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15" w:rsidRPr="00BF79A8" w:rsidRDefault="00230608" w:rsidP="00BF79A8">
      <w:pPr>
        <w:autoSpaceDE w:val="0"/>
        <w:autoSpaceDN w:val="0"/>
        <w:jc w:val="center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令和２</w:t>
      </w:r>
      <w:r w:rsidR="00E66010" w:rsidRPr="00BF79A8">
        <w:rPr>
          <w:rFonts w:hAnsi="ＭＳ ゴシック" w:hint="eastAsia"/>
          <w:szCs w:val="24"/>
        </w:rPr>
        <w:t>年度</w:t>
      </w:r>
      <w:r w:rsidR="00227A15" w:rsidRPr="00BF79A8">
        <w:rPr>
          <w:rFonts w:hAnsi="ＭＳ ゴシック" w:hint="eastAsia"/>
          <w:szCs w:val="24"/>
        </w:rPr>
        <w:t>大阪府委託訓練事業</w:t>
      </w:r>
      <w:r w:rsidR="00C72220" w:rsidRPr="00BF79A8">
        <w:rPr>
          <w:rFonts w:hAnsi="ＭＳ ゴシック" w:hint="eastAsia"/>
          <w:szCs w:val="24"/>
        </w:rPr>
        <w:t>に係る</w:t>
      </w:r>
    </w:p>
    <w:p w:rsidR="00C72220" w:rsidRPr="00BF79A8" w:rsidRDefault="00AE589E" w:rsidP="00BF79A8">
      <w:pPr>
        <w:autoSpaceDE w:val="0"/>
        <w:autoSpaceDN w:val="0"/>
        <w:jc w:val="center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大阪府</w:t>
      </w:r>
      <w:r w:rsidR="00C72220" w:rsidRPr="00BF79A8">
        <w:rPr>
          <w:rFonts w:hAnsi="ＭＳ ゴシック" w:hint="eastAsia"/>
          <w:szCs w:val="24"/>
        </w:rPr>
        <w:t>公募型プロポーザル方式等事業者選定委員会運営要綱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（目的）</w:t>
      </w:r>
    </w:p>
    <w:p w:rsidR="00C72220" w:rsidRPr="00BF79A8" w:rsidRDefault="00227A15" w:rsidP="00BF79A8">
      <w:pPr>
        <w:autoSpaceDE w:val="0"/>
        <w:autoSpaceDN w:val="0"/>
        <w:ind w:left="240" w:hangingChars="100" w:hanging="24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第１条　大阪府委託訓練事業</w:t>
      </w:r>
      <w:r w:rsidR="00C72220" w:rsidRPr="00BF79A8">
        <w:rPr>
          <w:rFonts w:hAnsi="ＭＳ ゴシック" w:hint="eastAsia"/>
          <w:szCs w:val="24"/>
        </w:rPr>
        <w:t>業務委託の事業者を公募型プロポーザル方式（総合評価一般競争入札方式）により選定するため、大阪府公募型プロポーザル方式等事業者選定委員会（以下「委員会」という。）を実施するにあたり、大阪府公募型プロポーザル方式等事業者選定委員会規則（平成24年規則第</w:t>
      </w:r>
      <w:r w:rsidR="00AD3753" w:rsidRPr="00BF79A8">
        <w:rPr>
          <w:rFonts w:hAnsi="ＭＳ ゴシック" w:hint="eastAsia"/>
          <w:szCs w:val="24"/>
        </w:rPr>
        <w:t>144</w:t>
      </w:r>
      <w:r w:rsidR="00C72220" w:rsidRPr="00BF79A8">
        <w:rPr>
          <w:rFonts w:hAnsi="ＭＳ ゴシック" w:hint="eastAsia"/>
          <w:szCs w:val="24"/>
        </w:rPr>
        <w:t>号、以下「規則」という。）に定めるほか、委員会の運営に関し必要な事項を定める。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（会議）</w:t>
      </w:r>
    </w:p>
    <w:p w:rsidR="00C72220" w:rsidRPr="00BF79A8" w:rsidRDefault="00C72220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第２条　委員会は、規則第</w:t>
      </w:r>
      <w:r w:rsidR="00B21B1F" w:rsidRPr="00BF79A8">
        <w:rPr>
          <w:rFonts w:hAnsi="ＭＳ ゴシック" w:hint="eastAsia"/>
          <w:szCs w:val="24"/>
        </w:rPr>
        <w:t>４</w:t>
      </w:r>
      <w:r w:rsidRPr="00BF79A8">
        <w:rPr>
          <w:rFonts w:hAnsi="ＭＳ ゴシック" w:hint="eastAsia"/>
          <w:szCs w:val="24"/>
        </w:rPr>
        <w:t>条により指名された別表に掲げる委員により実施する。</w:t>
      </w:r>
    </w:p>
    <w:p w:rsidR="00C72220" w:rsidRPr="00BF79A8" w:rsidRDefault="00926C9A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２　委員会の</w:t>
      </w:r>
      <w:r w:rsidR="00D802E1" w:rsidRPr="00BF79A8">
        <w:rPr>
          <w:rFonts w:hAnsi="ＭＳ ゴシック" w:hint="eastAsia"/>
          <w:szCs w:val="24"/>
        </w:rPr>
        <w:t>議事進行は、規則第４</w:t>
      </w:r>
      <w:r w:rsidR="00C72220" w:rsidRPr="00BF79A8">
        <w:rPr>
          <w:rFonts w:hAnsi="ＭＳ ゴシック" w:hint="eastAsia"/>
          <w:szCs w:val="24"/>
        </w:rPr>
        <w:t>条により指名された議長が行うものとする。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３　その他委員会の議事進行に関し必要な事項は、議長が定める。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（事務局）</w:t>
      </w:r>
    </w:p>
    <w:p w:rsidR="00C72220" w:rsidRPr="00BF79A8" w:rsidRDefault="00227A15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第３条　委員会の事務局は、商工労働</w:t>
      </w:r>
      <w:r w:rsidR="00C72220" w:rsidRPr="00BF79A8">
        <w:rPr>
          <w:rFonts w:hAnsi="ＭＳ ゴシック" w:hint="eastAsia"/>
          <w:szCs w:val="24"/>
        </w:rPr>
        <w:t>部</w:t>
      </w:r>
      <w:r w:rsidRPr="00BF79A8">
        <w:rPr>
          <w:rFonts w:hAnsi="ＭＳ ゴシック" w:hint="eastAsia"/>
          <w:szCs w:val="24"/>
        </w:rPr>
        <w:t>雇用推進室人材育成</w:t>
      </w:r>
      <w:r w:rsidR="00C72220" w:rsidRPr="00BF79A8">
        <w:rPr>
          <w:rFonts w:hAnsi="ＭＳ ゴシック" w:hint="eastAsia"/>
          <w:szCs w:val="24"/>
        </w:rPr>
        <w:t>課において行う。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附　則</w:t>
      </w:r>
    </w:p>
    <w:p w:rsidR="00C72220" w:rsidRPr="00BF79A8" w:rsidRDefault="00410BD1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この要綱は、</w:t>
      </w:r>
      <w:r w:rsidR="00BF79A8" w:rsidRPr="00BF79A8">
        <w:rPr>
          <w:rFonts w:hAnsi="ＭＳ ゴシック" w:hint="eastAsia"/>
          <w:szCs w:val="24"/>
        </w:rPr>
        <w:t>令和元</w:t>
      </w:r>
      <w:r w:rsidR="0062202C" w:rsidRPr="00BF79A8">
        <w:rPr>
          <w:rFonts w:hAnsi="ＭＳ ゴシック" w:hint="eastAsia"/>
          <w:szCs w:val="24"/>
        </w:rPr>
        <w:t>年</w:t>
      </w:r>
      <w:r w:rsidR="00BF79A8" w:rsidRPr="00BF79A8">
        <w:rPr>
          <w:rFonts w:hAnsi="ＭＳ ゴシック" w:hint="eastAsia"/>
          <w:szCs w:val="24"/>
        </w:rPr>
        <w:t>１</w:t>
      </w:r>
      <w:r w:rsidR="003E0374">
        <w:rPr>
          <w:rFonts w:hAnsi="ＭＳ ゴシック" w:hint="eastAsia"/>
          <w:szCs w:val="24"/>
        </w:rPr>
        <w:t>１</w:t>
      </w:r>
      <w:r w:rsidR="00BF4C0C" w:rsidRPr="00BF79A8">
        <w:rPr>
          <w:rFonts w:hAnsi="ＭＳ ゴシック" w:hint="eastAsia"/>
          <w:szCs w:val="24"/>
        </w:rPr>
        <w:t>月</w:t>
      </w:r>
      <w:r w:rsidR="003E0374">
        <w:rPr>
          <w:rFonts w:hAnsi="ＭＳ ゴシック" w:hint="eastAsia"/>
          <w:szCs w:val="24"/>
        </w:rPr>
        <w:t>１１</w:t>
      </w:r>
      <w:r w:rsidR="00C72220" w:rsidRPr="00BF79A8">
        <w:rPr>
          <w:rFonts w:hAnsi="ＭＳ ゴシック" w:hint="eastAsia"/>
          <w:szCs w:val="24"/>
        </w:rPr>
        <w:t>日から施行し、事業者の選定により廃止する。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ind w:firstLineChars="100" w:firstLine="24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（別表）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　　　　　　　　　　　　　　　　　</w:t>
      </w:r>
      <w:r w:rsidR="00A83530" w:rsidRPr="00BF79A8">
        <w:rPr>
          <w:rFonts w:hAnsi="ＭＳ ゴシック" w:hint="eastAsia"/>
          <w:szCs w:val="24"/>
        </w:rPr>
        <w:t xml:space="preserve">　　　</w:t>
      </w:r>
      <w:r w:rsidR="00BF79A8">
        <w:rPr>
          <w:rFonts w:hAnsi="ＭＳ ゴシック" w:hint="eastAsia"/>
          <w:szCs w:val="24"/>
        </w:rPr>
        <w:t xml:space="preserve">　　　　</w:t>
      </w:r>
      <w:r w:rsidR="00112460" w:rsidRPr="00BF79A8">
        <w:rPr>
          <w:rFonts w:hAnsi="ＭＳ ゴシック" w:hint="eastAsia"/>
          <w:szCs w:val="24"/>
        </w:rPr>
        <w:t xml:space="preserve">　　</w:t>
      </w:r>
      <w:r w:rsidRPr="00BF79A8">
        <w:rPr>
          <w:rFonts w:hAnsi="ＭＳ ゴシック" w:hint="eastAsia"/>
          <w:szCs w:val="24"/>
        </w:rPr>
        <w:t>（順不同・敬称略）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670"/>
        <w:gridCol w:w="1560"/>
        <w:gridCol w:w="1134"/>
      </w:tblGrid>
      <w:tr w:rsidR="00C72220" w:rsidRPr="00BF79A8" w:rsidTr="00BF79A8">
        <w:trPr>
          <w:trHeight w:val="479"/>
        </w:trPr>
        <w:tc>
          <w:tcPr>
            <w:tcW w:w="5670" w:type="dxa"/>
            <w:vAlign w:val="center"/>
          </w:tcPr>
          <w:p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所属・職名等</w:t>
            </w:r>
          </w:p>
        </w:tc>
        <w:tc>
          <w:tcPr>
            <w:tcW w:w="1560" w:type="dxa"/>
            <w:vAlign w:val="center"/>
          </w:tcPr>
          <w:p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氏　名</w:t>
            </w:r>
          </w:p>
        </w:tc>
        <w:tc>
          <w:tcPr>
            <w:tcW w:w="1134" w:type="dxa"/>
            <w:vAlign w:val="center"/>
          </w:tcPr>
          <w:p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備　考</w:t>
            </w:r>
          </w:p>
        </w:tc>
      </w:tr>
      <w:tr w:rsidR="00C72220" w:rsidRPr="00BF79A8" w:rsidTr="00BF79A8">
        <w:trPr>
          <w:trHeight w:val="1265"/>
        </w:trPr>
        <w:tc>
          <w:tcPr>
            <w:tcW w:w="5670" w:type="dxa"/>
            <w:vAlign w:val="center"/>
          </w:tcPr>
          <w:p w:rsidR="003F3A76" w:rsidRPr="00BF79A8" w:rsidRDefault="003F3A76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大阪府社会保険労務士会</w:t>
            </w:r>
          </w:p>
          <w:p w:rsidR="00C72220" w:rsidRPr="00BF79A8" w:rsidRDefault="0012188B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副会長</w:t>
            </w:r>
          </w:p>
        </w:tc>
        <w:tc>
          <w:tcPr>
            <w:tcW w:w="1560" w:type="dxa"/>
            <w:vAlign w:val="center"/>
          </w:tcPr>
          <w:p w:rsidR="00C72220" w:rsidRPr="00BF79A8" w:rsidRDefault="00BF79A8" w:rsidP="00BF79A8">
            <w:pPr>
              <w:tabs>
                <w:tab w:val="left" w:pos="286"/>
              </w:tabs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今井　憲之</w:t>
            </w:r>
          </w:p>
        </w:tc>
        <w:tc>
          <w:tcPr>
            <w:tcW w:w="1134" w:type="dxa"/>
            <w:vAlign w:val="center"/>
          </w:tcPr>
          <w:p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議長</w:t>
            </w:r>
          </w:p>
        </w:tc>
      </w:tr>
      <w:tr w:rsidR="00112460" w:rsidRPr="00BF79A8" w:rsidTr="00BF79A8">
        <w:trPr>
          <w:trHeight w:val="1253"/>
        </w:trPr>
        <w:tc>
          <w:tcPr>
            <w:tcW w:w="5670" w:type="dxa"/>
            <w:vAlign w:val="center"/>
          </w:tcPr>
          <w:p w:rsidR="006706D7" w:rsidRPr="00BF79A8" w:rsidRDefault="006706D7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大阪商工会議所</w:t>
            </w:r>
          </w:p>
          <w:p w:rsidR="00BF79A8" w:rsidRPr="00BF79A8" w:rsidRDefault="006706D7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人材開発部</w:t>
            </w:r>
            <w:bookmarkStart w:id="0" w:name="_GoBack"/>
            <w:bookmarkEnd w:id="0"/>
          </w:p>
          <w:p w:rsidR="006706D7" w:rsidRPr="00BF79A8" w:rsidRDefault="00BF79A8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研修・採用支援担当課長</w:t>
            </w:r>
          </w:p>
        </w:tc>
        <w:tc>
          <w:tcPr>
            <w:tcW w:w="1560" w:type="dxa"/>
            <w:vAlign w:val="center"/>
          </w:tcPr>
          <w:p w:rsidR="00112460" w:rsidRPr="00BF79A8" w:rsidRDefault="00BF79A8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田中　　剛</w:t>
            </w:r>
          </w:p>
        </w:tc>
        <w:tc>
          <w:tcPr>
            <w:tcW w:w="1134" w:type="dxa"/>
            <w:vAlign w:val="center"/>
          </w:tcPr>
          <w:p w:rsidR="00112460" w:rsidRPr="00BF79A8" w:rsidRDefault="0011246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  <w:tr w:rsidR="00112460" w:rsidRPr="00BF79A8" w:rsidTr="00BF79A8">
        <w:trPr>
          <w:trHeight w:val="1258"/>
        </w:trPr>
        <w:tc>
          <w:tcPr>
            <w:tcW w:w="5670" w:type="dxa"/>
            <w:vAlign w:val="center"/>
          </w:tcPr>
          <w:p w:rsidR="00890923" w:rsidRPr="00BF79A8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独立行政法人</w:t>
            </w:r>
          </w:p>
          <w:p w:rsidR="00890923" w:rsidRPr="00BF79A8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高齢・障害・求職者雇用支援機構</w:t>
            </w:r>
            <w:r w:rsidR="00BF79A8">
              <w:rPr>
                <w:rFonts w:hAnsi="ＭＳ ゴシック" w:hint="eastAsia"/>
                <w:szCs w:val="24"/>
              </w:rPr>
              <w:t xml:space="preserve">　</w:t>
            </w:r>
            <w:r w:rsidRPr="00BF79A8">
              <w:rPr>
                <w:rFonts w:hAnsi="ＭＳ ゴシック" w:hint="eastAsia"/>
                <w:szCs w:val="24"/>
              </w:rPr>
              <w:t>大阪支部</w:t>
            </w:r>
          </w:p>
          <w:p w:rsidR="00112460" w:rsidRPr="00BF79A8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求職者支援第二課長</w:t>
            </w:r>
          </w:p>
        </w:tc>
        <w:tc>
          <w:tcPr>
            <w:tcW w:w="1560" w:type="dxa"/>
            <w:vAlign w:val="center"/>
          </w:tcPr>
          <w:p w:rsidR="00112460" w:rsidRPr="00BF79A8" w:rsidRDefault="0012188B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藤岡</w:t>
            </w:r>
            <w:r w:rsidR="00890923" w:rsidRPr="00BF79A8">
              <w:rPr>
                <w:rFonts w:hAnsi="ＭＳ ゴシック" w:hint="eastAsia"/>
                <w:szCs w:val="24"/>
              </w:rPr>
              <w:t xml:space="preserve">　</w:t>
            </w:r>
            <w:r w:rsidRPr="00BF79A8">
              <w:rPr>
                <w:rFonts w:hAnsi="ＭＳ ゴシック" w:hint="eastAsia"/>
                <w:szCs w:val="24"/>
              </w:rPr>
              <w:t>健臣</w:t>
            </w:r>
          </w:p>
        </w:tc>
        <w:tc>
          <w:tcPr>
            <w:tcW w:w="1134" w:type="dxa"/>
            <w:vAlign w:val="center"/>
          </w:tcPr>
          <w:p w:rsidR="00112460" w:rsidRPr="00BF79A8" w:rsidRDefault="0011246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  <w:tr w:rsidR="0078427F" w:rsidRPr="00BF79A8" w:rsidTr="00BF79A8">
        <w:trPr>
          <w:trHeight w:val="1275"/>
        </w:trPr>
        <w:tc>
          <w:tcPr>
            <w:tcW w:w="5670" w:type="dxa"/>
            <w:vAlign w:val="center"/>
          </w:tcPr>
          <w:p w:rsidR="00BF79A8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独立行政法人</w:t>
            </w:r>
          </w:p>
          <w:p w:rsidR="00890923" w:rsidRPr="00BF79A8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高齢・障害・求職者雇用支援機構</w:t>
            </w:r>
            <w:r w:rsidR="00230608">
              <w:rPr>
                <w:rFonts w:hAnsi="ＭＳ ゴシック" w:hint="eastAsia"/>
                <w:szCs w:val="24"/>
              </w:rPr>
              <w:t xml:space="preserve">　大阪支部</w:t>
            </w:r>
          </w:p>
          <w:p w:rsidR="00890923" w:rsidRPr="00BF79A8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近畿職業能力開発大学校</w:t>
            </w:r>
          </w:p>
          <w:p w:rsidR="0078427F" w:rsidRPr="00BF79A8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能力開発統括部長</w:t>
            </w:r>
          </w:p>
        </w:tc>
        <w:tc>
          <w:tcPr>
            <w:tcW w:w="1560" w:type="dxa"/>
            <w:vAlign w:val="center"/>
          </w:tcPr>
          <w:p w:rsidR="0078427F" w:rsidRPr="00BF79A8" w:rsidRDefault="00BF79A8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福永　卓己</w:t>
            </w:r>
          </w:p>
        </w:tc>
        <w:tc>
          <w:tcPr>
            <w:tcW w:w="1134" w:type="dxa"/>
            <w:vAlign w:val="center"/>
          </w:tcPr>
          <w:p w:rsidR="0078427F" w:rsidRPr="00BF79A8" w:rsidRDefault="0078427F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</w:tbl>
    <w:p w:rsidR="00112460" w:rsidRPr="00BF79A8" w:rsidRDefault="00112460" w:rsidP="00BF79A8">
      <w:pPr>
        <w:autoSpaceDE w:val="0"/>
        <w:autoSpaceDN w:val="0"/>
        <w:rPr>
          <w:rFonts w:hAnsi="ＭＳ ゴシック"/>
          <w:color w:val="000000" w:themeColor="text1"/>
          <w:szCs w:val="24"/>
        </w:rPr>
      </w:pPr>
    </w:p>
    <w:sectPr w:rsidR="00112460" w:rsidRPr="00BF79A8" w:rsidSect="00F80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851" w:left="113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E3" w:rsidRDefault="00C672E3" w:rsidP="00B103A0">
      <w:r>
        <w:separator/>
      </w:r>
    </w:p>
  </w:endnote>
  <w:endnote w:type="continuationSeparator" w:id="0">
    <w:p w:rsidR="00C672E3" w:rsidRDefault="00C672E3" w:rsidP="00B1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D13" w:rsidRDefault="005F4D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D13" w:rsidRDefault="005F4D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D13" w:rsidRDefault="005F4D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E3" w:rsidRDefault="00C672E3" w:rsidP="00B103A0">
      <w:r>
        <w:separator/>
      </w:r>
    </w:p>
  </w:footnote>
  <w:footnote w:type="continuationSeparator" w:id="0">
    <w:p w:rsidR="00C672E3" w:rsidRDefault="00C672E3" w:rsidP="00B1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D13" w:rsidRDefault="005F4D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D13" w:rsidRDefault="005F4D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D13" w:rsidRDefault="005F4D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7F8"/>
    <w:multiLevelType w:val="hybridMultilevel"/>
    <w:tmpl w:val="87068CC0"/>
    <w:lvl w:ilvl="0" w:tplc="63F894DC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FCE9C5E">
      <w:start w:val="1"/>
      <w:numFmt w:val="decimalFullWidth"/>
      <w:lvlText w:val="（%2）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61"/>
    <w:rsid w:val="00003297"/>
    <w:rsid w:val="00007CAB"/>
    <w:rsid w:val="000257B3"/>
    <w:rsid w:val="00025D73"/>
    <w:rsid w:val="000306A6"/>
    <w:rsid w:val="000773BA"/>
    <w:rsid w:val="0008195F"/>
    <w:rsid w:val="0009475D"/>
    <w:rsid w:val="000E2CCE"/>
    <w:rsid w:val="000F546D"/>
    <w:rsid w:val="00112460"/>
    <w:rsid w:val="0012188B"/>
    <w:rsid w:val="0013008E"/>
    <w:rsid w:val="00141D05"/>
    <w:rsid w:val="00192F15"/>
    <w:rsid w:val="00193F42"/>
    <w:rsid w:val="001A567E"/>
    <w:rsid w:val="001B117F"/>
    <w:rsid w:val="001B4FB9"/>
    <w:rsid w:val="001B786C"/>
    <w:rsid w:val="001F3673"/>
    <w:rsid w:val="001F7895"/>
    <w:rsid w:val="00202EC2"/>
    <w:rsid w:val="00227A15"/>
    <w:rsid w:val="00230608"/>
    <w:rsid w:val="00234CBC"/>
    <w:rsid w:val="002438DF"/>
    <w:rsid w:val="0026128F"/>
    <w:rsid w:val="00276761"/>
    <w:rsid w:val="00277368"/>
    <w:rsid w:val="00285861"/>
    <w:rsid w:val="002C15AF"/>
    <w:rsid w:val="002D1A86"/>
    <w:rsid w:val="002E4AE6"/>
    <w:rsid w:val="002E5323"/>
    <w:rsid w:val="00302D23"/>
    <w:rsid w:val="00354F7F"/>
    <w:rsid w:val="00373833"/>
    <w:rsid w:val="00375854"/>
    <w:rsid w:val="00377E0F"/>
    <w:rsid w:val="003D32F0"/>
    <w:rsid w:val="003E0374"/>
    <w:rsid w:val="003F040F"/>
    <w:rsid w:val="003F3A76"/>
    <w:rsid w:val="00400F90"/>
    <w:rsid w:val="00410BD1"/>
    <w:rsid w:val="004114F5"/>
    <w:rsid w:val="00412523"/>
    <w:rsid w:val="00430B3F"/>
    <w:rsid w:val="0044298A"/>
    <w:rsid w:val="00454577"/>
    <w:rsid w:val="00456873"/>
    <w:rsid w:val="00456AB0"/>
    <w:rsid w:val="00462587"/>
    <w:rsid w:val="004863A8"/>
    <w:rsid w:val="004D7401"/>
    <w:rsid w:val="005227DB"/>
    <w:rsid w:val="005815B1"/>
    <w:rsid w:val="00581DBB"/>
    <w:rsid w:val="005B36C7"/>
    <w:rsid w:val="005B4AEB"/>
    <w:rsid w:val="005E73D0"/>
    <w:rsid w:val="005F4D13"/>
    <w:rsid w:val="005F586E"/>
    <w:rsid w:val="0060706E"/>
    <w:rsid w:val="00617600"/>
    <w:rsid w:val="0062202C"/>
    <w:rsid w:val="00662AEC"/>
    <w:rsid w:val="006706D7"/>
    <w:rsid w:val="00684B95"/>
    <w:rsid w:val="006A0F3B"/>
    <w:rsid w:val="006A27E4"/>
    <w:rsid w:val="006D45FD"/>
    <w:rsid w:val="006F41AA"/>
    <w:rsid w:val="00716FE3"/>
    <w:rsid w:val="007333B7"/>
    <w:rsid w:val="00745CEB"/>
    <w:rsid w:val="00747742"/>
    <w:rsid w:val="00753D16"/>
    <w:rsid w:val="00756BF1"/>
    <w:rsid w:val="00780ACA"/>
    <w:rsid w:val="0078427F"/>
    <w:rsid w:val="007A2CC3"/>
    <w:rsid w:val="007A453E"/>
    <w:rsid w:val="007B60AF"/>
    <w:rsid w:val="007C50F8"/>
    <w:rsid w:val="0081390E"/>
    <w:rsid w:val="00836A58"/>
    <w:rsid w:val="00857F09"/>
    <w:rsid w:val="00862661"/>
    <w:rsid w:val="00885CD0"/>
    <w:rsid w:val="00890923"/>
    <w:rsid w:val="008A0C83"/>
    <w:rsid w:val="008B728C"/>
    <w:rsid w:val="008C2F07"/>
    <w:rsid w:val="00926C9A"/>
    <w:rsid w:val="009445C1"/>
    <w:rsid w:val="00956BBE"/>
    <w:rsid w:val="00964DE4"/>
    <w:rsid w:val="00964DE7"/>
    <w:rsid w:val="0099098F"/>
    <w:rsid w:val="00991A16"/>
    <w:rsid w:val="009A0D1A"/>
    <w:rsid w:val="009B6A76"/>
    <w:rsid w:val="00A069E2"/>
    <w:rsid w:val="00A35AB7"/>
    <w:rsid w:val="00A56002"/>
    <w:rsid w:val="00A83530"/>
    <w:rsid w:val="00AA2B4A"/>
    <w:rsid w:val="00AB68BE"/>
    <w:rsid w:val="00AC6783"/>
    <w:rsid w:val="00AC7308"/>
    <w:rsid w:val="00AD3753"/>
    <w:rsid w:val="00AE022A"/>
    <w:rsid w:val="00AE589E"/>
    <w:rsid w:val="00AF11A2"/>
    <w:rsid w:val="00AF574D"/>
    <w:rsid w:val="00AF585E"/>
    <w:rsid w:val="00B02A0A"/>
    <w:rsid w:val="00B103A0"/>
    <w:rsid w:val="00B21B1F"/>
    <w:rsid w:val="00B64630"/>
    <w:rsid w:val="00B70094"/>
    <w:rsid w:val="00B71EC8"/>
    <w:rsid w:val="00B80DE6"/>
    <w:rsid w:val="00BB5C27"/>
    <w:rsid w:val="00BD40E4"/>
    <w:rsid w:val="00BD6F6E"/>
    <w:rsid w:val="00BE3118"/>
    <w:rsid w:val="00BF4C0C"/>
    <w:rsid w:val="00BF79A8"/>
    <w:rsid w:val="00C25D14"/>
    <w:rsid w:val="00C32164"/>
    <w:rsid w:val="00C474AB"/>
    <w:rsid w:val="00C53A26"/>
    <w:rsid w:val="00C56E47"/>
    <w:rsid w:val="00C670F8"/>
    <w:rsid w:val="00C672E3"/>
    <w:rsid w:val="00C72220"/>
    <w:rsid w:val="00C80DCD"/>
    <w:rsid w:val="00CB1C54"/>
    <w:rsid w:val="00CB661E"/>
    <w:rsid w:val="00CD0DF1"/>
    <w:rsid w:val="00D24BDD"/>
    <w:rsid w:val="00D802E1"/>
    <w:rsid w:val="00D813B1"/>
    <w:rsid w:val="00D87845"/>
    <w:rsid w:val="00DB5EF4"/>
    <w:rsid w:val="00DE1879"/>
    <w:rsid w:val="00DE4FE1"/>
    <w:rsid w:val="00E168C3"/>
    <w:rsid w:val="00E278CC"/>
    <w:rsid w:val="00E322ED"/>
    <w:rsid w:val="00E37E06"/>
    <w:rsid w:val="00E66010"/>
    <w:rsid w:val="00E73A7E"/>
    <w:rsid w:val="00EB4084"/>
    <w:rsid w:val="00EB665C"/>
    <w:rsid w:val="00EC1084"/>
    <w:rsid w:val="00EE6651"/>
    <w:rsid w:val="00F04495"/>
    <w:rsid w:val="00F04D8F"/>
    <w:rsid w:val="00F1674F"/>
    <w:rsid w:val="00F46183"/>
    <w:rsid w:val="00F8037D"/>
    <w:rsid w:val="00F80A1D"/>
    <w:rsid w:val="00F80E7F"/>
    <w:rsid w:val="00F95997"/>
    <w:rsid w:val="00FA23ED"/>
    <w:rsid w:val="00FA735A"/>
    <w:rsid w:val="00FB76D3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E16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A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A0"/>
  </w:style>
  <w:style w:type="paragraph" w:styleId="a5">
    <w:name w:val="footer"/>
    <w:basedOn w:val="a"/>
    <w:link w:val="a6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A0"/>
  </w:style>
  <w:style w:type="table" w:styleId="a7">
    <w:name w:val="Table Grid"/>
    <w:basedOn w:val="a1"/>
    <w:uiPriority w:val="59"/>
    <w:rsid w:val="0071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DB17-598D-4B6C-ADBC-525D8DB7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2020-01-21T05:12:00Z</dcterms:created>
  <dcterms:modified xsi:type="dcterms:W3CDTF">2020-01-27T06:41:00Z</dcterms:modified>
</cp:coreProperties>
</file>