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E469" w14:textId="659775D0" w:rsidR="00212773" w:rsidRDefault="00212773" w:rsidP="00DA21D7">
      <w:pPr>
        <w:rPr>
          <w:rFonts w:ascii="ＭＳ 明朝" w:eastAsia="ＭＳ 明朝" w:hAnsi="ＭＳ 明朝"/>
          <w:sz w:val="22"/>
        </w:rPr>
      </w:pPr>
      <w:r w:rsidRPr="00212773">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2621968D" wp14:editId="0968F6D4">
                <wp:simplePos x="0" y="0"/>
                <wp:positionH relativeFrom="column">
                  <wp:posOffset>5731510</wp:posOffset>
                </wp:positionH>
                <wp:positionV relativeFrom="paragraph">
                  <wp:posOffset>0</wp:posOffset>
                </wp:positionV>
                <wp:extent cx="77152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solidFill>
                            <a:srgbClr val="000000"/>
                          </a:solidFill>
                          <a:miter lim="800000"/>
                          <a:headEnd/>
                          <a:tailEnd/>
                        </a:ln>
                      </wps:spPr>
                      <wps:txbx>
                        <w:txbxContent>
                          <w:p w14:paraId="25BCC631" w14:textId="70D931C6" w:rsidR="00212773" w:rsidRPr="00212773" w:rsidRDefault="00212773">
                            <w:pPr>
                              <w:rPr>
                                <w:rFonts w:ascii="ＭＳ 明朝" w:eastAsia="ＭＳ 明朝" w:hAnsi="ＭＳ 明朝" w:hint="eastAsia"/>
                                <w:sz w:val="22"/>
                              </w:rPr>
                            </w:pPr>
                            <w:r w:rsidRPr="00212773">
                              <w:rPr>
                                <w:rFonts w:ascii="ＭＳ 明朝" w:eastAsia="ＭＳ 明朝" w:hAnsi="ＭＳ 明朝" w:hint="eastAsia"/>
                                <w:sz w:val="22"/>
                              </w:rPr>
                              <w:t>参考資料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1968D" id="_x0000_t202" coordsize="21600,21600" o:spt="202" path="m,l,21600r21600,l21600,xe">
                <v:stroke joinstyle="miter"/>
                <v:path gradientshapeok="t" o:connecttype="rect"/>
              </v:shapetype>
              <v:shape id="テキスト ボックス 2" o:spid="_x0000_s1026" type="#_x0000_t202" style="position:absolute;left:0;text-align:left;margin-left:451.3pt;margin-top:0;width:6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">
                <v:textbox style="mso-fit-shape-to-text:t">
                  <w:txbxContent>
                    <w:p w14:paraId="25BCC631" w14:textId="70D931C6" w:rsidR="00212773" w:rsidRPr="00212773" w:rsidRDefault="00212773">
                      <w:pPr>
                        <w:rPr>
                          <w:rFonts w:ascii="ＭＳ 明朝" w:eastAsia="ＭＳ 明朝" w:hAnsi="ＭＳ 明朝" w:hint="eastAsia"/>
                          <w:sz w:val="22"/>
                        </w:rPr>
                      </w:pPr>
                      <w:r w:rsidRPr="00212773">
                        <w:rPr>
                          <w:rFonts w:ascii="ＭＳ 明朝" w:eastAsia="ＭＳ 明朝" w:hAnsi="ＭＳ 明朝" w:hint="eastAsia"/>
                          <w:sz w:val="22"/>
                        </w:rPr>
                        <w:t>参考資料</w:t>
                      </w:r>
                    </w:p>
                  </w:txbxContent>
                </v:textbox>
                <w10:wrap type="square"/>
              </v:shape>
            </w:pict>
          </mc:Fallback>
        </mc:AlternateContent>
      </w:r>
    </w:p>
    <w:p w14:paraId="73E94743" w14:textId="76C67B08" w:rsidR="00212773" w:rsidRDefault="00212773" w:rsidP="00DA21D7">
      <w:pPr>
        <w:rPr>
          <w:rFonts w:ascii="ＭＳ 明朝" w:eastAsia="ＭＳ 明朝" w:hAnsi="ＭＳ 明朝"/>
          <w:sz w:val="22"/>
        </w:rPr>
      </w:pPr>
    </w:p>
    <w:p w14:paraId="614267CB" w14:textId="66150D34" w:rsidR="00054815" w:rsidRPr="003354E8" w:rsidRDefault="009F71DF" w:rsidP="00DA21D7">
      <w:pPr>
        <w:rPr>
          <w:rFonts w:ascii="ＭＳ 明朝" w:eastAsia="ＭＳ 明朝" w:hAnsi="ＭＳ 明朝"/>
          <w:sz w:val="22"/>
        </w:rPr>
      </w:pPr>
      <w:r w:rsidRPr="003354E8">
        <w:rPr>
          <w:rFonts w:ascii="ＭＳ 明朝" w:eastAsia="ＭＳ 明朝" w:hAnsi="ＭＳ 明朝" w:hint="eastAsia"/>
          <w:sz w:val="22"/>
        </w:rPr>
        <w:t>障害</w:t>
      </w:r>
      <w:r w:rsidR="00054815" w:rsidRPr="003354E8">
        <w:rPr>
          <w:rFonts w:ascii="ＭＳ 明朝" w:eastAsia="ＭＳ 明朝" w:hAnsi="ＭＳ 明朝" w:hint="eastAsia"/>
          <w:sz w:val="22"/>
        </w:rPr>
        <w:t>福祉サービス等及び障害児通所支援等の円滑な実施を確保するための基本的な指針（平成十八</w:t>
      </w:r>
      <w:r w:rsidR="00054815" w:rsidRPr="003354E8">
        <w:rPr>
          <w:rFonts w:ascii="ＭＳ 明朝" w:eastAsia="ＭＳ 明朝" w:hAnsi="ＭＳ 明朝"/>
          <w:sz w:val="22"/>
        </w:rPr>
        <w:t xml:space="preserve">年厚生労働省告示第三百九十五号）    </w:t>
      </w:r>
    </w:p>
    <w:p w14:paraId="21E8606F" w14:textId="16E7F974" w:rsidR="00054815" w:rsidRPr="003354E8" w:rsidRDefault="00054815" w:rsidP="00054815">
      <w:pPr>
        <w:rPr>
          <w:rFonts w:ascii="ＭＳ 明朝" w:eastAsia="ＭＳ 明朝" w:hAnsi="ＭＳ 明朝"/>
          <w:sz w:val="22"/>
        </w:rPr>
      </w:pPr>
    </w:p>
    <w:p w14:paraId="20D587D7" w14:textId="77777777" w:rsidR="00054815" w:rsidRPr="003354E8" w:rsidRDefault="00054815" w:rsidP="00054815">
      <w:pPr>
        <w:jc w:val="right"/>
        <w:rPr>
          <w:rFonts w:ascii="ＭＳ 明朝" w:eastAsia="ＭＳ 明朝" w:hAnsi="ＭＳ 明朝"/>
          <w:sz w:val="22"/>
        </w:rPr>
      </w:pPr>
      <w:r w:rsidRPr="003354E8">
        <w:rPr>
          <w:rFonts w:ascii="ＭＳ 明朝" w:eastAsia="ＭＳ 明朝" w:hAnsi="ＭＳ 明朝"/>
          <w:sz w:val="22"/>
        </w:rPr>
        <w:t xml:space="preserve">【最終改正 令和二年厚生労働省告示第二百十三号】     </w:t>
      </w:r>
    </w:p>
    <w:p w14:paraId="4E79D7D4" w14:textId="77777777" w:rsidR="00054815" w:rsidRPr="003354E8" w:rsidRDefault="00054815" w:rsidP="00054815">
      <w:pPr>
        <w:rPr>
          <w:rFonts w:ascii="ＭＳ 明朝" w:eastAsia="ＭＳ 明朝" w:hAnsi="ＭＳ 明朝"/>
          <w:sz w:val="22"/>
        </w:rPr>
      </w:pPr>
    </w:p>
    <w:p w14:paraId="52475B50" w14:textId="3BCF9F64" w:rsidR="00054815" w:rsidRPr="003354E8" w:rsidRDefault="00054815" w:rsidP="007B5020">
      <w:pPr>
        <w:ind w:firstLineChars="100" w:firstLine="220"/>
        <w:rPr>
          <w:rFonts w:ascii="ＭＳ 明朝" w:eastAsia="ＭＳ 明朝" w:hAnsi="ＭＳ 明朝"/>
          <w:sz w:val="22"/>
        </w:rPr>
      </w:pPr>
      <w:r w:rsidRPr="003354E8">
        <w:rPr>
          <w:rFonts w:ascii="ＭＳ 明朝" w:eastAsia="ＭＳ 明朝" w:hAnsi="ＭＳ 明朝"/>
          <w:sz w:val="22"/>
        </w:rPr>
        <w:t>我が国の障害保健福祉施策においては、障害者及び障害児（以下「障害者等」という。）が、基本</w:t>
      </w:r>
      <w:r w:rsidRPr="003354E8">
        <w:rPr>
          <w:rFonts w:ascii="ＭＳ 明朝" w:eastAsia="ＭＳ 明朝" w:hAnsi="ＭＳ 明朝" w:hint="eastAsia"/>
          <w:sz w:val="22"/>
        </w:rPr>
        <w:t>的人権の享有主体である個人の尊厳にふさわしい日常生活又は社会生活を営むことができるよう必要な支援を行うことにより、全ての国民が、障害の有無によって分け隔てられることなく、相互に人格と個性を尊重し合いながら共生する社会（以下「共生社会」という。）の実現に寄与することを目指</w:t>
      </w:r>
      <w:r w:rsidRPr="003354E8">
        <w:rPr>
          <w:rFonts w:ascii="ＭＳ 明朝" w:eastAsia="ＭＳ 明朝" w:hAnsi="ＭＳ 明朝"/>
          <w:sz w:val="22"/>
        </w:rPr>
        <w:t xml:space="preserve"> して、制度を整備してきた。  </w:t>
      </w:r>
    </w:p>
    <w:p w14:paraId="264C6A70" w14:textId="7D412FE2" w:rsidR="00054815" w:rsidRPr="003354E8" w:rsidRDefault="00054815" w:rsidP="00054815">
      <w:pPr>
        <w:rPr>
          <w:rFonts w:ascii="ＭＳ 明朝" w:eastAsia="ＭＳ 明朝" w:hAnsi="ＭＳ 明朝"/>
          <w:sz w:val="22"/>
        </w:rPr>
      </w:pPr>
      <w:r w:rsidRPr="003354E8">
        <w:rPr>
          <w:rFonts w:ascii="ＭＳ 明朝" w:eastAsia="ＭＳ 明朝" w:hAnsi="ＭＳ 明朝"/>
          <w:sz w:val="22"/>
        </w:rPr>
        <w:t xml:space="preserve"> これまで、平成十八年度の障害者自立支援法（平成十七年法律第百二十三号）の施行により、市町</w:t>
      </w:r>
      <w:r w:rsidRPr="003354E8">
        <w:rPr>
          <w:rFonts w:ascii="ＭＳ 明朝" w:eastAsia="ＭＳ 明朝" w:hAnsi="ＭＳ 明朝" w:hint="eastAsia"/>
          <w:sz w:val="22"/>
        </w:rPr>
        <w:t>村及び都道府県に対して障害福祉計画（市町村障害福祉計画（障害者の日常生活及び社会生活を総合的に支援するための法律（平成十七年法律第百二十三号。以下「障害者総合支援法」という。）第八十八条第一項に規定する市町村障害福祉計画をいう。以下同じ。）及び都道府県障害福祉計画（障害者総合支援法第八十九条第一項に規定する都道府県障害福祉計画をいう。以下同じ。）をいう。以下同じ。）の作成を義務付け、またその後、障害者の日常生活及び社会生活を総合的に支援するための法律及び児童福祉法の一部を改正する法律（平成二十八年法律第六十五号。以下「障害者総合支援法等一部改正法」という。）の施行により、市町村及び都道府県に対して障害児福祉計画（市町村障害児福祉計画（児童福祉法（昭和二十二年法律第百六十四号）第三十三条の二十第一項に規定する市町村障害児福祉計画をいう。以下同じ。）及び都道府県障害児福祉計画（同法第三十三条の二十二第一</w:t>
      </w:r>
    </w:p>
    <w:p w14:paraId="5B2CA39F" w14:textId="7A8F1CA9" w:rsidR="00054815" w:rsidRPr="003354E8" w:rsidRDefault="00054815" w:rsidP="00054815">
      <w:pPr>
        <w:rPr>
          <w:rFonts w:ascii="ＭＳ 明朝" w:eastAsia="ＭＳ 明朝" w:hAnsi="ＭＳ 明朝"/>
          <w:sz w:val="22"/>
        </w:rPr>
      </w:pPr>
      <w:r w:rsidRPr="003354E8">
        <w:rPr>
          <w:rFonts w:ascii="ＭＳ 明朝" w:eastAsia="ＭＳ 明朝" w:hAnsi="ＭＳ 明朝" w:hint="eastAsia"/>
          <w:sz w:val="22"/>
        </w:rPr>
        <w:t>項に規定する都道府県障害児福祉計画をいう。以下同じ。）をいう。以下同じ。）の作成を義務付け、サービスの提供体制を計画的に整備する仕組みを構築した上で、この指針により障害福祉計画及び障害児福祉計画（以下「障害福祉計画等」という。）の作成又は変更に当たって即すべき事項について</w:t>
      </w:r>
      <w:r w:rsidRPr="003354E8">
        <w:rPr>
          <w:rFonts w:ascii="ＭＳ 明朝" w:eastAsia="ＭＳ 明朝" w:hAnsi="ＭＳ 明朝"/>
          <w:sz w:val="22"/>
        </w:rPr>
        <w:t xml:space="preserve"> 定めてきた。  </w:t>
      </w:r>
    </w:p>
    <w:p w14:paraId="4A9F6151" w14:textId="546AFA97" w:rsidR="00054815" w:rsidRPr="003354E8" w:rsidRDefault="00054815" w:rsidP="00054815">
      <w:pPr>
        <w:rPr>
          <w:rFonts w:ascii="ＭＳ 明朝" w:eastAsia="ＭＳ 明朝" w:hAnsi="ＭＳ 明朝"/>
          <w:sz w:val="22"/>
        </w:rPr>
      </w:pPr>
      <w:r w:rsidRPr="003354E8">
        <w:rPr>
          <w:rFonts w:ascii="ＭＳ 明朝" w:eastAsia="ＭＳ 明朝" w:hAnsi="ＭＳ 明朝"/>
          <w:sz w:val="22"/>
        </w:rPr>
        <w:t xml:space="preserve"> この指針は、障害者総合支援法及び児童福祉法の趣旨等を踏まえ、障害者等の地域生活を支援する</w:t>
      </w:r>
      <w:r w:rsidRPr="003354E8">
        <w:rPr>
          <w:rFonts w:ascii="ＭＳ 明朝" w:eastAsia="ＭＳ 明朝" w:hAnsi="ＭＳ 明朝" w:hint="eastAsia"/>
          <w:sz w:val="22"/>
        </w:rPr>
        <w:t>ためのサービス基盤整備等に係る令和五年度末の目標を設定するとともに、令和三年度から令和五年度までの第六期障害福祉計画及び第二期障害児福祉計画の作成又は変更に当たって即すべき事項を定め、障害福祉サービス及び相談支援並びに市町村及び都道府県の地域生活支援事業（障害者総合支援法第七十七条に規定する市町村の地域生活支援事業及び障害者総合支援法第七十八条に規定する都道府県の地域生活支援事業をいう。以下同じ。）（以下「障害福祉サービス等」という。）並びに障害児通所支援（児童福祉法第六条の二の二第一項に規定する障害児通所支援をいう。以下同じ。）、障害児入所支援（同法第七条第二項に規定する障害児入所支援をいう。以下同じ。）及び障害児相談支援（同法第六条の二の二第七項に規定する障害児相談支援をいう。以下同じ。）（以下「障害児通所支援</w:t>
      </w:r>
    </w:p>
    <w:p w14:paraId="5F654DE5" w14:textId="77777777" w:rsidR="00054815" w:rsidRPr="003354E8" w:rsidRDefault="00054815" w:rsidP="00054815">
      <w:pPr>
        <w:rPr>
          <w:rFonts w:ascii="ＭＳ 明朝" w:eastAsia="ＭＳ 明朝" w:hAnsi="ＭＳ 明朝"/>
          <w:sz w:val="22"/>
        </w:rPr>
      </w:pPr>
      <w:r w:rsidRPr="003354E8">
        <w:rPr>
          <w:rFonts w:ascii="ＭＳ 明朝" w:eastAsia="ＭＳ 明朝" w:hAnsi="ＭＳ 明朝" w:hint="eastAsia"/>
          <w:sz w:val="22"/>
        </w:rPr>
        <w:t>等」という。）を提供するための体制の確保が総合的かつ計画的に図られるようにすることを目的と</w:t>
      </w:r>
      <w:r w:rsidRPr="003354E8">
        <w:rPr>
          <w:rFonts w:ascii="ＭＳ 明朝" w:eastAsia="ＭＳ 明朝" w:hAnsi="ＭＳ 明朝"/>
          <w:sz w:val="22"/>
        </w:rPr>
        <w:t xml:space="preserve"> するものである。  </w:t>
      </w:r>
      <w:bookmarkStart w:id="0" w:name="_GoBack"/>
      <w:bookmarkEnd w:id="0"/>
    </w:p>
    <w:p w14:paraId="1B072CFF" w14:textId="77777777" w:rsidR="007B5020" w:rsidRPr="003354E8" w:rsidRDefault="007B5020" w:rsidP="00054815">
      <w:pPr>
        <w:rPr>
          <w:rFonts w:ascii="ＭＳ 明朝" w:eastAsia="ＭＳ 明朝" w:hAnsi="ＭＳ 明朝"/>
          <w:sz w:val="22"/>
        </w:rPr>
      </w:pPr>
    </w:p>
    <w:p w14:paraId="4F86A6E4" w14:textId="5375109E" w:rsidR="00054815" w:rsidRPr="003354E8" w:rsidRDefault="00054815" w:rsidP="007B5020">
      <w:pPr>
        <w:ind w:left="220" w:hangingChars="100" w:hanging="220"/>
        <w:rPr>
          <w:rFonts w:ascii="ＭＳ 明朝" w:eastAsia="ＭＳ 明朝" w:hAnsi="ＭＳ 明朝"/>
          <w:sz w:val="22"/>
        </w:rPr>
      </w:pPr>
      <w:r w:rsidRPr="003354E8">
        <w:rPr>
          <w:rFonts w:ascii="ＭＳ 明朝" w:eastAsia="ＭＳ 明朝" w:hAnsi="ＭＳ 明朝"/>
          <w:sz w:val="22"/>
        </w:rPr>
        <w:t xml:space="preserve">第一 障害福祉サービス等及び障害児通所支援等の提供体制の確保に関する基本的事項   一 基本的理念  </w:t>
      </w:r>
    </w:p>
    <w:p w14:paraId="4815C5B6" w14:textId="77777777" w:rsidR="007B5020" w:rsidRPr="003354E8" w:rsidRDefault="00054815" w:rsidP="00054815">
      <w:pPr>
        <w:rPr>
          <w:rFonts w:ascii="ＭＳ 明朝" w:eastAsia="ＭＳ 明朝" w:hAnsi="ＭＳ 明朝"/>
          <w:sz w:val="22"/>
        </w:rPr>
      </w:pPr>
      <w:r w:rsidRPr="003354E8">
        <w:rPr>
          <w:rFonts w:ascii="ＭＳ 明朝" w:eastAsia="ＭＳ 明朝" w:hAnsi="ＭＳ 明朝"/>
          <w:sz w:val="22"/>
        </w:rPr>
        <w:t xml:space="preserve">  市町村及び都道府県は、障害者総合支援法や児童福祉法の基本理念を踏まえつつ、次に掲げる 点に配慮して、総合的な障害福祉計画等を作成することが必要である。  </w:t>
      </w:r>
    </w:p>
    <w:p w14:paraId="7BBD4F71" w14:textId="4D0B5DAE" w:rsidR="00054815" w:rsidRPr="003354E8" w:rsidRDefault="00054815" w:rsidP="007B5020">
      <w:pPr>
        <w:ind w:firstLineChars="200" w:firstLine="440"/>
        <w:rPr>
          <w:rFonts w:ascii="ＭＳ 明朝" w:eastAsia="ＭＳ 明朝" w:hAnsi="ＭＳ 明朝"/>
          <w:sz w:val="22"/>
        </w:rPr>
      </w:pPr>
      <w:r w:rsidRPr="003354E8">
        <w:rPr>
          <w:rFonts w:ascii="ＭＳ 明朝" w:eastAsia="ＭＳ 明朝" w:hAnsi="ＭＳ 明朝"/>
          <w:sz w:val="22"/>
        </w:rPr>
        <w:t xml:space="preserve">１ 障害者等の自己決定の尊重と意思決定の支援  </w:t>
      </w:r>
    </w:p>
    <w:p w14:paraId="4297D818" w14:textId="6CFCF773" w:rsidR="00054815" w:rsidRPr="003354E8" w:rsidRDefault="00054815" w:rsidP="007B5020">
      <w:pPr>
        <w:ind w:left="660" w:hangingChars="300" w:hanging="660"/>
        <w:rPr>
          <w:rFonts w:ascii="ＭＳ 明朝" w:eastAsia="ＭＳ 明朝" w:hAnsi="ＭＳ 明朝"/>
          <w:sz w:val="22"/>
        </w:rPr>
      </w:pPr>
      <w:r w:rsidRPr="003354E8">
        <w:rPr>
          <w:rFonts w:ascii="ＭＳ 明朝" w:eastAsia="ＭＳ 明朝" w:hAnsi="ＭＳ 明朝"/>
          <w:sz w:val="22"/>
        </w:rPr>
        <w:t xml:space="preserve"> </w:t>
      </w:r>
      <w:r w:rsidR="007B5020" w:rsidRPr="003354E8">
        <w:rPr>
          <w:rFonts w:ascii="ＭＳ 明朝" w:eastAsia="ＭＳ 明朝" w:hAnsi="ＭＳ 明朝" w:hint="eastAsia"/>
          <w:sz w:val="22"/>
        </w:rPr>
        <w:t xml:space="preserve">　　　</w:t>
      </w:r>
      <w:r w:rsidRPr="003354E8">
        <w:rPr>
          <w:rFonts w:ascii="ＭＳ 明朝" w:eastAsia="ＭＳ 明朝" w:hAnsi="ＭＳ 明朝"/>
          <w:sz w:val="22"/>
        </w:rPr>
        <w:t>共生社会を実現するため、障害者等の自己決定を尊重し、その意思決定の支援に配慮すると</w:t>
      </w:r>
      <w:r w:rsidRPr="003354E8">
        <w:rPr>
          <w:rFonts w:ascii="ＭＳ 明朝" w:eastAsia="ＭＳ 明朝" w:hAnsi="ＭＳ 明朝" w:hint="eastAsia"/>
          <w:sz w:val="22"/>
        </w:rPr>
        <w:t>ともに、障害者等が必要とする障害福祉サービスその他の支援を受けつつ、その自立と社会参加の実現を図っていくことを基本として、障害福祉サービス等及び障害児通所支援等の提供体</w:t>
      </w:r>
      <w:r w:rsidRPr="003354E8">
        <w:rPr>
          <w:rFonts w:ascii="ＭＳ 明朝" w:eastAsia="ＭＳ 明朝" w:hAnsi="ＭＳ 明朝"/>
          <w:sz w:val="22"/>
        </w:rPr>
        <w:t xml:space="preserve">制の整備を進める。  </w:t>
      </w:r>
    </w:p>
    <w:p w14:paraId="69B02489" w14:textId="3FADED8A" w:rsidR="00054815" w:rsidRPr="003354E8" w:rsidRDefault="00054815" w:rsidP="007B5020">
      <w:pPr>
        <w:ind w:leftChars="200" w:left="640" w:hangingChars="100" w:hanging="220"/>
        <w:rPr>
          <w:rFonts w:ascii="ＭＳ 明朝" w:eastAsia="ＭＳ 明朝" w:hAnsi="ＭＳ 明朝"/>
          <w:sz w:val="22"/>
        </w:rPr>
      </w:pPr>
      <w:r w:rsidRPr="003354E8">
        <w:rPr>
          <w:rFonts w:ascii="ＭＳ 明朝" w:eastAsia="ＭＳ 明朝" w:hAnsi="ＭＳ 明朝" w:hint="eastAsia"/>
          <w:sz w:val="22"/>
        </w:rPr>
        <w:t>２</w:t>
      </w:r>
      <w:r w:rsidRPr="003354E8">
        <w:rPr>
          <w:rFonts w:ascii="ＭＳ 明朝" w:eastAsia="ＭＳ 明朝" w:hAnsi="ＭＳ 明朝"/>
          <w:sz w:val="22"/>
        </w:rPr>
        <w:t xml:space="preserve"> 市町村を基本とした身近な実施主体と障害種別によらない一元的な障害福祉サービスの実施</w:t>
      </w:r>
      <w:r w:rsidRPr="003354E8">
        <w:rPr>
          <w:rFonts w:ascii="ＭＳ 明朝" w:eastAsia="ＭＳ 明朝" w:hAnsi="ＭＳ 明朝" w:hint="eastAsia"/>
          <w:sz w:val="22"/>
        </w:rPr>
        <w:t>等</w:t>
      </w:r>
      <w:r w:rsidRPr="003354E8">
        <w:rPr>
          <w:rFonts w:ascii="ＭＳ 明朝" w:eastAsia="ＭＳ 明朝" w:hAnsi="ＭＳ 明朝"/>
          <w:sz w:val="22"/>
        </w:rPr>
        <w:t xml:space="preserve"> </w:t>
      </w:r>
    </w:p>
    <w:p w14:paraId="017CCC0D" w14:textId="42B9E0B5" w:rsidR="00054815" w:rsidRPr="003354E8" w:rsidRDefault="00054815" w:rsidP="007B5020">
      <w:pPr>
        <w:ind w:left="660" w:hangingChars="300" w:hanging="660"/>
        <w:rPr>
          <w:rFonts w:ascii="ＭＳ 明朝" w:eastAsia="ＭＳ 明朝" w:hAnsi="ＭＳ 明朝"/>
          <w:sz w:val="22"/>
        </w:rPr>
      </w:pPr>
      <w:r w:rsidRPr="003354E8">
        <w:rPr>
          <w:rFonts w:ascii="ＭＳ 明朝" w:eastAsia="ＭＳ 明朝" w:hAnsi="ＭＳ 明朝"/>
          <w:sz w:val="22"/>
        </w:rPr>
        <w:t xml:space="preserve"> </w:t>
      </w:r>
      <w:r w:rsidR="007B5020" w:rsidRPr="003354E8">
        <w:rPr>
          <w:rFonts w:ascii="ＭＳ 明朝" w:eastAsia="ＭＳ 明朝" w:hAnsi="ＭＳ 明朝" w:hint="eastAsia"/>
          <w:sz w:val="22"/>
        </w:rPr>
        <w:t xml:space="preserve">　　　</w:t>
      </w:r>
      <w:r w:rsidRPr="003354E8">
        <w:rPr>
          <w:rFonts w:ascii="ＭＳ 明朝" w:eastAsia="ＭＳ 明朝" w:hAnsi="ＭＳ 明朝"/>
          <w:sz w:val="22"/>
        </w:rPr>
        <w:t>障害者等が地域で障害福祉サービスを受けることができるよう市町村を実施主体の基本とす</w:t>
      </w:r>
      <w:r w:rsidRPr="003354E8">
        <w:rPr>
          <w:rFonts w:ascii="ＭＳ 明朝" w:eastAsia="ＭＳ 明朝" w:hAnsi="ＭＳ 明朝" w:hint="eastAsia"/>
          <w:sz w:val="22"/>
        </w:rPr>
        <w:t>る。また、障害福祉サービスの対象となる障害者等の範囲を身体障害者、知的障害者及び精神障害者（発達障害者及び高次脳機能障害者を含む。以下同じ。）並びに難病患者等（障害者の日常生活及び社会生活を総合的に支援するための法律施行令第一条に基づき厚生労働大臣が定める特殊の疾</w:t>
      </w:r>
      <w:r w:rsidRPr="003354E8">
        <w:rPr>
          <w:rFonts w:ascii="ＭＳ 明朝" w:eastAsia="ＭＳ 明朝" w:hAnsi="ＭＳ 明朝" w:hint="eastAsia"/>
          <w:sz w:val="22"/>
        </w:rPr>
        <w:lastRenderedPageBreak/>
        <w:t>病（平成二十七年厚生労働省告示第二百九十二号）に掲げる疾病による障害の程度が、当該障害により継続的に日常生活又は社会生活に相当な制限を受ける程度である者をいう。以下同じ。）であって十八歳以上の者並びに障害児とし、サービスの充実を図り、都道府県の適切な支援等を通じて引き続き障害福祉サービスの均てん化を図る。また、発達障害者及び高次脳機能障害者については、従来から精神障害者に含まれるものとして障害者総合支援法に基づく給付の対象となっているところであり、引き続きその旨の周知を図る。さらに、難病患者等についても、引き続き障害者総合支援法に基づく給付の対象となっている旨の周知を図るため、難病の患者に対する医療等に関する法律（平成二十六年法律第五十号）に基づき特定医療費の支給認定を行う都道府県や難病患者等の相談に応じる難病相談支援センター等において、それぞれの業務を通じて難病患者等本人に対して必要な情報提供を行う等の取組により、</w:t>
      </w:r>
      <w:r w:rsidRPr="003354E8">
        <w:rPr>
          <w:rFonts w:ascii="ＭＳ 明朝" w:eastAsia="ＭＳ 明朝" w:hAnsi="ＭＳ 明朝"/>
          <w:sz w:val="22"/>
        </w:rPr>
        <w:t xml:space="preserve"> 障害福祉サービスの活用が促されるようにする。  </w:t>
      </w:r>
    </w:p>
    <w:p w14:paraId="2BACB35D" w14:textId="6FEE6115" w:rsidR="00054815" w:rsidRPr="003354E8" w:rsidRDefault="00054815" w:rsidP="007B5020">
      <w:pPr>
        <w:ind w:leftChars="200" w:left="640" w:hangingChars="100" w:hanging="220"/>
        <w:rPr>
          <w:rFonts w:ascii="ＭＳ 明朝" w:eastAsia="ＭＳ 明朝" w:hAnsi="ＭＳ 明朝"/>
          <w:sz w:val="22"/>
        </w:rPr>
      </w:pPr>
      <w:r w:rsidRPr="003354E8">
        <w:rPr>
          <w:rFonts w:ascii="ＭＳ 明朝" w:eastAsia="ＭＳ 明朝" w:hAnsi="ＭＳ 明朝" w:hint="eastAsia"/>
          <w:sz w:val="22"/>
        </w:rPr>
        <w:t>３</w:t>
      </w:r>
      <w:r w:rsidRPr="003354E8">
        <w:rPr>
          <w:rFonts w:ascii="ＭＳ 明朝" w:eastAsia="ＭＳ 明朝" w:hAnsi="ＭＳ 明朝"/>
          <w:sz w:val="22"/>
        </w:rPr>
        <w:t xml:space="preserve"> 入所等から地域生活への移行、地域生活の継続の支援、就労支援等の課題に対応したサービス提供体制の整備  </w:t>
      </w:r>
    </w:p>
    <w:p w14:paraId="1D17EFBA" w14:textId="29D58A4C" w:rsidR="00054815" w:rsidRPr="003354E8" w:rsidRDefault="00054815" w:rsidP="007B5020">
      <w:pPr>
        <w:ind w:left="660" w:hangingChars="300" w:hanging="660"/>
        <w:rPr>
          <w:rFonts w:ascii="ＭＳ 明朝" w:eastAsia="ＭＳ 明朝" w:hAnsi="ＭＳ 明朝"/>
          <w:sz w:val="22"/>
        </w:rPr>
      </w:pPr>
      <w:r w:rsidRPr="003354E8">
        <w:rPr>
          <w:rFonts w:ascii="ＭＳ 明朝" w:eastAsia="ＭＳ 明朝" w:hAnsi="ＭＳ 明朝"/>
          <w:sz w:val="22"/>
        </w:rPr>
        <w:t xml:space="preserve"> </w:t>
      </w:r>
      <w:r w:rsidR="007B5020" w:rsidRPr="003354E8">
        <w:rPr>
          <w:rFonts w:ascii="ＭＳ 明朝" w:eastAsia="ＭＳ 明朝" w:hAnsi="ＭＳ 明朝" w:hint="eastAsia"/>
          <w:sz w:val="22"/>
        </w:rPr>
        <w:t xml:space="preserve">　　　</w:t>
      </w:r>
      <w:r w:rsidRPr="003354E8">
        <w:rPr>
          <w:rFonts w:ascii="ＭＳ 明朝" w:eastAsia="ＭＳ 明朝" w:hAnsi="ＭＳ 明朝"/>
          <w:sz w:val="22"/>
        </w:rPr>
        <w:t>障害者等の自立支援の観点から、入所等（福祉施設への入所又は病院への入院をいう。以下</w:t>
      </w:r>
      <w:r w:rsidRPr="003354E8">
        <w:rPr>
          <w:rFonts w:ascii="ＭＳ 明朝" w:eastAsia="ＭＳ 明朝" w:hAnsi="ＭＳ 明朝" w:hint="eastAsia"/>
          <w:sz w:val="22"/>
        </w:rPr>
        <w:t>同じ。）から地域生活への移行、地域生活の継続の支援、就労支援といった課題に対応したサービス提供体制を整え、障害者等の生活を地域全体で支えるシステムを実現するため、地域生活支援の拠点づくり、ＮＰＯ等によるインフォーマルサービス（法律や制度に基づかない形で提供されるサービスをいう。）の提供等、地域の社会資源を最大限に活用し、提供体制の整備</w:t>
      </w:r>
      <w:r w:rsidRPr="003354E8">
        <w:rPr>
          <w:rFonts w:ascii="ＭＳ 明朝" w:eastAsia="ＭＳ 明朝" w:hAnsi="ＭＳ 明朝"/>
          <w:sz w:val="22"/>
        </w:rPr>
        <w:t xml:space="preserve"> を進める。  </w:t>
      </w:r>
    </w:p>
    <w:p w14:paraId="67D1A44E" w14:textId="6AEB69EC" w:rsidR="00054815" w:rsidRPr="003354E8" w:rsidRDefault="00054815" w:rsidP="007B5020">
      <w:pPr>
        <w:ind w:leftChars="300" w:left="630"/>
        <w:rPr>
          <w:rFonts w:ascii="ＭＳ 明朝" w:eastAsia="ＭＳ 明朝" w:hAnsi="ＭＳ 明朝"/>
          <w:sz w:val="22"/>
        </w:rPr>
      </w:pPr>
      <w:r w:rsidRPr="003354E8">
        <w:rPr>
          <w:rFonts w:ascii="ＭＳ 明朝" w:eastAsia="ＭＳ 明朝" w:hAnsi="ＭＳ 明朝"/>
          <w:sz w:val="22"/>
        </w:rPr>
        <w:t xml:space="preserve"> 特に、入所等から地域生活への移行については、地域生活を希望する者が地域での暮らしを</w:t>
      </w:r>
      <w:r w:rsidRPr="003354E8">
        <w:rPr>
          <w:rFonts w:ascii="ＭＳ 明朝" w:eastAsia="ＭＳ 明朝" w:hAnsi="ＭＳ 明朝" w:hint="eastAsia"/>
          <w:sz w:val="22"/>
        </w:rPr>
        <w:t>継続することができるよう、必要な障害福祉サービス等が提供される体制を整備する必要があり、例えば、重度化・高齢化した障害者で地域生活を希望する者に対しては、日中サービス支援型指定共同生活援助（指定障害福祉サービスの事業等の人員、設備及び運営に関する基準（平成十八年厚生労働省令第百七十一号）第二百十三条の二に規定する日中サービス支援型指定共同生活援助をいう。以下同じ。）により常時の支援体制を確保すること等により、地域生活への移行が可能となるようサービス提供体制を確保する。</w:t>
      </w:r>
      <w:r w:rsidRPr="003354E8">
        <w:rPr>
          <w:rFonts w:ascii="ＭＳ 明朝" w:eastAsia="ＭＳ 明朝" w:hAnsi="ＭＳ 明朝"/>
          <w:sz w:val="22"/>
        </w:rPr>
        <w:t xml:space="preserve"> </w:t>
      </w:r>
    </w:p>
    <w:p w14:paraId="2782560E" w14:textId="3898D422" w:rsidR="00054815" w:rsidRPr="003354E8" w:rsidRDefault="00054815" w:rsidP="007B5020">
      <w:pPr>
        <w:ind w:leftChars="300" w:left="630"/>
        <w:rPr>
          <w:rFonts w:ascii="ＭＳ 明朝" w:eastAsia="ＭＳ 明朝" w:hAnsi="ＭＳ 明朝"/>
          <w:sz w:val="22"/>
        </w:rPr>
      </w:pPr>
      <w:r w:rsidRPr="003354E8">
        <w:rPr>
          <w:rFonts w:ascii="ＭＳ 明朝" w:eastAsia="ＭＳ 明朝" w:hAnsi="ＭＳ 明朝"/>
          <w:sz w:val="22"/>
        </w:rPr>
        <w:t xml:space="preserve"> また、地域生活支援の拠点等の整備に当たっては、地域生活に対する安心感を担保し、自立</w:t>
      </w:r>
      <w:r w:rsidRPr="003354E8">
        <w:rPr>
          <w:rFonts w:ascii="ＭＳ 明朝" w:eastAsia="ＭＳ 明朝" w:hAnsi="ＭＳ 明朝" w:hint="eastAsia"/>
          <w:sz w:val="22"/>
        </w:rPr>
        <w:t>した生活希望する者に対する支援等を進めるために、地域生活への移行、親元からの自立等に係る相談、一人暮らし、グループホームへの入居等の体験の機会及び場の提供、短期入所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重度化・高齢化や「親亡き後」を見据えて、これらの機能をさらに強化する必要がある。こうした拠点等の整備にあわせて、相談支援を中心として、学校からの卒業、就職、親元からの自立等の生活環境が変化する節目を見据えて、</w:t>
      </w:r>
      <w:r w:rsidRPr="003354E8">
        <w:rPr>
          <w:rFonts w:ascii="ＭＳ 明朝" w:eastAsia="ＭＳ 明朝" w:hAnsi="ＭＳ 明朝"/>
          <w:sz w:val="22"/>
        </w:rPr>
        <w:t xml:space="preserve"> 中長期的視点に立った継続した支援を行う必要がある。  </w:t>
      </w:r>
    </w:p>
    <w:p w14:paraId="1B787F40" w14:textId="77777777" w:rsidR="009A606C" w:rsidRPr="003354E8" w:rsidRDefault="00054815" w:rsidP="009A606C">
      <w:pPr>
        <w:ind w:leftChars="300" w:left="630"/>
        <w:rPr>
          <w:rFonts w:ascii="ＭＳ 明朝" w:eastAsia="ＭＳ 明朝" w:hAnsi="ＭＳ 明朝"/>
          <w:sz w:val="22"/>
        </w:rPr>
      </w:pPr>
      <w:r w:rsidRPr="003354E8">
        <w:rPr>
          <w:rFonts w:ascii="ＭＳ 明朝" w:eastAsia="ＭＳ 明朝" w:hAnsi="ＭＳ 明朝"/>
          <w:sz w:val="22"/>
        </w:rPr>
        <w:t xml:space="preserve"> さらに、精神病床（病院の病床のうち、精神疾患を有する者を入院させるためのものをいう</w:t>
      </w:r>
      <w:r w:rsidRPr="003354E8">
        <w:rPr>
          <w:rFonts w:ascii="ＭＳ 明朝" w:eastAsia="ＭＳ 明朝" w:hAnsi="ＭＳ 明朝" w:hint="eastAsia"/>
          <w:sz w:val="22"/>
        </w:rPr>
        <w:t>。以下同じ。）における長期入院患者の地域生活への移行を進めるに当たっては、精神科病院や地域援助事業者による努力だけでは限界があり、自治体を中心とした地域精神保健医療福祉の一体的な取組の推進に加え、差別や偏見のない、あらゆる人が共生できる包摂的（インクルーシブ）な社会の実現に向けた取組の推進が必要である。これを踏まえ、精神障害者が、地域の一員として安心して自分らしい暮らしをすることができるよう、精神障害（発達障害及び高</w:t>
      </w:r>
      <w:r w:rsidRPr="003354E8">
        <w:rPr>
          <w:rFonts w:ascii="ＭＳ 明朝" w:eastAsia="ＭＳ 明朝" w:hAnsi="ＭＳ 明朝"/>
          <w:sz w:val="22"/>
        </w:rPr>
        <w:t xml:space="preserve"> 次脳機能障害を含む。以下同じ。）にも対応した地域包括ケアシステムの構築を進める。  </w:t>
      </w:r>
    </w:p>
    <w:p w14:paraId="35EE20FE" w14:textId="4F3410E2" w:rsidR="00054815" w:rsidRPr="003354E8" w:rsidRDefault="00054815" w:rsidP="009A606C">
      <w:pPr>
        <w:ind w:firstLineChars="200" w:firstLine="440"/>
        <w:rPr>
          <w:rFonts w:ascii="ＭＳ 明朝" w:eastAsia="ＭＳ 明朝" w:hAnsi="ＭＳ 明朝"/>
          <w:sz w:val="22"/>
        </w:rPr>
      </w:pPr>
      <w:r w:rsidRPr="003354E8">
        <w:rPr>
          <w:rFonts w:ascii="ＭＳ 明朝" w:eastAsia="ＭＳ 明朝" w:hAnsi="ＭＳ 明朝"/>
          <w:sz w:val="22"/>
        </w:rPr>
        <w:t xml:space="preserve">４ 地域共生社会の実現に向けた取組  </w:t>
      </w:r>
    </w:p>
    <w:p w14:paraId="2985F4D0" w14:textId="17A2BD5A" w:rsidR="00054815" w:rsidRPr="003354E8" w:rsidRDefault="00054815" w:rsidP="009A606C">
      <w:pPr>
        <w:ind w:left="660" w:hangingChars="300" w:hanging="660"/>
        <w:rPr>
          <w:rFonts w:ascii="ＭＳ 明朝" w:eastAsia="ＭＳ 明朝" w:hAnsi="ＭＳ 明朝"/>
          <w:sz w:val="22"/>
        </w:rPr>
      </w:pPr>
      <w:r w:rsidRPr="003354E8">
        <w:rPr>
          <w:rFonts w:ascii="ＭＳ 明朝" w:eastAsia="ＭＳ 明朝" w:hAnsi="ＭＳ 明朝"/>
          <w:sz w:val="22"/>
        </w:rPr>
        <w:t xml:space="preserve"> </w:t>
      </w:r>
      <w:r w:rsidR="009A606C" w:rsidRPr="003354E8">
        <w:rPr>
          <w:rFonts w:ascii="ＭＳ 明朝" w:eastAsia="ＭＳ 明朝" w:hAnsi="ＭＳ 明朝" w:hint="eastAsia"/>
          <w:sz w:val="22"/>
        </w:rPr>
        <w:t xml:space="preserve">　　　</w:t>
      </w:r>
      <w:r w:rsidRPr="003354E8">
        <w:rPr>
          <w:rFonts w:ascii="ＭＳ 明朝" w:eastAsia="ＭＳ 明朝" w:hAnsi="ＭＳ 明朝"/>
          <w:sz w:val="22"/>
        </w:rPr>
        <w:t>地域のあらゆる住民が、「支え手」と「受け手」に分かれるのではなく、地域、暮らし、生</w:t>
      </w:r>
      <w:r w:rsidRPr="003354E8">
        <w:rPr>
          <w:rFonts w:ascii="ＭＳ 明朝" w:eastAsia="ＭＳ 明朝" w:hAnsi="ＭＳ 明朝" w:hint="eastAsia"/>
          <w:sz w:val="22"/>
        </w:rPr>
        <w:t>きがいをともに創り、高め合うことができる地域共生社会の実現に向け、引き続き、地域住民が主体的に地域づくりに取り組むための仕組み作りや制度の縦割りを超えた柔軟なサービスの確保に取り組むとともに、地域ごとの地理的条件や地域資源の実態等を踏まえながら、包括的な支援体制の構築に取り組む。その際、市町村は次に掲げる支援を一体的に実施する新たな事業の活用も含めて検討し、体制整備を進める。</w:t>
      </w:r>
      <w:r w:rsidRPr="003354E8">
        <w:rPr>
          <w:rFonts w:ascii="ＭＳ 明朝" w:eastAsia="ＭＳ 明朝" w:hAnsi="ＭＳ 明朝"/>
          <w:sz w:val="22"/>
        </w:rPr>
        <w:t xml:space="preserve"> </w:t>
      </w:r>
    </w:p>
    <w:p w14:paraId="130DA74E" w14:textId="19A55246" w:rsidR="00054815" w:rsidRPr="003354E8" w:rsidRDefault="00054815" w:rsidP="009A606C">
      <w:pPr>
        <w:ind w:leftChars="100" w:left="870" w:hangingChars="300" w:hanging="660"/>
        <w:rPr>
          <w:rFonts w:ascii="ＭＳ 明朝" w:eastAsia="ＭＳ 明朝" w:hAnsi="ＭＳ 明朝"/>
          <w:sz w:val="22"/>
        </w:rPr>
      </w:pPr>
      <w:r w:rsidRPr="003354E8">
        <w:rPr>
          <w:rFonts w:ascii="ＭＳ 明朝" w:eastAsia="ＭＳ 明朝" w:hAnsi="ＭＳ 明朝" w:hint="eastAsia"/>
          <w:sz w:val="22"/>
        </w:rPr>
        <w:t>（一）</w:t>
      </w:r>
      <w:r w:rsidRPr="003354E8">
        <w:rPr>
          <w:rFonts w:ascii="ＭＳ 明朝" w:eastAsia="ＭＳ 明朝" w:hAnsi="ＭＳ 明朝"/>
          <w:sz w:val="22"/>
        </w:rPr>
        <w:t xml:space="preserve"> 属性にかかわらず、地域の様々な相談を受け止め、自ら対応又はつなぐ機能、多機関協働の中核の機能及び継続的につながり続ける伴走支援を中心的に担う機能を備えた相談支援 </w:t>
      </w:r>
    </w:p>
    <w:p w14:paraId="79563CEE" w14:textId="5D45DFEB" w:rsidR="00054815" w:rsidRPr="003354E8" w:rsidRDefault="00054815" w:rsidP="009A606C">
      <w:pPr>
        <w:ind w:leftChars="100" w:left="870" w:hangingChars="300" w:hanging="660"/>
        <w:rPr>
          <w:rFonts w:ascii="ＭＳ 明朝" w:eastAsia="ＭＳ 明朝" w:hAnsi="ＭＳ 明朝"/>
          <w:sz w:val="22"/>
        </w:rPr>
      </w:pPr>
      <w:r w:rsidRPr="003354E8">
        <w:rPr>
          <w:rFonts w:ascii="ＭＳ 明朝" w:eastAsia="ＭＳ 明朝" w:hAnsi="ＭＳ 明朝" w:hint="eastAsia"/>
          <w:sz w:val="22"/>
        </w:rPr>
        <w:t>（二）</w:t>
      </w:r>
      <w:r w:rsidRPr="003354E8">
        <w:rPr>
          <w:rFonts w:ascii="ＭＳ 明朝" w:eastAsia="ＭＳ 明朝" w:hAnsi="ＭＳ 明朝"/>
          <w:sz w:val="22"/>
        </w:rPr>
        <w:t xml:space="preserve"> （一）の相談支援と一体的に行う、就労支援、居住支援など、多様な社会参加に向けた支援</w:t>
      </w:r>
    </w:p>
    <w:p w14:paraId="44D03DA9" w14:textId="77777777" w:rsidR="009A606C" w:rsidRPr="003354E8" w:rsidRDefault="00054815" w:rsidP="009A606C">
      <w:pPr>
        <w:ind w:leftChars="100" w:left="870" w:hangingChars="300" w:hanging="660"/>
        <w:rPr>
          <w:rFonts w:ascii="ＭＳ 明朝" w:eastAsia="ＭＳ 明朝" w:hAnsi="ＭＳ 明朝"/>
          <w:sz w:val="22"/>
        </w:rPr>
      </w:pPr>
      <w:r w:rsidRPr="003354E8">
        <w:rPr>
          <w:rFonts w:ascii="ＭＳ 明朝" w:eastAsia="ＭＳ 明朝" w:hAnsi="ＭＳ 明朝" w:hint="eastAsia"/>
          <w:sz w:val="22"/>
        </w:rPr>
        <w:t>（三）</w:t>
      </w:r>
      <w:r w:rsidRPr="003354E8">
        <w:rPr>
          <w:rFonts w:ascii="ＭＳ 明朝" w:eastAsia="ＭＳ 明朝" w:hAnsi="ＭＳ 明朝"/>
          <w:sz w:val="22"/>
        </w:rPr>
        <w:t xml:space="preserve"> ケアし支え合う関係性を広げ、交流や参加の機会を生み出すコーディネート機能及び住</w:t>
      </w:r>
      <w:r w:rsidRPr="003354E8">
        <w:rPr>
          <w:rFonts w:ascii="ＭＳ 明朝" w:eastAsia="ＭＳ 明朝" w:hAnsi="ＭＳ 明朝" w:hint="eastAsia"/>
          <w:sz w:val="22"/>
        </w:rPr>
        <w:t>民同士</w:t>
      </w:r>
      <w:r w:rsidRPr="003354E8">
        <w:rPr>
          <w:rFonts w:ascii="ＭＳ 明朝" w:eastAsia="ＭＳ 明朝" w:hAnsi="ＭＳ 明朝" w:hint="eastAsia"/>
          <w:sz w:val="22"/>
        </w:rPr>
        <w:lastRenderedPageBreak/>
        <w:t>が出会い参加することのできる場や居場所の確保の機能を備えた支援</w:t>
      </w:r>
      <w:r w:rsidRPr="003354E8">
        <w:rPr>
          <w:rFonts w:ascii="ＭＳ 明朝" w:eastAsia="ＭＳ 明朝" w:hAnsi="ＭＳ 明朝"/>
          <w:sz w:val="22"/>
        </w:rPr>
        <w:t xml:space="preserve"> </w:t>
      </w:r>
    </w:p>
    <w:p w14:paraId="693C1C0D" w14:textId="37474935" w:rsidR="00054815" w:rsidRPr="003354E8" w:rsidRDefault="00054815" w:rsidP="009A606C">
      <w:pPr>
        <w:ind w:firstLineChars="100" w:firstLine="220"/>
        <w:rPr>
          <w:rFonts w:ascii="ＭＳ 明朝" w:eastAsia="ＭＳ 明朝" w:hAnsi="ＭＳ 明朝"/>
          <w:sz w:val="22"/>
        </w:rPr>
      </w:pPr>
      <w:r w:rsidRPr="003354E8">
        <w:rPr>
          <w:rFonts w:ascii="ＭＳ 明朝" w:eastAsia="ＭＳ 明朝" w:hAnsi="ＭＳ 明朝"/>
          <w:sz w:val="22"/>
        </w:rPr>
        <w:t xml:space="preserve">５ 障害児の健やかな育成のための発達支援  </w:t>
      </w:r>
    </w:p>
    <w:p w14:paraId="584DA27D" w14:textId="53F01F41" w:rsidR="00054815" w:rsidRPr="003354E8" w:rsidRDefault="00054815" w:rsidP="009A606C">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9A606C" w:rsidRPr="003354E8">
        <w:rPr>
          <w:rFonts w:ascii="ＭＳ 明朝" w:eastAsia="ＭＳ 明朝" w:hAnsi="ＭＳ 明朝" w:hint="eastAsia"/>
          <w:sz w:val="22"/>
        </w:rPr>
        <w:t xml:space="preserve">　　　</w:t>
      </w:r>
      <w:r w:rsidRPr="003354E8">
        <w:rPr>
          <w:rFonts w:ascii="ＭＳ 明朝" w:eastAsia="ＭＳ 明朝" w:hAnsi="ＭＳ 明朝"/>
          <w:sz w:val="22"/>
        </w:rPr>
        <w:t>障害児支援を行うに当たっては、障害児本人の最善の利益を考慮しながら、障害児の健やか</w:t>
      </w:r>
      <w:r w:rsidRPr="003354E8">
        <w:rPr>
          <w:rFonts w:ascii="ＭＳ 明朝" w:eastAsia="ＭＳ 明朝" w:hAnsi="ＭＳ 明朝" w:hint="eastAsia"/>
          <w:sz w:val="22"/>
        </w:rPr>
        <w:t>な育成を支援することが必要である。このため、障害児及びその家族に対し、障害の疑いがある段階から身近な地域で支援できるように、障害児通所支援及び障害児相談支援については市町村を、障害児入所支援については都道府県を実施主体の基本とし、障害種別にかかわらず、質の高い専門的な発達支援を行う障害児通所支援等の充実を図るとともに、都道府県の適切な支援等を通じて引き続き障害児支援の均てん化を図ることにより、地域支援体制の構築を図る</w:t>
      </w:r>
      <w:r w:rsidRPr="003354E8">
        <w:rPr>
          <w:rFonts w:ascii="ＭＳ 明朝" w:eastAsia="ＭＳ 明朝" w:hAnsi="ＭＳ 明朝"/>
          <w:sz w:val="22"/>
        </w:rPr>
        <w:t xml:space="preserve"> 。  </w:t>
      </w:r>
    </w:p>
    <w:p w14:paraId="355F7D43" w14:textId="42BFC886" w:rsidR="00054815" w:rsidRPr="003354E8" w:rsidRDefault="00054815" w:rsidP="009A606C">
      <w:pPr>
        <w:ind w:leftChars="200" w:left="420"/>
        <w:rPr>
          <w:rFonts w:ascii="ＭＳ 明朝" w:eastAsia="ＭＳ 明朝" w:hAnsi="ＭＳ 明朝"/>
          <w:sz w:val="22"/>
        </w:rPr>
      </w:pPr>
      <w:r w:rsidRPr="003354E8">
        <w:rPr>
          <w:rFonts w:ascii="ＭＳ 明朝" w:eastAsia="ＭＳ 明朝" w:hAnsi="ＭＳ 明朝"/>
          <w:sz w:val="22"/>
        </w:rPr>
        <w:t xml:space="preserve"> また、障害児のライフステージに沿って、地域の保健、医療、障害福祉、保育、教育、就労支援等の関係機関が連携を図り、切れ目の無い一貫した支援を提供する体制の構築を図る。  </w:t>
      </w:r>
    </w:p>
    <w:p w14:paraId="0A72FDC5" w14:textId="0380BBDA" w:rsidR="00054815" w:rsidRPr="003354E8" w:rsidRDefault="00054815" w:rsidP="009A606C">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9A606C" w:rsidRPr="003354E8">
        <w:rPr>
          <w:rFonts w:ascii="ＭＳ 明朝" w:eastAsia="ＭＳ 明朝" w:hAnsi="ＭＳ 明朝" w:hint="eastAsia"/>
          <w:sz w:val="22"/>
        </w:rPr>
        <w:t xml:space="preserve">　　</w:t>
      </w:r>
      <w:r w:rsidRPr="003354E8">
        <w:rPr>
          <w:rFonts w:ascii="ＭＳ 明朝" w:eastAsia="ＭＳ 明朝" w:hAnsi="ＭＳ 明朝"/>
          <w:sz w:val="22"/>
        </w:rPr>
        <w:t>さらに、障害児が障害児支援を利用することにより、地域の保育、教育等の支援を受けるこ</w:t>
      </w:r>
      <w:r w:rsidRPr="003354E8">
        <w:rPr>
          <w:rFonts w:ascii="ＭＳ 明朝" w:eastAsia="ＭＳ 明朝" w:hAnsi="ＭＳ 明朝" w:hint="eastAsia"/>
          <w:sz w:val="22"/>
        </w:rPr>
        <w:t>とができるようにすることで、障害の有無にかかわらず、全ての児童が共に成長できるよう、地域社会への参加や包容（インクルージョン）を推進する。</w:t>
      </w:r>
      <w:r w:rsidRPr="003354E8">
        <w:rPr>
          <w:rFonts w:ascii="ＭＳ 明朝" w:eastAsia="ＭＳ 明朝" w:hAnsi="ＭＳ 明朝"/>
          <w:sz w:val="22"/>
        </w:rPr>
        <w:t xml:space="preserve"> </w:t>
      </w:r>
    </w:p>
    <w:p w14:paraId="22AA7EA4" w14:textId="267D10C0" w:rsidR="00054815" w:rsidRPr="003354E8" w:rsidRDefault="00054815" w:rsidP="004046EE">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4046EE" w:rsidRPr="003354E8">
        <w:rPr>
          <w:rFonts w:ascii="ＭＳ 明朝" w:eastAsia="ＭＳ 明朝" w:hAnsi="ＭＳ 明朝" w:hint="eastAsia"/>
          <w:sz w:val="22"/>
        </w:rPr>
        <w:t xml:space="preserve">　　</w:t>
      </w:r>
      <w:r w:rsidRPr="003354E8">
        <w:rPr>
          <w:rFonts w:ascii="ＭＳ 明朝" w:eastAsia="ＭＳ 明朝" w:hAnsi="ＭＳ 明朝"/>
          <w:sz w:val="22"/>
        </w:rPr>
        <w:t>加えて、人工呼吸器を装着している障害児その他の日常生活を営むために医療を要する状態</w:t>
      </w:r>
      <w:r w:rsidRPr="003354E8">
        <w:rPr>
          <w:rFonts w:ascii="ＭＳ 明朝" w:eastAsia="ＭＳ 明朝" w:hAnsi="ＭＳ 明朝" w:hint="eastAsia"/>
          <w:sz w:val="22"/>
        </w:rPr>
        <w:t>にある障害児（以下「医療的ケア児」という。）が保健、医療、障害福祉、保育、教育等の支援を円滑に受けられるようにする等、専門的な支援を要する者に対して、各関連分野が共通の</w:t>
      </w:r>
      <w:r w:rsidRPr="003354E8">
        <w:rPr>
          <w:rFonts w:ascii="ＭＳ 明朝" w:eastAsia="ＭＳ 明朝" w:hAnsi="ＭＳ 明朝"/>
          <w:sz w:val="22"/>
        </w:rPr>
        <w:t xml:space="preserve"> 理解に基づき協働する包括的な支援体制を構築する。  </w:t>
      </w:r>
    </w:p>
    <w:p w14:paraId="4F779F46" w14:textId="596A8545" w:rsidR="00054815" w:rsidRPr="003354E8" w:rsidRDefault="00054815" w:rsidP="004046EE">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4046EE" w:rsidRPr="003354E8">
        <w:rPr>
          <w:rFonts w:ascii="ＭＳ 明朝" w:eastAsia="ＭＳ 明朝" w:hAnsi="ＭＳ 明朝" w:hint="eastAsia"/>
          <w:sz w:val="22"/>
        </w:rPr>
        <w:t xml:space="preserve">　　</w:t>
      </w:r>
      <w:r w:rsidRPr="003354E8">
        <w:rPr>
          <w:rFonts w:ascii="ＭＳ 明朝" w:eastAsia="ＭＳ 明朝" w:hAnsi="ＭＳ 明朝"/>
          <w:sz w:val="22"/>
        </w:rPr>
        <w:t>こうしたサービス提供体制の整備等については、個別の状況に応じて、関係者や障害者等本</w:t>
      </w:r>
      <w:r w:rsidRPr="003354E8">
        <w:rPr>
          <w:rFonts w:ascii="ＭＳ 明朝" w:eastAsia="ＭＳ 明朝" w:hAnsi="ＭＳ 明朝" w:hint="eastAsia"/>
          <w:sz w:val="22"/>
        </w:rPr>
        <w:t>人が参画して行う議論を踏まえた上で、市町村及び都道府県が定める障害保健福祉圏域（以下</w:t>
      </w:r>
      <w:r w:rsidRPr="003354E8">
        <w:rPr>
          <w:rFonts w:ascii="ＭＳ 明朝" w:eastAsia="ＭＳ 明朝" w:hAnsi="ＭＳ 明朝"/>
          <w:sz w:val="22"/>
        </w:rPr>
        <w:t xml:space="preserve"> </w:t>
      </w:r>
      <w:r w:rsidRPr="003354E8">
        <w:rPr>
          <w:rFonts w:ascii="ＭＳ 明朝" w:eastAsia="ＭＳ 明朝" w:hAnsi="ＭＳ 明朝" w:hint="eastAsia"/>
          <w:sz w:val="22"/>
        </w:rPr>
        <w:t>「圏域」という。）ごとの整備の在り方を障害福祉計画等に位置付け、計画的に推進する。</w:t>
      </w:r>
      <w:r w:rsidRPr="003354E8">
        <w:rPr>
          <w:rFonts w:ascii="ＭＳ 明朝" w:eastAsia="ＭＳ 明朝" w:hAnsi="ＭＳ 明朝"/>
          <w:sz w:val="22"/>
        </w:rPr>
        <w:t xml:space="preserve"> </w:t>
      </w:r>
    </w:p>
    <w:p w14:paraId="3B26286E" w14:textId="77777777" w:rsidR="00054815" w:rsidRPr="003354E8" w:rsidRDefault="00054815" w:rsidP="004046EE">
      <w:pPr>
        <w:ind w:firstLineChars="100" w:firstLine="220"/>
        <w:rPr>
          <w:rFonts w:ascii="ＭＳ 明朝" w:eastAsia="ＭＳ 明朝" w:hAnsi="ＭＳ 明朝"/>
          <w:sz w:val="22"/>
        </w:rPr>
      </w:pPr>
      <w:r w:rsidRPr="003354E8">
        <w:rPr>
          <w:rFonts w:ascii="ＭＳ 明朝" w:eastAsia="ＭＳ 明朝" w:hAnsi="ＭＳ 明朝" w:hint="eastAsia"/>
          <w:sz w:val="22"/>
        </w:rPr>
        <w:t>６</w:t>
      </w:r>
      <w:r w:rsidRPr="003354E8">
        <w:rPr>
          <w:rFonts w:ascii="ＭＳ 明朝" w:eastAsia="ＭＳ 明朝" w:hAnsi="ＭＳ 明朝"/>
          <w:sz w:val="22"/>
        </w:rPr>
        <w:t xml:space="preserve"> 障害福祉人材の確保 </w:t>
      </w:r>
    </w:p>
    <w:p w14:paraId="18D84517" w14:textId="77777777" w:rsidR="004046EE" w:rsidRPr="003354E8" w:rsidRDefault="00054815" w:rsidP="004046EE">
      <w:pPr>
        <w:ind w:leftChars="200" w:left="420"/>
        <w:rPr>
          <w:rFonts w:ascii="ＭＳ 明朝" w:eastAsia="ＭＳ 明朝" w:hAnsi="ＭＳ 明朝"/>
          <w:sz w:val="22"/>
        </w:rPr>
      </w:pPr>
      <w:r w:rsidRPr="003354E8">
        <w:rPr>
          <w:rFonts w:ascii="ＭＳ 明朝" w:eastAsia="ＭＳ 明朝" w:hAnsi="ＭＳ 明朝"/>
          <w:sz w:val="22"/>
        </w:rPr>
        <w:t xml:space="preserve"> 障害者の重度化・高齢化が進む中においても、将来にわたって安定的に障害福祉サービス等</w:t>
      </w:r>
      <w:r w:rsidRPr="003354E8">
        <w:rPr>
          <w:rFonts w:ascii="ＭＳ 明朝" w:eastAsia="ＭＳ 明朝" w:hAnsi="ＭＳ 明朝" w:hint="eastAsia"/>
          <w:sz w:val="22"/>
        </w:rPr>
        <w:t>を提供し、様々な障害福祉に関する事業を実施していくためには、提供体制の確保と併せてそれを担う人材を確保していく必要がある。そのためには、専門性を高めるための研修の実施、多職種間の連携の推進、障害福祉の現場が働きがいのある魅力的な職場であることの積極的な周知・広報等、関係者が協力して取り組んでいくことが重要である。</w:t>
      </w:r>
      <w:r w:rsidRPr="003354E8">
        <w:rPr>
          <w:rFonts w:ascii="ＭＳ 明朝" w:eastAsia="ＭＳ 明朝" w:hAnsi="ＭＳ 明朝"/>
          <w:sz w:val="22"/>
        </w:rPr>
        <w:t xml:space="preserve"> </w:t>
      </w:r>
    </w:p>
    <w:p w14:paraId="6E525833" w14:textId="18087E0C" w:rsidR="00054815" w:rsidRPr="003354E8" w:rsidRDefault="00054815" w:rsidP="004046EE">
      <w:pPr>
        <w:ind w:firstLineChars="100" w:firstLine="220"/>
        <w:rPr>
          <w:rFonts w:ascii="ＭＳ 明朝" w:eastAsia="ＭＳ 明朝" w:hAnsi="ＭＳ 明朝"/>
          <w:sz w:val="22"/>
        </w:rPr>
      </w:pPr>
      <w:r w:rsidRPr="003354E8">
        <w:rPr>
          <w:rFonts w:ascii="ＭＳ 明朝" w:eastAsia="ＭＳ 明朝" w:hAnsi="ＭＳ 明朝"/>
          <w:sz w:val="22"/>
        </w:rPr>
        <w:t xml:space="preserve">７ 障害者の社会参加を支える取組 </w:t>
      </w:r>
    </w:p>
    <w:p w14:paraId="2DACE6B4" w14:textId="2DA313F7" w:rsidR="00054815" w:rsidRPr="003354E8" w:rsidRDefault="00054815" w:rsidP="004046EE">
      <w:pPr>
        <w:ind w:leftChars="200" w:left="420"/>
        <w:rPr>
          <w:rFonts w:ascii="ＭＳ 明朝" w:eastAsia="ＭＳ 明朝" w:hAnsi="ＭＳ 明朝"/>
          <w:sz w:val="22"/>
        </w:rPr>
      </w:pPr>
      <w:r w:rsidRPr="003354E8">
        <w:rPr>
          <w:rFonts w:ascii="ＭＳ 明朝" w:eastAsia="ＭＳ 明朝" w:hAnsi="ＭＳ 明朝"/>
          <w:sz w:val="22"/>
        </w:rPr>
        <w:t xml:space="preserve"> 障害者の地域における社会参加を促進するためには、障害者の多様なニーズを踏まえて支援 すべきである。 特に、障害者による文化芸術活動の推進に関する法律（平成三十年法律第四十七号）を踏ま</w:t>
      </w:r>
      <w:r w:rsidRPr="003354E8">
        <w:rPr>
          <w:rFonts w:ascii="ＭＳ 明朝" w:eastAsia="ＭＳ 明朝" w:hAnsi="ＭＳ 明朝" w:hint="eastAsia"/>
          <w:sz w:val="22"/>
        </w:rPr>
        <w:t>え、障害者が文化芸術を享受鑑賞し、又は創造や発表等の多様な活動に参加する機会の確保等</w:t>
      </w:r>
      <w:r w:rsidRPr="003354E8">
        <w:rPr>
          <w:rFonts w:ascii="ＭＳ 明朝" w:eastAsia="ＭＳ 明朝" w:hAnsi="ＭＳ 明朝"/>
          <w:sz w:val="22"/>
        </w:rPr>
        <w:t xml:space="preserve"> を通じて、障害者の個性や能力の発揮及び社会参加の促進を図る。 </w:t>
      </w:r>
    </w:p>
    <w:p w14:paraId="7F25DDD3" w14:textId="5E091092" w:rsidR="00054815" w:rsidRPr="003354E8" w:rsidRDefault="00054815" w:rsidP="004046EE">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また、読書を通じて文字・活字文化の恵沢を享受することができる社会の実現のため、視覚</w:t>
      </w:r>
      <w:r w:rsidRPr="003354E8">
        <w:rPr>
          <w:rFonts w:ascii="ＭＳ 明朝" w:eastAsia="ＭＳ 明朝" w:hAnsi="ＭＳ 明朝" w:hint="eastAsia"/>
          <w:sz w:val="22"/>
        </w:rPr>
        <w:t>障害者等の読書環境の整備の推進に関する法律（令和元年法律第四十九号）を踏まえ、視覚障</w:t>
      </w:r>
      <w:r w:rsidRPr="003354E8">
        <w:rPr>
          <w:rFonts w:ascii="ＭＳ 明朝" w:eastAsia="ＭＳ 明朝" w:hAnsi="ＭＳ 明朝"/>
          <w:sz w:val="22"/>
        </w:rPr>
        <w:t xml:space="preserve"> 害者等の読書環境の整備を計画的に推進する  </w:t>
      </w:r>
    </w:p>
    <w:p w14:paraId="6ABBEC33" w14:textId="77777777" w:rsidR="00054815" w:rsidRPr="003354E8" w:rsidRDefault="00054815" w:rsidP="00054815">
      <w:pPr>
        <w:rPr>
          <w:rFonts w:ascii="ＭＳ 明朝" w:eastAsia="ＭＳ 明朝" w:hAnsi="ＭＳ 明朝"/>
          <w:sz w:val="22"/>
        </w:rPr>
      </w:pPr>
      <w:r w:rsidRPr="003354E8">
        <w:rPr>
          <w:rFonts w:ascii="ＭＳ 明朝" w:eastAsia="ＭＳ 明朝" w:hAnsi="ＭＳ 明朝" w:hint="eastAsia"/>
          <w:sz w:val="22"/>
        </w:rPr>
        <w:t>二</w:t>
      </w:r>
      <w:r w:rsidRPr="003354E8">
        <w:rPr>
          <w:rFonts w:ascii="ＭＳ 明朝" w:eastAsia="ＭＳ 明朝" w:hAnsi="ＭＳ 明朝"/>
          <w:sz w:val="22"/>
        </w:rPr>
        <w:t xml:space="preserve">  障害福祉サービスの提供体制の確保に関する基本的考え方 </w:t>
      </w:r>
    </w:p>
    <w:p w14:paraId="77A0B1B0" w14:textId="77777777" w:rsidR="00DF68ED" w:rsidRPr="003354E8" w:rsidRDefault="00054815" w:rsidP="00DF68ED">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DF68ED" w:rsidRPr="003354E8">
        <w:rPr>
          <w:rFonts w:ascii="ＭＳ 明朝" w:eastAsia="ＭＳ 明朝" w:hAnsi="ＭＳ 明朝" w:hint="eastAsia"/>
          <w:sz w:val="22"/>
        </w:rPr>
        <w:t xml:space="preserve">　　</w:t>
      </w:r>
      <w:r w:rsidRPr="003354E8">
        <w:rPr>
          <w:rFonts w:ascii="ＭＳ 明朝" w:eastAsia="ＭＳ 明朝" w:hAnsi="ＭＳ 明朝"/>
          <w:sz w:val="22"/>
        </w:rPr>
        <w:t xml:space="preserve">障害福祉サービスの提供体制の確保に当たっては、一の基本的理念を踏まえ、次に掲げる点に配慮して、目標を設定し、計画的な整備を行う。 </w:t>
      </w:r>
    </w:p>
    <w:p w14:paraId="466146CE" w14:textId="5EE44E67" w:rsidR="00054815" w:rsidRPr="003354E8" w:rsidRDefault="00054815" w:rsidP="00DF68ED">
      <w:pPr>
        <w:ind w:left="440" w:hangingChars="200" w:hanging="440"/>
        <w:rPr>
          <w:rFonts w:ascii="ＭＳ 明朝" w:eastAsia="ＭＳ 明朝" w:hAnsi="ＭＳ 明朝"/>
          <w:sz w:val="22"/>
        </w:rPr>
      </w:pPr>
      <w:r w:rsidRPr="003354E8">
        <w:rPr>
          <w:rFonts w:ascii="ＭＳ 明朝" w:eastAsia="ＭＳ 明朝" w:hAnsi="ＭＳ 明朝"/>
          <w:sz w:val="22"/>
        </w:rPr>
        <w:t xml:space="preserve"> １ 全国で必要とされる訪問系サービスの保障  </w:t>
      </w:r>
    </w:p>
    <w:p w14:paraId="118AC00C" w14:textId="77777777" w:rsidR="00DF68ED" w:rsidRPr="003354E8" w:rsidRDefault="00054815" w:rsidP="00DF68ED">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DF68ED" w:rsidRPr="003354E8">
        <w:rPr>
          <w:rFonts w:ascii="ＭＳ 明朝" w:eastAsia="ＭＳ 明朝" w:hAnsi="ＭＳ 明朝" w:hint="eastAsia"/>
          <w:sz w:val="22"/>
        </w:rPr>
        <w:t xml:space="preserve">　　</w:t>
      </w:r>
      <w:r w:rsidRPr="003354E8">
        <w:rPr>
          <w:rFonts w:ascii="ＭＳ 明朝" w:eastAsia="ＭＳ 明朝" w:hAnsi="ＭＳ 明朝"/>
          <w:sz w:val="22"/>
        </w:rPr>
        <w:t>訪問系サービス（居宅介護（障害者総合支援法第五条第二項に規定する居宅介護をいう。以</w:t>
      </w:r>
      <w:r w:rsidRPr="003354E8">
        <w:rPr>
          <w:rFonts w:ascii="ＭＳ 明朝" w:eastAsia="ＭＳ 明朝" w:hAnsi="ＭＳ 明朝" w:hint="eastAsia"/>
          <w:sz w:val="22"/>
        </w:rPr>
        <w:t>下同じ。）、重度訪問介護（同条第三項に規定する重度訪問介護をいう。以下同じ。）、同行援護（同条第四項に規定する同行援護をいう。以下同じ。）、行動援護（同条第五項に規定する行動援護をいう。以下同じ。）及び重度障害者等包括支援（同条第九項に規定する重度障害者等包括支援をいう。以下同じ。）をいう。以下同じ。）の充実を図り、全国どこでも必要な訪問系サ</w:t>
      </w:r>
      <w:r w:rsidRPr="003354E8">
        <w:rPr>
          <w:rFonts w:ascii="ＭＳ 明朝" w:eastAsia="ＭＳ 明朝" w:hAnsi="ＭＳ 明朝"/>
          <w:sz w:val="22"/>
        </w:rPr>
        <w:t xml:space="preserve">ービスを保障する。  </w:t>
      </w:r>
    </w:p>
    <w:p w14:paraId="686F687F" w14:textId="6E822322" w:rsidR="00054815" w:rsidRPr="003354E8" w:rsidRDefault="00054815" w:rsidP="00DF68ED">
      <w:pPr>
        <w:ind w:firstLineChars="50" w:firstLine="110"/>
        <w:rPr>
          <w:rFonts w:ascii="ＭＳ 明朝" w:eastAsia="ＭＳ 明朝" w:hAnsi="ＭＳ 明朝"/>
          <w:sz w:val="22"/>
        </w:rPr>
      </w:pPr>
      <w:r w:rsidRPr="003354E8">
        <w:rPr>
          <w:rFonts w:ascii="ＭＳ 明朝" w:eastAsia="ＭＳ 明朝" w:hAnsi="ＭＳ 明朝"/>
          <w:sz w:val="22"/>
        </w:rPr>
        <w:t xml:space="preserve">２ 希望する障害者等への日中活動系サービスの保障  </w:t>
      </w:r>
    </w:p>
    <w:p w14:paraId="39E0B5C0" w14:textId="168CC760" w:rsidR="00DF68ED"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sz w:val="22"/>
        </w:rPr>
        <w:t>希望する障害者等に日中活動系サービス（療養介護（障害者総合支援法第五条第六項に規定</w:t>
      </w:r>
      <w:r w:rsidRPr="003354E8">
        <w:rPr>
          <w:rFonts w:ascii="ＭＳ 明朝" w:eastAsia="ＭＳ 明朝" w:hAnsi="ＭＳ 明朝" w:hint="eastAsia"/>
          <w:sz w:val="22"/>
        </w:rPr>
        <w:t>する療養介護をいう。以下同じ。）、生活介護（同条第七項に規定する生活介護をいう。以下同じ。）、短期入所（同条第八項に規定する短期入所をいう。以下同じ。）、自立訓練（同条第十二項に規定する自立訓練をいう。以下同じ。）、就労移行支援（同条第十三項に規定する就労移行支援をいう。以下同じ。）、就労継続支援（同条第十四項に規定する就労継続支援をいう。以下同じ。）、就労定着支援（同条第十五項に規定する就労定着支援をいう。以下同じ。）及び地域活動支援センター（同条第二十七項に規定する地域活動支援センターをいう。）で提供される</w:t>
      </w:r>
      <w:r w:rsidRPr="003354E8">
        <w:rPr>
          <w:rFonts w:ascii="ＭＳ 明朝" w:eastAsia="ＭＳ 明朝" w:hAnsi="ＭＳ 明朝"/>
          <w:sz w:val="22"/>
        </w:rPr>
        <w:t xml:space="preserve"> サービスをいう。以下同じ。）を保障する。  </w:t>
      </w:r>
    </w:p>
    <w:p w14:paraId="72A7D884" w14:textId="1AD35E98" w:rsidR="00054815" w:rsidRPr="003354E8" w:rsidRDefault="00054815" w:rsidP="00DF68ED">
      <w:pPr>
        <w:ind w:leftChars="50" w:left="435" w:hangingChars="150" w:hanging="330"/>
        <w:rPr>
          <w:rFonts w:ascii="ＭＳ 明朝" w:eastAsia="ＭＳ 明朝" w:hAnsi="ＭＳ 明朝"/>
          <w:sz w:val="22"/>
        </w:rPr>
      </w:pPr>
      <w:r w:rsidRPr="003354E8">
        <w:rPr>
          <w:rFonts w:ascii="ＭＳ 明朝" w:eastAsia="ＭＳ 明朝" w:hAnsi="ＭＳ 明朝"/>
          <w:sz w:val="22"/>
        </w:rPr>
        <w:lastRenderedPageBreak/>
        <w:t xml:space="preserve">３ グループホーム等の充実及び地域生活支援拠点等の整備と機能の充実  </w:t>
      </w:r>
    </w:p>
    <w:p w14:paraId="1FAB152F" w14:textId="45F048F4" w:rsidR="00054815"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sz w:val="22"/>
        </w:rPr>
        <w:t>地域における居住の場としてのグループホーム（障害者総合支援法第五条第十七項に規定す</w:t>
      </w:r>
      <w:r w:rsidRPr="003354E8">
        <w:rPr>
          <w:rFonts w:ascii="ＭＳ 明朝" w:eastAsia="ＭＳ 明朝" w:hAnsi="ＭＳ 明朝" w:hint="eastAsia"/>
          <w:sz w:val="22"/>
        </w:rPr>
        <w:t>る共同生活援助を行う住居をいう。以下同じ。）の充実を図るとともに、自立生活援助（同条第十六項に規定する自立生活援助をいう。以下同じ。）、地域移行支援（同条第二十項に規定する地域移行支援をいう。以下同じ。）及び地域定着支援（同条第二十一項に規定する地域定着支援をいう。以下同じ。）、自立訓練事業等の推進により、入所等から地域生活への移行を進め</w:t>
      </w:r>
      <w:r w:rsidRPr="003354E8">
        <w:rPr>
          <w:rFonts w:ascii="ＭＳ 明朝" w:eastAsia="ＭＳ 明朝" w:hAnsi="ＭＳ 明朝"/>
          <w:sz w:val="22"/>
        </w:rPr>
        <w:t xml:space="preserve">る。  </w:t>
      </w:r>
    </w:p>
    <w:p w14:paraId="59AF5180" w14:textId="1BDDFBB4" w:rsidR="00054815"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なお、入所等から地域生活への移行を進めるに当たっては、重度化・高齢化した障害者や日</w:t>
      </w:r>
      <w:r w:rsidRPr="003354E8">
        <w:rPr>
          <w:rFonts w:ascii="ＭＳ 明朝" w:eastAsia="ＭＳ 明朝" w:hAnsi="ＭＳ 明朝" w:hint="eastAsia"/>
          <w:sz w:val="22"/>
        </w:rPr>
        <w:t>常生活を営む上での理解力及び生活力を補う必要のある障害者であっても地域生活を希望する者が地域で暮らすことができるよう適切に管内の福祉施設等の支援に係るニーズの把握に努め、日中サービス支援型指定共同生活援助や自立生活援助等の必要な量を見込む必要がある。</w:t>
      </w:r>
      <w:r w:rsidRPr="003354E8">
        <w:rPr>
          <w:rFonts w:ascii="ＭＳ 明朝" w:eastAsia="ＭＳ 明朝" w:hAnsi="ＭＳ 明朝"/>
          <w:sz w:val="22"/>
        </w:rPr>
        <w:t xml:space="preserve"> </w:t>
      </w:r>
    </w:p>
    <w:p w14:paraId="1A5EBD01" w14:textId="77777777" w:rsidR="00DF68ED"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sz w:val="22"/>
        </w:rPr>
        <w:t xml:space="preserve">また、必要な訪問系サービスや日中活動系サービスを保障することによって、障害者等の地域における生活の維持及び継続が図られるようにする。  </w:t>
      </w:r>
    </w:p>
    <w:p w14:paraId="45DFE1AE" w14:textId="77777777" w:rsidR="00DF68ED"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さらに、一の３に掲げる体制の整備による地域生活支援の機能をさらに強化するため、各地</w:t>
      </w:r>
      <w:r w:rsidRPr="003354E8">
        <w:rPr>
          <w:rFonts w:ascii="ＭＳ 明朝" w:eastAsia="ＭＳ 明朝" w:hAnsi="ＭＳ 明朝" w:hint="eastAsia"/>
          <w:sz w:val="22"/>
        </w:rPr>
        <w:t>域内で、それらの機能を集約し、グループホーム又は障害者支援施設（同条第十一項に規定する障害者支援施設をいう。以下同じ。）に付加した拠点（以下「地域生活支援拠点」という。）の整備と必要な機能の充実を図る。なお、障害者支援施設を地域生活支援拠点とする際には、当該障害者支援施設については、小規模化等を進めるとともに、地域における関係機関との連携により、施設入所者の地域生活への移行、地域との交流機会の確保、地域の障害者等に対する支援を行うことなど、地域に開かれたものとすることが必要である。また、地域生活支援拠点の整備としてではなく、地域における複数の機関が分担して機能を担う体制（以下「面的な体制」という。）の整備を行う場合には、個々の機関が有機的な連携の下に障害者等に対する</w:t>
      </w:r>
      <w:r w:rsidRPr="003354E8">
        <w:rPr>
          <w:rFonts w:ascii="ＭＳ 明朝" w:eastAsia="ＭＳ 明朝" w:hAnsi="ＭＳ 明朝"/>
          <w:sz w:val="22"/>
        </w:rPr>
        <w:t xml:space="preserve"> 支援を確保していることが必要である。  </w:t>
      </w:r>
    </w:p>
    <w:p w14:paraId="3115DD23" w14:textId="26953A07" w:rsidR="00054815" w:rsidRPr="003354E8" w:rsidRDefault="00054815" w:rsidP="00DF68ED">
      <w:pPr>
        <w:ind w:firstLineChars="100" w:firstLine="220"/>
        <w:rPr>
          <w:rFonts w:ascii="ＭＳ 明朝" w:eastAsia="ＭＳ 明朝" w:hAnsi="ＭＳ 明朝"/>
          <w:sz w:val="22"/>
        </w:rPr>
      </w:pPr>
      <w:r w:rsidRPr="003354E8">
        <w:rPr>
          <w:rFonts w:ascii="ＭＳ 明朝" w:eastAsia="ＭＳ 明朝" w:hAnsi="ＭＳ 明朝" w:hint="eastAsia"/>
          <w:sz w:val="22"/>
        </w:rPr>
        <w:t>４</w:t>
      </w:r>
      <w:r w:rsidRPr="003354E8">
        <w:rPr>
          <w:rFonts w:ascii="ＭＳ 明朝" w:eastAsia="ＭＳ 明朝" w:hAnsi="ＭＳ 明朝"/>
          <w:sz w:val="22"/>
        </w:rPr>
        <w:t xml:space="preserve"> 福祉施設から一般就労への移行等の推進 </w:t>
      </w:r>
    </w:p>
    <w:p w14:paraId="6FF44E0E" w14:textId="42D596F3" w:rsidR="00054815"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就労移行支援事業（就労移行支援を行う事業をいう。以下同じ。）及び就労定着支援事業（就労定着支援を行う事業をいう。以下同じ。）等の推進により、障害者の福祉施設から一般就労への移行及びその定着を進める。</w:t>
      </w:r>
      <w:r w:rsidRPr="003354E8">
        <w:rPr>
          <w:rFonts w:ascii="ＭＳ 明朝" w:eastAsia="ＭＳ 明朝" w:hAnsi="ＭＳ 明朝"/>
          <w:sz w:val="22"/>
        </w:rPr>
        <w:t xml:space="preserve">  </w:t>
      </w:r>
    </w:p>
    <w:p w14:paraId="0A6366C0" w14:textId="77777777" w:rsidR="00054815" w:rsidRPr="003354E8" w:rsidRDefault="00054815" w:rsidP="00DF68ED">
      <w:pPr>
        <w:ind w:firstLineChars="100" w:firstLine="220"/>
        <w:rPr>
          <w:rFonts w:ascii="ＭＳ 明朝" w:eastAsia="ＭＳ 明朝" w:hAnsi="ＭＳ 明朝"/>
          <w:sz w:val="22"/>
        </w:rPr>
      </w:pPr>
      <w:r w:rsidRPr="003354E8">
        <w:rPr>
          <w:rFonts w:ascii="ＭＳ 明朝" w:eastAsia="ＭＳ 明朝" w:hAnsi="ＭＳ 明朝" w:hint="eastAsia"/>
          <w:sz w:val="22"/>
        </w:rPr>
        <w:t>５</w:t>
      </w:r>
      <w:r w:rsidRPr="003354E8">
        <w:rPr>
          <w:rFonts w:ascii="ＭＳ 明朝" w:eastAsia="ＭＳ 明朝" w:hAnsi="ＭＳ 明朝"/>
          <w:sz w:val="22"/>
        </w:rPr>
        <w:t xml:space="preserve"> 強度行動障害や高次脳機能障害を有する障害者に対する支援体制の充実 </w:t>
      </w:r>
    </w:p>
    <w:p w14:paraId="45EE484F" w14:textId="5DFE9BE6" w:rsidR="00054815"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sz w:val="22"/>
        </w:rPr>
        <w:t>強度行動障害や高次脳機能障害を有する障害者に対して、障害福祉サービス等において適切</w:t>
      </w:r>
      <w:r w:rsidRPr="003354E8">
        <w:rPr>
          <w:rFonts w:ascii="ＭＳ 明朝" w:eastAsia="ＭＳ 明朝" w:hAnsi="ＭＳ 明朝" w:hint="eastAsia"/>
          <w:sz w:val="22"/>
        </w:rPr>
        <w:t>な支援ができるよう、人材育成等を通じて支援体制の整備を図る必要がある。</w:t>
      </w:r>
      <w:r w:rsidRPr="003354E8">
        <w:rPr>
          <w:rFonts w:ascii="ＭＳ 明朝" w:eastAsia="ＭＳ 明朝" w:hAnsi="ＭＳ 明朝"/>
          <w:sz w:val="22"/>
        </w:rPr>
        <w:t xml:space="preserve"> </w:t>
      </w:r>
    </w:p>
    <w:p w14:paraId="6158EAD2" w14:textId="77777777" w:rsidR="00054815" w:rsidRPr="003354E8" w:rsidRDefault="00054815" w:rsidP="00DF68ED">
      <w:pPr>
        <w:ind w:firstLineChars="100" w:firstLine="220"/>
        <w:rPr>
          <w:rFonts w:ascii="ＭＳ 明朝" w:eastAsia="ＭＳ 明朝" w:hAnsi="ＭＳ 明朝"/>
          <w:sz w:val="22"/>
        </w:rPr>
      </w:pPr>
      <w:r w:rsidRPr="003354E8">
        <w:rPr>
          <w:rFonts w:ascii="ＭＳ 明朝" w:eastAsia="ＭＳ 明朝" w:hAnsi="ＭＳ 明朝" w:hint="eastAsia"/>
          <w:sz w:val="22"/>
        </w:rPr>
        <w:t>６</w:t>
      </w:r>
      <w:r w:rsidRPr="003354E8">
        <w:rPr>
          <w:rFonts w:ascii="ＭＳ 明朝" w:eastAsia="ＭＳ 明朝" w:hAnsi="ＭＳ 明朝"/>
          <w:sz w:val="22"/>
        </w:rPr>
        <w:t xml:space="preserve"> 依存症対策の推進 </w:t>
      </w:r>
    </w:p>
    <w:p w14:paraId="5FF8BCFD" w14:textId="77777777" w:rsidR="00DF68ED" w:rsidRPr="003354E8" w:rsidRDefault="00054815" w:rsidP="00DF68ED">
      <w:pPr>
        <w:ind w:leftChars="200" w:left="420" w:firstLineChars="100" w:firstLine="220"/>
        <w:rPr>
          <w:rFonts w:ascii="ＭＳ 明朝" w:eastAsia="ＭＳ 明朝" w:hAnsi="ＭＳ 明朝"/>
          <w:sz w:val="22"/>
        </w:rPr>
      </w:pPr>
      <w:r w:rsidRPr="003354E8">
        <w:rPr>
          <w:rFonts w:ascii="ＭＳ 明朝" w:eastAsia="ＭＳ 明朝" w:hAnsi="ＭＳ 明朝"/>
          <w:sz w:val="22"/>
        </w:rPr>
        <w:t>アルコール、薬物及びギャンブル等（法律の定めるところにより行われる公営競技、ぱちん</w:t>
      </w:r>
      <w:r w:rsidRPr="003354E8">
        <w:rPr>
          <w:rFonts w:ascii="ＭＳ 明朝" w:eastAsia="ＭＳ 明朝" w:hAnsi="ＭＳ 明朝" w:hint="eastAsia"/>
          <w:sz w:val="22"/>
        </w:rPr>
        <w:t>こ屋に係る遊技その他の射幸行為をいう。）をはじめとする依存症対策については、依存症に対する誤解及び偏見を解消するための関係職員に対する研修の実施及び幅広い普及啓発、相談機関及び医療機関の周知及び整備並びに自助グループ等の当事者団体を活用した回復支援が重要であり、地域において様々な関係機関が密接に連携して依存症である者等及びその家族に対する支援を行う必要がある。</w:t>
      </w:r>
      <w:r w:rsidRPr="003354E8">
        <w:rPr>
          <w:rFonts w:ascii="ＭＳ 明朝" w:eastAsia="ＭＳ 明朝" w:hAnsi="ＭＳ 明朝"/>
          <w:sz w:val="22"/>
        </w:rPr>
        <w:t xml:space="preserve"> </w:t>
      </w:r>
    </w:p>
    <w:p w14:paraId="48DAB569" w14:textId="77777777" w:rsidR="004334F7" w:rsidRPr="003354E8" w:rsidRDefault="00054815" w:rsidP="00DF68ED">
      <w:pPr>
        <w:rPr>
          <w:rFonts w:ascii="ＭＳ 明朝" w:eastAsia="ＭＳ 明朝" w:hAnsi="ＭＳ 明朝"/>
          <w:sz w:val="22"/>
        </w:rPr>
      </w:pPr>
      <w:r w:rsidRPr="003354E8">
        <w:rPr>
          <w:rFonts w:ascii="ＭＳ 明朝" w:eastAsia="ＭＳ 明朝" w:hAnsi="ＭＳ 明朝"/>
          <w:sz w:val="22"/>
        </w:rPr>
        <w:t xml:space="preserve">三 相談支援の提供体制の確保に関する基本的考え方  </w:t>
      </w:r>
    </w:p>
    <w:p w14:paraId="24E97390" w14:textId="367886DE" w:rsidR="00054815" w:rsidRPr="003354E8" w:rsidRDefault="00054815" w:rsidP="004334F7">
      <w:pPr>
        <w:ind w:firstLineChars="100" w:firstLine="220"/>
        <w:rPr>
          <w:rFonts w:ascii="ＭＳ 明朝" w:eastAsia="ＭＳ 明朝" w:hAnsi="ＭＳ 明朝"/>
          <w:sz w:val="22"/>
        </w:rPr>
      </w:pPr>
      <w:r w:rsidRPr="003354E8">
        <w:rPr>
          <w:rFonts w:ascii="ＭＳ 明朝" w:eastAsia="ＭＳ 明朝" w:hAnsi="ＭＳ 明朝"/>
          <w:sz w:val="22"/>
        </w:rPr>
        <w:t xml:space="preserve">１ 相談支援体制の構築  </w:t>
      </w:r>
    </w:p>
    <w:p w14:paraId="450DEDE1" w14:textId="535060E1" w:rsidR="00054815" w:rsidRPr="003354E8" w:rsidRDefault="00054815" w:rsidP="004334F7">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4334F7" w:rsidRPr="003354E8">
        <w:rPr>
          <w:rFonts w:ascii="ＭＳ 明朝" w:eastAsia="ＭＳ 明朝" w:hAnsi="ＭＳ 明朝" w:hint="eastAsia"/>
          <w:sz w:val="22"/>
        </w:rPr>
        <w:t xml:space="preserve">　　　</w:t>
      </w:r>
      <w:r w:rsidRPr="003354E8">
        <w:rPr>
          <w:rFonts w:ascii="ＭＳ 明朝" w:eastAsia="ＭＳ 明朝" w:hAnsi="ＭＳ 明朝"/>
          <w:sz w:val="22"/>
        </w:rPr>
        <w:t>障害者等、とりわけ、重度の障害者等が地域において自立した日常生活又は社会生活を営む</w:t>
      </w:r>
      <w:r w:rsidRPr="003354E8">
        <w:rPr>
          <w:rFonts w:ascii="ＭＳ 明朝" w:eastAsia="ＭＳ 明朝" w:hAnsi="ＭＳ 明朝" w:hint="eastAsia"/>
          <w:sz w:val="22"/>
        </w:rPr>
        <w:t>ためには、障害福祉サービスの提供体制の確保とともに、これらのサービスの適切な利用を支え、また、各種ニーズに対応する相談支援体制の構築が不可欠である。また、相談支援事業者等は、障害者等及びその家族が抱える複合的な課題を把握し、適切な保健、医療、福祉サービ</w:t>
      </w:r>
      <w:r w:rsidRPr="003354E8">
        <w:rPr>
          <w:rFonts w:ascii="ＭＳ 明朝" w:eastAsia="ＭＳ 明朝" w:hAnsi="ＭＳ 明朝"/>
          <w:sz w:val="22"/>
        </w:rPr>
        <w:t xml:space="preserve"> スにつなげる等行政機関その他関係機関との連携に努めることが必要である。  </w:t>
      </w:r>
    </w:p>
    <w:p w14:paraId="3E316EC3" w14:textId="688DB3E2" w:rsidR="00054815" w:rsidRPr="003354E8" w:rsidRDefault="00054815" w:rsidP="004334F7">
      <w:pPr>
        <w:ind w:leftChars="200" w:left="420" w:firstLineChars="100" w:firstLine="220"/>
        <w:rPr>
          <w:rFonts w:ascii="ＭＳ 明朝" w:eastAsia="ＭＳ 明朝" w:hAnsi="ＭＳ 明朝"/>
          <w:sz w:val="22"/>
        </w:rPr>
      </w:pPr>
      <w:r w:rsidRPr="003354E8">
        <w:rPr>
          <w:rFonts w:ascii="ＭＳ 明朝" w:eastAsia="ＭＳ 明朝" w:hAnsi="ＭＳ 明朝"/>
          <w:sz w:val="22"/>
        </w:rPr>
        <w:t>障害福祉サービスの利用に当たって作成されるサービス等利用計画（障害者総合支援法第五</w:t>
      </w:r>
      <w:r w:rsidRPr="003354E8">
        <w:rPr>
          <w:rFonts w:ascii="ＭＳ 明朝" w:eastAsia="ＭＳ 明朝" w:hAnsi="ＭＳ 明朝" w:hint="eastAsia"/>
          <w:sz w:val="22"/>
        </w:rPr>
        <w:t>条第二十二項に規定するサービス等利用計画をいう。以下同じ。）については、まずは、支給決定に先立ち必ず作成されるよう体制を確保し、維持することが重要である。その上で、個別のサービス等利用計画の作成に当たっては、利用者の状態像や希望を勘案し、連続性及び一貫性を持った障害福祉サービス又は地域相談支援（障害者総合支援法第五条第十八項に規定する地域相談支援をいう。以下同じ。）等が提供されるよう総合的な調整を行うとともに、利用者の生活状況を定期的に確認の上、必要に応じた見直しを行わなければならない。このため、都道府県及び市町村は、福祉に関する各般の問題について障害者等からの相談に応じる体制の整備に加えて、サービス等利用計画の作成を含めた相談支援を行う人材の育成支援、個別事例における専門的な指導や助言を行うほか、利用者及び地域の障害福祉サービスや地域相談支援等の社会的基盤の整備の実情を的確に把握し、特定相</w:t>
      </w:r>
      <w:r w:rsidRPr="003354E8">
        <w:rPr>
          <w:rFonts w:ascii="ＭＳ 明朝" w:eastAsia="ＭＳ 明朝" w:hAnsi="ＭＳ 明朝" w:hint="eastAsia"/>
          <w:sz w:val="22"/>
        </w:rPr>
        <w:lastRenderedPageBreak/>
        <w:t>談支援事業所（障害者総合支援法第五十一条の二十第一項に規定する特定相談支援事業所をいう。）の充実のため、必要な施策を確保していかなければならない。これらの取組を効果的に進めるため、市町村においては、地域における相談支援の中核機関である基幹相談支援センター（障害者総合支援法第七十七条の二第一項に規定する基幹相談支援センターをいう。以下同じ。）を設置し、相談支援に関して指導的役割を担う人材である主任相談支援専門員を計画的に確保するとともに、その機能を有効に活用することが重要である。都道府県においては、基幹相談支援センターが設置されていない市</w:t>
      </w:r>
      <w:r w:rsidRPr="003354E8">
        <w:rPr>
          <w:rFonts w:ascii="ＭＳ 明朝" w:eastAsia="ＭＳ 明朝" w:hAnsi="ＭＳ 明朝"/>
          <w:sz w:val="22"/>
        </w:rPr>
        <w:t xml:space="preserve"> 町村に対し、その設置に向けた積極的な働きかけを行うことが必要である。  </w:t>
      </w:r>
    </w:p>
    <w:p w14:paraId="009DB811" w14:textId="77777777" w:rsidR="003B4801" w:rsidRPr="003354E8" w:rsidRDefault="00054815" w:rsidP="003B4801">
      <w:pPr>
        <w:ind w:leftChars="200" w:left="420" w:firstLineChars="100" w:firstLine="220"/>
        <w:rPr>
          <w:rFonts w:ascii="ＭＳ 明朝" w:eastAsia="ＭＳ 明朝" w:hAnsi="ＭＳ 明朝"/>
          <w:sz w:val="22"/>
        </w:rPr>
      </w:pPr>
      <w:r w:rsidRPr="003354E8">
        <w:rPr>
          <w:rFonts w:ascii="ＭＳ 明朝" w:eastAsia="ＭＳ 明朝" w:hAnsi="ＭＳ 明朝"/>
          <w:sz w:val="22"/>
        </w:rPr>
        <w:t>相談支援体制に関しては、計画相談支援、地域相談支援、一般的な相談支援及び基幹相談支</w:t>
      </w:r>
      <w:r w:rsidRPr="003354E8">
        <w:rPr>
          <w:rFonts w:ascii="ＭＳ 明朝" w:eastAsia="ＭＳ 明朝" w:hAnsi="ＭＳ 明朝" w:hint="eastAsia"/>
          <w:sz w:val="22"/>
        </w:rPr>
        <w:t>援センター等重層的な仕組みが構築されてきているが、改めてそれぞれの地域における相談支援体制について検証・評価を行うとともに、総合的な相談支援体制、専門的な指導・助言及び人材育成等各種機能の更なる強化・充実に向けた検討を行うことが必要である。この検討に当たっては、一の４㈠に掲げる事業を実施する場合には、相談支援体制整備の経緯を踏まえつつ、双方の取組の有機的な連携を図ることに留意する等、相談支援体制の再構築を検討することが必要である。</w:t>
      </w:r>
      <w:r w:rsidRPr="003354E8">
        <w:rPr>
          <w:rFonts w:ascii="ＭＳ 明朝" w:eastAsia="ＭＳ 明朝" w:hAnsi="ＭＳ 明朝"/>
          <w:sz w:val="22"/>
        </w:rPr>
        <w:t xml:space="preserve"> </w:t>
      </w:r>
    </w:p>
    <w:p w14:paraId="1BAC3645" w14:textId="51ECB30C" w:rsidR="00054815" w:rsidRPr="003354E8" w:rsidRDefault="00054815" w:rsidP="003B4801">
      <w:pPr>
        <w:ind w:firstLineChars="100" w:firstLine="220"/>
        <w:rPr>
          <w:rFonts w:ascii="ＭＳ 明朝" w:eastAsia="ＭＳ 明朝" w:hAnsi="ＭＳ 明朝"/>
          <w:sz w:val="22"/>
        </w:rPr>
      </w:pPr>
      <w:r w:rsidRPr="003354E8">
        <w:rPr>
          <w:rFonts w:ascii="ＭＳ 明朝" w:eastAsia="ＭＳ 明朝" w:hAnsi="ＭＳ 明朝"/>
          <w:sz w:val="22"/>
        </w:rPr>
        <w:t xml:space="preserve">２ 地域生活への移行や地域定着のための支援体制の確保  </w:t>
      </w:r>
    </w:p>
    <w:p w14:paraId="253C37DA" w14:textId="316852C6" w:rsidR="00054815" w:rsidRPr="003354E8" w:rsidRDefault="00054815" w:rsidP="003B4801">
      <w:pPr>
        <w:ind w:leftChars="200" w:left="420" w:firstLineChars="100" w:firstLine="220"/>
        <w:rPr>
          <w:rFonts w:ascii="ＭＳ 明朝" w:eastAsia="ＭＳ 明朝" w:hAnsi="ＭＳ 明朝"/>
          <w:sz w:val="22"/>
        </w:rPr>
      </w:pPr>
      <w:r w:rsidRPr="003354E8">
        <w:rPr>
          <w:rFonts w:ascii="ＭＳ 明朝" w:eastAsia="ＭＳ 明朝" w:hAnsi="ＭＳ 明朝"/>
          <w:sz w:val="22"/>
        </w:rPr>
        <w:t>相談支援体制の構築が進むことに伴い、障害者支援施設の入所者へのサービス等利用計画の</w:t>
      </w:r>
      <w:r w:rsidRPr="003354E8">
        <w:rPr>
          <w:rFonts w:ascii="ＭＳ 明朝" w:eastAsia="ＭＳ 明朝" w:hAnsi="ＭＳ 明朝" w:hint="eastAsia"/>
          <w:sz w:val="22"/>
        </w:rPr>
        <w:t>作成や当該計画の実施状況の把握（利用者についての継続的な評価を含む。）を行うことを通じて、地域生活への移行のための支援に係るニーズが顕在化することも考えられることから、障害者支援施設等（障害者支援施設、のぞみの園（独立行政法人国立重度知的障害者総合施設のぞみの園法（平成十四年法律第百六十七号）第十一条第一号の規定により独立行政法人国立重度知的障害者総合施設のぞみの園が設置する施設をいう。）、児童福祉施設（児童福祉法第七条第一項の児童福祉施設をいう。）又は療養介護を行う病院（障害者総合支援法第五条第六項に規定する療養介護を行う施設である病院をいう。）をいう。以下同じ。）に入所又は精神科病院（精神科病院以外の病院で精神病室が設けられているものを含む。以下同じ。）に入院している障害者等の数等を勘案した上で、計画的に地域移行支援に係るサービスの提供体制の確保</w:t>
      </w:r>
      <w:r w:rsidRPr="003354E8">
        <w:rPr>
          <w:rFonts w:ascii="ＭＳ 明朝" w:eastAsia="ＭＳ 明朝" w:hAnsi="ＭＳ 明朝"/>
          <w:sz w:val="22"/>
        </w:rPr>
        <w:t xml:space="preserve"> を図る必要がある。  </w:t>
      </w:r>
    </w:p>
    <w:p w14:paraId="197CE3E2" w14:textId="77777777" w:rsidR="003B4801" w:rsidRPr="003354E8" w:rsidRDefault="00054815" w:rsidP="003B4801">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さらに、障害者支援施設等又は精神科病院から地域生活へ移行した後の地域への定着はもと</w:t>
      </w:r>
      <w:r w:rsidRPr="003354E8">
        <w:rPr>
          <w:rFonts w:ascii="ＭＳ 明朝" w:eastAsia="ＭＳ 明朝" w:hAnsi="ＭＳ 明朝" w:hint="eastAsia"/>
          <w:sz w:val="22"/>
        </w:rPr>
        <w:t>より、現に地域で生活している障害者等がそのまま住み慣れた地域で生活できるようにするため、地域移行支援と併せて、自立生活援助や地域定着支援に係るサービスの提供体制の充実を</w:t>
      </w:r>
      <w:r w:rsidRPr="003354E8">
        <w:rPr>
          <w:rFonts w:ascii="ＭＳ 明朝" w:eastAsia="ＭＳ 明朝" w:hAnsi="ＭＳ 明朝"/>
          <w:sz w:val="22"/>
        </w:rPr>
        <w:t xml:space="preserve"> 図っていくことが重要である。  </w:t>
      </w:r>
    </w:p>
    <w:p w14:paraId="5CE8DD12" w14:textId="2FBDA558" w:rsidR="00054815" w:rsidRPr="003354E8" w:rsidRDefault="00054815" w:rsidP="003B4801">
      <w:pPr>
        <w:ind w:firstLineChars="100" w:firstLine="220"/>
        <w:rPr>
          <w:rFonts w:ascii="ＭＳ 明朝" w:eastAsia="ＭＳ 明朝" w:hAnsi="ＭＳ 明朝"/>
          <w:sz w:val="22"/>
        </w:rPr>
      </w:pPr>
      <w:r w:rsidRPr="003354E8">
        <w:rPr>
          <w:rFonts w:ascii="ＭＳ 明朝" w:eastAsia="ＭＳ 明朝" w:hAnsi="ＭＳ 明朝"/>
          <w:sz w:val="22"/>
        </w:rPr>
        <w:t xml:space="preserve">３ 発達障害者等に対する支援  </w:t>
      </w:r>
    </w:p>
    <w:p w14:paraId="7966B9DB" w14:textId="187C3EA7" w:rsidR="003B4801" w:rsidRPr="003354E8" w:rsidRDefault="00054815" w:rsidP="003B4801">
      <w:pPr>
        <w:pStyle w:val="a3"/>
        <w:numPr>
          <w:ilvl w:val="0"/>
          <w:numId w:val="1"/>
        </w:numPr>
        <w:ind w:leftChars="0"/>
        <w:rPr>
          <w:rFonts w:ascii="ＭＳ 明朝" w:eastAsia="ＭＳ 明朝" w:hAnsi="ＭＳ 明朝"/>
          <w:sz w:val="22"/>
        </w:rPr>
      </w:pPr>
      <w:r w:rsidRPr="003354E8">
        <w:rPr>
          <w:rFonts w:ascii="ＭＳ 明朝" w:eastAsia="ＭＳ 明朝" w:hAnsi="ＭＳ 明朝"/>
          <w:sz w:val="22"/>
        </w:rPr>
        <w:t xml:space="preserve">発達障害者等への相談支援体制等の充実 </w:t>
      </w:r>
    </w:p>
    <w:p w14:paraId="73D850E5" w14:textId="77777777" w:rsidR="003B4801" w:rsidRPr="003354E8" w:rsidRDefault="00054815" w:rsidP="003B4801">
      <w:pPr>
        <w:ind w:leftChars="400" w:left="840" w:firstLineChars="100" w:firstLine="220"/>
        <w:rPr>
          <w:rFonts w:ascii="ＭＳ 明朝" w:eastAsia="ＭＳ 明朝" w:hAnsi="ＭＳ 明朝"/>
          <w:sz w:val="22"/>
        </w:rPr>
      </w:pPr>
      <w:r w:rsidRPr="003354E8">
        <w:rPr>
          <w:rFonts w:ascii="ＭＳ 明朝" w:eastAsia="ＭＳ 明朝" w:hAnsi="ＭＳ 明朝"/>
          <w:sz w:val="22"/>
        </w:rPr>
        <w:t>発達障害者又は発達障害児（以下「発達障害者等」という。）が可能な限り身近な場所</w:t>
      </w:r>
      <w:r w:rsidRPr="003354E8">
        <w:rPr>
          <w:rFonts w:ascii="ＭＳ 明朝" w:eastAsia="ＭＳ 明朝" w:hAnsi="ＭＳ 明朝" w:hint="eastAsia"/>
          <w:sz w:val="22"/>
        </w:rPr>
        <w:t>において必要な支援を受けられるよう、都道府県及び指定都市（地方自治法（昭和二十二年法律第六十七号）第二百五十二条の十九第一項の指定都市をいう。以下同じ。）は、地域の実情を踏まえつつ、発達障害者支援センター（発達障害者支援法（平成十六年法律第百六十七号）第十四条第一項に規定する発達障害者支援センターをいう。以下同じ。）の複数設置や発達障害者地域支援マネジャーの配置等を適切に進めることが重要である。また、これらの発達障害者等に対する支援については、別表第一の七の表各項に掲げる事項を指標として設定して取り組むことが適当である。</w:t>
      </w:r>
      <w:r w:rsidRPr="003354E8">
        <w:rPr>
          <w:rFonts w:ascii="ＭＳ 明朝" w:eastAsia="ＭＳ 明朝" w:hAnsi="ＭＳ 明朝"/>
          <w:sz w:val="22"/>
        </w:rPr>
        <w:t xml:space="preserve"> </w:t>
      </w:r>
    </w:p>
    <w:p w14:paraId="3F6F2A29" w14:textId="111D0171" w:rsidR="00054815" w:rsidRPr="003354E8" w:rsidRDefault="003B4801" w:rsidP="003B4801">
      <w:pPr>
        <w:pStyle w:val="a3"/>
        <w:numPr>
          <w:ilvl w:val="0"/>
          <w:numId w:val="1"/>
        </w:numPr>
        <w:ind w:leftChars="0"/>
        <w:rPr>
          <w:rFonts w:ascii="ＭＳ 明朝" w:eastAsia="ＭＳ 明朝" w:hAnsi="ＭＳ 明朝"/>
          <w:sz w:val="22"/>
        </w:rPr>
      </w:pPr>
      <w:r w:rsidRPr="003354E8">
        <w:rPr>
          <w:rFonts w:ascii="ＭＳ 明朝" w:eastAsia="ＭＳ 明朝" w:hAnsi="ＭＳ 明朝" w:hint="eastAsia"/>
          <w:sz w:val="22"/>
        </w:rPr>
        <w:t>発</w:t>
      </w:r>
      <w:r w:rsidR="00054815" w:rsidRPr="003354E8">
        <w:rPr>
          <w:rFonts w:ascii="ＭＳ 明朝" w:eastAsia="ＭＳ 明朝" w:hAnsi="ＭＳ 明朝"/>
          <w:sz w:val="22"/>
        </w:rPr>
        <w:t xml:space="preserve">達障害者等及び家族等への支援体制の確保 </w:t>
      </w:r>
    </w:p>
    <w:p w14:paraId="2088B78C" w14:textId="77777777" w:rsidR="003B4801" w:rsidRPr="003354E8" w:rsidRDefault="00054815" w:rsidP="003B4801">
      <w:pPr>
        <w:ind w:leftChars="400" w:left="840" w:firstLineChars="100" w:firstLine="220"/>
        <w:rPr>
          <w:rFonts w:ascii="ＭＳ 明朝" w:eastAsia="ＭＳ 明朝" w:hAnsi="ＭＳ 明朝"/>
          <w:sz w:val="22"/>
        </w:rPr>
      </w:pPr>
      <w:r w:rsidRPr="003354E8">
        <w:rPr>
          <w:rFonts w:ascii="ＭＳ 明朝" w:eastAsia="ＭＳ 明朝" w:hAnsi="ＭＳ 明朝"/>
          <w:sz w:val="22"/>
        </w:rPr>
        <w:t>発達障害者等の早期発見・早期支援には、発達障害者等及びその家族等への支援が重</w:t>
      </w:r>
      <w:r w:rsidRPr="003354E8">
        <w:rPr>
          <w:rFonts w:ascii="ＭＳ 明朝" w:eastAsia="ＭＳ 明朝" w:hAnsi="ＭＳ 明朝" w:hint="eastAsia"/>
          <w:sz w:val="22"/>
        </w:rPr>
        <w:t>要であることから、各市町村において、保護者等が子どもの発達障害の特性を理解し、必要な知識や方法を身につけ、適切な対応ができるよう、ペアレントプログラムやペアレントトレーニング等の発達障害者等及びその家族等に対する支援体制を確保すること</w:t>
      </w:r>
      <w:r w:rsidRPr="003354E8">
        <w:rPr>
          <w:rFonts w:ascii="ＭＳ 明朝" w:eastAsia="ＭＳ 明朝" w:hAnsi="ＭＳ 明朝"/>
          <w:sz w:val="22"/>
        </w:rPr>
        <w:t xml:space="preserve">が重要である。 </w:t>
      </w:r>
    </w:p>
    <w:p w14:paraId="3CD00F93" w14:textId="77777777" w:rsidR="003B4801" w:rsidRPr="003354E8" w:rsidRDefault="00054815" w:rsidP="003B4801">
      <w:pPr>
        <w:ind w:leftChars="400" w:left="840" w:firstLineChars="100" w:firstLine="220"/>
        <w:rPr>
          <w:rFonts w:ascii="ＭＳ 明朝" w:eastAsia="ＭＳ 明朝" w:hAnsi="ＭＳ 明朝"/>
          <w:sz w:val="22"/>
        </w:rPr>
      </w:pPr>
      <w:r w:rsidRPr="003354E8">
        <w:rPr>
          <w:rFonts w:ascii="ＭＳ 明朝" w:eastAsia="ＭＳ 明朝" w:hAnsi="ＭＳ 明朝"/>
          <w:sz w:val="22"/>
        </w:rPr>
        <w:t>また、発達障害者等に対して適切な支援を行うためには、発達障害を早期かつ正確に</w:t>
      </w:r>
      <w:r w:rsidRPr="003354E8">
        <w:rPr>
          <w:rFonts w:ascii="ＭＳ 明朝" w:eastAsia="ＭＳ 明朝" w:hAnsi="ＭＳ 明朝" w:hint="eastAsia"/>
          <w:sz w:val="22"/>
        </w:rPr>
        <w:t>診断し、適切な発達支援を行う必要があることから、発達障害の診断等を専門的に行う</w:t>
      </w:r>
      <w:r w:rsidRPr="003354E8">
        <w:rPr>
          <w:rFonts w:ascii="ＭＳ 明朝" w:eastAsia="ＭＳ 明朝" w:hAnsi="ＭＳ 明朝"/>
          <w:sz w:val="22"/>
        </w:rPr>
        <w:t xml:space="preserve"> ことができる医療機関等を確保することが重要である。 </w:t>
      </w:r>
    </w:p>
    <w:p w14:paraId="4EE6953F" w14:textId="6B948C1C" w:rsidR="00054815" w:rsidRPr="003354E8" w:rsidRDefault="00054815" w:rsidP="003B4801">
      <w:pPr>
        <w:ind w:firstLineChars="100" w:firstLine="220"/>
        <w:rPr>
          <w:rFonts w:ascii="ＭＳ 明朝" w:eastAsia="ＭＳ 明朝" w:hAnsi="ＭＳ 明朝"/>
          <w:sz w:val="22"/>
        </w:rPr>
      </w:pPr>
      <w:r w:rsidRPr="003354E8">
        <w:rPr>
          <w:rFonts w:ascii="ＭＳ 明朝" w:eastAsia="ＭＳ 明朝" w:hAnsi="ＭＳ 明朝"/>
          <w:sz w:val="22"/>
        </w:rPr>
        <w:t xml:space="preserve">４ 協議会の設置等  </w:t>
      </w:r>
    </w:p>
    <w:p w14:paraId="52139CA4" w14:textId="0DA3F09D" w:rsidR="00054815" w:rsidRPr="003354E8" w:rsidRDefault="00054815" w:rsidP="003B4801">
      <w:pPr>
        <w:ind w:leftChars="200" w:left="420" w:firstLineChars="100" w:firstLine="220"/>
        <w:rPr>
          <w:rFonts w:ascii="ＭＳ 明朝" w:eastAsia="ＭＳ 明朝" w:hAnsi="ＭＳ 明朝"/>
          <w:sz w:val="22"/>
        </w:rPr>
      </w:pPr>
      <w:r w:rsidRPr="003354E8">
        <w:rPr>
          <w:rFonts w:ascii="ＭＳ 明朝" w:eastAsia="ＭＳ 明朝" w:hAnsi="ＭＳ 明朝"/>
          <w:sz w:val="22"/>
        </w:rPr>
        <w:t>障害者等への支援体制の整備を図るため、都道府県及び市町村は、関係機関、関係団体、</w:t>
      </w:r>
      <w:r w:rsidRPr="003354E8">
        <w:rPr>
          <w:rFonts w:ascii="ＭＳ 明朝" w:eastAsia="ＭＳ 明朝" w:hAnsi="ＭＳ 明朝" w:hint="eastAsia"/>
          <w:sz w:val="22"/>
        </w:rPr>
        <w:t>障害者等及びその家族、障害者等の福祉、医療、教育又は雇用に関連する職務に従事する者その他の関係者（以下「関係機関等」という。）により構成される協議会（以下単に「協議会」</w:t>
      </w:r>
      <w:r w:rsidRPr="003354E8">
        <w:rPr>
          <w:rFonts w:ascii="ＭＳ 明朝" w:eastAsia="ＭＳ 明朝" w:hAnsi="ＭＳ 明朝"/>
          <w:sz w:val="22"/>
        </w:rPr>
        <w:t xml:space="preserve"> という。）を置くように努めなければならない。  </w:t>
      </w:r>
    </w:p>
    <w:p w14:paraId="439873E3" w14:textId="25C14686" w:rsidR="00054815" w:rsidRPr="003354E8" w:rsidRDefault="00054815" w:rsidP="003B4801">
      <w:pPr>
        <w:ind w:leftChars="200" w:left="420" w:firstLineChars="100" w:firstLine="220"/>
        <w:rPr>
          <w:rFonts w:ascii="ＭＳ 明朝" w:eastAsia="ＭＳ 明朝" w:hAnsi="ＭＳ 明朝"/>
          <w:sz w:val="22"/>
        </w:rPr>
      </w:pPr>
      <w:r w:rsidRPr="003354E8">
        <w:rPr>
          <w:rFonts w:ascii="ＭＳ 明朝" w:eastAsia="ＭＳ 明朝" w:hAnsi="ＭＳ 明朝"/>
          <w:sz w:val="22"/>
        </w:rPr>
        <w:t>協議会は、関係機関等の有機的な連携の下で地域の課題の改善に取り組むとともに、都道</w:t>
      </w:r>
      <w:r w:rsidRPr="003354E8">
        <w:rPr>
          <w:rFonts w:ascii="ＭＳ 明朝" w:eastAsia="ＭＳ 明朝" w:hAnsi="ＭＳ 明朝" w:hint="eastAsia"/>
          <w:sz w:val="22"/>
        </w:rPr>
        <w:t>府県又</w:t>
      </w:r>
      <w:r w:rsidRPr="003354E8">
        <w:rPr>
          <w:rFonts w:ascii="ＭＳ 明朝" w:eastAsia="ＭＳ 明朝" w:hAnsi="ＭＳ 明朝" w:hint="eastAsia"/>
          <w:sz w:val="22"/>
        </w:rPr>
        <w:lastRenderedPageBreak/>
        <w:t>は市町村が障害福祉計画等を定め、又は変更しようとする際に、意見を求められた場合</w:t>
      </w:r>
      <w:r w:rsidRPr="003354E8">
        <w:rPr>
          <w:rFonts w:ascii="ＭＳ 明朝" w:eastAsia="ＭＳ 明朝" w:hAnsi="ＭＳ 明朝"/>
          <w:sz w:val="22"/>
        </w:rPr>
        <w:t>には、地域の課題の解決に向けた積極的な提言を行うことが重要である。</w:t>
      </w:r>
    </w:p>
    <w:p w14:paraId="044F1F94" w14:textId="04C7C4B5" w:rsidR="00054815" w:rsidRPr="003354E8" w:rsidRDefault="00054815" w:rsidP="003A5328">
      <w:pPr>
        <w:ind w:leftChars="200" w:left="420" w:firstLineChars="100" w:firstLine="220"/>
        <w:rPr>
          <w:rFonts w:ascii="ＭＳ 明朝" w:eastAsia="ＭＳ 明朝" w:hAnsi="ＭＳ 明朝"/>
          <w:sz w:val="22"/>
        </w:rPr>
      </w:pPr>
      <w:r w:rsidRPr="003354E8">
        <w:rPr>
          <w:rFonts w:ascii="ＭＳ 明朝" w:eastAsia="ＭＳ 明朝" w:hAnsi="ＭＳ 明朝"/>
          <w:sz w:val="22"/>
        </w:rPr>
        <w:t>協議会の運営においては、協議会の下に部会を設置し、当該部会を積極的に開催する等の</w:t>
      </w:r>
      <w:r w:rsidRPr="003354E8">
        <w:rPr>
          <w:rFonts w:ascii="ＭＳ 明朝" w:eastAsia="ＭＳ 明朝" w:hAnsi="ＭＳ 明朝" w:hint="eastAsia"/>
          <w:sz w:val="22"/>
        </w:rPr>
        <w:t>協議会の活性化を図ることが重要である。例えば、医療を必要とする者が地域で安心・安全に生活できるようにするため、精神科病院その他の医療機関や保健所と連携の上、障害者等の実態把握、障害者等の支援に係る地域資源の評価、必要な支援体制の構築及びその運営状況に対する評価、支援体制の改善等を行うことが望ましい。また、障害者等が安心して地域に住むことができるよう、都道府県及び市町村においては、協議会と居住支援協議会（住宅確保要配慮者に対する賃貸住宅の供給の促進に関する法律（平成十九年法律第百十二号）第五十一条第一項の住宅確保要配慮者居住支援協議会をいう。）との連携に努めることが求められる。さらに、発達障害者等や重症心身障害児者、医療的ケア児、高次脳機能障害者及び難病患者等への支援体制の整備が重要な課題となってきていることを踏まえ、都道府県及び指定都市が設置する協議会においては、発達障害者支援センターや高次脳機能障害支援拠点、難病相談支援センター等の専門機関との連携を確保することが必要である。また、これらの支援体制の整備について検討を行うに当たっては、都道府県（発達障害者等に関する事案にあっては指定都市を含む</w:t>
      </w:r>
      <w:r w:rsidRPr="003354E8">
        <w:rPr>
          <w:rFonts w:ascii="ＭＳ 明朝" w:eastAsia="ＭＳ 明朝" w:hAnsi="ＭＳ 明朝"/>
          <w:sz w:val="22"/>
        </w:rPr>
        <w:t xml:space="preserve"> 。）が設置する協議会において、当該専門機関の出席を求め、協力を得ることが望ましい。  </w:t>
      </w:r>
    </w:p>
    <w:p w14:paraId="00A51A86" w14:textId="77777777" w:rsidR="003A5328" w:rsidRPr="003354E8" w:rsidRDefault="00054815" w:rsidP="003A5328">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さらに、発達障害者支援法の一部を改正する法律（平成二十八年法律第六十四号）の施行を踏まえ、都道府県及び指定都市は、地域における発達障害者等の課題について情報共有を図るとともに、支援体制の整備状況や発達障害者支援センターの活動状況等について検証し、地域の実情に応じた体制整備について協議を行う発達障害者支援地域協議会（発達障害者支援法第十九条の二に規定する発達障害者支援地域協議会をいう。）を設置し、活用することも重要で</w:t>
      </w:r>
      <w:r w:rsidRPr="003354E8">
        <w:rPr>
          <w:rFonts w:ascii="ＭＳ 明朝" w:eastAsia="ＭＳ 明朝" w:hAnsi="ＭＳ 明朝"/>
          <w:sz w:val="22"/>
        </w:rPr>
        <w:t xml:space="preserve">ある。  </w:t>
      </w:r>
    </w:p>
    <w:p w14:paraId="6EBB4056" w14:textId="7880CF7E" w:rsidR="00054815" w:rsidRPr="003354E8" w:rsidRDefault="00054815" w:rsidP="003A5328">
      <w:pPr>
        <w:rPr>
          <w:rFonts w:ascii="ＭＳ 明朝" w:eastAsia="ＭＳ 明朝" w:hAnsi="ＭＳ 明朝"/>
          <w:sz w:val="22"/>
        </w:rPr>
      </w:pPr>
      <w:r w:rsidRPr="003354E8">
        <w:rPr>
          <w:rFonts w:ascii="ＭＳ 明朝" w:eastAsia="ＭＳ 明朝" w:hAnsi="ＭＳ 明朝"/>
          <w:sz w:val="22"/>
        </w:rPr>
        <w:t xml:space="preserve">四 障害児支援の提供体制の確保に関する基本的考え方  </w:t>
      </w:r>
    </w:p>
    <w:p w14:paraId="54F0076E" w14:textId="77777777" w:rsidR="004D49C8" w:rsidRPr="003354E8" w:rsidRDefault="00054815" w:rsidP="004D49C8">
      <w:pPr>
        <w:ind w:leftChars="100" w:left="210" w:firstLineChars="100" w:firstLine="220"/>
        <w:rPr>
          <w:rFonts w:ascii="ＭＳ 明朝" w:eastAsia="ＭＳ 明朝" w:hAnsi="ＭＳ 明朝"/>
          <w:sz w:val="22"/>
        </w:rPr>
      </w:pPr>
      <w:r w:rsidRPr="003354E8">
        <w:rPr>
          <w:rFonts w:ascii="ＭＳ 明朝" w:eastAsia="ＭＳ 明朝" w:hAnsi="ＭＳ 明朝"/>
          <w:sz w:val="22"/>
        </w:rPr>
        <w:t>障害児については、子ども・子育て支援法（平成二十四年法律第六十五号）第二条第二項に</w:t>
      </w:r>
      <w:r w:rsidRPr="003354E8">
        <w:rPr>
          <w:rFonts w:ascii="ＭＳ 明朝" w:eastAsia="ＭＳ 明朝" w:hAnsi="ＭＳ 明朝" w:hint="eastAsia"/>
          <w:sz w:val="22"/>
        </w:rPr>
        <w:t>おいて、子ども・子育て支援の内容及び水準は、全ての子どもが健やかに成長するように支援するものであって、良質かつ適切なものでなければならない旨がと規定されていること及び同法に基づく教育、保育等の利用状況を踏まえ、居宅介護や短期入所等の障害福祉サービス、障害児通所支援等の専門的な支援の確保及び共生社会の形成促進の観点から、保健、医療、保育、教育、就労支援等の関係機関とも連携を図った上で、障害児及びその家族に対して、乳幼児期から学校卒業まで一貫した効果的な支援を身近な場所で提供する体制の構築を図ることが重</w:t>
      </w:r>
      <w:r w:rsidRPr="003354E8">
        <w:rPr>
          <w:rFonts w:ascii="ＭＳ 明朝" w:eastAsia="ＭＳ 明朝" w:hAnsi="ＭＳ 明朝"/>
          <w:sz w:val="22"/>
        </w:rPr>
        <w:t xml:space="preserve"> 要である。  </w:t>
      </w:r>
    </w:p>
    <w:p w14:paraId="17F2DB72" w14:textId="0B65A177" w:rsidR="00054815" w:rsidRPr="003354E8" w:rsidRDefault="00054815" w:rsidP="004D49C8">
      <w:pPr>
        <w:ind w:firstLineChars="100" w:firstLine="220"/>
        <w:rPr>
          <w:rFonts w:ascii="ＭＳ 明朝" w:eastAsia="ＭＳ 明朝" w:hAnsi="ＭＳ 明朝"/>
          <w:sz w:val="22"/>
        </w:rPr>
      </w:pPr>
      <w:r w:rsidRPr="003354E8">
        <w:rPr>
          <w:rFonts w:ascii="ＭＳ 明朝" w:eastAsia="ＭＳ 明朝" w:hAnsi="ＭＳ 明朝"/>
          <w:sz w:val="22"/>
        </w:rPr>
        <w:t xml:space="preserve">１ 地域支援体制の構築  </w:t>
      </w:r>
    </w:p>
    <w:p w14:paraId="60D76F7A" w14:textId="620FDA0F" w:rsidR="00054815" w:rsidRPr="003354E8" w:rsidRDefault="00054815" w:rsidP="004D49C8">
      <w:pPr>
        <w:ind w:leftChars="200" w:left="420" w:firstLineChars="100" w:firstLine="220"/>
        <w:rPr>
          <w:rFonts w:ascii="ＭＳ 明朝" w:eastAsia="ＭＳ 明朝" w:hAnsi="ＭＳ 明朝"/>
          <w:sz w:val="22"/>
        </w:rPr>
      </w:pPr>
      <w:r w:rsidRPr="003354E8">
        <w:rPr>
          <w:rFonts w:ascii="ＭＳ 明朝" w:eastAsia="ＭＳ 明朝" w:hAnsi="ＭＳ 明朝"/>
          <w:sz w:val="22"/>
        </w:rPr>
        <w:t>障害児通所支援等における障害児及びその家族に対する支援について、障害児の障害種別や</w:t>
      </w:r>
      <w:r w:rsidRPr="003354E8">
        <w:rPr>
          <w:rFonts w:ascii="ＭＳ 明朝" w:eastAsia="ＭＳ 明朝" w:hAnsi="ＭＳ 明朝" w:hint="eastAsia"/>
          <w:sz w:val="22"/>
        </w:rPr>
        <w:t>年齢別等のニーズに応じて、身近な場所で提供できるように、地域における支援体制の整備が</w:t>
      </w:r>
      <w:r w:rsidRPr="003354E8">
        <w:rPr>
          <w:rFonts w:ascii="ＭＳ 明朝" w:eastAsia="ＭＳ 明朝" w:hAnsi="ＭＳ 明朝"/>
          <w:sz w:val="22"/>
        </w:rPr>
        <w:t>必要である。</w:t>
      </w:r>
    </w:p>
    <w:p w14:paraId="0B002F4D" w14:textId="500E2424" w:rsidR="00054815" w:rsidRPr="003354E8" w:rsidRDefault="00054815" w:rsidP="004D49C8">
      <w:pPr>
        <w:ind w:leftChars="200" w:left="420" w:firstLineChars="100" w:firstLine="220"/>
        <w:rPr>
          <w:rFonts w:ascii="ＭＳ 明朝" w:eastAsia="ＭＳ 明朝" w:hAnsi="ＭＳ 明朝"/>
          <w:sz w:val="22"/>
        </w:rPr>
      </w:pPr>
      <w:r w:rsidRPr="003354E8">
        <w:rPr>
          <w:rFonts w:ascii="ＭＳ 明朝" w:eastAsia="ＭＳ 明朝" w:hAnsi="ＭＳ 明朝"/>
          <w:sz w:val="22"/>
        </w:rPr>
        <w:t>児童発達支援センター（児童福祉法第四十三条に規定する児童発達支援センターをいう。以</w:t>
      </w:r>
      <w:r w:rsidRPr="003354E8">
        <w:rPr>
          <w:rFonts w:ascii="ＭＳ 明朝" w:eastAsia="ＭＳ 明朝" w:hAnsi="ＭＳ 明朝" w:hint="eastAsia"/>
          <w:sz w:val="22"/>
        </w:rPr>
        <w:t>下同じ。）については、障害の重度化・重複化や多様化に対応する専門的機能の強化を図った上で、地域における中核的な支援施設として位置づけ、障害児通所支援等を実施する事業所と</w:t>
      </w:r>
      <w:r w:rsidRPr="003354E8">
        <w:rPr>
          <w:rFonts w:ascii="ＭＳ 明朝" w:eastAsia="ＭＳ 明朝" w:hAnsi="ＭＳ 明朝"/>
          <w:sz w:val="22"/>
        </w:rPr>
        <w:t xml:space="preserve"> 緊密な連携を図り、重層的な障害児通所支援の体制整備を図ることが必要である。併せて、</w:t>
      </w:r>
      <w:r w:rsidRPr="003354E8">
        <w:rPr>
          <w:rFonts w:ascii="ＭＳ 明朝" w:eastAsia="ＭＳ 明朝" w:hAnsi="ＭＳ 明朝" w:hint="eastAsia"/>
          <w:sz w:val="22"/>
        </w:rPr>
        <w:t>その地域支援機能を強化することにより、障害児の地域社会への参加や包容（インクルージョン）を推進することが重要である。なお、極端な過疎地域や極端に広域であるために児童発達支援センターの効率的な運用が望めない市町村においては、共生型サービス事業所や基準該当事業所等の活用により児童発達支援の提供体制を確保しつつ、市町村の障害福祉主管部局等が中心となって、児童発達支援センターと同等の地域における中核的な支援機能を有する体制を整備することが考えられる。</w:t>
      </w:r>
    </w:p>
    <w:p w14:paraId="7B5A7B28" w14:textId="1F089C1E" w:rsidR="00054815" w:rsidRPr="003354E8" w:rsidRDefault="00054815" w:rsidP="004D49C8">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また、障害児入所施設についても同様に、専門的機能の強化を図った上で、地域において、</w:t>
      </w:r>
      <w:r w:rsidRPr="003354E8">
        <w:rPr>
          <w:rFonts w:ascii="ＭＳ 明朝" w:eastAsia="ＭＳ 明朝" w:hAnsi="ＭＳ 明朝" w:hint="eastAsia"/>
          <w:sz w:val="22"/>
        </w:rPr>
        <w:t>虐待を受けた障害児等への対応を含め、様々なニーズに対応する機関としての役割を担う必要がある。その際、より家庭的な環境で支援を行う観点から、ケア単位の小規模化を推進するとともに、地域との交流機会の確保や地域の障害児に対する支援を行うこと等、施設が地域に開かれたものとすることが必要である。加えて、短期入所や親子入所等の実施体制の整備に努め</w:t>
      </w:r>
      <w:r w:rsidRPr="003354E8">
        <w:rPr>
          <w:rFonts w:ascii="ＭＳ 明朝" w:eastAsia="ＭＳ 明朝" w:hAnsi="ＭＳ 明朝"/>
          <w:sz w:val="22"/>
        </w:rPr>
        <w:t>る必要がある。</w:t>
      </w:r>
    </w:p>
    <w:p w14:paraId="2C91AE95" w14:textId="5E258F88" w:rsidR="00054815" w:rsidRPr="003354E8" w:rsidRDefault="00054815" w:rsidP="004D49C8">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これらの障害児通所支援及び障害児入所支援は、障害児支援の両輪として、相互に連携しな</w:t>
      </w:r>
      <w:r w:rsidRPr="003354E8">
        <w:rPr>
          <w:rFonts w:ascii="ＭＳ 明朝" w:eastAsia="ＭＳ 明朝" w:hAnsi="ＭＳ 明朝" w:hint="eastAsia"/>
          <w:sz w:val="22"/>
        </w:rPr>
        <w:t>がら進める必要があるため、都道府県は、障害児通所支援の広域的な調整及び障害児入所支援</w:t>
      </w:r>
      <w:r w:rsidRPr="003354E8">
        <w:rPr>
          <w:rFonts w:ascii="ＭＳ 明朝" w:eastAsia="ＭＳ 明朝" w:hAnsi="ＭＳ 明朝"/>
          <w:sz w:val="22"/>
        </w:rPr>
        <w:t xml:space="preserve">の体制整備の双方の観点から一体的な方針を策定することが必要である。  </w:t>
      </w:r>
    </w:p>
    <w:p w14:paraId="279FD04B" w14:textId="0BA6279C" w:rsidR="00054815" w:rsidRPr="003354E8" w:rsidRDefault="00054815" w:rsidP="004D49C8">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さらに、障害児通所支援や障害児入所支援から障害福祉サービスへ円滑に支援の移行が図ら れるよう、都道府県と市町村は緊密な連携を図る必要がある。とりわけ、障害児入所支援に</w:t>
      </w:r>
      <w:r w:rsidRPr="003354E8">
        <w:rPr>
          <w:rFonts w:ascii="ＭＳ 明朝" w:eastAsia="ＭＳ 明朝" w:hAnsi="ＭＳ 明朝" w:hint="eastAsia"/>
          <w:sz w:val="22"/>
        </w:rPr>
        <w:t>ついては、</w:t>
      </w:r>
      <w:r w:rsidRPr="003354E8">
        <w:rPr>
          <w:rFonts w:ascii="ＭＳ 明朝" w:eastAsia="ＭＳ 明朝" w:hAnsi="ＭＳ 明朝" w:hint="eastAsia"/>
          <w:sz w:val="22"/>
        </w:rPr>
        <w:lastRenderedPageBreak/>
        <w:t>入所している児童が十八歳以降も適切な場所で適切な支援を受けることができるよう、都道府県や市町村に加え、学校、相談支援事業所、障害福祉サービス事業所等の関係機関の参画を得て、十八歳以降の支援の在り方について、適切な時期に必要な協議が行われるような体制整備を図る必要がある。</w:t>
      </w:r>
      <w:r w:rsidRPr="003354E8">
        <w:rPr>
          <w:rFonts w:ascii="ＭＳ 明朝" w:eastAsia="ＭＳ 明朝" w:hAnsi="ＭＳ 明朝"/>
          <w:sz w:val="22"/>
        </w:rPr>
        <w:t xml:space="preserve"> </w:t>
      </w:r>
    </w:p>
    <w:p w14:paraId="516D2775" w14:textId="77777777" w:rsidR="00EF3309"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加えて、障害児通所支援事業所及び障害児入所施設（以下「障害児通所支援事業所等」とい</w:t>
      </w:r>
      <w:r w:rsidRPr="003354E8">
        <w:rPr>
          <w:rFonts w:ascii="ＭＳ 明朝" w:eastAsia="ＭＳ 明朝" w:hAnsi="ＭＳ 明朝" w:hint="eastAsia"/>
          <w:sz w:val="22"/>
        </w:rPr>
        <w:t>う。）は、障害児に対し、質の高い専門的な発達支援を行う機関であることから、常に支援の</w:t>
      </w:r>
      <w:r w:rsidRPr="003354E8">
        <w:rPr>
          <w:rFonts w:ascii="ＭＳ 明朝" w:eastAsia="ＭＳ 明朝" w:hAnsi="ＭＳ 明朝"/>
          <w:sz w:val="22"/>
        </w:rPr>
        <w:t xml:space="preserve"> 質の向上と支援内容の適正化を図る必要がある。  </w:t>
      </w:r>
    </w:p>
    <w:p w14:paraId="4C22CCBF" w14:textId="762DADB0" w:rsidR="00054815" w:rsidRPr="003354E8" w:rsidRDefault="00054815" w:rsidP="00EF3309">
      <w:pPr>
        <w:ind w:firstLineChars="100" w:firstLine="220"/>
        <w:rPr>
          <w:rFonts w:ascii="ＭＳ 明朝" w:eastAsia="ＭＳ 明朝" w:hAnsi="ＭＳ 明朝"/>
          <w:sz w:val="22"/>
        </w:rPr>
      </w:pPr>
      <w:r w:rsidRPr="003354E8">
        <w:rPr>
          <w:rFonts w:ascii="ＭＳ 明朝" w:eastAsia="ＭＳ 明朝" w:hAnsi="ＭＳ 明朝"/>
          <w:sz w:val="22"/>
        </w:rPr>
        <w:t xml:space="preserve">２ 保育、保健医療、教育、就労支援等の関係機関と連携した支援  </w:t>
      </w:r>
    </w:p>
    <w:p w14:paraId="6E1593A6" w14:textId="14BB3FD1" w:rsidR="00054815"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 xml:space="preserve">障害児通所支援の体制整備に当たっては、保育所や認定こども園、放課後児童健全育成事業（放課後児童クラブ）等の子育て支援施策との緊密な連携を図ることが重要である。  </w:t>
      </w:r>
    </w:p>
    <w:p w14:paraId="4AAEB303" w14:textId="384374C8" w:rsidR="00054815"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また、障害児の早期の発見及び支援並びに健全な育成を進めるため、母子保健施策や小児慢</w:t>
      </w:r>
      <w:r w:rsidRPr="003354E8">
        <w:rPr>
          <w:rFonts w:ascii="ＭＳ 明朝" w:eastAsia="ＭＳ 明朝" w:hAnsi="ＭＳ 明朝" w:hint="eastAsia"/>
          <w:sz w:val="22"/>
        </w:rPr>
        <w:t>性特定疾病施策との緊密な連携を図るとともに、都道府県及び市町村の障害児支援を担当する部局においては、それぞれの子育て支援担当部局や保健医療担当部局との連携体制を確保する</w:t>
      </w:r>
      <w:r w:rsidRPr="003354E8">
        <w:rPr>
          <w:rFonts w:ascii="ＭＳ 明朝" w:eastAsia="ＭＳ 明朝" w:hAnsi="ＭＳ 明朝"/>
          <w:sz w:val="22"/>
        </w:rPr>
        <w:t xml:space="preserve">ことが必要である。  </w:t>
      </w:r>
    </w:p>
    <w:p w14:paraId="69A86E11" w14:textId="1992A5A1" w:rsidR="00054815"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さらに、障害児支援が適切に行われるために、就学時及び卒業時において、支援が円滑に引</w:t>
      </w:r>
      <w:r w:rsidRPr="003354E8">
        <w:rPr>
          <w:rFonts w:ascii="ＭＳ 明朝" w:eastAsia="ＭＳ 明朝" w:hAnsi="ＭＳ 明朝" w:hint="eastAsia"/>
          <w:sz w:val="22"/>
        </w:rPr>
        <w:t>き継がれることも含め、学校、障害児通所支援事業所、障害児入所施設、障害児相談支援事業所、就労移行支援等の障害福祉サービスを提供する事業所等が緊密な連携を図るとともに、都道府県及び市町村の障害児支援を担当する部局においては、教育委員会等との連携体制を確保</w:t>
      </w:r>
      <w:r w:rsidRPr="003354E8">
        <w:rPr>
          <w:rFonts w:ascii="ＭＳ 明朝" w:eastAsia="ＭＳ 明朝" w:hAnsi="ＭＳ 明朝"/>
          <w:sz w:val="22"/>
        </w:rPr>
        <w:t xml:space="preserve">することが必要である。  </w:t>
      </w:r>
    </w:p>
    <w:p w14:paraId="5C2AB21D" w14:textId="7B1024FA" w:rsidR="00054815"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放課後等デイサービス（児童福祉法第六条の二の二第四項に規定する放課後等デイサービス</w:t>
      </w:r>
      <w:r w:rsidRPr="003354E8">
        <w:rPr>
          <w:rFonts w:ascii="ＭＳ 明朝" w:eastAsia="ＭＳ 明朝" w:hAnsi="ＭＳ 明朝" w:hint="eastAsia"/>
          <w:sz w:val="22"/>
        </w:rPr>
        <w:t>をいう。）等の障害児通所支援の実施に当たっては、学校の空き教室の活用等、関連施策との緊密な連携の促進に資する実施形態を検討することが必要である。</w:t>
      </w:r>
      <w:r w:rsidRPr="003354E8">
        <w:rPr>
          <w:rFonts w:ascii="ＭＳ 明朝" w:eastAsia="ＭＳ 明朝" w:hAnsi="ＭＳ 明朝"/>
          <w:sz w:val="22"/>
        </w:rPr>
        <w:t xml:space="preserve"> </w:t>
      </w:r>
    </w:p>
    <w:p w14:paraId="422095F9" w14:textId="77777777" w:rsidR="00EF3309"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難聴児の支援に当たっても、保育、保健医療、教育等の関係機関との連携は極めて重要であ</w:t>
      </w:r>
      <w:r w:rsidRPr="003354E8">
        <w:rPr>
          <w:rFonts w:ascii="ＭＳ 明朝" w:eastAsia="ＭＳ 明朝" w:hAnsi="ＭＳ 明朝" w:hint="eastAsia"/>
          <w:sz w:val="22"/>
        </w:rPr>
        <w:t>り、都道府県においては、児童発達支援センターや特別支援学校（聴覚障害）等を活用した、難聴児支援のための中核的機能を有する体制の確保を進めるとともに、新生児聴覚検査から療育につなげる体制整備のための協議会の設置や新生児聴覚検査から療育までを遅滞なく円滑に実施するための手引書の作成を進め、難聴児及びその家族への切れ目のない支援の充実を図ることが必要である。</w:t>
      </w:r>
      <w:r w:rsidRPr="003354E8">
        <w:rPr>
          <w:rFonts w:ascii="ＭＳ 明朝" w:eastAsia="ＭＳ 明朝" w:hAnsi="ＭＳ 明朝"/>
          <w:sz w:val="22"/>
        </w:rPr>
        <w:t xml:space="preserve"> </w:t>
      </w:r>
    </w:p>
    <w:p w14:paraId="3CA96962" w14:textId="77777777" w:rsidR="00EF3309" w:rsidRPr="003354E8" w:rsidRDefault="00054815" w:rsidP="00EF3309">
      <w:pPr>
        <w:ind w:firstLineChars="100" w:firstLine="220"/>
        <w:rPr>
          <w:rFonts w:ascii="ＭＳ 明朝" w:eastAsia="ＭＳ 明朝" w:hAnsi="ＭＳ 明朝"/>
          <w:sz w:val="22"/>
        </w:rPr>
      </w:pPr>
      <w:r w:rsidRPr="003354E8">
        <w:rPr>
          <w:rFonts w:ascii="ＭＳ 明朝" w:eastAsia="ＭＳ 明朝" w:hAnsi="ＭＳ 明朝"/>
          <w:sz w:val="22"/>
        </w:rPr>
        <w:t xml:space="preserve">３ 地域社会への参加・包容の推進  </w:t>
      </w:r>
    </w:p>
    <w:p w14:paraId="3A5E1C02" w14:textId="77777777" w:rsidR="00EF3309"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保育所等訪問支援（児童福祉法第六条の二の二第六項に規定する保育所等訪問支援をいう。以下同じ。）を活用し、障害児通所支援事業所等が保育所や認定こども園、放課後児童健全育成事業（放課後児童クラブ）、幼稚園、小学校及び特別支援学校等の育ちの場での支援に協力できるような体制を構築することにより、障害児の地域社会への参加・包容（インクルージョ</w:t>
      </w:r>
      <w:r w:rsidRPr="003354E8">
        <w:rPr>
          <w:rFonts w:ascii="ＭＳ 明朝" w:eastAsia="ＭＳ 明朝" w:hAnsi="ＭＳ 明朝"/>
          <w:sz w:val="22"/>
        </w:rPr>
        <w:t xml:space="preserve"> ン）の推進を図る必要がある。  </w:t>
      </w:r>
    </w:p>
    <w:p w14:paraId="12E9EFB3" w14:textId="77777777" w:rsidR="00EF3309" w:rsidRPr="003354E8" w:rsidRDefault="00054815" w:rsidP="00EF3309">
      <w:pPr>
        <w:ind w:firstLineChars="100" w:firstLine="220"/>
        <w:rPr>
          <w:rFonts w:ascii="ＭＳ 明朝" w:eastAsia="ＭＳ 明朝" w:hAnsi="ＭＳ 明朝"/>
          <w:sz w:val="22"/>
        </w:rPr>
      </w:pPr>
      <w:r w:rsidRPr="003354E8">
        <w:rPr>
          <w:rFonts w:ascii="ＭＳ 明朝" w:eastAsia="ＭＳ 明朝" w:hAnsi="ＭＳ 明朝"/>
          <w:sz w:val="22"/>
        </w:rPr>
        <w:t xml:space="preserve">４ 特別な支援が必要な障害児に対する支援体制の整備  </w:t>
      </w:r>
    </w:p>
    <w:p w14:paraId="27DA5046" w14:textId="36BEB8B1" w:rsidR="00054815" w:rsidRPr="003354E8" w:rsidRDefault="00054815" w:rsidP="00EF3309">
      <w:pPr>
        <w:ind w:firstLineChars="100" w:firstLine="220"/>
        <w:rPr>
          <w:rFonts w:ascii="ＭＳ 明朝" w:eastAsia="ＭＳ 明朝" w:hAnsi="ＭＳ 明朝"/>
          <w:sz w:val="22"/>
        </w:rPr>
      </w:pPr>
      <w:r w:rsidRPr="003354E8">
        <w:rPr>
          <w:rFonts w:ascii="ＭＳ 明朝" w:eastAsia="ＭＳ 明朝" w:hAnsi="ＭＳ 明朝"/>
          <w:sz w:val="22"/>
        </w:rPr>
        <w:t xml:space="preserve">（一）重症心身障害児及び医療的ケア児に対する支援体制の充実  </w:t>
      </w:r>
    </w:p>
    <w:p w14:paraId="544ED426" w14:textId="033A4D60" w:rsidR="00054815" w:rsidRPr="003354E8" w:rsidRDefault="00054815" w:rsidP="00EF3309">
      <w:pPr>
        <w:ind w:leftChars="300" w:left="630" w:firstLineChars="100" w:firstLine="220"/>
        <w:rPr>
          <w:rFonts w:ascii="ＭＳ 明朝" w:eastAsia="ＭＳ 明朝" w:hAnsi="ＭＳ 明朝"/>
          <w:sz w:val="22"/>
        </w:rPr>
      </w:pPr>
      <w:r w:rsidRPr="003354E8">
        <w:rPr>
          <w:rFonts w:ascii="ＭＳ 明朝" w:eastAsia="ＭＳ 明朝" w:hAnsi="ＭＳ 明朝"/>
          <w:sz w:val="22"/>
        </w:rPr>
        <w:t>重症心身障害児が身近な地域にある児童発達支援や放課後等デイサービス等を受けられ</w:t>
      </w:r>
      <w:r w:rsidRPr="003354E8">
        <w:rPr>
          <w:rFonts w:ascii="ＭＳ 明朝" w:eastAsia="ＭＳ 明朝" w:hAnsi="ＭＳ 明朝" w:hint="eastAsia"/>
          <w:sz w:val="22"/>
        </w:rPr>
        <w:t>るように、地域における重症心身障害児の人数やニーズを把握するとともに、地域におけ</w:t>
      </w:r>
      <w:r w:rsidRPr="003354E8">
        <w:rPr>
          <w:rFonts w:ascii="ＭＳ 明朝" w:eastAsia="ＭＳ 明朝" w:hAnsi="ＭＳ 明朝"/>
          <w:sz w:val="22"/>
        </w:rPr>
        <w:t>る課題の整理や地域資源の開発等を行いながら、支援体制の充実を図る。 ニーズの把握に</w:t>
      </w:r>
      <w:r w:rsidRPr="003354E8">
        <w:rPr>
          <w:rFonts w:ascii="ＭＳ 明朝" w:eastAsia="ＭＳ 明朝" w:hAnsi="ＭＳ 明朝" w:hint="eastAsia"/>
          <w:sz w:val="22"/>
        </w:rPr>
        <w:t>当たっては、管内の障害児入所施設をはじめとして在宅サービスも含む重症心身障害児の支援体制の現状を併せて把握することが必要である。</w:t>
      </w:r>
      <w:r w:rsidRPr="003354E8">
        <w:rPr>
          <w:rFonts w:ascii="ＭＳ 明朝" w:eastAsia="ＭＳ 明朝" w:hAnsi="ＭＳ 明朝"/>
          <w:sz w:val="22"/>
        </w:rPr>
        <w:t xml:space="preserve"> </w:t>
      </w:r>
    </w:p>
    <w:p w14:paraId="47E8FF58" w14:textId="7E5BB807" w:rsidR="00054815" w:rsidRPr="003354E8" w:rsidRDefault="00054815" w:rsidP="00EF3309">
      <w:pPr>
        <w:ind w:leftChars="300" w:left="630" w:firstLineChars="100" w:firstLine="220"/>
        <w:rPr>
          <w:rFonts w:ascii="ＭＳ 明朝" w:eastAsia="ＭＳ 明朝" w:hAnsi="ＭＳ 明朝"/>
          <w:sz w:val="22"/>
        </w:rPr>
      </w:pPr>
      <w:r w:rsidRPr="003354E8">
        <w:rPr>
          <w:rFonts w:ascii="ＭＳ 明朝" w:eastAsia="ＭＳ 明朝" w:hAnsi="ＭＳ 明朝"/>
          <w:sz w:val="22"/>
        </w:rPr>
        <w:t>医療的ケア児についても、身近な地域で必要な支援が受けられるように、地域における</w:t>
      </w:r>
      <w:r w:rsidRPr="003354E8">
        <w:rPr>
          <w:rFonts w:ascii="ＭＳ 明朝" w:eastAsia="ＭＳ 明朝" w:hAnsi="ＭＳ 明朝" w:hint="eastAsia"/>
          <w:sz w:val="22"/>
        </w:rPr>
        <w:t>医療的ケア児の人数やニーズを把握するとともに、障害児支援等の充実を図る。ニーズの把握に当たっては、管内の短期入所事業所をはじめとした医療的ケア児の支援体制の現状を併せて把握することが必要である。</w:t>
      </w:r>
    </w:p>
    <w:p w14:paraId="211D3F44" w14:textId="37942339" w:rsidR="00054815"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また、重症心身障害児及び医療的ケア児が利用する短期入所の実施体制の確保に当たっ</w:t>
      </w:r>
      <w:r w:rsidRPr="003354E8">
        <w:rPr>
          <w:rFonts w:ascii="ＭＳ 明朝" w:eastAsia="ＭＳ 明朝" w:hAnsi="ＭＳ 明朝" w:hint="eastAsia"/>
          <w:sz w:val="22"/>
        </w:rPr>
        <w:t>ては、重症心身障害児及び医療的ケア児とその家族が安心して豊かな生活を送ることができるよう、家庭環境等を十分に踏まえた支援や家族のニーズの把握が必要である。ニーズが多様化している状況を踏まえ、協議会等を活用して短期入所の役割や在り方について検討し、地域において計画的に短期入所が運営されることが必要である。</w:t>
      </w:r>
      <w:r w:rsidRPr="003354E8">
        <w:rPr>
          <w:rFonts w:ascii="ＭＳ 明朝" w:eastAsia="ＭＳ 明朝" w:hAnsi="ＭＳ 明朝"/>
          <w:sz w:val="22"/>
        </w:rPr>
        <w:t xml:space="preserve"> </w:t>
      </w:r>
    </w:p>
    <w:p w14:paraId="63366B46" w14:textId="6667483A" w:rsidR="00054815"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さらに、心身の状況に応じた保健、医療、障害福祉、保育、教育等の各関連分野の支援</w:t>
      </w:r>
      <w:r w:rsidRPr="003354E8">
        <w:rPr>
          <w:rFonts w:ascii="ＭＳ 明朝" w:eastAsia="ＭＳ 明朝" w:hAnsi="ＭＳ 明朝" w:hint="eastAsia"/>
          <w:sz w:val="22"/>
        </w:rPr>
        <w:t>を受けることができるよう、保健所、病院・診療所、訪問看護ステーション、障害児通所支援事業所、障害児入所施設、障害児相談支援事業所、保育所、学校等の関係者が連携を図るための協議の場を設け</w:t>
      </w:r>
      <w:r w:rsidRPr="003354E8">
        <w:rPr>
          <w:rFonts w:ascii="ＭＳ 明朝" w:eastAsia="ＭＳ 明朝" w:hAnsi="ＭＳ 明朝" w:hint="eastAsia"/>
          <w:sz w:val="22"/>
        </w:rPr>
        <w:lastRenderedPageBreak/>
        <w:t>ること等により、各関連分野が共通の理解に基づき協働する総合的な支援体制を構築することが重要である。なお、この場においては、障害児の支援が学齢期から成人期に円滑に引き継がれるよう、協議していくことが必要である。</w:t>
      </w:r>
      <w:r w:rsidRPr="003354E8">
        <w:rPr>
          <w:rFonts w:ascii="ＭＳ 明朝" w:eastAsia="ＭＳ 明朝" w:hAnsi="ＭＳ 明朝"/>
          <w:sz w:val="22"/>
        </w:rPr>
        <w:t xml:space="preserve"> </w:t>
      </w:r>
    </w:p>
    <w:p w14:paraId="39BE40AF" w14:textId="234ACA10" w:rsidR="00054815" w:rsidRPr="003354E8" w:rsidRDefault="00054815" w:rsidP="00EF3309">
      <w:pPr>
        <w:ind w:firstLineChars="300" w:firstLine="660"/>
        <w:rPr>
          <w:rFonts w:ascii="ＭＳ 明朝" w:eastAsia="ＭＳ 明朝" w:hAnsi="ＭＳ 明朝"/>
          <w:sz w:val="22"/>
        </w:rPr>
      </w:pPr>
      <w:r w:rsidRPr="003354E8">
        <w:rPr>
          <w:rFonts w:ascii="ＭＳ 明朝" w:eastAsia="ＭＳ 明朝" w:hAnsi="ＭＳ 明朝"/>
          <w:sz w:val="22"/>
        </w:rPr>
        <w:t>加えて、医療的ケア児に対する総合的な支援体制の構築に向けて、市町村においては、</w:t>
      </w:r>
    </w:p>
    <w:p w14:paraId="5D9BBA74" w14:textId="2BB27AC2" w:rsidR="00054815" w:rsidRPr="003354E8" w:rsidRDefault="00054815" w:rsidP="00EF3309">
      <w:pPr>
        <w:ind w:leftChars="200" w:left="420"/>
        <w:rPr>
          <w:rFonts w:ascii="ＭＳ 明朝" w:eastAsia="ＭＳ 明朝" w:hAnsi="ＭＳ 明朝"/>
          <w:sz w:val="22"/>
        </w:rPr>
      </w:pPr>
      <w:r w:rsidRPr="003354E8">
        <w:rPr>
          <w:rFonts w:ascii="ＭＳ 明朝" w:eastAsia="ＭＳ 明朝" w:hAnsi="ＭＳ 明朝" w:hint="eastAsia"/>
          <w:sz w:val="22"/>
        </w:rPr>
        <w:t>関連分野の支援を調整するコーディネーターとして養成された相談支援専門員、保健師</w:t>
      </w:r>
      <w:r w:rsidR="00EF3309" w:rsidRPr="003354E8">
        <w:rPr>
          <w:rFonts w:ascii="ＭＳ 明朝" w:eastAsia="ＭＳ 明朝" w:hAnsi="ＭＳ 明朝" w:hint="eastAsia"/>
          <w:sz w:val="22"/>
        </w:rPr>
        <w:t>、</w:t>
      </w:r>
      <w:r w:rsidRPr="003354E8">
        <w:rPr>
          <w:rFonts w:ascii="ＭＳ 明朝" w:eastAsia="ＭＳ 明朝" w:hAnsi="ＭＳ 明朝" w:hint="eastAsia"/>
          <w:sz w:val="22"/>
        </w:rPr>
        <w:t>訪問看護師等の配置を促進することが必要である。このコーディネーターは、医療的ケア児が必要とする多分野にまたがる支援の利用を調整し、総合的かつ包括的な支援の提供につなげるとともに、協議の場に参画し、地域における課題の整理や地域資源の開発等を行いながら、医療的ケア児に対する支援のための地域づくりを推進するといった役割を担う必要がある。</w:t>
      </w:r>
      <w:r w:rsidRPr="003354E8">
        <w:rPr>
          <w:rFonts w:ascii="ＭＳ 明朝" w:eastAsia="ＭＳ 明朝" w:hAnsi="ＭＳ 明朝"/>
          <w:sz w:val="22"/>
        </w:rPr>
        <w:t xml:space="preserve"> </w:t>
      </w:r>
    </w:p>
    <w:p w14:paraId="2EB0FA92" w14:textId="3CE5D090" w:rsidR="00054815"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具体的には、新生児集中治療室に入院中から退院後の在宅生活を見据え、医療的ケア</w:t>
      </w:r>
      <w:r w:rsidR="00EF3309" w:rsidRPr="003354E8">
        <w:rPr>
          <w:rFonts w:ascii="ＭＳ 明朝" w:eastAsia="ＭＳ 明朝" w:hAnsi="ＭＳ 明朝" w:hint="eastAsia"/>
          <w:sz w:val="22"/>
        </w:rPr>
        <w:t xml:space="preserve">　</w:t>
      </w:r>
      <w:r w:rsidRPr="003354E8">
        <w:rPr>
          <w:rFonts w:ascii="ＭＳ 明朝" w:eastAsia="ＭＳ 明朝" w:hAnsi="ＭＳ 明朝"/>
          <w:sz w:val="22"/>
        </w:rPr>
        <w:t>児</w:t>
      </w:r>
      <w:r w:rsidRPr="003354E8">
        <w:rPr>
          <w:rFonts w:ascii="ＭＳ 明朝" w:eastAsia="ＭＳ 明朝" w:hAnsi="ＭＳ 明朝" w:hint="eastAsia"/>
          <w:sz w:val="22"/>
        </w:rPr>
        <w:t>とその家族の状況を踏まえた退院支援、医療的ケア児が日常生活上必要とする医療的ケアの状況を踏まえた上で、個々の発達段階に応じた発達支援を行うとともに、家族支援を含めた医療的ケア児の「育ち」や「暮らし」の支援に当たって、保健、医療、障害福祉、保育、教育等の多職種が協働できるよう支援の調整を図り、医療的ケア児とその家族が抱える課題解決に向けた個別支援を行うほか、地域で医療的ケア児の育ちを保障するため、協議の場を活用した社会資源の開発・改善を行う等の役割が求められる。</w:t>
      </w:r>
      <w:r w:rsidRPr="003354E8">
        <w:rPr>
          <w:rFonts w:ascii="ＭＳ 明朝" w:eastAsia="ＭＳ 明朝" w:hAnsi="ＭＳ 明朝"/>
          <w:sz w:val="22"/>
        </w:rPr>
        <w:t xml:space="preserve"> </w:t>
      </w:r>
    </w:p>
    <w:p w14:paraId="332F19ED" w14:textId="77777777" w:rsidR="00EF3309"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このため、コーディネーターについては、医療的ケア児に関するコーディネーターを養</w:t>
      </w:r>
      <w:r w:rsidRPr="003354E8">
        <w:rPr>
          <w:rFonts w:ascii="ＭＳ 明朝" w:eastAsia="ＭＳ 明朝" w:hAnsi="ＭＳ 明朝" w:hint="eastAsia"/>
          <w:sz w:val="22"/>
        </w:rPr>
        <w:t>成する研修を修了するとともに、必要に応じ相談支援従事者初任者研修を受講することが望ましい。なお、市町村単独での配置が困難な場合には、圏域での配置であっても差し支</w:t>
      </w:r>
      <w:r w:rsidRPr="003354E8">
        <w:rPr>
          <w:rFonts w:ascii="ＭＳ 明朝" w:eastAsia="ＭＳ 明朝" w:hAnsi="ＭＳ 明朝"/>
          <w:sz w:val="22"/>
        </w:rPr>
        <w:t xml:space="preserve">えない。  </w:t>
      </w:r>
    </w:p>
    <w:p w14:paraId="7B0F56D0" w14:textId="310264C7" w:rsidR="00054815" w:rsidRPr="003354E8" w:rsidRDefault="00054815" w:rsidP="00EF3309">
      <w:pPr>
        <w:ind w:firstLineChars="100" w:firstLine="220"/>
        <w:rPr>
          <w:rFonts w:ascii="ＭＳ 明朝" w:eastAsia="ＭＳ 明朝" w:hAnsi="ＭＳ 明朝"/>
          <w:sz w:val="22"/>
        </w:rPr>
      </w:pPr>
      <w:r w:rsidRPr="003354E8">
        <w:rPr>
          <w:rFonts w:ascii="ＭＳ 明朝" w:eastAsia="ＭＳ 明朝" w:hAnsi="ＭＳ 明朝"/>
          <w:sz w:val="22"/>
        </w:rPr>
        <w:t xml:space="preserve">（二）強度行動障害や高次脳機能障害を有する障害児に対する支援体制の充実  </w:t>
      </w:r>
    </w:p>
    <w:p w14:paraId="5EEB8698" w14:textId="77777777" w:rsidR="00EF3309" w:rsidRPr="003354E8" w:rsidRDefault="00054815" w:rsidP="00EF3309">
      <w:pPr>
        <w:ind w:leftChars="300" w:left="630" w:firstLineChars="100" w:firstLine="220"/>
        <w:rPr>
          <w:rFonts w:ascii="ＭＳ 明朝" w:eastAsia="ＭＳ 明朝" w:hAnsi="ＭＳ 明朝"/>
          <w:sz w:val="22"/>
        </w:rPr>
      </w:pPr>
      <w:r w:rsidRPr="003354E8">
        <w:rPr>
          <w:rFonts w:ascii="ＭＳ 明朝" w:eastAsia="ＭＳ 明朝" w:hAnsi="ＭＳ 明朝"/>
          <w:sz w:val="22"/>
        </w:rPr>
        <w:t xml:space="preserve">強度行動障害や高次脳機能障害を有する障害児に対して、障害児通所支援等において適切な支援ができるよう、人材育成等を通じて支援体制の整備を図る必要がある。  </w:t>
      </w:r>
    </w:p>
    <w:p w14:paraId="28F1D991" w14:textId="76FC2FA4" w:rsidR="00054815" w:rsidRPr="003354E8" w:rsidRDefault="00054815" w:rsidP="00054815">
      <w:pPr>
        <w:rPr>
          <w:rFonts w:ascii="ＭＳ 明朝" w:eastAsia="ＭＳ 明朝" w:hAnsi="ＭＳ 明朝"/>
          <w:sz w:val="22"/>
        </w:rPr>
      </w:pPr>
      <w:r w:rsidRPr="003354E8">
        <w:rPr>
          <w:rFonts w:ascii="ＭＳ 明朝" w:eastAsia="ＭＳ 明朝" w:hAnsi="ＭＳ 明朝" w:hint="eastAsia"/>
          <w:sz w:val="22"/>
        </w:rPr>
        <w:t>（三）</w:t>
      </w:r>
      <w:r w:rsidRPr="003354E8">
        <w:rPr>
          <w:rFonts w:ascii="ＭＳ 明朝" w:eastAsia="ＭＳ 明朝" w:hAnsi="ＭＳ 明朝"/>
          <w:sz w:val="22"/>
        </w:rPr>
        <w:t xml:space="preserve">虐待を受けた障害児に対する支援体制の整備 </w:t>
      </w:r>
    </w:p>
    <w:p w14:paraId="1466B5A5" w14:textId="045DD868" w:rsidR="00EF3309" w:rsidRPr="003354E8" w:rsidRDefault="00054815" w:rsidP="00EF3309">
      <w:pPr>
        <w:ind w:leftChars="200" w:left="420" w:firstLineChars="100" w:firstLine="220"/>
        <w:rPr>
          <w:rFonts w:ascii="ＭＳ 明朝" w:eastAsia="ＭＳ 明朝" w:hAnsi="ＭＳ 明朝"/>
          <w:sz w:val="22"/>
        </w:rPr>
      </w:pPr>
      <w:r w:rsidRPr="003354E8">
        <w:rPr>
          <w:rFonts w:ascii="ＭＳ 明朝" w:eastAsia="ＭＳ 明朝" w:hAnsi="ＭＳ 明朝"/>
          <w:sz w:val="22"/>
        </w:rPr>
        <w:t>虐待を受けた障害児に対しては、障害児入所施設において小規模なグループによる支援</w:t>
      </w:r>
      <w:r w:rsidRPr="003354E8">
        <w:rPr>
          <w:rFonts w:ascii="ＭＳ 明朝" w:eastAsia="ＭＳ 明朝" w:hAnsi="ＭＳ 明朝" w:hint="eastAsia"/>
          <w:sz w:val="22"/>
        </w:rPr>
        <w:t>や心理的ケアを提供することにより、障害児の状況等に応じたきめ細やかな支援を行うよ</w:t>
      </w:r>
      <w:r w:rsidRPr="003354E8">
        <w:rPr>
          <w:rFonts w:ascii="ＭＳ 明朝" w:eastAsia="ＭＳ 明朝" w:hAnsi="ＭＳ 明朝"/>
          <w:sz w:val="22"/>
        </w:rPr>
        <w:t xml:space="preserve">う努めることが必要である。  </w:t>
      </w:r>
    </w:p>
    <w:p w14:paraId="2E03B534" w14:textId="5E44E735" w:rsidR="00054815" w:rsidRPr="003354E8" w:rsidRDefault="00054815" w:rsidP="00EF3309">
      <w:pPr>
        <w:ind w:firstLineChars="100" w:firstLine="220"/>
        <w:rPr>
          <w:rFonts w:ascii="ＭＳ 明朝" w:eastAsia="ＭＳ 明朝" w:hAnsi="ＭＳ 明朝"/>
          <w:sz w:val="22"/>
        </w:rPr>
      </w:pPr>
      <w:r w:rsidRPr="003354E8">
        <w:rPr>
          <w:rFonts w:ascii="ＭＳ 明朝" w:eastAsia="ＭＳ 明朝" w:hAnsi="ＭＳ 明朝"/>
          <w:sz w:val="22"/>
        </w:rPr>
        <w:t xml:space="preserve">５  障害児相談支援の提供体制の確保  </w:t>
      </w:r>
    </w:p>
    <w:p w14:paraId="03432AB5" w14:textId="77777777" w:rsidR="006F02AD" w:rsidRPr="003354E8" w:rsidRDefault="00054815" w:rsidP="006F02AD">
      <w:pPr>
        <w:ind w:leftChars="300" w:left="630" w:firstLineChars="100" w:firstLine="220"/>
        <w:rPr>
          <w:rFonts w:ascii="ＭＳ 明朝" w:eastAsia="ＭＳ 明朝" w:hAnsi="ＭＳ 明朝"/>
          <w:sz w:val="22"/>
        </w:rPr>
      </w:pPr>
      <w:r w:rsidRPr="003354E8">
        <w:rPr>
          <w:rFonts w:ascii="ＭＳ 明朝" w:eastAsia="ＭＳ 明朝" w:hAnsi="ＭＳ 明朝"/>
          <w:sz w:val="22"/>
        </w:rPr>
        <w:t>障害児相談支援は、障害の疑いがある段階から障害児本人や家族に対する継続的な相談支援</w:t>
      </w:r>
      <w:r w:rsidRPr="003354E8">
        <w:rPr>
          <w:rFonts w:ascii="ＭＳ 明朝" w:eastAsia="ＭＳ 明朝" w:hAnsi="ＭＳ 明朝" w:hint="eastAsia"/>
          <w:sz w:val="22"/>
        </w:rPr>
        <w:t>を行うとともに、支援を行うに当たって関係機関をつなぐ中心となる重要な役割を担っている。このため、障害者に対する相談支援と同様に、障害児相談支援についても質の確保及びその</w:t>
      </w:r>
      <w:r w:rsidRPr="003354E8">
        <w:rPr>
          <w:rFonts w:ascii="ＭＳ 明朝" w:eastAsia="ＭＳ 明朝" w:hAnsi="ＭＳ 明朝"/>
          <w:sz w:val="22"/>
        </w:rPr>
        <w:t xml:space="preserve"> 向上を図りながら、支援の提供体制の構築を図る必要がある。  </w:t>
      </w:r>
    </w:p>
    <w:p w14:paraId="77EF89BF" w14:textId="1F43B353" w:rsidR="00054815" w:rsidRPr="003354E8" w:rsidRDefault="00054815" w:rsidP="006F02AD">
      <w:pPr>
        <w:rPr>
          <w:rFonts w:ascii="ＭＳ 明朝" w:eastAsia="ＭＳ 明朝" w:hAnsi="ＭＳ 明朝"/>
          <w:sz w:val="22"/>
        </w:rPr>
      </w:pPr>
      <w:r w:rsidRPr="003354E8">
        <w:rPr>
          <w:rFonts w:ascii="ＭＳ 明朝" w:eastAsia="ＭＳ 明朝" w:hAnsi="ＭＳ 明朝"/>
          <w:sz w:val="22"/>
        </w:rPr>
        <w:t xml:space="preserve">第二  障害福祉サービス等及び障害児通所支援等の提供体制の確保に係る目標  </w:t>
      </w:r>
    </w:p>
    <w:p w14:paraId="0BA2F930" w14:textId="77777777" w:rsidR="006F02AD" w:rsidRPr="003354E8" w:rsidRDefault="00054815" w:rsidP="006F02AD">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障害者等の自立支援の観点から、地域生活への移行や就労支援といった課題に対応するため、令和五年度を目標年度とする障害福祉計画等において必要な障害福祉サービス等及び障害児通所支援等の提供体制の確保に係る目標として、次に掲げる事項に係る目標（以下「成果目標」という。）を設定することが適当である。また、これらの成果目標を達成するため、活動指標（別表第一の上欄に掲げる事項ごとの、成果目標を達成するために必要な量等をいう。以下同じ。）を計画に見込むことが適当である。なお、市町村及び都道府県においては、成果目標及び活動指標</w:t>
      </w:r>
      <w:r w:rsidRPr="003354E8">
        <w:rPr>
          <w:rFonts w:ascii="ＭＳ 明朝" w:eastAsia="ＭＳ 明朝" w:hAnsi="ＭＳ 明朝"/>
          <w:sz w:val="22"/>
        </w:rPr>
        <w:t xml:space="preserve"> に加えて、独自に目標及び指標を設定することができるものとする。</w:t>
      </w:r>
    </w:p>
    <w:p w14:paraId="5F062562" w14:textId="1FE704E0" w:rsidR="00054815" w:rsidRPr="003354E8" w:rsidRDefault="00054815" w:rsidP="006F02AD">
      <w:pPr>
        <w:ind w:firstLineChars="100" w:firstLine="220"/>
        <w:rPr>
          <w:rFonts w:ascii="ＭＳ 明朝" w:eastAsia="ＭＳ 明朝" w:hAnsi="ＭＳ 明朝"/>
          <w:sz w:val="22"/>
        </w:rPr>
      </w:pPr>
      <w:r w:rsidRPr="003354E8">
        <w:rPr>
          <w:rFonts w:ascii="ＭＳ 明朝" w:eastAsia="ＭＳ 明朝" w:hAnsi="ＭＳ 明朝"/>
          <w:sz w:val="22"/>
        </w:rPr>
        <w:t xml:space="preserve">一  福祉施設の入所者の地域生活への移行  </w:t>
      </w:r>
    </w:p>
    <w:p w14:paraId="65FD80C3" w14:textId="6B033039" w:rsidR="00054815" w:rsidRPr="003354E8" w:rsidRDefault="00054815" w:rsidP="006F02AD">
      <w:pPr>
        <w:ind w:leftChars="300" w:left="630" w:firstLineChars="100" w:firstLine="220"/>
        <w:rPr>
          <w:rFonts w:ascii="ＭＳ 明朝" w:eastAsia="ＭＳ 明朝" w:hAnsi="ＭＳ 明朝"/>
          <w:sz w:val="22"/>
        </w:rPr>
      </w:pPr>
      <w:r w:rsidRPr="003354E8">
        <w:rPr>
          <w:rFonts w:ascii="ＭＳ 明朝" w:eastAsia="ＭＳ 明朝" w:hAnsi="ＭＳ 明朝"/>
          <w:sz w:val="22"/>
        </w:rPr>
        <w:t>地域生活への移行を進める観点から、令和元年度末時点の福祉施設に入所している障害者（</w:t>
      </w:r>
      <w:r w:rsidRPr="003354E8">
        <w:rPr>
          <w:rFonts w:ascii="ＭＳ 明朝" w:eastAsia="ＭＳ 明朝" w:hAnsi="ＭＳ 明朝" w:hint="eastAsia"/>
          <w:sz w:val="22"/>
        </w:rPr>
        <w:t>以下「施設入所者」という。）のうち、今後、自立訓練事業等を利用し、グループホーム、一般住宅等に移行する者の数を見込み、その上で、令和五年度度末における地域生活に移行する者の目標値を設定する。その際、福祉施設においては、必要な意思決定支援が行われ、施設入所者の地域生活への移行等に関し、本人の意思が確認されていることが重要である。当該目標値の設定に当たっては、令和元年度末時点の施設入所者数の六パーセント以上が地域生活へ移行することとするとともに、これに合わせて令和五年度末の施設入所者数を令和元年度末時点の</w:t>
      </w:r>
      <w:r w:rsidRPr="003354E8">
        <w:rPr>
          <w:rFonts w:ascii="ＭＳ 明朝" w:eastAsia="ＭＳ 明朝" w:hAnsi="ＭＳ 明朝"/>
          <w:sz w:val="22"/>
        </w:rPr>
        <w:t xml:space="preserve"> 施設入所者数から一・六パーセント以上削減することを基本とする。  </w:t>
      </w:r>
    </w:p>
    <w:p w14:paraId="78BDF42A" w14:textId="52E0004B" w:rsidR="00054815" w:rsidRPr="003354E8" w:rsidRDefault="00054815" w:rsidP="006F02AD">
      <w:pPr>
        <w:ind w:leftChars="300" w:left="630" w:firstLineChars="100" w:firstLine="220"/>
        <w:rPr>
          <w:rFonts w:ascii="ＭＳ 明朝" w:eastAsia="ＭＳ 明朝" w:hAnsi="ＭＳ 明朝"/>
          <w:sz w:val="22"/>
        </w:rPr>
      </w:pPr>
      <w:r w:rsidRPr="003354E8">
        <w:rPr>
          <w:rFonts w:ascii="ＭＳ 明朝" w:eastAsia="ＭＳ 明朝" w:hAnsi="ＭＳ 明朝"/>
          <w:sz w:val="22"/>
        </w:rPr>
        <w:t>当該目標値の設定に当たっては、令和二年度末において、障害福祉計画で定めた令和二年度</w:t>
      </w:r>
      <w:r w:rsidRPr="003354E8">
        <w:rPr>
          <w:rFonts w:ascii="ＭＳ 明朝" w:eastAsia="ＭＳ 明朝" w:hAnsi="ＭＳ 明朝" w:hint="eastAsia"/>
          <w:sz w:val="22"/>
        </w:rPr>
        <w:t>までの数値目標が達成されないと見込まれる場合は、未達成割合を令和五年度末における地域</w:t>
      </w:r>
      <w:r w:rsidRPr="003354E8">
        <w:rPr>
          <w:rFonts w:ascii="ＭＳ 明朝" w:eastAsia="ＭＳ 明朝" w:hAnsi="ＭＳ 明朝"/>
          <w:sz w:val="22"/>
        </w:rPr>
        <w:t xml:space="preserve"> 生活に移行する者及び施設入所者の削減割合の目標値に加えた割合以上を目標値とする。  </w:t>
      </w:r>
    </w:p>
    <w:p w14:paraId="75210C31" w14:textId="77777777" w:rsidR="00531236" w:rsidRPr="003354E8" w:rsidRDefault="00054815" w:rsidP="00531236">
      <w:pPr>
        <w:ind w:leftChars="300" w:left="630" w:firstLineChars="100" w:firstLine="220"/>
        <w:rPr>
          <w:rFonts w:ascii="ＭＳ 明朝" w:eastAsia="ＭＳ 明朝" w:hAnsi="ＭＳ 明朝"/>
          <w:sz w:val="22"/>
        </w:rPr>
      </w:pPr>
      <w:r w:rsidRPr="003354E8">
        <w:rPr>
          <w:rFonts w:ascii="ＭＳ 明朝" w:eastAsia="ＭＳ 明朝" w:hAnsi="ＭＳ 明朝"/>
          <w:sz w:val="22"/>
        </w:rPr>
        <w:t>なお、施設入所者数の設定のうち、新たに施設へ入所する者を見込むに当たっては、グルー</w:t>
      </w:r>
      <w:r w:rsidRPr="003354E8">
        <w:rPr>
          <w:rFonts w:ascii="ＭＳ 明朝" w:eastAsia="ＭＳ 明朝" w:hAnsi="ＭＳ 明朝" w:hint="eastAsia"/>
          <w:sz w:val="22"/>
        </w:rPr>
        <w:t>プ</w:t>
      </w:r>
      <w:r w:rsidRPr="003354E8">
        <w:rPr>
          <w:rFonts w:ascii="ＭＳ 明朝" w:eastAsia="ＭＳ 明朝" w:hAnsi="ＭＳ 明朝" w:hint="eastAsia"/>
          <w:sz w:val="22"/>
        </w:rPr>
        <w:lastRenderedPageBreak/>
        <w:t>ホーム等での対応が困難な者等、真に施設入所支援が必要な場合の検討等を市町村、関係者により協議の上、その結果を踏まえて設定すべきものであることに留意する必要がある。また、障がい者制度改革推進本部等における検討を踏まえて障害保健福祉施策を見直すまでの間において障害者等の地域生活を支援するための関係法律の整備に関する法律（平成二十二年法律第七十一号。以下「整備法」という。）による改正前の児童福祉法に規定する指定知的障害児施設等（以下「旧指定施設等」という。）に入所していた者（十八歳以上の者に限る。）であって、整備法による改正後の障害者総合支援法に基づく指定障害者支援施設等の指定を受けた当該旧指定施設等に引き続き入所しているもの（以下「継続入所者」という。）の数を除いて設定す</w:t>
      </w:r>
      <w:r w:rsidRPr="003354E8">
        <w:rPr>
          <w:rFonts w:ascii="ＭＳ 明朝" w:eastAsia="ＭＳ 明朝" w:hAnsi="ＭＳ 明朝"/>
          <w:sz w:val="22"/>
        </w:rPr>
        <w:t xml:space="preserve">るものとする。  </w:t>
      </w:r>
    </w:p>
    <w:p w14:paraId="2EC8316A" w14:textId="77777777" w:rsidR="00531236" w:rsidRPr="003354E8" w:rsidRDefault="00054815" w:rsidP="00531236">
      <w:pPr>
        <w:ind w:leftChars="300" w:left="630" w:firstLineChars="100" w:firstLine="220"/>
        <w:rPr>
          <w:rFonts w:ascii="ＭＳ 明朝" w:eastAsia="ＭＳ 明朝" w:hAnsi="ＭＳ 明朝"/>
          <w:sz w:val="22"/>
        </w:rPr>
      </w:pPr>
      <w:r w:rsidRPr="003354E8">
        <w:rPr>
          <w:rFonts w:ascii="ＭＳ 明朝" w:eastAsia="ＭＳ 明朝" w:hAnsi="ＭＳ 明朝"/>
          <w:sz w:val="22"/>
        </w:rPr>
        <w:t>加えて、障害者支援施設においては、施設入所者の個々の状況に応じた意思決定支援の実施</w:t>
      </w:r>
      <w:r w:rsidRPr="003354E8">
        <w:rPr>
          <w:rFonts w:ascii="ＭＳ 明朝" w:eastAsia="ＭＳ 明朝" w:hAnsi="ＭＳ 明朝" w:hint="eastAsia"/>
          <w:sz w:val="22"/>
        </w:rPr>
        <w:t>や地域における関係機関との連携により、施設入所者の地域生活への移行に取り組むことと併せて、施設入所者等の生活の質の向上を図る観点から、一層の小規模化等を進めること、障害者の重度化・高齢化に対応した専門的なケアを行う体制を確保することが求められる。さらに、障害への理解を促進するため、地域交流の機会を確保するとともに地域で生活する障害者等に対する支援を行う等、地域に開かれていることが望ましい。</w:t>
      </w:r>
      <w:r w:rsidRPr="003354E8">
        <w:rPr>
          <w:rFonts w:ascii="ＭＳ 明朝" w:eastAsia="ＭＳ 明朝" w:hAnsi="ＭＳ 明朝"/>
          <w:sz w:val="22"/>
        </w:rPr>
        <w:t xml:space="preserve"> </w:t>
      </w:r>
    </w:p>
    <w:p w14:paraId="5AB7E4AE" w14:textId="73B2D5FD" w:rsidR="00054815" w:rsidRPr="003354E8" w:rsidRDefault="00054815" w:rsidP="00531236">
      <w:pPr>
        <w:ind w:firstLineChars="200" w:firstLine="440"/>
        <w:rPr>
          <w:rFonts w:ascii="ＭＳ 明朝" w:eastAsia="ＭＳ 明朝" w:hAnsi="ＭＳ 明朝"/>
          <w:sz w:val="22"/>
        </w:rPr>
      </w:pPr>
      <w:r w:rsidRPr="003354E8">
        <w:rPr>
          <w:rFonts w:ascii="ＭＳ 明朝" w:eastAsia="ＭＳ 明朝" w:hAnsi="ＭＳ 明朝"/>
          <w:sz w:val="22"/>
        </w:rPr>
        <w:t xml:space="preserve">二 精神障害にも対応した地域包括ケアシステムの構築  </w:t>
      </w:r>
    </w:p>
    <w:p w14:paraId="7B700B11" w14:textId="33AD791A" w:rsidR="00054815" w:rsidRPr="003354E8" w:rsidRDefault="00054815" w:rsidP="00531236">
      <w:pPr>
        <w:ind w:leftChars="300" w:left="630" w:firstLineChars="100" w:firstLine="220"/>
        <w:rPr>
          <w:rFonts w:ascii="ＭＳ 明朝" w:eastAsia="ＭＳ 明朝" w:hAnsi="ＭＳ 明朝"/>
          <w:sz w:val="22"/>
        </w:rPr>
      </w:pPr>
      <w:r w:rsidRPr="003354E8">
        <w:rPr>
          <w:rFonts w:ascii="ＭＳ 明朝" w:eastAsia="ＭＳ 明朝" w:hAnsi="ＭＳ 明朝"/>
          <w:sz w:val="22"/>
        </w:rPr>
        <w:t>精神障害にも対応した地域包括ケアシステムの構築を推進するため、精神障害者（精神病床</w:t>
      </w:r>
      <w:r w:rsidRPr="003354E8">
        <w:rPr>
          <w:rFonts w:ascii="ＭＳ 明朝" w:eastAsia="ＭＳ 明朝" w:hAnsi="ＭＳ 明朝" w:hint="eastAsia"/>
          <w:sz w:val="22"/>
        </w:rPr>
        <w:t>への入院後一年以内に退院した者に限る。二の１において同じ。）の精神病床から退院後一年以内の地域における平均生活日数、精神病床における一年以上長期入院患者数（六十五歳以上の一年以上長期入院患者数、六十五歳未満の一年以上長期入院患者数）、精神病床における早期退院率（入院後三か月時点の退院率、入院後六か月時点の退院率、入院後一年時点の退院率）に関する目標値を次に掲げるとおり設定することとする。</w:t>
      </w:r>
      <w:r w:rsidRPr="003354E8">
        <w:rPr>
          <w:rFonts w:ascii="ＭＳ 明朝" w:eastAsia="ＭＳ 明朝" w:hAnsi="ＭＳ 明朝"/>
          <w:sz w:val="22"/>
        </w:rPr>
        <w:t xml:space="preserve"> </w:t>
      </w:r>
    </w:p>
    <w:p w14:paraId="0F97EF31" w14:textId="77777777" w:rsidR="00531236" w:rsidRPr="003354E8" w:rsidRDefault="00054815" w:rsidP="00531236">
      <w:pPr>
        <w:ind w:leftChars="300" w:left="630" w:firstLineChars="100" w:firstLine="220"/>
        <w:rPr>
          <w:rFonts w:ascii="ＭＳ 明朝" w:eastAsia="ＭＳ 明朝" w:hAnsi="ＭＳ 明朝"/>
          <w:sz w:val="22"/>
        </w:rPr>
      </w:pPr>
      <w:r w:rsidRPr="003354E8">
        <w:rPr>
          <w:rFonts w:ascii="ＭＳ 明朝" w:eastAsia="ＭＳ 明朝" w:hAnsi="ＭＳ 明朝" w:hint="eastAsia"/>
          <w:sz w:val="22"/>
        </w:rPr>
        <w:t>なお、精神障害にも対応した地域包括ケアシステムの構築に係る目標の達成に当たっては、地域の医療サービスに係る体制の整備が重要であることから、特に医療計画（医療法（昭和二十三年法律第二百五号）第三十条の四第一項に規定する医療計画をいう。以下同じ。）との関係に</w:t>
      </w:r>
      <w:r w:rsidRPr="003354E8">
        <w:rPr>
          <w:rFonts w:ascii="ＭＳ 明朝" w:eastAsia="ＭＳ 明朝" w:hAnsi="ＭＳ 明朝"/>
          <w:sz w:val="22"/>
        </w:rPr>
        <w:t xml:space="preserve"> 留意すること。  </w:t>
      </w:r>
    </w:p>
    <w:p w14:paraId="33D778E8" w14:textId="3FA09C46" w:rsidR="00054815" w:rsidRPr="003354E8" w:rsidRDefault="00054815" w:rsidP="00531236">
      <w:pPr>
        <w:ind w:firstLineChars="200" w:firstLine="440"/>
        <w:rPr>
          <w:rFonts w:ascii="ＭＳ 明朝" w:eastAsia="ＭＳ 明朝" w:hAnsi="ＭＳ 明朝"/>
          <w:sz w:val="22"/>
        </w:rPr>
      </w:pPr>
      <w:r w:rsidRPr="003354E8">
        <w:rPr>
          <w:rFonts w:ascii="ＭＳ 明朝" w:eastAsia="ＭＳ 明朝" w:hAnsi="ＭＳ 明朝"/>
          <w:sz w:val="22"/>
        </w:rPr>
        <w:t xml:space="preserve">１ 精神障害者の精神病床から退院後一年以内の地域における平均生活日数  </w:t>
      </w:r>
    </w:p>
    <w:p w14:paraId="28C7B7A0" w14:textId="5C58B4B6" w:rsidR="00054815" w:rsidRPr="003354E8" w:rsidRDefault="00054815" w:rsidP="00531236">
      <w:pPr>
        <w:ind w:leftChars="200" w:left="420" w:firstLineChars="100" w:firstLine="220"/>
        <w:rPr>
          <w:rFonts w:ascii="ＭＳ 明朝" w:eastAsia="ＭＳ 明朝" w:hAnsi="ＭＳ 明朝"/>
          <w:sz w:val="22"/>
        </w:rPr>
      </w:pPr>
      <w:r w:rsidRPr="003354E8">
        <w:rPr>
          <w:rFonts w:ascii="ＭＳ 明朝" w:eastAsia="ＭＳ 明朝" w:hAnsi="ＭＳ 明朝"/>
          <w:sz w:val="22"/>
        </w:rPr>
        <w:t>精神障害にも対応した地域包括ケアシステムの構築を推進するためには、地域における精神</w:t>
      </w:r>
      <w:r w:rsidRPr="003354E8">
        <w:rPr>
          <w:rFonts w:ascii="ＭＳ 明朝" w:eastAsia="ＭＳ 明朝" w:hAnsi="ＭＳ 明朝" w:hint="eastAsia"/>
          <w:sz w:val="22"/>
        </w:rPr>
        <w:t>保健医療福祉体制の基盤を整備する必要があることから、当該整備状況を評価する指標として、精神障害者の精神病床から退院後一年以内の地域における生活日数の平均に関する令和五年度における目標値を設定する。</w:t>
      </w:r>
      <w:r w:rsidRPr="003354E8">
        <w:rPr>
          <w:rFonts w:ascii="ＭＳ 明朝" w:eastAsia="ＭＳ 明朝" w:hAnsi="ＭＳ 明朝"/>
          <w:sz w:val="22"/>
        </w:rPr>
        <w:t xml:space="preserve"> </w:t>
      </w:r>
    </w:p>
    <w:p w14:paraId="0E7F6CF5" w14:textId="77777777" w:rsidR="00531236" w:rsidRPr="003354E8" w:rsidRDefault="00054815" w:rsidP="00531236">
      <w:pPr>
        <w:ind w:leftChars="200" w:left="420" w:firstLineChars="100" w:firstLine="220"/>
        <w:rPr>
          <w:rFonts w:ascii="ＭＳ 明朝" w:eastAsia="ＭＳ 明朝" w:hAnsi="ＭＳ 明朝"/>
          <w:sz w:val="22"/>
        </w:rPr>
      </w:pPr>
      <w:r w:rsidRPr="003354E8">
        <w:rPr>
          <w:rFonts w:ascii="ＭＳ 明朝" w:eastAsia="ＭＳ 明朝" w:hAnsi="ＭＳ 明朝"/>
          <w:sz w:val="22"/>
        </w:rPr>
        <w:t>当該目標値の設定に当たっては、精神障害者の精神病床からの退院後一年以内の地域におけ</w:t>
      </w:r>
      <w:r w:rsidRPr="003354E8">
        <w:rPr>
          <w:rFonts w:ascii="ＭＳ 明朝" w:eastAsia="ＭＳ 明朝" w:hAnsi="ＭＳ 明朝" w:hint="eastAsia"/>
          <w:sz w:val="22"/>
        </w:rPr>
        <w:t>る生活日数の平均を三百十六日以上とすることを基本とする</w:t>
      </w:r>
      <w:r w:rsidRPr="003354E8">
        <w:rPr>
          <w:rFonts w:ascii="ＭＳ 明朝" w:eastAsia="ＭＳ 明朝" w:hAnsi="ＭＳ 明朝"/>
          <w:sz w:val="22"/>
        </w:rPr>
        <w:t xml:space="preserve"> </w:t>
      </w:r>
    </w:p>
    <w:p w14:paraId="6E49F159" w14:textId="27269719" w:rsidR="00054815" w:rsidRPr="003354E8" w:rsidRDefault="00054815" w:rsidP="00531236">
      <w:pPr>
        <w:ind w:firstLineChars="200" w:firstLine="440"/>
        <w:rPr>
          <w:rFonts w:ascii="ＭＳ 明朝" w:eastAsia="ＭＳ 明朝" w:hAnsi="ＭＳ 明朝"/>
          <w:sz w:val="22"/>
        </w:rPr>
      </w:pPr>
      <w:r w:rsidRPr="003354E8">
        <w:rPr>
          <w:rFonts w:ascii="ＭＳ 明朝" w:eastAsia="ＭＳ 明朝" w:hAnsi="ＭＳ 明朝"/>
          <w:sz w:val="22"/>
        </w:rPr>
        <w:t xml:space="preserve">２ 精神病床における一年以上長期入院患者数（六十五歳以上、六十五歳未満）  </w:t>
      </w:r>
    </w:p>
    <w:p w14:paraId="2FCCCDF9" w14:textId="1A7F8715" w:rsidR="00054815" w:rsidRPr="003354E8" w:rsidRDefault="00054815" w:rsidP="00531236">
      <w:pPr>
        <w:ind w:leftChars="200" w:left="420" w:firstLineChars="100" w:firstLine="220"/>
        <w:rPr>
          <w:rFonts w:ascii="ＭＳ 明朝" w:eastAsia="ＭＳ 明朝" w:hAnsi="ＭＳ 明朝"/>
          <w:sz w:val="22"/>
        </w:rPr>
      </w:pPr>
      <w:r w:rsidRPr="003354E8">
        <w:rPr>
          <w:rFonts w:ascii="ＭＳ 明朝" w:eastAsia="ＭＳ 明朝" w:hAnsi="ＭＳ 明朝"/>
          <w:sz w:val="22"/>
        </w:rPr>
        <w:t>地域の精神保健医療福祉体制の基盤を整備することによって、一年以上長期入院患者のうち</w:t>
      </w:r>
      <w:r w:rsidRPr="003354E8">
        <w:rPr>
          <w:rFonts w:ascii="ＭＳ 明朝" w:eastAsia="ＭＳ 明朝" w:hAnsi="ＭＳ 明朝" w:hint="eastAsia"/>
          <w:sz w:val="22"/>
        </w:rPr>
        <w:t>一定数は地域生活への移行が可能になることから、別表第四の一の項に掲げる式により算定した令和五年度末の精神病床における六十五歳以上の一年以上長期入院患者数及び別表第四の二の項に掲げる式により算定した令和五年度末の精神病床における六十五歳未満の一年以上長期入院患者数を、目標値として設定する。</w:t>
      </w:r>
      <w:r w:rsidRPr="003354E8">
        <w:rPr>
          <w:rFonts w:ascii="ＭＳ 明朝" w:eastAsia="ＭＳ 明朝" w:hAnsi="ＭＳ 明朝"/>
          <w:sz w:val="22"/>
        </w:rPr>
        <w:t xml:space="preserve"> </w:t>
      </w:r>
    </w:p>
    <w:p w14:paraId="5F068D91" w14:textId="77777777" w:rsidR="00054815" w:rsidRPr="003354E8" w:rsidRDefault="00054815" w:rsidP="00531236">
      <w:pPr>
        <w:ind w:firstLineChars="100" w:firstLine="220"/>
        <w:rPr>
          <w:rFonts w:ascii="ＭＳ 明朝" w:eastAsia="ＭＳ 明朝" w:hAnsi="ＭＳ 明朝"/>
          <w:sz w:val="22"/>
        </w:rPr>
      </w:pPr>
      <w:r w:rsidRPr="003354E8">
        <w:rPr>
          <w:rFonts w:ascii="ＭＳ 明朝" w:eastAsia="ＭＳ 明朝" w:hAnsi="ＭＳ 明朝" w:hint="eastAsia"/>
          <w:sz w:val="22"/>
        </w:rPr>
        <w:t>３</w:t>
      </w:r>
      <w:r w:rsidRPr="003354E8">
        <w:rPr>
          <w:rFonts w:ascii="ＭＳ 明朝" w:eastAsia="ＭＳ 明朝" w:hAnsi="ＭＳ 明朝"/>
          <w:sz w:val="22"/>
        </w:rPr>
        <w:t xml:space="preserve"> 精神病床における早期退院率（入院後三か月時点、入院後六か月時点、入院後一年時点）  </w:t>
      </w:r>
    </w:p>
    <w:p w14:paraId="0DBF3ABD" w14:textId="72FE81BB" w:rsidR="00054815" w:rsidRPr="003354E8" w:rsidRDefault="00054815" w:rsidP="00531236">
      <w:pPr>
        <w:ind w:leftChars="100" w:left="210" w:firstLineChars="100" w:firstLine="220"/>
        <w:rPr>
          <w:rFonts w:ascii="ＭＳ 明朝" w:eastAsia="ＭＳ 明朝" w:hAnsi="ＭＳ 明朝"/>
          <w:sz w:val="22"/>
        </w:rPr>
      </w:pPr>
      <w:r w:rsidRPr="003354E8">
        <w:rPr>
          <w:rFonts w:ascii="ＭＳ 明朝" w:eastAsia="ＭＳ 明朝" w:hAnsi="ＭＳ 明朝"/>
          <w:sz w:val="22"/>
        </w:rPr>
        <w:t>地域における保健、医療、福祉の連携支援体制が強化されることによって、早期退院が可能</w:t>
      </w:r>
      <w:r w:rsidRPr="003354E8">
        <w:rPr>
          <w:rFonts w:ascii="ＭＳ 明朝" w:eastAsia="ＭＳ 明朝" w:hAnsi="ＭＳ 明朝" w:hint="eastAsia"/>
          <w:sz w:val="22"/>
        </w:rPr>
        <w:t>になることを踏まえて、入院中の精神障害者の退院に関する目標値として、入院後三か月時点の退院率、入院後六か月時点の退院率及び入院後一年時点の退院率に関する令和五年度における目標値を設定する。</w:t>
      </w:r>
      <w:r w:rsidRPr="003354E8">
        <w:rPr>
          <w:rFonts w:ascii="ＭＳ 明朝" w:eastAsia="ＭＳ 明朝" w:hAnsi="ＭＳ 明朝"/>
          <w:sz w:val="22"/>
        </w:rPr>
        <w:t xml:space="preserve"> </w:t>
      </w:r>
    </w:p>
    <w:p w14:paraId="59593A2A" w14:textId="77777777" w:rsidR="00531236" w:rsidRPr="003354E8" w:rsidRDefault="00054815" w:rsidP="00531236">
      <w:pPr>
        <w:ind w:leftChars="100" w:left="210" w:firstLineChars="100" w:firstLine="220"/>
        <w:rPr>
          <w:rFonts w:ascii="ＭＳ 明朝" w:eastAsia="ＭＳ 明朝" w:hAnsi="ＭＳ 明朝"/>
          <w:sz w:val="22"/>
        </w:rPr>
      </w:pPr>
      <w:r w:rsidRPr="003354E8">
        <w:rPr>
          <w:rFonts w:ascii="ＭＳ 明朝" w:eastAsia="ＭＳ 明朝" w:hAnsi="ＭＳ 明朝"/>
          <w:sz w:val="22"/>
        </w:rPr>
        <w:t>目標値の設定に当たっては、入院後三か月時点の退院率については六十九パーセント以上</w:t>
      </w:r>
      <w:r w:rsidRPr="003354E8">
        <w:rPr>
          <w:rFonts w:ascii="ＭＳ 明朝" w:eastAsia="ＭＳ 明朝" w:hAnsi="ＭＳ 明朝" w:hint="eastAsia"/>
          <w:sz w:val="22"/>
        </w:rPr>
        <w:t>とし、入院後六か月時点の退院率については八十六パーセント以上とし、入院後一年時点の退</w:t>
      </w:r>
      <w:r w:rsidRPr="003354E8">
        <w:rPr>
          <w:rFonts w:ascii="ＭＳ 明朝" w:eastAsia="ＭＳ 明朝" w:hAnsi="ＭＳ 明朝"/>
          <w:sz w:val="22"/>
        </w:rPr>
        <w:t xml:space="preserve"> 院率については九十二パーセント以上とすることを基本とする  </w:t>
      </w:r>
    </w:p>
    <w:p w14:paraId="7C1E2303" w14:textId="559F3FA3" w:rsidR="00054815" w:rsidRPr="003354E8" w:rsidRDefault="00054815" w:rsidP="00531236">
      <w:pPr>
        <w:rPr>
          <w:rFonts w:ascii="ＭＳ 明朝" w:eastAsia="ＭＳ 明朝" w:hAnsi="ＭＳ 明朝"/>
          <w:sz w:val="22"/>
        </w:rPr>
      </w:pPr>
      <w:r w:rsidRPr="003354E8">
        <w:rPr>
          <w:rFonts w:ascii="ＭＳ 明朝" w:eastAsia="ＭＳ 明朝" w:hAnsi="ＭＳ 明朝" w:hint="eastAsia"/>
          <w:sz w:val="22"/>
        </w:rPr>
        <w:t>三</w:t>
      </w:r>
      <w:r w:rsidRPr="003354E8">
        <w:rPr>
          <w:rFonts w:ascii="ＭＳ 明朝" w:eastAsia="ＭＳ 明朝" w:hAnsi="ＭＳ 明朝"/>
          <w:sz w:val="22"/>
        </w:rPr>
        <w:t xml:space="preserve"> 地域生活支援拠点等が有する機能の充実  </w:t>
      </w:r>
    </w:p>
    <w:p w14:paraId="4BA0C4EA" w14:textId="77777777" w:rsidR="00531236" w:rsidRPr="003354E8" w:rsidRDefault="00054815" w:rsidP="00531236">
      <w:pPr>
        <w:ind w:leftChars="100" w:left="210" w:firstLineChars="100" w:firstLine="220"/>
        <w:rPr>
          <w:rFonts w:ascii="ＭＳ 明朝" w:eastAsia="ＭＳ 明朝" w:hAnsi="ＭＳ 明朝"/>
          <w:sz w:val="22"/>
        </w:rPr>
      </w:pPr>
      <w:r w:rsidRPr="003354E8">
        <w:rPr>
          <w:rFonts w:ascii="ＭＳ 明朝" w:eastAsia="ＭＳ 明朝" w:hAnsi="ＭＳ 明朝"/>
          <w:sz w:val="22"/>
        </w:rPr>
        <w:t>地域生活支援拠点等（地域生活支援拠点又は面的な体制をいう。以下同じ。）について、令</w:t>
      </w:r>
      <w:r w:rsidRPr="003354E8">
        <w:rPr>
          <w:rFonts w:ascii="ＭＳ 明朝" w:eastAsia="ＭＳ 明朝" w:hAnsi="ＭＳ 明朝" w:hint="eastAsia"/>
          <w:sz w:val="22"/>
        </w:rPr>
        <w:t>和五年度末までの間、各市町村又は各圏域に一つ以上の地域生活支援拠点等を確保しつつ、その機能の充実のため、年一回以上運用状況を検証及び検討することを基本とする。</w:t>
      </w:r>
      <w:r w:rsidR="00531236" w:rsidRPr="003354E8">
        <w:rPr>
          <w:rFonts w:ascii="ＭＳ 明朝" w:eastAsia="ＭＳ 明朝" w:hAnsi="ＭＳ 明朝" w:hint="eastAsia"/>
          <w:sz w:val="22"/>
        </w:rPr>
        <w:t xml:space="preserve">　　</w:t>
      </w:r>
    </w:p>
    <w:p w14:paraId="07A4A52D" w14:textId="0ACBE870" w:rsidR="00054815" w:rsidRPr="003354E8" w:rsidRDefault="00054815" w:rsidP="00531236">
      <w:pPr>
        <w:rPr>
          <w:rFonts w:ascii="ＭＳ 明朝" w:eastAsia="ＭＳ 明朝" w:hAnsi="ＭＳ 明朝"/>
          <w:sz w:val="22"/>
        </w:rPr>
      </w:pPr>
      <w:r w:rsidRPr="003354E8">
        <w:rPr>
          <w:rFonts w:ascii="ＭＳ 明朝" w:eastAsia="ＭＳ 明朝" w:hAnsi="ＭＳ 明朝"/>
          <w:sz w:val="22"/>
        </w:rPr>
        <w:t xml:space="preserve">四 福祉施設から一般就労への移行等  </w:t>
      </w:r>
    </w:p>
    <w:p w14:paraId="6DF52A27" w14:textId="4DCE84CA" w:rsidR="00054815" w:rsidRPr="003354E8" w:rsidRDefault="00054815" w:rsidP="00531236">
      <w:pPr>
        <w:ind w:leftChars="100" w:left="210" w:firstLineChars="100" w:firstLine="220"/>
        <w:rPr>
          <w:rFonts w:ascii="ＭＳ 明朝" w:eastAsia="ＭＳ 明朝" w:hAnsi="ＭＳ 明朝"/>
          <w:sz w:val="22"/>
        </w:rPr>
      </w:pPr>
      <w:r w:rsidRPr="003354E8">
        <w:rPr>
          <w:rFonts w:ascii="ＭＳ 明朝" w:eastAsia="ＭＳ 明朝" w:hAnsi="ＭＳ 明朝"/>
          <w:sz w:val="22"/>
        </w:rPr>
        <w:t>福祉施設の利用者のうち、就労移行支援事業等（生活介護、自立訓練、就労移行支援、就労</w:t>
      </w:r>
      <w:r w:rsidRPr="003354E8">
        <w:rPr>
          <w:rFonts w:ascii="ＭＳ 明朝" w:eastAsia="ＭＳ 明朝" w:hAnsi="ＭＳ 明朝" w:hint="eastAsia"/>
          <w:sz w:val="22"/>
        </w:rPr>
        <w:t>継続支援を行う事業をいう。）を通じて、令和五年度中に一般就労に移行する者の目標値を設定する。当該目</w:t>
      </w:r>
      <w:r w:rsidRPr="003354E8">
        <w:rPr>
          <w:rFonts w:ascii="ＭＳ 明朝" w:eastAsia="ＭＳ 明朝" w:hAnsi="ＭＳ 明朝" w:hint="eastAsia"/>
          <w:sz w:val="22"/>
        </w:rPr>
        <w:lastRenderedPageBreak/>
        <w:t>標値の設定に当たっては、令和元年度の一般就労への移行実績の一・二七倍以上とすることを基本とする。この際、就労移行支援事業、就労継続支援Ａ型事業（就労継続支援Ａ型（障害者の日常生活及び社会生活を総合的に支援するための法律施行規則（平成十八年厚生労働省令第十九号。以下「規則」という。）第六条の十第一号の就労継続支援Ａ型をいう。以下同じ。）を行う事業をいう。以下同じ。）及び就労継続支援Ｂ型事業（就労継続支援Ｂ型（同条第二号の就労継続支援Ｂ型をいう。以下同じ。）を行う事業をいう。以下同じ。）について、各事業の趣旨、目的、各地域における実態等を踏まえつつ、それぞれ令和五年度中に一般就労に移行する者の目標値も併せて定めることとする。</w:t>
      </w:r>
      <w:r w:rsidRPr="003354E8">
        <w:rPr>
          <w:rFonts w:ascii="ＭＳ 明朝" w:eastAsia="ＭＳ 明朝" w:hAnsi="ＭＳ 明朝"/>
          <w:sz w:val="22"/>
        </w:rPr>
        <w:t xml:space="preserve"> </w:t>
      </w:r>
    </w:p>
    <w:p w14:paraId="11CB227F" w14:textId="520D5DF9" w:rsidR="00054815" w:rsidRPr="003354E8" w:rsidRDefault="00054815" w:rsidP="00531236">
      <w:pPr>
        <w:ind w:leftChars="100" w:left="210" w:firstLineChars="100" w:firstLine="220"/>
        <w:rPr>
          <w:rFonts w:ascii="ＭＳ 明朝" w:eastAsia="ＭＳ 明朝" w:hAnsi="ＭＳ 明朝"/>
          <w:sz w:val="22"/>
        </w:rPr>
      </w:pPr>
      <w:r w:rsidRPr="003354E8">
        <w:rPr>
          <w:rFonts w:ascii="ＭＳ 明朝" w:eastAsia="ＭＳ 明朝" w:hAnsi="ＭＳ 明朝"/>
          <w:sz w:val="22"/>
        </w:rPr>
        <w:t>具体的には、就労移行支援事業については、一般就労への移行における重要な役割を踏まえ</w:t>
      </w:r>
      <w:r w:rsidRPr="003354E8">
        <w:rPr>
          <w:rFonts w:ascii="ＭＳ 明朝" w:eastAsia="ＭＳ 明朝" w:hAnsi="ＭＳ 明朝" w:hint="eastAsia"/>
          <w:sz w:val="22"/>
        </w:rPr>
        <w:t>、令和元年度の一般就労への移行実績の一・三〇倍以上とすることを基本とする。また、就労継続支援については、一般就労が困難である者に対し、就労や生産活動の機会の提供、就労に向けた訓練等を実施することが事業目的であること等に鑑み、就労継続支援Ａ型事業については令和元年度の一般就労への移行実績の概ね一・二六倍以上、就労継続支援Ｂ型事業については概ね一・二三倍以上を目指すこととする。</w:t>
      </w:r>
      <w:r w:rsidRPr="003354E8">
        <w:rPr>
          <w:rFonts w:ascii="ＭＳ 明朝" w:eastAsia="ＭＳ 明朝" w:hAnsi="ＭＳ 明朝"/>
          <w:sz w:val="22"/>
        </w:rPr>
        <w:t xml:space="preserve"> </w:t>
      </w:r>
    </w:p>
    <w:p w14:paraId="119C19EE" w14:textId="0141FB0B" w:rsidR="00054815" w:rsidRPr="003354E8" w:rsidRDefault="00054815" w:rsidP="003840F5">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また、障害者の一般就労への定着も重要であることから、就労定着支援事業の利用者数及び</w:t>
      </w:r>
      <w:r w:rsidRPr="003354E8">
        <w:rPr>
          <w:rFonts w:ascii="ＭＳ 明朝" w:eastAsia="ＭＳ 明朝" w:hAnsi="ＭＳ 明朝" w:hint="eastAsia"/>
          <w:sz w:val="22"/>
        </w:rPr>
        <w:t>事業所ごとの就労定着率（過去三年間の就労定着支援の総利用者数のうち前年度末時点の就労定着者数の割合をいう。以下同じ。）に係る目標値を設定することとし、就労定着支援事業の利用者数については、各地域における就労定着支援事業の事業所数等を踏まえた上で、令和五年度における就労移行支援事業等を通じて一般就労に移行する者のうち、七割が就労定着支援事業を利用することを基本とする。さらに、就労定着支援事業の就労定着率については、就労定着支援事業所のうち、就労定着率が八割以上の事業所を全体の七割以上とすることを基本とする。</w:t>
      </w:r>
      <w:r w:rsidRPr="003354E8">
        <w:rPr>
          <w:rFonts w:ascii="ＭＳ 明朝" w:eastAsia="ＭＳ 明朝" w:hAnsi="ＭＳ 明朝"/>
          <w:sz w:val="22"/>
        </w:rPr>
        <w:t xml:space="preserve"> </w:t>
      </w:r>
    </w:p>
    <w:p w14:paraId="5ECFD5D8" w14:textId="02852D75" w:rsidR="00054815" w:rsidRPr="003354E8" w:rsidRDefault="00054815" w:rsidP="003840F5">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なお、一般就労に移行する者の数及び就労移行支援事業の利用者数に係る目標値の設定に当</w:t>
      </w:r>
      <w:r w:rsidRPr="003354E8">
        <w:rPr>
          <w:rFonts w:ascii="ＭＳ 明朝" w:eastAsia="ＭＳ 明朝" w:hAnsi="ＭＳ 明朝" w:hint="eastAsia"/>
          <w:sz w:val="22"/>
        </w:rPr>
        <w:t>たり、令和二年度末において、障害福祉計画で定めた令和二年度までの数値目標が達成されないと見込まれる場合は、未達成割合を令和五年度末における各々の目標値に加えた割合以上を目標値とする。</w:t>
      </w:r>
      <w:r w:rsidRPr="003354E8">
        <w:rPr>
          <w:rFonts w:ascii="ＭＳ 明朝" w:eastAsia="ＭＳ 明朝" w:hAnsi="ＭＳ 明朝"/>
          <w:sz w:val="22"/>
        </w:rPr>
        <w:t xml:space="preserve"> </w:t>
      </w:r>
    </w:p>
    <w:p w14:paraId="2F114EBF" w14:textId="0C2917AE" w:rsidR="00054815" w:rsidRPr="003354E8" w:rsidRDefault="00054815" w:rsidP="003840F5">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これらの目標値を達成するため、市町村及び都道府県の障害保健福祉担当部局は、都道府県</w:t>
      </w:r>
      <w:r w:rsidRPr="003354E8">
        <w:rPr>
          <w:rFonts w:ascii="ＭＳ 明朝" w:eastAsia="ＭＳ 明朝" w:hAnsi="ＭＳ 明朝" w:hint="eastAsia"/>
          <w:sz w:val="22"/>
        </w:rPr>
        <w:t>の産業・労働担当部局、教育委員会等の教育担当部局、都道府県労働局等の関係機関との連携体制を整備することが必要である。その際、都道府県ごとに、就労支援の関係者からなる障害者雇用支援合同会議を設け、障害福祉計画の目標値の達成に向けた取組の推進等、統一的に施策を進めていくことが考えられる。なお、将来的には、圏域ごとに同様の取組を行うことが望ましい。</w:t>
      </w:r>
      <w:r w:rsidRPr="003354E8">
        <w:rPr>
          <w:rFonts w:ascii="ＭＳ 明朝" w:eastAsia="ＭＳ 明朝" w:hAnsi="ＭＳ 明朝"/>
          <w:sz w:val="22"/>
        </w:rPr>
        <w:t xml:space="preserve"> </w:t>
      </w:r>
    </w:p>
    <w:p w14:paraId="59E05604" w14:textId="50A50779" w:rsidR="00054815" w:rsidRPr="003354E8" w:rsidRDefault="00054815" w:rsidP="00311255">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また、これらに加えて、就労支援について、障害保健福祉施策と労働施策の双方から重層的</w:t>
      </w:r>
      <w:r w:rsidRPr="003354E8">
        <w:rPr>
          <w:rFonts w:ascii="ＭＳ 明朝" w:eastAsia="ＭＳ 明朝" w:hAnsi="ＭＳ 明朝" w:hint="eastAsia"/>
          <w:sz w:val="22"/>
        </w:rPr>
        <w:t>に取り組むため、都道府県の障害保健福祉担当部局は、都道府県の労働担当部局及び都道府県労働局と連携して、別表第一の一の表各項に掲げる事項を令和五年度の活動指標として設定して取り組むことが適当である。</w:t>
      </w:r>
      <w:r w:rsidRPr="003354E8">
        <w:rPr>
          <w:rFonts w:ascii="ＭＳ 明朝" w:eastAsia="ＭＳ 明朝" w:hAnsi="ＭＳ 明朝"/>
          <w:sz w:val="22"/>
        </w:rPr>
        <w:t xml:space="preserve"> </w:t>
      </w:r>
    </w:p>
    <w:p w14:paraId="51D4DA40" w14:textId="654853BD" w:rsidR="00054815" w:rsidRPr="003354E8" w:rsidRDefault="00054815" w:rsidP="00311255">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なお、福祉施設から一般就労への移行等のみならず、離職者や特別支援学校等の卒業者に対</w:t>
      </w:r>
      <w:r w:rsidRPr="003354E8">
        <w:rPr>
          <w:rFonts w:ascii="ＭＳ 明朝" w:eastAsia="ＭＳ 明朝" w:hAnsi="ＭＳ 明朝" w:hint="eastAsia"/>
          <w:sz w:val="22"/>
        </w:rPr>
        <w:t>する就職の支援、障害者に対して一般就労や雇用支援策に関する理解の促進を図ること等、障害者雇用全体についての取組を併せて進めることが望ましい。この際、大学（四年制大学のほか、短期大学、大学院、高等専門学校を含む。）在学中の学生についても、早期に専門的な就労支援を利用することが、その後の就職活動を円滑に進める上で効果的である場合もあることから、都道府県等においては、在学中の就労移行支援事業の利用について、必要に応じ適切に取り組まれるよう、関係機関等と連携し、周知を図ることが望ましい。</w:t>
      </w:r>
      <w:r w:rsidRPr="003354E8">
        <w:rPr>
          <w:rFonts w:ascii="ＭＳ 明朝" w:eastAsia="ＭＳ 明朝" w:hAnsi="ＭＳ 明朝"/>
          <w:sz w:val="22"/>
        </w:rPr>
        <w:t xml:space="preserve"> </w:t>
      </w:r>
    </w:p>
    <w:p w14:paraId="3F4FEC1E" w14:textId="4EBACB82" w:rsidR="00054815" w:rsidRPr="003354E8" w:rsidRDefault="00054815" w:rsidP="00311255">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さらに、直ちに一般就労に移行することが難しい場合においても、適正に応じて能力を発揮</w:t>
      </w:r>
      <w:r w:rsidRPr="003354E8">
        <w:rPr>
          <w:rFonts w:ascii="ＭＳ 明朝" w:eastAsia="ＭＳ 明朝" w:hAnsi="ＭＳ 明朝" w:hint="eastAsia"/>
          <w:sz w:val="22"/>
        </w:rPr>
        <w:t>し、地域において自立した生活を実現するため、就労継続支援事業における工賃等の向上を引き続き図っていくことが望ましい。このため、都道府県が工賃の向上に関する計画を作成した場合は、目標工賃等の概要について都道府県障害福祉計画上に記載し、周知を図ることが適当である。この際、併せて、就労継続支援事業等における農福連携の取組が進むよう、農福連携に関する理解を図るとともに、各事業所に対する支援を進めることが望ましい。</w:t>
      </w:r>
      <w:r w:rsidRPr="003354E8">
        <w:rPr>
          <w:rFonts w:ascii="ＭＳ 明朝" w:eastAsia="ＭＳ 明朝" w:hAnsi="ＭＳ 明朝"/>
          <w:sz w:val="22"/>
        </w:rPr>
        <w:t xml:space="preserve"> </w:t>
      </w:r>
    </w:p>
    <w:p w14:paraId="1F40E284" w14:textId="1A4C2126" w:rsidR="00054815" w:rsidRPr="003354E8" w:rsidRDefault="00054815" w:rsidP="00971EA4">
      <w:pPr>
        <w:ind w:leftChars="100" w:left="210" w:firstLineChars="100" w:firstLine="220"/>
        <w:rPr>
          <w:rFonts w:ascii="ＭＳ 明朝" w:eastAsia="ＭＳ 明朝" w:hAnsi="ＭＳ 明朝"/>
          <w:sz w:val="22"/>
        </w:rPr>
      </w:pPr>
      <w:r w:rsidRPr="003354E8">
        <w:rPr>
          <w:rFonts w:ascii="ＭＳ 明朝" w:eastAsia="ＭＳ 明朝" w:hAnsi="ＭＳ 明朝"/>
          <w:sz w:val="22"/>
        </w:rPr>
        <w:t>加えて、国等による障害者就労施設等からの物品等の調達の推進等に関する法律（平成二十</w:t>
      </w:r>
      <w:r w:rsidRPr="003354E8">
        <w:rPr>
          <w:rFonts w:ascii="ＭＳ 明朝" w:eastAsia="ＭＳ 明朝" w:hAnsi="ＭＳ 明朝" w:hint="eastAsia"/>
          <w:sz w:val="22"/>
        </w:rPr>
        <w:t>四年法律第五十号）において、都道府県及び市町村は障害者就労施設等からの物品等の調達の推進を図るための方針を作成することとされており、障害福祉計画においては、当該方針との整合性を図りながら、官公需に係る障害者就労施設等の受注機会の拡大や調達目標金額等について記載し、就労継続支援事業における工賃等の向上の取組と一体的に取組を進めることが望ましい。</w:t>
      </w:r>
      <w:r w:rsidRPr="003354E8">
        <w:rPr>
          <w:rFonts w:ascii="ＭＳ 明朝" w:eastAsia="ＭＳ 明朝" w:hAnsi="ＭＳ 明朝"/>
          <w:sz w:val="22"/>
        </w:rPr>
        <w:t xml:space="preserve"> </w:t>
      </w:r>
    </w:p>
    <w:p w14:paraId="46C37DEB" w14:textId="54C28812" w:rsidR="00971EA4" w:rsidRPr="003354E8" w:rsidRDefault="00054815" w:rsidP="00971EA4">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なお、今後ますます進む高齢化を見据え、高齢障害者の社会参加や就労に関する多様なニー</w:t>
      </w:r>
      <w:r w:rsidRPr="003354E8">
        <w:rPr>
          <w:rFonts w:ascii="ＭＳ 明朝" w:eastAsia="ＭＳ 明朝" w:hAnsi="ＭＳ 明朝" w:hint="eastAsia"/>
          <w:sz w:val="22"/>
        </w:rPr>
        <w:t>ズに対応するため、就労継続支援Ｂ型事業等による適切な支援を実施するとともに、高齢障害者のニーズに</w:t>
      </w:r>
      <w:r w:rsidRPr="003354E8">
        <w:rPr>
          <w:rFonts w:ascii="ＭＳ 明朝" w:eastAsia="ＭＳ 明朝" w:hAnsi="ＭＳ 明朝" w:hint="eastAsia"/>
          <w:sz w:val="22"/>
        </w:rPr>
        <w:lastRenderedPageBreak/>
        <w:t>応じて、他のサービスや事業に適切につなぐことができる体制の構築を進めるこ</w:t>
      </w:r>
      <w:r w:rsidRPr="003354E8">
        <w:rPr>
          <w:rFonts w:ascii="ＭＳ 明朝" w:eastAsia="ＭＳ 明朝" w:hAnsi="ＭＳ 明朝"/>
          <w:sz w:val="22"/>
        </w:rPr>
        <w:t xml:space="preserve">とが望ましい。  </w:t>
      </w:r>
    </w:p>
    <w:p w14:paraId="1C09EF2F" w14:textId="152EFD98" w:rsidR="00054815" w:rsidRPr="003354E8" w:rsidRDefault="00054815" w:rsidP="00971EA4">
      <w:pPr>
        <w:rPr>
          <w:rFonts w:ascii="ＭＳ 明朝" w:eastAsia="ＭＳ 明朝" w:hAnsi="ＭＳ 明朝"/>
          <w:sz w:val="22"/>
        </w:rPr>
      </w:pPr>
      <w:r w:rsidRPr="003354E8">
        <w:rPr>
          <w:rFonts w:ascii="ＭＳ 明朝" w:eastAsia="ＭＳ 明朝" w:hAnsi="ＭＳ 明朝"/>
          <w:sz w:val="22"/>
        </w:rPr>
        <w:t xml:space="preserve">五  障害児支援の提供体制の整備等  </w:t>
      </w:r>
    </w:p>
    <w:p w14:paraId="4429ADF3" w14:textId="45EB035D" w:rsidR="00054815" w:rsidRPr="003354E8" w:rsidRDefault="00054815" w:rsidP="00971EA4">
      <w:pPr>
        <w:ind w:leftChars="100" w:left="430" w:hangingChars="100" w:hanging="220"/>
        <w:rPr>
          <w:rFonts w:ascii="ＭＳ 明朝" w:eastAsia="ＭＳ 明朝" w:hAnsi="ＭＳ 明朝"/>
          <w:sz w:val="22"/>
        </w:rPr>
      </w:pPr>
      <w:r w:rsidRPr="003354E8">
        <w:rPr>
          <w:rFonts w:ascii="ＭＳ 明朝" w:eastAsia="ＭＳ 明朝" w:hAnsi="ＭＳ 明朝" w:hint="eastAsia"/>
          <w:sz w:val="22"/>
        </w:rPr>
        <w:t>１</w:t>
      </w:r>
      <w:r w:rsidRPr="003354E8">
        <w:rPr>
          <w:rFonts w:ascii="ＭＳ 明朝" w:eastAsia="ＭＳ 明朝" w:hAnsi="ＭＳ 明朝"/>
          <w:sz w:val="22"/>
        </w:rPr>
        <w:t xml:space="preserve"> 重層的な地域支援体制の構築を目指すための児童発達支援センターの設置及び保育所等訪問支援の充実  </w:t>
      </w:r>
    </w:p>
    <w:p w14:paraId="265EB225" w14:textId="3FC11AB0" w:rsidR="00054815" w:rsidRPr="003354E8" w:rsidRDefault="00054815" w:rsidP="00971EA4">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児童発達支援センターを中核とした重層的な地域支援体制の構築を目指すため、令和五年度末までに、児童発達支援センターを各市町村に少なくとも一カ所以上設置することを基本とす</w:t>
      </w:r>
      <w:r w:rsidRPr="003354E8">
        <w:rPr>
          <w:rFonts w:ascii="ＭＳ 明朝" w:eastAsia="ＭＳ 明朝" w:hAnsi="ＭＳ 明朝"/>
          <w:sz w:val="22"/>
        </w:rPr>
        <w:t xml:space="preserve">る。なお、市町村単独での設置が困難な場合には、圏域での設置であっても差し支えない。  </w:t>
      </w:r>
    </w:p>
    <w:p w14:paraId="68F64E14" w14:textId="0079A732" w:rsidR="00054815" w:rsidRPr="003354E8" w:rsidRDefault="00054815" w:rsidP="00971EA4">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また、障害児の地域社会への参加・包容（インクルージョン）を推進するため、各市町村又は各圏域に設置された児童発達支援センターが保育所等訪問支援を実施するなどにより、令和五年度末までに、全ての市町村において、保育所等訪問支援を利用できる体制を構築すること</w:t>
      </w:r>
      <w:r w:rsidRPr="003354E8">
        <w:rPr>
          <w:rFonts w:ascii="ＭＳ 明朝" w:eastAsia="ＭＳ 明朝" w:hAnsi="ＭＳ 明朝"/>
          <w:sz w:val="22"/>
        </w:rPr>
        <w:t xml:space="preserve">を基本とする。  </w:t>
      </w:r>
    </w:p>
    <w:p w14:paraId="4C1E498E" w14:textId="77777777" w:rsidR="00054815" w:rsidRPr="003354E8" w:rsidRDefault="00054815" w:rsidP="00971EA4">
      <w:pPr>
        <w:ind w:firstLineChars="100" w:firstLine="220"/>
        <w:rPr>
          <w:rFonts w:ascii="ＭＳ 明朝" w:eastAsia="ＭＳ 明朝" w:hAnsi="ＭＳ 明朝"/>
          <w:sz w:val="22"/>
        </w:rPr>
      </w:pPr>
      <w:r w:rsidRPr="003354E8">
        <w:rPr>
          <w:rFonts w:ascii="ＭＳ 明朝" w:eastAsia="ＭＳ 明朝" w:hAnsi="ＭＳ 明朝" w:hint="eastAsia"/>
          <w:sz w:val="22"/>
        </w:rPr>
        <w:t>２</w:t>
      </w:r>
      <w:r w:rsidRPr="003354E8">
        <w:rPr>
          <w:rFonts w:ascii="ＭＳ 明朝" w:eastAsia="ＭＳ 明朝" w:hAnsi="ＭＳ 明朝"/>
          <w:sz w:val="22"/>
        </w:rPr>
        <w:t xml:space="preserve"> 難聴児支援のための中核的機能を有する体制の構築 </w:t>
      </w:r>
    </w:p>
    <w:p w14:paraId="613701A1" w14:textId="77777777" w:rsidR="00971EA4" w:rsidRPr="003354E8" w:rsidRDefault="00054815" w:rsidP="00971EA4">
      <w:pPr>
        <w:ind w:leftChars="200" w:left="420" w:firstLineChars="100" w:firstLine="220"/>
        <w:rPr>
          <w:rFonts w:ascii="ＭＳ 明朝" w:eastAsia="ＭＳ 明朝" w:hAnsi="ＭＳ 明朝"/>
          <w:sz w:val="22"/>
        </w:rPr>
      </w:pPr>
      <w:r w:rsidRPr="003354E8">
        <w:rPr>
          <w:rFonts w:ascii="ＭＳ 明朝" w:eastAsia="ＭＳ 明朝" w:hAnsi="ＭＳ 明朝"/>
          <w:sz w:val="22"/>
        </w:rPr>
        <w:t>聴覚障害児を含む難聴児が適切な支援を受けられるように、令和五年度末までに、各都道府</w:t>
      </w:r>
      <w:r w:rsidRPr="003354E8">
        <w:rPr>
          <w:rFonts w:ascii="ＭＳ 明朝" w:eastAsia="ＭＳ 明朝" w:hAnsi="ＭＳ 明朝" w:hint="eastAsia"/>
          <w:sz w:val="22"/>
        </w:rPr>
        <w:t>県において、児童発達支援センター、特別支援学校（聴覚障害）等の連携強化を図る等、難聴児支援のための中核的機能を有する体制を確保することを基本とする。</w:t>
      </w:r>
      <w:r w:rsidRPr="003354E8">
        <w:rPr>
          <w:rFonts w:ascii="ＭＳ 明朝" w:eastAsia="ＭＳ 明朝" w:hAnsi="ＭＳ 明朝"/>
          <w:sz w:val="22"/>
        </w:rPr>
        <w:t xml:space="preserve"> </w:t>
      </w:r>
    </w:p>
    <w:p w14:paraId="711C1ECD" w14:textId="07EB1952" w:rsidR="00054815" w:rsidRPr="003354E8" w:rsidRDefault="00054815" w:rsidP="00971EA4">
      <w:pPr>
        <w:ind w:leftChars="100" w:left="430" w:hangingChars="100" w:hanging="220"/>
        <w:rPr>
          <w:rFonts w:ascii="ＭＳ 明朝" w:eastAsia="ＭＳ 明朝" w:hAnsi="ＭＳ 明朝"/>
          <w:sz w:val="22"/>
        </w:rPr>
      </w:pPr>
      <w:r w:rsidRPr="003354E8">
        <w:rPr>
          <w:rFonts w:ascii="ＭＳ 明朝" w:eastAsia="ＭＳ 明朝" w:hAnsi="ＭＳ 明朝"/>
          <w:sz w:val="22"/>
        </w:rPr>
        <w:t xml:space="preserve">３ 主に重症心身障害児を支援する児童発達支援事業所及び放課後等デイサービス事業所の確保  </w:t>
      </w:r>
    </w:p>
    <w:p w14:paraId="4442DAEA" w14:textId="77777777" w:rsidR="00971EA4" w:rsidRPr="003354E8" w:rsidRDefault="00054815" w:rsidP="00971EA4">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重症心身障害児が身近な地域で支援を受けられるように、令和五年度末までに、主に重症心身障害児を支援する児童発達支援事業所（児童福祉法第六条の二の二第二項に規定する児童発達支援を行う事業所をいう。）及び放課後等デイサービス事業所（同条第四項に規定する放課後等デイサービスを行う事業所をいう。）を各市町村に少なくとも一カ所以上確保することを基本とする。なお、市町村単独での確保が困難な場合には、圏域での確保であっても差し支え</w:t>
      </w:r>
      <w:r w:rsidRPr="003354E8">
        <w:rPr>
          <w:rFonts w:ascii="ＭＳ 明朝" w:eastAsia="ＭＳ 明朝" w:hAnsi="ＭＳ 明朝"/>
          <w:sz w:val="22"/>
        </w:rPr>
        <w:t xml:space="preserve">ない。  </w:t>
      </w:r>
    </w:p>
    <w:p w14:paraId="65FE9B72" w14:textId="47C74F87" w:rsidR="00054815" w:rsidRPr="003354E8" w:rsidRDefault="00054815" w:rsidP="00971EA4">
      <w:pPr>
        <w:ind w:leftChars="100" w:left="210"/>
        <w:rPr>
          <w:rFonts w:ascii="ＭＳ 明朝" w:eastAsia="ＭＳ 明朝" w:hAnsi="ＭＳ 明朝"/>
          <w:sz w:val="22"/>
        </w:rPr>
      </w:pPr>
      <w:r w:rsidRPr="003354E8">
        <w:rPr>
          <w:rFonts w:ascii="ＭＳ 明朝" w:eastAsia="ＭＳ 明朝" w:hAnsi="ＭＳ 明朝"/>
          <w:sz w:val="22"/>
        </w:rPr>
        <w:t xml:space="preserve">４ 医療的ケア児支援のための関係機関の協議の場の設置及びコーディネーターの配置  </w:t>
      </w:r>
    </w:p>
    <w:p w14:paraId="25475235" w14:textId="294B5F00" w:rsidR="00054815" w:rsidRPr="003354E8" w:rsidRDefault="00054815" w:rsidP="00971EA4">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医療的ケア児が適切な支援を受けられるように、令和五年度末までに、各都道府県、各圏域及び各市町村において、保健、医療、障害福祉、保育、教育等の関係機関等が連携を図るための協議の場を設けるとともに、医療的ケア児等に関するコーディネーターを配置することを基本とする。なお、市町村単独での設置が困難な場合には、都道府県が関与した上での、圏域で</w:t>
      </w:r>
      <w:r w:rsidRPr="003354E8">
        <w:rPr>
          <w:rFonts w:ascii="ＭＳ 明朝" w:eastAsia="ＭＳ 明朝" w:hAnsi="ＭＳ 明朝"/>
          <w:sz w:val="22"/>
        </w:rPr>
        <w:t xml:space="preserve">の設置であっても差し支えない。  </w:t>
      </w:r>
    </w:p>
    <w:p w14:paraId="6CE6DE0E" w14:textId="25E86A01" w:rsidR="00054815" w:rsidRPr="003354E8" w:rsidRDefault="00054815" w:rsidP="00054815">
      <w:pPr>
        <w:rPr>
          <w:rFonts w:ascii="ＭＳ 明朝" w:eastAsia="ＭＳ 明朝" w:hAnsi="ＭＳ 明朝"/>
          <w:sz w:val="22"/>
        </w:rPr>
      </w:pPr>
      <w:r w:rsidRPr="003354E8">
        <w:rPr>
          <w:rFonts w:ascii="ＭＳ 明朝" w:eastAsia="ＭＳ 明朝" w:hAnsi="ＭＳ 明朝" w:hint="eastAsia"/>
          <w:sz w:val="22"/>
        </w:rPr>
        <w:t>六</w:t>
      </w:r>
      <w:r w:rsidRPr="003354E8">
        <w:rPr>
          <w:rFonts w:ascii="ＭＳ 明朝" w:eastAsia="ＭＳ 明朝" w:hAnsi="ＭＳ 明朝"/>
          <w:sz w:val="22"/>
        </w:rPr>
        <w:t xml:space="preserve"> 相談支援体制の充実・強化等</w:t>
      </w:r>
    </w:p>
    <w:p w14:paraId="06F27975" w14:textId="42D82132" w:rsidR="00054815" w:rsidRPr="003354E8" w:rsidRDefault="00054815" w:rsidP="00793E62">
      <w:pPr>
        <w:ind w:leftChars="100" w:left="210" w:firstLineChars="100" w:firstLine="220"/>
        <w:rPr>
          <w:rFonts w:ascii="ＭＳ 明朝" w:eastAsia="ＭＳ 明朝" w:hAnsi="ＭＳ 明朝"/>
          <w:sz w:val="22"/>
        </w:rPr>
      </w:pPr>
      <w:r w:rsidRPr="003354E8">
        <w:rPr>
          <w:rFonts w:ascii="ＭＳ 明朝" w:eastAsia="ＭＳ 明朝" w:hAnsi="ＭＳ 明朝"/>
          <w:sz w:val="22"/>
        </w:rPr>
        <w:t>相談支援体制を充実・強化するため、令和五年度末までに、各市町村又は各圏域において、</w:t>
      </w:r>
      <w:r w:rsidRPr="003354E8">
        <w:rPr>
          <w:rFonts w:ascii="ＭＳ 明朝" w:eastAsia="ＭＳ 明朝" w:hAnsi="ＭＳ 明朝" w:hint="eastAsia"/>
          <w:sz w:val="22"/>
        </w:rPr>
        <w:t>別表第一の九の表各項に掲げる総合的・専門的な相談支援の実施及び地域の相談支援体制の強化を実施する体制を確保することを基本とする。</w:t>
      </w:r>
      <w:r w:rsidRPr="003354E8">
        <w:rPr>
          <w:rFonts w:ascii="ＭＳ 明朝" w:eastAsia="ＭＳ 明朝" w:hAnsi="ＭＳ 明朝"/>
          <w:sz w:val="22"/>
        </w:rPr>
        <w:t xml:space="preserve"> </w:t>
      </w:r>
    </w:p>
    <w:p w14:paraId="31C2720E" w14:textId="271786D5" w:rsidR="00054815" w:rsidRPr="003354E8" w:rsidRDefault="00054815" w:rsidP="00793E62">
      <w:pPr>
        <w:ind w:leftChars="100" w:left="210" w:firstLineChars="100" w:firstLine="220"/>
        <w:rPr>
          <w:rFonts w:ascii="ＭＳ 明朝" w:eastAsia="ＭＳ 明朝" w:hAnsi="ＭＳ 明朝"/>
          <w:sz w:val="22"/>
        </w:rPr>
      </w:pPr>
      <w:r w:rsidRPr="003354E8">
        <w:rPr>
          <w:rFonts w:ascii="ＭＳ 明朝" w:eastAsia="ＭＳ 明朝" w:hAnsi="ＭＳ 明朝"/>
          <w:sz w:val="22"/>
        </w:rPr>
        <w:t>これらの取組を実施するに当たっては、基幹相談支援センター又は第一の一の４</w:t>
      </w:r>
      <w:r w:rsidRPr="003354E8">
        <w:rPr>
          <w:rFonts w:ascii="ＭＳ 明朝" w:eastAsia="ＭＳ 明朝" w:hAnsi="ＭＳ 明朝" w:hint="eastAsia"/>
          <w:sz w:val="22"/>
        </w:rPr>
        <w:t>㈠に掲げる事業がその機能を担うことを検討する。</w:t>
      </w:r>
      <w:r w:rsidRPr="003354E8">
        <w:rPr>
          <w:rFonts w:ascii="ＭＳ 明朝" w:eastAsia="ＭＳ 明朝" w:hAnsi="ＭＳ 明朝"/>
          <w:sz w:val="22"/>
        </w:rPr>
        <w:t xml:space="preserve"> </w:t>
      </w:r>
    </w:p>
    <w:p w14:paraId="0B9E4421" w14:textId="77777777" w:rsidR="00054815" w:rsidRPr="003354E8" w:rsidRDefault="00054815" w:rsidP="00054815">
      <w:pPr>
        <w:rPr>
          <w:rFonts w:ascii="ＭＳ 明朝" w:eastAsia="ＭＳ 明朝" w:hAnsi="ＭＳ 明朝"/>
          <w:sz w:val="22"/>
        </w:rPr>
      </w:pPr>
      <w:r w:rsidRPr="003354E8">
        <w:rPr>
          <w:rFonts w:ascii="ＭＳ 明朝" w:eastAsia="ＭＳ 明朝" w:hAnsi="ＭＳ 明朝" w:hint="eastAsia"/>
          <w:sz w:val="22"/>
        </w:rPr>
        <w:t>七</w:t>
      </w:r>
      <w:r w:rsidRPr="003354E8">
        <w:rPr>
          <w:rFonts w:ascii="ＭＳ 明朝" w:eastAsia="ＭＳ 明朝" w:hAnsi="ＭＳ 明朝"/>
          <w:sz w:val="22"/>
        </w:rPr>
        <w:t xml:space="preserve"> 障害福祉サービス等の質を向上させるための取組に係る体制の構築 </w:t>
      </w:r>
    </w:p>
    <w:p w14:paraId="790089F1" w14:textId="77777777" w:rsidR="00704610" w:rsidRPr="003354E8" w:rsidRDefault="00054815" w:rsidP="00704610">
      <w:pPr>
        <w:ind w:leftChars="100" w:left="210" w:firstLineChars="100" w:firstLine="220"/>
        <w:rPr>
          <w:rFonts w:ascii="ＭＳ 明朝" w:eastAsia="ＭＳ 明朝" w:hAnsi="ＭＳ 明朝"/>
          <w:sz w:val="22"/>
        </w:rPr>
      </w:pPr>
      <w:r w:rsidRPr="003354E8">
        <w:rPr>
          <w:rFonts w:ascii="ＭＳ 明朝" w:eastAsia="ＭＳ 明朝" w:hAnsi="ＭＳ 明朝"/>
          <w:sz w:val="22"/>
        </w:rPr>
        <w:t>障害福祉サービス等が多様化するとともに、多くの事業者が参入している中、改めて障害者</w:t>
      </w:r>
      <w:r w:rsidRPr="003354E8">
        <w:rPr>
          <w:rFonts w:ascii="ＭＳ 明朝" w:eastAsia="ＭＳ 明朝" w:hAnsi="ＭＳ 明朝" w:hint="eastAsia"/>
          <w:sz w:val="22"/>
        </w:rPr>
        <w:t>総合支援法の基本理念を念頭に、その目的を果たすためには、利用者が真に必要とする障害福祉サービス等の提供を行うことが重要である。そのため、都道府県及び市町村の職員は、障害者総合支援法の具体的内容を理解するための取組を行い、障害福祉サービス等の利用状況を把握し、障害者等が真に必要とする障害福祉サービス等が提供できているのか検証を行っていくことが望ましい。また、自立支援審査支払等システム等を活用し、請求の過誤を無くすための取組や適正な運営を行っている事業所を確保することが必要となる。そこで、これらの取組を通じて利用者が真に必要とする障害福祉サービス等を提供していくため、令和五年度末までに、別表第一の十の表各項に掲げる障害福祉サービス等の質を向上させるための取組に関する事項を実施する体制を構築することを基本とする。</w:t>
      </w:r>
      <w:r w:rsidRPr="003354E8">
        <w:rPr>
          <w:rFonts w:ascii="ＭＳ 明朝" w:eastAsia="ＭＳ 明朝" w:hAnsi="ＭＳ 明朝"/>
          <w:sz w:val="22"/>
        </w:rPr>
        <w:t xml:space="preserve"> </w:t>
      </w:r>
    </w:p>
    <w:p w14:paraId="6397FB2B" w14:textId="77777777" w:rsidR="00704610" w:rsidRPr="003354E8" w:rsidRDefault="00054815" w:rsidP="00704610">
      <w:pPr>
        <w:rPr>
          <w:rFonts w:ascii="ＭＳ 明朝" w:eastAsia="ＭＳ 明朝" w:hAnsi="ＭＳ 明朝"/>
          <w:sz w:val="22"/>
        </w:rPr>
      </w:pPr>
      <w:r w:rsidRPr="003354E8">
        <w:rPr>
          <w:rFonts w:ascii="ＭＳ 明朝" w:eastAsia="ＭＳ 明朝" w:hAnsi="ＭＳ 明朝"/>
          <w:sz w:val="22"/>
        </w:rPr>
        <w:t xml:space="preserve">第三 計画の作成に関する事項  </w:t>
      </w:r>
    </w:p>
    <w:p w14:paraId="7A1C7014" w14:textId="77777777" w:rsidR="00704610" w:rsidRPr="003354E8" w:rsidRDefault="00054815" w:rsidP="00704610">
      <w:pPr>
        <w:ind w:firstLineChars="200" w:firstLine="440"/>
        <w:rPr>
          <w:rFonts w:ascii="ＭＳ 明朝" w:eastAsia="ＭＳ 明朝" w:hAnsi="ＭＳ 明朝"/>
          <w:sz w:val="22"/>
        </w:rPr>
      </w:pPr>
      <w:r w:rsidRPr="003354E8">
        <w:rPr>
          <w:rFonts w:ascii="ＭＳ 明朝" w:eastAsia="ＭＳ 明朝" w:hAnsi="ＭＳ 明朝"/>
          <w:sz w:val="22"/>
        </w:rPr>
        <w:t xml:space="preserve">一 計画の作成に関する基本的事項  </w:t>
      </w:r>
    </w:p>
    <w:p w14:paraId="4966B3E7" w14:textId="588B7BE2" w:rsidR="00054815" w:rsidRPr="003354E8" w:rsidRDefault="00054815" w:rsidP="00704610">
      <w:pPr>
        <w:ind w:firstLineChars="300" w:firstLine="660"/>
        <w:rPr>
          <w:rFonts w:ascii="ＭＳ 明朝" w:eastAsia="ＭＳ 明朝" w:hAnsi="ＭＳ 明朝"/>
          <w:sz w:val="22"/>
        </w:rPr>
      </w:pPr>
      <w:r w:rsidRPr="003354E8">
        <w:rPr>
          <w:rFonts w:ascii="ＭＳ 明朝" w:eastAsia="ＭＳ 明朝" w:hAnsi="ＭＳ 明朝"/>
          <w:sz w:val="22"/>
        </w:rPr>
        <w:t xml:space="preserve">１ 作成に当たって留意すべき基本的事項  </w:t>
      </w:r>
    </w:p>
    <w:p w14:paraId="3E7EC3C2" w14:textId="77777777" w:rsidR="00704610" w:rsidRPr="003354E8" w:rsidRDefault="00054815" w:rsidP="00704610">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第一の一の基本的理念を踏まえるとともに、第二に定める成果目標の達成に向けて実効性</w:t>
      </w:r>
      <w:r w:rsidRPr="003354E8">
        <w:rPr>
          <w:rFonts w:ascii="ＭＳ 明朝" w:eastAsia="ＭＳ 明朝" w:hAnsi="ＭＳ 明朝"/>
          <w:sz w:val="22"/>
        </w:rPr>
        <w:t xml:space="preserve"> のあるものとするため、次に掲げる点に配慮して作成を進めることが適当である。  </w:t>
      </w:r>
    </w:p>
    <w:p w14:paraId="041074DF" w14:textId="3004AD72" w:rsidR="00054815" w:rsidRPr="003354E8" w:rsidRDefault="00054815" w:rsidP="00704610">
      <w:pPr>
        <w:ind w:firstLineChars="300" w:firstLine="660"/>
        <w:rPr>
          <w:rFonts w:ascii="ＭＳ 明朝" w:eastAsia="ＭＳ 明朝" w:hAnsi="ＭＳ 明朝"/>
          <w:sz w:val="22"/>
        </w:rPr>
      </w:pPr>
      <w:r w:rsidRPr="003354E8">
        <w:rPr>
          <w:rFonts w:ascii="ＭＳ 明朝" w:eastAsia="ＭＳ 明朝" w:hAnsi="ＭＳ 明朝"/>
          <w:sz w:val="22"/>
        </w:rPr>
        <w:t xml:space="preserve">（一） 障害者等の参加  </w:t>
      </w:r>
    </w:p>
    <w:p w14:paraId="34CCB3A1" w14:textId="5B5578A0" w:rsidR="00054815" w:rsidRPr="003354E8" w:rsidRDefault="00054815" w:rsidP="00704610">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障害福祉計画等の作成に当たっては、サービスを利用する障害者等のニーズの把握に努めるほか、障害者等の意見を反映させるために必要な措置を講ずるよう努めることが</w:t>
      </w:r>
      <w:r w:rsidRPr="003354E8">
        <w:rPr>
          <w:rFonts w:ascii="ＭＳ 明朝" w:eastAsia="ＭＳ 明朝" w:hAnsi="ＭＳ 明朝"/>
          <w:sz w:val="22"/>
        </w:rPr>
        <w:t xml:space="preserve">必要である。  </w:t>
      </w:r>
    </w:p>
    <w:p w14:paraId="7FC678B2" w14:textId="7C114277" w:rsidR="00704610" w:rsidRPr="003354E8" w:rsidRDefault="00054815" w:rsidP="00704610">
      <w:pPr>
        <w:ind w:leftChars="300" w:left="1290" w:hangingChars="300" w:hanging="660"/>
        <w:rPr>
          <w:rFonts w:ascii="ＭＳ 明朝" w:eastAsia="ＭＳ 明朝" w:hAnsi="ＭＳ 明朝"/>
          <w:sz w:val="22"/>
        </w:rPr>
      </w:pPr>
      <w:r w:rsidRPr="003354E8">
        <w:rPr>
          <w:rFonts w:ascii="ＭＳ 明朝" w:eastAsia="ＭＳ 明朝" w:hAnsi="ＭＳ 明朝" w:hint="eastAsia"/>
          <w:sz w:val="22"/>
        </w:rPr>
        <w:t>（二）</w:t>
      </w:r>
      <w:r w:rsidRPr="003354E8">
        <w:rPr>
          <w:rFonts w:ascii="ＭＳ 明朝" w:eastAsia="ＭＳ 明朝" w:hAnsi="ＭＳ 明朝"/>
          <w:sz w:val="22"/>
        </w:rPr>
        <w:t xml:space="preserve"> 地域社会の理解の促進グループホーム等の設置等サービスの基盤整備に当たっては、障</w:t>
      </w:r>
      <w:r w:rsidRPr="003354E8">
        <w:rPr>
          <w:rFonts w:ascii="ＭＳ 明朝" w:eastAsia="ＭＳ 明朝" w:hAnsi="ＭＳ 明朝" w:hint="eastAsia"/>
          <w:sz w:val="22"/>
        </w:rPr>
        <w:t>害</w:t>
      </w:r>
      <w:r w:rsidRPr="003354E8">
        <w:rPr>
          <w:rFonts w:ascii="ＭＳ 明朝" w:eastAsia="ＭＳ 明朝" w:hAnsi="ＭＳ 明朝" w:hint="eastAsia"/>
          <w:sz w:val="22"/>
        </w:rPr>
        <w:lastRenderedPageBreak/>
        <w:t>及び障害者等に対する地域社会の理解が不可欠であり、障害福祉計画等の作成に当たっては、協議会を活用するとともに、障害者等をはじめ、地域住民、企業等の参加を幅</w:t>
      </w:r>
      <w:r w:rsidRPr="003354E8">
        <w:rPr>
          <w:rFonts w:ascii="ＭＳ 明朝" w:eastAsia="ＭＳ 明朝" w:hAnsi="ＭＳ 明朝"/>
          <w:sz w:val="22"/>
        </w:rPr>
        <w:t xml:space="preserve">広く求めるほか、啓発・広報活動を積極的に進める。  </w:t>
      </w:r>
    </w:p>
    <w:p w14:paraId="52D946F5" w14:textId="2AC26C6E" w:rsidR="00054815" w:rsidRPr="003354E8" w:rsidRDefault="00054815" w:rsidP="00704610">
      <w:pPr>
        <w:ind w:firstLineChars="300" w:firstLine="660"/>
        <w:rPr>
          <w:rFonts w:ascii="ＭＳ 明朝" w:eastAsia="ＭＳ 明朝" w:hAnsi="ＭＳ 明朝"/>
          <w:sz w:val="22"/>
        </w:rPr>
      </w:pPr>
      <w:r w:rsidRPr="003354E8">
        <w:rPr>
          <w:rFonts w:ascii="ＭＳ 明朝" w:eastAsia="ＭＳ 明朝" w:hAnsi="ＭＳ 明朝"/>
          <w:sz w:val="22"/>
        </w:rPr>
        <w:t xml:space="preserve">（三） 総合的な取組  </w:t>
      </w:r>
    </w:p>
    <w:p w14:paraId="66E9AF1E" w14:textId="7C66A73C" w:rsidR="00054815" w:rsidRPr="003354E8" w:rsidRDefault="00054815" w:rsidP="004338B5">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障害福祉計画等の作成に当たっては、障害者総合支援法及び児童福祉法の基本理念を踏まえ、自立支援給付及び地域生活支援事業並びに障害児支援について保健、医療、介護、児童福祉、教育、文化芸術、雇用等の関係機関と連携しながら総合的に取り組むものとな</w:t>
      </w:r>
      <w:r w:rsidRPr="003354E8">
        <w:rPr>
          <w:rFonts w:ascii="ＭＳ 明朝" w:eastAsia="ＭＳ 明朝" w:hAnsi="ＭＳ 明朝"/>
          <w:sz w:val="22"/>
        </w:rPr>
        <w:t xml:space="preserve">ることが必要である。  </w:t>
      </w:r>
    </w:p>
    <w:p w14:paraId="53FE7D82" w14:textId="780A9564" w:rsidR="00054815" w:rsidRPr="003354E8" w:rsidRDefault="00054815" w:rsidP="004338B5">
      <w:pPr>
        <w:ind w:firstLineChars="300" w:firstLine="660"/>
        <w:rPr>
          <w:rFonts w:ascii="ＭＳ 明朝" w:eastAsia="ＭＳ 明朝" w:hAnsi="ＭＳ 明朝"/>
          <w:sz w:val="22"/>
        </w:rPr>
      </w:pPr>
      <w:r w:rsidRPr="003354E8">
        <w:rPr>
          <w:rFonts w:ascii="ＭＳ 明朝" w:eastAsia="ＭＳ 明朝" w:hAnsi="ＭＳ 明朝" w:hint="eastAsia"/>
          <w:sz w:val="22"/>
        </w:rPr>
        <w:t>２</w:t>
      </w:r>
      <w:r w:rsidRPr="003354E8">
        <w:rPr>
          <w:rFonts w:ascii="ＭＳ 明朝" w:eastAsia="ＭＳ 明朝" w:hAnsi="ＭＳ 明朝"/>
          <w:sz w:val="22"/>
        </w:rPr>
        <w:t xml:space="preserve"> 計画の作成のための体制の整備  </w:t>
      </w:r>
    </w:p>
    <w:p w14:paraId="2BA90D7B" w14:textId="77777777" w:rsidR="004338B5" w:rsidRPr="003354E8" w:rsidRDefault="00054815" w:rsidP="004338B5">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障害福祉計画等の作成に当たっては、障害者等をはじめ幅広い関係者の参加を求めて意見の集約の場を設けるとともに、①市町村及び都道府県の関係部局相互間の連携、②市町村、都道</w:t>
      </w:r>
      <w:r w:rsidRPr="003354E8">
        <w:rPr>
          <w:rFonts w:ascii="ＭＳ 明朝" w:eastAsia="ＭＳ 明朝" w:hAnsi="ＭＳ 明朝"/>
          <w:sz w:val="22"/>
        </w:rPr>
        <w:t xml:space="preserve"> 府県相互間の連携を図るための体制の整備を図ることが必要である。  </w:t>
      </w:r>
    </w:p>
    <w:p w14:paraId="5E34396D" w14:textId="001B200C" w:rsidR="00054815" w:rsidRPr="003354E8" w:rsidRDefault="00054815" w:rsidP="004338B5">
      <w:pPr>
        <w:ind w:firstLineChars="300" w:firstLine="660"/>
        <w:rPr>
          <w:rFonts w:ascii="ＭＳ 明朝" w:eastAsia="ＭＳ 明朝" w:hAnsi="ＭＳ 明朝"/>
          <w:sz w:val="22"/>
        </w:rPr>
      </w:pPr>
      <w:r w:rsidRPr="003354E8">
        <w:rPr>
          <w:rFonts w:ascii="ＭＳ 明朝" w:eastAsia="ＭＳ 明朝" w:hAnsi="ＭＳ 明朝"/>
          <w:sz w:val="22"/>
        </w:rPr>
        <w:t xml:space="preserve">（一） 作成委員会等の開催  </w:t>
      </w:r>
    </w:p>
    <w:p w14:paraId="2B6BF153" w14:textId="77777777" w:rsidR="004338B5" w:rsidRPr="003354E8" w:rsidRDefault="00054815" w:rsidP="004338B5">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障害福祉計画等を地域の実情に即した実効性のある内容のものとするためには、サービスを利用する障害者等をはじめ、事業者、雇用、保健、介護、児童福祉、教育、医療等の幅広い関係者の意見を反映することが必要である。このため、こうした幅広い分野の関係者から構成される障害福祉計画等作成委員会（以下「作成委員会」という。）等意見集約の場を設けることが考えられる。この場合において、障害者総合支援法第八十八条第九項及び第八十九条第七項並びに児童福祉法第三十三条の二十第九項及び第三十三条の二十二第六項においては、協議会を設置している場合には、その意見を聴くよう努めなければならないとされていることから、協議会を活用することも考えられる。また、障害者総合支援法第八十八条第十項及び第八十九条第八項並びに児童福祉法第三十三条の二十第十項及び第三十三条の二十二第七項においては、障害者基本法（昭和四十五年法律第八十四号）第三十六条第一項及び第四項の合議制の機関を設置している場合には、その意見を聴かなけ</w:t>
      </w:r>
      <w:r w:rsidRPr="003354E8">
        <w:rPr>
          <w:rFonts w:ascii="ＭＳ 明朝" w:eastAsia="ＭＳ 明朝" w:hAnsi="ＭＳ 明朝"/>
          <w:sz w:val="22"/>
        </w:rPr>
        <w:t xml:space="preserve">ればならないとされていることから、当該機関を活用することも考えられる。  </w:t>
      </w:r>
    </w:p>
    <w:p w14:paraId="6512D158" w14:textId="731FF0F6" w:rsidR="00054815" w:rsidRPr="003354E8" w:rsidRDefault="00054815" w:rsidP="004338B5">
      <w:pPr>
        <w:ind w:firstLineChars="300" w:firstLine="660"/>
        <w:rPr>
          <w:rFonts w:ascii="ＭＳ 明朝" w:eastAsia="ＭＳ 明朝" w:hAnsi="ＭＳ 明朝"/>
          <w:sz w:val="22"/>
        </w:rPr>
      </w:pPr>
      <w:r w:rsidRPr="003354E8">
        <w:rPr>
          <w:rFonts w:ascii="ＭＳ 明朝" w:eastAsia="ＭＳ 明朝" w:hAnsi="ＭＳ 明朝"/>
          <w:sz w:val="22"/>
        </w:rPr>
        <w:t xml:space="preserve">（二） 市町村及び都道府県の関係部局相互間の連携  </w:t>
      </w:r>
    </w:p>
    <w:p w14:paraId="340BA189" w14:textId="77777777" w:rsidR="004338B5" w:rsidRPr="003354E8" w:rsidRDefault="00054815" w:rsidP="004338B5">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障害福祉計画等の作成に当たっては、介護保険担当部局、子育て支援や母子保健等の児童福祉担当部局、労働担当部局、保健医療担当部局、地域振興担当部局、住宅政策担当部局等の関係部局及び教育委員会等の教育担当部局並びに都道府県労働局等の関係機関と連</w:t>
      </w:r>
      <w:r w:rsidRPr="003354E8">
        <w:rPr>
          <w:rFonts w:ascii="ＭＳ 明朝" w:eastAsia="ＭＳ 明朝" w:hAnsi="ＭＳ 明朝"/>
          <w:sz w:val="22"/>
        </w:rPr>
        <w:t xml:space="preserve">携して作業に取り組む体制を整備し、協力して作成することが必要である。  </w:t>
      </w:r>
    </w:p>
    <w:p w14:paraId="58D5030B" w14:textId="71CBD733" w:rsidR="00054815" w:rsidRPr="003354E8" w:rsidRDefault="00054815" w:rsidP="004338B5">
      <w:pPr>
        <w:ind w:firstLineChars="300" w:firstLine="660"/>
        <w:rPr>
          <w:rFonts w:ascii="ＭＳ 明朝" w:eastAsia="ＭＳ 明朝" w:hAnsi="ＭＳ 明朝"/>
          <w:sz w:val="22"/>
        </w:rPr>
      </w:pPr>
      <w:r w:rsidRPr="003354E8">
        <w:rPr>
          <w:rFonts w:ascii="ＭＳ 明朝" w:eastAsia="ＭＳ 明朝" w:hAnsi="ＭＳ 明朝"/>
          <w:sz w:val="22"/>
        </w:rPr>
        <w:t xml:space="preserve">（三） 市町村と都道府県との間の連携  </w:t>
      </w:r>
    </w:p>
    <w:p w14:paraId="4214244E" w14:textId="77777777" w:rsidR="002A312B" w:rsidRPr="003354E8" w:rsidRDefault="00054815" w:rsidP="002A312B">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市町村は、住民に最も身近な基礎的な自治体として、障害福祉サービス等（都道府県の地域生活支援事業に係る部分を除く。）並びに障害児通所支援及び障害児相談支援の実施に関して、また、都道府県は、障害児入所支援の実施に関して、一義的な責任を負っている。これに伴って、都道府県は、市町村の方針を尊重しつつ、市町村の行う事業が適正かつ円滑に実施されるよう、市町村に対する支援を行うことが求められる。特に、障害福祉サービス並びに障害児通所支援及び障害児入所支援を提供するための福祉施設の整備等に関</w:t>
      </w:r>
      <w:r w:rsidRPr="003354E8">
        <w:rPr>
          <w:rFonts w:ascii="ＭＳ 明朝" w:eastAsia="ＭＳ 明朝" w:hAnsi="ＭＳ 明朝"/>
          <w:sz w:val="22"/>
        </w:rPr>
        <w:t xml:space="preserve">しては、広域的調整を図る役割を有している。  </w:t>
      </w:r>
    </w:p>
    <w:p w14:paraId="69E0E891" w14:textId="77777777" w:rsidR="002A312B" w:rsidRPr="003354E8" w:rsidRDefault="00054815" w:rsidP="002A312B">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このため、障害福祉計画等の作成に当たっては、市町村と都道府県との間で密接な連携を図ることが必要であり、市町村は、都道府県による広域的調整との整合性を図るため、都道府県と意見を交換することが必要である。また、都道府県は、地域の実情に応じた障害福祉サービス並びに障害児通所支援及び障害児入所支援の提供体制の整備を進める観点から、都道府県としての基本的考え方を示すとともに、圏域を単位として広域的な調整</w:t>
      </w:r>
      <w:r w:rsidRPr="003354E8">
        <w:rPr>
          <w:rFonts w:ascii="ＭＳ 明朝" w:eastAsia="ＭＳ 明朝" w:hAnsi="ＭＳ 明朝"/>
          <w:sz w:val="22"/>
        </w:rPr>
        <w:t xml:space="preserve"> を進めるために、関係市町村との協議の場を設ける等、適切な支援を行うことが望ましい。  </w:t>
      </w:r>
    </w:p>
    <w:p w14:paraId="3BD0F9BF" w14:textId="357879AE" w:rsidR="00054815" w:rsidRPr="003354E8" w:rsidRDefault="00054815" w:rsidP="002A312B">
      <w:pPr>
        <w:ind w:firstLineChars="300" w:firstLine="660"/>
        <w:rPr>
          <w:rFonts w:ascii="ＭＳ 明朝" w:eastAsia="ＭＳ 明朝" w:hAnsi="ＭＳ 明朝"/>
          <w:sz w:val="22"/>
        </w:rPr>
      </w:pPr>
      <w:r w:rsidRPr="003354E8">
        <w:rPr>
          <w:rFonts w:ascii="ＭＳ 明朝" w:eastAsia="ＭＳ 明朝" w:hAnsi="ＭＳ 明朝"/>
          <w:sz w:val="22"/>
        </w:rPr>
        <w:t xml:space="preserve">３ 障害者等のサービスの利用実態及びニーズの把握  </w:t>
      </w:r>
    </w:p>
    <w:p w14:paraId="254A4CA9" w14:textId="23D20F7F" w:rsidR="00054815" w:rsidRPr="003354E8" w:rsidRDefault="00054815" w:rsidP="002A312B">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障害福祉サービス並びに障害児通所支援及び障害児入所支援の必要な量を見込む等の際は、地域における障害者等の心身の状況、その置かれている環境その他の事情を正確に把握しつつ</w:t>
      </w:r>
      <w:r w:rsidRPr="003354E8">
        <w:rPr>
          <w:rFonts w:ascii="ＭＳ 明朝" w:eastAsia="ＭＳ 明朝" w:hAnsi="ＭＳ 明朝"/>
          <w:sz w:val="22"/>
        </w:rPr>
        <w:t xml:space="preserve"> ニーズを把握するよう努めることが必要である。  </w:t>
      </w:r>
    </w:p>
    <w:p w14:paraId="63911A98" w14:textId="77777777" w:rsidR="00410CF8" w:rsidRPr="003354E8" w:rsidRDefault="00054815" w:rsidP="00410CF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このため、現在のサービスの利用実態について分析を行うとともに、地域の実情に応じ、アンケート、ヒアリング等によるニーズ調査等を行うことが適当である。なお、ニーズ調査等については、郵送によるアンケート、障害種別・年齢別に対象者を選択してのヒアリング、障害者関係団体からのヒアリング等様々な方法が考えられるが、地域の実情、作業日程等を勘案し</w:t>
      </w:r>
      <w:r w:rsidRPr="003354E8">
        <w:rPr>
          <w:rFonts w:ascii="ＭＳ 明朝" w:eastAsia="ＭＳ 明朝" w:hAnsi="ＭＳ 明朝"/>
          <w:sz w:val="22"/>
        </w:rPr>
        <w:t xml:space="preserve"> </w:t>
      </w:r>
      <w:r w:rsidRPr="003354E8">
        <w:rPr>
          <w:rFonts w:ascii="ＭＳ 明朝" w:eastAsia="ＭＳ 明朝" w:hAnsi="ＭＳ 明朝"/>
          <w:sz w:val="22"/>
        </w:rPr>
        <w:lastRenderedPageBreak/>
        <w:t xml:space="preserve">つつ、適切な方法により実施することが考えられる。  </w:t>
      </w:r>
    </w:p>
    <w:p w14:paraId="0867D930" w14:textId="753DEBEF" w:rsidR="00054815" w:rsidRPr="003354E8" w:rsidRDefault="00054815" w:rsidP="00410CF8">
      <w:pPr>
        <w:ind w:firstLineChars="300" w:firstLine="660"/>
        <w:rPr>
          <w:rFonts w:ascii="ＭＳ 明朝" w:eastAsia="ＭＳ 明朝" w:hAnsi="ＭＳ 明朝"/>
          <w:sz w:val="22"/>
        </w:rPr>
      </w:pPr>
      <w:r w:rsidRPr="003354E8">
        <w:rPr>
          <w:rFonts w:ascii="ＭＳ 明朝" w:eastAsia="ＭＳ 明朝" w:hAnsi="ＭＳ 明朝"/>
          <w:sz w:val="22"/>
        </w:rPr>
        <w:t xml:space="preserve">４ 障害児の子ども・子育て支援等の利用ニーズの把握及びその提供体制の整備  </w:t>
      </w:r>
    </w:p>
    <w:p w14:paraId="1AFC9D9D" w14:textId="77777777" w:rsidR="00410CF8" w:rsidRPr="003354E8" w:rsidRDefault="00054815" w:rsidP="00410CF8">
      <w:pPr>
        <w:ind w:leftChars="400" w:left="840" w:firstLineChars="100" w:firstLine="220"/>
        <w:rPr>
          <w:rFonts w:ascii="ＭＳ 明朝" w:eastAsia="ＭＳ 明朝" w:hAnsi="ＭＳ 明朝"/>
          <w:sz w:val="22"/>
        </w:rPr>
      </w:pPr>
      <w:r w:rsidRPr="003354E8">
        <w:rPr>
          <w:rFonts w:ascii="ＭＳ 明朝" w:eastAsia="ＭＳ 明朝" w:hAnsi="ＭＳ 明朝"/>
          <w:sz w:val="22"/>
        </w:rPr>
        <w:t>都道府県及び市町村は、障害児の子ども・子育て支援等の利用ニーズについて、障害児通所</w:t>
      </w:r>
      <w:r w:rsidRPr="003354E8">
        <w:rPr>
          <w:rFonts w:ascii="ＭＳ 明朝" w:eastAsia="ＭＳ 明朝" w:hAnsi="ＭＳ 明朝" w:hint="eastAsia"/>
          <w:sz w:val="22"/>
        </w:rPr>
        <w:t>支援等を利用する障害児の保護者に調査を行う等により把握し、都道府県及び市町村において利用ニーズを満たせる定量的な目標を示した上で、子ども・子育て支援等の利用を希望する障害児が希望に沿った利用ができるよう、保育所や認定こども園、放課後児童健全育成事業（放</w:t>
      </w:r>
      <w:r w:rsidRPr="003354E8">
        <w:rPr>
          <w:rFonts w:ascii="ＭＳ 明朝" w:eastAsia="ＭＳ 明朝" w:hAnsi="ＭＳ 明朝"/>
          <w:sz w:val="22"/>
        </w:rPr>
        <w:t xml:space="preserve"> 課後児童クラブ）等における障害児の受入れの体制整備を行うものとする。  </w:t>
      </w:r>
    </w:p>
    <w:p w14:paraId="4DCFED27" w14:textId="789F86A0" w:rsidR="00054815" w:rsidRPr="003354E8" w:rsidRDefault="00054815" w:rsidP="00410CF8">
      <w:pPr>
        <w:ind w:firstLineChars="300" w:firstLine="660"/>
        <w:rPr>
          <w:rFonts w:ascii="ＭＳ 明朝" w:eastAsia="ＭＳ 明朝" w:hAnsi="ＭＳ 明朝"/>
          <w:sz w:val="22"/>
        </w:rPr>
      </w:pPr>
      <w:r w:rsidRPr="003354E8">
        <w:rPr>
          <w:rFonts w:ascii="ＭＳ 明朝" w:eastAsia="ＭＳ 明朝" w:hAnsi="ＭＳ 明朝"/>
          <w:sz w:val="22"/>
        </w:rPr>
        <w:t xml:space="preserve">５ 区域の設定  </w:t>
      </w:r>
    </w:p>
    <w:p w14:paraId="06AFEFB8" w14:textId="77777777" w:rsidR="00410CF8" w:rsidRPr="003354E8" w:rsidRDefault="00054815" w:rsidP="00410CF8">
      <w:pPr>
        <w:ind w:leftChars="400" w:left="840" w:firstLineChars="100" w:firstLine="220"/>
        <w:rPr>
          <w:rFonts w:ascii="ＭＳ 明朝" w:eastAsia="ＭＳ 明朝" w:hAnsi="ＭＳ 明朝"/>
          <w:sz w:val="22"/>
        </w:rPr>
      </w:pPr>
      <w:r w:rsidRPr="003354E8">
        <w:rPr>
          <w:rFonts w:ascii="ＭＳ 明朝" w:eastAsia="ＭＳ 明朝" w:hAnsi="ＭＳ 明朝"/>
          <w:sz w:val="22"/>
        </w:rPr>
        <w:t>都道府県障害福祉計画及び都道府県障害児福祉計画（以下「都道府県障害福祉計画等」とい</w:t>
      </w:r>
      <w:r w:rsidRPr="003354E8">
        <w:rPr>
          <w:rFonts w:ascii="ＭＳ 明朝" w:eastAsia="ＭＳ 明朝" w:hAnsi="ＭＳ 明朝" w:hint="eastAsia"/>
          <w:sz w:val="22"/>
        </w:rPr>
        <w:t>う。）においては、指定障害福祉サービス（障害者総合支援法第二十九条第一項に規定する指定障害福祉サービスをいう。以下同じ。）、指定地域相談支援（障害者総合支援法第五十一条の十四第一項に規定する指定地域相談支援をいう。以下同じ。）、指定計画相談支援（障害者総合支援法第五十一条の十七第二項に規定する指定計画相談支援をいう。以下同じ。）、指定通所支援（児童福祉法第二十一条の五の三第一項に規定する指定通所支援をいう。以下同じ。）及び指定障害児相談支援（児童福祉法第二十四条の二十六第二項に規定する指定障害児相談支援をいう。以下同じ。）の種類ごとの量の見込みを定める単位となる区域（障害者総合支援法第八十九条第二項第二号及び児童福祉法第三十三条の二十二第二項第二号に規定する都道府県が定める区域をいう。別表第二の三（一）の項⑤及び別表第四を除き、以下同じ。）を定めるものとされており、各都道府県は、他のサービスとの連携を図る観点から、圏域を標準として当該</w:t>
      </w:r>
      <w:r w:rsidRPr="003354E8">
        <w:rPr>
          <w:rFonts w:ascii="ＭＳ 明朝" w:eastAsia="ＭＳ 明朝" w:hAnsi="ＭＳ 明朝"/>
          <w:sz w:val="22"/>
        </w:rPr>
        <w:t xml:space="preserve"> 区域を定めることが必要である。  </w:t>
      </w:r>
    </w:p>
    <w:p w14:paraId="4C15C8AA" w14:textId="6E6DD5CC" w:rsidR="00054815" w:rsidRPr="003354E8" w:rsidRDefault="00054815" w:rsidP="00410CF8">
      <w:pPr>
        <w:ind w:firstLineChars="300" w:firstLine="660"/>
        <w:rPr>
          <w:rFonts w:ascii="ＭＳ 明朝" w:eastAsia="ＭＳ 明朝" w:hAnsi="ＭＳ 明朝"/>
          <w:sz w:val="22"/>
        </w:rPr>
      </w:pPr>
      <w:r w:rsidRPr="003354E8">
        <w:rPr>
          <w:rFonts w:ascii="ＭＳ 明朝" w:eastAsia="ＭＳ 明朝" w:hAnsi="ＭＳ 明朝"/>
          <w:sz w:val="22"/>
        </w:rPr>
        <w:t xml:space="preserve">６ 住民の意見の反映  </w:t>
      </w:r>
    </w:p>
    <w:p w14:paraId="714154C1" w14:textId="77777777" w:rsidR="00410CF8" w:rsidRPr="003354E8" w:rsidRDefault="00054815" w:rsidP="00410CF8">
      <w:pPr>
        <w:ind w:left="880" w:hangingChars="400" w:hanging="880"/>
        <w:rPr>
          <w:rFonts w:ascii="ＭＳ 明朝" w:eastAsia="ＭＳ 明朝" w:hAnsi="ＭＳ 明朝"/>
          <w:sz w:val="22"/>
        </w:rPr>
      </w:pPr>
      <w:r w:rsidRPr="003354E8">
        <w:rPr>
          <w:rFonts w:ascii="ＭＳ 明朝" w:eastAsia="ＭＳ 明朝" w:hAnsi="ＭＳ 明朝"/>
          <w:sz w:val="22"/>
        </w:rPr>
        <w:t xml:space="preserve"> </w:t>
      </w:r>
      <w:r w:rsidR="00410CF8" w:rsidRPr="003354E8">
        <w:rPr>
          <w:rFonts w:ascii="ＭＳ 明朝" w:eastAsia="ＭＳ 明朝" w:hAnsi="ＭＳ 明朝" w:hint="eastAsia"/>
          <w:sz w:val="22"/>
        </w:rPr>
        <w:t xml:space="preserve">　　　　</w:t>
      </w:r>
      <w:r w:rsidRPr="003354E8">
        <w:rPr>
          <w:rFonts w:ascii="ＭＳ 明朝" w:eastAsia="ＭＳ 明朝" w:hAnsi="ＭＳ 明朝"/>
          <w:sz w:val="22"/>
        </w:rPr>
        <w:t>障害福祉計画等を定め、又は変更しようとするときは、あらかじめ、障害者等を含む地域住</w:t>
      </w:r>
      <w:r w:rsidRPr="003354E8">
        <w:rPr>
          <w:rFonts w:ascii="ＭＳ 明朝" w:eastAsia="ＭＳ 明朝" w:hAnsi="ＭＳ 明朝" w:hint="eastAsia"/>
          <w:sz w:val="22"/>
        </w:rPr>
        <w:t>民の意見を反映させるために必要な措置を講ずるよう努めることが必要である。この場合、作成委員会等の設置に際して、公募その他の適切な方法による地域住民の参画、インターネット等の活用によるパブリックコメントの実施、公聴会（タウンミーティング）の開催、アンケー</w:t>
      </w:r>
      <w:r w:rsidRPr="003354E8">
        <w:rPr>
          <w:rFonts w:ascii="ＭＳ 明朝" w:eastAsia="ＭＳ 明朝" w:hAnsi="ＭＳ 明朝"/>
          <w:sz w:val="22"/>
        </w:rPr>
        <w:t xml:space="preserve"> トの実施等様々な手段により実施することが考えられる。  </w:t>
      </w:r>
    </w:p>
    <w:p w14:paraId="517BD8BF" w14:textId="56861786" w:rsidR="00054815" w:rsidRPr="003354E8" w:rsidRDefault="00054815" w:rsidP="00410CF8">
      <w:pPr>
        <w:ind w:leftChars="300" w:left="850" w:hangingChars="100" w:hanging="220"/>
        <w:rPr>
          <w:rFonts w:ascii="ＭＳ 明朝" w:eastAsia="ＭＳ 明朝" w:hAnsi="ＭＳ 明朝"/>
          <w:sz w:val="22"/>
        </w:rPr>
      </w:pPr>
      <w:r w:rsidRPr="003354E8">
        <w:rPr>
          <w:rFonts w:ascii="ＭＳ 明朝" w:eastAsia="ＭＳ 明朝" w:hAnsi="ＭＳ 明朝"/>
          <w:sz w:val="22"/>
        </w:rPr>
        <w:t xml:space="preserve">７ 他の計画との関係  </w:t>
      </w:r>
    </w:p>
    <w:p w14:paraId="390F9355" w14:textId="77777777" w:rsidR="00410CF8" w:rsidRPr="003354E8" w:rsidRDefault="00054815" w:rsidP="00410CF8">
      <w:pPr>
        <w:ind w:leftChars="400" w:left="840" w:firstLineChars="100" w:firstLine="220"/>
        <w:rPr>
          <w:rFonts w:ascii="ＭＳ 明朝" w:eastAsia="ＭＳ 明朝" w:hAnsi="ＭＳ 明朝"/>
          <w:sz w:val="22"/>
        </w:rPr>
      </w:pPr>
      <w:r w:rsidRPr="003354E8">
        <w:rPr>
          <w:rFonts w:ascii="ＭＳ 明朝" w:eastAsia="ＭＳ 明朝" w:hAnsi="ＭＳ 明朝"/>
          <w:sz w:val="22"/>
        </w:rPr>
        <w:t>障害福祉計画等は、障害者計画（障害者基本法第十一条第二項に規定する都道府県障害者計</w:t>
      </w:r>
      <w:r w:rsidRPr="003354E8">
        <w:rPr>
          <w:rFonts w:ascii="ＭＳ 明朝" w:eastAsia="ＭＳ 明朝" w:hAnsi="ＭＳ 明朝" w:hint="eastAsia"/>
          <w:sz w:val="22"/>
        </w:rPr>
        <w:t>画及び同条第三項に規定する市町村障害者計画をいう。）、地域福祉計画（社会福祉法（昭和二十六年法律第四十五号）第百七条に規定する市町村地域福祉計画及び同法第百八条に規定する都道府県地域福祉支援計画をいう。）、医療計画、介護保険事業計画（介護保険法（平成九年法律第百二十三号）第百十七条第一項に規定する市町村介護保険事業計画及び同法第百十八条第一項に規定する都道府県介護保険事業支援計画をいう。）、子ども・子育て支援事業計画（子ども・子育て支援法第六十一条第一項に規定する市町村子ども・子育て支援事業計画及び同法第六十二条第一項に規定する都道府県子ども・子育て支援事業支援計画をいう。）その他の法律の規定による計画であって障害者等の福祉に関する事項を定めるものと調和が保たれたものと</w:t>
      </w:r>
      <w:r w:rsidRPr="003354E8">
        <w:rPr>
          <w:rFonts w:ascii="ＭＳ 明朝" w:eastAsia="ＭＳ 明朝" w:hAnsi="ＭＳ 明朝"/>
          <w:sz w:val="22"/>
        </w:rPr>
        <w:t xml:space="preserve">することが必要である。  </w:t>
      </w:r>
    </w:p>
    <w:p w14:paraId="7F267B96" w14:textId="1D574C1C" w:rsidR="00054815" w:rsidRPr="003354E8" w:rsidRDefault="00054815" w:rsidP="00410CF8">
      <w:pPr>
        <w:ind w:firstLineChars="300" w:firstLine="660"/>
        <w:rPr>
          <w:rFonts w:ascii="ＭＳ 明朝" w:eastAsia="ＭＳ 明朝" w:hAnsi="ＭＳ 明朝"/>
          <w:sz w:val="22"/>
        </w:rPr>
      </w:pPr>
      <w:r w:rsidRPr="003354E8">
        <w:rPr>
          <w:rFonts w:ascii="ＭＳ 明朝" w:eastAsia="ＭＳ 明朝" w:hAnsi="ＭＳ 明朝"/>
          <w:sz w:val="22"/>
        </w:rPr>
        <w:t xml:space="preserve">８ 定期的な調査、分析及び評価並びに必要な措置    </w:t>
      </w:r>
    </w:p>
    <w:p w14:paraId="6CAB73DF" w14:textId="77777777" w:rsidR="00410CF8" w:rsidRPr="003354E8" w:rsidRDefault="00054815" w:rsidP="00410CF8">
      <w:pPr>
        <w:ind w:leftChars="400" w:left="840" w:firstLineChars="100" w:firstLine="220"/>
        <w:rPr>
          <w:rFonts w:ascii="ＭＳ 明朝" w:eastAsia="ＭＳ 明朝" w:hAnsi="ＭＳ 明朝"/>
          <w:sz w:val="22"/>
        </w:rPr>
      </w:pPr>
      <w:r w:rsidRPr="003354E8">
        <w:rPr>
          <w:rFonts w:ascii="ＭＳ 明朝" w:eastAsia="ＭＳ 明朝" w:hAnsi="ＭＳ 明朝"/>
          <w:sz w:val="22"/>
        </w:rPr>
        <w:t xml:space="preserve">障害福祉計画等に盛り込んだ事項について、定期的に調査、分析及び評価を行い、必要があると認めるときは、障害福祉計画等を変更することその他の必要な措置を講ずる。  </w:t>
      </w:r>
    </w:p>
    <w:p w14:paraId="431F5CD2" w14:textId="6ABF1B6C" w:rsidR="00054815" w:rsidRPr="003354E8" w:rsidRDefault="00054815" w:rsidP="00410CF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そのため、成果目標及び活動指標については、少なくとも年一回は実績を把握し、障害者施策及び障害児施策並びに関連施策の動向も踏まえながら、障害福祉計画等の中間評価として分析及び評価を行い、必要があると認めるときは、障害福祉計画等の変更、事業の見直し等の措置を講じることが適当である。中間評価の際には、協議会、合議制の機関等の意見を聴くとと</w:t>
      </w:r>
      <w:r w:rsidRPr="003354E8">
        <w:rPr>
          <w:rFonts w:ascii="ＭＳ 明朝" w:eastAsia="ＭＳ 明朝" w:hAnsi="ＭＳ 明朝"/>
          <w:sz w:val="22"/>
        </w:rPr>
        <w:t xml:space="preserve"> もに、その結果について公表するよう努めることが望ましい。  </w:t>
      </w:r>
    </w:p>
    <w:p w14:paraId="23755540" w14:textId="2A106696" w:rsidR="00410CF8" w:rsidRPr="003354E8" w:rsidRDefault="00054815" w:rsidP="00410CF8">
      <w:pPr>
        <w:ind w:leftChars="400" w:left="840" w:firstLineChars="100" w:firstLine="220"/>
        <w:rPr>
          <w:rFonts w:ascii="ＭＳ 明朝" w:eastAsia="ＭＳ 明朝" w:hAnsi="ＭＳ 明朝"/>
          <w:sz w:val="22"/>
        </w:rPr>
      </w:pPr>
      <w:r w:rsidRPr="003354E8">
        <w:rPr>
          <w:rFonts w:ascii="ＭＳ 明朝" w:eastAsia="ＭＳ 明朝" w:hAnsi="ＭＳ 明朝"/>
          <w:sz w:val="22"/>
        </w:rPr>
        <w:t xml:space="preserve">これに加え、活動指標については、より高い頻度で障害種別ごとに実績を把握し、設定した 見込量等の達成状況等の分析及び評価を行うことが望ましい。  </w:t>
      </w:r>
    </w:p>
    <w:p w14:paraId="523C5D29" w14:textId="77777777" w:rsidR="00391694" w:rsidRPr="003354E8" w:rsidRDefault="00391694" w:rsidP="00410CF8">
      <w:pPr>
        <w:ind w:leftChars="400" w:left="840" w:firstLineChars="100" w:firstLine="220"/>
        <w:rPr>
          <w:rFonts w:ascii="ＭＳ 明朝" w:eastAsia="ＭＳ 明朝" w:hAnsi="ＭＳ 明朝"/>
          <w:sz w:val="22"/>
        </w:rPr>
      </w:pPr>
    </w:p>
    <w:p w14:paraId="2538B2AB" w14:textId="58DCA366" w:rsidR="00054815" w:rsidRPr="003354E8" w:rsidRDefault="00054815" w:rsidP="00391694">
      <w:pPr>
        <w:ind w:firstLineChars="100" w:firstLine="220"/>
        <w:rPr>
          <w:rFonts w:ascii="ＭＳ 明朝" w:eastAsia="ＭＳ 明朝" w:hAnsi="ＭＳ 明朝"/>
          <w:sz w:val="22"/>
        </w:rPr>
      </w:pPr>
      <w:r w:rsidRPr="003354E8">
        <w:rPr>
          <w:rFonts w:ascii="ＭＳ 明朝" w:eastAsia="ＭＳ 明朝" w:hAnsi="ＭＳ 明朝"/>
          <w:sz w:val="22"/>
        </w:rPr>
        <w:t xml:space="preserve">二 市町村障害福祉計画及び市町村障害児福祉計画の作成に関する事項  </w:t>
      </w:r>
    </w:p>
    <w:p w14:paraId="66BB27C7" w14:textId="035B905D" w:rsidR="00054815" w:rsidRPr="003354E8" w:rsidRDefault="00054815" w:rsidP="007D2AF2">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市町村障害福祉計画及び市町村障害児福祉計画（以下「市町村障害福祉計画等」という。）においては、別表第二の二の項に掲げる事項、同表の三の項中各年度における指定障害福祉サービス、指定地域相談支援又は指定計画相談支援（以下「指定障害福祉サービス等」という。）並びに指定通所</w:t>
      </w:r>
      <w:r w:rsidRPr="003354E8">
        <w:rPr>
          <w:rFonts w:ascii="ＭＳ 明朝" w:eastAsia="ＭＳ 明朝" w:hAnsi="ＭＳ 明朝" w:hint="eastAsia"/>
          <w:sz w:val="22"/>
        </w:rPr>
        <w:lastRenderedPageBreak/>
        <w:t>支援又は指定障害児相談支援（以下「指定通所支援等」という。）の種類ごとの必要な量の見込みに関する事項及び同表の四の項に掲げる事項は定めなければならない事項とし、同表の三の項中各年度における指定障害福祉サービス等及び指定通所支援等の種類ごとの必要な見込量の確保のための方策に関する事項及び同表の五の項に掲げる事項は定めるよう努めなければならない事項とし、同表の一の項に掲げる事項、同表の六の項に掲げる事項及び同表の七の項に掲げる事項は盛り込むことが望ましい事項とする。また、次に掲げる点を考慮して作成を進めるこ</w:t>
      </w:r>
      <w:r w:rsidRPr="003354E8">
        <w:rPr>
          <w:rFonts w:ascii="ＭＳ 明朝" w:eastAsia="ＭＳ 明朝" w:hAnsi="ＭＳ 明朝"/>
          <w:sz w:val="22"/>
        </w:rPr>
        <w:t xml:space="preserve">とが適当である。  </w:t>
      </w:r>
    </w:p>
    <w:p w14:paraId="34F1FA33" w14:textId="77777777" w:rsidR="00054815" w:rsidRPr="003354E8" w:rsidRDefault="00054815" w:rsidP="007D2AF2">
      <w:pPr>
        <w:ind w:leftChars="200" w:left="750" w:hangingChars="150" w:hanging="330"/>
        <w:rPr>
          <w:rFonts w:ascii="ＭＳ 明朝" w:eastAsia="ＭＳ 明朝" w:hAnsi="ＭＳ 明朝"/>
          <w:sz w:val="22"/>
        </w:rPr>
      </w:pPr>
      <w:r w:rsidRPr="003354E8">
        <w:rPr>
          <w:rFonts w:ascii="ＭＳ 明朝" w:eastAsia="ＭＳ 明朝" w:hAnsi="ＭＳ 明朝" w:hint="eastAsia"/>
          <w:sz w:val="22"/>
        </w:rPr>
        <w:t>１</w:t>
      </w:r>
      <w:r w:rsidRPr="003354E8">
        <w:rPr>
          <w:rFonts w:ascii="ＭＳ 明朝" w:eastAsia="ＭＳ 明朝" w:hAnsi="ＭＳ 明朝"/>
          <w:sz w:val="22"/>
        </w:rPr>
        <w:t xml:space="preserve"> 障害福祉サービス、相談支援及び地域生活支援事業並びに障害児通所支援及び障害児相談支 援の提供体制の確保に係る目標に関する事項  </w:t>
      </w:r>
    </w:p>
    <w:p w14:paraId="65A11EE9" w14:textId="77777777" w:rsidR="007D2AF2" w:rsidRPr="003354E8" w:rsidRDefault="00054815" w:rsidP="007D2AF2">
      <w:pPr>
        <w:ind w:leftChars="200" w:left="420" w:firstLineChars="100" w:firstLine="220"/>
        <w:rPr>
          <w:rFonts w:ascii="ＭＳ 明朝" w:eastAsia="ＭＳ 明朝" w:hAnsi="ＭＳ 明朝"/>
          <w:sz w:val="22"/>
        </w:rPr>
      </w:pPr>
      <w:r w:rsidRPr="003354E8">
        <w:rPr>
          <w:rFonts w:ascii="ＭＳ 明朝" w:eastAsia="ＭＳ 明朝" w:hAnsi="ＭＳ 明朝"/>
          <w:sz w:val="22"/>
        </w:rPr>
        <w:t>障害福祉サービス、相談支援及び地域生活支援事業並びに障害児通所支援及び障害児相談</w:t>
      </w:r>
      <w:r w:rsidRPr="003354E8">
        <w:rPr>
          <w:rFonts w:ascii="ＭＳ 明朝" w:eastAsia="ＭＳ 明朝" w:hAnsi="ＭＳ 明朝" w:hint="eastAsia"/>
          <w:sz w:val="22"/>
        </w:rPr>
        <w:t>支援の提供体制を確保するため、第二に即して成果目標を設定する。また、当該成果目標については、これまでの取組を更に推進するものとなるよう、障害福祉計画の実績及び地域の</w:t>
      </w:r>
      <w:r w:rsidRPr="003354E8">
        <w:rPr>
          <w:rFonts w:ascii="ＭＳ 明朝" w:eastAsia="ＭＳ 明朝" w:hAnsi="ＭＳ 明朝"/>
          <w:sz w:val="22"/>
        </w:rPr>
        <w:t xml:space="preserve"> 実情を踏まえて設定することが適当である。  </w:t>
      </w:r>
    </w:p>
    <w:p w14:paraId="6A9D5825" w14:textId="40F08167" w:rsidR="00054815" w:rsidRPr="003354E8" w:rsidRDefault="00054815" w:rsidP="007D2AF2">
      <w:pPr>
        <w:ind w:leftChars="200" w:left="750" w:hangingChars="150" w:hanging="330"/>
        <w:rPr>
          <w:rFonts w:ascii="ＭＳ 明朝" w:eastAsia="ＭＳ 明朝" w:hAnsi="ＭＳ 明朝"/>
          <w:sz w:val="22"/>
        </w:rPr>
      </w:pPr>
      <w:r w:rsidRPr="003354E8">
        <w:rPr>
          <w:rFonts w:ascii="ＭＳ 明朝" w:eastAsia="ＭＳ 明朝" w:hAnsi="ＭＳ 明朝" w:hint="eastAsia"/>
          <w:sz w:val="22"/>
        </w:rPr>
        <w:t>２</w:t>
      </w:r>
      <w:r w:rsidRPr="003354E8">
        <w:rPr>
          <w:rFonts w:ascii="ＭＳ 明朝" w:eastAsia="ＭＳ 明朝" w:hAnsi="ＭＳ 明朝"/>
          <w:sz w:val="22"/>
        </w:rPr>
        <w:t xml:space="preserve"> 各年度における指定障害福祉サービス等及び指定通所支援等の種類ごとの必要な量の見込み 及びその見込量の確保のための方策  </w:t>
      </w:r>
    </w:p>
    <w:p w14:paraId="34D5F2DA" w14:textId="1565D719" w:rsidR="00054815" w:rsidRPr="003354E8" w:rsidRDefault="00054815" w:rsidP="007D2AF2">
      <w:pPr>
        <w:ind w:leftChars="200" w:left="1080" w:hangingChars="300" w:hanging="660"/>
        <w:rPr>
          <w:rFonts w:ascii="ＭＳ 明朝" w:eastAsia="ＭＳ 明朝" w:hAnsi="ＭＳ 明朝"/>
          <w:sz w:val="22"/>
        </w:rPr>
      </w:pPr>
      <w:r w:rsidRPr="003354E8">
        <w:rPr>
          <w:rFonts w:ascii="ＭＳ 明朝" w:eastAsia="ＭＳ 明朝" w:hAnsi="ＭＳ 明朝" w:hint="eastAsia"/>
          <w:sz w:val="22"/>
        </w:rPr>
        <w:t>（一）</w:t>
      </w:r>
      <w:r w:rsidRPr="003354E8">
        <w:rPr>
          <w:rFonts w:ascii="ＭＳ 明朝" w:eastAsia="ＭＳ 明朝" w:hAnsi="ＭＳ 明朝"/>
          <w:sz w:val="22"/>
        </w:rPr>
        <w:t xml:space="preserve"> 各年度における指定障害福祉サービス等及び指定通所支援等の種類ごとの必要な量の見</w:t>
      </w:r>
      <w:r w:rsidRPr="003354E8">
        <w:rPr>
          <w:rFonts w:ascii="ＭＳ 明朝" w:eastAsia="ＭＳ 明朝" w:hAnsi="ＭＳ 明朝" w:hint="eastAsia"/>
          <w:sz w:val="22"/>
        </w:rPr>
        <w:t>込み</w:t>
      </w:r>
      <w:r w:rsidRPr="003354E8">
        <w:rPr>
          <w:rFonts w:ascii="ＭＳ 明朝" w:eastAsia="ＭＳ 明朝" w:hAnsi="ＭＳ 明朝"/>
          <w:sz w:val="22"/>
        </w:rPr>
        <w:t xml:space="preserve">  </w:t>
      </w:r>
    </w:p>
    <w:p w14:paraId="0ED27136" w14:textId="7EF98649" w:rsidR="00054815" w:rsidRPr="003354E8" w:rsidRDefault="00054815" w:rsidP="007D2AF2">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令和五年度までの各年度における指定障害福祉サービス等及び指定通所支援等の種類ご</w:t>
      </w:r>
      <w:r w:rsidRPr="003354E8">
        <w:rPr>
          <w:rFonts w:ascii="ＭＳ 明朝" w:eastAsia="ＭＳ 明朝" w:hAnsi="ＭＳ 明朝"/>
          <w:sz w:val="22"/>
        </w:rPr>
        <w:t xml:space="preserve">との実施に関する考え方及び必要な量の見込みを定める。  </w:t>
      </w:r>
    </w:p>
    <w:p w14:paraId="62A5F9BF" w14:textId="267A7A67" w:rsidR="00054815" w:rsidRPr="003354E8" w:rsidRDefault="00054815" w:rsidP="009F71DF">
      <w:pPr>
        <w:ind w:leftChars="500" w:left="1050"/>
        <w:rPr>
          <w:rFonts w:ascii="ＭＳ 明朝" w:eastAsia="ＭＳ 明朝" w:hAnsi="ＭＳ 明朝"/>
          <w:sz w:val="22"/>
        </w:rPr>
      </w:pPr>
      <w:r w:rsidRPr="003354E8">
        <w:rPr>
          <w:rFonts w:ascii="ＭＳ 明朝" w:eastAsia="ＭＳ 明朝" w:hAnsi="ＭＳ 明朝" w:hint="eastAsia"/>
          <w:sz w:val="22"/>
        </w:rPr>
        <w:t>その際には、別表第一を参考としつつ、現在の利用実績等に関する分析、障害者等のサービスの利用に関する意向、心身の状況等を勘案しつつ、地域の実情を踏まえて設定することが適当である。また、指定障害福祉サービスのうち生活介護、就労継続支援Ｂ型及び施設入所支援の必要な量の見込みについては、継続入所者の数を除いて設定するものとす</w:t>
      </w:r>
      <w:r w:rsidRPr="003354E8">
        <w:rPr>
          <w:rFonts w:ascii="ＭＳ 明朝" w:eastAsia="ＭＳ 明朝" w:hAnsi="ＭＳ 明朝"/>
          <w:sz w:val="22"/>
        </w:rPr>
        <w:t xml:space="preserve">る。  </w:t>
      </w:r>
    </w:p>
    <w:p w14:paraId="659DF49A" w14:textId="0807D275" w:rsidR="00054815" w:rsidRPr="003354E8" w:rsidRDefault="00054815" w:rsidP="009F71DF">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さらに、指定障害福祉サービスの種類ごとの必要な量の見込みの設定にあたっては、障害児通所支援や障害児入所支援から障害福祉サービスへ円滑に支援の移行を図ることを考</w:t>
      </w:r>
      <w:r w:rsidRPr="003354E8">
        <w:rPr>
          <w:rFonts w:ascii="ＭＳ 明朝" w:eastAsia="ＭＳ 明朝" w:hAnsi="ＭＳ 明朝"/>
          <w:sz w:val="22"/>
        </w:rPr>
        <w:t xml:space="preserve">慮しながら設定することが必要である。  </w:t>
      </w:r>
    </w:p>
    <w:p w14:paraId="6A8D7100" w14:textId="13AEF5CC" w:rsidR="00054815" w:rsidRPr="003354E8" w:rsidRDefault="00054815" w:rsidP="009F71DF">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特に、障害児入所支援から障害福祉サービスへの支援の移行に当たっては、市町村は都道府県、学校、相談支援事業所、障害福祉サービス事業所等の関係機関と連携しながら、障害児が指定障害児入所施設等（児童福祉法第二十四条の二第一項に規定する指定障害児入所施設等をいう。以下同じ。）へ入所した後から、退所後の支援を見据え、十八歳以降の支援の在り方について、適切な時期に必要な協議が行われるよう体制整備を図っていくこ</w:t>
      </w:r>
      <w:r w:rsidRPr="003354E8">
        <w:rPr>
          <w:rFonts w:ascii="ＭＳ 明朝" w:eastAsia="ＭＳ 明朝" w:hAnsi="ＭＳ 明朝"/>
          <w:sz w:val="22"/>
        </w:rPr>
        <w:t xml:space="preserve">とが必要である。  </w:t>
      </w:r>
    </w:p>
    <w:p w14:paraId="4F34FB85" w14:textId="3A184144" w:rsidR="00054815" w:rsidRPr="003354E8" w:rsidRDefault="00054815" w:rsidP="009F71DF">
      <w:pPr>
        <w:ind w:leftChars="200" w:left="1080" w:hangingChars="300" w:hanging="660"/>
        <w:rPr>
          <w:rFonts w:ascii="ＭＳ 明朝" w:eastAsia="ＭＳ 明朝" w:hAnsi="ＭＳ 明朝"/>
          <w:sz w:val="22"/>
        </w:rPr>
      </w:pPr>
      <w:r w:rsidRPr="003354E8">
        <w:rPr>
          <w:rFonts w:ascii="ＭＳ 明朝" w:eastAsia="ＭＳ 明朝" w:hAnsi="ＭＳ 明朝" w:hint="eastAsia"/>
          <w:sz w:val="22"/>
        </w:rPr>
        <w:t>（二）</w:t>
      </w:r>
      <w:r w:rsidRPr="003354E8">
        <w:rPr>
          <w:rFonts w:ascii="ＭＳ 明朝" w:eastAsia="ＭＳ 明朝" w:hAnsi="ＭＳ 明朝"/>
          <w:sz w:val="22"/>
        </w:rPr>
        <w:t xml:space="preserve"> 指定障害福祉サービス等及び指定通所支援等の種類ごとの必要な見込量の確保のための方策  </w:t>
      </w:r>
    </w:p>
    <w:p w14:paraId="3EA1F415" w14:textId="4F8CA358" w:rsidR="00054815" w:rsidRPr="003354E8" w:rsidRDefault="00054815" w:rsidP="009F71DF">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指定障害福祉サービス等及び指定通所支援等の事業を行う者の確保に関する方策を定め</w:t>
      </w:r>
      <w:r w:rsidRPr="003354E8">
        <w:rPr>
          <w:rFonts w:ascii="ＭＳ 明朝" w:eastAsia="ＭＳ 明朝" w:hAnsi="ＭＳ 明朝"/>
          <w:sz w:val="22"/>
        </w:rPr>
        <w:t xml:space="preserve">る。  </w:t>
      </w:r>
    </w:p>
    <w:p w14:paraId="0F8EBC99" w14:textId="77777777" w:rsidR="00DA21D7" w:rsidRPr="003354E8" w:rsidRDefault="00054815" w:rsidP="00DA21D7">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この場合において、指定障害福祉サービス等及び指定通所支援等の事業を行う意向を有する事業者の把握に努めた上で、広く情報提供を行う等により多様な事業者の参入を促進</w:t>
      </w:r>
      <w:r w:rsidRPr="003354E8">
        <w:rPr>
          <w:rFonts w:ascii="ＭＳ 明朝" w:eastAsia="ＭＳ 明朝" w:hAnsi="ＭＳ 明朝"/>
          <w:sz w:val="22"/>
        </w:rPr>
        <w:t xml:space="preserve"> する等の工夫を図ることが適当である。  </w:t>
      </w:r>
    </w:p>
    <w:p w14:paraId="592334B5" w14:textId="77777777" w:rsidR="00DA21D7" w:rsidRPr="003354E8" w:rsidRDefault="00054815" w:rsidP="00DA21D7">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特に、訪問系サービス及び指定通所支援については、障害者等の地域生活を支える基本事業であるため、各市町村において事業を実施する事業所を最低一カ所確保できるよう努める必要がある。また、指定通所支援等については、指定通所支援等の事業を行う者に対して、障害児に対する質の高い専門的な発達支援を行うことを徹底した上で、事業者の確保に努めることが必要である。さらに、指定計画相談支援及び指定障害児相談支援の事業を行う事業所についてもその確保に努める必要がある。なお、小規模町村等において、訪問系サービスや指定通所支援を行う事業所を確保できない場合は、介護保険制度における訪問介護事業所や居宅介護支援事業所に対して、障害者総合支援法に基づく居宅介護事業所としての指定を取るよう促すことや、共生型サービスの指定制度を周知することなどの工夫が必要である。加えて、障害者等が地域で安心して暮らしていくためには、介護者が病気等になったとき等に対応できる短期入所サービスの充実を図っていくことが重要であり、医療機関が実施する短期入所事業所を含めた指定短期入所事業所の確保に努める必要がある。</w:t>
      </w:r>
      <w:r w:rsidRPr="003354E8">
        <w:rPr>
          <w:rFonts w:ascii="ＭＳ 明朝" w:eastAsia="ＭＳ 明朝" w:hAnsi="ＭＳ 明朝"/>
          <w:sz w:val="22"/>
        </w:rPr>
        <w:t xml:space="preserve"> </w:t>
      </w:r>
    </w:p>
    <w:p w14:paraId="70B8C26B" w14:textId="4193AB66" w:rsidR="00054815" w:rsidRPr="003354E8" w:rsidRDefault="00054815" w:rsidP="00DA21D7">
      <w:pPr>
        <w:ind w:firstLineChars="200" w:firstLine="440"/>
        <w:rPr>
          <w:rFonts w:ascii="ＭＳ 明朝" w:eastAsia="ＭＳ 明朝" w:hAnsi="ＭＳ 明朝"/>
          <w:sz w:val="22"/>
        </w:rPr>
      </w:pPr>
      <w:r w:rsidRPr="003354E8">
        <w:rPr>
          <w:rFonts w:ascii="ＭＳ 明朝" w:eastAsia="ＭＳ 明朝" w:hAnsi="ＭＳ 明朝"/>
          <w:sz w:val="22"/>
        </w:rPr>
        <w:t xml:space="preserve">（三） 地域生活支援拠点等の整備及び機能の充実  </w:t>
      </w:r>
    </w:p>
    <w:p w14:paraId="26FC8FE2" w14:textId="1B80EBD7" w:rsidR="00054815" w:rsidRPr="003354E8" w:rsidRDefault="00054815" w:rsidP="00DA21D7">
      <w:pPr>
        <w:ind w:leftChars="500" w:left="1050" w:firstLineChars="100" w:firstLine="220"/>
        <w:rPr>
          <w:rFonts w:ascii="ＭＳ 明朝" w:eastAsia="ＭＳ 明朝" w:hAnsi="ＭＳ 明朝"/>
          <w:sz w:val="22"/>
        </w:rPr>
      </w:pPr>
      <w:r w:rsidRPr="003354E8">
        <w:rPr>
          <w:rFonts w:ascii="ＭＳ 明朝" w:eastAsia="ＭＳ 明朝" w:hAnsi="ＭＳ 明朝"/>
          <w:sz w:val="22"/>
        </w:rPr>
        <w:t>地域生活支援拠点等の整備については、地域レベルでの取組の基礎とするため、障害者</w:t>
      </w:r>
      <w:r w:rsidRPr="003354E8">
        <w:rPr>
          <w:rFonts w:ascii="ＭＳ 明朝" w:eastAsia="ＭＳ 明朝" w:hAnsi="ＭＳ 明朝" w:hint="eastAsia"/>
          <w:sz w:val="22"/>
        </w:rPr>
        <w:t>等の高齢化・重度化や「親亡き後」を見据え、課題に応じてどのような機能をどの程度備えるべきかについて、障害福祉サービスや相談支援等のニーズ、既存の障害福祉サービスや相談支援等の整備状況、基幹相談支援センターの設置状況等、地域の実情に応じて、地域生活支援</w:t>
      </w:r>
      <w:r w:rsidRPr="003354E8">
        <w:rPr>
          <w:rFonts w:ascii="ＭＳ 明朝" w:eastAsia="ＭＳ 明朝" w:hAnsi="ＭＳ 明朝" w:hint="eastAsia"/>
          <w:sz w:val="22"/>
        </w:rPr>
        <w:lastRenderedPageBreak/>
        <w:t>拠点等として在るべき姿を検討することが求められる。検討に当たっては、協議会等を十分に活用することが必要である。</w:t>
      </w:r>
      <w:r w:rsidRPr="003354E8">
        <w:rPr>
          <w:rFonts w:ascii="ＭＳ 明朝" w:eastAsia="ＭＳ 明朝" w:hAnsi="ＭＳ 明朝"/>
          <w:sz w:val="22"/>
        </w:rPr>
        <w:t xml:space="preserve"> </w:t>
      </w:r>
    </w:p>
    <w:p w14:paraId="2ED0787C" w14:textId="787076FD" w:rsidR="00054815" w:rsidRPr="003354E8" w:rsidRDefault="00054815" w:rsidP="00DA21D7">
      <w:pPr>
        <w:ind w:leftChars="500" w:left="1050" w:firstLineChars="100" w:firstLine="220"/>
        <w:rPr>
          <w:rFonts w:ascii="ＭＳ 明朝" w:eastAsia="ＭＳ 明朝" w:hAnsi="ＭＳ 明朝"/>
          <w:sz w:val="22"/>
        </w:rPr>
      </w:pPr>
      <w:r w:rsidRPr="003354E8">
        <w:rPr>
          <w:rFonts w:ascii="ＭＳ 明朝" w:eastAsia="ＭＳ 明朝" w:hAnsi="ＭＳ 明朝"/>
          <w:sz w:val="22"/>
        </w:rPr>
        <w:t>また、地域生活支援拠点等を運用していく中で明らかになった課題、例えば、現状の地</w:t>
      </w:r>
      <w:r w:rsidRPr="003354E8">
        <w:rPr>
          <w:rFonts w:ascii="ＭＳ 明朝" w:eastAsia="ＭＳ 明朝" w:hAnsi="ＭＳ 明朝" w:hint="eastAsia"/>
          <w:sz w:val="22"/>
        </w:rPr>
        <w:t>域生活支援拠点等だけでは対応が困難な地域や障害種別、障害特性等については、協議会等を活用することで情報を共有し、機能を補完する方策の検討や関係者への研修の実施等を通じて、地域生活支援拠点等が整備された後も地域のニーズや課題に応えられているか、機能の水準や充足状況は十分であるかについて継続的に検証及び検討を行うことで、障害者やその家族等の生活を地域全体で支える中核としての役割を担うに相応しい体制を整備する必要がある。</w:t>
      </w:r>
      <w:r w:rsidRPr="003354E8">
        <w:rPr>
          <w:rFonts w:ascii="ＭＳ 明朝" w:eastAsia="ＭＳ 明朝" w:hAnsi="ＭＳ 明朝"/>
          <w:sz w:val="22"/>
        </w:rPr>
        <w:t xml:space="preserve"> </w:t>
      </w:r>
    </w:p>
    <w:p w14:paraId="276A6F1C" w14:textId="1EFF9842" w:rsidR="00054815" w:rsidRPr="003354E8" w:rsidRDefault="00054815" w:rsidP="00DA21D7">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当該検証及び検討に当たっては、地域生活支援拠点等に関与する全ての機関及び人材の有機的な連携を図ることを意識するとともに、都道府県障害福祉計画とも調和が保たれたものとすることが必要である。</w:t>
      </w:r>
      <w:r w:rsidRPr="003354E8">
        <w:rPr>
          <w:rFonts w:ascii="ＭＳ 明朝" w:eastAsia="ＭＳ 明朝" w:hAnsi="ＭＳ 明朝"/>
          <w:sz w:val="22"/>
        </w:rPr>
        <w:t xml:space="preserve"> </w:t>
      </w:r>
    </w:p>
    <w:p w14:paraId="393539FF" w14:textId="77777777" w:rsidR="00054815" w:rsidRPr="003354E8" w:rsidRDefault="00054815" w:rsidP="00DA21D7">
      <w:pPr>
        <w:ind w:leftChars="200" w:left="1190" w:hangingChars="350" w:hanging="770"/>
        <w:rPr>
          <w:rFonts w:ascii="ＭＳ 明朝" w:eastAsia="ＭＳ 明朝" w:hAnsi="ＭＳ 明朝"/>
          <w:sz w:val="22"/>
        </w:rPr>
      </w:pPr>
      <w:r w:rsidRPr="003354E8">
        <w:rPr>
          <w:rFonts w:ascii="ＭＳ 明朝" w:eastAsia="ＭＳ 明朝" w:hAnsi="ＭＳ 明朝" w:hint="eastAsia"/>
          <w:sz w:val="22"/>
        </w:rPr>
        <w:t>（四）</w:t>
      </w:r>
      <w:r w:rsidRPr="003354E8">
        <w:rPr>
          <w:rFonts w:ascii="ＭＳ 明朝" w:eastAsia="ＭＳ 明朝" w:hAnsi="ＭＳ 明朝"/>
          <w:sz w:val="22"/>
        </w:rPr>
        <w:t xml:space="preserve"> 圏域単位を標準とした指定障害福祉サービス及び指定通所支援の見通し並びに計画的な 基盤整備の方策  </w:t>
      </w:r>
    </w:p>
    <w:p w14:paraId="72C8216F" w14:textId="77777777" w:rsidR="00DA21D7" w:rsidRPr="003354E8" w:rsidRDefault="00054815" w:rsidP="00DA21D7">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施設入所者の地域生活への移行や精神障害にも対応した地域包括ケアシステムの構築、障害児支援の提供体制の整備その他地域における課題を踏まえ、これらの課題への対応が立ち後れている市町村においては、必要となる指定障害福祉サービス及び指定通所支援の基盤整備を着実に行うために都道府県との協働により計画的に指定障害福祉サービス及び</w:t>
      </w:r>
      <w:r w:rsidRPr="003354E8">
        <w:rPr>
          <w:rFonts w:ascii="ＭＳ 明朝" w:eastAsia="ＭＳ 明朝" w:hAnsi="ＭＳ 明朝"/>
          <w:sz w:val="22"/>
        </w:rPr>
        <w:t xml:space="preserve"> 指定通所支援の基盤整備を行うことが必要である。   </w:t>
      </w:r>
    </w:p>
    <w:p w14:paraId="6915F23A" w14:textId="77777777" w:rsidR="00DA21D7" w:rsidRPr="003354E8" w:rsidRDefault="00054815" w:rsidP="00DA21D7">
      <w:pPr>
        <w:ind w:leftChars="500" w:left="1050" w:firstLineChars="100" w:firstLine="220"/>
        <w:rPr>
          <w:rFonts w:ascii="ＭＳ 明朝" w:eastAsia="ＭＳ 明朝" w:hAnsi="ＭＳ 明朝"/>
          <w:sz w:val="22"/>
        </w:rPr>
      </w:pPr>
      <w:r w:rsidRPr="003354E8">
        <w:rPr>
          <w:rFonts w:ascii="ＭＳ 明朝" w:eastAsia="ＭＳ 明朝" w:hAnsi="ＭＳ 明朝"/>
          <w:sz w:val="22"/>
        </w:rPr>
        <w:t>このため、このような市町村においては、都道府県が三の２の(四)によりサービスの種類</w:t>
      </w:r>
      <w:r w:rsidRPr="003354E8">
        <w:rPr>
          <w:rFonts w:ascii="ＭＳ 明朝" w:eastAsia="ＭＳ 明朝" w:hAnsi="ＭＳ 明朝" w:hint="eastAsia"/>
          <w:sz w:val="22"/>
        </w:rPr>
        <w:t>及び量の見通し並びに整備計画を作成する際には、協働により作成作業を行うとともに、当該整備計画等において関連する内容を市町村障害福祉計画等に反映することが必要であ</w:t>
      </w:r>
      <w:r w:rsidRPr="003354E8">
        <w:rPr>
          <w:rFonts w:ascii="ＭＳ 明朝" w:eastAsia="ＭＳ 明朝" w:hAnsi="ＭＳ 明朝"/>
          <w:sz w:val="22"/>
        </w:rPr>
        <w:t xml:space="preserve">る。  </w:t>
      </w:r>
    </w:p>
    <w:p w14:paraId="528D9D2F" w14:textId="5292E988" w:rsidR="00054815" w:rsidRPr="003354E8" w:rsidRDefault="00054815" w:rsidP="00DA21D7">
      <w:pPr>
        <w:ind w:firstLineChars="300" w:firstLine="660"/>
        <w:rPr>
          <w:rFonts w:ascii="ＭＳ 明朝" w:eastAsia="ＭＳ 明朝" w:hAnsi="ＭＳ 明朝"/>
          <w:sz w:val="22"/>
        </w:rPr>
      </w:pPr>
      <w:r w:rsidRPr="003354E8">
        <w:rPr>
          <w:rFonts w:ascii="ＭＳ 明朝" w:eastAsia="ＭＳ 明朝" w:hAnsi="ＭＳ 明朝"/>
          <w:sz w:val="22"/>
        </w:rPr>
        <w:t xml:space="preserve">３ 市町村の地域生活支援事業の実施に関する事項  </w:t>
      </w:r>
    </w:p>
    <w:p w14:paraId="7E93A3B0" w14:textId="77777777" w:rsidR="00DA21D7" w:rsidRPr="003354E8" w:rsidRDefault="00054815" w:rsidP="00DA21D7">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市町村の地域生活支援事業の実施に関して、第二に定める成果目標の達成に資するよう地域</w:t>
      </w:r>
      <w:r w:rsidRPr="003354E8">
        <w:rPr>
          <w:rFonts w:ascii="ＭＳ 明朝" w:eastAsia="ＭＳ 明朝" w:hAnsi="ＭＳ 明朝"/>
          <w:sz w:val="22"/>
        </w:rPr>
        <w:t xml:space="preserve"> の実情に応じて、次の事項を定める。  </w:t>
      </w:r>
    </w:p>
    <w:p w14:paraId="4D58439E" w14:textId="77777777" w:rsidR="00DA21D7" w:rsidRPr="003354E8" w:rsidRDefault="00054815" w:rsidP="00DA21D7">
      <w:pPr>
        <w:ind w:firstLineChars="300" w:firstLine="660"/>
        <w:rPr>
          <w:rFonts w:ascii="ＭＳ 明朝" w:eastAsia="ＭＳ 明朝" w:hAnsi="ＭＳ 明朝"/>
          <w:sz w:val="22"/>
        </w:rPr>
      </w:pPr>
      <w:r w:rsidRPr="003354E8">
        <w:rPr>
          <w:rFonts w:ascii="ＭＳ 明朝" w:eastAsia="ＭＳ 明朝" w:hAnsi="ＭＳ 明朝"/>
          <w:sz w:val="22"/>
        </w:rPr>
        <w:t xml:space="preserve">（一） 実施する事業の内容  </w:t>
      </w:r>
    </w:p>
    <w:p w14:paraId="448D42C5" w14:textId="77777777" w:rsidR="00DA21D7" w:rsidRPr="003354E8" w:rsidRDefault="00054815" w:rsidP="00DA21D7">
      <w:pPr>
        <w:ind w:firstLineChars="300" w:firstLine="660"/>
        <w:rPr>
          <w:rFonts w:ascii="ＭＳ 明朝" w:eastAsia="ＭＳ 明朝" w:hAnsi="ＭＳ 明朝"/>
          <w:sz w:val="22"/>
        </w:rPr>
      </w:pPr>
      <w:r w:rsidRPr="003354E8">
        <w:rPr>
          <w:rFonts w:ascii="ＭＳ 明朝" w:eastAsia="ＭＳ 明朝" w:hAnsi="ＭＳ 明朝"/>
          <w:sz w:val="22"/>
        </w:rPr>
        <w:t xml:space="preserve">（二） 各年度における事業の種類ごとの実施に関する考え方及び量の見込み  </w:t>
      </w:r>
    </w:p>
    <w:p w14:paraId="1E5A7B2A" w14:textId="77777777" w:rsidR="00DA21D7" w:rsidRPr="003354E8" w:rsidRDefault="00054815" w:rsidP="00DA21D7">
      <w:pPr>
        <w:ind w:firstLineChars="300" w:firstLine="660"/>
        <w:rPr>
          <w:rFonts w:ascii="ＭＳ 明朝" w:eastAsia="ＭＳ 明朝" w:hAnsi="ＭＳ 明朝"/>
          <w:sz w:val="22"/>
        </w:rPr>
      </w:pPr>
      <w:r w:rsidRPr="003354E8">
        <w:rPr>
          <w:rFonts w:ascii="ＭＳ 明朝" w:eastAsia="ＭＳ 明朝" w:hAnsi="ＭＳ 明朝"/>
          <w:sz w:val="22"/>
        </w:rPr>
        <w:t xml:space="preserve">（三） 各事業の見込量の確保のための方策  </w:t>
      </w:r>
    </w:p>
    <w:p w14:paraId="291E5CA9" w14:textId="77777777" w:rsidR="00DA21D7" w:rsidRPr="003354E8" w:rsidRDefault="00054815" w:rsidP="00DA21D7">
      <w:pPr>
        <w:ind w:firstLineChars="300" w:firstLine="660"/>
        <w:rPr>
          <w:rFonts w:ascii="ＭＳ 明朝" w:eastAsia="ＭＳ 明朝" w:hAnsi="ＭＳ 明朝"/>
          <w:sz w:val="22"/>
        </w:rPr>
      </w:pPr>
      <w:r w:rsidRPr="003354E8">
        <w:rPr>
          <w:rFonts w:ascii="ＭＳ 明朝" w:eastAsia="ＭＳ 明朝" w:hAnsi="ＭＳ 明朝"/>
          <w:sz w:val="22"/>
        </w:rPr>
        <w:t xml:space="preserve">（四） その他実施に必要な事項  </w:t>
      </w:r>
    </w:p>
    <w:p w14:paraId="1DD3EE4A" w14:textId="1033AA71" w:rsidR="00054815" w:rsidRPr="003354E8" w:rsidRDefault="00054815" w:rsidP="00DA21D7">
      <w:pPr>
        <w:ind w:firstLineChars="300" w:firstLine="660"/>
        <w:rPr>
          <w:rFonts w:ascii="ＭＳ 明朝" w:eastAsia="ＭＳ 明朝" w:hAnsi="ＭＳ 明朝"/>
          <w:sz w:val="22"/>
        </w:rPr>
      </w:pPr>
      <w:r w:rsidRPr="003354E8">
        <w:rPr>
          <w:rFonts w:ascii="ＭＳ 明朝" w:eastAsia="ＭＳ 明朝" w:hAnsi="ＭＳ 明朝"/>
          <w:sz w:val="22"/>
        </w:rPr>
        <w:t xml:space="preserve">４ 関係機関との連携に関する事項  </w:t>
      </w:r>
    </w:p>
    <w:p w14:paraId="66695B08" w14:textId="71E29DCA" w:rsidR="00054815" w:rsidRPr="003354E8" w:rsidRDefault="00054815" w:rsidP="00391694">
      <w:pPr>
        <w:ind w:leftChars="300" w:left="1400" w:hangingChars="350" w:hanging="770"/>
        <w:rPr>
          <w:rFonts w:ascii="ＭＳ 明朝" w:eastAsia="ＭＳ 明朝" w:hAnsi="ＭＳ 明朝"/>
          <w:sz w:val="22"/>
        </w:rPr>
      </w:pPr>
      <w:r w:rsidRPr="003354E8">
        <w:rPr>
          <w:rFonts w:ascii="ＭＳ 明朝" w:eastAsia="ＭＳ 明朝" w:hAnsi="ＭＳ 明朝" w:hint="eastAsia"/>
          <w:sz w:val="22"/>
        </w:rPr>
        <w:t>（一）</w:t>
      </w:r>
      <w:r w:rsidRPr="003354E8">
        <w:rPr>
          <w:rFonts w:ascii="ＭＳ 明朝" w:eastAsia="ＭＳ 明朝" w:hAnsi="ＭＳ 明朝"/>
          <w:sz w:val="22"/>
        </w:rPr>
        <w:t xml:space="preserve"> 指定障害福祉サービス等及び地域生活支援事業の提供体制の確保に係る関係機関との連携に関する事項  </w:t>
      </w:r>
    </w:p>
    <w:p w14:paraId="39BB967F" w14:textId="77777777" w:rsidR="00391694" w:rsidRPr="003354E8" w:rsidRDefault="00054815" w:rsidP="00391694">
      <w:pPr>
        <w:ind w:leftChars="600" w:left="1260" w:firstLineChars="100" w:firstLine="220"/>
        <w:rPr>
          <w:rFonts w:ascii="ＭＳ 明朝" w:eastAsia="ＭＳ 明朝" w:hAnsi="ＭＳ 明朝"/>
          <w:sz w:val="22"/>
        </w:rPr>
      </w:pPr>
      <w:r w:rsidRPr="003354E8">
        <w:rPr>
          <w:rFonts w:ascii="ＭＳ 明朝" w:eastAsia="ＭＳ 明朝" w:hAnsi="ＭＳ 明朝" w:hint="eastAsia"/>
          <w:sz w:val="22"/>
        </w:rPr>
        <w:t>第二に定める成果目標の達成に向けて、障害保健福祉の観点からのみならず、医療、教育、雇用等の分野を超えた総合的な取組が不可欠であり、医療機関、教育機関、公共職業安定所その他の職業リハビリテーションの措置を実施する機関その他の関係機関と連携す</w:t>
      </w:r>
      <w:r w:rsidRPr="003354E8">
        <w:rPr>
          <w:rFonts w:ascii="ＭＳ 明朝" w:eastAsia="ＭＳ 明朝" w:hAnsi="ＭＳ 明朝"/>
          <w:sz w:val="22"/>
        </w:rPr>
        <w:t xml:space="preserve"> ることが必要である。  </w:t>
      </w:r>
    </w:p>
    <w:p w14:paraId="0276E5A9" w14:textId="6A221CE6" w:rsidR="00054815" w:rsidRPr="003354E8" w:rsidRDefault="00054815" w:rsidP="00391694">
      <w:pPr>
        <w:ind w:firstLineChars="300" w:firstLine="660"/>
        <w:rPr>
          <w:rFonts w:ascii="ＭＳ 明朝" w:eastAsia="ＭＳ 明朝" w:hAnsi="ＭＳ 明朝"/>
          <w:sz w:val="22"/>
        </w:rPr>
      </w:pPr>
      <w:r w:rsidRPr="003354E8">
        <w:rPr>
          <w:rFonts w:ascii="ＭＳ 明朝" w:eastAsia="ＭＳ 明朝" w:hAnsi="ＭＳ 明朝"/>
          <w:sz w:val="22"/>
        </w:rPr>
        <w:t xml:space="preserve">（二） 指定通所支援等の提供体制の確保に係る関係機関との連携に関する事項  </w:t>
      </w:r>
    </w:p>
    <w:p w14:paraId="0E533B23" w14:textId="42AAF145" w:rsidR="00391694" w:rsidRPr="003354E8" w:rsidRDefault="00054815" w:rsidP="00391694">
      <w:pPr>
        <w:ind w:leftChars="600" w:left="1260" w:firstLineChars="100" w:firstLine="220"/>
        <w:rPr>
          <w:rFonts w:ascii="ＭＳ 明朝" w:eastAsia="ＭＳ 明朝" w:hAnsi="ＭＳ 明朝"/>
          <w:sz w:val="22"/>
        </w:rPr>
      </w:pPr>
      <w:r w:rsidRPr="003354E8">
        <w:rPr>
          <w:rFonts w:ascii="ＭＳ 明朝" w:eastAsia="ＭＳ 明朝" w:hAnsi="ＭＳ 明朝" w:hint="eastAsia"/>
          <w:sz w:val="22"/>
        </w:rPr>
        <w:t>第二に定める成果目標の達成に向けて、障害保健福祉の観点からのみならず、保健、医療、児童福祉、教育等の分野を超えた総合的な取組が不可欠であり、医療機関、教育機関</w:t>
      </w:r>
      <w:r w:rsidRPr="003354E8">
        <w:rPr>
          <w:rFonts w:ascii="ＭＳ 明朝" w:eastAsia="ＭＳ 明朝" w:hAnsi="ＭＳ 明朝"/>
          <w:sz w:val="22"/>
        </w:rPr>
        <w:t xml:space="preserve"> その他の関係機関と連携することが必要である。  </w:t>
      </w:r>
    </w:p>
    <w:p w14:paraId="2F138EC4" w14:textId="44EB34BE" w:rsidR="00054815" w:rsidRPr="003354E8" w:rsidRDefault="00054815" w:rsidP="00391694">
      <w:pPr>
        <w:ind w:firstLineChars="100" w:firstLine="220"/>
        <w:rPr>
          <w:rFonts w:ascii="ＭＳ 明朝" w:eastAsia="ＭＳ 明朝" w:hAnsi="ＭＳ 明朝"/>
          <w:sz w:val="22"/>
        </w:rPr>
      </w:pPr>
      <w:r w:rsidRPr="003354E8">
        <w:rPr>
          <w:rFonts w:ascii="ＭＳ 明朝" w:eastAsia="ＭＳ 明朝" w:hAnsi="ＭＳ 明朝"/>
          <w:sz w:val="22"/>
        </w:rPr>
        <w:t xml:space="preserve">三 都道府県障害福祉計画及び都道府県障害児福祉計画の作成に関する事項  </w:t>
      </w:r>
    </w:p>
    <w:p w14:paraId="7828221D" w14:textId="40C79D27" w:rsidR="00054815" w:rsidRPr="003354E8" w:rsidRDefault="00054815" w:rsidP="00AE1A88">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都道府県障害福祉計画等においては、別表第三の三の項に掲げる事項、同表四の項中各年度における指定障害福祉サービス等及び指定通所支援等の種類ごとの必要な量の見込みに関する事項、同表の六の項に掲げる事項及び同表の七の項に掲げる事項は定めなければならない事項とし、同表の四の項中各年度における指定障害福祉サービス等及び指定通所支援等の種類ごとの必要な見込量の確保のための方策に関する事項、同表の八の項に掲げる事項及び同表の九の項に掲げる事項は定めるよう努めなければならない事項とし、同表の一の項に掲げる事項、同表の二の項に掲げる事項、同表の五の項に掲げる事項、同表の十の項に掲げる事項及び同表の十一の項に掲げる事項は盛り込むことが望ましい事項とする。また、次に掲げる点を考慮して作成を進めること</w:t>
      </w:r>
      <w:r w:rsidRPr="003354E8">
        <w:rPr>
          <w:rFonts w:ascii="ＭＳ 明朝" w:eastAsia="ＭＳ 明朝" w:hAnsi="ＭＳ 明朝"/>
          <w:sz w:val="22"/>
        </w:rPr>
        <w:t xml:space="preserve"> が適当である。  </w:t>
      </w:r>
    </w:p>
    <w:p w14:paraId="36B1B01E" w14:textId="44E4BD54" w:rsidR="00054815" w:rsidRPr="003354E8" w:rsidRDefault="00054815" w:rsidP="00AE1A88">
      <w:pPr>
        <w:ind w:leftChars="200" w:left="640" w:hangingChars="100" w:hanging="220"/>
        <w:rPr>
          <w:rFonts w:ascii="ＭＳ 明朝" w:eastAsia="ＭＳ 明朝" w:hAnsi="ＭＳ 明朝"/>
          <w:sz w:val="22"/>
        </w:rPr>
      </w:pPr>
      <w:r w:rsidRPr="003354E8">
        <w:rPr>
          <w:rFonts w:ascii="ＭＳ 明朝" w:eastAsia="ＭＳ 明朝" w:hAnsi="ＭＳ 明朝" w:hint="eastAsia"/>
          <w:sz w:val="22"/>
        </w:rPr>
        <w:t>１</w:t>
      </w:r>
      <w:r w:rsidRPr="003354E8">
        <w:rPr>
          <w:rFonts w:ascii="ＭＳ 明朝" w:eastAsia="ＭＳ 明朝" w:hAnsi="ＭＳ 明朝"/>
          <w:sz w:val="22"/>
        </w:rPr>
        <w:t xml:space="preserve"> 障害福祉サービス、相談支援及び地域生活支援事業並びに障害児通所支援等の提供体制の確保に係る目標に関する事項  </w:t>
      </w:r>
    </w:p>
    <w:p w14:paraId="75A16A31" w14:textId="5CB53C12" w:rsidR="00054815" w:rsidRPr="003354E8" w:rsidRDefault="00054815" w:rsidP="00AE1A88">
      <w:pPr>
        <w:ind w:leftChars="300" w:left="630" w:firstLineChars="100" w:firstLine="220"/>
        <w:rPr>
          <w:rFonts w:ascii="ＭＳ 明朝" w:eastAsia="ＭＳ 明朝" w:hAnsi="ＭＳ 明朝"/>
          <w:sz w:val="22"/>
        </w:rPr>
      </w:pPr>
      <w:r w:rsidRPr="003354E8">
        <w:rPr>
          <w:rFonts w:ascii="ＭＳ 明朝" w:eastAsia="ＭＳ 明朝" w:hAnsi="ＭＳ 明朝"/>
          <w:sz w:val="22"/>
        </w:rPr>
        <w:t>障害福祉サービス、相談支援及び地域生活支援事業並びに障害児通所支援等の提供体制を確</w:t>
      </w:r>
      <w:r w:rsidRPr="003354E8">
        <w:rPr>
          <w:rFonts w:ascii="ＭＳ 明朝" w:eastAsia="ＭＳ 明朝" w:hAnsi="ＭＳ 明朝" w:hint="eastAsia"/>
          <w:sz w:val="22"/>
        </w:rPr>
        <w:t>保</w:t>
      </w:r>
      <w:r w:rsidRPr="003354E8">
        <w:rPr>
          <w:rFonts w:ascii="ＭＳ 明朝" w:eastAsia="ＭＳ 明朝" w:hAnsi="ＭＳ 明朝" w:hint="eastAsia"/>
          <w:sz w:val="22"/>
        </w:rPr>
        <w:lastRenderedPageBreak/>
        <w:t>するため、第二に即して成果目標を設定する。また、成果目標については、これまでの取組を更に推進するものとなるよう、障害福祉計画の実績及び地域の実情を踏まえて設定すること</w:t>
      </w:r>
      <w:r w:rsidRPr="003354E8">
        <w:rPr>
          <w:rFonts w:ascii="ＭＳ 明朝" w:eastAsia="ＭＳ 明朝" w:hAnsi="ＭＳ 明朝"/>
          <w:sz w:val="22"/>
        </w:rPr>
        <w:t xml:space="preserve">が適当である。  </w:t>
      </w:r>
    </w:p>
    <w:p w14:paraId="4C73D429" w14:textId="77777777" w:rsidR="00054815" w:rsidRPr="003354E8" w:rsidRDefault="00054815" w:rsidP="00AE1A88">
      <w:pPr>
        <w:ind w:leftChars="200" w:left="640" w:hangingChars="100" w:hanging="220"/>
        <w:rPr>
          <w:rFonts w:ascii="ＭＳ 明朝" w:eastAsia="ＭＳ 明朝" w:hAnsi="ＭＳ 明朝"/>
          <w:sz w:val="22"/>
        </w:rPr>
      </w:pPr>
      <w:r w:rsidRPr="003354E8">
        <w:rPr>
          <w:rFonts w:ascii="ＭＳ 明朝" w:eastAsia="ＭＳ 明朝" w:hAnsi="ＭＳ 明朝" w:hint="eastAsia"/>
          <w:sz w:val="22"/>
        </w:rPr>
        <w:t>２</w:t>
      </w:r>
      <w:r w:rsidRPr="003354E8">
        <w:rPr>
          <w:rFonts w:ascii="ＭＳ 明朝" w:eastAsia="ＭＳ 明朝" w:hAnsi="ＭＳ 明朝"/>
          <w:sz w:val="22"/>
        </w:rPr>
        <w:t xml:space="preserve"> 区域ごとの各年度の指定障害福祉サービス等及び指定通所支援等の種類ごとの必要な量の見 込み並びにその見込量の確保のための方策  </w:t>
      </w:r>
    </w:p>
    <w:p w14:paraId="129EF433" w14:textId="2FCE6D96" w:rsidR="00054815" w:rsidRPr="003354E8" w:rsidRDefault="00054815" w:rsidP="00AE1A88">
      <w:pPr>
        <w:ind w:leftChars="200" w:left="1080" w:hangingChars="300" w:hanging="660"/>
        <w:rPr>
          <w:rFonts w:ascii="ＭＳ 明朝" w:eastAsia="ＭＳ 明朝" w:hAnsi="ＭＳ 明朝"/>
          <w:sz w:val="22"/>
        </w:rPr>
      </w:pPr>
      <w:r w:rsidRPr="003354E8">
        <w:rPr>
          <w:rFonts w:ascii="ＭＳ 明朝" w:eastAsia="ＭＳ 明朝" w:hAnsi="ＭＳ 明朝" w:hint="eastAsia"/>
          <w:sz w:val="22"/>
        </w:rPr>
        <w:t>（一）</w:t>
      </w:r>
      <w:r w:rsidRPr="003354E8">
        <w:rPr>
          <w:rFonts w:ascii="ＭＳ 明朝" w:eastAsia="ＭＳ 明朝" w:hAnsi="ＭＳ 明朝"/>
          <w:sz w:val="22"/>
        </w:rPr>
        <w:t xml:space="preserve"> 各年度における指定障害福祉サービス等及び指定通所支援等の種類ごとの必要な量の見込み  </w:t>
      </w:r>
    </w:p>
    <w:p w14:paraId="770B110E" w14:textId="77777777" w:rsidR="00054815" w:rsidRPr="003354E8" w:rsidRDefault="00054815" w:rsidP="00AE1A8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区域ごとに令和五年度までの各年度における指定障害福祉サービス等及び指定通所支援</w:t>
      </w:r>
      <w:r w:rsidRPr="003354E8">
        <w:rPr>
          <w:rFonts w:ascii="ＭＳ 明朝" w:eastAsia="ＭＳ 明朝" w:hAnsi="ＭＳ 明朝"/>
          <w:sz w:val="22"/>
        </w:rPr>
        <w:t xml:space="preserve"> 等の種類ごとの実施に関する考え方及び必要な量の見込みを定める。  </w:t>
      </w:r>
    </w:p>
    <w:p w14:paraId="0926230B" w14:textId="24733854" w:rsidR="00054815" w:rsidRPr="003354E8" w:rsidRDefault="00054815" w:rsidP="00AE1A8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その際には、市町村障害福祉計画等における数値を区域ごとに集計したものを基本として、これを更に都道府県全域で集計した結果が、都道府県障害福祉計画等における見込みの数値と整合性がとれるよう、都道府県は、市町村と調整することが必要である。また、指定障害福祉サービスのうち生活介護、就労継続支援Ｂ型及び施設入所支援の必要な量の</w:t>
      </w:r>
      <w:r w:rsidRPr="003354E8">
        <w:rPr>
          <w:rFonts w:ascii="ＭＳ 明朝" w:eastAsia="ＭＳ 明朝" w:hAnsi="ＭＳ 明朝"/>
          <w:sz w:val="22"/>
        </w:rPr>
        <w:t xml:space="preserve"> 見込みについては、継続入所者の数を除いて設定するものとする。  </w:t>
      </w:r>
    </w:p>
    <w:p w14:paraId="61A3625B" w14:textId="5122BC7A" w:rsidR="00054815" w:rsidRPr="003354E8" w:rsidRDefault="00054815" w:rsidP="00AE1A8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また、障害者総合支援法及び整備法による改正後の児童福祉法施行以前に、障害福祉サービス又は障害児通所支援が未実施であった市町村におけるサービスの確保や、指定地域相談支援若しくは指定計画相談支援又は指定障害児相談支援等の確保に留意することが必</w:t>
      </w:r>
      <w:r w:rsidRPr="003354E8">
        <w:rPr>
          <w:rFonts w:ascii="ＭＳ 明朝" w:eastAsia="ＭＳ 明朝" w:hAnsi="ＭＳ 明朝"/>
          <w:sz w:val="22"/>
        </w:rPr>
        <w:t xml:space="preserve">要である。  </w:t>
      </w:r>
    </w:p>
    <w:p w14:paraId="540130AD" w14:textId="3CA57880" w:rsidR="00054815" w:rsidRPr="003354E8" w:rsidRDefault="00054815" w:rsidP="00AE1A88">
      <w:pPr>
        <w:ind w:leftChars="200" w:left="1080" w:hangingChars="300" w:hanging="660"/>
        <w:rPr>
          <w:rFonts w:ascii="ＭＳ 明朝" w:eastAsia="ＭＳ 明朝" w:hAnsi="ＭＳ 明朝"/>
          <w:sz w:val="22"/>
        </w:rPr>
      </w:pPr>
      <w:r w:rsidRPr="003354E8">
        <w:rPr>
          <w:rFonts w:ascii="ＭＳ 明朝" w:eastAsia="ＭＳ 明朝" w:hAnsi="ＭＳ 明朝" w:hint="eastAsia"/>
          <w:sz w:val="22"/>
        </w:rPr>
        <w:t>（二）</w:t>
      </w:r>
      <w:r w:rsidRPr="003354E8">
        <w:rPr>
          <w:rFonts w:ascii="ＭＳ 明朝" w:eastAsia="ＭＳ 明朝" w:hAnsi="ＭＳ 明朝"/>
          <w:sz w:val="22"/>
        </w:rPr>
        <w:t xml:space="preserve"> 指定障害福祉サービス等及び指定通所支援等の種類ごとの必要な見込量の確保のための方策  </w:t>
      </w:r>
    </w:p>
    <w:p w14:paraId="4CB531BE" w14:textId="330C9AB8" w:rsidR="00054815" w:rsidRPr="003354E8" w:rsidRDefault="00054815" w:rsidP="00AE1A8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指定障害福祉サービス等及び指定通所支援等の事業を行う者の確保に関する方策を定め</w:t>
      </w:r>
      <w:r w:rsidRPr="003354E8">
        <w:rPr>
          <w:rFonts w:ascii="ＭＳ 明朝" w:eastAsia="ＭＳ 明朝" w:hAnsi="ＭＳ 明朝"/>
          <w:sz w:val="22"/>
        </w:rPr>
        <w:t xml:space="preserve">る。  </w:t>
      </w:r>
    </w:p>
    <w:p w14:paraId="28A52048" w14:textId="4F671E0D" w:rsidR="00054815" w:rsidRPr="003354E8" w:rsidRDefault="00054815" w:rsidP="00AE1A8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この場合において、指定障害福祉サービス等及び指定通所支援等の事業を行う意向を有する事業者の把握に努めた上で、広く情報提供を行う等により多様な事業者の参入を促進</w:t>
      </w:r>
      <w:r w:rsidRPr="003354E8">
        <w:rPr>
          <w:rFonts w:ascii="ＭＳ 明朝" w:eastAsia="ＭＳ 明朝" w:hAnsi="ＭＳ 明朝"/>
          <w:sz w:val="22"/>
        </w:rPr>
        <w:t xml:space="preserve">する等の工夫を図ることが適当である。  </w:t>
      </w:r>
    </w:p>
    <w:p w14:paraId="400EEC0E" w14:textId="77777777" w:rsidR="00AE1A88" w:rsidRPr="003354E8" w:rsidRDefault="00054815" w:rsidP="00AE1A8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ただし、指定通所支援等については、指定通所支援等の事業を行う者に対して、障害児に対する質の高い専門的な発達支援を行うことを徹底した上で、事業者の確保に努めるこ</w:t>
      </w:r>
      <w:r w:rsidRPr="003354E8">
        <w:rPr>
          <w:rFonts w:ascii="ＭＳ 明朝" w:eastAsia="ＭＳ 明朝" w:hAnsi="ＭＳ 明朝"/>
          <w:sz w:val="22"/>
        </w:rPr>
        <w:t xml:space="preserve">とが必要である。  </w:t>
      </w:r>
    </w:p>
    <w:p w14:paraId="268B961E" w14:textId="269F15AA" w:rsidR="00054815" w:rsidRPr="003354E8" w:rsidRDefault="00054815" w:rsidP="00AE1A88">
      <w:pPr>
        <w:ind w:firstLineChars="200" w:firstLine="440"/>
        <w:rPr>
          <w:rFonts w:ascii="ＭＳ 明朝" w:eastAsia="ＭＳ 明朝" w:hAnsi="ＭＳ 明朝"/>
          <w:sz w:val="22"/>
        </w:rPr>
      </w:pPr>
      <w:r w:rsidRPr="003354E8">
        <w:rPr>
          <w:rFonts w:ascii="ＭＳ 明朝" w:eastAsia="ＭＳ 明朝" w:hAnsi="ＭＳ 明朝" w:hint="eastAsia"/>
          <w:sz w:val="22"/>
        </w:rPr>
        <w:t>（三）</w:t>
      </w:r>
      <w:r w:rsidRPr="003354E8">
        <w:rPr>
          <w:rFonts w:ascii="ＭＳ 明朝" w:eastAsia="ＭＳ 明朝" w:hAnsi="ＭＳ 明朝"/>
          <w:sz w:val="22"/>
        </w:rPr>
        <w:t xml:space="preserve"> 地域生活支援拠点等が有する機能の充実に向けた市町村支援等 </w:t>
      </w:r>
    </w:p>
    <w:p w14:paraId="695D8B6D" w14:textId="77777777" w:rsidR="00AE1A88" w:rsidRPr="003354E8" w:rsidRDefault="00054815" w:rsidP="00AE1A8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地域生活支援拠点等の整備については、都道府県は二の２の（三）における検証及び検討の際に、都道府県内の市町村を包括する広域的な見地から、施設入所支援の利用者数の見込み等を集約するとともに、各市町村から地域生活支援拠点等の整備に関する検証及び検討状況等の聞き取りを行い、市町村障害福祉計画との調整を図るものとする。また、都道府県は、市町村又は圏域における地域生活支援拠点等の整備を進めるに当たって必要な支援を行うとともに、第四期障害福祉計画の期間中に地域生活支援拠点等の機能の充実に資するよう、運営に関する研修会等の開催や管内市町村における好事例の紹介、現状や課</w:t>
      </w:r>
      <w:r w:rsidRPr="003354E8">
        <w:rPr>
          <w:rFonts w:ascii="ＭＳ 明朝" w:eastAsia="ＭＳ 明朝" w:hAnsi="ＭＳ 明朝"/>
          <w:sz w:val="22"/>
        </w:rPr>
        <w:t xml:space="preserve">題の共有等、必要な支援を継続的に行う必要がある。  </w:t>
      </w:r>
    </w:p>
    <w:p w14:paraId="750D69E2" w14:textId="0CC47F8A" w:rsidR="00054815" w:rsidRPr="003354E8" w:rsidRDefault="00054815" w:rsidP="00791008">
      <w:pPr>
        <w:ind w:leftChars="200" w:left="1080" w:hangingChars="300" w:hanging="660"/>
        <w:rPr>
          <w:rFonts w:ascii="ＭＳ 明朝" w:eastAsia="ＭＳ 明朝" w:hAnsi="ＭＳ 明朝"/>
          <w:sz w:val="22"/>
        </w:rPr>
      </w:pPr>
      <w:r w:rsidRPr="003354E8">
        <w:rPr>
          <w:rFonts w:ascii="ＭＳ 明朝" w:eastAsia="ＭＳ 明朝" w:hAnsi="ＭＳ 明朝" w:hint="eastAsia"/>
          <w:sz w:val="22"/>
        </w:rPr>
        <w:t>（四）</w:t>
      </w:r>
      <w:r w:rsidRPr="003354E8">
        <w:rPr>
          <w:rFonts w:ascii="ＭＳ 明朝" w:eastAsia="ＭＳ 明朝" w:hAnsi="ＭＳ 明朝"/>
          <w:sz w:val="22"/>
        </w:rPr>
        <w:t xml:space="preserve"> 圏域単位を標準とした指定障害福祉サービス及び指定通所支援の見通し及び計画的な基 盤整備の方策  </w:t>
      </w:r>
    </w:p>
    <w:p w14:paraId="4B0C41C8" w14:textId="39BD950E" w:rsidR="00054815" w:rsidRPr="003354E8" w:rsidRDefault="00054815" w:rsidP="0079100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施設入所者の地域生活への移行や精神障害にも対応した地域包括ケアシステムの構築、障害児通所支援の地域支援体制の整備その他地域における課題を踏まえ、これらの課題への対応が立ち後れている地域においては、必要となる指定障害福祉サービス及び指定通所支援の基盤整備を着実に行うために都道府県と市町村が協働により計画的に指定障害福祉</w:t>
      </w:r>
      <w:r w:rsidRPr="003354E8">
        <w:rPr>
          <w:rFonts w:ascii="ＭＳ 明朝" w:eastAsia="ＭＳ 明朝" w:hAnsi="ＭＳ 明朝"/>
          <w:sz w:val="22"/>
        </w:rPr>
        <w:t xml:space="preserve">サービス及び指定通所支援の基盤整備を行うことが必要である。  </w:t>
      </w:r>
    </w:p>
    <w:p w14:paraId="40118706" w14:textId="77777777" w:rsidR="00791008" w:rsidRPr="003354E8" w:rsidRDefault="00054815" w:rsidP="00791008">
      <w:pPr>
        <w:ind w:leftChars="500" w:left="1050" w:firstLineChars="100" w:firstLine="220"/>
        <w:rPr>
          <w:rFonts w:ascii="ＭＳ 明朝" w:eastAsia="ＭＳ 明朝" w:hAnsi="ＭＳ 明朝"/>
          <w:sz w:val="22"/>
        </w:rPr>
      </w:pPr>
      <w:r w:rsidRPr="003354E8">
        <w:rPr>
          <w:rFonts w:ascii="ＭＳ 明朝" w:eastAsia="ＭＳ 明朝" w:hAnsi="ＭＳ 明朝" w:hint="eastAsia"/>
          <w:sz w:val="22"/>
        </w:rPr>
        <w:t>このため、このような地域においては、圏域単位を標準として、地域における課題を整理した上で、令和五年度において障害者等の支援に必要となる指定障害福祉サービス及び指定通所支援の種類及び量の見通しを明らかにすることが必要である。加えて、当該見通しを達成するために新たに必要となる指定障害福祉サービス及び指定通所支援を実施する事業所数（訪問系サービスを実施する事業所数を除く。以下同じ。）を見込むとともに、年次ごとの事業所の整備計画（以下「整備計画」という。）を作成することが必要である。なお、サービスの種類及び量の見通し並びに整備計画の作成に当たっては、別表第三に掲げる事項に留意しつつ作成することが必要である。また、作成された整備計画等の内容は、関係する市町村障害福祉計画等に反映し、都道府県と市町村が一体的に取り組むことが必</w:t>
      </w:r>
      <w:r w:rsidRPr="003354E8">
        <w:rPr>
          <w:rFonts w:ascii="ＭＳ 明朝" w:eastAsia="ＭＳ 明朝" w:hAnsi="ＭＳ 明朝"/>
          <w:sz w:val="22"/>
        </w:rPr>
        <w:t xml:space="preserve">要である。  </w:t>
      </w:r>
    </w:p>
    <w:p w14:paraId="497D41FB" w14:textId="7CBB7F59" w:rsidR="00054815" w:rsidRPr="003354E8" w:rsidRDefault="00054815" w:rsidP="00791008">
      <w:pPr>
        <w:ind w:firstLineChars="100" w:firstLine="220"/>
        <w:rPr>
          <w:rFonts w:ascii="ＭＳ 明朝" w:eastAsia="ＭＳ 明朝" w:hAnsi="ＭＳ 明朝"/>
          <w:sz w:val="22"/>
        </w:rPr>
      </w:pPr>
      <w:r w:rsidRPr="003354E8">
        <w:rPr>
          <w:rFonts w:ascii="ＭＳ 明朝" w:eastAsia="ＭＳ 明朝" w:hAnsi="ＭＳ 明朝"/>
          <w:sz w:val="22"/>
        </w:rPr>
        <w:t xml:space="preserve">３ 各年度の指定障害者支援施設及び指定障害児入所施設等の必要入所定員総数  </w:t>
      </w:r>
    </w:p>
    <w:p w14:paraId="34D692F7" w14:textId="38509FC8" w:rsidR="00054815" w:rsidRPr="003354E8" w:rsidRDefault="00054815" w:rsidP="00791008">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令和五年度までの各年度における指定障害者支援施設（障害者総合支援法第二十九条第一項に規</w:t>
      </w:r>
      <w:r w:rsidRPr="003354E8">
        <w:rPr>
          <w:rFonts w:ascii="ＭＳ 明朝" w:eastAsia="ＭＳ 明朝" w:hAnsi="ＭＳ 明朝" w:hint="eastAsia"/>
          <w:sz w:val="22"/>
        </w:rPr>
        <w:lastRenderedPageBreak/>
        <w:t>定する指定障害者支援施設をいう。以下同じ。）及び指定障害児入所施設等の必要入所定員総数については、別表第一を参考としつつ、設定することが適当である。なお、それらの</w:t>
      </w:r>
      <w:r w:rsidRPr="003354E8">
        <w:rPr>
          <w:rFonts w:ascii="ＭＳ 明朝" w:eastAsia="ＭＳ 明朝" w:hAnsi="ＭＳ 明朝"/>
          <w:sz w:val="22"/>
        </w:rPr>
        <w:t xml:space="preserve"> 必要入所定員総数については、継続入所者の数を除いて設定するものとする。  </w:t>
      </w:r>
    </w:p>
    <w:p w14:paraId="26D0EE8A" w14:textId="080E81A5" w:rsidR="00054815" w:rsidRPr="003354E8" w:rsidRDefault="00054815" w:rsidP="00791008">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また、指定障害児入所施設等の必要入所定員総数については、障害児入所支援から障害福</w:t>
      </w:r>
      <w:r w:rsidRPr="003354E8">
        <w:rPr>
          <w:rFonts w:ascii="ＭＳ 明朝" w:eastAsia="ＭＳ 明朝" w:hAnsi="ＭＳ 明朝"/>
          <w:sz w:val="22"/>
        </w:rPr>
        <w:t xml:space="preserve">祉サービスへ円滑に支援の移行を図ることを考慮しながら設定することが必要である。  </w:t>
      </w:r>
    </w:p>
    <w:p w14:paraId="7B33DD77" w14:textId="7B098B30" w:rsidR="00054815" w:rsidRPr="003354E8" w:rsidRDefault="00054815" w:rsidP="00791008">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このため、都道府県は市町村と連携し、障害児入所施設や障害福祉サービス事業所等と協力しながら、指定障害児入所施設等に入所が必要な障害児のニーズを把握し、地域の実情を踏まえて設定するとともに、障害児が指定障害児入所施設等へ入所した後から、退所後の支援を</w:t>
      </w:r>
      <w:r w:rsidRPr="003354E8">
        <w:rPr>
          <w:rFonts w:ascii="ＭＳ 明朝" w:eastAsia="ＭＳ 明朝" w:hAnsi="ＭＳ 明朝"/>
          <w:sz w:val="22"/>
        </w:rPr>
        <w:t xml:space="preserve">見据え、連絡調整を図っていくことが必要である。  </w:t>
      </w:r>
    </w:p>
    <w:p w14:paraId="0FC413DF" w14:textId="77777777" w:rsidR="00054815" w:rsidRPr="003354E8" w:rsidRDefault="00054815" w:rsidP="00791008">
      <w:pPr>
        <w:ind w:leftChars="100" w:left="430" w:hangingChars="100" w:hanging="220"/>
        <w:rPr>
          <w:rFonts w:ascii="ＭＳ 明朝" w:eastAsia="ＭＳ 明朝" w:hAnsi="ＭＳ 明朝"/>
          <w:sz w:val="22"/>
        </w:rPr>
      </w:pPr>
      <w:r w:rsidRPr="003354E8">
        <w:rPr>
          <w:rFonts w:ascii="ＭＳ 明朝" w:eastAsia="ＭＳ 明朝" w:hAnsi="ＭＳ 明朝" w:hint="eastAsia"/>
          <w:sz w:val="22"/>
        </w:rPr>
        <w:t>４</w:t>
      </w:r>
      <w:r w:rsidRPr="003354E8">
        <w:rPr>
          <w:rFonts w:ascii="ＭＳ 明朝" w:eastAsia="ＭＳ 明朝" w:hAnsi="ＭＳ 明朝"/>
          <w:sz w:val="22"/>
        </w:rPr>
        <w:t xml:space="preserve"> 指定障害福祉サービス等及び指定通所支援等に従事する者の確保又は資質の向上並びに指定</w:t>
      </w:r>
    </w:p>
    <w:p w14:paraId="2EF969AB" w14:textId="77777777" w:rsidR="00791008" w:rsidRPr="003354E8" w:rsidRDefault="00054815" w:rsidP="00791008">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障害者支援施設及び指定障害児入所施設等の施設障害福祉サービスの質の向上のために講ず</w:t>
      </w:r>
      <w:r w:rsidRPr="003354E8">
        <w:rPr>
          <w:rFonts w:ascii="ＭＳ 明朝" w:eastAsia="ＭＳ 明朝" w:hAnsi="ＭＳ 明朝"/>
          <w:sz w:val="22"/>
        </w:rPr>
        <w:t>る措置</w:t>
      </w:r>
      <w:r w:rsidRPr="003354E8">
        <w:rPr>
          <w:rFonts w:ascii="ＭＳ 明朝" w:eastAsia="ＭＳ 明朝" w:hAnsi="ＭＳ 明朝" w:hint="eastAsia"/>
          <w:sz w:val="22"/>
        </w:rPr>
        <w:t>指定障害福祉サービス等及び指定通所支援等並びに指定障害者支援施設及び指定障害児入所施設等の施設障害福祉サービス（以下「指定障害福祉サービス等支援」という。）の提供に当たって基本となるのは人材であり、国、都道府県、市町村及び指定障害福祉サービス等支援の事業者は、指定障害福祉サービス等支援に係る人材の養成、提供されるサービスに対する第</w:t>
      </w:r>
      <w:r w:rsidRPr="003354E8">
        <w:rPr>
          <w:rFonts w:ascii="ＭＳ 明朝" w:eastAsia="ＭＳ 明朝" w:hAnsi="ＭＳ 明朝"/>
          <w:sz w:val="22"/>
        </w:rPr>
        <w:t xml:space="preserve"> 三者による評価等を総合的に推進することが重要である。  </w:t>
      </w:r>
    </w:p>
    <w:p w14:paraId="64334E7A" w14:textId="71C85F35" w:rsidR="00054815" w:rsidRPr="003354E8" w:rsidRDefault="00054815" w:rsidP="00791008">
      <w:pPr>
        <w:ind w:firstLineChars="100" w:firstLine="220"/>
        <w:rPr>
          <w:rFonts w:ascii="ＭＳ 明朝" w:eastAsia="ＭＳ 明朝" w:hAnsi="ＭＳ 明朝"/>
          <w:sz w:val="22"/>
        </w:rPr>
      </w:pPr>
      <w:r w:rsidRPr="003354E8">
        <w:rPr>
          <w:rFonts w:ascii="ＭＳ 明朝" w:eastAsia="ＭＳ 明朝" w:hAnsi="ＭＳ 明朝"/>
          <w:sz w:val="22"/>
        </w:rPr>
        <w:t xml:space="preserve">（一） サービスの提供に係る人材の研修  </w:t>
      </w:r>
    </w:p>
    <w:p w14:paraId="54B3DE66" w14:textId="2FD03694" w:rsidR="00054815" w:rsidRPr="003354E8" w:rsidRDefault="00054815" w:rsidP="0079100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人材の養成については、サービス提供に係る責任者及び専門職員の養成のみならず、サービス提供に直接必要な担い手の確保を含め、指定障害福祉サービス等支援に係る人材を</w:t>
      </w:r>
      <w:r w:rsidRPr="003354E8">
        <w:rPr>
          <w:rFonts w:ascii="ＭＳ 明朝" w:eastAsia="ＭＳ 明朝" w:hAnsi="ＭＳ 明朝"/>
          <w:sz w:val="22"/>
        </w:rPr>
        <w:t xml:space="preserve"> 質量ともに確保することが重要である。  </w:t>
      </w:r>
    </w:p>
    <w:p w14:paraId="3E85301F" w14:textId="141CACE5" w:rsidR="00054815" w:rsidRPr="003354E8" w:rsidRDefault="00054815" w:rsidP="0079100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障害者総合支援法及び児童福祉法の下では、サービス提供に係る専門職員として、サービス管理責任者、児童発達支援管理責任者及び相談支援専門員を、指定障害福祉サービス、指定通所支援、指定障害児入所支援、指定地域相談支援、指定計画相談支援及び指定障害児相談支援の事業者ごとに配置することとしており、都道府県は、これらの者に対して、サービス管理責任者養成研修や、児童発達支援管理責任者研修、相談支援従事者研修等を十分に実施することが必要である。また、サービスの直接の担い手である居宅介護従事者の養成等についても、障害者等の特性に応じた支援を提供可能な人材を確保できるよう、居宅介護職員初任者研修に加え、重度訪問介護従業者養成研修や、同行援護従業者養成</w:t>
      </w:r>
      <w:r w:rsidRPr="003354E8">
        <w:rPr>
          <w:rFonts w:ascii="ＭＳ 明朝" w:eastAsia="ＭＳ 明朝" w:hAnsi="ＭＳ 明朝"/>
          <w:sz w:val="22"/>
        </w:rPr>
        <w:t xml:space="preserve"> 研修、行動援護従業者養成研修等を十分に実施することが必要である。  </w:t>
      </w:r>
    </w:p>
    <w:p w14:paraId="7A9FCF6B" w14:textId="1F067B77" w:rsidR="00054815" w:rsidRPr="003354E8" w:rsidRDefault="00054815" w:rsidP="00791008">
      <w:pPr>
        <w:ind w:leftChars="400" w:left="840" w:firstLineChars="100" w:firstLine="220"/>
        <w:rPr>
          <w:rFonts w:ascii="ＭＳ 明朝" w:eastAsia="ＭＳ 明朝" w:hAnsi="ＭＳ 明朝"/>
          <w:sz w:val="22"/>
        </w:rPr>
      </w:pPr>
      <w:r w:rsidRPr="003354E8">
        <w:rPr>
          <w:rFonts w:ascii="ＭＳ 明朝" w:eastAsia="ＭＳ 明朝" w:hAnsi="ＭＳ 明朝"/>
          <w:sz w:val="22"/>
        </w:rPr>
        <w:t>行動障害を有する障害者等に対し、その特性の理解に基づいて適切な支援を行うため</w:t>
      </w:r>
      <w:r w:rsidRPr="003354E8">
        <w:rPr>
          <w:rFonts w:ascii="ＭＳ 明朝" w:eastAsia="ＭＳ 明朝" w:hAnsi="ＭＳ 明朝" w:hint="eastAsia"/>
          <w:sz w:val="22"/>
        </w:rPr>
        <w:t>、施設従事者、居宅介護従事者等が知識や支援手法を修得可能となる専門的な研修を実施することが必要である。また、精神障害者の特性に応じた適切な支援が実施できるよう、保健所、精神保健福祉センター（精神保健及び精神障害者福祉に関する法律（昭和二十五年法律第百二十三号）第六条第一項の精神保健福祉センターをいう。以下同じ。）、高次脳機能障害支援拠点等との連携による専門分野別の研修等地域の実情に応じた研修に取り組むことが望ましい。また、罪を犯した障害者等の特性に応じた適切な支援についても、保健所、精神保健福祉センター、地域生活定着支援センター等との連携による専門分野別の研修等地域の実情に応じた研修に取り組むことが望ましい。</w:t>
      </w:r>
      <w:r w:rsidRPr="003354E8">
        <w:rPr>
          <w:rFonts w:ascii="ＭＳ 明朝" w:eastAsia="ＭＳ 明朝" w:hAnsi="ＭＳ 明朝"/>
          <w:sz w:val="22"/>
        </w:rPr>
        <w:t xml:space="preserve"> </w:t>
      </w:r>
    </w:p>
    <w:p w14:paraId="20E223D7" w14:textId="1AC280D1" w:rsidR="00054815" w:rsidRPr="003354E8" w:rsidRDefault="00054815" w:rsidP="0079100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都道府県は、それぞれの研修をサービス種別ごとに計画的に実施し、指定障害福祉サービス等支援に係る人材の確保又は資質の向上に関する総合的な施策に取り組むことが必要である。このため、都道府県は、研修の実施方法、実施回数等を定めた研修計画を作成するとともに、研修受講者の記録の管理等を行うことが必要である。なお、相談支援専門員に向けた研修を行うに当たっては、難病患者等や重症心身障害児者、医療的ケア児等の特性に応じた適切な支援についても十分に理解が図られるようなものとすることが重要である。さらに、適切な支援の提供が障害者等の自立及び社会参加に資することも踏まえ、地域生活支援事業における障害者相談支援事業及び介護給付費等の支給決定事務に係る業務を適切かつ主体的に実施するため、市町村職員に対して相談支援従事者研修の受講を促す</w:t>
      </w:r>
      <w:r w:rsidRPr="003354E8">
        <w:rPr>
          <w:rFonts w:ascii="ＭＳ 明朝" w:eastAsia="ＭＳ 明朝" w:hAnsi="ＭＳ 明朝"/>
          <w:sz w:val="22"/>
        </w:rPr>
        <w:t xml:space="preserve">ことが望ましい。  </w:t>
      </w:r>
    </w:p>
    <w:p w14:paraId="07A9C095" w14:textId="3BAEE858" w:rsidR="00054815" w:rsidRPr="003354E8" w:rsidRDefault="00054815" w:rsidP="0079100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また、医療的ケアを必要とする障害者等に対する支援体制の充実を図るため、喀痰（かくたん）吸引等の業務を行うことができる人材の育成に努めることが必要である。</w:t>
      </w:r>
      <w:r w:rsidRPr="003354E8">
        <w:rPr>
          <w:rFonts w:ascii="ＭＳ 明朝" w:eastAsia="ＭＳ 明朝" w:hAnsi="ＭＳ 明朝"/>
          <w:sz w:val="22"/>
        </w:rPr>
        <w:t xml:space="preserve"> </w:t>
      </w:r>
    </w:p>
    <w:p w14:paraId="792BF058" w14:textId="77777777" w:rsidR="00284D98" w:rsidRPr="003354E8" w:rsidRDefault="00054815" w:rsidP="00284D9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さらに、都道府県は、教育委員会等の教育担当部局と連携し、例えば、学校訪問を行い障害福祉に係る仕事を紹介する等により、若年層における障害福祉サービスに係る理解を促進する取組や、都道府県福祉人材センター（社会福祉法第九十三条第一項に規定する都道府県福祉人</w:t>
      </w:r>
      <w:r w:rsidRPr="003354E8">
        <w:rPr>
          <w:rFonts w:ascii="ＭＳ 明朝" w:eastAsia="ＭＳ 明朝" w:hAnsi="ＭＳ 明朝" w:hint="eastAsia"/>
          <w:sz w:val="22"/>
        </w:rPr>
        <w:lastRenderedPageBreak/>
        <w:t>材センターをいう。）と連携し、福祉人材の無料職業紹介を行う等の取組を通</w:t>
      </w:r>
      <w:r w:rsidRPr="003354E8">
        <w:rPr>
          <w:rFonts w:ascii="ＭＳ 明朝" w:eastAsia="ＭＳ 明朝" w:hAnsi="ＭＳ 明朝"/>
          <w:sz w:val="22"/>
        </w:rPr>
        <w:t xml:space="preserve">じ、障害福祉サービス等支援に係る人材の確保を支援することが望ましい。  </w:t>
      </w:r>
    </w:p>
    <w:p w14:paraId="66595381" w14:textId="041A1F35" w:rsidR="00054815" w:rsidRPr="003354E8" w:rsidRDefault="00054815" w:rsidP="00284D98">
      <w:pPr>
        <w:ind w:firstLineChars="100" w:firstLine="220"/>
        <w:rPr>
          <w:rFonts w:ascii="ＭＳ 明朝" w:eastAsia="ＭＳ 明朝" w:hAnsi="ＭＳ 明朝"/>
          <w:sz w:val="22"/>
        </w:rPr>
      </w:pPr>
      <w:r w:rsidRPr="003354E8">
        <w:rPr>
          <w:rFonts w:ascii="ＭＳ 明朝" w:eastAsia="ＭＳ 明朝" w:hAnsi="ＭＳ 明朝"/>
          <w:sz w:val="22"/>
        </w:rPr>
        <w:t xml:space="preserve">（二） 指定障害福祉サービス等支援の事業者に対する第三者の評価  </w:t>
      </w:r>
    </w:p>
    <w:p w14:paraId="246213E0" w14:textId="2EFDBA16" w:rsidR="00054815" w:rsidRPr="003354E8" w:rsidRDefault="00054815" w:rsidP="00284D98">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指定障害福祉サービス等支援の質の向上のための方策として、事業者から提供されるサービスについて、第三者による評価を行うことも考えられる。社会福祉法第七十八条において、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こととされているところであり、都道府県は、事業者の求めに応じて、適切な第三者評価が実施できるような体制の整備を</w:t>
      </w:r>
      <w:r w:rsidRPr="003354E8">
        <w:rPr>
          <w:rFonts w:ascii="ＭＳ 明朝" w:eastAsia="ＭＳ 明朝" w:hAnsi="ＭＳ 明朝"/>
          <w:sz w:val="22"/>
        </w:rPr>
        <w:t xml:space="preserve">行い、第三者評価の制度を積極的に活用するよう支援することが望ましい。  </w:t>
      </w:r>
    </w:p>
    <w:p w14:paraId="0E7CFB47" w14:textId="108DC7C5" w:rsidR="0023378F" w:rsidRPr="003354E8" w:rsidRDefault="00054815" w:rsidP="0076694A">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また、障害者総合支援法等一部改正法により、障害福祉サービス等情報公表制度が創設されたことを踏まえ、当該制度の活用により、障害福祉サービス等又は障害児通所支援等を利用する障害者等が個々のニーズに応じて良質なサービスを選択できるようにするとともに、事業者によるサービスの質の向上を図ることが重要である。このため、都道府県においては、事業者に対して制度の周知を図るとともに、より多くの利用者や相談支援専門員等が当該制度を活用できるよう、利活用しやすい仕組み作りや普及及び啓発に向けた取</w:t>
      </w:r>
      <w:r w:rsidRPr="003354E8">
        <w:rPr>
          <w:rFonts w:ascii="ＭＳ 明朝" w:eastAsia="ＭＳ 明朝" w:hAnsi="ＭＳ 明朝"/>
          <w:sz w:val="22"/>
        </w:rPr>
        <w:t>組を実施していくことが必要である。</w:t>
      </w:r>
      <w:r w:rsidR="00284D98" w:rsidRPr="003354E8">
        <w:rPr>
          <w:rFonts w:ascii="ＭＳ 明朝" w:eastAsia="ＭＳ 明朝" w:hAnsi="ＭＳ 明朝" w:hint="eastAsia"/>
          <w:sz w:val="22"/>
        </w:rPr>
        <w:t xml:space="preserve">　 　</w:t>
      </w:r>
    </w:p>
    <w:p w14:paraId="3D438923" w14:textId="19B6A24C" w:rsidR="00054815" w:rsidRPr="003354E8" w:rsidRDefault="00054815" w:rsidP="00284D98">
      <w:pPr>
        <w:ind w:firstLineChars="100" w:firstLine="220"/>
        <w:rPr>
          <w:rFonts w:ascii="ＭＳ 明朝" w:eastAsia="ＭＳ 明朝" w:hAnsi="ＭＳ 明朝"/>
          <w:sz w:val="22"/>
        </w:rPr>
      </w:pPr>
      <w:r w:rsidRPr="003354E8">
        <w:rPr>
          <w:rFonts w:ascii="ＭＳ 明朝" w:eastAsia="ＭＳ 明朝" w:hAnsi="ＭＳ 明朝"/>
          <w:sz w:val="22"/>
        </w:rPr>
        <w:t xml:space="preserve">５ 都道府県の地域生活支援事業の実施に関する事項  </w:t>
      </w:r>
    </w:p>
    <w:p w14:paraId="6AE11401" w14:textId="0C0EB08F" w:rsidR="0076694A" w:rsidRPr="003354E8" w:rsidRDefault="00054815" w:rsidP="0076694A">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76694A" w:rsidRPr="003354E8">
        <w:rPr>
          <w:rFonts w:ascii="ＭＳ 明朝" w:eastAsia="ＭＳ 明朝" w:hAnsi="ＭＳ 明朝" w:hint="eastAsia"/>
          <w:sz w:val="22"/>
        </w:rPr>
        <w:t xml:space="preserve">　　　</w:t>
      </w:r>
      <w:r w:rsidRPr="003354E8">
        <w:rPr>
          <w:rFonts w:ascii="ＭＳ 明朝" w:eastAsia="ＭＳ 明朝" w:hAnsi="ＭＳ 明朝"/>
          <w:sz w:val="22"/>
        </w:rPr>
        <w:t xml:space="preserve">都道府県の地域生活支援事業の実施に関して、第二に定める成果目標の達成に資するよう地域の実情に応じて、次の事項を定める。  </w:t>
      </w:r>
    </w:p>
    <w:p w14:paraId="465A814C" w14:textId="0BDEF5E2" w:rsidR="00054815" w:rsidRPr="003354E8" w:rsidRDefault="00054815" w:rsidP="0076694A">
      <w:pPr>
        <w:ind w:leftChars="100" w:left="430" w:hangingChars="100" w:hanging="220"/>
        <w:rPr>
          <w:rFonts w:ascii="ＭＳ 明朝" w:eastAsia="ＭＳ 明朝" w:hAnsi="ＭＳ 明朝"/>
          <w:sz w:val="22"/>
        </w:rPr>
      </w:pPr>
      <w:r w:rsidRPr="003354E8">
        <w:rPr>
          <w:rFonts w:ascii="ＭＳ 明朝" w:eastAsia="ＭＳ 明朝" w:hAnsi="ＭＳ 明朝"/>
          <w:sz w:val="22"/>
        </w:rPr>
        <w:t xml:space="preserve">（一） 実施する事業の内容  </w:t>
      </w:r>
    </w:p>
    <w:p w14:paraId="1AA8BEC7" w14:textId="77777777" w:rsidR="0076694A"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hint="eastAsia"/>
          <w:sz w:val="22"/>
        </w:rPr>
        <w:t>（二）</w:t>
      </w:r>
      <w:r w:rsidRPr="003354E8">
        <w:rPr>
          <w:rFonts w:ascii="ＭＳ 明朝" w:eastAsia="ＭＳ 明朝" w:hAnsi="ＭＳ 明朝"/>
          <w:sz w:val="22"/>
        </w:rPr>
        <w:t xml:space="preserve"> 各年度における事業の種類ごとの実施に関する考え方及び量の見込み  </w:t>
      </w:r>
    </w:p>
    <w:p w14:paraId="1237070A" w14:textId="77777777" w:rsidR="0076694A"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t xml:space="preserve">（三） 各事業の見込量の確保のための方策  </w:t>
      </w:r>
    </w:p>
    <w:p w14:paraId="2FE63875" w14:textId="77777777" w:rsidR="0076694A"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t xml:space="preserve">（四） その他実施に必要な事項  </w:t>
      </w:r>
    </w:p>
    <w:p w14:paraId="191F1E1F" w14:textId="6415B5A4" w:rsidR="00054815"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t xml:space="preserve">６ 関係機関との連携に関する事項  </w:t>
      </w:r>
    </w:p>
    <w:p w14:paraId="59D3591C" w14:textId="2E10BF37" w:rsidR="00054815" w:rsidRPr="003354E8" w:rsidRDefault="00054815" w:rsidP="0076694A">
      <w:pPr>
        <w:ind w:leftChars="100" w:left="870" w:hangingChars="300" w:hanging="660"/>
        <w:rPr>
          <w:rFonts w:ascii="ＭＳ 明朝" w:eastAsia="ＭＳ 明朝" w:hAnsi="ＭＳ 明朝"/>
          <w:sz w:val="22"/>
        </w:rPr>
      </w:pPr>
      <w:r w:rsidRPr="003354E8">
        <w:rPr>
          <w:rFonts w:ascii="ＭＳ 明朝" w:eastAsia="ＭＳ 明朝" w:hAnsi="ＭＳ 明朝" w:hint="eastAsia"/>
          <w:sz w:val="22"/>
        </w:rPr>
        <w:t>（一）</w:t>
      </w:r>
      <w:r w:rsidRPr="003354E8">
        <w:rPr>
          <w:rFonts w:ascii="ＭＳ 明朝" w:eastAsia="ＭＳ 明朝" w:hAnsi="ＭＳ 明朝"/>
          <w:sz w:val="22"/>
        </w:rPr>
        <w:t xml:space="preserve"> 区域ごとの指定障害福祉サービス又は指定地域相談支援及び地域生活支援事業の提供体制の確保に係る関係機関との連携に関する事項  </w:t>
      </w:r>
    </w:p>
    <w:p w14:paraId="23F88EB4" w14:textId="43AFCF14" w:rsidR="0076694A" w:rsidRPr="003354E8" w:rsidRDefault="00054815" w:rsidP="0076694A">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第二に定める成果目標の達成に向けて、障害保健福祉の観点からのみならず、医療、教育、雇用等の分野を超えた総合的な取組が不可欠であり、医療機関、教育機関、公共職業安定所その他の職業リハビリテーションの措置を実施する機関その他の関係機関と連携す</w:t>
      </w:r>
      <w:r w:rsidRPr="003354E8">
        <w:rPr>
          <w:rFonts w:ascii="ＭＳ 明朝" w:eastAsia="ＭＳ 明朝" w:hAnsi="ＭＳ 明朝"/>
          <w:sz w:val="22"/>
        </w:rPr>
        <w:t xml:space="preserve">ることが必要である。  </w:t>
      </w:r>
    </w:p>
    <w:p w14:paraId="3B0664AA" w14:textId="1DCB86A1" w:rsidR="00054815"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t xml:space="preserve">（二） 区域ごとの指定通所支援の提供体制の確保に係る関係機関との連携に関する事項  </w:t>
      </w:r>
    </w:p>
    <w:p w14:paraId="2DCB03A0" w14:textId="77777777" w:rsidR="0076694A" w:rsidRPr="003354E8" w:rsidRDefault="00054815" w:rsidP="0076694A">
      <w:pPr>
        <w:ind w:leftChars="400" w:left="840" w:firstLineChars="100" w:firstLine="220"/>
        <w:rPr>
          <w:rFonts w:ascii="ＭＳ 明朝" w:eastAsia="ＭＳ 明朝" w:hAnsi="ＭＳ 明朝"/>
          <w:sz w:val="22"/>
        </w:rPr>
      </w:pPr>
      <w:r w:rsidRPr="003354E8">
        <w:rPr>
          <w:rFonts w:ascii="ＭＳ 明朝" w:eastAsia="ＭＳ 明朝" w:hAnsi="ＭＳ 明朝" w:hint="eastAsia"/>
          <w:sz w:val="22"/>
        </w:rPr>
        <w:t>第二に定める成果目標の達成に向けて、障害保健福祉の観点からのみならず、保健、医療、児童福祉、保育、教育等の分野を超えた総合的な取組が不可欠であり、医療機関、教</w:t>
      </w:r>
      <w:r w:rsidRPr="003354E8">
        <w:rPr>
          <w:rFonts w:ascii="ＭＳ 明朝" w:eastAsia="ＭＳ 明朝" w:hAnsi="ＭＳ 明朝"/>
          <w:sz w:val="22"/>
        </w:rPr>
        <w:t xml:space="preserve"> 育機関その他の関係機関と連携することが必要である。  </w:t>
      </w:r>
    </w:p>
    <w:p w14:paraId="008C8266" w14:textId="77777777" w:rsidR="0076694A" w:rsidRPr="003354E8" w:rsidRDefault="00054815" w:rsidP="0076694A">
      <w:pPr>
        <w:rPr>
          <w:rFonts w:ascii="ＭＳ 明朝" w:eastAsia="ＭＳ 明朝" w:hAnsi="ＭＳ 明朝"/>
          <w:sz w:val="22"/>
        </w:rPr>
      </w:pPr>
      <w:r w:rsidRPr="003354E8">
        <w:rPr>
          <w:rFonts w:ascii="ＭＳ 明朝" w:eastAsia="ＭＳ 明朝" w:hAnsi="ＭＳ 明朝"/>
          <w:sz w:val="22"/>
        </w:rPr>
        <w:t xml:space="preserve">四 その他  </w:t>
      </w:r>
    </w:p>
    <w:p w14:paraId="5611D50B" w14:textId="6056E498" w:rsidR="00054815"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t xml:space="preserve">１ 計画の作成の時期  </w:t>
      </w:r>
    </w:p>
    <w:p w14:paraId="37D27DE8" w14:textId="14C69FFE" w:rsidR="00054815"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sz w:val="22"/>
        </w:rPr>
        <w:t>第六期障害福祉計画及び第二期障害児福祉計画は、令和三年度から令和五年度までの三年間</w:t>
      </w:r>
      <w:r w:rsidRPr="003354E8">
        <w:rPr>
          <w:rFonts w:ascii="ＭＳ 明朝" w:eastAsia="ＭＳ 明朝" w:hAnsi="ＭＳ 明朝" w:hint="eastAsia"/>
          <w:sz w:val="22"/>
        </w:rPr>
        <w:t>における指定障害福祉サービス等及び指定通所支援等の量の見込み等について定めるものである。</w:t>
      </w:r>
      <w:r w:rsidRPr="003354E8">
        <w:rPr>
          <w:rFonts w:ascii="ＭＳ 明朝" w:eastAsia="ＭＳ 明朝" w:hAnsi="ＭＳ 明朝"/>
          <w:sz w:val="22"/>
        </w:rPr>
        <w:t xml:space="preserve"> </w:t>
      </w:r>
    </w:p>
    <w:p w14:paraId="3B6AA59E" w14:textId="77777777" w:rsidR="0076694A"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なお、東日本大震災により甚大な被害を受けた市町村及び都道府県（以下「被災市町村等」という。）においては、障害者等の実態把握のための十分な体制の整備及び障害福祉計画等の作成に向けた準備作業が困難な場合があるため、被災市町村等の実情に応じて弾力的な取扱いを</w:t>
      </w:r>
      <w:r w:rsidRPr="003354E8">
        <w:rPr>
          <w:rFonts w:ascii="ＭＳ 明朝" w:eastAsia="ＭＳ 明朝" w:hAnsi="ＭＳ 明朝"/>
          <w:sz w:val="22"/>
        </w:rPr>
        <w:t xml:space="preserve"> 行っても差し支えないこととする。  </w:t>
      </w:r>
    </w:p>
    <w:p w14:paraId="6075F364" w14:textId="77777777" w:rsidR="0076694A"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t xml:space="preserve">２ 計画の期間  </w:t>
      </w:r>
    </w:p>
    <w:p w14:paraId="3774C413" w14:textId="77777777" w:rsidR="0076694A" w:rsidRPr="003354E8" w:rsidRDefault="00054815" w:rsidP="0076694A">
      <w:pPr>
        <w:ind w:firstLineChars="300" w:firstLine="660"/>
        <w:rPr>
          <w:rFonts w:ascii="ＭＳ 明朝" w:eastAsia="ＭＳ 明朝" w:hAnsi="ＭＳ 明朝"/>
          <w:sz w:val="22"/>
        </w:rPr>
      </w:pPr>
      <w:r w:rsidRPr="003354E8">
        <w:rPr>
          <w:rFonts w:ascii="ＭＳ 明朝" w:eastAsia="ＭＳ 明朝" w:hAnsi="ＭＳ 明朝"/>
          <w:sz w:val="22"/>
        </w:rPr>
        <w:t xml:space="preserve">障害福祉計画等は、三年を一期として作成することとする。  </w:t>
      </w:r>
    </w:p>
    <w:p w14:paraId="239D7129" w14:textId="28073479" w:rsidR="00054815"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t xml:space="preserve">３ 計画の公表  </w:t>
      </w:r>
    </w:p>
    <w:p w14:paraId="1C248873" w14:textId="2201246A" w:rsidR="00054815"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市町村は、市町村障害福祉計画等を作成するときは、二の２の（一）に掲げる事項については、あらかじめ都道府県の意見を聴くこととし、併せて、その他の事項についても、都道府県と市町村が一体的に取り組むことができるよう都道府県と調整を行うことが望ましい。また、市町村障害福祉計画等を定めた際には、遅滞なく、公表するとともにこれを都道府県知事に</w:t>
      </w:r>
      <w:r w:rsidRPr="003354E8">
        <w:rPr>
          <w:rFonts w:ascii="ＭＳ 明朝" w:eastAsia="ＭＳ 明朝" w:hAnsi="ＭＳ 明朝"/>
          <w:sz w:val="22"/>
        </w:rPr>
        <w:t xml:space="preserve">提出することが必要である。  </w:t>
      </w:r>
    </w:p>
    <w:p w14:paraId="409365CA" w14:textId="77777777" w:rsidR="00054815"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都道府県は、都道府県障害福祉計画等を作成したときは、遅滞なく、公表するとともに、</w:t>
      </w:r>
      <w:r w:rsidRPr="003354E8">
        <w:rPr>
          <w:rFonts w:ascii="ＭＳ 明朝" w:eastAsia="ＭＳ 明朝" w:hAnsi="ＭＳ 明朝"/>
          <w:sz w:val="22"/>
        </w:rPr>
        <w:t xml:space="preserve"> これを</w:t>
      </w:r>
      <w:r w:rsidRPr="003354E8">
        <w:rPr>
          <w:rFonts w:ascii="ＭＳ 明朝" w:eastAsia="ＭＳ 明朝" w:hAnsi="ＭＳ 明朝"/>
          <w:sz w:val="22"/>
        </w:rPr>
        <w:lastRenderedPageBreak/>
        <w:t xml:space="preserve">厚生労働大臣に提出することが必要である。  </w:t>
      </w:r>
    </w:p>
    <w:p w14:paraId="31F738E2" w14:textId="77777777" w:rsidR="0076694A" w:rsidRPr="003354E8" w:rsidRDefault="00054815" w:rsidP="0076694A">
      <w:pPr>
        <w:ind w:left="440" w:hangingChars="200" w:hanging="440"/>
        <w:rPr>
          <w:rFonts w:ascii="ＭＳ 明朝" w:eastAsia="ＭＳ 明朝" w:hAnsi="ＭＳ 明朝"/>
          <w:sz w:val="22"/>
        </w:rPr>
      </w:pPr>
      <w:r w:rsidRPr="003354E8">
        <w:rPr>
          <w:rFonts w:ascii="ＭＳ 明朝" w:eastAsia="ＭＳ 明朝" w:hAnsi="ＭＳ 明朝" w:hint="eastAsia"/>
          <w:sz w:val="22"/>
        </w:rPr>
        <w:t>第四</w:t>
      </w:r>
      <w:r w:rsidRPr="003354E8">
        <w:rPr>
          <w:rFonts w:ascii="ＭＳ 明朝" w:eastAsia="ＭＳ 明朝" w:hAnsi="ＭＳ 明朝"/>
          <w:sz w:val="22"/>
        </w:rPr>
        <w:t xml:space="preserve"> その他自立支援給付及び地域生活支援事業並びに障害児通所支援等の円滑な実施を確保するために必要な事項 </w:t>
      </w:r>
    </w:p>
    <w:p w14:paraId="2BA07F48" w14:textId="068185D0" w:rsidR="00054815" w:rsidRPr="003354E8" w:rsidRDefault="00054815" w:rsidP="0076694A">
      <w:pPr>
        <w:ind w:leftChars="100" w:left="430" w:hangingChars="100" w:hanging="220"/>
        <w:rPr>
          <w:rFonts w:ascii="ＭＳ 明朝" w:eastAsia="ＭＳ 明朝" w:hAnsi="ＭＳ 明朝"/>
          <w:sz w:val="22"/>
        </w:rPr>
      </w:pPr>
      <w:r w:rsidRPr="003354E8">
        <w:rPr>
          <w:rFonts w:ascii="ＭＳ 明朝" w:eastAsia="ＭＳ 明朝" w:hAnsi="ＭＳ 明朝"/>
          <w:sz w:val="22"/>
        </w:rPr>
        <w:t xml:space="preserve"> 一 障害者等に対する虐待の防止  </w:t>
      </w:r>
    </w:p>
    <w:p w14:paraId="1AE64BC3" w14:textId="3B3C68D3" w:rsidR="00054815"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障害者虐待の防止、障害者の養護者に対する支援等に関する法律（平成二十三年法律第七十九号。以下「障害者虐待防止法」という。）を踏まえ、指定障害福祉サービス等及び指定通所支援等の事業者は、利用者の人権の擁護、虐待の防止等のため、責任者を置く等の必要な体制を整備</w:t>
      </w:r>
      <w:r w:rsidRPr="003354E8">
        <w:rPr>
          <w:rFonts w:ascii="ＭＳ 明朝" w:eastAsia="ＭＳ 明朝" w:hAnsi="ＭＳ 明朝"/>
          <w:sz w:val="22"/>
        </w:rPr>
        <w:t xml:space="preserve"> し、従業者に対して、研修を実施する等の措置を講じなければならない。  </w:t>
      </w:r>
    </w:p>
    <w:p w14:paraId="7B0EFA5C" w14:textId="28FA3E49" w:rsidR="00054815"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都道府県及び市町村においては、「市町村・都道府県における障害者虐待の防止と対応」（平成二十四年十二月厚生労働省社会・援護局障害保健福祉部障害福祉課地域移行・障害児支援室作成）に沿って、都道府県障害者権利擁護センター（障害者虐待防止法第三十六条第一項の都道府県障害者権利擁護センターをいう。）、市町村障害者虐待防止センター（障害者虐待防止法第三十二条第一項の市町村障害者虐待防止センターをいう。）を中心として、福祉事務所、児童相談所、精神保健福祉センター、障害者及び障害児団体、学校、警察、法務局、司法関係者、民生委員、児童委員、人権擁護委員等から成るネットワークの活用、障害者等に対する虐待の未然の防止、虐待が発生した場合の迅速かつ適切な対応、再発の防止等に取り組むとともに、それらの体制や取組については、定期的に検証を行い、必要に応じてマニュアルの見直し等を行うことが重要である。さらに、地域の実情に応じて高齢者や児童の虐待防止に対する取組を行う機関とも連携し</w:t>
      </w:r>
      <w:r w:rsidRPr="003354E8">
        <w:rPr>
          <w:rFonts w:ascii="ＭＳ 明朝" w:eastAsia="ＭＳ 明朝" w:hAnsi="ＭＳ 明朝"/>
          <w:sz w:val="22"/>
        </w:rPr>
        <w:t xml:space="preserve"> ながら、効果的な体制を構築することが望ましい。  </w:t>
      </w:r>
    </w:p>
    <w:p w14:paraId="5D41E110" w14:textId="03A030C2" w:rsidR="00054815"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なお、市町村においては、引き続き、住民等からの虐待に関する通報があった場合に、速やかに障害者等の安全の確認や虐待の事実確認を行うとともに、市町村障害者虐待対応協力者（障害者虐待防止法第九条第一項に規定する市町村障害者虐待対応協力者をいう。）と協議の上、今後</w:t>
      </w:r>
      <w:r w:rsidRPr="003354E8">
        <w:rPr>
          <w:rFonts w:ascii="ＭＳ 明朝" w:eastAsia="ＭＳ 明朝" w:hAnsi="ＭＳ 明朝"/>
          <w:sz w:val="22"/>
        </w:rPr>
        <w:t xml:space="preserve"> の援助方針や支援者の役割を決定する体制を取ることが必要である。  </w:t>
      </w:r>
    </w:p>
    <w:p w14:paraId="359942FC" w14:textId="77777777" w:rsidR="0076694A"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また、次に掲げる点に配慮し、障害者等に対する虐待事案を効果的に防止することが必要であ</w:t>
      </w:r>
      <w:r w:rsidRPr="003354E8">
        <w:rPr>
          <w:rFonts w:ascii="ＭＳ 明朝" w:eastAsia="ＭＳ 明朝" w:hAnsi="ＭＳ 明朝"/>
          <w:sz w:val="22"/>
        </w:rPr>
        <w:t xml:space="preserve">る。  </w:t>
      </w:r>
    </w:p>
    <w:p w14:paraId="4364177A" w14:textId="0B530AEA" w:rsidR="00054815" w:rsidRPr="003354E8" w:rsidRDefault="00054815" w:rsidP="0076694A">
      <w:pPr>
        <w:ind w:firstLineChars="200" w:firstLine="440"/>
        <w:rPr>
          <w:rFonts w:ascii="ＭＳ 明朝" w:eastAsia="ＭＳ 明朝" w:hAnsi="ＭＳ 明朝"/>
          <w:sz w:val="22"/>
        </w:rPr>
      </w:pPr>
      <w:r w:rsidRPr="003354E8">
        <w:rPr>
          <w:rFonts w:ascii="ＭＳ 明朝" w:eastAsia="ＭＳ 明朝" w:hAnsi="ＭＳ 明朝"/>
          <w:sz w:val="22"/>
        </w:rPr>
        <w:t>１ 相談支援専門員及びサービス管理責任者等による虐待事案の未然防止及び早期発見</w:t>
      </w:r>
    </w:p>
    <w:p w14:paraId="6151D818" w14:textId="77777777" w:rsidR="0076694A" w:rsidRPr="003354E8" w:rsidRDefault="00054815" w:rsidP="0076694A">
      <w:pPr>
        <w:ind w:leftChars="300" w:left="630" w:firstLineChars="100" w:firstLine="220"/>
        <w:rPr>
          <w:rFonts w:ascii="ＭＳ 明朝" w:eastAsia="ＭＳ 明朝" w:hAnsi="ＭＳ 明朝"/>
          <w:sz w:val="22"/>
        </w:rPr>
      </w:pPr>
      <w:r w:rsidRPr="003354E8">
        <w:rPr>
          <w:rFonts w:ascii="ＭＳ 明朝" w:eastAsia="ＭＳ 明朝" w:hAnsi="ＭＳ 明朝" w:hint="eastAsia"/>
          <w:sz w:val="22"/>
        </w:rPr>
        <w:t>都道府県及び市町村においては、虐待事案を未然に防止する観点から、相談支援専門員、サービス管理責任者又は児童発達支援管理責任者等に対し、常日頃から虐待防止に関する高い意識を持ち、障害者等及びその養護者の支援に当たるとともに、虐待の早期発見及び虐待と疑われる事案を発見した場合の速やかな通報を求めることが必要である。また、指定障害福祉サービス事業所等及び指定通所支援事業所等の設置者・管理者に対し、障害者等虐待防止研修受講の徹底及び虐待を防止するための委員会の設置を促すなど、各種研修や指導監査などあらゆる機会を通じて指導助言を継続的に行うことが重要である。特に、継続サービス利用支援（障害者総合支援法第五条第二十三項に規定する継続サービス利用支援をいう。）により、居宅や施設等への訪問を通じて障害者等やその世帯の状況等を把握することが可能であることに鑑み、相談支援事業者に対し、訪問による相談支援の機会等を通じた虐待の早期発見及び市町村との</w:t>
      </w:r>
      <w:r w:rsidRPr="003354E8">
        <w:rPr>
          <w:rFonts w:ascii="ＭＳ 明朝" w:eastAsia="ＭＳ 明朝" w:hAnsi="ＭＳ 明朝"/>
          <w:sz w:val="22"/>
        </w:rPr>
        <w:t xml:space="preserve"> 連携の重要性について周知を図る必要がある。  </w:t>
      </w:r>
    </w:p>
    <w:p w14:paraId="0DCC49A0" w14:textId="5EB50370" w:rsidR="00054815" w:rsidRPr="003354E8" w:rsidRDefault="00054815" w:rsidP="0076694A">
      <w:pPr>
        <w:ind w:leftChars="200" w:left="420"/>
        <w:rPr>
          <w:rFonts w:ascii="ＭＳ 明朝" w:eastAsia="ＭＳ 明朝" w:hAnsi="ＭＳ 明朝"/>
          <w:sz w:val="22"/>
        </w:rPr>
      </w:pPr>
      <w:r w:rsidRPr="003354E8">
        <w:rPr>
          <w:rFonts w:ascii="ＭＳ 明朝" w:eastAsia="ＭＳ 明朝" w:hAnsi="ＭＳ 明朝"/>
          <w:sz w:val="22"/>
        </w:rPr>
        <w:t xml:space="preserve">２ 一時保護に必要な居室の確保  </w:t>
      </w:r>
    </w:p>
    <w:p w14:paraId="0C88F591" w14:textId="77777777" w:rsidR="0076694A" w:rsidRPr="003354E8" w:rsidRDefault="00054815" w:rsidP="0076694A">
      <w:pPr>
        <w:ind w:leftChars="300" w:left="630" w:firstLineChars="100" w:firstLine="220"/>
        <w:rPr>
          <w:rFonts w:ascii="ＭＳ 明朝" w:eastAsia="ＭＳ 明朝" w:hAnsi="ＭＳ 明朝"/>
          <w:sz w:val="22"/>
        </w:rPr>
      </w:pPr>
      <w:r w:rsidRPr="003354E8">
        <w:rPr>
          <w:rFonts w:ascii="ＭＳ 明朝" w:eastAsia="ＭＳ 明朝" w:hAnsi="ＭＳ 明朝" w:hint="eastAsia"/>
          <w:sz w:val="22"/>
        </w:rPr>
        <w:t>市町村においては、虐待を受けた障害者等の保護及び自立支援を図るため、一時保護に必要な居室を確保する観点から地域生活支援拠点を活用するとともに、都道府県においては、必要に応じて、一時保護のために必要な居室の確保について市町村域を超えた広域的な調整を行う</w:t>
      </w:r>
      <w:r w:rsidRPr="003354E8">
        <w:rPr>
          <w:rFonts w:ascii="ＭＳ 明朝" w:eastAsia="ＭＳ 明朝" w:hAnsi="ＭＳ 明朝"/>
          <w:sz w:val="22"/>
        </w:rPr>
        <w:t xml:space="preserve">こととする。  </w:t>
      </w:r>
    </w:p>
    <w:p w14:paraId="081ADE0F" w14:textId="43F797D7" w:rsidR="00054815" w:rsidRPr="003354E8" w:rsidRDefault="00054815" w:rsidP="0076694A">
      <w:pPr>
        <w:ind w:firstLineChars="200" w:firstLine="440"/>
        <w:rPr>
          <w:rFonts w:ascii="ＭＳ 明朝" w:eastAsia="ＭＳ 明朝" w:hAnsi="ＭＳ 明朝"/>
          <w:sz w:val="22"/>
        </w:rPr>
      </w:pPr>
      <w:r w:rsidRPr="003354E8">
        <w:rPr>
          <w:rFonts w:ascii="ＭＳ 明朝" w:eastAsia="ＭＳ 明朝" w:hAnsi="ＭＳ 明朝"/>
          <w:sz w:val="22"/>
        </w:rPr>
        <w:t xml:space="preserve">３ 指定障害児入所支援の従業者への研修  </w:t>
      </w:r>
    </w:p>
    <w:p w14:paraId="0A8D174A" w14:textId="77777777" w:rsidR="0076694A" w:rsidRPr="003354E8" w:rsidRDefault="00054815" w:rsidP="0076694A">
      <w:pPr>
        <w:ind w:leftChars="300" w:left="630" w:firstLineChars="100" w:firstLine="220"/>
        <w:rPr>
          <w:rFonts w:ascii="ＭＳ 明朝" w:eastAsia="ＭＳ 明朝" w:hAnsi="ＭＳ 明朝"/>
          <w:sz w:val="22"/>
        </w:rPr>
      </w:pPr>
      <w:r w:rsidRPr="003354E8">
        <w:rPr>
          <w:rFonts w:ascii="ＭＳ 明朝" w:eastAsia="ＭＳ 明朝" w:hAnsi="ＭＳ 明朝" w:hint="eastAsia"/>
          <w:sz w:val="22"/>
        </w:rPr>
        <w:t>指定障害児入所支援については、児童福祉法に基づき、被措置児童等虐待対応が図られるが、指定障害福祉サービス事業所等及び指定通所支援事業所等と同様に、入所児童に対する人権</w:t>
      </w:r>
      <w:r w:rsidRPr="003354E8">
        <w:rPr>
          <w:rFonts w:ascii="ＭＳ 明朝" w:eastAsia="ＭＳ 明朝" w:hAnsi="ＭＳ 明朝"/>
          <w:sz w:val="22"/>
        </w:rPr>
        <w:t xml:space="preserve"> の擁護、虐待の防止等のため、従業者に対する研修等の実施が必要である。  </w:t>
      </w:r>
    </w:p>
    <w:p w14:paraId="7E0C9C4F" w14:textId="34F3DDB4" w:rsidR="00054815" w:rsidRPr="003354E8" w:rsidRDefault="00054815" w:rsidP="0076694A">
      <w:pPr>
        <w:ind w:firstLineChars="200" w:firstLine="440"/>
        <w:rPr>
          <w:rFonts w:ascii="ＭＳ 明朝" w:eastAsia="ＭＳ 明朝" w:hAnsi="ＭＳ 明朝"/>
          <w:sz w:val="22"/>
        </w:rPr>
      </w:pPr>
      <w:r w:rsidRPr="003354E8">
        <w:rPr>
          <w:rFonts w:ascii="ＭＳ 明朝" w:eastAsia="ＭＳ 明朝" w:hAnsi="ＭＳ 明朝"/>
          <w:sz w:val="22"/>
        </w:rPr>
        <w:t xml:space="preserve">４ 権利擁護の取組  </w:t>
      </w:r>
    </w:p>
    <w:p w14:paraId="2BF2C3F4" w14:textId="77777777" w:rsidR="0076694A" w:rsidRPr="003354E8" w:rsidRDefault="00054815" w:rsidP="0076694A">
      <w:pPr>
        <w:ind w:leftChars="300" w:left="630" w:firstLineChars="100" w:firstLine="220"/>
        <w:rPr>
          <w:rFonts w:ascii="ＭＳ 明朝" w:eastAsia="ＭＳ 明朝" w:hAnsi="ＭＳ 明朝"/>
          <w:sz w:val="22"/>
        </w:rPr>
      </w:pPr>
      <w:r w:rsidRPr="003354E8">
        <w:rPr>
          <w:rFonts w:ascii="ＭＳ 明朝" w:eastAsia="ＭＳ 明朝" w:hAnsi="ＭＳ 明朝" w:hint="eastAsia"/>
          <w:sz w:val="22"/>
        </w:rPr>
        <w:t>障害者等の権利擁護の取組については、障害福祉サービスの利用の観点から成年後見制度を利用することが有用であると認められる利用者に対して支援を行うとともに、後見等の業務を適正に行うことができる人材の育成及び活用を図るための研修を行い、当該制度の利用を促進する必要がある。また、これらの取組を行うに当たっては、成年後見制度の利用の促進に関する法律（平成二十八年法律第二十九号）を踏まえ、各市町村において作成に努めることとされている市町村成年後見制度利用促進基本計画との整合性が保たれるようにすることが望ましい</w:t>
      </w:r>
      <w:r w:rsidRPr="003354E8">
        <w:rPr>
          <w:rFonts w:ascii="ＭＳ 明朝" w:eastAsia="ＭＳ 明朝" w:hAnsi="ＭＳ 明朝"/>
          <w:sz w:val="22"/>
        </w:rPr>
        <w:t xml:space="preserve"> 。  </w:t>
      </w:r>
    </w:p>
    <w:p w14:paraId="221B0C78" w14:textId="235917CC" w:rsidR="00054815"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sz w:val="22"/>
        </w:rPr>
        <w:lastRenderedPageBreak/>
        <w:t xml:space="preserve">二 意思決定支援の促進  </w:t>
      </w:r>
    </w:p>
    <w:p w14:paraId="383E8C94" w14:textId="37B56E3D" w:rsidR="00054815" w:rsidRPr="003354E8" w:rsidRDefault="00054815" w:rsidP="0076694A">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都道府県は、意思決定支援の質の向上を図るため、相談支援専門員やサービス管理責任者の研修等の機会を通じて、意思決定支援ガイドライン等を活用した研修を実施するとともに、事業者</w:t>
      </w:r>
      <w:r w:rsidRPr="003354E8">
        <w:rPr>
          <w:rFonts w:ascii="ＭＳ 明朝" w:eastAsia="ＭＳ 明朝" w:hAnsi="ＭＳ 明朝"/>
          <w:sz w:val="22"/>
        </w:rPr>
        <w:t xml:space="preserve"> や成年後見の担い手を含めた関係者に対して普及を図るように努める必要がある。  </w:t>
      </w:r>
    </w:p>
    <w:p w14:paraId="52A3EAE0" w14:textId="77777777" w:rsidR="00054815" w:rsidRPr="003354E8" w:rsidRDefault="00054815" w:rsidP="0076694A">
      <w:pPr>
        <w:ind w:firstLineChars="100" w:firstLine="220"/>
        <w:rPr>
          <w:rFonts w:ascii="ＭＳ 明朝" w:eastAsia="ＭＳ 明朝" w:hAnsi="ＭＳ 明朝"/>
          <w:sz w:val="22"/>
        </w:rPr>
      </w:pPr>
      <w:r w:rsidRPr="003354E8">
        <w:rPr>
          <w:rFonts w:ascii="ＭＳ 明朝" w:eastAsia="ＭＳ 明朝" w:hAnsi="ＭＳ 明朝" w:hint="eastAsia"/>
          <w:sz w:val="22"/>
        </w:rPr>
        <w:t>三</w:t>
      </w:r>
      <w:r w:rsidRPr="003354E8">
        <w:rPr>
          <w:rFonts w:ascii="ＭＳ 明朝" w:eastAsia="ＭＳ 明朝" w:hAnsi="ＭＳ 明朝"/>
          <w:sz w:val="22"/>
        </w:rPr>
        <w:t xml:space="preserve"> 障害者の芸術文化活動支援による社会参加等の促進 </w:t>
      </w:r>
    </w:p>
    <w:p w14:paraId="584E25CE" w14:textId="3CBBB92A" w:rsidR="00054815" w:rsidRPr="003354E8" w:rsidRDefault="00054815" w:rsidP="00C920CB">
      <w:pPr>
        <w:ind w:left="440" w:hangingChars="200" w:hanging="440"/>
        <w:rPr>
          <w:rFonts w:ascii="ＭＳ 明朝" w:eastAsia="ＭＳ 明朝" w:hAnsi="ＭＳ 明朝"/>
          <w:sz w:val="22"/>
        </w:rPr>
      </w:pPr>
      <w:r w:rsidRPr="003354E8">
        <w:rPr>
          <w:rFonts w:ascii="ＭＳ 明朝" w:eastAsia="ＭＳ 明朝" w:hAnsi="ＭＳ 明朝"/>
          <w:sz w:val="22"/>
        </w:rPr>
        <w:t xml:space="preserve"> </w:t>
      </w:r>
      <w:r w:rsidR="00C920CB" w:rsidRPr="003354E8">
        <w:rPr>
          <w:rFonts w:ascii="ＭＳ 明朝" w:eastAsia="ＭＳ 明朝" w:hAnsi="ＭＳ 明朝" w:hint="eastAsia"/>
          <w:sz w:val="22"/>
        </w:rPr>
        <w:t xml:space="preserve">　　</w:t>
      </w:r>
      <w:r w:rsidRPr="003354E8">
        <w:rPr>
          <w:rFonts w:ascii="ＭＳ 明朝" w:eastAsia="ＭＳ 明朝" w:hAnsi="ＭＳ 明朝"/>
          <w:sz w:val="22"/>
        </w:rPr>
        <w:t>第一の７における障害者の芸術文化活動支援による社会参加等の促進に関しては、次のような</w:t>
      </w:r>
      <w:r w:rsidRPr="003354E8">
        <w:rPr>
          <w:rFonts w:ascii="ＭＳ 明朝" w:eastAsia="ＭＳ 明朝" w:hAnsi="ＭＳ 明朝" w:hint="eastAsia"/>
          <w:sz w:val="22"/>
        </w:rPr>
        <w:t>支援を行うため、都道府県による障害者の文化芸術活動を支援するセンターの設置及び広域的な支援を行うセンターの設置を推進する。</w:t>
      </w:r>
      <w:r w:rsidRPr="003354E8">
        <w:rPr>
          <w:rFonts w:ascii="ＭＳ 明朝" w:eastAsia="ＭＳ 明朝" w:hAnsi="ＭＳ 明朝"/>
          <w:sz w:val="22"/>
        </w:rPr>
        <w:t xml:space="preserve"> </w:t>
      </w:r>
    </w:p>
    <w:p w14:paraId="490D2627" w14:textId="16DB1E7D" w:rsidR="00054815" w:rsidRPr="003354E8" w:rsidRDefault="00054815" w:rsidP="00C920CB">
      <w:pPr>
        <w:ind w:firstLineChars="200" w:firstLine="440"/>
        <w:rPr>
          <w:rFonts w:ascii="ＭＳ 明朝" w:eastAsia="ＭＳ 明朝" w:hAnsi="ＭＳ 明朝"/>
          <w:sz w:val="22"/>
        </w:rPr>
      </w:pPr>
      <w:r w:rsidRPr="003354E8">
        <w:rPr>
          <w:rFonts w:ascii="ＭＳ 明朝" w:eastAsia="ＭＳ 明朝" w:hAnsi="ＭＳ 明朝" w:hint="eastAsia"/>
          <w:sz w:val="22"/>
        </w:rPr>
        <w:t>（一）</w:t>
      </w:r>
      <w:r w:rsidRPr="003354E8">
        <w:rPr>
          <w:rFonts w:ascii="ＭＳ 明朝" w:eastAsia="ＭＳ 明朝" w:hAnsi="ＭＳ 明朝"/>
          <w:sz w:val="22"/>
        </w:rPr>
        <w:t xml:space="preserve"> 障害福祉サービス事業所等に対する相談支援 </w:t>
      </w:r>
    </w:p>
    <w:p w14:paraId="187D899A" w14:textId="77777777" w:rsidR="00054815" w:rsidRPr="003354E8" w:rsidRDefault="00054815" w:rsidP="00C920CB">
      <w:pPr>
        <w:ind w:firstLineChars="200" w:firstLine="440"/>
        <w:rPr>
          <w:rFonts w:ascii="ＭＳ 明朝" w:eastAsia="ＭＳ 明朝" w:hAnsi="ＭＳ 明朝"/>
          <w:sz w:val="22"/>
        </w:rPr>
      </w:pPr>
      <w:r w:rsidRPr="003354E8">
        <w:rPr>
          <w:rFonts w:ascii="ＭＳ 明朝" w:eastAsia="ＭＳ 明朝" w:hAnsi="ＭＳ 明朝" w:hint="eastAsia"/>
          <w:sz w:val="22"/>
        </w:rPr>
        <w:t>（二）</w:t>
      </w:r>
      <w:r w:rsidRPr="003354E8">
        <w:rPr>
          <w:rFonts w:ascii="ＭＳ 明朝" w:eastAsia="ＭＳ 明朝" w:hAnsi="ＭＳ 明朝"/>
          <w:sz w:val="22"/>
        </w:rPr>
        <w:t xml:space="preserve"> 芸術文化活動を支援する人材の育成 </w:t>
      </w:r>
    </w:p>
    <w:p w14:paraId="23148DD9" w14:textId="77777777" w:rsidR="00054815" w:rsidRPr="003354E8" w:rsidRDefault="00054815" w:rsidP="00C920CB">
      <w:pPr>
        <w:ind w:firstLineChars="200" w:firstLine="440"/>
        <w:rPr>
          <w:rFonts w:ascii="ＭＳ 明朝" w:eastAsia="ＭＳ 明朝" w:hAnsi="ＭＳ 明朝"/>
          <w:sz w:val="22"/>
        </w:rPr>
      </w:pPr>
      <w:r w:rsidRPr="003354E8">
        <w:rPr>
          <w:rFonts w:ascii="ＭＳ 明朝" w:eastAsia="ＭＳ 明朝" w:hAnsi="ＭＳ 明朝" w:hint="eastAsia"/>
          <w:sz w:val="22"/>
        </w:rPr>
        <w:t>（三）</w:t>
      </w:r>
      <w:r w:rsidRPr="003354E8">
        <w:rPr>
          <w:rFonts w:ascii="ＭＳ 明朝" w:eastAsia="ＭＳ 明朝" w:hAnsi="ＭＳ 明朝"/>
          <w:sz w:val="22"/>
        </w:rPr>
        <w:t xml:space="preserve"> 関係者のネットワークづくり </w:t>
      </w:r>
    </w:p>
    <w:p w14:paraId="66927A72" w14:textId="77777777" w:rsidR="00054815" w:rsidRPr="003354E8" w:rsidRDefault="00054815" w:rsidP="00C920CB">
      <w:pPr>
        <w:ind w:firstLineChars="200" w:firstLine="440"/>
        <w:rPr>
          <w:rFonts w:ascii="ＭＳ 明朝" w:eastAsia="ＭＳ 明朝" w:hAnsi="ＭＳ 明朝"/>
          <w:sz w:val="22"/>
        </w:rPr>
      </w:pPr>
      <w:r w:rsidRPr="003354E8">
        <w:rPr>
          <w:rFonts w:ascii="ＭＳ 明朝" w:eastAsia="ＭＳ 明朝" w:hAnsi="ＭＳ 明朝" w:hint="eastAsia"/>
          <w:sz w:val="22"/>
        </w:rPr>
        <w:t>（四）</w:t>
      </w:r>
      <w:r w:rsidRPr="003354E8">
        <w:rPr>
          <w:rFonts w:ascii="ＭＳ 明朝" w:eastAsia="ＭＳ 明朝" w:hAnsi="ＭＳ 明朝"/>
          <w:sz w:val="22"/>
        </w:rPr>
        <w:t xml:space="preserve"> 発表等の機会の創出 </w:t>
      </w:r>
    </w:p>
    <w:p w14:paraId="1C706599" w14:textId="77777777" w:rsidR="00054815" w:rsidRPr="003354E8" w:rsidRDefault="00054815" w:rsidP="00C920CB">
      <w:pPr>
        <w:ind w:firstLineChars="200" w:firstLine="440"/>
        <w:rPr>
          <w:rFonts w:ascii="ＭＳ 明朝" w:eastAsia="ＭＳ 明朝" w:hAnsi="ＭＳ 明朝"/>
          <w:sz w:val="22"/>
        </w:rPr>
      </w:pPr>
      <w:r w:rsidRPr="003354E8">
        <w:rPr>
          <w:rFonts w:ascii="ＭＳ 明朝" w:eastAsia="ＭＳ 明朝" w:hAnsi="ＭＳ 明朝" w:hint="eastAsia"/>
          <w:sz w:val="22"/>
        </w:rPr>
        <w:t>（五）</w:t>
      </w:r>
      <w:r w:rsidRPr="003354E8">
        <w:rPr>
          <w:rFonts w:ascii="ＭＳ 明朝" w:eastAsia="ＭＳ 明朝" w:hAnsi="ＭＳ 明朝"/>
          <w:sz w:val="22"/>
        </w:rPr>
        <w:t xml:space="preserve"> 障害者の文化芸術活動の情報収集及び発信 </w:t>
      </w:r>
    </w:p>
    <w:p w14:paraId="3BAADCC8" w14:textId="77777777" w:rsidR="00C920CB" w:rsidRPr="003354E8" w:rsidRDefault="00054815" w:rsidP="00C920CB">
      <w:pPr>
        <w:ind w:firstLineChars="200" w:firstLine="440"/>
        <w:rPr>
          <w:rFonts w:ascii="ＭＳ 明朝" w:eastAsia="ＭＳ 明朝" w:hAnsi="ＭＳ 明朝"/>
          <w:sz w:val="22"/>
        </w:rPr>
      </w:pPr>
      <w:r w:rsidRPr="003354E8">
        <w:rPr>
          <w:rFonts w:ascii="ＭＳ 明朝" w:eastAsia="ＭＳ 明朝" w:hAnsi="ＭＳ 明朝" w:hint="eastAsia"/>
          <w:sz w:val="22"/>
        </w:rPr>
        <w:t>（六）</w:t>
      </w:r>
      <w:r w:rsidRPr="003354E8">
        <w:rPr>
          <w:rFonts w:ascii="ＭＳ 明朝" w:eastAsia="ＭＳ 明朝" w:hAnsi="ＭＳ 明朝"/>
          <w:sz w:val="22"/>
        </w:rPr>
        <w:t xml:space="preserve"> その他地域の実情等を踏まえ実施すべき障害者の文化芸術活動に関する支援等 </w:t>
      </w:r>
    </w:p>
    <w:p w14:paraId="2B803C37" w14:textId="629C146A" w:rsidR="00054815" w:rsidRPr="003354E8" w:rsidRDefault="00054815" w:rsidP="00C920CB">
      <w:pPr>
        <w:ind w:firstLineChars="100" w:firstLine="220"/>
        <w:rPr>
          <w:rFonts w:ascii="ＭＳ 明朝" w:eastAsia="ＭＳ 明朝" w:hAnsi="ＭＳ 明朝"/>
          <w:sz w:val="22"/>
        </w:rPr>
      </w:pPr>
      <w:r w:rsidRPr="003354E8">
        <w:rPr>
          <w:rFonts w:ascii="ＭＳ 明朝" w:eastAsia="ＭＳ 明朝" w:hAnsi="ＭＳ 明朝"/>
          <w:sz w:val="22"/>
        </w:rPr>
        <w:t xml:space="preserve">四 障害を理由とする差別の解消の推進  </w:t>
      </w:r>
    </w:p>
    <w:p w14:paraId="117E1251" w14:textId="577F6FB6" w:rsidR="00054815" w:rsidRPr="003354E8" w:rsidRDefault="00054815" w:rsidP="00C920CB">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共生社会を実現するためには、日常生活や社会生活における障害者等の活動を制限し、社会への参加を制約している社会的障壁を取り除くことが重要であり、障害を理由とする差別の解消の推進に関する法律（平成二十五年法律第六十五号）では、障害者等に対する不当な差別的取扱い及び合理的配慮の不提供を差別と規定するとともに、対象となる障害者等は、いわゆる障害者手</w:t>
      </w:r>
      <w:r w:rsidRPr="003354E8">
        <w:rPr>
          <w:rFonts w:ascii="ＭＳ 明朝" w:eastAsia="ＭＳ 明朝" w:hAnsi="ＭＳ 明朝"/>
          <w:sz w:val="22"/>
        </w:rPr>
        <w:t xml:space="preserve"> 帳の所持者に限られるものではないこととしている。  </w:t>
      </w:r>
    </w:p>
    <w:p w14:paraId="1B9F8DA4" w14:textId="62C0F2C9" w:rsidR="00054815" w:rsidRPr="003354E8" w:rsidRDefault="00054815" w:rsidP="00C920CB">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都道府県及び市町村は、障害を理由とする差別の解消を妨げている諸要因の解消を図るための啓発活動などを行う必要があるとともに、指定障害福祉サービス等支援の事業者をはじめとする福祉分野の事業者は、障害を理由とする差別を解消するための取組を行うに当たり、厚生労働省が作成した「福祉分野における事業者が講ずべき障害を理由とする差別を解消するための措置に関する対応指針」（平成二十七年十一月厚生労働大臣決定）を踏まえ、必要かつ合理的な配慮な</w:t>
      </w:r>
      <w:r w:rsidRPr="003354E8">
        <w:rPr>
          <w:rFonts w:ascii="ＭＳ 明朝" w:eastAsia="ＭＳ 明朝" w:hAnsi="ＭＳ 明朝"/>
          <w:sz w:val="22"/>
        </w:rPr>
        <w:t xml:space="preserve">どについて、具体的場面や状況に応じて柔軟に対応することが期待される。  </w:t>
      </w:r>
    </w:p>
    <w:p w14:paraId="2EECC5F9" w14:textId="71211095" w:rsidR="00054815" w:rsidRPr="003354E8" w:rsidRDefault="00054815" w:rsidP="00C920CB">
      <w:pPr>
        <w:ind w:leftChars="100" w:left="430" w:hangingChars="100" w:hanging="220"/>
        <w:rPr>
          <w:rFonts w:ascii="ＭＳ 明朝" w:eastAsia="ＭＳ 明朝" w:hAnsi="ＭＳ 明朝"/>
          <w:sz w:val="22"/>
        </w:rPr>
      </w:pPr>
      <w:r w:rsidRPr="003354E8">
        <w:rPr>
          <w:rFonts w:ascii="ＭＳ 明朝" w:eastAsia="ＭＳ 明朝" w:hAnsi="ＭＳ 明朝" w:hint="eastAsia"/>
          <w:sz w:val="22"/>
        </w:rPr>
        <w:t>五</w:t>
      </w:r>
      <w:r w:rsidRPr="003354E8">
        <w:rPr>
          <w:rFonts w:ascii="ＭＳ 明朝" w:eastAsia="ＭＳ 明朝" w:hAnsi="ＭＳ 明朝"/>
          <w:sz w:val="22"/>
        </w:rPr>
        <w:t xml:space="preserve"> 障害福祉サービス等及び障害児通所支援等を提供する事業所における利用者の安全確保に向け</w:t>
      </w:r>
      <w:r w:rsidRPr="003354E8">
        <w:rPr>
          <w:rFonts w:ascii="ＭＳ 明朝" w:eastAsia="ＭＳ 明朝" w:hAnsi="ＭＳ 明朝" w:hint="eastAsia"/>
          <w:sz w:val="22"/>
        </w:rPr>
        <w:t>た取組や事業所における研修等の充実</w:t>
      </w:r>
      <w:r w:rsidRPr="003354E8">
        <w:rPr>
          <w:rFonts w:ascii="ＭＳ 明朝" w:eastAsia="ＭＳ 明朝" w:hAnsi="ＭＳ 明朝"/>
          <w:sz w:val="22"/>
        </w:rPr>
        <w:t xml:space="preserve"> </w:t>
      </w:r>
    </w:p>
    <w:p w14:paraId="675B53D2" w14:textId="2EC78A69" w:rsidR="00054815" w:rsidRPr="003354E8" w:rsidRDefault="00054815" w:rsidP="00C920CB">
      <w:pPr>
        <w:ind w:leftChars="200" w:left="420" w:firstLineChars="100" w:firstLine="220"/>
        <w:rPr>
          <w:rFonts w:ascii="ＭＳ 明朝" w:eastAsia="ＭＳ 明朝" w:hAnsi="ＭＳ 明朝"/>
          <w:sz w:val="22"/>
        </w:rPr>
      </w:pPr>
      <w:r w:rsidRPr="003354E8">
        <w:rPr>
          <w:rFonts w:ascii="ＭＳ 明朝" w:eastAsia="ＭＳ 明朝" w:hAnsi="ＭＳ 明朝"/>
          <w:sz w:val="22"/>
        </w:rPr>
        <w:t>障害福祉サービス事業所等及び障害児通所支援等を提供する事業所においては、地域共生社</w:t>
      </w:r>
      <w:r w:rsidRPr="003354E8">
        <w:rPr>
          <w:rFonts w:ascii="ＭＳ 明朝" w:eastAsia="ＭＳ 明朝" w:hAnsi="ＭＳ 明朝" w:hint="eastAsia"/>
          <w:sz w:val="22"/>
        </w:rPr>
        <w:t>会の考え方に基づき、地域に開かれた施設となるべきというこれまでの方向性を堅持し、平常時からの地域住民や関係機関との緊密な関係性の構築等を通じ、利用者の安全確保に向けた取組を進めることが重要であり、都道府県及び市町村はその支援を行うことが必要である。また、それらの取組の際には、日常的な地域とのつながりが発災時における障害者等の安全確保につながるとともに、一方で、障害福祉サービス事業所等及び障害児通所支援等を提供する事業所が発災時には福祉避難所として地域の安全提供の拠点となることも踏まえた上で、防災対策</w:t>
      </w:r>
      <w:r w:rsidRPr="003354E8">
        <w:rPr>
          <w:rFonts w:ascii="ＭＳ 明朝" w:eastAsia="ＭＳ 明朝" w:hAnsi="ＭＳ 明朝"/>
          <w:sz w:val="22"/>
        </w:rPr>
        <w:t xml:space="preserve">とともに考えていくことも必要である。  </w:t>
      </w:r>
    </w:p>
    <w:p w14:paraId="2968D051" w14:textId="7AA1F06F" w:rsidR="00054815" w:rsidRPr="003354E8" w:rsidRDefault="00054815" w:rsidP="00C920CB">
      <w:pPr>
        <w:ind w:leftChars="200" w:left="420" w:firstLineChars="100" w:firstLine="220"/>
        <w:rPr>
          <w:rFonts w:ascii="ＭＳ 明朝" w:eastAsia="ＭＳ 明朝" w:hAnsi="ＭＳ 明朝"/>
          <w:sz w:val="22"/>
        </w:rPr>
      </w:pPr>
      <w:r w:rsidRPr="003354E8">
        <w:rPr>
          <w:rFonts w:ascii="ＭＳ 明朝" w:eastAsia="ＭＳ 明朝" w:hAnsi="ＭＳ 明朝" w:hint="eastAsia"/>
          <w:sz w:val="22"/>
        </w:rPr>
        <w:t>さらに、障害福祉サービス等及び障害児通所支援等を利用する障害者等が安心して生活できるように、権利擁護の視点を含めた職員への研修を充実することや、職員が過重な労働負担等により精神的に孤立することなく、いきいきと障害者等への支援に従事できるようにするため</w:t>
      </w:r>
      <w:r w:rsidRPr="003354E8">
        <w:rPr>
          <w:rFonts w:ascii="ＭＳ 明朝" w:eastAsia="ＭＳ 明朝" w:hAnsi="ＭＳ 明朝"/>
          <w:sz w:val="22"/>
        </w:rPr>
        <w:t xml:space="preserve"> 、職員の処遇改善等により職場環境の改善を進めていくことが必要である。  </w:t>
      </w:r>
    </w:p>
    <w:p w14:paraId="7B1B2E3E" w14:textId="5ECB3BD5" w:rsidR="00FF67AA" w:rsidRPr="003354E8" w:rsidRDefault="00FF67AA" w:rsidP="00054815">
      <w:pPr>
        <w:rPr>
          <w:rFonts w:ascii="ＭＳ 明朝" w:eastAsia="ＭＳ 明朝" w:hAnsi="ＭＳ 明朝"/>
          <w:sz w:val="22"/>
        </w:rPr>
      </w:pPr>
    </w:p>
    <w:p w14:paraId="35C33BF0" w14:textId="1DDF2CB3" w:rsidR="00C920CB" w:rsidRPr="003354E8" w:rsidRDefault="00C920CB" w:rsidP="00054815">
      <w:pPr>
        <w:rPr>
          <w:rFonts w:ascii="ＭＳ 明朝" w:eastAsia="ＭＳ 明朝" w:hAnsi="ＭＳ 明朝"/>
          <w:sz w:val="22"/>
        </w:rPr>
      </w:pPr>
    </w:p>
    <w:p w14:paraId="15C27F95" w14:textId="61A54594" w:rsidR="00C920CB" w:rsidRPr="003354E8" w:rsidRDefault="00C920CB" w:rsidP="00054815">
      <w:pPr>
        <w:rPr>
          <w:rFonts w:ascii="ＭＳ 明朝" w:eastAsia="ＭＳ 明朝" w:hAnsi="ＭＳ 明朝"/>
          <w:sz w:val="22"/>
        </w:rPr>
      </w:pPr>
    </w:p>
    <w:p w14:paraId="1C6B1F6D" w14:textId="54A15836" w:rsidR="00C920CB" w:rsidRPr="003354E8" w:rsidRDefault="00C920CB" w:rsidP="00054815">
      <w:pPr>
        <w:rPr>
          <w:rFonts w:ascii="ＭＳ 明朝" w:eastAsia="ＭＳ 明朝" w:hAnsi="ＭＳ 明朝"/>
          <w:sz w:val="22"/>
        </w:rPr>
      </w:pPr>
    </w:p>
    <w:p w14:paraId="4CC1F19F" w14:textId="475F5114" w:rsidR="00C920CB" w:rsidRPr="003354E8" w:rsidRDefault="00C920CB" w:rsidP="00054815">
      <w:pPr>
        <w:rPr>
          <w:rFonts w:ascii="ＭＳ 明朝" w:eastAsia="ＭＳ 明朝" w:hAnsi="ＭＳ 明朝"/>
          <w:sz w:val="22"/>
        </w:rPr>
      </w:pPr>
    </w:p>
    <w:p w14:paraId="2EB650D2" w14:textId="234758FD" w:rsidR="00C920CB" w:rsidRPr="003354E8" w:rsidRDefault="00C920CB" w:rsidP="00054815">
      <w:pPr>
        <w:rPr>
          <w:rFonts w:ascii="ＭＳ 明朝" w:eastAsia="ＭＳ 明朝" w:hAnsi="ＭＳ 明朝"/>
          <w:sz w:val="22"/>
        </w:rPr>
      </w:pPr>
    </w:p>
    <w:p w14:paraId="032DAD71" w14:textId="0A637F20" w:rsidR="00C920CB" w:rsidRPr="003354E8" w:rsidRDefault="00C920CB" w:rsidP="00054815">
      <w:pPr>
        <w:rPr>
          <w:rFonts w:ascii="ＭＳ 明朝" w:eastAsia="ＭＳ 明朝" w:hAnsi="ＭＳ 明朝"/>
          <w:sz w:val="22"/>
        </w:rPr>
      </w:pPr>
    </w:p>
    <w:p w14:paraId="2610B583" w14:textId="6A10269D" w:rsidR="00C920CB" w:rsidRPr="003354E8" w:rsidRDefault="00C920CB" w:rsidP="00054815">
      <w:pPr>
        <w:rPr>
          <w:rFonts w:ascii="ＭＳ 明朝" w:eastAsia="ＭＳ 明朝" w:hAnsi="ＭＳ 明朝"/>
          <w:sz w:val="22"/>
        </w:rPr>
      </w:pPr>
    </w:p>
    <w:p w14:paraId="08A6434C" w14:textId="6D7065C4" w:rsidR="00C920CB" w:rsidRPr="003354E8" w:rsidRDefault="00C920CB" w:rsidP="00054815">
      <w:pPr>
        <w:rPr>
          <w:rFonts w:ascii="ＭＳ 明朝" w:eastAsia="ＭＳ 明朝" w:hAnsi="ＭＳ 明朝"/>
          <w:sz w:val="22"/>
        </w:rPr>
      </w:pPr>
    </w:p>
    <w:p w14:paraId="0BFD0206" w14:textId="0443505D" w:rsidR="00C920CB" w:rsidRPr="003354E8" w:rsidRDefault="00C920CB" w:rsidP="00054815">
      <w:pPr>
        <w:rPr>
          <w:rFonts w:ascii="ＭＳ 明朝" w:eastAsia="ＭＳ 明朝" w:hAnsi="ＭＳ 明朝"/>
          <w:sz w:val="22"/>
        </w:rPr>
      </w:pPr>
    </w:p>
    <w:p w14:paraId="256EAB65" w14:textId="718FDC0C" w:rsidR="00C920CB" w:rsidRPr="003354E8" w:rsidRDefault="00C920CB" w:rsidP="00054815">
      <w:pPr>
        <w:rPr>
          <w:rFonts w:ascii="ＭＳ 明朝" w:eastAsia="ＭＳ 明朝" w:hAnsi="ＭＳ 明朝"/>
          <w:sz w:val="22"/>
        </w:rPr>
      </w:pPr>
    </w:p>
    <w:p w14:paraId="366341F4" w14:textId="77777777" w:rsidR="00A45A75" w:rsidRDefault="00A45A75" w:rsidP="00A45A75">
      <w:pPr>
        <w:pStyle w:val="Default"/>
        <w:rPr>
          <w:rFonts w:cstheme="minorBidi"/>
          <w:color w:val="auto"/>
        </w:rPr>
        <w:sectPr w:rsidR="00A45A75" w:rsidSect="00212773">
          <w:footerReference w:type="default" r:id="rId8"/>
          <w:pgSz w:w="11906" w:h="17338"/>
          <w:pgMar w:top="1134" w:right="981" w:bottom="1134" w:left="800" w:header="720" w:footer="227" w:gutter="0"/>
          <w:cols w:space="720"/>
          <w:noEndnote/>
          <w:docGrid w:linePitch="286"/>
        </w:sectPr>
      </w:pPr>
    </w:p>
    <w:p w14:paraId="18E5FA85" w14:textId="77777777" w:rsidR="00A45A75" w:rsidRDefault="00A45A75" w:rsidP="00A45A75">
      <w:pPr>
        <w:pStyle w:val="Default"/>
        <w:rPr>
          <w:rFonts w:cstheme="minorBidi"/>
          <w:color w:val="auto"/>
          <w:sz w:val="22"/>
          <w:szCs w:val="22"/>
        </w:rPr>
      </w:pPr>
      <w:r>
        <w:rPr>
          <w:rFonts w:cstheme="minorBidi"/>
          <w:color w:val="auto"/>
          <w:sz w:val="22"/>
          <w:szCs w:val="22"/>
        </w:rPr>
        <w:lastRenderedPageBreak/>
        <w:t>別表第一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6"/>
        <w:gridCol w:w="4866"/>
      </w:tblGrid>
      <w:tr w:rsidR="00A45A75" w14:paraId="3C5245ED" w14:textId="77777777" w:rsidTr="00A45A75">
        <w:tblPrEx>
          <w:tblCellMar>
            <w:top w:w="0" w:type="dxa"/>
            <w:bottom w:w="0" w:type="dxa"/>
          </w:tblCellMar>
        </w:tblPrEx>
        <w:trPr>
          <w:trHeight w:val="110"/>
        </w:trPr>
        <w:tc>
          <w:tcPr>
            <w:tcW w:w="4866" w:type="dxa"/>
          </w:tcPr>
          <w:p w14:paraId="49C881BB" w14:textId="77777777" w:rsidR="00A45A75" w:rsidRDefault="00A45A75">
            <w:pPr>
              <w:pStyle w:val="Default"/>
              <w:rPr>
                <w:sz w:val="22"/>
                <w:szCs w:val="22"/>
              </w:rPr>
            </w:pPr>
            <w:r>
              <w:rPr>
                <w:rFonts w:cstheme="minorBidi"/>
                <w:color w:val="auto"/>
                <w:sz w:val="22"/>
                <w:szCs w:val="22"/>
              </w:rPr>
              <w:t>一福祉施設から一般就労への移行等</w:t>
            </w:r>
            <w:r>
              <w:rPr>
                <w:rFonts w:hint="eastAsia"/>
                <w:sz w:val="22"/>
                <w:szCs w:val="22"/>
              </w:rPr>
              <w:t>事項</w:t>
            </w:r>
          </w:p>
        </w:tc>
        <w:tc>
          <w:tcPr>
            <w:tcW w:w="4866" w:type="dxa"/>
          </w:tcPr>
          <w:p w14:paraId="2C25AC5D" w14:textId="77777777" w:rsidR="00A45A75" w:rsidRDefault="00A45A75">
            <w:pPr>
              <w:pStyle w:val="Default"/>
              <w:rPr>
                <w:sz w:val="22"/>
                <w:szCs w:val="22"/>
              </w:rPr>
            </w:pPr>
            <w:r>
              <w:rPr>
                <w:rFonts w:hint="eastAsia"/>
                <w:sz w:val="22"/>
                <w:szCs w:val="22"/>
              </w:rPr>
              <w:t>内容</w:t>
            </w:r>
          </w:p>
        </w:tc>
      </w:tr>
      <w:tr w:rsidR="00A45A75" w14:paraId="3A3ED889" w14:textId="77777777" w:rsidTr="00A45A75">
        <w:tblPrEx>
          <w:tblCellMar>
            <w:top w:w="0" w:type="dxa"/>
            <w:bottom w:w="0" w:type="dxa"/>
          </w:tblCellMar>
        </w:tblPrEx>
        <w:trPr>
          <w:trHeight w:val="572"/>
        </w:trPr>
        <w:tc>
          <w:tcPr>
            <w:tcW w:w="4866" w:type="dxa"/>
          </w:tcPr>
          <w:p w14:paraId="3B515C48" w14:textId="77777777" w:rsidR="00A45A75" w:rsidRDefault="00A45A75">
            <w:pPr>
              <w:pStyle w:val="Default"/>
              <w:rPr>
                <w:sz w:val="22"/>
                <w:szCs w:val="22"/>
              </w:rPr>
            </w:pPr>
            <w:r>
              <w:rPr>
                <w:rFonts w:hint="eastAsia"/>
                <w:sz w:val="22"/>
                <w:szCs w:val="22"/>
              </w:rPr>
              <w:t>就労移行支援事業及び就労継続支援事業（就労継続支援を行う事業をいう。以下同じ。）の利用者の一般就労への移行</w:t>
            </w:r>
          </w:p>
        </w:tc>
        <w:tc>
          <w:tcPr>
            <w:tcW w:w="4866" w:type="dxa"/>
          </w:tcPr>
          <w:p w14:paraId="3B4DFF10" w14:textId="77777777" w:rsidR="00A45A75" w:rsidRDefault="00A45A75">
            <w:pPr>
              <w:pStyle w:val="Default"/>
              <w:rPr>
                <w:sz w:val="22"/>
                <w:szCs w:val="22"/>
              </w:rPr>
            </w:pPr>
            <w:r>
              <w:rPr>
                <w:rFonts w:hint="eastAsia"/>
                <w:sz w:val="22"/>
                <w:szCs w:val="22"/>
              </w:rPr>
              <w:t>都道府県の障害保健福祉担当部局は、令和五年度において、就労移行支援事業及び就労継続支援事業の利用者のうち、一般就労への移行者数の見込みを設定する</w:t>
            </w:r>
          </w:p>
        </w:tc>
      </w:tr>
      <w:tr w:rsidR="00A45A75" w14:paraId="00E0D57E" w14:textId="77777777" w:rsidTr="00A45A75">
        <w:tblPrEx>
          <w:tblCellMar>
            <w:top w:w="0" w:type="dxa"/>
            <w:bottom w:w="0" w:type="dxa"/>
          </w:tblCellMar>
        </w:tblPrEx>
        <w:trPr>
          <w:trHeight w:val="1106"/>
        </w:trPr>
        <w:tc>
          <w:tcPr>
            <w:tcW w:w="4866" w:type="dxa"/>
          </w:tcPr>
          <w:p w14:paraId="1805E3CD" w14:textId="77777777" w:rsidR="00A45A75" w:rsidRDefault="00A45A75">
            <w:pPr>
              <w:pStyle w:val="Default"/>
              <w:rPr>
                <w:sz w:val="22"/>
                <w:szCs w:val="22"/>
              </w:rPr>
            </w:pPr>
            <w:r>
              <w:rPr>
                <w:rFonts w:hint="eastAsia"/>
                <w:sz w:val="22"/>
                <w:szCs w:val="22"/>
              </w:rPr>
              <w:t>障害者に対する職業訓練の受講</w:t>
            </w:r>
          </w:p>
        </w:tc>
        <w:tc>
          <w:tcPr>
            <w:tcW w:w="4866" w:type="dxa"/>
          </w:tcPr>
          <w:p w14:paraId="3500F5C2" w14:textId="77777777" w:rsidR="00A45A75" w:rsidRDefault="00A45A75">
            <w:pPr>
              <w:pStyle w:val="Default"/>
              <w:rPr>
                <w:sz w:val="22"/>
                <w:szCs w:val="22"/>
              </w:rPr>
            </w:pPr>
            <w:r>
              <w:rPr>
                <w:rFonts w:hint="eastAsia"/>
                <w:sz w:val="22"/>
                <w:szCs w:val="22"/>
              </w:rPr>
              <w:t>都道府県の障害保健福祉担当部局は、都道府県の労働担当部局及び都道府県労働局と連携して、福祉施設から一般就労への移行を促進するため、令和五年度において、福祉施設から一般就労へ移行する者のうち、必要な者が職業訓練を受講することができるよう、受講者数の見込みを設定する。</w:t>
            </w:r>
          </w:p>
        </w:tc>
      </w:tr>
      <w:tr w:rsidR="00A45A75" w14:paraId="60F0912A" w14:textId="77777777" w:rsidTr="00A45A75">
        <w:tblPrEx>
          <w:tblCellMar>
            <w:top w:w="0" w:type="dxa"/>
            <w:bottom w:w="0" w:type="dxa"/>
          </w:tblCellMar>
        </w:tblPrEx>
        <w:trPr>
          <w:trHeight w:val="1105"/>
        </w:trPr>
        <w:tc>
          <w:tcPr>
            <w:tcW w:w="4866" w:type="dxa"/>
          </w:tcPr>
          <w:p w14:paraId="4C6AF739" w14:textId="77777777" w:rsidR="00A45A75" w:rsidRDefault="00A45A75">
            <w:pPr>
              <w:pStyle w:val="Default"/>
              <w:rPr>
                <w:sz w:val="22"/>
                <w:szCs w:val="22"/>
              </w:rPr>
            </w:pPr>
            <w:r>
              <w:rPr>
                <w:rFonts w:hint="eastAsia"/>
                <w:sz w:val="22"/>
                <w:szCs w:val="22"/>
              </w:rPr>
              <w:t>福祉施設から公共職業安定所への誘導</w:t>
            </w:r>
          </w:p>
        </w:tc>
        <w:tc>
          <w:tcPr>
            <w:tcW w:w="4866" w:type="dxa"/>
          </w:tcPr>
          <w:p w14:paraId="3E9B253E" w14:textId="77777777" w:rsidR="00A45A75" w:rsidRDefault="00A45A75">
            <w:pPr>
              <w:pStyle w:val="Default"/>
              <w:rPr>
                <w:sz w:val="22"/>
                <w:szCs w:val="22"/>
              </w:rPr>
            </w:pPr>
            <w:r>
              <w:rPr>
                <w:rFonts w:hint="eastAsia"/>
                <w:sz w:val="22"/>
                <w:szCs w:val="22"/>
              </w:rPr>
              <w:t>都道府県の障害保健福祉担当部局は、都道府県労働局と連携して、就労移行支援事業者等と公共職業安定所との円滑な連携を促し、令和五年度において、福祉施設の利用者のうち、必要な者が公共職業安定所の支援を受けることができるよう、福祉施設から公共職業安定所へ誘導する福祉施設利用者数の見込みを設定する。</w:t>
            </w:r>
          </w:p>
        </w:tc>
      </w:tr>
      <w:tr w:rsidR="00A45A75" w14:paraId="6E86430F" w14:textId="77777777" w:rsidTr="00A45A75">
        <w:tblPrEx>
          <w:tblCellMar>
            <w:top w:w="0" w:type="dxa"/>
            <w:bottom w:w="0" w:type="dxa"/>
          </w:tblCellMar>
        </w:tblPrEx>
        <w:trPr>
          <w:trHeight w:val="1504"/>
        </w:trPr>
        <w:tc>
          <w:tcPr>
            <w:tcW w:w="4866" w:type="dxa"/>
          </w:tcPr>
          <w:p w14:paraId="07FDE9B4" w14:textId="77777777" w:rsidR="00A45A75" w:rsidRDefault="00A45A75">
            <w:pPr>
              <w:pStyle w:val="Default"/>
              <w:rPr>
                <w:sz w:val="22"/>
                <w:szCs w:val="22"/>
              </w:rPr>
            </w:pPr>
            <w:r>
              <w:rPr>
                <w:rFonts w:hint="eastAsia"/>
                <w:sz w:val="22"/>
                <w:szCs w:val="22"/>
              </w:rPr>
              <w:t>福祉施設から障害者就業・生活支援センターへの誘導</w:t>
            </w:r>
          </w:p>
        </w:tc>
        <w:tc>
          <w:tcPr>
            <w:tcW w:w="4866" w:type="dxa"/>
          </w:tcPr>
          <w:p w14:paraId="32FB5204" w14:textId="77777777" w:rsidR="00A45A75" w:rsidRDefault="00A45A75">
            <w:pPr>
              <w:pStyle w:val="Default"/>
              <w:rPr>
                <w:sz w:val="22"/>
                <w:szCs w:val="22"/>
              </w:rPr>
            </w:pPr>
            <w:r>
              <w:rPr>
                <w:rFonts w:hint="eastAsia"/>
                <w:sz w:val="22"/>
                <w:szCs w:val="22"/>
              </w:rPr>
              <w:t>都道府県の労働担当部局及び障害保健福祉担当部局は、都道府県労働局と連携して、福祉施設から一般就労に移行した者の職場定着を支援するため、令和五年度において、福祉施設から一般就労に移行する利用者のうち、必要な者が就労移行支援事業者等と連携した障害者就業・生活支援センターによる支援を受けることができるよう、福祉施設から障害者就業・生活支援センターへ誘導する福祉施設利用者数の見込みを設定する。</w:t>
            </w:r>
          </w:p>
        </w:tc>
      </w:tr>
      <w:tr w:rsidR="00A45A75" w14:paraId="6577058C" w14:textId="77777777" w:rsidTr="00A45A75">
        <w:tblPrEx>
          <w:tblCellMar>
            <w:top w:w="0" w:type="dxa"/>
            <w:bottom w:w="0" w:type="dxa"/>
          </w:tblCellMar>
        </w:tblPrEx>
        <w:trPr>
          <w:trHeight w:val="1105"/>
        </w:trPr>
        <w:tc>
          <w:tcPr>
            <w:tcW w:w="4866" w:type="dxa"/>
          </w:tcPr>
          <w:p w14:paraId="2FC78DF6" w14:textId="77777777" w:rsidR="00A45A75" w:rsidRDefault="00A45A75">
            <w:pPr>
              <w:pStyle w:val="Default"/>
              <w:rPr>
                <w:sz w:val="22"/>
                <w:szCs w:val="22"/>
              </w:rPr>
            </w:pPr>
            <w:r>
              <w:rPr>
                <w:rFonts w:hint="eastAsia"/>
                <w:sz w:val="22"/>
                <w:szCs w:val="22"/>
              </w:rPr>
              <w:t>公共職業安定所における福祉施設利用者の支援</w:t>
            </w:r>
          </w:p>
        </w:tc>
        <w:tc>
          <w:tcPr>
            <w:tcW w:w="4866" w:type="dxa"/>
          </w:tcPr>
          <w:p w14:paraId="159DE56B" w14:textId="0BDB9649" w:rsidR="00A45A75" w:rsidRPr="00A45A75" w:rsidRDefault="00A45A75">
            <w:pPr>
              <w:pStyle w:val="Default"/>
              <w:rPr>
                <w:rFonts w:hint="eastAsia"/>
                <w:sz w:val="22"/>
                <w:szCs w:val="22"/>
              </w:rPr>
            </w:pPr>
            <w:r>
              <w:rPr>
                <w:rFonts w:hint="eastAsia"/>
                <w:sz w:val="22"/>
                <w:szCs w:val="22"/>
              </w:rPr>
              <w:t>都道府県の障害保健福祉担当部局は、都道府県労働局と連携して、就労移行支援事業者等と公共職業安定所との円滑な連携を促すとともに、就労移行支援事業者等が適切かつ必要な就労支援を支援者に対して行い、令和五年度において、福祉施設の利用者のうち、必要な者が公共職業安定所の支援を受けることで、一定割合の</w:t>
            </w:r>
            <w:r>
              <w:rPr>
                <w:rFonts w:hint="eastAsia"/>
                <w:sz w:val="22"/>
                <w:szCs w:val="22"/>
              </w:rPr>
              <w:lastRenderedPageBreak/>
              <w:t>者が就職に結びつくよう、公共職業安定所の支援を受けて就職する者の数の見込みを設定する。</w:t>
            </w:r>
          </w:p>
        </w:tc>
      </w:tr>
    </w:tbl>
    <w:p w14:paraId="0B2FA967" w14:textId="70D9C05D" w:rsidR="00A45A75" w:rsidRDefault="00A45A75" w:rsidP="00A45A75">
      <w:pPr>
        <w:pStyle w:val="Default"/>
        <w:rPr>
          <w:rFonts w:hint="eastAsia"/>
        </w:rPr>
      </w:pPr>
    </w:p>
    <w:p w14:paraId="3E829395" w14:textId="77777777" w:rsidR="00A45A75" w:rsidRDefault="00A45A75" w:rsidP="00A45A75">
      <w:pPr>
        <w:pStyle w:val="Default"/>
        <w:rPr>
          <w:sz w:val="22"/>
          <w:szCs w:val="22"/>
        </w:rPr>
      </w:pPr>
      <w:r>
        <w:rPr>
          <w:rFonts w:hint="eastAsia"/>
          <w:sz w:val="22"/>
          <w:szCs w:val="22"/>
        </w:rPr>
        <w:t>二</w:t>
      </w:r>
      <w:r>
        <w:rPr>
          <w:sz w:val="22"/>
          <w:szCs w:val="22"/>
        </w:rPr>
        <w:t xml:space="preserve"> </w:t>
      </w:r>
      <w:r>
        <w:rPr>
          <w:rFonts w:hint="eastAsia"/>
          <w:sz w:val="22"/>
          <w:szCs w:val="22"/>
        </w:rPr>
        <w:t>居宅介護、重度訪問介護、同行援護、行動援護、重度障害者等包括支援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A45A75" w14:paraId="1FA25E33" w14:textId="77777777" w:rsidTr="00A45A75">
        <w:tblPrEx>
          <w:tblCellMar>
            <w:top w:w="0" w:type="dxa"/>
            <w:bottom w:w="0" w:type="dxa"/>
          </w:tblCellMar>
        </w:tblPrEx>
        <w:trPr>
          <w:trHeight w:val="915"/>
        </w:trPr>
        <w:tc>
          <w:tcPr>
            <w:tcW w:w="4781" w:type="dxa"/>
          </w:tcPr>
          <w:p w14:paraId="326499B1" w14:textId="77777777" w:rsidR="00A45A75" w:rsidRDefault="00A45A75">
            <w:pPr>
              <w:pStyle w:val="Default"/>
              <w:rPr>
                <w:sz w:val="22"/>
                <w:szCs w:val="22"/>
              </w:rPr>
            </w:pPr>
            <w:r>
              <w:rPr>
                <w:rFonts w:hint="eastAsia"/>
                <w:sz w:val="22"/>
                <w:szCs w:val="22"/>
              </w:rPr>
              <w:t>居宅介護</w:t>
            </w:r>
          </w:p>
          <w:p w14:paraId="5868D79E" w14:textId="77777777" w:rsidR="00A45A75" w:rsidRDefault="00A45A75">
            <w:pPr>
              <w:pStyle w:val="Default"/>
              <w:rPr>
                <w:sz w:val="22"/>
                <w:szCs w:val="22"/>
              </w:rPr>
            </w:pPr>
            <w:r>
              <w:rPr>
                <w:rFonts w:hint="eastAsia"/>
                <w:sz w:val="22"/>
                <w:szCs w:val="22"/>
              </w:rPr>
              <w:t>重度訪問介護</w:t>
            </w:r>
          </w:p>
          <w:p w14:paraId="4924AAB4" w14:textId="77777777" w:rsidR="00A45A75" w:rsidRDefault="00A45A75">
            <w:pPr>
              <w:pStyle w:val="Default"/>
              <w:rPr>
                <w:sz w:val="22"/>
                <w:szCs w:val="22"/>
              </w:rPr>
            </w:pPr>
            <w:r>
              <w:rPr>
                <w:rFonts w:hint="eastAsia"/>
                <w:sz w:val="22"/>
                <w:szCs w:val="22"/>
              </w:rPr>
              <w:t>同行援護</w:t>
            </w:r>
          </w:p>
          <w:p w14:paraId="1EB5A138" w14:textId="77777777" w:rsidR="00A45A75" w:rsidRDefault="00A45A75">
            <w:pPr>
              <w:pStyle w:val="Default"/>
              <w:rPr>
                <w:sz w:val="22"/>
                <w:szCs w:val="22"/>
              </w:rPr>
            </w:pPr>
            <w:r>
              <w:rPr>
                <w:rFonts w:hint="eastAsia"/>
                <w:sz w:val="22"/>
                <w:szCs w:val="22"/>
              </w:rPr>
              <w:t>行動援護</w:t>
            </w:r>
          </w:p>
          <w:p w14:paraId="38F6B56A" w14:textId="77777777" w:rsidR="00A45A75" w:rsidRDefault="00A45A75">
            <w:pPr>
              <w:pStyle w:val="Default"/>
              <w:rPr>
                <w:sz w:val="22"/>
                <w:szCs w:val="22"/>
              </w:rPr>
            </w:pPr>
            <w:r>
              <w:rPr>
                <w:rFonts w:hint="eastAsia"/>
                <w:sz w:val="22"/>
                <w:szCs w:val="22"/>
              </w:rPr>
              <w:t>重度障害者等包括支援</w:t>
            </w:r>
          </w:p>
        </w:tc>
        <w:tc>
          <w:tcPr>
            <w:tcW w:w="4961" w:type="dxa"/>
          </w:tcPr>
          <w:p w14:paraId="6B9A75B4"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訪問系サービスの利用が見込まれる者の数、平均的な一人当たり利用量等を勘案して、利用者数及び量の見込みを設定する</w:t>
            </w:r>
          </w:p>
        </w:tc>
      </w:tr>
    </w:tbl>
    <w:p w14:paraId="4973C6EC" w14:textId="77777777" w:rsidR="00A45A75" w:rsidRDefault="00A45A75" w:rsidP="00A45A75">
      <w:pPr>
        <w:pStyle w:val="Default"/>
      </w:pPr>
    </w:p>
    <w:p w14:paraId="79A3292B" w14:textId="77777777" w:rsidR="00A45A75" w:rsidRDefault="00A45A75" w:rsidP="00A45A75">
      <w:pPr>
        <w:pStyle w:val="Default"/>
        <w:rPr>
          <w:sz w:val="22"/>
          <w:szCs w:val="22"/>
        </w:rPr>
      </w:pPr>
      <w:r>
        <w:rPr>
          <w:rFonts w:hint="eastAsia"/>
          <w:sz w:val="22"/>
          <w:szCs w:val="22"/>
        </w:rPr>
        <w:t>三</w:t>
      </w:r>
      <w:r>
        <w:rPr>
          <w:sz w:val="22"/>
          <w:szCs w:val="22"/>
        </w:rPr>
        <w:t xml:space="preserve"> </w:t>
      </w:r>
      <w:r>
        <w:rPr>
          <w:rFonts w:hint="eastAsia"/>
          <w:sz w:val="22"/>
          <w:szCs w:val="22"/>
        </w:rPr>
        <w:t>生活介護、自立訓練（機能訓練）、自立訓練（生活訓練）、就労移行支援、就労継続支援Ａ型、就労継続支援Ｂ型、就労定着支援、療養介護、短期入所（福祉型）、短期入所（医療型）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A45A75" w14:paraId="64A3B582" w14:textId="77777777" w:rsidTr="00A45A75">
        <w:tblPrEx>
          <w:tblCellMar>
            <w:top w:w="0" w:type="dxa"/>
            <w:bottom w:w="0" w:type="dxa"/>
          </w:tblCellMar>
        </w:tblPrEx>
        <w:trPr>
          <w:trHeight w:val="891"/>
        </w:trPr>
        <w:tc>
          <w:tcPr>
            <w:tcW w:w="4781" w:type="dxa"/>
          </w:tcPr>
          <w:p w14:paraId="036F5AE0" w14:textId="77777777" w:rsidR="00A45A75" w:rsidRDefault="00A45A75">
            <w:pPr>
              <w:pStyle w:val="Default"/>
              <w:rPr>
                <w:sz w:val="22"/>
                <w:szCs w:val="22"/>
              </w:rPr>
            </w:pPr>
            <w:r>
              <w:rPr>
                <w:rFonts w:hint="eastAsia"/>
                <w:sz w:val="22"/>
                <w:szCs w:val="22"/>
              </w:rPr>
              <w:t>生活介護</w:t>
            </w:r>
          </w:p>
        </w:tc>
        <w:tc>
          <w:tcPr>
            <w:tcW w:w="4961" w:type="dxa"/>
          </w:tcPr>
          <w:p w14:paraId="61FDE76A"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生活介護の利用が見込まれる者の数、平均的な一人当たり利用量等を勘案して、利用者数及び量の見込みを設定する。</w:t>
            </w:r>
          </w:p>
        </w:tc>
      </w:tr>
      <w:tr w:rsidR="00A45A75" w14:paraId="31CF3ED0" w14:textId="77777777" w:rsidTr="00A45A75">
        <w:tblPrEx>
          <w:tblCellMar>
            <w:top w:w="0" w:type="dxa"/>
            <w:bottom w:w="0" w:type="dxa"/>
          </w:tblCellMar>
        </w:tblPrEx>
        <w:trPr>
          <w:trHeight w:val="499"/>
        </w:trPr>
        <w:tc>
          <w:tcPr>
            <w:tcW w:w="4781" w:type="dxa"/>
          </w:tcPr>
          <w:p w14:paraId="77771A8F" w14:textId="77777777" w:rsidR="00A45A75" w:rsidRDefault="00A45A75">
            <w:pPr>
              <w:pStyle w:val="Default"/>
              <w:rPr>
                <w:sz w:val="22"/>
                <w:szCs w:val="22"/>
              </w:rPr>
            </w:pPr>
            <w:r>
              <w:rPr>
                <w:rFonts w:hint="eastAsia"/>
                <w:sz w:val="22"/>
                <w:szCs w:val="22"/>
              </w:rPr>
              <w:t>自立訓練（機能訓練）（規則第六条の七第一号の自立訓練（機能訓練）をいう。）</w:t>
            </w:r>
          </w:p>
        </w:tc>
        <w:tc>
          <w:tcPr>
            <w:tcW w:w="4961" w:type="dxa"/>
          </w:tcPr>
          <w:p w14:paraId="2F42D417"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現に利用している者の数、障害者等のニーズ、施設入所者の地域生活への移行者数、平均的な一人当たり利用量等を勘案して、利用者数及び量の見込みを設定する。</w:t>
            </w:r>
          </w:p>
        </w:tc>
      </w:tr>
      <w:tr w:rsidR="00A45A75" w14:paraId="39EE2D9C" w14:textId="77777777" w:rsidTr="00A45A75">
        <w:tblPrEx>
          <w:tblCellMar>
            <w:top w:w="0" w:type="dxa"/>
            <w:bottom w:w="0" w:type="dxa"/>
          </w:tblCellMar>
        </w:tblPrEx>
        <w:trPr>
          <w:trHeight w:val="891"/>
        </w:trPr>
        <w:tc>
          <w:tcPr>
            <w:tcW w:w="4781" w:type="dxa"/>
          </w:tcPr>
          <w:p w14:paraId="76A97DD6" w14:textId="77777777" w:rsidR="00A45A75" w:rsidRDefault="00A45A75">
            <w:pPr>
              <w:pStyle w:val="Default"/>
              <w:rPr>
                <w:sz w:val="22"/>
                <w:szCs w:val="22"/>
              </w:rPr>
            </w:pPr>
            <w:r>
              <w:rPr>
                <w:rFonts w:hint="eastAsia"/>
                <w:sz w:val="22"/>
                <w:szCs w:val="22"/>
              </w:rPr>
              <w:t>自立訓練（生活訓練）（規則第六条の七第二号の自立訓練（生活訓練）をいう。以下同じ。）</w:t>
            </w:r>
          </w:p>
        </w:tc>
        <w:tc>
          <w:tcPr>
            <w:tcW w:w="4961" w:type="dxa"/>
          </w:tcPr>
          <w:p w14:paraId="5F4D777F"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自立訓練（生活訓練）の利用が見込まれる者の数、平均的な一人当たり利用量等を勘案して、利用者数及び量の見込みを設定する。</w:t>
            </w:r>
          </w:p>
        </w:tc>
      </w:tr>
      <w:tr w:rsidR="00A45A75" w14:paraId="5B2D8918" w14:textId="77777777" w:rsidTr="00A45A75">
        <w:tblPrEx>
          <w:tblCellMar>
            <w:top w:w="0" w:type="dxa"/>
            <w:bottom w:w="0" w:type="dxa"/>
          </w:tblCellMar>
        </w:tblPrEx>
        <w:trPr>
          <w:trHeight w:val="891"/>
        </w:trPr>
        <w:tc>
          <w:tcPr>
            <w:tcW w:w="4781" w:type="dxa"/>
            <w:tcBorders>
              <w:top w:val="single" w:sz="4" w:space="0" w:color="auto"/>
              <w:left w:val="single" w:sz="4" w:space="0" w:color="auto"/>
              <w:bottom w:val="single" w:sz="4" w:space="0" w:color="auto"/>
              <w:right w:val="single" w:sz="4" w:space="0" w:color="auto"/>
            </w:tcBorders>
          </w:tcPr>
          <w:p w14:paraId="7E5F83F6" w14:textId="77777777" w:rsidR="00A45A75" w:rsidRDefault="00A45A75">
            <w:pPr>
              <w:pStyle w:val="Default"/>
              <w:rPr>
                <w:sz w:val="22"/>
                <w:szCs w:val="22"/>
              </w:rPr>
            </w:pPr>
            <w:r>
              <w:rPr>
                <w:rFonts w:hint="eastAsia"/>
                <w:sz w:val="22"/>
                <w:szCs w:val="22"/>
              </w:rPr>
              <w:t>就労移行支援</w:t>
            </w:r>
          </w:p>
        </w:tc>
        <w:tc>
          <w:tcPr>
            <w:tcW w:w="4961" w:type="dxa"/>
            <w:tcBorders>
              <w:top w:val="single" w:sz="4" w:space="0" w:color="auto"/>
              <w:left w:val="single" w:sz="4" w:space="0" w:color="auto"/>
              <w:bottom w:val="single" w:sz="4" w:space="0" w:color="auto"/>
              <w:right w:val="single" w:sz="4" w:space="0" w:color="auto"/>
            </w:tcBorders>
          </w:tcPr>
          <w:p w14:paraId="31566A01"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就労移行支援事業の利用が見込まれる者の数、福祉施設の利用者の一般就労への移行者数、特別支援学校卒業者、休職者で復職を希望する者等新たに就労移行支援事業の対象者と見込まれる者の</w:t>
            </w:r>
            <w:r>
              <w:rPr>
                <w:rFonts w:hint="eastAsia"/>
                <w:sz w:val="22"/>
                <w:szCs w:val="22"/>
              </w:rPr>
              <w:lastRenderedPageBreak/>
              <w:t>数、平均的な一人当たり利用量等を勘案して、利用者数及び量の見込みを設定する。</w:t>
            </w:r>
          </w:p>
        </w:tc>
      </w:tr>
      <w:tr w:rsidR="00A45A75" w14:paraId="1C123959" w14:textId="77777777" w:rsidTr="00A45A75">
        <w:tblPrEx>
          <w:tblCellMar>
            <w:top w:w="0" w:type="dxa"/>
            <w:bottom w:w="0" w:type="dxa"/>
          </w:tblCellMar>
        </w:tblPrEx>
        <w:trPr>
          <w:trHeight w:val="891"/>
        </w:trPr>
        <w:tc>
          <w:tcPr>
            <w:tcW w:w="4781" w:type="dxa"/>
            <w:tcBorders>
              <w:top w:val="single" w:sz="4" w:space="0" w:color="auto"/>
              <w:left w:val="single" w:sz="4" w:space="0" w:color="auto"/>
              <w:bottom w:val="single" w:sz="4" w:space="0" w:color="auto"/>
              <w:right w:val="single" w:sz="4" w:space="0" w:color="auto"/>
            </w:tcBorders>
          </w:tcPr>
          <w:p w14:paraId="7CF14AA9" w14:textId="77777777" w:rsidR="00A45A75" w:rsidRDefault="00A45A75">
            <w:pPr>
              <w:pStyle w:val="Default"/>
              <w:rPr>
                <w:sz w:val="22"/>
                <w:szCs w:val="22"/>
              </w:rPr>
            </w:pPr>
            <w:r>
              <w:rPr>
                <w:rFonts w:hint="eastAsia"/>
                <w:sz w:val="22"/>
                <w:szCs w:val="22"/>
              </w:rPr>
              <w:lastRenderedPageBreak/>
              <w:t>就労継続支援Ａ型</w:t>
            </w:r>
          </w:p>
        </w:tc>
        <w:tc>
          <w:tcPr>
            <w:tcW w:w="4961" w:type="dxa"/>
            <w:tcBorders>
              <w:top w:val="single" w:sz="4" w:space="0" w:color="auto"/>
              <w:left w:val="single" w:sz="4" w:space="0" w:color="auto"/>
              <w:bottom w:val="single" w:sz="4" w:space="0" w:color="auto"/>
              <w:right w:val="single" w:sz="4" w:space="0" w:color="auto"/>
            </w:tcBorders>
          </w:tcPr>
          <w:p w14:paraId="4FCA39A4"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就労継続支援Ａ型の利用が見込まれる者の数、就労継続支援Ａ型の利用者の一般就労への移行者数、平均的な一人当たり利用量、地域の雇用情勢等を勘案して、利用者数及び量の見込みを設定する。</w:t>
            </w:r>
          </w:p>
        </w:tc>
      </w:tr>
      <w:tr w:rsidR="00A45A75" w14:paraId="4E1CFAF8" w14:textId="77777777" w:rsidTr="00A45A75">
        <w:tblPrEx>
          <w:tblCellMar>
            <w:top w:w="0" w:type="dxa"/>
            <w:bottom w:w="0" w:type="dxa"/>
          </w:tblCellMar>
        </w:tblPrEx>
        <w:trPr>
          <w:trHeight w:val="891"/>
        </w:trPr>
        <w:tc>
          <w:tcPr>
            <w:tcW w:w="4781" w:type="dxa"/>
            <w:tcBorders>
              <w:top w:val="single" w:sz="4" w:space="0" w:color="auto"/>
              <w:left w:val="single" w:sz="4" w:space="0" w:color="auto"/>
              <w:bottom w:val="single" w:sz="4" w:space="0" w:color="auto"/>
              <w:right w:val="single" w:sz="4" w:space="0" w:color="auto"/>
            </w:tcBorders>
          </w:tcPr>
          <w:p w14:paraId="022ECCF9" w14:textId="77777777" w:rsidR="00A45A75" w:rsidRDefault="00A45A75">
            <w:pPr>
              <w:pStyle w:val="Default"/>
              <w:rPr>
                <w:sz w:val="22"/>
                <w:szCs w:val="22"/>
              </w:rPr>
            </w:pPr>
            <w:r>
              <w:rPr>
                <w:rFonts w:hint="eastAsia"/>
                <w:sz w:val="22"/>
                <w:szCs w:val="22"/>
              </w:rPr>
              <w:t>就労継続支援Ｂ型</w:t>
            </w:r>
          </w:p>
        </w:tc>
        <w:tc>
          <w:tcPr>
            <w:tcW w:w="4961" w:type="dxa"/>
            <w:tcBorders>
              <w:top w:val="single" w:sz="4" w:space="0" w:color="auto"/>
              <w:left w:val="single" w:sz="4" w:space="0" w:color="auto"/>
              <w:bottom w:val="single" w:sz="4" w:space="0" w:color="auto"/>
              <w:right w:val="single" w:sz="4" w:space="0" w:color="auto"/>
            </w:tcBorders>
          </w:tcPr>
          <w:p w14:paraId="587A246D"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就労継続支援Ｂ型の利用が見込まれる者の数、就労継続支援Ｂ型の利用者の一般就労への移行者数、平均的な一人当たり利用量等を勘案して、利用者数及び量の見込みを設定する。</w:t>
            </w:r>
          </w:p>
          <w:p w14:paraId="60D45DBD" w14:textId="77777777" w:rsidR="00A45A75" w:rsidRDefault="00A45A75">
            <w:pPr>
              <w:pStyle w:val="Default"/>
              <w:rPr>
                <w:sz w:val="22"/>
                <w:szCs w:val="22"/>
              </w:rPr>
            </w:pPr>
            <w:r>
              <w:rPr>
                <w:rFonts w:hint="eastAsia"/>
                <w:sz w:val="22"/>
                <w:szCs w:val="22"/>
              </w:rPr>
              <w:t>設定に当たっては、区域内の就労継続支援Ｂ型事業所における工賃（事業所が、利用者に対して、事業収入から事業に必要な経費を控除して支払う金額をいう。）の平均額について、区域ごとの目標水準を設定することが望ましい。</w:t>
            </w:r>
          </w:p>
        </w:tc>
      </w:tr>
      <w:tr w:rsidR="00A45A75" w14:paraId="45CCE5E7" w14:textId="77777777" w:rsidTr="00A45A75">
        <w:tblPrEx>
          <w:tblCellMar>
            <w:top w:w="0" w:type="dxa"/>
            <w:bottom w:w="0" w:type="dxa"/>
          </w:tblCellMar>
        </w:tblPrEx>
        <w:trPr>
          <w:trHeight w:val="891"/>
        </w:trPr>
        <w:tc>
          <w:tcPr>
            <w:tcW w:w="4781" w:type="dxa"/>
            <w:tcBorders>
              <w:top w:val="single" w:sz="4" w:space="0" w:color="auto"/>
              <w:left w:val="single" w:sz="4" w:space="0" w:color="auto"/>
              <w:bottom w:val="single" w:sz="4" w:space="0" w:color="auto"/>
              <w:right w:val="single" w:sz="4" w:space="0" w:color="auto"/>
            </w:tcBorders>
          </w:tcPr>
          <w:p w14:paraId="48D4D7BB" w14:textId="77777777" w:rsidR="00A45A75" w:rsidRDefault="00A45A75">
            <w:pPr>
              <w:pStyle w:val="Default"/>
              <w:rPr>
                <w:sz w:val="22"/>
                <w:szCs w:val="22"/>
              </w:rPr>
            </w:pPr>
            <w:r>
              <w:rPr>
                <w:rFonts w:hint="eastAsia"/>
                <w:sz w:val="22"/>
                <w:szCs w:val="22"/>
              </w:rPr>
              <w:t>就労定着支援</w:t>
            </w:r>
          </w:p>
        </w:tc>
        <w:tc>
          <w:tcPr>
            <w:tcW w:w="4961" w:type="dxa"/>
            <w:tcBorders>
              <w:top w:val="single" w:sz="4" w:space="0" w:color="auto"/>
              <w:left w:val="single" w:sz="4" w:space="0" w:color="auto"/>
              <w:bottom w:val="single" w:sz="4" w:space="0" w:color="auto"/>
              <w:right w:val="single" w:sz="4" w:space="0" w:color="auto"/>
            </w:tcBorders>
          </w:tcPr>
          <w:p w14:paraId="28650065" w14:textId="77777777" w:rsidR="00A45A75" w:rsidRDefault="00A45A75">
            <w:pPr>
              <w:pStyle w:val="Default"/>
              <w:rPr>
                <w:sz w:val="22"/>
                <w:szCs w:val="22"/>
              </w:rPr>
            </w:pPr>
            <w:r>
              <w:rPr>
                <w:rFonts w:hint="eastAsia"/>
                <w:sz w:val="22"/>
                <w:szCs w:val="22"/>
              </w:rPr>
              <w:t>現に利用している者の数、障害者等のニーズ、福祉施設の利用者の一般就労への移行者数等を勘案して、利用者数の見込みを設定する。</w:t>
            </w:r>
          </w:p>
        </w:tc>
      </w:tr>
      <w:tr w:rsidR="00A45A75" w14:paraId="7889CD05" w14:textId="77777777" w:rsidTr="00A45A75">
        <w:tblPrEx>
          <w:tblCellMar>
            <w:top w:w="0" w:type="dxa"/>
            <w:bottom w:w="0" w:type="dxa"/>
          </w:tblCellMar>
        </w:tblPrEx>
        <w:trPr>
          <w:trHeight w:val="891"/>
        </w:trPr>
        <w:tc>
          <w:tcPr>
            <w:tcW w:w="4781" w:type="dxa"/>
            <w:tcBorders>
              <w:top w:val="single" w:sz="4" w:space="0" w:color="auto"/>
              <w:left w:val="single" w:sz="4" w:space="0" w:color="auto"/>
              <w:bottom w:val="single" w:sz="4" w:space="0" w:color="auto"/>
              <w:right w:val="single" w:sz="4" w:space="0" w:color="auto"/>
            </w:tcBorders>
          </w:tcPr>
          <w:p w14:paraId="609CA622" w14:textId="77777777" w:rsidR="00A45A75" w:rsidRDefault="00A45A75">
            <w:pPr>
              <w:pStyle w:val="Default"/>
              <w:rPr>
                <w:sz w:val="22"/>
                <w:szCs w:val="22"/>
              </w:rPr>
            </w:pPr>
            <w:r>
              <w:rPr>
                <w:rFonts w:hint="eastAsia"/>
                <w:sz w:val="22"/>
                <w:szCs w:val="22"/>
              </w:rPr>
              <w:t>療養介護</w:t>
            </w:r>
          </w:p>
        </w:tc>
        <w:tc>
          <w:tcPr>
            <w:tcW w:w="4961" w:type="dxa"/>
            <w:tcBorders>
              <w:top w:val="single" w:sz="4" w:space="0" w:color="auto"/>
              <w:left w:val="single" w:sz="4" w:space="0" w:color="auto"/>
              <w:bottom w:val="single" w:sz="4" w:space="0" w:color="auto"/>
              <w:right w:val="single" w:sz="4" w:space="0" w:color="auto"/>
            </w:tcBorders>
          </w:tcPr>
          <w:p w14:paraId="749E50AC" w14:textId="77777777" w:rsidR="00A45A75" w:rsidRDefault="00A45A75">
            <w:pPr>
              <w:pStyle w:val="Default"/>
              <w:rPr>
                <w:sz w:val="22"/>
                <w:szCs w:val="22"/>
              </w:rPr>
            </w:pPr>
            <w:r>
              <w:rPr>
                <w:rFonts w:hint="eastAsia"/>
                <w:sz w:val="22"/>
                <w:szCs w:val="22"/>
              </w:rPr>
              <w:t>現に利用している者の数、障害者等のニーズ等を勘案して、利用者数の見込みを設定する。</w:t>
            </w:r>
          </w:p>
        </w:tc>
      </w:tr>
      <w:tr w:rsidR="00A45A75" w14:paraId="0A237868" w14:textId="77777777" w:rsidTr="00A45A75">
        <w:tblPrEx>
          <w:tblCellMar>
            <w:top w:w="0" w:type="dxa"/>
            <w:bottom w:w="0" w:type="dxa"/>
          </w:tblCellMar>
        </w:tblPrEx>
        <w:trPr>
          <w:trHeight w:val="891"/>
        </w:trPr>
        <w:tc>
          <w:tcPr>
            <w:tcW w:w="4781" w:type="dxa"/>
            <w:tcBorders>
              <w:top w:val="single" w:sz="4" w:space="0" w:color="auto"/>
              <w:left w:val="single" w:sz="4" w:space="0" w:color="auto"/>
              <w:bottom w:val="single" w:sz="4" w:space="0" w:color="auto"/>
              <w:right w:val="single" w:sz="4" w:space="0" w:color="auto"/>
            </w:tcBorders>
          </w:tcPr>
          <w:p w14:paraId="207909E5" w14:textId="77777777" w:rsidR="00A45A75" w:rsidRDefault="00A45A75">
            <w:pPr>
              <w:pStyle w:val="Default"/>
              <w:rPr>
                <w:sz w:val="22"/>
                <w:szCs w:val="22"/>
              </w:rPr>
            </w:pPr>
            <w:r>
              <w:rPr>
                <w:rFonts w:hint="eastAsia"/>
                <w:sz w:val="22"/>
                <w:szCs w:val="22"/>
              </w:rPr>
              <w:t>短期入所（福祉型、医療型）</w:t>
            </w:r>
          </w:p>
        </w:tc>
        <w:tc>
          <w:tcPr>
            <w:tcW w:w="4961" w:type="dxa"/>
            <w:tcBorders>
              <w:top w:val="single" w:sz="4" w:space="0" w:color="auto"/>
              <w:left w:val="single" w:sz="4" w:space="0" w:color="auto"/>
              <w:bottom w:val="single" w:sz="4" w:space="0" w:color="auto"/>
              <w:right w:val="single" w:sz="4" w:space="0" w:color="auto"/>
            </w:tcBorders>
          </w:tcPr>
          <w:p w14:paraId="5E7D5B46" w14:textId="77777777" w:rsidR="00A45A75" w:rsidRDefault="00A45A75">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短期入所の利用が見込まれる者の数、平均的な一人当たり利用量等を勘案して、利用者数及び量の見込みを設定する。</w:t>
            </w:r>
          </w:p>
        </w:tc>
      </w:tr>
    </w:tbl>
    <w:p w14:paraId="4A7E5831" w14:textId="69DE8057" w:rsidR="00A45A75" w:rsidRDefault="00A45A75" w:rsidP="00054815"/>
    <w:p w14:paraId="17EE7129" w14:textId="3177E66C" w:rsidR="00F4597A" w:rsidRDefault="00F4597A" w:rsidP="00054815"/>
    <w:p w14:paraId="5FCF7D5F" w14:textId="360991EF" w:rsidR="00F4597A" w:rsidRDefault="00F4597A" w:rsidP="00054815"/>
    <w:p w14:paraId="3B18AFB3" w14:textId="7B8BC867" w:rsidR="00F4597A" w:rsidRDefault="00F4597A" w:rsidP="00F4597A">
      <w:pPr>
        <w:pStyle w:val="Default"/>
        <w:rPr>
          <w:rFonts w:hint="eastAsia"/>
        </w:rPr>
      </w:pPr>
    </w:p>
    <w:p w14:paraId="3D192CC3" w14:textId="77777777" w:rsidR="00F4597A" w:rsidRDefault="00F4597A" w:rsidP="00F4597A">
      <w:pPr>
        <w:pStyle w:val="Default"/>
        <w:rPr>
          <w:sz w:val="22"/>
          <w:szCs w:val="22"/>
        </w:rPr>
      </w:pPr>
      <w:r>
        <w:rPr>
          <w:rFonts w:hint="eastAsia"/>
          <w:sz w:val="22"/>
          <w:szCs w:val="22"/>
        </w:rPr>
        <w:t>四</w:t>
      </w:r>
      <w:r>
        <w:rPr>
          <w:sz w:val="22"/>
          <w:szCs w:val="22"/>
        </w:rPr>
        <w:t xml:space="preserve"> </w:t>
      </w:r>
      <w:r>
        <w:rPr>
          <w:rFonts w:hint="eastAsia"/>
          <w:sz w:val="22"/>
          <w:szCs w:val="22"/>
        </w:rPr>
        <w:t>自立生活援助、共同生活援助、施設入所支援、地域生活支援拠点等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F4597A" w14:paraId="0487073C" w14:textId="77777777" w:rsidTr="00F4597A">
        <w:tblPrEx>
          <w:tblCellMar>
            <w:top w:w="0" w:type="dxa"/>
            <w:bottom w:w="0" w:type="dxa"/>
          </w:tblCellMar>
        </w:tblPrEx>
        <w:trPr>
          <w:trHeight w:val="907"/>
        </w:trPr>
        <w:tc>
          <w:tcPr>
            <w:tcW w:w="4781" w:type="dxa"/>
          </w:tcPr>
          <w:p w14:paraId="09D6FA4D" w14:textId="77777777" w:rsidR="00F4597A" w:rsidRDefault="00F4597A">
            <w:pPr>
              <w:pStyle w:val="Default"/>
              <w:rPr>
                <w:sz w:val="22"/>
                <w:szCs w:val="22"/>
              </w:rPr>
            </w:pPr>
            <w:r>
              <w:rPr>
                <w:rFonts w:hint="eastAsia"/>
                <w:sz w:val="22"/>
                <w:szCs w:val="22"/>
              </w:rPr>
              <w:t>自立生活援助</w:t>
            </w:r>
          </w:p>
        </w:tc>
        <w:tc>
          <w:tcPr>
            <w:tcW w:w="4961" w:type="dxa"/>
          </w:tcPr>
          <w:p w14:paraId="174D1E10" w14:textId="77777777" w:rsidR="00F4597A" w:rsidRDefault="00F4597A">
            <w:pPr>
              <w:pStyle w:val="Default"/>
              <w:rPr>
                <w:sz w:val="22"/>
                <w:szCs w:val="22"/>
              </w:rPr>
            </w:pPr>
            <w:r>
              <w:rPr>
                <w:rFonts w:hint="eastAsia"/>
                <w:sz w:val="22"/>
                <w:szCs w:val="22"/>
              </w:rPr>
              <w:t>現に利用している者の数、同居している家族による支援を受けられない障害者の数、施設入所者の地域生活への移行者数、入院中の精神障害者のうち地域生活への移行後に自立生活援助の利用が見込まれる者の数等を勘案して、利用者数の見込みを設定する。</w:t>
            </w:r>
          </w:p>
        </w:tc>
      </w:tr>
      <w:tr w:rsidR="00F4597A" w14:paraId="23D93D8A" w14:textId="77777777" w:rsidTr="00F4597A">
        <w:tblPrEx>
          <w:tblCellMar>
            <w:top w:w="0" w:type="dxa"/>
            <w:bottom w:w="0" w:type="dxa"/>
          </w:tblCellMar>
        </w:tblPrEx>
        <w:trPr>
          <w:trHeight w:val="1106"/>
        </w:trPr>
        <w:tc>
          <w:tcPr>
            <w:tcW w:w="4781" w:type="dxa"/>
          </w:tcPr>
          <w:p w14:paraId="4B2D3DD9" w14:textId="77777777" w:rsidR="00F4597A" w:rsidRDefault="00F4597A">
            <w:pPr>
              <w:pStyle w:val="Default"/>
              <w:rPr>
                <w:sz w:val="22"/>
                <w:szCs w:val="22"/>
              </w:rPr>
            </w:pPr>
            <w:r>
              <w:rPr>
                <w:rFonts w:hint="eastAsia"/>
                <w:sz w:val="22"/>
                <w:szCs w:val="22"/>
              </w:rPr>
              <w:t>共同生活援助</w:t>
            </w:r>
          </w:p>
        </w:tc>
        <w:tc>
          <w:tcPr>
            <w:tcW w:w="4961" w:type="dxa"/>
          </w:tcPr>
          <w:p w14:paraId="21AA7863" w14:textId="77777777" w:rsidR="00F4597A" w:rsidRDefault="00F4597A">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共同生活援助の利用が見込まれる者の数、一人暮らしや家庭からグループホームに入所する者の数、グループホームから退所する者の数等を勘案して、利用者数の見込みを設定する。</w:t>
            </w:r>
          </w:p>
        </w:tc>
      </w:tr>
      <w:tr w:rsidR="00F4597A" w14:paraId="75488E66" w14:textId="77777777" w:rsidTr="00F4597A">
        <w:tblPrEx>
          <w:tblCellMar>
            <w:top w:w="0" w:type="dxa"/>
            <w:bottom w:w="0" w:type="dxa"/>
          </w:tblCellMar>
        </w:tblPrEx>
        <w:trPr>
          <w:trHeight w:val="2518"/>
        </w:trPr>
        <w:tc>
          <w:tcPr>
            <w:tcW w:w="4781" w:type="dxa"/>
          </w:tcPr>
          <w:p w14:paraId="601AAD39" w14:textId="77777777" w:rsidR="00F4597A" w:rsidRDefault="00F4597A">
            <w:pPr>
              <w:pStyle w:val="Default"/>
              <w:rPr>
                <w:sz w:val="22"/>
                <w:szCs w:val="22"/>
              </w:rPr>
            </w:pPr>
            <w:r>
              <w:rPr>
                <w:rFonts w:hint="eastAsia"/>
                <w:sz w:val="22"/>
                <w:szCs w:val="22"/>
              </w:rPr>
              <w:t>施設入所支援</w:t>
            </w:r>
          </w:p>
        </w:tc>
        <w:tc>
          <w:tcPr>
            <w:tcW w:w="4961" w:type="dxa"/>
          </w:tcPr>
          <w:p w14:paraId="7A745898" w14:textId="77777777" w:rsidR="00F4597A" w:rsidRDefault="00F4597A">
            <w:pPr>
              <w:pStyle w:val="Default"/>
              <w:rPr>
                <w:sz w:val="22"/>
                <w:szCs w:val="22"/>
              </w:rPr>
            </w:pPr>
            <w:r>
              <w:rPr>
                <w:rFonts w:hint="eastAsia"/>
                <w:sz w:val="22"/>
                <w:szCs w:val="22"/>
              </w:rPr>
              <w:t>令和元年度末時点の施設入所者数を基礎として、施設入所者の地域生活への移行者数を控除した上で、グループホーム等での対応が困難な者の利用といった真に必要と判断される数を加えた数を勘案して、利用者数の見込みを設定する。</w:t>
            </w:r>
          </w:p>
          <w:p w14:paraId="5C77A6D8" w14:textId="77777777" w:rsidR="00F4597A" w:rsidRDefault="00F4597A">
            <w:pPr>
              <w:pStyle w:val="Default"/>
              <w:rPr>
                <w:sz w:val="22"/>
                <w:szCs w:val="22"/>
              </w:rPr>
            </w:pPr>
            <w:r>
              <w:rPr>
                <w:rFonts w:hint="eastAsia"/>
                <w:sz w:val="22"/>
                <w:szCs w:val="22"/>
              </w:rPr>
              <w:t>当該利用者数の見込みの設定に当たっては、令和五年度末において、令和元年度末時点の施設入所者数の一・六パーセント以上を削減することとし、令和二年度末において、障害福祉計画で定めた令和二年度までの数値目標が達成されないと見込まれる場合は、未達成割合を令和五年度末における施設入所者の削減割合の目標値に加えた割合以上を目標値とすることを基本としつつ、地域の実情に応じて設定することが望ましい。</w:t>
            </w:r>
          </w:p>
        </w:tc>
      </w:tr>
      <w:tr w:rsidR="00F4597A" w14:paraId="104AF0A8" w14:textId="77777777" w:rsidTr="00F4597A">
        <w:tblPrEx>
          <w:tblCellMar>
            <w:top w:w="0" w:type="dxa"/>
            <w:bottom w:w="0" w:type="dxa"/>
          </w:tblCellMar>
        </w:tblPrEx>
        <w:trPr>
          <w:trHeight w:val="2518"/>
        </w:trPr>
        <w:tc>
          <w:tcPr>
            <w:tcW w:w="4781" w:type="dxa"/>
            <w:tcBorders>
              <w:top w:val="single" w:sz="4" w:space="0" w:color="auto"/>
              <w:left w:val="single" w:sz="4" w:space="0" w:color="auto"/>
              <w:bottom w:val="single" w:sz="4" w:space="0" w:color="auto"/>
              <w:right w:val="single" w:sz="4" w:space="0" w:color="auto"/>
            </w:tcBorders>
          </w:tcPr>
          <w:p w14:paraId="15423B75" w14:textId="77777777" w:rsidR="00F4597A" w:rsidRDefault="00F4597A">
            <w:pPr>
              <w:pStyle w:val="Default"/>
              <w:rPr>
                <w:sz w:val="22"/>
                <w:szCs w:val="22"/>
              </w:rPr>
            </w:pPr>
            <w:r>
              <w:rPr>
                <w:rFonts w:hint="eastAsia"/>
                <w:sz w:val="22"/>
                <w:szCs w:val="22"/>
              </w:rPr>
              <w:lastRenderedPageBreak/>
              <w:t>地域生活支援拠点等</w:t>
            </w:r>
          </w:p>
        </w:tc>
        <w:tc>
          <w:tcPr>
            <w:tcW w:w="4961" w:type="dxa"/>
            <w:tcBorders>
              <w:top w:val="single" w:sz="4" w:space="0" w:color="auto"/>
              <w:left w:val="single" w:sz="4" w:space="0" w:color="auto"/>
              <w:bottom w:val="single" w:sz="4" w:space="0" w:color="auto"/>
              <w:right w:val="single" w:sz="4" w:space="0" w:color="auto"/>
            </w:tcBorders>
          </w:tcPr>
          <w:p w14:paraId="28EFBDA3" w14:textId="77777777" w:rsidR="00F4597A" w:rsidRDefault="00F4597A">
            <w:pPr>
              <w:pStyle w:val="Default"/>
              <w:rPr>
                <w:sz w:val="22"/>
                <w:szCs w:val="22"/>
              </w:rPr>
            </w:pPr>
            <w:r>
              <w:rPr>
                <w:rFonts w:hint="eastAsia"/>
                <w:sz w:val="22"/>
                <w:szCs w:val="22"/>
              </w:rPr>
              <w:t>地域生活支援拠点等の設置箇所数と地域生活支援拠点等が有する機能の充実に向けた検証及び検討の実施回数について、年間の見込み数を設定する。</w:t>
            </w:r>
          </w:p>
        </w:tc>
      </w:tr>
    </w:tbl>
    <w:p w14:paraId="6D70291E" w14:textId="09801683" w:rsidR="00F4597A" w:rsidRDefault="00F4597A" w:rsidP="00F4597A">
      <w:pPr>
        <w:pStyle w:val="Default"/>
        <w:rPr>
          <w:rFonts w:hint="eastAsia"/>
        </w:rPr>
      </w:pPr>
    </w:p>
    <w:p w14:paraId="02E654D2" w14:textId="77777777" w:rsidR="00F4597A" w:rsidRDefault="00F4597A" w:rsidP="00F4597A">
      <w:pPr>
        <w:pStyle w:val="Default"/>
        <w:rPr>
          <w:sz w:val="22"/>
          <w:szCs w:val="22"/>
        </w:rPr>
      </w:pPr>
      <w:r>
        <w:rPr>
          <w:rFonts w:hint="eastAsia"/>
          <w:sz w:val="22"/>
          <w:szCs w:val="22"/>
        </w:rPr>
        <w:t>五</w:t>
      </w:r>
      <w:r>
        <w:rPr>
          <w:sz w:val="22"/>
          <w:szCs w:val="22"/>
        </w:rPr>
        <w:t xml:space="preserve"> </w:t>
      </w:r>
      <w:r>
        <w:rPr>
          <w:rFonts w:hint="eastAsia"/>
          <w:sz w:val="22"/>
          <w:szCs w:val="22"/>
        </w:rPr>
        <w:t>相談支援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F4597A" w14:paraId="69C617A3" w14:textId="77777777" w:rsidTr="00F4597A">
        <w:tblPrEx>
          <w:tblCellMar>
            <w:top w:w="0" w:type="dxa"/>
            <w:bottom w:w="0" w:type="dxa"/>
          </w:tblCellMar>
        </w:tblPrEx>
        <w:trPr>
          <w:trHeight w:val="707"/>
        </w:trPr>
        <w:tc>
          <w:tcPr>
            <w:tcW w:w="4781" w:type="dxa"/>
          </w:tcPr>
          <w:p w14:paraId="5950A593" w14:textId="77777777" w:rsidR="00F4597A" w:rsidRDefault="00F4597A">
            <w:pPr>
              <w:pStyle w:val="Default"/>
              <w:rPr>
                <w:sz w:val="22"/>
                <w:szCs w:val="22"/>
              </w:rPr>
            </w:pPr>
            <w:r>
              <w:rPr>
                <w:rFonts w:hint="eastAsia"/>
                <w:sz w:val="22"/>
                <w:szCs w:val="22"/>
              </w:rPr>
              <w:t>計画相談支援（障害者総合支援法第五条第十八項に規定する計画相談支援をいう。）</w:t>
            </w:r>
          </w:p>
        </w:tc>
        <w:tc>
          <w:tcPr>
            <w:tcW w:w="4961" w:type="dxa"/>
          </w:tcPr>
          <w:p w14:paraId="05ECD578" w14:textId="77777777" w:rsidR="00F4597A" w:rsidRDefault="00F4597A">
            <w:pPr>
              <w:pStyle w:val="Default"/>
              <w:rPr>
                <w:sz w:val="22"/>
                <w:szCs w:val="22"/>
              </w:rPr>
            </w:pPr>
            <w:r>
              <w:rPr>
                <w:rFonts w:hint="eastAsia"/>
                <w:sz w:val="22"/>
                <w:szCs w:val="22"/>
              </w:rPr>
              <w:t>現に利用している者の数、障害者等のニーズ、入院中の精神障害者のうち地域生活への移行後に計画相談支援の利用が見込まれる者の数等を勘案して、利用者数の見込みを設定する。</w:t>
            </w:r>
          </w:p>
        </w:tc>
      </w:tr>
      <w:tr w:rsidR="00F4597A" w14:paraId="0439637B" w14:textId="77777777" w:rsidTr="00F4597A">
        <w:tblPrEx>
          <w:tblCellMar>
            <w:top w:w="0" w:type="dxa"/>
            <w:bottom w:w="0" w:type="dxa"/>
          </w:tblCellMar>
        </w:tblPrEx>
        <w:trPr>
          <w:trHeight w:val="1119"/>
        </w:trPr>
        <w:tc>
          <w:tcPr>
            <w:tcW w:w="4781" w:type="dxa"/>
          </w:tcPr>
          <w:p w14:paraId="6F85A725" w14:textId="77777777" w:rsidR="00F4597A" w:rsidRDefault="00F4597A">
            <w:pPr>
              <w:pStyle w:val="Default"/>
              <w:rPr>
                <w:sz w:val="22"/>
                <w:szCs w:val="22"/>
              </w:rPr>
            </w:pPr>
            <w:r>
              <w:rPr>
                <w:rFonts w:hint="eastAsia"/>
                <w:sz w:val="22"/>
                <w:szCs w:val="22"/>
              </w:rPr>
              <w:t>地域移行支援</w:t>
            </w:r>
          </w:p>
        </w:tc>
        <w:tc>
          <w:tcPr>
            <w:tcW w:w="4961" w:type="dxa"/>
          </w:tcPr>
          <w:p w14:paraId="756A3BF6" w14:textId="77777777" w:rsidR="00F4597A" w:rsidRDefault="00F4597A">
            <w:pPr>
              <w:pStyle w:val="Default"/>
              <w:rPr>
                <w:sz w:val="22"/>
                <w:szCs w:val="22"/>
              </w:rPr>
            </w:pPr>
            <w:r>
              <w:rPr>
                <w:rFonts w:hint="eastAsia"/>
                <w:sz w:val="22"/>
                <w:szCs w:val="22"/>
              </w:rPr>
              <w:t>現に利用している者の数、障害者等のニーズ、施設入所者の地域生活への移行者数、入院中の精神障害者のうち地域生活への移行後に地域移行支援の利用が見込まれる者の数等を勘案して、利用者数の見込みを設定する。</w:t>
            </w:r>
          </w:p>
          <w:p w14:paraId="078B4096" w14:textId="77777777" w:rsidR="00F4597A" w:rsidRDefault="00F4597A">
            <w:pPr>
              <w:pStyle w:val="Default"/>
              <w:rPr>
                <w:sz w:val="22"/>
                <w:szCs w:val="22"/>
              </w:rPr>
            </w:pPr>
            <w:r>
              <w:rPr>
                <w:rFonts w:hint="eastAsia"/>
                <w:sz w:val="22"/>
                <w:szCs w:val="22"/>
              </w:rPr>
              <w:t>設定に当たっては、入所又は入院前の居住地を有する市町村が対象者数の見込みを設定する。</w:t>
            </w:r>
          </w:p>
        </w:tc>
      </w:tr>
      <w:tr w:rsidR="00F4597A" w14:paraId="3EE2450F" w14:textId="77777777" w:rsidTr="00F4597A">
        <w:tblPrEx>
          <w:tblCellMar>
            <w:top w:w="0" w:type="dxa"/>
            <w:bottom w:w="0" w:type="dxa"/>
          </w:tblCellMar>
        </w:tblPrEx>
        <w:trPr>
          <w:trHeight w:val="907"/>
        </w:trPr>
        <w:tc>
          <w:tcPr>
            <w:tcW w:w="4781" w:type="dxa"/>
          </w:tcPr>
          <w:p w14:paraId="28AA26DF" w14:textId="77777777" w:rsidR="00F4597A" w:rsidRDefault="00F4597A">
            <w:pPr>
              <w:pStyle w:val="Default"/>
              <w:rPr>
                <w:sz w:val="22"/>
                <w:szCs w:val="22"/>
              </w:rPr>
            </w:pPr>
            <w:r>
              <w:rPr>
                <w:rFonts w:hint="eastAsia"/>
                <w:sz w:val="22"/>
                <w:szCs w:val="22"/>
              </w:rPr>
              <w:t>地域定着支援</w:t>
            </w:r>
          </w:p>
        </w:tc>
        <w:tc>
          <w:tcPr>
            <w:tcW w:w="4961" w:type="dxa"/>
          </w:tcPr>
          <w:p w14:paraId="22A213E7" w14:textId="77777777" w:rsidR="00F4597A" w:rsidRDefault="00F4597A">
            <w:pPr>
              <w:pStyle w:val="Default"/>
              <w:rPr>
                <w:sz w:val="22"/>
                <w:szCs w:val="22"/>
              </w:rPr>
            </w:pPr>
            <w:r>
              <w:rPr>
                <w:rFonts w:hint="eastAsia"/>
                <w:sz w:val="22"/>
                <w:szCs w:val="22"/>
              </w:rPr>
              <w:t>現に利用している者の数、単身世帯である障害者の数、同居している家族による支援を受けられない障害者の数、施設入所者の地域生活への移行者数、入院中の精神障害者のうち地域生活への移行後に地域定着支援の利用が見込まれる者の数等を勘案して、利用者数の見込みを設定する。</w:t>
            </w:r>
          </w:p>
        </w:tc>
      </w:tr>
    </w:tbl>
    <w:p w14:paraId="4F1103F2" w14:textId="77777777" w:rsidR="00F4597A" w:rsidRDefault="00F4597A" w:rsidP="00F4597A">
      <w:pPr>
        <w:pStyle w:val="Default"/>
      </w:pPr>
    </w:p>
    <w:p w14:paraId="5AD14C21" w14:textId="77777777" w:rsidR="00F4597A" w:rsidRDefault="00F4597A" w:rsidP="00F4597A">
      <w:pPr>
        <w:pStyle w:val="Default"/>
        <w:rPr>
          <w:sz w:val="22"/>
          <w:szCs w:val="22"/>
        </w:rPr>
      </w:pPr>
      <w:r>
        <w:rPr>
          <w:rFonts w:hint="eastAsia"/>
          <w:sz w:val="22"/>
          <w:szCs w:val="22"/>
        </w:rPr>
        <w:t>六</w:t>
      </w:r>
      <w:r>
        <w:rPr>
          <w:sz w:val="22"/>
          <w:szCs w:val="22"/>
        </w:rPr>
        <w:t xml:space="preserve"> </w:t>
      </w:r>
      <w:r>
        <w:rPr>
          <w:rFonts w:hint="eastAsia"/>
          <w:sz w:val="22"/>
          <w:szCs w:val="22"/>
        </w:rPr>
        <w:t>障害児通所支援、障害児入所支援、障害児相談支援等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F4597A" w14:paraId="198ECAA3" w14:textId="77777777" w:rsidTr="00F4597A">
        <w:tblPrEx>
          <w:tblCellMar>
            <w:top w:w="0" w:type="dxa"/>
            <w:bottom w:w="0" w:type="dxa"/>
          </w:tblCellMar>
        </w:tblPrEx>
        <w:trPr>
          <w:trHeight w:val="1106"/>
        </w:trPr>
        <w:tc>
          <w:tcPr>
            <w:tcW w:w="4781" w:type="dxa"/>
          </w:tcPr>
          <w:p w14:paraId="2A627970" w14:textId="77777777" w:rsidR="00F4597A" w:rsidRDefault="00F4597A">
            <w:pPr>
              <w:pStyle w:val="Default"/>
              <w:rPr>
                <w:sz w:val="22"/>
                <w:szCs w:val="22"/>
              </w:rPr>
            </w:pPr>
            <w:r>
              <w:rPr>
                <w:rFonts w:hint="eastAsia"/>
                <w:sz w:val="22"/>
                <w:szCs w:val="22"/>
              </w:rPr>
              <w:t>児童発達支援</w:t>
            </w:r>
          </w:p>
        </w:tc>
        <w:tc>
          <w:tcPr>
            <w:tcW w:w="4961" w:type="dxa"/>
          </w:tcPr>
          <w:p w14:paraId="1ED9834C" w14:textId="77777777" w:rsidR="00F4597A" w:rsidRDefault="00F4597A">
            <w:pPr>
              <w:pStyle w:val="Default"/>
              <w:rPr>
                <w:sz w:val="22"/>
                <w:szCs w:val="22"/>
              </w:rPr>
            </w:pPr>
            <w:r>
              <w:rPr>
                <w:rFonts w:hint="eastAsia"/>
                <w:sz w:val="22"/>
                <w:szCs w:val="22"/>
              </w:rPr>
              <w:t>地域における児童の数の推移、現に利用している障害児の数、障害児等のニーズ、医療的ケア児のニーズ、保育所や認定こども園、幼稚園等での障害児の受入状況、入所施設から退所した後に児童発達支援の利用が見込まれる障害児の数、平均的な一人当たり利用量等を勘案して、利用児童数及び量の見込みを設定する。</w:t>
            </w:r>
          </w:p>
        </w:tc>
      </w:tr>
      <w:tr w:rsidR="00F4597A" w14:paraId="3AAD2F49" w14:textId="77777777" w:rsidTr="00F4597A">
        <w:tblPrEx>
          <w:tblCellMar>
            <w:top w:w="0" w:type="dxa"/>
            <w:bottom w:w="0" w:type="dxa"/>
          </w:tblCellMar>
        </w:tblPrEx>
        <w:trPr>
          <w:trHeight w:val="1106"/>
        </w:trPr>
        <w:tc>
          <w:tcPr>
            <w:tcW w:w="4781" w:type="dxa"/>
          </w:tcPr>
          <w:p w14:paraId="16008265" w14:textId="77777777" w:rsidR="00F4597A" w:rsidRDefault="00F4597A">
            <w:pPr>
              <w:pStyle w:val="Default"/>
              <w:rPr>
                <w:sz w:val="22"/>
                <w:szCs w:val="22"/>
              </w:rPr>
            </w:pPr>
            <w:r>
              <w:rPr>
                <w:rFonts w:hint="eastAsia"/>
                <w:sz w:val="22"/>
                <w:szCs w:val="22"/>
              </w:rPr>
              <w:lastRenderedPageBreak/>
              <w:t>医療型児童発達支援（児童福祉法第六条の二の二第三項に規定する医療型児童発達支援をいう。以下同じ。）</w:t>
            </w:r>
          </w:p>
        </w:tc>
        <w:tc>
          <w:tcPr>
            <w:tcW w:w="4961" w:type="dxa"/>
          </w:tcPr>
          <w:p w14:paraId="2C97127E" w14:textId="77777777" w:rsidR="00F4597A" w:rsidRDefault="00F4597A">
            <w:pPr>
              <w:pStyle w:val="Default"/>
              <w:rPr>
                <w:sz w:val="22"/>
                <w:szCs w:val="22"/>
              </w:rPr>
            </w:pPr>
            <w:r>
              <w:rPr>
                <w:rFonts w:hint="eastAsia"/>
                <w:sz w:val="22"/>
                <w:szCs w:val="22"/>
              </w:rPr>
              <w:t>地域における児童の数の推移、現に利用している障害児の数、障害児等のニーズ、医療的ケア児のニーズ、保育所や認定こども園、幼稚園等での障害児の受入状況、入所施設から退所した後に医療型児童発達支援の利用が見込まれる障害児の数、平均的な一人当たり利用量等を勘案して、利用児童数及び量の見込みを設定する。</w:t>
            </w:r>
          </w:p>
        </w:tc>
      </w:tr>
      <w:tr w:rsidR="00F4597A" w14:paraId="577F6CEE" w14:textId="77777777" w:rsidTr="00F4597A">
        <w:tblPrEx>
          <w:tblCellMar>
            <w:top w:w="0" w:type="dxa"/>
            <w:bottom w:w="0" w:type="dxa"/>
          </w:tblCellMar>
        </w:tblPrEx>
        <w:trPr>
          <w:trHeight w:val="1106"/>
        </w:trPr>
        <w:tc>
          <w:tcPr>
            <w:tcW w:w="4781" w:type="dxa"/>
            <w:tcBorders>
              <w:top w:val="single" w:sz="4" w:space="0" w:color="auto"/>
              <w:left w:val="single" w:sz="4" w:space="0" w:color="auto"/>
              <w:bottom w:val="single" w:sz="4" w:space="0" w:color="auto"/>
              <w:right w:val="single" w:sz="4" w:space="0" w:color="auto"/>
            </w:tcBorders>
          </w:tcPr>
          <w:p w14:paraId="15D7E427" w14:textId="77777777" w:rsidR="00F4597A" w:rsidRDefault="00F4597A">
            <w:pPr>
              <w:pStyle w:val="Default"/>
              <w:rPr>
                <w:sz w:val="22"/>
                <w:szCs w:val="22"/>
              </w:rPr>
            </w:pPr>
            <w:r>
              <w:rPr>
                <w:rFonts w:hint="eastAsia"/>
                <w:sz w:val="22"/>
                <w:szCs w:val="22"/>
              </w:rPr>
              <w:t>放課後等デイサービス</w:t>
            </w:r>
          </w:p>
        </w:tc>
        <w:tc>
          <w:tcPr>
            <w:tcW w:w="4961" w:type="dxa"/>
            <w:tcBorders>
              <w:top w:val="single" w:sz="4" w:space="0" w:color="auto"/>
              <w:left w:val="single" w:sz="4" w:space="0" w:color="auto"/>
              <w:bottom w:val="single" w:sz="4" w:space="0" w:color="auto"/>
              <w:right w:val="single" w:sz="4" w:space="0" w:color="auto"/>
            </w:tcBorders>
          </w:tcPr>
          <w:p w14:paraId="1658609F" w14:textId="77777777" w:rsidR="00F4597A" w:rsidRDefault="00F4597A">
            <w:pPr>
              <w:pStyle w:val="Default"/>
              <w:rPr>
                <w:sz w:val="22"/>
                <w:szCs w:val="22"/>
              </w:rPr>
            </w:pPr>
            <w:r>
              <w:rPr>
                <w:rFonts w:hint="eastAsia"/>
                <w:sz w:val="22"/>
                <w:szCs w:val="22"/>
              </w:rPr>
              <w:t>地域における児童の数の推移、現に利用している障害児の数、障害児等のニーズ、医療的ケア児のニーズ、放課後児童健全育成事業等での障害児の受入状況、入所施設から退所した後に放課後等デイサービスの利用が見込まれる障害児の数、平均的な一人当たり利用量等を勘案して、利用児童数及び量の見込みを設定する。</w:t>
            </w:r>
          </w:p>
        </w:tc>
      </w:tr>
      <w:tr w:rsidR="00F4597A" w14:paraId="0240B735" w14:textId="77777777" w:rsidTr="00F4597A">
        <w:tblPrEx>
          <w:tblCellMar>
            <w:top w:w="0" w:type="dxa"/>
            <w:bottom w:w="0" w:type="dxa"/>
          </w:tblCellMar>
        </w:tblPrEx>
        <w:trPr>
          <w:trHeight w:val="1106"/>
        </w:trPr>
        <w:tc>
          <w:tcPr>
            <w:tcW w:w="4781" w:type="dxa"/>
            <w:tcBorders>
              <w:top w:val="single" w:sz="4" w:space="0" w:color="auto"/>
              <w:left w:val="single" w:sz="4" w:space="0" w:color="auto"/>
              <w:bottom w:val="single" w:sz="4" w:space="0" w:color="auto"/>
              <w:right w:val="single" w:sz="4" w:space="0" w:color="auto"/>
            </w:tcBorders>
          </w:tcPr>
          <w:p w14:paraId="4E82D701" w14:textId="77777777" w:rsidR="00F4597A" w:rsidRDefault="00F4597A">
            <w:pPr>
              <w:pStyle w:val="Default"/>
              <w:rPr>
                <w:sz w:val="22"/>
                <w:szCs w:val="22"/>
              </w:rPr>
            </w:pPr>
            <w:r>
              <w:rPr>
                <w:rFonts w:hint="eastAsia"/>
                <w:sz w:val="22"/>
                <w:szCs w:val="22"/>
              </w:rPr>
              <w:t>保育所等訪問支援</w:t>
            </w:r>
          </w:p>
        </w:tc>
        <w:tc>
          <w:tcPr>
            <w:tcW w:w="4961" w:type="dxa"/>
            <w:tcBorders>
              <w:top w:val="single" w:sz="4" w:space="0" w:color="auto"/>
              <w:left w:val="single" w:sz="4" w:space="0" w:color="auto"/>
              <w:bottom w:val="single" w:sz="4" w:space="0" w:color="auto"/>
              <w:right w:val="single" w:sz="4" w:space="0" w:color="auto"/>
            </w:tcBorders>
          </w:tcPr>
          <w:p w14:paraId="0C7F1476" w14:textId="77777777" w:rsidR="00F4597A" w:rsidRDefault="00F4597A">
            <w:pPr>
              <w:pStyle w:val="Default"/>
              <w:rPr>
                <w:sz w:val="22"/>
                <w:szCs w:val="22"/>
              </w:rPr>
            </w:pPr>
            <w:r>
              <w:rPr>
                <w:rFonts w:hint="eastAsia"/>
                <w:sz w:val="22"/>
                <w:szCs w:val="22"/>
              </w:rPr>
              <w:t>地域における児童の数の推移、現に利用している障害児の数、障害児等のニーズ、医療的ケア児のニーズ、保育所、認定こども園、幼稚園、小学校、特別支援学校等での障害児の受入又は利用状況、平均的な一人当たり利用量等を勘案して、利用児童数及び量の見込みを設定する。</w:t>
            </w:r>
          </w:p>
        </w:tc>
      </w:tr>
      <w:tr w:rsidR="00F4597A" w14:paraId="03FFCFF0" w14:textId="77777777" w:rsidTr="00F4597A">
        <w:tblPrEx>
          <w:tblCellMar>
            <w:top w:w="0" w:type="dxa"/>
            <w:bottom w:w="0" w:type="dxa"/>
          </w:tblCellMar>
        </w:tblPrEx>
        <w:trPr>
          <w:trHeight w:val="1106"/>
        </w:trPr>
        <w:tc>
          <w:tcPr>
            <w:tcW w:w="4781" w:type="dxa"/>
            <w:tcBorders>
              <w:top w:val="single" w:sz="4" w:space="0" w:color="auto"/>
              <w:left w:val="single" w:sz="4" w:space="0" w:color="auto"/>
              <w:bottom w:val="single" w:sz="4" w:space="0" w:color="auto"/>
              <w:right w:val="single" w:sz="4" w:space="0" w:color="auto"/>
            </w:tcBorders>
          </w:tcPr>
          <w:p w14:paraId="07C1128C" w14:textId="77777777" w:rsidR="00F4597A" w:rsidRDefault="00F4597A">
            <w:pPr>
              <w:pStyle w:val="Default"/>
              <w:rPr>
                <w:sz w:val="22"/>
                <w:szCs w:val="22"/>
              </w:rPr>
            </w:pPr>
            <w:r>
              <w:rPr>
                <w:rFonts w:hint="eastAsia"/>
                <w:sz w:val="22"/>
                <w:szCs w:val="22"/>
              </w:rPr>
              <w:t>居宅訪問型児童発達支援</w:t>
            </w:r>
          </w:p>
        </w:tc>
        <w:tc>
          <w:tcPr>
            <w:tcW w:w="4961" w:type="dxa"/>
            <w:tcBorders>
              <w:top w:val="single" w:sz="4" w:space="0" w:color="auto"/>
              <w:left w:val="single" w:sz="4" w:space="0" w:color="auto"/>
              <w:bottom w:val="single" w:sz="4" w:space="0" w:color="auto"/>
              <w:right w:val="single" w:sz="4" w:space="0" w:color="auto"/>
            </w:tcBorders>
          </w:tcPr>
          <w:p w14:paraId="14F1315F" w14:textId="77777777" w:rsidR="00F4597A" w:rsidRDefault="00F4597A">
            <w:pPr>
              <w:pStyle w:val="Default"/>
              <w:rPr>
                <w:sz w:val="22"/>
                <w:szCs w:val="22"/>
              </w:rPr>
            </w:pPr>
            <w:r>
              <w:rPr>
                <w:rFonts w:hint="eastAsia"/>
                <w:sz w:val="22"/>
                <w:szCs w:val="22"/>
              </w:rPr>
              <w:t>地域における児童の数の推移、現に利用している障害児の数、障害児等のニーズ、医療的ケア児のニーズ、平均的な一人当たり利用量等を勘案して、利用児童数及び量の見込みを設定する。</w:t>
            </w:r>
          </w:p>
        </w:tc>
      </w:tr>
      <w:tr w:rsidR="00F4597A" w14:paraId="56231B0D" w14:textId="77777777" w:rsidTr="00F4597A">
        <w:tblPrEx>
          <w:tblCellMar>
            <w:top w:w="0" w:type="dxa"/>
            <w:bottom w:w="0" w:type="dxa"/>
          </w:tblCellMar>
        </w:tblPrEx>
        <w:trPr>
          <w:trHeight w:val="1106"/>
        </w:trPr>
        <w:tc>
          <w:tcPr>
            <w:tcW w:w="4781" w:type="dxa"/>
            <w:tcBorders>
              <w:top w:val="single" w:sz="4" w:space="0" w:color="auto"/>
              <w:left w:val="single" w:sz="4" w:space="0" w:color="auto"/>
              <w:bottom w:val="single" w:sz="4" w:space="0" w:color="auto"/>
              <w:right w:val="single" w:sz="4" w:space="0" w:color="auto"/>
            </w:tcBorders>
          </w:tcPr>
          <w:p w14:paraId="07D8EAE4" w14:textId="77777777" w:rsidR="00F4597A" w:rsidRDefault="00F4597A">
            <w:pPr>
              <w:pStyle w:val="Default"/>
              <w:rPr>
                <w:sz w:val="22"/>
                <w:szCs w:val="22"/>
              </w:rPr>
            </w:pPr>
            <w:r>
              <w:rPr>
                <w:rFonts w:hint="eastAsia"/>
                <w:sz w:val="22"/>
                <w:szCs w:val="22"/>
              </w:rPr>
              <w:t>福祉型障害児入所施設医療型障害児入所施設</w:t>
            </w:r>
          </w:p>
        </w:tc>
        <w:tc>
          <w:tcPr>
            <w:tcW w:w="4961" w:type="dxa"/>
            <w:tcBorders>
              <w:top w:val="single" w:sz="4" w:space="0" w:color="auto"/>
              <w:left w:val="single" w:sz="4" w:space="0" w:color="auto"/>
              <w:bottom w:val="single" w:sz="4" w:space="0" w:color="auto"/>
              <w:right w:val="single" w:sz="4" w:space="0" w:color="auto"/>
            </w:tcBorders>
          </w:tcPr>
          <w:p w14:paraId="27B7ED9B" w14:textId="77777777" w:rsidR="00F4597A" w:rsidRDefault="00F4597A">
            <w:pPr>
              <w:pStyle w:val="Default"/>
              <w:rPr>
                <w:sz w:val="22"/>
                <w:szCs w:val="22"/>
              </w:rPr>
            </w:pPr>
            <w:r>
              <w:rPr>
                <w:rFonts w:hint="eastAsia"/>
                <w:sz w:val="22"/>
                <w:szCs w:val="22"/>
              </w:rPr>
              <w:t>地域における児童の数の推移、現に利用している障害児の数、障害児等のニーズ、医療的ケア児のニーズ等を勘案して、利用児童数の見込みを設定する。</w:t>
            </w:r>
          </w:p>
        </w:tc>
      </w:tr>
      <w:tr w:rsidR="00F4597A" w14:paraId="21F89450" w14:textId="77777777" w:rsidTr="00F4597A">
        <w:tblPrEx>
          <w:tblCellMar>
            <w:top w:w="0" w:type="dxa"/>
            <w:bottom w:w="0" w:type="dxa"/>
          </w:tblCellMar>
        </w:tblPrEx>
        <w:trPr>
          <w:trHeight w:val="1106"/>
        </w:trPr>
        <w:tc>
          <w:tcPr>
            <w:tcW w:w="4781" w:type="dxa"/>
            <w:tcBorders>
              <w:top w:val="single" w:sz="4" w:space="0" w:color="auto"/>
              <w:left w:val="single" w:sz="4" w:space="0" w:color="auto"/>
              <w:bottom w:val="single" w:sz="4" w:space="0" w:color="auto"/>
              <w:right w:val="single" w:sz="4" w:space="0" w:color="auto"/>
            </w:tcBorders>
          </w:tcPr>
          <w:p w14:paraId="1BD1ABB6" w14:textId="77777777" w:rsidR="00F4597A" w:rsidRDefault="00F4597A">
            <w:pPr>
              <w:pStyle w:val="Default"/>
              <w:rPr>
                <w:sz w:val="22"/>
                <w:szCs w:val="22"/>
              </w:rPr>
            </w:pPr>
            <w:r>
              <w:rPr>
                <w:rFonts w:hint="eastAsia"/>
                <w:sz w:val="22"/>
                <w:szCs w:val="22"/>
              </w:rPr>
              <w:t>障害児相談支援</w:t>
            </w:r>
          </w:p>
        </w:tc>
        <w:tc>
          <w:tcPr>
            <w:tcW w:w="4961" w:type="dxa"/>
            <w:tcBorders>
              <w:top w:val="single" w:sz="4" w:space="0" w:color="auto"/>
              <w:left w:val="single" w:sz="4" w:space="0" w:color="auto"/>
              <w:bottom w:val="single" w:sz="4" w:space="0" w:color="auto"/>
              <w:right w:val="single" w:sz="4" w:space="0" w:color="auto"/>
            </w:tcBorders>
          </w:tcPr>
          <w:p w14:paraId="55B52927" w14:textId="77777777" w:rsidR="00F4597A" w:rsidRDefault="00F4597A">
            <w:pPr>
              <w:pStyle w:val="Default"/>
              <w:rPr>
                <w:sz w:val="22"/>
                <w:szCs w:val="22"/>
              </w:rPr>
            </w:pPr>
            <w:r>
              <w:rPr>
                <w:rFonts w:hint="eastAsia"/>
                <w:sz w:val="22"/>
                <w:szCs w:val="22"/>
              </w:rPr>
              <w:t>地域における児童数の推移、現に利用している障害児の数、障害児等のニーズ、医療的ケア児のニーズ等を勘案して、利用児童数の見込みを設定する。</w:t>
            </w:r>
          </w:p>
        </w:tc>
      </w:tr>
      <w:tr w:rsidR="00F4597A" w14:paraId="4DEC7757" w14:textId="77777777" w:rsidTr="00F4597A">
        <w:tblPrEx>
          <w:tblCellMar>
            <w:top w:w="0" w:type="dxa"/>
            <w:bottom w:w="0" w:type="dxa"/>
          </w:tblCellMar>
        </w:tblPrEx>
        <w:trPr>
          <w:trHeight w:val="1106"/>
        </w:trPr>
        <w:tc>
          <w:tcPr>
            <w:tcW w:w="4781" w:type="dxa"/>
            <w:tcBorders>
              <w:top w:val="single" w:sz="4" w:space="0" w:color="auto"/>
              <w:left w:val="single" w:sz="4" w:space="0" w:color="auto"/>
              <w:bottom w:val="single" w:sz="4" w:space="0" w:color="auto"/>
              <w:right w:val="single" w:sz="4" w:space="0" w:color="auto"/>
            </w:tcBorders>
          </w:tcPr>
          <w:p w14:paraId="585E7E0E" w14:textId="77777777" w:rsidR="00F4597A" w:rsidRDefault="00F4597A">
            <w:pPr>
              <w:pStyle w:val="Default"/>
              <w:rPr>
                <w:sz w:val="22"/>
                <w:szCs w:val="22"/>
              </w:rPr>
            </w:pPr>
            <w:r>
              <w:rPr>
                <w:rFonts w:hint="eastAsia"/>
                <w:sz w:val="22"/>
                <w:szCs w:val="22"/>
              </w:rPr>
              <w:t>医療的ケア児に対する関連分野の支援を調整するコーディネーターの配置人数</w:t>
            </w:r>
          </w:p>
        </w:tc>
        <w:tc>
          <w:tcPr>
            <w:tcW w:w="4961" w:type="dxa"/>
            <w:tcBorders>
              <w:top w:val="single" w:sz="4" w:space="0" w:color="auto"/>
              <w:left w:val="single" w:sz="4" w:space="0" w:color="auto"/>
              <w:bottom w:val="single" w:sz="4" w:space="0" w:color="auto"/>
              <w:right w:val="single" w:sz="4" w:space="0" w:color="auto"/>
            </w:tcBorders>
          </w:tcPr>
          <w:p w14:paraId="3C16B361" w14:textId="77777777" w:rsidR="00F4597A" w:rsidRDefault="00F4597A">
            <w:pPr>
              <w:pStyle w:val="Default"/>
              <w:rPr>
                <w:sz w:val="22"/>
                <w:szCs w:val="22"/>
              </w:rPr>
            </w:pPr>
            <w:r>
              <w:rPr>
                <w:rFonts w:hint="eastAsia"/>
                <w:sz w:val="22"/>
                <w:szCs w:val="22"/>
              </w:rPr>
              <w:t>地域における医療的ケア児のニーズ等を勘案して、必要となる配置人数の見込みを設定する。</w:t>
            </w:r>
          </w:p>
        </w:tc>
      </w:tr>
    </w:tbl>
    <w:p w14:paraId="579FCABB" w14:textId="6C8774F1" w:rsidR="00F4597A" w:rsidRDefault="00F4597A" w:rsidP="00F4597A">
      <w:pPr>
        <w:pStyle w:val="Default"/>
        <w:rPr>
          <w:rFonts w:hint="eastAsia"/>
        </w:rPr>
      </w:pPr>
    </w:p>
    <w:p w14:paraId="283152C8" w14:textId="77777777" w:rsidR="00F4597A" w:rsidRDefault="00F4597A" w:rsidP="00F4597A">
      <w:pPr>
        <w:pStyle w:val="Default"/>
        <w:rPr>
          <w:sz w:val="22"/>
          <w:szCs w:val="22"/>
        </w:rPr>
      </w:pPr>
      <w:r>
        <w:rPr>
          <w:rFonts w:hint="eastAsia"/>
          <w:sz w:val="22"/>
          <w:szCs w:val="22"/>
        </w:rPr>
        <w:lastRenderedPageBreak/>
        <w:t>七</w:t>
      </w:r>
      <w:r>
        <w:rPr>
          <w:sz w:val="22"/>
          <w:szCs w:val="22"/>
        </w:rPr>
        <w:t xml:space="preserve"> </w:t>
      </w:r>
      <w:r>
        <w:rPr>
          <w:rFonts w:hint="eastAsia"/>
          <w:sz w:val="22"/>
          <w:szCs w:val="22"/>
        </w:rPr>
        <w:t>発達障害者等に対する支援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F4597A" w14:paraId="05635280" w14:textId="77777777" w:rsidTr="00F4597A">
        <w:tblPrEx>
          <w:tblCellMar>
            <w:top w:w="0" w:type="dxa"/>
            <w:bottom w:w="0" w:type="dxa"/>
          </w:tblCellMar>
        </w:tblPrEx>
        <w:trPr>
          <w:trHeight w:val="309"/>
        </w:trPr>
        <w:tc>
          <w:tcPr>
            <w:tcW w:w="4781" w:type="dxa"/>
          </w:tcPr>
          <w:p w14:paraId="07419D40" w14:textId="77777777" w:rsidR="00F4597A" w:rsidRDefault="00F4597A">
            <w:pPr>
              <w:pStyle w:val="Default"/>
              <w:rPr>
                <w:sz w:val="22"/>
                <w:szCs w:val="22"/>
              </w:rPr>
            </w:pPr>
            <w:r>
              <w:rPr>
                <w:rFonts w:hint="eastAsia"/>
                <w:sz w:val="22"/>
                <w:szCs w:val="22"/>
              </w:rPr>
              <w:t>発達障害者支援地域協議会の開催</w:t>
            </w:r>
          </w:p>
        </w:tc>
        <w:tc>
          <w:tcPr>
            <w:tcW w:w="4961" w:type="dxa"/>
          </w:tcPr>
          <w:p w14:paraId="7B3A4483" w14:textId="77777777" w:rsidR="00F4597A" w:rsidRDefault="00F4597A">
            <w:pPr>
              <w:pStyle w:val="Default"/>
              <w:rPr>
                <w:sz w:val="22"/>
                <w:szCs w:val="22"/>
              </w:rPr>
            </w:pPr>
            <w:r>
              <w:rPr>
                <w:rFonts w:hint="eastAsia"/>
                <w:sz w:val="22"/>
                <w:szCs w:val="22"/>
              </w:rPr>
              <w:t>地域の支援体制の課題の把握及び対応についての検討を行うために必要な開催回数の見込みを設定する。</w:t>
            </w:r>
          </w:p>
        </w:tc>
      </w:tr>
      <w:tr w:rsidR="00F4597A" w14:paraId="24A1C9E1" w14:textId="77777777" w:rsidTr="00F4597A">
        <w:tblPrEx>
          <w:tblCellMar>
            <w:top w:w="0" w:type="dxa"/>
            <w:bottom w:w="0" w:type="dxa"/>
          </w:tblCellMar>
        </w:tblPrEx>
        <w:trPr>
          <w:trHeight w:val="309"/>
        </w:trPr>
        <w:tc>
          <w:tcPr>
            <w:tcW w:w="4781" w:type="dxa"/>
            <w:tcBorders>
              <w:top w:val="single" w:sz="4" w:space="0" w:color="auto"/>
              <w:left w:val="single" w:sz="4" w:space="0" w:color="auto"/>
              <w:bottom w:val="single" w:sz="4" w:space="0" w:color="auto"/>
              <w:right w:val="single" w:sz="4" w:space="0" w:color="auto"/>
            </w:tcBorders>
          </w:tcPr>
          <w:p w14:paraId="4B3D4C22" w14:textId="77777777" w:rsidR="00F4597A" w:rsidRDefault="00F4597A">
            <w:pPr>
              <w:pStyle w:val="Default"/>
              <w:rPr>
                <w:sz w:val="22"/>
                <w:szCs w:val="22"/>
              </w:rPr>
            </w:pPr>
            <w:r>
              <w:rPr>
                <w:rFonts w:hint="eastAsia"/>
                <w:sz w:val="22"/>
                <w:szCs w:val="22"/>
              </w:rPr>
              <w:t>発達障害者支援センターによる相談支援</w:t>
            </w:r>
          </w:p>
        </w:tc>
        <w:tc>
          <w:tcPr>
            <w:tcW w:w="4961" w:type="dxa"/>
            <w:tcBorders>
              <w:top w:val="single" w:sz="4" w:space="0" w:color="auto"/>
              <w:left w:val="single" w:sz="4" w:space="0" w:color="auto"/>
              <w:bottom w:val="single" w:sz="4" w:space="0" w:color="auto"/>
              <w:right w:val="single" w:sz="4" w:space="0" w:color="auto"/>
            </w:tcBorders>
          </w:tcPr>
          <w:p w14:paraId="099E9AB5" w14:textId="77777777" w:rsidR="00F4597A" w:rsidRDefault="00F4597A">
            <w:pPr>
              <w:pStyle w:val="Default"/>
              <w:rPr>
                <w:sz w:val="22"/>
                <w:szCs w:val="22"/>
              </w:rPr>
            </w:pPr>
            <w:r>
              <w:rPr>
                <w:rFonts w:hint="eastAsia"/>
                <w:sz w:val="22"/>
                <w:szCs w:val="22"/>
              </w:rPr>
              <w:t>現状の相談件数、発達障害者等のニーズのうち、市町村等での対応が困難であり発達障害者支援センターによる相談支援が真に必要と判断される数を勘案して、相談件数の見込みを設定する。</w:t>
            </w:r>
          </w:p>
        </w:tc>
      </w:tr>
      <w:tr w:rsidR="00F4597A" w14:paraId="0F889A67" w14:textId="77777777" w:rsidTr="00F4597A">
        <w:tblPrEx>
          <w:tblCellMar>
            <w:top w:w="0" w:type="dxa"/>
            <w:bottom w:w="0" w:type="dxa"/>
          </w:tblCellMar>
        </w:tblPrEx>
        <w:trPr>
          <w:trHeight w:val="309"/>
        </w:trPr>
        <w:tc>
          <w:tcPr>
            <w:tcW w:w="4781" w:type="dxa"/>
            <w:tcBorders>
              <w:top w:val="single" w:sz="4" w:space="0" w:color="auto"/>
              <w:left w:val="single" w:sz="4" w:space="0" w:color="auto"/>
              <w:bottom w:val="single" w:sz="4" w:space="0" w:color="auto"/>
              <w:right w:val="single" w:sz="4" w:space="0" w:color="auto"/>
            </w:tcBorders>
          </w:tcPr>
          <w:p w14:paraId="6DCA7216" w14:textId="77777777" w:rsidR="00F4597A" w:rsidRDefault="00F4597A">
            <w:pPr>
              <w:pStyle w:val="Default"/>
              <w:rPr>
                <w:sz w:val="22"/>
                <w:szCs w:val="22"/>
              </w:rPr>
            </w:pPr>
            <w:r>
              <w:rPr>
                <w:rFonts w:hint="eastAsia"/>
                <w:sz w:val="22"/>
                <w:szCs w:val="22"/>
              </w:rPr>
              <w:t>発達障害者支援センター及び発達障害者地域支援マネジャーの関係機関への助言</w:t>
            </w:r>
          </w:p>
        </w:tc>
        <w:tc>
          <w:tcPr>
            <w:tcW w:w="4961" w:type="dxa"/>
            <w:tcBorders>
              <w:top w:val="single" w:sz="4" w:space="0" w:color="auto"/>
              <w:left w:val="single" w:sz="4" w:space="0" w:color="auto"/>
              <w:bottom w:val="single" w:sz="4" w:space="0" w:color="auto"/>
              <w:right w:val="single" w:sz="4" w:space="0" w:color="auto"/>
            </w:tcBorders>
          </w:tcPr>
          <w:p w14:paraId="0A879C6C" w14:textId="77777777" w:rsidR="00F4597A" w:rsidRDefault="00F4597A">
            <w:pPr>
              <w:pStyle w:val="Default"/>
              <w:rPr>
                <w:sz w:val="22"/>
                <w:szCs w:val="22"/>
              </w:rPr>
            </w:pPr>
            <w:r>
              <w:rPr>
                <w:rFonts w:hint="eastAsia"/>
                <w:sz w:val="22"/>
                <w:szCs w:val="22"/>
              </w:rPr>
              <w:t>現状の助言件数、発達障害者等のニーズのうち、市町村等での対応が困難であり発達障害者支援センターあるいは発達障害者地域支援マネジャーの助言を必要とする数を勘案して、助言件数の見込みを設定する。</w:t>
            </w:r>
          </w:p>
        </w:tc>
      </w:tr>
      <w:tr w:rsidR="00F4597A" w14:paraId="7DD914C8" w14:textId="77777777" w:rsidTr="00F4597A">
        <w:tblPrEx>
          <w:tblCellMar>
            <w:top w:w="0" w:type="dxa"/>
            <w:bottom w:w="0" w:type="dxa"/>
          </w:tblCellMar>
        </w:tblPrEx>
        <w:trPr>
          <w:trHeight w:val="309"/>
        </w:trPr>
        <w:tc>
          <w:tcPr>
            <w:tcW w:w="4781" w:type="dxa"/>
            <w:tcBorders>
              <w:top w:val="single" w:sz="4" w:space="0" w:color="auto"/>
              <w:left w:val="single" w:sz="4" w:space="0" w:color="auto"/>
              <w:bottom w:val="single" w:sz="4" w:space="0" w:color="auto"/>
              <w:right w:val="single" w:sz="4" w:space="0" w:color="auto"/>
            </w:tcBorders>
          </w:tcPr>
          <w:p w14:paraId="0698199E" w14:textId="77777777" w:rsidR="00F4597A" w:rsidRDefault="00F4597A">
            <w:pPr>
              <w:pStyle w:val="Default"/>
              <w:rPr>
                <w:sz w:val="22"/>
                <w:szCs w:val="22"/>
              </w:rPr>
            </w:pPr>
            <w:r>
              <w:rPr>
                <w:rFonts w:hint="eastAsia"/>
                <w:sz w:val="22"/>
                <w:szCs w:val="22"/>
              </w:rPr>
              <w:t>発達障害者支援センター及び発達障害者地域支援マネジャーの外部機関や地域住民への研修、啓発</w:t>
            </w:r>
          </w:p>
        </w:tc>
        <w:tc>
          <w:tcPr>
            <w:tcW w:w="4961" w:type="dxa"/>
            <w:tcBorders>
              <w:top w:val="single" w:sz="4" w:space="0" w:color="auto"/>
              <w:left w:val="single" w:sz="4" w:space="0" w:color="auto"/>
              <w:bottom w:val="single" w:sz="4" w:space="0" w:color="auto"/>
              <w:right w:val="single" w:sz="4" w:space="0" w:color="auto"/>
            </w:tcBorders>
          </w:tcPr>
          <w:p w14:paraId="141B7EB8" w14:textId="77777777" w:rsidR="00F4597A" w:rsidRDefault="00F4597A">
            <w:pPr>
              <w:pStyle w:val="Default"/>
              <w:rPr>
                <w:sz w:val="22"/>
                <w:szCs w:val="22"/>
              </w:rPr>
            </w:pPr>
            <w:r>
              <w:rPr>
                <w:rFonts w:hint="eastAsia"/>
                <w:sz w:val="22"/>
                <w:szCs w:val="22"/>
              </w:rPr>
              <w:t>現状の研修及び啓発件数を勘案し、個々の発達障害の特性に関する理解が図られるために必要な研修、啓発件数の見込みを設定する。</w:t>
            </w:r>
          </w:p>
        </w:tc>
      </w:tr>
      <w:tr w:rsidR="00F4597A" w14:paraId="5152CFFC" w14:textId="77777777" w:rsidTr="00F4597A">
        <w:tblPrEx>
          <w:tblCellMar>
            <w:top w:w="0" w:type="dxa"/>
            <w:bottom w:w="0" w:type="dxa"/>
          </w:tblCellMar>
        </w:tblPrEx>
        <w:trPr>
          <w:trHeight w:val="309"/>
        </w:trPr>
        <w:tc>
          <w:tcPr>
            <w:tcW w:w="4781" w:type="dxa"/>
            <w:tcBorders>
              <w:top w:val="single" w:sz="4" w:space="0" w:color="auto"/>
              <w:left w:val="single" w:sz="4" w:space="0" w:color="auto"/>
              <w:bottom w:val="single" w:sz="4" w:space="0" w:color="auto"/>
              <w:right w:val="single" w:sz="4" w:space="0" w:color="auto"/>
            </w:tcBorders>
          </w:tcPr>
          <w:p w14:paraId="0BFF48DA" w14:textId="77777777" w:rsidR="00F4597A" w:rsidRDefault="00F4597A">
            <w:pPr>
              <w:pStyle w:val="Default"/>
              <w:rPr>
                <w:sz w:val="22"/>
                <w:szCs w:val="22"/>
              </w:rPr>
            </w:pPr>
            <w:r>
              <w:rPr>
                <w:rFonts w:hint="eastAsia"/>
                <w:sz w:val="22"/>
                <w:szCs w:val="22"/>
              </w:rPr>
              <w:t>ペアレントトレーニングやペアレントプログラム等の支援プログラム等の受講者数</w:t>
            </w:r>
          </w:p>
        </w:tc>
        <w:tc>
          <w:tcPr>
            <w:tcW w:w="4961" w:type="dxa"/>
            <w:tcBorders>
              <w:top w:val="single" w:sz="4" w:space="0" w:color="auto"/>
              <w:left w:val="single" w:sz="4" w:space="0" w:color="auto"/>
              <w:bottom w:val="single" w:sz="4" w:space="0" w:color="auto"/>
              <w:right w:val="single" w:sz="4" w:space="0" w:color="auto"/>
            </w:tcBorders>
          </w:tcPr>
          <w:p w14:paraId="5B9A80FA" w14:textId="77777777" w:rsidR="00F4597A" w:rsidRDefault="00F4597A">
            <w:pPr>
              <w:pStyle w:val="Default"/>
              <w:rPr>
                <w:sz w:val="22"/>
                <w:szCs w:val="22"/>
              </w:rPr>
            </w:pPr>
            <w:r>
              <w:rPr>
                <w:rFonts w:hint="eastAsia"/>
                <w:sz w:val="22"/>
                <w:szCs w:val="22"/>
              </w:rPr>
              <w:t>現状のペアレントトレーニングやペアレントプログラム等の支援プログラム等の実施状況及び市町村等における発達障害者等の数を勘案し、受講者数の見込みを設定する。</w:t>
            </w:r>
          </w:p>
        </w:tc>
      </w:tr>
      <w:tr w:rsidR="00F4597A" w14:paraId="696B8513" w14:textId="77777777" w:rsidTr="00F4597A">
        <w:tblPrEx>
          <w:tblCellMar>
            <w:top w:w="0" w:type="dxa"/>
            <w:bottom w:w="0" w:type="dxa"/>
          </w:tblCellMar>
        </w:tblPrEx>
        <w:trPr>
          <w:trHeight w:val="309"/>
        </w:trPr>
        <w:tc>
          <w:tcPr>
            <w:tcW w:w="4781" w:type="dxa"/>
            <w:tcBorders>
              <w:top w:val="single" w:sz="4" w:space="0" w:color="auto"/>
              <w:left w:val="single" w:sz="4" w:space="0" w:color="auto"/>
              <w:bottom w:val="single" w:sz="4" w:space="0" w:color="auto"/>
              <w:right w:val="single" w:sz="4" w:space="0" w:color="auto"/>
            </w:tcBorders>
          </w:tcPr>
          <w:p w14:paraId="7101D63A" w14:textId="77777777" w:rsidR="00F4597A" w:rsidRDefault="00F4597A">
            <w:pPr>
              <w:pStyle w:val="Default"/>
              <w:rPr>
                <w:sz w:val="22"/>
                <w:szCs w:val="22"/>
              </w:rPr>
            </w:pPr>
            <w:r>
              <w:rPr>
                <w:rFonts w:hint="eastAsia"/>
                <w:sz w:val="22"/>
                <w:szCs w:val="22"/>
              </w:rPr>
              <w:t>ペアレントメンターの人数</w:t>
            </w:r>
          </w:p>
        </w:tc>
        <w:tc>
          <w:tcPr>
            <w:tcW w:w="4961" w:type="dxa"/>
            <w:tcBorders>
              <w:top w:val="single" w:sz="4" w:space="0" w:color="auto"/>
              <w:left w:val="single" w:sz="4" w:space="0" w:color="auto"/>
              <w:bottom w:val="single" w:sz="4" w:space="0" w:color="auto"/>
              <w:right w:val="single" w:sz="4" w:space="0" w:color="auto"/>
            </w:tcBorders>
          </w:tcPr>
          <w:p w14:paraId="6E846D8C" w14:textId="77777777" w:rsidR="00F4597A" w:rsidRDefault="00F4597A">
            <w:pPr>
              <w:pStyle w:val="Default"/>
              <w:rPr>
                <w:sz w:val="22"/>
                <w:szCs w:val="22"/>
              </w:rPr>
            </w:pPr>
            <w:r>
              <w:rPr>
                <w:rFonts w:hint="eastAsia"/>
                <w:sz w:val="22"/>
                <w:szCs w:val="22"/>
              </w:rPr>
              <w:t>現状のペアレントメンター養成研修等の実施状況及び市町村等における発達障害者等の数を勘案し、ペアレントメンターの人数の見込みを設定する。</w:t>
            </w:r>
          </w:p>
        </w:tc>
      </w:tr>
      <w:tr w:rsidR="00F4597A" w14:paraId="14CB6141" w14:textId="77777777" w:rsidTr="00F4597A">
        <w:tblPrEx>
          <w:tblCellMar>
            <w:top w:w="0" w:type="dxa"/>
            <w:bottom w:w="0" w:type="dxa"/>
          </w:tblCellMar>
        </w:tblPrEx>
        <w:trPr>
          <w:trHeight w:val="309"/>
        </w:trPr>
        <w:tc>
          <w:tcPr>
            <w:tcW w:w="4781" w:type="dxa"/>
            <w:tcBorders>
              <w:top w:val="single" w:sz="4" w:space="0" w:color="auto"/>
              <w:left w:val="single" w:sz="4" w:space="0" w:color="auto"/>
              <w:bottom w:val="single" w:sz="4" w:space="0" w:color="auto"/>
              <w:right w:val="single" w:sz="4" w:space="0" w:color="auto"/>
            </w:tcBorders>
          </w:tcPr>
          <w:p w14:paraId="5CDD156C" w14:textId="77777777" w:rsidR="00F4597A" w:rsidRDefault="00F4597A">
            <w:pPr>
              <w:pStyle w:val="Default"/>
              <w:rPr>
                <w:sz w:val="22"/>
                <w:szCs w:val="22"/>
              </w:rPr>
            </w:pPr>
            <w:r>
              <w:rPr>
                <w:rFonts w:hint="eastAsia"/>
                <w:sz w:val="22"/>
                <w:szCs w:val="22"/>
              </w:rPr>
              <w:t>ピアサポートの活動への参加人数</w:t>
            </w:r>
          </w:p>
        </w:tc>
        <w:tc>
          <w:tcPr>
            <w:tcW w:w="4961" w:type="dxa"/>
            <w:tcBorders>
              <w:top w:val="single" w:sz="4" w:space="0" w:color="auto"/>
              <w:left w:val="single" w:sz="4" w:space="0" w:color="auto"/>
              <w:bottom w:val="single" w:sz="4" w:space="0" w:color="auto"/>
              <w:right w:val="single" w:sz="4" w:space="0" w:color="auto"/>
            </w:tcBorders>
          </w:tcPr>
          <w:p w14:paraId="288BC32D" w14:textId="77777777" w:rsidR="00F4597A" w:rsidRDefault="00F4597A">
            <w:pPr>
              <w:pStyle w:val="Default"/>
              <w:rPr>
                <w:sz w:val="22"/>
                <w:szCs w:val="22"/>
              </w:rPr>
            </w:pPr>
            <w:r>
              <w:rPr>
                <w:rFonts w:hint="eastAsia"/>
                <w:sz w:val="22"/>
                <w:szCs w:val="22"/>
              </w:rPr>
              <w:t>現状のピアサポートの活動状況及び市町村等における発達障害者等の数を勘案し、数の見込みを設定する。</w:t>
            </w:r>
          </w:p>
        </w:tc>
      </w:tr>
    </w:tbl>
    <w:p w14:paraId="431250EF" w14:textId="2F757A57" w:rsidR="00F4597A" w:rsidRDefault="00F4597A" w:rsidP="00054815"/>
    <w:p w14:paraId="48E33A77" w14:textId="4891C002" w:rsidR="00F4597A" w:rsidRPr="00F4597A" w:rsidRDefault="00F4597A" w:rsidP="00054815">
      <w:pPr>
        <w:rPr>
          <w:rFonts w:ascii="ＭＳ 明朝" w:eastAsia="ＭＳ 明朝" w:hAnsi="ＭＳ 明朝" w:hint="eastAsia"/>
        </w:rPr>
      </w:pPr>
      <w:r w:rsidRPr="00F4597A">
        <w:rPr>
          <w:rFonts w:ascii="ＭＳ 明朝" w:eastAsia="ＭＳ 明朝" w:hAnsi="ＭＳ 明朝" w:hint="eastAsia"/>
          <w:sz w:val="22"/>
        </w:rPr>
        <w:t>八</w:t>
      </w:r>
      <w:r>
        <w:rPr>
          <w:rFonts w:ascii="ＭＳ 明朝" w:eastAsia="ＭＳ 明朝" w:hAnsi="ＭＳ 明朝" w:hint="eastAsia"/>
          <w:sz w:val="22"/>
        </w:rPr>
        <w:t xml:space="preserve"> </w:t>
      </w:r>
      <w:r w:rsidRPr="00F4597A">
        <w:rPr>
          <w:rFonts w:ascii="ＭＳ 明朝" w:eastAsia="ＭＳ 明朝" w:hAnsi="ＭＳ 明朝" w:hint="eastAsia"/>
          <w:sz w:val="22"/>
        </w:rPr>
        <w:t>精神障害にも対応した地域包括ケアシステムの構築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F4597A" w14:paraId="5993E05A" w14:textId="77777777" w:rsidTr="00F4597A">
        <w:tblPrEx>
          <w:tblCellMar>
            <w:top w:w="0" w:type="dxa"/>
            <w:bottom w:w="0" w:type="dxa"/>
          </w:tblCellMar>
        </w:tblPrEx>
        <w:trPr>
          <w:trHeight w:val="706"/>
        </w:trPr>
        <w:tc>
          <w:tcPr>
            <w:tcW w:w="4781" w:type="dxa"/>
          </w:tcPr>
          <w:p w14:paraId="6CD58EAF" w14:textId="452A640E" w:rsidR="00F4597A" w:rsidRDefault="00F4597A">
            <w:pPr>
              <w:pStyle w:val="Default"/>
              <w:rPr>
                <w:sz w:val="22"/>
                <w:szCs w:val="22"/>
              </w:rPr>
            </w:pPr>
            <w:r>
              <w:rPr>
                <w:rFonts w:hint="eastAsia"/>
                <w:sz w:val="22"/>
                <w:szCs w:val="22"/>
              </w:rPr>
              <w:t>保健、医療及び福祉関係者による協議の場の開催回数</w:t>
            </w:r>
          </w:p>
        </w:tc>
        <w:tc>
          <w:tcPr>
            <w:tcW w:w="4961" w:type="dxa"/>
          </w:tcPr>
          <w:p w14:paraId="57CFCA61" w14:textId="77777777" w:rsidR="00F4597A" w:rsidRDefault="00F4597A">
            <w:pPr>
              <w:pStyle w:val="Default"/>
              <w:rPr>
                <w:sz w:val="22"/>
                <w:szCs w:val="22"/>
              </w:rPr>
            </w:pPr>
            <w:r>
              <w:rPr>
                <w:rFonts w:hint="eastAsia"/>
                <w:sz w:val="22"/>
                <w:szCs w:val="22"/>
              </w:rPr>
              <w:t>市町村ごとの保健、医療及び福祉関係者による協議の場を通じて、重層的な連携による支援体制を構築するために必要となる、協議の場の一年間の開催回数の見込みを設定する。</w:t>
            </w:r>
          </w:p>
        </w:tc>
      </w:tr>
      <w:tr w:rsidR="00F4597A" w14:paraId="1805BECD" w14:textId="77777777" w:rsidTr="00F4597A">
        <w:tblPrEx>
          <w:tblCellMar>
            <w:top w:w="0" w:type="dxa"/>
            <w:bottom w:w="0" w:type="dxa"/>
          </w:tblCellMar>
        </w:tblPrEx>
        <w:trPr>
          <w:trHeight w:val="905"/>
        </w:trPr>
        <w:tc>
          <w:tcPr>
            <w:tcW w:w="4781" w:type="dxa"/>
          </w:tcPr>
          <w:p w14:paraId="1912B2DE" w14:textId="77777777" w:rsidR="00F4597A" w:rsidRDefault="00F4597A">
            <w:pPr>
              <w:pStyle w:val="Default"/>
              <w:rPr>
                <w:sz w:val="22"/>
                <w:szCs w:val="22"/>
              </w:rPr>
            </w:pPr>
            <w:r>
              <w:rPr>
                <w:rFonts w:hint="eastAsia"/>
                <w:sz w:val="22"/>
                <w:szCs w:val="22"/>
              </w:rPr>
              <w:t>保健、医療及び福祉関係者による協議の場への関係者の参加者数</w:t>
            </w:r>
          </w:p>
        </w:tc>
        <w:tc>
          <w:tcPr>
            <w:tcW w:w="4961" w:type="dxa"/>
          </w:tcPr>
          <w:p w14:paraId="7D649DC6" w14:textId="77777777" w:rsidR="00F4597A" w:rsidRDefault="00F4597A">
            <w:pPr>
              <w:pStyle w:val="Default"/>
              <w:rPr>
                <w:sz w:val="22"/>
                <w:szCs w:val="22"/>
              </w:rPr>
            </w:pPr>
            <w:r>
              <w:rPr>
                <w:rFonts w:hint="eastAsia"/>
                <w:sz w:val="22"/>
                <w:szCs w:val="22"/>
              </w:rPr>
              <w:t>市町村ごとの保健、医療及び福祉関係者による協議の場を通じて、重層的な連携による支援体制を構築するために必要となる、保健、医療、</w:t>
            </w:r>
            <w:r>
              <w:rPr>
                <w:rFonts w:hint="eastAsia"/>
                <w:sz w:val="22"/>
                <w:szCs w:val="22"/>
              </w:rPr>
              <w:lastRenderedPageBreak/>
              <w:t>福祉、介護、当事者及び家族等の関係者ごと（医療にあっては、精神科及び精神科以外の医療機関別）の参加者数の見込みを設定する。</w:t>
            </w:r>
          </w:p>
        </w:tc>
      </w:tr>
      <w:tr w:rsidR="00F4597A" w14:paraId="070DD407" w14:textId="77777777" w:rsidTr="00F4597A">
        <w:tblPrEx>
          <w:tblCellMar>
            <w:top w:w="0" w:type="dxa"/>
            <w:bottom w:w="0" w:type="dxa"/>
          </w:tblCellMar>
        </w:tblPrEx>
        <w:trPr>
          <w:trHeight w:val="905"/>
        </w:trPr>
        <w:tc>
          <w:tcPr>
            <w:tcW w:w="4781" w:type="dxa"/>
            <w:tcBorders>
              <w:top w:val="single" w:sz="4" w:space="0" w:color="auto"/>
              <w:left w:val="single" w:sz="4" w:space="0" w:color="auto"/>
              <w:bottom w:val="single" w:sz="4" w:space="0" w:color="auto"/>
              <w:right w:val="single" w:sz="4" w:space="0" w:color="auto"/>
            </w:tcBorders>
          </w:tcPr>
          <w:p w14:paraId="15681DDA" w14:textId="77777777" w:rsidR="00F4597A" w:rsidRDefault="00F4597A">
            <w:pPr>
              <w:pStyle w:val="Default"/>
              <w:rPr>
                <w:sz w:val="22"/>
                <w:szCs w:val="22"/>
              </w:rPr>
            </w:pPr>
            <w:r>
              <w:rPr>
                <w:rFonts w:hint="eastAsia"/>
                <w:sz w:val="22"/>
                <w:szCs w:val="22"/>
              </w:rPr>
              <w:lastRenderedPageBreak/>
              <w:t>保健、医療及び福祉関係者による協議の場における目標設定及び評価の実施回数</w:t>
            </w:r>
          </w:p>
        </w:tc>
        <w:tc>
          <w:tcPr>
            <w:tcW w:w="4961" w:type="dxa"/>
            <w:tcBorders>
              <w:top w:val="single" w:sz="4" w:space="0" w:color="auto"/>
              <w:left w:val="single" w:sz="4" w:space="0" w:color="auto"/>
              <w:bottom w:val="single" w:sz="4" w:space="0" w:color="auto"/>
              <w:right w:val="single" w:sz="4" w:space="0" w:color="auto"/>
            </w:tcBorders>
          </w:tcPr>
          <w:p w14:paraId="564DF070" w14:textId="77777777" w:rsidR="00F4597A" w:rsidRDefault="00F4597A">
            <w:pPr>
              <w:pStyle w:val="Default"/>
              <w:rPr>
                <w:sz w:val="22"/>
                <w:szCs w:val="22"/>
              </w:rPr>
            </w:pPr>
            <w:r>
              <w:rPr>
                <w:rFonts w:hint="eastAsia"/>
                <w:sz w:val="22"/>
                <w:szCs w:val="22"/>
              </w:rPr>
              <w:t>市町村ごとの保健、医療及び福祉関係者による協議の場を通じて、重層的な連携による支援体制を構築するために必要となる、協議の場における目標設定及び評価の実施回数の見込みを設定する。</w:t>
            </w:r>
          </w:p>
        </w:tc>
      </w:tr>
      <w:tr w:rsidR="00F4597A" w14:paraId="6127144A" w14:textId="77777777" w:rsidTr="00F4597A">
        <w:tblPrEx>
          <w:tblCellMar>
            <w:top w:w="0" w:type="dxa"/>
            <w:bottom w:w="0" w:type="dxa"/>
          </w:tblCellMar>
        </w:tblPrEx>
        <w:trPr>
          <w:trHeight w:val="905"/>
        </w:trPr>
        <w:tc>
          <w:tcPr>
            <w:tcW w:w="4781" w:type="dxa"/>
            <w:tcBorders>
              <w:top w:val="single" w:sz="4" w:space="0" w:color="auto"/>
              <w:left w:val="single" w:sz="4" w:space="0" w:color="auto"/>
              <w:bottom w:val="single" w:sz="4" w:space="0" w:color="auto"/>
              <w:right w:val="single" w:sz="4" w:space="0" w:color="auto"/>
            </w:tcBorders>
          </w:tcPr>
          <w:p w14:paraId="388BD421" w14:textId="77777777" w:rsidR="00F4597A" w:rsidRDefault="00F4597A">
            <w:pPr>
              <w:pStyle w:val="Default"/>
              <w:rPr>
                <w:sz w:val="22"/>
                <w:szCs w:val="22"/>
              </w:rPr>
            </w:pPr>
            <w:r>
              <w:rPr>
                <w:rFonts w:hint="eastAsia"/>
                <w:sz w:val="22"/>
                <w:szCs w:val="22"/>
              </w:rPr>
              <w:t>精神障害者の地域移行支援</w:t>
            </w:r>
          </w:p>
        </w:tc>
        <w:tc>
          <w:tcPr>
            <w:tcW w:w="4961" w:type="dxa"/>
            <w:tcBorders>
              <w:top w:val="single" w:sz="4" w:space="0" w:color="auto"/>
              <w:left w:val="single" w:sz="4" w:space="0" w:color="auto"/>
              <w:bottom w:val="single" w:sz="4" w:space="0" w:color="auto"/>
              <w:right w:val="single" w:sz="4" w:space="0" w:color="auto"/>
            </w:tcBorders>
          </w:tcPr>
          <w:p w14:paraId="6755C9AE" w14:textId="77777777" w:rsidR="00F4597A" w:rsidRDefault="00F4597A">
            <w:pPr>
              <w:pStyle w:val="Default"/>
              <w:rPr>
                <w:sz w:val="22"/>
                <w:szCs w:val="22"/>
              </w:rPr>
            </w:pPr>
            <w:r>
              <w:rPr>
                <w:rFonts w:hint="eastAsia"/>
                <w:sz w:val="22"/>
                <w:szCs w:val="22"/>
              </w:rPr>
              <w:t>現に利用している精神障害者の数、精神障害者等のニーズ、入院中の精神障害者のうち地域移行支援の利用が見込まれる者の数等を勘案して、利用者数の見込みを設定する。</w:t>
            </w:r>
          </w:p>
        </w:tc>
      </w:tr>
      <w:tr w:rsidR="00F4597A" w14:paraId="28FC4A85" w14:textId="77777777" w:rsidTr="00F4597A">
        <w:tblPrEx>
          <w:tblCellMar>
            <w:top w:w="0" w:type="dxa"/>
            <w:bottom w:w="0" w:type="dxa"/>
          </w:tblCellMar>
        </w:tblPrEx>
        <w:trPr>
          <w:trHeight w:val="905"/>
        </w:trPr>
        <w:tc>
          <w:tcPr>
            <w:tcW w:w="4781" w:type="dxa"/>
            <w:tcBorders>
              <w:top w:val="single" w:sz="4" w:space="0" w:color="auto"/>
              <w:left w:val="single" w:sz="4" w:space="0" w:color="auto"/>
              <w:bottom w:val="single" w:sz="4" w:space="0" w:color="auto"/>
              <w:right w:val="single" w:sz="4" w:space="0" w:color="auto"/>
            </w:tcBorders>
          </w:tcPr>
          <w:p w14:paraId="3342534B" w14:textId="77777777" w:rsidR="00F4597A" w:rsidRDefault="00F4597A">
            <w:pPr>
              <w:pStyle w:val="Default"/>
              <w:rPr>
                <w:sz w:val="22"/>
                <w:szCs w:val="22"/>
              </w:rPr>
            </w:pPr>
            <w:r>
              <w:rPr>
                <w:rFonts w:hint="eastAsia"/>
                <w:sz w:val="22"/>
                <w:szCs w:val="22"/>
              </w:rPr>
              <w:t>精神障害者の地域定着支援</w:t>
            </w:r>
          </w:p>
        </w:tc>
        <w:tc>
          <w:tcPr>
            <w:tcW w:w="4961" w:type="dxa"/>
            <w:tcBorders>
              <w:top w:val="single" w:sz="4" w:space="0" w:color="auto"/>
              <w:left w:val="single" w:sz="4" w:space="0" w:color="auto"/>
              <w:bottom w:val="single" w:sz="4" w:space="0" w:color="auto"/>
              <w:right w:val="single" w:sz="4" w:space="0" w:color="auto"/>
            </w:tcBorders>
          </w:tcPr>
          <w:p w14:paraId="12823A1E" w14:textId="77777777" w:rsidR="00F4597A" w:rsidRDefault="00F4597A">
            <w:pPr>
              <w:pStyle w:val="Default"/>
              <w:rPr>
                <w:sz w:val="22"/>
                <w:szCs w:val="22"/>
              </w:rPr>
            </w:pPr>
            <w:r>
              <w:rPr>
                <w:rFonts w:hint="eastAsia"/>
                <w:sz w:val="22"/>
                <w:szCs w:val="22"/>
              </w:rPr>
              <w:t>現に利用している精神障害者の数、精神障害者のニーズ、入院中の精神障害者のうち地域生活への移行後に地域定着支援の利用が見込まれる者の数等を勘案して、利用者数の見込みを設定する。</w:t>
            </w:r>
          </w:p>
        </w:tc>
      </w:tr>
      <w:tr w:rsidR="00F4597A" w14:paraId="2217422E" w14:textId="77777777" w:rsidTr="00F4597A">
        <w:tblPrEx>
          <w:tblCellMar>
            <w:top w:w="0" w:type="dxa"/>
            <w:bottom w:w="0" w:type="dxa"/>
          </w:tblCellMar>
        </w:tblPrEx>
        <w:trPr>
          <w:trHeight w:val="905"/>
        </w:trPr>
        <w:tc>
          <w:tcPr>
            <w:tcW w:w="4781" w:type="dxa"/>
            <w:tcBorders>
              <w:top w:val="single" w:sz="4" w:space="0" w:color="auto"/>
              <w:left w:val="single" w:sz="4" w:space="0" w:color="auto"/>
              <w:bottom w:val="single" w:sz="4" w:space="0" w:color="auto"/>
              <w:right w:val="single" w:sz="4" w:space="0" w:color="auto"/>
            </w:tcBorders>
          </w:tcPr>
          <w:p w14:paraId="71C39DF0" w14:textId="77777777" w:rsidR="00F4597A" w:rsidRDefault="00F4597A">
            <w:pPr>
              <w:pStyle w:val="Default"/>
              <w:rPr>
                <w:sz w:val="22"/>
                <w:szCs w:val="22"/>
              </w:rPr>
            </w:pPr>
            <w:r>
              <w:rPr>
                <w:rFonts w:hint="eastAsia"/>
                <w:sz w:val="22"/>
                <w:szCs w:val="22"/>
              </w:rPr>
              <w:t>精神障害者の共同生活援助</w:t>
            </w:r>
          </w:p>
        </w:tc>
        <w:tc>
          <w:tcPr>
            <w:tcW w:w="4961" w:type="dxa"/>
            <w:tcBorders>
              <w:top w:val="single" w:sz="4" w:space="0" w:color="auto"/>
              <w:left w:val="single" w:sz="4" w:space="0" w:color="auto"/>
              <w:bottom w:val="single" w:sz="4" w:space="0" w:color="auto"/>
              <w:right w:val="single" w:sz="4" w:space="0" w:color="auto"/>
            </w:tcBorders>
          </w:tcPr>
          <w:p w14:paraId="788F0748" w14:textId="77777777" w:rsidR="00F4597A" w:rsidRDefault="00F4597A">
            <w:pPr>
              <w:pStyle w:val="Default"/>
              <w:rPr>
                <w:sz w:val="22"/>
                <w:szCs w:val="22"/>
              </w:rPr>
            </w:pPr>
            <w:r>
              <w:rPr>
                <w:rFonts w:hint="eastAsia"/>
                <w:sz w:val="22"/>
                <w:szCs w:val="22"/>
              </w:rPr>
              <w:t>現に利用している精神障害者の数、精神障害者のニーズ、入院中の精神障害者のうち地域生活への移行後に共同生活援助の利用が見込まれる者の数等を勘案して、利用者数の見込みを設定する。</w:t>
            </w:r>
          </w:p>
        </w:tc>
      </w:tr>
      <w:tr w:rsidR="00F4597A" w14:paraId="081BFC88" w14:textId="77777777" w:rsidTr="00F4597A">
        <w:tblPrEx>
          <w:tblCellMar>
            <w:top w:w="0" w:type="dxa"/>
            <w:bottom w:w="0" w:type="dxa"/>
          </w:tblCellMar>
        </w:tblPrEx>
        <w:trPr>
          <w:trHeight w:val="905"/>
        </w:trPr>
        <w:tc>
          <w:tcPr>
            <w:tcW w:w="4781" w:type="dxa"/>
            <w:tcBorders>
              <w:top w:val="single" w:sz="4" w:space="0" w:color="auto"/>
              <w:left w:val="single" w:sz="4" w:space="0" w:color="auto"/>
              <w:bottom w:val="single" w:sz="4" w:space="0" w:color="auto"/>
              <w:right w:val="single" w:sz="4" w:space="0" w:color="auto"/>
            </w:tcBorders>
          </w:tcPr>
          <w:p w14:paraId="71529D46" w14:textId="77777777" w:rsidR="00F4597A" w:rsidRDefault="00F4597A">
            <w:pPr>
              <w:pStyle w:val="Default"/>
              <w:rPr>
                <w:sz w:val="22"/>
                <w:szCs w:val="22"/>
              </w:rPr>
            </w:pPr>
            <w:r>
              <w:rPr>
                <w:rFonts w:hint="eastAsia"/>
                <w:sz w:val="22"/>
                <w:szCs w:val="22"/>
              </w:rPr>
              <w:t>精神障害者の自立生活援助</w:t>
            </w:r>
          </w:p>
        </w:tc>
        <w:tc>
          <w:tcPr>
            <w:tcW w:w="4961" w:type="dxa"/>
            <w:tcBorders>
              <w:top w:val="single" w:sz="4" w:space="0" w:color="auto"/>
              <w:left w:val="single" w:sz="4" w:space="0" w:color="auto"/>
              <w:bottom w:val="single" w:sz="4" w:space="0" w:color="auto"/>
              <w:right w:val="single" w:sz="4" w:space="0" w:color="auto"/>
            </w:tcBorders>
          </w:tcPr>
          <w:p w14:paraId="096879F9" w14:textId="77777777" w:rsidR="00F4597A" w:rsidRDefault="00F4597A">
            <w:pPr>
              <w:pStyle w:val="Default"/>
              <w:rPr>
                <w:sz w:val="22"/>
                <w:szCs w:val="22"/>
              </w:rPr>
            </w:pPr>
            <w:r>
              <w:rPr>
                <w:rFonts w:hint="eastAsia"/>
                <w:sz w:val="22"/>
                <w:szCs w:val="22"/>
              </w:rPr>
              <w:t>現に利用している精神障害者の数、精神障害者のニーズ、入院中の精神障害者のうち地域生活への移行後に自立生活援助の利用が見込まれる者の数等を勘案して、利用者数の見込みを設定する。</w:t>
            </w:r>
          </w:p>
        </w:tc>
      </w:tr>
      <w:tr w:rsidR="00F4597A" w14:paraId="587FDA00" w14:textId="77777777" w:rsidTr="00F4597A">
        <w:tblPrEx>
          <w:tblCellMar>
            <w:top w:w="0" w:type="dxa"/>
            <w:bottom w:w="0" w:type="dxa"/>
          </w:tblCellMar>
        </w:tblPrEx>
        <w:trPr>
          <w:trHeight w:val="905"/>
        </w:trPr>
        <w:tc>
          <w:tcPr>
            <w:tcW w:w="4781" w:type="dxa"/>
            <w:tcBorders>
              <w:top w:val="single" w:sz="4" w:space="0" w:color="auto"/>
              <w:left w:val="single" w:sz="4" w:space="0" w:color="auto"/>
              <w:bottom w:val="single" w:sz="4" w:space="0" w:color="auto"/>
              <w:right w:val="single" w:sz="4" w:space="0" w:color="auto"/>
            </w:tcBorders>
          </w:tcPr>
          <w:p w14:paraId="34B3B44A" w14:textId="77777777" w:rsidR="00F4597A" w:rsidRDefault="00F4597A">
            <w:pPr>
              <w:pStyle w:val="Default"/>
              <w:rPr>
                <w:sz w:val="22"/>
                <w:szCs w:val="22"/>
              </w:rPr>
            </w:pPr>
            <w:r>
              <w:rPr>
                <w:rFonts w:hint="eastAsia"/>
                <w:sz w:val="22"/>
                <w:szCs w:val="22"/>
              </w:rPr>
              <w:t>精神病床における退院患者の退院後の行き先</w:t>
            </w:r>
          </w:p>
        </w:tc>
        <w:tc>
          <w:tcPr>
            <w:tcW w:w="4961" w:type="dxa"/>
            <w:tcBorders>
              <w:top w:val="single" w:sz="4" w:space="0" w:color="auto"/>
              <w:left w:val="single" w:sz="4" w:space="0" w:color="auto"/>
              <w:bottom w:val="single" w:sz="4" w:space="0" w:color="auto"/>
              <w:right w:val="single" w:sz="4" w:space="0" w:color="auto"/>
            </w:tcBorders>
          </w:tcPr>
          <w:p w14:paraId="6D184E47" w14:textId="77777777" w:rsidR="00F4597A" w:rsidRDefault="00F4597A">
            <w:pPr>
              <w:pStyle w:val="Default"/>
              <w:rPr>
                <w:sz w:val="22"/>
                <w:szCs w:val="22"/>
              </w:rPr>
            </w:pPr>
            <w:r>
              <w:rPr>
                <w:rFonts w:hint="eastAsia"/>
                <w:sz w:val="22"/>
                <w:szCs w:val="22"/>
              </w:rPr>
              <w:t>都道府県において、入院中の精神障害者が地域生活を送るための基盤整備内容を検討するために必要となる、精神病床からの退院後の行き先別の退院患者数の見込みを設定する。</w:t>
            </w:r>
          </w:p>
        </w:tc>
      </w:tr>
    </w:tbl>
    <w:p w14:paraId="204C59E6" w14:textId="428F7461" w:rsidR="00F4597A" w:rsidRDefault="00F4597A" w:rsidP="00054815"/>
    <w:p w14:paraId="1470776C" w14:textId="58C038EA" w:rsidR="00F4597A" w:rsidRPr="00F4597A" w:rsidRDefault="00F4597A" w:rsidP="00054815">
      <w:pPr>
        <w:rPr>
          <w:rFonts w:ascii="ＭＳ 明朝" w:eastAsia="ＭＳ 明朝" w:hAnsi="ＭＳ 明朝" w:hint="eastAsia"/>
          <w:sz w:val="22"/>
        </w:rPr>
      </w:pPr>
      <w:r w:rsidRPr="00F4597A">
        <w:rPr>
          <w:rFonts w:ascii="ＭＳ 明朝" w:eastAsia="ＭＳ 明朝" w:hAnsi="ＭＳ 明朝" w:hint="eastAsia"/>
          <w:sz w:val="22"/>
        </w:rPr>
        <w:t>九 相談支援体制の充実・強化のための取組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F4597A" w14:paraId="210AF0F6" w14:textId="77777777" w:rsidTr="00F4597A">
        <w:tblPrEx>
          <w:tblCellMar>
            <w:top w:w="0" w:type="dxa"/>
            <w:bottom w:w="0" w:type="dxa"/>
          </w:tblCellMar>
        </w:tblPrEx>
        <w:trPr>
          <w:trHeight w:val="309"/>
        </w:trPr>
        <w:tc>
          <w:tcPr>
            <w:tcW w:w="4781" w:type="dxa"/>
          </w:tcPr>
          <w:p w14:paraId="1A0AD2A4" w14:textId="77777777" w:rsidR="00F4597A" w:rsidRDefault="00F4597A">
            <w:pPr>
              <w:pStyle w:val="Default"/>
              <w:rPr>
                <w:sz w:val="22"/>
                <w:szCs w:val="22"/>
              </w:rPr>
            </w:pPr>
            <w:r>
              <w:rPr>
                <w:rFonts w:hint="eastAsia"/>
                <w:sz w:val="22"/>
                <w:szCs w:val="22"/>
              </w:rPr>
              <w:t>九相談支援体制の充実・強化のための取組総合的・専門的な相談支援</w:t>
            </w:r>
          </w:p>
        </w:tc>
        <w:tc>
          <w:tcPr>
            <w:tcW w:w="4961" w:type="dxa"/>
          </w:tcPr>
          <w:p w14:paraId="2C3FA789" w14:textId="77777777" w:rsidR="00F4597A" w:rsidRDefault="00F4597A">
            <w:pPr>
              <w:pStyle w:val="Default"/>
              <w:rPr>
                <w:sz w:val="22"/>
                <w:szCs w:val="22"/>
              </w:rPr>
            </w:pPr>
            <w:r>
              <w:rPr>
                <w:rFonts w:hint="eastAsia"/>
                <w:sz w:val="22"/>
                <w:szCs w:val="22"/>
              </w:rPr>
              <w:t>障害の種別や各種のニーズに対応できる総合的・専門的な相談支援の実施の見込みを設定する。</w:t>
            </w:r>
          </w:p>
        </w:tc>
      </w:tr>
      <w:tr w:rsidR="00F4597A" w14:paraId="647DA0D2" w14:textId="77777777" w:rsidTr="00F4597A">
        <w:tblPrEx>
          <w:tblCellMar>
            <w:top w:w="0" w:type="dxa"/>
            <w:bottom w:w="0" w:type="dxa"/>
          </w:tblCellMar>
        </w:tblPrEx>
        <w:trPr>
          <w:trHeight w:val="1111"/>
        </w:trPr>
        <w:tc>
          <w:tcPr>
            <w:tcW w:w="4781" w:type="dxa"/>
          </w:tcPr>
          <w:p w14:paraId="3BCADE11" w14:textId="77777777" w:rsidR="00F4597A" w:rsidRDefault="00F4597A">
            <w:pPr>
              <w:pStyle w:val="Default"/>
              <w:rPr>
                <w:sz w:val="22"/>
                <w:szCs w:val="22"/>
              </w:rPr>
            </w:pPr>
            <w:r>
              <w:rPr>
                <w:rFonts w:hint="eastAsia"/>
                <w:sz w:val="22"/>
                <w:szCs w:val="22"/>
              </w:rPr>
              <w:lastRenderedPageBreak/>
              <w:t>地域の相談支援体制の強化</w:t>
            </w:r>
          </w:p>
        </w:tc>
        <w:tc>
          <w:tcPr>
            <w:tcW w:w="4961" w:type="dxa"/>
          </w:tcPr>
          <w:p w14:paraId="70B5FDB3" w14:textId="77777777" w:rsidR="00F4597A" w:rsidRDefault="00F4597A">
            <w:pPr>
              <w:pStyle w:val="Default"/>
              <w:rPr>
                <w:sz w:val="22"/>
                <w:szCs w:val="22"/>
              </w:rPr>
            </w:pPr>
            <w:r>
              <w:rPr>
                <w:rFonts w:hint="eastAsia"/>
                <w:sz w:val="22"/>
                <w:szCs w:val="22"/>
              </w:rPr>
              <w:t>地域の相談支援事業者に対する訪問等による専門的な指導・助言件数の見込みを設定する。</w:t>
            </w:r>
          </w:p>
          <w:p w14:paraId="10D2BFD4" w14:textId="77777777" w:rsidR="00F4597A" w:rsidRDefault="00F4597A">
            <w:pPr>
              <w:pStyle w:val="Default"/>
              <w:rPr>
                <w:sz w:val="22"/>
                <w:szCs w:val="22"/>
              </w:rPr>
            </w:pPr>
            <w:r>
              <w:rPr>
                <w:rFonts w:hint="eastAsia"/>
                <w:sz w:val="22"/>
                <w:szCs w:val="22"/>
              </w:rPr>
              <w:t>地域の相談支援事業者の人材育成の支援件数の見込みを設定する。</w:t>
            </w:r>
          </w:p>
          <w:p w14:paraId="0015EEFA" w14:textId="77777777" w:rsidR="00F4597A" w:rsidRDefault="00F4597A">
            <w:pPr>
              <w:pStyle w:val="Default"/>
              <w:rPr>
                <w:sz w:val="22"/>
                <w:szCs w:val="22"/>
              </w:rPr>
            </w:pPr>
            <w:r>
              <w:rPr>
                <w:rFonts w:hint="eastAsia"/>
                <w:sz w:val="22"/>
                <w:szCs w:val="22"/>
              </w:rPr>
              <w:t>地域の相談機関との連携強化の取組の実施回数の見込みを設定する。</w:t>
            </w:r>
          </w:p>
        </w:tc>
      </w:tr>
    </w:tbl>
    <w:p w14:paraId="5EAF79C6" w14:textId="51805189" w:rsidR="00F4597A" w:rsidRDefault="00F4597A" w:rsidP="00054815"/>
    <w:p w14:paraId="42C4D26E" w14:textId="2B927982" w:rsidR="00F4597A" w:rsidRPr="00F4597A" w:rsidRDefault="00F4597A" w:rsidP="00054815">
      <w:pPr>
        <w:rPr>
          <w:rFonts w:ascii="ＭＳ 明朝" w:eastAsia="ＭＳ 明朝" w:hAnsi="ＭＳ 明朝" w:hint="eastAsia"/>
          <w:sz w:val="22"/>
        </w:rPr>
      </w:pPr>
      <w:r w:rsidRPr="00F4597A">
        <w:rPr>
          <w:rFonts w:ascii="ＭＳ 明朝" w:eastAsia="ＭＳ 明朝" w:hAnsi="ＭＳ 明朝" w:hint="eastAsia"/>
          <w:sz w:val="22"/>
        </w:rPr>
        <w:t>十</w:t>
      </w:r>
      <w:r>
        <w:rPr>
          <w:rFonts w:ascii="ＭＳ 明朝" w:eastAsia="ＭＳ 明朝" w:hAnsi="ＭＳ 明朝" w:hint="eastAsia"/>
          <w:sz w:val="22"/>
        </w:rPr>
        <w:t xml:space="preserve"> </w:t>
      </w:r>
      <w:r w:rsidRPr="00F4597A">
        <w:rPr>
          <w:rFonts w:ascii="ＭＳ 明朝" w:eastAsia="ＭＳ 明朝" w:hAnsi="ＭＳ 明朝" w:hint="eastAsia"/>
          <w:sz w:val="22"/>
        </w:rPr>
        <w:t>障害福祉サービスの質を向上させるための取組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961"/>
      </w:tblGrid>
      <w:tr w:rsidR="00F4597A" w14:paraId="3DEB088C" w14:textId="77777777" w:rsidTr="00F4597A">
        <w:tblPrEx>
          <w:tblCellMar>
            <w:top w:w="0" w:type="dxa"/>
            <w:bottom w:w="0" w:type="dxa"/>
          </w:tblCellMar>
        </w:tblPrEx>
        <w:trPr>
          <w:trHeight w:val="309"/>
        </w:trPr>
        <w:tc>
          <w:tcPr>
            <w:tcW w:w="4781" w:type="dxa"/>
          </w:tcPr>
          <w:p w14:paraId="5AD3E287" w14:textId="2D4C4B0B" w:rsidR="00F4597A" w:rsidRDefault="00F4597A">
            <w:pPr>
              <w:pStyle w:val="Default"/>
              <w:rPr>
                <w:sz w:val="22"/>
                <w:szCs w:val="22"/>
              </w:rPr>
            </w:pPr>
            <w:r>
              <w:rPr>
                <w:rFonts w:hint="eastAsia"/>
                <w:sz w:val="22"/>
                <w:szCs w:val="22"/>
              </w:rPr>
              <w:t>障害福祉サービス等に係る各種研修の活用</w:t>
            </w:r>
          </w:p>
        </w:tc>
        <w:tc>
          <w:tcPr>
            <w:tcW w:w="4961" w:type="dxa"/>
          </w:tcPr>
          <w:p w14:paraId="0DA63FD2" w14:textId="77777777" w:rsidR="00F4597A" w:rsidRDefault="00F4597A">
            <w:pPr>
              <w:pStyle w:val="Default"/>
              <w:rPr>
                <w:sz w:val="22"/>
                <w:szCs w:val="22"/>
              </w:rPr>
            </w:pPr>
            <w:r>
              <w:rPr>
                <w:rFonts w:hint="eastAsia"/>
                <w:sz w:val="22"/>
                <w:szCs w:val="22"/>
              </w:rPr>
              <w:t>都道府県が実施する障害福祉サービス等に係る研修その他の研修への市町村職員の参加人数の見込みを設定する。</w:t>
            </w:r>
          </w:p>
        </w:tc>
      </w:tr>
      <w:tr w:rsidR="00F4597A" w14:paraId="791BA4BF" w14:textId="77777777" w:rsidTr="00F4597A">
        <w:tblPrEx>
          <w:tblCellMar>
            <w:top w:w="0" w:type="dxa"/>
            <w:bottom w:w="0" w:type="dxa"/>
          </w:tblCellMar>
        </w:tblPrEx>
        <w:trPr>
          <w:trHeight w:val="508"/>
        </w:trPr>
        <w:tc>
          <w:tcPr>
            <w:tcW w:w="4781" w:type="dxa"/>
          </w:tcPr>
          <w:p w14:paraId="7CB3B19B" w14:textId="77777777" w:rsidR="00F4597A" w:rsidRDefault="00F4597A">
            <w:pPr>
              <w:pStyle w:val="Default"/>
              <w:rPr>
                <w:sz w:val="22"/>
                <w:szCs w:val="22"/>
              </w:rPr>
            </w:pPr>
            <w:r>
              <w:rPr>
                <w:rFonts w:hint="eastAsia"/>
                <w:sz w:val="22"/>
                <w:szCs w:val="22"/>
              </w:rPr>
              <w:t>障害者自立支援審査支払等システムによる審査結果の共有</w:t>
            </w:r>
          </w:p>
        </w:tc>
        <w:tc>
          <w:tcPr>
            <w:tcW w:w="4961" w:type="dxa"/>
          </w:tcPr>
          <w:p w14:paraId="14B183D8" w14:textId="77777777" w:rsidR="00F4597A" w:rsidRDefault="00F4597A">
            <w:pPr>
              <w:pStyle w:val="Default"/>
              <w:rPr>
                <w:sz w:val="22"/>
                <w:szCs w:val="22"/>
              </w:rPr>
            </w:pPr>
            <w:r>
              <w:rPr>
                <w:rFonts w:hint="eastAsia"/>
                <w:sz w:val="22"/>
                <w:szCs w:val="22"/>
              </w:rPr>
              <w:t>障害者自立支援審査支払等システム等による審査結果を分析してその結果を活用し、事業所や関係自治体等と共有する体制の有無及びその実施回数の見込みを設定する。</w:t>
            </w:r>
          </w:p>
        </w:tc>
      </w:tr>
      <w:tr w:rsidR="00F4597A" w14:paraId="2E7ECCB7" w14:textId="77777777" w:rsidTr="00F4597A">
        <w:tblPrEx>
          <w:tblCellMar>
            <w:top w:w="0" w:type="dxa"/>
            <w:bottom w:w="0" w:type="dxa"/>
          </w:tblCellMar>
        </w:tblPrEx>
        <w:trPr>
          <w:trHeight w:val="706"/>
        </w:trPr>
        <w:tc>
          <w:tcPr>
            <w:tcW w:w="4781" w:type="dxa"/>
          </w:tcPr>
          <w:p w14:paraId="348C24D4" w14:textId="77777777" w:rsidR="00F4597A" w:rsidRDefault="00F4597A">
            <w:pPr>
              <w:pStyle w:val="Default"/>
              <w:rPr>
                <w:sz w:val="22"/>
                <w:szCs w:val="22"/>
              </w:rPr>
            </w:pPr>
            <w:r>
              <w:rPr>
                <w:rFonts w:hint="eastAsia"/>
                <w:sz w:val="22"/>
                <w:szCs w:val="22"/>
              </w:rPr>
              <w:t>指導監査結果の関係市町村との共有</w:t>
            </w:r>
          </w:p>
        </w:tc>
        <w:tc>
          <w:tcPr>
            <w:tcW w:w="4961" w:type="dxa"/>
          </w:tcPr>
          <w:p w14:paraId="7F6DB327" w14:textId="77777777" w:rsidR="00F4597A" w:rsidRDefault="00F4597A">
            <w:pPr>
              <w:pStyle w:val="Default"/>
              <w:rPr>
                <w:sz w:val="22"/>
                <w:szCs w:val="22"/>
              </w:rPr>
            </w:pPr>
            <w:r>
              <w:rPr>
                <w:rFonts w:hint="eastAsia"/>
                <w:sz w:val="22"/>
                <w:szCs w:val="22"/>
              </w:rPr>
              <w:t>都道府県等が実施する指定障害福祉サービス事業者及び指定障害児通所支援事業者等に対する指導監査の適正な実施とその結果を関係自治体と共有する体制の有無及びその共有回数の見込みを設定する。</w:t>
            </w:r>
          </w:p>
        </w:tc>
      </w:tr>
    </w:tbl>
    <w:p w14:paraId="3425DA38" w14:textId="3C92DDD3" w:rsidR="00F4597A" w:rsidRDefault="00F4597A" w:rsidP="00054815"/>
    <w:p w14:paraId="6954A910" w14:textId="08CD177A" w:rsidR="00F4597A" w:rsidRPr="00F4597A" w:rsidRDefault="00F4597A" w:rsidP="00054815">
      <w:pPr>
        <w:rPr>
          <w:rFonts w:ascii="ＭＳ 明朝" w:eastAsia="ＭＳ 明朝" w:hAnsi="ＭＳ 明朝" w:hint="eastAsia"/>
        </w:rPr>
      </w:pPr>
      <w:r w:rsidRPr="00F4597A">
        <w:rPr>
          <w:rFonts w:ascii="ＭＳ 明朝" w:eastAsia="ＭＳ 明朝" w:hAnsi="ＭＳ 明朝" w:hint="eastAsia"/>
          <w:sz w:val="22"/>
        </w:rPr>
        <w:t>別表第二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gridCol w:w="17"/>
        <w:gridCol w:w="18"/>
      </w:tblGrid>
      <w:tr w:rsidR="00F4597A" w14:paraId="3FE20BC8" w14:textId="77777777" w:rsidTr="003354E8">
        <w:tblPrEx>
          <w:tblCellMar>
            <w:top w:w="0" w:type="dxa"/>
            <w:bottom w:w="0" w:type="dxa"/>
          </w:tblCellMar>
        </w:tblPrEx>
        <w:trPr>
          <w:trHeight w:val="110"/>
        </w:trPr>
        <w:tc>
          <w:tcPr>
            <w:tcW w:w="4786" w:type="dxa"/>
          </w:tcPr>
          <w:p w14:paraId="0A7CDAC3" w14:textId="0BF31A2F" w:rsidR="00F4597A" w:rsidRDefault="00F4597A" w:rsidP="003354E8">
            <w:pPr>
              <w:pStyle w:val="Default"/>
              <w:jc w:val="center"/>
              <w:rPr>
                <w:sz w:val="22"/>
                <w:szCs w:val="22"/>
              </w:rPr>
            </w:pPr>
            <w:r>
              <w:rPr>
                <w:rFonts w:hint="eastAsia"/>
                <w:sz w:val="22"/>
                <w:szCs w:val="22"/>
              </w:rPr>
              <w:t>事項</w:t>
            </w:r>
          </w:p>
        </w:tc>
        <w:tc>
          <w:tcPr>
            <w:tcW w:w="4996" w:type="dxa"/>
            <w:gridSpan w:val="3"/>
          </w:tcPr>
          <w:p w14:paraId="72E114A6" w14:textId="77777777" w:rsidR="00F4597A" w:rsidRDefault="00F4597A" w:rsidP="003354E8">
            <w:pPr>
              <w:pStyle w:val="Default"/>
              <w:jc w:val="center"/>
              <w:rPr>
                <w:sz w:val="22"/>
                <w:szCs w:val="22"/>
              </w:rPr>
            </w:pPr>
            <w:r>
              <w:rPr>
                <w:rFonts w:hint="eastAsia"/>
                <w:sz w:val="22"/>
                <w:szCs w:val="22"/>
              </w:rPr>
              <w:t>内容</w:t>
            </w:r>
          </w:p>
        </w:tc>
      </w:tr>
      <w:tr w:rsidR="00F4597A" w14:paraId="1F2A891F" w14:textId="77777777" w:rsidTr="003354E8">
        <w:tblPrEx>
          <w:tblCellMar>
            <w:top w:w="0" w:type="dxa"/>
            <w:bottom w:w="0" w:type="dxa"/>
          </w:tblCellMar>
        </w:tblPrEx>
        <w:trPr>
          <w:trHeight w:val="309"/>
        </w:trPr>
        <w:tc>
          <w:tcPr>
            <w:tcW w:w="4786" w:type="dxa"/>
            <w:tcBorders>
              <w:bottom w:val="single" w:sz="4" w:space="0" w:color="auto"/>
            </w:tcBorders>
          </w:tcPr>
          <w:p w14:paraId="5DEACBA6" w14:textId="77777777" w:rsidR="00F4597A" w:rsidRDefault="00F4597A">
            <w:pPr>
              <w:pStyle w:val="Default"/>
              <w:rPr>
                <w:sz w:val="22"/>
                <w:szCs w:val="22"/>
              </w:rPr>
            </w:pPr>
            <w:r>
              <w:rPr>
                <w:rFonts w:hint="eastAsia"/>
                <w:sz w:val="22"/>
                <w:szCs w:val="22"/>
              </w:rPr>
              <w:t>一市町村障害福祉計画等の基本的理念等</w:t>
            </w:r>
          </w:p>
        </w:tc>
        <w:tc>
          <w:tcPr>
            <w:tcW w:w="4996" w:type="dxa"/>
            <w:gridSpan w:val="3"/>
            <w:tcBorders>
              <w:bottom w:val="single" w:sz="4" w:space="0" w:color="auto"/>
            </w:tcBorders>
          </w:tcPr>
          <w:p w14:paraId="139390E6" w14:textId="77777777" w:rsidR="00F4597A" w:rsidRDefault="00F4597A">
            <w:pPr>
              <w:pStyle w:val="Default"/>
              <w:rPr>
                <w:sz w:val="22"/>
                <w:szCs w:val="22"/>
              </w:rPr>
            </w:pPr>
            <w:r>
              <w:rPr>
                <w:rFonts w:hint="eastAsia"/>
                <w:sz w:val="22"/>
                <w:szCs w:val="22"/>
              </w:rPr>
              <w:t>市町村障害福祉計画等に係る法令の根拠、趣旨、基本的理念、目的及び特色等を定めること。</w:t>
            </w:r>
          </w:p>
        </w:tc>
      </w:tr>
      <w:tr w:rsidR="00F4597A" w14:paraId="2CA1219A" w14:textId="77777777" w:rsidTr="003354E8">
        <w:tblPrEx>
          <w:tblCellMar>
            <w:top w:w="0" w:type="dxa"/>
            <w:bottom w:w="0" w:type="dxa"/>
          </w:tblCellMar>
        </w:tblPrEx>
        <w:trPr>
          <w:trHeight w:val="1297"/>
        </w:trPr>
        <w:tc>
          <w:tcPr>
            <w:tcW w:w="4786" w:type="dxa"/>
            <w:tcBorders>
              <w:bottom w:val="nil"/>
            </w:tcBorders>
          </w:tcPr>
          <w:p w14:paraId="3DDB1B44" w14:textId="77777777" w:rsidR="00F4597A" w:rsidRDefault="00F4597A">
            <w:pPr>
              <w:pStyle w:val="Default"/>
              <w:rPr>
                <w:sz w:val="22"/>
                <w:szCs w:val="22"/>
              </w:rPr>
            </w:pPr>
            <w:r>
              <w:rPr>
                <w:rFonts w:hint="eastAsia"/>
                <w:sz w:val="22"/>
                <w:szCs w:val="22"/>
              </w:rPr>
              <w:t>二提供体制の確保に係る目標</w:t>
            </w:r>
          </w:p>
          <w:p w14:paraId="19B1D19A" w14:textId="77777777" w:rsidR="00F4597A" w:rsidRDefault="00F4597A">
            <w:pPr>
              <w:pStyle w:val="Default"/>
              <w:rPr>
                <w:sz w:val="22"/>
                <w:szCs w:val="22"/>
              </w:rPr>
            </w:pPr>
            <w:r>
              <w:rPr>
                <w:rFonts w:ascii="游明朝" w:eastAsia="游明朝" w:cs="游明朝" w:hint="eastAsia"/>
                <w:sz w:val="22"/>
                <w:szCs w:val="22"/>
              </w:rPr>
              <w:t>（</w:t>
            </w:r>
            <w:r>
              <w:rPr>
                <w:rFonts w:hint="eastAsia"/>
                <w:sz w:val="22"/>
                <w:szCs w:val="22"/>
              </w:rPr>
              <w:t>一</w:t>
            </w:r>
            <w:r>
              <w:rPr>
                <w:rFonts w:ascii="游明朝" w:eastAsia="游明朝" w:cs="游明朝"/>
                <w:sz w:val="22"/>
                <w:szCs w:val="22"/>
              </w:rPr>
              <w:t>)</w:t>
            </w:r>
            <w:r>
              <w:rPr>
                <w:rFonts w:hint="eastAsia"/>
                <w:sz w:val="22"/>
                <w:szCs w:val="22"/>
              </w:rPr>
              <w:t>障害福祉サービス、相談支援及び地域生活支援事業の提供体制の確保に係る目標</w:t>
            </w:r>
          </w:p>
        </w:tc>
        <w:tc>
          <w:tcPr>
            <w:tcW w:w="4996" w:type="dxa"/>
            <w:gridSpan w:val="3"/>
            <w:tcBorders>
              <w:bottom w:val="nil"/>
            </w:tcBorders>
          </w:tcPr>
          <w:p w14:paraId="55C2C8E0" w14:textId="77777777" w:rsidR="00F4597A" w:rsidRDefault="00F4597A">
            <w:pPr>
              <w:pStyle w:val="Default"/>
              <w:rPr>
                <w:sz w:val="22"/>
                <w:szCs w:val="22"/>
              </w:rPr>
            </w:pPr>
            <w:r>
              <w:rPr>
                <w:rFonts w:hint="eastAsia"/>
                <w:sz w:val="22"/>
                <w:szCs w:val="22"/>
              </w:rPr>
              <w:t>障害者について、施設入所者の地域生活への移行、精神障害にも対応した地域包括ケアシステムの構築、地域生活支援拠点等が有する機能の充実、福祉施設の利用者の一般就労への移行等を進めるため、この基本指針に即して、地域の実情に応じて、令和五年度における成果目標を設定すること。</w:t>
            </w:r>
          </w:p>
        </w:tc>
      </w:tr>
      <w:tr w:rsidR="00F4597A" w:rsidRPr="00F4597A" w14:paraId="35CC3674"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18" w:type="dxa"/>
          <w:trHeight w:val="508"/>
        </w:trPr>
        <w:tc>
          <w:tcPr>
            <w:tcW w:w="4786" w:type="dxa"/>
            <w:tcBorders>
              <w:top w:val="nil"/>
              <w:left w:val="single" w:sz="4" w:space="0" w:color="auto"/>
              <w:bottom w:val="single" w:sz="4" w:space="0" w:color="auto"/>
              <w:right w:val="single" w:sz="4" w:space="0" w:color="auto"/>
            </w:tcBorders>
          </w:tcPr>
          <w:p w14:paraId="4079E154"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Century" w:hAnsi="Century" w:cs="Century"/>
                <w:color w:val="000000"/>
                <w:kern w:val="0"/>
                <w:sz w:val="22"/>
              </w:rPr>
              <w:t>(</w:t>
            </w:r>
            <w:r w:rsidRPr="00F4597A">
              <w:rPr>
                <w:rFonts w:ascii="ＭＳ 明朝" w:eastAsia="ＭＳ 明朝" w:hAnsi="Century" w:cs="ＭＳ 明朝" w:hint="eastAsia"/>
                <w:color w:val="000000"/>
                <w:kern w:val="0"/>
                <w:sz w:val="22"/>
              </w:rPr>
              <w:t>二</w:t>
            </w:r>
            <w:r w:rsidRPr="00F4597A">
              <w:rPr>
                <w:rFonts w:ascii="Century" w:eastAsia="ＭＳ 明朝" w:hAnsi="Century" w:cs="Century"/>
                <w:color w:val="000000"/>
                <w:kern w:val="0"/>
                <w:sz w:val="22"/>
              </w:rPr>
              <w:t>)</w:t>
            </w:r>
            <w:r w:rsidRPr="00F4597A">
              <w:rPr>
                <w:rFonts w:ascii="ＭＳ 明朝" w:eastAsia="ＭＳ 明朝" w:hAnsi="Century" w:cs="ＭＳ 明朝" w:hint="eastAsia"/>
                <w:color w:val="000000"/>
                <w:kern w:val="0"/>
                <w:sz w:val="22"/>
              </w:rPr>
              <w:t>障害児通所支援及び障害児相談支援の提供体制の確保に係る目標</w:t>
            </w:r>
          </w:p>
        </w:tc>
        <w:tc>
          <w:tcPr>
            <w:tcW w:w="4978" w:type="dxa"/>
            <w:gridSpan w:val="2"/>
            <w:tcBorders>
              <w:top w:val="nil"/>
              <w:left w:val="single" w:sz="4" w:space="0" w:color="auto"/>
              <w:bottom w:val="single" w:sz="4" w:space="0" w:color="auto"/>
              <w:right w:val="single" w:sz="4" w:space="0" w:color="auto"/>
            </w:tcBorders>
          </w:tcPr>
          <w:p w14:paraId="1EC63AD8"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障害児支援の体制整備を推進するため、この基本指針に則して、地域の実情に応じて、令和五年度における成果目標を設定すること。</w:t>
            </w:r>
          </w:p>
        </w:tc>
      </w:tr>
      <w:tr w:rsidR="00F4597A" w:rsidRPr="00F4597A" w14:paraId="2D6E33BE"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18" w:type="dxa"/>
          <w:trHeight w:val="5724"/>
        </w:trPr>
        <w:tc>
          <w:tcPr>
            <w:tcW w:w="4786" w:type="dxa"/>
            <w:tcBorders>
              <w:top w:val="single" w:sz="4" w:space="0" w:color="auto"/>
              <w:left w:val="single" w:sz="4" w:space="0" w:color="auto"/>
              <w:bottom w:val="single" w:sz="4" w:space="0" w:color="auto"/>
              <w:right w:val="single" w:sz="4" w:space="0" w:color="auto"/>
            </w:tcBorders>
          </w:tcPr>
          <w:p w14:paraId="7651CCA4"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lastRenderedPageBreak/>
              <w:t>三支援の種類ごとの必要な量の見込み及びその見込量の確保のための方策</w:t>
            </w:r>
          </w:p>
          <w:p w14:paraId="3B249AE0" w14:textId="10A9858B" w:rsid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一）各年度における指定障害福祉サービス等の種類ごとの必要な量の見込み及びその見込量の確保のための方策各年度における指定通所支援等の種類ごとの必要な量の見込み及びその見込量の確保のための方策</w:t>
            </w:r>
          </w:p>
          <w:p w14:paraId="5274E123" w14:textId="68EDEC08"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0A84D377" w14:textId="24B12691"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3B215434" w14:textId="08A82C54"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36B95966" w14:textId="7FA77172"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55B828FC" w14:textId="15092E15"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1C3989A3" w14:textId="6661F9EB"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57BDA60E" w14:textId="21984054"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68E896CD" w14:textId="3DEE30D5"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75D4269B" w14:textId="66D9F03B"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51E2053D" w14:textId="66EFCE06"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18BFA65B" w14:textId="0B5DB34C"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24B433F7" w14:textId="303A5DE7"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4A313238" w14:textId="5C607D3C"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7CB16067" w14:textId="3BCC480E"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26F505A6" w14:textId="20E66C80"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42DD3102" w14:textId="3AADF0A5"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3DF5B864" w14:textId="16AFB4FD"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6DBF0D86" w14:textId="5576AFAF"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453EBCE4" w14:textId="12E15B63"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6A7B8F4C" w14:textId="21354881" w:rsidR="00F4597A" w:rsidRDefault="00F4597A" w:rsidP="00F4597A">
            <w:pPr>
              <w:autoSpaceDE w:val="0"/>
              <w:autoSpaceDN w:val="0"/>
              <w:adjustRightInd w:val="0"/>
              <w:jc w:val="left"/>
              <w:rPr>
                <w:rFonts w:ascii="ＭＳ 明朝" w:eastAsia="ＭＳ 明朝" w:hAnsi="Century" w:cs="ＭＳ 明朝"/>
                <w:color w:val="000000"/>
                <w:kern w:val="0"/>
                <w:sz w:val="22"/>
              </w:rPr>
            </w:pPr>
          </w:p>
          <w:p w14:paraId="142B33F0" w14:textId="77777777" w:rsidR="00F4597A" w:rsidRPr="00F4597A" w:rsidRDefault="00F4597A" w:rsidP="00F4597A">
            <w:pPr>
              <w:autoSpaceDE w:val="0"/>
              <w:autoSpaceDN w:val="0"/>
              <w:adjustRightInd w:val="0"/>
              <w:jc w:val="left"/>
              <w:rPr>
                <w:rFonts w:ascii="ＭＳ 明朝" w:eastAsia="ＭＳ 明朝" w:hAnsi="Century" w:cs="ＭＳ 明朝" w:hint="eastAsia"/>
                <w:color w:val="000000"/>
                <w:kern w:val="0"/>
                <w:sz w:val="22"/>
              </w:rPr>
            </w:pPr>
          </w:p>
          <w:p w14:paraId="0656616A"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（二）各年度における指定通所支援等の種類ごとの必要な量の見込み及びその見込量の確保のための方策</w:t>
            </w:r>
          </w:p>
        </w:tc>
        <w:tc>
          <w:tcPr>
            <w:tcW w:w="4978" w:type="dxa"/>
            <w:gridSpan w:val="2"/>
            <w:tcBorders>
              <w:top w:val="single" w:sz="4" w:space="0" w:color="auto"/>
              <w:left w:val="single" w:sz="4" w:space="0" w:color="auto"/>
              <w:bottom w:val="single" w:sz="4" w:space="0" w:color="auto"/>
              <w:right w:val="single" w:sz="4" w:space="0" w:color="auto"/>
            </w:tcBorders>
          </w:tcPr>
          <w:p w14:paraId="3AE3D169" w14:textId="77777777" w:rsidR="00F4597A" w:rsidRPr="00F4597A" w:rsidRDefault="00F4597A" w:rsidP="00F4597A">
            <w:pPr>
              <w:autoSpaceDE w:val="0"/>
              <w:autoSpaceDN w:val="0"/>
              <w:adjustRightInd w:val="0"/>
              <w:jc w:val="left"/>
              <w:rPr>
                <w:rFonts w:ascii="Century" w:hAnsi="Century"/>
                <w:kern w:val="0"/>
                <w:sz w:val="24"/>
                <w:szCs w:val="24"/>
              </w:rPr>
            </w:pPr>
          </w:p>
          <w:p w14:paraId="50E581EF"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①</w:t>
            </w:r>
            <w:r w:rsidRPr="00F4597A">
              <w:rPr>
                <w:rFonts w:ascii="ＭＳ 明朝" w:eastAsia="ＭＳ 明朝" w:hAnsi="Century" w:cs="ＭＳ 明朝"/>
                <w:color w:val="000000"/>
                <w:kern w:val="0"/>
                <w:sz w:val="22"/>
              </w:rPr>
              <w:t xml:space="preserve"> </w:t>
            </w:r>
            <w:r w:rsidRPr="00F4597A">
              <w:rPr>
                <w:rFonts w:ascii="ＭＳ 明朝" w:eastAsia="ＭＳ 明朝" w:hAnsi="Century" w:cs="ＭＳ 明朝" w:hint="eastAsia"/>
                <w:color w:val="000000"/>
                <w:kern w:val="0"/>
                <w:sz w:val="22"/>
              </w:rPr>
              <w:t>別表第一を参考として、⑤の令和五年度末の長期入院患者の地域生活への移行に伴う地域の精神保健医療福祉体制の基盤整備量（利用者数）を勘案しながら、地域の実情を踏まえて、令和五年度までの各年度における市町村ごとの指定障害福祉サービス等の種類ごとの実施に関する考え方及び必要な量の見込みを定めること。</w:t>
            </w:r>
          </w:p>
          <w:p w14:paraId="0FB69108"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②</w:t>
            </w:r>
            <w:r w:rsidRPr="00F4597A">
              <w:rPr>
                <w:rFonts w:ascii="ＭＳ 明朝" w:eastAsia="ＭＳ 明朝" w:hAnsi="Century" w:cs="ＭＳ 明朝"/>
                <w:color w:val="000000"/>
                <w:kern w:val="0"/>
                <w:sz w:val="22"/>
              </w:rPr>
              <w:t xml:space="preserve"> </w:t>
            </w:r>
            <w:r w:rsidRPr="00F4597A">
              <w:rPr>
                <w:rFonts w:ascii="ＭＳ 明朝" w:eastAsia="ＭＳ 明朝" w:hAnsi="Century" w:cs="ＭＳ 明朝" w:hint="eastAsia"/>
                <w:color w:val="000000"/>
                <w:kern w:val="0"/>
                <w:sz w:val="22"/>
              </w:rPr>
              <w:t>指定障害福祉サービス等の種類ごとの必要な見込量の確保のための方策を定めること。</w:t>
            </w:r>
          </w:p>
          <w:p w14:paraId="69E6A643"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③</w:t>
            </w:r>
            <w:r w:rsidRPr="00F4597A">
              <w:rPr>
                <w:rFonts w:ascii="ＭＳ 明朝" w:eastAsia="ＭＳ 明朝" w:hAnsi="Century" w:cs="ＭＳ 明朝"/>
                <w:color w:val="000000"/>
                <w:kern w:val="0"/>
                <w:sz w:val="22"/>
              </w:rPr>
              <w:t xml:space="preserve"> </w:t>
            </w:r>
            <w:r w:rsidRPr="00F4597A">
              <w:rPr>
                <w:rFonts w:ascii="ＭＳ 明朝" w:eastAsia="ＭＳ 明朝" w:hAnsi="Century" w:cs="ＭＳ 明朝" w:hint="eastAsia"/>
                <w:color w:val="000000"/>
                <w:kern w:val="0"/>
                <w:sz w:val="22"/>
              </w:rPr>
              <w:t>各地域の個別の状況に応じた地域生活支援拠点等の整備の方策を定めること。</w:t>
            </w:r>
          </w:p>
          <w:p w14:paraId="508547AF"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④</w:t>
            </w:r>
            <w:r w:rsidRPr="00F4597A">
              <w:rPr>
                <w:rFonts w:ascii="ＭＳ 明朝" w:eastAsia="ＭＳ 明朝" w:hAnsi="Century" w:cs="ＭＳ 明朝"/>
                <w:color w:val="000000"/>
                <w:kern w:val="0"/>
                <w:sz w:val="22"/>
              </w:rPr>
              <w:t xml:space="preserve"> </w:t>
            </w:r>
            <w:r w:rsidRPr="00F4597A">
              <w:rPr>
                <w:rFonts w:ascii="ＭＳ 明朝" w:eastAsia="ＭＳ 明朝" w:hAnsi="Century" w:cs="ＭＳ 明朝" w:hint="eastAsia"/>
                <w:color w:val="000000"/>
                <w:kern w:val="0"/>
                <w:sz w:val="22"/>
              </w:rPr>
              <w:t>圏域単位を標準とした指定障害福祉サービスの見通し及び計画的な基盤整備の方策を定めること。</w:t>
            </w:r>
          </w:p>
          <w:p w14:paraId="241BDB45"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⑤</w:t>
            </w:r>
            <w:r w:rsidRPr="00F4597A">
              <w:rPr>
                <w:rFonts w:ascii="ＭＳ 明朝" w:eastAsia="ＭＳ 明朝" w:hAnsi="Century" w:cs="ＭＳ 明朝"/>
                <w:color w:val="000000"/>
                <w:kern w:val="0"/>
                <w:sz w:val="22"/>
              </w:rPr>
              <w:t xml:space="preserve"> </w:t>
            </w:r>
            <w:r w:rsidRPr="00F4597A">
              <w:rPr>
                <w:rFonts w:ascii="ＭＳ 明朝" w:eastAsia="ＭＳ 明朝" w:hAnsi="Century" w:cs="ＭＳ 明朝" w:hint="eastAsia"/>
                <w:color w:val="000000"/>
                <w:kern w:val="0"/>
                <w:sz w:val="22"/>
              </w:rPr>
              <w:t>当該市町村が属する都道府県が別表第四の三の項に掲げる式により算定した、当該都道府県の区域（地方自治法第五条第一項の区域をいう。以下この⑤及び別表第四において同じ。）における令和五年度末の長期入院患者の地域生活への移行に伴う地域の精神保健医療福祉体制の基盤整備量（利用者数）を勘案して、当該市町村の区域における令和五年度末の長期入院患者の地域生活への移行に伴う地域の精神保健医療福祉体制の基盤整備量（利用者数）を定めること。</w:t>
            </w:r>
          </w:p>
          <w:p w14:paraId="5BB79F9C"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p>
          <w:p w14:paraId="2E7310B2" w14:textId="77777777" w:rsidR="00F4597A" w:rsidRP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①別表第一を参考として、令和五年度までの各年度における市町村ごとの指定通所支援等の種類ごとの実施に関する考え方及び必要な量の見込みを定めること。</w:t>
            </w:r>
          </w:p>
          <w:p w14:paraId="7A431540" w14:textId="77777777" w:rsidR="00F4597A" w:rsidRDefault="00F4597A" w:rsidP="00F4597A">
            <w:pPr>
              <w:autoSpaceDE w:val="0"/>
              <w:autoSpaceDN w:val="0"/>
              <w:adjustRightInd w:val="0"/>
              <w:jc w:val="left"/>
              <w:rPr>
                <w:rFonts w:ascii="ＭＳ 明朝" w:eastAsia="ＭＳ 明朝" w:hAnsi="Century" w:cs="ＭＳ 明朝"/>
                <w:color w:val="000000"/>
                <w:kern w:val="0"/>
                <w:sz w:val="22"/>
              </w:rPr>
            </w:pPr>
            <w:r w:rsidRPr="00F4597A">
              <w:rPr>
                <w:rFonts w:ascii="ＭＳ 明朝" w:eastAsia="ＭＳ 明朝" w:hAnsi="Century" w:cs="ＭＳ 明朝" w:hint="eastAsia"/>
                <w:color w:val="000000"/>
                <w:kern w:val="0"/>
                <w:sz w:val="22"/>
              </w:rPr>
              <w:t>②指定通所支援等の種類ごとの必要な見込量の確保のための方策を定めること。</w:t>
            </w:r>
          </w:p>
          <w:p w14:paraId="0F543B28" w14:textId="3CF644D6" w:rsidR="003354E8" w:rsidRPr="00F4597A" w:rsidRDefault="003354E8" w:rsidP="00F4597A">
            <w:pPr>
              <w:autoSpaceDE w:val="0"/>
              <w:autoSpaceDN w:val="0"/>
              <w:adjustRightInd w:val="0"/>
              <w:jc w:val="left"/>
              <w:rPr>
                <w:rFonts w:ascii="ＭＳ 明朝" w:eastAsia="ＭＳ 明朝" w:hAnsi="Century" w:cs="ＭＳ 明朝" w:hint="eastAsia"/>
                <w:color w:val="000000"/>
                <w:kern w:val="0"/>
                <w:sz w:val="22"/>
              </w:rPr>
            </w:pPr>
            <w:r w:rsidRPr="003354E8">
              <w:rPr>
                <w:rFonts w:ascii="ＭＳ 明朝" w:eastAsia="ＭＳ 明朝" w:hAnsi="Century" w:cs="ＭＳ 明朝" w:hint="eastAsia"/>
                <w:color w:val="000000"/>
                <w:kern w:val="0"/>
                <w:sz w:val="22"/>
              </w:rPr>
              <w:t>③圏域単位を標準とした指定通所支援の見通し及び計画的な基盤整備の方策を定めること。</w:t>
            </w:r>
          </w:p>
        </w:tc>
      </w:tr>
      <w:tr w:rsidR="00F4597A" w14:paraId="67A0B841"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2"/>
          <w:wAfter w:w="35" w:type="dxa"/>
          <w:trHeight w:val="1503"/>
        </w:trPr>
        <w:tc>
          <w:tcPr>
            <w:tcW w:w="4786" w:type="dxa"/>
            <w:tcBorders>
              <w:top w:val="single" w:sz="4" w:space="0" w:color="auto"/>
              <w:left w:val="single" w:sz="4" w:space="0" w:color="auto"/>
              <w:bottom w:val="single" w:sz="4" w:space="0" w:color="auto"/>
              <w:right w:val="single" w:sz="4" w:space="0" w:color="auto"/>
            </w:tcBorders>
          </w:tcPr>
          <w:p w14:paraId="58E708ED" w14:textId="77777777" w:rsidR="00F4597A" w:rsidRDefault="00F4597A">
            <w:pPr>
              <w:pStyle w:val="Default"/>
              <w:rPr>
                <w:sz w:val="22"/>
                <w:szCs w:val="22"/>
              </w:rPr>
            </w:pPr>
            <w:r>
              <w:rPr>
                <w:rFonts w:hint="eastAsia"/>
                <w:sz w:val="22"/>
                <w:szCs w:val="22"/>
              </w:rPr>
              <w:lastRenderedPageBreak/>
              <w:t>四市町村の地域生活支援事業の種類ごとの実施に関する事項</w:t>
            </w:r>
          </w:p>
        </w:tc>
        <w:tc>
          <w:tcPr>
            <w:tcW w:w="4961" w:type="dxa"/>
            <w:tcBorders>
              <w:top w:val="single" w:sz="4" w:space="0" w:color="auto"/>
              <w:left w:val="single" w:sz="4" w:space="0" w:color="auto"/>
              <w:bottom w:val="single" w:sz="4" w:space="0" w:color="auto"/>
              <w:right w:val="single" w:sz="4" w:space="0" w:color="auto"/>
            </w:tcBorders>
          </w:tcPr>
          <w:p w14:paraId="324E4EC8" w14:textId="77777777" w:rsidR="00F4597A" w:rsidRDefault="00F4597A">
            <w:pPr>
              <w:pStyle w:val="Default"/>
              <w:rPr>
                <w:sz w:val="22"/>
                <w:szCs w:val="22"/>
              </w:rPr>
            </w:pPr>
            <w:r>
              <w:rPr>
                <w:rFonts w:hint="eastAsia"/>
                <w:sz w:val="22"/>
                <w:szCs w:val="22"/>
              </w:rPr>
              <w:t>市町村が実施する地域生活支援事業について、第二に定める成果目標の達成に資するよう地域の実情に応じて、次の事項を定めること。</w:t>
            </w:r>
          </w:p>
          <w:p w14:paraId="01310A9A" w14:textId="77777777" w:rsidR="00F4597A" w:rsidRDefault="00F4597A">
            <w:pPr>
              <w:pStyle w:val="Default"/>
              <w:rPr>
                <w:sz w:val="22"/>
                <w:szCs w:val="22"/>
              </w:rPr>
            </w:pPr>
            <w:r>
              <w:rPr>
                <w:rFonts w:hint="eastAsia"/>
                <w:sz w:val="22"/>
                <w:szCs w:val="22"/>
              </w:rPr>
              <w:t>①</w:t>
            </w:r>
            <w:r>
              <w:rPr>
                <w:sz w:val="22"/>
                <w:szCs w:val="22"/>
              </w:rPr>
              <w:t xml:space="preserve"> </w:t>
            </w:r>
            <w:r>
              <w:rPr>
                <w:rFonts w:hint="eastAsia"/>
                <w:sz w:val="22"/>
                <w:szCs w:val="22"/>
              </w:rPr>
              <w:t>実施する事業の内容</w:t>
            </w:r>
          </w:p>
          <w:p w14:paraId="51707569" w14:textId="77777777" w:rsidR="00F4597A" w:rsidRDefault="00F4597A">
            <w:pPr>
              <w:pStyle w:val="Default"/>
              <w:rPr>
                <w:sz w:val="22"/>
                <w:szCs w:val="22"/>
              </w:rPr>
            </w:pPr>
            <w:r>
              <w:rPr>
                <w:rFonts w:hint="eastAsia"/>
                <w:sz w:val="22"/>
                <w:szCs w:val="22"/>
              </w:rPr>
              <w:t>②</w:t>
            </w:r>
            <w:r>
              <w:rPr>
                <w:sz w:val="22"/>
                <w:szCs w:val="22"/>
              </w:rPr>
              <w:t xml:space="preserve"> </w:t>
            </w:r>
            <w:r>
              <w:rPr>
                <w:rFonts w:hint="eastAsia"/>
                <w:sz w:val="22"/>
                <w:szCs w:val="22"/>
              </w:rPr>
              <w:t>各年度における事業の種類ごとの実施に関する考え方及び量の見込み</w:t>
            </w:r>
          </w:p>
          <w:p w14:paraId="62551137" w14:textId="77777777" w:rsidR="00F4597A" w:rsidRDefault="00F4597A">
            <w:pPr>
              <w:pStyle w:val="Default"/>
              <w:rPr>
                <w:sz w:val="22"/>
                <w:szCs w:val="22"/>
              </w:rPr>
            </w:pPr>
            <w:r>
              <w:rPr>
                <w:rFonts w:hint="eastAsia"/>
                <w:sz w:val="22"/>
                <w:szCs w:val="22"/>
              </w:rPr>
              <w:t>③</w:t>
            </w:r>
            <w:r>
              <w:rPr>
                <w:sz w:val="22"/>
                <w:szCs w:val="22"/>
              </w:rPr>
              <w:t xml:space="preserve"> </w:t>
            </w:r>
            <w:r>
              <w:rPr>
                <w:rFonts w:hint="eastAsia"/>
                <w:sz w:val="22"/>
                <w:szCs w:val="22"/>
              </w:rPr>
              <w:t>各年度の見込量の確保のための方策</w:t>
            </w:r>
          </w:p>
          <w:p w14:paraId="748248A3" w14:textId="77777777" w:rsidR="00F4597A" w:rsidRDefault="00F4597A">
            <w:pPr>
              <w:pStyle w:val="Default"/>
              <w:rPr>
                <w:sz w:val="22"/>
                <w:szCs w:val="22"/>
              </w:rPr>
            </w:pPr>
            <w:r>
              <w:rPr>
                <w:rFonts w:hint="eastAsia"/>
                <w:sz w:val="22"/>
                <w:szCs w:val="22"/>
              </w:rPr>
              <w:t>④</w:t>
            </w:r>
            <w:r>
              <w:rPr>
                <w:sz w:val="22"/>
                <w:szCs w:val="22"/>
              </w:rPr>
              <w:t xml:space="preserve"> </w:t>
            </w:r>
            <w:r>
              <w:rPr>
                <w:rFonts w:hint="eastAsia"/>
                <w:sz w:val="22"/>
                <w:szCs w:val="22"/>
              </w:rPr>
              <w:t>その他実施に必要な事項</w:t>
            </w:r>
          </w:p>
          <w:p w14:paraId="4529975E" w14:textId="77777777" w:rsidR="00F4597A" w:rsidRDefault="00F4597A">
            <w:pPr>
              <w:pStyle w:val="Default"/>
              <w:rPr>
                <w:sz w:val="22"/>
                <w:szCs w:val="22"/>
              </w:rPr>
            </w:pPr>
          </w:p>
        </w:tc>
      </w:tr>
      <w:tr w:rsidR="00F4597A" w14:paraId="4EA4A435"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2"/>
          <w:wAfter w:w="35" w:type="dxa"/>
          <w:trHeight w:val="2311"/>
        </w:trPr>
        <w:tc>
          <w:tcPr>
            <w:tcW w:w="4786" w:type="dxa"/>
            <w:tcBorders>
              <w:top w:val="single" w:sz="4" w:space="0" w:color="auto"/>
              <w:left w:val="single" w:sz="4" w:space="0" w:color="auto"/>
              <w:bottom w:val="single" w:sz="4" w:space="0" w:color="auto"/>
              <w:right w:val="single" w:sz="4" w:space="0" w:color="auto"/>
            </w:tcBorders>
          </w:tcPr>
          <w:p w14:paraId="1BC97DEA" w14:textId="77777777" w:rsidR="00F4597A" w:rsidRDefault="00F4597A">
            <w:pPr>
              <w:pStyle w:val="Default"/>
              <w:rPr>
                <w:sz w:val="22"/>
                <w:szCs w:val="22"/>
              </w:rPr>
            </w:pPr>
            <w:r>
              <w:rPr>
                <w:rFonts w:hint="eastAsia"/>
                <w:sz w:val="22"/>
                <w:szCs w:val="22"/>
              </w:rPr>
              <w:t>五関係機関との連携に関する事項</w:t>
            </w:r>
          </w:p>
          <w:p w14:paraId="1BF04DDB" w14:textId="77777777" w:rsidR="00F4597A" w:rsidRDefault="00F4597A">
            <w:pPr>
              <w:pStyle w:val="Default"/>
              <w:rPr>
                <w:sz w:val="22"/>
                <w:szCs w:val="22"/>
              </w:rPr>
            </w:pPr>
            <w:r>
              <w:rPr>
                <w:rFonts w:hint="eastAsia"/>
                <w:sz w:val="22"/>
                <w:szCs w:val="22"/>
              </w:rPr>
              <w:t>（一）指定障害福祉サービス等及び地域生活支援事業の提供体制の確保に係る医療機関、教育機関、公共職業安定所その他の職業リハビリテーションの措置を実施する機関その他の関係機関との連携に関する事項</w:t>
            </w:r>
          </w:p>
          <w:p w14:paraId="6CE787D9" w14:textId="77777777" w:rsidR="00F4597A" w:rsidRDefault="00F4597A">
            <w:pPr>
              <w:pStyle w:val="Default"/>
              <w:rPr>
                <w:sz w:val="22"/>
                <w:szCs w:val="22"/>
              </w:rPr>
            </w:pPr>
            <w:r>
              <w:rPr>
                <w:rFonts w:hint="eastAsia"/>
                <w:sz w:val="22"/>
                <w:szCs w:val="22"/>
              </w:rPr>
              <w:t>（二）指定通所支援等の提供体制の確保に係る医療機関、教育機関その他の関係機関との連携に関する事項</w:t>
            </w:r>
          </w:p>
        </w:tc>
        <w:tc>
          <w:tcPr>
            <w:tcW w:w="4961" w:type="dxa"/>
            <w:tcBorders>
              <w:top w:val="single" w:sz="4" w:space="0" w:color="auto"/>
              <w:left w:val="single" w:sz="4" w:space="0" w:color="auto"/>
              <w:bottom w:val="single" w:sz="4" w:space="0" w:color="auto"/>
              <w:right w:val="single" w:sz="4" w:space="0" w:color="auto"/>
            </w:tcBorders>
          </w:tcPr>
          <w:p w14:paraId="09538001" w14:textId="19F128FA" w:rsidR="00F4597A" w:rsidRDefault="00F4597A">
            <w:pPr>
              <w:pStyle w:val="Default"/>
              <w:rPr>
                <w:sz w:val="22"/>
                <w:szCs w:val="22"/>
              </w:rPr>
            </w:pPr>
            <w:r>
              <w:rPr>
                <w:rFonts w:hint="eastAsia"/>
                <w:sz w:val="22"/>
                <w:szCs w:val="22"/>
              </w:rPr>
              <w:t>市町村の障害保健福祉部局と医療機関、教育機関等関係機関との連携方法等を定めること。</w:t>
            </w:r>
          </w:p>
          <w:p w14:paraId="53BDC062" w14:textId="318A46F8" w:rsidR="003354E8" w:rsidRDefault="003354E8">
            <w:pPr>
              <w:pStyle w:val="Default"/>
              <w:rPr>
                <w:sz w:val="22"/>
                <w:szCs w:val="22"/>
              </w:rPr>
            </w:pPr>
          </w:p>
          <w:p w14:paraId="20D169FE" w14:textId="1CDBFD35" w:rsidR="003354E8" w:rsidRDefault="003354E8">
            <w:pPr>
              <w:pStyle w:val="Default"/>
              <w:rPr>
                <w:sz w:val="22"/>
                <w:szCs w:val="22"/>
              </w:rPr>
            </w:pPr>
          </w:p>
          <w:p w14:paraId="3E8D9C1E" w14:textId="59AAF7C6" w:rsidR="003354E8" w:rsidRDefault="003354E8">
            <w:pPr>
              <w:pStyle w:val="Default"/>
              <w:rPr>
                <w:sz w:val="22"/>
                <w:szCs w:val="22"/>
              </w:rPr>
            </w:pPr>
          </w:p>
          <w:p w14:paraId="0EF04EB5" w14:textId="77777777" w:rsidR="003354E8" w:rsidRDefault="003354E8">
            <w:pPr>
              <w:pStyle w:val="Default"/>
              <w:rPr>
                <w:rFonts w:hint="eastAsia"/>
                <w:sz w:val="22"/>
                <w:szCs w:val="22"/>
              </w:rPr>
            </w:pPr>
          </w:p>
          <w:p w14:paraId="636256B1" w14:textId="77777777" w:rsidR="00F4597A" w:rsidRDefault="00F4597A">
            <w:pPr>
              <w:pStyle w:val="Default"/>
              <w:rPr>
                <w:sz w:val="22"/>
                <w:szCs w:val="22"/>
              </w:rPr>
            </w:pPr>
            <w:r>
              <w:rPr>
                <w:rFonts w:hint="eastAsia"/>
                <w:sz w:val="22"/>
                <w:szCs w:val="22"/>
              </w:rPr>
              <w:t>市町村の障害保健福祉部局と医療機関、教育機関等関係機関との連携方法等を定めること。</w:t>
            </w:r>
          </w:p>
        </w:tc>
      </w:tr>
      <w:tr w:rsidR="00F4597A" w14:paraId="0DC1D2BB"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2"/>
          <w:wAfter w:w="35" w:type="dxa"/>
          <w:trHeight w:val="110"/>
        </w:trPr>
        <w:tc>
          <w:tcPr>
            <w:tcW w:w="4786" w:type="dxa"/>
            <w:tcBorders>
              <w:top w:val="single" w:sz="4" w:space="0" w:color="auto"/>
              <w:left w:val="single" w:sz="4" w:space="0" w:color="auto"/>
              <w:bottom w:val="single" w:sz="4" w:space="0" w:color="auto"/>
              <w:right w:val="single" w:sz="4" w:space="0" w:color="auto"/>
            </w:tcBorders>
          </w:tcPr>
          <w:p w14:paraId="1D3C7247" w14:textId="77777777" w:rsidR="00F4597A" w:rsidRDefault="00F4597A">
            <w:pPr>
              <w:pStyle w:val="Default"/>
              <w:rPr>
                <w:sz w:val="22"/>
                <w:szCs w:val="22"/>
              </w:rPr>
            </w:pPr>
            <w:r>
              <w:rPr>
                <w:rFonts w:hint="eastAsia"/>
                <w:sz w:val="22"/>
                <w:szCs w:val="22"/>
              </w:rPr>
              <w:t>六市町村障害福祉計画等の期間</w:t>
            </w:r>
          </w:p>
        </w:tc>
        <w:tc>
          <w:tcPr>
            <w:tcW w:w="4961" w:type="dxa"/>
            <w:tcBorders>
              <w:top w:val="single" w:sz="4" w:space="0" w:color="auto"/>
              <w:left w:val="single" w:sz="4" w:space="0" w:color="auto"/>
              <w:bottom w:val="single" w:sz="4" w:space="0" w:color="auto"/>
              <w:right w:val="single" w:sz="4" w:space="0" w:color="auto"/>
            </w:tcBorders>
          </w:tcPr>
          <w:p w14:paraId="32F8CC49" w14:textId="77777777" w:rsidR="00F4597A" w:rsidRDefault="00F4597A">
            <w:pPr>
              <w:pStyle w:val="Default"/>
              <w:rPr>
                <w:sz w:val="22"/>
                <w:szCs w:val="22"/>
              </w:rPr>
            </w:pPr>
            <w:r>
              <w:rPr>
                <w:rFonts w:hint="eastAsia"/>
                <w:sz w:val="22"/>
                <w:szCs w:val="22"/>
              </w:rPr>
              <w:t>市町村障害福祉計画等の期間を定めること。</w:t>
            </w:r>
          </w:p>
        </w:tc>
      </w:tr>
      <w:tr w:rsidR="00F4597A" w14:paraId="64A88645"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2"/>
          <w:wAfter w:w="35" w:type="dxa"/>
          <w:trHeight w:val="309"/>
        </w:trPr>
        <w:tc>
          <w:tcPr>
            <w:tcW w:w="4786" w:type="dxa"/>
            <w:tcBorders>
              <w:top w:val="single" w:sz="4" w:space="0" w:color="auto"/>
              <w:left w:val="single" w:sz="4" w:space="0" w:color="auto"/>
              <w:bottom w:val="single" w:sz="4" w:space="0" w:color="auto"/>
              <w:right w:val="single" w:sz="4" w:space="0" w:color="auto"/>
            </w:tcBorders>
          </w:tcPr>
          <w:p w14:paraId="5FBE0AFA" w14:textId="77777777" w:rsidR="00F4597A" w:rsidRDefault="00F4597A">
            <w:pPr>
              <w:pStyle w:val="Default"/>
              <w:rPr>
                <w:sz w:val="22"/>
                <w:szCs w:val="22"/>
              </w:rPr>
            </w:pPr>
            <w:r>
              <w:rPr>
                <w:rFonts w:hint="eastAsia"/>
                <w:sz w:val="22"/>
                <w:szCs w:val="22"/>
              </w:rPr>
              <w:t>七市町村障害福祉計画等の達成状況の点検及び評価</w:t>
            </w:r>
          </w:p>
        </w:tc>
        <w:tc>
          <w:tcPr>
            <w:tcW w:w="4961" w:type="dxa"/>
            <w:tcBorders>
              <w:top w:val="single" w:sz="4" w:space="0" w:color="auto"/>
              <w:left w:val="single" w:sz="4" w:space="0" w:color="auto"/>
              <w:bottom w:val="single" w:sz="4" w:space="0" w:color="auto"/>
              <w:right w:val="single" w:sz="4" w:space="0" w:color="auto"/>
            </w:tcBorders>
          </w:tcPr>
          <w:p w14:paraId="18B7F7C2" w14:textId="77777777" w:rsidR="00F4597A" w:rsidRDefault="00F4597A">
            <w:pPr>
              <w:pStyle w:val="Default"/>
              <w:rPr>
                <w:sz w:val="22"/>
                <w:szCs w:val="22"/>
              </w:rPr>
            </w:pPr>
            <w:r>
              <w:rPr>
                <w:rFonts w:hint="eastAsia"/>
                <w:sz w:val="22"/>
                <w:szCs w:val="22"/>
              </w:rPr>
              <w:t>各年度における市町村障害福祉計画等の達成状況を点検及び評価する方法等を定めること。</w:t>
            </w:r>
          </w:p>
        </w:tc>
      </w:tr>
    </w:tbl>
    <w:p w14:paraId="7AEBF0CD" w14:textId="7BEAFA61" w:rsidR="00F4597A" w:rsidRDefault="00F4597A" w:rsidP="00054815">
      <w:pPr>
        <w:rPr>
          <w:rFonts w:ascii="ＭＳ 明朝" w:eastAsia="ＭＳ 明朝" w:hAnsi="ＭＳ 明朝"/>
          <w:sz w:val="22"/>
        </w:rPr>
      </w:pPr>
    </w:p>
    <w:p w14:paraId="00946616" w14:textId="0E6BEB82" w:rsidR="003354E8" w:rsidRPr="003354E8" w:rsidRDefault="003354E8" w:rsidP="00054815">
      <w:pPr>
        <w:rPr>
          <w:rFonts w:ascii="ＭＳ 明朝" w:eastAsia="ＭＳ 明朝" w:hAnsi="ＭＳ 明朝" w:hint="eastAsia"/>
          <w:sz w:val="22"/>
        </w:rPr>
      </w:pPr>
      <w:r>
        <w:rPr>
          <w:rFonts w:ascii="ＭＳ 明朝" w:eastAsia="ＭＳ 明朝" w:hAnsi="ＭＳ 明朝" w:hint="eastAsia"/>
          <w:sz w:val="22"/>
        </w:rPr>
        <w:t>別表第三</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35"/>
        <w:gridCol w:w="7"/>
        <w:gridCol w:w="4824"/>
        <w:gridCol w:w="137"/>
      </w:tblGrid>
      <w:tr w:rsidR="003354E8" w14:paraId="13C1CBD7" w14:textId="77777777" w:rsidTr="003354E8">
        <w:tblPrEx>
          <w:tblCellMar>
            <w:top w:w="0" w:type="dxa"/>
            <w:bottom w:w="0" w:type="dxa"/>
          </w:tblCellMar>
        </w:tblPrEx>
        <w:trPr>
          <w:gridAfter w:val="1"/>
          <w:wAfter w:w="137" w:type="dxa"/>
          <w:trHeight w:val="110"/>
        </w:trPr>
        <w:tc>
          <w:tcPr>
            <w:tcW w:w="4786" w:type="dxa"/>
          </w:tcPr>
          <w:p w14:paraId="4DEF85C7" w14:textId="7A9DFD37" w:rsidR="003354E8" w:rsidRDefault="003354E8" w:rsidP="003354E8">
            <w:pPr>
              <w:pStyle w:val="Default"/>
              <w:jc w:val="center"/>
              <w:rPr>
                <w:sz w:val="22"/>
                <w:szCs w:val="22"/>
              </w:rPr>
            </w:pPr>
            <w:r>
              <w:rPr>
                <w:rFonts w:hint="eastAsia"/>
                <w:sz w:val="22"/>
                <w:szCs w:val="22"/>
              </w:rPr>
              <w:t>事項</w:t>
            </w:r>
          </w:p>
        </w:tc>
        <w:tc>
          <w:tcPr>
            <w:tcW w:w="4966" w:type="dxa"/>
            <w:gridSpan w:val="3"/>
          </w:tcPr>
          <w:p w14:paraId="78EC13D5" w14:textId="77777777" w:rsidR="003354E8" w:rsidRDefault="003354E8" w:rsidP="003354E8">
            <w:pPr>
              <w:pStyle w:val="Default"/>
              <w:jc w:val="center"/>
              <w:rPr>
                <w:sz w:val="22"/>
                <w:szCs w:val="22"/>
              </w:rPr>
            </w:pPr>
            <w:r>
              <w:rPr>
                <w:rFonts w:hint="eastAsia"/>
                <w:sz w:val="22"/>
                <w:szCs w:val="22"/>
              </w:rPr>
              <w:t>内容</w:t>
            </w:r>
          </w:p>
        </w:tc>
      </w:tr>
      <w:tr w:rsidR="003354E8" w14:paraId="77BBF826" w14:textId="77777777" w:rsidTr="003354E8">
        <w:tblPrEx>
          <w:tblCellMar>
            <w:top w:w="0" w:type="dxa"/>
            <w:bottom w:w="0" w:type="dxa"/>
          </w:tblCellMar>
        </w:tblPrEx>
        <w:trPr>
          <w:gridAfter w:val="1"/>
          <w:wAfter w:w="137" w:type="dxa"/>
          <w:trHeight w:val="263"/>
        </w:trPr>
        <w:tc>
          <w:tcPr>
            <w:tcW w:w="4786" w:type="dxa"/>
            <w:tcBorders>
              <w:bottom w:val="single" w:sz="4" w:space="0" w:color="auto"/>
            </w:tcBorders>
          </w:tcPr>
          <w:p w14:paraId="0CB5BB85" w14:textId="77777777" w:rsidR="003354E8" w:rsidRDefault="003354E8">
            <w:pPr>
              <w:pStyle w:val="Default"/>
              <w:rPr>
                <w:sz w:val="22"/>
                <w:szCs w:val="22"/>
              </w:rPr>
            </w:pPr>
            <w:r>
              <w:rPr>
                <w:rFonts w:hint="eastAsia"/>
                <w:sz w:val="22"/>
                <w:szCs w:val="22"/>
              </w:rPr>
              <w:t>一都道府県障害福祉計画等の基本的な理念等</w:t>
            </w:r>
          </w:p>
        </w:tc>
        <w:tc>
          <w:tcPr>
            <w:tcW w:w="4966" w:type="dxa"/>
            <w:gridSpan w:val="3"/>
            <w:tcBorders>
              <w:bottom w:val="single" w:sz="4" w:space="0" w:color="auto"/>
            </w:tcBorders>
          </w:tcPr>
          <w:p w14:paraId="32E78A93" w14:textId="77777777" w:rsidR="003354E8" w:rsidRDefault="003354E8">
            <w:pPr>
              <w:pStyle w:val="Default"/>
              <w:rPr>
                <w:sz w:val="22"/>
                <w:szCs w:val="22"/>
              </w:rPr>
            </w:pPr>
            <w:r>
              <w:rPr>
                <w:rFonts w:hint="eastAsia"/>
                <w:sz w:val="22"/>
                <w:szCs w:val="22"/>
              </w:rPr>
              <w:t>都道府県障害福祉計画等に係る法令の根拠、趣旨、基本的理念、目的及び特色等を定めること。</w:t>
            </w:r>
          </w:p>
        </w:tc>
      </w:tr>
      <w:tr w:rsidR="003354E8" w14:paraId="1C9E583F"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137" w:type="dxa"/>
          <w:trHeight w:val="508"/>
        </w:trPr>
        <w:tc>
          <w:tcPr>
            <w:tcW w:w="4786" w:type="dxa"/>
            <w:tcBorders>
              <w:top w:val="single" w:sz="4" w:space="0" w:color="auto"/>
              <w:left w:val="single" w:sz="4" w:space="0" w:color="auto"/>
              <w:bottom w:val="single" w:sz="4" w:space="0" w:color="auto"/>
              <w:right w:val="single" w:sz="4" w:space="0" w:color="auto"/>
            </w:tcBorders>
          </w:tcPr>
          <w:p w14:paraId="074AB780" w14:textId="77777777" w:rsidR="003354E8" w:rsidRDefault="003354E8">
            <w:pPr>
              <w:pStyle w:val="Default"/>
              <w:rPr>
                <w:sz w:val="22"/>
                <w:szCs w:val="22"/>
              </w:rPr>
            </w:pPr>
            <w:r>
              <w:rPr>
                <w:rFonts w:hint="eastAsia"/>
                <w:sz w:val="22"/>
                <w:szCs w:val="22"/>
              </w:rPr>
              <w:t>二区域の設定</w:t>
            </w:r>
          </w:p>
        </w:tc>
        <w:tc>
          <w:tcPr>
            <w:tcW w:w="4966" w:type="dxa"/>
            <w:gridSpan w:val="3"/>
            <w:tcBorders>
              <w:top w:val="single" w:sz="4" w:space="0" w:color="auto"/>
              <w:left w:val="single" w:sz="4" w:space="0" w:color="auto"/>
              <w:bottom w:val="single" w:sz="4" w:space="0" w:color="auto"/>
              <w:right w:val="single" w:sz="4" w:space="0" w:color="auto"/>
            </w:tcBorders>
          </w:tcPr>
          <w:p w14:paraId="586E5ACD" w14:textId="77777777" w:rsidR="003354E8" w:rsidRDefault="003354E8">
            <w:pPr>
              <w:pStyle w:val="Default"/>
              <w:rPr>
                <w:sz w:val="22"/>
                <w:szCs w:val="22"/>
              </w:rPr>
            </w:pPr>
            <w:r>
              <w:rPr>
                <w:rFonts w:hint="eastAsia"/>
                <w:sz w:val="22"/>
                <w:szCs w:val="22"/>
              </w:rPr>
              <w:t>指定障害福祉サービス等又は指定通所支援等の種類ごとの量の見込みを定める単位となる区域を定めた場合に、その趣旨、内容等を定めること。</w:t>
            </w:r>
          </w:p>
        </w:tc>
      </w:tr>
      <w:tr w:rsidR="003354E8" w14:paraId="73358B6E"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137" w:type="dxa"/>
          <w:trHeight w:val="4318"/>
        </w:trPr>
        <w:tc>
          <w:tcPr>
            <w:tcW w:w="4786" w:type="dxa"/>
            <w:tcBorders>
              <w:top w:val="single" w:sz="4" w:space="0" w:color="auto"/>
              <w:left w:val="single" w:sz="4" w:space="0" w:color="auto"/>
              <w:bottom w:val="single" w:sz="4" w:space="0" w:color="auto"/>
              <w:right w:val="single" w:sz="4" w:space="0" w:color="auto"/>
            </w:tcBorders>
          </w:tcPr>
          <w:p w14:paraId="01AC2056" w14:textId="77777777" w:rsidR="003354E8" w:rsidRDefault="003354E8">
            <w:pPr>
              <w:pStyle w:val="Default"/>
              <w:rPr>
                <w:sz w:val="22"/>
                <w:szCs w:val="22"/>
              </w:rPr>
            </w:pPr>
            <w:r>
              <w:rPr>
                <w:rFonts w:hint="eastAsia"/>
                <w:sz w:val="22"/>
                <w:szCs w:val="22"/>
              </w:rPr>
              <w:lastRenderedPageBreak/>
              <w:t>三提供体制の確保に係る目標</w:t>
            </w:r>
          </w:p>
          <w:p w14:paraId="4361469A" w14:textId="112C0A0D" w:rsidR="003354E8" w:rsidRDefault="003354E8">
            <w:pPr>
              <w:pStyle w:val="Default"/>
              <w:rPr>
                <w:rFonts w:hAnsi="Century"/>
                <w:sz w:val="22"/>
                <w:szCs w:val="22"/>
              </w:rPr>
            </w:pPr>
            <w:r>
              <w:rPr>
                <w:rFonts w:ascii="Century" w:hAnsi="Century" w:cs="Century"/>
                <w:sz w:val="22"/>
                <w:szCs w:val="22"/>
              </w:rPr>
              <w:t>(</w:t>
            </w:r>
            <w:r>
              <w:rPr>
                <w:rFonts w:hAnsi="Century" w:hint="eastAsia"/>
                <w:sz w:val="22"/>
                <w:szCs w:val="22"/>
              </w:rPr>
              <w:t>一</w:t>
            </w:r>
            <w:r>
              <w:rPr>
                <w:rFonts w:ascii="Century" w:hAnsi="Century" w:cs="Century"/>
                <w:sz w:val="22"/>
                <w:szCs w:val="22"/>
              </w:rPr>
              <w:t>)</w:t>
            </w:r>
            <w:r>
              <w:rPr>
                <w:rFonts w:hAnsi="Century" w:hint="eastAsia"/>
                <w:sz w:val="22"/>
                <w:szCs w:val="22"/>
              </w:rPr>
              <w:t>障害福祉サービス、相談支援及び地域生活支援事業の提供体制の確保に係る目標</w:t>
            </w:r>
          </w:p>
          <w:p w14:paraId="618A52C3" w14:textId="1295EBF8" w:rsidR="003354E8" w:rsidRDefault="003354E8">
            <w:pPr>
              <w:pStyle w:val="Default"/>
              <w:rPr>
                <w:rFonts w:hAnsi="Century"/>
                <w:sz w:val="22"/>
                <w:szCs w:val="22"/>
              </w:rPr>
            </w:pPr>
          </w:p>
          <w:p w14:paraId="1C8A3681" w14:textId="7D59A92F" w:rsidR="003354E8" w:rsidRDefault="003354E8">
            <w:pPr>
              <w:pStyle w:val="Default"/>
              <w:rPr>
                <w:rFonts w:hAnsi="Century"/>
                <w:sz w:val="22"/>
                <w:szCs w:val="22"/>
              </w:rPr>
            </w:pPr>
          </w:p>
          <w:p w14:paraId="73BC645C" w14:textId="1D631A08" w:rsidR="003354E8" w:rsidRDefault="003354E8">
            <w:pPr>
              <w:pStyle w:val="Default"/>
              <w:rPr>
                <w:rFonts w:hAnsi="Century"/>
                <w:sz w:val="22"/>
                <w:szCs w:val="22"/>
              </w:rPr>
            </w:pPr>
          </w:p>
          <w:p w14:paraId="7DEA5B13" w14:textId="22B4F49F" w:rsidR="003354E8" w:rsidRDefault="003354E8">
            <w:pPr>
              <w:pStyle w:val="Default"/>
              <w:rPr>
                <w:rFonts w:hAnsi="Century"/>
                <w:sz w:val="22"/>
                <w:szCs w:val="22"/>
              </w:rPr>
            </w:pPr>
          </w:p>
          <w:p w14:paraId="13193009" w14:textId="48548C8E" w:rsidR="003354E8" w:rsidRDefault="003354E8">
            <w:pPr>
              <w:pStyle w:val="Default"/>
              <w:rPr>
                <w:rFonts w:hAnsi="Century"/>
                <w:sz w:val="22"/>
                <w:szCs w:val="22"/>
              </w:rPr>
            </w:pPr>
          </w:p>
          <w:p w14:paraId="6EA101C5" w14:textId="31CDC8C5" w:rsidR="003354E8" w:rsidRDefault="003354E8">
            <w:pPr>
              <w:pStyle w:val="Default"/>
              <w:rPr>
                <w:rFonts w:hAnsi="Century"/>
                <w:sz w:val="22"/>
                <w:szCs w:val="22"/>
              </w:rPr>
            </w:pPr>
          </w:p>
          <w:p w14:paraId="3E9BFE1D" w14:textId="0170827E" w:rsidR="003354E8" w:rsidRDefault="003354E8">
            <w:pPr>
              <w:pStyle w:val="Default"/>
              <w:rPr>
                <w:rFonts w:hAnsi="Century"/>
                <w:sz w:val="22"/>
                <w:szCs w:val="22"/>
              </w:rPr>
            </w:pPr>
          </w:p>
          <w:p w14:paraId="544ADB16" w14:textId="56C3C77D" w:rsidR="003354E8" w:rsidRDefault="003354E8">
            <w:pPr>
              <w:pStyle w:val="Default"/>
              <w:rPr>
                <w:rFonts w:hAnsi="Century"/>
                <w:sz w:val="22"/>
                <w:szCs w:val="22"/>
              </w:rPr>
            </w:pPr>
          </w:p>
          <w:p w14:paraId="2FC8EC50" w14:textId="4A1E941A" w:rsidR="003354E8" w:rsidRDefault="003354E8">
            <w:pPr>
              <w:pStyle w:val="Default"/>
              <w:rPr>
                <w:rFonts w:hAnsi="Century"/>
                <w:sz w:val="22"/>
                <w:szCs w:val="22"/>
              </w:rPr>
            </w:pPr>
          </w:p>
          <w:p w14:paraId="12247786" w14:textId="1C0A0D80" w:rsidR="003354E8" w:rsidRDefault="003354E8">
            <w:pPr>
              <w:pStyle w:val="Default"/>
              <w:rPr>
                <w:rFonts w:hAnsi="Century"/>
                <w:sz w:val="22"/>
                <w:szCs w:val="22"/>
              </w:rPr>
            </w:pPr>
          </w:p>
          <w:p w14:paraId="48B4955B" w14:textId="52D2A431" w:rsidR="003354E8" w:rsidRDefault="003354E8">
            <w:pPr>
              <w:pStyle w:val="Default"/>
              <w:rPr>
                <w:rFonts w:hAnsi="Century"/>
                <w:sz w:val="22"/>
                <w:szCs w:val="22"/>
              </w:rPr>
            </w:pPr>
          </w:p>
          <w:p w14:paraId="75F1C75C" w14:textId="577A1346" w:rsidR="003354E8" w:rsidRDefault="003354E8">
            <w:pPr>
              <w:pStyle w:val="Default"/>
              <w:rPr>
                <w:rFonts w:hAnsi="Century"/>
                <w:sz w:val="22"/>
                <w:szCs w:val="22"/>
              </w:rPr>
            </w:pPr>
          </w:p>
          <w:p w14:paraId="01425234" w14:textId="68584C56" w:rsidR="003354E8" w:rsidRDefault="003354E8">
            <w:pPr>
              <w:pStyle w:val="Default"/>
              <w:rPr>
                <w:rFonts w:hAnsi="Century"/>
                <w:sz w:val="22"/>
                <w:szCs w:val="22"/>
              </w:rPr>
            </w:pPr>
          </w:p>
          <w:p w14:paraId="1E7568F8" w14:textId="1948BC5A" w:rsidR="003354E8" w:rsidRDefault="003354E8">
            <w:pPr>
              <w:pStyle w:val="Default"/>
              <w:rPr>
                <w:rFonts w:hAnsi="Century"/>
                <w:sz w:val="22"/>
                <w:szCs w:val="22"/>
              </w:rPr>
            </w:pPr>
          </w:p>
          <w:p w14:paraId="166E7C66" w14:textId="27A71545" w:rsidR="003354E8" w:rsidRDefault="003354E8">
            <w:pPr>
              <w:pStyle w:val="Default"/>
              <w:rPr>
                <w:rFonts w:hAnsi="Century"/>
                <w:sz w:val="22"/>
                <w:szCs w:val="22"/>
              </w:rPr>
            </w:pPr>
          </w:p>
          <w:p w14:paraId="4FE7C518" w14:textId="0980F912" w:rsidR="003354E8" w:rsidRDefault="003354E8">
            <w:pPr>
              <w:pStyle w:val="Default"/>
              <w:rPr>
                <w:rFonts w:hAnsi="Century"/>
                <w:sz w:val="22"/>
                <w:szCs w:val="22"/>
              </w:rPr>
            </w:pPr>
          </w:p>
          <w:p w14:paraId="33DFE8BA" w14:textId="2FF00276" w:rsidR="003354E8" w:rsidRDefault="003354E8">
            <w:pPr>
              <w:pStyle w:val="Default"/>
              <w:rPr>
                <w:rFonts w:hAnsi="Century"/>
                <w:sz w:val="22"/>
                <w:szCs w:val="22"/>
              </w:rPr>
            </w:pPr>
          </w:p>
          <w:p w14:paraId="259B2902" w14:textId="4C80F7C9" w:rsidR="003354E8" w:rsidRDefault="003354E8">
            <w:pPr>
              <w:pStyle w:val="Default"/>
              <w:rPr>
                <w:rFonts w:hAnsi="Century"/>
                <w:sz w:val="22"/>
                <w:szCs w:val="22"/>
              </w:rPr>
            </w:pPr>
          </w:p>
          <w:p w14:paraId="0AAEAD7E" w14:textId="77777777" w:rsidR="003354E8" w:rsidRDefault="003354E8">
            <w:pPr>
              <w:pStyle w:val="Default"/>
              <w:rPr>
                <w:rFonts w:hAnsi="Century" w:hint="eastAsia"/>
                <w:sz w:val="22"/>
                <w:szCs w:val="22"/>
              </w:rPr>
            </w:pPr>
          </w:p>
          <w:p w14:paraId="05DE671B" w14:textId="77777777" w:rsidR="003354E8" w:rsidRDefault="003354E8">
            <w:pPr>
              <w:pStyle w:val="Default"/>
              <w:rPr>
                <w:rFonts w:hAnsi="Century"/>
                <w:sz w:val="22"/>
                <w:szCs w:val="22"/>
              </w:rPr>
            </w:pPr>
            <w:r>
              <w:rPr>
                <w:rFonts w:ascii="Century" w:hAnsi="Century" w:cs="Century"/>
                <w:sz w:val="22"/>
                <w:szCs w:val="22"/>
              </w:rPr>
              <w:t>(</w:t>
            </w:r>
            <w:r>
              <w:rPr>
                <w:rFonts w:hAnsi="Century" w:hint="eastAsia"/>
                <w:sz w:val="22"/>
                <w:szCs w:val="22"/>
              </w:rPr>
              <w:t>二</w:t>
            </w:r>
            <w:r>
              <w:rPr>
                <w:rFonts w:ascii="Century" w:hAnsi="Century" w:cs="Century"/>
                <w:sz w:val="22"/>
                <w:szCs w:val="22"/>
              </w:rPr>
              <w:t>)</w:t>
            </w:r>
            <w:r>
              <w:rPr>
                <w:rFonts w:hAnsi="Century" w:hint="eastAsia"/>
                <w:sz w:val="22"/>
                <w:szCs w:val="22"/>
              </w:rPr>
              <w:t>障害児通所支援等の提供体制の確保に係る目標</w:t>
            </w:r>
          </w:p>
        </w:tc>
        <w:tc>
          <w:tcPr>
            <w:tcW w:w="4966" w:type="dxa"/>
            <w:gridSpan w:val="3"/>
            <w:tcBorders>
              <w:top w:val="single" w:sz="4" w:space="0" w:color="auto"/>
              <w:left w:val="single" w:sz="4" w:space="0" w:color="auto"/>
              <w:bottom w:val="single" w:sz="4" w:space="0" w:color="auto"/>
              <w:right w:val="single" w:sz="4" w:space="0" w:color="auto"/>
            </w:tcBorders>
          </w:tcPr>
          <w:p w14:paraId="4026232B" w14:textId="77777777" w:rsidR="003354E8" w:rsidRDefault="003354E8">
            <w:pPr>
              <w:pStyle w:val="Default"/>
              <w:rPr>
                <w:sz w:val="22"/>
                <w:szCs w:val="22"/>
              </w:rPr>
            </w:pPr>
            <w:r>
              <w:rPr>
                <w:rFonts w:hint="eastAsia"/>
                <w:sz w:val="22"/>
                <w:szCs w:val="22"/>
              </w:rPr>
              <w:t>障害者について、施設入所者の地域生活への移行、精神障害にも対応した地域包括ケアシステムの構築、地域生活支援拠点等が有する機能の充実、福祉施設の利用者の一般就労への移行等を進めるため、この基本指針に即して、地域の実情に応じて、令和五年度における成果目標を設定すること。</w:t>
            </w:r>
          </w:p>
          <w:p w14:paraId="121FF07B" w14:textId="77777777" w:rsidR="003354E8" w:rsidRDefault="003354E8">
            <w:pPr>
              <w:pStyle w:val="Default"/>
              <w:rPr>
                <w:sz w:val="22"/>
                <w:szCs w:val="22"/>
              </w:rPr>
            </w:pPr>
            <w:r>
              <w:rPr>
                <w:rFonts w:hint="eastAsia"/>
                <w:sz w:val="22"/>
                <w:szCs w:val="22"/>
              </w:rPr>
              <w:t>特に福祉施設の利用者の一般就労への移行等の数値目標を達成するため、労働担当部局、教育委員会等の教育担当部局、都道府県労働局等の関係機関と連携して、次に掲げる事項について障害者雇用の推進に関する活動指標を設定して、実現に向けた取組を定めること。</w:t>
            </w:r>
          </w:p>
          <w:p w14:paraId="6E595993" w14:textId="77777777" w:rsidR="003354E8" w:rsidRDefault="003354E8">
            <w:pPr>
              <w:pStyle w:val="Default"/>
              <w:rPr>
                <w:sz w:val="22"/>
                <w:szCs w:val="22"/>
              </w:rPr>
            </w:pPr>
            <w:r>
              <w:rPr>
                <w:rFonts w:hint="eastAsia"/>
                <w:sz w:val="22"/>
                <w:szCs w:val="22"/>
              </w:rPr>
              <w:t>①</w:t>
            </w:r>
            <w:r>
              <w:rPr>
                <w:sz w:val="22"/>
                <w:szCs w:val="22"/>
              </w:rPr>
              <w:t xml:space="preserve"> </w:t>
            </w:r>
            <w:r>
              <w:rPr>
                <w:rFonts w:hint="eastAsia"/>
                <w:sz w:val="22"/>
                <w:szCs w:val="22"/>
              </w:rPr>
              <w:t>就労移行支援事業及び就労継続支援事業の利用者の一般就労への移行</w:t>
            </w:r>
          </w:p>
          <w:p w14:paraId="74CE53C3" w14:textId="77777777" w:rsidR="003354E8" w:rsidRDefault="003354E8">
            <w:pPr>
              <w:pStyle w:val="Default"/>
              <w:rPr>
                <w:sz w:val="22"/>
                <w:szCs w:val="22"/>
              </w:rPr>
            </w:pPr>
            <w:r>
              <w:rPr>
                <w:rFonts w:hint="eastAsia"/>
                <w:sz w:val="22"/>
                <w:szCs w:val="22"/>
              </w:rPr>
              <w:t>②</w:t>
            </w:r>
            <w:r>
              <w:rPr>
                <w:sz w:val="22"/>
                <w:szCs w:val="22"/>
              </w:rPr>
              <w:t xml:space="preserve"> </w:t>
            </w:r>
            <w:r>
              <w:rPr>
                <w:rFonts w:hint="eastAsia"/>
                <w:sz w:val="22"/>
                <w:szCs w:val="22"/>
              </w:rPr>
              <w:t>障害者に対する職業訓練の受講</w:t>
            </w:r>
          </w:p>
          <w:p w14:paraId="2A704751" w14:textId="77777777" w:rsidR="003354E8" w:rsidRDefault="003354E8">
            <w:pPr>
              <w:pStyle w:val="Default"/>
              <w:rPr>
                <w:sz w:val="22"/>
                <w:szCs w:val="22"/>
              </w:rPr>
            </w:pPr>
            <w:r>
              <w:rPr>
                <w:rFonts w:hint="eastAsia"/>
                <w:sz w:val="22"/>
                <w:szCs w:val="22"/>
              </w:rPr>
              <w:t>③</w:t>
            </w:r>
            <w:r>
              <w:rPr>
                <w:sz w:val="22"/>
                <w:szCs w:val="22"/>
              </w:rPr>
              <w:t xml:space="preserve"> </w:t>
            </w:r>
            <w:r>
              <w:rPr>
                <w:rFonts w:hint="eastAsia"/>
                <w:sz w:val="22"/>
                <w:szCs w:val="22"/>
              </w:rPr>
              <w:t>福祉施設から公共職業安定所への誘導</w:t>
            </w:r>
          </w:p>
          <w:p w14:paraId="306CC26C" w14:textId="77777777" w:rsidR="003354E8" w:rsidRDefault="003354E8">
            <w:pPr>
              <w:pStyle w:val="Default"/>
              <w:rPr>
                <w:sz w:val="22"/>
                <w:szCs w:val="22"/>
              </w:rPr>
            </w:pPr>
            <w:r>
              <w:rPr>
                <w:rFonts w:hint="eastAsia"/>
                <w:sz w:val="22"/>
                <w:szCs w:val="22"/>
              </w:rPr>
              <w:t>④</w:t>
            </w:r>
            <w:r>
              <w:rPr>
                <w:sz w:val="22"/>
                <w:szCs w:val="22"/>
              </w:rPr>
              <w:t xml:space="preserve"> </w:t>
            </w:r>
            <w:r>
              <w:rPr>
                <w:rFonts w:hint="eastAsia"/>
                <w:sz w:val="22"/>
                <w:szCs w:val="22"/>
              </w:rPr>
              <w:t>福祉施設から障害者就業・生活支援センターへの誘導</w:t>
            </w:r>
          </w:p>
          <w:p w14:paraId="576B7476" w14:textId="77777777" w:rsidR="003354E8" w:rsidRDefault="003354E8">
            <w:pPr>
              <w:pStyle w:val="Default"/>
              <w:rPr>
                <w:sz w:val="22"/>
                <w:szCs w:val="22"/>
              </w:rPr>
            </w:pPr>
            <w:r>
              <w:rPr>
                <w:rFonts w:hint="eastAsia"/>
                <w:sz w:val="22"/>
                <w:szCs w:val="22"/>
              </w:rPr>
              <w:t>⑤</w:t>
            </w:r>
            <w:r>
              <w:rPr>
                <w:sz w:val="22"/>
                <w:szCs w:val="22"/>
              </w:rPr>
              <w:t xml:space="preserve"> </w:t>
            </w:r>
            <w:r>
              <w:rPr>
                <w:rFonts w:hint="eastAsia"/>
                <w:sz w:val="22"/>
                <w:szCs w:val="22"/>
              </w:rPr>
              <w:t>公共職業安定所における福祉施設利用者の支援</w:t>
            </w:r>
          </w:p>
          <w:p w14:paraId="505FBACB" w14:textId="77777777" w:rsidR="003354E8" w:rsidRDefault="003354E8">
            <w:pPr>
              <w:pStyle w:val="Default"/>
              <w:rPr>
                <w:sz w:val="22"/>
                <w:szCs w:val="22"/>
              </w:rPr>
            </w:pPr>
          </w:p>
          <w:p w14:paraId="038DD51E" w14:textId="77777777" w:rsidR="003354E8" w:rsidRDefault="003354E8">
            <w:pPr>
              <w:pStyle w:val="Default"/>
              <w:rPr>
                <w:sz w:val="22"/>
                <w:szCs w:val="22"/>
              </w:rPr>
            </w:pPr>
            <w:r>
              <w:rPr>
                <w:rFonts w:hint="eastAsia"/>
                <w:sz w:val="22"/>
                <w:szCs w:val="22"/>
              </w:rPr>
              <w:t>障害児支援の体制整備を進めるため、この基本指針に即して、地域の実情に応じて、令和五年度における成果目標を設定すること。</w:t>
            </w:r>
          </w:p>
        </w:tc>
      </w:tr>
      <w:tr w:rsidR="003354E8" w14:paraId="7BAF8539"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4188"/>
        </w:trPr>
        <w:tc>
          <w:tcPr>
            <w:tcW w:w="4921" w:type="dxa"/>
            <w:gridSpan w:val="2"/>
            <w:tcBorders>
              <w:top w:val="single" w:sz="4" w:space="0" w:color="auto"/>
              <w:left w:val="single" w:sz="4" w:space="0" w:color="auto"/>
              <w:bottom w:val="single" w:sz="4" w:space="0" w:color="auto"/>
              <w:right w:val="single" w:sz="4" w:space="0" w:color="auto"/>
            </w:tcBorders>
          </w:tcPr>
          <w:p w14:paraId="42706682" w14:textId="77777777" w:rsidR="003354E8" w:rsidRDefault="003354E8">
            <w:pPr>
              <w:pStyle w:val="Default"/>
              <w:rPr>
                <w:sz w:val="22"/>
                <w:szCs w:val="22"/>
              </w:rPr>
            </w:pPr>
            <w:r>
              <w:rPr>
                <w:rFonts w:hint="eastAsia"/>
                <w:sz w:val="22"/>
                <w:szCs w:val="22"/>
              </w:rPr>
              <w:t>四支援の種類ごとの必要な量の見込み及びその見込量の確保のための方策</w:t>
            </w:r>
          </w:p>
          <w:p w14:paraId="6D196490" w14:textId="1796E6C7" w:rsidR="003354E8" w:rsidRDefault="003354E8">
            <w:pPr>
              <w:pStyle w:val="Default"/>
              <w:rPr>
                <w:rFonts w:hAnsi="Century"/>
                <w:sz w:val="22"/>
                <w:szCs w:val="22"/>
              </w:rPr>
            </w:pPr>
            <w:r>
              <w:rPr>
                <w:rFonts w:ascii="Century" w:hAnsi="Century" w:cs="Century"/>
                <w:sz w:val="22"/>
                <w:szCs w:val="22"/>
              </w:rPr>
              <w:t>(</w:t>
            </w:r>
            <w:r>
              <w:rPr>
                <w:rFonts w:hAnsi="Century" w:hint="eastAsia"/>
                <w:sz w:val="22"/>
                <w:szCs w:val="22"/>
              </w:rPr>
              <w:t>一</w:t>
            </w:r>
            <w:r>
              <w:rPr>
                <w:rFonts w:ascii="Century" w:hAnsi="Century" w:cs="Century"/>
                <w:sz w:val="22"/>
                <w:szCs w:val="22"/>
              </w:rPr>
              <w:t>)</w:t>
            </w:r>
            <w:r>
              <w:rPr>
                <w:rFonts w:hAnsi="Century" w:hint="eastAsia"/>
                <w:sz w:val="22"/>
                <w:szCs w:val="22"/>
              </w:rPr>
              <w:t>各年度における指定障害福祉サービス等の種類ごとの必要な量の見込み及びその見込量の確保のための方策</w:t>
            </w:r>
          </w:p>
          <w:p w14:paraId="13201891" w14:textId="515B35F6" w:rsidR="003354E8" w:rsidRDefault="003354E8">
            <w:pPr>
              <w:pStyle w:val="Default"/>
              <w:rPr>
                <w:rFonts w:hAnsi="Century"/>
                <w:sz w:val="22"/>
                <w:szCs w:val="22"/>
              </w:rPr>
            </w:pPr>
          </w:p>
          <w:p w14:paraId="3331FC8E" w14:textId="1FB2936D" w:rsidR="003354E8" w:rsidRDefault="003354E8">
            <w:pPr>
              <w:pStyle w:val="Default"/>
              <w:rPr>
                <w:rFonts w:hAnsi="Century"/>
                <w:sz w:val="22"/>
                <w:szCs w:val="22"/>
              </w:rPr>
            </w:pPr>
          </w:p>
          <w:p w14:paraId="20CE8D26" w14:textId="2F09A866" w:rsidR="003354E8" w:rsidRDefault="003354E8">
            <w:pPr>
              <w:pStyle w:val="Default"/>
              <w:rPr>
                <w:rFonts w:hAnsi="Century"/>
                <w:sz w:val="22"/>
                <w:szCs w:val="22"/>
              </w:rPr>
            </w:pPr>
          </w:p>
          <w:p w14:paraId="208E105F" w14:textId="0516D2A6" w:rsidR="003354E8" w:rsidRDefault="003354E8">
            <w:pPr>
              <w:pStyle w:val="Default"/>
              <w:rPr>
                <w:rFonts w:hAnsi="Century"/>
                <w:sz w:val="22"/>
                <w:szCs w:val="22"/>
              </w:rPr>
            </w:pPr>
          </w:p>
          <w:p w14:paraId="579BDE61" w14:textId="11AF124C" w:rsidR="003354E8" w:rsidRDefault="003354E8">
            <w:pPr>
              <w:pStyle w:val="Default"/>
              <w:rPr>
                <w:rFonts w:hAnsi="Century"/>
                <w:sz w:val="22"/>
                <w:szCs w:val="22"/>
              </w:rPr>
            </w:pPr>
          </w:p>
          <w:p w14:paraId="045DA609" w14:textId="17B75222" w:rsidR="003354E8" w:rsidRDefault="003354E8">
            <w:pPr>
              <w:pStyle w:val="Default"/>
              <w:rPr>
                <w:rFonts w:hAnsi="Century"/>
                <w:sz w:val="22"/>
                <w:szCs w:val="22"/>
              </w:rPr>
            </w:pPr>
          </w:p>
          <w:p w14:paraId="6ED691EE" w14:textId="38A93E6A" w:rsidR="003354E8" w:rsidRDefault="003354E8">
            <w:pPr>
              <w:pStyle w:val="Default"/>
              <w:rPr>
                <w:rFonts w:hAnsi="Century"/>
                <w:sz w:val="22"/>
                <w:szCs w:val="22"/>
              </w:rPr>
            </w:pPr>
          </w:p>
          <w:p w14:paraId="4FCC3229" w14:textId="67AD3DF0" w:rsidR="003354E8" w:rsidRDefault="003354E8">
            <w:pPr>
              <w:pStyle w:val="Default"/>
              <w:rPr>
                <w:rFonts w:hAnsi="Century"/>
                <w:sz w:val="22"/>
                <w:szCs w:val="22"/>
              </w:rPr>
            </w:pPr>
          </w:p>
          <w:p w14:paraId="7C2E015E" w14:textId="0BF7638B" w:rsidR="003354E8" w:rsidRDefault="003354E8">
            <w:pPr>
              <w:pStyle w:val="Default"/>
              <w:rPr>
                <w:rFonts w:hAnsi="Century"/>
                <w:sz w:val="22"/>
                <w:szCs w:val="22"/>
              </w:rPr>
            </w:pPr>
          </w:p>
          <w:p w14:paraId="2CB290A8" w14:textId="5964499B" w:rsidR="003354E8" w:rsidRDefault="003354E8">
            <w:pPr>
              <w:pStyle w:val="Default"/>
              <w:rPr>
                <w:rFonts w:hAnsi="Century"/>
                <w:sz w:val="22"/>
                <w:szCs w:val="22"/>
              </w:rPr>
            </w:pPr>
          </w:p>
          <w:p w14:paraId="7768B192" w14:textId="06712E52" w:rsidR="003354E8" w:rsidRDefault="003354E8">
            <w:pPr>
              <w:pStyle w:val="Default"/>
              <w:rPr>
                <w:rFonts w:hAnsi="Century"/>
                <w:sz w:val="22"/>
                <w:szCs w:val="22"/>
              </w:rPr>
            </w:pPr>
          </w:p>
          <w:p w14:paraId="3F0AB211" w14:textId="185E0B72" w:rsidR="003354E8" w:rsidRDefault="003354E8">
            <w:pPr>
              <w:pStyle w:val="Default"/>
              <w:rPr>
                <w:rFonts w:hAnsi="Century"/>
                <w:sz w:val="22"/>
                <w:szCs w:val="22"/>
              </w:rPr>
            </w:pPr>
          </w:p>
          <w:p w14:paraId="6AE9E303" w14:textId="77777777" w:rsidR="003354E8" w:rsidRDefault="003354E8">
            <w:pPr>
              <w:pStyle w:val="Default"/>
              <w:rPr>
                <w:rFonts w:hAnsi="Century" w:hint="eastAsia"/>
                <w:sz w:val="22"/>
                <w:szCs w:val="22"/>
              </w:rPr>
            </w:pPr>
          </w:p>
          <w:p w14:paraId="0233D244" w14:textId="77777777" w:rsidR="003354E8" w:rsidRDefault="003354E8">
            <w:pPr>
              <w:pStyle w:val="Default"/>
              <w:rPr>
                <w:rFonts w:hAnsi="Century"/>
                <w:sz w:val="22"/>
                <w:szCs w:val="22"/>
              </w:rPr>
            </w:pPr>
            <w:r>
              <w:rPr>
                <w:rFonts w:ascii="Century" w:hAnsi="Century" w:cs="Century"/>
                <w:sz w:val="22"/>
                <w:szCs w:val="22"/>
              </w:rPr>
              <w:t>(</w:t>
            </w:r>
            <w:r>
              <w:rPr>
                <w:rFonts w:hAnsi="Century" w:hint="eastAsia"/>
                <w:sz w:val="22"/>
                <w:szCs w:val="22"/>
              </w:rPr>
              <w:t>二</w:t>
            </w:r>
            <w:r>
              <w:rPr>
                <w:rFonts w:ascii="Century" w:hAnsi="Century" w:cs="Century"/>
                <w:sz w:val="22"/>
                <w:szCs w:val="22"/>
              </w:rPr>
              <w:t>)</w:t>
            </w:r>
            <w:r>
              <w:rPr>
                <w:rFonts w:hAnsi="Century" w:hint="eastAsia"/>
                <w:sz w:val="22"/>
                <w:szCs w:val="22"/>
              </w:rPr>
              <w:t>各年度における指定通所支援等の種類ごとの必要な量の見込み及びその見込量の確保のための方策</w:t>
            </w:r>
          </w:p>
        </w:tc>
        <w:tc>
          <w:tcPr>
            <w:tcW w:w="4968" w:type="dxa"/>
            <w:gridSpan w:val="3"/>
            <w:tcBorders>
              <w:top w:val="single" w:sz="4" w:space="0" w:color="auto"/>
              <w:left w:val="single" w:sz="4" w:space="0" w:color="auto"/>
              <w:bottom w:val="single" w:sz="4" w:space="0" w:color="auto"/>
              <w:right w:val="single" w:sz="4" w:space="0" w:color="auto"/>
            </w:tcBorders>
          </w:tcPr>
          <w:p w14:paraId="19162830" w14:textId="77777777" w:rsidR="003354E8" w:rsidRDefault="003354E8">
            <w:pPr>
              <w:pStyle w:val="Default"/>
              <w:rPr>
                <w:rFonts w:cstheme="minorBidi"/>
                <w:color w:val="auto"/>
              </w:rPr>
            </w:pPr>
          </w:p>
          <w:p w14:paraId="021076BC" w14:textId="77777777" w:rsidR="003354E8" w:rsidRDefault="003354E8">
            <w:pPr>
              <w:pStyle w:val="Default"/>
              <w:rPr>
                <w:sz w:val="22"/>
                <w:szCs w:val="22"/>
              </w:rPr>
            </w:pPr>
            <w:r>
              <w:rPr>
                <w:rFonts w:hint="eastAsia"/>
                <w:sz w:val="22"/>
                <w:szCs w:val="22"/>
              </w:rPr>
              <w:t>①</w:t>
            </w:r>
            <w:r>
              <w:rPr>
                <w:sz w:val="22"/>
                <w:szCs w:val="22"/>
              </w:rPr>
              <w:t xml:space="preserve"> </w:t>
            </w:r>
            <w:r>
              <w:rPr>
                <w:rFonts w:hint="eastAsia"/>
                <w:sz w:val="22"/>
                <w:szCs w:val="22"/>
              </w:rPr>
              <w:t>市町村障害福祉計画を基礎として、④の令和五年度末の長期入院患者の地域生活への移行に伴う地域の精神保健医療福祉体制の基盤整備量（利用者数）を勘案しながら、地域の実情を踏まえて、令和五年度までの各年度における指定障害福祉サービス等の種類ごとの実施に関する考え方及び必要な量の見込みについて、区域及び都道府県全域で定めること。</w:t>
            </w:r>
          </w:p>
          <w:p w14:paraId="4CA7C4BE" w14:textId="77777777" w:rsidR="003354E8" w:rsidRDefault="003354E8">
            <w:pPr>
              <w:pStyle w:val="Default"/>
              <w:rPr>
                <w:sz w:val="22"/>
                <w:szCs w:val="22"/>
              </w:rPr>
            </w:pPr>
            <w:r>
              <w:rPr>
                <w:rFonts w:hint="eastAsia"/>
                <w:sz w:val="22"/>
                <w:szCs w:val="22"/>
              </w:rPr>
              <w:t>②</w:t>
            </w:r>
            <w:r>
              <w:rPr>
                <w:sz w:val="22"/>
                <w:szCs w:val="22"/>
              </w:rPr>
              <w:t xml:space="preserve"> </w:t>
            </w:r>
            <w:r>
              <w:rPr>
                <w:rFonts w:hint="eastAsia"/>
                <w:sz w:val="22"/>
                <w:szCs w:val="22"/>
              </w:rPr>
              <w:t>指定障害福祉サービス等の種類ごとの必要な見込量の確保のための方策を定めること。</w:t>
            </w:r>
          </w:p>
          <w:p w14:paraId="5B337A93" w14:textId="77777777" w:rsidR="003354E8" w:rsidRDefault="003354E8">
            <w:pPr>
              <w:pStyle w:val="Default"/>
              <w:rPr>
                <w:sz w:val="22"/>
                <w:szCs w:val="22"/>
              </w:rPr>
            </w:pPr>
            <w:r>
              <w:rPr>
                <w:rFonts w:hint="eastAsia"/>
                <w:sz w:val="22"/>
                <w:szCs w:val="22"/>
              </w:rPr>
              <w:t>③</w:t>
            </w:r>
            <w:r>
              <w:rPr>
                <w:sz w:val="22"/>
                <w:szCs w:val="22"/>
              </w:rPr>
              <w:t xml:space="preserve"> </w:t>
            </w:r>
            <w:r>
              <w:rPr>
                <w:rFonts w:hint="eastAsia"/>
                <w:sz w:val="22"/>
                <w:szCs w:val="22"/>
              </w:rPr>
              <w:t>市町村障害福祉計画を基礎として、地域生活</w:t>
            </w:r>
            <w:r>
              <w:rPr>
                <w:rFonts w:hint="eastAsia"/>
                <w:sz w:val="22"/>
                <w:szCs w:val="22"/>
              </w:rPr>
              <w:lastRenderedPageBreak/>
              <w:t>支援拠点等の整備の方策について、圏域及び都道府県全域で定めること。</w:t>
            </w:r>
          </w:p>
          <w:p w14:paraId="60F24A2B" w14:textId="77777777" w:rsidR="003354E8" w:rsidRDefault="003354E8">
            <w:pPr>
              <w:pStyle w:val="Default"/>
              <w:rPr>
                <w:sz w:val="22"/>
                <w:szCs w:val="22"/>
              </w:rPr>
            </w:pPr>
            <w:r>
              <w:rPr>
                <w:rFonts w:hint="eastAsia"/>
                <w:sz w:val="22"/>
                <w:szCs w:val="22"/>
              </w:rPr>
              <w:t>④</w:t>
            </w:r>
            <w:r>
              <w:rPr>
                <w:sz w:val="22"/>
                <w:szCs w:val="22"/>
              </w:rPr>
              <w:t xml:space="preserve"> </w:t>
            </w:r>
            <w:r>
              <w:rPr>
                <w:rFonts w:hint="eastAsia"/>
                <w:sz w:val="22"/>
                <w:szCs w:val="22"/>
              </w:rPr>
              <w:t>別表第四の三の項に掲げる式により算定した、令和五年度末の長期入院患者の地域移行に伴う地域の精神保健医療福祉体制の基盤整備量（利用者数）を定めること。</w:t>
            </w:r>
          </w:p>
          <w:p w14:paraId="4A143B9F" w14:textId="77777777" w:rsidR="003354E8" w:rsidRDefault="003354E8">
            <w:pPr>
              <w:pStyle w:val="Default"/>
              <w:rPr>
                <w:sz w:val="22"/>
                <w:szCs w:val="22"/>
              </w:rPr>
            </w:pPr>
            <w:r>
              <w:rPr>
                <w:rFonts w:hint="eastAsia"/>
                <w:sz w:val="22"/>
                <w:szCs w:val="22"/>
              </w:rPr>
              <w:t>①</w:t>
            </w:r>
            <w:r>
              <w:rPr>
                <w:sz w:val="22"/>
                <w:szCs w:val="22"/>
              </w:rPr>
              <w:t xml:space="preserve"> </w:t>
            </w:r>
            <w:r>
              <w:rPr>
                <w:rFonts w:hint="eastAsia"/>
                <w:sz w:val="22"/>
                <w:szCs w:val="22"/>
              </w:rPr>
              <w:t>市町村障害児福祉計画を基礎として、令和五年度までの各年度における指定通所支援等の種類ごとの実施に関する考え方及び必要な量の見込みについて、区域及び都道府県全域で定めること。</w:t>
            </w:r>
          </w:p>
          <w:p w14:paraId="0540211A" w14:textId="77777777" w:rsidR="003354E8" w:rsidRDefault="003354E8">
            <w:pPr>
              <w:pStyle w:val="Default"/>
              <w:rPr>
                <w:sz w:val="22"/>
                <w:szCs w:val="22"/>
              </w:rPr>
            </w:pPr>
            <w:r>
              <w:rPr>
                <w:rFonts w:hint="eastAsia"/>
                <w:sz w:val="22"/>
                <w:szCs w:val="22"/>
              </w:rPr>
              <w:t>②</w:t>
            </w:r>
            <w:r>
              <w:rPr>
                <w:sz w:val="22"/>
                <w:szCs w:val="22"/>
              </w:rPr>
              <w:t xml:space="preserve"> </w:t>
            </w:r>
            <w:r>
              <w:rPr>
                <w:rFonts w:hint="eastAsia"/>
                <w:sz w:val="22"/>
                <w:szCs w:val="22"/>
              </w:rPr>
              <w:t>指定通所支援等の種類ごとの必要な見込量の確保のための方策を定めること</w:t>
            </w:r>
          </w:p>
          <w:p w14:paraId="084289DC" w14:textId="77777777" w:rsidR="003354E8" w:rsidRDefault="003354E8">
            <w:pPr>
              <w:pStyle w:val="Default"/>
              <w:rPr>
                <w:sz w:val="22"/>
                <w:szCs w:val="22"/>
              </w:rPr>
            </w:pPr>
          </w:p>
        </w:tc>
      </w:tr>
      <w:tr w:rsidR="003354E8" w14:paraId="1E977FDB"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2117"/>
        </w:trPr>
        <w:tc>
          <w:tcPr>
            <w:tcW w:w="4928" w:type="dxa"/>
            <w:gridSpan w:val="3"/>
            <w:tcBorders>
              <w:top w:val="single" w:sz="4" w:space="0" w:color="auto"/>
              <w:left w:val="single" w:sz="4" w:space="0" w:color="auto"/>
              <w:bottom w:val="single" w:sz="4" w:space="0" w:color="auto"/>
              <w:right w:val="single" w:sz="4" w:space="0" w:color="auto"/>
            </w:tcBorders>
          </w:tcPr>
          <w:p w14:paraId="4E715BA1" w14:textId="77777777" w:rsidR="003354E8" w:rsidRDefault="003354E8">
            <w:pPr>
              <w:pStyle w:val="Default"/>
              <w:rPr>
                <w:sz w:val="22"/>
                <w:szCs w:val="22"/>
              </w:rPr>
            </w:pPr>
            <w:r>
              <w:rPr>
                <w:rFonts w:hint="eastAsia"/>
                <w:sz w:val="22"/>
                <w:szCs w:val="22"/>
              </w:rPr>
              <w:lastRenderedPageBreak/>
              <w:t>五圏域単位を標準とした指定障害福祉サービス及び指定通所支援の見通し及び計画的な基盤整備の方策</w:t>
            </w:r>
          </w:p>
        </w:tc>
        <w:tc>
          <w:tcPr>
            <w:tcW w:w="4961" w:type="dxa"/>
            <w:gridSpan w:val="2"/>
            <w:tcBorders>
              <w:top w:val="single" w:sz="4" w:space="0" w:color="auto"/>
              <w:left w:val="single" w:sz="4" w:space="0" w:color="auto"/>
              <w:bottom w:val="single" w:sz="4" w:space="0" w:color="auto"/>
              <w:right w:val="single" w:sz="4" w:space="0" w:color="auto"/>
            </w:tcBorders>
          </w:tcPr>
          <w:p w14:paraId="6DD50009" w14:textId="77777777" w:rsidR="003354E8" w:rsidRDefault="003354E8">
            <w:pPr>
              <w:pStyle w:val="Default"/>
              <w:rPr>
                <w:rFonts w:cstheme="minorBidi"/>
                <w:color w:val="auto"/>
              </w:rPr>
            </w:pPr>
          </w:p>
          <w:p w14:paraId="1F6F3D3A" w14:textId="77777777" w:rsidR="003354E8" w:rsidRDefault="003354E8">
            <w:pPr>
              <w:pStyle w:val="Default"/>
              <w:rPr>
                <w:sz w:val="22"/>
                <w:szCs w:val="22"/>
              </w:rPr>
            </w:pPr>
            <w:r>
              <w:rPr>
                <w:rFonts w:hint="eastAsia"/>
                <w:sz w:val="22"/>
                <w:szCs w:val="22"/>
              </w:rPr>
              <w:t>①</w:t>
            </w:r>
            <w:r>
              <w:rPr>
                <w:sz w:val="22"/>
                <w:szCs w:val="22"/>
              </w:rPr>
              <w:t xml:space="preserve"> </w:t>
            </w:r>
            <w:r>
              <w:rPr>
                <w:rFonts w:hint="eastAsia"/>
                <w:sz w:val="22"/>
                <w:szCs w:val="22"/>
              </w:rPr>
              <w:t>障害福祉サービス及び障害児通所支援の利用状況や供給体制について、国民健康保険団体連合会へ委託する自立支援給付の支払に関するデータの分析等により的確に把握すること。</w:t>
            </w:r>
          </w:p>
          <w:p w14:paraId="098C998A" w14:textId="77777777" w:rsidR="003354E8" w:rsidRDefault="003354E8">
            <w:pPr>
              <w:pStyle w:val="Default"/>
              <w:rPr>
                <w:sz w:val="22"/>
                <w:szCs w:val="22"/>
              </w:rPr>
            </w:pPr>
            <w:r>
              <w:rPr>
                <w:rFonts w:hint="eastAsia"/>
                <w:sz w:val="22"/>
                <w:szCs w:val="22"/>
              </w:rPr>
              <w:t>②</w:t>
            </w:r>
            <w:r>
              <w:rPr>
                <w:sz w:val="22"/>
                <w:szCs w:val="22"/>
              </w:rPr>
              <w:t xml:space="preserve"> </w:t>
            </w:r>
            <w:r>
              <w:rPr>
                <w:rFonts w:hint="eastAsia"/>
                <w:sz w:val="22"/>
                <w:szCs w:val="22"/>
              </w:rPr>
              <w:t>障害者等のニーズを踏まえ、必要な住まい、訪問系サービス、日中活動の拠点及び障害児支援の提供体制が適切に整備されているかという視点から課題を整理すること。</w:t>
            </w:r>
          </w:p>
          <w:p w14:paraId="71EAF0D6" w14:textId="77777777" w:rsidR="003354E8" w:rsidRDefault="003354E8">
            <w:pPr>
              <w:pStyle w:val="Default"/>
              <w:rPr>
                <w:sz w:val="22"/>
                <w:szCs w:val="22"/>
              </w:rPr>
            </w:pPr>
            <w:r>
              <w:rPr>
                <w:rFonts w:hint="eastAsia"/>
                <w:sz w:val="22"/>
                <w:szCs w:val="22"/>
              </w:rPr>
              <w:t>③</w:t>
            </w:r>
            <w:r>
              <w:rPr>
                <w:sz w:val="22"/>
                <w:szCs w:val="22"/>
              </w:rPr>
              <w:t xml:space="preserve"> </w:t>
            </w:r>
            <w:r>
              <w:rPr>
                <w:rFonts w:hint="eastAsia"/>
                <w:sz w:val="22"/>
                <w:szCs w:val="22"/>
              </w:rPr>
              <w:t>①及び②を踏まえ、障害者等の支援に必要となる指定障害福祉サービス及び障害児通所支援の種類及び量の見通しを作成すること。加えて、当該見通しを達成するために新たに必要となる指定障害福祉サービス及び障害児通所支援を実施する事業所数を見込むとともに、年次ごとの事業所の整備計画を作成すること。</w:t>
            </w:r>
          </w:p>
          <w:p w14:paraId="5D263A4D" w14:textId="77777777" w:rsidR="003354E8" w:rsidRDefault="003354E8">
            <w:pPr>
              <w:pStyle w:val="Default"/>
              <w:rPr>
                <w:sz w:val="22"/>
                <w:szCs w:val="22"/>
              </w:rPr>
            </w:pPr>
          </w:p>
        </w:tc>
      </w:tr>
      <w:tr w:rsidR="003354E8" w14:paraId="578F03D5"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507"/>
        </w:trPr>
        <w:tc>
          <w:tcPr>
            <w:tcW w:w="4928" w:type="dxa"/>
            <w:gridSpan w:val="3"/>
            <w:tcBorders>
              <w:top w:val="single" w:sz="4" w:space="0" w:color="auto"/>
              <w:left w:val="single" w:sz="4" w:space="0" w:color="auto"/>
              <w:bottom w:val="single" w:sz="4" w:space="0" w:color="auto"/>
              <w:right w:val="single" w:sz="4" w:space="0" w:color="auto"/>
            </w:tcBorders>
          </w:tcPr>
          <w:p w14:paraId="3510ACE8" w14:textId="77777777" w:rsidR="003354E8" w:rsidRDefault="003354E8">
            <w:pPr>
              <w:pStyle w:val="Default"/>
              <w:rPr>
                <w:sz w:val="22"/>
                <w:szCs w:val="22"/>
              </w:rPr>
            </w:pPr>
            <w:r>
              <w:rPr>
                <w:rFonts w:hint="eastAsia"/>
                <w:sz w:val="22"/>
                <w:szCs w:val="22"/>
              </w:rPr>
              <w:t>六各年度の指定障害者支援施設及び指定障害児入所施設等の必要入所定員総数</w:t>
            </w:r>
          </w:p>
        </w:tc>
        <w:tc>
          <w:tcPr>
            <w:tcW w:w="4961" w:type="dxa"/>
            <w:gridSpan w:val="2"/>
            <w:tcBorders>
              <w:top w:val="single" w:sz="4" w:space="0" w:color="auto"/>
              <w:left w:val="single" w:sz="4" w:space="0" w:color="auto"/>
              <w:bottom w:val="single" w:sz="4" w:space="0" w:color="auto"/>
              <w:right w:val="single" w:sz="4" w:space="0" w:color="auto"/>
            </w:tcBorders>
          </w:tcPr>
          <w:p w14:paraId="5BC60A89" w14:textId="77777777" w:rsidR="003354E8" w:rsidRDefault="003354E8">
            <w:pPr>
              <w:pStyle w:val="Default"/>
              <w:rPr>
                <w:sz w:val="22"/>
                <w:szCs w:val="22"/>
              </w:rPr>
            </w:pPr>
            <w:r>
              <w:rPr>
                <w:rFonts w:hint="eastAsia"/>
                <w:sz w:val="22"/>
                <w:szCs w:val="22"/>
              </w:rPr>
              <w:t>令和五年度までの各年度における指定障害者支援施設及び指定障害児入所施設等の必要入所定員総数を定めること。</w:t>
            </w:r>
          </w:p>
        </w:tc>
      </w:tr>
      <w:tr w:rsidR="003354E8" w14:paraId="185A5AEE"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1462"/>
        </w:trPr>
        <w:tc>
          <w:tcPr>
            <w:tcW w:w="4928" w:type="dxa"/>
            <w:gridSpan w:val="3"/>
            <w:tcBorders>
              <w:top w:val="single" w:sz="4" w:space="0" w:color="auto"/>
              <w:left w:val="single" w:sz="4" w:space="0" w:color="auto"/>
              <w:bottom w:val="single" w:sz="4" w:space="0" w:color="auto"/>
              <w:right w:val="single" w:sz="4" w:space="0" w:color="auto"/>
            </w:tcBorders>
          </w:tcPr>
          <w:p w14:paraId="2492E8F5" w14:textId="77777777" w:rsidR="003354E8" w:rsidRDefault="003354E8">
            <w:pPr>
              <w:pStyle w:val="Default"/>
              <w:rPr>
                <w:sz w:val="22"/>
                <w:szCs w:val="22"/>
              </w:rPr>
            </w:pPr>
            <w:r>
              <w:rPr>
                <w:rFonts w:hint="eastAsia"/>
                <w:sz w:val="22"/>
                <w:szCs w:val="22"/>
              </w:rPr>
              <w:lastRenderedPageBreak/>
              <w:t>七都道府県の地域生活支援事業の種類ごとの実施に関する事項</w:t>
            </w:r>
          </w:p>
        </w:tc>
        <w:tc>
          <w:tcPr>
            <w:tcW w:w="4961" w:type="dxa"/>
            <w:gridSpan w:val="2"/>
            <w:tcBorders>
              <w:top w:val="single" w:sz="4" w:space="0" w:color="auto"/>
              <w:left w:val="single" w:sz="4" w:space="0" w:color="auto"/>
              <w:bottom w:val="single" w:sz="4" w:space="0" w:color="auto"/>
              <w:right w:val="single" w:sz="4" w:space="0" w:color="auto"/>
            </w:tcBorders>
          </w:tcPr>
          <w:p w14:paraId="32FFCC08" w14:textId="77777777" w:rsidR="003354E8" w:rsidRDefault="003354E8">
            <w:pPr>
              <w:pStyle w:val="Default"/>
              <w:rPr>
                <w:sz w:val="22"/>
                <w:szCs w:val="22"/>
              </w:rPr>
            </w:pPr>
            <w:r>
              <w:rPr>
                <w:rFonts w:hint="eastAsia"/>
                <w:sz w:val="22"/>
                <w:szCs w:val="22"/>
              </w:rPr>
              <w:t>都道府県が実施する地域生活支援事業について、第二に定める成果目標の達成に資するよう地域の実情に応じて、次の事項を定めること。</w:t>
            </w:r>
          </w:p>
          <w:p w14:paraId="1A431E42" w14:textId="77777777" w:rsidR="003354E8" w:rsidRDefault="003354E8">
            <w:pPr>
              <w:pStyle w:val="Default"/>
              <w:rPr>
                <w:sz w:val="22"/>
                <w:szCs w:val="22"/>
              </w:rPr>
            </w:pPr>
            <w:r>
              <w:rPr>
                <w:rFonts w:hint="eastAsia"/>
                <w:sz w:val="22"/>
                <w:szCs w:val="22"/>
              </w:rPr>
              <w:t>①</w:t>
            </w:r>
            <w:r>
              <w:rPr>
                <w:sz w:val="22"/>
                <w:szCs w:val="22"/>
              </w:rPr>
              <w:t xml:space="preserve"> </w:t>
            </w:r>
            <w:r>
              <w:rPr>
                <w:rFonts w:hint="eastAsia"/>
                <w:sz w:val="22"/>
                <w:szCs w:val="22"/>
              </w:rPr>
              <w:t>実施する事業の内容</w:t>
            </w:r>
          </w:p>
          <w:p w14:paraId="1BEC8B2B" w14:textId="77777777" w:rsidR="003354E8" w:rsidRDefault="003354E8">
            <w:pPr>
              <w:pStyle w:val="Default"/>
              <w:rPr>
                <w:sz w:val="22"/>
                <w:szCs w:val="22"/>
              </w:rPr>
            </w:pPr>
            <w:r>
              <w:rPr>
                <w:rFonts w:hint="eastAsia"/>
                <w:sz w:val="22"/>
                <w:szCs w:val="22"/>
              </w:rPr>
              <w:t>②</w:t>
            </w:r>
            <w:r>
              <w:rPr>
                <w:sz w:val="22"/>
                <w:szCs w:val="22"/>
              </w:rPr>
              <w:t xml:space="preserve"> </w:t>
            </w:r>
            <w:r>
              <w:rPr>
                <w:rFonts w:hint="eastAsia"/>
                <w:sz w:val="22"/>
                <w:szCs w:val="22"/>
              </w:rPr>
              <w:t>各年度における事業の種類ごとの実施に関する考え方及び量の見込み</w:t>
            </w:r>
          </w:p>
          <w:p w14:paraId="5CA3A525" w14:textId="77777777" w:rsidR="003354E8" w:rsidRDefault="003354E8">
            <w:pPr>
              <w:pStyle w:val="Default"/>
              <w:rPr>
                <w:sz w:val="22"/>
                <w:szCs w:val="22"/>
              </w:rPr>
            </w:pPr>
            <w:r>
              <w:rPr>
                <w:rFonts w:hint="eastAsia"/>
                <w:sz w:val="22"/>
                <w:szCs w:val="22"/>
              </w:rPr>
              <w:t>③</w:t>
            </w:r>
            <w:r>
              <w:rPr>
                <w:sz w:val="22"/>
                <w:szCs w:val="22"/>
              </w:rPr>
              <w:t xml:space="preserve"> </w:t>
            </w:r>
            <w:r>
              <w:rPr>
                <w:rFonts w:hint="eastAsia"/>
                <w:sz w:val="22"/>
                <w:szCs w:val="22"/>
              </w:rPr>
              <w:t>各事業の見込量の確保のための方策</w:t>
            </w:r>
          </w:p>
          <w:p w14:paraId="0D0362F2" w14:textId="77777777" w:rsidR="003354E8" w:rsidRDefault="003354E8">
            <w:pPr>
              <w:pStyle w:val="Default"/>
              <w:rPr>
                <w:sz w:val="22"/>
                <w:szCs w:val="22"/>
              </w:rPr>
            </w:pPr>
            <w:r>
              <w:rPr>
                <w:rFonts w:hint="eastAsia"/>
                <w:sz w:val="22"/>
                <w:szCs w:val="22"/>
              </w:rPr>
              <w:t>④</w:t>
            </w:r>
            <w:r>
              <w:rPr>
                <w:sz w:val="22"/>
                <w:szCs w:val="22"/>
              </w:rPr>
              <w:t xml:space="preserve"> </w:t>
            </w:r>
            <w:r>
              <w:rPr>
                <w:rFonts w:hint="eastAsia"/>
                <w:sz w:val="22"/>
                <w:szCs w:val="22"/>
              </w:rPr>
              <w:t>その他実施に必要な事項</w:t>
            </w:r>
          </w:p>
          <w:p w14:paraId="55F7A3F9" w14:textId="77777777" w:rsidR="003354E8" w:rsidRDefault="003354E8">
            <w:pPr>
              <w:pStyle w:val="Default"/>
              <w:rPr>
                <w:sz w:val="22"/>
                <w:szCs w:val="22"/>
              </w:rPr>
            </w:pPr>
          </w:p>
        </w:tc>
      </w:tr>
      <w:tr w:rsidR="003354E8" w14:paraId="1541E0DA"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508"/>
        </w:trPr>
        <w:tc>
          <w:tcPr>
            <w:tcW w:w="4928" w:type="dxa"/>
            <w:gridSpan w:val="3"/>
            <w:tcBorders>
              <w:top w:val="single" w:sz="4" w:space="0" w:color="auto"/>
              <w:left w:val="single" w:sz="4" w:space="0" w:color="auto"/>
              <w:bottom w:val="single" w:sz="4" w:space="0" w:color="auto"/>
              <w:right w:val="single" w:sz="4" w:space="0" w:color="auto"/>
            </w:tcBorders>
          </w:tcPr>
          <w:p w14:paraId="5D5F1D46" w14:textId="77777777" w:rsidR="003354E8" w:rsidRDefault="003354E8">
            <w:pPr>
              <w:pStyle w:val="Default"/>
              <w:rPr>
                <w:sz w:val="22"/>
                <w:szCs w:val="22"/>
              </w:rPr>
            </w:pPr>
            <w:r>
              <w:rPr>
                <w:rFonts w:hint="eastAsia"/>
                <w:sz w:val="22"/>
                <w:szCs w:val="22"/>
              </w:rPr>
              <w:t>八指定障害福祉サービス等支援に従事する者の確保又は資質の向上のために講ずる措置</w:t>
            </w:r>
          </w:p>
        </w:tc>
        <w:tc>
          <w:tcPr>
            <w:tcW w:w="4961" w:type="dxa"/>
            <w:gridSpan w:val="2"/>
            <w:tcBorders>
              <w:top w:val="single" w:sz="4" w:space="0" w:color="auto"/>
              <w:left w:val="single" w:sz="4" w:space="0" w:color="auto"/>
              <w:bottom w:val="single" w:sz="4" w:space="0" w:color="auto"/>
              <w:right w:val="single" w:sz="4" w:space="0" w:color="auto"/>
            </w:tcBorders>
          </w:tcPr>
          <w:p w14:paraId="24F2E4D7" w14:textId="77777777" w:rsidR="003354E8" w:rsidRDefault="003354E8">
            <w:pPr>
              <w:pStyle w:val="Default"/>
              <w:rPr>
                <w:sz w:val="22"/>
                <w:szCs w:val="22"/>
              </w:rPr>
            </w:pPr>
            <w:r>
              <w:rPr>
                <w:rFonts w:hint="eastAsia"/>
                <w:sz w:val="22"/>
                <w:szCs w:val="22"/>
              </w:rPr>
              <w:t>指定障害福祉サービス等支援に従事する者及び相談支援専門員等の確保又は資質の向上のために実施する措置に関する事項を定めること。</w:t>
            </w:r>
          </w:p>
        </w:tc>
      </w:tr>
      <w:tr w:rsidR="003354E8" w14:paraId="1BD0E04E"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2353"/>
        </w:trPr>
        <w:tc>
          <w:tcPr>
            <w:tcW w:w="4928" w:type="dxa"/>
            <w:gridSpan w:val="3"/>
            <w:tcBorders>
              <w:top w:val="single" w:sz="4" w:space="0" w:color="auto"/>
              <w:left w:val="single" w:sz="4" w:space="0" w:color="auto"/>
              <w:bottom w:val="single" w:sz="4" w:space="0" w:color="auto"/>
              <w:right w:val="single" w:sz="4" w:space="0" w:color="auto"/>
            </w:tcBorders>
          </w:tcPr>
          <w:p w14:paraId="397BA127" w14:textId="77777777" w:rsidR="003354E8" w:rsidRDefault="003354E8">
            <w:pPr>
              <w:pStyle w:val="Default"/>
              <w:rPr>
                <w:sz w:val="22"/>
                <w:szCs w:val="22"/>
              </w:rPr>
            </w:pPr>
            <w:r>
              <w:rPr>
                <w:rFonts w:hint="eastAsia"/>
                <w:sz w:val="22"/>
                <w:szCs w:val="22"/>
              </w:rPr>
              <w:t>九関係機関との連携に関する事項</w:t>
            </w:r>
          </w:p>
          <w:p w14:paraId="56E231DA" w14:textId="77777777" w:rsidR="003354E8" w:rsidRDefault="003354E8">
            <w:pPr>
              <w:pStyle w:val="Default"/>
              <w:rPr>
                <w:rFonts w:hAnsi="Century"/>
                <w:sz w:val="22"/>
                <w:szCs w:val="22"/>
              </w:rPr>
            </w:pPr>
            <w:r>
              <w:rPr>
                <w:rFonts w:ascii="Century" w:hAnsi="Century" w:cs="Century"/>
                <w:sz w:val="22"/>
                <w:szCs w:val="22"/>
              </w:rPr>
              <w:t>(</w:t>
            </w:r>
            <w:r>
              <w:rPr>
                <w:rFonts w:hAnsi="Century" w:hint="eastAsia"/>
                <w:sz w:val="22"/>
                <w:szCs w:val="22"/>
              </w:rPr>
              <w:t>一</w:t>
            </w:r>
            <w:r>
              <w:rPr>
                <w:rFonts w:ascii="Century" w:hAnsi="Century" w:cs="Century"/>
                <w:sz w:val="22"/>
                <w:szCs w:val="22"/>
              </w:rPr>
              <w:t xml:space="preserve">) </w:t>
            </w:r>
            <w:r>
              <w:rPr>
                <w:rFonts w:hAnsi="Century" w:hint="eastAsia"/>
                <w:sz w:val="22"/>
                <w:szCs w:val="22"/>
              </w:rPr>
              <w:t>区域ごとの指定障害福祉サービス又は指定地域相談支援及び地域生活支援事業の提供体制の確保に係る医療機関、教育機関、公共職業安定所その他の職業リハビリテーションの措置を実施する機関その他の関係機関との連携に関する事項</w:t>
            </w:r>
          </w:p>
          <w:p w14:paraId="3E9F6C7C" w14:textId="77777777" w:rsidR="003354E8" w:rsidRDefault="003354E8">
            <w:pPr>
              <w:pStyle w:val="Default"/>
              <w:rPr>
                <w:rFonts w:hAnsi="Century"/>
                <w:sz w:val="22"/>
                <w:szCs w:val="22"/>
              </w:rPr>
            </w:pPr>
            <w:r>
              <w:rPr>
                <w:rFonts w:ascii="Century" w:hAnsi="Century" w:cs="Century"/>
                <w:sz w:val="22"/>
                <w:szCs w:val="22"/>
              </w:rPr>
              <w:t>(</w:t>
            </w:r>
            <w:r>
              <w:rPr>
                <w:rFonts w:hAnsi="Century" w:hint="eastAsia"/>
                <w:sz w:val="22"/>
                <w:szCs w:val="22"/>
              </w:rPr>
              <w:t>二</w:t>
            </w:r>
            <w:r>
              <w:rPr>
                <w:rFonts w:ascii="Century" w:hAnsi="Century" w:cs="Century"/>
                <w:sz w:val="22"/>
                <w:szCs w:val="22"/>
              </w:rPr>
              <w:t xml:space="preserve">) </w:t>
            </w:r>
            <w:r>
              <w:rPr>
                <w:rFonts w:hAnsi="Century" w:hint="eastAsia"/>
                <w:sz w:val="22"/>
                <w:szCs w:val="22"/>
              </w:rPr>
              <w:t>区域ごとの指定通所支援の提供体制の確保に係る医療機関、教育機関その他の関係機関との連携に関する事項</w:t>
            </w:r>
          </w:p>
          <w:p w14:paraId="0511A74B" w14:textId="77777777" w:rsidR="003354E8" w:rsidRDefault="003354E8">
            <w:pPr>
              <w:pStyle w:val="Default"/>
              <w:rPr>
                <w:rFonts w:hAnsi="Century"/>
                <w:sz w:val="22"/>
                <w:szCs w:val="22"/>
              </w:rPr>
            </w:pPr>
          </w:p>
        </w:tc>
        <w:tc>
          <w:tcPr>
            <w:tcW w:w="4961" w:type="dxa"/>
            <w:gridSpan w:val="2"/>
            <w:tcBorders>
              <w:top w:val="single" w:sz="4" w:space="0" w:color="auto"/>
              <w:left w:val="single" w:sz="4" w:space="0" w:color="auto"/>
              <w:bottom w:val="single" w:sz="4" w:space="0" w:color="auto"/>
              <w:right w:val="single" w:sz="4" w:space="0" w:color="auto"/>
            </w:tcBorders>
          </w:tcPr>
          <w:p w14:paraId="114B9E59" w14:textId="42A61BE9" w:rsidR="003354E8" w:rsidRDefault="003354E8">
            <w:pPr>
              <w:pStyle w:val="Default"/>
              <w:rPr>
                <w:sz w:val="22"/>
                <w:szCs w:val="22"/>
              </w:rPr>
            </w:pPr>
            <w:r>
              <w:rPr>
                <w:rFonts w:hint="eastAsia"/>
                <w:sz w:val="22"/>
                <w:szCs w:val="22"/>
              </w:rPr>
              <w:t>都道府県の障害保健福祉部局と医療機関、教育機関等関係機関との連携方法等を定めること。</w:t>
            </w:r>
          </w:p>
          <w:p w14:paraId="79899E32" w14:textId="2F86DB3A" w:rsidR="003354E8" w:rsidRDefault="003354E8">
            <w:pPr>
              <w:pStyle w:val="Default"/>
              <w:rPr>
                <w:sz w:val="22"/>
                <w:szCs w:val="22"/>
              </w:rPr>
            </w:pPr>
          </w:p>
          <w:p w14:paraId="63950BAC" w14:textId="67EDA9E3" w:rsidR="003354E8" w:rsidRDefault="003354E8">
            <w:pPr>
              <w:pStyle w:val="Default"/>
              <w:rPr>
                <w:sz w:val="22"/>
                <w:szCs w:val="22"/>
              </w:rPr>
            </w:pPr>
          </w:p>
          <w:p w14:paraId="239B5297" w14:textId="18BC3EA1" w:rsidR="003354E8" w:rsidRDefault="003354E8">
            <w:pPr>
              <w:pStyle w:val="Default"/>
              <w:rPr>
                <w:sz w:val="22"/>
                <w:szCs w:val="22"/>
              </w:rPr>
            </w:pPr>
          </w:p>
          <w:p w14:paraId="08BB5CD1" w14:textId="16E4657E" w:rsidR="003354E8" w:rsidRDefault="003354E8">
            <w:pPr>
              <w:pStyle w:val="Default"/>
              <w:rPr>
                <w:sz w:val="22"/>
                <w:szCs w:val="22"/>
              </w:rPr>
            </w:pPr>
          </w:p>
          <w:p w14:paraId="531642A7" w14:textId="77777777" w:rsidR="003354E8" w:rsidRDefault="003354E8">
            <w:pPr>
              <w:pStyle w:val="Default"/>
              <w:rPr>
                <w:rFonts w:hint="eastAsia"/>
                <w:sz w:val="22"/>
                <w:szCs w:val="22"/>
              </w:rPr>
            </w:pPr>
          </w:p>
          <w:p w14:paraId="1D06755B" w14:textId="77777777" w:rsidR="003354E8" w:rsidRDefault="003354E8">
            <w:pPr>
              <w:pStyle w:val="Default"/>
              <w:rPr>
                <w:sz w:val="22"/>
                <w:szCs w:val="22"/>
              </w:rPr>
            </w:pPr>
            <w:r>
              <w:rPr>
                <w:rFonts w:hint="eastAsia"/>
                <w:sz w:val="22"/>
                <w:szCs w:val="22"/>
              </w:rPr>
              <w:t>都道府県の障害保健福祉部局と医療機関、教育機関等関係機関との連携方法等を定めること。</w:t>
            </w:r>
          </w:p>
        </w:tc>
      </w:tr>
      <w:tr w:rsidR="003354E8" w14:paraId="1D702101"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110"/>
        </w:trPr>
        <w:tc>
          <w:tcPr>
            <w:tcW w:w="4928" w:type="dxa"/>
            <w:gridSpan w:val="3"/>
            <w:tcBorders>
              <w:top w:val="single" w:sz="4" w:space="0" w:color="auto"/>
              <w:left w:val="single" w:sz="4" w:space="0" w:color="auto"/>
              <w:bottom w:val="single" w:sz="4" w:space="0" w:color="auto"/>
              <w:right w:val="single" w:sz="4" w:space="0" w:color="auto"/>
            </w:tcBorders>
          </w:tcPr>
          <w:p w14:paraId="3739C550" w14:textId="77777777" w:rsidR="003354E8" w:rsidRDefault="003354E8">
            <w:pPr>
              <w:pStyle w:val="Default"/>
              <w:rPr>
                <w:sz w:val="22"/>
                <w:szCs w:val="22"/>
              </w:rPr>
            </w:pPr>
            <w:r>
              <w:rPr>
                <w:rFonts w:hint="eastAsia"/>
                <w:sz w:val="22"/>
                <w:szCs w:val="22"/>
              </w:rPr>
              <w:t>十都道府県障害福祉計画等の期間</w:t>
            </w:r>
          </w:p>
        </w:tc>
        <w:tc>
          <w:tcPr>
            <w:tcW w:w="4961" w:type="dxa"/>
            <w:gridSpan w:val="2"/>
            <w:tcBorders>
              <w:top w:val="single" w:sz="4" w:space="0" w:color="auto"/>
              <w:left w:val="single" w:sz="4" w:space="0" w:color="auto"/>
              <w:bottom w:val="single" w:sz="4" w:space="0" w:color="auto"/>
              <w:right w:val="single" w:sz="4" w:space="0" w:color="auto"/>
            </w:tcBorders>
          </w:tcPr>
          <w:p w14:paraId="3E5351A6" w14:textId="77777777" w:rsidR="003354E8" w:rsidRDefault="003354E8">
            <w:pPr>
              <w:pStyle w:val="Default"/>
              <w:rPr>
                <w:sz w:val="22"/>
                <w:szCs w:val="22"/>
              </w:rPr>
            </w:pPr>
            <w:r>
              <w:rPr>
                <w:rFonts w:hint="eastAsia"/>
                <w:sz w:val="22"/>
                <w:szCs w:val="22"/>
              </w:rPr>
              <w:t>都道府県障害福祉計画等の期間を定めること。</w:t>
            </w:r>
          </w:p>
        </w:tc>
      </w:tr>
      <w:tr w:rsidR="003354E8" w14:paraId="790036C5" w14:textId="77777777" w:rsidTr="003354E8">
        <w:tblPrEx>
          <w:tblBorders>
            <w:top w:val="nil"/>
            <w:left w:val="nil"/>
            <w:bottom w:val="nil"/>
            <w:right w:val="nil"/>
            <w:insideH w:val="none" w:sz="0" w:space="0" w:color="auto"/>
            <w:insideV w:val="none" w:sz="0" w:space="0" w:color="auto"/>
          </w:tblBorders>
          <w:tblCellMar>
            <w:top w:w="0" w:type="dxa"/>
            <w:bottom w:w="0" w:type="dxa"/>
          </w:tblCellMar>
        </w:tblPrEx>
        <w:trPr>
          <w:trHeight w:val="265"/>
        </w:trPr>
        <w:tc>
          <w:tcPr>
            <w:tcW w:w="4928" w:type="dxa"/>
            <w:gridSpan w:val="3"/>
            <w:tcBorders>
              <w:top w:val="single" w:sz="4" w:space="0" w:color="auto"/>
              <w:left w:val="single" w:sz="4" w:space="0" w:color="auto"/>
              <w:bottom w:val="single" w:sz="4" w:space="0" w:color="auto"/>
              <w:right w:val="single" w:sz="4" w:space="0" w:color="auto"/>
            </w:tcBorders>
          </w:tcPr>
          <w:p w14:paraId="71AED2B7" w14:textId="77777777" w:rsidR="003354E8" w:rsidRDefault="003354E8">
            <w:pPr>
              <w:pStyle w:val="Default"/>
              <w:rPr>
                <w:sz w:val="22"/>
                <w:szCs w:val="22"/>
              </w:rPr>
            </w:pPr>
            <w:r>
              <w:rPr>
                <w:rFonts w:hint="eastAsia"/>
                <w:sz w:val="22"/>
                <w:szCs w:val="22"/>
              </w:rPr>
              <w:t>十一都道府県障害福祉計画等の達成状況の点検及び評価</w:t>
            </w:r>
          </w:p>
        </w:tc>
        <w:tc>
          <w:tcPr>
            <w:tcW w:w="4961" w:type="dxa"/>
            <w:gridSpan w:val="2"/>
            <w:tcBorders>
              <w:top w:val="single" w:sz="4" w:space="0" w:color="auto"/>
              <w:left w:val="single" w:sz="4" w:space="0" w:color="auto"/>
              <w:bottom w:val="single" w:sz="4" w:space="0" w:color="auto"/>
              <w:right w:val="single" w:sz="4" w:space="0" w:color="auto"/>
            </w:tcBorders>
          </w:tcPr>
          <w:p w14:paraId="5AD6AEE4" w14:textId="77777777" w:rsidR="003354E8" w:rsidRDefault="003354E8">
            <w:pPr>
              <w:pStyle w:val="Default"/>
              <w:rPr>
                <w:sz w:val="22"/>
                <w:szCs w:val="22"/>
              </w:rPr>
            </w:pPr>
            <w:r>
              <w:rPr>
                <w:rFonts w:hint="eastAsia"/>
                <w:sz w:val="22"/>
                <w:szCs w:val="22"/>
              </w:rPr>
              <w:t>各年度における都道府県障害福祉計画等の達成状況を点検及び評価する方法等を定めること。</w:t>
            </w:r>
          </w:p>
        </w:tc>
      </w:tr>
    </w:tbl>
    <w:p w14:paraId="5749AD29" w14:textId="1807DD22" w:rsidR="003354E8" w:rsidRDefault="003354E8" w:rsidP="00054815">
      <w:pPr>
        <w:rPr>
          <w:rFonts w:ascii="ＭＳ 明朝" w:eastAsia="ＭＳ 明朝" w:hAnsi="ＭＳ 明朝"/>
          <w:sz w:val="22"/>
        </w:rPr>
      </w:pPr>
    </w:p>
    <w:p w14:paraId="00BB1A60" w14:textId="24EF911F" w:rsidR="003354E8" w:rsidRDefault="003354E8" w:rsidP="00054815">
      <w:pPr>
        <w:rPr>
          <w:rFonts w:ascii="ＭＳ 明朝" w:eastAsia="ＭＳ 明朝" w:hAnsi="ＭＳ 明朝"/>
          <w:sz w:val="22"/>
        </w:rPr>
      </w:pPr>
    </w:p>
    <w:p w14:paraId="159F073D" w14:textId="77D0DCBF" w:rsidR="003354E8" w:rsidRDefault="003354E8" w:rsidP="00054815">
      <w:pPr>
        <w:rPr>
          <w:rFonts w:ascii="ＭＳ 明朝" w:eastAsia="ＭＳ 明朝" w:hAnsi="ＭＳ 明朝"/>
          <w:sz w:val="22"/>
        </w:rPr>
      </w:pPr>
    </w:p>
    <w:p w14:paraId="22B174F6" w14:textId="7E930715" w:rsidR="003354E8" w:rsidRDefault="003354E8" w:rsidP="00054815">
      <w:pPr>
        <w:rPr>
          <w:rFonts w:ascii="ＭＳ 明朝" w:eastAsia="ＭＳ 明朝" w:hAnsi="ＭＳ 明朝" w:hint="eastAsia"/>
          <w:sz w:val="22"/>
        </w:rPr>
      </w:pPr>
      <w:r>
        <w:rPr>
          <w:rFonts w:ascii="ＭＳ 明朝" w:eastAsia="ＭＳ 明朝" w:hAnsi="ＭＳ 明朝" w:hint="eastAsia"/>
          <w:sz w:val="22"/>
        </w:rPr>
        <w:t>別表第四</w:t>
      </w:r>
    </w:p>
    <w:tbl>
      <w:tblPr>
        <w:tblW w:w="0" w:type="auto"/>
        <w:tblInd w:w="-113" w:type="dxa"/>
        <w:tblBorders>
          <w:top w:val="nil"/>
          <w:left w:val="nil"/>
          <w:bottom w:val="nil"/>
          <w:right w:val="nil"/>
        </w:tblBorders>
        <w:tblLayout w:type="fixed"/>
        <w:tblLook w:val="0000" w:firstRow="0" w:lastRow="0" w:firstColumn="0" w:lastColumn="0" w:noHBand="0" w:noVBand="0"/>
      </w:tblPr>
      <w:tblGrid>
        <w:gridCol w:w="4804"/>
        <w:gridCol w:w="4810"/>
      </w:tblGrid>
      <w:tr w:rsidR="003354E8" w14:paraId="0F16485A" w14:textId="77777777" w:rsidTr="003354E8">
        <w:tblPrEx>
          <w:tblCellMar>
            <w:top w:w="0" w:type="dxa"/>
            <w:bottom w:w="0" w:type="dxa"/>
          </w:tblCellMar>
        </w:tblPrEx>
        <w:trPr>
          <w:trHeight w:val="110"/>
        </w:trPr>
        <w:tc>
          <w:tcPr>
            <w:tcW w:w="4804" w:type="dxa"/>
            <w:tcBorders>
              <w:top w:val="single" w:sz="4" w:space="0" w:color="auto"/>
              <w:left w:val="single" w:sz="4" w:space="0" w:color="auto"/>
              <w:bottom w:val="single" w:sz="4" w:space="0" w:color="auto"/>
              <w:right w:val="single" w:sz="4" w:space="0" w:color="auto"/>
            </w:tcBorders>
          </w:tcPr>
          <w:p w14:paraId="06F59EE1" w14:textId="17A83E70" w:rsidR="003354E8" w:rsidRDefault="003354E8" w:rsidP="003354E8">
            <w:pPr>
              <w:pStyle w:val="Default"/>
              <w:jc w:val="center"/>
              <w:rPr>
                <w:sz w:val="22"/>
                <w:szCs w:val="22"/>
              </w:rPr>
            </w:pPr>
            <w:r>
              <w:rPr>
                <w:rFonts w:hint="eastAsia"/>
                <w:sz w:val="22"/>
                <w:szCs w:val="22"/>
              </w:rPr>
              <w:t>項</w:t>
            </w:r>
          </w:p>
        </w:tc>
        <w:tc>
          <w:tcPr>
            <w:tcW w:w="4810" w:type="dxa"/>
            <w:tcBorders>
              <w:top w:val="single" w:sz="4" w:space="0" w:color="auto"/>
              <w:left w:val="single" w:sz="4" w:space="0" w:color="auto"/>
              <w:bottom w:val="single" w:sz="4" w:space="0" w:color="auto"/>
              <w:right w:val="single" w:sz="4" w:space="0" w:color="auto"/>
            </w:tcBorders>
          </w:tcPr>
          <w:p w14:paraId="17DCDCFB" w14:textId="77777777" w:rsidR="003354E8" w:rsidRDefault="003354E8" w:rsidP="003354E8">
            <w:pPr>
              <w:pStyle w:val="Default"/>
              <w:jc w:val="center"/>
              <w:rPr>
                <w:sz w:val="22"/>
                <w:szCs w:val="22"/>
              </w:rPr>
            </w:pPr>
            <w:r>
              <w:rPr>
                <w:rFonts w:hint="eastAsia"/>
                <w:sz w:val="22"/>
                <w:szCs w:val="22"/>
              </w:rPr>
              <w:t>式</w:t>
            </w:r>
          </w:p>
        </w:tc>
      </w:tr>
      <w:tr w:rsidR="003354E8" w14:paraId="6ECC5288" w14:textId="77777777" w:rsidTr="003354E8">
        <w:tblPrEx>
          <w:tblCellMar>
            <w:top w:w="0" w:type="dxa"/>
            <w:bottom w:w="0" w:type="dxa"/>
          </w:tblCellMar>
        </w:tblPrEx>
        <w:trPr>
          <w:trHeight w:val="112"/>
        </w:trPr>
        <w:tc>
          <w:tcPr>
            <w:tcW w:w="4804" w:type="dxa"/>
            <w:tcBorders>
              <w:top w:val="single" w:sz="4" w:space="0" w:color="auto"/>
              <w:left w:val="single" w:sz="4" w:space="0" w:color="auto"/>
              <w:bottom w:val="single" w:sz="4" w:space="0" w:color="auto"/>
              <w:right w:val="single" w:sz="4" w:space="0" w:color="auto"/>
            </w:tcBorders>
          </w:tcPr>
          <w:p w14:paraId="64E25CE4" w14:textId="77777777" w:rsidR="003354E8" w:rsidRDefault="003354E8">
            <w:pPr>
              <w:pStyle w:val="Default"/>
              <w:rPr>
                <w:sz w:val="22"/>
                <w:szCs w:val="22"/>
              </w:rPr>
            </w:pPr>
            <w:r>
              <w:rPr>
                <w:rFonts w:hint="eastAsia"/>
                <w:sz w:val="22"/>
                <w:szCs w:val="22"/>
              </w:rPr>
              <w:t>一</w:t>
            </w:r>
          </w:p>
        </w:tc>
        <w:tc>
          <w:tcPr>
            <w:tcW w:w="4810" w:type="dxa"/>
            <w:tcBorders>
              <w:top w:val="single" w:sz="4" w:space="0" w:color="auto"/>
              <w:left w:val="single" w:sz="4" w:space="0" w:color="auto"/>
              <w:bottom w:val="single" w:sz="4" w:space="0" w:color="auto"/>
              <w:right w:val="single" w:sz="4" w:space="0" w:color="auto"/>
            </w:tcBorders>
          </w:tcPr>
          <w:p w14:paraId="5B127982" w14:textId="77777777" w:rsidR="003354E8" w:rsidRDefault="003354E8">
            <w:pPr>
              <w:pStyle w:val="Default"/>
              <w:rPr>
                <w:sz w:val="22"/>
                <w:szCs w:val="22"/>
              </w:rPr>
            </w:pPr>
            <w:r>
              <w:rPr>
                <w:rFonts w:hint="eastAsia"/>
                <w:sz w:val="22"/>
                <w:szCs w:val="22"/>
              </w:rPr>
              <w:t>ΣＡ</w:t>
            </w:r>
            <w:r>
              <w:rPr>
                <w:rFonts w:hint="eastAsia"/>
                <w:sz w:val="12"/>
                <w:szCs w:val="12"/>
              </w:rPr>
              <w:t>１</w:t>
            </w:r>
            <w:r>
              <w:rPr>
                <w:rFonts w:hint="eastAsia"/>
                <w:sz w:val="22"/>
                <w:szCs w:val="22"/>
              </w:rPr>
              <w:t>Ｂ</w:t>
            </w:r>
            <w:r>
              <w:rPr>
                <w:rFonts w:hint="eastAsia"/>
                <w:sz w:val="12"/>
                <w:szCs w:val="12"/>
              </w:rPr>
              <w:t>１</w:t>
            </w:r>
            <w:r>
              <w:rPr>
                <w:rFonts w:hint="eastAsia"/>
                <w:sz w:val="22"/>
                <w:szCs w:val="22"/>
              </w:rPr>
              <w:t>×α×β＋ΣＡ</w:t>
            </w:r>
            <w:r>
              <w:rPr>
                <w:rFonts w:hint="eastAsia"/>
                <w:sz w:val="12"/>
                <w:szCs w:val="12"/>
              </w:rPr>
              <w:t>２</w:t>
            </w:r>
            <w:r>
              <w:rPr>
                <w:rFonts w:hint="eastAsia"/>
                <w:sz w:val="22"/>
                <w:szCs w:val="22"/>
              </w:rPr>
              <w:t>Ｂ</w:t>
            </w:r>
            <w:r>
              <w:rPr>
                <w:rFonts w:hint="eastAsia"/>
                <w:sz w:val="12"/>
                <w:szCs w:val="12"/>
              </w:rPr>
              <w:t>１</w:t>
            </w:r>
            <w:r>
              <w:rPr>
                <w:rFonts w:hint="eastAsia"/>
                <w:sz w:val="22"/>
                <w:szCs w:val="22"/>
              </w:rPr>
              <w:t>×γ</w:t>
            </w:r>
          </w:p>
        </w:tc>
      </w:tr>
      <w:tr w:rsidR="003354E8" w14:paraId="66BD3CB7" w14:textId="77777777" w:rsidTr="003354E8">
        <w:tblPrEx>
          <w:tblCellMar>
            <w:top w:w="0" w:type="dxa"/>
            <w:bottom w:w="0" w:type="dxa"/>
          </w:tblCellMar>
        </w:tblPrEx>
        <w:trPr>
          <w:trHeight w:val="112"/>
        </w:trPr>
        <w:tc>
          <w:tcPr>
            <w:tcW w:w="4804" w:type="dxa"/>
            <w:tcBorders>
              <w:top w:val="single" w:sz="4" w:space="0" w:color="auto"/>
              <w:left w:val="single" w:sz="4" w:space="0" w:color="auto"/>
              <w:bottom w:val="single" w:sz="4" w:space="0" w:color="auto"/>
              <w:right w:val="single" w:sz="4" w:space="0" w:color="auto"/>
            </w:tcBorders>
          </w:tcPr>
          <w:p w14:paraId="2F87113C" w14:textId="77777777" w:rsidR="003354E8" w:rsidRDefault="003354E8">
            <w:pPr>
              <w:pStyle w:val="Default"/>
              <w:rPr>
                <w:sz w:val="22"/>
                <w:szCs w:val="22"/>
              </w:rPr>
            </w:pPr>
            <w:r>
              <w:rPr>
                <w:rFonts w:hint="eastAsia"/>
                <w:sz w:val="22"/>
                <w:szCs w:val="22"/>
              </w:rPr>
              <w:t>二</w:t>
            </w:r>
          </w:p>
        </w:tc>
        <w:tc>
          <w:tcPr>
            <w:tcW w:w="4810" w:type="dxa"/>
            <w:tcBorders>
              <w:top w:val="single" w:sz="4" w:space="0" w:color="auto"/>
              <w:left w:val="single" w:sz="4" w:space="0" w:color="auto"/>
              <w:bottom w:val="single" w:sz="4" w:space="0" w:color="auto"/>
              <w:right w:val="single" w:sz="4" w:space="0" w:color="auto"/>
            </w:tcBorders>
          </w:tcPr>
          <w:p w14:paraId="6BACFEF0" w14:textId="77777777" w:rsidR="003354E8" w:rsidRDefault="003354E8">
            <w:pPr>
              <w:pStyle w:val="Default"/>
              <w:rPr>
                <w:sz w:val="22"/>
                <w:szCs w:val="22"/>
              </w:rPr>
            </w:pPr>
            <w:r>
              <w:rPr>
                <w:rFonts w:hint="eastAsia"/>
                <w:sz w:val="22"/>
                <w:szCs w:val="22"/>
              </w:rPr>
              <w:t>ΣＣ</w:t>
            </w:r>
            <w:r>
              <w:rPr>
                <w:rFonts w:hint="eastAsia"/>
                <w:sz w:val="12"/>
                <w:szCs w:val="12"/>
              </w:rPr>
              <w:t>１</w:t>
            </w:r>
            <w:r>
              <w:rPr>
                <w:rFonts w:hint="eastAsia"/>
                <w:sz w:val="22"/>
                <w:szCs w:val="22"/>
              </w:rPr>
              <w:t>Ｂ</w:t>
            </w:r>
            <w:r>
              <w:rPr>
                <w:rFonts w:hint="eastAsia"/>
                <w:sz w:val="12"/>
                <w:szCs w:val="12"/>
              </w:rPr>
              <w:t>２</w:t>
            </w:r>
            <w:r>
              <w:rPr>
                <w:rFonts w:hint="eastAsia"/>
                <w:sz w:val="22"/>
                <w:szCs w:val="22"/>
              </w:rPr>
              <w:t>×α×β＋ΣＣ</w:t>
            </w:r>
            <w:r>
              <w:rPr>
                <w:rFonts w:hint="eastAsia"/>
                <w:sz w:val="12"/>
                <w:szCs w:val="12"/>
              </w:rPr>
              <w:t>２</w:t>
            </w:r>
            <w:r>
              <w:rPr>
                <w:rFonts w:hint="eastAsia"/>
                <w:sz w:val="22"/>
                <w:szCs w:val="22"/>
              </w:rPr>
              <w:t>Ｂ</w:t>
            </w:r>
            <w:r>
              <w:rPr>
                <w:rFonts w:hint="eastAsia"/>
                <w:sz w:val="12"/>
                <w:szCs w:val="12"/>
              </w:rPr>
              <w:t>２</w:t>
            </w:r>
            <w:r>
              <w:rPr>
                <w:rFonts w:hint="eastAsia"/>
                <w:sz w:val="22"/>
                <w:szCs w:val="22"/>
              </w:rPr>
              <w:t>×γ</w:t>
            </w:r>
          </w:p>
        </w:tc>
      </w:tr>
      <w:tr w:rsidR="003354E8" w14:paraId="381F9083" w14:textId="77777777" w:rsidTr="003354E8">
        <w:tblPrEx>
          <w:tblCellMar>
            <w:top w:w="0" w:type="dxa"/>
            <w:bottom w:w="0" w:type="dxa"/>
          </w:tblCellMar>
        </w:tblPrEx>
        <w:trPr>
          <w:trHeight w:val="116"/>
        </w:trPr>
        <w:tc>
          <w:tcPr>
            <w:tcW w:w="4804" w:type="dxa"/>
            <w:tcBorders>
              <w:top w:val="single" w:sz="4" w:space="0" w:color="auto"/>
              <w:left w:val="single" w:sz="4" w:space="0" w:color="auto"/>
              <w:bottom w:val="single" w:sz="4" w:space="0" w:color="auto"/>
              <w:right w:val="single" w:sz="4" w:space="0" w:color="auto"/>
            </w:tcBorders>
          </w:tcPr>
          <w:p w14:paraId="04CF1851" w14:textId="77777777" w:rsidR="003354E8" w:rsidRDefault="003354E8">
            <w:pPr>
              <w:pStyle w:val="Default"/>
              <w:rPr>
                <w:sz w:val="22"/>
                <w:szCs w:val="22"/>
              </w:rPr>
            </w:pPr>
            <w:r>
              <w:rPr>
                <w:rFonts w:hint="eastAsia"/>
                <w:sz w:val="22"/>
                <w:szCs w:val="22"/>
              </w:rPr>
              <w:t>三</w:t>
            </w:r>
          </w:p>
        </w:tc>
        <w:tc>
          <w:tcPr>
            <w:tcW w:w="4810" w:type="dxa"/>
            <w:tcBorders>
              <w:top w:val="single" w:sz="4" w:space="0" w:color="auto"/>
              <w:left w:val="single" w:sz="4" w:space="0" w:color="auto"/>
              <w:bottom w:val="single" w:sz="4" w:space="0" w:color="auto"/>
              <w:right w:val="single" w:sz="4" w:space="0" w:color="auto"/>
            </w:tcBorders>
          </w:tcPr>
          <w:p w14:paraId="17E49B1E" w14:textId="77777777" w:rsidR="003354E8" w:rsidRDefault="003354E8">
            <w:pPr>
              <w:pStyle w:val="Default"/>
              <w:rPr>
                <w:rFonts w:ascii="Century" w:hAnsi="Century" w:cs="Century"/>
                <w:sz w:val="22"/>
                <w:szCs w:val="22"/>
              </w:rPr>
            </w:pPr>
            <w:r>
              <w:rPr>
                <w:rFonts w:hint="eastAsia"/>
                <w:sz w:val="22"/>
                <w:szCs w:val="22"/>
              </w:rPr>
              <w:t>ΣＡ</w:t>
            </w:r>
            <w:r>
              <w:rPr>
                <w:rFonts w:hint="eastAsia"/>
                <w:sz w:val="12"/>
                <w:szCs w:val="12"/>
              </w:rPr>
              <w:t>３</w:t>
            </w:r>
            <w:r>
              <w:rPr>
                <w:rFonts w:hint="eastAsia"/>
                <w:sz w:val="22"/>
                <w:szCs w:val="22"/>
              </w:rPr>
              <w:t>Ｂ</w:t>
            </w:r>
            <w:r>
              <w:rPr>
                <w:rFonts w:hint="eastAsia"/>
                <w:sz w:val="12"/>
                <w:szCs w:val="12"/>
              </w:rPr>
              <w:t>３</w:t>
            </w:r>
            <w:r>
              <w:rPr>
                <w:rFonts w:hint="eastAsia"/>
                <w:sz w:val="22"/>
                <w:szCs w:val="22"/>
              </w:rPr>
              <w:t>×（１－α×β）＋ΣＡ</w:t>
            </w:r>
            <w:r>
              <w:rPr>
                <w:rFonts w:hint="eastAsia"/>
                <w:sz w:val="12"/>
                <w:szCs w:val="12"/>
              </w:rPr>
              <w:t>４</w:t>
            </w:r>
            <w:r>
              <w:rPr>
                <w:rFonts w:hint="eastAsia"/>
                <w:sz w:val="22"/>
                <w:szCs w:val="22"/>
              </w:rPr>
              <w:t>Ｂ</w:t>
            </w:r>
            <w:r>
              <w:rPr>
                <w:rFonts w:hint="eastAsia"/>
                <w:sz w:val="12"/>
                <w:szCs w:val="12"/>
              </w:rPr>
              <w:t>３</w:t>
            </w:r>
            <w:r>
              <w:rPr>
                <w:rFonts w:hint="eastAsia"/>
                <w:sz w:val="22"/>
                <w:szCs w:val="22"/>
              </w:rPr>
              <w:t>×</w:t>
            </w:r>
            <w:r>
              <w:rPr>
                <w:rFonts w:ascii="Century" w:hAnsi="Century" w:cs="Century"/>
                <w:sz w:val="22"/>
                <w:szCs w:val="22"/>
              </w:rPr>
              <w:t>(</w:t>
            </w:r>
            <w:r>
              <w:rPr>
                <w:rFonts w:hAnsi="Century" w:hint="eastAsia"/>
                <w:sz w:val="22"/>
                <w:szCs w:val="22"/>
              </w:rPr>
              <w:t>１－γ</w:t>
            </w:r>
            <w:r>
              <w:rPr>
                <w:rFonts w:ascii="Century" w:hAnsi="Century" w:cs="Century"/>
                <w:sz w:val="22"/>
                <w:szCs w:val="22"/>
              </w:rPr>
              <w:t xml:space="preserve">) </w:t>
            </w:r>
          </w:p>
        </w:tc>
      </w:tr>
      <w:tr w:rsidR="003354E8" w14:paraId="154449D3" w14:textId="77777777" w:rsidTr="003354E8">
        <w:tblPrEx>
          <w:tblCellMar>
            <w:top w:w="0" w:type="dxa"/>
            <w:bottom w:w="0" w:type="dxa"/>
          </w:tblCellMar>
        </w:tblPrEx>
        <w:trPr>
          <w:trHeight w:val="1125"/>
        </w:trPr>
        <w:tc>
          <w:tcPr>
            <w:tcW w:w="9614" w:type="dxa"/>
            <w:gridSpan w:val="2"/>
            <w:tcBorders>
              <w:top w:val="single" w:sz="4" w:space="0" w:color="auto"/>
              <w:left w:val="single" w:sz="4" w:space="0" w:color="auto"/>
              <w:bottom w:val="single" w:sz="4" w:space="0" w:color="auto"/>
              <w:right w:val="single" w:sz="4" w:space="0" w:color="auto"/>
            </w:tcBorders>
          </w:tcPr>
          <w:p w14:paraId="2DF7B76D" w14:textId="77777777" w:rsidR="003354E8" w:rsidRDefault="003354E8">
            <w:pPr>
              <w:pStyle w:val="Default"/>
              <w:rPr>
                <w:sz w:val="22"/>
                <w:szCs w:val="22"/>
              </w:rPr>
            </w:pPr>
            <w:r>
              <w:rPr>
                <w:rFonts w:hint="eastAsia"/>
                <w:sz w:val="22"/>
                <w:szCs w:val="22"/>
              </w:rPr>
              <w:lastRenderedPageBreak/>
              <w:t>備考</w:t>
            </w:r>
          </w:p>
          <w:p w14:paraId="13448F2A" w14:textId="77777777" w:rsidR="003354E8" w:rsidRDefault="003354E8">
            <w:pPr>
              <w:pStyle w:val="Default"/>
              <w:rPr>
                <w:sz w:val="22"/>
                <w:szCs w:val="22"/>
              </w:rPr>
            </w:pPr>
            <w:r>
              <w:rPr>
                <w:rFonts w:hint="eastAsia"/>
                <w:sz w:val="22"/>
                <w:szCs w:val="22"/>
              </w:rPr>
              <w:t>この表における式において、Ａ</w:t>
            </w:r>
            <w:r>
              <w:rPr>
                <w:rFonts w:hint="eastAsia"/>
                <w:sz w:val="12"/>
                <w:szCs w:val="12"/>
              </w:rPr>
              <w:t>１</w:t>
            </w:r>
            <w:r>
              <w:rPr>
                <w:rFonts w:hint="eastAsia"/>
                <w:sz w:val="22"/>
                <w:szCs w:val="22"/>
              </w:rPr>
              <w:t>、Ａ</w:t>
            </w:r>
            <w:r>
              <w:rPr>
                <w:rFonts w:hint="eastAsia"/>
                <w:sz w:val="12"/>
                <w:szCs w:val="12"/>
              </w:rPr>
              <w:t>２</w:t>
            </w:r>
            <w:r>
              <w:rPr>
                <w:rFonts w:hint="eastAsia"/>
                <w:sz w:val="22"/>
                <w:szCs w:val="22"/>
              </w:rPr>
              <w:t>、Ａ</w:t>
            </w:r>
            <w:r>
              <w:rPr>
                <w:rFonts w:hint="eastAsia"/>
                <w:sz w:val="12"/>
                <w:szCs w:val="12"/>
              </w:rPr>
              <w:t>３</w:t>
            </w:r>
            <w:r>
              <w:rPr>
                <w:rFonts w:hint="eastAsia"/>
                <w:sz w:val="22"/>
                <w:szCs w:val="22"/>
              </w:rPr>
              <w:t>、Ａ</w:t>
            </w:r>
            <w:r>
              <w:rPr>
                <w:rFonts w:hint="eastAsia"/>
                <w:sz w:val="12"/>
                <w:szCs w:val="12"/>
              </w:rPr>
              <w:t>４</w:t>
            </w:r>
            <w:r>
              <w:rPr>
                <w:rFonts w:hint="eastAsia"/>
                <w:sz w:val="22"/>
                <w:szCs w:val="22"/>
              </w:rPr>
              <w:t>、Ｂ</w:t>
            </w:r>
            <w:r>
              <w:rPr>
                <w:rFonts w:hint="eastAsia"/>
                <w:sz w:val="12"/>
                <w:szCs w:val="12"/>
              </w:rPr>
              <w:t>１</w:t>
            </w:r>
            <w:r>
              <w:rPr>
                <w:rFonts w:hint="eastAsia"/>
                <w:sz w:val="22"/>
                <w:szCs w:val="22"/>
              </w:rPr>
              <w:t>、Ｂ</w:t>
            </w:r>
            <w:r>
              <w:rPr>
                <w:rFonts w:hint="eastAsia"/>
                <w:sz w:val="12"/>
                <w:szCs w:val="12"/>
              </w:rPr>
              <w:t>２</w:t>
            </w:r>
            <w:r>
              <w:rPr>
                <w:rFonts w:hint="eastAsia"/>
                <w:sz w:val="22"/>
                <w:szCs w:val="22"/>
              </w:rPr>
              <w:t>、Ｂ</w:t>
            </w:r>
            <w:r>
              <w:rPr>
                <w:rFonts w:hint="eastAsia"/>
                <w:sz w:val="12"/>
                <w:szCs w:val="12"/>
              </w:rPr>
              <w:t>３</w:t>
            </w:r>
            <w:r>
              <w:rPr>
                <w:rFonts w:hint="eastAsia"/>
                <w:sz w:val="22"/>
                <w:szCs w:val="22"/>
              </w:rPr>
              <w:t>、Ｃ</w:t>
            </w:r>
            <w:r>
              <w:rPr>
                <w:rFonts w:hint="eastAsia"/>
                <w:sz w:val="12"/>
                <w:szCs w:val="12"/>
              </w:rPr>
              <w:t>１</w:t>
            </w:r>
            <w:r>
              <w:rPr>
                <w:rFonts w:hint="eastAsia"/>
                <w:sz w:val="22"/>
                <w:szCs w:val="22"/>
              </w:rPr>
              <w:t>、Ｃ</w:t>
            </w:r>
            <w:r>
              <w:rPr>
                <w:rFonts w:hint="eastAsia"/>
                <w:sz w:val="12"/>
                <w:szCs w:val="12"/>
              </w:rPr>
              <w:t>２</w:t>
            </w:r>
            <w:r>
              <w:rPr>
                <w:rFonts w:hint="eastAsia"/>
                <w:sz w:val="22"/>
                <w:szCs w:val="22"/>
              </w:rPr>
              <w:t>、α、β、γは、それぞれ次の値を表すものとする。</w:t>
            </w:r>
          </w:p>
          <w:p w14:paraId="48350B6F" w14:textId="5E04225D" w:rsidR="003354E8" w:rsidRDefault="003354E8">
            <w:pPr>
              <w:pStyle w:val="Default"/>
              <w:rPr>
                <w:sz w:val="22"/>
                <w:szCs w:val="22"/>
              </w:rPr>
            </w:pPr>
            <w:r>
              <w:rPr>
                <w:rFonts w:hint="eastAsia"/>
                <w:sz w:val="22"/>
                <w:szCs w:val="22"/>
              </w:rPr>
              <w:t>Ａ</w:t>
            </w:r>
            <w:r>
              <w:rPr>
                <w:rFonts w:hint="eastAsia"/>
                <w:sz w:val="12"/>
                <w:szCs w:val="12"/>
              </w:rPr>
              <w:t>１</w:t>
            </w:r>
            <w:r>
              <w:rPr>
                <w:rFonts w:hint="eastAsia"/>
                <w:sz w:val="12"/>
                <w:szCs w:val="12"/>
              </w:rPr>
              <w:t xml:space="preserve">　</w:t>
            </w:r>
            <w:r>
              <w:rPr>
                <w:rFonts w:hint="eastAsia"/>
                <w:sz w:val="22"/>
                <w:szCs w:val="22"/>
              </w:rPr>
              <w:t>精神病床における入院期間が一年以上である六十五歳以上の入院患者のうち、当該都道府県の区域に住所を有する者（認知症である者を除く。）に係る平成二十六年における性別及び年齢階級別の入院受療率</w:t>
            </w:r>
          </w:p>
          <w:p w14:paraId="36047E9C" w14:textId="5FA72845" w:rsidR="003354E8" w:rsidRDefault="003354E8">
            <w:pPr>
              <w:pStyle w:val="Default"/>
              <w:rPr>
                <w:sz w:val="22"/>
                <w:szCs w:val="22"/>
              </w:rPr>
            </w:pPr>
            <w:r>
              <w:rPr>
                <w:rFonts w:hint="eastAsia"/>
                <w:sz w:val="22"/>
                <w:szCs w:val="22"/>
              </w:rPr>
              <w:t>Ａ</w:t>
            </w:r>
            <w:r>
              <w:rPr>
                <w:rFonts w:hint="eastAsia"/>
                <w:sz w:val="12"/>
                <w:szCs w:val="12"/>
              </w:rPr>
              <w:t>２</w:t>
            </w:r>
            <w:r>
              <w:rPr>
                <w:rFonts w:hint="eastAsia"/>
                <w:sz w:val="12"/>
                <w:szCs w:val="12"/>
              </w:rPr>
              <w:t xml:space="preserve">　</w:t>
            </w:r>
            <w:r>
              <w:rPr>
                <w:rFonts w:hint="eastAsia"/>
                <w:sz w:val="22"/>
                <w:szCs w:val="22"/>
              </w:rPr>
              <w:t>精神病床における入院期間が一年以上である六十五歳以上の入院患者のうち、当該都道府県の区域に住所を有する者（認知症である者に限る。）に係る平成二十六年における性別及び年齢階級別の入院受療率</w:t>
            </w:r>
          </w:p>
          <w:p w14:paraId="643A46F3" w14:textId="2AC0BAC8" w:rsidR="003354E8" w:rsidRDefault="003354E8">
            <w:pPr>
              <w:pStyle w:val="Default"/>
              <w:rPr>
                <w:sz w:val="22"/>
                <w:szCs w:val="22"/>
              </w:rPr>
            </w:pPr>
            <w:r>
              <w:rPr>
                <w:rFonts w:hint="eastAsia"/>
                <w:sz w:val="22"/>
                <w:szCs w:val="22"/>
              </w:rPr>
              <w:t>Ａ</w:t>
            </w:r>
            <w:r>
              <w:rPr>
                <w:rFonts w:hint="eastAsia"/>
                <w:sz w:val="12"/>
                <w:szCs w:val="12"/>
              </w:rPr>
              <w:t>３</w:t>
            </w:r>
            <w:r>
              <w:rPr>
                <w:rFonts w:hint="eastAsia"/>
                <w:sz w:val="12"/>
                <w:szCs w:val="12"/>
              </w:rPr>
              <w:t xml:space="preserve">　</w:t>
            </w:r>
            <w:r>
              <w:rPr>
                <w:rFonts w:hint="eastAsia"/>
                <w:sz w:val="22"/>
                <w:szCs w:val="22"/>
              </w:rPr>
              <w:t>精神病床における入院期間が一年以上である入院患者のうち、当該都道府県の区域に住所を有する者（認知症である者を除く。）に係る平成二十六年における性別及び年齢階級別の入院受療率</w:t>
            </w:r>
          </w:p>
          <w:p w14:paraId="719D4D59" w14:textId="3ECA4AB8" w:rsidR="003354E8" w:rsidRPr="003354E8" w:rsidRDefault="003354E8" w:rsidP="003354E8">
            <w:pPr>
              <w:pStyle w:val="Default"/>
              <w:rPr>
                <w:sz w:val="22"/>
                <w:szCs w:val="22"/>
              </w:rPr>
            </w:pPr>
            <w:r w:rsidRPr="003354E8">
              <w:rPr>
                <w:rFonts w:hint="eastAsia"/>
                <w:sz w:val="22"/>
                <w:szCs w:val="22"/>
              </w:rPr>
              <w:t>Ａ</w:t>
            </w:r>
            <w:r w:rsidRPr="003354E8">
              <w:rPr>
                <w:rFonts w:hint="eastAsia"/>
                <w:sz w:val="12"/>
                <w:szCs w:val="22"/>
              </w:rPr>
              <w:t>４</w:t>
            </w:r>
            <w:r>
              <w:rPr>
                <w:rFonts w:hint="eastAsia"/>
                <w:sz w:val="22"/>
                <w:szCs w:val="22"/>
              </w:rPr>
              <w:t xml:space="preserve">　</w:t>
            </w:r>
            <w:r w:rsidRPr="003354E8">
              <w:rPr>
                <w:rFonts w:hint="eastAsia"/>
                <w:sz w:val="22"/>
                <w:szCs w:val="22"/>
              </w:rPr>
              <w:t>精神病床における入院期間が一年以上である入院患者のうち、当該都道府県の区域に住所を有する者（認知症である者に限る。）に係る平成二十六年における性別及び年齢階級別の入院受療率</w:t>
            </w:r>
          </w:p>
          <w:p w14:paraId="3AAD46B2" w14:textId="71A15A4B" w:rsidR="003354E8" w:rsidRPr="003354E8" w:rsidRDefault="003354E8" w:rsidP="003354E8">
            <w:pPr>
              <w:pStyle w:val="Default"/>
              <w:rPr>
                <w:sz w:val="22"/>
                <w:szCs w:val="22"/>
              </w:rPr>
            </w:pPr>
            <w:r w:rsidRPr="003354E8">
              <w:rPr>
                <w:rFonts w:hint="eastAsia"/>
                <w:sz w:val="22"/>
                <w:szCs w:val="22"/>
              </w:rPr>
              <w:t>Ｂ</w:t>
            </w:r>
            <w:r w:rsidRPr="003354E8">
              <w:rPr>
                <w:rFonts w:hint="eastAsia"/>
                <w:sz w:val="12"/>
                <w:szCs w:val="22"/>
              </w:rPr>
              <w:t>１</w:t>
            </w:r>
            <w:r>
              <w:rPr>
                <w:rFonts w:hint="eastAsia"/>
                <w:sz w:val="22"/>
                <w:szCs w:val="22"/>
              </w:rPr>
              <w:t xml:space="preserve">　</w:t>
            </w:r>
            <w:r w:rsidRPr="003354E8">
              <w:rPr>
                <w:rFonts w:hint="eastAsia"/>
                <w:sz w:val="22"/>
                <w:szCs w:val="22"/>
              </w:rPr>
              <w:t>当該都道府県の区域における、令和五年における六十五歳以上の性別及び年齢階級別の推計人口</w:t>
            </w:r>
          </w:p>
          <w:p w14:paraId="247DDBC7" w14:textId="5611ED33" w:rsidR="003354E8" w:rsidRPr="003354E8" w:rsidRDefault="003354E8" w:rsidP="003354E8">
            <w:pPr>
              <w:pStyle w:val="Default"/>
              <w:rPr>
                <w:sz w:val="22"/>
                <w:szCs w:val="22"/>
              </w:rPr>
            </w:pPr>
            <w:r w:rsidRPr="003354E8">
              <w:rPr>
                <w:rFonts w:hint="eastAsia"/>
                <w:sz w:val="22"/>
                <w:szCs w:val="22"/>
              </w:rPr>
              <w:t>Ｂ</w:t>
            </w:r>
            <w:r w:rsidRPr="003354E8">
              <w:rPr>
                <w:rFonts w:hint="eastAsia"/>
                <w:sz w:val="12"/>
                <w:szCs w:val="22"/>
              </w:rPr>
              <w:t>２</w:t>
            </w:r>
            <w:r>
              <w:rPr>
                <w:rFonts w:hint="eastAsia"/>
                <w:sz w:val="22"/>
                <w:szCs w:val="22"/>
              </w:rPr>
              <w:t xml:space="preserve">　</w:t>
            </w:r>
            <w:r w:rsidRPr="003354E8">
              <w:rPr>
                <w:rFonts w:hint="eastAsia"/>
                <w:sz w:val="22"/>
                <w:szCs w:val="22"/>
              </w:rPr>
              <w:t>当該都道府県の区域における、令和五年における六十五歳未満の性別及び年齢階級別の推計人口</w:t>
            </w:r>
          </w:p>
          <w:p w14:paraId="0B653537" w14:textId="08C5A468" w:rsidR="003354E8" w:rsidRPr="003354E8" w:rsidRDefault="003354E8" w:rsidP="003354E8">
            <w:pPr>
              <w:pStyle w:val="Default"/>
              <w:rPr>
                <w:sz w:val="22"/>
                <w:szCs w:val="22"/>
              </w:rPr>
            </w:pPr>
            <w:r w:rsidRPr="003354E8">
              <w:rPr>
                <w:rFonts w:hint="eastAsia"/>
                <w:sz w:val="22"/>
                <w:szCs w:val="22"/>
              </w:rPr>
              <w:t>Ｂ</w:t>
            </w:r>
            <w:r w:rsidRPr="003354E8">
              <w:rPr>
                <w:rFonts w:hint="eastAsia"/>
                <w:sz w:val="12"/>
                <w:szCs w:val="22"/>
              </w:rPr>
              <w:t>３</w:t>
            </w:r>
            <w:r>
              <w:rPr>
                <w:rFonts w:hint="eastAsia"/>
                <w:sz w:val="22"/>
                <w:szCs w:val="22"/>
              </w:rPr>
              <w:t xml:space="preserve">　</w:t>
            </w:r>
            <w:r w:rsidRPr="003354E8">
              <w:rPr>
                <w:rFonts w:hint="eastAsia"/>
                <w:sz w:val="22"/>
                <w:szCs w:val="22"/>
              </w:rPr>
              <w:t>当該都道府県の区域における、令和五年における性別及び年齢階級別の推計人口</w:t>
            </w:r>
          </w:p>
          <w:p w14:paraId="44B7433D" w14:textId="2140EC52" w:rsidR="003354E8" w:rsidRPr="003354E8" w:rsidRDefault="003354E8" w:rsidP="003354E8">
            <w:pPr>
              <w:pStyle w:val="Default"/>
              <w:rPr>
                <w:sz w:val="22"/>
                <w:szCs w:val="22"/>
              </w:rPr>
            </w:pPr>
            <w:r w:rsidRPr="003354E8">
              <w:rPr>
                <w:rFonts w:hint="eastAsia"/>
                <w:sz w:val="22"/>
                <w:szCs w:val="22"/>
              </w:rPr>
              <w:t>Ｃ</w:t>
            </w:r>
            <w:r w:rsidRPr="003354E8">
              <w:rPr>
                <w:rFonts w:hint="eastAsia"/>
                <w:sz w:val="12"/>
                <w:szCs w:val="12"/>
              </w:rPr>
              <w:t>１</w:t>
            </w:r>
            <w:r>
              <w:rPr>
                <w:rFonts w:hint="eastAsia"/>
                <w:sz w:val="22"/>
                <w:szCs w:val="22"/>
              </w:rPr>
              <w:t xml:space="preserve">　</w:t>
            </w:r>
            <w:r w:rsidRPr="003354E8">
              <w:rPr>
                <w:rFonts w:hint="eastAsia"/>
                <w:sz w:val="22"/>
                <w:szCs w:val="22"/>
              </w:rPr>
              <w:t>精神病床における入院期間が一年以上である六十五歳未満の入院患者のうち、当該都道府県の区域に住所を有する者（認知症である者を除く。）に係る平成二十六年における性別及び年齢階級別の入院受療率</w:t>
            </w:r>
          </w:p>
          <w:p w14:paraId="459B6735" w14:textId="52B6C4A7" w:rsidR="003354E8" w:rsidRPr="003354E8" w:rsidRDefault="003354E8" w:rsidP="003354E8">
            <w:pPr>
              <w:pStyle w:val="Default"/>
              <w:rPr>
                <w:sz w:val="22"/>
                <w:szCs w:val="22"/>
              </w:rPr>
            </w:pPr>
            <w:r w:rsidRPr="003354E8">
              <w:rPr>
                <w:rFonts w:hint="eastAsia"/>
                <w:sz w:val="22"/>
                <w:szCs w:val="22"/>
              </w:rPr>
              <w:t>Ｃ</w:t>
            </w:r>
            <w:r w:rsidRPr="003354E8">
              <w:rPr>
                <w:rFonts w:hint="eastAsia"/>
                <w:sz w:val="12"/>
                <w:szCs w:val="12"/>
              </w:rPr>
              <w:t>２</w:t>
            </w:r>
            <w:r>
              <w:rPr>
                <w:rFonts w:hint="eastAsia"/>
                <w:sz w:val="22"/>
                <w:szCs w:val="22"/>
              </w:rPr>
              <w:t xml:space="preserve">　</w:t>
            </w:r>
            <w:r w:rsidRPr="003354E8">
              <w:rPr>
                <w:rFonts w:hint="eastAsia"/>
                <w:sz w:val="22"/>
                <w:szCs w:val="22"/>
              </w:rPr>
              <w:t>精神病床における入院期間が一年以上である六十五歳未満の入院患者のうち、当該都道府県の区域に住所を有する者（認知症である者に限る。）に係る平成二十六年における性別及び年齢階級別の入院受療率</w:t>
            </w:r>
          </w:p>
          <w:p w14:paraId="75D3333E" w14:textId="48A323B8" w:rsidR="003354E8" w:rsidRPr="003354E8" w:rsidRDefault="003354E8" w:rsidP="003354E8">
            <w:pPr>
              <w:pStyle w:val="Default"/>
              <w:rPr>
                <w:sz w:val="22"/>
                <w:szCs w:val="22"/>
              </w:rPr>
            </w:pPr>
            <w:r w:rsidRPr="003354E8">
              <w:rPr>
                <w:rFonts w:hint="eastAsia"/>
                <w:sz w:val="22"/>
                <w:szCs w:val="22"/>
              </w:rPr>
              <w:t>α</w:t>
            </w:r>
            <w:r>
              <w:rPr>
                <w:rFonts w:hint="eastAsia"/>
                <w:sz w:val="22"/>
                <w:szCs w:val="22"/>
              </w:rPr>
              <w:t xml:space="preserve">　</w:t>
            </w:r>
            <w:r w:rsidRPr="003354E8">
              <w:rPr>
                <w:rFonts w:hint="eastAsia"/>
                <w:sz w:val="22"/>
                <w:szCs w:val="22"/>
              </w:rPr>
              <w:t>精神病床における入院期間が一年以上である入院患者のうち継続的な入院治療を必要とする者の割合として、原則として○・六五から○・七四までの間で都道府県知事が定める値</w:t>
            </w:r>
          </w:p>
          <w:p w14:paraId="4261CD4E" w14:textId="359E16A5" w:rsidR="003354E8" w:rsidRPr="003354E8" w:rsidRDefault="003354E8" w:rsidP="003354E8">
            <w:pPr>
              <w:pStyle w:val="Default"/>
              <w:rPr>
                <w:sz w:val="22"/>
                <w:szCs w:val="22"/>
              </w:rPr>
            </w:pPr>
            <w:r w:rsidRPr="003354E8">
              <w:rPr>
                <w:rFonts w:hint="eastAsia"/>
                <w:sz w:val="22"/>
                <w:szCs w:val="22"/>
              </w:rPr>
              <w:t>β</w:t>
            </w:r>
            <w:r>
              <w:rPr>
                <w:rFonts w:hint="eastAsia"/>
                <w:sz w:val="22"/>
                <w:szCs w:val="22"/>
              </w:rPr>
              <w:t xml:space="preserve">　</w:t>
            </w:r>
            <w:r w:rsidRPr="003354E8">
              <w:rPr>
                <w:rFonts w:hint="eastAsia"/>
                <w:sz w:val="22"/>
                <w:szCs w:val="22"/>
              </w:rPr>
              <w:t>一年当たりの治療抵抗性統合失調症治療薬の普及等による効果を勘案した地域精神保健医療体制の高度化による影響値として、原則として○・九五から○・九六までの間で都道府県知事が定める値を三乗した値</w:t>
            </w:r>
          </w:p>
          <w:p w14:paraId="657A05FB" w14:textId="0CD798C1" w:rsidR="003354E8" w:rsidRDefault="003354E8" w:rsidP="003354E8">
            <w:pPr>
              <w:pStyle w:val="Default"/>
              <w:rPr>
                <w:rFonts w:hint="eastAsia"/>
                <w:sz w:val="22"/>
                <w:szCs w:val="22"/>
              </w:rPr>
            </w:pPr>
            <w:r w:rsidRPr="003354E8">
              <w:rPr>
                <w:rFonts w:hint="eastAsia"/>
                <w:sz w:val="22"/>
                <w:szCs w:val="22"/>
              </w:rPr>
              <w:t>γ</w:t>
            </w:r>
            <w:r>
              <w:rPr>
                <w:rFonts w:hint="eastAsia"/>
                <w:sz w:val="22"/>
                <w:szCs w:val="22"/>
              </w:rPr>
              <w:t xml:space="preserve">　</w:t>
            </w:r>
            <w:r w:rsidRPr="003354E8">
              <w:rPr>
                <w:rFonts w:hint="eastAsia"/>
                <w:sz w:val="22"/>
                <w:szCs w:val="22"/>
              </w:rPr>
              <w:t>一年当たりのこれまでの認知症施策の実績を勘案した地域精神保健医療体制の高度化による影響値として、原則として○・九七から○・九八までの間で都道府県知事が定める値を三乗した値</w:t>
            </w:r>
          </w:p>
        </w:tc>
      </w:tr>
    </w:tbl>
    <w:p w14:paraId="4F29193B" w14:textId="77777777" w:rsidR="003354E8" w:rsidRPr="003354E8" w:rsidRDefault="003354E8" w:rsidP="00054815">
      <w:pPr>
        <w:rPr>
          <w:rFonts w:ascii="ＭＳ 明朝" w:eastAsia="ＭＳ 明朝" w:hAnsi="ＭＳ 明朝" w:hint="eastAsia"/>
          <w:sz w:val="22"/>
        </w:rPr>
      </w:pPr>
    </w:p>
    <w:sectPr w:rsidR="003354E8" w:rsidRPr="003354E8" w:rsidSect="007669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8D5F4" w14:textId="77777777" w:rsidR="00F4597A" w:rsidRDefault="00F4597A" w:rsidP="005F27B8">
      <w:r>
        <w:separator/>
      </w:r>
    </w:p>
  </w:endnote>
  <w:endnote w:type="continuationSeparator" w:id="0">
    <w:p w14:paraId="0FB804F3" w14:textId="77777777" w:rsidR="00F4597A" w:rsidRDefault="00F4597A" w:rsidP="005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97295"/>
      <w:docPartObj>
        <w:docPartGallery w:val="Page Numbers (Bottom of Page)"/>
        <w:docPartUnique/>
      </w:docPartObj>
    </w:sdtPr>
    <w:sdtContent>
      <w:p w14:paraId="74FC8D68" w14:textId="1126FEC0" w:rsidR="00212773" w:rsidRDefault="00212773">
        <w:pPr>
          <w:pStyle w:val="a6"/>
          <w:jc w:val="center"/>
        </w:pPr>
        <w:r>
          <w:fldChar w:fldCharType="begin"/>
        </w:r>
        <w:r>
          <w:instrText>PAGE   \* MERGEFORMAT</w:instrText>
        </w:r>
        <w:r>
          <w:fldChar w:fldCharType="separate"/>
        </w:r>
        <w:r w:rsidRPr="00212773">
          <w:rPr>
            <w:noProof/>
            <w:lang w:val="ja-JP"/>
          </w:rPr>
          <w:t>1</w:t>
        </w:r>
        <w:r>
          <w:fldChar w:fldCharType="end"/>
        </w:r>
      </w:p>
    </w:sdtContent>
  </w:sdt>
  <w:p w14:paraId="51982C53" w14:textId="77777777" w:rsidR="00212773" w:rsidRDefault="002127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22E9" w14:textId="77777777" w:rsidR="00F4597A" w:rsidRDefault="00F4597A" w:rsidP="005F27B8">
      <w:r>
        <w:separator/>
      </w:r>
    </w:p>
  </w:footnote>
  <w:footnote w:type="continuationSeparator" w:id="0">
    <w:p w14:paraId="7CEA0C26" w14:textId="77777777" w:rsidR="00F4597A" w:rsidRDefault="00F4597A" w:rsidP="005F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160C6"/>
    <w:multiLevelType w:val="hybridMultilevel"/>
    <w:tmpl w:val="330CC9F6"/>
    <w:lvl w:ilvl="0" w:tplc="4B44CC38">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1C4D3B"/>
    <w:multiLevelType w:val="hybridMultilevel"/>
    <w:tmpl w:val="4AAE5B2E"/>
    <w:lvl w:ilvl="0" w:tplc="8160B856">
      <w:start w:val="1"/>
      <w:numFmt w:val="japaneseCounting"/>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0441C7"/>
    <w:multiLevelType w:val="hybridMultilevel"/>
    <w:tmpl w:val="B3F423D6"/>
    <w:lvl w:ilvl="0" w:tplc="F48E8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D25066"/>
    <w:multiLevelType w:val="hybridMultilevel"/>
    <w:tmpl w:val="05E2F6CC"/>
    <w:lvl w:ilvl="0" w:tplc="385217DE">
      <w:start w:val="1"/>
      <w:numFmt w:val="japaneseCounting"/>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linkStyle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15"/>
    <w:rsid w:val="00023512"/>
    <w:rsid w:val="00054815"/>
    <w:rsid w:val="00066CDC"/>
    <w:rsid w:val="00095559"/>
    <w:rsid w:val="00161EB5"/>
    <w:rsid w:val="00212773"/>
    <w:rsid w:val="0023378F"/>
    <w:rsid w:val="00284D98"/>
    <w:rsid w:val="002A312B"/>
    <w:rsid w:val="002D615A"/>
    <w:rsid w:val="00311255"/>
    <w:rsid w:val="003354E8"/>
    <w:rsid w:val="003840F5"/>
    <w:rsid w:val="00384A40"/>
    <w:rsid w:val="00391694"/>
    <w:rsid w:val="003A5328"/>
    <w:rsid w:val="003B4801"/>
    <w:rsid w:val="003E7F52"/>
    <w:rsid w:val="004046EE"/>
    <w:rsid w:val="00410CF8"/>
    <w:rsid w:val="004334F7"/>
    <w:rsid w:val="004338B5"/>
    <w:rsid w:val="004D49C8"/>
    <w:rsid w:val="00531236"/>
    <w:rsid w:val="00551A5B"/>
    <w:rsid w:val="005F27B8"/>
    <w:rsid w:val="00642BB3"/>
    <w:rsid w:val="006F02AD"/>
    <w:rsid w:val="00704610"/>
    <w:rsid w:val="0076694A"/>
    <w:rsid w:val="00791008"/>
    <w:rsid w:val="00793E62"/>
    <w:rsid w:val="007A2440"/>
    <w:rsid w:val="007B5020"/>
    <w:rsid w:val="007D2AF2"/>
    <w:rsid w:val="007F6EDA"/>
    <w:rsid w:val="00971EA4"/>
    <w:rsid w:val="00997EB9"/>
    <w:rsid w:val="009A606C"/>
    <w:rsid w:val="009F71DF"/>
    <w:rsid w:val="00A45A75"/>
    <w:rsid w:val="00AE1A88"/>
    <w:rsid w:val="00C920CB"/>
    <w:rsid w:val="00DA21D7"/>
    <w:rsid w:val="00DF68ED"/>
    <w:rsid w:val="00E56A4B"/>
    <w:rsid w:val="00ED68DA"/>
    <w:rsid w:val="00EE18F9"/>
    <w:rsid w:val="00EF3309"/>
    <w:rsid w:val="00F4597A"/>
    <w:rsid w:val="00F63752"/>
    <w:rsid w:val="00FF5F87"/>
    <w:rsid w:val="00FF67AA"/>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CCA2D5"/>
  <w15:chartTrackingRefBased/>
  <w15:docId w15:val="{92FE769B-E4C6-41C5-AA23-04C55DCF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52"/>
    <w:pPr>
      <w:widowControl w:val="0"/>
      <w:jc w:val="both"/>
    </w:pPr>
  </w:style>
  <w:style w:type="character" w:default="1" w:styleId="a0">
    <w:name w:val="Default Paragraph Font"/>
    <w:uiPriority w:val="1"/>
    <w:semiHidden/>
    <w:unhideWhenUsed/>
    <w:rsid w:val="00F6375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63752"/>
  </w:style>
  <w:style w:type="paragraph" w:styleId="a3">
    <w:name w:val="List Paragraph"/>
    <w:basedOn w:val="a"/>
    <w:uiPriority w:val="34"/>
    <w:qFormat/>
    <w:rsid w:val="003B4801"/>
    <w:pPr>
      <w:ind w:leftChars="400" w:left="840"/>
    </w:pPr>
  </w:style>
  <w:style w:type="paragraph" w:styleId="a4">
    <w:name w:val="header"/>
    <w:basedOn w:val="a"/>
    <w:link w:val="a5"/>
    <w:uiPriority w:val="99"/>
    <w:unhideWhenUsed/>
    <w:rsid w:val="003E7F52"/>
    <w:pPr>
      <w:tabs>
        <w:tab w:val="center" w:pos="4252"/>
        <w:tab w:val="right" w:pos="8504"/>
      </w:tabs>
      <w:snapToGrid w:val="0"/>
    </w:pPr>
  </w:style>
  <w:style w:type="character" w:customStyle="1" w:styleId="a5">
    <w:name w:val="ヘッダー (文字)"/>
    <w:link w:val="a4"/>
    <w:uiPriority w:val="99"/>
    <w:rsid w:val="003E7F52"/>
    <w:rPr>
      <w:rFonts w:ascii="Century" w:eastAsia="ＭＳ 明朝" w:hAnsi="Century" w:cs="Times New Roman"/>
      <w:szCs w:val="24"/>
    </w:rPr>
  </w:style>
  <w:style w:type="paragraph" w:styleId="a6">
    <w:name w:val="footer"/>
    <w:basedOn w:val="a"/>
    <w:link w:val="a7"/>
    <w:uiPriority w:val="99"/>
    <w:unhideWhenUsed/>
    <w:rsid w:val="003E7F52"/>
    <w:pPr>
      <w:tabs>
        <w:tab w:val="center" w:pos="4252"/>
        <w:tab w:val="right" w:pos="8504"/>
      </w:tabs>
      <w:snapToGrid w:val="0"/>
    </w:pPr>
  </w:style>
  <w:style w:type="character" w:customStyle="1" w:styleId="a7">
    <w:name w:val="フッター (文字)"/>
    <w:link w:val="a6"/>
    <w:uiPriority w:val="99"/>
    <w:rsid w:val="003E7F52"/>
    <w:rPr>
      <w:rFonts w:ascii="Century" w:eastAsia="ＭＳ 明朝" w:hAnsi="Century" w:cs="Times New Roman"/>
      <w:szCs w:val="24"/>
    </w:rPr>
  </w:style>
  <w:style w:type="table" w:styleId="a8">
    <w:name w:val="Table Grid"/>
    <w:basedOn w:val="a1"/>
    <w:uiPriority w:val="39"/>
    <w:rsid w:val="00C9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5A7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BCA5-07DB-429A-94E8-3F118FDC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7602</Words>
  <Characters>43335</Characters>
  <Application>Microsoft Office Word</Application>
  <DocSecurity>0</DocSecurity>
  <Lines>361</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rilakorila1104123@outlook.jp</dc:creator>
  <cp:keywords/>
  <dc:description/>
  <cp:lastModifiedBy>阪裏　仁志</cp:lastModifiedBy>
  <cp:revision>4</cp:revision>
  <dcterms:created xsi:type="dcterms:W3CDTF">2020-09-03T01:47:00Z</dcterms:created>
  <dcterms:modified xsi:type="dcterms:W3CDTF">2020-09-03T02:19:00Z</dcterms:modified>
</cp:coreProperties>
</file>