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A5424F" w:rsidTr="0010707C">
        <w:trPr>
          <w:trHeight w:val="668"/>
        </w:trPr>
        <w:tc>
          <w:tcPr>
            <w:tcW w:w="6623" w:type="dxa"/>
            <w:shd w:val="clear" w:color="auto" w:fill="CCFFFF"/>
            <w:vAlign w:val="center"/>
          </w:tcPr>
          <w:p w:rsidR="00EB0339" w:rsidRPr="00A5424F" w:rsidRDefault="00D76D8A" w:rsidP="00C54A6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C21AD3">
              <w:rPr>
                <w:rFonts w:ascii="ＭＳ ゴシック" w:eastAsia="ＭＳ ゴシック" w:hAnsi="ＭＳ ゴシック" w:hint="eastAsia"/>
                <w:b/>
                <w:sz w:val="28"/>
                <w:szCs w:val="28"/>
              </w:rPr>
              <w:t>府民の</w:t>
            </w:r>
            <w:r w:rsidR="007C6BE1" w:rsidRPr="007C6BE1">
              <w:rPr>
                <w:rFonts w:ascii="ＭＳ ゴシック" w:eastAsia="ＭＳ ゴシック" w:hAnsi="ＭＳ ゴシック" w:hint="eastAsia"/>
                <w:b/>
                <w:sz w:val="28"/>
                <w:szCs w:val="28"/>
              </w:rPr>
              <w:t>健康づくり機運醸成事業</w:t>
            </w:r>
            <w:r>
              <w:rPr>
                <w:rFonts w:ascii="ＭＳ ゴシック" w:eastAsia="ＭＳ ゴシック" w:hAnsi="ＭＳ ゴシック" w:hint="eastAsia"/>
                <w:b/>
                <w:sz w:val="28"/>
                <w:szCs w:val="28"/>
              </w:rPr>
              <w:t>」</w:t>
            </w:r>
          </w:p>
          <w:p w:rsidR="00AB002C" w:rsidRPr="00A5424F" w:rsidRDefault="00AB002C" w:rsidP="00C54A65">
            <w:pPr>
              <w:jc w:val="center"/>
              <w:rPr>
                <w:rFonts w:ascii="ＭＳ ゴシック" w:eastAsia="ＭＳ ゴシック" w:hAnsi="ＭＳ ゴシック"/>
                <w:b/>
                <w:sz w:val="28"/>
                <w:szCs w:val="28"/>
              </w:rPr>
            </w:pPr>
            <w:r w:rsidRPr="00A5424F">
              <w:rPr>
                <w:rFonts w:ascii="ＭＳ ゴシック" w:eastAsia="ＭＳ ゴシック" w:hAnsi="ＭＳ ゴシック" w:hint="eastAsia"/>
                <w:b/>
                <w:sz w:val="28"/>
                <w:szCs w:val="28"/>
              </w:rPr>
              <w:t>公募</w:t>
            </w:r>
            <w:r w:rsidR="00D76D8A">
              <w:rPr>
                <w:rFonts w:ascii="ＭＳ ゴシック" w:eastAsia="ＭＳ ゴシック" w:hAnsi="ＭＳ ゴシック" w:hint="eastAsia"/>
                <w:b/>
                <w:sz w:val="28"/>
                <w:szCs w:val="28"/>
              </w:rPr>
              <w:t>実施</w:t>
            </w:r>
            <w:r w:rsidRPr="00A5424F">
              <w:rPr>
                <w:rFonts w:ascii="ＭＳ ゴシック" w:eastAsia="ＭＳ ゴシック" w:hAnsi="ＭＳ ゴシック" w:hint="eastAsia"/>
                <w:b/>
                <w:sz w:val="28"/>
                <w:szCs w:val="28"/>
              </w:rPr>
              <w:t>要領</w:t>
            </w:r>
          </w:p>
        </w:tc>
      </w:tr>
    </w:tbl>
    <w:p w:rsidR="00AB002C" w:rsidRPr="00A5424F" w:rsidRDefault="00AB002C" w:rsidP="00AB002C">
      <w:pPr>
        <w:rPr>
          <w:rFonts w:ascii="ＭＳ ゴシック" w:eastAsia="ＭＳ ゴシック" w:hAnsi="ＭＳ ゴシック"/>
          <w:b/>
          <w:szCs w:val="21"/>
        </w:rPr>
      </w:pPr>
    </w:p>
    <w:p w:rsidR="00AB002C" w:rsidRPr="00D90C66" w:rsidRDefault="00AB002C" w:rsidP="007C3F0B">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大阪府では、</w:t>
      </w:r>
      <w:r w:rsidR="00D76D8A">
        <w:rPr>
          <w:rFonts w:ascii="ＭＳ ゴシック" w:eastAsia="ＭＳ ゴシック" w:hAnsi="ＭＳ ゴシック" w:hint="eastAsia"/>
        </w:rPr>
        <w:t>若い世代から働く世代、高齢期を通した自主的な健康づくりに取り組むことができるよう、府民一人ひとりが健康への関心を高め、機運醸成へつなげていくため、下記に記載の事業を実施します。</w:t>
      </w:r>
    </w:p>
    <w:p w:rsidR="00AB002C" w:rsidRPr="00D90C66" w:rsidRDefault="00C169DD" w:rsidP="00AB002C">
      <w:pPr>
        <w:ind w:firstLineChars="99" w:firstLine="203"/>
        <w:rPr>
          <w:rFonts w:ascii="ＭＳ ゴシック" w:eastAsia="ＭＳ ゴシック" w:hAnsi="ＭＳ ゴシック"/>
        </w:rPr>
      </w:pPr>
      <w:r>
        <w:rPr>
          <w:rFonts w:ascii="ＭＳ ゴシック" w:eastAsia="ＭＳ ゴシック" w:hAnsi="ＭＳ ゴシック" w:hint="eastAsia"/>
        </w:rPr>
        <w:t>この事業については、民間事業者</w:t>
      </w:r>
      <w:r w:rsidR="00AB002C" w:rsidRPr="00D90C66">
        <w:rPr>
          <w:rFonts w:ascii="ＭＳ ゴシック" w:eastAsia="ＭＳ ゴシック" w:hAnsi="ＭＳ ゴシック" w:hint="eastAsia"/>
        </w:rPr>
        <w:t>の知識やノウハウ等を活用し、より効果的・効率的に実施するため、企画提案公募により受託事業者を募集します。</w:t>
      </w:r>
    </w:p>
    <w:p w:rsidR="00AB002C" w:rsidRPr="00D90C66" w:rsidRDefault="00AB002C" w:rsidP="00AB002C">
      <w:pPr>
        <w:rPr>
          <w:rFonts w:ascii="ＭＳ ゴシック" w:eastAsia="ＭＳ ゴシック" w:hAnsi="ＭＳ ゴシック"/>
        </w:rPr>
      </w:pPr>
    </w:p>
    <w:p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１　事業名（又は業務名）</w:t>
      </w:r>
    </w:p>
    <w:p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 xml:space="preserve">　　</w:t>
      </w:r>
      <w:r w:rsidR="0053083C" w:rsidRPr="00D90C66">
        <w:rPr>
          <w:rFonts w:ascii="ＭＳ ゴシック" w:eastAsia="ＭＳ ゴシック" w:hAnsi="ＭＳ ゴシック" w:hint="eastAsia"/>
          <w:b/>
        </w:rPr>
        <w:t>「</w:t>
      </w:r>
      <w:r w:rsidR="00C21AD3" w:rsidRPr="00D90C66">
        <w:rPr>
          <w:rFonts w:ascii="ＭＳ ゴシック" w:eastAsia="ＭＳ ゴシック" w:hAnsi="ＭＳ ゴシック" w:hint="eastAsia"/>
          <w:b/>
        </w:rPr>
        <w:t>府民の健康づくり</w:t>
      </w:r>
      <w:r w:rsidR="007C6BE1" w:rsidRPr="00D90C66">
        <w:rPr>
          <w:rFonts w:ascii="ＭＳ ゴシック" w:eastAsia="ＭＳ ゴシック" w:hAnsi="ＭＳ ゴシック" w:hint="eastAsia"/>
          <w:b/>
        </w:rPr>
        <w:t>機運醸成事業</w:t>
      </w:r>
      <w:r w:rsidR="0053083C" w:rsidRPr="00D90C66">
        <w:rPr>
          <w:rFonts w:ascii="ＭＳ ゴシック" w:eastAsia="ＭＳ ゴシック" w:hAnsi="ＭＳ ゴシック" w:hint="eastAsia"/>
          <w:b/>
        </w:rPr>
        <w:t>」</w:t>
      </w:r>
    </w:p>
    <w:p w:rsidR="00AB002C" w:rsidRPr="00D90C66" w:rsidRDefault="00AB002C" w:rsidP="00AB002C">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(1) 事業の趣旨・目的</w:t>
      </w:r>
    </w:p>
    <w:p w:rsidR="008C67A4" w:rsidRDefault="00AB002C" w:rsidP="00DF50B3">
      <w:pPr>
        <w:ind w:left="411" w:hangingChars="200" w:hanging="411"/>
        <w:rPr>
          <w:rFonts w:ascii="ＭＳ ゴシック" w:eastAsia="ＭＳ ゴシック" w:hAnsi="ＭＳ ゴシック"/>
          <w:szCs w:val="21"/>
        </w:rPr>
      </w:pPr>
      <w:r w:rsidRPr="00D90C66">
        <w:rPr>
          <w:rFonts w:ascii="ＭＳ ゴシック" w:eastAsia="ＭＳ ゴシック" w:hAnsi="ＭＳ ゴシック" w:hint="eastAsia"/>
        </w:rPr>
        <w:t xml:space="preserve">　　</w:t>
      </w:r>
      <w:r w:rsidR="00DF50B3">
        <w:rPr>
          <w:rFonts w:ascii="ＭＳ ゴシック" w:eastAsia="ＭＳ ゴシック" w:hAnsi="ＭＳ ゴシック" w:hint="eastAsia"/>
        </w:rPr>
        <w:t xml:space="preserve">　</w:t>
      </w:r>
      <w:r w:rsidR="003831D9" w:rsidRPr="008C67A4">
        <w:rPr>
          <w:rFonts w:ascii="ＭＳ ゴシック" w:eastAsia="ＭＳ ゴシック" w:hAnsi="ＭＳ ゴシック" w:hint="eastAsia"/>
        </w:rPr>
        <w:t>本事業は、府民の健康寿命</w:t>
      </w:r>
      <w:r w:rsidR="00D76D8A" w:rsidRPr="008C67A4">
        <w:rPr>
          <w:rFonts w:ascii="ＭＳ ゴシック" w:eastAsia="ＭＳ ゴシック" w:hAnsi="ＭＳ ゴシック" w:hint="eastAsia"/>
        </w:rPr>
        <w:t>の</w:t>
      </w:r>
      <w:r w:rsidR="003831D9" w:rsidRPr="008C67A4">
        <w:rPr>
          <w:rFonts w:ascii="ＭＳ ゴシック" w:eastAsia="ＭＳ ゴシック" w:hAnsi="ＭＳ ゴシック" w:hint="eastAsia"/>
        </w:rPr>
        <w:t>延伸</w:t>
      </w:r>
      <w:r w:rsidR="00D76D8A" w:rsidRPr="008C67A4">
        <w:rPr>
          <w:rFonts w:ascii="ＭＳ ゴシック" w:eastAsia="ＭＳ ゴシック" w:hAnsi="ＭＳ ゴシック" w:hint="eastAsia"/>
        </w:rPr>
        <w:t>・健康格差の縮小</w:t>
      </w:r>
      <w:r w:rsidR="008C67A4" w:rsidRPr="008C67A4">
        <w:rPr>
          <w:rFonts w:ascii="ＭＳ ゴシック" w:eastAsia="ＭＳ ゴシック" w:hAnsi="ＭＳ ゴシック" w:hint="eastAsia"/>
        </w:rPr>
        <w:t>に向けて</w:t>
      </w:r>
      <w:r w:rsidR="003831D9" w:rsidRPr="008C67A4">
        <w:rPr>
          <w:rFonts w:ascii="ＭＳ ゴシック" w:eastAsia="ＭＳ ゴシック" w:hAnsi="ＭＳ ゴシック" w:hint="eastAsia"/>
        </w:rPr>
        <w:t>、</w:t>
      </w:r>
      <w:r w:rsidR="008C67A4" w:rsidRPr="008C67A4">
        <w:rPr>
          <w:rFonts w:ascii="ＭＳ ゴシック" w:eastAsia="ＭＳ ゴシック" w:hAnsi="ＭＳ ゴシック" w:hint="eastAsia"/>
          <w:szCs w:val="21"/>
        </w:rPr>
        <w:t>府民の自主的な健康行動の実践へつなげるため、府民の健康への関心を高める取組みを通じて、</w:t>
      </w:r>
      <w:r w:rsidR="008C67A4">
        <w:rPr>
          <w:rFonts w:ascii="ＭＳ ゴシック" w:eastAsia="ＭＳ ゴシック" w:hAnsi="ＭＳ ゴシック" w:hint="eastAsia"/>
          <w:szCs w:val="21"/>
        </w:rPr>
        <w:t>機運醸成を図ることを</w:t>
      </w:r>
      <w:r w:rsidR="00DF50B3">
        <w:rPr>
          <w:rFonts w:ascii="ＭＳ ゴシック" w:eastAsia="ＭＳ ゴシック" w:hAnsi="ＭＳ ゴシック" w:hint="eastAsia"/>
          <w:szCs w:val="21"/>
        </w:rPr>
        <w:t>目的としています。</w:t>
      </w:r>
      <w:r w:rsidR="008C67A4">
        <w:rPr>
          <w:rFonts w:ascii="ＭＳ ゴシック" w:eastAsia="ＭＳ ゴシック" w:hAnsi="ＭＳ ゴシック" w:hint="eastAsia"/>
          <w:szCs w:val="21"/>
        </w:rPr>
        <w:t xml:space="preserve">　</w:t>
      </w:r>
    </w:p>
    <w:p w:rsidR="00AB002C" w:rsidRPr="00D90C66" w:rsidRDefault="008C67A4" w:rsidP="00DF50B3">
      <w:pPr>
        <w:ind w:left="411" w:hangingChars="200" w:hanging="411"/>
        <w:rPr>
          <w:rFonts w:ascii="ＭＳ ゴシック" w:eastAsia="ＭＳ ゴシック" w:hAnsi="ＭＳ ゴシック"/>
        </w:rPr>
      </w:pPr>
      <w:r>
        <w:rPr>
          <w:rFonts w:ascii="ＭＳ ゴシック" w:eastAsia="ＭＳ ゴシック" w:hAnsi="ＭＳ ゴシック" w:hint="eastAsia"/>
        </w:rPr>
        <w:t xml:space="preserve">　　</w:t>
      </w:r>
      <w:r w:rsidR="00DF50B3">
        <w:rPr>
          <w:rFonts w:ascii="ＭＳ ゴシック" w:eastAsia="ＭＳ ゴシック" w:hAnsi="ＭＳ ゴシック" w:hint="eastAsia"/>
        </w:rPr>
        <w:t xml:space="preserve">　</w:t>
      </w:r>
      <w:r w:rsidR="003831D9" w:rsidRPr="00D90C66">
        <w:rPr>
          <w:rFonts w:ascii="ＭＳ ゴシック" w:eastAsia="ＭＳ ゴシック" w:hAnsi="ＭＳ ゴシック" w:hint="eastAsia"/>
        </w:rPr>
        <w:t>府民の健康寿命をはじめとする健康指標の現状や、「第3次大阪府健康増進計画」など健康づくり関連</w:t>
      </w:r>
      <w:r w:rsidR="00DF2FC5">
        <w:rPr>
          <w:rFonts w:ascii="ＭＳ ゴシック" w:eastAsia="ＭＳ ゴシック" w:hAnsi="ＭＳ ゴシック" w:hint="eastAsia"/>
        </w:rPr>
        <w:t>４</w:t>
      </w:r>
      <w:r w:rsidR="003831D9" w:rsidRPr="00D90C66">
        <w:rPr>
          <w:rFonts w:ascii="ＭＳ ゴシック" w:eastAsia="ＭＳ ゴシック" w:hAnsi="ＭＳ ゴシック" w:hint="eastAsia"/>
        </w:rPr>
        <w:t>計画</w:t>
      </w:r>
      <w:r w:rsidR="004F52ED">
        <w:rPr>
          <w:rFonts w:ascii="ＭＳ ゴシック" w:eastAsia="ＭＳ ゴシック" w:hAnsi="ＭＳ ゴシック" w:hint="eastAsia"/>
        </w:rPr>
        <w:t>（※１）</w:t>
      </w:r>
      <w:r w:rsidR="003831D9" w:rsidRPr="00D90C66">
        <w:rPr>
          <w:rFonts w:ascii="ＭＳ ゴシック" w:eastAsia="ＭＳ ゴシック" w:hAnsi="ＭＳ ゴシック" w:hint="eastAsia"/>
        </w:rPr>
        <w:t>、「第</w:t>
      </w:r>
      <w:r w:rsidR="00DF2FC5">
        <w:rPr>
          <w:rFonts w:ascii="ＭＳ ゴシック" w:eastAsia="ＭＳ ゴシック" w:hAnsi="ＭＳ ゴシック" w:hint="eastAsia"/>
        </w:rPr>
        <w:t>２</w:t>
      </w:r>
      <w:r w:rsidR="003831D9" w:rsidRPr="00D90C66">
        <w:rPr>
          <w:rFonts w:ascii="ＭＳ ゴシック" w:eastAsia="ＭＳ ゴシック" w:hAnsi="ＭＳ ゴシック" w:hint="eastAsia"/>
        </w:rPr>
        <w:t>期健康寿命延伸プロジェクト</w:t>
      </w:r>
      <w:r w:rsidR="004F52ED">
        <w:rPr>
          <w:rFonts w:ascii="ＭＳ ゴシック" w:eastAsia="ＭＳ ゴシック" w:hAnsi="ＭＳ ゴシック" w:hint="eastAsia"/>
        </w:rPr>
        <w:t>（※２）</w:t>
      </w:r>
      <w:r w:rsidR="003831D9" w:rsidRPr="00D90C66">
        <w:rPr>
          <w:rFonts w:ascii="ＭＳ ゴシック" w:eastAsia="ＭＳ ゴシック" w:hAnsi="ＭＳ ゴシック" w:hint="eastAsia"/>
        </w:rPr>
        <w:t>」など</w:t>
      </w:r>
      <w:r w:rsidR="00C169DD">
        <w:rPr>
          <w:rFonts w:ascii="ＭＳ ゴシック" w:eastAsia="ＭＳ ゴシック" w:hAnsi="ＭＳ ゴシック" w:hint="eastAsia"/>
        </w:rPr>
        <w:t>、本</w:t>
      </w:r>
      <w:r w:rsidR="003831D9" w:rsidRPr="00D90C66">
        <w:rPr>
          <w:rFonts w:ascii="ＭＳ ゴシック" w:eastAsia="ＭＳ ゴシック" w:hAnsi="ＭＳ ゴシック" w:hint="eastAsia"/>
        </w:rPr>
        <w:t>府の健康医療行政の方向性や取組みを踏</w:t>
      </w:r>
      <w:r w:rsidR="004F52ED">
        <w:rPr>
          <w:rFonts w:ascii="ＭＳ ゴシック" w:eastAsia="ＭＳ ゴシック" w:hAnsi="ＭＳ ゴシック" w:hint="eastAsia"/>
        </w:rPr>
        <w:t>まえつつ、若い世代から働く世代、高齢期に至るすべての</w:t>
      </w:r>
      <w:r>
        <w:rPr>
          <w:rFonts w:ascii="ＭＳ ゴシック" w:eastAsia="ＭＳ ゴシック" w:hAnsi="ＭＳ ゴシック" w:hint="eastAsia"/>
        </w:rPr>
        <w:t>府民が健康づくりに取り組みたくなる、意欲を喚起するＰＲ手法の展開等</w:t>
      </w:r>
      <w:r w:rsidR="00DF50B3">
        <w:rPr>
          <w:rFonts w:ascii="ＭＳ ゴシック" w:eastAsia="ＭＳ ゴシック" w:hAnsi="ＭＳ ゴシック" w:hint="eastAsia"/>
        </w:rPr>
        <w:t>により、生涯を通</w:t>
      </w:r>
      <w:r w:rsidR="00C169DD">
        <w:rPr>
          <w:rFonts w:ascii="ＭＳ ゴシック" w:eastAsia="ＭＳ ゴシック" w:hAnsi="ＭＳ ゴシック" w:hint="eastAsia"/>
        </w:rPr>
        <w:t>じ</w:t>
      </w:r>
      <w:r w:rsidR="00DF50B3">
        <w:rPr>
          <w:rFonts w:ascii="ＭＳ ゴシック" w:eastAsia="ＭＳ ゴシック" w:hAnsi="ＭＳ ゴシック" w:hint="eastAsia"/>
        </w:rPr>
        <w:t>て、誰もが心身ともに健康に生きる“健康・長寿”の社会づくりをめざします。</w:t>
      </w:r>
    </w:p>
    <w:p w:rsidR="00AB002C" w:rsidRPr="00D90C66" w:rsidRDefault="00AB002C" w:rsidP="00AB002C">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 xml:space="preserve">(2) </w:t>
      </w:r>
      <w:r w:rsidR="00EB0339" w:rsidRPr="00D90C66">
        <w:rPr>
          <w:rFonts w:ascii="ＭＳ ゴシック" w:eastAsia="ＭＳ ゴシック" w:hAnsi="ＭＳ ゴシック" w:hint="eastAsia"/>
        </w:rPr>
        <w:t>事業</w:t>
      </w:r>
      <w:r w:rsidRPr="00D90C66">
        <w:rPr>
          <w:rFonts w:ascii="ＭＳ ゴシック" w:eastAsia="ＭＳ ゴシック" w:hAnsi="ＭＳ ゴシック" w:hint="eastAsia"/>
        </w:rPr>
        <w:t>概要</w:t>
      </w:r>
    </w:p>
    <w:p w:rsidR="00DF50B3" w:rsidRDefault="007C6BE1" w:rsidP="009721C9">
      <w:pPr>
        <w:ind w:leftChars="100" w:left="410" w:hangingChars="100" w:hanging="205"/>
        <w:rPr>
          <w:rFonts w:ascii="ＭＳ ゴシック" w:eastAsia="ＭＳ ゴシック" w:hAnsi="ＭＳ ゴシック"/>
        </w:rPr>
      </w:pPr>
      <w:r w:rsidRPr="00D90C66">
        <w:rPr>
          <w:rFonts w:ascii="ＭＳ ゴシック" w:eastAsia="ＭＳ ゴシック" w:hAnsi="ＭＳ ゴシック" w:hint="eastAsia"/>
        </w:rPr>
        <w:t xml:space="preserve">　　</w:t>
      </w:r>
      <w:r w:rsidR="00DF50B3">
        <w:rPr>
          <w:rFonts w:ascii="ＭＳ ゴシック" w:eastAsia="ＭＳ ゴシック" w:hAnsi="ＭＳ ゴシック" w:hint="eastAsia"/>
        </w:rPr>
        <w:t>本事業は、</w:t>
      </w:r>
      <w:r w:rsidRPr="00DF50B3">
        <w:rPr>
          <w:rFonts w:ascii="ＭＳ ゴシック" w:eastAsia="ＭＳ ゴシック" w:hAnsi="ＭＳ ゴシック" w:hint="eastAsia"/>
        </w:rPr>
        <w:t>健康づくり</w:t>
      </w:r>
      <w:r w:rsidR="00DF50B3">
        <w:rPr>
          <w:rFonts w:ascii="ＭＳ ゴシック" w:eastAsia="ＭＳ ゴシック" w:hAnsi="ＭＳ ゴシック" w:hint="eastAsia"/>
        </w:rPr>
        <w:t>事業のキャッチコピー・ロゴと「第</w:t>
      </w:r>
      <w:r w:rsidR="00DF2FC5">
        <w:rPr>
          <w:rFonts w:ascii="ＭＳ ゴシック" w:eastAsia="ＭＳ ゴシック" w:hAnsi="ＭＳ ゴシック" w:hint="eastAsia"/>
        </w:rPr>
        <w:t>３</w:t>
      </w:r>
      <w:r w:rsidR="00DF50B3">
        <w:rPr>
          <w:rFonts w:ascii="ＭＳ ゴシック" w:eastAsia="ＭＳ ゴシック" w:hAnsi="ＭＳ ゴシック" w:hint="eastAsia"/>
        </w:rPr>
        <w:t>次</w:t>
      </w:r>
      <w:r w:rsidR="00E0537C" w:rsidRPr="00DF50B3">
        <w:rPr>
          <w:rFonts w:ascii="ＭＳ ゴシック" w:eastAsia="ＭＳ ゴシック" w:hAnsi="ＭＳ ゴシック" w:hint="eastAsia"/>
        </w:rPr>
        <w:t>大阪府健康増進計画</w:t>
      </w:r>
      <w:r w:rsidR="00DF50B3">
        <w:rPr>
          <w:rFonts w:ascii="ＭＳ ゴシック" w:eastAsia="ＭＳ ゴシック" w:hAnsi="ＭＳ ゴシック" w:hint="eastAsia"/>
        </w:rPr>
        <w:t>」</w:t>
      </w:r>
      <w:r w:rsidR="00E0537C" w:rsidRPr="00DF50B3">
        <w:rPr>
          <w:rFonts w:ascii="ＭＳ ゴシック" w:eastAsia="ＭＳ ゴシック" w:hAnsi="ＭＳ ゴシック" w:hint="eastAsia"/>
        </w:rPr>
        <w:t>に掲げる</w:t>
      </w:r>
      <w:r w:rsidRPr="00DF50B3">
        <w:rPr>
          <w:rFonts w:ascii="ＭＳ ゴシック" w:eastAsia="ＭＳ ゴシック" w:hAnsi="ＭＳ ゴシック" w:hint="eastAsia"/>
        </w:rPr>
        <w:t>10の取組み</w:t>
      </w:r>
      <w:r w:rsidR="00DF50B3">
        <w:rPr>
          <w:rFonts w:ascii="ＭＳ ゴシック" w:eastAsia="ＭＳ ゴシック" w:hAnsi="ＭＳ ゴシック" w:hint="eastAsia"/>
        </w:rPr>
        <w:t>（※</w:t>
      </w:r>
      <w:r w:rsidR="004F52ED">
        <w:rPr>
          <w:rFonts w:ascii="ＭＳ ゴシック" w:eastAsia="ＭＳ ゴシック" w:hAnsi="ＭＳ ゴシック" w:hint="eastAsia"/>
        </w:rPr>
        <w:t>３</w:t>
      </w:r>
      <w:r w:rsidR="00DF50B3">
        <w:rPr>
          <w:rFonts w:ascii="ＭＳ ゴシック" w:eastAsia="ＭＳ ゴシック" w:hAnsi="ＭＳ ゴシック" w:hint="eastAsia"/>
        </w:rPr>
        <w:t>）</w:t>
      </w:r>
      <w:r w:rsidRPr="00DF50B3">
        <w:rPr>
          <w:rFonts w:ascii="ＭＳ ゴシック" w:eastAsia="ＭＳ ゴシック" w:hAnsi="ＭＳ ゴシック" w:hint="eastAsia"/>
        </w:rPr>
        <w:t>を</w:t>
      </w:r>
      <w:r w:rsidR="00DF50B3">
        <w:rPr>
          <w:rFonts w:ascii="ＭＳ ゴシック" w:eastAsia="ＭＳ ゴシック" w:hAnsi="ＭＳ ゴシック" w:hint="eastAsia"/>
        </w:rPr>
        <w:t>広く</w:t>
      </w:r>
      <w:r w:rsidR="00C169DD">
        <w:rPr>
          <w:rFonts w:ascii="ＭＳ ゴシック" w:eastAsia="ＭＳ ゴシック" w:hAnsi="ＭＳ ゴシック" w:hint="eastAsia"/>
        </w:rPr>
        <w:t>府民に</w:t>
      </w:r>
      <w:r w:rsidRPr="00DF50B3">
        <w:rPr>
          <w:rFonts w:ascii="ＭＳ ゴシック" w:eastAsia="ＭＳ ゴシック" w:hAnsi="ＭＳ ゴシック" w:hint="eastAsia"/>
        </w:rPr>
        <w:t>周知</w:t>
      </w:r>
      <w:r w:rsidR="00DF50B3">
        <w:rPr>
          <w:rFonts w:ascii="ＭＳ ゴシック" w:eastAsia="ＭＳ ゴシック" w:hAnsi="ＭＳ ゴシック" w:hint="eastAsia"/>
        </w:rPr>
        <w:t>し、府民一人ひとりの主体的な取組みを促すためのPR・情報発信を行うもの</w:t>
      </w:r>
      <w:r w:rsidR="009721C9">
        <w:rPr>
          <w:rFonts w:ascii="ＭＳ ゴシック" w:eastAsia="ＭＳ ゴシック" w:hAnsi="ＭＳ ゴシック" w:hint="eastAsia"/>
        </w:rPr>
        <w:t>あり、次の</w:t>
      </w:r>
      <w:r w:rsidR="00DF2FC5">
        <w:rPr>
          <w:rFonts w:ascii="ＭＳ ゴシック" w:eastAsia="ＭＳ ゴシック" w:hAnsi="ＭＳ ゴシック" w:hint="eastAsia"/>
        </w:rPr>
        <w:t>４</w:t>
      </w:r>
      <w:r w:rsidR="009721C9">
        <w:rPr>
          <w:rFonts w:ascii="ＭＳ ゴシック" w:eastAsia="ＭＳ ゴシック" w:hAnsi="ＭＳ ゴシック" w:hint="eastAsia"/>
        </w:rPr>
        <w:t>点の業務について、具体的内容・実施手法・事業効果等について提案を求めます。なお、詳細については、「仕様書」を参照してください。</w:t>
      </w:r>
    </w:p>
    <w:p w:rsidR="00DF50B3" w:rsidRDefault="009721C9" w:rsidP="001A30AF">
      <w:pPr>
        <w:ind w:firstLineChars="400" w:firstLine="822"/>
        <w:rPr>
          <w:rFonts w:ascii="ＭＳ ゴシック" w:eastAsia="ＭＳ ゴシック" w:hAnsi="ＭＳ ゴシック"/>
          <w:szCs w:val="21"/>
        </w:rPr>
      </w:pPr>
      <w:r>
        <w:rPr>
          <w:rFonts w:ascii="ＭＳ ゴシック" w:eastAsia="ＭＳ ゴシック" w:hAnsi="ＭＳ ゴシック" w:hint="eastAsia"/>
          <w:szCs w:val="21"/>
        </w:rPr>
        <w:t>１．</w:t>
      </w:r>
      <w:r w:rsidR="00001A04" w:rsidRPr="00001A04">
        <w:rPr>
          <w:rFonts w:ascii="ＭＳ ゴシック" w:eastAsia="ＭＳ ゴシック" w:hAnsi="ＭＳ ゴシック" w:hint="eastAsia"/>
          <w:szCs w:val="21"/>
        </w:rPr>
        <w:t>ＰＲ動画の制作業務</w:t>
      </w:r>
    </w:p>
    <w:p w:rsidR="009721C9" w:rsidRDefault="009721C9" w:rsidP="001A30AF">
      <w:pPr>
        <w:ind w:firstLineChars="400" w:firstLine="822"/>
        <w:rPr>
          <w:rFonts w:ascii="ＭＳ ゴシック" w:eastAsia="ＭＳ ゴシック" w:hAnsi="ＭＳ ゴシック"/>
          <w:szCs w:val="21"/>
        </w:rPr>
      </w:pPr>
      <w:r>
        <w:rPr>
          <w:rFonts w:ascii="ＭＳ ゴシック" w:eastAsia="ＭＳ ゴシック" w:hAnsi="ＭＳ ゴシック" w:hint="eastAsia"/>
          <w:szCs w:val="21"/>
        </w:rPr>
        <w:t>２．</w:t>
      </w:r>
      <w:r w:rsidR="00001A04" w:rsidRPr="00001A04">
        <w:rPr>
          <w:rFonts w:ascii="ＭＳ ゴシック" w:eastAsia="ＭＳ ゴシック" w:hAnsi="ＭＳ ゴシック" w:hint="eastAsia"/>
          <w:szCs w:val="21"/>
        </w:rPr>
        <w:t>ＰＲ動画の活用方策の企画・実施業務</w:t>
      </w:r>
    </w:p>
    <w:p w:rsidR="00AB002C" w:rsidRDefault="009721C9" w:rsidP="001A30AF">
      <w:pPr>
        <w:ind w:firstLineChars="400" w:firstLine="822"/>
        <w:rPr>
          <w:rFonts w:ascii="ＭＳ ゴシック" w:eastAsia="ＭＳ ゴシック" w:hAnsi="ＭＳ ゴシック"/>
          <w:szCs w:val="21"/>
        </w:rPr>
      </w:pPr>
      <w:r>
        <w:rPr>
          <w:rFonts w:ascii="ＭＳ ゴシック" w:eastAsia="ＭＳ ゴシック" w:hAnsi="ＭＳ ゴシック" w:hint="eastAsia"/>
          <w:szCs w:val="21"/>
        </w:rPr>
        <w:t>３．</w:t>
      </w:r>
      <w:r w:rsidR="00001A04" w:rsidRPr="00001A04">
        <w:rPr>
          <w:rFonts w:ascii="ＭＳ ゴシック" w:eastAsia="ＭＳ ゴシック" w:hAnsi="ＭＳ ゴシック" w:hint="eastAsia"/>
          <w:szCs w:val="21"/>
        </w:rPr>
        <w:t>情報発信ホームページの制作</w:t>
      </w:r>
      <w:r w:rsidR="000A127A">
        <w:rPr>
          <w:rFonts w:ascii="ＭＳ ゴシック" w:eastAsia="ＭＳ ゴシック" w:hAnsi="ＭＳ ゴシック" w:hint="eastAsia"/>
          <w:szCs w:val="21"/>
        </w:rPr>
        <w:t>・運用</w:t>
      </w:r>
      <w:r w:rsidR="00001A04" w:rsidRPr="00001A04">
        <w:rPr>
          <w:rFonts w:ascii="ＭＳ ゴシック" w:eastAsia="ＭＳ ゴシック" w:hAnsi="ＭＳ ゴシック" w:hint="eastAsia"/>
          <w:szCs w:val="21"/>
        </w:rPr>
        <w:t>業務</w:t>
      </w:r>
    </w:p>
    <w:p w:rsidR="00001A04" w:rsidRDefault="00001A04" w:rsidP="001A30AF">
      <w:pPr>
        <w:ind w:firstLineChars="400" w:firstLine="822"/>
        <w:rPr>
          <w:rFonts w:ascii="ＭＳ ゴシック" w:eastAsia="ＭＳ ゴシック" w:hAnsi="ＭＳ ゴシック"/>
        </w:rPr>
      </w:pPr>
      <w:r w:rsidRPr="00001A04">
        <w:rPr>
          <w:rFonts w:ascii="ＭＳ ゴシック" w:eastAsia="ＭＳ ゴシック" w:hAnsi="ＭＳ ゴシック" w:hint="eastAsia"/>
        </w:rPr>
        <w:t>４．「健活１０」を周知・ＰＲするプロモーションの企画・実施</w:t>
      </w:r>
    </w:p>
    <w:p w:rsidR="004F52ED" w:rsidRDefault="004F52ED" w:rsidP="009721C9">
      <w:pPr>
        <w:ind w:firstLineChars="200" w:firstLine="411"/>
        <w:rPr>
          <w:rFonts w:ascii="ＭＳ ゴシック" w:eastAsia="ＭＳ ゴシック" w:hAnsi="ＭＳ ゴシック"/>
        </w:rPr>
      </w:pPr>
    </w:p>
    <w:p w:rsidR="004F52ED" w:rsidRDefault="004F52ED" w:rsidP="004F52ED">
      <w:pPr>
        <w:spacing w:line="260" w:lineRule="exact"/>
        <w:ind w:left="1233" w:hangingChars="600" w:hanging="1233"/>
        <w:rPr>
          <w:rFonts w:ascii="ＭＳ ゴシック" w:eastAsia="ＭＳ ゴシック" w:hAnsi="ＭＳ ゴシック" w:cstheme="minorBidi"/>
          <w:sz w:val="18"/>
          <w:szCs w:val="18"/>
        </w:rPr>
      </w:pPr>
      <w:r>
        <w:rPr>
          <w:rFonts w:ascii="ＭＳ ゴシック" w:eastAsia="ＭＳ ゴシック" w:hAnsi="ＭＳ ゴシック" w:hint="eastAsia"/>
        </w:rPr>
        <w:t xml:space="preserve">　　　</w:t>
      </w:r>
      <w:r w:rsidRPr="004F52ED">
        <w:rPr>
          <w:rFonts w:ascii="ＭＳ ゴシック" w:eastAsia="ＭＳ ゴシック" w:hAnsi="ＭＳ ゴシック" w:cstheme="minorBidi"/>
          <w:sz w:val="18"/>
          <w:szCs w:val="18"/>
        </w:rPr>
        <w:t>※１　「健康づくり関連４計画」とは、府民の健康寿命の延伸・健康格差の縮小の実現に向けた、４つの健康</w:t>
      </w:r>
    </w:p>
    <w:p w:rsidR="004F52ED" w:rsidRDefault="004F52ED" w:rsidP="004F52ED">
      <w:pPr>
        <w:spacing w:line="260" w:lineRule="exact"/>
        <w:ind w:firstLineChars="600" w:firstLine="1053"/>
        <w:rPr>
          <w:rFonts w:ascii="ＭＳ ゴシック" w:eastAsia="ＭＳ ゴシック" w:hAnsi="ＭＳ ゴシック" w:cstheme="minorBidi"/>
          <w:sz w:val="18"/>
          <w:szCs w:val="18"/>
        </w:rPr>
      </w:pPr>
      <w:r w:rsidRPr="004F52ED">
        <w:rPr>
          <w:rFonts w:ascii="ＭＳ ゴシック" w:eastAsia="ＭＳ ゴシック" w:hAnsi="ＭＳ ゴシック" w:cstheme="minorBidi"/>
          <w:sz w:val="18"/>
          <w:szCs w:val="18"/>
        </w:rPr>
        <w:t>づくり関連計画をいう。第３次大阪府健康増進計画をはじめ、第３次大阪府食育推進計画、第２次大阪府</w:t>
      </w:r>
    </w:p>
    <w:p w:rsidR="004F52ED" w:rsidRDefault="004F52ED" w:rsidP="004F52ED">
      <w:pPr>
        <w:spacing w:line="260" w:lineRule="exact"/>
        <w:ind w:firstLineChars="600" w:firstLine="1053"/>
        <w:rPr>
          <w:rFonts w:ascii="ＭＳ ゴシック" w:eastAsia="ＭＳ ゴシック" w:hAnsi="ＭＳ ゴシック" w:cstheme="minorBidi"/>
          <w:sz w:val="18"/>
          <w:szCs w:val="18"/>
        </w:rPr>
      </w:pPr>
      <w:r w:rsidRPr="004F52ED">
        <w:rPr>
          <w:rFonts w:ascii="ＭＳ ゴシック" w:eastAsia="ＭＳ ゴシック" w:hAnsi="ＭＳ ゴシック" w:cstheme="minorBidi"/>
          <w:sz w:val="18"/>
          <w:szCs w:val="18"/>
        </w:rPr>
        <w:t>歯科口腔保健計画、第３期大阪府がん対策推進計画のこと</w:t>
      </w:r>
      <w:r w:rsidRPr="004F52ED">
        <w:rPr>
          <w:rFonts w:ascii="ＭＳ ゴシック" w:eastAsia="ＭＳ ゴシック" w:hAnsi="ＭＳ ゴシック" w:cstheme="minorBidi" w:hint="eastAsia"/>
          <w:sz w:val="18"/>
          <w:szCs w:val="18"/>
        </w:rPr>
        <w:t>をさす</w:t>
      </w:r>
      <w:r w:rsidRPr="004F52ED">
        <w:rPr>
          <w:rFonts w:ascii="ＭＳ ゴシック" w:eastAsia="ＭＳ ゴシック" w:hAnsi="ＭＳ ゴシック" w:cstheme="minorBidi"/>
          <w:sz w:val="18"/>
          <w:szCs w:val="18"/>
        </w:rPr>
        <w:t>。</w:t>
      </w:r>
      <w:r w:rsidRPr="004F52ED">
        <w:rPr>
          <w:rFonts w:ascii="ＭＳ ゴシック" w:eastAsia="ＭＳ ゴシック" w:hAnsi="ＭＳ ゴシック" w:cstheme="minorBidi" w:hint="eastAsia"/>
          <w:sz w:val="18"/>
          <w:szCs w:val="18"/>
        </w:rPr>
        <w:t>計画期間は平成</w:t>
      </w:r>
      <w:r w:rsidR="00DF2FC5">
        <w:rPr>
          <w:rFonts w:ascii="ＭＳ ゴシック" w:eastAsia="ＭＳ ゴシック" w:hAnsi="ＭＳ ゴシック" w:cstheme="minorBidi" w:hint="eastAsia"/>
          <w:sz w:val="18"/>
          <w:szCs w:val="18"/>
        </w:rPr>
        <w:t>30</w:t>
      </w:r>
      <w:r w:rsidRPr="004F52ED">
        <w:rPr>
          <w:rFonts w:ascii="ＭＳ ゴシック" w:eastAsia="ＭＳ ゴシック" w:hAnsi="ＭＳ ゴシック" w:cstheme="minorBidi" w:hint="eastAsia"/>
          <w:sz w:val="18"/>
          <w:szCs w:val="18"/>
        </w:rPr>
        <w:t>（</w:t>
      </w:r>
      <w:r w:rsidR="00DF2FC5">
        <w:rPr>
          <w:rFonts w:ascii="ＭＳ ゴシック" w:eastAsia="ＭＳ ゴシック" w:hAnsi="ＭＳ ゴシック" w:cstheme="minorBidi" w:hint="eastAsia"/>
          <w:sz w:val="18"/>
          <w:szCs w:val="18"/>
        </w:rPr>
        <w:t>2018</w:t>
      </w:r>
      <w:r w:rsidRPr="004F52ED">
        <w:rPr>
          <w:rFonts w:ascii="ＭＳ ゴシック" w:eastAsia="ＭＳ ゴシック" w:hAnsi="ＭＳ ゴシック" w:cstheme="minorBidi" w:hint="eastAsia"/>
          <w:sz w:val="18"/>
          <w:szCs w:val="18"/>
        </w:rPr>
        <w:t>）年度</w:t>
      </w:r>
      <w:r w:rsidR="00DF2FC5">
        <w:rPr>
          <w:rFonts w:ascii="ＭＳ ゴシック" w:eastAsia="ＭＳ ゴシック" w:hAnsi="ＭＳ ゴシック" w:cstheme="minorBidi" w:hint="eastAsia"/>
          <w:sz w:val="18"/>
          <w:szCs w:val="18"/>
        </w:rPr>
        <w:t>から</w:t>
      </w:r>
    </w:p>
    <w:p w:rsidR="00256979" w:rsidRPr="00256979" w:rsidRDefault="004F52ED" w:rsidP="00256979">
      <w:pPr>
        <w:spacing w:line="260" w:lineRule="exact"/>
        <w:ind w:firstLineChars="600" w:firstLine="1053"/>
        <w:rPr>
          <w:rFonts w:ascii="ＭＳ ゴシック" w:eastAsia="ＭＳ ゴシック" w:hAnsi="ＭＳ ゴシック" w:cstheme="minorBidi"/>
          <w:sz w:val="18"/>
          <w:szCs w:val="18"/>
        </w:rPr>
      </w:pPr>
      <w:r w:rsidRPr="004F52ED">
        <w:rPr>
          <w:rFonts w:ascii="ＭＳ ゴシック" w:eastAsia="ＭＳ ゴシック" w:hAnsi="ＭＳ ゴシック" w:cstheme="minorBidi" w:hint="eastAsia"/>
          <w:sz w:val="18"/>
          <w:szCs w:val="18"/>
        </w:rPr>
        <w:t>平成</w:t>
      </w:r>
      <w:r w:rsidR="00DF2FC5">
        <w:rPr>
          <w:rFonts w:ascii="ＭＳ ゴシック" w:eastAsia="ＭＳ ゴシック" w:hAnsi="ＭＳ ゴシック" w:cstheme="minorBidi" w:hint="eastAsia"/>
          <w:sz w:val="18"/>
          <w:szCs w:val="18"/>
        </w:rPr>
        <w:t>35</w:t>
      </w:r>
      <w:r w:rsidRPr="004F52ED">
        <w:rPr>
          <w:rFonts w:ascii="ＭＳ ゴシック" w:eastAsia="ＭＳ ゴシック" w:hAnsi="ＭＳ ゴシック" w:cstheme="minorBidi" w:hint="eastAsia"/>
          <w:sz w:val="18"/>
          <w:szCs w:val="18"/>
        </w:rPr>
        <w:t>（</w:t>
      </w:r>
      <w:r w:rsidR="00DF2FC5">
        <w:rPr>
          <w:rFonts w:ascii="ＭＳ ゴシック" w:eastAsia="ＭＳ ゴシック" w:hAnsi="ＭＳ ゴシック" w:cstheme="minorBidi" w:hint="eastAsia"/>
          <w:sz w:val="18"/>
          <w:szCs w:val="18"/>
        </w:rPr>
        <w:t>2023</w:t>
      </w:r>
      <w:r w:rsidRPr="004F52ED">
        <w:rPr>
          <w:rFonts w:ascii="ＭＳ ゴシック" w:eastAsia="ＭＳ ゴシック" w:hAnsi="ＭＳ ゴシック" w:cstheme="minorBidi" w:hint="eastAsia"/>
          <w:sz w:val="18"/>
          <w:szCs w:val="18"/>
        </w:rPr>
        <w:t>）年度。</w:t>
      </w:r>
      <w:r w:rsidR="001A30AF">
        <w:rPr>
          <w:rFonts w:ascii="ＭＳ ゴシック" w:eastAsia="ＭＳ ゴシック" w:hAnsi="ＭＳ ゴシック" w:cstheme="minorBidi" w:hint="eastAsia"/>
          <w:sz w:val="18"/>
          <w:szCs w:val="18"/>
        </w:rPr>
        <w:t>［</w:t>
      </w:r>
      <w:hyperlink r:id="rId9" w:history="1">
        <w:r w:rsidR="00256979" w:rsidRPr="00453DFE">
          <w:rPr>
            <w:rStyle w:val="a8"/>
            <w:rFonts w:ascii="ＭＳ ゴシック" w:eastAsia="ＭＳ ゴシック" w:hAnsi="ＭＳ ゴシック" w:cstheme="minorBidi"/>
            <w:sz w:val="18"/>
            <w:szCs w:val="18"/>
          </w:rPr>
          <w:t>http://www.pref.osaka.lg.jp/kenkozukuri/4keikaku/index.html</w:t>
        </w:r>
      </w:hyperlink>
      <w:r w:rsidR="001A30AF">
        <w:rPr>
          <w:rFonts w:ascii="ＭＳ ゴシック" w:eastAsia="ＭＳ ゴシック" w:hAnsi="ＭＳ ゴシック" w:cstheme="minorBidi" w:hint="eastAsia"/>
          <w:sz w:val="18"/>
          <w:szCs w:val="18"/>
        </w:rPr>
        <w:t>］</w:t>
      </w:r>
    </w:p>
    <w:p w:rsidR="004F52ED" w:rsidRDefault="004F52ED" w:rsidP="004F52ED">
      <w:pPr>
        <w:spacing w:line="260" w:lineRule="exact"/>
        <w:ind w:firstLineChars="200" w:firstLine="351"/>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 xml:space="preserve">　 </w:t>
      </w:r>
      <w:r w:rsidRPr="004F52ED">
        <w:rPr>
          <w:rFonts w:ascii="ＭＳ ゴシック" w:eastAsia="ＭＳ ゴシック" w:hAnsi="ＭＳ ゴシック" w:cstheme="minorBidi" w:hint="eastAsia"/>
          <w:sz w:val="18"/>
          <w:szCs w:val="18"/>
        </w:rPr>
        <w:t>※２　「第２期健康寿命延伸プロジェクト」とは、府民の健康寿命の延伸・健康格差の縮小を図るため、第３</w:t>
      </w:r>
    </w:p>
    <w:p w:rsidR="004F52ED" w:rsidRDefault="004F52ED" w:rsidP="004F52ED">
      <w:pPr>
        <w:spacing w:line="260" w:lineRule="exact"/>
        <w:ind w:firstLineChars="600" w:firstLine="1053"/>
        <w:rPr>
          <w:rFonts w:ascii="ＭＳ ゴシック" w:eastAsia="ＭＳ ゴシック" w:hAnsi="ＭＳ ゴシック" w:cstheme="minorBidi"/>
          <w:sz w:val="18"/>
          <w:szCs w:val="18"/>
        </w:rPr>
      </w:pPr>
      <w:r w:rsidRPr="004F52ED">
        <w:rPr>
          <w:rFonts w:ascii="ＭＳ ゴシック" w:eastAsia="ＭＳ ゴシック" w:hAnsi="ＭＳ ゴシック" w:cstheme="minorBidi" w:hint="eastAsia"/>
          <w:sz w:val="18"/>
          <w:szCs w:val="18"/>
        </w:rPr>
        <w:t>次大阪府健康増進計画に基づき、若い世代・働く世代・高齢者に至るライフステージに応じた、総合的・</w:t>
      </w:r>
    </w:p>
    <w:p w:rsidR="004F52ED" w:rsidRDefault="004F52ED" w:rsidP="004F52ED">
      <w:pPr>
        <w:spacing w:line="260" w:lineRule="exact"/>
        <w:ind w:firstLineChars="600" w:firstLine="1053"/>
        <w:rPr>
          <w:rFonts w:ascii="ＭＳ ゴシック" w:eastAsia="ＭＳ ゴシック" w:hAnsi="ＭＳ ゴシック" w:cstheme="minorBidi"/>
          <w:sz w:val="18"/>
          <w:szCs w:val="18"/>
        </w:rPr>
      </w:pPr>
      <w:r w:rsidRPr="004F52ED">
        <w:rPr>
          <w:rFonts w:ascii="ＭＳ ゴシック" w:eastAsia="ＭＳ ゴシック" w:hAnsi="ＭＳ ゴシック" w:cstheme="minorBidi" w:hint="eastAsia"/>
          <w:sz w:val="18"/>
          <w:szCs w:val="18"/>
        </w:rPr>
        <w:t>効果的な健康づくり施策の総称。多様な主体（市町村、医療保険者、民間企業等）が連携・協働すること</w:t>
      </w:r>
    </w:p>
    <w:p w:rsidR="004F52ED" w:rsidRDefault="003B764A" w:rsidP="004F52ED">
      <w:pPr>
        <w:spacing w:line="260" w:lineRule="exact"/>
        <w:ind w:firstLineChars="600" w:firstLine="1053"/>
        <w:rPr>
          <w:rFonts w:ascii="ＭＳ ゴシック" w:eastAsia="ＭＳ ゴシック" w:hAnsi="ＭＳ ゴシック"/>
        </w:rPr>
      </w:pPr>
      <w:r>
        <w:rPr>
          <w:rFonts w:ascii="ＭＳ ゴシック" w:eastAsia="ＭＳ ゴシック" w:hAnsi="ＭＳ ゴシック" w:cstheme="minorBidi" w:hint="eastAsia"/>
          <w:sz w:val="18"/>
          <w:szCs w:val="18"/>
        </w:rPr>
        <w:t>で施策を推進</w:t>
      </w:r>
      <w:r w:rsidR="004F52ED" w:rsidRPr="004F52ED">
        <w:rPr>
          <w:rFonts w:ascii="ＭＳ ゴシック" w:eastAsia="ＭＳ ゴシック" w:hAnsi="ＭＳ ゴシック" w:cstheme="minorBidi" w:hint="eastAsia"/>
          <w:sz w:val="18"/>
          <w:szCs w:val="18"/>
        </w:rPr>
        <w:t>。</w:t>
      </w:r>
      <w:r w:rsidR="001A30AF">
        <w:rPr>
          <w:rFonts w:ascii="ＭＳ ゴシック" w:eastAsia="ＭＳ ゴシック" w:hAnsi="ＭＳ ゴシック" w:cstheme="minorBidi" w:hint="eastAsia"/>
          <w:sz w:val="18"/>
          <w:szCs w:val="18"/>
        </w:rPr>
        <w:t>［</w:t>
      </w:r>
      <w:hyperlink r:id="rId10" w:history="1">
        <w:r w:rsidRPr="00F44AD9">
          <w:rPr>
            <w:rStyle w:val="a8"/>
            <w:rFonts w:ascii="ＭＳ ゴシック" w:eastAsia="ＭＳ ゴシック" w:hAnsi="ＭＳ ゴシック" w:cstheme="minorBidi"/>
            <w:sz w:val="18"/>
            <w:szCs w:val="18"/>
          </w:rPr>
          <w:t>http://www.pref.osaka.lg.jp/attach/16492/00261001/27_shiryou4_pj.pdf</w:t>
        </w:r>
      </w:hyperlink>
      <w:r w:rsidR="001A30AF">
        <w:rPr>
          <w:rFonts w:ascii="ＭＳ ゴシック" w:eastAsia="ＭＳ ゴシック" w:hAnsi="ＭＳ ゴシック" w:cstheme="minorBidi" w:hint="eastAsia"/>
          <w:sz w:val="18"/>
          <w:szCs w:val="18"/>
        </w:rPr>
        <w:t>］</w:t>
      </w:r>
    </w:p>
    <w:p w:rsidR="004F52ED" w:rsidRDefault="004F52ED" w:rsidP="009721C9">
      <w:pPr>
        <w:ind w:firstLineChars="200" w:firstLine="411"/>
        <w:rPr>
          <w:rFonts w:ascii="ＭＳ ゴシック" w:eastAsia="ＭＳ ゴシック" w:hAnsi="ＭＳ ゴシック"/>
        </w:rPr>
      </w:pPr>
    </w:p>
    <w:p w:rsidR="004F52ED" w:rsidRDefault="004F52ED" w:rsidP="009721C9">
      <w:pPr>
        <w:ind w:firstLineChars="200" w:firstLine="411"/>
        <w:rPr>
          <w:rFonts w:ascii="ＭＳ ゴシック" w:eastAsia="ＭＳ ゴシック" w:hAnsi="ＭＳ ゴシック"/>
        </w:rPr>
      </w:pPr>
    </w:p>
    <w:p w:rsidR="004F52ED" w:rsidRDefault="004F52ED" w:rsidP="009721C9">
      <w:pPr>
        <w:ind w:firstLineChars="200" w:firstLine="411"/>
        <w:rPr>
          <w:rFonts w:ascii="ＭＳ ゴシック" w:eastAsia="ＭＳ ゴシック" w:hAnsi="ＭＳ ゴシック"/>
        </w:rPr>
      </w:pPr>
    </w:p>
    <w:p w:rsidR="001A30AF" w:rsidRDefault="004F52ED" w:rsidP="004F52ED">
      <w:pPr>
        <w:spacing w:line="260" w:lineRule="exact"/>
        <w:ind w:leftChars="300" w:left="1081" w:hangingChars="265" w:hanging="465"/>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lastRenderedPageBreak/>
        <w:t>※３</w:t>
      </w:r>
      <w:r w:rsidR="00B83D73" w:rsidRPr="004F52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B83D73" w:rsidRPr="004F52ED">
        <w:rPr>
          <w:rFonts w:ascii="ＭＳ ゴシック" w:eastAsia="ＭＳ ゴシック" w:hAnsi="ＭＳ ゴシック" w:hint="eastAsia"/>
          <w:sz w:val="18"/>
          <w:szCs w:val="18"/>
        </w:rPr>
        <w:t>「第</w:t>
      </w:r>
      <w:r w:rsidR="001A30AF">
        <w:rPr>
          <w:rFonts w:ascii="ＭＳ ゴシック" w:eastAsia="ＭＳ ゴシック" w:hAnsi="ＭＳ ゴシック" w:hint="eastAsia"/>
          <w:sz w:val="18"/>
          <w:szCs w:val="18"/>
        </w:rPr>
        <w:t>３</w:t>
      </w:r>
      <w:r w:rsidR="00B83D73" w:rsidRPr="004F52ED">
        <w:rPr>
          <w:rFonts w:ascii="ＭＳ ゴシック" w:eastAsia="ＭＳ ゴシック" w:hAnsi="ＭＳ ゴシック" w:hint="eastAsia"/>
          <w:sz w:val="18"/>
          <w:szCs w:val="18"/>
        </w:rPr>
        <w:t>次大阪府健康増進計画」に掲げる１０の取組みとは、府民の健康寿命の延伸・健康格差の縮小を実現に向けて、府民が主体的に取り組む健康づくり活動をいう。</w:t>
      </w:r>
    </w:p>
    <w:p w:rsidR="001A30AF" w:rsidRDefault="001A30AF" w:rsidP="001A30AF">
      <w:pPr>
        <w:spacing w:line="260" w:lineRule="exact"/>
        <w:ind w:leftChars="500" w:left="1141" w:hangingChars="65" w:hanging="114"/>
        <w:rPr>
          <w:rFonts w:ascii="ＭＳ ゴシック" w:eastAsia="ＭＳ ゴシック" w:hAnsi="ＭＳ ゴシック"/>
          <w:sz w:val="18"/>
          <w:szCs w:val="18"/>
        </w:rPr>
      </w:pPr>
      <w:r w:rsidRPr="001A30AF">
        <w:rPr>
          <w:rFonts w:ascii="ＭＳ ゴシック" w:eastAsia="ＭＳ ゴシック" w:hAnsi="ＭＳ ゴシック" w:hint="eastAsia"/>
          <w:sz w:val="18"/>
          <w:szCs w:val="18"/>
        </w:rPr>
        <w:t>［</w:t>
      </w:r>
      <w:hyperlink r:id="rId11" w:history="1">
        <w:r w:rsidRPr="00E456F2">
          <w:rPr>
            <w:rStyle w:val="a8"/>
            <w:rFonts w:ascii="ＭＳ ゴシック" w:eastAsia="ＭＳ ゴシック" w:hAnsi="ＭＳ ゴシック" w:hint="eastAsia"/>
            <w:sz w:val="18"/>
            <w:szCs w:val="18"/>
          </w:rPr>
          <w:t>http://www.pref.osaka.lg.jp/kenkozukuri/dai3ji_kenzokeikaku/index.html</w:t>
        </w:r>
      </w:hyperlink>
      <w:r w:rsidRPr="001A30AF">
        <w:rPr>
          <w:rFonts w:ascii="ＭＳ ゴシック" w:eastAsia="ＭＳ ゴシック" w:hAnsi="ＭＳ ゴシック" w:hint="eastAsia"/>
          <w:sz w:val="18"/>
          <w:szCs w:val="18"/>
        </w:rPr>
        <w:t>］</w:t>
      </w:r>
    </w:p>
    <w:p w:rsidR="00B83D73" w:rsidRDefault="00B83D73" w:rsidP="001A30AF">
      <w:pPr>
        <w:spacing w:line="260" w:lineRule="exact"/>
        <w:ind w:leftChars="500" w:left="1141" w:hangingChars="65" w:hanging="114"/>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なお、１０の取組みは以下のとおり。</w:t>
      </w:r>
    </w:p>
    <w:tbl>
      <w:tblPr>
        <w:tblStyle w:val="a5"/>
        <w:tblW w:w="0" w:type="auto"/>
        <w:tblInd w:w="1242" w:type="dxa"/>
        <w:tblLook w:val="04A0" w:firstRow="1" w:lastRow="0" w:firstColumn="1" w:lastColumn="0" w:noHBand="0" w:noVBand="1"/>
      </w:tblPr>
      <w:tblGrid>
        <w:gridCol w:w="3402"/>
        <w:gridCol w:w="4536"/>
      </w:tblGrid>
      <w:tr w:rsidR="00B83D73" w:rsidRPr="004F52ED" w:rsidTr="001A30AF">
        <w:trPr>
          <w:trHeight w:val="1417"/>
        </w:trPr>
        <w:tc>
          <w:tcPr>
            <w:tcW w:w="3402" w:type="dxa"/>
            <w:vAlign w:val="center"/>
          </w:tcPr>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①　健康に関心を持つ</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②　朝ごはん＆野菜を食べる</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③　運動を楽しむ</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④　ぐっすり眠り疲れを癒す</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⑤　適量飲酒を心がける</w:t>
            </w:r>
          </w:p>
        </w:tc>
        <w:tc>
          <w:tcPr>
            <w:tcW w:w="4536" w:type="dxa"/>
            <w:vAlign w:val="center"/>
          </w:tcPr>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⑥　たばこから自分と周囲の人を守る</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⑦　歯と口の健康を大切にする</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⑧　ストレスとうまく付き合う</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⑨　けんしん（健診・検診）で健康管理を行う</w:t>
            </w:r>
          </w:p>
          <w:p w:rsidR="00B83D73" w:rsidRPr="004F52ED" w:rsidRDefault="00B83D73" w:rsidP="001A30AF">
            <w:pPr>
              <w:spacing w:line="260" w:lineRule="exact"/>
              <w:rPr>
                <w:rFonts w:ascii="ＭＳ ゴシック" w:eastAsia="ＭＳ ゴシック" w:hAnsi="ＭＳ ゴシック"/>
                <w:sz w:val="18"/>
                <w:szCs w:val="18"/>
              </w:rPr>
            </w:pPr>
            <w:r w:rsidRPr="004F52ED">
              <w:rPr>
                <w:rFonts w:ascii="ＭＳ ゴシック" w:eastAsia="ＭＳ ゴシック" w:hAnsi="ＭＳ ゴシック" w:hint="eastAsia"/>
                <w:sz w:val="18"/>
                <w:szCs w:val="18"/>
              </w:rPr>
              <w:t>⑩　早期治療と継続受診を行う</w:t>
            </w:r>
          </w:p>
        </w:tc>
      </w:tr>
    </w:tbl>
    <w:p w:rsidR="003B764A" w:rsidRPr="00D90C66" w:rsidRDefault="003B764A" w:rsidP="0053083C">
      <w:pPr>
        <w:rPr>
          <w:rFonts w:ascii="ＭＳ ゴシック" w:eastAsia="ＭＳ ゴシック" w:hAnsi="ＭＳ ゴシック"/>
        </w:rPr>
      </w:pPr>
    </w:p>
    <w:p w:rsidR="00AB002C" w:rsidRPr="00D90C66" w:rsidRDefault="00AB002C" w:rsidP="00AB002C">
      <w:pPr>
        <w:rPr>
          <w:rFonts w:ascii="ＭＳ ゴシック" w:eastAsia="ＭＳ ゴシック" w:hAnsi="ＭＳ ゴシック"/>
        </w:rPr>
      </w:pPr>
      <w:r w:rsidRPr="00D90C66">
        <w:rPr>
          <w:rFonts w:ascii="ＭＳ ゴシック" w:eastAsia="ＭＳ ゴシック" w:hAnsi="ＭＳ ゴシック" w:hint="eastAsia"/>
        </w:rPr>
        <w:t xml:space="preserve">　(3) 委託上限額</w:t>
      </w:r>
    </w:p>
    <w:p w:rsidR="00AB002C" w:rsidRPr="00D90C66" w:rsidRDefault="00AB002C" w:rsidP="00AB002C">
      <w:pPr>
        <w:rPr>
          <w:rFonts w:ascii="ＭＳ ゴシック" w:eastAsia="ＭＳ ゴシック" w:hAnsi="ＭＳ ゴシック"/>
        </w:rPr>
      </w:pPr>
      <w:r w:rsidRPr="00D90C66">
        <w:rPr>
          <w:rFonts w:hint="eastAsia"/>
        </w:rPr>
        <w:t xml:space="preserve">     </w:t>
      </w:r>
      <w:r w:rsidRPr="00D90C66">
        <w:rPr>
          <w:rFonts w:ascii="ＭＳ ゴシック" w:eastAsia="ＭＳ ゴシック" w:hAnsi="ＭＳ ゴシック" w:hint="eastAsia"/>
        </w:rPr>
        <w:t xml:space="preserve">　</w:t>
      </w:r>
      <w:r w:rsidR="00001A04">
        <w:rPr>
          <w:rFonts w:ascii="ＭＳ ゴシック" w:eastAsia="ＭＳ ゴシック" w:hAnsi="ＭＳ ゴシック" w:hint="eastAsia"/>
        </w:rPr>
        <w:t>6,8</w:t>
      </w:r>
      <w:r w:rsidR="00A04388" w:rsidRPr="00D90C66">
        <w:rPr>
          <w:rFonts w:ascii="ＭＳ ゴシック" w:eastAsia="ＭＳ ゴシック" w:hAnsi="ＭＳ ゴシック" w:hint="eastAsia"/>
        </w:rPr>
        <w:t>00,000</w:t>
      </w:r>
      <w:r w:rsidRPr="00D90C66">
        <w:rPr>
          <w:rFonts w:ascii="ＭＳ ゴシック" w:eastAsia="ＭＳ ゴシック" w:hAnsi="ＭＳ ゴシック" w:hint="eastAsia"/>
        </w:rPr>
        <w:t>円（税込）</w:t>
      </w:r>
    </w:p>
    <w:p w:rsidR="00AB002C" w:rsidRPr="00D90C66" w:rsidRDefault="00AB002C" w:rsidP="00AB002C"/>
    <w:p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２　スケジュール</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平成30年6月</w:t>
      </w:r>
      <w:r w:rsidR="002A3486">
        <w:rPr>
          <w:rFonts w:ascii="ＭＳ ゴシック" w:eastAsia="ＭＳ ゴシック" w:hAnsi="ＭＳ ゴシック" w:hint="eastAsia"/>
        </w:rPr>
        <w:t>12日（火</w:t>
      </w:r>
      <w:r w:rsidRPr="008C0DEB">
        <w:rPr>
          <w:rFonts w:ascii="ＭＳ ゴシック" w:eastAsia="ＭＳ ゴシック" w:hAnsi="ＭＳ ゴシック" w:hint="eastAsia"/>
        </w:rPr>
        <w:t>）　公募開始</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平成30年6月</w:t>
      </w:r>
      <w:r w:rsidR="002A3486">
        <w:rPr>
          <w:rFonts w:ascii="ＭＳ ゴシック" w:eastAsia="ＭＳ ゴシック" w:hAnsi="ＭＳ ゴシック" w:hint="eastAsia"/>
        </w:rPr>
        <w:t>20日（水</w:t>
      </w:r>
      <w:r w:rsidRPr="008C0DEB">
        <w:rPr>
          <w:rFonts w:ascii="ＭＳ ゴシック" w:eastAsia="ＭＳ ゴシック" w:hAnsi="ＭＳ ゴシック" w:hint="eastAsia"/>
        </w:rPr>
        <w:t>）　説明会開催</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平成30年</w:t>
      </w:r>
      <w:r w:rsidR="0068157A">
        <w:rPr>
          <w:rFonts w:ascii="ＭＳ ゴシック" w:eastAsia="ＭＳ ゴシック" w:hAnsi="ＭＳ ゴシック" w:hint="eastAsia"/>
        </w:rPr>
        <w:t>6</w:t>
      </w:r>
      <w:r w:rsidRPr="008C0DEB">
        <w:rPr>
          <w:rFonts w:ascii="ＭＳ ゴシック" w:eastAsia="ＭＳ ゴシック" w:hAnsi="ＭＳ ゴシック" w:hint="eastAsia"/>
        </w:rPr>
        <w:t>月</w:t>
      </w:r>
      <w:r w:rsidR="0068157A">
        <w:rPr>
          <w:rFonts w:ascii="ＭＳ ゴシック" w:eastAsia="ＭＳ ゴシック" w:hAnsi="ＭＳ ゴシック" w:hint="eastAsia"/>
        </w:rPr>
        <w:t>29</w:t>
      </w:r>
      <w:r w:rsidR="002A3486">
        <w:rPr>
          <w:rFonts w:ascii="ＭＳ ゴシック" w:eastAsia="ＭＳ ゴシック" w:hAnsi="ＭＳ ゴシック" w:hint="eastAsia"/>
        </w:rPr>
        <w:t>日（</w:t>
      </w:r>
      <w:r w:rsidR="0068157A">
        <w:rPr>
          <w:rFonts w:ascii="ＭＳ ゴシック" w:eastAsia="ＭＳ ゴシック" w:hAnsi="ＭＳ ゴシック" w:hint="eastAsia"/>
        </w:rPr>
        <w:t>金</w:t>
      </w:r>
      <w:r w:rsidRPr="008C0DEB">
        <w:rPr>
          <w:rFonts w:ascii="ＭＳ ゴシック" w:eastAsia="ＭＳ ゴシック" w:hAnsi="ＭＳ ゴシック" w:hint="eastAsia"/>
        </w:rPr>
        <w:t>）　質問受付締切</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平成30年7月</w:t>
      </w:r>
      <w:r w:rsidR="002A3486">
        <w:rPr>
          <w:rFonts w:ascii="ＭＳ ゴシック" w:eastAsia="ＭＳ ゴシック" w:hAnsi="ＭＳ ゴシック" w:hint="eastAsia"/>
        </w:rPr>
        <w:t>12日（木</w:t>
      </w:r>
      <w:r w:rsidRPr="008C0DEB">
        <w:rPr>
          <w:rFonts w:ascii="ＭＳ ゴシック" w:eastAsia="ＭＳ ゴシック" w:hAnsi="ＭＳ ゴシック" w:hint="eastAsia"/>
        </w:rPr>
        <w:t>）　提案書類提出締切</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平成30年7月下旬頃　　　</w:t>
      </w:r>
      <w:r w:rsidR="004F52ED">
        <w:rPr>
          <w:rFonts w:ascii="ＭＳ ゴシック" w:eastAsia="ＭＳ ゴシック" w:hAnsi="ＭＳ ゴシック" w:hint="eastAsia"/>
        </w:rPr>
        <w:t xml:space="preserve"> </w:t>
      </w:r>
      <w:r w:rsidRPr="008C0DEB">
        <w:rPr>
          <w:rFonts w:ascii="ＭＳ ゴシック" w:eastAsia="ＭＳ ゴシック" w:hAnsi="ＭＳ ゴシック" w:hint="eastAsia"/>
        </w:rPr>
        <w:t>選定委員会</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平成30年7月下旬頃　　　</w:t>
      </w:r>
      <w:r w:rsidR="004F52ED">
        <w:rPr>
          <w:rFonts w:ascii="ＭＳ ゴシック" w:eastAsia="ＭＳ ゴシック" w:hAnsi="ＭＳ ゴシック" w:hint="eastAsia"/>
        </w:rPr>
        <w:t xml:space="preserve"> </w:t>
      </w:r>
      <w:r w:rsidRPr="008C0DEB">
        <w:rPr>
          <w:rFonts w:ascii="ＭＳ ゴシック" w:eastAsia="ＭＳ ゴシック" w:hAnsi="ＭＳ ゴシック" w:hint="eastAsia"/>
        </w:rPr>
        <w:t>契約締結・事業開始</w:t>
      </w:r>
    </w:p>
    <w:p w:rsidR="008C0DEB" w:rsidRPr="008C0DEB" w:rsidRDefault="008C0DEB" w:rsidP="008C0DEB">
      <w:pPr>
        <w:ind w:firstLineChars="100" w:firstLine="205"/>
        <w:rPr>
          <w:rFonts w:ascii="ＭＳ ゴシック" w:eastAsia="ＭＳ ゴシック" w:hAnsi="ＭＳ ゴシック"/>
        </w:rPr>
      </w:pPr>
      <w:r w:rsidRPr="008C0DEB">
        <w:rPr>
          <w:rFonts w:ascii="ＭＳ ゴシック" w:eastAsia="ＭＳ ゴシック" w:hAnsi="ＭＳ ゴシック" w:hint="eastAsia"/>
        </w:rPr>
        <w:t xml:space="preserve">　平成31年3月29日（金）　事業終了</w:t>
      </w:r>
    </w:p>
    <w:p w:rsidR="008C0DEB" w:rsidRPr="008C0DEB" w:rsidRDefault="008C0DEB" w:rsidP="00AB002C">
      <w:pPr>
        <w:rPr>
          <w:rFonts w:ascii="ＭＳ ゴシック" w:eastAsia="ＭＳ ゴシック" w:hAnsi="ＭＳ ゴシック"/>
          <w:color w:val="FF0000"/>
        </w:rPr>
      </w:pPr>
    </w:p>
    <w:p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３　公募参加資格</w:t>
      </w:r>
    </w:p>
    <w:p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r w:rsidR="00D27FB6">
        <w:rPr>
          <w:rFonts w:ascii="ＭＳ ゴシック" w:eastAsia="ＭＳ ゴシック" w:hAnsi="ＭＳ ゴシック" w:hint="eastAsia"/>
        </w:rPr>
        <w:t>6</w:t>
      </w:r>
      <w:r w:rsidRPr="005E397A">
        <w:rPr>
          <w:rFonts w:ascii="ＭＳ ゴシック" w:eastAsia="ＭＳ ゴシック" w:hAnsi="ＭＳ ゴシック" w:hint="eastAsia"/>
        </w:rPr>
        <w:t>）は共同企業体の構成員の代表者が有していればよい。）</w:t>
      </w:r>
    </w:p>
    <w:p w:rsidR="00AB002C" w:rsidRPr="005E397A" w:rsidRDefault="0053083C" w:rsidP="00AB002C">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(1) </w:t>
      </w:r>
      <w:r w:rsidR="00AB002C" w:rsidRPr="005E397A">
        <w:rPr>
          <w:rFonts w:ascii="ＭＳ ゴシック" w:eastAsia="ＭＳ ゴシック" w:hAnsi="ＭＳ ゴシック" w:hint="eastAsia"/>
        </w:rPr>
        <w:t>次のアから</w:t>
      </w:r>
      <w:r w:rsidR="004B0D82" w:rsidRPr="00C67A0D">
        <w:rPr>
          <w:rFonts w:ascii="ＭＳ ゴシック" w:eastAsia="ＭＳ ゴシック" w:hAnsi="ＭＳ ゴシック" w:hint="eastAsia"/>
        </w:rPr>
        <w:t>ク</w:t>
      </w:r>
      <w:r w:rsidR="00AB002C" w:rsidRPr="005E397A">
        <w:rPr>
          <w:rFonts w:ascii="ＭＳ ゴシック" w:eastAsia="ＭＳ ゴシック" w:hAnsi="ＭＳ ゴシック" w:hint="eastAsia"/>
        </w:rPr>
        <w:t>までのいずれにも該当しない者であること。</w:t>
      </w:r>
    </w:p>
    <w:p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w:t>
      </w:r>
      <w:r w:rsidR="00AB002C" w:rsidRPr="00F96BDA">
        <w:rPr>
          <w:rFonts w:ascii="ＭＳ ゴシック" w:eastAsia="ＭＳ ゴシック" w:hAnsi="ＭＳ ゴシック" w:hint="eastAsia"/>
        </w:rPr>
        <w:lastRenderedPageBreak/>
        <w:t>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rsidR="00DC1BDA"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0053083C">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rsidR="0053083C" w:rsidRPr="0053083C"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53083C">
        <w:rPr>
          <w:rFonts w:ascii="ＭＳ ゴシック" w:eastAsia="ＭＳ ゴシック" w:hAnsi="ＭＳ ゴシック" w:hint="eastAsia"/>
          <w:szCs w:val="21"/>
        </w:rPr>
        <w:t>府の区域内に事業所を有する者にあっては、府税に係る徴収金を完納していること。</w:t>
      </w:r>
    </w:p>
    <w:p w:rsidR="0053083C"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Pr="0053083C">
        <w:rPr>
          <w:rFonts w:ascii="ＭＳ ゴシック" w:eastAsia="ＭＳ ゴシック" w:hAnsi="ＭＳ ゴシック" w:hint="eastAsia"/>
          <w:szCs w:val="21"/>
        </w:rPr>
        <w:t>府の区域内に事業所を有しない者にあっては、主たる事務所の所在地の都道府県における最近１事業年度の都道府県税に係る徴収金を完納していること。</w:t>
      </w:r>
    </w:p>
    <w:p w:rsidR="0053083C" w:rsidRDefault="00AB002C" w:rsidP="0053083C">
      <w:pPr>
        <w:autoSpaceDE w:val="0"/>
        <w:autoSpaceDN w:val="0"/>
        <w:ind w:leftChars="75" w:left="565" w:hangingChars="200" w:hanging="411"/>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w:t>
      </w:r>
      <w:r w:rsidR="0053083C">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rsidR="0053083C" w:rsidRDefault="008B34B4" w:rsidP="0053083C">
      <w:pPr>
        <w:autoSpaceDE w:val="0"/>
        <w:autoSpaceDN w:val="0"/>
        <w:ind w:leftChars="75" w:left="565" w:hangingChars="200" w:hanging="411"/>
        <w:rPr>
          <w:rFonts w:ascii="ＭＳ ゴシック" w:eastAsia="ＭＳ ゴシック" w:hAnsi="ＭＳ ゴシック"/>
          <w:szCs w:val="21"/>
        </w:rPr>
      </w:pPr>
      <w:r w:rsidRPr="00F96BDA">
        <w:rPr>
          <w:rFonts w:ascii="ＭＳ ゴシック" w:eastAsia="ＭＳ ゴシック" w:hAnsi="ＭＳ ゴシック" w:hint="eastAsia"/>
          <w:szCs w:val="21"/>
        </w:rPr>
        <w:t>(</w:t>
      </w:r>
      <w:r w:rsidR="0053083C">
        <w:rPr>
          <w:rFonts w:ascii="ＭＳ ゴシック" w:eastAsia="ＭＳ ゴシック" w:hAnsi="ＭＳ ゴシック" w:hint="eastAsia"/>
          <w:szCs w:val="21"/>
        </w:rPr>
        <w:t>6</w:t>
      </w:r>
      <w:r w:rsidR="00DC1BDA" w:rsidRPr="00F96BDA">
        <w:rPr>
          <w:rFonts w:ascii="ＭＳ ゴシック" w:eastAsia="ＭＳ ゴシック" w:hAnsi="ＭＳ ゴシック" w:hint="eastAsia"/>
          <w:szCs w:val="21"/>
        </w:rPr>
        <w:t>)</w:t>
      </w:r>
      <w:r w:rsidR="0053083C">
        <w:rPr>
          <w:rFonts w:ascii="ＭＳ ゴシック" w:eastAsia="ＭＳ ゴシック" w:hAnsi="ＭＳ ゴシック" w:hint="eastAsia"/>
          <w:szCs w:val="21"/>
        </w:rPr>
        <w:t xml:space="preserve"> </w:t>
      </w:r>
      <w:r w:rsidR="00DC1BDA" w:rsidRPr="00F96BDA">
        <w:rPr>
          <w:rFonts w:ascii="ＭＳ ゴシック" w:eastAsia="ＭＳ ゴシック" w:hAnsi="ＭＳ ゴシック" w:hint="eastAsia"/>
          <w:szCs w:val="21"/>
        </w:rPr>
        <w:t>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ている者又は同要綱別表各号に掲げる措置要件に該当する</w:t>
      </w:r>
      <w:r w:rsidR="00DC1BDA" w:rsidRPr="00F96BDA">
        <w:rPr>
          <w:rFonts w:ascii="ＭＳ ゴシック" w:eastAsia="ＭＳ ゴシック" w:hAnsi="ＭＳ ゴシック" w:hint="eastAsia"/>
          <w:szCs w:val="21"/>
        </w:rPr>
        <w:t>者でないこと。</w:t>
      </w:r>
    </w:p>
    <w:p w:rsidR="0053083C" w:rsidRDefault="0053083C" w:rsidP="0053083C">
      <w:pPr>
        <w:autoSpaceDE w:val="0"/>
        <w:autoSpaceDN w:val="0"/>
        <w:ind w:leftChars="75" w:left="565" w:hangingChars="200" w:hanging="411"/>
        <w:rPr>
          <w:rFonts w:ascii="ＭＳ ゴシック" w:eastAsia="ＭＳ ゴシック" w:hAnsi="ＭＳ ゴシック"/>
          <w:kern w:val="0"/>
          <w:szCs w:val="21"/>
        </w:rPr>
      </w:pPr>
      <w:r>
        <w:rPr>
          <w:rFonts w:ascii="ＭＳ ゴシック" w:eastAsia="ＭＳ ゴシック" w:hAnsi="ＭＳ ゴシック" w:hint="eastAsia"/>
          <w:kern w:val="0"/>
          <w:szCs w:val="21"/>
        </w:rPr>
        <w:t>(7</w:t>
      </w:r>
      <w:r w:rsidR="00DC1BDA" w:rsidRPr="00F96BDA">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 xml:space="preserve"> </w:t>
      </w:r>
      <w:r w:rsidR="00DC1BDA" w:rsidRPr="00F96BDA">
        <w:rPr>
          <w:rFonts w:ascii="ＭＳ ゴシック" w:eastAsia="ＭＳ ゴシック" w:hAnsi="ＭＳ ゴシック" w:hint="eastAsia"/>
          <w:kern w:val="0"/>
          <w:szCs w:val="21"/>
        </w:rPr>
        <w:t>大阪府公共工事等に関する暴力団排除措置要綱に基づく入札参加除外措置を受けている者</w:t>
      </w:r>
      <w:r w:rsidR="00EC1121" w:rsidRPr="00F96BDA">
        <w:rPr>
          <w:rFonts w:ascii="ＭＳ ゴシック" w:eastAsia="ＭＳ ゴシック" w:hAnsi="ＭＳ ゴシック" w:hint="eastAsia"/>
          <w:kern w:val="0"/>
        </w:rPr>
        <w:t>（(1)</w:t>
      </w:r>
      <w:r w:rsidR="00E03276" w:rsidRPr="00F96BDA">
        <w:rPr>
          <w:rFonts w:ascii="ＭＳ ゴシック" w:eastAsia="ＭＳ ゴシック" w:hAnsi="ＭＳ ゴシック" w:hint="eastAsia"/>
          <w:kern w:val="0"/>
        </w:rPr>
        <w:t>キ</w:t>
      </w:r>
      <w:r w:rsidR="00057043" w:rsidRPr="00F96BDA">
        <w:rPr>
          <w:rFonts w:ascii="ＭＳ ゴシック" w:eastAsia="ＭＳ ゴシック" w:hAnsi="ＭＳ ゴシック" w:hint="eastAsia"/>
          <w:kern w:val="0"/>
        </w:rPr>
        <w:t>に掲げる者を除く。）</w:t>
      </w:r>
      <w:r w:rsidR="00DC1BDA" w:rsidRPr="00F96BDA">
        <w:rPr>
          <w:rFonts w:ascii="ＭＳ ゴシック" w:eastAsia="ＭＳ ゴシック" w:hAnsi="ＭＳ ゴシック" w:hint="eastAsia"/>
          <w:kern w:val="0"/>
          <w:szCs w:val="21"/>
        </w:rPr>
        <w:t>又は同要綱別表各号に掲げる措置要件に該当する者</w:t>
      </w:r>
      <w:r w:rsidR="00EC1121" w:rsidRPr="00F96BDA">
        <w:rPr>
          <w:rFonts w:ascii="ＭＳ ゴシック" w:eastAsia="ＭＳ ゴシック" w:hAnsi="ＭＳ ゴシック" w:hint="eastAsia"/>
          <w:kern w:val="0"/>
        </w:rPr>
        <w:t>（(1)キに掲げる者を除く。）</w:t>
      </w:r>
      <w:r w:rsidR="00DC1BDA" w:rsidRPr="00F96BDA">
        <w:rPr>
          <w:rFonts w:ascii="ＭＳ ゴシック" w:eastAsia="ＭＳ ゴシック" w:hAnsi="ＭＳ ゴシック" w:hint="eastAsia"/>
          <w:kern w:val="0"/>
          <w:szCs w:val="21"/>
        </w:rPr>
        <w:t>でないこと。</w:t>
      </w:r>
    </w:p>
    <w:p w:rsidR="00DC1BDA" w:rsidRPr="0053083C" w:rsidRDefault="008B34B4" w:rsidP="0053083C">
      <w:pPr>
        <w:autoSpaceDE w:val="0"/>
        <w:autoSpaceDN w:val="0"/>
        <w:ind w:leftChars="75" w:left="565" w:hangingChars="200" w:hanging="411"/>
        <w:rPr>
          <w:rFonts w:ascii="ＭＳ ゴシック" w:eastAsia="ＭＳ ゴシック" w:hAnsi="ＭＳ ゴシック"/>
          <w:szCs w:val="21"/>
        </w:rPr>
      </w:pPr>
      <w:r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8</w:t>
      </w:r>
      <w:r w:rsidR="00DC1BDA"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B002C" w:rsidRPr="00EB1A15" w:rsidRDefault="00AB002C" w:rsidP="00AB002C">
      <w:pPr>
        <w:rPr>
          <w:rFonts w:ascii="ＭＳ ゴシック" w:eastAsia="ＭＳ ゴシック" w:hAnsi="ＭＳ ゴシック"/>
          <w:b/>
          <w:color w:val="000000"/>
          <w:szCs w:val="21"/>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rsidR="009721C9" w:rsidRDefault="00AB002C" w:rsidP="009721C9">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rsidR="00B62437" w:rsidRDefault="00AB002C" w:rsidP="00B62437">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w:t>
      </w:r>
      <w:r w:rsidR="00B62437">
        <w:rPr>
          <w:rFonts w:ascii="ＭＳ ゴシック" w:eastAsia="ＭＳ ゴシック" w:hAnsi="ＭＳ ゴシック" w:hint="eastAsia"/>
          <w:color w:val="000000"/>
        </w:rPr>
        <w:t>「４(2)</w:t>
      </w:r>
      <w:r w:rsidR="00DF2FC5">
        <w:rPr>
          <w:rFonts w:ascii="ＭＳ ゴシック" w:eastAsia="ＭＳ ゴシック" w:hAnsi="ＭＳ ゴシック" w:hint="eastAsia"/>
          <w:color w:val="000000"/>
        </w:rPr>
        <w:t xml:space="preserve"> 応募</w:t>
      </w:r>
      <w:r w:rsidR="00B62437">
        <w:rPr>
          <w:rFonts w:ascii="ＭＳ ゴシック" w:eastAsia="ＭＳ ゴシック" w:hAnsi="ＭＳ ゴシック" w:hint="eastAsia"/>
          <w:color w:val="000000"/>
        </w:rPr>
        <w:t>書類」に記載のある書類</w:t>
      </w:r>
      <w:r w:rsidRPr="00EB1A15">
        <w:rPr>
          <w:rFonts w:ascii="ＭＳ ゴシック" w:eastAsia="ＭＳ ゴシック" w:hAnsi="ＭＳ ゴシック" w:hint="eastAsia"/>
          <w:color w:val="000000"/>
        </w:rPr>
        <w:t>を受付期間内に提出して</w:t>
      </w:r>
    </w:p>
    <w:p w:rsidR="00AB002C" w:rsidRPr="00EB1A15" w:rsidRDefault="00AB002C" w:rsidP="00B6243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ください。</w:t>
      </w:r>
    </w:p>
    <w:p w:rsidR="00AB002C" w:rsidRPr="00E313B2" w:rsidRDefault="00AB002C" w:rsidP="00AB002C">
      <w:pPr>
        <w:rPr>
          <w:rFonts w:ascii="ＭＳ ゴシック" w:eastAsia="ＭＳ ゴシック" w:hAnsi="ＭＳ ゴシック"/>
          <w:color w:val="000000"/>
        </w:rPr>
      </w:pPr>
    </w:p>
    <w:p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(1)</w:t>
      </w:r>
      <w:r w:rsidR="0053083C">
        <w:rPr>
          <w:rFonts w:ascii="ＭＳ ゴシック" w:eastAsia="ＭＳ ゴシック" w:hAnsi="ＭＳ ゴシック" w:hint="eastAsia"/>
          <w:color w:val="000000"/>
        </w:rPr>
        <w:t xml:space="preserve"> </w:t>
      </w:r>
      <w:r w:rsidR="00AB002C" w:rsidRPr="00E313B2">
        <w:rPr>
          <w:rFonts w:ascii="ＭＳ ゴシック" w:eastAsia="ＭＳ ゴシック" w:hAnsi="ＭＳ ゴシック" w:hint="eastAsia"/>
          <w:color w:val="000000"/>
        </w:rPr>
        <w:t>公募要領の配布及び応募書類の受付</w:t>
      </w:r>
    </w:p>
    <w:p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rsidR="00AB002C" w:rsidRPr="00EB1A15" w:rsidRDefault="00E8619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平成30</w:t>
      </w:r>
      <w:r w:rsidR="00BC2E63">
        <w:rPr>
          <w:rFonts w:ascii="ＭＳ ゴシック" w:eastAsia="ＭＳ ゴシック" w:hAnsi="ＭＳ ゴシック" w:hint="eastAsia"/>
          <w:color w:val="000000"/>
        </w:rPr>
        <w:t>年6月</w:t>
      </w:r>
      <w:r w:rsidR="0068157A">
        <w:rPr>
          <w:rFonts w:ascii="ＭＳ ゴシック" w:eastAsia="ＭＳ ゴシック" w:hAnsi="ＭＳ ゴシック" w:hint="eastAsia"/>
          <w:color w:val="000000"/>
        </w:rPr>
        <w:t>12</w:t>
      </w:r>
      <w:r w:rsidR="00001A04">
        <w:rPr>
          <w:rFonts w:ascii="ＭＳ ゴシック" w:eastAsia="ＭＳ ゴシック" w:hAnsi="ＭＳ ゴシック" w:hint="eastAsia"/>
          <w:color w:val="000000"/>
        </w:rPr>
        <w:t>日（</w:t>
      </w:r>
      <w:r w:rsidR="0068157A">
        <w:rPr>
          <w:rFonts w:ascii="ＭＳ ゴシック" w:eastAsia="ＭＳ ゴシック" w:hAnsi="ＭＳ ゴシック" w:hint="eastAsia"/>
          <w:color w:val="000000"/>
        </w:rPr>
        <w:t>火</w:t>
      </w:r>
      <w:r>
        <w:rPr>
          <w:rFonts w:ascii="ＭＳ ゴシック" w:eastAsia="ＭＳ ゴシック" w:hAnsi="ＭＳ ゴシック" w:hint="eastAsia"/>
          <w:color w:val="000000"/>
        </w:rPr>
        <w:t>）から平成30</w:t>
      </w:r>
      <w:r w:rsidR="00BC2E63">
        <w:rPr>
          <w:rFonts w:ascii="ＭＳ ゴシック" w:eastAsia="ＭＳ ゴシック" w:hAnsi="ＭＳ ゴシック" w:hint="eastAsia"/>
          <w:color w:val="000000"/>
        </w:rPr>
        <w:t>年7月</w:t>
      </w:r>
      <w:r w:rsidR="0068157A">
        <w:rPr>
          <w:rFonts w:ascii="ＭＳ ゴシック" w:eastAsia="ＭＳ ゴシック" w:hAnsi="ＭＳ ゴシック" w:hint="eastAsia"/>
          <w:color w:val="000000"/>
        </w:rPr>
        <w:t>12</w:t>
      </w:r>
      <w:r w:rsidR="00001A04">
        <w:rPr>
          <w:rFonts w:ascii="ＭＳ ゴシック" w:eastAsia="ＭＳ ゴシック" w:hAnsi="ＭＳ ゴシック" w:hint="eastAsia"/>
          <w:color w:val="000000"/>
        </w:rPr>
        <w:t>日（</w:t>
      </w:r>
      <w:r w:rsidR="0068157A">
        <w:rPr>
          <w:rFonts w:ascii="ＭＳ ゴシック" w:eastAsia="ＭＳ ゴシック" w:hAnsi="ＭＳ ゴシック" w:hint="eastAsia"/>
          <w:color w:val="000000"/>
        </w:rPr>
        <w:t>木）</w:t>
      </w:r>
      <w:r w:rsidR="00B62437">
        <w:rPr>
          <w:rFonts w:ascii="ＭＳ ゴシック" w:eastAsia="ＭＳ ゴシック" w:hAnsi="ＭＳ ゴシック" w:hint="eastAsia"/>
          <w:color w:val="000000"/>
        </w:rPr>
        <w:t>まで</w:t>
      </w:r>
    </w:p>
    <w:p w:rsidR="00AB002C" w:rsidRPr="00EB1A15" w:rsidRDefault="00946C9B" w:rsidP="00E0537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（土曜日及び</w:t>
      </w:r>
      <w:r w:rsidR="00E8619A">
        <w:rPr>
          <w:rFonts w:ascii="ＭＳ ゴシック" w:eastAsia="ＭＳ ゴシック" w:hAnsi="ＭＳ ゴシック" w:hint="eastAsia"/>
          <w:color w:val="000000"/>
        </w:rPr>
        <w:t>日曜日を除く午前10時から午後5</w:t>
      </w:r>
      <w:r w:rsidR="00B62437">
        <w:rPr>
          <w:rFonts w:ascii="ＭＳ ゴシック" w:eastAsia="ＭＳ ゴシック" w:hAnsi="ＭＳ ゴシック" w:hint="eastAsia"/>
          <w:color w:val="000000"/>
        </w:rPr>
        <w:t>時まで。最終日は</w:t>
      </w:r>
      <w:r w:rsidR="001A30AF">
        <w:rPr>
          <w:rFonts w:ascii="ＭＳ ゴシック" w:eastAsia="ＭＳ ゴシック" w:hAnsi="ＭＳ ゴシック" w:hint="eastAsia"/>
          <w:color w:val="000000"/>
        </w:rPr>
        <w:t>午後3時まで</w:t>
      </w:r>
      <w:r w:rsidR="00AB002C" w:rsidRPr="00EB1A15">
        <w:rPr>
          <w:rFonts w:ascii="ＭＳ ゴシック" w:eastAsia="ＭＳ ゴシック" w:hAnsi="ＭＳ ゴシック" w:hint="eastAsia"/>
          <w:color w:val="000000"/>
        </w:rPr>
        <w:t>）</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配布場所及び受付場所</w:t>
      </w:r>
    </w:p>
    <w:p w:rsidR="00AB002C" w:rsidRPr="00EB1A15" w:rsidRDefault="00E8619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大阪府健康医療部保健医療室健康づくり課</w:t>
      </w:r>
      <w:r w:rsidR="00BC2E63">
        <w:rPr>
          <w:rFonts w:ascii="ＭＳ ゴシック" w:eastAsia="ＭＳ ゴシック" w:hAnsi="ＭＳ ゴシック" w:hint="eastAsia"/>
          <w:color w:val="000000"/>
        </w:rPr>
        <w:t xml:space="preserve">　企画推進グループ</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所：大阪市中央区</w:t>
      </w:r>
      <w:r w:rsidR="00E8619A">
        <w:rPr>
          <w:rFonts w:ascii="ＭＳ ゴシック" w:eastAsia="ＭＳ ゴシック" w:hAnsi="ＭＳ ゴシック" w:hint="eastAsia"/>
          <w:color w:val="000000"/>
        </w:rPr>
        <w:t>大手前2丁目1番22号　府庁本館6階</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電話番号：</w:t>
      </w:r>
      <w:r w:rsidR="00E313B2">
        <w:rPr>
          <w:rFonts w:ascii="ＭＳ ゴシック" w:eastAsia="ＭＳ ゴシック" w:hAnsi="ＭＳ ゴシック" w:hint="eastAsia"/>
          <w:color w:val="000000"/>
        </w:rPr>
        <w:t>06-</w:t>
      </w:r>
      <w:r w:rsidR="00E8619A">
        <w:rPr>
          <w:rFonts w:ascii="ＭＳ ゴシック" w:eastAsia="ＭＳ ゴシック" w:hAnsi="ＭＳ ゴシック" w:hint="eastAsia"/>
          <w:color w:val="000000"/>
        </w:rPr>
        <w:t>6944</w:t>
      </w:r>
      <w:r w:rsidR="00E313B2">
        <w:rPr>
          <w:rFonts w:ascii="ＭＳ ゴシック" w:eastAsia="ＭＳ ゴシック" w:hAnsi="ＭＳ ゴシック" w:hint="eastAsia"/>
          <w:color w:val="000000"/>
        </w:rPr>
        <w:t>-</w:t>
      </w:r>
      <w:r w:rsidR="00E8619A">
        <w:rPr>
          <w:rFonts w:ascii="ＭＳ ゴシック" w:eastAsia="ＭＳ ゴシック" w:hAnsi="ＭＳ ゴシック" w:hint="eastAsia"/>
          <w:color w:val="000000"/>
        </w:rPr>
        <w:t>6029</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ウ　配布方法</w:t>
      </w:r>
    </w:p>
    <w:p w:rsidR="00E313B2" w:rsidRDefault="00BC2E63" w:rsidP="00AB002C">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上記「イ　配布場所及び受付場所」で配布するほか、健康づくり</w:t>
      </w:r>
      <w:r w:rsidR="00AB002C" w:rsidRPr="00EB1A15">
        <w:rPr>
          <w:rFonts w:ascii="ＭＳ ゴシック" w:eastAsia="ＭＳ ゴシック" w:hAnsi="ＭＳ ゴシック" w:hint="eastAsia"/>
          <w:color w:val="000000"/>
        </w:rPr>
        <w:t>課ホームページ</w:t>
      </w:r>
    </w:p>
    <w:p w:rsidR="00AB002C" w:rsidRDefault="00AB002C" w:rsidP="00C61432">
      <w:pPr>
        <w:ind w:leftChars="250" w:left="617" w:hangingChars="50" w:hanging="103"/>
        <w:rPr>
          <w:rFonts w:ascii="ＭＳ ゴシック" w:eastAsia="ＭＳ ゴシック" w:hAnsi="ＭＳ ゴシック"/>
          <w:color w:val="000000"/>
        </w:rPr>
      </w:pPr>
      <w:r w:rsidRPr="00EB1A15">
        <w:rPr>
          <w:rFonts w:ascii="ＭＳ ゴシック" w:eastAsia="ＭＳ ゴシック" w:hAnsi="ＭＳ ゴシック" w:hint="eastAsia"/>
          <w:color w:val="000000"/>
        </w:rPr>
        <w:t>（</w:t>
      </w:r>
      <w:hyperlink r:id="rId12" w:history="1">
        <w:r w:rsidR="00C61432" w:rsidRPr="00F44AD9">
          <w:rPr>
            <w:rStyle w:val="a8"/>
            <w:rFonts w:ascii="ＭＳ ゴシック" w:eastAsia="ＭＳ ゴシック" w:hAnsi="ＭＳ ゴシック"/>
          </w:rPr>
          <w:t>http://www.pref.osaka.lg.jp/kenkozukuri/kiunjousei/index.html</w:t>
        </w:r>
      </w:hyperlink>
      <w:r w:rsidRPr="00EB1A15">
        <w:rPr>
          <w:rFonts w:ascii="ＭＳ ゴシック" w:eastAsia="ＭＳ ゴシック" w:hAnsi="ＭＳ ゴシック" w:hint="eastAsia"/>
          <w:color w:val="000000"/>
          <w:sz w:val="19"/>
          <w:szCs w:val="19"/>
        </w:rPr>
        <w:t>）</w:t>
      </w:r>
      <w:r w:rsidRPr="00EB1A15">
        <w:rPr>
          <w:rFonts w:ascii="ＭＳ ゴシック" w:eastAsia="ＭＳ ゴシック" w:hAnsi="ＭＳ ゴシック" w:hint="eastAsia"/>
          <w:color w:val="000000"/>
        </w:rPr>
        <w:t>からダウンロードできます。</w:t>
      </w:r>
      <w:r w:rsidR="00B62437">
        <w:rPr>
          <w:rFonts w:ascii="ＭＳ ゴシック" w:eastAsia="ＭＳ ゴシック" w:hAnsi="ＭＳ ゴシック" w:hint="eastAsia"/>
          <w:color w:val="000000"/>
        </w:rPr>
        <w:t>なお、郵送による配布は行いません。</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rsidR="00AB002C" w:rsidRPr="00EB1A15" w:rsidRDefault="00E8619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平成30</w:t>
      </w:r>
      <w:r w:rsidR="00BC2E63">
        <w:rPr>
          <w:rFonts w:ascii="ＭＳ ゴシック" w:eastAsia="ＭＳ ゴシック" w:hAnsi="ＭＳ ゴシック" w:hint="eastAsia"/>
          <w:color w:val="000000"/>
        </w:rPr>
        <w:t>年6月</w:t>
      </w:r>
      <w:r w:rsidR="0068157A">
        <w:rPr>
          <w:rFonts w:ascii="ＭＳ ゴシック" w:eastAsia="ＭＳ ゴシック" w:hAnsi="ＭＳ ゴシック" w:hint="eastAsia"/>
          <w:color w:val="000000"/>
        </w:rPr>
        <w:t>12</w:t>
      </w:r>
      <w:r w:rsidR="00001A04">
        <w:rPr>
          <w:rFonts w:ascii="ＭＳ ゴシック" w:eastAsia="ＭＳ ゴシック" w:hAnsi="ＭＳ ゴシック" w:hint="eastAsia"/>
          <w:color w:val="000000"/>
        </w:rPr>
        <w:t>日（</w:t>
      </w:r>
      <w:r w:rsidR="008C0DEB">
        <w:rPr>
          <w:rFonts w:ascii="ＭＳ ゴシック" w:eastAsia="ＭＳ ゴシック" w:hAnsi="ＭＳ ゴシック" w:hint="eastAsia"/>
          <w:color w:val="000000"/>
        </w:rPr>
        <w:t>火</w:t>
      </w:r>
      <w:r>
        <w:rPr>
          <w:rFonts w:ascii="ＭＳ ゴシック" w:eastAsia="ＭＳ ゴシック" w:hAnsi="ＭＳ ゴシック" w:hint="eastAsia"/>
          <w:color w:val="000000"/>
        </w:rPr>
        <w:t>）から平成30</w:t>
      </w:r>
      <w:r w:rsidR="00BC2E63">
        <w:rPr>
          <w:rFonts w:ascii="ＭＳ ゴシック" w:eastAsia="ＭＳ ゴシック" w:hAnsi="ＭＳ ゴシック" w:hint="eastAsia"/>
          <w:color w:val="000000"/>
        </w:rPr>
        <w:t>年7月</w:t>
      </w:r>
      <w:r w:rsidR="0068157A">
        <w:rPr>
          <w:rFonts w:ascii="ＭＳ ゴシック" w:eastAsia="ＭＳ ゴシック" w:hAnsi="ＭＳ ゴシック" w:hint="eastAsia"/>
          <w:color w:val="000000"/>
        </w:rPr>
        <w:t>12</w:t>
      </w:r>
      <w:r w:rsidR="00001A04">
        <w:rPr>
          <w:rFonts w:ascii="ＭＳ ゴシック" w:eastAsia="ＭＳ ゴシック" w:hAnsi="ＭＳ ゴシック" w:hint="eastAsia"/>
          <w:color w:val="000000"/>
        </w:rPr>
        <w:t>日（</w:t>
      </w:r>
      <w:r w:rsidR="0068157A">
        <w:rPr>
          <w:rFonts w:ascii="ＭＳ ゴシック" w:eastAsia="ＭＳ ゴシック" w:hAnsi="ＭＳ ゴシック" w:hint="eastAsia"/>
          <w:color w:val="000000"/>
        </w:rPr>
        <w:t>木）</w:t>
      </w:r>
      <w:r w:rsidR="00B62437">
        <w:rPr>
          <w:rFonts w:ascii="ＭＳ ゴシック" w:eastAsia="ＭＳ ゴシック" w:hAnsi="ＭＳ ゴシック" w:hint="eastAsia"/>
          <w:color w:val="000000"/>
        </w:rPr>
        <w:t>まで</w:t>
      </w:r>
    </w:p>
    <w:p w:rsidR="00AB002C" w:rsidRPr="00EB1A15" w:rsidRDefault="00946C9B" w:rsidP="00BC2E63">
      <w:pPr>
        <w:ind w:left="1027" w:hangingChars="500" w:hanging="1027"/>
        <w:rPr>
          <w:rFonts w:ascii="ＭＳ ゴシック" w:eastAsia="ＭＳ ゴシック" w:hAnsi="ＭＳ ゴシック"/>
          <w:color w:val="000000"/>
        </w:rPr>
      </w:pPr>
      <w:r>
        <w:rPr>
          <w:rFonts w:ascii="ＭＳ ゴシック" w:eastAsia="ＭＳ ゴシック" w:hAnsi="ＭＳ ゴシック" w:hint="eastAsia"/>
          <w:color w:val="000000"/>
        </w:rPr>
        <w:t xml:space="preserve">　　　　（土曜日及び</w:t>
      </w:r>
      <w:r w:rsidR="00AB002C" w:rsidRPr="00EB1A15">
        <w:rPr>
          <w:rFonts w:ascii="ＭＳ ゴシック" w:eastAsia="ＭＳ ゴシック" w:hAnsi="ＭＳ ゴシック" w:hint="eastAsia"/>
          <w:color w:val="000000"/>
        </w:rPr>
        <w:t>日曜日を除く</w:t>
      </w:r>
      <w:r w:rsidR="00E8619A" w:rsidRPr="00E8619A">
        <w:rPr>
          <w:rFonts w:ascii="ＭＳ ゴシック" w:eastAsia="ＭＳ ゴシック" w:hAnsi="ＭＳ ゴシック" w:hint="eastAsia"/>
          <w:color w:val="000000"/>
        </w:rPr>
        <w:t>午前10時から午後5時まで</w:t>
      </w:r>
      <w:r w:rsidR="00BC2E63">
        <w:rPr>
          <w:rFonts w:ascii="ＭＳ ゴシック" w:eastAsia="ＭＳ ゴシック" w:hAnsi="ＭＳ ゴシック" w:hint="eastAsia"/>
          <w:color w:val="000000"/>
        </w:rPr>
        <w:t>。</w:t>
      </w:r>
      <w:r w:rsidR="00B62437">
        <w:rPr>
          <w:rFonts w:ascii="ＭＳ ゴシック" w:eastAsia="ＭＳ ゴシック" w:hAnsi="ＭＳ ゴシック" w:hint="eastAsia"/>
          <w:color w:val="000000"/>
        </w:rPr>
        <w:t>最終日は</w:t>
      </w:r>
      <w:r w:rsidR="001A30AF">
        <w:rPr>
          <w:rFonts w:ascii="ＭＳ ゴシック" w:eastAsia="ＭＳ ゴシック" w:hAnsi="ＭＳ ゴシック" w:hint="eastAsia"/>
          <w:color w:val="000000"/>
        </w:rPr>
        <w:t>午後3時</w:t>
      </w:r>
      <w:r w:rsidR="00B62437">
        <w:rPr>
          <w:rFonts w:ascii="ＭＳ ゴシック" w:eastAsia="ＭＳ ゴシック" w:hAnsi="ＭＳ ゴシック" w:hint="eastAsia"/>
          <w:color w:val="000000"/>
        </w:rPr>
        <w:t>まで</w:t>
      </w:r>
      <w:r w:rsidR="00E8619A">
        <w:rPr>
          <w:rFonts w:ascii="ＭＳ ゴシック" w:eastAsia="ＭＳ ゴシック" w:hAnsi="ＭＳ ゴシック" w:hint="eastAsia"/>
          <w:color w:val="000000"/>
        </w:rPr>
        <w:t>）</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rsidR="00AB002C" w:rsidRPr="00EB1A15" w:rsidRDefault="00DF2FC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書類は必ず受付場所に持参してください</w:t>
      </w:r>
      <w:r w:rsidR="00AB002C" w:rsidRPr="00EB1A15">
        <w:rPr>
          <w:rFonts w:ascii="ＭＳ ゴシック" w:eastAsia="ＭＳ ゴシック" w:hAnsi="ＭＳ ゴシック" w:hint="eastAsia"/>
          <w:color w:val="000000"/>
        </w:rPr>
        <w:t>（郵送による提出は</w:t>
      </w:r>
      <w:r w:rsidR="00B62437">
        <w:rPr>
          <w:rFonts w:ascii="ＭＳ ゴシック" w:eastAsia="ＭＳ ゴシック" w:hAnsi="ＭＳ ゴシック" w:hint="eastAsia"/>
          <w:color w:val="000000"/>
        </w:rPr>
        <w:t>不可</w:t>
      </w:r>
      <w:r w:rsidR="00AB002C" w:rsidRPr="00EB1A15">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p>
    <w:p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rsidR="00AB002C" w:rsidRPr="00E313B2" w:rsidRDefault="00BC2E63"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(2) 応募書類</w:t>
      </w:r>
    </w:p>
    <w:p w:rsidR="00AB002C" w:rsidRPr="00EB1A15" w:rsidRDefault="00AB002C" w:rsidP="00AB002C">
      <w:pPr>
        <w:ind w:firstLineChars="100" w:firstLine="206"/>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ア　応募申込書（様式１：</w:t>
      </w:r>
      <w:r w:rsidR="00BC2E63">
        <w:rPr>
          <w:rFonts w:ascii="ＭＳ ゴシック" w:eastAsia="ＭＳ ゴシック" w:hAnsi="ＭＳ ゴシック" w:hint="eastAsia"/>
          <w:color w:val="000000"/>
        </w:rPr>
        <w:t>10部、うち押印したものは1部</w:t>
      </w:r>
      <w:r w:rsidRPr="00EB1A15">
        <w:rPr>
          <w:rFonts w:ascii="ＭＳ ゴシック" w:eastAsia="ＭＳ ゴシック" w:hAnsi="ＭＳ ゴシック" w:hint="eastAsia"/>
          <w:color w:val="000000"/>
        </w:rPr>
        <w:t>）</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w:t>
      </w:r>
      <w:r w:rsidR="00BC2E63">
        <w:rPr>
          <w:rFonts w:ascii="ＭＳ ゴシック" w:eastAsia="ＭＳ ゴシック" w:hAnsi="ＭＳ ゴシック" w:hint="eastAsia"/>
          <w:color w:val="000000"/>
        </w:rPr>
        <w:t>企画提案書（様式２：10</w:t>
      </w:r>
      <w:r w:rsidRPr="00EB1A15">
        <w:rPr>
          <w:rFonts w:ascii="ＭＳ ゴシック" w:eastAsia="ＭＳ ゴシック" w:hAnsi="ＭＳ ゴシック" w:hint="eastAsia"/>
          <w:color w:val="000000"/>
        </w:rPr>
        <w:t>部</w:t>
      </w:r>
      <w:r w:rsidR="00BC2E63">
        <w:rPr>
          <w:rFonts w:ascii="ＭＳ ゴシック" w:eastAsia="ＭＳ ゴシック" w:hAnsi="ＭＳ ゴシック" w:hint="eastAsia"/>
          <w:color w:val="000000"/>
        </w:rPr>
        <w:t>、別添仕様書に基づき作成</w:t>
      </w:r>
      <w:r w:rsidRPr="00EB1A15">
        <w:rPr>
          <w:rFonts w:ascii="ＭＳ ゴシック" w:eastAsia="ＭＳ ゴシック" w:hAnsi="ＭＳ ゴシック" w:hint="eastAsia"/>
          <w:color w:val="000000"/>
        </w:rPr>
        <w:t>）</w:t>
      </w:r>
    </w:p>
    <w:p w:rsidR="00B62437" w:rsidRPr="00EB1A15" w:rsidRDefault="00B6243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＊企画提案書を補足する資料については、様式自由</w:t>
      </w:r>
    </w:p>
    <w:p w:rsidR="00AB002C" w:rsidRDefault="00BC2E6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ウ　応募金額提案書（様式３：10</w:t>
      </w:r>
      <w:r w:rsidR="00AB002C" w:rsidRPr="00EB1A15">
        <w:rPr>
          <w:rFonts w:ascii="ＭＳ ゴシック" w:eastAsia="ＭＳ ゴシック" w:hAnsi="ＭＳ ゴシック" w:hint="eastAsia"/>
          <w:color w:val="000000"/>
        </w:rPr>
        <w:t>部）</w:t>
      </w:r>
    </w:p>
    <w:p w:rsidR="00230EFF" w:rsidRPr="00EB1A15" w:rsidRDefault="00230EFF" w:rsidP="00230EFF">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エ　事業実績申告書（様式４：10</w:t>
      </w:r>
      <w:r w:rsidRPr="00EB1A15">
        <w:rPr>
          <w:rFonts w:ascii="ＭＳ ゴシック" w:eastAsia="ＭＳ ゴシック" w:hAnsi="ＭＳ ゴシック" w:hint="eastAsia"/>
          <w:color w:val="000000"/>
        </w:rPr>
        <w:t>部）</w:t>
      </w:r>
    </w:p>
    <w:p w:rsidR="00AB002C" w:rsidRPr="00EB1A15" w:rsidRDefault="002D2F46"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オ</w:t>
      </w:r>
      <w:r w:rsidR="00AB002C" w:rsidRPr="00EB1A15">
        <w:rPr>
          <w:rFonts w:ascii="ＭＳ ゴシック" w:eastAsia="ＭＳ ゴシック" w:hAnsi="ＭＳ ゴシック" w:hint="eastAsia"/>
          <w:color w:val="000000"/>
        </w:rPr>
        <w:t xml:space="preserve">　共同企業体で参加の場合</w:t>
      </w:r>
    </w:p>
    <w:p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共同企業体届出書（様式５：１部）</w:t>
      </w:r>
    </w:p>
    <w:p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共同企業体協定書（写し）（様式６：１部）</w:t>
      </w:r>
    </w:p>
    <w:p w:rsidR="002D2F46" w:rsidRDefault="00AB002C" w:rsidP="002D2F46">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委任状（様式７：１部）</w:t>
      </w:r>
    </w:p>
    <w:p w:rsidR="00AB002C" w:rsidRPr="002D2F46" w:rsidRDefault="00AB002C" w:rsidP="002D2F46">
      <w:pPr>
        <w:numPr>
          <w:ilvl w:val="0"/>
          <w:numId w:val="32"/>
        </w:numPr>
        <w:rPr>
          <w:rFonts w:ascii="ＭＳ ゴシック" w:eastAsia="ＭＳ ゴシック" w:hAnsi="ＭＳ ゴシック"/>
          <w:color w:val="000000"/>
        </w:rPr>
      </w:pPr>
      <w:r w:rsidRPr="002D2F46">
        <w:rPr>
          <w:rFonts w:ascii="ＭＳ ゴシック" w:eastAsia="ＭＳ ゴシック" w:hAnsi="ＭＳ ゴシック" w:hint="eastAsia"/>
          <w:color w:val="000000"/>
        </w:rPr>
        <w:t>使用印鑑届（様式８：１部）</w:t>
      </w:r>
    </w:p>
    <w:p w:rsidR="00AB002C" w:rsidRPr="00EB1A15" w:rsidRDefault="00AB002C" w:rsidP="00AB002C">
      <w:pPr>
        <w:rPr>
          <w:rFonts w:ascii="ＭＳ ゴシック" w:eastAsia="ＭＳ ゴシック" w:hAnsi="ＭＳ ゴシック"/>
          <w:color w:val="000000"/>
          <w:szCs w:val="21"/>
        </w:rPr>
      </w:pPr>
      <w:r w:rsidRPr="002D2F46">
        <w:rPr>
          <w:rFonts w:ascii="ＭＳ ゴシック" w:eastAsia="ＭＳ ゴシック" w:hAnsi="ＭＳ ゴシック" w:hint="eastAsia"/>
          <w:color w:val="000000"/>
          <w:szCs w:val="21"/>
        </w:rPr>
        <w:t xml:space="preserve">　　</w:t>
      </w:r>
      <w:r w:rsidR="00230EFF">
        <w:rPr>
          <w:rFonts w:ascii="ＭＳ ゴシック" w:eastAsia="ＭＳ ゴシック" w:hAnsi="ＭＳ ゴシック" w:hint="eastAsia"/>
          <w:color w:val="000000"/>
          <w:szCs w:val="21"/>
        </w:rPr>
        <w:t>カ</w:t>
      </w:r>
      <w:r w:rsidRPr="002D2F46">
        <w:rPr>
          <w:rFonts w:ascii="ＭＳ ゴシック" w:eastAsia="ＭＳ ゴシック" w:hAnsi="ＭＳ ゴシック" w:hint="eastAsia"/>
          <w:color w:val="000000"/>
          <w:szCs w:val="21"/>
        </w:rPr>
        <w:t xml:space="preserve">　</w:t>
      </w:r>
      <w:r w:rsidRPr="00EB1A15">
        <w:rPr>
          <w:rFonts w:ascii="ＭＳ ゴシック" w:eastAsia="ＭＳ ゴシック" w:hAnsi="ＭＳ ゴシック" w:hint="eastAsia"/>
          <w:color w:val="000000"/>
          <w:szCs w:val="21"/>
        </w:rPr>
        <w:t>誓約書（参加資格関係）</w:t>
      </w:r>
      <w:r w:rsidRPr="00EB1A15">
        <w:rPr>
          <w:rFonts w:ascii="ＭＳ ゴシック" w:eastAsia="ＭＳ ゴシック" w:hAnsi="ＭＳ ゴシック" w:hint="eastAsia"/>
          <w:color w:val="000000"/>
        </w:rPr>
        <w:t>（様式９：１部）</w:t>
      </w:r>
    </w:p>
    <w:p w:rsidR="00AB002C" w:rsidRPr="002D2F46" w:rsidRDefault="002D2F46" w:rsidP="00AB002C">
      <w:pPr>
        <w:rPr>
          <w:rFonts w:ascii="ＭＳ ゴシック" w:eastAsia="ＭＳ ゴシック" w:hAnsi="ＭＳ ゴシック"/>
          <w:color w:val="000000"/>
          <w:szCs w:val="21"/>
        </w:rPr>
      </w:pPr>
      <w:r w:rsidRPr="002D2F46">
        <w:rPr>
          <w:rFonts w:ascii="ＭＳ ゴシック" w:eastAsia="ＭＳ ゴシック" w:hAnsi="ＭＳ ゴシック" w:hint="eastAsia"/>
          <w:color w:val="000000"/>
          <w:szCs w:val="21"/>
        </w:rPr>
        <w:t>［添付書類］</w:t>
      </w:r>
    </w:p>
    <w:p w:rsidR="00AB002C" w:rsidRPr="002D2F46" w:rsidRDefault="00230EFF" w:rsidP="00AB002C">
      <w:pPr>
        <w:ind w:firstLineChars="200" w:firstLine="411"/>
        <w:rPr>
          <w:rFonts w:ascii="ＭＳ ゴシック" w:eastAsia="ＭＳ ゴシック" w:hAnsi="ＭＳ ゴシック"/>
        </w:rPr>
      </w:pPr>
      <w:r>
        <w:rPr>
          <w:rFonts w:ascii="ＭＳ ゴシック" w:eastAsia="ＭＳ ゴシック" w:hAnsi="ＭＳ ゴシック" w:hint="eastAsia"/>
        </w:rPr>
        <w:t>ア</w:t>
      </w:r>
      <w:r w:rsidR="00AB002C" w:rsidRPr="002D2F46">
        <w:rPr>
          <w:rFonts w:ascii="ＭＳ ゴシック" w:eastAsia="ＭＳ ゴシック" w:hAnsi="ＭＳ ゴシック" w:hint="eastAsia"/>
        </w:rPr>
        <w:t xml:space="preserve">　定款又は寄付行為の写し（１部）（原本証明してください。）</w:t>
      </w:r>
    </w:p>
    <w:p w:rsidR="00AB002C" w:rsidRPr="00EB1A15" w:rsidRDefault="00230EFF"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EB1A15">
        <w:rPr>
          <w:rFonts w:ascii="ＭＳ ゴシック" w:eastAsia="ＭＳ ゴシック" w:hAnsi="ＭＳ ゴシック" w:hint="eastAsia"/>
          <w:color w:val="000000"/>
        </w:rPr>
        <w:t xml:space="preserve">　①法人登記簿謄本（１部）</w:t>
      </w:r>
    </w:p>
    <w:p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rsidR="00AB002C" w:rsidRPr="00EB1A15" w:rsidRDefault="002D2F46" w:rsidP="00AB002C">
      <w:pPr>
        <w:ind w:leftChars="200" w:left="818" w:hangingChars="198" w:hanging="407"/>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②本籍地の市区町村が発行する身分証明書（１部）</w:t>
      </w:r>
    </w:p>
    <w:p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rsidR="00AB002C" w:rsidRPr="00EB1A15" w:rsidRDefault="002D2F46" w:rsidP="00AB002C">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③法務局が発行する成年後見登記に係る登記されていないことの証明（１部）</w:t>
      </w:r>
    </w:p>
    <w:p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rsidR="00AB002C" w:rsidRPr="00EB1A15" w:rsidRDefault="00230EFF"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ウ</w:t>
      </w:r>
      <w:r w:rsidR="00AB002C" w:rsidRPr="00EB1A15">
        <w:rPr>
          <w:rFonts w:ascii="ＭＳ ゴシック" w:eastAsia="ＭＳ ゴシック" w:hAnsi="ＭＳ ゴシック" w:hint="eastAsia"/>
          <w:color w:val="000000"/>
        </w:rPr>
        <w:t xml:space="preserve">　納税証明書（各１部）（未納がないことの証明：発行日から３カ月以内のもの）</w:t>
      </w:r>
    </w:p>
    <w:p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w:t>
      </w:r>
      <w:r w:rsidRPr="00EB1A15">
        <w:rPr>
          <w:rFonts w:ascii="ＭＳ ゴシック" w:eastAsia="ＭＳ ゴシック" w:hAnsi="ＭＳ ゴシック" w:hint="eastAsia"/>
          <w:color w:val="000000"/>
        </w:rPr>
        <w:lastRenderedPageBreak/>
        <w:t xml:space="preserve">ます。　</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rsidR="00AB002C" w:rsidRPr="00EB1A15" w:rsidRDefault="002D2F46"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エ</w:t>
      </w:r>
      <w:r w:rsidR="00AB002C" w:rsidRPr="00EB1A15">
        <w:rPr>
          <w:rFonts w:ascii="ＭＳ ゴシック" w:eastAsia="ＭＳ ゴシック" w:hAnsi="ＭＳ ゴシック" w:hint="eastAsia"/>
          <w:color w:val="000000"/>
        </w:rPr>
        <w:t xml:space="preserve">　財務諸表の写し（１部：最近１カ年のもの、半期決算の場合は２期分）</w:t>
      </w:r>
    </w:p>
    <w:p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③株主資本等変動計算書　</w:t>
      </w:r>
    </w:p>
    <w:p w:rsidR="00AB002C" w:rsidRPr="00EB1A15" w:rsidRDefault="002D2F46"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オ</w:t>
      </w:r>
      <w:r w:rsidR="00AB002C" w:rsidRPr="00EB1A15">
        <w:rPr>
          <w:rFonts w:ascii="ＭＳ ゴシック" w:eastAsia="ＭＳ ゴシック" w:hAnsi="ＭＳ ゴシック" w:hint="eastAsia"/>
          <w:color w:val="000000"/>
        </w:rPr>
        <w:t xml:space="preserve">　障害者雇用状況報告書の写し（１部）</w:t>
      </w:r>
    </w:p>
    <w:p w:rsidR="00AB002C" w:rsidRPr="00EB1A15" w:rsidRDefault="00AB002C" w:rsidP="00AB002C">
      <w:pPr>
        <w:ind w:left="1021" w:hangingChars="497" w:hanging="102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・「障害者の雇用の促進等に関する法律」により事業主（常時雇用労働者数が</w:t>
      </w:r>
      <w:r w:rsidR="000C0D45" w:rsidRPr="00EB1A15">
        <w:rPr>
          <w:rFonts w:ascii="ＭＳ ゴシック" w:eastAsia="ＭＳ ゴシック" w:hAnsi="ＭＳ ゴシック" w:hint="eastAsia"/>
          <w:color w:val="000000"/>
        </w:rPr>
        <w:t>50</w:t>
      </w:r>
      <w:r w:rsidRPr="00EB1A15">
        <w:rPr>
          <w:rFonts w:ascii="ＭＳ ゴシック" w:eastAsia="ＭＳ ゴシック" w:hAnsi="ＭＳ ゴシック" w:hint="eastAsia"/>
          <w:color w:val="000000"/>
        </w:rPr>
        <w:t>人以上)に義務化されている｢障害者雇用状況報告書（様式第６号）｣の写し</w:t>
      </w:r>
    </w:p>
    <w:p w:rsidR="00AB002C" w:rsidRPr="00EB1A15" w:rsidRDefault="00AB002C" w:rsidP="00AB002C">
      <w:pPr>
        <w:ind w:leftChars="100" w:left="612"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・本店所在地管轄の公共職業安定所に提出済で受付印のあるもの</w:t>
      </w:r>
    </w:p>
    <w:p w:rsidR="00AB002C" w:rsidRPr="00EB1A15" w:rsidRDefault="00AB002C" w:rsidP="009557E7">
      <w:pPr>
        <w:ind w:leftChars="100" w:left="1023" w:hangingChars="398" w:hanging="818"/>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（インターネットによる報告をした場合は</w:t>
      </w:r>
      <w:r w:rsidR="009557E7" w:rsidRPr="00EB1A15">
        <w:rPr>
          <w:rFonts w:ascii="ＭＳ ゴシック" w:eastAsia="ＭＳ ゴシック" w:hAnsi="ＭＳ ゴシック" w:hint="eastAsia"/>
          <w:color w:val="000000"/>
        </w:rPr>
        <w:t>、</w:t>
      </w:r>
      <w:r w:rsidRPr="00EB1A15">
        <w:rPr>
          <w:rFonts w:ascii="ＭＳ ゴシック" w:eastAsia="ＭＳ ゴシック" w:hAnsi="ＭＳ ゴシック" w:hint="eastAsia"/>
          <w:color w:val="000000"/>
        </w:rPr>
        <w:t>受付印</w:t>
      </w:r>
      <w:r w:rsidR="009557E7" w:rsidRPr="00EB1A15">
        <w:rPr>
          <w:rFonts w:ascii="ＭＳ ゴシック" w:eastAsia="ＭＳ ゴシック" w:hAnsi="ＭＳ ゴシック" w:hint="eastAsia"/>
          <w:color w:val="000000"/>
        </w:rPr>
        <w:t>は</w:t>
      </w:r>
      <w:r w:rsidRPr="00EB1A15">
        <w:rPr>
          <w:rFonts w:ascii="ＭＳ ゴシック" w:eastAsia="ＭＳ ゴシック" w:hAnsi="ＭＳ ゴシック" w:hint="eastAsia"/>
          <w:color w:val="000000"/>
        </w:rPr>
        <w:t>不要</w:t>
      </w:r>
      <w:r w:rsidR="009557E7" w:rsidRPr="00EB1A15">
        <w:rPr>
          <w:rFonts w:ascii="ＭＳ ゴシック" w:eastAsia="ＭＳ ゴシック" w:hAnsi="ＭＳ ゴシック" w:hint="eastAsia"/>
          <w:color w:val="000000"/>
        </w:rPr>
        <w:t>ですが、到達</w:t>
      </w:r>
      <w:r w:rsidR="00595812" w:rsidRPr="00EB1A15">
        <w:rPr>
          <w:rFonts w:ascii="ＭＳ ゴシック" w:eastAsia="ＭＳ ゴシック" w:hAnsi="ＭＳ ゴシック" w:hint="eastAsia"/>
          <w:color w:val="000000"/>
        </w:rPr>
        <w:t>を</w:t>
      </w:r>
      <w:r w:rsidR="009557E7" w:rsidRPr="00EB1A15">
        <w:rPr>
          <w:rFonts w:ascii="ＭＳ ゴシック" w:eastAsia="ＭＳ ゴシック" w:hAnsi="ＭＳ ゴシック" w:hint="eastAsia"/>
          <w:color w:val="000000"/>
        </w:rPr>
        <w:t>確認</w:t>
      </w:r>
      <w:r w:rsidR="00595812" w:rsidRPr="00EB1A15">
        <w:rPr>
          <w:rFonts w:ascii="ＭＳ ゴシック" w:eastAsia="ＭＳ ゴシック" w:hAnsi="ＭＳ ゴシック" w:hint="eastAsia"/>
          <w:color w:val="000000"/>
        </w:rPr>
        <w:t>できる書類</w:t>
      </w:r>
      <w:r w:rsidR="009557E7" w:rsidRPr="00EB1A15">
        <w:rPr>
          <w:rFonts w:ascii="ＭＳ ゴシック" w:eastAsia="ＭＳ ゴシック" w:hAnsi="ＭＳ ゴシック" w:hint="eastAsia"/>
          <w:color w:val="000000"/>
        </w:rPr>
        <w:t>を併せて提出して下さい。</w:t>
      </w:r>
      <w:r w:rsidRPr="00EB1A15">
        <w:rPr>
          <w:rFonts w:ascii="ＭＳ ゴシック" w:eastAsia="ＭＳ ゴシック" w:hAnsi="ＭＳ ゴシック" w:hint="eastAsia"/>
          <w:color w:val="000000"/>
        </w:rPr>
        <w:t xml:space="preserve">）　</w:t>
      </w:r>
    </w:p>
    <w:p w:rsidR="00AB002C" w:rsidRPr="00EB1A15" w:rsidRDefault="00AB002C" w:rsidP="00AB002C">
      <w:pPr>
        <w:ind w:leftChars="297" w:left="610"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・報告義務のある方のみ提出してください。</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(3) 応募書類の返却</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応募書類は理由の如何を問わず、返却しませんのでご了解ください。</w:t>
      </w:r>
    </w:p>
    <w:p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応募書類に不備があった場合には、審査の対象とならないことがあります。</w:t>
      </w:r>
    </w:p>
    <w:p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応募は１者１提案とします（共同企業体構成員として参加する場合を含む）。</w:t>
      </w:r>
    </w:p>
    <w:p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D633E">
        <w:rPr>
          <w:rFonts w:ascii="ＭＳ ゴシック" w:eastAsia="ＭＳ ゴシック" w:hAnsi="ＭＳ ゴシック" w:hint="eastAsia"/>
          <w:color w:val="000000"/>
        </w:rPr>
        <w:t>イ</w:t>
      </w:r>
      <w:r w:rsidRPr="00EB1A15">
        <w:rPr>
          <w:rFonts w:ascii="ＭＳ ゴシック" w:eastAsia="ＭＳ ゴシック" w:hAnsi="ＭＳ ゴシック" w:hint="eastAsia"/>
          <w:color w:val="000000"/>
        </w:rPr>
        <w:t xml:space="preserve">　応募書類の提出に際しては、正本、コピーそれぞれ１セットずつＡ４ファイルに綴って提出してください。応募書類は電子媒体（CD－R等）での提出もお願いします</w:t>
      </w:r>
      <w:r w:rsidR="00256988">
        <w:rPr>
          <w:rFonts w:ascii="ＭＳ ゴシック" w:eastAsia="ＭＳ ゴシック" w:hAnsi="ＭＳ ゴシック" w:hint="eastAsia"/>
          <w:color w:val="000000"/>
        </w:rPr>
        <w:t>（添付書類を除く）</w:t>
      </w:r>
      <w:r w:rsidRPr="00EB1A15">
        <w:rPr>
          <w:rFonts w:ascii="ＭＳ ゴシック" w:eastAsia="ＭＳ ゴシック" w:hAnsi="ＭＳ ゴシック" w:hint="eastAsia"/>
          <w:color w:val="000000"/>
        </w:rPr>
        <w:t>。</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D633E">
        <w:rPr>
          <w:rFonts w:ascii="ＭＳ ゴシック" w:eastAsia="ＭＳ ゴシック" w:hAnsi="ＭＳ ゴシック" w:hint="eastAsia"/>
          <w:color w:val="000000"/>
        </w:rPr>
        <w:t>ウ</w:t>
      </w:r>
      <w:r w:rsidRPr="00EB1A15">
        <w:rPr>
          <w:rFonts w:ascii="ＭＳ ゴシック" w:eastAsia="ＭＳ ゴシック" w:hAnsi="ＭＳ ゴシック" w:hint="eastAsia"/>
          <w:color w:val="000000"/>
        </w:rPr>
        <w:t xml:space="preserve">　表紙及び背表紙には提案事業タイトルと提案団体名を記入してください。</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＜記入例＞「</w:t>
      </w:r>
      <w:r w:rsidR="00E8619A">
        <w:rPr>
          <w:rFonts w:ascii="ＭＳ ゴシック" w:eastAsia="ＭＳ ゴシック" w:hAnsi="ＭＳ ゴシック" w:hint="eastAsia"/>
          <w:color w:val="000000"/>
        </w:rPr>
        <w:t>府民の健康づくり機運醸成事業</w:t>
      </w:r>
      <w:r w:rsidRPr="007D504A">
        <w:rPr>
          <w:rFonts w:ascii="ＭＳ ゴシック" w:eastAsia="ＭＳ ゴシック" w:hAnsi="ＭＳ ゴシック" w:hint="eastAsia"/>
        </w:rPr>
        <w:t>」</w:t>
      </w:r>
      <w:r w:rsidRPr="00A5424F">
        <w:rPr>
          <w:rFonts w:ascii="ＭＳ ゴシック" w:eastAsia="ＭＳ ゴシック" w:hAnsi="ＭＳ ゴシック" w:hint="eastAsia"/>
        </w:rPr>
        <w:t>提</w:t>
      </w:r>
      <w:r w:rsidRPr="00EB1A15">
        <w:rPr>
          <w:rFonts w:ascii="ＭＳ ゴシック" w:eastAsia="ＭＳ ゴシック" w:hAnsi="ＭＳ ゴシック" w:hint="eastAsia"/>
          <w:color w:val="000000"/>
        </w:rPr>
        <w:t>案書</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62437">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株式会社○○（法人名）</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D633E">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D633E">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rsidR="00AB002C" w:rsidRPr="004D633E" w:rsidRDefault="00AB002C" w:rsidP="00AB002C">
      <w:pPr>
        <w:rPr>
          <w:rFonts w:ascii="ＭＳ ゴシック" w:eastAsia="ＭＳ ゴシック" w:hAnsi="ＭＳ ゴシック"/>
          <w:color w:val="000000"/>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５　説明会</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rsidR="00AB002C" w:rsidRPr="004908C8" w:rsidRDefault="00AB002C" w:rsidP="00AB002C">
      <w:pPr>
        <w:rPr>
          <w:rFonts w:ascii="ＭＳ ゴシック" w:eastAsia="ＭＳ ゴシック" w:hAnsi="ＭＳ ゴシック"/>
        </w:rPr>
      </w:pPr>
      <w:r w:rsidRPr="004908C8">
        <w:rPr>
          <w:rFonts w:ascii="ＭＳ ゴシック" w:eastAsia="ＭＳ ゴシック" w:hAnsi="ＭＳ ゴシック" w:hint="eastAsia"/>
        </w:rPr>
        <w:t xml:space="preserve">　　　平成</w:t>
      </w:r>
      <w:r w:rsidR="00895DD5" w:rsidRPr="004908C8">
        <w:rPr>
          <w:rFonts w:ascii="ＭＳ ゴシック" w:eastAsia="ＭＳ ゴシック" w:hAnsi="ＭＳ ゴシック" w:hint="eastAsia"/>
        </w:rPr>
        <w:t>30</w:t>
      </w:r>
      <w:r w:rsidRPr="004908C8">
        <w:rPr>
          <w:rFonts w:ascii="ＭＳ ゴシック" w:eastAsia="ＭＳ ゴシック" w:hAnsi="ＭＳ ゴシック" w:hint="eastAsia"/>
        </w:rPr>
        <w:t>年</w:t>
      </w:r>
      <w:r w:rsidR="002D2F46" w:rsidRPr="004908C8">
        <w:rPr>
          <w:rFonts w:ascii="ＭＳ ゴシック" w:eastAsia="ＭＳ ゴシック" w:hAnsi="ＭＳ ゴシック" w:hint="eastAsia"/>
        </w:rPr>
        <w:t>6</w:t>
      </w:r>
      <w:r w:rsidRPr="004908C8">
        <w:rPr>
          <w:rFonts w:ascii="ＭＳ ゴシック" w:eastAsia="ＭＳ ゴシック" w:hAnsi="ＭＳ ゴシック" w:hint="eastAsia"/>
        </w:rPr>
        <w:t>月</w:t>
      </w:r>
      <w:r w:rsidR="004908C8">
        <w:rPr>
          <w:rFonts w:ascii="ＭＳ ゴシック" w:eastAsia="ＭＳ ゴシック" w:hAnsi="ＭＳ ゴシック" w:hint="eastAsia"/>
        </w:rPr>
        <w:t>20</w:t>
      </w:r>
      <w:r w:rsidRPr="004908C8">
        <w:rPr>
          <w:rFonts w:ascii="ＭＳ ゴシック" w:eastAsia="ＭＳ ゴシック" w:hAnsi="ＭＳ ゴシック" w:hint="eastAsia"/>
        </w:rPr>
        <w:t>日（</w:t>
      </w:r>
      <w:r w:rsidR="004908C8">
        <w:rPr>
          <w:rFonts w:ascii="ＭＳ ゴシック" w:eastAsia="ＭＳ ゴシック" w:hAnsi="ＭＳ ゴシック" w:hint="eastAsia"/>
        </w:rPr>
        <w:t>水</w:t>
      </w:r>
      <w:r w:rsidR="002D2F46" w:rsidRPr="004908C8">
        <w:rPr>
          <w:rFonts w:ascii="ＭＳ ゴシック" w:eastAsia="ＭＳ ゴシック" w:hAnsi="ＭＳ ゴシック" w:hint="eastAsia"/>
        </w:rPr>
        <w:t>）　午後</w:t>
      </w:r>
      <w:r w:rsidR="004E18C2">
        <w:rPr>
          <w:rFonts w:ascii="ＭＳ ゴシック" w:eastAsia="ＭＳ ゴシック" w:hAnsi="ＭＳ ゴシック" w:hint="eastAsia"/>
        </w:rPr>
        <w:t>1</w:t>
      </w:r>
      <w:r w:rsidR="00895DD5" w:rsidRPr="004908C8">
        <w:rPr>
          <w:rFonts w:ascii="ＭＳ ゴシック" w:eastAsia="ＭＳ ゴシック" w:hAnsi="ＭＳ ゴシック" w:hint="eastAsia"/>
        </w:rPr>
        <w:t>時</w:t>
      </w:r>
      <w:r w:rsidR="002D2F46" w:rsidRPr="004908C8">
        <w:rPr>
          <w:rFonts w:ascii="ＭＳ ゴシック" w:eastAsia="ＭＳ ゴシック" w:hAnsi="ＭＳ ゴシック" w:hint="eastAsia"/>
        </w:rPr>
        <w:t>から</w:t>
      </w:r>
      <w:r w:rsidR="00B62437" w:rsidRPr="004908C8">
        <w:rPr>
          <w:rFonts w:ascii="ＭＳ ゴシック" w:eastAsia="ＭＳ ゴシック" w:hAnsi="ＭＳ ゴシック" w:hint="eastAsia"/>
        </w:rPr>
        <w:t>午後</w:t>
      </w:r>
      <w:r w:rsidR="004E18C2">
        <w:rPr>
          <w:rFonts w:ascii="ＭＳ ゴシック" w:eastAsia="ＭＳ ゴシック" w:hAnsi="ＭＳ ゴシック" w:hint="eastAsia"/>
        </w:rPr>
        <w:t>2</w:t>
      </w:r>
      <w:r w:rsidRPr="004908C8">
        <w:rPr>
          <w:rFonts w:ascii="ＭＳ ゴシック" w:eastAsia="ＭＳ ゴシック" w:hAnsi="ＭＳ ゴシック" w:hint="eastAsia"/>
        </w:rPr>
        <w:t>時まで</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開催場所</w:t>
      </w:r>
    </w:p>
    <w:p w:rsidR="00AB002C" w:rsidRDefault="00AB002C" w:rsidP="004E18C2">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E18C2" w:rsidRPr="004E18C2">
        <w:rPr>
          <w:rFonts w:ascii="ＭＳ ゴシック" w:eastAsia="ＭＳ ゴシック" w:hAnsi="ＭＳ ゴシック" w:hint="eastAsia"/>
          <w:color w:val="000000"/>
        </w:rPr>
        <w:t>大阪</w:t>
      </w:r>
      <w:r w:rsidR="004E18C2">
        <w:rPr>
          <w:rFonts w:ascii="ＭＳ ゴシック" w:eastAsia="ＭＳ ゴシック" w:hAnsi="ＭＳ ゴシック" w:hint="eastAsia"/>
          <w:color w:val="000000"/>
        </w:rPr>
        <w:t>府庁本館5</w:t>
      </w:r>
      <w:r w:rsidR="004E18C2" w:rsidRPr="004E18C2">
        <w:rPr>
          <w:rFonts w:ascii="ＭＳ ゴシック" w:eastAsia="ＭＳ ゴシック" w:hAnsi="ＭＳ ゴシック" w:hint="eastAsia"/>
          <w:color w:val="000000"/>
        </w:rPr>
        <w:t>階</w:t>
      </w:r>
      <w:r w:rsidR="004E18C2">
        <w:rPr>
          <w:rFonts w:ascii="ＭＳ ゴシック" w:eastAsia="ＭＳ ゴシック" w:hAnsi="ＭＳ ゴシック" w:hint="eastAsia"/>
          <w:color w:val="000000"/>
        </w:rPr>
        <w:t xml:space="preserve">　</w:t>
      </w:r>
      <w:r w:rsidR="004E18C2" w:rsidRPr="004E18C2">
        <w:rPr>
          <w:rFonts w:ascii="ＭＳ ゴシック" w:eastAsia="ＭＳ ゴシック" w:hAnsi="ＭＳ ゴシック" w:hint="eastAsia"/>
          <w:color w:val="000000"/>
        </w:rPr>
        <w:t>議会特別会議室</w:t>
      </w:r>
      <w:r w:rsidR="004E18C2">
        <w:rPr>
          <w:rFonts w:ascii="ＭＳ ゴシック" w:eastAsia="ＭＳ ゴシック" w:hAnsi="ＭＳ ゴシック" w:hint="eastAsia"/>
          <w:color w:val="000000"/>
        </w:rPr>
        <w:t>（</w:t>
      </w:r>
      <w:r w:rsidR="004E18C2" w:rsidRPr="004E18C2">
        <w:rPr>
          <w:rFonts w:ascii="ＭＳ ゴシック" w:eastAsia="ＭＳ ゴシック" w:hAnsi="ＭＳ ゴシック" w:hint="eastAsia"/>
          <w:color w:val="000000"/>
        </w:rPr>
        <w:t>大</w:t>
      </w:r>
      <w:r w:rsidR="004E18C2">
        <w:rPr>
          <w:rFonts w:ascii="ＭＳ ゴシック" w:eastAsia="ＭＳ ゴシック" w:hAnsi="ＭＳ ゴシック" w:hint="eastAsia"/>
          <w:color w:val="000000"/>
        </w:rPr>
        <w:t>）（住</w:t>
      </w:r>
      <w:r w:rsidR="004E18C2" w:rsidRPr="004E18C2">
        <w:rPr>
          <w:rFonts w:ascii="ＭＳ ゴシック" w:eastAsia="ＭＳ ゴシック" w:hAnsi="ＭＳ ゴシック" w:hint="eastAsia"/>
          <w:color w:val="000000"/>
        </w:rPr>
        <w:t>所：大阪市中央区大手前2丁目1番22号</w:t>
      </w:r>
      <w:r w:rsidR="004E18C2">
        <w:rPr>
          <w:rFonts w:ascii="ＭＳ ゴシック" w:eastAsia="ＭＳ ゴシック" w:hAnsi="ＭＳ ゴシック" w:hint="eastAsia"/>
          <w:color w:val="000000"/>
        </w:rPr>
        <w:t>）</w:t>
      </w:r>
    </w:p>
    <w:p w:rsidR="00C61432" w:rsidRPr="00EB1A15" w:rsidRDefault="00C61432" w:rsidP="00C61432">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 xml:space="preserve">（府庁への行き方　</w:t>
      </w:r>
      <w:hyperlink r:id="rId13" w:history="1">
        <w:r w:rsidRPr="00F44AD9">
          <w:rPr>
            <w:rStyle w:val="a8"/>
            <w:rFonts w:ascii="ＭＳ ゴシック" w:eastAsia="ＭＳ ゴシック" w:hAnsi="ＭＳ ゴシック"/>
          </w:rPr>
          <w:t>http://www.pref.osaka.lg.jp/koho/location/location01.html</w:t>
        </w:r>
      </w:hyperlink>
      <w:r>
        <w:rPr>
          <w:rFonts w:ascii="ＭＳ ゴシック" w:eastAsia="ＭＳ ゴシック" w:hAnsi="ＭＳ ゴシック" w:hint="eastAsia"/>
          <w:color w:val="000000"/>
        </w:rPr>
        <w:t>）</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rsidR="00AB002C" w:rsidRDefault="00AB002C" w:rsidP="0034636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2005A">
        <w:rPr>
          <w:rFonts w:ascii="ＭＳ ゴシック" w:eastAsia="ＭＳ ゴシック" w:hAnsi="ＭＳ ゴシック" w:hint="eastAsia"/>
          <w:color w:val="000000"/>
        </w:rPr>
        <w:t>電子メールで下記アドレスまでお申し込みください。</w:t>
      </w:r>
    </w:p>
    <w:p w:rsidR="00346364" w:rsidRPr="00346364" w:rsidRDefault="00346364" w:rsidP="0034636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346364">
        <w:rPr>
          <w:rFonts w:ascii="ＭＳ ゴシック" w:eastAsia="ＭＳ ゴシック" w:hAnsi="ＭＳ ゴシック" w:hint="eastAsia"/>
          <w:color w:val="000000"/>
        </w:rPr>
        <w:t>件名に「【説明会申込み：府民の健康づくり機運醸成事業＜企業名＞】」と明記してください。</w:t>
      </w:r>
    </w:p>
    <w:p w:rsidR="00346364" w:rsidRPr="00EB1A15" w:rsidRDefault="00346364" w:rsidP="0042005A">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メール本文に</w:t>
      </w:r>
      <w:r w:rsidRPr="00346364">
        <w:rPr>
          <w:rFonts w:ascii="ＭＳ ゴシック" w:eastAsia="ＭＳ ゴシック" w:hAnsi="ＭＳ ゴシック" w:hint="eastAsia"/>
          <w:color w:val="000000"/>
        </w:rPr>
        <w:t>参加団体名、参加者職氏名、連絡先、参加人数を</w:t>
      </w:r>
      <w:r>
        <w:rPr>
          <w:rFonts w:ascii="ＭＳ ゴシック" w:eastAsia="ＭＳ ゴシック" w:hAnsi="ＭＳ ゴシック" w:hint="eastAsia"/>
          <w:color w:val="000000"/>
        </w:rPr>
        <w:t>記入してください。</w:t>
      </w:r>
    </w:p>
    <w:p w:rsidR="00AB002C" w:rsidRPr="00EB1A15" w:rsidRDefault="0042005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※口頭又は</w:t>
      </w:r>
      <w:r w:rsidR="00AB002C" w:rsidRPr="00EB1A15">
        <w:rPr>
          <w:rFonts w:ascii="ＭＳ ゴシック" w:eastAsia="ＭＳ ゴシック" w:hAnsi="ＭＳ ゴシック" w:hint="eastAsia"/>
          <w:color w:val="000000"/>
        </w:rPr>
        <w:t>電話による申し込みは受け付けません。</w:t>
      </w:r>
    </w:p>
    <w:p w:rsidR="00AB002C" w:rsidRDefault="0042005A" w:rsidP="00AB002C">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 xml:space="preserve">　　　　※会場の都合により、応募者1者につき2名までといたします</w:t>
      </w:r>
      <w:r w:rsidR="00E71CBC">
        <w:rPr>
          <w:rFonts w:ascii="ＭＳ ゴシック" w:eastAsia="ＭＳ ゴシック" w:hAnsi="ＭＳ ゴシック" w:hint="eastAsia"/>
          <w:color w:val="000000"/>
        </w:rPr>
        <w:t>。</w:t>
      </w:r>
    </w:p>
    <w:p w:rsidR="00E71CBC" w:rsidRPr="0078567A" w:rsidRDefault="00E71CBC" w:rsidP="0078567A">
      <w:pPr>
        <w:ind w:left="1027" w:hangingChars="500" w:hanging="1027"/>
        <w:rPr>
          <w:rFonts w:ascii="ＭＳ ゴシック" w:eastAsia="ＭＳ ゴシック" w:hAnsi="ＭＳ ゴシック"/>
          <w:color w:val="FF0000"/>
        </w:rPr>
      </w:pPr>
      <w:r w:rsidRPr="0078567A">
        <w:rPr>
          <w:rFonts w:ascii="ＭＳ ゴシック" w:eastAsia="ＭＳ ゴシック" w:hAnsi="ＭＳ ゴシック" w:hint="eastAsia"/>
          <w:color w:val="FF0000"/>
        </w:rPr>
        <w:t xml:space="preserve">　　　　</w:t>
      </w:r>
      <w:r w:rsidRPr="008F60C9">
        <w:rPr>
          <w:rFonts w:ascii="ＭＳ ゴシック" w:eastAsia="ＭＳ ゴシック" w:hAnsi="ＭＳ ゴシック" w:hint="eastAsia"/>
        </w:rPr>
        <w:t>※説明会では質問を受け付けません。質問がある場合は</w:t>
      </w:r>
      <w:r w:rsidR="0078567A" w:rsidRPr="008F60C9">
        <w:rPr>
          <w:rFonts w:ascii="ＭＳ ゴシック" w:eastAsia="ＭＳ ゴシック" w:hAnsi="ＭＳ ゴシック" w:hint="eastAsia"/>
        </w:rPr>
        <w:t>下記「６　質問の受付」の方法により提出してください。</w:t>
      </w: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(4) </w:t>
      </w:r>
      <w:r w:rsidR="0042005A">
        <w:rPr>
          <w:rFonts w:ascii="ＭＳ ゴシック" w:eastAsia="ＭＳ ゴシック" w:hAnsi="ＭＳ ゴシック" w:hint="eastAsia"/>
          <w:color w:val="000000"/>
        </w:rPr>
        <w:t>説明会</w:t>
      </w:r>
      <w:r w:rsidRPr="00EB1A15">
        <w:rPr>
          <w:rFonts w:ascii="ＭＳ ゴシック" w:eastAsia="ＭＳ ゴシック" w:hAnsi="ＭＳ ゴシック" w:hint="eastAsia"/>
          <w:color w:val="000000"/>
        </w:rPr>
        <w:t>の申込期限</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平成</w:t>
      </w:r>
      <w:r w:rsidR="00895DD5">
        <w:rPr>
          <w:rFonts w:ascii="ＭＳ ゴシック" w:eastAsia="ＭＳ ゴシック" w:hAnsi="ＭＳ ゴシック" w:hint="eastAsia"/>
          <w:color w:val="000000"/>
        </w:rPr>
        <w:t>30</w:t>
      </w:r>
      <w:r w:rsidRPr="00EB1A15">
        <w:rPr>
          <w:rFonts w:ascii="ＭＳ ゴシック" w:eastAsia="ＭＳ ゴシック" w:hAnsi="ＭＳ ゴシック" w:hint="eastAsia"/>
          <w:color w:val="000000"/>
        </w:rPr>
        <w:t>年</w:t>
      </w:r>
      <w:r w:rsidR="002D2F46">
        <w:rPr>
          <w:rFonts w:ascii="ＭＳ ゴシック" w:eastAsia="ＭＳ ゴシック" w:hAnsi="ＭＳ ゴシック" w:hint="eastAsia"/>
          <w:color w:val="000000"/>
        </w:rPr>
        <w:t>6</w:t>
      </w:r>
      <w:r w:rsidRPr="00EB1A15">
        <w:rPr>
          <w:rFonts w:ascii="ＭＳ ゴシック" w:eastAsia="ＭＳ ゴシック" w:hAnsi="ＭＳ ゴシック" w:hint="eastAsia"/>
          <w:color w:val="000000"/>
        </w:rPr>
        <w:t>月</w:t>
      </w:r>
      <w:r w:rsidR="004908C8">
        <w:rPr>
          <w:rFonts w:ascii="ＭＳ ゴシック" w:eastAsia="ＭＳ ゴシック" w:hAnsi="ＭＳ ゴシック" w:hint="eastAsia"/>
          <w:color w:val="000000"/>
        </w:rPr>
        <w:t>19</w:t>
      </w:r>
      <w:r w:rsidRPr="00EB1A15">
        <w:rPr>
          <w:rFonts w:ascii="ＭＳ ゴシック" w:eastAsia="ＭＳ ゴシック" w:hAnsi="ＭＳ ゴシック" w:hint="eastAsia"/>
          <w:color w:val="000000"/>
        </w:rPr>
        <w:t>日（</w:t>
      </w:r>
      <w:r w:rsidR="004908C8">
        <w:rPr>
          <w:rFonts w:ascii="ＭＳ ゴシック" w:eastAsia="ＭＳ ゴシック" w:hAnsi="ＭＳ ゴシック" w:hint="eastAsia"/>
          <w:color w:val="000000"/>
        </w:rPr>
        <w:t>火</w:t>
      </w:r>
      <w:r w:rsidR="002D2F46">
        <w:rPr>
          <w:rFonts w:ascii="ＭＳ ゴシック" w:eastAsia="ＭＳ ゴシック" w:hAnsi="ＭＳ ゴシック" w:hint="eastAsia"/>
          <w:color w:val="000000"/>
        </w:rPr>
        <w:t>）</w:t>
      </w:r>
      <w:r w:rsidR="0042005A">
        <w:rPr>
          <w:rFonts w:ascii="ＭＳ ゴシック" w:eastAsia="ＭＳ ゴシック" w:hAnsi="ＭＳ ゴシック" w:hint="eastAsia"/>
          <w:color w:val="000000"/>
        </w:rPr>
        <w:t>正午必着</w:t>
      </w:r>
    </w:p>
    <w:p w:rsidR="0042005A" w:rsidRDefault="0042005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(5) 電子メールアドレス</w:t>
      </w:r>
    </w:p>
    <w:p w:rsidR="0042005A" w:rsidRDefault="0042005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hyperlink r:id="rId14" w:history="1">
        <w:r w:rsidR="00E06944" w:rsidRPr="00694D9B">
          <w:rPr>
            <w:rStyle w:val="a8"/>
            <w:rFonts w:ascii="ＭＳ ゴシック" w:eastAsia="ＭＳ ゴシック" w:hAnsi="ＭＳ ゴシック" w:hint="eastAsia"/>
          </w:rPr>
          <w:t>kenkodukuri-g03@sbox.pref.osaka.lg.jp</w:t>
        </w:r>
      </w:hyperlink>
    </w:p>
    <w:p w:rsidR="00E06944" w:rsidRPr="00E06944" w:rsidRDefault="00E06944" w:rsidP="00AB002C">
      <w:pPr>
        <w:rPr>
          <w:rFonts w:ascii="ＭＳ ゴシック" w:eastAsia="ＭＳ ゴシック" w:hAnsi="ＭＳ ゴシック"/>
          <w:b/>
          <w:color w:val="000000"/>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bookmarkStart w:id="0" w:name="_GoBack"/>
      <w:bookmarkEnd w:id="0"/>
    </w:p>
    <w:p w:rsidR="0042005A" w:rsidRPr="00AE6648" w:rsidRDefault="00AB002C" w:rsidP="0042005A">
      <w:pPr>
        <w:ind w:firstLineChars="348" w:firstLine="715"/>
        <w:rPr>
          <w:rFonts w:ascii="ＭＳ ゴシック" w:eastAsia="ＭＳ ゴシック" w:hAnsi="ＭＳ ゴシック"/>
          <w:color w:val="000000"/>
        </w:rPr>
      </w:pPr>
      <w:r w:rsidRPr="00EB1A15">
        <w:rPr>
          <w:rFonts w:ascii="ＭＳ ゴシック" w:eastAsia="ＭＳ ゴシック" w:hAnsi="ＭＳ ゴシック" w:hint="eastAsia"/>
          <w:color w:val="000000"/>
        </w:rPr>
        <w:t>公募開始日から平成</w:t>
      </w:r>
      <w:r w:rsidR="007E4A99">
        <w:rPr>
          <w:rFonts w:ascii="ＭＳ ゴシック" w:eastAsia="ＭＳ ゴシック" w:hAnsi="ＭＳ ゴシック" w:hint="eastAsia"/>
          <w:color w:val="000000"/>
        </w:rPr>
        <w:t>30</w:t>
      </w:r>
      <w:r w:rsidR="002D2F46">
        <w:rPr>
          <w:rFonts w:ascii="ＭＳ ゴシック" w:eastAsia="ＭＳ ゴシック" w:hAnsi="ＭＳ ゴシック" w:hint="eastAsia"/>
          <w:color w:val="000000"/>
        </w:rPr>
        <w:t>年</w:t>
      </w:r>
      <w:r w:rsidR="00FF7AA3">
        <w:rPr>
          <w:rFonts w:ascii="ＭＳ ゴシック" w:eastAsia="ＭＳ ゴシック" w:hAnsi="ＭＳ ゴシック" w:hint="eastAsia"/>
          <w:color w:val="000000"/>
        </w:rPr>
        <w:t>6</w:t>
      </w:r>
      <w:r w:rsidR="007E4A99">
        <w:rPr>
          <w:rFonts w:ascii="ＭＳ ゴシック" w:eastAsia="ＭＳ ゴシック" w:hAnsi="ＭＳ ゴシック" w:hint="eastAsia"/>
          <w:color w:val="000000"/>
        </w:rPr>
        <w:t>月</w:t>
      </w:r>
      <w:r w:rsidR="00FF7AA3">
        <w:rPr>
          <w:rFonts w:ascii="ＭＳ ゴシック" w:eastAsia="ＭＳ ゴシック" w:hAnsi="ＭＳ ゴシック" w:hint="eastAsia"/>
          <w:color w:val="000000"/>
        </w:rPr>
        <w:t>29</w:t>
      </w:r>
      <w:r w:rsidR="007E4A99">
        <w:rPr>
          <w:rFonts w:ascii="ＭＳ ゴシック" w:eastAsia="ＭＳ ゴシック" w:hAnsi="ＭＳ ゴシック" w:hint="eastAsia"/>
          <w:color w:val="000000"/>
        </w:rPr>
        <w:t>日（</w:t>
      </w:r>
      <w:r w:rsidR="008C0DEB">
        <w:rPr>
          <w:rFonts w:ascii="ＭＳ ゴシック" w:eastAsia="ＭＳ ゴシック" w:hAnsi="ＭＳ ゴシック" w:hint="eastAsia"/>
          <w:color w:val="000000"/>
        </w:rPr>
        <w:t>金</w:t>
      </w:r>
      <w:r w:rsidR="0042005A">
        <w:rPr>
          <w:rFonts w:ascii="ＭＳ ゴシック" w:eastAsia="ＭＳ ゴシック" w:hAnsi="ＭＳ ゴシック" w:hint="eastAsia"/>
          <w:color w:val="000000"/>
        </w:rPr>
        <w:t>）</w:t>
      </w:r>
      <w:r w:rsidR="002D2F46">
        <w:rPr>
          <w:rFonts w:ascii="ＭＳ ゴシック" w:eastAsia="ＭＳ ゴシック" w:hAnsi="ＭＳ ゴシック" w:hint="eastAsia"/>
          <w:color w:val="000000"/>
        </w:rPr>
        <w:t>午後5</w:t>
      </w:r>
      <w:r w:rsidRPr="00AE6648">
        <w:rPr>
          <w:rFonts w:ascii="ＭＳ ゴシック" w:eastAsia="ＭＳ ゴシック" w:hAnsi="ＭＳ ゴシック" w:hint="eastAsia"/>
          <w:color w:val="000000"/>
        </w:rPr>
        <w:t>時まで</w:t>
      </w:r>
    </w:p>
    <w:p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t>(2)　提出方法</w:t>
      </w:r>
    </w:p>
    <w:p w:rsidR="00AB002C" w:rsidRDefault="00AB002C" w:rsidP="00AB002C">
      <w:pPr>
        <w:ind w:left="205"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C67A0D" w:rsidRPr="00AE6648">
        <w:rPr>
          <w:rFonts w:ascii="ＭＳ ゴシック" w:eastAsia="ＭＳ ゴシック" w:hAnsi="ＭＳ ゴシック" w:hint="eastAsia"/>
          <w:color w:val="000000"/>
        </w:rPr>
        <w:t xml:space="preserve">　</w:t>
      </w:r>
      <w:r w:rsidR="0042005A">
        <w:rPr>
          <w:rFonts w:ascii="ＭＳ ゴシック" w:eastAsia="ＭＳ ゴシック" w:hAnsi="ＭＳ ゴシック" w:hint="eastAsia"/>
          <w:color w:val="000000"/>
        </w:rPr>
        <w:t>上記「５(5) 電子メールアドレス」にて受付を行います。</w:t>
      </w:r>
    </w:p>
    <w:p w:rsidR="00346364" w:rsidRPr="00AE6648" w:rsidRDefault="00346364" w:rsidP="00346364">
      <w:pPr>
        <w:ind w:firstLineChars="350" w:firstLine="719"/>
        <w:rPr>
          <w:rFonts w:ascii="ＭＳ ゴシック" w:eastAsia="ＭＳ ゴシック" w:hAnsi="ＭＳ ゴシック"/>
          <w:color w:val="000000"/>
        </w:rPr>
      </w:pPr>
      <w:r w:rsidRPr="00346364">
        <w:rPr>
          <w:rFonts w:ascii="ＭＳ ゴシック" w:eastAsia="ＭＳ ゴシック" w:hAnsi="ＭＳ ゴシック" w:hint="eastAsia"/>
          <w:color w:val="000000"/>
        </w:rPr>
        <w:t>件名に「【説明会申込み：府民の健康づくり機運醸成事業＜企業名＞】」と明記してください。</w:t>
      </w:r>
    </w:p>
    <w:p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ア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rsidR="00E313B2" w:rsidRPr="00AE6648" w:rsidRDefault="00E313B2" w:rsidP="00895DD5">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00946C9B">
        <w:rPr>
          <w:rFonts w:ascii="ＭＳ ゴシック" w:eastAsia="ＭＳ ゴシック" w:hAnsi="ＭＳ ゴシック" w:hint="eastAsia"/>
        </w:rPr>
        <w:t>（土曜日及び</w:t>
      </w:r>
      <w:r w:rsidR="007E4A99">
        <w:rPr>
          <w:rFonts w:ascii="ＭＳ ゴシック" w:eastAsia="ＭＳ ゴシック" w:hAnsi="ＭＳ ゴシック" w:hint="eastAsia"/>
        </w:rPr>
        <w:t>日曜日を除く午前10時から午後5</w:t>
      </w:r>
      <w:r w:rsidRPr="00AE6648">
        <w:rPr>
          <w:rFonts w:ascii="ＭＳ ゴシック" w:eastAsia="ＭＳ ゴシック" w:hAnsi="ＭＳ ゴシック" w:hint="eastAsia"/>
        </w:rPr>
        <w:t>時まで）</w:t>
      </w:r>
    </w:p>
    <w:p w:rsidR="00FF7AA3" w:rsidRPr="00FF7AA3" w:rsidRDefault="00AB002C" w:rsidP="002D2F46">
      <w:pPr>
        <w:ind w:leftChars="200" w:left="822" w:hangingChars="200" w:hanging="411"/>
        <w:rPr>
          <w:rFonts w:ascii="ＭＳ ゴシック" w:eastAsia="ＭＳ ゴシック" w:hAnsi="ＭＳ ゴシック"/>
        </w:rPr>
      </w:pPr>
      <w:r w:rsidRPr="00FF7AA3">
        <w:rPr>
          <w:rFonts w:ascii="ＭＳ ゴシック" w:eastAsia="ＭＳ ゴシック" w:hAnsi="ＭＳ ゴシック" w:hint="eastAsia"/>
        </w:rPr>
        <w:t>イ　質問への回答は</w:t>
      </w:r>
      <w:r w:rsidR="002D2F46" w:rsidRPr="00FF7AA3">
        <w:rPr>
          <w:rFonts w:ascii="ＭＳ ゴシック" w:eastAsia="ＭＳ ゴシック" w:hAnsi="ＭＳ ゴシック" w:hint="eastAsia"/>
        </w:rPr>
        <w:t>健康づくり</w:t>
      </w:r>
      <w:r w:rsidRPr="00FF7AA3">
        <w:rPr>
          <w:rFonts w:ascii="ＭＳ ゴシック" w:eastAsia="ＭＳ ゴシック" w:hAnsi="ＭＳ ゴシック" w:hint="eastAsia"/>
        </w:rPr>
        <w:t>課ホームページ</w:t>
      </w:r>
    </w:p>
    <w:p w:rsidR="00AB002C" w:rsidRPr="00AE6648" w:rsidRDefault="00AB002C" w:rsidP="00FF7AA3">
      <w:pPr>
        <w:ind w:leftChars="400" w:left="822"/>
        <w:rPr>
          <w:rFonts w:ascii="ＭＳ ゴシック" w:eastAsia="ＭＳ ゴシック" w:hAnsi="ＭＳ ゴシック"/>
          <w:color w:val="000000"/>
        </w:rPr>
      </w:pPr>
      <w:r w:rsidRPr="00FF7AA3">
        <w:rPr>
          <w:rFonts w:ascii="ＭＳ ゴシック" w:eastAsia="ＭＳ ゴシック" w:hAnsi="ＭＳ ゴシック" w:hint="eastAsia"/>
        </w:rPr>
        <w:t>（</w:t>
      </w:r>
      <w:hyperlink r:id="rId15" w:history="1">
        <w:r w:rsidR="00C61432" w:rsidRPr="00F44AD9">
          <w:rPr>
            <w:rStyle w:val="a8"/>
            <w:rFonts w:ascii="ＭＳ ゴシック" w:eastAsia="ＭＳ ゴシック" w:hAnsi="ＭＳ ゴシック"/>
          </w:rPr>
          <w:t>http://www.pref.osaka.lg.jp/kenkozukuri/kiunjousei/index.html</w:t>
        </w:r>
      </w:hyperlink>
      <w:r w:rsidRPr="00FF7AA3">
        <w:rPr>
          <w:rFonts w:ascii="ＭＳ ゴシック" w:eastAsia="ＭＳ ゴシック" w:hAnsi="ＭＳ ゴシック" w:hint="eastAsia"/>
          <w:sz w:val="19"/>
          <w:szCs w:val="19"/>
        </w:rPr>
        <w:t>）</w:t>
      </w:r>
      <w:r w:rsidRPr="00FF7AA3">
        <w:rPr>
          <w:rFonts w:ascii="ＭＳ ゴシック" w:eastAsia="ＭＳ ゴシック" w:hAnsi="ＭＳ ゴシック" w:hint="eastAsia"/>
        </w:rPr>
        <w:t>に掲示し、個別には回答しませ</w:t>
      </w:r>
      <w:r w:rsidRPr="00AE6648">
        <w:rPr>
          <w:rFonts w:ascii="ＭＳ ゴシック" w:eastAsia="ＭＳ ゴシック" w:hAnsi="ＭＳ ゴシック" w:hint="eastAsia"/>
          <w:color w:val="000000"/>
        </w:rPr>
        <w:t>ん。</w:t>
      </w:r>
    </w:p>
    <w:p w:rsidR="00AB002C" w:rsidRPr="00346364" w:rsidRDefault="00AB002C" w:rsidP="00AB002C">
      <w:pPr>
        <w:rPr>
          <w:rFonts w:ascii="ＭＳ ゴシック" w:eastAsia="ＭＳ ゴシック" w:hAnsi="ＭＳ ゴシック"/>
          <w:b/>
          <w:color w:val="000000"/>
          <w:szCs w:val="21"/>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７　審査の方法</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w:t>
      </w:r>
      <w:r w:rsidR="0042005A">
        <w:rPr>
          <w:rFonts w:ascii="ＭＳ ゴシック" w:eastAsia="ＭＳ ゴシック" w:hAnsi="ＭＳ ゴシック" w:hint="eastAsia"/>
          <w:color w:val="000000"/>
        </w:rPr>
        <w:t>が複数者いる場合は、提案金額の安価な者を最優秀提案事業者とします</w:t>
      </w:r>
      <w:r w:rsidRPr="00EB1A15">
        <w:rPr>
          <w:rFonts w:ascii="ＭＳ ゴシック" w:eastAsia="ＭＳ ゴシック" w:hAnsi="ＭＳ ゴシック" w:hint="eastAsia"/>
          <w:color w:val="000000"/>
        </w:rPr>
        <w:t>（※</w:t>
      </w:r>
      <w:r w:rsidR="00055AAC">
        <w:rPr>
          <w:rFonts w:ascii="ＭＳ ゴシック" w:eastAsia="ＭＳ ゴシック" w:hAnsi="ＭＳ ゴシック" w:hint="eastAsia"/>
          <w:color w:val="000000"/>
        </w:rPr>
        <w:t>大阪府公募型プロポーザル方式</w:t>
      </w:r>
      <w:r w:rsidRPr="00EB1A15">
        <w:rPr>
          <w:rFonts w:ascii="ＭＳ ゴシック" w:eastAsia="ＭＳ ゴシック" w:hAnsi="ＭＳ ゴシック" w:hint="eastAsia"/>
          <w:color w:val="000000"/>
        </w:rPr>
        <w:t>実施基準８(5)参照のこと）</w:t>
      </w:r>
      <w:r w:rsidR="0042005A">
        <w:rPr>
          <w:rFonts w:ascii="ＭＳ ゴシック" w:eastAsia="ＭＳ ゴシック" w:hAnsi="ＭＳ ゴシック" w:hint="eastAsia"/>
          <w:color w:val="000000"/>
        </w:rPr>
        <w:t>。</w:t>
      </w:r>
    </w:p>
    <w:p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w:t>
      </w:r>
      <w:r w:rsidR="0042005A">
        <w:rPr>
          <w:rFonts w:ascii="ＭＳ ゴシック" w:eastAsia="ＭＳ ゴシック" w:hAnsi="ＭＳ ゴシック" w:hint="eastAsia"/>
          <w:color w:val="000000"/>
        </w:rPr>
        <w:t>レゼンテーション審査にて行います。プレゼンテーション審査の日時については</w:t>
      </w:r>
      <w:r w:rsidRPr="00EB1A15">
        <w:rPr>
          <w:rFonts w:ascii="ＭＳ ゴシック" w:eastAsia="ＭＳ ゴシック" w:hAnsi="ＭＳ ゴシック" w:hint="eastAsia"/>
          <w:color w:val="000000"/>
        </w:rPr>
        <w:t>、事前に通知を行います。</w:t>
      </w:r>
    </w:p>
    <w:p w:rsidR="00AB002C" w:rsidRPr="00EB1A15" w:rsidRDefault="00AB002C" w:rsidP="00AB002C">
      <w:pPr>
        <w:ind w:leftChars="300" w:left="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2005A">
        <w:rPr>
          <w:rFonts w:ascii="ＭＳ ゴシック" w:eastAsia="ＭＳ ゴシック" w:hAnsi="ＭＳ ゴシック" w:hint="eastAsia"/>
          <w:color w:val="000000"/>
        </w:rPr>
        <w:t>なお、</w:t>
      </w:r>
      <w:r w:rsidRPr="00EB1A15">
        <w:rPr>
          <w:rFonts w:ascii="ＭＳ ゴシック" w:eastAsia="ＭＳ ゴシック" w:hAnsi="ＭＳ ゴシック" w:hint="eastAsia"/>
          <w:color w:val="000000"/>
        </w:rPr>
        <w:t>プレゼンテーション審査にはパワーポイント等の機材は使用できませんのでご了承ください。</w:t>
      </w:r>
    </w:p>
    <w:p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w:t>
      </w:r>
      <w:r w:rsidR="00055AA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最優秀提案者の評価点が、審査の結果、100</w:t>
      </w:r>
      <w:r w:rsidR="00055AAC">
        <w:rPr>
          <w:rFonts w:ascii="ＭＳ ゴシック" w:eastAsia="ＭＳ ゴシック" w:hAnsi="ＭＳ ゴシック" w:hint="eastAsia"/>
          <w:color w:val="000000"/>
        </w:rPr>
        <w:t>点満点中60</w:t>
      </w:r>
      <w:r w:rsidR="0072128D">
        <w:rPr>
          <w:rFonts w:ascii="ＭＳ ゴシック" w:eastAsia="ＭＳ ゴシック" w:hAnsi="ＭＳ ゴシック" w:hint="eastAsia"/>
          <w:color w:val="000000"/>
        </w:rPr>
        <w:t>点以下の場合は採択しません。</w:t>
      </w:r>
    </w:p>
    <w:p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rsidR="00E313B2" w:rsidRPr="00EB1A15" w:rsidRDefault="00E313B2" w:rsidP="00AB002C">
      <w:pPr>
        <w:rPr>
          <w:rFonts w:ascii="ＭＳ ゴシック" w:eastAsia="ＭＳ ゴシック" w:hAnsi="ＭＳ ゴシック"/>
          <w:color w:val="000000"/>
        </w:rPr>
      </w:pPr>
    </w:p>
    <w:p w:rsidR="00AB002C" w:rsidRPr="00EB1A15" w:rsidRDefault="00AB002C" w:rsidP="0078567A">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237"/>
        <w:gridCol w:w="709"/>
      </w:tblGrid>
      <w:tr w:rsidR="008F60C9" w:rsidRPr="008F60C9" w:rsidTr="0078567A">
        <w:trPr>
          <w:trHeight w:val="453"/>
        </w:trPr>
        <w:tc>
          <w:tcPr>
            <w:tcW w:w="2126" w:type="dxa"/>
            <w:shd w:val="clear" w:color="auto" w:fill="FFFF00"/>
            <w:vAlign w:val="center"/>
          </w:tcPr>
          <w:p w:rsidR="00AB002C" w:rsidRPr="008F60C9" w:rsidRDefault="00AB002C" w:rsidP="006C523A">
            <w:pPr>
              <w:spacing w:line="280" w:lineRule="exact"/>
              <w:jc w:val="center"/>
              <w:rPr>
                <w:rFonts w:ascii="ＭＳ ゴシック" w:eastAsia="ＭＳ ゴシック" w:hAnsi="ＭＳ ゴシック"/>
                <w:sz w:val="20"/>
              </w:rPr>
            </w:pPr>
            <w:r w:rsidRPr="008F60C9">
              <w:rPr>
                <w:rFonts w:ascii="ＭＳ ゴシック" w:eastAsia="ＭＳ ゴシック" w:hAnsi="ＭＳ ゴシック" w:hint="eastAsia"/>
                <w:sz w:val="20"/>
              </w:rPr>
              <w:t>審 査 項 目</w:t>
            </w:r>
          </w:p>
        </w:tc>
        <w:tc>
          <w:tcPr>
            <w:tcW w:w="6237" w:type="dxa"/>
            <w:shd w:val="clear" w:color="auto" w:fill="FFFF00"/>
            <w:vAlign w:val="center"/>
          </w:tcPr>
          <w:p w:rsidR="00AB002C" w:rsidRPr="008F60C9" w:rsidRDefault="00AB002C" w:rsidP="006C523A">
            <w:pPr>
              <w:spacing w:line="280" w:lineRule="exact"/>
              <w:jc w:val="center"/>
              <w:rPr>
                <w:rFonts w:ascii="ＭＳ ゴシック" w:eastAsia="ＭＳ ゴシック" w:hAnsi="ＭＳ ゴシック"/>
                <w:sz w:val="20"/>
              </w:rPr>
            </w:pPr>
            <w:r w:rsidRPr="008F60C9">
              <w:rPr>
                <w:rFonts w:ascii="ＭＳ ゴシック" w:eastAsia="ＭＳ ゴシック" w:hAnsi="ＭＳ ゴシック" w:hint="eastAsia"/>
                <w:sz w:val="20"/>
              </w:rPr>
              <w:t>審 査 内 容</w:t>
            </w:r>
          </w:p>
        </w:tc>
        <w:tc>
          <w:tcPr>
            <w:tcW w:w="709" w:type="dxa"/>
            <w:shd w:val="clear" w:color="auto" w:fill="FFFF00"/>
            <w:vAlign w:val="center"/>
          </w:tcPr>
          <w:p w:rsidR="00AB002C" w:rsidRPr="008F60C9" w:rsidRDefault="00AB002C" w:rsidP="006C523A">
            <w:pPr>
              <w:spacing w:line="280" w:lineRule="exact"/>
              <w:jc w:val="center"/>
              <w:rPr>
                <w:rFonts w:ascii="ＭＳ ゴシック" w:eastAsia="ＭＳ ゴシック" w:hAnsi="ＭＳ ゴシック"/>
                <w:sz w:val="20"/>
              </w:rPr>
            </w:pPr>
            <w:r w:rsidRPr="008F60C9">
              <w:rPr>
                <w:rFonts w:ascii="ＭＳ ゴシック" w:eastAsia="ＭＳ ゴシック" w:hAnsi="ＭＳ ゴシック" w:hint="eastAsia"/>
                <w:sz w:val="20"/>
              </w:rPr>
              <w:t>配点</w:t>
            </w:r>
          </w:p>
        </w:tc>
      </w:tr>
      <w:tr w:rsidR="008F60C9" w:rsidRPr="008F60C9" w:rsidTr="0078567A">
        <w:trPr>
          <w:trHeight w:val="680"/>
        </w:trPr>
        <w:tc>
          <w:tcPr>
            <w:tcW w:w="2126" w:type="dxa"/>
            <w:shd w:val="clear" w:color="auto" w:fill="auto"/>
          </w:tcPr>
          <w:p w:rsidR="00AB002C" w:rsidRPr="008F60C9" w:rsidRDefault="006C523A"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「ＰＲ動画の制作業務」に係る企画提案</w:t>
            </w:r>
          </w:p>
        </w:tc>
        <w:tc>
          <w:tcPr>
            <w:tcW w:w="6237" w:type="dxa"/>
            <w:shd w:val="clear" w:color="auto" w:fill="auto"/>
          </w:tcPr>
          <w:p w:rsidR="0048363A" w:rsidRPr="008F60C9" w:rsidRDefault="0033556C"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・ＰＲ動画が</w:t>
            </w:r>
            <w:r w:rsidR="00121E9F" w:rsidRPr="008F60C9">
              <w:rPr>
                <w:rFonts w:ascii="ＭＳ ゴシック" w:eastAsia="ＭＳ ゴシック" w:hAnsi="ＭＳ ゴシック" w:hint="eastAsia"/>
                <w:sz w:val="20"/>
              </w:rPr>
              <w:t>府民へ</w:t>
            </w:r>
            <w:r w:rsidR="0048363A" w:rsidRPr="008F60C9">
              <w:rPr>
                <w:rFonts w:ascii="ＭＳ ゴシック" w:eastAsia="ＭＳ ゴシック" w:hAnsi="ＭＳ ゴシック" w:hint="eastAsia"/>
                <w:sz w:val="20"/>
              </w:rPr>
              <w:t>訴求する</w:t>
            </w:r>
            <w:r w:rsidR="00121E9F" w:rsidRPr="008F60C9">
              <w:rPr>
                <w:rFonts w:ascii="ＭＳ ゴシック" w:eastAsia="ＭＳ ゴシック" w:hAnsi="ＭＳ ゴシック" w:hint="eastAsia"/>
                <w:sz w:val="20"/>
              </w:rPr>
              <w:t>、わかりやすい</w:t>
            </w:r>
            <w:r w:rsidR="005A0EF0" w:rsidRPr="008F60C9">
              <w:rPr>
                <w:rFonts w:ascii="ＭＳ ゴシック" w:eastAsia="ＭＳ ゴシック" w:hAnsi="ＭＳ ゴシック" w:hint="eastAsia"/>
                <w:sz w:val="20"/>
              </w:rPr>
              <w:t>提案内容か</w:t>
            </w:r>
            <w:r w:rsidR="0048363A" w:rsidRPr="008F60C9">
              <w:rPr>
                <w:rFonts w:ascii="ＭＳ ゴシック" w:eastAsia="ＭＳ ゴシック" w:hAnsi="ＭＳ ゴシック" w:hint="eastAsia"/>
                <w:sz w:val="20"/>
              </w:rPr>
              <w:t>。</w:t>
            </w:r>
          </w:p>
          <w:p w:rsidR="004469BB" w:rsidRPr="008F60C9" w:rsidRDefault="00121E9F"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・独自性・</w:t>
            </w:r>
            <w:r w:rsidR="0048363A" w:rsidRPr="008F60C9">
              <w:rPr>
                <w:rFonts w:ascii="ＭＳ ゴシック" w:eastAsia="ＭＳ ゴシック" w:hAnsi="ＭＳ ゴシック" w:hint="eastAsia"/>
                <w:sz w:val="20"/>
              </w:rPr>
              <w:t>創意工夫を凝らし</w:t>
            </w:r>
            <w:r w:rsidR="0020447F" w:rsidRPr="008F60C9">
              <w:rPr>
                <w:rFonts w:ascii="ＭＳ ゴシック" w:eastAsia="ＭＳ ゴシック" w:hAnsi="ＭＳ ゴシック" w:hint="eastAsia"/>
                <w:sz w:val="20"/>
              </w:rPr>
              <w:t>た、インパクトのある</w:t>
            </w:r>
            <w:r w:rsidR="005A0EF0" w:rsidRPr="008F60C9">
              <w:rPr>
                <w:rFonts w:ascii="ＭＳ ゴシック" w:eastAsia="ＭＳ ゴシック" w:hAnsi="ＭＳ ゴシック" w:hint="eastAsia"/>
                <w:sz w:val="20"/>
              </w:rPr>
              <w:t>内容が提案されているか。</w:t>
            </w:r>
          </w:p>
        </w:tc>
        <w:tc>
          <w:tcPr>
            <w:tcW w:w="709" w:type="dxa"/>
            <w:shd w:val="clear" w:color="auto" w:fill="auto"/>
            <w:vAlign w:val="center"/>
          </w:tcPr>
          <w:p w:rsidR="00AB002C" w:rsidRPr="008F60C9" w:rsidRDefault="008D3BEC" w:rsidP="00B032F9">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2</w:t>
            </w:r>
            <w:r w:rsidR="00B032F9" w:rsidRPr="008F60C9">
              <w:rPr>
                <w:rFonts w:ascii="ＭＳ ゴシック" w:eastAsia="ＭＳ ゴシック" w:hAnsi="ＭＳ ゴシック" w:hint="eastAsia"/>
                <w:sz w:val="20"/>
              </w:rPr>
              <w:t>0</w:t>
            </w:r>
            <w:r w:rsidR="00AB002C" w:rsidRPr="008F60C9">
              <w:rPr>
                <w:rFonts w:ascii="ＭＳ ゴシック" w:eastAsia="ＭＳ ゴシック" w:hAnsi="ＭＳ ゴシック" w:hint="eastAsia"/>
                <w:sz w:val="20"/>
              </w:rPr>
              <w:t>点</w:t>
            </w:r>
          </w:p>
        </w:tc>
      </w:tr>
      <w:tr w:rsidR="008F60C9" w:rsidRPr="008F60C9" w:rsidTr="0078567A">
        <w:trPr>
          <w:trHeight w:val="680"/>
        </w:trPr>
        <w:tc>
          <w:tcPr>
            <w:tcW w:w="2126" w:type="dxa"/>
            <w:shd w:val="clear" w:color="auto" w:fill="auto"/>
          </w:tcPr>
          <w:p w:rsidR="00E45809" w:rsidRPr="008F60C9" w:rsidRDefault="00E45809"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lastRenderedPageBreak/>
              <w:t>「ＰＲ動画の活用方策の企画・実施業務」に係る企画提案</w:t>
            </w:r>
          </w:p>
        </w:tc>
        <w:tc>
          <w:tcPr>
            <w:tcW w:w="6237" w:type="dxa"/>
            <w:shd w:val="clear" w:color="auto" w:fill="auto"/>
          </w:tcPr>
          <w:p w:rsidR="00711715" w:rsidRPr="008F60C9" w:rsidRDefault="00E45809"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・ＰＲ動画を</w:t>
            </w:r>
            <w:r w:rsidR="00711715" w:rsidRPr="008F60C9">
              <w:rPr>
                <w:rFonts w:ascii="ＭＳ ゴシック" w:eastAsia="ＭＳ ゴシック" w:hAnsi="ＭＳ ゴシック" w:hint="eastAsia"/>
                <w:sz w:val="20"/>
              </w:rPr>
              <w:t>多くの府民に効果的に視聴してもらえる、創意工夫を凝らせた活用方策が提案されているか。</w:t>
            </w:r>
          </w:p>
          <w:p w:rsidR="00121E9F" w:rsidRPr="008F60C9" w:rsidRDefault="00711715"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・ＰＲ動画の活用方策において効果の継続性が期待できる具体的な提案がされているか。</w:t>
            </w:r>
          </w:p>
        </w:tc>
        <w:tc>
          <w:tcPr>
            <w:tcW w:w="709" w:type="dxa"/>
            <w:shd w:val="clear" w:color="auto" w:fill="auto"/>
            <w:vAlign w:val="center"/>
          </w:tcPr>
          <w:p w:rsidR="00E45809" w:rsidRPr="008F60C9" w:rsidRDefault="0078567A" w:rsidP="006C523A">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15</w:t>
            </w:r>
            <w:r w:rsidR="00711715" w:rsidRPr="008F60C9">
              <w:rPr>
                <w:rFonts w:ascii="ＭＳ ゴシック" w:eastAsia="ＭＳ ゴシック" w:hAnsi="ＭＳ ゴシック" w:hint="eastAsia"/>
                <w:sz w:val="20"/>
              </w:rPr>
              <w:t>点</w:t>
            </w:r>
          </w:p>
        </w:tc>
      </w:tr>
      <w:tr w:rsidR="008F60C9" w:rsidRPr="008F60C9" w:rsidTr="0078567A">
        <w:trPr>
          <w:trHeight w:val="680"/>
        </w:trPr>
        <w:tc>
          <w:tcPr>
            <w:tcW w:w="2126" w:type="dxa"/>
            <w:shd w:val="clear" w:color="auto" w:fill="auto"/>
          </w:tcPr>
          <w:p w:rsidR="00AB002C" w:rsidRPr="008F60C9" w:rsidRDefault="006C523A"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w:t>
            </w:r>
            <w:r w:rsidR="000B0853" w:rsidRPr="008F60C9">
              <w:rPr>
                <w:rFonts w:ascii="ＭＳ ゴシック" w:eastAsia="ＭＳ ゴシック" w:hAnsi="ＭＳ ゴシック" w:hint="eastAsia"/>
                <w:sz w:val="20"/>
              </w:rPr>
              <w:t>情報発信</w:t>
            </w:r>
            <w:r w:rsidR="004F792C" w:rsidRPr="008F60C9">
              <w:rPr>
                <w:rFonts w:ascii="ＭＳ ゴシック" w:eastAsia="ＭＳ ゴシック" w:hAnsi="ＭＳ ゴシック" w:hint="eastAsia"/>
                <w:sz w:val="20"/>
              </w:rPr>
              <w:t>ホームページの</w:t>
            </w:r>
            <w:r w:rsidR="00BF20EC" w:rsidRPr="008F60C9">
              <w:rPr>
                <w:rFonts w:ascii="ＭＳ ゴシック" w:eastAsia="ＭＳ ゴシック" w:hAnsi="ＭＳ ゴシック" w:hint="eastAsia"/>
                <w:sz w:val="20"/>
              </w:rPr>
              <w:t>制作</w:t>
            </w:r>
            <w:r w:rsidR="000A127A" w:rsidRPr="008F60C9">
              <w:rPr>
                <w:rFonts w:ascii="ＭＳ ゴシック" w:eastAsia="ＭＳ ゴシック" w:hAnsi="ＭＳ ゴシック" w:hint="eastAsia"/>
                <w:sz w:val="20"/>
              </w:rPr>
              <w:t>・運用</w:t>
            </w:r>
            <w:r w:rsidRPr="008F60C9">
              <w:rPr>
                <w:rFonts w:ascii="ＭＳ ゴシック" w:eastAsia="ＭＳ ゴシック" w:hAnsi="ＭＳ ゴシック" w:hint="eastAsia"/>
                <w:sz w:val="20"/>
              </w:rPr>
              <w:t>業務」に係る企画提案</w:t>
            </w:r>
          </w:p>
        </w:tc>
        <w:tc>
          <w:tcPr>
            <w:tcW w:w="6237" w:type="dxa"/>
            <w:shd w:val="clear" w:color="auto" w:fill="auto"/>
          </w:tcPr>
          <w:p w:rsidR="005A0EF0" w:rsidRPr="008F60C9" w:rsidRDefault="00BC5306"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・府の健康づ</w:t>
            </w:r>
            <w:r w:rsidR="005A0EF0" w:rsidRPr="008F60C9">
              <w:rPr>
                <w:rFonts w:ascii="ＭＳ ゴシック" w:eastAsia="ＭＳ ゴシック" w:hAnsi="ＭＳ ゴシック" w:hint="eastAsia"/>
                <w:sz w:val="20"/>
              </w:rPr>
              <w:t>くりに関するポータルサイトとして、視認性が高く、府民の関心を惹き付ける内容が提案されているか。</w:t>
            </w:r>
          </w:p>
          <w:p w:rsidR="00AB002C" w:rsidRPr="008F60C9" w:rsidRDefault="00036A19"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w:t>
            </w:r>
            <w:r w:rsidR="00121E9F" w:rsidRPr="008F60C9">
              <w:rPr>
                <w:rFonts w:ascii="ＭＳ ゴシック" w:eastAsia="ＭＳ ゴシック" w:hAnsi="ＭＳ ゴシック" w:hint="eastAsia"/>
                <w:sz w:val="20"/>
              </w:rPr>
              <w:t>府・市町村・民間</w:t>
            </w:r>
            <w:r w:rsidR="004469BB" w:rsidRPr="008F60C9">
              <w:rPr>
                <w:rFonts w:ascii="ＭＳ ゴシック" w:eastAsia="ＭＳ ゴシック" w:hAnsi="ＭＳ ゴシック" w:hint="eastAsia"/>
                <w:sz w:val="20"/>
              </w:rPr>
              <w:t>・医療保険者</w:t>
            </w:r>
            <w:r w:rsidR="007106A0" w:rsidRPr="008F60C9">
              <w:rPr>
                <w:rFonts w:ascii="ＭＳ ゴシック" w:eastAsia="ＭＳ ゴシック" w:hAnsi="ＭＳ ゴシック" w:hint="eastAsia"/>
                <w:sz w:val="20"/>
              </w:rPr>
              <w:t>の</w:t>
            </w:r>
            <w:r w:rsidR="005A0EF0" w:rsidRPr="008F60C9">
              <w:rPr>
                <w:rFonts w:ascii="ＭＳ ゴシック" w:eastAsia="ＭＳ ゴシック" w:hAnsi="ＭＳ ゴシック" w:hint="eastAsia"/>
                <w:sz w:val="20"/>
              </w:rPr>
              <w:t>健康づくりに係る</w:t>
            </w:r>
            <w:r w:rsidR="007106A0" w:rsidRPr="008F60C9">
              <w:rPr>
                <w:rFonts w:ascii="ＭＳ ゴシック" w:eastAsia="ＭＳ ゴシック" w:hAnsi="ＭＳ ゴシック" w:hint="eastAsia"/>
                <w:sz w:val="20"/>
              </w:rPr>
              <w:t>取組み</w:t>
            </w:r>
            <w:r w:rsidR="00121E9F" w:rsidRPr="008F60C9">
              <w:rPr>
                <w:rFonts w:ascii="ＭＳ ゴシック" w:eastAsia="ＭＳ ゴシック" w:hAnsi="ＭＳ ゴシック" w:hint="eastAsia"/>
                <w:sz w:val="20"/>
              </w:rPr>
              <w:t>状況等</w:t>
            </w:r>
            <w:r w:rsidR="005A0EF0" w:rsidRPr="008F60C9">
              <w:rPr>
                <w:rFonts w:ascii="ＭＳ ゴシック" w:eastAsia="ＭＳ ゴシック" w:hAnsi="ＭＳ ゴシック" w:hint="eastAsia"/>
                <w:sz w:val="20"/>
              </w:rPr>
              <w:t>を、わかりやすく紹介する内容が提案されているか。</w:t>
            </w:r>
          </w:p>
          <w:p w:rsidR="0020447F" w:rsidRPr="008F60C9" w:rsidRDefault="004469BB"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・ホームページへの再訪を増やす工夫が提案されているか。</w:t>
            </w:r>
          </w:p>
          <w:p w:rsidR="004469BB" w:rsidRPr="008F60C9" w:rsidRDefault="004469BB" w:rsidP="0057550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・ホームページの編集・更新作業が</w:t>
            </w:r>
            <w:r w:rsidR="005A0EF0" w:rsidRPr="008F60C9">
              <w:rPr>
                <w:rFonts w:ascii="ＭＳ ゴシック" w:eastAsia="ＭＳ ゴシック" w:hAnsi="ＭＳ ゴシック" w:hint="eastAsia"/>
                <w:sz w:val="20"/>
              </w:rPr>
              <w:t>しやす</w:t>
            </w:r>
            <w:r w:rsidR="0057550C" w:rsidRPr="008F60C9">
              <w:rPr>
                <w:rFonts w:ascii="ＭＳ ゴシック" w:eastAsia="ＭＳ ゴシック" w:hAnsi="ＭＳ ゴシック" w:hint="eastAsia"/>
                <w:sz w:val="20"/>
              </w:rPr>
              <w:t>い</w:t>
            </w:r>
            <w:r w:rsidRPr="008F60C9">
              <w:rPr>
                <w:rFonts w:ascii="ＭＳ ゴシック" w:eastAsia="ＭＳ ゴシック" w:hAnsi="ＭＳ ゴシック" w:hint="eastAsia"/>
                <w:sz w:val="20"/>
              </w:rPr>
              <w:t>仕組み</w:t>
            </w:r>
            <w:r w:rsidR="00B67235">
              <w:rPr>
                <w:rFonts w:ascii="ＭＳ ゴシック" w:eastAsia="ＭＳ ゴシック" w:hAnsi="ＭＳ ゴシック" w:hint="eastAsia"/>
                <w:sz w:val="20"/>
              </w:rPr>
              <w:t>の</w:t>
            </w:r>
            <w:r w:rsidR="005A0EF0" w:rsidRPr="008F60C9">
              <w:rPr>
                <w:rFonts w:ascii="ＭＳ ゴシック" w:eastAsia="ＭＳ ゴシック" w:hAnsi="ＭＳ ゴシック" w:hint="eastAsia"/>
                <w:sz w:val="20"/>
              </w:rPr>
              <w:t>提案</w:t>
            </w:r>
            <w:r w:rsidR="00B67235">
              <w:rPr>
                <w:rFonts w:ascii="ＭＳ ゴシック" w:eastAsia="ＭＳ ゴシック" w:hAnsi="ＭＳ ゴシック" w:hint="eastAsia"/>
                <w:sz w:val="20"/>
              </w:rPr>
              <w:t>が</w:t>
            </w:r>
            <w:r w:rsidR="005A0EF0" w:rsidRPr="008F60C9">
              <w:rPr>
                <w:rFonts w:ascii="ＭＳ ゴシック" w:eastAsia="ＭＳ ゴシック" w:hAnsi="ＭＳ ゴシック" w:hint="eastAsia"/>
                <w:sz w:val="20"/>
              </w:rPr>
              <w:t>されているか。</w:t>
            </w:r>
          </w:p>
          <w:p w:rsidR="0057550C" w:rsidRPr="008F60C9" w:rsidRDefault="0057550C" w:rsidP="0083078B">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・管理・維持（保守・メンテナンス</w:t>
            </w:r>
            <w:r w:rsidR="0083078B" w:rsidRPr="008F60C9">
              <w:rPr>
                <w:rFonts w:ascii="ＭＳ ゴシック" w:eastAsia="ＭＳ ゴシック" w:hAnsi="ＭＳ ゴシック" w:hint="eastAsia"/>
                <w:sz w:val="20"/>
              </w:rPr>
              <w:t>等</w:t>
            </w:r>
            <w:r w:rsidRPr="008F60C9">
              <w:rPr>
                <w:rFonts w:ascii="ＭＳ ゴシック" w:eastAsia="ＭＳ ゴシック" w:hAnsi="ＭＳ ゴシック" w:hint="eastAsia"/>
                <w:sz w:val="20"/>
              </w:rPr>
              <w:t>）</w:t>
            </w:r>
            <w:r w:rsidR="0083078B" w:rsidRPr="008F60C9">
              <w:rPr>
                <w:rFonts w:ascii="ＭＳ ゴシック" w:eastAsia="ＭＳ ゴシック" w:hAnsi="ＭＳ ゴシック" w:hint="eastAsia"/>
                <w:sz w:val="20"/>
              </w:rPr>
              <w:t>にかかる費用が安価になる</w:t>
            </w:r>
            <w:r w:rsidRPr="008F60C9">
              <w:rPr>
                <w:rFonts w:ascii="ＭＳ ゴシック" w:eastAsia="ＭＳ ゴシック" w:hAnsi="ＭＳ ゴシック" w:hint="eastAsia"/>
                <w:sz w:val="20"/>
              </w:rPr>
              <w:t>仕組み</w:t>
            </w:r>
            <w:r w:rsidR="00B67235">
              <w:rPr>
                <w:rFonts w:ascii="ＭＳ ゴシック" w:eastAsia="ＭＳ ゴシック" w:hAnsi="ＭＳ ゴシック" w:hint="eastAsia"/>
                <w:sz w:val="20"/>
              </w:rPr>
              <w:t>の</w:t>
            </w:r>
            <w:r w:rsidR="00E61117">
              <w:rPr>
                <w:rFonts w:ascii="ＭＳ ゴシック" w:eastAsia="ＭＳ ゴシック" w:hAnsi="ＭＳ ゴシック" w:hint="eastAsia"/>
                <w:sz w:val="20"/>
              </w:rPr>
              <w:t>提案</w:t>
            </w:r>
            <w:r w:rsidR="00B67235">
              <w:rPr>
                <w:rFonts w:ascii="ＭＳ ゴシック" w:eastAsia="ＭＳ ゴシック" w:hAnsi="ＭＳ ゴシック" w:hint="eastAsia"/>
                <w:sz w:val="20"/>
              </w:rPr>
              <w:t>が</w:t>
            </w:r>
            <w:r w:rsidRPr="008F60C9">
              <w:rPr>
                <w:rFonts w:ascii="ＭＳ ゴシック" w:eastAsia="ＭＳ ゴシック" w:hAnsi="ＭＳ ゴシック" w:hint="eastAsia"/>
                <w:sz w:val="20"/>
              </w:rPr>
              <w:t>されている</w:t>
            </w:r>
            <w:r w:rsidR="005C2605" w:rsidRPr="008F60C9">
              <w:rPr>
                <w:rFonts w:ascii="ＭＳ ゴシック" w:eastAsia="ＭＳ ゴシック" w:hAnsi="ＭＳ ゴシック" w:hint="eastAsia"/>
                <w:sz w:val="20"/>
              </w:rPr>
              <w:t>か</w:t>
            </w:r>
            <w:r w:rsidRPr="008F60C9">
              <w:rPr>
                <w:rFonts w:ascii="ＭＳ ゴシック" w:eastAsia="ＭＳ ゴシック" w:hAnsi="ＭＳ ゴシック" w:hint="eastAsia"/>
                <w:sz w:val="20"/>
              </w:rPr>
              <w:t>。</w:t>
            </w:r>
          </w:p>
        </w:tc>
        <w:tc>
          <w:tcPr>
            <w:tcW w:w="709" w:type="dxa"/>
            <w:shd w:val="clear" w:color="auto" w:fill="auto"/>
            <w:vAlign w:val="center"/>
          </w:tcPr>
          <w:p w:rsidR="00AB002C" w:rsidRPr="008F60C9" w:rsidRDefault="008D3BEC" w:rsidP="00B032F9">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2</w:t>
            </w:r>
            <w:r w:rsidR="00B032F9" w:rsidRPr="008F60C9">
              <w:rPr>
                <w:rFonts w:ascii="ＭＳ ゴシック" w:eastAsia="ＭＳ ゴシック" w:hAnsi="ＭＳ ゴシック" w:hint="eastAsia"/>
                <w:sz w:val="20"/>
              </w:rPr>
              <w:t>0</w:t>
            </w:r>
            <w:r w:rsidR="00AB002C" w:rsidRPr="008F60C9">
              <w:rPr>
                <w:rFonts w:ascii="ＭＳ ゴシック" w:eastAsia="ＭＳ ゴシック" w:hAnsi="ＭＳ ゴシック" w:hint="eastAsia"/>
                <w:sz w:val="20"/>
              </w:rPr>
              <w:t>点</w:t>
            </w:r>
          </w:p>
        </w:tc>
      </w:tr>
      <w:tr w:rsidR="008F60C9" w:rsidRPr="008F60C9" w:rsidTr="0078567A">
        <w:trPr>
          <w:trHeight w:val="680"/>
        </w:trPr>
        <w:tc>
          <w:tcPr>
            <w:tcW w:w="2126" w:type="dxa"/>
            <w:shd w:val="clear" w:color="auto" w:fill="auto"/>
          </w:tcPr>
          <w:p w:rsidR="00E45809" w:rsidRPr="008F60C9" w:rsidRDefault="00E45809"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「『健活１０』を周知・ＰＲするプロモーション企画・実施業務」に係る企画提案</w:t>
            </w:r>
          </w:p>
        </w:tc>
        <w:tc>
          <w:tcPr>
            <w:tcW w:w="6237" w:type="dxa"/>
            <w:shd w:val="clear" w:color="auto" w:fill="auto"/>
          </w:tcPr>
          <w:p w:rsidR="00711715" w:rsidRPr="008F60C9" w:rsidRDefault="00711715"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・「健活１０」</w:t>
            </w:r>
            <w:r w:rsidR="004469BB" w:rsidRPr="008F60C9">
              <w:rPr>
                <w:rFonts w:ascii="ＭＳ ゴシック" w:eastAsia="ＭＳ ゴシック" w:hAnsi="ＭＳ ゴシック" w:hint="eastAsia"/>
                <w:sz w:val="20"/>
              </w:rPr>
              <w:t>やロゴをはじめ、１０の取組みを府民へ周知・ＰＲするための効果的な</w:t>
            </w:r>
            <w:r w:rsidR="00595B9C" w:rsidRPr="008F60C9">
              <w:rPr>
                <w:rFonts w:ascii="ＭＳ ゴシック" w:eastAsia="ＭＳ ゴシック" w:hAnsi="ＭＳ ゴシック" w:hint="eastAsia"/>
                <w:sz w:val="20"/>
              </w:rPr>
              <w:t>プロモーション内容</w:t>
            </w:r>
            <w:r w:rsidRPr="008F60C9">
              <w:rPr>
                <w:rFonts w:ascii="ＭＳ ゴシック" w:eastAsia="ＭＳ ゴシック" w:hAnsi="ＭＳ ゴシック" w:hint="eastAsia"/>
                <w:sz w:val="20"/>
              </w:rPr>
              <w:t>が提案されているか。</w:t>
            </w:r>
          </w:p>
          <w:p w:rsidR="00595B9C" w:rsidRPr="008F60C9" w:rsidRDefault="00595B9C" w:rsidP="00595B9C">
            <w:pPr>
              <w:spacing w:line="280" w:lineRule="exact"/>
              <w:ind w:left="195" w:hangingChars="100" w:hanging="195"/>
              <w:rPr>
                <w:rFonts w:ascii="ＭＳ ゴシック" w:eastAsia="ＭＳ ゴシック" w:hAnsi="ＭＳ ゴシック"/>
                <w:sz w:val="20"/>
              </w:rPr>
            </w:pPr>
          </w:p>
        </w:tc>
        <w:tc>
          <w:tcPr>
            <w:tcW w:w="709" w:type="dxa"/>
            <w:shd w:val="clear" w:color="auto" w:fill="auto"/>
            <w:vAlign w:val="center"/>
          </w:tcPr>
          <w:p w:rsidR="00AB002C" w:rsidRPr="008F60C9" w:rsidRDefault="0078567A" w:rsidP="006C523A">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15</w:t>
            </w:r>
            <w:r w:rsidR="00AB002C" w:rsidRPr="008F60C9">
              <w:rPr>
                <w:rFonts w:ascii="ＭＳ ゴシック" w:eastAsia="ＭＳ ゴシック" w:hAnsi="ＭＳ ゴシック" w:hint="eastAsia"/>
                <w:sz w:val="20"/>
              </w:rPr>
              <w:t>点</w:t>
            </w:r>
          </w:p>
        </w:tc>
      </w:tr>
      <w:tr w:rsidR="008F60C9" w:rsidRPr="008F60C9" w:rsidTr="0078567A">
        <w:trPr>
          <w:trHeight w:val="680"/>
        </w:trPr>
        <w:tc>
          <w:tcPr>
            <w:tcW w:w="2126" w:type="dxa"/>
            <w:shd w:val="clear" w:color="auto" w:fill="auto"/>
          </w:tcPr>
          <w:p w:rsidR="006C523A" w:rsidRPr="008F60C9" w:rsidRDefault="006C523A"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事業目的及び事業内容の理解度</w:t>
            </w:r>
          </w:p>
        </w:tc>
        <w:tc>
          <w:tcPr>
            <w:tcW w:w="6237" w:type="dxa"/>
            <w:shd w:val="clear" w:color="auto" w:fill="auto"/>
          </w:tcPr>
          <w:p w:rsidR="006C523A" w:rsidRPr="008F60C9" w:rsidRDefault="006C523A"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・事業目的及び内容に関する理解や認識が十分にあるか。</w:t>
            </w:r>
          </w:p>
          <w:p w:rsidR="006C523A" w:rsidRPr="008F60C9" w:rsidRDefault="006C523A"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・提案内容が、事業の趣旨に合っているか。</w:t>
            </w:r>
          </w:p>
          <w:p w:rsidR="006C523A" w:rsidRPr="008F60C9" w:rsidRDefault="006C523A"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w:t>
            </w:r>
            <w:r w:rsidR="00595B9C" w:rsidRPr="008F60C9">
              <w:rPr>
                <w:rFonts w:ascii="ＭＳ ゴシック" w:eastAsia="ＭＳ ゴシック" w:hAnsi="ＭＳ ゴシック" w:hint="eastAsia"/>
                <w:sz w:val="20"/>
              </w:rPr>
              <w:t>実現可能な内容が提案されているか。</w:t>
            </w:r>
          </w:p>
          <w:p w:rsidR="0014381C" w:rsidRPr="008F60C9" w:rsidRDefault="0014381C" w:rsidP="00595B9C">
            <w:pPr>
              <w:spacing w:line="280" w:lineRule="exact"/>
              <w:ind w:left="195" w:hangingChars="100" w:hanging="195"/>
              <w:rPr>
                <w:rFonts w:ascii="ＭＳ ゴシック" w:eastAsia="ＭＳ ゴシック" w:hAnsi="ＭＳ ゴシック"/>
                <w:sz w:val="20"/>
              </w:rPr>
            </w:pPr>
            <w:r w:rsidRPr="008F60C9">
              <w:rPr>
                <w:rFonts w:ascii="ＭＳ ゴシック" w:eastAsia="ＭＳ ゴシック" w:hAnsi="ＭＳ ゴシック" w:hint="eastAsia"/>
                <w:sz w:val="20"/>
              </w:rPr>
              <w:t>・事業実施による成果・効果について、具体的な提案がされているか。</w:t>
            </w:r>
          </w:p>
        </w:tc>
        <w:tc>
          <w:tcPr>
            <w:tcW w:w="709" w:type="dxa"/>
            <w:shd w:val="clear" w:color="auto" w:fill="auto"/>
            <w:vAlign w:val="center"/>
          </w:tcPr>
          <w:p w:rsidR="006C523A" w:rsidRPr="008F60C9" w:rsidRDefault="006C523A" w:rsidP="006C523A">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5点</w:t>
            </w:r>
          </w:p>
        </w:tc>
      </w:tr>
      <w:tr w:rsidR="008F60C9" w:rsidRPr="008F60C9" w:rsidTr="0078567A">
        <w:trPr>
          <w:trHeight w:val="680"/>
        </w:trPr>
        <w:tc>
          <w:tcPr>
            <w:tcW w:w="2126" w:type="dxa"/>
            <w:shd w:val="clear" w:color="auto" w:fill="auto"/>
          </w:tcPr>
          <w:p w:rsidR="00AB002C" w:rsidRPr="008F60C9" w:rsidRDefault="004F792C"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事業</w:t>
            </w:r>
            <w:r w:rsidR="007037D3" w:rsidRPr="008F60C9">
              <w:rPr>
                <w:rFonts w:ascii="ＭＳ ゴシック" w:eastAsia="ＭＳ ゴシック" w:hAnsi="ＭＳ ゴシック" w:hint="eastAsia"/>
                <w:sz w:val="20"/>
              </w:rPr>
              <w:t>遂行能力</w:t>
            </w:r>
          </w:p>
        </w:tc>
        <w:tc>
          <w:tcPr>
            <w:tcW w:w="6237" w:type="dxa"/>
            <w:shd w:val="clear" w:color="auto" w:fill="auto"/>
          </w:tcPr>
          <w:p w:rsidR="00595B9C" w:rsidRPr="008F60C9" w:rsidRDefault="00A916C1"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w:t>
            </w:r>
            <w:r w:rsidR="004F792C" w:rsidRPr="008F60C9">
              <w:rPr>
                <w:rFonts w:ascii="ＭＳ ゴシック" w:eastAsia="ＭＳ ゴシック" w:hAnsi="ＭＳ ゴシック" w:hint="eastAsia"/>
                <w:sz w:val="20"/>
              </w:rPr>
              <w:t>事業</w:t>
            </w:r>
            <w:r w:rsidR="007037D3" w:rsidRPr="008F60C9">
              <w:rPr>
                <w:rFonts w:ascii="ＭＳ ゴシック" w:eastAsia="ＭＳ ゴシック" w:hAnsi="ＭＳ ゴシック" w:hint="eastAsia"/>
                <w:sz w:val="20"/>
              </w:rPr>
              <w:t>実施可能な体制を備えているか。</w:t>
            </w:r>
          </w:p>
          <w:p w:rsidR="00F968C2" w:rsidRPr="008F60C9" w:rsidRDefault="00F968C2"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・本事業と類似した業務の実績が過去にあるか。</w:t>
            </w:r>
          </w:p>
          <w:p w:rsidR="00AB002C" w:rsidRPr="008F60C9" w:rsidRDefault="007037D3"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・実現可能なスケジュール・内容が示されているか。</w:t>
            </w:r>
          </w:p>
          <w:p w:rsidR="004F792C" w:rsidRPr="008F60C9" w:rsidRDefault="007037D3"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・安定的に業務を遂行できる経営状態に</w:t>
            </w:r>
            <w:r w:rsidR="004F792C" w:rsidRPr="008F60C9">
              <w:rPr>
                <w:rFonts w:ascii="ＭＳ ゴシック" w:eastAsia="ＭＳ ゴシック" w:hAnsi="ＭＳ ゴシック" w:hint="eastAsia"/>
                <w:sz w:val="20"/>
              </w:rPr>
              <w:t>あるか。</w:t>
            </w:r>
          </w:p>
        </w:tc>
        <w:tc>
          <w:tcPr>
            <w:tcW w:w="709" w:type="dxa"/>
            <w:shd w:val="clear" w:color="auto" w:fill="auto"/>
            <w:vAlign w:val="center"/>
          </w:tcPr>
          <w:p w:rsidR="00AB002C" w:rsidRPr="008F60C9" w:rsidRDefault="0078567A" w:rsidP="006C523A">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15</w:t>
            </w:r>
            <w:r w:rsidR="00AB002C" w:rsidRPr="008F60C9">
              <w:rPr>
                <w:rFonts w:ascii="ＭＳ ゴシック" w:eastAsia="ＭＳ ゴシック" w:hAnsi="ＭＳ ゴシック" w:hint="eastAsia"/>
                <w:sz w:val="20"/>
              </w:rPr>
              <w:t>点</w:t>
            </w:r>
          </w:p>
        </w:tc>
      </w:tr>
      <w:tr w:rsidR="008F60C9" w:rsidRPr="008F60C9" w:rsidTr="0078567A">
        <w:trPr>
          <w:trHeight w:val="680"/>
        </w:trPr>
        <w:tc>
          <w:tcPr>
            <w:tcW w:w="2126" w:type="dxa"/>
            <w:shd w:val="clear" w:color="auto" w:fill="auto"/>
          </w:tcPr>
          <w:p w:rsidR="00AB002C" w:rsidRPr="008F60C9" w:rsidRDefault="006C523A"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価格点</w:t>
            </w:r>
          </w:p>
        </w:tc>
        <w:tc>
          <w:tcPr>
            <w:tcW w:w="6237" w:type="dxa"/>
            <w:shd w:val="clear" w:color="auto" w:fill="auto"/>
          </w:tcPr>
          <w:p w:rsidR="007037D3" w:rsidRPr="008F60C9" w:rsidRDefault="007037D3"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・上限額からの減額により、見積金額を審査</w:t>
            </w:r>
          </w:p>
          <w:p w:rsidR="00AB002C" w:rsidRPr="008F60C9" w:rsidRDefault="007037D3" w:rsidP="006C523A">
            <w:pPr>
              <w:spacing w:line="280" w:lineRule="exact"/>
              <w:ind w:firstLineChars="100" w:firstLine="195"/>
              <w:rPr>
                <w:rFonts w:ascii="ＭＳ ゴシック" w:eastAsia="ＭＳ ゴシック" w:hAnsi="ＭＳ ゴシック"/>
                <w:sz w:val="20"/>
              </w:rPr>
            </w:pPr>
            <w:r w:rsidRPr="008F60C9">
              <w:rPr>
                <w:rFonts w:ascii="ＭＳ ゴシック" w:eastAsia="ＭＳ ゴシック" w:hAnsi="ＭＳ ゴシック" w:hint="eastAsia"/>
                <w:sz w:val="20"/>
              </w:rPr>
              <w:t>（</w:t>
            </w:r>
            <w:r w:rsidR="00A916C1" w:rsidRPr="008F60C9">
              <w:rPr>
                <w:rFonts w:ascii="ＭＳ ゴシック" w:eastAsia="ＭＳ ゴシック" w:hAnsi="ＭＳ ゴシック" w:hint="eastAsia"/>
                <w:sz w:val="20"/>
              </w:rPr>
              <w:t>価格点の算定式</w:t>
            </w:r>
            <w:r w:rsidRPr="008F60C9">
              <w:rPr>
                <w:rFonts w:ascii="ＭＳ ゴシック" w:eastAsia="ＭＳ ゴシック" w:hAnsi="ＭＳ ゴシック" w:hint="eastAsia"/>
                <w:sz w:val="20"/>
              </w:rPr>
              <w:t>）</w:t>
            </w:r>
          </w:p>
          <w:p w:rsidR="00AB002C" w:rsidRPr="008F60C9" w:rsidRDefault="00BC5306" w:rsidP="006C523A">
            <w:pPr>
              <w:spacing w:line="280" w:lineRule="exact"/>
              <w:ind w:firstLineChars="200" w:firstLine="391"/>
              <w:rPr>
                <w:rFonts w:ascii="ＭＳ ゴシック" w:eastAsia="ＭＳ ゴシック" w:hAnsi="ＭＳ ゴシック"/>
                <w:sz w:val="20"/>
              </w:rPr>
            </w:pPr>
            <w:r w:rsidRPr="008F60C9">
              <w:rPr>
                <w:rFonts w:ascii="ＭＳ ゴシック" w:eastAsia="ＭＳ ゴシック" w:hAnsi="ＭＳ ゴシック" w:hint="eastAsia"/>
                <w:sz w:val="20"/>
              </w:rPr>
              <w:t>満点（</w:t>
            </w:r>
            <w:r w:rsidR="00F968C2" w:rsidRPr="008F60C9">
              <w:rPr>
                <w:rFonts w:ascii="ＭＳ ゴシック" w:eastAsia="ＭＳ ゴシック" w:hAnsi="ＭＳ ゴシック" w:hint="eastAsia"/>
                <w:sz w:val="20"/>
              </w:rPr>
              <w:t>1</w:t>
            </w:r>
            <w:r w:rsidRPr="008F60C9">
              <w:rPr>
                <w:rFonts w:ascii="ＭＳ ゴシック" w:eastAsia="ＭＳ ゴシック" w:hAnsi="ＭＳ ゴシック" w:hint="eastAsia"/>
                <w:sz w:val="20"/>
              </w:rPr>
              <w:t>0</w:t>
            </w:r>
            <w:r w:rsidR="00AB002C" w:rsidRPr="008F60C9">
              <w:rPr>
                <w:rFonts w:ascii="ＭＳ ゴシック" w:eastAsia="ＭＳ ゴシック" w:hAnsi="ＭＳ ゴシック" w:hint="eastAsia"/>
                <w:sz w:val="20"/>
              </w:rPr>
              <w:t>点）×提案価格のうち最低価格／自社の提案価格</w:t>
            </w:r>
          </w:p>
          <w:p w:rsidR="007037D3" w:rsidRPr="008F60C9" w:rsidRDefault="007037D3" w:rsidP="006C523A">
            <w:pPr>
              <w:spacing w:line="280" w:lineRule="exact"/>
              <w:ind w:firstLineChars="200" w:firstLine="391"/>
              <w:rPr>
                <w:rFonts w:ascii="ＭＳ ゴシック" w:eastAsia="ＭＳ ゴシック" w:hAnsi="ＭＳ ゴシック"/>
                <w:sz w:val="20"/>
              </w:rPr>
            </w:pPr>
            <w:r w:rsidRPr="008F60C9">
              <w:rPr>
                <w:rFonts w:ascii="ＭＳ ゴシック" w:eastAsia="ＭＳ ゴシック" w:hAnsi="ＭＳ ゴシック" w:hint="eastAsia"/>
                <w:sz w:val="20"/>
              </w:rPr>
              <w:t>＊1点未満は切り捨て</w:t>
            </w:r>
          </w:p>
        </w:tc>
        <w:tc>
          <w:tcPr>
            <w:tcW w:w="709" w:type="dxa"/>
            <w:shd w:val="clear" w:color="auto" w:fill="auto"/>
            <w:vAlign w:val="center"/>
          </w:tcPr>
          <w:p w:rsidR="00AB002C" w:rsidRPr="008F60C9" w:rsidRDefault="008D3BEC" w:rsidP="006C523A">
            <w:pPr>
              <w:spacing w:line="280" w:lineRule="exact"/>
              <w:jc w:val="right"/>
              <w:rPr>
                <w:rFonts w:ascii="ＭＳ ゴシック" w:eastAsia="ＭＳ ゴシック" w:hAnsi="ＭＳ ゴシック"/>
                <w:sz w:val="20"/>
              </w:rPr>
            </w:pPr>
            <w:r w:rsidRPr="008F60C9">
              <w:rPr>
                <w:rFonts w:ascii="ＭＳ ゴシック" w:eastAsia="ＭＳ ゴシック" w:hAnsi="ＭＳ ゴシック" w:hint="eastAsia"/>
                <w:sz w:val="20"/>
              </w:rPr>
              <w:t>10</w:t>
            </w:r>
            <w:r w:rsidR="00AB002C" w:rsidRPr="008F60C9">
              <w:rPr>
                <w:rFonts w:ascii="ＭＳ ゴシック" w:eastAsia="ＭＳ ゴシック" w:hAnsi="ＭＳ ゴシック" w:hint="eastAsia"/>
                <w:sz w:val="20"/>
              </w:rPr>
              <w:t>点</w:t>
            </w:r>
          </w:p>
        </w:tc>
      </w:tr>
      <w:tr w:rsidR="008F60C9" w:rsidRPr="008F60C9" w:rsidTr="0078567A">
        <w:trPr>
          <w:trHeight w:val="553"/>
        </w:trPr>
        <w:tc>
          <w:tcPr>
            <w:tcW w:w="8363" w:type="dxa"/>
            <w:gridSpan w:val="2"/>
            <w:shd w:val="clear" w:color="auto" w:fill="auto"/>
          </w:tcPr>
          <w:p w:rsidR="00AB002C" w:rsidRPr="008F60C9" w:rsidRDefault="00AB002C" w:rsidP="006C523A">
            <w:pPr>
              <w:spacing w:line="280" w:lineRule="exact"/>
              <w:rPr>
                <w:rFonts w:ascii="ＭＳ ゴシック" w:eastAsia="ＭＳ ゴシック" w:hAnsi="ＭＳ ゴシック"/>
                <w:sz w:val="20"/>
              </w:rPr>
            </w:pPr>
            <w:r w:rsidRPr="008F60C9">
              <w:rPr>
                <w:rFonts w:ascii="ＭＳ ゴシック" w:eastAsia="ＭＳ ゴシック" w:hAnsi="ＭＳ ゴシック" w:hint="eastAsia"/>
                <w:sz w:val="20"/>
              </w:rPr>
              <w:t>合　　　　計</w:t>
            </w:r>
          </w:p>
        </w:tc>
        <w:tc>
          <w:tcPr>
            <w:tcW w:w="709" w:type="dxa"/>
            <w:shd w:val="clear" w:color="auto" w:fill="auto"/>
            <w:vAlign w:val="center"/>
          </w:tcPr>
          <w:p w:rsidR="00AB002C" w:rsidRPr="008F60C9" w:rsidRDefault="00AB002C" w:rsidP="00595B9C">
            <w:pPr>
              <w:spacing w:line="280" w:lineRule="exact"/>
              <w:ind w:right="-103"/>
              <w:jc w:val="right"/>
              <w:rPr>
                <w:rFonts w:ascii="ＭＳ ゴシック" w:eastAsia="ＭＳ ゴシック" w:hAnsi="ＭＳ ゴシック"/>
                <w:sz w:val="20"/>
              </w:rPr>
            </w:pPr>
            <w:r w:rsidRPr="008F60C9">
              <w:rPr>
                <w:rFonts w:ascii="ＭＳ ゴシック" w:eastAsia="ＭＳ ゴシック" w:hAnsi="ＭＳ ゴシック" w:hint="eastAsia"/>
                <w:sz w:val="20"/>
              </w:rPr>
              <w:t>100</w:t>
            </w:r>
            <w:r w:rsidR="00595B9C" w:rsidRPr="008F60C9">
              <w:rPr>
                <w:rFonts w:ascii="ＭＳ ゴシック" w:eastAsia="ＭＳ ゴシック" w:hAnsi="ＭＳ ゴシック" w:hint="eastAsia"/>
                <w:sz w:val="20"/>
              </w:rPr>
              <w:t>点</w:t>
            </w:r>
          </w:p>
        </w:tc>
      </w:tr>
    </w:tbl>
    <w:p w:rsidR="008D3BEC" w:rsidRDefault="008D3BEC" w:rsidP="008D3BEC">
      <w:pPr>
        <w:rPr>
          <w:rFonts w:ascii="ＭＳ Ｐ明朝" w:eastAsia="ＭＳ Ｐ明朝" w:hAnsi="ＭＳ Ｐ明朝"/>
          <w:sz w:val="22"/>
          <w:szCs w:val="22"/>
        </w:rPr>
      </w:pPr>
      <w:r>
        <w:rPr>
          <w:rFonts w:ascii="ＭＳ ゴシック" w:eastAsia="ＭＳ ゴシック" w:hAnsi="ＭＳ ゴシック" w:hint="eastAsia"/>
          <w:color w:val="000000"/>
        </w:rPr>
        <w:t xml:space="preserve">　</w:t>
      </w: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rsidR="00E313B2" w:rsidRPr="00AE6648" w:rsidRDefault="00AB002C" w:rsidP="00AB002C">
      <w:pPr>
        <w:ind w:leftChars="200" w:left="616" w:hangingChars="100" w:hanging="205"/>
        <w:rPr>
          <w:rFonts w:ascii="ＭＳ ゴシック" w:eastAsia="ＭＳ ゴシック" w:hAnsi="ＭＳ ゴシック"/>
        </w:rPr>
      </w:pPr>
      <w:r w:rsidRPr="00AE6648">
        <w:rPr>
          <w:rFonts w:ascii="ＭＳ ゴシック" w:eastAsia="ＭＳ ゴシック" w:hAnsi="ＭＳ ゴシック" w:hint="eastAsia"/>
          <w:color w:val="000000"/>
        </w:rPr>
        <w:t>イ　選定</w:t>
      </w:r>
      <w:r w:rsidR="007738DE" w:rsidRPr="00AE6648">
        <w:rPr>
          <w:rFonts w:ascii="ＭＳ ゴシック" w:eastAsia="ＭＳ ゴシック" w:hAnsi="ＭＳ ゴシック" w:hint="eastAsia"/>
          <w:color w:val="000000"/>
        </w:rPr>
        <w:t>過程の透明性を確保する観点から、以下の項目を</w:t>
      </w:r>
      <w:r w:rsidR="0072128D">
        <w:rPr>
          <w:rFonts w:ascii="ＭＳ ゴシック" w:eastAsia="ＭＳ ゴシック" w:hAnsi="ＭＳ ゴシック" w:hint="eastAsia"/>
          <w:color w:val="000000"/>
        </w:rPr>
        <w:t>健康づくり</w:t>
      </w:r>
      <w:r w:rsidR="00E313B2" w:rsidRPr="00AE6648">
        <w:rPr>
          <w:rFonts w:ascii="ＭＳ ゴシック" w:eastAsia="ＭＳ ゴシック" w:hAnsi="ＭＳ ゴシック" w:hint="eastAsia"/>
        </w:rPr>
        <w:t>課</w:t>
      </w:r>
      <w:r w:rsidR="007738DE" w:rsidRPr="00AE6648">
        <w:rPr>
          <w:rFonts w:ascii="ＭＳ ゴシック" w:eastAsia="ＭＳ ゴシック" w:hAnsi="ＭＳ ゴシック" w:hint="eastAsia"/>
        </w:rPr>
        <w:t>ホームページ</w:t>
      </w:r>
    </w:p>
    <w:p w:rsidR="00AB002C" w:rsidRPr="00AE6648" w:rsidRDefault="007738DE" w:rsidP="00FF7AA3">
      <w:pPr>
        <w:ind w:leftChars="300" w:left="616"/>
        <w:rPr>
          <w:rFonts w:ascii="ＭＳ ゴシック" w:eastAsia="ＭＳ ゴシック" w:hAnsi="ＭＳ ゴシック"/>
          <w:color w:val="000000"/>
        </w:rPr>
      </w:pPr>
      <w:r w:rsidRPr="00AE6648">
        <w:rPr>
          <w:rFonts w:ascii="ＭＳ ゴシック" w:eastAsia="ＭＳ ゴシック" w:hAnsi="ＭＳ ゴシック" w:hint="eastAsia"/>
        </w:rPr>
        <w:t>（</w:t>
      </w:r>
      <w:hyperlink r:id="rId16" w:history="1">
        <w:r w:rsidR="00C61432" w:rsidRPr="00F44AD9">
          <w:rPr>
            <w:rStyle w:val="a8"/>
            <w:rFonts w:ascii="ＭＳ ゴシック" w:eastAsia="ＭＳ ゴシック" w:hAnsi="ＭＳ ゴシック"/>
          </w:rPr>
          <w:t>http://www.pref.osaka.lg.jp/kenkozukuri/kiunjousei/index.html</w:t>
        </w:r>
      </w:hyperlink>
      <w:r w:rsidR="00AB002C" w:rsidRPr="00AE6648">
        <w:rPr>
          <w:rFonts w:ascii="ＭＳ ゴシック" w:eastAsia="ＭＳ ゴシック" w:hAnsi="ＭＳ ゴシック" w:hint="eastAsia"/>
        </w:rPr>
        <w:t>）</w:t>
      </w:r>
      <w:r w:rsidR="00AB002C" w:rsidRPr="00AE6648">
        <w:rPr>
          <w:rFonts w:ascii="ＭＳ ゴシック" w:eastAsia="ＭＳ ゴシック" w:hAnsi="ＭＳ ゴシック" w:hint="eastAsia"/>
          <w:color w:val="000000"/>
        </w:rPr>
        <w:t>において公表します。</w:t>
      </w:r>
    </w:p>
    <w:p w:rsidR="00AB002C" w:rsidRPr="00AE6648" w:rsidRDefault="008D3BEC" w:rsidP="00AB002C">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応募者が２</w:t>
      </w:r>
      <w:r w:rsidR="00AB002C" w:rsidRPr="00AE6648">
        <w:rPr>
          <w:rFonts w:ascii="ＭＳ ゴシック" w:eastAsia="ＭＳ ゴシック" w:hAnsi="ＭＳ ゴシック" w:hint="eastAsia"/>
          <w:color w:val="000000"/>
        </w:rPr>
        <w:t>者であった場合の次点者の得点は公表しません。</w:t>
      </w:r>
    </w:p>
    <w:p w:rsidR="00FA0CA8" w:rsidRPr="00001A04" w:rsidRDefault="00001A04" w:rsidP="00001A04">
      <w:pPr>
        <w:ind w:firstLineChars="500" w:firstLine="1027"/>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① </w:t>
      </w:r>
      <w:r w:rsidR="00AB002C" w:rsidRPr="00001A04">
        <w:rPr>
          <w:rFonts w:ascii="ＭＳ ゴシック" w:eastAsia="ＭＳ ゴシック" w:hAnsi="ＭＳ ゴシック" w:hint="eastAsia"/>
          <w:color w:val="000000"/>
          <w:szCs w:val="22"/>
        </w:rPr>
        <w:t xml:space="preserve">最優秀提案事業者及び契約交渉の相手方と評価点　</w:t>
      </w:r>
    </w:p>
    <w:p w:rsidR="00AB002C" w:rsidRPr="00001A04" w:rsidRDefault="00AB002C" w:rsidP="00001A04">
      <w:pPr>
        <w:ind w:left="411"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＊品質点及び価格点を配点した場合の価格点・提案金額</w:t>
      </w:r>
    </w:p>
    <w:p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② </w:t>
      </w:r>
      <w:r w:rsidR="00FA0CA8" w:rsidRPr="00001A04">
        <w:rPr>
          <w:rFonts w:ascii="ＭＳ ゴシック" w:eastAsia="ＭＳ ゴシック" w:hAnsi="ＭＳ ゴシック" w:hint="eastAsia"/>
          <w:color w:val="000000"/>
          <w:szCs w:val="22"/>
        </w:rPr>
        <w:t xml:space="preserve">全提案事業者の名称　</w:t>
      </w:r>
      <w:r w:rsidRPr="00001A04">
        <w:rPr>
          <w:rFonts w:ascii="ＭＳ ゴシック" w:eastAsia="ＭＳ ゴシック" w:hAnsi="ＭＳ ゴシック" w:hint="eastAsia"/>
          <w:color w:val="000000"/>
          <w:szCs w:val="22"/>
        </w:rPr>
        <w:t>＊申込順</w:t>
      </w:r>
    </w:p>
    <w:p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③ </w:t>
      </w:r>
      <w:r w:rsidR="00FA0CA8" w:rsidRPr="00001A04">
        <w:rPr>
          <w:rFonts w:ascii="ＭＳ ゴシック" w:eastAsia="ＭＳ ゴシック" w:hAnsi="ＭＳ ゴシック" w:hint="eastAsia"/>
          <w:color w:val="000000"/>
          <w:szCs w:val="22"/>
        </w:rPr>
        <w:t xml:space="preserve">全提案事業者の評価点　</w:t>
      </w:r>
      <w:r w:rsidRPr="00001A04">
        <w:rPr>
          <w:rFonts w:ascii="ＭＳ ゴシック" w:eastAsia="ＭＳ ゴシック" w:hAnsi="ＭＳ ゴシック" w:hint="eastAsia"/>
          <w:color w:val="000000"/>
          <w:szCs w:val="22"/>
        </w:rPr>
        <w:t xml:space="preserve">＊得点順  </w:t>
      </w:r>
      <w:r w:rsidR="00E61117">
        <w:rPr>
          <w:rFonts w:ascii="ＭＳ ゴシック" w:eastAsia="ＭＳ ゴシック" w:hAnsi="ＭＳ ゴシック" w:hint="eastAsia"/>
          <w:color w:val="000000"/>
          <w:szCs w:val="22"/>
        </w:rPr>
        <w:t>公表</w:t>
      </w:r>
      <w:r w:rsidRPr="00001A04">
        <w:rPr>
          <w:rFonts w:ascii="ＭＳ ゴシック" w:eastAsia="ＭＳ ゴシック" w:hAnsi="ＭＳ ゴシック" w:hint="eastAsia"/>
          <w:color w:val="000000"/>
          <w:szCs w:val="22"/>
        </w:rPr>
        <w:t>内容は①</w:t>
      </w:r>
      <w:r w:rsidR="00E61117">
        <w:rPr>
          <w:rFonts w:ascii="ＭＳ ゴシック" w:eastAsia="ＭＳ ゴシック" w:hAnsi="ＭＳ ゴシック" w:hint="eastAsia"/>
          <w:color w:val="000000"/>
          <w:szCs w:val="22"/>
        </w:rPr>
        <w:t xml:space="preserve"> </w:t>
      </w:r>
      <w:r w:rsidR="00E61117" w:rsidRPr="00E61117">
        <w:rPr>
          <w:rFonts w:ascii="ＭＳ ゴシック" w:eastAsia="ＭＳ ゴシック" w:hAnsi="ＭＳ ゴシック" w:hint="eastAsia"/>
          <w:color w:val="000000"/>
          <w:szCs w:val="22"/>
        </w:rPr>
        <w:t>＊</w:t>
      </w:r>
      <w:r w:rsidRPr="00001A04">
        <w:rPr>
          <w:rFonts w:ascii="ＭＳ ゴシック" w:eastAsia="ＭＳ ゴシック" w:hAnsi="ＭＳ ゴシック" w:hint="eastAsia"/>
          <w:color w:val="000000"/>
          <w:szCs w:val="22"/>
        </w:rPr>
        <w:t>に同じ</w:t>
      </w:r>
    </w:p>
    <w:p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④ 最優秀提案事業者の選定理由　＊講評ポイント</w:t>
      </w:r>
    </w:p>
    <w:p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⑤ 選定委員会委員の氏名及び選任理由</w:t>
      </w:r>
    </w:p>
    <w:p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⑥ その他</w:t>
      </w:r>
    </w:p>
    <w:p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最優秀提案事業者と契約交渉の相手方が異なる場合は、その理由</w:t>
      </w:r>
      <w:r w:rsidR="0072128D" w:rsidRPr="00001A04">
        <w:rPr>
          <w:rFonts w:ascii="ＭＳ ゴシック" w:eastAsia="ＭＳ ゴシック" w:hAnsi="ＭＳ ゴシック" w:hint="eastAsia"/>
          <w:color w:val="000000"/>
          <w:szCs w:val="22"/>
        </w:rPr>
        <w:t>等</w:t>
      </w:r>
    </w:p>
    <w:p w:rsidR="00AB002C" w:rsidRPr="00EB1A15" w:rsidRDefault="00AB002C" w:rsidP="00AB002C">
      <w:pPr>
        <w:ind w:firstLineChars="100" w:firstLine="205"/>
        <w:rPr>
          <w:rFonts w:ascii="ＭＳ ゴシック" w:eastAsia="ＭＳ ゴシック" w:hAnsi="ＭＳ ゴシック"/>
          <w:color w:val="000000"/>
        </w:rPr>
      </w:pP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審査対象からの除外（失格事由）</w:t>
      </w:r>
    </w:p>
    <w:p w:rsidR="00AB002C" w:rsidRPr="00EB1A15" w:rsidRDefault="00AB002C" w:rsidP="00AB002C">
      <w:pPr>
        <w:ind w:left="411"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rsidR="00AB002C" w:rsidRPr="00EB1A15" w:rsidRDefault="00AB002C" w:rsidP="00AB002C">
      <w:pPr>
        <w:rPr>
          <w:rFonts w:ascii="ＭＳ ゴシック" w:eastAsia="ＭＳ ゴシック" w:hAnsi="ＭＳ ゴシック"/>
          <w:b/>
          <w:color w:val="000000"/>
          <w:szCs w:val="21"/>
        </w:rPr>
      </w:pP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F400AB">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rsidR="00AB002C" w:rsidRPr="00EB1A15" w:rsidRDefault="00F400AB" w:rsidP="006205DE">
      <w:pPr>
        <w:ind w:leftChars="100" w:left="513" w:hangingChars="150" w:hanging="308"/>
        <w:rPr>
          <w:rFonts w:ascii="ＭＳ ゴシック" w:eastAsia="ＭＳ ゴシック" w:hAnsi="ＭＳ ゴシック"/>
          <w:color w:val="000000"/>
        </w:rPr>
      </w:pPr>
      <w:r>
        <w:rPr>
          <w:rFonts w:ascii="ＭＳ ゴシック" w:eastAsia="ＭＳ ゴシック" w:hAnsi="ＭＳ ゴシック" w:hint="eastAsia"/>
          <w:color w:val="000000"/>
        </w:rPr>
        <w:t xml:space="preserve">(2)　</w:t>
      </w:r>
      <w:r w:rsidR="00AB002C" w:rsidRPr="00EB1A15">
        <w:rPr>
          <w:rFonts w:ascii="ＭＳ ゴシック" w:eastAsia="ＭＳ ゴシック" w:hAnsi="ＭＳ ゴシック" w:hint="eastAsia"/>
          <w:color w:val="000000"/>
        </w:rPr>
        <w:t>採択された提案については、採択後に大阪府と詳細を協議していただきます。この際、内容・金額について変更が生じる場合があります。</w:t>
      </w:r>
    </w:p>
    <w:p w:rsidR="00AB002C" w:rsidRPr="00EB1A15" w:rsidRDefault="00AB002C" w:rsidP="00AB002C">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400AB">
        <w:rPr>
          <w:rFonts w:ascii="ＭＳ ゴシック" w:eastAsia="ＭＳ ゴシック" w:hAnsi="ＭＳ ゴシック" w:hint="eastAsia"/>
          <w:color w:val="000000"/>
        </w:rPr>
        <w:t xml:space="preserve">(3)　</w:t>
      </w:r>
      <w:r w:rsidRPr="00EB1A15">
        <w:rPr>
          <w:rFonts w:ascii="ＭＳ ゴシック" w:eastAsia="ＭＳ ゴシック" w:hAnsi="ＭＳ ゴシック" w:hint="eastAsia"/>
          <w:color w:val="000000"/>
        </w:rPr>
        <w:t>契約金額の支払いについては、精算払いとします。</w:t>
      </w:r>
    </w:p>
    <w:p w:rsidR="00AB002C" w:rsidRDefault="00F400AB" w:rsidP="006205DE">
      <w:pPr>
        <w:ind w:leftChars="40" w:left="493" w:hangingChars="200" w:hanging="411"/>
        <w:rPr>
          <w:rFonts w:ascii="ＭＳ ゴシック" w:eastAsia="ＭＳ ゴシック" w:hAnsi="ＭＳ ゴシック" w:cs="MS-Mincho"/>
          <w:color w:val="000000"/>
          <w:kern w:val="0"/>
          <w:szCs w:val="21"/>
          <w:shd w:val="clear" w:color="auto" w:fill="FFFFFF"/>
        </w:rPr>
      </w:pPr>
      <w:r>
        <w:rPr>
          <w:rFonts w:ascii="ＭＳ ゴシック" w:eastAsia="ＭＳ ゴシック" w:hAnsi="ＭＳ ゴシック" w:hint="eastAsia"/>
          <w:color w:val="000000"/>
        </w:rPr>
        <w:t xml:space="preserve"> (4)　</w:t>
      </w:r>
      <w:r w:rsidR="00AB002C" w:rsidRPr="00EB1A15">
        <w:rPr>
          <w:rFonts w:ascii="ＭＳ ゴシック" w:eastAsia="ＭＳ ゴシック" w:hAnsi="ＭＳ ゴシック" w:hint="eastAsia"/>
          <w:color w:val="000000"/>
        </w:rPr>
        <w:t>契約に際して、大阪府暴力団排除条例第11条第２項に規定する暴力団員又は暴力団密接関係者でない旨の誓約書（様式10）を提出いただきます。</w:t>
      </w:r>
      <w:r w:rsidR="00AB002C" w:rsidRPr="00EB1A15">
        <w:rPr>
          <w:rFonts w:ascii="ＭＳ ゴシック" w:eastAsia="ＭＳ ゴシック" w:hAnsi="ＭＳ ゴシック" w:cs="MS-Mincho" w:hint="eastAsia"/>
          <w:color w:val="000000"/>
          <w:kern w:val="0"/>
          <w:szCs w:val="21"/>
          <w:shd w:val="clear" w:color="auto" w:fill="FFFFFF"/>
        </w:rPr>
        <w:t>誓約書を提出しないときは</w:t>
      </w:r>
      <w:r w:rsidR="00E313B2">
        <w:rPr>
          <w:rFonts w:ascii="ＭＳ ゴシック" w:eastAsia="ＭＳ ゴシック" w:hAnsi="ＭＳ ゴシック" w:cs="MS-Mincho" w:hint="eastAsia"/>
          <w:color w:val="000000"/>
          <w:kern w:val="0"/>
          <w:szCs w:val="21"/>
          <w:shd w:val="clear" w:color="auto" w:fill="FFFFFF"/>
        </w:rPr>
        <w:t>、</w:t>
      </w:r>
      <w:r w:rsidR="0072128D">
        <w:rPr>
          <w:rFonts w:ascii="ＭＳ ゴシック" w:eastAsia="ＭＳ ゴシック" w:hAnsi="ＭＳ ゴシック" w:cs="MS-Mincho" w:hint="eastAsia"/>
          <w:color w:val="000000"/>
          <w:kern w:val="0"/>
          <w:szCs w:val="21"/>
          <w:shd w:val="clear" w:color="auto" w:fill="FFFFFF"/>
        </w:rPr>
        <w:t>大阪府は契約を締結しません。</w:t>
      </w:r>
    </w:p>
    <w:p w:rsidR="00597A77" w:rsidRPr="00AE6648" w:rsidRDefault="006205DE" w:rsidP="006205DE">
      <w:pPr>
        <w:ind w:leftChars="100" w:left="513" w:hangingChars="150" w:hanging="308"/>
        <w:rPr>
          <w:rFonts w:ascii="ＭＳ ゴシック" w:eastAsia="ＭＳ ゴシック" w:hAnsi="ＭＳ ゴシック"/>
          <w:color w:val="000000"/>
          <w:szCs w:val="21"/>
        </w:rPr>
      </w:pPr>
      <w:r w:rsidRPr="00F96BDA">
        <w:rPr>
          <w:rFonts w:ascii="ＭＳ ゴシック" w:eastAsia="ＭＳ ゴシック" w:hAnsi="ＭＳ ゴシック" w:hint="eastAsia"/>
          <w:color w:val="000000"/>
          <w:szCs w:val="21"/>
        </w:rPr>
        <w:t>(5)</w:t>
      </w:r>
      <w:r w:rsidR="00F400AB">
        <w:rPr>
          <w:rFonts w:ascii="ＭＳ ゴシック" w:eastAsia="ＭＳ ゴシック" w:hAnsi="ＭＳ ゴシック" w:hint="eastAsia"/>
          <w:color w:val="000000"/>
          <w:szCs w:val="21"/>
        </w:rPr>
        <w:t xml:space="preserve">　</w:t>
      </w:r>
      <w:r w:rsidR="008B34B4" w:rsidRPr="00F96BDA">
        <w:rPr>
          <w:rFonts w:ascii="ＭＳ ゴシック" w:eastAsia="ＭＳ ゴシック" w:hAnsi="ＭＳ ゴシック" w:cs="MS-Mincho" w:hint="eastAsia"/>
          <w:color w:val="000000"/>
          <w:kern w:val="0"/>
          <w:szCs w:val="21"/>
        </w:rPr>
        <w:t>契約交渉の相手方が、契約交渉の相手方として</w:t>
      </w:r>
      <w:r w:rsidRPr="00F96BDA">
        <w:rPr>
          <w:rFonts w:ascii="ＭＳ ゴシック" w:eastAsia="ＭＳ ゴシック" w:hAnsi="ＭＳ ゴシック" w:hint="eastAsia"/>
          <w:color w:val="000000"/>
          <w:szCs w:val="21"/>
        </w:rPr>
        <w:t>決定した日から契約</w:t>
      </w:r>
      <w:r w:rsidRPr="00AE6648">
        <w:rPr>
          <w:rFonts w:ascii="ＭＳ ゴシック" w:eastAsia="ＭＳ ゴシック" w:hAnsi="ＭＳ ゴシック" w:hint="eastAsia"/>
          <w:color w:val="000000"/>
          <w:szCs w:val="21"/>
        </w:rPr>
        <w:t>締結の日までの間におい</w:t>
      </w:r>
    </w:p>
    <w:p w:rsidR="006205DE" w:rsidRPr="00AE6648" w:rsidRDefault="006205DE" w:rsidP="00597A77">
      <w:pPr>
        <w:ind w:leftChars="250" w:left="514" w:firstLine="1"/>
        <w:rPr>
          <w:rFonts w:ascii="ＭＳ ゴシック" w:eastAsia="ＭＳ ゴシック" w:hAnsi="ＭＳ ゴシック"/>
          <w:szCs w:val="24"/>
        </w:rPr>
      </w:pPr>
      <w:r w:rsidRPr="00AE6648">
        <w:rPr>
          <w:rFonts w:ascii="ＭＳ ゴシック" w:eastAsia="ＭＳ ゴシック" w:hAnsi="ＭＳ ゴシック" w:hint="eastAsia"/>
          <w:color w:val="000000"/>
          <w:szCs w:val="21"/>
        </w:rPr>
        <w:t>て、大阪府公共工事等に関する暴力団排除措置要綱に基づく入札参加除外措置を受けているとき、又は</w:t>
      </w:r>
      <w:r w:rsidR="0072128D">
        <w:rPr>
          <w:rFonts w:ascii="ＭＳ ゴシック" w:eastAsia="ＭＳ ゴシック" w:hAnsi="ＭＳ ゴシック" w:hint="eastAsia"/>
          <w:color w:val="000000"/>
          <w:szCs w:val="21"/>
        </w:rPr>
        <w:t>同要綱別表各号に掲げる措置要件に該当するときは、契約を締結しません</w:t>
      </w:r>
      <w:r w:rsidRPr="00AE6648">
        <w:rPr>
          <w:rFonts w:ascii="ＭＳ ゴシック" w:eastAsia="ＭＳ ゴシック" w:hAnsi="ＭＳ ゴシック" w:hint="eastAsia"/>
          <w:color w:val="000000"/>
          <w:szCs w:val="21"/>
        </w:rPr>
        <w:t>。</w:t>
      </w:r>
    </w:p>
    <w:p w:rsidR="006205DE" w:rsidRPr="00AE6648" w:rsidRDefault="00F400AB" w:rsidP="00F400AB">
      <w:pPr>
        <w:autoSpaceDN w:val="0"/>
        <w:spacing w:line="300" w:lineRule="exact"/>
        <w:ind w:leftChars="100" w:left="513" w:hangingChars="150" w:hanging="30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6205DE" w:rsidRPr="00AE6648">
        <w:rPr>
          <w:rFonts w:ascii="ＭＳ ゴシック" w:eastAsia="ＭＳ ゴシック" w:hAnsi="ＭＳ ゴシック" w:hint="eastAsia"/>
          <w:color w:val="000000"/>
          <w:szCs w:val="21"/>
        </w:rPr>
        <w:t>6</w:t>
      </w:r>
      <w:r>
        <w:rPr>
          <w:rFonts w:ascii="ＭＳ ゴシック" w:eastAsia="ＭＳ ゴシック" w:hAnsi="ＭＳ ゴシック" w:hint="eastAsia"/>
          <w:color w:val="000000"/>
          <w:szCs w:val="21"/>
        </w:rPr>
        <w:t>)</w:t>
      </w:r>
      <w:r w:rsidR="008B34B4" w:rsidRPr="00AE6648">
        <w:rPr>
          <w:rFonts w:ascii="ＭＳ ゴシック" w:eastAsia="ＭＳ ゴシック" w:hAnsi="ＭＳ ゴシック" w:hint="eastAsia"/>
          <w:color w:val="000000"/>
          <w:szCs w:val="21"/>
        </w:rPr>
        <w:t xml:space="preserve">　</w:t>
      </w:r>
      <w:r w:rsidR="006205DE" w:rsidRPr="00AE6648">
        <w:rPr>
          <w:rFonts w:ascii="ＭＳ ゴシック" w:eastAsia="ＭＳ ゴシック" w:hAnsi="ＭＳ ゴシック" w:cs="MS-Mincho" w:hint="eastAsia"/>
          <w:color w:val="000000"/>
          <w:kern w:val="0"/>
          <w:szCs w:val="21"/>
        </w:rPr>
        <w:t>契約交渉の相手方</w:t>
      </w:r>
      <w:r w:rsidR="008B34B4" w:rsidRPr="00AE6648">
        <w:rPr>
          <w:rFonts w:ascii="ＭＳ ゴシック" w:eastAsia="ＭＳ ゴシック" w:hAnsi="ＭＳ ゴシック" w:hint="eastAsia"/>
          <w:color w:val="000000"/>
          <w:szCs w:val="21"/>
        </w:rPr>
        <w:t>が、</w:t>
      </w:r>
      <w:r w:rsidR="006205DE" w:rsidRPr="00AE6648">
        <w:rPr>
          <w:rFonts w:ascii="ＭＳ ゴシック" w:eastAsia="ＭＳ ゴシック" w:hAnsi="ＭＳ ゴシック" w:cs="MS-Mincho" w:hint="eastAsia"/>
          <w:color w:val="000000"/>
          <w:kern w:val="0"/>
          <w:szCs w:val="21"/>
        </w:rPr>
        <w:t>契約交渉の相手方として</w:t>
      </w:r>
      <w:r w:rsidR="006205DE" w:rsidRPr="00AE6648">
        <w:rPr>
          <w:rFonts w:ascii="ＭＳ ゴシック" w:eastAsia="ＭＳ ゴシック" w:hAnsi="ＭＳ ゴシック" w:hint="eastAsia"/>
          <w:color w:val="000000"/>
          <w:szCs w:val="21"/>
        </w:rPr>
        <w:t>決定した日から契約締結の日までの間において</w:t>
      </w:r>
      <w:r>
        <w:rPr>
          <w:rFonts w:ascii="ＭＳ ゴシック" w:eastAsia="ＭＳ ゴシック" w:hAnsi="ＭＳ ゴシック" w:hint="eastAsia"/>
          <w:color w:val="000000"/>
          <w:szCs w:val="21"/>
        </w:rPr>
        <w:t>、</w:t>
      </w:r>
      <w:r w:rsidR="006205DE" w:rsidRPr="00AE6648">
        <w:rPr>
          <w:rFonts w:ascii="ＭＳ ゴシック" w:eastAsia="ＭＳ ゴシック" w:hAnsi="ＭＳ ゴシック" w:hint="eastAsia"/>
          <w:color w:val="000000"/>
          <w:szCs w:val="21"/>
        </w:rPr>
        <w:t>次</w:t>
      </w:r>
      <w:r w:rsidR="0072128D">
        <w:rPr>
          <w:rFonts w:ascii="ＭＳ ゴシック" w:eastAsia="ＭＳ ゴシック" w:hAnsi="ＭＳ ゴシック" w:hint="eastAsia"/>
          <w:color w:val="000000"/>
          <w:szCs w:val="21"/>
        </w:rPr>
        <w:t>のア又はイのいずれかに該当したときは、契約を締結しないことがあります</w:t>
      </w:r>
      <w:r w:rsidR="006205DE" w:rsidRPr="00AE6648">
        <w:rPr>
          <w:rFonts w:ascii="ＭＳ ゴシック" w:eastAsia="ＭＳ ゴシック" w:hAnsi="ＭＳ ゴシック" w:hint="eastAsia"/>
          <w:color w:val="000000"/>
          <w:szCs w:val="21"/>
        </w:rPr>
        <w:t>。</w:t>
      </w:r>
    </w:p>
    <w:p w:rsidR="006205DE" w:rsidRPr="00AE6648" w:rsidRDefault="006205DE" w:rsidP="00F400AB">
      <w:pPr>
        <w:autoSpaceDN w:val="0"/>
        <w:spacing w:line="300" w:lineRule="exact"/>
        <w:ind w:leftChars="317" w:left="856" w:hangingChars="100" w:hanging="205"/>
        <w:rPr>
          <w:rFonts w:ascii="ＭＳ ゴシック" w:eastAsia="ＭＳ ゴシック" w:hAnsi="ＭＳ ゴシック"/>
          <w:color w:val="000000"/>
          <w:szCs w:val="21"/>
        </w:rPr>
      </w:pPr>
      <w:r w:rsidRPr="00AE6648">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rsidR="006205DE" w:rsidRPr="00F96BDA" w:rsidRDefault="006205DE" w:rsidP="006205DE">
      <w:pPr>
        <w:ind w:firstLineChars="300" w:firstLine="616"/>
        <w:rPr>
          <w:rFonts w:ascii="ＭＳ ゴシック" w:eastAsia="ＭＳ ゴシック" w:hAnsi="ＭＳ ゴシック"/>
          <w:color w:val="000000"/>
          <w:szCs w:val="21"/>
        </w:rPr>
      </w:pPr>
      <w:r w:rsidRPr="00F96BD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rsidR="006205DE" w:rsidRPr="00EB1A15" w:rsidRDefault="006205DE" w:rsidP="006205DE">
      <w:pPr>
        <w:ind w:firstLineChars="400" w:firstLine="822"/>
        <w:rPr>
          <w:rFonts w:ascii="ＭＳ ゴシック" w:eastAsia="ＭＳ ゴシック" w:hAnsi="ＭＳ ゴシック"/>
          <w:color w:val="000000"/>
        </w:rPr>
      </w:pPr>
      <w:r w:rsidRPr="00F96BDA">
        <w:rPr>
          <w:rFonts w:ascii="ＭＳ ゴシック" w:eastAsia="ＭＳ ゴシック" w:hAnsi="ＭＳ ゴシック" w:hint="eastAsia"/>
          <w:color w:val="000000"/>
          <w:szCs w:val="21"/>
        </w:rPr>
        <w:t>けた者</w:t>
      </w:r>
    </w:p>
    <w:p w:rsidR="00E313B2" w:rsidRPr="006205DE" w:rsidRDefault="006205DE" w:rsidP="0010421A">
      <w:pPr>
        <w:spacing w:line="320" w:lineRule="exact"/>
        <w:ind w:leftChars="98" w:left="612" w:hangingChars="200" w:hanging="411"/>
        <w:rPr>
          <w:rFonts w:ascii="ＭＳ ゴシック" w:eastAsia="ＭＳ ゴシック" w:hAnsi="ＭＳ ゴシック"/>
          <w:szCs w:val="21"/>
        </w:rPr>
      </w:pPr>
      <w:r w:rsidRPr="006205DE">
        <w:rPr>
          <w:rFonts w:ascii="ＭＳ ゴシック" w:eastAsia="ＭＳ ゴシック" w:hAnsi="ＭＳ ゴシック" w:hint="eastAsia"/>
          <w:szCs w:val="21"/>
        </w:rPr>
        <w:t xml:space="preserve"> (7</w:t>
      </w:r>
      <w:r w:rsidR="00AB002C" w:rsidRPr="006205DE">
        <w:rPr>
          <w:rFonts w:ascii="ＭＳ ゴシック" w:eastAsia="ＭＳ ゴシック" w:hAnsi="ＭＳ ゴシック" w:hint="eastAsia"/>
          <w:szCs w:val="21"/>
        </w:rPr>
        <w:t>)  契約相手方は、この契約の締結と同時に、契約金額の100</w:t>
      </w:r>
      <w:r w:rsidR="0072128D">
        <w:rPr>
          <w:rFonts w:ascii="ＭＳ ゴシック" w:eastAsia="ＭＳ ゴシック" w:hAnsi="ＭＳ ゴシック" w:hint="eastAsia"/>
          <w:szCs w:val="21"/>
        </w:rPr>
        <w:t>分の５以上の額の契約保証金を納付しなければなりません</w:t>
      </w:r>
      <w:r w:rsidR="00AB002C" w:rsidRPr="006205DE">
        <w:rPr>
          <w:rFonts w:ascii="ＭＳ ゴシック" w:eastAsia="ＭＳ ゴシック" w:hAnsi="ＭＳ ゴシック" w:hint="eastAsia"/>
          <w:szCs w:val="21"/>
        </w:rPr>
        <w:t>。</w:t>
      </w:r>
    </w:p>
    <w:p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w:t>
      </w:r>
      <w:r w:rsidR="0072128D">
        <w:rPr>
          <w:rFonts w:ascii="ＭＳ ゴシック" w:eastAsia="ＭＳ ゴシック" w:hAnsi="ＭＳ ゴシック" w:hint="eastAsia"/>
          <w:szCs w:val="21"/>
        </w:rPr>
        <w:t>約保証金の納付は、次に掲げる担保の提供をもって代えることができます</w:t>
      </w:r>
      <w:r w:rsidRPr="006205DE">
        <w:rPr>
          <w:rFonts w:ascii="ＭＳ ゴシック" w:eastAsia="ＭＳ ゴシック" w:hAnsi="ＭＳ ゴシック" w:hint="eastAsia"/>
          <w:szCs w:val="21"/>
        </w:rPr>
        <w:t>。</w:t>
      </w:r>
    </w:p>
    <w:p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lastRenderedPageBreak/>
        <w:t>エ　銀行又は大阪府が確実と認める金融機関が引き受け、又は保証若しくは裏書をした手形。</w:t>
      </w:r>
    </w:p>
    <w:p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rsidR="00AB002C" w:rsidRPr="006205DE" w:rsidRDefault="006205DE" w:rsidP="0010421A">
      <w:pPr>
        <w:spacing w:line="320" w:lineRule="exact"/>
        <w:ind w:leftChars="150" w:left="616" w:hangingChars="150" w:hanging="308"/>
        <w:rPr>
          <w:rFonts w:ascii="ＭＳ ゴシック" w:eastAsia="ＭＳ ゴシック" w:hAnsi="ＭＳ ゴシック"/>
          <w:szCs w:val="21"/>
        </w:rPr>
      </w:pPr>
      <w:r w:rsidRPr="006205DE">
        <w:rPr>
          <w:rFonts w:ascii="ＭＳ ゴシック" w:eastAsia="ＭＳ ゴシック" w:hAnsi="ＭＳ ゴシック" w:hint="eastAsia"/>
          <w:szCs w:val="21"/>
        </w:rPr>
        <w:t>(8</w:t>
      </w:r>
      <w:r w:rsidR="00AB002C" w:rsidRPr="006205DE">
        <w:rPr>
          <w:rFonts w:ascii="ＭＳ ゴシック" w:eastAsia="ＭＳ ゴシック" w:hAnsi="ＭＳ ゴシック" w:hint="eastAsia"/>
          <w:szCs w:val="21"/>
        </w:rPr>
        <w:t xml:space="preserve">)　</w:t>
      </w:r>
      <w:r w:rsidRPr="006205DE">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72128D">
        <w:rPr>
          <w:rFonts w:ascii="ＭＳ ゴシック" w:eastAsia="ＭＳ ゴシック" w:hAnsi="ＭＳ ゴシック" w:hint="eastAsia"/>
          <w:szCs w:val="21"/>
        </w:rPr>
        <w:t>を免除します</w:t>
      </w:r>
      <w:r w:rsidR="00AB002C" w:rsidRPr="00AE6648">
        <w:rPr>
          <w:rFonts w:ascii="ＭＳ ゴシック" w:eastAsia="ＭＳ ゴシック" w:hAnsi="ＭＳ ゴシック" w:hint="eastAsia"/>
          <w:szCs w:val="21"/>
        </w:rPr>
        <w:t>。</w:t>
      </w:r>
    </w:p>
    <w:p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rsidR="00AB002C" w:rsidRPr="00EB1A15" w:rsidRDefault="00AB002C" w:rsidP="00F400AB">
      <w:pPr>
        <w:spacing w:line="320" w:lineRule="exact"/>
        <w:ind w:firstLineChars="300" w:firstLine="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９　その他</w:t>
      </w:r>
    </w:p>
    <w:p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rsidR="008F60C9" w:rsidRPr="008F60C9" w:rsidRDefault="008F60C9" w:rsidP="008F60C9">
      <w:pPr>
        <w:ind w:leftChars="200" w:left="411"/>
        <w:rPr>
          <w:rFonts w:ascii="ＭＳ ゴシック" w:eastAsia="ＭＳ ゴシック" w:hAnsi="ＭＳ ゴシック"/>
          <w:color w:val="000000"/>
          <w:sz w:val="20"/>
          <w:szCs w:val="21"/>
        </w:rPr>
      </w:pPr>
      <w:r w:rsidRPr="008F60C9">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rsidR="008F60C9" w:rsidRDefault="008F60C9" w:rsidP="008F60C9">
      <w:pPr>
        <w:ind w:leftChars="200" w:left="411"/>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 xml:space="preserve">　</w:t>
      </w:r>
      <w:hyperlink r:id="rId17" w:history="1">
        <w:r w:rsidRPr="00644827">
          <w:rPr>
            <w:rStyle w:val="a8"/>
            <w:rFonts w:ascii="ＭＳ ゴシック" w:eastAsia="ＭＳ ゴシック" w:hAnsi="ＭＳ ゴシック" w:hint="eastAsia"/>
            <w:sz w:val="20"/>
            <w:szCs w:val="21"/>
          </w:rPr>
          <w:t>http://www.nyusatsu.pref.osaka.jp/keiyaku/e-nyusatsu/proposal/ankenjoho.html</w:t>
        </w:r>
      </w:hyperlink>
    </w:p>
    <w:p w:rsidR="008F60C9" w:rsidRPr="008F60C9" w:rsidRDefault="008F60C9" w:rsidP="008F60C9">
      <w:pPr>
        <w:rPr>
          <w:rFonts w:ascii="ＭＳ ゴシック" w:eastAsia="ＭＳ ゴシック" w:hAnsi="ＭＳ ゴシック"/>
          <w:color w:val="000000"/>
          <w:szCs w:val="21"/>
        </w:rPr>
      </w:pPr>
    </w:p>
    <w:p w:rsidR="008F60C9" w:rsidRPr="008F60C9" w:rsidRDefault="008F60C9" w:rsidP="008F60C9">
      <w:pPr>
        <w:rPr>
          <w:rFonts w:ascii="ＭＳ ゴシック" w:eastAsia="ＭＳ ゴシック" w:hAnsi="ＭＳ ゴシック"/>
          <w:color w:val="000000"/>
          <w:szCs w:val="21"/>
        </w:rPr>
      </w:pPr>
    </w:p>
    <w:sectPr w:rsidR="008F60C9" w:rsidRPr="008F60C9" w:rsidSect="00AB002C">
      <w:footerReference w:type="default" r:id="rId1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A4" w:rsidRDefault="00B94AA4">
      <w:r>
        <w:separator/>
      </w:r>
    </w:p>
  </w:endnote>
  <w:endnote w:type="continuationSeparator" w:id="0">
    <w:p w:rsidR="00B94AA4" w:rsidRDefault="00B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34" w:rsidRDefault="00D01A34" w:rsidP="00B17C5F">
    <w:pPr>
      <w:pStyle w:val="a4"/>
      <w:jc w:val="center"/>
    </w:pPr>
    <w:r>
      <w:rPr>
        <w:rStyle w:val="a7"/>
      </w:rPr>
      <w:fldChar w:fldCharType="begin"/>
    </w:r>
    <w:r>
      <w:rPr>
        <w:rStyle w:val="a7"/>
      </w:rPr>
      <w:instrText xml:space="preserve"> PAGE </w:instrText>
    </w:r>
    <w:r>
      <w:rPr>
        <w:rStyle w:val="a7"/>
      </w:rPr>
      <w:fldChar w:fldCharType="separate"/>
    </w:r>
    <w:r w:rsidR="00E06944">
      <w:rPr>
        <w:rStyle w:val="a7"/>
        <w:noProof/>
      </w:rPr>
      <w:t>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A4" w:rsidRDefault="00B94AA4">
      <w:r>
        <w:separator/>
      </w:r>
    </w:p>
  </w:footnote>
  <w:footnote w:type="continuationSeparator" w:id="0">
    <w:p w:rsidR="00B94AA4" w:rsidRDefault="00B94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E0"/>
    <w:rsid w:val="00001A04"/>
    <w:rsid w:val="00002098"/>
    <w:rsid w:val="00003DFA"/>
    <w:rsid w:val="00004EFD"/>
    <w:rsid w:val="00010D7D"/>
    <w:rsid w:val="00017746"/>
    <w:rsid w:val="0002022C"/>
    <w:rsid w:val="0003181C"/>
    <w:rsid w:val="00033CB4"/>
    <w:rsid w:val="00036A19"/>
    <w:rsid w:val="00040562"/>
    <w:rsid w:val="00041B6A"/>
    <w:rsid w:val="00045B61"/>
    <w:rsid w:val="00054199"/>
    <w:rsid w:val="000544E7"/>
    <w:rsid w:val="00055AAC"/>
    <w:rsid w:val="00057043"/>
    <w:rsid w:val="00057702"/>
    <w:rsid w:val="00057A24"/>
    <w:rsid w:val="00062C21"/>
    <w:rsid w:val="000740D3"/>
    <w:rsid w:val="00083BF6"/>
    <w:rsid w:val="0008617C"/>
    <w:rsid w:val="00093478"/>
    <w:rsid w:val="000948AD"/>
    <w:rsid w:val="000967D3"/>
    <w:rsid w:val="0009795C"/>
    <w:rsid w:val="000A0B19"/>
    <w:rsid w:val="000A1090"/>
    <w:rsid w:val="000A127A"/>
    <w:rsid w:val="000A6192"/>
    <w:rsid w:val="000A7513"/>
    <w:rsid w:val="000B0853"/>
    <w:rsid w:val="000B1F89"/>
    <w:rsid w:val="000C0D45"/>
    <w:rsid w:val="000C11F8"/>
    <w:rsid w:val="000C1A3C"/>
    <w:rsid w:val="000C2A10"/>
    <w:rsid w:val="000C411F"/>
    <w:rsid w:val="000D011B"/>
    <w:rsid w:val="000D0F74"/>
    <w:rsid w:val="000E0292"/>
    <w:rsid w:val="000E174F"/>
    <w:rsid w:val="000E6F7E"/>
    <w:rsid w:val="0010073D"/>
    <w:rsid w:val="0010421A"/>
    <w:rsid w:val="00104850"/>
    <w:rsid w:val="001055CB"/>
    <w:rsid w:val="00105F53"/>
    <w:rsid w:val="0010707C"/>
    <w:rsid w:val="0010778F"/>
    <w:rsid w:val="00121E9F"/>
    <w:rsid w:val="00122BCF"/>
    <w:rsid w:val="00127158"/>
    <w:rsid w:val="001276DC"/>
    <w:rsid w:val="00130329"/>
    <w:rsid w:val="00136D03"/>
    <w:rsid w:val="0014381C"/>
    <w:rsid w:val="00144AFD"/>
    <w:rsid w:val="00145B5F"/>
    <w:rsid w:val="001534B0"/>
    <w:rsid w:val="00153AFE"/>
    <w:rsid w:val="00155B40"/>
    <w:rsid w:val="00155C81"/>
    <w:rsid w:val="001569CC"/>
    <w:rsid w:val="00161682"/>
    <w:rsid w:val="00164A31"/>
    <w:rsid w:val="0016533F"/>
    <w:rsid w:val="00172B43"/>
    <w:rsid w:val="001754BD"/>
    <w:rsid w:val="001778E0"/>
    <w:rsid w:val="00181787"/>
    <w:rsid w:val="00182F9B"/>
    <w:rsid w:val="001940EA"/>
    <w:rsid w:val="00194BB2"/>
    <w:rsid w:val="00196B98"/>
    <w:rsid w:val="001A30AF"/>
    <w:rsid w:val="001A425D"/>
    <w:rsid w:val="001B2F64"/>
    <w:rsid w:val="001C09D5"/>
    <w:rsid w:val="001C0FDE"/>
    <w:rsid w:val="001C2AC2"/>
    <w:rsid w:val="001C747E"/>
    <w:rsid w:val="001D195C"/>
    <w:rsid w:val="001D1ED5"/>
    <w:rsid w:val="001D57E0"/>
    <w:rsid w:val="001D639E"/>
    <w:rsid w:val="001D7B8C"/>
    <w:rsid w:val="001E3F7D"/>
    <w:rsid w:val="001E5019"/>
    <w:rsid w:val="0020447F"/>
    <w:rsid w:val="002154E7"/>
    <w:rsid w:val="00215667"/>
    <w:rsid w:val="00215986"/>
    <w:rsid w:val="0021642F"/>
    <w:rsid w:val="002212BA"/>
    <w:rsid w:val="00223584"/>
    <w:rsid w:val="00230EFF"/>
    <w:rsid w:val="00236CBC"/>
    <w:rsid w:val="002451BB"/>
    <w:rsid w:val="0024717D"/>
    <w:rsid w:val="00252408"/>
    <w:rsid w:val="00254519"/>
    <w:rsid w:val="002567DC"/>
    <w:rsid w:val="00256979"/>
    <w:rsid w:val="00256988"/>
    <w:rsid w:val="00262444"/>
    <w:rsid w:val="002657B6"/>
    <w:rsid w:val="00266389"/>
    <w:rsid w:val="00270CBA"/>
    <w:rsid w:val="00273B54"/>
    <w:rsid w:val="00274611"/>
    <w:rsid w:val="00277FF7"/>
    <w:rsid w:val="00286B2B"/>
    <w:rsid w:val="00291E48"/>
    <w:rsid w:val="00293F1D"/>
    <w:rsid w:val="00296E19"/>
    <w:rsid w:val="00296F72"/>
    <w:rsid w:val="002A3486"/>
    <w:rsid w:val="002A3EA3"/>
    <w:rsid w:val="002B3308"/>
    <w:rsid w:val="002C44AE"/>
    <w:rsid w:val="002D2F46"/>
    <w:rsid w:val="002D437C"/>
    <w:rsid w:val="002D6823"/>
    <w:rsid w:val="002E57BF"/>
    <w:rsid w:val="002E71F1"/>
    <w:rsid w:val="002F2173"/>
    <w:rsid w:val="0030044A"/>
    <w:rsid w:val="00305D8A"/>
    <w:rsid w:val="00307B72"/>
    <w:rsid w:val="003142FE"/>
    <w:rsid w:val="00320BD8"/>
    <w:rsid w:val="00320E3E"/>
    <w:rsid w:val="003236CB"/>
    <w:rsid w:val="00330858"/>
    <w:rsid w:val="0033099F"/>
    <w:rsid w:val="00332360"/>
    <w:rsid w:val="003328D3"/>
    <w:rsid w:val="003344C8"/>
    <w:rsid w:val="0033556C"/>
    <w:rsid w:val="003366F3"/>
    <w:rsid w:val="00340664"/>
    <w:rsid w:val="003414D4"/>
    <w:rsid w:val="00344A1F"/>
    <w:rsid w:val="003456C2"/>
    <w:rsid w:val="003461D9"/>
    <w:rsid w:val="00346364"/>
    <w:rsid w:val="00347A09"/>
    <w:rsid w:val="00352F7E"/>
    <w:rsid w:val="00364967"/>
    <w:rsid w:val="0036523E"/>
    <w:rsid w:val="0037088E"/>
    <w:rsid w:val="00372617"/>
    <w:rsid w:val="003831D9"/>
    <w:rsid w:val="003854F8"/>
    <w:rsid w:val="00390B9E"/>
    <w:rsid w:val="00396E95"/>
    <w:rsid w:val="003A5127"/>
    <w:rsid w:val="003B0776"/>
    <w:rsid w:val="003B15B6"/>
    <w:rsid w:val="003B764A"/>
    <w:rsid w:val="003C1EF1"/>
    <w:rsid w:val="003C62C5"/>
    <w:rsid w:val="003D3C08"/>
    <w:rsid w:val="003E5565"/>
    <w:rsid w:val="003E7256"/>
    <w:rsid w:val="003F103C"/>
    <w:rsid w:val="003F2582"/>
    <w:rsid w:val="003F3BF4"/>
    <w:rsid w:val="00400121"/>
    <w:rsid w:val="004037CC"/>
    <w:rsid w:val="00403B3A"/>
    <w:rsid w:val="00403C57"/>
    <w:rsid w:val="00403F5E"/>
    <w:rsid w:val="00417501"/>
    <w:rsid w:val="0042005A"/>
    <w:rsid w:val="004218BE"/>
    <w:rsid w:val="00427098"/>
    <w:rsid w:val="00431268"/>
    <w:rsid w:val="004312EE"/>
    <w:rsid w:val="00431F2B"/>
    <w:rsid w:val="004330B0"/>
    <w:rsid w:val="00434D9F"/>
    <w:rsid w:val="00435288"/>
    <w:rsid w:val="00444286"/>
    <w:rsid w:val="004469BB"/>
    <w:rsid w:val="00452598"/>
    <w:rsid w:val="00455A0B"/>
    <w:rsid w:val="00456D8D"/>
    <w:rsid w:val="00467D79"/>
    <w:rsid w:val="00476FE9"/>
    <w:rsid w:val="00480A3E"/>
    <w:rsid w:val="00482B7A"/>
    <w:rsid w:val="0048363A"/>
    <w:rsid w:val="00485C5B"/>
    <w:rsid w:val="00487CAF"/>
    <w:rsid w:val="004908C8"/>
    <w:rsid w:val="00490958"/>
    <w:rsid w:val="00496FB1"/>
    <w:rsid w:val="004A6B35"/>
    <w:rsid w:val="004B0D82"/>
    <w:rsid w:val="004C05D4"/>
    <w:rsid w:val="004D06AC"/>
    <w:rsid w:val="004D26C3"/>
    <w:rsid w:val="004D4309"/>
    <w:rsid w:val="004D633E"/>
    <w:rsid w:val="004D6D1E"/>
    <w:rsid w:val="004E1438"/>
    <w:rsid w:val="004E18C2"/>
    <w:rsid w:val="004E1AA5"/>
    <w:rsid w:val="004F52ED"/>
    <w:rsid w:val="004F792C"/>
    <w:rsid w:val="00500416"/>
    <w:rsid w:val="0050643A"/>
    <w:rsid w:val="00513ABC"/>
    <w:rsid w:val="005300B8"/>
    <w:rsid w:val="0053083C"/>
    <w:rsid w:val="00531444"/>
    <w:rsid w:val="00531EB8"/>
    <w:rsid w:val="00534AD1"/>
    <w:rsid w:val="005357E2"/>
    <w:rsid w:val="0054362E"/>
    <w:rsid w:val="00547C89"/>
    <w:rsid w:val="00552A3D"/>
    <w:rsid w:val="005536E8"/>
    <w:rsid w:val="00554DD1"/>
    <w:rsid w:val="005609EE"/>
    <w:rsid w:val="005709D5"/>
    <w:rsid w:val="00572750"/>
    <w:rsid w:val="0057550C"/>
    <w:rsid w:val="00584746"/>
    <w:rsid w:val="00592C30"/>
    <w:rsid w:val="00593AA7"/>
    <w:rsid w:val="00595812"/>
    <w:rsid w:val="00595B9C"/>
    <w:rsid w:val="0059677E"/>
    <w:rsid w:val="00596A01"/>
    <w:rsid w:val="00597A77"/>
    <w:rsid w:val="005A0EF0"/>
    <w:rsid w:val="005B0FD0"/>
    <w:rsid w:val="005B4843"/>
    <w:rsid w:val="005C12C7"/>
    <w:rsid w:val="005C1F73"/>
    <w:rsid w:val="005C2605"/>
    <w:rsid w:val="005C338D"/>
    <w:rsid w:val="005D19F9"/>
    <w:rsid w:val="005D491D"/>
    <w:rsid w:val="005D594E"/>
    <w:rsid w:val="005D6D84"/>
    <w:rsid w:val="005E1246"/>
    <w:rsid w:val="005E397A"/>
    <w:rsid w:val="005F3AD6"/>
    <w:rsid w:val="00602450"/>
    <w:rsid w:val="006068CA"/>
    <w:rsid w:val="0061788E"/>
    <w:rsid w:val="00620181"/>
    <w:rsid w:val="0062042F"/>
    <w:rsid w:val="006205DE"/>
    <w:rsid w:val="00621F8E"/>
    <w:rsid w:val="006262E6"/>
    <w:rsid w:val="00627018"/>
    <w:rsid w:val="00627DCE"/>
    <w:rsid w:val="006312C9"/>
    <w:rsid w:val="00631EE5"/>
    <w:rsid w:val="00633082"/>
    <w:rsid w:val="00636120"/>
    <w:rsid w:val="006414D0"/>
    <w:rsid w:val="0064627A"/>
    <w:rsid w:val="0064682E"/>
    <w:rsid w:val="006508FA"/>
    <w:rsid w:val="00651B79"/>
    <w:rsid w:val="00653D23"/>
    <w:rsid w:val="00655C14"/>
    <w:rsid w:val="00655EBD"/>
    <w:rsid w:val="006648BA"/>
    <w:rsid w:val="0066515F"/>
    <w:rsid w:val="00670C08"/>
    <w:rsid w:val="0067428D"/>
    <w:rsid w:val="00677D12"/>
    <w:rsid w:val="0068157A"/>
    <w:rsid w:val="00687BF4"/>
    <w:rsid w:val="00695EAB"/>
    <w:rsid w:val="006A31C7"/>
    <w:rsid w:val="006A7966"/>
    <w:rsid w:val="006A7E40"/>
    <w:rsid w:val="006C3458"/>
    <w:rsid w:val="006C457E"/>
    <w:rsid w:val="006C523A"/>
    <w:rsid w:val="006D4353"/>
    <w:rsid w:val="006D6E35"/>
    <w:rsid w:val="006E32F7"/>
    <w:rsid w:val="006E5C49"/>
    <w:rsid w:val="006E74D2"/>
    <w:rsid w:val="006F6B12"/>
    <w:rsid w:val="0070002D"/>
    <w:rsid w:val="00701F32"/>
    <w:rsid w:val="007037D3"/>
    <w:rsid w:val="00703DA3"/>
    <w:rsid w:val="0070703A"/>
    <w:rsid w:val="007106A0"/>
    <w:rsid w:val="00711248"/>
    <w:rsid w:val="00711715"/>
    <w:rsid w:val="0071360C"/>
    <w:rsid w:val="00715351"/>
    <w:rsid w:val="0072128D"/>
    <w:rsid w:val="00724135"/>
    <w:rsid w:val="00727C98"/>
    <w:rsid w:val="0073267F"/>
    <w:rsid w:val="00736CF3"/>
    <w:rsid w:val="00741366"/>
    <w:rsid w:val="00745D38"/>
    <w:rsid w:val="007475C0"/>
    <w:rsid w:val="00747E90"/>
    <w:rsid w:val="0075160E"/>
    <w:rsid w:val="00752C9D"/>
    <w:rsid w:val="00761725"/>
    <w:rsid w:val="007738DE"/>
    <w:rsid w:val="00781AD0"/>
    <w:rsid w:val="0078567A"/>
    <w:rsid w:val="00786665"/>
    <w:rsid w:val="00792136"/>
    <w:rsid w:val="0079593A"/>
    <w:rsid w:val="007A444C"/>
    <w:rsid w:val="007A6B64"/>
    <w:rsid w:val="007B0A9F"/>
    <w:rsid w:val="007B1D71"/>
    <w:rsid w:val="007B1FEF"/>
    <w:rsid w:val="007B35A4"/>
    <w:rsid w:val="007B464D"/>
    <w:rsid w:val="007B4963"/>
    <w:rsid w:val="007C3F0B"/>
    <w:rsid w:val="007C4C16"/>
    <w:rsid w:val="007C54F1"/>
    <w:rsid w:val="007C6BE1"/>
    <w:rsid w:val="007D2138"/>
    <w:rsid w:val="007D2BAE"/>
    <w:rsid w:val="007D2F89"/>
    <w:rsid w:val="007D3047"/>
    <w:rsid w:val="007D504A"/>
    <w:rsid w:val="007E2552"/>
    <w:rsid w:val="007E4A99"/>
    <w:rsid w:val="007E4FE7"/>
    <w:rsid w:val="007F2B16"/>
    <w:rsid w:val="008025DA"/>
    <w:rsid w:val="008043BA"/>
    <w:rsid w:val="00804FFF"/>
    <w:rsid w:val="0080676A"/>
    <w:rsid w:val="00814D20"/>
    <w:rsid w:val="00815BEA"/>
    <w:rsid w:val="0083078B"/>
    <w:rsid w:val="00832EC6"/>
    <w:rsid w:val="008334AD"/>
    <w:rsid w:val="0083628F"/>
    <w:rsid w:val="00836434"/>
    <w:rsid w:val="00845DAF"/>
    <w:rsid w:val="0084635E"/>
    <w:rsid w:val="008549D0"/>
    <w:rsid w:val="00854BCC"/>
    <w:rsid w:val="00862741"/>
    <w:rsid w:val="00872C56"/>
    <w:rsid w:val="0087609E"/>
    <w:rsid w:val="00891F92"/>
    <w:rsid w:val="00895DD5"/>
    <w:rsid w:val="008A00A8"/>
    <w:rsid w:val="008A10E2"/>
    <w:rsid w:val="008B0CBD"/>
    <w:rsid w:val="008B1A10"/>
    <w:rsid w:val="008B34B4"/>
    <w:rsid w:val="008B4E87"/>
    <w:rsid w:val="008B75BC"/>
    <w:rsid w:val="008C0DEB"/>
    <w:rsid w:val="008C225A"/>
    <w:rsid w:val="008C2CD4"/>
    <w:rsid w:val="008C490C"/>
    <w:rsid w:val="008C4D12"/>
    <w:rsid w:val="008C67A4"/>
    <w:rsid w:val="008D0964"/>
    <w:rsid w:val="008D1A86"/>
    <w:rsid w:val="008D2F2D"/>
    <w:rsid w:val="008D3BEC"/>
    <w:rsid w:val="008D4535"/>
    <w:rsid w:val="008D4B01"/>
    <w:rsid w:val="008D7F52"/>
    <w:rsid w:val="008E4E5B"/>
    <w:rsid w:val="008E6DEE"/>
    <w:rsid w:val="008F5AD8"/>
    <w:rsid w:val="008F5CE2"/>
    <w:rsid w:val="008F60C9"/>
    <w:rsid w:val="00902547"/>
    <w:rsid w:val="0090255C"/>
    <w:rsid w:val="00906AA7"/>
    <w:rsid w:val="0091072B"/>
    <w:rsid w:val="00911A8E"/>
    <w:rsid w:val="00915963"/>
    <w:rsid w:val="00917543"/>
    <w:rsid w:val="009301AB"/>
    <w:rsid w:val="00931BCD"/>
    <w:rsid w:val="00944FEA"/>
    <w:rsid w:val="009456E1"/>
    <w:rsid w:val="00946C9B"/>
    <w:rsid w:val="00947723"/>
    <w:rsid w:val="0095273D"/>
    <w:rsid w:val="0095538F"/>
    <w:rsid w:val="00955478"/>
    <w:rsid w:val="009557E7"/>
    <w:rsid w:val="009568FC"/>
    <w:rsid w:val="0095716F"/>
    <w:rsid w:val="0095721E"/>
    <w:rsid w:val="00957F5E"/>
    <w:rsid w:val="0096077F"/>
    <w:rsid w:val="00965E44"/>
    <w:rsid w:val="00970B70"/>
    <w:rsid w:val="009721C9"/>
    <w:rsid w:val="00972EE2"/>
    <w:rsid w:val="0097335D"/>
    <w:rsid w:val="00983EBF"/>
    <w:rsid w:val="00990664"/>
    <w:rsid w:val="00990B8D"/>
    <w:rsid w:val="00993C37"/>
    <w:rsid w:val="009962F3"/>
    <w:rsid w:val="009A1FB4"/>
    <w:rsid w:val="009B1C36"/>
    <w:rsid w:val="009B7063"/>
    <w:rsid w:val="009C3376"/>
    <w:rsid w:val="009C4CA6"/>
    <w:rsid w:val="009C6572"/>
    <w:rsid w:val="009D01DC"/>
    <w:rsid w:val="009E32C6"/>
    <w:rsid w:val="009E64AE"/>
    <w:rsid w:val="009E712A"/>
    <w:rsid w:val="00A01035"/>
    <w:rsid w:val="00A020C5"/>
    <w:rsid w:val="00A02681"/>
    <w:rsid w:val="00A04388"/>
    <w:rsid w:val="00A05912"/>
    <w:rsid w:val="00A07A57"/>
    <w:rsid w:val="00A16B21"/>
    <w:rsid w:val="00A235B4"/>
    <w:rsid w:val="00A24A77"/>
    <w:rsid w:val="00A250C3"/>
    <w:rsid w:val="00A33903"/>
    <w:rsid w:val="00A36058"/>
    <w:rsid w:val="00A413A1"/>
    <w:rsid w:val="00A42EC2"/>
    <w:rsid w:val="00A430CB"/>
    <w:rsid w:val="00A4547D"/>
    <w:rsid w:val="00A500F7"/>
    <w:rsid w:val="00A51BA8"/>
    <w:rsid w:val="00A5424F"/>
    <w:rsid w:val="00A60509"/>
    <w:rsid w:val="00A62909"/>
    <w:rsid w:val="00A74C9F"/>
    <w:rsid w:val="00A77CB0"/>
    <w:rsid w:val="00A87FE7"/>
    <w:rsid w:val="00A916C1"/>
    <w:rsid w:val="00A93963"/>
    <w:rsid w:val="00AA09EF"/>
    <w:rsid w:val="00AA6B1D"/>
    <w:rsid w:val="00AB002C"/>
    <w:rsid w:val="00AB15BD"/>
    <w:rsid w:val="00AD4515"/>
    <w:rsid w:val="00AD6841"/>
    <w:rsid w:val="00AE241B"/>
    <w:rsid w:val="00AE35C4"/>
    <w:rsid w:val="00AE4B6A"/>
    <w:rsid w:val="00AE4D6E"/>
    <w:rsid w:val="00AE6648"/>
    <w:rsid w:val="00AE7341"/>
    <w:rsid w:val="00AE7A07"/>
    <w:rsid w:val="00AF0FE6"/>
    <w:rsid w:val="00B02695"/>
    <w:rsid w:val="00B027AD"/>
    <w:rsid w:val="00B032F9"/>
    <w:rsid w:val="00B04400"/>
    <w:rsid w:val="00B13961"/>
    <w:rsid w:val="00B16295"/>
    <w:rsid w:val="00B17C5F"/>
    <w:rsid w:val="00B17F45"/>
    <w:rsid w:val="00B241C4"/>
    <w:rsid w:val="00B313BB"/>
    <w:rsid w:val="00B33D35"/>
    <w:rsid w:val="00B45287"/>
    <w:rsid w:val="00B46B29"/>
    <w:rsid w:val="00B57725"/>
    <w:rsid w:val="00B609D1"/>
    <w:rsid w:val="00B62437"/>
    <w:rsid w:val="00B6271C"/>
    <w:rsid w:val="00B6608B"/>
    <w:rsid w:val="00B67235"/>
    <w:rsid w:val="00B71D88"/>
    <w:rsid w:val="00B76D5A"/>
    <w:rsid w:val="00B76FD3"/>
    <w:rsid w:val="00B77862"/>
    <w:rsid w:val="00B8090B"/>
    <w:rsid w:val="00B83D73"/>
    <w:rsid w:val="00B843B1"/>
    <w:rsid w:val="00B857C4"/>
    <w:rsid w:val="00B91ADC"/>
    <w:rsid w:val="00B94AA4"/>
    <w:rsid w:val="00B96E9D"/>
    <w:rsid w:val="00BA046C"/>
    <w:rsid w:val="00BA47D1"/>
    <w:rsid w:val="00BB1299"/>
    <w:rsid w:val="00BC27C2"/>
    <w:rsid w:val="00BC2E63"/>
    <w:rsid w:val="00BC35E7"/>
    <w:rsid w:val="00BC5306"/>
    <w:rsid w:val="00BE0922"/>
    <w:rsid w:val="00BE0AEE"/>
    <w:rsid w:val="00BE5363"/>
    <w:rsid w:val="00BE68BB"/>
    <w:rsid w:val="00BF102C"/>
    <w:rsid w:val="00BF20EC"/>
    <w:rsid w:val="00BF2609"/>
    <w:rsid w:val="00BF4AA7"/>
    <w:rsid w:val="00C003D8"/>
    <w:rsid w:val="00C04F08"/>
    <w:rsid w:val="00C13AB7"/>
    <w:rsid w:val="00C169DD"/>
    <w:rsid w:val="00C17C92"/>
    <w:rsid w:val="00C21AD3"/>
    <w:rsid w:val="00C21C92"/>
    <w:rsid w:val="00C2518B"/>
    <w:rsid w:val="00C35883"/>
    <w:rsid w:val="00C3754F"/>
    <w:rsid w:val="00C42F28"/>
    <w:rsid w:val="00C435B7"/>
    <w:rsid w:val="00C467D3"/>
    <w:rsid w:val="00C54A65"/>
    <w:rsid w:val="00C61432"/>
    <w:rsid w:val="00C61F82"/>
    <w:rsid w:val="00C64FFF"/>
    <w:rsid w:val="00C66BD5"/>
    <w:rsid w:val="00C66E77"/>
    <w:rsid w:val="00C67A0D"/>
    <w:rsid w:val="00C73CEC"/>
    <w:rsid w:val="00C80199"/>
    <w:rsid w:val="00C85368"/>
    <w:rsid w:val="00C875CB"/>
    <w:rsid w:val="00C92B4E"/>
    <w:rsid w:val="00C9485B"/>
    <w:rsid w:val="00CA709C"/>
    <w:rsid w:val="00CB0EEE"/>
    <w:rsid w:val="00CB18A0"/>
    <w:rsid w:val="00CB4FAB"/>
    <w:rsid w:val="00CC3948"/>
    <w:rsid w:val="00CD0AF7"/>
    <w:rsid w:val="00CD2A16"/>
    <w:rsid w:val="00CD3710"/>
    <w:rsid w:val="00CE0F2F"/>
    <w:rsid w:val="00CF7AD0"/>
    <w:rsid w:val="00D01373"/>
    <w:rsid w:val="00D01A34"/>
    <w:rsid w:val="00D025C0"/>
    <w:rsid w:val="00D113EC"/>
    <w:rsid w:val="00D12DB0"/>
    <w:rsid w:val="00D13DDF"/>
    <w:rsid w:val="00D15128"/>
    <w:rsid w:val="00D158A0"/>
    <w:rsid w:val="00D17CD2"/>
    <w:rsid w:val="00D21507"/>
    <w:rsid w:val="00D2249F"/>
    <w:rsid w:val="00D234F5"/>
    <w:rsid w:val="00D27FB6"/>
    <w:rsid w:val="00D416DD"/>
    <w:rsid w:val="00D43155"/>
    <w:rsid w:val="00D43432"/>
    <w:rsid w:val="00D44A9B"/>
    <w:rsid w:val="00D44C6A"/>
    <w:rsid w:val="00D44EE3"/>
    <w:rsid w:val="00D456DC"/>
    <w:rsid w:val="00D47A77"/>
    <w:rsid w:val="00D51B7C"/>
    <w:rsid w:val="00D51FFF"/>
    <w:rsid w:val="00D52C4D"/>
    <w:rsid w:val="00D53502"/>
    <w:rsid w:val="00D568C6"/>
    <w:rsid w:val="00D57671"/>
    <w:rsid w:val="00D602A4"/>
    <w:rsid w:val="00D7443B"/>
    <w:rsid w:val="00D76D8A"/>
    <w:rsid w:val="00D7753E"/>
    <w:rsid w:val="00D7773E"/>
    <w:rsid w:val="00D83A9A"/>
    <w:rsid w:val="00D8522B"/>
    <w:rsid w:val="00D90C66"/>
    <w:rsid w:val="00D9350D"/>
    <w:rsid w:val="00D94E2F"/>
    <w:rsid w:val="00D96475"/>
    <w:rsid w:val="00DA5346"/>
    <w:rsid w:val="00DC05CB"/>
    <w:rsid w:val="00DC1BDA"/>
    <w:rsid w:val="00DC3765"/>
    <w:rsid w:val="00DC6C0E"/>
    <w:rsid w:val="00DD532E"/>
    <w:rsid w:val="00DD717E"/>
    <w:rsid w:val="00DD7BD4"/>
    <w:rsid w:val="00DF2FC5"/>
    <w:rsid w:val="00DF4D72"/>
    <w:rsid w:val="00DF50B3"/>
    <w:rsid w:val="00E03276"/>
    <w:rsid w:val="00E04B76"/>
    <w:rsid w:val="00E0537C"/>
    <w:rsid w:val="00E06944"/>
    <w:rsid w:val="00E11272"/>
    <w:rsid w:val="00E15832"/>
    <w:rsid w:val="00E1609C"/>
    <w:rsid w:val="00E17AB7"/>
    <w:rsid w:val="00E2093E"/>
    <w:rsid w:val="00E209C6"/>
    <w:rsid w:val="00E22A84"/>
    <w:rsid w:val="00E27DA2"/>
    <w:rsid w:val="00E30E8C"/>
    <w:rsid w:val="00E313B2"/>
    <w:rsid w:val="00E36AEA"/>
    <w:rsid w:val="00E36CD6"/>
    <w:rsid w:val="00E37EE0"/>
    <w:rsid w:val="00E42BBF"/>
    <w:rsid w:val="00E45809"/>
    <w:rsid w:val="00E46FA0"/>
    <w:rsid w:val="00E50AC9"/>
    <w:rsid w:val="00E52AAC"/>
    <w:rsid w:val="00E5397F"/>
    <w:rsid w:val="00E550B4"/>
    <w:rsid w:val="00E558EF"/>
    <w:rsid w:val="00E56C43"/>
    <w:rsid w:val="00E61117"/>
    <w:rsid w:val="00E71CBC"/>
    <w:rsid w:val="00E720B0"/>
    <w:rsid w:val="00E72E64"/>
    <w:rsid w:val="00E84B89"/>
    <w:rsid w:val="00E8537B"/>
    <w:rsid w:val="00E8619A"/>
    <w:rsid w:val="00E92C9D"/>
    <w:rsid w:val="00E93BF5"/>
    <w:rsid w:val="00EA1E7A"/>
    <w:rsid w:val="00EA438C"/>
    <w:rsid w:val="00EA7163"/>
    <w:rsid w:val="00EB0339"/>
    <w:rsid w:val="00EB0547"/>
    <w:rsid w:val="00EB1A15"/>
    <w:rsid w:val="00EB1A1B"/>
    <w:rsid w:val="00EB2BA8"/>
    <w:rsid w:val="00EB4957"/>
    <w:rsid w:val="00EC1121"/>
    <w:rsid w:val="00ED1401"/>
    <w:rsid w:val="00ED328A"/>
    <w:rsid w:val="00ED3F6A"/>
    <w:rsid w:val="00ED5AD9"/>
    <w:rsid w:val="00ED6E7C"/>
    <w:rsid w:val="00EE008E"/>
    <w:rsid w:val="00EE5CCE"/>
    <w:rsid w:val="00EF0738"/>
    <w:rsid w:val="00EF3D6E"/>
    <w:rsid w:val="00F0269A"/>
    <w:rsid w:val="00F0306D"/>
    <w:rsid w:val="00F1002E"/>
    <w:rsid w:val="00F1177E"/>
    <w:rsid w:val="00F16C2B"/>
    <w:rsid w:val="00F17E6F"/>
    <w:rsid w:val="00F20D4E"/>
    <w:rsid w:val="00F26043"/>
    <w:rsid w:val="00F400AB"/>
    <w:rsid w:val="00F408B9"/>
    <w:rsid w:val="00F47D61"/>
    <w:rsid w:val="00F5340E"/>
    <w:rsid w:val="00F6706E"/>
    <w:rsid w:val="00F7254D"/>
    <w:rsid w:val="00F75E06"/>
    <w:rsid w:val="00F76146"/>
    <w:rsid w:val="00F77F71"/>
    <w:rsid w:val="00F87337"/>
    <w:rsid w:val="00F957A3"/>
    <w:rsid w:val="00F968C2"/>
    <w:rsid w:val="00F96BDA"/>
    <w:rsid w:val="00FA0CA8"/>
    <w:rsid w:val="00FA1D03"/>
    <w:rsid w:val="00FA293B"/>
    <w:rsid w:val="00FA5674"/>
    <w:rsid w:val="00FA5FC7"/>
    <w:rsid w:val="00FA63E5"/>
    <w:rsid w:val="00FB404B"/>
    <w:rsid w:val="00FB4322"/>
    <w:rsid w:val="00FC0434"/>
    <w:rsid w:val="00FC1A87"/>
    <w:rsid w:val="00FC2D01"/>
    <w:rsid w:val="00FD0F82"/>
    <w:rsid w:val="00FD120A"/>
    <w:rsid w:val="00FE4BD2"/>
    <w:rsid w:val="00FE50E5"/>
    <w:rsid w:val="00FF2EC5"/>
    <w:rsid w:val="00FF4AAF"/>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koho/location/location0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kenkozukuri/kiunjousei/index.html" TargetMode="External"/><Relationship Id="rId17" Type="http://schemas.openxmlformats.org/officeDocument/2006/relationships/hyperlink" Target="http://www.nyusatsu.pref.osaka.jp/keiyaku/e-nyusatsu/proposal/ankenjoho.html" TargetMode="External"/><Relationship Id="rId2" Type="http://schemas.openxmlformats.org/officeDocument/2006/relationships/numbering" Target="numbering.xml"/><Relationship Id="rId16" Type="http://schemas.openxmlformats.org/officeDocument/2006/relationships/hyperlink" Target="http://www.pref.osaka.lg.jp/kenkozukuri/kiunjousei/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kenkozukuri/dai3ji_kenzokeikaku/index.html" TargetMode="External"/><Relationship Id="rId5" Type="http://schemas.openxmlformats.org/officeDocument/2006/relationships/settings" Target="settings.xml"/><Relationship Id="rId15" Type="http://schemas.openxmlformats.org/officeDocument/2006/relationships/hyperlink" Target="http://www.pref.osaka.lg.jp/kenkozukuri/kiunjousei/index.html" TargetMode="External"/><Relationship Id="rId10" Type="http://schemas.openxmlformats.org/officeDocument/2006/relationships/hyperlink" Target="http://www.pref.osaka.lg.jp/attach/16492/00261001/27_shiryou4_pj.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kenkozukuri/4keikaku/index.html" TargetMode="External"/><Relationship Id="rId14" Type="http://schemas.openxmlformats.org/officeDocument/2006/relationships/hyperlink" Target="mailto:kenkodukuri-g03@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FA21-86D7-4A97-8241-DE2EBC8F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9</Pages>
  <Words>1573</Words>
  <Characters>8970</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10522</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creator>UedaTs</dc:creator>
  <cp:lastModifiedBy>HOSTNAME</cp:lastModifiedBy>
  <cp:revision>28</cp:revision>
  <cp:lastPrinted>2018-05-28T00:20:00Z</cp:lastPrinted>
  <dcterms:created xsi:type="dcterms:W3CDTF">2018-05-18T04:36:00Z</dcterms:created>
  <dcterms:modified xsi:type="dcterms:W3CDTF">2018-06-11T08:18:00Z</dcterms:modified>
</cp:coreProperties>
</file>