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6A364" w14:textId="0DB29E85" w:rsidR="00113144" w:rsidRDefault="00113144" w:rsidP="00EB3270">
      <w:pPr>
        <w:snapToGrid w:val="0"/>
        <w:jc w:val="center"/>
        <w:rPr>
          <w:rFonts w:ascii="メイリオ" w:eastAsia="メイリオ" w:hAnsi="メイリオ"/>
          <w:b/>
          <w:bCs/>
          <w:sz w:val="28"/>
          <w:szCs w:val="32"/>
        </w:rPr>
      </w:pPr>
      <w:bookmarkStart w:id="0" w:name="_GoBack"/>
      <w:bookmarkEnd w:id="0"/>
    </w:p>
    <w:p w14:paraId="18781ECC" w14:textId="534240B7" w:rsidR="00113144" w:rsidRDefault="00113144" w:rsidP="00EB3270">
      <w:pPr>
        <w:snapToGrid w:val="0"/>
        <w:jc w:val="center"/>
        <w:rPr>
          <w:rFonts w:ascii="メイリオ" w:eastAsia="メイリオ" w:hAnsi="メイリオ"/>
          <w:b/>
          <w:bCs/>
          <w:sz w:val="28"/>
          <w:szCs w:val="32"/>
        </w:rPr>
      </w:pPr>
    </w:p>
    <w:p w14:paraId="2FB986B2" w14:textId="7B7128D0" w:rsidR="00113144" w:rsidRDefault="00113144" w:rsidP="00EB3270">
      <w:pPr>
        <w:snapToGrid w:val="0"/>
        <w:jc w:val="center"/>
        <w:rPr>
          <w:rFonts w:ascii="メイリオ" w:eastAsia="メイリオ" w:hAnsi="メイリオ"/>
          <w:b/>
          <w:bCs/>
          <w:sz w:val="28"/>
          <w:szCs w:val="32"/>
        </w:rPr>
      </w:pPr>
    </w:p>
    <w:p w14:paraId="3F379EB6" w14:textId="77777777" w:rsidR="00113144" w:rsidRDefault="00113144" w:rsidP="00EB3270">
      <w:pPr>
        <w:snapToGrid w:val="0"/>
        <w:jc w:val="center"/>
        <w:rPr>
          <w:rFonts w:ascii="メイリオ" w:eastAsia="メイリオ" w:hAnsi="メイリオ"/>
          <w:b/>
          <w:bCs/>
          <w:sz w:val="28"/>
          <w:szCs w:val="32"/>
        </w:rPr>
      </w:pPr>
    </w:p>
    <w:p w14:paraId="0BED93C3" w14:textId="3022F213" w:rsidR="00113144" w:rsidRPr="00AE0A83" w:rsidRDefault="00AE0A83" w:rsidP="00EB3270">
      <w:pPr>
        <w:snapToGrid w:val="0"/>
        <w:jc w:val="center"/>
        <w:rPr>
          <w:rFonts w:ascii="メイリオ" w:eastAsia="メイリオ" w:hAnsi="メイリオ"/>
          <w:b/>
          <w:bCs/>
          <w:sz w:val="72"/>
          <w:szCs w:val="72"/>
        </w:rPr>
      </w:pPr>
      <w:r>
        <w:rPr>
          <w:rFonts w:ascii="メイリオ" w:eastAsia="メイリオ" w:hAnsi="メイリオ" w:hint="eastAsia"/>
          <w:b/>
          <w:bCs/>
          <w:sz w:val="72"/>
          <w:szCs w:val="72"/>
        </w:rPr>
        <w:t>社員</w:t>
      </w:r>
      <w:r w:rsidR="00113144" w:rsidRPr="00AE0A83">
        <w:rPr>
          <w:rFonts w:ascii="メイリオ" w:eastAsia="メイリオ" w:hAnsi="メイリオ" w:hint="eastAsia"/>
          <w:b/>
          <w:bCs/>
          <w:sz w:val="72"/>
          <w:szCs w:val="72"/>
        </w:rPr>
        <w:t>研修教材</w:t>
      </w:r>
    </w:p>
    <w:p w14:paraId="54217CF9" w14:textId="77777777" w:rsidR="00113144" w:rsidRPr="00AE0A83" w:rsidRDefault="00113144" w:rsidP="00113144">
      <w:pPr>
        <w:snapToGrid w:val="0"/>
        <w:jc w:val="center"/>
        <w:rPr>
          <w:rFonts w:ascii="メイリオ" w:eastAsia="メイリオ" w:hAnsi="メイリオ"/>
          <w:b/>
          <w:bCs/>
          <w:sz w:val="64"/>
          <w:szCs w:val="64"/>
        </w:rPr>
      </w:pPr>
    </w:p>
    <w:p w14:paraId="51166F6B" w14:textId="73F2F646" w:rsidR="00113144" w:rsidRPr="00AE0A83" w:rsidRDefault="00113144" w:rsidP="00113144">
      <w:pPr>
        <w:snapToGrid w:val="0"/>
        <w:jc w:val="center"/>
        <w:rPr>
          <w:rFonts w:ascii="メイリオ" w:eastAsia="メイリオ" w:hAnsi="メイリオ"/>
          <w:b/>
          <w:bCs/>
          <w:sz w:val="64"/>
          <w:szCs w:val="64"/>
        </w:rPr>
      </w:pPr>
      <w:r w:rsidRPr="00AE0A83">
        <w:rPr>
          <w:rFonts w:ascii="メイリオ" w:eastAsia="メイリオ" w:hAnsi="メイリオ" w:hint="eastAsia"/>
          <w:b/>
          <w:bCs/>
          <w:sz w:val="64"/>
          <w:szCs w:val="64"/>
        </w:rPr>
        <w:t>「障がいのあるお客様への対応から、人を大切にする接客を学ぶ」</w:t>
      </w:r>
    </w:p>
    <w:p w14:paraId="08056A5A" w14:textId="0B29923F" w:rsidR="00113144" w:rsidRPr="00AE0A83" w:rsidRDefault="00113144" w:rsidP="00EB3270">
      <w:pPr>
        <w:snapToGrid w:val="0"/>
        <w:jc w:val="center"/>
        <w:rPr>
          <w:rFonts w:ascii="メイリオ" w:eastAsia="メイリオ" w:hAnsi="メイリオ"/>
          <w:b/>
          <w:bCs/>
          <w:sz w:val="28"/>
          <w:szCs w:val="32"/>
        </w:rPr>
      </w:pPr>
    </w:p>
    <w:p w14:paraId="38F6CB1F" w14:textId="0983DDAF" w:rsidR="00113144" w:rsidRPr="00AE0A83" w:rsidRDefault="00113144" w:rsidP="00EB3270">
      <w:pPr>
        <w:snapToGrid w:val="0"/>
        <w:jc w:val="center"/>
        <w:rPr>
          <w:rFonts w:ascii="メイリオ" w:eastAsia="メイリオ" w:hAnsi="メイリオ"/>
          <w:b/>
          <w:bCs/>
          <w:sz w:val="28"/>
          <w:szCs w:val="32"/>
        </w:rPr>
      </w:pPr>
    </w:p>
    <w:p w14:paraId="6B54C3D7" w14:textId="427F65EE" w:rsidR="00113144" w:rsidRPr="00AE0A83" w:rsidRDefault="00222918" w:rsidP="00EB3270">
      <w:pPr>
        <w:snapToGrid w:val="0"/>
        <w:jc w:val="center"/>
        <w:rPr>
          <w:rFonts w:ascii="メイリオ" w:eastAsia="メイリオ" w:hAnsi="メイリオ"/>
          <w:b/>
          <w:bCs/>
          <w:sz w:val="28"/>
          <w:szCs w:val="32"/>
        </w:rPr>
      </w:pPr>
      <w:r w:rsidRPr="00BA2C84">
        <w:rPr>
          <w:rFonts w:ascii="メイリオ" w:eastAsia="メイリオ" w:hAnsi="メイリオ"/>
          <w:b/>
          <w:bCs/>
          <w:noProof/>
          <w:color w:val="FF0000"/>
          <w:sz w:val="28"/>
          <w:szCs w:val="32"/>
        </w:rPr>
        <mc:AlternateContent>
          <mc:Choice Requires="wps">
            <w:drawing>
              <wp:anchor distT="0" distB="0" distL="114300" distR="114300" simplePos="0" relativeHeight="251866112" behindDoc="0" locked="0" layoutInCell="1" allowOverlap="1" wp14:anchorId="359C5E4A" wp14:editId="25FE2E08">
                <wp:simplePos x="0" y="0"/>
                <wp:positionH relativeFrom="column">
                  <wp:posOffset>773430</wp:posOffset>
                </wp:positionH>
                <wp:positionV relativeFrom="paragraph">
                  <wp:posOffset>7620</wp:posOffset>
                </wp:positionV>
                <wp:extent cx="5250180" cy="3794760"/>
                <wp:effectExtent l="0" t="0" r="26670" b="15240"/>
                <wp:wrapNone/>
                <wp:docPr id="10" name="四角形: 角を丸くする 10"/>
                <wp:cNvGraphicFramePr/>
                <a:graphic xmlns:a="http://schemas.openxmlformats.org/drawingml/2006/main">
                  <a:graphicData uri="http://schemas.microsoft.com/office/word/2010/wordprocessingShape">
                    <wps:wsp>
                      <wps:cNvSpPr/>
                      <wps:spPr>
                        <a:xfrm>
                          <a:off x="0" y="0"/>
                          <a:ext cx="5250180" cy="379476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8971F1" w14:textId="30D68242" w:rsidR="00A0166E" w:rsidRPr="00222918" w:rsidRDefault="00A0166E" w:rsidP="000077FF">
                            <w:pPr>
                              <w:snapToGrid w:val="0"/>
                              <w:spacing w:line="360" w:lineRule="exact"/>
                              <w:jc w:val="left"/>
                              <w:rPr>
                                <w:rFonts w:ascii="メイリオ" w:eastAsia="メイリオ" w:hAnsi="メイリオ"/>
                              </w:rPr>
                            </w:pPr>
                            <w:r w:rsidRPr="00AE0A83">
                              <w:rPr>
                                <w:rFonts w:ascii="メイリオ" w:eastAsia="メイリオ" w:hAnsi="メイリオ" w:hint="eastAsia"/>
                              </w:rPr>
                              <w:t>■本教材を使われる皆</w:t>
                            </w:r>
                            <w:r w:rsidRPr="00222918">
                              <w:rPr>
                                <w:rFonts w:ascii="メイリオ" w:eastAsia="メイリオ" w:hAnsi="メイリオ" w:hint="eastAsia"/>
                              </w:rPr>
                              <w:t>様へ</w:t>
                            </w:r>
                          </w:p>
                          <w:p w14:paraId="024580FE" w14:textId="29271BF6"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「身体」「知的」「発達」「精神」「聴覚」「視覚」障がいごとに、社員としての望ましい姿勢や対応を、具体的な事例から学べる社員研修教材です。</w:t>
                            </w:r>
                          </w:p>
                          <w:p w14:paraId="25336B3C" w14:textId="0F60B4D2"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教材は、障がいのあるお客様への対応事例から学ぶ「学習シート」及び「解説</w:t>
                            </w:r>
                            <w:r w:rsidRPr="00222918">
                              <w:rPr>
                                <w:rFonts w:ascii="メイリオ" w:eastAsia="メイリオ" w:hAnsi="メイリオ"/>
                              </w:rPr>
                              <w:t>資料」</w:t>
                            </w:r>
                            <w:r w:rsidRPr="00222918">
                              <w:rPr>
                                <w:rFonts w:ascii="メイリオ" w:eastAsia="メイリオ" w:hAnsi="メイリオ" w:hint="eastAsia"/>
                              </w:rPr>
                              <w:t>、事例ごとの問題点や障害者差別解消法についてさらに詳しく解説した「本事例の対応のポイント」</w:t>
                            </w:r>
                            <w:r w:rsidRPr="00A0166E">
                              <w:rPr>
                                <w:rFonts w:ascii="メイリオ" w:eastAsia="メイリオ" w:hAnsi="メイリオ" w:hint="eastAsia"/>
                              </w:rPr>
                              <w:t>から構成</w:t>
                            </w:r>
                            <w:r w:rsidRPr="00A0166E">
                              <w:rPr>
                                <w:rFonts w:ascii="メイリオ" w:eastAsia="メイリオ" w:hAnsi="メイリオ"/>
                              </w:rPr>
                              <w:t>されています。</w:t>
                            </w:r>
                          </w:p>
                          <w:p w14:paraId="23092615" w14:textId="1919C4F8" w:rsidR="00A0166E"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所要時間は、</w:t>
                            </w:r>
                            <w:r w:rsidRPr="00057C2A">
                              <w:rPr>
                                <w:rFonts w:ascii="メイリオ" w:eastAsia="メイリオ" w:hAnsi="メイリオ" w:hint="eastAsia"/>
                              </w:rPr>
                              <w:t>各学習</w:t>
                            </w:r>
                            <w:r w:rsidRPr="00222918">
                              <w:rPr>
                                <w:rFonts w:ascii="メイリオ" w:eastAsia="メイリオ" w:hAnsi="メイリオ" w:hint="eastAsia"/>
                              </w:rPr>
                              <w:t>30分程度</w:t>
                            </w:r>
                            <w:r w:rsidRPr="00AE0A83">
                              <w:rPr>
                                <w:rFonts w:ascii="メイリオ" w:eastAsia="メイリオ" w:hAnsi="メイリオ" w:hint="eastAsia"/>
                              </w:rPr>
                              <w:t>です。</w:t>
                            </w:r>
                          </w:p>
                          <w:p w14:paraId="4CB05C8C" w14:textId="24DB4618" w:rsidR="00A0166E" w:rsidRDefault="00A0166E" w:rsidP="000077FF">
                            <w:pPr>
                              <w:snapToGrid w:val="0"/>
                              <w:spacing w:line="360" w:lineRule="exact"/>
                              <w:jc w:val="left"/>
                              <w:rPr>
                                <w:rFonts w:ascii="メイリオ" w:eastAsia="メイリオ" w:hAnsi="メイリオ"/>
                              </w:rPr>
                            </w:pPr>
                          </w:p>
                          <w:p w14:paraId="22A3A1E6" w14:textId="07E88C01"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なお、本教材に関連して</w:t>
                            </w:r>
                            <w:r w:rsidRPr="00222918">
                              <w:rPr>
                                <w:rFonts w:ascii="メイリオ" w:eastAsia="メイリオ" w:hAnsi="メイリオ"/>
                              </w:rPr>
                              <w:t>、以下の</w:t>
                            </w:r>
                            <w:r w:rsidRPr="00222918">
                              <w:rPr>
                                <w:rFonts w:ascii="メイリオ" w:eastAsia="メイリオ" w:hAnsi="メイリオ" w:hint="eastAsia"/>
                              </w:rPr>
                              <w:t>参考</w:t>
                            </w:r>
                            <w:r w:rsidRPr="00222918">
                              <w:rPr>
                                <w:rFonts w:ascii="メイリオ" w:eastAsia="メイリオ" w:hAnsi="メイリオ"/>
                              </w:rPr>
                              <w:t>資料を</w:t>
                            </w:r>
                            <w:r w:rsidRPr="00222918">
                              <w:rPr>
                                <w:rFonts w:ascii="メイリオ" w:eastAsia="メイリオ" w:hAnsi="メイリオ" w:hint="eastAsia"/>
                              </w:rPr>
                              <w:t>作成</w:t>
                            </w:r>
                            <w:r w:rsidRPr="00222918">
                              <w:rPr>
                                <w:rFonts w:ascii="メイリオ" w:eastAsia="メイリオ" w:hAnsi="メイリオ"/>
                              </w:rPr>
                              <w:t>しています。</w:t>
                            </w:r>
                          </w:p>
                          <w:p w14:paraId="6FB66E93" w14:textId="697C8E76" w:rsidR="00A0166E" w:rsidRPr="005D5ECE" w:rsidRDefault="00A0166E" w:rsidP="000077FF">
                            <w:pPr>
                              <w:snapToGrid w:val="0"/>
                              <w:spacing w:line="360" w:lineRule="exact"/>
                              <w:jc w:val="left"/>
                              <w:rPr>
                                <w:rFonts w:ascii="メイリオ" w:eastAsia="メイリオ" w:hAnsi="メイリオ"/>
                              </w:rPr>
                            </w:pPr>
                            <w:r w:rsidRPr="005D5ECE">
                              <w:rPr>
                                <w:rFonts w:ascii="メイリオ" w:eastAsia="メイリオ" w:hAnsi="メイリオ" w:hint="eastAsia"/>
                              </w:rPr>
                              <w:t>研修実施の</w:t>
                            </w:r>
                            <w:r w:rsidRPr="005D5ECE">
                              <w:rPr>
                                <w:rFonts w:ascii="メイリオ" w:eastAsia="メイリオ" w:hAnsi="メイリオ"/>
                              </w:rPr>
                              <w:t>準備等</w:t>
                            </w:r>
                            <w:r w:rsidRPr="005D5ECE">
                              <w:rPr>
                                <w:rFonts w:ascii="メイリオ" w:eastAsia="メイリオ" w:hAnsi="メイリオ" w:hint="eastAsia"/>
                              </w:rPr>
                              <w:t>、必要に</w:t>
                            </w:r>
                            <w:r w:rsidRPr="005D5ECE">
                              <w:rPr>
                                <w:rFonts w:ascii="メイリオ" w:eastAsia="メイリオ" w:hAnsi="メイリオ"/>
                              </w:rPr>
                              <w:t>応じてご活用ください。</w:t>
                            </w:r>
                          </w:p>
                          <w:p w14:paraId="58E2D33A" w14:textId="0D3759D5" w:rsidR="00A0166E" w:rsidRPr="005D5ECE" w:rsidRDefault="00A0166E" w:rsidP="00222918">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・「社員研修教材　障がいのあるお客様への対応から、人を大切にする接客を学ぶ」を活用した学習の進め方</w:t>
                            </w:r>
                          </w:p>
                          <w:p w14:paraId="7E10465E" w14:textId="61D8B689" w:rsidR="00A0166E" w:rsidRPr="005D5ECE" w:rsidRDefault="00A0166E" w:rsidP="00222918">
                            <w:pPr>
                              <w:snapToGrid w:val="0"/>
                              <w:spacing w:line="360" w:lineRule="exact"/>
                              <w:jc w:val="left"/>
                              <w:rPr>
                                <w:rFonts w:ascii="メイリオ" w:eastAsia="メイリオ" w:hAnsi="メイリオ"/>
                              </w:rPr>
                            </w:pPr>
                            <w:r w:rsidRPr="005D5ECE">
                              <w:rPr>
                                <w:rFonts w:ascii="メイリオ" w:eastAsia="メイリオ" w:hAnsi="メイリオ" w:hint="eastAsia"/>
                              </w:rPr>
                              <w:t>・「社員研修・啓発実施の参考資料」</w:t>
                            </w:r>
                          </w:p>
                          <w:p w14:paraId="79556671" w14:textId="1FD75B39" w:rsidR="00A0166E" w:rsidRPr="005D5ECE" w:rsidRDefault="00A0166E" w:rsidP="000077FF">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・「講師・ファシリテーター向け研修プログラム」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59C5E4A" id="四角形: 角を丸くする 10" o:spid="_x0000_s1026" style="position:absolute;left:0;text-align:left;margin-left:60.9pt;margin-top:.6pt;width:413.4pt;height:298.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" fillcolor="white [3201]" strokecolor="black [3213]" strokeweight=".25pt">
                <v:stroke joinstyle="miter"/>
                <v:textbox>
                  <w:txbxContent>
                    <w:p w14:paraId="178971F1" w14:textId="30D68242" w:rsidR="00A0166E" w:rsidRPr="00222918" w:rsidRDefault="00A0166E" w:rsidP="000077FF">
                      <w:pPr>
                        <w:snapToGrid w:val="0"/>
                        <w:spacing w:line="360" w:lineRule="exact"/>
                        <w:jc w:val="left"/>
                        <w:rPr>
                          <w:rFonts w:ascii="メイリオ" w:eastAsia="メイリオ" w:hAnsi="メイリオ"/>
                        </w:rPr>
                      </w:pPr>
                      <w:r w:rsidRPr="00AE0A83">
                        <w:rPr>
                          <w:rFonts w:ascii="メイリオ" w:eastAsia="メイリオ" w:hAnsi="メイリオ" w:hint="eastAsia"/>
                        </w:rPr>
                        <w:t>■本教材を使われる皆</w:t>
                      </w:r>
                      <w:r w:rsidRPr="00222918">
                        <w:rPr>
                          <w:rFonts w:ascii="メイリオ" w:eastAsia="メイリオ" w:hAnsi="メイリオ" w:hint="eastAsia"/>
                        </w:rPr>
                        <w:t>様へ</w:t>
                      </w:r>
                    </w:p>
                    <w:p w14:paraId="024580FE" w14:textId="29271BF6"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「身体」「知的」「発達」「精神」「聴覚」「視覚」障がいごとに、社員としての望ましい姿勢や対応を、具体的な事例から学べる社員研修教材です。</w:t>
                      </w:r>
                    </w:p>
                    <w:p w14:paraId="25336B3C" w14:textId="0F60B4D2"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教材は、障がいのあるお客様への対応事例から学ぶ「学習シート」及び「解説</w:t>
                      </w:r>
                      <w:r w:rsidRPr="00222918">
                        <w:rPr>
                          <w:rFonts w:ascii="メイリオ" w:eastAsia="メイリオ" w:hAnsi="メイリオ"/>
                        </w:rPr>
                        <w:t>資料」</w:t>
                      </w:r>
                      <w:r w:rsidRPr="00222918">
                        <w:rPr>
                          <w:rFonts w:ascii="メイリオ" w:eastAsia="メイリオ" w:hAnsi="メイリオ" w:hint="eastAsia"/>
                        </w:rPr>
                        <w:t>、事例ごとの問題点や障害者差別解消法についてさらに詳しく解説した「本事例の対応のポイント」</w:t>
                      </w:r>
                      <w:r w:rsidRPr="00A0166E">
                        <w:rPr>
                          <w:rFonts w:ascii="メイリオ" w:eastAsia="メイリオ" w:hAnsi="メイリオ" w:hint="eastAsia"/>
                        </w:rPr>
                        <w:t>から構成</w:t>
                      </w:r>
                      <w:r w:rsidRPr="00A0166E">
                        <w:rPr>
                          <w:rFonts w:ascii="メイリオ" w:eastAsia="メイリオ" w:hAnsi="メイリオ"/>
                        </w:rPr>
                        <w:t>されています。</w:t>
                      </w:r>
                    </w:p>
                    <w:p w14:paraId="23092615" w14:textId="1919C4F8" w:rsidR="00A0166E"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所要時間は、</w:t>
                      </w:r>
                      <w:r w:rsidRPr="00057C2A">
                        <w:rPr>
                          <w:rFonts w:ascii="メイリオ" w:eastAsia="メイリオ" w:hAnsi="メイリオ" w:hint="eastAsia"/>
                        </w:rPr>
                        <w:t>各学習</w:t>
                      </w:r>
                      <w:r w:rsidRPr="00222918">
                        <w:rPr>
                          <w:rFonts w:ascii="メイリオ" w:eastAsia="メイリオ" w:hAnsi="メイリオ" w:hint="eastAsia"/>
                        </w:rPr>
                        <w:t>30分程度</w:t>
                      </w:r>
                      <w:r w:rsidRPr="00AE0A83">
                        <w:rPr>
                          <w:rFonts w:ascii="メイリオ" w:eastAsia="メイリオ" w:hAnsi="メイリオ" w:hint="eastAsia"/>
                        </w:rPr>
                        <w:t>です。</w:t>
                      </w:r>
                    </w:p>
                    <w:p w14:paraId="4CB05C8C" w14:textId="24DB4618" w:rsidR="00A0166E" w:rsidRDefault="00A0166E" w:rsidP="000077FF">
                      <w:pPr>
                        <w:snapToGrid w:val="0"/>
                        <w:spacing w:line="360" w:lineRule="exact"/>
                        <w:jc w:val="left"/>
                        <w:rPr>
                          <w:rFonts w:ascii="メイリオ" w:eastAsia="メイリオ" w:hAnsi="メイリオ"/>
                        </w:rPr>
                      </w:pPr>
                    </w:p>
                    <w:p w14:paraId="22A3A1E6" w14:textId="07E88C01"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なお、本教材に関連して</w:t>
                      </w:r>
                      <w:r w:rsidRPr="00222918">
                        <w:rPr>
                          <w:rFonts w:ascii="メイリオ" w:eastAsia="メイリオ" w:hAnsi="メイリオ"/>
                        </w:rPr>
                        <w:t>、以下の</w:t>
                      </w:r>
                      <w:r w:rsidRPr="00222918">
                        <w:rPr>
                          <w:rFonts w:ascii="メイリオ" w:eastAsia="メイリオ" w:hAnsi="メイリオ" w:hint="eastAsia"/>
                        </w:rPr>
                        <w:t>参考</w:t>
                      </w:r>
                      <w:r w:rsidRPr="00222918">
                        <w:rPr>
                          <w:rFonts w:ascii="メイリオ" w:eastAsia="メイリオ" w:hAnsi="メイリオ"/>
                        </w:rPr>
                        <w:t>資料を</w:t>
                      </w:r>
                      <w:r w:rsidRPr="00222918">
                        <w:rPr>
                          <w:rFonts w:ascii="メイリオ" w:eastAsia="メイリオ" w:hAnsi="メイリオ" w:hint="eastAsia"/>
                        </w:rPr>
                        <w:t>作成</w:t>
                      </w:r>
                      <w:r w:rsidRPr="00222918">
                        <w:rPr>
                          <w:rFonts w:ascii="メイリオ" w:eastAsia="メイリオ" w:hAnsi="メイリオ"/>
                        </w:rPr>
                        <w:t>しています。</w:t>
                      </w:r>
                    </w:p>
                    <w:p w14:paraId="6FB66E93" w14:textId="697C8E76" w:rsidR="00A0166E" w:rsidRPr="005D5ECE" w:rsidRDefault="00A0166E" w:rsidP="000077FF">
                      <w:pPr>
                        <w:snapToGrid w:val="0"/>
                        <w:spacing w:line="360" w:lineRule="exact"/>
                        <w:jc w:val="left"/>
                        <w:rPr>
                          <w:rFonts w:ascii="メイリオ" w:eastAsia="メイリオ" w:hAnsi="メイリオ"/>
                        </w:rPr>
                      </w:pPr>
                      <w:r w:rsidRPr="005D5ECE">
                        <w:rPr>
                          <w:rFonts w:ascii="メイリオ" w:eastAsia="メイリオ" w:hAnsi="メイリオ" w:hint="eastAsia"/>
                        </w:rPr>
                        <w:t>研修実施の</w:t>
                      </w:r>
                      <w:r w:rsidRPr="005D5ECE">
                        <w:rPr>
                          <w:rFonts w:ascii="メイリオ" w:eastAsia="メイリオ" w:hAnsi="メイリオ"/>
                        </w:rPr>
                        <w:t>準備等</w:t>
                      </w:r>
                      <w:r w:rsidRPr="005D5ECE">
                        <w:rPr>
                          <w:rFonts w:ascii="メイリオ" w:eastAsia="メイリオ" w:hAnsi="メイリオ" w:hint="eastAsia"/>
                        </w:rPr>
                        <w:t>、必要に</w:t>
                      </w:r>
                      <w:r w:rsidRPr="005D5ECE">
                        <w:rPr>
                          <w:rFonts w:ascii="メイリオ" w:eastAsia="メイリオ" w:hAnsi="メイリオ"/>
                        </w:rPr>
                        <w:t>応じてご活用ください。</w:t>
                      </w:r>
                    </w:p>
                    <w:p w14:paraId="58E2D33A" w14:textId="0D3759D5" w:rsidR="00A0166E" w:rsidRPr="005D5ECE" w:rsidRDefault="00A0166E" w:rsidP="00222918">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・「社員研修教材　障がいのあるお客様への対応から、人を大切にする接客を学ぶ」を活用した学習の進め方</w:t>
                      </w:r>
                    </w:p>
                    <w:p w14:paraId="7E10465E" w14:textId="61D8B689" w:rsidR="00A0166E" w:rsidRPr="005D5ECE" w:rsidRDefault="00A0166E" w:rsidP="00222918">
                      <w:pPr>
                        <w:snapToGrid w:val="0"/>
                        <w:spacing w:line="360" w:lineRule="exact"/>
                        <w:jc w:val="left"/>
                        <w:rPr>
                          <w:rFonts w:ascii="メイリオ" w:eastAsia="メイリオ" w:hAnsi="メイリオ"/>
                        </w:rPr>
                      </w:pPr>
                      <w:r w:rsidRPr="005D5ECE">
                        <w:rPr>
                          <w:rFonts w:ascii="メイリオ" w:eastAsia="メイリオ" w:hAnsi="メイリオ" w:hint="eastAsia"/>
                        </w:rPr>
                        <w:t>・「社員研修・啓発実施の参考資料」</w:t>
                      </w:r>
                    </w:p>
                    <w:p w14:paraId="79556671" w14:textId="1FD75B39" w:rsidR="00A0166E" w:rsidRPr="005D5ECE" w:rsidRDefault="00A0166E" w:rsidP="000077FF">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・「講師・ファシリテーター向け研修プログラム」</w:t>
                      </w:r>
                    </w:p>
                  </w:txbxContent>
                </v:textbox>
              </v:roundrect>
            </w:pict>
          </mc:Fallback>
        </mc:AlternateContent>
      </w:r>
    </w:p>
    <w:p w14:paraId="04ED3762" w14:textId="3AF46739" w:rsidR="00113144" w:rsidRPr="00AE0A83" w:rsidRDefault="00113144" w:rsidP="00EB3270">
      <w:pPr>
        <w:snapToGrid w:val="0"/>
        <w:jc w:val="center"/>
        <w:rPr>
          <w:rFonts w:ascii="メイリオ" w:eastAsia="メイリオ" w:hAnsi="メイリオ"/>
          <w:b/>
          <w:bCs/>
          <w:sz w:val="28"/>
          <w:szCs w:val="32"/>
        </w:rPr>
      </w:pPr>
    </w:p>
    <w:p w14:paraId="0FB4FE3D" w14:textId="79B0908E" w:rsidR="00113144" w:rsidRPr="00AE0A83" w:rsidRDefault="00113144" w:rsidP="00EB3270">
      <w:pPr>
        <w:snapToGrid w:val="0"/>
        <w:jc w:val="center"/>
        <w:rPr>
          <w:rFonts w:ascii="メイリオ" w:eastAsia="メイリオ" w:hAnsi="メイリオ"/>
          <w:b/>
          <w:bCs/>
          <w:sz w:val="28"/>
          <w:szCs w:val="32"/>
        </w:rPr>
      </w:pPr>
    </w:p>
    <w:p w14:paraId="1703EEA0" w14:textId="2188024E" w:rsidR="00BA2C84" w:rsidRPr="00AE0A83" w:rsidRDefault="00BA2C84" w:rsidP="00EB3270">
      <w:pPr>
        <w:snapToGrid w:val="0"/>
        <w:jc w:val="center"/>
        <w:rPr>
          <w:rFonts w:ascii="メイリオ" w:eastAsia="メイリオ" w:hAnsi="メイリオ"/>
          <w:b/>
          <w:bCs/>
          <w:sz w:val="28"/>
          <w:szCs w:val="32"/>
        </w:rPr>
      </w:pPr>
    </w:p>
    <w:p w14:paraId="295488B9" w14:textId="674F2B90" w:rsidR="00113144" w:rsidRPr="00BA2C84" w:rsidRDefault="00113144" w:rsidP="00EB3270">
      <w:pPr>
        <w:snapToGrid w:val="0"/>
        <w:jc w:val="center"/>
        <w:rPr>
          <w:rFonts w:ascii="メイリオ" w:eastAsia="メイリオ" w:hAnsi="メイリオ"/>
          <w:b/>
          <w:bCs/>
          <w:color w:val="FF0000"/>
          <w:sz w:val="28"/>
          <w:szCs w:val="32"/>
        </w:rPr>
      </w:pPr>
    </w:p>
    <w:p w14:paraId="4D37A8A6" w14:textId="54432E33" w:rsidR="00113144" w:rsidRPr="00BA2C84" w:rsidRDefault="00113144" w:rsidP="00EB3270">
      <w:pPr>
        <w:snapToGrid w:val="0"/>
        <w:jc w:val="center"/>
        <w:rPr>
          <w:rFonts w:ascii="メイリオ" w:eastAsia="メイリオ" w:hAnsi="メイリオ"/>
          <w:b/>
          <w:bCs/>
          <w:color w:val="FF0000"/>
          <w:sz w:val="28"/>
          <w:szCs w:val="32"/>
        </w:rPr>
      </w:pPr>
    </w:p>
    <w:p w14:paraId="240C155C" w14:textId="6DA6A6E2" w:rsidR="00113144" w:rsidRPr="00BA2C84" w:rsidRDefault="00113144" w:rsidP="00EB3270">
      <w:pPr>
        <w:snapToGrid w:val="0"/>
        <w:jc w:val="center"/>
        <w:rPr>
          <w:rFonts w:ascii="メイリオ" w:eastAsia="メイリオ" w:hAnsi="メイリオ"/>
          <w:b/>
          <w:bCs/>
          <w:color w:val="FF0000"/>
          <w:sz w:val="28"/>
          <w:szCs w:val="32"/>
        </w:rPr>
      </w:pPr>
    </w:p>
    <w:p w14:paraId="4BAE931D" w14:textId="77777777" w:rsidR="00113144" w:rsidRPr="00BA2C84" w:rsidRDefault="00113144" w:rsidP="00EB3270">
      <w:pPr>
        <w:snapToGrid w:val="0"/>
        <w:jc w:val="center"/>
        <w:rPr>
          <w:rFonts w:ascii="メイリオ" w:eastAsia="メイリオ" w:hAnsi="メイリオ"/>
          <w:b/>
          <w:bCs/>
          <w:color w:val="FF0000"/>
          <w:sz w:val="28"/>
          <w:szCs w:val="32"/>
        </w:rPr>
      </w:pPr>
    </w:p>
    <w:p w14:paraId="7CA623C8" w14:textId="77777777" w:rsidR="00113144" w:rsidRPr="00BA2C84" w:rsidRDefault="00113144" w:rsidP="00EB3270">
      <w:pPr>
        <w:snapToGrid w:val="0"/>
        <w:jc w:val="center"/>
        <w:rPr>
          <w:rFonts w:ascii="メイリオ" w:eastAsia="メイリオ" w:hAnsi="メイリオ"/>
          <w:b/>
          <w:bCs/>
          <w:color w:val="FF0000"/>
          <w:sz w:val="28"/>
          <w:szCs w:val="32"/>
        </w:rPr>
      </w:pPr>
    </w:p>
    <w:p w14:paraId="7BB4CCAF" w14:textId="7ADF721C" w:rsidR="00113144" w:rsidRDefault="00113144" w:rsidP="00EB3270">
      <w:pPr>
        <w:snapToGrid w:val="0"/>
        <w:jc w:val="center"/>
        <w:rPr>
          <w:rFonts w:ascii="メイリオ" w:eastAsia="メイリオ" w:hAnsi="メイリオ"/>
          <w:b/>
          <w:bCs/>
          <w:color w:val="FF0000"/>
          <w:sz w:val="28"/>
          <w:szCs w:val="32"/>
        </w:rPr>
      </w:pPr>
    </w:p>
    <w:p w14:paraId="69298ECF" w14:textId="7A58981A" w:rsidR="000077FF" w:rsidRDefault="000077FF" w:rsidP="00EB3270">
      <w:pPr>
        <w:snapToGrid w:val="0"/>
        <w:jc w:val="center"/>
        <w:rPr>
          <w:rFonts w:ascii="メイリオ" w:eastAsia="メイリオ" w:hAnsi="メイリオ"/>
          <w:b/>
          <w:bCs/>
          <w:color w:val="FF0000"/>
          <w:sz w:val="28"/>
          <w:szCs w:val="32"/>
        </w:rPr>
      </w:pPr>
    </w:p>
    <w:p w14:paraId="33D015C8" w14:textId="77777777" w:rsidR="000077FF" w:rsidRPr="00BA2C84" w:rsidRDefault="000077FF" w:rsidP="00EB3270">
      <w:pPr>
        <w:snapToGrid w:val="0"/>
        <w:jc w:val="center"/>
        <w:rPr>
          <w:rFonts w:ascii="メイリオ" w:eastAsia="メイリオ" w:hAnsi="メイリオ"/>
          <w:b/>
          <w:bCs/>
          <w:color w:val="FF0000"/>
          <w:sz w:val="28"/>
          <w:szCs w:val="32"/>
        </w:rPr>
      </w:pPr>
    </w:p>
    <w:p w14:paraId="7802DE2A" w14:textId="60423359" w:rsidR="006165B1" w:rsidRPr="004A4518" w:rsidRDefault="00BB74B3" w:rsidP="004A4518">
      <w:pPr>
        <w:snapToGrid w:val="0"/>
        <w:jc w:val="center"/>
        <w:rPr>
          <w:rFonts w:ascii="メイリオ" w:eastAsia="メイリオ" w:hAnsi="メイリオ"/>
          <w:b/>
          <w:bCs/>
          <w:sz w:val="36"/>
          <w:szCs w:val="32"/>
        </w:rPr>
      </w:pPr>
      <w:r w:rsidRPr="00222918">
        <w:rPr>
          <w:rFonts w:ascii="メイリオ" w:eastAsia="メイリオ" w:hAnsi="メイリオ" w:hint="eastAsia"/>
          <w:b/>
          <w:bCs/>
          <w:sz w:val="36"/>
          <w:szCs w:val="32"/>
        </w:rPr>
        <w:t>大阪府</w:t>
      </w:r>
      <w:r w:rsidR="004A4518" w:rsidRPr="006A4AC2">
        <w:rPr>
          <w:rFonts w:ascii="メイリオ" w:eastAsia="メイリオ" w:hAnsi="メイリオ"/>
          <w:sz w:val="22"/>
        </w:rPr>
        <w:t xml:space="preserve"> </w:t>
      </w:r>
    </w:p>
    <w:p w14:paraId="6FB2F672" w14:textId="1FC0AB51" w:rsidR="00F66924" w:rsidRPr="0030132B" w:rsidRDefault="00EF3CEF" w:rsidP="00D15762">
      <w:pPr>
        <w:snapToGrid w:val="0"/>
        <w:spacing w:line="360" w:lineRule="exact"/>
        <w:jc w:val="center"/>
        <w:rPr>
          <w:rFonts w:ascii="メイリオ" w:eastAsia="メイリオ" w:hAnsi="メイリオ"/>
          <w:b/>
          <w:bCs/>
          <w:sz w:val="28"/>
          <w:szCs w:val="32"/>
        </w:rPr>
      </w:pPr>
      <w:r w:rsidRPr="006A4AC2">
        <w:rPr>
          <w:rFonts w:ascii="メイリオ" w:eastAsia="メイリオ" w:hAnsi="メイリオ" w:hint="eastAsia"/>
          <w:b/>
          <w:bCs/>
          <w:sz w:val="28"/>
          <w:szCs w:val="32"/>
        </w:rPr>
        <w:lastRenderedPageBreak/>
        <w:t>学習シー</w:t>
      </w:r>
      <w:r w:rsidRPr="0030132B">
        <w:rPr>
          <w:rFonts w:ascii="メイリオ" w:eastAsia="メイリオ" w:hAnsi="メイリオ" w:hint="eastAsia"/>
          <w:b/>
          <w:bCs/>
          <w:sz w:val="28"/>
          <w:szCs w:val="32"/>
        </w:rPr>
        <w:t>ト</w:t>
      </w:r>
      <w:r w:rsidR="00F66924" w:rsidRPr="0030132B">
        <w:rPr>
          <w:rFonts w:ascii="メイリオ" w:eastAsia="メイリオ" w:hAnsi="メイリオ" w:hint="eastAsia"/>
          <w:b/>
          <w:bCs/>
          <w:sz w:val="28"/>
          <w:szCs w:val="32"/>
        </w:rPr>
        <w:t>「</w:t>
      </w:r>
      <w:bookmarkStart w:id="1" w:name="_Hlk35001441"/>
      <w:r w:rsidR="002318EB" w:rsidRPr="0030132B">
        <w:rPr>
          <w:rFonts w:ascii="メイリオ" w:eastAsia="メイリオ" w:hAnsi="メイリオ"/>
          <w:b/>
          <w:bCs/>
          <w:sz w:val="28"/>
          <w:szCs w:val="32"/>
        </w:rPr>
        <w:t>聴覚</w:t>
      </w:r>
      <w:r w:rsidR="00F66924" w:rsidRPr="0030132B">
        <w:rPr>
          <w:rFonts w:ascii="メイリオ" w:eastAsia="メイリオ" w:hAnsi="メイリオ"/>
          <w:b/>
          <w:bCs/>
          <w:sz w:val="28"/>
          <w:szCs w:val="32"/>
        </w:rPr>
        <w:t>障がいのある</w:t>
      </w:r>
      <w:r w:rsidR="00F64B15" w:rsidRPr="00D15762">
        <w:rPr>
          <w:rFonts w:ascii="メイリオ" w:eastAsia="メイリオ" w:hAnsi="メイリオ" w:hint="eastAsia"/>
          <w:b/>
          <w:bCs/>
          <w:sz w:val="28"/>
          <w:szCs w:val="32"/>
        </w:rPr>
        <w:t>お客様</w:t>
      </w:r>
      <w:bookmarkEnd w:id="1"/>
      <w:r w:rsidR="00F66924" w:rsidRPr="0030132B">
        <w:rPr>
          <w:rFonts w:ascii="メイリオ" w:eastAsia="メイリオ" w:hAnsi="メイリオ"/>
          <w:b/>
          <w:bCs/>
          <w:sz w:val="28"/>
          <w:szCs w:val="32"/>
        </w:rPr>
        <w:t>への</w:t>
      </w:r>
      <w:r w:rsidR="009A7E85" w:rsidRPr="0030132B">
        <w:rPr>
          <w:rFonts w:ascii="メイリオ" w:eastAsia="メイリオ" w:hAnsi="メイリオ" w:hint="eastAsia"/>
          <w:b/>
          <w:bCs/>
          <w:sz w:val="28"/>
          <w:szCs w:val="32"/>
        </w:rPr>
        <w:t>顧客対応</w:t>
      </w:r>
      <w:r w:rsidR="00F66924" w:rsidRPr="0030132B">
        <w:rPr>
          <w:rFonts w:ascii="メイリオ" w:eastAsia="メイリオ" w:hAnsi="メイリオ"/>
          <w:b/>
          <w:bCs/>
          <w:sz w:val="28"/>
          <w:szCs w:val="32"/>
        </w:rPr>
        <w:t>の事例から考える」</w:t>
      </w:r>
    </w:p>
    <w:p w14:paraId="6B77E384" w14:textId="77777777" w:rsidR="0038200F" w:rsidRPr="0030132B" w:rsidRDefault="0038200F" w:rsidP="008F201B">
      <w:pPr>
        <w:snapToGrid w:val="0"/>
        <w:jc w:val="center"/>
        <w:rPr>
          <w:rFonts w:ascii="メイリオ" w:eastAsia="メイリオ" w:hAnsi="メイリオ"/>
          <w:b/>
          <w:bCs/>
          <w:sz w:val="22"/>
          <w:szCs w:val="24"/>
        </w:rPr>
      </w:pPr>
    </w:p>
    <w:p w14:paraId="47F65315" w14:textId="0E4AA652" w:rsidR="004A6F94" w:rsidRPr="0030132B" w:rsidRDefault="00B443D0" w:rsidP="008F201B">
      <w:pPr>
        <w:snapToGrid w:val="0"/>
        <w:jc w:val="center"/>
        <w:rPr>
          <w:rFonts w:ascii="メイリオ" w:eastAsia="メイリオ" w:hAnsi="メイリオ"/>
          <w:sz w:val="22"/>
          <w:szCs w:val="24"/>
        </w:rPr>
      </w:pPr>
      <w:r w:rsidRPr="0030132B">
        <w:rPr>
          <w:rFonts w:ascii="メイリオ" w:eastAsia="メイリオ" w:hAnsi="メイリオ" w:hint="eastAsia"/>
          <w:sz w:val="22"/>
          <w:szCs w:val="24"/>
        </w:rPr>
        <w:t>障がい</w:t>
      </w:r>
      <w:r w:rsidR="004A6F94" w:rsidRPr="0030132B">
        <w:rPr>
          <w:rFonts w:ascii="メイリオ" w:eastAsia="メイリオ" w:hAnsi="メイリオ" w:hint="eastAsia"/>
          <w:sz w:val="22"/>
          <w:szCs w:val="24"/>
        </w:rPr>
        <w:t>者差別を解消するため</w:t>
      </w:r>
      <w:r w:rsidR="00AA45CE" w:rsidRPr="0030132B">
        <w:rPr>
          <w:rFonts w:ascii="メイリオ" w:eastAsia="メイリオ" w:hAnsi="メイリオ" w:hint="eastAsia"/>
          <w:sz w:val="22"/>
          <w:szCs w:val="24"/>
        </w:rPr>
        <w:t>の</w:t>
      </w:r>
      <w:r w:rsidR="0038200F" w:rsidRPr="0030132B">
        <w:rPr>
          <w:rFonts w:ascii="メイリオ" w:eastAsia="メイリオ" w:hAnsi="メイリオ" w:hint="eastAsia"/>
          <w:sz w:val="22"/>
          <w:szCs w:val="24"/>
        </w:rPr>
        <w:t>「障害者差別解消法」は、事業者にもその取組みを求めています。</w:t>
      </w:r>
    </w:p>
    <w:p w14:paraId="5386CF6B" w14:textId="416A4050" w:rsidR="009A7E85" w:rsidRPr="0030132B" w:rsidRDefault="009A7E85" w:rsidP="008F201B">
      <w:pPr>
        <w:snapToGrid w:val="0"/>
        <w:rPr>
          <w:rFonts w:ascii="メイリオ" w:eastAsia="メイリオ" w:hAnsi="メイリオ"/>
        </w:rPr>
      </w:pPr>
      <w:r w:rsidRPr="0030132B">
        <w:rPr>
          <w:rFonts w:ascii="メイリオ" w:eastAsia="メイリオ" w:hAnsi="メイリオ" w:hint="eastAsia"/>
        </w:rPr>
        <w:t>障がい</w:t>
      </w:r>
      <w:r w:rsidR="004A6F94" w:rsidRPr="0030132B">
        <w:rPr>
          <w:rFonts w:ascii="メイリオ" w:eastAsia="メイリオ" w:hAnsi="メイリオ" w:hint="eastAsia"/>
        </w:rPr>
        <w:t>のあるお客様との対応事例を通して、</w:t>
      </w:r>
      <w:r w:rsidR="0038200F" w:rsidRPr="0030132B">
        <w:rPr>
          <w:rFonts w:ascii="メイリオ" w:eastAsia="メイリオ" w:hAnsi="メイリオ" w:hint="eastAsia"/>
        </w:rPr>
        <w:t>法律への理解や</w:t>
      </w:r>
      <w:r w:rsidR="008F201B" w:rsidRPr="0030132B">
        <w:rPr>
          <w:rFonts w:ascii="メイリオ" w:eastAsia="メイリオ" w:hAnsi="メイリオ" w:hint="eastAsia"/>
        </w:rPr>
        <w:t>必要</w:t>
      </w:r>
      <w:r w:rsidR="0038200F" w:rsidRPr="0030132B">
        <w:rPr>
          <w:rFonts w:ascii="メイリオ" w:eastAsia="メイリオ" w:hAnsi="メイリオ" w:hint="eastAsia"/>
        </w:rPr>
        <w:t>な</w:t>
      </w:r>
      <w:r w:rsidR="008F201B" w:rsidRPr="0030132B">
        <w:rPr>
          <w:rFonts w:ascii="メイリオ" w:eastAsia="メイリオ" w:hAnsi="メイリオ" w:hint="eastAsia"/>
        </w:rPr>
        <w:t>取組み</w:t>
      </w:r>
      <w:r w:rsidR="0038200F" w:rsidRPr="0030132B">
        <w:rPr>
          <w:rFonts w:ascii="メイリオ" w:eastAsia="メイリオ" w:hAnsi="メイリオ" w:hint="eastAsia"/>
        </w:rPr>
        <w:t>を</w:t>
      </w:r>
      <w:r w:rsidR="008F201B" w:rsidRPr="0030132B">
        <w:rPr>
          <w:rFonts w:ascii="メイリオ" w:eastAsia="メイリオ" w:hAnsi="メイリオ" w:hint="eastAsia"/>
        </w:rPr>
        <w:t>考えましょう。</w:t>
      </w:r>
    </w:p>
    <w:p w14:paraId="3FA5739E" w14:textId="04B1EE42" w:rsidR="00F66924" w:rsidRPr="0030132B" w:rsidRDefault="00AD33D5" w:rsidP="00AD33D5">
      <w:pPr>
        <w:tabs>
          <w:tab w:val="left" w:pos="1500"/>
        </w:tabs>
        <w:snapToGrid w:val="0"/>
        <w:rPr>
          <w:rFonts w:ascii="メイリオ" w:eastAsia="メイリオ" w:hAnsi="メイリオ"/>
        </w:rPr>
      </w:pPr>
      <w:r w:rsidRPr="0030132B">
        <w:rPr>
          <w:rFonts w:ascii="メイリオ" w:eastAsia="メイリオ" w:hAnsi="メイリオ"/>
        </w:rPr>
        <w:tab/>
      </w:r>
    </w:p>
    <w:p w14:paraId="49514625" w14:textId="64831704" w:rsidR="00F66924" w:rsidRPr="0030132B" w:rsidRDefault="00333E45" w:rsidP="002318EB">
      <w:pPr>
        <w:snapToGrid w:val="0"/>
        <w:ind w:firstLineChars="100" w:firstLine="192"/>
        <w:rPr>
          <w:rFonts w:ascii="メイリオ" w:eastAsia="メイリオ" w:hAnsi="メイリオ"/>
        </w:rPr>
      </w:pPr>
      <w:r w:rsidRPr="0030132B">
        <w:rPr>
          <w:rFonts w:ascii="メイリオ" w:eastAsia="メイリオ" w:hAnsi="メイリオ"/>
          <w:noProof/>
          <w:sz w:val="20"/>
        </w:rPr>
        <mc:AlternateContent>
          <mc:Choice Requires="wps">
            <w:drawing>
              <wp:anchor distT="0" distB="0" distL="114300" distR="114300" simplePos="0" relativeHeight="251659264" behindDoc="0" locked="0" layoutInCell="1" allowOverlap="1" wp14:anchorId="0F4A7082" wp14:editId="5E1A8079">
                <wp:simplePos x="0" y="0"/>
                <wp:positionH relativeFrom="column">
                  <wp:posOffset>3810</wp:posOffset>
                </wp:positionH>
                <wp:positionV relativeFrom="paragraph">
                  <wp:posOffset>224790</wp:posOffset>
                </wp:positionV>
                <wp:extent cx="5814060" cy="1905000"/>
                <wp:effectExtent l="0" t="0" r="15240" b="19050"/>
                <wp:wrapNone/>
                <wp:docPr id="2" name="テキスト ボックス 2"/>
                <wp:cNvGraphicFramePr/>
                <a:graphic xmlns:a="http://schemas.openxmlformats.org/drawingml/2006/main">
                  <a:graphicData uri="http://schemas.microsoft.com/office/word/2010/wordprocessingShape">
                    <wps:wsp>
                      <wps:cNvSpPr txBox="1"/>
                      <wps:spPr>
                        <a:xfrm>
                          <a:off x="0" y="0"/>
                          <a:ext cx="5814060" cy="1905000"/>
                        </a:xfrm>
                        <a:prstGeom prst="rect">
                          <a:avLst/>
                        </a:prstGeom>
                        <a:solidFill>
                          <a:sysClr val="window" lastClr="FFFFFF"/>
                        </a:solidFill>
                        <a:ln w="6350">
                          <a:solidFill>
                            <a:prstClr val="black"/>
                          </a:solidFill>
                        </a:ln>
                      </wps:spPr>
                      <wps:txbx>
                        <w:txbxContent>
                          <w:p w14:paraId="41A65E62" w14:textId="03780F4F" w:rsidR="00A0166E" w:rsidRPr="0081630F" w:rsidRDefault="00A0166E" w:rsidP="00F66924">
                            <w:pPr>
                              <w:snapToGrid w:val="0"/>
                              <w:ind w:firstLineChars="100" w:firstLine="202"/>
                              <w:rPr>
                                <w:rFonts w:asciiTheme="majorEastAsia" w:eastAsiaTheme="majorEastAsia" w:hAnsiTheme="majorEastAsia"/>
                              </w:rPr>
                            </w:pPr>
                            <w:r w:rsidRPr="0081630F">
                              <w:rPr>
                                <w:rFonts w:asciiTheme="majorEastAsia" w:eastAsiaTheme="majorEastAsia" w:hAnsiTheme="majorEastAsia" w:hint="eastAsia"/>
                              </w:rPr>
                              <w:t>生活雑貨を扱う店の店員です。</w:t>
                            </w:r>
                          </w:p>
                          <w:p w14:paraId="6CC3D73C" w14:textId="47014060" w:rsidR="00A0166E" w:rsidRPr="0030132B" w:rsidRDefault="00A0166E" w:rsidP="00F66924">
                            <w:pPr>
                              <w:snapToGrid w:val="0"/>
                              <w:ind w:firstLineChars="100" w:firstLine="202"/>
                              <w:rPr>
                                <w:rFonts w:asciiTheme="majorEastAsia" w:eastAsiaTheme="majorEastAsia" w:hAnsiTheme="majorEastAsia"/>
                              </w:rPr>
                            </w:pPr>
                            <w:r w:rsidRPr="0030132B">
                              <w:rPr>
                                <w:rFonts w:asciiTheme="majorEastAsia" w:eastAsiaTheme="majorEastAsia" w:hAnsiTheme="majorEastAsia" w:hint="eastAsia"/>
                              </w:rPr>
                              <w:t>ある日、来店されたお客様から筆談で質問を受けました。お客様は耳が聞こえないようで、筆談での説明を希望されました。</w:t>
                            </w:r>
                          </w:p>
                          <w:p w14:paraId="7D8CA0F0" w14:textId="3ECB6D71" w:rsidR="00A0166E" w:rsidRPr="0030132B" w:rsidRDefault="00A0166E" w:rsidP="00F66924">
                            <w:pPr>
                              <w:snapToGrid w:val="0"/>
                              <w:rPr>
                                <w:rFonts w:asciiTheme="majorEastAsia" w:eastAsiaTheme="majorEastAsia" w:hAnsiTheme="majorEastAsia"/>
                              </w:rPr>
                            </w:pPr>
                            <w:r w:rsidRPr="0030132B">
                              <w:rPr>
                                <w:rFonts w:asciiTheme="majorEastAsia" w:eastAsiaTheme="majorEastAsia" w:hAnsiTheme="majorEastAsia" w:hint="eastAsia"/>
                              </w:rPr>
                              <w:t xml:space="preserve">　耳の聞こえないお客様への対応は初めてだし、筆談もしたことがなく困りましたが、同伴者は聞こえる方のようで、ホッとしました。</w:t>
                            </w:r>
                          </w:p>
                          <w:p w14:paraId="0ECEAA9E" w14:textId="76EE00D1" w:rsidR="00A0166E" w:rsidRPr="0030132B" w:rsidRDefault="00A0166E" w:rsidP="00F66924">
                            <w:pPr>
                              <w:snapToGrid w:val="0"/>
                              <w:rPr>
                                <w:rFonts w:asciiTheme="majorEastAsia" w:eastAsiaTheme="majorEastAsia" w:hAnsiTheme="majorEastAsia"/>
                                <w:szCs w:val="20"/>
                              </w:rPr>
                            </w:pPr>
                            <w:r w:rsidRPr="0030132B">
                              <w:rPr>
                                <w:rFonts w:asciiTheme="majorEastAsia" w:eastAsiaTheme="majorEastAsia" w:hAnsiTheme="majorEastAsia" w:hint="eastAsia"/>
                              </w:rPr>
                              <w:t xml:space="preserve">　</w:t>
                            </w:r>
                            <w:r w:rsidRPr="0030132B">
                              <w:rPr>
                                <w:rFonts w:asciiTheme="majorEastAsia" w:eastAsiaTheme="majorEastAsia" w:hAnsiTheme="majorEastAsia" w:hint="eastAsia"/>
                                <w:szCs w:val="20"/>
                              </w:rPr>
                              <w:t>筆談だと時間がかかるので、聞こえる方へ口頭で説明をして、聞こえないお客様に伝えてもらうようお願いすることにしました。</w:t>
                            </w:r>
                          </w:p>
                          <w:p w14:paraId="58FF6B17" w14:textId="268C3A00" w:rsidR="00A0166E" w:rsidRPr="0081630F" w:rsidRDefault="00A0166E" w:rsidP="00CD5C1E">
                            <w:pPr>
                              <w:snapToGrid w:val="0"/>
                              <w:ind w:firstLineChars="100" w:firstLine="202"/>
                              <w:rPr>
                                <w:rFonts w:asciiTheme="majorEastAsia" w:eastAsiaTheme="majorEastAsia" w:hAnsiTheme="majorEastAsia"/>
                                <w:strike/>
                                <w:szCs w:val="20"/>
                              </w:rPr>
                            </w:pPr>
                            <w:r w:rsidRPr="0030132B">
                              <w:rPr>
                                <w:rFonts w:asciiTheme="majorEastAsia" w:eastAsiaTheme="majorEastAsia" w:hAnsiTheme="majorEastAsia" w:hint="eastAsia"/>
                                <w:szCs w:val="20"/>
                              </w:rPr>
                              <w:t>同伴者</w:t>
                            </w:r>
                            <w:r w:rsidRPr="0030132B">
                              <w:rPr>
                                <w:rFonts w:asciiTheme="majorEastAsia" w:eastAsiaTheme="majorEastAsia" w:hAnsiTheme="majorEastAsia"/>
                                <w:szCs w:val="20"/>
                              </w:rPr>
                              <w:t>に</w:t>
                            </w:r>
                            <w:r w:rsidRPr="0030132B">
                              <w:rPr>
                                <w:rFonts w:asciiTheme="majorEastAsia" w:eastAsiaTheme="majorEastAsia" w:hAnsiTheme="majorEastAsia" w:hint="eastAsia"/>
                                <w:szCs w:val="20"/>
                              </w:rPr>
                              <w:t>説明をしているうちに</w:t>
                            </w:r>
                            <w:r w:rsidRPr="0081630F">
                              <w:rPr>
                                <w:rFonts w:asciiTheme="majorEastAsia" w:eastAsiaTheme="majorEastAsia" w:hAnsiTheme="majorEastAsia" w:hint="eastAsia"/>
                                <w:szCs w:val="20"/>
                              </w:rPr>
                              <w:t>、聞こえないお客様の顔がだんだん険しくなってきました。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4A7082" id="テキスト ボックス 2" o:spid="_x0000_s1055" type="#_x0000_t202" style="position:absolute;left:0;text-align:left;margin-left:.3pt;margin-top:17.7pt;width:457.8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" fillcolor="window" strokeweight=".5pt">
                <v:textbox>
                  <w:txbxContent>
                    <w:p w14:paraId="41A65E62" w14:textId="03780F4F" w:rsidR="00A0166E" w:rsidRPr="0081630F" w:rsidRDefault="00A0166E" w:rsidP="00F66924">
                      <w:pPr>
                        <w:snapToGrid w:val="0"/>
                        <w:ind w:firstLineChars="100" w:firstLine="202"/>
                        <w:rPr>
                          <w:rFonts w:asciiTheme="majorEastAsia" w:eastAsiaTheme="majorEastAsia" w:hAnsiTheme="majorEastAsia"/>
                        </w:rPr>
                      </w:pPr>
                      <w:r w:rsidRPr="0081630F">
                        <w:rPr>
                          <w:rFonts w:asciiTheme="majorEastAsia" w:eastAsiaTheme="majorEastAsia" w:hAnsiTheme="majorEastAsia" w:hint="eastAsia"/>
                        </w:rPr>
                        <w:t>生活雑貨を扱う店の店員です。</w:t>
                      </w:r>
                    </w:p>
                    <w:p w14:paraId="6CC3D73C" w14:textId="47014060" w:rsidR="00A0166E" w:rsidRPr="0030132B" w:rsidRDefault="00A0166E" w:rsidP="00F66924">
                      <w:pPr>
                        <w:snapToGrid w:val="0"/>
                        <w:ind w:firstLineChars="100" w:firstLine="202"/>
                        <w:rPr>
                          <w:rFonts w:asciiTheme="majorEastAsia" w:eastAsiaTheme="majorEastAsia" w:hAnsiTheme="majorEastAsia"/>
                        </w:rPr>
                      </w:pPr>
                      <w:r w:rsidRPr="0030132B">
                        <w:rPr>
                          <w:rFonts w:asciiTheme="majorEastAsia" w:eastAsiaTheme="majorEastAsia" w:hAnsiTheme="majorEastAsia" w:hint="eastAsia"/>
                        </w:rPr>
                        <w:t>ある日、来店されたお客様から筆談で質問を受けました。お客様は耳が聞こえないようで、筆談での説明を希望されました。</w:t>
                      </w:r>
                    </w:p>
                    <w:p w14:paraId="7D8CA0F0" w14:textId="3ECB6D71" w:rsidR="00A0166E" w:rsidRPr="0030132B" w:rsidRDefault="00A0166E" w:rsidP="00F66924">
                      <w:pPr>
                        <w:snapToGrid w:val="0"/>
                        <w:rPr>
                          <w:rFonts w:asciiTheme="majorEastAsia" w:eastAsiaTheme="majorEastAsia" w:hAnsiTheme="majorEastAsia"/>
                        </w:rPr>
                      </w:pPr>
                      <w:r w:rsidRPr="0030132B">
                        <w:rPr>
                          <w:rFonts w:asciiTheme="majorEastAsia" w:eastAsiaTheme="majorEastAsia" w:hAnsiTheme="majorEastAsia" w:hint="eastAsia"/>
                        </w:rPr>
                        <w:t xml:space="preserve">　耳の聞こえないお客様への対応は初めてだし、筆談もしたことがなく困りましたが、同伴者は聞こえる方のようで、ホッとしました。</w:t>
                      </w:r>
                    </w:p>
                    <w:p w14:paraId="0ECEAA9E" w14:textId="76EE00D1" w:rsidR="00A0166E" w:rsidRPr="0030132B" w:rsidRDefault="00A0166E" w:rsidP="00F66924">
                      <w:pPr>
                        <w:snapToGrid w:val="0"/>
                        <w:rPr>
                          <w:rFonts w:asciiTheme="majorEastAsia" w:eastAsiaTheme="majorEastAsia" w:hAnsiTheme="majorEastAsia"/>
                          <w:szCs w:val="20"/>
                        </w:rPr>
                      </w:pPr>
                      <w:r w:rsidRPr="0030132B">
                        <w:rPr>
                          <w:rFonts w:asciiTheme="majorEastAsia" w:eastAsiaTheme="majorEastAsia" w:hAnsiTheme="majorEastAsia" w:hint="eastAsia"/>
                        </w:rPr>
                        <w:t xml:space="preserve">　</w:t>
                      </w:r>
                      <w:r w:rsidRPr="0030132B">
                        <w:rPr>
                          <w:rFonts w:asciiTheme="majorEastAsia" w:eastAsiaTheme="majorEastAsia" w:hAnsiTheme="majorEastAsia" w:hint="eastAsia"/>
                          <w:szCs w:val="20"/>
                        </w:rPr>
                        <w:t>筆談だと時間がかかるので、聞こえる方へ口頭で説明をして、聞こえないお客様に伝えてもらうようお願いすることにしました。</w:t>
                      </w:r>
                    </w:p>
                    <w:p w14:paraId="58FF6B17" w14:textId="268C3A00" w:rsidR="00A0166E" w:rsidRPr="0081630F" w:rsidRDefault="00A0166E" w:rsidP="00CD5C1E">
                      <w:pPr>
                        <w:snapToGrid w:val="0"/>
                        <w:ind w:firstLineChars="100" w:firstLine="202"/>
                        <w:rPr>
                          <w:rFonts w:asciiTheme="majorEastAsia" w:eastAsiaTheme="majorEastAsia" w:hAnsiTheme="majorEastAsia"/>
                          <w:strike/>
                          <w:szCs w:val="20"/>
                        </w:rPr>
                      </w:pPr>
                      <w:r w:rsidRPr="0030132B">
                        <w:rPr>
                          <w:rFonts w:asciiTheme="majorEastAsia" w:eastAsiaTheme="majorEastAsia" w:hAnsiTheme="majorEastAsia" w:hint="eastAsia"/>
                          <w:szCs w:val="20"/>
                        </w:rPr>
                        <w:t>同伴者</w:t>
                      </w:r>
                      <w:r w:rsidRPr="0030132B">
                        <w:rPr>
                          <w:rFonts w:asciiTheme="majorEastAsia" w:eastAsiaTheme="majorEastAsia" w:hAnsiTheme="majorEastAsia"/>
                          <w:szCs w:val="20"/>
                        </w:rPr>
                        <w:t>に</w:t>
                      </w:r>
                      <w:r w:rsidRPr="0030132B">
                        <w:rPr>
                          <w:rFonts w:asciiTheme="majorEastAsia" w:eastAsiaTheme="majorEastAsia" w:hAnsiTheme="majorEastAsia" w:hint="eastAsia"/>
                          <w:szCs w:val="20"/>
                        </w:rPr>
                        <w:t>説明をしているうちに</w:t>
                      </w:r>
                      <w:r w:rsidRPr="0081630F">
                        <w:rPr>
                          <w:rFonts w:asciiTheme="majorEastAsia" w:eastAsiaTheme="majorEastAsia" w:hAnsiTheme="majorEastAsia" w:hint="eastAsia"/>
                          <w:szCs w:val="20"/>
                        </w:rPr>
                        <w:t>、聞こえないお客様の顔がだんだん険しくなってきました。</w:t>
                      </w:r>
                    </w:p>
                  </w:txbxContent>
                </v:textbox>
              </v:shape>
            </w:pict>
          </mc:Fallback>
        </mc:AlternateContent>
      </w:r>
      <w:r w:rsidR="009A7E85" w:rsidRPr="0030132B">
        <w:rPr>
          <w:rFonts w:ascii="メイリオ" w:eastAsia="メイリオ" w:hAnsi="メイリオ" w:hint="eastAsia"/>
        </w:rPr>
        <w:t>まず、次の事例をお読みください。</w:t>
      </w:r>
    </w:p>
    <w:p w14:paraId="4DFCD9CC" w14:textId="43BF94CB" w:rsidR="00F66924" w:rsidRPr="0030132B" w:rsidRDefault="00F66924" w:rsidP="00F66924">
      <w:pPr>
        <w:rPr>
          <w:rFonts w:ascii="メイリオ" w:eastAsia="メイリオ" w:hAnsi="メイリオ"/>
        </w:rPr>
      </w:pPr>
    </w:p>
    <w:p w14:paraId="783C5793" w14:textId="59D248DD" w:rsidR="00F66924" w:rsidRPr="0030132B" w:rsidRDefault="00F66924" w:rsidP="00F66924">
      <w:pPr>
        <w:rPr>
          <w:rFonts w:ascii="メイリオ" w:eastAsia="メイリオ" w:hAnsi="メイリオ"/>
        </w:rPr>
      </w:pPr>
    </w:p>
    <w:p w14:paraId="3DF894E5" w14:textId="3C8CB074" w:rsidR="00F66924" w:rsidRPr="0030132B" w:rsidRDefault="00F66924" w:rsidP="00F66924">
      <w:pPr>
        <w:rPr>
          <w:rFonts w:ascii="メイリオ" w:eastAsia="メイリオ" w:hAnsi="メイリオ"/>
        </w:rPr>
      </w:pPr>
    </w:p>
    <w:p w14:paraId="0474DDA7" w14:textId="77777777" w:rsidR="00F66924" w:rsidRPr="0030132B" w:rsidRDefault="00F66924" w:rsidP="00F66924">
      <w:pPr>
        <w:rPr>
          <w:rFonts w:ascii="メイリオ" w:eastAsia="メイリオ" w:hAnsi="メイリオ"/>
        </w:rPr>
      </w:pPr>
    </w:p>
    <w:p w14:paraId="1267F596" w14:textId="77777777" w:rsidR="00F66924" w:rsidRPr="0030132B" w:rsidRDefault="00F66924" w:rsidP="00F66924">
      <w:pPr>
        <w:rPr>
          <w:rFonts w:ascii="メイリオ" w:eastAsia="メイリオ" w:hAnsi="メイリオ"/>
        </w:rPr>
      </w:pPr>
    </w:p>
    <w:p w14:paraId="24A93A27" w14:textId="39BF9785" w:rsidR="002318EB" w:rsidRPr="0030132B" w:rsidRDefault="002318EB" w:rsidP="002318EB">
      <w:pPr>
        <w:snapToGrid w:val="0"/>
        <w:rPr>
          <w:rFonts w:ascii="メイリオ" w:eastAsia="メイリオ" w:hAnsi="メイリオ"/>
          <w:bCs/>
          <w:sz w:val="22"/>
          <w:szCs w:val="24"/>
        </w:rPr>
      </w:pPr>
    </w:p>
    <w:p w14:paraId="30EC6320" w14:textId="74C89FBE" w:rsidR="002318EB" w:rsidRPr="0030132B" w:rsidRDefault="003F4EA7" w:rsidP="002318EB">
      <w:pPr>
        <w:snapToGrid w:val="0"/>
        <w:rPr>
          <w:rFonts w:ascii="メイリオ" w:eastAsia="メイリオ" w:hAnsi="メイリオ"/>
          <w:strike/>
        </w:rPr>
      </w:pPr>
      <w:r w:rsidRPr="0030132B">
        <w:rPr>
          <w:rFonts w:ascii="メイリオ" w:eastAsia="メイリオ" w:hAnsi="メイリオ" w:hint="eastAsia"/>
          <w:bCs/>
          <w:sz w:val="22"/>
          <w:szCs w:val="24"/>
        </w:rPr>
        <w:t>問</w:t>
      </w:r>
      <w:r w:rsidR="002318EB" w:rsidRPr="0030132B">
        <w:rPr>
          <w:rFonts w:ascii="メイリオ" w:eastAsia="メイリオ" w:hAnsi="メイリオ" w:hint="eastAsia"/>
          <w:bCs/>
          <w:sz w:val="22"/>
          <w:szCs w:val="24"/>
        </w:rPr>
        <w:t>１．障がいのあるお客様のお気持ちは？想像して下の空欄に書いてみましょう。</w:t>
      </w:r>
    </w:p>
    <w:p w14:paraId="77A39B44" w14:textId="518220E1" w:rsidR="002318EB" w:rsidRDefault="002318EB" w:rsidP="002318EB">
      <w:pPr>
        <w:snapToGrid w:val="0"/>
        <w:rPr>
          <w:rFonts w:ascii="メイリオ" w:eastAsia="メイリオ" w:hAnsi="メイリオ"/>
        </w:rPr>
      </w:pPr>
    </w:p>
    <w:p w14:paraId="08343028" w14:textId="77777777" w:rsidR="00D15762" w:rsidRPr="0030132B" w:rsidRDefault="00D15762" w:rsidP="002318EB">
      <w:pPr>
        <w:snapToGrid w:val="0"/>
        <w:rPr>
          <w:rFonts w:ascii="メイリオ" w:eastAsia="メイリオ" w:hAnsi="メイリオ"/>
        </w:rPr>
      </w:pPr>
    </w:p>
    <w:p w14:paraId="3EA31B6E" w14:textId="799EEBF0" w:rsidR="002318EB" w:rsidRPr="0030132B" w:rsidRDefault="003F4EA7" w:rsidP="002318EB">
      <w:pPr>
        <w:snapToGrid w:val="0"/>
        <w:rPr>
          <w:rFonts w:ascii="メイリオ" w:eastAsia="メイリオ" w:hAnsi="メイリオ"/>
          <w:sz w:val="22"/>
        </w:rPr>
      </w:pPr>
      <w:r w:rsidRPr="0030132B">
        <w:rPr>
          <w:rFonts w:ascii="メイリオ" w:eastAsia="メイリオ" w:hAnsi="メイリオ" w:hint="eastAsia"/>
          <w:sz w:val="22"/>
        </w:rPr>
        <w:t>問</w:t>
      </w:r>
      <w:r w:rsidR="002318EB" w:rsidRPr="0030132B">
        <w:rPr>
          <w:rFonts w:ascii="メイリオ" w:eastAsia="メイリオ" w:hAnsi="メイリオ" w:hint="eastAsia"/>
          <w:sz w:val="22"/>
        </w:rPr>
        <w:t>２．事例の中で、不適切な対応だと思われる部分に下線を引きましょう。</w:t>
      </w:r>
    </w:p>
    <w:p w14:paraId="12601AFD" w14:textId="77777777" w:rsidR="002318EB" w:rsidRPr="0030132B" w:rsidRDefault="002318EB" w:rsidP="002318EB">
      <w:pPr>
        <w:snapToGrid w:val="0"/>
        <w:ind w:firstLineChars="200" w:firstLine="391"/>
        <w:rPr>
          <w:rFonts w:ascii="メイリオ" w:eastAsia="メイリオ" w:hAnsi="メイリオ"/>
          <w:spacing w:val="-8"/>
          <w:sz w:val="22"/>
        </w:rPr>
      </w:pPr>
      <w:r w:rsidRPr="0030132B">
        <w:rPr>
          <w:rFonts w:ascii="メイリオ" w:eastAsia="メイリオ" w:hAnsi="メイリオ" w:hint="eastAsia"/>
          <w:spacing w:val="-8"/>
          <w:sz w:val="22"/>
        </w:rPr>
        <w:t>次に、なぜそう思ったのか、文章ではなく単語などでも構いませんので空欄に書いてみましょう。</w:t>
      </w:r>
    </w:p>
    <w:p w14:paraId="0BF80F17" w14:textId="77777777" w:rsidR="002318EB" w:rsidRPr="0030132B" w:rsidRDefault="002318EB" w:rsidP="002318EB">
      <w:pPr>
        <w:snapToGrid w:val="0"/>
        <w:rPr>
          <w:rFonts w:ascii="メイリオ" w:eastAsia="メイリオ" w:hAnsi="メイリオ"/>
        </w:rPr>
      </w:pPr>
    </w:p>
    <w:p w14:paraId="46679B27" w14:textId="77777777" w:rsidR="002318EB" w:rsidRPr="0030132B" w:rsidRDefault="002318EB" w:rsidP="002318EB">
      <w:pPr>
        <w:snapToGrid w:val="0"/>
        <w:rPr>
          <w:rFonts w:ascii="メイリオ" w:eastAsia="メイリオ" w:hAnsi="メイリオ"/>
        </w:rPr>
      </w:pPr>
    </w:p>
    <w:p w14:paraId="0FB8110B" w14:textId="618AE322" w:rsidR="002318EB" w:rsidRPr="0030132B" w:rsidRDefault="003F4EA7" w:rsidP="002318EB">
      <w:pPr>
        <w:snapToGrid w:val="0"/>
        <w:rPr>
          <w:rFonts w:ascii="メイリオ" w:eastAsia="メイリオ" w:hAnsi="メイリオ"/>
          <w:bCs/>
          <w:sz w:val="22"/>
        </w:rPr>
      </w:pPr>
      <w:r w:rsidRPr="0030132B">
        <w:rPr>
          <w:rFonts w:ascii="メイリオ" w:eastAsia="メイリオ" w:hAnsi="メイリオ" w:hint="eastAsia"/>
          <w:bCs/>
          <w:sz w:val="22"/>
        </w:rPr>
        <w:t>問</w:t>
      </w:r>
      <w:r w:rsidR="002318EB" w:rsidRPr="0030132B">
        <w:rPr>
          <w:rFonts w:ascii="メイリオ" w:eastAsia="メイリオ" w:hAnsi="メイリオ" w:hint="eastAsia"/>
          <w:bCs/>
          <w:sz w:val="22"/>
        </w:rPr>
        <w:t>３．「障害者差別解消法」に照らして、この事例を考えてみましょう。</w:t>
      </w:r>
    </w:p>
    <w:p w14:paraId="23729FBA" w14:textId="77777777" w:rsidR="002318EB" w:rsidRPr="0030132B" w:rsidRDefault="002318EB" w:rsidP="002318EB">
      <w:pPr>
        <w:snapToGrid w:val="0"/>
        <w:rPr>
          <w:rFonts w:ascii="メイリオ" w:eastAsia="メイリオ" w:hAnsi="メイリオ"/>
          <w:sz w:val="22"/>
        </w:rPr>
      </w:pPr>
      <w:r w:rsidRPr="0030132B">
        <w:rPr>
          <w:rFonts w:ascii="メイリオ" w:eastAsia="メイリオ" w:hAnsi="メイリオ" w:hint="eastAsia"/>
          <w:sz w:val="22"/>
        </w:rPr>
        <w:t xml:space="preserve">　解説資料を読んでください。そして、次のことに取り組んでください。</w:t>
      </w:r>
    </w:p>
    <w:p w14:paraId="7F66560B" w14:textId="77777777" w:rsidR="002318EB" w:rsidRPr="0030132B" w:rsidRDefault="002318EB" w:rsidP="002318EB">
      <w:pPr>
        <w:snapToGrid w:val="0"/>
        <w:ind w:firstLineChars="100" w:firstLine="202"/>
        <w:rPr>
          <w:rFonts w:ascii="メイリオ" w:eastAsia="メイリオ" w:hAnsi="メイリオ"/>
        </w:rPr>
      </w:pPr>
      <w:r w:rsidRPr="0030132B">
        <w:rPr>
          <w:rFonts w:ascii="メイリオ" w:eastAsia="メイリオ" w:hAnsi="メイリオ" w:hint="eastAsia"/>
        </w:rPr>
        <w:t>①解説資料を参考にして、もう一度事例で不適切だと思われる対応の部分に下線を引いてください。</w:t>
      </w:r>
    </w:p>
    <w:p w14:paraId="13FFDC09" w14:textId="77777777" w:rsidR="002318EB" w:rsidRPr="0030132B" w:rsidRDefault="002318EB" w:rsidP="002318EB">
      <w:pPr>
        <w:snapToGrid w:val="0"/>
        <w:ind w:firstLineChars="100" w:firstLine="202"/>
        <w:rPr>
          <w:rFonts w:ascii="メイリオ" w:eastAsia="メイリオ" w:hAnsi="メイリオ"/>
        </w:rPr>
      </w:pPr>
      <w:r w:rsidRPr="0030132B">
        <w:rPr>
          <w:rFonts w:ascii="メイリオ" w:eastAsia="メイリオ" w:hAnsi="メイリオ" w:hint="eastAsia"/>
        </w:rPr>
        <w:t>②①で下線を引く時に参考にした解説資料の箇所にも下線を引いてください。</w:t>
      </w:r>
    </w:p>
    <w:p w14:paraId="59A8F872" w14:textId="77777777" w:rsidR="002318EB" w:rsidRPr="0030132B" w:rsidRDefault="002318EB" w:rsidP="002318EB">
      <w:pPr>
        <w:snapToGrid w:val="0"/>
        <w:ind w:firstLineChars="100" w:firstLine="202"/>
        <w:rPr>
          <w:rFonts w:ascii="メイリオ" w:eastAsia="メイリオ" w:hAnsi="メイリオ"/>
        </w:rPr>
      </w:pPr>
    </w:p>
    <w:p w14:paraId="42500993" w14:textId="77777777" w:rsidR="002318EB" w:rsidRPr="0030132B" w:rsidRDefault="002318EB" w:rsidP="002318EB">
      <w:pPr>
        <w:snapToGrid w:val="0"/>
        <w:rPr>
          <w:rFonts w:ascii="メイリオ" w:eastAsia="メイリオ" w:hAnsi="メイリオ"/>
        </w:rPr>
      </w:pPr>
    </w:p>
    <w:p w14:paraId="138C3647" w14:textId="37FAF1A7" w:rsidR="002318EB" w:rsidRPr="0030132B" w:rsidRDefault="003F4EA7" w:rsidP="002318EB">
      <w:pPr>
        <w:snapToGrid w:val="0"/>
        <w:rPr>
          <w:rFonts w:ascii="メイリオ" w:eastAsia="メイリオ" w:hAnsi="メイリオ"/>
          <w:bCs/>
          <w:sz w:val="22"/>
          <w:szCs w:val="24"/>
        </w:rPr>
      </w:pPr>
      <w:r w:rsidRPr="0030132B">
        <w:rPr>
          <w:rFonts w:ascii="メイリオ" w:eastAsia="メイリオ" w:hAnsi="メイリオ" w:hint="eastAsia"/>
          <w:bCs/>
          <w:sz w:val="22"/>
          <w:szCs w:val="24"/>
        </w:rPr>
        <w:t>問</w:t>
      </w:r>
      <w:r w:rsidR="002318EB" w:rsidRPr="0030132B">
        <w:rPr>
          <w:rFonts w:ascii="メイリオ" w:eastAsia="メイリオ" w:hAnsi="メイリオ" w:hint="eastAsia"/>
          <w:bCs/>
          <w:sz w:val="22"/>
          <w:szCs w:val="24"/>
        </w:rPr>
        <w:t>４</w:t>
      </w:r>
      <w:r w:rsidR="002318EB" w:rsidRPr="0030132B">
        <w:rPr>
          <w:rFonts w:ascii="メイリオ" w:eastAsia="メイリオ" w:hAnsi="メイリオ"/>
          <w:bCs/>
          <w:sz w:val="22"/>
          <w:szCs w:val="24"/>
        </w:rPr>
        <w:t>.よりよい</w:t>
      </w:r>
      <w:r w:rsidR="002318EB" w:rsidRPr="0030132B">
        <w:rPr>
          <w:rFonts w:ascii="メイリオ" w:eastAsia="メイリオ" w:hAnsi="メイリオ" w:hint="eastAsia"/>
          <w:bCs/>
          <w:sz w:val="22"/>
          <w:szCs w:val="24"/>
        </w:rPr>
        <w:t>顧客サービスの創造をめざして！</w:t>
      </w:r>
    </w:p>
    <w:p w14:paraId="050B0E86" w14:textId="77777777" w:rsidR="002318EB" w:rsidRPr="0030132B" w:rsidRDefault="002318EB" w:rsidP="002318EB">
      <w:pPr>
        <w:snapToGrid w:val="0"/>
        <w:ind w:left="403" w:hangingChars="200" w:hanging="403"/>
        <w:rPr>
          <w:rFonts w:ascii="メイリオ" w:eastAsia="メイリオ" w:hAnsi="メイリオ"/>
          <w:strike/>
        </w:rPr>
      </w:pPr>
      <w:r w:rsidRPr="0030132B">
        <w:rPr>
          <w:rFonts w:ascii="メイリオ" w:eastAsia="メイリオ" w:hAnsi="メイリオ" w:hint="eastAsia"/>
        </w:rPr>
        <w:t xml:space="preserve">　①問1・2・3（解説資料）をふまえ、この事例でできる（したい）具体的な対応を下の空欄に書いてみましょう。</w:t>
      </w:r>
    </w:p>
    <w:p w14:paraId="1438DE29" w14:textId="77777777" w:rsidR="002318EB" w:rsidRPr="0030132B" w:rsidRDefault="002318EB" w:rsidP="002318EB">
      <w:pPr>
        <w:snapToGrid w:val="0"/>
        <w:rPr>
          <w:rFonts w:ascii="メイリオ" w:eastAsia="メイリオ" w:hAnsi="メイリオ"/>
        </w:rPr>
      </w:pPr>
    </w:p>
    <w:p w14:paraId="64AF7634" w14:textId="77777777" w:rsidR="002318EB" w:rsidRPr="0030132B" w:rsidRDefault="002318EB" w:rsidP="002318EB">
      <w:pPr>
        <w:snapToGrid w:val="0"/>
        <w:rPr>
          <w:rFonts w:ascii="メイリオ" w:eastAsia="メイリオ" w:hAnsi="メイリオ"/>
        </w:rPr>
      </w:pPr>
    </w:p>
    <w:p w14:paraId="3A568248" w14:textId="77777777" w:rsidR="002318EB" w:rsidRPr="0030132B" w:rsidRDefault="002318EB" w:rsidP="002318EB">
      <w:pPr>
        <w:snapToGrid w:val="0"/>
        <w:ind w:firstLineChars="100" w:firstLine="202"/>
        <w:rPr>
          <w:rFonts w:ascii="メイリオ" w:eastAsia="メイリオ" w:hAnsi="メイリオ"/>
        </w:rPr>
      </w:pPr>
      <w:r w:rsidRPr="0030132B">
        <w:rPr>
          <w:rFonts w:ascii="メイリオ" w:eastAsia="メイリオ" w:hAnsi="メイリオ" w:hint="eastAsia"/>
        </w:rPr>
        <w:t xml:space="preserve">②この学習シートに取り組んで感じたことや、本日の資料等から、障がいのあるお客様だけでなく、　　</w:t>
      </w:r>
    </w:p>
    <w:p w14:paraId="23D0D262" w14:textId="77777777" w:rsidR="002318EB" w:rsidRPr="0030132B" w:rsidRDefault="002318EB" w:rsidP="002318EB">
      <w:pPr>
        <w:snapToGrid w:val="0"/>
        <w:ind w:firstLineChars="200" w:firstLine="403"/>
        <w:rPr>
          <w:rFonts w:ascii="メイリオ" w:eastAsia="メイリオ" w:hAnsi="メイリオ"/>
        </w:rPr>
      </w:pPr>
      <w:r w:rsidRPr="0030132B">
        <w:rPr>
          <w:rFonts w:ascii="メイリオ" w:eastAsia="メイリオ" w:hAnsi="メイリオ" w:hint="eastAsia"/>
        </w:rPr>
        <w:t>自社の全てのお客様対応にこれから活かせると思うものを下の空欄に書いてみましょう。</w:t>
      </w:r>
    </w:p>
    <w:p w14:paraId="1AC7570B" w14:textId="77777777" w:rsidR="00BB3452" w:rsidRPr="0030132B" w:rsidRDefault="00BB3452">
      <w:pPr>
        <w:widowControl/>
        <w:jc w:val="left"/>
        <w:rPr>
          <w:rFonts w:ascii="メイリオ" w:eastAsia="メイリオ" w:hAnsi="メイリオ"/>
          <w:b/>
          <w:sz w:val="24"/>
        </w:rPr>
      </w:pPr>
      <w:r w:rsidRPr="0030132B">
        <w:rPr>
          <w:rFonts w:ascii="メイリオ" w:eastAsia="メイリオ" w:hAnsi="メイリオ"/>
          <w:b/>
          <w:sz w:val="24"/>
        </w:rPr>
        <w:br w:type="page"/>
      </w:r>
    </w:p>
    <w:p w14:paraId="1580EEEC" w14:textId="25DD9155" w:rsidR="002318EB" w:rsidRPr="00D15762" w:rsidRDefault="002318EB" w:rsidP="002318EB">
      <w:pPr>
        <w:widowControl/>
        <w:jc w:val="center"/>
        <w:rPr>
          <w:rFonts w:ascii="メイリオ" w:eastAsia="メイリオ" w:hAnsi="メイリオ"/>
          <w:sz w:val="24"/>
          <w:szCs w:val="28"/>
        </w:rPr>
      </w:pPr>
      <w:r w:rsidRPr="006A4AC2">
        <w:rPr>
          <w:rFonts w:ascii="メイリオ" w:eastAsia="メイリオ" w:hAnsi="メイリオ" w:hint="eastAsia"/>
          <w:b/>
          <w:sz w:val="32"/>
          <w:szCs w:val="28"/>
        </w:rPr>
        <w:t>解説資料</w:t>
      </w:r>
      <w:bookmarkStart w:id="2" w:name="_Hlk35001458"/>
      <w:r w:rsidR="00565297" w:rsidRPr="00D15762">
        <w:rPr>
          <w:rFonts w:ascii="メイリオ" w:eastAsia="メイリオ" w:hAnsi="メイリオ" w:hint="eastAsia"/>
          <w:b/>
          <w:sz w:val="32"/>
          <w:szCs w:val="28"/>
        </w:rPr>
        <w:t>（聴覚障がいのあるお客様の事例）</w:t>
      </w:r>
      <w:bookmarkEnd w:id="2"/>
    </w:p>
    <w:p w14:paraId="0E5A91DA" w14:textId="77777777" w:rsidR="002318EB" w:rsidRPr="006A4AC2" w:rsidRDefault="002318EB" w:rsidP="002318EB">
      <w:pPr>
        <w:snapToGrid w:val="0"/>
        <w:spacing w:line="400" w:lineRule="exact"/>
        <w:rPr>
          <w:rFonts w:ascii="メイリオ" w:eastAsia="メイリオ" w:hAnsi="メイリオ"/>
          <w:b/>
          <w:sz w:val="24"/>
        </w:rPr>
      </w:pPr>
      <w:r w:rsidRPr="006A4AC2">
        <w:rPr>
          <w:rFonts w:ascii="メイリオ" w:eastAsia="メイリオ" w:hAnsi="メイリオ" w:hint="eastAsia"/>
          <w:b/>
          <w:sz w:val="24"/>
        </w:rPr>
        <w:t>１　障害者差別解消法について</w:t>
      </w:r>
    </w:p>
    <w:p w14:paraId="439A21ED" w14:textId="77777777" w:rsidR="002318EB" w:rsidRPr="0030132B" w:rsidRDefault="002318EB" w:rsidP="00D15762">
      <w:pPr>
        <w:snapToGrid w:val="0"/>
        <w:spacing w:line="360" w:lineRule="exact"/>
        <w:ind w:firstLineChars="100" w:firstLine="202"/>
        <w:rPr>
          <w:rFonts w:ascii="メイリオ" w:eastAsia="メイリオ" w:hAnsi="メイリオ"/>
        </w:rPr>
      </w:pPr>
      <w:r w:rsidRPr="0030132B">
        <w:rPr>
          <w:rFonts w:ascii="メイリオ" w:eastAsia="メイリオ" w:hAnsi="メイリオ" w:hint="eastAsia"/>
        </w:rPr>
        <w:t>2016年4月から施行されている「障害を理由とする差別の解消の推進に関する法律」（障害者差別解消法）では、事業者は、障がいを理由として、正当な理由なく障がいのある人に不当な差別的取扱いをしてはならないと規定されています。また、障がいのある人から困っている状態を改善してほしいという意思が示された場合で、かつその実施に伴う負担が過重でないときは、困っている状態の原因を改善するために必要な工夫や調整（合理的配慮）を行うことが求められています。</w:t>
      </w:r>
    </w:p>
    <w:p w14:paraId="0B1450C0" w14:textId="77777777" w:rsidR="002318EB" w:rsidRPr="006A4AC2" w:rsidRDefault="002318EB" w:rsidP="00D15762">
      <w:pPr>
        <w:snapToGrid w:val="0"/>
        <w:spacing w:line="360" w:lineRule="exact"/>
        <w:ind w:firstLineChars="100" w:firstLine="202"/>
        <w:rPr>
          <w:rFonts w:ascii="メイリオ" w:eastAsia="メイリオ" w:hAnsi="メイリオ"/>
        </w:rPr>
      </w:pPr>
      <w:r w:rsidRPr="0030132B">
        <w:rPr>
          <w:rFonts w:ascii="メイリオ" w:eastAsia="メイリオ" w:hAnsi="メイリオ" w:hint="eastAsia"/>
        </w:rPr>
        <w:t>障がいのある人が望んでいることは、「特別扱い」ではなく、障がいのない人が受けているサービスを同じように受けることです。法律</w:t>
      </w:r>
      <w:r w:rsidRPr="006A4AC2">
        <w:rPr>
          <w:rFonts w:ascii="メイリオ" w:eastAsia="メイリオ" w:hAnsi="メイリオ" w:hint="eastAsia"/>
        </w:rPr>
        <w:t>は、事業者に対しその保障を求めています。</w:t>
      </w:r>
    </w:p>
    <w:p w14:paraId="256A8C73" w14:textId="77777777" w:rsidR="002318EB" w:rsidRPr="006A4AC2" w:rsidRDefault="002318EB" w:rsidP="00D15762">
      <w:pPr>
        <w:snapToGrid w:val="0"/>
        <w:spacing w:line="360" w:lineRule="exact"/>
        <w:rPr>
          <w:rFonts w:ascii="メイリオ" w:eastAsia="メイリオ" w:hAnsi="メイリオ"/>
        </w:rPr>
      </w:pPr>
      <w:r w:rsidRPr="006A4AC2">
        <w:rPr>
          <w:rFonts w:ascii="メイリオ" w:eastAsia="メイリオ" w:hAnsi="メイリオ"/>
          <w:noProof/>
        </w:rPr>
        <w:drawing>
          <wp:anchor distT="0" distB="0" distL="114300" distR="114300" simplePos="0" relativeHeight="251854848" behindDoc="0" locked="0" layoutInCell="1" allowOverlap="1" wp14:anchorId="78D69212" wp14:editId="5AAEA54A">
            <wp:simplePos x="0" y="0"/>
            <wp:positionH relativeFrom="margin">
              <wp:posOffset>485775</wp:posOffset>
            </wp:positionH>
            <wp:positionV relativeFrom="paragraph">
              <wp:posOffset>54610</wp:posOffset>
            </wp:positionV>
            <wp:extent cx="5229225" cy="1625666"/>
            <wp:effectExtent l="0" t="0" r="0" b="0"/>
            <wp:wrapSquare wrapText="bothSides"/>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1625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AE22F" w14:textId="77777777" w:rsidR="002318EB" w:rsidRDefault="002318EB" w:rsidP="00D15762">
      <w:pPr>
        <w:snapToGrid w:val="0"/>
        <w:spacing w:line="360" w:lineRule="exact"/>
        <w:rPr>
          <w:rFonts w:ascii="メイリオ" w:eastAsia="メイリオ" w:hAnsi="メイリオ"/>
          <w:b/>
          <w:bCs/>
          <w:u w:val="single"/>
        </w:rPr>
      </w:pPr>
    </w:p>
    <w:p w14:paraId="67E3E6B6" w14:textId="77777777" w:rsidR="002318EB" w:rsidRDefault="002318EB" w:rsidP="00D15762">
      <w:pPr>
        <w:snapToGrid w:val="0"/>
        <w:spacing w:line="360" w:lineRule="exact"/>
        <w:rPr>
          <w:rFonts w:ascii="メイリオ" w:eastAsia="メイリオ" w:hAnsi="メイリオ"/>
          <w:b/>
          <w:bCs/>
          <w:u w:val="single"/>
        </w:rPr>
      </w:pPr>
    </w:p>
    <w:p w14:paraId="2D16B274" w14:textId="77777777" w:rsidR="002318EB" w:rsidRDefault="002318EB" w:rsidP="00D15762">
      <w:pPr>
        <w:snapToGrid w:val="0"/>
        <w:spacing w:line="360" w:lineRule="exact"/>
        <w:rPr>
          <w:rFonts w:ascii="メイリオ" w:eastAsia="メイリオ" w:hAnsi="メイリオ"/>
          <w:b/>
          <w:bCs/>
          <w:u w:val="single"/>
        </w:rPr>
      </w:pPr>
    </w:p>
    <w:p w14:paraId="5AC8D9EA" w14:textId="77777777" w:rsidR="002318EB" w:rsidRDefault="002318EB" w:rsidP="00D15762">
      <w:pPr>
        <w:snapToGrid w:val="0"/>
        <w:spacing w:line="360" w:lineRule="exact"/>
        <w:rPr>
          <w:rFonts w:ascii="メイリオ" w:eastAsia="メイリオ" w:hAnsi="メイリオ"/>
          <w:b/>
          <w:bCs/>
          <w:u w:val="single"/>
        </w:rPr>
      </w:pPr>
    </w:p>
    <w:p w14:paraId="665CD4AD" w14:textId="77777777" w:rsidR="002318EB" w:rsidRDefault="002318EB" w:rsidP="00D15762">
      <w:pPr>
        <w:snapToGrid w:val="0"/>
        <w:spacing w:line="360" w:lineRule="exact"/>
        <w:rPr>
          <w:rFonts w:ascii="メイリオ" w:eastAsia="メイリオ" w:hAnsi="メイリオ"/>
          <w:b/>
          <w:bCs/>
          <w:u w:val="single"/>
        </w:rPr>
      </w:pPr>
    </w:p>
    <w:p w14:paraId="1257D58E" w14:textId="77777777" w:rsidR="002318EB" w:rsidRDefault="002318EB" w:rsidP="00D15762">
      <w:pPr>
        <w:snapToGrid w:val="0"/>
        <w:spacing w:line="360" w:lineRule="exact"/>
        <w:rPr>
          <w:rFonts w:ascii="メイリオ" w:eastAsia="メイリオ" w:hAnsi="メイリオ"/>
          <w:b/>
          <w:bCs/>
          <w:u w:val="single"/>
        </w:rPr>
      </w:pPr>
    </w:p>
    <w:p w14:paraId="4EA860DB" w14:textId="77777777" w:rsidR="002318EB" w:rsidRDefault="002318EB" w:rsidP="00D15762">
      <w:pPr>
        <w:snapToGrid w:val="0"/>
        <w:spacing w:line="360" w:lineRule="exact"/>
        <w:rPr>
          <w:rFonts w:ascii="メイリオ" w:eastAsia="メイリオ" w:hAnsi="メイリオ"/>
          <w:b/>
          <w:bCs/>
          <w:u w:val="single"/>
        </w:rPr>
      </w:pPr>
    </w:p>
    <w:p w14:paraId="2C989B36" w14:textId="77777777" w:rsidR="002318EB" w:rsidRPr="006A4AC2" w:rsidRDefault="002318EB" w:rsidP="00D15762">
      <w:pPr>
        <w:snapToGrid w:val="0"/>
        <w:spacing w:line="360" w:lineRule="exact"/>
        <w:rPr>
          <w:rFonts w:ascii="メイリオ" w:eastAsia="メイリオ" w:hAnsi="メイリオ"/>
          <w:b/>
          <w:bCs/>
          <w:u w:val="single"/>
        </w:rPr>
      </w:pPr>
      <w:r w:rsidRPr="006A4AC2">
        <w:rPr>
          <w:rFonts w:ascii="メイリオ" w:eastAsia="メイリオ" w:hAnsi="メイリオ" w:hint="eastAsia"/>
          <w:b/>
          <w:bCs/>
          <w:u w:val="single"/>
        </w:rPr>
        <w:t>「不当な差別的取扱い」は具体的に次のような内容が該当します。</w:t>
      </w:r>
    </w:p>
    <w:p w14:paraId="75871E70" w14:textId="77777777" w:rsidR="002318EB" w:rsidRPr="006A4AC2" w:rsidRDefault="002318EB" w:rsidP="00D15762">
      <w:pPr>
        <w:snapToGrid w:val="0"/>
        <w:spacing w:line="360" w:lineRule="exact"/>
        <w:ind w:firstLineChars="100" w:firstLine="202"/>
        <w:rPr>
          <w:rFonts w:ascii="メイリオ" w:eastAsia="メイリオ" w:hAnsi="メイリオ"/>
        </w:rPr>
      </w:pPr>
      <w:r w:rsidRPr="006A4AC2">
        <w:rPr>
          <w:rFonts w:ascii="メイリオ" w:eastAsia="メイリオ" w:hAnsi="メイリオ" w:hint="eastAsia"/>
        </w:rPr>
        <w:t>障がいを理由として、</w:t>
      </w:r>
    </w:p>
    <w:p w14:paraId="5BA794E3" w14:textId="651CA899" w:rsidR="002318EB" w:rsidRPr="00A0166E" w:rsidRDefault="002318EB" w:rsidP="00D15762">
      <w:pPr>
        <w:snapToGrid w:val="0"/>
        <w:spacing w:line="360" w:lineRule="exact"/>
        <w:ind w:firstLineChars="100" w:firstLine="202"/>
        <w:rPr>
          <w:rFonts w:ascii="メイリオ" w:eastAsia="メイリオ" w:hAnsi="メイリオ"/>
        </w:rPr>
      </w:pPr>
      <w:r w:rsidRPr="0030132B">
        <w:rPr>
          <w:rFonts w:ascii="メイリオ" w:eastAsia="メイリオ" w:hAnsi="メイリオ" w:hint="eastAsia"/>
        </w:rPr>
        <w:t>①「サービスの利用を拒否する」（受付の対応拒否、入店拒否等</w:t>
      </w:r>
      <w:r w:rsidRPr="00A0166E">
        <w:rPr>
          <w:rFonts w:ascii="メイリオ" w:eastAsia="メイリオ" w:hAnsi="メイリオ" w:hint="eastAsia"/>
        </w:rPr>
        <w:t>）</w:t>
      </w:r>
    </w:p>
    <w:p w14:paraId="4707BF60" w14:textId="2F7816FF" w:rsidR="002318EB" w:rsidRPr="00A0166E" w:rsidRDefault="002318EB" w:rsidP="00D15762">
      <w:pPr>
        <w:snapToGrid w:val="0"/>
        <w:spacing w:line="360" w:lineRule="exact"/>
        <w:ind w:firstLineChars="100" w:firstLine="202"/>
        <w:rPr>
          <w:rFonts w:ascii="メイリオ" w:eastAsia="メイリオ" w:hAnsi="メイリオ"/>
        </w:rPr>
      </w:pPr>
      <w:r w:rsidRPr="00A0166E">
        <w:rPr>
          <w:rFonts w:ascii="メイリオ" w:eastAsia="メイリオ" w:hAnsi="メイリオ" w:hint="eastAsia"/>
        </w:rPr>
        <w:t>②「サービスの利用を制限する」（サービス提供時間や場所の変更</w:t>
      </w:r>
      <w:r w:rsidR="00CB2FB3" w:rsidRPr="00A0166E">
        <w:rPr>
          <w:rFonts w:ascii="メイリオ" w:eastAsia="メイリオ" w:hAnsi="メイリオ" w:hint="eastAsia"/>
        </w:rPr>
        <w:t>・</w:t>
      </w:r>
      <w:r w:rsidRPr="00A0166E">
        <w:rPr>
          <w:rFonts w:ascii="メイリオ" w:eastAsia="メイリオ" w:hAnsi="メイリオ" w:hint="eastAsia"/>
        </w:rPr>
        <w:t>限定等）</w:t>
      </w:r>
    </w:p>
    <w:p w14:paraId="0F45A9D5" w14:textId="77777777" w:rsidR="002318EB" w:rsidRPr="00A0166E" w:rsidRDefault="002318EB" w:rsidP="00D15762">
      <w:pPr>
        <w:snapToGrid w:val="0"/>
        <w:spacing w:line="360" w:lineRule="exact"/>
        <w:ind w:leftChars="100" w:left="404" w:hangingChars="100" w:hanging="202"/>
        <w:rPr>
          <w:rFonts w:ascii="メイリオ" w:eastAsia="メイリオ" w:hAnsi="メイリオ"/>
        </w:rPr>
      </w:pPr>
      <w:r w:rsidRPr="00A0166E">
        <w:rPr>
          <w:rFonts w:ascii="メイリオ" w:eastAsia="メイリオ" w:hAnsi="メイリオ" w:hint="eastAsia"/>
        </w:rPr>
        <w:t>③「障がいのない人には付けない条件を付ける」（介助者の同伴を条件にする、本人を無視して、介助者や付添人にのみ説明する等）</w:t>
      </w:r>
    </w:p>
    <w:p w14:paraId="7E910FB1" w14:textId="77777777" w:rsidR="002318EB" w:rsidRPr="00A0166E" w:rsidRDefault="002318EB" w:rsidP="00D15762">
      <w:pPr>
        <w:snapToGrid w:val="0"/>
        <w:spacing w:line="360" w:lineRule="exact"/>
        <w:ind w:leftChars="100" w:left="404" w:hangingChars="100" w:hanging="202"/>
        <w:rPr>
          <w:rFonts w:ascii="メイリオ" w:eastAsia="メイリオ" w:hAnsi="メイリオ"/>
        </w:rPr>
      </w:pPr>
    </w:p>
    <w:p w14:paraId="1E13E5CD" w14:textId="77777777" w:rsidR="002318EB" w:rsidRPr="00A0166E" w:rsidRDefault="002318EB" w:rsidP="00D15762">
      <w:pPr>
        <w:snapToGrid w:val="0"/>
        <w:spacing w:line="360" w:lineRule="exact"/>
        <w:rPr>
          <w:rFonts w:ascii="メイリオ" w:eastAsia="メイリオ" w:hAnsi="メイリオ"/>
          <w:b/>
          <w:bCs/>
          <w:szCs w:val="21"/>
          <w:u w:val="single"/>
        </w:rPr>
      </w:pPr>
      <w:r w:rsidRPr="00A0166E">
        <w:rPr>
          <w:rFonts w:ascii="メイリオ" w:eastAsia="メイリオ" w:hAnsi="メイリオ" w:hint="eastAsia"/>
          <w:b/>
          <w:bCs/>
          <w:szCs w:val="21"/>
          <w:u w:val="single"/>
        </w:rPr>
        <w:t>「合理的配慮」と考えられる例として次のような内容があります。</w:t>
      </w:r>
    </w:p>
    <w:p w14:paraId="7C639D8B" w14:textId="5C59B283" w:rsidR="002318EB" w:rsidRPr="00A0166E" w:rsidRDefault="002318EB" w:rsidP="00D15762">
      <w:pPr>
        <w:snapToGrid w:val="0"/>
        <w:spacing w:line="36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①</w:t>
      </w:r>
      <w:r w:rsidRPr="00A0166E">
        <w:rPr>
          <w:rFonts w:ascii="メイリオ" w:eastAsia="メイリオ" w:hAnsi="メイリオ"/>
          <w:szCs w:val="21"/>
        </w:rPr>
        <w:t>物理的環境の配慮</w:t>
      </w:r>
      <w:r w:rsidRPr="00A0166E">
        <w:rPr>
          <w:rFonts w:ascii="メイリオ" w:eastAsia="メイリオ" w:hAnsi="メイリオ" w:hint="eastAsia"/>
          <w:szCs w:val="21"/>
        </w:rPr>
        <w:t>（</w:t>
      </w:r>
      <w:r w:rsidR="00D757BA" w:rsidRPr="00A0166E">
        <w:rPr>
          <w:rFonts w:ascii="メイリオ" w:eastAsia="メイリオ" w:hAnsi="メイリオ" w:hint="eastAsia"/>
          <w:szCs w:val="21"/>
        </w:rPr>
        <w:t>携帯スロープを置く</w:t>
      </w:r>
      <w:r w:rsidRPr="00A0166E">
        <w:rPr>
          <w:rFonts w:ascii="メイリオ" w:eastAsia="メイリオ" w:hAnsi="メイリオ" w:hint="eastAsia"/>
          <w:szCs w:val="21"/>
        </w:rPr>
        <w:t>等）</w:t>
      </w:r>
    </w:p>
    <w:p w14:paraId="149FE6EB" w14:textId="77777777" w:rsidR="002318EB" w:rsidRPr="00A0166E" w:rsidRDefault="002318EB" w:rsidP="00D15762">
      <w:pPr>
        <w:snapToGrid w:val="0"/>
        <w:spacing w:line="36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②</w:t>
      </w:r>
      <w:r w:rsidRPr="00A0166E">
        <w:rPr>
          <w:rFonts w:ascii="メイリオ" w:eastAsia="メイリオ" w:hAnsi="メイリオ"/>
          <w:szCs w:val="21"/>
        </w:rPr>
        <w:t>意思疎通の配慮</w:t>
      </w:r>
      <w:r w:rsidRPr="00A0166E">
        <w:rPr>
          <w:rFonts w:ascii="メイリオ" w:eastAsia="メイリオ" w:hAnsi="メイリオ" w:hint="eastAsia"/>
          <w:szCs w:val="21"/>
        </w:rPr>
        <w:t>（筆談等での情報提供・利用手続きについての工夫等）</w:t>
      </w:r>
    </w:p>
    <w:p w14:paraId="556A7DF1" w14:textId="77777777" w:rsidR="002318EB" w:rsidRPr="00A0166E" w:rsidRDefault="002318EB" w:rsidP="00D15762">
      <w:pPr>
        <w:snapToGrid w:val="0"/>
        <w:spacing w:line="36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③ルール・慣行の柔軟な変更（代読や代筆、ネットのみの受付を電話でも可にする等）</w:t>
      </w:r>
    </w:p>
    <w:p w14:paraId="716E65B5" w14:textId="65153836" w:rsidR="002318EB" w:rsidRDefault="002318EB" w:rsidP="00D15762">
      <w:pPr>
        <w:snapToGrid w:val="0"/>
        <w:spacing w:line="360" w:lineRule="exact"/>
        <w:ind w:firstLineChars="100" w:firstLine="202"/>
        <w:rPr>
          <w:rFonts w:ascii="メイリオ" w:eastAsia="メイリオ" w:hAnsi="メイリオ"/>
          <w:b/>
          <w:bCs/>
          <w:szCs w:val="21"/>
        </w:rPr>
      </w:pPr>
      <w:r w:rsidRPr="00A0166E">
        <w:rPr>
          <w:rFonts w:ascii="メイリオ" w:eastAsia="メイリオ" w:hAnsi="メイリオ" w:hint="eastAsia"/>
          <w:b/>
          <w:bCs/>
          <w:szCs w:val="21"/>
        </w:rPr>
        <w:t>合理的配慮は、障がいの特性や配慮が求められる具体的場面</w:t>
      </w:r>
      <w:r w:rsidR="00CB2FB3" w:rsidRPr="00A0166E">
        <w:rPr>
          <w:rFonts w:ascii="メイリオ" w:eastAsia="メイリオ" w:hAnsi="メイリオ" w:hint="eastAsia"/>
          <w:b/>
          <w:bCs/>
          <w:szCs w:val="21"/>
        </w:rPr>
        <w:t>・</w:t>
      </w:r>
      <w:r w:rsidRPr="00A0166E">
        <w:rPr>
          <w:rFonts w:ascii="メイリオ" w:eastAsia="メイリオ" w:hAnsi="メイリオ" w:hint="eastAsia"/>
          <w:b/>
          <w:bCs/>
          <w:szCs w:val="21"/>
        </w:rPr>
        <w:t>状況</w:t>
      </w:r>
      <w:r w:rsidRPr="0030132B">
        <w:rPr>
          <w:rFonts w:ascii="メイリオ" w:eastAsia="メイリオ" w:hAnsi="メイリオ" w:hint="eastAsia"/>
          <w:b/>
          <w:bCs/>
          <w:szCs w:val="21"/>
        </w:rPr>
        <w:t>に応じて異なり、多様で個別性が高いので、どのような配慮を求めているかを相手に確認することが</w:t>
      </w:r>
      <w:r w:rsidRPr="006A4AC2">
        <w:rPr>
          <w:rFonts w:ascii="メイリオ" w:eastAsia="メイリオ" w:hAnsi="メイリオ" w:hint="eastAsia"/>
          <w:b/>
          <w:bCs/>
          <w:szCs w:val="21"/>
        </w:rPr>
        <w:t>大切！</w:t>
      </w:r>
    </w:p>
    <w:p w14:paraId="3340C4D2" w14:textId="525548EC" w:rsidR="002318EB" w:rsidRDefault="002318EB" w:rsidP="00D15762">
      <w:pPr>
        <w:snapToGrid w:val="0"/>
        <w:spacing w:line="360" w:lineRule="exact"/>
        <w:ind w:firstLineChars="100" w:firstLine="202"/>
        <w:rPr>
          <w:rFonts w:ascii="メイリオ" w:eastAsia="メイリオ" w:hAnsi="メイリオ"/>
          <w:b/>
          <w:bCs/>
          <w:szCs w:val="21"/>
        </w:rPr>
      </w:pPr>
      <w:r w:rsidRPr="006A4AC2">
        <w:rPr>
          <w:rFonts w:ascii="メイリオ" w:eastAsia="メイリオ" w:hAnsi="メイリオ"/>
          <w:b/>
          <w:bCs/>
          <w:noProof/>
          <w:szCs w:val="21"/>
        </w:rPr>
        <mc:AlternateContent>
          <mc:Choice Requires="wps">
            <w:drawing>
              <wp:anchor distT="0" distB="0" distL="114300" distR="114300" simplePos="0" relativeHeight="251850752" behindDoc="0" locked="0" layoutInCell="1" allowOverlap="1" wp14:anchorId="6BE41FC6" wp14:editId="0781B89A">
                <wp:simplePos x="0" y="0"/>
                <wp:positionH relativeFrom="column">
                  <wp:posOffset>41910</wp:posOffset>
                </wp:positionH>
                <wp:positionV relativeFrom="paragraph">
                  <wp:posOffset>81280</wp:posOffset>
                </wp:positionV>
                <wp:extent cx="6461760" cy="1104900"/>
                <wp:effectExtent l="0" t="0" r="15240" b="19050"/>
                <wp:wrapNone/>
                <wp:docPr id="54" name="正方形/長方形 54"/>
                <wp:cNvGraphicFramePr/>
                <a:graphic xmlns:a="http://schemas.openxmlformats.org/drawingml/2006/main">
                  <a:graphicData uri="http://schemas.microsoft.com/office/word/2010/wordprocessingShape">
                    <wps:wsp>
                      <wps:cNvSpPr/>
                      <wps:spPr>
                        <a:xfrm>
                          <a:off x="0" y="0"/>
                          <a:ext cx="6461760" cy="1104900"/>
                        </a:xfrm>
                        <a:prstGeom prst="rect">
                          <a:avLst/>
                        </a:prstGeom>
                        <a:solidFill>
                          <a:srgbClr val="CFFCFD"/>
                        </a:solidFill>
                        <a:ln w="12700" cap="flat" cmpd="sng" algn="ctr">
                          <a:solidFill>
                            <a:sysClr val="windowText" lastClr="000000">
                              <a:alpha val="99000"/>
                            </a:sysClr>
                          </a:solidFill>
                          <a:prstDash val="solid"/>
                          <a:miter lim="800000"/>
                        </a:ln>
                        <a:effectLst/>
                      </wps:spPr>
                      <wps:txbx>
                        <w:txbxContent>
                          <w:p w14:paraId="2B1C36F7" w14:textId="77777777" w:rsidR="00A0166E" w:rsidRPr="00222918" w:rsidRDefault="00A0166E" w:rsidP="00367705">
                            <w:pPr>
                              <w:snapToGrid w:val="0"/>
                              <w:spacing w:line="400" w:lineRule="exact"/>
                              <w:ind w:firstLineChars="100" w:firstLine="232"/>
                              <w:jc w:val="left"/>
                              <w:rPr>
                                <w:rFonts w:ascii="メイリオ" w:eastAsia="メイリオ" w:hAnsi="メイリオ"/>
                                <w:sz w:val="24"/>
                                <w:szCs w:val="28"/>
                              </w:rPr>
                            </w:pPr>
                            <w:r w:rsidRPr="00367705">
                              <w:rPr>
                                <w:rFonts w:ascii="メイリオ" w:eastAsia="メイリオ" w:hAnsi="メイリオ" w:hint="eastAsia"/>
                                <w:color w:val="000000" w:themeColor="text1"/>
                                <w:sz w:val="24"/>
                                <w:szCs w:val="28"/>
                              </w:rPr>
                              <w:t>①＜不当な差別的取扱い＞</w:t>
                            </w:r>
                            <w:r w:rsidRPr="00222918">
                              <w:rPr>
                                <w:rFonts w:ascii="メイリオ" w:eastAsia="メイリオ" w:hAnsi="メイリオ" w:hint="eastAsia"/>
                                <w:sz w:val="24"/>
                                <w:szCs w:val="28"/>
                              </w:rPr>
                              <w:t>本人からコミュニケーションできる方法（筆談</w:t>
                            </w:r>
                            <w:r w:rsidRPr="00222918">
                              <w:rPr>
                                <w:rFonts w:ascii="メイリオ" w:eastAsia="メイリオ" w:hAnsi="メイリオ"/>
                                <w:sz w:val="24"/>
                                <w:szCs w:val="28"/>
                              </w:rPr>
                              <w:t>）</w:t>
                            </w:r>
                            <w:r w:rsidRPr="00222918">
                              <w:rPr>
                                <w:rFonts w:ascii="メイリオ" w:eastAsia="メイリオ" w:hAnsi="メイリオ" w:hint="eastAsia"/>
                                <w:sz w:val="24"/>
                                <w:szCs w:val="28"/>
                              </w:rPr>
                              <w:t>を示されているに</w:t>
                            </w:r>
                          </w:p>
                          <w:p w14:paraId="08C5C25A" w14:textId="3E291490" w:rsidR="00A0166E" w:rsidRPr="0030132B" w:rsidRDefault="00A0166E" w:rsidP="00D15762">
                            <w:pPr>
                              <w:snapToGrid w:val="0"/>
                              <w:spacing w:line="400" w:lineRule="exact"/>
                              <w:ind w:firstLineChars="1300" w:firstLine="3010"/>
                              <w:jc w:val="left"/>
                              <w:rPr>
                                <w:rFonts w:ascii="メイリオ" w:eastAsia="メイリオ" w:hAnsi="メイリオ"/>
                                <w:color w:val="000000" w:themeColor="text1"/>
                              </w:rPr>
                            </w:pPr>
                            <w:r w:rsidRPr="00222918">
                              <w:rPr>
                                <w:rFonts w:ascii="メイリオ" w:eastAsia="メイリオ" w:hAnsi="メイリオ" w:hint="eastAsia"/>
                                <w:sz w:val="24"/>
                                <w:szCs w:val="28"/>
                              </w:rPr>
                              <w:t>もかかわらず、同</w:t>
                            </w:r>
                            <w:r w:rsidRPr="00367705">
                              <w:rPr>
                                <w:rFonts w:ascii="メイリオ" w:eastAsia="メイリオ" w:hAnsi="メイリオ" w:hint="eastAsia"/>
                                <w:color w:val="000000" w:themeColor="text1"/>
                                <w:sz w:val="24"/>
                                <w:szCs w:val="28"/>
                              </w:rPr>
                              <w:t>伴者</w:t>
                            </w:r>
                            <w:r w:rsidRPr="0030132B">
                              <w:rPr>
                                <w:rFonts w:ascii="メイリオ" w:eastAsia="メイリオ" w:hAnsi="メイリオ" w:hint="eastAsia"/>
                                <w:sz w:val="24"/>
                                <w:szCs w:val="28"/>
                              </w:rPr>
                              <w:t>のみ</w:t>
                            </w:r>
                            <w:r w:rsidRPr="0030132B">
                              <w:rPr>
                                <w:rFonts w:ascii="メイリオ" w:eastAsia="メイリオ" w:hAnsi="メイリオ" w:hint="eastAsia"/>
                                <w:color w:val="000000" w:themeColor="text1"/>
                                <w:sz w:val="24"/>
                                <w:szCs w:val="28"/>
                              </w:rPr>
                              <w:t>に説明をした点。</w:t>
                            </w:r>
                          </w:p>
                          <w:p w14:paraId="30D93F96" w14:textId="77777777" w:rsidR="00A0166E" w:rsidRPr="00A0166E" w:rsidRDefault="00A0166E" w:rsidP="00CB2FB3">
                            <w:pPr>
                              <w:snapToGrid w:val="0"/>
                              <w:spacing w:line="400" w:lineRule="exact"/>
                              <w:ind w:firstLineChars="100" w:firstLine="232"/>
                              <w:jc w:val="left"/>
                              <w:rPr>
                                <w:rFonts w:ascii="メイリオ" w:eastAsia="メイリオ" w:hAnsi="メイリオ"/>
                                <w:color w:val="000000" w:themeColor="text1"/>
                                <w:sz w:val="24"/>
                                <w:szCs w:val="28"/>
                              </w:rPr>
                            </w:pPr>
                            <w:r w:rsidRPr="0030132B">
                              <w:rPr>
                                <w:rFonts w:ascii="メイリオ" w:eastAsia="メイリオ" w:hAnsi="メイリオ" w:hint="eastAsia"/>
                                <w:color w:val="000000" w:themeColor="text1"/>
                                <w:sz w:val="24"/>
                                <w:szCs w:val="28"/>
                              </w:rPr>
                              <w:t>②＜合理的配慮の</w:t>
                            </w:r>
                            <w:r w:rsidRPr="0030132B">
                              <w:rPr>
                                <w:rFonts w:ascii="メイリオ" w:eastAsia="メイリオ" w:hAnsi="メイリオ"/>
                                <w:color w:val="000000" w:themeColor="text1"/>
                                <w:sz w:val="24"/>
                                <w:szCs w:val="28"/>
                              </w:rPr>
                              <w:t>不提供</w:t>
                            </w:r>
                            <w:r>
                              <w:rPr>
                                <w:rFonts w:ascii="メイリオ" w:eastAsia="メイリオ" w:hAnsi="メイリオ" w:hint="eastAsia"/>
                                <w:color w:val="000000" w:themeColor="text1"/>
                                <w:sz w:val="24"/>
                                <w:szCs w:val="28"/>
                              </w:rPr>
                              <w:t>＞筆談対応という合理的配慮の申し出</w:t>
                            </w:r>
                            <w:r w:rsidRPr="00A0166E">
                              <w:rPr>
                                <w:rFonts w:ascii="メイリオ" w:eastAsia="メイリオ" w:hAnsi="メイリオ" w:hint="eastAsia"/>
                                <w:color w:val="000000" w:themeColor="text1"/>
                                <w:sz w:val="24"/>
                                <w:szCs w:val="28"/>
                              </w:rPr>
                              <w:t>に対して</w:t>
                            </w:r>
                            <w:r w:rsidRPr="00A0166E">
                              <w:rPr>
                                <w:rFonts w:ascii="メイリオ" w:eastAsia="メイリオ" w:hAnsi="メイリオ"/>
                                <w:color w:val="000000" w:themeColor="text1"/>
                                <w:sz w:val="24"/>
                                <w:szCs w:val="28"/>
                              </w:rPr>
                              <w:t>、</w:t>
                            </w:r>
                            <w:r w:rsidRPr="00A0166E">
                              <w:rPr>
                                <w:rFonts w:ascii="メイリオ" w:eastAsia="メイリオ" w:hAnsi="メイリオ" w:hint="eastAsia"/>
                                <w:color w:val="000000" w:themeColor="text1"/>
                                <w:sz w:val="24"/>
                                <w:szCs w:val="28"/>
                              </w:rPr>
                              <w:t>対話をすることなく</w:t>
                            </w:r>
                          </w:p>
                          <w:p w14:paraId="4BE2BB98" w14:textId="69CD3FC3" w:rsidR="00A0166E" w:rsidRPr="00CB2FB3" w:rsidRDefault="00A0166E" w:rsidP="00CB2FB3">
                            <w:pPr>
                              <w:snapToGrid w:val="0"/>
                              <w:spacing w:line="400" w:lineRule="exact"/>
                              <w:ind w:firstLineChars="1300" w:firstLine="3010"/>
                              <w:jc w:val="left"/>
                              <w:rPr>
                                <w:rFonts w:ascii="メイリオ" w:eastAsia="メイリオ" w:hAnsi="メイリオ"/>
                                <w:color w:val="000000" w:themeColor="text1"/>
                                <w:sz w:val="24"/>
                                <w:szCs w:val="28"/>
                              </w:rPr>
                            </w:pPr>
                            <w:r w:rsidRPr="00A0166E">
                              <w:rPr>
                                <w:rFonts w:ascii="メイリオ" w:eastAsia="メイリオ" w:hAnsi="メイリオ" w:hint="eastAsia"/>
                                <w:color w:val="000000" w:themeColor="text1"/>
                                <w:sz w:val="24"/>
                                <w:szCs w:val="28"/>
                              </w:rPr>
                              <w:t>対応しなかった点。</w:t>
                            </w:r>
                          </w:p>
                          <w:p w14:paraId="4A3BC865" w14:textId="333C9926" w:rsidR="00A0166E" w:rsidRPr="002318EB" w:rsidRDefault="00A0166E" w:rsidP="002318EB">
                            <w:pPr>
                              <w:snapToGrid w:val="0"/>
                              <w:spacing w:line="400" w:lineRule="exact"/>
                              <w:ind w:firstLineChars="100" w:firstLine="232"/>
                              <w:jc w:val="left"/>
                              <w:rPr>
                                <w:rFonts w:ascii="BIZ UDPゴシック" w:eastAsia="BIZ UDPゴシック" w:hAnsi="BIZ UDPゴシック"/>
                                <w:sz w:val="24"/>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E41FC6" id="正方形/長方形 54" o:spid="_x0000_s1056" style="position:absolute;left:0;text-align:left;margin-left:3.3pt;margin-top:6.4pt;width:508.8pt;height:8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" fillcolor="#cffcfd" strokecolor="windowText" strokeweight="1pt">
                <v:stroke opacity="64764f"/>
                <v:textbox inset="0,0,0,0">
                  <w:txbxContent>
                    <w:p w14:paraId="2B1C36F7" w14:textId="77777777" w:rsidR="00A0166E" w:rsidRPr="00222918" w:rsidRDefault="00A0166E" w:rsidP="00367705">
                      <w:pPr>
                        <w:snapToGrid w:val="0"/>
                        <w:spacing w:line="400" w:lineRule="exact"/>
                        <w:ind w:firstLineChars="100" w:firstLine="232"/>
                        <w:jc w:val="left"/>
                        <w:rPr>
                          <w:rFonts w:ascii="メイリオ" w:eastAsia="メイリオ" w:hAnsi="メイリオ"/>
                          <w:sz w:val="24"/>
                          <w:szCs w:val="28"/>
                        </w:rPr>
                      </w:pPr>
                      <w:r w:rsidRPr="00367705">
                        <w:rPr>
                          <w:rFonts w:ascii="メイリオ" w:eastAsia="メイリオ" w:hAnsi="メイリオ" w:hint="eastAsia"/>
                          <w:color w:val="000000" w:themeColor="text1"/>
                          <w:sz w:val="24"/>
                          <w:szCs w:val="28"/>
                        </w:rPr>
                        <w:t>①＜不当な差別的取扱い＞</w:t>
                      </w:r>
                      <w:r w:rsidRPr="00222918">
                        <w:rPr>
                          <w:rFonts w:ascii="メイリオ" w:eastAsia="メイリオ" w:hAnsi="メイリオ" w:hint="eastAsia"/>
                          <w:sz w:val="24"/>
                          <w:szCs w:val="28"/>
                        </w:rPr>
                        <w:t>本人からコミュニケーションできる方法（筆談</w:t>
                      </w:r>
                      <w:r w:rsidRPr="00222918">
                        <w:rPr>
                          <w:rFonts w:ascii="メイリオ" w:eastAsia="メイリオ" w:hAnsi="メイリオ"/>
                          <w:sz w:val="24"/>
                          <w:szCs w:val="28"/>
                        </w:rPr>
                        <w:t>）</w:t>
                      </w:r>
                      <w:r w:rsidRPr="00222918">
                        <w:rPr>
                          <w:rFonts w:ascii="メイリオ" w:eastAsia="メイリオ" w:hAnsi="メイリオ" w:hint="eastAsia"/>
                          <w:sz w:val="24"/>
                          <w:szCs w:val="28"/>
                        </w:rPr>
                        <w:t>を示されているに</w:t>
                      </w:r>
                    </w:p>
                    <w:p w14:paraId="08C5C25A" w14:textId="3E291490" w:rsidR="00A0166E" w:rsidRPr="0030132B" w:rsidRDefault="00A0166E" w:rsidP="00D15762">
                      <w:pPr>
                        <w:snapToGrid w:val="0"/>
                        <w:spacing w:line="400" w:lineRule="exact"/>
                        <w:ind w:firstLineChars="1300" w:firstLine="3010"/>
                        <w:jc w:val="left"/>
                        <w:rPr>
                          <w:rFonts w:ascii="メイリオ" w:eastAsia="メイリオ" w:hAnsi="メイリオ"/>
                          <w:color w:val="000000" w:themeColor="text1"/>
                        </w:rPr>
                      </w:pPr>
                      <w:r w:rsidRPr="00222918">
                        <w:rPr>
                          <w:rFonts w:ascii="メイリオ" w:eastAsia="メイリオ" w:hAnsi="メイリオ" w:hint="eastAsia"/>
                          <w:sz w:val="24"/>
                          <w:szCs w:val="28"/>
                        </w:rPr>
                        <w:t>もかかわらず、同</w:t>
                      </w:r>
                      <w:r w:rsidRPr="00367705">
                        <w:rPr>
                          <w:rFonts w:ascii="メイリオ" w:eastAsia="メイリオ" w:hAnsi="メイリオ" w:hint="eastAsia"/>
                          <w:color w:val="000000" w:themeColor="text1"/>
                          <w:sz w:val="24"/>
                          <w:szCs w:val="28"/>
                        </w:rPr>
                        <w:t>伴者</w:t>
                      </w:r>
                      <w:r w:rsidRPr="0030132B">
                        <w:rPr>
                          <w:rFonts w:ascii="メイリオ" w:eastAsia="メイリオ" w:hAnsi="メイリオ" w:hint="eastAsia"/>
                          <w:sz w:val="24"/>
                          <w:szCs w:val="28"/>
                        </w:rPr>
                        <w:t>のみ</w:t>
                      </w:r>
                      <w:r w:rsidRPr="0030132B">
                        <w:rPr>
                          <w:rFonts w:ascii="メイリオ" w:eastAsia="メイリオ" w:hAnsi="メイリオ" w:hint="eastAsia"/>
                          <w:color w:val="000000" w:themeColor="text1"/>
                          <w:sz w:val="24"/>
                          <w:szCs w:val="28"/>
                        </w:rPr>
                        <w:t>に説明をした点。</w:t>
                      </w:r>
                    </w:p>
                    <w:p w14:paraId="30D93F96" w14:textId="77777777" w:rsidR="00A0166E" w:rsidRPr="00A0166E" w:rsidRDefault="00A0166E" w:rsidP="00CB2FB3">
                      <w:pPr>
                        <w:snapToGrid w:val="0"/>
                        <w:spacing w:line="400" w:lineRule="exact"/>
                        <w:ind w:firstLineChars="100" w:firstLine="232"/>
                        <w:jc w:val="left"/>
                        <w:rPr>
                          <w:rFonts w:ascii="メイリオ" w:eastAsia="メイリオ" w:hAnsi="メイリオ"/>
                          <w:color w:val="000000" w:themeColor="text1"/>
                          <w:sz w:val="24"/>
                          <w:szCs w:val="28"/>
                        </w:rPr>
                      </w:pPr>
                      <w:r w:rsidRPr="0030132B">
                        <w:rPr>
                          <w:rFonts w:ascii="メイリオ" w:eastAsia="メイリオ" w:hAnsi="メイリオ" w:hint="eastAsia"/>
                          <w:color w:val="000000" w:themeColor="text1"/>
                          <w:sz w:val="24"/>
                          <w:szCs w:val="28"/>
                        </w:rPr>
                        <w:t>②＜合理的配慮の</w:t>
                      </w:r>
                      <w:r w:rsidRPr="0030132B">
                        <w:rPr>
                          <w:rFonts w:ascii="メイリオ" w:eastAsia="メイリオ" w:hAnsi="メイリオ"/>
                          <w:color w:val="000000" w:themeColor="text1"/>
                          <w:sz w:val="24"/>
                          <w:szCs w:val="28"/>
                        </w:rPr>
                        <w:t>不提供</w:t>
                      </w:r>
                      <w:r>
                        <w:rPr>
                          <w:rFonts w:ascii="メイリオ" w:eastAsia="メイリオ" w:hAnsi="メイリオ" w:hint="eastAsia"/>
                          <w:color w:val="000000" w:themeColor="text1"/>
                          <w:sz w:val="24"/>
                          <w:szCs w:val="28"/>
                        </w:rPr>
                        <w:t>＞筆談対応という合理的配慮の申し出</w:t>
                      </w:r>
                      <w:r w:rsidRPr="00A0166E">
                        <w:rPr>
                          <w:rFonts w:ascii="メイリオ" w:eastAsia="メイリオ" w:hAnsi="メイリオ" w:hint="eastAsia"/>
                          <w:color w:val="000000" w:themeColor="text1"/>
                          <w:sz w:val="24"/>
                          <w:szCs w:val="28"/>
                        </w:rPr>
                        <w:t>に対して</w:t>
                      </w:r>
                      <w:r w:rsidRPr="00A0166E">
                        <w:rPr>
                          <w:rFonts w:ascii="メイリオ" w:eastAsia="メイリオ" w:hAnsi="メイリオ"/>
                          <w:color w:val="000000" w:themeColor="text1"/>
                          <w:sz w:val="24"/>
                          <w:szCs w:val="28"/>
                        </w:rPr>
                        <w:t>、</w:t>
                      </w:r>
                      <w:r w:rsidRPr="00A0166E">
                        <w:rPr>
                          <w:rFonts w:ascii="メイリオ" w:eastAsia="メイリオ" w:hAnsi="メイリオ" w:hint="eastAsia"/>
                          <w:color w:val="000000" w:themeColor="text1"/>
                          <w:sz w:val="24"/>
                          <w:szCs w:val="28"/>
                        </w:rPr>
                        <w:t>対話をすることなく</w:t>
                      </w:r>
                    </w:p>
                    <w:p w14:paraId="4BE2BB98" w14:textId="69CD3FC3" w:rsidR="00A0166E" w:rsidRPr="00CB2FB3" w:rsidRDefault="00A0166E" w:rsidP="00CB2FB3">
                      <w:pPr>
                        <w:snapToGrid w:val="0"/>
                        <w:spacing w:line="400" w:lineRule="exact"/>
                        <w:ind w:firstLineChars="1300" w:firstLine="3010"/>
                        <w:jc w:val="left"/>
                        <w:rPr>
                          <w:rFonts w:ascii="メイリオ" w:eastAsia="メイリオ" w:hAnsi="メイリオ"/>
                          <w:color w:val="000000" w:themeColor="text1"/>
                          <w:sz w:val="24"/>
                          <w:szCs w:val="28"/>
                        </w:rPr>
                      </w:pPr>
                      <w:r w:rsidRPr="00A0166E">
                        <w:rPr>
                          <w:rFonts w:ascii="メイリオ" w:eastAsia="メイリオ" w:hAnsi="メイリオ" w:hint="eastAsia"/>
                          <w:color w:val="000000" w:themeColor="text1"/>
                          <w:sz w:val="24"/>
                          <w:szCs w:val="28"/>
                        </w:rPr>
                        <w:t>対応しなかった点。</w:t>
                      </w:r>
                    </w:p>
                    <w:p w14:paraId="4A3BC865" w14:textId="333C9926" w:rsidR="00A0166E" w:rsidRPr="002318EB" w:rsidRDefault="00A0166E" w:rsidP="002318EB">
                      <w:pPr>
                        <w:snapToGrid w:val="0"/>
                        <w:spacing w:line="400" w:lineRule="exact"/>
                        <w:ind w:firstLineChars="100" w:firstLine="232"/>
                        <w:jc w:val="left"/>
                        <w:rPr>
                          <w:rFonts w:ascii="BIZ UDPゴシック" w:eastAsia="BIZ UDPゴシック" w:hAnsi="BIZ UDPゴシック"/>
                          <w:sz w:val="24"/>
                          <w:szCs w:val="28"/>
                        </w:rPr>
                      </w:pPr>
                    </w:p>
                  </w:txbxContent>
                </v:textbox>
              </v:rect>
            </w:pict>
          </mc:Fallback>
        </mc:AlternateContent>
      </w:r>
      <w:r w:rsidRPr="0031530E">
        <w:rPr>
          <w:rFonts w:ascii="メイリオ" w:eastAsia="メイリオ" w:hAnsi="メイリオ"/>
          <w:b/>
          <w:bCs/>
          <w:strike/>
          <w:noProof/>
          <w:szCs w:val="21"/>
          <w:highlight w:val="yellow"/>
        </w:rPr>
        <mc:AlternateContent>
          <mc:Choice Requires="wps">
            <w:drawing>
              <wp:anchor distT="0" distB="0" distL="114300" distR="114300" simplePos="0" relativeHeight="251851776" behindDoc="0" locked="0" layoutInCell="1" allowOverlap="1" wp14:anchorId="7907DF52" wp14:editId="072D564A">
                <wp:simplePos x="0" y="0"/>
                <wp:positionH relativeFrom="column">
                  <wp:posOffset>-523240</wp:posOffset>
                </wp:positionH>
                <wp:positionV relativeFrom="paragraph">
                  <wp:posOffset>69215</wp:posOffset>
                </wp:positionV>
                <wp:extent cx="662940" cy="716280"/>
                <wp:effectExtent l="0" t="0" r="22860" b="26670"/>
                <wp:wrapNone/>
                <wp:docPr id="51" name="楕円 51"/>
                <wp:cNvGraphicFramePr/>
                <a:graphic xmlns:a="http://schemas.openxmlformats.org/drawingml/2006/main">
                  <a:graphicData uri="http://schemas.microsoft.com/office/word/2010/wordprocessingShape">
                    <wps:wsp>
                      <wps:cNvSpPr/>
                      <wps:spPr>
                        <a:xfrm>
                          <a:off x="0" y="0"/>
                          <a:ext cx="662940" cy="71628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11E6423" w14:textId="77777777" w:rsidR="00A0166E" w:rsidRPr="006D33F0" w:rsidRDefault="00A0166E" w:rsidP="002318EB">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75F470BF" w14:textId="77777777" w:rsidR="00A0166E" w:rsidRPr="00CA0684" w:rsidRDefault="00A0166E" w:rsidP="002318EB">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907DF52" id="楕円 51" o:spid="_x0000_s1057" style="position:absolute;left:0;text-align:left;margin-left:-41.2pt;margin-top:5.45pt;width:52.2pt;height:56.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" fillcolor="window" strokecolor="windowText" strokeweight="1pt">
                <v:stroke joinstyle="miter"/>
                <v:textbox inset="0,0,0,0">
                  <w:txbxContent>
                    <w:p w14:paraId="311E6423" w14:textId="77777777" w:rsidR="00A0166E" w:rsidRPr="006D33F0" w:rsidRDefault="00A0166E" w:rsidP="002318EB">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75F470BF" w14:textId="77777777" w:rsidR="00A0166E" w:rsidRPr="00CA0684" w:rsidRDefault="00A0166E" w:rsidP="002318EB">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v:textbox>
              </v:oval>
            </w:pict>
          </mc:Fallback>
        </mc:AlternateContent>
      </w:r>
    </w:p>
    <w:p w14:paraId="56CB6DB3" w14:textId="77777777" w:rsidR="002318EB" w:rsidRPr="006A4AC2" w:rsidRDefault="002318EB" w:rsidP="00D15762">
      <w:pPr>
        <w:snapToGrid w:val="0"/>
        <w:spacing w:line="360" w:lineRule="exact"/>
        <w:ind w:firstLineChars="100" w:firstLine="202"/>
        <w:rPr>
          <w:rFonts w:ascii="メイリオ" w:eastAsia="メイリオ" w:hAnsi="メイリオ"/>
          <w:b/>
          <w:bCs/>
          <w:szCs w:val="21"/>
        </w:rPr>
      </w:pPr>
    </w:p>
    <w:p w14:paraId="553C5BD2" w14:textId="77777777" w:rsidR="002318EB" w:rsidRPr="006A4AC2" w:rsidRDefault="002318EB" w:rsidP="00D15762">
      <w:pPr>
        <w:snapToGrid w:val="0"/>
        <w:spacing w:line="360" w:lineRule="exact"/>
        <w:ind w:firstLineChars="100" w:firstLine="202"/>
        <w:rPr>
          <w:rFonts w:ascii="メイリオ" w:eastAsia="メイリオ" w:hAnsi="メイリオ"/>
          <w:b/>
          <w:bCs/>
          <w:szCs w:val="21"/>
        </w:rPr>
      </w:pPr>
    </w:p>
    <w:p w14:paraId="079B616E" w14:textId="25994E41" w:rsidR="002318EB" w:rsidRPr="006A4AC2" w:rsidRDefault="002318EB" w:rsidP="00D15762">
      <w:pPr>
        <w:snapToGrid w:val="0"/>
        <w:spacing w:line="360" w:lineRule="exact"/>
        <w:ind w:firstLineChars="100" w:firstLine="202"/>
        <w:rPr>
          <w:rFonts w:ascii="メイリオ" w:eastAsia="メイリオ" w:hAnsi="メイリオ"/>
          <w:b/>
          <w:bCs/>
          <w:szCs w:val="21"/>
        </w:rPr>
      </w:pPr>
    </w:p>
    <w:p w14:paraId="6EF58024" w14:textId="0CA461A8" w:rsidR="002318EB" w:rsidRPr="006A4AC2" w:rsidRDefault="002318EB" w:rsidP="00D15762">
      <w:pPr>
        <w:snapToGrid w:val="0"/>
        <w:spacing w:line="360" w:lineRule="exact"/>
        <w:ind w:firstLineChars="100" w:firstLine="202"/>
        <w:rPr>
          <w:rFonts w:ascii="メイリオ" w:eastAsia="メイリオ" w:hAnsi="メイリオ"/>
          <w:szCs w:val="21"/>
        </w:rPr>
      </w:pPr>
    </w:p>
    <w:p w14:paraId="5B41D458" w14:textId="1EF7963F" w:rsidR="002318EB" w:rsidRPr="006A4AC2" w:rsidRDefault="00001299" w:rsidP="00D15762">
      <w:pPr>
        <w:snapToGrid w:val="0"/>
        <w:spacing w:line="360" w:lineRule="exact"/>
        <w:rPr>
          <w:rFonts w:ascii="メイリオ" w:eastAsia="メイリオ" w:hAnsi="メイリオ"/>
        </w:rPr>
      </w:pPr>
      <w:r w:rsidRPr="006A4AC2">
        <w:rPr>
          <w:rFonts w:ascii="メイリオ" w:eastAsia="メイリオ" w:hAnsi="メイリオ"/>
          <w:strike/>
          <w:noProof/>
        </w:rPr>
        <mc:AlternateContent>
          <mc:Choice Requires="wps">
            <w:drawing>
              <wp:anchor distT="0" distB="0" distL="114300" distR="114300" simplePos="0" relativeHeight="251849728" behindDoc="0" locked="0" layoutInCell="1" allowOverlap="1" wp14:anchorId="0FA6EDDC" wp14:editId="15E433C1">
                <wp:simplePos x="0" y="0"/>
                <wp:positionH relativeFrom="column">
                  <wp:posOffset>-534670</wp:posOffset>
                </wp:positionH>
                <wp:positionV relativeFrom="paragraph">
                  <wp:posOffset>167005</wp:posOffset>
                </wp:positionV>
                <wp:extent cx="1028700" cy="638175"/>
                <wp:effectExtent l="0" t="0" r="19050" b="28575"/>
                <wp:wrapNone/>
                <wp:docPr id="68" name="楕円 68"/>
                <wp:cNvGraphicFramePr/>
                <a:graphic xmlns:a="http://schemas.openxmlformats.org/drawingml/2006/main">
                  <a:graphicData uri="http://schemas.microsoft.com/office/word/2010/wordprocessingShape">
                    <wps:wsp>
                      <wps:cNvSpPr/>
                      <wps:spPr>
                        <a:xfrm>
                          <a:off x="0" y="0"/>
                          <a:ext cx="1028700" cy="638175"/>
                        </a:xfrm>
                        <a:prstGeom prst="ellipse">
                          <a:avLst/>
                        </a:prstGeom>
                        <a:solidFill>
                          <a:sysClr val="window" lastClr="FFFFFF"/>
                        </a:solidFill>
                        <a:ln w="12700" cap="flat" cmpd="sng" algn="ctr">
                          <a:solidFill>
                            <a:srgbClr val="70AD47"/>
                          </a:solidFill>
                          <a:prstDash val="solid"/>
                          <a:miter lim="800000"/>
                        </a:ln>
                        <a:effectLst/>
                      </wps:spPr>
                      <wps:txbx>
                        <w:txbxContent>
                          <w:p w14:paraId="72839578" w14:textId="77777777" w:rsidR="00A0166E" w:rsidRDefault="00A0166E" w:rsidP="002318EB">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共通して</w:t>
                            </w:r>
                          </w:p>
                          <w:p w14:paraId="3D0A0113" w14:textId="77777777" w:rsidR="00A0166E" w:rsidRPr="006D33F0" w:rsidRDefault="00A0166E" w:rsidP="002318EB">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必要なこと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A6EDDC" id="楕円 68" o:spid="_x0000_s1058" style="position:absolute;left:0;text-align:left;margin-left:-42.1pt;margin-top:13.15pt;width:81pt;height:50.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" fillcolor="window" strokecolor="#70ad47" strokeweight="1pt">
                <v:stroke joinstyle="miter"/>
                <v:textbox inset="0,0,0,0">
                  <w:txbxContent>
                    <w:p w14:paraId="72839578" w14:textId="77777777" w:rsidR="00A0166E" w:rsidRDefault="00A0166E" w:rsidP="002318EB">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共通して</w:t>
                      </w:r>
                    </w:p>
                    <w:p w14:paraId="3D0A0113" w14:textId="77777777" w:rsidR="00A0166E" w:rsidRPr="006D33F0" w:rsidRDefault="00A0166E" w:rsidP="002318EB">
                      <w:pPr>
                        <w:snapToGrid w:val="0"/>
                        <w:jc w:val="center"/>
                        <w:rPr>
                          <w:rFonts w:ascii="BIZ UDPゴシック" w:eastAsia="BIZ UDPゴシック" w:hAnsi="BIZ UDPゴシック"/>
                          <w:b/>
                          <w:bCs/>
                          <w:sz w:val="22"/>
                          <w:szCs w:val="24"/>
                        </w:rPr>
                      </w:pPr>
                      <w:r w:rsidRPr="006D33F0">
                        <w:rPr>
                          <w:rFonts w:ascii="BIZ UDPゴシック" w:eastAsia="BIZ UDPゴシック" w:hAnsi="BIZ UDPゴシック" w:hint="eastAsia"/>
                          <w:b/>
                          <w:bCs/>
                          <w:sz w:val="22"/>
                          <w:szCs w:val="24"/>
                        </w:rPr>
                        <w:t>必要なこと</w:t>
                      </w:r>
                    </w:p>
                  </w:txbxContent>
                </v:textbox>
              </v:oval>
            </w:pict>
          </mc:Fallback>
        </mc:AlternateContent>
      </w:r>
      <w:r w:rsidRPr="006A4AC2">
        <w:rPr>
          <w:rFonts w:ascii="メイリオ" w:eastAsia="メイリオ" w:hAnsi="メイリオ"/>
          <w:noProof/>
        </w:rPr>
        <mc:AlternateContent>
          <mc:Choice Requires="wps">
            <w:drawing>
              <wp:anchor distT="0" distB="0" distL="114300" distR="114300" simplePos="0" relativeHeight="251848704" behindDoc="0" locked="0" layoutInCell="1" allowOverlap="1" wp14:anchorId="1D51E0E4" wp14:editId="0EECB1A7">
                <wp:simplePos x="0" y="0"/>
                <wp:positionH relativeFrom="column">
                  <wp:posOffset>179705</wp:posOffset>
                </wp:positionH>
                <wp:positionV relativeFrom="paragraph">
                  <wp:posOffset>147955</wp:posOffset>
                </wp:positionV>
                <wp:extent cx="6343650" cy="655320"/>
                <wp:effectExtent l="0" t="0" r="19050" b="11430"/>
                <wp:wrapNone/>
                <wp:docPr id="73" name="四角形: 角を丸くする 27"/>
                <wp:cNvGraphicFramePr/>
                <a:graphic xmlns:a="http://schemas.openxmlformats.org/drawingml/2006/main">
                  <a:graphicData uri="http://schemas.microsoft.com/office/word/2010/wordprocessingShape">
                    <wps:wsp>
                      <wps:cNvSpPr/>
                      <wps:spPr>
                        <a:xfrm>
                          <a:off x="0" y="0"/>
                          <a:ext cx="6343650" cy="655320"/>
                        </a:xfrm>
                        <a:prstGeom prst="roundRect">
                          <a:avLst/>
                        </a:prstGeom>
                        <a:solidFill>
                          <a:srgbClr val="FFC000">
                            <a:lumMod val="20000"/>
                            <a:lumOff val="80000"/>
                          </a:srgbClr>
                        </a:solidFill>
                        <a:ln w="3175" cap="flat" cmpd="sng" algn="ctr">
                          <a:solidFill>
                            <a:sysClr val="windowText" lastClr="000000"/>
                          </a:solidFill>
                          <a:prstDash val="solid"/>
                          <a:miter lim="800000"/>
                        </a:ln>
                        <a:effectLst/>
                      </wps:spPr>
                      <wps:txbx>
                        <w:txbxContent>
                          <w:p w14:paraId="43D7FFB5" w14:textId="49D4D8C5" w:rsidR="00A0166E" w:rsidRPr="0030132B" w:rsidRDefault="00A0166E" w:rsidP="002318EB">
                            <w:pPr>
                              <w:snapToGrid w:val="0"/>
                              <w:spacing w:line="400" w:lineRule="exact"/>
                              <w:jc w:val="center"/>
                              <w:rPr>
                                <w:rFonts w:ascii="メイリオ" w:eastAsia="メイリオ" w:hAnsi="メイリオ"/>
                                <w:sz w:val="22"/>
                                <w:szCs w:val="24"/>
                              </w:rPr>
                            </w:pPr>
                            <w:r w:rsidRPr="00367705">
                              <w:rPr>
                                <w:rFonts w:ascii="メイリオ" w:eastAsia="メイリオ" w:hAnsi="メイリオ" w:hint="eastAsia"/>
                                <w:color w:val="000000" w:themeColor="text1"/>
                                <w:sz w:val="22"/>
                                <w:szCs w:val="24"/>
                              </w:rPr>
                              <w:t>まずは</w:t>
                            </w:r>
                            <w:r w:rsidRPr="00367705">
                              <w:rPr>
                                <w:rFonts w:ascii="メイリオ" w:eastAsia="メイリオ" w:hAnsi="メイリオ" w:hint="eastAsia"/>
                                <w:color w:val="000000" w:themeColor="text1"/>
                                <w:sz w:val="28"/>
                                <w:szCs w:val="32"/>
                              </w:rPr>
                              <w:t>知</w:t>
                            </w:r>
                            <w:r w:rsidRPr="0030132B">
                              <w:rPr>
                                <w:rFonts w:ascii="メイリオ" w:eastAsia="メイリオ" w:hAnsi="メイリオ" w:hint="eastAsia"/>
                                <w:color w:val="000000" w:themeColor="text1"/>
                                <w:sz w:val="28"/>
                                <w:szCs w:val="32"/>
                              </w:rPr>
                              <w:t>る・理解す</w:t>
                            </w:r>
                            <w:r w:rsidRPr="00222918">
                              <w:rPr>
                                <w:rFonts w:ascii="メイリオ" w:eastAsia="メイリオ" w:hAnsi="メイリオ" w:hint="eastAsia"/>
                                <w:sz w:val="28"/>
                                <w:szCs w:val="32"/>
                              </w:rPr>
                              <w:t>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w:t>
                            </w:r>
                            <w:r w:rsidRPr="0030132B">
                              <w:rPr>
                                <w:rFonts w:ascii="メイリオ" w:eastAsia="メイリオ" w:hAnsi="メイリオ" w:hint="eastAsia"/>
                                <w:sz w:val="22"/>
                                <w:szCs w:val="24"/>
                              </w:rPr>
                              <w:t>客様の気持ち、法律の趣旨など）</w:t>
                            </w:r>
                          </w:p>
                          <w:p w14:paraId="5079995F" w14:textId="57EC4A85" w:rsidR="00A0166E" w:rsidRPr="00367705" w:rsidRDefault="00A0166E" w:rsidP="002318EB">
                            <w:pPr>
                              <w:snapToGrid w:val="0"/>
                              <w:spacing w:line="400" w:lineRule="exact"/>
                              <w:jc w:val="center"/>
                              <w:rPr>
                                <w:rFonts w:ascii="メイリオ" w:eastAsia="メイリオ" w:hAnsi="メイリオ"/>
                                <w:color w:val="000000" w:themeColor="text1"/>
                                <w:sz w:val="22"/>
                                <w:szCs w:val="24"/>
                              </w:rPr>
                            </w:pPr>
                            <w:r w:rsidRPr="0030132B">
                              <w:rPr>
                                <w:rFonts w:ascii="メイリオ" w:eastAsia="メイリオ" w:hAnsi="メイリオ" w:hint="eastAsia"/>
                                <w:sz w:val="22"/>
                                <w:szCs w:val="24"/>
                              </w:rPr>
                              <w:t>できる対応を</w:t>
                            </w:r>
                            <w:r w:rsidRPr="0030132B">
                              <w:rPr>
                                <w:rFonts w:ascii="メイリオ" w:eastAsia="メイリオ" w:hAnsi="メイリオ" w:hint="eastAsia"/>
                                <w:sz w:val="28"/>
                                <w:szCs w:val="32"/>
                              </w:rPr>
                              <w:t>お客様と一緒に考え、対話をし</w:t>
                            </w:r>
                            <w:r>
                              <w:rPr>
                                <w:rFonts w:ascii="メイリオ" w:eastAsia="メイリオ" w:hAnsi="メイリオ" w:hint="eastAsia"/>
                                <w:color w:val="000000" w:themeColor="text1"/>
                                <w:sz w:val="22"/>
                                <w:szCs w:val="24"/>
                              </w:rPr>
                              <w:t>、見つけていく（検討もせず断らない</w:t>
                            </w:r>
                            <w:r w:rsidRPr="00A0166E">
                              <w:rPr>
                                <w:rFonts w:ascii="メイリオ" w:eastAsia="メイリオ" w:hAnsi="メイリオ" w:hint="eastAsia"/>
                                <w:color w:val="000000" w:themeColor="text1"/>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D51E0E4" id="_x0000_s1059" style="position:absolute;left:0;text-align:left;margin-left:14.15pt;margin-top:11.65pt;width:499.5pt;height:51.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" fillcolor="#fff2cc" strokecolor="windowText" strokeweight=".25pt">
                <v:stroke joinstyle="miter"/>
                <v:textbox>
                  <w:txbxContent>
                    <w:p w14:paraId="43D7FFB5" w14:textId="49D4D8C5" w:rsidR="00A0166E" w:rsidRPr="0030132B" w:rsidRDefault="00A0166E" w:rsidP="002318EB">
                      <w:pPr>
                        <w:snapToGrid w:val="0"/>
                        <w:spacing w:line="400" w:lineRule="exact"/>
                        <w:jc w:val="center"/>
                        <w:rPr>
                          <w:rFonts w:ascii="メイリオ" w:eastAsia="メイリオ" w:hAnsi="メイリオ"/>
                          <w:sz w:val="22"/>
                          <w:szCs w:val="24"/>
                        </w:rPr>
                      </w:pPr>
                      <w:r w:rsidRPr="00367705">
                        <w:rPr>
                          <w:rFonts w:ascii="メイリオ" w:eastAsia="メイリオ" w:hAnsi="メイリオ" w:hint="eastAsia"/>
                          <w:color w:val="000000" w:themeColor="text1"/>
                          <w:sz w:val="22"/>
                          <w:szCs w:val="24"/>
                        </w:rPr>
                        <w:t>まずは</w:t>
                      </w:r>
                      <w:r w:rsidRPr="00367705">
                        <w:rPr>
                          <w:rFonts w:ascii="メイリオ" w:eastAsia="メイリオ" w:hAnsi="メイリオ" w:hint="eastAsia"/>
                          <w:color w:val="000000" w:themeColor="text1"/>
                          <w:sz w:val="28"/>
                          <w:szCs w:val="32"/>
                        </w:rPr>
                        <w:t>知</w:t>
                      </w:r>
                      <w:r w:rsidRPr="0030132B">
                        <w:rPr>
                          <w:rFonts w:ascii="メイリオ" w:eastAsia="メイリオ" w:hAnsi="メイリオ" w:hint="eastAsia"/>
                          <w:color w:val="000000" w:themeColor="text1"/>
                          <w:sz w:val="28"/>
                          <w:szCs w:val="32"/>
                        </w:rPr>
                        <w:t>る・理解す</w:t>
                      </w:r>
                      <w:r w:rsidRPr="00222918">
                        <w:rPr>
                          <w:rFonts w:ascii="メイリオ" w:eastAsia="メイリオ" w:hAnsi="メイリオ" w:hint="eastAsia"/>
                          <w:sz w:val="28"/>
                          <w:szCs w:val="32"/>
                        </w:rPr>
                        <w:t>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w:t>
                      </w:r>
                      <w:r w:rsidRPr="0030132B">
                        <w:rPr>
                          <w:rFonts w:ascii="メイリオ" w:eastAsia="メイリオ" w:hAnsi="メイリオ" w:hint="eastAsia"/>
                          <w:sz w:val="22"/>
                          <w:szCs w:val="24"/>
                        </w:rPr>
                        <w:t>客様の気持ち、法律の趣旨など）</w:t>
                      </w:r>
                    </w:p>
                    <w:p w14:paraId="5079995F" w14:textId="57EC4A85" w:rsidR="00A0166E" w:rsidRPr="00367705" w:rsidRDefault="00A0166E" w:rsidP="002318EB">
                      <w:pPr>
                        <w:snapToGrid w:val="0"/>
                        <w:spacing w:line="400" w:lineRule="exact"/>
                        <w:jc w:val="center"/>
                        <w:rPr>
                          <w:rFonts w:ascii="メイリオ" w:eastAsia="メイリオ" w:hAnsi="メイリオ"/>
                          <w:color w:val="000000" w:themeColor="text1"/>
                          <w:sz w:val="22"/>
                          <w:szCs w:val="24"/>
                        </w:rPr>
                      </w:pPr>
                      <w:r w:rsidRPr="0030132B">
                        <w:rPr>
                          <w:rFonts w:ascii="メイリオ" w:eastAsia="メイリオ" w:hAnsi="メイリオ" w:hint="eastAsia"/>
                          <w:sz w:val="22"/>
                          <w:szCs w:val="24"/>
                        </w:rPr>
                        <w:t>できる対応を</w:t>
                      </w:r>
                      <w:r w:rsidRPr="0030132B">
                        <w:rPr>
                          <w:rFonts w:ascii="メイリオ" w:eastAsia="メイリオ" w:hAnsi="メイリオ" w:hint="eastAsia"/>
                          <w:sz w:val="28"/>
                          <w:szCs w:val="32"/>
                        </w:rPr>
                        <w:t>お客様と一緒に考え、対話をし</w:t>
                      </w:r>
                      <w:r>
                        <w:rPr>
                          <w:rFonts w:ascii="メイリオ" w:eastAsia="メイリオ" w:hAnsi="メイリオ" w:hint="eastAsia"/>
                          <w:color w:val="000000" w:themeColor="text1"/>
                          <w:sz w:val="22"/>
                          <w:szCs w:val="24"/>
                        </w:rPr>
                        <w:t>、見つけていく（検討もせず断らない</w:t>
                      </w:r>
                      <w:r w:rsidRPr="00A0166E">
                        <w:rPr>
                          <w:rFonts w:ascii="メイリオ" w:eastAsia="メイリオ" w:hAnsi="メイリオ" w:hint="eastAsia"/>
                          <w:color w:val="000000" w:themeColor="text1"/>
                          <w:sz w:val="22"/>
                          <w:szCs w:val="24"/>
                        </w:rPr>
                        <w:t>）</w:t>
                      </w:r>
                    </w:p>
                  </w:txbxContent>
                </v:textbox>
              </v:roundrect>
            </w:pict>
          </mc:Fallback>
        </mc:AlternateContent>
      </w:r>
    </w:p>
    <w:p w14:paraId="077C2A22" w14:textId="77777777" w:rsidR="002318EB" w:rsidRDefault="002318EB" w:rsidP="00D15762">
      <w:pPr>
        <w:snapToGrid w:val="0"/>
        <w:spacing w:line="360" w:lineRule="exact"/>
        <w:rPr>
          <w:rFonts w:ascii="メイリオ" w:eastAsia="メイリオ" w:hAnsi="メイリオ"/>
        </w:rPr>
      </w:pPr>
    </w:p>
    <w:p w14:paraId="1F0E77A9" w14:textId="77777777" w:rsidR="00D15762" w:rsidRDefault="00D15762" w:rsidP="00D15762">
      <w:pPr>
        <w:snapToGrid w:val="0"/>
        <w:spacing w:line="360" w:lineRule="exact"/>
        <w:rPr>
          <w:rFonts w:ascii="メイリオ" w:eastAsia="メイリオ" w:hAnsi="メイリオ"/>
        </w:rPr>
      </w:pPr>
    </w:p>
    <w:p w14:paraId="2B7AFA7E" w14:textId="77777777" w:rsidR="00001299" w:rsidRDefault="00001299" w:rsidP="00D15762">
      <w:pPr>
        <w:snapToGrid w:val="0"/>
        <w:spacing w:line="360" w:lineRule="exact"/>
        <w:rPr>
          <w:rFonts w:ascii="メイリオ" w:eastAsia="メイリオ" w:hAnsi="メイリオ"/>
        </w:rPr>
      </w:pPr>
    </w:p>
    <w:p w14:paraId="41691EFC" w14:textId="19B0B776" w:rsidR="002318EB" w:rsidRPr="006A4AC2" w:rsidRDefault="002318EB" w:rsidP="00D15762">
      <w:pPr>
        <w:snapToGrid w:val="0"/>
        <w:spacing w:line="360" w:lineRule="exact"/>
        <w:rPr>
          <w:rFonts w:ascii="メイリオ" w:eastAsia="メイリオ" w:hAnsi="メイリオ"/>
        </w:rPr>
      </w:pPr>
      <w:r w:rsidRPr="006A4AC2">
        <w:rPr>
          <w:rFonts w:ascii="メイリオ" w:eastAsia="メイリオ" w:hAnsi="メイリオ" w:hint="eastAsia"/>
          <w:noProof/>
        </w:rPr>
        <w:drawing>
          <wp:anchor distT="0" distB="0" distL="114300" distR="114300" simplePos="0" relativeHeight="251852800" behindDoc="0" locked="0" layoutInCell="1" allowOverlap="1" wp14:anchorId="0A93474B" wp14:editId="4F22B474">
            <wp:simplePos x="0" y="0"/>
            <wp:positionH relativeFrom="column">
              <wp:posOffset>1770380</wp:posOffset>
            </wp:positionH>
            <wp:positionV relativeFrom="paragraph">
              <wp:posOffset>204470</wp:posOffset>
            </wp:positionV>
            <wp:extent cx="2922905" cy="438150"/>
            <wp:effectExtent l="0" t="0" r="0" b="0"/>
            <wp:wrapSquare wrapText="bothSides"/>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290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C2">
        <w:rPr>
          <w:rFonts w:ascii="メイリオ" w:eastAsia="メイリオ" w:hAnsi="メイリオ"/>
          <w:noProof/>
        </w:rPr>
        <w:drawing>
          <wp:anchor distT="0" distB="0" distL="114300" distR="114300" simplePos="0" relativeHeight="251853824" behindDoc="0" locked="0" layoutInCell="1" allowOverlap="1" wp14:anchorId="0171A66D" wp14:editId="000A66BD">
            <wp:simplePos x="0" y="0"/>
            <wp:positionH relativeFrom="column">
              <wp:posOffset>4857750</wp:posOffset>
            </wp:positionH>
            <wp:positionV relativeFrom="paragraph">
              <wp:posOffset>33655</wp:posOffset>
            </wp:positionV>
            <wp:extent cx="464820" cy="464820"/>
            <wp:effectExtent l="0" t="0" r="0" b="0"/>
            <wp:wrapSquare wrapText="bothSides"/>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46482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C2">
        <w:rPr>
          <w:rFonts w:ascii="メイリオ" w:eastAsia="メイリオ" w:hAnsi="メイリオ" w:hint="eastAsia"/>
        </w:rPr>
        <w:t>もっと詳しく知りたい方は、</w:t>
      </w:r>
    </w:p>
    <w:p w14:paraId="1613AE80" w14:textId="77777777" w:rsidR="002318EB" w:rsidRDefault="002318EB" w:rsidP="00D15762">
      <w:pPr>
        <w:snapToGrid w:val="0"/>
        <w:spacing w:line="360" w:lineRule="exact"/>
        <w:ind w:firstLineChars="100" w:firstLine="202"/>
        <w:rPr>
          <w:rFonts w:ascii="メイリオ" w:eastAsia="メイリオ" w:hAnsi="メイリオ"/>
          <w:b/>
          <w:bCs/>
          <w:szCs w:val="21"/>
        </w:rPr>
      </w:pPr>
    </w:p>
    <w:p w14:paraId="6041C18D" w14:textId="77777777" w:rsidR="002318EB" w:rsidRDefault="002318EB" w:rsidP="0083742C">
      <w:pPr>
        <w:snapToGrid w:val="0"/>
        <w:ind w:firstLineChars="100" w:firstLine="202"/>
        <w:rPr>
          <w:rFonts w:ascii="メイリオ" w:eastAsia="メイリオ" w:hAnsi="メイリオ"/>
          <w:b/>
          <w:bCs/>
          <w:szCs w:val="21"/>
        </w:rPr>
      </w:pPr>
    </w:p>
    <w:p w14:paraId="1B3C6AFF" w14:textId="5E3FD211" w:rsidR="006D02ED" w:rsidRPr="00D15762" w:rsidRDefault="006D02ED" w:rsidP="00AF12EB">
      <w:pPr>
        <w:snapToGrid w:val="0"/>
        <w:jc w:val="center"/>
        <w:rPr>
          <w:rFonts w:ascii="メイリオ" w:eastAsia="メイリオ" w:hAnsi="メイリオ"/>
          <w:b/>
          <w:sz w:val="28"/>
          <w:szCs w:val="24"/>
        </w:rPr>
      </w:pPr>
      <w:r w:rsidRPr="006A4AC2">
        <w:rPr>
          <w:rFonts w:ascii="メイリオ" w:eastAsia="メイリオ" w:hAnsi="メイリオ" w:hint="eastAsia"/>
          <w:b/>
          <w:sz w:val="28"/>
          <w:szCs w:val="24"/>
        </w:rPr>
        <w:t>本事例</w:t>
      </w:r>
      <w:r w:rsidR="0007777A" w:rsidRPr="006A4AC2">
        <w:rPr>
          <w:rFonts w:ascii="メイリオ" w:eastAsia="メイリオ" w:hAnsi="メイリオ" w:hint="eastAsia"/>
          <w:b/>
          <w:sz w:val="28"/>
          <w:szCs w:val="24"/>
        </w:rPr>
        <w:t>の対応のポイント</w:t>
      </w:r>
      <w:r w:rsidR="00565297" w:rsidRPr="00D15762">
        <w:rPr>
          <w:rFonts w:ascii="メイリオ" w:eastAsia="メイリオ" w:hAnsi="メイリオ" w:hint="eastAsia"/>
          <w:b/>
          <w:sz w:val="32"/>
          <w:szCs w:val="28"/>
        </w:rPr>
        <w:t>（聴覚障がいのあるお客様の事例）</w:t>
      </w:r>
    </w:p>
    <w:p w14:paraId="3BA98AAE" w14:textId="559267B6" w:rsidR="00367705" w:rsidRDefault="00367705" w:rsidP="00AF12EB">
      <w:pPr>
        <w:snapToGrid w:val="0"/>
        <w:jc w:val="left"/>
        <w:rPr>
          <w:rFonts w:ascii="メイリオ" w:eastAsia="メイリオ" w:hAnsi="メイリオ"/>
          <w:b/>
          <w:sz w:val="28"/>
          <w:szCs w:val="24"/>
        </w:rPr>
      </w:pPr>
    </w:p>
    <w:p w14:paraId="3CF161FE" w14:textId="6389E1D5" w:rsidR="00AF12EB" w:rsidRPr="006A4AC2" w:rsidRDefault="00AF12EB" w:rsidP="00AF12EB">
      <w:pPr>
        <w:snapToGrid w:val="0"/>
        <w:jc w:val="left"/>
        <w:rPr>
          <w:rFonts w:ascii="メイリオ" w:eastAsia="メイリオ" w:hAnsi="メイリオ"/>
          <w:b/>
          <w:sz w:val="24"/>
        </w:rPr>
      </w:pPr>
      <w:r w:rsidRPr="006A4AC2">
        <w:rPr>
          <w:rFonts w:ascii="メイリオ" w:eastAsia="メイリオ" w:hAnsi="メイリオ" w:hint="eastAsia"/>
          <w:b/>
          <w:noProof/>
          <w:sz w:val="24"/>
        </w:rPr>
        <mc:AlternateContent>
          <mc:Choice Requires="wps">
            <w:drawing>
              <wp:anchor distT="0" distB="0" distL="114300" distR="114300" simplePos="0" relativeHeight="251760640" behindDoc="0" locked="0" layoutInCell="1" allowOverlap="1" wp14:anchorId="410FEE78" wp14:editId="3D8A68F4">
                <wp:simplePos x="0" y="0"/>
                <wp:positionH relativeFrom="column">
                  <wp:posOffset>635</wp:posOffset>
                </wp:positionH>
                <wp:positionV relativeFrom="paragraph">
                  <wp:posOffset>251460</wp:posOffset>
                </wp:positionV>
                <wp:extent cx="6012180" cy="1021080"/>
                <wp:effectExtent l="0" t="0" r="26670" b="26670"/>
                <wp:wrapNone/>
                <wp:docPr id="6" name="角丸四角形 6"/>
                <wp:cNvGraphicFramePr/>
                <a:graphic xmlns:a="http://schemas.openxmlformats.org/drawingml/2006/main">
                  <a:graphicData uri="http://schemas.microsoft.com/office/word/2010/wordprocessingShape">
                    <wps:wsp>
                      <wps:cNvSpPr/>
                      <wps:spPr>
                        <a:xfrm>
                          <a:off x="0" y="0"/>
                          <a:ext cx="6012180" cy="1021080"/>
                        </a:xfrm>
                        <a:prstGeom prst="roundRect">
                          <a:avLst/>
                        </a:prstGeom>
                        <a:solidFill>
                          <a:sysClr val="window" lastClr="FFFFFF"/>
                        </a:solidFill>
                        <a:ln w="12700" cap="flat" cmpd="sng" algn="ctr">
                          <a:solidFill>
                            <a:srgbClr val="44546A"/>
                          </a:solidFill>
                          <a:prstDash val="solid"/>
                          <a:miter lim="800000"/>
                        </a:ln>
                        <a:effectLst/>
                      </wps:spPr>
                      <wps:txbx>
                        <w:txbxContent>
                          <w:p w14:paraId="10C384E3" w14:textId="77777777" w:rsidR="00A0166E" w:rsidRPr="00D86110" w:rsidRDefault="00A0166E" w:rsidP="00AF12EB">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37CDA8F2" w14:textId="0B794064" w:rsidR="00A0166E" w:rsidRPr="00222918" w:rsidRDefault="00A0166E" w:rsidP="00972B21">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w:t>
                            </w:r>
                            <w:r w:rsidRPr="00222918">
                              <w:rPr>
                                <w:rFonts w:asciiTheme="majorHAnsi" w:eastAsiaTheme="majorHAnsi" w:hAnsiTheme="majorHAnsi" w:hint="eastAsia"/>
                                <w:sz w:val="24"/>
                                <w:szCs w:val="28"/>
                              </w:rPr>
                              <w:t>本人からコミュニケーションできる方法（筆談）を示されているにもかかわらず、同伴者のみに説明をした点。（障がいのない人に付けない条件をつけた）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10FEE78" id="角丸四角形 6" o:spid="_x0000_s1060" style="position:absolute;margin-left:.05pt;margin-top:19.8pt;width:473.4pt;height:80.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" fillcolor="window" strokecolor="#44546a" strokeweight="1pt">
                <v:stroke joinstyle="miter"/>
                <v:textbox>
                  <w:txbxContent>
                    <w:p w14:paraId="10C384E3" w14:textId="77777777" w:rsidR="00A0166E" w:rsidRPr="00D86110" w:rsidRDefault="00A0166E" w:rsidP="00AF12EB">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37CDA8F2" w14:textId="0B794064" w:rsidR="00A0166E" w:rsidRPr="00222918" w:rsidRDefault="00A0166E" w:rsidP="00972B21">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w:t>
                      </w:r>
                      <w:r w:rsidRPr="00222918">
                        <w:rPr>
                          <w:rFonts w:asciiTheme="majorHAnsi" w:eastAsiaTheme="majorHAnsi" w:hAnsiTheme="majorHAnsi" w:hint="eastAsia"/>
                          <w:sz w:val="24"/>
                          <w:szCs w:val="28"/>
                        </w:rPr>
                        <w:t>本人からコミュニケーションできる方法（筆談）を示されているにもかかわらず、同伴者のみに説明をした点。（障がいのない人に付けない条件をつけた）</w:t>
                      </w:r>
                    </w:p>
                  </w:txbxContent>
                </v:textbox>
              </v:roundrect>
            </w:pict>
          </mc:Fallback>
        </mc:AlternateContent>
      </w:r>
      <w:r w:rsidRPr="006A4AC2">
        <w:rPr>
          <w:rFonts w:ascii="メイリオ" w:eastAsia="メイリオ" w:hAnsi="メイリオ" w:hint="eastAsia"/>
          <w:b/>
          <w:sz w:val="24"/>
        </w:rPr>
        <w:t>１.不当な差別的取扱い</w:t>
      </w:r>
    </w:p>
    <w:p w14:paraId="2083C4DD" w14:textId="6F2593E4" w:rsidR="00AF12EB" w:rsidRPr="006A4AC2" w:rsidRDefault="00AF12EB" w:rsidP="00AF12EB">
      <w:pPr>
        <w:snapToGrid w:val="0"/>
        <w:jc w:val="center"/>
        <w:rPr>
          <w:rFonts w:ascii="メイリオ" w:eastAsia="メイリオ" w:hAnsi="メイリオ"/>
          <w:b/>
          <w:sz w:val="28"/>
          <w:szCs w:val="24"/>
        </w:rPr>
      </w:pPr>
      <w:r w:rsidRPr="006A4AC2">
        <w:rPr>
          <w:rFonts w:ascii="メイリオ" w:eastAsia="メイリオ" w:hAnsi="メイリオ" w:hint="eastAsia"/>
          <w:b/>
          <w:sz w:val="28"/>
          <w:szCs w:val="24"/>
        </w:rPr>
        <w:t xml:space="preserve">　</w:t>
      </w:r>
    </w:p>
    <w:p w14:paraId="5528A28D" w14:textId="76986C2D" w:rsidR="00AF12EB" w:rsidRPr="006A4AC2" w:rsidRDefault="00AF12EB" w:rsidP="00AF12EB">
      <w:pPr>
        <w:snapToGrid w:val="0"/>
        <w:jc w:val="center"/>
        <w:rPr>
          <w:rFonts w:ascii="メイリオ" w:eastAsia="メイリオ" w:hAnsi="メイリオ"/>
          <w:b/>
          <w:sz w:val="28"/>
          <w:szCs w:val="24"/>
        </w:rPr>
      </w:pPr>
    </w:p>
    <w:p w14:paraId="3DA6076A" w14:textId="69CDBBF1" w:rsidR="00AF12EB" w:rsidRPr="006A4AC2" w:rsidRDefault="00AF12EB" w:rsidP="00AF12EB">
      <w:pPr>
        <w:snapToGrid w:val="0"/>
        <w:jc w:val="center"/>
        <w:rPr>
          <w:rFonts w:ascii="メイリオ" w:eastAsia="メイリオ" w:hAnsi="メイリオ"/>
          <w:b/>
          <w:sz w:val="24"/>
        </w:rPr>
      </w:pPr>
    </w:p>
    <w:p w14:paraId="5D28F8AD" w14:textId="77777777" w:rsidR="002136D5" w:rsidRPr="006A4AC2" w:rsidRDefault="002136D5" w:rsidP="00AF12EB">
      <w:pPr>
        <w:snapToGrid w:val="0"/>
        <w:rPr>
          <w:rFonts w:ascii="メイリオ" w:eastAsia="メイリオ" w:hAnsi="メイリオ"/>
          <w:sz w:val="22"/>
          <w:szCs w:val="24"/>
        </w:rPr>
      </w:pPr>
    </w:p>
    <w:p w14:paraId="3970CF28" w14:textId="07D8F8EA" w:rsidR="00AF12EB" w:rsidRPr="006A4AC2" w:rsidRDefault="00AF12EB" w:rsidP="00AF12EB">
      <w:pPr>
        <w:snapToGrid w:val="0"/>
        <w:rPr>
          <w:rFonts w:ascii="メイリオ" w:eastAsia="メイリオ" w:hAnsi="メイリオ"/>
          <w:sz w:val="22"/>
          <w:szCs w:val="24"/>
        </w:rPr>
      </w:pPr>
      <w:r w:rsidRPr="006A4AC2">
        <w:rPr>
          <w:rFonts w:ascii="メイリオ" w:eastAsia="メイリオ" w:hAnsi="メイリオ" w:hint="eastAsia"/>
          <w:sz w:val="22"/>
          <w:szCs w:val="24"/>
        </w:rPr>
        <w:t xml:space="preserve">　＜解説＞</w:t>
      </w:r>
    </w:p>
    <w:p w14:paraId="7A266A35" w14:textId="094D5688" w:rsidR="002318EB" w:rsidRPr="00E77A10" w:rsidRDefault="002318EB" w:rsidP="002318EB">
      <w:pPr>
        <w:snapToGrid w:val="0"/>
        <w:spacing w:line="380" w:lineRule="exact"/>
        <w:ind w:leftChars="300" w:left="605"/>
        <w:rPr>
          <w:rFonts w:ascii="メイリオ" w:eastAsia="メイリオ" w:hAnsi="メイリオ"/>
          <w:sz w:val="22"/>
        </w:rPr>
      </w:pPr>
      <w:r w:rsidRPr="00E77A10">
        <w:rPr>
          <w:rFonts w:ascii="メイリオ" w:eastAsia="メイリオ" w:hAnsi="メイリオ" w:hint="eastAsia"/>
          <w:sz w:val="22"/>
        </w:rPr>
        <w:t>正当な理由なく、障がいのある</w:t>
      </w:r>
      <w:r w:rsidR="00972B21" w:rsidRPr="00222918">
        <w:rPr>
          <w:rFonts w:ascii="メイリオ" w:eastAsia="メイリオ" w:hAnsi="メイリオ" w:hint="eastAsia"/>
          <w:sz w:val="22"/>
        </w:rPr>
        <w:t>人</w:t>
      </w:r>
      <w:r w:rsidRPr="00222918">
        <w:rPr>
          <w:rFonts w:ascii="メイリオ" w:eastAsia="メイリオ" w:hAnsi="メイリオ" w:hint="eastAsia"/>
          <w:sz w:val="22"/>
        </w:rPr>
        <w:t>ご</w:t>
      </w:r>
      <w:r w:rsidRPr="00E77A10">
        <w:rPr>
          <w:rFonts w:ascii="メイリオ" w:eastAsia="メイリオ" w:hAnsi="メイリオ" w:hint="eastAsia"/>
          <w:sz w:val="22"/>
        </w:rPr>
        <w:t>本人とお話をせずに同伴者にのみ話しかけることは、不当な差別的取扱いに当たる可能性があります。</w:t>
      </w:r>
    </w:p>
    <w:p w14:paraId="2EC56273" w14:textId="77777777" w:rsidR="002318EB" w:rsidRPr="00E77A10" w:rsidRDefault="002318EB" w:rsidP="002318EB">
      <w:pPr>
        <w:snapToGrid w:val="0"/>
        <w:spacing w:line="380" w:lineRule="exact"/>
        <w:ind w:firstLineChars="300" w:firstLine="605"/>
        <w:rPr>
          <w:rFonts w:ascii="メイリオ" w:eastAsia="メイリオ" w:hAnsi="メイリオ"/>
        </w:rPr>
      </w:pPr>
    </w:p>
    <w:p w14:paraId="022A7716" w14:textId="77777777" w:rsidR="00972B21" w:rsidRDefault="00972B21" w:rsidP="00972B21">
      <w:pPr>
        <w:snapToGrid w:val="0"/>
        <w:spacing w:line="360" w:lineRule="exact"/>
        <w:ind w:leftChars="300" w:left="605"/>
        <w:rPr>
          <w:rFonts w:ascii="メイリオ" w:eastAsia="メイリオ" w:hAnsi="メイリオ"/>
          <w:sz w:val="22"/>
          <w:szCs w:val="24"/>
        </w:rPr>
      </w:pPr>
      <w:r w:rsidRPr="00A604F2">
        <w:rPr>
          <w:rFonts w:ascii="メイリオ" w:eastAsia="メイリオ" w:hAnsi="メイリオ" w:hint="eastAsia"/>
          <w:sz w:val="22"/>
          <w:szCs w:val="24"/>
        </w:rPr>
        <w:t>正当な理由については、障がいのある</w:t>
      </w:r>
      <w:r w:rsidRPr="00990F1E">
        <w:rPr>
          <w:rFonts w:ascii="メイリオ" w:eastAsia="メイリオ" w:hAnsi="メイリオ" w:hint="eastAsia"/>
          <w:sz w:val="22"/>
          <w:szCs w:val="24"/>
        </w:rPr>
        <w:t>人</w:t>
      </w:r>
      <w:r w:rsidRPr="00A604F2">
        <w:rPr>
          <w:rFonts w:ascii="メイリオ" w:eastAsia="メイリオ" w:hAnsi="メイリオ" w:hint="eastAsia"/>
          <w:sz w:val="22"/>
          <w:szCs w:val="24"/>
        </w:rPr>
        <w:t>、事業者、</w:t>
      </w:r>
      <w:r w:rsidRPr="008D6736">
        <w:rPr>
          <w:rFonts w:ascii="メイリオ" w:eastAsia="メイリオ" w:hAnsi="メイリオ" w:hint="eastAsia"/>
          <w:sz w:val="22"/>
          <w:szCs w:val="24"/>
        </w:rPr>
        <w:t>他のお客様の権利や利益（例：安全の確保、財産の保全、損害発生の防止等）や、提供するサービスの事務・事業の目的・内容・機能の維持等の点から、総合的・客観的に判断しましょう。</w:t>
      </w:r>
    </w:p>
    <w:p w14:paraId="6ADF3FAD" w14:textId="2AFFAD94" w:rsidR="00AF12EB" w:rsidRPr="00972B21" w:rsidRDefault="00AF12EB" w:rsidP="002318EB">
      <w:pPr>
        <w:snapToGrid w:val="0"/>
        <w:rPr>
          <w:rFonts w:ascii="メイリオ" w:eastAsia="メイリオ" w:hAnsi="メイリオ"/>
          <w:b/>
          <w:sz w:val="24"/>
        </w:rPr>
      </w:pPr>
    </w:p>
    <w:p w14:paraId="7863748A" w14:textId="458640B6" w:rsidR="00AF12EB" w:rsidRPr="006A4AC2" w:rsidRDefault="00AF12EB" w:rsidP="00AF12EB">
      <w:pPr>
        <w:snapToGrid w:val="0"/>
        <w:rPr>
          <w:rFonts w:ascii="メイリオ" w:eastAsia="メイリオ" w:hAnsi="メイリオ"/>
          <w:b/>
          <w:sz w:val="24"/>
        </w:rPr>
      </w:pPr>
      <w:r w:rsidRPr="006A4AC2">
        <w:rPr>
          <w:rFonts w:ascii="メイリオ" w:eastAsia="メイリオ" w:hAnsi="メイリオ" w:hint="eastAsia"/>
          <w:b/>
          <w:sz w:val="24"/>
        </w:rPr>
        <w:t>２.合理的配慮</w:t>
      </w:r>
      <w:r w:rsidR="005D1ED8" w:rsidRPr="006A4AC2">
        <w:rPr>
          <w:rFonts w:ascii="メイリオ" w:eastAsia="メイリオ" w:hAnsi="メイリオ" w:hint="eastAsia"/>
          <w:b/>
          <w:sz w:val="24"/>
        </w:rPr>
        <w:t>の不提供について</w:t>
      </w:r>
    </w:p>
    <w:p w14:paraId="3C9CD9C1" w14:textId="70991557" w:rsidR="0007777A" w:rsidRPr="006A4AC2" w:rsidRDefault="00AF12EB" w:rsidP="006D02ED">
      <w:pPr>
        <w:snapToGrid w:val="0"/>
        <w:ind w:firstLineChars="200" w:firstLine="463"/>
        <w:rPr>
          <w:rFonts w:ascii="メイリオ" w:eastAsia="メイリオ" w:hAnsi="メイリオ"/>
        </w:rPr>
      </w:pPr>
      <w:r w:rsidRPr="006A4AC2">
        <w:rPr>
          <w:rFonts w:ascii="メイリオ" w:eastAsia="メイリオ" w:hAnsi="メイリオ" w:hint="eastAsia"/>
          <w:b/>
          <w:noProof/>
          <w:sz w:val="24"/>
        </w:rPr>
        <mc:AlternateContent>
          <mc:Choice Requires="wps">
            <w:drawing>
              <wp:anchor distT="0" distB="0" distL="114300" distR="114300" simplePos="0" relativeHeight="251684864" behindDoc="0" locked="0" layoutInCell="1" allowOverlap="1" wp14:anchorId="453BBBCE" wp14:editId="6E31E45F">
                <wp:simplePos x="0" y="0"/>
                <wp:positionH relativeFrom="column">
                  <wp:posOffset>183515</wp:posOffset>
                </wp:positionH>
                <wp:positionV relativeFrom="paragraph">
                  <wp:posOffset>67945</wp:posOffset>
                </wp:positionV>
                <wp:extent cx="6267450" cy="1059180"/>
                <wp:effectExtent l="0" t="0" r="19050" b="26670"/>
                <wp:wrapNone/>
                <wp:docPr id="4" name="角丸四角形 4"/>
                <wp:cNvGraphicFramePr/>
                <a:graphic xmlns:a="http://schemas.openxmlformats.org/drawingml/2006/main">
                  <a:graphicData uri="http://schemas.microsoft.com/office/word/2010/wordprocessingShape">
                    <wps:wsp>
                      <wps:cNvSpPr/>
                      <wps:spPr>
                        <a:xfrm>
                          <a:off x="0" y="0"/>
                          <a:ext cx="6267450" cy="1059180"/>
                        </a:xfrm>
                        <a:prstGeom prst="roundRect">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64246850" w14:textId="77777777" w:rsidR="00A0166E" w:rsidRPr="00D86110" w:rsidRDefault="00A0166E" w:rsidP="0007777A">
                            <w:pPr>
                              <w:snapToGrid w:val="0"/>
                              <w:rPr>
                                <w:rFonts w:asciiTheme="majorHAnsi" w:eastAsiaTheme="majorHAnsi" w:hAnsiTheme="majorHAnsi"/>
                                <w:b/>
                                <w:bCs/>
                                <w:sz w:val="24"/>
                                <w:szCs w:val="28"/>
                              </w:rPr>
                            </w:pPr>
                            <w:bookmarkStart w:id="3" w:name="_Hlk30946074"/>
                            <w:bookmarkStart w:id="4" w:name="_Hlk30946075"/>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20988C6C" w14:textId="3A85A2F8" w:rsidR="00A0166E" w:rsidRPr="00D86110" w:rsidRDefault="00A0166E" w:rsidP="0007777A">
                            <w:pPr>
                              <w:snapToGrid w:val="0"/>
                              <w:rPr>
                                <w:rFonts w:asciiTheme="majorHAnsi" w:eastAsiaTheme="majorHAnsi" w:hAnsiTheme="majorHAnsi"/>
                                <w:sz w:val="24"/>
                                <w:szCs w:val="28"/>
                              </w:rPr>
                            </w:pPr>
                            <w:r w:rsidRPr="00D86110">
                              <w:rPr>
                                <w:rFonts w:asciiTheme="majorHAnsi" w:eastAsiaTheme="majorHAnsi" w:hAnsiTheme="majorHAnsi" w:hint="eastAsia"/>
                                <w:sz w:val="24"/>
                                <w:szCs w:val="28"/>
                              </w:rPr>
                              <w:t>○筆談対応という合理的配慮の申</w:t>
                            </w:r>
                            <w:r w:rsidRPr="00A0166E">
                              <w:rPr>
                                <w:rFonts w:asciiTheme="majorHAnsi" w:eastAsiaTheme="majorHAnsi" w:hAnsiTheme="majorHAnsi" w:hint="eastAsia"/>
                                <w:sz w:val="24"/>
                                <w:szCs w:val="28"/>
                              </w:rPr>
                              <w:t>し出に対して、対話をすることなく対</w:t>
                            </w:r>
                            <w:r w:rsidRPr="00D86110">
                              <w:rPr>
                                <w:rFonts w:asciiTheme="majorHAnsi" w:eastAsiaTheme="majorHAnsi" w:hAnsiTheme="majorHAnsi" w:hint="eastAsia"/>
                                <w:sz w:val="24"/>
                                <w:szCs w:val="28"/>
                              </w:rPr>
                              <w:t>応しなかった点。</w:t>
                            </w:r>
                            <w:bookmarkEnd w:id="3"/>
                            <w:bookmarkEnd w:id="4"/>
                            <w:r w:rsidRPr="00D86110">
                              <w:rPr>
                                <w:rFonts w:asciiTheme="majorHAnsi" w:eastAsiaTheme="majorHAnsi" w:hAnsiTheme="majorHAnsi" w:hint="eastAsia"/>
                                <w:sz w:val="24"/>
                                <w:szCs w:val="28"/>
                              </w:rPr>
                              <w:t>（「意思疎通の配慮」の不提供）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53BBBCE" id="角丸四角形 4" o:spid="_x0000_s1061" style="position:absolute;left:0;text-align:left;margin-left:14.45pt;margin-top:5.35pt;width:493.5pt;height:83.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" fillcolor="white [3201]" strokecolor="#44546a [3215]" strokeweight="1pt">
                <v:stroke joinstyle="miter"/>
                <v:textbox>
                  <w:txbxContent>
                    <w:p w14:paraId="64246850" w14:textId="77777777" w:rsidR="00A0166E" w:rsidRPr="00D86110" w:rsidRDefault="00A0166E" w:rsidP="0007777A">
                      <w:pPr>
                        <w:snapToGrid w:val="0"/>
                        <w:rPr>
                          <w:rFonts w:asciiTheme="majorHAnsi" w:eastAsiaTheme="majorHAnsi" w:hAnsiTheme="majorHAnsi"/>
                          <w:b/>
                          <w:bCs/>
                          <w:sz w:val="24"/>
                          <w:szCs w:val="28"/>
                        </w:rPr>
                      </w:pPr>
                      <w:bookmarkStart w:id="8" w:name="_Hlk30946074"/>
                      <w:bookmarkStart w:id="9" w:name="_Hlk30946075"/>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20988C6C" w14:textId="3A85A2F8" w:rsidR="00A0166E" w:rsidRPr="00D86110" w:rsidRDefault="00A0166E" w:rsidP="0007777A">
                      <w:pPr>
                        <w:snapToGrid w:val="0"/>
                        <w:rPr>
                          <w:rFonts w:asciiTheme="majorHAnsi" w:eastAsiaTheme="majorHAnsi" w:hAnsiTheme="majorHAnsi"/>
                          <w:sz w:val="24"/>
                          <w:szCs w:val="28"/>
                        </w:rPr>
                      </w:pPr>
                      <w:r w:rsidRPr="00D86110">
                        <w:rPr>
                          <w:rFonts w:asciiTheme="majorHAnsi" w:eastAsiaTheme="majorHAnsi" w:hAnsiTheme="majorHAnsi" w:hint="eastAsia"/>
                          <w:sz w:val="24"/>
                          <w:szCs w:val="28"/>
                        </w:rPr>
                        <w:t>○筆談対応という合理的配慮の申</w:t>
                      </w:r>
                      <w:r w:rsidRPr="00A0166E">
                        <w:rPr>
                          <w:rFonts w:asciiTheme="majorHAnsi" w:eastAsiaTheme="majorHAnsi" w:hAnsiTheme="majorHAnsi" w:hint="eastAsia"/>
                          <w:sz w:val="24"/>
                          <w:szCs w:val="28"/>
                        </w:rPr>
                        <w:t>し出に対して、対話をすることなく対</w:t>
                      </w:r>
                      <w:r w:rsidRPr="00D86110">
                        <w:rPr>
                          <w:rFonts w:asciiTheme="majorHAnsi" w:eastAsiaTheme="majorHAnsi" w:hAnsiTheme="majorHAnsi" w:hint="eastAsia"/>
                          <w:sz w:val="24"/>
                          <w:szCs w:val="28"/>
                        </w:rPr>
                        <w:t>応しなかった点。</w:t>
                      </w:r>
                      <w:bookmarkEnd w:id="8"/>
                      <w:bookmarkEnd w:id="9"/>
                      <w:r w:rsidRPr="00D86110">
                        <w:rPr>
                          <w:rFonts w:asciiTheme="majorHAnsi" w:eastAsiaTheme="majorHAnsi" w:hAnsiTheme="majorHAnsi" w:hint="eastAsia"/>
                          <w:sz w:val="24"/>
                          <w:szCs w:val="28"/>
                        </w:rPr>
                        <w:t>（「意思疎通の配慮」の不提供）</w:t>
                      </w:r>
                    </w:p>
                  </w:txbxContent>
                </v:textbox>
              </v:roundrect>
            </w:pict>
          </mc:Fallback>
        </mc:AlternateContent>
      </w:r>
    </w:p>
    <w:p w14:paraId="75E64098" w14:textId="77777777" w:rsidR="0007777A" w:rsidRPr="006A4AC2" w:rsidRDefault="0007777A" w:rsidP="006D02ED">
      <w:pPr>
        <w:snapToGrid w:val="0"/>
        <w:ind w:firstLineChars="200" w:firstLine="403"/>
        <w:rPr>
          <w:rFonts w:ascii="メイリオ" w:eastAsia="メイリオ" w:hAnsi="メイリオ"/>
        </w:rPr>
      </w:pPr>
    </w:p>
    <w:p w14:paraId="16CB1F41" w14:textId="77777777" w:rsidR="0007777A" w:rsidRPr="006A4AC2" w:rsidRDefault="0007777A" w:rsidP="006D02ED">
      <w:pPr>
        <w:snapToGrid w:val="0"/>
        <w:ind w:firstLineChars="200" w:firstLine="403"/>
        <w:rPr>
          <w:rFonts w:ascii="メイリオ" w:eastAsia="メイリオ" w:hAnsi="メイリオ"/>
        </w:rPr>
      </w:pPr>
    </w:p>
    <w:p w14:paraId="223AFF3C" w14:textId="54DA9924" w:rsidR="00124110" w:rsidRPr="006A4AC2" w:rsidRDefault="006D02ED" w:rsidP="006D02ED">
      <w:pPr>
        <w:snapToGrid w:val="0"/>
        <w:ind w:firstLineChars="100" w:firstLine="202"/>
        <w:rPr>
          <w:rFonts w:ascii="メイリオ" w:eastAsia="メイリオ" w:hAnsi="メイリオ"/>
        </w:rPr>
      </w:pPr>
      <w:r w:rsidRPr="006A4AC2">
        <w:rPr>
          <w:rFonts w:ascii="メイリオ" w:eastAsia="メイリオ" w:hAnsi="メイリオ" w:hint="eastAsia"/>
        </w:rPr>
        <w:t xml:space="preserve">　</w:t>
      </w:r>
    </w:p>
    <w:p w14:paraId="226D9BC1" w14:textId="2DB2C3AF" w:rsidR="002136D5" w:rsidRPr="002318EB" w:rsidRDefault="002136D5" w:rsidP="002318EB">
      <w:pPr>
        <w:snapToGrid w:val="0"/>
        <w:rPr>
          <w:rFonts w:ascii="メイリオ" w:eastAsia="メイリオ" w:hAnsi="メイリオ"/>
          <w:sz w:val="22"/>
          <w:szCs w:val="24"/>
        </w:rPr>
      </w:pPr>
    </w:p>
    <w:p w14:paraId="47B47D70" w14:textId="5CC7F18D" w:rsidR="006D02ED" w:rsidRDefault="006D02ED" w:rsidP="006D02ED">
      <w:pPr>
        <w:snapToGrid w:val="0"/>
        <w:ind w:firstLineChars="100" w:firstLine="212"/>
        <w:rPr>
          <w:rFonts w:ascii="メイリオ" w:eastAsia="メイリオ" w:hAnsi="メイリオ"/>
          <w:sz w:val="22"/>
          <w:szCs w:val="24"/>
        </w:rPr>
      </w:pPr>
      <w:r w:rsidRPr="006A4AC2">
        <w:rPr>
          <w:rFonts w:ascii="メイリオ" w:eastAsia="メイリオ" w:hAnsi="メイリオ" w:hint="eastAsia"/>
          <w:sz w:val="22"/>
          <w:szCs w:val="24"/>
        </w:rPr>
        <w:t>＜解説＞</w:t>
      </w:r>
    </w:p>
    <w:p w14:paraId="5FD4A9BA" w14:textId="4E2F2797" w:rsidR="001816BD" w:rsidRPr="00D84D29" w:rsidRDefault="00796D28" w:rsidP="00D84D29">
      <w:pPr>
        <w:snapToGrid w:val="0"/>
        <w:ind w:firstLineChars="100" w:firstLine="212"/>
        <w:rPr>
          <w:rFonts w:ascii="メイリオ" w:eastAsia="メイリオ" w:hAnsi="メイリオ"/>
          <w:sz w:val="22"/>
          <w:szCs w:val="24"/>
        </w:rPr>
      </w:pPr>
      <w:r w:rsidRPr="00E77A10">
        <w:rPr>
          <w:rFonts w:ascii="メイリオ" w:eastAsia="メイリオ" w:hAnsi="メイリオ" w:hint="eastAsia"/>
          <w:sz w:val="22"/>
          <w:szCs w:val="24"/>
        </w:rPr>
        <w:t xml:space="preserve">　</w:t>
      </w:r>
      <w:r w:rsidR="001816BD" w:rsidRPr="00D84D29">
        <w:rPr>
          <w:rFonts w:ascii="メイリオ" w:eastAsia="メイリオ" w:hAnsi="メイリオ" w:hint="eastAsia"/>
          <w:sz w:val="22"/>
          <w:szCs w:val="24"/>
        </w:rPr>
        <w:t>「やったことがないから」といって、障がいのあるお客様からの合理的配慮の申し出に対し、配</w:t>
      </w:r>
    </w:p>
    <w:p w14:paraId="2A424A31" w14:textId="77777777" w:rsidR="001816BD" w:rsidRPr="00D84D29" w:rsidRDefault="001816BD" w:rsidP="001816BD">
      <w:pPr>
        <w:snapToGrid w:val="0"/>
        <w:ind w:firstLineChars="300" w:firstLine="635"/>
        <w:rPr>
          <w:rFonts w:ascii="メイリオ" w:eastAsia="メイリオ" w:hAnsi="メイリオ"/>
          <w:sz w:val="22"/>
          <w:szCs w:val="24"/>
        </w:rPr>
      </w:pPr>
      <w:r w:rsidRPr="00D84D29">
        <w:rPr>
          <w:rFonts w:ascii="メイリオ" w:eastAsia="メイリオ" w:hAnsi="メイリオ" w:hint="eastAsia"/>
          <w:sz w:val="22"/>
          <w:szCs w:val="24"/>
        </w:rPr>
        <w:t>慮の内容や手法等について検討をすることなく対応しない場合は、合理的配慮の不提供に当た</w:t>
      </w:r>
    </w:p>
    <w:p w14:paraId="068B7460" w14:textId="438F41D9" w:rsidR="001816BD" w:rsidRPr="00D84D29" w:rsidRDefault="001816BD" w:rsidP="001816BD">
      <w:pPr>
        <w:snapToGrid w:val="0"/>
        <w:ind w:firstLineChars="300" w:firstLine="635"/>
        <w:rPr>
          <w:rFonts w:ascii="メイリオ" w:eastAsia="メイリオ" w:hAnsi="メイリオ"/>
          <w:sz w:val="22"/>
          <w:szCs w:val="24"/>
        </w:rPr>
      </w:pPr>
      <w:r w:rsidRPr="00D84D29">
        <w:rPr>
          <w:rFonts w:ascii="メイリオ" w:eastAsia="メイリオ" w:hAnsi="メイリオ" w:hint="eastAsia"/>
          <w:sz w:val="22"/>
          <w:szCs w:val="24"/>
        </w:rPr>
        <w:t>る可能性があります。</w:t>
      </w:r>
    </w:p>
    <w:p w14:paraId="484DF70D" w14:textId="79F60E7D" w:rsidR="009F1175" w:rsidRPr="00057C2A" w:rsidRDefault="001816BD" w:rsidP="009F1175">
      <w:pPr>
        <w:snapToGrid w:val="0"/>
        <w:ind w:leftChars="100" w:left="625" w:hangingChars="200" w:hanging="423"/>
        <w:rPr>
          <w:rFonts w:ascii="メイリオ" w:eastAsia="メイリオ" w:hAnsi="メイリオ"/>
          <w:sz w:val="22"/>
          <w:szCs w:val="24"/>
        </w:rPr>
      </w:pPr>
      <w:r w:rsidRPr="00D84D29">
        <w:rPr>
          <w:rFonts w:ascii="メイリオ" w:eastAsia="メイリオ" w:hAnsi="メイリオ" w:hint="eastAsia"/>
          <w:sz w:val="22"/>
          <w:szCs w:val="24"/>
        </w:rPr>
        <w:t xml:space="preserve">　　配慮の申し出に対してどのようなことができるのかを</w:t>
      </w:r>
      <w:r w:rsidRPr="00057C2A">
        <w:rPr>
          <w:rFonts w:ascii="メイリオ" w:eastAsia="メイリオ" w:hAnsi="メイリオ" w:hint="eastAsia"/>
          <w:sz w:val="22"/>
          <w:szCs w:val="24"/>
        </w:rPr>
        <w:t>検討し</w:t>
      </w:r>
      <w:r w:rsidR="00D84D29" w:rsidRPr="00057C2A">
        <w:rPr>
          <w:rFonts w:ascii="メイリオ" w:eastAsia="メイリオ" w:hAnsi="メイリオ" w:hint="eastAsia"/>
          <w:sz w:val="22"/>
          <w:szCs w:val="24"/>
        </w:rPr>
        <w:t>ましょう。</w:t>
      </w:r>
      <w:r w:rsidR="009F1175" w:rsidRPr="00057C2A">
        <w:rPr>
          <w:rFonts w:ascii="メイリオ" w:eastAsia="メイリオ" w:hAnsi="メイリオ" w:hint="eastAsia"/>
          <w:sz w:val="22"/>
          <w:szCs w:val="24"/>
        </w:rPr>
        <w:t>自分だけでは対応が難　しい場合は、</w:t>
      </w:r>
      <w:r w:rsidR="00D84D29" w:rsidRPr="00057C2A">
        <w:rPr>
          <w:rFonts w:ascii="メイリオ" w:eastAsia="メイリオ" w:hAnsi="メイリオ" w:hint="eastAsia"/>
          <w:sz w:val="22"/>
          <w:szCs w:val="24"/>
        </w:rPr>
        <w:t>同僚や上司などにも相談</w:t>
      </w:r>
      <w:r w:rsidR="009F1175" w:rsidRPr="00057C2A">
        <w:rPr>
          <w:rFonts w:ascii="メイリオ" w:eastAsia="メイリオ" w:hAnsi="メイリオ" w:hint="eastAsia"/>
          <w:sz w:val="22"/>
          <w:szCs w:val="24"/>
        </w:rPr>
        <w:t>しましょう。</w:t>
      </w:r>
    </w:p>
    <w:p w14:paraId="725D5A23" w14:textId="5A41E4BB" w:rsidR="009F1175" w:rsidRDefault="009F1175" w:rsidP="001816BD">
      <w:pPr>
        <w:snapToGrid w:val="0"/>
        <w:ind w:firstLineChars="300" w:firstLine="635"/>
        <w:rPr>
          <w:rFonts w:ascii="メイリオ" w:eastAsia="メイリオ" w:hAnsi="メイリオ"/>
          <w:sz w:val="22"/>
          <w:szCs w:val="24"/>
        </w:rPr>
      </w:pPr>
      <w:r w:rsidRPr="00057C2A">
        <w:rPr>
          <w:rFonts w:ascii="メイリオ" w:eastAsia="メイリオ" w:hAnsi="メイリオ" w:hint="eastAsia"/>
          <w:sz w:val="22"/>
          <w:szCs w:val="24"/>
        </w:rPr>
        <w:t>また、</w:t>
      </w:r>
      <w:r w:rsidR="001816BD" w:rsidRPr="00057C2A">
        <w:rPr>
          <w:rFonts w:ascii="メイリオ" w:eastAsia="メイリオ" w:hAnsi="メイリオ" w:hint="eastAsia"/>
          <w:sz w:val="22"/>
          <w:szCs w:val="24"/>
        </w:rPr>
        <w:t>どのように対応すればよいかわからない時は、障が</w:t>
      </w:r>
      <w:r w:rsidR="001816BD" w:rsidRPr="00D84D29">
        <w:rPr>
          <w:rFonts w:ascii="メイリオ" w:eastAsia="メイリオ" w:hAnsi="メイリオ" w:hint="eastAsia"/>
          <w:sz w:val="22"/>
          <w:szCs w:val="24"/>
        </w:rPr>
        <w:t>いのあるお客様に対応の仕方を確認す</w:t>
      </w:r>
      <w:r>
        <w:rPr>
          <w:rFonts w:ascii="メイリオ" w:eastAsia="メイリオ" w:hAnsi="メイリオ" w:hint="eastAsia"/>
          <w:sz w:val="22"/>
          <w:szCs w:val="24"/>
        </w:rPr>
        <w:t xml:space="preserve">　　　</w:t>
      </w:r>
    </w:p>
    <w:p w14:paraId="1EA4D15E" w14:textId="425BC927" w:rsidR="001816BD" w:rsidRPr="001816BD" w:rsidRDefault="001816BD" w:rsidP="001816BD">
      <w:pPr>
        <w:snapToGrid w:val="0"/>
        <w:ind w:firstLineChars="300" w:firstLine="635"/>
        <w:rPr>
          <w:rFonts w:ascii="メイリオ" w:eastAsia="メイリオ" w:hAnsi="メイリオ"/>
          <w:sz w:val="22"/>
          <w:szCs w:val="24"/>
        </w:rPr>
      </w:pPr>
      <w:r w:rsidRPr="00D84D29">
        <w:rPr>
          <w:rFonts w:ascii="メイリオ" w:eastAsia="メイリオ" w:hAnsi="メイリオ" w:hint="eastAsia"/>
          <w:sz w:val="22"/>
          <w:szCs w:val="24"/>
        </w:rPr>
        <w:t>るとよいでしょう。</w:t>
      </w:r>
    </w:p>
    <w:p w14:paraId="2178411F" w14:textId="77777777" w:rsidR="001816BD" w:rsidRDefault="001816BD" w:rsidP="00367705">
      <w:pPr>
        <w:snapToGrid w:val="0"/>
        <w:ind w:firstLineChars="100" w:firstLine="212"/>
        <w:rPr>
          <w:rFonts w:ascii="メイリオ" w:eastAsia="メイリオ" w:hAnsi="メイリオ"/>
          <w:sz w:val="22"/>
          <w:szCs w:val="24"/>
        </w:rPr>
      </w:pPr>
    </w:p>
    <w:p w14:paraId="2E3DBE84" w14:textId="64298BF5" w:rsidR="003F4EA7" w:rsidRPr="00D84D29" w:rsidRDefault="003F4EA7" w:rsidP="00972B21">
      <w:pPr>
        <w:snapToGrid w:val="0"/>
        <w:ind w:firstLineChars="300" w:firstLine="635"/>
        <w:rPr>
          <w:rFonts w:ascii="メイリオ" w:eastAsia="メイリオ" w:hAnsi="メイリオ"/>
          <w:sz w:val="22"/>
          <w:szCs w:val="24"/>
        </w:rPr>
      </w:pPr>
      <w:r w:rsidRPr="00D84D29">
        <w:rPr>
          <w:rFonts w:ascii="メイリオ" w:eastAsia="メイリオ" w:hAnsi="メイリオ" w:hint="eastAsia"/>
          <w:sz w:val="22"/>
          <w:szCs w:val="24"/>
        </w:rPr>
        <w:t>筆談は横書きが基本です。「読みやすい文字で（大きめに）</w:t>
      </w:r>
      <w:r w:rsidR="00367705" w:rsidRPr="00D84D29">
        <w:rPr>
          <w:rFonts w:ascii="メイリオ" w:eastAsia="メイリオ" w:hAnsi="メイリオ" w:hint="eastAsia"/>
          <w:sz w:val="22"/>
          <w:szCs w:val="24"/>
        </w:rPr>
        <w:t>」</w:t>
      </w:r>
      <w:r w:rsidR="00367705" w:rsidRPr="00D84D29">
        <w:rPr>
          <w:rFonts w:ascii="メイリオ" w:eastAsia="メイリオ" w:hAnsi="メイリオ"/>
          <w:sz w:val="22"/>
          <w:szCs w:val="24"/>
        </w:rPr>
        <w:t>「簡潔に」「具体的に」が求められま</w:t>
      </w:r>
    </w:p>
    <w:p w14:paraId="66AE6414" w14:textId="03A26BF2" w:rsidR="003F4EA7" w:rsidRPr="00D84D29" w:rsidRDefault="00367705" w:rsidP="003F4EA7">
      <w:pPr>
        <w:snapToGrid w:val="0"/>
        <w:ind w:firstLineChars="300" w:firstLine="635"/>
        <w:rPr>
          <w:rFonts w:ascii="メイリオ" w:eastAsia="メイリオ" w:hAnsi="メイリオ"/>
          <w:sz w:val="22"/>
          <w:szCs w:val="24"/>
        </w:rPr>
      </w:pPr>
      <w:r w:rsidRPr="00D84D29">
        <w:rPr>
          <w:rFonts w:ascii="メイリオ" w:eastAsia="メイリオ" w:hAnsi="メイリオ"/>
          <w:sz w:val="22"/>
          <w:szCs w:val="24"/>
        </w:rPr>
        <w:t>す。</w:t>
      </w:r>
      <w:r w:rsidRPr="00D84D29">
        <w:rPr>
          <w:rFonts w:ascii="メイリオ" w:eastAsia="メイリオ" w:hAnsi="メイリオ" w:hint="eastAsia"/>
          <w:sz w:val="22"/>
          <w:szCs w:val="24"/>
        </w:rPr>
        <w:t>相手の質問をしっかりと受け止め、身振り手振りも交えつつ、相手の反応を見なが</w:t>
      </w:r>
      <w:r w:rsidRPr="00D84D29">
        <w:rPr>
          <w:rFonts w:ascii="メイリオ" w:eastAsia="メイリオ" w:hAnsi="メイリオ"/>
          <w:sz w:val="22"/>
          <w:szCs w:val="24"/>
        </w:rPr>
        <w:t>ら筆談</w:t>
      </w:r>
    </w:p>
    <w:p w14:paraId="55CEFE3E" w14:textId="58DDEE75" w:rsidR="003F4EA7" w:rsidRPr="00D84D29" w:rsidRDefault="00367705" w:rsidP="003F4EA7">
      <w:pPr>
        <w:snapToGrid w:val="0"/>
        <w:ind w:firstLineChars="300" w:firstLine="635"/>
        <w:rPr>
          <w:rFonts w:ascii="メイリオ" w:eastAsia="メイリオ" w:hAnsi="メイリオ"/>
          <w:sz w:val="22"/>
          <w:szCs w:val="24"/>
        </w:rPr>
      </w:pPr>
      <w:r w:rsidRPr="00D84D29">
        <w:rPr>
          <w:rFonts w:ascii="メイリオ" w:eastAsia="メイリオ" w:hAnsi="メイリオ"/>
          <w:sz w:val="22"/>
          <w:szCs w:val="24"/>
        </w:rPr>
        <w:t>するように心がけましょう。</w:t>
      </w:r>
      <w:r w:rsidRPr="00D84D29">
        <w:rPr>
          <w:rFonts w:ascii="メイリオ" w:eastAsia="メイリオ" w:hAnsi="メイリオ" w:hint="eastAsia"/>
          <w:sz w:val="22"/>
          <w:szCs w:val="24"/>
        </w:rPr>
        <w:t>絵や地図を使って、視覚的に伝える工夫をする</w:t>
      </w:r>
      <w:r w:rsidRPr="00D84D29">
        <w:rPr>
          <w:rFonts w:ascii="メイリオ" w:eastAsia="メイリオ" w:hAnsi="メイリオ"/>
          <w:sz w:val="22"/>
          <w:szCs w:val="24"/>
        </w:rPr>
        <w:t>とよりわかりやす</w:t>
      </w:r>
      <w:r w:rsidR="003F4EA7" w:rsidRPr="00D84D29">
        <w:rPr>
          <w:rFonts w:ascii="メイリオ" w:eastAsia="メイリオ" w:hAnsi="メイリオ" w:hint="eastAsia"/>
          <w:sz w:val="22"/>
          <w:szCs w:val="24"/>
        </w:rPr>
        <w:t xml:space="preserve">　　　　</w:t>
      </w:r>
    </w:p>
    <w:p w14:paraId="4C12CA64" w14:textId="3003DB3F" w:rsidR="00972B21" w:rsidRDefault="00367705" w:rsidP="009F1175">
      <w:pPr>
        <w:snapToGrid w:val="0"/>
        <w:ind w:firstLineChars="300" w:firstLine="635"/>
        <w:rPr>
          <w:rFonts w:ascii="メイリオ" w:eastAsia="メイリオ" w:hAnsi="メイリオ"/>
          <w:sz w:val="22"/>
          <w:szCs w:val="24"/>
        </w:rPr>
      </w:pPr>
      <w:r w:rsidRPr="00D84D29">
        <w:rPr>
          <w:rFonts w:ascii="メイリオ" w:eastAsia="メイリオ" w:hAnsi="メイリオ"/>
          <w:sz w:val="22"/>
          <w:szCs w:val="24"/>
        </w:rPr>
        <w:t>くなります。</w:t>
      </w:r>
      <w:r w:rsidRPr="00E77A10">
        <w:rPr>
          <w:rFonts w:ascii="メイリオ" w:eastAsia="メイリオ" w:hAnsi="メイリオ"/>
          <w:sz w:val="22"/>
          <w:szCs w:val="24"/>
        </w:rPr>
        <w:t xml:space="preserve"> </w:t>
      </w:r>
      <w:r w:rsidR="00972B21">
        <w:rPr>
          <w:rFonts w:ascii="メイリオ" w:eastAsia="メイリオ" w:hAnsi="メイリオ"/>
          <w:sz w:val="22"/>
          <w:szCs w:val="24"/>
        </w:rPr>
        <w:br w:type="page"/>
      </w:r>
    </w:p>
    <w:p w14:paraId="68C1F9AB" w14:textId="77777777" w:rsidR="00972B21" w:rsidRDefault="00972B21" w:rsidP="006D02ED">
      <w:pPr>
        <w:snapToGrid w:val="0"/>
        <w:ind w:firstLineChars="300" w:firstLine="635"/>
        <w:rPr>
          <w:rFonts w:ascii="メイリオ" w:eastAsia="メイリオ" w:hAnsi="メイリオ"/>
          <w:sz w:val="22"/>
          <w:szCs w:val="24"/>
        </w:rPr>
      </w:pPr>
    </w:p>
    <w:p w14:paraId="03CFC500" w14:textId="07EB4BA7" w:rsidR="006D02ED" w:rsidRPr="006A4AC2" w:rsidRDefault="006D02ED" w:rsidP="006D02ED">
      <w:pPr>
        <w:snapToGrid w:val="0"/>
        <w:ind w:firstLineChars="300" w:firstLine="635"/>
        <w:rPr>
          <w:rFonts w:ascii="メイリオ" w:eastAsia="メイリオ" w:hAnsi="メイリオ"/>
          <w:sz w:val="22"/>
          <w:szCs w:val="24"/>
        </w:rPr>
      </w:pPr>
      <w:r w:rsidRPr="006A4AC2">
        <w:rPr>
          <w:rFonts w:ascii="メイリオ" w:eastAsia="メイリオ" w:hAnsi="メイリオ" w:hint="eastAsia"/>
          <w:sz w:val="22"/>
          <w:szCs w:val="24"/>
        </w:rPr>
        <w:t>合理的配慮の申し出があった場合の対応のポイント</w:t>
      </w:r>
    </w:p>
    <w:p w14:paraId="7BB2811A" w14:textId="40B4C665" w:rsidR="006D02ED" w:rsidRPr="006A4AC2" w:rsidRDefault="006D02ED" w:rsidP="006D02ED">
      <w:pPr>
        <w:snapToGrid w:val="0"/>
        <w:ind w:firstLineChars="300" w:firstLine="635"/>
        <w:rPr>
          <w:rFonts w:ascii="メイリオ" w:eastAsia="メイリオ" w:hAnsi="メイリオ"/>
          <w:sz w:val="22"/>
          <w:szCs w:val="24"/>
        </w:rPr>
      </w:pPr>
      <w:r w:rsidRPr="006A4AC2">
        <w:rPr>
          <w:rFonts w:ascii="メイリオ" w:eastAsia="メイリオ" w:hAnsi="メイリオ" w:hint="eastAsia"/>
          <w:sz w:val="22"/>
          <w:szCs w:val="24"/>
        </w:rPr>
        <w:t>①初期対応を丁寧にすること！</w:t>
      </w:r>
    </w:p>
    <w:p w14:paraId="0A0FBD55" w14:textId="2345169F" w:rsidR="006D02ED" w:rsidRPr="00222918" w:rsidRDefault="006D02ED" w:rsidP="00AF12EB">
      <w:pPr>
        <w:snapToGrid w:val="0"/>
        <w:ind w:leftChars="400" w:left="1018" w:hangingChars="100" w:hanging="212"/>
        <w:rPr>
          <w:rFonts w:ascii="メイリオ" w:eastAsia="メイリオ" w:hAnsi="メイリオ"/>
          <w:sz w:val="22"/>
          <w:szCs w:val="24"/>
        </w:rPr>
      </w:pPr>
      <w:r w:rsidRPr="006A4AC2">
        <w:rPr>
          <w:rFonts w:ascii="メイリオ" w:eastAsia="メイリオ" w:hAnsi="メイリオ" w:hint="eastAsia"/>
          <w:sz w:val="22"/>
          <w:szCs w:val="24"/>
        </w:rPr>
        <w:t>・障がいのある</w:t>
      </w:r>
      <w:r w:rsidR="00972B21" w:rsidRPr="00222918">
        <w:rPr>
          <w:rFonts w:ascii="メイリオ" w:eastAsia="メイリオ" w:hAnsi="メイリオ" w:hint="eastAsia"/>
          <w:sz w:val="22"/>
          <w:szCs w:val="24"/>
        </w:rPr>
        <w:t>人</w:t>
      </w:r>
      <w:r w:rsidRPr="00222918">
        <w:rPr>
          <w:rFonts w:ascii="メイリオ" w:eastAsia="メイリオ" w:hAnsi="メイリオ" w:hint="eastAsia"/>
          <w:sz w:val="22"/>
          <w:szCs w:val="24"/>
        </w:rPr>
        <w:t>から配慮の申し出があった際には、具体的にどのような配慮（対応）を求められているのか、ご本人に</w:t>
      </w:r>
      <w:r w:rsidR="00724DD2" w:rsidRPr="00222918">
        <w:rPr>
          <w:rFonts w:ascii="メイリオ" w:eastAsia="メイリオ" w:hAnsi="メイリオ" w:hint="eastAsia"/>
          <w:sz w:val="22"/>
          <w:szCs w:val="24"/>
        </w:rPr>
        <w:t>確認しましょう。</w:t>
      </w:r>
    </w:p>
    <w:p w14:paraId="18DF1529" w14:textId="4C00D76F" w:rsidR="006D02ED" w:rsidRPr="00222918" w:rsidRDefault="00724DD2" w:rsidP="00AF12EB">
      <w:pPr>
        <w:snapToGrid w:val="0"/>
        <w:ind w:leftChars="500" w:left="1008"/>
        <w:rPr>
          <w:rFonts w:ascii="メイリオ" w:eastAsia="メイリオ" w:hAnsi="メイリオ"/>
          <w:sz w:val="22"/>
          <w:szCs w:val="24"/>
        </w:rPr>
      </w:pPr>
      <w:r w:rsidRPr="00222918">
        <w:rPr>
          <w:rFonts w:ascii="メイリオ" w:eastAsia="メイリオ" w:hAnsi="メイリオ" w:hint="eastAsia"/>
          <w:sz w:val="22"/>
          <w:szCs w:val="24"/>
        </w:rPr>
        <w:t>同じ障がい種別</w:t>
      </w:r>
      <w:r w:rsidR="006D02ED" w:rsidRPr="00222918">
        <w:rPr>
          <w:rFonts w:ascii="メイリオ" w:eastAsia="メイリオ" w:hAnsi="メイリオ" w:hint="eastAsia"/>
          <w:sz w:val="22"/>
          <w:szCs w:val="24"/>
        </w:rPr>
        <w:t>でも、障がいの状態は一律ではなく、求められる配慮も一人ひとり違います。</w:t>
      </w:r>
    </w:p>
    <w:p w14:paraId="413B90F9" w14:textId="26932895" w:rsidR="006D02ED" w:rsidRPr="00222918" w:rsidRDefault="006D02ED" w:rsidP="006D02ED">
      <w:pPr>
        <w:snapToGrid w:val="0"/>
        <w:ind w:firstLineChars="300" w:firstLine="635"/>
        <w:rPr>
          <w:rFonts w:ascii="メイリオ" w:eastAsia="メイリオ" w:hAnsi="メイリオ"/>
          <w:sz w:val="22"/>
          <w:szCs w:val="24"/>
        </w:rPr>
      </w:pPr>
      <w:r w:rsidRPr="00222918">
        <w:rPr>
          <w:rFonts w:ascii="メイリオ" w:eastAsia="メイリオ" w:hAnsi="メイリオ" w:cs="Segoe UI Symbol" w:hint="eastAsia"/>
          <w:sz w:val="22"/>
          <w:szCs w:val="24"/>
        </w:rPr>
        <w:t>②</w:t>
      </w:r>
      <w:r w:rsidRPr="00222918">
        <w:rPr>
          <w:rFonts w:ascii="メイリオ" w:eastAsia="メイリオ" w:hAnsi="メイリオ"/>
          <w:sz w:val="22"/>
          <w:szCs w:val="24"/>
        </w:rPr>
        <w:t>配慮の申し出に対してどのようなことができるのか、組織で検討すること！</w:t>
      </w:r>
    </w:p>
    <w:p w14:paraId="25357A73" w14:textId="0BC8AD96" w:rsidR="006D02ED" w:rsidRPr="006A4AC2" w:rsidRDefault="006D02ED" w:rsidP="0094163D">
      <w:pPr>
        <w:snapToGrid w:val="0"/>
        <w:ind w:leftChars="400" w:left="1018" w:hangingChars="100" w:hanging="212"/>
        <w:rPr>
          <w:rFonts w:ascii="メイリオ" w:eastAsia="メイリオ" w:hAnsi="メイリオ"/>
          <w:sz w:val="22"/>
          <w:szCs w:val="24"/>
        </w:rPr>
      </w:pPr>
      <w:r w:rsidRPr="00222918">
        <w:rPr>
          <w:rFonts w:ascii="メイリオ" w:eastAsia="メイリオ" w:hAnsi="メイリオ" w:hint="eastAsia"/>
          <w:sz w:val="22"/>
          <w:szCs w:val="24"/>
        </w:rPr>
        <w:t>・担当者だけで判断せず、申</w:t>
      </w:r>
      <w:r w:rsidR="00724DD2" w:rsidRPr="00222918">
        <w:rPr>
          <w:rFonts w:ascii="メイリオ" w:eastAsia="メイリオ" w:hAnsi="メイリオ" w:hint="eastAsia"/>
          <w:sz w:val="22"/>
          <w:szCs w:val="24"/>
        </w:rPr>
        <w:t>し</w:t>
      </w:r>
      <w:r w:rsidRPr="00222918">
        <w:rPr>
          <w:rFonts w:ascii="メイリオ" w:eastAsia="メイリオ" w:hAnsi="メイリオ" w:hint="eastAsia"/>
          <w:sz w:val="22"/>
          <w:szCs w:val="24"/>
        </w:rPr>
        <w:t>出に対してどこまでできるのか、できない場合にどのような代替案があるのかを組織で具体的に検討し、障がいのある</w:t>
      </w:r>
      <w:r w:rsidR="00972B21" w:rsidRPr="00222918">
        <w:rPr>
          <w:rFonts w:ascii="メイリオ" w:eastAsia="メイリオ" w:hAnsi="メイリオ" w:hint="eastAsia"/>
          <w:sz w:val="22"/>
          <w:szCs w:val="24"/>
        </w:rPr>
        <w:t>人</w:t>
      </w:r>
      <w:r w:rsidRPr="00222918">
        <w:rPr>
          <w:rFonts w:ascii="メイリオ" w:eastAsia="メイリオ" w:hAnsi="メイリオ" w:hint="eastAsia"/>
          <w:sz w:val="22"/>
          <w:szCs w:val="24"/>
        </w:rPr>
        <w:t>と話し合</w:t>
      </w:r>
      <w:r w:rsidRPr="006A4AC2">
        <w:rPr>
          <w:rFonts w:ascii="メイリオ" w:eastAsia="メイリオ" w:hAnsi="メイリオ" w:hint="eastAsia"/>
          <w:sz w:val="22"/>
          <w:szCs w:val="24"/>
        </w:rPr>
        <w:t>うことが大切です。</w:t>
      </w:r>
    </w:p>
    <w:p w14:paraId="0FA74707" w14:textId="4D06D5B7" w:rsidR="006D02ED" w:rsidRPr="006A4AC2" w:rsidRDefault="006D02ED" w:rsidP="006D02ED">
      <w:pPr>
        <w:snapToGrid w:val="0"/>
        <w:ind w:firstLineChars="300" w:firstLine="635"/>
        <w:rPr>
          <w:rFonts w:ascii="メイリオ" w:eastAsia="メイリオ" w:hAnsi="メイリオ"/>
          <w:sz w:val="22"/>
          <w:szCs w:val="24"/>
        </w:rPr>
      </w:pPr>
      <w:r w:rsidRPr="006A4AC2">
        <w:rPr>
          <w:rFonts w:ascii="メイリオ" w:eastAsia="メイリオ" w:hAnsi="メイリオ" w:cs="Segoe UI Symbol" w:hint="eastAsia"/>
          <w:sz w:val="22"/>
          <w:szCs w:val="24"/>
        </w:rPr>
        <w:t>③</w:t>
      </w:r>
      <w:r w:rsidRPr="006A4AC2">
        <w:rPr>
          <w:rFonts w:ascii="メイリオ" w:eastAsia="メイリオ" w:hAnsi="メイリオ"/>
          <w:sz w:val="22"/>
          <w:szCs w:val="24"/>
        </w:rPr>
        <w:t>対応することが難しい場合でも、丁寧にその理由を説明すること！</w:t>
      </w:r>
    </w:p>
    <w:p w14:paraId="28D963C5" w14:textId="2D927014" w:rsidR="006D02ED" w:rsidRPr="006A4AC2" w:rsidRDefault="006D02ED" w:rsidP="00AF12EB">
      <w:pPr>
        <w:snapToGrid w:val="0"/>
        <w:ind w:leftChars="400" w:left="1018" w:hangingChars="100" w:hanging="212"/>
        <w:rPr>
          <w:rFonts w:ascii="メイリオ" w:eastAsia="メイリオ" w:hAnsi="メイリオ"/>
          <w:sz w:val="22"/>
          <w:szCs w:val="24"/>
        </w:rPr>
      </w:pPr>
      <w:r w:rsidRPr="006A4AC2">
        <w:rPr>
          <w:rFonts w:ascii="メイリオ" w:eastAsia="メイリオ" w:hAnsi="メイリオ" w:hint="eastAsia"/>
          <w:sz w:val="22"/>
          <w:szCs w:val="24"/>
        </w:rPr>
        <w:t>・配慮の申し出に対応できない場合は、理由を具体的に説明し、理解を得ることが求められます。</w:t>
      </w:r>
    </w:p>
    <w:p w14:paraId="66603E04" w14:textId="6D75F5AA" w:rsidR="00A73374" w:rsidRPr="006A4AC2" w:rsidRDefault="006D02ED" w:rsidP="006D02ED">
      <w:pPr>
        <w:snapToGrid w:val="0"/>
        <w:rPr>
          <w:rFonts w:ascii="メイリオ" w:eastAsia="メイリオ" w:hAnsi="メイリオ"/>
          <w:sz w:val="22"/>
          <w:szCs w:val="24"/>
        </w:rPr>
      </w:pPr>
      <w:r w:rsidRPr="006A4AC2">
        <w:rPr>
          <w:rFonts w:ascii="メイリオ" w:eastAsia="メイリオ" w:hAnsi="メイリオ" w:hint="eastAsia"/>
          <w:sz w:val="22"/>
          <w:szCs w:val="24"/>
        </w:rPr>
        <w:t xml:space="preserve">　</w:t>
      </w:r>
    </w:p>
    <w:p w14:paraId="3D8374B4" w14:textId="0DB272F1" w:rsidR="00124110" w:rsidRPr="006A4AC2" w:rsidRDefault="00124110" w:rsidP="006D02ED">
      <w:pPr>
        <w:snapToGrid w:val="0"/>
        <w:rPr>
          <w:rFonts w:ascii="メイリオ" w:eastAsia="メイリオ" w:hAnsi="メイリオ"/>
          <w:sz w:val="22"/>
          <w:szCs w:val="24"/>
        </w:rPr>
      </w:pPr>
    </w:p>
    <w:p w14:paraId="2E80CDAD" w14:textId="7FC614BB" w:rsidR="00CD18BC" w:rsidRPr="00BC17C3" w:rsidRDefault="00CD18BC" w:rsidP="00BC17C3">
      <w:pPr>
        <w:widowControl/>
        <w:jc w:val="left"/>
        <w:rPr>
          <w:rFonts w:ascii="メイリオ" w:eastAsia="メイリオ" w:hAnsi="メイリオ"/>
          <w:b/>
          <w:bCs/>
          <w:sz w:val="24"/>
          <w:szCs w:val="28"/>
        </w:rPr>
      </w:pPr>
    </w:p>
    <w:sectPr w:rsidR="00CD18BC" w:rsidRPr="00BC17C3" w:rsidSect="00C7112B">
      <w:headerReference w:type="default" r:id="rId11"/>
      <w:pgSz w:w="11906" w:h="16838" w:code="9"/>
      <w:pgMar w:top="567" w:right="1134" w:bottom="284" w:left="1134" w:header="454" w:footer="992"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2F3F1" w14:textId="77777777" w:rsidR="00A0166E" w:rsidRDefault="00A0166E" w:rsidP="00EF3CEF">
      <w:r>
        <w:separator/>
      </w:r>
    </w:p>
  </w:endnote>
  <w:endnote w:type="continuationSeparator" w:id="0">
    <w:p w14:paraId="7CFB924D" w14:textId="77777777" w:rsidR="00A0166E" w:rsidRDefault="00A0166E" w:rsidP="00EF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altName w:val="Microsoft JhengHei Light"/>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C9779" w14:textId="77777777" w:rsidR="00A0166E" w:rsidRDefault="00A0166E" w:rsidP="00EF3CEF">
      <w:r>
        <w:separator/>
      </w:r>
    </w:p>
  </w:footnote>
  <w:footnote w:type="continuationSeparator" w:id="0">
    <w:p w14:paraId="297FC040" w14:textId="77777777" w:rsidR="00A0166E" w:rsidRDefault="00A0166E" w:rsidP="00EF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1646" w14:textId="1D44339A" w:rsidR="00A0166E" w:rsidRPr="00BA2C84" w:rsidRDefault="00A0166E" w:rsidP="00BA2C84">
    <w:pPr>
      <w:pStyle w:val="a3"/>
      <w:jc w:val="right"/>
      <w:rPr>
        <w:rFonts w:ascii="メイリオ" w:eastAsia="メイリオ" w:hAnsi="メイリオ"/>
      </w:rPr>
    </w:pPr>
    <w:r>
      <w:rPr>
        <w:rFonts w:ascii="メイリオ" w:eastAsia="メイリオ" w:hAnsi="メイリオ" w:hint="eastAsia"/>
      </w:rPr>
      <w:t>大阪府</w:t>
    </w:r>
    <w:r w:rsidRPr="00BA2C84">
      <w:rPr>
        <w:rFonts w:ascii="メイリオ" w:eastAsia="メイリオ" w:hAnsi="メイリオ" w:hint="eastAsia"/>
      </w:rPr>
      <w:t>障がい者差別解消研修教材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3340E"/>
    <w:multiLevelType w:val="hybridMultilevel"/>
    <w:tmpl w:val="7062EC54"/>
    <w:lvl w:ilvl="0" w:tplc="9348A2EA">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77111731"/>
    <w:multiLevelType w:val="hybridMultilevel"/>
    <w:tmpl w:val="BA4475CA"/>
    <w:lvl w:ilvl="0" w:tplc="D1A8B748">
      <w:start w:val="4"/>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24"/>
    <w:rsid w:val="00000435"/>
    <w:rsid w:val="00001299"/>
    <w:rsid w:val="000077FF"/>
    <w:rsid w:val="000162E6"/>
    <w:rsid w:val="00024851"/>
    <w:rsid w:val="00034478"/>
    <w:rsid w:val="000425AD"/>
    <w:rsid w:val="000458C8"/>
    <w:rsid w:val="00057C2A"/>
    <w:rsid w:val="0007777A"/>
    <w:rsid w:val="00090AAC"/>
    <w:rsid w:val="0009181D"/>
    <w:rsid w:val="000A3B2A"/>
    <w:rsid w:val="000B79AB"/>
    <w:rsid w:val="000E0E7E"/>
    <w:rsid w:val="000E237C"/>
    <w:rsid w:val="000F4764"/>
    <w:rsid w:val="000F498D"/>
    <w:rsid w:val="00104306"/>
    <w:rsid w:val="00104E7E"/>
    <w:rsid w:val="00113144"/>
    <w:rsid w:val="00124110"/>
    <w:rsid w:val="00134180"/>
    <w:rsid w:val="00175519"/>
    <w:rsid w:val="00177B85"/>
    <w:rsid w:val="001816BD"/>
    <w:rsid w:val="00193BB1"/>
    <w:rsid w:val="00194AB2"/>
    <w:rsid w:val="00195886"/>
    <w:rsid w:val="001A74D6"/>
    <w:rsid w:val="001B0066"/>
    <w:rsid w:val="001C545B"/>
    <w:rsid w:val="001E30FE"/>
    <w:rsid w:val="001E4254"/>
    <w:rsid w:val="001E4266"/>
    <w:rsid w:val="001E61F0"/>
    <w:rsid w:val="001F50BC"/>
    <w:rsid w:val="00205EA8"/>
    <w:rsid w:val="002136D5"/>
    <w:rsid w:val="00222918"/>
    <w:rsid w:val="0022507D"/>
    <w:rsid w:val="00230C78"/>
    <w:rsid w:val="002318EB"/>
    <w:rsid w:val="00243938"/>
    <w:rsid w:val="002509C4"/>
    <w:rsid w:val="00255EFE"/>
    <w:rsid w:val="00262FF8"/>
    <w:rsid w:val="002667CF"/>
    <w:rsid w:val="00270942"/>
    <w:rsid w:val="00274D5D"/>
    <w:rsid w:val="002956B1"/>
    <w:rsid w:val="002962D1"/>
    <w:rsid w:val="002A483A"/>
    <w:rsid w:val="002B5E5C"/>
    <w:rsid w:val="002D54C4"/>
    <w:rsid w:val="0030132B"/>
    <w:rsid w:val="0031530E"/>
    <w:rsid w:val="00317C7E"/>
    <w:rsid w:val="00320666"/>
    <w:rsid w:val="00327778"/>
    <w:rsid w:val="00332DFE"/>
    <w:rsid w:val="00333E45"/>
    <w:rsid w:val="0033557F"/>
    <w:rsid w:val="0033591F"/>
    <w:rsid w:val="00343CCC"/>
    <w:rsid w:val="00367705"/>
    <w:rsid w:val="00371938"/>
    <w:rsid w:val="0037359D"/>
    <w:rsid w:val="0038200F"/>
    <w:rsid w:val="0038500E"/>
    <w:rsid w:val="003877C0"/>
    <w:rsid w:val="003A5C7C"/>
    <w:rsid w:val="003B4384"/>
    <w:rsid w:val="003C0D1A"/>
    <w:rsid w:val="003D6214"/>
    <w:rsid w:val="003F4EA7"/>
    <w:rsid w:val="004021E4"/>
    <w:rsid w:val="00402A94"/>
    <w:rsid w:val="00411F89"/>
    <w:rsid w:val="0042154D"/>
    <w:rsid w:val="00424EDD"/>
    <w:rsid w:val="0044347F"/>
    <w:rsid w:val="004463F8"/>
    <w:rsid w:val="00452C83"/>
    <w:rsid w:val="00452CE0"/>
    <w:rsid w:val="00453EB6"/>
    <w:rsid w:val="0046761E"/>
    <w:rsid w:val="00482ECA"/>
    <w:rsid w:val="00493638"/>
    <w:rsid w:val="004A4518"/>
    <w:rsid w:val="004A6F94"/>
    <w:rsid w:val="004B188B"/>
    <w:rsid w:val="004B3E14"/>
    <w:rsid w:val="004E1136"/>
    <w:rsid w:val="004F0259"/>
    <w:rsid w:val="004F212B"/>
    <w:rsid w:val="004F37B3"/>
    <w:rsid w:val="00531CD6"/>
    <w:rsid w:val="00535D8A"/>
    <w:rsid w:val="00542707"/>
    <w:rsid w:val="005517E1"/>
    <w:rsid w:val="00554102"/>
    <w:rsid w:val="005573EE"/>
    <w:rsid w:val="00565297"/>
    <w:rsid w:val="00584D33"/>
    <w:rsid w:val="005B50E2"/>
    <w:rsid w:val="005D1ED8"/>
    <w:rsid w:val="005D5ECE"/>
    <w:rsid w:val="005F3575"/>
    <w:rsid w:val="00603665"/>
    <w:rsid w:val="006165B1"/>
    <w:rsid w:val="00643739"/>
    <w:rsid w:val="006444A3"/>
    <w:rsid w:val="0064471B"/>
    <w:rsid w:val="00666A51"/>
    <w:rsid w:val="006723E2"/>
    <w:rsid w:val="00673EFE"/>
    <w:rsid w:val="00680A6C"/>
    <w:rsid w:val="00684B47"/>
    <w:rsid w:val="006857CE"/>
    <w:rsid w:val="006A4AC2"/>
    <w:rsid w:val="006B33E6"/>
    <w:rsid w:val="006C09EE"/>
    <w:rsid w:val="006D02ED"/>
    <w:rsid w:val="006D33F0"/>
    <w:rsid w:val="006F48B9"/>
    <w:rsid w:val="006F7BDC"/>
    <w:rsid w:val="007046DD"/>
    <w:rsid w:val="007205E5"/>
    <w:rsid w:val="00721433"/>
    <w:rsid w:val="00722531"/>
    <w:rsid w:val="00724DD2"/>
    <w:rsid w:val="007269BF"/>
    <w:rsid w:val="00726E40"/>
    <w:rsid w:val="007316D3"/>
    <w:rsid w:val="0074600A"/>
    <w:rsid w:val="00746691"/>
    <w:rsid w:val="007557CB"/>
    <w:rsid w:val="0076495A"/>
    <w:rsid w:val="007762F8"/>
    <w:rsid w:val="00782ED2"/>
    <w:rsid w:val="007924B9"/>
    <w:rsid w:val="00793F97"/>
    <w:rsid w:val="00796D28"/>
    <w:rsid w:val="007B2FD0"/>
    <w:rsid w:val="007B3B8D"/>
    <w:rsid w:val="007F381C"/>
    <w:rsid w:val="008107E9"/>
    <w:rsid w:val="00810BFF"/>
    <w:rsid w:val="0081630F"/>
    <w:rsid w:val="00820700"/>
    <w:rsid w:val="00821F22"/>
    <w:rsid w:val="0083295C"/>
    <w:rsid w:val="008347E3"/>
    <w:rsid w:val="0083742C"/>
    <w:rsid w:val="00846841"/>
    <w:rsid w:val="00847119"/>
    <w:rsid w:val="0085121C"/>
    <w:rsid w:val="00866F1A"/>
    <w:rsid w:val="0088015B"/>
    <w:rsid w:val="00891027"/>
    <w:rsid w:val="00897D0F"/>
    <w:rsid w:val="008A1CC5"/>
    <w:rsid w:val="008C21EA"/>
    <w:rsid w:val="008D53A3"/>
    <w:rsid w:val="008D6736"/>
    <w:rsid w:val="008E4D5C"/>
    <w:rsid w:val="008E608A"/>
    <w:rsid w:val="008F201B"/>
    <w:rsid w:val="009011F1"/>
    <w:rsid w:val="00914322"/>
    <w:rsid w:val="00916E0D"/>
    <w:rsid w:val="00917CB6"/>
    <w:rsid w:val="00933BE3"/>
    <w:rsid w:val="00937D29"/>
    <w:rsid w:val="0094163D"/>
    <w:rsid w:val="00942D48"/>
    <w:rsid w:val="00950583"/>
    <w:rsid w:val="00951258"/>
    <w:rsid w:val="00956BB0"/>
    <w:rsid w:val="00961749"/>
    <w:rsid w:val="009641A1"/>
    <w:rsid w:val="00966BF5"/>
    <w:rsid w:val="00972B21"/>
    <w:rsid w:val="0097552C"/>
    <w:rsid w:val="0098404B"/>
    <w:rsid w:val="00990722"/>
    <w:rsid w:val="00990F1E"/>
    <w:rsid w:val="00993F8E"/>
    <w:rsid w:val="00994606"/>
    <w:rsid w:val="009A2DA2"/>
    <w:rsid w:val="009A7E85"/>
    <w:rsid w:val="009B0251"/>
    <w:rsid w:val="009B4AF9"/>
    <w:rsid w:val="009D794D"/>
    <w:rsid w:val="009E43F4"/>
    <w:rsid w:val="009F1175"/>
    <w:rsid w:val="009F5817"/>
    <w:rsid w:val="009F7EC4"/>
    <w:rsid w:val="00A0166E"/>
    <w:rsid w:val="00A05F81"/>
    <w:rsid w:val="00A2748C"/>
    <w:rsid w:val="00A374FA"/>
    <w:rsid w:val="00A462E4"/>
    <w:rsid w:val="00A50570"/>
    <w:rsid w:val="00A556EF"/>
    <w:rsid w:val="00A604F2"/>
    <w:rsid w:val="00A60A51"/>
    <w:rsid w:val="00A63EA7"/>
    <w:rsid w:val="00A73374"/>
    <w:rsid w:val="00A87F5B"/>
    <w:rsid w:val="00A90B07"/>
    <w:rsid w:val="00A94C59"/>
    <w:rsid w:val="00A978C3"/>
    <w:rsid w:val="00AA45CE"/>
    <w:rsid w:val="00AC6780"/>
    <w:rsid w:val="00AD33D5"/>
    <w:rsid w:val="00AE0A83"/>
    <w:rsid w:val="00AF12EB"/>
    <w:rsid w:val="00B0273D"/>
    <w:rsid w:val="00B156F6"/>
    <w:rsid w:val="00B304FA"/>
    <w:rsid w:val="00B32F7B"/>
    <w:rsid w:val="00B34188"/>
    <w:rsid w:val="00B443D0"/>
    <w:rsid w:val="00B540D6"/>
    <w:rsid w:val="00B600CF"/>
    <w:rsid w:val="00B72EFE"/>
    <w:rsid w:val="00B80C75"/>
    <w:rsid w:val="00B81AB2"/>
    <w:rsid w:val="00B83FC1"/>
    <w:rsid w:val="00B84D39"/>
    <w:rsid w:val="00B92D0E"/>
    <w:rsid w:val="00B95DC0"/>
    <w:rsid w:val="00BA2C84"/>
    <w:rsid w:val="00BB3452"/>
    <w:rsid w:val="00BB74B3"/>
    <w:rsid w:val="00BC17C3"/>
    <w:rsid w:val="00BC41A0"/>
    <w:rsid w:val="00BD2689"/>
    <w:rsid w:val="00BF585F"/>
    <w:rsid w:val="00C04490"/>
    <w:rsid w:val="00C23F45"/>
    <w:rsid w:val="00C4753B"/>
    <w:rsid w:val="00C549F2"/>
    <w:rsid w:val="00C54E66"/>
    <w:rsid w:val="00C61D4A"/>
    <w:rsid w:val="00C64CDC"/>
    <w:rsid w:val="00C7112B"/>
    <w:rsid w:val="00C7438E"/>
    <w:rsid w:val="00C96BC1"/>
    <w:rsid w:val="00CA0684"/>
    <w:rsid w:val="00CB060E"/>
    <w:rsid w:val="00CB0762"/>
    <w:rsid w:val="00CB2362"/>
    <w:rsid w:val="00CB2FB3"/>
    <w:rsid w:val="00CB3CBA"/>
    <w:rsid w:val="00CB52AF"/>
    <w:rsid w:val="00CD18BC"/>
    <w:rsid w:val="00CD5C1E"/>
    <w:rsid w:val="00CD78F3"/>
    <w:rsid w:val="00CD7CB8"/>
    <w:rsid w:val="00CE1D45"/>
    <w:rsid w:val="00CE5CD8"/>
    <w:rsid w:val="00CE7134"/>
    <w:rsid w:val="00CF283C"/>
    <w:rsid w:val="00CF2B29"/>
    <w:rsid w:val="00D03EA1"/>
    <w:rsid w:val="00D12F19"/>
    <w:rsid w:val="00D15762"/>
    <w:rsid w:val="00D30F75"/>
    <w:rsid w:val="00D328A2"/>
    <w:rsid w:val="00D426DE"/>
    <w:rsid w:val="00D47F76"/>
    <w:rsid w:val="00D649DF"/>
    <w:rsid w:val="00D72879"/>
    <w:rsid w:val="00D757BA"/>
    <w:rsid w:val="00D84D29"/>
    <w:rsid w:val="00D86110"/>
    <w:rsid w:val="00D90F40"/>
    <w:rsid w:val="00D967B9"/>
    <w:rsid w:val="00DA2474"/>
    <w:rsid w:val="00DA6CBC"/>
    <w:rsid w:val="00DA746D"/>
    <w:rsid w:val="00DB3D80"/>
    <w:rsid w:val="00DC61EE"/>
    <w:rsid w:val="00DD6170"/>
    <w:rsid w:val="00DE1E96"/>
    <w:rsid w:val="00DF2C9E"/>
    <w:rsid w:val="00E03874"/>
    <w:rsid w:val="00E1552B"/>
    <w:rsid w:val="00E3232C"/>
    <w:rsid w:val="00E50F64"/>
    <w:rsid w:val="00E574FF"/>
    <w:rsid w:val="00E625F5"/>
    <w:rsid w:val="00E755D5"/>
    <w:rsid w:val="00E77A10"/>
    <w:rsid w:val="00E821B5"/>
    <w:rsid w:val="00E90AA3"/>
    <w:rsid w:val="00E919B2"/>
    <w:rsid w:val="00EB3270"/>
    <w:rsid w:val="00EB4F33"/>
    <w:rsid w:val="00EB57BD"/>
    <w:rsid w:val="00ED3C9C"/>
    <w:rsid w:val="00EE1B4C"/>
    <w:rsid w:val="00EE3786"/>
    <w:rsid w:val="00EE4896"/>
    <w:rsid w:val="00EF3CEF"/>
    <w:rsid w:val="00F1187E"/>
    <w:rsid w:val="00F130CE"/>
    <w:rsid w:val="00F2334F"/>
    <w:rsid w:val="00F31A40"/>
    <w:rsid w:val="00F4321E"/>
    <w:rsid w:val="00F43DB9"/>
    <w:rsid w:val="00F47BEF"/>
    <w:rsid w:val="00F61A3A"/>
    <w:rsid w:val="00F64B15"/>
    <w:rsid w:val="00F65822"/>
    <w:rsid w:val="00F66924"/>
    <w:rsid w:val="00F80D37"/>
    <w:rsid w:val="00FA2935"/>
    <w:rsid w:val="00FA3D53"/>
    <w:rsid w:val="00FA724B"/>
    <w:rsid w:val="00FF2591"/>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A6BA7B0"/>
  <w15:chartTrackingRefBased/>
  <w15:docId w15:val="{EAFE0B54-1FE0-4832-8D05-D47FB0CA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8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CEF"/>
    <w:pPr>
      <w:tabs>
        <w:tab w:val="center" w:pos="4252"/>
        <w:tab w:val="right" w:pos="8504"/>
      </w:tabs>
      <w:snapToGrid w:val="0"/>
    </w:pPr>
  </w:style>
  <w:style w:type="character" w:customStyle="1" w:styleId="a4">
    <w:name w:val="ヘッダー (文字)"/>
    <w:basedOn w:val="a0"/>
    <w:link w:val="a3"/>
    <w:uiPriority w:val="99"/>
    <w:rsid w:val="00EF3CEF"/>
  </w:style>
  <w:style w:type="paragraph" w:styleId="a5">
    <w:name w:val="footer"/>
    <w:basedOn w:val="a"/>
    <w:link w:val="a6"/>
    <w:uiPriority w:val="99"/>
    <w:unhideWhenUsed/>
    <w:rsid w:val="00EF3CEF"/>
    <w:pPr>
      <w:tabs>
        <w:tab w:val="center" w:pos="4252"/>
        <w:tab w:val="right" w:pos="8504"/>
      </w:tabs>
      <w:snapToGrid w:val="0"/>
    </w:pPr>
  </w:style>
  <w:style w:type="character" w:customStyle="1" w:styleId="a6">
    <w:name w:val="フッター (文字)"/>
    <w:basedOn w:val="a0"/>
    <w:link w:val="a5"/>
    <w:uiPriority w:val="99"/>
    <w:rsid w:val="00EF3CEF"/>
  </w:style>
  <w:style w:type="paragraph" w:styleId="a7">
    <w:name w:val="List Paragraph"/>
    <w:basedOn w:val="a"/>
    <w:uiPriority w:val="34"/>
    <w:qFormat/>
    <w:rsid w:val="0033591F"/>
    <w:pPr>
      <w:ind w:leftChars="400" w:left="840"/>
    </w:pPr>
  </w:style>
  <w:style w:type="paragraph" w:styleId="a8">
    <w:name w:val="Balloon Text"/>
    <w:basedOn w:val="a"/>
    <w:link w:val="a9"/>
    <w:uiPriority w:val="99"/>
    <w:semiHidden/>
    <w:unhideWhenUsed/>
    <w:rsid w:val="001B00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06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557F"/>
    <w:rPr>
      <w:sz w:val="18"/>
      <w:szCs w:val="18"/>
    </w:rPr>
  </w:style>
  <w:style w:type="paragraph" w:styleId="ab">
    <w:name w:val="annotation text"/>
    <w:basedOn w:val="a"/>
    <w:link w:val="ac"/>
    <w:uiPriority w:val="99"/>
    <w:unhideWhenUsed/>
    <w:rsid w:val="0033557F"/>
    <w:pPr>
      <w:jc w:val="left"/>
    </w:pPr>
  </w:style>
  <w:style w:type="character" w:customStyle="1" w:styleId="ac">
    <w:name w:val="コメント文字列 (文字)"/>
    <w:basedOn w:val="a0"/>
    <w:link w:val="ab"/>
    <w:uiPriority w:val="99"/>
    <w:rsid w:val="0033557F"/>
  </w:style>
  <w:style w:type="paragraph" w:styleId="ad">
    <w:name w:val="annotation subject"/>
    <w:basedOn w:val="ab"/>
    <w:next w:val="ab"/>
    <w:link w:val="ae"/>
    <w:uiPriority w:val="99"/>
    <w:semiHidden/>
    <w:unhideWhenUsed/>
    <w:rsid w:val="0033557F"/>
    <w:rPr>
      <w:b/>
      <w:bCs/>
    </w:rPr>
  </w:style>
  <w:style w:type="character" w:customStyle="1" w:styleId="ae">
    <w:name w:val="コメント内容 (文字)"/>
    <w:basedOn w:val="ac"/>
    <w:link w:val="ad"/>
    <w:uiPriority w:val="99"/>
    <w:semiHidden/>
    <w:rsid w:val="0033557F"/>
    <w:rPr>
      <w:b/>
      <w:bCs/>
    </w:rPr>
  </w:style>
  <w:style w:type="character" w:styleId="af">
    <w:name w:val="Hyperlink"/>
    <w:basedOn w:val="a0"/>
    <w:uiPriority w:val="99"/>
    <w:unhideWhenUsed/>
    <w:rsid w:val="00A73374"/>
    <w:rPr>
      <w:color w:val="0563C1" w:themeColor="hyperlink"/>
      <w:u w:val="single"/>
    </w:rPr>
  </w:style>
  <w:style w:type="paragraph" w:styleId="af0">
    <w:name w:val="Revision"/>
    <w:hidden/>
    <w:uiPriority w:val="99"/>
    <w:semiHidden/>
    <w:rsid w:val="006A4AC2"/>
  </w:style>
  <w:style w:type="character" w:customStyle="1" w:styleId="1">
    <w:name w:val="未解決のメンション1"/>
    <w:basedOn w:val="a0"/>
    <w:uiPriority w:val="99"/>
    <w:semiHidden/>
    <w:unhideWhenUsed/>
    <w:rsid w:val="00E50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A1063-5449-48FF-9255-D53F0327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355</Words>
  <Characters>2026</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2020-03-29T05:03:00Z</cp:lastPrinted>
  <dcterms:created xsi:type="dcterms:W3CDTF">2020-04-24T08:09:00Z</dcterms:created>
  <dcterms:modified xsi:type="dcterms:W3CDTF">2020-04-24T08:09:00Z</dcterms:modified>
</cp:coreProperties>
</file>