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4C" w:rsidRPr="001E2B83" w:rsidRDefault="00FB434C" w:rsidP="00FB434C">
      <w:pPr>
        <w:pStyle w:val="Default"/>
        <w:jc w:val="right"/>
        <w:rPr>
          <w:rFonts w:ascii="HG丸ｺﾞｼｯｸM-PRO" w:eastAsia="HG丸ｺﾞｼｯｸM-PRO" w:hAnsi="HG丸ｺﾞｼｯｸM-PRO" w:cs="ＭＳ 明朝"/>
          <w:color w:val="auto"/>
        </w:rPr>
      </w:pPr>
      <w:bookmarkStart w:id="0" w:name="_GoBack"/>
      <w:bookmarkEnd w:id="0"/>
      <w:r w:rsidRPr="001E2B83">
        <w:rPr>
          <w:rFonts w:ascii="HG丸ｺﾞｼｯｸM-PRO" w:eastAsia="HG丸ｺﾞｼｯｸM-PRO" w:hAnsi="HG丸ｺﾞｼｯｸM-PRO" w:cs="ＭＳ 明朝" w:hint="eastAsia"/>
          <w:color w:val="auto"/>
        </w:rPr>
        <w:t>令和元年</w:t>
      </w:r>
      <w:r w:rsidR="0009163C">
        <w:rPr>
          <w:rFonts w:ascii="HG丸ｺﾞｼｯｸM-PRO" w:eastAsia="HG丸ｺﾞｼｯｸM-PRO" w:hAnsi="HG丸ｺﾞｼｯｸM-PRO" w:cs="ＭＳ 明朝" w:hint="eastAsia"/>
          <w:color w:val="auto"/>
        </w:rPr>
        <w:t>７月</w:t>
      </w:r>
      <w:r w:rsidR="0063222B">
        <w:rPr>
          <w:rFonts w:ascii="HG丸ｺﾞｼｯｸM-PRO" w:eastAsia="HG丸ｺﾞｼｯｸM-PRO" w:hAnsi="HG丸ｺﾞｼｯｸM-PRO" w:cs="ＭＳ 明朝" w:hint="eastAsia"/>
          <w:color w:val="auto"/>
        </w:rPr>
        <w:t>１</w:t>
      </w:r>
      <w:r w:rsidRPr="001E2B83">
        <w:rPr>
          <w:rFonts w:ascii="HG丸ｺﾞｼｯｸM-PRO" w:eastAsia="HG丸ｺﾞｼｯｸM-PRO" w:hAnsi="HG丸ｺﾞｼｯｸM-PRO" w:cs="ＭＳ 明朝" w:hint="eastAsia"/>
          <w:color w:val="auto"/>
        </w:rPr>
        <w:t>日</w:t>
      </w: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t>大</w:t>
      </w:r>
      <w:r w:rsidR="00BD1A27">
        <w:rPr>
          <w:rFonts w:ascii="HG丸ｺﾞｼｯｸM-PRO" w:eastAsia="HG丸ｺﾞｼｯｸM-PRO" w:hAnsi="HG丸ｺﾞｼｯｸM-PRO" w:cs="ＭＳ 明朝" w:hint="eastAsia"/>
          <w:color w:val="auto"/>
        </w:rPr>
        <w:t xml:space="preserve">　</w:t>
      </w:r>
      <w:r w:rsidRPr="001E2B83">
        <w:rPr>
          <w:rFonts w:ascii="HG丸ｺﾞｼｯｸM-PRO" w:eastAsia="HG丸ｺﾞｼｯｸM-PRO" w:hAnsi="HG丸ｺﾞｼｯｸM-PRO" w:cs="ＭＳ 明朝" w:hint="eastAsia"/>
          <w:color w:val="auto"/>
        </w:rPr>
        <w:t>阪</w:t>
      </w:r>
      <w:r w:rsidR="00BD1A27">
        <w:rPr>
          <w:rFonts w:ascii="HG丸ｺﾞｼｯｸM-PRO" w:eastAsia="HG丸ｺﾞｼｯｸM-PRO" w:hAnsi="HG丸ｺﾞｼｯｸM-PRO" w:cs="ＭＳ 明朝" w:hint="eastAsia"/>
          <w:color w:val="auto"/>
        </w:rPr>
        <w:t xml:space="preserve">　</w:t>
      </w:r>
      <w:r w:rsidRPr="001E2B83">
        <w:rPr>
          <w:rFonts w:ascii="HG丸ｺﾞｼｯｸM-PRO" w:eastAsia="HG丸ｺﾞｼｯｸM-PRO" w:hAnsi="HG丸ｺﾞｼｯｸM-PRO" w:cs="ＭＳ 明朝" w:hint="eastAsia"/>
          <w:color w:val="auto"/>
        </w:rPr>
        <w:t>府</w:t>
      </w:r>
      <w:r w:rsidR="00BD1A27">
        <w:rPr>
          <w:rFonts w:ascii="HG丸ｺﾞｼｯｸM-PRO" w:eastAsia="HG丸ｺﾞｼｯｸM-PRO" w:hAnsi="HG丸ｺﾞｼｯｸM-PRO" w:cs="ＭＳ 明朝" w:hint="eastAsia"/>
          <w:color w:val="auto"/>
        </w:rPr>
        <w:t xml:space="preserve">　</w:t>
      </w:r>
      <w:r w:rsidRPr="001E2B83">
        <w:rPr>
          <w:rFonts w:ascii="HG丸ｺﾞｼｯｸM-PRO" w:eastAsia="HG丸ｺﾞｼｯｸM-PRO" w:hAnsi="HG丸ｺﾞｼｯｸM-PRO" w:cs="ＭＳ 明朝" w:hint="eastAsia"/>
          <w:color w:val="auto"/>
        </w:rPr>
        <w:t>知</w:t>
      </w:r>
      <w:r w:rsidR="00BD1A27">
        <w:rPr>
          <w:rFonts w:ascii="HG丸ｺﾞｼｯｸM-PRO" w:eastAsia="HG丸ｺﾞｼｯｸM-PRO" w:hAnsi="HG丸ｺﾞｼｯｸM-PRO" w:cs="ＭＳ 明朝" w:hint="eastAsia"/>
          <w:color w:val="auto"/>
        </w:rPr>
        <w:t xml:space="preserve">　</w:t>
      </w:r>
      <w:r w:rsidRPr="001E2B83">
        <w:rPr>
          <w:rFonts w:ascii="HG丸ｺﾞｼｯｸM-PRO" w:eastAsia="HG丸ｺﾞｼｯｸM-PRO" w:hAnsi="HG丸ｺﾞｼｯｸM-PRO" w:cs="ＭＳ 明朝" w:hint="eastAsia"/>
          <w:color w:val="auto"/>
        </w:rPr>
        <w:t>事</w:t>
      </w:r>
      <w:r w:rsidRPr="001E2B83">
        <w:rPr>
          <w:rFonts w:ascii="HG丸ｺﾞｼｯｸM-PRO" w:eastAsia="HG丸ｺﾞｼｯｸM-PRO" w:hAnsi="HG丸ｺﾞｼｯｸM-PRO" w:cs="ＭＳ 明朝"/>
          <w:color w:val="auto"/>
        </w:rPr>
        <w:t xml:space="preserve"> </w:t>
      </w:r>
    </w:p>
    <w:p w:rsidR="00FB434C" w:rsidRPr="001E2B83" w:rsidRDefault="00FB434C" w:rsidP="00FB434C">
      <w:pPr>
        <w:pStyle w:val="Default"/>
        <w:ind w:firstLineChars="100" w:firstLine="240"/>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Arial"/>
          <w:bCs/>
          <w:color w:val="auto"/>
        </w:rPr>
        <w:t>吉</w:t>
      </w:r>
      <w:r w:rsidRPr="001E2B83">
        <w:rPr>
          <w:rFonts w:ascii="HG丸ｺﾞｼｯｸM-PRO" w:eastAsia="HG丸ｺﾞｼｯｸM-PRO" w:hAnsi="HG丸ｺﾞｼｯｸM-PRO" w:cs="Arial" w:hint="eastAsia"/>
          <w:bCs/>
          <w:color w:val="auto"/>
        </w:rPr>
        <w:t xml:space="preserve">　</w:t>
      </w:r>
      <w:r w:rsidRPr="001E2B83">
        <w:rPr>
          <w:rFonts w:ascii="HG丸ｺﾞｼｯｸM-PRO" w:eastAsia="HG丸ｺﾞｼｯｸM-PRO" w:hAnsi="HG丸ｺﾞｼｯｸM-PRO" w:cs="Arial"/>
          <w:bCs/>
          <w:color w:val="auto"/>
        </w:rPr>
        <w:t>村</w:t>
      </w:r>
      <w:r w:rsidRPr="001E2B83">
        <w:rPr>
          <w:rFonts w:ascii="HG丸ｺﾞｼｯｸM-PRO" w:eastAsia="HG丸ｺﾞｼｯｸM-PRO" w:hAnsi="HG丸ｺﾞｼｯｸM-PRO" w:cs="Arial" w:hint="eastAsia"/>
          <w:bCs/>
          <w:color w:val="auto"/>
        </w:rPr>
        <w:t xml:space="preserve">　</w:t>
      </w:r>
      <w:r w:rsidRPr="001E2B83">
        <w:rPr>
          <w:rFonts w:ascii="HG丸ｺﾞｼｯｸM-PRO" w:eastAsia="HG丸ｺﾞｼｯｸM-PRO" w:hAnsi="HG丸ｺﾞｼｯｸM-PRO" w:cs="Arial"/>
          <w:bCs/>
          <w:color w:val="auto"/>
        </w:rPr>
        <w:t>洋</w:t>
      </w:r>
      <w:r w:rsidRPr="001E2B83">
        <w:rPr>
          <w:rFonts w:ascii="HG丸ｺﾞｼｯｸM-PRO" w:eastAsia="HG丸ｺﾞｼｯｸM-PRO" w:hAnsi="HG丸ｺﾞｼｯｸM-PRO" w:cs="Arial" w:hint="eastAsia"/>
          <w:bCs/>
          <w:color w:val="auto"/>
        </w:rPr>
        <w:t xml:space="preserve">　</w:t>
      </w:r>
      <w:r w:rsidRPr="001E2B83">
        <w:rPr>
          <w:rFonts w:ascii="HG丸ｺﾞｼｯｸM-PRO" w:eastAsia="HG丸ｺﾞｼｯｸM-PRO" w:hAnsi="HG丸ｺﾞｼｯｸM-PRO" w:cs="Arial"/>
          <w:bCs/>
          <w:color w:val="auto"/>
        </w:rPr>
        <w:t>文</w:t>
      </w:r>
      <w:r w:rsidR="00071A84" w:rsidRPr="001E2B83">
        <w:rPr>
          <w:rFonts w:ascii="HG丸ｺﾞｼｯｸM-PRO" w:eastAsia="HG丸ｺﾞｼｯｸM-PRO" w:hAnsi="HG丸ｺﾞｼｯｸM-PRO" w:cs="Arial" w:hint="eastAsia"/>
          <w:bCs/>
          <w:color w:val="auto"/>
        </w:rPr>
        <w:t xml:space="preserve">　</w:t>
      </w:r>
      <w:r w:rsidRPr="001E2B83">
        <w:rPr>
          <w:rFonts w:ascii="HG丸ｺﾞｼｯｸM-PRO" w:eastAsia="HG丸ｺﾞｼｯｸM-PRO" w:hAnsi="HG丸ｺﾞｼｯｸM-PRO" w:cs="ＭＳ 明朝" w:hint="eastAsia"/>
          <w:color w:val="auto"/>
        </w:rPr>
        <w:t>様</w:t>
      </w:r>
      <w:r w:rsidRPr="001E2B83">
        <w:rPr>
          <w:rFonts w:ascii="HG丸ｺﾞｼｯｸM-PRO" w:eastAsia="HG丸ｺﾞｼｯｸM-PRO" w:hAnsi="HG丸ｺﾞｼｯｸM-PRO" w:cs="ＭＳ 明朝"/>
          <w:color w:val="auto"/>
        </w:rPr>
        <w:t xml:space="preserve"> </w:t>
      </w:r>
    </w:p>
    <w:p w:rsidR="00FB434C" w:rsidRPr="001E2B83" w:rsidRDefault="00FB434C" w:rsidP="00FB434C">
      <w:pPr>
        <w:pStyle w:val="Default"/>
        <w:ind w:firstLineChars="100" w:firstLine="240"/>
        <w:rPr>
          <w:rFonts w:ascii="HG丸ｺﾞｼｯｸM-PRO" w:eastAsia="HG丸ｺﾞｼｯｸM-PRO" w:hAnsi="HG丸ｺﾞｼｯｸM-PRO" w:cs="ＭＳ 明朝"/>
          <w:color w:val="auto"/>
        </w:rPr>
      </w:pPr>
    </w:p>
    <w:p w:rsidR="00FB434C" w:rsidRPr="001E2B83" w:rsidRDefault="00FB434C" w:rsidP="00FB434C">
      <w:pPr>
        <w:pStyle w:val="Default"/>
        <w:ind w:firstLineChars="100" w:firstLine="240"/>
        <w:rPr>
          <w:rFonts w:ascii="HG丸ｺﾞｼｯｸM-PRO" w:eastAsia="HG丸ｺﾞｼｯｸM-PRO" w:hAnsi="HG丸ｺﾞｼｯｸM-PRO" w:cs="ＭＳ 明朝"/>
          <w:color w:val="auto"/>
        </w:rPr>
      </w:pPr>
    </w:p>
    <w:p w:rsidR="00FB434C" w:rsidRPr="001E2B83" w:rsidRDefault="00FB434C" w:rsidP="00FB434C">
      <w:pPr>
        <w:pStyle w:val="Default"/>
        <w:ind w:firstLineChars="100" w:firstLine="240"/>
        <w:rPr>
          <w:rFonts w:ascii="HG丸ｺﾞｼｯｸM-PRO" w:eastAsia="HG丸ｺﾞｼｯｸM-PRO" w:hAnsi="HG丸ｺﾞｼｯｸM-PRO" w:cs="ＭＳ 明朝"/>
          <w:color w:val="auto"/>
        </w:rPr>
      </w:pPr>
    </w:p>
    <w:p w:rsidR="00FB434C" w:rsidRPr="001E2B83" w:rsidRDefault="00FB434C" w:rsidP="00721B8C">
      <w:pPr>
        <w:pStyle w:val="Default"/>
        <w:ind w:firstLineChars="2400" w:firstLine="5760"/>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t>大阪府人権施策推進審議会</w:t>
      </w:r>
      <w:r w:rsidRPr="001E2B83">
        <w:rPr>
          <w:rFonts w:ascii="HG丸ｺﾞｼｯｸM-PRO" w:eastAsia="HG丸ｺﾞｼｯｸM-PRO" w:hAnsi="HG丸ｺﾞｼｯｸM-PRO" w:cs="ＭＳ 明朝"/>
          <w:color w:val="auto"/>
        </w:rPr>
        <w:t xml:space="preserve"> </w:t>
      </w:r>
    </w:p>
    <w:p w:rsidR="00FB434C" w:rsidRPr="001E2B83" w:rsidRDefault="00FB434C" w:rsidP="00721B8C">
      <w:pPr>
        <w:pStyle w:val="Default"/>
        <w:ind w:firstLineChars="2400" w:firstLine="5760"/>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t>会</w:t>
      </w:r>
      <w:r w:rsidRPr="001E2B83">
        <w:rPr>
          <w:rFonts w:ascii="HG丸ｺﾞｼｯｸM-PRO" w:eastAsia="HG丸ｺﾞｼｯｸM-PRO" w:hAnsi="HG丸ｺﾞｼｯｸM-PRO" w:cs="ＭＳ 明朝"/>
          <w:color w:val="auto"/>
        </w:rPr>
        <w:t xml:space="preserve"> </w:t>
      </w:r>
      <w:r w:rsidRPr="001E2B83">
        <w:rPr>
          <w:rFonts w:ascii="HG丸ｺﾞｼｯｸM-PRO" w:eastAsia="HG丸ｺﾞｼｯｸM-PRO" w:hAnsi="HG丸ｺﾞｼｯｸM-PRO" w:cs="ＭＳ 明朝" w:hint="eastAsia"/>
          <w:color w:val="auto"/>
        </w:rPr>
        <w:t>長</w:t>
      </w:r>
      <w:r w:rsidRPr="001E2B83">
        <w:rPr>
          <w:rFonts w:ascii="HG丸ｺﾞｼｯｸM-PRO" w:eastAsia="HG丸ｺﾞｼｯｸM-PRO" w:hAnsi="HG丸ｺﾞｼｯｸM-PRO" w:cs="ＭＳ 明朝"/>
          <w:color w:val="auto"/>
        </w:rPr>
        <w:t xml:space="preserve"> </w:t>
      </w:r>
      <w:r w:rsidR="00721B8C" w:rsidRPr="001E2B83">
        <w:rPr>
          <w:rFonts w:ascii="HG丸ｺﾞｼｯｸM-PRO" w:eastAsia="HG丸ｺﾞｼｯｸM-PRO" w:hAnsi="HG丸ｺﾞｼｯｸM-PRO" w:cs="ＭＳ 明朝" w:hint="eastAsia"/>
          <w:color w:val="auto"/>
        </w:rPr>
        <w:t xml:space="preserve">　　</w:t>
      </w:r>
      <w:r w:rsidRPr="001E2B83">
        <w:rPr>
          <w:rFonts w:ascii="HG丸ｺﾞｼｯｸM-PRO" w:eastAsia="HG丸ｺﾞｼｯｸM-PRO" w:hAnsi="HG丸ｺﾞｼｯｸM-PRO" w:hint="eastAsia"/>
          <w:color w:val="auto"/>
        </w:rPr>
        <w:t>森　田　英　嗣</w:t>
      </w:r>
      <w:r w:rsidRPr="001E2B83">
        <w:rPr>
          <w:rFonts w:ascii="HG丸ｺﾞｼｯｸM-PRO" w:eastAsia="HG丸ｺﾞｼｯｸM-PRO" w:hAnsi="HG丸ｺﾞｼｯｸM-PRO" w:cs="ＭＳ 明朝"/>
          <w:color w:val="auto"/>
        </w:rPr>
        <w:t xml:space="preserve"> </w:t>
      </w: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C32009">
      <w:pPr>
        <w:pStyle w:val="Default"/>
        <w:ind w:firstLineChars="500" w:firstLine="1200"/>
        <w:rPr>
          <w:rFonts w:ascii="HG丸ｺﾞｼｯｸM-PRO" w:eastAsia="HG丸ｺﾞｼｯｸM-PRO" w:hAnsi="HG丸ｺﾞｼｯｸM-PRO"/>
          <w:color w:val="auto"/>
        </w:rPr>
      </w:pPr>
      <w:r w:rsidRPr="001E2B83">
        <w:rPr>
          <w:rFonts w:ascii="HG丸ｺﾞｼｯｸM-PRO" w:eastAsia="HG丸ｺﾞｼｯｸM-PRO" w:hAnsi="HG丸ｺﾞｼｯｸM-PRO" w:hint="eastAsia"/>
          <w:color w:val="auto"/>
        </w:rPr>
        <w:t>大阪府人権尊重の社会づくり条例における府民及び事業者の責務</w:t>
      </w:r>
    </w:p>
    <w:p w:rsidR="00FB434C" w:rsidRPr="001E2B83" w:rsidRDefault="00FB434C" w:rsidP="00C32009">
      <w:pPr>
        <w:pStyle w:val="Default"/>
        <w:ind w:firstLineChars="500" w:firstLine="1200"/>
        <w:rPr>
          <w:rFonts w:ascii="HG丸ｺﾞｼｯｸM-PRO" w:eastAsia="HG丸ｺﾞｼｯｸM-PRO" w:hAnsi="HG丸ｺﾞｼｯｸM-PRO"/>
          <w:color w:val="auto"/>
        </w:rPr>
      </w:pPr>
      <w:r w:rsidRPr="001E2B83">
        <w:rPr>
          <w:rFonts w:ascii="HG丸ｺﾞｼｯｸM-PRO" w:eastAsia="HG丸ｺﾞｼｯｸM-PRO" w:hAnsi="HG丸ｺﾞｼｯｸM-PRO" w:hint="eastAsia"/>
          <w:color w:val="auto"/>
        </w:rPr>
        <w:t>並びにヘイトスピーチの解消及び性的マイノリティに対する差別</w:t>
      </w:r>
    </w:p>
    <w:p w:rsidR="00FB434C" w:rsidRPr="001E2B83" w:rsidRDefault="00FB434C" w:rsidP="00C32009">
      <w:pPr>
        <w:pStyle w:val="Default"/>
        <w:ind w:firstLineChars="500" w:firstLine="1200"/>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hint="eastAsia"/>
          <w:color w:val="auto"/>
        </w:rPr>
        <w:t>の解消に向けた規定について</w:t>
      </w:r>
      <w:r w:rsidRPr="001E2B83">
        <w:rPr>
          <w:rFonts w:ascii="HG丸ｺﾞｼｯｸM-PRO" w:eastAsia="HG丸ｺﾞｼｯｸM-PRO" w:hAnsi="HG丸ｺﾞｼｯｸM-PRO" w:cs="ＭＳ 明朝" w:hint="eastAsia"/>
          <w:color w:val="auto"/>
        </w:rPr>
        <w:t>（答申）</w:t>
      </w:r>
      <w:r w:rsidRPr="001E2B83">
        <w:rPr>
          <w:rFonts w:ascii="HG丸ｺﾞｼｯｸM-PRO" w:eastAsia="HG丸ｺﾞｼｯｸM-PRO" w:hAnsi="HG丸ｺﾞｼｯｸM-PRO" w:cs="ＭＳ 明朝"/>
          <w:color w:val="auto"/>
        </w:rPr>
        <w:t xml:space="preserve"> </w:t>
      </w:r>
    </w:p>
    <w:p w:rsidR="00FB434C" w:rsidRPr="001E2B83" w:rsidRDefault="00FB434C" w:rsidP="00FB434C">
      <w:pPr>
        <w:pStyle w:val="Default"/>
        <w:ind w:firstLineChars="300" w:firstLine="720"/>
        <w:rPr>
          <w:rFonts w:ascii="HG丸ｺﾞｼｯｸM-PRO" w:eastAsia="HG丸ｺﾞｼｯｸM-PRO" w:hAnsi="HG丸ｺﾞｼｯｸM-PRO" w:cs="ＭＳ 明朝"/>
          <w:color w:val="auto"/>
        </w:rPr>
      </w:pPr>
    </w:p>
    <w:p w:rsidR="00FB434C" w:rsidRPr="001E2B83" w:rsidRDefault="00FB434C" w:rsidP="00FB434C">
      <w:pPr>
        <w:pStyle w:val="Default"/>
        <w:ind w:firstLineChars="300" w:firstLine="720"/>
        <w:rPr>
          <w:rFonts w:ascii="HG丸ｺﾞｼｯｸM-PRO" w:eastAsia="HG丸ｺﾞｼｯｸM-PRO" w:hAnsi="HG丸ｺﾞｼｯｸM-PRO" w:cs="ＭＳ 明朝"/>
          <w:color w:val="auto"/>
        </w:rPr>
      </w:pPr>
    </w:p>
    <w:p w:rsidR="00FB434C" w:rsidRPr="001E2B83" w:rsidRDefault="00FB434C" w:rsidP="00FB434C">
      <w:pPr>
        <w:pStyle w:val="Default"/>
        <w:ind w:firstLineChars="300" w:firstLine="720"/>
        <w:rPr>
          <w:rFonts w:ascii="HG丸ｺﾞｼｯｸM-PRO" w:eastAsia="HG丸ｺﾞｼｯｸM-PRO" w:hAnsi="HG丸ｺﾞｼｯｸM-PRO" w:cs="ＭＳ 明朝"/>
          <w:color w:val="auto"/>
        </w:rPr>
      </w:pPr>
    </w:p>
    <w:p w:rsidR="00FB434C" w:rsidRPr="001E2B83" w:rsidRDefault="00FB434C" w:rsidP="00FB434C">
      <w:pPr>
        <w:ind w:firstLineChars="100" w:firstLine="240"/>
        <w:rPr>
          <w:rFonts w:ascii="HG丸ｺﾞｼｯｸM-PRO" w:eastAsia="HG丸ｺﾞｼｯｸM-PRO" w:hAnsi="HG丸ｺﾞｼｯｸM-PRO" w:cs="ＭＳ 明朝"/>
          <w:sz w:val="24"/>
          <w:szCs w:val="24"/>
        </w:rPr>
      </w:pPr>
      <w:r w:rsidRPr="001E2B83">
        <w:rPr>
          <w:rFonts w:ascii="HG丸ｺﾞｼｯｸM-PRO" w:eastAsia="HG丸ｺﾞｼｯｸM-PRO" w:hAnsi="HG丸ｺﾞｼｯｸM-PRO" w:cs="ＭＳ 明朝" w:hint="eastAsia"/>
          <w:sz w:val="24"/>
          <w:szCs w:val="24"/>
        </w:rPr>
        <w:t>平成３１年２月１５日付け人権企第１８１１号により諮問がありました「</w:t>
      </w:r>
      <w:r w:rsidRPr="001E2B83">
        <w:rPr>
          <w:rFonts w:ascii="HG丸ｺﾞｼｯｸM-PRO" w:eastAsia="HG丸ｺﾞｼｯｸM-PRO" w:hAnsi="HG丸ｺﾞｼｯｸM-PRO" w:hint="eastAsia"/>
          <w:sz w:val="24"/>
          <w:szCs w:val="24"/>
        </w:rPr>
        <w:t>大阪府人権尊重の社会づくり条例における府民及び事業者の責務」並びに「ヘイトスピーチの解消及び性的マイノリティに対する</w:t>
      </w:r>
      <w:r w:rsidRPr="001E2B83">
        <w:rPr>
          <w:rFonts w:ascii="HG丸ｺﾞｼｯｸM-PRO" w:eastAsia="HG丸ｺﾞｼｯｸM-PRO" w:hAnsi="HG丸ｺﾞｼｯｸM-PRO" w:hint="eastAsia"/>
          <w:kern w:val="0"/>
          <w:sz w:val="24"/>
          <w:szCs w:val="24"/>
        </w:rPr>
        <w:t>差別の解消に向けた規定」については、審議の結果、次のと</w:t>
      </w:r>
      <w:r w:rsidRPr="001E2B83">
        <w:rPr>
          <w:rFonts w:ascii="HG丸ｺﾞｼｯｸM-PRO" w:eastAsia="HG丸ｺﾞｼｯｸM-PRO" w:hAnsi="HG丸ｺﾞｼｯｸM-PRO" w:cs="ＭＳ 明朝" w:hint="eastAsia"/>
          <w:sz w:val="24"/>
          <w:szCs w:val="24"/>
        </w:rPr>
        <w:t>おり答申します。</w:t>
      </w:r>
    </w:p>
    <w:p w:rsidR="00FB434C" w:rsidRPr="001E2B83" w:rsidRDefault="00FB434C" w:rsidP="00FB434C">
      <w:pPr>
        <w:ind w:firstLineChars="100" w:firstLine="240"/>
        <w:rPr>
          <w:rFonts w:ascii="HG丸ｺﾞｼｯｸM-PRO" w:eastAsia="HG丸ｺﾞｼｯｸM-PRO" w:hAnsi="HG丸ｺﾞｼｯｸM-PRO" w:cs="ＭＳ 明朝"/>
          <w:sz w:val="24"/>
          <w:szCs w:val="24"/>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071A84" w:rsidRPr="001E2B83" w:rsidRDefault="00071A84" w:rsidP="00FB434C">
      <w:pPr>
        <w:pStyle w:val="Default"/>
        <w:rPr>
          <w:rFonts w:ascii="HG丸ｺﾞｼｯｸM-PRO" w:eastAsia="HG丸ｺﾞｼｯｸM-PRO" w:hAnsi="HG丸ｺﾞｼｯｸM-PRO" w:cs="ＭＳ 明朝"/>
          <w:color w:val="auto"/>
        </w:rPr>
      </w:pPr>
    </w:p>
    <w:p w:rsidR="00071A84" w:rsidRPr="001E2B83" w:rsidRDefault="00071A84"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63222B" w:rsidRDefault="0063222B"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A54E7C" w:rsidRDefault="00A54E7C" w:rsidP="0063222B">
      <w:pPr>
        <w:pStyle w:val="Default"/>
        <w:rPr>
          <w:rFonts w:hAnsi="ＭＳ ゴシック"/>
          <w:color w:val="auto"/>
          <w:sz w:val="36"/>
          <w:szCs w:val="36"/>
        </w:rPr>
      </w:pPr>
    </w:p>
    <w:p w:rsidR="0063222B" w:rsidRPr="001E2B83" w:rsidRDefault="0063222B" w:rsidP="0063222B">
      <w:pPr>
        <w:ind w:firstLineChars="100" w:firstLine="360"/>
        <w:jc w:val="center"/>
        <w:rPr>
          <w:rFonts w:ascii="ＭＳ ゴシック" w:eastAsia="ＭＳ ゴシック" w:hAnsi="ＭＳ ゴシック"/>
          <w:sz w:val="36"/>
          <w:szCs w:val="36"/>
        </w:rPr>
      </w:pPr>
      <w:r w:rsidRPr="001E2B83">
        <w:rPr>
          <w:rFonts w:ascii="ＭＳ ゴシック" w:eastAsia="ＭＳ ゴシック" w:hAnsi="ＭＳ ゴシック" w:hint="eastAsia"/>
          <w:sz w:val="36"/>
          <w:szCs w:val="36"/>
        </w:rPr>
        <w:t>大阪府人権尊重の社会づくり条例における府民</w:t>
      </w:r>
    </w:p>
    <w:p w:rsidR="0063222B" w:rsidRPr="001E2B83" w:rsidRDefault="0063222B" w:rsidP="0063222B">
      <w:pPr>
        <w:ind w:firstLineChars="100" w:firstLine="360"/>
        <w:jc w:val="center"/>
        <w:rPr>
          <w:rFonts w:ascii="ＭＳ ゴシック" w:eastAsia="ＭＳ ゴシック" w:hAnsi="ＭＳ ゴシック"/>
          <w:sz w:val="36"/>
          <w:szCs w:val="36"/>
        </w:rPr>
      </w:pPr>
      <w:r w:rsidRPr="001E2B83">
        <w:rPr>
          <w:rFonts w:ascii="ＭＳ ゴシック" w:eastAsia="ＭＳ ゴシック" w:hAnsi="ＭＳ ゴシック" w:hint="eastAsia"/>
          <w:sz w:val="36"/>
          <w:szCs w:val="36"/>
        </w:rPr>
        <w:t>及び事業者の責務並びにヘイトスピーチの解消</w:t>
      </w:r>
    </w:p>
    <w:p w:rsidR="0063222B" w:rsidRPr="001E2B83" w:rsidRDefault="0063222B" w:rsidP="0063222B">
      <w:pPr>
        <w:ind w:firstLineChars="350" w:firstLine="1260"/>
        <w:rPr>
          <w:rFonts w:ascii="ＭＳ ゴシック" w:eastAsia="ＭＳ ゴシック" w:hAnsi="ＭＳ ゴシック"/>
          <w:kern w:val="0"/>
          <w:sz w:val="36"/>
          <w:szCs w:val="36"/>
        </w:rPr>
      </w:pPr>
      <w:r w:rsidRPr="001E2B83">
        <w:rPr>
          <w:rFonts w:ascii="ＭＳ ゴシック" w:eastAsia="ＭＳ ゴシック" w:hAnsi="ＭＳ ゴシック" w:hint="eastAsia"/>
          <w:sz w:val="36"/>
          <w:szCs w:val="36"/>
        </w:rPr>
        <w:t>及び性的マイノリティに対する</w:t>
      </w:r>
      <w:r w:rsidRPr="001E2B83">
        <w:rPr>
          <w:rFonts w:ascii="ＭＳ ゴシック" w:eastAsia="ＭＳ ゴシック" w:hAnsi="ＭＳ ゴシック" w:hint="eastAsia"/>
          <w:kern w:val="0"/>
          <w:sz w:val="36"/>
          <w:szCs w:val="36"/>
        </w:rPr>
        <w:t>差別の解消に</w:t>
      </w:r>
    </w:p>
    <w:p w:rsidR="0063222B" w:rsidRPr="001E2B83" w:rsidRDefault="0063222B" w:rsidP="0063222B">
      <w:pPr>
        <w:ind w:firstLineChars="350" w:firstLine="1260"/>
        <w:rPr>
          <w:rFonts w:ascii="ＭＳ ゴシック" w:eastAsia="ＭＳ ゴシック" w:hAnsi="ＭＳ ゴシック"/>
          <w:kern w:val="0"/>
          <w:sz w:val="36"/>
          <w:szCs w:val="36"/>
        </w:rPr>
      </w:pPr>
      <w:r w:rsidRPr="001E2B83">
        <w:rPr>
          <w:rFonts w:ascii="ＭＳ ゴシック" w:eastAsia="ＭＳ ゴシック" w:hAnsi="ＭＳ ゴシック" w:hint="eastAsia"/>
          <w:kern w:val="0"/>
          <w:sz w:val="36"/>
          <w:szCs w:val="36"/>
        </w:rPr>
        <w:t>向けた規定について</w:t>
      </w:r>
    </w:p>
    <w:p w:rsidR="0063222B" w:rsidRPr="001E2B83" w:rsidRDefault="0063222B" w:rsidP="0063222B">
      <w:pPr>
        <w:rPr>
          <w:sz w:val="36"/>
          <w:szCs w:val="36"/>
        </w:rPr>
      </w:pPr>
    </w:p>
    <w:p w:rsidR="0063222B" w:rsidRPr="001E2B83" w:rsidRDefault="0063222B" w:rsidP="0063222B">
      <w:pPr>
        <w:ind w:firstLineChars="100" w:firstLine="360"/>
        <w:jc w:val="center"/>
        <w:rPr>
          <w:sz w:val="36"/>
          <w:szCs w:val="36"/>
        </w:rPr>
      </w:pPr>
      <w:r w:rsidRPr="001E2B83">
        <w:rPr>
          <w:rFonts w:ascii="ＭＳ ゴシック" w:eastAsia="ＭＳ ゴシック" w:hAnsi="ＭＳ ゴシック" w:hint="eastAsia"/>
          <w:sz w:val="36"/>
          <w:szCs w:val="36"/>
        </w:rPr>
        <w:t>答申</w:t>
      </w:r>
    </w:p>
    <w:p w:rsidR="0063222B" w:rsidRPr="001E2B83" w:rsidRDefault="0063222B" w:rsidP="0063222B">
      <w:pPr>
        <w:rPr>
          <w:sz w:val="36"/>
          <w:szCs w:val="36"/>
        </w:rPr>
      </w:pPr>
    </w:p>
    <w:p w:rsidR="0063222B" w:rsidRPr="001E2B83" w:rsidRDefault="0063222B" w:rsidP="0063222B">
      <w:pPr>
        <w:rPr>
          <w:sz w:val="36"/>
          <w:szCs w:val="36"/>
        </w:rPr>
      </w:pPr>
    </w:p>
    <w:p w:rsidR="0063222B" w:rsidRPr="001E2B83" w:rsidRDefault="0063222B" w:rsidP="0063222B">
      <w:pPr>
        <w:rPr>
          <w:sz w:val="36"/>
          <w:szCs w:val="36"/>
        </w:rPr>
      </w:pPr>
    </w:p>
    <w:p w:rsidR="0063222B" w:rsidRPr="001E2B83" w:rsidRDefault="0063222B" w:rsidP="0063222B">
      <w:pPr>
        <w:rPr>
          <w:sz w:val="36"/>
          <w:szCs w:val="36"/>
        </w:rPr>
      </w:pPr>
    </w:p>
    <w:p w:rsidR="0063222B" w:rsidRPr="001E2B83" w:rsidRDefault="0063222B" w:rsidP="0063222B">
      <w:pPr>
        <w:rPr>
          <w:sz w:val="36"/>
          <w:szCs w:val="36"/>
        </w:rPr>
      </w:pPr>
    </w:p>
    <w:p w:rsidR="0063222B" w:rsidRPr="001E2B83" w:rsidRDefault="0063222B" w:rsidP="0063222B">
      <w:pPr>
        <w:rPr>
          <w:sz w:val="36"/>
          <w:szCs w:val="36"/>
        </w:rPr>
      </w:pPr>
    </w:p>
    <w:p w:rsidR="0063222B" w:rsidRPr="001E2B83" w:rsidRDefault="0063222B" w:rsidP="0063222B">
      <w:pPr>
        <w:rPr>
          <w:sz w:val="36"/>
          <w:szCs w:val="36"/>
        </w:rPr>
      </w:pPr>
    </w:p>
    <w:p w:rsidR="0063222B" w:rsidRPr="001E2B83" w:rsidRDefault="0063222B" w:rsidP="0063222B">
      <w:pPr>
        <w:rPr>
          <w:sz w:val="36"/>
          <w:szCs w:val="36"/>
        </w:rPr>
      </w:pPr>
    </w:p>
    <w:p w:rsidR="0063222B" w:rsidRPr="001E2B83" w:rsidRDefault="0063222B" w:rsidP="0063222B">
      <w:pPr>
        <w:pStyle w:val="Default"/>
        <w:jc w:val="center"/>
        <w:rPr>
          <w:color w:val="auto"/>
          <w:sz w:val="32"/>
          <w:szCs w:val="32"/>
        </w:rPr>
      </w:pPr>
      <w:r w:rsidRPr="001E2B83">
        <w:rPr>
          <w:rFonts w:hint="eastAsia"/>
          <w:color w:val="auto"/>
          <w:sz w:val="32"/>
          <w:szCs w:val="32"/>
        </w:rPr>
        <w:t>令和元（</w:t>
      </w:r>
      <w:r w:rsidRPr="001E2B83">
        <w:rPr>
          <w:color w:val="auto"/>
          <w:sz w:val="32"/>
          <w:szCs w:val="32"/>
        </w:rPr>
        <w:t>201</w:t>
      </w:r>
      <w:r w:rsidRPr="001E2B83">
        <w:rPr>
          <w:rFonts w:hint="eastAsia"/>
          <w:color w:val="auto"/>
          <w:sz w:val="32"/>
          <w:szCs w:val="32"/>
        </w:rPr>
        <w:t>9）年</w:t>
      </w:r>
      <w:r>
        <w:rPr>
          <w:rFonts w:hint="eastAsia"/>
          <w:color w:val="auto"/>
          <w:sz w:val="32"/>
          <w:szCs w:val="32"/>
        </w:rPr>
        <w:t xml:space="preserve">7月　</w:t>
      </w:r>
    </w:p>
    <w:p w:rsidR="0063222B" w:rsidRPr="001E2B83" w:rsidRDefault="0063222B" w:rsidP="0063222B">
      <w:pPr>
        <w:pStyle w:val="Default"/>
        <w:jc w:val="center"/>
        <w:rPr>
          <w:color w:val="auto"/>
          <w:sz w:val="32"/>
          <w:szCs w:val="32"/>
        </w:rPr>
      </w:pPr>
      <w:r w:rsidRPr="001E2B83">
        <w:rPr>
          <w:rFonts w:hint="eastAsia"/>
          <w:color w:val="auto"/>
          <w:sz w:val="32"/>
          <w:szCs w:val="32"/>
        </w:rPr>
        <w:t>大阪府人権施策推進審議会</w:t>
      </w:r>
    </w:p>
    <w:p w:rsidR="0063222B" w:rsidRPr="001E2B83" w:rsidRDefault="0063222B" w:rsidP="0063222B">
      <w:pPr>
        <w:pStyle w:val="Default"/>
        <w:rPr>
          <w:color w:val="auto"/>
          <w:sz w:val="32"/>
          <w:szCs w:val="32"/>
        </w:rPr>
      </w:pPr>
    </w:p>
    <w:p w:rsidR="0063222B" w:rsidRPr="001E2B83" w:rsidRDefault="0063222B" w:rsidP="0063222B">
      <w:pPr>
        <w:pStyle w:val="Default"/>
        <w:rPr>
          <w:color w:val="auto"/>
          <w:sz w:val="32"/>
          <w:szCs w:val="32"/>
        </w:rPr>
      </w:pPr>
    </w:p>
    <w:p w:rsidR="0063222B" w:rsidRPr="001E2B83" w:rsidRDefault="0063222B" w:rsidP="0063222B">
      <w:pPr>
        <w:pStyle w:val="Default"/>
        <w:jc w:val="right"/>
        <w:rPr>
          <w:rFonts w:ascii="HG丸ｺﾞｼｯｸM-PRO" w:eastAsia="HG丸ｺﾞｼｯｸM-PRO" w:hAnsi="HG丸ｺﾞｼｯｸM-PRO" w:cs="ＭＳ 明朝"/>
          <w:color w:val="auto"/>
        </w:rPr>
      </w:pPr>
    </w:p>
    <w:p w:rsidR="0063222B" w:rsidRPr="001E2B83" w:rsidRDefault="0063222B" w:rsidP="0063222B">
      <w:pPr>
        <w:pStyle w:val="Default"/>
        <w:jc w:val="right"/>
        <w:rPr>
          <w:rFonts w:ascii="HG丸ｺﾞｼｯｸM-PRO" w:eastAsia="HG丸ｺﾞｼｯｸM-PRO" w:hAnsi="HG丸ｺﾞｼｯｸM-PRO" w:cs="ＭＳ 明朝"/>
          <w:color w:val="auto"/>
        </w:rPr>
      </w:pPr>
    </w:p>
    <w:p w:rsidR="00FB434C" w:rsidRPr="001E2B83" w:rsidRDefault="00FB434C" w:rsidP="00FB434C">
      <w:pPr>
        <w:pStyle w:val="Default"/>
        <w:jc w:val="center"/>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lastRenderedPageBreak/>
        <w:t>目  次</w:t>
      </w: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cs="ＭＳ 明朝" w:hint="eastAsia"/>
          <w:color w:val="auto"/>
        </w:rPr>
        <w:t>Ⅰ</w:t>
      </w:r>
      <w:r w:rsidRPr="001E2B83">
        <w:rPr>
          <w:rFonts w:ascii="HG丸ｺﾞｼｯｸM-PRO" w:eastAsia="HG丸ｺﾞｼｯｸM-PRO" w:hAnsi="HG丸ｺﾞｼｯｸM-PRO" w:cs="ＭＳ 明朝"/>
          <w:color w:val="auto"/>
        </w:rPr>
        <w:t xml:space="preserve"> </w:t>
      </w:r>
      <w:r w:rsidRPr="001E2B83">
        <w:rPr>
          <w:rFonts w:ascii="HG丸ｺﾞｼｯｸM-PRO" w:eastAsia="HG丸ｺﾞｼｯｸM-PRO" w:hAnsi="HG丸ｺﾞｼｯｸM-PRO" w:cs="ＭＳ 明朝" w:hint="eastAsia"/>
          <w:color w:val="auto"/>
        </w:rPr>
        <w:t>はじめに</w:t>
      </w:r>
      <w:r w:rsidRPr="001E2B83">
        <w:rPr>
          <w:rFonts w:ascii="HG丸ｺﾞｼｯｸM-PRO" w:eastAsia="HG丸ｺﾞｼｯｸM-PRO" w:hAnsi="HG丸ｺﾞｼｯｸM-PRO" w:cs="HG丸ｺﾞｼｯｸM-PRO" w:hint="eastAsia"/>
          <w:color w:val="auto"/>
        </w:rPr>
        <w:t>・・・・・・・・・・・・・・・・・・・・・・・・・・・・</w:t>
      </w:r>
      <w:r w:rsidRPr="001E2B83">
        <w:rPr>
          <w:rFonts w:ascii="HG丸ｺﾞｼｯｸM-PRO" w:eastAsia="HG丸ｺﾞｼｯｸM-PRO" w:hAnsi="HG丸ｺﾞｼｯｸM-PRO" w:cs="HG丸ｺﾞｼｯｸM-PRO"/>
          <w:color w:val="auto"/>
        </w:rPr>
        <w:t xml:space="preserve"> </w:t>
      </w:r>
      <w:r w:rsidR="00235C4F" w:rsidRPr="001E2B83">
        <w:rPr>
          <w:rFonts w:ascii="HG丸ｺﾞｼｯｸM-PRO" w:eastAsia="HG丸ｺﾞｼｯｸM-PRO" w:hAnsi="HG丸ｺﾞｼｯｸM-PRO" w:cs="HG丸ｺﾞｼｯｸM-PRO" w:hint="eastAsia"/>
          <w:color w:val="auto"/>
        </w:rPr>
        <w:t>1</w:t>
      </w: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721B8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cs="ＭＳ 明朝" w:hint="eastAsia"/>
          <w:color w:val="auto"/>
        </w:rPr>
        <w:t>Ⅱ</w:t>
      </w:r>
      <w:r w:rsidR="00FB434C" w:rsidRPr="001E2B83">
        <w:rPr>
          <w:rFonts w:ascii="HG丸ｺﾞｼｯｸM-PRO" w:eastAsia="HG丸ｺﾞｼｯｸM-PRO" w:hAnsi="HG丸ｺﾞｼｯｸM-PRO" w:cs="ＭＳ 明朝"/>
          <w:color w:val="auto"/>
        </w:rPr>
        <w:t xml:space="preserve"> </w:t>
      </w:r>
      <w:r w:rsidR="00FB434C" w:rsidRPr="001E2B83">
        <w:rPr>
          <w:rFonts w:ascii="HG丸ｺﾞｼｯｸM-PRO" w:eastAsia="HG丸ｺﾞｼｯｸM-PRO" w:hAnsi="HG丸ｺﾞｼｯｸM-PRO" w:hint="eastAsia"/>
          <w:color w:val="auto"/>
        </w:rPr>
        <w:t>大阪府人権尊重の社会づくり条例における府民及び事業者の責務</w:t>
      </w:r>
      <w:r w:rsidR="00FB434C" w:rsidRPr="001E2B83">
        <w:rPr>
          <w:rFonts w:ascii="HG丸ｺﾞｼｯｸM-PRO" w:eastAsia="HG丸ｺﾞｼｯｸM-PRO" w:hAnsi="HG丸ｺﾞｼｯｸM-PRO" w:cs="HG丸ｺﾞｼｯｸM-PRO" w:hint="eastAsia"/>
          <w:color w:val="auto"/>
        </w:rPr>
        <w:t>・・・</w:t>
      </w:r>
      <w:r w:rsidR="00FB434C" w:rsidRPr="001E2B83">
        <w:rPr>
          <w:rFonts w:ascii="HG丸ｺﾞｼｯｸM-PRO" w:eastAsia="HG丸ｺﾞｼｯｸM-PRO" w:hAnsi="HG丸ｺﾞｼｯｸM-PRO" w:cs="HG丸ｺﾞｼｯｸM-PRO"/>
          <w:color w:val="auto"/>
        </w:rPr>
        <w:t xml:space="preserve"> </w:t>
      </w:r>
      <w:r w:rsidR="00235C4F" w:rsidRPr="001E2B83">
        <w:rPr>
          <w:rFonts w:ascii="HG丸ｺﾞｼｯｸM-PRO" w:eastAsia="HG丸ｺﾞｼｯｸM-PRO" w:hAnsi="HG丸ｺﾞｼｯｸM-PRO" w:cs="HG丸ｺﾞｼｯｸM-PRO" w:hint="eastAsia"/>
          <w:color w:val="auto"/>
        </w:rPr>
        <w:t>2</w:t>
      </w:r>
    </w:p>
    <w:p w:rsidR="00FB434C" w:rsidRPr="001E2B83" w:rsidRDefault="00FB434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cs="HG丸ｺﾞｼｯｸM-PRO"/>
          <w:color w:val="auto"/>
        </w:rPr>
        <w:t xml:space="preserve"> </w:t>
      </w:r>
    </w:p>
    <w:p w:rsidR="00FB434C" w:rsidRPr="001E2B83" w:rsidRDefault="00FB434C" w:rsidP="00FB434C">
      <w:pPr>
        <w:ind w:firstLineChars="100" w:firstLine="240"/>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１ 責務規定の追加</w:t>
      </w:r>
    </w:p>
    <w:p w:rsidR="00FB434C" w:rsidRPr="001E2B83" w:rsidRDefault="00FB434C" w:rsidP="00FB434C">
      <w:pPr>
        <w:ind w:firstLineChars="100" w:firstLine="240"/>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２ 責務規定の内容</w:t>
      </w: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721B8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hint="eastAsia"/>
          <w:color w:val="auto"/>
        </w:rPr>
        <w:t>Ⅲ</w:t>
      </w:r>
      <w:r w:rsidR="00FB434C" w:rsidRPr="001E2B83">
        <w:rPr>
          <w:rFonts w:ascii="HG丸ｺﾞｼｯｸM-PRO" w:eastAsia="HG丸ｺﾞｼｯｸM-PRO" w:hAnsi="HG丸ｺﾞｼｯｸM-PRO"/>
          <w:color w:val="auto"/>
        </w:rPr>
        <w:t xml:space="preserve"> </w:t>
      </w:r>
      <w:r w:rsidR="00FB434C" w:rsidRPr="001E2B83">
        <w:rPr>
          <w:rFonts w:ascii="HG丸ｺﾞｼｯｸM-PRO" w:eastAsia="HG丸ｺﾞｼｯｸM-PRO" w:hAnsi="HG丸ｺﾞｼｯｸM-PRO" w:hint="eastAsia"/>
          <w:color w:val="auto"/>
        </w:rPr>
        <w:t>ヘイトスピーチの解消に向けた規定・・・</w:t>
      </w:r>
      <w:r w:rsidR="00FB434C" w:rsidRPr="001E2B83">
        <w:rPr>
          <w:rFonts w:ascii="HG丸ｺﾞｼｯｸM-PRO" w:eastAsia="HG丸ｺﾞｼｯｸM-PRO" w:hAnsi="HG丸ｺﾞｼｯｸM-PRO" w:cs="HG丸ｺﾞｼｯｸM-PRO" w:hint="eastAsia"/>
          <w:color w:val="auto"/>
        </w:rPr>
        <w:t>・・・・・・・・・・・・・</w:t>
      </w:r>
      <w:r w:rsidR="00FB434C" w:rsidRPr="001E2B83">
        <w:rPr>
          <w:rFonts w:ascii="HG丸ｺﾞｼｯｸM-PRO" w:eastAsia="HG丸ｺﾞｼｯｸM-PRO" w:hAnsi="HG丸ｺﾞｼｯｸM-PRO" w:cs="HG丸ｺﾞｼｯｸM-PRO"/>
          <w:color w:val="auto"/>
        </w:rPr>
        <w:t xml:space="preserve"> </w:t>
      </w:r>
      <w:r w:rsidR="00235C4F" w:rsidRPr="001E2B83">
        <w:rPr>
          <w:rFonts w:ascii="HG丸ｺﾞｼｯｸM-PRO" w:eastAsia="HG丸ｺﾞｼｯｸM-PRO" w:hAnsi="HG丸ｺﾞｼｯｸM-PRO" w:cs="HG丸ｺﾞｼｯｸM-PRO" w:hint="eastAsia"/>
          <w:color w:val="auto"/>
        </w:rPr>
        <w:t>４</w:t>
      </w:r>
    </w:p>
    <w:p w:rsidR="00FB434C" w:rsidRPr="001E2B83" w:rsidRDefault="00FB434C" w:rsidP="00FB434C">
      <w:pPr>
        <w:pStyle w:val="Default"/>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color w:val="auto"/>
        </w:rPr>
        <w:t xml:space="preserve"> </w:t>
      </w:r>
    </w:p>
    <w:p w:rsidR="00FB434C" w:rsidRPr="001E2B83" w:rsidRDefault="00FB434C" w:rsidP="00FB434C">
      <w:pPr>
        <w:pStyle w:val="Default"/>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t xml:space="preserve">　1　</w:t>
      </w:r>
      <w:r w:rsidRPr="001E2B83">
        <w:rPr>
          <w:rFonts w:ascii="HG丸ｺﾞｼｯｸM-PRO" w:eastAsia="HG丸ｺﾞｼｯｸM-PRO" w:hAnsi="HG丸ｺﾞｼｯｸM-PRO" w:hint="eastAsia"/>
          <w:color w:val="auto"/>
        </w:rPr>
        <w:t>条例</w:t>
      </w:r>
      <w:r w:rsidR="00560015" w:rsidRPr="001E2B83">
        <w:rPr>
          <w:rFonts w:ascii="HG丸ｺﾞｼｯｸM-PRO" w:eastAsia="HG丸ｺﾞｼｯｸM-PRO" w:hAnsi="HG丸ｺﾞｼｯｸM-PRO" w:hint="eastAsia"/>
          <w:color w:val="auto"/>
        </w:rPr>
        <w:t>制定の必要性</w:t>
      </w:r>
    </w:p>
    <w:p w:rsidR="00FB434C" w:rsidRPr="001E2B83" w:rsidRDefault="00FB434C" w:rsidP="00FB434C">
      <w:pPr>
        <w:pStyle w:val="Default"/>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t xml:space="preserve">　２　</w:t>
      </w:r>
      <w:r w:rsidRPr="001E2B83">
        <w:rPr>
          <w:rFonts w:ascii="HG丸ｺﾞｼｯｸM-PRO" w:eastAsia="HG丸ｺﾞｼｯｸM-PRO" w:hAnsi="HG丸ｺﾞｼｯｸM-PRO" w:hint="eastAsia"/>
          <w:color w:val="auto"/>
          <w:sz w:val="22"/>
          <w:szCs w:val="22"/>
        </w:rPr>
        <w:t>ヘイトスピーチの定義</w:t>
      </w:r>
    </w:p>
    <w:p w:rsidR="00FB434C" w:rsidRPr="001E2B83" w:rsidRDefault="00FB434C" w:rsidP="00FB434C">
      <w:pPr>
        <w:pStyle w:val="Default"/>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t xml:space="preserve">　３　</w:t>
      </w:r>
      <w:r w:rsidRPr="001E2B83">
        <w:rPr>
          <w:rFonts w:ascii="HG丸ｺﾞｼｯｸM-PRO" w:eastAsia="HG丸ｺﾞｼｯｸM-PRO" w:hAnsi="HG丸ｺﾞｼｯｸM-PRO" w:hint="eastAsia"/>
          <w:color w:val="auto"/>
        </w:rPr>
        <w:t>禁止規定の実効性</w:t>
      </w: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721B8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hint="eastAsia"/>
          <w:color w:val="auto"/>
        </w:rPr>
        <w:t>Ⅳ</w:t>
      </w:r>
      <w:r w:rsidR="00FB434C" w:rsidRPr="001E2B83">
        <w:rPr>
          <w:rFonts w:ascii="HG丸ｺﾞｼｯｸM-PRO" w:eastAsia="HG丸ｺﾞｼｯｸM-PRO" w:hAnsi="HG丸ｺﾞｼｯｸM-PRO"/>
          <w:color w:val="auto"/>
        </w:rPr>
        <w:t xml:space="preserve"> </w:t>
      </w:r>
      <w:r w:rsidR="00FB434C" w:rsidRPr="001E2B83">
        <w:rPr>
          <w:rFonts w:ascii="HG丸ｺﾞｼｯｸM-PRO" w:eastAsia="HG丸ｺﾞｼｯｸM-PRO" w:hAnsi="HG丸ｺﾞｼｯｸM-PRO" w:hint="eastAsia"/>
          <w:color w:val="auto"/>
        </w:rPr>
        <w:t>性的マイノリティに対する差別の解消に向けた規定</w:t>
      </w:r>
      <w:r w:rsidR="00FB434C" w:rsidRPr="001E2B83">
        <w:rPr>
          <w:rFonts w:ascii="HG丸ｺﾞｼｯｸM-PRO" w:eastAsia="HG丸ｺﾞｼｯｸM-PRO" w:hAnsi="HG丸ｺﾞｼｯｸM-PRO" w:cs="HG丸ｺﾞｼｯｸM-PRO" w:hint="eastAsia"/>
          <w:color w:val="auto"/>
        </w:rPr>
        <w:t>・・・・・・・・・</w:t>
      </w:r>
      <w:r w:rsidR="00235C4F" w:rsidRPr="001E2B83">
        <w:rPr>
          <w:rFonts w:ascii="HG丸ｺﾞｼｯｸM-PRO" w:eastAsia="HG丸ｺﾞｼｯｸM-PRO" w:hAnsi="HG丸ｺﾞｼｯｸM-PRO" w:cs="HG丸ｺﾞｼｯｸM-PRO" w:hint="eastAsia"/>
          <w:color w:val="auto"/>
        </w:rPr>
        <w:t>・７</w:t>
      </w:r>
      <w:r w:rsidR="00FB434C" w:rsidRPr="001E2B83">
        <w:rPr>
          <w:rFonts w:ascii="HG丸ｺﾞｼｯｸM-PRO" w:eastAsia="HG丸ｺﾞｼｯｸM-PRO" w:hAnsi="HG丸ｺﾞｼｯｸM-PRO" w:cs="HG丸ｺﾞｼｯｸM-PRO"/>
          <w:color w:val="auto"/>
        </w:rPr>
        <w:t xml:space="preserve"> </w:t>
      </w:r>
    </w:p>
    <w:p w:rsidR="00BC4B93" w:rsidRPr="001E2B83" w:rsidRDefault="00BC4B93" w:rsidP="00FB434C">
      <w:pPr>
        <w:pStyle w:val="Default"/>
        <w:rPr>
          <w:rFonts w:ascii="HG丸ｺﾞｼｯｸM-PRO" w:eastAsia="HG丸ｺﾞｼｯｸM-PRO" w:hAnsi="HG丸ｺﾞｼｯｸM-PRO" w:cs="ＭＳ 明朝"/>
          <w:color w:val="auto"/>
        </w:rPr>
      </w:pPr>
    </w:p>
    <w:p w:rsidR="00FB434C" w:rsidRPr="001E2B83" w:rsidRDefault="00560015" w:rsidP="00FB434C">
      <w:pPr>
        <w:pStyle w:val="Default"/>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t xml:space="preserve">　１　条例</w:t>
      </w:r>
      <w:r w:rsidR="004C7458" w:rsidRPr="001E2B83">
        <w:rPr>
          <w:rFonts w:ascii="HG丸ｺﾞｼｯｸM-PRO" w:eastAsia="HG丸ｺﾞｼｯｸM-PRO" w:hAnsi="HG丸ｺﾞｼｯｸM-PRO" w:cs="ＭＳ 明朝" w:hint="eastAsia"/>
          <w:color w:val="auto"/>
        </w:rPr>
        <w:t>制定</w:t>
      </w:r>
      <w:r w:rsidRPr="001E2B83">
        <w:rPr>
          <w:rFonts w:ascii="HG丸ｺﾞｼｯｸM-PRO" w:eastAsia="HG丸ｺﾞｼｯｸM-PRO" w:hAnsi="HG丸ｺﾞｼｯｸM-PRO" w:cs="ＭＳ 明朝" w:hint="eastAsia"/>
          <w:color w:val="auto"/>
        </w:rPr>
        <w:t>の必要性</w:t>
      </w:r>
    </w:p>
    <w:p w:rsidR="00FB434C" w:rsidRPr="001E2B83" w:rsidRDefault="00FB434C" w:rsidP="00FB434C">
      <w:pPr>
        <w:pStyle w:val="Default"/>
        <w:rPr>
          <w:rFonts w:ascii="HG丸ｺﾞｼｯｸM-PRO" w:eastAsia="HG丸ｺﾞｼｯｸM-PRO" w:hAnsi="HG丸ｺﾞｼｯｸM-PRO" w:cs="ＭＳ 明朝"/>
          <w:color w:val="auto"/>
        </w:rPr>
      </w:pPr>
      <w:r w:rsidRPr="001E2B83">
        <w:rPr>
          <w:rFonts w:ascii="HG丸ｺﾞｼｯｸM-PRO" w:eastAsia="HG丸ｺﾞｼｯｸM-PRO" w:hAnsi="HG丸ｺﾞｼｯｸM-PRO" w:cs="ＭＳ 明朝" w:hint="eastAsia"/>
          <w:color w:val="auto"/>
        </w:rPr>
        <w:t xml:space="preserve">　２　規定の内容</w:t>
      </w: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721B8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cs="ＭＳ 明朝" w:hint="eastAsia"/>
          <w:color w:val="auto"/>
        </w:rPr>
        <w:t>Ⅴ</w:t>
      </w:r>
      <w:r w:rsidR="00FB434C" w:rsidRPr="001E2B83">
        <w:rPr>
          <w:rFonts w:ascii="HG丸ｺﾞｼｯｸM-PRO" w:eastAsia="HG丸ｺﾞｼｯｸM-PRO" w:hAnsi="HG丸ｺﾞｼｯｸM-PRO" w:cs="ＭＳ 明朝" w:hint="eastAsia"/>
          <w:color w:val="auto"/>
        </w:rPr>
        <w:t xml:space="preserve"> </w:t>
      </w:r>
      <w:r w:rsidR="00B72DB2" w:rsidRPr="001E2B83">
        <w:rPr>
          <w:rFonts w:ascii="HG丸ｺﾞｼｯｸM-PRO" w:eastAsia="HG丸ｺﾞｼｯｸM-PRO" w:hAnsi="HG丸ｺﾞｼｯｸM-PRO" w:cs="ＭＳ 明朝" w:hint="eastAsia"/>
          <w:color w:val="auto"/>
        </w:rPr>
        <w:t>付言・</w:t>
      </w:r>
      <w:r w:rsidR="00FB434C" w:rsidRPr="001E2B83">
        <w:rPr>
          <w:rFonts w:ascii="HG丸ｺﾞｼｯｸM-PRO" w:eastAsia="HG丸ｺﾞｼｯｸM-PRO" w:hAnsi="HG丸ｺﾞｼｯｸM-PRO" w:cs="HG丸ｺﾞｼｯｸM-PRO" w:hint="eastAsia"/>
          <w:color w:val="auto"/>
        </w:rPr>
        <w:t>・・・・・・・・・・・・・・・・・・・・・・・・・・・・・</w:t>
      </w:r>
      <w:r w:rsidR="00235C4F" w:rsidRPr="001E2B83">
        <w:rPr>
          <w:rFonts w:ascii="HG丸ｺﾞｼｯｸM-PRO" w:eastAsia="HG丸ｺﾞｼｯｸM-PRO" w:hAnsi="HG丸ｺﾞｼｯｸM-PRO" w:cs="HG丸ｺﾞｼｯｸM-PRO" w:hint="eastAsia"/>
          <w:color w:val="auto"/>
        </w:rPr>
        <w:t>・９</w:t>
      </w: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s="ＭＳ 明朝"/>
          <w:color w:val="auto"/>
        </w:rPr>
      </w:pPr>
    </w:p>
    <w:p w:rsidR="00FB434C" w:rsidRPr="001E2B83" w:rsidRDefault="00FB434C" w:rsidP="00FB434C">
      <w:pPr>
        <w:pStyle w:val="Default"/>
        <w:rPr>
          <w:rFonts w:ascii="HG丸ｺﾞｼｯｸM-PRO" w:eastAsia="HG丸ｺﾞｼｯｸM-PRO" w:hAnsi="HG丸ｺﾞｼｯｸM-PRO"/>
          <w:color w:val="auto"/>
        </w:rPr>
      </w:pPr>
      <w:r w:rsidRPr="001E2B83">
        <w:rPr>
          <w:rFonts w:ascii="HG丸ｺﾞｼｯｸM-PRO" w:eastAsia="HG丸ｺﾞｼｯｸM-PRO" w:hAnsi="HG丸ｺﾞｼｯｸM-PRO" w:hint="eastAsia"/>
          <w:color w:val="auto"/>
        </w:rPr>
        <w:t>参考資料</w:t>
      </w:r>
      <w:r w:rsidRPr="001E2B83">
        <w:rPr>
          <w:rFonts w:ascii="HG丸ｺﾞｼｯｸM-PRO" w:eastAsia="HG丸ｺﾞｼｯｸM-PRO" w:hAnsi="HG丸ｺﾞｼｯｸM-PRO"/>
          <w:color w:val="auto"/>
        </w:rPr>
        <w:t xml:space="preserve"> </w:t>
      </w:r>
    </w:p>
    <w:p w:rsidR="00FB434C" w:rsidRPr="001E2B83" w:rsidRDefault="00FB434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hint="eastAsia"/>
          <w:color w:val="auto"/>
        </w:rPr>
        <w:t>資料１</w:t>
      </w:r>
      <w:r w:rsidRPr="001E2B83">
        <w:rPr>
          <w:rFonts w:ascii="HG丸ｺﾞｼｯｸM-PRO" w:eastAsia="HG丸ｺﾞｼｯｸM-PRO" w:hAnsi="HG丸ｺﾞｼｯｸM-PRO"/>
          <w:color w:val="auto"/>
        </w:rPr>
        <w:t xml:space="preserve"> </w:t>
      </w:r>
      <w:r w:rsidRPr="001E2B83">
        <w:rPr>
          <w:rFonts w:ascii="HG丸ｺﾞｼｯｸM-PRO" w:eastAsia="HG丸ｺﾞｼｯｸM-PRO" w:hAnsi="HG丸ｺﾞｼｯｸM-PRO" w:hint="eastAsia"/>
          <w:color w:val="auto"/>
        </w:rPr>
        <w:t>諮問書（平成31年2月15日付け</w:t>
      </w:r>
      <w:r w:rsidRPr="001E2B83">
        <w:rPr>
          <w:rFonts w:ascii="HG丸ｺﾞｼｯｸM-PRO" w:eastAsia="HG丸ｺﾞｼｯｸM-PRO" w:hAnsi="HG丸ｺﾞｼｯｸM-PRO" w:cs="ＭＳ 明朝" w:hint="eastAsia"/>
          <w:color w:val="auto"/>
        </w:rPr>
        <w:t>人権企第1811</w:t>
      </w:r>
      <w:r w:rsidRPr="001E2B83">
        <w:rPr>
          <w:rFonts w:ascii="HG丸ｺﾞｼｯｸM-PRO" w:eastAsia="HG丸ｺﾞｼｯｸM-PRO" w:hAnsi="HG丸ｺﾞｼｯｸM-PRO" w:hint="eastAsia"/>
          <w:color w:val="auto"/>
        </w:rPr>
        <w:t>号）（写し）</w:t>
      </w:r>
      <w:r w:rsidRPr="001E2B83">
        <w:rPr>
          <w:rFonts w:ascii="HG丸ｺﾞｼｯｸM-PRO" w:eastAsia="HG丸ｺﾞｼｯｸM-PRO" w:hAnsi="HG丸ｺﾞｼｯｸM-PRO" w:cs="HG丸ｺﾞｼｯｸM-PRO" w:hint="eastAsia"/>
          <w:color w:val="auto"/>
        </w:rPr>
        <w:t xml:space="preserve">・・ </w:t>
      </w:r>
      <w:r w:rsidR="00235C4F" w:rsidRPr="001E2B83">
        <w:rPr>
          <w:rFonts w:ascii="HG丸ｺﾞｼｯｸM-PRO" w:eastAsia="HG丸ｺﾞｼｯｸM-PRO" w:hAnsi="HG丸ｺﾞｼｯｸM-PRO" w:cs="HG丸ｺﾞｼｯｸM-PRO" w:hint="eastAsia"/>
          <w:color w:val="auto"/>
        </w:rPr>
        <w:t>１０</w:t>
      </w:r>
    </w:p>
    <w:p w:rsidR="00FB434C" w:rsidRPr="001E2B83" w:rsidRDefault="00FB434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hint="eastAsia"/>
          <w:color w:val="auto"/>
        </w:rPr>
        <w:t>資料２</w:t>
      </w:r>
      <w:r w:rsidRPr="001E2B83">
        <w:rPr>
          <w:rFonts w:ascii="HG丸ｺﾞｼｯｸM-PRO" w:eastAsia="HG丸ｺﾞｼｯｸM-PRO" w:hAnsi="HG丸ｺﾞｼｯｸM-PRO"/>
          <w:color w:val="auto"/>
        </w:rPr>
        <w:t xml:space="preserve"> </w:t>
      </w:r>
      <w:r w:rsidRPr="001E2B83">
        <w:rPr>
          <w:rFonts w:ascii="HG丸ｺﾞｼｯｸM-PRO" w:eastAsia="HG丸ｺﾞｼｯｸM-PRO" w:hAnsi="HG丸ｺﾞｼｯｸM-PRO" w:hint="eastAsia"/>
          <w:color w:val="auto"/>
        </w:rPr>
        <w:t>大阪府人権施策推進審議会委員名簿</w:t>
      </w:r>
      <w:r w:rsidRPr="001E2B83">
        <w:rPr>
          <w:rFonts w:ascii="HG丸ｺﾞｼｯｸM-PRO" w:eastAsia="HG丸ｺﾞｼｯｸM-PRO" w:hAnsi="HG丸ｺﾞｼｯｸM-PRO" w:cs="HG丸ｺﾞｼｯｸM-PRO" w:hint="eastAsia"/>
          <w:color w:val="auto"/>
        </w:rPr>
        <w:t xml:space="preserve">・・・・・・・・・・・ ・・ </w:t>
      </w:r>
      <w:r w:rsidR="00235C4F" w:rsidRPr="001E2B83">
        <w:rPr>
          <w:rFonts w:ascii="HG丸ｺﾞｼｯｸM-PRO" w:eastAsia="HG丸ｺﾞｼｯｸM-PRO" w:hAnsi="HG丸ｺﾞｼｯｸM-PRO" w:cs="HG丸ｺﾞｼｯｸM-PRO" w:hint="eastAsia"/>
          <w:color w:val="auto"/>
        </w:rPr>
        <w:t>１１</w:t>
      </w:r>
    </w:p>
    <w:p w:rsidR="00FB434C" w:rsidRPr="001E2B83" w:rsidRDefault="00FB434C" w:rsidP="00FB434C">
      <w:pPr>
        <w:pStyle w:val="Default"/>
        <w:rPr>
          <w:rFonts w:ascii="HG丸ｺﾞｼｯｸM-PRO" w:eastAsia="HG丸ｺﾞｼｯｸM-PRO" w:hAnsi="HG丸ｺﾞｼｯｸM-PRO" w:cs="HG丸ｺﾞｼｯｸM-PRO"/>
          <w:color w:val="auto"/>
        </w:rPr>
      </w:pPr>
      <w:r w:rsidRPr="001E2B83">
        <w:rPr>
          <w:rFonts w:ascii="HG丸ｺﾞｼｯｸM-PRO" w:eastAsia="HG丸ｺﾞｼｯｸM-PRO" w:hAnsi="HG丸ｺﾞｼｯｸM-PRO" w:hint="eastAsia"/>
          <w:color w:val="auto"/>
        </w:rPr>
        <w:t>資料３</w:t>
      </w:r>
      <w:r w:rsidRPr="001E2B83">
        <w:rPr>
          <w:rFonts w:ascii="HG丸ｺﾞｼｯｸM-PRO" w:eastAsia="HG丸ｺﾞｼｯｸM-PRO" w:hAnsi="HG丸ｺﾞｼｯｸM-PRO"/>
          <w:color w:val="auto"/>
        </w:rPr>
        <w:t xml:space="preserve"> </w:t>
      </w:r>
      <w:r w:rsidRPr="001E2B83">
        <w:rPr>
          <w:rFonts w:ascii="HG丸ｺﾞｼｯｸM-PRO" w:eastAsia="HG丸ｺﾞｼｯｸM-PRO" w:hAnsi="HG丸ｺﾞｼｯｸM-PRO" w:hint="eastAsia"/>
          <w:color w:val="auto"/>
        </w:rPr>
        <w:t>審議経過</w:t>
      </w:r>
      <w:r w:rsidRPr="001E2B83">
        <w:rPr>
          <w:rFonts w:ascii="HG丸ｺﾞｼｯｸM-PRO" w:eastAsia="HG丸ｺﾞｼｯｸM-PRO" w:hAnsi="HG丸ｺﾞｼｯｸM-PRO" w:cs="HG丸ｺﾞｼｯｸM-PRO" w:hint="eastAsia"/>
          <w:color w:val="auto"/>
        </w:rPr>
        <w:t>・・・・・・・・・・・・・・・・・・・・・・・・・・</w:t>
      </w:r>
      <w:r w:rsidR="00235C4F" w:rsidRPr="001E2B83">
        <w:rPr>
          <w:rFonts w:ascii="HG丸ｺﾞｼｯｸM-PRO" w:eastAsia="HG丸ｺﾞｼｯｸM-PRO" w:hAnsi="HG丸ｺﾞｼｯｸM-PRO" w:cs="HG丸ｺﾞｼｯｸM-PRO" w:hint="eastAsia"/>
          <w:color w:val="auto"/>
        </w:rPr>
        <w:t>１２</w:t>
      </w:r>
    </w:p>
    <w:p w:rsidR="00FB434C" w:rsidRPr="001E2B83" w:rsidRDefault="00FB434C" w:rsidP="00FB434C">
      <w:pPr>
        <w:pStyle w:val="Default"/>
        <w:rPr>
          <w:rFonts w:ascii="HG丸ｺﾞｼｯｸM-PRO" w:eastAsia="HG丸ｺﾞｼｯｸM-PRO" w:hAnsi="HG丸ｺﾞｼｯｸM-PRO" w:cs="DotumChe"/>
          <w:color w:val="auto"/>
        </w:rPr>
      </w:pPr>
    </w:p>
    <w:p w:rsidR="00FB434C" w:rsidRPr="001E2B83" w:rsidRDefault="00FB434C" w:rsidP="00FB434C">
      <w:pPr>
        <w:pStyle w:val="Default"/>
        <w:rPr>
          <w:rFonts w:ascii="HG丸ｺﾞｼｯｸM-PRO" w:eastAsia="HG丸ｺﾞｼｯｸM-PRO" w:hAnsi="HG丸ｺﾞｼｯｸM-PRO" w:cstheme="minorBidi"/>
          <w:color w:val="auto"/>
        </w:rPr>
      </w:pPr>
    </w:p>
    <w:p w:rsidR="00FB434C" w:rsidRPr="001E2B83" w:rsidRDefault="00FB434C" w:rsidP="00FB434C">
      <w:pPr>
        <w:pStyle w:val="Default"/>
        <w:rPr>
          <w:rFonts w:ascii="HG丸ｺﾞｼｯｸM-PRO" w:eastAsia="HG丸ｺﾞｼｯｸM-PRO" w:hAnsi="HG丸ｺﾞｼｯｸM-PRO" w:cs="ＭＳ 明朝"/>
          <w:color w:val="auto"/>
          <w:sz w:val="23"/>
          <w:szCs w:val="23"/>
        </w:rPr>
      </w:pPr>
    </w:p>
    <w:p w:rsidR="00FB434C" w:rsidRPr="001E2B83" w:rsidRDefault="00FB434C" w:rsidP="00FB434C">
      <w:pPr>
        <w:pStyle w:val="Default"/>
        <w:rPr>
          <w:rFonts w:ascii="HG丸ｺﾞｼｯｸM-PRO" w:eastAsia="HG丸ｺﾞｼｯｸM-PRO" w:hAnsi="HG丸ｺﾞｼｯｸM-PRO" w:cs="ＭＳ 明朝"/>
          <w:color w:val="auto"/>
          <w:sz w:val="23"/>
          <w:szCs w:val="23"/>
        </w:rPr>
      </w:pPr>
    </w:p>
    <w:p w:rsidR="00FB434C" w:rsidRPr="001E2B83" w:rsidRDefault="00FB434C" w:rsidP="00FB434C">
      <w:pPr>
        <w:pStyle w:val="Default"/>
        <w:rPr>
          <w:rFonts w:ascii="HG丸ｺﾞｼｯｸM-PRO" w:eastAsia="HG丸ｺﾞｼｯｸM-PRO" w:hAnsi="HG丸ｺﾞｼｯｸM-PRO" w:cs="ＭＳ 明朝"/>
          <w:color w:val="auto"/>
          <w:sz w:val="23"/>
          <w:szCs w:val="23"/>
        </w:rPr>
      </w:pPr>
    </w:p>
    <w:p w:rsidR="00FB434C" w:rsidRPr="001E2B83" w:rsidRDefault="00FB434C" w:rsidP="00FB434C">
      <w:pPr>
        <w:pStyle w:val="Default"/>
        <w:rPr>
          <w:rFonts w:ascii="HG丸ｺﾞｼｯｸM-PRO" w:eastAsia="HG丸ｺﾞｼｯｸM-PRO" w:hAnsi="HG丸ｺﾞｼｯｸM-PRO" w:cs="ＭＳ 明朝"/>
          <w:color w:val="auto"/>
          <w:sz w:val="23"/>
          <w:szCs w:val="23"/>
        </w:rPr>
      </w:pPr>
    </w:p>
    <w:p w:rsidR="00FB434C" w:rsidRPr="001E2B83" w:rsidRDefault="00FB434C" w:rsidP="00FB434C">
      <w:pPr>
        <w:pStyle w:val="Default"/>
        <w:rPr>
          <w:rFonts w:ascii="HG丸ｺﾞｼｯｸM-PRO" w:eastAsia="HG丸ｺﾞｼｯｸM-PRO" w:hAnsi="HG丸ｺﾞｼｯｸM-PRO" w:cs="ＭＳ 明朝"/>
          <w:color w:val="auto"/>
          <w:sz w:val="23"/>
          <w:szCs w:val="23"/>
        </w:rPr>
      </w:pPr>
    </w:p>
    <w:p w:rsidR="00FB434C" w:rsidRPr="001E2B83" w:rsidRDefault="00FB434C" w:rsidP="00FB434C">
      <w:pPr>
        <w:pStyle w:val="Default"/>
        <w:rPr>
          <w:rFonts w:ascii="HG丸ｺﾞｼｯｸM-PRO" w:eastAsia="HG丸ｺﾞｼｯｸM-PRO" w:hAnsi="HG丸ｺﾞｼｯｸM-PRO" w:cs="ＭＳ 明朝"/>
          <w:color w:val="auto"/>
          <w:sz w:val="23"/>
          <w:szCs w:val="23"/>
        </w:rPr>
      </w:pPr>
    </w:p>
    <w:p w:rsidR="00FB434C" w:rsidRPr="001E2B83" w:rsidRDefault="00FB434C" w:rsidP="00FB434C">
      <w:pPr>
        <w:pStyle w:val="Default"/>
        <w:rPr>
          <w:rFonts w:ascii="HG丸ｺﾞｼｯｸM-PRO" w:eastAsia="HG丸ｺﾞｼｯｸM-PRO" w:hAnsi="HG丸ｺﾞｼｯｸM-PRO" w:cs="ＭＳ 明朝"/>
          <w:color w:val="auto"/>
          <w:sz w:val="23"/>
          <w:szCs w:val="23"/>
        </w:rPr>
      </w:pPr>
    </w:p>
    <w:p w:rsidR="00071A84" w:rsidRPr="001E2B83" w:rsidRDefault="00071A84" w:rsidP="00FB434C">
      <w:pPr>
        <w:pStyle w:val="Default"/>
        <w:rPr>
          <w:rFonts w:ascii="HG丸ｺﾞｼｯｸM-PRO" w:eastAsia="HG丸ｺﾞｼｯｸM-PRO" w:hAnsi="HG丸ｺﾞｼｯｸM-PRO" w:cs="ＭＳ 明朝"/>
          <w:color w:val="auto"/>
          <w:sz w:val="23"/>
          <w:szCs w:val="23"/>
        </w:rPr>
      </w:pPr>
    </w:p>
    <w:p w:rsidR="00FB434C" w:rsidRPr="001E2B83" w:rsidRDefault="00FB434C" w:rsidP="00FB434C">
      <w:pPr>
        <w:pStyle w:val="Default"/>
        <w:rPr>
          <w:rFonts w:ascii="HG丸ｺﾞｼｯｸM-PRO" w:eastAsia="HG丸ｺﾞｼｯｸM-PRO" w:hAnsi="HG丸ｺﾞｼｯｸM-PRO" w:cs="ＭＳ 明朝"/>
          <w:color w:val="auto"/>
          <w:sz w:val="23"/>
          <w:szCs w:val="23"/>
        </w:rPr>
      </w:pPr>
    </w:p>
    <w:p w:rsidR="00FB434C" w:rsidRPr="001E2B83" w:rsidRDefault="003B35BE" w:rsidP="003B35BE">
      <w:pPr>
        <w:rPr>
          <w:rFonts w:ascii="HG丸ｺﾞｼｯｸM-PRO" w:eastAsia="HG丸ｺﾞｼｯｸM-PRO" w:hAnsi="HG丸ｺﾞｼｯｸM-PRO" w:cs="ＭＳ 明朝"/>
          <w:sz w:val="23"/>
          <w:szCs w:val="23"/>
        </w:rPr>
      </w:pPr>
      <w:r w:rsidRPr="001E2B83">
        <w:rPr>
          <w:rFonts w:ascii="HG丸ｺﾞｼｯｸM-PRO" w:eastAsia="HG丸ｺﾞｼｯｸM-PRO" w:hAnsi="HG丸ｺﾞｼｯｸM-PRO" w:hint="eastAsia"/>
          <w:sz w:val="24"/>
          <w:szCs w:val="24"/>
        </w:rPr>
        <w:lastRenderedPageBreak/>
        <w:t>Ⅰ　はじめに</w:t>
      </w:r>
    </w:p>
    <w:p w:rsidR="009063D7" w:rsidRPr="001E2B83" w:rsidRDefault="009063D7" w:rsidP="009063D7">
      <w:pPr>
        <w:ind w:left="220" w:hangingChars="100" w:hanging="220"/>
        <w:rPr>
          <w:rFonts w:ascii="HG丸ｺﾞｼｯｸM-PRO" w:eastAsia="HG丸ｺﾞｼｯｸM-PRO" w:hAnsi="HG丸ｺﾞｼｯｸM-PRO"/>
          <w:sz w:val="22"/>
        </w:rPr>
      </w:pPr>
    </w:p>
    <w:p w:rsidR="00D646F4" w:rsidRPr="0015387F" w:rsidRDefault="009063D7" w:rsidP="00F073BD">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大阪府では、</w:t>
      </w:r>
      <w:r w:rsidR="00D646F4" w:rsidRPr="001E2B83">
        <w:rPr>
          <w:rFonts w:ascii="HG丸ｺﾞｼｯｸM-PRO" w:eastAsia="HG丸ｺﾞｼｯｸM-PRO" w:hAnsi="HG丸ｺﾞｼｯｸM-PRO" w:hint="eastAsia"/>
          <w:sz w:val="22"/>
        </w:rPr>
        <w:t>国に先駆けて、</w:t>
      </w:r>
      <w:r w:rsidRPr="001E2B83">
        <w:rPr>
          <w:rFonts w:ascii="HG丸ｺﾞｼｯｸM-PRO" w:eastAsia="HG丸ｺﾞｼｯｸM-PRO" w:hAnsi="HG丸ｺﾞｼｯｸM-PRO" w:hint="eastAsia"/>
          <w:sz w:val="22"/>
        </w:rPr>
        <w:t>すべての人の人権が尊重される社会の実現に向け、</w:t>
      </w:r>
      <w:r w:rsidR="00D646F4" w:rsidRPr="001E2B83">
        <w:rPr>
          <w:rFonts w:ascii="HG丸ｺﾞｼｯｸM-PRO" w:eastAsia="HG丸ｺﾞｼｯｸM-PRO" w:hAnsi="HG丸ｺﾞｼｯｸM-PRO" w:hint="eastAsia"/>
          <w:sz w:val="22"/>
        </w:rPr>
        <w:t>人権課題全般にかかる</w:t>
      </w:r>
      <w:r w:rsidRPr="001E2B83">
        <w:rPr>
          <w:rFonts w:ascii="HG丸ｺﾞｼｯｸM-PRO" w:eastAsia="HG丸ｺﾞｼｯｸM-PRO" w:hAnsi="HG丸ｺﾞｼｯｸM-PRO" w:hint="eastAsia"/>
          <w:sz w:val="22"/>
        </w:rPr>
        <w:t>大阪府人権尊重の社会づくり条例</w:t>
      </w:r>
      <w:r w:rsidRPr="001E2B83">
        <w:rPr>
          <w:rFonts w:ascii="HG丸ｺﾞｼｯｸM-PRO" w:eastAsia="HG丸ｺﾞｼｯｸM-PRO" w:hAnsi="HG丸ｺﾞｼｯｸM-PRO"/>
          <w:sz w:val="22"/>
        </w:rPr>
        <w:t>（</w:t>
      </w:r>
      <w:r w:rsidR="00235C4F" w:rsidRPr="001E2B83">
        <w:rPr>
          <w:rFonts w:ascii="HG丸ｺﾞｼｯｸM-PRO" w:eastAsia="HG丸ｺﾞｼｯｸM-PRO" w:hAnsi="HG丸ｺﾞｼｯｸM-PRO" w:hint="eastAsia"/>
          <w:sz w:val="22"/>
        </w:rPr>
        <w:t>平成10（</w:t>
      </w:r>
      <w:r w:rsidRPr="001E2B83">
        <w:rPr>
          <w:rFonts w:ascii="HG丸ｺﾞｼｯｸM-PRO" w:eastAsia="HG丸ｺﾞｼｯｸM-PRO" w:hAnsi="HG丸ｺﾞｼｯｸM-PRO" w:hint="eastAsia"/>
          <w:sz w:val="22"/>
        </w:rPr>
        <w:t>1998</w:t>
      </w:r>
      <w:r w:rsidR="00BD1A27" w:rsidRPr="005A3576">
        <w:rPr>
          <w:rFonts w:ascii="HG丸ｺﾞｼｯｸM-PRO" w:eastAsia="HG丸ｺﾞｼｯｸM-PRO" w:hAnsi="HG丸ｺﾞｼｯｸM-PRO" w:hint="eastAsia"/>
          <w:sz w:val="22"/>
        </w:rPr>
        <w:t>）</w:t>
      </w:r>
      <w:r w:rsidRPr="001E2B83">
        <w:rPr>
          <w:rFonts w:ascii="HG丸ｺﾞｼｯｸM-PRO" w:eastAsia="HG丸ｺﾞｼｯｸM-PRO" w:hAnsi="HG丸ｺﾞｼｯｸM-PRO" w:hint="eastAsia"/>
          <w:sz w:val="22"/>
        </w:rPr>
        <w:t>年</w:t>
      </w:r>
      <w:r w:rsidRPr="001E2B83">
        <w:rPr>
          <w:rFonts w:ascii="HG丸ｺﾞｼｯｸM-PRO" w:eastAsia="HG丸ｺﾞｼｯｸM-PRO" w:hAnsi="HG丸ｺﾞｼｯｸM-PRO"/>
          <w:sz w:val="22"/>
        </w:rPr>
        <w:t>）</w:t>
      </w:r>
      <w:r w:rsidR="00D646F4" w:rsidRPr="001E2B83">
        <w:rPr>
          <w:rFonts w:ascii="HG丸ｺﾞｼｯｸM-PRO" w:eastAsia="HG丸ｺﾞｼｯｸM-PRO" w:hAnsi="HG丸ｺﾞｼｯｸM-PRO" w:hint="eastAsia"/>
          <w:sz w:val="22"/>
        </w:rPr>
        <w:t>を制定し、同条例に基づ</w:t>
      </w:r>
      <w:r w:rsidR="00235C4F" w:rsidRPr="001E2B83">
        <w:rPr>
          <w:rFonts w:ascii="HG丸ｺﾞｼｯｸM-PRO" w:eastAsia="HG丸ｺﾞｼｯｸM-PRO" w:hAnsi="HG丸ｺﾞｼｯｸM-PRO" w:hint="eastAsia"/>
          <w:sz w:val="22"/>
        </w:rPr>
        <w:t>き</w:t>
      </w:r>
      <w:r w:rsidR="003F67A6" w:rsidRPr="001E2B83">
        <w:rPr>
          <w:rFonts w:ascii="HG丸ｺﾞｼｯｸM-PRO" w:eastAsia="HG丸ｺﾞｼｯｸM-PRO" w:hAnsi="HG丸ｺﾞｼｯｸM-PRO" w:hint="eastAsia"/>
          <w:sz w:val="22"/>
        </w:rPr>
        <w:t>大阪府人権施策推進基本方針</w:t>
      </w:r>
      <w:r w:rsidR="00235C4F" w:rsidRPr="001E2B83">
        <w:rPr>
          <w:rFonts w:ascii="HG丸ｺﾞｼｯｸM-PRO" w:eastAsia="HG丸ｺﾞｼｯｸM-PRO" w:hAnsi="HG丸ｺﾞｼｯｸM-PRO" w:hint="eastAsia"/>
          <w:sz w:val="22"/>
        </w:rPr>
        <w:t>を定め、</w:t>
      </w:r>
      <w:r w:rsidR="003F67A6" w:rsidRPr="001E2B83">
        <w:rPr>
          <w:rFonts w:ascii="HG丸ｺﾞｼｯｸM-PRO" w:eastAsia="HG丸ｺﾞｼｯｸM-PRO" w:hAnsi="HG丸ｺﾞｼｯｸM-PRO" w:hint="eastAsia"/>
          <w:sz w:val="22"/>
        </w:rPr>
        <w:t>人権施策を推進して</w:t>
      </w:r>
      <w:r w:rsidRPr="001E2B83">
        <w:rPr>
          <w:rFonts w:ascii="HG丸ｺﾞｼｯｸM-PRO" w:eastAsia="HG丸ｺﾞｼｯｸM-PRO" w:hAnsi="HG丸ｺﾞｼｯｸM-PRO" w:hint="eastAsia"/>
          <w:sz w:val="22"/>
        </w:rPr>
        <w:t>きた。</w:t>
      </w:r>
      <w:r w:rsidR="00D646F4" w:rsidRPr="001E2B83">
        <w:rPr>
          <w:rFonts w:ascii="HG丸ｺﾞｼｯｸM-PRO" w:eastAsia="HG丸ｺﾞｼｯｸM-PRO" w:hAnsi="HG丸ｺﾞｼｯｸM-PRO" w:hint="eastAsia"/>
          <w:sz w:val="22"/>
        </w:rPr>
        <w:t>併せて、</w:t>
      </w:r>
      <w:r w:rsidRPr="001E2B83">
        <w:rPr>
          <w:rFonts w:ascii="HG丸ｺﾞｼｯｸM-PRO" w:eastAsia="HG丸ｺﾞｼｯｸM-PRO" w:hAnsi="HG丸ｺﾞｼｯｸM-PRO" w:hint="eastAsia"/>
          <w:sz w:val="22"/>
        </w:rPr>
        <w:t>同和</w:t>
      </w:r>
      <w:r w:rsidRPr="001E2B83">
        <w:rPr>
          <w:rFonts w:ascii="HG丸ｺﾞｼｯｸM-PRO" w:eastAsia="HG丸ｺﾞｼｯｸM-PRO" w:hAnsi="HG丸ｺﾞｼｯｸM-PRO"/>
          <w:sz w:val="22"/>
        </w:rPr>
        <w:t>問題</w:t>
      </w:r>
      <w:r w:rsidRPr="001E2B83">
        <w:rPr>
          <w:rFonts w:ascii="HG丸ｺﾞｼｯｸM-PRO" w:eastAsia="HG丸ｺﾞｼｯｸM-PRO" w:hAnsi="HG丸ｺﾞｼｯｸM-PRO" w:hint="eastAsia"/>
          <w:sz w:val="22"/>
        </w:rPr>
        <w:t>、女性、</w:t>
      </w:r>
      <w:r w:rsidRPr="001E2B83">
        <w:rPr>
          <w:rFonts w:ascii="HG丸ｺﾞｼｯｸM-PRO" w:eastAsia="HG丸ｺﾞｼｯｸM-PRO" w:hAnsi="HG丸ｺﾞｼｯｸM-PRO"/>
          <w:sz w:val="22"/>
        </w:rPr>
        <w:t>子</w:t>
      </w:r>
      <w:r w:rsidRPr="001E2B83">
        <w:rPr>
          <w:rFonts w:ascii="HG丸ｺﾞｼｯｸM-PRO" w:eastAsia="HG丸ｺﾞｼｯｸM-PRO" w:hAnsi="HG丸ｺﾞｼｯｸM-PRO" w:hint="eastAsia"/>
          <w:sz w:val="22"/>
        </w:rPr>
        <w:t>ども、障がい者</w:t>
      </w:r>
      <w:r w:rsidRPr="001E2B83">
        <w:rPr>
          <w:rFonts w:ascii="HG丸ｺﾞｼｯｸM-PRO" w:eastAsia="HG丸ｺﾞｼｯｸM-PRO" w:hAnsi="HG丸ｺﾞｼｯｸM-PRO"/>
          <w:sz w:val="22"/>
        </w:rPr>
        <w:t>などの</w:t>
      </w:r>
      <w:r w:rsidR="00D646F4" w:rsidRPr="001E2B83">
        <w:rPr>
          <w:rFonts w:ascii="HG丸ｺﾞｼｯｸM-PRO" w:eastAsia="HG丸ｺﾞｼｯｸM-PRO" w:hAnsi="HG丸ｺﾞｼｯｸM-PRO" w:hint="eastAsia"/>
          <w:sz w:val="22"/>
        </w:rPr>
        <w:t>個別の人権課題について、それぞれが置かれている状況が異なり、求められる取組みも</w:t>
      </w:r>
      <w:r w:rsidR="00D646F4" w:rsidRPr="0015387F">
        <w:rPr>
          <w:rFonts w:ascii="HG丸ｺﾞｼｯｸM-PRO" w:eastAsia="HG丸ｺﾞｼｯｸM-PRO" w:hAnsi="HG丸ｺﾞｼｯｸM-PRO" w:hint="eastAsia"/>
          <w:sz w:val="22"/>
        </w:rPr>
        <w:t>様々であることから、個々の状況に応じて条例を制定し取組みを進め</w:t>
      </w:r>
      <w:r w:rsidR="00F073BD" w:rsidRPr="0015387F">
        <w:rPr>
          <w:rFonts w:ascii="HG丸ｺﾞｼｯｸM-PRO" w:eastAsia="HG丸ｺﾞｼｯｸM-PRO" w:hAnsi="HG丸ｺﾞｼｯｸM-PRO" w:hint="eastAsia"/>
          <w:sz w:val="22"/>
        </w:rPr>
        <w:t>てきた</w:t>
      </w:r>
      <w:r w:rsidR="00D646F4" w:rsidRPr="0015387F">
        <w:rPr>
          <w:rFonts w:ascii="HG丸ｺﾞｼｯｸM-PRO" w:eastAsia="HG丸ｺﾞｼｯｸM-PRO" w:hAnsi="HG丸ｺﾞｼｯｸM-PRO" w:hint="eastAsia"/>
          <w:sz w:val="22"/>
        </w:rPr>
        <w:t>。</w:t>
      </w:r>
    </w:p>
    <w:p w:rsidR="0099773A" w:rsidRPr="001E2B83" w:rsidRDefault="0099773A" w:rsidP="007204C5">
      <w:pPr>
        <w:ind w:leftChars="100" w:left="21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 xml:space="preserve">　国では、</w:t>
      </w:r>
      <w:r w:rsidR="009063D7" w:rsidRPr="0015387F">
        <w:rPr>
          <w:rFonts w:ascii="HG丸ｺﾞｼｯｸM-PRO" w:eastAsia="HG丸ｺﾞｼｯｸM-PRO" w:hAnsi="HG丸ｺﾞｼｯｸM-PRO" w:hint="eastAsia"/>
          <w:sz w:val="22"/>
        </w:rPr>
        <w:t>「人権教育及び人権啓発の推進に関する法律」</w:t>
      </w:r>
      <w:r w:rsidR="00D646F4" w:rsidRPr="0015387F">
        <w:rPr>
          <w:rFonts w:ascii="HG丸ｺﾞｼｯｸM-PRO" w:eastAsia="HG丸ｺﾞｼｯｸM-PRO" w:hAnsi="HG丸ｺﾞｼｯｸM-PRO" w:hint="eastAsia"/>
          <w:sz w:val="22"/>
        </w:rPr>
        <w:t>（</w:t>
      </w:r>
      <w:r w:rsidR="00235C4F" w:rsidRPr="0015387F">
        <w:rPr>
          <w:rFonts w:ascii="HG丸ｺﾞｼｯｸM-PRO" w:eastAsia="HG丸ｺﾞｼｯｸM-PRO" w:hAnsi="HG丸ｺﾞｼｯｸM-PRO" w:hint="eastAsia"/>
          <w:sz w:val="22"/>
        </w:rPr>
        <w:t>平成12（</w:t>
      </w:r>
      <w:r w:rsidR="00D646F4" w:rsidRPr="0015387F">
        <w:rPr>
          <w:rFonts w:ascii="HG丸ｺﾞｼｯｸM-PRO" w:eastAsia="HG丸ｺﾞｼｯｸM-PRO" w:hAnsi="HG丸ｺﾞｼｯｸM-PRO" w:hint="eastAsia"/>
          <w:sz w:val="22"/>
        </w:rPr>
        <w:t>2000</w:t>
      </w:r>
      <w:r w:rsidR="00187021" w:rsidRPr="0015387F">
        <w:rPr>
          <w:rFonts w:ascii="HG丸ｺﾞｼｯｸM-PRO" w:eastAsia="HG丸ｺﾞｼｯｸM-PRO" w:hAnsi="HG丸ｺﾞｼｯｸM-PRO" w:hint="eastAsia"/>
          <w:sz w:val="22"/>
        </w:rPr>
        <w:t>）</w:t>
      </w:r>
      <w:r w:rsidR="00D646F4" w:rsidRPr="0015387F">
        <w:rPr>
          <w:rFonts w:ascii="HG丸ｺﾞｼｯｸM-PRO" w:eastAsia="HG丸ｺﾞｼｯｸM-PRO" w:hAnsi="HG丸ｺﾞｼｯｸM-PRO" w:hint="eastAsia"/>
          <w:sz w:val="22"/>
        </w:rPr>
        <w:t>年）が制定され、また、</w:t>
      </w:r>
      <w:r w:rsidR="009063D7" w:rsidRPr="0015387F">
        <w:rPr>
          <w:rFonts w:ascii="HG丸ｺﾞｼｯｸM-PRO" w:eastAsia="HG丸ｺﾞｼｯｸM-PRO" w:hAnsi="HG丸ｺﾞｼｯｸM-PRO" w:hint="eastAsia"/>
          <w:sz w:val="22"/>
        </w:rPr>
        <w:t>他の都道府県</w:t>
      </w:r>
      <w:r w:rsidR="0063222B" w:rsidRPr="0015387F">
        <w:rPr>
          <w:rFonts w:ascii="HG丸ｺﾞｼｯｸM-PRO" w:eastAsia="HG丸ｺﾞｼｯｸM-PRO" w:hAnsi="HG丸ｺﾞｼｯｸM-PRO" w:hint="eastAsia"/>
          <w:sz w:val="22"/>
        </w:rPr>
        <w:t>に</w:t>
      </w:r>
      <w:r w:rsidR="009063D7" w:rsidRPr="0015387F">
        <w:rPr>
          <w:rFonts w:ascii="HG丸ｺﾞｼｯｸM-PRO" w:eastAsia="HG丸ｺﾞｼｯｸM-PRO" w:hAnsi="HG丸ｺﾞｼｯｸM-PRO" w:hint="eastAsia"/>
          <w:sz w:val="22"/>
        </w:rPr>
        <w:t>おいて</w:t>
      </w:r>
      <w:r w:rsidR="009063D7" w:rsidRPr="001E2B83">
        <w:rPr>
          <w:rFonts w:ascii="HG丸ｺﾞｼｯｸM-PRO" w:eastAsia="HG丸ｺﾞｼｯｸM-PRO" w:hAnsi="HG丸ｺﾞｼｯｸM-PRO" w:hint="eastAsia"/>
          <w:sz w:val="22"/>
        </w:rPr>
        <w:t>も、</w:t>
      </w:r>
      <w:r w:rsidR="00D646F4" w:rsidRPr="001E2B83">
        <w:rPr>
          <w:rFonts w:ascii="HG丸ｺﾞｼｯｸM-PRO" w:eastAsia="HG丸ｺﾞｼｯｸM-PRO" w:hAnsi="HG丸ｺﾞｼｯｸM-PRO" w:hint="eastAsia"/>
          <w:sz w:val="22"/>
        </w:rPr>
        <w:t>同様の条例が整備されてきたところで</w:t>
      </w:r>
      <w:r w:rsidR="00F073BD" w:rsidRPr="001E2B83">
        <w:rPr>
          <w:rFonts w:ascii="HG丸ｺﾞｼｯｸM-PRO" w:eastAsia="HG丸ｺﾞｼｯｸM-PRO" w:hAnsi="HG丸ｺﾞｼｯｸM-PRO" w:hint="eastAsia"/>
          <w:sz w:val="22"/>
        </w:rPr>
        <w:t>ある。</w:t>
      </w:r>
    </w:p>
    <w:p w:rsidR="007204C5" w:rsidRPr="001E2B83" w:rsidRDefault="009063D7" w:rsidP="00F073BD">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 xml:space="preserve">　</w:t>
      </w:r>
      <w:r w:rsidR="00F073BD" w:rsidRPr="001E2B83">
        <w:rPr>
          <w:rFonts w:ascii="HG丸ｺﾞｼｯｸM-PRO" w:eastAsia="HG丸ｺﾞｼｯｸM-PRO" w:hAnsi="HG丸ｺﾞｼｯｸM-PRO" w:hint="eastAsia"/>
          <w:sz w:val="22"/>
        </w:rPr>
        <w:t xml:space="preserve">　</w:t>
      </w:r>
    </w:p>
    <w:p w:rsidR="00CF4547" w:rsidRPr="001E2B83" w:rsidRDefault="0099773A" w:rsidP="007204C5">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大阪府人権尊重の社会づくり条例の制定から20年が経過した今日、</w:t>
      </w:r>
      <w:r w:rsidR="009063D7" w:rsidRPr="001E2B83">
        <w:rPr>
          <w:rFonts w:ascii="HG丸ｺﾞｼｯｸM-PRO" w:eastAsia="HG丸ｺﾞｼｯｸM-PRO" w:hAnsi="HG丸ｺﾞｼｯｸM-PRO" w:hint="eastAsia"/>
          <w:sz w:val="22"/>
        </w:rPr>
        <w:t>ネット社会など社会構造の変化や価値観の多様化等、人権課題</w:t>
      </w:r>
      <w:r w:rsidR="00235C4F" w:rsidRPr="001E2B83">
        <w:rPr>
          <w:rFonts w:ascii="HG丸ｺﾞｼｯｸM-PRO" w:eastAsia="HG丸ｺﾞｼｯｸM-PRO" w:hAnsi="HG丸ｺﾞｼｯｸM-PRO" w:hint="eastAsia"/>
          <w:sz w:val="22"/>
        </w:rPr>
        <w:t>をめぐる状況</w:t>
      </w:r>
      <w:r w:rsidRPr="001E2B83">
        <w:rPr>
          <w:rFonts w:ascii="HG丸ｺﾞｼｯｸM-PRO" w:eastAsia="HG丸ｺﾞｼｯｸM-PRO" w:hAnsi="HG丸ｺﾞｼｯｸM-PRO" w:hint="eastAsia"/>
          <w:sz w:val="22"/>
        </w:rPr>
        <w:t>は複雑多様化してい</w:t>
      </w:r>
      <w:r w:rsidR="00F073BD" w:rsidRPr="001E2B83">
        <w:rPr>
          <w:rFonts w:ascii="HG丸ｺﾞｼｯｸM-PRO" w:eastAsia="HG丸ｺﾞｼｯｸM-PRO" w:hAnsi="HG丸ｺﾞｼｯｸM-PRO" w:hint="eastAsia"/>
          <w:sz w:val="22"/>
        </w:rPr>
        <w:t>る</w:t>
      </w:r>
      <w:r w:rsidRPr="001E2B83">
        <w:rPr>
          <w:rFonts w:ascii="HG丸ｺﾞｼｯｸM-PRO" w:eastAsia="HG丸ｺﾞｼｯｸM-PRO" w:hAnsi="HG丸ｺﾞｼｯｸM-PRO" w:hint="eastAsia"/>
          <w:sz w:val="22"/>
        </w:rPr>
        <w:t>。特に、</w:t>
      </w:r>
      <w:r w:rsidR="00CF4547" w:rsidRPr="001E2B83">
        <w:rPr>
          <w:rFonts w:ascii="HG丸ｺﾞｼｯｸM-PRO" w:eastAsia="HG丸ｺﾞｼｯｸM-PRO" w:hAnsi="HG丸ｺﾞｼｯｸM-PRO" w:hint="eastAsia"/>
          <w:sz w:val="22"/>
        </w:rPr>
        <w:t>特定の外国人等を排斥する不当な差別的言動等に関しては、いわゆる</w:t>
      </w:r>
      <w:r w:rsidR="00F073BD" w:rsidRPr="001E2B83">
        <w:rPr>
          <w:rFonts w:ascii="HG丸ｺﾞｼｯｸM-PRO" w:eastAsia="HG丸ｺﾞｼｯｸM-PRO" w:hAnsi="HG丸ｺﾞｼｯｸM-PRO" w:hint="eastAsia"/>
          <w:sz w:val="22"/>
        </w:rPr>
        <w:t>ヘイトスピーチ解消法</w:t>
      </w:r>
      <w:r w:rsidR="00235C4F" w:rsidRPr="001E2B83">
        <w:rPr>
          <w:rFonts w:ascii="HG丸ｺﾞｼｯｸM-PRO" w:eastAsia="HG丸ｺﾞｼｯｸM-PRO" w:hAnsi="HG丸ｺﾞｼｯｸM-PRO"/>
          <w:sz w:val="22"/>
        </w:rPr>
        <w:t>（</w:t>
      </w:r>
      <w:r w:rsidR="00235C4F" w:rsidRPr="001E2B83">
        <w:rPr>
          <w:rFonts w:ascii="HG丸ｺﾞｼｯｸM-PRO" w:eastAsia="HG丸ｺﾞｼｯｸM-PRO" w:hAnsi="HG丸ｺﾞｼｯｸM-PRO" w:hint="eastAsia"/>
          <w:sz w:val="22"/>
        </w:rPr>
        <w:t>平成28（2016</w:t>
      </w:r>
      <w:r w:rsidR="00187021" w:rsidRPr="001E2B83">
        <w:rPr>
          <w:rFonts w:ascii="HG丸ｺﾞｼｯｸM-PRO" w:eastAsia="HG丸ｺﾞｼｯｸM-PRO" w:hAnsi="HG丸ｺﾞｼｯｸM-PRO" w:hint="eastAsia"/>
          <w:sz w:val="22"/>
        </w:rPr>
        <w:t>）</w:t>
      </w:r>
      <w:r w:rsidR="00235C4F" w:rsidRPr="001E2B83">
        <w:rPr>
          <w:rFonts w:ascii="HG丸ｺﾞｼｯｸM-PRO" w:eastAsia="HG丸ｺﾞｼｯｸM-PRO" w:hAnsi="HG丸ｺﾞｼｯｸM-PRO" w:hint="eastAsia"/>
          <w:sz w:val="22"/>
        </w:rPr>
        <w:t>年</w:t>
      </w:r>
      <w:r w:rsidR="00235C4F" w:rsidRPr="001E2B83">
        <w:rPr>
          <w:rFonts w:ascii="HG丸ｺﾞｼｯｸM-PRO" w:eastAsia="HG丸ｺﾞｼｯｸM-PRO" w:hAnsi="HG丸ｺﾞｼｯｸM-PRO"/>
          <w:sz w:val="22"/>
        </w:rPr>
        <w:t>）</w:t>
      </w:r>
      <w:r w:rsidR="00F073BD" w:rsidRPr="001E2B83">
        <w:rPr>
          <w:rFonts w:ascii="HG丸ｺﾞｼｯｸM-PRO" w:eastAsia="HG丸ｺﾞｼｯｸM-PRO" w:hAnsi="HG丸ｺﾞｼｯｸM-PRO" w:hint="eastAsia"/>
          <w:sz w:val="22"/>
        </w:rPr>
        <w:t>が施行された</w:t>
      </w:r>
      <w:r w:rsidR="00CF4547" w:rsidRPr="001E2B83">
        <w:rPr>
          <w:rFonts w:ascii="HG丸ｺﾞｼｯｸM-PRO" w:eastAsia="HG丸ｺﾞｼｯｸM-PRO" w:hAnsi="HG丸ｺﾞｼｯｸM-PRO" w:hint="eastAsia"/>
          <w:sz w:val="22"/>
        </w:rPr>
        <w:t>にもかかわらず</w:t>
      </w:r>
      <w:r w:rsidR="00F073BD" w:rsidRPr="001E2B83">
        <w:rPr>
          <w:rFonts w:ascii="HG丸ｺﾞｼｯｸM-PRO" w:eastAsia="HG丸ｺﾞｼｯｸM-PRO" w:hAnsi="HG丸ｺﾞｼｯｸM-PRO" w:hint="eastAsia"/>
          <w:sz w:val="22"/>
        </w:rPr>
        <w:t>、</w:t>
      </w:r>
      <w:r w:rsidR="00F073BD" w:rsidRPr="00783A5B">
        <w:rPr>
          <w:rFonts w:ascii="HG丸ｺﾞｼｯｸM-PRO" w:eastAsia="HG丸ｺﾞｼｯｸM-PRO" w:hAnsi="HG丸ｺﾞｼｯｸM-PRO" w:hint="eastAsia"/>
          <w:sz w:val="22"/>
        </w:rPr>
        <w:t>依然として見受けられ、イン</w:t>
      </w:r>
      <w:r w:rsidR="00F073BD" w:rsidRPr="001E2B83">
        <w:rPr>
          <w:rFonts w:ascii="HG丸ｺﾞｼｯｸM-PRO" w:eastAsia="HG丸ｺﾞｼｯｸM-PRO" w:hAnsi="HG丸ｺﾞｼｯｸM-PRO" w:hint="eastAsia"/>
          <w:sz w:val="22"/>
        </w:rPr>
        <w:t>ターネット上</w:t>
      </w:r>
      <w:r w:rsidR="00235C4F" w:rsidRPr="001E2B83">
        <w:rPr>
          <w:rFonts w:ascii="HG丸ｺﾞｼｯｸM-PRO" w:eastAsia="HG丸ｺﾞｼｯｸM-PRO" w:hAnsi="HG丸ｺﾞｼｯｸM-PRO" w:hint="eastAsia"/>
          <w:sz w:val="22"/>
        </w:rPr>
        <w:t>では</w:t>
      </w:r>
      <w:r w:rsidR="00CF4547" w:rsidRPr="001E2B83">
        <w:rPr>
          <w:rFonts w:ascii="HG丸ｺﾞｼｯｸM-PRO" w:eastAsia="HG丸ｺﾞｼｯｸM-PRO" w:hAnsi="HG丸ｺﾞｼｯｸM-PRO" w:hint="eastAsia"/>
          <w:sz w:val="22"/>
        </w:rPr>
        <w:t>より</w:t>
      </w:r>
      <w:r w:rsidR="00F073BD" w:rsidRPr="001E2B83">
        <w:rPr>
          <w:rFonts w:ascii="HG丸ｺﾞｼｯｸM-PRO" w:eastAsia="HG丸ｺﾞｼｯｸM-PRO" w:hAnsi="HG丸ｺﾞｼｯｸM-PRO" w:hint="eastAsia"/>
          <w:sz w:val="22"/>
        </w:rPr>
        <w:t>悪質な事象が発生している。</w:t>
      </w:r>
    </w:p>
    <w:p w:rsidR="0099773A" w:rsidRPr="001E2B83" w:rsidRDefault="00F073BD" w:rsidP="00CF4547">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また、</w:t>
      </w:r>
      <w:r w:rsidR="000F785E" w:rsidRPr="001E2B83">
        <w:rPr>
          <w:rFonts w:ascii="HG丸ｺﾞｼｯｸM-PRO" w:eastAsia="HG丸ｺﾞｼｯｸM-PRO" w:hAnsi="HG丸ｺﾞｼｯｸM-PRO" w:hint="eastAsia"/>
          <w:sz w:val="22"/>
        </w:rPr>
        <w:t>性的指向</w:t>
      </w:r>
      <w:r w:rsidR="00235C4F" w:rsidRPr="001E2B83">
        <w:rPr>
          <w:rFonts w:ascii="HG丸ｺﾞｼｯｸM-PRO" w:eastAsia="HG丸ｺﾞｼｯｸM-PRO" w:hAnsi="HG丸ｺﾞｼｯｸM-PRO" w:hint="eastAsia"/>
          <w:sz w:val="22"/>
        </w:rPr>
        <w:t>や</w:t>
      </w:r>
      <w:r w:rsidR="000F785E" w:rsidRPr="001E2B83">
        <w:rPr>
          <w:rFonts w:ascii="HG丸ｺﾞｼｯｸM-PRO" w:eastAsia="HG丸ｺﾞｼｯｸM-PRO" w:hAnsi="HG丸ｺﾞｼｯｸM-PRO" w:hint="eastAsia"/>
          <w:sz w:val="22"/>
        </w:rPr>
        <w:t>性自認を理由とする差別や誤解、偏見</w:t>
      </w:r>
      <w:r w:rsidRPr="001E2B83">
        <w:rPr>
          <w:rFonts w:ascii="HG丸ｺﾞｼｯｸM-PRO" w:eastAsia="HG丸ｺﾞｼｯｸM-PRO" w:hAnsi="HG丸ｺﾞｼｯｸM-PRO" w:hint="eastAsia"/>
          <w:sz w:val="22"/>
        </w:rPr>
        <w:t>に関しては、</w:t>
      </w:r>
      <w:r w:rsidR="000F785E" w:rsidRPr="001E2B83">
        <w:rPr>
          <w:rFonts w:ascii="HG丸ｺﾞｼｯｸM-PRO" w:eastAsia="HG丸ｺﾞｼｯｸM-PRO" w:hAnsi="HG丸ｺﾞｼｯｸM-PRO" w:hint="eastAsia"/>
          <w:sz w:val="22"/>
        </w:rPr>
        <w:t>社会</w:t>
      </w:r>
      <w:r w:rsidR="003F67A6" w:rsidRPr="001E2B83">
        <w:rPr>
          <w:rFonts w:ascii="HG丸ｺﾞｼｯｸM-PRO" w:eastAsia="HG丸ｺﾞｼｯｸM-PRO" w:hAnsi="HG丸ｺﾞｼｯｸM-PRO" w:hint="eastAsia"/>
          <w:sz w:val="22"/>
        </w:rPr>
        <w:t>的な認識</w:t>
      </w:r>
      <w:r w:rsidR="00235C4F" w:rsidRPr="001E2B83">
        <w:rPr>
          <w:rFonts w:ascii="HG丸ｺﾞｼｯｸM-PRO" w:eastAsia="HG丸ｺﾞｼｯｸM-PRO" w:hAnsi="HG丸ｺﾞｼｯｸM-PRO" w:hint="eastAsia"/>
          <w:sz w:val="22"/>
        </w:rPr>
        <w:t>が</w:t>
      </w:r>
      <w:r w:rsidRPr="001E2B83">
        <w:rPr>
          <w:rFonts w:ascii="HG丸ｺﾞｼｯｸM-PRO" w:eastAsia="HG丸ｺﾞｼｯｸM-PRO" w:hAnsi="HG丸ｺﾞｼｯｸM-PRO" w:hint="eastAsia"/>
          <w:sz w:val="22"/>
        </w:rPr>
        <w:t>広が</w:t>
      </w:r>
      <w:r w:rsidR="00235C4F" w:rsidRPr="001E2B83">
        <w:rPr>
          <w:rFonts w:ascii="HG丸ｺﾞｼｯｸM-PRO" w:eastAsia="HG丸ｺﾞｼｯｸM-PRO" w:hAnsi="HG丸ｺﾞｼｯｸM-PRO" w:hint="eastAsia"/>
          <w:sz w:val="22"/>
        </w:rPr>
        <w:t>っ</w:t>
      </w:r>
      <w:r w:rsidR="00CF4547" w:rsidRPr="001E2B83">
        <w:rPr>
          <w:rFonts w:ascii="HG丸ｺﾞｼｯｸM-PRO" w:eastAsia="HG丸ｺﾞｼｯｸM-PRO" w:hAnsi="HG丸ｺﾞｼｯｸM-PRO" w:hint="eastAsia"/>
          <w:sz w:val="22"/>
        </w:rPr>
        <w:t>てき</w:t>
      </w:r>
      <w:r w:rsidR="00235C4F" w:rsidRPr="001E2B83">
        <w:rPr>
          <w:rFonts w:ascii="HG丸ｺﾞｼｯｸM-PRO" w:eastAsia="HG丸ｺﾞｼｯｸM-PRO" w:hAnsi="HG丸ｺﾞｼｯｸM-PRO" w:hint="eastAsia"/>
          <w:sz w:val="22"/>
        </w:rPr>
        <w:t>た結果</w:t>
      </w:r>
      <w:r w:rsidRPr="001E2B83">
        <w:rPr>
          <w:rFonts w:ascii="HG丸ｺﾞｼｯｸM-PRO" w:eastAsia="HG丸ｺﾞｼｯｸM-PRO" w:hAnsi="HG丸ｺﾞｼｯｸM-PRO" w:hint="eastAsia"/>
          <w:sz w:val="22"/>
        </w:rPr>
        <w:t>、新た</w:t>
      </w:r>
      <w:r w:rsidR="00235C4F" w:rsidRPr="001E2B83">
        <w:rPr>
          <w:rFonts w:ascii="HG丸ｺﾞｼｯｸM-PRO" w:eastAsia="HG丸ｺﾞｼｯｸM-PRO" w:hAnsi="HG丸ｺﾞｼｯｸM-PRO" w:hint="eastAsia"/>
          <w:sz w:val="22"/>
        </w:rPr>
        <w:t>に</w:t>
      </w:r>
      <w:r w:rsidRPr="001E2B83">
        <w:rPr>
          <w:rFonts w:ascii="HG丸ｺﾞｼｯｸM-PRO" w:eastAsia="HG丸ｺﾞｼｯｸM-PRO" w:hAnsi="HG丸ｺﾞｼｯｸM-PRO" w:hint="eastAsia"/>
          <w:sz w:val="22"/>
        </w:rPr>
        <w:t>法制化の動きが</w:t>
      </w:r>
      <w:r w:rsidR="00CF4547" w:rsidRPr="001E2B83">
        <w:rPr>
          <w:rFonts w:ascii="HG丸ｺﾞｼｯｸM-PRO" w:eastAsia="HG丸ｺﾞｼｯｸM-PRO" w:hAnsi="HG丸ｺﾞｼｯｸM-PRO" w:hint="eastAsia"/>
          <w:sz w:val="22"/>
        </w:rPr>
        <w:t>見られる状況で</w:t>
      </w:r>
      <w:r w:rsidRPr="001E2B83">
        <w:rPr>
          <w:rFonts w:ascii="HG丸ｺﾞｼｯｸM-PRO" w:eastAsia="HG丸ｺﾞｼｯｸM-PRO" w:hAnsi="HG丸ｺﾞｼｯｸM-PRO" w:hint="eastAsia"/>
          <w:sz w:val="22"/>
        </w:rPr>
        <w:t>ある。</w:t>
      </w:r>
    </w:p>
    <w:p w:rsidR="007204C5" w:rsidRPr="001E2B83" w:rsidRDefault="00F073BD" w:rsidP="00F073BD">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 xml:space="preserve">　　</w:t>
      </w:r>
    </w:p>
    <w:p w:rsidR="000F785E" w:rsidRPr="001E2B83" w:rsidRDefault="00235C4F" w:rsidP="000F785E">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一方、</w:t>
      </w:r>
      <w:r w:rsidR="009063D7" w:rsidRPr="001E2B83">
        <w:rPr>
          <w:rFonts w:ascii="HG丸ｺﾞｼｯｸM-PRO" w:eastAsia="HG丸ｺﾞｼｯｸM-PRO" w:hAnsi="HG丸ｺﾞｼｯｸM-PRO" w:hint="eastAsia"/>
          <w:sz w:val="22"/>
        </w:rPr>
        <w:t>２０２５年大阪・関西万博など、世界的なイベントの開催や</w:t>
      </w:r>
      <w:r w:rsidRPr="001E2B83">
        <w:rPr>
          <w:rFonts w:ascii="HG丸ｺﾞｼｯｸM-PRO" w:eastAsia="HG丸ｺﾞｼｯｸM-PRO" w:hAnsi="HG丸ｺﾞｼｯｸM-PRO" w:hint="eastAsia"/>
          <w:sz w:val="22"/>
        </w:rPr>
        <w:t>出</w:t>
      </w:r>
      <w:r w:rsidR="009063D7" w:rsidRPr="001E2B83">
        <w:rPr>
          <w:rFonts w:ascii="HG丸ｺﾞｼｯｸM-PRO" w:eastAsia="HG丸ｺﾞｼｯｸM-PRO" w:hAnsi="HG丸ｺﾞｼｯｸM-PRO" w:hint="eastAsia"/>
          <w:sz w:val="22"/>
        </w:rPr>
        <w:t>入国管理及び難民認定法の一部改正</w:t>
      </w:r>
      <w:r w:rsidRPr="001E2B83">
        <w:rPr>
          <w:rFonts w:ascii="HG丸ｺﾞｼｯｸM-PRO" w:eastAsia="HG丸ｺﾞｼｯｸM-PRO" w:hAnsi="HG丸ｺﾞｼｯｸM-PRO" w:hint="eastAsia"/>
          <w:sz w:val="22"/>
        </w:rPr>
        <w:t>（平成30（2018</w:t>
      </w:r>
      <w:r w:rsidR="00187021" w:rsidRPr="001E2B83">
        <w:rPr>
          <w:rFonts w:ascii="HG丸ｺﾞｼｯｸM-PRO" w:eastAsia="HG丸ｺﾞｼｯｸM-PRO" w:hAnsi="HG丸ｺﾞｼｯｸM-PRO" w:hint="eastAsia"/>
          <w:sz w:val="22"/>
        </w:rPr>
        <w:t>）</w:t>
      </w:r>
      <w:r w:rsidRPr="001E2B83">
        <w:rPr>
          <w:rFonts w:ascii="HG丸ｺﾞｼｯｸM-PRO" w:eastAsia="HG丸ｺﾞｼｯｸM-PRO" w:hAnsi="HG丸ｺﾞｼｯｸM-PRO" w:hint="eastAsia"/>
          <w:sz w:val="22"/>
        </w:rPr>
        <w:t>年）</w:t>
      </w:r>
      <w:r w:rsidR="009063D7" w:rsidRPr="001E2B83">
        <w:rPr>
          <w:rFonts w:ascii="HG丸ｺﾞｼｯｸM-PRO" w:eastAsia="HG丸ｺﾞｼｯｸM-PRO" w:hAnsi="HG丸ｺﾞｼｯｸM-PRO" w:hint="eastAsia"/>
          <w:sz w:val="22"/>
        </w:rPr>
        <w:t>などにより、今後、大阪を訪れる外国人</w:t>
      </w:r>
      <w:r w:rsidRPr="001E2B83">
        <w:rPr>
          <w:rFonts w:ascii="HG丸ｺﾞｼｯｸM-PRO" w:eastAsia="HG丸ｺﾞｼｯｸM-PRO" w:hAnsi="HG丸ｺﾞｼｯｸM-PRO" w:hint="eastAsia"/>
          <w:sz w:val="22"/>
        </w:rPr>
        <w:t>は</w:t>
      </w:r>
      <w:r w:rsidR="009063D7" w:rsidRPr="001E2B83">
        <w:rPr>
          <w:rFonts w:ascii="HG丸ｺﾞｼｯｸM-PRO" w:eastAsia="HG丸ｺﾞｼｯｸM-PRO" w:hAnsi="HG丸ｺﾞｼｯｸM-PRO" w:hint="eastAsia"/>
          <w:sz w:val="22"/>
        </w:rPr>
        <w:t>一層増加することが見込まれ</w:t>
      </w:r>
      <w:r w:rsidR="00F073BD" w:rsidRPr="001E2B83">
        <w:rPr>
          <w:rFonts w:ascii="HG丸ｺﾞｼｯｸM-PRO" w:eastAsia="HG丸ｺﾞｼｯｸM-PRO" w:hAnsi="HG丸ｺﾞｼｯｸM-PRO" w:hint="eastAsia"/>
          <w:sz w:val="22"/>
        </w:rPr>
        <w:t>る</w:t>
      </w:r>
      <w:r w:rsidR="0099773A" w:rsidRPr="001E2B83">
        <w:rPr>
          <w:rFonts w:ascii="HG丸ｺﾞｼｯｸM-PRO" w:eastAsia="HG丸ｺﾞｼｯｸM-PRO" w:hAnsi="HG丸ｺﾞｼｯｸM-PRO" w:hint="eastAsia"/>
          <w:sz w:val="22"/>
        </w:rPr>
        <w:t>。</w:t>
      </w:r>
      <w:r w:rsidR="000F785E" w:rsidRPr="001E2B83">
        <w:rPr>
          <w:rFonts w:ascii="HG丸ｺﾞｼｯｸM-PRO" w:eastAsia="HG丸ｺﾞｼｯｸM-PRO" w:hAnsi="HG丸ｺﾞｼｯｸM-PRO" w:hint="eastAsia"/>
          <w:sz w:val="22"/>
        </w:rPr>
        <w:t>また、持続可能な開発目標（SDGs）においては、</w:t>
      </w:r>
      <w:r w:rsidRPr="001E2B83">
        <w:rPr>
          <w:rFonts w:ascii="HG丸ｺﾞｼｯｸM-PRO" w:eastAsia="HG丸ｺﾞｼｯｸM-PRO" w:hAnsi="HG丸ｺﾞｼｯｸM-PRO" w:hint="eastAsia"/>
          <w:sz w:val="22"/>
        </w:rPr>
        <w:t>人々の権利に関わるゴール（目標）の一つとして</w:t>
      </w:r>
      <w:r w:rsidR="000F785E" w:rsidRPr="001E2B83">
        <w:rPr>
          <w:rFonts w:ascii="HG丸ｺﾞｼｯｸM-PRO" w:eastAsia="HG丸ｺﾞｼｯｸM-PRO" w:hAnsi="HG丸ｺﾞｼｯｸM-PRO" w:hint="eastAsia"/>
          <w:sz w:val="22"/>
        </w:rPr>
        <w:t>不平等の是正が掲げられており、その達成に向けた取組みが求められてい</w:t>
      </w:r>
      <w:r w:rsidR="00F073BD" w:rsidRPr="001E2B83">
        <w:rPr>
          <w:rFonts w:ascii="HG丸ｺﾞｼｯｸM-PRO" w:eastAsia="HG丸ｺﾞｼｯｸM-PRO" w:hAnsi="HG丸ｺﾞｼｯｸM-PRO" w:hint="eastAsia"/>
          <w:sz w:val="22"/>
        </w:rPr>
        <w:t>る</w:t>
      </w:r>
      <w:r w:rsidR="000F785E" w:rsidRPr="001E2B83">
        <w:rPr>
          <w:rFonts w:ascii="HG丸ｺﾞｼｯｸM-PRO" w:eastAsia="HG丸ｺﾞｼｯｸM-PRO" w:hAnsi="HG丸ｺﾞｼｯｸM-PRO" w:hint="eastAsia"/>
          <w:sz w:val="22"/>
        </w:rPr>
        <w:t>。</w:t>
      </w:r>
    </w:p>
    <w:p w:rsidR="007204C5" w:rsidRPr="001E2B83" w:rsidRDefault="00F073BD" w:rsidP="00F71311">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 xml:space="preserve">　　</w:t>
      </w:r>
    </w:p>
    <w:p w:rsidR="00F71311" w:rsidRPr="001E2B83" w:rsidRDefault="00F073BD" w:rsidP="007204C5">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これ</w:t>
      </w:r>
      <w:r w:rsidR="00F71311" w:rsidRPr="001E2B83">
        <w:rPr>
          <w:rFonts w:ascii="HG丸ｺﾞｼｯｸM-PRO" w:eastAsia="HG丸ｺﾞｼｯｸM-PRO" w:hAnsi="HG丸ｺﾞｼｯｸM-PRO" w:hint="eastAsia"/>
          <w:sz w:val="22"/>
        </w:rPr>
        <w:t>ら</w:t>
      </w:r>
      <w:r w:rsidRPr="001E2B83">
        <w:rPr>
          <w:rFonts w:ascii="HG丸ｺﾞｼｯｸM-PRO" w:eastAsia="HG丸ｺﾞｼｯｸM-PRO" w:hAnsi="HG丸ｺﾞｼｯｸM-PRO" w:hint="eastAsia"/>
          <w:sz w:val="22"/>
        </w:rPr>
        <w:t>のことを踏まえ、</w:t>
      </w:r>
      <w:r w:rsidR="00F71311" w:rsidRPr="001E2B83">
        <w:rPr>
          <w:rFonts w:ascii="HG丸ｺﾞｼｯｸM-PRO" w:eastAsia="HG丸ｺﾞｼｯｸM-PRO" w:hAnsi="HG丸ｺﾞｼｯｸM-PRO" w:hint="eastAsia"/>
          <w:sz w:val="22"/>
        </w:rPr>
        <w:t>平成31</w:t>
      </w:r>
      <w:r w:rsidR="00187021" w:rsidRPr="001E2B83">
        <w:rPr>
          <w:rFonts w:ascii="HG丸ｺﾞｼｯｸM-PRO" w:eastAsia="HG丸ｺﾞｼｯｸM-PRO" w:hAnsi="HG丸ｺﾞｼｯｸM-PRO" w:hint="eastAsia"/>
          <w:sz w:val="22"/>
        </w:rPr>
        <w:t>（2019）</w:t>
      </w:r>
      <w:r w:rsidR="00F71311" w:rsidRPr="001E2B83">
        <w:rPr>
          <w:rFonts w:ascii="HG丸ｺﾞｼｯｸM-PRO" w:eastAsia="HG丸ｺﾞｼｯｸM-PRO" w:hAnsi="HG丸ｺﾞｼｯｸM-PRO" w:hint="eastAsia"/>
          <w:sz w:val="22"/>
        </w:rPr>
        <w:t>年2月、大阪府人権施策推進審議会は、大阪府知事から</w:t>
      </w:r>
      <w:r w:rsidR="00187021" w:rsidRPr="001E2B83">
        <w:rPr>
          <w:rFonts w:ascii="HG丸ｺﾞｼｯｸM-PRO" w:eastAsia="HG丸ｺﾞｼｯｸM-PRO" w:hAnsi="HG丸ｺﾞｼｯｸM-PRO" w:hint="eastAsia"/>
          <w:sz w:val="22"/>
        </w:rPr>
        <w:t>今後、大阪</w:t>
      </w:r>
      <w:r w:rsidR="00CC768C">
        <w:rPr>
          <w:rFonts w:ascii="HG丸ｺﾞｼｯｸM-PRO" w:eastAsia="HG丸ｺﾞｼｯｸM-PRO" w:hAnsi="HG丸ｺﾞｼｯｸM-PRO" w:hint="eastAsia"/>
          <w:sz w:val="22"/>
        </w:rPr>
        <w:t>において</w:t>
      </w:r>
      <w:r w:rsidR="00187021" w:rsidRPr="001E2B83">
        <w:rPr>
          <w:rFonts w:ascii="HG丸ｺﾞｼｯｸM-PRO" w:eastAsia="HG丸ｺﾞｼｯｸM-PRO" w:hAnsi="HG丸ｺﾞｼｯｸM-PRO" w:hint="eastAsia"/>
          <w:sz w:val="22"/>
        </w:rPr>
        <w:t>国際都市にふさわしい環境を整備していくため、</w:t>
      </w:r>
      <w:r w:rsidR="00F71311" w:rsidRPr="001E2B83">
        <w:rPr>
          <w:rFonts w:ascii="HG丸ｺﾞｼｯｸM-PRO" w:eastAsia="HG丸ｺﾞｼｯｸM-PRO" w:hAnsi="HG丸ｺﾞｼｯｸM-PRO" w:hint="eastAsia"/>
          <w:sz w:val="22"/>
        </w:rPr>
        <w:t>「大阪府人権尊重の社会づくり条例における府民及び事業者の責務」及び「ヘイトスピーチの解消及び性的マイノリティに対する差別の解消に向けた規定」について諮問を受けた。</w:t>
      </w:r>
    </w:p>
    <w:p w:rsidR="007204C5" w:rsidRPr="001E2B83" w:rsidRDefault="00F71311" w:rsidP="00ED0A52">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 xml:space="preserve">　　</w:t>
      </w:r>
    </w:p>
    <w:p w:rsidR="00FB434C" w:rsidRPr="0015387F" w:rsidRDefault="00B72DB2" w:rsidP="007204C5">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本</w:t>
      </w:r>
      <w:r w:rsidR="00F4738B" w:rsidRPr="001E2B83">
        <w:rPr>
          <w:rFonts w:ascii="HG丸ｺﾞｼｯｸM-PRO" w:eastAsia="HG丸ｺﾞｼｯｸM-PRO" w:hAnsi="HG丸ｺﾞｼｯｸM-PRO" w:hint="eastAsia"/>
          <w:sz w:val="22"/>
        </w:rPr>
        <w:t>審</w:t>
      </w:r>
      <w:r w:rsidR="00F4738B" w:rsidRPr="0015387F">
        <w:rPr>
          <w:rFonts w:ascii="HG丸ｺﾞｼｯｸM-PRO" w:eastAsia="HG丸ｺﾞｼｯｸM-PRO" w:hAnsi="HG丸ｺﾞｼｯｸM-PRO" w:hint="eastAsia"/>
          <w:sz w:val="22"/>
        </w:rPr>
        <w:t>議会</w:t>
      </w:r>
      <w:r w:rsidR="00187021" w:rsidRPr="0015387F">
        <w:rPr>
          <w:rFonts w:ascii="HG丸ｺﾞｼｯｸM-PRO" w:eastAsia="HG丸ｺﾞｼｯｸM-PRO" w:hAnsi="HG丸ｺﾞｼｯｸM-PRO" w:hint="eastAsia"/>
          <w:sz w:val="22"/>
        </w:rPr>
        <w:t>では、令和元（2019）年5月までの4回にわたる審議の結果、大阪府人権尊重の社会づくり条例における</w:t>
      </w:r>
      <w:r w:rsidR="00F4738B" w:rsidRPr="0015387F">
        <w:rPr>
          <w:rFonts w:ascii="HG丸ｺﾞｼｯｸM-PRO" w:eastAsia="HG丸ｺﾞｼｯｸM-PRO" w:hAnsi="HG丸ｺﾞｼｯｸM-PRO" w:hint="eastAsia"/>
          <w:sz w:val="22"/>
        </w:rPr>
        <w:t>府民及び事業者の責務については「責務規定の追加」、「責務規定の内容」を、ヘイトスピーチの解消に向けた規定については、「条例制定の必要性」、「定義」、「禁止規定の実効性」を、性的マイノリティに対する差別の解消に向けた規定については、当事者及び有識者</w:t>
      </w:r>
      <w:r w:rsidR="00BD1A27" w:rsidRPr="0015387F">
        <w:rPr>
          <w:rFonts w:ascii="HG丸ｺﾞｼｯｸM-PRO" w:eastAsia="HG丸ｺﾞｼｯｸM-PRO" w:hAnsi="HG丸ｺﾞｼｯｸM-PRO" w:hint="eastAsia"/>
          <w:sz w:val="22"/>
        </w:rPr>
        <w:t>から聴取した</w:t>
      </w:r>
      <w:r w:rsidR="00187021" w:rsidRPr="0015387F">
        <w:rPr>
          <w:rFonts w:ascii="HG丸ｺﾞｼｯｸM-PRO" w:eastAsia="HG丸ｺﾞｼｯｸM-PRO" w:hAnsi="HG丸ｺﾞｼｯｸM-PRO" w:hint="eastAsia"/>
          <w:sz w:val="22"/>
        </w:rPr>
        <w:t>意見を踏まえた</w:t>
      </w:r>
      <w:r w:rsidR="005529C1" w:rsidRPr="0015387F">
        <w:rPr>
          <w:rFonts w:ascii="HG丸ｺﾞｼｯｸM-PRO" w:eastAsia="HG丸ｺﾞｼｯｸM-PRO" w:hAnsi="HG丸ｺﾞｼｯｸM-PRO" w:hint="eastAsia"/>
          <w:sz w:val="22"/>
        </w:rPr>
        <w:t>上で、「条例制定</w:t>
      </w:r>
      <w:r w:rsidR="00F4738B" w:rsidRPr="0015387F">
        <w:rPr>
          <w:rFonts w:ascii="HG丸ｺﾞｼｯｸM-PRO" w:eastAsia="HG丸ｺﾞｼｯｸM-PRO" w:hAnsi="HG丸ｺﾞｼｯｸM-PRO" w:hint="eastAsia"/>
          <w:sz w:val="22"/>
        </w:rPr>
        <w:t>の必要性」、「規定の内容」を</w:t>
      </w:r>
      <w:r w:rsidR="00187021" w:rsidRPr="0015387F">
        <w:rPr>
          <w:rFonts w:ascii="HG丸ｺﾞｼｯｸM-PRO" w:eastAsia="HG丸ｺﾞｼｯｸM-PRO" w:hAnsi="HG丸ｺﾞｼｯｸM-PRO" w:hint="eastAsia"/>
          <w:sz w:val="22"/>
        </w:rPr>
        <w:t>、それぞれ取り組むべき</w:t>
      </w:r>
      <w:r w:rsidR="009C5E65" w:rsidRPr="0015387F">
        <w:rPr>
          <w:rFonts w:ascii="HG丸ｺﾞｼｯｸM-PRO" w:eastAsia="HG丸ｺﾞｼｯｸM-PRO" w:hAnsi="HG丸ｺﾞｼｯｸM-PRO" w:hint="eastAsia"/>
          <w:sz w:val="22"/>
        </w:rPr>
        <w:t>内容</w:t>
      </w:r>
      <w:r w:rsidR="00187021" w:rsidRPr="0015387F">
        <w:rPr>
          <w:rFonts w:ascii="HG丸ｺﾞｼｯｸM-PRO" w:eastAsia="HG丸ｺﾞｼｯｸM-PRO" w:hAnsi="HG丸ｺﾞｼｯｸM-PRO" w:hint="eastAsia"/>
          <w:sz w:val="22"/>
        </w:rPr>
        <w:t>として</w:t>
      </w:r>
      <w:r w:rsidR="00FB434C" w:rsidRPr="0015387F">
        <w:rPr>
          <w:rFonts w:ascii="HG丸ｺﾞｼｯｸM-PRO" w:eastAsia="HG丸ｺﾞｼｯｸM-PRO" w:hAnsi="HG丸ｺﾞｼｯｸM-PRO" w:hint="eastAsia"/>
          <w:sz w:val="22"/>
        </w:rPr>
        <w:t>答申するものである。</w:t>
      </w:r>
    </w:p>
    <w:p w:rsidR="007204C5" w:rsidRPr="0015387F" w:rsidRDefault="007204C5" w:rsidP="00FB434C">
      <w:pPr>
        <w:ind w:leftChars="100" w:left="210" w:firstLineChars="100" w:firstLine="220"/>
        <w:rPr>
          <w:rFonts w:ascii="HG丸ｺﾞｼｯｸM-PRO" w:eastAsia="HG丸ｺﾞｼｯｸM-PRO" w:hAnsi="HG丸ｺﾞｼｯｸM-PRO"/>
          <w:sz w:val="22"/>
        </w:rPr>
      </w:pPr>
    </w:p>
    <w:p w:rsidR="009063D7" w:rsidRPr="0015387F" w:rsidRDefault="009C5E65" w:rsidP="00FB434C">
      <w:pPr>
        <w:ind w:leftChars="100" w:left="210" w:firstLineChars="100" w:firstLine="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府にお</w:t>
      </w:r>
      <w:r w:rsidR="00187021" w:rsidRPr="0015387F">
        <w:rPr>
          <w:rFonts w:ascii="HG丸ｺﾞｼｯｸM-PRO" w:eastAsia="HG丸ｺﾞｼｯｸM-PRO" w:hAnsi="HG丸ｺﾞｼｯｸM-PRO" w:hint="eastAsia"/>
          <w:sz w:val="22"/>
        </w:rPr>
        <w:t>い</w:t>
      </w:r>
      <w:r w:rsidRPr="0015387F">
        <w:rPr>
          <w:rFonts w:ascii="HG丸ｺﾞｼｯｸM-PRO" w:eastAsia="HG丸ｺﾞｼｯｸM-PRO" w:hAnsi="HG丸ｺﾞｼｯｸM-PRO" w:hint="eastAsia"/>
          <w:sz w:val="22"/>
        </w:rPr>
        <w:t>ては、</w:t>
      </w:r>
      <w:r w:rsidR="00F71311" w:rsidRPr="0015387F">
        <w:rPr>
          <w:rFonts w:ascii="HG丸ｺﾞｼｯｸM-PRO" w:eastAsia="HG丸ｺﾞｼｯｸM-PRO" w:hAnsi="HG丸ｺﾞｼｯｸM-PRO" w:hint="eastAsia"/>
          <w:sz w:val="22"/>
        </w:rPr>
        <w:t>人権</w:t>
      </w:r>
      <w:r w:rsidR="003F67A6" w:rsidRPr="0015387F">
        <w:rPr>
          <w:rFonts w:ascii="HG丸ｺﾞｼｯｸM-PRO" w:eastAsia="HG丸ｺﾞｼｯｸM-PRO" w:hAnsi="HG丸ｺﾞｼｯｸM-PRO" w:hint="eastAsia"/>
          <w:sz w:val="22"/>
        </w:rPr>
        <w:t>施策の推進にあたって、</w:t>
      </w:r>
      <w:r w:rsidR="00187021" w:rsidRPr="0015387F">
        <w:rPr>
          <w:rFonts w:ascii="HG丸ｺﾞｼｯｸM-PRO" w:eastAsia="HG丸ｺﾞｼｯｸM-PRO" w:hAnsi="HG丸ｺﾞｼｯｸM-PRO" w:hint="eastAsia"/>
          <w:sz w:val="22"/>
        </w:rPr>
        <w:t>大阪</w:t>
      </w:r>
      <w:r w:rsidR="00F71311" w:rsidRPr="0015387F">
        <w:rPr>
          <w:rFonts w:ascii="HG丸ｺﾞｼｯｸM-PRO" w:eastAsia="HG丸ｺﾞｼｯｸM-PRO" w:hAnsi="HG丸ｺﾞｼｯｸM-PRO" w:hint="eastAsia"/>
          <w:sz w:val="22"/>
        </w:rPr>
        <w:t>府のみならず、府民、事業者の責務を明らかにするとともに、喫緊の人権課題であるヘイトスピーチと性的マイノリティに関する</w:t>
      </w:r>
      <w:r w:rsidR="00187021" w:rsidRPr="0015387F">
        <w:rPr>
          <w:rFonts w:ascii="HG丸ｺﾞｼｯｸM-PRO" w:eastAsia="HG丸ｺﾞｼｯｸM-PRO" w:hAnsi="HG丸ｺﾞｼｯｸM-PRO" w:hint="eastAsia"/>
          <w:sz w:val="22"/>
        </w:rPr>
        <w:t>大阪</w:t>
      </w:r>
      <w:r w:rsidR="00F71311" w:rsidRPr="0015387F">
        <w:rPr>
          <w:rFonts w:ascii="HG丸ｺﾞｼｯｸM-PRO" w:eastAsia="HG丸ｺﾞｼｯｸM-PRO" w:hAnsi="HG丸ｺﾞｼｯｸM-PRO" w:hint="eastAsia"/>
          <w:sz w:val="22"/>
        </w:rPr>
        <w:t>府の決意</w:t>
      </w:r>
      <w:r w:rsidR="00B72DB2" w:rsidRPr="0015387F">
        <w:rPr>
          <w:rFonts w:ascii="HG丸ｺﾞｼｯｸM-PRO" w:eastAsia="HG丸ｺﾞｼｯｸM-PRO" w:hAnsi="HG丸ｺﾞｼｯｸM-PRO" w:hint="eastAsia"/>
          <w:sz w:val="22"/>
        </w:rPr>
        <w:t>、</w:t>
      </w:r>
      <w:r w:rsidR="00F71311" w:rsidRPr="0015387F">
        <w:rPr>
          <w:rFonts w:ascii="HG丸ｺﾞｼｯｸM-PRO" w:eastAsia="HG丸ｺﾞｼｯｸM-PRO" w:hAnsi="HG丸ｺﾞｼｯｸM-PRO" w:hint="eastAsia"/>
          <w:sz w:val="22"/>
        </w:rPr>
        <w:t>姿勢を</w:t>
      </w:r>
      <w:r w:rsidR="00187021" w:rsidRPr="0015387F">
        <w:rPr>
          <w:rFonts w:ascii="HG丸ｺﾞｼｯｸM-PRO" w:eastAsia="HG丸ｺﾞｼｯｸM-PRO" w:hAnsi="HG丸ｺﾞｼｯｸM-PRO" w:hint="eastAsia"/>
          <w:sz w:val="22"/>
        </w:rPr>
        <w:t>明確に</w:t>
      </w:r>
      <w:r w:rsidR="00F71311" w:rsidRPr="0015387F">
        <w:rPr>
          <w:rFonts w:ascii="HG丸ｺﾞｼｯｸM-PRO" w:eastAsia="HG丸ｺﾞｼｯｸM-PRO" w:hAnsi="HG丸ｺﾞｼｯｸM-PRO" w:hint="eastAsia"/>
          <w:sz w:val="22"/>
        </w:rPr>
        <w:t>示</w:t>
      </w:r>
      <w:r w:rsidR="00BD1A27" w:rsidRPr="0015387F">
        <w:rPr>
          <w:rFonts w:ascii="HG丸ｺﾞｼｯｸM-PRO" w:eastAsia="HG丸ｺﾞｼｯｸM-PRO" w:hAnsi="HG丸ｺﾞｼｯｸM-PRO" w:hint="eastAsia"/>
          <w:sz w:val="22"/>
        </w:rPr>
        <w:t>す</w:t>
      </w:r>
      <w:r w:rsidR="00FB434C" w:rsidRPr="0015387F">
        <w:rPr>
          <w:rFonts w:ascii="HG丸ｺﾞｼｯｸM-PRO" w:eastAsia="HG丸ｺﾞｼｯｸM-PRO" w:hAnsi="HG丸ｺﾞｼｯｸM-PRO" w:hint="eastAsia"/>
          <w:sz w:val="22"/>
        </w:rPr>
        <w:t>よう検討を進められたい。</w:t>
      </w:r>
    </w:p>
    <w:p w:rsidR="00577F2A" w:rsidRPr="001E2B83" w:rsidRDefault="00577F2A" w:rsidP="00577F2A">
      <w:pPr>
        <w:ind w:leftChars="100" w:left="210" w:firstLineChars="100" w:firstLine="240"/>
        <w:jc w:val="cente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１</w:t>
      </w:r>
    </w:p>
    <w:p w:rsidR="00E7446C" w:rsidRPr="001E2B83" w:rsidRDefault="007204C5" w:rsidP="008926C6">
      <w:pPr>
        <w:rPr>
          <w:rFonts w:ascii="HG丸ｺﾞｼｯｸM-PRO" w:eastAsia="HG丸ｺﾞｼｯｸM-PRO" w:hAnsi="HG丸ｺﾞｼｯｸM-PRO"/>
          <w:sz w:val="24"/>
          <w:szCs w:val="24"/>
        </w:rPr>
      </w:pPr>
      <w:r w:rsidRPr="001E2B83">
        <w:rPr>
          <w:rFonts w:ascii="ＭＳ 明朝" w:eastAsia="ＭＳ 明朝" w:hAnsi="ＭＳ 明朝" w:cs="ＭＳ 明朝" w:hint="eastAsia"/>
          <w:sz w:val="24"/>
          <w:szCs w:val="24"/>
        </w:rPr>
        <w:lastRenderedPageBreak/>
        <w:t>Ⅱ</w:t>
      </w:r>
      <w:r w:rsidR="00E7446C" w:rsidRPr="001E2B83">
        <w:rPr>
          <w:rFonts w:ascii="HG丸ｺﾞｼｯｸM-PRO" w:eastAsia="HG丸ｺﾞｼｯｸM-PRO" w:hAnsi="HG丸ｺﾞｼｯｸM-PRO" w:hint="eastAsia"/>
          <w:sz w:val="24"/>
          <w:szCs w:val="24"/>
        </w:rPr>
        <w:t xml:space="preserve">　</w:t>
      </w:r>
      <w:r w:rsidR="008926C6" w:rsidRPr="001E2B83">
        <w:rPr>
          <w:rFonts w:ascii="HG丸ｺﾞｼｯｸM-PRO" w:eastAsia="HG丸ｺﾞｼｯｸM-PRO" w:hAnsi="HG丸ｺﾞｼｯｸM-PRO" w:hint="eastAsia"/>
          <w:sz w:val="24"/>
          <w:szCs w:val="24"/>
        </w:rPr>
        <w:t>大阪府人権尊重の社会づくり条例における府民及び事業者の責務</w:t>
      </w: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１　責務規定の追加</w:t>
      </w: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2816" behindDoc="0" locked="0" layoutInCell="1" allowOverlap="1" wp14:anchorId="1C2F657D" wp14:editId="61551D90">
                <wp:simplePos x="0" y="0"/>
                <wp:positionH relativeFrom="margin">
                  <wp:align>right</wp:align>
                </wp:positionH>
                <wp:positionV relativeFrom="paragraph">
                  <wp:posOffset>89535</wp:posOffset>
                </wp:positionV>
                <wp:extent cx="6057900" cy="1200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57900" cy="1200150"/>
                        </a:xfrm>
                        <a:prstGeom prst="rect">
                          <a:avLst/>
                        </a:prstGeom>
                        <a:solidFill>
                          <a:sysClr val="window" lastClr="FFFFFF"/>
                        </a:solidFill>
                        <a:ln w="12700">
                          <a:solidFill>
                            <a:prstClr val="black"/>
                          </a:solidFill>
                        </a:ln>
                      </wps:spPr>
                      <wps:txbx>
                        <w:txbxContent>
                          <w:p w:rsidR="00F223D3" w:rsidRPr="00F91840" w:rsidRDefault="00F223D3" w:rsidP="00F223D3">
                            <w:pPr>
                              <w:ind w:leftChars="100" w:left="210" w:firstLineChars="100" w:firstLine="240"/>
                              <w:rPr>
                                <w:rFonts w:ascii="ＭＳ 明朝" w:eastAsia="ＭＳ 明朝" w:hAnsi="ＭＳ 明朝"/>
                                <w:sz w:val="24"/>
                                <w:szCs w:val="24"/>
                              </w:rPr>
                            </w:pPr>
                            <w:r w:rsidRPr="00F91840">
                              <w:rPr>
                                <w:rFonts w:ascii="ＭＳ ゴシック" w:eastAsia="ＭＳ ゴシック" w:hAnsi="ＭＳ ゴシック" w:hint="eastAsia"/>
                                <w:sz w:val="24"/>
                                <w:szCs w:val="24"/>
                              </w:rPr>
                              <w:t>複雑多様化する人権課題への的確な対応や、国際都市にふさわしい環境整備を図り、すべての人の人権が尊重される社会の実現のためには、その担い手である府民、事業者の協力は不可欠</w:t>
                            </w:r>
                            <w:r w:rsidRPr="00703958">
                              <w:rPr>
                                <w:rFonts w:ascii="ＭＳ ゴシック" w:eastAsia="ＭＳ ゴシック" w:hAnsi="ＭＳ ゴシック" w:hint="eastAsia"/>
                                <w:sz w:val="24"/>
                                <w:szCs w:val="24"/>
                              </w:rPr>
                              <w:t>な</w:t>
                            </w:r>
                            <w:r w:rsidRPr="00BA5A15">
                              <w:rPr>
                                <w:rFonts w:ascii="ＭＳ ゴシック" w:eastAsia="ＭＳ ゴシック" w:hAnsi="ＭＳ ゴシック" w:hint="eastAsia"/>
                                <w:sz w:val="24"/>
                                <w:szCs w:val="24"/>
                              </w:rPr>
                              <w:t>もの</w:t>
                            </w:r>
                            <w:r w:rsidR="00187021" w:rsidRPr="00BA5A15">
                              <w:rPr>
                                <w:rFonts w:ascii="ＭＳ ゴシック" w:eastAsia="ＭＳ ゴシック" w:hAnsi="ＭＳ ゴシック" w:hint="eastAsia"/>
                                <w:sz w:val="24"/>
                                <w:szCs w:val="24"/>
                              </w:rPr>
                              <w:t>であ</w:t>
                            </w:r>
                            <w:r w:rsidRPr="00BA5A15">
                              <w:rPr>
                                <w:rFonts w:ascii="ＭＳ ゴシック" w:eastAsia="ＭＳ ゴシック" w:hAnsi="ＭＳ ゴシック" w:hint="eastAsia"/>
                                <w:sz w:val="24"/>
                                <w:szCs w:val="24"/>
                              </w:rPr>
                              <w:t>り、大阪</w:t>
                            </w:r>
                            <w:r w:rsidRPr="00F91840">
                              <w:rPr>
                                <w:rFonts w:ascii="ＭＳ ゴシック" w:eastAsia="ＭＳ ゴシック" w:hAnsi="ＭＳ ゴシック" w:hint="eastAsia"/>
                                <w:sz w:val="24"/>
                                <w:szCs w:val="24"/>
                              </w:rPr>
                              <w:t>府人権</w:t>
                            </w:r>
                            <w:r w:rsidRPr="00F91840">
                              <w:rPr>
                                <w:rFonts w:ascii="ＭＳ ゴシック" w:eastAsia="ＭＳ ゴシック" w:hAnsi="ＭＳ ゴシック"/>
                                <w:sz w:val="24"/>
                                <w:szCs w:val="24"/>
                              </w:rPr>
                              <w:t>尊重の</w:t>
                            </w:r>
                            <w:r w:rsidRPr="00F91840">
                              <w:rPr>
                                <w:rFonts w:ascii="ＭＳ ゴシック" w:eastAsia="ＭＳ ゴシック" w:hAnsi="ＭＳ ゴシック" w:hint="eastAsia"/>
                                <w:sz w:val="24"/>
                                <w:szCs w:val="24"/>
                              </w:rPr>
                              <w:t>社会</w:t>
                            </w:r>
                            <w:r w:rsidRPr="00F91840">
                              <w:rPr>
                                <w:rFonts w:ascii="ＭＳ ゴシック" w:eastAsia="ＭＳ ゴシック" w:hAnsi="ＭＳ ゴシック"/>
                                <w:sz w:val="24"/>
                                <w:szCs w:val="24"/>
                              </w:rPr>
                              <w:t>づくり</w:t>
                            </w:r>
                            <w:r w:rsidRPr="00F91840">
                              <w:rPr>
                                <w:rFonts w:ascii="ＭＳ ゴシック" w:eastAsia="ＭＳ ゴシック" w:hAnsi="ＭＳ ゴシック" w:hint="eastAsia"/>
                                <w:sz w:val="24"/>
                                <w:szCs w:val="24"/>
                              </w:rPr>
                              <w:t>条例において府民、事業者の責務を</w:t>
                            </w:r>
                            <w:r>
                              <w:rPr>
                                <w:rFonts w:ascii="ＭＳ ゴシック" w:eastAsia="ＭＳ ゴシック" w:hAnsi="ＭＳ ゴシック" w:hint="eastAsia"/>
                                <w:sz w:val="24"/>
                                <w:szCs w:val="24"/>
                              </w:rPr>
                              <w:t>明らかに</w:t>
                            </w:r>
                            <w:r>
                              <w:rPr>
                                <w:rFonts w:ascii="ＭＳ ゴシック" w:eastAsia="ＭＳ ゴシック" w:hAnsi="ＭＳ ゴシック"/>
                                <w:sz w:val="24"/>
                                <w:szCs w:val="24"/>
                              </w:rPr>
                              <w:t>することが</w:t>
                            </w:r>
                            <w:r>
                              <w:rPr>
                                <w:rFonts w:ascii="ＭＳ ゴシック" w:eastAsia="ＭＳ ゴシック" w:hAnsi="ＭＳ ゴシック" w:hint="eastAsia"/>
                                <w:sz w:val="24"/>
                                <w:szCs w:val="24"/>
                              </w:rPr>
                              <w:t>適当</w:t>
                            </w:r>
                            <w:r>
                              <w:rPr>
                                <w:rFonts w:ascii="ＭＳ ゴシック" w:eastAsia="ＭＳ ゴシック" w:hAnsi="ＭＳ ゴシック"/>
                                <w:sz w:val="24"/>
                                <w:szCs w:val="24"/>
                              </w:rPr>
                              <w:t>である</w:t>
                            </w:r>
                            <w:r w:rsidRPr="00F91840">
                              <w:rPr>
                                <w:rFonts w:ascii="ＭＳ ゴシック" w:eastAsia="ＭＳ ゴシック" w:hAnsi="ＭＳ ゴシック"/>
                                <w:sz w:val="24"/>
                                <w:szCs w:val="24"/>
                              </w:rPr>
                              <w:t>。</w:t>
                            </w:r>
                          </w:p>
                          <w:p w:rsidR="00F223D3" w:rsidRPr="00F91840" w:rsidRDefault="00F223D3" w:rsidP="00F22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F657D" id="_x0000_t202" coordsize="21600,21600" o:spt="202" path="m,l,21600r21600,l21600,xe">
                <v:stroke joinstyle="miter"/>
                <v:path gradientshapeok="t" o:connecttype="rect"/>
              </v:shapetype>
              <v:shape id="テキスト ボックス 3" o:spid="_x0000_s1026" type="#_x0000_t202" style="position:absolute;left:0;text-align:left;margin-left:425.8pt;margin-top:7.05pt;width:477pt;height:94.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" fillcolor="window" strokeweight="1pt">
                <v:textbox>
                  <w:txbxContent>
                    <w:p w:rsidR="00F223D3" w:rsidRPr="00F91840" w:rsidRDefault="00F223D3" w:rsidP="00F223D3">
                      <w:pPr>
                        <w:ind w:leftChars="100" w:left="210" w:firstLineChars="100" w:firstLine="240"/>
                        <w:rPr>
                          <w:rFonts w:ascii="ＭＳ 明朝" w:eastAsia="ＭＳ 明朝" w:hAnsi="ＭＳ 明朝"/>
                          <w:sz w:val="24"/>
                          <w:szCs w:val="24"/>
                        </w:rPr>
                      </w:pPr>
                      <w:r w:rsidRPr="00F91840">
                        <w:rPr>
                          <w:rFonts w:ascii="ＭＳ ゴシック" w:eastAsia="ＭＳ ゴシック" w:hAnsi="ＭＳ ゴシック" w:hint="eastAsia"/>
                          <w:sz w:val="24"/>
                          <w:szCs w:val="24"/>
                        </w:rPr>
                        <w:t>複雑多様化する人権課題への的確な対応や、国際都市にふさわしい環境整備を図り、すべての人の人権が尊重される社会の実現のためには、その担い手である府民、事業者の協力は不可欠</w:t>
                      </w:r>
                      <w:r w:rsidRPr="00703958">
                        <w:rPr>
                          <w:rFonts w:ascii="ＭＳ ゴシック" w:eastAsia="ＭＳ ゴシック" w:hAnsi="ＭＳ ゴシック" w:hint="eastAsia"/>
                          <w:sz w:val="24"/>
                          <w:szCs w:val="24"/>
                        </w:rPr>
                        <w:t>な</w:t>
                      </w:r>
                      <w:r w:rsidRPr="00BA5A15">
                        <w:rPr>
                          <w:rFonts w:ascii="ＭＳ ゴシック" w:eastAsia="ＭＳ ゴシック" w:hAnsi="ＭＳ ゴシック" w:hint="eastAsia"/>
                          <w:sz w:val="24"/>
                          <w:szCs w:val="24"/>
                        </w:rPr>
                        <w:t>もの</w:t>
                      </w:r>
                      <w:r w:rsidR="00187021" w:rsidRPr="00BA5A15">
                        <w:rPr>
                          <w:rFonts w:ascii="ＭＳ ゴシック" w:eastAsia="ＭＳ ゴシック" w:hAnsi="ＭＳ ゴシック" w:hint="eastAsia"/>
                          <w:sz w:val="24"/>
                          <w:szCs w:val="24"/>
                        </w:rPr>
                        <w:t>であ</w:t>
                      </w:r>
                      <w:r w:rsidRPr="00BA5A15">
                        <w:rPr>
                          <w:rFonts w:ascii="ＭＳ ゴシック" w:eastAsia="ＭＳ ゴシック" w:hAnsi="ＭＳ ゴシック" w:hint="eastAsia"/>
                          <w:sz w:val="24"/>
                          <w:szCs w:val="24"/>
                        </w:rPr>
                        <w:t>り、大阪</w:t>
                      </w:r>
                      <w:r w:rsidRPr="00F91840">
                        <w:rPr>
                          <w:rFonts w:ascii="ＭＳ ゴシック" w:eastAsia="ＭＳ ゴシック" w:hAnsi="ＭＳ ゴシック" w:hint="eastAsia"/>
                          <w:sz w:val="24"/>
                          <w:szCs w:val="24"/>
                        </w:rPr>
                        <w:t>府人権</w:t>
                      </w:r>
                      <w:r w:rsidRPr="00F91840">
                        <w:rPr>
                          <w:rFonts w:ascii="ＭＳ ゴシック" w:eastAsia="ＭＳ ゴシック" w:hAnsi="ＭＳ ゴシック"/>
                          <w:sz w:val="24"/>
                          <w:szCs w:val="24"/>
                        </w:rPr>
                        <w:t>尊重の</w:t>
                      </w:r>
                      <w:r w:rsidRPr="00F91840">
                        <w:rPr>
                          <w:rFonts w:ascii="ＭＳ ゴシック" w:eastAsia="ＭＳ ゴシック" w:hAnsi="ＭＳ ゴシック" w:hint="eastAsia"/>
                          <w:sz w:val="24"/>
                          <w:szCs w:val="24"/>
                        </w:rPr>
                        <w:t>社会</w:t>
                      </w:r>
                      <w:r w:rsidRPr="00F91840">
                        <w:rPr>
                          <w:rFonts w:ascii="ＭＳ ゴシック" w:eastAsia="ＭＳ ゴシック" w:hAnsi="ＭＳ ゴシック"/>
                          <w:sz w:val="24"/>
                          <w:szCs w:val="24"/>
                        </w:rPr>
                        <w:t>づくり</w:t>
                      </w:r>
                      <w:r w:rsidRPr="00F91840">
                        <w:rPr>
                          <w:rFonts w:ascii="ＭＳ ゴシック" w:eastAsia="ＭＳ ゴシック" w:hAnsi="ＭＳ ゴシック" w:hint="eastAsia"/>
                          <w:sz w:val="24"/>
                          <w:szCs w:val="24"/>
                        </w:rPr>
                        <w:t>条例において府民、事業者の責務を</w:t>
                      </w:r>
                      <w:r>
                        <w:rPr>
                          <w:rFonts w:ascii="ＭＳ ゴシック" w:eastAsia="ＭＳ ゴシック" w:hAnsi="ＭＳ ゴシック" w:hint="eastAsia"/>
                          <w:sz w:val="24"/>
                          <w:szCs w:val="24"/>
                        </w:rPr>
                        <w:t>明らかに</w:t>
                      </w:r>
                      <w:r>
                        <w:rPr>
                          <w:rFonts w:ascii="ＭＳ ゴシック" w:eastAsia="ＭＳ ゴシック" w:hAnsi="ＭＳ ゴシック"/>
                          <w:sz w:val="24"/>
                          <w:szCs w:val="24"/>
                        </w:rPr>
                        <w:t>することが</w:t>
                      </w:r>
                      <w:r>
                        <w:rPr>
                          <w:rFonts w:ascii="ＭＳ ゴシック" w:eastAsia="ＭＳ ゴシック" w:hAnsi="ＭＳ ゴシック" w:hint="eastAsia"/>
                          <w:sz w:val="24"/>
                          <w:szCs w:val="24"/>
                        </w:rPr>
                        <w:t>適当</w:t>
                      </w:r>
                      <w:r>
                        <w:rPr>
                          <w:rFonts w:ascii="ＭＳ ゴシック" w:eastAsia="ＭＳ ゴシック" w:hAnsi="ＭＳ ゴシック"/>
                          <w:sz w:val="24"/>
                          <w:szCs w:val="24"/>
                        </w:rPr>
                        <w:t>である</w:t>
                      </w:r>
                      <w:r w:rsidRPr="00F91840">
                        <w:rPr>
                          <w:rFonts w:ascii="ＭＳ ゴシック" w:eastAsia="ＭＳ ゴシック" w:hAnsi="ＭＳ ゴシック"/>
                          <w:sz w:val="24"/>
                          <w:szCs w:val="24"/>
                        </w:rPr>
                        <w:t>。</w:t>
                      </w:r>
                    </w:p>
                    <w:p w:rsidR="00F223D3" w:rsidRPr="00F91840" w:rsidRDefault="00F223D3" w:rsidP="00F223D3"/>
                  </w:txbxContent>
                </v:textbox>
                <w10:wrap anchorx="margin"/>
              </v:shape>
            </w:pict>
          </mc:Fallback>
        </mc:AlternateContent>
      </w: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〇　これまで大阪府では、同和</w:t>
      </w:r>
      <w:r w:rsidRPr="0015387F">
        <w:rPr>
          <w:rFonts w:ascii="HG丸ｺﾞｼｯｸM-PRO" w:eastAsia="HG丸ｺﾞｼｯｸM-PRO" w:hAnsi="HG丸ｺﾞｼｯｸM-PRO"/>
          <w:sz w:val="22"/>
        </w:rPr>
        <w:t>問題</w:t>
      </w:r>
      <w:r w:rsidRPr="0015387F">
        <w:rPr>
          <w:rFonts w:ascii="HG丸ｺﾞｼｯｸM-PRO" w:eastAsia="HG丸ｺﾞｼｯｸM-PRO" w:hAnsi="HG丸ｺﾞｼｯｸM-PRO" w:hint="eastAsia"/>
          <w:sz w:val="22"/>
        </w:rPr>
        <w:t>、女性、</w:t>
      </w:r>
      <w:r w:rsidRPr="0015387F">
        <w:rPr>
          <w:rFonts w:ascii="HG丸ｺﾞｼｯｸM-PRO" w:eastAsia="HG丸ｺﾞｼｯｸM-PRO" w:hAnsi="HG丸ｺﾞｼｯｸM-PRO"/>
          <w:sz w:val="22"/>
        </w:rPr>
        <w:t>子</w:t>
      </w:r>
      <w:r w:rsidRPr="0015387F">
        <w:rPr>
          <w:rFonts w:ascii="HG丸ｺﾞｼｯｸM-PRO" w:eastAsia="HG丸ｺﾞｼｯｸM-PRO" w:hAnsi="HG丸ｺﾞｼｯｸM-PRO" w:hint="eastAsia"/>
          <w:sz w:val="22"/>
        </w:rPr>
        <w:t>ども、障がい者</w:t>
      </w:r>
      <w:r w:rsidRPr="0015387F">
        <w:rPr>
          <w:rFonts w:ascii="HG丸ｺﾞｼｯｸM-PRO" w:eastAsia="HG丸ｺﾞｼｯｸM-PRO" w:hAnsi="HG丸ｺﾞｼｯｸM-PRO"/>
          <w:sz w:val="22"/>
        </w:rPr>
        <w:t>などの</w:t>
      </w:r>
      <w:r w:rsidRPr="0015387F">
        <w:rPr>
          <w:rFonts w:ascii="HG丸ｺﾞｼｯｸM-PRO" w:eastAsia="HG丸ｺﾞｼｯｸM-PRO" w:hAnsi="HG丸ｺﾞｼｯｸM-PRO" w:hint="eastAsia"/>
          <w:sz w:val="22"/>
        </w:rPr>
        <w:t>人権課題</w:t>
      </w:r>
      <w:r w:rsidRPr="0015387F">
        <w:rPr>
          <w:rFonts w:ascii="HG丸ｺﾞｼｯｸM-PRO" w:eastAsia="HG丸ｺﾞｼｯｸM-PRO" w:hAnsi="HG丸ｺﾞｼｯｸM-PRO"/>
          <w:sz w:val="22"/>
        </w:rPr>
        <w:t>に</w:t>
      </w:r>
      <w:r w:rsidRPr="0015387F">
        <w:rPr>
          <w:rFonts w:ascii="HG丸ｺﾞｼｯｸM-PRO" w:eastAsia="HG丸ｺﾞｼｯｸM-PRO" w:hAnsi="HG丸ｺﾞｼｯｸM-PRO" w:hint="eastAsia"/>
          <w:sz w:val="22"/>
        </w:rPr>
        <w:t>ついて、大阪府人権</w:t>
      </w:r>
      <w:r w:rsidRPr="0015387F">
        <w:rPr>
          <w:rFonts w:ascii="HG丸ｺﾞｼｯｸM-PRO" w:eastAsia="HG丸ｺﾞｼｯｸM-PRO" w:hAnsi="HG丸ｺﾞｼｯｸM-PRO"/>
          <w:sz w:val="22"/>
        </w:rPr>
        <w:t>尊重の</w:t>
      </w:r>
      <w:r w:rsidRPr="0015387F">
        <w:rPr>
          <w:rFonts w:ascii="HG丸ｺﾞｼｯｸM-PRO" w:eastAsia="HG丸ｺﾞｼｯｸM-PRO" w:hAnsi="HG丸ｺﾞｼｯｸM-PRO" w:hint="eastAsia"/>
          <w:sz w:val="22"/>
        </w:rPr>
        <w:t>社会</w:t>
      </w:r>
      <w:r w:rsidRPr="0015387F">
        <w:rPr>
          <w:rFonts w:ascii="HG丸ｺﾞｼｯｸM-PRO" w:eastAsia="HG丸ｺﾞｼｯｸM-PRO" w:hAnsi="HG丸ｺﾞｼｯｸM-PRO"/>
          <w:sz w:val="22"/>
        </w:rPr>
        <w:t>づくり</w:t>
      </w:r>
      <w:r w:rsidRPr="0015387F">
        <w:rPr>
          <w:rFonts w:ascii="HG丸ｺﾞｼｯｸM-PRO" w:eastAsia="HG丸ｺﾞｼｯｸM-PRO" w:hAnsi="HG丸ｺﾞｼｯｸM-PRO" w:hint="eastAsia"/>
          <w:sz w:val="22"/>
        </w:rPr>
        <w:t>条例</w:t>
      </w:r>
      <w:r w:rsidRPr="0015387F">
        <w:rPr>
          <w:rFonts w:ascii="HG丸ｺﾞｼｯｸM-PRO" w:eastAsia="HG丸ｺﾞｼｯｸM-PRO" w:hAnsi="HG丸ｺﾞｼｯｸM-PRO"/>
          <w:sz w:val="22"/>
        </w:rPr>
        <w:t>（</w:t>
      </w:r>
      <w:r w:rsidR="00071A84" w:rsidRPr="0015387F">
        <w:rPr>
          <w:rFonts w:ascii="HG丸ｺﾞｼｯｸM-PRO" w:eastAsia="HG丸ｺﾞｼｯｸM-PRO" w:hAnsi="HG丸ｺﾞｼｯｸM-PRO" w:hint="eastAsia"/>
          <w:sz w:val="22"/>
        </w:rPr>
        <w:t>平成10（</w:t>
      </w:r>
      <w:r w:rsidRPr="0015387F">
        <w:rPr>
          <w:rFonts w:ascii="HG丸ｺﾞｼｯｸM-PRO" w:eastAsia="HG丸ｺﾞｼｯｸM-PRO" w:hAnsi="HG丸ｺﾞｼｯｸM-PRO" w:hint="eastAsia"/>
          <w:sz w:val="22"/>
        </w:rPr>
        <w:t>1998</w:t>
      </w:r>
      <w:r w:rsidR="00071A84" w:rsidRPr="0015387F">
        <w:rPr>
          <w:rFonts w:ascii="HG丸ｺﾞｼｯｸM-PRO" w:eastAsia="HG丸ｺﾞｼｯｸM-PRO" w:hAnsi="HG丸ｺﾞｼｯｸM-PRO" w:hint="eastAsia"/>
          <w:sz w:val="22"/>
        </w:rPr>
        <w:t>）</w:t>
      </w:r>
      <w:r w:rsidRPr="0015387F">
        <w:rPr>
          <w:rFonts w:ascii="HG丸ｺﾞｼｯｸM-PRO" w:eastAsia="HG丸ｺﾞｼｯｸM-PRO" w:hAnsi="HG丸ｺﾞｼｯｸM-PRO" w:hint="eastAsia"/>
          <w:sz w:val="22"/>
        </w:rPr>
        <w:t>年</w:t>
      </w:r>
      <w:r w:rsidRPr="0015387F">
        <w:rPr>
          <w:rFonts w:ascii="HG丸ｺﾞｼｯｸM-PRO" w:eastAsia="HG丸ｺﾞｼｯｸM-PRO" w:hAnsi="HG丸ｺﾞｼｯｸM-PRO"/>
          <w:sz w:val="22"/>
        </w:rPr>
        <w:t>）</w:t>
      </w:r>
      <w:r w:rsidRPr="0015387F">
        <w:rPr>
          <w:rFonts w:ascii="HG丸ｺﾞｼｯｸM-PRO" w:eastAsia="HG丸ｺﾞｼｯｸM-PRO" w:hAnsi="HG丸ｺﾞｼｯｸM-PRO" w:hint="eastAsia"/>
          <w:sz w:val="22"/>
        </w:rPr>
        <w:t>や個別の条例に基づき取組</w:t>
      </w:r>
      <w:r w:rsidR="00A42D2F">
        <w:rPr>
          <w:rFonts w:ascii="HG丸ｺﾞｼｯｸM-PRO" w:eastAsia="HG丸ｺﾞｼｯｸM-PRO" w:hAnsi="HG丸ｺﾞｼｯｸM-PRO" w:hint="eastAsia"/>
          <w:sz w:val="22"/>
        </w:rPr>
        <w:t>み</w:t>
      </w:r>
      <w:r w:rsidRPr="0015387F">
        <w:rPr>
          <w:rFonts w:ascii="HG丸ｺﾞｼｯｸM-PRO" w:eastAsia="HG丸ｺﾞｼｯｸM-PRO" w:hAnsi="HG丸ｺﾞｼｯｸM-PRO" w:hint="eastAsia"/>
          <w:sz w:val="22"/>
        </w:rPr>
        <w:t>を進めて</w:t>
      </w:r>
      <w:r w:rsidRPr="0015387F">
        <w:rPr>
          <w:rFonts w:ascii="HG丸ｺﾞｼｯｸM-PRO" w:eastAsia="HG丸ｺﾞｼｯｸM-PRO" w:hAnsi="HG丸ｺﾞｼｯｸM-PRO"/>
          <w:sz w:val="22"/>
        </w:rPr>
        <w:t>き</w:t>
      </w:r>
      <w:r w:rsidRPr="0015387F">
        <w:rPr>
          <w:rFonts w:ascii="HG丸ｺﾞｼｯｸM-PRO" w:eastAsia="HG丸ｺﾞｼｯｸM-PRO" w:hAnsi="HG丸ｺﾞｼｯｸM-PRO" w:hint="eastAsia"/>
          <w:sz w:val="22"/>
        </w:rPr>
        <w:t>た。</w:t>
      </w:r>
    </w:p>
    <w:p w:rsidR="00F223D3" w:rsidRPr="0015387F" w:rsidRDefault="00F223D3" w:rsidP="00F223D3">
      <w:pPr>
        <w:ind w:firstLineChars="100" w:firstLine="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・昭和</w:t>
      </w:r>
      <w:r w:rsidR="00904543" w:rsidRPr="0015387F">
        <w:rPr>
          <w:rFonts w:ascii="HG丸ｺﾞｼｯｸM-PRO" w:eastAsia="HG丸ｺﾞｼｯｸM-PRO" w:hAnsi="HG丸ｺﾞｼｯｸM-PRO" w:hint="eastAsia"/>
          <w:sz w:val="22"/>
        </w:rPr>
        <w:t>60</w:t>
      </w:r>
      <w:r w:rsidRPr="0015387F">
        <w:rPr>
          <w:rFonts w:ascii="HG丸ｺﾞｼｯｸM-PRO" w:eastAsia="HG丸ｺﾞｼｯｸM-PRO" w:hAnsi="HG丸ｺﾞｼｯｸM-PRO" w:hint="eastAsia"/>
          <w:sz w:val="22"/>
        </w:rPr>
        <w:t>（198</w:t>
      </w:r>
      <w:r w:rsidR="00904543" w:rsidRPr="0015387F">
        <w:rPr>
          <w:rFonts w:ascii="HG丸ｺﾞｼｯｸM-PRO" w:eastAsia="HG丸ｺﾞｼｯｸM-PRO" w:hAnsi="HG丸ｺﾞｼｯｸM-PRO" w:hint="eastAsia"/>
          <w:sz w:val="22"/>
        </w:rPr>
        <w:t>5</w:t>
      </w:r>
      <w:r w:rsidRPr="0015387F">
        <w:rPr>
          <w:rFonts w:ascii="HG丸ｺﾞｼｯｸM-PRO" w:eastAsia="HG丸ｺﾞｼｯｸM-PRO" w:hAnsi="HG丸ｺﾞｼｯｸM-PRO" w:hint="eastAsia"/>
          <w:sz w:val="22"/>
        </w:rPr>
        <w:t>）</w:t>
      </w:r>
      <w:r w:rsidRPr="0015387F">
        <w:rPr>
          <w:rFonts w:ascii="HG丸ｺﾞｼｯｸM-PRO" w:eastAsia="HG丸ｺﾞｼｯｸM-PRO" w:hAnsi="HG丸ｺﾞｼｯｸM-PRO"/>
          <w:sz w:val="22"/>
        </w:rPr>
        <w:t>年</w:t>
      </w:r>
      <w:r w:rsidRPr="0015387F">
        <w:rPr>
          <w:rFonts w:ascii="HG丸ｺﾞｼｯｸM-PRO" w:eastAsia="HG丸ｺﾞｼｯｸM-PRO" w:hAnsi="HG丸ｺﾞｼｯｸM-PRO" w:hint="eastAsia"/>
          <w:sz w:val="22"/>
        </w:rPr>
        <w:t xml:space="preserve">　</w:t>
      </w:r>
      <w:r w:rsidRPr="0015387F">
        <w:rPr>
          <w:rFonts w:ascii="HG丸ｺﾞｼｯｸM-PRO" w:eastAsia="HG丸ｺﾞｼｯｸM-PRO" w:hAnsi="HG丸ｺﾞｼｯｸM-PRO"/>
          <w:sz w:val="22"/>
        </w:rPr>
        <w:t>大阪府部落</w:t>
      </w:r>
      <w:r w:rsidRPr="0015387F">
        <w:rPr>
          <w:rFonts w:ascii="HG丸ｺﾞｼｯｸM-PRO" w:eastAsia="HG丸ｺﾞｼｯｸM-PRO" w:hAnsi="HG丸ｺﾞｼｯｸM-PRO" w:hint="eastAsia"/>
          <w:sz w:val="22"/>
        </w:rPr>
        <w:t>差別</w:t>
      </w:r>
      <w:r w:rsidRPr="0015387F">
        <w:rPr>
          <w:rFonts w:ascii="HG丸ｺﾞｼｯｸM-PRO" w:eastAsia="HG丸ｺﾞｼｯｸM-PRO" w:hAnsi="HG丸ｺﾞｼｯｸM-PRO"/>
          <w:sz w:val="22"/>
        </w:rPr>
        <w:t>事象に</w:t>
      </w:r>
      <w:r w:rsidRPr="0015387F">
        <w:rPr>
          <w:rFonts w:ascii="HG丸ｺﾞｼｯｸM-PRO" w:eastAsia="HG丸ｺﾞｼｯｸM-PRO" w:hAnsi="HG丸ｺﾞｼｯｸM-PRO" w:hint="eastAsia"/>
          <w:sz w:val="22"/>
        </w:rPr>
        <w:t>係る調査</w:t>
      </w:r>
      <w:r w:rsidRPr="0015387F">
        <w:rPr>
          <w:rFonts w:ascii="HG丸ｺﾞｼｯｸM-PRO" w:eastAsia="HG丸ｺﾞｼｯｸM-PRO" w:hAnsi="HG丸ｺﾞｼｯｸM-PRO"/>
          <w:sz w:val="22"/>
        </w:rPr>
        <w:t>等の</w:t>
      </w:r>
      <w:r w:rsidRPr="0015387F">
        <w:rPr>
          <w:rFonts w:ascii="HG丸ｺﾞｼｯｸM-PRO" w:eastAsia="HG丸ｺﾞｼｯｸM-PRO" w:hAnsi="HG丸ｺﾞｼｯｸM-PRO" w:hint="eastAsia"/>
          <w:sz w:val="22"/>
        </w:rPr>
        <w:t>規制</w:t>
      </w:r>
      <w:r w:rsidRPr="0015387F">
        <w:rPr>
          <w:rFonts w:ascii="HG丸ｺﾞｼｯｸM-PRO" w:eastAsia="HG丸ｺﾞｼｯｸM-PRO" w:hAnsi="HG丸ｺﾞｼｯｸM-PRO"/>
          <w:sz w:val="22"/>
        </w:rPr>
        <w:t>等</w:t>
      </w:r>
      <w:r w:rsidRPr="0015387F">
        <w:rPr>
          <w:rFonts w:ascii="HG丸ｺﾞｼｯｸM-PRO" w:eastAsia="HG丸ｺﾞｼｯｸM-PRO" w:hAnsi="HG丸ｺﾞｼｯｸM-PRO" w:hint="eastAsia"/>
          <w:sz w:val="22"/>
        </w:rPr>
        <w:t>に関する</w:t>
      </w:r>
      <w:r w:rsidRPr="0015387F">
        <w:rPr>
          <w:rFonts w:ascii="HG丸ｺﾞｼｯｸM-PRO" w:eastAsia="HG丸ｺﾞｼｯｸM-PRO" w:hAnsi="HG丸ｺﾞｼｯｸM-PRO"/>
          <w:sz w:val="22"/>
        </w:rPr>
        <w:t>条例</w:t>
      </w:r>
    </w:p>
    <w:p w:rsidR="00F223D3" w:rsidRPr="0015387F" w:rsidRDefault="00F223D3" w:rsidP="00F223D3">
      <w:pPr>
        <w:ind w:firstLineChars="100" w:firstLine="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・平成14（2002）年</w:t>
      </w:r>
      <w:r w:rsidRPr="0015387F">
        <w:rPr>
          <w:rFonts w:ascii="HG丸ｺﾞｼｯｸM-PRO" w:eastAsia="HG丸ｺﾞｼｯｸM-PRO" w:hAnsi="HG丸ｺﾞｼｯｸM-PRO"/>
          <w:sz w:val="22"/>
        </w:rPr>
        <w:t xml:space="preserve">　大阪府男女</w:t>
      </w:r>
      <w:r w:rsidRPr="0015387F">
        <w:rPr>
          <w:rFonts w:ascii="HG丸ｺﾞｼｯｸM-PRO" w:eastAsia="HG丸ｺﾞｼｯｸM-PRO" w:hAnsi="HG丸ｺﾞｼｯｸM-PRO" w:hint="eastAsia"/>
          <w:sz w:val="22"/>
        </w:rPr>
        <w:t>共同</w:t>
      </w:r>
      <w:r w:rsidRPr="0015387F">
        <w:rPr>
          <w:rFonts w:ascii="HG丸ｺﾞｼｯｸM-PRO" w:eastAsia="HG丸ｺﾞｼｯｸM-PRO" w:hAnsi="HG丸ｺﾞｼｯｸM-PRO"/>
          <w:sz w:val="22"/>
        </w:rPr>
        <w:t>参画</w:t>
      </w:r>
      <w:r w:rsidR="00BD1A27" w:rsidRPr="0015387F">
        <w:rPr>
          <w:rFonts w:ascii="HG丸ｺﾞｼｯｸM-PRO" w:eastAsia="HG丸ｺﾞｼｯｸM-PRO" w:hAnsi="HG丸ｺﾞｼｯｸM-PRO" w:hint="eastAsia"/>
          <w:sz w:val="22"/>
        </w:rPr>
        <w:t>推進</w:t>
      </w:r>
      <w:r w:rsidRPr="0015387F">
        <w:rPr>
          <w:rFonts w:ascii="HG丸ｺﾞｼｯｸM-PRO" w:eastAsia="HG丸ｺﾞｼｯｸM-PRO" w:hAnsi="HG丸ｺﾞｼｯｸM-PRO"/>
          <w:sz w:val="22"/>
        </w:rPr>
        <w:t>条例</w:t>
      </w:r>
      <w:r w:rsidRPr="0015387F">
        <w:rPr>
          <w:rFonts w:ascii="HG丸ｺﾞｼｯｸM-PRO" w:eastAsia="HG丸ｺﾞｼｯｸM-PRO" w:hAnsi="HG丸ｺﾞｼｯｸM-PRO" w:hint="eastAsia"/>
          <w:sz w:val="22"/>
        </w:rPr>
        <w:t xml:space="preserve">　</w:t>
      </w:r>
    </w:p>
    <w:p w:rsidR="00F223D3" w:rsidRPr="0015387F" w:rsidRDefault="00F223D3" w:rsidP="00F223D3">
      <w:pPr>
        <w:ind w:firstLineChars="100" w:firstLine="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・平成23（2011）</w:t>
      </w:r>
      <w:r w:rsidRPr="0015387F">
        <w:rPr>
          <w:rFonts w:ascii="HG丸ｺﾞｼｯｸM-PRO" w:eastAsia="HG丸ｺﾞｼｯｸM-PRO" w:hAnsi="HG丸ｺﾞｼｯｸM-PRO"/>
          <w:sz w:val="22"/>
        </w:rPr>
        <w:t>年　大阪府子どもを虐待</w:t>
      </w:r>
      <w:r w:rsidRPr="0015387F">
        <w:rPr>
          <w:rFonts w:ascii="HG丸ｺﾞｼｯｸM-PRO" w:eastAsia="HG丸ｺﾞｼｯｸM-PRO" w:hAnsi="HG丸ｺﾞｼｯｸM-PRO" w:hint="eastAsia"/>
          <w:sz w:val="22"/>
        </w:rPr>
        <w:t>から守る条例</w:t>
      </w:r>
    </w:p>
    <w:p w:rsidR="00F223D3" w:rsidRPr="0015387F" w:rsidRDefault="00F223D3" w:rsidP="00F223D3">
      <w:pPr>
        <w:ind w:firstLineChars="100" w:firstLine="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・平成28（2016）年</w:t>
      </w:r>
      <w:r w:rsidRPr="0015387F">
        <w:rPr>
          <w:rFonts w:ascii="HG丸ｺﾞｼｯｸM-PRO" w:eastAsia="HG丸ｺﾞｼｯｸM-PRO" w:hAnsi="HG丸ｺﾞｼｯｸM-PRO"/>
          <w:sz w:val="22"/>
        </w:rPr>
        <w:t xml:space="preserve">　大阪府</w:t>
      </w:r>
      <w:r w:rsidR="00BD1A27" w:rsidRPr="0015387F">
        <w:rPr>
          <w:rFonts w:ascii="HG丸ｺﾞｼｯｸM-PRO" w:eastAsia="HG丸ｺﾞｼｯｸM-PRO" w:hAnsi="HG丸ｺﾞｼｯｸM-PRO" w:hint="eastAsia"/>
          <w:sz w:val="22"/>
        </w:rPr>
        <w:t>障害を理由とする差別の解消の推進に関する</w:t>
      </w:r>
      <w:r w:rsidRPr="0015387F">
        <w:rPr>
          <w:rFonts w:ascii="HG丸ｺﾞｼｯｸM-PRO" w:eastAsia="HG丸ｺﾞｼｯｸM-PRO" w:hAnsi="HG丸ｺﾞｼｯｸM-PRO"/>
          <w:sz w:val="22"/>
        </w:rPr>
        <w:t>条例</w:t>
      </w:r>
    </w:p>
    <w:p w:rsidR="00F223D3" w:rsidRPr="0015387F" w:rsidRDefault="00F223D3" w:rsidP="00F223D3">
      <w:pPr>
        <w:ind w:firstLineChars="100" w:firstLine="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こう</w:t>
      </w:r>
      <w:r w:rsidRPr="0015387F">
        <w:rPr>
          <w:rFonts w:ascii="HG丸ｺﾞｼｯｸM-PRO" w:eastAsia="HG丸ｺﾞｼｯｸM-PRO" w:hAnsi="HG丸ｺﾞｼｯｸM-PRO" w:hint="eastAsia"/>
          <w:sz w:val="22"/>
        </w:rPr>
        <w:t>した人権課題における個別の条例には</w:t>
      </w:r>
      <w:r w:rsidRPr="0015387F">
        <w:rPr>
          <w:rFonts w:ascii="HG丸ｺﾞｼｯｸM-PRO" w:eastAsia="HG丸ｺﾞｼｯｸM-PRO" w:hAnsi="HG丸ｺﾞｼｯｸM-PRO"/>
          <w:sz w:val="22"/>
        </w:rPr>
        <w:t>、</w:t>
      </w:r>
      <w:r w:rsidRPr="0015387F">
        <w:rPr>
          <w:rFonts w:ascii="HG丸ｺﾞｼｯｸM-PRO" w:eastAsia="HG丸ｺﾞｼｯｸM-PRO" w:hAnsi="HG丸ｺﾞｼｯｸM-PRO" w:hint="eastAsia"/>
          <w:sz w:val="22"/>
        </w:rPr>
        <w:t>施策への協力など府民または</w:t>
      </w:r>
      <w:r w:rsidRPr="0015387F">
        <w:rPr>
          <w:rFonts w:ascii="HG丸ｺﾞｼｯｸM-PRO" w:eastAsia="HG丸ｺﾞｼｯｸM-PRO" w:hAnsi="HG丸ｺﾞｼｯｸM-PRO"/>
          <w:sz w:val="22"/>
        </w:rPr>
        <w:t>事業者の</w:t>
      </w:r>
      <w:r w:rsidRPr="0015387F">
        <w:rPr>
          <w:rFonts w:ascii="HG丸ｺﾞｼｯｸM-PRO" w:eastAsia="HG丸ｺﾞｼｯｸM-PRO" w:hAnsi="HG丸ｺﾞｼｯｸM-PRO" w:hint="eastAsia"/>
          <w:sz w:val="22"/>
        </w:rPr>
        <w:t>責務が規定されている</w:t>
      </w:r>
      <w:r w:rsidRPr="0015387F">
        <w:rPr>
          <w:rFonts w:ascii="HG丸ｺﾞｼｯｸM-PRO" w:eastAsia="HG丸ｺﾞｼｯｸM-PRO" w:hAnsi="HG丸ｺﾞｼｯｸM-PRO"/>
          <w:sz w:val="22"/>
        </w:rPr>
        <w:t>。</w:t>
      </w:r>
    </w:p>
    <w:p w:rsidR="00F223D3" w:rsidRPr="0015387F" w:rsidRDefault="00F223D3" w:rsidP="00F223D3">
      <w:pPr>
        <w:ind w:leftChars="100" w:left="210" w:firstLineChars="100" w:firstLine="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また、平成12（2000）年12月に施行された「人権教育及び人権啓発の推進に関する法律」に国民の責務が規定され、他の都道府県の人権条例においても、都道府県民や事業者の責務が規定されている。</w:t>
      </w:r>
    </w:p>
    <w:p w:rsidR="00F223D3" w:rsidRPr="0015387F"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〇　また、2025年大阪・関西万博開催を踏まえ、</w:t>
      </w:r>
      <w:r w:rsidR="00071A84" w:rsidRPr="0015387F">
        <w:rPr>
          <w:rFonts w:ascii="HG丸ｺﾞｼｯｸM-PRO" w:eastAsia="HG丸ｺﾞｼｯｸM-PRO" w:hAnsi="HG丸ｺﾞｼｯｸM-PRO" w:hint="eastAsia"/>
          <w:sz w:val="22"/>
        </w:rPr>
        <w:t>平成30（2018）年3月</w:t>
      </w:r>
      <w:r w:rsidR="00BD1A27" w:rsidRPr="0015387F">
        <w:rPr>
          <w:rFonts w:ascii="HG丸ｺﾞｼｯｸM-PRO" w:eastAsia="HG丸ｺﾞｼｯｸM-PRO" w:hAnsi="HG丸ｺﾞｼｯｸM-PRO" w:hint="eastAsia"/>
          <w:sz w:val="22"/>
        </w:rPr>
        <w:t>に</w:t>
      </w:r>
      <w:r w:rsidRPr="0015387F">
        <w:rPr>
          <w:rFonts w:ascii="HG丸ｺﾞｼｯｸM-PRO" w:eastAsia="HG丸ｺﾞｼｯｸM-PRO" w:hAnsi="HG丸ｺﾞｼｯｸM-PRO" w:hint="eastAsia"/>
          <w:sz w:val="22"/>
        </w:rPr>
        <w:t>策定</w:t>
      </w:r>
      <w:r w:rsidR="00071A84" w:rsidRPr="0015387F">
        <w:rPr>
          <w:rFonts w:ascii="HG丸ｺﾞｼｯｸM-PRO" w:eastAsia="HG丸ｺﾞｼｯｸM-PRO" w:hAnsi="HG丸ｺﾞｼｯｸM-PRO" w:hint="eastAsia"/>
          <w:sz w:val="22"/>
        </w:rPr>
        <w:t>し</w:t>
      </w:r>
      <w:r w:rsidRPr="0015387F">
        <w:rPr>
          <w:rFonts w:ascii="HG丸ｺﾞｼｯｸM-PRO" w:eastAsia="HG丸ｺﾞｼｯｸM-PRO" w:hAnsi="HG丸ｺﾞｼｯｸM-PRO" w:hint="eastAsia"/>
          <w:sz w:val="22"/>
        </w:rPr>
        <w:t>た「</w:t>
      </w:r>
      <w:r w:rsidR="00BD1A27" w:rsidRPr="0015387F">
        <w:rPr>
          <w:rFonts w:ascii="HG丸ｺﾞｼｯｸM-PRO" w:eastAsia="HG丸ｺﾞｼｯｸM-PRO" w:hAnsi="HG丸ｺﾞｼｯｸM-PRO" w:hint="eastAsia"/>
          <w:sz w:val="22"/>
        </w:rPr>
        <w:t>『</w:t>
      </w:r>
      <w:r w:rsidRPr="0015387F">
        <w:rPr>
          <w:rFonts w:ascii="HG丸ｺﾞｼｯｸM-PRO" w:eastAsia="HG丸ｺﾞｼｯｸM-PRO" w:hAnsi="HG丸ｺﾞｼｯｸM-PRO" w:hint="eastAsia"/>
          <w:sz w:val="22"/>
        </w:rPr>
        <w:t>いのち輝く未来社会</w:t>
      </w:r>
      <w:r w:rsidR="00BD1A27" w:rsidRPr="0015387F">
        <w:rPr>
          <w:rFonts w:ascii="HG丸ｺﾞｼｯｸM-PRO" w:eastAsia="HG丸ｺﾞｼｯｸM-PRO" w:hAnsi="HG丸ｺﾞｼｯｸM-PRO" w:hint="eastAsia"/>
          <w:sz w:val="22"/>
        </w:rPr>
        <w:t>』</w:t>
      </w:r>
      <w:r w:rsidRPr="0015387F">
        <w:rPr>
          <w:rFonts w:ascii="HG丸ｺﾞｼｯｸM-PRO" w:eastAsia="HG丸ｺﾞｼｯｸM-PRO" w:hAnsi="HG丸ｺﾞｼｯｸM-PRO" w:hint="eastAsia"/>
          <w:sz w:val="22"/>
        </w:rPr>
        <w:t>をめざすビジョン</w:t>
      </w:r>
      <w:r w:rsidR="00BD1A27" w:rsidRPr="0015387F">
        <w:rPr>
          <w:rFonts w:ascii="HG丸ｺﾞｼｯｸM-PRO" w:eastAsia="HG丸ｺﾞｼｯｸM-PRO" w:hAnsi="HG丸ｺﾞｼｯｸM-PRO" w:hint="eastAsia"/>
          <w:sz w:val="22"/>
        </w:rPr>
        <w:t>」</w:t>
      </w:r>
      <w:r w:rsidRPr="0015387F">
        <w:rPr>
          <w:rFonts w:ascii="HG丸ｺﾞｼｯｸM-PRO" w:eastAsia="HG丸ｺﾞｼｯｸM-PRO" w:hAnsi="HG丸ｺﾞｼｯｸM-PRO" w:hint="eastAsia"/>
          <w:sz w:val="22"/>
        </w:rPr>
        <w:t>においては、個別の人権課題に係る取組みの方向性が示され、また</w:t>
      </w:r>
      <w:r w:rsidR="00A42D2F">
        <w:rPr>
          <w:rFonts w:ascii="HG丸ｺﾞｼｯｸM-PRO" w:eastAsia="HG丸ｺﾞｼｯｸM-PRO" w:hAnsi="HG丸ｺﾞｼｯｸM-PRO" w:hint="eastAsia"/>
          <w:sz w:val="22"/>
        </w:rPr>
        <w:t>、</w:t>
      </w:r>
      <w:r w:rsidRPr="0015387F">
        <w:rPr>
          <w:rFonts w:ascii="HG丸ｺﾞｼｯｸM-PRO" w:eastAsia="HG丸ｺﾞｼｯｸM-PRO" w:hAnsi="HG丸ｺﾞｼｯｸM-PRO" w:hint="eastAsia"/>
          <w:sz w:val="22"/>
        </w:rPr>
        <w:t>その万博が目指す持続可能な開発目標（SDGs）においては、</w:t>
      </w:r>
      <w:r w:rsidR="00071A84" w:rsidRPr="0015387F">
        <w:rPr>
          <w:rFonts w:ascii="HG丸ｺﾞｼｯｸM-PRO" w:eastAsia="HG丸ｺﾞｼｯｸM-PRO" w:hAnsi="HG丸ｺﾞｼｯｸM-PRO" w:hint="eastAsia"/>
          <w:sz w:val="22"/>
        </w:rPr>
        <w:t>人々の権利に関わるゴール（目標）の一つとして</w:t>
      </w:r>
      <w:r w:rsidRPr="0015387F">
        <w:rPr>
          <w:rFonts w:ascii="HG丸ｺﾞｼｯｸM-PRO" w:eastAsia="HG丸ｺﾞｼｯｸM-PRO" w:hAnsi="HG丸ｺﾞｼｯｸM-PRO" w:hint="eastAsia"/>
          <w:sz w:val="22"/>
        </w:rPr>
        <w:t>不平等の是正</w:t>
      </w:r>
      <w:r w:rsidR="00071A84" w:rsidRPr="0015387F">
        <w:rPr>
          <w:rFonts w:ascii="HG丸ｺﾞｼｯｸM-PRO" w:eastAsia="HG丸ｺﾞｼｯｸM-PRO" w:hAnsi="HG丸ｺﾞｼｯｸM-PRO" w:hint="eastAsia"/>
          <w:sz w:val="22"/>
        </w:rPr>
        <w:t>が掲げられており、</w:t>
      </w:r>
      <w:r w:rsidRPr="0015387F">
        <w:rPr>
          <w:rFonts w:ascii="HG丸ｺﾞｼｯｸM-PRO" w:eastAsia="HG丸ｺﾞｼｯｸM-PRO" w:hAnsi="HG丸ｺﾞｼｯｸM-PRO" w:hint="eastAsia"/>
          <w:sz w:val="22"/>
        </w:rPr>
        <w:t>その達成に向けた取組みが求められているところである。</w:t>
      </w:r>
    </w:p>
    <w:p w:rsidR="00F223D3" w:rsidRPr="0015387F" w:rsidRDefault="00F223D3" w:rsidP="00F223D3">
      <w:pPr>
        <w:ind w:left="220" w:hangingChars="100" w:hanging="220"/>
        <w:rPr>
          <w:rFonts w:ascii="HG丸ｺﾞｼｯｸM-PRO" w:eastAsia="HG丸ｺﾞｼｯｸM-PRO" w:hAnsi="HG丸ｺﾞｼｯｸM-PRO"/>
          <w:sz w:val="22"/>
        </w:rPr>
      </w:pPr>
    </w:p>
    <w:p w:rsidR="00F223D3" w:rsidRPr="001E2B83" w:rsidRDefault="00F223D3" w:rsidP="00F223D3">
      <w:p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〇　ネット社会など社会構造の変化や価値観の多様化等、複雑多様化する人権課題に的確に対応するため、また、国際都市にふさわしい環境整備を図り、すべての人の人権が尊重される社会を実現するためには、その担い手である府民、事業者の協力は不可欠</w:t>
      </w:r>
      <w:r w:rsidR="00071A84" w:rsidRPr="0015387F">
        <w:rPr>
          <w:rFonts w:ascii="HG丸ｺﾞｼｯｸM-PRO" w:eastAsia="HG丸ｺﾞｼｯｸM-PRO" w:hAnsi="HG丸ｺﾞｼｯｸM-PRO" w:hint="eastAsia"/>
          <w:sz w:val="22"/>
        </w:rPr>
        <w:t>であ</w:t>
      </w:r>
      <w:r w:rsidRPr="001E2B83">
        <w:rPr>
          <w:rFonts w:ascii="HG丸ｺﾞｼｯｸM-PRO" w:eastAsia="HG丸ｺﾞｼｯｸM-PRO" w:hAnsi="HG丸ｺﾞｼｯｸM-PRO" w:hint="eastAsia"/>
          <w:sz w:val="22"/>
        </w:rPr>
        <w:t>る。</w:t>
      </w:r>
    </w:p>
    <w:p w:rsidR="00F223D3" w:rsidRPr="001E2B83" w:rsidRDefault="00F223D3" w:rsidP="00F223D3">
      <w:pPr>
        <w:ind w:left="220" w:hangingChars="100" w:hanging="220"/>
        <w:rPr>
          <w:rFonts w:ascii="HG丸ｺﾞｼｯｸM-PRO" w:eastAsia="HG丸ｺﾞｼｯｸM-PRO" w:hAnsi="HG丸ｺﾞｼｯｸM-PRO"/>
          <w:sz w:val="22"/>
        </w:rPr>
      </w:pPr>
    </w:p>
    <w:p w:rsidR="00F223D3" w:rsidRPr="001E2B83" w:rsidRDefault="00F223D3" w:rsidP="00F223D3">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以上のことを踏まえ、大阪府人権</w:t>
      </w:r>
      <w:r w:rsidRPr="001E2B83">
        <w:rPr>
          <w:rFonts w:ascii="HG丸ｺﾞｼｯｸM-PRO" w:eastAsia="HG丸ｺﾞｼｯｸM-PRO" w:hAnsi="HG丸ｺﾞｼｯｸM-PRO"/>
          <w:sz w:val="22"/>
        </w:rPr>
        <w:t>尊重の</w:t>
      </w:r>
      <w:r w:rsidRPr="001E2B83">
        <w:rPr>
          <w:rFonts w:ascii="HG丸ｺﾞｼｯｸM-PRO" w:eastAsia="HG丸ｺﾞｼｯｸM-PRO" w:hAnsi="HG丸ｺﾞｼｯｸM-PRO" w:hint="eastAsia"/>
          <w:sz w:val="22"/>
        </w:rPr>
        <w:t>社会</w:t>
      </w:r>
      <w:r w:rsidRPr="001E2B83">
        <w:rPr>
          <w:rFonts w:ascii="HG丸ｺﾞｼｯｸM-PRO" w:eastAsia="HG丸ｺﾞｼｯｸM-PRO" w:hAnsi="HG丸ｺﾞｼｯｸM-PRO"/>
          <w:sz w:val="22"/>
        </w:rPr>
        <w:t>づくり</w:t>
      </w:r>
      <w:r w:rsidRPr="001E2B83">
        <w:rPr>
          <w:rFonts w:ascii="HG丸ｺﾞｼｯｸM-PRO" w:eastAsia="HG丸ｺﾞｼｯｸM-PRO" w:hAnsi="HG丸ｺﾞｼｯｸM-PRO" w:hint="eastAsia"/>
          <w:sz w:val="22"/>
        </w:rPr>
        <w:t>条例において、現在、規定されている「府の責務」に加え、「府民と事業者の責務」を明確にし、府民や事業者との協働により、人権尊重の社会づくりを進めていくことが適当である。</w:t>
      </w:r>
    </w:p>
    <w:p w:rsidR="00B72DB2" w:rsidRPr="001E2B83" w:rsidRDefault="00B72DB2" w:rsidP="00F223D3">
      <w:pPr>
        <w:rPr>
          <w:rFonts w:ascii="HG丸ｺﾞｼｯｸM-PRO" w:eastAsia="HG丸ｺﾞｼｯｸM-PRO" w:hAnsi="HG丸ｺﾞｼｯｸM-PRO"/>
          <w:sz w:val="24"/>
          <w:szCs w:val="24"/>
        </w:rPr>
      </w:pPr>
    </w:p>
    <w:p w:rsidR="00CF4547" w:rsidRPr="001E2B83" w:rsidRDefault="00CF4547" w:rsidP="00F223D3">
      <w:pPr>
        <w:rPr>
          <w:rFonts w:ascii="HG丸ｺﾞｼｯｸM-PRO" w:eastAsia="HG丸ｺﾞｼｯｸM-PRO" w:hAnsi="HG丸ｺﾞｼｯｸM-PRO"/>
          <w:sz w:val="24"/>
          <w:szCs w:val="24"/>
        </w:rPr>
      </w:pPr>
    </w:p>
    <w:p w:rsidR="00071A84" w:rsidRPr="001E2B83" w:rsidRDefault="00577F2A" w:rsidP="00577F2A">
      <w:pPr>
        <w:jc w:val="cente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２</w:t>
      </w:r>
    </w:p>
    <w:p w:rsidR="00F223D3" w:rsidRPr="001E2B83" w:rsidRDefault="00F223D3" w:rsidP="00F223D3">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lastRenderedPageBreak/>
        <w:t>２　責務規定の内容</w:t>
      </w: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14:anchorId="195BFD26" wp14:editId="790B5A7E">
                <wp:simplePos x="0" y="0"/>
                <wp:positionH relativeFrom="margin">
                  <wp:align>right</wp:align>
                </wp:positionH>
                <wp:positionV relativeFrom="paragraph">
                  <wp:posOffset>13335</wp:posOffset>
                </wp:positionV>
                <wp:extent cx="6086475" cy="14763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086475" cy="1476375"/>
                        </a:xfrm>
                        <a:prstGeom prst="rect">
                          <a:avLst/>
                        </a:prstGeom>
                        <a:solidFill>
                          <a:sysClr val="window" lastClr="FFFFFF"/>
                        </a:solidFill>
                        <a:ln w="12700">
                          <a:solidFill>
                            <a:prstClr val="black"/>
                          </a:solidFill>
                        </a:ln>
                      </wps:spPr>
                      <wps:txbx>
                        <w:txbxContent>
                          <w:p w:rsidR="00F223D3" w:rsidRPr="00783A5B" w:rsidRDefault="00F223D3" w:rsidP="001E2B83">
                            <w:pPr>
                              <w:spacing w:line="320" w:lineRule="exact"/>
                              <w:ind w:leftChars="100" w:left="210" w:firstLineChars="100" w:firstLine="240"/>
                              <w:rPr>
                                <w:rFonts w:ascii="ＭＳ ゴシック" w:eastAsia="ＭＳ ゴシック" w:hAnsi="ＭＳ ゴシック"/>
                                <w:sz w:val="24"/>
                                <w:szCs w:val="24"/>
                              </w:rPr>
                            </w:pPr>
                            <w:r w:rsidRPr="00431B3E">
                              <w:rPr>
                                <w:rFonts w:ascii="ＭＳ ゴシック" w:eastAsia="ＭＳ ゴシック" w:hAnsi="ＭＳ ゴシック" w:hint="eastAsia"/>
                                <w:sz w:val="24"/>
                                <w:szCs w:val="24"/>
                              </w:rPr>
                              <w:t>府民</w:t>
                            </w:r>
                            <w:r w:rsidRPr="00431B3E">
                              <w:rPr>
                                <w:rFonts w:ascii="ＭＳ ゴシック" w:eastAsia="ＭＳ ゴシック" w:hAnsi="ＭＳ ゴシック"/>
                                <w:sz w:val="24"/>
                                <w:szCs w:val="24"/>
                              </w:rPr>
                              <w:t>や</w:t>
                            </w:r>
                            <w:r w:rsidRPr="00431B3E">
                              <w:rPr>
                                <w:rFonts w:ascii="ＭＳ ゴシック" w:eastAsia="ＭＳ ゴシック" w:hAnsi="ＭＳ ゴシック" w:hint="eastAsia"/>
                                <w:sz w:val="24"/>
                                <w:szCs w:val="24"/>
                              </w:rPr>
                              <w:t>事業者</w:t>
                            </w:r>
                            <w:r w:rsidRPr="00431B3E">
                              <w:rPr>
                                <w:rFonts w:ascii="ＭＳ ゴシック" w:eastAsia="ＭＳ ゴシック" w:hAnsi="ＭＳ ゴシック"/>
                                <w:sz w:val="24"/>
                                <w:szCs w:val="24"/>
                              </w:rPr>
                              <w:t>の</w:t>
                            </w:r>
                            <w:r w:rsidRPr="00431B3E">
                              <w:rPr>
                                <w:rFonts w:ascii="ＭＳ ゴシック" w:eastAsia="ＭＳ ゴシック" w:hAnsi="ＭＳ ゴシック" w:hint="eastAsia"/>
                                <w:sz w:val="24"/>
                                <w:szCs w:val="24"/>
                              </w:rPr>
                              <w:t>責務について規定</w:t>
                            </w:r>
                            <w:r w:rsidRPr="00431B3E">
                              <w:rPr>
                                <w:rFonts w:ascii="ＭＳ ゴシック" w:eastAsia="ＭＳ ゴシック" w:hAnsi="ＭＳ ゴシック"/>
                                <w:sz w:val="24"/>
                                <w:szCs w:val="24"/>
                              </w:rPr>
                              <w:t>するに</w:t>
                            </w:r>
                            <w:r w:rsidRPr="00431B3E">
                              <w:rPr>
                                <w:rFonts w:ascii="ＭＳ ゴシック" w:eastAsia="ＭＳ ゴシック" w:hAnsi="ＭＳ ゴシック" w:hint="eastAsia"/>
                                <w:sz w:val="24"/>
                                <w:szCs w:val="24"/>
                              </w:rPr>
                              <w:t>当たっては</w:t>
                            </w:r>
                            <w:r w:rsidRPr="00431B3E">
                              <w:rPr>
                                <w:rFonts w:ascii="ＭＳ ゴシック" w:eastAsia="ＭＳ ゴシック" w:hAnsi="ＭＳ ゴシック"/>
                                <w:sz w:val="24"/>
                                <w:szCs w:val="24"/>
                              </w:rPr>
                              <w:t>、</w:t>
                            </w:r>
                            <w:r w:rsidRPr="00431B3E">
                              <w:rPr>
                                <w:rFonts w:ascii="ＭＳ ゴシック" w:eastAsia="ＭＳ ゴシック" w:hAnsi="ＭＳ ゴシック" w:hint="eastAsia"/>
                                <w:sz w:val="24"/>
                                <w:szCs w:val="24"/>
                              </w:rPr>
                              <w:t>府民及び</w:t>
                            </w:r>
                            <w:r w:rsidRPr="00ED7B08">
                              <w:rPr>
                                <w:rFonts w:ascii="ＭＳ ゴシック" w:eastAsia="ＭＳ ゴシック" w:hAnsi="ＭＳ ゴシック" w:hint="eastAsia"/>
                                <w:sz w:val="24"/>
                                <w:szCs w:val="24"/>
                              </w:rPr>
                              <w:t>事業者に</w:t>
                            </w:r>
                            <w:r w:rsidRPr="00CF3D07">
                              <w:rPr>
                                <w:rFonts w:ascii="ＭＳ ゴシック" w:eastAsia="ＭＳ ゴシック" w:hAnsi="ＭＳ ゴシック" w:hint="eastAsia"/>
                                <w:sz w:val="24"/>
                                <w:szCs w:val="24"/>
                              </w:rPr>
                              <w:t>人権尊重の社会づくりの推進について理解</w:t>
                            </w:r>
                            <w:r>
                              <w:rPr>
                                <w:rFonts w:ascii="ＭＳ ゴシック" w:eastAsia="ＭＳ ゴシック" w:hAnsi="ＭＳ ゴシック" w:hint="eastAsia"/>
                                <w:sz w:val="24"/>
                                <w:szCs w:val="24"/>
                              </w:rPr>
                              <w:t>を促し、</w:t>
                            </w:r>
                            <w:r w:rsidRPr="00CF3D07">
                              <w:rPr>
                                <w:rFonts w:ascii="ＭＳ ゴシック" w:eastAsia="ＭＳ ゴシック" w:hAnsi="ＭＳ ゴシック" w:hint="eastAsia"/>
                                <w:sz w:val="24"/>
                                <w:szCs w:val="24"/>
                              </w:rPr>
                              <w:t>その上で府の人</w:t>
                            </w:r>
                            <w:r w:rsidRPr="00ED7B08">
                              <w:rPr>
                                <w:rFonts w:ascii="ＭＳ ゴシック" w:eastAsia="ＭＳ ゴシック" w:hAnsi="ＭＳ ゴシック" w:hint="eastAsia"/>
                                <w:sz w:val="24"/>
                                <w:szCs w:val="24"/>
                              </w:rPr>
                              <w:t>権施策</w:t>
                            </w:r>
                            <w:r w:rsidR="001E2B83" w:rsidRPr="00783A5B">
                              <w:rPr>
                                <w:rFonts w:ascii="ＭＳ ゴシック" w:eastAsia="ＭＳ ゴシック" w:hAnsi="ＭＳ ゴシック" w:hint="eastAsia"/>
                                <w:sz w:val="24"/>
                                <w:szCs w:val="24"/>
                              </w:rPr>
                              <w:t>の</w:t>
                            </w:r>
                            <w:r w:rsidR="00BA5A15" w:rsidRPr="00783A5B">
                              <w:rPr>
                                <w:rFonts w:ascii="ＭＳ ゴシック" w:eastAsia="ＭＳ ゴシック" w:hAnsi="ＭＳ ゴシック" w:hint="eastAsia"/>
                                <w:sz w:val="24"/>
                                <w:szCs w:val="24"/>
                              </w:rPr>
                              <w:t>推進</w:t>
                            </w:r>
                            <w:r w:rsidR="00BA5A15" w:rsidRPr="00783A5B">
                              <w:rPr>
                                <w:rFonts w:ascii="ＭＳ ゴシック" w:eastAsia="ＭＳ ゴシック" w:hAnsi="ＭＳ ゴシック"/>
                                <w:sz w:val="24"/>
                                <w:szCs w:val="24"/>
                              </w:rPr>
                              <w:t>に</w:t>
                            </w:r>
                            <w:r w:rsidR="00BA5A15" w:rsidRPr="00783A5B">
                              <w:rPr>
                                <w:rFonts w:ascii="ＭＳ ゴシック" w:eastAsia="ＭＳ ゴシック" w:hAnsi="ＭＳ ゴシック" w:hint="eastAsia"/>
                                <w:sz w:val="24"/>
                                <w:szCs w:val="24"/>
                              </w:rPr>
                              <w:t>協力するよう</w:t>
                            </w:r>
                            <w:r w:rsidR="001E2B83" w:rsidRPr="00783A5B">
                              <w:rPr>
                                <w:rFonts w:ascii="ＭＳ ゴシック" w:eastAsia="ＭＳ ゴシック" w:hAnsi="ＭＳ ゴシック" w:hint="eastAsia"/>
                                <w:sz w:val="24"/>
                                <w:szCs w:val="24"/>
                              </w:rPr>
                              <w:t>努める</w:t>
                            </w:r>
                            <w:r w:rsidRPr="00783A5B">
                              <w:rPr>
                                <w:rFonts w:ascii="ＭＳ ゴシック" w:eastAsia="ＭＳ ゴシック" w:hAnsi="ＭＳ ゴシック" w:hint="eastAsia"/>
                                <w:sz w:val="24"/>
                                <w:szCs w:val="24"/>
                              </w:rPr>
                              <w:t>内容</w:t>
                            </w:r>
                            <w:r w:rsidRPr="00783A5B">
                              <w:rPr>
                                <w:rFonts w:ascii="ＭＳ ゴシック" w:eastAsia="ＭＳ ゴシック" w:hAnsi="ＭＳ ゴシック"/>
                                <w:sz w:val="24"/>
                                <w:szCs w:val="24"/>
                              </w:rPr>
                              <w:t>とする</w:t>
                            </w:r>
                            <w:r w:rsidRPr="00783A5B">
                              <w:rPr>
                                <w:rFonts w:ascii="ＭＳ ゴシック" w:eastAsia="ＭＳ ゴシック" w:hAnsi="ＭＳ ゴシック" w:hint="eastAsia"/>
                                <w:sz w:val="24"/>
                                <w:szCs w:val="24"/>
                              </w:rPr>
                              <w:t>ことが適当である。</w:t>
                            </w:r>
                          </w:p>
                          <w:p w:rsidR="00F223D3" w:rsidRPr="00ED7B08" w:rsidRDefault="00F223D3" w:rsidP="00F223D3">
                            <w:pPr>
                              <w:ind w:leftChars="100" w:left="210" w:firstLineChars="100" w:firstLine="240"/>
                              <w:rPr>
                                <w:rFonts w:ascii="ＭＳ ゴシック" w:eastAsia="ＭＳ ゴシック" w:hAnsi="ＭＳ ゴシック"/>
                                <w:sz w:val="24"/>
                                <w:szCs w:val="24"/>
                              </w:rPr>
                            </w:pPr>
                            <w:r w:rsidRPr="00ED7B08">
                              <w:rPr>
                                <w:rFonts w:ascii="ＭＳ ゴシック" w:eastAsia="ＭＳ ゴシック" w:hAnsi="ＭＳ ゴシック" w:hint="eastAsia"/>
                                <w:sz w:val="24"/>
                                <w:szCs w:val="24"/>
                              </w:rPr>
                              <w:t>加えて、事業者は、社会的責任も大きいと考えられることから、その事業活動に関し、人権尊重のための取組</w:t>
                            </w:r>
                            <w:r w:rsidR="00A42D2F">
                              <w:rPr>
                                <w:rFonts w:ascii="ＭＳ ゴシック" w:eastAsia="ＭＳ ゴシック" w:hAnsi="ＭＳ ゴシック" w:hint="eastAsia"/>
                                <w:sz w:val="24"/>
                                <w:szCs w:val="24"/>
                              </w:rPr>
                              <w:t>み</w:t>
                            </w:r>
                            <w:r w:rsidRPr="00ED7B08">
                              <w:rPr>
                                <w:rFonts w:ascii="ＭＳ ゴシック" w:eastAsia="ＭＳ ゴシック" w:hAnsi="ＭＳ ゴシック" w:hint="eastAsia"/>
                                <w:sz w:val="24"/>
                                <w:szCs w:val="24"/>
                              </w:rPr>
                              <w:t>の</w:t>
                            </w:r>
                            <w:r w:rsidRPr="0015387F">
                              <w:rPr>
                                <w:rFonts w:ascii="ＭＳ ゴシック" w:eastAsia="ＭＳ ゴシック" w:hAnsi="ＭＳ ゴシック" w:hint="eastAsia"/>
                                <w:sz w:val="24"/>
                                <w:szCs w:val="24"/>
                              </w:rPr>
                              <w:t>推進に</w:t>
                            </w:r>
                            <w:r w:rsidRPr="00ED7B08">
                              <w:rPr>
                                <w:rFonts w:ascii="ＭＳ ゴシック" w:eastAsia="ＭＳ ゴシック" w:hAnsi="ＭＳ ゴシック" w:hint="eastAsia"/>
                                <w:sz w:val="24"/>
                                <w:szCs w:val="24"/>
                              </w:rPr>
                              <w:t>努め</w:t>
                            </w:r>
                            <w:r>
                              <w:rPr>
                                <w:rFonts w:ascii="ＭＳ ゴシック" w:eastAsia="ＭＳ ゴシック" w:hAnsi="ＭＳ ゴシック" w:hint="eastAsia"/>
                                <w:sz w:val="24"/>
                                <w:szCs w:val="24"/>
                              </w:rPr>
                              <w:t>る</w:t>
                            </w:r>
                            <w:r w:rsidR="00071A84" w:rsidRPr="001E2B83">
                              <w:rPr>
                                <w:rFonts w:ascii="ＭＳ ゴシック" w:eastAsia="ＭＳ ゴシック" w:hAnsi="ＭＳ ゴシック" w:hint="eastAsia"/>
                                <w:sz w:val="24"/>
                                <w:szCs w:val="24"/>
                              </w:rPr>
                              <w:t>ことを</w:t>
                            </w:r>
                            <w:r w:rsidRPr="001E2B83">
                              <w:rPr>
                                <w:rFonts w:ascii="ＭＳ ゴシック" w:eastAsia="ＭＳ ゴシック" w:hAnsi="ＭＳ ゴシック" w:hint="eastAsia"/>
                                <w:sz w:val="24"/>
                                <w:szCs w:val="24"/>
                              </w:rPr>
                              <w:t>内容</w:t>
                            </w:r>
                            <w:r w:rsidR="00071A84" w:rsidRPr="001E2B83">
                              <w:rPr>
                                <w:rFonts w:ascii="ＭＳ ゴシック" w:eastAsia="ＭＳ ゴシック" w:hAnsi="ＭＳ ゴシック" w:hint="eastAsia"/>
                                <w:sz w:val="24"/>
                                <w:szCs w:val="24"/>
                              </w:rPr>
                              <w:t>とした</w:t>
                            </w:r>
                            <w:r w:rsidRPr="001E2B83">
                              <w:rPr>
                                <w:rFonts w:ascii="ＭＳ ゴシック" w:eastAsia="ＭＳ ゴシック" w:hAnsi="ＭＳ ゴシック" w:hint="eastAsia"/>
                                <w:sz w:val="24"/>
                                <w:szCs w:val="24"/>
                              </w:rPr>
                              <w:t>規定</w:t>
                            </w:r>
                            <w:r w:rsidRPr="001E2B83">
                              <w:rPr>
                                <w:rFonts w:ascii="ＭＳ ゴシック" w:eastAsia="ＭＳ ゴシック" w:hAnsi="ＭＳ ゴシック"/>
                                <w:sz w:val="24"/>
                                <w:szCs w:val="24"/>
                              </w:rPr>
                              <w:t>と</w:t>
                            </w:r>
                            <w:r w:rsidRPr="00ED7B08">
                              <w:rPr>
                                <w:rFonts w:ascii="ＭＳ ゴシック" w:eastAsia="ＭＳ ゴシック" w:hAnsi="ＭＳ ゴシック"/>
                                <w:sz w:val="24"/>
                                <w:szCs w:val="24"/>
                              </w:rPr>
                              <w:t>する</w:t>
                            </w:r>
                            <w:r w:rsidRPr="00ED7B08">
                              <w:rPr>
                                <w:rFonts w:ascii="ＭＳ ゴシック" w:eastAsia="ＭＳ ゴシック" w:hAnsi="ＭＳ ゴシック" w:hint="eastAsia"/>
                                <w:sz w:val="24"/>
                                <w:szCs w:val="24"/>
                              </w:rPr>
                              <w:t>ことが適</w:t>
                            </w:r>
                            <w:r>
                              <w:rPr>
                                <w:rFonts w:ascii="ＭＳ ゴシック" w:eastAsia="ＭＳ ゴシック" w:hAnsi="ＭＳ ゴシック" w:hint="eastAsia"/>
                                <w:sz w:val="24"/>
                                <w:szCs w:val="24"/>
                              </w:rPr>
                              <w:t>当</w:t>
                            </w:r>
                            <w:r w:rsidRPr="00ED7B08">
                              <w:rPr>
                                <w:rFonts w:ascii="ＭＳ ゴシック" w:eastAsia="ＭＳ ゴシック" w:hAnsi="ＭＳ ゴシック"/>
                                <w:sz w:val="24"/>
                                <w:szCs w:val="24"/>
                              </w:rPr>
                              <w:t>で</w:t>
                            </w:r>
                            <w:r w:rsidRPr="00ED7B08">
                              <w:rPr>
                                <w:rFonts w:ascii="ＭＳ ゴシック" w:eastAsia="ＭＳ ゴシック" w:hAnsi="ＭＳ ゴシック" w:hint="eastAsia"/>
                                <w:sz w:val="24"/>
                                <w:szCs w:val="24"/>
                              </w:rPr>
                              <w:t>ある。</w:t>
                            </w:r>
                          </w:p>
                          <w:p w:rsidR="00F223D3" w:rsidRPr="00ED7B08" w:rsidRDefault="00F223D3" w:rsidP="00F223D3">
                            <w:pPr>
                              <w:ind w:firstLineChars="100" w:firstLine="240"/>
                              <w:rPr>
                                <w:rFonts w:ascii="ＭＳ 明朝" w:eastAsia="ＭＳ 明朝" w:hAnsi="ＭＳ 明朝"/>
                                <w:sz w:val="24"/>
                                <w:szCs w:val="24"/>
                              </w:rPr>
                            </w:pPr>
                          </w:p>
                          <w:p w:rsidR="00F223D3" w:rsidRPr="00F91840" w:rsidRDefault="00F223D3" w:rsidP="00F22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BFD26" id="_x0000_t202" coordsize="21600,21600" o:spt="202" path="m,l,21600r21600,l21600,xe">
                <v:stroke joinstyle="miter"/>
                <v:path gradientshapeok="t" o:connecttype="rect"/>
              </v:shapetype>
              <v:shape id="テキスト ボックス 7" o:spid="_x0000_s1027" type="#_x0000_t202" style="position:absolute;left:0;text-align:left;margin-left:428.05pt;margin-top:1.05pt;width:479.25pt;height:116.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" fillcolor="window" strokeweight="1pt">
                <v:textbox>
                  <w:txbxContent>
                    <w:p w:rsidR="00F223D3" w:rsidRPr="00783A5B" w:rsidRDefault="00F223D3" w:rsidP="001E2B83">
                      <w:pPr>
                        <w:spacing w:line="320" w:lineRule="exact"/>
                        <w:ind w:leftChars="100" w:left="210" w:firstLineChars="100" w:firstLine="240"/>
                        <w:rPr>
                          <w:rFonts w:ascii="ＭＳ ゴシック" w:eastAsia="ＭＳ ゴシック" w:hAnsi="ＭＳ ゴシック"/>
                          <w:sz w:val="24"/>
                          <w:szCs w:val="24"/>
                        </w:rPr>
                      </w:pPr>
                      <w:r w:rsidRPr="00431B3E">
                        <w:rPr>
                          <w:rFonts w:ascii="ＭＳ ゴシック" w:eastAsia="ＭＳ ゴシック" w:hAnsi="ＭＳ ゴシック" w:hint="eastAsia"/>
                          <w:sz w:val="24"/>
                          <w:szCs w:val="24"/>
                        </w:rPr>
                        <w:t>府民</w:t>
                      </w:r>
                      <w:r w:rsidRPr="00431B3E">
                        <w:rPr>
                          <w:rFonts w:ascii="ＭＳ ゴシック" w:eastAsia="ＭＳ ゴシック" w:hAnsi="ＭＳ ゴシック"/>
                          <w:sz w:val="24"/>
                          <w:szCs w:val="24"/>
                        </w:rPr>
                        <w:t>や</w:t>
                      </w:r>
                      <w:r w:rsidRPr="00431B3E">
                        <w:rPr>
                          <w:rFonts w:ascii="ＭＳ ゴシック" w:eastAsia="ＭＳ ゴシック" w:hAnsi="ＭＳ ゴシック" w:hint="eastAsia"/>
                          <w:sz w:val="24"/>
                          <w:szCs w:val="24"/>
                        </w:rPr>
                        <w:t>事業者</w:t>
                      </w:r>
                      <w:r w:rsidRPr="00431B3E">
                        <w:rPr>
                          <w:rFonts w:ascii="ＭＳ ゴシック" w:eastAsia="ＭＳ ゴシック" w:hAnsi="ＭＳ ゴシック"/>
                          <w:sz w:val="24"/>
                          <w:szCs w:val="24"/>
                        </w:rPr>
                        <w:t>の</w:t>
                      </w:r>
                      <w:r w:rsidRPr="00431B3E">
                        <w:rPr>
                          <w:rFonts w:ascii="ＭＳ ゴシック" w:eastAsia="ＭＳ ゴシック" w:hAnsi="ＭＳ ゴシック" w:hint="eastAsia"/>
                          <w:sz w:val="24"/>
                          <w:szCs w:val="24"/>
                        </w:rPr>
                        <w:t>責務について規定</w:t>
                      </w:r>
                      <w:r w:rsidRPr="00431B3E">
                        <w:rPr>
                          <w:rFonts w:ascii="ＭＳ ゴシック" w:eastAsia="ＭＳ ゴシック" w:hAnsi="ＭＳ ゴシック"/>
                          <w:sz w:val="24"/>
                          <w:szCs w:val="24"/>
                        </w:rPr>
                        <w:t>するに</w:t>
                      </w:r>
                      <w:r w:rsidRPr="00431B3E">
                        <w:rPr>
                          <w:rFonts w:ascii="ＭＳ ゴシック" w:eastAsia="ＭＳ ゴシック" w:hAnsi="ＭＳ ゴシック" w:hint="eastAsia"/>
                          <w:sz w:val="24"/>
                          <w:szCs w:val="24"/>
                        </w:rPr>
                        <w:t>当たっては</w:t>
                      </w:r>
                      <w:r w:rsidRPr="00431B3E">
                        <w:rPr>
                          <w:rFonts w:ascii="ＭＳ ゴシック" w:eastAsia="ＭＳ ゴシック" w:hAnsi="ＭＳ ゴシック"/>
                          <w:sz w:val="24"/>
                          <w:szCs w:val="24"/>
                        </w:rPr>
                        <w:t>、</w:t>
                      </w:r>
                      <w:r w:rsidRPr="00431B3E">
                        <w:rPr>
                          <w:rFonts w:ascii="ＭＳ ゴシック" w:eastAsia="ＭＳ ゴシック" w:hAnsi="ＭＳ ゴシック" w:hint="eastAsia"/>
                          <w:sz w:val="24"/>
                          <w:szCs w:val="24"/>
                        </w:rPr>
                        <w:t>府民及び</w:t>
                      </w:r>
                      <w:r w:rsidRPr="00ED7B08">
                        <w:rPr>
                          <w:rFonts w:ascii="ＭＳ ゴシック" w:eastAsia="ＭＳ ゴシック" w:hAnsi="ＭＳ ゴシック" w:hint="eastAsia"/>
                          <w:sz w:val="24"/>
                          <w:szCs w:val="24"/>
                        </w:rPr>
                        <w:t>事業者に</w:t>
                      </w:r>
                      <w:r w:rsidRPr="00CF3D07">
                        <w:rPr>
                          <w:rFonts w:ascii="ＭＳ ゴシック" w:eastAsia="ＭＳ ゴシック" w:hAnsi="ＭＳ ゴシック" w:hint="eastAsia"/>
                          <w:sz w:val="24"/>
                          <w:szCs w:val="24"/>
                        </w:rPr>
                        <w:t>人権尊重の社会づくりの推進について理解</w:t>
                      </w:r>
                      <w:r>
                        <w:rPr>
                          <w:rFonts w:ascii="ＭＳ ゴシック" w:eastAsia="ＭＳ ゴシック" w:hAnsi="ＭＳ ゴシック" w:hint="eastAsia"/>
                          <w:sz w:val="24"/>
                          <w:szCs w:val="24"/>
                        </w:rPr>
                        <w:t>を促し、</w:t>
                      </w:r>
                      <w:r w:rsidRPr="00CF3D07">
                        <w:rPr>
                          <w:rFonts w:ascii="ＭＳ ゴシック" w:eastAsia="ＭＳ ゴシック" w:hAnsi="ＭＳ ゴシック" w:hint="eastAsia"/>
                          <w:sz w:val="24"/>
                          <w:szCs w:val="24"/>
                        </w:rPr>
                        <w:t>その上で府の人</w:t>
                      </w:r>
                      <w:r w:rsidRPr="00ED7B08">
                        <w:rPr>
                          <w:rFonts w:ascii="ＭＳ ゴシック" w:eastAsia="ＭＳ ゴシック" w:hAnsi="ＭＳ ゴシック" w:hint="eastAsia"/>
                          <w:sz w:val="24"/>
                          <w:szCs w:val="24"/>
                        </w:rPr>
                        <w:t>権施策</w:t>
                      </w:r>
                      <w:r w:rsidR="001E2B83" w:rsidRPr="00783A5B">
                        <w:rPr>
                          <w:rFonts w:ascii="ＭＳ ゴシック" w:eastAsia="ＭＳ ゴシック" w:hAnsi="ＭＳ ゴシック" w:hint="eastAsia"/>
                          <w:sz w:val="24"/>
                          <w:szCs w:val="24"/>
                        </w:rPr>
                        <w:t>の</w:t>
                      </w:r>
                      <w:r w:rsidR="00BA5A15" w:rsidRPr="00783A5B">
                        <w:rPr>
                          <w:rFonts w:ascii="ＭＳ ゴシック" w:eastAsia="ＭＳ ゴシック" w:hAnsi="ＭＳ ゴシック" w:hint="eastAsia"/>
                          <w:sz w:val="24"/>
                          <w:szCs w:val="24"/>
                        </w:rPr>
                        <w:t>推進</w:t>
                      </w:r>
                      <w:r w:rsidR="00BA5A15" w:rsidRPr="00783A5B">
                        <w:rPr>
                          <w:rFonts w:ascii="ＭＳ ゴシック" w:eastAsia="ＭＳ ゴシック" w:hAnsi="ＭＳ ゴシック"/>
                          <w:sz w:val="24"/>
                          <w:szCs w:val="24"/>
                        </w:rPr>
                        <w:t>に</w:t>
                      </w:r>
                      <w:r w:rsidR="00BA5A15" w:rsidRPr="00783A5B">
                        <w:rPr>
                          <w:rFonts w:ascii="ＭＳ ゴシック" w:eastAsia="ＭＳ ゴシック" w:hAnsi="ＭＳ ゴシック" w:hint="eastAsia"/>
                          <w:sz w:val="24"/>
                          <w:szCs w:val="24"/>
                        </w:rPr>
                        <w:t>協力するよう</w:t>
                      </w:r>
                      <w:r w:rsidR="001E2B83" w:rsidRPr="00783A5B">
                        <w:rPr>
                          <w:rFonts w:ascii="ＭＳ ゴシック" w:eastAsia="ＭＳ ゴシック" w:hAnsi="ＭＳ ゴシック" w:hint="eastAsia"/>
                          <w:sz w:val="24"/>
                          <w:szCs w:val="24"/>
                        </w:rPr>
                        <w:t>努める</w:t>
                      </w:r>
                      <w:r w:rsidRPr="00783A5B">
                        <w:rPr>
                          <w:rFonts w:ascii="ＭＳ ゴシック" w:eastAsia="ＭＳ ゴシック" w:hAnsi="ＭＳ ゴシック" w:hint="eastAsia"/>
                          <w:sz w:val="24"/>
                          <w:szCs w:val="24"/>
                        </w:rPr>
                        <w:t>内容</w:t>
                      </w:r>
                      <w:r w:rsidRPr="00783A5B">
                        <w:rPr>
                          <w:rFonts w:ascii="ＭＳ ゴシック" w:eastAsia="ＭＳ ゴシック" w:hAnsi="ＭＳ ゴシック"/>
                          <w:sz w:val="24"/>
                          <w:szCs w:val="24"/>
                        </w:rPr>
                        <w:t>とする</w:t>
                      </w:r>
                      <w:r w:rsidRPr="00783A5B">
                        <w:rPr>
                          <w:rFonts w:ascii="ＭＳ ゴシック" w:eastAsia="ＭＳ ゴシック" w:hAnsi="ＭＳ ゴシック" w:hint="eastAsia"/>
                          <w:sz w:val="24"/>
                          <w:szCs w:val="24"/>
                        </w:rPr>
                        <w:t>ことが適当である。</w:t>
                      </w:r>
                    </w:p>
                    <w:p w:rsidR="00F223D3" w:rsidRPr="00ED7B08" w:rsidRDefault="00F223D3" w:rsidP="00F223D3">
                      <w:pPr>
                        <w:ind w:leftChars="100" w:left="210" w:firstLineChars="100" w:firstLine="240"/>
                        <w:rPr>
                          <w:rFonts w:ascii="ＭＳ ゴシック" w:eastAsia="ＭＳ ゴシック" w:hAnsi="ＭＳ ゴシック"/>
                          <w:sz w:val="24"/>
                          <w:szCs w:val="24"/>
                        </w:rPr>
                      </w:pPr>
                      <w:r w:rsidRPr="00ED7B08">
                        <w:rPr>
                          <w:rFonts w:ascii="ＭＳ ゴシック" w:eastAsia="ＭＳ ゴシック" w:hAnsi="ＭＳ ゴシック" w:hint="eastAsia"/>
                          <w:sz w:val="24"/>
                          <w:szCs w:val="24"/>
                        </w:rPr>
                        <w:t>加えて、事業者は、社会的責任も大きいと考えられることから、その事業活動に関し、人権尊重のための取組</w:t>
                      </w:r>
                      <w:r w:rsidR="00A42D2F">
                        <w:rPr>
                          <w:rFonts w:ascii="ＭＳ ゴシック" w:eastAsia="ＭＳ ゴシック" w:hAnsi="ＭＳ ゴシック" w:hint="eastAsia"/>
                          <w:sz w:val="24"/>
                          <w:szCs w:val="24"/>
                        </w:rPr>
                        <w:t>み</w:t>
                      </w:r>
                      <w:r w:rsidRPr="00ED7B08">
                        <w:rPr>
                          <w:rFonts w:ascii="ＭＳ ゴシック" w:eastAsia="ＭＳ ゴシック" w:hAnsi="ＭＳ ゴシック" w:hint="eastAsia"/>
                          <w:sz w:val="24"/>
                          <w:szCs w:val="24"/>
                        </w:rPr>
                        <w:t>の</w:t>
                      </w:r>
                      <w:r w:rsidRPr="0015387F">
                        <w:rPr>
                          <w:rFonts w:ascii="ＭＳ ゴシック" w:eastAsia="ＭＳ ゴシック" w:hAnsi="ＭＳ ゴシック" w:hint="eastAsia"/>
                          <w:sz w:val="24"/>
                          <w:szCs w:val="24"/>
                        </w:rPr>
                        <w:t>推進に</w:t>
                      </w:r>
                      <w:r w:rsidRPr="00ED7B08">
                        <w:rPr>
                          <w:rFonts w:ascii="ＭＳ ゴシック" w:eastAsia="ＭＳ ゴシック" w:hAnsi="ＭＳ ゴシック" w:hint="eastAsia"/>
                          <w:sz w:val="24"/>
                          <w:szCs w:val="24"/>
                        </w:rPr>
                        <w:t>努め</w:t>
                      </w:r>
                      <w:r>
                        <w:rPr>
                          <w:rFonts w:ascii="ＭＳ ゴシック" w:eastAsia="ＭＳ ゴシック" w:hAnsi="ＭＳ ゴシック" w:hint="eastAsia"/>
                          <w:sz w:val="24"/>
                          <w:szCs w:val="24"/>
                        </w:rPr>
                        <w:t>る</w:t>
                      </w:r>
                      <w:r w:rsidR="00071A84" w:rsidRPr="001E2B83">
                        <w:rPr>
                          <w:rFonts w:ascii="ＭＳ ゴシック" w:eastAsia="ＭＳ ゴシック" w:hAnsi="ＭＳ ゴシック" w:hint="eastAsia"/>
                          <w:sz w:val="24"/>
                          <w:szCs w:val="24"/>
                        </w:rPr>
                        <w:t>ことを</w:t>
                      </w:r>
                      <w:r w:rsidRPr="001E2B83">
                        <w:rPr>
                          <w:rFonts w:ascii="ＭＳ ゴシック" w:eastAsia="ＭＳ ゴシック" w:hAnsi="ＭＳ ゴシック" w:hint="eastAsia"/>
                          <w:sz w:val="24"/>
                          <w:szCs w:val="24"/>
                        </w:rPr>
                        <w:t>内容</w:t>
                      </w:r>
                      <w:r w:rsidR="00071A84" w:rsidRPr="001E2B83">
                        <w:rPr>
                          <w:rFonts w:ascii="ＭＳ ゴシック" w:eastAsia="ＭＳ ゴシック" w:hAnsi="ＭＳ ゴシック" w:hint="eastAsia"/>
                          <w:sz w:val="24"/>
                          <w:szCs w:val="24"/>
                        </w:rPr>
                        <w:t>とした</w:t>
                      </w:r>
                      <w:r w:rsidRPr="001E2B83">
                        <w:rPr>
                          <w:rFonts w:ascii="ＭＳ ゴシック" w:eastAsia="ＭＳ ゴシック" w:hAnsi="ＭＳ ゴシック" w:hint="eastAsia"/>
                          <w:sz w:val="24"/>
                          <w:szCs w:val="24"/>
                        </w:rPr>
                        <w:t>規定</w:t>
                      </w:r>
                      <w:r w:rsidRPr="001E2B83">
                        <w:rPr>
                          <w:rFonts w:ascii="ＭＳ ゴシック" w:eastAsia="ＭＳ ゴシック" w:hAnsi="ＭＳ ゴシック"/>
                          <w:sz w:val="24"/>
                          <w:szCs w:val="24"/>
                        </w:rPr>
                        <w:t>と</w:t>
                      </w:r>
                      <w:r w:rsidRPr="00ED7B08">
                        <w:rPr>
                          <w:rFonts w:ascii="ＭＳ ゴシック" w:eastAsia="ＭＳ ゴシック" w:hAnsi="ＭＳ ゴシック"/>
                          <w:sz w:val="24"/>
                          <w:szCs w:val="24"/>
                        </w:rPr>
                        <w:t>する</w:t>
                      </w:r>
                      <w:r w:rsidRPr="00ED7B08">
                        <w:rPr>
                          <w:rFonts w:ascii="ＭＳ ゴシック" w:eastAsia="ＭＳ ゴシック" w:hAnsi="ＭＳ ゴシック" w:hint="eastAsia"/>
                          <w:sz w:val="24"/>
                          <w:szCs w:val="24"/>
                        </w:rPr>
                        <w:t>ことが適</w:t>
                      </w:r>
                      <w:r>
                        <w:rPr>
                          <w:rFonts w:ascii="ＭＳ ゴシック" w:eastAsia="ＭＳ ゴシック" w:hAnsi="ＭＳ ゴシック" w:hint="eastAsia"/>
                          <w:sz w:val="24"/>
                          <w:szCs w:val="24"/>
                        </w:rPr>
                        <w:t>当</w:t>
                      </w:r>
                      <w:r w:rsidRPr="00ED7B08">
                        <w:rPr>
                          <w:rFonts w:ascii="ＭＳ ゴシック" w:eastAsia="ＭＳ ゴシック" w:hAnsi="ＭＳ ゴシック"/>
                          <w:sz w:val="24"/>
                          <w:szCs w:val="24"/>
                        </w:rPr>
                        <w:t>で</w:t>
                      </w:r>
                      <w:r w:rsidRPr="00ED7B08">
                        <w:rPr>
                          <w:rFonts w:ascii="ＭＳ ゴシック" w:eastAsia="ＭＳ ゴシック" w:hAnsi="ＭＳ ゴシック" w:hint="eastAsia"/>
                          <w:sz w:val="24"/>
                          <w:szCs w:val="24"/>
                        </w:rPr>
                        <w:t>ある。</w:t>
                      </w:r>
                    </w:p>
                    <w:p w:rsidR="00F223D3" w:rsidRPr="00ED7B08" w:rsidRDefault="00F223D3" w:rsidP="00F223D3">
                      <w:pPr>
                        <w:ind w:firstLineChars="100" w:firstLine="240"/>
                        <w:rPr>
                          <w:rFonts w:ascii="ＭＳ 明朝" w:eastAsia="ＭＳ 明朝" w:hAnsi="ＭＳ 明朝"/>
                          <w:sz w:val="24"/>
                          <w:szCs w:val="24"/>
                        </w:rPr>
                      </w:pPr>
                    </w:p>
                    <w:p w:rsidR="00F223D3" w:rsidRPr="00F91840" w:rsidRDefault="00F223D3" w:rsidP="00F223D3"/>
                  </w:txbxContent>
                </v:textbox>
                <w10:wrap anchorx="margin"/>
              </v:shape>
            </w:pict>
          </mc:Fallback>
        </mc:AlternateContent>
      </w: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rPr>
          <w:rFonts w:ascii="HG丸ｺﾞｼｯｸM-PRO" w:eastAsia="HG丸ｺﾞｼｯｸM-PRO" w:hAnsi="HG丸ｺﾞｼｯｸM-PRO"/>
          <w:sz w:val="24"/>
          <w:szCs w:val="24"/>
        </w:rPr>
      </w:pPr>
    </w:p>
    <w:p w:rsidR="00F223D3" w:rsidRPr="001E2B83"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「大阪府</w:t>
      </w:r>
      <w:r w:rsidRPr="0015387F">
        <w:rPr>
          <w:rFonts w:ascii="HG丸ｺﾞｼｯｸM-PRO" w:eastAsia="HG丸ｺﾞｼｯｸM-PRO" w:hAnsi="HG丸ｺﾞｼｯｸM-PRO"/>
          <w:sz w:val="22"/>
        </w:rPr>
        <w:t>人権</w:t>
      </w:r>
      <w:r w:rsidRPr="0015387F">
        <w:rPr>
          <w:rFonts w:ascii="HG丸ｺﾞｼｯｸM-PRO" w:eastAsia="HG丸ｺﾞｼｯｸM-PRO" w:hAnsi="HG丸ｺﾞｼｯｸM-PRO" w:hint="eastAsia"/>
          <w:sz w:val="22"/>
        </w:rPr>
        <w:t>尊重</w:t>
      </w:r>
      <w:r w:rsidRPr="0015387F">
        <w:rPr>
          <w:rFonts w:ascii="HG丸ｺﾞｼｯｸM-PRO" w:eastAsia="HG丸ｺﾞｼｯｸM-PRO" w:hAnsi="HG丸ｺﾞｼｯｸM-PRO"/>
          <w:sz w:val="22"/>
        </w:rPr>
        <w:t>の</w:t>
      </w:r>
      <w:r w:rsidRPr="0015387F">
        <w:rPr>
          <w:rFonts w:ascii="HG丸ｺﾞｼｯｸM-PRO" w:eastAsia="HG丸ｺﾞｼｯｸM-PRO" w:hAnsi="HG丸ｺﾞｼｯｸM-PRO" w:hint="eastAsia"/>
          <w:sz w:val="22"/>
        </w:rPr>
        <w:t>社会</w:t>
      </w:r>
      <w:r w:rsidRPr="0015387F">
        <w:rPr>
          <w:rFonts w:ascii="HG丸ｺﾞｼｯｸM-PRO" w:eastAsia="HG丸ｺﾞｼｯｸM-PRO" w:hAnsi="HG丸ｺﾞｼｯｸM-PRO"/>
          <w:sz w:val="22"/>
        </w:rPr>
        <w:t>づくり</w:t>
      </w:r>
      <w:r w:rsidRPr="0015387F">
        <w:rPr>
          <w:rFonts w:ascii="HG丸ｺﾞｼｯｸM-PRO" w:eastAsia="HG丸ｺﾞｼｯｸM-PRO" w:hAnsi="HG丸ｺﾞｼｯｸM-PRO" w:hint="eastAsia"/>
          <w:sz w:val="22"/>
        </w:rPr>
        <w:t>条例」の前文には、「私たち一人ひとりが、こうした人権尊重の社会づくりを進めるために、たゆまぬ努力を傾けることを決意し、この条例を制定する。」としており、同条例の趣旨を踏まえ、府民及び事業者に人権尊重の社会づくりの推進について理解を促し、その上で府の人権施策への協力に努める</w:t>
      </w:r>
      <w:r w:rsidR="00071A84" w:rsidRPr="0015387F">
        <w:rPr>
          <w:rFonts w:ascii="HG丸ｺﾞｼｯｸM-PRO" w:eastAsia="HG丸ｺﾞｼｯｸM-PRO" w:hAnsi="HG丸ｺﾞｼｯｸM-PRO" w:hint="eastAsia"/>
          <w:sz w:val="22"/>
        </w:rPr>
        <w:t>ことを</w:t>
      </w:r>
      <w:r w:rsidRPr="0015387F">
        <w:rPr>
          <w:rFonts w:ascii="HG丸ｺﾞｼｯｸM-PRO" w:eastAsia="HG丸ｺﾞｼｯｸM-PRO" w:hAnsi="HG丸ｺﾞｼｯｸM-PRO" w:hint="eastAsia"/>
          <w:sz w:val="22"/>
        </w:rPr>
        <w:t>内容</w:t>
      </w:r>
      <w:r w:rsidR="00071A84" w:rsidRPr="0015387F">
        <w:rPr>
          <w:rFonts w:ascii="HG丸ｺﾞｼｯｸM-PRO" w:eastAsia="HG丸ｺﾞｼｯｸM-PRO" w:hAnsi="HG丸ｺﾞｼｯｸM-PRO" w:hint="eastAsia"/>
          <w:sz w:val="22"/>
        </w:rPr>
        <w:t>とした</w:t>
      </w:r>
      <w:r w:rsidRPr="0015387F">
        <w:rPr>
          <w:rFonts w:ascii="HG丸ｺﾞｼｯｸM-PRO" w:eastAsia="HG丸ｺﾞｼｯｸM-PRO" w:hAnsi="HG丸ｺﾞｼｯｸM-PRO" w:hint="eastAsia"/>
          <w:sz w:val="22"/>
        </w:rPr>
        <w:t>規定とすることが適当である。</w:t>
      </w:r>
    </w:p>
    <w:p w:rsidR="00F223D3" w:rsidRPr="0015387F"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〇　加えて、事業者は、社会的責任も大きいと考えられることから、その事業活動に関し、人権尊重のための取組</w:t>
      </w:r>
      <w:r w:rsidR="0063222B" w:rsidRPr="0015387F">
        <w:rPr>
          <w:rFonts w:ascii="HG丸ｺﾞｼｯｸM-PRO" w:eastAsia="HG丸ｺﾞｼｯｸM-PRO" w:hAnsi="HG丸ｺﾞｼｯｸM-PRO" w:hint="eastAsia"/>
          <w:sz w:val="22"/>
        </w:rPr>
        <w:t>み</w:t>
      </w:r>
      <w:r w:rsidRPr="0015387F">
        <w:rPr>
          <w:rFonts w:ascii="HG丸ｺﾞｼｯｸM-PRO" w:eastAsia="HG丸ｺﾞｼｯｸM-PRO" w:hAnsi="HG丸ｺﾞｼｯｸM-PRO" w:hint="eastAsia"/>
          <w:sz w:val="22"/>
        </w:rPr>
        <w:t>の推進に努める</w:t>
      </w:r>
      <w:r w:rsidR="00071A84" w:rsidRPr="0015387F">
        <w:rPr>
          <w:rFonts w:ascii="HG丸ｺﾞｼｯｸM-PRO" w:eastAsia="HG丸ｺﾞｼｯｸM-PRO" w:hAnsi="HG丸ｺﾞｼｯｸM-PRO" w:hint="eastAsia"/>
          <w:sz w:val="22"/>
        </w:rPr>
        <w:t>ことを</w:t>
      </w:r>
      <w:r w:rsidRPr="0015387F">
        <w:rPr>
          <w:rFonts w:ascii="HG丸ｺﾞｼｯｸM-PRO" w:eastAsia="HG丸ｺﾞｼｯｸM-PRO" w:hAnsi="HG丸ｺﾞｼｯｸM-PRO" w:hint="eastAsia"/>
          <w:sz w:val="22"/>
        </w:rPr>
        <w:t>内容</w:t>
      </w:r>
      <w:r w:rsidR="00071A84" w:rsidRPr="0015387F">
        <w:rPr>
          <w:rFonts w:ascii="HG丸ｺﾞｼｯｸM-PRO" w:eastAsia="HG丸ｺﾞｼｯｸM-PRO" w:hAnsi="HG丸ｺﾞｼｯｸM-PRO" w:hint="eastAsia"/>
          <w:sz w:val="22"/>
        </w:rPr>
        <w:t>とした</w:t>
      </w:r>
      <w:r w:rsidRPr="0015387F">
        <w:rPr>
          <w:rFonts w:ascii="HG丸ｺﾞｼｯｸM-PRO" w:eastAsia="HG丸ｺﾞｼｯｸM-PRO" w:hAnsi="HG丸ｺﾞｼｯｸM-PRO" w:hint="eastAsia"/>
          <w:sz w:val="22"/>
        </w:rPr>
        <w:t>規定とすることが適当である。</w:t>
      </w:r>
    </w:p>
    <w:p w:rsidR="00F223D3" w:rsidRPr="0015387F"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〇　また、平成10</w:t>
      </w:r>
      <w:r w:rsidRPr="0015387F">
        <w:rPr>
          <w:rFonts w:ascii="HG丸ｺﾞｼｯｸM-PRO" w:eastAsia="HG丸ｺﾞｼｯｸM-PRO" w:hAnsi="HG丸ｺﾞｼｯｸM-PRO"/>
          <w:sz w:val="22"/>
        </w:rPr>
        <w:t>（</w:t>
      </w:r>
      <w:r w:rsidRPr="0015387F">
        <w:rPr>
          <w:rFonts w:ascii="HG丸ｺﾞｼｯｸM-PRO" w:eastAsia="HG丸ｺﾞｼｯｸM-PRO" w:hAnsi="HG丸ｺﾞｼｯｸM-PRO" w:hint="eastAsia"/>
          <w:sz w:val="22"/>
        </w:rPr>
        <w:t>1998</w:t>
      </w:r>
      <w:r w:rsidRPr="0015387F">
        <w:rPr>
          <w:rFonts w:ascii="HG丸ｺﾞｼｯｸM-PRO" w:eastAsia="HG丸ｺﾞｼｯｸM-PRO" w:hAnsi="HG丸ｺﾞｼｯｸM-PRO"/>
          <w:sz w:val="22"/>
        </w:rPr>
        <w:t>）</w:t>
      </w:r>
      <w:r w:rsidRPr="0015387F">
        <w:rPr>
          <w:rFonts w:ascii="HG丸ｺﾞｼｯｸM-PRO" w:eastAsia="HG丸ｺﾞｼｯｸM-PRO" w:hAnsi="HG丸ｺﾞｼｯｸM-PRO" w:hint="eastAsia"/>
          <w:sz w:val="22"/>
        </w:rPr>
        <w:t>年の「大阪府</w:t>
      </w:r>
      <w:r w:rsidRPr="0015387F">
        <w:rPr>
          <w:rFonts w:ascii="HG丸ｺﾞｼｯｸM-PRO" w:eastAsia="HG丸ｺﾞｼｯｸM-PRO" w:hAnsi="HG丸ｺﾞｼｯｸM-PRO"/>
          <w:sz w:val="22"/>
        </w:rPr>
        <w:t>人権</w:t>
      </w:r>
      <w:r w:rsidRPr="0015387F">
        <w:rPr>
          <w:rFonts w:ascii="HG丸ｺﾞｼｯｸM-PRO" w:eastAsia="HG丸ｺﾞｼｯｸM-PRO" w:hAnsi="HG丸ｺﾞｼｯｸM-PRO" w:hint="eastAsia"/>
          <w:sz w:val="22"/>
        </w:rPr>
        <w:t>尊重</w:t>
      </w:r>
      <w:r w:rsidRPr="0015387F">
        <w:rPr>
          <w:rFonts w:ascii="HG丸ｺﾞｼｯｸM-PRO" w:eastAsia="HG丸ｺﾞｼｯｸM-PRO" w:hAnsi="HG丸ｺﾞｼｯｸM-PRO"/>
          <w:sz w:val="22"/>
        </w:rPr>
        <w:t>の</w:t>
      </w:r>
      <w:r w:rsidRPr="0015387F">
        <w:rPr>
          <w:rFonts w:ascii="HG丸ｺﾞｼｯｸM-PRO" w:eastAsia="HG丸ｺﾞｼｯｸM-PRO" w:hAnsi="HG丸ｺﾞｼｯｸM-PRO" w:hint="eastAsia"/>
          <w:sz w:val="22"/>
        </w:rPr>
        <w:t>社会</w:t>
      </w:r>
      <w:r w:rsidRPr="0015387F">
        <w:rPr>
          <w:rFonts w:ascii="HG丸ｺﾞｼｯｸM-PRO" w:eastAsia="HG丸ｺﾞｼｯｸM-PRO" w:hAnsi="HG丸ｺﾞｼｯｸM-PRO"/>
          <w:sz w:val="22"/>
        </w:rPr>
        <w:t>づくり</w:t>
      </w:r>
      <w:r w:rsidRPr="0015387F">
        <w:rPr>
          <w:rFonts w:ascii="HG丸ｺﾞｼｯｸM-PRO" w:eastAsia="HG丸ｺﾞｼｯｸM-PRO" w:hAnsi="HG丸ｺﾞｼｯｸM-PRO" w:hint="eastAsia"/>
          <w:sz w:val="22"/>
        </w:rPr>
        <w:t>条例」が府議会で議決された際</w:t>
      </w:r>
      <w:r w:rsidR="00071A84" w:rsidRPr="0015387F">
        <w:rPr>
          <w:rFonts w:ascii="HG丸ｺﾞｼｯｸM-PRO" w:eastAsia="HG丸ｺﾞｼｯｸM-PRO" w:hAnsi="HG丸ｺﾞｼｯｸM-PRO" w:hint="eastAsia"/>
          <w:sz w:val="22"/>
        </w:rPr>
        <w:t>には、</w:t>
      </w:r>
      <w:r w:rsidRPr="0015387F">
        <w:rPr>
          <w:rFonts w:ascii="HG丸ｺﾞｼｯｸM-PRO" w:eastAsia="HG丸ｺﾞｼｯｸM-PRO" w:hAnsi="HG丸ｺﾞｼｯｸM-PRO" w:hint="eastAsia"/>
          <w:sz w:val="22"/>
        </w:rPr>
        <w:t>条例の運用について、「市町村、事業者及び府民と連携するに当たっては、その自主性を損なわないようにすること</w:t>
      </w:r>
      <w:r w:rsidR="00BD1A27" w:rsidRPr="0015387F">
        <w:rPr>
          <w:rFonts w:ascii="HG丸ｺﾞｼｯｸM-PRO" w:eastAsia="HG丸ｺﾞｼｯｸM-PRO" w:hAnsi="HG丸ｺﾞｼｯｸM-PRO" w:hint="eastAsia"/>
          <w:sz w:val="22"/>
        </w:rPr>
        <w:t>。</w:t>
      </w:r>
      <w:r w:rsidRPr="0015387F">
        <w:rPr>
          <w:rFonts w:ascii="HG丸ｺﾞｼｯｸM-PRO" w:eastAsia="HG丸ｺﾞｼｯｸM-PRO" w:hAnsi="HG丸ｺﾞｼｯｸM-PRO" w:hint="eastAsia"/>
          <w:sz w:val="22"/>
        </w:rPr>
        <w:t>」</w:t>
      </w:r>
      <w:r w:rsidR="001E2B83" w:rsidRPr="0015387F">
        <w:rPr>
          <w:rFonts w:ascii="HG丸ｺﾞｼｯｸM-PRO" w:eastAsia="HG丸ｺﾞｼｯｸM-PRO" w:hAnsi="HG丸ｺﾞｼｯｸM-PRO" w:hint="eastAsia"/>
          <w:sz w:val="22"/>
        </w:rPr>
        <w:t>と</w:t>
      </w:r>
      <w:r w:rsidR="00071A84" w:rsidRPr="0015387F">
        <w:rPr>
          <w:rFonts w:ascii="HG丸ｺﾞｼｯｸM-PRO" w:eastAsia="HG丸ｺﾞｼｯｸM-PRO" w:hAnsi="HG丸ｺﾞｼｯｸM-PRO" w:hint="eastAsia"/>
          <w:sz w:val="22"/>
        </w:rPr>
        <w:t>の附帯決議がなされている</w:t>
      </w:r>
      <w:r w:rsidRPr="0015387F">
        <w:rPr>
          <w:rFonts w:ascii="HG丸ｺﾞｼｯｸM-PRO" w:eastAsia="HG丸ｺﾞｼｯｸM-PRO" w:hAnsi="HG丸ｺﾞｼｯｸM-PRO" w:hint="eastAsia"/>
          <w:sz w:val="22"/>
        </w:rPr>
        <w:t>。</w:t>
      </w:r>
    </w:p>
    <w:p w:rsidR="00F223D3" w:rsidRPr="0015387F"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〇　以上のことを踏まえ、責務を追加する</w:t>
      </w:r>
      <w:r w:rsidR="00BD1A27" w:rsidRPr="0015387F">
        <w:rPr>
          <w:rFonts w:ascii="HG丸ｺﾞｼｯｸM-PRO" w:eastAsia="HG丸ｺﾞｼｯｸM-PRO" w:hAnsi="HG丸ｺﾞｼｯｸM-PRO" w:hint="eastAsia"/>
          <w:sz w:val="22"/>
        </w:rPr>
        <w:t>にあたって</w:t>
      </w:r>
      <w:r w:rsidRPr="0015387F">
        <w:rPr>
          <w:rFonts w:ascii="HG丸ｺﾞｼｯｸM-PRO" w:eastAsia="HG丸ｺﾞｼｯｸM-PRO" w:hAnsi="HG丸ｺﾞｼｯｸM-PRO" w:hint="eastAsia"/>
          <w:sz w:val="22"/>
        </w:rPr>
        <w:t>は、府民や事業者の自主性</w:t>
      </w:r>
      <w:r w:rsidRPr="0015387F">
        <w:rPr>
          <w:rFonts w:ascii="HG丸ｺﾞｼｯｸM-PRO" w:eastAsia="HG丸ｺﾞｼｯｸM-PRO" w:hAnsi="HG丸ｺﾞｼｯｸM-PRO"/>
          <w:sz w:val="22"/>
        </w:rPr>
        <w:t>を尊重</w:t>
      </w:r>
      <w:r w:rsidRPr="0015387F">
        <w:rPr>
          <w:rFonts w:ascii="HG丸ｺﾞｼｯｸM-PRO" w:eastAsia="HG丸ｺﾞｼｯｸM-PRO" w:hAnsi="HG丸ｺﾞｼｯｸM-PRO" w:hint="eastAsia"/>
          <w:sz w:val="22"/>
        </w:rPr>
        <w:t>することが必要であり、例えば、「</w:t>
      </w:r>
      <w:r w:rsidRPr="0015387F">
        <w:rPr>
          <w:rFonts w:ascii="HG丸ｺﾞｼｯｸM-PRO" w:eastAsia="HG丸ｺﾞｼｯｸM-PRO" w:hAnsi="HG丸ｺﾞｼｯｸM-PRO" w:hint="eastAsia"/>
          <w:kern w:val="24"/>
          <w:sz w:val="22"/>
        </w:rPr>
        <w:t>府が実施する人権施策の推進に</w:t>
      </w:r>
      <w:r w:rsidRPr="0015387F">
        <w:rPr>
          <w:rFonts w:ascii="HG丸ｺﾞｼｯｸM-PRO" w:eastAsia="HG丸ｺﾞｼｯｸM-PRO" w:hAnsi="HG丸ｺﾞｼｯｸM-PRO" w:hint="eastAsia"/>
          <w:sz w:val="22"/>
        </w:rPr>
        <w:t>協力するよう努めるものとする</w:t>
      </w:r>
      <w:r w:rsidR="00BD1A27" w:rsidRPr="0015387F">
        <w:rPr>
          <w:rFonts w:ascii="HG丸ｺﾞｼｯｸM-PRO" w:eastAsia="HG丸ｺﾞｼｯｸM-PRO" w:hAnsi="HG丸ｺﾞｼｯｸM-PRO" w:hint="eastAsia"/>
          <w:sz w:val="22"/>
        </w:rPr>
        <w:t>。</w:t>
      </w:r>
      <w:r w:rsidRPr="0015387F">
        <w:rPr>
          <w:rFonts w:ascii="HG丸ｺﾞｼｯｸM-PRO" w:eastAsia="HG丸ｺﾞｼｯｸM-PRO" w:hAnsi="HG丸ｺﾞｼｯｸM-PRO" w:hint="eastAsia"/>
          <w:sz w:val="22"/>
        </w:rPr>
        <w:t>」といった表現とすることが適当である。</w:t>
      </w:r>
    </w:p>
    <w:p w:rsidR="00F223D3" w:rsidRPr="0015387F"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rPr>
          <w:rFonts w:ascii="HG丸ｺﾞｼｯｸM-PRO" w:eastAsia="HG丸ｺﾞｼｯｸM-PRO" w:hAnsi="HG丸ｺﾞｼｯｸM-PRO"/>
          <w:sz w:val="22"/>
        </w:rPr>
      </w:pPr>
    </w:p>
    <w:p w:rsidR="00F223D3" w:rsidRPr="0015387F" w:rsidRDefault="00F223D3" w:rsidP="00F223D3">
      <w:pPr>
        <w:rPr>
          <w:rFonts w:ascii="HG丸ｺﾞｼｯｸM-PRO" w:eastAsia="HG丸ｺﾞｼｯｸM-PRO" w:hAnsi="HG丸ｺﾞｼｯｸM-PRO"/>
          <w:sz w:val="22"/>
        </w:rPr>
      </w:pPr>
    </w:p>
    <w:p w:rsidR="00F223D3" w:rsidRPr="0015387F" w:rsidRDefault="00F223D3" w:rsidP="00F223D3">
      <w:pPr>
        <w:rPr>
          <w:rFonts w:ascii="HG丸ｺﾞｼｯｸM-PRO" w:eastAsia="HG丸ｺﾞｼｯｸM-PRO" w:hAnsi="HG丸ｺﾞｼｯｸM-PRO"/>
          <w:sz w:val="22"/>
        </w:rPr>
      </w:pPr>
    </w:p>
    <w:p w:rsidR="00F223D3" w:rsidRPr="0015387F"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071A84" w:rsidRPr="001E2B83" w:rsidRDefault="00071A84" w:rsidP="00F223D3">
      <w:pPr>
        <w:rPr>
          <w:rFonts w:ascii="HG丸ｺﾞｼｯｸM-PRO" w:eastAsia="HG丸ｺﾞｼｯｸM-PRO" w:hAnsi="HG丸ｺﾞｼｯｸM-PRO"/>
          <w:sz w:val="22"/>
        </w:rPr>
      </w:pPr>
    </w:p>
    <w:p w:rsidR="00CF4547" w:rsidRPr="001E2B83" w:rsidRDefault="00CF4547" w:rsidP="00F223D3">
      <w:pPr>
        <w:rPr>
          <w:rFonts w:ascii="HG丸ｺﾞｼｯｸM-PRO" w:eastAsia="HG丸ｺﾞｼｯｸM-PRO" w:hAnsi="HG丸ｺﾞｼｯｸM-PRO"/>
          <w:sz w:val="22"/>
        </w:rPr>
      </w:pPr>
    </w:p>
    <w:p w:rsidR="00F223D3" w:rsidRPr="001E2B83" w:rsidRDefault="00F223D3" w:rsidP="005B0407">
      <w:pPr>
        <w:pStyle w:val="Default"/>
        <w:rPr>
          <w:rFonts w:ascii="HG丸ｺﾞｼｯｸM-PRO" w:eastAsia="HG丸ｺﾞｼｯｸM-PRO" w:hAnsi="HG丸ｺﾞｼｯｸM-PRO"/>
          <w:color w:val="auto"/>
          <w:sz w:val="22"/>
          <w:szCs w:val="22"/>
        </w:rPr>
      </w:pPr>
    </w:p>
    <w:p w:rsidR="00F223D3" w:rsidRPr="001E2B83" w:rsidRDefault="00577F2A" w:rsidP="00577F2A">
      <w:pPr>
        <w:pStyle w:val="Default"/>
        <w:jc w:val="center"/>
        <w:rPr>
          <w:rFonts w:ascii="HG丸ｺﾞｼｯｸM-PRO" w:eastAsia="HG丸ｺﾞｼｯｸM-PRO" w:hAnsi="HG丸ｺﾞｼｯｸM-PRO"/>
          <w:color w:val="auto"/>
          <w:sz w:val="22"/>
          <w:szCs w:val="22"/>
        </w:rPr>
      </w:pPr>
      <w:r w:rsidRPr="001E2B83">
        <w:rPr>
          <w:rFonts w:ascii="HG丸ｺﾞｼｯｸM-PRO" w:eastAsia="HG丸ｺﾞｼｯｸM-PRO" w:hAnsi="HG丸ｺﾞｼｯｸM-PRO" w:hint="eastAsia"/>
          <w:color w:val="auto"/>
          <w:sz w:val="22"/>
          <w:szCs w:val="22"/>
        </w:rPr>
        <w:t>３</w:t>
      </w:r>
    </w:p>
    <w:p w:rsidR="005B0407" w:rsidRPr="001E2B83" w:rsidRDefault="00721B8C" w:rsidP="005B0407">
      <w:pPr>
        <w:pStyle w:val="Default"/>
        <w:rPr>
          <w:rFonts w:ascii="HG丸ｺﾞｼｯｸM-PRO" w:eastAsia="HG丸ｺﾞｼｯｸM-PRO" w:hAnsi="HG丸ｺﾞｼｯｸM-PRO"/>
          <w:color w:val="auto"/>
          <w:sz w:val="22"/>
          <w:szCs w:val="22"/>
        </w:rPr>
      </w:pPr>
      <w:r w:rsidRPr="001E2B83">
        <w:rPr>
          <w:rFonts w:ascii="HG丸ｺﾞｼｯｸM-PRO" w:eastAsia="HG丸ｺﾞｼｯｸM-PRO" w:hAnsi="HG丸ｺﾞｼｯｸM-PRO" w:hint="eastAsia"/>
          <w:color w:val="auto"/>
          <w:sz w:val="22"/>
          <w:szCs w:val="22"/>
        </w:rPr>
        <w:lastRenderedPageBreak/>
        <w:t xml:space="preserve">Ⅲ　</w:t>
      </w:r>
      <w:r w:rsidR="005B0407" w:rsidRPr="001E2B83">
        <w:rPr>
          <w:rFonts w:ascii="HG丸ｺﾞｼｯｸM-PRO" w:eastAsia="HG丸ｺﾞｼｯｸM-PRO" w:hAnsi="HG丸ｺﾞｼｯｸM-PRO" w:hint="eastAsia"/>
          <w:color w:val="auto"/>
          <w:sz w:val="22"/>
          <w:szCs w:val="22"/>
        </w:rPr>
        <w:t>ヘイトスピーチの解消に向けた規定</w:t>
      </w:r>
    </w:p>
    <w:p w:rsidR="005B0407" w:rsidRPr="001E2B83" w:rsidRDefault="005B0407" w:rsidP="005B0407">
      <w:pPr>
        <w:pStyle w:val="Default"/>
        <w:rPr>
          <w:rFonts w:ascii="HG丸ｺﾞｼｯｸM-PRO" w:eastAsia="HG丸ｺﾞｼｯｸM-PRO" w:hAnsi="HG丸ｺﾞｼｯｸM-PRO"/>
          <w:color w:val="auto"/>
          <w:sz w:val="22"/>
          <w:szCs w:val="22"/>
        </w:rPr>
      </w:pPr>
    </w:p>
    <w:p w:rsidR="005B0407" w:rsidRPr="001E2B83" w:rsidRDefault="005B0407" w:rsidP="005B0407">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１　条例制定の必要性</w:t>
      </w:r>
    </w:p>
    <w:p w:rsidR="005B0407" w:rsidRPr="001E2B83" w:rsidRDefault="005B0407" w:rsidP="005B0407">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0E9F4FF7" wp14:editId="10CB5DD9">
                <wp:simplePos x="0" y="0"/>
                <wp:positionH relativeFrom="margin">
                  <wp:align>left</wp:align>
                </wp:positionH>
                <wp:positionV relativeFrom="paragraph">
                  <wp:posOffset>232411</wp:posOffset>
                </wp:positionV>
                <wp:extent cx="5991225" cy="2053590"/>
                <wp:effectExtent l="0" t="0" r="28575" b="22860"/>
                <wp:wrapNone/>
                <wp:docPr id="4" name="テキスト ボックス 4"/>
                <wp:cNvGraphicFramePr/>
                <a:graphic xmlns:a="http://schemas.openxmlformats.org/drawingml/2006/main">
                  <a:graphicData uri="http://schemas.microsoft.com/office/word/2010/wordprocessingShape">
                    <wps:wsp>
                      <wps:cNvSpPr txBox="1"/>
                      <wps:spPr>
                        <a:xfrm>
                          <a:off x="0" y="0"/>
                          <a:ext cx="5991225" cy="2053590"/>
                        </a:xfrm>
                        <a:prstGeom prst="rect">
                          <a:avLst/>
                        </a:prstGeom>
                        <a:solidFill>
                          <a:sysClr val="window" lastClr="FFFFFF"/>
                        </a:solidFill>
                        <a:ln w="12700">
                          <a:solidFill>
                            <a:prstClr val="black"/>
                          </a:solidFill>
                        </a:ln>
                      </wps:spPr>
                      <wps:txbx>
                        <w:txbxContent>
                          <w:p w:rsidR="005B0407" w:rsidRDefault="005B0407" w:rsidP="005B040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大阪府において</w:t>
                            </w:r>
                            <w:r>
                              <w:rPr>
                                <w:rFonts w:ascii="ＭＳ ゴシック" w:eastAsia="ＭＳ ゴシック" w:hAnsi="ＭＳ ゴシック"/>
                                <w:sz w:val="24"/>
                                <w:szCs w:val="24"/>
                              </w:rPr>
                              <w:t>、国際都市としてふさわしい</w:t>
                            </w:r>
                            <w:r>
                              <w:rPr>
                                <w:rFonts w:ascii="ＭＳ ゴシック" w:eastAsia="ＭＳ ゴシック" w:hAnsi="ＭＳ ゴシック" w:hint="eastAsia"/>
                                <w:sz w:val="24"/>
                                <w:szCs w:val="24"/>
                              </w:rPr>
                              <w:t>環境を</w:t>
                            </w:r>
                            <w:r>
                              <w:rPr>
                                <w:rFonts w:ascii="ＭＳ ゴシック" w:eastAsia="ＭＳ ゴシック" w:hAnsi="ＭＳ ゴシック"/>
                                <w:sz w:val="24"/>
                                <w:szCs w:val="24"/>
                              </w:rPr>
                              <w:t>整えるという未来志向的な理念を基本に、</w:t>
                            </w:r>
                            <w:r>
                              <w:rPr>
                                <w:rFonts w:ascii="ＭＳ ゴシック" w:eastAsia="ＭＳ ゴシック" w:hAnsi="ＭＳ ゴシック" w:hint="eastAsia"/>
                                <w:sz w:val="24"/>
                                <w:szCs w:val="24"/>
                              </w:rPr>
                              <w:t>ヘイトスピーチは</w:t>
                            </w:r>
                            <w:r>
                              <w:rPr>
                                <w:rFonts w:ascii="ＭＳ ゴシック" w:eastAsia="ＭＳ ゴシック" w:hAnsi="ＭＳ ゴシック"/>
                                <w:sz w:val="24"/>
                                <w:szCs w:val="24"/>
                              </w:rPr>
                              <w:t>許されないという府の</w:t>
                            </w:r>
                            <w:r>
                              <w:rPr>
                                <w:rFonts w:ascii="ＭＳ ゴシック" w:eastAsia="ＭＳ ゴシック" w:hAnsi="ＭＳ ゴシック" w:hint="eastAsia"/>
                                <w:sz w:val="24"/>
                                <w:szCs w:val="24"/>
                              </w:rPr>
                              <w:t>姿勢を明確に</w:t>
                            </w:r>
                            <w:r>
                              <w:rPr>
                                <w:rFonts w:ascii="ＭＳ ゴシック" w:eastAsia="ＭＳ ゴシック" w:hAnsi="ＭＳ ゴシック"/>
                                <w:sz w:val="24"/>
                                <w:szCs w:val="24"/>
                              </w:rPr>
                              <w:t>宣言する</w:t>
                            </w:r>
                            <w:r>
                              <w:rPr>
                                <w:rFonts w:ascii="ＭＳ ゴシック" w:eastAsia="ＭＳ ゴシック" w:hAnsi="ＭＳ ゴシック" w:hint="eastAsia"/>
                                <w:sz w:val="24"/>
                                <w:szCs w:val="24"/>
                              </w:rPr>
                              <w:t>（府民へ</w:t>
                            </w:r>
                            <w:r>
                              <w:rPr>
                                <w:rFonts w:ascii="ＭＳ ゴシック" w:eastAsia="ＭＳ ゴシック" w:hAnsi="ＭＳ ゴシック"/>
                                <w:sz w:val="24"/>
                                <w:szCs w:val="24"/>
                              </w:rPr>
                              <w:t>示す</w:t>
                            </w:r>
                            <w:r>
                              <w:rPr>
                                <w:rFonts w:ascii="ＭＳ ゴシック" w:eastAsia="ＭＳ ゴシック" w:hAnsi="ＭＳ ゴシック" w:hint="eastAsia"/>
                                <w:sz w:val="24"/>
                                <w:szCs w:val="24"/>
                              </w:rPr>
                              <w:t>）ために、</w:t>
                            </w:r>
                            <w:r>
                              <w:rPr>
                                <w:rFonts w:ascii="ＭＳ ゴシック" w:eastAsia="ＭＳ ゴシック" w:hAnsi="ＭＳ ゴシック"/>
                                <w:sz w:val="24"/>
                                <w:szCs w:val="24"/>
                              </w:rPr>
                              <w:t>ヘイトスピーチを禁止する条例を</w:t>
                            </w:r>
                            <w:r>
                              <w:rPr>
                                <w:rFonts w:ascii="ＭＳ ゴシック" w:eastAsia="ＭＳ ゴシック" w:hAnsi="ＭＳ ゴシック" w:hint="eastAsia"/>
                                <w:sz w:val="24"/>
                                <w:szCs w:val="24"/>
                              </w:rPr>
                              <w:t>検討し実施</w:t>
                            </w:r>
                            <w:r>
                              <w:rPr>
                                <w:rFonts w:ascii="ＭＳ ゴシック" w:eastAsia="ＭＳ ゴシック" w:hAnsi="ＭＳ ゴシック"/>
                                <w:sz w:val="24"/>
                                <w:szCs w:val="24"/>
                              </w:rPr>
                              <w:t>すること</w:t>
                            </w:r>
                            <w:r w:rsidR="00933C72" w:rsidRPr="00783A5B">
                              <w:rPr>
                                <w:rFonts w:ascii="ＭＳ ゴシック" w:eastAsia="ＭＳ ゴシック" w:hAnsi="ＭＳ ゴシック" w:hint="eastAsia"/>
                                <w:sz w:val="24"/>
                                <w:szCs w:val="24"/>
                              </w:rPr>
                              <w:t>が</w:t>
                            </w:r>
                            <w:r>
                              <w:rPr>
                                <w:rFonts w:ascii="ＭＳ ゴシック" w:eastAsia="ＭＳ ゴシック" w:hAnsi="ＭＳ ゴシック"/>
                                <w:sz w:val="24"/>
                                <w:szCs w:val="24"/>
                              </w:rPr>
                              <w:t>適当である。</w:t>
                            </w:r>
                          </w:p>
                          <w:p w:rsidR="005B0407" w:rsidRPr="00783A5B" w:rsidRDefault="005B0407" w:rsidP="005B0407">
                            <w:pPr>
                              <w:ind w:leftChars="100" w:left="210" w:firstLineChars="100" w:firstLine="240"/>
                            </w:pPr>
                            <w:r>
                              <w:rPr>
                                <w:rFonts w:ascii="ＭＳ ゴシック" w:eastAsia="ＭＳ ゴシック" w:hAnsi="ＭＳ ゴシック" w:hint="eastAsia"/>
                                <w:sz w:val="24"/>
                                <w:szCs w:val="24"/>
                              </w:rPr>
                              <w:t>なお、条例の制定に際しては</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府民及び</w:t>
                            </w:r>
                            <w:r>
                              <w:rPr>
                                <w:rFonts w:ascii="ＭＳ ゴシック" w:eastAsia="ＭＳ ゴシック" w:hAnsi="ＭＳ ゴシック"/>
                                <w:sz w:val="24"/>
                                <w:szCs w:val="24"/>
                              </w:rPr>
                              <w:t>事業者</w:t>
                            </w:r>
                            <w:r>
                              <w:rPr>
                                <w:rFonts w:ascii="ＭＳ ゴシック" w:eastAsia="ＭＳ ゴシック" w:hAnsi="ＭＳ ゴシック" w:hint="eastAsia"/>
                                <w:sz w:val="24"/>
                                <w:szCs w:val="24"/>
                              </w:rPr>
                              <w:t>に</w:t>
                            </w:r>
                            <w:r>
                              <w:rPr>
                                <w:rFonts w:ascii="ＭＳ ゴシック" w:eastAsia="ＭＳ ゴシック" w:hAnsi="ＭＳ ゴシック"/>
                                <w:sz w:val="24"/>
                                <w:szCs w:val="24"/>
                              </w:rPr>
                              <w:t>対し、ヘイトスピーチ</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解消の</w:t>
                            </w:r>
                            <w:r>
                              <w:rPr>
                                <w:rFonts w:ascii="ＭＳ ゴシック" w:eastAsia="ＭＳ ゴシック" w:hAnsi="ＭＳ ゴシック" w:hint="eastAsia"/>
                                <w:sz w:val="24"/>
                                <w:szCs w:val="24"/>
                              </w:rPr>
                              <w:t>必要性</w:t>
                            </w:r>
                            <w:r>
                              <w:rPr>
                                <w:rFonts w:ascii="ＭＳ ゴシック" w:eastAsia="ＭＳ ゴシック" w:hAnsi="ＭＳ ゴシック"/>
                                <w:sz w:val="24"/>
                                <w:szCs w:val="24"/>
                              </w:rPr>
                              <w:t>に対する</w:t>
                            </w:r>
                            <w:r>
                              <w:rPr>
                                <w:rFonts w:ascii="ＭＳ ゴシック" w:eastAsia="ＭＳ ゴシック" w:hAnsi="ＭＳ ゴシック" w:hint="eastAsia"/>
                                <w:sz w:val="24"/>
                                <w:szCs w:val="24"/>
                              </w:rPr>
                              <w:t>理解を深め</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ヘイトスピーチの</w:t>
                            </w:r>
                            <w:r>
                              <w:rPr>
                                <w:rFonts w:ascii="ＭＳ ゴシック" w:eastAsia="ＭＳ ゴシック" w:hAnsi="ＭＳ ゴシック"/>
                                <w:sz w:val="24"/>
                                <w:szCs w:val="24"/>
                              </w:rPr>
                              <w:t>ない社会の実現に寄与することを求める</w:t>
                            </w:r>
                            <w:r>
                              <w:rPr>
                                <w:rFonts w:ascii="ＭＳ ゴシック" w:eastAsia="ＭＳ ゴシック" w:hAnsi="ＭＳ ゴシック" w:hint="eastAsia"/>
                                <w:sz w:val="24"/>
                                <w:szCs w:val="24"/>
                              </w:rPr>
                              <w:t>とともに</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府民及び</w:t>
                            </w:r>
                            <w:r>
                              <w:rPr>
                                <w:rFonts w:ascii="ＭＳ ゴシック" w:eastAsia="ＭＳ ゴシック" w:hAnsi="ＭＳ ゴシック"/>
                                <w:sz w:val="24"/>
                                <w:szCs w:val="24"/>
                              </w:rPr>
                              <w:t>事業者</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関心と理解を深めるための啓発等の推進</w:t>
                            </w:r>
                            <w:r w:rsidR="00933C72" w:rsidRPr="00783A5B">
                              <w:rPr>
                                <w:rFonts w:ascii="ＭＳ ゴシック" w:eastAsia="ＭＳ ゴシック" w:hAnsi="ＭＳ ゴシック" w:hint="eastAsia"/>
                                <w:sz w:val="24"/>
                                <w:szCs w:val="24"/>
                              </w:rPr>
                              <w:t>について</w:t>
                            </w:r>
                            <w:r w:rsidRPr="00783A5B">
                              <w:rPr>
                                <w:rFonts w:ascii="ＭＳ ゴシック" w:eastAsia="ＭＳ ゴシック" w:hAnsi="ＭＳ ゴシック"/>
                                <w:sz w:val="24"/>
                                <w:szCs w:val="24"/>
                              </w:rPr>
                              <w:t>規定することが適当である。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F4FF7" id="_x0000_t202" coordsize="21600,21600" o:spt="202" path="m,l,21600r21600,l21600,xe">
                <v:stroke joinstyle="miter"/>
                <v:path gradientshapeok="t" o:connecttype="rect"/>
              </v:shapetype>
              <v:shape id="テキスト ボックス 4" o:spid="_x0000_s1028" type="#_x0000_t202" style="position:absolute;left:0;text-align:left;margin-left:0;margin-top:18.3pt;width:471.75pt;height:161.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" fillcolor="window" strokeweight="1pt">
                <v:textbox>
                  <w:txbxContent>
                    <w:p w:rsidR="005B0407" w:rsidRDefault="005B0407" w:rsidP="005B040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大阪府において</w:t>
                      </w:r>
                      <w:r>
                        <w:rPr>
                          <w:rFonts w:ascii="ＭＳ ゴシック" w:eastAsia="ＭＳ ゴシック" w:hAnsi="ＭＳ ゴシック"/>
                          <w:sz w:val="24"/>
                          <w:szCs w:val="24"/>
                        </w:rPr>
                        <w:t>、国際都市としてふさわしい</w:t>
                      </w:r>
                      <w:r>
                        <w:rPr>
                          <w:rFonts w:ascii="ＭＳ ゴシック" w:eastAsia="ＭＳ ゴシック" w:hAnsi="ＭＳ ゴシック" w:hint="eastAsia"/>
                          <w:sz w:val="24"/>
                          <w:szCs w:val="24"/>
                        </w:rPr>
                        <w:t>環境を</w:t>
                      </w:r>
                      <w:r>
                        <w:rPr>
                          <w:rFonts w:ascii="ＭＳ ゴシック" w:eastAsia="ＭＳ ゴシック" w:hAnsi="ＭＳ ゴシック"/>
                          <w:sz w:val="24"/>
                          <w:szCs w:val="24"/>
                        </w:rPr>
                        <w:t>整えるという未来志向的な理念を基本に、</w:t>
                      </w:r>
                      <w:r>
                        <w:rPr>
                          <w:rFonts w:ascii="ＭＳ ゴシック" w:eastAsia="ＭＳ ゴシック" w:hAnsi="ＭＳ ゴシック" w:hint="eastAsia"/>
                          <w:sz w:val="24"/>
                          <w:szCs w:val="24"/>
                        </w:rPr>
                        <w:t>ヘイトスピーチは</w:t>
                      </w:r>
                      <w:r>
                        <w:rPr>
                          <w:rFonts w:ascii="ＭＳ ゴシック" w:eastAsia="ＭＳ ゴシック" w:hAnsi="ＭＳ ゴシック"/>
                          <w:sz w:val="24"/>
                          <w:szCs w:val="24"/>
                        </w:rPr>
                        <w:t>許されないという府の</w:t>
                      </w:r>
                      <w:r>
                        <w:rPr>
                          <w:rFonts w:ascii="ＭＳ ゴシック" w:eastAsia="ＭＳ ゴシック" w:hAnsi="ＭＳ ゴシック" w:hint="eastAsia"/>
                          <w:sz w:val="24"/>
                          <w:szCs w:val="24"/>
                        </w:rPr>
                        <w:t>姿勢を明確に</w:t>
                      </w:r>
                      <w:r>
                        <w:rPr>
                          <w:rFonts w:ascii="ＭＳ ゴシック" w:eastAsia="ＭＳ ゴシック" w:hAnsi="ＭＳ ゴシック"/>
                          <w:sz w:val="24"/>
                          <w:szCs w:val="24"/>
                        </w:rPr>
                        <w:t>宣言する</w:t>
                      </w:r>
                      <w:r>
                        <w:rPr>
                          <w:rFonts w:ascii="ＭＳ ゴシック" w:eastAsia="ＭＳ ゴシック" w:hAnsi="ＭＳ ゴシック" w:hint="eastAsia"/>
                          <w:sz w:val="24"/>
                          <w:szCs w:val="24"/>
                        </w:rPr>
                        <w:t>（府民へ</w:t>
                      </w:r>
                      <w:r>
                        <w:rPr>
                          <w:rFonts w:ascii="ＭＳ ゴシック" w:eastAsia="ＭＳ ゴシック" w:hAnsi="ＭＳ ゴシック"/>
                          <w:sz w:val="24"/>
                          <w:szCs w:val="24"/>
                        </w:rPr>
                        <w:t>示す</w:t>
                      </w:r>
                      <w:r>
                        <w:rPr>
                          <w:rFonts w:ascii="ＭＳ ゴシック" w:eastAsia="ＭＳ ゴシック" w:hAnsi="ＭＳ ゴシック" w:hint="eastAsia"/>
                          <w:sz w:val="24"/>
                          <w:szCs w:val="24"/>
                        </w:rPr>
                        <w:t>）ために、</w:t>
                      </w:r>
                      <w:r>
                        <w:rPr>
                          <w:rFonts w:ascii="ＭＳ ゴシック" w:eastAsia="ＭＳ ゴシック" w:hAnsi="ＭＳ ゴシック"/>
                          <w:sz w:val="24"/>
                          <w:szCs w:val="24"/>
                        </w:rPr>
                        <w:t>ヘイトスピーチを禁止する条例を</w:t>
                      </w:r>
                      <w:r>
                        <w:rPr>
                          <w:rFonts w:ascii="ＭＳ ゴシック" w:eastAsia="ＭＳ ゴシック" w:hAnsi="ＭＳ ゴシック" w:hint="eastAsia"/>
                          <w:sz w:val="24"/>
                          <w:szCs w:val="24"/>
                        </w:rPr>
                        <w:t>検討し実施</w:t>
                      </w:r>
                      <w:r>
                        <w:rPr>
                          <w:rFonts w:ascii="ＭＳ ゴシック" w:eastAsia="ＭＳ ゴシック" w:hAnsi="ＭＳ ゴシック"/>
                          <w:sz w:val="24"/>
                          <w:szCs w:val="24"/>
                        </w:rPr>
                        <w:t>すること</w:t>
                      </w:r>
                      <w:r w:rsidR="00933C72" w:rsidRPr="00783A5B">
                        <w:rPr>
                          <w:rFonts w:ascii="ＭＳ ゴシック" w:eastAsia="ＭＳ ゴシック" w:hAnsi="ＭＳ ゴシック" w:hint="eastAsia"/>
                          <w:sz w:val="24"/>
                          <w:szCs w:val="24"/>
                        </w:rPr>
                        <w:t>が</w:t>
                      </w:r>
                      <w:r>
                        <w:rPr>
                          <w:rFonts w:ascii="ＭＳ ゴシック" w:eastAsia="ＭＳ ゴシック" w:hAnsi="ＭＳ ゴシック"/>
                          <w:sz w:val="24"/>
                          <w:szCs w:val="24"/>
                        </w:rPr>
                        <w:t>適当である。</w:t>
                      </w:r>
                    </w:p>
                    <w:p w:rsidR="005B0407" w:rsidRPr="00783A5B" w:rsidRDefault="005B0407" w:rsidP="005B0407">
                      <w:pPr>
                        <w:ind w:leftChars="100" w:left="210" w:firstLineChars="100" w:firstLine="240"/>
                      </w:pPr>
                      <w:r>
                        <w:rPr>
                          <w:rFonts w:ascii="ＭＳ ゴシック" w:eastAsia="ＭＳ ゴシック" w:hAnsi="ＭＳ ゴシック" w:hint="eastAsia"/>
                          <w:sz w:val="24"/>
                          <w:szCs w:val="24"/>
                        </w:rPr>
                        <w:t>なお、条例の制定に際しては</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府民及び</w:t>
                      </w:r>
                      <w:r>
                        <w:rPr>
                          <w:rFonts w:ascii="ＭＳ ゴシック" w:eastAsia="ＭＳ ゴシック" w:hAnsi="ＭＳ ゴシック"/>
                          <w:sz w:val="24"/>
                          <w:szCs w:val="24"/>
                        </w:rPr>
                        <w:t>事業者</w:t>
                      </w:r>
                      <w:r>
                        <w:rPr>
                          <w:rFonts w:ascii="ＭＳ ゴシック" w:eastAsia="ＭＳ ゴシック" w:hAnsi="ＭＳ ゴシック" w:hint="eastAsia"/>
                          <w:sz w:val="24"/>
                          <w:szCs w:val="24"/>
                        </w:rPr>
                        <w:t>に</w:t>
                      </w:r>
                      <w:r>
                        <w:rPr>
                          <w:rFonts w:ascii="ＭＳ ゴシック" w:eastAsia="ＭＳ ゴシック" w:hAnsi="ＭＳ ゴシック"/>
                          <w:sz w:val="24"/>
                          <w:szCs w:val="24"/>
                        </w:rPr>
                        <w:t>対し、ヘイトスピーチ</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解消の</w:t>
                      </w:r>
                      <w:r>
                        <w:rPr>
                          <w:rFonts w:ascii="ＭＳ ゴシック" w:eastAsia="ＭＳ ゴシック" w:hAnsi="ＭＳ ゴシック" w:hint="eastAsia"/>
                          <w:sz w:val="24"/>
                          <w:szCs w:val="24"/>
                        </w:rPr>
                        <w:t>必要性</w:t>
                      </w:r>
                      <w:r>
                        <w:rPr>
                          <w:rFonts w:ascii="ＭＳ ゴシック" w:eastAsia="ＭＳ ゴシック" w:hAnsi="ＭＳ ゴシック"/>
                          <w:sz w:val="24"/>
                          <w:szCs w:val="24"/>
                        </w:rPr>
                        <w:t>に対する</w:t>
                      </w:r>
                      <w:r>
                        <w:rPr>
                          <w:rFonts w:ascii="ＭＳ ゴシック" w:eastAsia="ＭＳ ゴシック" w:hAnsi="ＭＳ ゴシック" w:hint="eastAsia"/>
                          <w:sz w:val="24"/>
                          <w:szCs w:val="24"/>
                        </w:rPr>
                        <w:t>理解を深め</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ヘイトスピーチの</w:t>
                      </w:r>
                      <w:r>
                        <w:rPr>
                          <w:rFonts w:ascii="ＭＳ ゴシック" w:eastAsia="ＭＳ ゴシック" w:hAnsi="ＭＳ ゴシック"/>
                          <w:sz w:val="24"/>
                          <w:szCs w:val="24"/>
                        </w:rPr>
                        <w:t>ない社会の実現に寄与することを求める</w:t>
                      </w:r>
                      <w:r>
                        <w:rPr>
                          <w:rFonts w:ascii="ＭＳ ゴシック" w:eastAsia="ＭＳ ゴシック" w:hAnsi="ＭＳ ゴシック" w:hint="eastAsia"/>
                          <w:sz w:val="24"/>
                          <w:szCs w:val="24"/>
                        </w:rPr>
                        <w:t>とともに</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府民及び</w:t>
                      </w:r>
                      <w:r>
                        <w:rPr>
                          <w:rFonts w:ascii="ＭＳ ゴシック" w:eastAsia="ＭＳ ゴシック" w:hAnsi="ＭＳ ゴシック"/>
                          <w:sz w:val="24"/>
                          <w:szCs w:val="24"/>
                        </w:rPr>
                        <w:t>事業者</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関心と理解を深めるための啓発等の推進</w:t>
                      </w:r>
                      <w:r w:rsidR="00933C72" w:rsidRPr="00783A5B">
                        <w:rPr>
                          <w:rFonts w:ascii="ＭＳ ゴシック" w:eastAsia="ＭＳ ゴシック" w:hAnsi="ＭＳ ゴシック" w:hint="eastAsia"/>
                          <w:sz w:val="24"/>
                          <w:szCs w:val="24"/>
                        </w:rPr>
                        <w:t>について</w:t>
                      </w:r>
                      <w:r w:rsidRPr="00783A5B">
                        <w:rPr>
                          <w:rFonts w:ascii="ＭＳ ゴシック" w:eastAsia="ＭＳ ゴシック" w:hAnsi="ＭＳ ゴシック"/>
                          <w:sz w:val="24"/>
                          <w:szCs w:val="24"/>
                        </w:rPr>
                        <w:t>規定することが適当である。</w:t>
                      </w:r>
                    </w:p>
                  </w:txbxContent>
                </v:textbox>
                <w10:wrap anchorx="margin"/>
              </v:shape>
            </w:pict>
          </mc:Fallback>
        </mc:AlternateContent>
      </w: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5A3576"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２０２５年大阪・関西万博など、世界的なイベントの開催や</w:t>
      </w:r>
      <w:r w:rsidR="0063222B" w:rsidRPr="005A3576">
        <w:rPr>
          <w:rFonts w:ascii="HG丸ｺﾞｼｯｸM-PRO" w:eastAsia="HG丸ｺﾞｼｯｸM-PRO" w:hAnsi="HG丸ｺﾞｼｯｸM-PRO" w:hint="eastAsia"/>
          <w:sz w:val="22"/>
        </w:rPr>
        <w:t>出</w:t>
      </w:r>
      <w:r w:rsidRPr="005A3576">
        <w:rPr>
          <w:rFonts w:ascii="HG丸ｺﾞｼｯｸM-PRO" w:eastAsia="HG丸ｺﾞｼｯｸM-PRO" w:hAnsi="HG丸ｺﾞｼｯｸM-PRO" w:hint="eastAsia"/>
          <w:sz w:val="22"/>
        </w:rPr>
        <w:t>入国管理及び難民認定法の一部改正などにより、今後、大阪を訪れる外国人が一層増加することが見込まれる。</w:t>
      </w:r>
    </w:p>
    <w:p w:rsidR="005B0407" w:rsidRPr="005A3576" w:rsidRDefault="005B0407" w:rsidP="005B0407">
      <w:pPr>
        <w:ind w:left="220" w:hangingChars="100" w:hanging="220"/>
        <w:rPr>
          <w:rFonts w:ascii="HG丸ｺﾞｼｯｸM-PRO" w:eastAsia="HG丸ｺﾞｼｯｸM-PRO" w:hAnsi="HG丸ｺﾞｼｯｸM-PRO"/>
          <w:sz w:val="22"/>
        </w:rPr>
      </w:pPr>
    </w:p>
    <w:p w:rsidR="005B0407" w:rsidRPr="0015387F" w:rsidRDefault="005B0407" w:rsidP="005B0407">
      <w:pPr>
        <w:ind w:left="220" w:hangingChars="100" w:hanging="220"/>
        <w:rPr>
          <w:rFonts w:ascii="HG丸ｺﾞｼｯｸM-PRO" w:eastAsia="HG丸ｺﾞｼｯｸM-PRO" w:hAnsi="HG丸ｺﾞｼｯｸM-PRO"/>
          <w:sz w:val="22"/>
        </w:rPr>
      </w:pPr>
      <w:r w:rsidRPr="005A3576">
        <w:rPr>
          <w:rFonts w:ascii="HG丸ｺﾞｼｯｸM-PRO" w:eastAsia="HG丸ｺﾞｼｯｸM-PRO" w:hAnsi="HG丸ｺﾞｼｯｸM-PRO" w:hint="eastAsia"/>
          <w:sz w:val="22"/>
        </w:rPr>
        <w:t>〇　ヘイトスピーチ解消法施行後も、全国的にみれば減少する傾向</w:t>
      </w:r>
      <w:r w:rsidR="00AB7B29" w:rsidRPr="005A3576">
        <w:rPr>
          <w:rFonts w:ascii="HG丸ｺﾞｼｯｸM-PRO" w:eastAsia="HG丸ｺﾞｼｯｸM-PRO" w:hAnsi="HG丸ｺﾞｼｯｸM-PRO" w:hint="eastAsia"/>
          <w:sz w:val="22"/>
        </w:rPr>
        <w:t>に</w:t>
      </w:r>
      <w:r w:rsidR="0089545E" w:rsidRPr="0015387F">
        <w:rPr>
          <w:rFonts w:ascii="HG丸ｺﾞｼｯｸM-PRO" w:eastAsia="HG丸ｺﾞｼｯｸM-PRO" w:hAnsi="HG丸ｺﾞｼｯｸM-PRO" w:hint="eastAsia"/>
          <w:sz w:val="22"/>
        </w:rPr>
        <w:t>あ</w:t>
      </w:r>
      <w:r w:rsidRPr="0015387F">
        <w:rPr>
          <w:rFonts w:ascii="HG丸ｺﾞｼｯｸM-PRO" w:eastAsia="HG丸ｺﾞｼｯｸM-PRO" w:hAnsi="HG丸ｺﾞｼｯｸM-PRO" w:hint="eastAsia"/>
          <w:sz w:val="22"/>
        </w:rPr>
        <w:t>るものの、依然として特定の外国人等を排斥する不当な差別的言動等が見受けられ、特にインターネット上の悪質な事象が発生している。</w:t>
      </w:r>
    </w:p>
    <w:p w:rsidR="005B0407" w:rsidRPr="0015387F"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〇　ヘイトスピーチを解消するために、禁止規定を設ける方向性については、基本的に</w:t>
      </w:r>
      <w:r w:rsidRPr="001E2B83">
        <w:rPr>
          <w:rFonts w:ascii="HG丸ｺﾞｼｯｸM-PRO" w:eastAsia="HG丸ｺﾞｼｯｸM-PRO" w:hAnsi="HG丸ｺﾞｼｯｸM-PRO" w:hint="eastAsia"/>
          <w:sz w:val="22"/>
        </w:rPr>
        <w:t>賛成である。</w:t>
      </w: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大阪府では、これまでから様々な人権に対する配慮や支援を行ってきたが、今後ますます、世界的イベントの開催といった社会情勢を受け、さらに内外に向けてヘイトスピーチの解消に向けた府の姿勢をしっかり示していくことが重要となってくる。</w:t>
      </w: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このような状況下において、大阪府が条例を制定し、ヘイトスピーチの禁止を内外に宣言することにより、ヘイトスピーチは禁止されるべき言動であるという共通意識を社会に根付かせていくとの考えは理解でき、実施していくこ</w:t>
      </w:r>
      <w:r w:rsidRPr="00783A5B">
        <w:rPr>
          <w:rFonts w:ascii="HG丸ｺﾞｼｯｸM-PRO" w:eastAsia="HG丸ｺﾞｼｯｸM-PRO" w:hAnsi="HG丸ｺﾞｼｯｸM-PRO" w:hint="eastAsia"/>
          <w:sz w:val="22"/>
        </w:rPr>
        <w:t>と</w:t>
      </w:r>
      <w:r w:rsidR="00933C72" w:rsidRPr="00783A5B">
        <w:rPr>
          <w:rFonts w:ascii="HG丸ｺﾞｼｯｸM-PRO" w:eastAsia="HG丸ｺﾞｼｯｸM-PRO" w:hAnsi="HG丸ｺﾞｼｯｸM-PRO" w:hint="eastAsia"/>
          <w:sz w:val="22"/>
        </w:rPr>
        <w:t>が</w:t>
      </w:r>
      <w:r w:rsidRPr="001E2B83">
        <w:rPr>
          <w:rFonts w:ascii="HG丸ｺﾞｼｯｸM-PRO" w:eastAsia="HG丸ｺﾞｼｯｸM-PRO" w:hAnsi="HG丸ｺﾞｼｯｸM-PRO" w:hint="eastAsia"/>
          <w:sz w:val="22"/>
        </w:rPr>
        <w:t>適当である。</w:t>
      </w: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また、実施に際しては、府民及び事業者に対し、ヘイトスピーチの解消の必要性に対する理解を深め、ヘイトスピーチのない社会の実現に寄与することを求めるとともに、府民の関心と理解を深めるための啓発等の</w:t>
      </w:r>
      <w:r w:rsidRPr="0015387F">
        <w:rPr>
          <w:rFonts w:ascii="HG丸ｺﾞｼｯｸM-PRO" w:eastAsia="HG丸ｺﾞｼｯｸM-PRO" w:hAnsi="HG丸ｺﾞｼｯｸM-PRO" w:hint="eastAsia"/>
          <w:sz w:val="22"/>
        </w:rPr>
        <w:t>取組</w:t>
      </w:r>
      <w:r w:rsidR="0063222B" w:rsidRPr="0015387F">
        <w:rPr>
          <w:rFonts w:ascii="HG丸ｺﾞｼｯｸM-PRO" w:eastAsia="HG丸ｺﾞｼｯｸM-PRO" w:hAnsi="HG丸ｺﾞｼｯｸM-PRO" w:hint="eastAsia"/>
          <w:sz w:val="22"/>
        </w:rPr>
        <w:t>み</w:t>
      </w:r>
      <w:r w:rsidRPr="0015387F">
        <w:rPr>
          <w:rFonts w:ascii="HG丸ｺﾞｼｯｸM-PRO" w:eastAsia="HG丸ｺﾞｼｯｸM-PRO" w:hAnsi="HG丸ｺﾞｼｯｸM-PRO" w:hint="eastAsia"/>
          <w:sz w:val="22"/>
        </w:rPr>
        <w:t>について、一</w:t>
      </w:r>
      <w:r w:rsidRPr="001E2B83">
        <w:rPr>
          <w:rFonts w:ascii="HG丸ｺﾞｼｯｸM-PRO" w:eastAsia="HG丸ｺﾞｼｯｸM-PRO" w:hAnsi="HG丸ｺﾞｼｯｸM-PRO" w:hint="eastAsia"/>
          <w:sz w:val="22"/>
        </w:rPr>
        <w:t>層、推進していくことが重要であり、その旨の規定を盛り込むことが適当である。</w:t>
      </w:r>
    </w:p>
    <w:p w:rsidR="00577F2A" w:rsidRPr="001E2B83" w:rsidRDefault="00577F2A" w:rsidP="005B0407">
      <w:pPr>
        <w:widowControl/>
        <w:jc w:val="left"/>
        <w:rPr>
          <w:rFonts w:ascii="HG丸ｺﾞｼｯｸM-PRO" w:eastAsia="HG丸ｺﾞｼｯｸM-PRO" w:hAnsi="HG丸ｺﾞｼｯｸM-PRO"/>
          <w:sz w:val="22"/>
        </w:rPr>
      </w:pPr>
    </w:p>
    <w:p w:rsidR="00577F2A" w:rsidRDefault="00577F2A" w:rsidP="005B0407">
      <w:pPr>
        <w:widowControl/>
        <w:jc w:val="left"/>
        <w:rPr>
          <w:rFonts w:ascii="HG丸ｺﾞｼｯｸM-PRO" w:eastAsia="HG丸ｺﾞｼｯｸM-PRO" w:hAnsi="HG丸ｺﾞｼｯｸM-PRO"/>
          <w:sz w:val="22"/>
        </w:rPr>
      </w:pPr>
    </w:p>
    <w:p w:rsidR="0063222B" w:rsidRPr="001E2B83" w:rsidRDefault="0063222B" w:rsidP="005B0407">
      <w:pPr>
        <w:widowControl/>
        <w:jc w:val="left"/>
        <w:rPr>
          <w:rFonts w:ascii="HG丸ｺﾞｼｯｸM-PRO" w:eastAsia="HG丸ｺﾞｼｯｸM-PRO" w:hAnsi="HG丸ｺﾞｼｯｸM-PRO"/>
          <w:sz w:val="22"/>
        </w:rPr>
      </w:pPr>
    </w:p>
    <w:p w:rsidR="00577F2A" w:rsidRPr="001E2B83" w:rsidRDefault="00577F2A" w:rsidP="005B0407">
      <w:pPr>
        <w:widowControl/>
        <w:jc w:val="left"/>
        <w:rPr>
          <w:rFonts w:ascii="HG丸ｺﾞｼｯｸM-PRO" w:eastAsia="HG丸ｺﾞｼｯｸM-PRO" w:hAnsi="HG丸ｺﾞｼｯｸM-PRO"/>
          <w:sz w:val="22"/>
        </w:rPr>
      </w:pPr>
    </w:p>
    <w:p w:rsidR="00577F2A" w:rsidRPr="001E2B83" w:rsidRDefault="00577F2A" w:rsidP="00577F2A">
      <w:pPr>
        <w:widowControl/>
        <w:jc w:val="center"/>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４</w:t>
      </w:r>
    </w:p>
    <w:p w:rsidR="005B0407" w:rsidRPr="001E2B83" w:rsidRDefault="005B0407" w:rsidP="005B0407">
      <w:pPr>
        <w:pStyle w:val="Default"/>
        <w:rPr>
          <w:rFonts w:ascii="HG丸ｺﾞｼｯｸM-PRO" w:eastAsia="HG丸ｺﾞｼｯｸM-PRO" w:hAnsi="HG丸ｺﾞｼｯｸM-PRO"/>
          <w:color w:val="auto"/>
          <w:sz w:val="22"/>
          <w:szCs w:val="22"/>
        </w:rPr>
      </w:pPr>
      <w:r w:rsidRPr="001E2B83">
        <w:rPr>
          <w:rFonts w:ascii="HG丸ｺﾞｼｯｸM-PRO" w:eastAsia="HG丸ｺﾞｼｯｸM-PRO" w:hAnsi="HG丸ｺﾞｼｯｸM-PRO" w:hint="eastAsia"/>
          <w:color w:val="auto"/>
          <w:sz w:val="22"/>
          <w:szCs w:val="22"/>
        </w:rPr>
        <w:lastRenderedPageBreak/>
        <w:t>２　ヘイトスピーチの定義</w:t>
      </w:r>
    </w:p>
    <w:p w:rsidR="005B0407" w:rsidRPr="001E2B83" w:rsidRDefault="005B0407" w:rsidP="005B0407">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8720" behindDoc="0" locked="0" layoutInCell="1" allowOverlap="1" wp14:anchorId="64DBFA43" wp14:editId="661CD187">
                <wp:simplePos x="0" y="0"/>
                <wp:positionH relativeFrom="margin">
                  <wp:align>left</wp:align>
                </wp:positionH>
                <wp:positionV relativeFrom="paragraph">
                  <wp:posOffset>232410</wp:posOffset>
                </wp:positionV>
                <wp:extent cx="5991225" cy="2990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991225" cy="2990850"/>
                        </a:xfrm>
                        <a:prstGeom prst="rect">
                          <a:avLst/>
                        </a:prstGeom>
                        <a:solidFill>
                          <a:sysClr val="window" lastClr="FFFFFF"/>
                        </a:solidFill>
                        <a:ln w="12700">
                          <a:solidFill>
                            <a:prstClr val="black"/>
                          </a:solidFill>
                        </a:ln>
                      </wps:spPr>
                      <wps:txbx>
                        <w:txbxContent>
                          <w:p w:rsidR="005B0407" w:rsidRPr="00842C40" w:rsidRDefault="005B0407" w:rsidP="005B0407">
                            <w:pPr>
                              <w:ind w:leftChars="100" w:left="210" w:firstLineChars="100" w:firstLine="240"/>
                              <w:rPr>
                                <w:rFonts w:ascii="ＭＳ ゴシック" w:eastAsia="ＭＳ ゴシック" w:hAnsi="ＭＳ ゴシック"/>
                                <w:sz w:val="24"/>
                              </w:rPr>
                            </w:pPr>
                            <w:r w:rsidRPr="00842C40">
                              <w:rPr>
                                <w:rFonts w:ascii="ＭＳ ゴシック" w:eastAsia="ＭＳ ゴシック" w:hAnsi="ＭＳ ゴシック" w:hint="eastAsia"/>
                                <w:sz w:val="24"/>
                              </w:rPr>
                              <w:t>ヘイトスピーチの定義については、本邦外出身者に対する</w:t>
                            </w:r>
                            <w:r w:rsidR="00A42D2F">
                              <w:rPr>
                                <w:rFonts w:ascii="ＭＳ ゴシック" w:eastAsia="ＭＳ ゴシック" w:hAnsi="ＭＳ ゴシック" w:hint="eastAsia"/>
                                <w:sz w:val="24"/>
                              </w:rPr>
                              <w:t>不当な</w:t>
                            </w:r>
                            <w:r w:rsidRPr="00842C40">
                              <w:rPr>
                                <w:rFonts w:ascii="ＭＳ ゴシック" w:eastAsia="ＭＳ ゴシック" w:hAnsi="ＭＳ ゴシック" w:hint="eastAsia"/>
                                <w:sz w:val="24"/>
                              </w:rPr>
                              <w:t>差別的言動の解消に向けた取組の推進に関する法律と大阪市ヘイトスピーチへの対処に関する条例において規定がなされている。</w:t>
                            </w:r>
                          </w:p>
                          <w:p w:rsidR="005B0407" w:rsidRPr="00842C40" w:rsidRDefault="005B0407" w:rsidP="0063222B">
                            <w:pPr>
                              <w:ind w:leftChars="100" w:left="210"/>
                              <w:rPr>
                                <w:rFonts w:ascii="ＭＳ ゴシック" w:eastAsia="ＭＳ ゴシック" w:hAnsi="ＭＳ ゴシック"/>
                                <w:sz w:val="24"/>
                              </w:rPr>
                            </w:pPr>
                            <w:r w:rsidRPr="00842C40">
                              <w:rPr>
                                <w:rFonts w:ascii="ＭＳ ゴシック" w:eastAsia="ＭＳ ゴシック" w:hAnsi="ＭＳ ゴシック" w:hint="eastAsia"/>
                                <w:sz w:val="24"/>
                              </w:rPr>
                              <w:t xml:space="preserve">　国の法律の定義との整合性を図ることは大切ではあるが、ヘイトスピーチが、人間の尊厳に対する攻撃であることを踏まえると、「憎悪若しくは差別の意識又は暴力をあおる」ことを目的とした不当な差別的言動であること、また、対象については、法律の定義である「本邦外出身者」に限定するのではなく、「人種若しくは民族に係る特定の属性を有する個人又は当該個人により構成される集団」とすることが望ましい。</w:t>
                            </w:r>
                          </w:p>
                          <w:p w:rsidR="005B0407" w:rsidRPr="00842C40" w:rsidRDefault="001E2B83" w:rsidP="005B0407">
                            <w:pPr>
                              <w:ind w:leftChars="100" w:left="210" w:firstLineChars="100" w:firstLine="240"/>
                              <w:rPr>
                                <w:rFonts w:ascii="ＭＳ ゴシック" w:eastAsia="ＭＳ ゴシック" w:hAnsi="ＭＳ ゴシック"/>
                                <w:sz w:val="24"/>
                              </w:rPr>
                            </w:pPr>
                            <w:r w:rsidRPr="00783A5B">
                              <w:rPr>
                                <w:rFonts w:ascii="ＭＳ ゴシック" w:eastAsia="ＭＳ ゴシック" w:hAnsi="ＭＳ ゴシック" w:hint="eastAsia"/>
                                <w:sz w:val="24"/>
                              </w:rPr>
                              <w:t>条例</w:t>
                            </w:r>
                            <w:r w:rsidRPr="00783A5B">
                              <w:rPr>
                                <w:rFonts w:ascii="ＭＳ ゴシック" w:eastAsia="ＭＳ ゴシック" w:hAnsi="ＭＳ ゴシック"/>
                                <w:sz w:val="24"/>
                              </w:rPr>
                              <w:t>の</w:t>
                            </w:r>
                            <w:r w:rsidRPr="00783A5B">
                              <w:rPr>
                                <w:rFonts w:ascii="ＭＳ ゴシック" w:eastAsia="ＭＳ ゴシック" w:hAnsi="ＭＳ ゴシック" w:hint="eastAsia"/>
                                <w:sz w:val="24"/>
                              </w:rPr>
                              <w:t>制定に</w:t>
                            </w:r>
                            <w:r w:rsidRPr="00783A5B">
                              <w:rPr>
                                <w:rFonts w:ascii="ＭＳ ゴシック" w:eastAsia="ＭＳ ゴシック" w:hAnsi="ＭＳ ゴシック"/>
                                <w:sz w:val="24"/>
                              </w:rPr>
                              <w:t>あたっては、</w:t>
                            </w:r>
                            <w:r w:rsidR="005B0407" w:rsidRPr="00783A5B">
                              <w:rPr>
                                <w:rFonts w:ascii="ＭＳ ゴシック" w:eastAsia="ＭＳ ゴシック" w:hAnsi="ＭＳ ゴシック" w:hint="eastAsia"/>
                                <w:sz w:val="24"/>
                              </w:rPr>
                              <w:t>このよ</w:t>
                            </w:r>
                            <w:r w:rsidR="005B0407" w:rsidRPr="00842C40">
                              <w:rPr>
                                <w:rFonts w:ascii="ＭＳ ゴシック" w:eastAsia="ＭＳ ゴシック" w:hAnsi="ＭＳ ゴシック" w:hint="eastAsia"/>
                                <w:sz w:val="24"/>
                              </w:rPr>
                              <w:t>うな点を十分配慮しつつ、法律との整合性を図りながら、今後大阪において、訪れる外国人の増加を見据えて、今日的な課題であるヘイトスピーチの解消に向けた内容となるよう、検討していくことが適当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BFA43" id="テキスト ボックス 5" o:spid="_x0000_s1029" type="#_x0000_t202" style="position:absolute;left:0;text-align:left;margin-left:0;margin-top:18.3pt;width:471.75pt;height:235.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" fillcolor="window" strokeweight="1pt">
                <v:textbox>
                  <w:txbxContent>
                    <w:p w:rsidR="005B0407" w:rsidRPr="00842C40" w:rsidRDefault="005B0407" w:rsidP="005B0407">
                      <w:pPr>
                        <w:ind w:leftChars="100" w:left="210" w:firstLineChars="100" w:firstLine="240"/>
                        <w:rPr>
                          <w:rFonts w:ascii="ＭＳ ゴシック" w:eastAsia="ＭＳ ゴシック" w:hAnsi="ＭＳ ゴシック"/>
                          <w:sz w:val="24"/>
                        </w:rPr>
                      </w:pPr>
                      <w:r w:rsidRPr="00842C40">
                        <w:rPr>
                          <w:rFonts w:ascii="ＭＳ ゴシック" w:eastAsia="ＭＳ ゴシック" w:hAnsi="ＭＳ ゴシック" w:hint="eastAsia"/>
                          <w:sz w:val="24"/>
                        </w:rPr>
                        <w:t>ヘイトスピーチの定義については、本邦外出身者に対する</w:t>
                      </w:r>
                      <w:r w:rsidR="00A42D2F">
                        <w:rPr>
                          <w:rFonts w:ascii="ＭＳ ゴシック" w:eastAsia="ＭＳ ゴシック" w:hAnsi="ＭＳ ゴシック" w:hint="eastAsia"/>
                          <w:sz w:val="24"/>
                        </w:rPr>
                        <w:t>不当な</w:t>
                      </w:r>
                      <w:r w:rsidRPr="00842C40">
                        <w:rPr>
                          <w:rFonts w:ascii="ＭＳ ゴシック" w:eastAsia="ＭＳ ゴシック" w:hAnsi="ＭＳ ゴシック" w:hint="eastAsia"/>
                          <w:sz w:val="24"/>
                        </w:rPr>
                        <w:t>差別的言動の解消に向けた取組の推進に関する法律と大阪市ヘイトスピーチへの対処に関する条例において規定がなされている。</w:t>
                      </w:r>
                    </w:p>
                    <w:p w:rsidR="005B0407" w:rsidRPr="00842C40" w:rsidRDefault="005B0407" w:rsidP="0063222B">
                      <w:pPr>
                        <w:ind w:leftChars="100" w:left="210"/>
                        <w:rPr>
                          <w:rFonts w:ascii="ＭＳ ゴシック" w:eastAsia="ＭＳ ゴシック" w:hAnsi="ＭＳ ゴシック"/>
                          <w:sz w:val="24"/>
                        </w:rPr>
                      </w:pPr>
                      <w:r w:rsidRPr="00842C40">
                        <w:rPr>
                          <w:rFonts w:ascii="ＭＳ ゴシック" w:eastAsia="ＭＳ ゴシック" w:hAnsi="ＭＳ ゴシック" w:hint="eastAsia"/>
                          <w:sz w:val="24"/>
                        </w:rPr>
                        <w:t xml:space="preserve">　国の法律の定義との整合性を図ることは大切ではあるが、ヘイトスピーチが、人間の尊厳に対する攻撃であることを踏まえると、「憎悪若しくは差別の意識又は暴力をあおる」ことを目的とした不当な差別的言動であること、また、対象については、法律の定義である「本邦外出身者」に限定するのではなく、「人種若しくは民族に係る特定の属性を有する個人又は当該個人により構成される集団」とすることが望ましい。</w:t>
                      </w:r>
                    </w:p>
                    <w:p w:rsidR="005B0407" w:rsidRPr="00842C40" w:rsidRDefault="001E2B83" w:rsidP="005B0407">
                      <w:pPr>
                        <w:ind w:leftChars="100" w:left="210" w:firstLineChars="100" w:firstLine="240"/>
                        <w:rPr>
                          <w:rFonts w:ascii="ＭＳ ゴシック" w:eastAsia="ＭＳ ゴシック" w:hAnsi="ＭＳ ゴシック"/>
                          <w:sz w:val="24"/>
                        </w:rPr>
                      </w:pPr>
                      <w:r w:rsidRPr="00783A5B">
                        <w:rPr>
                          <w:rFonts w:ascii="ＭＳ ゴシック" w:eastAsia="ＭＳ ゴシック" w:hAnsi="ＭＳ ゴシック" w:hint="eastAsia"/>
                          <w:sz w:val="24"/>
                        </w:rPr>
                        <w:t>条例</w:t>
                      </w:r>
                      <w:r w:rsidRPr="00783A5B">
                        <w:rPr>
                          <w:rFonts w:ascii="ＭＳ ゴシック" w:eastAsia="ＭＳ ゴシック" w:hAnsi="ＭＳ ゴシック"/>
                          <w:sz w:val="24"/>
                        </w:rPr>
                        <w:t>の</w:t>
                      </w:r>
                      <w:r w:rsidRPr="00783A5B">
                        <w:rPr>
                          <w:rFonts w:ascii="ＭＳ ゴシック" w:eastAsia="ＭＳ ゴシック" w:hAnsi="ＭＳ ゴシック" w:hint="eastAsia"/>
                          <w:sz w:val="24"/>
                        </w:rPr>
                        <w:t>制定に</w:t>
                      </w:r>
                      <w:r w:rsidRPr="00783A5B">
                        <w:rPr>
                          <w:rFonts w:ascii="ＭＳ ゴシック" w:eastAsia="ＭＳ ゴシック" w:hAnsi="ＭＳ ゴシック"/>
                          <w:sz w:val="24"/>
                        </w:rPr>
                        <w:t>あたっては、</w:t>
                      </w:r>
                      <w:r w:rsidR="005B0407" w:rsidRPr="00783A5B">
                        <w:rPr>
                          <w:rFonts w:ascii="ＭＳ ゴシック" w:eastAsia="ＭＳ ゴシック" w:hAnsi="ＭＳ ゴシック" w:hint="eastAsia"/>
                          <w:sz w:val="24"/>
                        </w:rPr>
                        <w:t>このよ</w:t>
                      </w:r>
                      <w:r w:rsidR="005B0407" w:rsidRPr="00842C40">
                        <w:rPr>
                          <w:rFonts w:ascii="ＭＳ ゴシック" w:eastAsia="ＭＳ ゴシック" w:hAnsi="ＭＳ ゴシック" w:hint="eastAsia"/>
                          <w:sz w:val="24"/>
                        </w:rPr>
                        <w:t>うな点を十分配慮しつつ、法律との整合性を図りながら、今後大阪において、訪れる外国人の増加を見据えて、今日的な課題であるヘイトスピーチの解消に向けた内容となるよう、検討していくことが適当である。</w:t>
                      </w:r>
                    </w:p>
                  </w:txbxContent>
                </v:textbox>
                <w10:wrap anchorx="margin"/>
              </v:shape>
            </w:pict>
          </mc:Fallback>
        </mc:AlternateContent>
      </w: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多くの外国人をお迎えする府としての姿勢が問われているところであり、ヘイトスピーチの</w:t>
      </w:r>
    </w:p>
    <w:p w:rsidR="005B0407" w:rsidRPr="001E2B83" w:rsidRDefault="005B0407" w:rsidP="005B0407">
      <w:pPr>
        <w:ind w:leftChars="100" w:left="21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定義については、社会的な排除を煽る言動であることを、明確に盛り込むことが適当である。</w:t>
      </w: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ヘイトスピーチの定義については、大阪市の条例の方が、人間の尊厳に対する攻撃という内容がより明確に打ち出されている。</w:t>
      </w:r>
    </w:p>
    <w:p w:rsidR="005B0407" w:rsidRPr="001E2B83" w:rsidRDefault="005B0407" w:rsidP="005B0407">
      <w:pPr>
        <w:ind w:leftChars="100" w:left="21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 xml:space="preserve">　しかしながら、大阪市の条例は、ヘイトスピーチ解消法が制定される前に定義されたものであり、また、当時の大阪市の状況を踏まえた表現となっていることから、法律との整合性をある程度図る必要がある。</w:t>
      </w:r>
    </w:p>
    <w:p w:rsidR="005B0407" w:rsidRPr="001E2B83" w:rsidRDefault="005B0407" w:rsidP="005B0407">
      <w:pPr>
        <w:ind w:leftChars="100" w:left="21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 xml:space="preserve">　広域自治体である大阪府が新たな理念から条例を制定する場合においては、最もふさわしい規定についての検討が必要であり、国の規定と大阪市の規定の両方を包み込むような内容となるよう検討することが適当である。</w:t>
      </w: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Default="00577F2A" w:rsidP="005B0407">
      <w:pPr>
        <w:ind w:leftChars="100" w:left="210"/>
        <w:rPr>
          <w:rFonts w:ascii="HG丸ｺﾞｼｯｸM-PRO" w:eastAsia="HG丸ｺﾞｼｯｸM-PRO" w:hAnsi="HG丸ｺﾞｼｯｸM-PRO"/>
          <w:sz w:val="22"/>
        </w:rPr>
      </w:pPr>
    </w:p>
    <w:p w:rsidR="0063222B" w:rsidRPr="001E2B83" w:rsidRDefault="0063222B"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B0407">
      <w:pPr>
        <w:ind w:leftChars="100" w:left="210"/>
        <w:rPr>
          <w:rFonts w:ascii="HG丸ｺﾞｼｯｸM-PRO" w:eastAsia="HG丸ｺﾞｼｯｸM-PRO" w:hAnsi="HG丸ｺﾞｼｯｸM-PRO"/>
          <w:sz w:val="22"/>
        </w:rPr>
      </w:pPr>
    </w:p>
    <w:p w:rsidR="00577F2A" w:rsidRPr="001E2B83" w:rsidRDefault="00577F2A" w:rsidP="00577F2A">
      <w:pPr>
        <w:ind w:leftChars="100" w:left="210"/>
        <w:jc w:val="center"/>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５</w:t>
      </w:r>
    </w:p>
    <w:p w:rsidR="005B0407" w:rsidRPr="001E2B83" w:rsidRDefault="005B0407" w:rsidP="005B0407">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lastRenderedPageBreak/>
        <w:t>３　禁止規定の実効性</w:t>
      </w:r>
    </w:p>
    <w:p w:rsidR="005B0407" w:rsidRPr="001E2B83" w:rsidRDefault="00BA5A15" w:rsidP="005B0407">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9744" behindDoc="0" locked="0" layoutInCell="1" allowOverlap="1" wp14:anchorId="7A9F052D" wp14:editId="41968715">
                <wp:simplePos x="0" y="0"/>
                <wp:positionH relativeFrom="margin">
                  <wp:align>left</wp:align>
                </wp:positionH>
                <wp:positionV relativeFrom="paragraph">
                  <wp:posOffset>232411</wp:posOffset>
                </wp:positionV>
                <wp:extent cx="5991225" cy="22860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991225" cy="2286000"/>
                        </a:xfrm>
                        <a:prstGeom prst="rect">
                          <a:avLst/>
                        </a:prstGeom>
                        <a:solidFill>
                          <a:sysClr val="window" lastClr="FFFFFF"/>
                        </a:solidFill>
                        <a:ln w="12700">
                          <a:solidFill>
                            <a:prstClr val="black"/>
                          </a:solidFill>
                        </a:ln>
                      </wps:spPr>
                      <wps:txbx>
                        <w:txbxContent>
                          <w:p w:rsidR="005B0407" w:rsidRDefault="005B0407" w:rsidP="005B040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ヘイトスピーチの禁止を</w:t>
                            </w:r>
                            <w:r>
                              <w:rPr>
                                <w:rFonts w:ascii="ＭＳ ゴシック" w:eastAsia="ＭＳ ゴシック" w:hAnsi="ＭＳ ゴシック"/>
                                <w:sz w:val="24"/>
                                <w:szCs w:val="24"/>
                              </w:rPr>
                              <w:t>宣言</w:t>
                            </w:r>
                            <w:r>
                              <w:rPr>
                                <w:rFonts w:ascii="ＭＳ ゴシック" w:eastAsia="ＭＳ ゴシック" w:hAnsi="ＭＳ ゴシック" w:hint="eastAsia"/>
                                <w:sz w:val="24"/>
                                <w:szCs w:val="24"/>
                              </w:rPr>
                              <w:t>し</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広く府民に</w:t>
                            </w:r>
                            <w:r>
                              <w:rPr>
                                <w:rFonts w:ascii="ＭＳ ゴシック" w:eastAsia="ＭＳ ゴシック" w:hAnsi="ＭＳ ゴシック"/>
                                <w:sz w:val="24"/>
                                <w:szCs w:val="24"/>
                              </w:rPr>
                              <w:t>周知を図り、</w:t>
                            </w:r>
                            <w:r>
                              <w:rPr>
                                <w:rFonts w:ascii="ＭＳ ゴシック" w:eastAsia="ＭＳ ゴシック" w:hAnsi="ＭＳ ゴシック" w:hint="eastAsia"/>
                                <w:sz w:val="24"/>
                                <w:szCs w:val="24"/>
                              </w:rPr>
                              <w:t>かつ、</w:t>
                            </w:r>
                            <w:r>
                              <w:rPr>
                                <w:rFonts w:ascii="ＭＳ ゴシック" w:eastAsia="ＭＳ ゴシック" w:hAnsi="ＭＳ ゴシック"/>
                                <w:sz w:val="24"/>
                                <w:szCs w:val="24"/>
                              </w:rPr>
                              <w:t>さらなる</w:t>
                            </w:r>
                            <w:r>
                              <w:rPr>
                                <w:rFonts w:ascii="ＭＳ ゴシック" w:eastAsia="ＭＳ ゴシック" w:hAnsi="ＭＳ ゴシック" w:hint="eastAsia"/>
                                <w:sz w:val="24"/>
                                <w:szCs w:val="24"/>
                              </w:rPr>
                              <w:t>普及</w:t>
                            </w:r>
                            <w:r>
                              <w:rPr>
                                <w:rFonts w:ascii="ＭＳ ゴシック" w:eastAsia="ＭＳ ゴシック" w:hAnsi="ＭＳ ゴシック"/>
                                <w:sz w:val="24"/>
                                <w:szCs w:val="24"/>
                              </w:rPr>
                              <w:t>・啓発</w:t>
                            </w:r>
                            <w:r>
                              <w:rPr>
                                <w:rFonts w:ascii="ＭＳ ゴシック" w:eastAsia="ＭＳ ゴシック" w:hAnsi="ＭＳ ゴシック" w:hint="eastAsia"/>
                                <w:sz w:val="24"/>
                                <w:szCs w:val="24"/>
                              </w:rPr>
                              <w:t>を</w:t>
                            </w:r>
                            <w:r>
                              <w:rPr>
                                <w:rFonts w:ascii="ＭＳ ゴシック" w:eastAsia="ＭＳ ゴシック" w:hAnsi="ＭＳ ゴシック"/>
                                <w:sz w:val="24"/>
                                <w:szCs w:val="24"/>
                              </w:rPr>
                              <w:t>推進</w:t>
                            </w:r>
                            <w:r>
                              <w:rPr>
                                <w:rFonts w:ascii="ＭＳ ゴシック" w:eastAsia="ＭＳ ゴシック" w:hAnsi="ＭＳ ゴシック" w:hint="eastAsia"/>
                                <w:sz w:val="24"/>
                                <w:szCs w:val="24"/>
                              </w:rPr>
                              <w:t>する</w:t>
                            </w:r>
                            <w:r>
                              <w:rPr>
                                <w:rFonts w:ascii="ＭＳ ゴシック" w:eastAsia="ＭＳ ゴシック" w:hAnsi="ＭＳ ゴシック"/>
                                <w:sz w:val="24"/>
                                <w:szCs w:val="24"/>
                              </w:rPr>
                              <w:t>ことにより、ヘイトスピーチの抑止</w:t>
                            </w:r>
                            <w:r>
                              <w:rPr>
                                <w:rFonts w:ascii="ＭＳ ゴシック" w:eastAsia="ＭＳ ゴシック" w:hAnsi="ＭＳ ゴシック" w:hint="eastAsia"/>
                                <w:sz w:val="24"/>
                                <w:szCs w:val="24"/>
                              </w:rPr>
                              <w:t>を図り、国際都市</w:t>
                            </w:r>
                            <w:r>
                              <w:rPr>
                                <w:rFonts w:ascii="ＭＳ ゴシック" w:eastAsia="ＭＳ ゴシック" w:hAnsi="ＭＳ ゴシック"/>
                                <w:sz w:val="24"/>
                                <w:szCs w:val="24"/>
                              </w:rPr>
                              <w:t>大阪に</w:t>
                            </w:r>
                            <w:r>
                              <w:rPr>
                                <w:rFonts w:ascii="ＭＳ ゴシック" w:eastAsia="ＭＳ ゴシック" w:hAnsi="ＭＳ ゴシック" w:hint="eastAsia"/>
                                <w:sz w:val="24"/>
                                <w:szCs w:val="24"/>
                              </w:rPr>
                              <w:t>ふさわしい環境づくりをめざ</w:t>
                            </w:r>
                            <w:r>
                              <w:rPr>
                                <w:rFonts w:ascii="ＭＳ ゴシック" w:eastAsia="ＭＳ ゴシック" w:hAnsi="ＭＳ ゴシック"/>
                                <w:sz w:val="24"/>
                                <w:szCs w:val="24"/>
                              </w:rPr>
                              <w:t>して</w:t>
                            </w:r>
                            <w:r>
                              <w:rPr>
                                <w:rFonts w:ascii="ＭＳ ゴシック" w:eastAsia="ＭＳ ゴシック" w:hAnsi="ＭＳ ゴシック" w:hint="eastAsia"/>
                                <w:sz w:val="24"/>
                                <w:szCs w:val="24"/>
                              </w:rPr>
                              <w:t>いくことは</w:t>
                            </w:r>
                            <w:r>
                              <w:rPr>
                                <w:rFonts w:ascii="ＭＳ ゴシック" w:eastAsia="ＭＳ ゴシック" w:hAnsi="ＭＳ ゴシック"/>
                                <w:sz w:val="24"/>
                                <w:szCs w:val="24"/>
                              </w:rPr>
                              <w:t>適当である。</w:t>
                            </w:r>
                          </w:p>
                          <w:p w:rsidR="005B0407" w:rsidRPr="00842C40" w:rsidRDefault="005B0407" w:rsidP="005B040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842C40">
                              <w:rPr>
                                <w:rFonts w:ascii="ＭＳ ゴシック" w:eastAsia="ＭＳ ゴシック" w:hAnsi="ＭＳ ゴシック" w:hint="eastAsia"/>
                                <w:sz w:val="24"/>
                                <w:szCs w:val="24"/>
                              </w:rPr>
                              <w:t>ヘイトスピーチは許されないという共通意識を社会に根付かせるために、</w:t>
                            </w:r>
                          </w:p>
                          <w:p w:rsidR="005B0407" w:rsidRDefault="005B0407" w:rsidP="005B0407">
                            <w:pPr>
                              <w:ind w:leftChars="100" w:left="210"/>
                              <w:rPr>
                                <w:rFonts w:ascii="ＭＳ ゴシック" w:eastAsia="ＭＳ ゴシック" w:hAnsi="ＭＳ ゴシック"/>
                                <w:sz w:val="24"/>
                                <w:szCs w:val="24"/>
                              </w:rPr>
                            </w:pPr>
                            <w:r w:rsidRPr="00842C40">
                              <w:rPr>
                                <w:rFonts w:ascii="ＭＳ ゴシック" w:eastAsia="ＭＳ ゴシック" w:hAnsi="ＭＳ ゴシック" w:hint="eastAsia"/>
                                <w:sz w:val="24"/>
                                <w:szCs w:val="24"/>
                              </w:rPr>
                              <w:t>府の姿勢を明確に宣言するという、今回のこの条例の制定目的を鑑みると、罰則規定は設けないとする考え方は適当である。</w:t>
                            </w:r>
                          </w:p>
                          <w:p w:rsidR="005B0407" w:rsidRPr="00F91840" w:rsidRDefault="005B0407" w:rsidP="005B0407">
                            <w:pPr>
                              <w:ind w:leftChars="100" w:left="210" w:firstLineChars="100" w:firstLine="240"/>
                            </w:pPr>
                            <w:r>
                              <w:rPr>
                                <w:rFonts w:ascii="ＭＳ ゴシック" w:eastAsia="ＭＳ ゴシック" w:hAnsi="ＭＳ ゴシック" w:hint="eastAsia"/>
                                <w:sz w:val="24"/>
                                <w:szCs w:val="24"/>
                              </w:rPr>
                              <w:t>特に</w:t>
                            </w:r>
                            <w:r>
                              <w:rPr>
                                <w:rFonts w:ascii="ＭＳ ゴシック" w:eastAsia="ＭＳ ゴシック" w:hAnsi="ＭＳ ゴシック"/>
                                <w:sz w:val="24"/>
                                <w:szCs w:val="24"/>
                              </w:rPr>
                              <w:t>、影響の大きいインターネット上の事象に対して</w:t>
                            </w:r>
                            <w:r>
                              <w:rPr>
                                <w:rFonts w:ascii="ＭＳ ゴシック" w:eastAsia="ＭＳ ゴシック" w:hAnsi="ＭＳ ゴシック" w:hint="eastAsia"/>
                                <w:sz w:val="24"/>
                                <w:szCs w:val="24"/>
                              </w:rPr>
                              <w:t>は、拡散防止</w:t>
                            </w:r>
                            <w:r>
                              <w:rPr>
                                <w:rFonts w:ascii="ＭＳ ゴシック" w:eastAsia="ＭＳ ゴシック" w:hAnsi="ＭＳ ゴシック"/>
                                <w:sz w:val="24"/>
                                <w:szCs w:val="24"/>
                              </w:rPr>
                              <w:t>措置</w:t>
                            </w:r>
                            <w:r>
                              <w:rPr>
                                <w:rFonts w:ascii="ＭＳ ゴシック" w:eastAsia="ＭＳ ゴシック" w:hAnsi="ＭＳ ゴシック" w:hint="eastAsia"/>
                                <w:sz w:val="24"/>
                                <w:szCs w:val="24"/>
                              </w:rPr>
                              <w:t>を迅速に</w:t>
                            </w:r>
                            <w:r>
                              <w:rPr>
                                <w:rFonts w:ascii="ＭＳ ゴシック" w:eastAsia="ＭＳ ゴシック" w:hAnsi="ＭＳ ゴシック"/>
                                <w:sz w:val="24"/>
                                <w:szCs w:val="24"/>
                              </w:rPr>
                              <w:t>講じていくために、市町村と連携し、人権擁護機関である大阪法務局に</w:t>
                            </w:r>
                            <w:r>
                              <w:rPr>
                                <w:rFonts w:ascii="ＭＳ ゴシック" w:eastAsia="ＭＳ ゴシック" w:hAnsi="ＭＳ ゴシック" w:hint="eastAsia"/>
                                <w:sz w:val="24"/>
                                <w:szCs w:val="24"/>
                              </w:rPr>
                              <w:t>削除</w:t>
                            </w:r>
                            <w:r>
                              <w:rPr>
                                <w:rFonts w:ascii="ＭＳ ゴシック" w:eastAsia="ＭＳ ゴシック" w:hAnsi="ＭＳ ゴシック"/>
                                <w:sz w:val="24"/>
                                <w:szCs w:val="24"/>
                              </w:rPr>
                              <w:t>要請を</w:t>
                            </w:r>
                            <w:r>
                              <w:rPr>
                                <w:rFonts w:ascii="ＭＳ ゴシック" w:eastAsia="ＭＳ ゴシック" w:hAnsi="ＭＳ ゴシック" w:hint="eastAsia"/>
                                <w:sz w:val="24"/>
                                <w:szCs w:val="24"/>
                              </w:rPr>
                              <w:t>行っていく仕組みを</w:t>
                            </w:r>
                            <w:r>
                              <w:rPr>
                                <w:rFonts w:ascii="ＭＳ ゴシック" w:eastAsia="ＭＳ ゴシック" w:hAnsi="ＭＳ ゴシック"/>
                                <w:sz w:val="24"/>
                                <w:szCs w:val="24"/>
                              </w:rPr>
                              <w:t>構築していくことが適当である。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F052D" id="テキスト ボックス 6" o:spid="_x0000_s1030" type="#_x0000_t202" style="position:absolute;left:0;text-align:left;margin-left:0;margin-top:18.3pt;width:471.75pt;height:180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" fillcolor="window" strokeweight="1pt">
                <v:textbox>
                  <w:txbxContent>
                    <w:p w:rsidR="005B0407" w:rsidRDefault="005B0407" w:rsidP="005B040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ヘイトスピーチの禁止を</w:t>
                      </w:r>
                      <w:r>
                        <w:rPr>
                          <w:rFonts w:ascii="ＭＳ ゴシック" w:eastAsia="ＭＳ ゴシック" w:hAnsi="ＭＳ ゴシック"/>
                          <w:sz w:val="24"/>
                          <w:szCs w:val="24"/>
                        </w:rPr>
                        <w:t>宣言</w:t>
                      </w:r>
                      <w:r>
                        <w:rPr>
                          <w:rFonts w:ascii="ＭＳ ゴシック" w:eastAsia="ＭＳ ゴシック" w:hAnsi="ＭＳ ゴシック" w:hint="eastAsia"/>
                          <w:sz w:val="24"/>
                          <w:szCs w:val="24"/>
                        </w:rPr>
                        <w:t>し</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広く府民に</w:t>
                      </w:r>
                      <w:r>
                        <w:rPr>
                          <w:rFonts w:ascii="ＭＳ ゴシック" w:eastAsia="ＭＳ ゴシック" w:hAnsi="ＭＳ ゴシック"/>
                          <w:sz w:val="24"/>
                          <w:szCs w:val="24"/>
                        </w:rPr>
                        <w:t>周知を図り、</w:t>
                      </w:r>
                      <w:r>
                        <w:rPr>
                          <w:rFonts w:ascii="ＭＳ ゴシック" w:eastAsia="ＭＳ ゴシック" w:hAnsi="ＭＳ ゴシック" w:hint="eastAsia"/>
                          <w:sz w:val="24"/>
                          <w:szCs w:val="24"/>
                        </w:rPr>
                        <w:t>かつ、</w:t>
                      </w:r>
                      <w:r>
                        <w:rPr>
                          <w:rFonts w:ascii="ＭＳ ゴシック" w:eastAsia="ＭＳ ゴシック" w:hAnsi="ＭＳ ゴシック"/>
                          <w:sz w:val="24"/>
                          <w:szCs w:val="24"/>
                        </w:rPr>
                        <w:t>さらなる</w:t>
                      </w:r>
                      <w:r>
                        <w:rPr>
                          <w:rFonts w:ascii="ＭＳ ゴシック" w:eastAsia="ＭＳ ゴシック" w:hAnsi="ＭＳ ゴシック" w:hint="eastAsia"/>
                          <w:sz w:val="24"/>
                          <w:szCs w:val="24"/>
                        </w:rPr>
                        <w:t>普及</w:t>
                      </w:r>
                      <w:r>
                        <w:rPr>
                          <w:rFonts w:ascii="ＭＳ ゴシック" w:eastAsia="ＭＳ ゴシック" w:hAnsi="ＭＳ ゴシック"/>
                          <w:sz w:val="24"/>
                          <w:szCs w:val="24"/>
                        </w:rPr>
                        <w:t>・啓発</w:t>
                      </w:r>
                      <w:r>
                        <w:rPr>
                          <w:rFonts w:ascii="ＭＳ ゴシック" w:eastAsia="ＭＳ ゴシック" w:hAnsi="ＭＳ ゴシック" w:hint="eastAsia"/>
                          <w:sz w:val="24"/>
                          <w:szCs w:val="24"/>
                        </w:rPr>
                        <w:t>を</w:t>
                      </w:r>
                      <w:r>
                        <w:rPr>
                          <w:rFonts w:ascii="ＭＳ ゴシック" w:eastAsia="ＭＳ ゴシック" w:hAnsi="ＭＳ ゴシック"/>
                          <w:sz w:val="24"/>
                          <w:szCs w:val="24"/>
                        </w:rPr>
                        <w:t>推進</w:t>
                      </w:r>
                      <w:r>
                        <w:rPr>
                          <w:rFonts w:ascii="ＭＳ ゴシック" w:eastAsia="ＭＳ ゴシック" w:hAnsi="ＭＳ ゴシック" w:hint="eastAsia"/>
                          <w:sz w:val="24"/>
                          <w:szCs w:val="24"/>
                        </w:rPr>
                        <w:t>する</w:t>
                      </w:r>
                      <w:r>
                        <w:rPr>
                          <w:rFonts w:ascii="ＭＳ ゴシック" w:eastAsia="ＭＳ ゴシック" w:hAnsi="ＭＳ ゴシック"/>
                          <w:sz w:val="24"/>
                          <w:szCs w:val="24"/>
                        </w:rPr>
                        <w:t>ことにより、ヘイトスピーチの抑止</w:t>
                      </w:r>
                      <w:r>
                        <w:rPr>
                          <w:rFonts w:ascii="ＭＳ ゴシック" w:eastAsia="ＭＳ ゴシック" w:hAnsi="ＭＳ ゴシック" w:hint="eastAsia"/>
                          <w:sz w:val="24"/>
                          <w:szCs w:val="24"/>
                        </w:rPr>
                        <w:t>を図り、国際都市</w:t>
                      </w:r>
                      <w:r>
                        <w:rPr>
                          <w:rFonts w:ascii="ＭＳ ゴシック" w:eastAsia="ＭＳ ゴシック" w:hAnsi="ＭＳ ゴシック"/>
                          <w:sz w:val="24"/>
                          <w:szCs w:val="24"/>
                        </w:rPr>
                        <w:t>大阪に</w:t>
                      </w:r>
                      <w:r>
                        <w:rPr>
                          <w:rFonts w:ascii="ＭＳ ゴシック" w:eastAsia="ＭＳ ゴシック" w:hAnsi="ＭＳ ゴシック" w:hint="eastAsia"/>
                          <w:sz w:val="24"/>
                          <w:szCs w:val="24"/>
                        </w:rPr>
                        <w:t>ふさわしい環境づくりをめざ</w:t>
                      </w:r>
                      <w:r>
                        <w:rPr>
                          <w:rFonts w:ascii="ＭＳ ゴシック" w:eastAsia="ＭＳ ゴシック" w:hAnsi="ＭＳ ゴシック"/>
                          <w:sz w:val="24"/>
                          <w:szCs w:val="24"/>
                        </w:rPr>
                        <w:t>して</w:t>
                      </w:r>
                      <w:r>
                        <w:rPr>
                          <w:rFonts w:ascii="ＭＳ ゴシック" w:eastAsia="ＭＳ ゴシック" w:hAnsi="ＭＳ ゴシック" w:hint="eastAsia"/>
                          <w:sz w:val="24"/>
                          <w:szCs w:val="24"/>
                        </w:rPr>
                        <w:t>いくことは</w:t>
                      </w:r>
                      <w:r>
                        <w:rPr>
                          <w:rFonts w:ascii="ＭＳ ゴシック" w:eastAsia="ＭＳ ゴシック" w:hAnsi="ＭＳ ゴシック"/>
                          <w:sz w:val="24"/>
                          <w:szCs w:val="24"/>
                        </w:rPr>
                        <w:t>適当である。</w:t>
                      </w:r>
                    </w:p>
                    <w:p w:rsidR="005B0407" w:rsidRPr="00842C40" w:rsidRDefault="005B0407" w:rsidP="005B040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842C40">
                        <w:rPr>
                          <w:rFonts w:ascii="ＭＳ ゴシック" w:eastAsia="ＭＳ ゴシック" w:hAnsi="ＭＳ ゴシック" w:hint="eastAsia"/>
                          <w:sz w:val="24"/>
                          <w:szCs w:val="24"/>
                        </w:rPr>
                        <w:t>ヘイトスピーチは許されないという共通意識を社会に根付かせるために、</w:t>
                      </w:r>
                    </w:p>
                    <w:p w:rsidR="005B0407" w:rsidRDefault="005B0407" w:rsidP="005B0407">
                      <w:pPr>
                        <w:ind w:leftChars="100" w:left="210"/>
                        <w:rPr>
                          <w:rFonts w:ascii="ＭＳ ゴシック" w:eastAsia="ＭＳ ゴシック" w:hAnsi="ＭＳ ゴシック"/>
                          <w:sz w:val="24"/>
                          <w:szCs w:val="24"/>
                        </w:rPr>
                      </w:pPr>
                      <w:r w:rsidRPr="00842C40">
                        <w:rPr>
                          <w:rFonts w:ascii="ＭＳ ゴシック" w:eastAsia="ＭＳ ゴシック" w:hAnsi="ＭＳ ゴシック" w:hint="eastAsia"/>
                          <w:sz w:val="24"/>
                          <w:szCs w:val="24"/>
                        </w:rPr>
                        <w:t>府の姿勢を明確に宣言するという、今回のこの条例の制定目的を鑑みると、罰則規定は設けないとする考え方は適当である。</w:t>
                      </w:r>
                    </w:p>
                    <w:p w:rsidR="005B0407" w:rsidRPr="00F91840" w:rsidRDefault="005B0407" w:rsidP="005B0407">
                      <w:pPr>
                        <w:ind w:leftChars="100" w:left="210" w:firstLineChars="100" w:firstLine="240"/>
                      </w:pPr>
                      <w:r>
                        <w:rPr>
                          <w:rFonts w:ascii="ＭＳ ゴシック" w:eastAsia="ＭＳ ゴシック" w:hAnsi="ＭＳ ゴシック" w:hint="eastAsia"/>
                          <w:sz w:val="24"/>
                          <w:szCs w:val="24"/>
                        </w:rPr>
                        <w:t>特に</w:t>
                      </w:r>
                      <w:r>
                        <w:rPr>
                          <w:rFonts w:ascii="ＭＳ ゴシック" w:eastAsia="ＭＳ ゴシック" w:hAnsi="ＭＳ ゴシック"/>
                          <w:sz w:val="24"/>
                          <w:szCs w:val="24"/>
                        </w:rPr>
                        <w:t>、影響の大きいインターネット上の事象に対して</w:t>
                      </w:r>
                      <w:r>
                        <w:rPr>
                          <w:rFonts w:ascii="ＭＳ ゴシック" w:eastAsia="ＭＳ ゴシック" w:hAnsi="ＭＳ ゴシック" w:hint="eastAsia"/>
                          <w:sz w:val="24"/>
                          <w:szCs w:val="24"/>
                        </w:rPr>
                        <w:t>は、拡散防止</w:t>
                      </w:r>
                      <w:r>
                        <w:rPr>
                          <w:rFonts w:ascii="ＭＳ ゴシック" w:eastAsia="ＭＳ ゴシック" w:hAnsi="ＭＳ ゴシック"/>
                          <w:sz w:val="24"/>
                          <w:szCs w:val="24"/>
                        </w:rPr>
                        <w:t>措置</w:t>
                      </w:r>
                      <w:r>
                        <w:rPr>
                          <w:rFonts w:ascii="ＭＳ ゴシック" w:eastAsia="ＭＳ ゴシック" w:hAnsi="ＭＳ ゴシック" w:hint="eastAsia"/>
                          <w:sz w:val="24"/>
                          <w:szCs w:val="24"/>
                        </w:rPr>
                        <w:t>を迅速に</w:t>
                      </w:r>
                      <w:r>
                        <w:rPr>
                          <w:rFonts w:ascii="ＭＳ ゴシック" w:eastAsia="ＭＳ ゴシック" w:hAnsi="ＭＳ ゴシック"/>
                          <w:sz w:val="24"/>
                          <w:szCs w:val="24"/>
                        </w:rPr>
                        <w:t>講じていくために、市町村と連携し、人権擁護機関である大阪法務局に</w:t>
                      </w:r>
                      <w:r>
                        <w:rPr>
                          <w:rFonts w:ascii="ＭＳ ゴシック" w:eastAsia="ＭＳ ゴシック" w:hAnsi="ＭＳ ゴシック" w:hint="eastAsia"/>
                          <w:sz w:val="24"/>
                          <w:szCs w:val="24"/>
                        </w:rPr>
                        <w:t>削除</w:t>
                      </w:r>
                      <w:r>
                        <w:rPr>
                          <w:rFonts w:ascii="ＭＳ ゴシック" w:eastAsia="ＭＳ ゴシック" w:hAnsi="ＭＳ ゴシック"/>
                          <w:sz w:val="24"/>
                          <w:szCs w:val="24"/>
                        </w:rPr>
                        <w:t>要請を</w:t>
                      </w:r>
                      <w:r>
                        <w:rPr>
                          <w:rFonts w:ascii="ＭＳ ゴシック" w:eastAsia="ＭＳ ゴシック" w:hAnsi="ＭＳ ゴシック" w:hint="eastAsia"/>
                          <w:sz w:val="24"/>
                          <w:szCs w:val="24"/>
                        </w:rPr>
                        <w:t>行っていく仕組みを</w:t>
                      </w:r>
                      <w:r>
                        <w:rPr>
                          <w:rFonts w:ascii="ＭＳ ゴシック" w:eastAsia="ＭＳ ゴシック" w:hAnsi="ＭＳ ゴシック"/>
                          <w:sz w:val="24"/>
                          <w:szCs w:val="24"/>
                        </w:rPr>
                        <w:t>構築していくことが適当である。</w:t>
                      </w:r>
                    </w:p>
                  </w:txbxContent>
                </v:textbox>
                <w10:wrap anchorx="margin"/>
              </v:shape>
            </w:pict>
          </mc:Fallback>
        </mc:AlternateContent>
      </w: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4"/>
          <w:szCs w:val="24"/>
        </w:rPr>
      </w:pPr>
    </w:p>
    <w:p w:rsidR="005B0407" w:rsidRPr="001E2B83" w:rsidRDefault="005B0407" w:rsidP="005B0407">
      <w:pPr>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禁止規定の実効性を担保することが必要であり、そのために、罰則等を設けることが考えられるが、罰則を設けるにあたっては、罪刑法定主義の考え方から、何が刑罰の対象になるかを、厳格に、明確にすることが基本となる。</w:t>
      </w:r>
    </w:p>
    <w:p w:rsidR="005B0407" w:rsidRPr="001E2B83" w:rsidRDefault="005B0407" w:rsidP="005B0407">
      <w:pPr>
        <w:ind w:leftChars="100" w:left="21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 xml:space="preserve">　ヘイトスピーチの様々な態様を踏まえると、当該行為に対して罰則等を科すことは、前記観点から、適当だとは考えられないし、また、大阪府がめざしている、条例の目的から鑑みると、罰則等は設ける必要はないと考える。</w:t>
      </w: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なお、大阪市は、ヘイトスピーチへの対処として表現行動者の氏名を公表しているが、これは、制裁を目的とするものではなく、ヘイトスピーチによる人権侵害についての市民の関心と理解を深めることを目的としているとのことである。</w:t>
      </w:r>
    </w:p>
    <w:p w:rsidR="005B0407" w:rsidRPr="001E2B83" w:rsidRDefault="005B0407" w:rsidP="005B0407">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また、これまでに公表した案件は、いずれもインターネット上の事象に関するものであり、電気通信事業法などの規定から、氏名を特定することができず、氏名に準じるものとしてハンドルネームを公表している。</w:t>
      </w:r>
    </w:p>
    <w:p w:rsidR="005B0407" w:rsidRPr="001E2B83" w:rsidRDefault="005B0407" w:rsidP="005B0407">
      <w:pPr>
        <w:ind w:firstLineChars="200" w:firstLine="44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現行法上、地方自治体が取り組むことが可能な対応策を踏まえると、今回、府がめざしてい</w:t>
      </w:r>
    </w:p>
    <w:p w:rsidR="005B0407" w:rsidRPr="001E2B83" w:rsidRDefault="005B0407" w:rsidP="005B0407">
      <w:pPr>
        <w:ind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るヘイトスピーチの解消に向けた取組みとして、個別の表現活動に対し、審査を行い、氏名等を</w:t>
      </w:r>
    </w:p>
    <w:p w:rsidR="005B0407" w:rsidRPr="001E2B83" w:rsidRDefault="005B0407" w:rsidP="005B0407">
      <w:pPr>
        <w:ind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公表することが、合理的かつ効果的な対応なのか、慎重に判断すべきものである。</w:t>
      </w:r>
    </w:p>
    <w:p w:rsidR="005B0407" w:rsidRPr="001E2B83" w:rsidRDefault="005B0407" w:rsidP="005B0407">
      <w:pPr>
        <w:ind w:left="220" w:hangingChars="100" w:hanging="220"/>
        <w:rPr>
          <w:rFonts w:ascii="HG丸ｺﾞｼｯｸM-PRO" w:eastAsia="HG丸ｺﾞｼｯｸM-PRO" w:hAnsi="HG丸ｺﾞｼｯｸM-PRO"/>
          <w:sz w:val="22"/>
        </w:rPr>
      </w:pPr>
    </w:p>
    <w:p w:rsidR="005B0407" w:rsidRPr="001E2B83" w:rsidRDefault="005B0407" w:rsidP="005B0407">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しかしながら、事象への対応については、迅速に実効性のある取組みを行うべきである。</w:t>
      </w:r>
    </w:p>
    <w:p w:rsidR="005B0407" w:rsidRPr="001E2B83" w:rsidRDefault="005B0407" w:rsidP="005B0407">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とりわけ、影響の大きいインターネット上の</w:t>
      </w:r>
      <w:r w:rsidRPr="00783A5B">
        <w:rPr>
          <w:rFonts w:ascii="HG丸ｺﾞｼｯｸM-PRO" w:eastAsia="HG丸ｺﾞｼｯｸM-PRO" w:hAnsi="HG丸ｺﾞｼｯｸM-PRO" w:hint="eastAsia"/>
          <w:sz w:val="22"/>
        </w:rPr>
        <w:t>ヘイトスピーチに対する削除要請については、</w:t>
      </w:r>
      <w:r w:rsidRPr="001E2B83">
        <w:rPr>
          <w:rFonts w:ascii="HG丸ｺﾞｼｯｸM-PRO" w:eastAsia="HG丸ｺﾞｼｯｸM-PRO" w:hAnsi="HG丸ｺﾞｼｯｸM-PRO" w:hint="eastAsia"/>
          <w:sz w:val="22"/>
        </w:rPr>
        <w:t>法務省が示すヘイトスピーチの考え方を踏まえ、迅速かつ効果的に人権擁護機関である大阪法務局に削除要請を行うことが適当である。</w:t>
      </w:r>
    </w:p>
    <w:p w:rsidR="00577F2A" w:rsidRPr="001E2B83" w:rsidRDefault="00577F2A" w:rsidP="005B0407">
      <w:pPr>
        <w:ind w:leftChars="100" w:left="210" w:firstLineChars="100" w:firstLine="220"/>
        <w:rPr>
          <w:rFonts w:ascii="HG丸ｺﾞｼｯｸM-PRO" w:eastAsia="HG丸ｺﾞｼｯｸM-PRO" w:hAnsi="HG丸ｺﾞｼｯｸM-PRO"/>
          <w:sz w:val="22"/>
        </w:rPr>
      </w:pPr>
    </w:p>
    <w:p w:rsidR="00577F2A" w:rsidRPr="001E2B83" w:rsidRDefault="00577F2A" w:rsidP="005B0407">
      <w:pPr>
        <w:ind w:leftChars="100" w:left="210" w:firstLineChars="100" w:firstLine="220"/>
        <w:rPr>
          <w:rFonts w:ascii="HG丸ｺﾞｼｯｸM-PRO" w:eastAsia="HG丸ｺﾞｼｯｸM-PRO" w:hAnsi="HG丸ｺﾞｼｯｸM-PRO"/>
          <w:sz w:val="22"/>
        </w:rPr>
      </w:pPr>
    </w:p>
    <w:p w:rsidR="00577F2A" w:rsidRPr="001E2B83" w:rsidRDefault="00577F2A" w:rsidP="005B0407">
      <w:pPr>
        <w:ind w:leftChars="100" w:left="210" w:firstLineChars="100" w:firstLine="220"/>
        <w:rPr>
          <w:rFonts w:ascii="HG丸ｺﾞｼｯｸM-PRO" w:eastAsia="HG丸ｺﾞｼｯｸM-PRO" w:hAnsi="HG丸ｺﾞｼｯｸM-PRO"/>
          <w:sz w:val="22"/>
        </w:rPr>
      </w:pPr>
    </w:p>
    <w:p w:rsidR="00577F2A" w:rsidRPr="001E2B83" w:rsidRDefault="00577F2A" w:rsidP="005B0407">
      <w:pPr>
        <w:ind w:leftChars="100" w:left="210" w:firstLineChars="100" w:firstLine="220"/>
        <w:rPr>
          <w:rFonts w:ascii="HG丸ｺﾞｼｯｸM-PRO" w:eastAsia="HG丸ｺﾞｼｯｸM-PRO" w:hAnsi="HG丸ｺﾞｼｯｸM-PRO"/>
          <w:sz w:val="22"/>
        </w:rPr>
      </w:pPr>
    </w:p>
    <w:p w:rsidR="005B0407" w:rsidRPr="001E2B83" w:rsidRDefault="00577F2A" w:rsidP="00577F2A">
      <w:pPr>
        <w:ind w:leftChars="100" w:left="210" w:firstLineChars="100" w:firstLine="220"/>
        <w:jc w:val="center"/>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６</w:t>
      </w:r>
      <w:r w:rsidR="005B0407" w:rsidRPr="001E2B83">
        <w:rPr>
          <w:rFonts w:ascii="HG丸ｺﾞｼｯｸM-PRO" w:eastAsia="HG丸ｺﾞｼｯｸM-PRO" w:hAnsi="HG丸ｺﾞｼｯｸM-PRO"/>
          <w:sz w:val="22"/>
        </w:rPr>
        <w:br w:type="page"/>
      </w:r>
    </w:p>
    <w:p w:rsidR="00F223D3" w:rsidRPr="001E2B83" w:rsidRDefault="00004CFA" w:rsidP="00F223D3">
      <w:pPr>
        <w:autoSpaceDE w:val="0"/>
        <w:autoSpaceDN w:val="0"/>
        <w:adjustRightInd w:val="0"/>
        <w:jc w:val="left"/>
        <w:rPr>
          <w:rFonts w:ascii="HG丸ｺﾞｼｯｸM-PRO" w:eastAsia="HG丸ｺﾞｼｯｸM-PRO" w:hAnsi="HG丸ｺﾞｼｯｸM-PRO" w:cs="ＭＳ ゴシック"/>
          <w:kern w:val="0"/>
          <w:sz w:val="24"/>
          <w:szCs w:val="24"/>
        </w:rPr>
      </w:pPr>
      <w:r w:rsidRPr="001E2B83">
        <w:rPr>
          <w:rFonts w:ascii="HG丸ｺﾞｼｯｸM-PRO" w:eastAsia="HG丸ｺﾞｼｯｸM-PRO" w:hAnsi="HG丸ｺﾞｼｯｸM-PRO" w:cs="ＭＳ ゴシック" w:hint="eastAsia"/>
          <w:kern w:val="0"/>
          <w:sz w:val="24"/>
          <w:szCs w:val="24"/>
        </w:rPr>
        <w:lastRenderedPageBreak/>
        <w:t>Ⅳ</w:t>
      </w:r>
      <w:r w:rsidR="00F223D3" w:rsidRPr="001E2B83">
        <w:rPr>
          <w:rFonts w:ascii="HG丸ｺﾞｼｯｸM-PRO" w:eastAsia="HG丸ｺﾞｼｯｸM-PRO" w:hAnsi="HG丸ｺﾞｼｯｸM-PRO" w:cs="ＭＳ ゴシック" w:hint="eastAsia"/>
          <w:kern w:val="0"/>
          <w:sz w:val="24"/>
          <w:szCs w:val="24"/>
        </w:rPr>
        <w:t xml:space="preserve">　性的マイノリティに対する差別の解消に向けた規定</w:t>
      </w:r>
    </w:p>
    <w:p w:rsidR="00F223D3" w:rsidRPr="001E2B83" w:rsidRDefault="00F223D3" w:rsidP="00F223D3">
      <w:pPr>
        <w:autoSpaceDE w:val="0"/>
        <w:autoSpaceDN w:val="0"/>
        <w:adjustRightInd w:val="0"/>
        <w:jc w:val="left"/>
        <w:rPr>
          <w:rFonts w:ascii="HG丸ｺﾞｼｯｸM-PRO" w:eastAsia="HG丸ｺﾞｼｯｸM-PRO" w:hAnsi="HG丸ｺﾞｼｯｸM-PRO" w:cs="ＭＳ ゴシック"/>
          <w:kern w:val="0"/>
          <w:sz w:val="24"/>
          <w:szCs w:val="24"/>
        </w:rPr>
      </w:pPr>
    </w:p>
    <w:p w:rsidR="00F223D3" w:rsidRPr="001E2B83" w:rsidRDefault="00125AE5" w:rsidP="00F223D3">
      <w:pPr>
        <w:autoSpaceDE w:val="0"/>
        <w:autoSpaceDN w:val="0"/>
        <w:adjustRightInd w:val="0"/>
        <w:jc w:val="left"/>
        <w:rPr>
          <w:rFonts w:ascii="HG丸ｺﾞｼｯｸM-PRO" w:eastAsia="HG丸ｺﾞｼｯｸM-PRO" w:hAnsi="HG丸ｺﾞｼｯｸM-PRO" w:cs="ＭＳ ゴシック"/>
          <w:kern w:val="0"/>
          <w:sz w:val="24"/>
          <w:szCs w:val="24"/>
        </w:rPr>
      </w:pPr>
      <w:r w:rsidRPr="001E2B83">
        <w:rPr>
          <w:rFonts w:ascii="HG丸ｺﾞｼｯｸM-PRO" w:eastAsia="HG丸ｺﾞｼｯｸM-PRO" w:hAnsi="HG丸ｺﾞｼｯｸM-PRO" w:cs="ＭＳ ゴシック" w:hint="eastAsia"/>
          <w:kern w:val="0"/>
          <w:sz w:val="24"/>
          <w:szCs w:val="24"/>
        </w:rPr>
        <w:t>１　条例</w:t>
      </w:r>
      <w:r w:rsidR="004C7458" w:rsidRPr="001E2B83">
        <w:rPr>
          <w:rFonts w:ascii="HG丸ｺﾞｼｯｸM-PRO" w:eastAsia="HG丸ｺﾞｼｯｸM-PRO" w:hAnsi="HG丸ｺﾞｼｯｸM-PRO" w:cs="ＭＳ ゴシック" w:hint="eastAsia"/>
          <w:kern w:val="0"/>
          <w:sz w:val="24"/>
          <w:szCs w:val="24"/>
        </w:rPr>
        <w:t>制定</w:t>
      </w:r>
      <w:r w:rsidR="00F223D3" w:rsidRPr="001E2B83">
        <w:rPr>
          <w:rFonts w:ascii="HG丸ｺﾞｼｯｸM-PRO" w:eastAsia="HG丸ｺﾞｼｯｸM-PRO" w:hAnsi="HG丸ｺﾞｼｯｸM-PRO" w:cs="ＭＳ ゴシック" w:hint="eastAsia"/>
          <w:kern w:val="0"/>
          <w:sz w:val="24"/>
          <w:szCs w:val="24"/>
        </w:rPr>
        <w:t>の必要性</w:t>
      </w:r>
    </w:p>
    <w:p w:rsidR="00F223D3" w:rsidRPr="001E2B83" w:rsidRDefault="00F223D3" w:rsidP="00F223D3">
      <w:pPr>
        <w:autoSpaceDE w:val="0"/>
        <w:autoSpaceDN w:val="0"/>
        <w:adjustRightInd w:val="0"/>
        <w:jc w:val="left"/>
        <w:rPr>
          <w:rFonts w:ascii="HG丸ｺﾞｼｯｸM-PRO" w:eastAsia="HG丸ｺﾞｼｯｸM-PRO" w:hAnsi="HG丸ｺﾞｼｯｸM-PRO" w:cs="HG丸ｺﾞｼｯｸM-PRO"/>
          <w:kern w:val="0"/>
          <w:sz w:val="24"/>
          <w:szCs w:val="24"/>
        </w:rPr>
      </w:pPr>
    </w:p>
    <w:p w:rsidR="00F223D3" w:rsidRPr="001E2B83" w:rsidRDefault="00F223D3" w:rsidP="00F223D3">
      <w:pPr>
        <w:rPr>
          <w:rFonts w:ascii="HG丸ｺﾞｼｯｸM-PRO" w:eastAsia="HG丸ｺﾞｼｯｸM-PRO" w:hAnsi="HG丸ｺﾞｼｯｸM-PRO"/>
          <w:sz w:val="22"/>
        </w:rPr>
      </w:pPr>
      <w:r w:rsidRPr="001E2B83">
        <w:rPr>
          <w:rFonts w:ascii="HG丸ｺﾞｼｯｸM-PRO" w:eastAsia="HG丸ｺﾞｼｯｸM-PRO" w:hAnsi="HG丸ｺﾞｼｯｸM-PRO" w:hint="eastAsia"/>
          <w:noProof/>
          <w:sz w:val="22"/>
        </w:rPr>
        <mc:AlternateContent>
          <mc:Choice Requires="wps">
            <w:drawing>
              <wp:anchor distT="0" distB="0" distL="114300" distR="114300" simplePos="0" relativeHeight="251685888" behindDoc="0" locked="0" layoutInCell="1" allowOverlap="1" wp14:anchorId="51484B0E" wp14:editId="5D74275C">
                <wp:simplePos x="0" y="0"/>
                <wp:positionH relativeFrom="margin">
                  <wp:align>right</wp:align>
                </wp:positionH>
                <wp:positionV relativeFrom="paragraph">
                  <wp:posOffset>89535</wp:posOffset>
                </wp:positionV>
                <wp:extent cx="6067425" cy="8191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067425" cy="819150"/>
                        </a:xfrm>
                        <a:prstGeom prst="rect">
                          <a:avLst/>
                        </a:prstGeom>
                        <a:solidFill>
                          <a:sysClr val="window" lastClr="FFFFFF"/>
                        </a:solidFill>
                        <a:ln w="12700">
                          <a:solidFill>
                            <a:prstClr val="black"/>
                          </a:solidFill>
                        </a:ln>
                      </wps:spPr>
                      <wps:txbx>
                        <w:txbxContent>
                          <w:p w:rsidR="00F223D3" w:rsidRPr="00BA5A15" w:rsidRDefault="00F223D3" w:rsidP="00F223D3">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性的</w:t>
                            </w:r>
                            <w:r>
                              <w:rPr>
                                <w:rFonts w:ascii="ＭＳ ゴシック" w:eastAsia="ＭＳ ゴシック" w:hAnsi="ＭＳ ゴシック"/>
                                <w:sz w:val="24"/>
                                <w:szCs w:val="24"/>
                              </w:rPr>
                              <w:t>マイノリティ</w:t>
                            </w:r>
                            <w:r>
                              <w:rPr>
                                <w:rFonts w:ascii="ＭＳ ゴシック" w:eastAsia="ＭＳ ゴシック" w:hAnsi="ＭＳ ゴシック" w:hint="eastAsia"/>
                                <w:sz w:val="24"/>
                                <w:szCs w:val="24"/>
                              </w:rPr>
                              <w:t>の人々に対する誤解や</w:t>
                            </w:r>
                            <w:r>
                              <w:rPr>
                                <w:rFonts w:ascii="ＭＳ ゴシック" w:eastAsia="ＭＳ ゴシック" w:hAnsi="ＭＳ ゴシック"/>
                                <w:sz w:val="24"/>
                                <w:szCs w:val="24"/>
                              </w:rPr>
                              <w:t>偏見</w:t>
                            </w:r>
                            <w:r>
                              <w:rPr>
                                <w:rFonts w:ascii="ＭＳ ゴシック" w:eastAsia="ＭＳ ゴシック" w:hAnsi="ＭＳ ゴシック" w:hint="eastAsia"/>
                                <w:sz w:val="24"/>
                                <w:szCs w:val="24"/>
                              </w:rPr>
                              <w:t>をなくし、差別の解消</w:t>
                            </w:r>
                            <w:r w:rsidRPr="0015387F">
                              <w:rPr>
                                <w:rFonts w:ascii="ＭＳ ゴシック" w:eastAsia="ＭＳ ゴシック" w:hAnsi="ＭＳ ゴシック" w:hint="eastAsia"/>
                                <w:sz w:val="24"/>
                                <w:szCs w:val="24"/>
                              </w:rPr>
                              <w:t>を</w:t>
                            </w:r>
                            <w:r w:rsidR="0063222B" w:rsidRPr="0015387F">
                              <w:rPr>
                                <w:rFonts w:ascii="ＭＳ ゴシック" w:eastAsia="ＭＳ ゴシック" w:hAnsi="ＭＳ ゴシック" w:hint="eastAsia"/>
                                <w:sz w:val="24"/>
                                <w:szCs w:val="24"/>
                              </w:rPr>
                              <w:t>めざ</w:t>
                            </w:r>
                            <w:r w:rsidRPr="0015387F">
                              <w:rPr>
                                <w:rFonts w:ascii="ＭＳ ゴシック" w:eastAsia="ＭＳ ゴシック" w:hAnsi="ＭＳ ゴシック" w:hint="eastAsia"/>
                                <w:sz w:val="24"/>
                                <w:szCs w:val="24"/>
                              </w:rPr>
                              <w:t>す</w:t>
                            </w:r>
                            <w:r>
                              <w:rPr>
                                <w:rFonts w:ascii="ＭＳ ゴシック" w:eastAsia="ＭＳ ゴシック" w:hAnsi="ＭＳ ゴシック"/>
                                <w:sz w:val="24"/>
                                <w:szCs w:val="24"/>
                              </w:rPr>
                              <w:t>とともに、</w:t>
                            </w:r>
                            <w:r>
                              <w:rPr>
                                <w:rFonts w:ascii="ＭＳ ゴシック" w:eastAsia="ＭＳ ゴシック" w:hAnsi="ＭＳ ゴシック" w:hint="eastAsia"/>
                                <w:sz w:val="24"/>
                                <w:szCs w:val="24"/>
                              </w:rPr>
                              <w:t>国際</w:t>
                            </w:r>
                            <w:r>
                              <w:rPr>
                                <w:rFonts w:ascii="ＭＳ ゴシック" w:eastAsia="ＭＳ ゴシック" w:hAnsi="ＭＳ ゴシック"/>
                                <w:sz w:val="24"/>
                                <w:szCs w:val="24"/>
                              </w:rPr>
                              <w:t>都市</w:t>
                            </w:r>
                            <w:r>
                              <w:rPr>
                                <w:rFonts w:ascii="ＭＳ ゴシック" w:eastAsia="ＭＳ ゴシック" w:hAnsi="ＭＳ ゴシック" w:hint="eastAsia"/>
                                <w:sz w:val="24"/>
                                <w:szCs w:val="24"/>
                              </w:rPr>
                              <w:t>としてふさわしい環境を</w:t>
                            </w:r>
                            <w:r>
                              <w:rPr>
                                <w:rFonts w:ascii="ＭＳ ゴシック" w:eastAsia="ＭＳ ゴシック" w:hAnsi="ＭＳ ゴシック"/>
                                <w:sz w:val="24"/>
                                <w:szCs w:val="24"/>
                              </w:rPr>
                              <w:t>整備するため、</w:t>
                            </w:r>
                            <w:r>
                              <w:rPr>
                                <w:rFonts w:ascii="ＭＳ ゴシック" w:eastAsia="ＭＳ ゴシック" w:hAnsi="ＭＳ ゴシック" w:hint="eastAsia"/>
                                <w:sz w:val="24"/>
                                <w:szCs w:val="24"/>
                              </w:rPr>
                              <w:t>性的</w:t>
                            </w:r>
                            <w:r>
                              <w:rPr>
                                <w:rFonts w:ascii="ＭＳ ゴシック" w:eastAsia="ＭＳ ゴシック" w:hAnsi="ＭＳ ゴシック"/>
                                <w:sz w:val="24"/>
                                <w:szCs w:val="24"/>
                              </w:rPr>
                              <w:t>マイノリティに</w:t>
                            </w:r>
                            <w:r>
                              <w:rPr>
                                <w:rFonts w:ascii="ＭＳ ゴシック" w:eastAsia="ＭＳ ゴシック" w:hAnsi="ＭＳ ゴシック" w:hint="eastAsia"/>
                                <w:sz w:val="24"/>
                                <w:szCs w:val="24"/>
                              </w:rPr>
                              <w:t>関する</w:t>
                            </w:r>
                            <w:r w:rsidR="00125AE5" w:rsidRPr="00BA5A15">
                              <w:rPr>
                                <w:rFonts w:ascii="ＭＳ ゴシック" w:eastAsia="ＭＳ ゴシック" w:hAnsi="ＭＳ ゴシック" w:hint="eastAsia"/>
                                <w:sz w:val="24"/>
                                <w:szCs w:val="24"/>
                              </w:rPr>
                              <w:t>条例</w:t>
                            </w:r>
                            <w:r w:rsidRPr="00BA5A15">
                              <w:rPr>
                                <w:rFonts w:ascii="ＭＳ ゴシック" w:eastAsia="ＭＳ ゴシック" w:hAnsi="ＭＳ ゴシック" w:hint="eastAsia"/>
                                <w:sz w:val="24"/>
                                <w:szCs w:val="24"/>
                              </w:rPr>
                              <w:t>を定める</w:t>
                            </w:r>
                            <w:r w:rsidRPr="00BA5A15">
                              <w:rPr>
                                <w:rFonts w:ascii="ＭＳ ゴシック" w:eastAsia="ＭＳ ゴシック" w:hAnsi="ＭＳ ゴシック"/>
                                <w:sz w:val="24"/>
                                <w:szCs w:val="24"/>
                              </w:rPr>
                              <w:t>こと</w:t>
                            </w:r>
                            <w:r w:rsidRPr="00BA5A15">
                              <w:rPr>
                                <w:rFonts w:ascii="ＭＳ ゴシック" w:eastAsia="ＭＳ ゴシック" w:hAnsi="ＭＳ ゴシック" w:hint="eastAsia"/>
                                <w:sz w:val="24"/>
                                <w:szCs w:val="24"/>
                              </w:rPr>
                              <w:t>が適当</w:t>
                            </w:r>
                            <w:r w:rsidRPr="00BA5A15">
                              <w:rPr>
                                <w:rFonts w:ascii="ＭＳ ゴシック" w:eastAsia="ＭＳ ゴシック" w:hAnsi="ＭＳ ゴシック"/>
                                <w:sz w:val="24"/>
                                <w:szCs w:val="24"/>
                              </w:rPr>
                              <w:t>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84B0E" id="テキスト ボックス 12" o:spid="_x0000_s1031" type="#_x0000_t202" style="position:absolute;left:0;text-align:left;margin-left:426.55pt;margin-top:7.05pt;width:477.75pt;height:64.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" fillcolor="window" strokeweight="1pt">
                <v:textbox>
                  <w:txbxContent>
                    <w:p w:rsidR="00F223D3" w:rsidRPr="00BA5A15" w:rsidRDefault="00F223D3" w:rsidP="00F223D3">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性的</w:t>
                      </w:r>
                      <w:r>
                        <w:rPr>
                          <w:rFonts w:ascii="ＭＳ ゴシック" w:eastAsia="ＭＳ ゴシック" w:hAnsi="ＭＳ ゴシック"/>
                          <w:sz w:val="24"/>
                          <w:szCs w:val="24"/>
                        </w:rPr>
                        <w:t>マイノリティ</w:t>
                      </w:r>
                      <w:r>
                        <w:rPr>
                          <w:rFonts w:ascii="ＭＳ ゴシック" w:eastAsia="ＭＳ ゴシック" w:hAnsi="ＭＳ ゴシック" w:hint="eastAsia"/>
                          <w:sz w:val="24"/>
                          <w:szCs w:val="24"/>
                        </w:rPr>
                        <w:t>の人々に対する誤解や</w:t>
                      </w:r>
                      <w:r>
                        <w:rPr>
                          <w:rFonts w:ascii="ＭＳ ゴシック" w:eastAsia="ＭＳ ゴシック" w:hAnsi="ＭＳ ゴシック"/>
                          <w:sz w:val="24"/>
                          <w:szCs w:val="24"/>
                        </w:rPr>
                        <w:t>偏見</w:t>
                      </w:r>
                      <w:r>
                        <w:rPr>
                          <w:rFonts w:ascii="ＭＳ ゴシック" w:eastAsia="ＭＳ ゴシック" w:hAnsi="ＭＳ ゴシック" w:hint="eastAsia"/>
                          <w:sz w:val="24"/>
                          <w:szCs w:val="24"/>
                        </w:rPr>
                        <w:t>をなくし、差別の解消</w:t>
                      </w:r>
                      <w:r w:rsidRPr="0015387F">
                        <w:rPr>
                          <w:rFonts w:ascii="ＭＳ ゴシック" w:eastAsia="ＭＳ ゴシック" w:hAnsi="ＭＳ ゴシック" w:hint="eastAsia"/>
                          <w:sz w:val="24"/>
                          <w:szCs w:val="24"/>
                        </w:rPr>
                        <w:t>を</w:t>
                      </w:r>
                      <w:r w:rsidR="0063222B" w:rsidRPr="0015387F">
                        <w:rPr>
                          <w:rFonts w:ascii="ＭＳ ゴシック" w:eastAsia="ＭＳ ゴシック" w:hAnsi="ＭＳ ゴシック" w:hint="eastAsia"/>
                          <w:sz w:val="24"/>
                          <w:szCs w:val="24"/>
                        </w:rPr>
                        <w:t>めざ</w:t>
                      </w:r>
                      <w:r w:rsidRPr="0015387F">
                        <w:rPr>
                          <w:rFonts w:ascii="ＭＳ ゴシック" w:eastAsia="ＭＳ ゴシック" w:hAnsi="ＭＳ ゴシック" w:hint="eastAsia"/>
                          <w:sz w:val="24"/>
                          <w:szCs w:val="24"/>
                        </w:rPr>
                        <w:t>す</w:t>
                      </w:r>
                      <w:r>
                        <w:rPr>
                          <w:rFonts w:ascii="ＭＳ ゴシック" w:eastAsia="ＭＳ ゴシック" w:hAnsi="ＭＳ ゴシック"/>
                          <w:sz w:val="24"/>
                          <w:szCs w:val="24"/>
                        </w:rPr>
                        <w:t>とともに、</w:t>
                      </w:r>
                      <w:r>
                        <w:rPr>
                          <w:rFonts w:ascii="ＭＳ ゴシック" w:eastAsia="ＭＳ ゴシック" w:hAnsi="ＭＳ ゴシック" w:hint="eastAsia"/>
                          <w:sz w:val="24"/>
                          <w:szCs w:val="24"/>
                        </w:rPr>
                        <w:t>国際</w:t>
                      </w:r>
                      <w:r>
                        <w:rPr>
                          <w:rFonts w:ascii="ＭＳ ゴシック" w:eastAsia="ＭＳ ゴシック" w:hAnsi="ＭＳ ゴシック"/>
                          <w:sz w:val="24"/>
                          <w:szCs w:val="24"/>
                        </w:rPr>
                        <w:t>都市</w:t>
                      </w:r>
                      <w:r>
                        <w:rPr>
                          <w:rFonts w:ascii="ＭＳ ゴシック" w:eastAsia="ＭＳ ゴシック" w:hAnsi="ＭＳ ゴシック" w:hint="eastAsia"/>
                          <w:sz w:val="24"/>
                          <w:szCs w:val="24"/>
                        </w:rPr>
                        <w:t>としてふさわしい環境を</w:t>
                      </w:r>
                      <w:r>
                        <w:rPr>
                          <w:rFonts w:ascii="ＭＳ ゴシック" w:eastAsia="ＭＳ ゴシック" w:hAnsi="ＭＳ ゴシック"/>
                          <w:sz w:val="24"/>
                          <w:szCs w:val="24"/>
                        </w:rPr>
                        <w:t>整備するため、</w:t>
                      </w:r>
                      <w:r>
                        <w:rPr>
                          <w:rFonts w:ascii="ＭＳ ゴシック" w:eastAsia="ＭＳ ゴシック" w:hAnsi="ＭＳ ゴシック" w:hint="eastAsia"/>
                          <w:sz w:val="24"/>
                          <w:szCs w:val="24"/>
                        </w:rPr>
                        <w:t>性的</w:t>
                      </w:r>
                      <w:r>
                        <w:rPr>
                          <w:rFonts w:ascii="ＭＳ ゴシック" w:eastAsia="ＭＳ ゴシック" w:hAnsi="ＭＳ ゴシック"/>
                          <w:sz w:val="24"/>
                          <w:szCs w:val="24"/>
                        </w:rPr>
                        <w:t>マイノリティに</w:t>
                      </w:r>
                      <w:r>
                        <w:rPr>
                          <w:rFonts w:ascii="ＭＳ ゴシック" w:eastAsia="ＭＳ ゴシック" w:hAnsi="ＭＳ ゴシック" w:hint="eastAsia"/>
                          <w:sz w:val="24"/>
                          <w:szCs w:val="24"/>
                        </w:rPr>
                        <w:t>関する</w:t>
                      </w:r>
                      <w:r w:rsidR="00125AE5" w:rsidRPr="00BA5A15">
                        <w:rPr>
                          <w:rFonts w:ascii="ＭＳ ゴシック" w:eastAsia="ＭＳ ゴシック" w:hAnsi="ＭＳ ゴシック" w:hint="eastAsia"/>
                          <w:sz w:val="24"/>
                          <w:szCs w:val="24"/>
                        </w:rPr>
                        <w:t>条例</w:t>
                      </w:r>
                      <w:r w:rsidRPr="00BA5A15">
                        <w:rPr>
                          <w:rFonts w:ascii="ＭＳ ゴシック" w:eastAsia="ＭＳ ゴシック" w:hAnsi="ＭＳ ゴシック" w:hint="eastAsia"/>
                          <w:sz w:val="24"/>
                          <w:szCs w:val="24"/>
                        </w:rPr>
                        <w:t>を定める</w:t>
                      </w:r>
                      <w:r w:rsidRPr="00BA5A15">
                        <w:rPr>
                          <w:rFonts w:ascii="ＭＳ ゴシック" w:eastAsia="ＭＳ ゴシック" w:hAnsi="ＭＳ ゴシック"/>
                          <w:sz w:val="24"/>
                          <w:szCs w:val="24"/>
                        </w:rPr>
                        <w:t>こと</w:t>
                      </w:r>
                      <w:r w:rsidRPr="00BA5A15">
                        <w:rPr>
                          <w:rFonts w:ascii="ＭＳ ゴシック" w:eastAsia="ＭＳ ゴシック" w:hAnsi="ＭＳ ゴシック" w:hint="eastAsia"/>
                          <w:sz w:val="24"/>
                          <w:szCs w:val="24"/>
                        </w:rPr>
                        <w:t>が適当</w:t>
                      </w:r>
                      <w:r w:rsidRPr="00BA5A15">
                        <w:rPr>
                          <w:rFonts w:ascii="ＭＳ ゴシック" w:eastAsia="ＭＳ ゴシック" w:hAnsi="ＭＳ ゴシック"/>
                          <w:sz w:val="24"/>
                          <w:szCs w:val="24"/>
                        </w:rPr>
                        <w:t>である。</w:t>
                      </w:r>
                    </w:p>
                  </w:txbxContent>
                </v:textbox>
                <w10:wrap anchorx="margin"/>
              </v:shape>
            </w:pict>
          </mc:Fallback>
        </mc:AlternateContent>
      </w: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5387F" w:rsidRDefault="00F223D3" w:rsidP="00125AE5">
      <w:pPr>
        <w:numPr>
          <w:ilvl w:val="0"/>
          <w:numId w:val="5"/>
        </w:numPr>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 xml:space="preserve">　「性的指向」が異性に向い</w:t>
      </w:r>
      <w:r w:rsidRPr="0015387F">
        <w:rPr>
          <w:rFonts w:ascii="HG丸ｺﾞｼｯｸM-PRO" w:eastAsia="HG丸ｺﾞｼｯｸM-PRO" w:hAnsi="HG丸ｺﾞｼｯｸM-PRO" w:hint="eastAsia"/>
          <w:sz w:val="22"/>
        </w:rPr>
        <w:t>ている人や、「生物学的な性」と「性自認」が一致している人が多数派とされる一方で、これらにあてはまらない性的マイノリティ</w:t>
      </w:r>
      <w:r w:rsidR="005E4AFC" w:rsidRPr="0015387F">
        <w:rPr>
          <w:rFonts w:ascii="HG丸ｺﾞｼｯｸM-PRO" w:eastAsia="HG丸ｺﾞｼｯｸM-PRO" w:hAnsi="HG丸ｺﾞｼｯｸM-PRO" w:hint="eastAsia"/>
          <w:sz w:val="22"/>
        </w:rPr>
        <w:t>（少数派）</w:t>
      </w:r>
      <w:r w:rsidRPr="0015387F">
        <w:rPr>
          <w:rFonts w:ascii="HG丸ｺﾞｼｯｸM-PRO" w:eastAsia="HG丸ｺﾞｼｯｸM-PRO" w:hAnsi="HG丸ｺﾞｼｯｸM-PRO" w:hint="eastAsia"/>
          <w:sz w:val="22"/>
        </w:rPr>
        <w:t>の人々に対</w:t>
      </w:r>
      <w:r w:rsidR="005E4AFC" w:rsidRPr="0015387F">
        <w:rPr>
          <w:rFonts w:ascii="HG丸ｺﾞｼｯｸM-PRO" w:eastAsia="HG丸ｺﾞｼｯｸM-PRO" w:hAnsi="HG丸ｺﾞｼｯｸM-PRO" w:hint="eastAsia"/>
          <w:sz w:val="22"/>
        </w:rPr>
        <w:t>しては</w:t>
      </w:r>
      <w:r w:rsidRPr="0015387F">
        <w:rPr>
          <w:rFonts w:ascii="HG丸ｺﾞｼｯｸM-PRO" w:eastAsia="HG丸ｺﾞｼｯｸM-PRO" w:hAnsi="HG丸ｺﾞｼｯｸM-PRO" w:hint="eastAsia"/>
          <w:sz w:val="22"/>
        </w:rPr>
        <w:t>差別や誤解、偏見が生じている。</w:t>
      </w:r>
    </w:p>
    <w:p w:rsidR="00125AE5" w:rsidRPr="0015387F" w:rsidRDefault="00125AE5" w:rsidP="00125AE5">
      <w:pPr>
        <w:ind w:left="360"/>
        <w:rPr>
          <w:rFonts w:ascii="HG丸ｺﾞｼｯｸM-PRO" w:eastAsia="HG丸ｺﾞｼｯｸM-PRO" w:hAnsi="HG丸ｺﾞｼｯｸM-PRO"/>
          <w:sz w:val="22"/>
        </w:rPr>
      </w:pPr>
    </w:p>
    <w:p w:rsidR="00F223D3" w:rsidRPr="0015387F" w:rsidRDefault="00F223D3" w:rsidP="00F223D3">
      <w:pPr>
        <w:numPr>
          <w:ilvl w:val="0"/>
          <w:numId w:val="5"/>
        </w:num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 xml:space="preserve">　今回の審議にあたっても、性的マイノリティの当事者及び有識者から意見を聴取したが、当事者が抱える現状・課題は、主として、</w:t>
      </w:r>
      <w:r w:rsidR="0063222B" w:rsidRPr="0015387F">
        <w:rPr>
          <w:rFonts w:ascii="HG丸ｺﾞｼｯｸM-PRO" w:eastAsia="HG丸ｺﾞｼｯｸM-PRO" w:hAnsi="HG丸ｺﾞｼｯｸM-PRO" w:hint="eastAsia"/>
          <w:sz w:val="22"/>
        </w:rPr>
        <w:t>生物学的な</w:t>
      </w:r>
      <w:r w:rsidRPr="0015387F">
        <w:rPr>
          <w:rFonts w:ascii="HG丸ｺﾞｼｯｸM-PRO" w:eastAsia="HG丸ｺﾞｼｯｸM-PRO" w:hAnsi="HG丸ｺﾞｼｯｸM-PRO" w:hint="eastAsia"/>
          <w:sz w:val="22"/>
        </w:rPr>
        <w:t>性、性的指向や性自認の違いによって当事者ごとに大きく</w:t>
      </w:r>
      <w:r w:rsidR="0089545E" w:rsidRPr="0015387F">
        <w:rPr>
          <w:rFonts w:ascii="HG丸ｺﾞｼｯｸM-PRO" w:eastAsia="HG丸ｺﾞｼｯｸM-PRO" w:hAnsi="HG丸ｺﾞｼｯｸM-PRO" w:hint="eastAsia"/>
          <w:sz w:val="22"/>
        </w:rPr>
        <w:t>異なる</w:t>
      </w:r>
      <w:r w:rsidRPr="0015387F">
        <w:rPr>
          <w:rFonts w:ascii="HG丸ｺﾞｼｯｸM-PRO" w:eastAsia="HG丸ｺﾞｼｯｸM-PRO" w:hAnsi="HG丸ｺﾞｼｯｸM-PRO" w:hint="eastAsia"/>
          <w:sz w:val="22"/>
        </w:rPr>
        <w:t>ことや、家庭、学校、職場などの様々な場面で課題を抱えていることなどが報告された。</w:t>
      </w:r>
    </w:p>
    <w:p w:rsidR="00F223D3" w:rsidRPr="0015387F" w:rsidRDefault="00F223D3" w:rsidP="00F223D3">
      <w:pPr>
        <w:rPr>
          <w:rFonts w:ascii="HG丸ｺﾞｼｯｸM-PRO" w:eastAsia="HG丸ｺﾞｼｯｸM-PRO" w:hAnsi="HG丸ｺﾞｼｯｸM-PRO"/>
          <w:sz w:val="22"/>
        </w:rPr>
      </w:pPr>
    </w:p>
    <w:p w:rsidR="00F223D3" w:rsidRPr="0015387F" w:rsidRDefault="00F223D3" w:rsidP="00F223D3">
      <w:pPr>
        <w:numPr>
          <w:ilvl w:val="0"/>
          <w:numId w:val="5"/>
        </w:numPr>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 xml:space="preserve">　府では、平成29（2017）年３月、性の多様性についてさらに理解を深め、誤解や偏見、差別を解消するため、「性的マイノリティの人権問題</w:t>
      </w:r>
      <w:r w:rsidRPr="001E2B83">
        <w:rPr>
          <w:rFonts w:ascii="HG丸ｺﾞｼｯｸM-PRO" w:eastAsia="HG丸ｺﾞｼｯｸM-PRO" w:hAnsi="HG丸ｺﾞｼｯｸM-PRO" w:hint="eastAsia"/>
          <w:sz w:val="22"/>
        </w:rPr>
        <w:t>についての理解増進に向けた取組」の方針をとりまとめ、これまで府民意識の啓発や府職員</w:t>
      </w:r>
      <w:r w:rsidRPr="0015387F">
        <w:rPr>
          <w:rFonts w:ascii="HG丸ｺﾞｼｯｸM-PRO" w:eastAsia="HG丸ｺﾞｼｯｸM-PRO" w:hAnsi="HG丸ｺﾞｼｯｸM-PRO" w:hint="eastAsia"/>
          <w:sz w:val="22"/>
        </w:rPr>
        <w:t>への研修などに取</w:t>
      </w:r>
      <w:r w:rsidR="0063222B" w:rsidRPr="0015387F">
        <w:rPr>
          <w:rFonts w:ascii="HG丸ｺﾞｼｯｸM-PRO" w:eastAsia="HG丸ｺﾞｼｯｸM-PRO" w:hAnsi="HG丸ｺﾞｼｯｸM-PRO" w:hint="eastAsia"/>
          <w:sz w:val="22"/>
        </w:rPr>
        <w:t>り</w:t>
      </w:r>
      <w:r w:rsidRPr="0015387F">
        <w:rPr>
          <w:rFonts w:ascii="HG丸ｺﾞｼｯｸM-PRO" w:eastAsia="HG丸ｺﾞｼｯｸM-PRO" w:hAnsi="HG丸ｺﾞｼｯｸM-PRO" w:hint="eastAsia"/>
          <w:sz w:val="22"/>
        </w:rPr>
        <w:t>組んできている。</w:t>
      </w:r>
    </w:p>
    <w:p w:rsidR="00F223D3" w:rsidRPr="0015387F" w:rsidRDefault="00F223D3" w:rsidP="00F223D3">
      <w:pPr>
        <w:rPr>
          <w:rFonts w:ascii="HG丸ｺﾞｼｯｸM-PRO" w:eastAsia="HG丸ｺﾞｼｯｸM-PRO" w:hAnsi="HG丸ｺﾞｼｯｸM-PRO"/>
          <w:sz w:val="22"/>
        </w:rPr>
      </w:pPr>
    </w:p>
    <w:p w:rsidR="00F223D3" w:rsidRPr="0015387F" w:rsidRDefault="00F223D3" w:rsidP="00F223D3">
      <w:pPr>
        <w:numPr>
          <w:ilvl w:val="0"/>
          <w:numId w:val="5"/>
        </w:numPr>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 xml:space="preserve">　加えて、国でも法整備について議論されている中、府として、国際都市にふさわしい環境を整備していくことは喫緊の課題であることから、性的マイノリティの人々に対する誤解や偏見をなくし、差別の解消に向けた実効ある取組</w:t>
      </w:r>
      <w:r w:rsidR="0063222B" w:rsidRPr="0015387F">
        <w:rPr>
          <w:rFonts w:ascii="HG丸ｺﾞｼｯｸM-PRO" w:eastAsia="HG丸ｺﾞｼｯｸM-PRO" w:hAnsi="HG丸ｺﾞｼｯｸM-PRO" w:hint="eastAsia"/>
          <w:sz w:val="22"/>
        </w:rPr>
        <w:t>み</w:t>
      </w:r>
      <w:r w:rsidRPr="0015387F">
        <w:rPr>
          <w:rFonts w:ascii="HG丸ｺﾞｼｯｸM-PRO" w:eastAsia="HG丸ｺﾞｼｯｸM-PRO" w:hAnsi="HG丸ｺﾞｼｯｸM-PRO" w:hint="eastAsia"/>
          <w:sz w:val="22"/>
        </w:rPr>
        <w:t>が重要である。</w:t>
      </w:r>
    </w:p>
    <w:p w:rsidR="00F223D3" w:rsidRPr="0015387F" w:rsidRDefault="00F223D3" w:rsidP="00F223D3">
      <w:pPr>
        <w:rPr>
          <w:rFonts w:ascii="HG丸ｺﾞｼｯｸM-PRO" w:eastAsia="HG丸ｺﾞｼｯｸM-PRO" w:hAnsi="HG丸ｺﾞｼｯｸM-PRO"/>
          <w:sz w:val="22"/>
        </w:rPr>
      </w:pPr>
    </w:p>
    <w:p w:rsidR="00F223D3" w:rsidRPr="001E2B83" w:rsidRDefault="00F223D3" w:rsidP="00F223D3">
      <w:pPr>
        <w:numPr>
          <w:ilvl w:val="0"/>
          <w:numId w:val="5"/>
        </w:numPr>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 xml:space="preserve">　こうした状況を踏まえ、府は、性的マイノリティの人々に対する誤</w:t>
      </w:r>
      <w:r w:rsidR="0015561B">
        <w:rPr>
          <w:rFonts w:ascii="HG丸ｺﾞｼｯｸM-PRO" w:eastAsia="HG丸ｺﾞｼｯｸM-PRO" w:hAnsi="HG丸ｺﾞｼｯｸM-PRO" w:hint="eastAsia"/>
          <w:sz w:val="22"/>
        </w:rPr>
        <w:t>解や偏見、差別の解消をめざ</w:t>
      </w:r>
      <w:r w:rsidRPr="001E2B83">
        <w:rPr>
          <w:rFonts w:ascii="HG丸ｺﾞｼｯｸM-PRO" w:eastAsia="HG丸ｺﾞｼｯｸM-PRO" w:hAnsi="HG丸ｺﾞｼｯｸM-PRO" w:hint="eastAsia"/>
          <w:sz w:val="22"/>
        </w:rPr>
        <w:t>し、性的マイノリティに関する</w:t>
      </w:r>
      <w:r w:rsidR="00125AE5" w:rsidRPr="001E2B83">
        <w:rPr>
          <w:rFonts w:ascii="HG丸ｺﾞｼｯｸM-PRO" w:eastAsia="HG丸ｺﾞｼｯｸM-PRO" w:hAnsi="HG丸ｺﾞｼｯｸM-PRO" w:hint="eastAsia"/>
          <w:sz w:val="22"/>
        </w:rPr>
        <w:t>条例</w:t>
      </w:r>
      <w:r w:rsidRPr="001E2B83">
        <w:rPr>
          <w:rFonts w:ascii="HG丸ｺﾞｼｯｸM-PRO" w:eastAsia="HG丸ｺﾞｼｯｸM-PRO" w:hAnsi="HG丸ｺﾞｼｯｸM-PRO" w:hint="eastAsia"/>
          <w:sz w:val="22"/>
        </w:rPr>
        <w:t>を定めることが必要である。</w:t>
      </w: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rPr>
          <w:rFonts w:ascii="HG丸ｺﾞｼｯｸM-PRO" w:eastAsia="HG丸ｺﾞｼｯｸM-PRO" w:hAnsi="HG丸ｺﾞｼｯｸM-PRO"/>
          <w:sz w:val="22"/>
        </w:rPr>
      </w:pPr>
    </w:p>
    <w:p w:rsidR="00071A84" w:rsidRPr="001E2B83" w:rsidRDefault="00071A84" w:rsidP="00F223D3">
      <w:pPr>
        <w:rPr>
          <w:rFonts w:ascii="HG丸ｺﾞｼｯｸM-PRO" w:eastAsia="HG丸ｺﾞｼｯｸM-PRO" w:hAnsi="HG丸ｺﾞｼｯｸM-PRO"/>
          <w:sz w:val="22"/>
        </w:rPr>
      </w:pPr>
    </w:p>
    <w:p w:rsidR="00F223D3" w:rsidRPr="001E2B83" w:rsidRDefault="00577F2A" w:rsidP="00577F2A">
      <w:pPr>
        <w:jc w:val="center"/>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７</w:t>
      </w:r>
    </w:p>
    <w:p w:rsidR="00F223D3" w:rsidRPr="001E2B83" w:rsidRDefault="00F223D3" w:rsidP="00F223D3">
      <w:pP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lastRenderedPageBreak/>
        <w:t>２　規定の内容</w:t>
      </w:r>
    </w:p>
    <w:p w:rsidR="00B47661" w:rsidRPr="00B70C1A" w:rsidRDefault="00B47661" w:rsidP="00B47661">
      <w:pPr>
        <w:rPr>
          <w:rFonts w:ascii="HG丸ｺﾞｼｯｸM-PRO" w:eastAsia="HG丸ｺﾞｼｯｸM-PRO" w:hAnsi="HG丸ｺﾞｼｯｸM-PRO"/>
          <w:sz w:val="24"/>
          <w:szCs w:val="24"/>
        </w:rPr>
      </w:pPr>
    </w:p>
    <w:p w:rsidR="00B47661" w:rsidRPr="00B70C1A" w:rsidRDefault="00B47661" w:rsidP="00B47661">
      <w:pP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7E176EEA" wp14:editId="6406F573">
                <wp:simplePos x="0" y="0"/>
                <wp:positionH relativeFrom="margin">
                  <wp:align>right</wp:align>
                </wp:positionH>
                <wp:positionV relativeFrom="paragraph">
                  <wp:posOffset>70486</wp:posOffset>
                </wp:positionV>
                <wp:extent cx="6096000" cy="8191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6096000" cy="819150"/>
                        </a:xfrm>
                        <a:prstGeom prst="rect">
                          <a:avLst/>
                        </a:prstGeom>
                        <a:solidFill>
                          <a:sysClr val="window" lastClr="FFFFFF"/>
                        </a:solidFill>
                        <a:ln w="12700">
                          <a:solidFill>
                            <a:prstClr val="black"/>
                          </a:solidFill>
                        </a:ln>
                      </wps:spPr>
                      <wps:txbx>
                        <w:txbxContent>
                          <w:p w:rsidR="00B47661" w:rsidRPr="00125AE5" w:rsidRDefault="00B47661" w:rsidP="00B47661">
                            <w:pPr>
                              <w:ind w:leftChars="100" w:left="210" w:firstLineChars="100" w:firstLine="240"/>
                              <w:jc w:val="left"/>
                              <w:rPr>
                                <w:rFonts w:ascii="ＭＳ ゴシック" w:eastAsia="ＭＳ ゴシック" w:hAnsi="ＭＳ ゴシック"/>
                                <w:sz w:val="24"/>
                                <w:szCs w:val="24"/>
                              </w:rPr>
                            </w:pPr>
                            <w:r w:rsidRPr="00125AE5">
                              <w:rPr>
                                <w:rFonts w:ascii="ＭＳ ゴシック" w:eastAsia="ＭＳ ゴシック" w:hAnsi="ＭＳ ゴシック" w:hint="eastAsia"/>
                                <w:sz w:val="24"/>
                                <w:szCs w:val="24"/>
                              </w:rPr>
                              <w:t>規定</w:t>
                            </w:r>
                            <w:r w:rsidRPr="00125AE5">
                              <w:rPr>
                                <w:rFonts w:ascii="ＭＳ ゴシック" w:eastAsia="ＭＳ ゴシック" w:hAnsi="ＭＳ ゴシック"/>
                                <w:sz w:val="24"/>
                                <w:szCs w:val="24"/>
                              </w:rPr>
                              <w:t>の</w:t>
                            </w:r>
                            <w:r w:rsidRPr="00125AE5">
                              <w:rPr>
                                <w:rFonts w:ascii="ＭＳ ゴシック" w:eastAsia="ＭＳ ゴシック" w:hAnsi="ＭＳ ゴシック" w:hint="eastAsia"/>
                                <w:sz w:val="24"/>
                                <w:szCs w:val="24"/>
                              </w:rPr>
                              <w:t>内容について</w:t>
                            </w:r>
                            <w:r w:rsidRPr="00125AE5">
                              <w:rPr>
                                <w:rFonts w:ascii="ＭＳ ゴシック" w:eastAsia="ＭＳ ゴシック" w:hAnsi="ＭＳ ゴシック"/>
                                <w:sz w:val="24"/>
                                <w:szCs w:val="24"/>
                              </w:rPr>
                              <w:t>は、</w:t>
                            </w:r>
                            <w:r w:rsidRPr="00125AE5">
                              <w:rPr>
                                <w:rFonts w:ascii="ＭＳ ゴシック" w:eastAsia="ＭＳ ゴシック" w:hAnsi="ＭＳ ゴシック" w:hint="eastAsia"/>
                                <w:sz w:val="24"/>
                                <w:szCs w:val="24"/>
                              </w:rPr>
                              <w:t>性の</w:t>
                            </w:r>
                            <w:r w:rsidRPr="00125AE5">
                              <w:rPr>
                                <w:rFonts w:ascii="ＭＳ ゴシック" w:eastAsia="ＭＳ ゴシック" w:hAnsi="ＭＳ ゴシック"/>
                                <w:sz w:val="24"/>
                                <w:szCs w:val="24"/>
                              </w:rPr>
                              <w:t>多様性に</w:t>
                            </w:r>
                            <w:r w:rsidRPr="00125AE5">
                              <w:rPr>
                                <w:rFonts w:ascii="ＭＳ ゴシック" w:eastAsia="ＭＳ ゴシック" w:hAnsi="ＭＳ ゴシック" w:hint="eastAsia"/>
                                <w:sz w:val="24"/>
                                <w:szCs w:val="24"/>
                              </w:rPr>
                              <w:t>対する社会</w:t>
                            </w:r>
                            <w:r w:rsidRPr="00125AE5">
                              <w:rPr>
                                <w:rFonts w:ascii="ＭＳ ゴシック" w:eastAsia="ＭＳ ゴシック" w:hAnsi="ＭＳ ゴシック"/>
                                <w:sz w:val="24"/>
                                <w:szCs w:val="24"/>
                              </w:rPr>
                              <w:t>の</w:t>
                            </w:r>
                            <w:r w:rsidRPr="00125AE5">
                              <w:rPr>
                                <w:rFonts w:ascii="ＭＳ ゴシック" w:eastAsia="ＭＳ ゴシック" w:hAnsi="ＭＳ ゴシック" w:hint="eastAsia"/>
                                <w:sz w:val="24"/>
                                <w:szCs w:val="24"/>
                              </w:rPr>
                              <w:t>理解が進んでい</w:t>
                            </w:r>
                            <w:r w:rsidRPr="00125AE5">
                              <w:rPr>
                                <w:rFonts w:ascii="ＭＳ ゴシック" w:eastAsia="ＭＳ ゴシック" w:hAnsi="ＭＳ ゴシック"/>
                                <w:sz w:val="24"/>
                                <w:szCs w:val="24"/>
                              </w:rPr>
                              <w:t>ない</w:t>
                            </w:r>
                            <w:r w:rsidRPr="00125AE5">
                              <w:rPr>
                                <w:rFonts w:ascii="ＭＳ ゴシック" w:eastAsia="ＭＳ ゴシック" w:hAnsi="ＭＳ ゴシック" w:hint="eastAsia"/>
                                <w:sz w:val="24"/>
                                <w:szCs w:val="24"/>
                              </w:rPr>
                              <w:t>現状を踏まえ</w:t>
                            </w:r>
                            <w:r w:rsidRPr="00125AE5">
                              <w:rPr>
                                <w:rFonts w:ascii="ＭＳ ゴシック" w:eastAsia="ＭＳ ゴシック" w:hAnsi="ＭＳ ゴシック"/>
                                <w:sz w:val="24"/>
                                <w:szCs w:val="24"/>
                              </w:rPr>
                              <w:t>、</w:t>
                            </w:r>
                            <w:r w:rsidRPr="00125AE5">
                              <w:rPr>
                                <w:rFonts w:ascii="ＭＳ ゴシック" w:eastAsia="ＭＳ ゴシック" w:hAnsi="ＭＳ ゴシック" w:hint="eastAsia"/>
                                <w:sz w:val="24"/>
                                <w:szCs w:val="24"/>
                              </w:rPr>
                              <w:t>まずは、理解の増進を図ることができるような内容と</w:t>
                            </w:r>
                            <w:r w:rsidRPr="00125AE5">
                              <w:rPr>
                                <w:rFonts w:ascii="ＭＳ ゴシック" w:eastAsia="ＭＳ ゴシック" w:hAnsi="ＭＳ ゴシック"/>
                                <w:sz w:val="24"/>
                                <w:szCs w:val="24"/>
                              </w:rPr>
                              <w:t>する</w:t>
                            </w:r>
                            <w:r w:rsidRPr="00125AE5">
                              <w:rPr>
                                <w:rFonts w:ascii="ＭＳ ゴシック" w:eastAsia="ＭＳ ゴシック" w:hAnsi="ＭＳ ゴシック" w:hint="eastAsia"/>
                                <w:sz w:val="24"/>
                                <w:szCs w:val="24"/>
                              </w:rPr>
                              <w:t>ことが適当</w:t>
                            </w:r>
                            <w:r w:rsidRPr="00125AE5">
                              <w:rPr>
                                <w:rFonts w:ascii="ＭＳ ゴシック" w:eastAsia="ＭＳ ゴシック" w:hAnsi="ＭＳ ゴシック"/>
                                <w:sz w:val="24"/>
                                <w:szCs w:val="24"/>
                              </w:rPr>
                              <w:t>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6EEA" id="テキスト ボックス 13" o:spid="_x0000_s1032" type="#_x0000_t202" style="position:absolute;left:0;text-align:left;margin-left:428.8pt;margin-top:5.55pt;width:480pt;height:64.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" fillcolor="window" strokeweight="1pt">
                <v:textbox>
                  <w:txbxContent>
                    <w:p w:rsidR="00B47661" w:rsidRPr="00125AE5" w:rsidRDefault="00B47661" w:rsidP="00B47661">
                      <w:pPr>
                        <w:ind w:leftChars="100" w:left="210" w:firstLineChars="100" w:firstLine="240"/>
                        <w:jc w:val="left"/>
                        <w:rPr>
                          <w:rFonts w:ascii="ＭＳ ゴシック" w:eastAsia="ＭＳ ゴシック" w:hAnsi="ＭＳ ゴシック"/>
                          <w:sz w:val="24"/>
                          <w:szCs w:val="24"/>
                        </w:rPr>
                      </w:pPr>
                      <w:r w:rsidRPr="00125AE5">
                        <w:rPr>
                          <w:rFonts w:ascii="ＭＳ ゴシック" w:eastAsia="ＭＳ ゴシック" w:hAnsi="ＭＳ ゴシック" w:hint="eastAsia"/>
                          <w:sz w:val="24"/>
                          <w:szCs w:val="24"/>
                        </w:rPr>
                        <w:t>規定</w:t>
                      </w:r>
                      <w:r w:rsidRPr="00125AE5">
                        <w:rPr>
                          <w:rFonts w:ascii="ＭＳ ゴシック" w:eastAsia="ＭＳ ゴシック" w:hAnsi="ＭＳ ゴシック"/>
                          <w:sz w:val="24"/>
                          <w:szCs w:val="24"/>
                        </w:rPr>
                        <w:t>の</w:t>
                      </w:r>
                      <w:r w:rsidRPr="00125AE5">
                        <w:rPr>
                          <w:rFonts w:ascii="ＭＳ ゴシック" w:eastAsia="ＭＳ ゴシック" w:hAnsi="ＭＳ ゴシック" w:hint="eastAsia"/>
                          <w:sz w:val="24"/>
                          <w:szCs w:val="24"/>
                        </w:rPr>
                        <w:t>内容について</w:t>
                      </w:r>
                      <w:r w:rsidRPr="00125AE5">
                        <w:rPr>
                          <w:rFonts w:ascii="ＭＳ ゴシック" w:eastAsia="ＭＳ ゴシック" w:hAnsi="ＭＳ ゴシック"/>
                          <w:sz w:val="24"/>
                          <w:szCs w:val="24"/>
                        </w:rPr>
                        <w:t>は、</w:t>
                      </w:r>
                      <w:r w:rsidRPr="00125AE5">
                        <w:rPr>
                          <w:rFonts w:ascii="ＭＳ ゴシック" w:eastAsia="ＭＳ ゴシック" w:hAnsi="ＭＳ ゴシック" w:hint="eastAsia"/>
                          <w:sz w:val="24"/>
                          <w:szCs w:val="24"/>
                        </w:rPr>
                        <w:t>性の</w:t>
                      </w:r>
                      <w:r w:rsidRPr="00125AE5">
                        <w:rPr>
                          <w:rFonts w:ascii="ＭＳ ゴシック" w:eastAsia="ＭＳ ゴシック" w:hAnsi="ＭＳ ゴシック"/>
                          <w:sz w:val="24"/>
                          <w:szCs w:val="24"/>
                        </w:rPr>
                        <w:t>多様性に</w:t>
                      </w:r>
                      <w:r w:rsidRPr="00125AE5">
                        <w:rPr>
                          <w:rFonts w:ascii="ＭＳ ゴシック" w:eastAsia="ＭＳ ゴシック" w:hAnsi="ＭＳ ゴシック" w:hint="eastAsia"/>
                          <w:sz w:val="24"/>
                          <w:szCs w:val="24"/>
                        </w:rPr>
                        <w:t>対する社会</w:t>
                      </w:r>
                      <w:r w:rsidRPr="00125AE5">
                        <w:rPr>
                          <w:rFonts w:ascii="ＭＳ ゴシック" w:eastAsia="ＭＳ ゴシック" w:hAnsi="ＭＳ ゴシック"/>
                          <w:sz w:val="24"/>
                          <w:szCs w:val="24"/>
                        </w:rPr>
                        <w:t>の</w:t>
                      </w:r>
                      <w:r w:rsidRPr="00125AE5">
                        <w:rPr>
                          <w:rFonts w:ascii="ＭＳ ゴシック" w:eastAsia="ＭＳ ゴシック" w:hAnsi="ＭＳ ゴシック" w:hint="eastAsia"/>
                          <w:sz w:val="24"/>
                          <w:szCs w:val="24"/>
                        </w:rPr>
                        <w:t>理解が進んでい</w:t>
                      </w:r>
                      <w:r w:rsidRPr="00125AE5">
                        <w:rPr>
                          <w:rFonts w:ascii="ＭＳ ゴシック" w:eastAsia="ＭＳ ゴシック" w:hAnsi="ＭＳ ゴシック"/>
                          <w:sz w:val="24"/>
                          <w:szCs w:val="24"/>
                        </w:rPr>
                        <w:t>ない</w:t>
                      </w:r>
                      <w:r w:rsidRPr="00125AE5">
                        <w:rPr>
                          <w:rFonts w:ascii="ＭＳ ゴシック" w:eastAsia="ＭＳ ゴシック" w:hAnsi="ＭＳ ゴシック" w:hint="eastAsia"/>
                          <w:sz w:val="24"/>
                          <w:szCs w:val="24"/>
                        </w:rPr>
                        <w:t>現状を踏まえ</w:t>
                      </w:r>
                      <w:r w:rsidRPr="00125AE5">
                        <w:rPr>
                          <w:rFonts w:ascii="ＭＳ ゴシック" w:eastAsia="ＭＳ ゴシック" w:hAnsi="ＭＳ ゴシック"/>
                          <w:sz w:val="24"/>
                          <w:szCs w:val="24"/>
                        </w:rPr>
                        <w:t>、</w:t>
                      </w:r>
                      <w:r w:rsidRPr="00125AE5">
                        <w:rPr>
                          <w:rFonts w:ascii="ＭＳ ゴシック" w:eastAsia="ＭＳ ゴシック" w:hAnsi="ＭＳ ゴシック" w:hint="eastAsia"/>
                          <w:sz w:val="24"/>
                          <w:szCs w:val="24"/>
                        </w:rPr>
                        <w:t>まずは、理解の増進を図ることができるような内容と</w:t>
                      </w:r>
                      <w:r w:rsidRPr="00125AE5">
                        <w:rPr>
                          <w:rFonts w:ascii="ＭＳ ゴシック" w:eastAsia="ＭＳ ゴシック" w:hAnsi="ＭＳ ゴシック"/>
                          <w:sz w:val="24"/>
                          <w:szCs w:val="24"/>
                        </w:rPr>
                        <w:t>する</w:t>
                      </w:r>
                      <w:r w:rsidRPr="00125AE5">
                        <w:rPr>
                          <w:rFonts w:ascii="ＭＳ ゴシック" w:eastAsia="ＭＳ ゴシック" w:hAnsi="ＭＳ ゴシック" w:hint="eastAsia"/>
                          <w:sz w:val="24"/>
                          <w:szCs w:val="24"/>
                        </w:rPr>
                        <w:t>ことが適当</w:t>
                      </w:r>
                      <w:r w:rsidRPr="00125AE5">
                        <w:rPr>
                          <w:rFonts w:ascii="ＭＳ ゴシック" w:eastAsia="ＭＳ ゴシック" w:hAnsi="ＭＳ ゴシック"/>
                          <w:sz w:val="24"/>
                          <w:szCs w:val="24"/>
                        </w:rPr>
                        <w:t>である。</w:t>
                      </w:r>
                    </w:p>
                  </w:txbxContent>
                </v:textbox>
                <w10:wrap anchorx="margin"/>
              </v:shape>
            </w:pict>
          </mc:Fallback>
        </mc:AlternateContent>
      </w: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ind w:left="440" w:hangingChars="200" w:hanging="440"/>
        <w:rPr>
          <w:rFonts w:ascii="HG丸ｺﾞｼｯｸM-PRO" w:eastAsia="HG丸ｺﾞｼｯｸM-PRO" w:hAnsi="HG丸ｺﾞｼｯｸM-PRO"/>
          <w:sz w:val="22"/>
        </w:rPr>
      </w:pPr>
    </w:p>
    <w:p w:rsidR="00B47661" w:rsidRPr="0015387F" w:rsidRDefault="00B47661" w:rsidP="00B47661">
      <w:pPr>
        <w:ind w:left="440" w:hangingChars="200" w:hanging="440"/>
        <w:rPr>
          <w:rFonts w:ascii="HG丸ｺﾞｼｯｸM-PRO" w:eastAsia="HG丸ｺﾞｼｯｸM-PRO" w:hAnsi="HG丸ｺﾞｼｯｸM-PRO"/>
          <w:sz w:val="22"/>
        </w:rPr>
      </w:pPr>
      <w:r w:rsidRPr="00B70C1A">
        <w:rPr>
          <w:rFonts w:ascii="HG丸ｺﾞｼｯｸM-PRO" w:eastAsia="HG丸ｺﾞｼｯｸM-PRO" w:hAnsi="HG丸ｺﾞｼｯｸM-PRO" w:hint="eastAsia"/>
          <w:sz w:val="22"/>
        </w:rPr>
        <w:t>〇　　規定の内容については、何が差別にあたるのか、また、どのように定義しうるのかが最も難しい。さらに、現時点で、差別禁止を規</w:t>
      </w:r>
      <w:r w:rsidRPr="0015387F">
        <w:rPr>
          <w:rFonts w:ascii="HG丸ｺﾞｼｯｸM-PRO" w:eastAsia="HG丸ｺﾞｼｯｸM-PRO" w:hAnsi="HG丸ｺﾞｼｯｸM-PRO" w:hint="eastAsia"/>
          <w:sz w:val="22"/>
        </w:rPr>
        <w:t>定し、規制を行うことについては、「差別禁止の環境を整える必要がある」、あるいは、「性的マイノリティの人権問題に対する社会の理解が十分に進んでいない現状においては、まずは理解の増進に取</w:t>
      </w:r>
      <w:r w:rsidR="0063222B" w:rsidRPr="0015387F">
        <w:rPr>
          <w:rFonts w:ascii="HG丸ｺﾞｼｯｸM-PRO" w:eastAsia="HG丸ｺﾞｼｯｸM-PRO" w:hAnsi="HG丸ｺﾞｼｯｸM-PRO" w:hint="eastAsia"/>
          <w:sz w:val="22"/>
        </w:rPr>
        <w:t>り</w:t>
      </w:r>
      <w:r w:rsidRPr="0015387F">
        <w:rPr>
          <w:rFonts w:ascii="HG丸ｺﾞｼｯｸM-PRO" w:eastAsia="HG丸ｺﾞｼｯｸM-PRO" w:hAnsi="HG丸ｺﾞｼｯｸM-PRO" w:hint="eastAsia"/>
          <w:sz w:val="22"/>
        </w:rPr>
        <w:t>組むべきである」など、慎重な意見が多かった。</w:t>
      </w:r>
    </w:p>
    <w:p w:rsidR="00B47661" w:rsidRPr="0015387F" w:rsidRDefault="00B47661" w:rsidP="00B47661">
      <w:pPr>
        <w:rPr>
          <w:rFonts w:ascii="HG丸ｺﾞｼｯｸM-PRO" w:eastAsia="HG丸ｺﾞｼｯｸM-PRO" w:hAnsi="HG丸ｺﾞｼｯｸM-PRO"/>
          <w:sz w:val="22"/>
        </w:rPr>
      </w:pPr>
    </w:p>
    <w:p w:rsidR="00B47661" w:rsidRPr="0015387F" w:rsidRDefault="00B47661" w:rsidP="00B47661">
      <w:pPr>
        <w:numPr>
          <w:ilvl w:val="0"/>
          <w:numId w:val="5"/>
        </w:numPr>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 xml:space="preserve">　一方で、「明確に差別禁止を規定することによって、性的マイノリティの人々に対する性的指向や性自認を理由にした差別は許さない」という大阪府の姿勢を明確に示すことには意義があり、理解増進につながるとの意見もあった。</w:t>
      </w:r>
    </w:p>
    <w:p w:rsidR="00B47661" w:rsidRPr="0015387F" w:rsidRDefault="00B47661" w:rsidP="00B47661">
      <w:pPr>
        <w:rPr>
          <w:rFonts w:ascii="HG丸ｺﾞｼｯｸM-PRO" w:eastAsia="HG丸ｺﾞｼｯｸM-PRO" w:hAnsi="HG丸ｺﾞｼｯｸM-PRO"/>
          <w:sz w:val="22"/>
        </w:rPr>
      </w:pPr>
    </w:p>
    <w:p w:rsidR="00B47661" w:rsidRPr="00B70C1A" w:rsidRDefault="00B47661" w:rsidP="00B47661">
      <w:pPr>
        <w:numPr>
          <w:ilvl w:val="0"/>
          <w:numId w:val="5"/>
        </w:num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 xml:space="preserve">　これらの多様な意見を踏まえ、現時点においては、性的マイノリティの人々に対する差別を禁止する</w:t>
      </w:r>
      <w:r w:rsidR="00C40904">
        <w:rPr>
          <w:rFonts w:ascii="HG丸ｺﾞｼｯｸM-PRO" w:eastAsia="HG丸ｺﾞｼｯｸM-PRO" w:hAnsi="HG丸ｺﾞｼｯｸM-PRO" w:hint="eastAsia"/>
          <w:sz w:val="22"/>
        </w:rPr>
        <w:t>ことに重点を</w:t>
      </w:r>
      <w:r w:rsidR="0015561B">
        <w:rPr>
          <w:rFonts w:ascii="HG丸ｺﾞｼｯｸM-PRO" w:eastAsia="HG丸ｺﾞｼｯｸM-PRO" w:hAnsi="HG丸ｺﾞｼｯｸM-PRO" w:hint="eastAsia"/>
          <w:sz w:val="22"/>
        </w:rPr>
        <w:t>置く</w:t>
      </w:r>
      <w:r w:rsidR="00C40904">
        <w:rPr>
          <w:rFonts w:ascii="HG丸ｺﾞｼｯｸM-PRO" w:eastAsia="HG丸ｺﾞｼｯｸM-PRO" w:hAnsi="HG丸ｺﾞｼｯｸM-PRO" w:hint="eastAsia"/>
          <w:sz w:val="22"/>
        </w:rPr>
        <w:t>よりも</w:t>
      </w:r>
      <w:r w:rsidRPr="0015387F">
        <w:rPr>
          <w:rFonts w:ascii="HG丸ｺﾞｼｯｸM-PRO" w:eastAsia="HG丸ｺﾞｼｯｸM-PRO" w:hAnsi="HG丸ｺﾞｼｯｸM-PRO" w:hint="eastAsia"/>
          <w:sz w:val="22"/>
        </w:rPr>
        <w:t>、性的マイノリティの人々に対する差別は認めな</w:t>
      </w:r>
      <w:r w:rsidRPr="00B70C1A">
        <w:rPr>
          <w:rFonts w:ascii="HG丸ｺﾞｼｯｸM-PRO" w:eastAsia="HG丸ｺﾞｼｯｸM-PRO" w:hAnsi="HG丸ｺﾞｼｯｸM-PRO" w:hint="eastAsia"/>
          <w:sz w:val="22"/>
        </w:rPr>
        <w:t>いという態度を示すことに</w:t>
      </w:r>
      <w:r w:rsidR="00C40904">
        <w:rPr>
          <w:rFonts w:ascii="HG丸ｺﾞｼｯｸM-PRO" w:eastAsia="HG丸ｺﾞｼｯｸM-PRO" w:hAnsi="HG丸ｺﾞｼｯｸM-PRO" w:hint="eastAsia"/>
          <w:sz w:val="22"/>
        </w:rPr>
        <w:t>重点を</w:t>
      </w:r>
      <w:r w:rsidR="0015561B">
        <w:rPr>
          <w:rFonts w:ascii="HG丸ｺﾞｼｯｸM-PRO" w:eastAsia="HG丸ｺﾞｼｯｸM-PRO" w:hAnsi="HG丸ｺﾞｼｯｸM-PRO" w:hint="eastAsia"/>
          <w:sz w:val="22"/>
        </w:rPr>
        <w:t>置く</w:t>
      </w:r>
      <w:r w:rsidR="00C40904">
        <w:rPr>
          <w:rFonts w:ascii="HG丸ｺﾞｼｯｸM-PRO" w:eastAsia="HG丸ｺﾞｼｯｸM-PRO" w:hAnsi="HG丸ｺﾞｼｯｸM-PRO" w:hint="eastAsia"/>
          <w:sz w:val="22"/>
        </w:rPr>
        <w:t>ことが</w:t>
      </w:r>
      <w:r w:rsidRPr="00B70C1A">
        <w:rPr>
          <w:rFonts w:ascii="HG丸ｺﾞｼｯｸM-PRO" w:eastAsia="HG丸ｺﾞｼｯｸM-PRO" w:hAnsi="HG丸ｺﾞｼｯｸM-PRO" w:hint="eastAsia"/>
          <w:sz w:val="22"/>
        </w:rPr>
        <w:t>適当である。</w:t>
      </w:r>
    </w:p>
    <w:p w:rsidR="00B47661" w:rsidRPr="00B70C1A" w:rsidRDefault="00B47661" w:rsidP="00B47661">
      <w:pPr>
        <w:ind w:leftChars="400" w:left="840"/>
        <w:rPr>
          <w:rFonts w:ascii="HG丸ｺﾞｼｯｸM-PRO" w:eastAsia="HG丸ｺﾞｼｯｸM-PRO" w:hAnsi="HG丸ｺﾞｼｯｸM-PRO"/>
          <w:sz w:val="22"/>
        </w:rPr>
      </w:pPr>
    </w:p>
    <w:p w:rsidR="00B47661" w:rsidRPr="00B70C1A" w:rsidRDefault="00B47661" w:rsidP="00B47661">
      <w:pPr>
        <w:numPr>
          <w:ilvl w:val="0"/>
          <w:numId w:val="5"/>
        </w:numPr>
        <w:ind w:left="220" w:hangingChars="100" w:hanging="220"/>
        <w:rPr>
          <w:rFonts w:ascii="HG丸ｺﾞｼｯｸM-PRO" w:eastAsia="HG丸ｺﾞｼｯｸM-PRO" w:hAnsi="HG丸ｺﾞｼｯｸM-PRO"/>
          <w:sz w:val="22"/>
        </w:rPr>
      </w:pPr>
      <w:r w:rsidRPr="00B70C1A">
        <w:rPr>
          <w:rFonts w:ascii="HG丸ｺﾞｼｯｸM-PRO" w:eastAsia="HG丸ｺﾞｼｯｸM-PRO" w:hAnsi="HG丸ｺﾞｼｯｸM-PRO" w:hint="eastAsia"/>
          <w:sz w:val="22"/>
        </w:rPr>
        <w:t xml:space="preserve">　また、何が差別にあたるのかを定義することが困難であることなどを踏まえ、性の多様性についての理解を深め、互いの個性を認め合う理解の増進を図ることができる</w:t>
      </w:r>
      <w:r w:rsidRPr="0015387F">
        <w:rPr>
          <w:rFonts w:ascii="HG丸ｺﾞｼｯｸM-PRO" w:eastAsia="HG丸ｺﾞｼｯｸM-PRO" w:hAnsi="HG丸ｺﾞｼｯｸM-PRO" w:hint="eastAsia"/>
          <w:sz w:val="22"/>
        </w:rPr>
        <w:t>ような内容とし、積極的に啓発に取り組むととともに、大阪府としても当事者の課題解決に向けた取組</w:t>
      </w:r>
      <w:r w:rsidR="0063222B" w:rsidRPr="0015387F">
        <w:rPr>
          <w:rFonts w:ascii="HG丸ｺﾞｼｯｸM-PRO" w:eastAsia="HG丸ｺﾞｼｯｸM-PRO" w:hAnsi="HG丸ｺﾞｼｯｸM-PRO" w:hint="eastAsia"/>
          <w:sz w:val="22"/>
        </w:rPr>
        <w:t>み</w:t>
      </w:r>
      <w:r w:rsidRPr="0015387F">
        <w:rPr>
          <w:rFonts w:ascii="HG丸ｺﾞｼｯｸM-PRO" w:eastAsia="HG丸ｺﾞｼｯｸM-PRO" w:hAnsi="HG丸ｺﾞｼｯｸM-PRO" w:hint="eastAsia"/>
          <w:sz w:val="22"/>
        </w:rPr>
        <w:t>を進</w:t>
      </w:r>
      <w:r w:rsidRPr="00B70C1A">
        <w:rPr>
          <w:rFonts w:ascii="HG丸ｺﾞｼｯｸM-PRO" w:eastAsia="HG丸ｺﾞｼｯｸM-PRO" w:hAnsi="HG丸ｺﾞｼｯｸM-PRO" w:hint="eastAsia"/>
          <w:sz w:val="22"/>
        </w:rPr>
        <w:t>めていくことが適当である。</w:t>
      </w: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widowControl/>
        <w:ind w:left="220" w:hangingChars="100" w:hanging="220"/>
        <w:jc w:val="left"/>
        <w:rPr>
          <w:rFonts w:ascii="HG丸ｺﾞｼｯｸM-PRO" w:eastAsia="HG丸ｺﾞｼｯｸM-PRO" w:hAnsi="HG丸ｺﾞｼｯｸM-PRO" w:cs="ＭＳ Ｐゴシック"/>
          <w:kern w:val="0"/>
          <w:sz w:val="22"/>
        </w:rPr>
      </w:pPr>
      <w:r w:rsidRPr="00B70C1A">
        <w:rPr>
          <w:rFonts w:ascii="HG丸ｺﾞｼｯｸM-PRO" w:eastAsia="HG丸ｺﾞｼｯｸM-PRO" w:hAnsi="HG丸ｺﾞｼｯｸM-PRO" w:hint="eastAsia"/>
          <w:kern w:val="24"/>
          <w:sz w:val="22"/>
        </w:rPr>
        <w:t>〇　なお、条例の施行後、性的指向及び性自認の多様性に関する府民等の意識の変化や取組</w:t>
      </w:r>
      <w:r>
        <w:rPr>
          <w:rFonts w:ascii="HG丸ｺﾞｼｯｸM-PRO" w:eastAsia="HG丸ｺﾞｼｯｸM-PRO" w:hAnsi="HG丸ｺﾞｼｯｸM-PRO" w:hint="eastAsia"/>
          <w:kern w:val="24"/>
          <w:sz w:val="22"/>
        </w:rPr>
        <w:t>の</w:t>
      </w:r>
      <w:r w:rsidRPr="00B70C1A">
        <w:rPr>
          <w:rFonts w:ascii="HG丸ｺﾞｼｯｸM-PRO" w:eastAsia="HG丸ｺﾞｼｯｸM-PRO" w:hAnsi="HG丸ｺﾞｼｯｸM-PRO" w:hint="eastAsia"/>
          <w:kern w:val="24"/>
          <w:sz w:val="22"/>
        </w:rPr>
        <w:t>状況に応じ、条例で規定する内容についても適宜適切に見直しを図ることが望まれる。</w:t>
      </w: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Pr="00B70C1A" w:rsidRDefault="00B47661" w:rsidP="00B47661">
      <w:pPr>
        <w:rPr>
          <w:rFonts w:ascii="HG丸ｺﾞｼｯｸM-PRO" w:eastAsia="HG丸ｺﾞｼｯｸM-PRO" w:hAnsi="HG丸ｺﾞｼｯｸM-PRO"/>
          <w:sz w:val="22"/>
        </w:rPr>
      </w:pPr>
    </w:p>
    <w:p w:rsidR="00B47661" w:rsidRDefault="00B47661" w:rsidP="00B47661">
      <w:pPr>
        <w:rPr>
          <w:rFonts w:ascii="HG丸ｺﾞｼｯｸM-PRO" w:eastAsia="HG丸ｺﾞｼｯｸM-PRO" w:hAnsi="HG丸ｺﾞｼｯｸM-PRO"/>
          <w:sz w:val="22"/>
        </w:rPr>
      </w:pPr>
    </w:p>
    <w:p w:rsidR="00B47661" w:rsidRDefault="00B47661" w:rsidP="00B47661">
      <w:pPr>
        <w:rPr>
          <w:rFonts w:ascii="HG丸ｺﾞｼｯｸM-PRO" w:eastAsia="HG丸ｺﾞｼｯｸM-PRO" w:hAnsi="HG丸ｺﾞｼｯｸM-PRO"/>
          <w:sz w:val="22"/>
        </w:rPr>
      </w:pPr>
    </w:p>
    <w:p w:rsidR="00B47661" w:rsidRDefault="00B47661" w:rsidP="00B47661">
      <w:pPr>
        <w:rPr>
          <w:rFonts w:ascii="HG丸ｺﾞｼｯｸM-PRO" w:eastAsia="HG丸ｺﾞｼｯｸM-PRO" w:hAnsi="HG丸ｺﾞｼｯｸM-PRO"/>
          <w:sz w:val="22"/>
        </w:rPr>
      </w:pPr>
    </w:p>
    <w:p w:rsidR="00F223D3" w:rsidRPr="001E2B83" w:rsidRDefault="00577F2A" w:rsidP="00577F2A">
      <w:pPr>
        <w:jc w:val="center"/>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８</w:t>
      </w:r>
    </w:p>
    <w:p w:rsidR="00F223D3" w:rsidRPr="001E2B83" w:rsidRDefault="00004CFA" w:rsidP="00F223D3">
      <w:pPr>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lastRenderedPageBreak/>
        <w:t>Ⅴ</w:t>
      </w:r>
      <w:r w:rsidR="00F223D3" w:rsidRPr="001E2B83">
        <w:rPr>
          <w:rFonts w:ascii="HG丸ｺﾞｼｯｸM-PRO" w:eastAsia="HG丸ｺﾞｼｯｸM-PRO" w:hAnsi="HG丸ｺﾞｼｯｸM-PRO" w:hint="eastAsia"/>
          <w:sz w:val="22"/>
        </w:rPr>
        <w:t xml:space="preserve">　付言</w:t>
      </w:r>
    </w:p>
    <w:p w:rsidR="00F223D3" w:rsidRPr="001E2B83" w:rsidRDefault="00F223D3" w:rsidP="00F223D3">
      <w:pPr>
        <w:rPr>
          <w:rFonts w:ascii="HG丸ｺﾞｼｯｸM-PRO" w:eastAsia="HG丸ｺﾞｼｯｸM-PRO" w:hAnsi="HG丸ｺﾞｼｯｸM-PRO"/>
          <w:sz w:val="22"/>
        </w:rPr>
      </w:pPr>
    </w:p>
    <w:p w:rsidR="00F223D3" w:rsidRPr="001E2B83" w:rsidRDefault="00F223D3" w:rsidP="00F223D3">
      <w:pPr>
        <w:ind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今回の諮問事項に直接該当</w:t>
      </w:r>
      <w:r w:rsidR="005E4AFC" w:rsidRPr="001E2B83">
        <w:rPr>
          <w:rFonts w:ascii="HG丸ｺﾞｼｯｸM-PRO" w:eastAsia="HG丸ｺﾞｼｯｸM-PRO" w:hAnsi="HG丸ｺﾞｼｯｸM-PRO" w:hint="eastAsia"/>
          <w:sz w:val="22"/>
        </w:rPr>
        <w:t>し</w:t>
      </w:r>
      <w:r w:rsidRPr="001E2B83">
        <w:rPr>
          <w:rFonts w:ascii="HG丸ｺﾞｼｯｸM-PRO" w:eastAsia="HG丸ｺﾞｼｯｸM-PRO" w:hAnsi="HG丸ｺﾞｼｯｸM-PRO" w:hint="eastAsia"/>
          <w:sz w:val="22"/>
        </w:rPr>
        <w:t>ないが、審議の中で、審議会委員から条例の建付けに関して次のような意見があったので参考にされたい。</w:t>
      </w:r>
    </w:p>
    <w:p w:rsidR="00F223D3" w:rsidRPr="001E2B83" w:rsidRDefault="00F223D3" w:rsidP="00F223D3">
      <w:pPr>
        <w:ind w:firstLineChars="100" w:firstLine="220"/>
        <w:rPr>
          <w:rFonts w:ascii="HG丸ｺﾞｼｯｸM-PRO" w:eastAsia="HG丸ｺﾞｼｯｸM-PRO" w:hAnsi="HG丸ｺﾞｼｯｸM-PRO"/>
          <w:sz w:val="22"/>
        </w:rPr>
      </w:pPr>
    </w:p>
    <w:p w:rsidR="00F223D3" w:rsidRPr="001E2B83" w:rsidRDefault="00F223D3" w:rsidP="00F223D3">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ヘイトスピーチの解消と性的マイノリティの人々の差別の解消は、現在ともに問題になっているが、内容的には別々のこと</w:t>
      </w:r>
      <w:r w:rsidR="005E4AFC" w:rsidRPr="001E2B83">
        <w:rPr>
          <w:rFonts w:ascii="HG丸ｺﾞｼｯｸM-PRO" w:eastAsia="HG丸ｺﾞｼｯｸM-PRO" w:hAnsi="HG丸ｺﾞｼｯｸM-PRO" w:hint="eastAsia"/>
          <w:sz w:val="22"/>
        </w:rPr>
        <w:t>である</w:t>
      </w:r>
      <w:r w:rsidRPr="001E2B83">
        <w:rPr>
          <w:rFonts w:ascii="HG丸ｺﾞｼｯｸM-PRO" w:eastAsia="HG丸ｺﾞｼｯｸM-PRO" w:hAnsi="HG丸ｺﾞｼｯｸM-PRO" w:hint="eastAsia"/>
          <w:sz w:val="22"/>
        </w:rPr>
        <w:t>。東京都はオリンピック憲章にうたわれる人権尊重の理念の実現を</w:t>
      </w:r>
      <w:r w:rsidR="004327BE">
        <w:rPr>
          <w:rFonts w:ascii="HG丸ｺﾞｼｯｸM-PRO" w:eastAsia="HG丸ｺﾞｼｯｸM-PRO" w:hAnsi="HG丸ｺﾞｼｯｸM-PRO" w:hint="eastAsia"/>
          <w:sz w:val="22"/>
        </w:rPr>
        <w:t>めざ</w:t>
      </w:r>
      <w:r w:rsidRPr="001E2B83">
        <w:rPr>
          <w:rFonts w:ascii="HG丸ｺﾞｼｯｸM-PRO" w:eastAsia="HG丸ｺﾞｼｯｸM-PRO" w:hAnsi="HG丸ｺﾞｼｯｸM-PRO" w:hint="eastAsia"/>
          <w:sz w:val="22"/>
        </w:rPr>
        <w:t>す</w:t>
      </w:r>
      <w:r w:rsidR="005E4AFC" w:rsidRPr="001E2B83">
        <w:rPr>
          <w:rFonts w:ascii="HG丸ｺﾞｼｯｸM-PRO" w:eastAsia="HG丸ｺﾞｼｯｸM-PRO" w:hAnsi="HG丸ｺﾞｼｯｸM-PRO" w:hint="eastAsia"/>
          <w:sz w:val="22"/>
        </w:rPr>
        <w:t>ため、</w:t>
      </w:r>
      <w:r w:rsidRPr="001E2B83">
        <w:rPr>
          <w:rFonts w:ascii="HG丸ｺﾞｼｯｸM-PRO" w:eastAsia="HG丸ｺﾞｼｯｸM-PRO" w:hAnsi="HG丸ｺﾞｼｯｸM-PRO" w:hint="eastAsia"/>
          <w:sz w:val="22"/>
        </w:rPr>
        <w:t>新たに条例を</w:t>
      </w:r>
      <w:r w:rsidR="005E4AFC" w:rsidRPr="001E2B83">
        <w:rPr>
          <w:rFonts w:ascii="HG丸ｺﾞｼｯｸM-PRO" w:eastAsia="HG丸ｺﾞｼｯｸM-PRO" w:hAnsi="HG丸ｺﾞｼｯｸM-PRO" w:hint="eastAsia"/>
          <w:sz w:val="22"/>
        </w:rPr>
        <w:t>制定したこと</w:t>
      </w:r>
      <w:r w:rsidRPr="001E2B83">
        <w:rPr>
          <w:rFonts w:ascii="HG丸ｺﾞｼｯｸM-PRO" w:eastAsia="HG丸ｺﾞｼｯｸM-PRO" w:hAnsi="HG丸ｺﾞｼｯｸM-PRO" w:hint="eastAsia"/>
          <w:sz w:val="22"/>
        </w:rPr>
        <w:t>から、まとめて規定しているが、大阪府はすでに人権尊重の社会づくり条例を制定しており、</w:t>
      </w:r>
      <w:r w:rsidR="00CC768C">
        <w:rPr>
          <w:rFonts w:ascii="HG丸ｺﾞｼｯｸM-PRO" w:eastAsia="HG丸ｺﾞｼｯｸM-PRO" w:hAnsi="HG丸ｺﾞｼｯｸM-PRO" w:hint="eastAsia"/>
          <w:sz w:val="22"/>
        </w:rPr>
        <w:t>この条例に</w:t>
      </w:r>
      <w:r w:rsidRPr="001E2B83">
        <w:rPr>
          <w:rFonts w:ascii="HG丸ｺﾞｼｯｸM-PRO" w:eastAsia="HG丸ｺﾞｼｯｸM-PRO" w:hAnsi="HG丸ｺﾞｼｯｸM-PRO" w:hint="eastAsia"/>
          <w:sz w:val="22"/>
        </w:rPr>
        <w:t>個別の</w:t>
      </w:r>
      <w:r w:rsidR="005E4AFC" w:rsidRPr="001E2B83">
        <w:rPr>
          <w:rFonts w:ascii="HG丸ｺﾞｼｯｸM-PRO" w:eastAsia="HG丸ｺﾞｼｯｸM-PRO" w:hAnsi="HG丸ｺﾞｼｯｸM-PRO" w:hint="eastAsia"/>
          <w:sz w:val="22"/>
        </w:rPr>
        <w:t>人権課題である</w:t>
      </w:r>
      <w:r w:rsidR="0089545E" w:rsidRPr="00AB11AE">
        <w:rPr>
          <w:rFonts w:ascii="HG丸ｺﾞｼｯｸM-PRO" w:eastAsia="HG丸ｺﾞｼｯｸM-PRO" w:hAnsi="HG丸ｺﾞｼｯｸM-PRO" w:hint="eastAsia"/>
          <w:sz w:val="22"/>
        </w:rPr>
        <w:t>二</w:t>
      </w:r>
      <w:r w:rsidR="005E4AFC" w:rsidRPr="001E2B83">
        <w:rPr>
          <w:rFonts w:ascii="HG丸ｺﾞｼｯｸM-PRO" w:eastAsia="HG丸ｺﾞｼｯｸM-PRO" w:hAnsi="HG丸ｺﾞｼｯｸM-PRO" w:hint="eastAsia"/>
          <w:sz w:val="22"/>
        </w:rPr>
        <w:t>者だけを</w:t>
      </w:r>
      <w:r w:rsidRPr="001E2B83">
        <w:rPr>
          <w:rFonts w:ascii="HG丸ｺﾞｼｯｸM-PRO" w:eastAsia="HG丸ｺﾞｼｯｸM-PRO" w:hAnsi="HG丸ｺﾞｼｯｸM-PRO" w:hint="eastAsia"/>
          <w:sz w:val="22"/>
        </w:rPr>
        <w:t>規定する</w:t>
      </w:r>
      <w:r w:rsidR="005E4AFC" w:rsidRPr="001E2B83">
        <w:rPr>
          <w:rFonts w:ascii="HG丸ｺﾞｼｯｸM-PRO" w:eastAsia="HG丸ｺﾞｼｯｸM-PRO" w:hAnsi="HG丸ｺﾞｼｯｸM-PRO" w:hint="eastAsia"/>
          <w:sz w:val="22"/>
        </w:rPr>
        <w:t>ことには</w:t>
      </w:r>
      <w:r w:rsidRPr="001E2B83">
        <w:rPr>
          <w:rFonts w:ascii="HG丸ｺﾞｼｯｸM-PRO" w:eastAsia="HG丸ｺﾞｼｯｸM-PRO" w:hAnsi="HG丸ｺﾞｼｯｸM-PRO" w:hint="eastAsia"/>
          <w:sz w:val="22"/>
        </w:rPr>
        <w:t>違和感がある。</w:t>
      </w:r>
    </w:p>
    <w:p w:rsidR="00F223D3" w:rsidRPr="001E2B83" w:rsidRDefault="00F223D3" w:rsidP="00F223D3">
      <w:pPr>
        <w:ind w:left="220" w:hangingChars="100" w:hanging="220"/>
        <w:rPr>
          <w:rFonts w:ascii="HG丸ｺﾞｼｯｸM-PRO" w:eastAsia="HG丸ｺﾞｼｯｸM-PRO" w:hAnsi="HG丸ｺﾞｼｯｸM-PRO"/>
          <w:sz w:val="22"/>
        </w:rPr>
      </w:pPr>
    </w:p>
    <w:p w:rsidR="00F223D3" w:rsidRPr="001E2B83" w:rsidRDefault="00F223D3" w:rsidP="00F223D3">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ヘイトスピーチの解消と性的マイノリティの人々の差別の解消について、条例を制定することには賛成</w:t>
      </w:r>
      <w:r w:rsidR="005E4AFC" w:rsidRPr="001E2B83">
        <w:rPr>
          <w:rFonts w:ascii="HG丸ｺﾞｼｯｸM-PRO" w:eastAsia="HG丸ｺﾞｼｯｸM-PRO" w:hAnsi="HG丸ｺﾞｼｯｸM-PRO" w:hint="eastAsia"/>
          <w:sz w:val="22"/>
        </w:rPr>
        <w:t>である</w:t>
      </w:r>
      <w:r w:rsidRPr="001E2B83">
        <w:rPr>
          <w:rFonts w:ascii="HG丸ｺﾞｼｯｸM-PRO" w:eastAsia="HG丸ｺﾞｼｯｸM-PRO" w:hAnsi="HG丸ｺﾞｼｯｸM-PRO" w:hint="eastAsia"/>
          <w:sz w:val="22"/>
        </w:rPr>
        <w:t>が、個別</w:t>
      </w:r>
      <w:r w:rsidR="005E4AFC" w:rsidRPr="001E2B83">
        <w:rPr>
          <w:rFonts w:ascii="HG丸ｺﾞｼｯｸM-PRO" w:eastAsia="HG丸ｺﾞｼｯｸM-PRO" w:hAnsi="HG丸ｺﾞｼｯｸM-PRO" w:hint="eastAsia"/>
          <w:sz w:val="22"/>
        </w:rPr>
        <w:t>の</w:t>
      </w:r>
      <w:r w:rsidRPr="001E2B83">
        <w:rPr>
          <w:rFonts w:ascii="HG丸ｺﾞｼｯｸM-PRO" w:eastAsia="HG丸ｺﾞｼｯｸM-PRO" w:hAnsi="HG丸ｺﾞｼｯｸM-PRO" w:hint="eastAsia"/>
          <w:sz w:val="22"/>
        </w:rPr>
        <w:t>条例にすべき</w:t>
      </w:r>
      <w:r w:rsidR="00C40904">
        <w:rPr>
          <w:rFonts w:ascii="HG丸ｺﾞｼｯｸM-PRO" w:eastAsia="HG丸ｺﾞｼｯｸM-PRO" w:hAnsi="HG丸ｺﾞｼｯｸM-PRO" w:hint="eastAsia"/>
          <w:sz w:val="22"/>
        </w:rPr>
        <w:t>である</w:t>
      </w:r>
      <w:r w:rsidRPr="001E2B83">
        <w:rPr>
          <w:rFonts w:ascii="HG丸ｺﾞｼｯｸM-PRO" w:eastAsia="HG丸ｺﾞｼｯｸM-PRO" w:hAnsi="HG丸ｺﾞｼｯｸM-PRO" w:hint="eastAsia"/>
          <w:sz w:val="22"/>
        </w:rPr>
        <w:t>。</w:t>
      </w:r>
    </w:p>
    <w:p w:rsidR="00F223D3" w:rsidRPr="001E2B83" w:rsidRDefault="00F223D3" w:rsidP="00F223D3">
      <w:pPr>
        <w:ind w:leftChars="100" w:left="210" w:firstLineChars="100" w:firstLine="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大阪府人権尊重の社会づくり条例は、基本法的な</w:t>
      </w:r>
      <w:r w:rsidR="005E4AFC" w:rsidRPr="001E2B83">
        <w:rPr>
          <w:rFonts w:ascii="HG丸ｺﾞｼｯｸM-PRO" w:eastAsia="HG丸ｺﾞｼｯｸM-PRO" w:hAnsi="HG丸ｺﾞｼｯｸM-PRO" w:hint="eastAsia"/>
          <w:sz w:val="22"/>
        </w:rPr>
        <w:t>性格を有する</w:t>
      </w:r>
      <w:r w:rsidRPr="001E2B83">
        <w:rPr>
          <w:rFonts w:ascii="HG丸ｺﾞｼｯｸM-PRO" w:eastAsia="HG丸ｺﾞｼｯｸM-PRO" w:hAnsi="HG丸ｺﾞｼｯｸM-PRO" w:hint="eastAsia"/>
          <w:sz w:val="22"/>
        </w:rPr>
        <w:t>条例で、そのもとで時代の変化などの必要性に応じて個別</w:t>
      </w:r>
      <w:r w:rsidR="005E4AFC" w:rsidRPr="001E2B83">
        <w:rPr>
          <w:rFonts w:ascii="HG丸ｺﾞｼｯｸM-PRO" w:eastAsia="HG丸ｺﾞｼｯｸM-PRO" w:hAnsi="HG丸ｺﾞｼｯｸM-PRO" w:hint="eastAsia"/>
          <w:sz w:val="22"/>
        </w:rPr>
        <w:t>の</w:t>
      </w:r>
      <w:r w:rsidRPr="001E2B83">
        <w:rPr>
          <w:rFonts w:ascii="HG丸ｺﾞｼｯｸM-PRO" w:eastAsia="HG丸ｺﾞｼｯｸM-PRO" w:hAnsi="HG丸ｺﾞｼｯｸM-PRO" w:hint="eastAsia"/>
          <w:sz w:val="22"/>
        </w:rPr>
        <w:t>条例を制定し</w:t>
      </w:r>
      <w:r w:rsidR="005E4AFC" w:rsidRPr="001E2B83">
        <w:rPr>
          <w:rFonts w:ascii="HG丸ｺﾞｼｯｸM-PRO" w:eastAsia="HG丸ｺﾞｼｯｸM-PRO" w:hAnsi="HG丸ｺﾞｼｯｸM-PRO" w:hint="eastAsia"/>
          <w:sz w:val="22"/>
        </w:rPr>
        <w:t>てき</w:t>
      </w:r>
      <w:r w:rsidRPr="001E2B83">
        <w:rPr>
          <w:rFonts w:ascii="HG丸ｺﾞｼｯｸM-PRO" w:eastAsia="HG丸ｺﾞｼｯｸM-PRO" w:hAnsi="HG丸ｺﾞｼｯｸM-PRO" w:hint="eastAsia"/>
          <w:sz w:val="22"/>
        </w:rPr>
        <w:t>た。これは</w:t>
      </w:r>
      <w:r w:rsidRPr="001E2B83">
        <w:rPr>
          <w:rFonts w:ascii="HG丸ｺﾞｼｯｸM-PRO" w:eastAsia="HG丸ｺﾞｼｯｸM-PRO" w:hAnsi="HG丸ｺﾞｼｯｸM-PRO" w:cs="Arial"/>
          <w:bCs/>
          <w:sz w:val="22"/>
        </w:rPr>
        <w:t>時宜</w:t>
      </w:r>
      <w:r w:rsidRPr="001E2B83">
        <w:rPr>
          <w:rFonts w:ascii="HG丸ｺﾞｼｯｸM-PRO" w:eastAsia="HG丸ｺﾞｼｯｸM-PRO" w:hAnsi="HG丸ｺﾞｼｯｸM-PRO" w:hint="eastAsia"/>
          <w:sz w:val="22"/>
        </w:rPr>
        <w:t>にかなった方法で、</w:t>
      </w:r>
      <w:r w:rsidR="005E4AFC" w:rsidRPr="001E2B83">
        <w:rPr>
          <w:rFonts w:ascii="HG丸ｺﾞｼｯｸM-PRO" w:eastAsia="HG丸ｺﾞｼｯｸM-PRO" w:hAnsi="HG丸ｺﾞｼｯｸM-PRO" w:hint="eastAsia"/>
          <w:sz w:val="22"/>
        </w:rPr>
        <w:t>今回も</w:t>
      </w:r>
      <w:r w:rsidRPr="001E2B83">
        <w:rPr>
          <w:rFonts w:ascii="HG丸ｺﾞｼｯｸM-PRO" w:eastAsia="HG丸ｺﾞｼｯｸM-PRO" w:hAnsi="HG丸ｺﾞｼｯｸM-PRO" w:hint="eastAsia"/>
          <w:sz w:val="22"/>
        </w:rPr>
        <w:t>個別の条例として制定した方がよい。</w:t>
      </w:r>
    </w:p>
    <w:p w:rsidR="00F223D3" w:rsidRPr="001E2B83"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〇　今の大阪府人権尊重の社会づくり条例が人権尊重にかかる理念法的な意味があるなら、個別課題を規定していくと「理念の枠の中で納まってしまうので効力があるのか」ということになる。一方で個別</w:t>
      </w:r>
      <w:r w:rsidR="005E4AFC" w:rsidRPr="001E2B83">
        <w:rPr>
          <w:rFonts w:ascii="HG丸ｺﾞｼｯｸM-PRO" w:eastAsia="HG丸ｺﾞｼｯｸM-PRO" w:hAnsi="HG丸ｺﾞｼｯｸM-PRO" w:hint="eastAsia"/>
          <w:sz w:val="22"/>
        </w:rPr>
        <w:t>の</w:t>
      </w:r>
      <w:r w:rsidRPr="001E2B83">
        <w:rPr>
          <w:rFonts w:ascii="HG丸ｺﾞｼｯｸM-PRO" w:eastAsia="HG丸ｺﾞｼｯｸM-PRO" w:hAnsi="HG丸ｺﾞｼｯｸM-PRO" w:hint="eastAsia"/>
          <w:sz w:val="22"/>
        </w:rPr>
        <w:t>条例</w:t>
      </w:r>
      <w:r w:rsidRPr="0015387F">
        <w:rPr>
          <w:rFonts w:ascii="HG丸ｺﾞｼｯｸM-PRO" w:eastAsia="HG丸ｺﾞｼｯｸM-PRO" w:hAnsi="HG丸ｺﾞｼｯｸM-PRO" w:hint="eastAsia"/>
          <w:sz w:val="22"/>
        </w:rPr>
        <w:t>にすると「具体的にどのように解消するのか」といったことが問われてくるかと思う。</w:t>
      </w:r>
    </w:p>
    <w:p w:rsidR="00F223D3" w:rsidRPr="0015387F" w:rsidRDefault="00F223D3" w:rsidP="00F223D3">
      <w:pPr>
        <w:ind w:left="220" w:hangingChars="100" w:hanging="220"/>
        <w:rPr>
          <w:rFonts w:ascii="HG丸ｺﾞｼｯｸM-PRO" w:eastAsia="HG丸ｺﾞｼｯｸM-PRO" w:hAnsi="HG丸ｺﾞｼｯｸM-PRO"/>
          <w:sz w:val="22"/>
        </w:rPr>
      </w:pPr>
    </w:p>
    <w:p w:rsidR="00F223D3" w:rsidRPr="0015387F" w:rsidRDefault="00F223D3" w:rsidP="00F223D3">
      <w:pPr>
        <w:ind w:left="220" w:hangingChars="100" w:hanging="220"/>
        <w:rPr>
          <w:rFonts w:ascii="HG丸ｺﾞｼｯｸM-PRO" w:eastAsia="HG丸ｺﾞｼｯｸM-PRO" w:hAnsi="HG丸ｺﾞｼｯｸM-PRO"/>
          <w:sz w:val="22"/>
        </w:rPr>
      </w:pPr>
      <w:r w:rsidRPr="0015387F">
        <w:rPr>
          <w:rFonts w:ascii="HG丸ｺﾞｼｯｸM-PRO" w:eastAsia="HG丸ｺﾞｼｯｸM-PRO" w:hAnsi="HG丸ｺﾞｼｯｸM-PRO" w:hint="eastAsia"/>
          <w:sz w:val="22"/>
        </w:rPr>
        <w:t>〇　大阪府は、</w:t>
      </w:r>
      <w:r w:rsidR="0063222B" w:rsidRPr="0015387F">
        <w:rPr>
          <w:rFonts w:ascii="HG丸ｺﾞｼｯｸM-PRO" w:eastAsia="HG丸ｺﾞｼｯｸM-PRO" w:hAnsi="HG丸ｺﾞｼｯｸM-PRO" w:hint="eastAsia"/>
          <w:sz w:val="22"/>
        </w:rPr>
        <w:t>これまでから</w:t>
      </w:r>
      <w:r w:rsidRPr="0015387F">
        <w:rPr>
          <w:rFonts w:ascii="HG丸ｺﾞｼｯｸM-PRO" w:eastAsia="HG丸ｺﾞｼｯｸM-PRO" w:hAnsi="HG丸ｺﾞｼｯｸM-PRO" w:hint="eastAsia"/>
          <w:sz w:val="22"/>
        </w:rPr>
        <w:t>人権の</w:t>
      </w:r>
      <w:r w:rsidR="00CC768C">
        <w:rPr>
          <w:rFonts w:ascii="HG丸ｺﾞｼｯｸM-PRO" w:eastAsia="HG丸ｺﾞｼｯｸM-PRO" w:hAnsi="HG丸ｺﾞｼｯｸM-PRO" w:hint="eastAsia"/>
          <w:sz w:val="22"/>
        </w:rPr>
        <w:t>取組み</w:t>
      </w:r>
      <w:r w:rsidRPr="0015387F">
        <w:rPr>
          <w:rFonts w:ascii="HG丸ｺﾞｼｯｸM-PRO" w:eastAsia="HG丸ｺﾞｼｯｸM-PRO" w:hAnsi="HG丸ｺﾞｼｯｸM-PRO" w:hint="eastAsia"/>
          <w:sz w:val="22"/>
        </w:rPr>
        <w:t>をしっかり進めてきた。府としての人権の歴史が見える形で、個別</w:t>
      </w:r>
      <w:r w:rsidR="00577F2A" w:rsidRPr="0015387F">
        <w:rPr>
          <w:rFonts w:ascii="HG丸ｺﾞｼｯｸM-PRO" w:eastAsia="HG丸ｺﾞｼｯｸM-PRO" w:hAnsi="HG丸ｺﾞｼｯｸM-PRO" w:hint="eastAsia"/>
          <w:sz w:val="22"/>
        </w:rPr>
        <w:t>の</w:t>
      </w:r>
      <w:r w:rsidRPr="0015387F">
        <w:rPr>
          <w:rFonts w:ascii="HG丸ｺﾞｼｯｸM-PRO" w:eastAsia="HG丸ｺﾞｼｯｸM-PRO" w:hAnsi="HG丸ｺﾞｼｯｸM-PRO" w:hint="eastAsia"/>
          <w:sz w:val="22"/>
        </w:rPr>
        <w:t>条例を制定し、外に向けてしっかり示すのが今の時期だと思う。</w:t>
      </w:r>
    </w:p>
    <w:p w:rsidR="007204C5" w:rsidRPr="0015387F" w:rsidRDefault="007204C5"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F223D3" w:rsidRPr="001E2B83" w:rsidRDefault="00F223D3" w:rsidP="00546D97">
      <w:pPr>
        <w:ind w:left="220" w:hangingChars="100" w:hanging="220"/>
        <w:rPr>
          <w:rFonts w:ascii="HG丸ｺﾞｼｯｸM-PRO" w:eastAsia="HG丸ｺﾞｼｯｸM-PRO" w:hAnsi="HG丸ｺﾞｼｯｸM-PRO"/>
          <w:sz w:val="22"/>
        </w:rPr>
      </w:pPr>
    </w:p>
    <w:p w:rsidR="007204C5" w:rsidRPr="001E2B83" w:rsidRDefault="007204C5" w:rsidP="00546D97">
      <w:pPr>
        <w:ind w:left="220" w:hangingChars="100" w:hanging="220"/>
        <w:rPr>
          <w:rFonts w:ascii="HG丸ｺﾞｼｯｸM-PRO" w:eastAsia="HG丸ｺﾞｼｯｸM-PRO" w:hAnsi="HG丸ｺﾞｼｯｸM-PRO"/>
          <w:sz w:val="22"/>
        </w:rPr>
      </w:pPr>
    </w:p>
    <w:p w:rsidR="00071A84" w:rsidRPr="001E2B83" w:rsidRDefault="00071A84" w:rsidP="00546D97">
      <w:pPr>
        <w:ind w:left="220" w:hangingChars="100" w:hanging="220"/>
        <w:rPr>
          <w:rFonts w:ascii="HG丸ｺﾞｼｯｸM-PRO" w:eastAsia="HG丸ｺﾞｼｯｸM-PRO" w:hAnsi="HG丸ｺﾞｼｯｸM-PRO"/>
          <w:sz w:val="22"/>
        </w:rPr>
      </w:pPr>
    </w:p>
    <w:p w:rsidR="00071A84" w:rsidRPr="001E2B83" w:rsidRDefault="00071A84" w:rsidP="00546D97">
      <w:pPr>
        <w:ind w:left="220" w:hangingChars="100" w:hanging="220"/>
        <w:rPr>
          <w:rFonts w:ascii="HG丸ｺﾞｼｯｸM-PRO" w:eastAsia="HG丸ｺﾞｼｯｸM-PRO" w:hAnsi="HG丸ｺﾞｼｯｸM-PRO"/>
          <w:sz w:val="22"/>
        </w:rPr>
      </w:pPr>
    </w:p>
    <w:p w:rsidR="007204C5" w:rsidRPr="001E2B83" w:rsidRDefault="00577F2A" w:rsidP="00577F2A">
      <w:pPr>
        <w:ind w:left="220" w:hangingChars="100" w:hanging="220"/>
        <w:jc w:val="center"/>
        <w:rPr>
          <w:rFonts w:ascii="HG丸ｺﾞｼｯｸM-PRO" w:eastAsia="HG丸ｺﾞｼｯｸM-PRO" w:hAnsi="HG丸ｺﾞｼｯｸM-PRO"/>
          <w:sz w:val="22"/>
        </w:rPr>
      </w:pPr>
      <w:r w:rsidRPr="001E2B83">
        <w:rPr>
          <w:rFonts w:ascii="HG丸ｺﾞｼｯｸM-PRO" w:eastAsia="HG丸ｺﾞｼｯｸM-PRO" w:hAnsi="HG丸ｺﾞｼｯｸM-PRO" w:hint="eastAsia"/>
          <w:sz w:val="22"/>
        </w:rPr>
        <w:t>９</w:t>
      </w:r>
    </w:p>
    <w:p w:rsidR="0009163C" w:rsidRPr="00F83B3D" w:rsidRDefault="0009163C" w:rsidP="00101CAF">
      <w:pPr>
        <w:spacing w:line="400" w:lineRule="exact"/>
        <w:jc w:val="center"/>
        <w:rPr>
          <w:rFonts w:ascii="ＭＳ ゴシック" w:eastAsia="ＭＳ ゴシック" w:hAnsi="ＭＳ ゴシック"/>
          <w:sz w:val="24"/>
          <w:szCs w:val="24"/>
        </w:rPr>
      </w:pPr>
      <w:r w:rsidRPr="00F83B3D">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9984" behindDoc="0" locked="0" layoutInCell="1" allowOverlap="1">
                <wp:simplePos x="0" y="0"/>
                <wp:positionH relativeFrom="column">
                  <wp:posOffset>5318760</wp:posOffset>
                </wp:positionH>
                <wp:positionV relativeFrom="paragraph">
                  <wp:posOffset>-234315</wp:posOffset>
                </wp:positionV>
                <wp:extent cx="857250" cy="3238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solidFill>
                            <a:prstClr val="black"/>
                          </a:solidFill>
                        </a:ln>
                      </wps:spPr>
                      <wps:txbx>
                        <w:txbxContent>
                          <w:p w:rsidR="0009163C" w:rsidRPr="0009163C" w:rsidRDefault="0009163C" w:rsidP="0009163C">
                            <w:pPr>
                              <w:jc w:val="center"/>
                              <w:rPr>
                                <w:rFonts w:ascii="ＭＳ ゴシック" w:eastAsia="ＭＳ ゴシック" w:hAnsi="ＭＳ ゴシック"/>
                                <w:b/>
                                <w:sz w:val="24"/>
                                <w:szCs w:val="24"/>
                              </w:rPr>
                            </w:pPr>
                            <w:r w:rsidRPr="0009163C">
                              <w:rPr>
                                <w:rFonts w:ascii="ＭＳ ゴシック" w:eastAsia="ＭＳ ゴシック" w:hAnsi="ＭＳ ゴシック" w:hint="eastAsia"/>
                                <w:b/>
                                <w:sz w:val="24"/>
                                <w:szCs w:val="24"/>
                              </w:rPr>
                              <w:t>資料</w:t>
                            </w:r>
                            <w:r w:rsidRPr="0009163C">
                              <w:rPr>
                                <w:rFonts w:ascii="ＭＳ ゴシック" w:eastAsia="ＭＳ ゴシック" w:hAnsi="ＭＳ ゴシック"/>
                                <w:b/>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3" type="#_x0000_t202" style="position:absolute;left:0;text-align:left;margin-left:418.8pt;margin-top:-18.45pt;width:6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" fillcolor="white [3201]" strokeweight=".5pt">
                <v:textbox>
                  <w:txbxContent>
                    <w:p w:rsidR="0009163C" w:rsidRPr="0009163C" w:rsidRDefault="0009163C" w:rsidP="0009163C">
                      <w:pPr>
                        <w:jc w:val="center"/>
                        <w:rPr>
                          <w:rFonts w:ascii="ＭＳ ゴシック" w:eastAsia="ＭＳ ゴシック" w:hAnsi="ＭＳ ゴシック"/>
                          <w:b/>
                          <w:sz w:val="24"/>
                          <w:szCs w:val="24"/>
                        </w:rPr>
                      </w:pPr>
                      <w:r w:rsidRPr="0009163C">
                        <w:rPr>
                          <w:rFonts w:ascii="ＭＳ ゴシック" w:eastAsia="ＭＳ ゴシック" w:hAnsi="ＭＳ ゴシック" w:hint="eastAsia"/>
                          <w:b/>
                          <w:sz w:val="24"/>
                          <w:szCs w:val="24"/>
                        </w:rPr>
                        <w:t>資料</w:t>
                      </w:r>
                      <w:r w:rsidRPr="0009163C">
                        <w:rPr>
                          <w:rFonts w:ascii="ＭＳ ゴシック" w:eastAsia="ＭＳ ゴシック" w:hAnsi="ＭＳ ゴシック"/>
                          <w:b/>
                          <w:sz w:val="24"/>
                          <w:szCs w:val="24"/>
                        </w:rPr>
                        <w:t>１</w:t>
                      </w:r>
                    </w:p>
                  </w:txbxContent>
                </v:textbox>
              </v:shape>
            </w:pict>
          </mc:Fallback>
        </mc:AlternateContent>
      </w:r>
      <w:r w:rsidRPr="00F83B3D">
        <w:rPr>
          <w:rFonts w:ascii="ＭＳ ゴシック" w:eastAsia="ＭＳ ゴシック" w:hAnsi="ＭＳ ゴシック" w:hint="eastAsia"/>
          <w:sz w:val="24"/>
          <w:szCs w:val="24"/>
        </w:rPr>
        <w:t>（写し）</w:t>
      </w:r>
    </w:p>
    <w:p w:rsidR="00101CAF" w:rsidRPr="00777028" w:rsidRDefault="00101CAF" w:rsidP="00101CAF">
      <w:pPr>
        <w:spacing w:line="360" w:lineRule="exact"/>
        <w:ind w:right="480"/>
        <w:jc w:val="right"/>
        <w:rPr>
          <w:rFonts w:asciiTheme="minorEastAsia" w:hAnsiTheme="minorEastAsia"/>
          <w:color w:val="000000" w:themeColor="text1"/>
          <w:sz w:val="24"/>
          <w:szCs w:val="24"/>
        </w:rPr>
      </w:pPr>
      <w:r w:rsidRPr="00073366">
        <w:rPr>
          <w:rFonts w:asciiTheme="minorEastAsia" w:hAnsiTheme="minorEastAsia" w:hint="eastAsia"/>
          <w:color w:val="000000" w:themeColor="text1"/>
          <w:spacing w:val="28"/>
          <w:w w:val="90"/>
          <w:kern w:val="0"/>
          <w:sz w:val="24"/>
          <w:szCs w:val="24"/>
          <w:fitText w:val="2400" w:id="1989930496"/>
        </w:rPr>
        <w:t>人権企第１８１１</w:t>
      </w:r>
      <w:r w:rsidRPr="00073366">
        <w:rPr>
          <w:rFonts w:asciiTheme="minorEastAsia" w:hAnsiTheme="minorEastAsia" w:hint="eastAsia"/>
          <w:color w:val="000000" w:themeColor="text1"/>
          <w:spacing w:val="4"/>
          <w:w w:val="90"/>
          <w:kern w:val="0"/>
          <w:sz w:val="24"/>
          <w:szCs w:val="24"/>
          <w:fitText w:val="2400" w:id="1989930496"/>
        </w:rPr>
        <w:t>号</w:t>
      </w:r>
    </w:p>
    <w:p w:rsidR="00101CAF" w:rsidRPr="00777028" w:rsidRDefault="00101CAF" w:rsidP="00101CAF">
      <w:pPr>
        <w:spacing w:line="360" w:lineRule="exact"/>
        <w:ind w:right="480"/>
        <w:jc w:val="right"/>
        <w:rPr>
          <w:rFonts w:asciiTheme="minorEastAsia" w:hAnsiTheme="minorEastAsia"/>
          <w:color w:val="000000" w:themeColor="text1"/>
          <w:sz w:val="24"/>
          <w:szCs w:val="24"/>
        </w:rPr>
      </w:pPr>
      <w:r w:rsidRPr="00101CAF">
        <w:rPr>
          <w:rFonts w:asciiTheme="minorEastAsia" w:hAnsiTheme="minorEastAsia" w:hint="eastAsia"/>
          <w:color w:val="000000" w:themeColor="text1"/>
          <w:kern w:val="0"/>
          <w:sz w:val="24"/>
          <w:szCs w:val="24"/>
          <w:fitText w:val="2400" w:id="1989930497"/>
        </w:rPr>
        <w:t>平成３１年２月１５日</w:t>
      </w:r>
    </w:p>
    <w:p w:rsidR="00101CAF" w:rsidRPr="00777028" w:rsidRDefault="00101CAF" w:rsidP="00101CAF">
      <w:pPr>
        <w:spacing w:line="360" w:lineRule="exact"/>
        <w:jc w:val="center"/>
        <w:rPr>
          <w:rFonts w:asciiTheme="minorEastAsia" w:hAnsiTheme="minorEastAsia"/>
          <w:color w:val="000000" w:themeColor="text1"/>
          <w:sz w:val="24"/>
          <w:szCs w:val="24"/>
        </w:rPr>
      </w:pPr>
    </w:p>
    <w:p w:rsidR="00101CAF" w:rsidRDefault="00101CAF" w:rsidP="00101CAF">
      <w:pPr>
        <w:spacing w:line="360" w:lineRule="exact"/>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大阪府人権施策推進審議会</w:t>
      </w:r>
      <w:r w:rsidRPr="00777028">
        <w:rPr>
          <w:rFonts w:asciiTheme="minorEastAsia" w:hAnsiTheme="minorEastAsia" w:hint="eastAsia"/>
          <w:color w:val="000000" w:themeColor="text1"/>
          <w:sz w:val="24"/>
          <w:szCs w:val="24"/>
        </w:rPr>
        <w:t xml:space="preserve">　</w:t>
      </w:r>
    </w:p>
    <w:p w:rsidR="00101CAF" w:rsidRPr="00777028" w:rsidRDefault="00101CAF" w:rsidP="00101CAF">
      <w:pPr>
        <w:spacing w:line="36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会　長　森　田　英　嗣　様</w:t>
      </w:r>
    </w:p>
    <w:p w:rsidR="00101CAF" w:rsidRPr="00777028" w:rsidRDefault="00F83B3D" w:rsidP="00101CAF">
      <w:pPr>
        <w:spacing w:line="360" w:lineRule="exact"/>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95104" behindDoc="0" locked="0" layoutInCell="1" allowOverlap="1">
                <wp:simplePos x="0" y="0"/>
                <wp:positionH relativeFrom="column">
                  <wp:posOffset>5013325</wp:posOffset>
                </wp:positionH>
                <wp:positionV relativeFrom="paragraph">
                  <wp:posOffset>26035</wp:posOffset>
                </wp:positionV>
                <wp:extent cx="866775" cy="6858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866775" cy="685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F24C0" id="正方形/長方形 14" o:spid="_x0000_s1026" style="position:absolute;left:0;text-align:left;margin-left:394.75pt;margin-top:2.05pt;width:68.2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" filled="f" strokecolor="black [3213]" strokeweight="1.5pt"/>
            </w:pict>
          </mc:Fallback>
        </mc:AlternateContent>
      </w:r>
    </w:p>
    <w:p w:rsidR="00101CAF" w:rsidRPr="00777028" w:rsidRDefault="00101CAF" w:rsidP="00101CAF">
      <w:pPr>
        <w:spacing w:line="360" w:lineRule="exact"/>
        <w:jc w:val="center"/>
        <w:rPr>
          <w:rFonts w:asciiTheme="minorEastAsia" w:hAnsiTheme="minorEastAsia"/>
          <w:color w:val="000000" w:themeColor="text1"/>
          <w:sz w:val="24"/>
          <w:szCs w:val="24"/>
        </w:rPr>
      </w:pPr>
      <w:r w:rsidRPr="00777028">
        <w:rPr>
          <w:rFonts w:asciiTheme="minorEastAsia" w:hAnsiTheme="minorEastAsia" w:hint="eastAsia"/>
          <w:color w:val="000000" w:themeColor="text1"/>
          <w:sz w:val="24"/>
          <w:szCs w:val="24"/>
        </w:rPr>
        <w:t xml:space="preserve">　　　　　　　　　　　　　</w:t>
      </w:r>
      <w:r w:rsidR="00F83B3D">
        <w:rPr>
          <w:rFonts w:asciiTheme="minorEastAsia" w:hAnsiTheme="minorEastAsia" w:hint="eastAsia"/>
          <w:color w:val="000000" w:themeColor="text1"/>
          <w:sz w:val="24"/>
          <w:szCs w:val="24"/>
        </w:rPr>
        <w:t xml:space="preserve">　</w:t>
      </w:r>
      <w:r w:rsidRPr="00777028">
        <w:rPr>
          <w:rFonts w:asciiTheme="minorEastAsia" w:hAnsiTheme="minorEastAsia" w:hint="eastAsia"/>
          <w:color w:val="000000" w:themeColor="text1"/>
          <w:sz w:val="24"/>
          <w:szCs w:val="24"/>
        </w:rPr>
        <w:t xml:space="preserve">　大阪府知事　　松　井　一　郎</w:t>
      </w:r>
      <w:r w:rsidR="00F83B3D">
        <w:rPr>
          <w:rFonts w:asciiTheme="minorEastAsia" w:hAnsiTheme="minorEastAsia" w:hint="eastAsia"/>
          <w:color w:val="000000" w:themeColor="text1"/>
          <w:sz w:val="24"/>
          <w:szCs w:val="24"/>
        </w:rPr>
        <w:t xml:space="preserve">　　</w:t>
      </w:r>
      <w:r w:rsidR="00F83B3D" w:rsidRPr="00F83B3D">
        <w:rPr>
          <w:rFonts w:ascii="ＭＳ ゴシック" w:eastAsia="ＭＳ ゴシック" w:hAnsi="ＭＳ ゴシック" w:hint="eastAsia"/>
          <w:color w:val="000000" w:themeColor="text1"/>
          <w:sz w:val="24"/>
          <w:szCs w:val="24"/>
        </w:rPr>
        <w:t>公　印</w:t>
      </w:r>
    </w:p>
    <w:p w:rsidR="00101CAF" w:rsidRPr="00777028" w:rsidRDefault="00101CAF" w:rsidP="00101CAF">
      <w:pPr>
        <w:spacing w:line="360" w:lineRule="exact"/>
        <w:jc w:val="center"/>
        <w:rPr>
          <w:rFonts w:asciiTheme="minorEastAsia" w:hAnsiTheme="minorEastAsia"/>
          <w:color w:val="000000" w:themeColor="text1"/>
          <w:sz w:val="24"/>
          <w:szCs w:val="24"/>
        </w:rPr>
      </w:pPr>
    </w:p>
    <w:p w:rsidR="00101CAF" w:rsidRPr="00777028" w:rsidRDefault="00101CAF" w:rsidP="00101CAF">
      <w:pPr>
        <w:spacing w:line="360" w:lineRule="exact"/>
        <w:jc w:val="left"/>
        <w:rPr>
          <w:rFonts w:asciiTheme="minorEastAsia" w:hAnsiTheme="minorEastAsia"/>
          <w:color w:val="000000" w:themeColor="text1"/>
          <w:sz w:val="24"/>
          <w:szCs w:val="24"/>
        </w:rPr>
      </w:pPr>
    </w:p>
    <w:p w:rsidR="00101CAF" w:rsidRPr="00777028" w:rsidRDefault="00101CAF" w:rsidP="00101CAF">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諮　　　問　　　書</w:t>
      </w:r>
    </w:p>
    <w:p w:rsidR="00101CAF" w:rsidRPr="00015AAE" w:rsidRDefault="00101CAF" w:rsidP="00101CAF">
      <w:pPr>
        <w:spacing w:line="360" w:lineRule="exact"/>
        <w:jc w:val="left"/>
        <w:rPr>
          <w:rFonts w:asciiTheme="minorEastAsia" w:hAnsiTheme="minorEastAsia"/>
          <w:color w:val="000000" w:themeColor="text1"/>
          <w:sz w:val="24"/>
          <w:szCs w:val="24"/>
        </w:rPr>
      </w:pPr>
    </w:p>
    <w:p w:rsidR="00101CAF" w:rsidRPr="00777028" w:rsidRDefault="00101CAF" w:rsidP="00101CAF">
      <w:pPr>
        <w:spacing w:line="360" w:lineRule="exact"/>
        <w:jc w:val="center"/>
        <w:rPr>
          <w:rFonts w:asciiTheme="minorEastAsia" w:hAnsiTheme="minorEastAsia"/>
          <w:color w:val="000000" w:themeColor="text1"/>
          <w:sz w:val="24"/>
          <w:szCs w:val="24"/>
        </w:rPr>
      </w:pPr>
    </w:p>
    <w:p w:rsidR="00101CAF" w:rsidRDefault="00101CAF" w:rsidP="00101CAF">
      <w:pPr>
        <w:spacing w:line="360" w:lineRule="exact"/>
        <w:ind w:left="240" w:hangingChars="100" w:hanging="240"/>
        <w:rPr>
          <w:rFonts w:asciiTheme="minorEastAsia" w:hAnsiTheme="minorEastAsia"/>
          <w:sz w:val="24"/>
          <w:szCs w:val="24"/>
        </w:rPr>
      </w:pPr>
      <w:r w:rsidRPr="00777028">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r w:rsidRPr="00777028">
        <w:rPr>
          <w:rFonts w:asciiTheme="minorEastAsia" w:hAnsiTheme="minorEastAsia" w:hint="eastAsia"/>
          <w:color w:val="000000" w:themeColor="text1"/>
          <w:sz w:val="24"/>
          <w:szCs w:val="24"/>
        </w:rPr>
        <w:t>大</w:t>
      </w:r>
      <w:r w:rsidRPr="004D0057">
        <w:rPr>
          <w:rFonts w:asciiTheme="minorEastAsia" w:hAnsiTheme="minorEastAsia" w:hint="eastAsia"/>
          <w:sz w:val="24"/>
          <w:szCs w:val="24"/>
        </w:rPr>
        <w:t>阪府では、平成１０年に大阪府人権尊重の社会づくり条例を制定し、全ての</w:t>
      </w:r>
    </w:p>
    <w:p w:rsidR="00101CAF" w:rsidRDefault="00101CAF" w:rsidP="00101CAF">
      <w:pPr>
        <w:spacing w:line="360" w:lineRule="exact"/>
        <w:ind w:leftChars="100" w:left="210" w:firstLineChars="100" w:firstLine="246"/>
        <w:rPr>
          <w:rFonts w:asciiTheme="minorEastAsia" w:hAnsiTheme="minorEastAsia"/>
          <w:sz w:val="24"/>
          <w:szCs w:val="24"/>
        </w:rPr>
      </w:pPr>
      <w:r w:rsidRPr="00073366">
        <w:rPr>
          <w:rFonts w:asciiTheme="minorEastAsia" w:hAnsiTheme="minorEastAsia" w:hint="eastAsia"/>
          <w:spacing w:val="3"/>
          <w:kern w:val="0"/>
          <w:sz w:val="24"/>
          <w:szCs w:val="24"/>
          <w:fitText w:val="8640" w:id="1989932544"/>
        </w:rPr>
        <w:t>人の人権が尊重される豊かな社会の実現に向けて、積極的に人権施策を推進</w:t>
      </w:r>
      <w:r w:rsidRPr="00073366">
        <w:rPr>
          <w:rFonts w:asciiTheme="minorEastAsia" w:hAnsiTheme="minorEastAsia" w:hint="eastAsia"/>
          <w:spacing w:val="18"/>
          <w:kern w:val="0"/>
          <w:sz w:val="24"/>
          <w:szCs w:val="24"/>
          <w:fitText w:val="8640" w:id="1989932544"/>
        </w:rPr>
        <w:t>し</w:t>
      </w:r>
    </w:p>
    <w:p w:rsidR="00101CAF" w:rsidRPr="004D0057" w:rsidRDefault="00101CAF" w:rsidP="00101CAF">
      <w:pPr>
        <w:spacing w:line="360" w:lineRule="exact"/>
        <w:ind w:leftChars="100" w:left="210" w:firstLineChars="100" w:firstLine="240"/>
        <w:rPr>
          <w:rFonts w:asciiTheme="minorEastAsia" w:hAnsiTheme="minorEastAsia"/>
          <w:sz w:val="24"/>
          <w:szCs w:val="24"/>
        </w:rPr>
      </w:pPr>
      <w:r w:rsidRPr="004D0057">
        <w:rPr>
          <w:rFonts w:asciiTheme="minorEastAsia" w:hAnsiTheme="minorEastAsia" w:hint="eastAsia"/>
          <w:sz w:val="24"/>
          <w:szCs w:val="24"/>
        </w:rPr>
        <w:t>てきました。</w:t>
      </w:r>
    </w:p>
    <w:p w:rsidR="00101CAF" w:rsidRDefault="00101CAF" w:rsidP="00101CAF">
      <w:pPr>
        <w:spacing w:line="360" w:lineRule="exact"/>
        <w:rPr>
          <w:rFonts w:asciiTheme="minorEastAsia" w:hAnsiTheme="minorEastAsia"/>
          <w:sz w:val="24"/>
          <w:szCs w:val="24"/>
        </w:rPr>
      </w:pPr>
      <w:r w:rsidRPr="004D005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D0057">
        <w:rPr>
          <w:rFonts w:asciiTheme="minorEastAsia" w:hAnsiTheme="minorEastAsia" w:hint="eastAsia"/>
          <w:sz w:val="24"/>
          <w:szCs w:val="24"/>
        </w:rPr>
        <w:t>近年、</w:t>
      </w:r>
      <w:r w:rsidRPr="005239A4">
        <w:rPr>
          <w:rFonts w:asciiTheme="minorEastAsia" w:hAnsiTheme="minorEastAsia" w:hint="eastAsia"/>
          <w:sz w:val="24"/>
          <w:szCs w:val="24"/>
        </w:rPr>
        <w:t>ヘイトスピーチの問題や性的マイノリティに対する差別など、</w:t>
      </w:r>
      <w:r w:rsidRPr="004D0057">
        <w:rPr>
          <w:rFonts w:asciiTheme="minorEastAsia" w:hAnsiTheme="minorEastAsia" w:hint="eastAsia"/>
          <w:sz w:val="24"/>
          <w:szCs w:val="24"/>
        </w:rPr>
        <w:t>人権課題</w:t>
      </w:r>
    </w:p>
    <w:p w:rsidR="00101CAF" w:rsidRDefault="00101CAF" w:rsidP="00101CAF">
      <w:pPr>
        <w:spacing w:line="360" w:lineRule="exact"/>
        <w:ind w:firstLineChars="200" w:firstLine="480"/>
        <w:rPr>
          <w:rFonts w:asciiTheme="minorEastAsia" w:hAnsiTheme="minorEastAsia"/>
          <w:sz w:val="24"/>
          <w:szCs w:val="24"/>
        </w:rPr>
      </w:pPr>
      <w:r w:rsidRPr="004D0057">
        <w:rPr>
          <w:rFonts w:asciiTheme="minorEastAsia" w:hAnsiTheme="minorEastAsia" w:hint="eastAsia"/>
          <w:sz w:val="24"/>
          <w:szCs w:val="24"/>
        </w:rPr>
        <w:t>は複雑多様化してきており、府の人権施策の実効性を高めるためには、行動の主</w:t>
      </w:r>
    </w:p>
    <w:p w:rsidR="00101CAF" w:rsidRDefault="00101CAF" w:rsidP="00101CAF">
      <w:pPr>
        <w:spacing w:line="360" w:lineRule="exact"/>
        <w:ind w:firstLineChars="200" w:firstLine="480"/>
        <w:rPr>
          <w:rFonts w:asciiTheme="minorEastAsia" w:hAnsiTheme="minorEastAsia"/>
          <w:sz w:val="24"/>
          <w:szCs w:val="24"/>
        </w:rPr>
      </w:pPr>
      <w:r w:rsidRPr="004D0057">
        <w:rPr>
          <w:rFonts w:asciiTheme="minorEastAsia" w:hAnsiTheme="minorEastAsia" w:hint="eastAsia"/>
          <w:sz w:val="24"/>
          <w:szCs w:val="24"/>
        </w:rPr>
        <w:t>体である府民・事業者がそれぞれの役割を理解し、行政と府民・事業者が共にオ</w:t>
      </w:r>
    </w:p>
    <w:p w:rsidR="00101CAF" w:rsidRPr="004D0057" w:rsidRDefault="00101CAF" w:rsidP="00101CAF">
      <w:pPr>
        <w:spacing w:line="360" w:lineRule="exact"/>
        <w:ind w:firstLineChars="200" w:firstLine="480"/>
        <w:rPr>
          <w:rFonts w:asciiTheme="minorEastAsia" w:hAnsiTheme="minorEastAsia"/>
          <w:sz w:val="24"/>
          <w:szCs w:val="24"/>
        </w:rPr>
      </w:pPr>
      <w:r w:rsidRPr="004D0057">
        <w:rPr>
          <w:rFonts w:asciiTheme="minorEastAsia" w:hAnsiTheme="minorEastAsia" w:hint="eastAsia"/>
          <w:sz w:val="24"/>
          <w:szCs w:val="24"/>
        </w:rPr>
        <w:t xml:space="preserve">ール大阪での取組を進めることが重要となっています。　</w:t>
      </w:r>
    </w:p>
    <w:p w:rsidR="00101CAF" w:rsidRDefault="00101CAF" w:rsidP="00101CAF">
      <w:pPr>
        <w:spacing w:line="360" w:lineRule="exact"/>
        <w:ind w:firstLineChars="300" w:firstLine="698"/>
        <w:rPr>
          <w:rFonts w:asciiTheme="minorEastAsia" w:hAnsiTheme="minorEastAsia"/>
          <w:sz w:val="24"/>
          <w:szCs w:val="24"/>
        </w:rPr>
      </w:pPr>
      <w:r w:rsidRPr="00F83B3D">
        <w:rPr>
          <w:rFonts w:asciiTheme="minorEastAsia" w:hAnsiTheme="minorEastAsia" w:hint="eastAsia"/>
          <w:w w:val="97"/>
          <w:kern w:val="0"/>
          <w:sz w:val="24"/>
          <w:szCs w:val="24"/>
          <w:fitText w:val="8330" w:id="1989937152"/>
        </w:rPr>
        <w:t>また、大阪では、今後、Ｇ20サミット首脳会議やラグビーワールド</w:t>
      </w:r>
      <w:r w:rsidRPr="00F83B3D">
        <w:rPr>
          <w:rFonts w:asciiTheme="minorEastAsia" w:hAnsiTheme="minorEastAsia"/>
          <w:w w:val="97"/>
          <w:kern w:val="0"/>
          <w:sz w:val="24"/>
          <w:szCs w:val="24"/>
          <w:fitText w:val="8330" w:id="1989937152"/>
        </w:rPr>
        <w:t>カップ</w:t>
      </w:r>
      <w:r w:rsidRPr="00F83B3D">
        <w:rPr>
          <w:rFonts w:asciiTheme="minorEastAsia" w:hAnsiTheme="minorEastAsia" w:hint="eastAsia"/>
          <w:w w:val="97"/>
          <w:kern w:val="0"/>
          <w:sz w:val="24"/>
          <w:szCs w:val="24"/>
          <w:fitText w:val="8330" w:id="1989937152"/>
        </w:rPr>
        <w:t>201</w:t>
      </w:r>
      <w:r w:rsidRPr="00F83B3D">
        <w:rPr>
          <w:rFonts w:asciiTheme="minorEastAsia" w:hAnsiTheme="minorEastAsia" w:hint="eastAsia"/>
          <w:spacing w:val="13"/>
          <w:w w:val="97"/>
          <w:kern w:val="0"/>
          <w:sz w:val="24"/>
          <w:szCs w:val="24"/>
          <w:fitText w:val="8330" w:id="1989937152"/>
        </w:rPr>
        <w:t>9</w:t>
      </w:r>
    </w:p>
    <w:p w:rsidR="00101CAF" w:rsidRDefault="00101CAF" w:rsidP="00101CAF">
      <w:pPr>
        <w:spacing w:line="360" w:lineRule="exact"/>
        <w:ind w:firstLineChars="200" w:firstLine="492"/>
        <w:rPr>
          <w:rFonts w:asciiTheme="minorEastAsia" w:hAnsiTheme="minorEastAsia"/>
          <w:sz w:val="24"/>
          <w:szCs w:val="24"/>
        </w:rPr>
      </w:pPr>
      <w:r w:rsidRPr="00F83B3D">
        <w:rPr>
          <w:rFonts w:asciiTheme="minorEastAsia" w:hAnsiTheme="minorEastAsia" w:hint="eastAsia"/>
          <w:spacing w:val="3"/>
          <w:kern w:val="0"/>
          <w:sz w:val="24"/>
          <w:szCs w:val="24"/>
          <w:fitText w:val="8640" w:id="1989936896"/>
        </w:rPr>
        <w:t>日本大会、2025年大阪・関西万博など、世界的なイベントが開催されるほか</w:t>
      </w:r>
      <w:r w:rsidRPr="00F83B3D">
        <w:rPr>
          <w:rFonts w:asciiTheme="minorEastAsia" w:hAnsiTheme="minorEastAsia" w:hint="eastAsia"/>
          <w:spacing w:val="-32"/>
          <w:kern w:val="0"/>
          <w:sz w:val="24"/>
          <w:szCs w:val="24"/>
          <w:fitText w:val="8640" w:id="1989936896"/>
        </w:rPr>
        <w:t>、</w:t>
      </w:r>
    </w:p>
    <w:p w:rsidR="00101CAF" w:rsidRDefault="00101CAF" w:rsidP="00101CAF">
      <w:pPr>
        <w:spacing w:line="360" w:lineRule="exact"/>
        <w:ind w:firstLineChars="200" w:firstLine="492"/>
        <w:rPr>
          <w:rFonts w:asciiTheme="minorEastAsia" w:hAnsiTheme="minorEastAsia"/>
          <w:sz w:val="24"/>
          <w:szCs w:val="24"/>
        </w:rPr>
      </w:pPr>
      <w:r w:rsidRPr="00F83B3D">
        <w:rPr>
          <w:rFonts w:asciiTheme="minorEastAsia" w:hAnsiTheme="minorEastAsia" w:hint="eastAsia"/>
          <w:spacing w:val="3"/>
          <w:kern w:val="0"/>
          <w:sz w:val="24"/>
          <w:szCs w:val="24"/>
          <w:fitText w:val="8640" w:id="1989936897"/>
        </w:rPr>
        <w:t>出入国管理及び難民認定法の一部改正などの動きを受け、増加する来阪外国</w:t>
      </w:r>
      <w:r w:rsidRPr="00F83B3D">
        <w:rPr>
          <w:rFonts w:asciiTheme="minorEastAsia" w:hAnsiTheme="minorEastAsia" w:hint="eastAsia"/>
          <w:spacing w:val="18"/>
          <w:kern w:val="0"/>
          <w:sz w:val="24"/>
          <w:szCs w:val="24"/>
          <w:fitText w:val="8640" w:id="1989936897"/>
        </w:rPr>
        <w:t>人</w:t>
      </w:r>
    </w:p>
    <w:p w:rsidR="00101CAF" w:rsidRDefault="00101CAF" w:rsidP="00101CAF">
      <w:pPr>
        <w:spacing w:line="360" w:lineRule="exact"/>
        <w:ind w:firstLineChars="200" w:firstLine="492"/>
        <w:rPr>
          <w:rFonts w:asciiTheme="minorEastAsia" w:hAnsiTheme="minorEastAsia"/>
          <w:sz w:val="24"/>
          <w:szCs w:val="24"/>
        </w:rPr>
      </w:pPr>
      <w:r w:rsidRPr="00F83B3D">
        <w:rPr>
          <w:rFonts w:asciiTheme="minorEastAsia" w:hAnsiTheme="minorEastAsia" w:hint="eastAsia"/>
          <w:spacing w:val="3"/>
          <w:kern w:val="0"/>
          <w:sz w:val="24"/>
          <w:szCs w:val="24"/>
          <w:fitText w:val="8640" w:id="1989936898"/>
        </w:rPr>
        <w:t>旅行者や外国人労働者の受入れを見据えた国際都市にふさわしい環境を整備</w:t>
      </w:r>
      <w:r w:rsidRPr="00F83B3D">
        <w:rPr>
          <w:rFonts w:asciiTheme="minorEastAsia" w:hAnsiTheme="minorEastAsia" w:hint="eastAsia"/>
          <w:spacing w:val="18"/>
          <w:kern w:val="0"/>
          <w:sz w:val="24"/>
          <w:szCs w:val="24"/>
          <w:fitText w:val="8640" w:id="1989936898"/>
        </w:rPr>
        <w:t>し</w:t>
      </w:r>
    </w:p>
    <w:p w:rsidR="00101CAF" w:rsidRPr="004D0057" w:rsidRDefault="00101CAF" w:rsidP="00101CAF">
      <w:pPr>
        <w:spacing w:line="360" w:lineRule="exact"/>
        <w:ind w:firstLineChars="200" w:firstLine="480"/>
        <w:rPr>
          <w:rFonts w:asciiTheme="minorEastAsia" w:hAnsiTheme="minorEastAsia"/>
          <w:sz w:val="24"/>
          <w:szCs w:val="24"/>
        </w:rPr>
      </w:pPr>
      <w:r w:rsidRPr="004D0057">
        <w:rPr>
          <w:rFonts w:asciiTheme="minorEastAsia" w:hAnsiTheme="minorEastAsia" w:hint="eastAsia"/>
          <w:sz w:val="24"/>
          <w:szCs w:val="24"/>
        </w:rPr>
        <w:t>ていくことが喫緊の課題となっています。</w:t>
      </w:r>
    </w:p>
    <w:p w:rsidR="00101CAF" w:rsidRDefault="00101CAF" w:rsidP="00101CAF">
      <w:pPr>
        <w:spacing w:line="360" w:lineRule="exact"/>
        <w:ind w:leftChars="200" w:left="420" w:firstLineChars="100" w:firstLine="240"/>
        <w:rPr>
          <w:rFonts w:asciiTheme="minorEastAsia" w:hAnsiTheme="minorEastAsia"/>
          <w:sz w:val="24"/>
          <w:szCs w:val="24"/>
        </w:rPr>
      </w:pPr>
      <w:r>
        <w:rPr>
          <w:rFonts w:asciiTheme="minorEastAsia" w:hAnsiTheme="minorEastAsia" w:hint="eastAsia"/>
          <w:sz w:val="24"/>
          <w:szCs w:val="24"/>
        </w:rPr>
        <w:t>そして</w:t>
      </w:r>
      <w:r w:rsidRPr="004D0057">
        <w:rPr>
          <w:rFonts w:asciiTheme="minorEastAsia" w:hAnsiTheme="minorEastAsia" w:hint="eastAsia"/>
          <w:sz w:val="24"/>
          <w:szCs w:val="24"/>
        </w:rPr>
        <w:t>、大阪・関西万博が目指す持続可能な開発目標（ＳＤＧｓ）においては、</w:t>
      </w:r>
    </w:p>
    <w:p w:rsidR="00101CAF" w:rsidRDefault="00101CAF" w:rsidP="00101CAF">
      <w:pPr>
        <w:spacing w:line="360" w:lineRule="exact"/>
        <w:ind w:leftChars="200" w:left="420"/>
        <w:rPr>
          <w:rFonts w:asciiTheme="minorEastAsia" w:hAnsiTheme="minorEastAsia"/>
          <w:sz w:val="24"/>
          <w:szCs w:val="24"/>
        </w:rPr>
      </w:pPr>
      <w:r w:rsidRPr="00F83B3D">
        <w:rPr>
          <w:rFonts w:asciiTheme="minorEastAsia" w:hAnsiTheme="minorEastAsia" w:hint="eastAsia"/>
          <w:spacing w:val="3"/>
          <w:kern w:val="0"/>
          <w:sz w:val="24"/>
          <w:szCs w:val="24"/>
          <w:fitText w:val="8640" w:id="1989937153"/>
        </w:rPr>
        <w:t>不平等の是正など人々の権利に関わる目標が掲げられており、その達成に向</w:t>
      </w:r>
      <w:r w:rsidRPr="00F83B3D">
        <w:rPr>
          <w:rFonts w:asciiTheme="minorEastAsia" w:hAnsiTheme="minorEastAsia" w:hint="eastAsia"/>
          <w:spacing w:val="18"/>
          <w:kern w:val="0"/>
          <w:sz w:val="24"/>
          <w:szCs w:val="24"/>
          <w:fitText w:val="8640" w:id="1989937153"/>
        </w:rPr>
        <w:t>け</w:t>
      </w:r>
    </w:p>
    <w:p w:rsidR="00101CAF" w:rsidRPr="004D0057" w:rsidRDefault="00101CAF" w:rsidP="00101CAF">
      <w:pPr>
        <w:spacing w:line="360" w:lineRule="exact"/>
        <w:ind w:leftChars="200" w:left="420"/>
        <w:rPr>
          <w:rFonts w:asciiTheme="minorEastAsia" w:hAnsiTheme="minorEastAsia"/>
          <w:sz w:val="24"/>
          <w:szCs w:val="24"/>
        </w:rPr>
      </w:pPr>
      <w:r w:rsidRPr="004D0057">
        <w:rPr>
          <w:rFonts w:asciiTheme="minorEastAsia" w:hAnsiTheme="minorEastAsia" w:hint="eastAsia"/>
          <w:sz w:val="24"/>
          <w:szCs w:val="24"/>
        </w:rPr>
        <w:t>た取組が求められています。</w:t>
      </w:r>
    </w:p>
    <w:p w:rsidR="00101CAF" w:rsidRDefault="00101CAF" w:rsidP="00101CAF">
      <w:pPr>
        <w:spacing w:line="360" w:lineRule="exact"/>
        <w:ind w:leftChars="200" w:left="420" w:firstLineChars="100" w:firstLine="246"/>
        <w:jc w:val="left"/>
        <w:rPr>
          <w:rFonts w:asciiTheme="minorEastAsia" w:hAnsiTheme="minorEastAsia"/>
          <w:sz w:val="24"/>
          <w:szCs w:val="24"/>
        </w:rPr>
      </w:pPr>
      <w:r w:rsidRPr="00F83B3D">
        <w:rPr>
          <w:rFonts w:asciiTheme="minorEastAsia" w:hAnsiTheme="minorEastAsia" w:hint="eastAsia"/>
          <w:spacing w:val="3"/>
          <w:kern w:val="0"/>
          <w:sz w:val="24"/>
          <w:szCs w:val="24"/>
          <w:fitText w:val="8400" w:id="1989937155"/>
        </w:rPr>
        <w:t>こうした大阪府を取り巻く状況の変化に対応するため、大阪府人権尊重の</w:t>
      </w:r>
      <w:r w:rsidRPr="00F83B3D">
        <w:rPr>
          <w:rFonts w:asciiTheme="minorEastAsia" w:hAnsiTheme="minorEastAsia" w:hint="eastAsia"/>
          <w:spacing w:val="21"/>
          <w:kern w:val="0"/>
          <w:sz w:val="24"/>
          <w:szCs w:val="24"/>
          <w:fitText w:val="8400" w:id="1989937155"/>
        </w:rPr>
        <w:t>社</w:t>
      </w:r>
    </w:p>
    <w:p w:rsidR="00101CAF" w:rsidRDefault="00101CAF" w:rsidP="00101CAF">
      <w:pPr>
        <w:spacing w:line="360" w:lineRule="exact"/>
        <w:ind w:leftChars="200" w:left="420"/>
        <w:jc w:val="left"/>
        <w:rPr>
          <w:rFonts w:asciiTheme="minorEastAsia" w:hAnsiTheme="minorEastAsia"/>
          <w:sz w:val="24"/>
          <w:szCs w:val="24"/>
        </w:rPr>
      </w:pPr>
      <w:r w:rsidRPr="00F83B3D">
        <w:rPr>
          <w:rFonts w:asciiTheme="minorEastAsia" w:hAnsiTheme="minorEastAsia" w:hint="eastAsia"/>
          <w:spacing w:val="3"/>
          <w:kern w:val="0"/>
          <w:sz w:val="24"/>
          <w:szCs w:val="24"/>
          <w:fitText w:val="8640" w:id="1989937408"/>
        </w:rPr>
        <w:t>会づくり条例（平成１０年大阪府条例第４２号）第４条第１項により、下記</w:t>
      </w:r>
      <w:r w:rsidRPr="00F83B3D">
        <w:rPr>
          <w:rFonts w:asciiTheme="minorEastAsia" w:hAnsiTheme="minorEastAsia" w:hint="eastAsia"/>
          <w:spacing w:val="18"/>
          <w:kern w:val="0"/>
          <w:sz w:val="24"/>
          <w:szCs w:val="24"/>
          <w:fitText w:val="8640" w:id="1989937408"/>
        </w:rPr>
        <w:t>事</w:t>
      </w:r>
    </w:p>
    <w:p w:rsidR="00101CAF" w:rsidRPr="004D0057" w:rsidRDefault="00101CAF" w:rsidP="00101CAF">
      <w:pPr>
        <w:spacing w:line="360" w:lineRule="exact"/>
        <w:ind w:leftChars="200" w:left="420"/>
        <w:jc w:val="left"/>
        <w:rPr>
          <w:rFonts w:asciiTheme="minorEastAsia" w:hAnsiTheme="minorEastAsia"/>
          <w:sz w:val="24"/>
          <w:szCs w:val="24"/>
        </w:rPr>
      </w:pPr>
      <w:r w:rsidRPr="004D0057">
        <w:rPr>
          <w:rFonts w:asciiTheme="minorEastAsia" w:hAnsiTheme="minorEastAsia" w:hint="eastAsia"/>
          <w:sz w:val="24"/>
          <w:szCs w:val="24"/>
        </w:rPr>
        <w:t>項について貴審議会の意見を求めます。</w:t>
      </w:r>
    </w:p>
    <w:p w:rsidR="00101CAF" w:rsidRPr="004D0057" w:rsidRDefault="00101CAF" w:rsidP="00101CAF">
      <w:pPr>
        <w:spacing w:line="360" w:lineRule="exact"/>
        <w:rPr>
          <w:rFonts w:asciiTheme="minorEastAsia" w:hAnsiTheme="minorEastAsia"/>
          <w:sz w:val="24"/>
          <w:szCs w:val="24"/>
        </w:rPr>
      </w:pPr>
    </w:p>
    <w:p w:rsidR="00101CAF" w:rsidRPr="004D0057" w:rsidRDefault="00101CAF" w:rsidP="00101CAF">
      <w:pPr>
        <w:pStyle w:val="a4"/>
        <w:spacing w:line="360" w:lineRule="exact"/>
        <w:rPr>
          <w:color w:val="auto"/>
        </w:rPr>
      </w:pPr>
      <w:r w:rsidRPr="004D0057">
        <w:rPr>
          <w:rFonts w:hint="eastAsia"/>
          <w:color w:val="auto"/>
        </w:rPr>
        <w:t>記</w:t>
      </w:r>
    </w:p>
    <w:p w:rsidR="00101CAF" w:rsidRDefault="00101CAF" w:rsidP="00101CAF">
      <w:pPr>
        <w:spacing w:line="360" w:lineRule="exact"/>
      </w:pPr>
    </w:p>
    <w:p w:rsidR="00101CAF" w:rsidRPr="00101CAF" w:rsidRDefault="00101CAF" w:rsidP="00101CAF">
      <w:pPr>
        <w:spacing w:line="360" w:lineRule="exact"/>
        <w:ind w:firstLineChars="200" w:firstLine="480"/>
        <w:rPr>
          <w:rFonts w:asciiTheme="minorEastAsia" w:hAnsiTheme="minorEastAsia"/>
          <w:sz w:val="24"/>
        </w:rPr>
      </w:pPr>
      <w:r>
        <w:rPr>
          <w:rFonts w:asciiTheme="minorEastAsia" w:hAnsiTheme="minorEastAsia" w:hint="eastAsia"/>
          <w:sz w:val="24"/>
        </w:rPr>
        <w:t>１．</w:t>
      </w:r>
      <w:r w:rsidRPr="00101CAF">
        <w:rPr>
          <w:rFonts w:asciiTheme="minorEastAsia" w:hAnsiTheme="minorEastAsia" w:hint="eastAsia"/>
          <w:sz w:val="24"/>
        </w:rPr>
        <w:t>大阪府人権尊重の社会づくり条例における府民及び事業者の責務について</w:t>
      </w:r>
    </w:p>
    <w:p w:rsidR="00101CAF" w:rsidRDefault="00101CAF" w:rsidP="00101CAF">
      <w:pPr>
        <w:spacing w:line="360" w:lineRule="exact"/>
        <w:ind w:firstLineChars="200" w:firstLine="480"/>
        <w:rPr>
          <w:rFonts w:asciiTheme="minorEastAsia" w:hAnsiTheme="minorEastAsia"/>
          <w:kern w:val="0"/>
          <w:sz w:val="24"/>
        </w:rPr>
      </w:pPr>
      <w:r>
        <w:rPr>
          <w:rFonts w:asciiTheme="minorEastAsia" w:hAnsiTheme="minorEastAsia" w:hint="eastAsia"/>
          <w:sz w:val="24"/>
        </w:rPr>
        <w:t>２．</w:t>
      </w:r>
      <w:r w:rsidRPr="004D0057">
        <w:rPr>
          <w:rFonts w:asciiTheme="minorEastAsia" w:hAnsiTheme="minorEastAsia" w:hint="eastAsia"/>
          <w:sz w:val="24"/>
        </w:rPr>
        <w:t>ヘイトスピーチの解消</w:t>
      </w:r>
      <w:r>
        <w:rPr>
          <w:rFonts w:asciiTheme="minorEastAsia" w:hAnsiTheme="minorEastAsia" w:hint="eastAsia"/>
          <w:sz w:val="24"/>
        </w:rPr>
        <w:t>及び</w:t>
      </w:r>
      <w:r w:rsidRPr="004D0057">
        <w:rPr>
          <w:rFonts w:asciiTheme="minorEastAsia" w:hAnsiTheme="minorEastAsia" w:hint="eastAsia"/>
          <w:sz w:val="24"/>
        </w:rPr>
        <w:t>性的マイノリティに対する</w:t>
      </w:r>
      <w:r w:rsidRPr="004D0057">
        <w:rPr>
          <w:rFonts w:asciiTheme="minorEastAsia" w:hAnsiTheme="minorEastAsia" w:hint="eastAsia"/>
          <w:kern w:val="0"/>
          <w:sz w:val="24"/>
        </w:rPr>
        <w:t>差別の解消に向けた</w:t>
      </w:r>
    </w:p>
    <w:p w:rsidR="00101CAF" w:rsidRPr="004D0057" w:rsidRDefault="00101CAF" w:rsidP="00101CAF">
      <w:pPr>
        <w:spacing w:line="360" w:lineRule="exact"/>
        <w:ind w:firstLineChars="400" w:firstLine="960"/>
        <w:rPr>
          <w:rFonts w:asciiTheme="minorEastAsia" w:hAnsiTheme="minorEastAsia"/>
          <w:sz w:val="24"/>
          <w:szCs w:val="24"/>
        </w:rPr>
      </w:pPr>
      <w:r w:rsidRPr="004D0057">
        <w:rPr>
          <w:rFonts w:asciiTheme="minorEastAsia" w:hAnsiTheme="minorEastAsia" w:hint="eastAsia"/>
          <w:kern w:val="0"/>
          <w:sz w:val="24"/>
        </w:rPr>
        <w:t>規定について</w:t>
      </w:r>
    </w:p>
    <w:p w:rsidR="007204C5" w:rsidRPr="00101CAF" w:rsidRDefault="007204C5" w:rsidP="00101CAF">
      <w:pPr>
        <w:spacing w:line="360" w:lineRule="exact"/>
        <w:jc w:val="center"/>
        <w:rPr>
          <w:rFonts w:ascii="HG丸ｺﾞｼｯｸM-PRO" w:eastAsia="HG丸ｺﾞｼｯｸM-PRO" w:hAnsi="HG丸ｺﾞｼｯｸM-PRO"/>
          <w:sz w:val="24"/>
          <w:szCs w:val="24"/>
        </w:rPr>
      </w:pPr>
    </w:p>
    <w:p w:rsidR="00071A84" w:rsidRPr="001E2B83" w:rsidRDefault="00071A84" w:rsidP="00101CAF">
      <w:pPr>
        <w:spacing w:line="360" w:lineRule="exact"/>
        <w:jc w:val="center"/>
        <w:rPr>
          <w:rFonts w:ascii="HG丸ｺﾞｼｯｸM-PRO" w:eastAsia="HG丸ｺﾞｼｯｸM-PRO" w:hAnsi="HG丸ｺﾞｼｯｸM-PRO"/>
          <w:sz w:val="24"/>
          <w:szCs w:val="24"/>
        </w:rPr>
      </w:pPr>
    </w:p>
    <w:p w:rsidR="00071A84" w:rsidRPr="001E2B83" w:rsidRDefault="00577F2A" w:rsidP="00101CAF">
      <w:pPr>
        <w:spacing w:line="360" w:lineRule="exact"/>
        <w:jc w:val="cente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10</w:t>
      </w:r>
    </w:p>
    <w:p w:rsidR="00071A84" w:rsidRPr="001E2B83" w:rsidRDefault="0009163C" w:rsidP="007204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92032" behindDoc="0" locked="0" layoutInCell="1" allowOverlap="1" wp14:anchorId="48CB4398" wp14:editId="38ED0073">
                <wp:simplePos x="0" y="0"/>
                <wp:positionH relativeFrom="margin">
                  <wp:align>right</wp:align>
                </wp:positionH>
                <wp:positionV relativeFrom="paragraph">
                  <wp:posOffset>-29210</wp:posOffset>
                </wp:positionV>
                <wp:extent cx="857250" cy="3238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ysClr val="window" lastClr="FFFFFF"/>
                        </a:solidFill>
                        <a:ln w="6350">
                          <a:solidFill>
                            <a:prstClr val="black"/>
                          </a:solidFill>
                        </a:ln>
                      </wps:spPr>
                      <wps:txbx>
                        <w:txbxContent>
                          <w:p w:rsidR="0009163C" w:rsidRPr="0009163C" w:rsidRDefault="0009163C" w:rsidP="0009163C">
                            <w:pPr>
                              <w:jc w:val="center"/>
                              <w:rPr>
                                <w:rFonts w:ascii="ＭＳ ゴシック" w:eastAsia="ＭＳ ゴシック" w:hAnsi="ＭＳ ゴシック"/>
                                <w:b/>
                                <w:sz w:val="24"/>
                                <w:szCs w:val="24"/>
                              </w:rPr>
                            </w:pPr>
                            <w:r w:rsidRPr="0009163C">
                              <w:rPr>
                                <w:rFonts w:ascii="ＭＳ ゴシック" w:eastAsia="ＭＳ ゴシック" w:hAnsi="ＭＳ ゴシック" w:hint="eastAsia"/>
                                <w:b/>
                                <w:sz w:val="24"/>
                                <w:szCs w:val="24"/>
                              </w:rPr>
                              <w:t>資料</w:t>
                            </w:r>
                            <w:r>
                              <w:rPr>
                                <w:rFonts w:ascii="ＭＳ ゴシック" w:eastAsia="ＭＳ ゴシック" w:hAnsi="ＭＳ ゴシック" w:hint="eastAsia"/>
                                <w:b/>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B4398" id="テキスト ボックス 10" o:spid="_x0000_s1034" type="#_x0000_t202" style="position:absolute;left:0;text-align:left;margin-left:16.3pt;margin-top:-2.3pt;width:67.5pt;height:25.5pt;z-index:2516920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" fillcolor="window" strokeweight=".5pt">
                <v:textbox>
                  <w:txbxContent>
                    <w:p w:rsidR="0009163C" w:rsidRPr="0009163C" w:rsidRDefault="0009163C" w:rsidP="0009163C">
                      <w:pPr>
                        <w:jc w:val="center"/>
                        <w:rPr>
                          <w:rFonts w:ascii="ＭＳ ゴシック" w:eastAsia="ＭＳ ゴシック" w:hAnsi="ＭＳ ゴシック"/>
                          <w:b/>
                          <w:sz w:val="24"/>
                          <w:szCs w:val="24"/>
                        </w:rPr>
                      </w:pPr>
                      <w:r w:rsidRPr="0009163C">
                        <w:rPr>
                          <w:rFonts w:ascii="ＭＳ ゴシック" w:eastAsia="ＭＳ ゴシック" w:hAnsi="ＭＳ ゴシック" w:hint="eastAsia"/>
                          <w:b/>
                          <w:sz w:val="24"/>
                          <w:szCs w:val="24"/>
                        </w:rPr>
                        <w:t>資料</w:t>
                      </w:r>
                      <w:r>
                        <w:rPr>
                          <w:rFonts w:ascii="ＭＳ ゴシック" w:eastAsia="ＭＳ ゴシック" w:hAnsi="ＭＳ ゴシック" w:hint="eastAsia"/>
                          <w:b/>
                          <w:sz w:val="24"/>
                          <w:szCs w:val="24"/>
                        </w:rPr>
                        <w:t>２</w:t>
                      </w:r>
                    </w:p>
                  </w:txbxContent>
                </v:textbox>
                <w10:wrap anchorx="margin"/>
              </v:shape>
            </w:pict>
          </mc:Fallback>
        </mc:AlternateContent>
      </w:r>
    </w:p>
    <w:p w:rsidR="007204C5" w:rsidRPr="001E2B83" w:rsidRDefault="007204C5" w:rsidP="007204C5">
      <w:pPr>
        <w:jc w:val="cente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大阪府人権施策推進審議会　委員名簿</w:t>
      </w:r>
    </w:p>
    <w:p w:rsidR="007204C5" w:rsidRPr="001E2B83" w:rsidRDefault="007204C5" w:rsidP="007204C5">
      <w:pPr>
        <w:jc w:val="right"/>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w:t>
      </w:r>
      <w:r w:rsidR="0009163C">
        <w:rPr>
          <w:rFonts w:ascii="HG丸ｺﾞｼｯｸM-PRO" w:eastAsia="HG丸ｺﾞｼｯｸM-PRO" w:hAnsi="HG丸ｺﾞｼｯｸM-PRO" w:hint="eastAsia"/>
          <w:sz w:val="24"/>
          <w:szCs w:val="24"/>
        </w:rPr>
        <w:t>会長代理以下</w:t>
      </w:r>
      <w:r w:rsidRPr="001E2B83">
        <w:rPr>
          <w:rFonts w:ascii="HG丸ｺﾞｼｯｸM-PRO" w:eastAsia="HG丸ｺﾞｼｯｸM-PRO" w:hAnsi="HG丸ｺﾞｼｯｸM-PRO" w:hint="eastAsia"/>
          <w:sz w:val="24"/>
          <w:szCs w:val="24"/>
        </w:rPr>
        <w:t>50音順　敬称略)</w:t>
      </w:r>
    </w:p>
    <w:p w:rsidR="007204C5" w:rsidRPr="001E2B83" w:rsidRDefault="007204C5" w:rsidP="007204C5">
      <w:pPr>
        <w:rPr>
          <w:rFonts w:ascii="HG丸ｺﾞｼｯｸM-PRO" w:eastAsia="HG丸ｺﾞｼｯｸM-PRO" w:hAnsi="HG丸ｺﾞｼｯｸM-PRO"/>
          <w:sz w:val="24"/>
          <w:szCs w:val="24"/>
        </w:rPr>
      </w:pPr>
    </w:p>
    <w:p w:rsidR="007204C5" w:rsidRPr="001E2B83" w:rsidRDefault="007204C5" w:rsidP="007204C5">
      <w:pPr>
        <w:spacing w:line="240" w:lineRule="exact"/>
        <w:rPr>
          <w:rFonts w:ascii="HG丸ｺﾞｼｯｸM-PRO" w:eastAsia="HG丸ｺﾞｼｯｸM-PRO" w:hAnsi="HG丸ｺﾞｼｯｸM-PRO"/>
          <w:sz w:val="24"/>
          <w:szCs w:val="24"/>
        </w:rPr>
      </w:pPr>
    </w:p>
    <w:tbl>
      <w:tblPr>
        <w:tblStyle w:val="a6"/>
        <w:tblW w:w="9634" w:type="dxa"/>
        <w:tblLook w:val="04A0" w:firstRow="1" w:lastRow="0" w:firstColumn="1" w:lastColumn="0" w:noHBand="0" w:noVBand="1"/>
      </w:tblPr>
      <w:tblGrid>
        <w:gridCol w:w="1413"/>
        <w:gridCol w:w="2693"/>
        <w:gridCol w:w="5528"/>
      </w:tblGrid>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会　　長</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90"/>
                <w:kern w:val="0"/>
                <w:sz w:val="24"/>
                <w:szCs w:val="24"/>
                <w:fitText w:val="1920" w:id="1987246860"/>
              </w:rPr>
              <w:t xml:space="preserve">森田　</w:t>
            </w:r>
            <w:r w:rsidRPr="00B47661">
              <w:rPr>
                <w:rFonts w:ascii="HG丸ｺﾞｼｯｸM-PRO" w:eastAsia="HG丸ｺﾞｼｯｸM-PRO" w:hAnsi="HG丸ｺﾞｼｯｸM-PRO"/>
                <w:spacing w:val="90"/>
                <w:kern w:val="0"/>
                <w:sz w:val="24"/>
                <w:szCs w:val="24"/>
                <w:fitText w:val="1920" w:id="1987246860"/>
              </w:rPr>
              <w:t>英</w:t>
            </w:r>
            <w:r w:rsidRPr="00B47661">
              <w:rPr>
                <w:rFonts w:ascii="HG丸ｺﾞｼｯｸM-PRO" w:eastAsia="HG丸ｺﾞｼｯｸM-PRO" w:hAnsi="HG丸ｺﾞｼｯｸM-PRO"/>
                <w:kern w:val="0"/>
                <w:sz w:val="24"/>
                <w:szCs w:val="24"/>
                <w:fitText w:val="1920" w:id="1987246860"/>
              </w:rPr>
              <w:t>嗣</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 xml:space="preserve">大阪教育大学　</w:t>
            </w:r>
            <w:r w:rsidRPr="00B70C1A">
              <w:rPr>
                <w:rFonts w:ascii="HG丸ｺﾞｼｯｸM-PRO" w:eastAsia="HG丸ｺﾞｼｯｸM-PRO" w:hAnsi="HG丸ｺﾞｼｯｸM-PRO"/>
                <w:sz w:val="24"/>
                <w:szCs w:val="24"/>
              </w:rPr>
              <w:t>理事・副学長</w:t>
            </w:r>
          </w:p>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sz w:val="24"/>
                <w:szCs w:val="24"/>
              </w:rPr>
              <w:t>（研究・国際・附属学校担当）</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会長代理</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48"/>
                <w:kern w:val="0"/>
                <w:sz w:val="24"/>
                <w:szCs w:val="24"/>
                <w:fitText w:val="1920" w:id="1987246861"/>
              </w:rPr>
              <w:t>善野　八千</w:t>
            </w:r>
            <w:r w:rsidRPr="00B47661">
              <w:rPr>
                <w:rFonts w:ascii="HG丸ｺﾞｼｯｸM-PRO" w:eastAsia="HG丸ｺﾞｼｯｸM-PRO" w:hAnsi="HG丸ｺﾞｼｯｸM-PRO" w:hint="eastAsia"/>
                <w:kern w:val="0"/>
                <w:sz w:val="24"/>
                <w:szCs w:val="24"/>
                <w:fitText w:val="1920" w:id="1987246861"/>
              </w:rPr>
              <w:t>子</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 xml:space="preserve">奈良学園大学　</w:t>
            </w:r>
          </w:p>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sz w:val="24"/>
                <w:szCs w:val="24"/>
              </w:rPr>
              <w:t>社会・国際連携センター長</w:t>
            </w:r>
          </w:p>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sz w:val="24"/>
                <w:szCs w:val="24"/>
              </w:rPr>
              <w:t>人間教育学部教授</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DB5089" w:rsidRDefault="00B47661" w:rsidP="009974F1">
            <w:pPr>
              <w:spacing w:line="340" w:lineRule="exact"/>
              <w:jc w:val="center"/>
              <w:rPr>
                <w:rFonts w:ascii="HG丸ｺﾞｼｯｸM-PRO" w:eastAsia="HG丸ｺﾞｼｯｸM-PRO" w:hAnsi="HG丸ｺﾞｼｯｸM-PRO"/>
                <w:spacing w:val="48"/>
                <w:kern w:val="0"/>
                <w:sz w:val="24"/>
                <w:szCs w:val="24"/>
              </w:rPr>
            </w:pPr>
            <w:r w:rsidRPr="00B47661">
              <w:rPr>
                <w:rFonts w:ascii="HG丸ｺﾞｼｯｸM-PRO" w:eastAsia="HG丸ｺﾞｼｯｸM-PRO" w:hAnsi="HG丸ｺﾞｼｯｸM-PRO" w:hint="eastAsia"/>
                <w:spacing w:val="48"/>
                <w:kern w:val="0"/>
                <w:sz w:val="24"/>
                <w:szCs w:val="24"/>
                <w:fitText w:val="1920" w:id="1987246862"/>
              </w:rPr>
              <w:t>有村　とく</w:t>
            </w:r>
            <w:r w:rsidRPr="00B47661">
              <w:rPr>
                <w:rFonts w:ascii="HG丸ｺﾞｼｯｸM-PRO" w:eastAsia="HG丸ｺﾞｼｯｸM-PRO" w:hAnsi="HG丸ｺﾞｼｯｸM-PRO" w:hint="eastAsia"/>
                <w:kern w:val="0"/>
                <w:sz w:val="24"/>
                <w:szCs w:val="24"/>
                <w:fitText w:val="1920" w:id="1987246862"/>
              </w:rPr>
              <w:t>子</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弁護士</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DB5089" w:rsidRDefault="00B47661" w:rsidP="009974F1">
            <w:pPr>
              <w:spacing w:line="340" w:lineRule="exact"/>
              <w:jc w:val="center"/>
              <w:rPr>
                <w:rFonts w:ascii="HG丸ｺﾞｼｯｸM-PRO" w:eastAsia="HG丸ｺﾞｼｯｸM-PRO" w:hAnsi="HG丸ｺﾞｼｯｸM-PRO"/>
                <w:spacing w:val="48"/>
                <w:kern w:val="0"/>
                <w:sz w:val="24"/>
                <w:szCs w:val="24"/>
              </w:rPr>
            </w:pPr>
            <w:r w:rsidRPr="00B47661">
              <w:rPr>
                <w:rFonts w:ascii="HG丸ｺﾞｼｯｸM-PRO" w:eastAsia="HG丸ｺﾞｼｯｸM-PRO" w:hAnsi="HG丸ｺﾞｼｯｸM-PRO" w:hint="eastAsia"/>
                <w:spacing w:val="160"/>
                <w:kern w:val="0"/>
                <w:sz w:val="24"/>
                <w:szCs w:val="24"/>
                <w:fitText w:val="1920" w:id="1987246863"/>
              </w:rPr>
              <w:t xml:space="preserve">大谷　</w:t>
            </w:r>
            <w:r w:rsidRPr="00B47661">
              <w:rPr>
                <w:rFonts w:ascii="HG丸ｺﾞｼｯｸM-PRO" w:eastAsia="HG丸ｺﾞｼｯｸM-PRO" w:hAnsi="HG丸ｺﾞｼｯｸM-PRO"/>
                <w:kern w:val="0"/>
                <w:sz w:val="24"/>
                <w:szCs w:val="24"/>
                <w:fitText w:val="1920" w:id="1987246863"/>
              </w:rPr>
              <w:t>悟</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元大阪体育大学健康福祉学部教授</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DB5089" w:rsidRDefault="00B47661" w:rsidP="009974F1">
            <w:pPr>
              <w:spacing w:line="340" w:lineRule="exact"/>
              <w:jc w:val="center"/>
              <w:rPr>
                <w:rFonts w:ascii="HG丸ｺﾞｼｯｸM-PRO" w:eastAsia="HG丸ｺﾞｼｯｸM-PRO" w:hAnsi="HG丸ｺﾞｼｯｸM-PRO"/>
                <w:spacing w:val="48"/>
                <w:kern w:val="0"/>
                <w:sz w:val="24"/>
                <w:szCs w:val="24"/>
              </w:rPr>
            </w:pPr>
            <w:r w:rsidRPr="00B47661">
              <w:rPr>
                <w:rFonts w:ascii="HG丸ｺﾞｼｯｸM-PRO" w:eastAsia="HG丸ｺﾞｼｯｸM-PRO" w:hAnsi="HG丸ｺﾞｼｯｸM-PRO" w:hint="eastAsia"/>
                <w:spacing w:val="160"/>
                <w:kern w:val="0"/>
                <w:sz w:val="24"/>
                <w:szCs w:val="24"/>
                <w:fitText w:val="1920" w:id="1987246864"/>
              </w:rPr>
              <w:t xml:space="preserve">黒田　</w:t>
            </w:r>
            <w:r w:rsidRPr="00B47661">
              <w:rPr>
                <w:rFonts w:ascii="HG丸ｺﾞｼｯｸM-PRO" w:eastAsia="HG丸ｺﾞｼｯｸM-PRO" w:hAnsi="HG丸ｺﾞｼｯｸM-PRO" w:hint="eastAsia"/>
                <w:kern w:val="0"/>
                <w:sz w:val="24"/>
                <w:szCs w:val="24"/>
                <w:fitText w:val="1920" w:id="1987246864"/>
              </w:rPr>
              <w:t>実</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sz w:val="24"/>
                <w:szCs w:val="24"/>
              </w:rPr>
              <w:t>交野市長</w:t>
            </w:r>
          </w:p>
          <w:p w:rsidR="00B47661" w:rsidRPr="00DB5089" w:rsidRDefault="00B47661" w:rsidP="0063222B">
            <w:pPr>
              <w:spacing w:line="340" w:lineRule="exact"/>
              <w:rPr>
                <w:rFonts w:ascii="HG丸ｺﾞｼｯｸM-PRO" w:eastAsia="HG丸ｺﾞｼｯｸM-PRO" w:hAnsi="HG丸ｺﾞｼｯｸM-PRO"/>
                <w:szCs w:val="21"/>
              </w:rPr>
            </w:pPr>
            <w:r w:rsidRPr="00DB5089">
              <w:rPr>
                <w:rFonts w:ascii="HG丸ｺﾞｼｯｸM-PRO" w:eastAsia="HG丸ｺﾞｼｯｸM-PRO" w:hAnsi="HG丸ｺﾞｼｯｸM-PRO" w:hint="eastAsia"/>
                <w:szCs w:val="21"/>
              </w:rPr>
              <w:t>（令和元年5月</w:t>
            </w:r>
            <w:r w:rsidRPr="0015387F">
              <w:rPr>
                <w:rFonts w:ascii="HG丸ｺﾞｼｯｸM-PRO" w:eastAsia="HG丸ｺﾞｼｯｸM-PRO" w:hAnsi="HG丸ｺﾞｼｯｸM-PRO" w:hint="eastAsia"/>
                <w:szCs w:val="21"/>
              </w:rPr>
              <w:t>9</w:t>
            </w:r>
            <w:r w:rsidR="0063222B" w:rsidRPr="0015387F">
              <w:rPr>
                <w:rFonts w:ascii="HG丸ｺﾞｼｯｸM-PRO" w:eastAsia="HG丸ｺﾞｼｯｸM-PRO" w:hAnsi="HG丸ｺﾞｼｯｸM-PRO" w:hint="eastAsia"/>
                <w:szCs w:val="21"/>
              </w:rPr>
              <w:t>日</w:t>
            </w:r>
            <w:r w:rsidRPr="0015387F">
              <w:rPr>
                <w:rFonts w:ascii="HG丸ｺﾞｼｯｸM-PRO" w:eastAsia="HG丸ｺﾞｼｯｸM-PRO" w:hAnsi="HG丸ｺﾞｼｯｸM-PRO" w:hint="eastAsia"/>
                <w:szCs w:val="21"/>
              </w:rPr>
              <w:t>付け</w:t>
            </w:r>
            <w:r w:rsidRPr="00DB5089">
              <w:rPr>
                <w:rFonts w:ascii="HG丸ｺﾞｼｯｸM-PRO" w:eastAsia="HG丸ｺﾞｼｯｸM-PRO" w:hAnsi="HG丸ｺﾞｼｯｸM-PRO" w:hint="eastAsia"/>
                <w:szCs w:val="21"/>
              </w:rPr>
              <w:t>で就任）</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48"/>
                <w:kern w:val="0"/>
                <w:sz w:val="24"/>
                <w:szCs w:val="24"/>
                <w:fitText w:val="1920" w:id="1987246848"/>
              </w:rPr>
              <w:t>児島　亜紀</w:t>
            </w:r>
            <w:r w:rsidRPr="00B47661">
              <w:rPr>
                <w:rFonts w:ascii="HG丸ｺﾞｼｯｸM-PRO" w:eastAsia="HG丸ｺﾞｼｯｸM-PRO" w:hAnsi="HG丸ｺﾞｼｯｸM-PRO" w:hint="eastAsia"/>
                <w:kern w:val="0"/>
                <w:sz w:val="24"/>
                <w:szCs w:val="24"/>
                <w:fitText w:val="1920" w:id="1987246848"/>
              </w:rPr>
              <w:t>子</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 xml:space="preserve">大阪府立大学　</w:t>
            </w:r>
            <w:r w:rsidRPr="00B70C1A">
              <w:rPr>
                <w:rFonts w:ascii="HG丸ｺﾞｼｯｸM-PRO" w:eastAsia="HG丸ｺﾞｼｯｸM-PRO" w:hAnsi="HG丸ｺﾞｼｯｸM-PRO"/>
                <w:sz w:val="24"/>
                <w:szCs w:val="24"/>
              </w:rPr>
              <w:t>地域保健学域教育福祉学類教授</w:t>
            </w:r>
            <w:r w:rsidRPr="00B70C1A">
              <w:rPr>
                <w:rFonts w:ascii="HG丸ｺﾞｼｯｸM-PRO" w:eastAsia="HG丸ｺﾞｼｯｸM-PRO" w:hAnsi="HG丸ｺﾞｼｯｸM-PRO" w:hint="eastAsia"/>
                <w:sz w:val="24"/>
                <w:szCs w:val="24"/>
              </w:rPr>
              <w:t xml:space="preserve">　</w:t>
            </w:r>
          </w:p>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sz w:val="24"/>
                <w:szCs w:val="24"/>
              </w:rPr>
              <w:t>人間社会システム科学研究科教授</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90"/>
                <w:kern w:val="0"/>
                <w:sz w:val="24"/>
                <w:szCs w:val="24"/>
                <w:fitText w:val="1920" w:id="1987246849"/>
              </w:rPr>
              <w:t xml:space="preserve">髙田　</w:t>
            </w:r>
            <w:r w:rsidRPr="00B47661">
              <w:rPr>
                <w:rFonts w:ascii="HG丸ｺﾞｼｯｸM-PRO" w:eastAsia="HG丸ｺﾞｼｯｸM-PRO" w:hAnsi="HG丸ｺﾞｼｯｸM-PRO"/>
                <w:spacing w:val="90"/>
                <w:kern w:val="0"/>
                <w:sz w:val="24"/>
                <w:szCs w:val="24"/>
                <w:fitText w:val="1920" w:id="1987246849"/>
              </w:rPr>
              <w:t>一</w:t>
            </w:r>
            <w:r w:rsidRPr="00B47661">
              <w:rPr>
                <w:rFonts w:ascii="HG丸ｺﾞｼｯｸM-PRO" w:eastAsia="HG丸ｺﾞｼｯｸM-PRO" w:hAnsi="HG丸ｺﾞｼｯｸM-PRO"/>
                <w:kern w:val="0"/>
                <w:sz w:val="24"/>
                <w:szCs w:val="24"/>
                <w:fitText w:val="1920" w:id="1987246849"/>
              </w:rPr>
              <w:t>宏</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 xml:space="preserve">大阪大学大学院　</w:t>
            </w:r>
            <w:r w:rsidRPr="00B70C1A">
              <w:rPr>
                <w:rFonts w:ascii="HG丸ｺﾞｼｯｸM-PRO" w:eastAsia="HG丸ｺﾞｼｯｸM-PRO" w:hAnsi="HG丸ｺﾞｼｯｸM-PRO"/>
                <w:sz w:val="24"/>
                <w:szCs w:val="24"/>
              </w:rPr>
              <w:t>人間科学研究科教授</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90"/>
                <w:kern w:val="0"/>
                <w:sz w:val="24"/>
                <w:szCs w:val="24"/>
                <w:fitText w:val="1920" w:id="1987246850"/>
              </w:rPr>
              <w:t xml:space="preserve">谷田　</w:t>
            </w:r>
            <w:r w:rsidRPr="00B47661">
              <w:rPr>
                <w:rFonts w:ascii="HG丸ｺﾞｼｯｸM-PRO" w:eastAsia="HG丸ｺﾞｼｯｸM-PRO" w:hAnsi="HG丸ｺﾞｼｯｸM-PRO"/>
                <w:spacing w:val="90"/>
                <w:kern w:val="0"/>
                <w:sz w:val="24"/>
                <w:szCs w:val="24"/>
                <w:fitText w:val="1920" w:id="1987246850"/>
              </w:rPr>
              <w:t>増</w:t>
            </w:r>
            <w:r w:rsidRPr="00B47661">
              <w:rPr>
                <w:rFonts w:ascii="HG丸ｺﾞｼｯｸM-PRO" w:eastAsia="HG丸ｺﾞｼｯｸM-PRO" w:hAnsi="HG丸ｺﾞｼｯｸM-PRO"/>
                <w:kern w:val="0"/>
                <w:sz w:val="24"/>
                <w:szCs w:val="24"/>
                <w:fitText w:val="1920" w:id="1987246850"/>
              </w:rPr>
              <w:t>幸</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 xml:space="preserve">兵庫教育大学大学院　</w:t>
            </w:r>
            <w:r w:rsidRPr="00B70C1A">
              <w:rPr>
                <w:rFonts w:ascii="HG丸ｺﾞｼｯｸM-PRO" w:eastAsia="HG丸ｺﾞｼｯｸM-PRO" w:hAnsi="HG丸ｺﾞｼｯｸM-PRO"/>
                <w:sz w:val="24"/>
                <w:szCs w:val="24"/>
              </w:rPr>
              <w:t>学校教育研究科</w:t>
            </w:r>
          </w:p>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sz w:val="24"/>
                <w:szCs w:val="24"/>
              </w:rPr>
              <w:t>教育実践高度化専攻教授</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48"/>
                <w:kern w:val="0"/>
                <w:sz w:val="24"/>
                <w:szCs w:val="24"/>
                <w:fitText w:val="1920" w:id="1987246851"/>
              </w:rPr>
              <w:t>中井　伊都</w:t>
            </w:r>
            <w:r w:rsidRPr="00B47661">
              <w:rPr>
                <w:rFonts w:ascii="HG丸ｺﾞｼｯｸM-PRO" w:eastAsia="HG丸ｺﾞｼｯｸM-PRO" w:hAnsi="HG丸ｺﾞｼｯｸM-PRO" w:hint="eastAsia"/>
                <w:kern w:val="0"/>
                <w:sz w:val="24"/>
                <w:szCs w:val="24"/>
                <w:fitText w:val="1920" w:id="1987246851"/>
              </w:rPr>
              <w:t>子</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甲南大学　副学長</w:t>
            </w:r>
          </w:p>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法学部教授</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48"/>
                <w:kern w:val="0"/>
                <w:sz w:val="24"/>
                <w:szCs w:val="24"/>
                <w:fitText w:val="1920" w:id="1987246852"/>
              </w:rPr>
              <w:t>樋口　加奈</w:t>
            </w:r>
            <w:r w:rsidRPr="00B47661">
              <w:rPr>
                <w:rFonts w:ascii="HG丸ｺﾞｼｯｸM-PRO" w:eastAsia="HG丸ｺﾞｼｯｸM-PRO" w:hAnsi="HG丸ｺﾞｼｯｸM-PRO" w:hint="eastAsia"/>
                <w:kern w:val="0"/>
                <w:sz w:val="24"/>
                <w:szCs w:val="24"/>
                <w:fitText w:val="1920" w:id="1987246852"/>
              </w:rPr>
              <w:t>子</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関西経済連合会総務部次長</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90"/>
                <w:kern w:val="0"/>
                <w:sz w:val="24"/>
                <w:szCs w:val="24"/>
                <w:fitText w:val="1920" w:id="1987246853"/>
              </w:rPr>
              <w:t>福岡　洋</w:t>
            </w:r>
            <w:r w:rsidRPr="00B47661">
              <w:rPr>
                <w:rFonts w:ascii="HG丸ｺﾞｼｯｸM-PRO" w:eastAsia="HG丸ｺﾞｼｯｸM-PRO" w:hAnsi="HG丸ｺﾞｼｯｸM-PRO" w:hint="eastAsia"/>
                <w:kern w:val="0"/>
                <w:sz w:val="24"/>
                <w:szCs w:val="24"/>
                <w:fitText w:val="1920" w:id="1987246853"/>
              </w:rPr>
              <w:t>一</w:t>
            </w:r>
          </w:p>
        </w:tc>
        <w:tc>
          <w:tcPr>
            <w:tcW w:w="5528" w:type="dxa"/>
            <w:vAlign w:val="center"/>
          </w:tcPr>
          <w:p w:rsidR="00B47661" w:rsidRDefault="00B47661" w:rsidP="009974F1">
            <w:pPr>
              <w:spacing w:line="340" w:lineRule="exact"/>
              <w:rPr>
                <w:rFonts w:ascii="HG丸ｺﾞｼｯｸM-PRO" w:eastAsia="HG丸ｺﾞｼｯｸM-PRO" w:hAnsi="HG丸ｺﾞｼｯｸM-PRO"/>
                <w:sz w:val="24"/>
                <w:szCs w:val="24"/>
              </w:rPr>
            </w:pPr>
            <w:r w:rsidRPr="00DB5089">
              <w:rPr>
                <w:rFonts w:ascii="HG丸ｺﾞｼｯｸM-PRO" w:eastAsia="HG丸ｺﾞｼｯｸM-PRO" w:hAnsi="HG丸ｺﾞｼｯｸM-PRO" w:hint="eastAsia"/>
                <w:sz w:val="24"/>
                <w:szCs w:val="24"/>
              </w:rPr>
              <w:t>茨木市長</w:t>
            </w:r>
          </w:p>
          <w:p w:rsidR="00B47661" w:rsidRPr="00B70C1A" w:rsidRDefault="00B47661" w:rsidP="0063222B">
            <w:pPr>
              <w:spacing w:line="340" w:lineRule="exact"/>
              <w:rPr>
                <w:rFonts w:ascii="HG丸ｺﾞｼｯｸM-PRO" w:eastAsia="HG丸ｺﾞｼｯｸM-PRO" w:hAnsi="HG丸ｺﾞｼｯｸM-PRO"/>
                <w:sz w:val="24"/>
                <w:szCs w:val="24"/>
              </w:rPr>
            </w:pPr>
            <w:r w:rsidRPr="00DB5089">
              <w:rPr>
                <w:rFonts w:ascii="HG丸ｺﾞｼｯｸM-PRO" w:eastAsia="HG丸ｺﾞｼｯｸM-PRO" w:hAnsi="HG丸ｺﾞｼｯｸM-PRO" w:hint="eastAsia"/>
                <w:szCs w:val="21"/>
              </w:rPr>
              <w:t>（令和元</w:t>
            </w:r>
            <w:r w:rsidRPr="0015387F">
              <w:rPr>
                <w:rFonts w:ascii="HG丸ｺﾞｼｯｸM-PRO" w:eastAsia="HG丸ｺﾞｼｯｸM-PRO" w:hAnsi="HG丸ｺﾞｼｯｸM-PRO" w:hint="eastAsia"/>
                <w:szCs w:val="21"/>
              </w:rPr>
              <w:t>年5月８</w:t>
            </w:r>
            <w:r w:rsidR="0063222B" w:rsidRPr="0015387F">
              <w:rPr>
                <w:rFonts w:ascii="HG丸ｺﾞｼｯｸM-PRO" w:eastAsia="HG丸ｺﾞｼｯｸM-PRO" w:hAnsi="HG丸ｺﾞｼｯｸM-PRO" w:hint="eastAsia"/>
                <w:szCs w:val="21"/>
              </w:rPr>
              <w:t>日</w:t>
            </w:r>
            <w:r w:rsidRPr="0015387F">
              <w:rPr>
                <w:rFonts w:ascii="HG丸ｺﾞｼｯｸM-PRO" w:eastAsia="HG丸ｺﾞｼｯｸM-PRO" w:hAnsi="HG丸ｺﾞｼｯｸM-PRO" w:hint="eastAsia"/>
                <w:szCs w:val="21"/>
              </w:rPr>
              <w:t>付けで</w:t>
            </w:r>
            <w:r>
              <w:rPr>
                <w:rFonts w:ascii="HG丸ｺﾞｼｯｸM-PRO" w:eastAsia="HG丸ｺﾞｼｯｸM-PRO" w:hAnsi="HG丸ｺﾞｼｯｸM-PRO" w:hint="eastAsia"/>
                <w:szCs w:val="21"/>
              </w:rPr>
              <w:t>退任</w:t>
            </w:r>
            <w:r w:rsidRPr="00DB5089">
              <w:rPr>
                <w:rFonts w:ascii="HG丸ｺﾞｼｯｸM-PRO" w:eastAsia="HG丸ｺﾞｼｯｸM-PRO" w:hAnsi="HG丸ｺﾞｼｯｸM-PRO" w:hint="eastAsia"/>
                <w:szCs w:val="21"/>
              </w:rPr>
              <w:t>）</w:t>
            </w:r>
          </w:p>
        </w:tc>
      </w:tr>
      <w:tr w:rsidR="00B47661" w:rsidRPr="00B70C1A" w:rsidTr="009974F1">
        <w:trPr>
          <w:trHeight w:hRule="exact" w:val="1021"/>
        </w:trPr>
        <w:tc>
          <w:tcPr>
            <w:tcW w:w="141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委　　員</w:t>
            </w:r>
          </w:p>
        </w:tc>
        <w:tc>
          <w:tcPr>
            <w:tcW w:w="2693" w:type="dxa"/>
            <w:vAlign w:val="center"/>
          </w:tcPr>
          <w:p w:rsidR="00B47661" w:rsidRPr="00B70C1A" w:rsidRDefault="00B47661" w:rsidP="009974F1">
            <w:pPr>
              <w:spacing w:line="340" w:lineRule="exact"/>
              <w:jc w:val="center"/>
              <w:rPr>
                <w:rFonts w:ascii="HG丸ｺﾞｼｯｸM-PRO" w:eastAsia="HG丸ｺﾞｼｯｸM-PRO" w:hAnsi="HG丸ｺﾞｼｯｸM-PRO"/>
                <w:sz w:val="24"/>
                <w:szCs w:val="24"/>
              </w:rPr>
            </w:pPr>
            <w:r w:rsidRPr="00B47661">
              <w:rPr>
                <w:rFonts w:ascii="HG丸ｺﾞｼｯｸM-PRO" w:eastAsia="HG丸ｺﾞｼｯｸM-PRO" w:hAnsi="HG丸ｺﾞｼｯｸM-PRO" w:hint="eastAsia"/>
                <w:spacing w:val="160"/>
                <w:kern w:val="0"/>
                <w:sz w:val="24"/>
                <w:szCs w:val="24"/>
                <w:fitText w:val="1920" w:id="1987246854"/>
              </w:rPr>
              <w:t xml:space="preserve">毛利　</w:t>
            </w:r>
            <w:r w:rsidRPr="00B47661">
              <w:rPr>
                <w:rFonts w:ascii="HG丸ｺﾞｼｯｸM-PRO" w:eastAsia="HG丸ｺﾞｼｯｸM-PRO" w:hAnsi="HG丸ｺﾞｼｯｸM-PRO"/>
                <w:kern w:val="0"/>
                <w:sz w:val="24"/>
                <w:szCs w:val="24"/>
                <w:fitText w:val="1920" w:id="1987246854"/>
              </w:rPr>
              <w:t>透</w:t>
            </w:r>
          </w:p>
        </w:tc>
        <w:tc>
          <w:tcPr>
            <w:tcW w:w="5528" w:type="dxa"/>
            <w:vAlign w:val="center"/>
          </w:tcPr>
          <w:p w:rsidR="00B47661" w:rsidRPr="00B70C1A" w:rsidRDefault="00B47661" w:rsidP="009974F1">
            <w:pPr>
              <w:spacing w:line="340" w:lineRule="exact"/>
              <w:rPr>
                <w:rFonts w:ascii="HG丸ｺﾞｼｯｸM-PRO" w:eastAsia="HG丸ｺﾞｼｯｸM-PRO" w:hAnsi="HG丸ｺﾞｼｯｸM-PRO"/>
                <w:sz w:val="24"/>
                <w:szCs w:val="24"/>
              </w:rPr>
            </w:pPr>
            <w:r w:rsidRPr="00B70C1A">
              <w:rPr>
                <w:rFonts w:ascii="HG丸ｺﾞｼｯｸM-PRO" w:eastAsia="HG丸ｺﾞｼｯｸM-PRO" w:hAnsi="HG丸ｺﾞｼｯｸM-PRO" w:hint="eastAsia"/>
                <w:sz w:val="24"/>
                <w:szCs w:val="24"/>
              </w:rPr>
              <w:t>京都大学大学院法学研究科教授</w:t>
            </w:r>
          </w:p>
        </w:tc>
      </w:tr>
    </w:tbl>
    <w:p w:rsidR="007204C5" w:rsidRPr="001E2B83" w:rsidRDefault="00577F2A" w:rsidP="007204C5">
      <w:pPr>
        <w:spacing w:line="340" w:lineRule="exact"/>
        <w:jc w:val="cente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11</w:t>
      </w:r>
    </w:p>
    <w:p w:rsidR="007204C5" w:rsidRPr="001E2B83" w:rsidRDefault="00E66298" w:rsidP="007204C5">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94080" behindDoc="0" locked="0" layoutInCell="1" allowOverlap="1" wp14:anchorId="2BA13A33" wp14:editId="63427158">
                <wp:simplePos x="0" y="0"/>
                <wp:positionH relativeFrom="margin">
                  <wp:posOffset>5229225</wp:posOffset>
                </wp:positionH>
                <wp:positionV relativeFrom="paragraph">
                  <wp:posOffset>-219710</wp:posOffset>
                </wp:positionV>
                <wp:extent cx="857250" cy="3238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ysClr val="window" lastClr="FFFFFF"/>
                        </a:solidFill>
                        <a:ln w="6350">
                          <a:solidFill>
                            <a:prstClr val="black"/>
                          </a:solidFill>
                        </a:ln>
                      </wps:spPr>
                      <wps:txbx>
                        <w:txbxContent>
                          <w:p w:rsidR="00E66298" w:rsidRPr="0009163C" w:rsidRDefault="00E66298" w:rsidP="00E66298">
                            <w:pPr>
                              <w:jc w:val="center"/>
                              <w:rPr>
                                <w:rFonts w:ascii="ＭＳ ゴシック" w:eastAsia="ＭＳ ゴシック" w:hAnsi="ＭＳ ゴシック"/>
                                <w:b/>
                                <w:sz w:val="24"/>
                                <w:szCs w:val="24"/>
                              </w:rPr>
                            </w:pPr>
                            <w:r w:rsidRPr="0009163C">
                              <w:rPr>
                                <w:rFonts w:ascii="ＭＳ ゴシック" w:eastAsia="ＭＳ ゴシック" w:hAnsi="ＭＳ ゴシック" w:hint="eastAsia"/>
                                <w:b/>
                                <w:sz w:val="24"/>
                                <w:szCs w:val="24"/>
                              </w:rPr>
                              <w:t>資料</w:t>
                            </w:r>
                            <w:r>
                              <w:rPr>
                                <w:rFonts w:ascii="ＭＳ ゴシック" w:eastAsia="ＭＳ ゴシック" w:hAnsi="ＭＳ ゴシック" w:hint="eastAsia"/>
                                <w:b/>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A13A33" id="テキスト ボックス 11" o:spid="_x0000_s1035" type="#_x0000_t202" style="position:absolute;left:0;text-align:left;margin-left:411.75pt;margin-top:-17.3pt;width:67.5pt;height:25.5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" fillcolor="window" strokeweight=".5pt">
                <v:textbox>
                  <w:txbxContent>
                    <w:p w:rsidR="00E66298" w:rsidRPr="0009163C" w:rsidRDefault="00E66298" w:rsidP="00E66298">
                      <w:pPr>
                        <w:jc w:val="center"/>
                        <w:rPr>
                          <w:rFonts w:ascii="ＭＳ ゴシック" w:eastAsia="ＭＳ ゴシック" w:hAnsi="ＭＳ ゴシック"/>
                          <w:b/>
                          <w:sz w:val="24"/>
                          <w:szCs w:val="24"/>
                        </w:rPr>
                      </w:pPr>
                      <w:r w:rsidRPr="0009163C">
                        <w:rPr>
                          <w:rFonts w:ascii="ＭＳ ゴシック" w:eastAsia="ＭＳ ゴシック" w:hAnsi="ＭＳ ゴシック" w:hint="eastAsia"/>
                          <w:b/>
                          <w:sz w:val="24"/>
                          <w:szCs w:val="24"/>
                        </w:rPr>
                        <w:t>資料</w:t>
                      </w:r>
                      <w:r>
                        <w:rPr>
                          <w:rFonts w:ascii="ＭＳ ゴシック" w:eastAsia="ＭＳ ゴシック" w:hAnsi="ＭＳ ゴシック" w:hint="eastAsia"/>
                          <w:b/>
                          <w:sz w:val="24"/>
                          <w:szCs w:val="24"/>
                        </w:rPr>
                        <w:t>３</w:t>
                      </w:r>
                    </w:p>
                  </w:txbxContent>
                </v:textbox>
                <w10:wrap anchorx="margin"/>
              </v:shape>
            </w:pict>
          </mc:Fallback>
        </mc:AlternateContent>
      </w:r>
      <w:r w:rsidR="007204C5" w:rsidRPr="001E2B83">
        <w:rPr>
          <w:rFonts w:ascii="HG丸ｺﾞｼｯｸM-PRO" w:eastAsia="HG丸ｺﾞｼｯｸM-PRO" w:hAnsi="HG丸ｺﾞｼｯｸM-PRO" w:hint="eastAsia"/>
          <w:sz w:val="24"/>
          <w:szCs w:val="24"/>
        </w:rPr>
        <w:t>審議経過</w:t>
      </w:r>
    </w:p>
    <w:p w:rsidR="007204C5" w:rsidRPr="001E2B83" w:rsidRDefault="007204C5" w:rsidP="007204C5">
      <w:pPr>
        <w:rPr>
          <w:rFonts w:ascii="HG丸ｺﾞｼｯｸM-PRO" w:eastAsia="HG丸ｺﾞｼｯｸM-PRO" w:hAnsi="HG丸ｺﾞｼｯｸM-PRO"/>
          <w:szCs w:val="21"/>
        </w:rPr>
      </w:pPr>
    </w:p>
    <w:tbl>
      <w:tblPr>
        <w:tblStyle w:val="a6"/>
        <w:tblW w:w="9629" w:type="dxa"/>
        <w:tblInd w:w="5" w:type="dxa"/>
        <w:tblLook w:val="04A0" w:firstRow="1" w:lastRow="0" w:firstColumn="1" w:lastColumn="0" w:noHBand="0" w:noVBand="1"/>
      </w:tblPr>
      <w:tblGrid>
        <w:gridCol w:w="2258"/>
        <w:gridCol w:w="2410"/>
        <w:gridCol w:w="4961"/>
      </w:tblGrid>
      <w:tr w:rsidR="001E2B83" w:rsidRPr="001E2B83" w:rsidTr="004B729B">
        <w:tc>
          <w:tcPr>
            <w:tcW w:w="2258" w:type="dxa"/>
          </w:tcPr>
          <w:p w:rsidR="007204C5" w:rsidRPr="001E2B83" w:rsidRDefault="007204C5" w:rsidP="004B729B">
            <w:pPr>
              <w:jc w:val="cente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審議会</w:t>
            </w:r>
          </w:p>
        </w:tc>
        <w:tc>
          <w:tcPr>
            <w:tcW w:w="2410" w:type="dxa"/>
          </w:tcPr>
          <w:p w:rsidR="007204C5" w:rsidRPr="001E2B83" w:rsidRDefault="007204C5" w:rsidP="004B729B">
            <w:pPr>
              <w:jc w:val="cente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開催日</w:t>
            </w:r>
          </w:p>
        </w:tc>
        <w:tc>
          <w:tcPr>
            <w:tcW w:w="4961" w:type="dxa"/>
          </w:tcPr>
          <w:p w:rsidR="007204C5" w:rsidRPr="001E2B83" w:rsidRDefault="007204C5" w:rsidP="004B729B">
            <w:pPr>
              <w:jc w:val="center"/>
              <w:rPr>
                <w:rFonts w:ascii="HG丸ｺﾞｼｯｸM-PRO" w:eastAsia="HG丸ｺﾞｼｯｸM-PRO" w:hAnsi="HG丸ｺﾞｼｯｸM-PRO"/>
                <w:sz w:val="24"/>
                <w:szCs w:val="24"/>
              </w:rPr>
            </w:pPr>
            <w:r w:rsidRPr="001E2B83">
              <w:rPr>
                <w:rFonts w:ascii="HG丸ｺﾞｼｯｸM-PRO" w:eastAsia="HG丸ｺﾞｼｯｸM-PRO" w:hAnsi="HG丸ｺﾞｼｯｸM-PRO" w:hint="eastAsia"/>
                <w:sz w:val="24"/>
                <w:szCs w:val="24"/>
              </w:rPr>
              <w:t>審議内容等</w:t>
            </w:r>
          </w:p>
        </w:tc>
      </w:tr>
      <w:tr w:rsidR="001E2B83" w:rsidRPr="001E2B83" w:rsidTr="004B729B">
        <w:tc>
          <w:tcPr>
            <w:tcW w:w="2258"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第34回</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大阪府人権施策推進</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審議会</w:t>
            </w:r>
          </w:p>
          <w:p w:rsidR="007204C5" w:rsidRPr="001E2B83" w:rsidRDefault="007204C5" w:rsidP="004B729B">
            <w:pPr>
              <w:rPr>
                <w:rFonts w:ascii="HG丸ｺﾞｼｯｸM-PRO" w:eastAsia="HG丸ｺﾞｼｯｸM-PRO" w:hAnsi="HG丸ｺﾞｼｯｸM-PRO"/>
                <w:szCs w:val="21"/>
              </w:rPr>
            </w:pPr>
          </w:p>
        </w:tc>
        <w:tc>
          <w:tcPr>
            <w:tcW w:w="2410"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平成31年2月15日</w:t>
            </w:r>
          </w:p>
        </w:tc>
        <w:tc>
          <w:tcPr>
            <w:tcW w:w="4961" w:type="dxa"/>
          </w:tcPr>
          <w:p w:rsidR="007204C5" w:rsidRPr="001E2B83" w:rsidRDefault="007204C5" w:rsidP="004B729B">
            <w:pPr>
              <w:ind w:left="210" w:hangingChars="100" w:hanging="210"/>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〇大阪府人権尊重の社会づくり条例第４条第１項に基づく諮問</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・大阪府人権尊重の社会づくり条例における府民</w:t>
            </w:r>
          </w:p>
          <w:p w:rsidR="007204C5" w:rsidRPr="001E2B83" w:rsidRDefault="007204C5" w:rsidP="004B729B">
            <w:pPr>
              <w:ind w:firstLineChars="100" w:firstLine="210"/>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及び事業者の責務について</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・ヘイトスピーチの解消及び性的マイノリティに</w:t>
            </w:r>
          </w:p>
          <w:p w:rsidR="007204C5" w:rsidRPr="001E2B83" w:rsidRDefault="007204C5" w:rsidP="004B729B">
            <w:pPr>
              <w:ind w:firstLineChars="100" w:firstLine="210"/>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対する差別の解消に向けた規定について</w:t>
            </w:r>
          </w:p>
          <w:p w:rsidR="007204C5" w:rsidRPr="001E2B83" w:rsidRDefault="007204C5" w:rsidP="004B729B">
            <w:pPr>
              <w:rPr>
                <w:rFonts w:ascii="HG丸ｺﾞｼｯｸM-PRO" w:eastAsia="HG丸ｺﾞｼｯｸM-PRO" w:hAnsi="HG丸ｺﾞｼｯｸM-PRO"/>
                <w:szCs w:val="21"/>
              </w:rPr>
            </w:pPr>
          </w:p>
        </w:tc>
      </w:tr>
      <w:tr w:rsidR="001E2B83" w:rsidRPr="001E2B83" w:rsidTr="004B729B">
        <w:tc>
          <w:tcPr>
            <w:tcW w:w="2258"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第35回</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大阪府人権施策推進</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審議会</w:t>
            </w:r>
          </w:p>
          <w:p w:rsidR="007204C5" w:rsidRPr="001E2B83" w:rsidRDefault="007204C5" w:rsidP="004B729B">
            <w:pPr>
              <w:rPr>
                <w:rFonts w:ascii="HG丸ｺﾞｼｯｸM-PRO" w:eastAsia="HG丸ｺﾞｼｯｸM-PRO" w:hAnsi="HG丸ｺﾞｼｯｸM-PRO"/>
                <w:szCs w:val="21"/>
              </w:rPr>
            </w:pPr>
          </w:p>
        </w:tc>
        <w:tc>
          <w:tcPr>
            <w:tcW w:w="2410"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平成31年3月22日</w:t>
            </w:r>
          </w:p>
        </w:tc>
        <w:tc>
          <w:tcPr>
            <w:tcW w:w="4961"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〇大阪府人権尊重の社会づくり条例における府民</w:t>
            </w:r>
          </w:p>
          <w:p w:rsidR="007204C5" w:rsidRPr="001E2B83" w:rsidRDefault="007204C5" w:rsidP="004B729B">
            <w:pPr>
              <w:ind w:firstLineChars="100" w:firstLine="210"/>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及び事業者の責務について</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〇ヘイトスピーチの解消に向けた規定について</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〇性的マイノリティに関する当事者及び有識者の</w:t>
            </w:r>
          </w:p>
          <w:p w:rsidR="007204C5" w:rsidRPr="001E2B83" w:rsidRDefault="007204C5" w:rsidP="004B729B">
            <w:pPr>
              <w:ind w:firstLineChars="100" w:firstLine="210"/>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主な意見について</w:t>
            </w:r>
          </w:p>
          <w:p w:rsidR="00721B8C" w:rsidRPr="001E2B83" w:rsidRDefault="00721B8C" w:rsidP="004B729B">
            <w:pPr>
              <w:ind w:firstLineChars="100" w:firstLine="210"/>
              <w:rPr>
                <w:rFonts w:ascii="HG丸ｺﾞｼｯｸM-PRO" w:eastAsia="HG丸ｺﾞｼｯｸM-PRO" w:hAnsi="HG丸ｺﾞｼｯｸM-PRO"/>
                <w:szCs w:val="21"/>
              </w:rPr>
            </w:pPr>
          </w:p>
        </w:tc>
      </w:tr>
      <w:tr w:rsidR="001E2B83" w:rsidRPr="001E2B83" w:rsidTr="004B729B">
        <w:tc>
          <w:tcPr>
            <w:tcW w:w="2258"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第36回</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大阪府人権施策推進</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審議会</w:t>
            </w:r>
          </w:p>
          <w:p w:rsidR="007204C5" w:rsidRPr="001E2B83" w:rsidRDefault="007204C5" w:rsidP="004B729B">
            <w:pPr>
              <w:rPr>
                <w:rFonts w:ascii="HG丸ｺﾞｼｯｸM-PRO" w:eastAsia="HG丸ｺﾞｼｯｸM-PRO" w:hAnsi="HG丸ｺﾞｼｯｸM-PRO"/>
                <w:szCs w:val="21"/>
              </w:rPr>
            </w:pPr>
          </w:p>
        </w:tc>
        <w:tc>
          <w:tcPr>
            <w:tcW w:w="2410"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平成31年4月26日</w:t>
            </w:r>
          </w:p>
        </w:tc>
        <w:tc>
          <w:tcPr>
            <w:tcW w:w="4961" w:type="dxa"/>
          </w:tcPr>
          <w:p w:rsidR="007204C5" w:rsidRPr="001E2B83" w:rsidRDefault="007204C5" w:rsidP="004B729B">
            <w:pPr>
              <w:ind w:left="210" w:hangingChars="100" w:hanging="210"/>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〇ヘイトスピーチの解消及び性的マイノリティに対する差別の解消に向けた規定について</w:t>
            </w:r>
          </w:p>
          <w:p w:rsidR="007204C5" w:rsidRPr="001E2B83" w:rsidRDefault="007204C5" w:rsidP="004B729B">
            <w:pPr>
              <w:rPr>
                <w:rFonts w:ascii="HG丸ｺﾞｼｯｸM-PRO" w:eastAsia="HG丸ｺﾞｼｯｸM-PRO" w:hAnsi="HG丸ｺﾞｼｯｸM-PRO"/>
                <w:szCs w:val="21"/>
              </w:rPr>
            </w:pPr>
          </w:p>
        </w:tc>
      </w:tr>
      <w:tr w:rsidR="007204C5" w:rsidRPr="001E2B83" w:rsidTr="004B729B">
        <w:tc>
          <w:tcPr>
            <w:tcW w:w="2258"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第37回</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大阪府人権施策推進</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審議会</w:t>
            </w:r>
          </w:p>
          <w:p w:rsidR="007204C5" w:rsidRPr="001E2B83" w:rsidRDefault="007204C5" w:rsidP="004B729B">
            <w:pPr>
              <w:rPr>
                <w:rFonts w:ascii="HG丸ｺﾞｼｯｸM-PRO" w:eastAsia="HG丸ｺﾞｼｯｸM-PRO" w:hAnsi="HG丸ｺﾞｼｯｸM-PRO"/>
                <w:szCs w:val="21"/>
              </w:rPr>
            </w:pPr>
          </w:p>
        </w:tc>
        <w:tc>
          <w:tcPr>
            <w:tcW w:w="2410"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令和元年5月24日</w:t>
            </w:r>
          </w:p>
        </w:tc>
        <w:tc>
          <w:tcPr>
            <w:tcW w:w="4961" w:type="dxa"/>
          </w:tcPr>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〇ヘイトスピーチの解消に向けた規定について</w:t>
            </w:r>
          </w:p>
          <w:p w:rsidR="007204C5" w:rsidRPr="001E2B83" w:rsidRDefault="007204C5" w:rsidP="004B729B">
            <w:pPr>
              <w:rPr>
                <w:rFonts w:ascii="HG丸ｺﾞｼｯｸM-PRO" w:eastAsia="HG丸ｺﾞｼｯｸM-PRO" w:hAnsi="HG丸ｺﾞｼｯｸM-PRO"/>
                <w:szCs w:val="21"/>
              </w:rPr>
            </w:pPr>
            <w:r w:rsidRPr="001E2B83">
              <w:rPr>
                <w:rFonts w:ascii="HG丸ｺﾞｼｯｸM-PRO" w:eastAsia="HG丸ｺﾞｼｯｸM-PRO" w:hAnsi="HG丸ｺﾞｼｯｸM-PRO" w:hint="eastAsia"/>
                <w:szCs w:val="21"/>
              </w:rPr>
              <w:t>〇答申</w:t>
            </w:r>
            <w:r w:rsidR="005B0407" w:rsidRPr="001E2B83">
              <w:rPr>
                <w:rFonts w:ascii="HG丸ｺﾞｼｯｸM-PRO" w:eastAsia="HG丸ｺﾞｼｯｸM-PRO" w:hAnsi="HG丸ｺﾞｼｯｸM-PRO" w:hint="eastAsia"/>
                <w:szCs w:val="21"/>
              </w:rPr>
              <w:t>（案）の</w:t>
            </w:r>
            <w:r w:rsidRPr="001E2B83">
              <w:rPr>
                <w:rFonts w:ascii="HG丸ｺﾞｼｯｸM-PRO" w:eastAsia="HG丸ｺﾞｼｯｸM-PRO" w:hAnsi="HG丸ｺﾞｼｯｸM-PRO" w:hint="eastAsia"/>
                <w:szCs w:val="21"/>
              </w:rPr>
              <w:t>イメージについて</w:t>
            </w:r>
          </w:p>
          <w:p w:rsidR="007204C5" w:rsidRPr="001E2B83" w:rsidRDefault="007204C5" w:rsidP="004B729B">
            <w:pPr>
              <w:ind w:firstLineChars="100" w:firstLine="210"/>
              <w:rPr>
                <w:rFonts w:ascii="HG丸ｺﾞｼｯｸM-PRO" w:eastAsia="HG丸ｺﾞｼｯｸM-PRO" w:hAnsi="HG丸ｺﾞｼｯｸM-PRO"/>
                <w:szCs w:val="21"/>
              </w:rPr>
            </w:pPr>
          </w:p>
        </w:tc>
      </w:tr>
    </w:tbl>
    <w:p w:rsidR="007204C5" w:rsidRPr="001E2B83" w:rsidRDefault="007204C5" w:rsidP="007204C5">
      <w:pPr>
        <w:rPr>
          <w:rFonts w:ascii="HG丸ｺﾞｼｯｸM-PRO" w:eastAsia="HG丸ｺﾞｼｯｸM-PRO" w:hAnsi="HG丸ｺﾞｼｯｸM-PRO"/>
          <w:szCs w:val="21"/>
        </w:rPr>
      </w:pPr>
    </w:p>
    <w:p w:rsidR="007204C5" w:rsidRPr="001E2B83" w:rsidRDefault="007204C5"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577F2A" w:rsidRPr="001E2B83" w:rsidRDefault="00577F2A" w:rsidP="007204C5">
      <w:pPr>
        <w:rPr>
          <w:rFonts w:ascii="HG丸ｺﾞｼｯｸM-PRO" w:eastAsia="HG丸ｺﾞｼｯｸM-PRO" w:hAnsi="HG丸ｺﾞｼｯｸM-PRO"/>
          <w:szCs w:val="21"/>
        </w:rPr>
      </w:pPr>
    </w:p>
    <w:p w:rsidR="007204C5" w:rsidRPr="001E2B83" w:rsidRDefault="00577F2A" w:rsidP="00577F2A">
      <w:pPr>
        <w:jc w:val="center"/>
        <w:rPr>
          <w:rFonts w:ascii="HG丸ｺﾞｼｯｸM-PRO" w:eastAsia="HG丸ｺﾞｼｯｸM-PRO" w:hAnsi="HG丸ｺﾞｼｯｸM-PRO"/>
          <w:sz w:val="22"/>
        </w:rPr>
      </w:pPr>
      <w:r w:rsidRPr="001E2B83">
        <w:rPr>
          <w:rFonts w:ascii="HG丸ｺﾞｼｯｸM-PRO" w:eastAsia="HG丸ｺﾞｼｯｸM-PRO" w:hAnsi="HG丸ｺﾞｼｯｸM-PRO" w:hint="eastAsia"/>
          <w:szCs w:val="21"/>
        </w:rPr>
        <w:t>12</w:t>
      </w:r>
    </w:p>
    <w:sectPr w:rsidR="007204C5" w:rsidRPr="001E2B83" w:rsidSect="00773ED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9F" w:rsidRDefault="00A1169F" w:rsidP="00987A09">
      <w:r>
        <w:separator/>
      </w:r>
    </w:p>
  </w:endnote>
  <w:endnote w:type="continuationSeparator" w:id="0">
    <w:p w:rsidR="00A1169F" w:rsidRDefault="00A1169F" w:rsidP="0098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DotumChe">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9F" w:rsidRDefault="00A1169F" w:rsidP="00987A09">
      <w:r>
        <w:separator/>
      </w:r>
    </w:p>
  </w:footnote>
  <w:footnote w:type="continuationSeparator" w:id="0">
    <w:p w:rsidR="00A1169F" w:rsidRDefault="00A1169F" w:rsidP="0098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2AF6"/>
    <w:multiLevelType w:val="hybridMultilevel"/>
    <w:tmpl w:val="25D26CB0"/>
    <w:lvl w:ilvl="0" w:tplc="02D4F00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8007E"/>
    <w:multiLevelType w:val="hybridMultilevel"/>
    <w:tmpl w:val="B66CF07C"/>
    <w:lvl w:ilvl="0" w:tplc="D9426CB4">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492E1F37"/>
    <w:multiLevelType w:val="hybridMultilevel"/>
    <w:tmpl w:val="751C265A"/>
    <w:lvl w:ilvl="0" w:tplc="EEBAFBCC">
      <w:start w:val="1"/>
      <w:numFmt w:val="decimal"/>
      <w:lvlText w:val="(%1)"/>
      <w:lvlJc w:val="left"/>
      <w:pPr>
        <w:ind w:left="1192"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5055068B"/>
    <w:multiLevelType w:val="hybridMultilevel"/>
    <w:tmpl w:val="76A4D458"/>
    <w:lvl w:ilvl="0" w:tplc="0E6E17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81E69"/>
    <w:multiLevelType w:val="hybridMultilevel"/>
    <w:tmpl w:val="67687F98"/>
    <w:lvl w:ilvl="0" w:tplc="907EAA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FA"/>
    <w:rsid w:val="00003A96"/>
    <w:rsid w:val="00004AC6"/>
    <w:rsid w:val="00004CFA"/>
    <w:rsid w:val="0001464F"/>
    <w:rsid w:val="00051FDA"/>
    <w:rsid w:val="00067FC1"/>
    <w:rsid w:val="00071A84"/>
    <w:rsid w:val="00073366"/>
    <w:rsid w:val="00075319"/>
    <w:rsid w:val="0009163C"/>
    <w:rsid w:val="000B2BA3"/>
    <w:rsid w:val="000D1BED"/>
    <w:rsid w:val="000E30C6"/>
    <w:rsid w:val="000F1500"/>
    <w:rsid w:val="000F785E"/>
    <w:rsid w:val="00101CAF"/>
    <w:rsid w:val="00120F89"/>
    <w:rsid w:val="00125AE5"/>
    <w:rsid w:val="00133B14"/>
    <w:rsid w:val="0014393A"/>
    <w:rsid w:val="0015387F"/>
    <w:rsid w:val="0015561B"/>
    <w:rsid w:val="001604ED"/>
    <w:rsid w:val="00170AC5"/>
    <w:rsid w:val="0017255C"/>
    <w:rsid w:val="00184480"/>
    <w:rsid w:val="00187021"/>
    <w:rsid w:val="001B0558"/>
    <w:rsid w:val="001E2B83"/>
    <w:rsid w:val="00200C6F"/>
    <w:rsid w:val="00235C4F"/>
    <w:rsid w:val="002427FD"/>
    <w:rsid w:val="00242DAC"/>
    <w:rsid w:val="00242E4B"/>
    <w:rsid w:val="0025351A"/>
    <w:rsid w:val="002610BB"/>
    <w:rsid w:val="00297CDC"/>
    <w:rsid w:val="002B592D"/>
    <w:rsid w:val="002C2A24"/>
    <w:rsid w:val="002C515F"/>
    <w:rsid w:val="00300D83"/>
    <w:rsid w:val="003165B8"/>
    <w:rsid w:val="00320045"/>
    <w:rsid w:val="00350D4A"/>
    <w:rsid w:val="003614FB"/>
    <w:rsid w:val="00373B9A"/>
    <w:rsid w:val="003927A5"/>
    <w:rsid w:val="003B35BE"/>
    <w:rsid w:val="003B4DD9"/>
    <w:rsid w:val="003E3A84"/>
    <w:rsid w:val="003F67A6"/>
    <w:rsid w:val="00425912"/>
    <w:rsid w:val="00431B3E"/>
    <w:rsid w:val="004327BE"/>
    <w:rsid w:val="0044363A"/>
    <w:rsid w:val="004455C9"/>
    <w:rsid w:val="0049415E"/>
    <w:rsid w:val="004A3166"/>
    <w:rsid w:val="004C7458"/>
    <w:rsid w:val="004D25E3"/>
    <w:rsid w:val="004D2810"/>
    <w:rsid w:val="004D7440"/>
    <w:rsid w:val="005028BD"/>
    <w:rsid w:val="00533D95"/>
    <w:rsid w:val="00546D97"/>
    <w:rsid w:val="00546EE2"/>
    <w:rsid w:val="005529C1"/>
    <w:rsid w:val="00560015"/>
    <w:rsid w:val="00577F2A"/>
    <w:rsid w:val="0058144C"/>
    <w:rsid w:val="005824C5"/>
    <w:rsid w:val="00586A0B"/>
    <w:rsid w:val="005A3576"/>
    <w:rsid w:val="005B0407"/>
    <w:rsid w:val="005B470B"/>
    <w:rsid w:val="005C400C"/>
    <w:rsid w:val="005E4AFC"/>
    <w:rsid w:val="006046C9"/>
    <w:rsid w:val="0062567D"/>
    <w:rsid w:val="0063222B"/>
    <w:rsid w:val="00645352"/>
    <w:rsid w:val="0067147E"/>
    <w:rsid w:val="00697591"/>
    <w:rsid w:val="006A5B02"/>
    <w:rsid w:val="006A6D64"/>
    <w:rsid w:val="006D619E"/>
    <w:rsid w:val="006D61B7"/>
    <w:rsid w:val="006E0882"/>
    <w:rsid w:val="006F1694"/>
    <w:rsid w:val="006F726B"/>
    <w:rsid w:val="00703958"/>
    <w:rsid w:val="007204C5"/>
    <w:rsid w:val="00721B8C"/>
    <w:rsid w:val="00736819"/>
    <w:rsid w:val="00773237"/>
    <w:rsid w:val="00773ED3"/>
    <w:rsid w:val="00783A5B"/>
    <w:rsid w:val="007B6BF3"/>
    <w:rsid w:val="007C76FA"/>
    <w:rsid w:val="007E0B02"/>
    <w:rsid w:val="007F21D1"/>
    <w:rsid w:val="008059E3"/>
    <w:rsid w:val="008300E3"/>
    <w:rsid w:val="008337C4"/>
    <w:rsid w:val="00842FA7"/>
    <w:rsid w:val="00870975"/>
    <w:rsid w:val="0088356C"/>
    <w:rsid w:val="008926C6"/>
    <w:rsid w:val="0089545E"/>
    <w:rsid w:val="008B48F1"/>
    <w:rsid w:val="00904543"/>
    <w:rsid w:val="009063D7"/>
    <w:rsid w:val="00920863"/>
    <w:rsid w:val="00933C72"/>
    <w:rsid w:val="00941754"/>
    <w:rsid w:val="0094698D"/>
    <w:rsid w:val="00954B00"/>
    <w:rsid w:val="009802C4"/>
    <w:rsid w:val="009837E9"/>
    <w:rsid w:val="00987A09"/>
    <w:rsid w:val="0099773A"/>
    <w:rsid w:val="009C18F7"/>
    <w:rsid w:val="009C5E65"/>
    <w:rsid w:val="00A00C34"/>
    <w:rsid w:val="00A1169F"/>
    <w:rsid w:val="00A21403"/>
    <w:rsid w:val="00A21F6E"/>
    <w:rsid w:val="00A42D2F"/>
    <w:rsid w:val="00A52299"/>
    <w:rsid w:val="00A54E7C"/>
    <w:rsid w:val="00A56098"/>
    <w:rsid w:val="00A8028C"/>
    <w:rsid w:val="00AA7D36"/>
    <w:rsid w:val="00AB11AE"/>
    <w:rsid w:val="00AB545C"/>
    <w:rsid w:val="00AB7B29"/>
    <w:rsid w:val="00AC66B5"/>
    <w:rsid w:val="00AD3F36"/>
    <w:rsid w:val="00B2530D"/>
    <w:rsid w:val="00B47661"/>
    <w:rsid w:val="00B62D9B"/>
    <w:rsid w:val="00B72DB2"/>
    <w:rsid w:val="00B73A76"/>
    <w:rsid w:val="00BA451A"/>
    <w:rsid w:val="00BA5A15"/>
    <w:rsid w:val="00BB0039"/>
    <w:rsid w:val="00BC4B93"/>
    <w:rsid w:val="00BD1A27"/>
    <w:rsid w:val="00C10FAD"/>
    <w:rsid w:val="00C17BD2"/>
    <w:rsid w:val="00C32009"/>
    <w:rsid w:val="00C40904"/>
    <w:rsid w:val="00C40FB1"/>
    <w:rsid w:val="00C4182D"/>
    <w:rsid w:val="00C52D7A"/>
    <w:rsid w:val="00C67F02"/>
    <w:rsid w:val="00C82B2A"/>
    <w:rsid w:val="00C86498"/>
    <w:rsid w:val="00CA66A2"/>
    <w:rsid w:val="00CB18BB"/>
    <w:rsid w:val="00CC768C"/>
    <w:rsid w:val="00CD56EC"/>
    <w:rsid w:val="00CF4547"/>
    <w:rsid w:val="00D4418C"/>
    <w:rsid w:val="00D46641"/>
    <w:rsid w:val="00D5587D"/>
    <w:rsid w:val="00D646F4"/>
    <w:rsid w:val="00DC7B17"/>
    <w:rsid w:val="00DD79C8"/>
    <w:rsid w:val="00DE23E3"/>
    <w:rsid w:val="00E2532E"/>
    <w:rsid w:val="00E34D4E"/>
    <w:rsid w:val="00E62852"/>
    <w:rsid w:val="00E64745"/>
    <w:rsid w:val="00E66298"/>
    <w:rsid w:val="00E7446C"/>
    <w:rsid w:val="00E907FA"/>
    <w:rsid w:val="00EB11F9"/>
    <w:rsid w:val="00EB62FA"/>
    <w:rsid w:val="00ED0A52"/>
    <w:rsid w:val="00ED12A0"/>
    <w:rsid w:val="00ED7B08"/>
    <w:rsid w:val="00F073BD"/>
    <w:rsid w:val="00F2218C"/>
    <w:rsid w:val="00F223D3"/>
    <w:rsid w:val="00F31E0C"/>
    <w:rsid w:val="00F37157"/>
    <w:rsid w:val="00F4738B"/>
    <w:rsid w:val="00F61D1D"/>
    <w:rsid w:val="00F71311"/>
    <w:rsid w:val="00F71AB2"/>
    <w:rsid w:val="00F83B3D"/>
    <w:rsid w:val="00F91840"/>
    <w:rsid w:val="00F92022"/>
    <w:rsid w:val="00F93862"/>
    <w:rsid w:val="00F943D4"/>
    <w:rsid w:val="00FB3941"/>
    <w:rsid w:val="00FB434C"/>
    <w:rsid w:val="00FB5BCE"/>
    <w:rsid w:val="00FD1A96"/>
    <w:rsid w:val="00FD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44207B-C3D6-4B6A-8B39-20EB0742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7F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E907FA"/>
    <w:pPr>
      <w:ind w:leftChars="400" w:left="840"/>
    </w:pPr>
  </w:style>
  <w:style w:type="paragraph" w:styleId="a4">
    <w:name w:val="Note Heading"/>
    <w:basedOn w:val="a"/>
    <w:next w:val="a"/>
    <w:link w:val="a5"/>
    <w:uiPriority w:val="99"/>
    <w:unhideWhenUsed/>
    <w:rsid w:val="00842FA7"/>
    <w:pPr>
      <w:jc w:val="center"/>
    </w:pPr>
    <w:rPr>
      <w:rFonts w:asciiTheme="minorEastAsia" w:hAnsiTheme="minorEastAsia"/>
      <w:color w:val="000000" w:themeColor="text1"/>
      <w:sz w:val="24"/>
      <w:szCs w:val="24"/>
    </w:rPr>
  </w:style>
  <w:style w:type="character" w:customStyle="1" w:styleId="a5">
    <w:name w:val="記 (文字)"/>
    <w:basedOn w:val="a0"/>
    <w:link w:val="a4"/>
    <w:uiPriority w:val="99"/>
    <w:rsid w:val="00842FA7"/>
    <w:rPr>
      <w:rFonts w:asciiTheme="minorEastAsia" w:hAnsiTheme="minorEastAsia"/>
      <w:color w:val="000000" w:themeColor="text1"/>
      <w:sz w:val="24"/>
      <w:szCs w:val="24"/>
    </w:rPr>
  </w:style>
  <w:style w:type="table" w:styleId="a6">
    <w:name w:val="Table Grid"/>
    <w:basedOn w:val="a1"/>
    <w:uiPriority w:val="39"/>
    <w:rsid w:val="0084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7A09"/>
    <w:pPr>
      <w:tabs>
        <w:tab w:val="center" w:pos="4252"/>
        <w:tab w:val="right" w:pos="8504"/>
      </w:tabs>
      <w:snapToGrid w:val="0"/>
    </w:pPr>
  </w:style>
  <w:style w:type="character" w:customStyle="1" w:styleId="a8">
    <w:name w:val="ヘッダー (文字)"/>
    <w:basedOn w:val="a0"/>
    <w:link w:val="a7"/>
    <w:uiPriority w:val="99"/>
    <w:rsid w:val="00987A09"/>
  </w:style>
  <w:style w:type="paragraph" w:styleId="a9">
    <w:name w:val="footer"/>
    <w:basedOn w:val="a"/>
    <w:link w:val="aa"/>
    <w:uiPriority w:val="99"/>
    <w:unhideWhenUsed/>
    <w:rsid w:val="00987A09"/>
    <w:pPr>
      <w:tabs>
        <w:tab w:val="center" w:pos="4252"/>
        <w:tab w:val="right" w:pos="8504"/>
      </w:tabs>
      <w:snapToGrid w:val="0"/>
    </w:pPr>
  </w:style>
  <w:style w:type="character" w:customStyle="1" w:styleId="aa">
    <w:name w:val="フッター (文字)"/>
    <w:basedOn w:val="a0"/>
    <w:link w:val="a9"/>
    <w:uiPriority w:val="99"/>
    <w:rsid w:val="00987A09"/>
  </w:style>
  <w:style w:type="paragraph" w:styleId="Web">
    <w:name w:val="Normal (Web)"/>
    <w:basedOn w:val="a"/>
    <w:uiPriority w:val="99"/>
    <w:semiHidden/>
    <w:unhideWhenUsed/>
    <w:rsid w:val="00E744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431B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1B3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933C72"/>
    <w:rPr>
      <w:sz w:val="18"/>
      <w:szCs w:val="18"/>
    </w:rPr>
  </w:style>
  <w:style w:type="paragraph" w:styleId="ae">
    <w:name w:val="annotation text"/>
    <w:basedOn w:val="a"/>
    <w:link w:val="af"/>
    <w:uiPriority w:val="99"/>
    <w:semiHidden/>
    <w:unhideWhenUsed/>
    <w:rsid w:val="00933C72"/>
    <w:pPr>
      <w:jc w:val="left"/>
    </w:pPr>
  </w:style>
  <w:style w:type="character" w:customStyle="1" w:styleId="af">
    <w:name w:val="コメント文字列 (文字)"/>
    <w:basedOn w:val="a0"/>
    <w:link w:val="ae"/>
    <w:uiPriority w:val="99"/>
    <w:semiHidden/>
    <w:rsid w:val="00933C72"/>
  </w:style>
  <w:style w:type="paragraph" w:styleId="af0">
    <w:name w:val="annotation subject"/>
    <w:basedOn w:val="ae"/>
    <w:next w:val="ae"/>
    <w:link w:val="af1"/>
    <w:uiPriority w:val="99"/>
    <w:semiHidden/>
    <w:unhideWhenUsed/>
    <w:rsid w:val="00933C72"/>
    <w:rPr>
      <w:b/>
      <w:bCs/>
    </w:rPr>
  </w:style>
  <w:style w:type="character" w:customStyle="1" w:styleId="af1">
    <w:name w:val="コメント内容 (文字)"/>
    <w:basedOn w:val="af"/>
    <w:link w:val="af0"/>
    <w:uiPriority w:val="99"/>
    <w:semiHidden/>
    <w:rsid w:val="00933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40115">
      <w:bodyDiv w:val="1"/>
      <w:marLeft w:val="0"/>
      <w:marRight w:val="0"/>
      <w:marTop w:val="0"/>
      <w:marBottom w:val="0"/>
      <w:divBdr>
        <w:top w:val="none" w:sz="0" w:space="0" w:color="auto"/>
        <w:left w:val="none" w:sz="0" w:space="0" w:color="auto"/>
        <w:bottom w:val="none" w:sz="0" w:space="0" w:color="auto"/>
        <w:right w:val="none" w:sz="0" w:space="0" w:color="auto"/>
      </w:divBdr>
    </w:div>
    <w:div w:id="829832738">
      <w:bodyDiv w:val="1"/>
      <w:marLeft w:val="0"/>
      <w:marRight w:val="0"/>
      <w:marTop w:val="0"/>
      <w:marBottom w:val="0"/>
      <w:divBdr>
        <w:top w:val="none" w:sz="0" w:space="0" w:color="auto"/>
        <w:left w:val="none" w:sz="0" w:space="0" w:color="auto"/>
        <w:bottom w:val="none" w:sz="0" w:space="0" w:color="auto"/>
        <w:right w:val="none" w:sz="0" w:space="0" w:color="auto"/>
      </w:divBdr>
    </w:div>
    <w:div w:id="869605374">
      <w:bodyDiv w:val="1"/>
      <w:marLeft w:val="0"/>
      <w:marRight w:val="0"/>
      <w:marTop w:val="0"/>
      <w:marBottom w:val="0"/>
      <w:divBdr>
        <w:top w:val="none" w:sz="0" w:space="0" w:color="auto"/>
        <w:left w:val="none" w:sz="0" w:space="0" w:color="auto"/>
        <w:bottom w:val="none" w:sz="0" w:space="0" w:color="auto"/>
        <w:right w:val="none" w:sz="0" w:space="0" w:color="auto"/>
      </w:divBdr>
    </w:div>
    <w:div w:id="908272775">
      <w:bodyDiv w:val="1"/>
      <w:marLeft w:val="0"/>
      <w:marRight w:val="0"/>
      <w:marTop w:val="0"/>
      <w:marBottom w:val="0"/>
      <w:divBdr>
        <w:top w:val="none" w:sz="0" w:space="0" w:color="auto"/>
        <w:left w:val="none" w:sz="0" w:space="0" w:color="auto"/>
        <w:bottom w:val="none" w:sz="0" w:space="0" w:color="auto"/>
        <w:right w:val="none" w:sz="0" w:space="0" w:color="auto"/>
      </w:divBdr>
    </w:div>
    <w:div w:id="1474174228">
      <w:bodyDiv w:val="1"/>
      <w:marLeft w:val="0"/>
      <w:marRight w:val="0"/>
      <w:marTop w:val="0"/>
      <w:marBottom w:val="0"/>
      <w:divBdr>
        <w:top w:val="none" w:sz="0" w:space="0" w:color="auto"/>
        <w:left w:val="none" w:sz="0" w:space="0" w:color="auto"/>
        <w:bottom w:val="none" w:sz="0" w:space="0" w:color="auto"/>
        <w:right w:val="none" w:sz="0" w:space="0" w:color="auto"/>
      </w:divBdr>
    </w:div>
    <w:div w:id="19917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D1F4-134E-415F-8D0E-7E3087CA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1310</Words>
  <Characters>7471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義一</dc:creator>
  <cp:keywords/>
  <dc:description/>
  <cp:lastModifiedBy>松永　義一</cp:lastModifiedBy>
  <cp:revision>31</cp:revision>
  <cp:lastPrinted>2019-06-25T02:34:00Z</cp:lastPrinted>
  <dcterms:created xsi:type="dcterms:W3CDTF">2019-06-14T03:01:00Z</dcterms:created>
  <dcterms:modified xsi:type="dcterms:W3CDTF">2019-06-25T02:39:00Z</dcterms:modified>
</cp:coreProperties>
</file>