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1CD54421"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924255">
        <w:rPr>
          <w:rFonts w:ascii="ＭＳ 明朝" w:eastAsia="ＭＳ 明朝" w:hAnsi="ＭＳ 明朝" w:hint="eastAsia"/>
          <w:sz w:val="21"/>
          <w:szCs w:val="21"/>
          <w:u w:val="single"/>
        </w:rPr>
        <w:t>和泉市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2B864F6C" w:rsidR="005F307D" w:rsidRPr="000273AB" w:rsidRDefault="00924255" w:rsidP="003204C0">
            <w:pPr>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53632" behindDoc="0" locked="0" layoutInCell="1" allowOverlap="1" wp14:anchorId="29B00E39" wp14:editId="01ED6274">
                      <wp:simplePos x="0" y="0"/>
                      <wp:positionH relativeFrom="column">
                        <wp:posOffset>-76200</wp:posOffset>
                      </wp:positionH>
                      <wp:positionV relativeFrom="paragraph">
                        <wp:posOffset>252095</wp:posOffset>
                      </wp:positionV>
                      <wp:extent cx="229235" cy="210185"/>
                      <wp:effectExtent l="0" t="0" r="18415" b="18415"/>
                      <wp:wrapNone/>
                      <wp:docPr id="1" name="楕円 1"/>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3F9459" id="楕円 1" o:spid="_x0000_s1026" style="position:absolute;left:0;text-align:left;margin-left:-6pt;margin-top:19.85pt;width:18.05pt;height:16.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" filled="f" strokecolor="windowTex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27958638"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924255">
              <w:rPr>
                <w:rFonts w:ascii="ＭＳ 明朝" w:eastAsia="ＭＳ 明朝" w:hAnsi="ＭＳ 明朝" w:hint="eastAsia"/>
                <w:sz w:val="21"/>
                <w:szCs w:val="21"/>
              </w:rPr>
              <w:t>ハローワークオンライン求人提供サービス</w:t>
            </w:r>
            <w:r w:rsidRPr="000273AB">
              <w:rPr>
                <w:rFonts w:ascii="ＭＳ 明朝" w:eastAsia="ＭＳ 明朝" w:hAnsi="ＭＳ 明朝" w:hint="eastAsia"/>
                <w:sz w:val="21"/>
                <w:szCs w:val="21"/>
              </w:rPr>
              <w:t xml:space="preserve">　）</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579C4530" w:rsidR="00D67F39" w:rsidRDefault="00924255" w:rsidP="00D01F8B">
            <w:pPr>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55680" behindDoc="0" locked="0" layoutInCell="1" allowOverlap="1" wp14:anchorId="60D6C120" wp14:editId="04498780">
                      <wp:simplePos x="0" y="0"/>
                      <wp:positionH relativeFrom="column">
                        <wp:posOffset>73025</wp:posOffset>
                      </wp:positionH>
                      <wp:positionV relativeFrom="paragraph">
                        <wp:posOffset>248285</wp:posOffset>
                      </wp:positionV>
                      <wp:extent cx="229235" cy="210185"/>
                      <wp:effectExtent l="0" t="0" r="18415" b="18415"/>
                      <wp:wrapNone/>
                      <wp:docPr id="2" name="楕円 2"/>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1DEC9" id="楕円 2" o:spid="_x0000_s1026" style="position:absolute;left:0;text-align:left;margin-left:5.75pt;margin-top:19.55pt;width:18.05pt;height:1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" filled="f" strokecolor="windowTex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11902C1B"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r w:rsidR="00924255">
              <w:rPr>
                <w:rFonts w:ascii="ＭＳ 明朝" w:eastAsia="ＭＳ 明朝" w:hAnsi="ＭＳ 明朝" w:hint="eastAsia"/>
                <w:sz w:val="21"/>
                <w:szCs w:val="21"/>
              </w:rPr>
              <w:t>平成２６年度</w:t>
            </w:r>
            <w:r>
              <w:rPr>
                <w:rFonts w:ascii="ＭＳ 明朝" w:eastAsia="ＭＳ 明朝" w:hAnsi="ＭＳ 明朝" w:hint="eastAsia"/>
                <w:sz w:val="21"/>
                <w:szCs w:val="21"/>
              </w:rPr>
              <w:t xml:space="preserve">　　　】</w:t>
            </w:r>
          </w:p>
          <w:p w14:paraId="4D3B65AC" w14:textId="4AA98206" w:rsidR="00D67F39" w:rsidRPr="000273AB" w:rsidRDefault="00D67F39" w:rsidP="00D01F8B">
            <w:pPr>
              <w:rPr>
                <w:rFonts w:ascii="ＭＳ 明朝" w:eastAsia="ＭＳ 明朝" w:hAnsi="ＭＳ 明朝"/>
                <w:sz w:val="16"/>
                <w:szCs w:val="16"/>
              </w:rPr>
            </w:pPr>
          </w:p>
          <w:p w14:paraId="7AB861A8" w14:textId="05CE54EA"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2669BFF7" w:rsidR="005F307D" w:rsidRDefault="00B72A1B" w:rsidP="00B72A1B">
            <w:pPr>
              <w:ind w:firstLineChars="100" w:firstLine="208"/>
              <w:rPr>
                <w:rFonts w:ascii="ＭＳ 明朝" w:eastAsia="ＭＳ 明朝" w:hAnsi="ＭＳ 明朝"/>
                <w:sz w:val="21"/>
                <w:szCs w:val="21"/>
              </w:rPr>
            </w:pPr>
            <w:r w:rsidRPr="00B72A1B">
              <w:rPr>
                <w:rFonts w:ascii="ＭＳ 明朝" w:eastAsia="ＭＳ 明朝" w:hAnsi="ＭＳ 明朝" w:hint="eastAsia"/>
                <w:sz w:val="21"/>
                <w:szCs w:val="21"/>
              </w:rPr>
              <w:t>厚生労働省より大阪府下の求人情報をダウンロードし、公共職業安定所に出向かずとも、同等の情報を得て、就職困難者の雇用に繋げている。</w:t>
            </w:r>
          </w:p>
          <w:p w14:paraId="7879DA34" w14:textId="77777777" w:rsidR="005C522E" w:rsidRPr="000273AB" w:rsidRDefault="005C522E" w:rsidP="00D01F8B">
            <w:pPr>
              <w:rPr>
                <w:rFonts w:ascii="ＭＳ 明朝" w:eastAsia="ＭＳ 明朝" w:hAnsi="ＭＳ 明朝"/>
                <w:sz w:val="21"/>
                <w:szCs w:val="21"/>
              </w:rPr>
            </w:pP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A40BEAC" w14:textId="489F43C0" w:rsidR="00BD0E2C" w:rsidRDefault="00B72A1B" w:rsidP="00B72A1B">
            <w:pPr>
              <w:ind w:firstLineChars="100" w:firstLine="208"/>
              <w:rPr>
                <w:rFonts w:ascii="ＭＳ 明朝" w:eastAsia="ＭＳ 明朝" w:hAnsi="ＭＳ 明朝"/>
                <w:sz w:val="21"/>
                <w:szCs w:val="21"/>
              </w:rPr>
            </w:pPr>
            <w:r w:rsidRPr="00B72A1B">
              <w:rPr>
                <w:rFonts w:ascii="ＭＳ 明朝" w:eastAsia="ＭＳ 明朝" w:hAnsi="ＭＳ 明朝" w:hint="eastAsia"/>
                <w:sz w:val="21"/>
                <w:szCs w:val="21"/>
              </w:rPr>
              <w:t>就職困難者のうち、市のハローワークオンライン求人提供サービスを知らない者がいる可能性があるので、周知を続けることが必要である。</w:t>
            </w:r>
            <w:r>
              <w:rPr>
                <w:rFonts w:ascii="ＭＳ 明朝" w:eastAsia="ＭＳ 明朝" w:hAnsi="ＭＳ 明朝" w:hint="eastAsia"/>
                <w:sz w:val="21"/>
                <w:szCs w:val="21"/>
              </w:rPr>
              <w:t xml:space="preserve">　</w:t>
            </w:r>
          </w:p>
          <w:p w14:paraId="20DFC1C0" w14:textId="77777777" w:rsidR="005C522E" w:rsidRDefault="005C522E" w:rsidP="00D01F8B">
            <w:pPr>
              <w:rPr>
                <w:rFonts w:ascii="ＭＳ 明朝" w:eastAsia="ＭＳ 明朝" w:hAnsi="ＭＳ 明朝"/>
                <w:sz w:val="21"/>
                <w:szCs w:val="21"/>
              </w:rPr>
            </w:pPr>
          </w:p>
          <w:p w14:paraId="4318A091" w14:textId="77777777" w:rsidR="00D67F39" w:rsidRPr="000273AB" w:rsidRDefault="00D67F39" w:rsidP="00D01F8B">
            <w:pPr>
              <w:rPr>
                <w:rFonts w:ascii="ＭＳ 明朝" w:eastAsia="ＭＳ 明朝" w:hAnsi="ＭＳ 明朝"/>
                <w:sz w:val="21"/>
                <w:szCs w:val="21"/>
              </w:rPr>
            </w:pPr>
          </w:p>
          <w:p w14:paraId="22D4AEE6" w14:textId="77777777" w:rsidR="005F307D" w:rsidRPr="000273AB" w:rsidRDefault="005F307D" w:rsidP="00D01F8B">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4E708BB2" w14:textId="0A4A014A" w:rsidR="005A1FCC" w:rsidRPr="005A1FCC" w:rsidRDefault="005A1FCC" w:rsidP="005A1FCC">
            <w:pPr>
              <w:ind w:firstLineChars="100" w:firstLine="208"/>
              <w:rPr>
                <w:rFonts w:ascii="ＭＳ 明朝" w:eastAsia="ＭＳ 明朝" w:hAnsi="ＭＳ 明朝"/>
                <w:sz w:val="21"/>
                <w:szCs w:val="21"/>
              </w:rPr>
            </w:pPr>
            <w:r w:rsidRPr="005A1FCC">
              <w:rPr>
                <w:rFonts w:ascii="ＭＳ 明朝" w:eastAsia="ＭＳ 明朝" w:hAnsi="ＭＳ 明朝" w:hint="eastAsia"/>
                <w:sz w:val="21"/>
                <w:szCs w:val="21"/>
              </w:rPr>
              <w:t>厚生労働省より大阪府下の求人情報をダウンロードすることで、公共職業安定所に出向かずとも、同等の情報を得ることができ、より良い就労支援を実施し</w:t>
            </w:r>
            <w:r>
              <w:rPr>
                <w:rFonts w:ascii="ＭＳ 明朝" w:eastAsia="ＭＳ 明朝" w:hAnsi="ＭＳ 明朝" w:hint="eastAsia"/>
                <w:sz w:val="21"/>
                <w:szCs w:val="21"/>
              </w:rPr>
              <w:t>た</w:t>
            </w:r>
            <w:r w:rsidRPr="005A1FCC">
              <w:rPr>
                <w:rFonts w:ascii="ＭＳ 明朝" w:eastAsia="ＭＳ 明朝" w:hAnsi="ＭＳ 明朝" w:hint="eastAsia"/>
                <w:sz w:val="21"/>
                <w:szCs w:val="21"/>
              </w:rPr>
              <w:t>。</w:t>
            </w:r>
          </w:p>
          <w:p w14:paraId="4EAC06C7" w14:textId="33E35531" w:rsidR="005A1FCC" w:rsidRPr="005A1FCC" w:rsidRDefault="005A1FCC" w:rsidP="005A1FCC">
            <w:pPr>
              <w:ind w:firstLineChars="100" w:firstLine="208"/>
              <w:rPr>
                <w:rFonts w:ascii="ＭＳ 明朝" w:eastAsia="ＭＳ 明朝" w:hAnsi="ＭＳ 明朝"/>
                <w:sz w:val="21"/>
                <w:szCs w:val="21"/>
              </w:rPr>
            </w:pPr>
            <w:r w:rsidRPr="005A1FCC">
              <w:rPr>
                <w:rFonts w:ascii="ＭＳ 明朝" w:eastAsia="ＭＳ 明朝" w:hAnsi="ＭＳ 明朝" w:hint="eastAsia"/>
                <w:sz w:val="21"/>
                <w:szCs w:val="21"/>
              </w:rPr>
              <w:t>また、平成２８年度から障がい者用求人情報についてもダウンロードし、障がいを有する求職者等へ提供することで、公共職業安定所に誘導していた相談者に対しても、よりきめ細やかな就労支援を実施し</w:t>
            </w:r>
            <w:r>
              <w:rPr>
                <w:rFonts w:ascii="ＭＳ 明朝" w:eastAsia="ＭＳ 明朝" w:hAnsi="ＭＳ 明朝" w:hint="eastAsia"/>
                <w:sz w:val="21"/>
                <w:szCs w:val="21"/>
              </w:rPr>
              <w:t>た</w:t>
            </w:r>
            <w:r w:rsidRPr="005A1FCC">
              <w:rPr>
                <w:rFonts w:ascii="ＭＳ 明朝" w:eastAsia="ＭＳ 明朝" w:hAnsi="ＭＳ 明朝" w:hint="eastAsia"/>
                <w:sz w:val="21"/>
                <w:szCs w:val="21"/>
              </w:rPr>
              <w:t>。</w:t>
            </w:r>
          </w:p>
          <w:p w14:paraId="32CC62F9" w14:textId="77777777" w:rsidR="005F307D" w:rsidRPr="005A1FCC" w:rsidRDefault="005F307D" w:rsidP="00D01F8B">
            <w:pPr>
              <w:rPr>
                <w:rFonts w:ascii="ＭＳ 明朝" w:eastAsia="ＭＳ 明朝" w:hAnsi="ＭＳ 明朝"/>
                <w:sz w:val="21"/>
                <w:szCs w:val="21"/>
              </w:rPr>
            </w:pPr>
          </w:p>
          <w:p w14:paraId="026FF17A" w14:textId="6967F21A" w:rsidR="005F307D" w:rsidRPr="000273AB" w:rsidRDefault="005F307D" w:rsidP="00D01F8B">
            <w:pPr>
              <w:rPr>
                <w:rFonts w:ascii="ＭＳ 明朝" w:eastAsia="ＭＳ 明朝" w:hAnsi="ＭＳ 明朝"/>
                <w:sz w:val="21"/>
                <w:szCs w:val="21"/>
              </w:rPr>
            </w:pPr>
          </w:p>
        </w:tc>
      </w:tr>
    </w:tbl>
    <w:p w14:paraId="031F53C1" w14:textId="7DB3C5D2" w:rsidR="00CC039C" w:rsidRDefault="00CC039C" w:rsidP="00CC039C">
      <w:pPr>
        <w:widowControl/>
        <w:jc w:val="left"/>
        <w:rPr>
          <w:rFonts w:ascii="ＭＳ 明朝" w:eastAsia="ＭＳ 明朝" w:hAnsi="ＭＳ 明朝"/>
          <w:sz w:val="21"/>
          <w:szCs w:val="21"/>
        </w:rPr>
      </w:pPr>
    </w:p>
    <w:p w14:paraId="108D9B5A" w14:textId="77777777" w:rsidR="00924255" w:rsidRPr="000273AB" w:rsidRDefault="00924255" w:rsidP="00924255">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238D7356" w14:textId="77777777" w:rsidR="00924255" w:rsidRPr="000273AB" w:rsidRDefault="00924255" w:rsidP="00924255">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和泉市</w:t>
      </w:r>
      <w:r w:rsidRPr="000273AB">
        <w:rPr>
          <w:rFonts w:ascii="ＭＳ 明朝" w:eastAsia="ＭＳ 明朝" w:hAnsi="ＭＳ 明朝" w:hint="eastAsia"/>
          <w:sz w:val="21"/>
          <w:szCs w:val="21"/>
          <w:u w:val="single"/>
        </w:rPr>
        <w:t xml:space="preserve">　　　　　　　</w:t>
      </w:r>
    </w:p>
    <w:p w14:paraId="048E6118" w14:textId="77777777" w:rsidR="00924255" w:rsidRPr="000273AB" w:rsidRDefault="00924255" w:rsidP="00924255">
      <w:pPr>
        <w:ind w:firstLineChars="2500" w:firstLine="5456"/>
        <w:rPr>
          <w:rFonts w:ascii="ＭＳ 明朝" w:eastAsia="ＭＳ 明朝" w:hAnsi="ＭＳ 明朝"/>
        </w:rPr>
      </w:pPr>
    </w:p>
    <w:p w14:paraId="652F87B2" w14:textId="77777777" w:rsidR="00924255" w:rsidRPr="000273AB" w:rsidRDefault="00924255" w:rsidP="00924255">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924255" w:rsidRPr="000273AB" w14:paraId="6A58C8BC" w14:textId="77777777" w:rsidTr="00A36679">
        <w:trPr>
          <w:trHeight w:val="525"/>
        </w:trPr>
        <w:tc>
          <w:tcPr>
            <w:tcW w:w="3261" w:type="dxa"/>
          </w:tcPr>
          <w:p w14:paraId="6B75976C" w14:textId="77777777" w:rsidR="00924255" w:rsidRPr="000273AB" w:rsidRDefault="00924255" w:rsidP="00A3667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93EE952" w14:textId="77777777" w:rsidR="00924255" w:rsidRPr="000273AB" w:rsidRDefault="00924255" w:rsidP="00A3667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1D89B599" w14:textId="77777777" w:rsidR="00924255" w:rsidRPr="000273AB" w:rsidRDefault="00924255" w:rsidP="00A3667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7087B02" w14:textId="77777777" w:rsidR="00924255" w:rsidRPr="000273AB" w:rsidRDefault="00924255" w:rsidP="00A36679">
            <w:pPr>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63360" behindDoc="0" locked="0" layoutInCell="1" allowOverlap="1" wp14:anchorId="0D742353" wp14:editId="3B7BE1D2">
                      <wp:simplePos x="0" y="0"/>
                      <wp:positionH relativeFrom="column">
                        <wp:posOffset>-76200</wp:posOffset>
                      </wp:positionH>
                      <wp:positionV relativeFrom="paragraph">
                        <wp:posOffset>252095</wp:posOffset>
                      </wp:positionV>
                      <wp:extent cx="229235" cy="210185"/>
                      <wp:effectExtent l="0" t="0" r="18415" b="18415"/>
                      <wp:wrapNone/>
                      <wp:docPr id="3" name="楕円 3"/>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BC186" id="楕円 3" o:spid="_x0000_s1026" style="position:absolute;left:0;text-align:left;margin-left:-6pt;margin-top:19.85pt;width:18.0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" filled="f" strokecolor="windowTex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2B63E00F" w14:textId="6F179739" w:rsidR="00924255" w:rsidRPr="000273AB" w:rsidRDefault="00924255" w:rsidP="00A3667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オンライン就労支援</w:t>
            </w:r>
            <w:r w:rsidRPr="000273AB">
              <w:rPr>
                <w:rFonts w:ascii="ＭＳ 明朝" w:eastAsia="ＭＳ 明朝" w:hAnsi="ＭＳ 明朝" w:hint="eastAsia"/>
                <w:sz w:val="21"/>
                <w:szCs w:val="21"/>
              </w:rPr>
              <w:t xml:space="preserve">　）</w:t>
            </w:r>
          </w:p>
          <w:p w14:paraId="31975B3E" w14:textId="77777777" w:rsidR="00924255" w:rsidRPr="000273AB" w:rsidRDefault="00924255" w:rsidP="00A3667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694316B" w14:textId="77777777" w:rsidR="00924255" w:rsidRDefault="00924255" w:rsidP="00A3667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4E388BD2" w14:textId="77777777" w:rsidR="00924255" w:rsidRPr="000273AB" w:rsidRDefault="00924255" w:rsidP="00A3667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924255" w:rsidRPr="000273AB" w14:paraId="7FA58F37" w14:textId="77777777" w:rsidTr="00D3383D">
        <w:trPr>
          <w:trHeight w:val="9505"/>
        </w:trPr>
        <w:tc>
          <w:tcPr>
            <w:tcW w:w="9214" w:type="dxa"/>
            <w:gridSpan w:val="2"/>
          </w:tcPr>
          <w:p w14:paraId="6B19BF24" w14:textId="77777777" w:rsidR="00924255" w:rsidRPr="000273AB" w:rsidRDefault="00924255" w:rsidP="00A3667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55C6C907" w14:textId="77777777" w:rsidR="00924255" w:rsidRPr="000273AB" w:rsidRDefault="00924255" w:rsidP="00A3667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61B029C" w14:textId="77777777" w:rsidR="00924255" w:rsidRDefault="00924255" w:rsidP="00A36679">
            <w:pPr>
              <w:rPr>
                <w:rFonts w:ascii="ＭＳ 明朝" w:eastAsia="ＭＳ 明朝" w:hAnsi="ＭＳ 明朝"/>
                <w:sz w:val="16"/>
                <w:szCs w:val="16"/>
              </w:rPr>
            </w:pPr>
          </w:p>
          <w:p w14:paraId="153FF82F" w14:textId="77777777" w:rsidR="00924255" w:rsidRPr="000273AB" w:rsidRDefault="00924255" w:rsidP="00A3667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220F0ED" w14:textId="77777777" w:rsidR="00924255" w:rsidRDefault="00924255" w:rsidP="00A36679">
            <w:pPr>
              <w:rPr>
                <w:rFonts w:ascii="ＭＳ 明朝" w:eastAsia="ＭＳ 明朝" w:hAnsi="ＭＳ 明朝"/>
                <w:sz w:val="21"/>
                <w:szCs w:val="21"/>
              </w:rPr>
            </w:pPr>
            <w:r>
              <w:rPr>
                <w:rFonts w:ascii="ＭＳ 明朝" w:eastAsia="ＭＳ 明朝" w:hAnsi="ＭＳ 明朝" w:hint="eastAsia"/>
                <w:noProof/>
                <w:sz w:val="16"/>
                <w:szCs w:val="16"/>
              </w:rPr>
              <mc:AlternateContent>
                <mc:Choice Requires="wps">
                  <w:drawing>
                    <wp:anchor distT="0" distB="0" distL="114300" distR="114300" simplePos="0" relativeHeight="251664384" behindDoc="0" locked="0" layoutInCell="1" allowOverlap="1" wp14:anchorId="1A9317BF" wp14:editId="1802C7CA">
                      <wp:simplePos x="0" y="0"/>
                      <wp:positionH relativeFrom="column">
                        <wp:posOffset>73025</wp:posOffset>
                      </wp:positionH>
                      <wp:positionV relativeFrom="paragraph">
                        <wp:posOffset>248285</wp:posOffset>
                      </wp:positionV>
                      <wp:extent cx="229235" cy="210185"/>
                      <wp:effectExtent l="0" t="0" r="18415" b="18415"/>
                      <wp:wrapNone/>
                      <wp:docPr id="4" name="楕円 4"/>
                      <wp:cNvGraphicFramePr/>
                      <a:graphic xmlns:a="http://schemas.openxmlformats.org/drawingml/2006/main">
                        <a:graphicData uri="http://schemas.microsoft.com/office/word/2010/wordprocessingShape">
                          <wps:wsp>
                            <wps:cNvSpPr/>
                            <wps:spPr>
                              <a:xfrm>
                                <a:off x="0" y="0"/>
                                <a:ext cx="229235" cy="2101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88CB40" id="楕円 4" o:spid="_x0000_s1026" style="position:absolute;left:0;text-align:left;margin-left:5.75pt;margin-top:19.55pt;width:18.05pt;height:1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" filled="f" strokecolor="windowTex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4C7835F" w14:textId="2B278798" w:rsidR="00924255" w:rsidRPr="00D67F39" w:rsidRDefault="00924255" w:rsidP="00A3667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令和４年度　　　】</w:t>
            </w:r>
          </w:p>
          <w:p w14:paraId="0507B419" w14:textId="77777777" w:rsidR="00924255" w:rsidRPr="000273AB" w:rsidRDefault="00924255" w:rsidP="00A36679">
            <w:pPr>
              <w:rPr>
                <w:rFonts w:ascii="ＭＳ 明朝" w:eastAsia="ＭＳ 明朝" w:hAnsi="ＭＳ 明朝"/>
                <w:sz w:val="16"/>
                <w:szCs w:val="16"/>
              </w:rPr>
            </w:pPr>
          </w:p>
          <w:p w14:paraId="1394DBBB" w14:textId="77777777" w:rsidR="00924255" w:rsidRPr="000273AB" w:rsidRDefault="00924255" w:rsidP="00A3667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50BE54B2" w14:textId="620CE823" w:rsidR="00924255" w:rsidRDefault="003C2DD5" w:rsidP="00A36679">
            <w:pPr>
              <w:rPr>
                <w:rFonts w:ascii="ＭＳ 明朝" w:eastAsia="ＭＳ 明朝" w:hAnsi="ＭＳ 明朝"/>
                <w:sz w:val="21"/>
                <w:szCs w:val="21"/>
              </w:rPr>
            </w:pPr>
            <w:r>
              <w:rPr>
                <w:rFonts w:ascii="ＭＳ 明朝" w:eastAsia="ＭＳ 明朝" w:hAnsi="ＭＳ 明朝" w:hint="eastAsia"/>
                <w:sz w:val="21"/>
                <w:szCs w:val="21"/>
              </w:rPr>
              <w:t xml:space="preserve">　</w:t>
            </w:r>
            <w:r w:rsidRPr="003C2DD5">
              <w:rPr>
                <w:rFonts w:ascii="ＭＳ 明朝" w:eastAsia="ＭＳ 明朝" w:hAnsi="ＭＳ 明朝" w:hint="eastAsia"/>
                <w:sz w:val="21"/>
                <w:szCs w:val="21"/>
              </w:rPr>
              <w:t>和泉市内５箇所に無料で職業紹介するセンターの窓口を設け、就職困難者等の就職相談を行い、雇用に繋げている。</w:t>
            </w:r>
          </w:p>
          <w:p w14:paraId="49E50EE8" w14:textId="3E77D92F" w:rsidR="00924255" w:rsidRPr="000273AB" w:rsidRDefault="00924255" w:rsidP="00A36679">
            <w:pPr>
              <w:rPr>
                <w:rFonts w:ascii="ＭＳ 明朝" w:eastAsia="ＭＳ 明朝" w:hAnsi="ＭＳ 明朝"/>
                <w:sz w:val="21"/>
                <w:szCs w:val="21"/>
              </w:rPr>
            </w:pPr>
          </w:p>
          <w:p w14:paraId="7379A3EF" w14:textId="77777777" w:rsidR="00924255" w:rsidRPr="000273AB" w:rsidRDefault="00924255" w:rsidP="00A3667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C92F6DF" w14:textId="5701E89A" w:rsidR="00924255" w:rsidRDefault="003C2DD5" w:rsidP="003C2DD5">
            <w:pPr>
              <w:ind w:firstLineChars="100" w:firstLine="208"/>
              <w:rPr>
                <w:rFonts w:ascii="ＭＳ 明朝" w:eastAsia="ＭＳ 明朝" w:hAnsi="ＭＳ 明朝"/>
                <w:sz w:val="21"/>
                <w:szCs w:val="21"/>
              </w:rPr>
            </w:pPr>
            <w:r w:rsidRPr="003C2DD5">
              <w:rPr>
                <w:rFonts w:ascii="ＭＳ 明朝" w:eastAsia="ＭＳ 明朝" w:hAnsi="ＭＳ 明朝" w:hint="eastAsia"/>
                <w:sz w:val="21"/>
                <w:szCs w:val="21"/>
              </w:rPr>
              <w:t>引きこもり、子育て、介護等による外出困難者の相談機会を確保することが困難である。</w:t>
            </w:r>
          </w:p>
          <w:p w14:paraId="4D1583FB" w14:textId="77777777" w:rsidR="00924255" w:rsidRDefault="00924255" w:rsidP="00A36679">
            <w:pPr>
              <w:rPr>
                <w:rFonts w:ascii="ＭＳ 明朝" w:eastAsia="ＭＳ 明朝" w:hAnsi="ＭＳ 明朝"/>
                <w:sz w:val="21"/>
                <w:szCs w:val="21"/>
              </w:rPr>
            </w:pPr>
          </w:p>
          <w:p w14:paraId="61B0A651" w14:textId="1D978CE9" w:rsidR="00924255" w:rsidRPr="000273AB" w:rsidRDefault="00924255" w:rsidP="00A36679">
            <w:pPr>
              <w:rPr>
                <w:rFonts w:ascii="ＭＳ 明朝" w:eastAsia="ＭＳ 明朝" w:hAnsi="ＭＳ 明朝"/>
                <w:sz w:val="21"/>
                <w:szCs w:val="21"/>
              </w:rPr>
            </w:pPr>
          </w:p>
          <w:p w14:paraId="50E95CA6" w14:textId="77777777" w:rsidR="00924255" w:rsidRPr="005519B1" w:rsidRDefault="00924255" w:rsidP="00A3667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0D3DEF2" w14:textId="5B7942C9" w:rsidR="003C2DD5" w:rsidRPr="003C2DD5" w:rsidRDefault="003C2DD5" w:rsidP="003C2DD5">
            <w:pPr>
              <w:ind w:firstLineChars="100" w:firstLine="208"/>
              <w:rPr>
                <w:rFonts w:ascii="ＭＳ 明朝" w:eastAsia="ＭＳ 明朝" w:hAnsi="ＭＳ 明朝"/>
                <w:sz w:val="21"/>
                <w:szCs w:val="21"/>
              </w:rPr>
            </w:pPr>
            <w:r w:rsidRPr="003C2DD5">
              <w:rPr>
                <w:rFonts w:ascii="ＭＳ 明朝" w:eastAsia="ＭＳ 明朝" w:hAnsi="ＭＳ 明朝" w:hint="eastAsia"/>
                <w:sz w:val="21"/>
                <w:szCs w:val="21"/>
              </w:rPr>
              <w:t>外出困難者の来庁困難な社会的背景を踏まえ、ＺＯＯＭを使用したオン</w:t>
            </w:r>
            <w:r>
              <w:rPr>
                <w:rFonts w:ascii="ＭＳ 明朝" w:eastAsia="ＭＳ 明朝" w:hAnsi="ＭＳ 明朝" w:hint="eastAsia"/>
                <w:sz w:val="21"/>
                <w:szCs w:val="21"/>
              </w:rPr>
              <w:t>ライン就労相談を毎週水曜日の午後に１人１時間枠で実施した</w:t>
            </w:r>
            <w:r w:rsidRPr="003C2DD5">
              <w:rPr>
                <w:rFonts w:ascii="ＭＳ 明朝" w:eastAsia="ＭＳ 明朝" w:hAnsi="ＭＳ 明朝" w:hint="eastAsia"/>
                <w:sz w:val="21"/>
                <w:szCs w:val="21"/>
              </w:rPr>
              <w:t>。</w:t>
            </w:r>
          </w:p>
          <w:p w14:paraId="23942360" w14:textId="09708294" w:rsidR="00924255" w:rsidRPr="000273AB" w:rsidRDefault="003C2DD5" w:rsidP="003C2DD5">
            <w:pPr>
              <w:ind w:firstLineChars="100" w:firstLine="208"/>
              <w:rPr>
                <w:rFonts w:ascii="ＭＳ 明朝" w:eastAsia="ＭＳ 明朝" w:hAnsi="ＭＳ 明朝"/>
                <w:sz w:val="21"/>
                <w:szCs w:val="21"/>
              </w:rPr>
            </w:pPr>
            <w:r w:rsidRPr="003C2DD5">
              <w:rPr>
                <w:rFonts w:ascii="ＭＳ 明朝" w:eastAsia="ＭＳ 明朝" w:hAnsi="ＭＳ 明朝" w:hint="eastAsia"/>
                <w:sz w:val="21"/>
                <w:szCs w:val="21"/>
              </w:rPr>
              <w:t>これによりセンターに出向かず</w:t>
            </w:r>
            <w:r>
              <w:rPr>
                <w:rFonts w:ascii="ＭＳ 明朝" w:eastAsia="ＭＳ 明朝" w:hAnsi="ＭＳ 明朝" w:hint="eastAsia"/>
                <w:sz w:val="21"/>
                <w:szCs w:val="21"/>
              </w:rPr>
              <w:t>とも、相談の機会を得ることができ、より良い就労支援を実施できた</w:t>
            </w:r>
            <w:r w:rsidRPr="003C2DD5">
              <w:rPr>
                <w:rFonts w:ascii="ＭＳ 明朝" w:eastAsia="ＭＳ 明朝" w:hAnsi="ＭＳ 明朝" w:hint="eastAsia"/>
                <w:sz w:val="21"/>
                <w:szCs w:val="21"/>
              </w:rPr>
              <w:t>。</w:t>
            </w:r>
          </w:p>
          <w:p w14:paraId="051DCFE7" w14:textId="77777777" w:rsidR="00924255" w:rsidRDefault="00924255" w:rsidP="00A36679">
            <w:pPr>
              <w:rPr>
                <w:rFonts w:ascii="ＭＳ 明朝" w:eastAsia="ＭＳ 明朝" w:hAnsi="ＭＳ 明朝"/>
                <w:sz w:val="21"/>
                <w:szCs w:val="21"/>
              </w:rPr>
            </w:pPr>
          </w:p>
          <w:p w14:paraId="63BD82F8" w14:textId="77777777" w:rsidR="00924255" w:rsidRDefault="00924255" w:rsidP="00A36679">
            <w:pPr>
              <w:rPr>
                <w:rFonts w:ascii="ＭＳ 明朝" w:eastAsia="ＭＳ 明朝" w:hAnsi="ＭＳ 明朝"/>
                <w:sz w:val="21"/>
                <w:szCs w:val="21"/>
              </w:rPr>
            </w:pPr>
          </w:p>
          <w:p w14:paraId="21813541" w14:textId="77777777" w:rsidR="00924255" w:rsidRPr="000273AB" w:rsidRDefault="00924255" w:rsidP="00A36679">
            <w:pPr>
              <w:rPr>
                <w:rFonts w:ascii="ＭＳ 明朝" w:eastAsia="ＭＳ 明朝" w:hAnsi="ＭＳ 明朝" w:hint="eastAsia"/>
                <w:sz w:val="21"/>
                <w:szCs w:val="21"/>
              </w:rPr>
            </w:pPr>
          </w:p>
          <w:p w14:paraId="74E4C5DE" w14:textId="77777777" w:rsidR="00924255" w:rsidRPr="000273AB" w:rsidRDefault="00924255" w:rsidP="00A36679">
            <w:pPr>
              <w:rPr>
                <w:rFonts w:ascii="ＭＳ 明朝" w:eastAsia="ＭＳ 明朝" w:hAnsi="ＭＳ 明朝"/>
                <w:sz w:val="21"/>
                <w:szCs w:val="21"/>
              </w:rPr>
            </w:pPr>
          </w:p>
          <w:p w14:paraId="0787CBE4" w14:textId="77777777" w:rsidR="00924255" w:rsidRPr="000273AB" w:rsidRDefault="00924255" w:rsidP="00A36679">
            <w:pPr>
              <w:rPr>
                <w:rFonts w:ascii="ＭＳ 明朝" w:eastAsia="ＭＳ 明朝" w:hAnsi="ＭＳ 明朝"/>
                <w:sz w:val="21"/>
                <w:szCs w:val="21"/>
              </w:rPr>
            </w:pPr>
          </w:p>
        </w:tc>
      </w:tr>
    </w:tbl>
    <w:p w14:paraId="5305BDF8" w14:textId="03EC0386" w:rsidR="00D37CC4" w:rsidRPr="00B70C57" w:rsidRDefault="00D37CC4" w:rsidP="00D3383D">
      <w:pPr>
        <w:widowControl/>
        <w:jc w:val="left"/>
        <w:rPr>
          <w:rFonts w:ascii="ＭＳ 明朝" w:eastAsia="ＭＳ 明朝" w:hAnsi="ＭＳ 明朝" w:hint="eastAsia"/>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7B555" w14:textId="77777777" w:rsidR="0035188F" w:rsidRDefault="0035188F" w:rsidP="004D24BB">
      <w:r>
        <w:separator/>
      </w:r>
    </w:p>
  </w:endnote>
  <w:endnote w:type="continuationSeparator" w:id="0">
    <w:p w14:paraId="7265682D" w14:textId="77777777" w:rsidR="0035188F" w:rsidRDefault="0035188F"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0B70" w14:textId="77777777" w:rsidR="0035188F" w:rsidRDefault="0035188F" w:rsidP="004D24BB">
      <w:r>
        <w:separator/>
      </w:r>
    </w:p>
  </w:footnote>
  <w:footnote w:type="continuationSeparator" w:id="0">
    <w:p w14:paraId="6F2AAB02" w14:textId="77777777" w:rsidR="0035188F" w:rsidRDefault="0035188F"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E70"/>
    <w:multiLevelType w:val="hybridMultilevel"/>
    <w:tmpl w:val="06C4CDE4"/>
    <w:lvl w:ilvl="0" w:tplc="50146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4097"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B3076"/>
    <w:rsid w:val="001C4690"/>
    <w:rsid w:val="001D161A"/>
    <w:rsid w:val="001F58CD"/>
    <w:rsid w:val="002009C6"/>
    <w:rsid w:val="002063B4"/>
    <w:rsid w:val="002133DA"/>
    <w:rsid w:val="00253E6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188F"/>
    <w:rsid w:val="00353E8E"/>
    <w:rsid w:val="003577BD"/>
    <w:rsid w:val="00363E85"/>
    <w:rsid w:val="00374DB4"/>
    <w:rsid w:val="0039262C"/>
    <w:rsid w:val="003B3CAA"/>
    <w:rsid w:val="003B6176"/>
    <w:rsid w:val="003B7570"/>
    <w:rsid w:val="003C2DD5"/>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02F66"/>
    <w:rsid w:val="00527DED"/>
    <w:rsid w:val="005500B3"/>
    <w:rsid w:val="005519B1"/>
    <w:rsid w:val="0055555A"/>
    <w:rsid w:val="00560179"/>
    <w:rsid w:val="00560FCE"/>
    <w:rsid w:val="005673F0"/>
    <w:rsid w:val="00576D99"/>
    <w:rsid w:val="00584E5E"/>
    <w:rsid w:val="005A1FCC"/>
    <w:rsid w:val="005A62A5"/>
    <w:rsid w:val="005A7CEF"/>
    <w:rsid w:val="005C2C09"/>
    <w:rsid w:val="005C4316"/>
    <w:rsid w:val="005C522E"/>
    <w:rsid w:val="005C5E7C"/>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012EB"/>
    <w:rsid w:val="0073389E"/>
    <w:rsid w:val="00746685"/>
    <w:rsid w:val="00766C1F"/>
    <w:rsid w:val="00783227"/>
    <w:rsid w:val="007869DB"/>
    <w:rsid w:val="00790DE2"/>
    <w:rsid w:val="0079498A"/>
    <w:rsid w:val="00794FFB"/>
    <w:rsid w:val="007B20B0"/>
    <w:rsid w:val="007B7447"/>
    <w:rsid w:val="007D0FE0"/>
    <w:rsid w:val="007D70F4"/>
    <w:rsid w:val="007D7AA5"/>
    <w:rsid w:val="007E4E25"/>
    <w:rsid w:val="007E5D11"/>
    <w:rsid w:val="007F770E"/>
    <w:rsid w:val="008216FA"/>
    <w:rsid w:val="00821983"/>
    <w:rsid w:val="00823760"/>
    <w:rsid w:val="00826E01"/>
    <w:rsid w:val="00836D9F"/>
    <w:rsid w:val="008432AC"/>
    <w:rsid w:val="00844CEC"/>
    <w:rsid w:val="00845E49"/>
    <w:rsid w:val="008631D7"/>
    <w:rsid w:val="00863DF0"/>
    <w:rsid w:val="008759C3"/>
    <w:rsid w:val="00881B4C"/>
    <w:rsid w:val="00884F5B"/>
    <w:rsid w:val="008933F8"/>
    <w:rsid w:val="00894D26"/>
    <w:rsid w:val="008A6607"/>
    <w:rsid w:val="008D1F35"/>
    <w:rsid w:val="008D49C4"/>
    <w:rsid w:val="008E0615"/>
    <w:rsid w:val="00907F07"/>
    <w:rsid w:val="00911D5F"/>
    <w:rsid w:val="00924255"/>
    <w:rsid w:val="009341D7"/>
    <w:rsid w:val="00934747"/>
    <w:rsid w:val="00944090"/>
    <w:rsid w:val="00981358"/>
    <w:rsid w:val="00994BA4"/>
    <w:rsid w:val="00995A14"/>
    <w:rsid w:val="009973C4"/>
    <w:rsid w:val="009C0699"/>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1507D"/>
    <w:rsid w:val="00B4055C"/>
    <w:rsid w:val="00B515EE"/>
    <w:rsid w:val="00B70C57"/>
    <w:rsid w:val="00B72106"/>
    <w:rsid w:val="00B72A1B"/>
    <w:rsid w:val="00B87C3F"/>
    <w:rsid w:val="00BA795C"/>
    <w:rsid w:val="00BB282D"/>
    <w:rsid w:val="00BD0E2C"/>
    <w:rsid w:val="00BD3BEA"/>
    <w:rsid w:val="00BE5B04"/>
    <w:rsid w:val="00C0786E"/>
    <w:rsid w:val="00C106D4"/>
    <w:rsid w:val="00C123BB"/>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383D"/>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634E1"/>
    <w:rsid w:val="00E83C65"/>
    <w:rsid w:val="00E85CF5"/>
    <w:rsid w:val="00EA0863"/>
    <w:rsid w:val="00EA4132"/>
    <w:rsid w:val="00ED38C7"/>
    <w:rsid w:val="00ED3944"/>
    <w:rsid w:val="00EE44FB"/>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7E4E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E559FC-34F0-41B2-8572-45897E127320}">
  <ds:schemaRefs>
    <ds:schemaRef ds:uri="http://schemas.openxmlformats.org/officeDocument/2006/bibliography"/>
  </ds:schemaRefs>
</ds:datastoreItem>
</file>

<file path=customXml/itemProps2.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3.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C05C23-B8B5-4147-BBB8-87BDADC556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木下　憲司</dc:creator>
  <cp:lastModifiedBy>本間　隆泰</cp:lastModifiedBy>
  <cp:revision>8</cp:revision>
  <dcterms:created xsi:type="dcterms:W3CDTF">2025-04-08T02:00:00Z</dcterms:created>
  <dcterms:modified xsi:type="dcterms:W3CDTF">2025-11-07T06:46:00Z</dcterms:modified>
</cp:coreProperties>
</file>