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792C91BF"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293AB5">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19DF18FC" w:rsidR="005F307D" w:rsidRPr="000273AB" w:rsidRDefault="00BD503E" w:rsidP="00911D5F">
            <w:pPr>
              <w:ind w:left="218" w:hangingChars="100" w:hanging="218"/>
              <w:rPr>
                <w:rFonts w:ascii="ＭＳ 明朝" w:eastAsia="ＭＳ 明朝" w:hAnsi="ＭＳ 明朝"/>
                <w:sz w:val="16"/>
                <w:szCs w:val="16"/>
              </w:rPr>
            </w:pPr>
            <w:r>
              <w:rPr>
                <w:rFonts w:ascii="ＭＳ 明朝" w:eastAsia="ＭＳ 明朝" w:hAnsi="ＭＳ 明朝" w:hint="eastAsia"/>
                <w:noProof/>
              </w:rPr>
              <mc:AlternateContent>
                <mc:Choice Requires="wps">
                  <w:drawing>
                    <wp:anchor distT="0" distB="0" distL="114300" distR="114300" simplePos="0" relativeHeight="251653632" behindDoc="0" locked="0" layoutInCell="1" allowOverlap="1" wp14:anchorId="0D38FF43" wp14:editId="7DCE6F7D">
                      <wp:simplePos x="0" y="0"/>
                      <wp:positionH relativeFrom="column">
                        <wp:posOffset>1985645</wp:posOffset>
                      </wp:positionH>
                      <wp:positionV relativeFrom="paragraph">
                        <wp:posOffset>105410</wp:posOffset>
                      </wp:positionV>
                      <wp:extent cx="257175" cy="257175"/>
                      <wp:effectExtent l="0" t="0" r="28575" b="28575"/>
                      <wp:wrapNone/>
                      <wp:docPr id="6" name="円/楕円 1"/>
                      <wp:cNvGraphicFramePr/>
                      <a:graphic xmlns:a="http://schemas.openxmlformats.org/drawingml/2006/main">
                        <a:graphicData uri="http://schemas.microsoft.com/office/word/2010/wordprocessingShape">
                          <wps:wsp>
                            <wps:cNvSpPr/>
                            <wps:spPr>
                              <a:xfrm>
                                <a:off x="0" y="0"/>
                                <a:ext cx="257175"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87E90" id="円/楕円 1" o:spid="_x0000_s1026" style="position:absolute;left:0;text-align:left;margin-left:156.35pt;margin-top:8.3pt;width:20.2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" filled="f" strokecolor="windowText" strokeweight="1pt"/>
                  </w:pict>
                </mc:Fallback>
              </mc:AlternateContent>
            </w:r>
            <w:r w:rsidR="005F307D"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3BA3BD76" w14:textId="5748AB43" w:rsidR="00BD503E" w:rsidRPr="000273AB" w:rsidRDefault="00BD503E" w:rsidP="00BD503E">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3A82AF7" w14:textId="77777777"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大阪労働局との雇用</w:t>
            </w:r>
            <w:r w:rsidRPr="007D7BB2">
              <w:rPr>
                <w:rFonts w:ascii="ＭＳ 明朝" w:eastAsia="ＭＳ 明朝" w:hAnsi="ＭＳ 明朝" w:hint="eastAsia"/>
                <w:sz w:val="21"/>
                <w:szCs w:val="21"/>
              </w:rPr>
              <w:t>対策協定に基づく「ハローワーク枚方　職業紹介コーナー」</w:t>
            </w:r>
            <w:r w:rsidRPr="000273AB">
              <w:rPr>
                <w:rFonts w:ascii="ＭＳ 明朝" w:eastAsia="ＭＳ 明朝" w:hAnsi="ＭＳ 明朝" w:hint="eastAsia"/>
                <w:sz w:val="21"/>
                <w:szCs w:val="21"/>
              </w:rPr>
              <w:t>）</w:t>
            </w:r>
          </w:p>
          <w:p w14:paraId="35850A11" w14:textId="77777777"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BDFFAD4" w14:textId="77777777" w:rsidR="00BD503E"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59E4418" w14:textId="6AA669E2" w:rsidR="005F307D" w:rsidRPr="000273AB" w:rsidRDefault="00BD503E" w:rsidP="00BD503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326AD305" w14:textId="77777777" w:rsidR="001E31F3" w:rsidRPr="000273AB" w:rsidRDefault="001E31F3" w:rsidP="001E31F3">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72E3784" w14:textId="77777777" w:rsidR="001E31F3" w:rsidRPr="000273AB" w:rsidRDefault="001E31F3" w:rsidP="001E31F3">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3148E7B" w14:textId="77777777" w:rsidR="001E31F3" w:rsidRDefault="001E31F3" w:rsidP="001E31F3">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766A8497" wp14:editId="6F6D8EFC">
                      <wp:simplePos x="0" y="0"/>
                      <wp:positionH relativeFrom="column">
                        <wp:posOffset>101600</wp:posOffset>
                      </wp:positionH>
                      <wp:positionV relativeFrom="paragraph">
                        <wp:posOffset>233680</wp:posOffset>
                      </wp:positionV>
                      <wp:extent cx="236220" cy="241935"/>
                      <wp:effectExtent l="0" t="0" r="11430" b="24765"/>
                      <wp:wrapNone/>
                      <wp:docPr id="7" name="円/楕円 3"/>
                      <wp:cNvGraphicFramePr/>
                      <a:graphic xmlns:a="http://schemas.openxmlformats.org/drawingml/2006/main">
                        <a:graphicData uri="http://schemas.microsoft.com/office/word/2010/wordprocessingShape">
                          <wps:wsp>
                            <wps:cNvSpPr/>
                            <wps:spPr>
                              <a:xfrm>
                                <a:off x="0" y="0"/>
                                <a:ext cx="236220" cy="2419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B5C1E" id="円/楕円 3" o:spid="_x0000_s1026" style="position:absolute;left:0;text-align:left;margin-left:8pt;margin-top:18.4pt;width:18.6pt;height:1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6AAE21E" w14:textId="77777777" w:rsidR="001E31F3" w:rsidRPr="00D67F39" w:rsidRDefault="001E31F3" w:rsidP="001E31F3">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【交付対象となった年度：平成30年度】</w:t>
            </w:r>
          </w:p>
          <w:p w14:paraId="74B18624" w14:textId="77777777" w:rsidR="001E31F3" w:rsidRPr="000273AB" w:rsidRDefault="001E31F3" w:rsidP="001E31F3">
            <w:pPr>
              <w:rPr>
                <w:rFonts w:ascii="ＭＳ 明朝" w:eastAsia="ＭＳ 明朝" w:hAnsi="ＭＳ 明朝"/>
                <w:sz w:val="16"/>
                <w:szCs w:val="16"/>
              </w:rPr>
            </w:pPr>
          </w:p>
          <w:p w14:paraId="59740CD6" w14:textId="77777777" w:rsidR="001E31F3" w:rsidRPr="000273AB" w:rsidRDefault="001E31F3" w:rsidP="001E31F3">
            <w:pPr>
              <w:rPr>
                <w:rFonts w:ascii="ＭＳ 明朝" w:eastAsia="ＭＳ 明朝" w:hAnsi="ＭＳ 明朝"/>
                <w:sz w:val="21"/>
                <w:szCs w:val="21"/>
              </w:rPr>
            </w:pPr>
            <w:r w:rsidRPr="000273AB">
              <w:rPr>
                <w:rFonts w:ascii="ＭＳ 明朝" w:eastAsia="ＭＳ 明朝" w:hAnsi="ＭＳ 明朝" w:hint="eastAsia"/>
                <w:sz w:val="21"/>
                <w:szCs w:val="21"/>
              </w:rPr>
              <w:t>【現</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状】</w:t>
            </w:r>
          </w:p>
          <w:p w14:paraId="541D4E06" w14:textId="77777777" w:rsidR="001E31F3" w:rsidRDefault="001E31F3" w:rsidP="001E31F3">
            <w:pPr>
              <w:ind w:firstLineChars="100" w:firstLine="208"/>
              <w:rPr>
                <w:rFonts w:ascii="ＭＳ 明朝" w:eastAsia="ＭＳ 明朝" w:hAnsi="ＭＳ 明朝"/>
                <w:sz w:val="21"/>
                <w:szCs w:val="21"/>
              </w:rPr>
            </w:pPr>
            <w:r>
              <w:rPr>
                <w:rFonts w:ascii="ＭＳ 明朝" w:eastAsia="ＭＳ 明朝" w:hAnsi="ＭＳ 明朝" w:hint="eastAsia"/>
                <w:sz w:val="21"/>
                <w:szCs w:val="21"/>
              </w:rPr>
              <w:t>働く意欲がありながら、引きこもりなど就労を妨げる様々な要因を抱える就職困難者等を対象に、就労支援コーディネーターによる就労相談（地域就労支援事業）を実施し、必要に応じて隣接する職業紹介コーナーへ誘導している。</w:t>
            </w:r>
          </w:p>
          <w:p w14:paraId="034725AF" w14:textId="77777777" w:rsidR="001E31F3" w:rsidRDefault="001E31F3" w:rsidP="001E31F3">
            <w:pPr>
              <w:ind w:firstLineChars="100" w:firstLine="208"/>
              <w:rPr>
                <w:rFonts w:ascii="ＭＳ 明朝" w:eastAsia="ＭＳ 明朝" w:hAnsi="ＭＳ 明朝"/>
                <w:sz w:val="21"/>
                <w:szCs w:val="21"/>
              </w:rPr>
            </w:pPr>
          </w:p>
          <w:p w14:paraId="5B7D5475" w14:textId="77777777" w:rsidR="001E31F3" w:rsidRPr="003E3345" w:rsidRDefault="001E31F3" w:rsidP="001E31F3">
            <w:pPr>
              <w:rPr>
                <w:rFonts w:ascii="ＭＳ 明朝" w:eastAsia="ＭＳ 明朝" w:hAnsi="ＭＳ 明朝"/>
                <w:sz w:val="21"/>
                <w:szCs w:val="21"/>
              </w:rPr>
            </w:pPr>
          </w:p>
          <w:p w14:paraId="721DFAF3" w14:textId="77777777" w:rsidR="001E31F3" w:rsidRPr="000273AB" w:rsidRDefault="001E31F3" w:rsidP="001E31F3">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3312315" w14:textId="77777777" w:rsidR="001E31F3" w:rsidRDefault="001E31F3" w:rsidP="001E31F3">
            <w:pPr>
              <w:ind w:firstLineChars="100" w:firstLine="208"/>
              <w:rPr>
                <w:rFonts w:ascii="ＭＳ 明朝" w:eastAsia="ＭＳ 明朝" w:hAnsi="ＭＳ 明朝"/>
                <w:sz w:val="21"/>
                <w:szCs w:val="21"/>
              </w:rPr>
            </w:pPr>
            <w:r>
              <w:rPr>
                <w:rFonts w:ascii="ＭＳ 明朝" w:eastAsia="ＭＳ 明朝" w:hAnsi="ＭＳ 明朝" w:hint="eastAsia"/>
                <w:sz w:val="21"/>
                <w:szCs w:val="21"/>
              </w:rPr>
              <w:t>職業紹介コーナーでは一部機能（雇用保険・求人受理・職業訓練業務）の取り扱いがなく、他市にあるハローワークへ誘導する必要がある。市民からはすべての業務が取り扱えるようにしてほしいとの意見もある。</w:t>
            </w:r>
          </w:p>
          <w:p w14:paraId="0F1B9833" w14:textId="77777777" w:rsidR="001E31F3" w:rsidRPr="00D75B51" w:rsidRDefault="001E31F3" w:rsidP="001E31F3">
            <w:pPr>
              <w:rPr>
                <w:rFonts w:ascii="ＭＳ 明朝" w:eastAsia="ＭＳ 明朝" w:hAnsi="ＭＳ 明朝"/>
                <w:sz w:val="21"/>
                <w:szCs w:val="21"/>
              </w:rPr>
            </w:pPr>
          </w:p>
          <w:p w14:paraId="30AA9F84" w14:textId="77777777" w:rsidR="001E31F3" w:rsidRPr="000273AB" w:rsidRDefault="001E31F3" w:rsidP="001E31F3">
            <w:pPr>
              <w:rPr>
                <w:rFonts w:ascii="ＭＳ 明朝" w:eastAsia="ＭＳ 明朝" w:hAnsi="ＭＳ 明朝"/>
                <w:sz w:val="21"/>
                <w:szCs w:val="21"/>
              </w:rPr>
            </w:pPr>
          </w:p>
          <w:p w14:paraId="1CB66445" w14:textId="77777777" w:rsidR="001E31F3" w:rsidRPr="005519B1" w:rsidRDefault="001E31F3" w:rsidP="001E31F3">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C317253" w14:textId="77777777" w:rsidR="001E31F3" w:rsidRDefault="001E31F3" w:rsidP="001E31F3">
            <w:pPr>
              <w:rPr>
                <w:rFonts w:ascii="ＭＳ 明朝" w:eastAsia="ＭＳ 明朝" w:hAnsi="ＭＳ 明朝"/>
                <w:sz w:val="21"/>
                <w:szCs w:val="21"/>
              </w:rPr>
            </w:pPr>
            <w:r>
              <w:rPr>
                <w:rFonts w:ascii="ＭＳ 明朝" w:eastAsia="ＭＳ 明朝" w:hAnsi="ＭＳ 明朝" w:hint="eastAsia"/>
                <w:sz w:val="21"/>
                <w:szCs w:val="21"/>
              </w:rPr>
              <w:t>・平成28年に締結した「寝屋川市と大阪労働局が雇用施策を一体的に実施するための協定」に基づき、国（大阪労働局）が職業紹介・職業相談機能を持つハローワーク窓口を寝屋川市駅下にある市の出先機関「ねやがわシティステーション」内に新設。</w:t>
            </w:r>
          </w:p>
          <w:p w14:paraId="2FFBAA07" w14:textId="77777777" w:rsidR="001E31F3" w:rsidRDefault="001E31F3" w:rsidP="001E31F3">
            <w:pPr>
              <w:rPr>
                <w:rFonts w:ascii="ＭＳ 明朝" w:eastAsia="ＭＳ 明朝" w:hAnsi="ＭＳ 明朝"/>
                <w:sz w:val="21"/>
                <w:szCs w:val="21"/>
              </w:rPr>
            </w:pPr>
            <w:r>
              <w:rPr>
                <w:rFonts w:ascii="ＭＳ 明朝" w:eastAsia="ＭＳ 明朝" w:hAnsi="ＭＳ 明朝" w:hint="eastAsia"/>
                <w:sz w:val="21"/>
                <w:szCs w:val="21"/>
              </w:rPr>
              <w:t>・同時に、市立産業振興センターで実施していた地域就労支援事業を同施設内に移設。</w:t>
            </w:r>
          </w:p>
          <w:p w14:paraId="64B69A25" w14:textId="3F677E49" w:rsidR="001E31F3" w:rsidRPr="000273AB" w:rsidRDefault="001E31F3" w:rsidP="001E31F3">
            <w:pPr>
              <w:rPr>
                <w:rFonts w:ascii="ＭＳ 明朝" w:eastAsia="ＭＳ 明朝" w:hAnsi="ＭＳ 明朝"/>
                <w:sz w:val="21"/>
                <w:szCs w:val="21"/>
              </w:rPr>
            </w:pPr>
            <w:r>
              <w:rPr>
                <w:rFonts w:ascii="ＭＳ 明朝" w:eastAsia="ＭＳ 明朝" w:hAnsi="ＭＳ 明朝" w:hint="eastAsia"/>
                <w:sz w:val="21"/>
                <w:szCs w:val="21"/>
              </w:rPr>
              <w:t>・国と市の雇用対策を一体的に実施することにより、就労相談から職業紹介・求人情報の検索までの支援ができるようになった。また、利便性が良い同一施設内での対応が可能となり、市民サービスの向上につながっ</w:t>
            </w:r>
            <w:r w:rsidR="00D0341D">
              <w:rPr>
                <w:rFonts w:ascii="ＭＳ 明朝" w:eastAsia="ＭＳ 明朝" w:hAnsi="ＭＳ 明朝" w:hint="eastAsia"/>
                <w:sz w:val="21"/>
                <w:szCs w:val="21"/>
              </w:rPr>
              <w:t>た</w:t>
            </w:r>
            <w:r>
              <w:rPr>
                <w:rFonts w:ascii="ＭＳ 明朝" w:eastAsia="ＭＳ 明朝" w:hAnsi="ＭＳ 明朝" w:hint="eastAsia"/>
                <w:sz w:val="21"/>
                <w:szCs w:val="21"/>
              </w:rPr>
              <w:t>。</w:t>
            </w:r>
          </w:p>
          <w:p w14:paraId="4C4461D8" w14:textId="77777777" w:rsidR="001E31F3" w:rsidRDefault="001E31F3" w:rsidP="001E31F3">
            <w:pPr>
              <w:rPr>
                <w:rFonts w:ascii="ＭＳ 明朝" w:eastAsia="ＭＳ 明朝" w:hAnsi="ＭＳ 明朝"/>
                <w:sz w:val="21"/>
                <w:szCs w:val="21"/>
              </w:rPr>
            </w:pPr>
          </w:p>
          <w:p w14:paraId="026FF17A" w14:textId="77777777" w:rsidR="005F307D" w:rsidRPr="001E31F3" w:rsidRDefault="005F307D" w:rsidP="00D01F8B">
            <w:pPr>
              <w:rPr>
                <w:rFonts w:ascii="ＭＳ 明朝" w:eastAsia="ＭＳ 明朝" w:hAnsi="ＭＳ 明朝"/>
                <w:sz w:val="21"/>
                <w:szCs w:val="21"/>
              </w:rPr>
            </w:pPr>
          </w:p>
        </w:tc>
      </w:tr>
    </w:tbl>
    <w:p w14:paraId="031F53C1" w14:textId="1806A076" w:rsidR="00CC039C" w:rsidRDefault="00CC039C" w:rsidP="00CC039C">
      <w:pPr>
        <w:widowControl/>
        <w:jc w:val="left"/>
        <w:rPr>
          <w:rFonts w:ascii="ＭＳ 明朝" w:eastAsia="ＭＳ 明朝" w:hAnsi="ＭＳ 明朝"/>
          <w:sz w:val="21"/>
          <w:szCs w:val="21"/>
        </w:rPr>
      </w:pPr>
    </w:p>
    <w:p w14:paraId="3C1789E5" w14:textId="77777777" w:rsidR="005C7BED" w:rsidRPr="000273AB" w:rsidRDefault="005C7BED" w:rsidP="005C7BED">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6E11E709" w14:textId="77777777" w:rsidR="005C7BED" w:rsidRPr="000273AB" w:rsidRDefault="005C7BED" w:rsidP="005C7BE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3FD94419" w14:textId="77777777" w:rsidR="005C7BED" w:rsidRPr="000273AB" w:rsidRDefault="005C7BED" w:rsidP="005C7BED">
      <w:pPr>
        <w:ind w:firstLineChars="2500" w:firstLine="5456"/>
        <w:rPr>
          <w:rFonts w:ascii="ＭＳ 明朝" w:eastAsia="ＭＳ 明朝" w:hAnsi="ＭＳ 明朝"/>
        </w:rPr>
      </w:pPr>
    </w:p>
    <w:p w14:paraId="0D16486E" w14:textId="77777777" w:rsidR="005C7BED" w:rsidRPr="000273AB" w:rsidRDefault="005C7BED" w:rsidP="005C7BED">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5C7BED" w:rsidRPr="000273AB" w14:paraId="79E6B7DD" w14:textId="77777777" w:rsidTr="007D6126">
        <w:trPr>
          <w:trHeight w:val="525"/>
        </w:trPr>
        <w:tc>
          <w:tcPr>
            <w:tcW w:w="3261" w:type="dxa"/>
          </w:tcPr>
          <w:p w14:paraId="2AE5532B" w14:textId="77777777" w:rsidR="005C7BED" w:rsidRPr="000273AB" w:rsidRDefault="005C7BED" w:rsidP="007D6126">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AB45CBB" w14:textId="26B84DB4" w:rsidR="005C7BED" w:rsidRPr="000273AB" w:rsidRDefault="00BD503E" w:rsidP="007D6126">
            <w:pPr>
              <w:ind w:left="218" w:hangingChars="100" w:hanging="218"/>
              <w:rPr>
                <w:rFonts w:ascii="ＭＳ 明朝" w:eastAsia="ＭＳ 明朝" w:hAnsi="ＭＳ 明朝"/>
                <w:sz w:val="16"/>
                <w:szCs w:val="16"/>
              </w:rPr>
            </w:pPr>
            <w:r>
              <w:rPr>
                <w:rFonts w:ascii="ＭＳ 明朝" w:eastAsia="ＭＳ 明朝" w:hAnsi="ＭＳ 明朝" w:hint="eastAsia"/>
                <w:noProof/>
              </w:rPr>
              <mc:AlternateContent>
                <mc:Choice Requires="wps">
                  <w:drawing>
                    <wp:anchor distT="0" distB="0" distL="114300" distR="114300" simplePos="0" relativeHeight="251656704" behindDoc="0" locked="0" layoutInCell="1" allowOverlap="1" wp14:anchorId="076F2101" wp14:editId="4792FCF9">
                      <wp:simplePos x="0" y="0"/>
                      <wp:positionH relativeFrom="column">
                        <wp:posOffset>1985010</wp:posOffset>
                      </wp:positionH>
                      <wp:positionV relativeFrom="paragraph">
                        <wp:posOffset>107315</wp:posOffset>
                      </wp:positionV>
                      <wp:extent cx="257175" cy="2571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57175"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677C5" id="円/楕円 1" o:spid="_x0000_s1026" style="position:absolute;left:0;text-align:left;margin-left:156.3pt;margin-top:8.45pt;width:20.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" filled="f" strokecolor="windowText" strokeweight="1pt"/>
                  </w:pict>
                </mc:Fallback>
              </mc:AlternateContent>
            </w:r>
            <w:r w:rsidR="005C7BED" w:rsidRPr="000273AB">
              <w:rPr>
                <w:rFonts w:ascii="ＭＳ 明朝" w:eastAsia="ＭＳ 明朝" w:hAnsi="ＭＳ 明朝" w:hint="eastAsia"/>
                <w:sz w:val="16"/>
                <w:szCs w:val="16"/>
              </w:rPr>
              <w:t>※１から４のいずれか該当するもの一つに○を付し、（　　　）に事業名を記入してください。</w:t>
            </w:r>
          </w:p>
          <w:p w14:paraId="3456500B" w14:textId="77777777" w:rsidR="005C7BED" w:rsidRPr="000273AB" w:rsidRDefault="005C7BED" w:rsidP="007D6126">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3A62A147" w14:textId="4C6DADFB" w:rsidR="00BD503E" w:rsidRPr="000273AB" w:rsidRDefault="00BD503E" w:rsidP="00BD503E">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4D1F83B" w14:textId="7F531B45"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大阪労働局との雇用</w:t>
            </w:r>
            <w:r w:rsidRPr="007D7BB2">
              <w:rPr>
                <w:rFonts w:ascii="ＭＳ 明朝" w:eastAsia="ＭＳ 明朝" w:hAnsi="ＭＳ 明朝" w:hint="eastAsia"/>
                <w:sz w:val="21"/>
                <w:szCs w:val="21"/>
              </w:rPr>
              <w:t>対策協定に基づく「</w:t>
            </w:r>
            <w:r>
              <w:rPr>
                <w:rFonts w:ascii="ＭＳ 明朝" w:eastAsia="ＭＳ 明朝" w:hAnsi="ＭＳ 明朝" w:hint="eastAsia"/>
                <w:sz w:val="21"/>
                <w:szCs w:val="21"/>
              </w:rPr>
              <w:t>出張マザーズ</w:t>
            </w:r>
            <w:r w:rsidRPr="007D7BB2">
              <w:rPr>
                <w:rFonts w:ascii="ＭＳ 明朝" w:eastAsia="ＭＳ 明朝" w:hAnsi="ＭＳ 明朝" w:hint="eastAsia"/>
                <w:sz w:val="21"/>
                <w:szCs w:val="21"/>
              </w:rPr>
              <w:t>コーナー」</w:t>
            </w:r>
            <w:r w:rsidRPr="000273AB">
              <w:rPr>
                <w:rFonts w:ascii="ＭＳ 明朝" w:eastAsia="ＭＳ 明朝" w:hAnsi="ＭＳ 明朝" w:hint="eastAsia"/>
                <w:sz w:val="21"/>
                <w:szCs w:val="21"/>
              </w:rPr>
              <w:t>）</w:t>
            </w:r>
          </w:p>
          <w:p w14:paraId="362CEEAA" w14:textId="77777777"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4CCB3B7" w14:textId="77777777" w:rsidR="00BD503E"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2CB3CC1" w14:textId="6C176A04" w:rsidR="005C7BED" w:rsidRPr="000273AB" w:rsidRDefault="00BD503E" w:rsidP="00BD503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5C7BED" w:rsidRPr="000273AB" w14:paraId="01A82396" w14:textId="77777777" w:rsidTr="007D6126">
        <w:trPr>
          <w:trHeight w:val="9000"/>
        </w:trPr>
        <w:tc>
          <w:tcPr>
            <w:tcW w:w="9214" w:type="dxa"/>
            <w:gridSpan w:val="2"/>
          </w:tcPr>
          <w:p w14:paraId="432925F9"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CA28C76"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2F35DE4" w14:textId="77777777" w:rsidR="00187585" w:rsidRDefault="00187585" w:rsidP="00187585">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58586676" wp14:editId="525FAF5B">
                      <wp:simplePos x="0" y="0"/>
                      <wp:positionH relativeFrom="column">
                        <wp:posOffset>101600</wp:posOffset>
                      </wp:positionH>
                      <wp:positionV relativeFrom="paragraph">
                        <wp:posOffset>233680</wp:posOffset>
                      </wp:positionV>
                      <wp:extent cx="236220" cy="241935"/>
                      <wp:effectExtent l="0" t="0" r="11430" b="24765"/>
                      <wp:wrapNone/>
                      <wp:docPr id="9" name="円/楕円 3"/>
                      <wp:cNvGraphicFramePr/>
                      <a:graphic xmlns:a="http://schemas.openxmlformats.org/drawingml/2006/main">
                        <a:graphicData uri="http://schemas.microsoft.com/office/word/2010/wordprocessingShape">
                          <wps:wsp>
                            <wps:cNvSpPr/>
                            <wps:spPr>
                              <a:xfrm>
                                <a:off x="0" y="0"/>
                                <a:ext cx="236220" cy="2419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046E1" id="円/楕円 3" o:spid="_x0000_s1026" style="position:absolute;left:0;text-align:left;margin-left:8pt;margin-top:18.4pt;width:18.6pt;height: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D65B131" w14:textId="77777777" w:rsidR="00187585" w:rsidRPr="00D67F39" w:rsidRDefault="00187585" w:rsidP="00187585">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【交付対象となった年度：平成30年度】</w:t>
            </w:r>
          </w:p>
          <w:p w14:paraId="714B9BEF" w14:textId="77777777" w:rsidR="00187585" w:rsidRPr="000273AB" w:rsidRDefault="00187585" w:rsidP="00187585">
            <w:pPr>
              <w:rPr>
                <w:rFonts w:ascii="ＭＳ 明朝" w:eastAsia="ＭＳ 明朝" w:hAnsi="ＭＳ 明朝"/>
                <w:sz w:val="16"/>
                <w:szCs w:val="16"/>
              </w:rPr>
            </w:pPr>
          </w:p>
          <w:p w14:paraId="7CAA18D4"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24878AB5"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子育て中の方の就職活動を支援する専門窓口がなかったが、平成28年度に締結した「寝屋川市と大阪労働局との雇用対策協定」に基づき、平成29年９月、ハローワーク枚方の専門スタッフによる「出張マザーズコーナー」を開設。</w:t>
            </w:r>
          </w:p>
          <w:p w14:paraId="7EE107CF"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・年間事業計画により、開催場所の提供・市民への周知・予約の受付を市が担い、</w:t>
            </w:r>
            <w:r>
              <w:rPr>
                <w:rFonts w:ascii="ＭＳ 明朝" w:eastAsia="ＭＳ 明朝" w:hAnsi="ＭＳ 明朝" w:hint="eastAsia"/>
                <w:sz w:val="21"/>
                <w:szCs w:val="21"/>
              </w:rPr>
              <w:t>令和６年度からは毎月</w:t>
            </w:r>
            <w:r w:rsidRPr="0015444D">
              <w:rPr>
                <w:rFonts w:ascii="ＭＳ 明朝" w:eastAsia="ＭＳ 明朝" w:hAnsi="ＭＳ 明朝" w:hint="eastAsia"/>
                <w:sz w:val="21"/>
                <w:szCs w:val="21"/>
              </w:rPr>
              <w:t>第</w:t>
            </w:r>
            <w:r>
              <w:rPr>
                <w:rFonts w:ascii="ＭＳ 明朝" w:eastAsia="ＭＳ 明朝" w:hAnsi="ＭＳ 明朝" w:hint="eastAsia"/>
                <w:sz w:val="21"/>
                <w:szCs w:val="21"/>
              </w:rPr>
              <w:t>１</w:t>
            </w:r>
            <w:r w:rsidRPr="0015444D">
              <w:rPr>
                <w:rFonts w:ascii="ＭＳ 明朝" w:eastAsia="ＭＳ 明朝" w:hAnsi="ＭＳ 明朝" w:hint="eastAsia"/>
                <w:sz w:val="21"/>
                <w:szCs w:val="21"/>
              </w:rPr>
              <w:t>・第</w:t>
            </w:r>
            <w:r>
              <w:rPr>
                <w:rFonts w:ascii="ＭＳ 明朝" w:eastAsia="ＭＳ 明朝" w:hAnsi="ＭＳ 明朝" w:hint="eastAsia"/>
                <w:sz w:val="21"/>
                <w:szCs w:val="21"/>
              </w:rPr>
              <w:t>３</w:t>
            </w:r>
            <w:r w:rsidRPr="0015444D">
              <w:rPr>
                <w:rFonts w:ascii="ＭＳ 明朝" w:eastAsia="ＭＳ 明朝" w:hAnsi="ＭＳ 明朝" w:hint="eastAsia"/>
                <w:sz w:val="21"/>
                <w:szCs w:val="21"/>
              </w:rPr>
              <w:t>金曜日に市立子育てリフレッシュ館（RELATTO）で開催している。</w:t>
            </w:r>
          </w:p>
          <w:p w14:paraId="19F58A09"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・求人情報の検索や応募を希望する会社への紹介、履歴書添削、模擬面接等を行っている。</w:t>
            </w:r>
          </w:p>
          <w:p w14:paraId="7BBD3C3B" w14:textId="77777777" w:rsidR="00187585" w:rsidRPr="007B5F04" w:rsidRDefault="00187585" w:rsidP="00187585">
            <w:pPr>
              <w:rPr>
                <w:rFonts w:ascii="ＭＳ 明朝" w:eastAsia="ＭＳ 明朝" w:hAnsi="ＭＳ 明朝"/>
                <w:sz w:val="21"/>
                <w:szCs w:val="21"/>
              </w:rPr>
            </w:pPr>
          </w:p>
          <w:p w14:paraId="25BC8FC8"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DE4B84F"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・コロナ禍で落ち込んだ利用者数の回復</w:t>
            </w:r>
          </w:p>
          <w:p w14:paraId="5A7F8192"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・子育て世代への周知及び利用者</w:t>
            </w:r>
            <w:r>
              <w:rPr>
                <w:rFonts w:ascii="ＭＳ 明朝" w:eastAsia="ＭＳ 明朝" w:hAnsi="ＭＳ 明朝" w:hint="eastAsia"/>
                <w:sz w:val="21"/>
                <w:szCs w:val="21"/>
              </w:rPr>
              <w:t>数</w:t>
            </w:r>
            <w:r w:rsidRPr="0015444D">
              <w:rPr>
                <w:rFonts w:ascii="ＭＳ 明朝" w:eastAsia="ＭＳ 明朝" w:hAnsi="ＭＳ 明朝" w:hint="eastAsia"/>
                <w:sz w:val="21"/>
                <w:szCs w:val="21"/>
              </w:rPr>
              <w:t>の増加</w:t>
            </w:r>
          </w:p>
          <w:p w14:paraId="689A93D4" w14:textId="77777777" w:rsidR="00187585" w:rsidRPr="007B5F04" w:rsidRDefault="00187585" w:rsidP="00187585">
            <w:pPr>
              <w:rPr>
                <w:rFonts w:ascii="ＭＳ 明朝" w:eastAsia="ＭＳ 明朝" w:hAnsi="ＭＳ 明朝"/>
                <w:sz w:val="21"/>
                <w:szCs w:val="21"/>
              </w:rPr>
            </w:pPr>
          </w:p>
          <w:p w14:paraId="0D262B66" w14:textId="77777777" w:rsidR="00187585" w:rsidRPr="005519B1" w:rsidRDefault="00187585" w:rsidP="00187585">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C5B9371" w14:textId="77777777" w:rsidR="00187585" w:rsidRPr="0015444D"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寝屋川市と大阪労働局との雇用対策協定」に基づき、平成29年９月「出張マザーズコーナー」を開設。子育て中の方の利便性向上を図るため、相談スペースとして、ベビーカーのまま入室が可能な完全個室を用意し、その一角にはプレイマット敷きで玩具があるキッズスペースを設けるなど、子ども同伴でも安心して利用できるよう配慮した環境を整え</w:t>
            </w:r>
            <w:r>
              <w:rPr>
                <w:rFonts w:ascii="ＭＳ 明朝" w:eastAsia="ＭＳ 明朝" w:hAnsi="ＭＳ 明朝" w:hint="eastAsia"/>
                <w:sz w:val="21"/>
                <w:szCs w:val="21"/>
              </w:rPr>
              <w:t>た</w:t>
            </w:r>
            <w:r w:rsidRPr="0015444D">
              <w:rPr>
                <w:rFonts w:ascii="ＭＳ 明朝" w:eastAsia="ＭＳ 明朝" w:hAnsi="ＭＳ 明朝" w:hint="eastAsia"/>
                <w:sz w:val="21"/>
                <w:szCs w:val="21"/>
              </w:rPr>
              <w:t>。</w:t>
            </w:r>
          </w:p>
          <w:p w14:paraId="6BFDC62A" w14:textId="734DC33A" w:rsidR="005C7BED" w:rsidRPr="000273AB" w:rsidRDefault="00187585" w:rsidP="00187585">
            <w:pPr>
              <w:rPr>
                <w:rFonts w:ascii="ＭＳ 明朝" w:eastAsia="ＭＳ 明朝" w:hAnsi="ＭＳ 明朝"/>
                <w:sz w:val="21"/>
                <w:szCs w:val="21"/>
              </w:rPr>
            </w:pPr>
            <w:r w:rsidRPr="0015444D">
              <w:rPr>
                <w:rFonts w:ascii="ＭＳ 明朝" w:eastAsia="ＭＳ 明朝" w:hAnsi="ＭＳ 明朝" w:hint="eastAsia"/>
                <w:sz w:val="21"/>
                <w:szCs w:val="21"/>
              </w:rPr>
              <w:t>・市立産業振興センターで開設していた「出張マザーズコーナー」を、平成30年７月にオープンの市立子育てリフレッシュ館（RELATTO）へ移設。同館は、子育て総合支援拠点として整備されており、子育て世代包括支援センターや子育て中の親子が交流できるスペース等もあることから、子育て中の方の多様な相談に対応することができる施設である。相談スペースの環境はそのまま維持し、子育て世代が利用する施設で開催することにより、更なる周知及び利用者の増加、利便性の向上を図</w:t>
            </w:r>
            <w:r w:rsidR="006F39C3">
              <w:rPr>
                <w:rFonts w:ascii="ＭＳ 明朝" w:eastAsia="ＭＳ 明朝" w:hAnsi="ＭＳ 明朝" w:hint="eastAsia"/>
                <w:sz w:val="21"/>
                <w:szCs w:val="21"/>
              </w:rPr>
              <w:t>ることができた</w:t>
            </w:r>
            <w:r w:rsidRPr="0015444D">
              <w:rPr>
                <w:rFonts w:ascii="ＭＳ 明朝" w:eastAsia="ＭＳ 明朝" w:hAnsi="ＭＳ 明朝" w:hint="eastAsia"/>
                <w:sz w:val="21"/>
                <w:szCs w:val="21"/>
              </w:rPr>
              <w:t>。</w:t>
            </w:r>
          </w:p>
        </w:tc>
      </w:tr>
    </w:tbl>
    <w:p w14:paraId="5AD78516" w14:textId="77777777" w:rsidR="005C7BED" w:rsidRPr="000273AB" w:rsidRDefault="005C7BED" w:rsidP="005C7BED">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91996AE" w14:textId="77777777" w:rsidR="005C7BED" w:rsidRPr="000273AB" w:rsidRDefault="005C7BED" w:rsidP="005C7BE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05B64417" w14:textId="77777777" w:rsidR="005C7BED" w:rsidRPr="000273AB" w:rsidRDefault="005C7BED" w:rsidP="005C7BED">
      <w:pPr>
        <w:ind w:firstLineChars="2500" w:firstLine="5456"/>
        <w:rPr>
          <w:rFonts w:ascii="ＭＳ 明朝" w:eastAsia="ＭＳ 明朝" w:hAnsi="ＭＳ 明朝"/>
        </w:rPr>
      </w:pPr>
    </w:p>
    <w:p w14:paraId="3C5EE6A5" w14:textId="77777777" w:rsidR="005C7BED" w:rsidRPr="000273AB" w:rsidRDefault="005C7BED" w:rsidP="005C7BED">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5C7BED" w:rsidRPr="000273AB" w14:paraId="167DBEFA" w14:textId="77777777" w:rsidTr="007D6126">
        <w:trPr>
          <w:trHeight w:val="525"/>
        </w:trPr>
        <w:tc>
          <w:tcPr>
            <w:tcW w:w="3261" w:type="dxa"/>
          </w:tcPr>
          <w:p w14:paraId="1FC31BF0" w14:textId="77777777" w:rsidR="005C7BED" w:rsidRPr="000273AB" w:rsidRDefault="005C7BED" w:rsidP="007D6126">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B13916B" w14:textId="2F91FA25" w:rsidR="005C7BED" w:rsidRPr="000273AB" w:rsidRDefault="00BD503E" w:rsidP="007D6126">
            <w:pPr>
              <w:ind w:left="218" w:hangingChars="100" w:hanging="218"/>
              <w:rPr>
                <w:rFonts w:ascii="ＭＳ 明朝" w:eastAsia="ＭＳ 明朝" w:hAnsi="ＭＳ 明朝"/>
                <w:sz w:val="16"/>
                <w:szCs w:val="16"/>
              </w:rPr>
            </w:pPr>
            <w:r>
              <w:rPr>
                <w:rFonts w:ascii="ＭＳ 明朝" w:eastAsia="ＭＳ 明朝" w:hAnsi="ＭＳ 明朝" w:hint="eastAsia"/>
                <w:noProof/>
              </w:rPr>
              <mc:AlternateContent>
                <mc:Choice Requires="wps">
                  <w:drawing>
                    <wp:anchor distT="0" distB="0" distL="114300" distR="114300" simplePos="0" relativeHeight="251660800" behindDoc="0" locked="0" layoutInCell="1" allowOverlap="1" wp14:anchorId="02A044F0" wp14:editId="1EFB7C02">
                      <wp:simplePos x="0" y="0"/>
                      <wp:positionH relativeFrom="column">
                        <wp:posOffset>1994535</wp:posOffset>
                      </wp:positionH>
                      <wp:positionV relativeFrom="paragraph">
                        <wp:posOffset>97790</wp:posOffset>
                      </wp:positionV>
                      <wp:extent cx="257175" cy="257175"/>
                      <wp:effectExtent l="0" t="0" r="28575" b="28575"/>
                      <wp:wrapNone/>
                      <wp:docPr id="2" name="円/楕円 1"/>
                      <wp:cNvGraphicFramePr/>
                      <a:graphic xmlns:a="http://schemas.openxmlformats.org/drawingml/2006/main">
                        <a:graphicData uri="http://schemas.microsoft.com/office/word/2010/wordprocessingShape">
                          <wps:wsp>
                            <wps:cNvSpPr/>
                            <wps:spPr>
                              <a:xfrm>
                                <a:off x="0" y="0"/>
                                <a:ext cx="257175"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35D6B7" id="円/楕円 1" o:spid="_x0000_s1026" style="position:absolute;left:0;text-align:left;margin-left:157.05pt;margin-top:7.7pt;width:20.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" filled="f" strokecolor="windowText" strokeweight="1pt"/>
                  </w:pict>
                </mc:Fallback>
              </mc:AlternateContent>
            </w:r>
            <w:r w:rsidR="005C7BED" w:rsidRPr="000273AB">
              <w:rPr>
                <w:rFonts w:ascii="ＭＳ 明朝" w:eastAsia="ＭＳ 明朝" w:hAnsi="ＭＳ 明朝" w:hint="eastAsia"/>
                <w:sz w:val="16"/>
                <w:szCs w:val="16"/>
              </w:rPr>
              <w:t>※１から４のいずれか該当するもの一つに○を付し、（　　　）に事業名を記入してください。</w:t>
            </w:r>
          </w:p>
          <w:p w14:paraId="58BE776F" w14:textId="77777777" w:rsidR="005C7BED" w:rsidRPr="000273AB" w:rsidRDefault="005C7BED" w:rsidP="007D6126">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ECCD372" w14:textId="5C7FD818" w:rsidR="00BD503E" w:rsidRPr="000273AB" w:rsidRDefault="00BD503E" w:rsidP="00BD503E">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32D89069" w14:textId="6791C4CA"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ネヤガワジョブマッチングフェア</w:t>
            </w:r>
            <w:r w:rsidRPr="000273AB">
              <w:rPr>
                <w:rFonts w:ascii="ＭＳ 明朝" w:eastAsia="ＭＳ 明朝" w:hAnsi="ＭＳ 明朝" w:hint="eastAsia"/>
                <w:sz w:val="21"/>
                <w:szCs w:val="21"/>
              </w:rPr>
              <w:t>）</w:t>
            </w:r>
          </w:p>
          <w:p w14:paraId="3928D760" w14:textId="77777777" w:rsidR="00BD503E" w:rsidRPr="000273AB"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EDB3F6F" w14:textId="77777777" w:rsidR="00BD503E" w:rsidRDefault="00BD503E" w:rsidP="00BD503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997FAD0" w14:textId="6C1D830D" w:rsidR="005C7BED" w:rsidRPr="000273AB" w:rsidRDefault="00BD503E" w:rsidP="00BD503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5C7BED" w:rsidRPr="000273AB" w14:paraId="0E169898" w14:textId="77777777" w:rsidTr="007D6126">
        <w:trPr>
          <w:trHeight w:val="9000"/>
        </w:trPr>
        <w:tc>
          <w:tcPr>
            <w:tcW w:w="9214" w:type="dxa"/>
            <w:gridSpan w:val="2"/>
          </w:tcPr>
          <w:p w14:paraId="6A5A9F0C"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1948975"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A6A137D" w14:textId="77777777" w:rsidR="00187585" w:rsidRDefault="00187585" w:rsidP="00187585">
            <w:pPr>
              <w:rPr>
                <w:rFonts w:ascii="ＭＳ 明朝" w:eastAsia="ＭＳ 明朝" w:hAnsi="ＭＳ 明朝"/>
                <w:sz w:val="21"/>
                <w:szCs w:val="21"/>
              </w:rPr>
            </w:pPr>
            <w:r w:rsidRPr="00DD33D2">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57216" behindDoc="0" locked="0" layoutInCell="1" allowOverlap="1" wp14:anchorId="74F117B7" wp14:editId="15DA392B">
                      <wp:simplePos x="0" y="0"/>
                      <wp:positionH relativeFrom="column">
                        <wp:posOffset>81280</wp:posOffset>
                      </wp:positionH>
                      <wp:positionV relativeFrom="paragraph">
                        <wp:posOffset>226695</wp:posOffset>
                      </wp:positionV>
                      <wp:extent cx="254000" cy="266700"/>
                      <wp:effectExtent l="0" t="0" r="12700" b="19050"/>
                      <wp:wrapNone/>
                      <wp:docPr id="11" name="楕円 11"/>
                      <wp:cNvGraphicFramePr/>
                      <a:graphic xmlns:a="http://schemas.openxmlformats.org/drawingml/2006/main">
                        <a:graphicData uri="http://schemas.microsoft.com/office/word/2010/wordprocessingShape">
                          <wps:wsp>
                            <wps:cNvSpPr/>
                            <wps:spPr>
                              <a:xfrm>
                                <a:off x="0" y="0"/>
                                <a:ext cx="254000" cy="2667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F078D" id="楕円 11" o:spid="_x0000_s1026" style="position:absolute;left:0;text-align:left;margin-left:6.4pt;margin-top:17.85pt;width: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" filled="f" strokecolor="windowText" strokeweight=".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27A6EEA" w14:textId="77777777" w:rsidR="00187585" w:rsidRPr="00D67F39" w:rsidRDefault="00187585" w:rsidP="00187585">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【交付対象となった年度：令和３年度】</w:t>
            </w:r>
          </w:p>
          <w:p w14:paraId="6DFDCBF0" w14:textId="77777777" w:rsidR="00187585" w:rsidRPr="000273AB" w:rsidRDefault="00187585" w:rsidP="00187585">
            <w:pPr>
              <w:rPr>
                <w:rFonts w:ascii="ＭＳ 明朝" w:eastAsia="ＭＳ 明朝" w:hAnsi="ＭＳ 明朝"/>
                <w:sz w:val="16"/>
                <w:szCs w:val="16"/>
              </w:rPr>
            </w:pPr>
          </w:p>
          <w:p w14:paraId="3C85BA96"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153E4D4" w14:textId="77777777" w:rsidR="00187585" w:rsidRDefault="00187585" w:rsidP="00187585">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29年９月から月２回出張マザーズコーナーを開設しているが、子育て中の方の潜在的な就労ニーズや市内企業の労働力の確保に資する効率的効果的なマッチングを図るため、企業との就職面接会やセミナー、相談会を同時開催し、令和６年度からは全世代を対象として開催している。</w:t>
            </w:r>
          </w:p>
          <w:p w14:paraId="3A7E9F23" w14:textId="77777777" w:rsidR="00187585" w:rsidRDefault="00187585" w:rsidP="00187585">
            <w:pPr>
              <w:ind w:firstLineChars="100" w:firstLine="208"/>
              <w:rPr>
                <w:rFonts w:ascii="ＭＳ 明朝" w:eastAsia="ＭＳ 明朝" w:hAnsi="ＭＳ 明朝"/>
                <w:sz w:val="21"/>
                <w:szCs w:val="21"/>
              </w:rPr>
            </w:pPr>
          </w:p>
          <w:p w14:paraId="26ABE0F3" w14:textId="77777777" w:rsidR="00187585" w:rsidRPr="000273AB" w:rsidRDefault="00187585" w:rsidP="00187585">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AE19EF3" w14:textId="77777777" w:rsidR="00187585" w:rsidRDefault="00187585" w:rsidP="00187585">
            <w:pPr>
              <w:rPr>
                <w:rFonts w:ascii="ＭＳ 明朝" w:eastAsia="ＭＳ 明朝" w:hAnsi="ＭＳ 明朝"/>
                <w:sz w:val="21"/>
                <w:szCs w:val="21"/>
              </w:rPr>
            </w:pPr>
            <w:r>
              <w:rPr>
                <w:rFonts w:ascii="ＭＳ 明朝" w:eastAsia="ＭＳ 明朝" w:hAnsi="ＭＳ 明朝" w:hint="eastAsia"/>
                <w:sz w:val="21"/>
                <w:szCs w:val="21"/>
              </w:rPr>
              <w:t>・市内企業とのマッチングの機会の確保及び周知</w:t>
            </w:r>
          </w:p>
          <w:p w14:paraId="2C9B8D7F" w14:textId="77777777" w:rsidR="00187585" w:rsidRPr="003B6ABC" w:rsidRDefault="00187585" w:rsidP="00187585">
            <w:pPr>
              <w:rPr>
                <w:rFonts w:ascii="ＭＳ 明朝" w:eastAsia="ＭＳ 明朝" w:hAnsi="ＭＳ 明朝"/>
                <w:sz w:val="21"/>
                <w:szCs w:val="21"/>
              </w:rPr>
            </w:pPr>
            <w:r>
              <w:rPr>
                <w:rFonts w:ascii="ＭＳ 明朝" w:eastAsia="ＭＳ 明朝" w:hAnsi="ＭＳ 明朝" w:hint="eastAsia"/>
                <w:sz w:val="21"/>
                <w:szCs w:val="21"/>
              </w:rPr>
              <w:t>・人材不足が深刻化してきたため、一層のマッチングが必要である</w:t>
            </w:r>
          </w:p>
          <w:p w14:paraId="669003F9" w14:textId="77777777" w:rsidR="00187585" w:rsidRPr="000273AB" w:rsidRDefault="00187585" w:rsidP="00187585">
            <w:pPr>
              <w:rPr>
                <w:rFonts w:ascii="ＭＳ 明朝" w:eastAsia="ＭＳ 明朝" w:hAnsi="ＭＳ 明朝"/>
                <w:sz w:val="21"/>
                <w:szCs w:val="21"/>
              </w:rPr>
            </w:pPr>
          </w:p>
          <w:p w14:paraId="3DF54232" w14:textId="77777777" w:rsidR="00187585" w:rsidRPr="005519B1" w:rsidRDefault="00187585" w:rsidP="00187585">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4F950BC" w14:textId="77777777" w:rsidR="00187585" w:rsidRDefault="00187585" w:rsidP="00187585">
            <w:pPr>
              <w:rPr>
                <w:rFonts w:ascii="ＭＳ 明朝" w:eastAsia="ＭＳ 明朝" w:hAnsi="ＭＳ 明朝"/>
                <w:sz w:val="21"/>
                <w:szCs w:val="21"/>
              </w:rPr>
            </w:pPr>
            <w:r>
              <w:rPr>
                <w:rFonts w:ascii="ＭＳ 明朝" w:eastAsia="ＭＳ 明朝" w:hAnsi="ＭＳ 明朝" w:hint="eastAsia"/>
                <w:sz w:val="21"/>
                <w:szCs w:val="21"/>
              </w:rPr>
              <w:t>・ハローワーク枚方・枚方雇用開発協会との連携により、セミナー、相談会、企業との就職面接会を同時開催し、就労意欲のある方が段階に応じた情報を取得できる環境を整備し、就労を支援する。</w:t>
            </w:r>
          </w:p>
          <w:p w14:paraId="6B9AE43B" w14:textId="56A4BFCA" w:rsidR="00187585" w:rsidRDefault="00187585" w:rsidP="00187585">
            <w:pPr>
              <w:rPr>
                <w:rFonts w:ascii="ＭＳ 明朝" w:eastAsia="ＭＳ 明朝" w:hAnsi="ＭＳ 明朝"/>
                <w:sz w:val="21"/>
                <w:szCs w:val="21"/>
              </w:rPr>
            </w:pPr>
            <w:r>
              <w:rPr>
                <w:rFonts w:ascii="ＭＳ 明朝" w:eastAsia="ＭＳ 明朝" w:hAnsi="ＭＳ 明朝" w:hint="eastAsia"/>
                <w:sz w:val="21"/>
                <w:szCs w:val="21"/>
              </w:rPr>
              <w:t>・広く市民に周知するため、事業のポスター及びチラシを作成し、関係機関などへ配架を依頼</w:t>
            </w:r>
            <w:r w:rsidR="00D0341D">
              <w:rPr>
                <w:rFonts w:ascii="ＭＳ 明朝" w:eastAsia="ＭＳ 明朝" w:hAnsi="ＭＳ 明朝" w:hint="eastAsia"/>
                <w:sz w:val="21"/>
                <w:szCs w:val="21"/>
              </w:rPr>
              <w:t>し、商業施設で</w:t>
            </w:r>
            <w:r w:rsidR="00FF4063">
              <w:rPr>
                <w:rFonts w:ascii="ＭＳ 明朝" w:eastAsia="ＭＳ 明朝" w:hAnsi="ＭＳ 明朝" w:hint="eastAsia"/>
                <w:sz w:val="21"/>
                <w:szCs w:val="21"/>
              </w:rPr>
              <w:t>直接市民へ</w:t>
            </w:r>
            <w:r w:rsidR="00D0341D">
              <w:rPr>
                <w:rFonts w:ascii="ＭＳ 明朝" w:eastAsia="ＭＳ 明朝" w:hAnsi="ＭＳ 明朝" w:hint="eastAsia"/>
                <w:sz w:val="21"/>
                <w:szCs w:val="21"/>
              </w:rPr>
              <w:t>の配布も行った</w:t>
            </w:r>
            <w:r>
              <w:rPr>
                <w:rFonts w:ascii="ＭＳ 明朝" w:eastAsia="ＭＳ 明朝" w:hAnsi="ＭＳ 明朝" w:hint="eastAsia"/>
                <w:sz w:val="21"/>
                <w:szCs w:val="21"/>
              </w:rPr>
              <w:t>。</w:t>
            </w:r>
          </w:p>
          <w:p w14:paraId="3032A485" w14:textId="3880E950" w:rsidR="00187585" w:rsidRDefault="00187585" w:rsidP="00187585">
            <w:pPr>
              <w:rPr>
                <w:rFonts w:ascii="ＭＳ 明朝" w:eastAsia="ＭＳ 明朝" w:hAnsi="ＭＳ 明朝"/>
                <w:sz w:val="21"/>
                <w:szCs w:val="21"/>
              </w:rPr>
            </w:pPr>
            <w:r>
              <w:rPr>
                <w:rFonts w:ascii="ＭＳ 明朝" w:eastAsia="ＭＳ 明朝" w:hAnsi="ＭＳ 明朝" w:hint="eastAsia"/>
                <w:sz w:val="21"/>
                <w:szCs w:val="21"/>
              </w:rPr>
              <w:t>・本年度は対象者を子育て世代から全世代に広げることに伴い、名称を「子育て世代の仕事探し応援事業」から「ネヤガワジョブマッチングフェア」へと変更し、さらなるマッチングを</w:t>
            </w:r>
            <w:r w:rsidR="00FF4063">
              <w:rPr>
                <w:rFonts w:ascii="ＭＳ 明朝" w:eastAsia="ＭＳ 明朝" w:hAnsi="ＭＳ 明朝" w:hint="eastAsia"/>
                <w:sz w:val="21"/>
                <w:szCs w:val="21"/>
              </w:rPr>
              <w:t>行った</w:t>
            </w:r>
            <w:r>
              <w:rPr>
                <w:rFonts w:ascii="ＭＳ 明朝" w:eastAsia="ＭＳ 明朝" w:hAnsi="ＭＳ 明朝" w:hint="eastAsia"/>
                <w:sz w:val="21"/>
                <w:szCs w:val="21"/>
              </w:rPr>
              <w:t>。</w:t>
            </w:r>
          </w:p>
          <w:p w14:paraId="21DE4A2D" w14:textId="77777777" w:rsidR="00187585" w:rsidRDefault="00187585" w:rsidP="00187585">
            <w:pPr>
              <w:rPr>
                <w:rFonts w:ascii="ＭＳ 明朝" w:eastAsia="ＭＳ 明朝" w:hAnsi="ＭＳ 明朝"/>
                <w:sz w:val="21"/>
                <w:szCs w:val="21"/>
              </w:rPr>
            </w:pPr>
          </w:p>
          <w:p w14:paraId="67D05B3D" w14:textId="77777777" w:rsidR="00187585" w:rsidRDefault="00187585" w:rsidP="00187585">
            <w:pPr>
              <w:rPr>
                <w:rFonts w:ascii="ＭＳ 明朝" w:eastAsia="ＭＳ 明朝" w:hAnsi="ＭＳ 明朝"/>
                <w:sz w:val="21"/>
                <w:szCs w:val="21"/>
              </w:rPr>
            </w:pPr>
          </w:p>
          <w:p w14:paraId="3F492A85" w14:textId="77777777" w:rsidR="00187585" w:rsidRDefault="00187585" w:rsidP="00187585">
            <w:pPr>
              <w:rPr>
                <w:rFonts w:ascii="ＭＳ 明朝" w:eastAsia="ＭＳ 明朝" w:hAnsi="ＭＳ 明朝"/>
                <w:sz w:val="21"/>
                <w:szCs w:val="21"/>
              </w:rPr>
            </w:pPr>
          </w:p>
          <w:p w14:paraId="4C44FFCF" w14:textId="77777777" w:rsidR="005C7BED" w:rsidRPr="00187585" w:rsidRDefault="005C7BED" w:rsidP="007D6126">
            <w:pPr>
              <w:rPr>
                <w:rFonts w:ascii="ＭＳ 明朝" w:eastAsia="ＭＳ 明朝" w:hAnsi="ＭＳ 明朝"/>
                <w:sz w:val="21"/>
                <w:szCs w:val="21"/>
              </w:rPr>
            </w:pPr>
          </w:p>
        </w:tc>
      </w:tr>
    </w:tbl>
    <w:p w14:paraId="51469885" w14:textId="77777777" w:rsidR="005C7BED" w:rsidRPr="005C7BED" w:rsidRDefault="005C7BED" w:rsidP="005C7BED">
      <w:pPr>
        <w:widowControl/>
        <w:jc w:val="left"/>
        <w:rPr>
          <w:rFonts w:ascii="ＭＳ 明朝" w:eastAsia="ＭＳ 明朝" w:hAnsi="ＭＳ 明朝"/>
          <w:sz w:val="21"/>
          <w:szCs w:val="21"/>
        </w:rPr>
      </w:pPr>
    </w:p>
    <w:sectPr w:rsidR="005C7BED" w:rsidRPr="005C7BED"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299E" w14:textId="77777777" w:rsidR="00321A38" w:rsidRDefault="00321A38" w:rsidP="004D24BB">
      <w:r>
        <w:separator/>
      </w:r>
    </w:p>
  </w:endnote>
  <w:endnote w:type="continuationSeparator" w:id="0">
    <w:p w14:paraId="67E8819C" w14:textId="77777777" w:rsidR="00321A38" w:rsidRDefault="00321A38"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2A79" w14:textId="77777777" w:rsidR="00321A38" w:rsidRDefault="00321A38" w:rsidP="004D24BB">
      <w:r>
        <w:separator/>
      </w:r>
    </w:p>
  </w:footnote>
  <w:footnote w:type="continuationSeparator" w:id="0">
    <w:p w14:paraId="5A2A7A0B" w14:textId="77777777" w:rsidR="00321A38" w:rsidRDefault="00321A38"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09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594A"/>
    <w:rsid w:val="000273AB"/>
    <w:rsid w:val="00035F2D"/>
    <w:rsid w:val="000369CD"/>
    <w:rsid w:val="0004338F"/>
    <w:rsid w:val="000472AD"/>
    <w:rsid w:val="000517BC"/>
    <w:rsid w:val="000520AC"/>
    <w:rsid w:val="0007311C"/>
    <w:rsid w:val="00092428"/>
    <w:rsid w:val="00093436"/>
    <w:rsid w:val="000A0DD8"/>
    <w:rsid w:val="000A3F8D"/>
    <w:rsid w:val="000A5770"/>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87585"/>
    <w:rsid w:val="00190426"/>
    <w:rsid w:val="001A2599"/>
    <w:rsid w:val="001C4690"/>
    <w:rsid w:val="001D161A"/>
    <w:rsid w:val="001E31F3"/>
    <w:rsid w:val="001F58CD"/>
    <w:rsid w:val="002009C6"/>
    <w:rsid w:val="002063B4"/>
    <w:rsid w:val="002133DA"/>
    <w:rsid w:val="002647F3"/>
    <w:rsid w:val="00265683"/>
    <w:rsid w:val="00273728"/>
    <w:rsid w:val="0027730B"/>
    <w:rsid w:val="002836D0"/>
    <w:rsid w:val="00293AB5"/>
    <w:rsid w:val="002973A6"/>
    <w:rsid w:val="002A5DBA"/>
    <w:rsid w:val="002B0C81"/>
    <w:rsid w:val="002B6D7E"/>
    <w:rsid w:val="002C1EF9"/>
    <w:rsid w:val="002F6607"/>
    <w:rsid w:val="00301D83"/>
    <w:rsid w:val="00311574"/>
    <w:rsid w:val="00312589"/>
    <w:rsid w:val="00313B0E"/>
    <w:rsid w:val="003204C0"/>
    <w:rsid w:val="00321A38"/>
    <w:rsid w:val="00332E54"/>
    <w:rsid w:val="00353E8E"/>
    <w:rsid w:val="003577BD"/>
    <w:rsid w:val="00363E85"/>
    <w:rsid w:val="00374DB4"/>
    <w:rsid w:val="0039262C"/>
    <w:rsid w:val="003B3CAA"/>
    <w:rsid w:val="003B6176"/>
    <w:rsid w:val="003F06BC"/>
    <w:rsid w:val="004156FD"/>
    <w:rsid w:val="0042019F"/>
    <w:rsid w:val="00427827"/>
    <w:rsid w:val="00430F4C"/>
    <w:rsid w:val="00432526"/>
    <w:rsid w:val="004510F1"/>
    <w:rsid w:val="00462F0A"/>
    <w:rsid w:val="004657EE"/>
    <w:rsid w:val="00497CC9"/>
    <w:rsid w:val="004A2F6B"/>
    <w:rsid w:val="004A58F0"/>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C7BED"/>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39C3"/>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06AFC"/>
    <w:rsid w:val="008216FA"/>
    <w:rsid w:val="00821983"/>
    <w:rsid w:val="00823760"/>
    <w:rsid w:val="00826E01"/>
    <w:rsid w:val="00836D9F"/>
    <w:rsid w:val="008432AC"/>
    <w:rsid w:val="00844CEC"/>
    <w:rsid w:val="00845E49"/>
    <w:rsid w:val="008631D7"/>
    <w:rsid w:val="00863DF0"/>
    <w:rsid w:val="00881B4C"/>
    <w:rsid w:val="0088338A"/>
    <w:rsid w:val="00884F5B"/>
    <w:rsid w:val="008933F8"/>
    <w:rsid w:val="00894D26"/>
    <w:rsid w:val="008A6607"/>
    <w:rsid w:val="008D1F35"/>
    <w:rsid w:val="008D49C4"/>
    <w:rsid w:val="008E0615"/>
    <w:rsid w:val="00907F07"/>
    <w:rsid w:val="00911D5F"/>
    <w:rsid w:val="009341D7"/>
    <w:rsid w:val="00934747"/>
    <w:rsid w:val="00944090"/>
    <w:rsid w:val="00946403"/>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D503E"/>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341D"/>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 w:val="00FF4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C05C23-B8B5-4147-BBB8-87BDADC55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12</cp:revision>
  <cp:lastPrinted>2025-04-15T01:51:00Z</cp:lastPrinted>
  <dcterms:created xsi:type="dcterms:W3CDTF">2025-04-10T01:28:00Z</dcterms:created>
  <dcterms:modified xsi:type="dcterms:W3CDTF">2025-11-07T05:36:00Z</dcterms:modified>
</cp:coreProperties>
</file>