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E943" w14:textId="3E4B2C75" w:rsidR="00186264" w:rsidRDefault="009916AC" w:rsidP="009916AC">
      <w:pPr>
        <w:jc w:val="center"/>
        <w:rPr>
          <w:rFonts w:ascii="BIZ UDPゴシック" w:eastAsia="BIZ UDPゴシック" w:hAnsi="BIZ UDPゴシック"/>
          <w:b/>
          <w:szCs w:val="21"/>
        </w:rPr>
      </w:pPr>
      <w:r w:rsidRPr="005871CD">
        <w:rPr>
          <w:rFonts w:ascii="BIZ UDPゴシック" w:eastAsia="BIZ UDPゴシック" w:hAnsi="BIZ UDPゴシック" w:hint="eastAsia"/>
          <w:b/>
          <w:szCs w:val="21"/>
        </w:rPr>
        <w:t>令和</w:t>
      </w:r>
      <w:r w:rsidR="00993903">
        <w:rPr>
          <w:rFonts w:ascii="BIZ UDPゴシック" w:eastAsia="BIZ UDPゴシック" w:hAnsi="BIZ UDPゴシック" w:hint="eastAsia"/>
          <w:b/>
          <w:szCs w:val="21"/>
        </w:rPr>
        <w:t>７</w:t>
      </w:r>
      <w:r w:rsidRPr="005871CD">
        <w:rPr>
          <w:rFonts w:ascii="BIZ UDPゴシック" w:eastAsia="BIZ UDPゴシック" w:hAnsi="BIZ UDPゴシック" w:hint="eastAsia"/>
          <w:b/>
          <w:szCs w:val="21"/>
        </w:rPr>
        <w:t>年度大阪府重度障がい者グループホーム等整備事業費補助金　【</w:t>
      </w:r>
      <w:r w:rsidR="00BE4290" w:rsidRPr="005871CD">
        <w:rPr>
          <w:rFonts w:ascii="BIZ UDPゴシック" w:eastAsia="BIZ UDPゴシック" w:hAnsi="BIZ UDPゴシック" w:hint="eastAsia"/>
          <w:b/>
          <w:szCs w:val="21"/>
        </w:rPr>
        <w:t>FAQ</w:t>
      </w:r>
      <w:r w:rsidRPr="005871CD">
        <w:rPr>
          <w:rFonts w:ascii="BIZ UDPゴシック" w:eastAsia="BIZ UDPゴシック" w:hAnsi="BIZ UDPゴシック" w:hint="eastAsia"/>
          <w:b/>
          <w:szCs w:val="21"/>
        </w:rPr>
        <w:t>】</w:t>
      </w:r>
    </w:p>
    <w:p w14:paraId="5C17EC8B" w14:textId="77777777" w:rsidR="00152349" w:rsidRPr="005871CD" w:rsidRDefault="00152349" w:rsidP="00321862">
      <w:pPr>
        <w:spacing w:line="340" w:lineRule="exact"/>
        <w:rPr>
          <w:rFonts w:ascii="BIZ UDPゴシック" w:eastAsia="BIZ UDPゴシック" w:hAnsi="BIZ UDPゴシック"/>
          <w:b/>
          <w:szCs w:val="21"/>
        </w:rPr>
      </w:pPr>
    </w:p>
    <w:p w14:paraId="1564776F" w14:textId="31BC2047" w:rsidR="00E33EEA" w:rsidRPr="005871CD" w:rsidRDefault="00E33EEA" w:rsidP="00321862">
      <w:pPr>
        <w:spacing w:line="340" w:lineRule="exact"/>
        <w:ind w:left="210" w:hangingChars="100" w:hanging="210"/>
        <w:rPr>
          <w:rFonts w:ascii="BIZ UDPゴシック" w:eastAsia="BIZ UDPゴシック" w:hAnsi="BIZ UDPゴシック"/>
          <w:szCs w:val="21"/>
        </w:rPr>
      </w:pPr>
      <w:r>
        <w:rPr>
          <w:rFonts w:ascii="BIZ UDPゴシック" w:eastAsia="BIZ UDPゴシック" w:hAnsi="BIZ UDPゴシック" w:hint="eastAsia"/>
          <w:szCs w:val="21"/>
        </w:rPr>
        <w:t>１．障がい支援区分５以上の方</w:t>
      </w:r>
      <w:r w:rsidRPr="005871CD">
        <w:rPr>
          <w:rFonts w:ascii="BIZ UDPゴシック" w:eastAsia="BIZ UDPゴシック" w:hAnsi="BIZ UDPゴシック" w:hint="eastAsia"/>
          <w:szCs w:val="21"/>
        </w:rPr>
        <w:t>が、</w:t>
      </w:r>
      <w:r>
        <w:rPr>
          <w:rFonts w:ascii="BIZ UDPゴシック" w:eastAsia="BIZ UDPゴシック" w:hAnsi="BIZ UDPゴシック" w:hint="eastAsia"/>
          <w:szCs w:val="21"/>
        </w:rPr>
        <w:t>令和</w:t>
      </w:r>
      <w:r w:rsidR="00993903">
        <w:rPr>
          <w:rFonts w:ascii="BIZ UDPゴシック" w:eastAsia="BIZ UDPゴシック" w:hAnsi="BIZ UDPゴシック" w:hint="eastAsia"/>
          <w:szCs w:val="21"/>
        </w:rPr>
        <w:t>７</w:t>
      </w:r>
      <w:r>
        <w:rPr>
          <w:rFonts w:ascii="BIZ UDPゴシック" w:eastAsia="BIZ UDPゴシック" w:hAnsi="BIZ UDPゴシック" w:hint="eastAsia"/>
          <w:szCs w:val="21"/>
        </w:rPr>
        <w:t>年３月に入居されたが、障がい特性に応じた居室改修が必要</w:t>
      </w:r>
      <w:r w:rsidR="00EE7692">
        <w:rPr>
          <w:rFonts w:ascii="BIZ UDPゴシック" w:eastAsia="BIZ UDPゴシック" w:hAnsi="BIZ UDPゴシック" w:hint="eastAsia"/>
          <w:szCs w:val="21"/>
        </w:rPr>
        <w:t>となった</w:t>
      </w:r>
      <w:r>
        <w:rPr>
          <w:rFonts w:ascii="BIZ UDPゴシック" w:eastAsia="BIZ UDPゴシック" w:hAnsi="BIZ UDPゴシック" w:hint="eastAsia"/>
          <w:szCs w:val="21"/>
        </w:rPr>
        <w:t>。</w:t>
      </w:r>
      <w:r w:rsidR="007C265E">
        <w:rPr>
          <w:rFonts w:ascii="BIZ UDPゴシック" w:eastAsia="BIZ UDPゴシック" w:hAnsi="BIZ UDPゴシック" w:hint="eastAsia"/>
          <w:szCs w:val="21"/>
        </w:rPr>
        <w:t>この補助金はこれから受け入れる場合のみが対象</w:t>
      </w:r>
      <w:r w:rsidRPr="005871CD">
        <w:rPr>
          <w:rFonts w:ascii="BIZ UDPゴシック" w:eastAsia="BIZ UDPゴシック" w:hAnsi="BIZ UDPゴシック" w:hint="eastAsia"/>
          <w:szCs w:val="21"/>
        </w:rPr>
        <w:t>か。</w:t>
      </w:r>
    </w:p>
    <w:p w14:paraId="110E100F" w14:textId="3842F0C7" w:rsidR="00E33EEA" w:rsidRDefault="00E33EEA" w:rsidP="00321862">
      <w:pPr>
        <w:spacing w:line="340" w:lineRule="exact"/>
        <w:ind w:leftChars="100" w:left="420" w:hangingChars="100" w:hanging="210"/>
        <w:rPr>
          <w:rFonts w:ascii="BIZ UDPゴシック" w:eastAsia="BIZ UDPゴシック" w:hAnsi="BIZ UDPゴシック"/>
          <w:color w:val="FF0000"/>
          <w:szCs w:val="21"/>
        </w:rPr>
      </w:pPr>
      <w:r w:rsidRPr="005871CD">
        <w:rPr>
          <w:rFonts w:ascii="BIZ UDPゴシック" w:eastAsia="BIZ UDPゴシック" w:hAnsi="BIZ UDPゴシック" w:hint="eastAsia"/>
          <w:color w:val="FF0000"/>
          <w:szCs w:val="21"/>
        </w:rPr>
        <w:t>⇒</w:t>
      </w:r>
      <w:r w:rsidR="00001004">
        <w:rPr>
          <w:rFonts w:ascii="BIZ UDPゴシック" w:eastAsia="BIZ UDPゴシック" w:hAnsi="BIZ UDPゴシック" w:hint="eastAsia"/>
          <w:color w:val="FF0000"/>
          <w:szCs w:val="21"/>
        </w:rPr>
        <w:t>本補助金に申請される場合は、</w:t>
      </w:r>
      <w:r w:rsidRPr="005871CD">
        <w:rPr>
          <w:rFonts w:ascii="BIZ UDPゴシック" w:eastAsia="BIZ UDPゴシック" w:hAnsi="BIZ UDPゴシック" w:hint="eastAsia"/>
          <w:color w:val="FF0000"/>
          <w:szCs w:val="21"/>
        </w:rPr>
        <w:t>令和</w:t>
      </w:r>
      <w:r w:rsidR="00993903">
        <w:rPr>
          <w:rFonts w:ascii="BIZ UDPゴシック" w:eastAsia="BIZ UDPゴシック" w:hAnsi="BIZ UDPゴシック" w:hint="eastAsia"/>
          <w:color w:val="FF0000"/>
          <w:szCs w:val="21"/>
        </w:rPr>
        <w:t>７</w:t>
      </w:r>
      <w:r w:rsidRPr="005871CD">
        <w:rPr>
          <w:rFonts w:ascii="BIZ UDPゴシック" w:eastAsia="BIZ UDPゴシック" w:hAnsi="BIZ UDPゴシック" w:hint="eastAsia"/>
          <w:color w:val="FF0000"/>
          <w:szCs w:val="21"/>
        </w:rPr>
        <w:t>年4月1日以降に</w:t>
      </w:r>
      <w:r w:rsidR="00001004">
        <w:rPr>
          <w:rFonts w:ascii="BIZ UDPゴシック" w:eastAsia="BIZ UDPゴシック" w:hAnsi="BIZ UDPゴシック" w:hint="eastAsia"/>
          <w:color w:val="FF0000"/>
          <w:szCs w:val="21"/>
        </w:rPr>
        <w:t>入居</w:t>
      </w:r>
      <w:r w:rsidR="0007144F">
        <w:rPr>
          <w:rFonts w:ascii="BIZ UDPゴシック" w:eastAsia="BIZ UDPゴシック" w:hAnsi="BIZ UDPゴシック" w:hint="eastAsia"/>
          <w:color w:val="FF0000"/>
          <w:szCs w:val="21"/>
        </w:rPr>
        <w:t>された</w:t>
      </w:r>
      <w:r w:rsidR="00001004">
        <w:rPr>
          <w:rFonts w:ascii="BIZ UDPゴシック" w:eastAsia="BIZ UDPゴシック" w:hAnsi="BIZ UDPゴシック" w:hint="eastAsia"/>
          <w:color w:val="FF0000"/>
          <w:szCs w:val="21"/>
        </w:rPr>
        <w:t>方、</w:t>
      </w:r>
      <w:r w:rsidR="0007144F">
        <w:rPr>
          <w:rFonts w:ascii="BIZ UDPゴシック" w:eastAsia="BIZ UDPゴシック" w:hAnsi="BIZ UDPゴシック" w:hint="eastAsia"/>
          <w:color w:val="FF0000"/>
          <w:szCs w:val="21"/>
        </w:rPr>
        <w:t>また、</w:t>
      </w:r>
      <w:r w:rsidR="00001004">
        <w:rPr>
          <w:rFonts w:ascii="BIZ UDPゴシック" w:eastAsia="BIZ UDPゴシック" w:hAnsi="BIZ UDPゴシック" w:hint="eastAsia"/>
          <w:color w:val="FF0000"/>
          <w:szCs w:val="21"/>
        </w:rPr>
        <w:t>今後の入居に向け調整中等の方について、指定様式</w:t>
      </w:r>
      <w:r w:rsidR="00EE7692">
        <w:rPr>
          <w:rFonts w:ascii="BIZ UDPゴシック" w:eastAsia="BIZ UDPゴシック" w:hAnsi="BIZ UDPゴシック" w:hint="eastAsia"/>
          <w:color w:val="FF0000"/>
          <w:szCs w:val="21"/>
        </w:rPr>
        <w:t>「</w:t>
      </w:r>
      <w:r w:rsidR="005F28BB" w:rsidRPr="005F28BB">
        <w:rPr>
          <w:rFonts w:ascii="BIZ UDPゴシック" w:eastAsia="BIZ UDPゴシック" w:hAnsi="BIZ UDPゴシック" w:hint="eastAsia"/>
          <w:color w:val="FF0000"/>
          <w:szCs w:val="21"/>
        </w:rPr>
        <w:t>利用者受入れ（予定）及び事業所状況の申出書</w:t>
      </w:r>
      <w:r w:rsidR="00EE7692">
        <w:rPr>
          <w:rFonts w:ascii="BIZ UDPゴシック" w:eastAsia="BIZ UDPゴシック" w:hAnsi="BIZ UDPゴシック" w:hint="eastAsia"/>
          <w:color w:val="FF0000"/>
          <w:szCs w:val="21"/>
        </w:rPr>
        <w:t>」</w:t>
      </w:r>
      <w:r w:rsidR="00001004">
        <w:rPr>
          <w:rFonts w:ascii="BIZ UDPゴシック" w:eastAsia="BIZ UDPゴシック" w:hAnsi="BIZ UDPゴシック" w:hint="eastAsia"/>
          <w:color w:val="FF0000"/>
          <w:szCs w:val="21"/>
        </w:rPr>
        <w:t>に記載の上、ご申請ください。</w:t>
      </w:r>
    </w:p>
    <w:p w14:paraId="3EABE92C" w14:textId="77777777" w:rsidR="00E57D85" w:rsidRPr="00993903" w:rsidRDefault="00E57D85" w:rsidP="00E57D85">
      <w:pPr>
        <w:spacing w:line="340" w:lineRule="exact"/>
        <w:rPr>
          <w:rFonts w:ascii="BIZ UDPゴシック" w:eastAsia="BIZ UDPゴシック" w:hAnsi="BIZ UDPゴシック"/>
          <w:color w:val="FF0000"/>
          <w:szCs w:val="21"/>
        </w:rPr>
      </w:pPr>
    </w:p>
    <w:p w14:paraId="5010D4DB" w14:textId="76A1F2A0" w:rsidR="00E57D85" w:rsidRPr="00861AC5" w:rsidRDefault="00E57D85" w:rsidP="00E57D85">
      <w:pPr>
        <w:spacing w:line="340" w:lineRule="exact"/>
        <w:ind w:left="210" w:hangingChars="100" w:hanging="210"/>
        <w:rPr>
          <w:rFonts w:ascii="BIZ UDPゴシック" w:eastAsia="BIZ UDPゴシック" w:hAnsi="BIZ UDPゴシック"/>
          <w:szCs w:val="21"/>
        </w:rPr>
      </w:pPr>
      <w:r>
        <w:rPr>
          <w:rFonts w:ascii="BIZ UDPゴシック" w:eastAsia="BIZ UDPゴシック" w:hAnsi="BIZ UDPゴシック" w:hint="eastAsia"/>
          <w:szCs w:val="21"/>
        </w:rPr>
        <w:t>２．令和</w:t>
      </w:r>
      <w:r w:rsidR="00993903">
        <w:rPr>
          <w:rFonts w:ascii="BIZ UDPゴシック" w:eastAsia="BIZ UDPゴシック" w:hAnsi="BIZ UDPゴシック" w:hint="eastAsia"/>
          <w:szCs w:val="21"/>
        </w:rPr>
        <w:t>７</w:t>
      </w:r>
      <w:r>
        <w:rPr>
          <w:rFonts w:ascii="BIZ UDPゴシック" w:eastAsia="BIZ UDPゴシック" w:hAnsi="BIZ UDPゴシック" w:hint="eastAsia"/>
          <w:szCs w:val="21"/>
        </w:rPr>
        <w:t>年４月に</w:t>
      </w:r>
      <w:r w:rsidRPr="00861AC5">
        <w:rPr>
          <w:rFonts w:ascii="BIZ UDPゴシック" w:eastAsia="BIZ UDPゴシック" w:hAnsi="BIZ UDPゴシック" w:hint="eastAsia"/>
          <w:szCs w:val="21"/>
        </w:rPr>
        <w:t>グループホーム</w:t>
      </w:r>
      <w:r>
        <w:rPr>
          <w:rFonts w:ascii="BIZ UDPゴシック" w:eastAsia="BIZ UDPゴシック" w:hAnsi="BIZ UDPゴシック" w:hint="eastAsia"/>
          <w:szCs w:val="21"/>
        </w:rPr>
        <w:t>を新規開設した。令和</w:t>
      </w:r>
      <w:r w:rsidR="00993903">
        <w:rPr>
          <w:rFonts w:ascii="BIZ UDPゴシック" w:eastAsia="BIZ UDPゴシック" w:hAnsi="BIZ UDPゴシック" w:hint="eastAsia"/>
          <w:szCs w:val="21"/>
        </w:rPr>
        <w:t>７</w:t>
      </w:r>
      <w:r>
        <w:rPr>
          <w:rFonts w:ascii="BIZ UDPゴシック" w:eastAsia="BIZ UDPゴシック" w:hAnsi="BIZ UDPゴシック" w:hint="eastAsia"/>
          <w:szCs w:val="21"/>
        </w:rPr>
        <w:t>年５月に受け入れた障がい支援区分６の方のために、障がい特性に配慮した改修が必要であることがわかった。この補助金の対象となるか。</w:t>
      </w:r>
    </w:p>
    <w:p w14:paraId="30C2C1C2" w14:textId="1B87158F" w:rsidR="00E57D85" w:rsidRPr="00346D44" w:rsidRDefault="00E57D85" w:rsidP="0007144F">
      <w:pPr>
        <w:spacing w:line="340" w:lineRule="exact"/>
        <w:ind w:leftChars="100" w:left="420" w:hangingChars="100" w:hanging="210"/>
        <w:rPr>
          <w:rFonts w:ascii="BIZ UDPゴシック" w:eastAsia="BIZ UDPゴシック" w:hAnsi="BIZ UDPゴシック"/>
          <w:color w:val="FF0000"/>
          <w:szCs w:val="21"/>
        </w:rPr>
      </w:pPr>
      <w:r w:rsidRPr="005871CD">
        <w:rPr>
          <w:rFonts w:ascii="BIZ UDPゴシック" w:eastAsia="BIZ UDPゴシック" w:hAnsi="BIZ UDPゴシック" w:hint="eastAsia"/>
          <w:color w:val="FF0000"/>
          <w:szCs w:val="21"/>
        </w:rPr>
        <w:t>⇒</w:t>
      </w:r>
      <w:r w:rsidR="0007144F">
        <w:rPr>
          <w:rFonts w:ascii="BIZ UDPゴシック" w:eastAsia="BIZ UDPゴシック" w:hAnsi="BIZ UDPゴシック" w:hint="eastAsia"/>
          <w:color w:val="FF0000"/>
          <w:szCs w:val="21"/>
        </w:rPr>
        <w:t>対象となります。</w:t>
      </w:r>
      <w:r w:rsidR="0007144F" w:rsidRPr="005871CD">
        <w:rPr>
          <w:rFonts w:ascii="BIZ UDPゴシック" w:eastAsia="BIZ UDPゴシック" w:hAnsi="BIZ UDPゴシック" w:hint="eastAsia"/>
          <w:color w:val="FF0000"/>
          <w:szCs w:val="21"/>
        </w:rPr>
        <w:t>令和</w:t>
      </w:r>
      <w:r w:rsidR="00993903">
        <w:rPr>
          <w:rFonts w:ascii="BIZ UDPゴシック" w:eastAsia="BIZ UDPゴシック" w:hAnsi="BIZ UDPゴシック" w:hint="eastAsia"/>
          <w:color w:val="FF0000"/>
          <w:szCs w:val="21"/>
        </w:rPr>
        <w:t>７</w:t>
      </w:r>
      <w:r w:rsidR="0007144F" w:rsidRPr="005871CD">
        <w:rPr>
          <w:rFonts w:ascii="BIZ UDPゴシック" w:eastAsia="BIZ UDPゴシック" w:hAnsi="BIZ UDPゴシック" w:hint="eastAsia"/>
          <w:color w:val="FF0000"/>
          <w:szCs w:val="21"/>
        </w:rPr>
        <w:t>年</w:t>
      </w:r>
      <w:r w:rsidR="0007144F">
        <w:rPr>
          <w:rFonts w:ascii="BIZ UDPゴシック" w:eastAsia="BIZ UDPゴシック" w:hAnsi="BIZ UDPゴシック" w:hint="eastAsia"/>
          <w:color w:val="FF0000"/>
          <w:szCs w:val="21"/>
        </w:rPr>
        <w:t>５</w:t>
      </w:r>
      <w:r w:rsidR="0007144F" w:rsidRPr="005871CD">
        <w:rPr>
          <w:rFonts w:ascii="BIZ UDPゴシック" w:eastAsia="BIZ UDPゴシック" w:hAnsi="BIZ UDPゴシック" w:hint="eastAsia"/>
          <w:color w:val="FF0000"/>
          <w:szCs w:val="21"/>
        </w:rPr>
        <w:t>月</w:t>
      </w:r>
      <w:r w:rsidR="0007144F">
        <w:rPr>
          <w:rFonts w:ascii="BIZ UDPゴシック" w:eastAsia="BIZ UDPゴシック" w:hAnsi="BIZ UDPゴシック" w:hint="eastAsia"/>
          <w:color w:val="FF0000"/>
          <w:szCs w:val="21"/>
        </w:rPr>
        <w:t>に入居</w:t>
      </w:r>
      <w:r w:rsidR="00EE7692">
        <w:rPr>
          <w:rFonts w:ascii="BIZ UDPゴシック" w:eastAsia="BIZ UDPゴシック" w:hAnsi="BIZ UDPゴシック" w:hint="eastAsia"/>
          <w:color w:val="FF0000"/>
          <w:szCs w:val="21"/>
        </w:rPr>
        <w:t>された方、また、今後の入居に向け調整中等の方について、指定様式「</w:t>
      </w:r>
      <w:r w:rsidR="005F28BB" w:rsidRPr="005F28BB">
        <w:rPr>
          <w:rFonts w:ascii="BIZ UDPゴシック" w:eastAsia="BIZ UDPゴシック" w:hAnsi="BIZ UDPゴシック" w:hint="eastAsia"/>
          <w:color w:val="FF0000"/>
          <w:szCs w:val="21"/>
        </w:rPr>
        <w:t>利用者受入れ（予定）及び事業所状況の申出書</w:t>
      </w:r>
      <w:r w:rsidR="00EE7692">
        <w:rPr>
          <w:rFonts w:ascii="BIZ UDPゴシック" w:eastAsia="BIZ UDPゴシック" w:hAnsi="BIZ UDPゴシック" w:hint="eastAsia"/>
          <w:color w:val="FF0000"/>
          <w:szCs w:val="21"/>
        </w:rPr>
        <w:t>」</w:t>
      </w:r>
      <w:r w:rsidR="0007144F">
        <w:rPr>
          <w:rFonts w:ascii="BIZ UDPゴシック" w:eastAsia="BIZ UDPゴシック" w:hAnsi="BIZ UDPゴシック" w:hint="eastAsia"/>
          <w:color w:val="FF0000"/>
          <w:szCs w:val="21"/>
        </w:rPr>
        <w:t>に記載の上、ご申請ください。</w:t>
      </w:r>
    </w:p>
    <w:p w14:paraId="3B8DF01C" w14:textId="4F412DA0" w:rsidR="00E33EEA" w:rsidRPr="00E57D85" w:rsidRDefault="00E33EEA" w:rsidP="00321862">
      <w:pPr>
        <w:spacing w:line="340" w:lineRule="exact"/>
        <w:rPr>
          <w:rFonts w:ascii="BIZ UDPゴシック" w:eastAsia="BIZ UDPゴシック" w:hAnsi="BIZ UDPゴシック"/>
          <w:szCs w:val="21"/>
        </w:rPr>
      </w:pPr>
    </w:p>
    <w:p w14:paraId="73C31537" w14:textId="5F21F7DE" w:rsidR="00E33EEA" w:rsidRPr="005871CD" w:rsidRDefault="00E57D85" w:rsidP="00321862">
      <w:pPr>
        <w:spacing w:line="340" w:lineRule="exact"/>
        <w:ind w:left="210" w:hangingChars="100" w:hanging="210"/>
        <w:rPr>
          <w:rFonts w:ascii="BIZ UDPゴシック" w:eastAsia="BIZ UDPゴシック" w:hAnsi="BIZ UDPゴシック"/>
          <w:szCs w:val="21"/>
        </w:rPr>
      </w:pPr>
      <w:r>
        <w:rPr>
          <w:rFonts w:ascii="BIZ UDPゴシック" w:eastAsia="BIZ UDPゴシック" w:hAnsi="BIZ UDPゴシック" w:hint="eastAsia"/>
          <w:szCs w:val="21"/>
        </w:rPr>
        <w:t>３</w:t>
      </w:r>
      <w:r w:rsidR="00E33EEA">
        <w:rPr>
          <w:rFonts w:ascii="BIZ UDPゴシック" w:eastAsia="BIZ UDPゴシック" w:hAnsi="BIZ UDPゴシック" w:hint="eastAsia"/>
          <w:szCs w:val="21"/>
        </w:rPr>
        <w:t>．</w:t>
      </w:r>
      <w:r w:rsidR="00360604">
        <w:rPr>
          <w:rFonts w:ascii="BIZ UDPゴシック" w:eastAsia="BIZ UDPゴシック" w:hAnsi="BIZ UDPゴシック" w:hint="eastAsia"/>
          <w:szCs w:val="21"/>
        </w:rPr>
        <w:t>これから</w:t>
      </w:r>
      <w:r w:rsidR="00045449">
        <w:rPr>
          <w:rFonts w:ascii="BIZ UDPゴシック" w:eastAsia="BIZ UDPゴシック" w:hAnsi="BIZ UDPゴシック" w:hint="eastAsia"/>
          <w:szCs w:val="21"/>
        </w:rPr>
        <w:t>グループホームの</w:t>
      </w:r>
      <w:r w:rsidR="00CC15FE">
        <w:rPr>
          <w:rFonts w:ascii="BIZ UDPゴシック" w:eastAsia="BIZ UDPゴシック" w:hAnsi="BIZ UDPゴシック" w:hint="eastAsia"/>
          <w:szCs w:val="21"/>
        </w:rPr>
        <w:t>体験入居の予定はあるが、体験後に</w:t>
      </w:r>
      <w:r w:rsidR="00360604">
        <w:rPr>
          <w:rFonts w:ascii="BIZ UDPゴシック" w:eastAsia="BIZ UDPゴシック" w:hAnsi="BIZ UDPゴシック" w:hint="eastAsia"/>
          <w:szCs w:val="21"/>
        </w:rPr>
        <w:t>入居しないことになった場合は補助金の返還が必要か</w:t>
      </w:r>
      <w:r w:rsidR="00E33EEA" w:rsidRPr="005871CD">
        <w:rPr>
          <w:rFonts w:ascii="BIZ UDPゴシック" w:eastAsia="BIZ UDPゴシック" w:hAnsi="BIZ UDPゴシック" w:hint="eastAsia"/>
          <w:szCs w:val="21"/>
        </w:rPr>
        <w:t>。</w:t>
      </w:r>
    </w:p>
    <w:p w14:paraId="76698CFB" w14:textId="72C41BC4" w:rsidR="007F7250" w:rsidRDefault="00E33EEA" w:rsidP="00321862">
      <w:pPr>
        <w:spacing w:line="340" w:lineRule="exact"/>
        <w:ind w:firstLineChars="100" w:firstLine="210"/>
        <w:rPr>
          <w:rFonts w:ascii="BIZ UDPゴシック" w:eastAsia="BIZ UDPゴシック" w:hAnsi="BIZ UDPゴシック"/>
          <w:color w:val="FF0000"/>
          <w:szCs w:val="21"/>
        </w:rPr>
      </w:pPr>
      <w:r w:rsidRPr="005871CD">
        <w:rPr>
          <w:rFonts w:ascii="BIZ UDPゴシック" w:eastAsia="BIZ UDPゴシック" w:hAnsi="BIZ UDPゴシック" w:hint="eastAsia"/>
          <w:color w:val="FF0000"/>
          <w:szCs w:val="21"/>
        </w:rPr>
        <w:t>⇒</w:t>
      </w:r>
      <w:r w:rsidR="007F7250">
        <w:rPr>
          <w:rFonts w:ascii="BIZ UDPゴシック" w:eastAsia="BIZ UDPゴシック" w:hAnsi="BIZ UDPゴシック" w:hint="eastAsia"/>
          <w:color w:val="FF0000"/>
          <w:szCs w:val="21"/>
        </w:rPr>
        <w:t>本補助金は、交付確定前に、実績報告書をご提出いただきます。</w:t>
      </w:r>
    </w:p>
    <w:p w14:paraId="12802998" w14:textId="328E3899" w:rsidR="00E33EEA" w:rsidRPr="00392CEB" w:rsidRDefault="007F7250" w:rsidP="00392CEB">
      <w:pPr>
        <w:spacing w:line="340" w:lineRule="exact"/>
        <w:ind w:leftChars="200" w:left="420"/>
        <w:rPr>
          <w:rFonts w:ascii="BIZ UDPゴシック" w:eastAsia="BIZ UDPゴシック" w:hAnsi="BIZ UDPゴシック"/>
          <w:color w:val="FF0000"/>
          <w:szCs w:val="21"/>
        </w:rPr>
      </w:pPr>
      <w:r w:rsidRPr="007F7250">
        <w:rPr>
          <w:rFonts w:ascii="BIZ UDPゴシック" w:eastAsia="BIZ UDPゴシック" w:hAnsi="BIZ UDPゴシック" w:hint="eastAsia"/>
          <w:color w:val="FF0000"/>
          <w:szCs w:val="21"/>
        </w:rPr>
        <w:t>体験後に入居しないことになった場合</w:t>
      </w:r>
      <w:r>
        <w:rPr>
          <w:rFonts w:ascii="BIZ UDPゴシック" w:eastAsia="BIZ UDPゴシック" w:hAnsi="BIZ UDPゴシック" w:hint="eastAsia"/>
          <w:color w:val="FF0000"/>
          <w:szCs w:val="21"/>
        </w:rPr>
        <w:t>など、当初のご申請内容に</w:t>
      </w:r>
      <w:r w:rsidR="00360604" w:rsidRPr="00360604">
        <w:rPr>
          <w:rFonts w:ascii="BIZ UDPゴシック" w:eastAsia="BIZ UDPゴシック" w:hAnsi="BIZ UDPゴシック" w:hint="eastAsia"/>
          <w:color w:val="FF0000"/>
          <w:szCs w:val="21"/>
        </w:rPr>
        <w:t>変更</w:t>
      </w:r>
      <w:r>
        <w:rPr>
          <w:rFonts w:ascii="BIZ UDPゴシック" w:eastAsia="BIZ UDPゴシック" w:hAnsi="BIZ UDPゴシック" w:hint="eastAsia"/>
          <w:color w:val="FF0000"/>
          <w:szCs w:val="21"/>
        </w:rPr>
        <w:t>がある場合は、理由書を求め</w:t>
      </w:r>
      <w:r w:rsidRPr="00360604">
        <w:rPr>
          <w:rFonts w:ascii="BIZ UDPゴシック" w:eastAsia="BIZ UDPゴシック" w:hAnsi="BIZ UDPゴシック" w:hint="eastAsia"/>
          <w:color w:val="FF0000"/>
          <w:szCs w:val="21"/>
        </w:rPr>
        <w:t>ます。</w:t>
      </w:r>
      <w:r w:rsidR="00471366">
        <w:rPr>
          <w:rFonts w:ascii="BIZ UDPゴシック" w:eastAsia="BIZ UDPゴシック" w:hAnsi="BIZ UDPゴシック" w:hint="eastAsia"/>
          <w:color w:val="FF0000"/>
          <w:szCs w:val="21"/>
        </w:rPr>
        <w:t>理由が相当と</w:t>
      </w:r>
      <w:r w:rsidR="00392CEB">
        <w:rPr>
          <w:rFonts w:ascii="BIZ UDPゴシック" w:eastAsia="BIZ UDPゴシック" w:hAnsi="BIZ UDPゴシック" w:hint="eastAsia"/>
          <w:color w:val="FF0000"/>
          <w:szCs w:val="21"/>
        </w:rPr>
        <w:t>認められるときは、補助金は交付します。</w:t>
      </w:r>
    </w:p>
    <w:p w14:paraId="7FC2E63A" w14:textId="37A286CB" w:rsidR="00E33EEA" w:rsidRPr="00471366" w:rsidRDefault="00E33EEA" w:rsidP="00321862">
      <w:pPr>
        <w:spacing w:line="340" w:lineRule="exact"/>
        <w:rPr>
          <w:rFonts w:ascii="BIZ UDPゴシック" w:eastAsia="BIZ UDPゴシック" w:hAnsi="BIZ UDPゴシック"/>
          <w:szCs w:val="21"/>
        </w:rPr>
      </w:pPr>
    </w:p>
    <w:p w14:paraId="66BCD7D4" w14:textId="1CD87455" w:rsidR="00152349" w:rsidRPr="005871CD" w:rsidRDefault="00E57D85" w:rsidP="00321862">
      <w:pPr>
        <w:spacing w:line="340" w:lineRule="exact"/>
        <w:ind w:left="210" w:hangingChars="100" w:hanging="210"/>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４</w:t>
      </w:r>
      <w:r w:rsidR="00152349">
        <w:rPr>
          <w:rFonts w:ascii="BIZ UDPゴシック" w:eastAsia="BIZ UDPゴシック" w:hAnsi="BIZ UDPゴシック" w:hint="eastAsia"/>
          <w:color w:val="000000" w:themeColor="text1"/>
          <w:szCs w:val="21"/>
        </w:rPr>
        <w:t>．グループホームに</w:t>
      </w:r>
      <w:r w:rsidR="00152349" w:rsidRPr="005871CD">
        <w:rPr>
          <w:rFonts w:ascii="BIZ UDPゴシック" w:eastAsia="BIZ UDPゴシック" w:hAnsi="BIZ UDPゴシック"/>
          <w:color w:val="000000" w:themeColor="text1"/>
          <w:szCs w:val="21"/>
        </w:rPr>
        <w:t>２名</w:t>
      </w:r>
      <w:r w:rsidR="00152349" w:rsidRPr="005871CD">
        <w:rPr>
          <w:rFonts w:ascii="BIZ UDPゴシック" w:eastAsia="BIZ UDPゴシック" w:hAnsi="BIZ UDPゴシック" w:hint="eastAsia"/>
          <w:color w:val="000000" w:themeColor="text1"/>
          <w:szCs w:val="21"/>
        </w:rPr>
        <w:t>の入</w:t>
      </w:r>
      <w:r w:rsidR="00152349" w:rsidRPr="005871CD">
        <w:rPr>
          <w:rFonts w:ascii="BIZ UDPゴシック" w:eastAsia="BIZ UDPゴシック" w:hAnsi="BIZ UDPゴシック"/>
          <w:color w:val="000000" w:themeColor="text1"/>
          <w:szCs w:val="21"/>
        </w:rPr>
        <w:t>居を予定している</w:t>
      </w:r>
      <w:r w:rsidR="00152349" w:rsidRPr="005871CD">
        <w:rPr>
          <w:rFonts w:ascii="BIZ UDPゴシック" w:eastAsia="BIZ UDPゴシック" w:hAnsi="BIZ UDPゴシック" w:hint="eastAsia"/>
          <w:color w:val="000000" w:themeColor="text1"/>
          <w:szCs w:val="21"/>
        </w:rPr>
        <w:t>が、</w:t>
      </w:r>
      <w:r w:rsidR="00152349">
        <w:rPr>
          <w:rFonts w:ascii="BIZ UDPゴシック" w:eastAsia="BIZ UDPゴシック" w:hAnsi="BIZ UDPゴシック" w:hint="eastAsia"/>
          <w:color w:val="000000" w:themeColor="text1"/>
          <w:szCs w:val="21"/>
        </w:rPr>
        <w:t>協議書</w:t>
      </w:r>
      <w:r w:rsidR="005F28BB">
        <w:rPr>
          <w:rFonts w:ascii="BIZ UDPゴシック" w:eastAsia="BIZ UDPゴシック" w:hAnsi="BIZ UDPゴシック"/>
          <w:color w:val="000000" w:themeColor="text1"/>
          <w:szCs w:val="21"/>
        </w:rPr>
        <w:t>を２</w:t>
      </w:r>
      <w:r w:rsidR="005F28BB">
        <w:rPr>
          <w:rFonts w:ascii="BIZ UDPゴシック" w:eastAsia="BIZ UDPゴシック" w:hAnsi="BIZ UDPゴシック" w:hint="eastAsia"/>
          <w:color w:val="000000" w:themeColor="text1"/>
          <w:szCs w:val="21"/>
        </w:rPr>
        <w:t>件</w:t>
      </w:r>
      <w:r w:rsidR="00152349" w:rsidRPr="005871CD">
        <w:rPr>
          <w:rFonts w:ascii="BIZ UDPゴシック" w:eastAsia="BIZ UDPゴシック" w:hAnsi="BIZ UDPゴシック" w:hint="eastAsia"/>
          <w:color w:val="000000" w:themeColor="text1"/>
          <w:szCs w:val="21"/>
        </w:rPr>
        <w:t>（上限180万円×２＝360</w:t>
      </w:r>
      <w:r w:rsidR="00152349">
        <w:rPr>
          <w:rFonts w:ascii="BIZ UDPゴシック" w:eastAsia="BIZ UDPゴシック" w:hAnsi="BIZ UDPゴシック" w:hint="eastAsia"/>
          <w:color w:val="000000" w:themeColor="text1"/>
          <w:szCs w:val="21"/>
        </w:rPr>
        <w:t>万円）提出することは</w:t>
      </w:r>
      <w:r w:rsidR="00152349" w:rsidRPr="005871CD">
        <w:rPr>
          <w:rFonts w:ascii="BIZ UDPゴシック" w:eastAsia="BIZ UDPゴシック" w:hAnsi="BIZ UDPゴシック"/>
          <w:color w:val="000000" w:themeColor="text1"/>
          <w:szCs w:val="21"/>
        </w:rPr>
        <w:t>可能か。</w:t>
      </w:r>
      <w:r w:rsidR="00152349">
        <w:rPr>
          <w:rFonts w:ascii="BIZ UDPゴシック" w:eastAsia="BIZ UDPゴシック" w:hAnsi="BIZ UDPゴシック" w:hint="eastAsia"/>
          <w:color w:val="000000" w:themeColor="text1"/>
          <w:szCs w:val="21"/>
        </w:rPr>
        <w:t>また、1事業所番号に複数の住居がある場合は、どうか。</w:t>
      </w:r>
    </w:p>
    <w:p w14:paraId="75B0CD2F" w14:textId="61F75364" w:rsidR="00152349" w:rsidRDefault="00152349" w:rsidP="00321862">
      <w:pPr>
        <w:spacing w:line="340" w:lineRule="exact"/>
        <w:ind w:leftChars="100" w:left="210" w:firstLineChars="50" w:firstLine="105"/>
        <w:rPr>
          <w:rFonts w:ascii="BIZ UDPゴシック" w:eastAsia="BIZ UDPゴシック" w:hAnsi="BIZ UDPゴシック" w:cs="ＭＳ 明朝"/>
          <w:color w:val="FF0000"/>
          <w:szCs w:val="21"/>
        </w:rPr>
      </w:pPr>
      <w:r w:rsidRPr="005871CD">
        <w:rPr>
          <w:rFonts w:ascii="BIZ UDPゴシック" w:eastAsia="BIZ UDPゴシック" w:hAnsi="BIZ UDPゴシック" w:cs="ＭＳ 明朝" w:hint="eastAsia"/>
          <w:color w:val="FF0000"/>
          <w:szCs w:val="21"/>
        </w:rPr>
        <w:t>⇒</w:t>
      </w:r>
      <w:r>
        <w:rPr>
          <w:rFonts w:ascii="BIZ UDPゴシック" w:eastAsia="BIZ UDPゴシック" w:hAnsi="BIZ UDPゴシック" w:cs="ＭＳ 明朝" w:hint="eastAsia"/>
          <w:color w:val="FF0000"/>
          <w:szCs w:val="21"/>
        </w:rPr>
        <w:t>事業所番号</w:t>
      </w:r>
      <w:r w:rsidR="00201D6C">
        <w:rPr>
          <w:rFonts w:ascii="BIZ UDPゴシック" w:eastAsia="BIZ UDPゴシック" w:hAnsi="BIZ UDPゴシック" w:cs="ＭＳ 明朝" w:hint="eastAsia"/>
          <w:color w:val="FF0000"/>
          <w:szCs w:val="21"/>
        </w:rPr>
        <w:t>ごとの</w:t>
      </w:r>
      <w:r>
        <w:rPr>
          <w:rFonts w:ascii="BIZ UDPゴシック" w:eastAsia="BIZ UDPゴシック" w:hAnsi="BIZ UDPゴシック" w:cs="ＭＳ 明朝" w:hint="eastAsia"/>
          <w:color w:val="FF0000"/>
          <w:szCs w:val="21"/>
        </w:rPr>
        <w:t>協議</w:t>
      </w:r>
      <w:r w:rsidRPr="005871CD">
        <w:rPr>
          <w:rFonts w:ascii="BIZ UDPゴシック" w:eastAsia="BIZ UDPゴシック" w:hAnsi="BIZ UDPゴシック" w:cs="ＭＳ 明朝" w:hint="eastAsia"/>
          <w:color w:val="FF0000"/>
          <w:szCs w:val="21"/>
        </w:rPr>
        <w:t>申請</w:t>
      </w:r>
      <w:r w:rsidR="00201D6C">
        <w:rPr>
          <w:rFonts w:ascii="BIZ UDPゴシック" w:eastAsia="BIZ UDPゴシック" w:hAnsi="BIZ UDPゴシック" w:cs="ＭＳ 明朝" w:hint="eastAsia"/>
          <w:color w:val="FF0000"/>
          <w:szCs w:val="21"/>
        </w:rPr>
        <w:t>となります。</w:t>
      </w:r>
    </w:p>
    <w:p w14:paraId="1ABC76DE" w14:textId="56A85861" w:rsidR="00152349" w:rsidRDefault="00152349" w:rsidP="00321862">
      <w:pPr>
        <w:spacing w:line="340" w:lineRule="exact"/>
        <w:ind w:leftChars="250" w:left="525"/>
        <w:rPr>
          <w:rFonts w:ascii="BIZ UDPゴシック" w:eastAsia="BIZ UDPゴシック" w:hAnsi="BIZ UDPゴシック" w:cs="ＭＳ 明朝"/>
          <w:color w:val="FF0000"/>
          <w:szCs w:val="21"/>
        </w:rPr>
      </w:pPr>
      <w:r>
        <w:rPr>
          <w:rFonts w:ascii="BIZ UDPゴシック" w:eastAsia="BIZ UDPゴシック" w:hAnsi="BIZ UDPゴシック" w:cs="ＭＳ 明朝" w:hint="eastAsia"/>
          <w:color w:val="FF0000"/>
          <w:szCs w:val="21"/>
        </w:rPr>
        <w:t>また、</w:t>
      </w:r>
      <w:r w:rsidR="00201D6C">
        <w:rPr>
          <w:rFonts w:ascii="BIZ UDPゴシック" w:eastAsia="BIZ UDPゴシック" w:hAnsi="BIZ UDPゴシック" w:cs="ＭＳ 明朝" w:hint="eastAsia"/>
          <w:color w:val="FF0000"/>
          <w:szCs w:val="21"/>
        </w:rPr>
        <w:t>２以上の住居をまとめて１つの事業所番号で</w:t>
      </w:r>
      <w:r w:rsidR="00321862">
        <w:rPr>
          <w:rFonts w:ascii="BIZ UDPゴシック" w:eastAsia="BIZ UDPゴシック" w:hAnsi="BIZ UDPゴシック" w:cs="ＭＳ 明朝" w:hint="eastAsia"/>
          <w:color w:val="FF0000"/>
          <w:szCs w:val="21"/>
        </w:rPr>
        <w:t>指定されている場合（１</w:t>
      </w:r>
      <w:r>
        <w:rPr>
          <w:rFonts w:ascii="BIZ UDPゴシック" w:eastAsia="BIZ UDPゴシック" w:hAnsi="BIZ UDPゴシック" w:cs="ＭＳ 明朝" w:hint="eastAsia"/>
          <w:color w:val="FF0000"/>
          <w:szCs w:val="21"/>
        </w:rPr>
        <w:t>事業所番号に複数の住居がある場合</w:t>
      </w:r>
      <w:r w:rsidR="00321862">
        <w:rPr>
          <w:rFonts w:ascii="BIZ UDPゴシック" w:eastAsia="BIZ UDPゴシック" w:hAnsi="BIZ UDPゴシック" w:cs="ＭＳ 明朝" w:hint="eastAsia"/>
          <w:color w:val="FF0000"/>
          <w:szCs w:val="21"/>
        </w:rPr>
        <w:t>）も</w:t>
      </w:r>
      <w:r w:rsidR="00201D6C">
        <w:rPr>
          <w:rFonts w:ascii="BIZ UDPゴシック" w:eastAsia="BIZ UDPゴシック" w:hAnsi="BIZ UDPゴシック" w:cs="ＭＳ 明朝" w:hint="eastAsia"/>
          <w:color w:val="FF0000"/>
          <w:szCs w:val="21"/>
        </w:rPr>
        <w:t>、複数住居分をまとめて</w:t>
      </w:r>
      <w:r>
        <w:rPr>
          <w:rFonts w:ascii="BIZ UDPゴシック" w:eastAsia="BIZ UDPゴシック" w:hAnsi="BIZ UDPゴシック" w:cs="ＭＳ 明朝" w:hint="eastAsia"/>
          <w:color w:val="FF0000"/>
          <w:szCs w:val="21"/>
        </w:rPr>
        <w:t>1</w:t>
      </w:r>
      <w:r w:rsidR="00201D6C">
        <w:rPr>
          <w:rFonts w:ascii="BIZ UDPゴシック" w:eastAsia="BIZ UDPゴシック" w:hAnsi="BIZ UDPゴシック" w:cs="ＭＳ 明朝" w:hint="eastAsia"/>
          <w:color w:val="FF0000"/>
          <w:szCs w:val="21"/>
        </w:rPr>
        <w:t>件の協議申請としてください。</w:t>
      </w:r>
    </w:p>
    <w:p w14:paraId="7B808EA3" w14:textId="77777777" w:rsidR="00152349" w:rsidRPr="00201D6C" w:rsidRDefault="00152349" w:rsidP="00321862">
      <w:pPr>
        <w:spacing w:line="340" w:lineRule="exact"/>
        <w:rPr>
          <w:rFonts w:ascii="BIZ UDPゴシック" w:eastAsia="BIZ UDPゴシック" w:hAnsi="BIZ UDPゴシック"/>
          <w:color w:val="FF0000"/>
          <w:szCs w:val="21"/>
        </w:rPr>
      </w:pPr>
    </w:p>
    <w:p w14:paraId="223AAD6F" w14:textId="2D04726F" w:rsidR="00152349" w:rsidRPr="005871CD" w:rsidRDefault="00E57D85" w:rsidP="00321862">
      <w:pPr>
        <w:spacing w:line="340" w:lineRule="exact"/>
        <w:ind w:left="210" w:hangingChars="100" w:hanging="210"/>
        <w:rPr>
          <w:rFonts w:ascii="BIZ UDPゴシック" w:eastAsia="BIZ UDPゴシック" w:hAnsi="BIZ UDPゴシック"/>
          <w:szCs w:val="21"/>
        </w:rPr>
      </w:pPr>
      <w:r>
        <w:rPr>
          <w:rFonts w:ascii="BIZ UDPゴシック" w:eastAsia="BIZ UDPゴシック" w:hAnsi="BIZ UDPゴシック" w:hint="eastAsia"/>
          <w:szCs w:val="21"/>
        </w:rPr>
        <w:t>５</w:t>
      </w:r>
      <w:r w:rsidR="00152349">
        <w:rPr>
          <w:rFonts w:ascii="BIZ UDPゴシック" w:eastAsia="BIZ UDPゴシック" w:hAnsi="BIZ UDPゴシック" w:hint="eastAsia"/>
          <w:szCs w:val="21"/>
        </w:rPr>
        <w:t>．</w:t>
      </w:r>
      <w:r w:rsidR="00152349" w:rsidRPr="005871CD">
        <w:rPr>
          <w:rFonts w:ascii="BIZ UDPゴシック" w:eastAsia="BIZ UDPゴシック" w:hAnsi="BIZ UDPゴシック" w:hint="eastAsia"/>
          <w:szCs w:val="21"/>
        </w:rPr>
        <w:t>法人が運営するグループホームが複数ある。事業所ごとに補助金申請できるか。</w:t>
      </w:r>
    </w:p>
    <w:p w14:paraId="401C479A" w14:textId="6143BA66" w:rsidR="00152349" w:rsidRPr="00346D44" w:rsidRDefault="00201D6C" w:rsidP="00201D6C">
      <w:pPr>
        <w:spacing w:line="340" w:lineRule="exact"/>
        <w:ind w:leftChars="100" w:left="210" w:firstLineChars="50" w:firstLine="105"/>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w:t>
      </w:r>
      <w:r w:rsidR="00152349">
        <w:rPr>
          <w:rFonts w:ascii="BIZ UDPゴシック" w:eastAsia="BIZ UDPゴシック" w:hAnsi="BIZ UDPゴシック" w:hint="eastAsia"/>
          <w:color w:val="FF0000"/>
          <w:szCs w:val="21"/>
        </w:rPr>
        <w:t>事業所番号</w:t>
      </w:r>
      <w:r>
        <w:rPr>
          <w:rFonts w:ascii="BIZ UDPゴシック" w:eastAsia="BIZ UDPゴシック" w:hAnsi="BIZ UDPゴシック" w:hint="eastAsia"/>
          <w:color w:val="FF0000"/>
          <w:szCs w:val="21"/>
        </w:rPr>
        <w:t>ごとの協議申請となります。</w:t>
      </w:r>
    </w:p>
    <w:p w14:paraId="4E0BE283" w14:textId="1EA6DA8D" w:rsidR="00A92947" w:rsidRPr="00201D6C" w:rsidRDefault="00A92947" w:rsidP="00321862">
      <w:pPr>
        <w:spacing w:line="340" w:lineRule="exact"/>
        <w:rPr>
          <w:rFonts w:ascii="BIZ UDPゴシック" w:eastAsia="BIZ UDPゴシック" w:hAnsi="BIZ UDPゴシック"/>
          <w:szCs w:val="21"/>
        </w:rPr>
      </w:pPr>
    </w:p>
    <w:p w14:paraId="7B75121A" w14:textId="1468F8B0" w:rsidR="007F041B" w:rsidRPr="005871CD" w:rsidRDefault="00346D44" w:rsidP="00321862">
      <w:pPr>
        <w:spacing w:line="340" w:lineRule="exact"/>
        <w:ind w:left="210" w:hangingChars="100" w:hanging="210"/>
        <w:rPr>
          <w:rFonts w:ascii="BIZ UDPゴシック" w:eastAsia="BIZ UDPゴシック" w:hAnsi="BIZ UDPゴシック"/>
          <w:szCs w:val="21"/>
        </w:rPr>
      </w:pPr>
      <w:r>
        <w:rPr>
          <w:rFonts w:ascii="BIZ UDPゴシック" w:eastAsia="BIZ UDPゴシック" w:hAnsi="BIZ UDPゴシック"/>
          <w:szCs w:val="21"/>
        </w:rPr>
        <w:t>6</w:t>
      </w:r>
      <w:r w:rsidR="00A92947">
        <w:rPr>
          <w:rFonts w:ascii="BIZ UDPゴシック" w:eastAsia="BIZ UDPゴシック" w:hAnsi="BIZ UDPゴシック" w:hint="eastAsia"/>
          <w:szCs w:val="21"/>
        </w:rPr>
        <w:t>．</w:t>
      </w:r>
      <w:r w:rsidR="007F041B" w:rsidRPr="005871CD">
        <w:rPr>
          <w:rFonts w:ascii="BIZ UDPゴシック" w:eastAsia="BIZ UDPゴシック" w:hAnsi="BIZ UDPゴシック" w:hint="eastAsia"/>
          <w:szCs w:val="21"/>
        </w:rPr>
        <w:t>障</w:t>
      </w:r>
      <w:r w:rsidR="007F041B">
        <w:rPr>
          <w:rFonts w:ascii="BIZ UDPゴシック" w:eastAsia="BIZ UDPゴシック" w:hAnsi="BIZ UDPゴシック" w:hint="eastAsia"/>
          <w:szCs w:val="21"/>
        </w:rPr>
        <w:t>がい</w:t>
      </w:r>
      <w:r w:rsidR="007F041B" w:rsidRPr="005871CD">
        <w:rPr>
          <w:rFonts w:ascii="BIZ UDPゴシック" w:eastAsia="BIZ UDPゴシック" w:hAnsi="BIZ UDPゴシック" w:hint="eastAsia"/>
          <w:szCs w:val="21"/>
        </w:rPr>
        <w:t>児の短期入所は補助金の対象になるか。</w:t>
      </w:r>
    </w:p>
    <w:p w14:paraId="5544690E" w14:textId="7E52B7F6" w:rsidR="007F041B" w:rsidRDefault="007F041B" w:rsidP="00321862">
      <w:pPr>
        <w:spacing w:line="340" w:lineRule="exact"/>
        <w:ind w:leftChars="100" w:left="210" w:firstLineChars="50" w:firstLine="105"/>
        <w:rPr>
          <w:rFonts w:ascii="BIZ UDPゴシック" w:eastAsia="BIZ UDPゴシック" w:hAnsi="BIZ UDPゴシック"/>
          <w:color w:val="FF0000"/>
          <w:szCs w:val="21"/>
        </w:rPr>
      </w:pPr>
      <w:r w:rsidRPr="005871CD">
        <w:rPr>
          <w:rFonts w:ascii="BIZ UDPゴシック" w:eastAsia="BIZ UDPゴシック" w:hAnsi="BIZ UDPゴシック" w:hint="eastAsia"/>
          <w:color w:val="FF0000"/>
          <w:szCs w:val="21"/>
        </w:rPr>
        <w:t>⇒要綱に規定する短期入所であれば、障がい児の短期入所も対象となります。</w:t>
      </w:r>
    </w:p>
    <w:p w14:paraId="2E90F8A2" w14:textId="3ED15925" w:rsidR="00392CEB" w:rsidRDefault="00201D6C" w:rsidP="00392CEB">
      <w:pPr>
        <w:spacing w:line="340" w:lineRule="exact"/>
        <w:ind w:leftChars="100" w:left="210" w:firstLineChars="50" w:firstLine="105"/>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 xml:space="preserve">　 </w:t>
      </w:r>
      <w:r w:rsidR="00EE7692">
        <w:rPr>
          <w:rFonts w:ascii="BIZ UDPゴシック" w:eastAsia="BIZ UDPゴシック" w:hAnsi="BIZ UDPゴシック" w:hint="eastAsia"/>
          <w:color w:val="FF0000"/>
          <w:szCs w:val="21"/>
        </w:rPr>
        <w:t>※障がい</w:t>
      </w:r>
      <w:r>
        <w:rPr>
          <w:rFonts w:ascii="BIZ UDPゴシック" w:eastAsia="BIZ UDPゴシック" w:hAnsi="BIZ UDPゴシック" w:hint="eastAsia"/>
          <w:color w:val="FF0000"/>
          <w:szCs w:val="21"/>
        </w:rPr>
        <w:t>児の場合は、厚生労働大臣が定める</w:t>
      </w:r>
      <w:r w:rsidR="00392CEB">
        <w:rPr>
          <w:rFonts w:ascii="BIZ UDPゴシック" w:eastAsia="BIZ UDPゴシック" w:hAnsi="BIZ UDPゴシック" w:hint="eastAsia"/>
          <w:color w:val="FF0000"/>
          <w:szCs w:val="21"/>
        </w:rPr>
        <w:t>支援の度合いが区分３以上に該当する</w:t>
      </w:r>
      <w:r>
        <w:rPr>
          <w:rFonts w:ascii="BIZ UDPゴシック" w:eastAsia="BIZ UDPゴシック" w:hAnsi="BIZ UDPゴシック" w:hint="eastAsia"/>
          <w:color w:val="FF0000"/>
          <w:szCs w:val="21"/>
        </w:rPr>
        <w:t>利用者が対象と</w:t>
      </w:r>
    </w:p>
    <w:p w14:paraId="46686190" w14:textId="288FC54E" w:rsidR="00201D6C" w:rsidRPr="005871CD" w:rsidRDefault="00201D6C" w:rsidP="00392CEB">
      <w:pPr>
        <w:spacing w:line="340" w:lineRule="exact"/>
        <w:ind w:leftChars="100" w:left="210" w:firstLineChars="250" w:firstLine="525"/>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なります。</w:t>
      </w:r>
    </w:p>
    <w:p w14:paraId="11330052" w14:textId="43B3B3B6" w:rsidR="00B50090" w:rsidRPr="00B50090" w:rsidRDefault="00B50090" w:rsidP="00B50090">
      <w:pPr>
        <w:spacing w:line="340" w:lineRule="exact"/>
        <w:rPr>
          <w:rFonts w:ascii="BIZ UDPゴシック" w:eastAsia="BIZ UDPゴシック" w:hAnsi="BIZ UDPゴシック"/>
          <w:szCs w:val="21"/>
        </w:rPr>
      </w:pPr>
    </w:p>
    <w:p w14:paraId="600214BF" w14:textId="41DD49B0" w:rsidR="00B50090" w:rsidRDefault="00B50090" w:rsidP="00B76557">
      <w:pPr>
        <w:spacing w:line="340" w:lineRule="exact"/>
        <w:ind w:left="141" w:hangingChars="67" w:hanging="141"/>
        <w:rPr>
          <w:rFonts w:ascii="BIZ UDPゴシック" w:eastAsia="BIZ UDPゴシック" w:hAnsi="BIZ UDPゴシック"/>
          <w:szCs w:val="21"/>
        </w:rPr>
      </w:pPr>
      <w:r w:rsidRPr="00B50090">
        <w:rPr>
          <w:rFonts w:ascii="BIZ UDPゴシック" w:eastAsia="BIZ UDPゴシック" w:hAnsi="BIZ UDPゴシック" w:hint="eastAsia"/>
          <w:szCs w:val="21"/>
        </w:rPr>
        <w:t>７．</w:t>
      </w:r>
      <w:r w:rsidR="00F37322">
        <w:rPr>
          <w:rFonts w:ascii="BIZ UDPゴシック" w:eastAsia="BIZ UDPゴシック" w:hAnsi="BIZ UDPゴシック" w:hint="eastAsia"/>
          <w:szCs w:val="21"/>
        </w:rPr>
        <w:t>居室等の</w:t>
      </w:r>
      <w:r>
        <w:rPr>
          <w:rFonts w:ascii="BIZ UDPゴシック" w:eastAsia="BIZ UDPゴシック" w:hAnsi="BIZ UDPゴシック" w:hint="eastAsia"/>
          <w:szCs w:val="21"/>
        </w:rPr>
        <w:t>扉</w:t>
      </w:r>
      <w:r w:rsidR="00F37322">
        <w:rPr>
          <w:rFonts w:ascii="BIZ UDPゴシック" w:eastAsia="BIZ UDPゴシック" w:hAnsi="BIZ UDPゴシック" w:hint="eastAsia"/>
          <w:szCs w:val="21"/>
        </w:rPr>
        <w:t>が</w:t>
      </w:r>
      <w:r>
        <w:rPr>
          <w:rFonts w:ascii="BIZ UDPゴシック" w:eastAsia="BIZ UDPゴシック" w:hAnsi="BIZ UDPゴシック" w:hint="eastAsia"/>
          <w:szCs w:val="21"/>
        </w:rPr>
        <w:t>老朽化で開閉時</w:t>
      </w:r>
      <w:r w:rsidR="007E1D93">
        <w:rPr>
          <w:rFonts w:ascii="BIZ UDPゴシック" w:eastAsia="BIZ UDPゴシック" w:hAnsi="BIZ UDPゴシック" w:hint="eastAsia"/>
          <w:szCs w:val="21"/>
        </w:rPr>
        <w:t>にきしむ</w:t>
      </w:r>
      <w:r>
        <w:rPr>
          <w:rFonts w:ascii="BIZ UDPゴシック" w:eastAsia="BIZ UDPゴシック" w:hAnsi="BIZ UDPゴシック" w:hint="eastAsia"/>
          <w:szCs w:val="21"/>
        </w:rPr>
        <w:t>音が</w:t>
      </w:r>
      <w:r w:rsidR="007E1D93">
        <w:rPr>
          <w:rFonts w:ascii="BIZ UDPゴシック" w:eastAsia="BIZ UDPゴシック" w:hAnsi="BIZ UDPゴシック" w:hint="eastAsia"/>
          <w:szCs w:val="21"/>
        </w:rPr>
        <w:t>す</w:t>
      </w:r>
      <w:r>
        <w:rPr>
          <w:rFonts w:ascii="BIZ UDPゴシック" w:eastAsia="BIZ UDPゴシック" w:hAnsi="BIZ UDPゴシック" w:hint="eastAsia"/>
          <w:szCs w:val="21"/>
        </w:rPr>
        <w:t>る。またスムーズに扉が開きにくい</w:t>
      </w:r>
      <w:r w:rsidR="00F37322">
        <w:rPr>
          <w:rFonts w:ascii="BIZ UDPゴシック" w:eastAsia="BIZ UDPゴシック" w:hAnsi="BIZ UDPゴシック" w:hint="eastAsia"/>
          <w:szCs w:val="21"/>
        </w:rPr>
        <w:t>状況となっている</w:t>
      </w:r>
      <w:r w:rsidR="007E1D93">
        <w:rPr>
          <w:rFonts w:ascii="BIZ UDPゴシック" w:eastAsia="BIZ UDPゴシック" w:hAnsi="BIZ UDPゴシック" w:hint="eastAsia"/>
          <w:szCs w:val="21"/>
        </w:rPr>
        <w:t>ため、</w:t>
      </w:r>
      <w:r>
        <w:rPr>
          <w:rFonts w:ascii="BIZ UDPゴシック" w:eastAsia="BIZ UDPゴシック" w:hAnsi="BIZ UDPゴシック" w:hint="eastAsia"/>
          <w:szCs w:val="21"/>
        </w:rPr>
        <w:t>扉を修繕したいが対象となるか。</w:t>
      </w:r>
    </w:p>
    <w:p w14:paraId="26D56F9F" w14:textId="2993ECFD" w:rsidR="00B50090" w:rsidRPr="00B50090" w:rsidRDefault="00B50090" w:rsidP="00B50090">
      <w:pPr>
        <w:spacing w:line="340" w:lineRule="exact"/>
        <w:ind w:leftChars="136" w:left="425" w:hangingChars="66" w:hanging="139"/>
        <w:rPr>
          <w:rFonts w:ascii="BIZ UDPゴシック" w:eastAsia="BIZ UDPゴシック" w:hAnsi="BIZ UDPゴシック"/>
          <w:color w:val="FF0000"/>
          <w:szCs w:val="21"/>
        </w:rPr>
      </w:pPr>
      <w:r w:rsidRPr="00B50090">
        <w:rPr>
          <w:rFonts w:ascii="BIZ UDPゴシック" w:eastAsia="BIZ UDPゴシック" w:hAnsi="BIZ UDPゴシック" w:hint="eastAsia"/>
          <w:color w:val="FF0000"/>
          <w:szCs w:val="21"/>
        </w:rPr>
        <w:t>⇒設備の老朽化による修繕等は対象外です。新たに受け入れる利用者の障がい特性に応じて必要となる改修工事等が対象になります。</w:t>
      </w:r>
    </w:p>
    <w:sectPr w:rsidR="00B50090" w:rsidRPr="00B50090" w:rsidSect="00346D44">
      <w:pgSz w:w="11906" w:h="16838" w:code="9"/>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8DCA3" w14:textId="77777777" w:rsidR="006D13C9" w:rsidRDefault="006D13C9" w:rsidP="006D13C9">
      <w:r>
        <w:separator/>
      </w:r>
    </w:p>
  </w:endnote>
  <w:endnote w:type="continuationSeparator" w:id="0">
    <w:p w14:paraId="711CCB47" w14:textId="77777777" w:rsidR="006D13C9" w:rsidRDefault="006D13C9" w:rsidP="006D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6359C" w14:textId="77777777" w:rsidR="006D13C9" w:rsidRDefault="006D13C9" w:rsidP="006D13C9">
      <w:r>
        <w:separator/>
      </w:r>
    </w:p>
  </w:footnote>
  <w:footnote w:type="continuationSeparator" w:id="0">
    <w:p w14:paraId="109343A2" w14:textId="77777777" w:rsidR="006D13C9" w:rsidRDefault="006D13C9" w:rsidP="006D1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90"/>
    <w:rsid w:val="00001004"/>
    <w:rsid w:val="0002022A"/>
    <w:rsid w:val="00045449"/>
    <w:rsid w:val="0007144F"/>
    <w:rsid w:val="0009556C"/>
    <w:rsid w:val="000C51E2"/>
    <w:rsid w:val="0011570D"/>
    <w:rsid w:val="0012183F"/>
    <w:rsid w:val="00152349"/>
    <w:rsid w:val="00186264"/>
    <w:rsid w:val="00201D6C"/>
    <w:rsid w:val="0022334F"/>
    <w:rsid w:val="00251CDD"/>
    <w:rsid w:val="002751A8"/>
    <w:rsid w:val="002973D8"/>
    <w:rsid w:val="002D52D8"/>
    <w:rsid w:val="002E6A83"/>
    <w:rsid w:val="0032112D"/>
    <w:rsid w:val="00321862"/>
    <w:rsid w:val="00346D44"/>
    <w:rsid w:val="00360604"/>
    <w:rsid w:val="00392CEB"/>
    <w:rsid w:val="003D082D"/>
    <w:rsid w:val="00414E06"/>
    <w:rsid w:val="00471366"/>
    <w:rsid w:val="00545AE1"/>
    <w:rsid w:val="005871CD"/>
    <w:rsid w:val="005B63F5"/>
    <w:rsid w:val="005C0053"/>
    <w:rsid w:val="005F28BB"/>
    <w:rsid w:val="006539CB"/>
    <w:rsid w:val="006D13C9"/>
    <w:rsid w:val="00760E0B"/>
    <w:rsid w:val="0076677C"/>
    <w:rsid w:val="00793B06"/>
    <w:rsid w:val="007C265E"/>
    <w:rsid w:val="007D4967"/>
    <w:rsid w:val="007D7614"/>
    <w:rsid w:val="007E1D93"/>
    <w:rsid w:val="007F041B"/>
    <w:rsid w:val="007F7250"/>
    <w:rsid w:val="00861AC5"/>
    <w:rsid w:val="008806B6"/>
    <w:rsid w:val="009508E6"/>
    <w:rsid w:val="009916AC"/>
    <w:rsid w:val="00993903"/>
    <w:rsid w:val="00A4486F"/>
    <w:rsid w:val="00A63794"/>
    <w:rsid w:val="00A92947"/>
    <w:rsid w:val="00AA24DB"/>
    <w:rsid w:val="00AE4FA5"/>
    <w:rsid w:val="00AF6D3B"/>
    <w:rsid w:val="00B35A4C"/>
    <w:rsid w:val="00B36701"/>
    <w:rsid w:val="00B50090"/>
    <w:rsid w:val="00B714E7"/>
    <w:rsid w:val="00B76557"/>
    <w:rsid w:val="00B9243A"/>
    <w:rsid w:val="00BE4290"/>
    <w:rsid w:val="00C47102"/>
    <w:rsid w:val="00C55C99"/>
    <w:rsid w:val="00C84E79"/>
    <w:rsid w:val="00CB413B"/>
    <w:rsid w:val="00CC15FE"/>
    <w:rsid w:val="00D06F94"/>
    <w:rsid w:val="00D16E4E"/>
    <w:rsid w:val="00D50EDF"/>
    <w:rsid w:val="00E32D7D"/>
    <w:rsid w:val="00E33EEA"/>
    <w:rsid w:val="00E33F02"/>
    <w:rsid w:val="00E345DE"/>
    <w:rsid w:val="00E4526E"/>
    <w:rsid w:val="00E57D85"/>
    <w:rsid w:val="00E6631F"/>
    <w:rsid w:val="00E8578E"/>
    <w:rsid w:val="00E961E8"/>
    <w:rsid w:val="00EC0E89"/>
    <w:rsid w:val="00EE7692"/>
    <w:rsid w:val="00F37322"/>
    <w:rsid w:val="00F770C5"/>
    <w:rsid w:val="00F92BC9"/>
    <w:rsid w:val="00FB1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286DB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714E7"/>
    <w:rPr>
      <w:sz w:val="18"/>
      <w:szCs w:val="18"/>
    </w:rPr>
  </w:style>
  <w:style w:type="paragraph" w:styleId="a4">
    <w:name w:val="annotation text"/>
    <w:basedOn w:val="a"/>
    <w:link w:val="a5"/>
    <w:uiPriority w:val="99"/>
    <w:semiHidden/>
    <w:unhideWhenUsed/>
    <w:rsid w:val="00B714E7"/>
    <w:pPr>
      <w:jc w:val="left"/>
    </w:pPr>
  </w:style>
  <w:style w:type="character" w:customStyle="1" w:styleId="a5">
    <w:name w:val="コメント文字列 (文字)"/>
    <w:basedOn w:val="a0"/>
    <w:link w:val="a4"/>
    <w:uiPriority w:val="99"/>
    <w:semiHidden/>
    <w:rsid w:val="00B714E7"/>
  </w:style>
  <w:style w:type="paragraph" w:styleId="a6">
    <w:name w:val="annotation subject"/>
    <w:basedOn w:val="a4"/>
    <w:next w:val="a4"/>
    <w:link w:val="a7"/>
    <w:uiPriority w:val="99"/>
    <w:semiHidden/>
    <w:unhideWhenUsed/>
    <w:rsid w:val="00B714E7"/>
    <w:rPr>
      <w:b/>
      <w:bCs/>
    </w:rPr>
  </w:style>
  <w:style w:type="character" w:customStyle="1" w:styleId="a7">
    <w:name w:val="コメント内容 (文字)"/>
    <w:basedOn w:val="a5"/>
    <w:link w:val="a6"/>
    <w:uiPriority w:val="99"/>
    <w:semiHidden/>
    <w:rsid w:val="00B714E7"/>
    <w:rPr>
      <w:b/>
      <w:bCs/>
    </w:rPr>
  </w:style>
  <w:style w:type="paragraph" w:styleId="a8">
    <w:name w:val="Balloon Text"/>
    <w:basedOn w:val="a"/>
    <w:link w:val="a9"/>
    <w:uiPriority w:val="99"/>
    <w:semiHidden/>
    <w:unhideWhenUsed/>
    <w:rsid w:val="00B714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14E7"/>
    <w:rPr>
      <w:rFonts w:asciiTheme="majorHAnsi" w:eastAsiaTheme="majorEastAsia" w:hAnsiTheme="majorHAnsi" w:cstheme="majorBidi"/>
      <w:sz w:val="18"/>
      <w:szCs w:val="18"/>
    </w:rPr>
  </w:style>
  <w:style w:type="paragraph" w:styleId="aa">
    <w:name w:val="header"/>
    <w:basedOn w:val="a"/>
    <w:link w:val="ab"/>
    <w:uiPriority w:val="99"/>
    <w:unhideWhenUsed/>
    <w:rsid w:val="006D13C9"/>
    <w:pPr>
      <w:tabs>
        <w:tab w:val="center" w:pos="4252"/>
        <w:tab w:val="right" w:pos="8504"/>
      </w:tabs>
      <w:snapToGrid w:val="0"/>
    </w:pPr>
  </w:style>
  <w:style w:type="character" w:customStyle="1" w:styleId="ab">
    <w:name w:val="ヘッダー (文字)"/>
    <w:basedOn w:val="a0"/>
    <w:link w:val="aa"/>
    <w:uiPriority w:val="99"/>
    <w:rsid w:val="006D13C9"/>
  </w:style>
  <w:style w:type="paragraph" w:styleId="ac">
    <w:name w:val="footer"/>
    <w:basedOn w:val="a"/>
    <w:link w:val="ad"/>
    <w:uiPriority w:val="99"/>
    <w:unhideWhenUsed/>
    <w:rsid w:val="006D13C9"/>
    <w:pPr>
      <w:tabs>
        <w:tab w:val="center" w:pos="4252"/>
        <w:tab w:val="right" w:pos="8504"/>
      </w:tabs>
      <w:snapToGrid w:val="0"/>
    </w:pPr>
  </w:style>
  <w:style w:type="character" w:customStyle="1" w:styleId="ad">
    <w:name w:val="フッター (文字)"/>
    <w:basedOn w:val="a0"/>
    <w:link w:val="ac"/>
    <w:uiPriority w:val="99"/>
    <w:rsid w:val="006D1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2025-04-30T23:55:00Z</dcterms:created>
  <dcterms:modified xsi:type="dcterms:W3CDTF">2025-04-30T23:55:00Z</dcterms:modified>
</cp:coreProperties>
</file>