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371B2" w14:textId="04472EEE" w:rsidR="00E43EB0" w:rsidRDefault="00420DC9" w:rsidP="00E43EB0">
      <w:pPr>
        <w:rPr>
          <w:rFonts w:ascii="ＭＳ ゴシック" w:eastAsia="ＭＳ ゴシック" w:hAnsi="ＭＳ ゴシック"/>
          <w:sz w:val="22"/>
        </w:rPr>
      </w:pPr>
      <w:r>
        <w:rPr>
          <w:noProof/>
        </w:rPr>
        <mc:AlternateContent>
          <mc:Choice Requires="wps">
            <w:drawing>
              <wp:anchor distT="0" distB="0" distL="114300" distR="114300" simplePos="0" relativeHeight="251669504" behindDoc="1" locked="0" layoutInCell="1" allowOverlap="1" wp14:anchorId="39E00CAB" wp14:editId="279C568C">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00CAB" id="_x0000_t202" coordsize="21600,21600" o:spt="202" path="m,l,21600r21600,l21600,xe">
                <v:stroke joinstyle="miter"/>
                <v:path gradientshapeok="t" o:connecttype="rect"/>
              </v:shapetype>
              <v:shape id="テキスト ボックス 2" o:spid="_x0000_s1026"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eSvwIAAJIFAAAOAAAAZHJzL2Uyb0RvYy54bWysVM1uEzEQviPxDpbvdJNV2jRRN1VIFIRU&#10;tRUt6tnx2skKr8fYTrLh2EgVD8ErIM48T16EsXezLaVcEJddj2e++fk8M2fnVanIWlhXgM5o96hD&#10;idAc8kIvMvrxdvbmlBLnmc6ZAi0yuhWOno9evzrbmKFIYQkqF5agE+2GG5PRpfdmmCSOL0XJ3BEY&#10;oVEpwZbMo2gXSW7ZBr2XKkk7nZNkAzY3FrhwDm+ntZKOon8pBfdXUjrhicoo5ubj18bvPHyT0Rkb&#10;Liwzy4I3abB/yKJkhcagrasp84ysbPGHq7LgFhxIf8ShTEDKgotYA1bT7Tyr5mbJjIi1IDnOtDS5&#10;/+eWX66vLSnyjKaUaFbiE+13D/v77/v7n/vdV7Lffdvvdvv7HyiTNNC1MW6IqBuDOF+9hQqf/XDv&#10;8DKwUElbhj/WR1CPxG9bskXlCcfL435v0On1KeGoSwe9k158jeQRbazz7wSUJBwyavExI8dsfeE8&#10;ZoKmB5MQzIEq8lmhVBTsYj5RlqwZPvxkMptNJiFJhPxmpjTZYP5pv9OJroO/KXPLGue2bgq+wSmN&#10;8FB8XWQ8+a0SIZrSH4REFrGsNPqJ/SvaBPJPkSKMHi0DRGKiLaj7Ekj5A6ixDTARe7oF1ln/NVpr&#10;HSOC9i2wLDTYl6I+pipr+0PVda2hbF/Nq6YR5pBvsQ8s1IPlDJ8VSOEFc/6aWZwkfHrcDv4KP1IB&#10;cg3NiZIl2C8v3Qd7bHDUUrLBycyo+7xiVlCi3mts/X4vHRzjKEfh9HSAIexTxfyJQq/KCWAHdHEL&#10;GR6Pwdyrw1FaKO9whYxDTFQxzTFyRrm3B2Hi632BS4iL8Tia4fAa5i/0jeHBeaA3tM5tdcesafrV&#10;Y6dfwmGG2fBZ29a2AalhvPIgi9jTgeCa1YZ4HPzYt82SCpvlqRytHlfp6BcAAAD//wMAUEsDBBQA&#10;BgAIAAAAIQAVtJQ53gAAAAcBAAAPAAAAZHJzL2Rvd25yZXYueG1sTI/NbsIwEITvlfoO1lbqDZwg&#10;QkmIg2glVPXQA6QPYOIlieqfyDYh9Om7PZXjaEYz35TbyWg2og+9swLSeQIMbeNUb1sBX/V+tgYW&#10;orRKamdRwA0DbKvHh1IWyl3tAcdjbBmV2FBIAV2MQ8F5aDo0MszdgJa8s/NGRpK+5crLK5UbzRdJ&#10;suJG9pYWOjngW4fN9/FiBOQ/63d+0ONHvdsv/C1/zT7rl0GI56dptwEWcYr/YfjDJ3SoiOnkLlYF&#10;pkmnFBQwS+kR2XmyyoCdBCyzJfCq5Pf81S8AAAD//wMAUEsBAi0AFAAGAAgAAAAhALaDOJL+AAAA&#10;4QEAABMAAAAAAAAAAAAAAAAAAAAAAFtDb250ZW50X1R5cGVzXS54bWxQSwECLQAUAAYACAAAACEA&#10;OP0h/9YAAACUAQAACwAAAAAAAAAAAAAAAAAvAQAAX3JlbHMvLnJlbHNQSwECLQAUAAYACAAAACEA&#10;i7Tnkr8CAACSBQAADgAAAAAAAAAAAAAAAAAuAgAAZHJzL2Uyb0RvYy54bWxQSwECLQAUAAYACAAA&#10;ACEAFbSUOd4AAAAHAQAADwAAAAAAAAAAAAAAAAAZBQAAZHJzL2Rvd25yZXYueG1sUEsFBgAAAAAE&#10;AAQA8wAAACQGA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77777777"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2EC5DBBD" w:rsidR="009D4155" w:rsidRPr="00F11BCC" w:rsidRDefault="00BB03CE"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w:t>
                            </w:r>
                            <w:r w:rsidR="009D4155" w:rsidRPr="00F11BCC">
                              <w:rPr>
                                <w:rFonts w:ascii="ＭＳ ゴシック" w:eastAsia="ＭＳ ゴシック" w:hAnsi="ＭＳ ゴシック" w:hint="eastAsia"/>
                                <w:b/>
                                <w:bCs/>
                                <w:sz w:val="24"/>
                                <w:szCs w:val="24"/>
                              </w:rPr>
                              <w:t>年度　大阪府子育てハートフル企業顕彰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6xwwIAALoFAAAOAAAAZHJzL2Uyb0RvYy54bWysVM1uEzEQviPxDpbvdJMmpGnUTRW1KkIq&#10;bUWLena8dndV22NsJ9nwHuUB4MwZceBxqMRbMPZuNqVUHBCX3fH8zzc/B4e1VmQpnK/A5LS/06NE&#10;GA5FZW5y+u7q5MWYEh+YKZgCI3K6Fp4eTp8/O1jZidiFElQhHEEnxk9WNqdlCHaSZZ6XQjO/A1YY&#10;FEpwmgV8upuscGyF3rXKdnu9UbYCV1gHXHiP3ONGSKfJv5SCh3MpvQhE5RRzC+nr0ncev9n0gE1u&#10;HLNlxds02D9koVllMGjn6pgFRhau+sOVrrgDDzLscNAZSFlxkWrAavq9R9VclsyKVAuC420Hk/9/&#10;bvnZ8sKRqsjpiBLDNLbo/svn+4/ffnz/lP28+9pQZBSBWlk/Qf1Le+Hal0cyVl1Lp+Mf6yF1Anfd&#10;gSvqQDgyX4729gZjHAeOsuFgONwfRKfZ1to6H14J0CQSOXXYvIQpW5760KhuVGIwD6oqTiql0iMO&#10;jDhSjiwZtppxLkwYJnO10G+gaPg4Mr226cjG0WjY4w0bs0mjFz2l3H4LogxZ5XQw7qMPwrVF1ALO&#10;ze1Vid2PCUaEGkwSFdZKxOSUeSskgowo7KaUuhhN+OK230KRNKOJxLo6o/5TRipsjFrdaCbSyHeG&#10;vacMt9E67RQRTOgMdWXA/d1YNvqbqptaY9mhntdpolJ+kTOHYo1T5qBZP2/5SYUtPmU+XDCH+4Zw&#10;4g0J5/iRChBjaClKSnAfnuJHfVwDlFKywv3NqX+/YE5Qol4bXJD9/nAYFz49BqPYduIeSuYPJWah&#10;jwDnpo/XyvJERv2gNqR0oK/x1MxiVBQxwzF2Tnlwm8dRaO4KHisuZrOkhktuWTg1l5ZH5xHnOMJX&#10;9TVztp3zgBtyBptdZ5NH497oRksDs0UAWaVd2OLadgAPRJrY9pjFC/TwnbS2J3f6CwAA//8DAFBL&#10;AwQUAAYACAAAACEA45Lr4tgAAAAFAQAADwAAAGRycy9kb3ducmV2LnhtbEyPwU7DMBBE70j8g7VI&#10;3KhTqNo0ZFMhEGfUlAPHbbzEEfE6st02/D3mBMfRjGbe1LvZjerMIQ5eEJaLAhRL580gPcL74fWu&#10;BBUTiaHRCyN8c4Rdc31VU2X8RfZ8blOvconEihBsSlOldewsO4oLP7Fk79MHRynL0GsT6JLL3ajv&#10;i2KtHQ2SFyxN/Gy5+2pPDuGlk31ZxMOot7MNb86tTEsfiLc389MjqMRz+gvDL35GhyYzHf1JTFQj&#10;Qj6SEMoHUNkst6slqCPCZr0B3dT6P33zAwAA//8DAFBLAQItABQABgAIAAAAIQC2gziS/gAAAOEB&#10;AAATAAAAAAAAAAAAAAAAAAAAAABbQ29udGVudF9UeXBlc10ueG1sUEsBAi0AFAAGAAgAAAAhADj9&#10;If/WAAAAlAEAAAsAAAAAAAAAAAAAAAAALwEAAF9yZWxzLy5yZWxzUEsBAi0AFAAGAAgAAAAhALMx&#10;nrHDAgAAugUAAA4AAAAAAAAAAAAAAAAALgIAAGRycy9lMm9Eb2MueG1sUEsBAi0AFAAGAAgAAAAh&#10;AOOS6+LYAAAABQEAAA8AAAAAAAAAAAAAAAAAHQUAAGRycy9kb3ducmV2LnhtbFBLBQYAAAAABAAE&#10;APMAAAAiBgAAAAA=&#10;" fillcolor="#fff2cc [663]" strokecolor="black [3200]" strokeweight="3pt">
                <v:stroke linestyle="thickThin"/>
                <v:textbox inset=",1mm,,1mm">
                  <w:txbxContent>
                    <w:p w14:paraId="196540A9" w14:textId="2EC5DBBD" w:rsidR="009D4155" w:rsidRPr="00F11BCC" w:rsidRDefault="00BB03CE"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w:t>
                      </w:r>
                      <w:r w:rsidR="009D4155" w:rsidRPr="00F11BCC">
                        <w:rPr>
                          <w:rFonts w:ascii="ＭＳ ゴシック" w:eastAsia="ＭＳ ゴシック" w:hAnsi="ＭＳ ゴシック" w:hint="eastAsia"/>
                          <w:b/>
                          <w:bCs/>
                          <w:sz w:val="24"/>
                          <w:szCs w:val="24"/>
                        </w:rPr>
                        <w:t>年度　大阪府子育てハートフル企業顕彰　応募用紙</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120A92E9"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9D4155" w:rsidRPr="00B14778">
              <w:rPr>
                <w:rFonts w:ascii="ＭＳ ゴシック" w:eastAsia="ＭＳ ゴシック" w:hAnsi="ＭＳ ゴシック" w:hint="eastAsia"/>
                <w:sz w:val="19"/>
                <w:szCs w:val="19"/>
              </w:rPr>
              <w:t>3</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5E15250A"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令和3年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7"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9NlQ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zpGt11bw7lGpvvoN0Kb/lphcyf&#10;MR8umcM1wGbhaocL/EgFdUGhkyhZgPu07T7icTpRS0mNa1VQ/3HJnKBEvTU4tweD0SjuYTqM9l4P&#10;8eAea+aPNWapjwE7grOJ2SUx4oPaiNKBvsEXYBajoooZjrELyoPbHI5Du+74hnAxmyUY7p5l4cxc&#10;WR6dR57jZF03N8zZbvwCDu45bFaQTZ5NYYuNlgZmywCySiMamW557TqAe5vGqHtj4sPw+JxQDy/h&#10;9A8AAAD//wMAUEsDBBQABgAIAAAAIQDecQKH3QAAAAoBAAAPAAAAZHJzL2Rvd25yZXYueG1sTI/N&#10;TsMwEITvSLyDtUjcqFNAdQlxKkBCCPWAKHB3nG0SEa8j2/np27Oc4Dia0cw3xW5xvZgwxM6ThvUq&#10;A4Fkfd1Ro+Hz4/lqCyImQ7XpPaGGE0bYlednhclrP9M7TofUCC6hmBsNbUpDLmW0LToTV35AYu/o&#10;gzOJZWhkHczM5a6X11m2kc50xAutGfCpRft9GJ2GL398nJ2t6HU6vXXjyz5Yu91rfXmxPNyDSLik&#10;vzD84jM6lMxU+ZHqKHrWd4q/JA03SoHgwEZl/KViZ32rQJaF/H+h/AEAAP//AwBQSwECLQAUAAYA&#10;CAAAACEAtoM4kv4AAADhAQAAEwAAAAAAAAAAAAAAAAAAAAAAW0NvbnRlbnRfVHlwZXNdLnhtbFBL&#10;AQItABQABgAIAAAAIQA4/SH/1gAAAJQBAAALAAAAAAAAAAAAAAAAAC8BAABfcmVscy8ucmVsc1BL&#10;AQItABQABgAIAAAAIQDZ9i9NlQIAAFEFAAAOAAAAAAAAAAAAAAAAAC4CAABkcnMvZTJvRG9jLnht&#10;bFBLAQItABQABgAIAAAAIQDecQKH3QAAAAoBAAAPAAAAAAAAAAAAAAAAAO8EAABkcnMvZG93bnJl&#10;di54bWxQSwUGAAAAAAQABADzAAAA+QU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4BE69C0B" w:rsidR="00497E78" w:rsidRPr="00691BD7" w:rsidRDefault="00497E78" w:rsidP="00965CC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965CC3"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lastRenderedPageBreak/>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54AAFC53"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■令和３年６月１日現在の雇用者数</w:t>
      </w:r>
    </w:p>
    <w:tbl>
      <w:tblPr>
        <w:tblStyle w:val="a3"/>
        <w:tblW w:w="0" w:type="auto"/>
        <w:tblInd w:w="373" w:type="dxa"/>
        <w:tblLook w:val="04A0" w:firstRow="1" w:lastRow="0" w:firstColumn="1" w:lastColumn="0" w:noHBand="0" w:noVBand="1"/>
      </w:tblPr>
      <w:tblGrid>
        <w:gridCol w:w="6143"/>
        <w:gridCol w:w="2544"/>
      </w:tblGrid>
      <w:tr w:rsidR="00420DC9" w:rsidRPr="0078549A" w14:paraId="238014E9" w14:textId="77777777" w:rsidTr="002839C2">
        <w:trPr>
          <w:trHeight w:val="896"/>
        </w:trPr>
        <w:tc>
          <w:tcPr>
            <w:tcW w:w="6143" w:type="dxa"/>
            <w:shd w:val="clear" w:color="auto" w:fill="DEEAF6" w:themeFill="accent5" w:themeFillTint="33"/>
            <w:vAlign w:val="center"/>
          </w:tcPr>
          <w:p w14:paraId="3E9EEAD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w:t>
            </w:r>
            <w:r w:rsidRPr="0078549A">
              <w:rPr>
                <w:rFonts w:ascii="ＭＳ ゴシック" w:eastAsia="ＭＳ ゴシック" w:hAnsi="ＭＳ ゴシック" w:hint="eastAsia"/>
                <w:sz w:val="18"/>
                <w:szCs w:val="18"/>
              </w:rPr>
              <w:t>(※1)</w:t>
            </w:r>
            <w:r w:rsidRPr="0078549A">
              <w:rPr>
                <w:rFonts w:ascii="ＭＳ ゴシック" w:eastAsia="ＭＳ ゴシック" w:hAnsi="ＭＳ ゴシック" w:hint="eastAsia"/>
                <w:szCs w:val="21"/>
              </w:rPr>
              <w:t>の人数【Ａ】</w:t>
            </w:r>
          </w:p>
        </w:tc>
        <w:tc>
          <w:tcPr>
            <w:tcW w:w="2544" w:type="dxa"/>
            <w:vAlign w:val="center"/>
          </w:tcPr>
          <w:p w14:paraId="71A35EFD"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7985AB08" w14:textId="77777777" w:rsidTr="002839C2">
        <w:trPr>
          <w:trHeight w:val="896"/>
        </w:trPr>
        <w:tc>
          <w:tcPr>
            <w:tcW w:w="6143" w:type="dxa"/>
            <w:shd w:val="clear" w:color="auto" w:fill="DEEAF6" w:themeFill="accent5" w:themeFillTint="33"/>
            <w:vAlign w:val="center"/>
          </w:tcPr>
          <w:p w14:paraId="03AEF20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6986F584"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391377DF" w14:textId="77777777" w:rsidTr="002839C2">
        <w:trPr>
          <w:trHeight w:val="896"/>
        </w:trPr>
        <w:tc>
          <w:tcPr>
            <w:tcW w:w="6143" w:type="dxa"/>
            <w:shd w:val="clear" w:color="auto" w:fill="DEEAF6" w:themeFill="accent5" w:themeFillTint="33"/>
            <w:vAlign w:val="center"/>
          </w:tcPr>
          <w:p w14:paraId="17FF493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3AEA6E05" w14:textId="77777777" w:rsidR="00420DC9" w:rsidRDefault="00420DC9" w:rsidP="00420DC9">
      <w:pPr>
        <w:rPr>
          <w:rFonts w:ascii="ＭＳ ゴシック" w:eastAsia="ＭＳ ゴシック" w:hAnsi="ＭＳ ゴシック"/>
          <w:szCs w:val="21"/>
        </w:rPr>
      </w:pPr>
    </w:p>
    <w:p w14:paraId="4E8B7EA5" w14:textId="77777777" w:rsidR="00420DC9" w:rsidRDefault="00420DC9" w:rsidP="00420DC9">
      <w:pPr>
        <w:rPr>
          <w:rFonts w:ascii="ＭＳ ゴシック" w:eastAsia="ＭＳ ゴシック" w:hAnsi="ＭＳ ゴシック"/>
          <w:szCs w:val="21"/>
        </w:rPr>
      </w:pPr>
    </w:p>
    <w:p w14:paraId="58866F0F"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420DC9" w:rsidRPr="0078549A"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ED3006" w:rsidRPr="0078549A">
              <w:rPr>
                <w:rFonts w:ascii="ＭＳ ゴシック" w:eastAsia="ＭＳ ゴシック" w:hAnsi="ＭＳ ゴシック" w:hint="eastAsia"/>
                <w:sz w:val="18"/>
                <w:szCs w:val="18"/>
              </w:rPr>
              <w:t>(※</w:t>
            </w:r>
            <w:r w:rsidR="00ED3006">
              <w:rPr>
                <w:rFonts w:ascii="ＭＳ ゴシック" w:eastAsia="ＭＳ ゴシック" w:hAnsi="ＭＳ ゴシック"/>
                <w:sz w:val="18"/>
                <w:szCs w:val="18"/>
              </w:rPr>
              <w:t>3</w:t>
            </w:r>
            <w:r w:rsidR="00ED3006" w:rsidRPr="0078549A">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420DC9" w:rsidRPr="0078549A" w14:paraId="0CC41735" w14:textId="77777777" w:rsidTr="002839C2">
        <w:trPr>
          <w:trHeight w:val="882"/>
        </w:trPr>
        <w:tc>
          <w:tcPr>
            <w:tcW w:w="1241" w:type="dxa"/>
            <w:shd w:val="clear" w:color="auto" w:fill="D9E2F3" w:themeFill="accent1" w:themeFillTint="33"/>
            <w:vAlign w:val="center"/>
          </w:tcPr>
          <w:p w14:paraId="2B91FFC7"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09D178A5"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6BE0E9C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76ADB3C2"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30DA9794"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C0C7F23"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420DC9" w:rsidRPr="0078549A" w14:paraId="1B7118A5" w14:textId="77777777" w:rsidTr="002839C2">
        <w:trPr>
          <w:trHeight w:val="882"/>
        </w:trPr>
        <w:tc>
          <w:tcPr>
            <w:tcW w:w="1241" w:type="dxa"/>
            <w:vAlign w:val="center"/>
          </w:tcPr>
          <w:p w14:paraId="59BAFF0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5D79BC4"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B7FACA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C10806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01BC11F"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3CC8ED8"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9909A02"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5CCB2438" w14:textId="77777777" w:rsidR="00420DC9" w:rsidRDefault="00420DC9" w:rsidP="00420DC9">
      <w:pPr>
        <w:rPr>
          <w:rFonts w:ascii="ＭＳ ゴシック" w:eastAsia="ＭＳ ゴシック" w:hAnsi="ＭＳ ゴシック"/>
          <w:sz w:val="22"/>
        </w:rPr>
      </w:pPr>
    </w:p>
    <w:p w14:paraId="78394D9C" w14:textId="77777777" w:rsidR="00420DC9" w:rsidRDefault="00420DC9" w:rsidP="00420DC9">
      <w:pPr>
        <w:rPr>
          <w:rFonts w:ascii="ＭＳ ゴシック" w:eastAsia="ＭＳ ゴシック" w:hAnsi="ＭＳ ゴシック"/>
          <w:sz w:val="22"/>
        </w:rPr>
      </w:pPr>
    </w:p>
    <w:p w14:paraId="49634EA2" w14:textId="77777777" w:rsidR="00420DC9" w:rsidRPr="00474058" w:rsidRDefault="00420DC9" w:rsidP="00420DC9">
      <w:pPr>
        <w:rPr>
          <w:rFonts w:ascii="ＭＳ ゴシック" w:eastAsia="ＭＳ ゴシック" w:hAnsi="ＭＳ ゴシック"/>
          <w:sz w:val="22"/>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65C5FDE8" w:rsidR="00420DC9" w:rsidRDefault="00420DC9" w:rsidP="00420DC9">
                            <w:pPr>
                              <w:ind w:leftChars="225" w:left="473"/>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なお、令和３年６月１日現在ひとり親ではないが、採用時にひとり親であった者を含む</w:t>
                            </w:r>
                            <w:r>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CC8B86" id="_x0000_t202" coordsize="21600,21600" o:spt="202" path="m,l,21600r21600,l21600,xe">
                <v:stroke joinstyle="miter"/>
                <v:path gradientshapeok="t" o:connecttype="rect"/>
              </v:shapetype>
              <v:shape id="_x0000_s1029"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TMVQIAAHkEAAAOAAAAZHJzL2Uyb0RvYy54bWysVM1u2zAMvg/YOwi6r47dpk2NOkXXrsOA&#10;7gfo9gCMLMfCZNGT1NjdsQGGPcReYdh5z+MXGSWnafZ3GeaDIIrkR/Ij6ZPTvtFsJa1TaAqe7k04&#10;k0Zgqcyy4O/eXj6ZceY8mBI0GlnwW+n46fzxo5OuzWWGNepSWkYgxuVdW/Da+zZPEidq2YDbw1Ya&#10;UlZoG/Ak2mVSWugIvdFJNpkcJh3asrUopHP0ejEq+TziV5UU/nVVOemZLjjl5uNp47kIZzI/gXxp&#10;oa2V2KQB/5BFA8pQ0C3UBXhgN1b9BtUoYdFh5fcENglWlRIy1kDVpJNfqrmuoZWxFiLHtVua3P+D&#10;Fa9WbyxTZcGz9IgzAw01aVh/Gu6+Dnffh/VnNqy/DOv1cPeNZJYFwrrW5eR33ZKn759iT42Pxbv2&#10;CsV7xwye12CW8sxa7GoJJSWcBs9kx3XEcQFk0b3EkuLCjccI1Fe2CWwSP4zQqXG322bJ3jNBj9Pp&#10;4WSW0XgJ0u3vz9J0uh9jQH7v3lrnn0tsWLgU3NI0RHhYXTkf0oH83iREc6hVeam0joJdLs61ZSug&#10;ybmM3wb9JzNtWFfw42k2HRn4K8Qkfn+CCClcgKvHUCXdghXkjfK0Glo1BZ9tnSEPfD4zZTTxoPR4&#10;p1K02RAcOB3Z9f2ij82NzATyF1jeEuMWx02gzaVLjfYjZx1tQcHdhxuwkjP9wlDXjtODg7A2UTiY&#10;HmUk2F3NYlcDRhBUwYW3nI3CuY/LFuoxeEb9rVRk/iGXTdI037Ehm10MC7QrR6uHP8b8BwA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Oga5Mx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65C5FDE8" w:rsidR="00420DC9" w:rsidRDefault="00420DC9" w:rsidP="00420DC9">
                      <w:pPr>
                        <w:ind w:leftChars="225" w:left="473"/>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なお、令和３年６月１日現在ひとり親ではないが、採用時にひとり親であった者を含む</w:t>
                      </w:r>
                      <w:r>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Default="00420DC9" w:rsidP="00655161">
      <w:pPr>
        <w:rPr>
          <w:rFonts w:ascii="ＭＳ ゴシック" w:eastAsia="ＭＳ ゴシック" w:hAnsi="ＭＳ ゴシック"/>
          <w:sz w:val="22"/>
          <w:szCs w:val="20"/>
        </w:rPr>
      </w:pPr>
    </w:p>
    <w:p w14:paraId="446C3FAF" w14:textId="48349BA9" w:rsidR="00420DC9" w:rsidRDefault="00420DC9" w:rsidP="00655161">
      <w:pPr>
        <w:rPr>
          <w:rFonts w:ascii="ＭＳ ゴシック" w:eastAsia="ＭＳ ゴシック" w:hAnsi="ＭＳ ゴシック"/>
          <w:sz w:val="22"/>
          <w:szCs w:val="20"/>
        </w:rPr>
      </w:pPr>
    </w:p>
    <w:p w14:paraId="25446FA6" w14:textId="029B6740" w:rsidR="00420DC9" w:rsidRDefault="00420DC9" w:rsidP="00655161">
      <w:pPr>
        <w:rPr>
          <w:rFonts w:ascii="ＭＳ ゴシック" w:eastAsia="ＭＳ ゴシック" w:hAnsi="ＭＳ ゴシック"/>
          <w:sz w:val="22"/>
          <w:szCs w:val="20"/>
        </w:rPr>
      </w:pPr>
    </w:p>
    <w:p w14:paraId="1ED4B820" w14:textId="61123559" w:rsidR="00420DC9" w:rsidRDefault="00420DC9" w:rsidP="00655161">
      <w:pPr>
        <w:rPr>
          <w:rFonts w:ascii="ＭＳ ゴシック" w:eastAsia="ＭＳ ゴシック" w:hAnsi="ＭＳ ゴシック"/>
          <w:sz w:val="22"/>
          <w:szCs w:val="20"/>
        </w:rPr>
      </w:pP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007A18C8"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bookmarkStart w:id="0" w:name="_GoBack"/>
      <w:bookmarkEnd w:id="0"/>
    </w:p>
    <w:p w14:paraId="015E3535" w14:textId="37BDD4D8" w:rsidR="00420DC9" w:rsidRDefault="0029372A"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BDD" id="正方形/長方形 5" o:spid="_x0000_s1030"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GnQ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vY/EmwDCdLXW2A&#10;EFanSXGGnjXQjnPi/BWxMBowRDDu/hIWLjR0QPcSRrW2n146D/bAWNBi1MKoldh9XBHLMBLvFHB5&#10;OppMwmzGzaQ4GMPG7mqWuxq1kicaGgdUguiiGOy92IrcankLr8Ii3AoqoijcXWLq7XZz4tMTAO8K&#10;ZYtFNIN5NMSfq2tDA3ioc6DbTXdLrOk56YHMF3o7lmT2hJrJNngqvVh5zZvI28e69h2AWY5U6t+d&#10;8Fjs7qPV4+s4/wMAAP//AwBQSwMEFAAGAAgAAAAhAJACkMndAAAACQEAAA8AAABkcnMvZG93bnJl&#10;di54bWxMj0FPg0AQhe8m/ofNmHhrF0hFoSxNQ2JivFE9eJyyI9Cys4TdFvz3bk96nLwv731T7BYz&#10;iCtNrresIF5HIIgbq3tuFXx+vK5eQDiPrHGwTAp+yMGuvL8rMNd25pquB9+KUMIuRwWd92MupWs6&#10;MujWdiQO2bedDPpwTq3UE86h3AwyiaJUGuw5LHQ4UtVRcz5cjIIavT59zUm2fzu/V3UlnR+iRqnH&#10;h2W/BeFp8X8w3PSDOpTB6WgvrJ0YFDynm01AFayyFEQAsvgpAXG8JTHIspD/Pyh/AQAA//8DAFBL&#10;AQItABQABgAIAAAAIQC2gziS/gAAAOEBAAATAAAAAAAAAAAAAAAAAAAAAABbQ29udGVudF9UeXBl&#10;c10ueG1sUEsBAi0AFAAGAAgAAAAhADj9If/WAAAAlAEAAAsAAAAAAAAAAAAAAAAALwEAAF9yZWxz&#10;Ly5yZWxzUEsBAi0AFAAGAAgAAAAhAKbiV4adAgAAZQUAAA4AAAAAAAAAAAAAAAAALgIAAGRycy9l&#10;Mm9Eb2MueG1sUEsBAi0AFAAGAAgAAAAhAJACkMndAAAACQEAAA8AAAAAAAAAAAAAAAAA9wQAAGRy&#10;cy9kb3ducmV2LnhtbFBLBQYAAAAABAAEAPMAAAABBg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77777777"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lKQwIAADUEAAAOAAAAZHJzL2Uyb0RvYy54bWysU9uO0zAQfUfiHyy/06S33W7UdLV0KUJa&#10;LtLCBziO01g4nmC7TcpjKyE+gl9APPM9+RHGTrdb4A2RB8uT8RyfOXM8v24rRbbCWAk6pcNBTInQ&#10;HHKp1yn98H71bEaJdUznTIEWKd0JS68XT5/MmzoRIyhB5cIQBNE2aeqUls7VSRRZXoqK2QHUQmOy&#10;AFMxh6FZR7lhDaJXKhrF8UXUgMlrA1xYi39v+yRdBPyiENy9LQorHFEpRW4urCasmV+jxZwla8Pq&#10;UvIjDfYPLComNV56grpljpGNkX9BVZIbsFC4AYcqgqKQXIQesJth/Ec39yWrRegFxbH1SSb7/2D5&#10;m+07Q2Se0jElmlU4ou7wpdt/7/Y/u8NX0h2+dYdDt/+BMRl5uZraJlh1X2Oda59Di2MPrdv6DvhH&#10;SzQsS6bX4sYYaErBcqQ79JXRWWmPYz1I1ryGHO9lGwcBqC1M5bVEdQii49h2p1GJ1hGOP8ez+HJy&#10;gSmOuel4Eo+n4QqWPFTXxrqXAiriNyk1aIWAzrZ31nk2LHk44i+zoGS+kkqFwKyzpTJky9A2q/Ad&#10;0X87pjRpUno1HU0DsgZfHxxVSYe2VrJK6Sz2ny9niVfjhc7D3jGp+j0yUfooj1ek18a1WRsGM/G1&#10;XroM8h3qZaB3Mb463JRgPlPSoINTaj9tmBGUqFcaNb8aTibe8iGYTC9HGJjzTHaeYZojVEq5M5T0&#10;wdKFh+KJa7jB6RQyCPfI5UgavRn0PL4jb/7zOJx6fO2LX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C42TlK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0D40E4">
              <w:rPr>
                <w:rFonts w:ascii="ＭＳ ゴシック" w:eastAsia="ＭＳ ゴシック" w:hAnsi="ＭＳ ゴシック" w:hint="eastAsia"/>
                <w:sz w:val="22"/>
              </w:rPr>
              <w:t>定性的評価の視点＞</w:t>
            </w:r>
          </w:p>
        </w:tc>
      </w:tr>
      <w:tr w:rsidR="00420DC9" w:rsidRPr="001576CD" w14:paraId="4988F27F" w14:textId="77777777" w:rsidTr="005D1A17">
        <w:trPr>
          <w:trHeight w:val="2764"/>
        </w:trPr>
        <w:tc>
          <w:tcPr>
            <w:tcW w:w="8781" w:type="dxa"/>
            <w:tcBorders>
              <w:top w:val="dotted" w:sz="4" w:space="0" w:color="auto"/>
            </w:tcBorders>
            <w:vAlign w:val="center"/>
          </w:tcPr>
          <w:p w14:paraId="435C794C" w14:textId="71E9E6DF"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①～⑤のいずれかにチェック☑してください。</w:t>
            </w:r>
          </w:p>
          <w:p w14:paraId="7B4F5BF6" w14:textId="4BFABE89" w:rsidR="000D40E4" w:rsidRPr="00AC68CD" w:rsidRDefault="000D40E4" w:rsidP="005D1A17">
            <w:pPr>
              <w:spacing w:line="120" w:lineRule="exact"/>
              <w:rPr>
                <w:rFonts w:ascii="ＭＳ ゴシック" w:eastAsia="ＭＳ ゴシック" w:hAnsi="ＭＳ ゴシック"/>
                <w:szCs w:val="21"/>
              </w:rPr>
            </w:pPr>
          </w:p>
          <w:p w14:paraId="6D6C7624" w14:textId="6BE0CB76"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【視点】</w:t>
            </w:r>
          </w:p>
          <w:p w14:paraId="68B16AC6" w14:textId="27AD6DDD"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2C08C2" id="_x0000_t202" coordsize="21600,21600" o:spt="202" path="m,l,21600r21600,l21600,xe">
                      <v:stroke joinstyle="miter"/>
                      <v:path gradientshapeok="t" o:connecttype="rect"/>
                    </v:shapetype>
                    <v:shape id="テキスト ボックス 4" o:spid="_x0000_s1032"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fHATKwv8RiQ5RbHIRAwqVLhfYjZy2JIOfuww1YyZl+bmhtp6PJJKgmGpPp&#10;bEyGPfQsDz1gBEHlXHjL2WBc+qi1MI/BC1pwqSL3973smqbnHVeyk2LQz6Edo+7/MOY/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Bb5KO+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①</w:t>
            </w:r>
            <w:r w:rsidRPr="00AC68CD">
              <w:rPr>
                <w:rFonts w:ascii="ＭＳ ゴシック" w:eastAsia="ＭＳ ゴシック" w:hAnsi="ＭＳ ゴシック"/>
                <w:szCs w:val="21"/>
              </w:rPr>
              <w:t>ひとり親・子育て世帯のための休暇制度の充実</w:t>
            </w:r>
          </w:p>
          <w:p w14:paraId="795A17CD"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②ひとり親・子育て世帯の働きやすい環境づくり</w:t>
            </w:r>
          </w:p>
          <w:p w14:paraId="10500691"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③ひとり親・子育て世帯への柔軟な勤務への対応</w:t>
            </w:r>
          </w:p>
          <w:p w14:paraId="69189C26"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④職場復帰のための支援制度の充実</w:t>
            </w:r>
          </w:p>
          <w:p w14:paraId="02D26DFB"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⑤その他独自の取組み</w:t>
            </w:r>
          </w:p>
          <w:p w14:paraId="34019A7F" w14:textId="77777777" w:rsidR="000D40E4" w:rsidRPr="00AC68CD" w:rsidRDefault="000D40E4" w:rsidP="005D1A17">
            <w:pPr>
              <w:spacing w:line="120" w:lineRule="exact"/>
              <w:rPr>
                <w:rFonts w:ascii="ＭＳ ゴシック" w:eastAsia="ＭＳ ゴシック" w:hAnsi="ＭＳ ゴシック"/>
                <w:szCs w:val="21"/>
              </w:rPr>
            </w:pPr>
          </w:p>
          <w:p w14:paraId="702B55D6" w14:textId="44954DF3" w:rsidR="000D40E4" w:rsidRPr="009541F4" w:rsidRDefault="000D40E4" w:rsidP="005D1A17">
            <w:pPr>
              <w:spacing w:line="280" w:lineRule="exact"/>
              <w:ind w:firstLineChars="100" w:firstLine="210"/>
              <w:rPr>
                <w:rFonts w:ascii="ＭＳ ゴシック" w:eastAsia="ＭＳ ゴシック" w:hAnsi="ＭＳ ゴシック"/>
                <w:sz w:val="22"/>
              </w:rPr>
            </w:pPr>
            <w:r w:rsidRPr="00AC68CD">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5D1A17">
        <w:trPr>
          <w:trHeight w:val="6236"/>
        </w:trPr>
        <w:tc>
          <w:tcPr>
            <w:tcW w:w="8781" w:type="dxa"/>
            <w:tcBorders>
              <w:top w:val="dotted" w:sz="4" w:space="0" w:color="auto"/>
            </w:tcBorders>
          </w:tcPr>
          <w:p w14:paraId="6624A905" w14:textId="15F8AE0E" w:rsidR="00914A8E" w:rsidRPr="00405A4A" w:rsidRDefault="00A90949" w:rsidP="00504BC8">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79744" behindDoc="0" locked="0" layoutInCell="1" allowOverlap="1" wp14:anchorId="6BE8245E" wp14:editId="0B05319B">
                      <wp:simplePos x="0" y="0"/>
                      <wp:positionH relativeFrom="column">
                        <wp:posOffset>-65405</wp:posOffset>
                      </wp:positionH>
                      <wp:positionV relativeFrom="paragraph">
                        <wp:posOffset>12329</wp:posOffset>
                      </wp:positionV>
                      <wp:extent cx="5607050" cy="71183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2C526087" w14:textId="7F6C7A93" w:rsidR="00914A8E" w:rsidRPr="00914A8E" w:rsidRDefault="00914A8E" w:rsidP="00914A8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A90949">
                                    <w:rPr>
                                      <w:rFonts w:ascii="ＭＳ 明朝" w:eastAsia="ＭＳ 明朝" w:hAnsi="ＭＳ 明朝" w:hint="eastAsia"/>
                                      <w:sz w:val="18"/>
                                      <w:szCs w:val="18"/>
                                    </w:rPr>
                                    <w:t>以下の例を参考に、</w:t>
                                  </w:r>
                                  <w:r w:rsidRPr="00914A8E">
                                    <w:rPr>
                                      <w:rFonts w:ascii="ＭＳ 明朝" w:eastAsia="ＭＳ 明朝" w:hAnsi="ＭＳ 明朝" w:hint="eastAsia"/>
                                      <w:sz w:val="18"/>
                                      <w:szCs w:val="18"/>
                                    </w:rPr>
                                    <w:t>内容について具体的に記載</w:t>
                                  </w:r>
                                  <w:r w:rsidR="00A90949">
                                    <w:rPr>
                                      <w:rFonts w:ascii="ＭＳ 明朝" w:eastAsia="ＭＳ 明朝" w:hAnsi="ＭＳ 明朝" w:hint="eastAsia"/>
                                      <w:sz w:val="18"/>
                                      <w:szCs w:val="18"/>
                                    </w:rPr>
                                    <w:t>してください</w:t>
                                  </w:r>
                                  <w:r w:rsidRPr="00914A8E">
                                    <w:rPr>
                                      <w:rFonts w:ascii="ＭＳ 明朝" w:eastAsia="ＭＳ 明朝" w:hAnsi="ＭＳ 明朝" w:hint="eastAsia"/>
                                      <w:sz w:val="18"/>
                                      <w:szCs w:val="18"/>
                                    </w:rPr>
                                    <w:t>。</w:t>
                                  </w:r>
                                </w:p>
                                <w:p w14:paraId="6F4DE897" w14:textId="5F4B6AC3" w:rsidR="00914A8E" w:rsidRPr="00914A8E" w:rsidRDefault="00A90949" w:rsidP="00A90949">
                                  <w:pPr>
                                    <w:spacing w:line="240" w:lineRule="exact"/>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例</w:t>
                                  </w:r>
                                  <w:r>
                                    <w:rPr>
                                      <w:rFonts w:ascii="ＭＳ 明朝" w:eastAsia="ＭＳ 明朝" w:hAnsi="ＭＳ 明朝"/>
                                      <w:sz w:val="18"/>
                                      <w:szCs w:val="18"/>
                                    </w:rPr>
                                    <w:t>1</w:t>
                                  </w:r>
                                  <w:r>
                                    <w:rPr>
                                      <w:rFonts w:ascii="ＭＳ 明朝" w:eastAsia="ＭＳ 明朝" w:hAnsi="ＭＳ 明朝" w:hint="eastAsia"/>
                                      <w:sz w:val="18"/>
                                      <w:szCs w:val="18"/>
                                    </w:rPr>
                                    <w:t>)取組内容が</w:t>
                                  </w:r>
                                  <w:r w:rsidR="00914A8E" w:rsidRPr="00914A8E">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Default="00A90949" w:rsidP="00A90949">
                                  <w:pPr>
                                    <w:spacing w:line="240" w:lineRule="exact"/>
                                    <w:rPr>
                                      <w:rFonts w:ascii="ＭＳ 明朝" w:eastAsia="ＭＳ 明朝" w:hAnsi="ＭＳ 明朝"/>
                                      <w:sz w:val="18"/>
                                      <w:szCs w:val="18"/>
                                    </w:rPr>
                                  </w:pPr>
                                  <w:r>
                                    <w:rPr>
                                      <w:rFonts w:ascii="ＭＳ 明朝" w:eastAsia="ＭＳ 明朝" w:hAnsi="ＭＳ 明朝" w:hint="eastAsia"/>
                                      <w:sz w:val="18"/>
                                      <w:szCs w:val="18"/>
                                    </w:rPr>
                                    <w:t>(例</w:t>
                                  </w:r>
                                  <w:r>
                                    <w:rPr>
                                      <w:rFonts w:ascii="ＭＳ 明朝" w:eastAsia="ＭＳ 明朝" w:hAnsi="ＭＳ 明朝"/>
                                      <w:sz w:val="18"/>
                                      <w:szCs w:val="18"/>
                                    </w:rPr>
                                    <w:t>2</w:t>
                                  </w:r>
                                  <w:r>
                                    <w:rPr>
                                      <w:rFonts w:ascii="ＭＳ 明朝" w:eastAsia="ＭＳ 明朝" w:hAnsi="ＭＳ 明朝" w:hint="eastAsia"/>
                                      <w:sz w:val="18"/>
                                      <w:szCs w:val="18"/>
                                    </w:rPr>
                                    <w:t>)取組内容が</w:t>
                                  </w:r>
                                  <w:r w:rsidR="00C26FCF">
                                    <w:rPr>
                                      <w:rFonts w:ascii="ＭＳ 明朝" w:eastAsia="ＭＳ 明朝" w:hAnsi="ＭＳ 明朝" w:hint="eastAsia"/>
                                      <w:sz w:val="18"/>
                                      <w:szCs w:val="18"/>
                                    </w:rPr>
                                    <w:t>「相談窓口の設置」の場合…相談対応時間帯、</w:t>
                                  </w:r>
                                  <w:r w:rsidR="002E249C">
                                    <w:rPr>
                                      <w:rFonts w:ascii="ＭＳ 明朝" w:eastAsia="ＭＳ 明朝" w:hAnsi="ＭＳ 明朝" w:hint="eastAsia"/>
                                      <w:sz w:val="18"/>
                                      <w:szCs w:val="18"/>
                                    </w:rPr>
                                    <w:t>相談の</w:t>
                                  </w:r>
                                  <w:r w:rsidR="00C26FCF">
                                    <w:rPr>
                                      <w:rFonts w:ascii="ＭＳ 明朝" w:eastAsia="ＭＳ 明朝" w:hAnsi="ＭＳ 明朝" w:hint="eastAsia"/>
                                      <w:sz w:val="18"/>
                                      <w:szCs w:val="18"/>
                                    </w:rPr>
                                    <w:t>手法、</w:t>
                                  </w:r>
                                  <w:r w:rsidR="00DC0CD2" w:rsidRPr="00914A8E">
                                    <w:rPr>
                                      <w:rFonts w:ascii="ＭＳ 明朝" w:eastAsia="ＭＳ 明朝" w:hAnsi="ＭＳ 明朝" w:hint="eastAsia"/>
                                      <w:sz w:val="18"/>
                                      <w:szCs w:val="18"/>
                                    </w:rPr>
                                    <w:t>利用しやすくするための工夫、</w:t>
                                  </w:r>
                                </w:p>
                                <w:p w14:paraId="4F0DDFDF" w14:textId="185BF2BF" w:rsidR="00914A8E" w:rsidRPr="000E3366" w:rsidRDefault="00DC0CD2" w:rsidP="00A90949">
                                  <w:pPr>
                                    <w:spacing w:line="240" w:lineRule="exact"/>
                                    <w:ind w:firstLineChars="2050" w:firstLine="3690"/>
                                    <w:rPr>
                                      <w:rFonts w:ascii="ＭＳ 明朝" w:eastAsia="ＭＳ 明朝" w:hAnsi="ＭＳ 明朝"/>
                                      <w:sz w:val="18"/>
                                      <w:szCs w:val="18"/>
                                    </w:rPr>
                                  </w:pPr>
                                  <w:r>
                                    <w:rPr>
                                      <w:rFonts w:ascii="ＭＳ 明朝" w:eastAsia="ＭＳ 明朝" w:hAnsi="ＭＳ 明朝" w:hint="eastAsia"/>
                                      <w:sz w:val="18"/>
                                      <w:szCs w:val="18"/>
                                    </w:rPr>
                                    <w:t>相談件数、</w:t>
                                  </w:r>
                                  <w:r w:rsidR="000E3366">
                                    <w:rPr>
                                      <w:rFonts w:ascii="ＭＳ 明朝" w:eastAsia="ＭＳ 明朝" w:hAnsi="ＭＳ 明朝" w:hint="eastAsia"/>
                                      <w:sz w:val="18"/>
                                      <w:szCs w:val="18"/>
                                    </w:rPr>
                                    <w:t>相談から制度改善</w:t>
                                  </w:r>
                                  <w:r w:rsidR="00914A8E" w:rsidRPr="00914A8E">
                                    <w:rPr>
                                      <w:rFonts w:ascii="ＭＳ 明朝" w:eastAsia="ＭＳ 明朝" w:hAnsi="ＭＳ 明朝" w:hint="eastAsia"/>
                                      <w:sz w:val="18"/>
                                      <w:szCs w:val="18"/>
                                    </w:rPr>
                                    <w:t>につながった事例</w:t>
                                  </w:r>
                                  <w:r w:rsidR="00451BC8">
                                    <w:rPr>
                                      <w:rFonts w:ascii="ＭＳ 明朝" w:eastAsia="ＭＳ 明朝" w:hAnsi="ＭＳ 明朝" w:hint="eastAsia"/>
                                      <w:sz w:val="18"/>
                                      <w:szCs w:val="18"/>
                                    </w:rPr>
                                    <w:t xml:space="preserve">　</w:t>
                                  </w:r>
                                  <w:r w:rsidR="00914A8E" w:rsidRPr="00914A8E">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8245E" id="_x0000_t202" coordsize="21600,21600" o:spt="202" path="m,l,21600r21600,l21600,xe">
                      <v:stroke joinstyle="miter"/>
                      <v:path gradientshapeok="t" o:connecttype="rect"/>
                    </v:shapetype>
                    <v:shape id="_x0000_s1033" type="#_x0000_t202" style="position:absolute;left:0;text-align:left;margin-left:-5.15pt;margin-top:.95pt;width:441.5pt;height:56.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MtKwIAAAoEAAAOAAAAZHJzL2Uyb0RvYy54bWysU8GO0zAQvSPxD5bvNElpt7tR09WyyyKk&#10;XUBa+ADXcRoL2xNst8lybCXER/ALiDPfkx9h7LSlghsiB8vjyTzPe/M8v+y0IhthnQRT0GyUUiIM&#10;h1KaVUE/vL99dk6J88yUTIERBX0Ujl4unj6Zt00uxlCDKoUlCGJc3jYFrb1v8iRxvBaauRE0wmCy&#10;AquZx9CuktKyFtG1SsZpepa0YMvGAhfO4enNkKSLiF9Vgvu3VeWEJ6qg2JuPq43rMqzJYs7ylWVN&#10;Lfm+DfYPXWgmDV56hLphnpG1lX9BacktOKj8iINOoKokF5EDssnSP9g81KwRkQuK45qjTO7/wfI3&#10;m3eWyLKgOCjDNI6o333pt9/77c9+95X0u2/9btdvf2BMxkGutnE5Vj00WOe7F9Dh2CN119wB/+iI&#10;geuamZW4shbaWrAS281CZXJSOuC4ALJs76HEe9naQwTqKquDlqgOQXQc2+NxVKLzhOPh9CydpVNM&#10;cczNsuz8+TRewfJDdWOdfyVAk7ApqEUrRHS2uXM+dMPywy/hMgO3UqloB2VIW9CL6XgaC04yWnp0&#10;q5Ia5UrDN/gnkHxpyljsmVTDHi9QZs86EB0o+27ZRb1nBzGXUD6iDBYGc+Jjwk0N9jMlLRqzoO7T&#10;mllBiXptUMqLbDIJTo7BZDobY2BPM8vTDDMcoQrqKRm21z66f6B8hZJXMqoRZjN0sm8ZDRdF2j+O&#10;4OjTOP71+wkvfgEAAP//AwBQSwMEFAAGAAgAAAAhAGG9SsTdAAAACQEAAA8AAABkcnMvZG93bnJl&#10;di54bWxMj8tOwzAQRfdI/IM1SOxaO6XQNsSpEIgtiPKQ2E3jaRIRj6PYbcLfM6xgeXWu7pwptpPv&#10;1ImG2Aa2kM0NKOIquJZrC2+vj7M1qJiQHXaBycI3RdiW52cF5i6M/EKnXaqVjHDM0UKTUp9rHauG&#10;PMZ56ImFHcLgMUkcau0GHGXcd3phzI322LJcaLCn+4aqr93RW3h/Onx+LM1z/eCv+zFMRrPfaGsv&#10;L6a7W1CJpvRXhl99UYdSnPbhyC6qzsIsM1dSFbABJXy9WqxA7SVnSwO6LPT/D8ofAAAA//8DAFBL&#10;AQItABQABgAIAAAAIQC2gziS/gAAAOEBAAATAAAAAAAAAAAAAAAAAAAAAABbQ29udGVudF9UeXBl&#10;c10ueG1sUEsBAi0AFAAGAAgAAAAhADj9If/WAAAAlAEAAAsAAAAAAAAAAAAAAAAALwEAAF9yZWxz&#10;Ly5yZWxzUEsBAi0AFAAGAAgAAAAhANSXoy0rAgAACgQAAA4AAAAAAAAAAAAAAAAALgIAAGRycy9l&#10;Mm9Eb2MueG1sUEsBAi0AFAAGAAgAAAAhAGG9SsTdAAAACQEAAA8AAAAAAAAAAAAAAAAAhQQAAGRy&#10;cy9kb3ducmV2LnhtbFBLBQYAAAAABAAEAPMAAACPBQAAAAA=&#10;" filled="f" stroked="f">
                      <v:textbox>
                        <w:txbxContent>
                          <w:p w14:paraId="2C526087" w14:textId="7F6C7A93" w:rsidR="00914A8E" w:rsidRPr="00914A8E" w:rsidRDefault="00914A8E" w:rsidP="00914A8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A90949">
                              <w:rPr>
                                <w:rFonts w:ascii="ＭＳ 明朝" w:eastAsia="ＭＳ 明朝" w:hAnsi="ＭＳ 明朝" w:hint="eastAsia"/>
                                <w:sz w:val="18"/>
                                <w:szCs w:val="18"/>
                              </w:rPr>
                              <w:t>以下の例を参考に、</w:t>
                            </w:r>
                            <w:r w:rsidRPr="00914A8E">
                              <w:rPr>
                                <w:rFonts w:ascii="ＭＳ 明朝" w:eastAsia="ＭＳ 明朝" w:hAnsi="ＭＳ 明朝" w:hint="eastAsia"/>
                                <w:sz w:val="18"/>
                                <w:szCs w:val="18"/>
                              </w:rPr>
                              <w:t>内容について具体的に記載</w:t>
                            </w:r>
                            <w:r w:rsidR="00A90949">
                              <w:rPr>
                                <w:rFonts w:ascii="ＭＳ 明朝" w:eastAsia="ＭＳ 明朝" w:hAnsi="ＭＳ 明朝" w:hint="eastAsia"/>
                                <w:sz w:val="18"/>
                                <w:szCs w:val="18"/>
                              </w:rPr>
                              <w:t>してください</w:t>
                            </w:r>
                            <w:r w:rsidRPr="00914A8E">
                              <w:rPr>
                                <w:rFonts w:ascii="ＭＳ 明朝" w:eastAsia="ＭＳ 明朝" w:hAnsi="ＭＳ 明朝" w:hint="eastAsia"/>
                                <w:sz w:val="18"/>
                                <w:szCs w:val="18"/>
                              </w:rPr>
                              <w:t>。</w:t>
                            </w:r>
                          </w:p>
                          <w:p w14:paraId="6F4DE897" w14:textId="5F4B6AC3" w:rsidR="00914A8E" w:rsidRPr="00914A8E" w:rsidRDefault="00A90949" w:rsidP="00A90949">
                            <w:pPr>
                              <w:spacing w:line="240" w:lineRule="exact"/>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例</w:t>
                            </w:r>
                            <w:r>
                              <w:rPr>
                                <w:rFonts w:ascii="ＭＳ 明朝" w:eastAsia="ＭＳ 明朝" w:hAnsi="ＭＳ 明朝"/>
                                <w:sz w:val="18"/>
                                <w:szCs w:val="18"/>
                              </w:rPr>
                              <w:t>1</w:t>
                            </w:r>
                            <w:r>
                              <w:rPr>
                                <w:rFonts w:ascii="ＭＳ 明朝" w:eastAsia="ＭＳ 明朝" w:hAnsi="ＭＳ 明朝" w:hint="eastAsia"/>
                                <w:sz w:val="18"/>
                                <w:szCs w:val="18"/>
                              </w:rPr>
                              <w:t>)取組内容が</w:t>
                            </w:r>
                            <w:r w:rsidR="00914A8E" w:rsidRPr="00914A8E">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Default="00A90949" w:rsidP="00A90949">
                            <w:pPr>
                              <w:spacing w:line="240" w:lineRule="exact"/>
                              <w:rPr>
                                <w:rFonts w:ascii="ＭＳ 明朝" w:eastAsia="ＭＳ 明朝" w:hAnsi="ＭＳ 明朝"/>
                                <w:sz w:val="18"/>
                                <w:szCs w:val="18"/>
                              </w:rPr>
                            </w:pPr>
                            <w:r>
                              <w:rPr>
                                <w:rFonts w:ascii="ＭＳ 明朝" w:eastAsia="ＭＳ 明朝" w:hAnsi="ＭＳ 明朝" w:hint="eastAsia"/>
                                <w:sz w:val="18"/>
                                <w:szCs w:val="18"/>
                              </w:rPr>
                              <w:t>(例</w:t>
                            </w:r>
                            <w:r>
                              <w:rPr>
                                <w:rFonts w:ascii="ＭＳ 明朝" w:eastAsia="ＭＳ 明朝" w:hAnsi="ＭＳ 明朝"/>
                                <w:sz w:val="18"/>
                                <w:szCs w:val="18"/>
                              </w:rPr>
                              <w:t>2</w:t>
                            </w:r>
                            <w:r>
                              <w:rPr>
                                <w:rFonts w:ascii="ＭＳ 明朝" w:eastAsia="ＭＳ 明朝" w:hAnsi="ＭＳ 明朝" w:hint="eastAsia"/>
                                <w:sz w:val="18"/>
                                <w:szCs w:val="18"/>
                              </w:rPr>
                              <w:t>)取組内容が</w:t>
                            </w:r>
                            <w:r w:rsidR="00C26FCF">
                              <w:rPr>
                                <w:rFonts w:ascii="ＭＳ 明朝" w:eastAsia="ＭＳ 明朝" w:hAnsi="ＭＳ 明朝" w:hint="eastAsia"/>
                                <w:sz w:val="18"/>
                                <w:szCs w:val="18"/>
                              </w:rPr>
                              <w:t>「相談窓口の設置」の場合…相談対応時間帯、</w:t>
                            </w:r>
                            <w:r w:rsidR="002E249C">
                              <w:rPr>
                                <w:rFonts w:ascii="ＭＳ 明朝" w:eastAsia="ＭＳ 明朝" w:hAnsi="ＭＳ 明朝" w:hint="eastAsia"/>
                                <w:sz w:val="18"/>
                                <w:szCs w:val="18"/>
                              </w:rPr>
                              <w:t>相談の</w:t>
                            </w:r>
                            <w:r w:rsidR="00C26FCF">
                              <w:rPr>
                                <w:rFonts w:ascii="ＭＳ 明朝" w:eastAsia="ＭＳ 明朝" w:hAnsi="ＭＳ 明朝" w:hint="eastAsia"/>
                                <w:sz w:val="18"/>
                                <w:szCs w:val="18"/>
                              </w:rPr>
                              <w:t>手法、</w:t>
                            </w:r>
                            <w:r w:rsidR="00DC0CD2" w:rsidRPr="00914A8E">
                              <w:rPr>
                                <w:rFonts w:ascii="ＭＳ 明朝" w:eastAsia="ＭＳ 明朝" w:hAnsi="ＭＳ 明朝" w:hint="eastAsia"/>
                                <w:sz w:val="18"/>
                                <w:szCs w:val="18"/>
                              </w:rPr>
                              <w:t>利用しやすくするための工夫、</w:t>
                            </w:r>
                          </w:p>
                          <w:p w14:paraId="4F0DDFDF" w14:textId="185BF2BF" w:rsidR="00914A8E" w:rsidRPr="000E3366" w:rsidRDefault="00DC0CD2" w:rsidP="00A90949">
                            <w:pPr>
                              <w:spacing w:line="240" w:lineRule="exact"/>
                              <w:ind w:firstLineChars="2050" w:firstLine="3690"/>
                              <w:rPr>
                                <w:rFonts w:ascii="ＭＳ 明朝" w:eastAsia="ＭＳ 明朝" w:hAnsi="ＭＳ 明朝"/>
                                <w:sz w:val="18"/>
                                <w:szCs w:val="18"/>
                              </w:rPr>
                            </w:pPr>
                            <w:r>
                              <w:rPr>
                                <w:rFonts w:ascii="ＭＳ 明朝" w:eastAsia="ＭＳ 明朝" w:hAnsi="ＭＳ 明朝" w:hint="eastAsia"/>
                                <w:sz w:val="18"/>
                                <w:szCs w:val="18"/>
                              </w:rPr>
                              <w:t>相談件数、</w:t>
                            </w:r>
                            <w:r w:rsidR="000E3366">
                              <w:rPr>
                                <w:rFonts w:ascii="ＭＳ 明朝" w:eastAsia="ＭＳ 明朝" w:hAnsi="ＭＳ 明朝" w:hint="eastAsia"/>
                                <w:sz w:val="18"/>
                                <w:szCs w:val="18"/>
                              </w:rPr>
                              <w:t>相談から制度改善</w:t>
                            </w:r>
                            <w:r w:rsidR="00914A8E" w:rsidRPr="00914A8E">
                              <w:rPr>
                                <w:rFonts w:ascii="ＭＳ 明朝" w:eastAsia="ＭＳ 明朝" w:hAnsi="ＭＳ 明朝" w:hint="eastAsia"/>
                                <w:sz w:val="18"/>
                                <w:szCs w:val="18"/>
                              </w:rPr>
                              <w:t>につながった事例</w:t>
                            </w:r>
                            <w:r w:rsidR="00451BC8">
                              <w:rPr>
                                <w:rFonts w:ascii="ＭＳ 明朝" w:eastAsia="ＭＳ 明朝" w:hAnsi="ＭＳ 明朝" w:hint="eastAsia"/>
                                <w:sz w:val="18"/>
                                <w:szCs w:val="18"/>
                              </w:rPr>
                              <w:t xml:space="preserve">　</w:t>
                            </w:r>
                            <w:r w:rsidR="00914A8E" w:rsidRPr="00914A8E">
                              <w:rPr>
                                <w:rFonts w:ascii="ＭＳ 明朝" w:eastAsia="ＭＳ 明朝" w:hAnsi="ＭＳ 明朝" w:hint="eastAsia"/>
                                <w:sz w:val="18"/>
                                <w:szCs w:val="18"/>
                              </w:rPr>
                              <w:t>など</w:t>
                            </w:r>
                          </w:p>
                        </w:txbxContent>
                      </v:textbox>
                      <w10:wrap type="square"/>
                    </v:shape>
                  </w:pict>
                </mc:Fallback>
              </mc:AlternateContent>
            </w:r>
            <w:r w:rsidR="00504BC8"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914A8E" w:rsidRDefault="00C002F5" w:rsidP="00C002F5">
            <w:pPr>
              <w:rPr>
                <w:rFonts w:ascii="ＭＳ ゴシック" w:eastAsia="ＭＳ ゴシック" w:hAnsi="ＭＳ ゴシック"/>
                <w:sz w:val="22"/>
              </w:rPr>
            </w:pPr>
          </w:p>
        </w:tc>
      </w:tr>
    </w:tbl>
    <w:p w14:paraId="2CC956FB" w14:textId="6633826B" w:rsidR="00420DC9" w:rsidRPr="00420DC9" w:rsidRDefault="00420DC9" w:rsidP="00655161">
      <w:pPr>
        <w:rPr>
          <w:rFonts w:ascii="ＭＳ ゴシック" w:eastAsia="ＭＳ ゴシック" w:hAnsi="ＭＳ ゴシック"/>
          <w:sz w:val="22"/>
          <w:szCs w:val="20"/>
        </w:rPr>
      </w:pPr>
    </w:p>
    <w:sectPr w:rsidR="00420DC9" w:rsidRPr="00420DC9"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403C" w14:textId="7376569B" w:rsidR="00267F40" w:rsidRDefault="00267F40">
    <w:pPr>
      <w:pStyle w:val="a4"/>
      <w:jc w:val="center"/>
    </w:pPr>
  </w:p>
  <w:p w14:paraId="71BD5BBC" w14:textId="77777777" w:rsidR="00814BCC" w:rsidRDefault="00AA26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100" w14:textId="2A2F197E" w:rsidR="00121BB3" w:rsidRDefault="00121BB3" w:rsidP="00121BB3">
    <w:pPr>
      <w:pStyle w:val="a7"/>
      <w:jc w:val="right"/>
    </w:pPr>
    <w:r>
      <w:rPr>
        <w:rFonts w:hint="eastAsia"/>
      </w:rPr>
      <w:t>区分（１）</w:t>
    </w:r>
    <w:r w:rsidR="001703A1">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21BB3"/>
    <w:rsid w:val="00130640"/>
    <w:rsid w:val="001576CD"/>
    <w:rsid w:val="001703A1"/>
    <w:rsid w:val="0017360C"/>
    <w:rsid w:val="001819EF"/>
    <w:rsid w:val="001B0BE8"/>
    <w:rsid w:val="001C0CDC"/>
    <w:rsid w:val="001D2B34"/>
    <w:rsid w:val="001D3440"/>
    <w:rsid w:val="001E0F38"/>
    <w:rsid w:val="00232255"/>
    <w:rsid w:val="00267F40"/>
    <w:rsid w:val="00276EEC"/>
    <w:rsid w:val="0029372A"/>
    <w:rsid w:val="002D1D7C"/>
    <w:rsid w:val="002E249C"/>
    <w:rsid w:val="00304C21"/>
    <w:rsid w:val="00322A5E"/>
    <w:rsid w:val="00324294"/>
    <w:rsid w:val="003753AC"/>
    <w:rsid w:val="00377B43"/>
    <w:rsid w:val="0038547A"/>
    <w:rsid w:val="00393C4F"/>
    <w:rsid w:val="00397E88"/>
    <w:rsid w:val="003A4988"/>
    <w:rsid w:val="003B572D"/>
    <w:rsid w:val="003D2276"/>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5FEA"/>
    <w:rsid w:val="00595007"/>
    <w:rsid w:val="005B5EB0"/>
    <w:rsid w:val="005D1A17"/>
    <w:rsid w:val="005F0577"/>
    <w:rsid w:val="005F1B82"/>
    <w:rsid w:val="00612212"/>
    <w:rsid w:val="0061507B"/>
    <w:rsid w:val="00631C3D"/>
    <w:rsid w:val="00655161"/>
    <w:rsid w:val="00691BD7"/>
    <w:rsid w:val="006C2E9D"/>
    <w:rsid w:val="006C32C1"/>
    <w:rsid w:val="006E7246"/>
    <w:rsid w:val="006E7ABC"/>
    <w:rsid w:val="007135D6"/>
    <w:rsid w:val="00746F2E"/>
    <w:rsid w:val="007839D6"/>
    <w:rsid w:val="0078549A"/>
    <w:rsid w:val="0079409F"/>
    <w:rsid w:val="007E37FF"/>
    <w:rsid w:val="00826181"/>
    <w:rsid w:val="00841927"/>
    <w:rsid w:val="00850F46"/>
    <w:rsid w:val="0086046F"/>
    <w:rsid w:val="0089195B"/>
    <w:rsid w:val="008A308A"/>
    <w:rsid w:val="008E720A"/>
    <w:rsid w:val="00914A8E"/>
    <w:rsid w:val="00922E59"/>
    <w:rsid w:val="00934F0F"/>
    <w:rsid w:val="00942247"/>
    <w:rsid w:val="0095010C"/>
    <w:rsid w:val="009541F4"/>
    <w:rsid w:val="00965CC3"/>
    <w:rsid w:val="009A4C72"/>
    <w:rsid w:val="009C3A73"/>
    <w:rsid w:val="009D4155"/>
    <w:rsid w:val="00A0510B"/>
    <w:rsid w:val="00A503EC"/>
    <w:rsid w:val="00A70203"/>
    <w:rsid w:val="00A749DE"/>
    <w:rsid w:val="00A8045E"/>
    <w:rsid w:val="00A90949"/>
    <w:rsid w:val="00AA26D6"/>
    <w:rsid w:val="00AC3D8B"/>
    <w:rsid w:val="00AC68CD"/>
    <w:rsid w:val="00AD019A"/>
    <w:rsid w:val="00AD07A6"/>
    <w:rsid w:val="00AE49C1"/>
    <w:rsid w:val="00B128AC"/>
    <w:rsid w:val="00B14778"/>
    <w:rsid w:val="00B20D7F"/>
    <w:rsid w:val="00B31683"/>
    <w:rsid w:val="00B576C4"/>
    <w:rsid w:val="00B60497"/>
    <w:rsid w:val="00B70692"/>
    <w:rsid w:val="00BA70A8"/>
    <w:rsid w:val="00BB03CE"/>
    <w:rsid w:val="00BC7C10"/>
    <w:rsid w:val="00BE177B"/>
    <w:rsid w:val="00C002F5"/>
    <w:rsid w:val="00C14334"/>
    <w:rsid w:val="00C26FCF"/>
    <w:rsid w:val="00C272F8"/>
    <w:rsid w:val="00C4041D"/>
    <w:rsid w:val="00C44DA2"/>
    <w:rsid w:val="00C72033"/>
    <w:rsid w:val="00C77A82"/>
    <w:rsid w:val="00C911AD"/>
    <w:rsid w:val="00CB4D8F"/>
    <w:rsid w:val="00CD5356"/>
    <w:rsid w:val="00D04355"/>
    <w:rsid w:val="00D508CA"/>
    <w:rsid w:val="00DA4905"/>
    <w:rsid w:val="00DA4917"/>
    <w:rsid w:val="00DC0CD2"/>
    <w:rsid w:val="00DC27CC"/>
    <w:rsid w:val="00DE01A2"/>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856441"/>
  <w15:chartTrackingRefBased/>
  <w15:docId w15:val="{93A2EA9E-2864-4846-8BB5-19665ED6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F84D-2903-4204-AC3C-A3786F9F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美恵</dc:creator>
  <cp:keywords/>
  <dc:description/>
  <cp:lastModifiedBy>加藤　美恵</cp:lastModifiedBy>
  <cp:revision>138</cp:revision>
  <cp:lastPrinted>2021-07-27T08:47:00Z</cp:lastPrinted>
  <dcterms:created xsi:type="dcterms:W3CDTF">2021-05-07T06:34:00Z</dcterms:created>
  <dcterms:modified xsi:type="dcterms:W3CDTF">2021-07-27T08:57:00Z</dcterms:modified>
</cp:coreProperties>
</file>