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DB8" w:rsidRPr="001D1DB8" w:rsidRDefault="001D1DB8" w:rsidP="001D1DB8">
      <w:pPr>
        <w:jc w:val="right"/>
        <w:rPr>
          <w:rFonts w:ascii="ＭＳ ゴシック" w:eastAsia="ＭＳ ゴシック" w:hAnsi="ＭＳ ゴシック" w:cs="Times New Roman"/>
          <w:sz w:val="28"/>
          <w:szCs w:val="28"/>
          <w:bdr w:val="single" w:sz="4" w:space="0" w:color="auto"/>
        </w:rPr>
      </w:pPr>
      <w:r w:rsidRPr="001D1DB8">
        <w:rPr>
          <w:rFonts w:ascii="ＭＳ ゴシック" w:eastAsia="ＭＳ ゴシック" w:hAnsi="ＭＳ ゴシック" w:cs="Times New Roman" w:hint="eastAsia"/>
          <w:sz w:val="28"/>
          <w:szCs w:val="28"/>
          <w:bdr w:val="single" w:sz="4" w:space="0" w:color="auto"/>
        </w:rPr>
        <w:t>資料</w:t>
      </w:r>
      <w:r w:rsidR="008150D7">
        <w:rPr>
          <w:rFonts w:ascii="ＭＳ ゴシック" w:eastAsia="ＭＳ ゴシック" w:hAnsi="ＭＳ ゴシック" w:cs="Times New Roman" w:hint="eastAsia"/>
          <w:sz w:val="28"/>
          <w:szCs w:val="28"/>
          <w:bdr w:val="single" w:sz="4" w:space="0" w:color="auto"/>
        </w:rPr>
        <w:t>１</w:t>
      </w:r>
    </w:p>
    <w:p w:rsidR="001D1DB8" w:rsidRPr="001D1DB8" w:rsidRDefault="001D1DB8" w:rsidP="001D1DB8">
      <w:pPr>
        <w:jc w:val="center"/>
        <w:rPr>
          <w:rFonts w:ascii="Meiryo UI" w:eastAsia="Meiryo UI" w:hAnsi="Meiryo UI" w:cs="Meiryo UI"/>
          <w:b/>
          <w:sz w:val="28"/>
          <w:szCs w:val="28"/>
        </w:rPr>
      </w:pPr>
      <w:r>
        <w:rPr>
          <w:rFonts w:ascii="Meiryo UI" w:eastAsia="Meiryo UI" w:hAnsi="Meiryo UI" w:cs="Meiryo UI" w:hint="eastAsia"/>
          <w:b/>
          <w:sz w:val="28"/>
          <w:szCs w:val="28"/>
        </w:rPr>
        <w:t>令和2年度</w:t>
      </w:r>
      <w:r w:rsidR="009A1E23">
        <w:rPr>
          <w:rFonts w:ascii="Meiryo UI" w:eastAsia="Meiryo UI" w:hAnsi="Meiryo UI" w:cs="Meiryo UI" w:hint="eastAsia"/>
          <w:b/>
          <w:sz w:val="28"/>
          <w:szCs w:val="28"/>
        </w:rPr>
        <w:t>工賃委員会</w:t>
      </w:r>
      <w:r>
        <w:rPr>
          <w:rFonts w:ascii="Meiryo UI" w:eastAsia="Meiryo UI" w:hAnsi="Meiryo UI" w:cs="Meiryo UI" w:hint="eastAsia"/>
          <w:b/>
          <w:sz w:val="28"/>
          <w:szCs w:val="28"/>
        </w:rPr>
        <w:t>の</w:t>
      </w:r>
      <w:r w:rsidRPr="001D1DB8">
        <w:rPr>
          <w:rFonts w:ascii="Meiryo UI" w:eastAsia="Meiryo UI" w:hAnsi="Meiryo UI" w:cs="Meiryo UI" w:hint="eastAsia"/>
          <w:b/>
          <w:sz w:val="28"/>
          <w:szCs w:val="28"/>
        </w:rPr>
        <w:t>主な検討内容</w:t>
      </w:r>
    </w:p>
    <w:p w:rsidR="001D1DB8" w:rsidRPr="001D1DB8" w:rsidRDefault="001D1DB8" w:rsidP="001D1DB8">
      <w:pPr>
        <w:rPr>
          <w:rFonts w:ascii="Meiryo UI" w:eastAsia="Meiryo UI" w:hAnsi="Meiryo UI" w:cs="Meiryo UI"/>
          <w:szCs w:val="21"/>
        </w:rPr>
      </w:pPr>
      <w:r w:rsidRPr="001D1DB8">
        <w:rPr>
          <w:rFonts w:ascii="Meiryo UI" w:eastAsia="Meiryo UI" w:hAnsi="Meiryo UI" w:cs="Meiryo UI" w:hint="eastAsia"/>
          <w:noProof/>
          <w:szCs w:val="21"/>
        </w:rPr>
        <mc:AlternateContent>
          <mc:Choice Requires="wps">
            <w:drawing>
              <wp:anchor distT="0" distB="0" distL="114300" distR="114300" simplePos="0" relativeHeight="251659264" behindDoc="0" locked="0" layoutInCell="1" allowOverlap="1" wp14:anchorId="0E3262A4" wp14:editId="3DFEDAD6">
                <wp:simplePos x="0" y="0"/>
                <wp:positionH relativeFrom="column">
                  <wp:posOffset>-137160</wp:posOffset>
                </wp:positionH>
                <wp:positionV relativeFrom="paragraph">
                  <wp:posOffset>118111</wp:posOffset>
                </wp:positionV>
                <wp:extent cx="5657850" cy="952500"/>
                <wp:effectExtent l="0" t="0" r="19050" b="19050"/>
                <wp:wrapNone/>
                <wp:docPr id="147" name="角丸四角形 147"/>
                <wp:cNvGraphicFramePr/>
                <a:graphic xmlns:a="http://schemas.openxmlformats.org/drawingml/2006/main">
                  <a:graphicData uri="http://schemas.microsoft.com/office/word/2010/wordprocessingShape">
                    <wps:wsp>
                      <wps:cNvSpPr/>
                      <wps:spPr>
                        <a:xfrm>
                          <a:off x="0" y="0"/>
                          <a:ext cx="5657850" cy="952500"/>
                        </a:xfrm>
                        <a:prstGeom prst="roundRect">
                          <a:avLst>
                            <a:gd name="adj" fmla="val 9524"/>
                          </a:avLst>
                        </a:prstGeom>
                        <a:solidFill>
                          <a:sysClr val="window" lastClr="FFFFFF"/>
                        </a:solidFill>
                        <a:ln w="25400" cap="flat" cmpd="sng" algn="ctr">
                          <a:solidFill>
                            <a:srgbClr val="00B0F0"/>
                          </a:solidFill>
                          <a:prstDash val="solid"/>
                        </a:ln>
                        <a:effectLst/>
                      </wps:spPr>
                      <wps:txbx>
                        <w:txbxContent>
                          <w:p w:rsidR="001D1DB8" w:rsidRPr="001D1DB8" w:rsidRDefault="001D1DB8" w:rsidP="00CA1C14">
                            <w:pPr>
                              <w:spacing w:line="280" w:lineRule="exact"/>
                              <w:rPr>
                                <w:rFonts w:ascii="Meiryo UI" w:eastAsia="Meiryo UI" w:hAnsi="Meiryo UI" w:cs="Meiryo UI"/>
                                <w:b/>
                                <w:color w:val="000000"/>
                                <w:sz w:val="24"/>
                                <w:szCs w:val="24"/>
                              </w:rPr>
                            </w:pPr>
                            <w:r w:rsidRPr="001D1DB8">
                              <w:rPr>
                                <w:rFonts w:ascii="Meiryo UI" w:eastAsia="Meiryo UI" w:hAnsi="Meiryo UI" w:cs="Meiryo UI" w:hint="eastAsia"/>
                                <w:b/>
                                <w:color w:val="000000"/>
                                <w:sz w:val="24"/>
                                <w:szCs w:val="24"/>
                              </w:rPr>
                              <w:t>（検討項目）</w:t>
                            </w:r>
                          </w:p>
                          <w:p w:rsidR="001D1DB8" w:rsidRPr="001D1DB8" w:rsidRDefault="001D1DB8" w:rsidP="00CA1C14">
                            <w:pPr>
                              <w:spacing w:line="280" w:lineRule="exact"/>
                              <w:ind w:firstLineChars="118" w:firstLine="283"/>
                              <w:rPr>
                                <w:rFonts w:ascii="Meiryo UI" w:eastAsia="Meiryo UI" w:hAnsi="Meiryo UI" w:cs="Meiryo UI"/>
                                <w:color w:val="000000"/>
                                <w:sz w:val="24"/>
                                <w:szCs w:val="24"/>
                              </w:rPr>
                            </w:pPr>
                            <w:r w:rsidRPr="001D1DB8">
                              <w:rPr>
                                <w:rFonts w:ascii="Meiryo UI" w:eastAsia="Meiryo UI" w:hAnsi="Meiryo UI" w:cs="Meiryo UI" w:hint="eastAsia"/>
                                <w:color w:val="000000"/>
                                <w:sz w:val="24"/>
                                <w:szCs w:val="24"/>
                              </w:rPr>
                              <w:t xml:space="preserve">　</w:t>
                            </w:r>
                            <w:r w:rsidR="009A1E23">
                              <w:rPr>
                                <w:rFonts w:ascii="Meiryo UI" w:eastAsia="Meiryo UI" w:hAnsi="Meiryo UI" w:cs="Meiryo UI"/>
                                <w:color w:val="000000"/>
                                <w:sz w:val="24"/>
                                <w:szCs w:val="24"/>
                              </w:rPr>
                              <w:t>令和3</w:t>
                            </w:r>
                            <w:r w:rsidR="009A1E23">
                              <w:rPr>
                                <w:rFonts w:ascii="Meiryo UI" w:eastAsia="Meiryo UI" w:hAnsi="Meiryo UI" w:cs="Meiryo UI" w:hint="eastAsia"/>
                                <w:color w:val="000000"/>
                                <w:sz w:val="24"/>
                                <w:szCs w:val="24"/>
                              </w:rPr>
                              <w:t>年度大阪府</w:t>
                            </w:r>
                            <w:r w:rsidR="009A1E23">
                              <w:rPr>
                                <w:rFonts w:ascii="Meiryo UI" w:eastAsia="Meiryo UI" w:hAnsi="Meiryo UI" w:cs="Meiryo UI"/>
                                <w:color w:val="000000"/>
                                <w:sz w:val="24"/>
                                <w:szCs w:val="24"/>
                              </w:rPr>
                              <w:t>工賃向上計画</w:t>
                            </w:r>
                            <w:r w:rsidR="009A1E23">
                              <w:rPr>
                                <w:rFonts w:ascii="Meiryo UI" w:eastAsia="Meiryo UI" w:hAnsi="Meiryo UI" w:cs="Meiryo UI" w:hint="eastAsia"/>
                                <w:color w:val="000000"/>
                                <w:sz w:val="24"/>
                                <w:szCs w:val="24"/>
                              </w:rPr>
                              <w:t>の策定</w:t>
                            </w:r>
                          </w:p>
                          <w:p w:rsidR="009A1E23" w:rsidRDefault="00053ADF" w:rsidP="00CA1C14">
                            <w:pPr>
                              <w:spacing w:line="280" w:lineRule="exact"/>
                              <w:ind w:firstLineChars="118" w:firstLine="283"/>
                              <w:rPr>
                                <w:rFonts w:ascii="Meiryo UI" w:eastAsia="Meiryo UI" w:hAnsi="Meiryo UI" w:cs="Meiryo UI"/>
                                <w:color w:val="000000"/>
                                <w:sz w:val="24"/>
                                <w:szCs w:val="24"/>
                              </w:rPr>
                            </w:pPr>
                            <w:r>
                              <w:rPr>
                                <w:rFonts w:ascii="Meiryo UI" w:eastAsia="Meiryo UI" w:hAnsi="Meiryo UI" w:cs="Meiryo UI" w:hint="eastAsia"/>
                                <w:color w:val="000000"/>
                                <w:sz w:val="24"/>
                                <w:szCs w:val="24"/>
                              </w:rPr>
                              <w:t>Ⅰ</w:t>
                            </w:r>
                            <w:r w:rsidR="009A1E23">
                              <w:rPr>
                                <w:rFonts w:ascii="Meiryo UI" w:eastAsia="Meiryo UI" w:hAnsi="Meiryo UI" w:cs="Meiryo UI"/>
                                <w:color w:val="000000"/>
                                <w:sz w:val="24"/>
                                <w:szCs w:val="24"/>
                              </w:rPr>
                              <w:t>．</w:t>
                            </w:r>
                            <w:r w:rsidR="009A1E23">
                              <w:rPr>
                                <w:rFonts w:ascii="Meiryo UI" w:eastAsia="Meiryo UI" w:hAnsi="Meiryo UI" w:cs="Meiryo UI" w:hint="eastAsia"/>
                                <w:color w:val="000000"/>
                                <w:sz w:val="24"/>
                                <w:szCs w:val="24"/>
                              </w:rPr>
                              <w:t>工賃向上</w:t>
                            </w:r>
                            <w:r w:rsidR="009A1E23">
                              <w:rPr>
                                <w:rFonts w:ascii="Meiryo UI" w:eastAsia="Meiryo UI" w:hAnsi="Meiryo UI" w:cs="Meiryo UI"/>
                                <w:color w:val="000000"/>
                                <w:sz w:val="24"/>
                                <w:szCs w:val="24"/>
                              </w:rPr>
                              <w:t>支援</w:t>
                            </w:r>
                            <w:r w:rsidR="009A1E23">
                              <w:rPr>
                                <w:rFonts w:ascii="Meiryo UI" w:eastAsia="Meiryo UI" w:hAnsi="Meiryo UI" w:cs="Meiryo UI" w:hint="eastAsia"/>
                                <w:color w:val="000000"/>
                                <w:sz w:val="24"/>
                                <w:szCs w:val="24"/>
                              </w:rPr>
                              <w:t>事業の総括と次期計画期間中における</w:t>
                            </w:r>
                            <w:r w:rsidR="009A1E23">
                              <w:rPr>
                                <w:rFonts w:ascii="Meiryo UI" w:eastAsia="Meiryo UI" w:hAnsi="Meiryo UI" w:cs="Meiryo UI"/>
                                <w:color w:val="000000"/>
                                <w:sz w:val="24"/>
                                <w:szCs w:val="24"/>
                              </w:rPr>
                              <w:t>具体的取組の</w:t>
                            </w:r>
                            <w:r w:rsidR="009A1E23">
                              <w:rPr>
                                <w:rFonts w:ascii="Meiryo UI" w:eastAsia="Meiryo UI" w:hAnsi="Meiryo UI" w:cs="Meiryo UI" w:hint="eastAsia"/>
                                <w:color w:val="000000"/>
                                <w:sz w:val="24"/>
                                <w:szCs w:val="24"/>
                              </w:rPr>
                              <w:t>検討</w:t>
                            </w:r>
                          </w:p>
                          <w:p w:rsidR="00053ADF" w:rsidRDefault="00053ADF" w:rsidP="00CA1C14">
                            <w:pPr>
                              <w:spacing w:line="280" w:lineRule="exact"/>
                              <w:ind w:firstLineChars="118" w:firstLine="283"/>
                              <w:rPr>
                                <w:rFonts w:ascii="Meiryo UI" w:eastAsia="Meiryo UI" w:hAnsi="Meiryo UI" w:cs="Meiryo UI"/>
                                <w:color w:val="000000"/>
                                <w:sz w:val="24"/>
                                <w:szCs w:val="24"/>
                              </w:rPr>
                            </w:pPr>
                            <w:r>
                              <w:rPr>
                                <w:rFonts w:ascii="Meiryo UI" w:eastAsia="Meiryo UI" w:hAnsi="Meiryo UI" w:cs="Meiryo UI" w:hint="eastAsia"/>
                                <w:color w:val="000000"/>
                                <w:sz w:val="24"/>
                                <w:szCs w:val="24"/>
                              </w:rPr>
                              <w:t>Ⅱ</w:t>
                            </w:r>
                            <w:r w:rsidRPr="00053ADF">
                              <w:rPr>
                                <w:rFonts w:ascii="Meiryo UI" w:eastAsia="Meiryo UI" w:hAnsi="Meiryo UI" w:cs="Meiryo UI"/>
                                <w:color w:val="000000"/>
                                <w:sz w:val="24"/>
                                <w:szCs w:val="24"/>
                              </w:rPr>
                              <w:t>.　目標工賃額（第5次大阪府障がい者計画における成果指標）の設定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3262A4" id="角丸四角形 147" o:spid="_x0000_s1026" style="position:absolute;left:0;text-align:left;margin-left:-10.8pt;margin-top:9.3pt;width:445.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" fillcolor="window" strokecolor="#00b0f0" strokeweight="2pt">
                <v:textbox>
                  <w:txbxContent>
                    <w:p w:rsidR="001D1DB8" w:rsidRPr="001D1DB8" w:rsidRDefault="001D1DB8" w:rsidP="00CA1C14">
                      <w:pPr>
                        <w:spacing w:line="280" w:lineRule="exact"/>
                        <w:rPr>
                          <w:rFonts w:ascii="Meiryo UI" w:eastAsia="Meiryo UI" w:hAnsi="Meiryo UI" w:cs="Meiryo UI"/>
                          <w:b/>
                          <w:color w:val="000000"/>
                          <w:sz w:val="24"/>
                          <w:szCs w:val="24"/>
                        </w:rPr>
                      </w:pPr>
                      <w:r w:rsidRPr="001D1DB8">
                        <w:rPr>
                          <w:rFonts w:ascii="Meiryo UI" w:eastAsia="Meiryo UI" w:hAnsi="Meiryo UI" w:cs="Meiryo UI" w:hint="eastAsia"/>
                          <w:b/>
                          <w:color w:val="000000"/>
                          <w:sz w:val="24"/>
                          <w:szCs w:val="24"/>
                        </w:rPr>
                        <w:t>（検討項目）</w:t>
                      </w:r>
                    </w:p>
                    <w:p w:rsidR="001D1DB8" w:rsidRPr="001D1DB8" w:rsidRDefault="001D1DB8" w:rsidP="00CA1C14">
                      <w:pPr>
                        <w:spacing w:line="280" w:lineRule="exact"/>
                        <w:ind w:firstLineChars="118" w:firstLine="283"/>
                        <w:rPr>
                          <w:rFonts w:ascii="Meiryo UI" w:eastAsia="Meiryo UI" w:hAnsi="Meiryo UI" w:cs="Meiryo UI"/>
                          <w:color w:val="000000"/>
                          <w:sz w:val="24"/>
                          <w:szCs w:val="24"/>
                        </w:rPr>
                      </w:pPr>
                      <w:r w:rsidRPr="001D1DB8">
                        <w:rPr>
                          <w:rFonts w:ascii="Meiryo UI" w:eastAsia="Meiryo UI" w:hAnsi="Meiryo UI" w:cs="Meiryo UI" w:hint="eastAsia"/>
                          <w:color w:val="000000"/>
                          <w:sz w:val="24"/>
                          <w:szCs w:val="24"/>
                        </w:rPr>
                        <w:t xml:space="preserve">　</w:t>
                      </w:r>
                      <w:r w:rsidR="009A1E23">
                        <w:rPr>
                          <w:rFonts w:ascii="Meiryo UI" w:eastAsia="Meiryo UI" w:hAnsi="Meiryo UI" w:cs="Meiryo UI"/>
                          <w:color w:val="000000"/>
                          <w:sz w:val="24"/>
                          <w:szCs w:val="24"/>
                        </w:rPr>
                        <w:t>令和3</w:t>
                      </w:r>
                      <w:r w:rsidR="009A1E23">
                        <w:rPr>
                          <w:rFonts w:ascii="Meiryo UI" w:eastAsia="Meiryo UI" w:hAnsi="Meiryo UI" w:cs="Meiryo UI" w:hint="eastAsia"/>
                          <w:color w:val="000000"/>
                          <w:sz w:val="24"/>
                          <w:szCs w:val="24"/>
                        </w:rPr>
                        <w:t>年度大阪府</w:t>
                      </w:r>
                      <w:r w:rsidR="009A1E23">
                        <w:rPr>
                          <w:rFonts w:ascii="Meiryo UI" w:eastAsia="Meiryo UI" w:hAnsi="Meiryo UI" w:cs="Meiryo UI"/>
                          <w:color w:val="000000"/>
                          <w:sz w:val="24"/>
                          <w:szCs w:val="24"/>
                        </w:rPr>
                        <w:t>工賃向上計画</w:t>
                      </w:r>
                      <w:r w:rsidR="009A1E23">
                        <w:rPr>
                          <w:rFonts w:ascii="Meiryo UI" w:eastAsia="Meiryo UI" w:hAnsi="Meiryo UI" w:cs="Meiryo UI" w:hint="eastAsia"/>
                          <w:color w:val="000000"/>
                          <w:sz w:val="24"/>
                          <w:szCs w:val="24"/>
                        </w:rPr>
                        <w:t>の策定</w:t>
                      </w:r>
                    </w:p>
                    <w:p w:rsidR="009A1E23" w:rsidRDefault="00053ADF" w:rsidP="00CA1C14">
                      <w:pPr>
                        <w:spacing w:line="280" w:lineRule="exact"/>
                        <w:ind w:firstLineChars="118" w:firstLine="283"/>
                        <w:rPr>
                          <w:rFonts w:ascii="Meiryo UI" w:eastAsia="Meiryo UI" w:hAnsi="Meiryo UI" w:cs="Meiryo UI"/>
                          <w:color w:val="000000"/>
                          <w:sz w:val="24"/>
                          <w:szCs w:val="24"/>
                        </w:rPr>
                      </w:pPr>
                      <w:r>
                        <w:rPr>
                          <w:rFonts w:ascii="Meiryo UI" w:eastAsia="Meiryo UI" w:hAnsi="Meiryo UI" w:cs="Meiryo UI" w:hint="eastAsia"/>
                          <w:color w:val="000000"/>
                          <w:sz w:val="24"/>
                          <w:szCs w:val="24"/>
                        </w:rPr>
                        <w:t>Ⅰ</w:t>
                      </w:r>
                      <w:r w:rsidR="009A1E23">
                        <w:rPr>
                          <w:rFonts w:ascii="Meiryo UI" w:eastAsia="Meiryo UI" w:hAnsi="Meiryo UI" w:cs="Meiryo UI"/>
                          <w:color w:val="000000"/>
                          <w:sz w:val="24"/>
                          <w:szCs w:val="24"/>
                        </w:rPr>
                        <w:t>．</w:t>
                      </w:r>
                      <w:r w:rsidR="009A1E23">
                        <w:rPr>
                          <w:rFonts w:ascii="Meiryo UI" w:eastAsia="Meiryo UI" w:hAnsi="Meiryo UI" w:cs="Meiryo UI" w:hint="eastAsia"/>
                          <w:color w:val="000000"/>
                          <w:sz w:val="24"/>
                          <w:szCs w:val="24"/>
                        </w:rPr>
                        <w:t>工賃向上</w:t>
                      </w:r>
                      <w:r w:rsidR="009A1E23">
                        <w:rPr>
                          <w:rFonts w:ascii="Meiryo UI" w:eastAsia="Meiryo UI" w:hAnsi="Meiryo UI" w:cs="Meiryo UI"/>
                          <w:color w:val="000000"/>
                          <w:sz w:val="24"/>
                          <w:szCs w:val="24"/>
                        </w:rPr>
                        <w:t>支援</w:t>
                      </w:r>
                      <w:r w:rsidR="009A1E23">
                        <w:rPr>
                          <w:rFonts w:ascii="Meiryo UI" w:eastAsia="Meiryo UI" w:hAnsi="Meiryo UI" w:cs="Meiryo UI" w:hint="eastAsia"/>
                          <w:color w:val="000000"/>
                          <w:sz w:val="24"/>
                          <w:szCs w:val="24"/>
                        </w:rPr>
                        <w:t>事業の総括と次期計画期間中における</w:t>
                      </w:r>
                      <w:r w:rsidR="009A1E23">
                        <w:rPr>
                          <w:rFonts w:ascii="Meiryo UI" w:eastAsia="Meiryo UI" w:hAnsi="Meiryo UI" w:cs="Meiryo UI"/>
                          <w:color w:val="000000"/>
                          <w:sz w:val="24"/>
                          <w:szCs w:val="24"/>
                        </w:rPr>
                        <w:t>具体的取組の</w:t>
                      </w:r>
                      <w:r w:rsidR="009A1E23">
                        <w:rPr>
                          <w:rFonts w:ascii="Meiryo UI" w:eastAsia="Meiryo UI" w:hAnsi="Meiryo UI" w:cs="Meiryo UI" w:hint="eastAsia"/>
                          <w:color w:val="000000"/>
                          <w:sz w:val="24"/>
                          <w:szCs w:val="24"/>
                        </w:rPr>
                        <w:t>検討</w:t>
                      </w:r>
                    </w:p>
                    <w:p w:rsidR="00053ADF" w:rsidRDefault="00053ADF" w:rsidP="00CA1C14">
                      <w:pPr>
                        <w:spacing w:line="280" w:lineRule="exact"/>
                        <w:ind w:firstLineChars="118" w:firstLine="283"/>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Ⅱ</w:t>
                      </w:r>
                      <w:r w:rsidRPr="00053ADF">
                        <w:rPr>
                          <w:rFonts w:ascii="Meiryo UI" w:eastAsia="Meiryo UI" w:hAnsi="Meiryo UI" w:cs="Meiryo UI"/>
                          <w:color w:val="000000"/>
                          <w:sz w:val="24"/>
                          <w:szCs w:val="24"/>
                        </w:rPr>
                        <w:t>.　目標工賃額（第5次大阪府障がい者計画における成果指標）の設定</w:t>
                      </w:r>
                    </w:p>
                  </w:txbxContent>
                </v:textbox>
              </v:roundrect>
            </w:pict>
          </mc:Fallback>
        </mc:AlternateContent>
      </w:r>
    </w:p>
    <w:p w:rsidR="001D1DB8" w:rsidRPr="001D1DB8" w:rsidRDefault="001D1DB8" w:rsidP="001D1DB8">
      <w:pPr>
        <w:ind w:left="420" w:hangingChars="200" w:hanging="420"/>
        <w:rPr>
          <w:rFonts w:ascii="Meiryo UI" w:eastAsia="Meiryo UI" w:hAnsi="Meiryo UI" w:cs="Meiryo UI"/>
          <w:szCs w:val="21"/>
        </w:rPr>
      </w:pPr>
    </w:p>
    <w:p w:rsidR="001D1DB8" w:rsidRPr="001D1DB8" w:rsidRDefault="001D1DB8" w:rsidP="001D1DB8">
      <w:pPr>
        <w:rPr>
          <w:rFonts w:ascii="Meiryo UI" w:eastAsia="Meiryo UI" w:hAnsi="Meiryo UI" w:cs="Meiryo UI"/>
          <w:szCs w:val="21"/>
        </w:rPr>
      </w:pPr>
    </w:p>
    <w:p w:rsidR="001D1DB8" w:rsidRPr="001D1DB8" w:rsidRDefault="001D1DB8" w:rsidP="001D1DB8">
      <w:pPr>
        <w:rPr>
          <w:rFonts w:ascii="Meiryo UI" w:eastAsia="Meiryo UI" w:hAnsi="Meiryo UI" w:cs="Meiryo UI"/>
          <w:szCs w:val="21"/>
        </w:rPr>
      </w:pPr>
    </w:p>
    <w:p w:rsidR="001D1DB8" w:rsidRDefault="001D1DB8" w:rsidP="001D1DB8">
      <w:pPr>
        <w:rPr>
          <w:rFonts w:ascii="Meiryo UI" w:eastAsia="Meiryo UI" w:hAnsi="Meiryo UI" w:cs="Meiryo UI"/>
          <w:szCs w:val="21"/>
        </w:rPr>
      </w:pPr>
    </w:p>
    <w:p w:rsidR="009A1E23" w:rsidRPr="001D1DB8" w:rsidRDefault="009A1E23" w:rsidP="001D1DB8">
      <w:pPr>
        <w:rPr>
          <w:rFonts w:ascii="Meiryo UI" w:eastAsia="Meiryo UI" w:hAnsi="Meiryo UI" w:cs="Meiryo UI"/>
          <w:szCs w:val="21"/>
        </w:rPr>
      </w:pPr>
    </w:p>
    <w:p w:rsidR="001C5CB5" w:rsidRPr="001D1DB8" w:rsidRDefault="001C5CB5" w:rsidP="001D1DB8">
      <w:pPr>
        <w:widowControl/>
        <w:jc w:val="left"/>
        <w:rPr>
          <w:rFonts w:ascii="Meiryo UI" w:eastAsia="Meiryo UI" w:hAnsi="Meiryo UI" w:cs="Meiryo UI"/>
          <w:szCs w:val="21"/>
        </w:rPr>
      </w:pPr>
    </w:p>
    <w:p w:rsidR="001D1DB8" w:rsidRPr="001D1DB8" w:rsidRDefault="00053ADF" w:rsidP="001D1DB8">
      <w:pPr>
        <w:widowControl/>
        <w:jc w:val="left"/>
        <w:rPr>
          <w:rFonts w:ascii="Meiryo UI" w:eastAsia="Meiryo UI" w:hAnsi="Meiryo UI" w:cs="Meiryo UI"/>
          <w:b/>
          <w:color w:val="FFFFFF"/>
          <w:sz w:val="24"/>
          <w:szCs w:val="24"/>
          <w:u w:val="single"/>
          <w:shd w:val="pct15" w:color="auto" w:fill="FFFFFF"/>
        </w:rPr>
      </w:pPr>
      <w:r>
        <w:rPr>
          <w:rFonts w:ascii="Meiryo UI" w:eastAsia="Meiryo UI" w:hAnsi="Meiryo UI" w:cs="Meiryo UI" w:hint="eastAsia"/>
          <w:b/>
          <w:color w:val="000000"/>
          <w:sz w:val="24"/>
          <w:szCs w:val="24"/>
          <w:u w:val="single"/>
          <w:shd w:val="pct15" w:color="auto" w:fill="FFFFFF"/>
        </w:rPr>
        <w:t>Ⅰ</w:t>
      </w:r>
      <w:r w:rsidR="001D1DB8" w:rsidRPr="001D1DB8">
        <w:rPr>
          <w:rFonts w:ascii="Meiryo UI" w:eastAsia="Meiryo UI" w:hAnsi="Meiryo UI" w:cs="Meiryo UI" w:hint="eastAsia"/>
          <w:b/>
          <w:color w:val="000000"/>
          <w:sz w:val="24"/>
          <w:szCs w:val="24"/>
          <w:u w:val="single"/>
          <w:shd w:val="pct15" w:color="auto" w:fill="FFFFFF"/>
        </w:rPr>
        <w:t xml:space="preserve">.　</w:t>
      </w:r>
      <w:r w:rsidR="006F00E1">
        <w:rPr>
          <w:rFonts w:ascii="Meiryo UI" w:eastAsia="Meiryo UI" w:hAnsi="Meiryo UI" w:cs="Meiryo UI" w:hint="eastAsia"/>
          <w:b/>
          <w:color w:val="000000"/>
          <w:sz w:val="24"/>
          <w:szCs w:val="24"/>
          <w:u w:val="single"/>
          <w:shd w:val="pct15" w:color="auto" w:fill="FFFFFF"/>
        </w:rPr>
        <w:t>工賃向上支援事業の総括と新たな計画の推進に向けた具体的取組の</w:t>
      </w:r>
      <w:r w:rsidR="009B7CF1" w:rsidRPr="009B7CF1">
        <w:rPr>
          <w:rFonts w:ascii="Meiryo UI" w:eastAsia="Meiryo UI" w:hAnsi="Meiryo UI" w:cs="Meiryo UI"/>
          <w:b/>
          <w:color w:val="000000"/>
          <w:sz w:val="24"/>
          <w:szCs w:val="24"/>
          <w:u w:val="single"/>
          <w:shd w:val="pct15" w:color="auto" w:fill="FFFFFF"/>
        </w:rPr>
        <w:t>検討</w:t>
      </w:r>
    </w:p>
    <w:p w:rsidR="001D1DB8" w:rsidRPr="001D1DB8" w:rsidRDefault="001D1DB8" w:rsidP="001D1DB8">
      <w:pPr>
        <w:widowControl/>
        <w:jc w:val="left"/>
        <w:rPr>
          <w:rFonts w:ascii="Meiryo UI" w:eastAsia="Meiryo UI" w:hAnsi="Meiryo UI" w:cs="Meiryo UI"/>
          <w:szCs w:val="21"/>
        </w:rPr>
      </w:pPr>
      <w:r w:rsidRPr="001D1DB8">
        <w:rPr>
          <w:rFonts w:ascii="Meiryo UI" w:eastAsia="Meiryo UI" w:hAnsi="Meiryo UI" w:cs="Meiryo UI" w:hint="eastAsia"/>
          <w:szCs w:val="21"/>
        </w:rPr>
        <w:t>〔趣　旨〕</w:t>
      </w:r>
    </w:p>
    <w:p w:rsidR="001D1DB8" w:rsidRDefault="006F00E1" w:rsidP="001D1DB8">
      <w:pPr>
        <w:numPr>
          <w:ilvl w:val="0"/>
          <w:numId w:val="1"/>
        </w:numPr>
        <w:rPr>
          <w:rFonts w:ascii="Meiryo UI" w:eastAsia="Meiryo UI" w:hAnsi="Meiryo UI" w:cs="Meiryo UI"/>
          <w:szCs w:val="21"/>
        </w:rPr>
      </w:pPr>
      <w:r>
        <w:rPr>
          <w:rFonts w:ascii="Meiryo UI" w:eastAsia="Meiryo UI" w:hAnsi="Meiryo UI" w:cs="Meiryo UI" w:hint="eastAsia"/>
          <w:szCs w:val="21"/>
        </w:rPr>
        <w:t>計画を推進するための具体的取組として、3年間</w:t>
      </w:r>
      <w:r w:rsidR="007A45C4">
        <w:rPr>
          <w:rFonts w:ascii="Meiryo UI" w:eastAsia="Meiryo UI" w:hAnsi="Meiryo UI" w:cs="Meiryo UI" w:hint="eastAsia"/>
          <w:szCs w:val="21"/>
        </w:rPr>
        <w:t>実施した</w:t>
      </w:r>
      <w:r>
        <w:rPr>
          <w:rFonts w:ascii="Meiryo UI" w:eastAsia="Meiryo UI" w:hAnsi="Meiryo UI" w:cs="Meiryo UI" w:hint="eastAsia"/>
          <w:szCs w:val="21"/>
        </w:rPr>
        <w:t>「工賃向上支援事業」の総括を行うとともに、新計画を推進するためにどのような取組みを今後進めていくべきかを検討します。</w:t>
      </w:r>
    </w:p>
    <w:p w:rsidR="001D1DB8" w:rsidRPr="001D1DB8" w:rsidRDefault="001D1DB8" w:rsidP="001D1DB8">
      <w:pPr>
        <w:rPr>
          <w:rFonts w:ascii="Meiryo UI" w:eastAsia="Meiryo UI" w:hAnsi="Meiryo UI" w:cs="Meiryo UI"/>
          <w:szCs w:val="21"/>
        </w:rPr>
      </w:pPr>
    </w:p>
    <w:p w:rsidR="001D1DB8" w:rsidRPr="001D1DB8" w:rsidRDefault="001D1DB8" w:rsidP="001D1DB8">
      <w:pPr>
        <w:rPr>
          <w:rFonts w:ascii="Meiryo UI" w:eastAsia="Meiryo UI" w:hAnsi="Meiryo UI" w:cs="Meiryo UI"/>
          <w:szCs w:val="21"/>
        </w:rPr>
      </w:pPr>
      <w:r w:rsidRPr="001D1DB8">
        <w:rPr>
          <w:rFonts w:ascii="Meiryo UI" w:eastAsia="Meiryo UI" w:hAnsi="Meiryo UI" w:cs="Meiryo UI" w:hint="eastAsia"/>
          <w:szCs w:val="21"/>
        </w:rPr>
        <w:t>〔</w:t>
      </w:r>
      <w:r w:rsidR="00203E62">
        <w:rPr>
          <w:rFonts w:ascii="Meiryo UI" w:eastAsia="Meiryo UI" w:hAnsi="Meiryo UI" w:cs="Meiryo UI" w:hint="eastAsia"/>
          <w:szCs w:val="21"/>
        </w:rPr>
        <w:t>プロセス</w:t>
      </w:r>
      <w:r w:rsidRPr="001D1DB8">
        <w:rPr>
          <w:rFonts w:ascii="Meiryo UI" w:eastAsia="Meiryo UI" w:hAnsi="Meiryo UI" w:cs="Meiryo UI" w:hint="eastAsia"/>
          <w:szCs w:val="21"/>
        </w:rPr>
        <w:t>〕</w:t>
      </w:r>
    </w:p>
    <w:p w:rsidR="00074DDA" w:rsidRPr="007A45C4" w:rsidRDefault="00074DDA" w:rsidP="007A45C4">
      <w:pPr>
        <w:pStyle w:val="a4"/>
        <w:numPr>
          <w:ilvl w:val="0"/>
          <w:numId w:val="1"/>
        </w:numPr>
        <w:ind w:leftChars="0"/>
        <w:rPr>
          <w:rFonts w:ascii="Meiryo UI" w:eastAsia="Meiryo UI" w:hAnsi="Meiryo UI" w:cs="Meiryo UI"/>
          <w:szCs w:val="21"/>
        </w:rPr>
      </w:pPr>
      <w:r w:rsidRPr="007A45C4">
        <w:rPr>
          <w:rFonts w:ascii="Meiryo UI" w:eastAsia="Meiryo UI" w:hAnsi="Meiryo UI" w:cs="Meiryo UI" w:hint="eastAsia"/>
          <w:szCs w:val="21"/>
        </w:rPr>
        <w:t>3年間の工賃向上支援事業の総括</w:t>
      </w:r>
      <w:r w:rsidR="00E14A38">
        <w:rPr>
          <w:rFonts w:ascii="Meiryo UI" w:eastAsia="Meiryo UI" w:hAnsi="Meiryo UI" w:cs="Meiryo UI" w:hint="eastAsia"/>
          <w:szCs w:val="21"/>
        </w:rPr>
        <w:t>し、</w:t>
      </w:r>
      <w:r w:rsidRPr="007A45C4">
        <w:rPr>
          <w:rFonts w:ascii="Meiryo UI" w:eastAsia="Meiryo UI" w:hAnsi="Meiryo UI" w:cs="Meiryo UI" w:hint="eastAsia"/>
          <w:szCs w:val="21"/>
        </w:rPr>
        <w:t>事業の</w:t>
      </w:r>
      <w:r w:rsidR="00E14A38">
        <w:rPr>
          <w:rFonts w:ascii="Meiryo UI" w:eastAsia="Meiryo UI" w:hAnsi="Meiryo UI" w:cs="Meiryo UI" w:hint="eastAsia"/>
          <w:szCs w:val="21"/>
        </w:rPr>
        <w:t>成果と課題についてご意見をいただきます</w:t>
      </w:r>
      <w:r w:rsidRPr="007A45C4">
        <w:rPr>
          <w:rFonts w:ascii="Meiryo UI" w:eastAsia="Meiryo UI" w:hAnsi="Meiryo UI" w:cs="Meiryo UI" w:hint="eastAsia"/>
          <w:szCs w:val="21"/>
        </w:rPr>
        <w:t>。</w:t>
      </w:r>
    </w:p>
    <w:p w:rsidR="00E14A38" w:rsidRDefault="00E14A38" w:rsidP="00E14A38">
      <w:pPr>
        <w:numPr>
          <w:ilvl w:val="0"/>
          <w:numId w:val="1"/>
        </w:numPr>
        <w:rPr>
          <w:rFonts w:ascii="Meiryo UI" w:eastAsia="Meiryo UI" w:hAnsi="Meiryo UI" w:cs="Meiryo UI"/>
          <w:szCs w:val="21"/>
        </w:rPr>
      </w:pPr>
      <w:r>
        <w:rPr>
          <w:rFonts w:ascii="Meiryo UI" w:eastAsia="Meiryo UI" w:hAnsi="Meiryo UI" w:cs="Meiryo UI" w:hint="eastAsia"/>
          <w:szCs w:val="21"/>
        </w:rPr>
        <w:t>課題への対応と、第５次障がい者計画及び工賃向上計画における成果目標の達成に資する取組をお示しし、ご意見をいただきます。</w:t>
      </w:r>
    </w:p>
    <w:p w:rsidR="00E14A38" w:rsidRDefault="00E14A38" w:rsidP="00E14A38">
      <w:pPr>
        <w:ind w:left="360"/>
        <w:rPr>
          <w:rFonts w:ascii="Meiryo UI" w:eastAsia="Meiryo UI" w:hAnsi="Meiryo UI" w:cs="Meiryo UI" w:hint="eastAsia"/>
          <w:szCs w:val="21"/>
        </w:rPr>
      </w:pPr>
    </w:p>
    <w:p w:rsidR="001D1DB8" w:rsidRPr="001D1DB8" w:rsidRDefault="001D1DB8" w:rsidP="00E14A38">
      <w:pPr>
        <w:ind w:left="360"/>
        <w:rPr>
          <w:rFonts w:ascii="Meiryo UI" w:eastAsia="Meiryo UI" w:hAnsi="Meiryo UI" w:cs="Meiryo UI"/>
          <w:szCs w:val="21"/>
        </w:rPr>
      </w:pPr>
      <w:r w:rsidRPr="001D1DB8">
        <w:rPr>
          <w:rFonts w:ascii="Meiryo UI" w:eastAsia="Meiryo UI" w:hAnsi="Meiryo UI" w:cs="Meiryo UI" w:hint="eastAsia"/>
          <w:szCs w:val="21"/>
        </w:rPr>
        <w:t>〔スケジュール〕</w:t>
      </w:r>
    </w:p>
    <w:tbl>
      <w:tblPr>
        <w:tblStyle w:val="a3"/>
        <w:tblW w:w="0" w:type="auto"/>
        <w:tblInd w:w="250" w:type="dxa"/>
        <w:tblLook w:val="04A0" w:firstRow="1" w:lastRow="0" w:firstColumn="1" w:lastColumn="0" w:noHBand="0" w:noVBand="1"/>
      </w:tblPr>
      <w:tblGrid>
        <w:gridCol w:w="1253"/>
        <w:gridCol w:w="2214"/>
        <w:gridCol w:w="4777"/>
      </w:tblGrid>
      <w:tr w:rsidR="001D1DB8" w:rsidRPr="001D1DB8" w:rsidTr="005D2041">
        <w:tc>
          <w:tcPr>
            <w:tcW w:w="1253" w:type="dxa"/>
            <w:shd w:val="clear" w:color="auto" w:fill="B6DDE8"/>
          </w:tcPr>
          <w:p w:rsidR="001D1DB8" w:rsidRPr="001D1DB8" w:rsidRDefault="001D1DB8" w:rsidP="001D1DB8">
            <w:pPr>
              <w:jc w:val="center"/>
              <w:rPr>
                <w:rFonts w:ascii="Meiryo UI" w:eastAsia="Meiryo UI" w:hAnsi="Meiryo UI" w:cs="Meiryo UI"/>
                <w:szCs w:val="21"/>
              </w:rPr>
            </w:pPr>
          </w:p>
        </w:tc>
        <w:tc>
          <w:tcPr>
            <w:tcW w:w="2214" w:type="dxa"/>
            <w:shd w:val="clear" w:color="auto" w:fill="B6DDE8"/>
          </w:tcPr>
          <w:p w:rsidR="001D1DB8" w:rsidRPr="001D1DB8" w:rsidRDefault="004A112A" w:rsidP="001D1DB8">
            <w:pPr>
              <w:jc w:val="center"/>
              <w:rPr>
                <w:rFonts w:ascii="Meiryo UI" w:eastAsia="Meiryo UI" w:hAnsi="Meiryo UI" w:cs="Meiryo UI"/>
                <w:szCs w:val="21"/>
              </w:rPr>
            </w:pPr>
            <w:r>
              <w:rPr>
                <w:rFonts w:ascii="Meiryo UI" w:eastAsia="Meiryo UI" w:hAnsi="Meiryo UI" w:cs="Meiryo UI" w:hint="eastAsia"/>
                <w:szCs w:val="21"/>
              </w:rPr>
              <w:t>委員会</w:t>
            </w:r>
            <w:r w:rsidR="001D1DB8" w:rsidRPr="001D1DB8">
              <w:rPr>
                <w:rFonts w:ascii="Meiryo UI" w:eastAsia="Meiryo UI" w:hAnsi="Meiryo UI" w:cs="Meiryo UI" w:hint="eastAsia"/>
                <w:szCs w:val="21"/>
              </w:rPr>
              <w:t>等</w:t>
            </w:r>
          </w:p>
        </w:tc>
        <w:tc>
          <w:tcPr>
            <w:tcW w:w="4777" w:type="dxa"/>
            <w:shd w:val="clear" w:color="auto" w:fill="B6DDE8"/>
          </w:tcPr>
          <w:p w:rsidR="001D1DB8" w:rsidRPr="001D1DB8" w:rsidRDefault="001D1DB8" w:rsidP="001D1DB8">
            <w:pPr>
              <w:jc w:val="center"/>
              <w:rPr>
                <w:rFonts w:ascii="Meiryo UI" w:eastAsia="Meiryo UI" w:hAnsi="Meiryo UI" w:cs="Meiryo UI"/>
                <w:szCs w:val="21"/>
              </w:rPr>
            </w:pPr>
            <w:r w:rsidRPr="001D1DB8">
              <w:rPr>
                <w:rFonts w:ascii="Meiryo UI" w:eastAsia="Meiryo UI" w:hAnsi="Meiryo UI" w:cs="Meiryo UI" w:hint="eastAsia"/>
                <w:szCs w:val="21"/>
              </w:rPr>
              <w:t>検討内容</w:t>
            </w:r>
          </w:p>
        </w:tc>
      </w:tr>
      <w:tr w:rsidR="005D2041" w:rsidRPr="001D1DB8" w:rsidTr="00D26EC2">
        <w:trPr>
          <w:trHeight w:val="730"/>
        </w:trPr>
        <w:tc>
          <w:tcPr>
            <w:tcW w:w="1253" w:type="dxa"/>
            <w:vAlign w:val="center"/>
          </w:tcPr>
          <w:p w:rsidR="005D2041" w:rsidRPr="001D1DB8" w:rsidRDefault="005D2041" w:rsidP="006A6A49">
            <w:pPr>
              <w:ind w:firstLineChars="50" w:firstLine="105"/>
              <w:rPr>
                <w:rFonts w:ascii="Meiryo UI" w:eastAsia="Meiryo UI" w:hAnsi="Meiryo UI" w:cs="Meiryo UI"/>
                <w:szCs w:val="21"/>
              </w:rPr>
            </w:pPr>
            <w:r>
              <w:rPr>
                <w:rFonts w:ascii="Meiryo UI" w:eastAsia="Meiryo UI" w:hAnsi="Meiryo UI" w:cs="Meiryo UI" w:hint="eastAsia"/>
                <w:szCs w:val="21"/>
              </w:rPr>
              <w:t>9</w:t>
            </w:r>
            <w:r w:rsidRPr="001D1DB8">
              <w:rPr>
                <w:rFonts w:ascii="Meiryo UI" w:eastAsia="Meiryo UI" w:hAnsi="Meiryo UI" w:cs="Meiryo UI" w:hint="eastAsia"/>
                <w:szCs w:val="21"/>
              </w:rPr>
              <w:t>月1</w:t>
            </w:r>
            <w:r w:rsidR="006A6A49">
              <w:rPr>
                <w:rFonts w:ascii="Meiryo UI" w:eastAsia="Meiryo UI" w:hAnsi="Meiryo UI" w:cs="Meiryo UI"/>
                <w:szCs w:val="21"/>
              </w:rPr>
              <w:t>4</w:t>
            </w:r>
            <w:r w:rsidRPr="001D1DB8">
              <w:rPr>
                <w:rFonts w:ascii="Meiryo UI" w:eastAsia="Meiryo UI" w:hAnsi="Meiryo UI" w:cs="Meiryo UI" w:hint="eastAsia"/>
                <w:szCs w:val="21"/>
              </w:rPr>
              <w:t>日</w:t>
            </w:r>
          </w:p>
        </w:tc>
        <w:tc>
          <w:tcPr>
            <w:tcW w:w="2214" w:type="dxa"/>
            <w:vAlign w:val="center"/>
          </w:tcPr>
          <w:p w:rsidR="005D2041" w:rsidRPr="001D1DB8" w:rsidRDefault="005D2041" w:rsidP="007A45C4">
            <w:pPr>
              <w:rPr>
                <w:rFonts w:ascii="Meiryo UI" w:eastAsia="Meiryo UI" w:hAnsi="Meiryo UI" w:cs="Meiryo UI"/>
                <w:szCs w:val="21"/>
              </w:rPr>
            </w:pPr>
            <w:r w:rsidRPr="001D1DB8">
              <w:rPr>
                <w:rFonts w:ascii="Meiryo UI" w:eastAsia="Meiryo UI" w:hAnsi="Meiryo UI" w:cs="Meiryo UI" w:hint="eastAsia"/>
                <w:szCs w:val="21"/>
              </w:rPr>
              <w:t>第1回</w:t>
            </w:r>
            <w:r w:rsidR="007A45C4">
              <w:rPr>
                <w:rFonts w:ascii="Meiryo UI" w:eastAsia="Meiryo UI" w:hAnsi="Meiryo UI" w:cs="Meiryo UI" w:hint="eastAsia"/>
                <w:szCs w:val="21"/>
              </w:rPr>
              <w:t>委員会</w:t>
            </w:r>
          </w:p>
        </w:tc>
        <w:tc>
          <w:tcPr>
            <w:tcW w:w="4777" w:type="dxa"/>
            <w:vAlign w:val="center"/>
          </w:tcPr>
          <w:p w:rsidR="005D2041" w:rsidRDefault="007A45C4" w:rsidP="007A45C4">
            <w:pPr>
              <w:rPr>
                <w:rFonts w:ascii="Meiryo UI" w:eastAsia="Meiryo UI" w:hAnsi="Meiryo UI" w:cs="Meiryo UI"/>
                <w:szCs w:val="21"/>
              </w:rPr>
            </w:pPr>
            <w:r>
              <w:rPr>
                <w:rFonts w:ascii="Meiryo UI" w:eastAsia="Meiryo UI" w:hAnsi="Meiryo UI" w:cs="Meiryo UI" w:hint="eastAsia"/>
                <w:szCs w:val="21"/>
              </w:rPr>
              <w:t>現行計画における具体的取組の進捗と評価</w:t>
            </w:r>
          </w:p>
          <w:p w:rsidR="007A45C4" w:rsidRPr="001D1DB8" w:rsidRDefault="007A45C4" w:rsidP="007A45C4">
            <w:pPr>
              <w:rPr>
                <w:rFonts w:ascii="Meiryo UI" w:eastAsia="Meiryo UI" w:hAnsi="Meiryo UI" w:cs="Meiryo UI"/>
                <w:szCs w:val="21"/>
              </w:rPr>
            </w:pPr>
            <w:r>
              <w:rPr>
                <w:rFonts w:ascii="Meiryo UI" w:eastAsia="Meiryo UI" w:hAnsi="Meiryo UI" w:cs="Meiryo UI" w:hint="eastAsia"/>
                <w:szCs w:val="21"/>
              </w:rPr>
              <w:t>新計画における、具体的取組の方向性</w:t>
            </w:r>
          </w:p>
        </w:tc>
      </w:tr>
      <w:tr w:rsidR="005D2041" w:rsidRPr="001D1DB8" w:rsidTr="00D26EC2">
        <w:trPr>
          <w:trHeight w:val="730"/>
        </w:trPr>
        <w:tc>
          <w:tcPr>
            <w:tcW w:w="1253" w:type="dxa"/>
            <w:vAlign w:val="center"/>
          </w:tcPr>
          <w:p w:rsidR="005D2041" w:rsidRPr="001D1DB8" w:rsidRDefault="005D2041" w:rsidP="00D26EC2">
            <w:pPr>
              <w:rPr>
                <w:rFonts w:ascii="Meiryo UI" w:eastAsia="Meiryo UI" w:hAnsi="Meiryo UI" w:cs="Meiryo UI"/>
                <w:szCs w:val="21"/>
              </w:rPr>
            </w:pPr>
            <w:r>
              <w:rPr>
                <w:rFonts w:ascii="Meiryo UI" w:eastAsia="Meiryo UI" w:hAnsi="Meiryo UI" w:cs="Meiryo UI" w:hint="eastAsia"/>
                <w:szCs w:val="21"/>
              </w:rPr>
              <w:t>11</w:t>
            </w:r>
            <w:r w:rsidRPr="001D1DB8">
              <w:rPr>
                <w:rFonts w:ascii="Meiryo UI" w:eastAsia="Meiryo UI" w:hAnsi="Meiryo UI" w:cs="Meiryo UI" w:hint="eastAsia"/>
                <w:szCs w:val="21"/>
              </w:rPr>
              <w:t>月下旬</w:t>
            </w:r>
          </w:p>
        </w:tc>
        <w:tc>
          <w:tcPr>
            <w:tcW w:w="2214" w:type="dxa"/>
            <w:vAlign w:val="center"/>
          </w:tcPr>
          <w:p w:rsidR="005D2041" w:rsidRPr="001D1DB8" w:rsidRDefault="005D2041" w:rsidP="007A45C4">
            <w:pPr>
              <w:rPr>
                <w:rFonts w:ascii="Meiryo UI" w:eastAsia="Meiryo UI" w:hAnsi="Meiryo UI" w:cs="Meiryo UI"/>
                <w:szCs w:val="21"/>
              </w:rPr>
            </w:pPr>
            <w:r w:rsidRPr="001D1DB8">
              <w:rPr>
                <w:rFonts w:ascii="Meiryo UI" w:eastAsia="Meiryo UI" w:hAnsi="Meiryo UI" w:cs="Meiryo UI" w:hint="eastAsia"/>
                <w:szCs w:val="21"/>
              </w:rPr>
              <w:t>第2回</w:t>
            </w:r>
            <w:r w:rsidR="007A45C4">
              <w:rPr>
                <w:rFonts w:ascii="Meiryo UI" w:eastAsia="Meiryo UI" w:hAnsi="Meiryo UI" w:cs="Meiryo UI" w:hint="eastAsia"/>
                <w:szCs w:val="21"/>
              </w:rPr>
              <w:t>委員会</w:t>
            </w:r>
          </w:p>
        </w:tc>
        <w:tc>
          <w:tcPr>
            <w:tcW w:w="4777" w:type="dxa"/>
            <w:vAlign w:val="center"/>
          </w:tcPr>
          <w:p w:rsidR="005D2041" w:rsidRPr="001D1DB8" w:rsidRDefault="001C5CB5" w:rsidP="00D26EC2">
            <w:pPr>
              <w:rPr>
                <w:rFonts w:ascii="Meiryo UI" w:eastAsia="Meiryo UI" w:hAnsi="Meiryo UI" w:cs="Meiryo UI"/>
                <w:szCs w:val="21"/>
              </w:rPr>
            </w:pPr>
            <w:r>
              <w:rPr>
                <w:rFonts w:ascii="Meiryo UI" w:eastAsia="Meiryo UI" w:hAnsi="Meiryo UI" w:cs="Meiryo UI" w:hint="eastAsia"/>
                <w:szCs w:val="21"/>
              </w:rPr>
              <w:t>新たな工賃向上支援事業について</w:t>
            </w:r>
          </w:p>
        </w:tc>
      </w:tr>
      <w:tr w:rsidR="005D2041" w:rsidRPr="001D1DB8" w:rsidTr="00D26EC2">
        <w:trPr>
          <w:trHeight w:val="345"/>
        </w:trPr>
        <w:tc>
          <w:tcPr>
            <w:tcW w:w="1253" w:type="dxa"/>
            <w:vAlign w:val="center"/>
          </w:tcPr>
          <w:p w:rsidR="005D2041" w:rsidRPr="001D1DB8" w:rsidRDefault="005D2041" w:rsidP="00D26EC2">
            <w:pPr>
              <w:ind w:firstLineChars="50" w:firstLine="105"/>
              <w:rPr>
                <w:rFonts w:ascii="Meiryo UI" w:eastAsia="Meiryo UI" w:hAnsi="Meiryo UI" w:cs="Meiryo UI"/>
                <w:szCs w:val="21"/>
              </w:rPr>
            </w:pPr>
            <w:r>
              <w:rPr>
                <w:rFonts w:ascii="Meiryo UI" w:eastAsia="Meiryo UI" w:hAnsi="Meiryo UI" w:cs="Meiryo UI" w:hint="eastAsia"/>
                <w:szCs w:val="21"/>
              </w:rPr>
              <w:t>2</w:t>
            </w:r>
            <w:r w:rsidRPr="001D1DB8">
              <w:rPr>
                <w:rFonts w:ascii="Meiryo UI" w:eastAsia="Meiryo UI" w:hAnsi="Meiryo UI" w:cs="Meiryo UI" w:hint="eastAsia"/>
                <w:szCs w:val="21"/>
              </w:rPr>
              <w:t>月</w:t>
            </w:r>
            <w:r>
              <w:rPr>
                <w:rFonts w:ascii="Meiryo UI" w:eastAsia="Meiryo UI" w:hAnsi="Meiryo UI" w:cs="Meiryo UI" w:hint="eastAsia"/>
                <w:szCs w:val="21"/>
              </w:rPr>
              <w:t>中</w:t>
            </w:r>
            <w:r w:rsidRPr="001D1DB8">
              <w:rPr>
                <w:rFonts w:ascii="Meiryo UI" w:eastAsia="Meiryo UI" w:hAnsi="Meiryo UI" w:cs="Meiryo UI" w:hint="eastAsia"/>
                <w:szCs w:val="21"/>
              </w:rPr>
              <w:t>旬</w:t>
            </w:r>
          </w:p>
        </w:tc>
        <w:tc>
          <w:tcPr>
            <w:tcW w:w="2214" w:type="dxa"/>
            <w:vAlign w:val="center"/>
          </w:tcPr>
          <w:p w:rsidR="005D2041" w:rsidRPr="001D1DB8" w:rsidRDefault="005D2041" w:rsidP="00D26EC2">
            <w:pPr>
              <w:rPr>
                <w:rFonts w:ascii="Meiryo UI" w:eastAsia="Meiryo UI" w:hAnsi="Meiryo UI" w:cs="Meiryo UI"/>
                <w:szCs w:val="21"/>
              </w:rPr>
            </w:pPr>
            <w:r w:rsidRPr="001D1DB8">
              <w:rPr>
                <w:rFonts w:ascii="Meiryo UI" w:eastAsia="Meiryo UI" w:hAnsi="Meiryo UI" w:cs="Meiryo UI" w:hint="eastAsia"/>
                <w:szCs w:val="21"/>
              </w:rPr>
              <w:t>第3</w:t>
            </w:r>
            <w:r w:rsidR="004A112A">
              <w:rPr>
                <w:rFonts w:ascii="Meiryo UI" w:eastAsia="Meiryo UI" w:hAnsi="Meiryo UI" w:cs="Meiryo UI" w:hint="eastAsia"/>
                <w:szCs w:val="21"/>
              </w:rPr>
              <w:t>回委員</w:t>
            </w:r>
            <w:r w:rsidRPr="001D1DB8">
              <w:rPr>
                <w:rFonts w:ascii="Meiryo UI" w:eastAsia="Meiryo UI" w:hAnsi="Meiryo UI" w:cs="Meiryo UI" w:hint="eastAsia"/>
                <w:szCs w:val="21"/>
              </w:rPr>
              <w:t>会</w:t>
            </w:r>
          </w:p>
        </w:tc>
        <w:tc>
          <w:tcPr>
            <w:tcW w:w="4777" w:type="dxa"/>
            <w:vAlign w:val="center"/>
          </w:tcPr>
          <w:p w:rsidR="005D2041" w:rsidRPr="001D1DB8" w:rsidRDefault="001C5CB5" w:rsidP="00D26EC2">
            <w:pPr>
              <w:rPr>
                <w:rFonts w:ascii="Meiryo UI" w:eastAsia="Meiryo UI" w:hAnsi="Meiryo UI" w:cs="Meiryo UI"/>
                <w:szCs w:val="21"/>
              </w:rPr>
            </w:pPr>
            <w:r>
              <w:rPr>
                <w:rFonts w:ascii="Meiryo UI" w:eastAsia="Meiryo UI" w:hAnsi="Meiryo UI" w:cs="Meiryo UI" w:hint="eastAsia"/>
                <w:szCs w:val="21"/>
              </w:rPr>
              <w:t>新計画（案）へ組込み</w:t>
            </w:r>
          </w:p>
        </w:tc>
      </w:tr>
    </w:tbl>
    <w:p w:rsidR="009B7CF1" w:rsidRDefault="004A112A" w:rsidP="009B7CF1">
      <w:pPr>
        <w:widowControl/>
        <w:jc w:val="left"/>
        <w:rPr>
          <w:rFonts w:ascii="Meiryo UI" w:eastAsia="Meiryo UI" w:hAnsi="Meiryo UI" w:cs="Meiryo UI"/>
          <w:szCs w:val="21"/>
        </w:rPr>
      </w:pPr>
      <w:r>
        <w:rPr>
          <w:rFonts w:ascii="Meiryo UI" w:eastAsia="Meiryo UI" w:hAnsi="Meiryo UI" w:cs="Meiryo UI" w:hint="eastAsia"/>
          <w:szCs w:val="21"/>
        </w:rPr>
        <w:t xml:space="preserve">　　※第２回委員会</w:t>
      </w:r>
      <w:r w:rsidR="009B7CF1" w:rsidRPr="001D1DB8">
        <w:rPr>
          <w:rFonts w:ascii="Meiryo UI" w:eastAsia="Meiryo UI" w:hAnsi="Meiryo UI" w:cs="Meiryo UI" w:hint="eastAsia"/>
          <w:szCs w:val="21"/>
        </w:rPr>
        <w:t>以降の日程は目安です。</w:t>
      </w:r>
    </w:p>
    <w:p w:rsidR="00053ADF" w:rsidRDefault="00053ADF" w:rsidP="009B7CF1">
      <w:pPr>
        <w:widowControl/>
        <w:jc w:val="left"/>
        <w:rPr>
          <w:rFonts w:ascii="Meiryo UI" w:eastAsia="Meiryo UI" w:hAnsi="Meiryo UI" w:cs="Meiryo UI"/>
          <w:szCs w:val="21"/>
        </w:rPr>
      </w:pPr>
    </w:p>
    <w:p w:rsidR="00053ADF" w:rsidRDefault="00053ADF" w:rsidP="009B7CF1">
      <w:pPr>
        <w:widowControl/>
        <w:jc w:val="left"/>
        <w:rPr>
          <w:rFonts w:ascii="Meiryo UI" w:eastAsia="Meiryo UI" w:hAnsi="Meiryo UI" w:cs="Meiryo UI"/>
          <w:szCs w:val="21"/>
        </w:rPr>
      </w:pPr>
    </w:p>
    <w:p w:rsidR="00E14A38" w:rsidRDefault="00E14A38" w:rsidP="009B7CF1">
      <w:pPr>
        <w:widowControl/>
        <w:jc w:val="left"/>
        <w:rPr>
          <w:rFonts w:ascii="Meiryo UI" w:eastAsia="Meiryo UI" w:hAnsi="Meiryo UI" w:cs="Meiryo UI"/>
          <w:szCs w:val="21"/>
        </w:rPr>
      </w:pPr>
    </w:p>
    <w:p w:rsidR="00E14A38" w:rsidRDefault="00E14A38" w:rsidP="009B7CF1">
      <w:pPr>
        <w:widowControl/>
        <w:jc w:val="left"/>
        <w:rPr>
          <w:rFonts w:ascii="Meiryo UI" w:eastAsia="Meiryo UI" w:hAnsi="Meiryo UI" w:cs="Meiryo UI" w:hint="eastAsia"/>
          <w:szCs w:val="21"/>
        </w:rPr>
      </w:pPr>
    </w:p>
    <w:p w:rsidR="00053ADF" w:rsidRDefault="00053ADF" w:rsidP="009B7CF1">
      <w:pPr>
        <w:widowControl/>
        <w:jc w:val="left"/>
        <w:rPr>
          <w:rFonts w:ascii="Meiryo UI" w:eastAsia="Meiryo UI" w:hAnsi="Meiryo UI" w:cs="Meiryo UI"/>
          <w:szCs w:val="21"/>
        </w:rPr>
      </w:pPr>
    </w:p>
    <w:p w:rsidR="00053ADF" w:rsidRDefault="00053ADF" w:rsidP="009B7CF1">
      <w:pPr>
        <w:widowControl/>
        <w:jc w:val="left"/>
        <w:rPr>
          <w:rFonts w:ascii="Meiryo UI" w:eastAsia="Meiryo UI" w:hAnsi="Meiryo UI" w:cs="Meiryo UI"/>
          <w:szCs w:val="21"/>
        </w:rPr>
      </w:pPr>
    </w:p>
    <w:p w:rsidR="00E14A38" w:rsidRDefault="00E14A38" w:rsidP="009B7CF1">
      <w:pPr>
        <w:widowControl/>
        <w:jc w:val="left"/>
        <w:rPr>
          <w:rFonts w:ascii="Meiryo UI" w:eastAsia="Meiryo UI" w:hAnsi="Meiryo UI" w:cs="Meiryo UI" w:hint="eastAsia"/>
          <w:szCs w:val="21"/>
        </w:rPr>
      </w:pPr>
      <w:bookmarkStart w:id="0" w:name="_GoBack"/>
      <w:bookmarkEnd w:id="0"/>
    </w:p>
    <w:p w:rsidR="004A112A" w:rsidRDefault="004A112A" w:rsidP="009B7CF1">
      <w:pPr>
        <w:widowControl/>
        <w:jc w:val="left"/>
        <w:rPr>
          <w:rFonts w:ascii="Meiryo UI" w:eastAsia="Meiryo UI" w:hAnsi="Meiryo UI" w:cs="Meiryo UI"/>
          <w:szCs w:val="21"/>
        </w:rPr>
      </w:pPr>
    </w:p>
    <w:p w:rsidR="00053ADF" w:rsidRPr="001D1DB8" w:rsidRDefault="00053ADF" w:rsidP="00053ADF">
      <w:pPr>
        <w:rPr>
          <w:rFonts w:ascii="Meiryo UI" w:eastAsia="Meiryo UI" w:hAnsi="Meiryo UI" w:cs="Meiryo UI"/>
          <w:b/>
          <w:color w:val="000000"/>
          <w:sz w:val="24"/>
          <w:szCs w:val="24"/>
          <w:u w:val="single"/>
        </w:rPr>
      </w:pPr>
      <w:r>
        <w:rPr>
          <w:rFonts w:ascii="Meiryo UI" w:eastAsia="Meiryo UI" w:hAnsi="Meiryo UI" w:cs="Meiryo UI" w:hint="eastAsia"/>
          <w:b/>
          <w:color w:val="000000"/>
          <w:sz w:val="24"/>
          <w:szCs w:val="24"/>
          <w:u w:val="single"/>
          <w:shd w:val="pct15" w:color="auto" w:fill="FFFFFF"/>
        </w:rPr>
        <w:lastRenderedPageBreak/>
        <w:t>Ⅱ</w:t>
      </w:r>
      <w:r w:rsidRPr="001D1DB8">
        <w:rPr>
          <w:rFonts w:ascii="Meiryo UI" w:eastAsia="Meiryo UI" w:hAnsi="Meiryo UI" w:cs="Meiryo UI" w:hint="eastAsia"/>
          <w:b/>
          <w:color w:val="000000"/>
          <w:sz w:val="24"/>
          <w:szCs w:val="24"/>
          <w:u w:val="single"/>
          <w:shd w:val="pct15" w:color="auto" w:fill="FFFFFF"/>
        </w:rPr>
        <w:t xml:space="preserve">.　</w:t>
      </w:r>
      <w:r w:rsidRPr="00CA1C14">
        <w:rPr>
          <w:rFonts w:ascii="Meiryo UI" w:eastAsia="Meiryo UI" w:hAnsi="Meiryo UI" w:cs="Meiryo UI" w:hint="eastAsia"/>
          <w:b/>
          <w:color w:val="000000"/>
          <w:sz w:val="24"/>
          <w:szCs w:val="24"/>
          <w:u w:val="single"/>
          <w:shd w:val="pct15" w:color="auto" w:fill="FFFFFF"/>
        </w:rPr>
        <w:t xml:space="preserve">　</w:t>
      </w:r>
      <w:r w:rsidRPr="001C5CB5">
        <w:rPr>
          <w:rFonts w:ascii="Meiryo UI" w:eastAsia="Meiryo UI" w:hAnsi="Meiryo UI" w:cs="Meiryo UI" w:hint="eastAsia"/>
          <w:b/>
          <w:color w:val="000000"/>
          <w:sz w:val="24"/>
          <w:szCs w:val="24"/>
          <w:u w:val="single"/>
          <w:shd w:val="pct15" w:color="auto" w:fill="FFFFFF"/>
        </w:rPr>
        <w:t>目標工賃額（第</w:t>
      </w:r>
      <w:r w:rsidRPr="001C5CB5">
        <w:rPr>
          <w:rFonts w:ascii="Meiryo UI" w:eastAsia="Meiryo UI" w:hAnsi="Meiryo UI" w:cs="Meiryo UI"/>
          <w:b/>
          <w:color w:val="000000"/>
          <w:sz w:val="24"/>
          <w:szCs w:val="24"/>
          <w:u w:val="single"/>
          <w:shd w:val="pct15" w:color="auto" w:fill="FFFFFF"/>
        </w:rPr>
        <w:t>5次大阪府障がい者計画における成果指標）の設定</w:t>
      </w:r>
    </w:p>
    <w:p w:rsidR="00053ADF" w:rsidRPr="001D1DB8" w:rsidRDefault="00053ADF" w:rsidP="00053ADF">
      <w:pPr>
        <w:rPr>
          <w:rFonts w:ascii="Meiryo UI" w:eastAsia="Meiryo UI" w:hAnsi="Meiryo UI" w:cs="Meiryo UI"/>
          <w:szCs w:val="21"/>
        </w:rPr>
      </w:pPr>
      <w:r w:rsidRPr="001D1DB8">
        <w:rPr>
          <w:rFonts w:ascii="Meiryo UI" w:eastAsia="Meiryo UI" w:hAnsi="Meiryo UI" w:cs="Meiryo UI" w:hint="eastAsia"/>
          <w:szCs w:val="21"/>
        </w:rPr>
        <w:t>〔趣　旨〕</w:t>
      </w:r>
    </w:p>
    <w:p w:rsidR="00053ADF" w:rsidRDefault="00053ADF" w:rsidP="00053ADF">
      <w:pPr>
        <w:pStyle w:val="a4"/>
        <w:numPr>
          <w:ilvl w:val="0"/>
          <w:numId w:val="1"/>
        </w:numPr>
        <w:ind w:leftChars="0"/>
        <w:rPr>
          <w:rFonts w:ascii="Meiryo UI" w:eastAsia="Meiryo UI" w:hAnsi="Meiryo UI" w:cs="Meiryo UI"/>
          <w:szCs w:val="21"/>
        </w:rPr>
      </w:pPr>
      <w:r w:rsidRPr="00387DE3">
        <w:rPr>
          <w:rFonts w:ascii="Meiryo UI" w:eastAsia="Meiryo UI" w:hAnsi="Meiryo UI" w:cs="Meiryo UI" w:hint="eastAsia"/>
          <w:szCs w:val="21"/>
        </w:rPr>
        <w:t>令和元年度の工賃実態調査の実績やこれまでの平均工賃月額の推移等から、大阪府の工賃の実態を整理、分析し、次期計画の工賃目標額の設定を行います。</w:t>
      </w:r>
    </w:p>
    <w:p w:rsidR="00053ADF" w:rsidRPr="00387DE3" w:rsidRDefault="00053ADF" w:rsidP="00053ADF">
      <w:pPr>
        <w:pStyle w:val="a4"/>
        <w:ind w:leftChars="0" w:left="360"/>
        <w:rPr>
          <w:rFonts w:ascii="Meiryo UI" w:eastAsia="Meiryo UI" w:hAnsi="Meiryo UI" w:cs="Meiryo UI"/>
          <w:szCs w:val="21"/>
        </w:rPr>
      </w:pPr>
    </w:p>
    <w:p w:rsidR="00053ADF" w:rsidRPr="001D1DB8" w:rsidRDefault="00053ADF" w:rsidP="00053ADF">
      <w:pPr>
        <w:rPr>
          <w:rFonts w:ascii="Meiryo UI" w:eastAsia="Meiryo UI" w:hAnsi="Meiryo UI" w:cs="Meiryo UI"/>
          <w:szCs w:val="21"/>
        </w:rPr>
      </w:pPr>
      <w:r w:rsidRPr="001D1DB8">
        <w:rPr>
          <w:rFonts w:ascii="Meiryo UI" w:eastAsia="Meiryo UI" w:hAnsi="Meiryo UI" w:cs="Meiryo UI" w:hint="eastAsia"/>
          <w:szCs w:val="21"/>
        </w:rPr>
        <w:t>〔プロセス〕</w:t>
      </w:r>
    </w:p>
    <w:p w:rsidR="00053ADF" w:rsidRDefault="00053ADF" w:rsidP="00053ADF">
      <w:pPr>
        <w:pStyle w:val="a4"/>
        <w:numPr>
          <w:ilvl w:val="0"/>
          <w:numId w:val="2"/>
        </w:numPr>
        <w:ind w:leftChars="0"/>
        <w:rPr>
          <w:rFonts w:ascii="Meiryo UI" w:eastAsia="Meiryo UI" w:hAnsi="Meiryo UI" w:cs="Meiryo UI"/>
          <w:szCs w:val="21"/>
        </w:rPr>
      </w:pPr>
      <w:r>
        <w:rPr>
          <w:rFonts w:ascii="Meiryo UI" w:eastAsia="Meiryo UI" w:hAnsi="Meiryo UI" w:cs="Meiryo UI" w:hint="eastAsia"/>
          <w:szCs w:val="21"/>
        </w:rPr>
        <w:t>第1回委員会で、調査結果【速報値】をお示しします。</w:t>
      </w:r>
    </w:p>
    <w:p w:rsidR="00053ADF" w:rsidRDefault="00053ADF" w:rsidP="00053ADF">
      <w:pPr>
        <w:pStyle w:val="a4"/>
        <w:numPr>
          <w:ilvl w:val="0"/>
          <w:numId w:val="2"/>
        </w:numPr>
        <w:ind w:leftChars="0"/>
        <w:rPr>
          <w:rFonts w:ascii="Meiryo UI" w:eastAsia="Meiryo UI" w:hAnsi="Meiryo UI" w:cs="Meiryo UI"/>
          <w:szCs w:val="21"/>
        </w:rPr>
      </w:pPr>
      <w:r>
        <w:rPr>
          <w:rFonts w:ascii="Meiryo UI" w:eastAsia="Meiryo UI" w:hAnsi="Meiryo UI" w:cs="Meiryo UI" w:hint="eastAsia"/>
          <w:szCs w:val="21"/>
        </w:rPr>
        <w:t>当該【速報値】をもとに主に</w:t>
      </w:r>
      <w:r w:rsidRPr="00074DDA">
        <w:rPr>
          <w:rFonts w:ascii="Meiryo UI" w:eastAsia="Meiryo UI" w:hAnsi="Meiryo UI" w:cs="Meiryo UI" w:hint="eastAsia"/>
          <w:szCs w:val="21"/>
        </w:rPr>
        <w:t>B型事業所の現状を把握</w:t>
      </w:r>
      <w:r>
        <w:rPr>
          <w:rFonts w:ascii="Meiryo UI" w:eastAsia="Meiryo UI" w:hAnsi="Meiryo UI" w:cs="Meiryo UI" w:hint="eastAsia"/>
          <w:szCs w:val="21"/>
        </w:rPr>
        <w:t>するための指標についてご意見をいただくとともに、</w:t>
      </w:r>
      <w:r w:rsidRPr="00074DDA">
        <w:rPr>
          <w:rFonts w:ascii="Meiryo UI" w:eastAsia="Meiryo UI" w:hAnsi="Meiryo UI" w:cs="Meiryo UI" w:hint="eastAsia"/>
          <w:szCs w:val="21"/>
        </w:rPr>
        <w:t>工賃向上に向けた論点を整理します。</w:t>
      </w:r>
    </w:p>
    <w:p w:rsidR="00053ADF" w:rsidRDefault="00053ADF" w:rsidP="00053ADF">
      <w:pPr>
        <w:pStyle w:val="a4"/>
        <w:numPr>
          <w:ilvl w:val="0"/>
          <w:numId w:val="2"/>
        </w:numPr>
        <w:ind w:leftChars="0"/>
        <w:rPr>
          <w:rFonts w:ascii="Meiryo UI" w:eastAsia="Meiryo UI" w:hAnsi="Meiryo UI" w:cs="Meiryo UI"/>
          <w:szCs w:val="21"/>
        </w:rPr>
      </w:pPr>
      <w:r>
        <w:rPr>
          <w:rFonts w:ascii="Meiryo UI" w:eastAsia="Meiryo UI" w:hAnsi="Meiryo UI" w:cs="Meiryo UI" w:hint="eastAsia"/>
          <w:szCs w:val="21"/>
        </w:rPr>
        <w:t>また、現状を踏まえたうえで、新たな目標設定について、方向性をお示しし、ご意見をいただきます。</w:t>
      </w:r>
    </w:p>
    <w:p w:rsidR="00053ADF" w:rsidRPr="007A45C4" w:rsidRDefault="00053ADF" w:rsidP="00053ADF">
      <w:pPr>
        <w:rPr>
          <w:rFonts w:ascii="Meiryo UI" w:eastAsia="Meiryo UI" w:hAnsi="Meiryo UI" w:cs="Meiryo UI"/>
          <w:szCs w:val="21"/>
        </w:rPr>
      </w:pPr>
    </w:p>
    <w:p w:rsidR="00053ADF" w:rsidRPr="00074DDA" w:rsidRDefault="00053ADF" w:rsidP="00053ADF">
      <w:pPr>
        <w:rPr>
          <w:rFonts w:ascii="Meiryo UI" w:eastAsia="Meiryo UI" w:hAnsi="Meiryo UI" w:cs="Meiryo UI"/>
          <w:szCs w:val="21"/>
        </w:rPr>
      </w:pPr>
      <w:r w:rsidRPr="00074DDA">
        <w:rPr>
          <w:rFonts w:ascii="Meiryo UI" w:eastAsia="Meiryo UI" w:hAnsi="Meiryo UI" w:cs="Meiryo UI" w:hint="eastAsia"/>
          <w:szCs w:val="21"/>
        </w:rPr>
        <w:t>〔スケジュール〕</w:t>
      </w:r>
    </w:p>
    <w:tbl>
      <w:tblPr>
        <w:tblStyle w:val="a3"/>
        <w:tblW w:w="0" w:type="auto"/>
        <w:tblInd w:w="250" w:type="dxa"/>
        <w:tblLook w:val="04A0" w:firstRow="1" w:lastRow="0" w:firstColumn="1" w:lastColumn="0" w:noHBand="0" w:noVBand="1"/>
      </w:tblPr>
      <w:tblGrid>
        <w:gridCol w:w="1252"/>
        <w:gridCol w:w="2321"/>
        <w:gridCol w:w="4671"/>
      </w:tblGrid>
      <w:tr w:rsidR="00053ADF" w:rsidRPr="001D1DB8" w:rsidTr="00396BFD">
        <w:tc>
          <w:tcPr>
            <w:tcW w:w="1252" w:type="dxa"/>
            <w:shd w:val="clear" w:color="auto" w:fill="B6DDE8"/>
          </w:tcPr>
          <w:p w:rsidR="00053ADF" w:rsidRPr="001D1DB8" w:rsidRDefault="00053ADF" w:rsidP="00396BFD">
            <w:pPr>
              <w:jc w:val="center"/>
              <w:rPr>
                <w:rFonts w:ascii="Meiryo UI" w:eastAsia="Meiryo UI" w:hAnsi="Meiryo UI" w:cs="Meiryo UI"/>
                <w:szCs w:val="21"/>
              </w:rPr>
            </w:pPr>
          </w:p>
        </w:tc>
        <w:tc>
          <w:tcPr>
            <w:tcW w:w="2321" w:type="dxa"/>
            <w:shd w:val="clear" w:color="auto" w:fill="B6DDE8"/>
          </w:tcPr>
          <w:p w:rsidR="00053ADF" w:rsidRPr="001D1DB8" w:rsidRDefault="004A112A" w:rsidP="00396BFD">
            <w:pPr>
              <w:jc w:val="center"/>
              <w:rPr>
                <w:rFonts w:ascii="Meiryo UI" w:eastAsia="Meiryo UI" w:hAnsi="Meiryo UI" w:cs="Meiryo UI"/>
                <w:szCs w:val="21"/>
              </w:rPr>
            </w:pPr>
            <w:r>
              <w:rPr>
                <w:rFonts w:ascii="Meiryo UI" w:eastAsia="Meiryo UI" w:hAnsi="Meiryo UI" w:cs="Meiryo UI" w:hint="eastAsia"/>
                <w:szCs w:val="21"/>
              </w:rPr>
              <w:t>委員会</w:t>
            </w:r>
            <w:r w:rsidR="00053ADF" w:rsidRPr="001D1DB8">
              <w:rPr>
                <w:rFonts w:ascii="Meiryo UI" w:eastAsia="Meiryo UI" w:hAnsi="Meiryo UI" w:cs="Meiryo UI" w:hint="eastAsia"/>
                <w:szCs w:val="21"/>
              </w:rPr>
              <w:t>等</w:t>
            </w:r>
          </w:p>
        </w:tc>
        <w:tc>
          <w:tcPr>
            <w:tcW w:w="4671" w:type="dxa"/>
            <w:shd w:val="clear" w:color="auto" w:fill="B6DDE8"/>
          </w:tcPr>
          <w:p w:rsidR="00053ADF" w:rsidRPr="001D1DB8" w:rsidRDefault="00053ADF" w:rsidP="00396BFD">
            <w:pPr>
              <w:jc w:val="center"/>
              <w:rPr>
                <w:rFonts w:ascii="Meiryo UI" w:eastAsia="Meiryo UI" w:hAnsi="Meiryo UI" w:cs="Meiryo UI"/>
                <w:szCs w:val="21"/>
              </w:rPr>
            </w:pPr>
            <w:r w:rsidRPr="001D1DB8">
              <w:rPr>
                <w:rFonts w:ascii="Meiryo UI" w:eastAsia="Meiryo UI" w:hAnsi="Meiryo UI" w:cs="Meiryo UI" w:hint="eastAsia"/>
                <w:szCs w:val="21"/>
              </w:rPr>
              <w:t>検討内容</w:t>
            </w:r>
          </w:p>
        </w:tc>
      </w:tr>
      <w:tr w:rsidR="00053ADF" w:rsidRPr="001D1DB8" w:rsidTr="00396BFD">
        <w:trPr>
          <w:trHeight w:val="730"/>
        </w:trPr>
        <w:tc>
          <w:tcPr>
            <w:tcW w:w="1252" w:type="dxa"/>
            <w:vAlign w:val="center"/>
          </w:tcPr>
          <w:p w:rsidR="00053ADF" w:rsidRPr="001D1DB8" w:rsidRDefault="004A112A" w:rsidP="00396BFD">
            <w:pPr>
              <w:ind w:firstLineChars="50" w:firstLine="105"/>
              <w:rPr>
                <w:rFonts w:ascii="Meiryo UI" w:eastAsia="Meiryo UI" w:hAnsi="Meiryo UI" w:cs="Meiryo UI"/>
                <w:szCs w:val="21"/>
              </w:rPr>
            </w:pPr>
            <w:r>
              <w:rPr>
                <w:rFonts w:ascii="Meiryo UI" w:eastAsia="Meiryo UI" w:hAnsi="Meiryo UI" w:cs="Meiryo UI" w:hint="eastAsia"/>
                <w:szCs w:val="21"/>
              </w:rPr>
              <w:t>9</w:t>
            </w:r>
            <w:r w:rsidRPr="001D1DB8">
              <w:rPr>
                <w:rFonts w:ascii="Meiryo UI" w:eastAsia="Meiryo UI" w:hAnsi="Meiryo UI" w:cs="Meiryo UI" w:hint="eastAsia"/>
                <w:szCs w:val="21"/>
              </w:rPr>
              <w:t>月1</w:t>
            </w:r>
            <w:r>
              <w:rPr>
                <w:rFonts w:ascii="Meiryo UI" w:eastAsia="Meiryo UI" w:hAnsi="Meiryo UI" w:cs="Meiryo UI"/>
                <w:szCs w:val="21"/>
              </w:rPr>
              <w:t>4</w:t>
            </w:r>
            <w:r w:rsidRPr="001D1DB8">
              <w:rPr>
                <w:rFonts w:ascii="Meiryo UI" w:eastAsia="Meiryo UI" w:hAnsi="Meiryo UI" w:cs="Meiryo UI" w:hint="eastAsia"/>
                <w:szCs w:val="21"/>
              </w:rPr>
              <w:t>日</w:t>
            </w:r>
          </w:p>
        </w:tc>
        <w:tc>
          <w:tcPr>
            <w:tcW w:w="2321" w:type="dxa"/>
            <w:vAlign w:val="center"/>
          </w:tcPr>
          <w:p w:rsidR="00053ADF" w:rsidRPr="001D1DB8" w:rsidRDefault="00053ADF" w:rsidP="00396BFD">
            <w:pPr>
              <w:rPr>
                <w:rFonts w:ascii="Meiryo UI" w:eastAsia="Meiryo UI" w:hAnsi="Meiryo UI" w:cs="Meiryo UI"/>
                <w:szCs w:val="21"/>
              </w:rPr>
            </w:pPr>
            <w:r w:rsidRPr="001D1DB8">
              <w:rPr>
                <w:rFonts w:ascii="Meiryo UI" w:eastAsia="Meiryo UI" w:hAnsi="Meiryo UI" w:cs="Meiryo UI" w:hint="eastAsia"/>
                <w:szCs w:val="21"/>
              </w:rPr>
              <w:t>第1回</w:t>
            </w:r>
            <w:r>
              <w:rPr>
                <w:rFonts w:ascii="Meiryo UI" w:eastAsia="Meiryo UI" w:hAnsi="Meiryo UI" w:cs="Meiryo UI" w:hint="eastAsia"/>
                <w:szCs w:val="21"/>
              </w:rPr>
              <w:t>委員会</w:t>
            </w:r>
          </w:p>
        </w:tc>
        <w:tc>
          <w:tcPr>
            <w:tcW w:w="4671" w:type="dxa"/>
          </w:tcPr>
          <w:p w:rsidR="00053ADF" w:rsidRDefault="00053ADF" w:rsidP="00396BFD">
            <w:pPr>
              <w:rPr>
                <w:rFonts w:ascii="Meiryo UI" w:eastAsia="Meiryo UI" w:hAnsi="Meiryo UI" w:cs="Meiryo UI"/>
                <w:szCs w:val="21"/>
              </w:rPr>
            </w:pPr>
            <w:r w:rsidRPr="00997341">
              <w:rPr>
                <w:rFonts w:ascii="Meiryo UI" w:eastAsia="Meiryo UI" w:hAnsi="Meiryo UI" w:cs="Meiryo UI" w:hint="eastAsia"/>
                <w:szCs w:val="21"/>
              </w:rPr>
              <w:t>調査結果【速報値】</w:t>
            </w:r>
            <w:r>
              <w:rPr>
                <w:rFonts w:ascii="Meiryo UI" w:eastAsia="Meiryo UI" w:hAnsi="Meiryo UI" w:cs="Meiryo UI" w:hint="eastAsia"/>
                <w:szCs w:val="21"/>
              </w:rPr>
              <w:t>の提示</w:t>
            </w:r>
          </w:p>
          <w:p w:rsidR="00053ADF" w:rsidRDefault="00053ADF" w:rsidP="00396BFD">
            <w:pPr>
              <w:rPr>
                <w:rFonts w:ascii="Meiryo UI" w:eastAsia="Meiryo UI" w:hAnsi="Meiryo UI" w:cs="Meiryo UI"/>
                <w:szCs w:val="21"/>
              </w:rPr>
            </w:pPr>
            <w:r>
              <w:rPr>
                <w:rFonts w:ascii="Meiryo UI" w:eastAsia="Meiryo UI" w:hAnsi="Meiryo UI" w:cs="Meiryo UI" w:hint="eastAsia"/>
                <w:szCs w:val="21"/>
              </w:rPr>
              <w:t>工賃向上の論点を整理①</w:t>
            </w:r>
          </w:p>
          <w:p w:rsidR="00053ADF" w:rsidRPr="001D1DB8" w:rsidRDefault="00053ADF" w:rsidP="00396BFD">
            <w:pPr>
              <w:rPr>
                <w:rFonts w:ascii="Meiryo UI" w:eastAsia="Meiryo UI" w:hAnsi="Meiryo UI" w:cs="Meiryo UI"/>
                <w:szCs w:val="21"/>
              </w:rPr>
            </w:pPr>
            <w:r>
              <w:rPr>
                <w:rFonts w:ascii="Meiryo UI" w:eastAsia="Meiryo UI" w:hAnsi="Meiryo UI" w:cs="Meiryo UI" w:hint="eastAsia"/>
                <w:szCs w:val="21"/>
              </w:rPr>
              <w:t>新たな工賃目標の方向性について</w:t>
            </w:r>
          </w:p>
        </w:tc>
      </w:tr>
      <w:tr w:rsidR="00053ADF" w:rsidRPr="001D1DB8" w:rsidTr="00396BFD">
        <w:trPr>
          <w:trHeight w:val="730"/>
        </w:trPr>
        <w:tc>
          <w:tcPr>
            <w:tcW w:w="1252" w:type="dxa"/>
            <w:vAlign w:val="center"/>
          </w:tcPr>
          <w:p w:rsidR="00053ADF" w:rsidRPr="001D1DB8" w:rsidRDefault="00053ADF" w:rsidP="00396BFD">
            <w:pPr>
              <w:rPr>
                <w:rFonts w:ascii="Meiryo UI" w:eastAsia="Meiryo UI" w:hAnsi="Meiryo UI" w:cs="Meiryo UI"/>
                <w:szCs w:val="21"/>
              </w:rPr>
            </w:pPr>
            <w:r>
              <w:rPr>
                <w:rFonts w:ascii="Meiryo UI" w:eastAsia="Meiryo UI" w:hAnsi="Meiryo UI" w:cs="Meiryo UI" w:hint="eastAsia"/>
                <w:szCs w:val="21"/>
              </w:rPr>
              <w:t>11</w:t>
            </w:r>
            <w:r w:rsidRPr="001D1DB8">
              <w:rPr>
                <w:rFonts w:ascii="Meiryo UI" w:eastAsia="Meiryo UI" w:hAnsi="Meiryo UI" w:cs="Meiryo UI" w:hint="eastAsia"/>
                <w:szCs w:val="21"/>
              </w:rPr>
              <w:t>月下旬</w:t>
            </w:r>
          </w:p>
        </w:tc>
        <w:tc>
          <w:tcPr>
            <w:tcW w:w="2321" w:type="dxa"/>
            <w:vAlign w:val="center"/>
          </w:tcPr>
          <w:p w:rsidR="00053ADF" w:rsidRPr="001D1DB8" w:rsidRDefault="00053ADF" w:rsidP="00396BFD">
            <w:pPr>
              <w:rPr>
                <w:rFonts w:ascii="Meiryo UI" w:eastAsia="Meiryo UI" w:hAnsi="Meiryo UI" w:cs="Meiryo UI"/>
                <w:szCs w:val="21"/>
              </w:rPr>
            </w:pPr>
            <w:r w:rsidRPr="001D1DB8">
              <w:rPr>
                <w:rFonts w:ascii="Meiryo UI" w:eastAsia="Meiryo UI" w:hAnsi="Meiryo UI" w:cs="Meiryo UI" w:hint="eastAsia"/>
                <w:szCs w:val="21"/>
              </w:rPr>
              <w:t>第2回</w:t>
            </w:r>
            <w:r>
              <w:rPr>
                <w:rFonts w:ascii="Meiryo UI" w:eastAsia="Meiryo UI" w:hAnsi="Meiryo UI" w:cs="Meiryo UI" w:hint="eastAsia"/>
                <w:szCs w:val="21"/>
              </w:rPr>
              <w:t>委員会</w:t>
            </w:r>
          </w:p>
        </w:tc>
        <w:tc>
          <w:tcPr>
            <w:tcW w:w="4671" w:type="dxa"/>
            <w:vAlign w:val="center"/>
          </w:tcPr>
          <w:p w:rsidR="00053ADF" w:rsidRDefault="00053ADF" w:rsidP="00396BFD">
            <w:pPr>
              <w:rPr>
                <w:rFonts w:ascii="Meiryo UI" w:eastAsia="Meiryo UI" w:hAnsi="Meiryo UI" w:cs="Meiryo UI"/>
                <w:szCs w:val="21"/>
              </w:rPr>
            </w:pPr>
            <w:r>
              <w:rPr>
                <w:rFonts w:ascii="Meiryo UI" w:eastAsia="Meiryo UI" w:hAnsi="Meiryo UI" w:cs="Meiryo UI" w:hint="eastAsia"/>
                <w:szCs w:val="21"/>
              </w:rPr>
              <w:t>工賃向上の論点整理②</w:t>
            </w:r>
          </w:p>
          <w:p w:rsidR="00053ADF" w:rsidRPr="006F00E1" w:rsidRDefault="00053ADF" w:rsidP="00396BFD">
            <w:pPr>
              <w:rPr>
                <w:rFonts w:ascii="Meiryo UI" w:eastAsia="Meiryo UI" w:hAnsi="Meiryo UI" w:cs="Meiryo UI"/>
                <w:szCs w:val="21"/>
              </w:rPr>
            </w:pPr>
            <w:r>
              <w:rPr>
                <w:rFonts w:ascii="Meiryo UI" w:eastAsia="Meiryo UI" w:hAnsi="Meiryo UI" w:cs="Meiryo UI" w:hint="eastAsia"/>
                <w:szCs w:val="21"/>
              </w:rPr>
              <w:t>新たな工賃目標（素案）について</w:t>
            </w:r>
          </w:p>
        </w:tc>
      </w:tr>
      <w:tr w:rsidR="00053ADF" w:rsidRPr="001D1DB8" w:rsidTr="00396BFD">
        <w:trPr>
          <w:trHeight w:val="345"/>
        </w:trPr>
        <w:tc>
          <w:tcPr>
            <w:tcW w:w="1252" w:type="dxa"/>
            <w:vAlign w:val="center"/>
          </w:tcPr>
          <w:p w:rsidR="00053ADF" w:rsidRPr="001D1DB8" w:rsidRDefault="00053ADF" w:rsidP="00396BFD">
            <w:pPr>
              <w:ind w:firstLineChars="50" w:firstLine="105"/>
              <w:rPr>
                <w:rFonts w:ascii="Meiryo UI" w:eastAsia="Meiryo UI" w:hAnsi="Meiryo UI" w:cs="Meiryo UI"/>
                <w:szCs w:val="21"/>
              </w:rPr>
            </w:pPr>
            <w:r>
              <w:rPr>
                <w:rFonts w:ascii="Meiryo UI" w:eastAsia="Meiryo UI" w:hAnsi="Meiryo UI" w:cs="Meiryo UI" w:hint="eastAsia"/>
                <w:szCs w:val="21"/>
              </w:rPr>
              <w:t>2</w:t>
            </w:r>
            <w:r w:rsidRPr="001D1DB8">
              <w:rPr>
                <w:rFonts w:ascii="Meiryo UI" w:eastAsia="Meiryo UI" w:hAnsi="Meiryo UI" w:cs="Meiryo UI" w:hint="eastAsia"/>
                <w:szCs w:val="21"/>
              </w:rPr>
              <w:t>月</w:t>
            </w:r>
            <w:r>
              <w:rPr>
                <w:rFonts w:ascii="Meiryo UI" w:eastAsia="Meiryo UI" w:hAnsi="Meiryo UI" w:cs="Meiryo UI" w:hint="eastAsia"/>
                <w:szCs w:val="21"/>
              </w:rPr>
              <w:t>中</w:t>
            </w:r>
            <w:r w:rsidRPr="001D1DB8">
              <w:rPr>
                <w:rFonts w:ascii="Meiryo UI" w:eastAsia="Meiryo UI" w:hAnsi="Meiryo UI" w:cs="Meiryo UI" w:hint="eastAsia"/>
                <w:szCs w:val="21"/>
              </w:rPr>
              <w:t>旬</w:t>
            </w:r>
          </w:p>
        </w:tc>
        <w:tc>
          <w:tcPr>
            <w:tcW w:w="2321" w:type="dxa"/>
            <w:vAlign w:val="center"/>
          </w:tcPr>
          <w:p w:rsidR="00053ADF" w:rsidRPr="001D1DB8" w:rsidRDefault="00053ADF" w:rsidP="00396BFD">
            <w:pPr>
              <w:rPr>
                <w:rFonts w:ascii="Meiryo UI" w:eastAsia="Meiryo UI" w:hAnsi="Meiryo UI" w:cs="Meiryo UI"/>
                <w:szCs w:val="21"/>
              </w:rPr>
            </w:pPr>
            <w:r w:rsidRPr="001D1DB8">
              <w:rPr>
                <w:rFonts w:ascii="Meiryo UI" w:eastAsia="Meiryo UI" w:hAnsi="Meiryo UI" w:cs="Meiryo UI" w:hint="eastAsia"/>
                <w:szCs w:val="21"/>
              </w:rPr>
              <w:t>第3回</w:t>
            </w:r>
            <w:r>
              <w:rPr>
                <w:rFonts w:ascii="Meiryo UI" w:eastAsia="Meiryo UI" w:hAnsi="Meiryo UI" w:cs="Meiryo UI" w:hint="eastAsia"/>
                <w:szCs w:val="21"/>
              </w:rPr>
              <w:t>委員会</w:t>
            </w:r>
          </w:p>
        </w:tc>
        <w:tc>
          <w:tcPr>
            <w:tcW w:w="4671" w:type="dxa"/>
          </w:tcPr>
          <w:p w:rsidR="00053ADF" w:rsidRDefault="00053ADF" w:rsidP="00396BFD">
            <w:pPr>
              <w:rPr>
                <w:rFonts w:ascii="Meiryo UI" w:eastAsia="Meiryo UI" w:hAnsi="Meiryo UI" w:cs="Meiryo UI"/>
                <w:szCs w:val="21"/>
              </w:rPr>
            </w:pPr>
            <w:r>
              <w:rPr>
                <w:rFonts w:ascii="Meiryo UI" w:eastAsia="Meiryo UI" w:hAnsi="Meiryo UI" w:cs="Meiryo UI" w:hint="eastAsia"/>
                <w:szCs w:val="21"/>
              </w:rPr>
              <w:t>新計画（案）について</w:t>
            </w:r>
          </w:p>
          <w:p w:rsidR="00053ADF" w:rsidRPr="001D1DB8" w:rsidRDefault="00053ADF" w:rsidP="00396BFD">
            <w:pPr>
              <w:rPr>
                <w:rFonts w:ascii="Meiryo UI" w:eastAsia="Meiryo UI" w:hAnsi="Meiryo UI" w:cs="Meiryo UI"/>
                <w:szCs w:val="21"/>
              </w:rPr>
            </w:pPr>
            <w:r>
              <w:rPr>
                <w:rFonts w:ascii="Meiryo UI" w:eastAsia="Meiryo UI" w:hAnsi="Meiryo UI" w:cs="Meiryo UI" w:hint="eastAsia"/>
                <w:szCs w:val="21"/>
              </w:rPr>
              <w:t>※国指針の改定を想定、これまでの議論と改定後に指針の整合性の確認</w:t>
            </w:r>
          </w:p>
        </w:tc>
      </w:tr>
    </w:tbl>
    <w:p w:rsidR="00053ADF" w:rsidRPr="001D1DB8" w:rsidRDefault="004A112A" w:rsidP="00053ADF">
      <w:pPr>
        <w:widowControl/>
        <w:jc w:val="left"/>
        <w:rPr>
          <w:rFonts w:ascii="Meiryo UI" w:eastAsia="Meiryo UI" w:hAnsi="Meiryo UI" w:cs="Meiryo UI"/>
          <w:szCs w:val="21"/>
        </w:rPr>
      </w:pPr>
      <w:r>
        <w:rPr>
          <w:rFonts w:ascii="Meiryo UI" w:eastAsia="Meiryo UI" w:hAnsi="Meiryo UI" w:cs="Meiryo UI" w:hint="eastAsia"/>
          <w:szCs w:val="21"/>
        </w:rPr>
        <w:t xml:space="preserve">　　※第２回委員会</w:t>
      </w:r>
      <w:r w:rsidR="00053ADF" w:rsidRPr="001D1DB8">
        <w:rPr>
          <w:rFonts w:ascii="Meiryo UI" w:eastAsia="Meiryo UI" w:hAnsi="Meiryo UI" w:cs="Meiryo UI" w:hint="eastAsia"/>
          <w:szCs w:val="21"/>
        </w:rPr>
        <w:t>以降の日程は目安です。</w:t>
      </w:r>
    </w:p>
    <w:p w:rsidR="00053ADF" w:rsidRDefault="00053ADF" w:rsidP="00053ADF">
      <w:pPr>
        <w:widowControl/>
        <w:jc w:val="left"/>
        <w:rPr>
          <w:rFonts w:ascii="Meiryo UI" w:eastAsia="Meiryo UI" w:hAnsi="Meiryo UI" w:cs="Meiryo UI"/>
          <w:szCs w:val="21"/>
        </w:rPr>
      </w:pPr>
    </w:p>
    <w:p w:rsidR="00053ADF" w:rsidRDefault="00053ADF" w:rsidP="00053ADF">
      <w:pPr>
        <w:widowControl/>
        <w:jc w:val="left"/>
        <w:rPr>
          <w:rFonts w:ascii="Meiryo UI" w:eastAsia="Meiryo UI" w:hAnsi="Meiryo UI" w:cs="Meiryo UI"/>
          <w:szCs w:val="21"/>
        </w:rPr>
      </w:pPr>
    </w:p>
    <w:p w:rsidR="00053ADF" w:rsidRDefault="00053ADF" w:rsidP="00053ADF">
      <w:pPr>
        <w:widowControl/>
        <w:jc w:val="left"/>
        <w:rPr>
          <w:rFonts w:ascii="Meiryo UI" w:eastAsia="Meiryo UI" w:hAnsi="Meiryo UI" w:cs="Meiryo UI"/>
          <w:szCs w:val="21"/>
        </w:rPr>
      </w:pPr>
    </w:p>
    <w:p w:rsidR="00053ADF" w:rsidRDefault="00053ADF" w:rsidP="00053ADF">
      <w:pPr>
        <w:widowControl/>
        <w:jc w:val="left"/>
        <w:rPr>
          <w:rFonts w:ascii="Meiryo UI" w:eastAsia="Meiryo UI" w:hAnsi="Meiryo UI" w:cs="Meiryo UI"/>
          <w:szCs w:val="21"/>
        </w:rPr>
      </w:pPr>
    </w:p>
    <w:p w:rsidR="00053ADF" w:rsidRPr="004A112A" w:rsidRDefault="00053ADF" w:rsidP="00053ADF">
      <w:pPr>
        <w:widowControl/>
        <w:jc w:val="left"/>
        <w:rPr>
          <w:rFonts w:ascii="Meiryo UI" w:eastAsia="Meiryo UI" w:hAnsi="Meiryo UI" w:cs="Meiryo UI"/>
          <w:szCs w:val="21"/>
        </w:rPr>
      </w:pPr>
    </w:p>
    <w:p w:rsidR="00053ADF" w:rsidRPr="00053ADF" w:rsidRDefault="00053ADF" w:rsidP="009B7CF1">
      <w:pPr>
        <w:widowControl/>
        <w:jc w:val="left"/>
        <w:rPr>
          <w:rFonts w:ascii="Meiryo UI" w:eastAsia="Meiryo UI" w:hAnsi="Meiryo UI" w:cs="Meiryo UI"/>
          <w:szCs w:val="21"/>
        </w:rPr>
      </w:pPr>
    </w:p>
    <w:p w:rsidR="00053ADF" w:rsidRPr="001D1DB8" w:rsidRDefault="00053ADF" w:rsidP="009B7CF1">
      <w:pPr>
        <w:widowControl/>
        <w:jc w:val="left"/>
        <w:rPr>
          <w:rFonts w:ascii="Meiryo UI" w:eastAsia="Meiryo UI" w:hAnsi="Meiryo UI" w:cs="Meiryo UI"/>
          <w:szCs w:val="21"/>
        </w:rPr>
      </w:pPr>
    </w:p>
    <w:sectPr w:rsidR="00053ADF" w:rsidRPr="001D1DB8" w:rsidSect="004A112A">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CBC" w:rsidRDefault="00412CBC" w:rsidP="00E0286A">
      <w:r>
        <w:separator/>
      </w:r>
    </w:p>
  </w:endnote>
  <w:endnote w:type="continuationSeparator" w:id="0">
    <w:p w:rsidR="00412CBC" w:rsidRDefault="00412CBC" w:rsidP="00E02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CBC" w:rsidRDefault="00412CBC" w:rsidP="00E0286A">
      <w:r>
        <w:separator/>
      </w:r>
    </w:p>
  </w:footnote>
  <w:footnote w:type="continuationSeparator" w:id="0">
    <w:p w:rsidR="00412CBC" w:rsidRDefault="00412CBC" w:rsidP="00E02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76EF6"/>
    <w:multiLevelType w:val="hybridMultilevel"/>
    <w:tmpl w:val="5E020D14"/>
    <w:lvl w:ilvl="0" w:tplc="B2805504">
      <w:start w:val="2"/>
      <w:numFmt w:val="bullet"/>
      <w:lvlText w:val="◇"/>
      <w:lvlJc w:val="left"/>
      <w:pPr>
        <w:ind w:left="360" w:hanging="360"/>
      </w:pPr>
      <w:rPr>
        <w:rFonts w:ascii="HGSｺﾞｼｯｸM" w:eastAsia="HGSｺﾞｼｯｸM" w:hAnsiTheme="minorHAnsi" w:cstheme="minorBidi" w:hint="eastAsia"/>
      </w:rPr>
    </w:lvl>
    <w:lvl w:ilvl="1" w:tplc="6DF0F20E">
      <w:numFmt w:val="bullet"/>
      <w:lvlText w:val="・"/>
      <w:lvlJc w:val="left"/>
      <w:pPr>
        <w:ind w:left="780" w:hanging="360"/>
      </w:pPr>
      <w:rPr>
        <w:rFonts w:ascii="Meiryo UI" w:eastAsia="Meiryo UI" w:hAnsi="Meiryo UI" w:cs="Meiryo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8643CB"/>
    <w:multiLevelType w:val="hybridMultilevel"/>
    <w:tmpl w:val="8BDE5588"/>
    <w:lvl w:ilvl="0" w:tplc="B2805504">
      <w:start w:val="2"/>
      <w:numFmt w:val="bullet"/>
      <w:lvlText w:val="◇"/>
      <w:lvlJc w:val="left"/>
      <w:pPr>
        <w:ind w:left="420" w:hanging="42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B8"/>
    <w:rsid w:val="00053ADF"/>
    <w:rsid w:val="00055AFF"/>
    <w:rsid w:val="00074DDA"/>
    <w:rsid w:val="000B40FF"/>
    <w:rsid w:val="00191D33"/>
    <w:rsid w:val="001C5CB5"/>
    <w:rsid w:val="001D1DB8"/>
    <w:rsid w:val="00203E62"/>
    <w:rsid w:val="002C49ED"/>
    <w:rsid w:val="003679CC"/>
    <w:rsid w:val="0037497C"/>
    <w:rsid w:val="00387DE3"/>
    <w:rsid w:val="00412CBC"/>
    <w:rsid w:val="004A112A"/>
    <w:rsid w:val="004F6221"/>
    <w:rsid w:val="005C1C83"/>
    <w:rsid w:val="005D2041"/>
    <w:rsid w:val="0069640C"/>
    <w:rsid w:val="006A6A49"/>
    <w:rsid w:val="006F00E1"/>
    <w:rsid w:val="007A45C4"/>
    <w:rsid w:val="007E6D27"/>
    <w:rsid w:val="008150D7"/>
    <w:rsid w:val="00892426"/>
    <w:rsid w:val="00997341"/>
    <w:rsid w:val="009A1E23"/>
    <w:rsid w:val="009B7CF1"/>
    <w:rsid w:val="00C83825"/>
    <w:rsid w:val="00CA1C14"/>
    <w:rsid w:val="00D26EC2"/>
    <w:rsid w:val="00E0286A"/>
    <w:rsid w:val="00E14A38"/>
    <w:rsid w:val="00E50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23334E"/>
  <w15:chartTrackingRefBased/>
  <w15:docId w15:val="{957DBF2A-CB30-43F3-A55E-898BE635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03E62"/>
    <w:pPr>
      <w:ind w:leftChars="400" w:left="840"/>
    </w:pPr>
  </w:style>
  <w:style w:type="paragraph" w:styleId="a5">
    <w:name w:val="header"/>
    <w:basedOn w:val="a"/>
    <w:link w:val="a6"/>
    <w:uiPriority w:val="99"/>
    <w:unhideWhenUsed/>
    <w:rsid w:val="00E0286A"/>
    <w:pPr>
      <w:tabs>
        <w:tab w:val="center" w:pos="4252"/>
        <w:tab w:val="right" w:pos="8504"/>
      </w:tabs>
      <w:snapToGrid w:val="0"/>
    </w:pPr>
  </w:style>
  <w:style w:type="character" w:customStyle="1" w:styleId="a6">
    <w:name w:val="ヘッダー (文字)"/>
    <w:basedOn w:val="a0"/>
    <w:link w:val="a5"/>
    <w:uiPriority w:val="99"/>
    <w:rsid w:val="00E0286A"/>
  </w:style>
  <w:style w:type="paragraph" w:styleId="a7">
    <w:name w:val="footer"/>
    <w:basedOn w:val="a"/>
    <w:link w:val="a8"/>
    <w:uiPriority w:val="99"/>
    <w:unhideWhenUsed/>
    <w:rsid w:val="00E0286A"/>
    <w:pPr>
      <w:tabs>
        <w:tab w:val="center" w:pos="4252"/>
        <w:tab w:val="right" w:pos="8504"/>
      </w:tabs>
      <w:snapToGrid w:val="0"/>
    </w:pPr>
  </w:style>
  <w:style w:type="character" w:customStyle="1" w:styleId="a8">
    <w:name w:val="フッター (文字)"/>
    <w:basedOn w:val="a0"/>
    <w:link w:val="a7"/>
    <w:uiPriority w:val="99"/>
    <w:rsid w:val="00E0286A"/>
  </w:style>
  <w:style w:type="paragraph" w:styleId="a9">
    <w:name w:val="Balloon Text"/>
    <w:basedOn w:val="a"/>
    <w:link w:val="aa"/>
    <w:uiPriority w:val="99"/>
    <w:semiHidden/>
    <w:unhideWhenUsed/>
    <w:rsid w:val="006964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64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勝之</dc:creator>
  <cp:keywords/>
  <dc:description/>
  <cp:lastModifiedBy>岡本　勝之</cp:lastModifiedBy>
  <cp:revision>6</cp:revision>
  <cp:lastPrinted>2020-09-10T10:31:00Z</cp:lastPrinted>
  <dcterms:created xsi:type="dcterms:W3CDTF">2020-09-06T02:36:00Z</dcterms:created>
  <dcterms:modified xsi:type="dcterms:W3CDTF">2020-09-11T04:39:00Z</dcterms:modified>
</cp:coreProperties>
</file>