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324" w:rsidRPr="00E40E59" w:rsidRDefault="00E0248D" w:rsidP="00E40E59">
      <w:pPr>
        <w:snapToGrid w:val="0"/>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8408670</wp:posOffset>
                </wp:positionH>
                <wp:positionV relativeFrom="paragraph">
                  <wp:posOffset>-238760</wp:posOffset>
                </wp:positionV>
                <wp:extent cx="104775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47750" cy="333375"/>
                        </a:xfrm>
                        <a:prstGeom prst="rect">
                          <a:avLst/>
                        </a:prstGeom>
                        <a:solidFill>
                          <a:schemeClr val="lt1"/>
                        </a:solidFill>
                        <a:ln w="6350">
                          <a:solidFill>
                            <a:prstClr val="black"/>
                          </a:solidFill>
                        </a:ln>
                      </wps:spPr>
                      <wps:txbx>
                        <w:txbxContent>
                          <w:p w:rsidR="00E0248D" w:rsidRDefault="00E0248D" w:rsidP="00E0248D">
                            <w:pPr>
                              <w:jc w:val="center"/>
                            </w:pPr>
                            <w:r>
                              <w:rPr>
                                <w:rFonts w:hint="eastAsia"/>
                              </w:rPr>
                              <w:t>資料</w:t>
                            </w:r>
                            <w:r>
                              <w:t>２－</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62.1pt;margin-top:-18.8pt;width: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" fillcolor="white [3201]" strokeweight=".5pt">
                <v:textbox>
                  <w:txbxContent>
                    <w:p w:rsidR="00E0248D" w:rsidRDefault="00E0248D" w:rsidP="00E0248D">
                      <w:pPr>
                        <w:jc w:val="center"/>
                        <w:rPr>
                          <w:rFonts w:hint="eastAsia"/>
                        </w:rPr>
                      </w:pPr>
                      <w:r>
                        <w:rPr>
                          <w:rFonts w:hint="eastAsia"/>
                        </w:rPr>
                        <w:t>資料</w:t>
                      </w:r>
                      <w:r>
                        <w:t>２－</w:t>
                      </w:r>
                      <w:r>
                        <w:rPr>
                          <w:rFonts w:hint="eastAsia"/>
                        </w:rPr>
                        <w:t>２</w:t>
                      </w:r>
                    </w:p>
                  </w:txbxContent>
                </v:textbox>
              </v:shape>
            </w:pict>
          </mc:Fallback>
        </mc:AlternateContent>
      </w:r>
      <w:r w:rsidR="008A47CF" w:rsidRPr="00E40E59">
        <w:rPr>
          <w:rFonts w:ascii="HGS創英角ｺﾞｼｯｸUB" w:eastAsia="HGS創英角ｺﾞｼｯｸUB" w:hAnsi="HGS創英角ｺﾞｼｯｸUB" w:hint="eastAsia"/>
          <w:sz w:val="24"/>
          <w:szCs w:val="24"/>
        </w:rPr>
        <w:t>外出自粛や施設の使用制限の要請等について（比較表）</w:t>
      </w:r>
    </w:p>
    <w:p w:rsidR="008A47CF" w:rsidRPr="00E40E59" w:rsidRDefault="008A47CF" w:rsidP="00F37DE9">
      <w:pPr>
        <w:snapToGrid w:val="0"/>
        <w:ind w:leftChars="-472" w:rightChars="-255" w:right="-535" w:hangingChars="413" w:hanging="991"/>
        <w:jc w:val="center"/>
        <w:rPr>
          <w:rFonts w:ascii="HGS創英角ｺﾞｼｯｸUB" w:eastAsia="HGS創英角ｺﾞｼｯｸUB" w:hAnsi="HGS創英角ｺﾞｼｯｸUB"/>
          <w:sz w:val="24"/>
          <w:szCs w:val="24"/>
        </w:rPr>
      </w:pPr>
      <w:r w:rsidRPr="00E40E59">
        <w:rPr>
          <w:rFonts w:ascii="HGS創英角ｺﾞｼｯｸUB" w:eastAsia="HGS創英角ｺﾞｼｯｸUB" w:hAnsi="HGS創英角ｺﾞｼｯｸUB" w:hint="eastAsia"/>
          <w:sz w:val="24"/>
          <w:szCs w:val="24"/>
        </w:rPr>
        <w:t>（新型インフルエンザ等対策特別措置法等に基づく措置</w:t>
      </w:r>
      <w:r w:rsidR="00E42C4D">
        <w:rPr>
          <w:rFonts w:ascii="HGS創英角ｺﾞｼｯｸUB" w:eastAsia="HGS創英角ｺﾞｼｯｸUB" w:hAnsi="HGS創英角ｺﾞｼｯｸUB" w:hint="eastAsia"/>
          <w:sz w:val="24"/>
          <w:szCs w:val="24"/>
        </w:rPr>
        <w:t>）</w:t>
      </w:r>
    </w:p>
    <w:p w:rsidR="008A47CF" w:rsidRDefault="008A47CF"/>
    <w:tbl>
      <w:tblPr>
        <w:tblStyle w:val="a3"/>
        <w:tblW w:w="15735" w:type="dxa"/>
        <w:tblInd w:w="-431" w:type="dxa"/>
        <w:tblLayout w:type="fixed"/>
        <w:tblLook w:val="04A0" w:firstRow="1" w:lastRow="0" w:firstColumn="1" w:lastColumn="0" w:noHBand="0" w:noVBand="1"/>
      </w:tblPr>
      <w:tblGrid>
        <w:gridCol w:w="7867"/>
        <w:gridCol w:w="7868"/>
      </w:tblGrid>
      <w:tr w:rsidR="005F23BD" w:rsidTr="006B6138">
        <w:trPr>
          <w:tblHeader/>
        </w:trPr>
        <w:tc>
          <w:tcPr>
            <w:tcW w:w="7867" w:type="dxa"/>
            <w:shd w:val="clear" w:color="auto" w:fill="FFC000"/>
          </w:tcPr>
          <w:p w:rsidR="008A47CF" w:rsidRPr="00E40E59" w:rsidRDefault="008A47CF" w:rsidP="001A16D2">
            <w:pPr>
              <w:snapToGrid w:val="0"/>
              <w:jc w:val="center"/>
              <w:rPr>
                <w:rFonts w:ascii="HGP創英角ｺﾞｼｯｸUB" w:eastAsia="HGP創英角ｺﾞｼｯｸUB" w:hAnsi="HGP創英角ｺﾞｼｯｸUB"/>
                <w:sz w:val="24"/>
                <w:szCs w:val="24"/>
              </w:rPr>
            </w:pPr>
            <w:r w:rsidRPr="00E40E59">
              <w:rPr>
                <w:rFonts w:ascii="HGP創英角ｺﾞｼｯｸUB" w:eastAsia="HGP創英角ｺﾞｼｯｸUB" w:hAnsi="HGP創英角ｺﾞｼｯｸUB" w:hint="eastAsia"/>
                <w:sz w:val="24"/>
                <w:szCs w:val="24"/>
              </w:rPr>
              <w:t>現　在</w:t>
            </w:r>
          </w:p>
        </w:tc>
        <w:tc>
          <w:tcPr>
            <w:tcW w:w="7868" w:type="dxa"/>
            <w:shd w:val="clear" w:color="auto" w:fill="FFC000"/>
          </w:tcPr>
          <w:p w:rsidR="008A47CF" w:rsidRPr="00E40E59" w:rsidRDefault="008A47CF" w:rsidP="001A16D2">
            <w:pPr>
              <w:snapToGrid w:val="0"/>
              <w:jc w:val="center"/>
              <w:rPr>
                <w:rFonts w:ascii="HGP創英角ｺﾞｼｯｸUB" w:eastAsia="HGP創英角ｺﾞｼｯｸUB" w:hAnsi="HGP創英角ｺﾞｼｯｸUB"/>
                <w:sz w:val="24"/>
                <w:szCs w:val="24"/>
              </w:rPr>
            </w:pPr>
            <w:r w:rsidRPr="00E40E59">
              <w:rPr>
                <w:rFonts w:ascii="HGP創英角ｺﾞｼｯｸUB" w:eastAsia="HGP創英角ｺﾞｼｯｸUB" w:hAnsi="HGP創英角ｺﾞｼｯｸUB" w:hint="eastAsia"/>
                <w:sz w:val="24"/>
                <w:szCs w:val="24"/>
              </w:rPr>
              <w:t>改正案</w:t>
            </w:r>
          </w:p>
        </w:tc>
      </w:tr>
      <w:tr w:rsidR="005F23BD" w:rsidTr="006B6138">
        <w:trPr>
          <w:trHeight w:val="7179"/>
        </w:trPr>
        <w:tc>
          <w:tcPr>
            <w:tcW w:w="7867" w:type="dxa"/>
          </w:tcPr>
          <w:p w:rsidR="008A47CF" w:rsidRPr="0014274F" w:rsidRDefault="008A47CF">
            <w:pPr>
              <w:rPr>
                <w:rFonts w:ascii="HGP創英角ｺﾞｼｯｸUB" w:eastAsia="HGP創英角ｺﾞｼｯｸUB" w:hAnsi="HGP創英角ｺﾞｼｯｸUB"/>
                <w:sz w:val="22"/>
              </w:rPr>
            </w:pPr>
            <w:r w:rsidRPr="0014274F">
              <w:rPr>
                <w:rFonts w:ascii="HGP創英角ｺﾞｼｯｸUB" w:eastAsia="HGP創英角ｺﾞｼｯｸUB" w:hAnsi="HGP創英角ｺﾞｼｯｸUB" w:hint="eastAsia"/>
                <w:sz w:val="22"/>
              </w:rPr>
              <w:t>大阪府緊急事態措置の概要</w:t>
            </w:r>
          </w:p>
          <w:p w:rsidR="001A16D2" w:rsidRDefault="001A16D2"/>
          <w:p w:rsidR="008A47CF" w:rsidRPr="008A47CF" w:rsidRDefault="008A47CF" w:rsidP="001A16D2">
            <w:pPr>
              <w:pStyle w:val="a4"/>
              <w:numPr>
                <w:ilvl w:val="0"/>
                <w:numId w:val="7"/>
              </w:numPr>
              <w:ind w:leftChars="0"/>
            </w:pPr>
            <w:r w:rsidRPr="001A16D2">
              <w:rPr>
                <w:rFonts w:hint="eastAsia"/>
                <w:b/>
                <w:bCs/>
              </w:rPr>
              <w:t xml:space="preserve">区域　</w:t>
            </w:r>
            <w:r w:rsidRPr="00816C19">
              <w:rPr>
                <w:rFonts w:hint="eastAsia"/>
                <w:b/>
                <w:bCs/>
              </w:rPr>
              <w:t>大阪府全域</w:t>
            </w:r>
          </w:p>
          <w:p w:rsidR="008A47CF" w:rsidRPr="008A47CF" w:rsidRDefault="008A47CF" w:rsidP="001A16D2">
            <w:pPr>
              <w:pStyle w:val="a4"/>
              <w:numPr>
                <w:ilvl w:val="0"/>
                <w:numId w:val="7"/>
              </w:numPr>
              <w:ind w:leftChars="0"/>
            </w:pPr>
            <w:r w:rsidRPr="001A16D2">
              <w:rPr>
                <w:rFonts w:hint="eastAsia"/>
                <w:b/>
                <w:bCs/>
              </w:rPr>
              <w:t xml:space="preserve">期間　</w:t>
            </w:r>
            <w:r w:rsidR="001A16D2" w:rsidRPr="001A16D2">
              <w:rPr>
                <w:rFonts w:hint="eastAsia"/>
                <w:b/>
                <w:bCs/>
                <w:u w:val="single"/>
              </w:rPr>
              <w:t>令和２年４月７日から令和２年５月31</w:t>
            </w:r>
            <w:r w:rsidRPr="001A16D2">
              <w:rPr>
                <w:rFonts w:hint="eastAsia"/>
                <w:b/>
                <w:bCs/>
                <w:u w:val="single"/>
              </w:rPr>
              <w:t>日</w:t>
            </w:r>
          </w:p>
          <w:p w:rsidR="008A47CF" w:rsidRPr="008A47CF" w:rsidRDefault="008A47CF" w:rsidP="001A16D2">
            <w:pPr>
              <w:pStyle w:val="a4"/>
              <w:numPr>
                <w:ilvl w:val="0"/>
                <w:numId w:val="7"/>
              </w:numPr>
              <w:ind w:leftChars="0"/>
            </w:pPr>
            <w:r w:rsidRPr="008A47CF">
              <w:rPr>
                <w:rFonts w:hint="eastAsia"/>
                <w:b/>
                <w:bCs/>
              </w:rPr>
              <w:t>実施内容</w:t>
            </w:r>
          </w:p>
          <w:p w:rsidR="008A47CF" w:rsidRPr="008A47CF" w:rsidRDefault="008A47CF" w:rsidP="0014274F">
            <w:pPr>
              <w:ind w:leftChars="14" w:left="169" w:hangingChars="68" w:hanging="140"/>
            </w:pPr>
            <w:r w:rsidRPr="008A47CF">
              <w:rPr>
                <w:rFonts w:hint="eastAsia"/>
                <w:b/>
                <w:bCs/>
              </w:rPr>
              <w:t xml:space="preserve"> </w:t>
            </w:r>
            <w:r w:rsidRPr="008A47CF">
              <w:rPr>
                <w:rFonts w:hint="eastAsia"/>
              </w:rPr>
              <w:t xml:space="preserve">　新型インフルエンザ特措法第45条「感染を防止するための協力要請」及び特措法第24条「都道府県対策本部長の権限」により、新型コロナウイルスのまん延防止に向け、以下の対応を実施。</w:t>
            </w:r>
          </w:p>
          <w:p w:rsidR="008A47CF" w:rsidRPr="008A47CF" w:rsidRDefault="008A47CF" w:rsidP="008A47CF">
            <w:r w:rsidRPr="008A47CF">
              <w:rPr>
                <w:rFonts w:hint="eastAsia"/>
              </w:rPr>
              <w:t xml:space="preserve">　　</w:t>
            </w:r>
          </w:p>
          <w:p w:rsidR="008A47CF" w:rsidRPr="008A47CF" w:rsidRDefault="008A47CF" w:rsidP="008A47CF">
            <w:r w:rsidRPr="008A47CF">
              <w:rPr>
                <w:rFonts w:hint="eastAsia"/>
              </w:rPr>
              <w:t>●</w:t>
            </w:r>
            <w:r w:rsidRPr="00816C19">
              <w:rPr>
                <w:rFonts w:hint="eastAsia"/>
                <w:b/>
                <w:bCs/>
              </w:rPr>
              <w:t>外出自粛の要請</w:t>
            </w:r>
            <w:r w:rsidRPr="008A47CF">
              <w:rPr>
                <w:rFonts w:hint="eastAsia"/>
              </w:rPr>
              <w:t>（特措法第45条第1項）</w:t>
            </w:r>
          </w:p>
          <w:p w:rsidR="008A47CF" w:rsidRPr="008A47CF" w:rsidRDefault="008A47CF" w:rsidP="00C1093D">
            <w:pPr>
              <w:ind w:leftChars="81" w:left="172" w:hanging="2"/>
            </w:pPr>
            <w:r w:rsidRPr="008A47CF">
              <w:rPr>
                <w:rFonts w:hint="eastAsia"/>
              </w:rPr>
              <w:t xml:space="preserve">　</w:t>
            </w:r>
            <w:r w:rsidRPr="008A47CF">
              <w:rPr>
                <w:rFonts w:hint="eastAsia"/>
                <w:b/>
                <w:bCs/>
                <w:u w:val="single"/>
              </w:rPr>
              <w:t>府民に対し、</w:t>
            </w:r>
            <w:r w:rsidRPr="008A47CF">
              <w:rPr>
                <w:rFonts w:hint="eastAsia"/>
              </w:rPr>
              <w:t>医療機関への通院、食材の買い出し、職場への出勤など、生活の維持に必要な場合を除き、</w:t>
            </w:r>
            <w:r w:rsidRPr="008A47CF">
              <w:rPr>
                <w:rFonts w:hint="eastAsia"/>
                <w:b/>
                <w:bCs/>
                <w:u w:val="single"/>
              </w:rPr>
              <w:t>外出自粛を要請。特に、「３つの密」が濃厚に重なる夜の繁華街への外出自粛を強く要請</w:t>
            </w:r>
            <w:r w:rsidRPr="008A47CF">
              <w:rPr>
                <w:rFonts w:hint="eastAsia"/>
              </w:rPr>
              <w:t>。</w:t>
            </w:r>
          </w:p>
          <w:p w:rsidR="008A47CF" w:rsidRDefault="008A47CF" w:rsidP="008A47CF">
            <w:pPr>
              <w:rPr>
                <w:b/>
                <w:bCs/>
              </w:rPr>
            </w:pPr>
            <w:r w:rsidRPr="008A47CF">
              <w:rPr>
                <w:rFonts w:hint="eastAsia"/>
                <w:b/>
                <w:bCs/>
              </w:rPr>
              <w:t xml:space="preserve">　</w:t>
            </w:r>
          </w:p>
          <w:p w:rsidR="006B6138" w:rsidRDefault="006B6138" w:rsidP="008A47CF">
            <w:pPr>
              <w:rPr>
                <w:b/>
                <w:bCs/>
              </w:rPr>
            </w:pPr>
          </w:p>
          <w:p w:rsidR="006B6138" w:rsidRDefault="006B6138" w:rsidP="008A47CF"/>
          <w:p w:rsidR="00816C19" w:rsidRDefault="00816C19" w:rsidP="008A47CF"/>
          <w:p w:rsidR="007C7CC5" w:rsidRPr="008A47CF" w:rsidRDefault="007C7CC5" w:rsidP="008A47CF"/>
          <w:p w:rsidR="008A47CF" w:rsidRPr="00816C19" w:rsidRDefault="008A47CF" w:rsidP="008A47CF">
            <w:r w:rsidRPr="008A47CF">
              <w:rPr>
                <w:rFonts w:hint="eastAsia"/>
                <w:b/>
                <w:bCs/>
              </w:rPr>
              <w:t>●</w:t>
            </w:r>
            <w:r w:rsidRPr="00816C19">
              <w:rPr>
                <w:rFonts w:hint="eastAsia"/>
                <w:b/>
                <w:bCs/>
              </w:rPr>
              <w:t>イベントの開催自粛の要請</w:t>
            </w:r>
            <w:r w:rsidRPr="00816C19">
              <w:rPr>
                <w:rFonts w:hint="eastAsia"/>
              </w:rPr>
              <w:t>（特措法第24条第9項）</w:t>
            </w:r>
          </w:p>
          <w:p w:rsidR="008A47CF" w:rsidRPr="00816C19" w:rsidRDefault="008A47CF" w:rsidP="001A16D2">
            <w:pPr>
              <w:ind w:leftChars="81" w:left="172" w:hanging="2"/>
            </w:pPr>
            <w:r w:rsidRPr="00816C19">
              <w:rPr>
                <w:rFonts w:hint="eastAsia"/>
                <w:b/>
                <w:bCs/>
              </w:rPr>
              <w:t xml:space="preserve">　イベント主催者に対し、規模や場所に関わらず、開催の自粛を要請。</w:t>
            </w:r>
          </w:p>
          <w:p w:rsidR="00E40E59" w:rsidRDefault="00E40E59" w:rsidP="006B6138"/>
          <w:p w:rsidR="00E40E59" w:rsidRPr="001A16D2" w:rsidRDefault="00E40E59" w:rsidP="001A16D2">
            <w:pPr>
              <w:ind w:leftChars="81" w:left="172" w:hanging="2"/>
            </w:pPr>
          </w:p>
        </w:tc>
        <w:tc>
          <w:tcPr>
            <w:tcW w:w="7868" w:type="dxa"/>
          </w:tcPr>
          <w:p w:rsidR="008A47CF" w:rsidRDefault="00C1093D">
            <w:pPr>
              <w:rPr>
                <w:rFonts w:ascii="HGP創英角ｺﾞｼｯｸUB" w:eastAsia="HGP創英角ｺﾞｼｯｸUB" w:hAnsi="HGP創英角ｺﾞｼｯｸUB"/>
              </w:rPr>
            </w:pPr>
            <w:r w:rsidRPr="0014274F">
              <w:rPr>
                <w:rFonts w:ascii="HGP創英角ｺﾞｼｯｸUB" w:eastAsia="HGP創英角ｺﾞｼｯｸUB" w:hAnsi="HGP創英角ｺﾞｼｯｸUB" w:hint="eastAsia"/>
              </w:rPr>
              <w:t>大阪府緊急事態措置の概要</w:t>
            </w:r>
          </w:p>
          <w:p w:rsidR="0014274F" w:rsidRDefault="0014274F">
            <w:pPr>
              <w:rPr>
                <w:rFonts w:ascii="HGP創英角ｺﾞｼｯｸUB" w:eastAsia="HGP創英角ｺﾞｼｯｸUB" w:hAnsi="HGP創英角ｺﾞｼｯｸUB"/>
              </w:rPr>
            </w:pPr>
          </w:p>
          <w:p w:rsidR="0014274F" w:rsidRPr="0014274F" w:rsidRDefault="0014274F" w:rsidP="0014274F">
            <w:pPr>
              <w:pStyle w:val="a4"/>
              <w:numPr>
                <w:ilvl w:val="0"/>
                <w:numId w:val="9"/>
              </w:numPr>
              <w:ind w:leftChars="0"/>
              <w:rPr>
                <w:b/>
                <w:bCs/>
              </w:rPr>
            </w:pPr>
            <w:r w:rsidRPr="0014274F">
              <w:rPr>
                <w:b/>
                <w:bCs/>
              </w:rPr>
              <w:t xml:space="preserve">区域　</w:t>
            </w:r>
            <w:r w:rsidRPr="00816C19">
              <w:rPr>
                <w:b/>
                <w:bCs/>
              </w:rPr>
              <w:t>大阪府全域</w:t>
            </w:r>
          </w:p>
          <w:p w:rsidR="0014274F" w:rsidRPr="004E4093" w:rsidRDefault="004E4093" w:rsidP="004E4093">
            <w:pPr>
              <w:pStyle w:val="a4"/>
              <w:numPr>
                <w:ilvl w:val="0"/>
                <w:numId w:val="9"/>
              </w:numPr>
              <w:ind w:leftChars="0"/>
              <w:rPr>
                <w:b/>
                <w:bCs/>
              </w:rPr>
            </w:pPr>
            <w:r w:rsidRPr="004E4093">
              <w:rPr>
                <w:rFonts w:hint="eastAsia"/>
                <w:b/>
                <w:bCs/>
              </w:rPr>
              <w:t>期間</w:t>
            </w:r>
            <w:r w:rsidR="0014274F" w:rsidRPr="004E4093">
              <w:rPr>
                <w:b/>
                <w:bCs/>
              </w:rPr>
              <w:t xml:space="preserve">　</w:t>
            </w:r>
            <w:r w:rsidR="0014274F" w:rsidRPr="00816C19">
              <w:rPr>
                <w:b/>
                <w:bCs/>
                <w:u w:val="single"/>
              </w:rPr>
              <w:t>令和２年</w:t>
            </w:r>
            <w:r w:rsidRPr="00816C19">
              <w:rPr>
                <w:rFonts w:hint="eastAsia"/>
                <w:b/>
                <w:bCs/>
                <w:u w:val="single"/>
              </w:rPr>
              <w:t>５</w:t>
            </w:r>
            <w:r w:rsidR="0014274F" w:rsidRPr="00816C19">
              <w:rPr>
                <w:b/>
                <w:bCs/>
                <w:u w:val="single"/>
              </w:rPr>
              <w:t>月</w:t>
            </w:r>
            <w:r w:rsidRPr="00816C19">
              <w:rPr>
                <w:rFonts w:hint="eastAsia"/>
                <w:b/>
                <w:bCs/>
                <w:u w:val="single"/>
              </w:rPr>
              <w:t>16</w:t>
            </w:r>
            <w:r w:rsidR="0014274F" w:rsidRPr="00816C19">
              <w:rPr>
                <w:b/>
                <w:bCs/>
                <w:u w:val="single"/>
              </w:rPr>
              <w:t>日から令和２年５月31日</w:t>
            </w:r>
          </w:p>
          <w:p w:rsidR="0014274F" w:rsidRPr="004E4093" w:rsidRDefault="0014274F" w:rsidP="004E4093">
            <w:pPr>
              <w:pStyle w:val="a4"/>
              <w:numPr>
                <w:ilvl w:val="0"/>
                <w:numId w:val="9"/>
              </w:numPr>
              <w:ind w:leftChars="0"/>
              <w:rPr>
                <w:b/>
                <w:bCs/>
              </w:rPr>
            </w:pPr>
            <w:r w:rsidRPr="004E4093">
              <w:rPr>
                <w:b/>
                <w:bCs/>
              </w:rPr>
              <w:t>実施内容</w:t>
            </w:r>
          </w:p>
          <w:p w:rsidR="004E4093" w:rsidRDefault="004E4093" w:rsidP="004E4093">
            <w:pPr>
              <w:ind w:leftChars="78" w:left="164" w:firstLineChars="68" w:firstLine="143"/>
            </w:pPr>
            <w:r w:rsidRPr="008A47CF">
              <w:rPr>
                <w:rFonts w:hint="eastAsia"/>
              </w:rPr>
              <w:t>新型インフルエンザ</w:t>
            </w:r>
            <w:r w:rsidR="004712CE">
              <w:rPr>
                <w:rFonts w:hint="eastAsia"/>
              </w:rPr>
              <w:t>等対策特別措置</w:t>
            </w:r>
            <w:r w:rsidRPr="008A47CF">
              <w:rPr>
                <w:rFonts w:hint="eastAsia"/>
              </w:rPr>
              <w:t>法第45条「感染を防止するための協力要請」及び特措法第24条「都道府県対策本部長の権限」</w:t>
            </w:r>
            <w:r w:rsidRPr="00DF5726">
              <w:rPr>
                <w:rFonts w:hint="eastAsia"/>
                <w:b/>
                <w:u w:val="single"/>
              </w:rPr>
              <w:t>等</w:t>
            </w:r>
            <w:r w:rsidRPr="008A47CF">
              <w:rPr>
                <w:rFonts w:hint="eastAsia"/>
              </w:rPr>
              <w:t>により、新型コロナウイルス</w:t>
            </w:r>
            <w:r w:rsidR="004712CE">
              <w:rPr>
                <w:rFonts w:hint="eastAsia"/>
              </w:rPr>
              <w:t>感染症</w:t>
            </w:r>
            <w:r w:rsidRPr="008A47CF">
              <w:rPr>
                <w:rFonts w:hint="eastAsia"/>
              </w:rPr>
              <w:t>のまん延防止に向け、以下の対応を実施。</w:t>
            </w:r>
          </w:p>
          <w:p w:rsidR="006B6138" w:rsidRDefault="006B6138" w:rsidP="004E4093">
            <w:pPr>
              <w:ind w:leftChars="78" w:left="164" w:firstLineChars="68" w:firstLine="143"/>
            </w:pPr>
          </w:p>
          <w:p w:rsidR="006B6138" w:rsidRPr="008A47CF" w:rsidRDefault="006B6138" w:rsidP="006B6138">
            <w:r w:rsidRPr="008A47CF">
              <w:rPr>
                <w:rFonts w:hint="eastAsia"/>
              </w:rPr>
              <w:t>●</w:t>
            </w:r>
            <w:r w:rsidRPr="00816C19">
              <w:rPr>
                <w:rFonts w:hint="eastAsia"/>
                <w:b/>
                <w:bCs/>
              </w:rPr>
              <w:t>外出自粛の要請</w:t>
            </w:r>
            <w:r w:rsidRPr="008A47CF">
              <w:rPr>
                <w:rFonts w:hint="eastAsia"/>
              </w:rPr>
              <w:t>（特措法第45条第1項）</w:t>
            </w:r>
          </w:p>
          <w:p w:rsidR="006B6138" w:rsidRPr="006B6138" w:rsidRDefault="006B6138" w:rsidP="006B6138">
            <w:pPr>
              <w:ind w:leftChars="81" w:left="172" w:hanging="2"/>
              <w:rPr>
                <w:b/>
                <w:bCs/>
                <w:u w:val="single"/>
              </w:rPr>
            </w:pPr>
            <w:r w:rsidRPr="008A47CF">
              <w:rPr>
                <w:rFonts w:hint="eastAsia"/>
              </w:rPr>
              <w:t xml:space="preserve">　</w:t>
            </w:r>
            <w:r w:rsidRPr="006B6138">
              <w:rPr>
                <w:rFonts w:hint="eastAsia"/>
                <w:b/>
                <w:bCs/>
                <w:u w:val="single"/>
              </w:rPr>
              <w:t>府民に対し、「最低７割、極力８割程度の接触機会の低減」を目指して、引き続き外出自粛を要請。その際、特に次の内容を要請。</w:t>
            </w:r>
          </w:p>
          <w:p w:rsidR="006B6138" w:rsidRPr="006B6138" w:rsidRDefault="006B6138" w:rsidP="006B6138">
            <w:pPr>
              <w:ind w:leftChars="81" w:left="172" w:hanging="2"/>
              <w:rPr>
                <w:b/>
                <w:bCs/>
                <w:u w:val="single"/>
              </w:rPr>
            </w:pPr>
            <w:r w:rsidRPr="006B6138">
              <w:rPr>
                <w:rFonts w:hint="eastAsia"/>
                <w:b/>
                <w:bCs/>
                <w:u w:val="single"/>
              </w:rPr>
              <w:t>１．不要不急の帰省や旅行など、府県をまたいだ移動を避けること</w:t>
            </w:r>
          </w:p>
          <w:p w:rsidR="006B6138" w:rsidRDefault="006B6138" w:rsidP="006B6138">
            <w:pPr>
              <w:ind w:leftChars="81" w:left="172" w:hanging="2"/>
              <w:rPr>
                <w:b/>
                <w:bCs/>
                <w:u w:val="single"/>
              </w:rPr>
            </w:pPr>
            <w:r w:rsidRPr="006B6138">
              <w:rPr>
                <w:rFonts w:hint="eastAsia"/>
                <w:b/>
                <w:bCs/>
                <w:u w:val="single"/>
              </w:rPr>
              <w:t>２．接待を伴う飲食店など、夜間の繁華街への外出を自粛すること</w:t>
            </w:r>
          </w:p>
          <w:p w:rsidR="006B6138" w:rsidRDefault="006B6138" w:rsidP="006B6138">
            <w:pPr>
              <w:ind w:leftChars="81" w:left="172" w:hanging="2"/>
              <w:rPr>
                <w:b/>
                <w:bCs/>
              </w:rPr>
            </w:pPr>
            <w:r w:rsidRPr="006B6138">
              <w:rPr>
                <w:rFonts w:hint="eastAsia"/>
                <w:b/>
                <w:bCs/>
                <w:u w:val="single"/>
              </w:rPr>
              <w:t>３．「三つの密」を徹底的に避けるとともに、感染拡大を予防する「新しい生活様式」を徹底すること</w:t>
            </w:r>
            <w:r w:rsidR="00DD584D" w:rsidRPr="002C2517">
              <w:rPr>
                <w:rFonts w:hint="eastAsia"/>
                <w:b/>
                <w:bCs/>
                <w:u w:val="single"/>
              </w:rPr>
              <w:t>（</w:t>
            </w:r>
            <w:r w:rsidR="00BD7D3F">
              <w:rPr>
                <w:rFonts w:hint="eastAsia"/>
                <w:b/>
                <w:bCs/>
                <w:u w:val="single"/>
              </w:rPr>
              <w:t>在宅勤務（テレワーク）の推進、「大阪コロナ追跡システム」への登録</w:t>
            </w:r>
            <w:r w:rsidR="00744D47">
              <w:rPr>
                <w:rFonts w:hint="eastAsia"/>
                <w:b/>
                <w:bCs/>
                <w:u w:val="single"/>
              </w:rPr>
              <w:t>・利用</w:t>
            </w:r>
            <w:r w:rsidR="007C7CC5" w:rsidRPr="007C7CC5">
              <w:rPr>
                <w:rFonts w:hint="eastAsia"/>
                <w:b/>
                <w:bCs/>
                <w:u w:val="single"/>
              </w:rPr>
              <w:t>など</w:t>
            </w:r>
            <w:r w:rsidR="00DD584D" w:rsidRPr="002C2517">
              <w:rPr>
                <w:rFonts w:hint="eastAsia"/>
                <w:b/>
                <w:bCs/>
                <w:u w:val="single"/>
              </w:rPr>
              <w:t>）</w:t>
            </w:r>
          </w:p>
          <w:p w:rsidR="00816C19" w:rsidRPr="006B6138" w:rsidRDefault="00816C19" w:rsidP="006B6138">
            <w:pPr>
              <w:ind w:leftChars="81" w:left="172" w:hanging="2"/>
              <w:rPr>
                <w:b/>
                <w:bCs/>
                <w:u w:val="single"/>
              </w:rPr>
            </w:pPr>
          </w:p>
          <w:p w:rsidR="006B6138" w:rsidRPr="00816C19" w:rsidRDefault="006B6138" w:rsidP="006B6138">
            <w:r w:rsidRPr="008A47CF">
              <w:rPr>
                <w:rFonts w:hint="eastAsia"/>
                <w:b/>
                <w:bCs/>
              </w:rPr>
              <w:t>●</w:t>
            </w:r>
            <w:r w:rsidRPr="00816C19">
              <w:rPr>
                <w:rFonts w:hint="eastAsia"/>
                <w:b/>
                <w:bCs/>
              </w:rPr>
              <w:t>イベントの開催自粛の要請</w:t>
            </w:r>
            <w:r w:rsidRPr="00816C19">
              <w:rPr>
                <w:rFonts w:hint="eastAsia"/>
              </w:rPr>
              <w:t>（特措法第24条第9項）</w:t>
            </w:r>
          </w:p>
          <w:p w:rsidR="006B6138" w:rsidRPr="00DF5726" w:rsidRDefault="00DF5726" w:rsidP="00DF5726">
            <w:pPr>
              <w:ind w:firstLineChars="100" w:firstLine="206"/>
            </w:pPr>
            <w:r>
              <w:rPr>
                <w:rFonts w:hint="eastAsia"/>
                <w:b/>
                <w:bCs/>
              </w:rPr>
              <w:t>＜</w:t>
            </w:r>
            <w:r w:rsidRPr="00DF5726">
              <w:rPr>
                <w:rFonts w:hint="eastAsia"/>
                <w:b/>
                <w:bCs/>
              </w:rPr>
              <w:t>同左</w:t>
            </w:r>
            <w:r>
              <w:rPr>
                <w:rFonts w:hint="eastAsia"/>
                <w:b/>
                <w:bCs/>
              </w:rPr>
              <w:t>＞</w:t>
            </w:r>
          </w:p>
          <w:p w:rsidR="006B6138" w:rsidRPr="006B6138" w:rsidRDefault="006B6138" w:rsidP="004E4093">
            <w:pPr>
              <w:ind w:leftChars="78" w:left="164" w:firstLineChars="68" w:firstLine="143"/>
              <w:rPr>
                <w:rFonts w:ascii="HGP創英角ｺﾞｼｯｸUB" w:eastAsia="HGP創英角ｺﾞｼｯｸUB" w:hAnsi="HGP創英角ｺﾞｼｯｸUB"/>
              </w:rPr>
            </w:pPr>
          </w:p>
        </w:tc>
      </w:tr>
      <w:tr w:rsidR="001A16D2" w:rsidRPr="00744D47" w:rsidTr="006B6138">
        <w:trPr>
          <w:trHeight w:val="4806"/>
        </w:trPr>
        <w:tc>
          <w:tcPr>
            <w:tcW w:w="7867" w:type="dxa"/>
          </w:tcPr>
          <w:p w:rsidR="001A16D2" w:rsidRPr="00816C19" w:rsidRDefault="006B6138" w:rsidP="001A16D2">
            <w:pPr>
              <w:rPr>
                <w:b/>
              </w:rPr>
            </w:pPr>
            <w:r w:rsidRPr="00816C19">
              <w:rPr>
                <w:rFonts w:hint="eastAsia"/>
                <w:b/>
              </w:rPr>
              <w:lastRenderedPageBreak/>
              <w:t>１</w:t>
            </w:r>
            <w:r w:rsidR="001A16D2" w:rsidRPr="00816C19">
              <w:rPr>
                <w:rFonts w:hint="eastAsia"/>
                <w:b/>
              </w:rPr>
              <w:t>．外出自粛要請（特措法第</w:t>
            </w:r>
            <w:r w:rsidR="001A16D2" w:rsidRPr="00816C19">
              <w:rPr>
                <w:b/>
              </w:rPr>
              <w:t>45条第1項）</w:t>
            </w:r>
          </w:p>
          <w:p w:rsidR="001A16D2" w:rsidRPr="008A47CF" w:rsidRDefault="001A16D2" w:rsidP="0014274F">
            <w:pPr>
              <w:numPr>
                <w:ilvl w:val="0"/>
                <w:numId w:val="1"/>
              </w:numPr>
              <w:tabs>
                <w:tab w:val="clear" w:pos="720"/>
                <w:tab w:val="num" w:pos="456"/>
              </w:tabs>
              <w:ind w:left="456" w:hanging="284"/>
            </w:pPr>
            <w:r w:rsidRPr="008A47CF">
              <w:rPr>
                <w:rFonts w:hint="eastAsia"/>
                <w:b/>
                <w:bCs/>
                <w:u w:val="single"/>
              </w:rPr>
              <w:t>府民に対し、</w:t>
            </w:r>
            <w:r w:rsidRPr="008A47CF">
              <w:rPr>
                <w:rFonts w:hint="eastAsia"/>
              </w:rPr>
              <w:t>医療機関への通院、食料の買い出し、職場への出勤など、</w:t>
            </w:r>
            <w:r w:rsidRPr="008A47CF">
              <w:rPr>
                <w:rFonts w:hint="eastAsia"/>
                <w:b/>
                <w:bCs/>
                <w:u w:val="single"/>
              </w:rPr>
              <w:t>生活の維持に必要な場合を除き、原則として居宅から外出しないことを要請。</w:t>
            </w:r>
          </w:p>
          <w:p w:rsidR="001A16D2" w:rsidRPr="008A47CF" w:rsidRDefault="001A16D2" w:rsidP="0014274F">
            <w:pPr>
              <w:numPr>
                <w:ilvl w:val="0"/>
                <w:numId w:val="1"/>
              </w:numPr>
              <w:tabs>
                <w:tab w:val="clear" w:pos="720"/>
                <w:tab w:val="num" w:pos="456"/>
              </w:tabs>
              <w:ind w:hanging="548"/>
            </w:pPr>
            <w:r w:rsidRPr="008A47CF">
              <w:rPr>
                <w:rFonts w:hint="eastAsia"/>
                <w:b/>
                <w:bCs/>
                <w:u w:val="single"/>
              </w:rPr>
              <w:t>特に、密閉空間、密集場所、密接場面という３つの条件が重なる場、いわゆる「３つの密」がより濃厚に重なる夜の繁華街への外出自粛を強く要請</w:t>
            </w:r>
            <w:r w:rsidRPr="008A47CF">
              <w:rPr>
                <w:rFonts w:hint="eastAsia"/>
              </w:rPr>
              <w:t>。</w:t>
            </w:r>
          </w:p>
          <w:p w:rsidR="001A16D2" w:rsidRPr="008A47CF" w:rsidRDefault="001A16D2" w:rsidP="001A16D2">
            <w:r w:rsidRPr="008A47CF">
              <w:rPr>
                <w:rFonts w:hint="eastAsia"/>
              </w:rPr>
              <w:t>【生活の維持に必要な場合（例）】</w:t>
            </w:r>
          </w:p>
          <w:p w:rsidR="001A16D2" w:rsidRPr="008A47CF" w:rsidRDefault="001A16D2" w:rsidP="001A16D2">
            <w:r w:rsidRPr="008A47CF">
              <w:rPr>
                <w:rFonts w:hint="eastAsia"/>
              </w:rPr>
              <w:t xml:space="preserve">　※</w:t>
            </w:r>
            <w:r w:rsidRPr="008A47CF">
              <w:rPr>
                <w:rFonts w:hint="eastAsia"/>
                <w:b/>
                <w:bCs/>
                <w:u w:val="single"/>
              </w:rPr>
              <w:t>感染防止策を講じた上で、必要最小限の人数での活動が前提</w:t>
            </w:r>
          </w:p>
          <w:p w:rsidR="001A16D2" w:rsidRPr="008A47CF" w:rsidRDefault="001A16D2" w:rsidP="007A7120">
            <w:pPr>
              <w:ind w:firstLineChars="100" w:firstLine="210"/>
            </w:pPr>
            <w:r w:rsidRPr="008A47CF">
              <w:rPr>
                <w:rFonts w:hint="eastAsia"/>
              </w:rPr>
              <w:t>○物資調達・・・</w:t>
            </w:r>
            <w:r w:rsidRPr="008A47CF">
              <w:rPr>
                <w:rFonts w:hint="eastAsia"/>
                <w:b/>
                <w:bCs/>
              </w:rPr>
              <w:t>生活必需品（食料品、日用品、医薬品等）の買い出し</w:t>
            </w:r>
          </w:p>
          <w:p w:rsidR="001A16D2" w:rsidRPr="008A47CF" w:rsidRDefault="001A16D2" w:rsidP="007A7120">
            <w:pPr>
              <w:ind w:firstLineChars="100" w:firstLine="210"/>
            </w:pPr>
            <w:r w:rsidRPr="008A47CF">
              <w:rPr>
                <w:rFonts w:hint="eastAsia"/>
              </w:rPr>
              <w:t>○健康維持・・・</w:t>
            </w:r>
            <w:r w:rsidRPr="008A47CF">
              <w:rPr>
                <w:rFonts w:hint="eastAsia"/>
                <w:b/>
                <w:bCs/>
              </w:rPr>
              <w:t>医療機関への通院</w:t>
            </w:r>
            <w:r w:rsidRPr="008A47CF">
              <w:rPr>
                <w:rFonts w:hint="eastAsia"/>
              </w:rPr>
              <w:t>、</w:t>
            </w:r>
            <w:r w:rsidRPr="008A47CF">
              <w:rPr>
                <w:rFonts w:hint="eastAsia"/>
                <w:b/>
                <w:bCs/>
              </w:rPr>
              <w:t>散歩・運動</w:t>
            </w:r>
          </w:p>
          <w:p w:rsidR="001A16D2" w:rsidRPr="008A47CF" w:rsidRDefault="001A16D2" w:rsidP="007A7120">
            <w:pPr>
              <w:ind w:firstLineChars="100" w:firstLine="210"/>
            </w:pPr>
            <w:r w:rsidRPr="008A47CF">
              <w:rPr>
                <w:rFonts w:hint="eastAsia"/>
              </w:rPr>
              <w:t>○仕事・・・・・</w:t>
            </w:r>
            <w:r w:rsidRPr="008A47CF">
              <w:rPr>
                <w:rFonts w:hint="eastAsia"/>
                <w:b/>
                <w:bCs/>
              </w:rPr>
              <w:t>職場への出勤</w:t>
            </w:r>
          </w:p>
          <w:p w:rsidR="001A16D2" w:rsidRPr="008A47CF" w:rsidRDefault="001A16D2" w:rsidP="001A16D2">
            <w:r w:rsidRPr="008A47CF">
              <w:rPr>
                <w:rFonts w:hint="eastAsia"/>
                <w:b/>
                <w:bCs/>
              </w:rPr>
              <w:t xml:space="preserve">　</w:t>
            </w:r>
            <w:r w:rsidR="007A7120">
              <w:rPr>
                <w:rFonts w:hint="eastAsia"/>
                <w:b/>
                <w:bCs/>
              </w:rPr>
              <w:t xml:space="preserve">　</w:t>
            </w:r>
            <w:r>
              <w:rPr>
                <w:rFonts w:hint="eastAsia"/>
                <w:b/>
                <w:bCs/>
              </w:rPr>
              <w:t xml:space="preserve">　</w:t>
            </w:r>
            <w:r w:rsidRPr="008A47CF">
              <w:rPr>
                <w:rFonts w:hint="eastAsia"/>
                <w:b/>
                <w:bCs/>
              </w:rPr>
              <w:t>⇒ただし、在宅勤務（テレワーク）や時差出勤等の取組みを強く要請。</w:t>
            </w:r>
          </w:p>
          <w:p w:rsidR="001A16D2" w:rsidRPr="008A47CF" w:rsidRDefault="001A16D2" w:rsidP="001A16D2">
            <w:r w:rsidRPr="008A47CF">
              <w:rPr>
                <w:rFonts w:hint="eastAsia"/>
                <w:b/>
                <w:bCs/>
              </w:rPr>
              <w:t xml:space="preserve">　　</w:t>
            </w:r>
            <w:r w:rsidR="007A7120">
              <w:rPr>
                <w:rFonts w:hint="eastAsia"/>
                <w:b/>
                <w:bCs/>
              </w:rPr>
              <w:t xml:space="preserve">　</w:t>
            </w:r>
            <w:r w:rsidRPr="008A47CF">
              <w:rPr>
                <w:rFonts w:hint="eastAsia"/>
                <w:b/>
                <w:bCs/>
              </w:rPr>
              <w:t xml:space="preserve">　感染防止のための取組みと「３つの密」を避ける行動を強く要請。</w:t>
            </w:r>
          </w:p>
          <w:p w:rsidR="001A16D2" w:rsidRDefault="001A16D2" w:rsidP="007A7120">
            <w:pPr>
              <w:ind w:firstLineChars="100" w:firstLine="210"/>
            </w:pPr>
            <w:r w:rsidRPr="008A47CF">
              <w:rPr>
                <w:rFonts w:hint="eastAsia"/>
              </w:rPr>
              <w:t>○その他・・・・銀行、役所など</w:t>
            </w:r>
          </w:p>
          <w:p w:rsidR="00E40E59" w:rsidRDefault="00E40E59" w:rsidP="001A16D2">
            <w:pPr>
              <w:rPr>
                <w:b/>
                <w:bCs/>
              </w:rPr>
            </w:pPr>
          </w:p>
          <w:p w:rsidR="007C7CC5" w:rsidRDefault="007C7CC5" w:rsidP="001A16D2">
            <w:pPr>
              <w:rPr>
                <w:b/>
                <w:bCs/>
              </w:rPr>
            </w:pPr>
          </w:p>
          <w:p w:rsidR="007C7CC5" w:rsidRPr="001A16D2" w:rsidRDefault="007C7CC5" w:rsidP="001A16D2">
            <w:pPr>
              <w:rPr>
                <w:b/>
                <w:bCs/>
              </w:rPr>
            </w:pPr>
          </w:p>
        </w:tc>
        <w:tc>
          <w:tcPr>
            <w:tcW w:w="7868" w:type="dxa"/>
          </w:tcPr>
          <w:p w:rsidR="006B6138" w:rsidRPr="00816C19" w:rsidRDefault="006B6138" w:rsidP="006B6138">
            <w:pPr>
              <w:rPr>
                <w:b/>
              </w:rPr>
            </w:pPr>
            <w:r w:rsidRPr="00816C19">
              <w:rPr>
                <w:rFonts w:hint="eastAsia"/>
                <w:b/>
              </w:rPr>
              <w:t>１．外出自粛要請（特措法第</w:t>
            </w:r>
            <w:r w:rsidRPr="00816C19">
              <w:rPr>
                <w:b/>
              </w:rPr>
              <w:t>45条第1項）</w:t>
            </w:r>
          </w:p>
          <w:p w:rsidR="001A16D2" w:rsidRDefault="006B6138" w:rsidP="006B6138">
            <w:pPr>
              <w:ind w:leftChars="100" w:left="630" w:hangingChars="200" w:hanging="420"/>
            </w:pPr>
            <w:r>
              <w:rPr>
                <w:rFonts w:ascii="ＭＳ 明朝" w:eastAsia="ＭＳ 明朝" w:hAnsi="ＭＳ 明朝" w:cs="ＭＳ 明朝" w:hint="eastAsia"/>
              </w:rPr>
              <w:t xml:space="preserve">➢　</w:t>
            </w:r>
            <w:r w:rsidRPr="006B6138">
              <w:rPr>
                <w:rFonts w:hint="eastAsia"/>
                <w:b/>
                <w:u w:val="single"/>
              </w:rPr>
              <w:t>府民に対し、「最低７割、極力８割程度の接触機会の低減」を目指して、引き続き外出自粛を要請</w:t>
            </w:r>
            <w:r w:rsidRPr="006B6138">
              <w:rPr>
                <w:rFonts w:hint="eastAsia"/>
              </w:rPr>
              <w:t>。</w:t>
            </w:r>
            <w:r w:rsidRPr="00816C19">
              <w:rPr>
                <w:rFonts w:hint="eastAsia"/>
                <w:b/>
                <w:u w:val="single"/>
              </w:rPr>
              <w:t>その際、特に次の内容を要請</w:t>
            </w:r>
            <w:r w:rsidRPr="006B6138">
              <w:rPr>
                <w:rFonts w:hint="eastAsia"/>
              </w:rPr>
              <w:t>。</w:t>
            </w:r>
          </w:p>
          <w:p w:rsidR="006B6138" w:rsidRPr="006B6138" w:rsidRDefault="006B6138" w:rsidP="006B6138">
            <w:pPr>
              <w:ind w:firstLineChars="100" w:firstLine="210"/>
            </w:pPr>
            <w:r w:rsidRPr="006B6138">
              <w:rPr>
                <w:rFonts w:hint="eastAsia"/>
              </w:rPr>
              <w:t>【自粛を要請する内容】</w:t>
            </w:r>
          </w:p>
          <w:p w:rsidR="006B6138" w:rsidRPr="006B6138" w:rsidRDefault="006B6138" w:rsidP="006B6138">
            <w:pPr>
              <w:rPr>
                <w:b/>
                <w:u w:val="single"/>
              </w:rPr>
            </w:pPr>
            <w:r w:rsidRPr="006B6138">
              <w:rPr>
                <w:rFonts w:hint="eastAsia"/>
              </w:rPr>
              <w:t xml:space="preserve">　</w:t>
            </w:r>
            <w:r>
              <w:rPr>
                <w:rFonts w:hint="eastAsia"/>
              </w:rPr>
              <w:t xml:space="preserve">　</w:t>
            </w:r>
            <w:r w:rsidRPr="006B6138">
              <w:rPr>
                <w:rFonts w:hint="eastAsia"/>
                <w:b/>
                <w:u w:val="single"/>
              </w:rPr>
              <w:t>１．不要不急の帰省や旅行など、府県をまたいだ移動を避けること</w:t>
            </w:r>
          </w:p>
          <w:p w:rsidR="006B6138" w:rsidRPr="006B6138" w:rsidRDefault="006B6138" w:rsidP="006B6138">
            <w:pPr>
              <w:rPr>
                <w:b/>
                <w:u w:val="single"/>
              </w:rPr>
            </w:pPr>
            <w:r w:rsidRPr="006B6138">
              <w:rPr>
                <w:rFonts w:hint="eastAsia"/>
                <w:b/>
              </w:rPr>
              <w:t xml:space="preserve">　</w:t>
            </w:r>
            <w:r w:rsidRPr="007A7120">
              <w:rPr>
                <w:rFonts w:hint="eastAsia"/>
                <w:b/>
              </w:rPr>
              <w:t xml:space="preserve">　</w:t>
            </w:r>
            <w:r w:rsidRPr="006B6138">
              <w:rPr>
                <w:rFonts w:hint="eastAsia"/>
                <w:b/>
                <w:u w:val="single"/>
              </w:rPr>
              <w:t>２．接待を伴う飲食店など、夜間の繁華街への外出を自粛すること</w:t>
            </w:r>
          </w:p>
          <w:p w:rsidR="006B6138" w:rsidRPr="006B6138" w:rsidRDefault="006B6138" w:rsidP="006B6138">
            <w:pPr>
              <w:ind w:left="618" w:hangingChars="300" w:hanging="618"/>
              <w:rPr>
                <w:b/>
                <w:u w:val="single"/>
              </w:rPr>
            </w:pPr>
            <w:r w:rsidRPr="006B6138">
              <w:rPr>
                <w:rFonts w:hint="eastAsia"/>
                <w:b/>
              </w:rPr>
              <w:t xml:space="preserve">　</w:t>
            </w:r>
            <w:r w:rsidRPr="007A7120">
              <w:rPr>
                <w:rFonts w:hint="eastAsia"/>
                <w:b/>
              </w:rPr>
              <w:t xml:space="preserve">　</w:t>
            </w:r>
            <w:r w:rsidRPr="006B6138">
              <w:rPr>
                <w:rFonts w:hint="eastAsia"/>
                <w:b/>
                <w:u w:val="single"/>
              </w:rPr>
              <w:t>３．「三つの密」を徹底的に避けるとともに、感染拡大を予防する「新しい生活様式」を徹底すること</w:t>
            </w:r>
          </w:p>
          <w:p w:rsidR="006B6138" w:rsidRPr="00816C19" w:rsidRDefault="007A7120" w:rsidP="006B6138">
            <w:r>
              <w:rPr>
                <w:rFonts w:hint="eastAsia"/>
              </w:rPr>
              <w:t xml:space="preserve">　　</w:t>
            </w:r>
            <w:r w:rsidRPr="00816C19">
              <w:rPr>
                <w:rFonts w:hint="eastAsia"/>
              </w:rPr>
              <w:t xml:space="preserve">　「新しい生活様式」の実践例</w:t>
            </w:r>
          </w:p>
          <w:p w:rsidR="006B6138" w:rsidRPr="00816C19" w:rsidRDefault="006B6138" w:rsidP="006B6138">
            <w:pPr>
              <w:rPr>
                <w:b/>
                <w:u w:val="single"/>
              </w:rPr>
            </w:pPr>
            <w:r w:rsidRPr="00816C19">
              <w:rPr>
                <w:rFonts w:hint="eastAsia"/>
                <w:b/>
              </w:rPr>
              <w:t xml:space="preserve">　　　　　</w:t>
            </w:r>
            <w:r w:rsidR="009813C9">
              <w:rPr>
                <w:rFonts w:hint="eastAsia"/>
                <w:b/>
                <w:u w:val="single"/>
              </w:rPr>
              <w:t>①身体的距離の確保（人との間隔はできるだけ２ｍ確保</w:t>
            </w:r>
            <w:r w:rsidRPr="00816C19">
              <w:rPr>
                <w:rFonts w:hint="eastAsia"/>
                <w:b/>
                <w:u w:val="single"/>
              </w:rPr>
              <w:t>）</w:t>
            </w:r>
          </w:p>
          <w:p w:rsidR="006B6138" w:rsidRPr="00816C19" w:rsidRDefault="006B6138" w:rsidP="006B6138">
            <w:pPr>
              <w:rPr>
                <w:b/>
                <w:u w:val="single"/>
              </w:rPr>
            </w:pPr>
            <w:r w:rsidRPr="00816C19">
              <w:rPr>
                <w:rFonts w:hint="eastAsia"/>
                <w:b/>
              </w:rPr>
              <w:t xml:space="preserve">　　　　　</w:t>
            </w:r>
            <w:r w:rsidR="009813C9">
              <w:rPr>
                <w:rFonts w:hint="eastAsia"/>
                <w:b/>
                <w:u w:val="single"/>
              </w:rPr>
              <w:t>②マスクの着用（症状がなくてもマスクを着用</w:t>
            </w:r>
            <w:r w:rsidRPr="00816C19">
              <w:rPr>
                <w:rFonts w:hint="eastAsia"/>
                <w:b/>
                <w:u w:val="single"/>
              </w:rPr>
              <w:t>）</w:t>
            </w:r>
          </w:p>
          <w:p w:rsidR="00DD584D" w:rsidRDefault="006B6138" w:rsidP="00DD584D">
            <w:pPr>
              <w:ind w:left="1236" w:hangingChars="600" w:hanging="1236"/>
              <w:rPr>
                <w:b/>
                <w:u w:val="single"/>
              </w:rPr>
            </w:pPr>
            <w:r w:rsidRPr="00816C19">
              <w:rPr>
                <w:rFonts w:hint="eastAsia"/>
                <w:b/>
              </w:rPr>
              <w:t xml:space="preserve">　　　　　</w:t>
            </w:r>
            <w:r w:rsidRPr="00816C19">
              <w:rPr>
                <w:rFonts w:hint="eastAsia"/>
                <w:b/>
                <w:u w:val="single"/>
              </w:rPr>
              <w:t>③手洗い（家に帰ったらまず手や顔を洗う。手洗いは</w:t>
            </w:r>
            <w:r w:rsidRPr="00816C19">
              <w:rPr>
                <w:b/>
                <w:u w:val="single"/>
              </w:rPr>
              <w:t>30</w:t>
            </w:r>
            <w:r w:rsidR="009813C9">
              <w:rPr>
                <w:b/>
                <w:u w:val="single"/>
              </w:rPr>
              <w:t>秒程度かけて水と石けんで丁寧に洗う</w:t>
            </w:r>
            <w:r w:rsidRPr="00816C19">
              <w:rPr>
                <w:b/>
                <w:u w:val="single"/>
              </w:rPr>
              <w:t>）</w:t>
            </w:r>
          </w:p>
          <w:p w:rsidR="009813C9" w:rsidRDefault="00DD584D" w:rsidP="009813C9">
            <w:pPr>
              <w:ind w:firstLineChars="500" w:firstLine="1030"/>
              <w:rPr>
                <w:b/>
                <w:u w:val="single"/>
              </w:rPr>
            </w:pPr>
            <w:r>
              <w:rPr>
                <w:rFonts w:hint="eastAsia"/>
                <w:b/>
                <w:u w:val="single"/>
              </w:rPr>
              <w:t>④在宅</w:t>
            </w:r>
            <w:r w:rsidRPr="00DD584D">
              <w:rPr>
                <w:rFonts w:hint="eastAsia"/>
                <w:b/>
                <w:u w:val="single"/>
              </w:rPr>
              <w:t>勤務（テレワーク）</w:t>
            </w:r>
            <w:r w:rsidR="004712CE">
              <w:rPr>
                <w:rFonts w:hint="eastAsia"/>
                <w:b/>
                <w:u w:val="single"/>
              </w:rPr>
              <w:t>等の取組みを推進</w:t>
            </w:r>
          </w:p>
          <w:p w:rsidR="006B6138" w:rsidRPr="009813C9" w:rsidRDefault="009813C9" w:rsidP="009813C9">
            <w:pPr>
              <w:ind w:firstLineChars="500" w:firstLine="1030"/>
              <w:rPr>
                <w:b/>
                <w:u w:val="single"/>
              </w:rPr>
            </w:pPr>
            <w:r>
              <w:rPr>
                <w:rFonts w:hint="eastAsia"/>
                <w:b/>
                <w:u w:val="single"/>
              </w:rPr>
              <w:t>⑤</w:t>
            </w:r>
            <w:r w:rsidR="007C7CC5" w:rsidRPr="009813C9">
              <w:rPr>
                <w:rFonts w:hint="eastAsia"/>
                <w:b/>
                <w:u w:val="single"/>
              </w:rPr>
              <w:t>「大阪コ</w:t>
            </w:r>
            <w:r w:rsidR="00BD7D3F" w:rsidRPr="009813C9">
              <w:rPr>
                <w:rFonts w:hint="eastAsia"/>
                <w:b/>
                <w:u w:val="single"/>
              </w:rPr>
              <w:t>ロナ追跡システム」への登録</w:t>
            </w:r>
            <w:r w:rsidR="00744D47" w:rsidRPr="009813C9">
              <w:rPr>
                <w:rFonts w:hint="eastAsia"/>
                <w:b/>
                <w:u w:val="single"/>
              </w:rPr>
              <w:t>・利用</w:t>
            </w:r>
            <w:r w:rsidR="006B6138" w:rsidRPr="00B24CA4">
              <w:rPr>
                <w:rFonts w:hint="eastAsia"/>
                <w:b/>
                <w:u w:val="single"/>
              </w:rPr>
              <w:t xml:space="preserve">　</w:t>
            </w:r>
            <w:r w:rsidR="00B24CA4" w:rsidRPr="00B24CA4">
              <w:rPr>
                <w:rFonts w:hint="eastAsia"/>
                <w:b/>
                <w:u w:val="single"/>
              </w:rPr>
              <w:t>など</w:t>
            </w:r>
            <w:r w:rsidR="006B6138" w:rsidRPr="009813C9">
              <w:rPr>
                <w:rFonts w:hint="eastAsia"/>
                <w:b/>
              </w:rPr>
              <w:t xml:space="preserve">　　　　　　　　　　　　</w:t>
            </w:r>
            <w:r w:rsidR="006B6138" w:rsidRPr="009813C9">
              <w:rPr>
                <w:rFonts w:hint="eastAsia"/>
                <w:b/>
                <w:u w:val="single"/>
              </w:rPr>
              <w:t xml:space="preserve">　　　　</w:t>
            </w:r>
          </w:p>
        </w:tc>
      </w:tr>
      <w:tr w:rsidR="007A7120" w:rsidTr="006B6138">
        <w:tc>
          <w:tcPr>
            <w:tcW w:w="7867" w:type="dxa"/>
          </w:tcPr>
          <w:p w:rsidR="007A7120" w:rsidRPr="00816C19" w:rsidRDefault="007A7120" w:rsidP="007A7120">
            <w:r w:rsidRPr="00816C19">
              <w:rPr>
                <w:rFonts w:hint="eastAsia"/>
                <w:b/>
                <w:bCs/>
              </w:rPr>
              <w:t>２．イベントの開催自粛要請（特措法第24条第9項）</w:t>
            </w:r>
          </w:p>
          <w:p w:rsidR="007A7120" w:rsidRPr="00816C19" w:rsidRDefault="007A7120" w:rsidP="007A7120">
            <w:pPr>
              <w:numPr>
                <w:ilvl w:val="0"/>
                <w:numId w:val="2"/>
              </w:numPr>
            </w:pPr>
            <w:r w:rsidRPr="00816C19">
              <w:rPr>
                <w:rFonts w:hint="eastAsia"/>
                <w:b/>
                <w:bCs/>
              </w:rPr>
              <w:t>イベント主催者に対し、規模や場所に関わらず、開催の自粛を要請。</w:t>
            </w:r>
          </w:p>
          <w:p w:rsidR="007A7120" w:rsidRPr="00816C19" w:rsidRDefault="007A7120" w:rsidP="007A7120">
            <w:r w:rsidRPr="00816C19">
              <w:rPr>
                <w:rFonts w:hint="eastAsia"/>
              </w:rPr>
              <w:t>【自粛を要請する内容】</w:t>
            </w:r>
          </w:p>
          <w:p w:rsidR="007A7120" w:rsidRPr="00816C19" w:rsidRDefault="007A7120" w:rsidP="007A7120">
            <w:pPr>
              <w:ind w:firstLineChars="100" w:firstLine="210"/>
            </w:pPr>
            <w:r w:rsidRPr="00816C19">
              <w:rPr>
                <w:rFonts w:hint="eastAsia"/>
              </w:rPr>
              <w:t>○開催規模：大小を問わない</w:t>
            </w:r>
          </w:p>
          <w:p w:rsidR="007A7120" w:rsidRPr="00816C19" w:rsidRDefault="007A7120" w:rsidP="007A7120">
            <w:pPr>
              <w:ind w:firstLineChars="100" w:firstLine="210"/>
            </w:pPr>
            <w:r w:rsidRPr="00816C19">
              <w:rPr>
                <w:rFonts w:hint="eastAsia"/>
              </w:rPr>
              <w:t>○場所：</w:t>
            </w:r>
            <w:r w:rsidRPr="00816C19">
              <w:rPr>
                <w:rFonts w:hint="eastAsia"/>
                <w:b/>
                <w:bCs/>
              </w:rPr>
              <w:t>屋内、屋外を問わない</w:t>
            </w:r>
          </w:p>
          <w:p w:rsidR="007A7120" w:rsidRPr="00816C19" w:rsidRDefault="007A7120" w:rsidP="007A7120">
            <w:pPr>
              <w:ind w:firstLineChars="100" w:firstLine="210"/>
            </w:pPr>
            <w:r w:rsidRPr="00816C19">
              <w:rPr>
                <w:rFonts w:hint="eastAsia"/>
              </w:rPr>
              <w:t>○種類・内容：</w:t>
            </w:r>
            <w:r w:rsidRPr="00816C19">
              <w:rPr>
                <w:rFonts w:hint="eastAsia"/>
                <w:b/>
                <w:bCs/>
              </w:rPr>
              <w:t>生活の維持に必要なものを除く全てのイベント</w:t>
            </w:r>
          </w:p>
          <w:p w:rsidR="007A7120" w:rsidRPr="00816C19" w:rsidRDefault="007A7120" w:rsidP="007A7120">
            <w:pPr>
              <w:ind w:firstLineChars="100" w:firstLine="210"/>
            </w:pPr>
            <w:r w:rsidRPr="00816C19">
              <w:rPr>
                <w:rFonts w:hint="eastAsia"/>
              </w:rPr>
              <w:t>（具体例）</w:t>
            </w:r>
          </w:p>
          <w:p w:rsidR="007A7120" w:rsidRPr="00816C19" w:rsidRDefault="007A7120" w:rsidP="007A7120">
            <w:pPr>
              <w:ind w:left="590" w:hangingChars="281" w:hanging="590"/>
            </w:pPr>
            <w:r w:rsidRPr="00816C19">
              <w:rPr>
                <w:rFonts w:hint="eastAsia"/>
              </w:rPr>
              <w:t xml:space="preserve">　　　祭礼・地域行事、文化的イベント（コンサート、演劇、発表会等）、催事（物</w:t>
            </w:r>
            <w:r w:rsidRPr="00816C19">
              <w:rPr>
                <w:rFonts w:hint="eastAsia"/>
              </w:rPr>
              <w:lastRenderedPageBreak/>
              <w:t>産展、展示会、販売促進会、</w:t>
            </w:r>
            <w:r w:rsidRPr="00816C19">
              <w:rPr>
                <w:rFonts w:ascii="Segoe UI Symbol" w:hAnsi="Segoe UI Symbol" w:cs="Segoe UI Symbol" w:hint="eastAsia"/>
              </w:rPr>
              <w:t>フリー</w:t>
            </w:r>
            <w:r w:rsidRPr="00816C19">
              <w:rPr>
                <w:rFonts w:hint="eastAsia"/>
              </w:rPr>
              <w:t>マーケット等）、式典、講演会・研修会、スポーツ行事　等</w:t>
            </w:r>
          </w:p>
          <w:p w:rsidR="007A7120" w:rsidRPr="00816C19" w:rsidRDefault="007A7120" w:rsidP="007A7120">
            <w:pPr>
              <w:ind w:left="313" w:hangingChars="149" w:hanging="313"/>
            </w:pPr>
            <w:r w:rsidRPr="00816C19">
              <w:rPr>
                <w:rFonts w:hint="eastAsia"/>
              </w:rPr>
              <w:t xml:space="preserve">　※ただし、公営住宅の入居説明会・抽選会、事業者を対象とした小規模の研修会等、生活の維持に必要なものについては、感染拡大防止策を講じた上での実施を要請</w:t>
            </w:r>
          </w:p>
          <w:p w:rsidR="007A7120" w:rsidRDefault="007A7120" w:rsidP="007A7120">
            <w:pPr>
              <w:ind w:left="313" w:hangingChars="149" w:hanging="313"/>
            </w:pPr>
          </w:p>
          <w:p w:rsidR="00937E87" w:rsidRDefault="00937E87" w:rsidP="007A7120">
            <w:pPr>
              <w:ind w:left="313" w:hangingChars="149" w:hanging="313"/>
            </w:pPr>
          </w:p>
          <w:p w:rsidR="00937E87" w:rsidRDefault="00937E87" w:rsidP="007A7120">
            <w:pPr>
              <w:ind w:left="313" w:hangingChars="149" w:hanging="313"/>
            </w:pPr>
          </w:p>
          <w:p w:rsidR="00937E87" w:rsidRDefault="00937E87" w:rsidP="007A7120">
            <w:pPr>
              <w:ind w:left="313" w:hangingChars="149" w:hanging="313"/>
            </w:pPr>
          </w:p>
          <w:p w:rsidR="00937E87" w:rsidRDefault="00937E87" w:rsidP="007A7120">
            <w:pPr>
              <w:ind w:left="313" w:hangingChars="149" w:hanging="313"/>
            </w:pPr>
          </w:p>
          <w:p w:rsidR="00937E87" w:rsidRDefault="00937E87" w:rsidP="007A7120">
            <w:pPr>
              <w:ind w:left="313" w:hangingChars="149" w:hanging="313"/>
            </w:pPr>
          </w:p>
          <w:p w:rsidR="00937E87" w:rsidRDefault="00937E87" w:rsidP="007A7120">
            <w:pPr>
              <w:ind w:left="313" w:hangingChars="149" w:hanging="313"/>
            </w:pPr>
          </w:p>
          <w:p w:rsidR="00937E87" w:rsidRDefault="00937E87" w:rsidP="007A7120">
            <w:pPr>
              <w:ind w:left="313" w:hangingChars="149" w:hanging="313"/>
            </w:pPr>
          </w:p>
          <w:p w:rsidR="00937E87" w:rsidRDefault="00937E87" w:rsidP="007C7CC5"/>
          <w:p w:rsidR="00937E87" w:rsidRDefault="00937E87" w:rsidP="007A7120">
            <w:pPr>
              <w:ind w:left="313" w:hangingChars="149" w:hanging="313"/>
            </w:pPr>
          </w:p>
          <w:p w:rsidR="00937E87" w:rsidRDefault="00937E87" w:rsidP="007A7120">
            <w:pPr>
              <w:ind w:left="313" w:hangingChars="149" w:hanging="313"/>
            </w:pPr>
          </w:p>
          <w:p w:rsidR="00937E87" w:rsidRDefault="00937E87" w:rsidP="007A7120">
            <w:pPr>
              <w:ind w:left="313" w:hangingChars="149" w:hanging="313"/>
            </w:pPr>
          </w:p>
          <w:p w:rsidR="00937E87" w:rsidRDefault="00937E87" w:rsidP="007A7120">
            <w:pPr>
              <w:ind w:left="313" w:hangingChars="149" w:hanging="313"/>
            </w:pPr>
          </w:p>
          <w:p w:rsidR="00937E87" w:rsidRDefault="00937E87" w:rsidP="007A7120">
            <w:pPr>
              <w:ind w:left="313" w:hangingChars="149" w:hanging="313"/>
            </w:pPr>
          </w:p>
          <w:p w:rsidR="00937E87" w:rsidRDefault="00937E87" w:rsidP="007A7120">
            <w:pPr>
              <w:ind w:left="313" w:hangingChars="149" w:hanging="313"/>
            </w:pPr>
          </w:p>
          <w:p w:rsidR="00937E87" w:rsidRDefault="00937E87" w:rsidP="007A7120">
            <w:pPr>
              <w:ind w:left="313" w:hangingChars="149" w:hanging="313"/>
            </w:pPr>
          </w:p>
          <w:p w:rsidR="00937E87" w:rsidRDefault="00937E87" w:rsidP="007A7120">
            <w:pPr>
              <w:ind w:left="313" w:hangingChars="149" w:hanging="313"/>
            </w:pPr>
          </w:p>
          <w:p w:rsidR="00937E87" w:rsidRDefault="00937E87" w:rsidP="007A7120">
            <w:pPr>
              <w:ind w:left="313" w:hangingChars="149" w:hanging="313"/>
            </w:pPr>
          </w:p>
          <w:p w:rsidR="00937E87" w:rsidRPr="00816C19" w:rsidRDefault="00937E87" w:rsidP="00937E87"/>
        </w:tc>
        <w:tc>
          <w:tcPr>
            <w:tcW w:w="7868" w:type="dxa"/>
          </w:tcPr>
          <w:p w:rsidR="007A7120" w:rsidRPr="00816C19" w:rsidRDefault="007A7120" w:rsidP="007A7120">
            <w:r w:rsidRPr="00816C19">
              <w:rPr>
                <w:rFonts w:hint="eastAsia"/>
                <w:b/>
                <w:bCs/>
              </w:rPr>
              <w:lastRenderedPageBreak/>
              <w:t>２．イベントの開催自粛要請（特措法第24条第9項）</w:t>
            </w:r>
          </w:p>
          <w:p w:rsidR="00DF5726" w:rsidRDefault="007A7120" w:rsidP="00DF5726">
            <w:pPr>
              <w:ind w:left="313" w:hangingChars="149" w:hanging="313"/>
            </w:pPr>
            <w:r w:rsidRPr="00816C19">
              <w:rPr>
                <w:rFonts w:hint="eastAsia"/>
              </w:rPr>
              <w:t xml:space="preserve">　</w:t>
            </w:r>
            <w:r w:rsidR="00DF5726" w:rsidRPr="00DF5726">
              <w:rPr>
                <w:rFonts w:hint="eastAsia"/>
              </w:rPr>
              <w:t xml:space="preserve"> </w:t>
            </w:r>
          </w:p>
          <w:p w:rsidR="00DF5726" w:rsidRPr="00DF5726" w:rsidRDefault="00DF5726" w:rsidP="00DF5726">
            <w:pPr>
              <w:ind w:leftChars="100" w:left="313" w:hangingChars="49" w:hanging="103"/>
              <w:rPr>
                <w:bdr w:val="single" w:sz="4" w:space="0" w:color="auto"/>
              </w:rPr>
            </w:pPr>
            <w:r w:rsidRPr="00DF5726">
              <w:rPr>
                <w:rFonts w:hint="eastAsia"/>
              </w:rPr>
              <w:t xml:space="preserve">　 </w:t>
            </w:r>
            <w:r>
              <w:rPr>
                <w:rFonts w:hint="eastAsia"/>
              </w:rPr>
              <w:t>＜</w:t>
            </w:r>
            <w:r w:rsidRPr="00DF5726">
              <w:rPr>
                <w:rFonts w:hint="eastAsia"/>
                <w:b/>
                <w:bCs/>
              </w:rPr>
              <w:t>同左</w:t>
            </w:r>
            <w:r>
              <w:rPr>
                <w:rFonts w:hint="eastAsia"/>
                <w:b/>
                <w:bCs/>
              </w:rPr>
              <w:t>＞</w:t>
            </w:r>
            <w:r w:rsidRPr="00DF5726">
              <w:rPr>
                <w:rFonts w:hint="eastAsia"/>
                <w:b/>
                <w:bCs/>
              </w:rPr>
              <w:t xml:space="preserve"> </w:t>
            </w:r>
          </w:p>
          <w:p w:rsidR="00DF5726" w:rsidRPr="00816C19" w:rsidRDefault="00DF5726" w:rsidP="00DF5726">
            <w:pPr>
              <w:ind w:left="313" w:hangingChars="149" w:hanging="313"/>
            </w:pPr>
          </w:p>
        </w:tc>
      </w:tr>
      <w:tr w:rsidR="005F23BD" w:rsidTr="00F55FFA">
        <w:trPr>
          <w:trHeight w:val="8901"/>
        </w:trPr>
        <w:tc>
          <w:tcPr>
            <w:tcW w:w="7867" w:type="dxa"/>
          </w:tcPr>
          <w:p w:rsidR="008A47CF" w:rsidRPr="008A47CF" w:rsidRDefault="007A7120" w:rsidP="008A47CF">
            <w:r>
              <w:rPr>
                <w:rFonts w:hint="eastAsia"/>
                <w:b/>
                <w:bCs/>
              </w:rPr>
              <w:lastRenderedPageBreak/>
              <w:t>●</w:t>
            </w:r>
            <w:r w:rsidR="008A47CF" w:rsidRPr="008A47CF">
              <w:rPr>
                <w:rFonts w:hint="eastAsia"/>
                <w:b/>
                <w:bCs/>
              </w:rPr>
              <w:t>施設の使用制限の要請等</w:t>
            </w:r>
          </w:p>
          <w:p w:rsidR="001A16D2" w:rsidRPr="008A47CF" w:rsidRDefault="001A16D2" w:rsidP="001A16D2">
            <w:r>
              <w:rPr>
                <w:rFonts w:hint="eastAsia"/>
                <w:b/>
                <w:bCs/>
              </w:rPr>
              <w:t>①</w:t>
            </w:r>
            <w:r w:rsidRPr="008A47CF">
              <w:rPr>
                <w:rFonts w:hint="eastAsia"/>
                <w:b/>
                <w:bCs/>
              </w:rPr>
              <w:t xml:space="preserve">期間　</w:t>
            </w:r>
            <w:r>
              <w:rPr>
                <w:rFonts w:hint="eastAsia"/>
                <w:b/>
                <w:bCs/>
                <w:u w:val="single"/>
              </w:rPr>
              <w:t>令和２年４月14日から令和２年５月31</w:t>
            </w:r>
            <w:r w:rsidRPr="008A47CF">
              <w:rPr>
                <w:rFonts w:hint="eastAsia"/>
                <w:b/>
                <w:bCs/>
                <w:u w:val="single"/>
              </w:rPr>
              <w:t>日</w:t>
            </w:r>
          </w:p>
          <w:p w:rsidR="001A16D2" w:rsidRPr="001A16D2" w:rsidRDefault="001A16D2" w:rsidP="008A47CF">
            <w:pPr>
              <w:rPr>
                <w:b/>
                <w:bCs/>
              </w:rPr>
            </w:pPr>
            <w:r>
              <w:rPr>
                <w:rFonts w:hint="eastAsia"/>
                <w:b/>
                <w:bCs/>
              </w:rPr>
              <w:t>②</w:t>
            </w:r>
            <w:r w:rsidR="008A47CF" w:rsidRPr="008A47CF">
              <w:rPr>
                <w:rFonts w:hint="eastAsia"/>
                <w:b/>
                <w:bCs/>
              </w:rPr>
              <w:t>実施内容</w:t>
            </w:r>
          </w:p>
          <w:p w:rsidR="001A16D2" w:rsidRDefault="008A47CF" w:rsidP="008A47CF">
            <w:pPr>
              <w:rPr>
                <w:b/>
                <w:bCs/>
                <w:u w:val="single"/>
              </w:rPr>
            </w:pPr>
            <w:r w:rsidRPr="008A47CF">
              <w:rPr>
                <w:rFonts w:hint="eastAsia"/>
                <w:b/>
                <w:bCs/>
              </w:rPr>
              <w:t xml:space="preserve">　１　</w:t>
            </w:r>
            <w:r w:rsidRPr="00816C19">
              <w:rPr>
                <w:rFonts w:hint="eastAsia"/>
                <w:b/>
                <w:bCs/>
              </w:rPr>
              <w:t>基本的に休止を要請しない施設</w:t>
            </w:r>
          </w:p>
          <w:p w:rsidR="008A47CF" w:rsidRPr="008A47CF" w:rsidRDefault="008A47CF" w:rsidP="001A16D2">
            <w:pPr>
              <w:ind w:firstLineChars="300" w:firstLine="630"/>
            </w:pPr>
            <w:r w:rsidRPr="008A47CF">
              <w:rPr>
                <w:rFonts w:hint="eastAsia"/>
              </w:rPr>
              <w:t>【</w:t>
            </w:r>
            <w:r w:rsidRPr="008A47CF">
              <w:rPr>
                <w:rFonts w:hint="eastAsia"/>
                <w:b/>
                <w:bCs/>
              </w:rPr>
              <w:t>社会生活を維持する上で必要な施設、社会福祉施設等】</w:t>
            </w:r>
          </w:p>
          <w:p w:rsidR="008A47CF" w:rsidRPr="008A47CF" w:rsidRDefault="008A47CF" w:rsidP="008A47CF">
            <w:r w:rsidRPr="008A47CF">
              <w:rPr>
                <w:rFonts w:hint="eastAsia"/>
              </w:rPr>
              <w:t xml:space="preserve">　　⇒適切な感染防止対策の協力を要請（特措法第24条第９項）</w:t>
            </w:r>
          </w:p>
          <w:p w:rsidR="008A47CF" w:rsidRPr="008A47CF" w:rsidRDefault="008A47CF" w:rsidP="008A47CF">
            <w:r w:rsidRPr="008A47CF">
              <w:rPr>
                <w:rFonts w:hint="eastAsia"/>
              </w:rPr>
              <w:t xml:space="preserve"> </w:t>
            </w:r>
          </w:p>
          <w:p w:rsidR="008A47CF" w:rsidRPr="008A47CF" w:rsidRDefault="008A47CF" w:rsidP="008A47CF">
            <w:r w:rsidRPr="008A47CF">
              <w:rPr>
                <w:rFonts w:hint="eastAsia"/>
                <w:b/>
                <w:bCs/>
              </w:rPr>
              <w:t xml:space="preserve">　２　</w:t>
            </w:r>
            <w:r w:rsidRPr="00816C19">
              <w:rPr>
                <w:rFonts w:hint="eastAsia"/>
                <w:b/>
                <w:bCs/>
              </w:rPr>
              <w:t>基本的に休止を要請する施設</w:t>
            </w:r>
          </w:p>
          <w:p w:rsidR="001A16D2" w:rsidRDefault="001A16D2" w:rsidP="007A7120">
            <w:pPr>
              <w:ind w:firstLineChars="100" w:firstLine="206"/>
              <w:rPr>
                <w:b/>
                <w:bCs/>
              </w:rPr>
            </w:pPr>
            <w:r>
              <w:rPr>
                <w:rFonts w:hint="eastAsia"/>
                <w:b/>
                <w:bCs/>
              </w:rPr>
              <w:t>（1）</w:t>
            </w:r>
            <w:r w:rsidR="007A7120">
              <w:rPr>
                <w:rFonts w:hint="eastAsia"/>
                <w:b/>
                <w:bCs/>
              </w:rPr>
              <w:t xml:space="preserve">-1  </w:t>
            </w:r>
            <w:r w:rsidR="008A47CF" w:rsidRPr="008A47CF">
              <w:rPr>
                <w:rFonts w:hint="eastAsia"/>
                <w:b/>
                <w:bCs/>
              </w:rPr>
              <w:t>特措法による要請を行う施設</w:t>
            </w:r>
          </w:p>
          <w:p w:rsidR="008A47CF" w:rsidRPr="00816C19" w:rsidRDefault="008A47CF" w:rsidP="001A16D2">
            <w:pPr>
              <w:ind w:firstLineChars="300" w:firstLine="618"/>
              <w:rPr>
                <w:u w:val="single"/>
              </w:rPr>
            </w:pPr>
            <w:r w:rsidRPr="00816C19">
              <w:rPr>
                <w:rFonts w:hint="eastAsia"/>
                <w:b/>
                <w:bCs/>
                <w:u w:val="single"/>
              </w:rPr>
              <w:t>【遊興施設、劇場等、集会・展示施設、運動・遊技施設、文教施設】</w:t>
            </w:r>
          </w:p>
          <w:p w:rsidR="008A47CF" w:rsidRPr="008A47CF" w:rsidRDefault="008A47CF" w:rsidP="008A47CF">
            <w:r w:rsidRPr="008A47CF">
              <w:rPr>
                <w:rFonts w:hint="eastAsia"/>
              </w:rPr>
              <w:t xml:space="preserve">　　⇒</w:t>
            </w:r>
            <w:r w:rsidRPr="00816C19">
              <w:rPr>
                <w:rFonts w:hint="eastAsia"/>
                <w:b/>
                <w:bCs/>
              </w:rPr>
              <w:t>施設の使用制限等の要請</w:t>
            </w:r>
            <w:r w:rsidRPr="008A47CF">
              <w:rPr>
                <w:rFonts w:hint="eastAsia"/>
              </w:rPr>
              <w:t>（特措法第24条第9項）</w:t>
            </w:r>
          </w:p>
          <w:p w:rsidR="008A47CF" w:rsidRPr="008A47CF" w:rsidRDefault="008A47CF" w:rsidP="001A16D2">
            <w:pPr>
              <w:ind w:left="596" w:hangingChars="284" w:hanging="596"/>
            </w:pPr>
            <w:r w:rsidRPr="008A47CF">
              <w:rPr>
                <w:rFonts w:hint="eastAsia"/>
              </w:rPr>
              <w:t xml:space="preserve">　　⇒応じない場合、特措法第45条第2項・第3項による個別の要請・指示も検討（施設名を公表）</w:t>
            </w:r>
          </w:p>
          <w:p w:rsidR="008A47CF" w:rsidRPr="008A47CF" w:rsidRDefault="001A16D2" w:rsidP="007A7120">
            <w:pPr>
              <w:spacing w:beforeLines="50" w:before="180"/>
              <w:ind w:leftChars="100" w:left="1034" w:hangingChars="400" w:hanging="824"/>
            </w:pPr>
            <w:r>
              <w:rPr>
                <w:rFonts w:hint="eastAsia"/>
                <w:b/>
                <w:bCs/>
              </w:rPr>
              <w:t>（1）</w:t>
            </w:r>
            <w:r w:rsidR="008A47CF" w:rsidRPr="008A47CF">
              <w:rPr>
                <w:rFonts w:hint="eastAsia"/>
                <w:b/>
                <w:bCs/>
              </w:rPr>
              <w:t>-２　特措法による要請を行う施設（床面積の合計が</w:t>
            </w:r>
            <w:r w:rsidR="008A47CF" w:rsidRPr="008A47CF">
              <w:rPr>
                <w:rFonts w:hint="eastAsia"/>
                <w:b/>
                <w:bCs/>
                <w:u w:val="single"/>
              </w:rPr>
              <w:t>1,000㎡を超える</w:t>
            </w:r>
            <w:r w:rsidR="008A47CF" w:rsidRPr="008A47CF">
              <w:rPr>
                <w:rFonts w:hint="eastAsia"/>
                <w:b/>
                <w:bCs/>
              </w:rPr>
              <w:t>下記の施設）</w:t>
            </w:r>
          </w:p>
          <w:p w:rsidR="008A47CF" w:rsidRPr="00816C19" w:rsidRDefault="008A47CF" w:rsidP="008A47CF">
            <w:pPr>
              <w:rPr>
                <w:u w:val="single"/>
              </w:rPr>
            </w:pPr>
            <w:r w:rsidRPr="008A47CF">
              <w:rPr>
                <w:rFonts w:hint="eastAsia"/>
              </w:rPr>
              <w:t xml:space="preserve">　　　</w:t>
            </w:r>
            <w:r w:rsidRPr="00816C19">
              <w:rPr>
                <w:rFonts w:hint="eastAsia"/>
                <w:u w:val="single"/>
              </w:rPr>
              <w:t>【</w:t>
            </w:r>
            <w:r w:rsidRPr="00816C19">
              <w:rPr>
                <w:rFonts w:hint="eastAsia"/>
                <w:b/>
                <w:bCs/>
                <w:u w:val="single"/>
              </w:rPr>
              <w:t>大学・学習塾等、博物館等、ホテル又は旅館、商業施設】</w:t>
            </w:r>
            <w:r w:rsidRPr="00816C19">
              <w:rPr>
                <w:rFonts w:hint="eastAsia"/>
                <w:u w:val="single"/>
              </w:rPr>
              <w:t xml:space="preserve">　　　</w:t>
            </w:r>
          </w:p>
          <w:p w:rsidR="008A47CF" w:rsidRPr="008A47CF" w:rsidRDefault="008A47CF" w:rsidP="008A47CF">
            <w:r w:rsidRPr="008A47CF">
              <w:rPr>
                <w:rFonts w:hint="eastAsia"/>
              </w:rPr>
              <w:t xml:space="preserve">　　⇒</w:t>
            </w:r>
            <w:r w:rsidRPr="00816C19">
              <w:rPr>
                <w:rFonts w:hint="eastAsia"/>
                <w:b/>
                <w:bCs/>
              </w:rPr>
              <w:t>施設の使用制限等の要請</w:t>
            </w:r>
            <w:r w:rsidRPr="00816C19">
              <w:rPr>
                <w:rFonts w:hint="eastAsia"/>
              </w:rPr>
              <w:t>（</w:t>
            </w:r>
            <w:r w:rsidRPr="008A47CF">
              <w:rPr>
                <w:rFonts w:hint="eastAsia"/>
              </w:rPr>
              <w:t>特措法第24条第9項）</w:t>
            </w:r>
          </w:p>
          <w:p w:rsidR="008A47CF" w:rsidRPr="008A47CF" w:rsidRDefault="008A47CF" w:rsidP="001A16D2">
            <w:pPr>
              <w:ind w:left="596" w:hangingChars="284" w:hanging="596"/>
            </w:pPr>
            <w:r w:rsidRPr="008A47CF">
              <w:rPr>
                <w:rFonts w:hint="eastAsia"/>
              </w:rPr>
              <w:t xml:space="preserve">　　⇒応じない場合、特措法第45条第2項・第3項による個別の要請・指示も検討（施設名を公表）</w:t>
            </w:r>
          </w:p>
          <w:p w:rsidR="008A47CF" w:rsidRPr="008A47CF" w:rsidRDefault="001A16D2" w:rsidP="007A7120">
            <w:pPr>
              <w:spacing w:beforeLines="50" w:before="180"/>
              <w:ind w:leftChars="100" w:left="622" w:hangingChars="200" w:hanging="412"/>
            </w:pPr>
            <w:r>
              <w:rPr>
                <w:rFonts w:hint="eastAsia"/>
                <w:b/>
                <w:bCs/>
              </w:rPr>
              <w:t>（2）</w:t>
            </w:r>
            <w:r w:rsidR="008A47CF" w:rsidRPr="008A47CF">
              <w:rPr>
                <w:rFonts w:hint="eastAsia"/>
                <w:b/>
                <w:bCs/>
              </w:rPr>
              <w:t>特措法によらない協力依頼を行う施設（床面積の合計が</w:t>
            </w:r>
            <w:r w:rsidR="008A47CF" w:rsidRPr="008A47CF">
              <w:rPr>
                <w:rFonts w:hint="eastAsia"/>
                <w:b/>
                <w:bCs/>
                <w:u w:val="single"/>
              </w:rPr>
              <w:t>1,000㎡以下</w:t>
            </w:r>
            <w:r w:rsidR="008A47CF" w:rsidRPr="008A47CF">
              <w:rPr>
                <w:rFonts w:hint="eastAsia"/>
                <w:b/>
                <w:bCs/>
              </w:rPr>
              <w:t>の下</w:t>
            </w:r>
            <w:r w:rsidR="007A7120">
              <w:rPr>
                <w:rFonts w:hint="eastAsia"/>
                <w:b/>
                <w:bCs/>
              </w:rPr>
              <w:t xml:space="preserve">　</w:t>
            </w:r>
            <w:r w:rsidR="008A47CF" w:rsidRPr="008A47CF">
              <w:rPr>
                <w:rFonts w:hint="eastAsia"/>
                <w:b/>
                <w:bCs/>
              </w:rPr>
              <w:t>記の施設）</w:t>
            </w:r>
          </w:p>
          <w:p w:rsidR="008A47CF" w:rsidRPr="008A47CF" w:rsidRDefault="008A47CF" w:rsidP="008A47CF">
            <w:r w:rsidRPr="008A47CF">
              <w:rPr>
                <w:rFonts w:hint="eastAsia"/>
              </w:rPr>
              <w:t xml:space="preserve">　　　【</w:t>
            </w:r>
            <w:r w:rsidRPr="008A47CF">
              <w:rPr>
                <w:rFonts w:hint="eastAsia"/>
                <w:b/>
                <w:bCs/>
              </w:rPr>
              <w:t xml:space="preserve">大学・学習塾等、博物館等、ホテル又は旅館、商業施設】　</w:t>
            </w:r>
            <w:r w:rsidRPr="008A47CF">
              <w:rPr>
                <w:rFonts w:hint="eastAsia"/>
              </w:rPr>
              <w:t xml:space="preserve">　　</w:t>
            </w:r>
          </w:p>
          <w:p w:rsidR="008A47CF" w:rsidRPr="008A47CF" w:rsidRDefault="008A47CF" w:rsidP="008A47CF">
            <w:r w:rsidRPr="008A47CF">
              <w:rPr>
                <w:rFonts w:hint="eastAsia"/>
              </w:rPr>
              <w:t xml:space="preserve">　　⇒特措法によらず、</w:t>
            </w:r>
            <w:r w:rsidRPr="008A47CF">
              <w:rPr>
                <w:rFonts w:hint="eastAsia"/>
                <w:b/>
                <w:bCs/>
                <w:u w:val="single"/>
              </w:rPr>
              <w:t>施設の使用制限等の協力を依頼</w:t>
            </w:r>
          </w:p>
          <w:p w:rsidR="008A47CF" w:rsidRDefault="008A47CF"/>
          <w:p w:rsidR="00F37DE9" w:rsidRDefault="00F37DE9"/>
          <w:p w:rsidR="00F37DE9" w:rsidRDefault="00F37DE9"/>
          <w:p w:rsidR="00F37DE9" w:rsidRDefault="00F37DE9"/>
          <w:p w:rsidR="00F37DE9" w:rsidRDefault="00F37DE9"/>
          <w:p w:rsidR="00F37DE9" w:rsidRDefault="00F37DE9"/>
          <w:p w:rsidR="00F37DE9" w:rsidRDefault="00F37DE9"/>
          <w:p w:rsidR="00F37DE9" w:rsidRDefault="00F37DE9"/>
          <w:p w:rsidR="00F37DE9" w:rsidRDefault="00F37DE9"/>
          <w:p w:rsidR="00F37DE9" w:rsidRDefault="00F37DE9"/>
          <w:p w:rsidR="00F37DE9" w:rsidRDefault="00F37DE9"/>
          <w:p w:rsidR="00F37DE9" w:rsidRDefault="00F37DE9"/>
          <w:p w:rsidR="00F37DE9" w:rsidRDefault="00F37DE9"/>
          <w:p w:rsidR="00F37DE9" w:rsidRDefault="00F37DE9"/>
          <w:p w:rsidR="00F37DE9" w:rsidRDefault="00F37DE9"/>
          <w:p w:rsidR="00F37DE9" w:rsidRDefault="00F37DE9"/>
          <w:p w:rsidR="00F37DE9" w:rsidRPr="008A47CF" w:rsidRDefault="00F37DE9"/>
        </w:tc>
        <w:tc>
          <w:tcPr>
            <w:tcW w:w="7868" w:type="dxa"/>
          </w:tcPr>
          <w:p w:rsidR="007A7120" w:rsidRPr="008A47CF" w:rsidRDefault="007A7120" w:rsidP="007A7120">
            <w:r>
              <w:rPr>
                <w:rFonts w:hint="eastAsia"/>
                <w:b/>
                <w:bCs/>
              </w:rPr>
              <w:lastRenderedPageBreak/>
              <w:t>●</w:t>
            </w:r>
            <w:r w:rsidRPr="008A47CF">
              <w:rPr>
                <w:rFonts w:hint="eastAsia"/>
                <w:b/>
                <w:bCs/>
              </w:rPr>
              <w:t>施設の使用制限の要請等</w:t>
            </w:r>
          </w:p>
          <w:p w:rsidR="007A7120" w:rsidRPr="008A47CF" w:rsidRDefault="007A7120" w:rsidP="007A7120">
            <w:r>
              <w:rPr>
                <w:rFonts w:hint="eastAsia"/>
                <w:b/>
                <w:bCs/>
              </w:rPr>
              <w:t>①</w:t>
            </w:r>
            <w:r w:rsidRPr="008A47CF">
              <w:rPr>
                <w:rFonts w:hint="eastAsia"/>
                <w:b/>
                <w:bCs/>
              </w:rPr>
              <w:t xml:space="preserve">期間　</w:t>
            </w:r>
            <w:r>
              <w:rPr>
                <w:rFonts w:hint="eastAsia"/>
                <w:b/>
                <w:bCs/>
                <w:u w:val="single"/>
              </w:rPr>
              <w:t>令和２年５月16日から令和２年５月31</w:t>
            </w:r>
            <w:r w:rsidRPr="008A47CF">
              <w:rPr>
                <w:rFonts w:hint="eastAsia"/>
                <w:b/>
                <w:bCs/>
                <w:u w:val="single"/>
              </w:rPr>
              <w:t>日</w:t>
            </w:r>
          </w:p>
          <w:p w:rsidR="007A7120" w:rsidRPr="001A16D2" w:rsidRDefault="007A7120" w:rsidP="007A7120">
            <w:pPr>
              <w:rPr>
                <w:b/>
                <w:bCs/>
              </w:rPr>
            </w:pPr>
            <w:r>
              <w:rPr>
                <w:rFonts w:hint="eastAsia"/>
                <w:b/>
                <w:bCs/>
              </w:rPr>
              <w:t>②</w:t>
            </w:r>
            <w:r w:rsidRPr="008A47CF">
              <w:rPr>
                <w:rFonts w:hint="eastAsia"/>
                <w:b/>
                <w:bCs/>
              </w:rPr>
              <w:t>実施内容</w:t>
            </w:r>
          </w:p>
          <w:p w:rsidR="007A7120" w:rsidRDefault="007A7120" w:rsidP="007A7120">
            <w:pPr>
              <w:ind w:firstLineChars="100" w:firstLine="206"/>
              <w:rPr>
                <w:b/>
                <w:bCs/>
                <w:u w:val="single"/>
              </w:rPr>
            </w:pPr>
            <w:r w:rsidRPr="008A47CF">
              <w:rPr>
                <w:rFonts w:hint="eastAsia"/>
                <w:b/>
                <w:bCs/>
              </w:rPr>
              <w:t xml:space="preserve">１　</w:t>
            </w:r>
            <w:r w:rsidRPr="00816C19">
              <w:rPr>
                <w:rFonts w:hint="eastAsia"/>
                <w:b/>
                <w:bCs/>
              </w:rPr>
              <w:t>基本的に休止を要請しない施設</w:t>
            </w:r>
          </w:p>
          <w:p w:rsidR="007A7120" w:rsidRDefault="00DF5726" w:rsidP="007A7120">
            <w:r>
              <w:rPr>
                <w:rFonts w:hint="eastAsia"/>
              </w:rPr>
              <w:t xml:space="preserve">  　　</w:t>
            </w:r>
            <w:r w:rsidRPr="00DF5726">
              <w:rPr>
                <w:rFonts w:hint="eastAsia"/>
              </w:rPr>
              <w:t xml:space="preserve"> </w:t>
            </w:r>
            <w:r>
              <w:rPr>
                <w:rFonts w:hint="eastAsia"/>
              </w:rPr>
              <w:t>＜</w:t>
            </w:r>
            <w:r w:rsidRPr="00DF5726">
              <w:rPr>
                <w:rFonts w:hint="eastAsia"/>
                <w:b/>
                <w:bCs/>
              </w:rPr>
              <w:t>同左</w:t>
            </w:r>
            <w:r>
              <w:rPr>
                <w:rFonts w:hint="eastAsia"/>
                <w:b/>
                <w:bCs/>
              </w:rPr>
              <w:t>＞</w:t>
            </w:r>
            <w:r w:rsidRPr="00DF5726">
              <w:rPr>
                <w:rFonts w:hint="eastAsia"/>
                <w:b/>
                <w:bCs/>
              </w:rPr>
              <w:t xml:space="preserve"> </w:t>
            </w:r>
          </w:p>
          <w:p w:rsidR="00DF5726" w:rsidRDefault="00DF5726" w:rsidP="007A7120"/>
          <w:p w:rsidR="00DF5726" w:rsidRPr="008A47CF" w:rsidRDefault="00DF5726" w:rsidP="007A7120"/>
          <w:p w:rsidR="007A7120" w:rsidRPr="003C0957" w:rsidRDefault="007A7120" w:rsidP="003C0957">
            <w:pPr>
              <w:ind w:firstLineChars="100" w:firstLine="206"/>
            </w:pPr>
            <w:r w:rsidRPr="008A47CF">
              <w:rPr>
                <w:rFonts w:hint="eastAsia"/>
                <w:b/>
                <w:bCs/>
              </w:rPr>
              <w:t xml:space="preserve">２　</w:t>
            </w:r>
            <w:r w:rsidR="003C0957">
              <w:rPr>
                <w:rFonts w:hint="eastAsia"/>
                <w:b/>
                <w:bCs/>
              </w:rPr>
              <w:t>特措法により</w:t>
            </w:r>
            <w:r w:rsidRPr="00816C19">
              <w:rPr>
                <w:rFonts w:hint="eastAsia"/>
                <w:b/>
                <w:bCs/>
              </w:rPr>
              <w:t>休止を要請する施設</w:t>
            </w:r>
          </w:p>
          <w:p w:rsidR="007A7120" w:rsidRPr="007A7120" w:rsidRDefault="007A7120" w:rsidP="007A7120">
            <w:pPr>
              <w:ind w:firstLineChars="200" w:firstLine="422"/>
            </w:pPr>
            <w:r w:rsidRPr="007A7120">
              <w:rPr>
                <w:rFonts w:ascii="ＭＳ 明朝" w:eastAsia="ＭＳ 明朝" w:hAnsi="ＭＳ 明朝" w:cs="ＭＳ 明朝" w:hint="eastAsia"/>
                <w:b/>
                <w:bCs/>
              </w:rPr>
              <w:t>➢</w:t>
            </w:r>
            <w:r w:rsidRPr="007A7120">
              <w:rPr>
                <w:rFonts w:hint="eastAsia"/>
                <w:b/>
                <w:bCs/>
                <w:u w:val="single"/>
              </w:rPr>
              <w:t>全国でクラスターが発生した施設</w:t>
            </w:r>
            <w:r w:rsidR="00937E87">
              <w:rPr>
                <w:rFonts w:hint="eastAsia"/>
                <w:b/>
                <w:bCs/>
                <w:u w:val="single"/>
              </w:rPr>
              <w:t>及びその類似施設</w:t>
            </w:r>
          </w:p>
          <w:p w:rsidR="007A7120" w:rsidRPr="00816C19" w:rsidRDefault="007A7120" w:rsidP="006E37C3">
            <w:pPr>
              <w:ind w:leftChars="200" w:left="630" w:hangingChars="100" w:hanging="210"/>
              <w:rPr>
                <w:u w:val="single"/>
              </w:rPr>
            </w:pPr>
            <w:r w:rsidRPr="007A7120">
              <w:rPr>
                <w:rFonts w:hint="eastAsia"/>
              </w:rPr>
              <w:t>・『遊興施設』のうち</w:t>
            </w:r>
            <w:r w:rsidRPr="00816C19">
              <w:rPr>
                <w:rFonts w:hint="eastAsia"/>
                <w:b/>
                <w:bCs/>
                <w:u w:val="single"/>
              </w:rPr>
              <w:t>「キャバレー､ナイトクラブ等の接待を伴う飲食店」</w:t>
            </w:r>
            <w:r w:rsidR="00BB44CA">
              <w:rPr>
                <w:rFonts w:hint="eastAsia"/>
                <w:b/>
                <w:bCs/>
                <w:u w:val="single"/>
              </w:rPr>
              <w:t>「バー」「</w:t>
            </w:r>
            <w:r w:rsidR="00BB44CA" w:rsidRPr="00BB44CA">
              <w:rPr>
                <w:rFonts w:hint="eastAsia"/>
                <w:b/>
                <w:bCs/>
                <w:u w:val="single"/>
              </w:rPr>
              <w:t>パブ</w:t>
            </w:r>
            <w:r w:rsidR="00BB44CA">
              <w:rPr>
                <w:rFonts w:hint="eastAsia"/>
                <w:b/>
                <w:bCs/>
                <w:u w:val="single"/>
              </w:rPr>
              <w:t>」</w:t>
            </w:r>
            <w:r w:rsidR="00FA5DFA" w:rsidRPr="00816C19">
              <w:rPr>
                <w:rFonts w:hint="eastAsia"/>
                <w:b/>
                <w:bCs/>
                <w:u w:val="single"/>
              </w:rPr>
              <w:t>「ダンスホール」</w:t>
            </w:r>
            <w:r w:rsidR="00FA5DFA">
              <w:rPr>
                <w:rFonts w:hint="eastAsia"/>
                <w:b/>
                <w:bCs/>
                <w:u w:val="single"/>
              </w:rPr>
              <w:t>「カラオケボックス</w:t>
            </w:r>
            <w:r w:rsidR="00FA5DFA" w:rsidRPr="00816C19">
              <w:rPr>
                <w:rFonts w:hint="eastAsia"/>
                <w:b/>
                <w:bCs/>
                <w:u w:val="single"/>
              </w:rPr>
              <w:t>」</w:t>
            </w:r>
            <w:r w:rsidRPr="00816C19">
              <w:rPr>
                <w:rFonts w:hint="eastAsia"/>
                <w:b/>
                <w:bCs/>
                <w:u w:val="single"/>
              </w:rPr>
              <w:t>「ライブハウス」</w:t>
            </w:r>
            <w:r w:rsidR="00FA5DFA">
              <w:rPr>
                <w:rFonts w:hint="eastAsia"/>
                <w:b/>
                <w:bCs/>
                <w:u w:val="single"/>
              </w:rPr>
              <w:t>「</w:t>
            </w:r>
            <w:r w:rsidRPr="00816C19">
              <w:rPr>
                <w:rFonts w:hint="eastAsia"/>
                <w:b/>
                <w:bCs/>
                <w:u w:val="single"/>
              </w:rPr>
              <w:t>性風俗店」</w:t>
            </w:r>
          </w:p>
          <w:p w:rsidR="007A7120" w:rsidRPr="007A7120" w:rsidRDefault="00AF290B" w:rsidP="007A7120">
            <w:pPr>
              <w:ind w:leftChars="200" w:left="630" w:hangingChars="100" w:hanging="210"/>
            </w:pPr>
            <w:r>
              <w:rPr>
                <w:rFonts w:hint="eastAsia"/>
              </w:rPr>
              <w:t>・『運動・</w:t>
            </w:r>
            <w:r w:rsidR="007A7120" w:rsidRPr="007A7120">
              <w:rPr>
                <w:rFonts w:hint="eastAsia"/>
              </w:rPr>
              <w:t>遊技施設』のうち</w:t>
            </w:r>
            <w:r w:rsidR="00FA5DFA">
              <w:rPr>
                <w:rFonts w:hint="eastAsia"/>
                <w:b/>
                <w:bCs/>
                <w:u w:val="single"/>
              </w:rPr>
              <w:t>「</w:t>
            </w:r>
            <w:r w:rsidR="0082021F">
              <w:rPr>
                <w:rFonts w:hint="eastAsia"/>
                <w:b/>
                <w:bCs/>
                <w:u w:val="single"/>
              </w:rPr>
              <w:t>体育館、屋内水泳場、ボウリング場、スケート場、スポーツジム､スポーツクラブ</w:t>
            </w:r>
            <w:r w:rsidR="00FA5DFA">
              <w:rPr>
                <w:rFonts w:hint="eastAsia"/>
                <w:b/>
                <w:bCs/>
                <w:u w:val="single"/>
              </w:rPr>
              <w:t>など</w:t>
            </w:r>
            <w:r w:rsidR="007A7120" w:rsidRPr="00816C19">
              <w:rPr>
                <w:rFonts w:hint="eastAsia"/>
                <w:b/>
                <w:bCs/>
                <w:u w:val="single"/>
              </w:rPr>
              <w:t>の屋</w:t>
            </w:r>
            <w:bookmarkStart w:id="0" w:name="_GoBack"/>
            <w:bookmarkEnd w:id="0"/>
            <w:r w:rsidR="007A7120" w:rsidRPr="00816C19">
              <w:rPr>
                <w:rFonts w:hint="eastAsia"/>
                <w:b/>
                <w:bCs/>
                <w:u w:val="single"/>
              </w:rPr>
              <w:t>内運動施設」</w:t>
            </w:r>
          </w:p>
          <w:p w:rsidR="00816C19" w:rsidRDefault="007A7120" w:rsidP="007A7120">
            <w:pPr>
              <w:ind w:leftChars="200" w:left="631" w:hangingChars="100" w:hanging="211"/>
              <w:rPr>
                <w:b/>
                <w:bCs/>
                <w:u w:val="single"/>
              </w:rPr>
            </w:pPr>
            <w:r w:rsidRPr="007A7120">
              <w:rPr>
                <w:rFonts w:ascii="ＭＳ 明朝" w:eastAsia="ＭＳ 明朝" w:hAnsi="ＭＳ 明朝" w:cs="ＭＳ 明朝" w:hint="eastAsia"/>
                <w:b/>
                <w:bCs/>
              </w:rPr>
              <w:t>➢</w:t>
            </w:r>
            <w:r w:rsidR="00DF5726">
              <w:rPr>
                <w:rFonts w:hint="eastAsia"/>
                <w:b/>
                <w:bCs/>
                <w:u w:val="single"/>
              </w:rPr>
              <w:t>クラスター発生施設</w:t>
            </w:r>
            <w:r w:rsidR="006472DD">
              <w:rPr>
                <w:rFonts w:hint="eastAsia"/>
                <w:b/>
                <w:bCs/>
                <w:u w:val="single"/>
              </w:rPr>
              <w:t>区分</w:t>
            </w:r>
            <w:r w:rsidRPr="007A7120">
              <w:rPr>
                <w:rFonts w:hint="eastAsia"/>
                <w:b/>
                <w:bCs/>
                <w:u w:val="single"/>
              </w:rPr>
              <w:t>のうち</w:t>
            </w:r>
            <w:r w:rsidR="000C0E02">
              <w:rPr>
                <w:rFonts w:hint="eastAsia"/>
                <w:b/>
                <w:bCs/>
                <w:u w:val="single"/>
              </w:rPr>
              <w:t>、上記以外の</w:t>
            </w:r>
            <w:r w:rsidRPr="007A7120">
              <w:rPr>
                <w:rFonts w:hint="eastAsia"/>
                <w:b/>
                <w:bCs/>
                <w:u w:val="single"/>
              </w:rPr>
              <w:t>大規模施設</w:t>
            </w:r>
          </w:p>
          <w:p w:rsidR="00816C19" w:rsidRDefault="00816C19" w:rsidP="007A7120">
            <w:pPr>
              <w:ind w:firstLineChars="200" w:firstLine="412"/>
              <w:rPr>
                <w:b/>
                <w:bCs/>
              </w:rPr>
            </w:pPr>
            <w:r w:rsidRPr="00816C19">
              <w:rPr>
                <w:rFonts w:hint="eastAsia"/>
                <w:b/>
                <w:bCs/>
              </w:rPr>
              <w:t>（床面積の合計が</w:t>
            </w:r>
            <w:r w:rsidRPr="00816C19">
              <w:rPr>
                <w:b/>
                <w:bCs/>
                <w:u w:val="single"/>
              </w:rPr>
              <w:t>1,000㎡を超える</w:t>
            </w:r>
            <w:r w:rsidRPr="00816C19">
              <w:rPr>
                <w:b/>
                <w:bCs/>
              </w:rPr>
              <w:t>下記の施設）</w:t>
            </w:r>
          </w:p>
          <w:p w:rsidR="007A7120" w:rsidRPr="007A7120" w:rsidRDefault="007A7120" w:rsidP="007A7120">
            <w:pPr>
              <w:ind w:firstLineChars="200" w:firstLine="412"/>
            </w:pPr>
            <w:r w:rsidRPr="007A7120">
              <w:rPr>
                <w:rFonts w:hint="eastAsia"/>
                <w:b/>
                <w:bCs/>
              </w:rPr>
              <w:t>・</w:t>
            </w:r>
            <w:r w:rsidR="00AF290B">
              <w:rPr>
                <w:rFonts w:hint="eastAsia"/>
                <w:b/>
                <w:bCs/>
                <w:u w:val="single"/>
              </w:rPr>
              <w:t>『遊興施設』『運動・</w:t>
            </w:r>
            <w:r w:rsidRPr="00816C19">
              <w:rPr>
                <w:rFonts w:hint="eastAsia"/>
                <w:b/>
                <w:bCs/>
                <w:u w:val="single"/>
              </w:rPr>
              <w:t>遊技施設』</w:t>
            </w:r>
          </w:p>
          <w:p w:rsidR="007A7120" w:rsidRPr="007A7120" w:rsidRDefault="007A7120" w:rsidP="007A7120">
            <w:pPr>
              <w:ind w:firstLineChars="200" w:firstLine="422"/>
            </w:pPr>
            <w:r w:rsidRPr="007A7120">
              <w:rPr>
                <w:rFonts w:ascii="ＭＳ 明朝" w:eastAsia="ＭＳ 明朝" w:hAnsi="ＭＳ 明朝" w:cs="ＭＳ 明朝" w:hint="eastAsia"/>
                <w:b/>
                <w:bCs/>
              </w:rPr>
              <w:t>➢</w:t>
            </w:r>
            <w:r w:rsidR="00FA5DFA">
              <w:rPr>
                <w:rFonts w:hint="eastAsia"/>
                <w:b/>
                <w:bCs/>
                <w:u w:val="single"/>
              </w:rPr>
              <w:t>イベントの開催自粛要請を踏まえた施設</w:t>
            </w:r>
          </w:p>
          <w:p w:rsidR="007A7120" w:rsidRDefault="007A7120" w:rsidP="007A7120">
            <w:pPr>
              <w:ind w:firstLineChars="200" w:firstLine="412"/>
              <w:rPr>
                <w:b/>
                <w:bCs/>
              </w:rPr>
            </w:pPr>
            <w:r w:rsidRPr="007A7120">
              <w:rPr>
                <w:rFonts w:hint="eastAsia"/>
                <w:b/>
                <w:bCs/>
              </w:rPr>
              <w:t>・</w:t>
            </w:r>
            <w:r w:rsidRPr="00816C19">
              <w:rPr>
                <w:rFonts w:hint="eastAsia"/>
                <w:b/>
                <w:bCs/>
                <w:u w:val="single"/>
              </w:rPr>
              <w:t>『集会･展示施設（貸会議室を除く）』</w:t>
            </w:r>
          </w:p>
          <w:p w:rsidR="00FA5DFA" w:rsidRPr="007A7120" w:rsidRDefault="00FA5DFA" w:rsidP="00FA5DFA">
            <w:pPr>
              <w:ind w:firstLineChars="200" w:firstLine="422"/>
            </w:pPr>
            <w:r w:rsidRPr="007A7120">
              <w:rPr>
                <w:rFonts w:ascii="ＭＳ 明朝" w:eastAsia="ＭＳ 明朝" w:hAnsi="ＭＳ 明朝" w:cs="ＭＳ 明朝" w:hint="eastAsia"/>
                <w:b/>
                <w:bCs/>
              </w:rPr>
              <w:t>➢</w:t>
            </w:r>
            <w:r>
              <w:rPr>
                <w:rFonts w:hint="eastAsia"/>
                <w:b/>
                <w:bCs/>
                <w:u w:val="single"/>
              </w:rPr>
              <w:t>5月5日の対策本部会議で休業の継続を決定した施設</w:t>
            </w:r>
          </w:p>
          <w:p w:rsidR="00816C19" w:rsidRPr="00FA5DFA" w:rsidRDefault="00FA5DFA" w:rsidP="007A7120">
            <w:pPr>
              <w:ind w:firstLineChars="200" w:firstLine="412"/>
              <w:rPr>
                <w:b/>
                <w:bCs/>
                <w:u w:val="single"/>
              </w:rPr>
            </w:pPr>
            <w:r>
              <w:rPr>
                <w:rFonts w:hint="eastAsia"/>
                <w:b/>
                <w:bCs/>
              </w:rPr>
              <w:t>・</w:t>
            </w:r>
            <w:r w:rsidRPr="00FA5DFA">
              <w:rPr>
                <w:rFonts w:hint="eastAsia"/>
                <w:b/>
                <w:bCs/>
                <w:u w:val="single"/>
              </w:rPr>
              <w:t>『文教施設』</w:t>
            </w:r>
          </w:p>
          <w:p w:rsidR="00FA5DFA" w:rsidRPr="00FA5DFA" w:rsidRDefault="00FA5DFA" w:rsidP="007A7120">
            <w:pPr>
              <w:ind w:firstLineChars="200" w:firstLine="412"/>
              <w:rPr>
                <w:b/>
                <w:bCs/>
              </w:rPr>
            </w:pPr>
          </w:p>
          <w:p w:rsidR="00816C19" w:rsidRPr="008A47CF" w:rsidRDefault="00816C19" w:rsidP="00816C19">
            <w:pPr>
              <w:ind w:firstLineChars="200" w:firstLine="420"/>
            </w:pPr>
            <w:r w:rsidRPr="008A47CF">
              <w:rPr>
                <w:rFonts w:hint="eastAsia"/>
              </w:rPr>
              <w:t>⇒</w:t>
            </w:r>
            <w:r w:rsidRPr="00816C19">
              <w:rPr>
                <w:rFonts w:hint="eastAsia"/>
                <w:b/>
                <w:bCs/>
              </w:rPr>
              <w:t>施設の使用制限等の要請</w:t>
            </w:r>
            <w:r w:rsidRPr="008A47CF">
              <w:rPr>
                <w:rFonts w:hint="eastAsia"/>
              </w:rPr>
              <w:t>（特措法第24条第9項）</w:t>
            </w:r>
          </w:p>
          <w:p w:rsidR="00FA5DFA" w:rsidRDefault="00816C19" w:rsidP="00322850">
            <w:pPr>
              <w:ind w:left="596" w:hangingChars="284" w:hanging="596"/>
            </w:pPr>
            <w:r w:rsidRPr="008A47CF">
              <w:rPr>
                <w:rFonts w:hint="eastAsia"/>
              </w:rPr>
              <w:t xml:space="preserve">　　⇒応じない場合、特措法第45条第2項・第3項による個別の要請・指示も検</w:t>
            </w:r>
            <w:r w:rsidRPr="008A47CF">
              <w:rPr>
                <w:rFonts w:hint="eastAsia"/>
              </w:rPr>
              <w:lastRenderedPageBreak/>
              <w:t>討（施設名を公表）</w:t>
            </w:r>
          </w:p>
          <w:p w:rsidR="00B42767" w:rsidRDefault="00B42767" w:rsidP="00322850">
            <w:pPr>
              <w:ind w:left="596" w:hangingChars="284" w:hanging="596"/>
            </w:pPr>
          </w:p>
          <w:p w:rsidR="00BB44CA" w:rsidRDefault="00B42767" w:rsidP="00B42767">
            <w:pPr>
              <w:ind w:firstLineChars="100" w:firstLine="206"/>
              <w:rPr>
                <w:b/>
                <w:bCs/>
                <w:u w:val="single"/>
              </w:rPr>
            </w:pPr>
            <w:r w:rsidRPr="00B42767">
              <w:rPr>
                <w:rFonts w:hint="eastAsia"/>
                <w:b/>
                <w:bCs/>
                <w:u w:val="single"/>
              </w:rPr>
              <w:t>３</w:t>
            </w:r>
            <w:r w:rsidR="00B24CA4">
              <w:rPr>
                <w:rFonts w:hint="eastAsia"/>
                <w:b/>
                <w:bCs/>
                <w:u w:val="single"/>
              </w:rPr>
              <w:t>．特措法によらず、感染防止対策の協力を要請する施設</w:t>
            </w:r>
          </w:p>
          <w:p w:rsidR="00B42767" w:rsidRPr="00B42767" w:rsidRDefault="00BB44CA" w:rsidP="003C0957">
            <w:pPr>
              <w:ind w:firstLineChars="200" w:firstLine="412"/>
              <w:rPr>
                <w:u w:val="single"/>
              </w:rPr>
            </w:pPr>
            <w:r>
              <w:rPr>
                <w:rFonts w:hint="eastAsia"/>
                <w:b/>
                <w:bCs/>
                <w:u w:val="single"/>
              </w:rPr>
              <w:t>（５月１６日から休止要請を解除する施設）</w:t>
            </w:r>
          </w:p>
          <w:p w:rsidR="00B42767" w:rsidRPr="00B42767" w:rsidRDefault="00B42767" w:rsidP="00B42767">
            <w:pPr>
              <w:ind w:firstLineChars="300" w:firstLine="618"/>
              <w:rPr>
                <w:b/>
                <w:u w:val="single"/>
              </w:rPr>
            </w:pPr>
            <w:r w:rsidRPr="00B42767">
              <w:rPr>
                <w:rFonts w:hint="eastAsia"/>
                <w:b/>
                <w:u w:val="single"/>
              </w:rPr>
              <w:t>ガイドライン</w:t>
            </w:r>
            <w:r w:rsidR="00B24CA4">
              <w:rPr>
                <w:rFonts w:hint="eastAsia"/>
                <w:b/>
                <w:u w:val="single"/>
              </w:rPr>
              <w:t>等</w:t>
            </w:r>
            <w:r w:rsidRPr="00B42767">
              <w:rPr>
                <w:rFonts w:hint="eastAsia"/>
                <w:b/>
                <w:u w:val="single"/>
              </w:rPr>
              <w:t>に基づく適切な感染防止対策の協力を要請する施設</w:t>
            </w:r>
          </w:p>
          <w:p w:rsidR="00494A45" w:rsidRPr="00494A45" w:rsidRDefault="00494A45" w:rsidP="00494A45">
            <w:pPr>
              <w:ind w:leftChars="200" w:left="597" w:hangingChars="84" w:hanging="177"/>
              <w:rPr>
                <w:b/>
                <w:u w:val="single"/>
              </w:rPr>
            </w:pPr>
            <w:r w:rsidRPr="00494A45">
              <w:rPr>
                <w:rFonts w:ascii="ＭＳ 明朝" w:eastAsia="ＭＳ 明朝" w:hAnsi="ＭＳ 明朝" w:cs="ＭＳ 明朝" w:hint="eastAsia"/>
                <w:b/>
                <w:u w:val="single"/>
              </w:rPr>
              <w:t>⇒</w:t>
            </w:r>
            <w:r w:rsidRPr="00494A45">
              <w:rPr>
                <w:rFonts w:hint="eastAsia"/>
                <w:b/>
                <w:u w:val="single"/>
              </w:rPr>
              <w:t>府が定める標準的対策を遵守することを条件に、休止要請を解除。</w:t>
            </w:r>
          </w:p>
          <w:p w:rsidR="008B35B3" w:rsidRPr="008B35B3" w:rsidRDefault="008B35B3" w:rsidP="008B35B3">
            <w:pPr>
              <w:ind w:leftChars="300" w:left="630"/>
              <w:rPr>
                <w:b/>
                <w:u w:val="single"/>
              </w:rPr>
            </w:pPr>
            <w:r w:rsidRPr="008B35B3">
              <w:rPr>
                <w:rFonts w:hint="eastAsia"/>
                <w:b/>
                <w:u w:val="single"/>
              </w:rPr>
              <w:t>但し、国のホームページに業種別ガイドラインが掲載された場合には、</w:t>
            </w:r>
          </w:p>
          <w:p w:rsidR="00494A45" w:rsidRPr="00494A45" w:rsidRDefault="008B35B3" w:rsidP="008B35B3">
            <w:pPr>
              <w:ind w:leftChars="300" w:left="630"/>
              <w:rPr>
                <w:b/>
                <w:u w:val="single"/>
              </w:rPr>
            </w:pPr>
            <w:r>
              <w:rPr>
                <w:rFonts w:hint="eastAsia"/>
                <w:b/>
                <w:u w:val="single"/>
              </w:rPr>
              <w:t>当該ガイドラインによるものとする</w:t>
            </w:r>
            <w:r w:rsidR="00494A45" w:rsidRPr="00494A45">
              <w:rPr>
                <w:rFonts w:hint="eastAsia"/>
                <w:b/>
                <w:u w:val="single"/>
              </w:rPr>
              <w:t>。</w:t>
            </w:r>
          </w:p>
          <w:p w:rsidR="00494A45" w:rsidRPr="00494A45" w:rsidRDefault="00494A45" w:rsidP="00494A45">
            <w:pPr>
              <w:ind w:leftChars="300" w:left="630"/>
              <w:rPr>
                <w:b/>
                <w:u w:val="single"/>
              </w:rPr>
            </w:pPr>
            <w:r w:rsidRPr="00494A45">
              <w:rPr>
                <w:rFonts w:hint="eastAsia"/>
                <w:b/>
                <w:u w:val="single"/>
              </w:rPr>
              <w:t>不特定多数の者が利用する施設には「大阪コロナ追跡システム」の導入を要請。</w:t>
            </w:r>
          </w:p>
          <w:p w:rsidR="00494A45" w:rsidRPr="00494A45" w:rsidRDefault="00494A45" w:rsidP="00494A45">
            <w:pPr>
              <w:ind w:leftChars="200" w:left="593" w:hangingChars="84" w:hanging="173"/>
              <w:rPr>
                <w:b/>
              </w:rPr>
            </w:pPr>
            <w:r w:rsidRPr="00494A45">
              <w:rPr>
                <w:rFonts w:hint="eastAsia"/>
                <w:b/>
                <w:u w:val="single"/>
              </w:rPr>
              <w:t>⇒ガイドライン</w:t>
            </w:r>
            <w:r w:rsidR="00B24CA4">
              <w:rPr>
                <w:rFonts w:hint="eastAsia"/>
                <w:b/>
                <w:u w:val="single"/>
              </w:rPr>
              <w:t>等</w:t>
            </w:r>
            <w:r w:rsidRPr="00494A45">
              <w:rPr>
                <w:rFonts w:hint="eastAsia"/>
                <w:b/>
                <w:u w:val="single"/>
              </w:rPr>
              <w:t>を遵守しない施設や、今後クラスターが発生した施設に対しては、特措法</w:t>
            </w:r>
            <w:r w:rsidR="007F760C">
              <w:rPr>
                <w:rFonts w:hint="eastAsia"/>
                <w:b/>
                <w:u w:val="single"/>
              </w:rPr>
              <w:t>第</w:t>
            </w:r>
            <w:r w:rsidRPr="00494A45">
              <w:rPr>
                <w:b/>
                <w:u w:val="single"/>
              </w:rPr>
              <w:t>24条</w:t>
            </w:r>
            <w:r w:rsidR="007F760C">
              <w:rPr>
                <w:rFonts w:hint="eastAsia"/>
                <w:b/>
                <w:u w:val="single"/>
              </w:rPr>
              <w:t>第</w:t>
            </w:r>
            <w:r w:rsidRPr="00494A45">
              <w:rPr>
                <w:b/>
                <w:u w:val="single"/>
              </w:rPr>
              <w:t>9項に基づき、施設の使用制限等を要請することも検討。</w:t>
            </w:r>
          </w:p>
          <w:p w:rsidR="00B42767" w:rsidRDefault="00B42767" w:rsidP="00D55E04">
            <w:pPr>
              <w:rPr>
                <w:b/>
              </w:rPr>
            </w:pPr>
          </w:p>
          <w:p w:rsidR="00D55E04" w:rsidRPr="00494A45" w:rsidRDefault="00D55E04" w:rsidP="00D55E04">
            <w:pPr>
              <w:rPr>
                <w:b/>
              </w:rPr>
            </w:pPr>
          </w:p>
          <w:p w:rsidR="00B42767" w:rsidRDefault="00B42767" w:rsidP="00322850">
            <w:pPr>
              <w:ind w:left="596" w:hangingChars="284" w:hanging="596"/>
            </w:pPr>
          </w:p>
          <w:p w:rsidR="00494A45" w:rsidRDefault="00494A45" w:rsidP="002848EF"/>
          <w:p w:rsidR="002848EF" w:rsidRDefault="002848EF" w:rsidP="002848EF"/>
          <w:p w:rsidR="002848EF" w:rsidRDefault="002848EF" w:rsidP="002848EF"/>
          <w:p w:rsidR="00DF4A82" w:rsidRDefault="00DF4A82" w:rsidP="002848EF"/>
          <w:p w:rsidR="00FC2C96" w:rsidRPr="00FC2C96" w:rsidRDefault="00FC2C96" w:rsidP="002848EF"/>
          <w:p w:rsidR="002848EF" w:rsidRDefault="002848EF" w:rsidP="002848EF"/>
          <w:p w:rsidR="003C0957" w:rsidRDefault="003C0957" w:rsidP="00322850">
            <w:pPr>
              <w:ind w:left="596" w:hangingChars="284" w:hanging="596"/>
            </w:pPr>
          </w:p>
          <w:p w:rsidR="00494A45" w:rsidRPr="00B42767" w:rsidRDefault="00494A45" w:rsidP="00DF4A82"/>
        </w:tc>
      </w:tr>
      <w:tr w:rsidR="005261EC" w:rsidTr="00F37DE9">
        <w:trPr>
          <w:trHeight w:val="8901"/>
        </w:trPr>
        <w:tc>
          <w:tcPr>
            <w:tcW w:w="7867" w:type="dxa"/>
          </w:tcPr>
          <w:p w:rsidR="005F23BD" w:rsidRPr="005F23BD" w:rsidRDefault="005F23BD" w:rsidP="005F23BD">
            <w:r w:rsidRPr="005F23BD">
              <w:rPr>
                <w:rFonts w:hint="eastAsia"/>
                <w:b/>
                <w:bCs/>
              </w:rPr>
              <w:lastRenderedPageBreak/>
              <w:t>実施内容</w:t>
            </w:r>
          </w:p>
          <w:p w:rsidR="00E40E59" w:rsidRDefault="005F23BD" w:rsidP="005F23BD">
            <w:pPr>
              <w:rPr>
                <w:b/>
                <w:bCs/>
              </w:rPr>
            </w:pPr>
            <w:r w:rsidRPr="005F23BD">
              <w:rPr>
                <w:rFonts w:hint="eastAsia"/>
                <w:b/>
                <w:bCs/>
              </w:rPr>
              <w:t xml:space="preserve">１　</w:t>
            </w:r>
            <w:r w:rsidRPr="00816C19">
              <w:rPr>
                <w:rFonts w:hint="eastAsia"/>
                <w:b/>
                <w:bCs/>
              </w:rPr>
              <w:t xml:space="preserve">基本的に休止を要請しない施設　</w:t>
            </w:r>
            <w:r w:rsidRPr="005F23BD">
              <w:rPr>
                <w:rFonts w:hint="eastAsia"/>
                <w:b/>
                <w:bCs/>
              </w:rPr>
              <w:t xml:space="preserve">　</w:t>
            </w:r>
          </w:p>
          <w:p w:rsidR="005F23BD" w:rsidRPr="005F23BD" w:rsidRDefault="005F23BD" w:rsidP="00E40E59">
            <w:pPr>
              <w:ind w:firstLineChars="300" w:firstLine="618"/>
            </w:pPr>
            <w:r w:rsidRPr="005F23BD">
              <w:rPr>
                <w:rFonts w:hint="eastAsia"/>
                <w:b/>
                <w:bCs/>
              </w:rPr>
              <w:t xml:space="preserve">※適切な感染防止対策の協力を要請（特措法第24条第9項）　</w:t>
            </w:r>
          </w:p>
          <w:p w:rsidR="008A47CF" w:rsidRPr="00E40E59" w:rsidRDefault="00E40E59" w:rsidP="00E40E59">
            <w:pPr>
              <w:rPr>
                <w:b/>
                <w:bCs/>
              </w:rPr>
            </w:pPr>
            <w:r>
              <w:rPr>
                <w:rFonts w:hint="eastAsia"/>
                <w:b/>
                <w:bCs/>
              </w:rPr>
              <w:t>（１）</w:t>
            </w:r>
            <w:r w:rsidR="001F607A">
              <w:rPr>
                <w:rFonts w:hint="eastAsia"/>
                <w:b/>
                <w:bCs/>
              </w:rPr>
              <w:t>社会生活を</w:t>
            </w:r>
            <w:r w:rsidR="005F23BD" w:rsidRPr="00E40E59">
              <w:rPr>
                <w:rFonts w:hint="eastAsia"/>
                <w:b/>
                <w:bCs/>
              </w:rPr>
              <w:t>維持する上で必要な施設</w:t>
            </w:r>
          </w:p>
          <w:tbl>
            <w:tblPr>
              <w:tblStyle w:val="a3"/>
              <w:tblW w:w="7540" w:type="dxa"/>
              <w:tblLayout w:type="fixed"/>
              <w:tblLook w:val="04A0" w:firstRow="1" w:lastRow="0" w:firstColumn="1" w:lastColumn="0" w:noHBand="0" w:noVBand="1"/>
            </w:tblPr>
            <w:tblGrid>
              <w:gridCol w:w="1423"/>
              <w:gridCol w:w="6117"/>
            </w:tblGrid>
            <w:tr w:rsidR="00A753B8" w:rsidRPr="00816C19" w:rsidTr="00FA5DFA">
              <w:trPr>
                <w:trHeight w:val="323"/>
              </w:trPr>
              <w:tc>
                <w:tcPr>
                  <w:tcW w:w="7540" w:type="dxa"/>
                  <w:gridSpan w:val="2"/>
                  <w:shd w:val="clear" w:color="auto" w:fill="9CC2E5" w:themeFill="accent1" w:themeFillTint="99"/>
                </w:tcPr>
                <w:p w:rsidR="00A753B8" w:rsidRPr="00816C19" w:rsidRDefault="00A753B8" w:rsidP="00E40E59">
                  <w:pPr>
                    <w:jc w:val="center"/>
                    <w:rPr>
                      <w:szCs w:val="21"/>
                    </w:rPr>
                  </w:pPr>
                  <w:r w:rsidRPr="00816C19">
                    <w:rPr>
                      <w:rFonts w:hint="eastAsia"/>
                      <w:b/>
                      <w:bCs/>
                      <w:szCs w:val="21"/>
                    </w:rPr>
                    <w:t>施設の種類</w:t>
                  </w:r>
                </w:p>
              </w:tc>
            </w:tr>
            <w:tr w:rsidR="00A753B8" w:rsidRPr="00816C19" w:rsidTr="00FA5DFA">
              <w:trPr>
                <w:trHeight w:val="309"/>
              </w:trPr>
              <w:tc>
                <w:tcPr>
                  <w:tcW w:w="1423" w:type="dxa"/>
                </w:tcPr>
                <w:p w:rsidR="00A753B8" w:rsidRPr="00816C19" w:rsidRDefault="00A753B8" w:rsidP="00A753B8">
                  <w:pPr>
                    <w:rPr>
                      <w:szCs w:val="21"/>
                    </w:rPr>
                  </w:pPr>
                  <w:r w:rsidRPr="00816C19">
                    <w:rPr>
                      <w:rFonts w:hint="eastAsia"/>
                      <w:szCs w:val="21"/>
                    </w:rPr>
                    <w:t>医療施設</w:t>
                  </w:r>
                </w:p>
              </w:tc>
              <w:tc>
                <w:tcPr>
                  <w:tcW w:w="6117" w:type="dxa"/>
                </w:tcPr>
                <w:p w:rsidR="00A753B8" w:rsidRPr="00816C19" w:rsidRDefault="00A753B8" w:rsidP="00A753B8">
                  <w:pPr>
                    <w:rPr>
                      <w:szCs w:val="21"/>
                    </w:rPr>
                  </w:pPr>
                  <w:r w:rsidRPr="00816C19">
                    <w:rPr>
                      <w:rFonts w:hint="eastAsia"/>
                      <w:szCs w:val="21"/>
                    </w:rPr>
                    <w:t>病院、診療所、薬局　等</w:t>
                  </w:r>
                </w:p>
              </w:tc>
            </w:tr>
            <w:tr w:rsidR="00A753B8" w:rsidRPr="00816C19" w:rsidTr="00322850">
              <w:trPr>
                <w:trHeight w:val="374"/>
              </w:trPr>
              <w:tc>
                <w:tcPr>
                  <w:tcW w:w="1423" w:type="dxa"/>
                </w:tcPr>
                <w:p w:rsidR="00A753B8" w:rsidRPr="00816C19" w:rsidRDefault="00A753B8" w:rsidP="00A753B8">
                  <w:pPr>
                    <w:rPr>
                      <w:szCs w:val="21"/>
                    </w:rPr>
                  </w:pPr>
                  <w:r w:rsidRPr="00816C19">
                    <w:rPr>
                      <w:rFonts w:hint="eastAsia"/>
                      <w:szCs w:val="21"/>
                    </w:rPr>
                    <w:t>生活必需物資販売施設</w:t>
                  </w:r>
                </w:p>
              </w:tc>
              <w:tc>
                <w:tcPr>
                  <w:tcW w:w="6117" w:type="dxa"/>
                </w:tcPr>
                <w:p w:rsidR="00A753B8" w:rsidRDefault="00A753B8" w:rsidP="00A753B8">
                  <w:pPr>
                    <w:rPr>
                      <w:szCs w:val="21"/>
                    </w:rPr>
                  </w:pPr>
                  <w:r w:rsidRPr="00816C19">
                    <w:rPr>
                      <w:rFonts w:hint="eastAsia"/>
                      <w:szCs w:val="21"/>
                    </w:rPr>
                    <w:t>卸売市場、食料品売場、百貨店・ホームセンター、スーパーマーケット等における生活必需物資売場、コンビニエンスストア　等</w:t>
                  </w:r>
                </w:p>
                <w:p w:rsidR="00816C19" w:rsidRPr="00650C4C" w:rsidRDefault="00BB44CA" w:rsidP="00816C19">
                  <w:pPr>
                    <w:rPr>
                      <w:b/>
                      <w:szCs w:val="21"/>
                      <w:u w:val="single"/>
                    </w:rPr>
                  </w:pPr>
                  <w:r>
                    <w:rPr>
                      <w:rFonts w:hint="eastAsia"/>
                      <w:b/>
                      <w:szCs w:val="21"/>
                      <w:u w:val="single"/>
                    </w:rPr>
                    <w:t>※スーパーマーケット等に対する協力依頼</w:t>
                  </w:r>
                  <w:r w:rsidR="00816C19" w:rsidRPr="00BB44CA">
                    <w:rPr>
                      <w:rFonts w:hint="eastAsia"/>
                      <w:b/>
                      <w:szCs w:val="21"/>
                    </w:rPr>
                    <w:t xml:space="preserve">　　</w:t>
                  </w:r>
                </w:p>
                <w:p w:rsidR="00816C19" w:rsidRPr="00BD7D3F" w:rsidRDefault="00816C19" w:rsidP="00816C19">
                  <w:pPr>
                    <w:rPr>
                      <w:b/>
                      <w:szCs w:val="21"/>
                    </w:rPr>
                  </w:pPr>
                  <w:r w:rsidRPr="00BD7D3F">
                    <w:rPr>
                      <w:rFonts w:hint="eastAsia"/>
                      <w:b/>
                      <w:szCs w:val="21"/>
                    </w:rPr>
                    <w:t>・妊婦・高齢者・障がい者・ヘルプマークを付けた方が優先的に入店できる時間帯</w:t>
                  </w:r>
                  <w:r w:rsidRPr="00BD7D3F">
                    <w:rPr>
                      <w:b/>
                      <w:szCs w:val="21"/>
                    </w:rPr>
                    <w:t>(１時間程度)の設定</w:t>
                  </w:r>
                </w:p>
                <w:p w:rsidR="00816C19" w:rsidRPr="00BD7D3F" w:rsidRDefault="00816C19" w:rsidP="00816C19">
                  <w:pPr>
                    <w:rPr>
                      <w:b/>
                      <w:szCs w:val="21"/>
                    </w:rPr>
                  </w:pPr>
                  <w:r w:rsidRPr="00BD7D3F">
                    <w:rPr>
                      <w:rFonts w:hint="eastAsia"/>
                      <w:b/>
                      <w:szCs w:val="21"/>
                    </w:rPr>
                    <w:t>・レジの行列で並ぶ位置の指定</w:t>
                  </w:r>
                </w:p>
                <w:p w:rsidR="00816C19" w:rsidRPr="00BD7D3F" w:rsidRDefault="00816C19" w:rsidP="00816C19">
                  <w:pPr>
                    <w:rPr>
                      <w:b/>
                      <w:szCs w:val="21"/>
                    </w:rPr>
                  </w:pPr>
                  <w:r w:rsidRPr="00BD7D3F">
                    <w:rPr>
                      <w:rFonts w:hint="eastAsia"/>
                      <w:b/>
                      <w:szCs w:val="21"/>
                    </w:rPr>
                    <w:t>・曜日・時間帯による特売やポイントアップのできる限りのとりやめ</w:t>
                  </w:r>
                </w:p>
                <w:p w:rsidR="008C51B4" w:rsidRPr="00816C19" w:rsidRDefault="00816C19" w:rsidP="00A753B8">
                  <w:pPr>
                    <w:rPr>
                      <w:b/>
                      <w:szCs w:val="21"/>
                    </w:rPr>
                  </w:pPr>
                  <w:r w:rsidRPr="00BD7D3F">
                    <w:rPr>
                      <w:rFonts w:hint="eastAsia"/>
                      <w:b/>
                      <w:szCs w:val="21"/>
                    </w:rPr>
                    <w:t>・利用者同士の距離が２ｍ程度を保てないなど、混雑時の入場制限を実施</w:t>
                  </w:r>
                </w:p>
              </w:tc>
            </w:tr>
            <w:tr w:rsidR="00A753B8" w:rsidRPr="00816C19" w:rsidTr="00FA5DFA">
              <w:trPr>
                <w:trHeight w:val="969"/>
              </w:trPr>
              <w:tc>
                <w:tcPr>
                  <w:tcW w:w="1423" w:type="dxa"/>
                </w:tcPr>
                <w:p w:rsidR="00A753B8" w:rsidRPr="00816C19" w:rsidRDefault="00A753B8" w:rsidP="00A753B8">
                  <w:pPr>
                    <w:rPr>
                      <w:szCs w:val="21"/>
                    </w:rPr>
                  </w:pPr>
                  <w:r w:rsidRPr="00816C19">
                    <w:rPr>
                      <w:rFonts w:hint="eastAsia"/>
                      <w:szCs w:val="21"/>
                    </w:rPr>
                    <w:t>食事提供施設</w:t>
                  </w:r>
                </w:p>
              </w:tc>
              <w:tc>
                <w:tcPr>
                  <w:tcW w:w="6117" w:type="dxa"/>
                </w:tcPr>
                <w:p w:rsidR="00816C19" w:rsidRDefault="00A753B8" w:rsidP="00A753B8">
                  <w:pPr>
                    <w:rPr>
                      <w:b/>
                      <w:szCs w:val="21"/>
                      <w:u w:val="single"/>
                    </w:rPr>
                  </w:pPr>
                  <w:r w:rsidRPr="00816C19">
                    <w:rPr>
                      <w:rFonts w:hint="eastAsia"/>
                      <w:b/>
                      <w:szCs w:val="21"/>
                      <w:u w:val="single"/>
                    </w:rPr>
                    <w:t>飲食店（居酒屋を含む。）、料理店、喫茶店　等</w:t>
                  </w:r>
                </w:p>
                <w:p w:rsidR="00A753B8" w:rsidRPr="00816C19" w:rsidRDefault="00A753B8" w:rsidP="00A753B8">
                  <w:pPr>
                    <w:rPr>
                      <w:szCs w:val="21"/>
                    </w:rPr>
                  </w:pPr>
                  <w:r w:rsidRPr="00816C19">
                    <w:rPr>
                      <w:rFonts w:hint="eastAsia"/>
                      <w:szCs w:val="21"/>
                    </w:rPr>
                    <w:t>（宅配・テークアウトサービスを含む。）</w:t>
                  </w:r>
                </w:p>
                <w:p w:rsidR="00816C19" w:rsidRDefault="00A753B8" w:rsidP="00A753B8">
                  <w:pPr>
                    <w:rPr>
                      <w:szCs w:val="21"/>
                      <w:u w:val="single"/>
                    </w:rPr>
                  </w:pPr>
                  <w:r w:rsidRPr="00816C19">
                    <w:rPr>
                      <w:rFonts w:hint="eastAsia"/>
                      <w:b/>
                      <w:szCs w:val="21"/>
                      <w:u w:val="single"/>
                    </w:rPr>
                    <w:t>※但し、営業時間については、午前5時～午後8時の間の営業を要請し、酒類の提供は午後7時までとすることを要請</w:t>
                  </w:r>
                  <w:r w:rsidRPr="00816C19">
                    <w:rPr>
                      <w:rFonts w:hint="eastAsia"/>
                      <w:szCs w:val="21"/>
                      <w:u w:val="single"/>
                    </w:rPr>
                    <w:t>。</w:t>
                  </w:r>
                </w:p>
                <w:p w:rsidR="00A753B8" w:rsidRDefault="00A753B8" w:rsidP="00A753B8">
                  <w:pPr>
                    <w:rPr>
                      <w:szCs w:val="21"/>
                    </w:rPr>
                  </w:pPr>
                  <w:r w:rsidRPr="00816C19">
                    <w:rPr>
                      <w:rFonts w:hint="eastAsia"/>
                      <w:szCs w:val="21"/>
                    </w:rPr>
                    <w:t>（宅配・テークアウトサービスは除く。）</w:t>
                  </w:r>
                </w:p>
                <w:p w:rsidR="008C51B4" w:rsidRDefault="008C51B4" w:rsidP="00A753B8">
                  <w:pPr>
                    <w:rPr>
                      <w:szCs w:val="21"/>
                    </w:rPr>
                  </w:pPr>
                </w:p>
                <w:p w:rsidR="008C51B4" w:rsidRPr="00816C19" w:rsidRDefault="008C51B4" w:rsidP="00A753B8">
                  <w:pPr>
                    <w:rPr>
                      <w:szCs w:val="21"/>
                    </w:rPr>
                  </w:pPr>
                </w:p>
              </w:tc>
            </w:tr>
            <w:tr w:rsidR="00A753B8" w:rsidRPr="00816C19" w:rsidTr="00FA5DFA">
              <w:trPr>
                <w:trHeight w:val="309"/>
              </w:trPr>
              <w:tc>
                <w:tcPr>
                  <w:tcW w:w="1423" w:type="dxa"/>
                </w:tcPr>
                <w:p w:rsidR="00A753B8" w:rsidRPr="00816C19" w:rsidRDefault="00A753B8" w:rsidP="00A753B8">
                  <w:pPr>
                    <w:rPr>
                      <w:szCs w:val="21"/>
                    </w:rPr>
                  </w:pPr>
                  <w:r w:rsidRPr="00816C19">
                    <w:rPr>
                      <w:rFonts w:hint="eastAsia"/>
                      <w:szCs w:val="21"/>
                    </w:rPr>
                    <w:lastRenderedPageBreak/>
                    <w:t>住宅、宿泊施設</w:t>
                  </w:r>
                </w:p>
              </w:tc>
              <w:tc>
                <w:tcPr>
                  <w:tcW w:w="6117" w:type="dxa"/>
                </w:tcPr>
                <w:p w:rsidR="00A753B8" w:rsidRPr="00816C19" w:rsidRDefault="00A753B8" w:rsidP="00A753B8">
                  <w:pPr>
                    <w:rPr>
                      <w:szCs w:val="21"/>
                    </w:rPr>
                  </w:pPr>
                  <w:r w:rsidRPr="00816C19">
                    <w:rPr>
                      <w:rFonts w:hint="eastAsia"/>
                      <w:szCs w:val="21"/>
                    </w:rPr>
                    <w:t>ホテル又は旅館、共同住宅、寄宿舎又は下宿　等</w:t>
                  </w:r>
                </w:p>
              </w:tc>
            </w:tr>
            <w:tr w:rsidR="00A753B8" w:rsidRPr="00816C19" w:rsidTr="00FA5DFA">
              <w:trPr>
                <w:trHeight w:val="323"/>
              </w:trPr>
              <w:tc>
                <w:tcPr>
                  <w:tcW w:w="1423" w:type="dxa"/>
                </w:tcPr>
                <w:p w:rsidR="00A753B8" w:rsidRPr="00816C19" w:rsidRDefault="00A753B8" w:rsidP="00A753B8">
                  <w:pPr>
                    <w:rPr>
                      <w:szCs w:val="21"/>
                    </w:rPr>
                  </w:pPr>
                  <w:r w:rsidRPr="00816C19">
                    <w:rPr>
                      <w:rFonts w:hint="eastAsia"/>
                      <w:szCs w:val="21"/>
                    </w:rPr>
                    <w:t>交通機関等</w:t>
                  </w:r>
                </w:p>
              </w:tc>
              <w:tc>
                <w:tcPr>
                  <w:tcW w:w="6117" w:type="dxa"/>
                </w:tcPr>
                <w:p w:rsidR="00A753B8" w:rsidRPr="00816C19" w:rsidRDefault="00A753B8" w:rsidP="00A753B8">
                  <w:pPr>
                    <w:rPr>
                      <w:szCs w:val="21"/>
                    </w:rPr>
                  </w:pPr>
                  <w:r w:rsidRPr="00816C19">
                    <w:rPr>
                      <w:rFonts w:hint="eastAsia"/>
                      <w:kern w:val="0"/>
                      <w:szCs w:val="21"/>
                    </w:rPr>
                    <w:t>バス、タクシー、レンタカー、鉄道、船舶、航空機、物流サービス（宅配等）　等</w:t>
                  </w:r>
                </w:p>
              </w:tc>
            </w:tr>
            <w:tr w:rsidR="00A753B8" w:rsidRPr="00816C19" w:rsidTr="00FA5DFA">
              <w:trPr>
                <w:trHeight w:val="323"/>
              </w:trPr>
              <w:tc>
                <w:tcPr>
                  <w:tcW w:w="1423" w:type="dxa"/>
                </w:tcPr>
                <w:p w:rsidR="00A753B8" w:rsidRPr="00816C19" w:rsidRDefault="00A753B8" w:rsidP="00A753B8">
                  <w:pPr>
                    <w:rPr>
                      <w:szCs w:val="21"/>
                    </w:rPr>
                  </w:pPr>
                  <w:r w:rsidRPr="00816C19">
                    <w:rPr>
                      <w:rFonts w:hint="eastAsia"/>
                      <w:szCs w:val="21"/>
                    </w:rPr>
                    <w:t>工場等</w:t>
                  </w:r>
                </w:p>
              </w:tc>
              <w:tc>
                <w:tcPr>
                  <w:tcW w:w="6117" w:type="dxa"/>
                </w:tcPr>
                <w:p w:rsidR="00A753B8" w:rsidRPr="00816C19" w:rsidRDefault="00A753B8" w:rsidP="00A753B8">
                  <w:pPr>
                    <w:rPr>
                      <w:szCs w:val="21"/>
                    </w:rPr>
                  </w:pPr>
                  <w:r w:rsidRPr="00816C19">
                    <w:rPr>
                      <w:rFonts w:hint="eastAsia"/>
                      <w:szCs w:val="21"/>
                    </w:rPr>
                    <w:t>工場、作業場　等</w:t>
                  </w:r>
                </w:p>
              </w:tc>
            </w:tr>
            <w:tr w:rsidR="00A753B8" w:rsidRPr="00816C19" w:rsidTr="00FA5DFA">
              <w:trPr>
                <w:trHeight w:val="309"/>
              </w:trPr>
              <w:tc>
                <w:tcPr>
                  <w:tcW w:w="1423" w:type="dxa"/>
                </w:tcPr>
                <w:p w:rsidR="00A753B8" w:rsidRPr="00816C19" w:rsidRDefault="00A753B8" w:rsidP="00A753B8">
                  <w:pPr>
                    <w:rPr>
                      <w:szCs w:val="21"/>
                    </w:rPr>
                  </w:pPr>
                  <w:r w:rsidRPr="00322850">
                    <w:rPr>
                      <w:rFonts w:hint="eastAsia"/>
                      <w:kern w:val="0"/>
                      <w:szCs w:val="21"/>
                    </w:rPr>
                    <w:t>金融機関・官公署等</w:t>
                  </w:r>
                </w:p>
              </w:tc>
              <w:tc>
                <w:tcPr>
                  <w:tcW w:w="6117" w:type="dxa"/>
                </w:tcPr>
                <w:p w:rsidR="00A753B8" w:rsidRPr="00816C19" w:rsidRDefault="00A753B8" w:rsidP="00A753B8">
                  <w:pPr>
                    <w:rPr>
                      <w:szCs w:val="21"/>
                    </w:rPr>
                  </w:pPr>
                  <w:r w:rsidRPr="00816C19">
                    <w:rPr>
                      <w:rFonts w:hint="eastAsia"/>
                      <w:szCs w:val="21"/>
                    </w:rPr>
                    <w:t>銀行、証券取引所、証券会社、保険、官公署、事務所　等</w:t>
                  </w:r>
                </w:p>
              </w:tc>
            </w:tr>
            <w:tr w:rsidR="00A753B8" w:rsidRPr="00816C19" w:rsidTr="00FA5DFA">
              <w:trPr>
                <w:trHeight w:val="323"/>
              </w:trPr>
              <w:tc>
                <w:tcPr>
                  <w:tcW w:w="1423" w:type="dxa"/>
                </w:tcPr>
                <w:p w:rsidR="00A753B8" w:rsidRPr="00816C19" w:rsidRDefault="00A753B8" w:rsidP="00A753B8">
                  <w:pPr>
                    <w:rPr>
                      <w:szCs w:val="21"/>
                    </w:rPr>
                  </w:pPr>
                  <w:r w:rsidRPr="00816C19">
                    <w:rPr>
                      <w:rFonts w:hint="eastAsia"/>
                      <w:szCs w:val="21"/>
                    </w:rPr>
                    <w:t>その他</w:t>
                  </w:r>
                </w:p>
              </w:tc>
              <w:tc>
                <w:tcPr>
                  <w:tcW w:w="6117" w:type="dxa"/>
                </w:tcPr>
                <w:p w:rsidR="00A753B8" w:rsidRPr="00816C19" w:rsidRDefault="00A753B8" w:rsidP="00A753B8">
                  <w:pPr>
                    <w:rPr>
                      <w:szCs w:val="21"/>
                    </w:rPr>
                  </w:pPr>
                  <w:r w:rsidRPr="00816C19">
                    <w:rPr>
                      <w:rFonts w:hint="eastAsia"/>
                      <w:kern w:val="0"/>
                      <w:szCs w:val="21"/>
                    </w:rPr>
                    <w:t>メディア、葬儀場、銭湯、質屋、獣医、理美容、ランドリー、ごみ処理関係　等</w:t>
                  </w:r>
                </w:p>
              </w:tc>
            </w:tr>
          </w:tbl>
          <w:p w:rsidR="008C51B4" w:rsidRPr="00BD7D3F" w:rsidRDefault="00A753B8" w:rsidP="00BD7D3F">
            <w:pPr>
              <w:ind w:left="170" w:hangingChars="81" w:hanging="170"/>
            </w:pPr>
            <w:r w:rsidRPr="00A753B8">
              <w:rPr>
                <w:rFonts w:hint="eastAsia"/>
              </w:rPr>
              <w:t>※「社会生活を維持する上で必要な施設」については、「新型コロナウイルス感染症の基本的対処方針」（令和２年</w:t>
            </w:r>
            <w:r w:rsidRPr="00322850">
              <w:rPr>
                <w:rFonts w:hint="eastAsia"/>
                <w:b/>
                <w:u w:val="single"/>
              </w:rPr>
              <w:t>４月７日改正</w:t>
            </w:r>
            <w:r w:rsidRPr="00A753B8">
              <w:rPr>
                <w:rFonts w:hint="eastAsia"/>
              </w:rPr>
              <w:t>）を踏まえた整理</w:t>
            </w:r>
          </w:p>
          <w:p w:rsidR="008C51B4" w:rsidRDefault="008C51B4" w:rsidP="00E40E59">
            <w:pPr>
              <w:rPr>
                <w:b/>
                <w:bCs/>
              </w:rPr>
            </w:pPr>
          </w:p>
          <w:p w:rsidR="00A753B8" w:rsidRPr="00E40E59" w:rsidRDefault="00A753B8" w:rsidP="00E40E59">
            <w:pPr>
              <w:rPr>
                <w:b/>
                <w:bCs/>
              </w:rPr>
            </w:pPr>
            <w:r w:rsidRPr="00E40E59">
              <w:rPr>
                <w:rFonts w:hint="eastAsia"/>
                <w:b/>
                <w:bCs/>
              </w:rPr>
              <w:t>（２）社会福祉施設等</w:t>
            </w:r>
          </w:p>
          <w:tbl>
            <w:tblPr>
              <w:tblStyle w:val="a3"/>
              <w:tblW w:w="0" w:type="auto"/>
              <w:tblLayout w:type="fixed"/>
              <w:tblLook w:val="04A0" w:firstRow="1" w:lastRow="0" w:firstColumn="1" w:lastColumn="0" w:noHBand="0" w:noVBand="1"/>
            </w:tblPr>
            <w:tblGrid>
              <w:gridCol w:w="1417"/>
              <w:gridCol w:w="6056"/>
            </w:tblGrid>
            <w:tr w:rsidR="00B87C89" w:rsidTr="00816C19">
              <w:trPr>
                <w:trHeight w:val="231"/>
              </w:trPr>
              <w:tc>
                <w:tcPr>
                  <w:tcW w:w="7473" w:type="dxa"/>
                  <w:gridSpan w:val="2"/>
                  <w:shd w:val="clear" w:color="auto" w:fill="9CC2E5" w:themeFill="accent1" w:themeFillTint="99"/>
                </w:tcPr>
                <w:p w:rsidR="00B87C89" w:rsidRDefault="00B87C89" w:rsidP="00E40E59">
                  <w:pPr>
                    <w:jc w:val="center"/>
                  </w:pPr>
                  <w:r w:rsidRPr="005F23BD">
                    <w:rPr>
                      <w:rFonts w:hint="eastAsia"/>
                      <w:b/>
                      <w:bCs/>
                    </w:rPr>
                    <w:t>施設の種類</w:t>
                  </w:r>
                </w:p>
              </w:tc>
            </w:tr>
            <w:tr w:rsidR="00B87C89" w:rsidRPr="00A753B8" w:rsidTr="00816C19">
              <w:trPr>
                <w:trHeight w:val="454"/>
              </w:trPr>
              <w:tc>
                <w:tcPr>
                  <w:tcW w:w="1417" w:type="dxa"/>
                </w:tcPr>
                <w:p w:rsidR="00B87C89" w:rsidRDefault="00B87C89" w:rsidP="00B87C89">
                  <w:r w:rsidRPr="00B87C89">
                    <w:rPr>
                      <w:rFonts w:hint="eastAsia"/>
                    </w:rPr>
                    <w:t>社会福祉施設等</w:t>
                  </w:r>
                </w:p>
              </w:tc>
              <w:tc>
                <w:tcPr>
                  <w:tcW w:w="6056" w:type="dxa"/>
                </w:tcPr>
                <w:p w:rsidR="00B87C89" w:rsidRPr="00B87C89" w:rsidRDefault="00F4396E" w:rsidP="00B87C89">
                  <w:r>
                    <w:rPr>
                      <w:rFonts w:hint="eastAsia"/>
                    </w:rPr>
                    <w:t>保育所、放課後児童</w:t>
                  </w:r>
                  <w:r w:rsidR="00B87C89" w:rsidRPr="00B87C89">
                    <w:rPr>
                      <w:rFonts w:hint="eastAsia"/>
                    </w:rPr>
                    <w:t>クラブ</w:t>
                  </w:r>
                  <w:r>
                    <w:rPr>
                      <w:rFonts w:hint="eastAsia"/>
                    </w:rPr>
                    <w:t>（学童保育）</w:t>
                  </w:r>
                  <w:r w:rsidR="00B87C89" w:rsidRPr="00B87C89">
                    <w:rPr>
                      <w:rFonts w:hint="eastAsia"/>
                    </w:rPr>
                    <w:t>、介護老人保健施設その他これらに類する福祉サービス又は保健医療サービスを提供する施設</w:t>
                  </w:r>
                </w:p>
              </w:tc>
            </w:tr>
          </w:tbl>
          <w:p w:rsidR="005F23BD" w:rsidRDefault="00B87C89" w:rsidP="00E40E59">
            <w:pPr>
              <w:ind w:left="170" w:hangingChars="81" w:hanging="170"/>
            </w:pPr>
            <w:r w:rsidRPr="00B87C89">
              <w:rPr>
                <w:rFonts w:hint="eastAsia"/>
              </w:rPr>
              <w:t>⇒通所又は短期間の入所の利用者については、家庭での対応が可能な場合には、可能な限り、利用の自粛を要請（特措法第24条第9項）</w:t>
            </w:r>
          </w:p>
          <w:p w:rsidR="00937E87" w:rsidRDefault="00937E87" w:rsidP="00E40E59">
            <w:pPr>
              <w:ind w:left="170" w:hangingChars="81" w:hanging="170"/>
            </w:pPr>
          </w:p>
          <w:p w:rsidR="00BB44CA" w:rsidRDefault="00BB44CA" w:rsidP="00E40E59">
            <w:pPr>
              <w:ind w:left="170" w:hangingChars="81" w:hanging="170"/>
            </w:pPr>
          </w:p>
          <w:p w:rsidR="00BB44CA" w:rsidRPr="005F23BD" w:rsidRDefault="00BB44CA" w:rsidP="00E40E59">
            <w:pPr>
              <w:ind w:left="170" w:hangingChars="81" w:hanging="170"/>
            </w:pPr>
          </w:p>
        </w:tc>
        <w:tc>
          <w:tcPr>
            <w:tcW w:w="7868" w:type="dxa"/>
          </w:tcPr>
          <w:p w:rsidR="00816C19" w:rsidRPr="005F23BD" w:rsidRDefault="00816C19" w:rsidP="00816C19">
            <w:r w:rsidRPr="005F23BD">
              <w:rPr>
                <w:rFonts w:hint="eastAsia"/>
                <w:b/>
                <w:bCs/>
              </w:rPr>
              <w:lastRenderedPageBreak/>
              <w:t>実施内容</w:t>
            </w:r>
          </w:p>
          <w:p w:rsidR="00816C19" w:rsidRDefault="00816C19" w:rsidP="00816C19">
            <w:pPr>
              <w:rPr>
                <w:b/>
                <w:bCs/>
              </w:rPr>
            </w:pPr>
            <w:r w:rsidRPr="005F23BD">
              <w:rPr>
                <w:rFonts w:hint="eastAsia"/>
                <w:b/>
                <w:bCs/>
              </w:rPr>
              <w:t xml:space="preserve">１　</w:t>
            </w:r>
            <w:r w:rsidRPr="00816C19">
              <w:rPr>
                <w:rFonts w:hint="eastAsia"/>
                <w:b/>
                <w:bCs/>
              </w:rPr>
              <w:t xml:space="preserve">基本的に休止を要請しない施設　　</w:t>
            </w:r>
          </w:p>
          <w:p w:rsidR="00816C19" w:rsidRPr="005F23BD" w:rsidRDefault="00816C19" w:rsidP="00816C19">
            <w:pPr>
              <w:ind w:firstLineChars="300" w:firstLine="618"/>
            </w:pPr>
            <w:r w:rsidRPr="005F23BD">
              <w:rPr>
                <w:rFonts w:hint="eastAsia"/>
                <w:b/>
                <w:bCs/>
              </w:rPr>
              <w:t xml:space="preserve">※適切な感染防止対策の協力を要請（特措法第24条第9項）　</w:t>
            </w:r>
          </w:p>
          <w:p w:rsidR="00816C19" w:rsidRPr="00E40E59" w:rsidRDefault="00816C19" w:rsidP="00816C19">
            <w:pPr>
              <w:rPr>
                <w:b/>
                <w:bCs/>
              </w:rPr>
            </w:pPr>
            <w:r>
              <w:rPr>
                <w:rFonts w:hint="eastAsia"/>
                <w:b/>
                <w:bCs/>
              </w:rPr>
              <w:t>（１）</w:t>
            </w:r>
            <w:r w:rsidR="001F607A">
              <w:rPr>
                <w:rFonts w:hint="eastAsia"/>
                <w:b/>
                <w:bCs/>
              </w:rPr>
              <w:t>社会生活を</w:t>
            </w:r>
            <w:r w:rsidRPr="00E40E59">
              <w:rPr>
                <w:rFonts w:hint="eastAsia"/>
                <w:b/>
                <w:bCs/>
              </w:rPr>
              <w:t>維持する上で必要な施設</w:t>
            </w:r>
          </w:p>
          <w:tbl>
            <w:tblPr>
              <w:tblStyle w:val="a3"/>
              <w:tblW w:w="7618" w:type="dxa"/>
              <w:tblLayout w:type="fixed"/>
              <w:tblLook w:val="04A0" w:firstRow="1" w:lastRow="0" w:firstColumn="1" w:lastColumn="0" w:noHBand="0" w:noVBand="1"/>
            </w:tblPr>
            <w:tblGrid>
              <w:gridCol w:w="1423"/>
              <w:gridCol w:w="6195"/>
            </w:tblGrid>
            <w:tr w:rsidR="0048645D" w:rsidRPr="00816C19" w:rsidTr="0048645D">
              <w:trPr>
                <w:trHeight w:val="309"/>
              </w:trPr>
              <w:tc>
                <w:tcPr>
                  <w:tcW w:w="1423" w:type="dxa"/>
                  <w:shd w:val="clear" w:color="auto" w:fill="9CC2E5" w:themeFill="accent1" w:themeFillTint="99"/>
                </w:tcPr>
                <w:p w:rsidR="0048645D" w:rsidRPr="0048645D" w:rsidRDefault="0048645D" w:rsidP="0048645D">
                  <w:pPr>
                    <w:jc w:val="center"/>
                    <w:rPr>
                      <w:b/>
                      <w:szCs w:val="21"/>
                    </w:rPr>
                  </w:pPr>
                  <w:r w:rsidRPr="0048645D">
                    <w:rPr>
                      <w:rFonts w:hint="eastAsia"/>
                      <w:b/>
                      <w:szCs w:val="21"/>
                    </w:rPr>
                    <w:t>施設区分</w:t>
                  </w:r>
                </w:p>
              </w:tc>
              <w:tc>
                <w:tcPr>
                  <w:tcW w:w="6195" w:type="dxa"/>
                  <w:shd w:val="clear" w:color="auto" w:fill="9CC2E5" w:themeFill="accent1" w:themeFillTint="99"/>
                </w:tcPr>
                <w:p w:rsidR="0048645D" w:rsidRPr="0048645D" w:rsidRDefault="0048645D" w:rsidP="0048645D">
                  <w:pPr>
                    <w:ind w:firstLineChars="100" w:firstLine="206"/>
                    <w:jc w:val="center"/>
                    <w:rPr>
                      <w:b/>
                      <w:szCs w:val="21"/>
                    </w:rPr>
                  </w:pPr>
                  <w:r w:rsidRPr="0048645D">
                    <w:rPr>
                      <w:rFonts w:hint="eastAsia"/>
                      <w:b/>
                      <w:szCs w:val="21"/>
                    </w:rPr>
                    <w:t>施設内訳</w:t>
                  </w:r>
                </w:p>
              </w:tc>
            </w:tr>
            <w:tr w:rsidR="00816C19" w:rsidRPr="00816C19" w:rsidTr="008C51B4">
              <w:trPr>
                <w:trHeight w:val="309"/>
              </w:trPr>
              <w:tc>
                <w:tcPr>
                  <w:tcW w:w="1423" w:type="dxa"/>
                </w:tcPr>
                <w:p w:rsidR="00816C19" w:rsidRPr="00816C19" w:rsidRDefault="00816C19" w:rsidP="00816C19">
                  <w:pPr>
                    <w:rPr>
                      <w:szCs w:val="21"/>
                    </w:rPr>
                  </w:pPr>
                  <w:r w:rsidRPr="00816C19">
                    <w:rPr>
                      <w:rFonts w:hint="eastAsia"/>
                      <w:szCs w:val="21"/>
                    </w:rPr>
                    <w:t>医療施設</w:t>
                  </w:r>
                </w:p>
              </w:tc>
              <w:tc>
                <w:tcPr>
                  <w:tcW w:w="6195" w:type="dxa"/>
                </w:tcPr>
                <w:p w:rsidR="00816C19" w:rsidRPr="00816C19" w:rsidRDefault="00DF5726" w:rsidP="00DF5726">
                  <w:pPr>
                    <w:ind w:firstLineChars="100" w:firstLine="210"/>
                    <w:rPr>
                      <w:szCs w:val="21"/>
                    </w:rPr>
                  </w:pPr>
                  <w:r>
                    <w:rPr>
                      <w:rFonts w:hint="eastAsia"/>
                      <w:szCs w:val="21"/>
                    </w:rPr>
                    <w:t>＜同左＞</w:t>
                  </w:r>
                </w:p>
              </w:tc>
            </w:tr>
            <w:tr w:rsidR="00816C19" w:rsidRPr="00816C19" w:rsidTr="008C51B4">
              <w:trPr>
                <w:trHeight w:val="374"/>
              </w:trPr>
              <w:tc>
                <w:tcPr>
                  <w:tcW w:w="1423" w:type="dxa"/>
                </w:tcPr>
                <w:p w:rsidR="00816C19" w:rsidRPr="00816C19" w:rsidRDefault="00816C19" w:rsidP="00816C19">
                  <w:pPr>
                    <w:rPr>
                      <w:szCs w:val="21"/>
                    </w:rPr>
                  </w:pPr>
                  <w:r w:rsidRPr="00816C19">
                    <w:rPr>
                      <w:rFonts w:hint="eastAsia"/>
                      <w:szCs w:val="21"/>
                    </w:rPr>
                    <w:t>生活必需物資販売施設</w:t>
                  </w:r>
                </w:p>
              </w:tc>
              <w:tc>
                <w:tcPr>
                  <w:tcW w:w="6195" w:type="dxa"/>
                </w:tcPr>
                <w:p w:rsidR="008C51B4" w:rsidRDefault="0048645D" w:rsidP="008C51B4">
                  <w:pPr>
                    <w:rPr>
                      <w:szCs w:val="21"/>
                    </w:rPr>
                  </w:pPr>
                  <w:r>
                    <w:rPr>
                      <w:rFonts w:hint="eastAsia"/>
                      <w:szCs w:val="21"/>
                    </w:rPr>
                    <w:t>卸売市場、食料品売場、百貨店・</w:t>
                  </w:r>
                  <w:r w:rsidR="008C51B4" w:rsidRPr="00816C19">
                    <w:rPr>
                      <w:rFonts w:hint="eastAsia"/>
                      <w:szCs w:val="21"/>
                    </w:rPr>
                    <w:t>スーパーマーケット等における生活必需物資売場、コンビニエンスストア　等</w:t>
                  </w:r>
                </w:p>
                <w:p w:rsidR="00BD7D3F" w:rsidRDefault="008C51B4" w:rsidP="008C51B4">
                  <w:pPr>
                    <w:rPr>
                      <w:b/>
                      <w:szCs w:val="21"/>
                      <w:u w:val="single"/>
                    </w:rPr>
                  </w:pPr>
                  <w:r w:rsidRPr="00751379">
                    <w:rPr>
                      <w:rFonts w:hint="eastAsia"/>
                      <w:b/>
                      <w:szCs w:val="21"/>
                      <w:u w:val="single"/>
                    </w:rPr>
                    <w:t>※</w:t>
                  </w:r>
                  <w:r w:rsidR="00BB44CA" w:rsidRPr="00BB44CA">
                    <w:rPr>
                      <w:rFonts w:hint="eastAsia"/>
                      <w:b/>
                      <w:szCs w:val="21"/>
                      <w:u w:val="single"/>
                    </w:rPr>
                    <w:t>百貨店・スーパーマーケット等についてはガイドライン等に基づく感染防止対策の協力を要請</w:t>
                  </w:r>
                  <w:r w:rsidR="004712CE">
                    <w:rPr>
                      <w:rFonts w:hint="eastAsia"/>
                      <w:b/>
                      <w:szCs w:val="21"/>
                      <w:u w:val="single"/>
                    </w:rPr>
                    <w:t>。</w:t>
                  </w:r>
                </w:p>
                <w:p w:rsidR="00BD7D3F" w:rsidRDefault="00BD7D3F" w:rsidP="008C51B4">
                  <w:pPr>
                    <w:rPr>
                      <w:b/>
                      <w:szCs w:val="21"/>
                      <w:u w:val="single"/>
                    </w:rPr>
                  </w:pPr>
                </w:p>
                <w:p w:rsidR="00BB44CA" w:rsidRDefault="00BB44CA" w:rsidP="008C51B4">
                  <w:pPr>
                    <w:rPr>
                      <w:b/>
                      <w:szCs w:val="21"/>
                      <w:u w:val="single"/>
                    </w:rPr>
                  </w:pPr>
                </w:p>
                <w:p w:rsidR="00BB44CA" w:rsidRDefault="00BB44CA" w:rsidP="008C51B4">
                  <w:pPr>
                    <w:rPr>
                      <w:b/>
                      <w:szCs w:val="21"/>
                      <w:u w:val="single"/>
                    </w:rPr>
                  </w:pPr>
                </w:p>
                <w:p w:rsidR="00BB44CA" w:rsidRPr="00BB44CA" w:rsidRDefault="00BB44CA" w:rsidP="008C51B4">
                  <w:pPr>
                    <w:rPr>
                      <w:b/>
                      <w:szCs w:val="21"/>
                      <w:u w:val="single"/>
                    </w:rPr>
                  </w:pPr>
                </w:p>
                <w:p w:rsidR="00BB44CA" w:rsidRDefault="00BB44CA" w:rsidP="008C51B4">
                  <w:pPr>
                    <w:rPr>
                      <w:b/>
                      <w:szCs w:val="21"/>
                      <w:u w:val="single"/>
                    </w:rPr>
                  </w:pPr>
                </w:p>
                <w:p w:rsidR="00BB44CA" w:rsidRPr="00BB44CA" w:rsidRDefault="00BB44CA" w:rsidP="008C51B4">
                  <w:pPr>
                    <w:rPr>
                      <w:b/>
                      <w:szCs w:val="21"/>
                      <w:u w:val="single"/>
                    </w:rPr>
                  </w:pPr>
                </w:p>
                <w:p w:rsidR="00BD7D3F" w:rsidRPr="00816C19" w:rsidRDefault="00BD7D3F" w:rsidP="008C51B4">
                  <w:pPr>
                    <w:rPr>
                      <w:szCs w:val="21"/>
                    </w:rPr>
                  </w:pPr>
                </w:p>
              </w:tc>
            </w:tr>
            <w:tr w:rsidR="00816C19" w:rsidRPr="00816C19" w:rsidTr="008C51B4">
              <w:trPr>
                <w:trHeight w:val="969"/>
              </w:trPr>
              <w:tc>
                <w:tcPr>
                  <w:tcW w:w="1423" w:type="dxa"/>
                </w:tcPr>
                <w:p w:rsidR="00816C19" w:rsidRPr="00816C19" w:rsidRDefault="00816C19" w:rsidP="00816C19">
                  <w:pPr>
                    <w:rPr>
                      <w:szCs w:val="21"/>
                    </w:rPr>
                  </w:pPr>
                  <w:r w:rsidRPr="00816C19">
                    <w:rPr>
                      <w:rFonts w:hint="eastAsia"/>
                      <w:szCs w:val="21"/>
                    </w:rPr>
                    <w:t>食事提供施設</w:t>
                  </w:r>
                </w:p>
              </w:tc>
              <w:tc>
                <w:tcPr>
                  <w:tcW w:w="6195" w:type="dxa"/>
                </w:tcPr>
                <w:p w:rsidR="00816C19" w:rsidRDefault="00816C19" w:rsidP="00816C19">
                  <w:pPr>
                    <w:rPr>
                      <w:b/>
                      <w:szCs w:val="21"/>
                      <w:u w:val="single"/>
                    </w:rPr>
                  </w:pPr>
                  <w:r w:rsidRPr="00816C19">
                    <w:rPr>
                      <w:rFonts w:hint="eastAsia"/>
                      <w:b/>
                      <w:szCs w:val="21"/>
                      <w:u w:val="single"/>
                    </w:rPr>
                    <w:t>飲食店（居酒屋を含む。）、料理店、喫茶店　等</w:t>
                  </w:r>
                </w:p>
                <w:p w:rsidR="00816C19" w:rsidRPr="00816C19" w:rsidRDefault="00816C19" w:rsidP="00816C19">
                  <w:pPr>
                    <w:rPr>
                      <w:szCs w:val="21"/>
                    </w:rPr>
                  </w:pPr>
                  <w:r w:rsidRPr="00816C19">
                    <w:rPr>
                      <w:rFonts w:hint="eastAsia"/>
                      <w:szCs w:val="21"/>
                    </w:rPr>
                    <w:t>（宅配・テークアウトサービスを含む。）</w:t>
                  </w:r>
                </w:p>
                <w:p w:rsidR="00816C19" w:rsidRDefault="00816C19" w:rsidP="00816C19">
                  <w:pPr>
                    <w:rPr>
                      <w:b/>
                      <w:szCs w:val="21"/>
                      <w:u w:val="single"/>
                    </w:rPr>
                  </w:pPr>
                  <w:r w:rsidRPr="00816C19">
                    <w:rPr>
                      <w:rFonts w:hint="eastAsia"/>
                      <w:b/>
                      <w:szCs w:val="21"/>
                      <w:u w:val="single"/>
                    </w:rPr>
                    <w:t>※但し、営業時間については、午前5時～午後</w:t>
                  </w:r>
                  <w:r w:rsidR="009D491A">
                    <w:rPr>
                      <w:rFonts w:hint="eastAsia"/>
                      <w:b/>
                      <w:szCs w:val="21"/>
                      <w:u w:val="single"/>
                    </w:rPr>
                    <w:t>１０</w:t>
                  </w:r>
                  <w:r w:rsidRPr="00816C19">
                    <w:rPr>
                      <w:rFonts w:hint="eastAsia"/>
                      <w:b/>
                      <w:szCs w:val="21"/>
                      <w:u w:val="single"/>
                    </w:rPr>
                    <w:t>時の間の営業を要請し、酒類の提供は午後</w:t>
                  </w:r>
                  <w:r w:rsidR="009D491A">
                    <w:rPr>
                      <w:rFonts w:hint="eastAsia"/>
                      <w:b/>
                      <w:szCs w:val="21"/>
                      <w:u w:val="single"/>
                    </w:rPr>
                    <w:t>９</w:t>
                  </w:r>
                  <w:r w:rsidRPr="00816C19">
                    <w:rPr>
                      <w:rFonts w:hint="eastAsia"/>
                      <w:b/>
                      <w:szCs w:val="21"/>
                      <w:u w:val="single"/>
                    </w:rPr>
                    <w:t>時までとすることを要請。</w:t>
                  </w:r>
                </w:p>
                <w:p w:rsidR="00816C19" w:rsidRDefault="00816C19" w:rsidP="00816C19">
                  <w:pPr>
                    <w:rPr>
                      <w:szCs w:val="21"/>
                    </w:rPr>
                  </w:pPr>
                  <w:r w:rsidRPr="00816C19">
                    <w:rPr>
                      <w:rFonts w:hint="eastAsia"/>
                      <w:szCs w:val="21"/>
                    </w:rPr>
                    <w:t>（宅配・テークアウトサービスは除く。）</w:t>
                  </w:r>
                </w:p>
                <w:p w:rsidR="008C51B4" w:rsidRPr="00816C19" w:rsidRDefault="00BB44CA" w:rsidP="00DF5726">
                  <w:pPr>
                    <w:rPr>
                      <w:b/>
                      <w:szCs w:val="21"/>
                      <w:u w:val="single"/>
                    </w:rPr>
                  </w:pPr>
                  <w:r w:rsidRPr="00BB44CA">
                    <w:rPr>
                      <w:rFonts w:hint="eastAsia"/>
                      <w:b/>
                      <w:szCs w:val="21"/>
                      <w:u w:val="single"/>
                    </w:rPr>
                    <w:t>※飲食店等には「大阪コロナ追跡システム」の導入、及びガイドライン等に基づく感染防止対策の協力を要請</w:t>
                  </w:r>
                  <w:r w:rsidR="004712CE">
                    <w:rPr>
                      <w:rFonts w:hint="eastAsia"/>
                      <w:b/>
                      <w:szCs w:val="21"/>
                      <w:u w:val="single"/>
                    </w:rPr>
                    <w:t>。</w:t>
                  </w:r>
                </w:p>
              </w:tc>
            </w:tr>
            <w:tr w:rsidR="00816C19" w:rsidRPr="00816C19" w:rsidTr="008C51B4">
              <w:trPr>
                <w:trHeight w:val="309"/>
              </w:trPr>
              <w:tc>
                <w:tcPr>
                  <w:tcW w:w="1423" w:type="dxa"/>
                </w:tcPr>
                <w:p w:rsidR="00816C19" w:rsidRPr="00816C19" w:rsidRDefault="00816C19" w:rsidP="00816C19">
                  <w:pPr>
                    <w:rPr>
                      <w:szCs w:val="21"/>
                    </w:rPr>
                  </w:pPr>
                  <w:r w:rsidRPr="00816C19">
                    <w:rPr>
                      <w:rFonts w:hint="eastAsia"/>
                      <w:szCs w:val="21"/>
                    </w:rPr>
                    <w:lastRenderedPageBreak/>
                    <w:t>住宅、宿泊施設</w:t>
                  </w:r>
                </w:p>
              </w:tc>
              <w:tc>
                <w:tcPr>
                  <w:tcW w:w="6195" w:type="dxa"/>
                </w:tcPr>
                <w:p w:rsidR="00816C19" w:rsidRPr="00816C19" w:rsidRDefault="007E4434" w:rsidP="00816C19">
                  <w:pPr>
                    <w:rPr>
                      <w:szCs w:val="21"/>
                    </w:rPr>
                  </w:pPr>
                  <w:r>
                    <w:rPr>
                      <w:rFonts w:hint="eastAsia"/>
                      <w:szCs w:val="21"/>
                    </w:rPr>
                    <w:t>＜同左＞</w:t>
                  </w:r>
                </w:p>
              </w:tc>
            </w:tr>
            <w:tr w:rsidR="00816C19" w:rsidRPr="00816C19" w:rsidTr="008C51B4">
              <w:trPr>
                <w:trHeight w:val="323"/>
              </w:trPr>
              <w:tc>
                <w:tcPr>
                  <w:tcW w:w="1423" w:type="dxa"/>
                </w:tcPr>
                <w:p w:rsidR="00816C19" w:rsidRPr="00816C19" w:rsidRDefault="00816C19" w:rsidP="00816C19">
                  <w:pPr>
                    <w:rPr>
                      <w:szCs w:val="21"/>
                    </w:rPr>
                  </w:pPr>
                  <w:r w:rsidRPr="00816C19">
                    <w:rPr>
                      <w:rFonts w:hint="eastAsia"/>
                      <w:szCs w:val="21"/>
                    </w:rPr>
                    <w:t>交通機関等</w:t>
                  </w:r>
                </w:p>
              </w:tc>
              <w:tc>
                <w:tcPr>
                  <w:tcW w:w="6195" w:type="dxa"/>
                </w:tcPr>
                <w:p w:rsidR="00816C19" w:rsidRDefault="007E4434" w:rsidP="00816C19">
                  <w:pPr>
                    <w:rPr>
                      <w:kern w:val="0"/>
                      <w:szCs w:val="21"/>
                    </w:rPr>
                  </w:pPr>
                  <w:r>
                    <w:rPr>
                      <w:rFonts w:hint="eastAsia"/>
                      <w:kern w:val="0"/>
                      <w:szCs w:val="21"/>
                    </w:rPr>
                    <w:t>＜同左＞</w:t>
                  </w:r>
                </w:p>
                <w:p w:rsidR="00A07FB8" w:rsidRPr="00816C19" w:rsidRDefault="00A07FB8" w:rsidP="00816C19">
                  <w:pPr>
                    <w:rPr>
                      <w:szCs w:val="21"/>
                    </w:rPr>
                  </w:pPr>
                </w:p>
              </w:tc>
            </w:tr>
            <w:tr w:rsidR="00816C19" w:rsidRPr="00816C19" w:rsidTr="008C51B4">
              <w:trPr>
                <w:trHeight w:val="323"/>
              </w:trPr>
              <w:tc>
                <w:tcPr>
                  <w:tcW w:w="1423" w:type="dxa"/>
                </w:tcPr>
                <w:p w:rsidR="00816C19" w:rsidRPr="00816C19" w:rsidRDefault="00816C19" w:rsidP="00816C19">
                  <w:pPr>
                    <w:rPr>
                      <w:szCs w:val="21"/>
                    </w:rPr>
                  </w:pPr>
                  <w:r w:rsidRPr="00816C19">
                    <w:rPr>
                      <w:rFonts w:hint="eastAsia"/>
                      <w:szCs w:val="21"/>
                    </w:rPr>
                    <w:t>工場等</w:t>
                  </w:r>
                </w:p>
              </w:tc>
              <w:tc>
                <w:tcPr>
                  <w:tcW w:w="6195" w:type="dxa"/>
                </w:tcPr>
                <w:p w:rsidR="00816C19" w:rsidRPr="00816C19" w:rsidRDefault="007E4434" w:rsidP="00816C19">
                  <w:pPr>
                    <w:rPr>
                      <w:szCs w:val="21"/>
                    </w:rPr>
                  </w:pPr>
                  <w:r>
                    <w:rPr>
                      <w:rFonts w:hint="eastAsia"/>
                      <w:szCs w:val="21"/>
                    </w:rPr>
                    <w:t>＜同左＞</w:t>
                  </w:r>
                </w:p>
              </w:tc>
            </w:tr>
            <w:tr w:rsidR="00816C19" w:rsidRPr="00816C19" w:rsidTr="008C51B4">
              <w:trPr>
                <w:trHeight w:val="309"/>
              </w:trPr>
              <w:tc>
                <w:tcPr>
                  <w:tcW w:w="1423" w:type="dxa"/>
                </w:tcPr>
                <w:p w:rsidR="00816C19" w:rsidRPr="00816C19" w:rsidRDefault="00816C19" w:rsidP="00816C19">
                  <w:pPr>
                    <w:rPr>
                      <w:szCs w:val="21"/>
                    </w:rPr>
                  </w:pPr>
                  <w:r w:rsidRPr="00322850">
                    <w:rPr>
                      <w:rFonts w:hint="eastAsia"/>
                      <w:kern w:val="0"/>
                      <w:szCs w:val="21"/>
                    </w:rPr>
                    <w:t>金融機関・官公署等</w:t>
                  </w:r>
                </w:p>
              </w:tc>
              <w:tc>
                <w:tcPr>
                  <w:tcW w:w="6195" w:type="dxa"/>
                </w:tcPr>
                <w:p w:rsidR="00816C19" w:rsidRPr="00816C19" w:rsidRDefault="007E4434" w:rsidP="00816C19">
                  <w:pPr>
                    <w:rPr>
                      <w:szCs w:val="21"/>
                    </w:rPr>
                  </w:pPr>
                  <w:r>
                    <w:rPr>
                      <w:rFonts w:hint="eastAsia"/>
                      <w:szCs w:val="21"/>
                    </w:rPr>
                    <w:t>＜同左＞</w:t>
                  </w:r>
                </w:p>
              </w:tc>
            </w:tr>
            <w:tr w:rsidR="00816C19" w:rsidRPr="00816C19" w:rsidTr="008C51B4">
              <w:trPr>
                <w:trHeight w:val="323"/>
              </w:trPr>
              <w:tc>
                <w:tcPr>
                  <w:tcW w:w="1423" w:type="dxa"/>
                </w:tcPr>
                <w:p w:rsidR="00816C19" w:rsidRPr="00816C19" w:rsidRDefault="00816C19" w:rsidP="00816C19">
                  <w:pPr>
                    <w:rPr>
                      <w:szCs w:val="21"/>
                    </w:rPr>
                  </w:pPr>
                  <w:r w:rsidRPr="00816C19">
                    <w:rPr>
                      <w:rFonts w:hint="eastAsia"/>
                      <w:szCs w:val="21"/>
                    </w:rPr>
                    <w:t>その他</w:t>
                  </w:r>
                </w:p>
              </w:tc>
              <w:tc>
                <w:tcPr>
                  <w:tcW w:w="6195" w:type="dxa"/>
                </w:tcPr>
                <w:p w:rsidR="00816C19" w:rsidRDefault="007E4434" w:rsidP="00816C19">
                  <w:pPr>
                    <w:rPr>
                      <w:kern w:val="0"/>
                      <w:szCs w:val="21"/>
                    </w:rPr>
                  </w:pPr>
                  <w:r>
                    <w:rPr>
                      <w:rFonts w:hint="eastAsia"/>
                      <w:kern w:val="0"/>
                      <w:szCs w:val="21"/>
                    </w:rPr>
                    <w:t>＜同左＞</w:t>
                  </w:r>
                </w:p>
                <w:p w:rsidR="007E4434" w:rsidRPr="00816C19" w:rsidRDefault="007E4434" w:rsidP="00816C19">
                  <w:pPr>
                    <w:rPr>
                      <w:szCs w:val="21"/>
                    </w:rPr>
                  </w:pPr>
                </w:p>
              </w:tc>
            </w:tr>
          </w:tbl>
          <w:p w:rsidR="00816C19" w:rsidRDefault="00816C19" w:rsidP="00816C19">
            <w:pPr>
              <w:ind w:left="170" w:hangingChars="81" w:hanging="170"/>
            </w:pPr>
            <w:r w:rsidRPr="00A753B8">
              <w:rPr>
                <w:rFonts w:hint="eastAsia"/>
              </w:rPr>
              <w:t>※「社会生活を維持する上で必要な施設」につ</w:t>
            </w:r>
            <w:r w:rsidR="00322850">
              <w:rPr>
                <w:rFonts w:hint="eastAsia"/>
              </w:rPr>
              <w:t>いては、「新型コロナウイルス感染症の基本的対処方針」（令和２年</w:t>
            </w:r>
            <w:r w:rsidR="00E80263">
              <w:rPr>
                <w:rFonts w:hint="eastAsia"/>
                <w:b/>
                <w:u w:val="single"/>
              </w:rPr>
              <w:t>５月14</w:t>
            </w:r>
            <w:r w:rsidRPr="00322850">
              <w:rPr>
                <w:rFonts w:hint="eastAsia"/>
                <w:b/>
                <w:u w:val="single"/>
              </w:rPr>
              <w:t>日改正</w:t>
            </w:r>
            <w:r w:rsidRPr="00A753B8">
              <w:rPr>
                <w:rFonts w:hint="eastAsia"/>
              </w:rPr>
              <w:t>）を踏まえた整理</w:t>
            </w:r>
          </w:p>
          <w:p w:rsidR="008C51B4" w:rsidRDefault="008C51B4"/>
          <w:p w:rsidR="007E4434" w:rsidRPr="00816C19" w:rsidRDefault="00816C19" w:rsidP="007E4434">
            <w:r w:rsidRPr="00E40E59">
              <w:rPr>
                <w:rFonts w:hint="eastAsia"/>
                <w:b/>
                <w:bCs/>
              </w:rPr>
              <w:t>（２）社会福祉施設等</w:t>
            </w:r>
          </w:p>
          <w:p w:rsidR="007E4434" w:rsidRPr="00816C19" w:rsidRDefault="007E4434" w:rsidP="007E4434">
            <w:pPr>
              <w:ind w:firstLineChars="200" w:firstLine="420"/>
            </w:pPr>
            <w:r>
              <w:rPr>
                <w:rFonts w:hint="eastAsia"/>
              </w:rPr>
              <w:t>＜同左＞</w:t>
            </w:r>
          </w:p>
        </w:tc>
      </w:tr>
      <w:tr w:rsidR="005F23BD" w:rsidTr="00F37DE9">
        <w:trPr>
          <w:trHeight w:val="8901"/>
        </w:trPr>
        <w:tc>
          <w:tcPr>
            <w:tcW w:w="7867" w:type="dxa"/>
          </w:tcPr>
          <w:p w:rsidR="008A47CF" w:rsidRDefault="005261EC">
            <w:pPr>
              <w:rPr>
                <w:b/>
                <w:bCs/>
                <w:u w:val="single"/>
              </w:rPr>
            </w:pPr>
            <w:r w:rsidRPr="005261EC">
              <w:rPr>
                <w:rFonts w:hint="eastAsia"/>
                <w:b/>
                <w:bCs/>
              </w:rPr>
              <w:lastRenderedPageBreak/>
              <w:t xml:space="preserve">２　</w:t>
            </w:r>
            <w:r w:rsidRPr="005261EC">
              <w:rPr>
                <w:rFonts w:hint="eastAsia"/>
                <w:b/>
                <w:bCs/>
                <w:u w:val="single"/>
              </w:rPr>
              <w:t>基本的に休止を要請する施設</w:t>
            </w:r>
          </w:p>
          <w:p w:rsidR="005261EC" w:rsidRPr="005261EC" w:rsidRDefault="005261EC" w:rsidP="005261EC">
            <w:r w:rsidRPr="005261EC">
              <w:rPr>
                <w:rFonts w:hint="eastAsia"/>
                <w:b/>
                <w:bCs/>
              </w:rPr>
              <w:t>（１）-１　特措法による要請を行う施設</w:t>
            </w:r>
          </w:p>
          <w:tbl>
            <w:tblPr>
              <w:tblStyle w:val="a3"/>
              <w:tblW w:w="0" w:type="auto"/>
              <w:tblLayout w:type="fixed"/>
              <w:tblLook w:val="04A0" w:firstRow="1" w:lastRow="0" w:firstColumn="1" w:lastColumn="0" w:noHBand="0" w:noVBand="1"/>
            </w:tblPr>
            <w:tblGrid>
              <w:gridCol w:w="1414"/>
              <w:gridCol w:w="4175"/>
              <w:gridCol w:w="1898"/>
            </w:tblGrid>
            <w:tr w:rsidR="005261EC" w:rsidTr="00816C19">
              <w:trPr>
                <w:trHeight w:val="337"/>
              </w:trPr>
              <w:tc>
                <w:tcPr>
                  <w:tcW w:w="1414" w:type="dxa"/>
                  <w:shd w:val="clear" w:color="auto" w:fill="9CC2E5" w:themeFill="accent1" w:themeFillTint="99"/>
                </w:tcPr>
                <w:p w:rsidR="005261EC" w:rsidRDefault="005261EC" w:rsidP="005261EC">
                  <w:pPr>
                    <w:jc w:val="center"/>
                  </w:pPr>
                  <w:r w:rsidRPr="005261EC">
                    <w:rPr>
                      <w:rFonts w:hint="eastAsia"/>
                      <w:b/>
                      <w:bCs/>
                    </w:rPr>
                    <w:t>施設の種類</w:t>
                  </w:r>
                </w:p>
              </w:tc>
              <w:tc>
                <w:tcPr>
                  <w:tcW w:w="4175" w:type="dxa"/>
                  <w:shd w:val="clear" w:color="auto" w:fill="9CC2E5" w:themeFill="accent1" w:themeFillTint="99"/>
                </w:tcPr>
                <w:p w:rsidR="005261EC" w:rsidRDefault="005261EC" w:rsidP="005261EC">
                  <w:pPr>
                    <w:jc w:val="center"/>
                  </w:pPr>
                  <w:r w:rsidRPr="005261EC">
                    <w:rPr>
                      <w:rFonts w:hint="eastAsia"/>
                      <w:b/>
                      <w:bCs/>
                    </w:rPr>
                    <w:t>内　訳</w:t>
                  </w:r>
                </w:p>
              </w:tc>
              <w:tc>
                <w:tcPr>
                  <w:tcW w:w="1898" w:type="dxa"/>
                  <w:shd w:val="clear" w:color="auto" w:fill="9CC2E5" w:themeFill="accent1" w:themeFillTint="99"/>
                </w:tcPr>
                <w:p w:rsidR="005261EC" w:rsidRDefault="005261EC" w:rsidP="005261EC">
                  <w:pPr>
                    <w:jc w:val="center"/>
                  </w:pPr>
                  <w:r w:rsidRPr="005261EC">
                    <w:rPr>
                      <w:rFonts w:hint="eastAsia"/>
                      <w:b/>
                      <w:bCs/>
                    </w:rPr>
                    <w:t>要請内容</w:t>
                  </w:r>
                </w:p>
              </w:tc>
            </w:tr>
            <w:tr w:rsidR="005261EC" w:rsidTr="00816C19">
              <w:trPr>
                <w:trHeight w:val="1674"/>
              </w:trPr>
              <w:tc>
                <w:tcPr>
                  <w:tcW w:w="1414" w:type="dxa"/>
                </w:tcPr>
                <w:p w:rsidR="005261EC" w:rsidRDefault="00166758" w:rsidP="00166758">
                  <w:r>
                    <w:rPr>
                      <w:rFonts w:hint="eastAsia"/>
                    </w:rPr>
                    <w:t>①</w:t>
                  </w:r>
                  <w:r w:rsidR="005261EC" w:rsidRPr="005261EC">
                    <w:rPr>
                      <w:rFonts w:hint="eastAsia"/>
                    </w:rPr>
                    <w:t>遊興施設</w:t>
                  </w:r>
                </w:p>
              </w:tc>
              <w:tc>
                <w:tcPr>
                  <w:tcW w:w="4175" w:type="dxa"/>
                </w:tcPr>
                <w:p w:rsidR="005261EC" w:rsidRPr="005261EC" w:rsidRDefault="005261EC" w:rsidP="00166758">
                  <w:r w:rsidRPr="005261EC">
                    <w:rPr>
                      <w:rFonts w:hint="eastAsia"/>
                    </w:rPr>
                    <w:t>キャバレー、ナイトクラブ、</w:t>
                  </w:r>
                  <w:r w:rsidR="00166758" w:rsidRPr="005261EC">
                    <w:rPr>
                      <w:rFonts w:hint="eastAsia"/>
                    </w:rPr>
                    <w:t>ダンスホール、</w:t>
                  </w:r>
                  <w:r w:rsidR="00143ED3" w:rsidRPr="005261EC">
                    <w:rPr>
                      <w:rFonts w:hint="eastAsia"/>
                    </w:rPr>
                    <w:t>バー、</w:t>
                  </w:r>
                  <w:r w:rsidR="00166758">
                    <w:rPr>
                      <w:rFonts w:hint="eastAsia"/>
                    </w:rPr>
                    <w:t>ヌードスタジオ、のぞき劇場、ストリップ劇場</w:t>
                  </w:r>
                  <w:r w:rsidR="00143ED3">
                    <w:rPr>
                      <w:rFonts w:hint="eastAsia"/>
                    </w:rPr>
                    <w:t>、</w:t>
                  </w:r>
                  <w:r w:rsidR="00166758" w:rsidRPr="005261EC">
                    <w:rPr>
                      <w:rFonts w:hint="eastAsia"/>
                    </w:rPr>
                    <w:t>個室ビデオ店、ネットカフェ、漫画喫茶、</w:t>
                  </w:r>
                  <w:r w:rsidR="007E4434" w:rsidRPr="005261EC">
                    <w:rPr>
                      <w:rFonts w:hint="eastAsia"/>
                    </w:rPr>
                    <w:t>カラオケボックス、</w:t>
                  </w:r>
                  <w:r w:rsidR="00166758">
                    <w:rPr>
                      <w:rFonts w:hint="eastAsia"/>
                    </w:rPr>
                    <w:t>射的場、勝馬投票券発売所、場外車券売場、</w:t>
                  </w:r>
                  <w:r w:rsidR="007E4434" w:rsidRPr="005261EC">
                    <w:rPr>
                      <w:rFonts w:hint="eastAsia"/>
                    </w:rPr>
                    <w:t>ライブハウス</w:t>
                  </w:r>
                  <w:r w:rsidRPr="005261EC">
                    <w:rPr>
                      <w:rFonts w:hint="eastAsia"/>
                    </w:rPr>
                    <w:t xml:space="preserve">　等</w:t>
                  </w:r>
                </w:p>
              </w:tc>
              <w:tc>
                <w:tcPr>
                  <w:tcW w:w="1898" w:type="dxa"/>
                  <w:vMerge w:val="restart"/>
                </w:tcPr>
                <w:p w:rsidR="005261EC" w:rsidRPr="005261EC" w:rsidRDefault="005261EC" w:rsidP="005261EC">
                  <w:r w:rsidRPr="005261EC">
                    <w:rPr>
                      <w:rFonts w:hint="eastAsia"/>
                      <w:b/>
                      <w:bCs/>
                    </w:rPr>
                    <w:t>施設の使用制限等の要請（特措法第24条第9項）</w:t>
                  </w:r>
                </w:p>
                <w:p w:rsidR="005261EC" w:rsidRPr="005261EC" w:rsidRDefault="005261EC" w:rsidP="005261EC">
                  <w:r w:rsidRPr="005261EC">
                    <w:rPr>
                      <w:rFonts w:hint="eastAsia"/>
                    </w:rPr>
                    <w:t>⇒応じない場合、</w:t>
                  </w:r>
                </w:p>
                <w:p w:rsidR="005261EC" w:rsidRPr="00E40E59" w:rsidRDefault="005261EC">
                  <w:r w:rsidRPr="005261EC">
                    <w:rPr>
                      <w:rFonts w:hint="eastAsia"/>
                      <w:b/>
                      <w:bCs/>
                    </w:rPr>
                    <w:t>特措法第45条第2項・第3項による　個別の要請・指示</w:t>
                  </w:r>
                  <w:r w:rsidRPr="005261EC">
                    <w:rPr>
                      <w:rFonts w:hint="eastAsia"/>
                    </w:rPr>
                    <w:t>も検討（施設名を公表）</w:t>
                  </w:r>
                </w:p>
              </w:tc>
            </w:tr>
            <w:tr w:rsidR="005261EC" w:rsidTr="00816C19">
              <w:trPr>
                <w:trHeight w:val="337"/>
              </w:trPr>
              <w:tc>
                <w:tcPr>
                  <w:tcW w:w="1414" w:type="dxa"/>
                </w:tcPr>
                <w:p w:rsidR="005261EC" w:rsidRDefault="004D40A9" w:rsidP="004D40A9">
                  <w:r>
                    <w:rPr>
                      <w:rFonts w:hint="eastAsia"/>
                    </w:rPr>
                    <w:t>②</w:t>
                  </w:r>
                  <w:r w:rsidR="005261EC" w:rsidRPr="005261EC">
                    <w:rPr>
                      <w:rFonts w:hint="eastAsia"/>
                    </w:rPr>
                    <w:t>劇場等</w:t>
                  </w:r>
                </w:p>
              </w:tc>
              <w:tc>
                <w:tcPr>
                  <w:tcW w:w="4175" w:type="dxa"/>
                </w:tcPr>
                <w:p w:rsidR="005261EC" w:rsidRPr="005261EC" w:rsidRDefault="005261EC">
                  <w:r w:rsidRPr="005261EC">
                    <w:rPr>
                      <w:rFonts w:hint="eastAsia"/>
                    </w:rPr>
                    <w:t>劇場、観覧場、映画館、演芸場</w:t>
                  </w:r>
                </w:p>
              </w:tc>
              <w:tc>
                <w:tcPr>
                  <w:tcW w:w="1898" w:type="dxa"/>
                  <w:vMerge/>
                </w:tcPr>
                <w:p w:rsidR="005261EC" w:rsidRDefault="00B552AE">
                  <w:r>
                    <w:rPr>
                      <w:rFonts w:hint="eastAsia"/>
                    </w:rPr>
                    <w:t xml:space="preserve">　</w:t>
                  </w:r>
                </w:p>
              </w:tc>
            </w:tr>
            <w:tr w:rsidR="005261EC" w:rsidTr="00816C19">
              <w:trPr>
                <w:trHeight w:val="337"/>
              </w:trPr>
              <w:tc>
                <w:tcPr>
                  <w:tcW w:w="1414" w:type="dxa"/>
                </w:tcPr>
                <w:p w:rsidR="005261EC" w:rsidRDefault="005261EC">
                  <w:r w:rsidRPr="00816C19">
                    <w:rPr>
                      <w:rFonts w:hint="eastAsia"/>
                      <w:kern w:val="0"/>
                    </w:rPr>
                    <w:t>③集会・展示施設</w:t>
                  </w:r>
                </w:p>
              </w:tc>
              <w:tc>
                <w:tcPr>
                  <w:tcW w:w="4175" w:type="dxa"/>
                </w:tcPr>
                <w:p w:rsidR="005261EC" w:rsidRPr="005261EC" w:rsidRDefault="00166758" w:rsidP="00E40E59">
                  <w:r>
                    <w:rPr>
                      <w:rFonts w:hint="eastAsia"/>
                    </w:rPr>
                    <w:t>集会場、公会堂、展示場</w:t>
                  </w:r>
                </w:p>
              </w:tc>
              <w:tc>
                <w:tcPr>
                  <w:tcW w:w="1898" w:type="dxa"/>
                  <w:vMerge/>
                </w:tcPr>
                <w:p w:rsidR="005261EC" w:rsidRDefault="005261EC"/>
              </w:tc>
            </w:tr>
            <w:tr w:rsidR="005261EC" w:rsidTr="00816C19">
              <w:trPr>
                <w:trHeight w:val="999"/>
              </w:trPr>
              <w:tc>
                <w:tcPr>
                  <w:tcW w:w="1414" w:type="dxa"/>
                </w:tcPr>
                <w:p w:rsidR="005261EC" w:rsidRDefault="005261EC">
                  <w:r w:rsidRPr="005261EC">
                    <w:rPr>
                      <w:rFonts w:hint="eastAsia"/>
                    </w:rPr>
                    <w:t>④運動施設、遊技施設</w:t>
                  </w:r>
                </w:p>
              </w:tc>
              <w:tc>
                <w:tcPr>
                  <w:tcW w:w="4175" w:type="dxa"/>
                </w:tcPr>
                <w:p w:rsidR="005261EC" w:rsidRPr="005261EC" w:rsidRDefault="008F53F4" w:rsidP="008F53F4">
                  <w:r w:rsidRPr="005261EC">
                    <w:rPr>
                      <w:rFonts w:hint="eastAsia"/>
                    </w:rPr>
                    <w:t>体育館、水泳場、ボウリング場、</w:t>
                  </w:r>
                  <w:r w:rsidR="007E4434" w:rsidRPr="005261EC">
                    <w:rPr>
                      <w:rFonts w:hint="eastAsia"/>
                    </w:rPr>
                    <w:t>スポーツクラブなどの運動施設、</w:t>
                  </w:r>
                  <w:r w:rsidR="00166758">
                    <w:rPr>
                      <w:rFonts w:hint="eastAsia"/>
                    </w:rPr>
                    <w:t>マージャン店、パチンコ店、ゲームセンターなどの遊技場</w:t>
                  </w:r>
                  <w:r w:rsidR="005261EC" w:rsidRPr="005261EC">
                    <w:rPr>
                      <w:rFonts w:hint="eastAsia"/>
                    </w:rPr>
                    <w:t xml:space="preserve">　等</w:t>
                  </w:r>
                </w:p>
              </w:tc>
              <w:tc>
                <w:tcPr>
                  <w:tcW w:w="1898" w:type="dxa"/>
                  <w:vMerge/>
                </w:tcPr>
                <w:p w:rsidR="005261EC" w:rsidRDefault="005261EC"/>
              </w:tc>
            </w:tr>
            <w:tr w:rsidR="005261EC" w:rsidTr="00816C19">
              <w:trPr>
                <w:trHeight w:val="337"/>
              </w:trPr>
              <w:tc>
                <w:tcPr>
                  <w:tcW w:w="1414" w:type="dxa"/>
                </w:tcPr>
                <w:p w:rsidR="005261EC" w:rsidRDefault="005261EC">
                  <w:r w:rsidRPr="005261EC">
                    <w:rPr>
                      <w:rFonts w:hint="eastAsia"/>
                    </w:rPr>
                    <w:t>⑤文教施設</w:t>
                  </w:r>
                </w:p>
              </w:tc>
              <w:tc>
                <w:tcPr>
                  <w:tcW w:w="4175" w:type="dxa"/>
                </w:tcPr>
                <w:p w:rsidR="005261EC" w:rsidRPr="005261EC" w:rsidRDefault="005261EC" w:rsidP="00E40E59">
                  <w:r w:rsidRPr="005261EC">
                    <w:rPr>
                      <w:rFonts w:hint="eastAsia"/>
                    </w:rPr>
                    <w:t>学校（大学等を除く。）</w:t>
                  </w:r>
                </w:p>
              </w:tc>
              <w:tc>
                <w:tcPr>
                  <w:tcW w:w="1898" w:type="dxa"/>
                  <w:vMerge/>
                </w:tcPr>
                <w:p w:rsidR="005261EC" w:rsidRDefault="005261EC"/>
              </w:tc>
            </w:tr>
          </w:tbl>
          <w:p w:rsidR="005261EC" w:rsidRPr="005261EC" w:rsidRDefault="005261EC"/>
        </w:tc>
        <w:tc>
          <w:tcPr>
            <w:tcW w:w="7868" w:type="dxa"/>
          </w:tcPr>
          <w:p w:rsidR="00816C19" w:rsidRPr="003C0957" w:rsidRDefault="00816C19" w:rsidP="003C0957">
            <w:pPr>
              <w:rPr>
                <w:b/>
                <w:bCs/>
                <w:u w:val="single"/>
              </w:rPr>
            </w:pPr>
            <w:r w:rsidRPr="005261EC">
              <w:rPr>
                <w:rFonts w:hint="eastAsia"/>
                <w:b/>
                <w:bCs/>
              </w:rPr>
              <w:t xml:space="preserve">２　</w:t>
            </w:r>
            <w:r w:rsidR="003C0957">
              <w:rPr>
                <w:rFonts w:hint="eastAsia"/>
                <w:b/>
                <w:bCs/>
                <w:u w:val="single"/>
              </w:rPr>
              <w:t>特措法により</w:t>
            </w:r>
            <w:r w:rsidRPr="005261EC">
              <w:rPr>
                <w:rFonts w:hint="eastAsia"/>
                <w:b/>
                <w:bCs/>
                <w:u w:val="single"/>
              </w:rPr>
              <w:t>休止を要請する施設</w:t>
            </w:r>
          </w:p>
          <w:p w:rsidR="00816C19" w:rsidRPr="00816C19" w:rsidRDefault="00816C19" w:rsidP="00816C19">
            <w:pPr>
              <w:ind w:firstLineChars="100" w:firstLine="211"/>
            </w:pPr>
            <w:r w:rsidRPr="007A7120">
              <w:rPr>
                <w:rFonts w:ascii="ＭＳ 明朝" w:eastAsia="ＭＳ 明朝" w:hAnsi="ＭＳ 明朝" w:cs="ＭＳ 明朝" w:hint="eastAsia"/>
                <w:b/>
                <w:bCs/>
              </w:rPr>
              <w:t>➢</w:t>
            </w:r>
            <w:r w:rsidRPr="007A7120">
              <w:rPr>
                <w:rFonts w:hint="eastAsia"/>
                <w:b/>
                <w:bCs/>
                <w:u w:val="single"/>
              </w:rPr>
              <w:t>全国でクラスターが発生した施設</w:t>
            </w:r>
            <w:r w:rsidR="00E07C16">
              <w:rPr>
                <w:rFonts w:hint="eastAsia"/>
                <w:b/>
                <w:bCs/>
                <w:u w:val="single"/>
              </w:rPr>
              <w:t>及びその類似施設</w:t>
            </w:r>
          </w:p>
          <w:tbl>
            <w:tblPr>
              <w:tblStyle w:val="a3"/>
              <w:tblW w:w="0" w:type="auto"/>
              <w:tblLayout w:type="fixed"/>
              <w:tblLook w:val="04A0" w:firstRow="1" w:lastRow="0" w:firstColumn="1" w:lastColumn="0" w:noHBand="0" w:noVBand="1"/>
            </w:tblPr>
            <w:tblGrid>
              <w:gridCol w:w="1414"/>
              <w:gridCol w:w="4175"/>
              <w:gridCol w:w="1898"/>
            </w:tblGrid>
            <w:tr w:rsidR="00816C19" w:rsidTr="001866D5">
              <w:trPr>
                <w:trHeight w:val="337"/>
              </w:trPr>
              <w:tc>
                <w:tcPr>
                  <w:tcW w:w="1414" w:type="dxa"/>
                  <w:shd w:val="clear" w:color="auto" w:fill="9CC2E5" w:themeFill="accent1" w:themeFillTint="99"/>
                </w:tcPr>
                <w:p w:rsidR="00816C19" w:rsidRDefault="00651F0C" w:rsidP="00816C19">
                  <w:pPr>
                    <w:jc w:val="center"/>
                  </w:pPr>
                  <w:r>
                    <w:rPr>
                      <w:rFonts w:hint="eastAsia"/>
                      <w:b/>
                      <w:bCs/>
                    </w:rPr>
                    <w:t>施設区分</w:t>
                  </w:r>
                </w:p>
              </w:tc>
              <w:tc>
                <w:tcPr>
                  <w:tcW w:w="4175" w:type="dxa"/>
                  <w:shd w:val="clear" w:color="auto" w:fill="9CC2E5" w:themeFill="accent1" w:themeFillTint="99"/>
                </w:tcPr>
                <w:p w:rsidR="00816C19" w:rsidRDefault="00651F0C" w:rsidP="00816C19">
                  <w:pPr>
                    <w:jc w:val="center"/>
                  </w:pPr>
                  <w:r>
                    <w:rPr>
                      <w:rFonts w:hint="eastAsia"/>
                      <w:b/>
                      <w:bCs/>
                    </w:rPr>
                    <w:t>施設内</w:t>
                  </w:r>
                  <w:r w:rsidR="00816C19" w:rsidRPr="005261EC">
                    <w:rPr>
                      <w:rFonts w:hint="eastAsia"/>
                      <w:b/>
                      <w:bCs/>
                    </w:rPr>
                    <w:t>訳</w:t>
                  </w:r>
                </w:p>
              </w:tc>
              <w:tc>
                <w:tcPr>
                  <w:tcW w:w="1898" w:type="dxa"/>
                  <w:shd w:val="clear" w:color="auto" w:fill="9CC2E5" w:themeFill="accent1" w:themeFillTint="99"/>
                </w:tcPr>
                <w:p w:rsidR="00816C19" w:rsidRDefault="00816C19" w:rsidP="00816C19">
                  <w:pPr>
                    <w:jc w:val="center"/>
                  </w:pPr>
                  <w:r w:rsidRPr="005261EC">
                    <w:rPr>
                      <w:rFonts w:hint="eastAsia"/>
                      <w:b/>
                      <w:bCs/>
                    </w:rPr>
                    <w:t>要請内容</w:t>
                  </w:r>
                </w:p>
              </w:tc>
            </w:tr>
            <w:tr w:rsidR="00816C19" w:rsidTr="008F53F4">
              <w:trPr>
                <w:trHeight w:val="1471"/>
              </w:trPr>
              <w:tc>
                <w:tcPr>
                  <w:tcW w:w="1414" w:type="dxa"/>
                </w:tcPr>
                <w:p w:rsidR="00816C19" w:rsidRDefault="00816C19" w:rsidP="00816C19">
                  <w:r w:rsidRPr="005261EC">
                    <w:rPr>
                      <w:rFonts w:hint="eastAsia"/>
                    </w:rPr>
                    <w:t>遊興施設</w:t>
                  </w:r>
                </w:p>
              </w:tc>
              <w:tc>
                <w:tcPr>
                  <w:tcW w:w="4175" w:type="dxa"/>
                </w:tcPr>
                <w:p w:rsidR="00816C19" w:rsidRPr="00816C19" w:rsidRDefault="008F53F4" w:rsidP="004327EB">
                  <w:pPr>
                    <w:rPr>
                      <w:b/>
                      <w:u w:val="single"/>
                    </w:rPr>
                  </w:pPr>
                  <w:r>
                    <w:rPr>
                      <w:rFonts w:hint="eastAsia"/>
                      <w:b/>
                      <w:u w:val="single"/>
                    </w:rPr>
                    <w:t>キャバレー､ナイトクラブ等の接待を伴う飲食店、</w:t>
                  </w:r>
                  <w:r w:rsidR="004327EB">
                    <w:rPr>
                      <w:rFonts w:hint="eastAsia"/>
                      <w:b/>
                      <w:u w:val="single"/>
                    </w:rPr>
                    <w:t>バー、パブ、</w:t>
                  </w:r>
                  <w:r>
                    <w:rPr>
                      <w:rFonts w:hint="eastAsia"/>
                      <w:b/>
                      <w:u w:val="single"/>
                    </w:rPr>
                    <w:t>ダンスホール、カラオケボックス、ライブハウス、性風俗店</w:t>
                  </w:r>
                </w:p>
              </w:tc>
              <w:tc>
                <w:tcPr>
                  <w:tcW w:w="1898" w:type="dxa"/>
                  <w:vMerge w:val="restart"/>
                </w:tcPr>
                <w:p w:rsidR="00816C19" w:rsidRPr="005261EC" w:rsidRDefault="00816C19" w:rsidP="00816C19">
                  <w:r w:rsidRPr="005261EC">
                    <w:rPr>
                      <w:rFonts w:hint="eastAsia"/>
                      <w:b/>
                      <w:bCs/>
                    </w:rPr>
                    <w:t>施設の使用制限等の要請（特措法第24条第9項）</w:t>
                  </w:r>
                </w:p>
                <w:p w:rsidR="00816C19" w:rsidRPr="005261EC" w:rsidRDefault="00816C19" w:rsidP="00816C19">
                  <w:r w:rsidRPr="005261EC">
                    <w:rPr>
                      <w:rFonts w:hint="eastAsia"/>
                    </w:rPr>
                    <w:t>⇒応じない場合、</w:t>
                  </w:r>
                </w:p>
                <w:p w:rsidR="00816C19" w:rsidRPr="00E40E59" w:rsidRDefault="00816C19" w:rsidP="00816C19">
                  <w:r w:rsidRPr="005261EC">
                    <w:rPr>
                      <w:rFonts w:hint="eastAsia"/>
                      <w:b/>
                      <w:bCs/>
                    </w:rPr>
                    <w:t>特措法第45条第2項・第3項による　個別の要請・指示</w:t>
                  </w:r>
                  <w:r w:rsidRPr="005261EC">
                    <w:rPr>
                      <w:rFonts w:hint="eastAsia"/>
                    </w:rPr>
                    <w:t>も検討（施設名を公表）</w:t>
                  </w:r>
                </w:p>
              </w:tc>
            </w:tr>
            <w:tr w:rsidR="00816C19" w:rsidTr="001866D5">
              <w:trPr>
                <w:trHeight w:val="999"/>
              </w:trPr>
              <w:tc>
                <w:tcPr>
                  <w:tcW w:w="1414" w:type="dxa"/>
                </w:tcPr>
                <w:p w:rsidR="00AF290B" w:rsidRDefault="00816C19" w:rsidP="00816C19">
                  <w:r w:rsidRPr="005261EC">
                    <w:rPr>
                      <w:rFonts w:hint="eastAsia"/>
                    </w:rPr>
                    <w:t>運動施設、</w:t>
                  </w:r>
                </w:p>
                <w:p w:rsidR="00816C19" w:rsidRDefault="00816C19" w:rsidP="00816C19">
                  <w:r w:rsidRPr="005261EC">
                    <w:rPr>
                      <w:rFonts w:hint="eastAsia"/>
                    </w:rPr>
                    <w:t>遊技施設</w:t>
                  </w:r>
                </w:p>
              </w:tc>
              <w:tc>
                <w:tcPr>
                  <w:tcW w:w="4175" w:type="dxa"/>
                </w:tcPr>
                <w:p w:rsidR="00816C19" w:rsidRPr="00816C19" w:rsidRDefault="008F53F4" w:rsidP="00E42C4D">
                  <w:pPr>
                    <w:rPr>
                      <w:b/>
                      <w:u w:val="single"/>
                    </w:rPr>
                  </w:pPr>
                  <w:r w:rsidRPr="008F53F4">
                    <w:rPr>
                      <w:rFonts w:hint="eastAsia"/>
                      <w:b/>
                      <w:u w:val="single"/>
                    </w:rPr>
                    <w:t>体育館、屋内水泳場、ボウリング</w:t>
                  </w:r>
                  <w:r>
                    <w:rPr>
                      <w:rFonts w:hint="eastAsia"/>
                      <w:b/>
                      <w:u w:val="single"/>
                    </w:rPr>
                    <w:t>場、スケート場、スポーツジム､スポーツクラブなどの屋内運動施設</w:t>
                  </w:r>
                </w:p>
              </w:tc>
              <w:tc>
                <w:tcPr>
                  <w:tcW w:w="1898" w:type="dxa"/>
                  <w:vMerge/>
                </w:tcPr>
                <w:p w:rsidR="00816C19" w:rsidRDefault="00816C19" w:rsidP="00816C19"/>
              </w:tc>
            </w:tr>
          </w:tbl>
          <w:p w:rsidR="008C51B4" w:rsidRDefault="008C51B4" w:rsidP="00816C19">
            <w:pPr>
              <w:ind w:firstLineChars="100" w:firstLine="211"/>
              <w:rPr>
                <w:rFonts w:ascii="ＭＳ 明朝" w:eastAsia="ＭＳ 明朝" w:hAnsi="ＭＳ 明朝" w:cs="ＭＳ 明朝"/>
                <w:b/>
                <w:bCs/>
              </w:rPr>
            </w:pPr>
          </w:p>
          <w:p w:rsidR="00816C19" w:rsidRDefault="00816C19" w:rsidP="00816C19">
            <w:pPr>
              <w:ind w:firstLineChars="100" w:firstLine="211"/>
              <w:rPr>
                <w:b/>
                <w:bCs/>
                <w:u w:val="single"/>
              </w:rPr>
            </w:pPr>
            <w:r w:rsidRPr="007A7120">
              <w:rPr>
                <w:rFonts w:ascii="ＭＳ 明朝" w:eastAsia="ＭＳ 明朝" w:hAnsi="ＭＳ 明朝" w:cs="ＭＳ 明朝" w:hint="eastAsia"/>
                <w:b/>
                <w:bCs/>
              </w:rPr>
              <w:t>➢</w:t>
            </w:r>
            <w:r w:rsidR="002C2517">
              <w:rPr>
                <w:rFonts w:hint="eastAsia"/>
                <w:b/>
                <w:bCs/>
                <w:u w:val="single"/>
              </w:rPr>
              <w:t>クラスター発生施設</w:t>
            </w:r>
            <w:r w:rsidR="006472DD">
              <w:rPr>
                <w:rFonts w:hint="eastAsia"/>
                <w:b/>
                <w:bCs/>
                <w:u w:val="single"/>
              </w:rPr>
              <w:t>区分</w:t>
            </w:r>
            <w:r w:rsidRPr="00816C19">
              <w:rPr>
                <w:rFonts w:hint="eastAsia"/>
                <w:b/>
                <w:bCs/>
                <w:u w:val="single"/>
              </w:rPr>
              <w:t>のうち</w:t>
            </w:r>
            <w:r w:rsidR="000C0E02">
              <w:rPr>
                <w:rFonts w:hint="eastAsia"/>
                <w:b/>
                <w:bCs/>
                <w:u w:val="single"/>
              </w:rPr>
              <w:t>、上記以外の</w:t>
            </w:r>
            <w:r w:rsidRPr="00816C19">
              <w:rPr>
                <w:rFonts w:hint="eastAsia"/>
                <w:b/>
                <w:bCs/>
                <w:u w:val="single"/>
              </w:rPr>
              <w:t>大規模施設</w:t>
            </w:r>
          </w:p>
          <w:p w:rsidR="00816C19" w:rsidRPr="00816C19" w:rsidRDefault="00816C19" w:rsidP="00816C19">
            <w:pPr>
              <w:ind w:firstLineChars="100" w:firstLine="206"/>
            </w:pPr>
            <w:r w:rsidRPr="00816C19">
              <w:rPr>
                <w:b/>
                <w:bCs/>
              </w:rPr>
              <w:t>（床面積の合計が</w:t>
            </w:r>
            <w:r>
              <w:rPr>
                <w:rFonts w:ascii="ＭＳ 明朝" w:eastAsia="ＭＳ 明朝" w:hAnsi="ＭＳ 明朝" w:cs="ＭＳ 明朝" w:hint="eastAsia"/>
                <w:b/>
                <w:bCs/>
                <w:u w:val="single"/>
              </w:rPr>
              <w:t>1,000</w:t>
            </w:r>
            <w:r w:rsidRPr="00816C19">
              <w:rPr>
                <w:b/>
                <w:bCs/>
                <w:u w:val="single"/>
              </w:rPr>
              <w:t>㎡を超える</w:t>
            </w:r>
            <w:r w:rsidRPr="00816C19">
              <w:rPr>
                <w:b/>
                <w:bCs/>
              </w:rPr>
              <w:t>下記の施設）</w:t>
            </w:r>
          </w:p>
          <w:tbl>
            <w:tblPr>
              <w:tblStyle w:val="a3"/>
              <w:tblW w:w="0" w:type="auto"/>
              <w:tblLayout w:type="fixed"/>
              <w:tblLook w:val="04A0" w:firstRow="1" w:lastRow="0" w:firstColumn="1" w:lastColumn="0" w:noHBand="0" w:noVBand="1"/>
            </w:tblPr>
            <w:tblGrid>
              <w:gridCol w:w="1414"/>
              <w:gridCol w:w="4175"/>
              <w:gridCol w:w="1898"/>
            </w:tblGrid>
            <w:tr w:rsidR="00816C19" w:rsidTr="001866D5">
              <w:trPr>
                <w:trHeight w:val="337"/>
              </w:trPr>
              <w:tc>
                <w:tcPr>
                  <w:tcW w:w="1414" w:type="dxa"/>
                  <w:shd w:val="clear" w:color="auto" w:fill="9CC2E5" w:themeFill="accent1" w:themeFillTint="99"/>
                </w:tcPr>
                <w:p w:rsidR="00816C19" w:rsidRDefault="00E46185" w:rsidP="00816C19">
                  <w:pPr>
                    <w:jc w:val="center"/>
                  </w:pPr>
                  <w:r>
                    <w:rPr>
                      <w:rFonts w:hint="eastAsia"/>
                      <w:b/>
                      <w:bCs/>
                    </w:rPr>
                    <w:t>施設区分</w:t>
                  </w:r>
                </w:p>
              </w:tc>
              <w:tc>
                <w:tcPr>
                  <w:tcW w:w="4175" w:type="dxa"/>
                  <w:shd w:val="clear" w:color="auto" w:fill="9CC2E5" w:themeFill="accent1" w:themeFillTint="99"/>
                </w:tcPr>
                <w:p w:rsidR="00816C19" w:rsidRDefault="00E46185" w:rsidP="00816C19">
                  <w:pPr>
                    <w:jc w:val="center"/>
                  </w:pPr>
                  <w:r>
                    <w:rPr>
                      <w:rFonts w:hint="eastAsia"/>
                      <w:b/>
                      <w:bCs/>
                    </w:rPr>
                    <w:t>施設内</w:t>
                  </w:r>
                  <w:r w:rsidR="00816C19" w:rsidRPr="005261EC">
                    <w:rPr>
                      <w:rFonts w:hint="eastAsia"/>
                      <w:b/>
                      <w:bCs/>
                    </w:rPr>
                    <w:t>訳</w:t>
                  </w:r>
                </w:p>
              </w:tc>
              <w:tc>
                <w:tcPr>
                  <w:tcW w:w="1898" w:type="dxa"/>
                  <w:shd w:val="clear" w:color="auto" w:fill="9CC2E5" w:themeFill="accent1" w:themeFillTint="99"/>
                </w:tcPr>
                <w:p w:rsidR="00816C19" w:rsidRDefault="00816C19" w:rsidP="00816C19">
                  <w:pPr>
                    <w:jc w:val="center"/>
                  </w:pPr>
                  <w:r w:rsidRPr="005261EC">
                    <w:rPr>
                      <w:rFonts w:hint="eastAsia"/>
                      <w:b/>
                      <w:bCs/>
                    </w:rPr>
                    <w:t>要請内容</w:t>
                  </w:r>
                </w:p>
              </w:tc>
            </w:tr>
            <w:tr w:rsidR="00816C19" w:rsidTr="00AF290B">
              <w:trPr>
                <w:trHeight w:val="1083"/>
              </w:trPr>
              <w:tc>
                <w:tcPr>
                  <w:tcW w:w="1414" w:type="dxa"/>
                </w:tcPr>
                <w:p w:rsidR="00816C19" w:rsidRPr="00816C19" w:rsidRDefault="00816C19" w:rsidP="00816C19">
                  <w:pPr>
                    <w:rPr>
                      <w:b/>
                      <w:u w:val="single"/>
                    </w:rPr>
                  </w:pPr>
                  <w:r w:rsidRPr="00816C19">
                    <w:rPr>
                      <w:rFonts w:hint="eastAsia"/>
                      <w:b/>
                      <w:u w:val="single"/>
                    </w:rPr>
                    <w:t>遊興施設</w:t>
                  </w:r>
                </w:p>
              </w:tc>
              <w:tc>
                <w:tcPr>
                  <w:tcW w:w="4175" w:type="dxa"/>
                </w:tcPr>
                <w:p w:rsidR="00816C19" w:rsidRPr="005261EC" w:rsidRDefault="002C2517" w:rsidP="00816C19">
                  <w:r w:rsidRPr="002C2517">
                    <w:rPr>
                      <w:rFonts w:hint="eastAsia"/>
                    </w:rPr>
                    <w:t>個室ビデオ店、ネットカフェ、漫画喫茶、射的場</w:t>
                  </w:r>
                  <w:r>
                    <w:rPr>
                      <w:rFonts w:hint="eastAsia"/>
                    </w:rPr>
                    <w:t>、</w:t>
                  </w:r>
                  <w:r w:rsidR="00816C19">
                    <w:rPr>
                      <w:rFonts w:hint="eastAsia"/>
                    </w:rPr>
                    <w:t>勝馬投票券発売所、場外車券売場</w:t>
                  </w:r>
                  <w:r w:rsidR="00816C19" w:rsidRPr="005261EC">
                    <w:rPr>
                      <w:rFonts w:hint="eastAsia"/>
                    </w:rPr>
                    <w:t xml:space="preserve">　等</w:t>
                  </w:r>
                </w:p>
              </w:tc>
              <w:tc>
                <w:tcPr>
                  <w:tcW w:w="1898" w:type="dxa"/>
                  <w:vMerge w:val="restart"/>
                </w:tcPr>
                <w:p w:rsidR="00816C19" w:rsidRPr="002C2517" w:rsidRDefault="002C2517" w:rsidP="00816C19">
                  <w:r w:rsidRPr="002C2517">
                    <w:rPr>
                      <w:rFonts w:hint="eastAsia"/>
                      <w:bCs/>
                    </w:rPr>
                    <w:t>＜同上＞</w:t>
                  </w:r>
                </w:p>
              </w:tc>
            </w:tr>
            <w:tr w:rsidR="00816C19" w:rsidTr="001866D5">
              <w:trPr>
                <w:trHeight w:val="999"/>
              </w:trPr>
              <w:tc>
                <w:tcPr>
                  <w:tcW w:w="1414" w:type="dxa"/>
                </w:tcPr>
                <w:p w:rsidR="00AF290B" w:rsidRDefault="00816C19" w:rsidP="00816C19">
                  <w:pPr>
                    <w:rPr>
                      <w:b/>
                      <w:u w:val="single"/>
                    </w:rPr>
                  </w:pPr>
                  <w:r w:rsidRPr="00816C19">
                    <w:rPr>
                      <w:rFonts w:hint="eastAsia"/>
                      <w:b/>
                      <w:u w:val="single"/>
                    </w:rPr>
                    <w:t>運動施設、</w:t>
                  </w:r>
                </w:p>
                <w:p w:rsidR="00816C19" w:rsidRPr="00816C19" w:rsidRDefault="00816C19" w:rsidP="00816C19">
                  <w:pPr>
                    <w:rPr>
                      <w:b/>
                      <w:u w:val="single"/>
                    </w:rPr>
                  </w:pPr>
                  <w:r w:rsidRPr="00816C19">
                    <w:rPr>
                      <w:rFonts w:hint="eastAsia"/>
                      <w:b/>
                      <w:u w:val="single"/>
                    </w:rPr>
                    <w:t>遊技施設</w:t>
                  </w:r>
                </w:p>
              </w:tc>
              <w:tc>
                <w:tcPr>
                  <w:tcW w:w="4175" w:type="dxa"/>
                </w:tcPr>
                <w:p w:rsidR="00816C19" w:rsidRPr="005261EC" w:rsidRDefault="002C2517" w:rsidP="002C2517">
                  <w:r>
                    <w:rPr>
                      <w:rFonts w:hint="eastAsia"/>
                    </w:rPr>
                    <w:t>マージャン店、パチンコ店、ゲームセンター、</w:t>
                  </w:r>
                  <w:r w:rsidR="00816C19">
                    <w:rPr>
                      <w:rFonts w:hint="eastAsia"/>
                    </w:rPr>
                    <w:t>テーマパーク、遊園地</w:t>
                  </w:r>
                  <w:r w:rsidR="00C42B02">
                    <w:rPr>
                      <w:rFonts w:hint="eastAsia"/>
                    </w:rPr>
                    <w:t xml:space="preserve">、屋外水泳場 </w:t>
                  </w:r>
                  <w:r w:rsidR="00816C19" w:rsidRPr="005261EC">
                    <w:rPr>
                      <w:rFonts w:hint="eastAsia"/>
                    </w:rPr>
                    <w:t>等</w:t>
                  </w:r>
                </w:p>
              </w:tc>
              <w:tc>
                <w:tcPr>
                  <w:tcW w:w="1898" w:type="dxa"/>
                  <w:vMerge/>
                </w:tcPr>
                <w:p w:rsidR="00816C19" w:rsidRDefault="00816C19" w:rsidP="00816C19"/>
              </w:tc>
            </w:tr>
          </w:tbl>
          <w:p w:rsidR="008A47CF" w:rsidRDefault="008A47CF"/>
          <w:p w:rsidR="00DE3834" w:rsidRPr="00816C19" w:rsidRDefault="00DE3834"/>
          <w:p w:rsidR="00816C19" w:rsidRPr="007A7120" w:rsidRDefault="00816C19" w:rsidP="00816C19">
            <w:pPr>
              <w:ind w:firstLineChars="100" w:firstLine="211"/>
            </w:pPr>
            <w:r w:rsidRPr="007A7120">
              <w:rPr>
                <w:rFonts w:ascii="ＭＳ 明朝" w:eastAsia="ＭＳ 明朝" w:hAnsi="ＭＳ 明朝" w:cs="ＭＳ 明朝" w:hint="eastAsia"/>
                <w:b/>
                <w:bCs/>
              </w:rPr>
              <w:lastRenderedPageBreak/>
              <w:t>➢</w:t>
            </w:r>
            <w:r w:rsidR="002C2517">
              <w:rPr>
                <w:rFonts w:hint="eastAsia"/>
                <w:b/>
                <w:bCs/>
                <w:u w:val="single"/>
              </w:rPr>
              <w:t>イベントの開催自粛要請を踏まえた施設</w:t>
            </w:r>
          </w:p>
          <w:tbl>
            <w:tblPr>
              <w:tblStyle w:val="a3"/>
              <w:tblW w:w="0" w:type="auto"/>
              <w:tblLayout w:type="fixed"/>
              <w:tblLook w:val="04A0" w:firstRow="1" w:lastRow="0" w:firstColumn="1" w:lastColumn="0" w:noHBand="0" w:noVBand="1"/>
            </w:tblPr>
            <w:tblGrid>
              <w:gridCol w:w="1414"/>
              <w:gridCol w:w="4175"/>
              <w:gridCol w:w="1898"/>
            </w:tblGrid>
            <w:tr w:rsidR="00816C19" w:rsidTr="001866D5">
              <w:trPr>
                <w:trHeight w:val="337"/>
              </w:trPr>
              <w:tc>
                <w:tcPr>
                  <w:tcW w:w="1414" w:type="dxa"/>
                  <w:shd w:val="clear" w:color="auto" w:fill="9CC2E5" w:themeFill="accent1" w:themeFillTint="99"/>
                </w:tcPr>
                <w:p w:rsidR="00816C19" w:rsidRDefault="00E46185" w:rsidP="00816C19">
                  <w:pPr>
                    <w:jc w:val="center"/>
                  </w:pPr>
                  <w:r>
                    <w:rPr>
                      <w:rFonts w:hint="eastAsia"/>
                      <w:b/>
                      <w:bCs/>
                    </w:rPr>
                    <w:t>施設区分</w:t>
                  </w:r>
                </w:p>
              </w:tc>
              <w:tc>
                <w:tcPr>
                  <w:tcW w:w="4175" w:type="dxa"/>
                  <w:shd w:val="clear" w:color="auto" w:fill="9CC2E5" w:themeFill="accent1" w:themeFillTint="99"/>
                </w:tcPr>
                <w:p w:rsidR="00816C19" w:rsidRDefault="00E46185" w:rsidP="00816C19">
                  <w:pPr>
                    <w:jc w:val="center"/>
                  </w:pPr>
                  <w:r>
                    <w:rPr>
                      <w:rFonts w:hint="eastAsia"/>
                      <w:b/>
                      <w:bCs/>
                    </w:rPr>
                    <w:t>施設内</w:t>
                  </w:r>
                  <w:r w:rsidR="00816C19" w:rsidRPr="005261EC">
                    <w:rPr>
                      <w:rFonts w:hint="eastAsia"/>
                      <w:b/>
                      <w:bCs/>
                    </w:rPr>
                    <w:t>訳</w:t>
                  </w:r>
                </w:p>
              </w:tc>
              <w:tc>
                <w:tcPr>
                  <w:tcW w:w="1898" w:type="dxa"/>
                  <w:shd w:val="clear" w:color="auto" w:fill="9CC2E5" w:themeFill="accent1" w:themeFillTint="99"/>
                </w:tcPr>
                <w:p w:rsidR="00816C19" w:rsidRDefault="00816C19" w:rsidP="00816C19">
                  <w:pPr>
                    <w:jc w:val="center"/>
                  </w:pPr>
                  <w:r w:rsidRPr="005261EC">
                    <w:rPr>
                      <w:rFonts w:hint="eastAsia"/>
                      <w:b/>
                      <w:bCs/>
                    </w:rPr>
                    <w:t>要請内容</w:t>
                  </w:r>
                </w:p>
              </w:tc>
            </w:tr>
            <w:tr w:rsidR="00816C19" w:rsidTr="001866D5">
              <w:trPr>
                <w:trHeight w:val="337"/>
              </w:trPr>
              <w:tc>
                <w:tcPr>
                  <w:tcW w:w="1414" w:type="dxa"/>
                </w:tcPr>
                <w:p w:rsidR="00816C19" w:rsidRPr="00816C19" w:rsidRDefault="00AF290B" w:rsidP="00816C19">
                  <w:pPr>
                    <w:rPr>
                      <w:b/>
                      <w:u w:val="single"/>
                    </w:rPr>
                  </w:pPr>
                  <w:r>
                    <w:rPr>
                      <w:rFonts w:hint="eastAsia"/>
                      <w:b/>
                      <w:kern w:val="0"/>
                      <w:u w:val="single"/>
                    </w:rPr>
                    <w:t>集会・</w:t>
                  </w:r>
                  <w:r w:rsidR="00816C19" w:rsidRPr="00816C19">
                    <w:rPr>
                      <w:rFonts w:hint="eastAsia"/>
                      <w:b/>
                      <w:kern w:val="0"/>
                      <w:u w:val="single"/>
                    </w:rPr>
                    <w:t>展示施設（貸会議室を除く）</w:t>
                  </w:r>
                </w:p>
              </w:tc>
              <w:tc>
                <w:tcPr>
                  <w:tcW w:w="4175" w:type="dxa"/>
                </w:tcPr>
                <w:p w:rsidR="00816C19" w:rsidRPr="005261EC" w:rsidRDefault="00816C19" w:rsidP="00816C19">
                  <w:r w:rsidRPr="005261EC">
                    <w:rPr>
                      <w:rFonts w:hint="eastAsia"/>
                    </w:rPr>
                    <w:t>集会場、公会堂、展示場</w:t>
                  </w:r>
                  <w:r>
                    <w:rPr>
                      <w:rFonts w:hint="eastAsia"/>
                    </w:rPr>
                    <w:t>、多目的ホール、文化会館</w:t>
                  </w:r>
                </w:p>
              </w:tc>
              <w:tc>
                <w:tcPr>
                  <w:tcW w:w="1898" w:type="dxa"/>
                </w:tcPr>
                <w:p w:rsidR="00816C19" w:rsidRPr="005261EC" w:rsidRDefault="00816C19" w:rsidP="00816C19">
                  <w:r w:rsidRPr="005261EC">
                    <w:rPr>
                      <w:rFonts w:hint="eastAsia"/>
                      <w:b/>
                      <w:bCs/>
                    </w:rPr>
                    <w:t>施設の使用制限等の要請（特措法第24条第9項）</w:t>
                  </w:r>
                </w:p>
                <w:p w:rsidR="00816C19" w:rsidRPr="005261EC" w:rsidRDefault="00816C19" w:rsidP="00816C19">
                  <w:r w:rsidRPr="005261EC">
                    <w:rPr>
                      <w:rFonts w:hint="eastAsia"/>
                    </w:rPr>
                    <w:t>⇒応じない場合、</w:t>
                  </w:r>
                </w:p>
                <w:p w:rsidR="00816C19" w:rsidRDefault="00816C19" w:rsidP="00816C19">
                  <w:r w:rsidRPr="005261EC">
                    <w:rPr>
                      <w:rFonts w:hint="eastAsia"/>
                      <w:b/>
                      <w:bCs/>
                    </w:rPr>
                    <w:t>特措法第45条第2項・第3項による　個別の要請・指示</w:t>
                  </w:r>
                  <w:r w:rsidRPr="005261EC">
                    <w:rPr>
                      <w:rFonts w:hint="eastAsia"/>
                    </w:rPr>
                    <w:t>も検討（施設名を公表）</w:t>
                  </w:r>
                </w:p>
              </w:tc>
            </w:tr>
          </w:tbl>
          <w:p w:rsidR="008C51B4" w:rsidRDefault="008C51B4" w:rsidP="002C2517"/>
          <w:p w:rsidR="00494A45" w:rsidRPr="007A7120" w:rsidRDefault="00494A45" w:rsidP="00494A45">
            <w:pPr>
              <w:ind w:firstLineChars="100" w:firstLine="211"/>
            </w:pPr>
            <w:r w:rsidRPr="007A7120">
              <w:rPr>
                <w:rFonts w:ascii="ＭＳ 明朝" w:eastAsia="ＭＳ 明朝" w:hAnsi="ＭＳ 明朝" w:cs="ＭＳ 明朝" w:hint="eastAsia"/>
                <w:b/>
                <w:bCs/>
              </w:rPr>
              <w:t>➢</w:t>
            </w:r>
            <w:r>
              <w:rPr>
                <w:rFonts w:hint="eastAsia"/>
                <w:b/>
                <w:bCs/>
                <w:u w:val="single"/>
              </w:rPr>
              <w:t>5月5日の対策本部会議で休業の継続を決定した施設</w:t>
            </w:r>
          </w:p>
          <w:tbl>
            <w:tblPr>
              <w:tblStyle w:val="a3"/>
              <w:tblW w:w="0" w:type="auto"/>
              <w:tblLayout w:type="fixed"/>
              <w:tblLook w:val="04A0" w:firstRow="1" w:lastRow="0" w:firstColumn="1" w:lastColumn="0" w:noHBand="0" w:noVBand="1"/>
            </w:tblPr>
            <w:tblGrid>
              <w:gridCol w:w="1414"/>
              <w:gridCol w:w="4175"/>
              <w:gridCol w:w="1898"/>
            </w:tblGrid>
            <w:tr w:rsidR="00494A45" w:rsidTr="00F05F51">
              <w:trPr>
                <w:trHeight w:val="337"/>
              </w:trPr>
              <w:tc>
                <w:tcPr>
                  <w:tcW w:w="1414" w:type="dxa"/>
                  <w:shd w:val="clear" w:color="auto" w:fill="9CC2E5" w:themeFill="accent1" w:themeFillTint="99"/>
                </w:tcPr>
                <w:p w:rsidR="00494A45" w:rsidRDefault="00E46185" w:rsidP="00494A45">
                  <w:pPr>
                    <w:jc w:val="center"/>
                  </w:pPr>
                  <w:r>
                    <w:rPr>
                      <w:rFonts w:hint="eastAsia"/>
                      <w:b/>
                      <w:bCs/>
                    </w:rPr>
                    <w:t>施設区分</w:t>
                  </w:r>
                </w:p>
              </w:tc>
              <w:tc>
                <w:tcPr>
                  <w:tcW w:w="4175" w:type="dxa"/>
                  <w:shd w:val="clear" w:color="auto" w:fill="9CC2E5" w:themeFill="accent1" w:themeFillTint="99"/>
                </w:tcPr>
                <w:p w:rsidR="00494A45" w:rsidRDefault="00E46185" w:rsidP="00494A45">
                  <w:pPr>
                    <w:jc w:val="center"/>
                  </w:pPr>
                  <w:r>
                    <w:rPr>
                      <w:rFonts w:hint="eastAsia"/>
                      <w:b/>
                      <w:bCs/>
                    </w:rPr>
                    <w:t>施設内</w:t>
                  </w:r>
                  <w:r w:rsidR="00494A45" w:rsidRPr="005261EC">
                    <w:rPr>
                      <w:rFonts w:hint="eastAsia"/>
                      <w:b/>
                      <w:bCs/>
                    </w:rPr>
                    <w:t>訳</w:t>
                  </w:r>
                </w:p>
              </w:tc>
              <w:tc>
                <w:tcPr>
                  <w:tcW w:w="1898" w:type="dxa"/>
                  <w:shd w:val="clear" w:color="auto" w:fill="9CC2E5" w:themeFill="accent1" w:themeFillTint="99"/>
                </w:tcPr>
                <w:p w:rsidR="00494A45" w:rsidRDefault="00494A45" w:rsidP="00494A45">
                  <w:pPr>
                    <w:jc w:val="center"/>
                  </w:pPr>
                  <w:r w:rsidRPr="005261EC">
                    <w:rPr>
                      <w:rFonts w:hint="eastAsia"/>
                      <w:b/>
                      <w:bCs/>
                    </w:rPr>
                    <w:t>要請内容</w:t>
                  </w:r>
                </w:p>
              </w:tc>
            </w:tr>
            <w:tr w:rsidR="00494A45" w:rsidTr="00F05F51">
              <w:trPr>
                <w:trHeight w:val="337"/>
              </w:trPr>
              <w:tc>
                <w:tcPr>
                  <w:tcW w:w="1414" w:type="dxa"/>
                </w:tcPr>
                <w:p w:rsidR="00494A45" w:rsidRPr="00816C19" w:rsidRDefault="00494A45" w:rsidP="00494A45">
                  <w:pPr>
                    <w:rPr>
                      <w:b/>
                      <w:u w:val="single"/>
                    </w:rPr>
                  </w:pPr>
                  <w:r>
                    <w:rPr>
                      <w:rFonts w:hint="eastAsia"/>
                      <w:b/>
                      <w:kern w:val="0"/>
                      <w:u w:val="single"/>
                    </w:rPr>
                    <w:t>文教施設</w:t>
                  </w:r>
                </w:p>
              </w:tc>
              <w:tc>
                <w:tcPr>
                  <w:tcW w:w="4175" w:type="dxa"/>
                </w:tcPr>
                <w:p w:rsidR="00494A45" w:rsidRDefault="00494A45" w:rsidP="00494A45">
                  <w:r>
                    <w:rPr>
                      <w:rFonts w:hint="eastAsia"/>
                    </w:rPr>
                    <w:t>学校（大学等を除く。）</w:t>
                  </w:r>
                </w:p>
                <w:p w:rsidR="00494A45" w:rsidRPr="005261EC" w:rsidRDefault="00494A45" w:rsidP="00494A45"/>
              </w:tc>
              <w:tc>
                <w:tcPr>
                  <w:tcW w:w="1898" w:type="dxa"/>
                </w:tcPr>
                <w:p w:rsidR="00494A45" w:rsidRPr="002C2517" w:rsidRDefault="00494A45" w:rsidP="00494A45">
                  <w:r w:rsidRPr="002C2517">
                    <w:rPr>
                      <w:rFonts w:hint="eastAsia"/>
                      <w:bCs/>
                    </w:rPr>
                    <w:t>＜同上＞</w:t>
                  </w:r>
                </w:p>
              </w:tc>
            </w:tr>
          </w:tbl>
          <w:p w:rsidR="00494A45" w:rsidRDefault="00494A45" w:rsidP="002C2517"/>
          <w:p w:rsidR="00494A45" w:rsidRDefault="00494A45" w:rsidP="002C2517"/>
          <w:p w:rsidR="00494A45" w:rsidRDefault="00494A45" w:rsidP="002C2517"/>
          <w:p w:rsidR="00494A45" w:rsidRDefault="00494A45" w:rsidP="002C2517"/>
          <w:p w:rsidR="00494A45" w:rsidRDefault="00494A45" w:rsidP="002C2517"/>
          <w:p w:rsidR="00494A45" w:rsidRDefault="00494A45" w:rsidP="002C2517"/>
          <w:p w:rsidR="00494A45" w:rsidRDefault="00494A45" w:rsidP="002C2517"/>
          <w:p w:rsidR="00B42767" w:rsidRPr="00816C19" w:rsidRDefault="00B42767"/>
        </w:tc>
      </w:tr>
      <w:tr w:rsidR="005261EC" w:rsidTr="00F37DE9">
        <w:trPr>
          <w:trHeight w:val="8901"/>
        </w:trPr>
        <w:tc>
          <w:tcPr>
            <w:tcW w:w="7867" w:type="dxa"/>
          </w:tcPr>
          <w:p w:rsidR="00666271" w:rsidRDefault="00666271" w:rsidP="00666271">
            <w:pPr>
              <w:rPr>
                <w:b/>
                <w:bCs/>
              </w:rPr>
            </w:pPr>
          </w:p>
          <w:p w:rsidR="00816C19" w:rsidRPr="00666271" w:rsidRDefault="00666271" w:rsidP="00666271">
            <w:pPr>
              <w:rPr>
                <w:b/>
                <w:bCs/>
              </w:rPr>
            </w:pPr>
            <w:r>
              <w:rPr>
                <w:rFonts w:hint="eastAsia"/>
                <w:b/>
                <w:bCs/>
              </w:rPr>
              <w:t>（１）</w:t>
            </w:r>
            <w:r w:rsidRPr="00666271">
              <w:rPr>
                <w:rFonts w:hint="eastAsia"/>
                <w:b/>
                <w:bCs/>
              </w:rPr>
              <w:t>-２</w:t>
            </w:r>
            <w:r w:rsidR="005261EC" w:rsidRPr="00666271">
              <w:rPr>
                <w:rFonts w:hint="eastAsia"/>
                <w:b/>
                <w:bCs/>
              </w:rPr>
              <w:t xml:space="preserve">　特措法による要請を行う施設</w:t>
            </w:r>
          </w:p>
          <w:p w:rsidR="00A44513" w:rsidRPr="00666271" w:rsidRDefault="00166758" w:rsidP="00666271">
            <w:pPr>
              <w:pStyle w:val="a4"/>
              <w:ind w:leftChars="0" w:left="360" w:firstLineChars="200" w:firstLine="412"/>
              <w:rPr>
                <w:b/>
                <w:bCs/>
              </w:rPr>
            </w:pPr>
            <w:r>
              <w:rPr>
                <w:rFonts w:hint="eastAsia"/>
                <w:b/>
                <w:bCs/>
              </w:rPr>
              <w:t>（床面積の合計が</w:t>
            </w:r>
            <w:r>
              <w:rPr>
                <w:rFonts w:ascii="ＭＳ 明朝" w:eastAsia="ＭＳ 明朝" w:hAnsi="ＭＳ 明朝" w:cs="ＭＳ 明朝" w:hint="eastAsia"/>
                <w:b/>
                <w:bCs/>
              </w:rPr>
              <w:t>1,000</w:t>
            </w:r>
            <w:r w:rsidR="005261EC" w:rsidRPr="00A44513">
              <w:rPr>
                <w:rFonts w:hint="eastAsia"/>
                <w:b/>
                <w:bCs/>
              </w:rPr>
              <w:t>㎡を超える下記の施設）</w:t>
            </w:r>
          </w:p>
          <w:tbl>
            <w:tblPr>
              <w:tblStyle w:val="a3"/>
              <w:tblW w:w="0" w:type="auto"/>
              <w:tblLayout w:type="fixed"/>
              <w:tblLook w:val="04A0" w:firstRow="1" w:lastRow="0" w:firstColumn="1" w:lastColumn="0" w:noHBand="0" w:noVBand="1"/>
            </w:tblPr>
            <w:tblGrid>
              <w:gridCol w:w="1427"/>
              <w:gridCol w:w="4216"/>
              <w:gridCol w:w="1917"/>
            </w:tblGrid>
            <w:tr w:rsidR="00A44513" w:rsidTr="00FA5DFA">
              <w:trPr>
                <w:trHeight w:val="263"/>
              </w:trPr>
              <w:tc>
                <w:tcPr>
                  <w:tcW w:w="1427" w:type="dxa"/>
                  <w:shd w:val="clear" w:color="auto" w:fill="9CC2E5" w:themeFill="accent1" w:themeFillTint="99"/>
                </w:tcPr>
                <w:p w:rsidR="00A44513" w:rsidRDefault="00A44513" w:rsidP="00A44513">
                  <w:pPr>
                    <w:jc w:val="center"/>
                  </w:pPr>
                  <w:r w:rsidRPr="005261EC">
                    <w:rPr>
                      <w:rFonts w:hint="eastAsia"/>
                      <w:b/>
                      <w:bCs/>
                    </w:rPr>
                    <w:t>施設の種類</w:t>
                  </w:r>
                </w:p>
              </w:tc>
              <w:tc>
                <w:tcPr>
                  <w:tcW w:w="4216" w:type="dxa"/>
                  <w:shd w:val="clear" w:color="auto" w:fill="9CC2E5" w:themeFill="accent1" w:themeFillTint="99"/>
                </w:tcPr>
                <w:p w:rsidR="00A44513" w:rsidRDefault="00A44513" w:rsidP="00A44513">
                  <w:pPr>
                    <w:jc w:val="center"/>
                  </w:pPr>
                  <w:r w:rsidRPr="005261EC">
                    <w:rPr>
                      <w:rFonts w:hint="eastAsia"/>
                      <w:b/>
                      <w:bCs/>
                    </w:rPr>
                    <w:t>内　訳</w:t>
                  </w:r>
                </w:p>
              </w:tc>
              <w:tc>
                <w:tcPr>
                  <w:tcW w:w="1917" w:type="dxa"/>
                  <w:shd w:val="clear" w:color="auto" w:fill="9CC2E5" w:themeFill="accent1" w:themeFillTint="99"/>
                </w:tcPr>
                <w:p w:rsidR="00A44513" w:rsidRDefault="00A44513" w:rsidP="00A44513">
                  <w:pPr>
                    <w:jc w:val="center"/>
                  </w:pPr>
                  <w:r w:rsidRPr="005261EC">
                    <w:rPr>
                      <w:rFonts w:hint="eastAsia"/>
                      <w:b/>
                      <w:bCs/>
                    </w:rPr>
                    <w:t>要請内容</w:t>
                  </w:r>
                </w:p>
              </w:tc>
            </w:tr>
            <w:tr w:rsidR="00A44513" w:rsidTr="00FA5DFA">
              <w:trPr>
                <w:trHeight w:val="517"/>
              </w:trPr>
              <w:tc>
                <w:tcPr>
                  <w:tcW w:w="1427" w:type="dxa"/>
                </w:tcPr>
                <w:p w:rsidR="00A44513" w:rsidRDefault="00A44513" w:rsidP="00E40E59">
                  <w:r w:rsidRPr="005261EC">
                    <w:rPr>
                      <w:rFonts w:hint="eastAsia"/>
                    </w:rPr>
                    <w:t>①大学・学習塾等</w:t>
                  </w:r>
                </w:p>
              </w:tc>
              <w:tc>
                <w:tcPr>
                  <w:tcW w:w="4216" w:type="dxa"/>
                </w:tcPr>
                <w:p w:rsidR="00A44513" w:rsidRPr="005261EC" w:rsidRDefault="00A44513" w:rsidP="00E40E59">
                  <w:r w:rsidRPr="005261EC">
                    <w:rPr>
                      <w:rFonts w:hint="eastAsia"/>
                    </w:rPr>
                    <w:t>大学、専修学校、各種学校などの教育施設、自動車教習所、学習塾　等</w:t>
                  </w:r>
                </w:p>
              </w:tc>
              <w:tc>
                <w:tcPr>
                  <w:tcW w:w="1917" w:type="dxa"/>
                  <w:vMerge w:val="restart"/>
                </w:tcPr>
                <w:p w:rsidR="00A44513" w:rsidRPr="005261EC" w:rsidRDefault="00A44513" w:rsidP="00A44513">
                  <w:r w:rsidRPr="005261EC">
                    <w:rPr>
                      <w:rFonts w:hint="eastAsia"/>
                      <w:b/>
                      <w:bCs/>
                    </w:rPr>
                    <w:t>施設の使用制限等の要請（特措法第24条第9項）</w:t>
                  </w:r>
                </w:p>
                <w:p w:rsidR="00A44513" w:rsidRPr="005261EC" w:rsidRDefault="00A44513" w:rsidP="00A44513">
                  <w:r w:rsidRPr="005261EC">
                    <w:rPr>
                      <w:rFonts w:hint="eastAsia"/>
                    </w:rPr>
                    <w:t>⇒応じない場合、</w:t>
                  </w:r>
                </w:p>
                <w:p w:rsidR="00A44513" w:rsidRDefault="00A44513" w:rsidP="00A44513">
                  <w:r w:rsidRPr="005261EC">
                    <w:rPr>
                      <w:rFonts w:hint="eastAsia"/>
                      <w:b/>
                      <w:bCs/>
                    </w:rPr>
                    <w:t>特措法第45条第2項・第3項による個別の要請・指示</w:t>
                  </w:r>
                  <w:r w:rsidRPr="005261EC">
                    <w:rPr>
                      <w:rFonts w:hint="eastAsia"/>
                    </w:rPr>
                    <w:t>も検討（施設名を公表）</w:t>
                  </w:r>
                </w:p>
              </w:tc>
            </w:tr>
            <w:tr w:rsidR="00A44513" w:rsidTr="00FA5DFA">
              <w:trPr>
                <w:trHeight w:val="263"/>
              </w:trPr>
              <w:tc>
                <w:tcPr>
                  <w:tcW w:w="1427" w:type="dxa"/>
                </w:tcPr>
                <w:p w:rsidR="00A44513" w:rsidRDefault="00A44513" w:rsidP="00A44513">
                  <w:r w:rsidRPr="005261EC">
                    <w:rPr>
                      <w:rFonts w:hint="eastAsia"/>
                    </w:rPr>
                    <w:t>②博物館等</w:t>
                  </w:r>
                </w:p>
              </w:tc>
              <w:tc>
                <w:tcPr>
                  <w:tcW w:w="4216" w:type="dxa"/>
                </w:tcPr>
                <w:p w:rsidR="00A44513" w:rsidRPr="005261EC" w:rsidRDefault="00A44513" w:rsidP="00A44513">
                  <w:r w:rsidRPr="005261EC">
                    <w:rPr>
                      <w:rFonts w:hint="eastAsia"/>
                    </w:rPr>
                    <w:t>博物館、美術館、図書館</w:t>
                  </w:r>
                </w:p>
              </w:tc>
              <w:tc>
                <w:tcPr>
                  <w:tcW w:w="1917" w:type="dxa"/>
                  <w:vMerge/>
                </w:tcPr>
                <w:p w:rsidR="00A44513" w:rsidRDefault="00A44513" w:rsidP="00A44513"/>
              </w:tc>
            </w:tr>
            <w:tr w:rsidR="00A44513" w:rsidTr="00FA5DFA">
              <w:trPr>
                <w:trHeight w:val="528"/>
              </w:trPr>
              <w:tc>
                <w:tcPr>
                  <w:tcW w:w="1427" w:type="dxa"/>
                </w:tcPr>
                <w:p w:rsidR="00A44513" w:rsidRDefault="00A44513" w:rsidP="00A44513">
                  <w:r w:rsidRPr="005261EC">
                    <w:rPr>
                      <w:rFonts w:hint="eastAsia"/>
                    </w:rPr>
                    <w:t>③ホテル又は旅館</w:t>
                  </w:r>
                </w:p>
              </w:tc>
              <w:tc>
                <w:tcPr>
                  <w:tcW w:w="4216" w:type="dxa"/>
                </w:tcPr>
                <w:p w:rsidR="00A44513" w:rsidRPr="005261EC" w:rsidRDefault="00A44513" w:rsidP="00A44513">
                  <w:r w:rsidRPr="005261EC">
                    <w:rPr>
                      <w:rFonts w:hint="eastAsia"/>
                    </w:rPr>
                    <w:t>ホテル又は旅館（集会の用に供する部分に限る。）</w:t>
                  </w:r>
                </w:p>
              </w:tc>
              <w:tc>
                <w:tcPr>
                  <w:tcW w:w="1917" w:type="dxa"/>
                  <w:vMerge/>
                </w:tcPr>
                <w:p w:rsidR="00A44513" w:rsidRDefault="00A44513" w:rsidP="00A44513"/>
              </w:tc>
            </w:tr>
            <w:tr w:rsidR="00A44513" w:rsidTr="00FA5DFA">
              <w:trPr>
                <w:trHeight w:val="760"/>
              </w:trPr>
              <w:tc>
                <w:tcPr>
                  <w:tcW w:w="1427" w:type="dxa"/>
                </w:tcPr>
                <w:p w:rsidR="00A44513" w:rsidRDefault="00A44513" w:rsidP="00A44513">
                  <w:r w:rsidRPr="005261EC">
                    <w:rPr>
                      <w:rFonts w:hint="eastAsia"/>
                    </w:rPr>
                    <w:t>④商業施設</w:t>
                  </w:r>
                </w:p>
              </w:tc>
              <w:tc>
                <w:tcPr>
                  <w:tcW w:w="4216" w:type="dxa"/>
                </w:tcPr>
                <w:p w:rsidR="00A44513" w:rsidRPr="005261EC" w:rsidRDefault="00A44513" w:rsidP="00A44513">
                  <w:r w:rsidRPr="005261EC">
                    <w:rPr>
                      <w:rFonts w:hint="eastAsia"/>
                    </w:rPr>
                    <w:t>生活必需物資の小売関係等以外の店舗、</w:t>
                  </w:r>
                </w:p>
                <w:p w:rsidR="00A44513" w:rsidRPr="005261EC" w:rsidRDefault="00A44513" w:rsidP="00A44513">
                  <w:r w:rsidRPr="005261EC">
                    <w:rPr>
                      <w:rFonts w:hint="eastAsia"/>
                    </w:rPr>
                    <w:t>生活必需サービス以外のサービス業を営む店舗</w:t>
                  </w:r>
                </w:p>
              </w:tc>
              <w:tc>
                <w:tcPr>
                  <w:tcW w:w="1917" w:type="dxa"/>
                  <w:vMerge/>
                </w:tcPr>
                <w:p w:rsidR="00A44513" w:rsidRDefault="00A44513" w:rsidP="00A44513"/>
              </w:tc>
            </w:tr>
          </w:tbl>
          <w:p w:rsidR="005261EC" w:rsidRPr="00F37DE9" w:rsidRDefault="005261EC" w:rsidP="005261EC"/>
        </w:tc>
        <w:tc>
          <w:tcPr>
            <w:tcW w:w="7868" w:type="dxa"/>
          </w:tcPr>
          <w:p w:rsidR="008A47CF" w:rsidRDefault="008A47CF"/>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BD7D3F" w:rsidRDefault="00BD7D3F"/>
          <w:p w:rsidR="00BD7D3F" w:rsidRDefault="00BD7D3F"/>
          <w:p w:rsidR="00BD7D3F" w:rsidRDefault="00BD7D3F"/>
          <w:p w:rsidR="00BD7D3F" w:rsidRDefault="00BD7D3F"/>
          <w:p w:rsidR="00FA5DFA" w:rsidRDefault="00FA5DFA"/>
        </w:tc>
      </w:tr>
      <w:tr w:rsidR="005261EC" w:rsidTr="00F37DE9">
        <w:trPr>
          <w:trHeight w:val="8901"/>
        </w:trPr>
        <w:tc>
          <w:tcPr>
            <w:tcW w:w="7867" w:type="dxa"/>
          </w:tcPr>
          <w:p w:rsidR="00666271" w:rsidRDefault="00666271" w:rsidP="00666271">
            <w:pPr>
              <w:rPr>
                <w:b/>
                <w:bCs/>
              </w:rPr>
            </w:pPr>
          </w:p>
          <w:p w:rsidR="00816C19" w:rsidRPr="00666271" w:rsidRDefault="00666271" w:rsidP="00666271">
            <w:pPr>
              <w:rPr>
                <w:b/>
                <w:bCs/>
              </w:rPr>
            </w:pPr>
            <w:r>
              <w:rPr>
                <w:rFonts w:hint="eastAsia"/>
                <w:b/>
                <w:bCs/>
              </w:rPr>
              <w:t>（２）</w:t>
            </w:r>
            <w:r w:rsidR="00A44513" w:rsidRPr="00666271">
              <w:rPr>
                <w:rFonts w:hint="eastAsia"/>
                <w:b/>
                <w:bCs/>
              </w:rPr>
              <w:t>特措法によらない協力依頼を行う施設</w:t>
            </w:r>
          </w:p>
          <w:p w:rsidR="00A44513" w:rsidRPr="00A44513" w:rsidRDefault="00A44513" w:rsidP="00816C19">
            <w:pPr>
              <w:ind w:firstLineChars="200" w:firstLine="412"/>
            </w:pPr>
            <w:r w:rsidRPr="00816C19">
              <w:rPr>
                <w:rFonts w:hint="eastAsia"/>
                <w:b/>
                <w:bCs/>
              </w:rPr>
              <w:t>（床面積の合計が1,000㎡以下の下記の施設）</w:t>
            </w:r>
          </w:p>
          <w:tbl>
            <w:tblPr>
              <w:tblStyle w:val="a3"/>
              <w:tblW w:w="0" w:type="auto"/>
              <w:tblLayout w:type="fixed"/>
              <w:tblLook w:val="04A0" w:firstRow="1" w:lastRow="0" w:firstColumn="1" w:lastColumn="0" w:noHBand="0" w:noVBand="1"/>
            </w:tblPr>
            <w:tblGrid>
              <w:gridCol w:w="1431"/>
              <w:gridCol w:w="4226"/>
              <w:gridCol w:w="1921"/>
            </w:tblGrid>
            <w:tr w:rsidR="00A44513" w:rsidTr="00816C19">
              <w:trPr>
                <w:trHeight w:val="320"/>
              </w:trPr>
              <w:tc>
                <w:tcPr>
                  <w:tcW w:w="1431" w:type="dxa"/>
                  <w:shd w:val="clear" w:color="auto" w:fill="9CC2E5" w:themeFill="accent1" w:themeFillTint="99"/>
                </w:tcPr>
                <w:p w:rsidR="00A44513" w:rsidRDefault="00A44513" w:rsidP="00A44513">
                  <w:pPr>
                    <w:jc w:val="center"/>
                  </w:pPr>
                  <w:r w:rsidRPr="005261EC">
                    <w:rPr>
                      <w:rFonts w:hint="eastAsia"/>
                      <w:b/>
                      <w:bCs/>
                    </w:rPr>
                    <w:t>施設の種類</w:t>
                  </w:r>
                </w:p>
              </w:tc>
              <w:tc>
                <w:tcPr>
                  <w:tcW w:w="4226" w:type="dxa"/>
                  <w:shd w:val="clear" w:color="auto" w:fill="9CC2E5" w:themeFill="accent1" w:themeFillTint="99"/>
                </w:tcPr>
                <w:p w:rsidR="00A44513" w:rsidRDefault="00A44513" w:rsidP="00A44513">
                  <w:pPr>
                    <w:jc w:val="center"/>
                  </w:pPr>
                  <w:r w:rsidRPr="005261EC">
                    <w:rPr>
                      <w:rFonts w:hint="eastAsia"/>
                      <w:b/>
                      <w:bCs/>
                    </w:rPr>
                    <w:t>内　訳</w:t>
                  </w:r>
                </w:p>
              </w:tc>
              <w:tc>
                <w:tcPr>
                  <w:tcW w:w="1921" w:type="dxa"/>
                  <w:shd w:val="clear" w:color="auto" w:fill="9CC2E5" w:themeFill="accent1" w:themeFillTint="99"/>
                </w:tcPr>
                <w:p w:rsidR="00A44513" w:rsidRDefault="00A44513" w:rsidP="00A44513">
                  <w:pPr>
                    <w:jc w:val="center"/>
                  </w:pPr>
                  <w:r w:rsidRPr="005261EC">
                    <w:rPr>
                      <w:rFonts w:hint="eastAsia"/>
                      <w:b/>
                      <w:bCs/>
                    </w:rPr>
                    <w:t>要請内容</w:t>
                  </w:r>
                </w:p>
              </w:tc>
            </w:tr>
            <w:tr w:rsidR="00C1093D" w:rsidTr="00816C19">
              <w:trPr>
                <w:trHeight w:val="1268"/>
              </w:trPr>
              <w:tc>
                <w:tcPr>
                  <w:tcW w:w="1431" w:type="dxa"/>
                </w:tcPr>
                <w:p w:rsidR="00C1093D" w:rsidRDefault="00C1093D" w:rsidP="00A44513">
                  <w:r w:rsidRPr="00A44513">
                    <w:rPr>
                      <w:rFonts w:hint="eastAsia"/>
                    </w:rPr>
                    <w:t>①大学・学習塾等</w:t>
                  </w:r>
                </w:p>
              </w:tc>
              <w:tc>
                <w:tcPr>
                  <w:tcW w:w="4226" w:type="dxa"/>
                </w:tcPr>
                <w:p w:rsidR="00C1093D" w:rsidRPr="00A44513" w:rsidRDefault="00C1093D" w:rsidP="00A44513">
                  <w:r w:rsidRPr="00A44513">
                    <w:rPr>
                      <w:rFonts w:hint="eastAsia"/>
                    </w:rPr>
                    <w:t xml:space="preserve">大学、専修学校、各種学校などの教育施設、自動車教習所、学習塾　等　　</w:t>
                  </w:r>
                </w:p>
                <w:p w:rsidR="00C1093D" w:rsidRPr="00A44513" w:rsidRDefault="00C1093D" w:rsidP="00E40E59">
                  <w:r w:rsidRPr="00A44513">
                    <w:rPr>
                      <w:rFonts w:hint="eastAsia"/>
                    </w:rPr>
                    <w:t>※但し、床面積の合計が100㎡以下においては、適切な感染防止対策を施した上での営業</w:t>
                  </w:r>
                </w:p>
              </w:tc>
              <w:tc>
                <w:tcPr>
                  <w:tcW w:w="1921" w:type="dxa"/>
                  <w:vMerge w:val="restart"/>
                </w:tcPr>
                <w:p w:rsidR="00C1093D" w:rsidRPr="00C1093D" w:rsidRDefault="00C1093D" w:rsidP="00C1093D">
                  <w:r w:rsidRPr="00C1093D">
                    <w:rPr>
                      <w:rFonts w:hint="eastAsia"/>
                      <w:b/>
                      <w:bCs/>
                    </w:rPr>
                    <w:t>特措法によらず、</w:t>
                  </w:r>
                </w:p>
                <w:p w:rsidR="00C1093D" w:rsidRPr="00C1093D" w:rsidRDefault="00C1093D" w:rsidP="00C1093D">
                  <w:r w:rsidRPr="00C1093D">
                    <w:rPr>
                      <w:rFonts w:hint="eastAsia"/>
                      <w:b/>
                      <w:bCs/>
                    </w:rPr>
                    <w:t>施設の使用制限等の協力を依頼</w:t>
                  </w:r>
                </w:p>
                <w:p w:rsidR="00C1093D" w:rsidRPr="00C1093D" w:rsidRDefault="00C1093D" w:rsidP="00C1093D">
                  <w:r w:rsidRPr="00C1093D">
                    <w:rPr>
                      <w:rFonts w:hint="eastAsia"/>
                      <w:b/>
                      <w:bCs/>
                    </w:rPr>
                    <w:t>⇒床面積の合計が1,000㎡超の施設に対する施設の使用停止要請（休業要請）の趣旨に基づき、適切な対応について協力を依頼</w:t>
                  </w:r>
                </w:p>
                <w:p w:rsidR="00C1093D" w:rsidRPr="00C1093D" w:rsidRDefault="00C1093D" w:rsidP="00A44513"/>
              </w:tc>
            </w:tr>
            <w:tr w:rsidR="00C1093D" w:rsidTr="00816C19">
              <w:trPr>
                <w:trHeight w:val="320"/>
              </w:trPr>
              <w:tc>
                <w:tcPr>
                  <w:tcW w:w="1431" w:type="dxa"/>
                </w:tcPr>
                <w:p w:rsidR="00C1093D" w:rsidRDefault="003E1C3D" w:rsidP="001F1791">
                  <w:r>
                    <w:rPr>
                      <w:rFonts w:hint="eastAsia"/>
                    </w:rPr>
                    <w:t>②</w:t>
                  </w:r>
                  <w:r w:rsidR="00C1093D" w:rsidRPr="00A44513">
                    <w:rPr>
                      <w:rFonts w:hint="eastAsia"/>
                    </w:rPr>
                    <w:t>博物館等</w:t>
                  </w:r>
                </w:p>
              </w:tc>
              <w:tc>
                <w:tcPr>
                  <w:tcW w:w="4226" w:type="dxa"/>
                </w:tcPr>
                <w:p w:rsidR="00C1093D" w:rsidRPr="00A44513" w:rsidRDefault="00C1093D" w:rsidP="00A44513">
                  <w:r w:rsidRPr="00A44513">
                    <w:rPr>
                      <w:rFonts w:hint="eastAsia"/>
                    </w:rPr>
                    <w:t>博物館、美術館、図書館</w:t>
                  </w:r>
                </w:p>
              </w:tc>
              <w:tc>
                <w:tcPr>
                  <w:tcW w:w="1921" w:type="dxa"/>
                  <w:vMerge/>
                </w:tcPr>
                <w:p w:rsidR="00C1093D" w:rsidRDefault="001F1791" w:rsidP="00A44513">
                  <w:r>
                    <w:rPr>
                      <w:rFonts w:hint="eastAsia"/>
                    </w:rPr>
                    <w:t xml:space="preserve">　</w:t>
                  </w:r>
                </w:p>
              </w:tc>
            </w:tr>
            <w:tr w:rsidR="00C1093D" w:rsidTr="00816C19">
              <w:trPr>
                <w:trHeight w:val="641"/>
              </w:trPr>
              <w:tc>
                <w:tcPr>
                  <w:tcW w:w="1431" w:type="dxa"/>
                </w:tcPr>
                <w:p w:rsidR="00C1093D" w:rsidRDefault="00C1093D" w:rsidP="00A44513">
                  <w:r w:rsidRPr="00A44513">
                    <w:rPr>
                      <w:rFonts w:hint="eastAsia"/>
                    </w:rPr>
                    <w:t>③ホテル又は旅館</w:t>
                  </w:r>
                </w:p>
              </w:tc>
              <w:tc>
                <w:tcPr>
                  <w:tcW w:w="4226" w:type="dxa"/>
                </w:tcPr>
                <w:p w:rsidR="00C1093D" w:rsidRPr="005261EC" w:rsidRDefault="00C1093D" w:rsidP="00A44513">
                  <w:r w:rsidRPr="00A44513">
                    <w:rPr>
                      <w:rFonts w:hint="eastAsia"/>
                    </w:rPr>
                    <w:t>ホテル又は旅館（集会の用に供する部分に限る。）</w:t>
                  </w:r>
                </w:p>
              </w:tc>
              <w:tc>
                <w:tcPr>
                  <w:tcW w:w="1921" w:type="dxa"/>
                  <w:vMerge/>
                </w:tcPr>
                <w:p w:rsidR="00C1093D" w:rsidRDefault="00C1093D" w:rsidP="00A44513"/>
              </w:tc>
            </w:tr>
            <w:tr w:rsidR="00C1093D" w:rsidTr="00816C19">
              <w:trPr>
                <w:trHeight w:val="1268"/>
              </w:trPr>
              <w:tc>
                <w:tcPr>
                  <w:tcW w:w="1431" w:type="dxa"/>
                </w:tcPr>
                <w:p w:rsidR="00C1093D" w:rsidRPr="00A44513" w:rsidRDefault="00C1093D" w:rsidP="00A44513">
                  <w:r w:rsidRPr="00A44513">
                    <w:rPr>
                      <w:rFonts w:hint="eastAsia"/>
                    </w:rPr>
                    <w:t>④商業施設</w:t>
                  </w:r>
                </w:p>
                <w:p w:rsidR="00C1093D" w:rsidRDefault="00C1093D" w:rsidP="00A44513"/>
              </w:tc>
              <w:tc>
                <w:tcPr>
                  <w:tcW w:w="4226" w:type="dxa"/>
                </w:tcPr>
                <w:p w:rsidR="00C1093D" w:rsidRPr="00A44513" w:rsidRDefault="00C1093D" w:rsidP="00A44513">
                  <w:r w:rsidRPr="00A44513">
                    <w:rPr>
                      <w:rFonts w:hint="eastAsia"/>
                    </w:rPr>
                    <w:t>生活必需物資の小売関係等以外の店舗、</w:t>
                  </w:r>
                </w:p>
                <w:p w:rsidR="00C1093D" w:rsidRPr="00A44513" w:rsidRDefault="00C1093D" w:rsidP="00A44513">
                  <w:r w:rsidRPr="00A44513">
                    <w:rPr>
                      <w:rFonts w:hint="eastAsia"/>
                    </w:rPr>
                    <w:t>生活必需サービス以外のサービス業を営む店舗</w:t>
                  </w:r>
                </w:p>
                <w:p w:rsidR="00C1093D" w:rsidRPr="00A44513" w:rsidRDefault="00C1093D" w:rsidP="00E40E59">
                  <w:r w:rsidRPr="00A44513">
                    <w:rPr>
                      <w:rFonts w:hint="eastAsia"/>
                    </w:rPr>
                    <w:t>※但し、床面積の合計が100㎡以下においては、適切な感染防止対策を施した上での営業</w:t>
                  </w:r>
                </w:p>
              </w:tc>
              <w:tc>
                <w:tcPr>
                  <w:tcW w:w="1921" w:type="dxa"/>
                  <w:vMerge/>
                </w:tcPr>
                <w:p w:rsidR="00C1093D" w:rsidRDefault="00C1093D" w:rsidP="00A44513"/>
              </w:tc>
            </w:tr>
          </w:tbl>
          <w:p w:rsidR="008A47CF" w:rsidRPr="00A44513" w:rsidRDefault="008A47CF"/>
        </w:tc>
        <w:tc>
          <w:tcPr>
            <w:tcW w:w="7868" w:type="dxa"/>
          </w:tcPr>
          <w:p w:rsidR="008A47CF" w:rsidRDefault="008A47CF"/>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FA5DFA" w:rsidRDefault="00FA5DFA"/>
          <w:p w:rsidR="00937E87" w:rsidRDefault="00937E87"/>
          <w:p w:rsidR="00BD7D3F" w:rsidRDefault="00BD7D3F"/>
          <w:p w:rsidR="00BD7D3F" w:rsidRDefault="00BD7D3F"/>
          <w:p w:rsidR="00BD7D3F" w:rsidRDefault="00BD7D3F"/>
          <w:p w:rsidR="00FA5DFA" w:rsidRDefault="00FA5DFA"/>
        </w:tc>
      </w:tr>
      <w:tr w:rsidR="005261EC" w:rsidRPr="00380085" w:rsidTr="00F37DE9">
        <w:trPr>
          <w:trHeight w:val="7334"/>
        </w:trPr>
        <w:tc>
          <w:tcPr>
            <w:tcW w:w="7867" w:type="dxa"/>
          </w:tcPr>
          <w:p w:rsidR="00816C19" w:rsidRPr="00C1093D" w:rsidRDefault="00816C19" w:rsidP="00C1093D"/>
          <w:p w:rsidR="00816C19" w:rsidRDefault="00816C19" w:rsidP="00C1093D"/>
          <w:p w:rsidR="00816C19" w:rsidRDefault="00816C19" w:rsidP="00C1093D"/>
          <w:p w:rsidR="00816C19" w:rsidRPr="00C1093D" w:rsidRDefault="00816C19" w:rsidP="00C1093D"/>
          <w:p w:rsidR="008A47CF" w:rsidRPr="00C1093D" w:rsidRDefault="008A47CF"/>
        </w:tc>
        <w:tc>
          <w:tcPr>
            <w:tcW w:w="7868" w:type="dxa"/>
          </w:tcPr>
          <w:p w:rsidR="004B1AC7" w:rsidRDefault="004B1AC7" w:rsidP="00816C19">
            <w:pPr>
              <w:rPr>
                <w:b/>
                <w:bCs/>
              </w:rPr>
            </w:pPr>
          </w:p>
          <w:p w:rsidR="00BB44CA" w:rsidRPr="00BB44CA" w:rsidRDefault="00816C19" w:rsidP="00816C19">
            <w:pPr>
              <w:rPr>
                <w:b/>
                <w:bCs/>
                <w:u w:val="single"/>
              </w:rPr>
            </w:pPr>
            <w:r w:rsidRPr="00BB44CA">
              <w:rPr>
                <w:rFonts w:hint="eastAsia"/>
                <w:b/>
                <w:bCs/>
                <w:u w:val="single"/>
              </w:rPr>
              <w:t>３</w:t>
            </w:r>
            <w:r w:rsidR="00B24CA4" w:rsidRPr="00BB44CA">
              <w:rPr>
                <w:rFonts w:hint="eastAsia"/>
                <w:b/>
                <w:bCs/>
                <w:u w:val="single"/>
              </w:rPr>
              <w:t>．特措法によらず、感染防止対策の協力を要請する施設</w:t>
            </w:r>
          </w:p>
          <w:p w:rsidR="00816C19" w:rsidRPr="00BB44CA" w:rsidRDefault="00BB44CA" w:rsidP="00BB44CA">
            <w:pPr>
              <w:ind w:firstLineChars="100" w:firstLine="206"/>
              <w:rPr>
                <w:u w:val="single"/>
              </w:rPr>
            </w:pPr>
            <w:r w:rsidRPr="00BB44CA">
              <w:rPr>
                <w:rFonts w:hint="eastAsia"/>
                <w:b/>
                <w:bCs/>
                <w:u w:val="single"/>
              </w:rPr>
              <w:t>（５月１６日から休止要請を解除する施設）</w:t>
            </w:r>
          </w:p>
          <w:p w:rsidR="00816C19" w:rsidRPr="00816C19" w:rsidRDefault="00816C19" w:rsidP="00816C19">
            <w:pPr>
              <w:ind w:firstLineChars="100" w:firstLine="206"/>
              <w:rPr>
                <w:b/>
              </w:rPr>
            </w:pPr>
            <w:r w:rsidRPr="00816C19">
              <w:rPr>
                <w:rFonts w:hint="eastAsia"/>
                <w:b/>
                <w:u w:val="single"/>
              </w:rPr>
              <w:t>ガイドライン</w:t>
            </w:r>
            <w:r w:rsidR="00B24CA4">
              <w:rPr>
                <w:rFonts w:hint="eastAsia"/>
                <w:b/>
                <w:u w:val="single"/>
              </w:rPr>
              <w:t>等</w:t>
            </w:r>
            <w:r w:rsidRPr="00816C19">
              <w:rPr>
                <w:rFonts w:hint="eastAsia"/>
                <w:b/>
                <w:u w:val="single"/>
              </w:rPr>
              <w:t>に基づく適切な感染防止対策の協力を要請する施設</w:t>
            </w:r>
          </w:p>
          <w:tbl>
            <w:tblPr>
              <w:tblStyle w:val="a3"/>
              <w:tblW w:w="0" w:type="auto"/>
              <w:tblLayout w:type="fixed"/>
              <w:tblLook w:val="04A0" w:firstRow="1" w:lastRow="0" w:firstColumn="1" w:lastColumn="0" w:noHBand="0" w:noVBand="1"/>
            </w:tblPr>
            <w:tblGrid>
              <w:gridCol w:w="1414"/>
              <w:gridCol w:w="4175"/>
              <w:gridCol w:w="1898"/>
            </w:tblGrid>
            <w:tr w:rsidR="00816C19" w:rsidTr="001866D5">
              <w:trPr>
                <w:trHeight w:val="337"/>
              </w:trPr>
              <w:tc>
                <w:tcPr>
                  <w:tcW w:w="1414" w:type="dxa"/>
                  <w:shd w:val="clear" w:color="auto" w:fill="9CC2E5" w:themeFill="accent1" w:themeFillTint="99"/>
                </w:tcPr>
                <w:p w:rsidR="00816C19" w:rsidRDefault="00E46185" w:rsidP="00816C19">
                  <w:pPr>
                    <w:jc w:val="center"/>
                  </w:pPr>
                  <w:r>
                    <w:rPr>
                      <w:rFonts w:hint="eastAsia"/>
                      <w:b/>
                      <w:bCs/>
                    </w:rPr>
                    <w:t>施設区分</w:t>
                  </w:r>
                </w:p>
              </w:tc>
              <w:tc>
                <w:tcPr>
                  <w:tcW w:w="4175" w:type="dxa"/>
                  <w:shd w:val="clear" w:color="auto" w:fill="9CC2E5" w:themeFill="accent1" w:themeFillTint="99"/>
                </w:tcPr>
                <w:p w:rsidR="00816C19" w:rsidRDefault="00E46185" w:rsidP="00816C19">
                  <w:pPr>
                    <w:jc w:val="center"/>
                  </w:pPr>
                  <w:r>
                    <w:rPr>
                      <w:rFonts w:hint="eastAsia"/>
                      <w:b/>
                      <w:bCs/>
                    </w:rPr>
                    <w:t>施設内</w:t>
                  </w:r>
                  <w:r w:rsidR="00816C19" w:rsidRPr="005261EC">
                    <w:rPr>
                      <w:rFonts w:hint="eastAsia"/>
                      <w:b/>
                      <w:bCs/>
                    </w:rPr>
                    <w:t>訳</w:t>
                  </w:r>
                </w:p>
              </w:tc>
              <w:tc>
                <w:tcPr>
                  <w:tcW w:w="1898" w:type="dxa"/>
                  <w:shd w:val="clear" w:color="auto" w:fill="9CC2E5" w:themeFill="accent1" w:themeFillTint="99"/>
                </w:tcPr>
                <w:p w:rsidR="00816C19" w:rsidRDefault="00816C19" w:rsidP="00816C19">
                  <w:pPr>
                    <w:jc w:val="center"/>
                  </w:pPr>
                  <w:r w:rsidRPr="005261EC">
                    <w:rPr>
                      <w:rFonts w:hint="eastAsia"/>
                      <w:b/>
                      <w:bCs/>
                    </w:rPr>
                    <w:t>要請内容</w:t>
                  </w:r>
                </w:p>
              </w:tc>
            </w:tr>
            <w:tr w:rsidR="004B1AC7" w:rsidTr="004B1AC7">
              <w:trPr>
                <w:trHeight w:val="545"/>
              </w:trPr>
              <w:tc>
                <w:tcPr>
                  <w:tcW w:w="1414" w:type="dxa"/>
                </w:tcPr>
                <w:p w:rsidR="004B1AC7" w:rsidRPr="00816C19" w:rsidRDefault="004B1AC7" w:rsidP="00816C19">
                  <w:pPr>
                    <w:rPr>
                      <w:b/>
                      <w:u w:val="single"/>
                    </w:rPr>
                  </w:pPr>
                  <w:r w:rsidRPr="00816C19">
                    <w:rPr>
                      <w:rFonts w:hint="eastAsia"/>
                      <w:b/>
                      <w:u w:val="single"/>
                    </w:rPr>
                    <w:t>劇場等</w:t>
                  </w:r>
                </w:p>
              </w:tc>
              <w:tc>
                <w:tcPr>
                  <w:tcW w:w="4175" w:type="dxa"/>
                </w:tcPr>
                <w:p w:rsidR="004B1AC7" w:rsidRPr="002C2517" w:rsidRDefault="004B1AC7" w:rsidP="00816C19">
                  <w:r w:rsidRPr="005261EC">
                    <w:rPr>
                      <w:rFonts w:hint="eastAsia"/>
                    </w:rPr>
                    <w:t>劇場、観覧場、映画館、演芸場</w:t>
                  </w:r>
                  <w:r>
                    <w:rPr>
                      <w:rFonts w:hint="eastAsia"/>
                    </w:rPr>
                    <w:t xml:space="preserve">　等</w:t>
                  </w:r>
                </w:p>
              </w:tc>
              <w:tc>
                <w:tcPr>
                  <w:tcW w:w="1898" w:type="dxa"/>
                  <w:vMerge w:val="restart"/>
                </w:tcPr>
                <w:p w:rsidR="004B1AC7" w:rsidRDefault="004712CE" w:rsidP="00816C19">
                  <w:pPr>
                    <w:rPr>
                      <w:b/>
                      <w:u w:val="single"/>
                    </w:rPr>
                  </w:pPr>
                  <w:r>
                    <w:rPr>
                      <w:rFonts w:hint="eastAsia"/>
                      <w:b/>
                      <w:u w:val="single"/>
                    </w:rPr>
                    <w:t>・</w:t>
                  </w:r>
                  <w:r w:rsidR="004B1AC7">
                    <w:rPr>
                      <w:rFonts w:hint="eastAsia"/>
                      <w:b/>
                      <w:u w:val="single"/>
                    </w:rPr>
                    <w:t>府が定める標準的対策</w:t>
                  </w:r>
                  <w:r w:rsidR="004B1AC7" w:rsidRPr="00816C19">
                    <w:rPr>
                      <w:rFonts w:hint="eastAsia"/>
                      <w:b/>
                      <w:u w:val="single"/>
                    </w:rPr>
                    <w:t>を遵守することを条件に</w:t>
                  </w:r>
                  <w:r w:rsidR="004B1AC7">
                    <w:rPr>
                      <w:rFonts w:hint="eastAsia"/>
                      <w:b/>
                      <w:u w:val="single"/>
                    </w:rPr>
                    <w:t>、</w:t>
                  </w:r>
                  <w:r w:rsidR="004B1AC7" w:rsidRPr="00816C19">
                    <w:rPr>
                      <w:rFonts w:hint="eastAsia"/>
                      <w:b/>
                      <w:u w:val="single"/>
                    </w:rPr>
                    <w:t>休止要請を解除。</w:t>
                  </w:r>
                </w:p>
                <w:p w:rsidR="004B1AC7" w:rsidRPr="00816C19" w:rsidRDefault="00C64EE8" w:rsidP="00816C19">
                  <w:pPr>
                    <w:rPr>
                      <w:b/>
                      <w:u w:val="single"/>
                    </w:rPr>
                  </w:pPr>
                  <w:r>
                    <w:rPr>
                      <w:rFonts w:hint="eastAsia"/>
                      <w:b/>
                      <w:u w:val="single"/>
                    </w:rPr>
                    <w:t>但し、国のホームページに業種別ガイドラインが掲載された場合には</w:t>
                  </w:r>
                  <w:r w:rsidR="004B1AC7">
                    <w:rPr>
                      <w:rFonts w:hint="eastAsia"/>
                      <w:b/>
                      <w:u w:val="single"/>
                    </w:rPr>
                    <w:t>、当該ガイドラインによるものとする。</w:t>
                  </w:r>
                </w:p>
                <w:p w:rsidR="004B1AC7" w:rsidRPr="00816C19" w:rsidRDefault="004712CE" w:rsidP="00816C19">
                  <w:pPr>
                    <w:rPr>
                      <w:b/>
                      <w:u w:val="single"/>
                    </w:rPr>
                  </w:pPr>
                  <w:r>
                    <w:rPr>
                      <w:rFonts w:hint="eastAsia"/>
                      <w:b/>
                      <w:u w:val="single"/>
                    </w:rPr>
                    <w:t>・</w:t>
                  </w:r>
                  <w:r w:rsidR="004B1AC7" w:rsidRPr="00816C19">
                    <w:rPr>
                      <w:rFonts w:hint="eastAsia"/>
                      <w:b/>
                      <w:u w:val="single"/>
                    </w:rPr>
                    <w:t>不特定</w:t>
                  </w:r>
                  <w:r w:rsidR="004B1AC7">
                    <w:rPr>
                      <w:rFonts w:hint="eastAsia"/>
                      <w:b/>
                      <w:u w:val="single"/>
                    </w:rPr>
                    <w:t>多数の者が利用する施設には「大阪コロナ追跡システム」の導入を要請</w:t>
                  </w:r>
                  <w:r w:rsidR="004B1AC7" w:rsidRPr="00816C19">
                    <w:rPr>
                      <w:rFonts w:hint="eastAsia"/>
                      <w:b/>
                      <w:u w:val="single"/>
                    </w:rPr>
                    <w:t>。</w:t>
                  </w:r>
                </w:p>
                <w:p w:rsidR="00270C27" w:rsidRDefault="004B1AC7" w:rsidP="00270C27">
                  <w:pPr>
                    <w:rPr>
                      <w:b/>
                      <w:u w:val="single"/>
                    </w:rPr>
                  </w:pPr>
                  <w:r w:rsidRPr="00816C19">
                    <w:rPr>
                      <w:rFonts w:ascii="ＭＳ 明朝" w:eastAsia="ＭＳ 明朝" w:hAnsi="ＭＳ 明朝" w:cs="ＭＳ 明朝" w:hint="eastAsia"/>
                      <w:b/>
                      <w:u w:val="single"/>
                    </w:rPr>
                    <w:t>⇒</w:t>
                  </w:r>
                  <w:r w:rsidRPr="00816C19">
                    <w:rPr>
                      <w:rFonts w:hint="eastAsia"/>
                      <w:b/>
                      <w:u w:val="single"/>
                    </w:rPr>
                    <w:t>ガイドライン</w:t>
                  </w:r>
                  <w:r w:rsidR="00B24CA4">
                    <w:rPr>
                      <w:rFonts w:hint="eastAsia"/>
                      <w:b/>
                      <w:u w:val="single"/>
                    </w:rPr>
                    <w:t>等</w:t>
                  </w:r>
                  <w:r w:rsidRPr="00816C19">
                    <w:rPr>
                      <w:rFonts w:hint="eastAsia"/>
                      <w:b/>
                      <w:u w:val="single"/>
                    </w:rPr>
                    <w:t>を遵守しない施設</w:t>
                  </w:r>
                  <w:r w:rsidR="00270C27">
                    <w:rPr>
                      <w:rFonts w:hint="eastAsia"/>
                      <w:b/>
                      <w:u w:val="single"/>
                    </w:rPr>
                    <w:t>や、今後</w:t>
                  </w:r>
                  <w:r w:rsidR="00270C27" w:rsidRPr="00270C27">
                    <w:rPr>
                      <w:rFonts w:hint="eastAsia"/>
                      <w:b/>
                      <w:u w:val="single"/>
                    </w:rPr>
                    <w:t>クラスタ</w:t>
                  </w:r>
                  <w:r w:rsidR="00270C27" w:rsidRPr="00270C27">
                    <w:rPr>
                      <w:rFonts w:hint="eastAsia"/>
                      <w:b/>
                      <w:u w:val="single"/>
                    </w:rPr>
                    <w:lastRenderedPageBreak/>
                    <w:t>ーが発生した施設</w:t>
                  </w:r>
                  <w:r w:rsidRPr="00816C19">
                    <w:rPr>
                      <w:rFonts w:hint="eastAsia"/>
                      <w:b/>
                      <w:u w:val="single"/>
                    </w:rPr>
                    <w:t>に対しては、特措法</w:t>
                  </w:r>
                  <w:r w:rsidR="007F760C">
                    <w:rPr>
                      <w:rFonts w:hint="eastAsia"/>
                      <w:b/>
                      <w:u w:val="single"/>
                    </w:rPr>
                    <w:t>第</w:t>
                  </w:r>
                  <w:r w:rsidRPr="00816C19">
                    <w:rPr>
                      <w:b/>
                      <w:u w:val="single"/>
                    </w:rPr>
                    <w:t>24条</w:t>
                  </w:r>
                  <w:r w:rsidR="007F760C">
                    <w:rPr>
                      <w:rFonts w:hint="eastAsia"/>
                      <w:b/>
                      <w:u w:val="single"/>
                    </w:rPr>
                    <w:t>第</w:t>
                  </w:r>
                  <w:r w:rsidRPr="00816C19">
                    <w:rPr>
                      <w:b/>
                      <w:u w:val="single"/>
                    </w:rPr>
                    <w:t>9項に基づき、施設の使用制限等を要請することも検討。</w:t>
                  </w:r>
                </w:p>
                <w:p w:rsidR="006B644B" w:rsidRPr="00270C27" w:rsidRDefault="006B644B" w:rsidP="00270C27">
                  <w:pPr>
                    <w:rPr>
                      <w:b/>
                      <w:u w:val="single"/>
                    </w:rPr>
                  </w:pPr>
                </w:p>
              </w:tc>
            </w:tr>
            <w:tr w:rsidR="004B1AC7" w:rsidTr="004B1AC7">
              <w:trPr>
                <w:trHeight w:val="545"/>
              </w:trPr>
              <w:tc>
                <w:tcPr>
                  <w:tcW w:w="1414" w:type="dxa"/>
                </w:tcPr>
                <w:p w:rsidR="004B1AC7" w:rsidRPr="00816C19" w:rsidRDefault="004B1AC7" w:rsidP="00816C19">
                  <w:pPr>
                    <w:rPr>
                      <w:b/>
                      <w:u w:val="single"/>
                    </w:rPr>
                  </w:pPr>
                  <w:r w:rsidRPr="00816C19">
                    <w:rPr>
                      <w:rFonts w:hint="eastAsia"/>
                      <w:b/>
                      <w:kern w:val="0"/>
                      <w:u w:val="single"/>
                    </w:rPr>
                    <w:t>集会・展示施設</w:t>
                  </w:r>
                </w:p>
              </w:tc>
              <w:tc>
                <w:tcPr>
                  <w:tcW w:w="4175" w:type="dxa"/>
                </w:tcPr>
                <w:p w:rsidR="004B1AC7" w:rsidRPr="005261EC" w:rsidRDefault="004B1AC7" w:rsidP="00816C19">
                  <w:r>
                    <w:rPr>
                      <w:rFonts w:hint="eastAsia"/>
                    </w:rPr>
                    <w:t>貸会議室</w:t>
                  </w:r>
                </w:p>
              </w:tc>
              <w:tc>
                <w:tcPr>
                  <w:tcW w:w="1898" w:type="dxa"/>
                  <w:vMerge/>
                </w:tcPr>
                <w:p w:rsidR="004B1AC7" w:rsidRDefault="004B1AC7" w:rsidP="00816C19">
                  <w:pPr>
                    <w:rPr>
                      <w:b/>
                      <w:u w:val="single"/>
                    </w:rPr>
                  </w:pPr>
                </w:p>
              </w:tc>
            </w:tr>
            <w:tr w:rsidR="004B1AC7" w:rsidTr="004B1AC7">
              <w:trPr>
                <w:trHeight w:val="545"/>
              </w:trPr>
              <w:tc>
                <w:tcPr>
                  <w:tcW w:w="1414" w:type="dxa"/>
                </w:tcPr>
                <w:p w:rsidR="004B1AC7" w:rsidRPr="00816C19" w:rsidRDefault="004B1AC7" w:rsidP="00816C19">
                  <w:pPr>
                    <w:rPr>
                      <w:b/>
                      <w:kern w:val="0"/>
                      <w:u w:val="single"/>
                    </w:rPr>
                  </w:pPr>
                  <w:r w:rsidRPr="00816C19">
                    <w:rPr>
                      <w:rFonts w:hint="eastAsia"/>
                      <w:b/>
                      <w:u w:val="single"/>
                    </w:rPr>
                    <w:t>大学・学習塾等</w:t>
                  </w:r>
                </w:p>
              </w:tc>
              <w:tc>
                <w:tcPr>
                  <w:tcW w:w="4175" w:type="dxa"/>
                </w:tcPr>
                <w:p w:rsidR="004B1AC7" w:rsidRDefault="004B1AC7" w:rsidP="00816C19">
                  <w:r w:rsidRPr="00C534E5">
                    <w:t>大学、専修学校、各種学校などの教育施設、自動車教習所、学習塾　等</w:t>
                  </w:r>
                </w:p>
              </w:tc>
              <w:tc>
                <w:tcPr>
                  <w:tcW w:w="1898" w:type="dxa"/>
                  <w:vMerge/>
                </w:tcPr>
                <w:p w:rsidR="004B1AC7" w:rsidRDefault="004B1AC7" w:rsidP="00816C19">
                  <w:pPr>
                    <w:rPr>
                      <w:b/>
                      <w:u w:val="single"/>
                    </w:rPr>
                  </w:pPr>
                </w:p>
              </w:tc>
            </w:tr>
            <w:tr w:rsidR="004B1AC7" w:rsidTr="004B1AC7">
              <w:trPr>
                <w:trHeight w:val="545"/>
              </w:trPr>
              <w:tc>
                <w:tcPr>
                  <w:tcW w:w="1414" w:type="dxa"/>
                </w:tcPr>
                <w:p w:rsidR="004B1AC7" w:rsidRPr="00816C19" w:rsidRDefault="004B1AC7" w:rsidP="00816C19">
                  <w:pPr>
                    <w:rPr>
                      <w:b/>
                      <w:u w:val="single"/>
                    </w:rPr>
                  </w:pPr>
                  <w:r w:rsidRPr="004B1AC7">
                    <w:rPr>
                      <w:rFonts w:hint="eastAsia"/>
                      <w:b/>
                      <w:u w:val="single"/>
                    </w:rPr>
                    <w:t>博物館等</w:t>
                  </w:r>
                </w:p>
              </w:tc>
              <w:tc>
                <w:tcPr>
                  <w:tcW w:w="4175" w:type="dxa"/>
                </w:tcPr>
                <w:p w:rsidR="004B1AC7" w:rsidRPr="00C534E5" w:rsidRDefault="004B1AC7" w:rsidP="00816C19">
                  <w:r w:rsidRPr="004B1AC7">
                    <w:rPr>
                      <w:rFonts w:hint="eastAsia"/>
                    </w:rPr>
                    <w:t>博物館、美術館、図書館</w:t>
                  </w:r>
                  <w:r w:rsidR="001F1791">
                    <w:rPr>
                      <w:rFonts w:hint="eastAsia"/>
                    </w:rPr>
                    <w:t xml:space="preserve">　等</w:t>
                  </w:r>
                </w:p>
              </w:tc>
              <w:tc>
                <w:tcPr>
                  <w:tcW w:w="1898" w:type="dxa"/>
                  <w:vMerge/>
                </w:tcPr>
                <w:p w:rsidR="004B1AC7" w:rsidRDefault="004B1AC7" w:rsidP="00816C19">
                  <w:pPr>
                    <w:rPr>
                      <w:b/>
                      <w:u w:val="single"/>
                    </w:rPr>
                  </w:pPr>
                </w:p>
              </w:tc>
            </w:tr>
            <w:tr w:rsidR="004B1AC7" w:rsidTr="004B1AC7">
              <w:trPr>
                <w:trHeight w:val="545"/>
              </w:trPr>
              <w:tc>
                <w:tcPr>
                  <w:tcW w:w="1414" w:type="dxa"/>
                </w:tcPr>
                <w:p w:rsidR="004B1AC7" w:rsidRPr="004B1AC7" w:rsidRDefault="004B1AC7" w:rsidP="00816C19">
                  <w:pPr>
                    <w:rPr>
                      <w:b/>
                      <w:u w:val="single"/>
                    </w:rPr>
                  </w:pPr>
                  <w:r w:rsidRPr="004B1AC7">
                    <w:rPr>
                      <w:rFonts w:hint="eastAsia"/>
                      <w:b/>
                      <w:u w:val="single"/>
                    </w:rPr>
                    <w:t>ホテル又は旅館</w:t>
                  </w:r>
                </w:p>
              </w:tc>
              <w:tc>
                <w:tcPr>
                  <w:tcW w:w="4175" w:type="dxa"/>
                </w:tcPr>
                <w:p w:rsidR="004B1AC7" w:rsidRPr="004B1AC7" w:rsidRDefault="004B1AC7" w:rsidP="00816C19">
                  <w:r w:rsidRPr="004B1AC7">
                    <w:rPr>
                      <w:rFonts w:hint="eastAsia"/>
                    </w:rPr>
                    <w:t>ホテル又は旅館（集会の用に供する部分に限る。）</w:t>
                  </w:r>
                </w:p>
              </w:tc>
              <w:tc>
                <w:tcPr>
                  <w:tcW w:w="1898" w:type="dxa"/>
                  <w:vMerge/>
                </w:tcPr>
                <w:p w:rsidR="004B1AC7" w:rsidRDefault="004B1AC7" w:rsidP="00816C19">
                  <w:pPr>
                    <w:rPr>
                      <w:b/>
                      <w:u w:val="single"/>
                    </w:rPr>
                  </w:pPr>
                </w:p>
              </w:tc>
            </w:tr>
            <w:tr w:rsidR="004B1AC7" w:rsidTr="004B1AC7">
              <w:trPr>
                <w:trHeight w:val="545"/>
              </w:trPr>
              <w:tc>
                <w:tcPr>
                  <w:tcW w:w="1414" w:type="dxa"/>
                </w:tcPr>
                <w:p w:rsidR="004B1AC7" w:rsidRPr="004B1AC7" w:rsidRDefault="004B1AC7" w:rsidP="00816C19">
                  <w:pPr>
                    <w:rPr>
                      <w:b/>
                      <w:u w:val="single"/>
                    </w:rPr>
                  </w:pPr>
                  <w:r w:rsidRPr="004B1AC7">
                    <w:rPr>
                      <w:rFonts w:hint="eastAsia"/>
                      <w:b/>
                      <w:u w:val="single"/>
                    </w:rPr>
                    <w:t>商業施設</w:t>
                  </w:r>
                </w:p>
              </w:tc>
              <w:tc>
                <w:tcPr>
                  <w:tcW w:w="4175" w:type="dxa"/>
                </w:tcPr>
                <w:p w:rsidR="004B1AC7" w:rsidRDefault="004B1AC7" w:rsidP="004B1AC7">
                  <w:r>
                    <w:rPr>
                      <w:rFonts w:hint="eastAsia"/>
                    </w:rPr>
                    <w:t>生活必需物資の小売関係等以外の店舗、</w:t>
                  </w:r>
                </w:p>
                <w:p w:rsidR="004B1AC7" w:rsidRPr="004B1AC7" w:rsidRDefault="004B1AC7" w:rsidP="004B1AC7">
                  <w:r>
                    <w:rPr>
                      <w:rFonts w:hint="eastAsia"/>
                    </w:rPr>
                    <w:t>生活必需サービス以外のサービス業を営む店舗</w:t>
                  </w:r>
                </w:p>
              </w:tc>
              <w:tc>
                <w:tcPr>
                  <w:tcW w:w="1898" w:type="dxa"/>
                  <w:vMerge/>
                </w:tcPr>
                <w:p w:rsidR="004B1AC7" w:rsidRDefault="004B1AC7" w:rsidP="00816C19">
                  <w:pPr>
                    <w:rPr>
                      <w:b/>
                      <w:u w:val="single"/>
                    </w:rPr>
                  </w:pPr>
                </w:p>
              </w:tc>
            </w:tr>
            <w:tr w:rsidR="004B1AC7" w:rsidTr="001866D5">
              <w:trPr>
                <w:trHeight w:val="1674"/>
              </w:trPr>
              <w:tc>
                <w:tcPr>
                  <w:tcW w:w="1414" w:type="dxa"/>
                </w:tcPr>
                <w:p w:rsidR="004B1AC7" w:rsidRPr="00816C19" w:rsidRDefault="004B1AC7" w:rsidP="00816C19">
                  <w:pPr>
                    <w:rPr>
                      <w:b/>
                      <w:u w:val="single"/>
                    </w:rPr>
                  </w:pPr>
                  <w:r w:rsidRPr="00816C19">
                    <w:rPr>
                      <w:rFonts w:hint="eastAsia"/>
                      <w:b/>
                      <w:u w:val="single"/>
                    </w:rPr>
                    <w:t>遊興施設</w:t>
                  </w:r>
                </w:p>
                <w:p w:rsidR="004B1AC7" w:rsidRPr="00816C19" w:rsidRDefault="00E46185" w:rsidP="00E46185">
                  <w:pPr>
                    <w:rPr>
                      <w:b/>
                      <w:u w:val="single"/>
                    </w:rPr>
                  </w:pPr>
                  <w:r>
                    <w:rPr>
                      <w:rFonts w:hint="eastAsia"/>
                      <w:b/>
                      <w:u w:val="single"/>
                    </w:rPr>
                    <w:t>（</w:t>
                  </w:r>
                  <w:r w:rsidRPr="00E46185">
                    <w:rPr>
                      <w:rFonts w:hint="eastAsia"/>
                      <w:b/>
                      <w:u w:val="single"/>
                    </w:rPr>
                    <w:t>クラスター発生施設等を除く床面積の合計が</w:t>
                  </w:r>
                  <w:r w:rsidRPr="00E46185">
                    <w:rPr>
                      <w:b/>
                      <w:u w:val="single"/>
                    </w:rPr>
                    <w:t>1,000㎡以下の施設</w:t>
                  </w:r>
                  <w:r w:rsidR="004B1AC7" w:rsidRPr="00816C19">
                    <w:rPr>
                      <w:rFonts w:hint="eastAsia"/>
                      <w:b/>
                      <w:u w:val="single"/>
                    </w:rPr>
                    <w:t>）</w:t>
                  </w:r>
                </w:p>
              </w:tc>
              <w:tc>
                <w:tcPr>
                  <w:tcW w:w="4175" w:type="dxa"/>
                </w:tcPr>
                <w:p w:rsidR="004B1AC7" w:rsidRPr="005261EC" w:rsidRDefault="004B1AC7" w:rsidP="00816C19">
                  <w:r w:rsidRPr="002C2517">
                    <w:rPr>
                      <w:rFonts w:hint="eastAsia"/>
                    </w:rPr>
                    <w:t>個室ビデオ店</w:t>
                  </w:r>
                  <w:r w:rsidR="00C10EC0">
                    <w:rPr>
                      <w:rFonts w:hint="eastAsia"/>
                    </w:rPr>
                    <w:t>、ネットカフェ、漫画喫茶、射的場</w:t>
                  </w:r>
                  <w:r w:rsidRPr="002C2517">
                    <w:rPr>
                      <w:rFonts w:hint="eastAsia"/>
                    </w:rPr>
                    <w:t xml:space="preserve">　等</w:t>
                  </w:r>
                </w:p>
              </w:tc>
              <w:tc>
                <w:tcPr>
                  <w:tcW w:w="1898" w:type="dxa"/>
                  <w:vMerge/>
                </w:tcPr>
                <w:p w:rsidR="004B1AC7" w:rsidRPr="00816C19" w:rsidRDefault="004B1AC7" w:rsidP="00816C19">
                  <w:pPr>
                    <w:rPr>
                      <w:b/>
                      <w:u w:val="single"/>
                    </w:rPr>
                  </w:pPr>
                </w:p>
              </w:tc>
            </w:tr>
            <w:tr w:rsidR="004B1AC7" w:rsidTr="001866D5">
              <w:trPr>
                <w:trHeight w:val="337"/>
              </w:trPr>
              <w:tc>
                <w:tcPr>
                  <w:tcW w:w="1414" w:type="dxa"/>
                </w:tcPr>
                <w:p w:rsidR="004B1AC7" w:rsidRDefault="004B1AC7" w:rsidP="00816C19">
                  <w:pPr>
                    <w:rPr>
                      <w:b/>
                      <w:u w:val="single"/>
                    </w:rPr>
                  </w:pPr>
                  <w:r w:rsidRPr="00816C19">
                    <w:rPr>
                      <w:rFonts w:hint="eastAsia"/>
                      <w:b/>
                      <w:u w:val="single"/>
                    </w:rPr>
                    <w:lastRenderedPageBreak/>
                    <w:t>運動施設、遊技施設</w:t>
                  </w:r>
                </w:p>
                <w:p w:rsidR="004B1AC7" w:rsidRPr="00816C19" w:rsidRDefault="00E46185" w:rsidP="00816C19">
                  <w:pPr>
                    <w:rPr>
                      <w:b/>
                      <w:u w:val="single"/>
                    </w:rPr>
                  </w:pPr>
                  <w:r>
                    <w:rPr>
                      <w:rFonts w:hint="eastAsia"/>
                      <w:b/>
                      <w:u w:val="single"/>
                    </w:rPr>
                    <w:t>（</w:t>
                  </w:r>
                  <w:r w:rsidRPr="00E46185">
                    <w:rPr>
                      <w:rFonts w:hint="eastAsia"/>
                      <w:b/>
                      <w:u w:val="single"/>
                    </w:rPr>
                    <w:t>クラスター発生施設等を除く床面積の合計が</w:t>
                  </w:r>
                  <w:r w:rsidRPr="00E46185">
                    <w:rPr>
                      <w:b/>
                      <w:u w:val="single"/>
                    </w:rPr>
                    <w:t>1,000㎡以下の施設</w:t>
                  </w:r>
                  <w:r w:rsidR="004B1AC7" w:rsidRPr="00816C19">
                    <w:rPr>
                      <w:b/>
                      <w:u w:val="single"/>
                    </w:rPr>
                    <w:t>）</w:t>
                  </w:r>
                </w:p>
              </w:tc>
              <w:tc>
                <w:tcPr>
                  <w:tcW w:w="4175" w:type="dxa"/>
                </w:tcPr>
                <w:p w:rsidR="004B1AC7" w:rsidRPr="005261EC" w:rsidRDefault="00E42C4D" w:rsidP="00816C19">
                  <w:r w:rsidRPr="00E42C4D">
                    <w:rPr>
                      <w:rFonts w:hint="eastAsia"/>
                    </w:rPr>
                    <w:t>マージャン店、パチンコ店、ゲームセンタ</w:t>
                  </w:r>
                  <w:r w:rsidR="00D55E04">
                    <w:rPr>
                      <w:rFonts w:hint="eastAsia"/>
                    </w:rPr>
                    <w:t>ー</w:t>
                  </w:r>
                  <w:r w:rsidR="00380085">
                    <w:rPr>
                      <w:rFonts w:hint="eastAsia"/>
                    </w:rPr>
                    <w:t xml:space="preserve">、屋外水泳場 </w:t>
                  </w:r>
                  <w:r w:rsidRPr="00E42C4D">
                    <w:rPr>
                      <w:rFonts w:hint="eastAsia"/>
                    </w:rPr>
                    <w:t>等</w:t>
                  </w:r>
                </w:p>
              </w:tc>
              <w:tc>
                <w:tcPr>
                  <w:tcW w:w="1898" w:type="dxa"/>
                  <w:vMerge/>
                </w:tcPr>
                <w:p w:rsidR="004B1AC7" w:rsidRDefault="004B1AC7" w:rsidP="00816C19"/>
              </w:tc>
            </w:tr>
          </w:tbl>
          <w:p w:rsidR="00816C19" w:rsidRPr="00816C19" w:rsidRDefault="00816C19" w:rsidP="00816C19"/>
          <w:p w:rsidR="00816C19" w:rsidRPr="00816C19" w:rsidRDefault="00816C19" w:rsidP="00816C19"/>
        </w:tc>
      </w:tr>
    </w:tbl>
    <w:p w:rsidR="008A47CF" w:rsidRPr="005261EC" w:rsidRDefault="008A47CF"/>
    <w:sectPr w:rsidR="008A47CF" w:rsidRPr="005261EC" w:rsidSect="0014274F">
      <w:footerReference w:type="default" r:id="rId8"/>
      <w:pgSz w:w="16838" w:h="11906" w:orient="landscape"/>
      <w:pgMar w:top="1276" w:right="536"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54F" w:rsidRDefault="004F554F" w:rsidP="004F554F">
      <w:r>
        <w:separator/>
      </w:r>
    </w:p>
  </w:endnote>
  <w:endnote w:type="continuationSeparator" w:id="0">
    <w:p w:rsidR="004F554F" w:rsidRDefault="004F554F" w:rsidP="004F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647073"/>
      <w:docPartObj>
        <w:docPartGallery w:val="Page Numbers (Bottom of Page)"/>
        <w:docPartUnique/>
      </w:docPartObj>
    </w:sdtPr>
    <w:sdtEndPr/>
    <w:sdtContent>
      <w:p w:rsidR="004F554F" w:rsidRDefault="004F554F">
        <w:pPr>
          <w:pStyle w:val="a7"/>
          <w:jc w:val="center"/>
        </w:pPr>
        <w:r>
          <w:fldChar w:fldCharType="begin"/>
        </w:r>
        <w:r>
          <w:instrText>PAGE   \* MERGEFORMAT</w:instrText>
        </w:r>
        <w:r>
          <w:fldChar w:fldCharType="separate"/>
        </w:r>
        <w:r w:rsidR="00F55FFA" w:rsidRPr="00F55FFA">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54F" w:rsidRDefault="004F554F" w:rsidP="004F554F">
      <w:r>
        <w:separator/>
      </w:r>
    </w:p>
  </w:footnote>
  <w:footnote w:type="continuationSeparator" w:id="0">
    <w:p w:rsidR="004F554F" w:rsidRDefault="004F554F" w:rsidP="004F5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06D"/>
    <w:multiLevelType w:val="hybridMultilevel"/>
    <w:tmpl w:val="AE441A82"/>
    <w:lvl w:ilvl="0" w:tplc="6F6E5476">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824E6"/>
    <w:multiLevelType w:val="hybridMultilevel"/>
    <w:tmpl w:val="9B20C4D2"/>
    <w:lvl w:ilvl="0" w:tplc="4192DED0">
      <w:start w:val="1"/>
      <w:numFmt w:val="decimalEnclosedCircle"/>
      <w:lvlText w:val="%1"/>
      <w:lvlJc w:val="left"/>
      <w:pPr>
        <w:ind w:left="360" w:hanging="360"/>
      </w:pPr>
      <w:rPr>
        <w:rFonts w:asciiTheme="minorHAnsi" w:eastAsiaTheme="minorHAnsi" w:hAnsiTheme="minorHAns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B2123"/>
    <w:multiLevelType w:val="hybridMultilevel"/>
    <w:tmpl w:val="915039E0"/>
    <w:lvl w:ilvl="0" w:tplc="5ADC024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B6E80"/>
    <w:multiLevelType w:val="hybridMultilevel"/>
    <w:tmpl w:val="C8285AB2"/>
    <w:lvl w:ilvl="0" w:tplc="D77C5580">
      <w:start w:val="1"/>
      <w:numFmt w:val="bullet"/>
      <w:lvlText w:val=""/>
      <w:lvlJc w:val="left"/>
      <w:pPr>
        <w:tabs>
          <w:tab w:val="num" w:pos="720"/>
        </w:tabs>
        <w:ind w:left="720" w:hanging="360"/>
      </w:pPr>
      <w:rPr>
        <w:rFonts w:ascii="Wingdings" w:hAnsi="Wingdings" w:hint="default"/>
      </w:rPr>
    </w:lvl>
    <w:lvl w:ilvl="1" w:tplc="7DD2897A" w:tentative="1">
      <w:start w:val="1"/>
      <w:numFmt w:val="bullet"/>
      <w:lvlText w:val=""/>
      <w:lvlJc w:val="left"/>
      <w:pPr>
        <w:tabs>
          <w:tab w:val="num" w:pos="1440"/>
        </w:tabs>
        <w:ind w:left="1440" w:hanging="360"/>
      </w:pPr>
      <w:rPr>
        <w:rFonts w:ascii="Wingdings" w:hAnsi="Wingdings" w:hint="default"/>
      </w:rPr>
    </w:lvl>
    <w:lvl w:ilvl="2" w:tplc="92C05214" w:tentative="1">
      <w:start w:val="1"/>
      <w:numFmt w:val="bullet"/>
      <w:lvlText w:val=""/>
      <w:lvlJc w:val="left"/>
      <w:pPr>
        <w:tabs>
          <w:tab w:val="num" w:pos="2160"/>
        </w:tabs>
        <w:ind w:left="2160" w:hanging="360"/>
      </w:pPr>
      <w:rPr>
        <w:rFonts w:ascii="Wingdings" w:hAnsi="Wingdings" w:hint="default"/>
      </w:rPr>
    </w:lvl>
    <w:lvl w:ilvl="3" w:tplc="56F2F01E" w:tentative="1">
      <w:start w:val="1"/>
      <w:numFmt w:val="bullet"/>
      <w:lvlText w:val=""/>
      <w:lvlJc w:val="left"/>
      <w:pPr>
        <w:tabs>
          <w:tab w:val="num" w:pos="2880"/>
        </w:tabs>
        <w:ind w:left="2880" w:hanging="360"/>
      </w:pPr>
      <w:rPr>
        <w:rFonts w:ascii="Wingdings" w:hAnsi="Wingdings" w:hint="default"/>
      </w:rPr>
    </w:lvl>
    <w:lvl w:ilvl="4" w:tplc="66E6F0D6" w:tentative="1">
      <w:start w:val="1"/>
      <w:numFmt w:val="bullet"/>
      <w:lvlText w:val=""/>
      <w:lvlJc w:val="left"/>
      <w:pPr>
        <w:tabs>
          <w:tab w:val="num" w:pos="3600"/>
        </w:tabs>
        <w:ind w:left="3600" w:hanging="360"/>
      </w:pPr>
      <w:rPr>
        <w:rFonts w:ascii="Wingdings" w:hAnsi="Wingdings" w:hint="default"/>
      </w:rPr>
    </w:lvl>
    <w:lvl w:ilvl="5" w:tplc="015EDC92" w:tentative="1">
      <w:start w:val="1"/>
      <w:numFmt w:val="bullet"/>
      <w:lvlText w:val=""/>
      <w:lvlJc w:val="left"/>
      <w:pPr>
        <w:tabs>
          <w:tab w:val="num" w:pos="4320"/>
        </w:tabs>
        <w:ind w:left="4320" w:hanging="360"/>
      </w:pPr>
      <w:rPr>
        <w:rFonts w:ascii="Wingdings" w:hAnsi="Wingdings" w:hint="default"/>
      </w:rPr>
    </w:lvl>
    <w:lvl w:ilvl="6" w:tplc="6DA6E18C" w:tentative="1">
      <w:start w:val="1"/>
      <w:numFmt w:val="bullet"/>
      <w:lvlText w:val=""/>
      <w:lvlJc w:val="left"/>
      <w:pPr>
        <w:tabs>
          <w:tab w:val="num" w:pos="5040"/>
        </w:tabs>
        <w:ind w:left="5040" w:hanging="360"/>
      </w:pPr>
      <w:rPr>
        <w:rFonts w:ascii="Wingdings" w:hAnsi="Wingdings" w:hint="default"/>
      </w:rPr>
    </w:lvl>
    <w:lvl w:ilvl="7" w:tplc="4702A7B6" w:tentative="1">
      <w:start w:val="1"/>
      <w:numFmt w:val="bullet"/>
      <w:lvlText w:val=""/>
      <w:lvlJc w:val="left"/>
      <w:pPr>
        <w:tabs>
          <w:tab w:val="num" w:pos="5760"/>
        </w:tabs>
        <w:ind w:left="5760" w:hanging="360"/>
      </w:pPr>
      <w:rPr>
        <w:rFonts w:ascii="Wingdings" w:hAnsi="Wingdings" w:hint="default"/>
      </w:rPr>
    </w:lvl>
    <w:lvl w:ilvl="8" w:tplc="8C9E1F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E0283"/>
    <w:multiLevelType w:val="hybridMultilevel"/>
    <w:tmpl w:val="3E4E991A"/>
    <w:lvl w:ilvl="0" w:tplc="E95270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D0F63"/>
    <w:multiLevelType w:val="hybridMultilevel"/>
    <w:tmpl w:val="BEE279D8"/>
    <w:lvl w:ilvl="0" w:tplc="6D1E7F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4827D1"/>
    <w:multiLevelType w:val="hybridMultilevel"/>
    <w:tmpl w:val="72C8D072"/>
    <w:lvl w:ilvl="0" w:tplc="3B06D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7E06E4"/>
    <w:multiLevelType w:val="hybridMultilevel"/>
    <w:tmpl w:val="2D603842"/>
    <w:lvl w:ilvl="0" w:tplc="C396E598">
      <w:start w:val="1"/>
      <w:numFmt w:val="bullet"/>
      <w:lvlText w:val=""/>
      <w:lvlJc w:val="left"/>
      <w:pPr>
        <w:tabs>
          <w:tab w:val="num" w:pos="720"/>
        </w:tabs>
        <w:ind w:left="720" w:hanging="360"/>
      </w:pPr>
      <w:rPr>
        <w:rFonts w:ascii="Wingdings" w:hAnsi="Wingdings" w:hint="default"/>
      </w:rPr>
    </w:lvl>
    <w:lvl w:ilvl="1" w:tplc="9320D59E" w:tentative="1">
      <w:start w:val="1"/>
      <w:numFmt w:val="bullet"/>
      <w:lvlText w:val=""/>
      <w:lvlJc w:val="left"/>
      <w:pPr>
        <w:tabs>
          <w:tab w:val="num" w:pos="1440"/>
        </w:tabs>
        <w:ind w:left="1440" w:hanging="360"/>
      </w:pPr>
      <w:rPr>
        <w:rFonts w:ascii="Wingdings" w:hAnsi="Wingdings" w:hint="default"/>
      </w:rPr>
    </w:lvl>
    <w:lvl w:ilvl="2" w:tplc="B928BB66" w:tentative="1">
      <w:start w:val="1"/>
      <w:numFmt w:val="bullet"/>
      <w:lvlText w:val=""/>
      <w:lvlJc w:val="left"/>
      <w:pPr>
        <w:tabs>
          <w:tab w:val="num" w:pos="2160"/>
        </w:tabs>
        <w:ind w:left="2160" w:hanging="360"/>
      </w:pPr>
      <w:rPr>
        <w:rFonts w:ascii="Wingdings" w:hAnsi="Wingdings" w:hint="default"/>
      </w:rPr>
    </w:lvl>
    <w:lvl w:ilvl="3" w:tplc="AE5CA10A" w:tentative="1">
      <w:start w:val="1"/>
      <w:numFmt w:val="bullet"/>
      <w:lvlText w:val=""/>
      <w:lvlJc w:val="left"/>
      <w:pPr>
        <w:tabs>
          <w:tab w:val="num" w:pos="2880"/>
        </w:tabs>
        <w:ind w:left="2880" w:hanging="360"/>
      </w:pPr>
      <w:rPr>
        <w:rFonts w:ascii="Wingdings" w:hAnsi="Wingdings" w:hint="default"/>
      </w:rPr>
    </w:lvl>
    <w:lvl w:ilvl="4" w:tplc="8654BAA8" w:tentative="1">
      <w:start w:val="1"/>
      <w:numFmt w:val="bullet"/>
      <w:lvlText w:val=""/>
      <w:lvlJc w:val="left"/>
      <w:pPr>
        <w:tabs>
          <w:tab w:val="num" w:pos="3600"/>
        </w:tabs>
        <w:ind w:left="3600" w:hanging="360"/>
      </w:pPr>
      <w:rPr>
        <w:rFonts w:ascii="Wingdings" w:hAnsi="Wingdings" w:hint="default"/>
      </w:rPr>
    </w:lvl>
    <w:lvl w:ilvl="5" w:tplc="39F8681A" w:tentative="1">
      <w:start w:val="1"/>
      <w:numFmt w:val="bullet"/>
      <w:lvlText w:val=""/>
      <w:lvlJc w:val="left"/>
      <w:pPr>
        <w:tabs>
          <w:tab w:val="num" w:pos="4320"/>
        </w:tabs>
        <w:ind w:left="4320" w:hanging="360"/>
      </w:pPr>
      <w:rPr>
        <w:rFonts w:ascii="Wingdings" w:hAnsi="Wingdings" w:hint="default"/>
      </w:rPr>
    </w:lvl>
    <w:lvl w:ilvl="6" w:tplc="13BA4AAA" w:tentative="1">
      <w:start w:val="1"/>
      <w:numFmt w:val="bullet"/>
      <w:lvlText w:val=""/>
      <w:lvlJc w:val="left"/>
      <w:pPr>
        <w:tabs>
          <w:tab w:val="num" w:pos="5040"/>
        </w:tabs>
        <w:ind w:left="5040" w:hanging="360"/>
      </w:pPr>
      <w:rPr>
        <w:rFonts w:ascii="Wingdings" w:hAnsi="Wingdings" w:hint="default"/>
      </w:rPr>
    </w:lvl>
    <w:lvl w:ilvl="7" w:tplc="E01E9A90" w:tentative="1">
      <w:start w:val="1"/>
      <w:numFmt w:val="bullet"/>
      <w:lvlText w:val=""/>
      <w:lvlJc w:val="left"/>
      <w:pPr>
        <w:tabs>
          <w:tab w:val="num" w:pos="5760"/>
        </w:tabs>
        <w:ind w:left="5760" w:hanging="360"/>
      </w:pPr>
      <w:rPr>
        <w:rFonts w:ascii="Wingdings" w:hAnsi="Wingdings" w:hint="default"/>
      </w:rPr>
    </w:lvl>
    <w:lvl w:ilvl="8" w:tplc="2ABE2B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C4DD9"/>
    <w:multiLevelType w:val="hybridMultilevel"/>
    <w:tmpl w:val="A6B024E0"/>
    <w:lvl w:ilvl="0" w:tplc="0CA68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24C34"/>
    <w:multiLevelType w:val="hybridMultilevel"/>
    <w:tmpl w:val="27D0C33A"/>
    <w:lvl w:ilvl="0" w:tplc="0D220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9D59C3"/>
    <w:multiLevelType w:val="hybridMultilevel"/>
    <w:tmpl w:val="53CE5F20"/>
    <w:lvl w:ilvl="0" w:tplc="93B4025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1224FF"/>
    <w:multiLevelType w:val="hybridMultilevel"/>
    <w:tmpl w:val="4588EC28"/>
    <w:lvl w:ilvl="0" w:tplc="C8B2F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203DDE"/>
    <w:multiLevelType w:val="hybridMultilevel"/>
    <w:tmpl w:val="42843D52"/>
    <w:lvl w:ilvl="0" w:tplc="40E29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E660C5"/>
    <w:multiLevelType w:val="hybridMultilevel"/>
    <w:tmpl w:val="D55CEB50"/>
    <w:lvl w:ilvl="0" w:tplc="6AE8A82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530268"/>
    <w:multiLevelType w:val="hybridMultilevel"/>
    <w:tmpl w:val="11BCD0C6"/>
    <w:lvl w:ilvl="0" w:tplc="9BF8D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154633"/>
    <w:multiLevelType w:val="hybridMultilevel"/>
    <w:tmpl w:val="2CCE4D76"/>
    <w:lvl w:ilvl="0" w:tplc="8E12C9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4"/>
  </w:num>
  <w:num w:numId="4">
    <w:abstractNumId w:val="15"/>
  </w:num>
  <w:num w:numId="5">
    <w:abstractNumId w:val="10"/>
  </w:num>
  <w:num w:numId="6">
    <w:abstractNumId w:val="13"/>
  </w:num>
  <w:num w:numId="7">
    <w:abstractNumId w:val="2"/>
  </w:num>
  <w:num w:numId="8">
    <w:abstractNumId w:val="5"/>
  </w:num>
  <w:num w:numId="9">
    <w:abstractNumId w:val="1"/>
  </w:num>
  <w:num w:numId="10">
    <w:abstractNumId w:val="0"/>
  </w:num>
  <w:num w:numId="11">
    <w:abstractNumId w:val="12"/>
  </w:num>
  <w:num w:numId="12">
    <w:abstractNumId w:val="8"/>
  </w:num>
  <w:num w:numId="13">
    <w:abstractNumId w:val="11"/>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CF"/>
    <w:rsid w:val="000C0E02"/>
    <w:rsid w:val="0013085A"/>
    <w:rsid w:val="0014274F"/>
    <w:rsid w:val="00143ED3"/>
    <w:rsid w:val="00166758"/>
    <w:rsid w:val="001A16D2"/>
    <w:rsid w:val="001F1791"/>
    <w:rsid w:val="001F607A"/>
    <w:rsid w:val="002346D8"/>
    <w:rsid w:val="00270C27"/>
    <w:rsid w:val="002848EF"/>
    <w:rsid w:val="002C2517"/>
    <w:rsid w:val="00322850"/>
    <w:rsid w:val="00380085"/>
    <w:rsid w:val="003A7565"/>
    <w:rsid w:val="003C0957"/>
    <w:rsid w:val="003E1C3D"/>
    <w:rsid w:val="004327EB"/>
    <w:rsid w:val="004712CE"/>
    <w:rsid w:val="0048645D"/>
    <w:rsid w:val="00494A45"/>
    <w:rsid w:val="004B1AC7"/>
    <w:rsid w:val="004D40A9"/>
    <w:rsid w:val="004E2324"/>
    <w:rsid w:val="004E4093"/>
    <w:rsid w:val="004F19BF"/>
    <w:rsid w:val="004F5232"/>
    <w:rsid w:val="004F554F"/>
    <w:rsid w:val="00503033"/>
    <w:rsid w:val="00523F6A"/>
    <w:rsid w:val="005261EC"/>
    <w:rsid w:val="005F23BD"/>
    <w:rsid w:val="006235E3"/>
    <w:rsid w:val="006472DD"/>
    <w:rsid w:val="00650C4C"/>
    <w:rsid w:val="00651F0C"/>
    <w:rsid w:val="0066091E"/>
    <w:rsid w:val="00665022"/>
    <w:rsid w:val="00666271"/>
    <w:rsid w:val="006B6138"/>
    <w:rsid w:val="006B644B"/>
    <w:rsid w:val="006E37C3"/>
    <w:rsid w:val="00744D47"/>
    <w:rsid w:val="007A7120"/>
    <w:rsid w:val="007C2D3C"/>
    <w:rsid w:val="007C41D3"/>
    <w:rsid w:val="007C7CC5"/>
    <w:rsid w:val="007E4434"/>
    <w:rsid w:val="007F760C"/>
    <w:rsid w:val="008033B0"/>
    <w:rsid w:val="00816C19"/>
    <w:rsid w:val="0082021F"/>
    <w:rsid w:val="00846C4B"/>
    <w:rsid w:val="008A47CF"/>
    <w:rsid w:val="008B35B3"/>
    <w:rsid w:val="008C51B4"/>
    <w:rsid w:val="008F53F4"/>
    <w:rsid w:val="00906299"/>
    <w:rsid w:val="00937E87"/>
    <w:rsid w:val="009813C9"/>
    <w:rsid w:val="009D491A"/>
    <w:rsid w:val="00A07FB8"/>
    <w:rsid w:val="00A15946"/>
    <w:rsid w:val="00A44513"/>
    <w:rsid w:val="00A753B8"/>
    <w:rsid w:val="00A87478"/>
    <w:rsid w:val="00AF290B"/>
    <w:rsid w:val="00B24CA4"/>
    <w:rsid w:val="00B253FB"/>
    <w:rsid w:val="00B42767"/>
    <w:rsid w:val="00B552AE"/>
    <w:rsid w:val="00B87C89"/>
    <w:rsid w:val="00B9648E"/>
    <w:rsid w:val="00BB44CA"/>
    <w:rsid w:val="00BD7D3F"/>
    <w:rsid w:val="00C1093D"/>
    <w:rsid w:val="00C10EC0"/>
    <w:rsid w:val="00C42B02"/>
    <w:rsid w:val="00C531A5"/>
    <w:rsid w:val="00C64EE8"/>
    <w:rsid w:val="00C73E9D"/>
    <w:rsid w:val="00CE4E12"/>
    <w:rsid w:val="00CF7EEE"/>
    <w:rsid w:val="00D55E04"/>
    <w:rsid w:val="00DD584D"/>
    <w:rsid w:val="00DE3834"/>
    <w:rsid w:val="00DF4A82"/>
    <w:rsid w:val="00DF5726"/>
    <w:rsid w:val="00E0248D"/>
    <w:rsid w:val="00E07C16"/>
    <w:rsid w:val="00E40E59"/>
    <w:rsid w:val="00E42C4D"/>
    <w:rsid w:val="00E46185"/>
    <w:rsid w:val="00E80263"/>
    <w:rsid w:val="00EB5D12"/>
    <w:rsid w:val="00EB6EF3"/>
    <w:rsid w:val="00F37DE9"/>
    <w:rsid w:val="00F4396E"/>
    <w:rsid w:val="00F55FFA"/>
    <w:rsid w:val="00FA5DFA"/>
    <w:rsid w:val="00FC2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C1CF0BFD-8CDD-4C05-9EC8-EB39840B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23BD"/>
    <w:pPr>
      <w:ind w:leftChars="400" w:left="840"/>
    </w:pPr>
  </w:style>
  <w:style w:type="paragraph" w:styleId="Web">
    <w:name w:val="Normal (Web)"/>
    <w:basedOn w:val="a"/>
    <w:uiPriority w:val="99"/>
    <w:semiHidden/>
    <w:unhideWhenUsed/>
    <w:rsid w:val="00A753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F554F"/>
    <w:pPr>
      <w:tabs>
        <w:tab w:val="center" w:pos="4252"/>
        <w:tab w:val="right" w:pos="8504"/>
      </w:tabs>
      <w:snapToGrid w:val="0"/>
    </w:pPr>
  </w:style>
  <w:style w:type="character" w:customStyle="1" w:styleId="a6">
    <w:name w:val="ヘッダー (文字)"/>
    <w:basedOn w:val="a0"/>
    <w:link w:val="a5"/>
    <w:uiPriority w:val="99"/>
    <w:rsid w:val="004F554F"/>
  </w:style>
  <w:style w:type="paragraph" w:styleId="a7">
    <w:name w:val="footer"/>
    <w:basedOn w:val="a"/>
    <w:link w:val="a8"/>
    <w:uiPriority w:val="99"/>
    <w:unhideWhenUsed/>
    <w:rsid w:val="004F554F"/>
    <w:pPr>
      <w:tabs>
        <w:tab w:val="center" w:pos="4252"/>
        <w:tab w:val="right" w:pos="8504"/>
      </w:tabs>
      <w:snapToGrid w:val="0"/>
    </w:pPr>
  </w:style>
  <w:style w:type="character" w:customStyle="1" w:styleId="a8">
    <w:name w:val="フッター (文字)"/>
    <w:basedOn w:val="a0"/>
    <w:link w:val="a7"/>
    <w:uiPriority w:val="99"/>
    <w:rsid w:val="004F554F"/>
  </w:style>
  <w:style w:type="paragraph" w:styleId="a9">
    <w:name w:val="Balloon Text"/>
    <w:basedOn w:val="a"/>
    <w:link w:val="aa"/>
    <w:uiPriority w:val="99"/>
    <w:semiHidden/>
    <w:unhideWhenUsed/>
    <w:rsid w:val="004D40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0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6652">
      <w:bodyDiv w:val="1"/>
      <w:marLeft w:val="0"/>
      <w:marRight w:val="0"/>
      <w:marTop w:val="0"/>
      <w:marBottom w:val="0"/>
      <w:divBdr>
        <w:top w:val="none" w:sz="0" w:space="0" w:color="auto"/>
        <w:left w:val="none" w:sz="0" w:space="0" w:color="auto"/>
        <w:bottom w:val="none" w:sz="0" w:space="0" w:color="auto"/>
        <w:right w:val="none" w:sz="0" w:space="0" w:color="auto"/>
      </w:divBdr>
    </w:div>
    <w:div w:id="63140719">
      <w:bodyDiv w:val="1"/>
      <w:marLeft w:val="0"/>
      <w:marRight w:val="0"/>
      <w:marTop w:val="0"/>
      <w:marBottom w:val="0"/>
      <w:divBdr>
        <w:top w:val="none" w:sz="0" w:space="0" w:color="auto"/>
        <w:left w:val="none" w:sz="0" w:space="0" w:color="auto"/>
        <w:bottom w:val="none" w:sz="0" w:space="0" w:color="auto"/>
        <w:right w:val="none" w:sz="0" w:space="0" w:color="auto"/>
      </w:divBdr>
    </w:div>
    <w:div w:id="114444688">
      <w:bodyDiv w:val="1"/>
      <w:marLeft w:val="0"/>
      <w:marRight w:val="0"/>
      <w:marTop w:val="0"/>
      <w:marBottom w:val="0"/>
      <w:divBdr>
        <w:top w:val="none" w:sz="0" w:space="0" w:color="auto"/>
        <w:left w:val="none" w:sz="0" w:space="0" w:color="auto"/>
        <w:bottom w:val="none" w:sz="0" w:space="0" w:color="auto"/>
        <w:right w:val="none" w:sz="0" w:space="0" w:color="auto"/>
      </w:divBdr>
    </w:div>
    <w:div w:id="162013837">
      <w:bodyDiv w:val="1"/>
      <w:marLeft w:val="0"/>
      <w:marRight w:val="0"/>
      <w:marTop w:val="0"/>
      <w:marBottom w:val="0"/>
      <w:divBdr>
        <w:top w:val="none" w:sz="0" w:space="0" w:color="auto"/>
        <w:left w:val="none" w:sz="0" w:space="0" w:color="auto"/>
        <w:bottom w:val="none" w:sz="0" w:space="0" w:color="auto"/>
        <w:right w:val="none" w:sz="0" w:space="0" w:color="auto"/>
      </w:divBdr>
    </w:div>
    <w:div w:id="184562780">
      <w:bodyDiv w:val="1"/>
      <w:marLeft w:val="0"/>
      <w:marRight w:val="0"/>
      <w:marTop w:val="0"/>
      <w:marBottom w:val="0"/>
      <w:divBdr>
        <w:top w:val="none" w:sz="0" w:space="0" w:color="auto"/>
        <w:left w:val="none" w:sz="0" w:space="0" w:color="auto"/>
        <w:bottom w:val="none" w:sz="0" w:space="0" w:color="auto"/>
        <w:right w:val="none" w:sz="0" w:space="0" w:color="auto"/>
      </w:divBdr>
    </w:div>
    <w:div w:id="194123117">
      <w:bodyDiv w:val="1"/>
      <w:marLeft w:val="0"/>
      <w:marRight w:val="0"/>
      <w:marTop w:val="0"/>
      <w:marBottom w:val="0"/>
      <w:divBdr>
        <w:top w:val="none" w:sz="0" w:space="0" w:color="auto"/>
        <w:left w:val="none" w:sz="0" w:space="0" w:color="auto"/>
        <w:bottom w:val="none" w:sz="0" w:space="0" w:color="auto"/>
        <w:right w:val="none" w:sz="0" w:space="0" w:color="auto"/>
      </w:divBdr>
    </w:div>
    <w:div w:id="322852709">
      <w:bodyDiv w:val="1"/>
      <w:marLeft w:val="0"/>
      <w:marRight w:val="0"/>
      <w:marTop w:val="0"/>
      <w:marBottom w:val="0"/>
      <w:divBdr>
        <w:top w:val="none" w:sz="0" w:space="0" w:color="auto"/>
        <w:left w:val="none" w:sz="0" w:space="0" w:color="auto"/>
        <w:bottom w:val="none" w:sz="0" w:space="0" w:color="auto"/>
        <w:right w:val="none" w:sz="0" w:space="0" w:color="auto"/>
      </w:divBdr>
    </w:div>
    <w:div w:id="345788112">
      <w:bodyDiv w:val="1"/>
      <w:marLeft w:val="0"/>
      <w:marRight w:val="0"/>
      <w:marTop w:val="0"/>
      <w:marBottom w:val="0"/>
      <w:divBdr>
        <w:top w:val="none" w:sz="0" w:space="0" w:color="auto"/>
        <w:left w:val="none" w:sz="0" w:space="0" w:color="auto"/>
        <w:bottom w:val="none" w:sz="0" w:space="0" w:color="auto"/>
        <w:right w:val="none" w:sz="0" w:space="0" w:color="auto"/>
      </w:divBdr>
    </w:div>
    <w:div w:id="355428657">
      <w:bodyDiv w:val="1"/>
      <w:marLeft w:val="0"/>
      <w:marRight w:val="0"/>
      <w:marTop w:val="0"/>
      <w:marBottom w:val="0"/>
      <w:divBdr>
        <w:top w:val="none" w:sz="0" w:space="0" w:color="auto"/>
        <w:left w:val="none" w:sz="0" w:space="0" w:color="auto"/>
        <w:bottom w:val="none" w:sz="0" w:space="0" w:color="auto"/>
        <w:right w:val="none" w:sz="0" w:space="0" w:color="auto"/>
      </w:divBdr>
    </w:div>
    <w:div w:id="361983411">
      <w:bodyDiv w:val="1"/>
      <w:marLeft w:val="0"/>
      <w:marRight w:val="0"/>
      <w:marTop w:val="0"/>
      <w:marBottom w:val="0"/>
      <w:divBdr>
        <w:top w:val="none" w:sz="0" w:space="0" w:color="auto"/>
        <w:left w:val="none" w:sz="0" w:space="0" w:color="auto"/>
        <w:bottom w:val="none" w:sz="0" w:space="0" w:color="auto"/>
        <w:right w:val="none" w:sz="0" w:space="0" w:color="auto"/>
      </w:divBdr>
    </w:div>
    <w:div w:id="393821636">
      <w:bodyDiv w:val="1"/>
      <w:marLeft w:val="0"/>
      <w:marRight w:val="0"/>
      <w:marTop w:val="0"/>
      <w:marBottom w:val="0"/>
      <w:divBdr>
        <w:top w:val="none" w:sz="0" w:space="0" w:color="auto"/>
        <w:left w:val="none" w:sz="0" w:space="0" w:color="auto"/>
        <w:bottom w:val="none" w:sz="0" w:space="0" w:color="auto"/>
        <w:right w:val="none" w:sz="0" w:space="0" w:color="auto"/>
      </w:divBdr>
    </w:div>
    <w:div w:id="466246004">
      <w:bodyDiv w:val="1"/>
      <w:marLeft w:val="0"/>
      <w:marRight w:val="0"/>
      <w:marTop w:val="0"/>
      <w:marBottom w:val="0"/>
      <w:divBdr>
        <w:top w:val="none" w:sz="0" w:space="0" w:color="auto"/>
        <w:left w:val="none" w:sz="0" w:space="0" w:color="auto"/>
        <w:bottom w:val="none" w:sz="0" w:space="0" w:color="auto"/>
        <w:right w:val="none" w:sz="0" w:space="0" w:color="auto"/>
      </w:divBdr>
    </w:div>
    <w:div w:id="482042527">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
    <w:div w:id="494414542">
      <w:bodyDiv w:val="1"/>
      <w:marLeft w:val="0"/>
      <w:marRight w:val="0"/>
      <w:marTop w:val="0"/>
      <w:marBottom w:val="0"/>
      <w:divBdr>
        <w:top w:val="none" w:sz="0" w:space="0" w:color="auto"/>
        <w:left w:val="none" w:sz="0" w:space="0" w:color="auto"/>
        <w:bottom w:val="none" w:sz="0" w:space="0" w:color="auto"/>
        <w:right w:val="none" w:sz="0" w:space="0" w:color="auto"/>
      </w:divBdr>
    </w:div>
    <w:div w:id="540552200">
      <w:bodyDiv w:val="1"/>
      <w:marLeft w:val="0"/>
      <w:marRight w:val="0"/>
      <w:marTop w:val="0"/>
      <w:marBottom w:val="0"/>
      <w:divBdr>
        <w:top w:val="none" w:sz="0" w:space="0" w:color="auto"/>
        <w:left w:val="none" w:sz="0" w:space="0" w:color="auto"/>
        <w:bottom w:val="none" w:sz="0" w:space="0" w:color="auto"/>
        <w:right w:val="none" w:sz="0" w:space="0" w:color="auto"/>
      </w:divBdr>
    </w:div>
    <w:div w:id="556547586">
      <w:bodyDiv w:val="1"/>
      <w:marLeft w:val="0"/>
      <w:marRight w:val="0"/>
      <w:marTop w:val="0"/>
      <w:marBottom w:val="0"/>
      <w:divBdr>
        <w:top w:val="none" w:sz="0" w:space="0" w:color="auto"/>
        <w:left w:val="none" w:sz="0" w:space="0" w:color="auto"/>
        <w:bottom w:val="none" w:sz="0" w:space="0" w:color="auto"/>
        <w:right w:val="none" w:sz="0" w:space="0" w:color="auto"/>
      </w:divBdr>
    </w:div>
    <w:div w:id="630981533">
      <w:bodyDiv w:val="1"/>
      <w:marLeft w:val="0"/>
      <w:marRight w:val="0"/>
      <w:marTop w:val="0"/>
      <w:marBottom w:val="0"/>
      <w:divBdr>
        <w:top w:val="none" w:sz="0" w:space="0" w:color="auto"/>
        <w:left w:val="none" w:sz="0" w:space="0" w:color="auto"/>
        <w:bottom w:val="none" w:sz="0" w:space="0" w:color="auto"/>
        <w:right w:val="none" w:sz="0" w:space="0" w:color="auto"/>
      </w:divBdr>
    </w:div>
    <w:div w:id="639922064">
      <w:bodyDiv w:val="1"/>
      <w:marLeft w:val="0"/>
      <w:marRight w:val="0"/>
      <w:marTop w:val="0"/>
      <w:marBottom w:val="0"/>
      <w:divBdr>
        <w:top w:val="none" w:sz="0" w:space="0" w:color="auto"/>
        <w:left w:val="none" w:sz="0" w:space="0" w:color="auto"/>
        <w:bottom w:val="none" w:sz="0" w:space="0" w:color="auto"/>
        <w:right w:val="none" w:sz="0" w:space="0" w:color="auto"/>
      </w:divBdr>
    </w:div>
    <w:div w:id="657928151">
      <w:bodyDiv w:val="1"/>
      <w:marLeft w:val="0"/>
      <w:marRight w:val="0"/>
      <w:marTop w:val="0"/>
      <w:marBottom w:val="0"/>
      <w:divBdr>
        <w:top w:val="none" w:sz="0" w:space="0" w:color="auto"/>
        <w:left w:val="none" w:sz="0" w:space="0" w:color="auto"/>
        <w:bottom w:val="none" w:sz="0" w:space="0" w:color="auto"/>
        <w:right w:val="none" w:sz="0" w:space="0" w:color="auto"/>
      </w:divBdr>
    </w:div>
    <w:div w:id="682165845">
      <w:bodyDiv w:val="1"/>
      <w:marLeft w:val="0"/>
      <w:marRight w:val="0"/>
      <w:marTop w:val="0"/>
      <w:marBottom w:val="0"/>
      <w:divBdr>
        <w:top w:val="none" w:sz="0" w:space="0" w:color="auto"/>
        <w:left w:val="none" w:sz="0" w:space="0" w:color="auto"/>
        <w:bottom w:val="none" w:sz="0" w:space="0" w:color="auto"/>
        <w:right w:val="none" w:sz="0" w:space="0" w:color="auto"/>
      </w:divBdr>
    </w:div>
    <w:div w:id="702368884">
      <w:bodyDiv w:val="1"/>
      <w:marLeft w:val="0"/>
      <w:marRight w:val="0"/>
      <w:marTop w:val="0"/>
      <w:marBottom w:val="0"/>
      <w:divBdr>
        <w:top w:val="none" w:sz="0" w:space="0" w:color="auto"/>
        <w:left w:val="none" w:sz="0" w:space="0" w:color="auto"/>
        <w:bottom w:val="none" w:sz="0" w:space="0" w:color="auto"/>
        <w:right w:val="none" w:sz="0" w:space="0" w:color="auto"/>
      </w:divBdr>
    </w:div>
    <w:div w:id="788668983">
      <w:bodyDiv w:val="1"/>
      <w:marLeft w:val="0"/>
      <w:marRight w:val="0"/>
      <w:marTop w:val="0"/>
      <w:marBottom w:val="0"/>
      <w:divBdr>
        <w:top w:val="none" w:sz="0" w:space="0" w:color="auto"/>
        <w:left w:val="none" w:sz="0" w:space="0" w:color="auto"/>
        <w:bottom w:val="none" w:sz="0" w:space="0" w:color="auto"/>
        <w:right w:val="none" w:sz="0" w:space="0" w:color="auto"/>
      </w:divBdr>
    </w:div>
    <w:div w:id="824736958">
      <w:bodyDiv w:val="1"/>
      <w:marLeft w:val="0"/>
      <w:marRight w:val="0"/>
      <w:marTop w:val="0"/>
      <w:marBottom w:val="0"/>
      <w:divBdr>
        <w:top w:val="none" w:sz="0" w:space="0" w:color="auto"/>
        <w:left w:val="none" w:sz="0" w:space="0" w:color="auto"/>
        <w:bottom w:val="none" w:sz="0" w:space="0" w:color="auto"/>
        <w:right w:val="none" w:sz="0" w:space="0" w:color="auto"/>
      </w:divBdr>
    </w:div>
    <w:div w:id="909121204">
      <w:bodyDiv w:val="1"/>
      <w:marLeft w:val="0"/>
      <w:marRight w:val="0"/>
      <w:marTop w:val="0"/>
      <w:marBottom w:val="0"/>
      <w:divBdr>
        <w:top w:val="none" w:sz="0" w:space="0" w:color="auto"/>
        <w:left w:val="none" w:sz="0" w:space="0" w:color="auto"/>
        <w:bottom w:val="none" w:sz="0" w:space="0" w:color="auto"/>
        <w:right w:val="none" w:sz="0" w:space="0" w:color="auto"/>
      </w:divBdr>
    </w:div>
    <w:div w:id="939067464">
      <w:bodyDiv w:val="1"/>
      <w:marLeft w:val="0"/>
      <w:marRight w:val="0"/>
      <w:marTop w:val="0"/>
      <w:marBottom w:val="0"/>
      <w:divBdr>
        <w:top w:val="none" w:sz="0" w:space="0" w:color="auto"/>
        <w:left w:val="none" w:sz="0" w:space="0" w:color="auto"/>
        <w:bottom w:val="none" w:sz="0" w:space="0" w:color="auto"/>
        <w:right w:val="none" w:sz="0" w:space="0" w:color="auto"/>
      </w:divBdr>
    </w:div>
    <w:div w:id="951085375">
      <w:bodyDiv w:val="1"/>
      <w:marLeft w:val="0"/>
      <w:marRight w:val="0"/>
      <w:marTop w:val="0"/>
      <w:marBottom w:val="0"/>
      <w:divBdr>
        <w:top w:val="none" w:sz="0" w:space="0" w:color="auto"/>
        <w:left w:val="none" w:sz="0" w:space="0" w:color="auto"/>
        <w:bottom w:val="none" w:sz="0" w:space="0" w:color="auto"/>
        <w:right w:val="none" w:sz="0" w:space="0" w:color="auto"/>
      </w:divBdr>
    </w:div>
    <w:div w:id="963926234">
      <w:bodyDiv w:val="1"/>
      <w:marLeft w:val="0"/>
      <w:marRight w:val="0"/>
      <w:marTop w:val="0"/>
      <w:marBottom w:val="0"/>
      <w:divBdr>
        <w:top w:val="none" w:sz="0" w:space="0" w:color="auto"/>
        <w:left w:val="none" w:sz="0" w:space="0" w:color="auto"/>
        <w:bottom w:val="none" w:sz="0" w:space="0" w:color="auto"/>
        <w:right w:val="none" w:sz="0" w:space="0" w:color="auto"/>
      </w:divBdr>
    </w:div>
    <w:div w:id="976497911">
      <w:bodyDiv w:val="1"/>
      <w:marLeft w:val="0"/>
      <w:marRight w:val="0"/>
      <w:marTop w:val="0"/>
      <w:marBottom w:val="0"/>
      <w:divBdr>
        <w:top w:val="none" w:sz="0" w:space="0" w:color="auto"/>
        <w:left w:val="none" w:sz="0" w:space="0" w:color="auto"/>
        <w:bottom w:val="none" w:sz="0" w:space="0" w:color="auto"/>
        <w:right w:val="none" w:sz="0" w:space="0" w:color="auto"/>
      </w:divBdr>
    </w:div>
    <w:div w:id="1112016376">
      <w:bodyDiv w:val="1"/>
      <w:marLeft w:val="0"/>
      <w:marRight w:val="0"/>
      <w:marTop w:val="0"/>
      <w:marBottom w:val="0"/>
      <w:divBdr>
        <w:top w:val="none" w:sz="0" w:space="0" w:color="auto"/>
        <w:left w:val="none" w:sz="0" w:space="0" w:color="auto"/>
        <w:bottom w:val="none" w:sz="0" w:space="0" w:color="auto"/>
        <w:right w:val="none" w:sz="0" w:space="0" w:color="auto"/>
      </w:divBdr>
    </w:div>
    <w:div w:id="1140879395">
      <w:bodyDiv w:val="1"/>
      <w:marLeft w:val="0"/>
      <w:marRight w:val="0"/>
      <w:marTop w:val="0"/>
      <w:marBottom w:val="0"/>
      <w:divBdr>
        <w:top w:val="none" w:sz="0" w:space="0" w:color="auto"/>
        <w:left w:val="none" w:sz="0" w:space="0" w:color="auto"/>
        <w:bottom w:val="none" w:sz="0" w:space="0" w:color="auto"/>
        <w:right w:val="none" w:sz="0" w:space="0" w:color="auto"/>
      </w:divBdr>
    </w:div>
    <w:div w:id="1155532663">
      <w:bodyDiv w:val="1"/>
      <w:marLeft w:val="0"/>
      <w:marRight w:val="0"/>
      <w:marTop w:val="0"/>
      <w:marBottom w:val="0"/>
      <w:divBdr>
        <w:top w:val="none" w:sz="0" w:space="0" w:color="auto"/>
        <w:left w:val="none" w:sz="0" w:space="0" w:color="auto"/>
        <w:bottom w:val="none" w:sz="0" w:space="0" w:color="auto"/>
        <w:right w:val="none" w:sz="0" w:space="0" w:color="auto"/>
      </w:divBdr>
    </w:div>
    <w:div w:id="1169364141">
      <w:bodyDiv w:val="1"/>
      <w:marLeft w:val="0"/>
      <w:marRight w:val="0"/>
      <w:marTop w:val="0"/>
      <w:marBottom w:val="0"/>
      <w:divBdr>
        <w:top w:val="none" w:sz="0" w:space="0" w:color="auto"/>
        <w:left w:val="none" w:sz="0" w:space="0" w:color="auto"/>
        <w:bottom w:val="none" w:sz="0" w:space="0" w:color="auto"/>
        <w:right w:val="none" w:sz="0" w:space="0" w:color="auto"/>
      </w:divBdr>
    </w:div>
    <w:div w:id="1173254098">
      <w:bodyDiv w:val="1"/>
      <w:marLeft w:val="0"/>
      <w:marRight w:val="0"/>
      <w:marTop w:val="0"/>
      <w:marBottom w:val="0"/>
      <w:divBdr>
        <w:top w:val="none" w:sz="0" w:space="0" w:color="auto"/>
        <w:left w:val="none" w:sz="0" w:space="0" w:color="auto"/>
        <w:bottom w:val="none" w:sz="0" w:space="0" w:color="auto"/>
        <w:right w:val="none" w:sz="0" w:space="0" w:color="auto"/>
      </w:divBdr>
      <w:divsChild>
        <w:div w:id="1525172184">
          <w:marLeft w:val="446"/>
          <w:marRight w:val="0"/>
          <w:marTop w:val="0"/>
          <w:marBottom w:val="0"/>
          <w:divBdr>
            <w:top w:val="none" w:sz="0" w:space="0" w:color="auto"/>
            <w:left w:val="none" w:sz="0" w:space="0" w:color="auto"/>
            <w:bottom w:val="none" w:sz="0" w:space="0" w:color="auto"/>
            <w:right w:val="none" w:sz="0" w:space="0" w:color="auto"/>
          </w:divBdr>
        </w:div>
      </w:divsChild>
    </w:div>
    <w:div w:id="1233547526">
      <w:bodyDiv w:val="1"/>
      <w:marLeft w:val="0"/>
      <w:marRight w:val="0"/>
      <w:marTop w:val="0"/>
      <w:marBottom w:val="0"/>
      <w:divBdr>
        <w:top w:val="none" w:sz="0" w:space="0" w:color="auto"/>
        <w:left w:val="none" w:sz="0" w:space="0" w:color="auto"/>
        <w:bottom w:val="none" w:sz="0" w:space="0" w:color="auto"/>
        <w:right w:val="none" w:sz="0" w:space="0" w:color="auto"/>
      </w:divBdr>
    </w:div>
    <w:div w:id="1281567013">
      <w:bodyDiv w:val="1"/>
      <w:marLeft w:val="0"/>
      <w:marRight w:val="0"/>
      <w:marTop w:val="0"/>
      <w:marBottom w:val="0"/>
      <w:divBdr>
        <w:top w:val="none" w:sz="0" w:space="0" w:color="auto"/>
        <w:left w:val="none" w:sz="0" w:space="0" w:color="auto"/>
        <w:bottom w:val="none" w:sz="0" w:space="0" w:color="auto"/>
        <w:right w:val="none" w:sz="0" w:space="0" w:color="auto"/>
      </w:divBdr>
    </w:div>
    <w:div w:id="1406147406">
      <w:bodyDiv w:val="1"/>
      <w:marLeft w:val="0"/>
      <w:marRight w:val="0"/>
      <w:marTop w:val="0"/>
      <w:marBottom w:val="0"/>
      <w:divBdr>
        <w:top w:val="none" w:sz="0" w:space="0" w:color="auto"/>
        <w:left w:val="none" w:sz="0" w:space="0" w:color="auto"/>
        <w:bottom w:val="none" w:sz="0" w:space="0" w:color="auto"/>
        <w:right w:val="none" w:sz="0" w:space="0" w:color="auto"/>
      </w:divBdr>
    </w:div>
    <w:div w:id="1435979849">
      <w:bodyDiv w:val="1"/>
      <w:marLeft w:val="0"/>
      <w:marRight w:val="0"/>
      <w:marTop w:val="0"/>
      <w:marBottom w:val="0"/>
      <w:divBdr>
        <w:top w:val="none" w:sz="0" w:space="0" w:color="auto"/>
        <w:left w:val="none" w:sz="0" w:space="0" w:color="auto"/>
        <w:bottom w:val="none" w:sz="0" w:space="0" w:color="auto"/>
        <w:right w:val="none" w:sz="0" w:space="0" w:color="auto"/>
      </w:divBdr>
    </w:div>
    <w:div w:id="1491017229">
      <w:bodyDiv w:val="1"/>
      <w:marLeft w:val="0"/>
      <w:marRight w:val="0"/>
      <w:marTop w:val="0"/>
      <w:marBottom w:val="0"/>
      <w:divBdr>
        <w:top w:val="none" w:sz="0" w:space="0" w:color="auto"/>
        <w:left w:val="none" w:sz="0" w:space="0" w:color="auto"/>
        <w:bottom w:val="none" w:sz="0" w:space="0" w:color="auto"/>
        <w:right w:val="none" w:sz="0" w:space="0" w:color="auto"/>
      </w:divBdr>
    </w:div>
    <w:div w:id="1523396477">
      <w:bodyDiv w:val="1"/>
      <w:marLeft w:val="0"/>
      <w:marRight w:val="0"/>
      <w:marTop w:val="0"/>
      <w:marBottom w:val="0"/>
      <w:divBdr>
        <w:top w:val="none" w:sz="0" w:space="0" w:color="auto"/>
        <w:left w:val="none" w:sz="0" w:space="0" w:color="auto"/>
        <w:bottom w:val="none" w:sz="0" w:space="0" w:color="auto"/>
        <w:right w:val="none" w:sz="0" w:space="0" w:color="auto"/>
      </w:divBdr>
    </w:div>
    <w:div w:id="1532957586">
      <w:bodyDiv w:val="1"/>
      <w:marLeft w:val="0"/>
      <w:marRight w:val="0"/>
      <w:marTop w:val="0"/>
      <w:marBottom w:val="0"/>
      <w:divBdr>
        <w:top w:val="none" w:sz="0" w:space="0" w:color="auto"/>
        <w:left w:val="none" w:sz="0" w:space="0" w:color="auto"/>
        <w:bottom w:val="none" w:sz="0" w:space="0" w:color="auto"/>
        <w:right w:val="none" w:sz="0" w:space="0" w:color="auto"/>
      </w:divBdr>
    </w:div>
    <w:div w:id="1535272214">
      <w:bodyDiv w:val="1"/>
      <w:marLeft w:val="0"/>
      <w:marRight w:val="0"/>
      <w:marTop w:val="0"/>
      <w:marBottom w:val="0"/>
      <w:divBdr>
        <w:top w:val="none" w:sz="0" w:space="0" w:color="auto"/>
        <w:left w:val="none" w:sz="0" w:space="0" w:color="auto"/>
        <w:bottom w:val="none" w:sz="0" w:space="0" w:color="auto"/>
        <w:right w:val="none" w:sz="0" w:space="0" w:color="auto"/>
      </w:divBdr>
    </w:div>
    <w:div w:id="1557475814">
      <w:bodyDiv w:val="1"/>
      <w:marLeft w:val="0"/>
      <w:marRight w:val="0"/>
      <w:marTop w:val="0"/>
      <w:marBottom w:val="0"/>
      <w:divBdr>
        <w:top w:val="none" w:sz="0" w:space="0" w:color="auto"/>
        <w:left w:val="none" w:sz="0" w:space="0" w:color="auto"/>
        <w:bottom w:val="none" w:sz="0" w:space="0" w:color="auto"/>
        <w:right w:val="none" w:sz="0" w:space="0" w:color="auto"/>
      </w:divBdr>
    </w:div>
    <w:div w:id="1563131375">
      <w:bodyDiv w:val="1"/>
      <w:marLeft w:val="0"/>
      <w:marRight w:val="0"/>
      <w:marTop w:val="0"/>
      <w:marBottom w:val="0"/>
      <w:divBdr>
        <w:top w:val="none" w:sz="0" w:space="0" w:color="auto"/>
        <w:left w:val="none" w:sz="0" w:space="0" w:color="auto"/>
        <w:bottom w:val="none" w:sz="0" w:space="0" w:color="auto"/>
        <w:right w:val="none" w:sz="0" w:space="0" w:color="auto"/>
      </w:divBdr>
    </w:div>
    <w:div w:id="1604610809">
      <w:bodyDiv w:val="1"/>
      <w:marLeft w:val="0"/>
      <w:marRight w:val="0"/>
      <w:marTop w:val="0"/>
      <w:marBottom w:val="0"/>
      <w:divBdr>
        <w:top w:val="none" w:sz="0" w:space="0" w:color="auto"/>
        <w:left w:val="none" w:sz="0" w:space="0" w:color="auto"/>
        <w:bottom w:val="none" w:sz="0" w:space="0" w:color="auto"/>
        <w:right w:val="none" w:sz="0" w:space="0" w:color="auto"/>
      </w:divBdr>
    </w:div>
    <w:div w:id="1690715689">
      <w:bodyDiv w:val="1"/>
      <w:marLeft w:val="0"/>
      <w:marRight w:val="0"/>
      <w:marTop w:val="0"/>
      <w:marBottom w:val="0"/>
      <w:divBdr>
        <w:top w:val="none" w:sz="0" w:space="0" w:color="auto"/>
        <w:left w:val="none" w:sz="0" w:space="0" w:color="auto"/>
        <w:bottom w:val="none" w:sz="0" w:space="0" w:color="auto"/>
        <w:right w:val="none" w:sz="0" w:space="0" w:color="auto"/>
      </w:divBdr>
    </w:div>
    <w:div w:id="1694068308">
      <w:bodyDiv w:val="1"/>
      <w:marLeft w:val="0"/>
      <w:marRight w:val="0"/>
      <w:marTop w:val="0"/>
      <w:marBottom w:val="0"/>
      <w:divBdr>
        <w:top w:val="none" w:sz="0" w:space="0" w:color="auto"/>
        <w:left w:val="none" w:sz="0" w:space="0" w:color="auto"/>
        <w:bottom w:val="none" w:sz="0" w:space="0" w:color="auto"/>
        <w:right w:val="none" w:sz="0" w:space="0" w:color="auto"/>
      </w:divBdr>
    </w:div>
    <w:div w:id="1718312555">
      <w:bodyDiv w:val="1"/>
      <w:marLeft w:val="0"/>
      <w:marRight w:val="0"/>
      <w:marTop w:val="0"/>
      <w:marBottom w:val="0"/>
      <w:divBdr>
        <w:top w:val="none" w:sz="0" w:space="0" w:color="auto"/>
        <w:left w:val="none" w:sz="0" w:space="0" w:color="auto"/>
        <w:bottom w:val="none" w:sz="0" w:space="0" w:color="auto"/>
        <w:right w:val="none" w:sz="0" w:space="0" w:color="auto"/>
      </w:divBdr>
    </w:div>
    <w:div w:id="1732189787">
      <w:bodyDiv w:val="1"/>
      <w:marLeft w:val="0"/>
      <w:marRight w:val="0"/>
      <w:marTop w:val="0"/>
      <w:marBottom w:val="0"/>
      <w:divBdr>
        <w:top w:val="none" w:sz="0" w:space="0" w:color="auto"/>
        <w:left w:val="none" w:sz="0" w:space="0" w:color="auto"/>
        <w:bottom w:val="none" w:sz="0" w:space="0" w:color="auto"/>
        <w:right w:val="none" w:sz="0" w:space="0" w:color="auto"/>
      </w:divBdr>
    </w:div>
    <w:div w:id="1786582664">
      <w:bodyDiv w:val="1"/>
      <w:marLeft w:val="0"/>
      <w:marRight w:val="0"/>
      <w:marTop w:val="0"/>
      <w:marBottom w:val="0"/>
      <w:divBdr>
        <w:top w:val="none" w:sz="0" w:space="0" w:color="auto"/>
        <w:left w:val="none" w:sz="0" w:space="0" w:color="auto"/>
        <w:bottom w:val="none" w:sz="0" w:space="0" w:color="auto"/>
        <w:right w:val="none" w:sz="0" w:space="0" w:color="auto"/>
      </w:divBdr>
      <w:divsChild>
        <w:div w:id="606814329">
          <w:marLeft w:val="446"/>
          <w:marRight w:val="0"/>
          <w:marTop w:val="0"/>
          <w:marBottom w:val="0"/>
          <w:divBdr>
            <w:top w:val="none" w:sz="0" w:space="0" w:color="auto"/>
            <w:left w:val="none" w:sz="0" w:space="0" w:color="auto"/>
            <w:bottom w:val="none" w:sz="0" w:space="0" w:color="auto"/>
            <w:right w:val="none" w:sz="0" w:space="0" w:color="auto"/>
          </w:divBdr>
        </w:div>
        <w:div w:id="1410342881">
          <w:marLeft w:val="446"/>
          <w:marRight w:val="0"/>
          <w:marTop w:val="0"/>
          <w:marBottom w:val="0"/>
          <w:divBdr>
            <w:top w:val="none" w:sz="0" w:space="0" w:color="auto"/>
            <w:left w:val="none" w:sz="0" w:space="0" w:color="auto"/>
            <w:bottom w:val="none" w:sz="0" w:space="0" w:color="auto"/>
            <w:right w:val="none" w:sz="0" w:space="0" w:color="auto"/>
          </w:divBdr>
        </w:div>
      </w:divsChild>
    </w:div>
    <w:div w:id="1792436291">
      <w:bodyDiv w:val="1"/>
      <w:marLeft w:val="0"/>
      <w:marRight w:val="0"/>
      <w:marTop w:val="0"/>
      <w:marBottom w:val="0"/>
      <w:divBdr>
        <w:top w:val="none" w:sz="0" w:space="0" w:color="auto"/>
        <w:left w:val="none" w:sz="0" w:space="0" w:color="auto"/>
        <w:bottom w:val="none" w:sz="0" w:space="0" w:color="auto"/>
        <w:right w:val="none" w:sz="0" w:space="0" w:color="auto"/>
      </w:divBdr>
    </w:div>
    <w:div w:id="1845315646">
      <w:bodyDiv w:val="1"/>
      <w:marLeft w:val="0"/>
      <w:marRight w:val="0"/>
      <w:marTop w:val="0"/>
      <w:marBottom w:val="0"/>
      <w:divBdr>
        <w:top w:val="none" w:sz="0" w:space="0" w:color="auto"/>
        <w:left w:val="none" w:sz="0" w:space="0" w:color="auto"/>
        <w:bottom w:val="none" w:sz="0" w:space="0" w:color="auto"/>
        <w:right w:val="none" w:sz="0" w:space="0" w:color="auto"/>
      </w:divBdr>
    </w:div>
    <w:div w:id="1847859711">
      <w:bodyDiv w:val="1"/>
      <w:marLeft w:val="0"/>
      <w:marRight w:val="0"/>
      <w:marTop w:val="0"/>
      <w:marBottom w:val="0"/>
      <w:divBdr>
        <w:top w:val="none" w:sz="0" w:space="0" w:color="auto"/>
        <w:left w:val="none" w:sz="0" w:space="0" w:color="auto"/>
        <w:bottom w:val="none" w:sz="0" w:space="0" w:color="auto"/>
        <w:right w:val="none" w:sz="0" w:space="0" w:color="auto"/>
      </w:divBdr>
    </w:div>
    <w:div w:id="1878349006">
      <w:bodyDiv w:val="1"/>
      <w:marLeft w:val="0"/>
      <w:marRight w:val="0"/>
      <w:marTop w:val="0"/>
      <w:marBottom w:val="0"/>
      <w:divBdr>
        <w:top w:val="none" w:sz="0" w:space="0" w:color="auto"/>
        <w:left w:val="none" w:sz="0" w:space="0" w:color="auto"/>
        <w:bottom w:val="none" w:sz="0" w:space="0" w:color="auto"/>
        <w:right w:val="none" w:sz="0" w:space="0" w:color="auto"/>
      </w:divBdr>
    </w:div>
    <w:div w:id="1956788784">
      <w:bodyDiv w:val="1"/>
      <w:marLeft w:val="0"/>
      <w:marRight w:val="0"/>
      <w:marTop w:val="0"/>
      <w:marBottom w:val="0"/>
      <w:divBdr>
        <w:top w:val="none" w:sz="0" w:space="0" w:color="auto"/>
        <w:left w:val="none" w:sz="0" w:space="0" w:color="auto"/>
        <w:bottom w:val="none" w:sz="0" w:space="0" w:color="auto"/>
        <w:right w:val="none" w:sz="0" w:space="0" w:color="auto"/>
      </w:divBdr>
    </w:div>
    <w:div w:id="1982466365">
      <w:bodyDiv w:val="1"/>
      <w:marLeft w:val="0"/>
      <w:marRight w:val="0"/>
      <w:marTop w:val="0"/>
      <w:marBottom w:val="0"/>
      <w:divBdr>
        <w:top w:val="none" w:sz="0" w:space="0" w:color="auto"/>
        <w:left w:val="none" w:sz="0" w:space="0" w:color="auto"/>
        <w:bottom w:val="none" w:sz="0" w:space="0" w:color="auto"/>
        <w:right w:val="none" w:sz="0" w:space="0" w:color="auto"/>
      </w:divBdr>
    </w:div>
    <w:div w:id="1985162960">
      <w:bodyDiv w:val="1"/>
      <w:marLeft w:val="0"/>
      <w:marRight w:val="0"/>
      <w:marTop w:val="0"/>
      <w:marBottom w:val="0"/>
      <w:divBdr>
        <w:top w:val="none" w:sz="0" w:space="0" w:color="auto"/>
        <w:left w:val="none" w:sz="0" w:space="0" w:color="auto"/>
        <w:bottom w:val="none" w:sz="0" w:space="0" w:color="auto"/>
        <w:right w:val="none" w:sz="0" w:space="0" w:color="auto"/>
      </w:divBdr>
    </w:div>
    <w:div w:id="1993101570">
      <w:bodyDiv w:val="1"/>
      <w:marLeft w:val="0"/>
      <w:marRight w:val="0"/>
      <w:marTop w:val="0"/>
      <w:marBottom w:val="0"/>
      <w:divBdr>
        <w:top w:val="none" w:sz="0" w:space="0" w:color="auto"/>
        <w:left w:val="none" w:sz="0" w:space="0" w:color="auto"/>
        <w:bottom w:val="none" w:sz="0" w:space="0" w:color="auto"/>
        <w:right w:val="none" w:sz="0" w:space="0" w:color="auto"/>
      </w:divBdr>
    </w:div>
    <w:div w:id="1997295967">
      <w:bodyDiv w:val="1"/>
      <w:marLeft w:val="0"/>
      <w:marRight w:val="0"/>
      <w:marTop w:val="0"/>
      <w:marBottom w:val="0"/>
      <w:divBdr>
        <w:top w:val="none" w:sz="0" w:space="0" w:color="auto"/>
        <w:left w:val="none" w:sz="0" w:space="0" w:color="auto"/>
        <w:bottom w:val="none" w:sz="0" w:space="0" w:color="auto"/>
        <w:right w:val="none" w:sz="0" w:space="0" w:color="auto"/>
      </w:divBdr>
    </w:div>
    <w:div w:id="2005937573">
      <w:bodyDiv w:val="1"/>
      <w:marLeft w:val="0"/>
      <w:marRight w:val="0"/>
      <w:marTop w:val="0"/>
      <w:marBottom w:val="0"/>
      <w:divBdr>
        <w:top w:val="none" w:sz="0" w:space="0" w:color="auto"/>
        <w:left w:val="none" w:sz="0" w:space="0" w:color="auto"/>
        <w:bottom w:val="none" w:sz="0" w:space="0" w:color="auto"/>
        <w:right w:val="none" w:sz="0" w:space="0" w:color="auto"/>
      </w:divBdr>
    </w:div>
    <w:div w:id="2085108186">
      <w:bodyDiv w:val="1"/>
      <w:marLeft w:val="0"/>
      <w:marRight w:val="0"/>
      <w:marTop w:val="0"/>
      <w:marBottom w:val="0"/>
      <w:divBdr>
        <w:top w:val="none" w:sz="0" w:space="0" w:color="auto"/>
        <w:left w:val="none" w:sz="0" w:space="0" w:color="auto"/>
        <w:bottom w:val="none" w:sz="0" w:space="0" w:color="auto"/>
        <w:right w:val="none" w:sz="0" w:space="0" w:color="auto"/>
      </w:divBdr>
    </w:div>
    <w:div w:id="2094693543">
      <w:bodyDiv w:val="1"/>
      <w:marLeft w:val="0"/>
      <w:marRight w:val="0"/>
      <w:marTop w:val="0"/>
      <w:marBottom w:val="0"/>
      <w:divBdr>
        <w:top w:val="none" w:sz="0" w:space="0" w:color="auto"/>
        <w:left w:val="none" w:sz="0" w:space="0" w:color="auto"/>
        <w:bottom w:val="none" w:sz="0" w:space="0" w:color="auto"/>
        <w:right w:val="none" w:sz="0" w:space="0" w:color="auto"/>
      </w:divBdr>
    </w:div>
    <w:div w:id="211747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A7B5F-BBCF-409A-90B8-8E8AB0CE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13</Pages>
  <Words>1037</Words>
  <Characters>5911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田﨑　真吾</cp:lastModifiedBy>
  <cp:revision>3</cp:revision>
  <cp:lastPrinted>2020-05-14T10:20:00Z</cp:lastPrinted>
  <dcterms:created xsi:type="dcterms:W3CDTF">2020-05-12T00:38:00Z</dcterms:created>
  <dcterms:modified xsi:type="dcterms:W3CDTF">2020-05-15T04:27:00Z</dcterms:modified>
</cp:coreProperties>
</file>