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E6D0" w14:textId="10ACC7EF" w:rsidR="004518C4" w:rsidRDefault="009876CF" w:rsidP="004518C4">
      <w:pPr>
        <w:widowControl/>
        <w:jc w:val="center"/>
        <w:rPr>
          <w:rFonts w:ascii="Meiryo UI" w:eastAsia="Meiryo UI" w:hAnsi="Meiryo UI" w:cs="Meiryo UI"/>
          <w:b/>
          <w:color w:val="000000" w:themeColor="text1"/>
          <w:kern w:val="24"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令和２</w:t>
      </w:r>
      <w:r w:rsidR="004518C4" w:rsidRPr="00E94C38">
        <w:rPr>
          <w:rFonts w:ascii="Meiryo UI" w:eastAsia="Meiryo UI" w:hAnsi="Meiryo UI" w:cs="Meiryo UI" w:hint="eastAsia"/>
          <w:b/>
          <w:sz w:val="32"/>
          <w:szCs w:val="32"/>
        </w:rPr>
        <w:t>年度　自主防災組織リーダー育成研修</w:t>
      </w:r>
      <w:r w:rsidR="004518C4">
        <w:rPr>
          <w:rFonts w:ascii="Meiryo UI" w:eastAsia="Meiryo UI" w:hAnsi="Meiryo UI" w:cs="Meiryo UI" w:hint="eastAsia"/>
          <w:b/>
          <w:color w:val="000000" w:themeColor="text1"/>
          <w:kern w:val="24"/>
          <w:sz w:val="32"/>
          <w:szCs w:val="32"/>
        </w:rPr>
        <w:t>講義概要</w:t>
      </w:r>
    </w:p>
    <w:p w14:paraId="716851EC" w14:textId="1496CD1B" w:rsidR="00AC47F9" w:rsidRPr="009876CF" w:rsidRDefault="00AC47F9" w:rsidP="00E118BC">
      <w:pPr>
        <w:pStyle w:val="Web"/>
        <w:spacing w:before="58" w:beforeAutospacing="0" w:after="0" w:afterAutospacing="0" w:line="300" w:lineRule="exact"/>
        <w:jc w:val="distribute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</w:p>
    <w:p w14:paraId="4A1BCBC3" w14:textId="2E5AB147" w:rsidR="00AC47F9" w:rsidRPr="00E118BC" w:rsidRDefault="00AC47F9" w:rsidP="00E118BC">
      <w:pPr>
        <w:pStyle w:val="Web"/>
        <w:spacing w:before="58" w:beforeAutospacing="0" w:after="0" w:afterAutospacing="0" w:line="300" w:lineRule="exact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１．</w:t>
      </w:r>
      <w:r w:rsidR="002542A6" w:rsidRPr="002542A6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新型コロナウイルスまん延下における避難所運営</w:t>
      </w: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 xml:space="preserve">　</w:t>
      </w:r>
    </w:p>
    <w:p w14:paraId="1CD73BC9" w14:textId="465D1F09" w:rsidR="00697434" w:rsidRDefault="004207DB" w:rsidP="00B0181C">
      <w:pPr>
        <w:pStyle w:val="Web"/>
        <w:spacing w:before="58" w:beforeAutospacing="0" w:after="0" w:afterAutospacing="0" w:line="360" w:lineRule="exact"/>
        <w:ind w:firstLineChars="100" w:firstLine="22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>
        <w:rPr>
          <w:rFonts w:ascii="Meiryo UI" w:eastAsia="Meiryo UI" w:hAnsi="Meiryo UI" w:cs="Meiryo UI" w:hint="eastAsia"/>
          <w:noProof/>
          <w:color w:val="000000" w:themeColor="text1"/>
          <w:kern w:val="24"/>
          <w:sz w:val="22"/>
          <w:szCs w:val="22"/>
        </w:rPr>
        <w:drawing>
          <wp:anchor distT="0" distB="0" distL="114300" distR="114300" simplePos="0" relativeHeight="251746304" behindDoc="0" locked="0" layoutInCell="1" allowOverlap="1" wp14:anchorId="02DD5A4E" wp14:editId="3509D333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329815" cy="1747520"/>
            <wp:effectExtent l="0" t="0" r="0" b="508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47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86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大阪府における新型コロナウイルス感染拡大に向けた取組や</w:t>
      </w:r>
      <w:r w:rsidR="00854262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新しい生活様式の実践例の紹介、</w:t>
      </w:r>
      <w:r w:rsidR="00FB3AE7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大阪コロナ追跡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システム</w:t>
      </w:r>
      <w:r w:rsidR="00FB3AE7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についての説明があった。</w:t>
      </w:r>
    </w:p>
    <w:p w14:paraId="6F8A50F2" w14:textId="0D9B6F3B" w:rsidR="00AC47F9" w:rsidRPr="002542A6" w:rsidRDefault="00A1270C" w:rsidP="00B0181C">
      <w:pPr>
        <w:pStyle w:val="Web"/>
        <w:spacing w:before="58" w:beforeAutospacing="0" w:after="0" w:afterAutospacing="0" w:line="360" w:lineRule="exact"/>
        <w:ind w:firstLineChars="100" w:firstLine="220"/>
        <w:rPr>
          <w:rFonts w:ascii="Meiryo UI" w:eastAsia="Meiryo UI" w:hAnsi="Meiryo UI" w:cs="Meiryo UI"/>
          <w:color w:val="FF0000"/>
          <w:kern w:val="24"/>
          <w:sz w:val="22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また、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災害時の</w:t>
      </w:r>
      <w:r w:rsidR="00FB3AE7" w:rsidRPr="00FB3AE7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避難所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運営</w:t>
      </w:r>
      <w:r w:rsidR="00FB3AE7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について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、</w:t>
      </w:r>
      <w:r w:rsidR="00DD294A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混雑回避のため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の</w:t>
      </w:r>
      <w:r w:rsidR="00DD294A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ゾーニング（</w:t>
      </w:r>
      <w:r w:rsidR="00DD294A" w:rsidRPr="00DD294A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区分けを行う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）の</w:t>
      </w:r>
      <w:r w:rsidR="00DD294A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実施、避難受付時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の対応、</w:t>
      </w:r>
      <w:r w:rsidR="00DD294A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一般避難者の滞在スペースや</w:t>
      </w:r>
      <w:r w:rsidR="003D7849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濃厚接触者専用室等のレイアウト</w:t>
      </w:r>
      <w:r w:rsidR="00224F12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例</w:t>
      </w:r>
      <w:r w:rsidR="00815CA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などの</w:t>
      </w:r>
      <w:r w:rsidR="00FB3AE7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説明があった。</w:t>
      </w:r>
    </w:p>
    <w:p w14:paraId="087249E1" w14:textId="24AF8B41" w:rsidR="00A1270C" w:rsidRDefault="00A1270C" w:rsidP="00E557A7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color w:val="FF0000"/>
          <w:kern w:val="24"/>
          <w:sz w:val="22"/>
          <w:szCs w:val="22"/>
        </w:rPr>
      </w:pPr>
    </w:p>
    <w:p w14:paraId="24F88C61" w14:textId="78B7FEE4" w:rsidR="00E118BC" w:rsidRPr="00697434" w:rsidRDefault="00AC47F9" w:rsidP="00697434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２．</w:t>
      </w:r>
      <w:r w:rsidR="00F8628B" w:rsidRPr="00F8628B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災害が起こったときにあなたが支援できること～避難所生活支援～</w:t>
      </w: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 xml:space="preserve">　</w:t>
      </w:r>
    </w:p>
    <w:p w14:paraId="7FB6CD43" w14:textId="6FF71CA3" w:rsidR="003704CA" w:rsidRPr="00854262" w:rsidRDefault="00C17BF5" w:rsidP="00E557A7">
      <w:pPr>
        <w:pStyle w:val="Web"/>
        <w:spacing w:before="58" w:beforeAutospacing="0" w:after="0" w:afterAutospacing="0" w:line="360" w:lineRule="exact"/>
        <w:ind w:firstLineChars="100" w:firstLine="320"/>
        <w:rPr>
          <w:rFonts w:ascii="Meiryo UI" w:eastAsia="Meiryo UI" w:hAnsi="Meiryo UI" w:cs="Meiryo UI"/>
          <w:kern w:val="24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753472" behindDoc="0" locked="0" layoutInCell="1" allowOverlap="1" wp14:anchorId="3B6B968C" wp14:editId="4BB04744">
            <wp:simplePos x="0" y="0"/>
            <wp:positionH relativeFrom="column">
              <wp:posOffset>26670</wp:posOffset>
            </wp:positionH>
            <wp:positionV relativeFrom="paragraph">
              <wp:posOffset>173990</wp:posOffset>
            </wp:positionV>
            <wp:extent cx="2326640" cy="1744980"/>
            <wp:effectExtent l="0" t="0" r="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47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災害時に</w:t>
      </w:r>
      <w:r w:rsidR="00697434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日本赤十字社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が行う</w:t>
      </w:r>
      <w:r w:rsidR="00697434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医療救護活動やこころのケア活動等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について</w:t>
      </w:r>
      <w:r w:rsidR="00697434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紹介があった。</w:t>
      </w:r>
      <w:r w:rsidR="003704CA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また、避難所での高齢者への対応方法として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、</w:t>
      </w:r>
      <w:r w:rsidR="003704CA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声かけをし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て</w:t>
      </w:r>
      <w:r w:rsidR="003704CA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一人にしないことや、たくさんの情報の中から正確な情報を伝えること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が大切であるとの</w:t>
      </w:r>
      <w:r w:rsidR="003704CA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説明があった。</w:t>
      </w:r>
    </w:p>
    <w:p w14:paraId="166E7C6D" w14:textId="1E422046" w:rsidR="00947947" w:rsidRPr="00854262" w:rsidRDefault="00B50FDC" w:rsidP="00E557A7">
      <w:pPr>
        <w:pStyle w:val="Web"/>
        <w:spacing w:before="58" w:beforeAutospacing="0" w:after="0" w:afterAutospacing="0" w:line="360" w:lineRule="exact"/>
        <w:ind w:firstLineChars="100" w:firstLine="220"/>
        <w:rPr>
          <w:rFonts w:ascii="Meiryo UI" w:eastAsia="Meiryo UI" w:hAnsi="Meiryo UI" w:cs="Meiryo UI"/>
          <w:kern w:val="24"/>
          <w:sz w:val="22"/>
          <w:szCs w:val="22"/>
        </w:rPr>
      </w:pPr>
      <w:r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車の中や狭い避難所など、体が自由に動かせない状態で長期間過ごしたり寝泊まりした場合、</w:t>
      </w:r>
      <w:r w:rsidR="003704CA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エコノミークラス症候群になることがあるので、</w:t>
      </w:r>
      <w:r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水分を十分に取ったり</w:t>
      </w:r>
      <w:r w:rsidR="00491EB6">
        <w:rPr>
          <w:rFonts w:ascii="Meiryo UI" w:eastAsia="Meiryo UI" w:hAnsi="Meiryo UI" w:cs="Meiryo UI" w:hint="eastAsia"/>
          <w:kern w:val="24"/>
          <w:sz w:val="22"/>
          <w:szCs w:val="22"/>
        </w:rPr>
        <w:t>、</w:t>
      </w:r>
      <w:r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定期的に体を動かすなど、</w:t>
      </w:r>
      <w:r w:rsidR="00697434"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予防</w:t>
      </w:r>
      <w:r w:rsidRPr="00854262">
        <w:rPr>
          <w:rFonts w:ascii="Meiryo UI" w:eastAsia="Meiryo UI" w:hAnsi="Meiryo UI" w:cs="Meiryo UI" w:hint="eastAsia"/>
          <w:kern w:val="24"/>
          <w:sz w:val="22"/>
          <w:szCs w:val="22"/>
        </w:rPr>
        <w:t>方法について説明があった。</w:t>
      </w:r>
    </w:p>
    <w:p w14:paraId="2304A2C4" w14:textId="13903252" w:rsidR="00AC47F9" w:rsidRPr="00E118BC" w:rsidRDefault="00AC47F9" w:rsidP="00E557A7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color w:val="000000" w:themeColor="text1"/>
          <w:kern w:val="24"/>
          <w:sz w:val="22"/>
          <w:szCs w:val="22"/>
          <w:bdr w:val="single" w:sz="4" w:space="0" w:color="auto"/>
        </w:rPr>
      </w:pPr>
    </w:p>
    <w:p w14:paraId="34EC043C" w14:textId="53AE4364" w:rsidR="004E044E" w:rsidRPr="00F00E30" w:rsidRDefault="00D44328" w:rsidP="00F00E30">
      <w:pPr>
        <w:widowControl/>
        <w:spacing w:before="58" w:line="360" w:lineRule="exact"/>
        <w:jc w:val="left"/>
        <w:rPr>
          <w:rFonts w:ascii="Meiryo UI" w:eastAsia="Meiryo UI" w:hAnsi="Meiryo UI" w:cs="Meiryo UI"/>
          <w:kern w:val="24"/>
          <w:sz w:val="22"/>
          <w:bdr w:val="single" w:sz="4" w:space="0" w:color="auto"/>
        </w:rPr>
      </w:pPr>
      <w:r w:rsidRPr="00E118BC">
        <w:rPr>
          <w:rFonts w:ascii="Meiryo UI" w:eastAsia="Meiryo UI" w:hAnsi="Meiryo UI" w:cs="Meiryo UI" w:hint="eastAsia"/>
          <w:kern w:val="24"/>
          <w:sz w:val="22"/>
          <w:bdr w:val="single" w:sz="4" w:space="0" w:color="auto"/>
        </w:rPr>
        <w:t>３．</w:t>
      </w:r>
      <w:r w:rsidR="002542A6" w:rsidRPr="002542A6">
        <w:rPr>
          <w:rFonts w:ascii="Meiryo UI" w:eastAsia="Meiryo UI" w:hAnsi="Meiryo UI" w:cs="Meiryo UI" w:hint="eastAsia"/>
          <w:kern w:val="24"/>
          <w:sz w:val="22"/>
          <w:bdr w:val="single" w:sz="4" w:space="0" w:color="auto"/>
        </w:rPr>
        <w:t>要配慮者への支援</w:t>
      </w:r>
      <w:r w:rsidR="00E2743C" w:rsidRPr="00E118BC">
        <w:rPr>
          <w:rFonts w:ascii="Meiryo UI" w:eastAsia="Meiryo UI" w:hAnsi="Meiryo UI" w:cs="Meiryo UI" w:hint="eastAsia"/>
          <w:kern w:val="24"/>
          <w:sz w:val="22"/>
          <w:bdr w:val="single" w:sz="4" w:space="0" w:color="auto"/>
        </w:rPr>
        <w:t xml:space="preserve">　</w:t>
      </w:r>
    </w:p>
    <w:p w14:paraId="578DC6FD" w14:textId="5F5C2872" w:rsidR="004518C4" w:rsidRDefault="00C17BF5" w:rsidP="00C532E3">
      <w:pPr>
        <w:pStyle w:val="ad"/>
        <w:spacing w:line="360" w:lineRule="exact"/>
        <w:ind w:firstLineChars="100" w:firstLine="220"/>
        <w:rPr>
          <w:rFonts w:ascii="Meiryo UI" w:eastAsia="Meiryo UI" w:hAnsi="Meiryo UI" w:cs="Meiryo UI"/>
          <w:kern w:val="24"/>
          <w:sz w:val="22"/>
          <w:szCs w:val="22"/>
        </w:rPr>
      </w:pPr>
      <w:r>
        <w:rPr>
          <w:rFonts w:ascii="Meiryo UI" w:eastAsia="Meiryo UI" w:hAnsi="Meiryo UI" w:cs="Meiryo UI" w:hint="eastAsia"/>
          <w:noProof/>
          <w:kern w:val="24"/>
          <w:sz w:val="22"/>
          <w:szCs w:val="22"/>
        </w:rPr>
        <w:drawing>
          <wp:anchor distT="0" distB="0" distL="114300" distR="114300" simplePos="0" relativeHeight="251754496" behindDoc="0" locked="0" layoutInCell="1" allowOverlap="1" wp14:anchorId="6DB8A7B6" wp14:editId="5E749FA2">
            <wp:simplePos x="0" y="0"/>
            <wp:positionH relativeFrom="margin">
              <wp:posOffset>3319145</wp:posOffset>
            </wp:positionH>
            <wp:positionV relativeFrom="paragraph">
              <wp:posOffset>150495</wp:posOffset>
            </wp:positionV>
            <wp:extent cx="2311400" cy="173355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47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59" w:rsidRPr="00DE2659">
        <w:rPr>
          <w:rFonts w:ascii="Meiryo UI" w:eastAsia="Meiryo UI" w:hAnsi="Meiryo UI" w:cs="Meiryo UI" w:hint="eastAsia"/>
          <w:kern w:val="24"/>
          <w:sz w:val="22"/>
          <w:szCs w:val="22"/>
        </w:rPr>
        <w:t>防災においては自助・共助・公助、それぞれの役割をしっかり把握しておくことが求められる。</w:t>
      </w:r>
      <w:r w:rsidR="001F57CD" w:rsidRPr="001F57CD">
        <w:rPr>
          <w:rFonts w:ascii="Meiryo UI" w:eastAsia="Meiryo UI" w:hAnsi="Meiryo UI" w:cs="Meiryo UI" w:hint="eastAsia"/>
          <w:kern w:val="24"/>
          <w:sz w:val="22"/>
          <w:szCs w:val="22"/>
        </w:rPr>
        <w:t>平時からの地域のつながりが防災に</w:t>
      </w:r>
      <w:r w:rsidR="008373C6">
        <w:rPr>
          <w:rFonts w:ascii="Meiryo UI" w:eastAsia="Meiryo UI" w:hAnsi="Meiryo UI" w:cs="Meiryo UI" w:hint="eastAsia"/>
          <w:kern w:val="24"/>
          <w:sz w:val="22"/>
          <w:szCs w:val="22"/>
        </w:rPr>
        <w:t>非常に重要であり、</w:t>
      </w:r>
      <w:r w:rsidR="001F57CD">
        <w:rPr>
          <w:rFonts w:ascii="Meiryo UI" w:eastAsia="Meiryo UI" w:hAnsi="Meiryo UI" w:cs="Meiryo UI" w:hint="eastAsia"/>
          <w:kern w:val="24"/>
          <w:sz w:val="22"/>
          <w:szCs w:val="22"/>
        </w:rPr>
        <w:t>平時からのつながり作りを</w:t>
      </w:r>
      <w:r w:rsidR="00C532E3">
        <w:rPr>
          <w:rFonts w:ascii="Meiryo UI" w:eastAsia="Meiryo UI" w:hAnsi="Meiryo UI" w:cs="Meiryo UI" w:hint="eastAsia"/>
          <w:kern w:val="24"/>
          <w:sz w:val="22"/>
          <w:szCs w:val="22"/>
        </w:rPr>
        <w:t>行政職員や</w:t>
      </w:r>
      <w:r w:rsidR="008E2C81">
        <w:rPr>
          <w:rFonts w:ascii="Meiryo UI" w:eastAsia="Meiryo UI" w:hAnsi="Meiryo UI" w:cs="Meiryo UI" w:hint="eastAsia"/>
          <w:kern w:val="24"/>
          <w:sz w:val="22"/>
          <w:szCs w:val="22"/>
        </w:rPr>
        <w:t>専門職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と一緒に</w:t>
      </w:r>
      <w:r w:rsidR="001F57CD">
        <w:rPr>
          <w:rFonts w:ascii="Meiryo UI" w:eastAsia="Meiryo UI" w:hAnsi="Meiryo UI" w:cs="Meiryo UI" w:hint="eastAsia"/>
          <w:kern w:val="24"/>
          <w:sz w:val="22"/>
          <w:szCs w:val="22"/>
        </w:rPr>
        <w:t>具体的に</w:t>
      </w:r>
      <w:r w:rsidR="00B20CB9">
        <w:rPr>
          <w:rFonts w:ascii="Meiryo UI" w:eastAsia="Meiryo UI" w:hAnsi="Meiryo UI" w:cs="Meiryo UI" w:hint="eastAsia"/>
          <w:kern w:val="24"/>
          <w:sz w:val="22"/>
          <w:szCs w:val="22"/>
        </w:rPr>
        <w:t>どのように取り組むのかについて</w:t>
      </w:r>
      <w:r w:rsidR="001F57CD">
        <w:rPr>
          <w:rFonts w:ascii="Meiryo UI" w:eastAsia="Meiryo UI" w:hAnsi="Meiryo UI" w:cs="Meiryo UI" w:hint="eastAsia"/>
          <w:kern w:val="24"/>
          <w:sz w:val="22"/>
          <w:szCs w:val="22"/>
        </w:rPr>
        <w:t>、</w:t>
      </w:r>
      <w:r w:rsidR="00DE2659">
        <w:rPr>
          <w:rFonts w:ascii="Meiryo UI" w:eastAsia="Meiryo UI" w:hAnsi="Meiryo UI" w:cs="Meiryo UI" w:hint="eastAsia"/>
          <w:kern w:val="24"/>
          <w:sz w:val="22"/>
          <w:szCs w:val="22"/>
        </w:rPr>
        <w:t>例</w:t>
      </w:r>
      <w:r w:rsidR="0053440A">
        <w:rPr>
          <w:rFonts w:ascii="Meiryo UI" w:eastAsia="Meiryo UI" w:hAnsi="Meiryo UI" w:cs="Meiryo UI" w:hint="eastAsia"/>
          <w:kern w:val="24"/>
          <w:sz w:val="22"/>
          <w:szCs w:val="22"/>
        </w:rPr>
        <w:t>を交えながら</w:t>
      </w:r>
      <w:r w:rsidR="00F47522">
        <w:rPr>
          <w:rFonts w:ascii="Meiryo UI" w:eastAsia="Meiryo UI" w:hAnsi="Meiryo UI" w:cs="Meiryo UI" w:hint="eastAsia"/>
          <w:kern w:val="24"/>
          <w:sz w:val="22"/>
          <w:szCs w:val="22"/>
        </w:rPr>
        <w:t>説明</w:t>
      </w:r>
      <w:r w:rsidR="008373C6">
        <w:rPr>
          <w:rFonts w:ascii="Meiryo UI" w:eastAsia="Meiryo UI" w:hAnsi="Meiryo UI" w:cs="Meiryo UI" w:hint="eastAsia"/>
          <w:kern w:val="24"/>
          <w:sz w:val="22"/>
          <w:szCs w:val="22"/>
        </w:rPr>
        <w:t>があった。</w:t>
      </w:r>
    </w:p>
    <w:p w14:paraId="7CB5CA99" w14:textId="5126F7D1" w:rsidR="008E2C81" w:rsidRDefault="00B20CB9" w:rsidP="00C532E3">
      <w:pPr>
        <w:pStyle w:val="ad"/>
        <w:spacing w:line="360" w:lineRule="exact"/>
        <w:ind w:firstLineChars="100" w:firstLine="220"/>
        <w:rPr>
          <w:rFonts w:ascii="Meiryo UI" w:eastAsia="Meiryo UI" w:hAnsi="Meiryo UI" w:cs="Meiryo UI"/>
          <w:kern w:val="24"/>
          <w:sz w:val="22"/>
          <w:szCs w:val="22"/>
        </w:rPr>
      </w:pPr>
      <w:r>
        <w:rPr>
          <w:rFonts w:ascii="Meiryo UI" w:eastAsia="Meiryo UI" w:hAnsi="Meiryo UI" w:cs="Meiryo UI" w:hint="eastAsia"/>
          <w:kern w:val="24"/>
          <w:sz w:val="22"/>
          <w:szCs w:val="22"/>
        </w:rPr>
        <w:t>要配慮者名簿</w:t>
      </w:r>
      <w:r w:rsidR="008E2C81" w:rsidRPr="00F54A1A">
        <w:rPr>
          <w:rFonts w:ascii="Meiryo UI" w:eastAsia="Meiryo UI" w:hAnsi="Meiryo UI" w:cs="Meiryo UI" w:hint="eastAsia"/>
          <w:kern w:val="24"/>
          <w:sz w:val="22"/>
          <w:szCs w:val="22"/>
        </w:rPr>
        <w:t>は住民</w:t>
      </w:r>
      <w:r w:rsidR="00F54A1A" w:rsidRPr="00F54A1A">
        <w:rPr>
          <w:rFonts w:ascii="Meiryo UI" w:eastAsia="Meiryo UI" w:hAnsi="Meiryo UI" w:cs="Meiryo UI" w:hint="eastAsia"/>
          <w:kern w:val="24"/>
          <w:sz w:val="22"/>
          <w:szCs w:val="22"/>
        </w:rPr>
        <w:t>の立場</w:t>
      </w:r>
      <w:r w:rsidR="005D33DF">
        <w:rPr>
          <w:rFonts w:ascii="Meiryo UI" w:eastAsia="Meiryo UI" w:hAnsi="Meiryo UI" w:cs="Meiryo UI" w:hint="eastAsia"/>
          <w:kern w:val="24"/>
          <w:sz w:val="22"/>
          <w:szCs w:val="22"/>
        </w:rPr>
        <w:t>で</w:t>
      </w:r>
      <w:r w:rsidR="008E2C81" w:rsidRPr="00F54A1A">
        <w:rPr>
          <w:rFonts w:ascii="Meiryo UI" w:eastAsia="Meiryo UI" w:hAnsi="Meiryo UI" w:cs="Meiryo UI" w:hint="eastAsia"/>
          <w:kern w:val="24"/>
          <w:sz w:val="22"/>
          <w:szCs w:val="22"/>
        </w:rPr>
        <w:t>作成し</w:t>
      </w:r>
      <w:r w:rsidR="008E2C81">
        <w:rPr>
          <w:rFonts w:ascii="Meiryo UI" w:eastAsia="Meiryo UI" w:hAnsi="Meiryo UI" w:cs="Meiryo UI" w:hint="eastAsia"/>
          <w:kern w:val="24"/>
          <w:sz w:val="22"/>
          <w:szCs w:val="22"/>
        </w:rPr>
        <w:t>、災害時には誰がその要配慮者</w:t>
      </w:r>
      <w:r w:rsidR="00A77AFC">
        <w:rPr>
          <w:rFonts w:ascii="Meiryo UI" w:eastAsia="Meiryo UI" w:hAnsi="Meiryo UI" w:cs="Meiryo UI" w:hint="eastAsia"/>
          <w:kern w:val="24"/>
          <w:sz w:val="22"/>
          <w:szCs w:val="22"/>
        </w:rPr>
        <w:t>に対応する</w:t>
      </w:r>
      <w:r w:rsidR="00772596">
        <w:rPr>
          <w:rFonts w:ascii="Meiryo UI" w:eastAsia="Meiryo UI" w:hAnsi="Meiryo UI" w:cs="Meiryo UI" w:hint="eastAsia"/>
          <w:kern w:val="24"/>
          <w:sz w:val="22"/>
          <w:szCs w:val="22"/>
        </w:rPr>
        <w:t>の</w:t>
      </w:r>
      <w:r w:rsidR="00A77AFC">
        <w:rPr>
          <w:rFonts w:ascii="Meiryo UI" w:eastAsia="Meiryo UI" w:hAnsi="Meiryo UI" w:cs="Meiryo UI" w:hint="eastAsia"/>
          <w:kern w:val="24"/>
          <w:sz w:val="22"/>
          <w:szCs w:val="22"/>
        </w:rPr>
        <w:t>か</w:t>
      </w:r>
      <w:r w:rsidR="00772596">
        <w:rPr>
          <w:rFonts w:ascii="Meiryo UI" w:eastAsia="Meiryo UI" w:hAnsi="Meiryo UI" w:cs="Meiryo UI" w:hint="eastAsia"/>
          <w:kern w:val="24"/>
          <w:sz w:val="22"/>
          <w:szCs w:val="22"/>
        </w:rPr>
        <w:t>シュミレーション</w:t>
      </w:r>
      <w:r w:rsidR="00A77AFC">
        <w:rPr>
          <w:rFonts w:ascii="Meiryo UI" w:eastAsia="Meiryo UI" w:hAnsi="Meiryo UI" w:cs="Meiryo UI" w:hint="eastAsia"/>
          <w:kern w:val="24"/>
          <w:sz w:val="22"/>
          <w:szCs w:val="22"/>
        </w:rPr>
        <w:t>を</w:t>
      </w:r>
      <w:r w:rsidR="00772596">
        <w:rPr>
          <w:rFonts w:ascii="Meiryo UI" w:eastAsia="Meiryo UI" w:hAnsi="Meiryo UI" w:cs="Meiryo UI" w:hint="eastAsia"/>
          <w:kern w:val="24"/>
          <w:sz w:val="22"/>
          <w:szCs w:val="22"/>
        </w:rPr>
        <w:t>する。また、</w:t>
      </w:r>
      <w:r w:rsidR="00A77AFC">
        <w:rPr>
          <w:rFonts w:ascii="Meiryo UI" w:eastAsia="Meiryo UI" w:hAnsi="Meiryo UI" w:cs="Meiryo UI" w:hint="eastAsia"/>
          <w:kern w:val="24"/>
          <w:sz w:val="22"/>
          <w:szCs w:val="22"/>
        </w:rPr>
        <w:t>災害発生時だけを想定</w:t>
      </w:r>
      <w:r w:rsidR="00772596">
        <w:rPr>
          <w:rFonts w:ascii="Meiryo UI" w:eastAsia="Meiryo UI" w:hAnsi="Meiryo UI" w:cs="Meiryo UI" w:hint="eastAsia"/>
          <w:kern w:val="24"/>
          <w:sz w:val="22"/>
          <w:szCs w:val="22"/>
        </w:rPr>
        <w:t>する</w:t>
      </w:r>
      <w:r w:rsidR="00A77AFC">
        <w:rPr>
          <w:rFonts w:ascii="Meiryo UI" w:eastAsia="Meiryo UI" w:hAnsi="Meiryo UI" w:cs="Meiryo UI" w:hint="eastAsia"/>
          <w:kern w:val="24"/>
          <w:sz w:val="22"/>
          <w:szCs w:val="22"/>
        </w:rPr>
        <w:t>のではなく、日常の生活においてどういう状況が生活しやす</w:t>
      </w:r>
      <w:r w:rsidR="00F54A1A">
        <w:rPr>
          <w:rFonts w:ascii="Meiryo UI" w:eastAsia="Meiryo UI" w:hAnsi="Meiryo UI" w:cs="Meiryo UI" w:hint="eastAsia"/>
          <w:kern w:val="24"/>
          <w:sz w:val="22"/>
          <w:szCs w:val="22"/>
        </w:rPr>
        <w:t>い地域な</w:t>
      </w:r>
      <w:r w:rsidR="00A77AFC">
        <w:rPr>
          <w:rFonts w:ascii="Meiryo UI" w:eastAsia="Meiryo UI" w:hAnsi="Meiryo UI" w:cs="Meiryo UI" w:hint="eastAsia"/>
          <w:kern w:val="24"/>
          <w:sz w:val="22"/>
          <w:szCs w:val="22"/>
        </w:rPr>
        <w:t>のかを話し合うことによって、防災意識</w:t>
      </w:r>
      <w:r w:rsidR="0037133C">
        <w:rPr>
          <w:rFonts w:ascii="Meiryo UI" w:eastAsia="Meiryo UI" w:hAnsi="Meiryo UI" w:cs="Meiryo UI" w:hint="eastAsia"/>
          <w:kern w:val="24"/>
          <w:sz w:val="22"/>
          <w:szCs w:val="22"/>
        </w:rPr>
        <w:t>や</w:t>
      </w:r>
      <w:r w:rsidR="00F54A1A">
        <w:rPr>
          <w:rFonts w:ascii="Meiryo UI" w:eastAsia="Meiryo UI" w:hAnsi="Meiryo UI" w:cs="Meiryo UI" w:hint="eastAsia"/>
          <w:kern w:val="24"/>
          <w:sz w:val="22"/>
          <w:szCs w:val="22"/>
        </w:rPr>
        <w:t>平時からの</w:t>
      </w:r>
      <w:r w:rsidR="0037133C">
        <w:rPr>
          <w:rFonts w:ascii="Meiryo UI" w:eastAsia="Meiryo UI" w:hAnsi="Meiryo UI" w:cs="Meiryo UI" w:hint="eastAsia"/>
          <w:kern w:val="24"/>
          <w:sz w:val="22"/>
          <w:szCs w:val="22"/>
        </w:rPr>
        <w:t>支え合い</w:t>
      </w:r>
      <w:r w:rsidR="00F54A1A">
        <w:rPr>
          <w:rFonts w:ascii="Meiryo UI" w:eastAsia="Meiryo UI" w:hAnsi="Meiryo UI" w:cs="Meiryo UI" w:hint="eastAsia"/>
          <w:kern w:val="24"/>
          <w:sz w:val="22"/>
          <w:szCs w:val="22"/>
        </w:rPr>
        <w:t>の意識が向上している</w:t>
      </w:r>
      <w:r w:rsidR="0037133C">
        <w:rPr>
          <w:rFonts w:ascii="Meiryo UI" w:eastAsia="Meiryo UI" w:hAnsi="Meiryo UI" w:cs="Meiryo UI" w:hint="eastAsia"/>
          <w:kern w:val="24"/>
          <w:sz w:val="22"/>
          <w:szCs w:val="22"/>
        </w:rPr>
        <w:t>と</w:t>
      </w:r>
      <w:r w:rsidR="00EB7C11">
        <w:rPr>
          <w:rFonts w:ascii="Meiryo UI" w:eastAsia="Meiryo UI" w:hAnsi="Meiryo UI" w:cs="Meiryo UI" w:hint="eastAsia"/>
          <w:kern w:val="24"/>
          <w:sz w:val="22"/>
          <w:szCs w:val="22"/>
        </w:rPr>
        <w:t>の説明があった。</w:t>
      </w:r>
    </w:p>
    <w:p w14:paraId="372C5279" w14:textId="6D888470" w:rsidR="004207DB" w:rsidRDefault="004207DB" w:rsidP="004207DB">
      <w:pPr>
        <w:pStyle w:val="ad"/>
        <w:spacing w:line="360" w:lineRule="exact"/>
        <w:rPr>
          <w:rFonts w:ascii="Meiryo UI" w:eastAsia="Meiryo UI" w:hAnsi="Meiryo UI" w:cs="Meiryo UI"/>
          <w:kern w:val="24"/>
          <w:sz w:val="22"/>
          <w:szCs w:val="22"/>
        </w:rPr>
      </w:pPr>
    </w:p>
    <w:p w14:paraId="294DB387" w14:textId="24ECF8D1" w:rsidR="00C17BF5" w:rsidRDefault="00C17BF5" w:rsidP="004207DB">
      <w:pPr>
        <w:pStyle w:val="ad"/>
        <w:spacing w:line="360" w:lineRule="exact"/>
        <w:rPr>
          <w:rFonts w:ascii="Meiryo UI" w:eastAsia="Meiryo UI" w:hAnsi="Meiryo UI" w:cs="Meiryo UI"/>
          <w:kern w:val="24"/>
          <w:sz w:val="22"/>
          <w:szCs w:val="22"/>
        </w:rPr>
      </w:pPr>
    </w:p>
    <w:p w14:paraId="32123B4D" w14:textId="6F518F05" w:rsidR="00C17BF5" w:rsidRDefault="00C17BF5" w:rsidP="004207DB">
      <w:pPr>
        <w:pStyle w:val="ad"/>
        <w:spacing w:line="360" w:lineRule="exact"/>
        <w:rPr>
          <w:rFonts w:ascii="Meiryo UI" w:eastAsia="Meiryo UI" w:hAnsi="Meiryo UI" w:cs="Meiryo UI"/>
          <w:kern w:val="24"/>
          <w:sz w:val="22"/>
          <w:szCs w:val="22"/>
        </w:rPr>
      </w:pPr>
    </w:p>
    <w:p w14:paraId="0C0DC278" w14:textId="77777777" w:rsidR="00C17BF5" w:rsidRDefault="00C17BF5" w:rsidP="004207DB">
      <w:pPr>
        <w:pStyle w:val="ad"/>
        <w:spacing w:line="360" w:lineRule="exact"/>
        <w:rPr>
          <w:rFonts w:ascii="Meiryo UI" w:eastAsia="Meiryo UI" w:hAnsi="Meiryo UI" w:cs="Meiryo UI"/>
          <w:kern w:val="24"/>
          <w:sz w:val="22"/>
          <w:szCs w:val="22"/>
        </w:rPr>
      </w:pPr>
    </w:p>
    <w:p w14:paraId="28F2A64B" w14:textId="49C40411" w:rsidR="00F00E30" w:rsidRPr="004207DB" w:rsidRDefault="00D44328" w:rsidP="00E557A7">
      <w:pPr>
        <w:pStyle w:val="ad"/>
        <w:spacing w:line="360" w:lineRule="exact"/>
        <w:rPr>
          <w:rFonts w:ascii="Meiryo UI" w:eastAsia="Meiryo UI" w:hAnsi="Meiryo UI" w:cs="Meiryo UI"/>
          <w:sz w:val="22"/>
          <w:szCs w:val="22"/>
          <w:bdr w:val="single" w:sz="4" w:space="0" w:color="auto"/>
        </w:rPr>
      </w:pPr>
      <w:r w:rsidRPr="00E118BC">
        <w:rPr>
          <w:rFonts w:ascii="Meiryo UI" w:eastAsia="Meiryo UI" w:hAnsi="Meiryo UI" w:cs="Meiryo UI" w:hint="eastAsia"/>
          <w:sz w:val="22"/>
          <w:szCs w:val="22"/>
          <w:bdr w:val="single" w:sz="4" w:space="0" w:color="auto"/>
        </w:rPr>
        <w:lastRenderedPageBreak/>
        <w:t>４</w:t>
      </w:r>
      <w:r w:rsidR="00E2743C" w:rsidRPr="00E118BC">
        <w:rPr>
          <w:rFonts w:ascii="Meiryo UI" w:eastAsia="Meiryo UI" w:hAnsi="Meiryo UI" w:cs="Meiryo UI" w:hint="eastAsia"/>
          <w:sz w:val="22"/>
          <w:szCs w:val="22"/>
          <w:bdr w:val="single" w:sz="4" w:space="0" w:color="auto"/>
        </w:rPr>
        <w:t>．</w:t>
      </w:r>
      <w:r w:rsidR="002542A6" w:rsidRPr="002542A6">
        <w:rPr>
          <w:rFonts w:ascii="Meiryo UI" w:eastAsia="Meiryo UI" w:hAnsi="Meiryo UI" w:cs="Meiryo UI" w:hint="eastAsia"/>
          <w:sz w:val="22"/>
          <w:szCs w:val="22"/>
          <w:bdr w:val="single" w:sz="4" w:space="0" w:color="auto"/>
        </w:rPr>
        <w:t>女性の視点で行う防災</w:t>
      </w:r>
      <w:r w:rsidR="004518C4" w:rsidRPr="00E118BC">
        <w:rPr>
          <w:rFonts w:ascii="Meiryo UI" w:eastAsia="Meiryo UI" w:hAnsi="Meiryo UI" w:cs="Meiryo UI" w:hint="eastAsia"/>
          <w:sz w:val="22"/>
          <w:szCs w:val="22"/>
          <w:bdr w:val="single" w:sz="4" w:space="0" w:color="auto"/>
        </w:rPr>
        <w:t xml:space="preserve">　</w:t>
      </w:r>
    </w:p>
    <w:p w14:paraId="0B3DC2C4" w14:textId="3C392C65" w:rsidR="00A839C9" w:rsidRDefault="00C17BF5" w:rsidP="00853289">
      <w:pPr>
        <w:pStyle w:val="ad"/>
        <w:spacing w:line="36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noProof/>
          <w:sz w:val="22"/>
          <w:szCs w:val="22"/>
        </w:rPr>
        <w:drawing>
          <wp:anchor distT="0" distB="0" distL="114300" distR="114300" simplePos="0" relativeHeight="251755520" behindDoc="0" locked="0" layoutInCell="1" allowOverlap="1" wp14:anchorId="6D019D9F" wp14:editId="15876024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2304415" cy="1728470"/>
            <wp:effectExtent l="0" t="0" r="635" b="508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N47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A8">
        <w:rPr>
          <w:rFonts w:ascii="Meiryo UI" w:eastAsia="Meiryo UI" w:hAnsi="Meiryo UI" w:cs="Meiryo UI" w:hint="eastAsia"/>
          <w:sz w:val="22"/>
          <w:szCs w:val="22"/>
        </w:rPr>
        <w:t>熊本地震の際、女性が運営した避難所の例</w:t>
      </w:r>
      <w:r w:rsidR="00B314E5">
        <w:rPr>
          <w:rFonts w:ascii="Meiryo UI" w:eastAsia="Meiryo UI" w:hAnsi="Meiryo UI" w:cs="Meiryo UI" w:hint="eastAsia"/>
          <w:sz w:val="22"/>
          <w:szCs w:val="22"/>
        </w:rPr>
        <w:t>として</w:t>
      </w:r>
      <w:r w:rsidR="00375173">
        <w:rPr>
          <w:rFonts w:ascii="Meiryo UI" w:eastAsia="Meiryo UI" w:hAnsi="Meiryo UI" w:cs="Meiryo UI" w:hint="eastAsia"/>
          <w:sz w:val="22"/>
          <w:szCs w:val="22"/>
        </w:rPr>
        <w:t>、</w:t>
      </w:r>
      <w:r w:rsidR="00B314E5">
        <w:rPr>
          <w:rFonts w:ascii="Meiryo UI" w:eastAsia="Meiryo UI" w:hAnsi="Meiryo UI" w:cs="Meiryo UI" w:hint="eastAsia"/>
          <w:sz w:val="22"/>
          <w:szCs w:val="22"/>
        </w:rPr>
        <w:t>通常舞台</w:t>
      </w:r>
      <w:r w:rsidR="00681BA1">
        <w:rPr>
          <w:rFonts w:ascii="Meiryo UI" w:eastAsia="Meiryo UI" w:hAnsi="Meiryo UI" w:cs="Meiryo UI" w:hint="eastAsia"/>
          <w:sz w:val="22"/>
          <w:szCs w:val="22"/>
        </w:rPr>
        <w:t>上</w:t>
      </w:r>
      <w:r w:rsidR="007C79B8">
        <w:rPr>
          <w:rFonts w:ascii="Meiryo UI" w:eastAsia="Meiryo UI" w:hAnsi="Meiryo UI" w:cs="Meiryo UI" w:hint="eastAsia"/>
          <w:sz w:val="22"/>
          <w:szCs w:val="22"/>
        </w:rPr>
        <w:t>に設ける物資配布</w:t>
      </w:r>
      <w:r w:rsidR="00B314E5">
        <w:rPr>
          <w:rFonts w:ascii="Meiryo UI" w:eastAsia="Meiryo UI" w:hAnsi="Meiryo UI" w:cs="Meiryo UI" w:hint="eastAsia"/>
          <w:sz w:val="22"/>
          <w:szCs w:val="22"/>
        </w:rPr>
        <w:t>スペースを</w:t>
      </w:r>
      <w:r w:rsidR="0089084E">
        <w:rPr>
          <w:rFonts w:ascii="Meiryo UI" w:eastAsia="Meiryo UI" w:hAnsi="Meiryo UI" w:cs="Meiryo UI" w:hint="eastAsia"/>
          <w:sz w:val="22"/>
          <w:szCs w:val="22"/>
        </w:rPr>
        <w:t>フリーマーケット型物資</w:t>
      </w:r>
      <w:r w:rsidR="00491EB6">
        <w:rPr>
          <w:rFonts w:ascii="Meiryo UI" w:eastAsia="Meiryo UI" w:hAnsi="Meiryo UI" w:cs="Meiryo UI" w:hint="eastAsia"/>
          <w:sz w:val="22"/>
          <w:szCs w:val="22"/>
        </w:rPr>
        <w:t>配布</w:t>
      </w:r>
      <w:r w:rsidR="008B3AF3">
        <w:rPr>
          <w:rFonts w:ascii="Meiryo UI" w:eastAsia="Meiryo UI" w:hAnsi="Meiryo UI" w:cs="Meiryo UI" w:hint="eastAsia"/>
          <w:sz w:val="22"/>
          <w:szCs w:val="22"/>
        </w:rPr>
        <w:t>スペース</w:t>
      </w:r>
      <w:r w:rsidR="00681BA1">
        <w:rPr>
          <w:rFonts w:ascii="Meiryo UI" w:eastAsia="Meiryo UI" w:hAnsi="Meiryo UI" w:cs="Meiryo UI" w:hint="eastAsia"/>
          <w:sz w:val="22"/>
          <w:szCs w:val="22"/>
        </w:rPr>
        <w:t>と称し</w:t>
      </w:r>
      <w:r w:rsidR="008B3AF3">
        <w:rPr>
          <w:rFonts w:ascii="Meiryo UI" w:eastAsia="Meiryo UI" w:hAnsi="Meiryo UI" w:cs="Meiryo UI" w:hint="eastAsia"/>
          <w:sz w:val="22"/>
          <w:szCs w:val="22"/>
        </w:rPr>
        <w:t>避難所の中央に設けることにより</w:t>
      </w:r>
      <w:r w:rsidR="00B314E5">
        <w:rPr>
          <w:rFonts w:ascii="Meiryo UI" w:eastAsia="Meiryo UI" w:hAnsi="Meiryo UI" w:cs="Meiryo UI" w:hint="eastAsia"/>
          <w:sz w:val="22"/>
          <w:szCs w:val="22"/>
        </w:rPr>
        <w:t>、運営</w:t>
      </w:r>
      <w:r w:rsidR="00375173">
        <w:rPr>
          <w:rFonts w:ascii="Meiryo UI" w:eastAsia="Meiryo UI" w:hAnsi="Meiryo UI" w:cs="Meiryo UI" w:hint="eastAsia"/>
          <w:sz w:val="22"/>
          <w:szCs w:val="22"/>
        </w:rPr>
        <w:t>スタッフ側から</w:t>
      </w:r>
      <w:r w:rsidR="00B314E5">
        <w:rPr>
          <w:rFonts w:ascii="Meiryo UI" w:eastAsia="Meiryo UI" w:hAnsi="Meiryo UI" w:cs="Meiryo UI" w:hint="eastAsia"/>
          <w:sz w:val="22"/>
          <w:szCs w:val="22"/>
        </w:rPr>
        <w:t>も被災者</w:t>
      </w:r>
      <w:r w:rsidR="00375173">
        <w:rPr>
          <w:rFonts w:ascii="Meiryo UI" w:eastAsia="Meiryo UI" w:hAnsi="Meiryo UI" w:cs="Meiryo UI" w:hint="eastAsia"/>
          <w:sz w:val="22"/>
          <w:szCs w:val="22"/>
        </w:rPr>
        <w:t>側</w:t>
      </w:r>
      <w:r w:rsidR="00B66B54">
        <w:rPr>
          <w:rFonts w:ascii="Meiryo UI" w:eastAsia="Meiryo UI" w:hAnsi="Meiryo UI" w:cs="Meiryo UI" w:hint="eastAsia"/>
          <w:sz w:val="22"/>
          <w:szCs w:val="22"/>
        </w:rPr>
        <w:t>から</w:t>
      </w:r>
      <w:r w:rsidR="00B314E5">
        <w:rPr>
          <w:rFonts w:ascii="Meiryo UI" w:eastAsia="Meiryo UI" w:hAnsi="Meiryo UI" w:cs="Meiryo UI" w:hint="eastAsia"/>
          <w:sz w:val="22"/>
          <w:szCs w:val="22"/>
        </w:rPr>
        <w:t>も</w:t>
      </w:r>
      <w:r w:rsidR="00B66B54">
        <w:rPr>
          <w:rFonts w:ascii="Meiryo UI" w:eastAsia="Meiryo UI" w:hAnsi="Meiryo UI" w:cs="Meiryo UI" w:hint="eastAsia"/>
          <w:sz w:val="22"/>
          <w:szCs w:val="22"/>
        </w:rPr>
        <w:t>見えやすいようにし</w:t>
      </w:r>
      <w:r w:rsidR="00DF5F89">
        <w:rPr>
          <w:rFonts w:ascii="Meiryo UI" w:eastAsia="Meiryo UI" w:hAnsi="Meiryo UI" w:cs="Meiryo UI" w:hint="eastAsia"/>
          <w:sz w:val="22"/>
          <w:szCs w:val="22"/>
        </w:rPr>
        <w:t>た。また、</w:t>
      </w:r>
      <w:r w:rsidR="00491EB6">
        <w:rPr>
          <w:rFonts w:ascii="Meiryo UI" w:eastAsia="Meiryo UI" w:hAnsi="Meiryo UI" w:cs="Meiryo UI" w:hint="eastAsia"/>
          <w:sz w:val="22"/>
          <w:szCs w:val="22"/>
        </w:rPr>
        <w:t>配布</w:t>
      </w:r>
      <w:r w:rsidR="00375173">
        <w:rPr>
          <w:rFonts w:ascii="Meiryo UI" w:eastAsia="Meiryo UI" w:hAnsi="Meiryo UI" w:cs="Meiryo UI" w:hint="eastAsia"/>
          <w:sz w:val="22"/>
          <w:szCs w:val="22"/>
        </w:rPr>
        <w:t>物資ひとつひとつにポップを付けたり、</w:t>
      </w:r>
      <w:r w:rsidR="00AA33F7">
        <w:rPr>
          <w:rFonts w:ascii="Meiryo UI" w:eastAsia="Meiryo UI" w:hAnsi="Meiryo UI" w:cs="Meiryo UI" w:hint="eastAsia"/>
          <w:sz w:val="22"/>
          <w:szCs w:val="22"/>
        </w:rPr>
        <w:t>避難所内に</w:t>
      </w:r>
      <w:r w:rsidR="00375173">
        <w:rPr>
          <w:rFonts w:ascii="Meiryo UI" w:eastAsia="Meiryo UI" w:hAnsi="Meiryo UI" w:cs="Meiryo UI" w:hint="eastAsia"/>
          <w:sz w:val="22"/>
          <w:szCs w:val="22"/>
        </w:rPr>
        <w:t>お花を飾</w:t>
      </w:r>
      <w:r w:rsidR="000F7F32">
        <w:rPr>
          <w:rFonts w:ascii="Meiryo UI" w:eastAsia="Meiryo UI" w:hAnsi="Meiryo UI" w:cs="Meiryo UI" w:hint="eastAsia"/>
          <w:sz w:val="22"/>
          <w:szCs w:val="22"/>
        </w:rPr>
        <w:t>ったり自分たちの特色で</w:t>
      </w:r>
      <w:r w:rsidR="00AA33F7">
        <w:rPr>
          <w:rFonts w:ascii="Meiryo UI" w:eastAsia="Meiryo UI" w:hAnsi="Meiryo UI" w:cs="Meiryo UI" w:hint="eastAsia"/>
          <w:sz w:val="22"/>
          <w:szCs w:val="22"/>
        </w:rPr>
        <w:t>避難所を</w:t>
      </w:r>
      <w:r w:rsidR="000F7F32">
        <w:rPr>
          <w:rFonts w:ascii="Meiryo UI" w:eastAsia="Meiryo UI" w:hAnsi="Meiryo UI" w:cs="Meiryo UI" w:hint="eastAsia"/>
          <w:sz w:val="22"/>
          <w:szCs w:val="22"/>
        </w:rPr>
        <w:t>作り上げていくことが大切であるとの説明があった。</w:t>
      </w:r>
    </w:p>
    <w:p w14:paraId="1EB14F29" w14:textId="04A95923" w:rsidR="00C17BF5" w:rsidRDefault="00C17BF5" w:rsidP="00C17BF5">
      <w:pPr>
        <w:pStyle w:val="ad"/>
        <w:spacing w:line="360" w:lineRule="exact"/>
        <w:rPr>
          <w:rFonts w:ascii="Meiryo UI" w:eastAsia="Meiryo UI" w:hAnsi="Meiryo UI" w:cs="Meiryo UI"/>
          <w:sz w:val="22"/>
          <w:szCs w:val="22"/>
        </w:rPr>
      </w:pPr>
    </w:p>
    <w:p w14:paraId="06F1A90A" w14:textId="77777777" w:rsidR="00C17BF5" w:rsidRPr="000F7F32" w:rsidRDefault="00C17BF5" w:rsidP="00C17BF5">
      <w:pPr>
        <w:pStyle w:val="ad"/>
        <w:spacing w:line="360" w:lineRule="exact"/>
        <w:rPr>
          <w:rFonts w:ascii="Meiryo UI" w:eastAsia="Meiryo UI" w:hAnsi="Meiryo UI" w:cs="Meiryo UI"/>
          <w:sz w:val="22"/>
          <w:szCs w:val="22"/>
        </w:rPr>
      </w:pPr>
    </w:p>
    <w:p w14:paraId="0F8B331A" w14:textId="684356DF" w:rsidR="00E2743C" w:rsidRDefault="00D44328" w:rsidP="00B46CB5">
      <w:pPr>
        <w:pStyle w:val="ad"/>
        <w:spacing w:line="360" w:lineRule="exact"/>
        <w:rPr>
          <w:rFonts w:ascii="Meiryo UI" w:eastAsia="Meiryo UI" w:hAnsi="Meiryo UI" w:cs="Meiryo UI"/>
          <w:color w:val="000000" w:themeColor="text1"/>
          <w:kern w:val="24"/>
          <w:sz w:val="22"/>
          <w:szCs w:val="22"/>
          <w:bdr w:val="single" w:sz="4" w:space="0" w:color="auto"/>
        </w:rPr>
      </w:pP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５</w:t>
      </w:r>
      <w:r w:rsidR="00E2743C"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．</w:t>
      </w:r>
      <w:r w:rsidR="002542A6" w:rsidRPr="002542A6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災害時の環境対策（アスベスト）</w:t>
      </w:r>
    </w:p>
    <w:p w14:paraId="37D21AA2" w14:textId="4A69139E" w:rsidR="00992349" w:rsidRPr="00CC244C" w:rsidRDefault="00C17BF5" w:rsidP="00CC244C">
      <w:pPr>
        <w:pStyle w:val="ad"/>
        <w:spacing w:line="360" w:lineRule="exact"/>
        <w:ind w:firstLineChars="100" w:firstLine="22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kern w:val="24"/>
          <w:sz w:val="22"/>
        </w:rPr>
        <w:drawing>
          <wp:anchor distT="0" distB="0" distL="114300" distR="114300" simplePos="0" relativeHeight="251749376" behindDoc="0" locked="0" layoutInCell="1" allowOverlap="1" wp14:anchorId="02EE9789" wp14:editId="125BAFC5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2297430" cy="1723390"/>
            <wp:effectExtent l="0" t="0" r="762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47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C71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アスベストの繊維は肺線維症（じん肺）や</w:t>
      </w:r>
      <w:r w:rsidR="00CC244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悪性中皮種の原因になり肺がんを起こす可能性があり、</w:t>
      </w:r>
      <w:r w:rsidR="00F65C71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災害時にアスベスト含有の建築物が全壊・半壊した場合は</w:t>
      </w:r>
      <w:r w:rsidR="00CC244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飛散リスクや健康被害リスクがあるとの説明があった。</w:t>
      </w:r>
    </w:p>
    <w:p w14:paraId="29AA676A" w14:textId="31433E8D" w:rsidR="00F56097" w:rsidRDefault="00F56097" w:rsidP="00F65C71">
      <w:pPr>
        <w:spacing w:line="360" w:lineRule="exact"/>
        <w:rPr>
          <w:rFonts w:ascii="Meiryo UI" w:eastAsia="Meiryo UI" w:hAnsi="Meiryo UI" w:cs="Meiryo UI"/>
          <w:color w:val="FF0000"/>
          <w:sz w:val="22"/>
        </w:rPr>
      </w:pPr>
      <w:r>
        <w:rPr>
          <w:rFonts w:ascii="Meiryo UI" w:eastAsia="Meiryo UI" w:hAnsi="Meiryo UI" w:cs="Meiryo UI" w:hint="eastAsia"/>
          <w:color w:val="FF0000"/>
          <w:sz w:val="22"/>
        </w:rPr>
        <w:t xml:space="preserve">　</w:t>
      </w:r>
      <w:r w:rsidR="00A75DC0">
        <w:rPr>
          <w:rFonts w:ascii="Meiryo UI" w:eastAsia="Meiryo UI" w:hAnsi="Meiryo UI" w:cs="Meiryo UI" w:hint="eastAsia"/>
          <w:sz w:val="22"/>
        </w:rPr>
        <w:t>また、災害時の行動としてむやみに被災建築物には近づかない</w:t>
      </w:r>
      <w:r w:rsidRPr="00A03C95">
        <w:rPr>
          <w:rFonts w:ascii="Meiryo UI" w:eastAsia="Meiryo UI" w:hAnsi="Meiryo UI" w:cs="Meiryo UI" w:hint="eastAsia"/>
          <w:sz w:val="22"/>
        </w:rPr>
        <w:t>、</w:t>
      </w:r>
      <w:r w:rsidR="00922C38">
        <w:rPr>
          <w:rFonts w:ascii="Meiryo UI" w:eastAsia="Meiryo UI" w:hAnsi="Meiryo UI" w:cs="Meiryo UI" w:hint="eastAsia"/>
          <w:sz w:val="22"/>
        </w:rPr>
        <w:t>アスベストを含む可能性のある</w:t>
      </w:r>
      <w:r w:rsidRPr="00A03C95">
        <w:rPr>
          <w:rFonts w:ascii="Meiryo UI" w:eastAsia="Meiryo UI" w:hAnsi="Meiryo UI" w:cs="Meiryo UI" w:hint="eastAsia"/>
          <w:sz w:val="22"/>
        </w:rPr>
        <w:t>「ほこり」を吸わないことが重要で、解体等の工事</w:t>
      </w:r>
      <w:r w:rsidR="00922C38">
        <w:rPr>
          <w:rFonts w:ascii="Meiryo UI" w:eastAsia="Meiryo UI" w:hAnsi="Meiryo UI" w:cs="Meiryo UI" w:hint="eastAsia"/>
          <w:sz w:val="22"/>
        </w:rPr>
        <w:t>をする際は</w:t>
      </w:r>
      <w:r w:rsidR="00A03C95" w:rsidRPr="00A03C95">
        <w:rPr>
          <w:rFonts w:ascii="Meiryo UI" w:eastAsia="Meiryo UI" w:hAnsi="Meiryo UI" w:cs="Meiryo UI" w:hint="eastAsia"/>
          <w:sz w:val="22"/>
        </w:rPr>
        <w:t>専門家に相談するよう説明があった。</w:t>
      </w:r>
    </w:p>
    <w:p w14:paraId="7D4D5FA0" w14:textId="6A57F6AF" w:rsidR="004518C4" w:rsidRPr="00922C38" w:rsidRDefault="004518C4" w:rsidP="00922C38">
      <w:pPr>
        <w:spacing w:line="360" w:lineRule="exact"/>
        <w:rPr>
          <w:rFonts w:ascii="Meiryo UI" w:eastAsia="Meiryo UI" w:hAnsi="Meiryo UI" w:cs="Meiryo UI"/>
          <w:sz w:val="22"/>
        </w:rPr>
      </w:pPr>
    </w:p>
    <w:p w14:paraId="0FD73C77" w14:textId="18DAAD1F" w:rsidR="00E2743C" w:rsidRDefault="00D44328" w:rsidP="00AE3453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color w:val="000000" w:themeColor="text1"/>
          <w:kern w:val="24"/>
          <w:sz w:val="22"/>
          <w:szCs w:val="22"/>
          <w:bdr w:val="single" w:sz="4" w:space="0" w:color="auto"/>
        </w:rPr>
      </w:pP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６</w:t>
      </w:r>
      <w:r w:rsidR="00E2743C"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．</w:t>
      </w:r>
      <w:r w:rsidR="00F8628B" w:rsidRPr="00F8628B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>大雨による災害から命を守るために～大雨に関する防災気象情報とその活用～</w:t>
      </w:r>
      <w:r w:rsidR="00AE3453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  <w:bdr w:val="single" w:sz="4" w:space="0" w:color="auto"/>
        </w:rPr>
        <w:t xml:space="preserve">　</w:t>
      </w:r>
    </w:p>
    <w:p w14:paraId="71878B2C" w14:textId="4B9F83FF" w:rsidR="00AE3453" w:rsidRDefault="00C17BF5" w:rsidP="00603FC5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kern w:val="24"/>
          <w:sz w:val="22"/>
        </w:rPr>
      </w:pPr>
      <w:r>
        <w:rPr>
          <w:rFonts w:ascii="Meiryo UI" w:eastAsia="Meiryo UI" w:hAnsi="Meiryo UI" w:cs="Meiryo UI"/>
          <w:noProof/>
          <w:sz w:val="22"/>
          <w:szCs w:val="22"/>
        </w:rPr>
        <w:drawing>
          <wp:anchor distT="0" distB="0" distL="114300" distR="114300" simplePos="0" relativeHeight="251756544" behindDoc="0" locked="0" layoutInCell="1" allowOverlap="1" wp14:anchorId="12D660CA" wp14:editId="3019D84A">
            <wp:simplePos x="0" y="0"/>
            <wp:positionH relativeFrom="column">
              <wp:posOffset>35560</wp:posOffset>
            </wp:positionH>
            <wp:positionV relativeFrom="paragraph">
              <wp:posOffset>158115</wp:posOffset>
            </wp:positionV>
            <wp:extent cx="2273300" cy="170307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N47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349" w:rsidRPr="00992349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 xml:space="preserve">　</w:t>
      </w:r>
      <w:r w:rsidR="00697434" w:rsidRPr="00697434">
        <w:rPr>
          <w:rFonts w:ascii="Meiryo UI" w:eastAsia="Meiryo UI" w:hAnsi="Meiryo UI" w:cs="Meiryo UI" w:hint="eastAsia"/>
          <w:kern w:val="24"/>
          <w:sz w:val="22"/>
        </w:rPr>
        <w:t>大雨災害から身を守るために、</w:t>
      </w:r>
      <w:r w:rsidR="00603FC5">
        <w:rPr>
          <w:rFonts w:ascii="Meiryo UI" w:eastAsia="Meiryo UI" w:hAnsi="Meiryo UI" w:cs="Meiryo UI" w:hint="eastAsia"/>
          <w:kern w:val="24"/>
          <w:sz w:val="22"/>
        </w:rPr>
        <w:t>ハザードマップを確認するなど地域の災害リスクを知ることや、防災気象情報や避難に関する各種情報を入手し活用するなど、</w:t>
      </w:r>
      <w:r w:rsidR="00B16A28">
        <w:rPr>
          <w:rFonts w:ascii="Meiryo UI" w:eastAsia="Meiryo UI" w:hAnsi="Meiryo UI" w:cs="Meiryo UI" w:hint="eastAsia"/>
          <w:kern w:val="24"/>
          <w:sz w:val="22"/>
        </w:rPr>
        <w:t>最適な安全確保のための</w:t>
      </w:r>
      <w:r w:rsidR="00697434" w:rsidRPr="00697434">
        <w:rPr>
          <w:rFonts w:ascii="Meiryo UI" w:eastAsia="Meiryo UI" w:hAnsi="Meiryo UI" w:cs="Meiryo UI" w:hint="eastAsia"/>
          <w:kern w:val="24"/>
          <w:sz w:val="22"/>
        </w:rPr>
        <w:t>行動について説明があった。</w:t>
      </w:r>
    </w:p>
    <w:p w14:paraId="664F5E3B" w14:textId="68D63F0B" w:rsidR="00603FC5" w:rsidRPr="00992349" w:rsidRDefault="00603FC5" w:rsidP="00E92451">
      <w:pPr>
        <w:pStyle w:val="Web"/>
        <w:spacing w:before="58" w:beforeAutospacing="0" w:after="0" w:afterAutospacing="0" w:line="360" w:lineRule="exact"/>
        <w:ind w:firstLineChars="100" w:firstLine="22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 w:rsidRPr="00992349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また</w:t>
      </w:r>
      <w:r w:rsidR="00E92451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、</w:t>
      </w:r>
      <w:r w:rsidR="00B16A28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雨雲・土砂災害・浸水害・洪水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などの</w:t>
      </w:r>
      <w:r w:rsidR="00E92451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危険度が高まっている場所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を確認できる</w:t>
      </w:r>
      <w:r w:rsidRPr="00992349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「危険度分布」について</w:t>
      </w:r>
      <w:r w:rsidR="00E92451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説明があった。</w:t>
      </w:r>
    </w:p>
    <w:p w14:paraId="4F1F3AD4" w14:textId="48E811D1" w:rsidR="00D53AFD" w:rsidRDefault="00D53AFD" w:rsidP="00AE3453">
      <w:pPr>
        <w:spacing w:line="360" w:lineRule="exact"/>
        <w:jc w:val="left"/>
        <w:rPr>
          <w:rFonts w:ascii="Meiryo UI" w:eastAsia="Meiryo UI" w:hAnsi="Meiryo UI" w:cs="Meiryo UI"/>
          <w:kern w:val="24"/>
          <w:sz w:val="22"/>
          <w:bdr w:val="single" w:sz="4" w:space="0" w:color="auto"/>
        </w:rPr>
      </w:pPr>
    </w:p>
    <w:p w14:paraId="0A005B2B" w14:textId="77777777" w:rsidR="00C17BF5" w:rsidRDefault="00C17BF5" w:rsidP="00AE3453">
      <w:pPr>
        <w:spacing w:line="360" w:lineRule="exact"/>
        <w:jc w:val="left"/>
        <w:rPr>
          <w:rFonts w:ascii="Meiryo UI" w:eastAsia="Meiryo UI" w:hAnsi="Meiryo UI" w:cs="Meiryo UI"/>
          <w:kern w:val="24"/>
          <w:sz w:val="22"/>
          <w:bdr w:val="single" w:sz="4" w:space="0" w:color="auto"/>
        </w:rPr>
      </w:pPr>
    </w:p>
    <w:p w14:paraId="77FADD29" w14:textId="1D667552" w:rsidR="00E2743C" w:rsidRPr="00E118BC" w:rsidRDefault="00D44328" w:rsidP="00AE3453">
      <w:pPr>
        <w:spacing w:line="360" w:lineRule="exact"/>
        <w:jc w:val="left"/>
        <w:rPr>
          <w:rFonts w:ascii="Meiryo UI" w:eastAsia="Meiryo UI" w:hAnsi="Meiryo UI" w:cs="Meiryo UI"/>
          <w:kern w:val="24"/>
          <w:sz w:val="22"/>
        </w:rPr>
      </w:pPr>
      <w:r w:rsidRPr="00E118BC">
        <w:rPr>
          <w:rFonts w:ascii="Meiryo UI" w:eastAsia="Meiryo UI" w:hAnsi="Meiryo UI" w:cs="Meiryo UI" w:hint="eastAsia"/>
          <w:kern w:val="24"/>
          <w:sz w:val="22"/>
          <w:bdr w:val="single" w:sz="4" w:space="0" w:color="auto"/>
        </w:rPr>
        <w:t>７</w:t>
      </w:r>
      <w:r w:rsidR="00E2743C" w:rsidRPr="00E118BC">
        <w:rPr>
          <w:rFonts w:ascii="Meiryo UI" w:eastAsia="Meiryo UI" w:hAnsi="Meiryo UI" w:cs="Meiryo UI" w:hint="eastAsia"/>
          <w:kern w:val="24"/>
          <w:sz w:val="22"/>
          <w:bdr w:val="single" w:sz="4" w:space="0" w:color="auto"/>
        </w:rPr>
        <w:t>．</w:t>
      </w:r>
      <w:r w:rsidR="002542A6" w:rsidRPr="002542A6">
        <w:rPr>
          <w:rFonts w:ascii="Meiryo UI" w:eastAsia="Meiryo UI" w:hAnsi="Meiryo UI" w:cs="Meiryo UI" w:hint="eastAsia"/>
          <w:kern w:val="24"/>
          <w:sz w:val="22"/>
          <w:bdr w:val="single" w:sz="4" w:space="0" w:color="auto"/>
        </w:rPr>
        <w:t>北河内地域の災害リスク（命を守る３つのこと）</w:t>
      </w:r>
    </w:p>
    <w:p w14:paraId="2D7E958B" w14:textId="36EDD5E7" w:rsidR="004C21B3" w:rsidRPr="005710EE" w:rsidRDefault="00705554" w:rsidP="005710EE">
      <w:pPr>
        <w:widowControl/>
        <w:spacing w:before="58" w:line="360" w:lineRule="exact"/>
        <w:ind w:firstLineChars="100" w:firstLine="220"/>
        <w:jc w:val="left"/>
        <w:rPr>
          <w:rFonts w:ascii="Meiryo UI" w:eastAsia="Meiryo UI" w:hAnsi="Meiryo UI" w:cs="Meiryo UI"/>
          <w:color w:val="000000" w:themeColor="text1"/>
          <w:kern w:val="24"/>
          <w:sz w:val="22"/>
        </w:rPr>
      </w:pPr>
      <w:r>
        <w:rPr>
          <w:rFonts w:ascii="Meiryo UI" w:eastAsia="Meiryo UI" w:hAnsi="Meiryo UI" w:cs="Meiryo UI"/>
          <w:noProof/>
          <w:kern w:val="24"/>
          <w:sz w:val="22"/>
        </w:rPr>
        <w:drawing>
          <wp:anchor distT="0" distB="0" distL="114300" distR="114300" simplePos="0" relativeHeight="251750400" behindDoc="0" locked="0" layoutInCell="1" allowOverlap="1" wp14:anchorId="02E999EB" wp14:editId="0E6EF6CB">
            <wp:simplePos x="0" y="0"/>
            <wp:positionH relativeFrom="margin">
              <wp:posOffset>3438525</wp:posOffset>
            </wp:positionH>
            <wp:positionV relativeFrom="paragraph">
              <wp:posOffset>124460</wp:posOffset>
            </wp:positionV>
            <wp:extent cx="2288540" cy="171640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47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災害時には、</w:t>
      </w:r>
      <w:r w:rsidR="001F6DE7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正確な情報を基に、自らの命や周辺の人の命を守り、積極的に行動する</w:t>
      </w:r>
      <w:r w:rsidR="005710E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こと</w:t>
      </w:r>
      <w:r w:rsidR="001F6DE7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が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大切である</w:t>
      </w:r>
      <w:r w:rsidR="005710E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との説明があった。</w:t>
      </w:r>
    </w:p>
    <w:p w14:paraId="0FA79C84" w14:textId="5746D9A7" w:rsidR="00F47522" w:rsidRPr="00F47522" w:rsidRDefault="00F47522" w:rsidP="00F47522">
      <w:pPr>
        <w:widowControl/>
        <w:spacing w:before="58" w:line="360" w:lineRule="exact"/>
        <w:ind w:firstLineChars="100" w:firstLine="220"/>
        <w:jc w:val="left"/>
        <w:rPr>
          <w:rFonts w:ascii="Meiryo UI" w:eastAsia="Meiryo UI" w:hAnsi="Meiryo UI" w:cs="Meiryo UI"/>
          <w:color w:val="000000" w:themeColor="text1"/>
          <w:kern w:val="24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また、北河内</w:t>
      </w:r>
      <w:r w:rsidRPr="00F47522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地域の地理的特徴や過去の</w:t>
      </w: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水害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等の</w:t>
      </w:r>
      <w:r w:rsidRPr="00F47522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紹介</w:t>
      </w: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、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災害リスクの把握と対応や</w:t>
      </w: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、「地域版ハザードマップ」</w:t>
      </w:r>
      <w:r w:rsidRPr="00F47522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の有効性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など</w:t>
      </w:r>
      <w:r w:rsidR="004D4BAE" w:rsidRPr="00F47522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地</w:t>
      </w:r>
      <w:r w:rsidR="004D4BAE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域防災力の向上に向けての</w:t>
      </w:r>
      <w:r w:rsidRPr="00F47522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説明</w:t>
      </w: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があった</w:t>
      </w:r>
      <w:r w:rsidRPr="00F47522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。</w:t>
      </w:r>
    </w:p>
    <w:p w14:paraId="25CDEACC" w14:textId="4AB624BC" w:rsidR="00697434" w:rsidRDefault="00697434" w:rsidP="00D7653A">
      <w:pPr>
        <w:widowControl/>
        <w:spacing w:before="58" w:line="360" w:lineRule="exact"/>
        <w:jc w:val="left"/>
        <w:rPr>
          <w:rFonts w:ascii="Meiryo UI" w:eastAsia="Meiryo UI" w:hAnsi="Meiryo UI" w:cs="Meiryo UI"/>
          <w:color w:val="000000" w:themeColor="text1"/>
          <w:kern w:val="24"/>
          <w:sz w:val="22"/>
          <w:bdr w:val="single" w:sz="4" w:space="0" w:color="auto"/>
        </w:rPr>
      </w:pPr>
    </w:p>
    <w:p w14:paraId="2B75867E" w14:textId="5A333C5A" w:rsidR="00E2743C" w:rsidRDefault="00D44328" w:rsidP="00E557A7">
      <w:pPr>
        <w:widowControl/>
        <w:spacing w:line="360" w:lineRule="exact"/>
        <w:jc w:val="left"/>
        <w:rPr>
          <w:rFonts w:ascii="Meiryo UI" w:eastAsia="Meiryo UI" w:hAnsi="Meiryo UI" w:cs="Meiryo UI"/>
          <w:color w:val="000000" w:themeColor="text1"/>
          <w:kern w:val="24"/>
          <w:sz w:val="22"/>
          <w:bdr w:val="single" w:sz="4" w:space="0" w:color="auto"/>
        </w:rPr>
      </w:pPr>
      <w:r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bdr w:val="single" w:sz="4" w:space="0" w:color="auto"/>
        </w:rPr>
        <w:lastRenderedPageBreak/>
        <w:t>８</w:t>
      </w:r>
      <w:r w:rsidR="00E2743C" w:rsidRPr="00E118BC">
        <w:rPr>
          <w:rFonts w:ascii="Meiryo UI" w:eastAsia="Meiryo UI" w:hAnsi="Meiryo UI" w:cs="Meiryo UI" w:hint="eastAsia"/>
          <w:color w:val="000000" w:themeColor="text1"/>
          <w:kern w:val="24"/>
          <w:sz w:val="22"/>
          <w:bdr w:val="single" w:sz="4" w:space="0" w:color="auto"/>
        </w:rPr>
        <w:t>．</w:t>
      </w:r>
      <w:r w:rsidR="00F8628B" w:rsidRPr="00F8628B">
        <w:rPr>
          <w:rFonts w:ascii="Meiryo UI" w:eastAsia="Meiryo UI" w:hAnsi="Meiryo UI" w:cs="Meiryo UI" w:hint="eastAsia"/>
          <w:color w:val="000000" w:themeColor="text1"/>
          <w:kern w:val="24"/>
          <w:sz w:val="22"/>
          <w:bdr w:val="single" w:sz="4" w:space="0" w:color="auto"/>
        </w:rPr>
        <w:t>災害時の廃棄物処理について</w:t>
      </w:r>
    </w:p>
    <w:p w14:paraId="6944ECCD" w14:textId="12AE2F17" w:rsidR="00761C38" w:rsidRPr="00761C38" w:rsidRDefault="00761C38" w:rsidP="00BC5BA0">
      <w:pPr>
        <w:pStyle w:val="Web"/>
        <w:spacing w:before="58" w:beforeAutospacing="0" w:after="0" w:afterAutospacing="0" w:line="360" w:lineRule="exact"/>
        <w:ind w:firstLineChars="100" w:firstLine="22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kern w:val="24"/>
          <w:sz w:val="22"/>
        </w:rPr>
        <w:drawing>
          <wp:anchor distT="0" distB="0" distL="114300" distR="114300" simplePos="0" relativeHeight="251751424" behindDoc="0" locked="0" layoutInCell="1" allowOverlap="1" wp14:anchorId="1402842D" wp14:editId="5E584F0E">
            <wp:simplePos x="0" y="0"/>
            <wp:positionH relativeFrom="margin">
              <wp:posOffset>47625</wp:posOffset>
            </wp:positionH>
            <wp:positionV relativeFrom="paragraph">
              <wp:posOffset>143510</wp:posOffset>
            </wp:positionV>
            <wp:extent cx="2273300" cy="17049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471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9BB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平成30年の</w:t>
      </w:r>
      <w:r w:rsidR="00B378A4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大阪府</w:t>
      </w:r>
      <w:r w:rsidR="001A69BB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北部</w:t>
      </w:r>
      <w:r w:rsidR="00B378A4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を震源とする地震によって発生した</w:t>
      </w:r>
      <w:r w:rsidR="007B2D25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主な</w:t>
      </w:r>
      <w:r w:rsidR="00BC5BA0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災害廃棄物について紹介が</w:t>
      </w:r>
      <w:r w:rsidR="003C5F0C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あった。</w:t>
      </w:r>
      <w:r w:rsidR="00BC5BA0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災害廃棄物</w:t>
      </w:r>
      <w:r w:rsidR="00BC5BA0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の</w:t>
      </w:r>
      <w:r w:rsidR="00926BE6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処理にあたっては、自治体等に収集場所を確認した上で全て</w:t>
      </w:r>
      <w:r w:rsidR="00BC5BA0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普段と同様に分別すること</w:t>
      </w:r>
      <w:r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が大切であ</w:t>
      </w:r>
      <w:r w:rsidR="00BC5BA0"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るとの説明があった。</w:t>
      </w:r>
    </w:p>
    <w:p w14:paraId="5F336089" w14:textId="6F41342D" w:rsidR="00992349" w:rsidRPr="00992349" w:rsidRDefault="00BC5BA0" w:rsidP="00234C0C">
      <w:pPr>
        <w:widowControl/>
        <w:spacing w:line="360" w:lineRule="exact"/>
        <w:ind w:firstLineChars="100" w:firstLine="220"/>
        <w:jc w:val="left"/>
        <w:rPr>
          <w:rFonts w:ascii="Meiryo UI" w:eastAsia="Meiryo UI" w:hAnsi="Meiryo UI" w:cs="Meiryo UI"/>
          <w:color w:val="000000" w:themeColor="text1"/>
          <w:kern w:val="24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また、</w:t>
      </w:r>
      <w:r w:rsidR="00992349" w:rsidRPr="00992349"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大阪府災害廃棄物処理計画</w:t>
      </w:r>
      <w:r>
        <w:rPr>
          <w:rFonts w:ascii="Meiryo UI" w:eastAsia="Meiryo UI" w:hAnsi="Meiryo UI" w:cs="Meiryo UI" w:hint="eastAsia"/>
          <w:color w:val="000000" w:themeColor="text1"/>
          <w:kern w:val="24"/>
          <w:sz w:val="22"/>
        </w:rPr>
        <w:t>の基本的な考え方についての説明があった。</w:t>
      </w:r>
    </w:p>
    <w:p w14:paraId="017BD284" w14:textId="4F922379" w:rsidR="00807538" w:rsidRPr="00761C38" w:rsidRDefault="00807538" w:rsidP="00E557A7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kern w:val="24"/>
          <w:sz w:val="22"/>
          <w:szCs w:val="22"/>
        </w:rPr>
      </w:pPr>
    </w:p>
    <w:p w14:paraId="3467AB61" w14:textId="08267A97" w:rsidR="00807538" w:rsidRDefault="00807538" w:rsidP="00E557A7">
      <w:pPr>
        <w:pStyle w:val="Web"/>
        <w:spacing w:before="58" w:beforeAutospacing="0" w:after="0" w:afterAutospacing="0" w:line="360" w:lineRule="exact"/>
        <w:rPr>
          <w:rFonts w:ascii="Meiryo UI" w:eastAsia="Meiryo UI" w:hAnsi="Meiryo UI" w:cs="Meiryo UI"/>
          <w:kern w:val="24"/>
          <w:sz w:val="22"/>
          <w:szCs w:val="22"/>
        </w:rPr>
      </w:pPr>
    </w:p>
    <w:p w14:paraId="65BB5515" w14:textId="68A1248B" w:rsidR="001B3BB2" w:rsidRDefault="002542A6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  <w:bdr w:val="single" w:sz="4" w:space="0" w:color="auto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  <w:bdr w:val="single" w:sz="4" w:space="0" w:color="auto"/>
        </w:rPr>
        <w:t>９</w:t>
      </w:r>
      <w:r w:rsidR="00C92D6F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  <w:bdr w:val="single" w:sz="4" w:space="0" w:color="auto"/>
        </w:rPr>
        <w:t>．</w:t>
      </w:r>
      <w:r w:rsidR="008A6E0B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  <w:bdr w:val="single" w:sz="4" w:space="0" w:color="auto"/>
        </w:rPr>
        <w:t>その他</w:t>
      </w:r>
      <w:r w:rsidR="001B3BB2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  <w:bdr w:val="single" w:sz="4" w:space="0" w:color="auto"/>
        </w:rPr>
        <w:t>（研修会場</w:t>
      </w:r>
      <w:r w:rsidR="00C92D6F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  <w:bdr w:val="single" w:sz="4" w:space="0" w:color="auto"/>
        </w:rPr>
        <w:t>の展示</w:t>
      </w:r>
      <w:r w:rsidR="001B3BB2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  <w:bdr w:val="single" w:sz="4" w:space="0" w:color="auto"/>
        </w:rPr>
        <w:t>）</w:t>
      </w:r>
    </w:p>
    <w:p w14:paraId="0031E4A4" w14:textId="277FACA6" w:rsidR="008A6E0B" w:rsidRDefault="002542A6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</w:rPr>
        <w:t>アスベストのサンプル</w:t>
      </w:r>
      <w:r w:rsidR="001B3BB2" w:rsidRPr="001B3BB2">
        <w:rPr>
          <w:rFonts w:ascii="Meiryo UI" w:eastAsia="Meiryo UI" w:hAnsi="Meiryo UI" w:cs="Meiryo UI" w:hint="eastAsia"/>
          <w:color w:val="000000" w:themeColor="text1"/>
          <w:kern w:val="24"/>
          <w:sz w:val="21"/>
          <w:szCs w:val="21"/>
        </w:rPr>
        <w:t>等の展示</w:t>
      </w:r>
      <w:r w:rsidR="008A6E0B"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  <w:tab/>
      </w:r>
      <w:r w:rsidR="008A6E0B"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  <w:tab/>
      </w:r>
    </w:p>
    <w:p w14:paraId="7135A475" w14:textId="47378A46" w:rsidR="008A6E0B" w:rsidRDefault="00945967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24"/>
          <w:sz w:val="21"/>
          <w:szCs w:val="21"/>
        </w:rPr>
        <w:drawing>
          <wp:anchor distT="0" distB="0" distL="114300" distR="114300" simplePos="0" relativeHeight="251730944" behindDoc="1" locked="0" layoutInCell="1" allowOverlap="1" wp14:anchorId="7FE645A2" wp14:editId="22CAFFF7">
            <wp:simplePos x="0" y="0"/>
            <wp:positionH relativeFrom="page">
              <wp:posOffset>3895725</wp:posOffset>
            </wp:positionH>
            <wp:positionV relativeFrom="paragraph">
              <wp:posOffset>81915</wp:posOffset>
            </wp:positionV>
            <wp:extent cx="2926080" cy="2194399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N469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2A6">
        <w:rPr>
          <w:rFonts w:ascii="Meiryo UI" w:eastAsia="Meiryo UI" w:hAnsi="Meiryo UI" w:cs="Meiryo UI"/>
          <w:noProof/>
          <w:color w:val="000000" w:themeColor="text1"/>
          <w:kern w:val="24"/>
          <w:sz w:val="21"/>
          <w:szCs w:val="21"/>
        </w:rPr>
        <w:drawing>
          <wp:inline distT="0" distB="0" distL="0" distR="0" wp14:anchorId="4B549CC2" wp14:editId="3674EBE9">
            <wp:extent cx="2933917" cy="22002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N468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7" cy="22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4A30" w14:textId="554ADDC4" w:rsidR="004410C9" w:rsidRDefault="004410C9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342A9AEB" w14:textId="618606BB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6DBD1A35" w14:textId="0AA36123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38D23530" w14:textId="734F3220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4042DE9A" w14:textId="60627FDA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3DCFBA18" w14:textId="6522F3C6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08EED098" w14:textId="4CC50CA4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3E82DCF9" w14:textId="3D641DCA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44D7A659" w14:textId="2015879D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75005F5C" w14:textId="2A5737A5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6EFE8C15" w14:textId="109E1DEC" w:rsidR="00234C0C" w:rsidRDefault="00234C0C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1CEE8E86" w14:textId="06DE6F78" w:rsidR="00C17BF5" w:rsidRDefault="00C17BF5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1E66F855" w14:textId="7BB1CB0D" w:rsidR="00C17BF5" w:rsidRDefault="00C17BF5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</w:p>
    <w:p w14:paraId="6EC7A2A2" w14:textId="77777777" w:rsidR="00C17BF5" w:rsidRDefault="00C17BF5" w:rsidP="004518C4">
      <w:pPr>
        <w:pStyle w:val="Web"/>
        <w:spacing w:before="58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1"/>
          <w:szCs w:val="21"/>
        </w:rPr>
      </w:pPr>
      <w:bookmarkStart w:id="0" w:name="_GoBack"/>
      <w:bookmarkEnd w:id="0"/>
    </w:p>
    <w:sectPr w:rsidR="00C17BF5" w:rsidSect="00C17BF5">
      <w:footerReference w:type="default" r:id="rId18"/>
      <w:pgSz w:w="11906" w:h="16838" w:code="9"/>
      <w:pgMar w:top="1247" w:right="1418" w:bottom="1247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2D9E" w14:textId="77777777" w:rsidR="007B2D25" w:rsidRDefault="007B2D25" w:rsidP="003721DF">
      <w:r>
        <w:separator/>
      </w:r>
    </w:p>
  </w:endnote>
  <w:endnote w:type="continuationSeparator" w:id="0">
    <w:p w14:paraId="3C00436A" w14:textId="77777777" w:rsidR="007B2D25" w:rsidRDefault="007B2D25" w:rsidP="003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FB55" w14:textId="77777777" w:rsidR="007B2D25" w:rsidRDefault="007B2D25" w:rsidP="00117F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2209" w14:textId="77777777" w:rsidR="007B2D25" w:rsidRDefault="007B2D25" w:rsidP="003721DF">
      <w:r>
        <w:separator/>
      </w:r>
    </w:p>
  </w:footnote>
  <w:footnote w:type="continuationSeparator" w:id="0">
    <w:p w14:paraId="712EE70B" w14:textId="77777777" w:rsidR="007B2D25" w:rsidRDefault="007B2D25" w:rsidP="0037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02527"/>
    <w:multiLevelType w:val="hybridMultilevel"/>
    <w:tmpl w:val="90F0D4C8"/>
    <w:lvl w:ilvl="0" w:tplc="232A5DD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514A5"/>
    <w:multiLevelType w:val="hybridMultilevel"/>
    <w:tmpl w:val="493AB0EC"/>
    <w:lvl w:ilvl="0" w:tplc="2D72DC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181D21"/>
    <w:multiLevelType w:val="hybridMultilevel"/>
    <w:tmpl w:val="E548AFFA"/>
    <w:lvl w:ilvl="0" w:tplc="407A16F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01D19"/>
    <w:multiLevelType w:val="hybridMultilevel"/>
    <w:tmpl w:val="7B8C3336"/>
    <w:lvl w:ilvl="0" w:tplc="6F3E338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C"/>
    <w:rsid w:val="0000428D"/>
    <w:rsid w:val="00013424"/>
    <w:rsid w:val="00015B8F"/>
    <w:rsid w:val="00016C59"/>
    <w:rsid w:val="00017413"/>
    <w:rsid w:val="0002047D"/>
    <w:rsid w:val="0002472C"/>
    <w:rsid w:val="00026605"/>
    <w:rsid w:val="00030E3A"/>
    <w:rsid w:val="00031782"/>
    <w:rsid w:val="00031B7D"/>
    <w:rsid w:val="00033016"/>
    <w:rsid w:val="0004021A"/>
    <w:rsid w:val="00045F59"/>
    <w:rsid w:val="00046C1A"/>
    <w:rsid w:val="00047BED"/>
    <w:rsid w:val="00051D7A"/>
    <w:rsid w:val="00055C9D"/>
    <w:rsid w:val="00056564"/>
    <w:rsid w:val="0005660B"/>
    <w:rsid w:val="00060067"/>
    <w:rsid w:val="00062A7F"/>
    <w:rsid w:val="0006686B"/>
    <w:rsid w:val="00067879"/>
    <w:rsid w:val="00071084"/>
    <w:rsid w:val="000744B1"/>
    <w:rsid w:val="000755CE"/>
    <w:rsid w:val="000806B5"/>
    <w:rsid w:val="00081BF2"/>
    <w:rsid w:val="00082D12"/>
    <w:rsid w:val="00090848"/>
    <w:rsid w:val="0009171A"/>
    <w:rsid w:val="00093D35"/>
    <w:rsid w:val="000A050A"/>
    <w:rsid w:val="000B32A1"/>
    <w:rsid w:val="000B3784"/>
    <w:rsid w:val="000B4525"/>
    <w:rsid w:val="000B4AC5"/>
    <w:rsid w:val="000B5141"/>
    <w:rsid w:val="000C7B6B"/>
    <w:rsid w:val="000D2A56"/>
    <w:rsid w:val="000D7FBB"/>
    <w:rsid w:val="000E12DD"/>
    <w:rsid w:val="000E2E08"/>
    <w:rsid w:val="000E59C3"/>
    <w:rsid w:val="000E7488"/>
    <w:rsid w:val="000F31D7"/>
    <w:rsid w:val="000F349F"/>
    <w:rsid w:val="000F5313"/>
    <w:rsid w:val="000F6D94"/>
    <w:rsid w:val="000F7F32"/>
    <w:rsid w:val="00101415"/>
    <w:rsid w:val="00101722"/>
    <w:rsid w:val="00102E68"/>
    <w:rsid w:val="00103D11"/>
    <w:rsid w:val="00104E70"/>
    <w:rsid w:val="001119AB"/>
    <w:rsid w:val="00115120"/>
    <w:rsid w:val="001162F0"/>
    <w:rsid w:val="00117F22"/>
    <w:rsid w:val="001221BD"/>
    <w:rsid w:val="0012262F"/>
    <w:rsid w:val="00124331"/>
    <w:rsid w:val="001269A5"/>
    <w:rsid w:val="0013653F"/>
    <w:rsid w:val="00143599"/>
    <w:rsid w:val="00144C53"/>
    <w:rsid w:val="00146EA8"/>
    <w:rsid w:val="0014744D"/>
    <w:rsid w:val="00151BDD"/>
    <w:rsid w:val="001527BE"/>
    <w:rsid w:val="00156E27"/>
    <w:rsid w:val="00157057"/>
    <w:rsid w:val="001576A3"/>
    <w:rsid w:val="00157D3B"/>
    <w:rsid w:val="0016042C"/>
    <w:rsid w:val="00161BAC"/>
    <w:rsid w:val="00171692"/>
    <w:rsid w:val="0018575B"/>
    <w:rsid w:val="001863F6"/>
    <w:rsid w:val="0019108C"/>
    <w:rsid w:val="00191F5E"/>
    <w:rsid w:val="0019576E"/>
    <w:rsid w:val="001A3D84"/>
    <w:rsid w:val="001A5F93"/>
    <w:rsid w:val="001A69BB"/>
    <w:rsid w:val="001B3BB2"/>
    <w:rsid w:val="001C19BA"/>
    <w:rsid w:val="001C78CD"/>
    <w:rsid w:val="001D0DE3"/>
    <w:rsid w:val="001D64BA"/>
    <w:rsid w:val="001E0573"/>
    <w:rsid w:val="001E05EA"/>
    <w:rsid w:val="001E4AEB"/>
    <w:rsid w:val="001E6AD4"/>
    <w:rsid w:val="001E6D16"/>
    <w:rsid w:val="001F20A9"/>
    <w:rsid w:val="001F3CAE"/>
    <w:rsid w:val="001F57CD"/>
    <w:rsid w:val="001F62BE"/>
    <w:rsid w:val="001F6DE7"/>
    <w:rsid w:val="001F6F6A"/>
    <w:rsid w:val="001F7A39"/>
    <w:rsid w:val="001F7F88"/>
    <w:rsid w:val="00204588"/>
    <w:rsid w:val="00204776"/>
    <w:rsid w:val="00206411"/>
    <w:rsid w:val="00211293"/>
    <w:rsid w:val="00212607"/>
    <w:rsid w:val="002169F2"/>
    <w:rsid w:val="002234BB"/>
    <w:rsid w:val="00223880"/>
    <w:rsid w:val="00224F12"/>
    <w:rsid w:val="00227199"/>
    <w:rsid w:val="002322A4"/>
    <w:rsid w:val="00232385"/>
    <w:rsid w:val="00233DEC"/>
    <w:rsid w:val="00233F4A"/>
    <w:rsid w:val="00234C0C"/>
    <w:rsid w:val="00234E7D"/>
    <w:rsid w:val="00240A10"/>
    <w:rsid w:val="002419F1"/>
    <w:rsid w:val="00253BE2"/>
    <w:rsid w:val="002542A6"/>
    <w:rsid w:val="002563AE"/>
    <w:rsid w:val="00257372"/>
    <w:rsid w:val="00257F72"/>
    <w:rsid w:val="00263677"/>
    <w:rsid w:val="002831AA"/>
    <w:rsid w:val="00283481"/>
    <w:rsid w:val="00286BA5"/>
    <w:rsid w:val="00287BBA"/>
    <w:rsid w:val="0029149E"/>
    <w:rsid w:val="00295A6B"/>
    <w:rsid w:val="00296082"/>
    <w:rsid w:val="002A0E9D"/>
    <w:rsid w:val="002A5A1F"/>
    <w:rsid w:val="002A651D"/>
    <w:rsid w:val="002B0016"/>
    <w:rsid w:val="002B345F"/>
    <w:rsid w:val="002B5572"/>
    <w:rsid w:val="002B6DA8"/>
    <w:rsid w:val="002C638F"/>
    <w:rsid w:val="002C658F"/>
    <w:rsid w:val="002D0213"/>
    <w:rsid w:val="002D0EB3"/>
    <w:rsid w:val="002D6510"/>
    <w:rsid w:val="002E0665"/>
    <w:rsid w:val="002F0228"/>
    <w:rsid w:val="002F191F"/>
    <w:rsid w:val="002F481D"/>
    <w:rsid w:val="002F5669"/>
    <w:rsid w:val="002F6B68"/>
    <w:rsid w:val="00302366"/>
    <w:rsid w:val="00322F02"/>
    <w:rsid w:val="003313BA"/>
    <w:rsid w:val="0033291A"/>
    <w:rsid w:val="00332FD4"/>
    <w:rsid w:val="0033488B"/>
    <w:rsid w:val="0033720A"/>
    <w:rsid w:val="00337F46"/>
    <w:rsid w:val="00345DCF"/>
    <w:rsid w:val="00345EE0"/>
    <w:rsid w:val="0034757E"/>
    <w:rsid w:val="003479F7"/>
    <w:rsid w:val="0035055A"/>
    <w:rsid w:val="00350EB4"/>
    <w:rsid w:val="00354679"/>
    <w:rsid w:val="003607CD"/>
    <w:rsid w:val="0036622A"/>
    <w:rsid w:val="003704CA"/>
    <w:rsid w:val="0037133C"/>
    <w:rsid w:val="00371C4E"/>
    <w:rsid w:val="003721DF"/>
    <w:rsid w:val="00375173"/>
    <w:rsid w:val="003756D4"/>
    <w:rsid w:val="00375FBB"/>
    <w:rsid w:val="00381B56"/>
    <w:rsid w:val="003828B6"/>
    <w:rsid w:val="00384F16"/>
    <w:rsid w:val="003858BD"/>
    <w:rsid w:val="00385A6F"/>
    <w:rsid w:val="0039054A"/>
    <w:rsid w:val="00393A6C"/>
    <w:rsid w:val="00393D41"/>
    <w:rsid w:val="00394EF6"/>
    <w:rsid w:val="003A11B3"/>
    <w:rsid w:val="003A47ED"/>
    <w:rsid w:val="003B4DB1"/>
    <w:rsid w:val="003B7156"/>
    <w:rsid w:val="003C31EC"/>
    <w:rsid w:val="003C36B9"/>
    <w:rsid w:val="003C5696"/>
    <w:rsid w:val="003C5C7D"/>
    <w:rsid w:val="003C5F0C"/>
    <w:rsid w:val="003C7B62"/>
    <w:rsid w:val="003D4BD4"/>
    <w:rsid w:val="003D6C1B"/>
    <w:rsid w:val="003D761F"/>
    <w:rsid w:val="003D7849"/>
    <w:rsid w:val="003E33D3"/>
    <w:rsid w:val="003F333E"/>
    <w:rsid w:val="004003C3"/>
    <w:rsid w:val="00402713"/>
    <w:rsid w:val="0040321B"/>
    <w:rsid w:val="00406E83"/>
    <w:rsid w:val="004071B7"/>
    <w:rsid w:val="004114FB"/>
    <w:rsid w:val="00413C13"/>
    <w:rsid w:val="004207DB"/>
    <w:rsid w:val="00425D03"/>
    <w:rsid w:val="00432EA6"/>
    <w:rsid w:val="00433A7C"/>
    <w:rsid w:val="00433A99"/>
    <w:rsid w:val="004363CB"/>
    <w:rsid w:val="00436C9E"/>
    <w:rsid w:val="004410C9"/>
    <w:rsid w:val="00445DB5"/>
    <w:rsid w:val="00446CBA"/>
    <w:rsid w:val="00447933"/>
    <w:rsid w:val="004503EA"/>
    <w:rsid w:val="00450BA1"/>
    <w:rsid w:val="004518C4"/>
    <w:rsid w:val="00456B21"/>
    <w:rsid w:val="00456D2C"/>
    <w:rsid w:val="00456EF9"/>
    <w:rsid w:val="004602BC"/>
    <w:rsid w:val="00466427"/>
    <w:rsid w:val="00476144"/>
    <w:rsid w:val="00482357"/>
    <w:rsid w:val="00482F32"/>
    <w:rsid w:val="00483CF3"/>
    <w:rsid w:val="00485D02"/>
    <w:rsid w:val="004868F0"/>
    <w:rsid w:val="00491EB6"/>
    <w:rsid w:val="00495F77"/>
    <w:rsid w:val="0049614F"/>
    <w:rsid w:val="004968FD"/>
    <w:rsid w:val="004A3065"/>
    <w:rsid w:val="004A522E"/>
    <w:rsid w:val="004A7EAC"/>
    <w:rsid w:val="004B3711"/>
    <w:rsid w:val="004B5556"/>
    <w:rsid w:val="004B56D2"/>
    <w:rsid w:val="004B599F"/>
    <w:rsid w:val="004B7ED6"/>
    <w:rsid w:val="004C21B3"/>
    <w:rsid w:val="004C3BB5"/>
    <w:rsid w:val="004D00EF"/>
    <w:rsid w:val="004D0342"/>
    <w:rsid w:val="004D11C1"/>
    <w:rsid w:val="004D242A"/>
    <w:rsid w:val="004D2A05"/>
    <w:rsid w:val="004D4998"/>
    <w:rsid w:val="004D4BAE"/>
    <w:rsid w:val="004D732B"/>
    <w:rsid w:val="004E044E"/>
    <w:rsid w:val="004E353D"/>
    <w:rsid w:val="004E48FF"/>
    <w:rsid w:val="004E5B0F"/>
    <w:rsid w:val="004E7237"/>
    <w:rsid w:val="004F02DE"/>
    <w:rsid w:val="004F1713"/>
    <w:rsid w:val="004F4B67"/>
    <w:rsid w:val="004F508F"/>
    <w:rsid w:val="004F5414"/>
    <w:rsid w:val="00500171"/>
    <w:rsid w:val="00502DAB"/>
    <w:rsid w:val="005122D5"/>
    <w:rsid w:val="00516C42"/>
    <w:rsid w:val="005249B7"/>
    <w:rsid w:val="005260DC"/>
    <w:rsid w:val="0053440A"/>
    <w:rsid w:val="00535794"/>
    <w:rsid w:val="00536BA7"/>
    <w:rsid w:val="0053712F"/>
    <w:rsid w:val="0053718C"/>
    <w:rsid w:val="00540D4A"/>
    <w:rsid w:val="005417CA"/>
    <w:rsid w:val="00541F23"/>
    <w:rsid w:val="00542CED"/>
    <w:rsid w:val="005432CC"/>
    <w:rsid w:val="005437D5"/>
    <w:rsid w:val="00550D7D"/>
    <w:rsid w:val="00554991"/>
    <w:rsid w:val="00556B65"/>
    <w:rsid w:val="005575E8"/>
    <w:rsid w:val="005710EE"/>
    <w:rsid w:val="00581DE6"/>
    <w:rsid w:val="00583CE9"/>
    <w:rsid w:val="00592135"/>
    <w:rsid w:val="0059573E"/>
    <w:rsid w:val="005969B4"/>
    <w:rsid w:val="005A0A0A"/>
    <w:rsid w:val="005A2EDC"/>
    <w:rsid w:val="005A4E27"/>
    <w:rsid w:val="005A78B5"/>
    <w:rsid w:val="005B18AF"/>
    <w:rsid w:val="005B18F6"/>
    <w:rsid w:val="005B23ED"/>
    <w:rsid w:val="005B300B"/>
    <w:rsid w:val="005B46E0"/>
    <w:rsid w:val="005B5D4C"/>
    <w:rsid w:val="005C026B"/>
    <w:rsid w:val="005C5C2D"/>
    <w:rsid w:val="005C71AE"/>
    <w:rsid w:val="005D153B"/>
    <w:rsid w:val="005D33DF"/>
    <w:rsid w:val="005D5334"/>
    <w:rsid w:val="005D6B07"/>
    <w:rsid w:val="005D6CB9"/>
    <w:rsid w:val="005D7859"/>
    <w:rsid w:val="005D7E6E"/>
    <w:rsid w:val="005E09F4"/>
    <w:rsid w:val="005E378D"/>
    <w:rsid w:val="005E4108"/>
    <w:rsid w:val="005E7A44"/>
    <w:rsid w:val="005F1273"/>
    <w:rsid w:val="005F1FA8"/>
    <w:rsid w:val="005F2DF2"/>
    <w:rsid w:val="005F366C"/>
    <w:rsid w:val="005F53FE"/>
    <w:rsid w:val="00603FC5"/>
    <w:rsid w:val="00605B64"/>
    <w:rsid w:val="00614E53"/>
    <w:rsid w:val="0061519F"/>
    <w:rsid w:val="00617A0E"/>
    <w:rsid w:val="006220B6"/>
    <w:rsid w:val="006222F8"/>
    <w:rsid w:val="006269BB"/>
    <w:rsid w:val="00631227"/>
    <w:rsid w:val="00632CC3"/>
    <w:rsid w:val="0063682D"/>
    <w:rsid w:val="006500A5"/>
    <w:rsid w:val="00652A37"/>
    <w:rsid w:val="0065307D"/>
    <w:rsid w:val="00655169"/>
    <w:rsid w:val="00656EAB"/>
    <w:rsid w:val="00672C27"/>
    <w:rsid w:val="00681442"/>
    <w:rsid w:val="00681BA1"/>
    <w:rsid w:val="00682398"/>
    <w:rsid w:val="00685F58"/>
    <w:rsid w:val="00691F5C"/>
    <w:rsid w:val="00692ECE"/>
    <w:rsid w:val="00696CD1"/>
    <w:rsid w:val="00697434"/>
    <w:rsid w:val="006A2025"/>
    <w:rsid w:val="006A2AA5"/>
    <w:rsid w:val="006A645C"/>
    <w:rsid w:val="006C0186"/>
    <w:rsid w:val="006C06D6"/>
    <w:rsid w:val="006C127A"/>
    <w:rsid w:val="006C2300"/>
    <w:rsid w:val="006C331F"/>
    <w:rsid w:val="006D0BC3"/>
    <w:rsid w:val="006D1DA4"/>
    <w:rsid w:val="006D3621"/>
    <w:rsid w:val="006D5A50"/>
    <w:rsid w:val="006E2E89"/>
    <w:rsid w:val="006E3CAF"/>
    <w:rsid w:val="006E4B71"/>
    <w:rsid w:val="006E6BE2"/>
    <w:rsid w:val="00700BAC"/>
    <w:rsid w:val="0070237D"/>
    <w:rsid w:val="0070254A"/>
    <w:rsid w:val="00702A8C"/>
    <w:rsid w:val="00705554"/>
    <w:rsid w:val="00705892"/>
    <w:rsid w:val="007061AF"/>
    <w:rsid w:val="007149EE"/>
    <w:rsid w:val="007154FF"/>
    <w:rsid w:val="00720F39"/>
    <w:rsid w:val="00721CB0"/>
    <w:rsid w:val="00732936"/>
    <w:rsid w:val="0074087A"/>
    <w:rsid w:val="0074396E"/>
    <w:rsid w:val="00751EF7"/>
    <w:rsid w:val="007545B9"/>
    <w:rsid w:val="00756EE1"/>
    <w:rsid w:val="00757A65"/>
    <w:rsid w:val="00761C38"/>
    <w:rsid w:val="0076317A"/>
    <w:rsid w:val="0076625C"/>
    <w:rsid w:val="00767C71"/>
    <w:rsid w:val="00770AB3"/>
    <w:rsid w:val="00772596"/>
    <w:rsid w:val="007815C9"/>
    <w:rsid w:val="00784B46"/>
    <w:rsid w:val="00786D95"/>
    <w:rsid w:val="007909BB"/>
    <w:rsid w:val="00791A50"/>
    <w:rsid w:val="00796369"/>
    <w:rsid w:val="007A24FB"/>
    <w:rsid w:val="007B2D25"/>
    <w:rsid w:val="007B529E"/>
    <w:rsid w:val="007B56D8"/>
    <w:rsid w:val="007C1239"/>
    <w:rsid w:val="007C2BCD"/>
    <w:rsid w:val="007C3C3B"/>
    <w:rsid w:val="007C6EA3"/>
    <w:rsid w:val="007C79B8"/>
    <w:rsid w:val="007D2542"/>
    <w:rsid w:val="007E0EE0"/>
    <w:rsid w:val="007E53FE"/>
    <w:rsid w:val="007E6646"/>
    <w:rsid w:val="007E7EA4"/>
    <w:rsid w:val="007F3B27"/>
    <w:rsid w:val="007F4777"/>
    <w:rsid w:val="007F54B9"/>
    <w:rsid w:val="007F5730"/>
    <w:rsid w:val="0080149B"/>
    <w:rsid w:val="00801F11"/>
    <w:rsid w:val="00802CC7"/>
    <w:rsid w:val="00805E33"/>
    <w:rsid w:val="00807538"/>
    <w:rsid w:val="0081089B"/>
    <w:rsid w:val="008159FD"/>
    <w:rsid w:val="00815CA8"/>
    <w:rsid w:val="0081768F"/>
    <w:rsid w:val="00822688"/>
    <w:rsid w:val="008242A7"/>
    <w:rsid w:val="00827881"/>
    <w:rsid w:val="00831205"/>
    <w:rsid w:val="00832069"/>
    <w:rsid w:val="008373C6"/>
    <w:rsid w:val="00841291"/>
    <w:rsid w:val="00846E1C"/>
    <w:rsid w:val="00853289"/>
    <w:rsid w:val="00854262"/>
    <w:rsid w:val="00855EB2"/>
    <w:rsid w:val="008576D5"/>
    <w:rsid w:val="0086091C"/>
    <w:rsid w:val="0086141F"/>
    <w:rsid w:val="008652DC"/>
    <w:rsid w:val="008654E4"/>
    <w:rsid w:val="008678F6"/>
    <w:rsid w:val="0087060B"/>
    <w:rsid w:val="00873B66"/>
    <w:rsid w:val="008758CE"/>
    <w:rsid w:val="008826EA"/>
    <w:rsid w:val="0089084E"/>
    <w:rsid w:val="00892FA8"/>
    <w:rsid w:val="00896C18"/>
    <w:rsid w:val="008A1333"/>
    <w:rsid w:val="008A48C2"/>
    <w:rsid w:val="008A6E0B"/>
    <w:rsid w:val="008A7152"/>
    <w:rsid w:val="008B1357"/>
    <w:rsid w:val="008B3AF3"/>
    <w:rsid w:val="008B44DE"/>
    <w:rsid w:val="008C19BC"/>
    <w:rsid w:val="008C50D7"/>
    <w:rsid w:val="008C6B1A"/>
    <w:rsid w:val="008D335B"/>
    <w:rsid w:val="008E0A0E"/>
    <w:rsid w:val="008E1CFA"/>
    <w:rsid w:val="008E25AF"/>
    <w:rsid w:val="008E2C81"/>
    <w:rsid w:val="008F4E61"/>
    <w:rsid w:val="008F6CFC"/>
    <w:rsid w:val="008F76E9"/>
    <w:rsid w:val="008F7D64"/>
    <w:rsid w:val="008F7E66"/>
    <w:rsid w:val="00900868"/>
    <w:rsid w:val="00901EEE"/>
    <w:rsid w:val="009023CB"/>
    <w:rsid w:val="00906998"/>
    <w:rsid w:val="009076F5"/>
    <w:rsid w:val="009120BA"/>
    <w:rsid w:val="00915B45"/>
    <w:rsid w:val="009227AA"/>
    <w:rsid w:val="00922C38"/>
    <w:rsid w:val="0092302F"/>
    <w:rsid w:val="00926612"/>
    <w:rsid w:val="00926BE6"/>
    <w:rsid w:val="009334A9"/>
    <w:rsid w:val="00935117"/>
    <w:rsid w:val="009368E6"/>
    <w:rsid w:val="00945967"/>
    <w:rsid w:val="009468AB"/>
    <w:rsid w:val="0094699E"/>
    <w:rsid w:val="00947947"/>
    <w:rsid w:val="00950587"/>
    <w:rsid w:val="00953D5B"/>
    <w:rsid w:val="009576F1"/>
    <w:rsid w:val="009607C5"/>
    <w:rsid w:val="0096187E"/>
    <w:rsid w:val="0096283A"/>
    <w:rsid w:val="00963A3E"/>
    <w:rsid w:val="0096498E"/>
    <w:rsid w:val="00967213"/>
    <w:rsid w:val="00975308"/>
    <w:rsid w:val="00981B9B"/>
    <w:rsid w:val="009843E9"/>
    <w:rsid w:val="00984C8B"/>
    <w:rsid w:val="009873DF"/>
    <w:rsid w:val="009876CF"/>
    <w:rsid w:val="00992349"/>
    <w:rsid w:val="00993BF0"/>
    <w:rsid w:val="009955E3"/>
    <w:rsid w:val="009A4C84"/>
    <w:rsid w:val="009A7825"/>
    <w:rsid w:val="009A7C3D"/>
    <w:rsid w:val="009A7E6A"/>
    <w:rsid w:val="009B050D"/>
    <w:rsid w:val="009B31F1"/>
    <w:rsid w:val="009B3A13"/>
    <w:rsid w:val="009B6847"/>
    <w:rsid w:val="009B7BC5"/>
    <w:rsid w:val="009D0877"/>
    <w:rsid w:val="009D32B2"/>
    <w:rsid w:val="009D59AB"/>
    <w:rsid w:val="009E0754"/>
    <w:rsid w:val="009E4A8F"/>
    <w:rsid w:val="009E4B61"/>
    <w:rsid w:val="009E75A3"/>
    <w:rsid w:val="009F3524"/>
    <w:rsid w:val="009F679C"/>
    <w:rsid w:val="00A01AB9"/>
    <w:rsid w:val="00A01DEB"/>
    <w:rsid w:val="00A03C95"/>
    <w:rsid w:val="00A06BAB"/>
    <w:rsid w:val="00A07187"/>
    <w:rsid w:val="00A1270C"/>
    <w:rsid w:val="00A15CC0"/>
    <w:rsid w:val="00A178BD"/>
    <w:rsid w:val="00A24206"/>
    <w:rsid w:val="00A35428"/>
    <w:rsid w:val="00A37F3B"/>
    <w:rsid w:val="00A45DF2"/>
    <w:rsid w:val="00A464ED"/>
    <w:rsid w:val="00A50481"/>
    <w:rsid w:val="00A54B3F"/>
    <w:rsid w:val="00A54DA2"/>
    <w:rsid w:val="00A60EA9"/>
    <w:rsid w:val="00A6220E"/>
    <w:rsid w:val="00A62279"/>
    <w:rsid w:val="00A62E39"/>
    <w:rsid w:val="00A6308F"/>
    <w:rsid w:val="00A64F6F"/>
    <w:rsid w:val="00A671E1"/>
    <w:rsid w:val="00A72735"/>
    <w:rsid w:val="00A73E1B"/>
    <w:rsid w:val="00A75DC0"/>
    <w:rsid w:val="00A770E8"/>
    <w:rsid w:val="00A77AFC"/>
    <w:rsid w:val="00A81FE0"/>
    <w:rsid w:val="00A82BAE"/>
    <w:rsid w:val="00A839C9"/>
    <w:rsid w:val="00A84EFC"/>
    <w:rsid w:val="00A8600E"/>
    <w:rsid w:val="00A87281"/>
    <w:rsid w:val="00A87BA8"/>
    <w:rsid w:val="00A90A88"/>
    <w:rsid w:val="00A90C4E"/>
    <w:rsid w:val="00A9214A"/>
    <w:rsid w:val="00A937EC"/>
    <w:rsid w:val="00A971AD"/>
    <w:rsid w:val="00AA33F7"/>
    <w:rsid w:val="00AA3FBC"/>
    <w:rsid w:val="00AA4F93"/>
    <w:rsid w:val="00AA5146"/>
    <w:rsid w:val="00AA6988"/>
    <w:rsid w:val="00AB2E44"/>
    <w:rsid w:val="00AB7E81"/>
    <w:rsid w:val="00AC1FD6"/>
    <w:rsid w:val="00AC2FB0"/>
    <w:rsid w:val="00AC325D"/>
    <w:rsid w:val="00AC47F9"/>
    <w:rsid w:val="00AC4A24"/>
    <w:rsid w:val="00AC588B"/>
    <w:rsid w:val="00AC61C6"/>
    <w:rsid w:val="00AC64C4"/>
    <w:rsid w:val="00AD114E"/>
    <w:rsid w:val="00AD3100"/>
    <w:rsid w:val="00AD3393"/>
    <w:rsid w:val="00AD3693"/>
    <w:rsid w:val="00AE3453"/>
    <w:rsid w:val="00AE3564"/>
    <w:rsid w:val="00AE4963"/>
    <w:rsid w:val="00AE6842"/>
    <w:rsid w:val="00AE685F"/>
    <w:rsid w:val="00AF0AF3"/>
    <w:rsid w:val="00AF2D80"/>
    <w:rsid w:val="00AF5176"/>
    <w:rsid w:val="00AF7F72"/>
    <w:rsid w:val="00B0181C"/>
    <w:rsid w:val="00B02EF3"/>
    <w:rsid w:val="00B1257F"/>
    <w:rsid w:val="00B13990"/>
    <w:rsid w:val="00B14384"/>
    <w:rsid w:val="00B15C86"/>
    <w:rsid w:val="00B16A28"/>
    <w:rsid w:val="00B173EF"/>
    <w:rsid w:val="00B20CB9"/>
    <w:rsid w:val="00B24117"/>
    <w:rsid w:val="00B2414B"/>
    <w:rsid w:val="00B260D2"/>
    <w:rsid w:val="00B30D2F"/>
    <w:rsid w:val="00B314E5"/>
    <w:rsid w:val="00B34EE9"/>
    <w:rsid w:val="00B3609F"/>
    <w:rsid w:val="00B378A4"/>
    <w:rsid w:val="00B42738"/>
    <w:rsid w:val="00B44FC0"/>
    <w:rsid w:val="00B454C0"/>
    <w:rsid w:val="00B46CB5"/>
    <w:rsid w:val="00B50FDC"/>
    <w:rsid w:val="00B515A2"/>
    <w:rsid w:val="00B515F4"/>
    <w:rsid w:val="00B51A9C"/>
    <w:rsid w:val="00B66A0C"/>
    <w:rsid w:val="00B66B54"/>
    <w:rsid w:val="00B6783A"/>
    <w:rsid w:val="00B7075A"/>
    <w:rsid w:val="00B71875"/>
    <w:rsid w:val="00B808F5"/>
    <w:rsid w:val="00B87748"/>
    <w:rsid w:val="00B926BE"/>
    <w:rsid w:val="00B9387F"/>
    <w:rsid w:val="00B94BB3"/>
    <w:rsid w:val="00B95265"/>
    <w:rsid w:val="00BA3558"/>
    <w:rsid w:val="00BA39C0"/>
    <w:rsid w:val="00BA550A"/>
    <w:rsid w:val="00BA5B63"/>
    <w:rsid w:val="00BA793B"/>
    <w:rsid w:val="00BB0669"/>
    <w:rsid w:val="00BB0B24"/>
    <w:rsid w:val="00BB3451"/>
    <w:rsid w:val="00BC0E0F"/>
    <w:rsid w:val="00BC1E2D"/>
    <w:rsid w:val="00BC5BA0"/>
    <w:rsid w:val="00BD20F5"/>
    <w:rsid w:val="00BE0370"/>
    <w:rsid w:val="00BE09A0"/>
    <w:rsid w:val="00BE31BB"/>
    <w:rsid w:val="00BF19DB"/>
    <w:rsid w:val="00BF56B2"/>
    <w:rsid w:val="00C00851"/>
    <w:rsid w:val="00C04629"/>
    <w:rsid w:val="00C052F9"/>
    <w:rsid w:val="00C12429"/>
    <w:rsid w:val="00C12471"/>
    <w:rsid w:val="00C14222"/>
    <w:rsid w:val="00C15E3A"/>
    <w:rsid w:val="00C17BF5"/>
    <w:rsid w:val="00C23213"/>
    <w:rsid w:val="00C23D9A"/>
    <w:rsid w:val="00C25054"/>
    <w:rsid w:val="00C356C4"/>
    <w:rsid w:val="00C36037"/>
    <w:rsid w:val="00C403E5"/>
    <w:rsid w:val="00C43CF7"/>
    <w:rsid w:val="00C4659A"/>
    <w:rsid w:val="00C50B98"/>
    <w:rsid w:val="00C51721"/>
    <w:rsid w:val="00C532E3"/>
    <w:rsid w:val="00C53316"/>
    <w:rsid w:val="00C54B65"/>
    <w:rsid w:val="00C55DE1"/>
    <w:rsid w:val="00C56320"/>
    <w:rsid w:val="00C62AD0"/>
    <w:rsid w:val="00C63B91"/>
    <w:rsid w:val="00C6591B"/>
    <w:rsid w:val="00C679F7"/>
    <w:rsid w:val="00C71025"/>
    <w:rsid w:val="00C719F0"/>
    <w:rsid w:val="00C737B1"/>
    <w:rsid w:val="00C740C2"/>
    <w:rsid w:val="00C81F4B"/>
    <w:rsid w:val="00C81F5E"/>
    <w:rsid w:val="00C91F9D"/>
    <w:rsid w:val="00C92D6F"/>
    <w:rsid w:val="00C947A1"/>
    <w:rsid w:val="00C9487D"/>
    <w:rsid w:val="00CB08BF"/>
    <w:rsid w:val="00CB1E8F"/>
    <w:rsid w:val="00CB1F24"/>
    <w:rsid w:val="00CB2787"/>
    <w:rsid w:val="00CB49A6"/>
    <w:rsid w:val="00CB5818"/>
    <w:rsid w:val="00CC154F"/>
    <w:rsid w:val="00CC244C"/>
    <w:rsid w:val="00CC4C89"/>
    <w:rsid w:val="00CC5BBF"/>
    <w:rsid w:val="00CC6A71"/>
    <w:rsid w:val="00CD082E"/>
    <w:rsid w:val="00CD220A"/>
    <w:rsid w:val="00CD4287"/>
    <w:rsid w:val="00CD54D0"/>
    <w:rsid w:val="00CD60A6"/>
    <w:rsid w:val="00CF6427"/>
    <w:rsid w:val="00D056BE"/>
    <w:rsid w:val="00D05E47"/>
    <w:rsid w:val="00D067AF"/>
    <w:rsid w:val="00D138C4"/>
    <w:rsid w:val="00D13A47"/>
    <w:rsid w:val="00D13C6B"/>
    <w:rsid w:val="00D16108"/>
    <w:rsid w:val="00D16A36"/>
    <w:rsid w:val="00D25953"/>
    <w:rsid w:val="00D34742"/>
    <w:rsid w:val="00D3515D"/>
    <w:rsid w:val="00D36574"/>
    <w:rsid w:val="00D375D2"/>
    <w:rsid w:val="00D44328"/>
    <w:rsid w:val="00D44CFD"/>
    <w:rsid w:val="00D50982"/>
    <w:rsid w:val="00D50A44"/>
    <w:rsid w:val="00D53252"/>
    <w:rsid w:val="00D53AFD"/>
    <w:rsid w:val="00D5764E"/>
    <w:rsid w:val="00D61683"/>
    <w:rsid w:val="00D733A9"/>
    <w:rsid w:val="00D76039"/>
    <w:rsid w:val="00D7653A"/>
    <w:rsid w:val="00D857EC"/>
    <w:rsid w:val="00D91724"/>
    <w:rsid w:val="00D9379A"/>
    <w:rsid w:val="00D94BEF"/>
    <w:rsid w:val="00DA3E92"/>
    <w:rsid w:val="00DA45A0"/>
    <w:rsid w:val="00DA494F"/>
    <w:rsid w:val="00DB0D97"/>
    <w:rsid w:val="00DB1FB3"/>
    <w:rsid w:val="00DB228D"/>
    <w:rsid w:val="00DB6D8C"/>
    <w:rsid w:val="00DC1ADE"/>
    <w:rsid w:val="00DC4410"/>
    <w:rsid w:val="00DD148A"/>
    <w:rsid w:val="00DD294A"/>
    <w:rsid w:val="00DD6D3E"/>
    <w:rsid w:val="00DE2659"/>
    <w:rsid w:val="00DE5D0E"/>
    <w:rsid w:val="00DF0EF5"/>
    <w:rsid w:val="00DF174E"/>
    <w:rsid w:val="00DF5524"/>
    <w:rsid w:val="00DF5F89"/>
    <w:rsid w:val="00E0178B"/>
    <w:rsid w:val="00E02614"/>
    <w:rsid w:val="00E051DD"/>
    <w:rsid w:val="00E057C9"/>
    <w:rsid w:val="00E05A32"/>
    <w:rsid w:val="00E0653D"/>
    <w:rsid w:val="00E06F1C"/>
    <w:rsid w:val="00E115AE"/>
    <w:rsid w:val="00E118BC"/>
    <w:rsid w:val="00E12642"/>
    <w:rsid w:val="00E12A76"/>
    <w:rsid w:val="00E12F4C"/>
    <w:rsid w:val="00E14575"/>
    <w:rsid w:val="00E14DAB"/>
    <w:rsid w:val="00E17894"/>
    <w:rsid w:val="00E23015"/>
    <w:rsid w:val="00E2743C"/>
    <w:rsid w:val="00E30C27"/>
    <w:rsid w:val="00E3251C"/>
    <w:rsid w:val="00E3381E"/>
    <w:rsid w:val="00E35AE2"/>
    <w:rsid w:val="00E40E86"/>
    <w:rsid w:val="00E44986"/>
    <w:rsid w:val="00E505E3"/>
    <w:rsid w:val="00E54B73"/>
    <w:rsid w:val="00E552B7"/>
    <w:rsid w:val="00E557A7"/>
    <w:rsid w:val="00E57E24"/>
    <w:rsid w:val="00E602C4"/>
    <w:rsid w:val="00E7189E"/>
    <w:rsid w:val="00E72478"/>
    <w:rsid w:val="00E80A1C"/>
    <w:rsid w:val="00E80DFD"/>
    <w:rsid w:val="00E851EA"/>
    <w:rsid w:val="00E878FB"/>
    <w:rsid w:val="00E90C1C"/>
    <w:rsid w:val="00E92451"/>
    <w:rsid w:val="00E9316D"/>
    <w:rsid w:val="00EA19D6"/>
    <w:rsid w:val="00EA1B51"/>
    <w:rsid w:val="00EA26E8"/>
    <w:rsid w:val="00EA3AA8"/>
    <w:rsid w:val="00EA4B02"/>
    <w:rsid w:val="00EB2198"/>
    <w:rsid w:val="00EB26BB"/>
    <w:rsid w:val="00EB7C11"/>
    <w:rsid w:val="00EC2AB8"/>
    <w:rsid w:val="00EC5221"/>
    <w:rsid w:val="00EC621F"/>
    <w:rsid w:val="00EC670E"/>
    <w:rsid w:val="00ED0209"/>
    <w:rsid w:val="00ED0F41"/>
    <w:rsid w:val="00ED66EC"/>
    <w:rsid w:val="00EE2403"/>
    <w:rsid w:val="00EE3F1E"/>
    <w:rsid w:val="00EE49DF"/>
    <w:rsid w:val="00EF1C08"/>
    <w:rsid w:val="00EF212D"/>
    <w:rsid w:val="00EF2C41"/>
    <w:rsid w:val="00F00E30"/>
    <w:rsid w:val="00F1118B"/>
    <w:rsid w:val="00F16F93"/>
    <w:rsid w:val="00F20E34"/>
    <w:rsid w:val="00F3343A"/>
    <w:rsid w:val="00F36BC0"/>
    <w:rsid w:val="00F41092"/>
    <w:rsid w:val="00F41D4D"/>
    <w:rsid w:val="00F42F23"/>
    <w:rsid w:val="00F47522"/>
    <w:rsid w:val="00F50027"/>
    <w:rsid w:val="00F524E8"/>
    <w:rsid w:val="00F52BFB"/>
    <w:rsid w:val="00F54A1A"/>
    <w:rsid w:val="00F56097"/>
    <w:rsid w:val="00F577FD"/>
    <w:rsid w:val="00F65C71"/>
    <w:rsid w:val="00F7025C"/>
    <w:rsid w:val="00F72453"/>
    <w:rsid w:val="00F73830"/>
    <w:rsid w:val="00F76658"/>
    <w:rsid w:val="00F805D8"/>
    <w:rsid w:val="00F81A48"/>
    <w:rsid w:val="00F82C45"/>
    <w:rsid w:val="00F844C7"/>
    <w:rsid w:val="00F8628B"/>
    <w:rsid w:val="00F8648D"/>
    <w:rsid w:val="00F87C20"/>
    <w:rsid w:val="00FB3851"/>
    <w:rsid w:val="00FB3AE7"/>
    <w:rsid w:val="00FC1094"/>
    <w:rsid w:val="00FC6733"/>
    <w:rsid w:val="00FC6A7D"/>
    <w:rsid w:val="00FC71B0"/>
    <w:rsid w:val="00FD605E"/>
    <w:rsid w:val="00FD67FB"/>
    <w:rsid w:val="00FD6BD1"/>
    <w:rsid w:val="00FD72F2"/>
    <w:rsid w:val="00FF6062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5BAF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8C19BC"/>
  </w:style>
  <w:style w:type="paragraph" w:styleId="a5">
    <w:name w:val="header"/>
    <w:basedOn w:val="a"/>
    <w:link w:val="a6"/>
    <w:uiPriority w:val="99"/>
    <w:unhideWhenUsed/>
    <w:rsid w:val="008C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9BC"/>
  </w:style>
  <w:style w:type="paragraph" w:styleId="a7">
    <w:name w:val="footer"/>
    <w:basedOn w:val="a"/>
    <w:link w:val="a8"/>
    <w:uiPriority w:val="99"/>
    <w:unhideWhenUsed/>
    <w:rsid w:val="008C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9BC"/>
  </w:style>
  <w:style w:type="table" w:customStyle="1" w:styleId="1">
    <w:name w:val="表 (格子)1"/>
    <w:basedOn w:val="a1"/>
    <w:next w:val="a3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9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C19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8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19BC"/>
    <w:pPr>
      <w:ind w:leftChars="400" w:left="840"/>
    </w:pPr>
  </w:style>
  <w:style w:type="character" w:styleId="ac">
    <w:name w:val="Strong"/>
    <w:basedOn w:val="a0"/>
    <w:uiPriority w:val="22"/>
    <w:qFormat/>
    <w:rsid w:val="008C19BC"/>
    <w:rPr>
      <w:b/>
      <w:bCs/>
    </w:rPr>
  </w:style>
  <w:style w:type="paragraph" w:styleId="ad">
    <w:name w:val="Plain Text"/>
    <w:basedOn w:val="a"/>
    <w:link w:val="ae"/>
    <w:uiPriority w:val="99"/>
    <w:unhideWhenUsed/>
    <w:rsid w:val="008C19B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8C19BC"/>
    <w:rPr>
      <w:rFonts w:ascii="ＭＳ ゴシック" w:eastAsia="ＭＳ ゴシック" w:hAnsi="Courier New" w:cs="Courier New"/>
      <w:sz w:val="20"/>
      <w:szCs w:val="21"/>
    </w:rPr>
  </w:style>
  <w:style w:type="table" w:customStyle="1" w:styleId="3">
    <w:name w:val="表 (格子)3"/>
    <w:basedOn w:val="a1"/>
    <w:next w:val="a3"/>
    <w:uiPriority w:val="59"/>
    <w:rsid w:val="000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93BF0"/>
  </w:style>
  <w:style w:type="character" w:styleId="af0">
    <w:name w:val="annotation reference"/>
    <w:basedOn w:val="a0"/>
    <w:uiPriority w:val="99"/>
    <w:semiHidden/>
    <w:unhideWhenUsed/>
    <w:rsid w:val="00993B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93BF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93BF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3BF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93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8E85-851E-4943-9367-4D0BF5A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2020-12-03T11:29:00Z</dcterms:created>
  <dcterms:modified xsi:type="dcterms:W3CDTF">2020-12-22T03:06:00Z</dcterms:modified>
  <cp:contentStatus/>
</cp:coreProperties>
</file>