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BA" w:rsidRDefault="00714DCA" w:rsidP="000C04BA">
      <w:pPr>
        <w:jc w:val="left"/>
        <w:rPr>
          <w:rFonts w:asciiTheme="majorEastAsia" w:eastAsiaTheme="majorEastAsia" w:hAnsiTheme="majorEastAsia"/>
          <w:b/>
          <w:sz w:val="28"/>
        </w:rPr>
      </w:pPr>
      <w:r w:rsidRPr="000C04BA"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C391" wp14:editId="627C7A93">
                <wp:simplePos x="0" y="0"/>
                <wp:positionH relativeFrom="column">
                  <wp:posOffset>5403850</wp:posOffset>
                </wp:positionH>
                <wp:positionV relativeFrom="paragraph">
                  <wp:posOffset>-381635</wp:posOffset>
                </wp:positionV>
                <wp:extent cx="710565" cy="329565"/>
                <wp:effectExtent l="0" t="0" r="13335" b="139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CA" w:rsidRPr="00D77B74" w:rsidRDefault="00714DCA" w:rsidP="00714DC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</w:t>
                            </w:r>
                            <w:r w:rsidR="00133A6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25.5pt;margin-top:-30.05pt;width:55.9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">
                <v:textbox style="mso-fit-shape-to-text:t">
                  <w:txbxContent>
                    <w:p w:rsidR="00714DCA" w:rsidRPr="00D77B74" w:rsidRDefault="00714DCA" w:rsidP="00714DC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</w:t>
                      </w:r>
                      <w:r w:rsidR="00133A6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7A7D6E" w:rsidRPr="000C04BA">
        <w:rPr>
          <w:rFonts w:asciiTheme="majorEastAsia" w:eastAsiaTheme="majorEastAsia" w:hAnsiTheme="majorEastAsia" w:hint="eastAsia"/>
          <w:b/>
          <w:sz w:val="28"/>
        </w:rPr>
        <w:t>肝炎等克服政策研究事業</w:t>
      </w:r>
      <w:r w:rsidR="0003477A" w:rsidRPr="000C04BA">
        <w:rPr>
          <w:rFonts w:asciiTheme="majorEastAsia" w:eastAsiaTheme="majorEastAsia" w:hAnsiTheme="majorEastAsia" w:hint="eastAsia"/>
          <w:b/>
          <w:sz w:val="28"/>
        </w:rPr>
        <w:t>を利用した</w:t>
      </w:r>
    </w:p>
    <w:p w:rsidR="00C15FB3" w:rsidRPr="000C04BA" w:rsidRDefault="0003477A" w:rsidP="00B96D13">
      <w:pPr>
        <w:jc w:val="center"/>
        <w:rPr>
          <w:rFonts w:asciiTheme="majorEastAsia" w:eastAsiaTheme="majorEastAsia" w:hAnsiTheme="majorEastAsia"/>
          <w:b/>
          <w:sz w:val="28"/>
        </w:rPr>
      </w:pPr>
      <w:r w:rsidRPr="000C04BA">
        <w:rPr>
          <w:rFonts w:asciiTheme="majorEastAsia" w:eastAsiaTheme="majorEastAsia" w:hAnsiTheme="majorEastAsia" w:hint="eastAsia"/>
          <w:b/>
          <w:sz w:val="28"/>
        </w:rPr>
        <w:t>大阪府における</w:t>
      </w:r>
      <w:r w:rsidR="008E520E" w:rsidRPr="000C04BA">
        <w:rPr>
          <w:rFonts w:asciiTheme="majorEastAsia" w:eastAsiaTheme="majorEastAsia" w:hAnsiTheme="majorEastAsia" w:hint="eastAsia"/>
          <w:b/>
          <w:sz w:val="28"/>
        </w:rPr>
        <w:t>肝炎</w:t>
      </w:r>
      <w:r w:rsidR="005A04FA" w:rsidRPr="000C04BA">
        <w:rPr>
          <w:rFonts w:asciiTheme="majorEastAsia" w:eastAsiaTheme="majorEastAsia" w:hAnsiTheme="majorEastAsia" w:hint="eastAsia"/>
          <w:b/>
          <w:sz w:val="28"/>
        </w:rPr>
        <w:t>フォローアップ事業について</w:t>
      </w:r>
    </w:p>
    <w:p w:rsidR="000C04BA" w:rsidRDefault="000C04BA" w:rsidP="003009ED">
      <w:pPr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１　</w:t>
      </w:r>
      <w:r w:rsidR="00101F55" w:rsidRPr="000C04BA">
        <w:rPr>
          <w:rFonts w:ascii="Meiryo UI" w:eastAsia="Meiryo UI" w:hAnsi="Meiryo UI" w:cs="Meiryo UI" w:hint="eastAsia"/>
          <w:b/>
          <w:sz w:val="24"/>
          <w:szCs w:val="24"/>
        </w:rPr>
        <w:t>概要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</w:p>
    <w:p w:rsidR="003009ED" w:rsidRDefault="005A04FA" w:rsidP="000C04BA">
      <w:pPr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  <w:r w:rsidRPr="000C04BA">
        <w:rPr>
          <w:rFonts w:asciiTheme="majorEastAsia" w:eastAsiaTheme="majorEastAsia" w:hAnsiTheme="majorEastAsia" w:hint="eastAsia"/>
          <w:sz w:val="22"/>
        </w:rPr>
        <w:t>大阪府が</w:t>
      </w:r>
      <w:r w:rsidR="0035701A">
        <w:rPr>
          <w:rFonts w:asciiTheme="majorEastAsia" w:eastAsiaTheme="majorEastAsia" w:hAnsiTheme="majorEastAsia" w:hint="eastAsia"/>
          <w:sz w:val="22"/>
        </w:rPr>
        <w:t>実施する無料</w:t>
      </w:r>
      <w:r w:rsidRPr="000C04BA">
        <w:rPr>
          <w:rFonts w:asciiTheme="majorEastAsia" w:eastAsiaTheme="majorEastAsia" w:hAnsiTheme="majorEastAsia" w:hint="eastAsia"/>
          <w:sz w:val="22"/>
        </w:rPr>
        <w:t>肝炎ウイルス検診（</w:t>
      </w:r>
      <w:r w:rsidR="0035701A">
        <w:rPr>
          <w:rFonts w:asciiTheme="majorEastAsia" w:eastAsiaTheme="majorEastAsia" w:hAnsiTheme="majorEastAsia" w:hint="eastAsia"/>
          <w:sz w:val="22"/>
        </w:rPr>
        <w:t>委託医療機関実施分。</w:t>
      </w:r>
      <w:r w:rsidRPr="000C04BA">
        <w:rPr>
          <w:rFonts w:asciiTheme="majorEastAsia" w:eastAsiaTheme="majorEastAsia" w:hAnsiTheme="majorEastAsia" w:hint="eastAsia"/>
          <w:sz w:val="22"/>
        </w:rPr>
        <w:t>以下「検診」という。）</w:t>
      </w:r>
      <w:r w:rsidR="0035701A">
        <w:rPr>
          <w:rFonts w:asciiTheme="majorEastAsia" w:eastAsiaTheme="majorEastAsia" w:hAnsiTheme="majorEastAsia" w:hint="eastAsia"/>
          <w:sz w:val="22"/>
        </w:rPr>
        <w:t>における精検未受診者に対して</w:t>
      </w:r>
      <w:r w:rsidR="003009ED" w:rsidRPr="000C04BA">
        <w:rPr>
          <w:rFonts w:asciiTheme="majorEastAsia" w:eastAsiaTheme="majorEastAsia" w:hAnsiTheme="majorEastAsia" w:hint="eastAsia"/>
          <w:sz w:val="22"/>
        </w:rPr>
        <w:t>、平成24年度</w:t>
      </w:r>
      <w:r w:rsidR="0035701A">
        <w:rPr>
          <w:rFonts w:asciiTheme="majorEastAsia" w:eastAsiaTheme="majorEastAsia" w:hAnsiTheme="majorEastAsia" w:hint="eastAsia"/>
          <w:sz w:val="22"/>
        </w:rPr>
        <w:t>から</w:t>
      </w:r>
      <w:r w:rsidR="003009ED" w:rsidRPr="000C04BA">
        <w:rPr>
          <w:rFonts w:asciiTheme="majorEastAsia" w:eastAsiaTheme="majorEastAsia" w:hAnsiTheme="majorEastAsia" w:hint="eastAsia"/>
          <w:sz w:val="22"/>
        </w:rPr>
        <w:t>電話によるフォローアップ</w:t>
      </w:r>
      <w:r w:rsidR="0045756B">
        <w:rPr>
          <w:rFonts w:asciiTheme="majorEastAsia" w:eastAsiaTheme="majorEastAsia" w:hAnsiTheme="majorEastAsia" w:hint="eastAsia"/>
          <w:sz w:val="22"/>
        </w:rPr>
        <w:t>を</w:t>
      </w:r>
      <w:r w:rsidR="003009ED" w:rsidRPr="000C04BA">
        <w:rPr>
          <w:rFonts w:asciiTheme="majorEastAsia" w:eastAsiaTheme="majorEastAsia" w:hAnsiTheme="majorEastAsia" w:hint="eastAsia"/>
          <w:sz w:val="22"/>
        </w:rPr>
        <w:t>実施して</w:t>
      </w:r>
      <w:r w:rsidR="0035701A">
        <w:rPr>
          <w:rFonts w:asciiTheme="majorEastAsia" w:eastAsiaTheme="majorEastAsia" w:hAnsiTheme="majorEastAsia" w:hint="eastAsia"/>
          <w:sz w:val="22"/>
        </w:rPr>
        <w:t>き</w:t>
      </w:r>
      <w:r w:rsidR="0045756B">
        <w:rPr>
          <w:rFonts w:asciiTheme="majorEastAsia" w:eastAsiaTheme="majorEastAsia" w:hAnsiTheme="majorEastAsia" w:hint="eastAsia"/>
          <w:sz w:val="22"/>
        </w:rPr>
        <w:t>た</w:t>
      </w:r>
      <w:r w:rsidR="0035701A">
        <w:rPr>
          <w:rFonts w:asciiTheme="majorEastAsia" w:eastAsiaTheme="majorEastAsia" w:hAnsiTheme="majorEastAsia" w:hint="eastAsia"/>
          <w:sz w:val="22"/>
        </w:rPr>
        <w:t>。</w:t>
      </w:r>
      <w:r w:rsidR="003009ED" w:rsidRPr="000C04BA">
        <w:rPr>
          <w:rFonts w:asciiTheme="majorEastAsia" w:eastAsiaTheme="majorEastAsia" w:hAnsiTheme="majorEastAsia" w:hint="eastAsia"/>
          <w:sz w:val="22"/>
        </w:rPr>
        <w:t>しかしながら</w:t>
      </w:r>
      <w:r w:rsidR="0035701A">
        <w:rPr>
          <w:rFonts w:asciiTheme="majorEastAsia" w:eastAsiaTheme="majorEastAsia" w:hAnsiTheme="majorEastAsia" w:hint="eastAsia"/>
          <w:sz w:val="22"/>
        </w:rPr>
        <w:t>、</w:t>
      </w:r>
      <w:r w:rsidR="0045756B">
        <w:rPr>
          <w:rFonts w:asciiTheme="majorEastAsia" w:eastAsiaTheme="majorEastAsia" w:hAnsiTheme="majorEastAsia" w:hint="eastAsia"/>
          <w:sz w:val="22"/>
        </w:rPr>
        <w:t>電話がつながらないなど、</w:t>
      </w:r>
      <w:r w:rsidR="003009ED" w:rsidRPr="000C04BA">
        <w:rPr>
          <w:rFonts w:asciiTheme="majorEastAsia" w:eastAsiaTheme="majorEastAsia" w:hAnsiTheme="majorEastAsia" w:hint="eastAsia"/>
          <w:sz w:val="22"/>
        </w:rPr>
        <w:t>効率が非常に悪いこともあり、</w:t>
      </w:r>
      <w:r w:rsidR="00960949" w:rsidRPr="000C04BA">
        <w:rPr>
          <w:rFonts w:asciiTheme="majorEastAsia" w:eastAsiaTheme="majorEastAsia" w:hAnsiTheme="majorEastAsia" w:hint="eastAsia"/>
          <w:sz w:val="22"/>
        </w:rPr>
        <w:t>今年度</w:t>
      </w:r>
      <w:r w:rsidR="0035701A">
        <w:rPr>
          <w:rFonts w:asciiTheme="majorEastAsia" w:eastAsiaTheme="majorEastAsia" w:hAnsiTheme="majorEastAsia" w:hint="eastAsia"/>
          <w:sz w:val="22"/>
        </w:rPr>
        <w:t>、</w:t>
      </w:r>
      <w:r w:rsidR="0045756B">
        <w:rPr>
          <w:rFonts w:asciiTheme="majorEastAsia" w:eastAsiaTheme="majorEastAsia" w:hAnsiTheme="majorEastAsia" w:hint="eastAsia"/>
          <w:sz w:val="22"/>
        </w:rPr>
        <w:t>国と協議し</w:t>
      </w:r>
      <w:r w:rsidR="003009ED" w:rsidRPr="000C04BA">
        <w:rPr>
          <w:rFonts w:asciiTheme="majorEastAsia" w:eastAsiaTheme="majorEastAsia" w:hAnsiTheme="majorEastAsia" w:hint="eastAsia"/>
          <w:sz w:val="22"/>
        </w:rPr>
        <w:t>肝炎等克服政策研究事業として、国立感染症研究所</w:t>
      </w:r>
      <w:r w:rsidR="0035701A">
        <w:rPr>
          <w:rFonts w:asciiTheme="majorEastAsia" w:eastAsiaTheme="majorEastAsia" w:hAnsiTheme="majorEastAsia" w:hint="eastAsia"/>
          <w:sz w:val="22"/>
        </w:rPr>
        <w:t>研究班</w:t>
      </w:r>
      <w:r w:rsidR="003009ED" w:rsidRPr="000C04BA">
        <w:rPr>
          <w:rFonts w:asciiTheme="majorEastAsia" w:eastAsiaTheme="majorEastAsia" w:hAnsiTheme="majorEastAsia" w:hint="eastAsia"/>
          <w:sz w:val="22"/>
        </w:rPr>
        <w:t>と共同で郵送によるファローアップを実施することとした。</w:t>
      </w:r>
    </w:p>
    <w:p w:rsidR="0045756B" w:rsidRDefault="0045756B" w:rsidP="000C04BA">
      <w:pPr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なお、調査票を送付する際に、精検受診勧奨を行うとともに</w:t>
      </w:r>
      <w:r w:rsidR="0035701A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Ｃ型</w:t>
      </w:r>
      <w:r w:rsidR="0035701A">
        <w:rPr>
          <w:rFonts w:asciiTheme="majorEastAsia" w:eastAsiaTheme="majorEastAsia" w:hAnsiTheme="majorEastAsia" w:hint="eastAsia"/>
          <w:sz w:val="22"/>
        </w:rPr>
        <w:t>肝炎</w:t>
      </w:r>
      <w:r>
        <w:rPr>
          <w:rFonts w:asciiTheme="majorEastAsia" w:eastAsiaTheme="majorEastAsia" w:hAnsiTheme="majorEastAsia" w:hint="eastAsia"/>
          <w:sz w:val="22"/>
        </w:rPr>
        <w:t>ウイルス陽性者には、研究事業で作成された勧奨用リーフレットも同封した。</w:t>
      </w:r>
    </w:p>
    <w:p w:rsidR="0035701A" w:rsidRPr="000C04BA" w:rsidRDefault="0035701A" w:rsidP="000C04BA">
      <w:pPr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</w:p>
    <w:p w:rsidR="000C04BA" w:rsidRDefault="000C04BA" w:rsidP="000C04BA">
      <w:pPr>
        <w:tabs>
          <w:tab w:val="left" w:pos="720"/>
        </w:tabs>
        <w:ind w:left="821" w:hangingChars="342" w:hanging="821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２　</w:t>
      </w:r>
      <w:r w:rsidR="0003477A" w:rsidRPr="000C04BA">
        <w:rPr>
          <w:rFonts w:ascii="Meiryo UI" w:eastAsia="Meiryo UI" w:hAnsi="Meiryo UI" w:cs="Meiryo UI" w:hint="eastAsia"/>
          <w:b/>
          <w:sz w:val="24"/>
          <w:szCs w:val="24"/>
        </w:rPr>
        <w:t>対象者</w:t>
      </w:r>
    </w:p>
    <w:p w:rsidR="007A7D6E" w:rsidRDefault="00960949" w:rsidP="000C04BA">
      <w:pPr>
        <w:tabs>
          <w:tab w:val="left" w:pos="420"/>
        </w:tabs>
        <w:ind w:leftChars="199" w:left="418" w:firstLineChars="87" w:firstLine="191"/>
        <w:rPr>
          <w:rFonts w:asciiTheme="majorEastAsia" w:eastAsiaTheme="majorEastAsia" w:hAnsiTheme="majorEastAsia"/>
          <w:sz w:val="22"/>
        </w:rPr>
      </w:pPr>
      <w:r w:rsidRPr="000C04BA">
        <w:rPr>
          <w:rFonts w:asciiTheme="majorEastAsia" w:eastAsiaTheme="majorEastAsia" w:hAnsiTheme="majorEastAsia" w:hint="eastAsia"/>
          <w:sz w:val="22"/>
        </w:rPr>
        <w:t>平成25年度・平成26年度要精検者</w:t>
      </w:r>
      <w:r w:rsidR="00F57EDD">
        <w:rPr>
          <w:rFonts w:asciiTheme="majorEastAsia" w:eastAsiaTheme="majorEastAsia" w:hAnsiTheme="majorEastAsia" w:hint="eastAsia"/>
          <w:sz w:val="22"/>
        </w:rPr>
        <w:t>209</w:t>
      </w:r>
      <w:r w:rsidRPr="000C04BA">
        <w:rPr>
          <w:rFonts w:asciiTheme="majorEastAsia" w:eastAsiaTheme="majorEastAsia" w:hAnsiTheme="majorEastAsia" w:hint="eastAsia"/>
          <w:sz w:val="22"/>
        </w:rPr>
        <w:t>名のうち、申込書に「過去に治療あり」と記載のあった</w:t>
      </w:r>
      <w:r w:rsidR="00FA48D0" w:rsidRPr="000C04BA">
        <w:rPr>
          <w:rFonts w:asciiTheme="majorEastAsia" w:eastAsiaTheme="majorEastAsia" w:hAnsiTheme="majorEastAsia" w:hint="eastAsia"/>
          <w:sz w:val="22"/>
        </w:rPr>
        <w:t>者</w:t>
      </w:r>
      <w:r w:rsidR="004D2061">
        <w:rPr>
          <w:rFonts w:asciiTheme="majorEastAsia" w:eastAsiaTheme="majorEastAsia" w:hAnsiTheme="majorEastAsia" w:hint="eastAsia"/>
          <w:sz w:val="22"/>
        </w:rPr>
        <w:t>20</w:t>
      </w:r>
      <w:r w:rsidR="00F635E4">
        <w:rPr>
          <w:rFonts w:asciiTheme="majorEastAsia" w:eastAsiaTheme="majorEastAsia" w:hAnsiTheme="majorEastAsia" w:hint="eastAsia"/>
          <w:sz w:val="22"/>
        </w:rPr>
        <w:t>名</w:t>
      </w:r>
      <w:r w:rsidRPr="000C04BA">
        <w:rPr>
          <w:rFonts w:asciiTheme="majorEastAsia" w:eastAsiaTheme="majorEastAsia" w:hAnsiTheme="majorEastAsia" w:hint="eastAsia"/>
          <w:sz w:val="22"/>
        </w:rPr>
        <w:t>や精検結果報告書を受領している</w:t>
      </w:r>
      <w:r w:rsidR="00FA48D0" w:rsidRPr="000C04BA">
        <w:rPr>
          <w:rFonts w:asciiTheme="majorEastAsia" w:eastAsiaTheme="majorEastAsia" w:hAnsiTheme="majorEastAsia" w:hint="eastAsia"/>
          <w:sz w:val="22"/>
        </w:rPr>
        <w:t>者</w:t>
      </w:r>
      <w:r w:rsidR="004D2061">
        <w:rPr>
          <w:rFonts w:asciiTheme="majorEastAsia" w:eastAsiaTheme="majorEastAsia" w:hAnsiTheme="majorEastAsia" w:hint="eastAsia"/>
          <w:sz w:val="22"/>
        </w:rPr>
        <w:t>48</w:t>
      </w:r>
      <w:r w:rsidRPr="000C04BA">
        <w:rPr>
          <w:rFonts w:asciiTheme="majorEastAsia" w:eastAsiaTheme="majorEastAsia" w:hAnsiTheme="majorEastAsia" w:hint="eastAsia"/>
          <w:sz w:val="22"/>
        </w:rPr>
        <w:t>名を除く</w:t>
      </w:r>
      <w:r w:rsidR="00D8266B">
        <w:rPr>
          <w:rFonts w:asciiTheme="majorEastAsia" w:eastAsiaTheme="majorEastAsia" w:hAnsiTheme="majorEastAsia" w:hint="eastAsia"/>
          <w:sz w:val="22"/>
        </w:rPr>
        <w:t>141</w:t>
      </w:r>
      <w:r w:rsidRPr="000C04BA">
        <w:rPr>
          <w:rFonts w:asciiTheme="majorEastAsia" w:eastAsiaTheme="majorEastAsia" w:hAnsiTheme="majorEastAsia" w:hint="eastAsia"/>
          <w:sz w:val="22"/>
        </w:rPr>
        <w:t>名。</w:t>
      </w:r>
    </w:p>
    <w:p w:rsidR="0035701A" w:rsidRPr="000C04BA" w:rsidRDefault="0035701A" w:rsidP="000C04BA">
      <w:pPr>
        <w:tabs>
          <w:tab w:val="left" w:pos="420"/>
        </w:tabs>
        <w:ind w:leftChars="199" w:left="418" w:firstLineChars="87" w:firstLine="191"/>
        <w:rPr>
          <w:rFonts w:asciiTheme="majorEastAsia" w:eastAsiaTheme="majorEastAsia" w:hAnsiTheme="majorEastAsia"/>
          <w:sz w:val="22"/>
        </w:rPr>
      </w:pPr>
    </w:p>
    <w:p w:rsidR="000C04BA" w:rsidRDefault="000C04BA" w:rsidP="00FA48D0">
      <w:r w:rsidRPr="000C04BA">
        <w:rPr>
          <w:rFonts w:ascii="Meiryo UI" w:eastAsia="Meiryo UI" w:hAnsi="Meiryo UI" w:cs="Meiryo UI" w:hint="eastAsia"/>
          <w:b/>
          <w:sz w:val="24"/>
          <w:szCs w:val="24"/>
        </w:rPr>
        <w:t xml:space="preserve">３　</w:t>
      </w:r>
      <w:r w:rsidR="005874B5" w:rsidRPr="000C04BA">
        <w:rPr>
          <w:rFonts w:ascii="Meiryo UI" w:eastAsia="Meiryo UI" w:hAnsi="Meiryo UI" w:cs="Meiryo UI" w:hint="eastAsia"/>
          <w:b/>
          <w:sz w:val="24"/>
          <w:szCs w:val="24"/>
        </w:rPr>
        <w:t>実施方法</w:t>
      </w:r>
      <w:r w:rsidR="00FA48D0">
        <w:rPr>
          <w:rFonts w:hint="eastAsia"/>
        </w:rPr>
        <w:t xml:space="preserve">　</w:t>
      </w:r>
    </w:p>
    <w:p w:rsidR="00FA48D0" w:rsidRDefault="0035701A" w:rsidP="000C04BA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0C04BA">
        <w:rPr>
          <w:rFonts w:asciiTheme="majorEastAsia" w:eastAsiaTheme="majorEastAsia" w:hAnsiTheme="majorEastAsia" w:hint="eastAsia"/>
          <w:sz w:val="22"/>
        </w:rPr>
        <w:t>平成28年1月13日</w:t>
      </w:r>
      <w:r>
        <w:rPr>
          <w:rFonts w:asciiTheme="majorEastAsia" w:eastAsiaTheme="majorEastAsia" w:hAnsiTheme="majorEastAsia" w:hint="eastAsia"/>
          <w:sz w:val="22"/>
        </w:rPr>
        <w:t>に</w:t>
      </w:r>
      <w:r w:rsidRPr="000C04BA">
        <w:rPr>
          <w:rFonts w:asciiTheme="majorEastAsia" w:eastAsiaTheme="majorEastAsia" w:hAnsiTheme="majorEastAsia" w:hint="eastAsia"/>
          <w:sz w:val="22"/>
        </w:rPr>
        <w:t>発出</w:t>
      </w:r>
      <w:r>
        <w:rPr>
          <w:rFonts w:asciiTheme="majorEastAsia" w:eastAsiaTheme="majorEastAsia" w:hAnsiTheme="majorEastAsia" w:hint="eastAsia"/>
          <w:sz w:val="22"/>
        </w:rPr>
        <w:t>し、</w:t>
      </w:r>
      <w:r w:rsidR="00FA48D0" w:rsidRPr="000C04BA">
        <w:rPr>
          <w:rFonts w:asciiTheme="majorEastAsia" w:eastAsiaTheme="majorEastAsia" w:hAnsiTheme="majorEastAsia" w:hint="eastAsia"/>
          <w:sz w:val="22"/>
        </w:rPr>
        <w:t>平成28年1月29日締切。</w:t>
      </w:r>
    </w:p>
    <w:p w:rsidR="0035701A" w:rsidRPr="000C04BA" w:rsidRDefault="0035701A" w:rsidP="000C04BA">
      <w:pPr>
        <w:ind w:firstLineChars="300" w:firstLine="660"/>
        <w:rPr>
          <w:rFonts w:asciiTheme="majorEastAsia" w:eastAsiaTheme="majorEastAsia" w:hAnsiTheme="majorEastAsia"/>
          <w:sz w:val="22"/>
        </w:rPr>
      </w:pPr>
    </w:p>
    <w:p w:rsidR="00FA48D0" w:rsidRPr="000C04BA" w:rsidRDefault="000C04BA" w:rsidP="0041776D">
      <w:pPr>
        <w:rPr>
          <w:rFonts w:ascii="Meiryo UI" w:eastAsia="Meiryo UI" w:hAnsi="Meiryo UI" w:cs="Meiryo UI"/>
          <w:b/>
          <w:sz w:val="24"/>
          <w:szCs w:val="24"/>
        </w:rPr>
      </w:pPr>
      <w:r w:rsidRPr="000C04BA">
        <w:rPr>
          <w:rFonts w:ascii="Meiryo UI" w:eastAsia="Meiryo UI" w:hAnsi="Meiryo UI" w:cs="Meiryo UI" w:hint="eastAsia"/>
          <w:b/>
          <w:sz w:val="24"/>
          <w:szCs w:val="24"/>
        </w:rPr>
        <w:t xml:space="preserve">４　</w:t>
      </w:r>
      <w:r>
        <w:rPr>
          <w:rFonts w:ascii="Meiryo UI" w:eastAsia="Meiryo UI" w:hAnsi="Meiryo UI" w:cs="Meiryo UI" w:hint="eastAsia"/>
          <w:b/>
          <w:sz w:val="24"/>
          <w:szCs w:val="24"/>
        </w:rPr>
        <w:t>結　　　果</w:t>
      </w:r>
    </w:p>
    <w:p w:rsidR="00A272CE" w:rsidRPr="000C04BA" w:rsidRDefault="00A272CE" w:rsidP="000C04BA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0C04BA">
        <w:rPr>
          <w:rFonts w:asciiTheme="majorEastAsia" w:eastAsiaTheme="majorEastAsia" w:hAnsiTheme="majorEastAsia" w:hint="eastAsia"/>
          <w:sz w:val="22"/>
        </w:rPr>
        <w:t>平成27年１月29日現在</w:t>
      </w:r>
      <w:r w:rsidR="00273497" w:rsidRPr="000C04BA">
        <w:rPr>
          <w:rFonts w:asciiTheme="majorEastAsia" w:eastAsiaTheme="majorEastAsia" w:hAnsiTheme="majorEastAsia" w:hint="eastAsia"/>
          <w:sz w:val="22"/>
        </w:rPr>
        <w:t>回答</w:t>
      </w:r>
      <w:r w:rsidR="00FA654E">
        <w:rPr>
          <w:rFonts w:asciiTheme="majorEastAsia" w:eastAsiaTheme="majorEastAsia" w:hAnsiTheme="majorEastAsia" w:hint="eastAsia"/>
          <w:sz w:val="22"/>
        </w:rPr>
        <w:t>（</w:t>
      </w:r>
      <w:r w:rsidR="009561F3">
        <w:rPr>
          <w:rFonts w:asciiTheme="majorEastAsia" w:eastAsiaTheme="majorEastAsia" w:hAnsiTheme="majorEastAsia" w:hint="eastAsia"/>
          <w:sz w:val="22"/>
        </w:rPr>
        <w:t>43</w:t>
      </w:r>
      <w:r w:rsidR="00FA654E">
        <w:rPr>
          <w:rFonts w:asciiTheme="majorEastAsia" w:eastAsiaTheme="majorEastAsia" w:hAnsiTheme="majorEastAsia" w:hint="eastAsia"/>
          <w:sz w:val="22"/>
        </w:rPr>
        <w:t>名）</w:t>
      </w:r>
    </w:p>
    <w:tbl>
      <w:tblPr>
        <w:tblStyle w:val="a3"/>
        <w:tblW w:w="9032" w:type="dxa"/>
        <w:jc w:val="center"/>
        <w:tblLook w:val="04A0" w:firstRow="1" w:lastRow="0" w:firstColumn="1" w:lastColumn="0" w:noHBand="0" w:noVBand="1"/>
      </w:tblPr>
      <w:tblGrid>
        <w:gridCol w:w="576"/>
        <w:gridCol w:w="608"/>
        <w:gridCol w:w="630"/>
        <w:gridCol w:w="664"/>
        <w:gridCol w:w="708"/>
        <w:gridCol w:w="621"/>
        <w:gridCol w:w="679"/>
        <w:gridCol w:w="222"/>
        <w:gridCol w:w="680"/>
        <w:gridCol w:w="731"/>
        <w:gridCol w:w="692"/>
        <w:gridCol w:w="759"/>
        <w:gridCol w:w="737"/>
        <w:gridCol w:w="725"/>
      </w:tblGrid>
      <w:tr w:rsidR="00B52558" w:rsidRPr="000C04BA" w:rsidTr="0045756B">
        <w:trPr>
          <w:trHeight w:val="262"/>
          <w:jc w:val="center"/>
        </w:trPr>
        <w:tc>
          <w:tcPr>
            <w:tcW w:w="0" w:type="auto"/>
            <w:noWrap/>
            <w:vAlign w:val="center"/>
            <w:hideMark/>
          </w:tcPr>
          <w:p w:rsidR="00CA2FAA" w:rsidRPr="00CA2FAA" w:rsidRDefault="00CA2FAA" w:rsidP="0045756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38" w:type="dxa"/>
            <w:gridSpan w:val="2"/>
          </w:tcPr>
          <w:p w:rsidR="0045756B" w:rsidRDefault="00CA2FAA" w:rsidP="005819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送付数</w:t>
            </w:r>
          </w:p>
          <w:p w:rsidR="00CA2FAA" w:rsidRPr="00CA2FAA" w:rsidRDefault="00CA2FAA" w:rsidP="005819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(A)</w:t>
            </w:r>
          </w:p>
        </w:tc>
        <w:tc>
          <w:tcPr>
            <w:tcW w:w="1372" w:type="dxa"/>
            <w:gridSpan w:val="2"/>
          </w:tcPr>
          <w:p w:rsidR="00CA2FAA" w:rsidRPr="00CA2FAA" w:rsidRDefault="00CA2FAA" w:rsidP="00CA2FAA">
            <w:pPr>
              <w:ind w:firstLineChars="26" w:firstLine="4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あて所不明（B）</w:t>
            </w:r>
          </w:p>
        </w:tc>
        <w:tc>
          <w:tcPr>
            <w:tcW w:w="0" w:type="auto"/>
            <w:gridSpan w:val="2"/>
          </w:tcPr>
          <w:p w:rsidR="00B52558" w:rsidRDefault="00CA2FAA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対象者数</w:t>
            </w:r>
          </w:p>
          <w:p w:rsidR="00CA2FAA" w:rsidRPr="00CA2FAA" w:rsidRDefault="00CA2FAA" w:rsidP="0045756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（A）-(B)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</w:tcPr>
          <w:p w:rsidR="00CA2FAA" w:rsidRPr="00CA2FAA" w:rsidRDefault="00CA2FAA" w:rsidP="005819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1" w:type="dxa"/>
            <w:gridSpan w:val="2"/>
          </w:tcPr>
          <w:p w:rsidR="0045756B" w:rsidRDefault="00CA2FAA" w:rsidP="005819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回答数</w:t>
            </w:r>
          </w:p>
          <w:p w:rsidR="00CA2FAA" w:rsidRPr="00CA2FAA" w:rsidRDefault="0045756B" w:rsidP="005819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(C</w:t>
            </w:r>
            <w:r w:rsidR="00B52558"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1451" w:type="dxa"/>
            <w:gridSpan w:val="2"/>
          </w:tcPr>
          <w:p w:rsidR="00D144EE" w:rsidRDefault="00CA2FAA" w:rsidP="005819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本人死亡等</w:t>
            </w:r>
          </w:p>
          <w:p w:rsidR="00CA2FAA" w:rsidRPr="00CA2FAA" w:rsidRDefault="00B52558" w:rsidP="005819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45756B">
              <w:rPr>
                <w:rFonts w:asciiTheme="majorEastAsia" w:eastAsiaTheme="majorEastAsia" w:hAnsiTheme="majorEastAsia" w:hint="eastAsia"/>
                <w:sz w:val="18"/>
                <w:szCs w:val="18"/>
              </w:rPr>
              <w:t>D</w:t>
            </w: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462" w:type="dxa"/>
            <w:gridSpan w:val="2"/>
          </w:tcPr>
          <w:p w:rsidR="00B52558" w:rsidRDefault="00CA2FAA" w:rsidP="005819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分析数</w:t>
            </w:r>
          </w:p>
          <w:p w:rsidR="00CA2FAA" w:rsidRPr="00CA2FAA" w:rsidRDefault="00B52558" w:rsidP="0045756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45756B">
              <w:rPr>
                <w:rFonts w:asciiTheme="majorEastAsia" w:eastAsiaTheme="majorEastAsia" w:hAnsiTheme="majorEastAsia" w:hint="eastAsia"/>
                <w:sz w:val="18"/>
                <w:szCs w:val="18"/>
              </w:rPr>
              <w:t>C</w:t>
            </w: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）-(</w:t>
            </w:r>
            <w:r w:rsidR="0045756B">
              <w:rPr>
                <w:rFonts w:asciiTheme="majorEastAsia" w:eastAsiaTheme="majorEastAsia" w:hAnsiTheme="majorEastAsia" w:hint="eastAsia"/>
                <w:sz w:val="18"/>
                <w:szCs w:val="18"/>
              </w:rPr>
              <w:t>D</w:t>
            </w: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B52558" w:rsidRPr="000C04BA" w:rsidTr="00D144EE">
        <w:trPr>
          <w:trHeight w:val="262"/>
          <w:jc w:val="center"/>
        </w:trPr>
        <w:tc>
          <w:tcPr>
            <w:tcW w:w="0" w:type="auto"/>
            <w:noWrap/>
            <w:hideMark/>
          </w:tcPr>
          <w:p w:rsidR="00B52558" w:rsidRPr="00CA2FAA" w:rsidRDefault="00B52558" w:rsidP="00CA2FAA">
            <w:pPr>
              <w:ind w:firstLineChars="300" w:firstLine="5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8" w:type="dxa"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630" w:type="dxa"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664" w:type="dxa"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0" w:type="auto"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621" w:type="dxa"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679" w:type="dxa"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0" w:type="dxa"/>
            <w:noWrap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731" w:type="dxa"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692" w:type="dxa"/>
            <w:noWrap/>
            <w:hideMark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759" w:type="dxa"/>
            <w:noWrap/>
            <w:hideMark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737" w:type="dxa"/>
          </w:tcPr>
          <w:p w:rsidR="00B52558" w:rsidRPr="00CA2FAA" w:rsidRDefault="00B52558" w:rsidP="00116DA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725" w:type="dxa"/>
          </w:tcPr>
          <w:p w:rsidR="00B52558" w:rsidRPr="00CA2FAA" w:rsidRDefault="00B52558" w:rsidP="00116DA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</w:tr>
      <w:tr w:rsidR="00B52558" w:rsidRPr="000C04BA" w:rsidTr="00D144EE">
        <w:trPr>
          <w:trHeight w:val="262"/>
          <w:jc w:val="center"/>
        </w:trPr>
        <w:tc>
          <w:tcPr>
            <w:tcW w:w="0" w:type="auto"/>
            <w:noWrap/>
            <w:hideMark/>
          </w:tcPr>
          <w:p w:rsidR="00B52558" w:rsidRPr="00CA2FAA" w:rsidRDefault="00B52558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２５</w:t>
            </w:r>
          </w:p>
        </w:tc>
        <w:tc>
          <w:tcPr>
            <w:tcW w:w="608" w:type="dxa"/>
          </w:tcPr>
          <w:p w:rsidR="00B52558" w:rsidRPr="00CA2FAA" w:rsidRDefault="00B52558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３２</w:t>
            </w:r>
          </w:p>
        </w:tc>
        <w:tc>
          <w:tcPr>
            <w:tcW w:w="630" w:type="dxa"/>
          </w:tcPr>
          <w:p w:rsidR="00B52558" w:rsidRPr="00CA2FAA" w:rsidRDefault="00B52558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２９</w:t>
            </w:r>
          </w:p>
        </w:tc>
        <w:tc>
          <w:tcPr>
            <w:tcW w:w="664" w:type="dxa"/>
          </w:tcPr>
          <w:p w:rsidR="00B52558" w:rsidRPr="00CA2FAA" w:rsidRDefault="00B52558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0" w:type="auto"/>
          </w:tcPr>
          <w:p w:rsidR="00B52558" w:rsidRPr="00CA2FAA" w:rsidRDefault="00B52558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621" w:type="dxa"/>
          </w:tcPr>
          <w:p w:rsidR="00B52558" w:rsidRPr="00CA2FAA" w:rsidRDefault="00B52558" w:rsidP="00116DA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３１</w:t>
            </w:r>
          </w:p>
        </w:tc>
        <w:tc>
          <w:tcPr>
            <w:tcW w:w="679" w:type="dxa"/>
          </w:tcPr>
          <w:p w:rsidR="00B52558" w:rsidRPr="00CA2FAA" w:rsidRDefault="00B52558" w:rsidP="00B52558">
            <w:pPr>
              <w:ind w:right="11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２２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B52558" w:rsidRPr="00CA2FAA" w:rsidRDefault="00B52558" w:rsidP="005534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0" w:type="dxa"/>
            <w:noWrap/>
          </w:tcPr>
          <w:p w:rsidR="00B52558" w:rsidRPr="00CA2FAA" w:rsidRDefault="00B52558" w:rsidP="005534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</w:p>
        </w:tc>
        <w:tc>
          <w:tcPr>
            <w:tcW w:w="731" w:type="dxa"/>
          </w:tcPr>
          <w:p w:rsidR="00B52558" w:rsidRPr="00CA2FAA" w:rsidRDefault="00B52558" w:rsidP="00CA3C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692" w:type="dxa"/>
            <w:noWrap/>
            <w:hideMark/>
          </w:tcPr>
          <w:p w:rsidR="00B52558" w:rsidRPr="00CA2FAA" w:rsidRDefault="00B52558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759" w:type="dxa"/>
            <w:noWrap/>
            <w:hideMark/>
          </w:tcPr>
          <w:p w:rsidR="00B52558" w:rsidRPr="00CA2FAA" w:rsidRDefault="00B52558" w:rsidP="00B52558">
            <w:pPr>
              <w:tabs>
                <w:tab w:val="left" w:pos="493"/>
              </w:tabs>
              <w:ind w:rightChars="-147" w:right="-309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737" w:type="dxa"/>
          </w:tcPr>
          <w:p w:rsidR="00B52558" w:rsidRPr="00CA2FAA" w:rsidRDefault="00B52558" w:rsidP="0074272D">
            <w:pPr>
              <w:tabs>
                <w:tab w:val="left" w:pos="719"/>
              </w:tabs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725" w:type="dxa"/>
          </w:tcPr>
          <w:p w:rsidR="00B52558" w:rsidRPr="00CA2FAA" w:rsidRDefault="00B52558" w:rsidP="0074272D">
            <w:pPr>
              <w:tabs>
                <w:tab w:val="left" w:pos="719"/>
              </w:tabs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</w:tr>
      <w:tr w:rsidR="00B52558" w:rsidRPr="000C04BA" w:rsidTr="00D144EE">
        <w:trPr>
          <w:trHeight w:val="262"/>
          <w:jc w:val="center"/>
        </w:trPr>
        <w:tc>
          <w:tcPr>
            <w:tcW w:w="0" w:type="auto"/>
            <w:noWrap/>
            <w:hideMark/>
          </w:tcPr>
          <w:p w:rsidR="00B52558" w:rsidRPr="00CA2FAA" w:rsidRDefault="00B52558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２６</w:t>
            </w:r>
          </w:p>
        </w:tc>
        <w:tc>
          <w:tcPr>
            <w:tcW w:w="608" w:type="dxa"/>
          </w:tcPr>
          <w:p w:rsidR="00B52558" w:rsidRPr="00CA2FAA" w:rsidRDefault="00B52558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３９</w:t>
            </w:r>
          </w:p>
        </w:tc>
        <w:tc>
          <w:tcPr>
            <w:tcW w:w="630" w:type="dxa"/>
          </w:tcPr>
          <w:p w:rsidR="00B52558" w:rsidRPr="00CA2FAA" w:rsidRDefault="00B52558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４１</w:t>
            </w:r>
          </w:p>
        </w:tc>
        <w:tc>
          <w:tcPr>
            <w:tcW w:w="664" w:type="dxa"/>
          </w:tcPr>
          <w:p w:rsidR="00B52558" w:rsidRPr="00CA2FAA" w:rsidRDefault="00B52558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0" w:type="auto"/>
          </w:tcPr>
          <w:p w:rsidR="00B52558" w:rsidRPr="00CA2FAA" w:rsidRDefault="00B52558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621" w:type="dxa"/>
          </w:tcPr>
          <w:p w:rsidR="00B52558" w:rsidRPr="00CA2FAA" w:rsidRDefault="00B52558" w:rsidP="00B52558">
            <w:pPr>
              <w:ind w:right="-2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679" w:type="dxa"/>
          </w:tcPr>
          <w:p w:rsidR="00B52558" w:rsidRPr="00CA2FAA" w:rsidRDefault="00B52558" w:rsidP="00CA2F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３６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B52558" w:rsidRPr="00CA2FAA" w:rsidRDefault="00B52558" w:rsidP="005534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0" w:type="dxa"/>
            <w:noWrap/>
          </w:tcPr>
          <w:p w:rsidR="00B52558" w:rsidRPr="00CA2FAA" w:rsidRDefault="00B52558" w:rsidP="005534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１３</w:t>
            </w:r>
          </w:p>
        </w:tc>
        <w:tc>
          <w:tcPr>
            <w:tcW w:w="731" w:type="dxa"/>
          </w:tcPr>
          <w:p w:rsidR="00B52558" w:rsidRPr="00CA2FAA" w:rsidRDefault="00B52558" w:rsidP="00CA3C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１４</w:t>
            </w:r>
          </w:p>
        </w:tc>
        <w:tc>
          <w:tcPr>
            <w:tcW w:w="692" w:type="dxa"/>
            <w:noWrap/>
            <w:hideMark/>
          </w:tcPr>
          <w:p w:rsidR="00B52558" w:rsidRPr="00CA2FAA" w:rsidRDefault="00B52558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759" w:type="dxa"/>
            <w:noWrap/>
            <w:hideMark/>
          </w:tcPr>
          <w:p w:rsidR="00B52558" w:rsidRPr="00CA2FAA" w:rsidRDefault="00B52558" w:rsidP="0074272D">
            <w:pPr>
              <w:tabs>
                <w:tab w:val="left" w:pos="489"/>
                <w:tab w:val="left" w:pos="614"/>
              </w:tabs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737" w:type="dxa"/>
          </w:tcPr>
          <w:p w:rsidR="00B52558" w:rsidRPr="00CA2FAA" w:rsidRDefault="00B52558" w:rsidP="0074272D">
            <w:pPr>
              <w:tabs>
                <w:tab w:val="left" w:pos="489"/>
                <w:tab w:val="left" w:pos="614"/>
              </w:tabs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１３</w:t>
            </w:r>
          </w:p>
        </w:tc>
        <w:tc>
          <w:tcPr>
            <w:tcW w:w="725" w:type="dxa"/>
          </w:tcPr>
          <w:p w:rsidR="00B52558" w:rsidRPr="00CA2FAA" w:rsidRDefault="00B52558" w:rsidP="0074272D">
            <w:pPr>
              <w:tabs>
                <w:tab w:val="left" w:pos="489"/>
                <w:tab w:val="left" w:pos="614"/>
              </w:tabs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１４</w:t>
            </w:r>
          </w:p>
        </w:tc>
      </w:tr>
      <w:tr w:rsidR="00B52558" w:rsidRPr="000C04BA" w:rsidTr="00D144EE">
        <w:trPr>
          <w:trHeight w:val="304"/>
          <w:jc w:val="center"/>
        </w:trPr>
        <w:tc>
          <w:tcPr>
            <w:tcW w:w="0" w:type="auto"/>
            <w:noWrap/>
            <w:hideMark/>
          </w:tcPr>
          <w:p w:rsidR="00B52558" w:rsidRPr="00CA2FAA" w:rsidRDefault="00B52558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計</w:t>
            </w:r>
          </w:p>
        </w:tc>
        <w:tc>
          <w:tcPr>
            <w:tcW w:w="608" w:type="dxa"/>
          </w:tcPr>
          <w:p w:rsidR="00B52558" w:rsidRPr="00CA2FAA" w:rsidRDefault="00B52558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７１</w:t>
            </w:r>
          </w:p>
        </w:tc>
        <w:tc>
          <w:tcPr>
            <w:tcW w:w="630" w:type="dxa"/>
          </w:tcPr>
          <w:p w:rsidR="00B52558" w:rsidRPr="00CA2FAA" w:rsidRDefault="00B52558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７０</w:t>
            </w:r>
          </w:p>
        </w:tc>
        <w:tc>
          <w:tcPr>
            <w:tcW w:w="664" w:type="dxa"/>
          </w:tcPr>
          <w:p w:rsidR="00B52558" w:rsidRPr="00CA2FAA" w:rsidRDefault="00B52558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0" w:type="auto"/>
          </w:tcPr>
          <w:p w:rsidR="00B52558" w:rsidRPr="00CA2FAA" w:rsidRDefault="00B52558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１２</w:t>
            </w:r>
          </w:p>
        </w:tc>
        <w:tc>
          <w:tcPr>
            <w:tcW w:w="621" w:type="dxa"/>
          </w:tcPr>
          <w:p w:rsidR="00B52558" w:rsidRPr="00CA2FAA" w:rsidRDefault="00B52558" w:rsidP="00116DA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７０</w:t>
            </w:r>
          </w:p>
        </w:tc>
        <w:tc>
          <w:tcPr>
            <w:tcW w:w="679" w:type="dxa"/>
          </w:tcPr>
          <w:p w:rsidR="00B52558" w:rsidRPr="00CA2FAA" w:rsidRDefault="00B52558" w:rsidP="00116DA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５８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B52558" w:rsidRPr="00CA2FAA" w:rsidRDefault="00B52558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0" w:type="dxa"/>
            <w:noWrap/>
            <w:hideMark/>
          </w:tcPr>
          <w:p w:rsidR="00B52558" w:rsidRPr="00CA2FAA" w:rsidRDefault="00B52558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２３</w:t>
            </w:r>
          </w:p>
        </w:tc>
        <w:tc>
          <w:tcPr>
            <w:tcW w:w="731" w:type="dxa"/>
          </w:tcPr>
          <w:p w:rsidR="00B52558" w:rsidRPr="00CA2FAA" w:rsidRDefault="00B52558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２３</w:t>
            </w:r>
          </w:p>
        </w:tc>
        <w:tc>
          <w:tcPr>
            <w:tcW w:w="692" w:type="dxa"/>
            <w:noWrap/>
            <w:hideMark/>
          </w:tcPr>
          <w:p w:rsidR="00B52558" w:rsidRPr="00CA2FAA" w:rsidRDefault="00B52558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759" w:type="dxa"/>
            <w:noWrap/>
            <w:hideMark/>
          </w:tcPr>
          <w:p w:rsidR="00B52558" w:rsidRPr="00CA2FAA" w:rsidRDefault="00B52558" w:rsidP="00B52558">
            <w:pPr>
              <w:ind w:rightChars="8" w:right="1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737" w:type="dxa"/>
          </w:tcPr>
          <w:p w:rsidR="00B52558" w:rsidRPr="00CA2FAA" w:rsidRDefault="00B52558" w:rsidP="00B52558">
            <w:pPr>
              <w:tabs>
                <w:tab w:val="left" w:pos="614"/>
              </w:tabs>
              <w:ind w:rightChars="8" w:right="1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２２</w:t>
            </w:r>
          </w:p>
        </w:tc>
        <w:tc>
          <w:tcPr>
            <w:tcW w:w="725" w:type="dxa"/>
          </w:tcPr>
          <w:p w:rsidR="00B52558" w:rsidRPr="00CA2FAA" w:rsidRDefault="00B52558" w:rsidP="0045756B">
            <w:pPr>
              <w:tabs>
                <w:tab w:val="left" w:pos="614"/>
              </w:tabs>
              <w:ind w:rightChars="8" w:right="1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２１</w:t>
            </w:r>
          </w:p>
        </w:tc>
      </w:tr>
      <w:tr w:rsidR="00B52558" w:rsidRPr="000C04BA" w:rsidTr="00704F23">
        <w:trPr>
          <w:trHeight w:val="841"/>
          <w:jc w:val="center"/>
        </w:trPr>
        <w:tc>
          <w:tcPr>
            <w:tcW w:w="0" w:type="auto"/>
            <w:noWrap/>
          </w:tcPr>
          <w:p w:rsidR="00B52558" w:rsidRPr="00CA2FAA" w:rsidRDefault="00B52558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総計</w:t>
            </w:r>
          </w:p>
        </w:tc>
        <w:tc>
          <w:tcPr>
            <w:tcW w:w="1238" w:type="dxa"/>
            <w:gridSpan w:val="2"/>
          </w:tcPr>
          <w:p w:rsidR="00B52558" w:rsidRPr="00CA2FAA" w:rsidRDefault="00B52558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１４１</w:t>
            </w:r>
          </w:p>
        </w:tc>
        <w:tc>
          <w:tcPr>
            <w:tcW w:w="1372" w:type="dxa"/>
            <w:gridSpan w:val="2"/>
          </w:tcPr>
          <w:p w:rsidR="00B52558" w:rsidRPr="00CA2FAA" w:rsidRDefault="00B52558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１３</w:t>
            </w:r>
          </w:p>
        </w:tc>
        <w:tc>
          <w:tcPr>
            <w:tcW w:w="0" w:type="auto"/>
            <w:gridSpan w:val="2"/>
          </w:tcPr>
          <w:p w:rsidR="00B52558" w:rsidRPr="00CA2FAA" w:rsidRDefault="00B52558" w:rsidP="00CD56F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１２８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B52558" w:rsidRPr="00CA2FAA" w:rsidRDefault="00B52558" w:rsidP="00116DA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noWrap/>
          </w:tcPr>
          <w:p w:rsidR="00B52558" w:rsidRPr="00CA2FAA" w:rsidRDefault="00B52558" w:rsidP="00CA2F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４６</w:t>
            </w:r>
          </w:p>
        </w:tc>
        <w:tc>
          <w:tcPr>
            <w:tcW w:w="1451" w:type="dxa"/>
            <w:gridSpan w:val="2"/>
            <w:noWrap/>
          </w:tcPr>
          <w:p w:rsidR="00B52558" w:rsidRPr="00CA2FAA" w:rsidRDefault="00B52558" w:rsidP="0074272D">
            <w:pPr>
              <w:tabs>
                <w:tab w:val="left" w:pos="614"/>
              </w:tabs>
              <w:ind w:rightChars="8" w:right="1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1462" w:type="dxa"/>
            <w:gridSpan w:val="2"/>
          </w:tcPr>
          <w:p w:rsidR="00B52558" w:rsidRDefault="00B52558" w:rsidP="0074272D">
            <w:pPr>
              <w:tabs>
                <w:tab w:val="left" w:pos="614"/>
              </w:tabs>
              <w:ind w:rightChars="8" w:right="1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４３</w:t>
            </w:r>
          </w:p>
          <w:p w:rsidR="00704F23" w:rsidRDefault="00704F23" w:rsidP="00704F23">
            <w:pPr>
              <w:tabs>
                <w:tab w:val="left" w:pos="614"/>
              </w:tabs>
              <w:ind w:rightChars="8" w:right="17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 w:rsidRPr="0070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対対象者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比</w:t>
            </w:r>
          </w:p>
          <w:p w:rsidR="00704F23" w:rsidRPr="00704F23" w:rsidRDefault="00704F23" w:rsidP="00704F23">
            <w:pPr>
              <w:tabs>
                <w:tab w:val="left" w:pos="614"/>
              </w:tabs>
              <w:ind w:rightChars="8" w:right="1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33.6%)</w:t>
            </w:r>
          </w:p>
        </w:tc>
      </w:tr>
    </w:tbl>
    <w:p w:rsidR="00C6351B" w:rsidRDefault="00C6351B" w:rsidP="00C6351B">
      <w:pPr>
        <w:ind w:left="660" w:hangingChars="300" w:hanging="660"/>
        <w:rPr>
          <w:rFonts w:asciiTheme="majorEastAsia" w:eastAsiaTheme="majorEastAsia" w:hAnsiTheme="majorEastAsia"/>
          <w:sz w:val="22"/>
        </w:rPr>
      </w:pPr>
    </w:p>
    <w:p w:rsidR="00AA2941" w:rsidRDefault="00AA2941" w:rsidP="00C6351B">
      <w:pPr>
        <w:ind w:left="660" w:hangingChars="300" w:hanging="660"/>
        <w:rPr>
          <w:rFonts w:asciiTheme="majorEastAsia" w:eastAsiaTheme="majorEastAsia" w:hAnsiTheme="majorEastAsia"/>
          <w:sz w:val="22"/>
        </w:rPr>
      </w:pPr>
    </w:p>
    <w:p w:rsidR="0035701A" w:rsidRDefault="0035701A" w:rsidP="00C6351B">
      <w:pPr>
        <w:ind w:left="660" w:hangingChars="300" w:hanging="660"/>
        <w:rPr>
          <w:rFonts w:asciiTheme="majorEastAsia" w:eastAsiaTheme="majorEastAsia" w:hAnsiTheme="majorEastAsia"/>
          <w:sz w:val="22"/>
        </w:rPr>
      </w:pPr>
    </w:p>
    <w:p w:rsidR="0083490D" w:rsidRDefault="0083490D" w:rsidP="00AA2941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page" w:tblpX="7168" w:tblpY="181"/>
        <w:tblW w:w="0" w:type="auto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</w:tblGrid>
      <w:tr w:rsidR="00AA2941" w:rsidTr="00AA2941">
        <w:tc>
          <w:tcPr>
            <w:tcW w:w="0" w:type="auto"/>
          </w:tcPr>
          <w:p w:rsidR="00AA2941" w:rsidRDefault="00AA2941" w:rsidP="00AA29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回答</w:t>
            </w:r>
          </w:p>
        </w:tc>
        <w:tc>
          <w:tcPr>
            <w:tcW w:w="0" w:type="auto"/>
          </w:tcPr>
          <w:p w:rsidR="00AA2941" w:rsidRDefault="00AA2941" w:rsidP="00AA29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0" w:type="auto"/>
          </w:tcPr>
          <w:p w:rsidR="00AA2941" w:rsidRDefault="00AA2941" w:rsidP="00AA29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0" w:type="auto"/>
          </w:tcPr>
          <w:p w:rsidR="00AA2941" w:rsidRDefault="00AA2941" w:rsidP="00862A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計</w:t>
            </w:r>
          </w:p>
        </w:tc>
      </w:tr>
      <w:tr w:rsidR="00AA2941" w:rsidTr="00AA2941">
        <w:tc>
          <w:tcPr>
            <w:tcW w:w="0" w:type="auto"/>
          </w:tcPr>
          <w:p w:rsidR="00AA2941" w:rsidRPr="00E04027" w:rsidRDefault="00AA2941" w:rsidP="00AA29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4027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</w:t>
            </w:r>
          </w:p>
        </w:tc>
        <w:tc>
          <w:tcPr>
            <w:tcW w:w="0" w:type="auto"/>
          </w:tcPr>
          <w:p w:rsidR="00AA2941" w:rsidRDefault="00AA2941" w:rsidP="00AA29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0" w:type="auto"/>
          </w:tcPr>
          <w:p w:rsidR="00AA2941" w:rsidRDefault="00AA2941" w:rsidP="00AA29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１７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0" w:type="auto"/>
          </w:tcPr>
          <w:p w:rsidR="00AA2941" w:rsidRDefault="00AA2941" w:rsidP="00AA29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２７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AA2941" w:rsidTr="00AA2941">
        <w:tc>
          <w:tcPr>
            <w:tcW w:w="0" w:type="auto"/>
          </w:tcPr>
          <w:p w:rsidR="00AA2941" w:rsidRDefault="00AA2941" w:rsidP="00AA29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4027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いいえ</w:t>
            </w:r>
          </w:p>
        </w:tc>
        <w:tc>
          <w:tcPr>
            <w:tcW w:w="0" w:type="auto"/>
          </w:tcPr>
          <w:p w:rsidR="00AA2941" w:rsidRDefault="00AA2941" w:rsidP="00AA29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0" w:type="auto"/>
          </w:tcPr>
          <w:p w:rsidR="00AA2941" w:rsidRDefault="00AA2941" w:rsidP="00AA2941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0" w:type="auto"/>
          </w:tcPr>
          <w:p w:rsidR="00AA2941" w:rsidRDefault="00AA2941" w:rsidP="00AA29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１４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AA2941" w:rsidTr="00AA2941">
        <w:tc>
          <w:tcPr>
            <w:tcW w:w="0" w:type="auto"/>
          </w:tcPr>
          <w:p w:rsidR="00AA2941" w:rsidRDefault="00AA2941" w:rsidP="00AA29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4027">
              <w:rPr>
                <w:rFonts w:asciiTheme="majorEastAsia" w:eastAsiaTheme="majorEastAsia" w:hAnsiTheme="majorEastAsia" w:hint="eastAsia"/>
                <w:sz w:val="18"/>
                <w:szCs w:val="18"/>
              </w:rPr>
              <w:t>無記入</w:t>
            </w:r>
          </w:p>
        </w:tc>
        <w:tc>
          <w:tcPr>
            <w:tcW w:w="0" w:type="auto"/>
          </w:tcPr>
          <w:p w:rsidR="00AA2941" w:rsidRDefault="00AA2941" w:rsidP="00AA29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0" w:type="auto"/>
          </w:tcPr>
          <w:p w:rsidR="00AA2941" w:rsidRDefault="00AA2941" w:rsidP="00AA29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0" w:type="auto"/>
          </w:tcPr>
          <w:p w:rsidR="00AA2941" w:rsidRDefault="00AA2941" w:rsidP="00AA2941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</w:tbl>
    <w:p w:rsidR="00AD28BB" w:rsidRPr="00AD28BB" w:rsidRDefault="00AD28BB" w:rsidP="00475C18">
      <w:pPr>
        <w:ind w:leftChars="100" w:left="630" w:hangingChars="200" w:hanging="420"/>
        <w:rPr>
          <w:rFonts w:asciiTheme="majorEastAsia" w:eastAsiaTheme="majorEastAsia" w:hAnsiTheme="majorEastAsia"/>
          <w:kern w:val="0"/>
          <w:bdr w:val="single" w:sz="4" w:space="0" w:color="auto"/>
        </w:rPr>
      </w:pPr>
      <w:r w:rsidRPr="00AD28BB">
        <w:rPr>
          <w:rFonts w:asciiTheme="majorEastAsia" w:eastAsiaTheme="majorEastAsia" w:hAnsiTheme="majorEastAsia" w:hint="eastAsia"/>
          <w:kern w:val="0"/>
          <w:bdr w:val="single" w:sz="4" w:space="0" w:color="auto"/>
        </w:rPr>
        <w:t>各質問の回答数</w:t>
      </w:r>
    </w:p>
    <w:p w:rsidR="00D144EE" w:rsidRDefault="00F635E4" w:rsidP="00F635E4">
      <w:pPr>
        <w:rPr>
          <w:rFonts w:asciiTheme="majorEastAsia" w:eastAsiaTheme="majorEastAsia" w:hAnsiTheme="majorEastAsia"/>
          <w:kern w:val="0"/>
          <w:sz w:val="18"/>
          <w:szCs w:val="18"/>
        </w:rPr>
      </w:pPr>
      <w:r>
        <w:rPr>
          <w:rFonts w:asciiTheme="majorEastAsia" w:eastAsiaTheme="majorEastAsia" w:hAnsiTheme="majorEastAsia" w:hint="eastAsia"/>
          <w:kern w:val="0"/>
          <w:sz w:val="18"/>
          <w:szCs w:val="18"/>
        </w:rPr>
        <w:t>Ｑ１</w:t>
      </w:r>
      <w:r w:rsidR="001C18A2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</w:t>
      </w:r>
      <w:r w:rsidR="007B4D60" w:rsidRPr="00E04027">
        <w:rPr>
          <w:rFonts w:asciiTheme="majorEastAsia" w:eastAsiaTheme="majorEastAsia" w:hAnsiTheme="majorEastAsia" w:hint="eastAsia"/>
          <w:kern w:val="0"/>
          <w:sz w:val="18"/>
          <w:szCs w:val="18"/>
        </w:rPr>
        <w:t>ウイルス検診で「肝炎ウイルスが陽性または</w:t>
      </w:r>
    </w:p>
    <w:p w:rsidR="00D144EE" w:rsidRDefault="007B4D60" w:rsidP="00F635E4">
      <w:pPr>
        <w:ind w:firstLineChars="200" w:firstLine="360"/>
        <w:rPr>
          <w:rFonts w:asciiTheme="majorEastAsia" w:eastAsiaTheme="majorEastAsia" w:hAnsiTheme="majorEastAsia"/>
          <w:kern w:val="0"/>
          <w:sz w:val="18"/>
          <w:szCs w:val="18"/>
        </w:rPr>
      </w:pPr>
      <w:r w:rsidRPr="00E04027">
        <w:rPr>
          <w:rFonts w:asciiTheme="majorEastAsia" w:eastAsiaTheme="majorEastAsia" w:hAnsiTheme="majorEastAsia" w:hint="eastAsia"/>
          <w:kern w:val="0"/>
          <w:sz w:val="18"/>
          <w:szCs w:val="18"/>
        </w:rPr>
        <w:t>感染している可能性が高い」と判定された際に、</w:t>
      </w:r>
    </w:p>
    <w:p w:rsidR="006F3039" w:rsidRPr="00E04027" w:rsidRDefault="007B4D60" w:rsidP="0083490D">
      <w:pPr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E04027">
        <w:rPr>
          <w:rFonts w:asciiTheme="majorEastAsia" w:eastAsiaTheme="majorEastAsia" w:hAnsiTheme="majorEastAsia" w:hint="eastAsia"/>
          <w:kern w:val="0"/>
          <w:sz w:val="18"/>
          <w:szCs w:val="18"/>
        </w:rPr>
        <w:t>紹介された肝炎専門医療機関（精密検査）を受診しましたか</w:t>
      </w:r>
      <w:r w:rsidR="00862A60">
        <w:rPr>
          <w:rFonts w:asciiTheme="majorEastAsia" w:eastAsiaTheme="majorEastAsia" w:hAnsiTheme="majorEastAsia" w:hint="eastAsia"/>
          <w:kern w:val="0"/>
          <w:sz w:val="18"/>
          <w:szCs w:val="18"/>
        </w:rPr>
        <w:t>(43名)</w:t>
      </w:r>
    </w:p>
    <w:p w:rsidR="0083490D" w:rsidRDefault="0083490D" w:rsidP="00F635E4">
      <w:pPr>
        <w:rPr>
          <w:rFonts w:asciiTheme="majorEastAsia" w:eastAsiaTheme="majorEastAsia" w:hAnsiTheme="majorEastAsia"/>
          <w:sz w:val="18"/>
          <w:szCs w:val="18"/>
        </w:rPr>
      </w:pPr>
    </w:p>
    <w:p w:rsidR="00D144EE" w:rsidRPr="00D144EE" w:rsidRDefault="00F635E4" w:rsidP="00F635E4">
      <w:pPr>
        <w:rPr>
          <w:rFonts w:asciiTheme="majorEastAsia" w:eastAsiaTheme="majorEastAsia" w:hAnsiTheme="majorEastAsia"/>
          <w:kern w:val="0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Ｑ２</w:t>
      </w:r>
      <w:r w:rsidR="00475C18" w:rsidRPr="00E0402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7B4D60" w:rsidRPr="00E04027">
        <w:rPr>
          <w:rFonts w:asciiTheme="majorEastAsia" w:eastAsiaTheme="majorEastAsia" w:hAnsiTheme="majorEastAsia" w:hint="eastAsia"/>
          <w:sz w:val="18"/>
          <w:szCs w:val="18"/>
        </w:rPr>
        <w:t>Ｑ１で</w:t>
      </w:r>
      <w:r w:rsidR="007B4D60" w:rsidRPr="00E04027">
        <w:rPr>
          <w:rFonts w:asciiTheme="majorEastAsia" w:eastAsiaTheme="majorEastAsia" w:hAnsiTheme="majorEastAsia" w:hint="eastAsia"/>
          <w:sz w:val="18"/>
          <w:szCs w:val="18"/>
          <w:bdr w:val="single" w:sz="4" w:space="0" w:color="auto" w:frame="1"/>
        </w:rPr>
        <w:t>“いいえ”</w:t>
      </w:r>
      <w:r w:rsidR="00475C18" w:rsidRPr="00E04027">
        <w:rPr>
          <w:rFonts w:asciiTheme="majorEastAsia" w:eastAsiaTheme="majorEastAsia" w:hAnsiTheme="majorEastAsia" w:hint="eastAsia"/>
          <w:sz w:val="18"/>
          <w:szCs w:val="18"/>
        </w:rPr>
        <w:t>の回答</w:t>
      </w:r>
      <w:r>
        <w:rPr>
          <w:rFonts w:asciiTheme="majorEastAsia" w:eastAsiaTheme="majorEastAsia" w:hAnsiTheme="majorEastAsia" w:hint="eastAsia"/>
          <w:sz w:val="18"/>
          <w:szCs w:val="18"/>
        </w:rPr>
        <w:t>された方々の</w:t>
      </w:r>
      <w:r w:rsidR="00475C18" w:rsidRPr="00E04027">
        <w:rPr>
          <w:rFonts w:asciiTheme="majorEastAsia" w:eastAsiaTheme="majorEastAsia" w:hAnsiTheme="majorEastAsia" w:hint="eastAsia"/>
          <w:sz w:val="18"/>
          <w:szCs w:val="18"/>
        </w:rPr>
        <w:t>理由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（14名）</w:t>
      </w:r>
      <w:r w:rsidR="00E04027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</w:p>
    <w:tbl>
      <w:tblPr>
        <w:tblStyle w:val="a3"/>
        <w:tblW w:w="7740" w:type="dxa"/>
        <w:tblInd w:w="1008" w:type="dxa"/>
        <w:tblLook w:val="04A0" w:firstRow="1" w:lastRow="0" w:firstColumn="1" w:lastColumn="0" w:noHBand="0" w:noVBand="1"/>
      </w:tblPr>
      <w:tblGrid>
        <w:gridCol w:w="5503"/>
        <w:gridCol w:w="720"/>
        <w:gridCol w:w="720"/>
        <w:gridCol w:w="797"/>
      </w:tblGrid>
      <w:tr w:rsidR="00D144EE" w:rsidTr="001C18A2">
        <w:tc>
          <w:tcPr>
            <w:tcW w:w="5503" w:type="dxa"/>
          </w:tcPr>
          <w:p w:rsidR="00D144EE" w:rsidRDefault="00D144EE" w:rsidP="00100A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回答</w:t>
            </w:r>
          </w:p>
        </w:tc>
        <w:tc>
          <w:tcPr>
            <w:tcW w:w="720" w:type="dxa"/>
          </w:tcPr>
          <w:p w:rsidR="00D144EE" w:rsidRDefault="00D144EE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4027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720" w:type="dxa"/>
          </w:tcPr>
          <w:p w:rsidR="00D144EE" w:rsidRDefault="00D144EE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4027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797" w:type="dxa"/>
          </w:tcPr>
          <w:p w:rsidR="00D144EE" w:rsidRDefault="00D144EE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</w:tr>
      <w:tr w:rsidR="00D144EE" w:rsidRPr="0083490D" w:rsidTr="001C18A2">
        <w:tc>
          <w:tcPr>
            <w:tcW w:w="5503" w:type="dxa"/>
          </w:tcPr>
          <w:p w:rsidR="00D144EE" w:rsidRPr="0083490D" w:rsidRDefault="00D144EE" w:rsidP="00E040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症状がないので行く必要がないと思っていた　</w:t>
            </w:r>
          </w:p>
        </w:tc>
        <w:tc>
          <w:tcPr>
            <w:tcW w:w="720" w:type="dxa"/>
          </w:tcPr>
          <w:p w:rsidR="00D144EE" w:rsidRPr="0083490D" w:rsidRDefault="00704F23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 w:rsidR="00D144EE"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</w:tcPr>
          <w:p w:rsidR="00D144EE" w:rsidRPr="0083490D" w:rsidRDefault="00D144EE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97" w:type="dxa"/>
          </w:tcPr>
          <w:p w:rsidR="00D144EE" w:rsidRPr="0083490D" w:rsidRDefault="00704F23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D144EE" w:rsidRPr="0083490D" w:rsidTr="001C18A2">
        <w:tc>
          <w:tcPr>
            <w:tcW w:w="5503" w:type="dxa"/>
          </w:tcPr>
          <w:p w:rsidR="00D144EE" w:rsidRPr="0083490D" w:rsidRDefault="00D144EE" w:rsidP="00E040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（仕事などで）受診する時間がなかった</w:t>
            </w:r>
          </w:p>
        </w:tc>
        <w:tc>
          <w:tcPr>
            <w:tcW w:w="720" w:type="dxa"/>
          </w:tcPr>
          <w:p w:rsidR="00D144EE" w:rsidRPr="0083490D" w:rsidRDefault="00100ABD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0" w:type="dxa"/>
          </w:tcPr>
          <w:p w:rsidR="00D144EE" w:rsidRPr="0083490D" w:rsidRDefault="00D144EE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97" w:type="dxa"/>
          </w:tcPr>
          <w:p w:rsidR="00D144EE" w:rsidRPr="0083490D" w:rsidRDefault="00100ABD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D144EE" w:rsidRPr="0083490D" w:rsidTr="001C18A2">
        <w:tc>
          <w:tcPr>
            <w:tcW w:w="5503" w:type="dxa"/>
          </w:tcPr>
          <w:p w:rsidR="00D144EE" w:rsidRPr="0083490D" w:rsidRDefault="00D144EE" w:rsidP="00E040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精密検査を受診するのを忘れていた</w:t>
            </w:r>
          </w:p>
        </w:tc>
        <w:tc>
          <w:tcPr>
            <w:tcW w:w="720" w:type="dxa"/>
          </w:tcPr>
          <w:p w:rsidR="00D144EE" w:rsidRPr="0083490D" w:rsidRDefault="00100ABD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0" w:type="dxa"/>
          </w:tcPr>
          <w:p w:rsidR="00D144EE" w:rsidRPr="0083490D" w:rsidRDefault="00D144EE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97" w:type="dxa"/>
          </w:tcPr>
          <w:p w:rsidR="00D144EE" w:rsidRPr="0083490D" w:rsidRDefault="00100ABD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D144EE" w:rsidRPr="0083490D" w:rsidTr="001C18A2">
        <w:tc>
          <w:tcPr>
            <w:tcW w:w="5503" w:type="dxa"/>
          </w:tcPr>
          <w:p w:rsidR="00D144EE" w:rsidRPr="0083490D" w:rsidRDefault="00D144EE" w:rsidP="00E040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受診しようと思えばできるが面倒だから</w:t>
            </w:r>
          </w:p>
        </w:tc>
        <w:tc>
          <w:tcPr>
            <w:tcW w:w="720" w:type="dxa"/>
          </w:tcPr>
          <w:p w:rsidR="00D144EE" w:rsidRPr="0083490D" w:rsidRDefault="00100ABD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0" w:type="dxa"/>
          </w:tcPr>
          <w:p w:rsidR="00D144EE" w:rsidRPr="0083490D" w:rsidRDefault="00D144EE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97" w:type="dxa"/>
          </w:tcPr>
          <w:p w:rsidR="00D144EE" w:rsidRPr="0083490D" w:rsidRDefault="00100ABD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D144EE" w:rsidRPr="0083490D" w:rsidTr="001C18A2">
        <w:tc>
          <w:tcPr>
            <w:tcW w:w="5503" w:type="dxa"/>
          </w:tcPr>
          <w:p w:rsidR="00D144EE" w:rsidRPr="0083490D" w:rsidRDefault="00D144EE" w:rsidP="00E040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検査を受けた医療機関で定期的に肝機能検査を受診しているため　</w:t>
            </w:r>
          </w:p>
        </w:tc>
        <w:tc>
          <w:tcPr>
            <w:tcW w:w="720" w:type="dxa"/>
          </w:tcPr>
          <w:p w:rsidR="00D144EE" w:rsidRPr="0083490D" w:rsidRDefault="00D144EE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0" w:type="dxa"/>
          </w:tcPr>
          <w:p w:rsidR="00D144EE" w:rsidRPr="0083490D" w:rsidRDefault="00D144EE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97" w:type="dxa"/>
          </w:tcPr>
          <w:p w:rsidR="00D144EE" w:rsidRPr="0083490D" w:rsidRDefault="00100ABD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D144EE" w:rsidRPr="0083490D" w:rsidTr="001C18A2">
        <w:tc>
          <w:tcPr>
            <w:tcW w:w="5503" w:type="dxa"/>
          </w:tcPr>
          <w:p w:rsidR="00D144EE" w:rsidRPr="0083490D" w:rsidRDefault="00D144EE" w:rsidP="00E040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検査結果を聞いていない（聞きに行けていない）</w:t>
            </w:r>
          </w:p>
        </w:tc>
        <w:tc>
          <w:tcPr>
            <w:tcW w:w="720" w:type="dxa"/>
          </w:tcPr>
          <w:p w:rsidR="00D144EE" w:rsidRPr="0083490D" w:rsidRDefault="00D144EE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0" w:type="dxa"/>
          </w:tcPr>
          <w:p w:rsidR="00D144EE" w:rsidRPr="0083490D" w:rsidRDefault="00D144EE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97" w:type="dxa"/>
          </w:tcPr>
          <w:p w:rsidR="00D144EE" w:rsidRPr="0083490D" w:rsidRDefault="00100ABD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D144EE" w:rsidRPr="0083490D" w:rsidTr="001C18A2">
        <w:tc>
          <w:tcPr>
            <w:tcW w:w="5503" w:type="dxa"/>
          </w:tcPr>
          <w:p w:rsidR="00D144EE" w:rsidRPr="0083490D" w:rsidRDefault="00D144EE" w:rsidP="00E040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経済的な負担があるから　</w:t>
            </w:r>
          </w:p>
        </w:tc>
        <w:tc>
          <w:tcPr>
            <w:tcW w:w="720" w:type="dxa"/>
          </w:tcPr>
          <w:p w:rsidR="00D144EE" w:rsidRPr="0083490D" w:rsidRDefault="00100ABD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0" w:type="dxa"/>
          </w:tcPr>
          <w:p w:rsidR="00D144EE" w:rsidRPr="0083490D" w:rsidRDefault="00D144EE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97" w:type="dxa"/>
          </w:tcPr>
          <w:p w:rsidR="00D144EE" w:rsidRPr="0083490D" w:rsidRDefault="00100ABD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D144EE" w:rsidRPr="0083490D" w:rsidTr="001C18A2">
        <w:tc>
          <w:tcPr>
            <w:tcW w:w="5503" w:type="dxa"/>
          </w:tcPr>
          <w:p w:rsidR="00D144EE" w:rsidRPr="0083490D" w:rsidRDefault="00D144EE" w:rsidP="00E040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その他（理由を記入してください</w:t>
            </w:r>
          </w:p>
        </w:tc>
        <w:tc>
          <w:tcPr>
            <w:tcW w:w="720" w:type="dxa"/>
          </w:tcPr>
          <w:p w:rsidR="00D144EE" w:rsidRPr="0083490D" w:rsidRDefault="00704F23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0" w:type="dxa"/>
          </w:tcPr>
          <w:p w:rsidR="00D144EE" w:rsidRPr="0083490D" w:rsidRDefault="00704F23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97" w:type="dxa"/>
          </w:tcPr>
          <w:p w:rsidR="00D144EE" w:rsidRPr="0083490D" w:rsidRDefault="00704F23" w:rsidP="00862A6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802"/>
        <w:tblW w:w="9468" w:type="dxa"/>
        <w:tblLayout w:type="fixed"/>
        <w:tblLook w:val="04A0" w:firstRow="1" w:lastRow="0" w:firstColumn="1" w:lastColumn="0" w:noHBand="0" w:noVBand="1"/>
      </w:tblPr>
      <w:tblGrid>
        <w:gridCol w:w="1809"/>
        <w:gridCol w:w="840"/>
        <w:gridCol w:w="1125"/>
        <w:gridCol w:w="1293"/>
        <w:gridCol w:w="1341"/>
        <w:gridCol w:w="1440"/>
        <w:gridCol w:w="893"/>
        <w:gridCol w:w="727"/>
      </w:tblGrid>
      <w:tr w:rsidR="00F635E4" w:rsidTr="0083490D">
        <w:tc>
          <w:tcPr>
            <w:tcW w:w="2649" w:type="dxa"/>
            <w:gridSpan w:val="2"/>
            <w:vMerge w:val="restart"/>
            <w:vAlign w:val="center"/>
          </w:tcPr>
          <w:p w:rsidR="00F635E4" w:rsidRPr="0083490D" w:rsidRDefault="00F635E4" w:rsidP="0083490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専門医療機関での診断結果</w:t>
            </w:r>
          </w:p>
        </w:tc>
        <w:tc>
          <w:tcPr>
            <w:tcW w:w="1125" w:type="dxa"/>
            <w:vMerge w:val="restart"/>
            <w:vAlign w:val="center"/>
          </w:tcPr>
          <w:p w:rsidR="00F635E4" w:rsidRPr="0083490D" w:rsidRDefault="00F635E4" w:rsidP="0083490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治療を受けている</w:t>
            </w:r>
          </w:p>
        </w:tc>
        <w:tc>
          <w:tcPr>
            <w:tcW w:w="1293" w:type="dxa"/>
            <w:vMerge w:val="restart"/>
            <w:vAlign w:val="center"/>
          </w:tcPr>
          <w:p w:rsidR="00F635E4" w:rsidRPr="0083490D" w:rsidRDefault="00F635E4" w:rsidP="0083490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治療を受け終了</w:t>
            </w:r>
          </w:p>
        </w:tc>
        <w:tc>
          <w:tcPr>
            <w:tcW w:w="3674" w:type="dxa"/>
            <w:gridSpan w:val="3"/>
            <w:vAlign w:val="center"/>
          </w:tcPr>
          <w:p w:rsidR="00F635E4" w:rsidRPr="0083490D" w:rsidRDefault="00F635E4" w:rsidP="0083490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治療を受けていない</w:t>
            </w:r>
          </w:p>
        </w:tc>
        <w:tc>
          <w:tcPr>
            <w:tcW w:w="727" w:type="dxa"/>
            <w:vMerge w:val="restart"/>
            <w:vAlign w:val="center"/>
          </w:tcPr>
          <w:p w:rsidR="00F635E4" w:rsidRPr="0083490D" w:rsidRDefault="00F635E4" w:rsidP="0083490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計</w:t>
            </w:r>
          </w:p>
        </w:tc>
      </w:tr>
      <w:tr w:rsidR="00F635E4" w:rsidTr="0083490D">
        <w:tc>
          <w:tcPr>
            <w:tcW w:w="2649" w:type="dxa"/>
            <w:gridSpan w:val="2"/>
            <w:vMerge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1" w:type="dxa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医療機関を</w:t>
            </w:r>
          </w:p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定期的に受診</w:t>
            </w:r>
          </w:p>
        </w:tc>
        <w:tc>
          <w:tcPr>
            <w:tcW w:w="1440" w:type="dxa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特に何もしていない</w:t>
            </w:r>
          </w:p>
        </w:tc>
        <w:tc>
          <w:tcPr>
            <w:tcW w:w="893" w:type="dxa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無回答</w:t>
            </w:r>
          </w:p>
        </w:tc>
        <w:tc>
          <w:tcPr>
            <w:tcW w:w="727" w:type="dxa"/>
            <w:vMerge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635E4" w:rsidTr="0083490D">
        <w:tc>
          <w:tcPr>
            <w:tcW w:w="1809" w:type="dxa"/>
            <w:vMerge w:val="restart"/>
            <w:vAlign w:val="center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無症候性キャリア</w:t>
            </w:r>
          </w:p>
        </w:tc>
        <w:tc>
          <w:tcPr>
            <w:tcW w:w="840" w:type="dxa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1125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93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341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40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93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7" w:type="dxa"/>
          </w:tcPr>
          <w:p w:rsidR="00F635E4" w:rsidRPr="0083490D" w:rsidRDefault="00F635E4" w:rsidP="00DC3A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F635E4" w:rsidTr="0083490D">
        <w:tc>
          <w:tcPr>
            <w:tcW w:w="1809" w:type="dxa"/>
            <w:vMerge/>
            <w:vAlign w:val="center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1125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93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341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40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93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7" w:type="dxa"/>
          </w:tcPr>
          <w:p w:rsidR="00F635E4" w:rsidRPr="0083490D" w:rsidRDefault="00F635E4" w:rsidP="00DC3A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F635E4" w:rsidTr="0083490D">
        <w:tc>
          <w:tcPr>
            <w:tcW w:w="1809" w:type="dxa"/>
            <w:vMerge w:val="restart"/>
            <w:vAlign w:val="center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慢性肝炎</w:t>
            </w:r>
          </w:p>
        </w:tc>
        <w:tc>
          <w:tcPr>
            <w:tcW w:w="840" w:type="dxa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1125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93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341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40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93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7" w:type="dxa"/>
          </w:tcPr>
          <w:p w:rsidR="00F635E4" w:rsidRPr="0083490D" w:rsidRDefault="00F635E4" w:rsidP="00DC3A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F635E4" w:rsidTr="0083490D">
        <w:tc>
          <w:tcPr>
            <w:tcW w:w="1809" w:type="dxa"/>
            <w:vMerge/>
            <w:vAlign w:val="center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1125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93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341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40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93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7" w:type="dxa"/>
          </w:tcPr>
          <w:p w:rsidR="00F635E4" w:rsidRPr="0083490D" w:rsidRDefault="00F635E4" w:rsidP="00DC3A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F635E4" w:rsidTr="0083490D">
        <w:tc>
          <w:tcPr>
            <w:tcW w:w="1809" w:type="dxa"/>
            <w:vMerge w:val="restart"/>
            <w:vAlign w:val="center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肝硬変</w:t>
            </w:r>
          </w:p>
        </w:tc>
        <w:tc>
          <w:tcPr>
            <w:tcW w:w="840" w:type="dxa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1125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93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341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40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93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7" w:type="dxa"/>
          </w:tcPr>
          <w:p w:rsidR="00F635E4" w:rsidRPr="0083490D" w:rsidRDefault="00F635E4" w:rsidP="00DC3A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F635E4" w:rsidTr="0083490D">
        <w:tc>
          <w:tcPr>
            <w:tcW w:w="1809" w:type="dxa"/>
            <w:vMerge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1125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93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341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40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93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7" w:type="dxa"/>
          </w:tcPr>
          <w:p w:rsidR="00F635E4" w:rsidRPr="0083490D" w:rsidRDefault="00F635E4" w:rsidP="00DC3A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F635E4" w:rsidTr="0083490D">
        <w:tc>
          <w:tcPr>
            <w:tcW w:w="1809" w:type="dxa"/>
            <w:vMerge w:val="restart"/>
            <w:vAlign w:val="center"/>
          </w:tcPr>
          <w:p w:rsidR="00F635E4" w:rsidRPr="0083490D" w:rsidRDefault="00F635E4" w:rsidP="0083490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計</w:t>
            </w:r>
          </w:p>
        </w:tc>
        <w:tc>
          <w:tcPr>
            <w:tcW w:w="840" w:type="dxa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1125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93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341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40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93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7" w:type="dxa"/>
          </w:tcPr>
          <w:p w:rsidR="00F635E4" w:rsidRPr="0083490D" w:rsidRDefault="00F635E4" w:rsidP="00DC3A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F635E4" w:rsidTr="0083490D">
        <w:tc>
          <w:tcPr>
            <w:tcW w:w="1809" w:type="dxa"/>
            <w:vMerge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1125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93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341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40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93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7" w:type="dxa"/>
          </w:tcPr>
          <w:p w:rsidR="00F635E4" w:rsidRPr="0083490D" w:rsidRDefault="00F635E4" w:rsidP="00DC3A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17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</w:tbl>
    <w:p w:rsidR="0083490D" w:rsidRDefault="0083490D" w:rsidP="00F635E4">
      <w:pPr>
        <w:rPr>
          <w:rFonts w:asciiTheme="majorEastAsia" w:eastAsiaTheme="majorEastAsia" w:hAnsiTheme="majorEastAsia"/>
          <w:sz w:val="18"/>
          <w:szCs w:val="18"/>
        </w:rPr>
      </w:pPr>
    </w:p>
    <w:p w:rsidR="00D144EE" w:rsidRPr="00862A60" w:rsidRDefault="00F635E4" w:rsidP="00F635E4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Ｑ３</w:t>
      </w:r>
      <w:r w:rsidR="0083490D">
        <w:rPr>
          <w:rFonts w:asciiTheme="majorEastAsia" w:eastAsiaTheme="majorEastAsia" w:hAnsiTheme="majorEastAsia" w:hint="eastAsia"/>
          <w:sz w:val="18"/>
          <w:szCs w:val="18"/>
        </w:rPr>
        <w:t>～Ｑ６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Ｑ２で</w:t>
      </w:r>
      <w:r w:rsidRPr="00F635E4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“はい</w:t>
      </w:r>
      <w:r w:rsidRPr="00F635E4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”</w:t>
      </w:r>
      <w:r>
        <w:rPr>
          <w:rFonts w:asciiTheme="majorEastAsia" w:eastAsiaTheme="majorEastAsia" w:hAnsiTheme="majorEastAsia" w:hint="eastAsia"/>
          <w:sz w:val="18"/>
          <w:szCs w:val="18"/>
        </w:rPr>
        <w:t>の回答された方々の状況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(※Q1で無記入の者からの回答を含む)</w:t>
      </w:r>
    </w:p>
    <w:p w:rsidR="00AA2941" w:rsidRDefault="00AA2941" w:rsidP="00AA2941">
      <w:pPr>
        <w:ind w:leftChars="200" w:left="584" w:hangingChars="91" w:hanging="164"/>
        <w:rPr>
          <w:rFonts w:asciiTheme="majorEastAsia" w:eastAsiaTheme="majorEastAsia" w:hAnsiTheme="majorEastAsia"/>
          <w:sz w:val="18"/>
          <w:szCs w:val="18"/>
        </w:rPr>
      </w:pPr>
    </w:p>
    <w:p w:rsidR="00702DBE" w:rsidRPr="0083490D" w:rsidRDefault="0083490D" w:rsidP="00DC3A2C">
      <w:pPr>
        <w:ind w:leftChars="100" w:left="613" w:hangingChars="224" w:hanging="403"/>
        <w:rPr>
          <w:rFonts w:asciiTheme="majorEastAsia" w:eastAsiaTheme="majorEastAsia" w:hAnsiTheme="majorEastAsia"/>
          <w:sz w:val="18"/>
          <w:szCs w:val="18"/>
        </w:rPr>
      </w:pPr>
      <w:r w:rsidRPr="0083490D">
        <w:rPr>
          <w:rFonts w:asciiTheme="majorEastAsia" w:eastAsiaTheme="majorEastAsia" w:hAnsiTheme="majorEastAsia" w:hint="eastAsia"/>
          <w:sz w:val="18"/>
          <w:szCs w:val="18"/>
        </w:rPr>
        <w:t>○</w:t>
      </w:r>
      <w:r w:rsidR="00702DBE" w:rsidRPr="0083490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4D2061" w:rsidRPr="0083490D">
        <w:rPr>
          <w:rFonts w:asciiTheme="majorEastAsia" w:eastAsiaTheme="majorEastAsia" w:hAnsiTheme="majorEastAsia" w:hint="eastAsia"/>
          <w:sz w:val="18"/>
          <w:szCs w:val="18"/>
        </w:rPr>
        <w:t>専門医療機関受診は27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名(</w:t>
      </w:r>
      <w:r w:rsidR="004D2061" w:rsidRPr="0083490D">
        <w:rPr>
          <w:rFonts w:asciiTheme="majorEastAsia" w:eastAsiaTheme="majorEastAsia" w:hAnsiTheme="majorEastAsia" w:hint="eastAsia"/>
          <w:sz w:val="18"/>
          <w:szCs w:val="18"/>
        </w:rPr>
        <w:t>Ｂ型10名、Ｃ型17名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)であり、</w:t>
      </w:r>
      <w:r w:rsidR="004D2061" w:rsidRPr="0083490D">
        <w:rPr>
          <w:rFonts w:asciiTheme="majorEastAsia" w:eastAsiaTheme="majorEastAsia" w:hAnsiTheme="majorEastAsia" w:hint="eastAsia"/>
          <w:sz w:val="18"/>
          <w:szCs w:val="18"/>
        </w:rPr>
        <w:t>受診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割合は</w:t>
      </w:r>
      <w:r w:rsidR="00F57EDD">
        <w:rPr>
          <w:rFonts w:asciiTheme="majorEastAsia" w:eastAsiaTheme="majorEastAsia" w:hAnsiTheme="majorEastAsia" w:hint="eastAsia"/>
          <w:sz w:val="18"/>
          <w:szCs w:val="18"/>
        </w:rPr>
        <w:t>62.8</w:t>
      </w:r>
      <w:bookmarkStart w:id="0" w:name="_GoBack"/>
      <w:bookmarkEnd w:id="0"/>
      <w:r w:rsidR="004D2061" w:rsidRPr="0083490D">
        <w:rPr>
          <w:rFonts w:asciiTheme="majorEastAsia" w:eastAsiaTheme="majorEastAsia" w:hAnsiTheme="majorEastAsia" w:hint="eastAsia"/>
          <w:sz w:val="18"/>
          <w:szCs w:val="18"/>
        </w:rPr>
        <w:t>%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(27名/43名)と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なる</w:t>
      </w:r>
      <w:r w:rsidR="004D2061" w:rsidRPr="0083490D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Ｃ型では</w:t>
      </w:r>
      <w:r w:rsidR="00FA48D0" w:rsidRPr="0083490D">
        <w:rPr>
          <w:rFonts w:asciiTheme="majorEastAsia" w:eastAsiaTheme="majorEastAsia" w:hAnsiTheme="majorEastAsia" w:hint="eastAsia"/>
          <w:sz w:val="18"/>
          <w:szCs w:val="18"/>
        </w:rPr>
        <w:t>専門医療機関</w:t>
      </w:r>
      <w:r w:rsidR="004D2061" w:rsidRPr="0083490D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受診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し</w:t>
      </w:r>
      <w:r w:rsidR="004D2061" w:rsidRPr="0083490D">
        <w:rPr>
          <w:rFonts w:asciiTheme="majorEastAsia" w:eastAsiaTheme="majorEastAsia" w:hAnsiTheme="majorEastAsia" w:hint="eastAsia"/>
          <w:sz w:val="18"/>
          <w:szCs w:val="18"/>
        </w:rPr>
        <w:t>14名が治療を受け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、残り３名のうち２名も医療機関で定期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的に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受診している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状況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であ</w:t>
      </w:r>
      <w:r w:rsidR="009561F3" w:rsidRPr="0083490D">
        <w:rPr>
          <w:rFonts w:asciiTheme="majorEastAsia" w:eastAsiaTheme="majorEastAsia" w:hAnsiTheme="majorEastAsia" w:hint="eastAsia"/>
          <w:sz w:val="18"/>
          <w:szCs w:val="18"/>
        </w:rPr>
        <w:t>る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。Ｂ型</w:t>
      </w:r>
      <w:r w:rsidR="005400C2">
        <w:rPr>
          <w:rFonts w:asciiTheme="majorEastAsia" w:eastAsiaTheme="majorEastAsia" w:hAnsiTheme="majorEastAsia" w:hint="eastAsia"/>
          <w:sz w:val="18"/>
          <w:szCs w:val="18"/>
        </w:rPr>
        <w:t>10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名も医療機関での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治療や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定期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的に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受診</w:t>
      </w:r>
      <w:r w:rsidR="005400C2">
        <w:rPr>
          <w:rFonts w:asciiTheme="majorEastAsia" w:eastAsiaTheme="majorEastAsia" w:hAnsiTheme="majorEastAsia" w:hint="eastAsia"/>
          <w:sz w:val="18"/>
          <w:szCs w:val="18"/>
        </w:rPr>
        <w:t>という70%（7名</w:t>
      </w:r>
      <w:r w:rsidR="008312A8">
        <w:rPr>
          <w:rFonts w:asciiTheme="majorEastAsia" w:eastAsiaTheme="majorEastAsia" w:hAnsiTheme="majorEastAsia" w:hint="eastAsia"/>
          <w:sz w:val="18"/>
          <w:szCs w:val="18"/>
        </w:rPr>
        <w:t>/</w:t>
      </w:r>
      <w:r w:rsidR="005400C2">
        <w:rPr>
          <w:rFonts w:asciiTheme="majorEastAsia" w:eastAsiaTheme="majorEastAsia" w:hAnsiTheme="majorEastAsia" w:hint="eastAsia"/>
          <w:sz w:val="18"/>
          <w:szCs w:val="18"/>
        </w:rPr>
        <w:t>10名）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の方が</w:t>
      </w:r>
      <w:r w:rsidR="008312A8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医療機関とのかかわりがあ</w:t>
      </w:r>
      <w:r w:rsidR="009561F3" w:rsidRPr="0083490D">
        <w:rPr>
          <w:rFonts w:asciiTheme="majorEastAsia" w:eastAsiaTheme="majorEastAsia" w:hAnsiTheme="majorEastAsia" w:hint="eastAsia"/>
          <w:sz w:val="18"/>
          <w:szCs w:val="18"/>
        </w:rPr>
        <w:t>る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DC3A2C" w:rsidRPr="0083490D" w:rsidRDefault="00DC3A2C" w:rsidP="00DC3A2C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83490D">
        <w:rPr>
          <w:rFonts w:asciiTheme="majorEastAsia" w:eastAsiaTheme="majorEastAsia" w:hAnsiTheme="majorEastAsia" w:hint="eastAsia"/>
          <w:sz w:val="18"/>
          <w:szCs w:val="18"/>
        </w:rPr>
        <w:t>○　専門医療機関未受診者はＢ型のほうが多い（10</w:t>
      </w:r>
      <w:r>
        <w:rPr>
          <w:rFonts w:asciiTheme="majorEastAsia" w:eastAsiaTheme="majorEastAsia" w:hAnsiTheme="majorEastAsia" w:hint="eastAsia"/>
          <w:sz w:val="18"/>
          <w:szCs w:val="18"/>
        </w:rPr>
        <w:t>名/</w:t>
      </w:r>
      <w:r w:rsidRPr="0083490D">
        <w:rPr>
          <w:rFonts w:asciiTheme="majorEastAsia" w:eastAsiaTheme="majorEastAsia" w:hAnsiTheme="majorEastAsia" w:hint="eastAsia"/>
          <w:sz w:val="18"/>
          <w:szCs w:val="18"/>
        </w:rPr>
        <w:t>14</w:t>
      </w:r>
      <w:r>
        <w:rPr>
          <w:rFonts w:asciiTheme="majorEastAsia" w:eastAsiaTheme="majorEastAsia" w:hAnsiTheme="majorEastAsia" w:hint="eastAsia"/>
          <w:sz w:val="18"/>
          <w:szCs w:val="18"/>
        </w:rPr>
        <w:t>名</w:t>
      </w:r>
      <w:r w:rsidRPr="0083490D">
        <w:rPr>
          <w:rFonts w:asciiTheme="majorEastAsia" w:eastAsiaTheme="majorEastAsia" w:hAnsiTheme="majorEastAsia" w:hint="eastAsia"/>
          <w:sz w:val="18"/>
          <w:szCs w:val="18"/>
        </w:rPr>
        <w:t>）。</w:t>
      </w:r>
    </w:p>
    <w:p w:rsidR="00B21393" w:rsidRPr="0083490D" w:rsidRDefault="00702DBE" w:rsidP="00DC3A2C">
      <w:pPr>
        <w:ind w:leftChars="100" w:left="323" w:hangingChars="63" w:hanging="113"/>
        <w:rPr>
          <w:rFonts w:asciiTheme="majorEastAsia" w:eastAsiaTheme="majorEastAsia" w:hAnsiTheme="majorEastAsia"/>
          <w:sz w:val="18"/>
          <w:szCs w:val="18"/>
        </w:rPr>
      </w:pPr>
      <w:r w:rsidRPr="0083490D">
        <w:rPr>
          <w:rFonts w:asciiTheme="majorEastAsia" w:eastAsiaTheme="majorEastAsia" w:hAnsiTheme="majorEastAsia" w:hint="eastAsia"/>
          <w:sz w:val="18"/>
          <w:szCs w:val="18"/>
        </w:rPr>
        <w:t xml:space="preserve">○　</w:t>
      </w:r>
      <w:r w:rsidR="00B04D59" w:rsidRPr="0083490D">
        <w:rPr>
          <w:rFonts w:asciiTheme="majorEastAsia" w:eastAsiaTheme="majorEastAsia" w:hAnsiTheme="majorEastAsia" w:hint="eastAsia"/>
          <w:sz w:val="18"/>
          <w:szCs w:val="18"/>
        </w:rPr>
        <w:t>未受診理由は、</w:t>
      </w:r>
      <w:r w:rsidR="00B04D59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B04D59" w:rsidRPr="0083490D">
        <w:rPr>
          <w:rFonts w:asciiTheme="majorEastAsia" w:eastAsiaTheme="majorEastAsia" w:hAnsiTheme="majorEastAsia" w:hint="eastAsia"/>
          <w:sz w:val="18"/>
          <w:szCs w:val="18"/>
        </w:rPr>
        <w:t>症状がないので行く必要がないと思っていた</w:t>
      </w:r>
      <w:r w:rsidR="00B04D59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="00DC3A2C">
        <w:rPr>
          <w:rFonts w:asciiTheme="majorEastAsia" w:eastAsiaTheme="majorEastAsia" w:hAnsiTheme="majorEastAsia" w:hint="eastAsia"/>
          <w:sz w:val="18"/>
          <w:szCs w:val="18"/>
        </w:rPr>
        <w:t>が</w:t>
      </w:r>
      <w:r w:rsidR="00B04D59">
        <w:rPr>
          <w:rFonts w:asciiTheme="majorEastAsia" w:eastAsiaTheme="majorEastAsia" w:hAnsiTheme="majorEastAsia" w:hint="eastAsia"/>
          <w:sz w:val="18"/>
          <w:szCs w:val="18"/>
        </w:rPr>
        <w:t>5名</w:t>
      </w:r>
      <w:r w:rsidR="00DC3A2C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B04D59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B04D59" w:rsidRPr="0083490D">
        <w:rPr>
          <w:rFonts w:asciiTheme="majorEastAsia" w:eastAsiaTheme="majorEastAsia" w:hAnsiTheme="majorEastAsia" w:hint="eastAsia"/>
          <w:sz w:val="18"/>
          <w:szCs w:val="18"/>
        </w:rPr>
        <w:t>検査結果を聞いていない（聞きに行けていない）</w:t>
      </w:r>
      <w:r w:rsidR="00B04D59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="00B04D59" w:rsidRPr="0083490D">
        <w:rPr>
          <w:rFonts w:asciiTheme="majorEastAsia" w:eastAsiaTheme="majorEastAsia" w:hAnsiTheme="majorEastAsia" w:hint="eastAsia"/>
          <w:sz w:val="18"/>
          <w:szCs w:val="18"/>
        </w:rPr>
        <w:t>が</w:t>
      </w:r>
      <w:r w:rsidR="00B04D59">
        <w:rPr>
          <w:rFonts w:asciiTheme="majorEastAsia" w:eastAsiaTheme="majorEastAsia" w:hAnsiTheme="majorEastAsia" w:hint="eastAsia"/>
          <w:sz w:val="18"/>
          <w:szCs w:val="18"/>
        </w:rPr>
        <w:t>2名</w:t>
      </w:r>
      <w:r w:rsidR="00B04D59" w:rsidRPr="0083490D">
        <w:rPr>
          <w:rFonts w:asciiTheme="majorEastAsia" w:eastAsiaTheme="majorEastAsia" w:hAnsiTheme="majorEastAsia" w:hint="eastAsia"/>
          <w:sz w:val="18"/>
          <w:szCs w:val="18"/>
        </w:rPr>
        <w:t>となって</w:t>
      </w:r>
      <w:r w:rsidR="00DC3A2C">
        <w:rPr>
          <w:rFonts w:asciiTheme="majorEastAsia" w:eastAsiaTheme="majorEastAsia" w:hAnsiTheme="majorEastAsia" w:hint="eastAsia"/>
          <w:sz w:val="18"/>
          <w:szCs w:val="18"/>
        </w:rPr>
        <w:t>いる。また、</w:t>
      </w:r>
      <w:r w:rsidR="008312A8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B21393" w:rsidRPr="0083490D">
        <w:rPr>
          <w:rFonts w:asciiTheme="majorEastAsia" w:eastAsiaTheme="majorEastAsia" w:hAnsiTheme="majorEastAsia" w:hint="eastAsia"/>
          <w:sz w:val="18"/>
          <w:szCs w:val="18"/>
        </w:rPr>
        <w:t>経済的な負担があるから</w:t>
      </w:r>
      <w:r w:rsidR="00DC3A2C">
        <w:rPr>
          <w:rFonts w:asciiTheme="majorEastAsia" w:eastAsiaTheme="majorEastAsia" w:hAnsiTheme="majorEastAsia" w:hint="eastAsia"/>
          <w:sz w:val="18"/>
          <w:szCs w:val="18"/>
        </w:rPr>
        <w:t>」の理由で</w:t>
      </w:r>
      <w:r w:rsidR="008312A8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C6351B" w:rsidRPr="0083490D">
        <w:rPr>
          <w:rFonts w:asciiTheme="majorEastAsia" w:eastAsiaTheme="majorEastAsia" w:hAnsiTheme="majorEastAsia" w:hint="eastAsia"/>
          <w:sz w:val="18"/>
          <w:szCs w:val="18"/>
        </w:rPr>
        <w:t>精密検査を受診していない</w:t>
      </w:r>
      <w:r w:rsidR="00DC3A2C">
        <w:rPr>
          <w:rFonts w:asciiTheme="majorEastAsia" w:eastAsiaTheme="majorEastAsia" w:hAnsiTheme="majorEastAsia" w:hint="eastAsia"/>
          <w:sz w:val="18"/>
          <w:szCs w:val="18"/>
        </w:rPr>
        <w:t>方</w:t>
      </w:r>
      <w:r w:rsidR="00F635E4" w:rsidRPr="0083490D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9561F3" w:rsidRPr="0083490D">
        <w:rPr>
          <w:rFonts w:asciiTheme="majorEastAsia" w:eastAsiaTheme="majorEastAsia" w:hAnsiTheme="majorEastAsia" w:hint="eastAsia"/>
          <w:sz w:val="18"/>
          <w:szCs w:val="18"/>
        </w:rPr>
        <w:t>いない</w:t>
      </w:r>
      <w:r w:rsidR="00B21393" w:rsidRPr="0083490D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83490D" w:rsidRPr="0083490D" w:rsidRDefault="0083490D" w:rsidP="00DC3A2C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83490D">
        <w:rPr>
          <w:rFonts w:asciiTheme="majorEastAsia" w:eastAsiaTheme="majorEastAsia" w:hAnsiTheme="majorEastAsia" w:hint="eastAsia"/>
          <w:sz w:val="18"/>
          <w:szCs w:val="18"/>
        </w:rPr>
        <w:t>○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治療を受けている・治療を終了されていた方16名全員は</w:t>
      </w:r>
      <w:r w:rsidR="008312A8">
        <w:rPr>
          <w:rFonts w:asciiTheme="majorEastAsia" w:eastAsiaTheme="majorEastAsia" w:hAnsiTheme="majorEastAsia" w:hint="eastAsia"/>
          <w:sz w:val="18"/>
          <w:szCs w:val="18"/>
        </w:rPr>
        <w:t>、</w:t>
      </w:r>
      <w:r>
        <w:rPr>
          <w:rFonts w:asciiTheme="majorEastAsia" w:eastAsiaTheme="majorEastAsia" w:hAnsiTheme="majorEastAsia" w:hint="eastAsia"/>
          <w:sz w:val="18"/>
          <w:szCs w:val="18"/>
        </w:rPr>
        <w:t>医療費助成を利用している（していた）</w:t>
      </w:r>
      <w:r w:rsidR="005B4F45">
        <w:rPr>
          <w:rFonts w:asciiTheme="majorEastAsia" w:eastAsiaTheme="majorEastAsia" w:hAnsiTheme="majorEastAsia" w:hint="eastAsia"/>
          <w:sz w:val="18"/>
          <w:szCs w:val="18"/>
        </w:rPr>
        <w:t>｡</w:t>
      </w:r>
    </w:p>
    <w:sectPr w:rsidR="0083490D" w:rsidRPr="0083490D" w:rsidSect="00AA29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FA"/>
    <w:rsid w:val="00011438"/>
    <w:rsid w:val="0003477A"/>
    <w:rsid w:val="000B1914"/>
    <w:rsid w:val="000C04BA"/>
    <w:rsid w:val="000F1FFD"/>
    <w:rsid w:val="00100ABD"/>
    <w:rsid w:val="00101F55"/>
    <w:rsid w:val="00133A6E"/>
    <w:rsid w:val="00173F0D"/>
    <w:rsid w:val="001C18A2"/>
    <w:rsid w:val="001E0B0A"/>
    <w:rsid w:val="00242FE0"/>
    <w:rsid w:val="00273497"/>
    <w:rsid w:val="00282BAB"/>
    <w:rsid w:val="002D1C1B"/>
    <w:rsid w:val="002E5CB8"/>
    <w:rsid w:val="003009ED"/>
    <w:rsid w:val="00315511"/>
    <w:rsid w:val="0035701A"/>
    <w:rsid w:val="00372371"/>
    <w:rsid w:val="003A5F73"/>
    <w:rsid w:val="003D66E7"/>
    <w:rsid w:val="003F53B0"/>
    <w:rsid w:val="0041776D"/>
    <w:rsid w:val="0045756B"/>
    <w:rsid w:val="00475C18"/>
    <w:rsid w:val="00497825"/>
    <w:rsid w:val="004B4FB5"/>
    <w:rsid w:val="004D2061"/>
    <w:rsid w:val="005400C2"/>
    <w:rsid w:val="005819C8"/>
    <w:rsid w:val="005874B5"/>
    <w:rsid w:val="005A04FA"/>
    <w:rsid w:val="005B4F45"/>
    <w:rsid w:val="006F3039"/>
    <w:rsid w:val="00702DBE"/>
    <w:rsid w:val="00704F23"/>
    <w:rsid w:val="00714DCA"/>
    <w:rsid w:val="0074272D"/>
    <w:rsid w:val="007A7D6E"/>
    <w:rsid w:val="007B4D60"/>
    <w:rsid w:val="008312A8"/>
    <w:rsid w:val="0083490D"/>
    <w:rsid w:val="00862A60"/>
    <w:rsid w:val="008C0800"/>
    <w:rsid w:val="008C343F"/>
    <w:rsid w:val="008E1902"/>
    <w:rsid w:val="008E520E"/>
    <w:rsid w:val="00951447"/>
    <w:rsid w:val="009561F3"/>
    <w:rsid w:val="00960949"/>
    <w:rsid w:val="00963AC0"/>
    <w:rsid w:val="009B52B5"/>
    <w:rsid w:val="00A272CE"/>
    <w:rsid w:val="00A400FE"/>
    <w:rsid w:val="00A65F2E"/>
    <w:rsid w:val="00AA2941"/>
    <w:rsid w:val="00AD28BB"/>
    <w:rsid w:val="00B04D59"/>
    <w:rsid w:val="00B21393"/>
    <w:rsid w:val="00B52558"/>
    <w:rsid w:val="00B553D8"/>
    <w:rsid w:val="00B96D13"/>
    <w:rsid w:val="00BB351D"/>
    <w:rsid w:val="00BE4688"/>
    <w:rsid w:val="00C0454D"/>
    <w:rsid w:val="00C15FB3"/>
    <w:rsid w:val="00C6351B"/>
    <w:rsid w:val="00CA2FAA"/>
    <w:rsid w:val="00CD56F5"/>
    <w:rsid w:val="00D144EE"/>
    <w:rsid w:val="00D61ED2"/>
    <w:rsid w:val="00D8266B"/>
    <w:rsid w:val="00DC3A2C"/>
    <w:rsid w:val="00DE4584"/>
    <w:rsid w:val="00DF198B"/>
    <w:rsid w:val="00E04027"/>
    <w:rsid w:val="00E239E7"/>
    <w:rsid w:val="00E663F8"/>
    <w:rsid w:val="00F52427"/>
    <w:rsid w:val="00F57EDD"/>
    <w:rsid w:val="00F635E4"/>
    <w:rsid w:val="00FA48D0"/>
    <w:rsid w:val="00FA654E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24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2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16</cp:revision>
  <cp:lastPrinted>2016-02-05T05:03:00Z</cp:lastPrinted>
  <dcterms:created xsi:type="dcterms:W3CDTF">2016-01-27T14:24:00Z</dcterms:created>
  <dcterms:modified xsi:type="dcterms:W3CDTF">2016-02-18T12:45:00Z</dcterms:modified>
</cp:coreProperties>
</file>