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BD" w:rsidRPr="00B051C2" w:rsidRDefault="00D24FBD" w:rsidP="00C22990">
      <w:pPr>
        <w:spacing w:line="380" w:lineRule="exact"/>
        <w:jc w:val="center"/>
        <w:rPr>
          <w:rFonts w:ascii="メイリオ" w:eastAsia="メイリオ" w:hAnsi="メイリオ" w:cs="メイリオ"/>
          <w:b/>
          <w:sz w:val="22"/>
        </w:rPr>
      </w:pPr>
      <w:r w:rsidRPr="00B051C2">
        <w:rPr>
          <w:rFonts w:ascii="メイリオ" w:eastAsia="メイリオ" w:hAnsi="メイリオ" w:cs="メイリオ" w:hint="eastAsia"/>
          <w:b/>
          <w:sz w:val="22"/>
        </w:rPr>
        <w:t>平成２９年度第</w:t>
      </w:r>
      <w:r w:rsidR="0066336A">
        <w:rPr>
          <w:rFonts w:ascii="メイリオ" w:eastAsia="メイリオ" w:hAnsi="メイリオ" w:cs="メイリオ" w:hint="eastAsia"/>
          <w:b/>
          <w:sz w:val="22"/>
        </w:rPr>
        <w:t>２</w:t>
      </w:r>
      <w:r w:rsidRPr="00B051C2">
        <w:rPr>
          <w:rFonts w:ascii="メイリオ" w:eastAsia="メイリオ" w:hAnsi="メイリオ" w:cs="メイリオ" w:hint="eastAsia"/>
          <w:b/>
          <w:sz w:val="22"/>
        </w:rPr>
        <w:t>回大阪府がん対策推進委員会</w:t>
      </w:r>
      <w:r w:rsidR="0066336A">
        <w:rPr>
          <w:rFonts w:ascii="メイリオ" w:eastAsia="メイリオ" w:hAnsi="メイリオ" w:cs="メイリオ" w:hint="eastAsia"/>
          <w:b/>
          <w:sz w:val="22"/>
        </w:rPr>
        <w:t>患者支援検討部会</w:t>
      </w:r>
      <w:r w:rsidRPr="00B051C2">
        <w:rPr>
          <w:rFonts w:ascii="メイリオ" w:eastAsia="メイリオ" w:hAnsi="メイリオ" w:cs="メイリオ" w:hint="eastAsia"/>
          <w:b/>
          <w:sz w:val="22"/>
        </w:rPr>
        <w:t>（</w:t>
      </w:r>
      <w:r w:rsidR="00EC3568" w:rsidRPr="00B051C2">
        <w:rPr>
          <w:rFonts w:ascii="メイリオ" w:eastAsia="メイリオ" w:hAnsi="メイリオ" w:cs="メイリオ" w:hint="eastAsia"/>
          <w:b/>
          <w:sz w:val="22"/>
        </w:rPr>
        <w:t>議事</w:t>
      </w:r>
      <w:r w:rsidRPr="00B051C2">
        <w:rPr>
          <w:rFonts w:ascii="メイリオ" w:eastAsia="メイリオ" w:hAnsi="メイリオ" w:cs="メイリオ" w:hint="eastAsia"/>
          <w:b/>
          <w:sz w:val="22"/>
        </w:rPr>
        <w:t>概要）</w:t>
      </w:r>
    </w:p>
    <w:p w:rsidR="00D24FBD" w:rsidRPr="00B051C2" w:rsidRDefault="00D24FBD" w:rsidP="00E65A69">
      <w:pPr>
        <w:spacing w:line="380" w:lineRule="exact"/>
        <w:rPr>
          <w:rFonts w:ascii="メイリオ" w:eastAsia="メイリオ" w:hAnsi="メイリオ" w:cs="メイリオ"/>
          <w:b/>
          <w:sz w:val="22"/>
        </w:rPr>
      </w:pPr>
    </w:p>
    <w:p w:rsidR="00D24FBD" w:rsidRPr="00753B85" w:rsidRDefault="00D24FBD"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b/>
          <w:sz w:val="22"/>
        </w:rPr>
        <w:t>１．日　時：</w:t>
      </w:r>
      <w:r w:rsidRPr="00753B85">
        <w:rPr>
          <w:rFonts w:ascii="メイリオ" w:eastAsia="メイリオ" w:hAnsi="メイリオ" w:cs="メイリオ" w:hint="eastAsia"/>
          <w:sz w:val="22"/>
        </w:rPr>
        <w:t>平成29年</w:t>
      </w:r>
      <w:r w:rsidR="0066336A" w:rsidRPr="00753B85">
        <w:rPr>
          <w:rFonts w:ascii="メイリオ" w:eastAsia="メイリオ" w:hAnsi="メイリオ" w:cs="メイリオ" w:hint="eastAsia"/>
          <w:sz w:val="22"/>
        </w:rPr>
        <w:t>１１</w:t>
      </w:r>
      <w:r w:rsidRPr="00753B85">
        <w:rPr>
          <w:rFonts w:ascii="メイリオ" w:eastAsia="メイリオ" w:hAnsi="メイリオ" w:cs="メイリオ" w:hint="eastAsia"/>
          <w:sz w:val="22"/>
        </w:rPr>
        <w:t>月</w:t>
      </w:r>
      <w:r w:rsidR="0066336A" w:rsidRPr="00753B85">
        <w:rPr>
          <w:rFonts w:ascii="メイリオ" w:eastAsia="メイリオ" w:hAnsi="メイリオ" w:cs="メイリオ" w:hint="eastAsia"/>
          <w:sz w:val="22"/>
        </w:rPr>
        <w:t>１７</w:t>
      </w:r>
      <w:r w:rsidR="00DA6937" w:rsidRPr="00753B85">
        <w:rPr>
          <w:rFonts w:ascii="メイリオ" w:eastAsia="メイリオ" w:hAnsi="メイリオ" w:cs="メイリオ" w:hint="eastAsia"/>
          <w:sz w:val="22"/>
        </w:rPr>
        <w:t>日（月</w:t>
      </w:r>
      <w:r w:rsidRPr="00753B85">
        <w:rPr>
          <w:rFonts w:ascii="メイリオ" w:eastAsia="メイリオ" w:hAnsi="メイリオ" w:cs="メイリオ" w:hint="eastAsia"/>
          <w:sz w:val="22"/>
        </w:rPr>
        <w:t>）</w:t>
      </w:r>
      <w:r w:rsidR="0066336A" w:rsidRPr="00753B85">
        <w:rPr>
          <w:rFonts w:ascii="メイリオ" w:eastAsia="メイリオ" w:hAnsi="メイリオ" w:cs="メイリオ" w:hint="eastAsia"/>
          <w:sz w:val="22"/>
        </w:rPr>
        <w:t>1８</w:t>
      </w:r>
      <w:r w:rsidRPr="00753B85">
        <w:rPr>
          <w:rFonts w:ascii="メイリオ" w:eastAsia="メイリオ" w:hAnsi="メイリオ" w:cs="メイリオ" w:hint="eastAsia"/>
          <w:sz w:val="22"/>
        </w:rPr>
        <w:t>時～</w:t>
      </w:r>
    </w:p>
    <w:p w:rsidR="00D24FBD" w:rsidRPr="00753B85" w:rsidRDefault="00D24FBD"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b/>
          <w:sz w:val="22"/>
        </w:rPr>
        <w:t>２．場　所：</w:t>
      </w:r>
      <w:r w:rsidR="000C0A40" w:rsidRPr="00753B85">
        <w:rPr>
          <w:rFonts w:ascii="メイリオ" w:eastAsia="メイリオ" w:hAnsi="メイリオ" w:cs="メイリオ" w:hint="eastAsia"/>
          <w:sz w:val="22"/>
        </w:rPr>
        <w:t>國民会館住友生命ビル12</w:t>
      </w:r>
      <w:r w:rsidR="0066336A" w:rsidRPr="00753B85">
        <w:rPr>
          <w:rFonts w:ascii="メイリオ" w:eastAsia="メイリオ" w:hAnsi="メイリオ" w:cs="メイリオ" w:hint="eastAsia"/>
          <w:sz w:val="22"/>
        </w:rPr>
        <w:t>階　小</w:t>
      </w:r>
      <w:r w:rsidR="000C0A40" w:rsidRPr="00753B85">
        <w:rPr>
          <w:rFonts w:ascii="メイリオ" w:eastAsia="メイリオ" w:hAnsi="メイリオ" w:cs="メイリオ" w:hint="eastAsia"/>
          <w:sz w:val="22"/>
        </w:rPr>
        <w:t>ホール</w:t>
      </w:r>
    </w:p>
    <w:p w:rsidR="00D24FBD" w:rsidRPr="00753B85" w:rsidRDefault="00D24FBD"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b/>
          <w:sz w:val="22"/>
        </w:rPr>
        <w:t>３．議　事：</w:t>
      </w:r>
      <w:r w:rsidRPr="00753B85">
        <w:rPr>
          <w:rFonts w:ascii="メイリオ" w:eastAsia="メイリオ" w:hAnsi="メイリオ" w:cs="メイリオ" w:hint="eastAsia"/>
          <w:sz w:val="22"/>
        </w:rPr>
        <w:t>（1）</w:t>
      </w:r>
      <w:r w:rsidR="0066336A" w:rsidRPr="00753B85">
        <w:rPr>
          <w:rFonts w:ascii="メイリオ" w:eastAsia="メイリオ" w:hAnsi="メイリオ" w:cs="メイリオ" w:hint="eastAsia"/>
          <w:sz w:val="22"/>
        </w:rPr>
        <w:t>第３期大阪府がん対策推進計画（</w:t>
      </w:r>
      <w:r w:rsidR="009878EE" w:rsidRPr="00753B85">
        <w:rPr>
          <w:rFonts w:ascii="メイリオ" w:eastAsia="メイリオ" w:hAnsi="メイリオ" w:cs="メイリオ" w:hint="eastAsia"/>
          <w:sz w:val="22"/>
        </w:rPr>
        <w:t>案）について</w:t>
      </w:r>
    </w:p>
    <w:p w:rsidR="00D24FBD" w:rsidRPr="00753B85" w:rsidRDefault="00D24FBD" w:rsidP="00C22990">
      <w:pPr>
        <w:spacing w:line="380" w:lineRule="exact"/>
        <w:ind w:firstLineChars="550" w:firstLine="1210"/>
        <w:rPr>
          <w:rFonts w:ascii="メイリオ" w:eastAsia="メイリオ" w:hAnsi="メイリオ" w:cs="メイリオ"/>
          <w:sz w:val="22"/>
        </w:rPr>
      </w:pPr>
      <w:r w:rsidRPr="00753B85">
        <w:rPr>
          <w:rFonts w:ascii="メイリオ" w:eastAsia="メイリオ" w:hAnsi="メイリオ" w:cs="メイリオ" w:hint="eastAsia"/>
          <w:sz w:val="22"/>
        </w:rPr>
        <w:t>（2）</w:t>
      </w:r>
      <w:r w:rsidR="009878EE" w:rsidRPr="00753B85">
        <w:rPr>
          <w:rFonts w:ascii="メイリオ" w:eastAsia="メイリオ" w:hAnsi="メイリオ" w:cs="メイリオ" w:hint="eastAsia"/>
          <w:sz w:val="22"/>
        </w:rPr>
        <w:t>その他</w:t>
      </w:r>
    </w:p>
    <w:p w:rsidR="00887C04" w:rsidRPr="00753B85" w:rsidRDefault="00D24FBD" w:rsidP="00C22990">
      <w:pPr>
        <w:spacing w:line="380" w:lineRule="exact"/>
        <w:rPr>
          <w:rFonts w:ascii="メイリオ" w:eastAsia="メイリオ" w:hAnsi="メイリオ" w:cs="メイリオ"/>
          <w:b/>
          <w:sz w:val="22"/>
        </w:rPr>
      </w:pPr>
      <w:r w:rsidRPr="00753B85">
        <w:rPr>
          <w:rFonts w:ascii="メイリオ" w:eastAsia="メイリオ" w:hAnsi="メイリオ" w:cs="メイリオ" w:hint="eastAsia"/>
          <w:b/>
          <w:sz w:val="22"/>
        </w:rPr>
        <w:t>４．委員からの意見要旨</w:t>
      </w:r>
    </w:p>
    <w:p w:rsidR="009878EE" w:rsidRPr="00753B85" w:rsidRDefault="00D24FBD" w:rsidP="00105D0D">
      <w:pPr>
        <w:spacing w:line="380" w:lineRule="exact"/>
        <w:ind w:firstLineChars="550" w:firstLine="1210"/>
        <w:rPr>
          <w:rFonts w:ascii="メイリオ" w:eastAsia="メイリオ" w:hAnsi="メイリオ" w:cs="メイリオ"/>
          <w:sz w:val="22"/>
        </w:rPr>
      </w:pPr>
      <w:r w:rsidRPr="00753B85">
        <w:rPr>
          <w:rFonts w:ascii="メイリオ" w:eastAsia="メイリオ" w:hAnsi="メイリオ" w:cs="メイリオ" w:hint="eastAsia"/>
          <w:sz w:val="22"/>
        </w:rPr>
        <w:t>（1）</w:t>
      </w:r>
      <w:r w:rsidR="0066336A" w:rsidRPr="00753B85">
        <w:rPr>
          <w:rFonts w:ascii="メイリオ" w:eastAsia="メイリオ" w:hAnsi="メイリオ" w:cs="メイリオ" w:hint="eastAsia"/>
          <w:sz w:val="22"/>
        </w:rPr>
        <w:t>第３期大阪府がん対策推進計画（</w:t>
      </w:r>
      <w:r w:rsidR="009878EE" w:rsidRPr="00753B85">
        <w:rPr>
          <w:rFonts w:ascii="メイリオ" w:eastAsia="メイリオ" w:hAnsi="メイリオ" w:cs="メイリオ" w:hint="eastAsia"/>
          <w:sz w:val="22"/>
        </w:rPr>
        <w:t>案）について</w:t>
      </w:r>
    </w:p>
    <w:p w:rsidR="00C22990" w:rsidRPr="00753B85" w:rsidRDefault="00C22990"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sz w:val="22"/>
        </w:rPr>
        <w:t xml:space="preserve">　　　</w:t>
      </w:r>
    </w:p>
    <w:p w:rsidR="006B55D8" w:rsidRPr="00753B85" w:rsidRDefault="006B55D8" w:rsidP="00C22990">
      <w:pPr>
        <w:spacing w:line="380" w:lineRule="exact"/>
        <w:ind w:firstLineChars="200" w:firstLine="440"/>
        <w:rPr>
          <w:rFonts w:ascii="メイリオ" w:eastAsia="メイリオ" w:hAnsi="メイリオ" w:cs="メイリオ"/>
          <w:b/>
          <w:sz w:val="22"/>
        </w:rPr>
      </w:pPr>
      <w:r w:rsidRPr="00753B85">
        <w:rPr>
          <w:rFonts w:ascii="メイリオ" w:eastAsia="メイリオ" w:hAnsi="メイリオ" w:cs="メイリオ" w:hint="eastAsia"/>
          <w:b/>
          <w:sz w:val="22"/>
        </w:rPr>
        <w:t>【意見要旨】</w:t>
      </w:r>
    </w:p>
    <w:p w:rsidR="007C491A" w:rsidRPr="00753B85" w:rsidRDefault="007C491A" w:rsidP="007C491A">
      <w:pPr>
        <w:spacing w:line="380" w:lineRule="exact"/>
        <w:ind w:firstLineChars="300" w:firstLine="660"/>
        <w:rPr>
          <w:rFonts w:ascii="メイリオ" w:eastAsia="メイリオ" w:hAnsi="メイリオ" w:cs="メイリオ"/>
          <w:b/>
          <w:sz w:val="22"/>
        </w:rPr>
      </w:pPr>
      <w:r w:rsidRPr="00753B85">
        <w:rPr>
          <w:rFonts w:ascii="メイリオ" w:eastAsia="メイリオ" w:hAnsi="メイリオ" w:cs="メイリオ" w:hint="eastAsia"/>
          <w:b/>
          <w:sz w:val="22"/>
        </w:rPr>
        <w:t>＜基本理念＞</w:t>
      </w:r>
    </w:p>
    <w:p w:rsidR="0079496B" w:rsidRPr="00753B85" w:rsidRDefault="007C491A" w:rsidP="00936EF4">
      <w:pPr>
        <w:spacing w:line="380" w:lineRule="exact"/>
        <w:ind w:leftChars="500" w:left="1270" w:hangingChars="100" w:hanging="220"/>
        <w:rPr>
          <w:rFonts w:ascii="メイリオ" w:eastAsia="メイリオ" w:hAnsi="メイリオ" w:cs="メイリオ"/>
          <w:sz w:val="22"/>
        </w:rPr>
      </w:pPr>
      <w:r w:rsidRPr="00753B85">
        <w:rPr>
          <w:rFonts w:ascii="メイリオ" w:eastAsia="メイリオ" w:hAnsi="メイリオ" w:cs="メイリオ" w:hint="eastAsia"/>
          <w:sz w:val="22"/>
        </w:rPr>
        <w:t>○</w:t>
      </w:r>
      <w:r w:rsidR="0069699F" w:rsidRPr="0069699F">
        <w:rPr>
          <w:rFonts w:ascii="メイリオ" w:eastAsia="メイリオ" w:hAnsi="メイリオ" w:cs="メイリオ" w:hint="eastAsia"/>
          <w:sz w:val="22"/>
        </w:rPr>
        <w:t>人として尊重するような言葉がどこかに入らないか気になったが</w:t>
      </w:r>
      <w:r w:rsidR="0069699F">
        <w:rPr>
          <w:rFonts w:ascii="メイリオ" w:eastAsia="メイリオ" w:hAnsi="メイリオ" w:cs="メイリオ" w:hint="eastAsia"/>
          <w:sz w:val="22"/>
        </w:rPr>
        <w:t>、</w:t>
      </w:r>
      <w:r w:rsidR="003A3297" w:rsidRPr="00753B85">
        <w:rPr>
          <w:rFonts w:ascii="メイリオ" w:eastAsia="メイリオ" w:hAnsi="メイリオ" w:cs="メイリオ" w:hint="eastAsia"/>
          <w:sz w:val="22"/>
        </w:rPr>
        <w:t>患者の尊厳</w:t>
      </w:r>
      <w:r w:rsidR="0009702F" w:rsidRPr="00753B85">
        <w:rPr>
          <w:rFonts w:ascii="メイリオ" w:eastAsia="メイリオ" w:hAnsi="メイリオ" w:cs="メイリオ" w:hint="eastAsia"/>
          <w:sz w:val="22"/>
        </w:rPr>
        <w:t>に関する</w:t>
      </w:r>
      <w:r w:rsidR="003A3297" w:rsidRPr="00753B85">
        <w:rPr>
          <w:rFonts w:ascii="メイリオ" w:eastAsia="メイリオ" w:hAnsi="メイリオ" w:cs="メイリオ" w:hint="eastAsia"/>
          <w:sz w:val="22"/>
        </w:rPr>
        <w:t>文言を追加できないか。</w:t>
      </w:r>
    </w:p>
    <w:p w:rsidR="007C491A" w:rsidRPr="00753B85" w:rsidRDefault="007C491A" w:rsidP="0079496B">
      <w:pPr>
        <w:spacing w:line="380" w:lineRule="exact"/>
        <w:rPr>
          <w:rFonts w:ascii="メイリオ" w:eastAsia="メイリオ" w:hAnsi="メイリオ" w:cs="メイリオ"/>
          <w:sz w:val="22"/>
        </w:rPr>
      </w:pPr>
    </w:p>
    <w:p w:rsidR="007C491A" w:rsidRPr="00753B85" w:rsidRDefault="007C491A" w:rsidP="007C491A">
      <w:pPr>
        <w:spacing w:line="380" w:lineRule="exact"/>
        <w:ind w:firstLineChars="300" w:firstLine="660"/>
        <w:rPr>
          <w:rFonts w:ascii="メイリオ" w:eastAsia="メイリオ" w:hAnsi="メイリオ" w:cs="メイリオ"/>
          <w:b/>
          <w:sz w:val="22"/>
        </w:rPr>
      </w:pPr>
      <w:r w:rsidRPr="00753B85">
        <w:rPr>
          <w:rFonts w:ascii="メイリオ" w:eastAsia="メイリオ" w:hAnsi="メイリオ" w:cs="メイリオ" w:hint="eastAsia"/>
          <w:b/>
          <w:sz w:val="22"/>
        </w:rPr>
        <w:t>＜</w:t>
      </w:r>
      <w:r w:rsidR="003A3297" w:rsidRPr="00753B85">
        <w:rPr>
          <w:rFonts w:ascii="メイリオ" w:eastAsia="メイリオ" w:hAnsi="メイリオ" w:cs="メイリオ" w:hint="eastAsia"/>
          <w:b/>
          <w:sz w:val="22"/>
        </w:rPr>
        <w:t>全体</w:t>
      </w:r>
      <w:r w:rsidRPr="00753B85">
        <w:rPr>
          <w:rFonts w:ascii="メイリオ" w:eastAsia="メイリオ" w:hAnsi="メイリオ" w:cs="メイリオ" w:hint="eastAsia"/>
          <w:b/>
          <w:sz w:val="22"/>
        </w:rPr>
        <w:t>目標＞</w:t>
      </w:r>
    </w:p>
    <w:p w:rsidR="003A3297" w:rsidRPr="00753B85" w:rsidRDefault="003A3297" w:rsidP="00446CF9">
      <w:pPr>
        <w:spacing w:line="380" w:lineRule="exact"/>
        <w:ind w:firstLineChars="300" w:firstLine="660"/>
        <w:rPr>
          <w:rFonts w:ascii="メイリオ" w:eastAsia="メイリオ" w:hAnsi="メイリオ" w:cs="メイリオ"/>
          <w:b/>
          <w:sz w:val="22"/>
        </w:rPr>
      </w:pPr>
      <w:r w:rsidRPr="00753B85">
        <w:rPr>
          <w:rFonts w:ascii="メイリオ" w:eastAsia="メイリオ" w:hAnsi="メイリオ" w:cs="メイリオ" w:hint="eastAsia"/>
          <w:b/>
          <w:sz w:val="22"/>
        </w:rPr>
        <w:t>≪がん患者・家族における生活の質の向上≫</w:t>
      </w:r>
    </w:p>
    <w:p w:rsidR="003A3297" w:rsidRPr="00753B85" w:rsidRDefault="003A3297" w:rsidP="0009702F">
      <w:pPr>
        <w:spacing w:line="380" w:lineRule="exact"/>
        <w:ind w:leftChars="526" w:left="1274" w:hangingChars="77" w:hanging="169"/>
        <w:rPr>
          <w:rFonts w:ascii="メイリオ" w:eastAsia="メイリオ" w:hAnsi="メイリオ" w:cs="メイリオ"/>
          <w:sz w:val="22"/>
        </w:rPr>
      </w:pPr>
      <w:r w:rsidRPr="00753B85">
        <w:rPr>
          <w:rFonts w:ascii="メイリオ" w:eastAsia="メイリオ" w:hAnsi="メイリオ" w:cs="メイリオ" w:hint="eastAsia"/>
          <w:sz w:val="22"/>
        </w:rPr>
        <w:t>○</w:t>
      </w:r>
      <w:r w:rsidR="003B2ABC" w:rsidRPr="00753B85">
        <w:rPr>
          <w:rFonts w:ascii="メイリオ" w:eastAsia="メイリオ" w:hAnsi="メイリオ" w:cs="メイリオ" w:hint="eastAsia"/>
          <w:sz w:val="22"/>
        </w:rPr>
        <w:t>がん患者の生活の質は自ずと下がってしまう。</w:t>
      </w:r>
      <w:r w:rsidRPr="00753B85">
        <w:rPr>
          <w:rFonts w:ascii="メイリオ" w:eastAsia="メイリオ" w:hAnsi="メイリオ" w:cs="メイリオ" w:hint="eastAsia"/>
          <w:sz w:val="22"/>
        </w:rPr>
        <w:t>「向上」は標準よりも上という意味にも捉えられるため、医療者にとって</w:t>
      </w:r>
      <w:r w:rsidR="003B2ABC" w:rsidRPr="00753B85">
        <w:rPr>
          <w:rFonts w:ascii="メイリオ" w:eastAsia="メイリオ" w:hAnsi="メイリオ" w:cs="メイリオ" w:hint="eastAsia"/>
          <w:sz w:val="22"/>
        </w:rPr>
        <w:t>は</w:t>
      </w:r>
      <w:r w:rsidRPr="00753B85">
        <w:rPr>
          <w:rFonts w:ascii="メイリオ" w:eastAsia="メイリオ" w:hAnsi="メイリオ" w:cs="メイリオ" w:hint="eastAsia"/>
          <w:sz w:val="22"/>
        </w:rPr>
        <w:t>プレッシャーになる。</w:t>
      </w:r>
      <w:r w:rsidR="003B2ABC" w:rsidRPr="00753B85">
        <w:rPr>
          <w:rFonts w:ascii="メイリオ" w:eastAsia="メイリオ" w:hAnsi="メイリオ" w:cs="メイリオ" w:hint="eastAsia"/>
          <w:sz w:val="22"/>
        </w:rPr>
        <w:t>生活の質が下がらないよう</w:t>
      </w:r>
      <w:r w:rsidR="00A86B59" w:rsidRPr="00753B85">
        <w:rPr>
          <w:rFonts w:ascii="メイリオ" w:eastAsia="メイリオ" w:hAnsi="メイリオ" w:cs="メイリオ" w:hint="eastAsia"/>
          <w:sz w:val="22"/>
        </w:rPr>
        <w:t>な</w:t>
      </w:r>
      <w:r w:rsidRPr="00753B85">
        <w:rPr>
          <w:rFonts w:ascii="メイリオ" w:eastAsia="メイリオ" w:hAnsi="メイリオ" w:cs="メイリオ" w:hint="eastAsia"/>
          <w:sz w:val="22"/>
        </w:rPr>
        <w:t>「確保」「維持」といった表現にできないか。</w:t>
      </w:r>
    </w:p>
    <w:p w:rsidR="007C491A" w:rsidRPr="00753B85" w:rsidRDefault="007C491A" w:rsidP="008946F0">
      <w:pPr>
        <w:spacing w:line="380" w:lineRule="exact"/>
        <w:ind w:leftChars="526" w:left="1105"/>
        <w:rPr>
          <w:rFonts w:ascii="メイリオ" w:eastAsia="メイリオ" w:hAnsi="メイリオ" w:cs="メイリオ"/>
          <w:sz w:val="22"/>
        </w:rPr>
      </w:pPr>
    </w:p>
    <w:p w:rsidR="0002426B" w:rsidRPr="00753B85" w:rsidRDefault="00A92C97" w:rsidP="00A92C97">
      <w:pPr>
        <w:spacing w:line="380" w:lineRule="exact"/>
        <w:ind w:firstLineChars="300" w:firstLine="660"/>
        <w:rPr>
          <w:rFonts w:ascii="メイリオ" w:eastAsia="メイリオ" w:hAnsi="メイリオ" w:cs="メイリオ"/>
          <w:b/>
          <w:sz w:val="22"/>
        </w:rPr>
      </w:pPr>
      <w:r w:rsidRPr="00753B85">
        <w:rPr>
          <w:rFonts w:ascii="メイリオ" w:eastAsia="メイリオ" w:hAnsi="メイリオ" w:cs="メイリオ" w:hint="eastAsia"/>
          <w:b/>
          <w:sz w:val="22"/>
        </w:rPr>
        <w:t>＜大阪府のがん対策の現状と課題＞</w:t>
      </w:r>
    </w:p>
    <w:p w:rsidR="00E51F88" w:rsidRPr="00753B85" w:rsidRDefault="0002426B" w:rsidP="00A86B59">
      <w:pPr>
        <w:spacing w:line="380" w:lineRule="exact"/>
        <w:ind w:leftChars="526" w:left="1274" w:hangingChars="77" w:hanging="169"/>
        <w:rPr>
          <w:rFonts w:ascii="メイリオ" w:eastAsia="メイリオ" w:hAnsi="メイリオ" w:cs="メイリオ"/>
          <w:sz w:val="22"/>
        </w:rPr>
      </w:pPr>
      <w:r w:rsidRPr="00753B85">
        <w:rPr>
          <w:rFonts w:ascii="メイリオ" w:eastAsia="メイリオ" w:hAnsi="メイリオ" w:cs="メイリオ" w:hint="eastAsia"/>
          <w:sz w:val="22"/>
        </w:rPr>
        <w:t>○</w:t>
      </w:r>
      <w:r w:rsidR="00E51F88" w:rsidRPr="00753B85">
        <w:rPr>
          <w:rFonts w:ascii="メイリオ" w:eastAsia="メイリオ" w:hAnsi="メイリオ" w:cs="メイリオ" w:hint="eastAsia"/>
          <w:sz w:val="22"/>
        </w:rPr>
        <w:t>がん患者の相談支援センター利用状況の調査について、がん相談</w:t>
      </w:r>
      <w:r w:rsidR="006D3FFC" w:rsidRPr="00753B85">
        <w:rPr>
          <w:rFonts w:ascii="メイリオ" w:eastAsia="メイリオ" w:hAnsi="メイリオ" w:cs="メイリオ" w:hint="eastAsia"/>
          <w:sz w:val="22"/>
        </w:rPr>
        <w:t>支援センターの存在を知らない割合が１８．６％とあるが、そ</w:t>
      </w:r>
      <w:r w:rsidR="00573A32">
        <w:rPr>
          <w:rFonts w:ascii="メイリオ" w:eastAsia="メイリオ" w:hAnsi="メイリオ" w:cs="メイリオ" w:hint="eastAsia"/>
          <w:sz w:val="22"/>
        </w:rPr>
        <w:t>の原因は考えているか。原因に対処すれば、知らない割合が下がる。</w:t>
      </w:r>
    </w:p>
    <w:p w:rsidR="00A92C97" w:rsidRPr="00753B85" w:rsidRDefault="00E51F88" w:rsidP="00A86B59">
      <w:pPr>
        <w:spacing w:line="380" w:lineRule="exact"/>
        <w:ind w:leftChars="526" w:left="1274" w:hangingChars="77" w:hanging="169"/>
        <w:rPr>
          <w:rFonts w:ascii="メイリオ" w:eastAsia="メイリオ" w:hAnsi="メイリオ" w:cs="メイリオ"/>
          <w:sz w:val="22"/>
        </w:rPr>
      </w:pPr>
      <w:r w:rsidRPr="00753B85">
        <w:rPr>
          <w:rFonts w:ascii="メイリオ" w:eastAsia="メイリオ" w:hAnsi="メイリオ" w:cs="メイリオ" w:hint="eastAsia"/>
          <w:sz w:val="22"/>
        </w:rPr>
        <w:t>○</w:t>
      </w:r>
      <w:r w:rsidR="00A92C97" w:rsidRPr="00753B85">
        <w:rPr>
          <w:rFonts w:ascii="メイリオ" w:eastAsia="メイリオ" w:hAnsi="メイリオ" w:cs="メイリオ" w:hint="eastAsia"/>
          <w:sz w:val="22"/>
        </w:rPr>
        <w:t>大阪府におけるがん患者の悩みやニーズに関する実態調査の結果として、例えば「経済的問題に関する情報が欲しい人の割合」のように</w:t>
      </w:r>
      <w:r w:rsidR="00A86B59" w:rsidRPr="00753B85">
        <w:rPr>
          <w:rFonts w:ascii="メイリオ" w:eastAsia="メイリオ" w:hAnsi="メイリオ" w:cs="メイリオ" w:hint="eastAsia"/>
          <w:sz w:val="22"/>
        </w:rPr>
        <w:t>患者の</w:t>
      </w:r>
      <w:r w:rsidR="00A92C97" w:rsidRPr="00753B85">
        <w:rPr>
          <w:rFonts w:ascii="メイリオ" w:eastAsia="メイリオ" w:hAnsi="メイリオ" w:cs="メイリオ" w:hint="eastAsia"/>
          <w:sz w:val="22"/>
        </w:rPr>
        <w:t>ニーズ内容ごとのデータも掲載してほしい。</w:t>
      </w:r>
    </w:p>
    <w:p w:rsidR="008946F0" w:rsidRPr="00753B85" w:rsidRDefault="008946F0" w:rsidP="003F58BA">
      <w:pPr>
        <w:spacing w:line="380" w:lineRule="exact"/>
        <w:rPr>
          <w:rFonts w:ascii="メイリオ" w:eastAsia="メイリオ" w:hAnsi="メイリオ" w:cs="メイリオ"/>
          <w:sz w:val="22"/>
        </w:rPr>
      </w:pPr>
    </w:p>
    <w:p w:rsidR="003F58BA" w:rsidRPr="00753B85" w:rsidRDefault="003F58BA" w:rsidP="003F58BA">
      <w:pPr>
        <w:spacing w:line="380" w:lineRule="exact"/>
        <w:ind w:firstLineChars="300" w:firstLine="660"/>
        <w:rPr>
          <w:rFonts w:ascii="メイリオ" w:eastAsia="メイリオ" w:hAnsi="メイリオ" w:cs="メイリオ"/>
          <w:b/>
          <w:sz w:val="22"/>
        </w:rPr>
      </w:pPr>
      <w:r w:rsidRPr="00753B85">
        <w:rPr>
          <w:rFonts w:ascii="メイリオ" w:eastAsia="メイリオ" w:hAnsi="メイリオ" w:cs="メイリオ" w:hint="eastAsia"/>
          <w:b/>
          <w:sz w:val="22"/>
        </w:rPr>
        <w:t>＜基本的な</w:t>
      </w:r>
      <w:r w:rsidR="00862BF7" w:rsidRPr="00753B85">
        <w:rPr>
          <w:rFonts w:ascii="メイリオ" w:eastAsia="メイリオ" w:hAnsi="メイリオ" w:cs="メイリオ" w:hint="eastAsia"/>
          <w:b/>
          <w:sz w:val="22"/>
        </w:rPr>
        <w:t>取組み</w:t>
      </w:r>
      <w:r w:rsidRPr="00753B85">
        <w:rPr>
          <w:rFonts w:ascii="メイリオ" w:eastAsia="メイリオ" w:hAnsi="メイリオ" w:cs="メイリオ" w:hint="eastAsia"/>
          <w:b/>
          <w:sz w:val="22"/>
        </w:rPr>
        <w:t>＞</w:t>
      </w:r>
    </w:p>
    <w:p w:rsidR="00E86FA5" w:rsidRPr="00753B85" w:rsidRDefault="00E86FA5" w:rsidP="00A86B59">
      <w:pPr>
        <w:spacing w:line="380" w:lineRule="exact"/>
        <w:ind w:leftChars="526" w:left="1274" w:hangingChars="77" w:hanging="169"/>
        <w:rPr>
          <w:rFonts w:ascii="メイリオ" w:eastAsia="メイリオ" w:hAnsi="メイリオ" w:cs="メイリオ"/>
          <w:sz w:val="22"/>
        </w:rPr>
      </w:pPr>
      <w:r w:rsidRPr="00753B85">
        <w:rPr>
          <w:rFonts w:ascii="メイリオ" w:eastAsia="メイリオ" w:hAnsi="メイリオ" w:cs="メイリオ" w:hint="eastAsia"/>
          <w:sz w:val="22"/>
        </w:rPr>
        <w:t>○がん医療の充実に関する記載について、後から出てくる文言と一致させて</w:t>
      </w:r>
      <w:r w:rsidRPr="00753B85">
        <w:rPr>
          <w:rFonts w:ascii="メイリオ" w:eastAsia="メイリオ" w:hAnsi="メイリオ" w:cs="メイリオ"/>
          <w:sz w:val="22"/>
        </w:rPr>
        <w:t>”</w:t>
      </w:r>
      <w:r w:rsidR="0069699F">
        <w:rPr>
          <w:rFonts w:ascii="メイリオ" w:eastAsia="メイリオ" w:hAnsi="メイリオ" w:cs="メイリオ" w:hint="eastAsia"/>
          <w:sz w:val="22"/>
        </w:rPr>
        <w:t>「</w:t>
      </w:r>
      <w:r w:rsidRPr="00753B85">
        <w:rPr>
          <w:rFonts w:ascii="メイリオ" w:eastAsia="メイリオ" w:hAnsi="メイリオ" w:cs="メイリオ" w:hint="eastAsia"/>
          <w:sz w:val="22"/>
        </w:rPr>
        <w:t>（府民誰もが心身ともに適切な医療を受けられる体制整備）</w:t>
      </w:r>
      <w:r w:rsidR="0069699F">
        <w:rPr>
          <w:rFonts w:ascii="メイリオ" w:eastAsia="メイリオ" w:hAnsi="メイリオ" w:cs="メイリオ" w:hint="eastAsia"/>
          <w:sz w:val="22"/>
        </w:rPr>
        <w:t>」</w:t>
      </w:r>
      <w:r w:rsidR="00AD409E" w:rsidRPr="00753B85">
        <w:rPr>
          <w:rFonts w:ascii="メイリオ" w:eastAsia="メイリオ" w:hAnsi="メイリオ" w:cs="メイリオ"/>
          <w:sz w:val="22"/>
        </w:rPr>
        <w:t>”</w:t>
      </w:r>
      <w:r w:rsidRPr="00753B85">
        <w:rPr>
          <w:rFonts w:ascii="メイリオ" w:eastAsia="メイリオ" w:hAnsi="メイリオ" w:cs="メイリオ" w:hint="eastAsia"/>
          <w:sz w:val="22"/>
        </w:rPr>
        <w:t>と</w:t>
      </w:r>
      <w:r w:rsidR="0069699F">
        <w:rPr>
          <w:rFonts w:ascii="メイリオ" w:eastAsia="メイリオ" w:hAnsi="メイリオ" w:cs="メイリオ" w:hint="eastAsia"/>
          <w:sz w:val="22"/>
        </w:rPr>
        <w:t>してはどうか</w:t>
      </w:r>
      <w:r w:rsidRPr="00753B85">
        <w:rPr>
          <w:rFonts w:ascii="メイリオ" w:eastAsia="メイリオ" w:hAnsi="メイリオ" w:cs="メイリオ" w:hint="eastAsia"/>
          <w:sz w:val="22"/>
        </w:rPr>
        <w:t>。</w:t>
      </w:r>
      <w:r w:rsidR="00FC47C6" w:rsidRPr="00753B85">
        <w:rPr>
          <w:rFonts w:ascii="メイリオ" w:eastAsia="メイリオ" w:hAnsi="メイリオ" w:cs="メイリオ" w:hint="eastAsia"/>
          <w:sz w:val="22"/>
        </w:rPr>
        <w:t>また、患者の尊厳</w:t>
      </w:r>
      <w:r w:rsidR="00A91FC7">
        <w:rPr>
          <w:rFonts w:ascii="メイリオ" w:eastAsia="メイリオ" w:hAnsi="メイリオ" w:cs="メイリオ" w:hint="eastAsia"/>
          <w:sz w:val="22"/>
        </w:rPr>
        <w:t>に</w:t>
      </w:r>
      <w:r w:rsidR="00FC47C6" w:rsidRPr="00753B85">
        <w:rPr>
          <w:rFonts w:ascii="メイリオ" w:eastAsia="メイリオ" w:hAnsi="メイリオ" w:cs="メイリオ" w:hint="eastAsia"/>
          <w:sz w:val="22"/>
        </w:rPr>
        <w:t>関する文言を追加できないか。</w:t>
      </w:r>
    </w:p>
    <w:p w:rsidR="003F58BA" w:rsidRPr="00753B85" w:rsidRDefault="003F58BA" w:rsidP="00E0469B">
      <w:pPr>
        <w:spacing w:line="380" w:lineRule="exact"/>
        <w:rPr>
          <w:rFonts w:ascii="メイリオ" w:eastAsia="メイリオ" w:hAnsi="メイリオ" w:cs="メイリオ"/>
          <w:b/>
          <w:sz w:val="22"/>
        </w:rPr>
      </w:pPr>
    </w:p>
    <w:p w:rsidR="00E0469B" w:rsidRPr="00753B85" w:rsidRDefault="008946F0" w:rsidP="00753B85">
      <w:pPr>
        <w:spacing w:line="380" w:lineRule="exact"/>
        <w:ind w:firstLineChars="300" w:firstLine="660"/>
        <w:rPr>
          <w:rFonts w:ascii="メイリオ" w:eastAsia="メイリオ" w:hAnsi="メイリオ" w:cs="メイリオ"/>
          <w:sz w:val="22"/>
        </w:rPr>
      </w:pPr>
      <w:r w:rsidRPr="00753B85">
        <w:rPr>
          <w:rFonts w:ascii="メイリオ" w:eastAsia="メイリオ" w:hAnsi="メイリオ" w:cs="メイリオ" w:hint="eastAsia"/>
          <w:b/>
          <w:sz w:val="22"/>
        </w:rPr>
        <w:t>＜</w:t>
      </w:r>
      <w:r w:rsidR="00E86FA5" w:rsidRPr="00753B85">
        <w:rPr>
          <w:rFonts w:ascii="メイリオ" w:eastAsia="メイリオ" w:hAnsi="メイリオ" w:cs="メイリオ" w:hint="eastAsia"/>
          <w:b/>
          <w:sz w:val="22"/>
        </w:rPr>
        <w:t>個別の取組と目標</w:t>
      </w:r>
      <w:r w:rsidRPr="00753B85">
        <w:rPr>
          <w:rFonts w:ascii="メイリオ" w:eastAsia="メイリオ" w:hAnsi="メイリオ" w:cs="メイリオ" w:hint="eastAsia"/>
          <w:b/>
          <w:sz w:val="22"/>
        </w:rPr>
        <w:t>＞</w:t>
      </w:r>
    </w:p>
    <w:p w:rsidR="00AD409E" w:rsidRPr="00753B85" w:rsidRDefault="00AD409E" w:rsidP="00AD409E">
      <w:pPr>
        <w:spacing w:line="380" w:lineRule="exact"/>
        <w:ind w:leftChars="526" w:left="1105"/>
        <w:rPr>
          <w:rFonts w:ascii="メイリオ" w:eastAsia="メイリオ" w:hAnsi="メイリオ" w:cs="メイリオ"/>
          <w:b/>
          <w:sz w:val="22"/>
        </w:rPr>
      </w:pPr>
      <w:r w:rsidRPr="00753B85">
        <w:rPr>
          <w:rFonts w:ascii="メイリオ" w:eastAsia="メイリオ" w:hAnsi="メイリオ" w:cs="メイリオ" w:hint="eastAsia"/>
          <w:b/>
          <w:sz w:val="22"/>
        </w:rPr>
        <w:t>≪患者支援の充実≫</w:t>
      </w:r>
    </w:p>
    <w:p w:rsidR="00E51F88" w:rsidRPr="00753B85" w:rsidRDefault="00E51F88" w:rsidP="00AD409E">
      <w:pPr>
        <w:spacing w:line="380" w:lineRule="exact"/>
        <w:ind w:leftChars="526" w:left="1105"/>
        <w:rPr>
          <w:rFonts w:ascii="メイリオ" w:eastAsia="メイリオ" w:hAnsi="メイリオ" w:cs="メイリオ"/>
          <w:b/>
          <w:sz w:val="22"/>
        </w:rPr>
      </w:pPr>
      <w:r w:rsidRPr="00753B85">
        <w:rPr>
          <w:rFonts w:ascii="メイリオ" w:eastAsia="メイリオ" w:hAnsi="メイリオ" w:cs="メイリオ" w:hint="eastAsia"/>
          <w:b/>
          <w:sz w:val="22"/>
        </w:rPr>
        <w:t>[数値目標]</w:t>
      </w:r>
    </w:p>
    <w:p w:rsidR="00AD409E" w:rsidRDefault="00E51F88" w:rsidP="00AD409E">
      <w:pPr>
        <w:spacing w:line="380" w:lineRule="exact"/>
        <w:ind w:leftChars="526" w:left="1105"/>
        <w:rPr>
          <w:rFonts w:ascii="メイリオ" w:eastAsia="メイリオ" w:hAnsi="メイリオ" w:cs="メイリオ"/>
          <w:sz w:val="22"/>
        </w:rPr>
      </w:pPr>
      <w:r w:rsidRPr="00753B85">
        <w:rPr>
          <w:rFonts w:ascii="メイリオ" w:eastAsia="メイリオ" w:hAnsi="メイリオ" w:cs="メイリオ" w:hint="eastAsia"/>
          <w:sz w:val="22"/>
        </w:rPr>
        <w:t>○</w:t>
      </w:r>
      <w:r w:rsidR="0069699F">
        <w:rPr>
          <w:rFonts w:ascii="メイリオ" w:eastAsia="メイリオ" w:hAnsi="メイリオ" w:cs="メイリオ" w:hint="eastAsia"/>
          <w:sz w:val="22"/>
        </w:rPr>
        <w:t>「相談支援センターの認知度の向上」とあるが</w:t>
      </w:r>
      <w:r w:rsidR="00573A32">
        <w:rPr>
          <w:rFonts w:ascii="メイリオ" w:eastAsia="メイリオ" w:hAnsi="メイリオ" w:cs="メイリオ" w:hint="eastAsia"/>
          <w:sz w:val="22"/>
        </w:rPr>
        <w:t>、</w:t>
      </w:r>
      <w:r w:rsidRPr="00753B85">
        <w:rPr>
          <w:rFonts w:ascii="メイリオ" w:eastAsia="メイリオ" w:hAnsi="メイリオ" w:cs="メイリオ" w:hint="eastAsia"/>
          <w:sz w:val="22"/>
        </w:rPr>
        <w:t>対象が府民全般なのか、がん患者なのか、わかりやすい表現にしたらどうか。</w:t>
      </w:r>
    </w:p>
    <w:p w:rsidR="0069699F" w:rsidRPr="00753B85" w:rsidRDefault="0069699F" w:rsidP="00AD409E">
      <w:pPr>
        <w:spacing w:line="380" w:lineRule="exact"/>
        <w:ind w:leftChars="526" w:left="1105"/>
        <w:rPr>
          <w:rFonts w:ascii="メイリオ" w:eastAsia="メイリオ" w:hAnsi="メイリオ" w:cs="メイリオ"/>
          <w:sz w:val="22"/>
        </w:rPr>
      </w:pPr>
    </w:p>
    <w:p w:rsidR="001C3AFF" w:rsidRPr="00753B85" w:rsidRDefault="001C3AFF" w:rsidP="00AD409E">
      <w:pPr>
        <w:spacing w:line="380" w:lineRule="exact"/>
        <w:ind w:leftChars="526" w:left="1105"/>
        <w:rPr>
          <w:rFonts w:ascii="メイリオ" w:eastAsia="メイリオ" w:hAnsi="メイリオ" w:cs="メイリオ"/>
          <w:b/>
          <w:sz w:val="22"/>
        </w:rPr>
      </w:pPr>
      <w:r w:rsidRPr="00753B85">
        <w:rPr>
          <w:rFonts w:ascii="メイリオ" w:eastAsia="メイリオ" w:hAnsi="メイリオ" w:cs="メイリオ" w:hint="eastAsia"/>
          <w:b/>
          <w:sz w:val="22"/>
        </w:rPr>
        <w:t>[モニタリング指標]</w:t>
      </w:r>
    </w:p>
    <w:p w:rsidR="001C3AFF" w:rsidRPr="00753B85" w:rsidRDefault="001C3AFF" w:rsidP="00665989">
      <w:pPr>
        <w:spacing w:line="380" w:lineRule="exact"/>
        <w:ind w:leftChars="526" w:left="1274" w:hangingChars="77" w:hanging="169"/>
        <w:rPr>
          <w:rFonts w:ascii="メイリオ" w:eastAsia="メイリオ" w:hAnsi="メイリオ" w:cs="メイリオ"/>
          <w:sz w:val="22"/>
        </w:rPr>
      </w:pPr>
      <w:r w:rsidRPr="00753B85">
        <w:rPr>
          <w:rFonts w:ascii="メイリオ" w:eastAsia="メイリオ" w:hAnsi="メイリオ" w:cs="メイリオ" w:hint="eastAsia"/>
          <w:sz w:val="22"/>
        </w:rPr>
        <w:t>○</w:t>
      </w:r>
      <w:r w:rsidR="0069699F" w:rsidRPr="00753B85">
        <w:rPr>
          <w:rFonts w:ascii="メイリオ" w:eastAsia="メイリオ" w:hAnsi="メイリオ" w:cs="メイリオ" w:hint="eastAsia"/>
          <w:sz w:val="22"/>
        </w:rPr>
        <w:t>昨年度国から</w:t>
      </w:r>
      <w:r w:rsidRPr="00753B85">
        <w:rPr>
          <w:rFonts w:ascii="メイリオ" w:eastAsia="メイリオ" w:hAnsi="メイリオ" w:cs="メイリオ" w:hint="eastAsia"/>
          <w:sz w:val="22"/>
        </w:rPr>
        <w:t>相談件数の統一したカウント方法が</w:t>
      </w:r>
      <w:r w:rsidR="0069699F" w:rsidRPr="00753B85">
        <w:rPr>
          <w:rFonts w:ascii="メイリオ" w:eastAsia="メイリオ" w:hAnsi="メイリオ" w:cs="メイリオ" w:hint="eastAsia"/>
          <w:sz w:val="22"/>
        </w:rPr>
        <w:t>示され</w:t>
      </w:r>
      <w:r w:rsidR="0069699F">
        <w:rPr>
          <w:rFonts w:ascii="メイリオ" w:eastAsia="メイリオ" w:hAnsi="メイリオ" w:cs="メイリオ" w:hint="eastAsia"/>
          <w:sz w:val="22"/>
        </w:rPr>
        <w:t>た</w:t>
      </w:r>
      <w:r w:rsidRPr="00753B85">
        <w:rPr>
          <w:rFonts w:ascii="メイリオ" w:eastAsia="メイリオ" w:hAnsi="メイリオ" w:cs="メイリオ" w:hint="eastAsia"/>
          <w:sz w:val="22"/>
        </w:rPr>
        <w:t>、今年度から取組むよう言われている。大阪府でも積極的に取入れ、施設間の比較等にも活用したい。</w:t>
      </w:r>
    </w:p>
    <w:p w:rsidR="00FC47C6" w:rsidRPr="00753B85" w:rsidRDefault="00FC47C6" w:rsidP="00665989">
      <w:pPr>
        <w:spacing w:line="380" w:lineRule="exact"/>
        <w:ind w:leftChars="526" w:left="1274" w:hangingChars="77" w:hanging="169"/>
        <w:rPr>
          <w:rFonts w:ascii="メイリオ" w:eastAsia="メイリオ" w:hAnsi="メイリオ" w:cs="メイリオ"/>
          <w:sz w:val="22"/>
        </w:rPr>
      </w:pPr>
      <w:r w:rsidRPr="00753B85">
        <w:rPr>
          <w:rFonts w:ascii="メイリオ" w:eastAsia="メイリオ" w:hAnsi="メイリオ" w:cs="メイリオ" w:hint="eastAsia"/>
          <w:sz w:val="22"/>
        </w:rPr>
        <w:t>○府の取組み以外の要因、例えば社会情勢やがん医療の進歩等によっても相談件数に影響が出る可能性がある。</w:t>
      </w:r>
    </w:p>
    <w:p w:rsidR="00FE6318" w:rsidRDefault="001C3AFF" w:rsidP="00E459FF">
      <w:pPr>
        <w:spacing w:line="380" w:lineRule="exact"/>
        <w:ind w:leftChars="526" w:left="1274" w:hangingChars="77" w:hanging="169"/>
        <w:rPr>
          <w:rFonts w:ascii="メイリオ" w:eastAsia="メイリオ" w:hAnsi="メイリオ" w:cs="メイリオ"/>
          <w:sz w:val="22"/>
        </w:rPr>
      </w:pPr>
      <w:r w:rsidRPr="00753B85">
        <w:rPr>
          <w:rFonts w:ascii="メイリオ" w:eastAsia="メイリオ" w:hAnsi="メイリオ" w:cs="メイリオ" w:hint="eastAsia"/>
          <w:sz w:val="22"/>
        </w:rPr>
        <w:t>○</w:t>
      </w:r>
      <w:r w:rsidR="0069699F">
        <w:rPr>
          <w:rFonts w:ascii="メイリオ" w:eastAsia="メイリオ" w:hAnsi="メイリオ" w:cs="メイリオ" w:hint="eastAsia"/>
          <w:sz w:val="22"/>
        </w:rPr>
        <w:t>相談件数のカウント</w:t>
      </w:r>
      <w:r w:rsidR="00665989" w:rsidRPr="00753B85">
        <w:rPr>
          <w:rFonts w:ascii="メイリオ" w:eastAsia="メイリオ" w:hAnsi="メイリオ" w:cs="メイリオ" w:hint="eastAsia"/>
          <w:sz w:val="22"/>
        </w:rPr>
        <w:t>方法については、例えば相談</w:t>
      </w:r>
      <w:r w:rsidRPr="00753B85">
        <w:rPr>
          <w:rFonts w:ascii="メイリオ" w:eastAsia="メイリオ" w:hAnsi="メイリオ" w:cs="メイリオ" w:hint="eastAsia"/>
          <w:sz w:val="22"/>
        </w:rPr>
        <w:t>員以外が対応した場合はど</w:t>
      </w:r>
      <w:r w:rsidR="00665989" w:rsidRPr="00753B85">
        <w:rPr>
          <w:rFonts w:ascii="メイリオ" w:eastAsia="メイリオ" w:hAnsi="メイリオ" w:cs="メイリオ" w:hint="eastAsia"/>
          <w:sz w:val="22"/>
        </w:rPr>
        <w:t>うするか等は決められていないため</w:t>
      </w:r>
      <w:r w:rsidRPr="00753B85">
        <w:rPr>
          <w:rFonts w:ascii="メイリオ" w:eastAsia="メイリオ" w:hAnsi="メイリオ" w:cs="メイリオ" w:hint="eastAsia"/>
          <w:sz w:val="22"/>
        </w:rPr>
        <w:t>、バラツキが生じる可能性がある。</w:t>
      </w:r>
    </w:p>
    <w:p w:rsidR="00573A32" w:rsidRPr="00753B85" w:rsidRDefault="00573A32" w:rsidP="00E459FF">
      <w:pPr>
        <w:spacing w:line="380" w:lineRule="exact"/>
        <w:ind w:leftChars="526" w:left="1274" w:hangingChars="77" w:hanging="169"/>
        <w:rPr>
          <w:rFonts w:ascii="メイリオ" w:eastAsia="メイリオ" w:hAnsi="メイリオ" w:cs="メイリオ"/>
          <w:sz w:val="22"/>
        </w:rPr>
      </w:pPr>
    </w:p>
    <w:p w:rsidR="00E51F88" w:rsidRPr="00753B85" w:rsidRDefault="00E51F88" w:rsidP="00AD409E">
      <w:pPr>
        <w:spacing w:line="380" w:lineRule="exact"/>
        <w:ind w:leftChars="526" w:left="1105"/>
        <w:rPr>
          <w:rFonts w:ascii="メイリオ" w:eastAsia="メイリオ" w:hAnsi="メイリオ" w:cs="メイリオ"/>
          <w:b/>
          <w:sz w:val="22"/>
        </w:rPr>
      </w:pPr>
      <w:r w:rsidRPr="00753B85">
        <w:rPr>
          <w:rFonts w:ascii="メイリオ" w:eastAsia="メイリオ" w:hAnsi="メイリオ" w:cs="メイリオ" w:hint="eastAsia"/>
          <w:b/>
          <w:sz w:val="22"/>
        </w:rPr>
        <w:t>[がん患者への情報提供]</w:t>
      </w:r>
    </w:p>
    <w:p w:rsidR="00E51F88" w:rsidRPr="00753B85" w:rsidRDefault="00E51F88" w:rsidP="00665989">
      <w:pPr>
        <w:spacing w:line="380" w:lineRule="exact"/>
        <w:ind w:leftChars="526" w:left="1274" w:hangingChars="77" w:hanging="169"/>
        <w:rPr>
          <w:rFonts w:ascii="メイリオ" w:eastAsia="メイリオ" w:hAnsi="メイリオ" w:cs="メイリオ"/>
          <w:sz w:val="22"/>
        </w:rPr>
      </w:pPr>
      <w:r w:rsidRPr="00753B85">
        <w:rPr>
          <w:rFonts w:ascii="メイリオ" w:eastAsia="メイリオ" w:hAnsi="メイリオ" w:cs="メイリオ" w:hint="eastAsia"/>
          <w:sz w:val="22"/>
        </w:rPr>
        <w:t>○大阪府が作成する地域の療養冊子は配布数が限られているため、不足気味である。</w:t>
      </w:r>
    </w:p>
    <w:p w:rsidR="00D8324E" w:rsidRPr="00753B85" w:rsidRDefault="00A75122" w:rsidP="00AD409E">
      <w:pPr>
        <w:spacing w:line="380" w:lineRule="exact"/>
        <w:ind w:leftChars="526" w:left="1105"/>
        <w:rPr>
          <w:rFonts w:ascii="メイリオ" w:eastAsia="メイリオ" w:hAnsi="メイリオ" w:cs="メイリオ"/>
          <w:b/>
          <w:sz w:val="22"/>
        </w:rPr>
      </w:pPr>
      <w:r w:rsidRPr="00753B85">
        <w:rPr>
          <w:rFonts w:ascii="メイリオ" w:eastAsia="メイリオ" w:hAnsi="メイリオ" w:cs="メイリオ" w:hint="eastAsia"/>
          <w:b/>
          <w:sz w:val="22"/>
        </w:rPr>
        <w:t xml:space="preserve"> </w:t>
      </w:r>
      <w:r w:rsidR="00D8324E" w:rsidRPr="00753B85">
        <w:rPr>
          <w:rFonts w:ascii="メイリオ" w:eastAsia="メイリオ" w:hAnsi="メイリオ" w:cs="メイリオ" w:hint="eastAsia"/>
          <w:b/>
          <w:sz w:val="22"/>
        </w:rPr>
        <w:t>[就労支援等のサバイバーシップ支援]</w:t>
      </w:r>
    </w:p>
    <w:p w:rsidR="00D8324E" w:rsidRPr="00753B85" w:rsidRDefault="0072397B" w:rsidP="00753B85">
      <w:pPr>
        <w:spacing w:line="380" w:lineRule="exact"/>
        <w:ind w:leftChars="526" w:left="1274" w:hangingChars="77" w:hanging="169"/>
        <w:rPr>
          <w:rFonts w:ascii="メイリオ" w:eastAsia="メイリオ" w:hAnsi="メイリオ" w:cs="メイリオ"/>
          <w:sz w:val="22"/>
        </w:rPr>
      </w:pPr>
      <w:r w:rsidRPr="00753B85">
        <w:rPr>
          <w:rFonts w:ascii="メイリオ" w:eastAsia="メイリオ" w:hAnsi="メイリオ" w:cs="メイリオ" w:hint="eastAsia"/>
          <w:sz w:val="22"/>
        </w:rPr>
        <w:t>○"②働く世代のがん患者の就労支援の推進"を、“様々な働く世代の・・”</w:t>
      </w:r>
      <w:r w:rsidR="00573A32">
        <w:rPr>
          <w:rFonts w:ascii="メイリオ" w:eastAsia="メイリオ" w:hAnsi="メイリオ" w:cs="メイリオ" w:hint="eastAsia"/>
          <w:sz w:val="22"/>
        </w:rPr>
        <w:t>として、企業に勤める人以外にも支援することを表現できないか。</w:t>
      </w:r>
    </w:p>
    <w:p w:rsidR="0072397B" w:rsidRDefault="0072397B" w:rsidP="00B96748">
      <w:pPr>
        <w:spacing w:line="380" w:lineRule="exact"/>
        <w:ind w:leftChars="526" w:left="1274" w:hangingChars="77" w:hanging="169"/>
        <w:rPr>
          <w:rFonts w:ascii="メイリオ" w:eastAsia="メイリオ" w:hAnsi="メイリオ" w:cs="メイリオ" w:hint="eastAsia"/>
          <w:sz w:val="22"/>
        </w:rPr>
      </w:pPr>
      <w:r w:rsidRPr="00753B85">
        <w:rPr>
          <w:rFonts w:ascii="メイリオ" w:eastAsia="メイリオ" w:hAnsi="メイリオ" w:cs="メイリオ" w:hint="eastAsia"/>
          <w:sz w:val="22"/>
        </w:rPr>
        <w:t>○</w:t>
      </w:r>
      <w:r w:rsidR="00943C72" w:rsidRPr="00753B85">
        <w:rPr>
          <w:rFonts w:ascii="メイリオ" w:eastAsia="メイリオ" w:hAnsi="メイリオ" w:cs="メイリオ" w:hint="eastAsia"/>
          <w:sz w:val="22"/>
        </w:rPr>
        <w:t>企業向けの支援として、国が行っている障害者雇用安定助成金についても計画に記してもよい</w:t>
      </w:r>
      <w:r w:rsidR="0069699F">
        <w:rPr>
          <w:rFonts w:ascii="メイリオ" w:eastAsia="メイリオ" w:hAnsi="メイリオ" w:cs="メイリオ" w:hint="eastAsia"/>
          <w:sz w:val="22"/>
        </w:rPr>
        <w:t>のではないか</w:t>
      </w:r>
      <w:r w:rsidR="00943C72" w:rsidRPr="00753B85">
        <w:rPr>
          <w:rFonts w:ascii="メイリオ" w:eastAsia="メイリオ" w:hAnsi="メイリオ" w:cs="メイリオ" w:hint="eastAsia"/>
          <w:sz w:val="22"/>
        </w:rPr>
        <w:t>。</w:t>
      </w:r>
    </w:p>
    <w:p w:rsidR="00A75122" w:rsidRPr="00753B85" w:rsidRDefault="00A75122" w:rsidP="00B96748">
      <w:pPr>
        <w:spacing w:line="380" w:lineRule="exact"/>
        <w:ind w:leftChars="526" w:left="1274" w:hangingChars="77" w:hanging="169"/>
        <w:rPr>
          <w:rFonts w:ascii="メイリオ" w:eastAsia="メイリオ" w:hAnsi="メイリオ" w:cs="メイリオ"/>
          <w:sz w:val="22"/>
        </w:rPr>
      </w:pPr>
      <w:r>
        <w:rPr>
          <w:rFonts w:ascii="メイリオ" w:eastAsia="メイリオ" w:hAnsi="メイリオ" w:cs="メイリオ" w:hint="eastAsia"/>
          <w:sz w:val="22"/>
        </w:rPr>
        <w:t>○就労支援に取組む企業を表彰するような制度について記載できないか。</w:t>
      </w:r>
    </w:p>
    <w:p w:rsidR="00CD202B" w:rsidRPr="00753B85" w:rsidRDefault="00CD202B" w:rsidP="00B96748">
      <w:pPr>
        <w:spacing w:line="380" w:lineRule="exact"/>
        <w:rPr>
          <w:rFonts w:ascii="メイリオ" w:eastAsia="メイリオ" w:hAnsi="メイリオ" w:cs="メイリオ"/>
          <w:sz w:val="22"/>
        </w:rPr>
      </w:pPr>
    </w:p>
    <w:p w:rsidR="00D24FBD" w:rsidRPr="00753B85" w:rsidRDefault="00D24FBD" w:rsidP="004540B2">
      <w:pPr>
        <w:spacing w:line="380" w:lineRule="exact"/>
        <w:ind w:firstLineChars="100" w:firstLine="220"/>
        <w:rPr>
          <w:rFonts w:ascii="メイリオ" w:eastAsia="メイリオ" w:hAnsi="メイリオ" w:cs="メイリオ"/>
          <w:sz w:val="22"/>
        </w:rPr>
      </w:pPr>
      <w:r w:rsidRPr="00753B85">
        <w:rPr>
          <w:rFonts w:ascii="メイリオ" w:eastAsia="メイリオ" w:hAnsi="メイリオ" w:cs="メイリオ" w:hint="eastAsia"/>
          <w:sz w:val="22"/>
        </w:rPr>
        <w:t>（2）</w:t>
      </w:r>
      <w:r w:rsidR="006B55D8" w:rsidRPr="00753B85">
        <w:rPr>
          <w:rFonts w:ascii="メイリオ" w:eastAsia="メイリオ" w:hAnsi="メイリオ" w:cs="メイリオ" w:hint="eastAsia"/>
          <w:sz w:val="22"/>
        </w:rPr>
        <w:t>その他</w:t>
      </w:r>
      <w:bookmarkStart w:id="0" w:name="_GoBack"/>
      <w:bookmarkEnd w:id="0"/>
    </w:p>
    <w:p w:rsidR="00D24FBD" w:rsidRPr="00C22990" w:rsidRDefault="00302DE4" w:rsidP="00FF16FA">
      <w:pPr>
        <w:spacing w:line="380" w:lineRule="exact"/>
        <w:ind w:firstLineChars="400" w:firstLine="880"/>
        <w:rPr>
          <w:rFonts w:ascii="メイリオ" w:eastAsia="メイリオ" w:hAnsi="メイリオ" w:cs="メイリオ"/>
          <w:sz w:val="22"/>
        </w:rPr>
      </w:pPr>
      <w:r w:rsidRPr="00753B85">
        <w:rPr>
          <w:rFonts w:ascii="メイリオ" w:eastAsia="メイリオ" w:hAnsi="メイリオ" w:cs="メイリオ" w:hint="eastAsia"/>
          <w:sz w:val="22"/>
        </w:rPr>
        <w:t>なし</w:t>
      </w:r>
    </w:p>
    <w:sectPr w:rsidR="00D24FBD" w:rsidRPr="00C22990" w:rsidSect="002D0FEF">
      <w:footerReference w:type="default" r:id="rId8"/>
      <w:pgSz w:w="11906" w:h="16838"/>
      <w:pgMar w:top="851" w:right="1701" w:bottom="992"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D4C" w:rsidRDefault="00E56D4C" w:rsidP="00505D9C">
      <w:r>
        <w:separator/>
      </w:r>
    </w:p>
  </w:endnote>
  <w:endnote w:type="continuationSeparator" w:id="0">
    <w:p w:rsidR="00E56D4C" w:rsidRDefault="00E56D4C" w:rsidP="0050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F7" w:rsidRDefault="00862BF7">
    <w:pPr>
      <w:pStyle w:val="a5"/>
      <w:jc w:val="right"/>
    </w:pPr>
    <w:r>
      <w:fldChar w:fldCharType="begin"/>
    </w:r>
    <w:r>
      <w:instrText>PAGE   \* MERGEFORMAT</w:instrText>
    </w:r>
    <w:r>
      <w:fldChar w:fldCharType="separate"/>
    </w:r>
    <w:r w:rsidR="00A75122" w:rsidRPr="00A75122">
      <w:rPr>
        <w:noProof/>
        <w:lang w:val="ja-JP"/>
      </w:rPr>
      <w:t>2</w:t>
    </w:r>
    <w:r>
      <w:fldChar w:fldCharType="end"/>
    </w:r>
  </w:p>
  <w:p w:rsidR="00862BF7" w:rsidRDefault="00862B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D4C" w:rsidRDefault="00E56D4C" w:rsidP="00505D9C">
      <w:r>
        <w:separator/>
      </w:r>
    </w:p>
  </w:footnote>
  <w:footnote w:type="continuationSeparator" w:id="0">
    <w:p w:rsidR="00E56D4C" w:rsidRDefault="00E56D4C" w:rsidP="0050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BD"/>
    <w:rsid w:val="0001227A"/>
    <w:rsid w:val="0002426B"/>
    <w:rsid w:val="00055FAE"/>
    <w:rsid w:val="0009702F"/>
    <w:rsid w:val="000C0A40"/>
    <w:rsid w:val="00105D0D"/>
    <w:rsid w:val="00185AA9"/>
    <w:rsid w:val="001C3AFF"/>
    <w:rsid w:val="002D0FEF"/>
    <w:rsid w:val="002F3AC6"/>
    <w:rsid w:val="00302DE4"/>
    <w:rsid w:val="00315DA5"/>
    <w:rsid w:val="0033028A"/>
    <w:rsid w:val="00334AD5"/>
    <w:rsid w:val="0035678D"/>
    <w:rsid w:val="00356EC5"/>
    <w:rsid w:val="003A3297"/>
    <w:rsid w:val="003B2ABC"/>
    <w:rsid w:val="003B5C30"/>
    <w:rsid w:val="003C32BB"/>
    <w:rsid w:val="003E279E"/>
    <w:rsid w:val="003F2730"/>
    <w:rsid w:val="003F58BA"/>
    <w:rsid w:val="0040076E"/>
    <w:rsid w:val="0043131A"/>
    <w:rsid w:val="00446CF9"/>
    <w:rsid w:val="004540B2"/>
    <w:rsid w:val="00466D96"/>
    <w:rsid w:val="004672ED"/>
    <w:rsid w:val="004F25B1"/>
    <w:rsid w:val="00505D9C"/>
    <w:rsid w:val="0052596F"/>
    <w:rsid w:val="00552155"/>
    <w:rsid w:val="00573A32"/>
    <w:rsid w:val="005A31AB"/>
    <w:rsid w:val="005E6900"/>
    <w:rsid w:val="006146E9"/>
    <w:rsid w:val="00617BA8"/>
    <w:rsid w:val="00622925"/>
    <w:rsid w:val="00623484"/>
    <w:rsid w:val="00644034"/>
    <w:rsid w:val="0066336A"/>
    <w:rsid w:val="00665989"/>
    <w:rsid w:val="00692B83"/>
    <w:rsid w:val="0069699F"/>
    <w:rsid w:val="006B55D8"/>
    <w:rsid w:val="006D3FFC"/>
    <w:rsid w:val="00714A31"/>
    <w:rsid w:val="0072397B"/>
    <w:rsid w:val="00753B85"/>
    <w:rsid w:val="0077166E"/>
    <w:rsid w:val="00772A26"/>
    <w:rsid w:val="007730B8"/>
    <w:rsid w:val="0079496B"/>
    <w:rsid w:val="007C491A"/>
    <w:rsid w:val="007C7B57"/>
    <w:rsid w:val="00811431"/>
    <w:rsid w:val="00815D26"/>
    <w:rsid w:val="008216B7"/>
    <w:rsid w:val="00825FB1"/>
    <w:rsid w:val="00830687"/>
    <w:rsid w:val="00862BF7"/>
    <w:rsid w:val="00887C04"/>
    <w:rsid w:val="008946F0"/>
    <w:rsid w:val="00897A0F"/>
    <w:rsid w:val="00936EF4"/>
    <w:rsid w:val="00943C72"/>
    <w:rsid w:val="00972B8A"/>
    <w:rsid w:val="009878EE"/>
    <w:rsid w:val="00995287"/>
    <w:rsid w:val="009B479E"/>
    <w:rsid w:val="009B50D7"/>
    <w:rsid w:val="009E1F83"/>
    <w:rsid w:val="00A64629"/>
    <w:rsid w:val="00A75122"/>
    <w:rsid w:val="00A8339B"/>
    <w:rsid w:val="00A86B59"/>
    <w:rsid w:val="00A91FC7"/>
    <w:rsid w:val="00A92C97"/>
    <w:rsid w:val="00AA1519"/>
    <w:rsid w:val="00AB7048"/>
    <w:rsid w:val="00AD409E"/>
    <w:rsid w:val="00AE0E3E"/>
    <w:rsid w:val="00B051C2"/>
    <w:rsid w:val="00B051DE"/>
    <w:rsid w:val="00B6246A"/>
    <w:rsid w:val="00B7030C"/>
    <w:rsid w:val="00B95F4B"/>
    <w:rsid w:val="00B96748"/>
    <w:rsid w:val="00BD643B"/>
    <w:rsid w:val="00C22990"/>
    <w:rsid w:val="00C24E1F"/>
    <w:rsid w:val="00C65026"/>
    <w:rsid w:val="00C80305"/>
    <w:rsid w:val="00C80F0E"/>
    <w:rsid w:val="00CB0B46"/>
    <w:rsid w:val="00CD202B"/>
    <w:rsid w:val="00CF7711"/>
    <w:rsid w:val="00D0755A"/>
    <w:rsid w:val="00D24FBD"/>
    <w:rsid w:val="00D44E92"/>
    <w:rsid w:val="00D766E9"/>
    <w:rsid w:val="00D8324E"/>
    <w:rsid w:val="00DA6937"/>
    <w:rsid w:val="00DF4FB7"/>
    <w:rsid w:val="00E0344A"/>
    <w:rsid w:val="00E0469B"/>
    <w:rsid w:val="00E43E76"/>
    <w:rsid w:val="00E459FF"/>
    <w:rsid w:val="00E51F88"/>
    <w:rsid w:val="00E53920"/>
    <w:rsid w:val="00E55043"/>
    <w:rsid w:val="00E56D4C"/>
    <w:rsid w:val="00E6319B"/>
    <w:rsid w:val="00E65A69"/>
    <w:rsid w:val="00E67C32"/>
    <w:rsid w:val="00E86FA5"/>
    <w:rsid w:val="00EB510E"/>
    <w:rsid w:val="00EC3568"/>
    <w:rsid w:val="00F213E5"/>
    <w:rsid w:val="00F32BD3"/>
    <w:rsid w:val="00F35200"/>
    <w:rsid w:val="00F36D17"/>
    <w:rsid w:val="00F96885"/>
    <w:rsid w:val="00FC47C6"/>
    <w:rsid w:val="00FC5D36"/>
    <w:rsid w:val="00FD717A"/>
    <w:rsid w:val="00FE6318"/>
    <w:rsid w:val="00FF16FA"/>
    <w:rsid w:val="00FF3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18951-A1E3-42D7-A069-F57A87F0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2017-12-20T06:48:00Z</cp:lastPrinted>
  <dcterms:created xsi:type="dcterms:W3CDTF">2017-11-21T02:46:00Z</dcterms:created>
  <dcterms:modified xsi:type="dcterms:W3CDTF">2017-12-21T02:01:00Z</dcterms:modified>
</cp:coreProperties>
</file>