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C439C" w14:textId="45ED964B" w:rsidR="0025198D" w:rsidRPr="0089030B" w:rsidRDefault="0089030B" w:rsidP="0089030B">
      <w:pPr>
        <w:jc w:val="center"/>
        <w:rPr>
          <w:rFonts w:ascii="ＭＳ ゴシック" w:eastAsia="ＭＳ ゴシック" w:hAnsi="ＭＳ ゴシック" w:hint="eastAsia"/>
          <w:b/>
          <w:sz w:val="24"/>
          <w:szCs w:val="24"/>
        </w:rPr>
      </w:pPr>
      <w:r w:rsidRPr="0089030B">
        <w:rPr>
          <w:rFonts w:ascii="ＭＳ ゴシック" w:eastAsia="ＭＳ ゴシック" w:hAnsi="ＭＳ ゴシック" w:hint="eastAsia"/>
          <w:b/>
          <w:sz w:val="24"/>
          <w:szCs w:val="24"/>
        </w:rPr>
        <w:t>対象医療機関</w:t>
      </w:r>
    </w:p>
    <w:p w14:paraId="2BCAA1EC" w14:textId="77777777" w:rsidR="0025198D" w:rsidRPr="00E809FF" w:rsidRDefault="0025198D">
      <w:pPr>
        <w:rPr>
          <w:rFonts w:ascii="ＭＳ ゴシック" w:eastAsia="ＭＳ ゴシック" w:hAnsi="ＭＳ ゴシック"/>
          <w:sz w:val="24"/>
          <w:szCs w:val="24"/>
        </w:rPr>
      </w:pPr>
    </w:p>
    <w:p w14:paraId="17B2A418" w14:textId="346864DF" w:rsidR="0025198D" w:rsidRPr="00980886" w:rsidRDefault="00211453" w:rsidP="00980886">
      <w:pPr>
        <w:pStyle w:val="ac"/>
        <w:numPr>
          <w:ilvl w:val="0"/>
          <w:numId w:val="2"/>
        </w:numPr>
        <w:ind w:leftChars="0"/>
        <w:rPr>
          <w:rFonts w:ascii="ＭＳ ゴシック" w:eastAsia="ＭＳ ゴシック" w:hAnsi="ＭＳ ゴシック"/>
          <w:sz w:val="24"/>
          <w:szCs w:val="24"/>
        </w:rPr>
      </w:pPr>
      <w:r w:rsidRPr="00980886">
        <w:rPr>
          <w:rFonts w:ascii="ＭＳ ゴシック" w:eastAsia="ＭＳ ゴシック" w:hAnsi="ＭＳ ゴシック"/>
          <w:sz w:val="24"/>
          <w:szCs w:val="24"/>
        </w:rPr>
        <w:t>救急車</w:t>
      </w:r>
      <w:r w:rsidR="00794FD7" w:rsidRPr="00980886">
        <w:rPr>
          <w:rFonts w:ascii="ＭＳ ゴシック" w:eastAsia="ＭＳ ゴシック" w:hAnsi="ＭＳ ゴシック" w:hint="eastAsia"/>
          <w:sz w:val="24"/>
          <w:szCs w:val="24"/>
        </w:rPr>
        <w:t>又は救急医療用ヘリコプターによる搬送件数が</w:t>
      </w:r>
      <w:r w:rsidRPr="00980886">
        <w:rPr>
          <w:rFonts w:ascii="ＭＳ ゴシック" w:eastAsia="ＭＳ ゴシック" w:hAnsi="ＭＳ ゴシック"/>
          <w:sz w:val="24"/>
          <w:szCs w:val="24"/>
        </w:rPr>
        <w:t>1000</w:t>
      </w:r>
      <w:r w:rsidR="00980886" w:rsidRPr="00980886">
        <w:rPr>
          <w:rFonts w:ascii="ＭＳ ゴシック" w:eastAsia="ＭＳ ゴシック" w:hAnsi="ＭＳ ゴシック" w:hint="eastAsia"/>
          <w:sz w:val="24"/>
          <w:szCs w:val="24"/>
        </w:rPr>
        <w:t>件</w:t>
      </w:r>
      <w:r w:rsidRPr="00980886">
        <w:rPr>
          <w:rFonts w:ascii="ＭＳ ゴシック" w:eastAsia="ＭＳ ゴシック" w:hAnsi="ＭＳ ゴシック"/>
          <w:sz w:val="24"/>
          <w:szCs w:val="24"/>
        </w:rPr>
        <w:t>以上2000</w:t>
      </w:r>
      <w:r w:rsidR="00980886">
        <w:rPr>
          <w:rFonts w:ascii="ＭＳ ゴシック" w:eastAsia="ＭＳ ゴシック" w:hAnsi="ＭＳ ゴシック" w:hint="eastAsia"/>
          <w:sz w:val="24"/>
          <w:szCs w:val="24"/>
        </w:rPr>
        <w:t>件</w:t>
      </w:r>
      <w:r w:rsidRPr="00980886">
        <w:rPr>
          <w:rFonts w:ascii="ＭＳ ゴシック" w:eastAsia="ＭＳ ゴシック" w:hAnsi="ＭＳ ゴシック"/>
          <w:sz w:val="24"/>
          <w:szCs w:val="24"/>
        </w:rPr>
        <w:t>未満であり、</w:t>
      </w:r>
      <w:r w:rsidR="0025198D" w:rsidRPr="00980886">
        <w:rPr>
          <w:rFonts w:ascii="ＭＳ ゴシック" w:eastAsia="ＭＳ ゴシック" w:hAnsi="ＭＳ ゴシック" w:hint="eastAsia"/>
          <w:sz w:val="24"/>
          <w:szCs w:val="24"/>
          <w:u w:val="wave"/>
        </w:rPr>
        <w:t>地域医療に特別な役割がある医療機関</w:t>
      </w:r>
      <w:r w:rsidR="0025198D" w:rsidRPr="00980886">
        <w:rPr>
          <w:rFonts w:ascii="ＭＳ ゴシック" w:eastAsia="ＭＳ ゴシック" w:hAnsi="ＭＳ ゴシック" w:hint="eastAsia"/>
          <w:sz w:val="24"/>
          <w:szCs w:val="24"/>
        </w:rPr>
        <w:t>」</w:t>
      </w:r>
    </w:p>
    <w:p w14:paraId="3B4DD987" w14:textId="03DA74FC" w:rsidR="0025198D" w:rsidRPr="00E809FF" w:rsidRDefault="0025198D" w:rsidP="00155273">
      <w:pPr>
        <w:ind w:leftChars="100" w:left="450" w:hangingChars="100" w:hanging="240"/>
        <w:rPr>
          <w:rFonts w:ascii="ＭＳ ゴシック" w:eastAsia="ＭＳ ゴシック" w:hAnsi="ＭＳ ゴシック"/>
          <w:sz w:val="24"/>
          <w:szCs w:val="24"/>
        </w:rPr>
      </w:pPr>
      <w:r w:rsidRPr="00E809FF">
        <w:rPr>
          <w:rFonts w:ascii="ＭＳ ゴシック" w:eastAsia="ＭＳ ゴシック" w:hAnsi="ＭＳ ゴシック" w:hint="eastAsia"/>
          <w:sz w:val="24"/>
          <w:szCs w:val="24"/>
        </w:rPr>
        <w:t>⇒</w:t>
      </w:r>
      <w:r w:rsidR="00155273" w:rsidRPr="00E809FF">
        <w:rPr>
          <w:rFonts w:ascii="ＭＳ ゴシック" w:eastAsia="ＭＳ ゴシック" w:hAnsi="ＭＳ ゴシック" w:hint="eastAsia"/>
          <w:sz w:val="24"/>
          <w:szCs w:val="24"/>
        </w:rPr>
        <w:t>「地域医療に特別な役割がある医療機関」として、</w:t>
      </w:r>
      <w:r w:rsidR="007D555A" w:rsidRPr="00E809FF">
        <w:rPr>
          <w:rFonts w:ascii="ＭＳ ゴシック" w:eastAsia="ＭＳ ゴシック" w:hAnsi="ＭＳ ゴシック" w:hint="eastAsia"/>
          <w:sz w:val="24"/>
          <w:szCs w:val="24"/>
        </w:rPr>
        <w:t>2次救急又は3次救急、かつ</w:t>
      </w:r>
      <w:r w:rsidRPr="00E809FF">
        <w:rPr>
          <w:rFonts w:ascii="ＭＳ ゴシック" w:eastAsia="ＭＳ ゴシック" w:hAnsi="ＭＳ ゴシック" w:hint="eastAsia"/>
          <w:sz w:val="24"/>
          <w:szCs w:val="24"/>
        </w:rPr>
        <w:t>救急車</w:t>
      </w:r>
      <w:r w:rsidR="00F31E25" w:rsidRPr="00F31E25">
        <w:rPr>
          <w:rFonts w:ascii="ＭＳ ゴシック" w:eastAsia="ＭＳ ゴシック" w:hAnsi="ＭＳ ゴシック" w:hint="eastAsia"/>
          <w:sz w:val="24"/>
          <w:szCs w:val="24"/>
        </w:rPr>
        <w:t>又は救急医療用ヘリコプタ</w:t>
      </w:r>
      <w:bookmarkStart w:id="0" w:name="_GoBack"/>
      <w:bookmarkEnd w:id="0"/>
      <w:r w:rsidR="00F31E25" w:rsidRPr="00F31E25">
        <w:rPr>
          <w:rFonts w:ascii="ＭＳ ゴシック" w:eastAsia="ＭＳ ゴシック" w:hAnsi="ＭＳ ゴシック" w:hint="eastAsia"/>
          <w:sz w:val="24"/>
          <w:szCs w:val="24"/>
        </w:rPr>
        <w:t>ーによる搬送件数が</w:t>
      </w:r>
      <w:r w:rsidR="00F31E25" w:rsidRPr="00F31E25">
        <w:rPr>
          <w:rFonts w:ascii="ＭＳ ゴシック" w:eastAsia="ＭＳ ゴシック" w:hAnsi="ＭＳ ゴシック"/>
          <w:sz w:val="24"/>
          <w:szCs w:val="24"/>
        </w:rPr>
        <w:t>1000件以上2000件未満</w:t>
      </w:r>
      <w:r w:rsidRPr="00E809FF">
        <w:rPr>
          <w:rFonts w:ascii="ＭＳ ゴシック" w:eastAsia="ＭＳ ゴシック" w:hAnsi="ＭＳ ゴシック" w:hint="eastAsia"/>
          <w:sz w:val="24"/>
          <w:szCs w:val="24"/>
        </w:rPr>
        <w:t>を受け入れる医療機関</w:t>
      </w:r>
      <w:r w:rsidR="000F6E2F">
        <w:rPr>
          <w:rFonts w:ascii="ＭＳ ゴシック" w:eastAsia="ＭＳ ゴシック" w:hAnsi="ＭＳ ゴシック" w:hint="eastAsia"/>
          <w:sz w:val="24"/>
          <w:szCs w:val="24"/>
        </w:rPr>
        <w:t>。</w:t>
      </w:r>
    </w:p>
    <w:p w14:paraId="349EDB59" w14:textId="6235D9B2" w:rsidR="00211453" w:rsidRPr="003A5AB7" w:rsidRDefault="00211453" w:rsidP="00211453">
      <w:pPr>
        <w:rPr>
          <w:rFonts w:ascii="ＭＳ ゴシック" w:eastAsia="ＭＳ ゴシック" w:hAnsi="ＭＳ ゴシック"/>
          <w:sz w:val="24"/>
          <w:szCs w:val="24"/>
        </w:rPr>
      </w:pPr>
    </w:p>
    <w:p w14:paraId="226D2C77" w14:textId="30BDC855" w:rsidR="00980886" w:rsidRPr="001E7968" w:rsidRDefault="00980886" w:rsidP="001E7968">
      <w:pPr>
        <w:ind w:firstLineChars="100" w:firstLine="210"/>
        <w:rPr>
          <w:rFonts w:ascii="ＭＳ ゴシック" w:eastAsia="ＭＳ ゴシック" w:hAnsi="ＭＳ ゴシック"/>
        </w:rPr>
      </w:pPr>
      <w:r w:rsidRPr="001E7968">
        <w:rPr>
          <w:rFonts w:ascii="ＭＳ ゴシック" w:eastAsia="ＭＳ ゴシック" w:hAnsi="ＭＳ ゴシック" w:hint="eastAsia"/>
        </w:rPr>
        <w:t>※件数は前年</w:t>
      </w:r>
      <w:r w:rsidRPr="001E7968">
        <w:rPr>
          <w:rFonts w:ascii="ＭＳ ゴシック" w:eastAsia="ＭＳ ゴシック" w:hAnsi="ＭＳ ゴシック"/>
        </w:rPr>
        <w:t>1月から12月までの実績とする。診療報酬における</w:t>
      </w:r>
      <w:r>
        <w:rPr>
          <w:rFonts w:ascii="ＭＳ ゴシック" w:eastAsia="ＭＳ ゴシック" w:hAnsi="ＭＳ ゴシック" w:hint="eastAsia"/>
        </w:rPr>
        <w:t>基準並び</w:t>
      </w:r>
    </w:p>
    <w:p w14:paraId="3790EA35" w14:textId="77777777" w:rsidR="00794FD7" w:rsidRPr="00E809FF" w:rsidRDefault="00794FD7" w:rsidP="00211453">
      <w:pPr>
        <w:rPr>
          <w:rFonts w:ascii="ＭＳ ゴシック" w:eastAsia="ＭＳ ゴシック" w:hAnsi="ＭＳ ゴシック"/>
          <w:sz w:val="24"/>
          <w:szCs w:val="24"/>
        </w:rPr>
      </w:pPr>
    </w:p>
    <w:p w14:paraId="4D51ADDD" w14:textId="763297F2" w:rsidR="00211453" w:rsidRPr="00E809FF" w:rsidRDefault="00211453" w:rsidP="00D07AC7">
      <w:pPr>
        <w:ind w:left="425" w:hangingChars="177" w:hanging="425"/>
        <w:rPr>
          <w:rFonts w:ascii="ＭＳ ゴシック" w:eastAsia="ＭＳ ゴシック" w:hAnsi="ＭＳ ゴシック"/>
          <w:sz w:val="24"/>
          <w:szCs w:val="24"/>
        </w:rPr>
      </w:pPr>
      <w:r w:rsidRPr="00E809FF">
        <w:rPr>
          <w:rFonts w:ascii="ＭＳ ゴシック" w:eastAsia="ＭＳ ゴシック" w:hAnsi="ＭＳ ゴシック" w:hint="eastAsia"/>
          <w:sz w:val="24"/>
          <w:szCs w:val="24"/>
        </w:rPr>
        <w:t>「</w:t>
      </w:r>
      <w:r w:rsidR="00CC748A" w:rsidRPr="00E809FF">
        <w:rPr>
          <w:rFonts w:ascii="ＭＳ ゴシック" w:eastAsia="ＭＳ ゴシック" w:hAnsi="ＭＳ ゴシック" w:hint="eastAsia"/>
          <w:sz w:val="24"/>
          <w:szCs w:val="24"/>
        </w:rPr>
        <w:t>②</w:t>
      </w:r>
      <w:r w:rsidRPr="00E809FF">
        <w:rPr>
          <w:rFonts w:ascii="ＭＳ ゴシック" w:eastAsia="ＭＳ ゴシック" w:hAnsi="ＭＳ ゴシック"/>
          <w:sz w:val="24"/>
          <w:szCs w:val="24"/>
        </w:rPr>
        <w:t>救急車</w:t>
      </w:r>
      <w:r w:rsidR="00980886" w:rsidRPr="00980886">
        <w:rPr>
          <w:rFonts w:ascii="ＭＳ ゴシック" w:eastAsia="ＭＳ ゴシック" w:hAnsi="ＭＳ ゴシック" w:hint="eastAsia"/>
          <w:sz w:val="24"/>
          <w:szCs w:val="24"/>
        </w:rPr>
        <w:t>又は救急医療用ヘリコプターによる搬送件数が</w:t>
      </w:r>
      <w:r w:rsidRPr="00E809FF">
        <w:rPr>
          <w:rFonts w:ascii="ＭＳ ゴシック" w:eastAsia="ＭＳ ゴシック" w:hAnsi="ＭＳ ゴシック"/>
          <w:sz w:val="24"/>
          <w:szCs w:val="24"/>
        </w:rPr>
        <w:t>1000</w:t>
      </w:r>
      <w:r w:rsidR="00980886">
        <w:rPr>
          <w:rFonts w:ascii="ＭＳ ゴシック" w:eastAsia="ＭＳ ゴシック" w:hAnsi="ＭＳ ゴシック" w:hint="eastAsia"/>
          <w:sz w:val="24"/>
          <w:szCs w:val="24"/>
        </w:rPr>
        <w:t>件</w:t>
      </w:r>
      <w:r w:rsidRPr="00E809FF">
        <w:rPr>
          <w:rFonts w:ascii="ＭＳ ゴシック" w:eastAsia="ＭＳ ゴシック" w:hAnsi="ＭＳ ゴシック"/>
          <w:sz w:val="24"/>
          <w:szCs w:val="24"/>
        </w:rPr>
        <w:t>未満のうち、夜間・休日・時間外入院件数が500件以上で、</w:t>
      </w:r>
      <w:r w:rsidRPr="00E809FF">
        <w:rPr>
          <w:rFonts w:ascii="ＭＳ ゴシック" w:eastAsia="ＭＳ ゴシック" w:hAnsi="ＭＳ ゴシック" w:hint="eastAsia"/>
          <w:sz w:val="24"/>
          <w:szCs w:val="24"/>
          <w:u w:val="wave"/>
        </w:rPr>
        <w:t>地域医療に特別な役割がある医療機関</w:t>
      </w:r>
      <w:r w:rsidRPr="00E809FF">
        <w:rPr>
          <w:rFonts w:ascii="ＭＳ ゴシック" w:eastAsia="ＭＳ ゴシック" w:hAnsi="ＭＳ ゴシック" w:hint="eastAsia"/>
          <w:sz w:val="24"/>
          <w:szCs w:val="24"/>
        </w:rPr>
        <w:t>」</w:t>
      </w:r>
    </w:p>
    <w:p w14:paraId="5187CA88" w14:textId="467B2F76" w:rsidR="00211453" w:rsidRPr="00E809FF" w:rsidRDefault="00211453" w:rsidP="00211453">
      <w:pPr>
        <w:ind w:leftChars="100" w:left="450" w:hangingChars="100" w:hanging="240"/>
        <w:rPr>
          <w:rFonts w:ascii="ＭＳ ゴシック" w:eastAsia="ＭＳ ゴシック" w:hAnsi="ＭＳ ゴシック"/>
          <w:sz w:val="24"/>
          <w:szCs w:val="24"/>
        </w:rPr>
      </w:pPr>
      <w:r w:rsidRPr="00E809FF">
        <w:rPr>
          <w:rFonts w:ascii="ＭＳ ゴシック" w:eastAsia="ＭＳ ゴシック" w:hAnsi="ＭＳ ゴシック" w:hint="eastAsia"/>
          <w:sz w:val="24"/>
          <w:szCs w:val="24"/>
        </w:rPr>
        <w:t>⇒「地域医療に特別な役割がある医療機関」として、2次救急又は3次救急、かつ救急車受け入れが</w:t>
      </w:r>
      <w:r w:rsidRPr="00E809FF">
        <w:rPr>
          <w:rFonts w:ascii="ＭＳ ゴシック" w:eastAsia="ＭＳ ゴシック" w:hAnsi="ＭＳ ゴシック"/>
          <w:sz w:val="24"/>
          <w:szCs w:val="24"/>
        </w:rPr>
        <w:t>1000</w:t>
      </w:r>
      <w:r w:rsidR="00544806">
        <w:rPr>
          <w:rFonts w:ascii="ＭＳ ゴシック" w:eastAsia="ＭＳ ゴシック" w:hAnsi="ＭＳ ゴシック" w:hint="eastAsia"/>
          <w:sz w:val="24"/>
          <w:szCs w:val="24"/>
        </w:rPr>
        <w:t>件</w:t>
      </w:r>
      <w:r w:rsidRPr="00E809FF">
        <w:rPr>
          <w:rFonts w:ascii="ＭＳ ゴシック" w:eastAsia="ＭＳ ゴシック" w:hAnsi="ＭＳ ゴシック" w:hint="eastAsia"/>
          <w:sz w:val="24"/>
          <w:szCs w:val="24"/>
        </w:rPr>
        <w:t>未満ではあるが、夜間・休日・時間外入院件数が</w:t>
      </w:r>
      <w:r w:rsidRPr="00E809FF">
        <w:rPr>
          <w:rFonts w:ascii="ＭＳ ゴシック" w:eastAsia="ＭＳ ゴシック" w:hAnsi="ＭＳ ゴシック"/>
          <w:sz w:val="24"/>
          <w:szCs w:val="24"/>
        </w:rPr>
        <w:t>500件以上</w:t>
      </w:r>
      <w:r w:rsidRPr="00E809FF">
        <w:rPr>
          <w:rFonts w:ascii="ＭＳ ゴシック" w:eastAsia="ＭＳ ゴシック" w:hAnsi="ＭＳ ゴシック" w:hint="eastAsia"/>
          <w:sz w:val="24"/>
          <w:szCs w:val="24"/>
        </w:rPr>
        <w:t>の医療機関</w:t>
      </w:r>
      <w:r w:rsidR="000F6E2F">
        <w:rPr>
          <w:rFonts w:ascii="ＭＳ ゴシック" w:eastAsia="ＭＳ ゴシック" w:hAnsi="ＭＳ ゴシック" w:hint="eastAsia"/>
          <w:sz w:val="24"/>
          <w:szCs w:val="24"/>
        </w:rPr>
        <w:t>。</w:t>
      </w:r>
    </w:p>
    <w:p w14:paraId="617195AD" w14:textId="77777777" w:rsidR="0025198D" w:rsidRPr="00E809FF" w:rsidRDefault="0025198D" w:rsidP="0025198D">
      <w:pPr>
        <w:ind w:firstLineChars="100" w:firstLine="240"/>
        <w:rPr>
          <w:rFonts w:ascii="ＭＳ ゴシック" w:eastAsia="ＭＳ ゴシック" w:hAnsi="ＭＳ ゴシック"/>
          <w:sz w:val="24"/>
          <w:szCs w:val="24"/>
        </w:rPr>
      </w:pPr>
    </w:p>
    <w:p w14:paraId="5D87F89E" w14:textId="51DC923A" w:rsidR="0025198D" w:rsidRPr="00980886" w:rsidRDefault="0025198D" w:rsidP="00544806">
      <w:pPr>
        <w:pStyle w:val="ac"/>
        <w:numPr>
          <w:ilvl w:val="0"/>
          <w:numId w:val="2"/>
        </w:numPr>
        <w:ind w:leftChars="0"/>
        <w:rPr>
          <w:rFonts w:ascii="ＭＳ ゴシック" w:eastAsia="ＭＳ ゴシック" w:hAnsi="ＭＳ ゴシック"/>
          <w:sz w:val="24"/>
          <w:szCs w:val="24"/>
        </w:rPr>
      </w:pPr>
      <w:r w:rsidRPr="00980886">
        <w:rPr>
          <w:rFonts w:ascii="ＭＳ ゴシック" w:eastAsia="ＭＳ ゴシック" w:hAnsi="ＭＳ ゴシック" w:hint="eastAsia"/>
          <w:sz w:val="24"/>
          <w:szCs w:val="24"/>
        </w:rPr>
        <w:t>救急車</w:t>
      </w:r>
      <w:r w:rsidR="00544806" w:rsidRPr="00544806">
        <w:rPr>
          <w:rFonts w:ascii="ＭＳ ゴシック" w:eastAsia="ＭＳ ゴシック" w:hAnsi="ＭＳ ゴシック" w:hint="eastAsia"/>
          <w:sz w:val="24"/>
          <w:szCs w:val="24"/>
        </w:rPr>
        <w:t>又は救急医療用ヘリコプターによる搬送件数が</w:t>
      </w:r>
      <w:r w:rsidRPr="00980886">
        <w:rPr>
          <w:rFonts w:ascii="ＭＳ ゴシック" w:eastAsia="ＭＳ ゴシック" w:hAnsi="ＭＳ ゴシック" w:hint="eastAsia"/>
          <w:sz w:val="24"/>
          <w:szCs w:val="24"/>
        </w:rPr>
        <w:t>1</w:t>
      </w:r>
      <w:r w:rsidRPr="00980886">
        <w:rPr>
          <w:rFonts w:ascii="ＭＳ ゴシック" w:eastAsia="ＭＳ ゴシック" w:hAnsi="ＭＳ ゴシック"/>
          <w:sz w:val="24"/>
          <w:szCs w:val="24"/>
        </w:rPr>
        <w:t>,</w:t>
      </w:r>
      <w:r w:rsidRPr="00980886">
        <w:rPr>
          <w:rFonts w:ascii="ＭＳ ゴシック" w:eastAsia="ＭＳ ゴシック" w:hAnsi="ＭＳ ゴシック" w:hint="eastAsia"/>
          <w:sz w:val="24"/>
          <w:szCs w:val="24"/>
        </w:rPr>
        <w:t>000</w:t>
      </w:r>
      <w:r w:rsidR="00544806">
        <w:rPr>
          <w:rFonts w:ascii="ＭＳ ゴシック" w:eastAsia="ＭＳ ゴシック" w:hAnsi="ＭＳ ゴシック" w:hint="eastAsia"/>
          <w:sz w:val="24"/>
          <w:szCs w:val="24"/>
        </w:rPr>
        <w:t>件</w:t>
      </w:r>
      <w:r w:rsidRPr="00980886">
        <w:rPr>
          <w:rFonts w:ascii="ＭＳ ゴシック" w:eastAsia="ＭＳ ゴシック" w:hAnsi="ＭＳ ゴシック" w:hint="eastAsia"/>
          <w:sz w:val="24"/>
          <w:szCs w:val="24"/>
        </w:rPr>
        <w:t>未満</w:t>
      </w:r>
      <w:r w:rsidR="00211453" w:rsidRPr="00980886">
        <w:rPr>
          <w:rFonts w:ascii="ＭＳ ゴシック" w:eastAsia="ＭＳ ゴシック" w:hAnsi="ＭＳ ゴシック" w:hint="eastAsia"/>
          <w:sz w:val="24"/>
          <w:szCs w:val="24"/>
        </w:rPr>
        <w:t>のうち</w:t>
      </w:r>
      <w:r w:rsidRPr="00980886">
        <w:rPr>
          <w:rFonts w:ascii="ＭＳ ゴシック" w:eastAsia="ＭＳ ゴシック" w:hAnsi="ＭＳ ゴシック" w:hint="eastAsia"/>
          <w:sz w:val="24"/>
          <w:szCs w:val="24"/>
        </w:rPr>
        <w:t>、</w:t>
      </w:r>
      <w:r w:rsidR="00211453" w:rsidRPr="00980886">
        <w:rPr>
          <w:rFonts w:ascii="ＭＳ ゴシック" w:eastAsia="ＭＳ ゴシック" w:hAnsi="ＭＳ ゴシック"/>
          <w:sz w:val="24"/>
          <w:szCs w:val="24"/>
        </w:rPr>
        <w:t>離島、へき地等で、同一医療圏に他に救急対応可能な医療機関が存在しないなど、</w:t>
      </w:r>
      <w:r w:rsidRPr="00980886">
        <w:rPr>
          <w:rFonts w:ascii="ＭＳ ゴシック" w:eastAsia="ＭＳ ゴシック" w:hAnsi="ＭＳ ゴシック" w:hint="eastAsia"/>
          <w:sz w:val="24"/>
          <w:szCs w:val="24"/>
          <w:u w:val="wave"/>
        </w:rPr>
        <w:t>特別な理由が存在する医療機関</w:t>
      </w:r>
      <w:r w:rsidRPr="00980886">
        <w:rPr>
          <w:rFonts w:ascii="ＭＳ ゴシック" w:eastAsia="ＭＳ ゴシック" w:hAnsi="ＭＳ ゴシック" w:hint="eastAsia"/>
          <w:sz w:val="24"/>
          <w:szCs w:val="24"/>
        </w:rPr>
        <w:t>」</w:t>
      </w:r>
    </w:p>
    <w:p w14:paraId="4459BF62" w14:textId="4101903E" w:rsidR="0025198D" w:rsidRDefault="0025198D" w:rsidP="00155273">
      <w:pPr>
        <w:ind w:leftChars="100" w:left="450" w:hangingChars="100" w:hanging="240"/>
        <w:rPr>
          <w:rFonts w:ascii="ＭＳ ゴシック" w:eastAsia="ＭＳ ゴシック" w:hAnsi="ＭＳ ゴシック"/>
          <w:sz w:val="24"/>
          <w:szCs w:val="24"/>
        </w:rPr>
      </w:pPr>
      <w:r w:rsidRPr="00E809FF">
        <w:rPr>
          <w:rFonts w:ascii="ＭＳ ゴシック" w:eastAsia="ＭＳ ゴシック" w:hAnsi="ＭＳ ゴシック" w:hint="eastAsia"/>
          <w:sz w:val="24"/>
          <w:szCs w:val="24"/>
        </w:rPr>
        <w:t>⇒</w:t>
      </w:r>
      <w:r w:rsidR="0017237F" w:rsidRPr="00E809FF">
        <w:rPr>
          <w:rFonts w:ascii="ＭＳ ゴシック" w:eastAsia="ＭＳ ゴシック" w:hAnsi="ＭＳ ゴシック" w:hint="eastAsia"/>
          <w:sz w:val="24"/>
          <w:szCs w:val="24"/>
        </w:rPr>
        <w:t>「特別な理由が存在する医療機関」として、</w:t>
      </w:r>
      <w:r w:rsidR="00CC748A" w:rsidRPr="00E809FF">
        <w:rPr>
          <w:rFonts w:ascii="ＭＳ ゴシック" w:eastAsia="ＭＳ ゴシック" w:hAnsi="ＭＳ ゴシック" w:hint="eastAsia"/>
          <w:sz w:val="24"/>
          <w:szCs w:val="24"/>
        </w:rPr>
        <w:t>同一医療圏に他に</w:t>
      </w:r>
      <w:r w:rsidR="00544806">
        <w:rPr>
          <w:rFonts w:ascii="ＭＳ ゴシック" w:eastAsia="ＭＳ ゴシック" w:hAnsi="ＭＳ ゴシック" w:hint="eastAsia"/>
          <w:sz w:val="24"/>
          <w:szCs w:val="24"/>
        </w:rPr>
        <w:t>2次・3次</w:t>
      </w:r>
      <w:r w:rsidR="00CC748A" w:rsidRPr="00E809FF">
        <w:rPr>
          <w:rFonts w:ascii="ＭＳ ゴシック" w:eastAsia="ＭＳ ゴシック" w:hAnsi="ＭＳ ゴシック" w:hint="eastAsia"/>
          <w:sz w:val="24"/>
          <w:szCs w:val="24"/>
        </w:rPr>
        <w:t>救急対応可能な医療機関が存在しないことや、</w:t>
      </w:r>
      <w:r w:rsidR="00CA000B" w:rsidRPr="00E809FF">
        <w:rPr>
          <w:rFonts w:ascii="ＭＳ ゴシック" w:eastAsia="ＭＳ ゴシック" w:hAnsi="ＭＳ ゴシック" w:hint="eastAsia"/>
          <w:sz w:val="24"/>
          <w:szCs w:val="24"/>
        </w:rPr>
        <w:t>都道府県として地域の中核的医療機関であると認める医療機関が</w:t>
      </w:r>
      <w:r w:rsidR="00CC748A" w:rsidRPr="00E809FF">
        <w:rPr>
          <w:rFonts w:ascii="ＭＳ ゴシック" w:eastAsia="ＭＳ ゴシック" w:hAnsi="ＭＳ ゴシック" w:hint="eastAsia"/>
          <w:sz w:val="24"/>
          <w:szCs w:val="24"/>
        </w:rPr>
        <w:t>時間外労働規制により必要な</w:t>
      </w:r>
      <w:r w:rsidR="00155273" w:rsidRPr="00E809FF">
        <w:rPr>
          <w:rFonts w:ascii="ＭＳ ゴシック" w:eastAsia="ＭＳ ゴシック" w:hAnsi="ＭＳ ゴシック" w:hint="eastAsia"/>
          <w:sz w:val="24"/>
          <w:szCs w:val="24"/>
        </w:rPr>
        <w:t>対応</w:t>
      </w:r>
      <w:r w:rsidR="00CC748A" w:rsidRPr="00E809FF">
        <w:rPr>
          <w:rFonts w:ascii="ＭＳ ゴシック" w:eastAsia="ＭＳ ゴシック" w:hAnsi="ＭＳ ゴシック" w:hint="eastAsia"/>
          <w:sz w:val="24"/>
          <w:szCs w:val="24"/>
        </w:rPr>
        <w:t>が</w:t>
      </w:r>
      <w:r w:rsidR="00155273" w:rsidRPr="00E809FF">
        <w:rPr>
          <w:rFonts w:ascii="ＭＳ ゴシック" w:eastAsia="ＭＳ ゴシック" w:hAnsi="ＭＳ ゴシック" w:hint="eastAsia"/>
          <w:sz w:val="24"/>
          <w:szCs w:val="24"/>
        </w:rPr>
        <w:t>できなくなる</w:t>
      </w:r>
      <w:r w:rsidR="00CC748A" w:rsidRPr="00E809FF">
        <w:rPr>
          <w:rFonts w:ascii="ＭＳ ゴシック" w:eastAsia="ＭＳ ゴシック" w:hAnsi="ＭＳ ゴシック" w:hint="eastAsia"/>
          <w:sz w:val="24"/>
          <w:szCs w:val="24"/>
        </w:rPr>
        <w:t>ことにより、地域住民</w:t>
      </w:r>
      <w:r w:rsidRPr="00E809FF">
        <w:rPr>
          <w:rFonts w:ascii="ＭＳ ゴシック" w:eastAsia="ＭＳ ゴシック" w:hAnsi="ＭＳ ゴシック"/>
          <w:sz w:val="24"/>
          <w:szCs w:val="24"/>
        </w:rPr>
        <w:t>の</w:t>
      </w:r>
      <w:r w:rsidR="00155273" w:rsidRPr="00E809FF">
        <w:rPr>
          <w:rFonts w:ascii="ＭＳ ゴシック" w:eastAsia="ＭＳ ゴシック" w:hAnsi="ＭＳ ゴシック" w:hint="eastAsia"/>
          <w:sz w:val="24"/>
          <w:szCs w:val="24"/>
        </w:rPr>
        <w:t>医療への</w:t>
      </w:r>
      <w:r w:rsidRPr="00E809FF">
        <w:rPr>
          <w:rFonts w:ascii="ＭＳ ゴシック" w:eastAsia="ＭＳ ゴシック" w:hAnsi="ＭＳ ゴシック"/>
          <w:sz w:val="24"/>
          <w:szCs w:val="24"/>
        </w:rPr>
        <w:t>アクセスに</w:t>
      </w:r>
      <w:r w:rsidR="00155273" w:rsidRPr="00E809FF">
        <w:rPr>
          <w:rFonts w:ascii="ＭＳ ゴシック" w:eastAsia="ＭＳ ゴシック" w:hAnsi="ＭＳ ゴシック" w:hint="eastAsia"/>
          <w:sz w:val="24"/>
          <w:szCs w:val="24"/>
        </w:rPr>
        <w:t>相当</w:t>
      </w:r>
      <w:r w:rsidRPr="00E809FF">
        <w:rPr>
          <w:rFonts w:ascii="ＭＳ ゴシック" w:eastAsia="ＭＳ ゴシック" w:hAnsi="ＭＳ ゴシック"/>
          <w:sz w:val="24"/>
          <w:szCs w:val="24"/>
        </w:rPr>
        <w:t>の時間</w:t>
      </w:r>
      <w:r w:rsidR="00155273" w:rsidRPr="00E809FF">
        <w:rPr>
          <w:rFonts w:ascii="ＭＳ ゴシック" w:eastAsia="ＭＳ ゴシック" w:hAnsi="ＭＳ ゴシック" w:hint="eastAsia"/>
          <w:sz w:val="24"/>
          <w:szCs w:val="24"/>
        </w:rPr>
        <w:t>が</w:t>
      </w:r>
      <w:r w:rsidRPr="00E809FF">
        <w:rPr>
          <w:rFonts w:ascii="ＭＳ ゴシック" w:eastAsia="ＭＳ ゴシック" w:hAnsi="ＭＳ ゴシック"/>
          <w:sz w:val="24"/>
          <w:szCs w:val="24"/>
        </w:rPr>
        <w:t>かかること</w:t>
      </w:r>
      <w:r w:rsidR="00155273" w:rsidRPr="00E809FF">
        <w:rPr>
          <w:rFonts w:ascii="ＭＳ ゴシック" w:eastAsia="ＭＳ ゴシック" w:hAnsi="ＭＳ ゴシック" w:hint="eastAsia"/>
          <w:sz w:val="24"/>
          <w:szCs w:val="24"/>
        </w:rPr>
        <w:t>など</w:t>
      </w:r>
      <w:r w:rsidR="00CA000B" w:rsidRPr="00E809FF">
        <w:rPr>
          <w:rFonts w:ascii="ＭＳ ゴシック" w:eastAsia="ＭＳ ゴシック" w:hAnsi="ＭＳ ゴシック" w:hint="eastAsia"/>
          <w:sz w:val="24"/>
          <w:szCs w:val="24"/>
        </w:rPr>
        <w:t>の</w:t>
      </w:r>
      <w:r w:rsidRPr="00E809FF">
        <w:rPr>
          <w:rFonts w:ascii="ＭＳ ゴシック" w:eastAsia="ＭＳ ゴシック" w:hAnsi="ＭＳ ゴシック"/>
          <w:sz w:val="24"/>
          <w:szCs w:val="24"/>
        </w:rPr>
        <w:t>理由があ</w:t>
      </w:r>
      <w:r w:rsidR="005875E6">
        <w:rPr>
          <w:rFonts w:ascii="ＭＳ ゴシック" w:eastAsia="ＭＳ ゴシック" w:hAnsi="ＭＳ ゴシック" w:hint="eastAsia"/>
          <w:sz w:val="24"/>
          <w:szCs w:val="24"/>
        </w:rPr>
        <w:t>る医療機関。</w:t>
      </w:r>
    </w:p>
    <w:p w14:paraId="61C67D75" w14:textId="6C422EC8" w:rsidR="00544806" w:rsidRPr="00E809FF" w:rsidRDefault="00544806" w:rsidP="001E7968">
      <w:pPr>
        <w:ind w:leftChars="100" w:left="69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（例）当該医療圏における2次・3次救急病院のうち1病院及び</w:t>
      </w:r>
      <w:r w:rsidRPr="00544806">
        <w:rPr>
          <w:rFonts w:ascii="ＭＳ ゴシック" w:eastAsia="ＭＳ ゴシック" w:hAnsi="ＭＳ ゴシック" w:hint="eastAsia"/>
          <w:sz w:val="24"/>
          <w:szCs w:val="24"/>
        </w:rPr>
        <w:t>他の離島にある</w:t>
      </w:r>
      <w:r w:rsidRPr="00544806">
        <w:rPr>
          <w:rFonts w:ascii="ＭＳ ゴシック" w:eastAsia="ＭＳ ゴシック" w:hAnsi="ＭＳ ゴシック"/>
          <w:sz w:val="24"/>
          <w:szCs w:val="24"/>
        </w:rPr>
        <w:t>2次救急病院</w:t>
      </w:r>
    </w:p>
    <w:p w14:paraId="420FE15A" w14:textId="77777777" w:rsidR="0025198D" w:rsidRPr="00E809FF" w:rsidRDefault="0025198D">
      <w:pPr>
        <w:rPr>
          <w:rFonts w:ascii="ＭＳ ゴシック" w:eastAsia="ＭＳ ゴシック" w:hAnsi="ＭＳ ゴシック"/>
          <w:sz w:val="24"/>
          <w:szCs w:val="24"/>
        </w:rPr>
      </w:pPr>
    </w:p>
    <w:p w14:paraId="76450FDC" w14:textId="33B7AC7F" w:rsidR="0025198D" w:rsidRPr="00E809FF" w:rsidRDefault="0025198D" w:rsidP="00D07AC7">
      <w:pPr>
        <w:ind w:left="425" w:hangingChars="177" w:hanging="425"/>
        <w:rPr>
          <w:rFonts w:ascii="ＭＳ ゴシック" w:eastAsia="ＭＳ ゴシック" w:hAnsi="ＭＳ ゴシック"/>
          <w:sz w:val="24"/>
          <w:szCs w:val="24"/>
        </w:rPr>
      </w:pPr>
      <w:r w:rsidRPr="00E809FF">
        <w:rPr>
          <w:rFonts w:ascii="ＭＳ ゴシック" w:eastAsia="ＭＳ ゴシック" w:hAnsi="ＭＳ ゴシック" w:hint="eastAsia"/>
          <w:sz w:val="24"/>
          <w:szCs w:val="24"/>
        </w:rPr>
        <w:t>「</w:t>
      </w:r>
      <w:r w:rsidR="00CC748A" w:rsidRPr="00E809FF">
        <w:rPr>
          <w:rFonts w:ascii="ＭＳ ゴシック" w:eastAsia="ＭＳ ゴシック" w:hAnsi="ＭＳ ゴシック" w:hint="eastAsia"/>
          <w:sz w:val="24"/>
          <w:szCs w:val="24"/>
        </w:rPr>
        <w:t>③</w:t>
      </w:r>
      <w:r w:rsidR="00211453" w:rsidRPr="00E809FF">
        <w:rPr>
          <w:rFonts w:ascii="ＭＳ ゴシック" w:eastAsia="ＭＳ ゴシック" w:hAnsi="ＭＳ ゴシック"/>
          <w:sz w:val="24"/>
          <w:szCs w:val="24"/>
        </w:rPr>
        <w:t>地域医療の確保に必要な医療機関であって、周産期医療、小児救急医療機関、精神科救急等、</w:t>
      </w:r>
      <w:r w:rsidRPr="00E809FF">
        <w:rPr>
          <w:rFonts w:ascii="ＭＳ ゴシック" w:eastAsia="ＭＳ ゴシック" w:hAnsi="ＭＳ ゴシック" w:hint="eastAsia"/>
          <w:sz w:val="24"/>
          <w:szCs w:val="24"/>
          <w:u w:val="wave"/>
        </w:rPr>
        <w:t>公共性と不確実性が強く働く</w:t>
      </w:r>
      <w:r w:rsidR="00211453" w:rsidRPr="00E809FF">
        <w:rPr>
          <w:rFonts w:ascii="ＭＳ ゴシック" w:eastAsia="ＭＳ ゴシック" w:hAnsi="ＭＳ ゴシック" w:hint="eastAsia"/>
          <w:sz w:val="24"/>
          <w:szCs w:val="24"/>
          <w:u w:val="wave"/>
        </w:rPr>
        <w:t>医療を提供している場合</w:t>
      </w:r>
      <w:r w:rsidRPr="00E809FF">
        <w:rPr>
          <w:rFonts w:ascii="ＭＳ ゴシック" w:eastAsia="ＭＳ ゴシック" w:hAnsi="ＭＳ ゴシック" w:hint="eastAsia"/>
          <w:sz w:val="24"/>
          <w:szCs w:val="24"/>
        </w:rPr>
        <w:t>」</w:t>
      </w:r>
    </w:p>
    <w:p w14:paraId="527E66C7" w14:textId="46950511" w:rsidR="0025198D" w:rsidRPr="00E809FF" w:rsidRDefault="0025198D" w:rsidP="00155273">
      <w:pPr>
        <w:ind w:leftChars="100" w:left="450" w:hangingChars="100" w:hanging="240"/>
        <w:rPr>
          <w:rFonts w:ascii="ＭＳ ゴシック" w:eastAsia="ＭＳ ゴシック" w:hAnsi="ＭＳ ゴシック"/>
          <w:sz w:val="24"/>
          <w:szCs w:val="24"/>
        </w:rPr>
      </w:pPr>
      <w:r w:rsidRPr="00E809FF">
        <w:rPr>
          <w:rFonts w:ascii="ＭＳ ゴシック" w:eastAsia="ＭＳ ゴシック" w:hAnsi="ＭＳ ゴシック" w:hint="eastAsia"/>
          <w:sz w:val="24"/>
          <w:szCs w:val="24"/>
        </w:rPr>
        <w:t>⇒</w:t>
      </w:r>
      <w:r w:rsidR="0017237F" w:rsidRPr="00E809FF">
        <w:rPr>
          <w:rFonts w:ascii="ＭＳ ゴシック" w:eastAsia="ＭＳ ゴシック" w:hAnsi="ＭＳ ゴシック" w:hint="eastAsia"/>
          <w:sz w:val="24"/>
          <w:szCs w:val="24"/>
        </w:rPr>
        <w:t>「公共性と不確実性が強く働くものとして地域医療の確保に必要な医療機関」</w:t>
      </w:r>
      <w:r w:rsidR="00CC748A" w:rsidRPr="00E809FF">
        <w:rPr>
          <w:rFonts w:ascii="ＭＳ ゴシック" w:eastAsia="ＭＳ ゴシック" w:hAnsi="ＭＳ ゴシック" w:hint="eastAsia"/>
          <w:sz w:val="24"/>
          <w:szCs w:val="24"/>
        </w:rPr>
        <w:t>については</w:t>
      </w:r>
      <w:r w:rsidR="0017237F" w:rsidRPr="00E809FF">
        <w:rPr>
          <w:rFonts w:ascii="ＭＳ ゴシック" w:eastAsia="ＭＳ ゴシック" w:hAnsi="ＭＳ ゴシック" w:hint="eastAsia"/>
          <w:sz w:val="24"/>
          <w:szCs w:val="24"/>
        </w:rPr>
        <w:t>、</w:t>
      </w:r>
      <w:r w:rsidRPr="00E809FF">
        <w:rPr>
          <w:rFonts w:ascii="ＭＳ ゴシック" w:eastAsia="ＭＳ ゴシック" w:hAnsi="ＭＳ ゴシック" w:hint="eastAsia"/>
          <w:sz w:val="24"/>
          <w:szCs w:val="24"/>
        </w:rPr>
        <w:t>都道府県</w:t>
      </w:r>
      <w:r w:rsidR="00155273" w:rsidRPr="00E809FF">
        <w:rPr>
          <w:rFonts w:ascii="ＭＳ ゴシック" w:eastAsia="ＭＳ ゴシック" w:hAnsi="ＭＳ ゴシック" w:hint="eastAsia"/>
          <w:sz w:val="24"/>
          <w:szCs w:val="24"/>
        </w:rPr>
        <w:t>として地域医療の確保に必要と</w:t>
      </w:r>
      <w:r w:rsidR="006A27FE">
        <w:rPr>
          <w:rFonts w:ascii="ＭＳ ゴシック" w:eastAsia="ＭＳ ゴシック" w:hAnsi="ＭＳ ゴシック" w:hint="eastAsia"/>
          <w:sz w:val="24"/>
          <w:szCs w:val="24"/>
        </w:rPr>
        <w:t>考える次に掲げる医療機関</w:t>
      </w:r>
      <w:r w:rsidR="005875E6">
        <w:rPr>
          <w:rFonts w:ascii="ＭＳ ゴシック" w:eastAsia="ＭＳ ゴシック" w:hAnsi="ＭＳ ゴシック" w:hint="eastAsia"/>
          <w:sz w:val="24"/>
          <w:szCs w:val="24"/>
        </w:rPr>
        <w:t>。</w:t>
      </w:r>
    </w:p>
    <w:p w14:paraId="5639C3DF" w14:textId="5DF02FF8" w:rsidR="0025198D" w:rsidRPr="00E809FF" w:rsidRDefault="007D555A" w:rsidP="007D555A">
      <w:pPr>
        <w:ind w:left="720" w:hangingChars="300" w:hanging="720"/>
        <w:rPr>
          <w:rFonts w:ascii="ＭＳ ゴシック" w:eastAsia="ＭＳ ゴシック" w:hAnsi="ＭＳ ゴシック"/>
          <w:sz w:val="24"/>
          <w:szCs w:val="24"/>
        </w:rPr>
      </w:pPr>
      <w:r w:rsidRPr="00E809FF">
        <w:rPr>
          <w:rFonts w:ascii="ＭＳ ゴシック" w:eastAsia="ＭＳ ゴシック" w:hAnsi="ＭＳ ゴシック" w:hint="eastAsia"/>
          <w:sz w:val="24"/>
          <w:szCs w:val="24"/>
        </w:rPr>
        <w:t xml:space="preserve">　　・周産期医療については、</w:t>
      </w:r>
      <w:r w:rsidR="006A27FE" w:rsidRPr="000434CB">
        <w:rPr>
          <w:rFonts w:ascii="ＭＳ ゴシック" w:eastAsia="ＭＳ ゴシック" w:hAnsi="ＭＳ ゴシック"/>
          <w:sz w:val="24"/>
          <w:szCs w:val="24"/>
        </w:rPr>
        <w:t>急性期・高度急性期病棟を持つ</w:t>
      </w:r>
      <w:r w:rsidRPr="00E809FF">
        <w:rPr>
          <w:rFonts w:ascii="ＭＳ ゴシック" w:eastAsia="ＭＳ ゴシック" w:hAnsi="ＭＳ ゴシック" w:hint="eastAsia"/>
          <w:sz w:val="24"/>
          <w:szCs w:val="24"/>
        </w:rPr>
        <w:t>総合周産期医療センター</w:t>
      </w:r>
      <w:r w:rsidR="000434CB">
        <w:rPr>
          <w:rFonts w:ascii="ＭＳ ゴシック" w:eastAsia="ＭＳ ゴシック" w:hAnsi="ＭＳ ゴシック" w:hint="eastAsia"/>
          <w:sz w:val="24"/>
          <w:szCs w:val="24"/>
        </w:rPr>
        <w:t>又は</w:t>
      </w:r>
      <w:r w:rsidRPr="00E809FF">
        <w:rPr>
          <w:rFonts w:ascii="ＭＳ ゴシック" w:eastAsia="ＭＳ ゴシック" w:hAnsi="ＭＳ ゴシック" w:hint="eastAsia"/>
          <w:sz w:val="24"/>
          <w:szCs w:val="24"/>
        </w:rPr>
        <w:t>地域周産期医療センター</w:t>
      </w:r>
      <w:r w:rsidR="005875E6">
        <w:rPr>
          <w:rFonts w:ascii="ＭＳ ゴシック" w:eastAsia="ＭＳ ゴシック" w:hAnsi="ＭＳ ゴシック" w:hint="eastAsia"/>
          <w:sz w:val="24"/>
          <w:szCs w:val="24"/>
        </w:rPr>
        <w:t>の指定を受ける医療機関</w:t>
      </w:r>
    </w:p>
    <w:p w14:paraId="011C2B37" w14:textId="122ED14C" w:rsidR="007D555A" w:rsidRPr="00E809FF" w:rsidRDefault="007D555A" w:rsidP="006A27FE">
      <w:pPr>
        <w:ind w:left="720" w:hangingChars="300" w:hanging="720"/>
        <w:rPr>
          <w:rFonts w:ascii="ＭＳ ゴシック" w:eastAsia="ＭＳ ゴシック" w:hAnsi="ＭＳ ゴシック"/>
          <w:sz w:val="24"/>
          <w:szCs w:val="24"/>
        </w:rPr>
      </w:pPr>
      <w:r w:rsidRPr="00E809FF">
        <w:rPr>
          <w:rFonts w:ascii="ＭＳ ゴシック" w:eastAsia="ＭＳ ゴシック" w:hAnsi="ＭＳ ゴシック" w:hint="eastAsia"/>
          <w:sz w:val="24"/>
          <w:szCs w:val="24"/>
        </w:rPr>
        <w:t xml:space="preserve">　　・小児救急</w:t>
      </w:r>
      <w:r w:rsidR="000434CB">
        <w:rPr>
          <w:rFonts w:ascii="ＭＳ ゴシック" w:eastAsia="ＭＳ ゴシック" w:hAnsi="ＭＳ ゴシック" w:hint="eastAsia"/>
          <w:sz w:val="24"/>
          <w:szCs w:val="24"/>
        </w:rPr>
        <w:t>医療機関</w:t>
      </w:r>
      <w:r w:rsidRPr="00E809FF">
        <w:rPr>
          <w:rFonts w:ascii="ＭＳ ゴシック" w:eastAsia="ＭＳ ゴシック" w:hAnsi="ＭＳ ゴシック" w:hint="eastAsia"/>
          <w:sz w:val="24"/>
          <w:szCs w:val="24"/>
        </w:rPr>
        <w:t>については、大半が小児医療を提供</w:t>
      </w:r>
      <w:r w:rsidR="005875E6">
        <w:rPr>
          <w:rFonts w:ascii="ＭＳ ゴシック" w:eastAsia="ＭＳ ゴシック" w:hAnsi="ＭＳ ゴシック" w:hint="eastAsia"/>
          <w:sz w:val="24"/>
          <w:szCs w:val="24"/>
        </w:rPr>
        <w:t>し</w:t>
      </w:r>
      <w:r w:rsidRPr="00E809FF">
        <w:rPr>
          <w:rFonts w:ascii="ＭＳ ゴシック" w:eastAsia="ＭＳ ゴシック" w:hAnsi="ＭＳ ゴシック" w:hint="eastAsia"/>
          <w:sz w:val="24"/>
          <w:szCs w:val="24"/>
        </w:rPr>
        <w:t>小児</w:t>
      </w:r>
      <w:r w:rsidR="005875E6">
        <w:rPr>
          <w:rFonts w:ascii="ＭＳ ゴシック" w:eastAsia="ＭＳ ゴシック" w:hAnsi="ＭＳ ゴシック" w:hint="eastAsia"/>
          <w:sz w:val="24"/>
          <w:szCs w:val="24"/>
        </w:rPr>
        <w:t>救急医療</w:t>
      </w:r>
      <w:r w:rsidR="006A27FE">
        <w:rPr>
          <w:rFonts w:ascii="ＭＳ ゴシック" w:eastAsia="ＭＳ ゴシック" w:hAnsi="ＭＳ ゴシック" w:hint="eastAsia"/>
          <w:sz w:val="24"/>
          <w:szCs w:val="24"/>
        </w:rPr>
        <w:t>を</w:t>
      </w:r>
      <w:r w:rsidR="005875E6">
        <w:rPr>
          <w:rFonts w:ascii="ＭＳ ゴシック" w:eastAsia="ＭＳ ゴシック" w:hAnsi="ＭＳ ゴシック" w:hint="eastAsia"/>
          <w:sz w:val="24"/>
          <w:szCs w:val="24"/>
        </w:rPr>
        <w:t>行う</w:t>
      </w:r>
      <w:r w:rsidRPr="00E809FF">
        <w:rPr>
          <w:rFonts w:ascii="ＭＳ ゴシック" w:eastAsia="ＭＳ ゴシック" w:hAnsi="ＭＳ ゴシック" w:hint="eastAsia"/>
          <w:sz w:val="24"/>
          <w:szCs w:val="24"/>
        </w:rPr>
        <w:t>病院</w:t>
      </w:r>
    </w:p>
    <w:p w14:paraId="428F49CA" w14:textId="4B04C047" w:rsidR="00544806" w:rsidRDefault="007D555A" w:rsidP="00544806">
      <w:pPr>
        <w:ind w:left="720" w:hangingChars="300" w:hanging="720"/>
        <w:rPr>
          <w:rFonts w:ascii="ＭＳ ゴシック" w:eastAsia="ＭＳ ゴシック" w:hAnsi="ＭＳ ゴシック"/>
          <w:sz w:val="24"/>
          <w:szCs w:val="24"/>
        </w:rPr>
      </w:pPr>
      <w:r w:rsidRPr="00E809FF">
        <w:rPr>
          <w:rFonts w:ascii="ＭＳ ゴシック" w:eastAsia="ＭＳ ゴシック" w:hAnsi="ＭＳ ゴシック" w:hint="eastAsia"/>
          <w:sz w:val="24"/>
          <w:szCs w:val="24"/>
        </w:rPr>
        <w:t xml:space="preserve">　　・</w:t>
      </w:r>
      <w:r w:rsidR="001720ED">
        <w:rPr>
          <w:rFonts w:ascii="ＭＳ ゴシック" w:eastAsia="ＭＳ ゴシック" w:hAnsi="ＭＳ ゴシック" w:hint="eastAsia"/>
          <w:sz w:val="24"/>
          <w:szCs w:val="24"/>
        </w:rPr>
        <w:t>精神科救急については</w:t>
      </w:r>
      <w:r w:rsidR="001720ED" w:rsidRPr="001720ED">
        <w:rPr>
          <w:rFonts w:ascii="ＭＳ ゴシック" w:eastAsia="ＭＳ ゴシック" w:hAnsi="ＭＳ ゴシック" w:hint="eastAsia"/>
          <w:sz w:val="24"/>
          <w:szCs w:val="24"/>
        </w:rPr>
        <w:t>「精神科救急医療体制整備事業」における精神科救</w:t>
      </w:r>
      <w:r w:rsidR="001720ED" w:rsidRPr="001720ED">
        <w:rPr>
          <w:rFonts w:ascii="ＭＳ ゴシック" w:eastAsia="ＭＳ ゴシック" w:hAnsi="ＭＳ ゴシック" w:hint="eastAsia"/>
          <w:sz w:val="24"/>
          <w:szCs w:val="24"/>
        </w:rPr>
        <w:lastRenderedPageBreak/>
        <w:t>急医療施設に指定され</w:t>
      </w:r>
      <w:r w:rsidR="001720ED">
        <w:rPr>
          <w:rFonts w:ascii="ＭＳ ゴシック" w:eastAsia="ＭＳ ゴシック" w:hAnsi="ＭＳ ゴシック" w:hint="eastAsia"/>
          <w:sz w:val="24"/>
          <w:szCs w:val="24"/>
        </w:rPr>
        <w:t>、</w:t>
      </w:r>
      <w:r w:rsidR="001720ED" w:rsidRPr="001720ED">
        <w:rPr>
          <w:rFonts w:ascii="ＭＳ ゴシック" w:eastAsia="ＭＳ ゴシック" w:hAnsi="ＭＳ ゴシック" w:hint="eastAsia"/>
          <w:sz w:val="24"/>
          <w:szCs w:val="24"/>
        </w:rPr>
        <w:t>夜間・休日の措置入院及び緊急措置入院の対応を年間</w:t>
      </w:r>
      <w:r w:rsidR="001720ED" w:rsidRPr="001720ED">
        <w:rPr>
          <w:rFonts w:ascii="ＭＳ ゴシック" w:eastAsia="ＭＳ ゴシック" w:hAnsi="ＭＳ ゴシック"/>
          <w:sz w:val="24"/>
          <w:szCs w:val="24"/>
        </w:rPr>
        <w:t>12件数</w:t>
      </w:r>
      <w:r w:rsidR="006A27FE">
        <w:rPr>
          <w:rFonts w:ascii="ＭＳ ゴシック" w:eastAsia="ＭＳ ゴシック" w:hAnsi="ＭＳ ゴシック" w:hint="eastAsia"/>
          <w:sz w:val="24"/>
          <w:szCs w:val="24"/>
        </w:rPr>
        <w:t>（月平均1件）</w:t>
      </w:r>
      <w:r w:rsidR="001720ED" w:rsidRPr="001720ED">
        <w:rPr>
          <w:rFonts w:ascii="ＭＳ ゴシック" w:eastAsia="ＭＳ ゴシック" w:hAnsi="ＭＳ ゴシック"/>
          <w:sz w:val="24"/>
          <w:szCs w:val="24"/>
        </w:rPr>
        <w:t>以上行っている精神科医療機関</w:t>
      </w:r>
      <w:r w:rsidRPr="006C671F">
        <w:rPr>
          <w:rFonts w:ascii="ＭＳ ゴシック" w:eastAsia="ＭＳ ゴシック" w:hAnsi="ＭＳ ゴシック" w:hint="eastAsia"/>
          <w:sz w:val="24"/>
          <w:szCs w:val="24"/>
        </w:rPr>
        <w:t>（こ</w:t>
      </w:r>
      <w:r w:rsidRPr="00E809FF">
        <w:rPr>
          <w:rFonts w:ascii="ＭＳ ゴシック" w:eastAsia="ＭＳ ゴシック" w:hAnsi="ＭＳ ゴシック" w:hint="eastAsia"/>
          <w:sz w:val="24"/>
          <w:szCs w:val="24"/>
        </w:rPr>
        <w:t>の場合は精神科病床数を対象として交付）</w:t>
      </w:r>
    </w:p>
    <w:p w14:paraId="63B06583" w14:textId="77777777" w:rsidR="00544806" w:rsidRDefault="00544806" w:rsidP="00544806">
      <w:pPr>
        <w:ind w:left="720" w:hangingChars="300" w:hanging="720"/>
        <w:rPr>
          <w:rFonts w:ascii="ＭＳ ゴシック" w:eastAsia="ＭＳ ゴシック" w:hAnsi="ＭＳ ゴシック"/>
          <w:sz w:val="24"/>
          <w:szCs w:val="24"/>
        </w:rPr>
      </w:pPr>
    </w:p>
    <w:p w14:paraId="22465BEE" w14:textId="4DBEFB59" w:rsidR="00211453" w:rsidRPr="00E809FF" w:rsidRDefault="00211453" w:rsidP="001E7968">
      <w:pPr>
        <w:ind w:left="425" w:hangingChars="177" w:hanging="425"/>
        <w:rPr>
          <w:rFonts w:ascii="ＭＳ ゴシック" w:eastAsia="ＭＳ ゴシック" w:hAnsi="ＭＳ ゴシック"/>
          <w:sz w:val="24"/>
          <w:szCs w:val="24"/>
        </w:rPr>
      </w:pPr>
      <w:r w:rsidRPr="00E809FF">
        <w:rPr>
          <w:rFonts w:ascii="ＭＳ ゴシック" w:eastAsia="ＭＳ ゴシック" w:hAnsi="ＭＳ ゴシック" w:hint="eastAsia"/>
          <w:sz w:val="24"/>
          <w:szCs w:val="24"/>
        </w:rPr>
        <w:t>「</w:t>
      </w:r>
      <w:r w:rsidR="00CC748A" w:rsidRPr="00E809FF">
        <w:rPr>
          <w:rFonts w:ascii="ＭＳ ゴシック" w:eastAsia="ＭＳ ゴシック" w:hAnsi="ＭＳ ゴシック" w:hint="eastAsia"/>
          <w:sz w:val="24"/>
          <w:szCs w:val="24"/>
        </w:rPr>
        <w:t>③</w:t>
      </w:r>
      <w:r w:rsidRPr="00E809FF">
        <w:rPr>
          <w:rFonts w:ascii="ＭＳ ゴシック" w:eastAsia="ＭＳ ゴシック" w:hAnsi="ＭＳ ゴシック"/>
          <w:sz w:val="24"/>
          <w:szCs w:val="24"/>
        </w:rPr>
        <w:t>地域医療の確保に必要な医療機関であって、</w:t>
      </w:r>
      <w:r w:rsidR="00CC748A" w:rsidRPr="00E809FF">
        <w:rPr>
          <w:rFonts w:ascii="ＭＳ ゴシック" w:eastAsia="ＭＳ ゴシック" w:hAnsi="ＭＳ ゴシック"/>
          <w:sz w:val="24"/>
          <w:szCs w:val="24"/>
        </w:rPr>
        <w:t>脳卒中や心筋梗塞等の心血管疾患の急性期医療を担う医療機関であって一定の実績と役割がある場合など、</w:t>
      </w:r>
      <w:r w:rsidR="00CC748A" w:rsidRPr="00E809FF">
        <w:rPr>
          <w:rFonts w:ascii="ＭＳ ゴシック" w:eastAsia="ＭＳ ゴシック" w:hAnsi="ＭＳ ゴシック"/>
          <w:sz w:val="24"/>
          <w:szCs w:val="24"/>
          <w:u w:val="wave"/>
        </w:rPr>
        <w:t>５疾病５事業で重要な医療を提供している場合</w:t>
      </w:r>
      <w:r w:rsidRPr="00E809FF">
        <w:rPr>
          <w:rFonts w:ascii="ＭＳ ゴシック" w:eastAsia="ＭＳ ゴシック" w:hAnsi="ＭＳ ゴシック" w:hint="eastAsia"/>
          <w:sz w:val="24"/>
          <w:szCs w:val="24"/>
        </w:rPr>
        <w:t>」</w:t>
      </w:r>
    </w:p>
    <w:p w14:paraId="00417482" w14:textId="10514281" w:rsidR="00211453" w:rsidRDefault="00211453" w:rsidP="00211453">
      <w:pPr>
        <w:ind w:leftChars="100" w:left="450" w:hangingChars="100" w:hanging="240"/>
        <w:rPr>
          <w:rFonts w:ascii="ＭＳ ゴシック" w:eastAsia="ＭＳ ゴシック" w:hAnsi="ＭＳ ゴシック"/>
          <w:sz w:val="24"/>
          <w:szCs w:val="24"/>
        </w:rPr>
      </w:pPr>
      <w:r w:rsidRPr="00E809FF">
        <w:rPr>
          <w:rFonts w:ascii="ＭＳ ゴシック" w:eastAsia="ＭＳ ゴシック" w:hAnsi="ＭＳ ゴシック" w:hint="eastAsia"/>
          <w:sz w:val="24"/>
          <w:szCs w:val="24"/>
        </w:rPr>
        <w:t>⇒「</w:t>
      </w:r>
      <w:r w:rsidR="00CC748A" w:rsidRPr="00E809FF">
        <w:rPr>
          <w:rFonts w:ascii="ＭＳ ゴシック" w:eastAsia="ＭＳ ゴシック" w:hAnsi="ＭＳ ゴシック" w:hint="eastAsia"/>
          <w:sz w:val="24"/>
          <w:szCs w:val="24"/>
        </w:rPr>
        <w:t>５疾病５事業で重要な医療を提供している場合</w:t>
      </w:r>
      <w:r w:rsidRPr="00E809FF">
        <w:rPr>
          <w:rFonts w:ascii="ＭＳ ゴシック" w:eastAsia="ＭＳ ゴシック" w:hAnsi="ＭＳ ゴシック" w:hint="eastAsia"/>
          <w:sz w:val="24"/>
          <w:szCs w:val="24"/>
        </w:rPr>
        <w:t>」</w:t>
      </w:r>
      <w:r w:rsidR="00D86BE1" w:rsidRPr="00E809FF">
        <w:rPr>
          <w:rFonts w:ascii="ＭＳ ゴシック" w:eastAsia="ＭＳ ゴシック" w:hAnsi="ＭＳ ゴシック" w:hint="eastAsia"/>
          <w:sz w:val="24"/>
          <w:szCs w:val="24"/>
        </w:rPr>
        <w:t>については、</w:t>
      </w:r>
      <w:r w:rsidR="00722110">
        <w:rPr>
          <w:rFonts w:ascii="ＭＳ ゴシック" w:eastAsia="ＭＳ ゴシック" w:hAnsi="ＭＳ ゴシック" w:hint="eastAsia"/>
          <w:sz w:val="24"/>
          <w:szCs w:val="24"/>
        </w:rPr>
        <w:t>次に掲げる一定の実績と役割があり、</w:t>
      </w:r>
      <w:r w:rsidR="00D86BE1" w:rsidRPr="00E809FF">
        <w:rPr>
          <w:rFonts w:ascii="ＭＳ ゴシック" w:eastAsia="ＭＳ ゴシック" w:hAnsi="ＭＳ ゴシック" w:hint="eastAsia"/>
          <w:sz w:val="24"/>
          <w:szCs w:val="24"/>
        </w:rPr>
        <w:t>都道府県として地域医療の確保に必要</w:t>
      </w:r>
      <w:r w:rsidR="006A27FE">
        <w:rPr>
          <w:rFonts w:ascii="ＭＳ ゴシック" w:eastAsia="ＭＳ ゴシック" w:hAnsi="ＭＳ ゴシック" w:hint="eastAsia"/>
          <w:sz w:val="24"/>
          <w:szCs w:val="24"/>
        </w:rPr>
        <w:t>な次に掲げる医療機関について</w:t>
      </w:r>
      <w:r w:rsidR="00D86BE1" w:rsidRPr="00E809FF">
        <w:rPr>
          <w:rFonts w:ascii="ＭＳ ゴシック" w:eastAsia="ＭＳ ゴシック" w:hAnsi="ＭＳ ゴシック" w:hint="eastAsia"/>
          <w:sz w:val="24"/>
          <w:szCs w:val="24"/>
        </w:rPr>
        <w:t>認める</w:t>
      </w:r>
      <w:r w:rsidR="000F6E2F">
        <w:rPr>
          <w:rFonts w:ascii="ＭＳ ゴシック" w:eastAsia="ＭＳ ゴシック" w:hAnsi="ＭＳ ゴシック" w:hint="eastAsia"/>
          <w:sz w:val="24"/>
          <w:szCs w:val="24"/>
        </w:rPr>
        <w:t>。</w:t>
      </w:r>
    </w:p>
    <w:p w14:paraId="14251CB3" w14:textId="37730C58" w:rsidR="000434CB" w:rsidRDefault="00211453" w:rsidP="00211453">
      <w:pPr>
        <w:ind w:left="720" w:hangingChars="300" w:hanging="720"/>
        <w:rPr>
          <w:rFonts w:ascii="ＭＳ ゴシック" w:eastAsia="ＭＳ ゴシック" w:hAnsi="ＭＳ ゴシック"/>
          <w:sz w:val="24"/>
          <w:szCs w:val="24"/>
        </w:rPr>
      </w:pPr>
      <w:r w:rsidRPr="00E809FF">
        <w:rPr>
          <w:rFonts w:ascii="ＭＳ ゴシック" w:eastAsia="ＭＳ ゴシック" w:hAnsi="ＭＳ ゴシック" w:hint="eastAsia"/>
          <w:sz w:val="24"/>
          <w:szCs w:val="24"/>
        </w:rPr>
        <w:t xml:space="preserve">　　・</w:t>
      </w:r>
      <w:r w:rsidR="00D86BE1" w:rsidRPr="00E809FF">
        <w:rPr>
          <w:rFonts w:ascii="ＭＳ ゴシック" w:eastAsia="ＭＳ ゴシック" w:hAnsi="ＭＳ ゴシック" w:hint="eastAsia"/>
          <w:sz w:val="24"/>
          <w:szCs w:val="24"/>
        </w:rPr>
        <w:t>脳卒中</w:t>
      </w:r>
      <w:r w:rsidR="000434CB">
        <w:rPr>
          <w:rFonts w:ascii="ＭＳ ゴシック" w:eastAsia="ＭＳ ゴシック" w:hAnsi="ＭＳ ゴシック" w:hint="eastAsia"/>
          <w:sz w:val="24"/>
          <w:szCs w:val="24"/>
        </w:rPr>
        <w:t>については、</w:t>
      </w:r>
      <w:r w:rsidR="000434CB" w:rsidRPr="000434CB">
        <w:rPr>
          <w:rFonts w:ascii="ＭＳ ゴシック" w:eastAsia="ＭＳ ゴシック" w:hAnsi="ＭＳ ゴシック" w:hint="eastAsia"/>
          <w:sz w:val="24"/>
          <w:szCs w:val="24"/>
        </w:rPr>
        <w:t xml:space="preserve">超急性期脳卒中加算の算定が　</w:t>
      </w:r>
      <w:r w:rsidR="000434CB" w:rsidRPr="000434CB">
        <w:rPr>
          <w:rFonts w:ascii="ＭＳ ゴシック" w:eastAsia="ＭＳ ゴシック" w:hAnsi="ＭＳ ゴシック"/>
          <w:sz w:val="24"/>
          <w:szCs w:val="24"/>
        </w:rPr>
        <w:t>25件/年程度以上</w:t>
      </w:r>
      <w:r w:rsidR="00861FE6">
        <w:rPr>
          <w:rFonts w:ascii="ＭＳ ゴシック" w:eastAsia="ＭＳ ゴシック" w:hAnsi="ＭＳ ゴシック" w:hint="eastAsia"/>
          <w:sz w:val="24"/>
          <w:szCs w:val="24"/>
        </w:rPr>
        <w:t>の医療機関</w:t>
      </w:r>
    </w:p>
    <w:p w14:paraId="6A1F57CC" w14:textId="45DD6DF6" w:rsidR="00211453" w:rsidRPr="00E809FF" w:rsidRDefault="000434CB" w:rsidP="00211453">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86BE1" w:rsidRPr="00E809FF">
        <w:rPr>
          <w:rFonts w:ascii="ＭＳ ゴシック" w:eastAsia="ＭＳ ゴシック" w:hAnsi="ＭＳ ゴシック" w:hint="eastAsia"/>
          <w:sz w:val="24"/>
          <w:szCs w:val="24"/>
        </w:rPr>
        <w:t>心筋梗塞等の心血管疾患に</w:t>
      </w:r>
      <w:r w:rsidR="00D86BE1" w:rsidRPr="006C671F">
        <w:rPr>
          <w:rFonts w:ascii="ＭＳ ゴシック" w:eastAsia="ＭＳ ゴシック" w:hAnsi="ＭＳ ゴシック" w:hint="eastAsia"/>
          <w:sz w:val="24"/>
          <w:szCs w:val="24"/>
        </w:rPr>
        <w:t>ついては、</w:t>
      </w:r>
      <w:r w:rsidRPr="006C671F">
        <w:rPr>
          <w:rFonts w:ascii="ＭＳ ゴシック" w:eastAsia="ＭＳ ゴシック" w:hAnsi="ＭＳ ゴシック" w:hint="eastAsia"/>
          <w:sz w:val="24"/>
          <w:szCs w:val="24"/>
        </w:rPr>
        <w:t>急性心筋梗塞等に対する治療件数が</w:t>
      </w:r>
      <w:r w:rsidRPr="006C671F">
        <w:rPr>
          <w:rFonts w:ascii="ＭＳ ゴシック" w:eastAsia="ＭＳ ゴシック" w:hAnsi="ＭＳ ゴシック"/>
          <w:sz w:val="24"/>
          <w:szCs w:val="24"/>
        </w:rPr>
        <w:t>60件/年程度以上</w:t>
      </w:r>
      <w:r w:rsidR="00861FE6" w:rsidRPr="006C671F">
        <w:rPr>
          <w:rFonts w:ascii="ＭＳ ゴシック" w:eastAsia="ＭＳ ゴシック" w:hAnsi="ＭＳ ゴシック" w:hint="eastAsia"/>
          <w:sz w:val="24"/>
          <w:szCs w:val="24"/>
        </w:rPr>
        <w:t>の医療機関</w:t>
      </w:r>
    </w:p>
    <w:p w14:paraId="4F780C45" w14:textId="5AD05CF1" w:rsidR="00D86BE1" w:rsidRPr="00E809FF" w:rsidRDefault="00D86BE1" w:rsidP="00D86BE1">
      <w:pPr>
        <w:ind w:left="720" w:hangingChars="300" w:hanging="720"/>
        <w:rPr>
          <w:rFonts w:ascii="ＭＳ ゴシック" w:eastAsia="ＭＳ ゴシック" w:hAnsi="ＭＳ ゴシック"/>
          <w:sz w:val="24"/>
          <w:szCs w:val="24"/>
        </w:rPr>
      </w:pPr>
      <w:r w:rsidRPr="00E809FF">
        <w:rPr>
          <w:rFonts w:ascii="ＭＳ ゴシック" w:eastAsia="ＭＳ ゴシック" w:hAnsi="ＭＳ ゴシック" w:hint="eastAsia"/>
          <w:sz w:val="24"/>
          <w:szCs w:val="24"/>
        </w:rPr>
        <w:t xml:space="preserve">　　・</w:t>
      </w:r>
      <w:r w:rsidR="00591C8D">
        <w:rPr>
          <w:rFonts w:ascii="ＭＳ ゴシック" w:eastAsia="ＭＳ ゴシック" w:hAnsi="ＭＳ ゴシック" w:hint="eastAsia"/>
          <w:sz w:val="24"/>
          <w:szCs w:val="24"/>
        </w:rPr>
        <w:t>そのほか</w:t>
      </w:r>
      <w:r w:rsidR="00786866">
        <w:rPr>
          <w:rFonts w:ascii="ＭＳ ゴシック" w:eastAsia="ＭＳ ゴシック" w:hAnsi="ＭＳ ゴシック" w:hint="eastAsia"/>
          <w:sz w:val="24"/>
          <w:szCs w:val="24"/>
        </w:rPr>
        <w:t>、高度のがん治療</w:t>
      </w:r>
      <w:r w:rsidR="00861FE6" w:rsidRPr="00861FE6">
        <w:rPr>
          <w:rFonts w:ascii="ＭＳ ゴシック" w:eastAsia="ＭＳ ゴシック" w:hAnsi="ＭＳ ゴシック" w:hint="eastAsia"/>
          <w:sz w:val="24"/>
          <w:szCs w:val="24"/>
        </w:rPr>
        <w:t>を専門に行っている施設</w:t>
      </w:r>
      <w:r w:rsidR="00861FE6" w:rsidRPr="00861FE6">
        <w:rPr>
          <w:rFonts w:ascii="ＭＳ ゴシック" w:eastAsia="ＭＳ ゴシック" w:hAnsi="ＭＳ ゴシック"/>
          <w:sz w:val="24"/>
          <w:szCs w:val="24"/>
        </w:rPr>
        <w:t>のうち、急性期・高度急性期病棟を持つ</w:t>
      </w:r>
      <w:r w:rsidR="006A27FE">
        <w:rPr>
          <w:rFonts w:ascii="ＭＳ ゴシック" w:eastAsia="ＭＳ ゴシック" w:hAnsi="ＭＳ ゴシック" w:hint="eastAsia"/>
          <w:sz w:val="24"/>
          <w:szCs w:val="24"/>
        </w:rPr>
        <w:t>医療機関</w:t>
      </w:r>
      <w:r w:rsidR="00861FE6">
        <w:rPr>
          <w:rFonts w:ascii="ＭＳ ゴシック" w:eastAsia="ＭＳ ゴシック" w:hAnsi="ＭＳ ゴシック" w:hint="eastAsia"/>
          <w:sz w:val="24"/>
          <w:szCs w:val="24"/>
        </w:rPr>
        <w:t>、</w:t>
      </w:r>
      <w:r w:rsidR="00786866">
        <w:rPr>
          <w:rFonts w:ascii="ＭＳ ゴシック" w:eastAsia="ＭＳ ゴシック" w:hAnsi="ＭＳ ゴシック" w:hint="eastAsia"/>
          <w:sz w:val="24"/>
          <w:szCs w:val="24"/>
        </w:rPr>
        <w:t>移植医療等極めて高度な手術・病棟管理</w:t>
      </w:r>
      <w:r w:rsidR="00861FE6">
        <w:rPr>
          <w:rFonts w:ascii="ＭＳ ゴシック" w:eastAsia="ＭＳ ゴシック" w:hAnsi="ＭＳ ゴシック" w:hint="eastAsia"/>
          <w:sz w:val="24"/>
          <w:szCs w:val="24"/>
        </w:rPr>
        <w:t>を行う</w:t>
      </w:r>
      <w:r w:rsidR="006A27FE">
        <w:rPr>
          <w:rFonts w:ascii="ＭＳ ゴシック" w:eastAsia="ＭＳ ゴシック" w:hAnsi="ＭＳ ゴシック" w:hint="eastAsia"/>
          <w:sz w:val="24"/>
          <w:szCs w:val="24"/>
        </w:rPr>
        <w:t>医療機関</w:t>
      </w:r>
      <w:r w:rsidR="00786866">
        <w:rPr>
          <w:rFonts w:ascii="ＭＳ ゴシック" w:eastAsia="ＭＳ ゴシック" w:hAnsi="ＭＳ ゴシック" w:hint="eastAsia"/>
          <w:sz w:val="24"/>
          <w:szCs w:val="24"/>
        </w:rPr>
        <w:t>、児童精神科</w:t>
      </w:r>
      <w:r w:rsidR="00861FE6">
        <w:rPr>
          <w:rFonts w:ascii="ＭＳ ゴシック" w:eastAsia="ＭＳ ゴシック" w:hAnsi="ＭＳ ゴシック" w:hint="eastAsia"/>
          <w:sz w:val="24"/>
          <w:szCs w:val="24"/>
        </w:rPr>
        <w:t>を行う病院</w:t>
      </w:r>
      <w:r w:rsidR="00591C8D" w:rsidRPr="00591C8D">
        <w:rPr>
          <w:rFonts w:ascii="ＭＳ ゴシック" w:eastAsia="ＭＳ ゴシック" w:hAnsi="ＭＳ ゴシック" w:hint="eastAsia"/>
          <w:sz w:val="24"/>
          <w:szCs w:val="24"/>
        </w:rPr>
        <w:t>（この場合は精神科病床数を対象として交付）</w:t>
      </w:r>
      <w:r w:rsidR="00786866">
        <w:rPr>
          <w:rFonts w:ascii="ＭＳ ゴシック" w:eastAsia="ＭＳ ゴシック" w:hAnsi="ＭＳ ゴシック" w:hint="eastAsia"/>
          <w:sz w:val="24"/>
          <w:szCs w:val="24"/>
        </w:rPr>
        <w:t>等</w:t>
      </w:r>
    </w:p>
    <w:p w14:paraId="3A15B36F" w14:textId="77777777" w:rsidR="00786866" w:rsidRPr="00E809FF" w:rsidRDefault="00786866">
      <w:pPr>
        <w:rPr>
          <w:rFonts w:ascii="ＭＳ ゴシック" w:eastAsia="ＭＳ ゴシック" w:hAnsi="ＭＳ ゴシック"/>
          <w:sz w:val="24"/>
          <w:szCs w:val="24"/>
        </w:rPr>
      </w:pPr>
    </w:p>
    <w:p w14:paraId="5E2FAE12" w14:textId="068A7CF2" w:rsidR="0025198D" w:rsidRPr="001E7968" w:rsidRDefault="0096064B" w:rsidP="001E7968">
      <w:pPr>
        <w:pStyle w:val="ac"/>
        <w:numPr>
          <w:ilvl w:val="0"/>
          <w:numId w:val="2"/>
        </w:numPr>
        <w:ind w:leftChars="0"/>
        <w:rPr>
          <w:rFonts w:ascii="ＭＳ ゴシック" w:eastAsia="ＭＳ ゴシック" w:hAnsi="ＭＳ ゴシック"/>
          <w:sz w:val="24"/>
          <w:szCs w:val="24"/>
        </w:rPr>
      </w:pPr>
      <w:r w:rsidRPr="001E7968">
        <w:rPr>
          <w:rFonts w:ascii="ＭＳ ゴシック" w:eastAsia="ＭＳ ゴシック" w:hAnsi="ＭＳ ゴシック" w:hint="eastAsia"/>
          <w:sz w:val="24"/>
          <w:szCs w:val="24"/>
        </w:rPr>
        <w:t>その他在宅医療において</w:t>
      </w:r>
      <w:r w:rsidRPr="00CB0050">
        <w:rPr>
          <w:rFonts w:ascii="ＭＳ ゴシック" w:eastAsia="ＭＳ ゴシック" w:hAnsi="ＭＳ ゴシック" w:hint="eastAsia"/>
          <w:sz w:val="24"/>
          <w:szCs w:val="24"/>
          <w:u w:val="wave"/>
        </w:rPr>
        <w:t>特に積極的な役割を担う医療機関</w:t>
      </w:r>
      <w:r w:rsidR="0025198D" w:rsidRPr="001E7968">
        <w:rPr>
          <w:rFonts w:ascii="ＭＳ ゴシック" w:eastAsia="ＭＳ ゴシック" w:hAnsi="ＭＳ ゴシック" w:hint="eastAsia"/>
          <w:sz w:val="24"/>
          <w:szCs w:val="24"/>
        </w:rPr>
        <w:t>」</w:t>
      </w:r>
    </w:p>
    <w:p w14:paraId="6635DFBF" w14:textId="780B902A" w:rsidR="00FB1C03" w:rsidRPr="006C671F" w:rsidRDefault="0025198D" w:rsidP="00FB1C03">
      <w:pPr>
        <w:ind w:leftChars="100" w:left="450" w:hangingChars="100" w:hanging="240"/>
        <w:rPr>
          <w:rFonts w:ascii="ＭＳ ゴシック" w:eastAsia="ＭＳ ゴシック" w:hAnsi="ＭＳ ゴシック"/>
          <w:sz w:val="24"/>
          <w:szCs w:val="24"/>
        </w:rPr>
      </w:pPr>
      <w:r w:rsidRPr="00E809FF">
        <w:rPr>
          <w:rFonts w:ascii="ＭＳ ゴシック" w:eastAsia="ＭＳ ゴシック" w:hAnsi="ＭＳ ゴシック" w:hint="eastAsia"/>
          <w:sz w:val="24"/>
          <w:szCs w:val="24"/>
        </w:rPr>
        <w:t>⇒</w:t>
      </w:r>
      <w:r w:rsidR="00FB1C03" w:rsidRPr="006C671F">
        <w:rPr>
          <w:rFonts w:ascii="ＭＳ ゴシック" w:eastAsia="ＭＳ ゴシック" w:hAnsi="ＭＳ ゴシック" w:hint="eastAsia"/>
          <w:sz w:val="24"/>
          <w:szCs w:val="24"/>
        </w:rPr>
        <w:t>「機能強化型在宅療養診療所の単独型」</w:t>
      </w:r>
      <w:r w:rsidR="0096064B" w:rsidRPr="006C671F">
        <w:rPr>
          <w:rFonts w:ascii="ＭＳ ゴシック" w:eastAsia="ＭＳ ゴシック" w:hAnsi="ＭＳ ゴシック" w:hint="eastAsia"/>
          <w:sz w:val="24"/>
          <w:szCs w:val="24"/>
        </w:rPr>
        <w:t>及び「機能強化型在宅療養支援病院の単独型」</w:t>
      </w:r>
      <w:r w:rsidR="00591C8D" w:rsidRPr="006C671F">
        <w:rPr>
          <w:rFonts w:ascii="ＭＳ ゴシック" w:eastAsia="ＭＳ ゴシック" w:hAnsi="ＭＳ ゴシック" w:hint="eastAsia"/>
          <w:sz w:val="24"/>
          <w:szCs w:val="24"/>
        </w:rPr>
        <w:t>の医療機関</w:t>
      </w:r>
    </w:p>
    <w:p w14:paraId="3BD5A237" w14:textId="15C34318" w:rsidR="0025198D" w:rsidRPr="00E05495" w:rsidRDefault="00F31E25" w:rsidP="00E05495">
      <w:pPr>
        <w:spacing w:line="160" w:lineRule="exact"/>
        <w:ind w:left="600" w:hangingChars="500" w:hanging="600"/>
        <w:rPr>
          <w:rFonts w:ascii="ＭＳ ゴシック" w:eastAsia="ＭＳ ゴシック" w:hAnsi="ＭＳ ゴシック"/>
          <w:sz w:val="12"/>
          <w:szCs w:val="24"/>
        </w:rPr>
      </w:pPr>
      <w:r w:rsidRPr="00E05495">
        <w:rPr>
          <w:rFonts w:ascii="ＭＳ ゴシック" w:eastAsia="ＭＳ ゴシック" w:hAnsi="ＭＳ ゴシック" w:hint="eastAsia"/>
          <w:sz w:val="12"/>
          <w:szCs w:val="24"/>
        </w:rPr>
        <w:t xml:space="preserve">　　　</w:t>
      </w:r>
      <w:r>
        <w:rPr>
          <w:rFonts w:ascii="ＭＳ ゴシック" w:eastAsia="ＭＳ ゴシック" w:hAnsi="ＭＳ ゴシック" w:hint="eastAsia"/>
          <w:sz w:val="12"/>
          <w:szCs w:val="24"/>
        </w:rPr>
        <w:t xml:space="preserve">　</w:t>
      </w:r>
      <w:r w:rsidRPr="00E05495">
        <w:rPr>
          <w:rFonts w:ascii="ＭＳ ゴシック" w:eastAsia="ＭＳ ゴシック" w:hAnsi="ＭＳ ゴシック" w:hint="eastAsia"/>
          <w:sz w:val="12"/>
          <w:szCs w:val="24"/>
        </w:rPr>
        <w:t>※特掲診療料の施設基準等及びその届出に関する手続きの取扱いについて（令和</w:t>
      </w:r>
      <w:r w:rsidRPr="00E05495">
        <w:rPr>
          <w:rFonts w:ascii="ＭＳ ゴシック" w:eastAsia="ＭＳ ゴシック" w:hAnsi="ＭＳ ゴシック"/>
          <w:sz w:val="12"/>
          <w:szCs w:val="24"/>
        </w:rPr>
        <w:t>2年3月5日保医発0305第3号）別添１の「第９」の１の(１)に規定する在宅療養支援診療所及び「第14の２」の１の(１)に規定する在宅療養支援病院（地方厚生局HP「保険医療機関・保険薬局の施設基準の届出受理状況」の「支援診１」「支援病１」）</w:t>
      </w:r>
    </w:p>
    <w:p w14:paraId="37C40CA1" w14:textId="7D7F9D2A" w:rsidR="00E92A34" w:rsidRDefault="00E92A34">
      <w:pPr>
        <w:rPr>
          <w:rFonts w:ascii="ＭＳ ゴシック" w:eastAsia="ＭＳ ゴシック" w:hAnsi="ＭＳ ゴシック"/>
          <w:sz w:val="24"/>
          <w:szCs w:val="24"/>
        </w:rPr>
      </w:pPr>
    </w:p>
    <w:p w14:paraId="23BD5FC7" w14:textId="33101129" w:rsidR="00897843" w:rsidRDefault="00897843">
      <w:pPr>
        <w:rPr>
          <w:rFonts w:ascii="ＭＳ ゴシック" w:eastAsia="ＭＳ ゴシック" w:hAnsi="ＭＳ ゴシック"/>
          <w:sz w:val="24"/>
          <w:szCs w:val="24"/>
        </w:rPr>
      </w:pPr>
    </w:p>
    <w:p w14:paraId="0A6F30C2" w14:textId="1E3838A2" w:rsidR="00897843" w:rsidRPr="00897843" w:rsidRDefault="00897843" w:rsidP="0089784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※実績における</w:t>
      </w:r>
      <w:r w:rsidRPr="00897843">
        <w:rPr>
          <w:rFonts w:ascii="ＭＳ ゴシック" w:eastAsia="ＭＳ ゴシック" w:hAnsi="ＭＳ ゴシック" w:hint="eastAsia"/>
          <w:sz w:val="24"/>
          <w:szCs w:val="24"/>
        </w:rPr>
        <w:t>件数については、新型コロナウイルス感染症に係る緊急事態宣言期間の実績を控除し、同等の期間を遡及して計上する等、臨時的な取扱いが可能な場合がありますので、ご相談ください。</w:t>
      </w:r>
    </w:p>
    <w:sectPr w:rsidR="00897843" w:rsidRPr="00897843" w:rsidSect="00B83C85">
      <w:pgSz w:w="11906" w:h="16838"/>
      <w:pgMar w:top="1843"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AF751" w14:textId="77777777" w:rsidR="001D4CC3" w:rsidRDefault="001D4CC3" w:rsidP="0025198D">
      <w:r>
        <w:separator/>
      </w:r>
    </w:p>
  </w:endnote>
  <w:endnote w:type="continuationSeparator" w:id="0">
    <w:p w14:paraId="49912E67" w14:textId="77777777" w:rsidR="001D4CC3" w:rsidRDefault="001D4CC3" w:rsidP="0025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09D89" w14:textId="77777777" w:rsidR="001D4CC3" w:rsidRDefault="001D4CC3" w:rsidP="0025198D">
      <w:r>
        <w:separator/>
      </w:r>
    </w:p>
  </w:footnote>
  <w:footnote w:type="continuationSeparator" w:id="0">
    <w:p w14:paraId="42E10308" w14:textId="77777777" w:rsidR="001D4CC3" w:rsidRDefault="001D4CC3" w:rsidP="00251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41D60"/>
    <w:multiLevelType w:val="hybridMultilevel"/>
    <w:tmpl w:val="BA14372A"/>
    <w:lvl w:ilvl="0" w:tplc="304A08CC">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885F76"/>
    <w:multiLevelType w:val="hybridMultilevel"/>
    <w:tmpl w:val="9FC84BBC"/>
    <w:lvl w:ilvl="0" w:tplc="78E0A712">
      <w:start w:val="1"/>
      <w:numFmt w:val="decimalEnclosedCircle"/>
      <w:lvlText w:val="%1"/>
      <w:lvlJc w:val="left"/>
      <w:pPr>
        <w:ind w:left="1069" w:hanging="360"/>
      </w:pPr>
      <w:rPr>
        <w:rFonts w:hint="default"/>
      </w:rPr>
    </w:lvl>
    <w:lvl w:ilvl="1" w:tplc="B9E07166">
      <w:start w:val="5"/>
      <w:numFmt w:val="bullet"/>
      <w:lvlText w:val="・"/>
      <w:lvlJc w:val="left"/>
      <w:pPr>
        <w:ind w:left="1489" w:hanging="360"/>
      </w:pPr>
      <w:rPr>
        <w:rFonts w:ascii="ＭＳ ゴシック" w:eastAsia="ＭＳ ゴシック" w:hAnsi="ＭＳ ゴシック" w:cs="Times New Roman" w:hint="eastAsia"/>
      </w:r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53"/>
    <w:rsid w:val="000434CB"/>
    <w:rsid w:val="000F3CC1"/>
    <w:rsid w:val="000F6E2F"/>
    <w:rsid w:val="00122FC9"/>
    <w:rsid w:val="00155273"/>
    <w:rsid w:val="001712E6"/>
    <w:rsid w:val="001720ED"/>
    <w:rsid w:val="0017237F"/>
    <w:rsid w:val="00175ABC"/>
    <w:rsid w:val="001B6894"/>
    <w:rsid w:val="001D4CC3"/>
    <w:rsid w:val="001E2C74"/>
    <w:rsid w:val="001E7968"/>
    <w:rsid w:val="00211453"/>
    <w:rsid w:val="0025198D"/>
    <w:rsid w:val="0029327B"/>
    <w:rsid w:val="002A5DA0"/>
    <w:rsid w:val="002C11B6"/>
    <w:rsid w:val="002F1431"/>
    <w:rsid w:val="00345673"/>
    <w:rsid w:val="003A5AB7"/>
    <w:rsid w:val="004260D8"/>
    <w:rsid w:val="00474D93"/>
    <w:rsid w:val="004B581E"/>
    <w:rsid w:val="004F7C9E"/>
    <w:rsid w:val="00512CC3"/>
    <w:rsid w:val="00516787"/>
    <w:rsid w:val="00544806"/>
    <w:rsid w:val="005875E6"/>
    <w:rsid w:val="00591C8D"/>
    <w:rsid w:val="005D3A9F"/>
    <w:rsid w:val="0060311D"/>
    <w:rsid w:val="00621C22"/>
    <w:rsid w:val="0069736F"/>
    <w:rsid w:val="006A27FE"/>
    <w:rsid w:val="006B45DD"/>
    <w:rsid w:val="006C671F"/>
    <w:rsid w:val="006D5B6B"/>
    <w:rsid w:val="006E3197"/>
    <w:rsid w:val="00716BFB"/>
    <w:rsid w:val="00722110"/>
    <w:rsid w:val="0073071C"/>
    <w:rsid w:val="00740ECF"/>
    <w:rsid w:val="00773EB0"/>
    <w:rsid w:val="00786866"/>
    <w:rsid w:val="00794FD7"/>
    <w:rsid w:val="00795A80"/>
    <w:rsid w:val="007A7FEA"/>
    <w:rsid w:val="007D555A"/>
    <w:rsid w:val="007E01A8"/>
    <w:rsid w:val="007E2D0B"/>
    <w:rsid w:val="00861FE6"/>
    <w:rsid w:val="008777BF"/>
    <w:rsid w:val="0089030B"/>
    <w:rsid w:val="00897843"/>
    <w:rsid w:val="008E766B"/>
    <w:rsid w:val="00924C53"/>
    <w:rsid w:val="0096064B"/>
    <w:rsid w:val="00980886"/>
    <w:rsid w:val="009B1A0C"/>
    <w:rsid w:val="009B547A"/>
    <w:rsid w:val="00A477FC"/>
    <w:rsid w:val="00A500FF"/>
    <w:rsid w:val="00A93BE9"/>
    <w:rsid w:val="00A95D29"/>
    <w:rsid w:val="00B83C85"/>
    <w:rsid w:val="00BA7B26"/>
    <w:rsid w:val="00C170F4"/>
    <w:rsid w:val="00C76D91"/>
    <w:rsid w:val="00CA000B"/>
    <w:rsid w:val="00CB0050"/>
    <w:rsid w:val="00CC748A"/>
    <w:rsid w:val="00CE5F33"/>
    <w:rsid w:val="00D07AC7"/>
    <w:rsid w:val="00D2144E"/>
    <w:rsid w:val="00D554B4"/>
    <w:rsid w:val="00D86BE1"/>
    <w:rsid w:val="00E05495"/>
    <w:rsid w:val="00E33327"/>
    <w:rsid w:val="00E42719"/>
    <w:rsid w:val="00E46FB6"/>
    <w:rsid w:val="00E51535"/>
    <w:rsid w:val="00E809FF"/>
    <w:rsid w:val="00E92A34"/>
    <w:rsid w:val="00E96FBF"/>
    <w:rsid w:val="00EE7C2D"/>
    <w:rsid w:val="00F31E25"/>
    <w:rsid w:val="00F504E5"/>
    <w:rsid w:val="00FB1C03"/>
    <w:rsid w:val="00FC63B6"/>
    <w:rsid w:val="00FE3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D88BD80"/>
  <w15:chartTrackingRefBased/>
  <w15:docId w15:val="{7207B203-BD0A-4174-8005-D4C3A86F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98D"/>
    <w:pPr>
      <w:tabs>
        <w:tab w:val="center" w:pos="4252"/>
        <w:tab w:val="right" w:pos="8504"/>
      </w:tabs>
      <w:snapToGrid w:val="0"/>
    </w:pPr>
  </w:style>
  <w:style w:type="character" w:customStyle="1" w:styleId="a4">
    <w:name w:val="ヘッダー (文字)"/>
    <w:basedOn w:val="a0"/>
    <w:link w:val="a3"/>
    <w:uiPriority w:val="99"/>
    <w:rsid w:val="0025198D"/>
  </w:style>
  <w:style w:type="paragraph" w:styleId="a5">
    <w:name w:val="footer"/>
    <w:basedOn w:val="a"/>
    <w:link w:val="a6"/>
    <w:uiPriority w:val="99"/>
    <w:unhideWhenUsed/>
    <w:rsid w:val="0025198D"/>
    <w:pPr>
      <w:tabs>
        <w:tab w:val="center" w:pos="4252"/>
        <w:tab w:val="right" w:pos="8504"/>
      </w:tabs>
      <w:snapToGrid w:val="0"/>
    </w:pPr>
  </w:style>
  <w:style w:type="character" w:customStyle="1" w:styleId="a6">
    <w:name w:val="フッター (文字)"/>
    <w:basedOn w:val="a0"/>
    <w:link w:val="a5"/>
    <w:uiPriority w:val="99"/>
    <w:rsid w:val="0025198D"/>
  </w:style>
  <w:style w:type="character" w:styleId="a7">
    <w:name w:val="annotation reference"/>
    <w:basedOn w:val="a0"/>
    <w:uiPriority w:val="99"/>
    <w:semiHidden/>
    <w:unhideWhenUsed/>
    <w:rsid w:val="0025198D"/>
    <w:rPr>
      <w:sz w:val="18"/>
      <w:szCs w:val="18"/>
    </w:rPr>
  </w:style>
  <w:style w:type="paragraph" w:styleId="a8">
    <w:name w:val="annotation text"/>
    <w:basedOn w:val="a"/>
    <w:link w:val="a9"/>
    <w:uiPriority w:val="99"/>
    <w:unhideWhenUsed/>
    <w:rsid w:val="0025198D"/>
    <w:pPr>
      <w:jc w:val="left"/>
    </w:pPr>
    <w:rPr>
      <w:rFonts w:asciiTheme="majorEastAsia" w:eastAsiaTheme="majorEastAsia"/>
      <w:sz w:val="24"/>
      <w:szCs w:val="24"/>
    </w:rPr>
  </w:style>
  <w:style w:type="character" w:customStyle="1" w:styleId="a9">
    <w:name w:val="コメント文字列 (文字)"/>
    <w:basedOn w:val="a0"/>
    <w:link w:val="a8"/>
    <w:uiPriority w:val="99"/>
    <w:rsid w:val="0025198D"/>
    <w:rPr>
      <w:rFonts w:asciiTheme="majorEastAsia" w:eastAsiaTheme="majorEastAsia"/>
      <w:sz w:val="24"/>
      <w:szCs w:val="24"/>
    </w:rPr>
  </w:style>
  <w:style w:type="paragraph" w:styleId="aa">
    <w:name w:val="Balloon Text"/>
    <w:basedOn w:val="a"/>
    <w:link w:val="ab"/>
    <w:uiPriority w:val="99"/>
    <w:semiHidden/>
    <w:unhideWhenUsed/>
    <w:rsid w:val="0025198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198D"/>
    <w:rPr>
      <w:rFonts w:asciiTheme="majorHAnsi" w:eastAsiaTheme="majorEastAsia" w:hAnsiTheme="majorHAnsi" w:cstheme="majorBidi"/>
      <w:sz w:val="18"/>
      <w:szCs w:val="18"/>
    </w:rPr>
  </w:style>
  <w:style w:type="paragraph" w:styleId="ac">
    <w:name w:val="List Paragraph"/>
    <w:basedOn w:val="a"/>
    <w:uiPriority w:val="34"/>
    <w:qFormat/>
    <w:rsid w:val="00CC748A"/>
    <w:pPr>
      <w:ind w:leftChars="400" w:left="840"/>
    </w:pPr>
  </w:style>
  <w:style w:type="paragraph" w:styleId="ad">
    <w:name w:val="annotation subject"/>
    <w:basedOn w:val="a8"/>
    <w:next w:val="a8"/>
    <w:link w:val="ae"/>
    <w:uiPriority w:val="99"/>
    <w:semiHidden/>
    <w:unhideWhenUsed/>
    <w:rsid w:val="00621C22"/>
    <w:rPr>
      <w:rFonts w:asciiTheme="minorHAnsi" w:eastAsiaTheme="minorEastAsia"/>
      <w:b/>
      <w:bCs/>
      <w:sz w:val="21"/>
      <w:szCs w:val="22"/>
    </w:rPr>
  </w:style>
  <w:style w:type="character" w:customStyle="1" w:styleId="ae">
    <w:name w:val="コメント内容 (文字)"/>
    <w:basedOn w:val="a9"/>
    <w:link w:val="ad"/>
    <w:uiPriority w:val="99"/>
    <w:semiHidden/>
    <w:rsid w:val="00621C22"/>
    <w:rPr>
      <w:rFonts w:asciiTheme="majorEastAsia" w:eastAsiaTheme="majorEastAsia"/>
      <w:b/>
      <w:bCs/>
      <w:sz w:val="24"/>
      <w:szCs w:val="24"/>
    </w:rPr>
  </w:style>
  <w:style w:type="paragraph" w:styleId="af">
    <w:name w:val="Revision"/>
    <w:hidden/>
    <w:uiPriority w:val="99"/>
    <w:semiHidden/>
    <w:rsid w:val="008E7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8087A-7CBB-499F-9352-35BD2DA3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西井 章浩(nishii-akihiro)</dc:creator>
  <cp:keywords/>
  <dc:description/>
  <cp:lastModifiedBy>有馬　久未</cp:lastModifiedBy>
  <cp:revision>28</cp:revision>
  <cp:lastPrinted>2020-02-03T06:40:00Z</cp:lastPrinted>
  <dcterms:created xsi:type="dcterms:W3CDTF">2020-05-11T02:19:00Z</dcterms:created>
  <dcterms:modified xsi:type="dcterms:W3CDTF">2021-10-15T12:12:00Z</dcterms:modified>
</cp:coreProperties>
</file>