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56" w:rsidRPr="00D24176" w:rsidRDefault="00153099" w:rsidP="002120CC">
      <w:pPr>
        <w:spacing w:line="600" w:lineRule="exact"/>
        <w:jc w:val="center"/>
        <w:rPr>
          <w:rFonts w:ascii="Meiryo UI" w:eastAsia="Meiryo UI" w:hAnsi="Meiryo UI"/>
          <w:b/>
          <w:sz w:val="28"/>
        </w:rPr>
      </w:pPr>
      <w:r>
        <w:rPr>
          <w:rFonts w:hint="eastAsia"/>
          <w:noProof/>
          <w:spacing w:val="67"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2537770</wp:posOffset>
                </wp:positionH>
                <wp:positionV relativeFrom="paragraph">
                  <wp:posOffset>-422378</wp:posOffset>
                </wp:positionV>
                <wp:extent cx="3098800" cy="407566"/>
                <wp:effectExtent l="0" t="0" r="635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407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0667" w:rsidRDefault="00BD5B88" w:rsidP="00153099">
                            <w:pPr>
                              <w:spacing w:line="260" w:lineRule="exact"/>
                              <w:jc w:val="righ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令和</w:t>
                            </w:r>
                            <w:r w:rsidR="00833207">
                              <w:rPr>
                                <w:rFonts w:hint="eastAsia"/>
                                <w:kern w:val="0"/>
                              </w:rPr>
                              <w:t>３</w:t>
                            </w:r>
                            <w:r w:rsidR="00920667" w:rsidRPr="00AA064D">
                              <w:rPr>
                                <w:rFonts w:hint="eastAsia"/>
                                <w:kern w:val="0"/>
                              </w:rPr>
                              <w:t>年</w:t>
                            </w:r>
                            <w:r w:rsidR="00833207">
                              <w:rPr>
                                <w:rFonts w:hint="eastAsia"/>
                                <w:kern w:val="0"/>
                              </w:rPr>
                              <w:t>１</w:t>
                            </w:r>
                            <w:r w:rsidR="00920667" w:rsidRPr="00AA064D">
                              <w:rPr>
                                <w:rFonts w:hint="eastAsia"/>
                                <w:kern w:val="0"/>
                              </w:rPr>
                              <w:t>月</w:t>
                            </w:r>
                            <w:r w:rsidR="00D70AA0">
                              <w:rPr>
                                <w:rFonts w:hint="eastAsia"/>
                                <w:kern w:val="0"/>
                              </w:rPr>
                              <w:t>８</w:t>
                            </w:r>
                            <w:r w:rsidR="00920667" w:rsidRPr="00AA064D">
                              <w:rPr>
                                <w:kern w:val="0"/>
                              </w:rPr>
                              <w:t>日</w:t>
                            </w:r>
                          </w:p>
                          <w:p w:rsidR="00920667" w:rsidRDefault="00920667" w:rsidP="00153099">
                            <w:pPr>
                              <w:spacing w:line="260" w:lineRule="exact"/>
                              <w:jc w:val="right"/>
                            </w:pPr>
                            <w:r w:rsidRPr="00153099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大阪府</w:t>
                            </w:r>
                            <w:r w:rsidR="00AA064D" w:rsidRPr="00153099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 xml:space="preserve"> </w:t>
                            </w:r>
                            <w:r w:rsidRPr="00153099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健康</w:t>
                            </w:r>
                            <w:r w:rsidRPr="00153099">
                              <w:rPr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医療部</w:t>
                            </w:r>
                            <w:r w:rsidR="00AA064D" w:rsidRPr="00153099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 xml:space="preserve"> 健康推進室 </w:t>
                            </w:r>
                            <w:r w:rsidRPr="00153099">
                              <w:rPr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国民健康保険</w:t>
                            </w:r>
                            <w:r w:rsidRPr="00153099">
                              <w:rPr>
                                <w:spacing w:val="-5"/>
                                <w:w w:val="97"/>
                                <w:kern w:val="0"/>
                                <w:fitText w:val="4410" w:id="2067535362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9.8pt;margin-top:-33.25pt;width:244pt;height:3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" fillcolor="white [3201]" stroked="f" strokeweight=".5pt">
                <v:textbox>
                  <w:txbxContent>
                    <w:p w:rsidR="00920667" w:rsidRDefault="00BD5B88" w:rsidP="00153099">
                      <w:pPr>
                        <w:spacing w:line="260" w:lineRule="exact"/>
                        <w:jc w:val="right"/>
                      </w:pPr>
                      <w:r>
                        <w:rPr>
                          <w:rFonts w:hint="eastAsia"/>
                          <w:kern w:val="0"/>
                        </w:rPr>
                        <w:t>令和</w:t>
                      </w:r>
                      <w:r w:rsidR="00833207">
                        <w:rPr>
                          <w:rFonts w:hint="eastAsia"/>
                          <w:kern w:val="0"/>
                        </w:rPr>
                        <w:t>３</w:t>
                      </w:r>
                      <w:r w:rsidR="00920667" w:rsidRPr="00AA064D">
                        <w:rPr>
                          <w:rFonts w:hint="eastAsia"/>
                          <w:kern w:val="0"/>
                        </w:rPr>
                        <w:t>年</w:t>
                      </w:r>
                      <w:r w:rsidR="00833207">
                        <w:rPr>
                          <w:rFonts w:hint="eastAsia"/>
                          <w:kern w:val="0"/>
                        </w:rPr>
                        <w:t>１</w:t>
                      </w:r>
                      <w:r w:rsidR="00920667" w:rsidRPr="00AA064D">
                        <w:rPr>
                          <w:rFonts w:hint="eastAsia"/>
                          <w:kern w:val="0"/>
                        </w:rPr>
                        <w:t>月</w:t>
                      </w:r>
                      <w:r w:rsidR="00D70AA0">
                        <w:rPr>
                          <w:rFonts w:hint="eastAsia"/>
                          <w:kern w:val="0"/>
                        </w:rPr>
                        <w:t>８</w:t>
                      </w:r>
                      <w:bookmarkStart w:id="1" w:name="_GoBack"/>
                      <w:bookmarkEnd w:id="1"/>
                      <w:r w:rsidR="00920667" w:rsidRPr="00AA064D">
                        <w:rPr>
                          <w:kern w:val="0"/>
                        </w:rPr>
                        <w:t>日</w:t>
                      </w:r>
                    </w:p>
                    <w:p w:rsidR="00920667" w:rsidRDefault="00920667" w:rsidP="00153099">
                      <w:pPr>
                        <w:spacing w:line="260" w:lineRule="exact"/>
                        <w:jc w:val="right"/>
                      </w:pPr>
                      <w:r w:rsidRPr="00153099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>大阪府</w:t>
                      </w:r>
                      <w:r w:rsidR="00AA064D" w:rsidRPr="00153099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 xml:space="preserve"> </w:t>
                      </w:r>
                      <w:r w:rsidRPr="00153099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>健康</w:t>
                      </w:r>
                      <w:r w:rsidRPr="00153099">
                        <w:rPr>
                          <w:spacing w:val="1"/>
                          <w:w w:val="97"/>
                          <w:kern w:val="0"/>
                          <w:fitText w:val="4410" w:id="2067535362"/>
                        </w:rPr>
                        <w:t>医療部</w:t>
                      </w:r>
                      <w:r w:rsidR="00AA064D" w:rsidRPr="00153099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 xml:space="preserve"> 健康推進室 </w:t>
                      </w:r>
                      <w:r w:rsidRPr="00153099">
                        <w:rPr>
                          <w:spacing w:val="1"/>
                          <w:w w:val="97"/>
                          <w:kern w:val="0"/>
                          <w:fitText w:val="4410" w:id="2067535362"/>
                        </w:rPr>
                        <w:t>国民健康保険</w:t>
                      </w:r>
                      <w:r w:rsidRPr="00153099">
                        <w:rPr>
                          <w:spacing w:val="-5"/>
                          <w:w w:val="97"/>
                          <w:kern w:val="0"/>
                          <w:fitText w:val="4410" w:id="2067535362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BC2D8F">
        <w:rPr>
          <w:rFonts w:hint="eastAsia"/>
          <w:noProof/>
          <w:spacing w:val="67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30EFC" wp14:editId="7902AF69">
                <wp:simplePos x="0" y="0"/>
                <wp:positionH relativeFrom="column">
                  <wp:posOffset>5732145</wp:posOffset>
                </wp:positionH>
                <wp:positionV relativeFrom="paragraph">
                  <wp:posOffset>-455930</wp:posOffset>
                </wp:positionV>
                <wp:extent cx="791845" cy="338455"/>
                <wp:effectExtent l="0" t="0" r="27305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32BB" w:rsidRPr="000E578F" w:rsidRDefault="00B332BB" w:rsidP="00B332B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435B67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30EFC" id="正方形/長方形 4" o:spid="_x0000_s1027" style="position:absolute;left:0;text-align:left;margin-left:451.35pt;margin-top:-35.9pt;width:62.35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" fillcolor="window" strokecolor="black [3213]" strokeweight="1.5pt">
                <v:textbox>
                  <w:txbxContent>
                    <w:p w:rsidR="00B332BB" w:rsidRPr="000E578F" w:rsidRDefault="00B332BB" w:rsidP="00B332BB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  <w:t>資料</w:t>
                      </w:r>
                      <w:r w:rsidR="00435B67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833207">
        <w:rPr>
          <w:rFonts w:ascii="Meiryo UI" w:eastAsia="Meiryo UI" w:hAnsi="Meiryo UI" w:hint="eastAsia"/>
          <w:b/>
          <w:sz w:val="28"/>
        </w:rPr>
        <w:t>令和３</w:t>
      </w:r>
      <w:r w:rsidR="00C00ACA" w:rsidRPr="00D24176">
        <w:rPr>
          <w:rFonts w:ascii="Meiryo UI" w:eastAsia="Meiryo UI" w:hAnsi="Meiryo UI" w:hint="eastAsia"/>
          <w:b/>
          <w:sz w:val="28"/>
        </w:rPr>
        <w:t>年度の事業費納付金の</w:t>
      </w:r>
      <w:r w:rsidR="00833207">
        <w:rPr>
          <w:rFonts w:ascii="Meiryo UI" w:eastAsia="Meiryo UI" w:hAnsi="Meiryo UI" w:hint="eastAsia"/>
          <w:b/>
          <w:sz w:val="28"/>
        </w:rPr>
        <w:t>本</w:t>
      </w:r>
      <w:r w:rsidR="00C00ACA" w:rsidRPr="00D24176">
        <w:rPr>
          <w:rFonts w:ascii="Meiryo UI" w:eastAsia="Meiryo UI" w:hAnsi="Meiryo UI" w:hint="eastAsia"/>
          <w:b/>
          <w:sz w:val="28"/>
        </w:rPr>
        <w:t>算定</w:t>
      </w:r>
      <w:r w:rsidR="001874D1" w:rsidRPr="00D24176">
        <w:rPr>
          <w:rFonts w:ascii="Meiryo UI" w:eastAsia="Meiryo UI" w:hAnsi="Meiryo UI" w:hint="eastAsia"/>
          <w:b/>
          <w:sz w:val="28"/>
        </w:rPr>
        <w:t>結果</w:t>
      </w:r>
      <w:r w:rsidR="001E6D36">
        <w:rPr>
          <w:rFonts w:ascii="Meiryo UI" w:eastAsia="Meiryo UI" w:hAnsi="Meiryo UI" w:hint="eastAsia"/>
          <w:b/>
          <w:sz w:val="28"/>
        </w:rPr>
        <w:t>（概要）</w:t>
      </w:r>
    </w:p>
    <w:p w:rsidR="009F4B2A" w:rsidRDefault="00E2144F" w:rsidP="006F540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38734</wp:posOffset>
                </wp:positionV>
                <wp:extent cx="5734050" cy="22193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219325"/>
                        </a:xfrm>
                        <a:prstGeom prst="rect">
                          <a:avLst/>
                        </a:prstGeom>
                        <a:noFill/>
                        <a:ln w="222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B2A" w:rsidRPr="00555EFB" w:rsidRDefault="009F4B2A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【主な変動要因】</w:t>
                            </w:r>
                          </w:p>
                          <w:p w:rsidR="009F4B2A" w:rsidRPr="00555EFB" w:rsidRDefault="009F4B2A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≪</w:t>
                            </w:r>
                            <w:r w:rsidR="00A00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一人当たり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保険料</w:t>
                            </w:r>
                            <w:r w:rsidR="00A00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収納</w:t>
                            </w:r>
                            <w:r w:rsidR="00A003C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必要額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の主な増要素≫</w:t>
                            </w:r>
                          </w:p>
                          <w:p w:rsidR="009F4B2A" w:rsidRPr="00555EFB" w:rsidRDefault="00121AD9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保険給付費の増　　　　　　　　　　　　 </w:t>
                            </w:r>
                            <w:r w:rsidR="007405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184F0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="00AA06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【１人あたり約</w:t>
                            </w:r>
                            <w:r w:rsidR="008332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BD5B88" w:rsidRPr="00BD5B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,</w:t>
                            </w:r>
                            <w:r w:rsidR="008332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9</w:t>
                            </w:r>
                            <w:r w:rsidR="00BD5B88" w:rsidRPr="00BD5B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00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円】</w:t>
                            </w:r>
                          </w:p>
                          <w:p w:rsidR="009F4B2A" w:rsidRDefault="00121AD9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5C16EA" w:rsidRPr="005C16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保険料減免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の増　</w:t>
                            </w:r>
                            <w:r w:rsidR="00AA06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="00391C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391C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　　　　</w:t>
                            </w:r>
                            <w:r w:rsidR="00391C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7405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="00184F0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【1人あたり約</w:t>
                            </w:r>
                            <w:r w:rsidR="008332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1,</w:t>
                            </w:r>
                            <w:r w:rsidR="008332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BD5B88" w:rsidRPr="00BD5B8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00</w:t>
                            </w:r>
                            <w:r w:rsidR="009F4B2A"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円】</w:t>
                            </w:r>
                          </w:p>
                          <w:p w:rsidR="003A7D0C" w:rsidRPr="00555EFB" w:rsidRDefault="003A7D0C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財政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安定化基金への繰入金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　　　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【1人あたり約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700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円】</w:t>
                            </w:r>
                          </w:p>
                          <w:p w:rsidR="009F4B2A" w:rsidRPr="00555EFB" w:rsidRDefault="009F4B2A" w:rsidP="009F4B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5E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≪</w:t>
                            </w:r>
                            <w:r w:rsidR="00A00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一人当たり</w:t>
                            </w:r>
                            <w:r w:rsidR="00A003C9"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保険料</w:t>
                            </w:r>
                            <w:r w:rsidR="00A00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収納</w:t>
                            </w:r>
                            <w:r w:rsidR="00A003C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必要額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の主な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減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要素</w:t>
                            </w:r>
                            <w:r w:rsidRPr="00555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≫</w:t>
                            </w:r>
                          </w:p>
                          <w:p w:rsidR="00AE4C7B" w:rsidRDefault="00AE4C7B" w:rsidP="003A7D0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4C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・激変緩和の全面拡大による公費の増　　　　　</w:t>
                            </w:r>
                            <w:r w:rsidRPr="00AE4C7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　【1人あたり約</w:t>
                            </w:r>
                            <w:r w:rsidR="00CD2B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3,900</w:t>
                            </w:r>
                            <w:r w:rsidRPr="00AE4C7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円】</w:t>
                            </w:r>
                          </w:p>
                          <w:p w:rsidR="003A7D0C" w:rsidRDefault="003A7D0C" w:rsidP="003A7D0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8332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・前期高齢者交付金の増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【1人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あたり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約3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900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E2144F" w:rsidRDefault="00E2144F" w:rsidP="003A7D0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介護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納付金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の減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【1人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あたり</w:t>
                            </w:r>
                            <w:r w:rsidR="00C922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約1,500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margin-left:21.9pt;margin-top:3.05pt;width:451.5pt;height:17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" filled="f" strokecolor="#1f4d78 [1604]" strokeweight="1.75pt">
                <v:stroke dashstyle="1 1"/>
                <v:textbox>
                  <w:txbxContent>
                    <w:p w:rsidR="009F4B2A" w:rsidRPr="00555EFB" w:rsidRDefault="009F4B2A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【主な変動要因】</w:t>
                      </w:r>
                    </w:p>
                    <w:p w:rsidR="009F4B2A" w:rsidRPr="00555EFB" w:rsidRDefault="009F4B2A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≪</w:t>
                      </w:r>
                      <w:r w:rsidR="00A003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一人当たり</w:t>
                      </w: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保険料</w:t>
                      </w:r>
                      <w:r w:rsidR="00A003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収納</w:t>
                      </w:r>
                      <w:r w:rsidR="00A003C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必要額</w:t>
                      </w: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の主な増要素≫</w:t>
                      </w:r>
                    </w:p>
                    <w:p w:rsidR="009F4B2A" w:rsidRPr="00555EFB" w:rsidRDefault="00121AD9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保険給付費の増　　　　　　　　　　　　 </w:t>
                      </w:r>
                      <w:r w:rsidR="007405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184F0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="00AA06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【１人あたり約</w:t>
                      </w:r>
                      <w:r w:rsidR="008332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1</w:t>
                      </w:r>
                      <w:r w:rsidR="00BD5B88" w:rsidRPr="00BD5B8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,</w:t>
                      </w:r>
                      <w:r w:rsidR="008332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9</w:t>
                      </w:r>
                      <w:r w:rsidR="00BD5B88" w:rsidRPr="00BD5B8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00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円】</w:t>
                      </w:r>
                    </w:p>
                    <w:p w:rsidR="009F4B2A" w:rsidRDefault="00121AD9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5C16EA" w:rsidRPr="005C16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保険料減免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の増　</w:t>
                      </w:r>
                      <w:r w:rsidR="00AA06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="00391C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391C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　　　　</w:t>
                      </w:r>
                      <w:r w:rsidR="00391C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7405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="00184F0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【1人あたり約</w:t>
                      </w:r>
                      <w:r w:rsidR="008332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1,</w:t>
                      </w:r>
                      <w:r w:rsidR="008332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1</w:t>
                      </w:r>
                      <w:r w:rsidR="00BD5B88" w:rsidRPr="00BD5B8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00</w:t>
                      </w:r>
                      <w:r w:rsidR="009F4B2A"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円】</w:t>
                      </w:r>
                    </w:p>
                    <w:p w:rsidR="003A7D0C" w:rsidRPr="00555EFB" w:rsidRDefault="003A7D0C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財政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安定化基金への繰入金</w:t>
                      </w: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　　　</w:t>
                      </w: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【1人あたり約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700</w:t>
                      </w: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円】</w:t>
                      </w:r>
                    </w:p>
                    <w:p w:rsidR="009F4B2A" w:rsidRPr="00555EFB" w:rsidRDefault="009F4B2A" w:rsidP="009F4B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55EF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≪</w:t>
                      </w:r>
                      <w:r w:rsidR="00A003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一人当たり</w:t>
                      </w:r>
                      <w:r w:rsidR="00A003C9"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保険料</w:t>
                      </w:r>
                      <w:r w:rsidR="00A003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収納</w:t>
                      </w:r>
                      <w:r w:rsidR="00A003C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必要額</w:t>
                      </w:r>
                      <w:r w:rsidRPr="00555EF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の主な</w:t>
                      </w: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減</w:t>
                      </w:r>
                      <w:r w:rsidRPr="00555EF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要素</w:t>
                      </w:r>
                      <w:r w:rsidRPr="00555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≫</w:t>
                      </w:r>
                    </w:p>
                    <w:p w:rsidR="00AE4C7B" w:rsidRDefault="00AE4C7B" w:rsidP="003A7D0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E4C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・激変緩和の全面拡大による公費の増　　　　　</w:t>
                      </w:r>
                      <w:r w:rsidRPr="00AE4C7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　【1人あたり約</w:t>
                      </w:r>
                      <w:r w:rsidR="00CD2B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3,900</w:t>
                      </w:r>
                      <w:r w:rsidRPr="00AE4C7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円】</w:t>
                      </w:r>
                    </w:p>
                    <w:p w:rsidR="003A7D0C" w:rsidRDefault="003A7D0C" w:rsidP="003A7D0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8332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・前期高齢者交付金の増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</w:rPr>
                        <w:t xml:space="preserve"> 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【1人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あたり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約3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,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900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E2144F" w:rsidRDefault="00E2144F" w:rsidP="003A7D0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介護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納付金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の減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【1人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あたり</w:t>
                      </w:r>
                      <w:r w:rsidR="00C922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約1,500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Pr="00210B81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P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:rsidR="009F4B2A" w:rsidRPr="009F4B2A" w:rsidRDefault="009F4B2A" w:rsidP="006F5409">
      <w:pPr>
        <w:jc w:val="left"/>
        <w:rPr>
          <w:rFonts w:ascii="Meiryo UI" w:eastAsia="Meiryo UI" w:hAnsi="Meiryo UI"/>
          <w:b/>
        </w:rPr>
      </w:pPr>
    </w:p>
    <w:p w:rsidR="00063529" w:rsidRDefault="00063529" w:rsidP="00E611D7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</w:p>
    <w:p w:rsidR="003A7D0C" w:rsidRDefault="003A7D0C" w:rsidP="00E611D7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</w:p>
    <w:p w:rsidR="00E2144F" w:rsidRDefault="00E2144F" w:rsidP="00E611D7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</w:p>
    <w:p w:rsidR="00240FA9" w:rsidRPr="008A7E14" w:rsidRDefault="00590003" w:rsidP="00E611D7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≪被保険者数</w:t>
      </w:r>
      <w:r w:rsidR="00F07ACE"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≫</w:t>
      </w:r>
    </w:p>
    <w:p w:rsidR="001E6D36" w:rsidRDefault="0093476A" w:rsidP="00E611D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Pr="0093476A">
        <w:rPr>
          <w:rFonts w:ascii="HG丸ｺﾞｼｯｸM-PRO" w:eastAsia="HG丸ｺﾞｼｯｸM-PRO" w:hAnsi="HG丸ｺﾞｼｯｸM-PRO" w:hint="eastAsia"/>
          <w:sz w:val="24"/>
        </w:rPr>
        <w:t>被保険者数について、社保の適用</w:t>
      </w:r>
      <w:r w:rsidR="00590003">
        <w:rPr>
          <w:rFonts w:ascii="HG丸ｺﾞｼｯｸM-PRO" w:eastAsia="HG丸ｺﾞｼｯｸM-PRO" w:hAnsi="HG丸ｺﾞｼｯｸM-PRO" w:hint="eastAsia"/>
          <w:sz w:val="24"/>
        </w:rPr>
        <w:t>拡大等により、全国の傾向と同じく大阪府においても減少傾向にあり</w:t>
      </w:r>
      <w:r w:rsidRPr="0093476A">
        <w:rPr>
          <w:rFonts w:ascii="HG丸ｺﾞｼｯｸM-PRO" w:eastAsia="HG丸ｺﾞｼｯｸM-PRO" w:hAnsi="HG丸ｺﾞｼｯｸM-PRO" w:hint="eastAsia"/>
          <w:sz w:val="24"/>
        </w:rPr>
        <w:t>、</w:t>
      </w:r>
      <w:r w:rsidR="00AA064D" w:rsidRPr="00AA064D">
        <w:rPr>
          <w:rFonts w:ascii="HG丸ｺﾞｼｯｸM-PRO" w:eastAsia="HG丸ｺﾞｼｯｸM-PRO" w:hAnsi="HG丸ｺﾞｼｯｸM-PRO" w:hint="eastAsia"/>
          <w:sz w:val="24"/>
        </w:rPr>
        <w:t>令和元年度末にすべての団塊の世代</w:t>
      </w:r>
      <w:r w:rsidRPr="0093476A">
        <w:rPr>
          <w:rFonts w:ascii="HG丸ｺﾞｼｯｸM-PRO" w:eastAsia="HG丸ｺﾞｼｯｸM-PRO" w:hAnsi="HG丸ｺﾞｼｯｸM-PRO" w:hint="eastAsia"/>
          <w:sz w:val="24"/>
        </w:rPr>
        <w:t>（</w:t>
      </w:r>
      <w:r w:rsidRPr="0093476A">
        <w:rPr>
          <w:rFonts w:ascii="HG丸ｺﾞｼｯｸM-PRO" w:eastAsia="HG丸ｺﾞｼｯｸM-PRO" w:hAnsi="HG丸ｺﾞｼｯｸM-PRO"/>
          <w:sz w:val="24"/>
        </w:rPr>
        <w:t>1947～49</w:t>
      </w:r>
      <w:r w:rsidR="005659A0">
        <w:rPr>
          <w:rFonts w:ascii="HG丸ｺﾞｼｯｸM-PRO" w:eastAsia="HG丸ｺﾞｼｯｸM-PRO" w:hAnsi="HG丸ｺﾞｼｯｸM-PRO"/>
          <w:sz w:val="24"/>
        </w:rPr>
        <w:t>年生まれ）が、</w:t>
      </w:r>
      <w:r w:rsidRPr="0093476A">
        <w:rPr>
          <w:rFonts w:ascii="HG丸ｺﾞｼｯｸM-PRO" w:eastAsia="HG丸ｺﾞｼｯｸM-PRO" w:hAnsi="HG丸ｺﾞｼｯｸM-PRO"/>
          <w:sz w:val="24"/>
        </w:rPr>
        <w:t>70</w:t>
      </w:r>
      <w:r>
        <w:rPr>
          <w:rFonts w:ascii="HG丸ｺﾞｼｯｸM-PRO" w:eastAsia="HG丸ｺﾞｼｯｸM-PRO" w:hAnsi="HG丸ｺﾞｼｯｸM-PRO"/>
          <w:sz w:val="24"/>
        </w:rPr>
        <w:t>歳に移行していること</w:t>
      </w:r>
      <w:r>
        <w:rPr>
          <w:rFonts w:ascii="HG丸ｺﾞｼｯｸM-PRO" w:eastAsia="HG丸ｺﾞｼｯｸM-PRO" w:hAnsi="HG丸ｺﾞｼｯｸM-PRO" w:hint="eastAsia"/>
          <w:sz w:val="24"/>
        </w:rPr>
        <w:t>から</w:t>
      </w:r>
      <w:r w:rsidRPr="0093476A">
        <w:rPr>
          <w:rFonts w:ascii="HG丸ｺﾞｼｯｸM-PRO" w:eastAsia="HG丸ｺﾞｼｯｸM-PRO" w:hAnsi="HG丸ｺﾞｼｯｸM-PRO"/>
          <w:sz w:val="24"/>
        </w:rPr>
        <w:t>、</w:t>
      </w:r>
      <w:r w:rsidR="00063529">
        <w:rPr>
          <w:rFonts w:ascii="HG丸ｺﾞｼｯｸM-PRO" w:eastAsia="HG丸ｺﾞｼｯｸM-PRO" w:hAnsi="HG丸ｺﾞｼｯｸM-PRO" w:hint="eastAsia"/>
          <w:sz w:val="24"/>
        </w:rPr>
        <w:t>高齢者の割合が増加している。</w:t>
      </w:r>
    </w:p>
    <w:p w:rsidR="00404752" w:rsidRDefault="00C11C8B" w:rsidP="00E611D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85725</wp:posOffset>
                </wp:positionV>
                <wp:extent cx="612000" cy="252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1C8B" w:rsidRPr="00C11C8B" w:rsidRDefault="00C11C8B" w:rsidP="000C5EF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11C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単位：</w:t>
                            </w:r>
                            <w:r w:rsidR="003D5DF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413pt;margin-top:6.75pt;width:48.2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" filled="f" stroked="f" strokeweight=".5pt">
                <v:textbox>
                  <w:txbxContent>
                    <w:p w:rsidR="00C11C8B" w:rsidRPr="00C11C8B" w:rsidRDefault="00C11C8B" w:rsidP="000C5EF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11C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単位：</w:t>
                      </w:r>
                      <w:r w:rsidR="003D5DF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FE1753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3F7B04C6">
            <wp:extent cx="6161405" cy="2296391"/>
            <wp:effectExtent l="0" t="0" r="0" b="889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218" cy="231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5D4" w:rsidRDefault="00153099" w:rsidP="007E35D4">
      <w:pPr>
        <w:ind w:firstLineChars="300" w:firstLine="630"/>
        <w:rPr>
          <w:rFonts w:ascii="Meiryo UI" w:eastAsia="Meiryo UI" w:hAnsi="Meiryo UI"/>
          <w:w w:val="90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B08F8" wp14:editId="6633E5C9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657850" cy="4381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381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ED9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.7pt;width:445.5pt;height:34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" strokecolor="#5b9bd5" strokeweight=".5pt">
                <v:stroke joinstyle="miter"/>
                <w10:wrap anchorx="margin"/>
              </v:shape>
            </w:pict>
          </mc:Fallback>
        </mc:AlternateContent>
      </w:r>
      <w:r w:rsidR="00A715B8" w:rsidRPr="00C6407A">
        <w:rPr>
          <w:rFonts w:ascii="Meiryo UI" w:eastAsia="Meiryo UI" w:hAnsi="Meiryo UI" w:hint="eastAsia"/>
          <w:w w:val="90"/>
        </w:rPr>
        <w:t>■</w:t>
      </w:r>
      <w:r w:rsidR="00063529" w:rsidRPr="00C6407A">
        <w:rPr>
          <w:rFonts w:ascii="Meiryo UI" w:eastAsia="Meiryo UI" w:hAnsi="Meiryo UI" w:hint="eastAsia"/>
          <w:w w:val="90"/>
        </w:rPr>
        <w:t xml:space="preserve">被保険者数の比較　</w:t>
      </w:r>
      <w:r w:rsidR="007E35D4">
        <w:rPr>
          <w:rFonts w:ascii="Meiryo UI" w:eastAsia="Meiryo UI" w:hAnsi="Meiryo UI" w:hint="eastAsia"/>
          <w:w w:val="90"/>
        </w:rPr>
        <w:t>令和３年度</w:t>
      </w:r>
      <w:r w:rsidR="00A715B8" w:rsidRPr="00C6407A">
        <w:rPr>
          <w:rFonts w:ascii="Meiryo UI" w:eastAsia="Meiryo UI" w:hAnsi="Meiryo UI" w:hint="eastAsia"/>
          <w:w w:val="90"/>
        </w:rPr>
        <w:t>推計</w:t>
      </w:r>
      <w:r w:rsidR="00AA064D" w:rsidRPr="00C6407A">
        <w:rPr>
          <w:rFonts w:ascii="Meiryo UI" w:eastAsia="Meiryo UI" w:hAnsi="Meiryo UI"/>
          <w:w w:val="90"/>
        </w:rPr>
        <w:t>1</w:t>
      </w:r>
      <w:r w:rsidR="00AA064D" w:rsidRPr="00C6407A">
        <w:rPr>
          <w:rFonts w:ascii="Meiryo UI" w:eastAsia="Meiryo UI" w:hAnsi="Meiryo UI" w:hint="eastAsia"/>
          <w:w w:val="90"/>
        </w:rPr>
        <w:t>8</w:t>
      </w:r>
      <w:r w:rsidR="007E35D4">
        <w:rPr>
          <w:rFonts w:ascii="Meiryo UI" w:eastAsia="Meiryo UI" w:hAnsi="Meiryo UI"/>
          <w:w w:val="90"/>
        </w:rPr>
        <w:t>5</w:t>
      </w:r>
      <w:r w:rsidR="00AA064D" w:rsidRPr="00C6407A">
        <w:rPr>
          <w:rFonts w:ascii="Meiryo UI" w:eastAsia="Meiryo UI" w:hAnsi="Meiryo UI" w:hint="eastAsia"/>
          <w:w w:val="90"/>
        </w:rPr>
        <w:t>.</w:t>
      </w:r>
      <w:r w:rsidR="00D279D4">
        <w:rPr>
          <w:rFonts w:ascii="Meiryo UI" w:eastAsia="Meiryo UI" w:hAnsi="Meiryo UI" w:hint="eastAsia"/>
          <w:w w:val="90"/>
        </w:rPr>
        <w:t>3</w:t>
      </w:r>
      <w:r w:rsidR="00063529" w:rsidRPr="00C6407A">
        <w:rPr>
          <w:rFonts w:ascii="Meiryo UI" w:eastAsia="Meiryo UI" w:hAnsi="Meiryo UI"/>
          <w:w w:val="90"/>
        </w:rPr>
        <w:t xml:space="preserve">万人　</w:t>
      </w:r>
      <w:r w:rsidR="00C6407A" w:rsidRPr="00C6407A">
        <w:rPr>
          <w:rFonts w:ascii="Meiryo UI" w:eastAsia="Meiryo UI" w:hAnsi="Meiryo UI" w:hint="eastAsia"/>
          <w:w w:val="90"/>
        </w:rPr>
        <w:t>令和</w:t>
      </w:r>
      <w:r w:rsidR="007E35D4">
        <w:rPr>
          <w:rFonts w:ascii="Meiryo UI" w:eastAsia="Meiryo UI" w:hAnsi="Meiryo UI" w:hint="eastAsia"/>
          <w:w w:val="90"/>
        </w:rPr>
        <w:t>２</w:t>
      </w:r>
      <w:r w:rsidR="00C6407A" w:rsidRPr="00C6407A">
        <w:rPr>
          <w:rFonts w:ascii="Meiryo UI" w:eastAsia="Meiryo UI" w:hAnsi="Meiryo UI" w:hint="eastAsia"/>
          <w:w w:val="90"/>
        </w:rPr>
        <w:t>年度（9月末）時点から</w:t>
      </w:r>
      <w:r w:rsidR="00AA064D" w:rsidRPr="00C6407A">
        <w:rPr>
          <w:rFonts w:ascii="Meiryo UI" w:eastAsia="Meiryo UI" w:hAnsi="Meiryo UI"/>
          <w:w w:val="90"/>
        </w:rPr>
        <w:t>▲</w:t>
      </w:r>
      <w:r w:rsidR="00A715B8" w:rsidRPr="00C6407A">
        <w:rPr>
          <w:rFonts w:ascii="Meiryo UI" w:eastAsia="Meiryo UI" w:hAnsi="Meiryo UI" w:hint="eastAsia"/>
          <w:w w:val="90"/>
        </w:rPr>
        <w:t>約</w:t>
      </w:r>
      <w:r w:rsidR="007E35D4">
        <w:rPr>
          <w:rFonts w:ascii="Meiryo UI" w:eastAsia="Meiryo UI" w:hAnsi="Meiryo UI" w:hint="eastAsia"/>
          <w:w w:val="90"/>
        </w:rPr>
        <w:t>3</w:t>
      </w:r>
      <w:r w:rsidR="00063529" w:rsidRPr="00C6407A">
        <w:rPr>
          <w:rFonts w:ascii="Meiryo UI" w:eastAsia="Meiryo UI" w:hAnsi="Meiryo UI"/>
          <w:w w:val="90"/>
        </w:rPr>
        <w:t>.</w:t>
      </w:r>
      <w:r w:rsidR="007E35D4">
        <w:rPr>
          <w:rFonts w:ascii="Meiryo UI" w:eastAsia="Meiryo UI" w:hAnsi="Meiryo UI"/>
          <w:w w:val="90"/>
        </w:rPr>
        <w:t>9</w:t>
      </w:r>
      <w:r w:rsidR="00063529" w:rsidRPr="00C6407A">
        <w:rPr>
          <w:rFonts w:ascii="Meiryo UI" w:eastAsia="Meiryo UI" w:hAnsi="Meiryo UI"/>
          <w:w w:val="90"/>
        </w:rPr>
        <w:t>万人減、</w:t>
      </w:r>
    </w:p>
    <w:p w:rsidR="00153099" w:rsidRDefault="00063529" w:rsidP="00153099">
      <w:pPr>
        <w:ind w:firstLineChars="400" w:firstLine="756"/>
        <w:rPr>
          <w:noProof/>
        </w:rPr>
      </w:pPr>
      <w:r w:rsidRPr="00C6407A">
        <w:rPr>
          <w:rFonts w:ascii="Meiryo UI" w:eastAsia="Meiryo UI" w:hAnsi="Meiryo UI"/>
          <w:w w:val="90"/>
        </w:rPr>
        <w:t>一方で70歳以上は</w:t>
      </w:r>
      <w:r w:rsidR="00A715B8" w:rsidRPr="00C6407A">
        <w:rPr>
          <w:rFonts w:ascii="Meiryo UI" w:eastAsia="Meiryo UI" w:hAnsi="Meiryo UI" w:hint="eastAsia"/>
          <w:w w:val="90"/>
        </w:rPr>
        <w:t>＋</w:t>
      </w:r>
      <w:r w:rsidR="007E35D4">
        <w:rPr>
          <w:rFonts w:ascii="Meiryo UI" w:eastAsia="Meiryo UI" w:hAnsi="Meiryo UI"/>
          <w:w w:val="90"/>
        </w:rPr>
        <w:t>1.</w:t>
      </w:r>
      <w:r w:rsidR="00FE1753">
        <w:rPr>
          <w:rFonts w:ascii="Meiryo UI" w:eastAsia="Meiryo UI" w:hAnsi="Meiryo UI" w:hint="eastAsia"/>
          <w:w w:val="90"/>
        </w:rPr>
        <w:t>5</w:t>
      </w:r>
      <w:r w:rsidR="007E35D4">
        <w:rPr>
          <w:rFonts w:ascii="Meiryo UI" w:eastAsia="Meiryo UI" w:hAnsi="Meiryo UI" w:hint="eastAsia"/>
          <w:w w:val="90"/>
        </w:rPr>
        <w:t>万</w:t>
      </w:r>
      <w:r w:rsidRPr="00C6407A">
        <w:rPr>
          <w:rFonts w:ascii="Meiryo UI" w:eastAsia="Meiryo UI" w:hAnsi="Meiryo UI"/>
          <w:w w:val="90"/>
        </w:rPr>
        <w:t>人増</w:t>
      </w:r>
    </w:p>
    <w:p w:rsidR="00FE1753" w:rsidRDefault="000C5EF3" w:rsidP="00FE1753">
      <w:pPr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56FAC8" wp14:editId="49DFA8FE">
                <wp:simplePos x="0" y="0"/>
                <wp:positionH relativeFrom="column">
                  <wp:posOffset>5452110</wp:posOffset>
                </wp:positionH>
                <wp:positionV relativeFrom="paragraph">
                  <wp:posOffset>1460214</wp:posOffset>
                </wp:positionV>
                <wp:extent cx="612000" cy="2520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EF3" w:rsidRPr="000C5EF3" w:rsidRDefault="000C5EF3" w:rsidP="000C5EF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0C5EF3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単位：人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6FAC8" id="テキスト ボックス 21" o:spid="_x0000_s1035" type="#_x0000_t202" style="position:absolute;left:0;text-align:left;margin-left:429.3pt;margin-top:115pt;width:48.2pt;height:1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" filled="f" stroked="f" strokeweight=".5pt">
                <v:textbox>
                  <w:txbxContent>
                    <w:p w:rsidR="000C5EF3" w:rsidRPr="000C5EF3" w:rsidRDefault="000C5EF3" w:rsidP="000C5EF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</w:pPr>
                      <w:r w:rsidRPr="000C5EF3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単位：人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0DD006" wp14:editId="6DF239C4">
                <wp:simplePos x="0" y="0"/>
                <wp:positionH relativeFrom="column">
                  <wp:posOffset>2300550</wp:posOffset>
                </wp:positionH>
                <wp:positionV relativeFrom="paragraph">
                  <wp:posOffset>1461525</wp:posOffset>
                </wp:positionV>
                <wp:extent cx="612000" cy="2520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EF3" w:rsidRPr="000C5EF3" w:rsidRDefault="000C5EF3" w:rsidP="000C5EF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0C5EF3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単位：人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DD006" id="テキスト ボックス 20" o:spid="_x0000_s1036" type="#_x0000_t202" style="position:absolute;left:0;text-align:left;margin-left:181.15pt;margin-top:115.1pt;width:48.2pt;height:1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" filled="f" stroked="f" strokeweight=".5pt">
                <v:textbox>
                  <w:txbxContent>
                    <w:p w:rsidR="000C5EF3" w:rsidRPr="000C5EF3" w:rsidRDefault="000C5EF3" w:rsidP="000C5EF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</w:pPr>
                      <w:r w:rsidRPr="000C5EF3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単位：人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0A903D" wp14:editId="164C3CFE">
                <wp:simplePos x="0" y="0"/>
                <wp:positionH relativeFrom="column">
                  <wp:posOffset>5472688</wp:posOffset>
                </wp:positionH>
                <wp:positionV relativeFrom="paragraph">
                  <wp:posOffset>51219</wp:posOffset>
                </wp:positionV>
                <wp:extent cx="612000" cy="2520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EF3" w:rsidRPr="000C5EF3" w:rsidRDefault="000C5EF3" w:rsidP="000C5EF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0C5EF3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単位：人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A903D" id="テキスト ボックス 19" o:spid="_x0000_s1037" type="#_x0000_t202" style="position:absolute;left:0;text-align:left;margin-left:430.9pt;margin-top:4.05pt;width:48.2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" filled="f" stroked="f" strokeweight=".5pt">
                <v:textbox>
                  <w:txbxContent>
                    <w:p w:rsidR="000C5EF3" w:rsidRPr="000C5EF3" w:rsidRDefault="000C5EF3" w:rsidP="000C5EF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</w:pPr>
                      <w:r w:rsidRPr="000C5EF3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単位：人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6D51A6" wp14:editId="12E20AAD">
                <wp:simplePos x="0" y="0"/>
                <wp:positionH relativeFrom="column">
                  <wp:posOffset>2291429</wp:posOffset>
                </wp:positionH>
                <wp:positionV relativeFrom="paragraph">
                  <wp:posOffset>44848</wp:posOffset>
                </wp:positionV>
                <wp:extent cx="612000" cy="252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EF3" w:rsidRPr="000C5EF3" w:rsidRDefault="000C5EF3" w:rsidP="000C5EF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0C5EF3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単位：人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51A6" id="テキスト ボックス 18" o:spid="_x0000_s1038" type="#_x0000_t202" style="position:absolute;left:0;text-align:left;margin-left:180.45pt;margin-top:3.55pt;width:48.2pt;height:1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" filled="f" stroked="f" strokeweight=".5pt">
                <v:textbox>
                  <w:txbxContent>
                    <w:p w:rsidR="000C5EF3" w:rsidRPr="000C5EF3" w:rsidRDefault="000C5EF3" w:rsidP="000C5EF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</w:pPr>
                      <w:r w:rsidRPr="000C5EF3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単位：人</w:t>
                      </w:r>
                    </w:p>
                  </w:txbxContent>
                </v:textbox>
              </v:shape>
            </w:pict>
          </mc:Fallback>
        </mc:AlternateContent>
      </w:r>
      <w:r w:rsidR="00FE1753" w:rsidRPr="00FE1753">
        <w:rPr>
          <w:rFonts w:hint="eastAsia"/>
          <w:noProof/>
        </w:rPr>
        <w:drawing>
          <wp:inline distT="0" distB="0" distL="0" distR="0">
            <wp:extent cx="6141027" cy="2867453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42" cy="287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35" w:rsidRPr="00993898" w:rsidRDefault="00DB28B3" w:rsidP="00DB28B3">
      <w:pPr>
        <w:spacing w:line="2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【</w:t>
      </w:r>
      <w:r w:rsidR="00555435" w:rsidRPr="00993898">
        <w:rPr>
          <w:rFonts w:ascii="HG丸ｺﾞｼｯｸM-PRO" w:eastAsia="HG丸ｺﾞｼｯｸM-PRO" w:hAnsi="HG丸ｺﾞｼｯｸM-PRO" w:hint="eastAsia"/>
          <w:sz w:val="22"/>
        </w:rPr>
        <w:t>※　令和</w:t>
      </w:r>
      <w:r w:rsidR="00EE5337" w:rsidRPr="00993898">
        <w:rPr>
          <w:rFonts w:ascii="HG丸ｺﾞｼｯｸM-PRO" w:eastAsia="HG丸ｺﾞｼｯｸM-PRO" w:hAnsi="HG丸ｺﾞｼｯｸM-PRO" w:hint="eastAsia"/>
          <w:sz w:val="22"/>
        </w:rPr>
        <w:t>２年度</w:t>
      </w:r>
      <w:r w:rsidR="00555435" w:rsidRPr="00993898">
        <w:rPr>
          <w:rFonts w:ascii="HG丸ｺﾞｼｯｸM-PRO" w:eastAsia="HG丸ｺﾞｼｯｸM-PRO" w:hAnsi="HG丸ｺﾞｼｯｸM-PRO" w:hint="eastAsia"/>
          <w:sz w:val="22"/>
        </w:rPr>
        <w:t>における</w:t>
      </w:r>
      <w:r w:rsidR="00EE5337" w:rsidRPr="00993898">
        <w:rPr>
          <w:rFonts w:ascii="HG丸ｺﾞｼｯｸM-PRO" w:eastAsia="HG丸ｺﾞｼｯｸM-PRO" w:hAnsi="HG丸ｺﾞｼｯｸM-PRO" w:hint="eastAsia"/>
          <w:sz w:val="22"/>
        </w:rPr>
        <w:t>一般</w:t>
      </w:r>
      <w:r w:rsidR="00555435" w:rsidRPr="00993898">
        <w:rPr>
          <w:rFonts w:ascii="HG丸ｺﾞｼｯｸM-PRO" w:eastAsia="HG丸ｺﾞｼｯｸM-PRO" w:hAnsi="HG丸ｺﾞｼｯｸM-PRO" w:hint="eastAsia"/>
          <w:sz w:val="22"/>
        </w:rPr>
        <w:t>被保険者数減少ペースの鈍化傾向について</w:t>
      </w:r>
      <w:r w:rsidRPr="00993898"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E06561" w:rsidRPr="00993898" w:rsidRDefault="00E7545E" w:rsidP="00DB28B3">
      <w:pPr>
        <w:spacing w:line="2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993898">
        <w:rPr>
          <w:rFonts w:ascii="HG丸ｺﾞｼｯｸM-PRO" w:eastAsia="HG丸ｺﾞｼｯｸM-PRO" w:hAnsi="HG丸ｺﾞｼｯｸM-PRO" w:hint="eastAsia"/>
          <w:sz w:val="22"/>
        </w:rPr>
        <w:t xml:space="preserve">　　令和２</w:t>
      </w:r>
      <w:r w:rsidR="00EE5337" w:rsidRPr="00993898">
        <w:rPr>
          <w:rFonts w:ascii="HG丸ｺﾞｼｯｸM-PRO" w:eastAsia="HG丸ｺﾞｼｯｸM-PRO" w:hAnsi="HG丸ｺﾞｼｯｸM-PRO" w:hint="eastAsia"/>
          <w:sz w:val="22"/>
        </w:rPr>
        <w:t>年度においては、対前年同月比較において乖離が縮小傾向にあり、一般被保険者数について減少傾向</w:t>
      </w:r>
      <w:r w:rsidR="00DB28B3" w:rsidRPr="00993898">
        <w:rPr>
          <w:rFonts w:ascii="HG丸ｺﾞｼｯｸM-PRO" w:eastAsia="HG丸ｺﾞｼｯｸM-PRO" w:hAnsi="HG丸ｺﾞｼｯｸM-PRO" w:hint="eastAsia"/>
          <w:sz w:val="22"/>
        </w:rPr>
        <w:t>で</w:t>
      </w:r>
      <w:r w:rsidR="00EE5337" w:rsidRPr="00993898">
        <w:rPr>
          <w:rFonts w:ascii="HG丸ｺﾞｼｯｸM-PRO" w:eastAsia="HG丸ｺﾞｼｯｸM-PRO" w:hAnsi="HG丸ｺﾞｼｯｸM-PRO" w:hint="eastAsia"/>
          <w:sz w:val="22"/>
        </w:rPr>
        <w:t>はあるが、その減少ペースは鈍化傾向にある。</w:t>
      </w:r>
      <w:r w:rsidR="00DB28B3" w:rsidRPr="00993898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DB28B3" w:rsidRPr="00993898">
        <w:rPr>
          <w:rFonts w:ascii="HG丸ｺﾞｼｯｸM-PRO" w:eastAsia="HG丸ｺﾞｼｯｸM-PRO" w:hAnsi="HG丸ｺﾞｼｯｸM-PRO" w:hint="eastAsia"/>
          <w:sz w:val="16"/>
          <w:szCs w:val="16"/>
        </w:rPr>
        <w:t>（令和２年</w:t>
      </w:r>
      <w:r w:rsidR="00B63219">
        <w:rPr>
          <w:rFonts w:ascii="HG丸ｺﾞｼｯｸM-PRO" w:eastAsia="HG丸ｺﾞｼｯｸM-PRO" w:hAnsi="HG丸ｺﾞｼｯｸM-PRO" w:hint="eastAsia"/>
          <w:sz w:val="16"/>
          <w:szCs w:val="16"/>
        </w:rPr>
        <w:t>12</w:t>
      </w:r>
      <w:r w:rsidR="00DB28B3" w:rsidRPr="00993898">
        <w:rPr>
          <w:rFonts w:ascii="HG丸ｺﾞｼｯｸM-PRO" w:eastAsia="HG丸ｺﾞｼｯｸM-PRO" w:hAnsi="HG丸ｺﾞｼｯｸM-PRO" w:hint="eastAsia"/>
          <w:sz w:val="16"/>
          <w:szCs w:val="16"/>
        </w:rPr>
        <w:t>月時点）</w:t>
      </w:r>
    </w:p>
    <w:tbl>
      <w:tblPr>
        <w:tblStyle w:val="a9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083"/>
        <w:gridCol w:w="1084"/>
        <w:gridCol w:w="1083"/>
        <w:gridCol w:w="1084"/>
        <w:gridCol w:w="1084"/>
        <w:gridCol w:w="1083"/>
        <w:gridCol w:w="1084"/>
        <w:gridCol w:w="1084"/>
      </w:tblGrid>
      <w:tr w:rsidR="00E06561" w:rsidRPr="00993898" w:rsidTr="00F57C1C">
        <w:trPr>
          <w:trHeight w:val="360"/>
        </w:trPr>
        <w:tc>
          <w:tcPr>
            <w:tcW w:w="1134" w:type="dxa"/>
          </w:tcPr>
          <w:p w:rsidR="00E06561" w:rsidRPr="00993898" w:rsidRDefault="00E06561" w:rsidP="00E0656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83" w:type="dxa"/>
          </w:tcPr>
          <w:p w:rsidR="00E06561" w:rsidRPr="00E06561" w:rsidRDefault="00E06561" w:rsidP="00E06561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E06561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４月</w:t>
            </w:r>
          </w:p>
        </w:tc>
        <w:tc>
          <w:tcPr>
            <w:tcW w:w="1084" w:type="dxa"/>
          </w:tcPr>
          <w:p w:rsidR="00E06561" w:rsidRPr="00E06561" w:rsidRDefault="00E06561" w:rsidP="00E06561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E06561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５月</w:t>
            </w:r>
          </w:p>
        </w:tc>
        <w:tc>
          <w:tcPr>
            <w:tcW w:w="1083" w:type="dxa"/>
          </w:tcPr>
          <w:p w:rsidR="00E06561" w:rsidRPr="00E06561" w:rsidRDefault="00E06561" w:rsidP="00E06561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E06561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６月</w:t>
            </w:r>
          </w:p>
        </w:tc>
        <w:tc>
          <w:tcPr>
            <w:tcW w:w="1084" w:type="dxa"/>
          </w:tcPr>
          <w:p w:rsidR="00E06561" w:rsidRPr="00E06561" w:rsidRDefault="00E06561" w:rsidP="00E06561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E06561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７月</w:t>
            </w:r>
          </w:p>
        </w:tc>
        <w:tc>
          <w:tcPr>
            <w:tcW w:w="1084" w:type="dxa"/>
          </w:tcPr>
          <w:p w:rsidR="00E06561" w:rsidRPr="00E06561" w:rsidRDefault="00E06561" w:rsidP="00E06561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E06561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８月</w:t>
            </w:r>
          </w:p>
        </w:tc>
        <w:tc>
          <w:tcPr>
            <w:tcW w:w="1083" w:type="dxa"/>
          </w:tcPr>
          <w:p w:rsidR="00E06561" w:rsidRPr="00E06561" w:rsidRDefault="00E06561" w:rsidP="00E06561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E06561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９月</w:t>
            </w:r>
          </w:p>
        </w:tc>
        <w:tc>
          <w:tcPr>
            <w:tcW w:w="1084" w:type="dxa"/>
          </w:tcPr>
          <w:p w:rsidR="00E06561" w:rsidRPr="00E06561" w:rsidRDefault="00E06561" w:rsidP="00E06561">
            <w:pPr>
              <w:ind w:leftChars="-32" w:left="1" w:hangingChars="40" w:hanging="68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E06561">
              <w:rPr>
                <w:rFonts w:ascii="HG丸ｺﾞｼｯｸM-PRO" w:eastAsia="HG丸ｺﾞｼｯｸM-PRO" w:hAnsi="HG丸ｺﾞｼｯｸM-PRO"/>
                <w:sz w:val="17"/>
                <w:szCs w:val="17"/>
              </w:rPr>
              <w:t>10月</w:t>
            </w:r>
          </w:p>
        </w:tc>
        <w:tc>
          <w:tcPr>
            <w:tcW w:w="1084" w:type="dxa"/>
          </w:tcPr>
          <w:p w:rsidR="00E06561" w:rsidRPr="00E06561" w:rsidRDefault="00E06561" w:rsidP="00E06561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E06561">
              <w:rPr>
                <w:rFonts w:ascii="HG丸ｺﾞｼｯｸM-PRO" w:eastAsia="HG丸ｺﾞｼｯｸM-PRO" w:hAnsi="HG丸ｺﾞｼｯｸM-PRO"/>
                <w:sz w:val="17"/>
                <w:szCs w:val="17"/>
              </w:rPr>
              <w:t>11月</w:t>
            </w:r>
          </w:p>
        </w:tc>
      </w:tr>
      <w:tr w:rsidR="00F57C1C" w:rsidRPr="00993898" w:rsidTr="00F57C1C">
        <w:trPr>
          <w:trHeight w:val="360"/>
        </w:trPr>
        <w:tc>
          <w:tcPr>
            <w:tcW w:w="1134" w:type="dxa"/>
          </w:tcPr>
          <w:p w:rsidR="00F57C1C" w:rsidRPr="00E06561" w:rsidRDefault="00F57C1C" w:rsidP="00F57C1C">
            <w:pPr>
              <w:rPr>
                <w:rFonts w:ascii="HG丸ｺﾞｼｯｸM-PRO" w:eastAsia="HG丸ｺﾞｼｯｸM-PRO" w:hAnsi="HG丸ｺﾞｼｯｸM-PRO"/>
                <w:sz w:val="16"/>
                <w:szCs w:val="12"/>
              </w:rPr>
            </w:pPr>
            <w:r w:rsidRPr="00F57C1C">
              <w:rPr>
                <w:rFonts w:ascii="HG丸ｺﾞｼｯｸM-PRO" w:eastAsia="HG丸ｺﾞｼｯｸM-PRO" w:hAnsi="HG丸ｺﾞｼｯｸM-PRO" w:hint="eastAsia"/>
                <w:spacing w:val="1"/>
                <w:w w:val="89"/>
                <w:kern w:val="0"/>
                <w:sz w:val="16"/>
                <w:szCs w:val="18"/>
                <w:fitText w:val="960" w:id="-1931219712"/>
              </w:rPr>
              <w:t>被</w:t>
            </w:r>
            <w:r w:rsidRPr="00F57C1C">
              <w:rPr>
                <w:rFonts w:ascii="HG丸ｺﾞｼｯｸM-PRO" w:eastAsia="HG丸ｺﾞｼｯｸM-PRO" w:hAnsi="HG丸ｺﾞｼｯｸM-PRO" w:hint="eastAsia"/>
                <w:w w:val="89"/>
                <w:kern w:val="0"/>
                <w:sz w:val="16"/>
                <w:szCs w:val="18"/>
                <w:fitText w:val="960" w:id="-1931219712"/>
              </w:rPr>
              <w:t>保険者数</w:t>
            </w:r>
            <w:r w:rsidRPr="00F57C1C">
              <w:rPr>
                <w:rFonts w:ascii="HG丸ｺﾞｼｯｸM-PRO" w:eastAsia="HG丸ｺﾞｼｯｸM-PRO" w:hAnsi="HG丸ｺﾞｼｯｸM-PRO" w:hint="eastAsia"/>
                <w:w w:val="89"/>
                <w:kern w:val="0"/>
                <w:sz w:val="16"/>
                <w:szCs w:val="12"/>
                <w:fitText w:val="960" w:id="-1931219712"/>
              </w:rPr>
              <w:t>(人)</w:t>
            </w:r>
          </w:p>
        </w:tc>
        <w:tc>
          <w:tcPr>
            <w:tcW w:w="1083" w:type="dxa"/>
          </w:tcPr>
          <w:p w:rsidR="00F57C1C" w:rsidRPr="00F57C1C" w:rsidRDefault="00F57C1C" w:rsidP="00F57C1C">
            <w:pPr>
              <w:ind w:leftChars="-48" w:left="18" w:rightChars="-77" w:right="-162" w:hangingChars="70" w:hanging="119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1,913,922</w:t>
            </w:r>
          </w:p>
        </w:tc>
        <w:tc>
          <w:tcPr>
            <w:tcW w:w="1084" w:type="dxa"/>
          </w:tcPr>
          <w:p w:rsidR="00F57C1C" w:rsidRPr="00F57C1C" w:rsidRDefault="00F57C1C" w:rsidP="00F57C1C">
            <w:pPr>
              <w:ind w:leftChars="-47" w:left="18" w:rightChars="-30" w:right="-63" w:hangingChars="69" w:hanging="117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1,911,880</w:t>
            </w:r>
          </w:p>
        </w:tc>
        <w:tc>
          <w:tcPr>
            <w:tcW w:w="1083" w:type="dxa"/>
          </w:tcPr>
          <w:p w:rsidR="00F57C1C" w:rsidRPr="00F57C1C" w:rsidRDefault="00F57C1C" w:rsidP="00F57C1C">
            <w:pPr>
              <w:ind w:leftChars="-67" w:left="26" w:rightChars="-58" w:right="-122" w:hangingChars="98" w:hanging="167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1,904,557</w:t>
            </w:r>
          </w:p>
        </w:tc>
        <w:tc>
          <w:tcPr>
            <w:tcW w:w="1084" w:type="dxa"/>
          </w:tcPr>
          <w:p w:rsidR="00F57C1C" w:rsidRPr="00F57C1C" w:rsidRDefault="00F57C1C" w:rsidP="00F57C1C">
            <w:pPr>
              <w:ind w:leftChars="-47" w:left="18" w:rightChars="-78" w:right="-164" w:hangingChars="69" w:hanging="117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1,901,343</w:t>
            </w:r>
          </w:p>
        </w:tc>
        <w:tc>
          <w:tcPr>
            <w:tcW w:w="1084" w:type="dxa"/>
          </w:tcPr>
          <w:p w:rsidR="00F57C1C" w:rsidRPr="00F57C1C" w:rsidRDefault="00F57C1C" w:rsidP="00F57C1C">
            <w:pPr>
              <w:ind w:leftChars="-23" w:left="10" w:rightChars="-38" w:right="-80" w:hangingChars="34" w:hanging="58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1,896,273</w:t>
            </w:r>
          </w:p>
        </w:tc>
        <w:tc>
          <w:tcPr>
            <w:tcW w:w="1083" w:type="dxa"/>
          </w:tcPr>
          <w:p w:rsidR="00F57C1C" w:rsidRPr="00F57C1C" w:rsidRDefault="00F57C1C" w:rsidP="00F57C1C">
            <w:pPr>
              <w:ind w:leftChars="-67" w:left="26" w:rightChars="-58" w:right="-122" w:hangingChars="98" w:hanging="167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1,892,275</w:t>
            </w:r>
          </w:p>
        </w:tc>
        <w:tc>
          <w:tcPr>
            <w:tcW w:w="1084" w:type="dxa"/>
          </w:tcPr>
          <w:p w:rsidR="00F57C1C" w:rsidRPr="00F57C1C" w:rsidRDefault="00F57C1C" w:rsidP="00F57C1C">
            <w:pPr>
              <w:ind w:leftChars="-39" w:left="17" w:rightChars="-18" w:right="-38" w:hangingChars="58" w:hanging="99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1,888,635</w:t>
            </w:r>
          </w:p>
        </w:tc>
        <w:tc>
          <w:tcPr>
            <w:tcW w:w="1084" w:type="dxa"/>
          </w:tcPr>
          <w:p w:rsidR="00F57C1C" w:rsidRPr="00F57C1C" w:rsidRDefault="00F57C1C" w:rsidP="00F57C1C">
            <w:pPr>
              <w:ind w:leftChars="-90" w:left="37" w:rightChars="-38" w:right="-80" w:hangingChars="133" w:hanging="226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1,886,402</w:t>
            </w:r>
          </w:p>
        </w:tc>
      </w:tr>
      <w:tr w:rsidR="00F57C1C" w:rsidRPr="00993898" w:rsidTr="00F57C1C">
        <w:trPr>
          <w:trHeight w:val="360"/>
        </w:trPr>
        <w:tc>
          <w:tcPr>
            <w:tcW w:w="1134" w:type="dxa"/>
          </w:tcPr>
          <w:p w:rsidR="00F57C1C" w:rsidRPr="00E06561" w:rsidRDefault="00F57C1C" w:rsidP="00F57C1C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F57C1C">
              <w:rPr>
                <w:rFonts w:ascii="HG丸ｺﾞｼｯｸM-PRO" w:eastAsia="HG丸ｺﾞｼｯｸM-PRO" w:hAnsi="HG丸ｺﾞｼｯｸM-PRO" w:hint="eastAsia"/>
                <w:spacing w:val="2"/>
                <w:w w:val="85"/>
                <w:kern w:val="0"/>
                <w:sz w:val="16"/>
                <w:szCs w:val="18"/>
                <w:fitText w:val="960" w:id="-1931219711"/>
              </w:rPr>
              <w:t>対前年比（人</w:t>
            </w:r>
            <w:r w:rsidRPr="00F57C1C">
              <w:rPr>
                <w:rFonts w:ascii="HG丸ｺﾞｼｯｸM-PRO" w:eastAsia="HG丸ｺﾞｼｯｸM-PRO" w:hAnsi="HG丸ｺﾞｼｯｸM-PRO" w:hint="eastAsia"/>
                <w:spacing w:val="-4"/>
                <w:w w:val="85"/>
                <w:kern w:val="0"/>
                <w:sz w:val="16"/>
                <w:szCs w:val="18"/>
                <w:fitText w:val="960" w:id="-1931219711"/>
              </w:rPr>
              <w:t>）</w:t>
            </w:r>
          </w:p>
        </w:tc>
        <w:tc>
          <w:tcPr>
            <w:tcW w:w="1083" w:type="dxa"/>
          </w:tcPr>
          <w:p w:rsidR="00F57C1C" w:rsidRPr="00F57C1C" w:rsidRDefault="00F57C1C" w:rsidP="00F57C1C">
            <w:pPr>
              <w:ind w:leftChars="-48" w:left="18" w:rightChars="-77" w:right="-162" w:hangingChars="70" w:hanging="119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▲</w:t>
            </w: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 xml:space="preserve"> 64,524</w:t>
            </w:r>
          </w:p>
        </w:tc>
        <w:tc>
          <w:tcPr>
            <w:tcW w:w="1084" w:type="dxa"/>
          </w:tcPr>
          <w:p w:rsidR="00F57C1C" w:rsidRPr="00F57C1C" w:rsidRDefault="00F57C1C" w:rsidP="00F57C1C">
            <w:pPr>
              <w:ind w:leftChars="-47" w:left="18" w:rightChars="-30" w:right="-63" w:hangingChars="69" w:hanging="117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▲ 58,279</w:t>
            </w:r>
          </w:p>
        </w:tc>
        <w:tc>
          <w:tcPr>
            <w:tcW w:w="1083" w:type="dxa"/>
          </w:tcPr>
          <w:p w:rsidR="00F57C1C" w:rsidRPr="00F57C1C" w:rsidRDefault="00F57C1C" w:rsidP="00F57C1C">
            <w:pPr>
              <w:ind w:leftChars="-67" w:left="26" w:rightChars="-58" w:right="-122" w:hangingChars="98" w:hanging="167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▲ 54,638</w:t>
            </w:r>
          </w:p>
        </w:tc>
        <w:tc>
          <w:tcPr>
            <w:tcW w:w="1084" w:type="dxa"/>
          </w:tcPr>
          <w:p w:rsidR="00F57C1C" w:rsidRPr="00F57C1C" w:rsidRDefault="00F57C1C" w:rsidP="00F57C1C">
            <w:pPr>
              <w:ind w:leftChars="-47" w:left="18" w:rightChars="-78" w:right="-164" w:hangingChars="69" w:hanging="117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▲ 48,908</w:t>
            </w:r>
          </w:p>
        </w:tc>
        <w:tc>
          <w:tcPr>
            <w:tcW w:w="1084" w:type="dxa"/>
          </w:tcPr>
          <w:p w:rsidR="00F57C1C" w:rsidRPr="00F57C1C" w:rsidRDefault="00F57C1C" w:rsidP="00F57C1C">
            <w:pPr>
              <w:ind w:leftChars="-23" w:left="10" w:rightChars="-38" w:right="-80" w:hangingChars="34" w:hanging="58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▲ 44,243</w:t>
            </w:r>
          </w:p>
        </w:tc>
        <w:tc>
          <w:tcPr>
            <w:tcW w:w="1083" w:type="dxa"/>
          </w:tcPr>
          <w:p w:rsidR="00F57C1C" w:rsidRPr="00F57C1C" w:rsidRDefault="00F57C1C" w:rsidP="00F57C1C">
            <w:pPr>
              <w:ind w:leftChars="-67" w:left="26" w:rightChars="-58" w:right="-122" w:hangingChars="98" w:hanging="167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▲ 42,026</w:t>
            </w:r>
          </w:p>
        </w:tc>
        <w:tc>
          <w:tcPr>
            <w:tcW w:w="1084" w:type="dxa"/>
          </w:tcPr>
          <w:p w:rsidR="00F57C1C" w:rsidRPr="00F57C1C" w:rsidRDefault="00F57C1C" w:rsidP="00F57C1C">
            <w:pPr>
              <w:ind w:leftChars="-39" w:left="17" w:rightChars="-18" w:right="-38" w:hangingChars="58" w:hanging="99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▲ 39,555</w:t>
            </w:r>
          </w:p>
        </w:tc>
        <w:tc>
          <w:tcPr>
            <w:tcW w:w="1084" w:type="dxa"/>
          </w:tcPr>
          <w:p w:rsidR="00F57C1C" w:rsidRPr="00F57C1C" w:rsidRDefault="00F57C1C" w:rsidP="00F57C1C">
            <w:pPr>
              <w:ind w:leftChars="-90" w:left="37" w:rightChars="-38" w:right="-80" w:hangingChars="133" w:hanging="226"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▲ 36,254</w:t>
            </w:r>
          </w:p>
        </w:tc>
      </w:tr>
      <w:tr w:rsidR="00F57C1C" w:rsidRPr="00993898" w:rsidTr="00F57C1C">
        <w:trPr>
          <w:trHeight w:val="360"/>
        </w:trPr>
        <w:tc>
          <w:tcPr>
            <w:tcW w:w="1134" w:type="dxa"/>
          </w:tcPr>
          <w:p w:rsidR="00F57C1C" w:rsidRPr="00E06561" w:rsidRDefault="00F57C1C" w:rsidP="00F57C1C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F57C1C">
              <w:rPr>
                <w:rFonts w:ascii="HG丸ｺﾞｼｯｸM-PRO" w:eastAsia="HG丸ｺﾞｼｯｸM-PRO" w:hAnsi="HG丸ｺﾞｼｯｸM-PRO" w:hint="eastAsia"/>
                <w:spacing w:val="2"/>
                <w:w w:val="85"/>
                <w:kern w:val="0"/>
                <w:sz w:val="16"/>
                <w:szCs w:val="18"/>
                <w:fitText w:val="960" w:id="-1931219710"/>
              </w:rPr>
              <w:t>対前年比（％</w:t>
            </w:r>
            <w:r w:rsidRPr="00F57C1C">
              <w:rPr>
                <w:rFonts w:ascii="HG丸ｺﾞｼｯｸM-PRO" w:eastAsia="HG丸ｺﾞｼｯｸM-PRO" w:hAnsi="HG丸ｺﾞｼｯｸM-PRO" w:hint="eastAsia"/>
                <w:spacing w:val="-4"/>
                <w:w w:val="85"/>
                <w:kern w:val="0"/>
                <w:sz w:val="16"/>
                <w:szCs w:val="18"/>
                <w:fitText w:val="960" w:id="-1931219710"/>
              </w:rPr>
              <w:t>）</w:t>
            </w:r>
          </w:p>
        </w:tc>
        <w:tc>
          <w:tcPr>
            <w:tcW w:w="1083" w:type="dxa"/>
          </w:tcPr>
          <w:p w:rsidR="00F57C1C" w:rsidRPr="00F57C1C" w:rsidRDefault="00F57C1C" w:rsidP="00F57C1C">
            <w:pPr>
              <w:ind w:leftChars="-48" w:left="18" w:rightChars="-10" w:right="-21" w:hangingChars="70" w:hanging="119"/>
              <w:jc w:val="righ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96.74%</w:t>
            </w:r>
          </w:p>
        </w:tc>
        <w:tc>
          <w:tcPr>
            <w:tcW w:w="1084" w:type="dxa"/>
          </w:tcPr>
          <w:p w:rsidR="00F57C1C" w:rsidRPr="00F57C1C" w:rsidRDefault="00F57C1C" w:rsidP="00F57C1C">
            <w:pPr>
              <w:ind w:leftChars="-47" w:left="18" w:rightChars="-30" w:right="-63" w:hangingChars="69" w:hanging="117"/>
              <w:jc w:val="righ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97.04%</w:t>
            </w:r>
          </w:p>
        </w:tc>
        <w:tc>
          <w:tcPr>
            <w:tcW w:w="1083" w:type="dxa"/>
          </w:tcPr>
          <w:p w:rsidR="00F57C1C" w:rsidRPr="00F57C1C" w:rsidRDefault="00F57C1C" w:rsidP="00F57C1C">
            <w:pPr>
              <w:ind w:leftChars="-67" w:left="26" w:hangingChars="98" w:hanging="167"/>
              <w:jc w:val="righ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97.21%</w:t>
            </w:r>
          </w:p>
        </w:tc>
        <w:tc>
          <w:tcPr>
            <w:tcW w:w="1084" w:type="dxa"/>
          </w:tcPr>
          <w:p w:rsidR="00F57C1C" w:rsidRPr="00F57C1C" w:rsidRDefault="00F57C1C" w:rsidP="00F57C1C">
            <w:pPr>
              <w:ind w:leftChars="-47" w:left="18" w:rightChars="-10" w:right="-21" w:hangingChars="69" w:hanging="117"/>
              <w:jc w:val="righ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97.49%</w:t>
            </w:r>
          </w:p>
        </w:tc>
        <w:tc>
          <w:tcPr>
            <w:tcW w:w="1084" w:type="dxa"/>
          </w:tcPr>
          <w:p w:rsidR="00F57C1C" w:rsidRPr="00F57C1C" w:rsidRDefault="00F57C1C" w:rsidP="00F57C1C">
            <w:pPr>
              <w:ind w:leftChars="-23" w:left="10" w:rightChars="-38" w:right="-80" w:hangingChars="34" w:hanging="58"/>
              <w:jc w:val="righ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97.72%</w:t>
            </w:r>
          </w:p>
        </w:tc>
        <w:tc>
          <w:tcPr>
            <w:tcW w:w="1083" w:type="dxa"/>
          </w:tcPr>
          <w:p w:rsidR="00F57C1C" w:rsidRPr="00F57C1C" w:rsidRDefault="00F57C1C" w:rsidP="00F57C1C">
            <w:pPr>
              <w:ind w:leftChars="-67" w:left="26" w:hangingChars="98" w:hanging="167"/>
              <w:jc w:val="righ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97.83%</w:t>
            </w:r>
          </w:p>
        </w:tc>
        <w:tc>
          <w:tcPr>
            <w:tcW w:w="1084" w:type="dxa"/>
          </w:tcPr>
          <w:p w:rsidR="00F57C1C" w:rsidRPr="00F57C1C" w:rsidRDefault="00F57C1C" w:rsidP="00F57C1C">
            <w:pPr>
              <w:ind w:leftChars="-39" w:left="17" w:rightChars="-18" w:right="-38" w:hangingChars="58" w:hanging="99"/>
              <w:jc w:val="righ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97.95%</w:t>
            </w:r>
          </w:p>
        </w:tc>
        <w:tc>
          <w:tcPr>
            <w:tcW w:w="1084" w:type="dxa"/>
          </w:tcPr>
          <w:p w:rsidR="00F57C1C" w:rsidRPr="00F57C1C" w:rsidRDefault="00F57C1C" w:rsidP="00F57C1C">
            <w:pPr>
              <w:ind w:leftChars="-90" w:left="37" w:hangingChars="133" w:hanging="226"/>
              <w:jc w:val="righ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57C1C">
              <w:rPr>
                <w:rFonts w:ascii="HG丸ｺﾞｼｯｸM-PRO" w:eastAsia="HG丸ｺﾞｼｯｸM-PRO" w:hAnsi="HG丸ｺﾞｼｯｸM-PRO"/>
                <w:sz w:val="17"/>
                <w:szCs w:val="17"/>
              </w:rPr>
              <w:t>98.11%</w:t>
            </w:r>
          </w:p>
        </w:tc>
      </w:tr>
    </w:tbl>
    <w:p w:rsidR="00555435" w:rsidRPr="00555435" w:rsidRDefault="00555435" w:rsidP="00DB28B3">
      <w:pPr>
        <w:spacing w:line="20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590003" w:rsidRDefault="00590003" w:rsidP="00590003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≪保険給付費≫</w:t>
      </w:r>
    </w:p>
    <w:p w:rsidR="00063529" w:rsidRPr="00063529" w:rsidRDefault="00063529" w:rsidP="00E611D7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063529">
        <w:rPr>
          <w:rFonts w:ascii="ＭＳ ゴシック" w:eastAsia="ＭＳ ゴシック" w:hAnsi="ＭＳ ゴシック" w:hint="eastAsia"/>
          <w:sz w:val="24"/>
        </w:rPr>
        <w:t>【診療費】</w:t>
      </w:r>
    </w:p>
    <w:p w:rsidR="00D337DA" w:rsidRDefault="00063529" w:rsidP="00E611D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="00455D24">
        <w:rPr>
          <w:rFonts w:ascii="HG丸ｺﾞｼｯｸM-PRO" w:eastAsia="HG丸ｺﾞｼｯｸM-PRO" w:hAnsi="HG丸ｺﾞｼｯｸM-PRO" w:hint="eastAsia"/>
          <w:sz w:val="24"/>
        </w:rPr>
        <w:t>総被保険者数は減少しているものの、</w:t>
      </w:r>
      <w:r w:rsidR="00124D14">
        <w:rPr>
          <w:rFonts w:ascii="HG丸ｺﾞｼｯｸM-PRO" w:eastAsia="HG丸ｺﾞｼｯｸM-PRO" w:hAnsi="HG丸ｺﾞｼｯｸM-PRO" w:hint="eastAsia"/>
          <w:sz w:val="24"/>
        </w:rPr>
        <w:t>一人あたり</w:t>
      </w:r>
      <w:r w:rsidR="001719BE">
        <w:rPr>
          <w:rFonts w:ascii="HG丸ｺﾞｼｯｸM-PRO" w:eastAsia="HG丸ｺﾞｼｯｸM-PRO" w:hAnsi="HG丸ｺﾞｼｯｸM-PRO" w:hint="eastAsia"/>
          <w:sz w:val="24"/>
        </w:rPr>
        <w:t>診療</w:t>
      </w:r>
      <w:r w:rsidR="00124D14">
        <w:rPr>
          <w:rFonts w:ascii="HG丸ｺﾞｼｯｸM-PRO" w:eastAsia="HG丸ｺﾞｼｯｸM-PRO" w:hAnsi="HG丸ｺﾞｼｯｸM-PRO" w:hint="eastAsia"/>
          <w:sz w:val="24"/>
        </w:rPr>
        <w:t>費</w:t>
      </w:r>
      <w:r w:rsidR="00D328F8">
        <w:rPr>
          <w:rFonts w:ascii="HG丸ｺﾞｼｯｸM-PRO" w:eastAsia="HG丸ｺﾞｼｯｸM-PRO" w:hAnsi="HG丸ｺﾞｼｯｸM-PRO" w:hint="eastAsia"/>
          <w:sz w:val="24"/>
        </w:rPr>
        <w:t>が約2倍</w:t>
      </w:r>
      <w:r w:rsidR="00C60C3B">
        <w:rPr>
          <w:rFonts w:ascii="HG丸ｺﾞｼｯｸM-PRO" w:eastAsia="HG丸ｺﾞｼｯｸM-PRO" w:hAnsi="HG丸ｺﾞｼｯｸM-PRO" w:hint="eastAsia"/>
          <w:sz w:val="24"/>
        </w:rPr>
        <w:t>となる</w:t>
      </w:r>
      <w:r w:rsidR="00D328F8">
        <w:rPr>
          <w:rFonts w:ascii="HG丸ｺﾞｼｯｸM-PRO" w:eastAsia="HG丸ｺﾞｼｯｸM-PRO" w:hAnsi="HG丸ｺﾞｼｯｸM-PRO" w:hint="eastAsia"/>
          <w:sz w:val="24"/>
        </w:rPr>
        <w:t>7</w:t>
      </w:r>
      <w:r>
        <w:rPr>
          <w:rFonts w:ascii="HG丸ｺﾞｼｯｸM-PRO" w:eastAsia="HG丸ｺﾞｼｯｸM-PRO" w:hAnsi="HG丸ｺﾞｼｯｸM-PRO" w:hint="eastAsia"/>
          <w:sz w:val="24"/>
        </w:rPr>
        <w:t>0歳以上</w:t>
      </w:r>
      <w:r w:rsidR="00C60C3B">
        <w:rPr>
          <w:rFonts w:ascii="HG丸ｺﾞｼｯｸM-PRO" w:eastAsia="HG丸ｺﾞｼｯｸM-PRO" w:hAnsi="HG丸ｺﾞｼｯｸM-PRO" w:hint="eastAsia"/>
          <w:sz w:val="24"/>
        </w:rPr>
        <w:t>の</w:t>
      </w:r>
      <w:r w:rsidR="00D328F8">
        <w:rPr>
          <w:rFonts w:ascii="HG丸ｺﾞｼｯｸM-PRO" w:eastAsia="HG丸ｺﾞｼｯｸM-PRO" w:hAnsi="HG丸ｺﾞｼｯｸM-PRO" w:hint="eastAsia"/>
          <w:sz w:val="24"/>
        </w:rPr>
        <w:t>被保険者数</w:t>
      </w:r>
      <w:r w:rsidR="00C60C3B">
        <w:rPr>
          <w:rFonts w:ascii="HG丸ｺﾞｼｯｸM-PRO" w:eastAsia="HG丸ｺﾞｼｯｸM-PRO" w:hAnsi="HG丸ｺﾞｼｯｸM-PRO" w:hint="eastAsia"/>
          <w:sz w:val="24"/>
        </w:rPr>
        <w:t>が</w:t>
      </w:r>
      <w:r w:rsidR="00D328F8">
        <w:rPr>
          <w:rFonts w:ascii="HG丸ｺﾞｼｯｸM-PRO" w:eastAsia="HG丸ｺﾞｼｯｸM-PRO" w:hAnsi="HG丸ｺﾞｼｯｸM-PRO" w:hint="eastAsia"/>
          <w:sz w:val="24"/>
        </w:rPr>
        <w:t>増加</w:t>
      </w:r>
      <w:r w:rsidR="00C60C3B">
        <w:rPr>
          <w:rFonts w:ascii="HG丸ｺﾞｼｯｸM-PRO" w:eastAsia="HG丸ｺﾞｼｯｸM-PRO" w:hAnsi="HG丸ｺﾞｼｯｸM-PRO" w:hint="eastAsia"/>
          <w:sz w:val="24"/>
        </w:rPr>
        <w:t>し</w:t>
      </w:r>
      <w:r w:rsidR="00D328F8">
        <w:rPr>
          <w:rFonts w:ascii="HG丸ｺﾞｼｯｸM-PRO" w:eastAsia="HG丸ｺﾞｼｯｸM-PRO" w:hAnsi="HG丸ｺﾞｼｯｸM-PRO" w:hint="eastAsia"/>
          <w:sz w:val="24"/>
        </w:rPr>
        <w:t>、</w:t>
      </w:r>
      <w:r w:rsidR="00D328F8" w:rsidRPr="0093476A">
        <w:rPr>
          <w:rFonts w:ascii="HG丸ｺﾞｼｯｸM-PRO" w:eastAsia="HG丸ｺﾞｼｯｸM-PRO" w:hAnsi="HG丸ｺﾞｼｯｸM-PRO"/>
          <w:sz w:val="24"/>
        </w:rPr>
        <w:t>総診療費に占める</w:t>
      </w:r>
      <w:r w:rsidR="001719BE">
        <w:rPr>
          <w:rFonts w:ascii="HG丸ｺﾞｼｯｸM-PRO" w:eastAsia="HG丸ｺﾞｼｯｸM-PRO" w:hAnsi="HG丸ｺﾞｼｯｸM-PRO" w:hint="eastAsia"/>
          <w:sz w:val="24"/>
        </w:rPr>
        <w:t>割合</w:t>
      </w:r>
      <w:r w:rsidR="00C60C3B">
        <w:rPr>
          <w:rFonts w:ascii="HG丸ｺﾞｼｯｸM-PRO" w:eastAsia="HG丸ｺﾞｼｯｸM-PRO" w:hAnsi="HG丸ｺﾞｼｯｸM-PRO" w:hint="eastAsia"/>
          <w:sz w:val="24"/>
        </w:rPr>
        <w:t>も</w:t>
      </w:r>
      <w:r w:rsidR="007C17DA">
        <w:rPr>
          <w:rFonts w:ascii="HG丸ｺﾞｼｯｸM-PRO" w:eastAsia="HG丸ｺﾞｼｯｸM-PRO" w:hAnsi="HG丸ｺﾞｼｯｸM-PRO" w:hint="eastAsia"/>
          <w:sz w:val="24"/>
        </w:rPr>
        <w:t>平成30年度の</w:t>
      </w:r>
      <w:r w:rsidR="00A715B8">
        <w:rPr>
          <w:rFonts w:ascii="HG丸ｺﾞｼｯｸM-PRO" w:eastAsia="HG丸ｺﾞｼｯｸM-PRO" w:hAnsi="HG丸ｺﾞｼｯｸM-PRO" w:hint="eastAsia"/>
          <w:sz w:val="24"/>
        </w:rPr>
        <w:t>36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％から</w:t>
      </w:r>
      <w:r w:rsidR="005B5CBC">
        <w:rPr>
          <w:rFonts w:ascii="HG丸ｺﾞｼｯｸM-PRO" w:eastAsia="HG丸ｺﾞｼｯｸM-PRO" w:hAnsi="HG丸ｺﾞｼｯｸM-PRO" w:hint="eastAsia"/>
          <w:sz w:val="24"/>
        </w:rPr>
        <w:t>令和3年度</w:t>
      </w:r>
      <w:r w:rsidR="001719BE">
        <w:rPr>
          <w:rFonts w:ascii="HG丸ｺﾞｼｯｸM-PRO" w:eastAsia="HG丸ｺﾞｼｯｸM-PRO" w:hAnsi="HG丸ｺﾞｼｯｸM-PRO" w:hint="eastAsia"/>
          <w:sz w:val="24"/>
        </w:rPr>
        <w:t>（</w:t>
      </w:r>
      <w:r w:rsidR="005B5CBC">
        <w:rPr>
          <w:rFonts w:ascii="HG丸ｺﾞｼｯｸM-PRO" w:eastAsia="HG丸ｺﾞｼｯｸM-PRO" w:hAnsi="HG丸ｺﾞｼｯｸM-PRO" w:hint="eastAsia"/>
          <w:sz w:val="24"/>
        </w:rPr>
        <w:t>推計値</w:t>
      </w:r>
      <w:r w:rsidR="001719BE">
        <w:rPr>
          <w:rFonts w:ascii="HG丸ｺﾞｼｯｸM-PRO" w:eastAsia="HG丸ｺﾞｼｯｸM-PRO" w:hAnsi="HG丸ｺﾞｼｯｸM-PRO" w:hint="eastAsia"/>
          <w:sz w:val="24"/>
        </w:rPr>
        <w:t>）</w:t>
      </w:r>
      <w:r w:rsidR="005B5CBC">
        <w:rPr>
          <w:rFonts w:ascii="HG丸ｺﾞｼｯｸM-PRO" w:eastAsia="HG丸ｺﾞｼｯｸM-PRO" w:hAnsi="HG丸ｺﾞｼｯｸM-PRO" w:hint="eastAsia"/>
          <w:sz w:val="24"/>
        </w:rPr>
        <w:t>では</w:t>
      </w:r>
      <w:r w:rsidR="007C17DA">
        <w:rPr>
          <w:rFonts w:ascii="HG丸ｺﾞｼｯｸM-PRO" w:eastAsia="HG丸ｺﾞｼｯｸM-PRO" w:hAnsi="HG丸ｺﾞｼｯｸM-PRO" w:hint="eastAsia"/>
          <w:sz w:val="24"/>
        </w:rPr>
        <w:t>40.</w:t>
      </w:r>
      <w:r w:rsidR="000F30B8">
        <w:rPr>
          <w:rFonts w:ascii="HG丸ｺﾞｼｯｸM-PRO" w:eastAsia="HG丸ｺﾞｼｯｸM-PRO" w:hAnsi="HG丸ｺﾞｼｯｸM-PRO" w:hint="eastAsia"/>
          <w:sz w:val="24"/>
        </w:rPr>
        <w:t>42</w:t>
      </w:r>
      <w:r w:rsidR="00C60C3B">
        <w:rPr>
          <w:rFonts w:ascii="HG丸ｺﾞｼｯｸM-PRO" w:eastAsia="HG丸ｺﾞｼｯｸM-PRO" w:hAnsi="HG丸ｺﾞｼｯｸM-PRO"/>
          <w:sz w:val="24"/>
        </w:rPr>
        <w:t>％と</w:t>
      </w:r>
      <w:r w:rsidR="007C17DA">
        <w:rPr>
          <w:rFonts w:ascii="HG丸ｺﾞｼｯｸM-PRO" w:eastAsia="HG丸ｺﾞｼｯｸM-PRO" w:hAnsi="HG丸ｺﾞｼｯｸM-PRO" w:hint="eastAsia"/>
          <w:sz w:val="24"/>
        </w:rPr>
        <w:t>4.</w:t>
      </w:r>
      <w:r w:rsidR="000F30B8">
        <w:rPr>
          <w:rFonts w:ascii="HG丸ｺﾞｼｯｸM-PRO" w:eastAsia="HG丸ｺﾞｼｯｸM-PRO" w:hAnsi="HG丸ｺﾞｼｯｸM-PRO" w:hint="eastAsia"/>
          <w:sz w:val="24"/>
        </w:rPr>
        <w:t>42</w:t>
      </w:r>
      <w:r w:rsidR="0093476A">
        <w:rPr>
          <w:rFonts w:ascii="HG丸ｺﾞｼｯｸM-PRO" w:eastAsia="HG丸ｺﾞｼｯｸM-PRO" w:hAnsi="HG丸ｺﾞｼｯｸM-PRO"/>
          <w:sz w:val="24"/>
        </w:rPr>
        <w:t>％増加して</w:t>
      </w:r>
      <w:r w:rsidR="00113E0A">
        <w:rPr>
          <w:rFonts w:ascii="HG丸ｺﾞｼｯｸM-PRO" w:eastAsia="HG丸ｺﾞｼｯｸM-PRO" w:hAnsi="HG丸ｺﾞｼｯｸM-PRO" w:hint="eastAsia"/>
          <w:sz w:val="24"/>
        </w:rPr>
        <w:t>いるため</w:t>
      </w:r>
      <w:r w:rsidR="0093476A">
        <w:rPr>
          <w:rFonts w:ascii="HG丸ｺﾞｼｯｸM-PRO" w:eastAsia="HG丸ｺﾞｼｯｸM-PRO" w:hAnsi="HG丸ｺﾞｼｯｸM-PRO"/>
          <w:sz w:val="24"/>
        </w:rPr>
        <w:t>、</w:t>
      </w:r>
      <w:r w:rsidR="0093476A">
        <w:rPr>
          <w:rFonts w:ascii="HG丸ｺﾞｼｯｸM-PRO" w:eastAsia="HG丸ｺﾞｼｯｸM-PRO" w:hAnsi="HG丸ｺﾞｼｯｸM-PRO" w:hint="eastAsia"/>
          <w:sz w:val="24"/>
        </w:rPr>
        <w:t>保険給付費</w:t>
      </w:r>
      <w:r w:rsidR="000F30B8">
        <w:rPr>
          <w:rFonts w:ascii="HG丸ｺﾞｼｯｸM-PRO" w:eastAsia="HG丸ｺﾞｼｯｸM-PRO" w:hAnsi="HG丸ｺﾞｼｯｸM-PRO" w:hint="eastAsia"/>
          <w:sz w:val="24"/>
        </w:rPr>
        <w:t>は</w:t>
      </w:r>
      <w:r w:rsidR="00124D14">
        <w:rPr>
          <w:rFonts w:ascii="HG丸ｺﾞｼｯｸM-PRO" w:eastAsia="HG丸ｺﾞｼｯｸM-PRO" w:hAnsi="HG丸ｺﾞｼｯｸM-PRO" w:hint="eastAsia"/>
          <w:sz w:val="24"/>
        </w:rPr>
        <w:t>横ばい</w:t>
      </w:r>
      <w:r w:rsidR="001719BE">
        <w:rPr>
          <w:rFonts w:ascii="HG丸ｺﾞｼｯｸM-PRO" w:eastAsia="HG丸ｺﾞｼｯｸM-PRO" w:hAnsi="HG丸ｺﾞｼｯｸM-PRO" w:hint="eastAsia"/>
          <w:sz w:val="24"/>
        </w:rPr>
        <w:t>にとどまって</w:t>
      </w:r>
      <w:r w:rsidR="000F30B8">
        <w:rPr>
          <w:rFonts w:ascii="HG丸ｺﾞｼｯｸM-PRO" w:eastAsia="HG丸ｺﾞｼｯｸM-PRO" w:hAnsi="HG丸ｺﾞｼｯｸM-PRO" w:hint="eastAsia"/>
          <w:sz w:val="24"/>
        </w:rPr>
        <w:t>いる</w:t>
      </w:r>
      <w:r w:rsidR="0093476A" w:rsidRPr="0093476A">
        <w:rPr>
          <w:rFonts w:ascii="HG丸ｺﾞｼｯｸM-PRO" w:eastAsia="HG丸ｺﾞｼｯｸM-PRO" w:hAnsi="HG丸ｺﾞｼｯｸM-PRO"/>
          <w:sz w:val="24"/>
        </w:rPr>
        <w:t>。</w:t>
      </w:r>
    </w:p>
    <w:p w:rsidR="000F7FB0" w:rsidRDefault="000C5EF3" w:rsidP="00BB4D35">
      <w:pPr>
        <w:ind w:left="240" w:hangingChars="100" w:hanging="240"/>
        <w:jc w:val="center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3F1A22" wp14:editId="03DA4B3E">
                <wp:simplePos x="0" y="0"/>
                <wp:positionH relativeFrom="column">
                  <wp:posOffset>5448815</wp:posOffset>
                </wp:positionH>
                <wp:positionV relativeFrom="paragraph">
                  <wp:posOffset>30411</wp:posOffset>
                </wp:positionV>
                <wp:extent cx="612000" cy="2520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EF3" w:rsidRPr="000C5EF3" w:rsidRDefault="000C5EF3" w:rsidP="000C5EF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0C5EF3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単位：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F1A22" id="テキスト ボックス 22" o:spid="_x0000_s1039" type="#_x0000_t202" style="position:absolute;left:0;text-align:left;margin-left:429.05pt;margin-top:2.4pt;width:48.2pt;height:1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" filled="f" stroked="f" strokeweight=".5pt">
                <v:textbox>
                  <w:txbxContent>
                    <w:p w:rsidR="000C5EF3" w:rsidRPr="000C5EF3" w:rsidRDefault="000C5EF3" w:rsidP="000C5EF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</w:pPr>
                      <w:r w:rsidRPr="000C5EF3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単位：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BB4D35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25A0B8C8">
            <wp:extent cx="5916623" cy="3168650"/>
            <wp:effectExtent l="0" t="0" r="825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88" cy="318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68" w:rsidRDefault="00431E68" w:rsidP="00DB28B3">
      <w:pPr>
        <w:spacing w:line="20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590003" w:rsidRDefault="00590003" w:rsidP="00590003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 w:rsidRPr="00121AD9">
        <w:rPr>
          <w:rFonts w:ascii="ＭＳ ゴシック" w:eastAsia="ＭＳ ゴシック" w:hAnsi="ＭＳ ゴシック" w:hint="eastAsia"/>
          <w:sz w:val="24"/>
        </w:rPr>
        <w:t>【</w:t>
      </w:r>
      <w:r w:rsidR="00A715B8">
        <w:rPr>
          <w:rFonts w:ascii="ＭＳ ゴシック" w:eastAsia="ＭＳ ゴシック" w:hAnsi="ＭＳ ゴシック" w:hint="eastAsia"/>
          <w:sz w:val="24"/>
        </w:rPr>
        <w:t>国の推計方法ツールを活用</w:t>
      </w:r>
      <w:r w:rsidRPr="00121AD9">
        <w:rPr>
          <w:rFonts w:ascii="ＭＳ ゴシック" w:eastAsia="ＭＳ ゴシック" w:hAnsi="ＭＳ ゴシック" w:hint="eastAsia"/>
          <w:sz w:val="24"/>
        </w:rPr>
        <w:t>】</w:t>
      </w:r>
    </w:p>
    <w:p w:rsidR="00FF45F7" w:rsidRDefault="00A715B8" w:rsidP="00590003">
      <w:pPr>
        <w:ind w:left="240" w:hangingChars="100" w:hanging="240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Pr="00A715B8">
        <w:rPr>
          <w:rFonts w:ascii="HG丸ｺﾞｼｯｸM-PRO" w:eastAsia="HG丸ｺﾞｼｯｸM-PRO" w:hAnsi="HG丸ｺﾞｼｯｸM-PRO" w:hint="eastAsia"/>
          <w:sz w:val="24"/>
        </w:rPr>
        <w:t>過去</w:t>
      </w:r>
      <w:r w:rsidRPr="00A715B8">
        <w:rPr>
          <w:rFonts w:ascii="HG丸ｺﾞｼｯｸM-PRO" w:eastAsia="HG丸ｺﾞｼｯｸM-PRO" w:hAnsi="HG丸ｺﾞｼｯｸM-PRO"/>
          <w:sz w:val="24"/>
        </w:rPr>
        <w:t>2年間（推計値を含む）の伸び率により推計する方法により算定（国の推計ツールを活用）。一人あたり保険給付費は3</w:t>
      </w:r>
      <w:r w:rsidR="00BA1027">
        <w:rPr>
          <w:rFonts w:ascii="HG丸ｺﾞｼｯｸM-PRO" w:eastAsia="HG丸ｺﾞｼｯｸM-PRO" w:hAnsi="HG丸ｺﾞｼｯｸM-PRO" w:hint="eastAsia"/>
          <w:sz w:val="24"/>
        </w:rPr>
        <w:t>38,846</w:t>
      </w:r>
      <w:r>
        <w:rPr>
          <w:rFonts w:ascii="HG丸ｺﾞｼｯｸM-PRO" w:eastAsia="HG丸ｺﾞｼｯｸM-PRO" w:hAnsi="HG丸ｺﾞｼｯｸM-PRO"/>
          <w:sz w:val="24"/>
        </w:rPr>
        <w:t>円と</w:t>
      </w:r>
      <w:r>
        <w:rPr>
          <w:rFonts w:ascii="HG丸ｺﾞｼｯｸM-PRO" w:eastAsia="HG丸ｺﾞｼｯｸM-PRO" w:hAnsi="HG丸ｺﾞｼｯｸM-PRO" w:hint="eastAsia"/>
          <w:sz w:val="24"/>
        </w:rPr>
        <w:t>なった。</w:t>
      </w:r>
    </w:p>
    <w:p w:rsidR="004565E8" w:rsidRDefault="000C5EF3" w:rsidP="00E7149F">
      <w:pPr>
        <w:ind w:left="240" w:hangingChars="100" w:hanging="240"/>
        <w:jc w:val="center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333E28" wp14:editId="32E488C8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12000" cy="2520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EF3" w:rsidRPr="000C5EF3" w:rsidRDefault="000C5EF3" w:rsidP="000C5EF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0C5EF3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単位：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33E28" id="テキスト ボックス 23" o:spid="_x0000_s1040" type="#_x0000_t202" style="position:absolute;left:0;text-align:left;margin-left:-3pt;margin-top:.8pt;width:48.2pt;height:19.8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" filled="f" stroked="f" strokeweight=".5pt">
                <v:textbox>
                  <w:txbxContent>
                    <w:p w:rsidR="000C5EF3" w:rsidRPr="000C5EF3" w:rsidRDefault="000C5EF3" w:rsidP="000C5EF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</w:pPr>
                      <w:r w:rsidRPr="000C5EF3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単位：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6A0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621B2481">
            <wp:extent cx="5746173" cy="2638981"/>
            <wp:effectExtent l="0" t="0" r="6985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608" cy="265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37" w:rsidRDefault="00153099" w:rsidP="00153099">
      <w:pPr>
        <w:ind w:leftChars="50" w:left="105" w:firstLineChars="400" w:firstLine="84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48404" wp14:editId="11096F03">
                <wp:simplePos x="0" y="0"/>
                <wp:positionH relativeFrom="margin">
                  <wp:posOffset>443156</wp:posOffset>
                </wp:positionH>
                <wp:positionV relativeFrom="paragraph">
                  <wp:posOffset>18873</wp:posOffset>
                </wp:positionV>
                <wp:extent cx="4688958" cy="895350"/>
                <wp:effectExtent l="0" t="0" r="1651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958" cy="8953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6AE8" id="大かっこ 1" o:spid="_x0000_s1026" type="#_x0000_t185" style="position:absolute;left:0;text-align:left;margin-left:34.9pt;margin-top:1.5pt;width:369.2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" strokecolor="#5b9bd5" strokeweight=".5pt">
                <v:stroke joinstyle="miter"/>
                <w10:wrap anchorx="margin"/>
              </v:shape>
            </w:pict>
          </mc:Fallback>
        </mc:AlternateContent>
      </w:r>
      <w:r w:rsidR="006F2C37">
        <w:rPr>
          <w:rFonts w:ascii="Meiryo UI" w:eastAsia="Meiryo UI" w:hAnsi="Meiryo UI" w:hint="eastAsia"/>
        </w:rPr>
        <w:t xml:space="preserve">■H30年度実績値　</w:t>
      </w:r>
      <w:r w:rsidR="00B3197D">
        <w:rPr>
          <w:rFonts w:ascii="Meiryo UI" w:eastAsia="Meiryo UI" w:hAnsi="Meiryo UI" w:hint="eastAsia"/>
        </w:rPr>
        <w:t xml:space="preserve">　</w:t>
      </w:r>
      <w:r w:rsidR="00431E68">
        <w:rPr>
          <w:rFonts w:ascii="Meiryo UI" w:eastAsia="Meiryo UI" w:hAnsi="Meiryo UI" w:hint="eastAsia"/>
        </w:rPr>
        <w:t xml:space="preserve"> </w:t>
      </w:r>
      <w:r w:rsidR="006F2C37">
        <w:rPr>
          <w:rFonts w:ascii="Meiryo UI" w:eastAsia="Meiryo UI" w:hAnsi="Meiryo UI" w:hint="eastAsia"/>
        </w:rPr>
        <w:t>319,534円</w:t>
      </w:r>
    </w:p>
    <w:p w:rsidR="00D337DA" w:rsidRDefault="00D337DA" w:rsidP="00153099">
      <w:pPr>
        <w:ind w:leftChars="50" w:left="105" w:firstLineChars="400"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</w:t>
      </w:r>
      <w:r w:rsidR="006F2C37">
        <w:rPr>
          <w:rFonts w:ascii="Meiryo UI" w:eastAsia="Meiryo UI" w:hAnsi="Meiryo UI" w:hint="eastAsia"/>
        </w:rPr>
        <w:t>R元</w:t>
      </w:r>
      <w:r>
        <w:rPr>
          <w:rFonts w:ascii="Meiryo UI" w:eastAsia="Meiryo UI" w:hAnsi="Meiryo UI" w:hint="eastAsia"/>
        </w:rPr>
        <w:t>年度実績値</w:t>
      </w:r>
      <w:r w:rsidR="006F2C37">
        <w:rPr>
          <w:rFonts w:ascii="Meiryo UI" w:eastAsia="Meiryo UI" w:hAnsi="Meiryo UI" w:hint="eastAsia"/>
        </w:rPr>
        <w:t xml:space="preserve">　</w:t>
      </w:r>
      <w:r w:rsidR="00B3197D">
        <w:rPr>
          <w:rFonts w:ascii="Meiryo UI" w:eastAsia="Meiryo UI" w:hAnsi="Meiryo UI" w:hint="eastAsia"/>
        </w:rPr>
        <w:t xml:space="preserve">　</w:t>
      </w:r>
      <w:r w:rsidR="006F2C37">
        <w:rPr>
          <w:rFonts w:ascii="Meiryo UI" w:eastAsia="Meiryo UI" w:hAnsi="Meiryo UI" w:hint="eastAsia"/>
        </w:rPr>
        <w:t xml:space="preserve"> </w:t>
      </w:r>
      <w:r w:rsidR="00431E68">
        <w:rPr>
          <w:rFonts w:ascii="Meiryo UI" w:eastAsia="Meiryo UI" w:hAnsi="Meiryo UI"/>
        </w:rPr>
        <w:t xml:space="preserve"> </w:t>
      </w:r>
      <w:r w:rsidR="006F2C37" w:rsidRPr="006F2C37">
        <w:rPr>
          <w:rFonts w:ascii="Meiryo UI" w:eastAsia="Meiryo UI" w:hAnsi="Meiryo UI"/>
        </w:rPr>
        <w:t>330,452</w:t>
      </w:r>
      <w:r>
        <w:rPr>
          <w:rFonts w:ascii="Meiryo UI" w:eastAsia="Meiryo UI" w:hAnsi="Meiryo UI" w:hint="eastAsia"/>
        </w:rPr>
        <w:t>円</w:t>
      </w:r>
      <w:r w:rsidR="006F2C37">
        <w:rPr>
          <w:rFonts w:ascii="Meiryo UI" w:eastAsia="Meiryo UI" w:hAnsi="Meiryo UI" w:hint="eastAsia"/>
        </w:rPr>
        <w:t>（前年比＋10,918円　約3.42％増）</w:t>
      </w:r>
    </w:p>
    <w:p w:rsidR="00A715B8" w:rsidRDefault="006F2C37" w:rsidP="00153099">
      <w:pPr>
        <w:ind w:leftChars="50" w:left="105" w:firstLineChars="400" w:firstLine="8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Meiryo UI" w:eastAsia="Meiryo UI" w:hAnsi="Meiryo UI" w:hint="eastAsia"/>
        </w:rPr>
        <w:t xml:space="preserve">■R２年度算定値　　</w:t>
      </w:r>
      <w:r w:rsidR="00B3197D">
        <w:rPr>
          <w:rFonts w:ascii="Meiryo UI" w:eastAsia="Meiryo UI" w:hAnsi="Meiryo UI" w:hint="eastAsia"/>
        </w:rPr>
        <w:t xml:space="preserve">　</w:t>
      </w:r>
      <w:r w:rsidR="00431E68">
        <w:rPr>
          <w:rFonts w:ascii="Meiryo UI" w:eastAsia="Meiryo UI" w:hAnsi="Meiryo UI" w:hint="eastAsia"/>
        </w:rPr>
        <w:t xml:space="preserve"> </w:t>
      </w:r>
      <w:r w:rsidRPr="006F2C37">
        <w:rPr>
          <w:rFonts w:ascii="Meiryo UI" w:eastAsia="Meiryo UI" w:hAnsi="Meiryo UI"/>
        </w:rPr>
        <w:t>33</w:t>
      </w:r>
      <w:r>
        <w:rPr>
          <w:rFonts w:ascii="Meiryo UI" w:eastAsia="Meiryo UI" w:hAnsi="Meiryo UI" w:hint="eastAsia"/>
        </w:rPr>
        <w:t>6,975円（前年比＋</w:t>
      </w:r>
      <w:r w:rsidR="008C7262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6,52</w:t>
      </w:r>
      <w:r w:rsidR="001107F2">
        <w:rPr>
          <w:rFonts w:ascii="Meiryo UI" w:eastAsia="Meiryo UI" w:hAnsi="Meiryo UI" w:hint="eastAsia"/>
        </w:rPr>
        <w:t>3</w:t>
      </w:r>
      <w:r>
        <w:rPr>
          <w:rFonts w:ascii="Meiryo UI" w:eastAsia="Meiryo UI" w:hAnsi="Meiryo UI" w:hint="eastAsia"/>
        </w:rPr>
        <w:t>円</w:t>
      </w:r>
      <w:r w:rsidR="008C7262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約1.97％増）</w:t>
      </w:r>
    </w:p>
    <w:p w:rsidR="004565E8" w:rsidRDefault="006F2C37" w:rsidP="00153099">
      <w:pPr>
        <w:ind w:leftChars="50" w:left="105" w:firstLineChars="400" w:firstLine="840"/>
        <w:rPr>
          <w:rFonts w:ascii="HG丸ｺﾞｼｯｸM-PRO" w:eastAsia="HG丸ｺﾞｼｯｸM-PRO" w:hAnsi="HG丸ｺﾞｼｯｸM-PRO"/>
          <w:sz w:val="24"/>
        </w:rPr>
      </w:pPr>
      <w:r>
        <w:rPr>
          <w:rFonts w:ascii="Meiryo UI" w:eastAsia="Meiryo UI" w:hAnsi="Meiryo UI" w:hint="eastAsia"/>
        </w:rPr>
        <w:t>■R</w:t>
      </w:r>
      <w:r w:rsidR="008C7262">
        <w:rPr>
          <w:rFonts w:ascii="Meiryo UI" w:eastAsia="Meiryo UI" w:hAnsi="Meiryo UI" w:hint="eastAsia"/>
        </w:rPr>
        <w:t>３年度本</w:t>
      </w:r>
      <w:r>
        <w:rPr>
          <w:rFonts w:ascii="Meiryo UI" w:eastAsia="Meiryo UI" w:hAnsi="Meiryo UI" w:hint="eastAsia"/>
        </w:rPr>
        <w:t>算定値</w:t>
      </w:r>
      <w:r w:rsidR="00B3197D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3</w:t>
      </w:r>
      <w:r w:rsidR="008C7262">
        <w:rPr>
          <w:rFonts w:ascii="Meiryo UI" w:eastAsia="Meiryo UI" w:hAnsi="Meiryo UI" w:hint="eastAsia"/>
        </w:rPr>
        <w:t>38,846</w:t>
      </w:r>
      <w:r>
        <w:rPr>
          <w:rFonts w:ascii="Meiryo UI" w:eastAsia="Meiryo UI" w:hAnsi="Meiryo UI" w:hint="eastAsia"/>
        </w:rPr>
        <w:t>円（前年比＋</w:t>
      </w:r>
      <w:r w:rsidR="008C7262">
        <w:rPr>
          <w:rFonts w:ascii="Meiryo UI" w:eastAsia="Meiryo UI" w:hAnsi="Meiryo UI" w:hint="eastAsia"/>
        </w:rPr>
        <w:t xml:space="preserve">　</w:t>
      </w:r>
      <w:r w:rsidR="008675D0">
        <w:rPr>
          <w:rFonts w:ascii="Meiryo UI" w:eastAsia="Meiryo UI" w:hAnsi="Meiryo UI" w:hint="eastAsia"/>
        </w:rPr>
        <w:t>1,871</w:t>
      </w:r>
      <w:r>
        <w:rPr>
          <w:rFonts w:ascii="Meiryo UI" w:eastAsia="Meiryo UI" w:hAnsi="Meiryo UI" w:hint="eastAsia"/>
        </w:rPr>
        <w:t>円　約</w:t>
      </w:r>
      <w:r w:rsidR="008C7262">
        <w:rPr>
          <w:rFonts w:ascii="Meiryo UI" w:eastAsia="Meiryo UI" w:hAnsi="Meiryo UI" w:hint="eastAsia"/>
        </w:rPr>
        <w:t>0.</w:t>
      </w:r>
      <w:r w:rsidR="00A0184F">
        <w:rPr>
          <w:rFonts w:ascii="Meiryo UI" w:eastAsia="Meiryo UI" w:hAnsi="Meiryo UI" w:hint="eastAsia"/>
        </w:rPr>
        <w:t>56</w:t>
      </w:r>
      <w:r>
        <w:rPr>
          <w:rFonts w:ascii="Meiryo UI" w:eastAsia="Meiryo UI" w:hAnsi="Meiryo UI" w:hint="eastAsia"/>
        </w:rPr>
        <w:t>％</w:t>
      </w:r>
      <w:r w:rsidR="00A0184F">
        <w:rPr>
          <w:rFonts w:ascii="Meiryo UI" w:eastAsia="Meiryo UI" w:hAnsi="Meiryo UI" w:hint="eastAsia"/>
        </w:rPr>
        <w:t>増</w:t>
      </w:r>
      <w:r>
        <w:rPr>
          <w:rFonts w:ascii="Meiryo UI" w:eastAsia="Meiryo UI" w:hAnsi="Meiryo UI" w:hint="eastAsia"/>
        </w:rPr>
        <w:t>）</w:t>
      </w:r>
    </w:p>
    <w:p w:rsidR="00DB28B3" w:rsidRDefault="00DB28B3" w:rsidP="00897F9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897F9A" w:rsidRDefault="00897F9A" w:rsidP="00897F9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590003">
        <w:rPr>
          <w:rFonts w:ascii="HG丸ｺﾞｼｯｸM-PRO" w:eastAsia="HG丸ｺﾞｼｯｸM-PRO" w:hAnsi="HG丸ｺﾞｼｯｸM-PRO" w:hint="eastAsia"/>
          <w:sz w:val="24"/>
        </w:rPr>
        <w:t>〇　なお、大阪府における直近</w:t>
      </w:r>
      <w:r w:rsidR="0047078B">
        <w:rPr>
          <w:rFonts w:ascii="HG丸ｺﾞｼｯｸM-PRO" w:eastAsia="HG丸ｺﾞｼｯｸM-PRO" w:hAnsi="HG丸ｺﾞｼｯｸM-PRO" w:hint="eastAsia"/>
          <w:sz w:val="24"/>
        </w:rPr>
        <w:t>５</w:t>
      </w:r>
      <w:r w:rsidRPr="00590003">
        <w:rPr>
          <w:rFonts w:ascii="HG丸ｺﾞｼｯｸM-PRO" w:eastAsia="HG丸ｺﾞｼｯｸM-PRO" w:hAnsi="HG丸ｺﾞｼｯｸM-PRO"/>
          <w:sz w:val="24"/>
        </w:rPr>
        <w:t>年間（平成</w:t>
      </w:r>
      <w:r w:rsidR="007E6768">
        <w:rPr>
          <w:rFonts w:ascii="HG丸ｺﾞｼｯｸM-PRO" w:eastAsia="HG丸ｺﾞｼｯｸM-PRO" w:hAnsi="HG丸ｺﾞｼｯｸM-PRO"/>
          <w:sz w:val="24"/>
        </w:rPr>
        <w:t>26‐</w:t>
      </w:r>
      <w:r w:rsidR="0047078B">
        <w:rPr>
          <w:rFonts w:ascii="HG丸ｺﾞｼｯｸM-PRO" w:eastAsia="HG丸ｺﾞｼｯｸM-PRO" w:hAnsi="HG丸ｺﾞｼｯｸM-PRO" w:hint="eastAsia"/>
          <w:sz w:val="24"/>
        </w:rPr>
        <w:t>令和元</w:t>
      </w:r>
      <w:r w:rsidRPr="00590003">
        <w:rPr>
          <w:rFonts w:ascii="HG丸ｺﾞｼｯｸM-PRO" w:eastAsia="HG丸ｺﾞｼｯｸM-PRO" w:hAnsi="HG丸ｺﾞｼｯｸM-PRO"/>
          <w:sz w:val="24"/>
        </w:rPr>
        <w:t>年度）の1人あたり診療費の伸び率の傾向は、国が示す全国的な伸び率と同じ傾向を示しており、今回の算定結果については、過大、過少なものではないと考えている。</w:t>
      </w:r>
    </w:p>
    <w:p w:rsidR="00E35E49" w:rsidRDefault="00D626A0" w:rsidP="006E7008">
      <w:pPr>
        <w:ind w:left="240" w:hangingChars="100" w:hanging="24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3ECC31E0" wp14:editId="3AA22D5A">
            <wp:extent cx="5763160" cy="2691246"/>
            <wp:effectExtent l="0" t="0" r="9525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365" cy="270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4E" w:rsidRDefault="00691C4E" w:rsidP="000366D7">
      <w:pPr>
        <w:ind w:left="210" w:hangingChars="100" w:hanging="210"/>
        <w:rPr>
          <w:rFonts w:ascii="Meiryo UI" w:eastAsia="Meiryo UI" w:hAnsi="Meiryo UI"/>
        </w:rPr>
      </w:pPr>
    </w:p>
    <w:p w:rsidR="00121AD9" w:rsidRPr="008A7E14" w:rsidRDefault="00121AD9" w:rsidP="00121AD9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≪</w:t>
      </w:r>
      <w:r w:rsidR="00391C7A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後期高齢者支援金及び</w:t>
      </w:r>
      <w:r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介護納付金≫</w:t>
      </w:r>
    </w:p>
    <w:p w:rsidR="003A7D0C" w:rsidRDefault="003A7D0C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EC54DB" w:rsidRDefault="00897F9A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</w:t>
      </w:r>
      <w:r w:rsidR="009217FB">
        <w:rPr>
          <w:rFonts w:ascii="HG丸ｺﾞｼｯｸM-PRO" w:eastAsia="HG丸ｺﾞｼｯｸM-PRO" w:hAnsi="HG丸ｺﾞｼｯｸM-PRO" w:hint="eastAsia"/>
          <w:sz w:val="24"/>
        </w:rPr>
        <w:t xml:space="preserve">　高齢化は</w:t>
      </w:r>
      <w:r w:rsidR="00EC54DB">
        <w:rPr>
          <w:rFonts w:ascii="HG丸ｺﾞｼｯｸM-PRO" w:eastAsia="HG丸ｺﾞｼｯｸM-PRO" w:hAnsi="HG丸ｺﾞｼｯｸM-PRO" w:hint="eastAsia"/>
          <w:sz w:val="24"/>
        </w:rPr>
        <w:t>進展</w:t>
      </w:r>
      <w:r w:rsidR="009217FB">
        <w:rPr>
          <w:rFonts w:ascii="HG丸ｺﾞｼｯｸM-PRO" w:eastAsia="HG丸ｺﾞｼｯｸM-PRO" w:hAnsi="HG丸ｺﾞｼｯｸM-PRO" w:hint="eastAsia"/>
          <w:sz w:val="24"/>
        </w:rPr>
        <w:t>しているものの、後期高齢者支援金は、精算額や国から示された係数</w:t>
      </w:r>
      <w:r w:rsidR="00EC54DB">
        <w:rPr>
          <w:rFonts w:ascii="HG丸ｺﾞｼｯｸM-PRO" w:eastAsia="HG丸ｺﾞｼｯｸM-PRO" w:hAnsi="HG丸ｺﾞｼｯｸM-PRO" w:hint="eastAsia"/>
          <w:sz w:val="24"/>
        </w:rPr>
        <w:t>により</w:t>
      </w:r>
      <w:r w:rsidR="00A473D3">
        <w:rPr>
          <w:rFonts w:ascii="HG丸ｺﾞｼｯｸM-PRO" w:eastAsia="HG丸ｺﾞｼｯｸM-PRO" w:hAnsi="HG丸ｺﾞｼｯｸM-PRO" w:hint="eastAsia"/>
          <w:sz w:val="24"/>
        </w:rPr>
        <w:t>、</w:t>
      </w:r>
      <w:r w:rsidR="009217FB">
        <w:rPr>
          <w:rFonts w:ascii="HG丸ｺﾞｼｯｸM-PRO" w:eastAsia="HG丸ｺﾞｼｯｸM-PRO" w:hAnsi="HG丸ｺﾞｼｯｸM-PRO" w:hint="eastAsia"/>
          <w:sz w:val="24"/>
        </w:rPr>
        <w:t>昨年度比ほぼ横ばい</w:t>
      </w:r>
      <w:r w:rsidR="00DE60BA">
        <w:rPr>
          <w:rFonts w:ascii="HG丸ｺﾞｼｯｸM-PRO" w:eastAsia="HG丸ｺﾞｼｯｸM-PRO" w:hAnsi="HG丸ｺﾞｼｯｸM-PRO" w:hint="eastAsia"/>
          <w:sz w:val="24"/>
        </w:rPr>
        <w:t>となった</w:t>
      </w:r>
      <w:r w:rsidR="009217FB">
        <w:rPr>
          <w:rFonts w:ascii="HG丸ｺﾞｼｯｸM-PRO" w:eastAsia="HG丸ｺﾞｼｯｸM-PRO" w:hAnsi="HG丸ｺﾞｼｯｸM-PRO" w:hint="eastAsia"/>
          <w:sz w:val="24"/>
        </w:rPr>
        <w:t>。</w:t>
      </w:r>
      <w:r w:rsidR="00A473D3">
        <w:rPr>
          <w:rFonts w:ascii="HG丸ｺﾞｼｯｸM-PRO" w:eastAsia="HG丸ｺﾞｼｯｸM-PRO" w:hAnsi="HG丸ｺﾞｼｯｸM-PRO" w:hint="eastAsia"/>
          <w:sz w:val="24"/>
        </w:rPr>
        <w:t>また、介護納付金は</w:t>
      </w:r>
      <w:r w:rsidR="009217FB">
        <w:rPr>
          <w:rFonts w:ascii="HG丸ｺﾞｼｯｸM-PRO" w:eastAsia="HG丸ｺﾞｼｯｸM-PRO" w:hAnsi="HG丸ｺﾞｼｯｸM-PRO" w:hint="eastAsia"/>
          <w:sz w:val="24"/>
        </w:rPr>
        <w:t>２年前の精算額の増大により歳出額が減少した。</w:t>
      </w:r>
    </w:p>
    <w:p w:rsidR="004565E8" w:rsidRPr="007E6768" w:rsidRDefault="004565E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1A0C70" w:rsidRPr="001A0C70" w:rsidRDefault="001A0C70" w:rsidP="001A0C70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  <w:shd w:val="pct15" w:color="auto" w:fill="FFFFFF"/>
        </w:rPr>
      </w:pPr>
      <w:r w:rsidRPr="001A0C70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  <w:shd w:val="pct15" w:color="auto" w:fill="FFFFFF"/>
        </w:rPr>
        <w:t>≪今後の対応方針≫</w:t>
      </w:r>
    </w:p>
    <w:p w:rsidR="003A7D0C" w:rsidRDefault="003A7D0C" w:rsidP="001A0C7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1A0C70" w:rsidRPr="001A0C70" w:rsidRDefault="001A0C70" w:rsidP="001A0C7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1A0C70">
        <w:rPr>
          <w:rFonts w:ascii="ＭＳ ゴシック" w:eastAsia="ＭＳ ゴシック" w:hAnsi="ＭＳ ゴシック" w:hint="eastAsia"/>
          <w:sz w:val="24"/>
        </w:rPr>
        <w:t>【国への要望】</w:t>
      </w:r>
    </w:p>
    <w:p w:rsidR="001A0C70" w:rsidRDefault="00391C7A" w:rsidP="001A0C7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　今後</w:t>
      </w:r>
      <w:r w:rsidR="004F0F87">
        <w:rPr>
          <w:rFonts w:ascii="HG丸ｺﾞｼｯｸM-PRO" w:eastAsia="HG丸ｺﾞｼｯｸM-PRO" w:hAnsi="HG丸ｺﾞｼｯｸM-PRO" w:hint="eastAsia"/>
          <w:sz w:val="24"/>
        </w:rPr>
        <w:t>とも</w:t>
      </w:r>
      <w:r>
        <w:rPr>
          <w:rFonts w:ascii="HG丸ｺﾞｼｯｸM-PRO" w:eastAsia="HG丸ｺﾞｼｯｸM-PRO" w:hAnsi="HG丸ｺﾞｼｯｸM-PRO" w:hint="eastAsia"/>
          <w:sz w:val="24"/>
        </w:rPr>
        <w:t>、大阪府としては、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被保険者の負担を軽減し、国民健康保険制度を安定的かつ円滑に運営する観点から、</w:t>
      </w:r>
      <w:r w:rsidR="002A7DA8">
        <w:rPr>
          <w:rFonts w:ascii="HG丸ｺﾞｼｯｸM-PRO" w:eastAsia="HG丸ｺﾞｼｯｸM-PRO" w:hAnsi="HG丸ｺﾞｼｯｸM-PRO" w:hint="eastAsia"/>
          <w:sz w:val="24"/>
        </w:rPr>
        <w:t>国に対して、必要な財源確保</w:t>
      </w:r>
      <w:r w:rsidR="004F0F87">
        <w:rPr>
          <w:rFonts w:ascii="HG丸ｺﾞｼｯｸM-PRO" w:eastAsia="HG丸ｺﾞｼｯｸM-PRO" w:hAnsi="HG丸ｺﾞｼｯｸM-PRO" w:hint="eastAsia"/>
          <w:sz w:val="24"/>
        </w:rPr>
        <w:t>とともに、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国民健康保険制度の構造的問題の抜本的解決に向け、医療保険制度の一本化の議論を進め、各医療保険制度間での保険料負担の格差是正を</w:t>
      </w:r>
      <w:r>
        <w:rPr>
          <w:rFonts w:ascii="HG丸ｺﾞｼｯｸM-PRO" w:eastAsia="HG丸ｺﾞｼｯｸM-PRO" w:hAnsi="HG丸ｺﾞｼｯｸM-PRO" w:hint="eastAsia"/>
          <w:sz w:val="24"/>
        </w:rPr>
        <w:t>、引き続き、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働きかけていく。</w:t>
      </w:r>
    </w:p>
    <w:p w:rsidR="001A0C70" w:rsidRPr="001A0C70" w:rsidRDefault="001A0C70" w:rsidP="001A0C7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1A0C70" w:rsidRPr="001A0C70" w:rsidRDefault="001A0C70" w:rsidP="001A0C7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1A0C70">
        <w:rPr>
          <w:rFonts w:ascii="ＭＳ ゴシック" w:eastAsia="ＭＳ ゴシック" w:hAnsi="ＭＳ ゴシック" w:hint="eastAsia"/>
          <w:sz w:val="24"/>
        </w:rPr>
        <w:t>【医療費適正化の推進】</w:t>
      </w:r>
    </w:p>
    <w:p w:rsidR="000F7FB0" w:rsidRDefault="00C426F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　また、医療費の増加が見込まれる中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今後と</w:t>
      </w:r>
      <w:r w:rsidRPr="001A0C70">
        <w:rPr>
          <w:rFonts w:ascii="HG丸ｺﾞｼｯｸM-PRO" w:eastAsia="HG丸ｺﾞｼｯｸM-PRO" w:hAnsi="HG丸ｺﾞｼｯｸM-PRO" w:hint="eastAsia"/>
          <w:sz w:val="24"/>
        </w:rPr>
        <w:t>も、</w:t>
      </w:r>
      <w:r w:rsidR="002A7DA8">
        <w:rPr>
          <w:rFonts w:ascii="HG丸ｺﾞｼｯｸM-PRO" w:eastAsia="HG丸ｺﾞｼｯｸM-PRO" w:hAnsi="HG丸ｺﾞｼｯｸM-PRO" w:hint="eastAsia"/>
          <w:sz w:val="24"/>
        </w:rPr>
        <w:t>国民健康保険ヘルスアップ支援事業等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により、特定健診・特定保健指導の実施率の向上など、市町村の取組みの底上げを促進しながら、健康づくり・医療費の適正化の取組みを推進することで、被保険者の負担軽減につなげていく。</w:t>
      </w:r>
    </w:p>
    <w:p w:rsidR="00932261" w:rsidRDefault="00932261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932261" w:rsidRDefault="00932261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　　さらに、令和２年度に創設された予防・健康づくり支援交付金（事業費連動分）において、</w:t>
      </w:r>
      <w:r w:rsidR="00A36456">
        <w:rPr>
          <w:rFonts w:ascii="HG丸ｺﾞｼｯｸM-PRO" w:eastAsia="HG丸ｺﾞｼｯｸM-PRO" w:hAnsi="HG丸ｺﾞｼｯｸM-PRO" w:hint="eastAsia"/>
          <w:sz w:val="24"/>
        </w:rPr>
        <w:t>内示額として約20</w:t>
      </w:r>
      <w:r w:rsidR="00250BF0">
        <w:rPr>
          <w:rFonts w:ascii="HG丸ｺﾞｼｯｸM-PRO" w:eastAsia="HG丸ｺﾞｼｯｸM-PRO" w:hAnsi="HG丸ｺﾞｼｯｸM-PRO" w:hint="eastAsia"/>
          <w:sz w:val="24"/>
        </w:rPr>
        <w:t>億</w:t>
      </w:r>
      <w:r w:rsidR="00A36456">
        <w:rPr>
          <w:rFonts w:ascii="HG丸ｺﾞｼｯｸM-PRO" w:eastAsia="HG丸ｺﾞｼｯｸM-PRO" w:hAnsi="HG丸ｺﾞｼｯｸM-PRO" w:hint="eastAsia"/>
          <w:sz w:val="24"/>
        </w:rPr>
        <w:t>69百万円のインセンティブを獲得したが、今後とも、当該インセンティブの獲得に努めていく。</w:t>
      </w:r>
    </w:p>
    <w:p w:rsidR="002A7DA8" w:rsidRDefault="002A7DA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2A7DA8" w:rsidRDefault="002A7DA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37713C">
        <w:rPr>
          <w:rFonts w:ascii="ＭＳ ゴシック" w:eastAsia="ＭＳ ゴシック" w:hAnsi="ＭＳ ゴシック" w:hint="eastAsia"/>
          <w:sz w:val="24"/>
        </w:rPr>
        <w:t>国保財政運営</w:t>
      </w:r>
      <w:r w:rsidRPr="001A0C70">
        <w:rPr>
          <w:rFonts w:ascii="ＭＳ ゴシック" w:eastAsia="ＭＳ ゴシック" w:hAnsi="ＭＳ ゴシック" w:hint="eastAsia"/>
          <w:sz w:val="24"/>
        </w:rPr>
        <w:t>】</w:t>
      </w:r>
    </w:p>
    <w:p w:rsidR="002A7DA8" w:rsidRPr="002A7DA8" w:rsidRDefault="002A7DA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○　</w:t>
      </w:r>
      <w:r w:rsidR="00C426F8">
        <w:rPr>
          <w:rFonts w:ascii="HG丸ｺﾞｼｯｸM-PRO" w:eastAsia="HG丸ｺﾞｼｯｸM-PRO" w:hAnsi="HG丸ｺﾞｼｯｸM-PRO" w:hint="eastAsia"/>
          <w:sz w:val="24"/>
        </w:rPr>
        <w:t>激変緩和の全面拡大実施後の</w:t>
      </w:r>
      <w:r>
        <w:rPr>
          <w:rFonts w:ascii="HG丸ｺﾞｼｯｸM-PRO" w:eastAsia="HG丸ｺﾞｼｯｸM-PRO" w:hAnsi="HG丸ｺﾞｼｯｸM-PRO" w:hint="eastAsia"/>
          <w:sz w:val="24"/>
        </w:rPr>
        <w:t>納付金算定の状況等を踏まえ、</w:t>
      </w:r>
      <w:r w:rsidR="00C11C8B">
        <w:rPr>
          <w:rFonts w:ascii="HG丸ｺﾞｼｯｸM-PRO" w:eastAsia="HG丸ｺﾞｼｯｸM-PRO" w:hAnsi="HG丸ｺﾞｼｯｸM-PRO" w:hint="eastAsia"/>
          <w:sz w:val="24"/>
        </w:rPr>
        <w:t>統一保険料を目指して、</w:t>
      </w:r>
      <w:r w:rsidR="00E20966">
        <w:rPr>
          <w:rFonts w:ascii="HG丸ｺﾞｼｯｸM-PRO" w:eastAsia="HG丸ｺﾞｼｯｸM-PRO" w:hAnsi="HG丸ｺﾞｼｯｸM-PRO" w:hint="eastAsia"/>
          <w:sz w:val="24"/>
        </w:rPr>
        <w:t>国民健康保険特別会計のあり方や</w:t>
      </w:r>
      <w:r>
        <w:rPr>
          <w:rFonts w:ascii="HG丸ｺﾞｼｯｸM-PRO" w:eastAsia="HG丸ｺﾞｼｯｸM-PRO" w:hAnsi="HG丸ｺﾞｼｯｸM-PRO" w:hint="eastAsia"/>
          <w:sz w:val="24"/>
        </w:rPr>
        <w:t>１人あたり保険料</w:t>
      </w:r>
      <w:r w:rsidR="00F035DE">
        <w:rPr>
          <w:rFonts w:ascii="HG丸ｺﾞｼｯｸM-PRO" w:eastAsia="HG丸ｺﾞｼｯｸM-PRO" w:hAnsi="HG丸ｺﾞｼｯｸM-PRO" w:hint="eastAsia"/>
          <w:sz w:val="24"/>
        </w:rPr>
        <w:t>額</w:t>
      </w:r>
      <w:r>
        <w:rPr>
          <w:rFonts w:ascii="HG丸ｺﾞｼｯｸM-PRO" w:eastAsia="HG丸ｺﾞｼｯｸM-PRO" w:hAnsi="HG丸ｺﾞｼｯｸM-PRO" w:hint="eastAsia"/>
          <w:sz w:val="24"/>
        </w:rPr>
        <w:t>上昇の抑制に向けた方策について、</w:t>
      </w:r>
      <w:r w:rsidR="00F035DE">
        <w:rPr>
          <w:rFonts w:ascii="HG丸ｺﾞｼｯｸM-PRO" w:eastAsia="HG丸ｺﾞｼｯｸM-PRO" w:hAnsi="HG丸ｺﾞｼｯｸM-PRO" w:hint="eastAsia"/>
          <w:sz w:val="24"/>
        </w:rPr>
        <w:t>府と代表市町村等で構成される</w:t>
      </w:r>
      <w:r>
        <w:rPr>
          <w:rFonts w:ascii="HG丸ｺﾞｼｯｸM-PRO" w:eastAsia="HG丸ｺﾞｼｯｸM-PRO" w:hAnsi="HG丸ｺﾞｼｯｸM-PRO" w:hint="eastAsia"/>
          <w:sz w:val="24"/>
        </w:rPr>
        <w:t>広域化調整会議の場等を通じて検討していく。</w:t>
      </w:r>
    </w:p>
    <w:sectPr w:rsidR="002A7DA8" w:rsidRPr="002A7DA8" w:rsidSect="00AF2564">
      <w:footerReference w:type="default" r:id="rId12"/>
      <w:footerReference w:type="first" r:id="rId13"/>
      <w:pgSz w:w="11906" w:h="16838" w:code="9"/>
      <w:pgMar w:top="1134" w:right="1021" w:bottom="567" w:left="1077" w:header="113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8F" w:rsidRDefault="009C458F" w:rsidP="00A112E2">
      <w:r>
        <w:separator/>
      </w:r>
    </w:p>
  </w:endnote>
  <w:endnote w:type="continuationSeparator" w:id="0">
    <w:p w:rsidR="009C458F" w:rsidRDefault="009C458F" w:rsidP="00A1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910272"/>
      <w:docPartObj>
        <w:docPartGallery w:val="Page Numbers (Bottom of Page)"/>
        <w:docPartUnique/>
      </w:docPartObj>
    </w:sdtPr>
    <w:sdtEndPr/>
    <w:sdtContent>
      <w:sdt>
        <w:sdtPr>
          <w:id w:val="-1855262997"/>
          <w:docPartObj>
            <w:docPartGallery w:val="Page Numbers (Top of Page)"/>
            <w:docPartUnique/>
          </w:docPartObj>
        </w:sdtPr>
        <w:sdtEndPr/>
        <w:sdtContent>
          <w:p w:rsidR="00A112E2" w:rsidRDefault="00A112E2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B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B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12E2" w:rsidRDefault="00A112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693807"/>
      <w:docPartObj>
        <w:docPartGallery w:val="Page Numbers (Bottom of Page)"/>
        <w:docPartUnique/>
      </w:docPartObj>
    </w:sdtPr>
    <w:sdtEndPr/>
    <w:sdtContent>
      <w:sdt>
        <w:sdtPr>
          <w:id w:val="1760641020"/>
          <w:docPartObj>
            <w:docPartGallery w:val="Page Numbers (Top of Page)"/>
            <w:docPartUnique/>
          </w:docPartObj>
        </w:sdtPr>
        <w:sdtEndPr/>
        <w:sdtContent>
          <w:p w:rsidR="00D24176" w:rsidRDefault="00D24176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B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B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4176" w:rsidRDefault="00D241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8F" w:rsidRDefault="009C458F" w:rsidP="00A112E2">
      <w:r>
        <w:separator/>
      </w:r>
    </w:p>
  </w:footnote>
  <w:footnote w:type="continuationSeparator" w:id="0">
    <w:p w:rsidR="009C458F" w:rsidRDefault="009C458F" w:rsidP="00A1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09"/>
    <w:rsid w:val="000366D7"/>
    <w:rsid w:val="00063529"/>
    <w:rsid w:val="000642A4"/>
    <w:rsid w:val="000A3827"/>
    <w:rsid w:val="000B119C"/>
    <w:rsid w:val="000B3C69"/>
    <w:rsid w:val="000C26DB"/>
    <w:rsid w:val="000C5EF3"/>
    <w:rsid w:val="000C694B"/>
    <w:rsid w:val="000E578F"/>
    <w:rsid w:val="000F30B8"/>
    <w:rsid w:val="000F7FB0"/>
    <w:rsid w:val="001053DD"/>
    <w:rsid w:val="001107F2"/>
    <w:rsid w:val="00113E0A"/>
    <w:rsid w:val="00121AD9"/>
    <w:rsid w:val="00124D14"/>
    <w:rsid w:val="001268D3"/>
    <w:rsid w:val="0014425E"/>
    <w:rsid w:val="00153099"/>
    <w:rsid w:val="001719BE"/>
    <w:rsid w:val="00175DD7"/>
    <w:rsid w:val="00184F0C"/>
    <w:rsid w:val="001874D1"/>
    <w:rsid w:val="001A0C70"/>
    <w:rsid w:val="001A1FEE"/>
    <w:rsid w:val="001B4F9E"/>
    <w:rsid w:val="001E6D36"/>
    <w:rsid w:val="001E7A54"/>
    <w:rsid w:val="00210B81"/>
    <w:rsid w:val="002120CC"/>
    <w:rsid w:val="00240FA9"/>
    <w:rsid w:val="00250BF0"/>
    <w:rsid w:val="002A2FEC"/>
    <w:rsid w:val="002A6552"/>
    <w:rsid w:val="002A7DA8"/>
    <w:rsid w:val="002E3DB1"/>
    <w:rsid w:val="00303FEF"/>
    <w:rsid w:val="00311DC1"/>
    <w:rsid w:val="00331E0A"/>
    <w:rsid w:val="003465D1"/>
    <w:rsid w:val="0037713C"/>
    <w:rsid w:val="00391C7A"/>
    <w:rsid w:val="003A7D0C"/>
    <w:rsid w:val="003B1556"/>
    <w:rsid w:val="003D07CA"/>
    <w:rsid w:val="003D2DEA"/>
    <w:rsid w:val="003D5DF2"/>
    <w:rsid w:val="00404752"/>
    <w:rsid w:val="0041217B"/>
    <w:rsid w:val="00431E68"/>
    <w:rsid w:val="00435B67"/>
    <w:rsid w:val="004456F7"/>
    <w:rsid w:val="00455D24"/>
    <w:rsid w:val="004565E8"/>
    <w:rsid w:val="0047078B"/>
    <w:rsid w:val="00487245"/>
    <w:rsid w:val="004903DA"/>
    <w:rsid w:val="004E28ED"/>
    <w:rsid w:val="004F0F87"/>
    <w:rsid w:val="00520C0D"/>
    <w:rsid w:val="00541BE4"/>
    <w:rsid w:val="00555435"/>
    <w:rsid w:val="00555C81"/>
    <w:rsid w:val="00555EFB"/>
    <w:rsid w:val="005659A0"/>
    <w:rsid w:val="00590003"/>
    <w:rsid w:val="005B5CBC"/>
    <w:rsid w:val="005C16EA"/>
    <w:rsid w:val="005E1BD5"/>
    <w:rsid w:val="006042DC"/>
    <w:rsid w:val="00631F4B"/>
    <w:rsid w:val="00651525"/>
    <w:rsid w:val="0065382D"/>
    <w:rsid w:val="006620F2"/>
    <w:rsid w:val="006866E8"/>
    <w:rsid w:val="00691C4E"/>
    <w:rsid w:val="0069567C"/>
    <w:rsid w:val="006A7F87"/>
    <w:rsid w:val="006B2BB6"/>
    <w:rsid w:val="006E18BA"/>
    <w:rsid w:val="006E7008"/>
    <w:rsid w:val="006F2C37"/>
    <w:rsid w:val="006F5409"/>
    <w:rsid w:val="00705245"/>
    <w:rsid w:val="007271D4"/>
    <w:rsid w:val="00733B7D"/>
    <w:rsid w:val="00740588"/>
    <w:rsid w:val="007758D2"/>
    <w:rsid w:val="007815AA"/>
    <w:rsid w:val="00791E65"/>
    <w:rsid w:val="007A1650"/>
    <w:rsid w:val="007C17DA"/>
    <w:rsid w:val="007D1478"/>
    <w:rsid w:val="007E35D4"/>
    <w:rsid w:val="007E6768"/>
    <w:rsid w:val="00833207"/>
    <w:rsid w:val="00835D4B"/>
    <w:rsid w:val="008675D0"/>
    <w:rsid w:val="00883AC1"/>
    <w:rsid w:val="00897F9A"/>
    <w:rsid w:val="008A7E14"/>
    <w:rsid w:val="008B18FF"/>
    <w:rsid w:val="008C7262"/>
    <w:rsid w:val="008D1363"/>
    <w:rsid w:val="008E070D"/>
    <w:rsid w:val="00920667"/>
    <w:rsid w:val="009217FB"/>
    <w:rsid w:val="009319FF"/>
    <w:rsid w:val="00932261"/>
    <w:rsid w:val="0093476A"/>
    <w:rsid w:val="009413AF"/>
    <w:rsid w:val="00943465"/>
    <w:rsid w:val="0095732B"/>
    <w:rsid w:val="0097086A"/>
    <w:rsid w:val="00993898"/>
    <w:rsid w:val="00994F8D"/>
    <w:rsid w:val="009C458F"/>
    <w:rsid w:val="009F07D8"/>
    <w:rsid w:val="009F4B2A"/>
    <w:rsid w:val="00A003C9"/>
    <w:rsid w:val="00A0184F"/>
    <w:rsid w:val="00A112E2"/>
    <w:rsid w:val="00A26D67"/>
    <w:rsid w:val="00A36456"/>
    <w:rsid w:val="00A40275"/>
    <w:rsid w:val="00A473D3"/>
    <w:rsid w:val="00A715B8"/>
    <w:rsid w:val="00A86FBD"/>
    <w:rsid w:val="00AA064D"/>
    <w:rsid w:val="00AA261B"/>
    <w:rsid w:val="00AD11D2"/>
    <w:rsid w:val="00AD5F1E"/>
    <w:rsid w:val="00AD6922"/>
    <w:rsid w:val="00AE4A0B"/>
    <w:rsid w:val="00AE4C7B"/>
    <w:rsid w:val="00AF2564"/>
    <w:rsid w:val="00AF2DCD"/>
    <w:rsid w:val="00B0009C"/>
    <w:rsid w:val="00B127F6"/>
    <w:rsid w:val="00B21F57"/>
    <w:rsid w:val="00B3197D"/>
    <w:rsid w:val="00B332BB"/>
    <w:rsid w:val="00B50BC3"/>
    <w:rsid w:val="00B57547"/>
    <w:rsid w:val="00B63219"/>
    <w:rsid w:val="00BA1027"/>
    <w:rsid w:val="00BA18F3"/>
    <w:rsid w:val="00BB191C"/>
    <w:rsid w:val="00BB4D35"/>
    <w:rsid w:val="00BC2D8F"/>
    <w:rsid w:val="00BC63F6"/>
    <w:rsid w:val="00BC7ED8"/>
    <w:rsid w:val="00BD5B88"/>
    <w:rsid w:val="00BD777A"/>
    <w:rsid w:val="00BF2327"/>
    <w:rsid w:val="00BF3486"/>
    <w:rsid w:val="00C00ACA"/>
    <w:rsid w:val="00C111E8"/>
    <w:rsid w:val="00C11C8B"/>
    <w:rsid w:val="00C22E08"/>
    <w:rsid w:val="00C316A6"/>
    <w:rsid w:val="00C426F8"/>
    <w:rsid w:val="00C60C3B"/>
    <w:rsid w:val="00C62D01"/>
    <w:rsid w:val="00C6407A"/>
    <w:rsid w:val="00C76541"/>
    <w:rsid w:val="00C922D3"/>
    <w:rsid w:val="00CA78A6"/>
    <w:rsid w:val="00CC2EDB"/>
    <w:rsid w:val="00CC60B3"/>
    <w:rsid w:val="00CC73AC"/>
    <w:rsid w:val="00CD2BEA"/>
    <w:rsid w:val="00CE1B20"/>
    <w:rsid w:val="00CF7B9E"/>
    <w:rsid w:val="00D210BF"/>
    <w:rsid w:val="00D24176"/>
    <w:rsid w:val="00D279D4"/>
    <w:rsid w:val="00D328F8"/>
    <w:rsid w:val="00D337DA"/>
    <w:rsid w:val="00D456B2"/>
    <w:rsid w:val="00D626A0"/>
    <w:rsid w:val="00D64C85"/>
    <w:rsid w:val="00D66E29"/>
    <w:rsid w:val="00D70AA0"/>
    <w:rsid w:val="00DB28B3"/>
    <w:rsid w:val="00DE60BA"/>
    <w:rsid w:val="00E06561"/>
    <w:rsid w:val="00E20966"/>
    <w:rsid w:val="00E2144F"/>
    <w:rsid w:val="00E32E65"/>
    <w:rsid w:val="00E35E49"/>
    <w:rsid w:val="00E431C9"/>
    <w:rsid w:val="00E611D7"/>
    <w:rsid w:val="00E7149F"/>
    <w:rsid w:val="00E7545E"/>
    <w:rsid w:val="00E75873"/>
    <w:rsid w:val="00E84734"/>
    <w:rsid w:val="00EC54DB"/>
    <w:rsid w:val="00EC73F6"/>
    <w:rsid w:val="00ED3DA2"/>
    <w:rsid w:val="00ED674E"/>
    <w:rsid w:val="00EE5337"/>
    <w:rsid w:val="00F035DE"/>
    <w:rsid w:val="00F03D48"/>
    <w:rsid w:val="00F07ACE"/>
    <w:rsid w:val="00F34ACC"/>
    <w:rsid w:val="00F40446"/>
    <w:rsid w:val="00F57C1C"/>
    <w:rsid w:val="00FB57DC"/>
    <w:rsid w:val="00FE1753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C0FC1E"/>
  <w15:chartTrackingRefBased/>
  <w15:docId w15:val="{82D5B6E9-8073-436F-B05E-05C2C84D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6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1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2E2"/>
  </w:style>
  <w:style w:type="paragraph" w:styleId="a7">
    <w:name w:val="footer"/>
    <w:basedOn w:val="a"/>
    <w:link w:val="a8"/>
    <w:uiPriority w:val="99"/>
    <w:unhideWhenUsed/>
    <w:rsid w:val="00A112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2E2"/>
  </w:style>
  <w:style w:type="table" w:styleId="a9">
    <w:name w:val="Table Grid"/>
    <w:basedOn w:val="a1"/>
    <w:uiPriority w:val="39"/>
    <w:rsid w:val="00EE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6854-5F8E-403F-9ADA-59D34D22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博史</dc:creator>
  <cp:keywords/>
  <dc:description/>
  <cp:lastModifiedBy>奥田　篤史</cp:lastModifiedBy>
  <cp:revision>10</cp:revision>
  <cp:lastPrinted>2021-01-07T06:13:00Z</cp:lastPrinted>
  <dcterms:created xsi:type="dcterms:W3CDTF">2021-01-06T10:32:00Z</dcterms:created>
  <dcterms:modified xsi:type="dcterms:W3CDTF">2021-03-16T05:20:00Z</dcterms:modified>
</cp:coreProperties>
</file>