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91" w:rsidRDefault="000E5D91" w:rsidP="000E5D91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5C705" wp14:editId="2850D97E">
                <wp:simplePos x="0" y="0"/>
                <wp:positionH relativeFrom="column">
                  <wp:posOffset>3872864</wp:posOffset>
                </wp:positionH>
                <wp:positionV relativeFrom="paragraph">
                  <wp:posOffset>-212725</wp:posOffset>
                </wp:positionV>
                <wp:extent cx="1279525" cy="381000"/>
                <wp:effectExtent l="0" t="0" r="158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5D91" w:rsidRPr="00AC3B9C" w:rsidRDefault="000E5D91" w:rsidP="000E5D9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B9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資料３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4.95pt;margin-top:-16.75pt;width:10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/KIwIAAGoEAAAOAAAAZHJzL2Uyb0RvYy54bWysVM1u1DAQviPxDpbvbH7QQrvabIValQui&#10;FS0P4HXsjSXHY2zvJst7wAPAmTPiwONQibdg7GSzqEUcEBfHHs98883nmSzP+laTnXBegaloMcsp&#10;EYZDrcymom9vL5+cUOIDMzXTYERF98LTs9XjR8vOLkQJDehaOIIgxi86W9EmBLvIMs8b0TI/AysM&#10;XkpwLQt4dJusdqxD9FZnZZ4/yzpwtXXAhfdovRgu6SrhSyl4uJLSi0B0RZFbSKtL6zqu2WrJFhvH&#10;bKP4SIP9A4uWKYNJJ6gLFhjZOvUAqlXcgQcZZhzaDKRUXKQasJoiv1fNTcOsSLWgON5OMvn/B8tf&#10;764dUXVFS0oMa/GJ7r58vvv47cf3T9nPD1+HHSmiUJ31C/S/sdduPHncxqp76dr4xXpIn8TdT+KK&#10;PhCOxqJ8fjov55RwvHt6UuR5Uj87Rlvnw0sBLYmbijp8vKQp273yATOi68ElJjNwqbSO9khsoJJ2&#10;Ya9FdNDmjZBYGyYvE1DqKnGuHdkx7AfGuTChGK4aVovBPEdmB2pTRMqeACOyxMQT9ggQO/Yh9kB7&#10;9I+hIjXlFJz/jdgQPEWkzGDCFNwqA+5PABqrGjMP/geRBmmiSqFf9+gSt2uo99gEOMXhChepoaso&#10;18pS0oB7f9/W4bRU1L/bMicocUGfwzBczHD0x9AwkDLwYhtAqvR2x0QjF2zoJOo4fHFifj8nr+Mv&#10;YvULAAD//wMAUEsDBBQABgAIAAAAIQDERVFx4gAAAAoBAAAPAAAAZHJzL2Rvd25yZXYueG1sTI/B&#10;TsMwEETvSPyDtUjcWictjdqQTVUqcQIqpQEkbq6zJIF4HcVuG/h6zAmOq3maeZutR9OJEw2utYwQ&#10;TyMQxNpWLdcIz+X9ZAnCecWV6iwTwhc5WOeXF5lKK3vmgk57X4tQwi5VCI33fSql0w0Z5aa2Jw7Z&#10;ux2M8uEcalkN6hzKTSdnUZRIo1oOC43qaduQ/twfDQK9vH4U328PeveoN7bgrS/vyifE66txcwvC&#10;0+j/YPjVD+qQB6eDPXLlRIeQRKtVQBEm8/kCRCCWcXwD4oAwSxYg80z+fyH/AQAA//8DAFBLAQIt&#10;ABQABgAIAAAAIQC2gziS/gAAAOEBAAATAAAAAAAAAAAAAAAAAAAAAABbQ29udGVudF9UeXBlc10u&#10;eG1sUEsBAi0AFAAGAAgAAAAhADj9If/WAAAAlAEAAAsAAAAAAAAAAAAAAAAALwEAAF9yZWxzLy5y&#10;ZWxzUEsBAi0AFAAGAAgAAAAhAOzXD8ojAgAAagQAAA4AAAAAAAAAAAAAAAAALgIAAGRycy9lMm9E&#10;b2MueG1sUEsBAi0AFAAGAAgAAAAhAMRFUXHiAAAACgEAAA8AAAAAAAAAAAAAAAAAfQQAAGRycy9k&#10;b3ducmV2LnhtbFBLBQYAAAAABAAEAPMAAACMBQAAAAA=&#10;" filled="f" strokecolor="#243f60 [1604]" strokeweight="2pt">
                <v:textbox>
                  <w:txbxContent>
                    <w:p w:rsidR="000E5D91" w:rsidRPr="00AC3B9C" w:rsidRDefault="000E5D91" w:rsidP="000E5D9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B9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  <w:eastAsianLayout w:id="1665473536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Pr="000E5D9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【精神科救急医療の状況について】</w:t>
      </w:r>
    </w:p>
    <w:p w:rsidR="000E5D91" w:rsidRDefault="000E5D91" w:rsidP="000E5D91">
      <w:pPr>
        <w:widowControl/>
        <w:rPr>
          <w:rFonts w:ascii="ＭＳ Ｐゴシック" w:eastAsia="ＭＳ Ｐゴシック" w:hAnsi="ＭＳ Ｐゴシック" w:cs="ＭＳ Ｐゴシック" w:hint="eastAsia"/>
          <w:kern w:val="0"/>
          <w:sz w:val="22"/>
        </w:rPr>
      </w:pPr>
    </w:p>
    <w:p w:rsidR="00744F34" w:rsidRDefault="00744F34" w:rsidP="000E5D91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0E5D91" w:rsidRPr="000E5D91" w:rsidRDefault="000E5D91" w:rsidP="000E5D91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E5D9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3-1-1．精神科救急医療情報センター利用件数</w:t>
      </w:r>
    </w:p>
    <w:p w:rsidR="004B57F2" w:rsidRDefault="000E5D91">
      <w:r w:rsidRPr="000E5D91">
        <w:rPr>
          <w:noProof/>
        </w:rPr>
        <w:drawing>
          <wp:inline distT="0" distB="0" distL="0" distR="0" wp14:anchorId="0D00F425" wp14:editId="78A2EF94">
            <wp:extent cx="5400040" cy="60982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91" w:rsidRDefault="000E5D91">
      <w:pPr>
        <w:rPr>
          <w:rFonts w:hint="eastAsia"/>
        </w:rPr>
      </w:pPr>
    </w:p>
    <w:p w:rsidR="00744F34" w:rsidRDefault="00744F34"/>
    <w:p w:rsidR="000E5D91" w:rsidRPr="000E5D91" w:rsidRDefault="000E5D91" w:rsidP="000E5D91">
      <w:pPr>
        <w:widowControl/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3-1-2</w:t>
      </w:r>
      <w:r w:rsidRPr="000E5D9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．精神科救急医療情報センター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月別</w:t>
      </w:r>
      <w:r w:rsidRPr="000E5D9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利用件数</w:t>
      </w:r>
    </w:p>
    <w:p w:rsidR="000E5D91" w:rsidRDefault="000E5D91">
      <w:r>
        <w:rPr>
          <w:noProof/>
        </w:rPr>
        <w:drawing>
          <wp:inline distT="0" distB="0" distL="0" distR="0" wp14:anchorId="1F55A709">
            <wp:extent cx="6344379" cy="2867072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207" cy="286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91" w:rsidRDefault="000E5D91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0E5D91" w:rsidRDefault="000E5D91">
      <w:r w:rsidRPr="000E5D91">
        <w:rPr>
          <w:rFonts w:hint="eastAsia"/>
        </w:rPr>
        <w:lastRenderedPageBreak/>
        <w:t>3-2</w:t>
      </w:r>
      <w:r w:rsidRPr="000E5D91">
        <w:rPr>
          <w:rFonts w:hint="eastAsia"/>
        </w:rPr>
        <w:t>．相談経路</w:t>
      </w:r>
      <w:r>
        <w:rPr>
          <w:rFonts w:hint="eastAsia"/>
        </w:rPr>
        <w:t xml:space="preserve">　　　　　　　　　　　　　　　　　　　　　　　　　　　　　</w:t>
      </w:r>
      <w:r w:rsidRPr="000E5D91">
        <w:rPr>
          <w:rFonts w:hint="eastAsia"/>
        </w:rPr>
        <w:t>（件）</w:t>
      </w:r>
    </w:p>
    <w:p w:rsidR="000E5D91" w:rsidRDefault="000E5D91">
      <w:r w:rsidRPr="000E5D91">
        <w:rPr>
          <w:noProof/>
        </w:rPr>
        <w:drawing>
          <wp:inline distT="0" distB="0" distL="0" distR="0" wp14:anchorId="42E81806" wp14:editId="5CEE6C8E">
            <wp:extent cx="5400040" cy="217473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7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91" w:rsidRDefault="000E5D91"/>
    <w:p w:rsidR="000E5D91" w:rsidRDefault="000E5D91"/>
    <w:p w:rsidR="000E5D91" w:rsidRDefault="000E5D91"/>
    <w:p w:rsidR="000E5D91" w:rsidRDefault="000E5D91">
      <w:r>
        <w:rPr>
          <w:noProof/>
        </w:rPr>
        <w:drawing>
          <wp:inline distT="0" distB="0" distL="0" distR="0" wp14:anchorId="5A05C4BF">
            <wp:extent cx="4861432" cy="2969085"/>
            <wp:effectExtent l="0" t="0" r="0" b="31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363" cy="297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91" w:rsidRDefault="000E5D91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/>
    <w:p w:rsidR="00AC3B9C" w:rsidRDefault="00AC3B9C">
      <w:r>
        <w:rPr>
          <w:rFonts w:hint="eastAsia"/>
        </w:rPr>
        <w:t>3-3-1</w:t>
      </w:r>
      <w:r w:rsidRPr="000E5D91">
        <w:rPr>
          <w:rFonts w:hint="eastAsia"/>
        </w:rPr>
        <w:t>．</w:t>
      </w:r>
      <w:r>
        <w:rPr>
          <w:rFonts w:hint="eastAsia"/>
        </w:rPr>
        <w:t>入電時刻別件数の推移（平日・休日夜間）</w:t>
      </w:r>
    </w:p>
    <w:p w:rsidR="000E5D91" w:rsidRDefault="000E5D91">
      <w:r>
        <w:rPr>
          <w:noProof/>
        </w:rPr>
        <w:drawing>
          <wp:inline distT="0" distB="0" distL="0" distR="0" wp14:anchorId="2730CBA6">
            <wp:extent cx="5372100" cy="4216578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878" cy="421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0E5D91" w:rsidRPr="00AC3B9C" w:rsidRDefault="00AC3B9C">
      <w:r>
        <w:rPr>
          <w:rFonts w:hint="eastAsia"/>
        </w:rPr>
        <w:t>3-3-2</w:t>
      </w:r>
      <w:r w:rsidRPr="000E5D91">
        <w:rPr>
          <w:rFonts w:hint="eastAsia"/>
        </w:rPr>
        <w:t>．</w:t>
      </w:r>
      <w:r>
        <w:rPr>
          <w:rFonts w:hint="eastAsia"/>
        </w:rPr>
        <w:t>入電時刻別件数の推移（休日昼間）</w:t>
      </w:r>
    </w:p>
    <w:p w:rsidR="000E5D91" w:rsidRDefault="000E5D91">
      <w:r>
        <w:rPr>
          <w:noProof/>
        </w:rPr>
        <w:drawing>
          <wp:inline distT="0" distB="0" distL="0" distR="0" wp14:anchorId="0DF4918D">
            <wp:extent cx="5064447" cy="3674543"/>
            <wp:effectExtent l="0" t="0" r="3175" b="254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674" cy="367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91" w:rsidRDefault="000E5D91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/>
    <w:p w:rsidR="000E5D91" w:rsidRDefault="000E5D91">
      <w:r w:rsidRPr="000E5D91">
        <w:rPr>
          <w:rFonts w:hint="eastAsia"/>
        </w:rPr>
        <w:t>3-4</w:t>
      </w:r>
      <w:r w:rsidRPr="000E5D91">
        <w:rPr>
          <w:rFonts w:hint="eastAsia"/>
        </w:rPr>
        <w:t>．利用者数年齢および性別</w:t>
      </w:r>
    </w:p>
    <w:p w:rsidR="000E5D91" w:rsidRDefault="000E5D91">
      <w:r w:rsidRPr="000E5D91">
        <w:rPr>
          <w:noProof/>
        </w:rPr>
        <w:drawing>
          <wp:inline distT="0" distB="0" distL="0" distR="0" wp14:anchorId="373820BD" wp14:editId="7F4CC0CF">
            <wp:extent cx="5400040" cy="2043676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4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91" w:rsidRDefault="000E5D91"/>
    <w:p w:rsidR="000E5D91" w:rsidRDefault="000E5D91">
      <w:r>
        <w:rPr>
          <w:noProof/>
        </w:rPr>
        <w:drawing>
          <wp:inline distT="0" distB="0" distL="0" distR="0" wp14:anchorId="1742EEA5">
            <wp:extent cx="1812142" cy="15430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27" cy="15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0C634B">
            <wp:extent cx="1804148" cy="1543050"/>
            <wp:effectExtent l="0" t="0" r="571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14" cy="154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FB2CDA" wp14:editId="5DF47C9D">
            <wp:extent cx="1714500" cy="1539593"/>
            <wp:effectExtent l="0" t="0" r="0" b="381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77" cy="15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91" w:rsidRDefault="000E5D91"/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0E5D91" w:rsidRDefault="000E5D91">
      <w:r w:rsidRPr="000E5D91">
        <w:rPr>
          <w:rFonts w:hint="eastAsia"/>
        </w:rPr>
        <w:t>3-5</w:t>
      </w:r>
      <w:r w:rsidRPr="000E5D91">
        <w:rPr>
          <w:rFonts w:hint="eastAsia"/>
        </w:rPr>
        <w:t>．受診時診断名（医療機関を受診したもののうち診断名に記載のあったもの）</w:t>
      </w:r>
    </w:p>
    <w:p w:rsidR="000E5D91" w:rsidRDefault="000E5D91">
      <w:r w:rsidRPr="000E5D91">
        <w:rPr>
          <w:noProof/>
        </w:rPr>
        <w:drawing>
          <wp:inline distT="0" distB="0" distL="0" distR="0" wp14:anchorId="498081FE" wp14:editId="6207D3D9">
            <wp:extent cx="5895498" cy="21526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695" cy="215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91" w:rsidRDefault="00AC3B9C">
      <w:r>
        <w:rPr>
          <w:noProof/>
        </w:rPr>
        <w:drawing>
          <wp:inline distT="0" distB="0" distL="0" distR="0" wp14:anchorId="318DBB1E" wp14:editId="25503CBA">
            <wp:extent cx="2105025" cy="1695450"/>
            <wp:effectExtent l="0" t="0" r="952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</w:t>
      </w:r>
      <w:r>
        <w:rPr>
          <w:noProof/>
        </w:rPr>
        <w:drawing>
          <wp:inline distT="0" distB="0" distL="0" distR="0" wp14:anchorId="172CE7F1">
            <wp:extent cx="1943100" cy="1691617"/>
            <wp:effectExtent l="0" t="0" r="0" b="444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59" cy="169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91" w:rsidRDefault="00AC3B9C">
      <w:r>
        <w:rPr>
          <w:noProof/>
        </w:rPr>
        <w:drawing>
          <wp:inline distT="0" distB="0" distL="0" distR="0" wp14:anchorId="39291737">
            <wp:extent cx="2009775" cy="1847360"/>
            <wp:effectExtent l="0" t="0" r="0" b="63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36" cy="184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AC3B9C" w:rsidRDefault="00AC3B9C">
      <w:r>
        <w:rPr>
          <w:rFonts w:hint="eastAsia"/>
        </w:rPr>
        <w:t>3-6</w:t>
      </w:r>
      <w:r w:rsidRPr="000E5D91">
        <w:rPr>
          <w:rFonts w:hint="eastAsia"/>
        </w:rPr>
        <w:t>．</w:t>
      </w:r>
      <w:r>
        <w:rPr>
          <w:rFonts w:hint="eastAsia"/>
        </w:rPr>
        <w:t>精神科救急システムにおける入院者数</w:t>
      </w:r>
    </w:p>
    <w:p w:rsidR="000E5D91" w:rsidRDefault="000E5D91">
      <w:pPr>
        <w:rPr>
          <w:rFonts w:hint="eastAsia"/>
        </w:rPr>
      </w:pPr>
      <w:r>
        <w:rPr>
          <w:noProof/>
        </w:rPr>
        <w:drawing>
          <wp:inline distT="0" distB="0" distL="0" distR="0" wp14:anchorId="7BA5A117">
            <wp:extent cx="3733800" cy="1573483"/>
            <wp:effectExtent l="0" t="0" r="0" b="825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88" cy="157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/>
    <w:p w:rsidR="000E5D91" w:rsidRDefault="000E5D91">
      <w:r w:rsidRPr="000E5D91">
        <w:rPr>
          <w:noProof/>
        </w:rPr>
        <w:drawing>
          <wp:inline distT="0" distB="0" distL="0" distR="0" wp14:anchorId="0BE0C941" wp14:editId="49956EBF">
            <wp:extent cx="5400040" cy="2335007"/>
            <wp:effectExtent l="0" t="0" r="0" b="825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3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B91" w:rsidRDefault="00C64B91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744F34" w:rsidRDefault="00744F34">
      <w:pPr>
        <w:rPr>
          <w:rFonts w:hint="eastAsia"/>
        </w:rPr>
      </w:pPr>
    </w:p>
    <w:p w:rsidR="00C64B91" w:rsidRDefault="00C64B91">
      <w:r w:rsidRPr="00C64B91">
        <w:rPr>
          <w:rFonts w:hint="eastAsia"/>
        </w:rPr>
        <w:t>3-8</w:t>
      </w:r>
      <w:r w:rsidRPr="00C64B91">
        <w:rPr>
          <w:rFonts w:hint="eastAsia"/>
        </w:rPr>
        <w:t>．精神科救急医療情報センター及び緊急措置利用件数</w:t>
      </w:r>
    </w:p>
    <w:p w:rsidR="00C64B91" w:rsidRDefault="00C64B91">
      <w:r w:rsidRPr="00C64B91">
        <w:rPr>
          <w:rFonts w:hint="eastAsia"/>
          <w:noProof/>
        </w:rPr>
        <w:drawing>
          <wp:inline distT="0" distB="0" distL="0" distR="0">
            <wp:extent cx="4429125" cy="1314450"/>
            <wp:effectExtent l="0" t="0" r="952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9C" w:rsidRDefault="00AC3B9C"/>
    <w:p w:rsidR="00C64B91" w:rsidRDefault="00C64B91"/>
    <w:p w:rsidR="00C64B91" w:rsidRDefault="00C64B91">
      <w:r>
        <w:rPr>
          <w:noProof/>
        </w:rPr>
        <w:drawing>
          <wp:inline distT="0" distB="0" distL="0" distR="0" wp14:anchorId="0FE4B9ED">
            <wp:extent cx="4584700" cy="3078480"/>
            <wp:effectExtent l="0" t="0" r="6350" b="762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34" w:rsidRDefault="00744F34" w:rsidP="009466BC">
      <w:pPr>
        <w:rPr>
          <w:rFonts w:hint="eastAsia"/>
        </w:rPr>
      </w:pPr>
    </w:p>
    <w:p w:rsidR="00744F34" w:rsidRDefault="00744F34" w:rsidP="009466BC">
      <w:pPr>
        <w:rPr>
          <w:rFonts w:hint="eastAsia"/>
        </w:rPr>
      </w:pPr>
    </w:p>
    <w:p w:rsidR="009466BC" w:rsidRDefault="009466BC" w:rsidP="009466BC">
      <w:bookmarkStart w:id="0" w:name="_GoBack"/>
      <w:bookmarkEnd w:id="0"/>
      <w:r w:rsidRPr="00C64B91">
        <w:rPr>
          <w:rFonts w:hint="eastAsia"/>
        </w:rPr>
        <w:t>3-9</w:t>
      </w:r>
      <w:r w:rsidRPr="00C64B91">
        <w:rPr>
          <w:rFonts w:hint="eastAsia"/>
        </w:rPr>
        <w:t>．満床状況</w:t>
      </w:r>
    </w:p>
    <w:p w:rsidR="00AC3B9C" w:rsidRDefault="00AC3B9C"/>
    <w:p w:rsidR="00C64B91" w:rsidRDefault="00C64B91">
      <w:r>
        <w:rPr>
          <w:noProof/>
        </w:rPr>
        <w:drawing>
          <wp:inline distT="0" distB="0" distL="0" distR="0" wp14:anchorId="0B142AB7">
            <wp:extent cx="4011295" cy="1572895"/>
            <wp:effectExtent l="0" t="0" r="8255" b="825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91"/>
    <w:rsid w:val="000E5D91"/>
    <w:rsid w:val="004B57F2"/>
    <w:rsid w:val="00744F34"/>
    <w:rsid w:val="009466BC"/>
    <w:rsid w:val="00996B54"/>
    <w:rsid w:val="00AC3B9C"/>
    <w:rsid w:val="00C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5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5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D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5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5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B6C2-A3AD-4D0B-B378-0186744C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2018-03-13T04:11:00Z</cp:lastPrinted>
  <dcterms:created xsi:type="dcterms:W3CDTF">2018-03-13T04:12:00Z</dcterms:created>
  <dcterms:modified xsi:type="dcterms:W3CDTF">2018-03-13T04:12:00Z</dcterms:modified>
</cp:coreProperties>
</file>