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93369" w14:textId="6FB667F8" w:rsidR="00E94C21" w:rsidRDefault="0024248E">
      <w:r>
        <w:rPr>
          <w:noProof/>
        </w:rPr>
        <w:drawing>
          <wp:inline distT="0" distB="0" distL="0" distR="0" wp14:anchorId="1B0850DB" wp14:editId="43BF863C">
            <wp:extent cx="1420714" cy="409575"/>
            <wp:effectExtent l="0" t="0" r="8255" b="0"/>
            <wp:docPr id="93" name="図 93" descr="C:\Users\ShiraiN\AppData\Local\Microsoft\Windows\INetCache\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aiN\AppData\Local\Microsoft\Windows\INetCache\Content.Word\a4chirashi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195" cy="440272"/>
                    </a:xfrm>
                    <a:prstGeom prst="rect">
                      <a:avLst/>
                    </a:prstGeom>
                    <a:noFill/>
                    <a:ln>
                      <a:noFill/>
                    </a:ln>
                  </pic:spPr>
                </pic:pic>
              </a:graphicData>
            </a:graphic>
          </wp:inline>
        </w:drawing>
      </w:r>
    </w:p>
    <w:p w14:paraId="23462CCC" w14:textId="77777777" w:rsidR="005A00CA" w:rsidRDefault="005A00CA"/>
    <w:p w14:paraId="563145EE" w14:textId="77777777" w:rsidR="005A00CA" w:rsidRDefault="005A00CA"/>
    <w:p w14:paraId="3B54A1AA" w14:textId="77777777" w:rsidR="005A00CA" w:rsidRDefault="005A00CA"/>
    <w:p w14:paraId="38CAC74E" w14:textId="77777777" w:rsidR="00F05EAC" w:rsidRDefault="00F05EAC"/>
    <w:p w14:paraId="564CDF4A" w14:textId="77777777" w:rsidR="00F05EAC" w:rsidRDefault="00F05EAC"/>
    <w:p w14:paraId="5E1EFF8F" w14:textId="77777777" w:rsidR="00F05EAC" w:rsidRDefault="00F05EAC"/>
    <w:p w14:paraId="663EFD72" w14:textId="02A9E6C1" w:rsidR="005A00CA" w:rsidRDefault="005A00CA"/>
    <w:p w14:paraId="4B062E7D" w14:textId="77777777" w:rsidR="002A0BD6" w:rsidRDefault="002A0BD6"/>
    <w:p w14:paraId="198DD8DB" w14:textId="3D3BF26E" w:rsidR="005A00CA" w:rsidRPr="00404AA1" w:rsidRDefault="005A00CA" w:rsidP="002A0BD6">
      <w:pPr>
        <w:jc w:val="center"/>
        <w:rPr>
          <w:rFonts w:ascii="Meiryo UI" w:eastAsia="Meiryo UI" w:hAnsi="Meiryo UI"/>
          <w:b/>
          <w:sz w:val="56"/>
        </w:rPr>
      </w:pPr>
      <w:r w:rsidRPr="00404AA1">
        <w:rPr>
          <w:rFonts w:ascii="Meiryo UI" w:eastAsia="Meiryo UI" w:hAnsi="Meiryo UI" w:hint="eastAsia"/>
          <w:b/>
          <w:sz w:val="56"/>
        </w:rPr>
        <w:t>大阪府</w:t>
      </w:r>
      <w:r w:rsidR="00404AA1">
        <w:rPr>
          <w:rFonts w:ascii="Meiryo UI" w:eastAsia="Meiryo UI" w:hAnsi="Meiryo UI" w:hint="eastAsia"/>
          <w:b/>
          <w:sz w:val="56"/>
        </w:rPr>
        <w:t>自殺対策</w:t>
      </w:r>
      <w:r w:rsidRPr="00404AA1">
        <w:rPr>
          <w:rFonts w:ascii="Meiryo UI" w:eastAsia="Meiryo UI" w:hAnsi="Meiryo UI" w:hint="eastAsia"/>
          <w:b/>
          <w:sz w:val="56"/>
        </w:rPr>
        <w:t>計画</w:t>
      </w:r>
    </w:p>
    <w:p w14:paraId="0ADABE92" w14:textId="77777777" w:rsidR="005A00CA" w:rsidRDefault="005A00CA"/>
    <w:p w14:paraId="04CD9D97" w14:textId="3C40B1D0" w:rsidR="00F11EF0" w:rsidRDefault="00F11EF0"/>
    <w:p w14:paraId="18F23FAC" w14:textId="77777777" w:rsidR="002A0BD6" w:rsidRDefault="002A0BD6"/>
    <w:p w14:paraId="5F236652" w14:textId="77777777" w:rsidR="00F11EF0" w:rsidRDefault="00F11EF0"/>
    <w:p w14:paraId="6C194807" w14:textId="77777777" w:rsidR="00F11EF0" w:rsidRDefault="00F11EF0"/>
    <w:p w14:paraId="20ED387E" w14:textId="77777777" w:rsidR="00F11EF0" w:rsidRDefault="00F11EF0"/>
    <w:p w14:paraId="479D0EAB" w14:textId="77777777" w:rsidR="00F11EF0" w:rsidRDefault="00F11EF0"/>
    <w:p w14:paraId="6F48883D" w14:textId="77777777" w:rsidR="00F11EF0" w:rsidRDefault="00F11EF0"/>
    <w:p w14:paraId="4C9F8F5C" w14:textId="77777777" w:rsidR="00F11EF0" w:rsidRDefault="00F11EF0"/>
    <w:p w14:paraId="204B985C" w14:textId="77777777" w:rsidR="00F11EF0" w:rsidRDefault="00F11EF0"/>
    <w:p w14:paraId="0F20D665" w14:textId="71444235" w:rsidR="005A00CA" w:rsidRDefault="005A00CA"/>
    <w:p w14:paraId="62ACDAF8" w14:textId="77777777" w:rsidR="0024248E" w:rsidRDefault="0024248E"/>
    <w:p w14:paraId="79CD936A" w14:textId="78AB3908" w:rsidR="005A00CA" w:rsidRPr="00A36E68" w:rsidRDefault="005B4262" w:rsidP="005A00CA">
      <w:pPr>
        <w:jc w:val="center"/>
        <w:rPr>
          <w:b/>
          <w:sz w:val="36"/>
        </w:rPr>
      </w:pPr>
      <w:r w:rsidRPr="00A36E68">
        <w:rPr>
          <w:rFonts w:hint="eastAsia"/>
          <w:b/>
          <w:sz w:val="36"/>
        </w:rPr>
        <w:t>令和</w:t>
      </w:r>
      <w:r w:rsidR="000D6CB9" w:rsidRPr="00A36E68">
        <w:rPr>
          <w:rFonts w:hint="eastAsia"/>
          <w:b/>
          <w:sz w:val="36"/>
        </w:rPr>
        <w:t>５</w:t>
      </w:r>
      <w:r w:rsidR="005A00CA" w:rsidRPr="00A36E68">
        <w:rPr>
          <w:rFonts w:hint="eastAsia"/>
          <w:b/>
          <w:sz w:val="36"/>
        </w:rPr>
        <w:t>年</w:t>
      </w:r>
      <w:r w:rsidR="00C65207">
        <w:rPr>
          <w:rFonts w:hint="eastAsia"/>
          <w:b/>
          <w:sz w:val="36"/>
        </w:rPr>
        <w:t>３</w:t>
      </w:r>
      <w:r w:rsidR="005A00CA" w:rsidRPr="00A36E68">
        <w:rPr>
          <w:rFonts w:hint="eastAsia"/>
          <w:b/>
          <w:sz w:val="36"/>
        </w:rPr>
        <w:t>月</w:t>
      </w:r>
    </w:p>
    <w:p w14:paraId="52F67EBA" w14:textId="086B1B53" w:rsidR="002B0469" w:rsidRPr="00327AF9" w:rsidRDefault="005A00CA" w:rsidP="00327AF9">
      <w:pPr>
        <w:jc w:val="center"/>
        <w:rPr>
          <w:b/>
          <w:sz w:val="36"/>
        </w:rPr>
        <w:sectPr w:rsidR="002B0469" w:rsidRPr="00327AF9" w:rsidSect="002F4985">
          <w:headerReference w:type="default" r:id="rId9"/>
          <w:footerReference w:type="default" r:id="rId10"/>
          <w:footerReference w:type="first" r:id="rId11"/>
          <w:pgSz w:w="11906" w:h="16838" w:code="9"/>
          <w:pgMar w:top="1418" w:right="1418" w:bottom="1418" w:left="1418" w:header="851" w:footer="567" w:gutter="0"/>
          <w:cols w:space="425"/>
          <w:titlePg/>
          <w:docGrid w:type="linesAndChars" w:linePitch="466"/>
        </w:sectPr>
      </w:pPr>
      <w:r w:rsidRPr="00A36E68">
        <w:rPr>
          <w:rFonts w:hint="eastAsia"/>
          <w:b/>
          <w:sz w:val="36"/>
        </w:rPr>
        <w:t>大　阪　府</w:t>
      </w:r>
    </w:p>
    <w:p w14:paraId="570C5BD6" w14:textId="54024895" w:rsidR="001E3719" w:rsidRDefault="00C55604" w:rsidP="00B27349">
      <w:pPr>
        <w:pStyle w:val="aff3"/>
      </w:pPr>
      <w:r>
        <w:rPr>
          <w:rFonts w:hint="eastAsia"/>
        </w:rPr>
        <w:lastRenderedPageBreak/>
        <w:t>目　次</w:t>
      </w:r>
    </w:p>
    <w:p w14:paraId="77FF6270" w14:textId="77777777" w:rsidR="00C55604" w:rsidRPr="00C55604" w:rsidRDefault="00C55604" w:rsidP="006E647A">
      <w:pPr>
        <w:widowControl/>
        <w:tabs>
          <w:tab w:val="right" w:leader="middleDot" w:pos="9000"/>
        </w:tabs>
        <w:snapToGrid w:val="0"/>
        <w:jc w:val="left"/>
        <w:rPr>
          <w:rFonts w:ascii="UD デジタル 教科書体 NK-B" w:eastAsia="UD デジタル 教科書体 NK-B"/>
          <w:b/>
          <w:sz w:val="16"/>
          <w:szCs w:val="16"/>
        </w:rPr>
      </w:pPr>
    </w:p>
    <w:p w14:paraId="102C0A8B" w14:textId="7438EF07" w:rsidR="006E647A" w:rsidRPr="006E647A" w:rsidRDefault="006E647A" w:rsidP="006E647A">
      <w:pPr>
        <w:widowControl/>
        <w:tabs>
          <w:tab w:val="right" w:leader="middleDot" w:pos="9000"/>
        </w:tabs>
        <w:snapToGrid w:val="0"/>
        <w:jc w:val="left"/>
        <w:rPr>
          <w:rFonts w:ascii="UD デジタル 教科書体 NK-B" w:eastAsia="UD デジタル 教科書体 NK-B"/>
          <w:b/>
          <w:sz w:val="28"/>
        </w:rPr>
      </w:pPr>
      <w:r w:rsidRPr="006E647A">
        <w:rPr>
          <w:rFonts w:ascii="UD デジタル 教科書体 NK-B" w:eastAsia="UD デジタル 教科書体 NK-B" w:hint="eastAsia"/>
          <w:b/>
          <w:sz w:val="28"/>
        </w:rPr>
        <w:t xml:space="preserve">第1章　</w:t>
      </w:r>
      <w:r w:rsidR="0057664B">
        <w:rPr>
          <w:rFonts w:ascii="UD デジタル 教科書体 NK-B" w:eastAsia="UD デジタル 教科書体 NK-B" w:hint="eastAsia"/>
          <w:b/>
          <w:sz w:val="28"/>
        </w:rPr>
        <w:t>基本的事項</w:t>
      </w:r>
      <w:r w:rsidR="00404AA1">
        <w:rPr>
          <w:rFonts w:ascii="UD デジタル 教科書体 NK-B" w:eastAsia="UD デジタル 教科書体 NK-B" w:hint="eastAsia"/>
          <w:b/>
          <w:sz w:val="28"/>
        </w:rPr>
        <w:tab/>
      </w:r>
      <w:r w:rsidR="002B207B">
        <w:rPr>
          <w:rFonts w:ascii="UD デジタル 教科書体 NK-B" w:eastAsia="UD デジタル 教科書体 NK-B" w:hint="eastAsia"/>
          <w:b/>
          <w:sz w:val="28"/>
        </w:rPr>
        <w:t>１</w:t>
      </w:r>
    </w:p>
    <w:p w14:paraId="049D3C42" w14:textId="5550E197" w:rsidR="006E647A" w:rsidRDefault="0024248E" w:rsidP="00170414">
      <w:pPr>
        <w:widowControl/>
        <w:tabs>
          <w:tab w:val="right" w:leader="middleDot" w:pos="8931"/>
        </w:tabs>
        <w:snapToGrid w:val="0"/>
        <w:ind w:firstLineChars="100" w:firstLine="240"/>
        <w:jc w:val="left"/>
      </w:pPr>
      <w:r>
        <w:rPr>
          <w:rFonts w:hint="eastAsia"/>
        </w:rPr>
        <w:t>第1節</w:t>
      </w:r>
      <w:r w:rsidR="00404AA1">
        <w:rPr>
          <w:rFonts w:hint="eastAsia"/>
        </w:rPr>
        <w:t xml:space="preserve">　計画の趣旨</w:t>
      </w:r>
      <w:r w:rsidR="00170414">
        <w:tab/>
      </w:r>
      <w:r w:rsidR="002B207B">
        <w:rPr>
          <w:rFonts w:hint="eastAsia"/>
        </w:rPr>
        <w:t>１</w:t>
      </w:r>
    </w:p>
    <w:p w14:paraId="1F1D6793" w14:textId="7053273D" w:rsidR="006E647A" w:rsidRDefault="0024248E" w:rsidP="00170414">
      <w:pPr>
        <w:widowControl/>
        <w:tabs>
          <w:tab w:val="right" w:leader="middleDot" w:pos="8931"/>
        </w:tabs>
        <w:snapToGrid w:val="0"/>
        <w:ind w:firstLineChars="100" w:firstLine="240"/>
        <w:jc w:val="left"/>
      </w:pPr>
      <w:r>
        <w:rPr>
          <w:rFonts w:hint="eastAsia"/>
        </w:rPr>
        <w:t>第2節</w:t>
      </w:r>
      <w:r w:rsidR="006E647A" w:rsidRPr="006E647A">
        <w:rPr>
          <w:rFonts w:hint="eastAsia"/>
        </w:rPr>
        <w:t xml:space="preserve">　</w:t>
      </w:r>
      <w:r w:rsidR="00404AA1">
        <w:rPr>
          <w:rFonts w:hint="eastAsia"/>
        </w:rPr>
        <w:t>基本理念</w:t>
      </w:r>
      <w:r w:rsidR="006E647A">
        <w:tab/>
      </w:r>
      <w:r w:rsidR="002B207B">
        <w:rPr>
          <w:rFonts w:hint="eastAsia"/>
        </w:rPr>
        <w:t>２</w:t>
      </w:r>
    </w:p>
    <w:p w14:paraId="13AF15BC" w14:textId="07CD25B1" w:rsidR="002B207B" w:rsidRDefault="0024248E" w:rsidP="002B207B">
      <w:pPr>
        <w:widowControl/>
        <w:tabs>
          <w:tab w:val="right" w:leader="middleDot" w:pos="8931"/>
        </w:tabs>
        <w:snapToGrid w:val="0"/>
        <w:ind w:firstLineChars="100" w:firstLine="240"/>
        <w:jc w:val="left"/>
      </w:pPr>
      <w:r>
        <w:rPr>
          <w:rFonts w:hint="eastAsia"/>
        </w:rPr>
        <w:t>第3節</w:t>
      </w:r>
      <w:r w:rsidR="006E647A" w:rsidRPr="006E647A">
        <w:rPr>
          <w:rFonts w:hint="eastAsia"/>
        </w:rPr>
        <w:t xml:space="preserve">　</w:t>
      </w:r>
      <w:r w:rsidR="00404AA1">
        <w:rPr>
          <w:rFonts w:hint="eastAsia"/>
        </w:rPr>
        <w:t>計画の位置</w:t>
      </w:r>
      <w:r w:rsidR="00BF371B">
        <w:rPr>
          <w:rFonts w:hint="eastAsia"/>
        </w:rPr>
        <w:t>付</w:t>
      </w:r>
      <w:r w:rsidR="00404AA1">
        <w:rPr>
          <w:rFonts w:hint="eastAsia"/>
        </w:rPr>
        <w:t>け</w:t>
      </w:r>
      <w:r w:rsidR="006E647A">
        <w:tab/>
      </w:r>
      <w:r w:rsidR="002B207B">
        <w:rPr>
          <w:rFonts w:hint="eastAsia"/>
        </w:rPr>
        <w:t>２</w:t>
      </w:r>
    </w:p>
    <w:p w14:paraId="44E77EEA" w14:textId="12736FB3" w:rsidR="002B207B" w:rsidRDefault="0024248E" w:rsidP="002B207B">
      <w:pPr>
        <w:widowControl/>
        <w:tabs>
          <w:tab w:val="right" w:leader="middleDot" w:pos="8931"/>
        </w:tabs>
        <w:snapToGrid w:val="0"/>
        <w:ind w:firstLineChars="100" w:firstLine="240"/>
        <w:jc w:val="left"/>
      </w:pPr>
      <w:r>
        <w:rPr>
          <w:rFonts w:hint="eastAsia"/>
        </w:rPr>
        <w:t>第</w:t>
      </w:r>
      <w:r w:rsidR="00404AA1">
        <w:rPr>
          <w:rFonts w:hint="eastAsia"/>
        </w:rPr>
        <w:t>4</w:t>
      </w:r>
      <w:r>
        <w:rPr>
          <w:rFonts w:hint="eastAsia"/>
        </w:rPr>
        <w:t>節</w:t>
      </w:r>
      <w:r w:rsidR="006E647A">
        <w:rPr>
          <w:rFonts w:hint="eastAsia"/>
        </w:rPr>
        <w:t xml:space="preserve">　</w:t>
      </w:r>
      <w:r w:rsidR="00404AA1">
        <w:rPr>
          <w:rFonts w:hint="eastAsia"/>
        </w:rPr>
        <w:t>計画の期間</w:t>
      </w:r>
      <w:r w:rsidR="006E647A">
        <w:tab/>
      </w:r>
      <w:r w:rsidR="002B207B">
        <w:rPr>
          <w:rFonts w:hint="eastAsia"/>
        </w:rPr>
        <w:t>２</w:t>
      </w:r>
    </w:p>
    <w:p w14:paraId="4750AB91" w14:textId="77777777" w:rsidR="00170414" w:rsidRPr="00327AF9" w:rsidRDefault="00170414" w:rsidP="00170414">
      <w:pPr>
        <w:widowControl/>
        <w:tabs>
          <w:tab w:val="right" w:leader="middleDot" w:pos="8931"/>
        </w:tabs>
        <w:snapToGrid w:val="0"/>
        <w:jc w:val="left"/>
      </w:pPr>
    </w:p>
    <w:p w14:paraId="05740806" w14:textId="59EA5C30" w:rsidR="006E647A" w:rsidRPr="006E647A" w:rsidRDefault="006E647A" w:rsidP="006E647A">
      <w:pPr>
        <w:widowControl/>
        <w:tabs>
          <w:tab w:val="right" w:leader="middleDot" w:pos="9000"/>
        </w:tabs>
        <w:snapToGrid w:val="0"/>
        <w:jc w:val="left"/>
        <w:rPr>
          <w:rFonts w:ascii="UD デジタル 教科書体 NK-B" w:eastAsia="UD デジタル 教科書体 NK-B"/>
          <w:b/>
          <w:sz w:val="28"/>
        </w:rPr>
      </w:pPr>
      <w:r w:rsidRPr="006E647A">
        <w:rPr>
          <w:rFonts w:ascii="UD デジタル 教科書体 NK-B" w:eastAsia="UD デジタル 教科書体 NK-B" w:hint="eastAsia"/>
          <w:b/>
          <w:sz w:val="28"/>
        </w:rPr>
        <w:t>第</w:t>
      </w:r>
      <w:r>
        <w:rPr>
          <w:rFonts w:ascii="UD デジタル 教科書体 NK-B" w:eastAsia="UD デジタル 教科書体 NK-B" w:hint="eastAsia"/>
          <w:b/>
          <w:sz w:val="28"/>
        </w:rPr>
        <w:t>2</w:t>
      </w:r>
      <w:r w:rsidR="00AB6F44">
        <w:rPr>
          <w:rFonts w:ascii="UD デジタル 教科書体 NK-B" w:eastAsia="UD デジタル 教科書体 NK-B" w:hint="eastAsia"/>
          <w:b/>
          <w:sz w:val="28"/>
        </w:rPr>
        <w:t xml:space="preserve">章　</w:t>
      </w:r>
      <w:r w:rsidR="005F2D91">
        <w:rPr>
          <w:rFonts w:ascii="UD デジタル 教科書体 NK-B" w:eastAsia="UD デジタル 教科書体 NK-B" w:hint="eastAsia"/>
          <w:b/>
          <w:sz w:val="28"/>
        </w:rPr>
        <w:t>自殺対策の</w:t>
      </w:r>
      <w:r w:rsidR="0068436B">
        <w:rPr>
          <w:rFonts w:ascii="UD デジタル 教科書体 NK-B" w:eastAsia="UD デジタル 教科書体 NK-B" w:hint="eastAsia"/>
          <w:b/>
          <w:sz w:val="28"/>
        </w:rPr>
        <w:t>現状</w:t>
      </w:r>
      <w:r w:rsidRPr="006E647A">
        <w:rPr>
          <w:rFonts w:ascii="UD デジタル 教科書体 NK-B" w:eastAsia="UD デジタル 教科書体 NK-B" w:hint="eastAsia"/>
          <w:b/>
          <w:sz w:val="28"/>
        </w:rPr>
        <w:tab/>
      </w:r>
      <w:r w:rsidR="002B207B">
        <w:rPr>
          <w:rFonts w:ascii="UD デジタル 教科書体 NK-B" w:eastAsia="UD デジタル 教科書体 NK-B" w:hint="eastAsia"/>
          <w:b/>
          <w:sz w:val="28"/>
        </w:rPr>
        <w:t>３</w:t>
      </w:r>
    </w:p>
    <w:p w14:paraId="4F6471B2" w14:textId="1F988C59" w:rsidR="006E647A" w:rsidRDefault="0024248E" w:rsidP="002B207B">
      <w:pPr>
        <w:widowControl/>
        <w:tabs>
          <w:tab w:val="right" w:leader="middleDot" w:pos="8931"/>
        </w:tabs>
        <w:snapToGrid w:val="0"/>
        <w:ind w:firstLineChars="100" w:firstLine="240"/>
        <w:jc w:val="left"/>
      </w:pPr>
      <w:r>
        <w:rPr>
          <w:rFonts w:hint="eastAsia"/>
        </w:rPr>
        <w:t>第1節</w:t>
      </w:r>
      <w:r w:rsidR="00764500">
        <w:rPr>
          <w:rFonts w:hint="eastAsia"/>
        </w:rPr>
        <w:t xml:space="preserve">　大阪府の自殺</w:t>
      </w:r>
      <w:r w:rsidR="002662BE">
        <w:rPr>
          <w:rFonts w:hint="eastAsia"/>
        </w:rPr>
        <w:t>の</w:t>
      </w:r>
      <w:r w:rsidR="00A80398">
        <w:rPr>
          <w:rFonts w:hint="eastAsia"/>
        </w:rPr>
        <w:t>現状</w:t>
      </w:r>
      <w:r w:rsidR="006E647A">
        <w:tab/>
      </w:r>
      <w:r w:rsidR="002B207B">
        <w:rPr>
          <w:rFonts w:hint="eastAsia"/>
        </w:rPr>
        <w:t>３</w:t>
      </w:r>
    </w:p>
    <w:p w14:paraId="0F4253F1" w14:textId="0D819A3B" w:rsidR="002662BE" w:rsidRDefault="002662BE" w:rsidP="0024248E">
      <w:pPr>
        <w:widowControl/>
        <w:tabs>
          <w:tab w:val="right" w:leader="middleDot" w:pos="8789"/>
          <w:tab w:val="right" w:leader="middleDot" w:pos="8880"/>
          <w:tab w:val="right" w:leader="middleDot" w:pos="9070"/>
        </w:tabs>
        <w:snapToGrid w:val="0"/>
        <w:ind w:firstLineChars="150" w:firstLine="360"/>
        <w:jc w:val="left"/>
      </w:pPr>
      <w:r>
        <w:rPr>
          <w:rFonts w:hint="eastAsia"/>
        </w:rPr>
        <w:t>（1</w:t>
      </w:r>
      <w:r w:rsidR="00A80398">
        <w:rPr>
          <w:rFonts w:hint="eastAsia"/>
        </w:rPr>
        <w:t>）自殺者</w:t>
      </w:r>
      <w:r w:rsidR="00A1365B">
        <w:rPr>
          <w:rFonts w:hint="eastAsia"/>
        </w:rPr>
        <w:t>数</w:t>
      </w:r>
      <w:r w:rsidR="00A80398">
        <w:rPr>
          <w:rFonts w:hint="eastAsia"/>
        </w:rPr>
        <w:t>及び自殺</w:t>
      </w:r>
      <w:r>
        <w:rPr>
          <w:rFonts w:hint="eastAsia"/>
        </w:rPr>
        <w:t>死亡率の推移</w:t>
      </w:r>
      <w:r>
        <w:tab/>
      </w:r>
      <w:r w:rsidR="002B207B">
        <w:rPr>
          <w:rFonts w:hint="eastAsia"/>
        </w:rPr>
        <w:t>３</w:t>
      </w:r>
    </w:p>
    <w:p w14:paraId="7E9B037D" w14:textId="7CD7CAF8" w:rsidR="002662BE" w:rsidRDefault="002662BE"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（2）年齢階級別自殺者数</w:t>
      </w:r>
      <w:r w:rsidR="00A80398">
        <w:rPr>
          <w:rFonts w:hint="eastAsia"/>
        </w:rPr>
        <w:t>の推移</w:t>
      </w:r>
      <w:r>
        <w:tab/>
      </w:r>
      <w:r w:rsidR="002B207B">
        <w:rPr>
          <w:rFonts w:hint="eastAsia"/>
        </w:rPr>
        <w:t>４</w:t>
      </w:r>
    </w:p>
    <w:p w14:paraId="7455A41E" w14:textId="031E5175" w:rsidR="00D41618" w:rsidRDefault="00A80398"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（３）職業別自殺者数の推移</w:t>
      </w:r>
      <w:r w:rsidR="00D41618">
        <w:tab/>
      </w:r>
      <w:r w:rsidR="003164D4">
        <w:rPr>
          <w:rFonts w:hint="eastAsia"/>
        </w:rPr>
        <w:t>５</w:t>
      </w:r>
    </w:p>
    <w:p w14:paraId="1BE1C26E" w14:textId="73C1A836" w:rsidR="002662BE" w:rsidRDefault="002662BE"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w:t>
      </w:r>
      <w:r w:rsidR="003164D4">
        <w:rPr>
          <w:rFonts w:hint="eastAsia"/>
        </w:rPr>
        <w:t>４</w:t>
      </w:r>
      <w:r>
        <w:rPr>
          <w:rFonts w:hint="eastAsia"/>
        </w:rPr>
        <w:t>）</w:t>
      </w:r>
      <w:r w:rsidR="00447D25">
        <w:rPr>
          <w:rFonts w:hint="eastAsia"/>
        </w:rPr>
        <w:t>原因・動機別自殺者数</w:t>
      </w:r>
      <w:r w:rsidR="00372D2C">
        <w:rPr>
          <w:rFonts w:hint="eastAsia"/>
        </w:rPr>
        <w:t>の</w:t>
      </w:r>
      <w:r w:rsidR="00A80398">
        <w:rPr>
          <w:rFonts w:hint="eastAsia"/>
        </w:rPr>
        <w:t>推移</w:t>
      </w:r>
      <w:r w:rsidR="0024248E">
        <w:tab/>
      </w:r>
      <w:r w:rsidR="003164D4">
        <w:rPr>
          <w:rFonts w:hint="eastAsia"/>
        </w:rPr>
        <w:t>６</w:t>
      </w:r>
    </w:p>
    <w:p w14:paraId="22661442" w14:textId="1497E8FD" w:rsidR="00447D25" w:rsidRDefault="003164D4" w:rsidP="00327AF9">
      <w:pPr>
        <w:widowControl/>
        <w:tabs>
          <w:tab w:val="right" w:leader="middleDot" w:pos="8789"/>
          <w:tab w:val="right" w:leader="middleDot" w:pos="8880"/>
          <w:tab w:val="right" w:leader="middleDot" w:pos="9070"/>
        </w:tabs>
        <w:snapToGrid w:val="0"/>
        <w:ind w:firstLineChars="150" w:firstLine="360"/>
        <w:jc w:val="left"/>
      </w:pPr>
      <w:r>
        <w:rPr>
          <w:rFonts w:hint="eastAsia"/>
        </w:rPr>
        <w:t>（</w:t>
      </w:r>
      <w:r w:rsidR="002C675E">
        <w:rPr>
          <w:rFonts w:hint="eastAsia"/>
        </w:rPr>
        <w:t>５</w:t>
      </w:r>
      <w:r w:rsidR="00447D25">
        <w:rPr>
          <w:rFonts w:hint="eastAsia"/>
        </w:rPr>
        <w:t>）うつ</w:t>
      </w:r>
      <w:r w:rsidR="00BF371B">
        <w:rPr>
          <w:rFonts w:hint="eastAsia"/>
        </w:rPr>
        <w:t>等</w:t>
      </w:r>
      <w:r w:rsidR="00956D85">
        <w:rPr>
          <w:rFonts w:hint="eastAsia"/>
        </w:rPr>
        <w:t>や自殺</w:t>
      </w:r>
      <w:r w:rsidR="00447D25">
        <w:rPr>
          <w:rFonts w:hint="eastAsia"/>
        </w:rPr>
        <w:t>に関する府民の意識</w:t>
      </w:r>
      <w:r w:rsidR="0024248E">
        <w:tab/>
      </w:r>
      <w:r w:rsidR="002C675E">
        <w:rPr>
          <w:rFonts w:hint="eastAsia"/>
        </w:rPr>
        <w:t>８</w:t>
      </w:r>
    </w:p>
    <w:p w14:paraId="768ED7F0" w14:textId="40F1990A" w:rsidR="001E5C54" w:rsidRDefault="0024248E" w:rsidP="002B207B">
      <w:pPr>
        <w:widowControl/>
        <w:tabs>
          <w:tab w:val="right" w:leader="middleDot" w:pos="8931"/>
        </w:tabs>
        <w:snapToGrid w:val="0"/>
        <w:ind w:firstLineChars="100" w:firstLine="240"/>
        <w:jc w:val="left"/>
      </w:pPr>
      <w:r>
        <w:rPr>
          <w:rFonts w:hint="eastAsia"/>
        </w:rPr>
        <w:t>第2節</w:t>
      </w:r>
      <w:r w:rsidR="002B207B">
        <w:rPr>
          <w:rFonts w:hint="eastAsia"/>
        </w:rPr>
        <w:t xml:space="preserve">　</w:t>
      </w:r>
      <w:r w:rsidR="002D574A">
        <w:rPr>
          <w:rFonts w:hint="eastAsia"/>
        </w:rPr>
        <w:t>これまでの取組み</w:t>
      </w:r>
      <w:r w:rsidR="001E5C54">
        <w:tab/>
      </w:r>
      <w:r w:rsidR="002C675E">
        <w:rPr>
          <w:rFonts w:hint="eastAsia"/>
        </w:rPr>
        <w:t>１２</w:t>
      </w:r>
    </w:p>
    <w:p w14:paraId="67C12345" w14:textId="43BF476B" w:rsidR="00AA11D4" w:rsidRDefault="00764500"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（１）</w:t>
      </w:r>
      <w:r w:rsidR="002D574A">
        <w:rPr>
          <w:rFonts w:hint="eastAsia"/>
        </w:rPr>
        <w:t>重点的な施策ごとの取組み</w:t>
      </w:r>
      <w:r w:rsidR="00170414">
        <w:tab/>
      </w:r>
      <w:r w:rsidR="002C675E">
        <w:rPr>
          <w:rFonts w:hint="eastAsia"/>
        </w:rPr>
        <w:t>１３</w:t>
      </w:r>
    </w:p>
    <w:p w14:paraId="08284556" w14:textId="7D06B5FD" w:rsidR="00CF4E71" w:rsidRDefault="00DB02B5"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（２）事業の達成状況</w:t>
      </w:r>
      <w:r w:rsidR="00D064EE">
        <w:tab/>
      </w:r>
      <w:r w:rsidR="00D064EE">
        <w:rPr>
          <w:rFonts w:hint="eastAsia"/>
        </w:rPr>
        <w:t>１</w:t>
      </w:r>
      <w:r w:rsidR="009274A8">
        <w:rPr>
          <w:rFonts w:hint="eastAsia"/>
        </w:rPr>
        <w:t>7</w:t>
      </w:r>
    </w:p>
    <w:p w14:paraId="714D75BB" w14:textId="753C42A8" w:rsidR="00447D25" w:rsidRDefault="00DB02B5"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（３</w:t>
      </w:r>
      <w:r w:rsidR="00447D25">
        <w:rPr>
          <w:rFonts w:hint="eastAsia"/>
        </w:rPr>
        <w:t>）目標</w:t>
      </w:r>
      <w:r w:rsidR="00372D2C">
        <w:rPr>
          <w:rFonts w:hint="eastAsia"/>
        </w:rPr>
        <w:t>の</w:t>
      </w:r>
      <w:r w:rsidR="00447D25">
        <w:rPr>
          <w:rFonts w:hint="eastAsia"/>
        </w:rPr>
        <w:t>達成状況</w:t>
      </w:r>
      <w:r w:rsidR="0024248E">
        <w:tab/>
      </w:r>
      <w:r w:rsidR="009274A8">
        <w:rPr>
          <w:rFonts w:hint="eastAsia"/>
        </w:rPr>
        <w:t>1</w:t>
      </w:r>
      <w:r w:rsidR="009274A8">
        <w:t>9</w:t>
      </w:r>
    </w:p>
    <w:p w14:paraId="7A8E57D0" w14:textId="79C289F4" w:rsidR="00DF05A5" w:rsidRDefault="00DF05A5" w:rsidP="00CF39D9">
      <w:pPr>
        <w:widowControl/>
        <w:tabs>
          <w:tab w:val="right" w:leader="middleDot" w:pos="8789"/>
          <w:tab w:val="right" w:leader="middleDot" w:pos="8880"/>
          <w:tab w:val="right" w:leader="middleDot" w:pos="9070"/>
        </w:tabs>
        <w:snapToGrid w:val="0"/>
        <w:ind w:firstLineChars="150" w:firstLine="360"/>
        <w:jc w:val="left"/>
      </w:pPr>
      <w:r>
        <w:rPr>
          <w:rFonts w:hint="eastAsia"/>
        </w:rPr>
        <w:t>（４）今後の課題</w:t>
      </w:r>
      <w:r>
        <w:tab/>
      </w:r>
      <w:r>
        <w:rPr>
          <w:rFonts w:hint="eastAsia"/>
        </w:rPr>
        <w:t>1</w:t>
      </w:r>
      <w:r>
        <w:t>9</w:t>
      </w:r>
    </w:p>
    <w:p w14:paraId="791F7274" w14:textId="77777777" w:rsidR="00DF05A5" w:rsidRPr="001E5C54" w:rsidRDefault="00DF05A5" w:rsidP="00DF05A5">
      <w:pPr>
        <w:widowControl/>
        <w:tabs>
          <w:tab w:val="right" w:leader="middleDot" w:pos="8640"/>
          <w:tab w:val="right" w:leader="middleDot" w:pos="8760"/>
          <w:tab w:val="right" w:leader="middleDot" w:pos="8880"/>
        </w:tabs>
        <w:snapToGrid w:val="0"/>
        <w:ind w:firstLineChars="150" w:firstLine="360"/>
        <w:jc w:val="left"/>
      </w:pPr>
    </w:p>
    <w:p w14:paraId="4FC2DC24" w14:textId="4AE5DA3C" w:rsidR="006E647A" w:rsidRDefault="006E647A" w:rsidP="00170414">
      <w:pPr>
        <w:widowControl/>
        <w:tabs>
          <w:tab w:val="right" w:leader="middleDot" w:pos="9000"/>
        </w:tabs>
        <w:snapToGrid w:val="0"/>
        <w:jc w:val="left"/>
        <w:rPr>
          <w:rFonts w:ascii="UD デジタル 教科書体 NK-B" w:eastAsia="UD デジタル 教科書体 NK-B"/>
          <w:b/>
          <w:sz w:val="28"/>
        </w:rPr>
      </w:pPr>
      <w:r w:rsidRPr="006E647A">
        <w:rPr>
          <w:rFonts w:ascii="UD デジタル 教科書体 NK-B" w:eastAsia="UD デジタル 教科書体 NK-B" w:hint="eastAsia"/>
          <w:b/>
          <w:sz w:val="28"/>
        </w:rPr>
        <w:t>第</w:t>
      </w:r>
      <w:r>
        <w:rPr>
          <w:rFonts w:ascii="UD デジタル 教科書体 NK-B" w:eastAsia="UD デジタル 教科書体 NK-B" w:hint="eastAsia"/>
          <w:b/>
          <w:sz w:val="28"/>
        </w:rPr>
        <w:t>3</w:t>
      </w:r>
      <w:r w:rsidRPr="006E647A">
        <w:rPr>
          <w:rFonts w:ascii="UD デジタル 教科書体 NK-B" w:eastAsia="UD デジタル 教科書体 NK-B" w:hint="eastAsia"/>
          <w:b/>
          <w:sz w:val="28"/>
        </w:rPr>
        <w:t xml:space="preserve">章　</w:t>
      </w:r>
      <w:r w:rsidR="00170414">
        <w:rPr>
          <w:rFonts w:ascii="UD デジタル 教科書体 NK-B" w:eastAsia="UD デジタル 教科書体 NK-B" w:hint="eastAsia"/>
          <w:b/>
          <w:sz w:val="28"/>
        </w:rPr>
        <w:t>基本的な考え方</w:t>
      </w:r>
      <w:r w:rsidRPr="006E647A">
        <w:rPr>
          <w:rFonts w:ascii="UD デジタル 教科書体 NK-B" w:eastAsia="UD デジタル 教科書体 NK-B" w:hint="eastAsia"/>
          <w:b/>
          <w:sz w:val="28"/>
        </w:rPr>
        <w:tab/>
      </w:r>
      <w:r w:rsidR="009274A8">
        <w:rPr>
          <w:rFonts w:ascii="UD デジタル 教科書体 NK-B" w:eastAsia="UD デジタル 教科書体 NK-B" w:hint="eastAsia"/>
          <w:b/>
          <w:sz w:val="28"/>
        </w:rPr>
        <w:t>２0</w:t>
      </w:r>
    </w:p>
    <w:p w14:paraId="15DDCF7E" w14:textId="45E88EC0" w:rsidR="00170414" w:rsidRDefault="0024248E" w:rsidP="002B207B">
      <w:pPr>
        <w:widowControl/>
        <w:tabs>
          <w:tab w:val="right" w:leader="middleDot" w:pos="8931"/>
        </w:tabs>
        <w:snapToGrid w:val="0"/>
        <w:ind w:firstLineChars="100" w:firstLine="240"/>
        <w:jc w:val="left"/>
      </w:pPr>
      <w:r>
        <w:rPr>
          <w:rFonts w:hint="eastAsia"/>
        </w:rPr>
        <w:t>第1節</w:t>
      </w:r>
      <w:r w:rsidR="00E524A2" w:rsidRPr="006E647A">
        <w:rPr>
          <w:rFonts w:hint="eastAsia"/>
        </w:rPr>
        <w:t xml:space="preserve">　</w:t>
      </w:r>
      <w:r w:rsidR="00E524A2">
        <w:rPr>
          <w:rFonts w:hint="eastAsia"/>
        </w:rPr>
        <w:t>基本的な</w:t>
      </w:r>
      <w:r w:rsidR="00170414">
        <w:rPr>
          <w:rFonts w:hint="eastAsia"/>
        </w:rPr>
        <w:t>認識</w:t>
      </w:r>
      <w:r w:rsidR="00BB05CE">
        <w:tab/>
      </w:r>
      <w:r w:rsidR="009274A8">
        <w:t>20</w:t>
      </w:r>
    </w:p>
    <w:p w14:paraId="101822FE" w14:textId="528510A1" w:rsidR="00170414" w:rsidRDefault="00170414"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（1）自殺</w:t>
      </w:r>
      <w:r w:rsidR="004E4BC7">
        <w:rPr>
          <w:rFonts w:hint="eastAsia"/>
        </w:rPr>
        <w:t>は、その多くが</w:t>
      </w:r>
      <w:r>
        <w:rPr>
          <w:rFonts w:hint="eastAsia"/>
        </w:rPr>
        <w:t>追い込まれた末の死である</w:t>
      </w:r>
      <w:r w:rsidR="00BB05CE">
        <w:tab/>
      </w:r>
      <w:r w:rsidR="009274A8">
        <w:rPr>
          <w:rFonts w:hint="eastAsia"/>
        </w:rPr>
        <w:t>2</w:t>
      </w:r>
      <w:r w:rsidR="009274A8">
        <w:t>0</w:t>
      </w:r>
    </w:p>
    <w:p w14:paraId="09031F8D" w14:textId="20728BA0" w:rsidR="00170414" w:rsidRDefault="00170414" w:rsidP="002B207B">
      <w:pPr>
        <w:widowControl/>
        <w:tabs>
          <w:tab w:val="right" w:leader="middleDot" w:pos="8789"/>
          <w:tab w:val="right" w:leader="middleDot" w:pos="8880"/>
          <w:tab w:val="right" w:leader="middleDot" w:pos="9070"/>
        </w:tabs>
        <w:snapToGrid w:val="0"/>
        <w:ind w:firstLineChars="150" w:firstLine="360"/>
        <w:jc w:val="left"/>
      </w:pPr>
      <w:r>
        <w:rPr>
          <w:rFonts w:hint="eastAsia"/>
        </w:rPr>
        <w:t>（2）</w:t>
      </w:r>
      <w:r w:rsidR="00E36C20" w:rsidRPr="00B11834">
        <w:rPr>
          <w:rFonts w:hint="eastAsia"/>
          <w:w w:val="87"/>
          <w:kern w:val="0"/>
          <w:fitText w:val="7200" w:id="-1319357439"/>
        </w:rPr>
        <w:t>自殺は大きな社会問題であり、</w:t>
      </w:r>
      <w:r w:rsidR="00DB1E83" w:rsidRPr="00B11834">
        <w:rPr>
          <w:rFonts w:hint="eastAsia"/>
          <w:w w:val="87"/>
          <w:kern w:val="0"/>
          <w:fitText w:val="7200" w:id="-1319357439"/>
        </w:rPr>
        <w:t>あらゆる主体が連携し、</w:t>
      </w:r>
      <w:r w:rsidR="00E36C20" w:rsidRPr="00B11834">
        <w:rPr>
          <w:rFonts w:hint="eastAsia"/>
          <w:w w:val="87"/>
          <w:kern w:val="0"/>
          <w:fitText w:val="7200" w:id="-1319357439"/>
        </w:rPr>
        <w:t>府域全体で対策を</w:t>
      </w:r>
      <w:r w:rsidR="002D574A" w:rsidRPr="00B11834">
        <w:rPr>
          <w:rFonts w:hint="eastAsia"/>
          <w:w w:val="87"/>
          <w:kern w:val="0"/>
          <w:fitText w:val="7200" w:id="-1319357439"/>
        </w:rPr>
        <w:t>推進</w:t>
      </w:r>
      <w:r w:rsidR="00DB1E83" w:rsidRPr="00B11834">
        <w:rPr>
          <w:rFonts w:hint="eastAsia"/>
          <w:w w:val="87"/>
          <w:kern w:val="0"/>
          <w:fitText w:val="7200" w:id="-1319357439"/>
        </w:rPr>
        <w:t>す</w:t>
      </w:r>
      <w:r w:rsidR="00DB1E83" w:rsidRPr="00B11834">
        <w:rPr>
          <w:rFonts w:hint="eastAsia"/>
          <w:spacing w:val="76"/>
          <w:w w:val="87"/>
          <w:kern w:val="0"/>
          <w:fitText w:val="7200" w:id="-1319357439"/>
        </w:rPr>
        <w:t>る</w:t>
      </w:r>
      <w:r w:rsidR="00BB05CE">
        <w:tab/>
      </w:r>
      <w:r w:rsidR="009274A8">
        <w:rPr>
          <w:rFonts w:hint="eastAsia"/>
        </w:rPr>
        <w:t>2</w:t>
      </w:r>
      <w:r w:rsidR="009274A8">
        <w:t>0</w:t>
      </w:r>
    </w:p>
    <w:p w14:paraId="49F5E26F" w14:textId="63D072F3" w:rsidR="00E524A2" w:rsidRDefault="00157A28" w:rsidP="006A572B">
      <w:pPr>
        <w:widowControl/>
        <w:tabs>
          <w:tab w:val="right" w:leader="middleDot" w:pos="8931"/>
        </w:tabs>
        <w:snapToGrid w:val="0"/>
        <w:ind w:firstLineChars="100" w:firstLine="240"/>
        <w:jc w:val="left"/>
      </w:pPr>
      <w:r>
        <w:rPr>
          <w:rFonts w:hint="eastAsia"/>
        </w:rPr>
        <w:t>第</w:t>
      </w:r>
      <w:r w:rsidR="0024248E">
        <w:rPr>
          <w:rFonts w:hint="eastAsia"/>
        </w:rPr>
        <w:t>2節</w:t>
      </w:r>
      <w:r w:rsidR="00BB05CE">
        <w:rPr>
          <w:rFonts w:hint="eastAsia"/>
        </w:rPr>
        <w:t xml:space="preserve">　基本的な方針</w:t>
      </w:r>
      <w:r w:rsidR="00E524A2">
        <w:tab/>
      </w:r>
      <w:r w:rsidR="009C232F">
        <w:rPr>
          <w:rFonts w:hint="eastAsia"/>
        </w:rPr>
        <w:t>２</w:t>
      </w:r>
      <w:r w:rsidR="009274A8">
        <w:rPr>
          <w:rFonts w:hint="eastAsia"/>
        </w:rPr>
        <w:t>1</w:t>
      </w:r>
    </w:p>
    <w:p w14:paraId="0C156919" w14:textId="1C3FBBF0" w:rsidR="00BB05CE" w:rsidRDefault="00BB05CE"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（1</w:t>
      </w:r>
      <w:r w:rsidR="00372D2C">
        <w:rPr>
          <w:rFonts w:hint="eastAsia"/>
        </w:rPr>
        <w:t>）生きることの包括的な支援として取</w:t>
      </w:r>
      <w:r>
        <w:rPr>
          <w:rFonts w:hint="eastAsia"/>
        </w:rPr>
        <w:t>組む</w:t>
      </w:r>
      <w:r>
        <w:tab/>
      </w:r>
      <w:r w:rsidR="009274A8">
        <w:rPr>
          <w:rFonts w:hint="eastAsia"/>
        </w:rPr>
        <w:t>２1</w:t>
      </w:r>
    </w:p>
    <w:p w14:paraId="2C6DA678" w14:textId="6B51742A" w:rsidR="00BB05CE" w:rsidRDefault="00BB05CE"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（2）</w:t>
      </w:r>
      <w:r w:rsidR="00372D2C">
        <w:rPr>
          <w:rFonts w:hint="eastAsia"/>
        </w:rPr>
        <w:t>府民一人ひとりの問題として取</w:t>
      </w:r>
      <w:r w:rsidR="00447D25">
        <w:rPr>
          <w:rFonts w:hint="eastAsia"/>
        </w:rPr>
        <w:t>組む</w:t>
      </w:r>
      <w:r>
        <w:tab/>
      </w:r>
      <w:r w:rsidR="009274A8">
        <w:rPr>
          <w:rFonts w:hint="eastAsia"/>
        </w:rPr>
        <w:t>２1</w:t>
      </w:r>
    </w:p>
    <w:p w14:paraId="059820E4" w14:textId="514B4D4A" w:rsidR="00BB05CE" w:rsidRDefault="00BB05CE"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（3）</w:t>
      </w:r>
      <w:r w:rsidR="00372D2C">
        <w:rPr>
          <w:rFonts w:hint="eastAsia"/>
        </w:rPr>
        <w:t>社会的要因を踏まえて取</w:t>
      </w:r>
      <w:r w:rsidR="00447D25">
        <w:rPr>
          <w:rFonts w:hint="eastAsia"/>
        </w:rPr>
        <w:t>組む</w:t>
      </w:r>
      <w:r>
        <w:tab/>
      </w:r>
      <w:r w:rsidR="009274A8">
        <w:rPr>
          <w:rFonts w:hint="eastAsia"/>
        </w:rPr>
        <w:t>２1</w:t>
      </w:r>
    </w:p>
    <w:p w14:paraId="38326F65" w14:textId="0B2257ED" w:rsidR="00BB05CE" w:rsidRDefault="00BB05CE"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（4</w:t>
      </w:r>
      <w:r w:rsidR="00BF371B">
        <w:rPr>
          <w:rFonts w:hint="eastAsia"/>
        </w:rPr>
        <w:t>）事前対応</w:t>
      </w:r>
      <w:r w:rsidR="00372D2C">
        <w:rPr>
          <w:rFonts w:hint="eastAsia"/>
        </w:rPr>
        <w:t>、危機対応、事後対応</w:t>
      </w:r>
      <w:r w:rsidR="00BF371B">
        <w:rPr>
          <w:rFonts w:hint="eastAsia"/>
        </w:rPr>
        <w:t>ごと</w:t>
      </w:r>
      <w:r w:rsidR="00372D2C">
        <w:rPr>
          <w:rFonts w:hint="eastAsia"/>
        </w:rPr>
        <w:t>に取</w:t>
      </w:r>
      <w:r>
        <w:rPr>
          <w:rFonts w:hint="eastAsia"/>
        </w:rPr>
        <w:t>組む</w:t>
      </w:r>
      <w:r>
        <w:tab/>
      </w:r>
      <w:r w:rsidR="009274A8">
        <w:rPr>
          <w:rFonts w:hint="eastAsia"/>
        </w:rPr>
        <w:t>２1</w:t>
      </w:r>
    </w:p>
    <w:p w14:paraId="01E841BF" w14:textId="2AE09751" w:rsidR="00BB05CE" w:rsidRDefault="00BB05CE"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（5）自殺の実態に基づき継続的に取組む</w:t>
      </w:r>
      <w:r>
        <w:tab/>
      </w:r>
      <w:r w:rsidR="009274A8">
        <w:rPr>
          <w:rFonts w:hint="eastAsia"/>
        </w:rPr>
        <w:t>２2</w:t>
      </w:r>
    </w:p>
    <w:p w14:paraId="462EFDE0" w14:textId="32ECB96C" w:rsidR="00BB05CE" w:rsidRDefault="00BB05CE"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（6</w:t>
      </w:r>
      <w:r w:rsidR="009C6B84">
        <w:rPr>
          <w:rFonts w:hint="eastAsia"/>
        </w:rPr>
        <w:t>）関連施策との有機的な連携を強化して総合的に取</w:t>
      </w:r>
      <w:r>
        <w:rPr>
          <w:rFonts w:hint="eastAsia"/>
        </w:rPr>
        <w:t>組む</w:t>
      </w:r>
      <w:r>
        <w:tab/>
      </w:r>
      <w:r w:rsidR="009274A8">
        <w:rPr>
          <w:rFonts w:hint="eastAsia"/>
        </w:rPr>
        <w:t>２2</w:t>
      </w:r>
    </w:p>
    <w:p w14:paraId="447EE4D4" w14:textId="3440EB4C" w:rsidR="00BB05CE" w:rsidRDefault="00BB05CE"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（7）市町村、関係団体、民間団体等との連携・協働を推進する</w:t>
      </w:r>
      <w:r>
        <w:tab/>
      </w:r>
      <w:r w:rsidR="009274A8">
        <w:rPr>
          <w:rFonts w:hint="eastAsia"/>
        </w:rPr>
        <w:t>２2</w:t>
      </w:r>
    </w:p>
    <w:p w14:paraId="556BD69D" w14:textId="2A2DEA3A" w:rsidR="00FF247F" w:rsidRDefault="0024248E" w:rsidP="006A572B">
      <w:pPr>
        <w:widowControl/>
        <w:tabs>
          <w:tab w:val="right" w:leader="middleDot" w:pos="8931"/>
        </w:tabs>
        <w:snapToGrid w:val="0"/>
        <w:ind w:firstLineChars="100" w:firstLine="240"/>
        <w:jc w:val="left"/>
      </w:pPr>
      <w:r>
        <w:rPr>
          <w:rFonts w:hint="eastAsia"/>
        </w:rPr>
        <w:t>第</w:t>
      </w:r>
      <w:r w:rsidR="00817D5C">
        <w:rPr>
          <w:rFonts w:hint="eastAsia"/>
        </w:rPr>
        <w:t>3</w:t>
      </w:r>
      <w:r>
        <w:rPr>
          <w:rFonts w:hint="eastAsia"/>
        </w:rPr>
        <w:t>節</w:t>
      </w:r>
      <w:r w:rsidR="00FF247F">
        <w:rPr>
          <w:rFonts w:hint="eastAsia"/>
        </w:rPr>
        <w:t xml:space="preserve"> </w:t>
      </w:r>
      <w:r w:rsidR="00817D5C">
        <w:rPr>
          <w:rFonts w:hint="eastAsia"/>
        </w:rPr>
        <w:t>重点施策</w:t>
      </w:r>
      <w:r>
        <w:tab/>
      </w:r>
      <w:r w:rsidR="009C232F">
        <w:rPr>
          <w:rFonts w:hint="eastAsia"/>
        </w:rPr>
        <w:t>２</w:t>
      </w:r>
      <w:r w:rsidR="009274A8">
        <w:rPr>
          <w:rFonts w:hint="eastAsia"/>
        </w:rPr>
        <w:t>3</w:t>
      </w:r>
    </w:p>
    <w:p w14:paraId="5D2CD8B1" w14:textId="79D7BFD3" w:rsidR="00817D5C" w:rsidRDefault="00817D5C" w:rsidP="00817D5C">
      <w:pPr>
        <w:widowControl/>
        <w:tabs>
          <w:tab w:val="right" w:leader="middleDot" w:pos="8931"/>
        </w:tabs>
        <w:snapToGrid w:val="0"/>
        <w:ind w:firstLineChars="100" w:firstLine="240"/>
        <w:jc w:val="left"/>
      </w:pPr>
      <w:r>
        <w:rPr>
          <w:rFonts w:hint="eastAsia"/>
        </w:rPr>
        <w:t>第4節 全体目標</w:t>
      </w:r>
      <w:r>
        <w:tab/>
      </w:r>
      <w:r w:rsidR="009274A8">
        <w:rPr>
          <w:rFonts w:hint="eastAsia"/>
        </w:rPr>
        <w:t>２3</w:t>
      </w:r>
    </w:p>
    <w:p w14:paraId="1377029C" w14:textId="27594DE8" w:rsidR="00B27349" w:rsidRDefault="00A80398" w:rsidP="00E078A3">
      <w:pPr>
        <w:widowControl/>
        <w:tabs>
          <w:tab w:val="right" w:leader="middleDot" w:pos="8931"/>
        </w:tabs>
        <w:snapToGrid w:val="0"/>
        <w:ind w:firstLineChars="100" w:firstLine="240"/>
        <w:jc w:val="left"/>
        <w:sectPr w:rsidR="00B27349" w:rsidSect="002F4985">
          <w:pgSz w:w="11906" w:h="16838" w:code="9"/>
          <w:pgMar w:top="1418" w:right="1418" w:bottom="1418" w:left="1418" w:header="851" w:footer="567" w:gutter="0"/>
          <w:pgNumType w:fmt="numberInDash" w:start="1"/>
          <w:cols w:space="425"/>
          <w:titlePg/>
          <w:docGrid w:type="linesAndChars" w:linePitch="368"/>
        </w:sectPr>
      </w:pPr>
      <w:r>
        <w:rPr>
          <w:rFonts w:hint="eastAsia"/>
        </w:rPr>
        <w:t xml:space="preserve">第5節　</w:t>
      </w:r>
      <w:r w:rsidR="00817D5C" w:rsidRPr="006A572B">
        <w:rPr>
          <w:rFonts w:hint="eastAsia"/>
        </w:rPr>
        <w:t>施策体系</w:t>
      </w:r>
      <w:r w:rsidR="00E078A3">
        <w:tab/>
      </w:r>
      <w:r w:rsidR="009274A8">
        <w:rPr>
          <w:rFonts w:hint="eastAsia"/>
        </w:rPr>
        <w:t>２4</w:t>
      </w:r>
    </w:p>
    <w:p w14:paraId="78FCA00D" w14:textId="5A59DBAF" w:rsidR="006E647A" w:rsidRPr="006E647A" w:rsidRDefault="006E647A" w:rsidP="006E647A">
      <w:pPr>
        <w:widowControl/>
        <w:tabs>
          <w:tab w:val="right" w:leader="middleDot" w:pos="9000"/>
        </w:tabs>
        <w:snapToGrid w:val="0"/>
        <w:jc w:val="left"/>
        <w:rPr>
          <w:rFonts w:ascii="UD デジタル 教科書体 NK-B" w:eastAsia="UD デジタル 教科書体 NK-B"/>
          <w:b/>
          <w:sz w:val="28"/>
        </w:rPr>
      </w:pPr>
      <w:r w:rsidRPr="006E647A">
        <w:rPr>
          <w:rFonts w:ascii="UD デジタル 教科書体 NK-B" w:eastAsia="UD デジタル 教科書体 NK-B" w:hint="eastAsia"/>
          <w:b/>
          <w:sz w:val="28"/>
        </w:rPr>
        <w:lastRenderedPageBreak/>
        <w:t>第</w:t>
      </w:r>
      <w:r>
        <w:rPr>
          <w:rFonts w:ascii="UD デジタル 教科書体 NK-B" w:eastAsia="UD デジタル 教科書体 NK-B" w:hint="eastAsia"/>
          <w:b/>
          <w:sz w:val="28"/>
        </w:rPr>
        <w:t>4</w:t>
      </w:r>
      <w:r w:rsidR="00F45B3E">
        <w:rPr>
          <w:rFonts w:ascii="UD デジタル 教科書体 NK-B" w:eastAsia="UD デジタル 教科書体 NK-B" w:hint="eastAsia"/>
          <w:b/>
          <w:sz w:val="28"/>
        </w:rPr>
        <w:t xml:space="preserve">章　</w:t>
      </w:r>
      <w:r w:rsidR="00D9446B">
        <w:rPr>
          <w:rFonts w:ascii="UD デジタル 教科書体 NK-B" w:eastAsia="UD デジタル 教科書体 NK-B" w:hint="eastAsia"/>
          <w:b/>
          <w:sz w:val="28"/>
        </w:rPr>
        <w:t>具体的な取組み</w:t>
      </w:r>
      <w:r w:rsidRPr="006E647A">
        <w:rPr>
          <w:rFonts w:ascii="UD デジタル 教科書体 NK-B" w:eastAsia="UD デジタル 教科書体 NK-B" w:hint="eastAsia"/>
          <w:b/>
          <w:sz w:val="28"/>
        </w:rPr>
        <w:tab/>
      </w:r>
      <w:r w:rsidR="009C232F">
        <w:rPr>
          <w:rFonts w:ascii="UD デジタル 教科書体 NK-B" w:eastAsia="UD デジタル 教科書体 NK-B" w:hint="eastAsia"/>
          <w:b/>
          <w:sz w:val="28"/>
        </w:rPr>
        <w:t>２</w:t>
      </w:r>
      <w:r w:rsidR="009274A8">
        <w:rPr>
          <w:rFonts w:ascii="UD デジタル 教科書体 NK-B" w:eastAsia="UD デジタル 教科書体 NK-B" w:hint="eastAsia"/>
          <w:b/>
          <w:sz w:val="28"/>
        </w:rPr>
        <w:t>5</w:t>
      </w:r>
    </w:p>
    <w:p w14:paraId="5E676AD2" w14:textId="3CE22545"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【重点施策１】　</w:t>
      </w:r>
      <w:r w:rsidR="008D7350">
        <w:rPr>
          <w:rFonts w:hint="eastAsia"/>
        </w:rPr>
        <w:t>府民のこころの健康づくりを進める</w:t>
      </w:r>
      <w:r w:rsidR="006E647A">
        <w:tab/>
      </w:r>
      <w:r w:rsidR="009C232F">
        <w:rPr>
          <w:rFonts w:hint="eastAsia"/>
        </w:rPr>
        <w:t>２</w:t>
      </w:r>
      <w:r w:rsidR="009274A8">
        <w:rPr>
          <w:rFonts w:hint="eastAsia"/>
        </w:rPr>
        <w:t>5</w:t>
      </w:r>
    </w:p>
    <w:p w14:paraId="44201092" w14:textId="4DB274F5"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【重点施策２】</w:t>
      </w:r>
      <w:r w:rsidR="00570F3E" w:rsidRPr="006E647A">
        <w:rPr>
          <w:rFonts w:hint="eastAsia"/>
        </w:rPr>
        <w:t xml:space="preserve">　</w:t>
      </w:r>
      <w:r w:rsidR="008D7350" w:rsidRPr="00315585">
        <w:rPr>
          <w:rFonts w:hint="eastAsia"/>
        </w:rPr>
        <w:t>府民一人ひとりの気づきと見守りを促す</w:t>
      </w:r>
      <w:r w:rsidR="00570F3E">
        <w:tab/>
      </w:r>
      <w:r w:rsidR="009274A8">
        <w:rPr>
          <w:rFonts w:hint="eastAsia"/>
        </w:rPr>
        <w:t>２6</w:t>
      </w:r>
    </w:p>
    <w:p w14:paraId="743A2F04" w14:textId="256B8C32"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【重点施策３】　</w:t>
      </w:r>
      <w:r w:rsidR="00447D25">
        <w:rPr>
          <w:rFonts w:hint="eastAsia"/>
        </w:rPr>
        <w:t>社会的な取組みで自殺を防ぐ</w:t>
      </w:r>
      <w:r w:rsidR="00570F3E">
        <w:tab/>
      </w:r>
      <w:r w:rsidR="009274A8">
        <w:rPr>
          <w:rFonts w:hint="eastAsia"/>
        </w:rPr>
        <w:t>２7</w:t>
      </w:r>
    </w:p>
    <w:p w14:paraId="649C62DF" w14:textId="67748089"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【重点施策４】　</w:t>
      </w:r>
      <w:r w:rsidR="00447D25">
        <w:rPr>
          <w:rFonts w:hint="eastAsia"/>
        </w:rPr>
        <w:t>自殺対策に関わる人材の</w:t>
      </w:r>
      <w:r w:rsidR="00315585" w:rsidRPr="00315585">
        <w:rPr>
          <w:rFonts w:hint="eastAsia"/>
        </w:rPr>
        <w:t>養成</w:t>
      </w:r>
      <w:r w:rsidR="00447D25">
        <w:rPr>
          <w:rFonts w:hint="eastAsia"/>
        </w:rPr>
        <w:t>及び資質の向上を図る</w:t>
      </w:r>
      <w:r w:rsidR="00570F3E">
        <w:tab/>
      </w:r>
      <w:r w:rsidR="005F13ED">
        <w:rPr>
          <w:rFonts w:hint="eastAsia"/>
        </w:rPr>
        <w:t>3</w:t>
      </w:r>
      <w:r w:rsidR="005F13ED">
        <w:t>0</w:t>
      </w:r>
    </w:p>
    <w:p w14:paraId="2A9551FB" w14:textId="0017C693"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【重点施策５】　</w:t>
      </w:r>
      <w:r w:rsidR="00447D25">
        <w:rPr>
          <w:rFonts w:hint="eastAsia"/>
        </w:rPr>
        <w:t>適切な精神科医療を受けられるようにする</w:t>
      </w:r>
      <w:r w:rsidR="00570F3E">
        <w:tab/>
      </w:r>
      <w:r w:rsidR="009274A8">
        <w:rPr>
          <w:rFonts w:hint="eastAsia"/>
        </w:rPr>
        <w:t>３</w:t>
      </w:r>
      <w:r w:rsidR="005F13ED">
        <w:t>2</w:t>
      </w:r>
    </w:p>
    <w:p w14:paraId="3D76D796" w14:textId="4B56D6BF"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【重点施策６】　</w:t>
      </w:r>
      <w:r w:rsidR="00447D25" w:rsidRPr="00315585">
        <w:rPr>
          <w:rFonts w:hint="eastAsia"/>
        </w:rPr>
        <w:t>自殺未遂者の再度の自殺企図を防ぐ</w:t>
      </w:r>
      <w:r w:rsidR="00570F3E">
        <w:tab/>
      </w:r>
      <w:r w:rsidR="009274A8">
        <w:rPr>
          <w:rFonts w:hint="eastAsia"/>
        </w:rPr>
        <w:t>３</w:t>
      </w:r>
      <w:r w:rsidR="005F13ED">
        <w:rPr>
          <w:rFonts w:hint="eastAsia"/>
        </w:rPr>
        <w:t>4</w:t>
      </w:r>
    </w:p>
    <w:p w14:paraId="13396153" w14:textId="09B058DA"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【重点施策７】　</w:t>
      </w:r>
      <w:r w:rsidR="00447D25" w:rsidRPr="00315585">
        <w:rPr>
          <w:rFonts w:hint="eastAsia"/>
        </w:rPr>
        <w:t>遺された人の支援を充実する</w:t>
      </w:r>
      <w:r w:rsidR="00570F3E">
        <w:tab/>
      </w:r>
      <w:r w:rsidR="009274A8">
        <w:rPr>
          <w:rFonts w:hint="eastAsia"/>
        </w:rPr>
        <w:t>３</w:t>
      </w:r>
      <w:r w:rsidR="005F13ED">
        <w:t>5</w:t>
      </w:r>
    </w:p>
    <w:p w14:paraId="1B5759BD" w14:textId="5FC3C63D"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【重点施策８】　</w:t>
      </w:r>
      <w:r w:rsidR="00447D25">
        <w:rPr>
          <w:rFonts w:hint="eastAsia"/>
        </w:rPr>
        <w:t>自殺の状況に関する調査・分析を推進する</w:t>
      </w:r>
      <w:r w:rsidR="00570F3E">
        <w:tab/>
      </w:r>
      <w:r w:rsidR="009274A8">
        <w:rPr>
          <w:rFonts w:hint="eastAsia"/>
        </w:rPr>
        <w:t>３</w:t>
      </w:r>
      <w:r w:rsidR="005F13ED">
        <w:t>6</w:t>
      </w:r>
    </w:p>
    <w:p w14:paraId="011A5E10" w14:textId="38707298"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【重点施策９】　</w:t>
      </w:r>
      <w:r w:rsidR="00A53407" w:rsidRPr="00A53407">
        <w:rPr>
          <w:rFonts w:hint="eastAsia"/>
        </w:rPr>
        <w:t>関連施策との有機的な連携と民間団体等との協働を推進する</w:t>
      </w:r>
      <w:r w:rsidR="00570F3E">
        <w:tab/>
      </w:r>
      <w:r w:rsidR="009274A8">
        <w:rPr>
          <w:rFonts w:hint="eastAsia"/>
        </w:rPr>
        <w:t>３</w:t>
      </w:r>
      <w:r w:rsidR="005F13ED">
        <w:rPr>
          <w:rFonts w:hint="eastAsia"/>
        </w:rPr>
        <w:t>7</w:t>
      </w:r>
    </w:p>
    <w:p w14:paraId="6B973A57" w14:textId="1468E0B5"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【重点施策１０】　</w:t>
      </w:r>
      <w:r w:rsidR="00447D25">
        <w:rPr>
          <w:rFonts w:hint="eastAsia"/>
        </w:rPr>
        <w:t>地域レベルの実践的な取組みを支援する</w:t>
      </w:r>
      <w:r w:rsidR="00570F3E">
        <w:tab/>
      </w:r>
      <w:r w:rsidR="009274A8">
        <w:rPr>
          <w:rFonts w:hint="eastAsia"/>
        </w:rPr>
        <w:t>３</w:t>
      </w:r>
      <w:r w:rsidR="005F13ED">
        <w:t>9</w:t>
      </w:r>
    </w:p>
    <w:p w14:paraId="23A61418" w14:textId="2005788F" w:rsidR="00570F3E" w:rsidRDefault="002A423A"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 xml:space="preserve">【重点施策１１】　</w:t>
      </w:r>
      <w:r w:rsidR="00C165F9">
        <w:rPr>
          <w:rFonts w:hint="eastAsia"/>
        </w:rPr>
        <w:t>子ども・若者の自殺対策を</w:t>
      </w:r>
      <w:r w:rsidR="00315585" w:rsidRPr="00315585">
        <w:rPr>
          <w:rFonts w:hint="eastAsia"/>
        </w:rPr>
        <w:t>推進する</w:t>
      </w:r>
      <w:r w:rsidR="00570F3E">
        <w:tab/>
      </w:r>
      <w:r w:rsidR="005F13ED">
        <w:rPr>
          <w:rFonts w:hint="eastAsia"/>
        </w:rPr>
        <w:t>4</w:t>
      </w:r>
      <w:r w:rsidR="005F13ED">
        <w:t>0</w:t>
      </w:r>
    </w:p>
    <w:p w14:paraId="3A1576C3" w14:textId="77777777" w:rsidR="00F5300E" w:rsidRPr="00570F3E" w:rsidRDefault="00F5300E" w:rsidP="006E647A">
      <w:pPr>
        <w:widowControl/>
        <w:tabs>
          <w:tab w:val="right" w:leader="middleDot" w:pos="9000"/>
        </w:tabs>
        <w:snapToGrid w:val="0"/>
        <w:jc w:val="left"/>
        <w:rPr>
          <w:rFonts w:ascii="UD デジタル 教科書体 NK-B" w:eastAsia="UD デジタル 教科書体 NK-B"/>
          <w:b/>
          <w:sz w:val="28"/>
        </w:rPr>
      </w:pPr>
    </w:p>
    <w:p w14:paraId="6479D7E0" w14:textId="7F325548" w:rsidR="006E647A" w:rsidRPr="006E647A" w:rsidRDefault="006E647A" w:rsidP="006E647A">
      <w:pPr>
        <w:widowControl/>
        <w:tabs>
          <w:tab w:val="right" w:leader="middleDot" w:pos="9000"/>
        </w:tabs>
        <w:snapToGrid w:val="0"/>
        <w:jc w:val="left"/>
        <w:rPr>
          <w:rFonts w:ascii="UD デジタル 教科書体 NK-B" w:eastAsia="UD デジタル 教科書体 NK-B"/>
          <w:b/>
          <w:sz w:val="28"/>
        </w:rPr>
      </w:pPr>
      <w:r w:rsidRPr="006E647A">
        <w:rPr>
          <w:rFonts w:ascii="UD デジタル 教科書体 NK-B" w:eastAsia="UD デジタル 教科書体 NK-B" w:hint="eastAsia"/>
          <w:b/>
          <w:sz w:val="28"/>
        </w:rPr>
        <w:t>第</w:t>
      </w:r>
      <w:r>
        <w:rPr>
          <w:rFonts w:ascii="UD デジタル 教科書体 NK-B" w:eastAsia="UD デジタル 教科書体 NK-B" w:hint="eastAsia"/>
          <w:b/>
          <w:sz w:val="28"/>
        </w:rPr>
        <w:t>5</w:t>
      </w:r>
      <w:r w:rsidRPr="006E647A">
        <w:rPr>
          <w:rFonts w:ascii="UD デジタル 教科書体 NK-B" w:eastAsia="UD デジタル 教科書体 NK-B" w:hint="eastAsia"/>
          <w:b/>
          <w:sz w:val="28"/>
        </w:rPr>
        <w:t>章　推進体制</w:t>
      </w:r>
      <w:r w:rsidR="002721EF">
        <w:rPr>
          <w:rFonts w:ascii="UD デジタル 教科書体 NK-B" w:eastAsia="UD デジタル 教科書体 NK-B" w:hint="eastAsia"/>
          <w:b/>
          <w:sz w:val="28"/>
        </w:rPr>
        <w:t>等</w:t>
      </w:r>
      <w:r w:rsidRPr="006E647A">
        <w:rPr>
          <w:rFonts w:ascii="UD デジタル 教科書体 NK-B" w:eastAsia="UD デジタル 教科書体 NK-B" w:hint="eastAsia"/>
          <w:b/>
          <w:sz w:val="28"/>
        </w:rPr>
        <w:tab/>
      </w:r>
      <w:r w:rsidR="009C232F">
        <w:rPr>
          <w:rFonts w:ascii="UD デジタル 教科書体 NK-B" w:eastAsia="UD デジタル 教科書体 NK-B" w:hint="eastAsia"/>
          <w:b/>
          <w:sz w:val="28"/>
        </w:rPr>
        <w:t>４</w:t>
      </w:r>
      <w:r w:rsidR="005F13ED">
        <w:rPr>
          <w:rFonts w:ascii="UD デジタル 教科書体 NK-B" w:eastAsia="UD デジタル 教科書体 NK-B" w:hint="eastAsia"/>
          <w:b/>
          <w:sz w:val="28"/>
        </w:rPr>
        <w:t>2</w:t>
      </w:r>
    </w:p>
    <w:p w14:paraId="6BD5B9C5" w14:textId="20727FEE" w:rsidR="006410DD" w:rsidRDefault="0024248E" w:rsidP="006410DD">
      <w:pPr>
        <w:widowControl/>
        <w:tabs>
          <w:tab w:val="right" w:leader="middleDot" w:pos="8931"/>
        </w:tabs>
        <w:snapToGrid w:val="0"/>
        <w:ind w:firstLineChars="100" w:firstLine="240"/>
        <w:jc w:val="left"/>
      </w:pPr>
      <w:r>
        <w:rPr>
          <w:rFonts w:hint="eastAsia"/>
        </w:rPr>
        <w:t>第1節</w:t>
      </w:r>
      <w:r w:rsidR="002721EF">
        <w:rPr>
          <w:rFonts w:hint="eastAsia"/>
        </w:rPr>
        <w:t xml:space="preserve">　大阪府における推進体制</w:t>
      </w:r>
      <w:r w:rsidR="006410DD">
        <w:tab/>
      </w:r>
      <w:r w:rsidR="009C232F">
        <w:rPr>
          <w:rFonts w:hint="eastAsia"/>
        </w:rPr>
        <w:t>４</w:t>
      </w:r>
      <w:r w:rsidR="005F13ED">
        <w:rPr>
          <w:rFonts w:hint="eastAsia"/>
        </w:rPr>
        <w:t>2</w:t>
      </w:r>
    </w:p>
    <w:p w14:paraId="33D3CCC2" w14:textId="0FE1EB52" w:rsidR="002721EF" w:rsidRDefault="002721EF"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（1</w:t>
      </w:r>
      <w:r w:rsidR="00372D2C">
        <w:rPr>
          <w:rFonts w:hint="eastAsia"/>
        </w:rPr>
        <w:t>）大阪府自殺対策審議会</w:t>
      </w:r>
      <w:r>
        <w:tab/>
      </w:r>
      <w:r w:rsidR="009C232F">
        <w:rPr>
          <w:rFonts w:hint="eastAsia"/>
        </w:rPr>
        <w:t>４</w:t>
      </w:r>
      <w:r w:rsidR="005F13ED">
        <w:rPr>
          <w:rFonts w:hint="eastAsia"/>
        </w:rPr>
        <w:t>2</w:t>
      </w:r>
    </w:p>
    <w:p w14:paraId="5F6304CB" w14:textId="2605711C" w:rsidR="002721EF" w:rsidRDefault="002721EF"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（2</w:t>
      </w:r>
      <w:r w:rsidR="00372D2C">
        <w:rPr>
          <w:rFonts w:hint="eastAsia"/>
        </w:rPr>
        <w:t>）</w:t>
      </w:r>
      <w:r>
        <w:rPr>
          <w:rFonts w:hint="eastAsia"/>
        </w:rPr>
        <w:t>大阪府自殺対策推進本部</w:t>
      </w:r>
      <w:r>
        <w:tab/>
      </w:r>
      <w:r w:rsidR="009C232F">
        <w:rPr>
          <w:rFonts w:hint="eastAsia"/>
        </w:rPr>
        <w:t>４</w:t>
      </w:r>
      <w:r w:rsidR="005F13ED">
        <w:rPr>
          <w:rFonts w:hint="eastAsia"/>
        </w:rPr>
        <w:t>2</w:t>
      </w:r>
    </w:p>
    <w:p w14:paraId="444DB2AA" w14:textId="43D1330D" w:rsidR="002721EF" w:rsidRPr="002721EF" w:rsidRDefault="002721EF" w:rsidP="006A572B">
      <w:pPr>
        <w:widowControl/>
        <w:tabs>
          <w:tab w:val="right" w:leader="middleDot" w:pos="8789"/>
          <w:tab w:val="right" w:leader="middleDot" w:pos="8880"/>
          <w:tab w:val="right" w:leader="middleDot" w:pos="9070"/>
        </w:tabs>
        <w:snapToGrid w:val="0"/>
        <w:ind w:firstLineChars="150" w:firstLine="360"/>
        <w:jc w:val="left"/>
      </w:pPr>
      <w:r>
        <w:rPr>
          <w:rFonts w:hint="eastAsia"/>
        </w:rPr>
        <w:t>（3）大阪府自殺対策推進センター</w:t>
      </w:r>
      <w:r w:rsidR="00BF371B">
        <w:rPr>
          <w:rFonts w:hint="eastAsia"/>
        </w:rPr>
        <w:t>（大阪府こころの</w:t>
      </w:r>
      <w:r w:rsidR="00C001E8">
        <w:rPr>
          <w:rFonts w:hint="eastAsia"/>
        </w:rPr>
        <w:t>健康</w:t>
      </w:r>
      <w:r w:rsidR="00BF371B">
        <w:rPr>
          <w:rFonts w:hint="eastAsia"/>
        </w:rPr>
        <w:t>総合センター）</w:t>
      </w:r>
      <w:r>
        <w:tab/>
      </w:r>
      <w:r w:rsidR="009C232F">
        <w:rPr>
          <w:rFonts w:hint="eastAsia"/>
        </w:rPr>
        <w:t>４</w:t>
      </w:r>
      <w:r w:rsidR="005F13ED">
        <w:rPr>
          <w:rFonts w:hint="eastAsia"/>
        </w:rPr>
        <w:t>2</w:t>
      </w:r>
    </w:p>
    <w:p w14:paraId="407F5A33" w14:textId="2E2F1387" w:rsidR="006410DD" w:rsidRDefault="0024248E" w:rsidP="006410DD">
      <w:pPr>
        <w:widowControl/>
        <w:tabs>
          <w:tab w:val="right" w:leader="middleDot" w:pos="8931"/>
        </w:tabs>
        <w:snapToGrid w:val="0"/>
        <w:ind w:firstLineChars="100" w:firstLine="240"/>
        <w:jc w:val="left"/>
      </w:pPr>
      <w:r>
        <w:rPr>
          <w:rFonts w:hint="eastAsia"/>
        </w:rPr>
        <w:t>第2節</w:t>
      </w:r>
      <w:r w:rsidR="006410DD" w:rsidRPr="006E647A">
        <w:rPr>
          <w:rFonts w:hint="eastAsia"/>
        </w:rPr>
        <w:t xml:space="preserve">　</w:t>
      </w:r>
      <w:r w:rsidR="002721EF">
        <w:rPr>
          <w:rFonts w:hint="eastAsia"/>
        </w:rPr>
        <w:t>計画の進捗管理</w:t>
      </w:r>
      <w:r w:rsidR="005F13ED">
        <w:rPr>
          <w:rFonts w:hint="eastAsia"/>
        </w:rPr>
        <w:t>等</w:t>
      </w:r>
      <w:r w:rsidR="006410DD">
        <w:tab/>
      </w:r>
      <w:r w:rsidR="003164D4">
        <w:rPr>
          <w:rFonts w:hint="eastAsia"/>
        </w:rPr>
        <w:t>４</w:t>
      </w:r>
      <w:r w:rsidR="005F13ED">
        <w:rPr>
          <w:rFonts w:hint="eastAsia"/>
        </w:rPr>
        <w:t>2</w:t>
      </w:r>
    </w:p>
    <w:p w14:paraId="70B427C0" w14:textId="6A3B36FB" w:rsidR="006410DD" w:rsidRDefault="0024248E" w:rsidP="006410DD">
      <w:pPr>
        <w:widowControl/>
        <w:tabs>
          <w:tab w:val="right" w:leader="middleDot" w:pos="8931"/>
        </w:tabs>
        <w:snapToGrid w:val="0"/>
        <w:ind w:firstLineChars="100" w:firstLine="240"/>
        <w:jc w:val="left"/>
      </w:pPr>
      <w:r>
        <w:rPr>
          <w:rFonts w:hint="eastAsia"/>
        </w:rPr>
        <w:t>第3節</w:t>
      </w:r>
      <w:r w:rsidR="002721EF">
        <w:rPr>
          <w:rFonts w:hint="eastAsia"/>
        </w:rPr>
        <w:t xml:space="preserve">　計画の見直し</w:t>
      </w:r>
      <w:r w:rsidR="006410DD">
        <w:tab/>
      </w:r>
      <w:r w:rsidR="009C232F">
        <w:rPr>
          <w:rFonts w:hint="eastAsia"/>
        </w:rPr>
        <w:t>４</w:t>
      </w:r>
      <w:r w:rsidR="005F13ED">
        <w:rPr>
          <w:rFonts w:hint="eastAsia"/>
        </w:rPr>
        <w:t>2</w:t>
      </w:r>
    </w:p>
    <w:p w14:paraId="394C414A" w14:textId="50CB96F5" w:rsidR="007402C8" w:rsidRDefault="007402C8" w:rsidP="00327AF9">
      <w:pPr>
        <w:widowControl/>
        <w:tabs>
          <w:tab w:val="right" w:leader="middleDot" w:pos="9000"/>
        </w:tabs>
        <w:snapToGrid w:val="0"/>
        <w:jc w:val="left"/>
        <w:rPr>
          <w:rFonts w:ascii="UD デジタル 教科書体 NK-B" w:eastAsia="UD デジタル 教科書体 NK-B"/>
          <w:b/>
          <w:sz w:val="28"/>
        </w:rPr>
      </w:pPr>
    </w:p>
    <w:p w14:paraId="5F58C846" w14:textId="11481E28" w:rsidR="006E647A" w:rsidRDefault="006E647A" w:rsidP="006E647A">
      <w:pPr>
        <w:widowControl/>
        <w:tabs>
          <w:tab w:val="right" w:leader="middleDot" w:pos="9000"/>
        </w:tabs>
        <w:snapToGrid w:val="0"/>
        <w:jc w:val="left"/>
        <w:rPr>
          <w:rFonts w:ascii="UD デジタル 教科書体 NK-B" w:eastAsia="UD デジタル 教科書体 NK-B"/>
          <w:b/>
          <w:sz w:val="28"/>
        </w:rPr>
      </w:pPr>
      <w:r>
        <w:rPr>
          <w:rFonts w:ascii="UD デジタル 教科書体 NK-B" w:eastAsia="UD デジタル 教科書体 NK-B" w:hint="eastAsia"/>
          <w:b/>
          <w:sz w:val="28"/>
        </w:rPr>
        <w:t>資料</w:t>
      </w:r>
      <w:r w:rsidR="005A62A9">
        <w:rPr>
          <w:rFonts w:ascii="UD デジタル 教科書体 NK-B" w:eastAsia="UD デジタル 教科書体 NK-B" w:hint="eastAsia"/>
          <w:b/>
          <w:sz w:val="28"/>
        </w:rPr>
        <w:t>編</w:t>
      </w:r>
    </w:p>
    <w:p w14:paraId="5578FA6A" w14:textId="13F647B9" w:rsidR="00FF247F" w:rsidRPr="00A36E68" w:rsidRDefault="005A62A9" w:rsidP="00372D2C">
      <w:pPr>
        <w:widowControl/>
        <w:tabs>
          <w:tab w:val="right" w:leader="middleDot" w:pos="9000"/>
        </w:tabs>
        <w:snapToGrid w:val="0"/>
        <w:ind w:firstLineChars="100" w:firstLine="240"/>
        <w:jc w:val="left"/>
      </w:pPr>
      <w:r w:rsidRPr="00A36E68">
        <w:rPr>
          <w:rFonts w:hint="eastAsia"/>
        </w:rPr>
        <w:t>１．</w:t>
      </w:r>
      <w:r w:rsidR="00FF247F" w:rsidRPr="00A36E68">
        <w:rPr>
          <w:rFonts w:hint="eastAsia"/>
        </w:rPr>
        <w:t>大阪府の自殺の状況</w:t>
      </w:r>
      <w:r w:rsidRPr="00A36E68">
        <w:rPr>
          <w:rFonts w:hint="eastAsia"/>
        </w:rPr>
        <w:t>に関するデータ</w:t>
      </w:r>
      <w:r w:rsidR="0024248E" w:rsidRPr="00A36E68">
        <w:tab/>
      </w:r>
      <w:r w:rsidR="00CC6BC7" w:rsidRPr="00A36E68">
        <w:rPr>
          <w:rFonts w:hint="eastAsia"/>
        </w:rPr>
        <w:t>１</w:t>
      </w:r>
    </w:p>
    <w:p w14:paraId="418C122B" w14:textId="11227678" w:rsidR="00FF247F" w:rsidRPr="00A36E68" w:rsidRDefault="001D6732" w:rsidP="001D6732">
      <w:pPr>
        <w:widowControl/>
        <w:tabs>
          <w:tab w:val="right" w:leader="middleDot" w:pos="9000"/>
        </w:tabs>
        <w:snapToGrid w:val="0"/>
        <w:ind w:firstLineChars="100" w:firstLine="240"/>
        <w:jc w:val="left"/>
      </w:pPr>
      <w:r>
        <w:rPr>
          <w:rFonts w:hint="eastAsia"/>
        </w:rPr>
        <w:t>２．</w:t>
      </w:r>
      <w:r w:rsidR="00FF247F" w:rsidRPr="00A36E68">
        <w:rPr>
          <w:rFonts w:hint="eastAsia"/>
        </w:rPr>
        <w:t>府民調査</w:t>
      </w:r>
      <w:r w:rsidR="003164D4" w:rsidRPr="00A36E68">
        <w:rPr>
          <w:rFonts w:hint="eastAsia"/>
        </w:rPr>
        <w:t>の</w:t>
      </w:r>
      <w:r w:rsidR="00FF247F" w:rsidRPr="00A36E68">
        <w:rPr>
          <w:rFonts w:hint="eastAsia"/>
        </w:rPr>
        <w:t>結果</w:t>
      </w:r>
      <w:r w:rsidR="003164D4" w:rsidRPr="00A36E68">
        <w:rPr>
          <w:rFonts w:hint="eastAsia"/>
        </w:rPr>
        <w:t>（概要）</w:t>
      </w:r>
      <w:r w:rsidR="0024248E" w:rsidRPr="00A36E68">
        <w:tab/>
      </w:r>
      <w:r w:rsidR="003164D4" w:rsidRPr="00A36E68">
        <w:rPr>
          <w:rFonts w:hint="eastAsia"/>
        </w:rPr>
        <w:t>８</w:t>
      </w:r>
    </w:p>
    <w:p w14:paraId="06024A56" w14:textId="1B4B8DA6" w:rsidR="00FF247F" w:rsidRPr="00A36E68" w:rsidRDefault="003164D4" w:rsidP="005A62A9">
      <w:pPr>
        <w:widowControl/>
        <w:tabs>
          <w:tab w:val="right" w:leader="middleDot" w:pos="9000"/>
        </w:tabs>
        <w:snapToGrid w:val="0"/>
        <w:ind w:left="240"/>
        <w:jc w:val="left"/>
      </w:pPr>
      <w:r w:rsidRPr="00A36E68">
        <w:rPr>
          <w:rFonts w:hint="eastAsia"/>
        </w:rPr>
        <w:t>３．</w:t>
      </w:r>
      <w:r w:rsidR="00FF247F" w:rsidRPr="00A36E68">
        <w:rPr>
          <w:rFonts w:hint="eastAsia"/>
        </w:rPr>
        <w:t>基本指針における</w:t>
      </w:r>
      <w:r w:rsidR="005A62A9" w:rsidRPr="00A36E68">
        <w:rPr>
          <w:rFonts w:hint="eastAsia"/>
        </w:rPr>
        <w:t>取組み</w:t>
      </w:r>
      <w:r w:rsidR="009363A4" w:rsidRPr="00A36E68">
        <w:rPr>
          <w:rFonts w:hint="eastAsia"/>
        </w:rPr>
        <w:t>と</w:t>
      </w:r>
      <w:r w:rsidR="00202565" w:rsidRPr="00A36E68">
        <w:rPr>
          <w:rFonts w:hint="eastAsia"/>
        </w:rPr>
        <w:t>事業の</w:t>
      </w:r>
      <w:r w:rsidR="00816FE2" w:rsidRPr="00A36E68">
        <w:rPr>
          <w:rFonts w:hint="eastAsia"/>
        </w:rPr>
        <w:t>達成状況</w:t>
      </w:r>
      <w:r w:rsidR="0024248E" w:rsidRPr="00A36E68">
        <w:tab/>
      </w:r>
      <w:r w:rsidR="00950F63" w:rsidRPr="00A36E68">
        <w:rPr>
          <w:rFonts w:hint="eastAsia"/>
        </w:rPr>
        <w:t>１３</w:t>
      </w:r>
    </w:p>
    <w:p w14:paraId="4254786C" w14:textId="7B686577" w:rsidR="008368C6" w:rsidRPr="00A36E68" w:rsidRDefault="003164D4" w:rsidP="005A62A9">
      <w:pPr>
        <w:widowControl/>
        <w:tabs>
          <w:tab w:val="right" w:leader="middleDot" w:pos="9000"/>
        </w:tabs>
        <w:snapToGrid w:val="0"/>
        <w:ind w:firstLineChars="100" w:firstLine="240"/>
        <w:jc w:val="left"/>
      </w:pPr>
      <w:r w:rsidRPr="00A36E68">
        <w:rPr>
          <w:rFonts w:hint="eastAsia"/>
        </w:rPr>
        <w:t>４．</w:t>
      </w:r>
      <w:r w:rsidR="00FF247F" w:rsidRPr="00A36E68">
        <w:rPr>
          <w:rFonts w:hint="eastAsia"/>
        </w:rPr>
        <w:t>計画</w:t>
      </w:r>
      <w:r w:rsidR="00345AE4" w:rsidRPr="00A36E68">
        <w:rPr>
          <w:rFonts w:hint="eastAsia"/>
        </w:rPr>
        <w:t>における</w:t>
      </w:r>
      <w:r w:rsidR="00C07522" w:rsidRPr="00A36E68">
        <w:rPr>
          <w:rFonts w:hint="eastAsia"/>
        </w:rPr>
        <w:t>取組み</w:t>
      </w:r>
      <w:r w:rsidR="00BF371B">
        <w:rPr>
          <w:rFonts w:hint="eastAsia"/>
        </w:rPr>
        <w:t>（</w:t>
      </w:r>
      <w:r w:rsidR="00C07522" w:rsidRPr="00A36E68">
        <w:rPr>
          <w:rFonts w:hint="eastAsia"/>
        </w:rPr>
        <w:t>事業</w:t>
      </w:r>
      <w:r w:rsidR="00BF371B">
        <w:rPr>
          <w:rFonts w:hint="eastAsia"/>
        </w:rPr>
        <w:t>）</w:t>
      </w:r>
      <w:r w:rsidR="0024248E" w:rsidRPr="00A36E68">
        <w:tab/>
      </w:r>
      <w:r w:rsidR="001F7D55" w:rsidRPr="00A36E68">
        <w:rPr>
          <w:rFonts w:hint="eastAsia"/>
        </w:rPr>
        <w:t>２２</w:t>
      </w:r>
    </w:p>
    <w:p w14:paraId="19B333AA" w14:textId="503381D6" w:rsidR="005A62A9" w:rsidRPr="00A36E68" w:rsidRDefault="005A62A9" w:rsidP="001D6732">
      <w:pPr>
        <w:widowControl/>
        <w:tabs>
          <w:tab w:val="right" w:leader="middleDot" w:pos="9000"/>
        </w:tabs>
        <w:snapToGrid w:val="0"/>
        <w:ind w:firstLineChars="100" w:firstLine="240"/>
        <w:jc w:val="left"/>
      </w:pPr>
    </w:p>
    <w:p w14:paraId="13D2B340" w14:textId="2E984751" w:rsidR="005A62A9" w:rsidRPr="00A36E68" w:rsidRDefault="005A62A9" w:rsidP="001D6732">
      <w:pPr>
        <w:widowControl/>
        <w:tabs>
          <w:tab w:val="right" w:leader="middleDot" w:pos="9000"/>
        </w:tabs>
        <w:snapToGrid w:val="0"/>
        <w:ind w:firstLineChars="100" w:firstLine="240"/>
        <w:jc w:val="left"/>
      </w:pPr>
      <w:r w:rsidRPr="00A36E68">
        <w:rPr>
          <w:rFonts w:hint="eastAsia"/>
        </w:rPr>
        <w:t>自殺対策基本法</w:t>
      </w:r>
      <w:r w:rsidR="007402C8" w:rsidRPr="00A36E68">
        <w:tab/>
      </w:r>
      <w:r w:rsidR="00950F63" w:rsidRPr="00A36E68">
        <w:rPr>
          <w:rFonts w:hint="eastAsia"/>
        </w:rPr>
        <w:t>２</w:t>
      </w:r>
      <w:r w:rsidR="001F7D55" w:rsidRPr="00A36E68">
        <w:rPr>
          <w:rFonts w:hint="eastAsia"/>
        </w:rPr>
        <w:t>８</w:t>
      </w:r>
    </w:p>
    <w:p w14:paraId="38063031" w14:textId="02F0AE75" w:rsidR="005A62A9" w:rsidRPr="00A36E68" w:rsidRDefault="005A62A9" w:rsidP="001D6732">
      <w:pPr>
        <w:widowControl/>
        <w:tabs>
          <w:tab w:val="right" w:leader="middleDot" w:pos="9000"/>
        </w:tabs>
        <w:snapToGrid w:val="0"/>
        <w:ind w:firstLineChars="100" w:firstLine="240"/>
        <w:jc w:val="left"/>
      </w:pPr>
      <w:r w:rsidRPr="00A36E68">
        <w:rPr>
          <w:rFonts w:hint="eastAsia"/>
        </w:rPr>
        <w:t>自殺総合対策大綱（概要）</w:t>
      </w:r>
      <w:r w:rsidR="007402C8" w:rsidRPr="00A36E68">
        <w:tab/>
      </w:r>
      <w:r w:rsidR="00950F63" w:rsidRPr="00A36E68">
        <w:rPr>
          <w:rFonts w:hint="eastAsia"/>
        </w:rPr>
        <w:t>３</w:t>
      </w:r>
      <w:r w:rsidR="001F7D55" w:rsidRPr="00A36E68">
        <w:rPr>
          <w:rFonts w:hint="eastAsia"/>
        </w:rPr>
        <w:t>４</w:t>
      </w:r>
    </w:p>
    <w:p w14:paraId="35592077" w14:textId="4A850D7B" w:rsidR="005A62A9" w:rsidRPr="00A36E68" w:rsidRDefault="005A62A9" w:rsidP="001D6732">
      <w:pPr>
        <w:widowControl/>
        <w:tabs>
          <w:tab w:val="right" w:leader="middleDot" w:pos="9000"/>
        </w:tabs>
        <w:snapToGrid w:val="0"/>
        <w:ind w:firstLineChars="100" w:firstLine="240"/>
        <w:jc w:val="left"/>
      </w:pPr>
      <w:r w:rsidRPr="00A36E68">
        <w:rPr>
          <w:rFonts w:hint="eastAsia"/>
        </w:rPr>
        <w:t>大阪府自殺対策審議会規則</w:t>
      </w:r>
      <w:r w:rsidR="007402C8" w:rsidRPr="00A36E68">
        <w:tab/>
      </w:r>
      <w:r w:rsidR="00950F63" w:rsidRPr="00A36E68">
        <w:rPr>
          <w:rFonts w:hint="eastAsia"/>
        </w:rPr>
        <w:t>３</w:t>
      </w:r>
      <w:r w:rsidR="001F7D55" w:rsidRPr="00A36E68">
        <w:rPr>
          <w:rFonts w:hint="eastAsia"/>
        </w:rPr>
        <w:t>６</w:t>
      </w:r>
    </w:p>
    <w:p w14:paraId="043F4F22" w14:textId="3F1804A8" w:rsidR="005A62A9" w:rsidRPr="00A36E68" w:rsidRDefault="005A62A9" w:rsidP="001D6732">
      <w:pPr>
        <w:widowControl/>
        <w:tabs>
          <w:tab w:val="right" w:leader="middleDot" w:pos="9000"/>
        </w:tabs>
        <w:snapToGrid w:val="0"/>
        <w:ind w:firstLineChars="100" w:firstLine="240"/>
        <w:jc w:val="left"/>
      </w:pPr>
      <w:r w:rsidRPr="00A36E68">
        <w:rPr>
          <w:rFonts w:hint="eastAsia"/>
        </w:rPr>
        <w:t>大阪府自殺対策推進本部設置要綱</w:t>
      </w:r>
      <w:r w:rsidR="007402C8" w:rsidRPr="00A36E68">
        <w:tab/>
      </w:r>
      <w:r w:rsidR="00950F63" w:rsidRPr="00A36E68">
        <w:rPr>
          <w:rFonts w:hint="eastAsia"/>
        </w:rPr>
        <w:t>３</w:t>
      </w:r>
      <w:r w:rsidR="001F7D55" w:rsidRPr="00A36E68">
        <w:rPr>
          <w:rFonts w:hint="eastAsia"/>
        </w:rPr>
        <w:t>９</w:t>
      </w:r>
    </w:p>
    <w:p w14:paraId="62509F6C" w14:textId="6F84A1C3" w:rsidR="00B27349" w:rsidRPr="00A36E68" w:rsidRDefault="005A62A9" w:rsidP="001D6732">
      <w:pPr>
        <w:widowControl/>
        <w:tabs>
          <w:tab w:val="right" w:leader="middleDot" w:pos="9000"/>
        </w:tabs>
        <w:snapToGrid w:val="0"/>
        <w:ind w:firstLineChars="100" w:firstLine="240"/>
        <w:jc w:val="left"/>
        <w:sectPr w:rsidR="00B27349" w:rsidRPr="00A36E68" w:rsidSect="002F4985">
          <w:pgSz w:w="11906" w:h="16838" w:code="9"/>
          <w:pgMar w:top="1418" w:right="1418" w:bottom="1418" w:left="1418" w:header="851" w:footer="567" w:gutter="0"/>
          <w:pgNumType w:fmt="numberInDash" w:start="1"/>
          <w:cols w:space="425"/>
          <w:titlePg/>
          <w:docGrid w:type="linesAndChars" w:linePitch="368"/>
        </w:sectPr>
      </w:pPr>
      <w:r w:rsidRPr="00A36E68">
        <w:rPr>
          <w:rFonts w:hint="eastAsia"/>
        </w:rPr>
        <w:t>地域自殺対策推進センター</w:t>
      </w:r>
      <w:r w:rsidR="00372D2C" w:rsidRPr="00A36E68">
        <w:rPr>
          <w:rFonts w:hint="eastAsia"/>
        </w:rPr>
        <w:t>運営事業実施要綱</w:t>
      </w:r>
      <w:r w:rsidR="007402C8" w:rsidRPr="00A36E68">
        <w:tab/>
      </w:r>
      <w:r w:rsidR="001F7D55" w:rsidRPr="00A36E68">
        <w:rPr>
          <w:rFonts w:hint="eastAsia"/>
        </w:rPr>
        <w:t>４１</w:t>
      </w:r>
    </w:p>
    <w:p w14:paraId="3383A244" w14:textId="320FDB7C" w:rsidR="005A62A9" w:rsidRPr="00A36E68" w:rsidRDefault="00CF4E71" w:rsidP="001D6732">
      <w:pPr>
        <w:widowControl/>
        <w:tabs>
          <w:tab w:val="right" w:leader="middleDot" w:pos="9000"/>
        </w:tabs>
        <w:snapToGrid w:val="0"/>
        <w:ind w:firstLineChars="100" w:firstLine="240"/>
        <w:jc w:val="left"/>
      </w:pPr>
      <w:r w:rsidRPr="00A36E68">
        <w:rPr>
          <w:rFonts w:hint="eastAsia"/>
        </w:rPr>
        <w:t>用語解説</w:t>
      </w:r>
      <w:r w:rsidR="00590DB0" w:rsidRPr="00A36E68">
        <w:tab/>
      </w:r>
      <w:r w:rsidR="00590DB0">
        <w:rPr>
          <w:rFonts w:hint="eastAsia"/>
        </w:rPr>
        <w:t>４３</w:t>
      </w:r>
      <w:r w:rsidR="00F528AD" w:rsidRPr="00A36E68">
        <w:rPr>
          <w:rFonts w:hint="eastAsia"/>
        </w:rPr>
        <w:t xml:space="preserve">　</w:t>
      </w:r>
    </w:p>
    <w:p w14:paraId="0D3E19FA" w14:textId="353623D8" w:rsidR="007F3C59" w:rsidRPr="006A572B" w:rsidRDefault="007402C8" w:rsidP="006A572B">
      <w:pPr>
        <w:widowControl/>
        <w:jc w:val="left"/>
        <w:rPr>
          <w:b/>
        </w:rPr>
        <w:sectPr w:rsidR="007F3C59" w:rsidRPr="006A572B" w:rsidSect="00B27349">
          <w:type w:val="continuous"/>
          <w:pgSz w:w="11906" w:h="16838" w:code="9"/>
          <w:pgMar w:top="1418" w:right="1418" w:bottom="1418" w:left="1418" w:header="851" w:footer="567" w:gutter="0"/>
          <w:pgNumType w:fmt="numberInDash" w:start="1"/>
          <w:cols w:space="425"/>
          <w:titlePg/>
          <w:docGrid w:type="linesAndChars" w:linePitch="368"/>
        </w:sectPr>
      </w:pPr>
      <w:bookmarkStart w:id="0" w:name="_Toc73632462"/>
      <w:r>
        <w:tab/>
      </w:r>
    </w:p>
    <w:p w14:paraId="6AB93EBA" w14:textId="66F03366" w:rsidR="008368C6" w:rsidRPr="00C07522" w:rsidRDefault="008368C6" w:rsidP="008368C6">
      <w:pPr>
        <w:pStyle w:val="a3"/>
      </w:pPr>
      <w:r w:rsidRPr="008368C6">
        <w:rPr>
          <w:rFonts w:ascii="UD デジタル 教科書体 NK-B" w:eastAsia="UD デジタル 教科書体 NK-B" w:hint="eastAsia"/>
        </w:rPr>
        <w:lastRenderedPageBreak/>
        <w:t xml:space="preserve">第１章　</w:t>
      </w:r>
      <w:bookmarkEnd w:id="0"/>
      <w:r w:rsidR="009274A8">
        <w:rPr>
          <w:rFonts w:ascii="UD デジタル 教科書体 NK-B" w:eastAsia="UD デジタル 教科書体 NK-B" w:hint="eastAsia"/>
        </w:rPr>
        <w:t>基本的事項</w:t>
      </w:r>
    </w:p>
    <w:p w14:paraId="5FA85F18" w14:textId="542A9234" w:rsidR="008368C6" w:rsidRPr="0024248E" w:rsidRDefault="00440382" w:rsidP="00017E3F">
      <w:pPr>
        <w:pStyle w:val="a5"/>
      </w:pPr>
      <w:r>
        <w:rPr>
          <w:rFonts w:hint="eastAsia"/>
        </w:rPr>
        <w:t>第１節</w:t>
      </w:r>
      <w:r w:rsidR="008368C6" w:rsidRPr="0024248E">
        <w:rPr>
          <w:rFonts w:hint="eastAsia"/>
        </w:rPr>
        <w:t xml:space="preserve">　計画の趣旨</w:t>
      </w:r>
    </w:p>
    <w:p w14:paraId="5954FE19" w14:textId="6FB93CDA" w:rsidR="008368C6" w:rsidRPr="008368C6" w:rsidRDefault="008368C6" w:rsidP="008368C6">
      <w:pPr>
        <w:tabs>
          <w:tab w:val="left" w:pos="480"/>
        </w:tabs>
        <w:spacing w:line="440" w:lineRule="exact"/>
        <w:ind w:firstLineChars="100" w:firstLine="240"/>
      </w:pPr>
      <w:r w:rsidRPr="008368C6">
        <w:rPr>
          <w:rFonts w:hint="eastAsia"/>
        </w:rPr>
        <w:t>自殺は、その多くが追い込まれた末の死であり、その背景には様々な社会的要因があると知られている。このため、国においては、平成</w:t>
      </w:r>
      <w:r w:rsidR="00396D92">
        <w:rPr>
          <w:rFonts w:hint="eastAsia"/>
        </w:rPr>
        <w:t>１８</w:t>
      </w:r>
      <w:r w:rsidRPr="008368C6">
        <w:rPr>
          <w:rFonts w:hint="eastAsia"/>
        </w:rPr>
        <w:t>年に、「自殺対策基本法（平成</w:t>
      </w:r>
      <w:r w:rsidR="00396D92">
        <w:rPr>
          <w:rFonts w:hint="eastAsia"/>
        </w:rPr>
        <w:t>１８</w:t>
      </w:r>
      <w:r w:rsidRPr="008368C6">
        <w:rPr>
          <w:rFonts w:hint="eastAsia"/>
        </w:rPr>
        <w:t>年法律第</w:t>
      </w:r>
      <w:r w:rsidR="00396D92">
        <w:rPr>
          <w:rFonts w:hint="eastAsia"/>
        </w:rPr>
        <w:t>８５</w:t>
      </w:r>
      <w:r w:rsidRPr="008368C6">
        <w:rPr>
          <w:rFonts w:hint="eastAsia"/>
        </w:rPr>
        <w:t>号。以下、「基本法」という。）」を制定し、基本法を踏まえて策定した「自殺総合</w:t>
      </w:r>
      <w:r w:rsidR="00BF371B">
        <w:rPr>
          <w:rFonts w:hint="eastAsia"/>
        </w:rPr>
        <w:t>対策</w:t>
      </w:r>
      <w:r w:rsidRPr="008368C6">
        <w:rPr>
          <w:rFonts w:hint="eastAsia"/>
        </w:rPr>
        <w:t>大綱（以下、「大綱」という。）」の中で、「自殺対策は、社会における「生きることの阻害要因（自殺のリスク要因）」を減らし、「生きることの促進要因（自殺に対する保護要因）」を増やすことを通じて、社会全体の自殺リスクを低下させる方向で、「対人支援のレベル」、「地域連携のレベル」、「社会制度のレベル」のそれぞれのレベルにおいて強力に、かつそれらを総合的に推進するものとする」と記載している。</w:t>
      </w:r>
    </w:p>
    <w:p w14:paraId="2CA4F1E1" w14:textId="7724188F" w:rsidR="008368C6" w:rsidRPr="008368C6" w:rsidRDefault="00EC3BFD" w:rsidP="00EC3BFD">
      <w:pPr>
        <w:tabs>
          <w:tab w:val="left" w:pos="480"/>
        </w:tabs>
        <w:spacing w:line="440" w:lineRule="exact"/>
        <w:ind w:firstLineChars="100" w:firstLine="240"/>
      </w:pPr>
      <w:r>
        <w:rPr>
          <w:rFonts w:hint="eastAsia"/>
        </w:rPr>
        <w:t>大阪府では、基本法や</w:t>
      </w:r>
      <w:r w:rsidR="008368C6" w:rsidRPr="008368C6">
        <w:rPr>
          <w:rFonts w:hint="eastAsia"/>
        </w:rPr>
        <w:t>大綱を踏まえ、平成２４年に「大阪府自殺対策基本指針（以下、「基本指針」という。）」を策定するとともに、「大阪府自殺対策審議会（以下、「審議会」という。）」を設置し、保健、医療、福祉、教育、労働、法律その他の関係機関・団体等と連携し、総合的に自殺対策を進め、誰もが生きがいや希望をもって暮らすことのできる社会の実現をめざしてきた。</w:t>
      </w:r>
    </w:p>
    <w:p w14:paraId="37CAE5FD" w14:textId="182212B1" w:rsidR="0057664B" w:rsidRDefault="008368C6" w:rsidP="008368C6">
      <w:pPr>
        <w:tabs>
          <w:tab w:val="left" w:pos="480"/>
        </w:tabs>
        <w:spacing w:line="440" w:lineRule="exact"/>
        <w:ind w:firstLineChars="100" w:firstLine="240"/>
      </w:pPr>
      <w:r w:rsidRPr="008368C6">
        <w:rPr>
          <w:rFonts w:hint="eastAsia"/>
        </w:rPr>
        <w:t>その結果、平成</w:t>
      </w:r>
      <w:r w:rsidR="00396D92">
        <w:rPr>
          <w:rFonts w:hint="eastAsia"/>
        </w:rPr>
        <w:t>１１</w:t>
      </w:r>
      <w:r w:rsidRPr="008368C6">
        <w:rPr>
          <w:rFonts w:hint="eastAsia"/>
        </w:rPr>
        <w:t>年のピーク時には2,358人であった自殺者数が、平成</w:t>
      </w:r>
      <w:r w:rsidR="00C001E8">
        <w:rPr>
          <w:rFonts w:hint="eastAsia"/>
        </w:rPr>
        <w:t>２９</w:t>
      </w:r>
      <w:r w:rsidRPr="008368C6">
        <w:rPr>
          <w:rFonts w:hint="eastAsia"/>
        </w:rPr>
        <w:t>年には</w:t>
      </w:r>
    </w:p>
    <w:p w14:paraId="3F5BA246" w14:textId="6E73A30F" w:rsidR="0057664B" w:rsidRDefault="008368C6" w:rsidP="0057664B">
      <w:pPr>
        <w:tabs>
          <w:tab w:val="left" w:pos="480"/>
        </w:tabs>
        <w:spacing w:line="440" w:lineRule="exact"/>
      </w:pPr>
      <w:r w:rsidRPr="008368C6">
        <w:rPr>
          <w:rFonts w:hint="eastAsia"/>
        </w:rPr>
        <w:t>1,2０１人にまで減少するなど、取組みは着実に成果を挙げてきた。しかしながら、令和</w:t>
      </w:r>
      <w:r w:rsidR="00C001E8">
        <w:rPr>
          <w:rFonts w:hint="eastAsia"/>
        </w:rPr>
        <w:t>２</w:t>
      </w:r>
      <w:r w:rsidRPr="008368C6">
        <w:rPr>
          <w:rFonts w:hint="eastAsia"/>
        </w:rPr>
        <w:t>年</w:t>
      </w:r>
    </w:p>
    <w:p w14:paraId="4EE014B0" w14:textId="564EEFCB" w:rsidR="008368C6" w:rsidRPr="008368C6" w:rsidRDefault="008368C6" w:rsidP="0057664B">
      <w:pPr>
        <w:tabs>
          <w:tab w:val="left" w:pos="480"/>
        </w:tabs>
        <w:spacing w:line="440" w:lineRule="exact"/>
      </w:pPr>
      <w:r w:rsidRPr="008368C6">
        <w:rPr>
          <w:rFonts w:hint="eastAsia"/>
        </w:rPr>
        <w:t>の自殺者数は</w:t>
      </w:r>
      <w:r w:rsidR="00C001E8">
        <w:rPr>
          <w:rFonts w:hint="eastAsia"/>
        </w:rPr>
        <w:t>１，４０９</w:t>
      </w:r>
      <w:r w:rsidRPr="008368C6">
        <w:rPr>
          <w:rFonts w:hint="eastAsia"/>
        </w:rPr>
        <w:t>人と、前年より</w:t>
      </w:r>
      <w:r w:rsidR="00C001E8">
        <w:rPr>
          <w:rFonts w:hint="eastAsia"/>
        </w:rPr>
        <w:t>１７８</w:t>
      </w:r>
      <w:r w:rsidRPr="008368C6">
        <w:rPr>
          <w:rFonts w:hint="eastAsia"/>
        </w:rPr>
        <w:t>人増加し、いまだに</w:t>
      </w:r>
      <w:r w:rsidR="00C001E8">
        <w:rPr>
          <w:rFonts w:hint="eastAsia"/>
        </w:rPr>
        <w:t>１</w:t>
      </w:r>
      <w:r w:rsidRPr="008368C6">
        <w:rPr>
          <w:rFonts w:hint="eastAsia"/>
        </w:rPr>
        <w:t>日に約３～４人の方が自殺により亡くなっている。</w:t>
      </w:r>
    </w:p>
    <w:p w14:paraId="05867683" w14:textId="254916BF" w:rsidR="008368C6" w:rsidRPr="008368C6" w:rsidRDefault="00C07867" w:rsidP="008368C6">
      <w:pPr>
        <w:tabs>
          <w:tab w:val="left" w:pos="480"/>
        </w:tabs>
        <w:spacing w:line="440" w:lineRule="exact"/>
        <w:ind w:firstLineChars="100" w:firstLine="240"/>
      </w:pPr>
      <w:r>
        <w:rPr>
          <w:rFonts w:hint="eastAsia"/>
        </w:rPr>
        <w:t>このような状況を踏まえ、府では、これまで進めてきた基本指針</w:t>
      </w:r>
      <w:r w:rsidR="00045479">
        <w:rPr>
          <w:rFonts w:hint="eastAsia"/>
        </w:rPr>
        <w:t>をより充実させ、「誰もが自殺に追い込まれることのない社会の実現」をめざし、自殺対策を総合的かつ効果的に進めていくために</w:t>
      </w:r>
      <w:r w:rsidR="00A72D1E">
        <w:rPr>
          <w:rFonts w:hint="eastAsia"/>
        </w:rPr>
        <w:t>「大阪府自殺対策計画（以下、「計画」という。）」を策定</w:t>
      </w:r>
      <w:r w:rsidR="00045479">
        <w:rPr>
          <w:rFonts w:hint="eastAsia"/>
        </w:rPr>
        <w:t>するこ</w:t>
      </w:r>
      <w:r w:rsidR="008368C6" w:rsidRPr="008368C6">
        <w:rPr>
          <w:rFonts w:hint="eastAsia"/>
        </w:rPr>
        <w:t>ととする。</w:t>
      </w:r>
    </w:p>
    <w:p w14:paraId="127D3983" w14:textId="77C3FA55" w:rsidR="008368C6" w:rsidRPr="008368C6" w:rsidRDefault="008368C6" w:rsidP="008368C6">
      <w:pPr>
        <w:tabs>
          <w:tab w:val="left" w:pos="480"/>
        </w:tabs>
        <w:spacing w:line="440" w:lineRule="exact"/>
        <w:ind w:firstLineChars="100" w:firstLine="240"/>
      </w:pPr>
      <w:r w:rsidRPr="008368C6">
        <w:rPr>
          <w:rFonts w:hint="eastAsia"/>
        </w:rPr>
        <w:t>なお、平成</w:t>
      </w:r>
      <w:r w:rsidR="00396D92">
        <w:rPr>
          <w:rFonts w:hint="eastAsia"/>
        </w:rPr>
        <w:t>２７</w:t>
      </w:r>
      <w:r w:rsidRPr="008368C6">
        <w:rPr>
          <w:rFonts w:hint="eastAsia"/>
        </w:rPr>
        <w:t>年９月に国連において採択された「持続可能な開発目標（Sustainable Development Goals：SDGs）」に関して、大阪府では世界の先頭に立ってSDGsに貢献する「SDGs先進都市」をめざしており、本計画の取組みを進めることによって、この実現にも寄与していくこととする。</w:t>
      </w:r>
    </w:p>
    <w:p w14:paraId="691419B9" w14:textId="77777777" w:rsidR="008368C6" w:rsidRPr="008368C6" w:rsidRDefault="008368C6" w:rsidP="008368C6">
      <w:pPr>
        <w:tabs>
          <w:tab w:val="left" w:pos="480"/>
        </w:tabs>
        <w:spacing w:line="440" w:lineRule="exact"/>
        <w:ind w:firstLineChars="100" w:firstLine="240"/>
      </w:pPr>
    </w:p>
    <w:p w14:paraId="432BC4D2" w14:textId="77777777" w:rsidR="008368C6" w:rsidRPr="008368C6" w:rsidRDefault="008368C6" w:rsidP="008368C6">
      <w:pPr>
        <w:tabs>
          <w:tab w:val="left" w:pos="480"/>
        </w:tabs>
        <w:spacing w:line="440" w:lineRule="exact"/>
        <w:ind w:firstLineChars="100" w:firstLine="240"/>
      </w:pPr>
    </w:p>
    <w:p w14:paraId="4FF035CE" w14:textId="77777777" w:rsidR="007F3C59" w:rsidRDefault="007F3C59">
      <w:pPr>
        <w:widowControl/>
        <w:jc w:val="left"/>
      </w:pPr>
      <w:r>
        <w:br w:type="page"/>
      </w:r>
    </w:p>
    <w:p w14:paraId="54BF304F" w14:textId="34D7A560" w:rsidR="008368C6" w:rsidRPr="008368C6" w:rsidRDefault="008368C6" w:rsidP="0037677A">
      <w:pPr>
        <w:tabs>
          <w:tab w:val="left" w:pos="480"/>
        </w:tabs>
        <w:spacing w:line="440" w:lineRule="exact"/>
      </w:pPr>
      <w:r w:rsidRPr="008368C6">
        <w:rPr>
          <w:noProof/>
        </w:rPr>
        <w:lastRenderedPageBreak/>
        <w:drawing>
          <wp:anchor distT="0" distB="0" distL="114300" distR="114300" simplePos="0" relativeHeight="251658240" behindDoc="0" locked="0" layoutInCell="1" allowOverlap="1" wp14:anchorId="607AFF08" wp14:editId="3DFAA4BE">
            <wp:simplePos x="0" y="0"/>
            <wp:positionH relativeFrom="margin">
              <wp:posOffset>-147955</wp:posOffset>
            </wp:positionH>
            <wp:positionV relativeFrom="paragraph">
              <wp:posOffset>13970</wp:posOffset>
            </wp:positionV>
            <wp:extent cx="6537082" cy="46863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7082"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D31B3" w14:textId="77777777" w:rsidR="008368C6" w:rsidRPr="008368C6" w:rsidRDefault="008368C6" w:rsidP="008368C6">
      <w:pPr>
        <w:tabs>
          <w:tab w:val="left" w:pos="480"/>
        </w:tabs>
        <w:spacing w:line="440" w:lineRule="exact"/>
        <w:ind w:firstLineChars="100" w:firstLine="240"/>
      </w:pPr>
    </w:p>
    <w:p w14:paraId="20586DA8" w14:textId="77777777" w:rsidR="008368C6" w:rsidRPr="008368C6" w:rsidRDefault="008368C6" w:rsidP="008368C6">
      <w:pPr>
        <w:tabs>
          <w:tab w:val="left" w:pos="480"/>
        </w:tabs>
        <w:spacing w:line="440" w:lineRule="exact"/>
        <w:ind w:firstLineChars="100" w:firstLine="240"/>
      </w:pPr>
    </w:p>
    <w:p w14:paraId="7B738066" w14:textId="77777777" w:rsidR="008368C6" w:rsidRPr="008368C6" w:rsidRDefault="008368C6" w:rsidP="008368C6">
      <w:pPr>
        <w:tabs>
          <w:tab w:val="left" w:pos="480"/>
        </w:tabs>
        <w:spacing w:line="440" w:lineRule="exact"/>
        <w:ind w:firstLineChars="100" w:firstLine="240"/>
      </w:pPr>
    </w:p>
    <w:p w14:paraId="1911B601" w14:textId="77777777" w:rsidR="008368C6" w:rsidRPr="008368C6" w:rsidRDefault="008368C6" w:rsidP="008368C6">
      <w:pPr>
        <w:tabs>
          <w:tab w:val="left" w:pos="480"/>
        </w:tabs>
        <w:spacing w:line="440" w:lineRule="exact"/>
        <w:ind w:firstLineChars="100" w:firstLine="240"/>
      </w:pPr>
    </w:p>
    <w:p w14:paraId="577FFC09" w14:textId="77777777" w:rsidR="008368C6" w:rsidRPr="008368C6" w:rsidRDefault="008368C6" w:rsidP="008368C6">
      <w:pPr>
        <w:tabs>
          <w:tab w:val="left" w:pos="480"/>
        </w:tabs>
        <w:spacing w:line="440" w:lineRule="exact"/>
        <w:ind w:firstLineChars="100" w:firstLine="240"/>
      </w:pPr>
    </w:p>
    <w:p w14:paraId="63F4BD88" w14:textId="77777777" w:rsidR="008368C6" w:rsidRPr="008368C6" w:rsidRDefault="008368C6" w:rsidP="008368C6">
      <w:pPr>
        <w:tabs>
          <w:tab w:val="left" w:pos="480"/>
        </w:tabs>
        <w:spacing w:line="440" w:lineRule="exact"/>
        <w:ind w:firstLineChars="100" w:firstLine="240"/>
      </w:pPr>
    </w:p>
    <w:p w14:paraId="3F18098F" w14:textId="77777777" w:rsidR="008368C6" w:rsidRPr="008368C6" w:rsidRDefault="008368C6" w:rsidP="008368C6">
      <w:pPr>
        <w:tabs>
          <w:tab w:val="left" w:pos="480"/>
        </w:tabs>
        <w:spacing w:line="440" w:lineRule="exact"/>
        <w:ind w:firstLineChars="100" w:firstLine="240"/>
      </w:pPr>
    </w:p>
    <w:p w14:paraId="18339628" w14:textId="77777777" w:rsidR="008368C6" w:rsidRPr="008368C6" w:rsidRDefault="008368C6" w:rsidP="008368C6">
      <w:pPr>
        <w:tabs>
          <w:tab w:val="left" w:pos="480"/>
        </w:tabs>
        <w:spacing w:line="440" w:lineRule="exact"/>
        <w:ind w:firstLineChars="100" w:firstLine="240"/>
      </w:pPr>
    </w:p>
    <w:p w14:paraId="0E1442E4" w14:textId="77777777" w:rsidR="008368C6" w:rsidRPr="008368C6" w:rsidRDefault="008368C6" w:rsidP="008368C6">
      <w:pPr>
        <w:tabs>
          <w:tab w:val="left" w:pos="480"/>
        </w:tabs>
        <w:spacing w:line="440" w:lineRule="exact"/>
        <w:ind w:firstLineChars="100" w:firstLine="240"/>
      </w:pPr>
    </w:p>
    <w:p w14:paraId="3A56EDCF" w14:textId="77777777" w:rsidR="008368C6" w:rsidRPr="008368C6" w:rsidRDefault="008368C6" w:rsidP="008368C6">
      <w:pPr>
        <w:tabs>
          <w:tab w:val="left" w:pos="480"/>
        </w:tabs>
        <w:spacing w:line="440" w:lineRule="exact"/>
        <w:ind w:firstLineChars="100" w:firstLine="240"/>
      </w:pPr>
    </w:p>
    <w:p w14:paraId="33EDF4E4" w14:textId="77777777" w:rsidR="008368C6" w:rsidRPr="008368C6" w:rsidRDefault="008368C6" w:rsidP="008368C6">
      <w:pPr>
        <w:tabs>
          <w:tab w:val="left" w:pos="480"/>
        </w:tabs>
        <w:spacing w:line="440" w:lineRule="exact"/>
        <w:ind w:firstLineChars="100" w:firstLine="240"/>
      </w:pPr>
    </w:p>
    <w:p w14:paraId="4AD8AEBC" w14:textId="77777777" w:rsidR="008368C6" w:rsidRPr="008368C6" w:rsidRDefault="008368C6" w:rsidP="008368C6">
      <w:pPr>
        <w:tabs>
          <w:tab w:val="left" w:pos="480"/>
        </w:tabs>
        <w:spacing w:line="440" w:lineRule="exact"/>
        <w:ind w:firstLineChars="100" w:firstLine="240"/>
      </w:pPr>
    </w:p>
    <w:p w14:paraId="75B44F51" w14:textId="77777777" w:rsidR="008368C6" w:rsidRPr="008368C6" w:rsidRDefault="008368C6" w:rsidP="008368C6">
      <w:pPr>
        <w:tabs>
          <w:tab w:val="left" w:pos="480"/>
        </w:tabs>
        <w:spacing w:line="440" w:lineRule="exact"/>
        <w:ind w:firstLineChars="100" w:firstLine="240"/>
      </w:pPr>
    </w:p>
    <w:p w14:paraId="2153BB48" w14:textId="77777777" w:rsidR="008368C6" w:rsidRPr="008368C6" w:rsidRDefault="008368C6" w:rsidP="008368C6">
      <w:pPr>
        <w:tabs>
          <w:tab w:val="left" w:pos="480"/>
        </w:tabs>
        <w:spacing w:line="440" w:lineRule="exact"/>
        <w:ind w:firstLineChars="100" w:firstLine="240"/>
      </w:pPr>
    </w:p>
    <w:p w14:paraId="24447F84" w14:textId="77777777" w:rsidR="008368C6" w:rsidRPr="008368C6" w:rsidRDefault="008368C6" w:rsidP="008368C6">
      <w:pPr>
        <w:tabs>
          <w:tab w:val="left" w:pos="480"/>
        </w:tabs>
        <w:spacing w:line="440" w:lineRule="exact"/>
        <w:ind w:firstLineChars="100" w:firstLine="240"/>
      </w:pPr>
    </w:p>
    <w:p w14:paraId="72DCB3EE" w14:textId="77777777" w:rsidR="008368C6" w:rsidRPr="008368C6" w:rsidRDefault="008368C6" w:rsidP="008368C6">
      <w:pPr>
        <w:tabs>
          <w:tab w:val="left" w:pos="480"/>
        </w:tabs>
        <w:spacing w:line="440" w:lineRule="exact"/>
      </w:pPr>
    </w:p>
    <w:p w14:paraId="17EFAE85" w14:textId="77777777" w:rsidR="008368C6" w:rsidRPr="008368C6" w:rsidRDefault="008368C6" w:rsidP="008368C6">
      <w:pPr>
        <w:tabs>
          <w:tab w:val="left" w:pos="480"/>
        </w:tabs>
        <w:spacing w:line="440" w:lineRule="exact"/>
      </w:pPr>
    </w:p>
    <w:p w14:paraId="6106DDEF" w14:textId="298A7AD6" w:rsidR="008368C6" w:rsidRPr="008368C6" w:rsidRDefault="00440382" w:rsidP="00017E3F">
      <w:pPr>
        <w:pStyle w:val="a5"/>
      </w:pPr>
      <w:r>
        <w:rPr>
          <w:rFonts w:hint="eastAsia"/>
        </w:rPr>
        <w:t>第２節</w:t>
      </w:r>
      <w:r w:rsidR="008368C6" w:rsidRPr="008368C6">
        <w:rPr>
          <w:rFonts w:hint="eastAsia"/>
        </w:rPr>
        <w:t xml:space="preserve">　基本理念</w:t>
      </w:r>
    </w:p>
    <w:p w14:paraId="5F7D0DD0" w14:textId="1B0D0900" w:rsidR="008368C6" w:rsidRPr="008368C6" w:rsidRDefault="00A53407" w:rsidP="008368C6">
      <w:pPr>
        <w:tabs>
          <w:tab w:val="left" w:pos="480"/>
        </w:tabs>
        <w:spacing w:line="440" w:lineRule="exact"/>
        <w:ind w:firstLineChars="100" w:firstLine="240"/>
      </w:pPr>
      <w:r>
        <w:rPr>
          <w:rFonts w:hint="eastAsia"/>
        </w:rPr>
        <w:t>基本法第２条に基づき</w:t>
      </w:r>
      <w:r w:rsidR="00157A28">
        <w:rPr>
          <w:rFonts w:hint="eastAsia"/>
        </w:rPr>
        <w:t>、</w:t>
      </w:r>
      <w:r>
        <w:rPr>
          <w:rFonts w:hint="eastAsia"/>
        </w:rPr>
        <w:t>「誰も自殺に追い込まれることのない社会の実現」をめざして</w:t>
      </w:r>
      <w:r w:rsidR="008368C6" w:rsidRPr="008368C6">
        <w:rPr>
          <w:rFonts w:hint="eastAsia"/>
        </w:rPr>
        <w:t>、自殺対策を総合的に推進するものとする。</w:t>
      </w:r>
    </w:p>
    <w:p w14:paraId="5B87C54B" w14:textId="77777777" w:rsidR="008368C6" w:rsidRPr="008368C6" w:rsidRDefault="008368C6" w:rsidP="00440382"/>
    <w:p w14:paraId="02A8BB32" w14:textId="76A4D6A4" w:rsidR="008368C6" w:rsidRPr="008368C6" w:rsidRDefault="00440382" w:rsidP="00017E3F">
      <w:pPr>
        <w:pStyle w:val="a5"/>
      </w:pPr>
      <w:r>
        <w:rPr>
          <w:rFonts w:hint="eastAsia"/>
        </w:rPr>
        <w:t>第３節</w:t>
      </w:r>
      <w:r w:rsidR="008368C6" w:rsidRPr="008368C6">
        <w:rPr>
          <w:rFonts w:hint="eastAsia"/>
        </w:rPr>
        <w:t xml:space="preserve">　計画の位置付け</w:t>
      </w:r>
    </w:p>
    <w:p w14:paraId="1E2224B0" w14:textId="77777777" w:rsidR="008368C6" w:rsidRPr="008368C6" w:rsidRDefault="008368C6" w:rsidP="008368C6">
      <w:pPr>
        <w:tabs>
          <w:tab w:val="left" w:pos="480"/>
        </w:tabs>
        <w:spacing w:line="440" w:lineRule="exact"/>
        <w:ind w:firstLineChars="100" w:firstLine="240"/>
      </w:pPr>
      <w:r w:rsidRPr="008368C6">
        <w:rPr>
          <w:rFonts w:hint="eastAsia"/>
        </w:rPr>
        <w:t>本計画は、基本法第１３条第１項に定める「都道府県自殺対策計画」として策定する。</w:t>
      </w:r>
    </w:p>
    <w:p w14:paraId="1EE63E45" w14:textId="77777777" w:rsidR="008368C6" w:rsidRPr="008368C6" w:rsidRDefault="008368C6" w:rsidP="008368C6">
      <w:pPr>
        <w:tabs>
          <w:tab w:val="left" w:pos="480"/>
        </w:tabs>
        <w:spacing w:line="440" w:lineRule="exact"/>
        <w:ind w:firstLineChars="100" w:firstLine="240"/>
      </w:pPr>
      <w:r w:rsidRPr="008368C6">
        <w:rPr>
          <w:rFonts w:hint="eastAsia"/>
        </w:rPr>
        <w:t>なお、本計画策定に伴い、基本指針は廃止するものとする。</w:t>
      </w:r>
    </w:p>
    <w:p w14:paraId="01EFAEBE" w14:textId="77777777" w:rsidR="008368C6" w:rsidRPr="008368C6" w:rsidRDefault="008368C6" w:rsidP="008368C6">
      <w:pPr>
        <w:tabs>
          <w:tab w:val="left" w:pos="480"/>
        </w:tabs>
        <w:spacing w:line="440" w:lineRule="exact"/>
      </w:pPr>
    </w:p>
    <w:p w14:paraId="630F620C" w14:textId="4753E858" w:rsidR="008368C6" w:rsidRPr="008368C6" w:rsidRDefault="00440382" w:rsidP="00017E3F">
      <w:pPr>
        <w:pStyle w:val="a5"/>
      </w:pPr>
      <w:r>
        <w:rPr>
          <w:rFonts w:hint="eastAsia"/>
        </w:rPr>
        <w:t>第４節</w:t>
      </w:r>
      <w:r w:rsidR="008368C6" w:rsidRPr="008368C6">
        <w:rPr>
          <w:rFonts w:hint="eastAsia"/>
        </w:rPr>
        <w:t xml:space="preserve">　計画の期間</w:t>
      </w:r>
    </w:p>
    <w:p w14:paraId="60315AF3" w14:textId="46650C8E" w:rsidR="008368C6" w:rsidRPr="008368C6" w:rsidRDefault="00045479" w:rsidP="008368C6">
      <w:pPr>
        <w:tabs>
          <w:tab w:val="left" w:pos="480"/>
        </w:tabs>
        <w:spacing w:line="440" w:lineRule="exact"/>
        <w:ind w:firstLineChars="100" w:firstLine="240"/>
      </w:pPr>
      <w:r>
        <w:rPr>
          <w:rFonts w:hint="eastAsia"/>
        </w:rPr>
        <w:t>大綱はおおむね５年を目途に見直すことと</w:t>
      </w:r>
      <w:r w:rsidR="00EC3BFD">
        <w:rPr>
          <w:rFonts w:hint="eastAsia"/>
        </w:rPr>
        <w:t>されており、令和９年度が見直しの時期と想定されることから、次期</w:t>
      </w:r>
      <w:r>
        <w:rPr>
          <w:rFonts w:hint="eastAsia"/>
        </w:rPr>
        <w:t>大綱を勘案して計画の見直しができるよう、</w:t>
      </w:r>
      <w:r w:rsidR="008368C6" w:rsidRPr="008368C6">
        <w:rPr>
          <w:rFonts w:hint="eastAsia"/>
        </w:rPr>
        <w:t>本計画の計画期間は令和</w:t>
      </w:r>
      <w:r w:rsidR="00396D92">
        <w:rPr>
          <w:rFonts w:hint="eastAsia"/>
        </w:rPr>
        <w:t>５</w:t>
      </w:r>
      <w:r w:rsidR="008368C6" w:rsidRPr="008368C6">
        <w:rPr>
          <w:rFonts w:hint="eastAsia"/>
        </w:rPr>
        <w:t>年度から令和</w:t>
      </w:r>
      <w:r w:rsidR="00396D92">
        <w:rPr>
          <w:rFonts w:hint="eastAsia"/>
        </w:rPr>
        <w:t>１０</w:t>
      </w:r>
      <w:r w:rsidR="008368C6" w:rsidRPr="008368C6">
        <w:rPr>
          <w:rFonts w:hint="eastAsia"/>
        </w:rPr>
        <w:t>年度までの</w:t>
      </w:r>
      <w:r w:rsidR="00396D92">
        <w:rPr>
          <w:rFonts w:hint="eastAsia"/>
        </w:rPr>
        <w:t>６</w:t>
      </w:r>
      <w:r w:rsidR="008368C6" w:rsidRPr="008368C6">
        <w:rPr>
          <w:rFonts w:hint="eastAsia"/>
        </w:rPr>
        <w:t>年間とする。</w:t>
      </w:r>
    </w:p>
    <w:p w14:paraId="4392D4E6" w14:textId="16E1AB56" w:rsidR="008368C6" w:rsidRDefault="008368C6">
      <w:pPr>
        <w:widowControl/>
        <w:jc w:val="left"/>
        <w:rPr>
          <w:b/>
        </w:rPr>
      </w:pPr>
      <w:r>
        <w:rPr>
          <w:b/>
        </w:rPr>
        <w:br w:type="page"/>
      </w:r>
    </w:p>
    <w:p w14:paraId="0B28DF14" w14:textId="20DEC948" w:rsidR="008368C6" w:rsidRPr="009B6533" w:rsidRDefault="008368C6" w:rsidP="009B6533">
      <w:pPr>
        <w:pStyle w:val="a3"/>
      </w:pPr>
      <w:r w:rsidRPr="008368C6">
        <w:rPr>
          <w:rFonts w:hint="eastAsia"/>
        </w:rPr>
        <w:lastRenderedPageBreak/>
        <w:t>第</w:t>
      </w:r>
      <w:r w:rsidR="00440382">
        <w:rPr>
          <w:rFonts w:hint="eastAsia"/>
        </w:rPr>
        <w:t>２</w:t>
      </w:r>
      <w:r w:rsidRPr="008368C6">
        <w:rPr>
          <w:rFonts w:hint="eastAsia"/>
        </w:rPr>
        <w:t>章　自殺対策の現状</w:t>
      </w:r>
    </w:p>
    <w:p w14:paraId="17B7CC88" w14:textId="20FD0DE3" w:rsidR="008368C6" w:rsidRPr="008368C6" w:rsidRDefault="00440382" w:rsidP="00017E3F">
      <w:pPr>
        <w:pStyle w:val="a5"/>
      </w:pPr>
      <w:r>
        <w:rPr>
          <w:rFonts w:hint="eastAsia"/>
        </w:rPr>
        <w:t xml:space="preserve">第１節　</w:t>
      </w:r>
      <w:r w:rsidR="008368C6" w:rsidRPr="008368C6">
        <w:rPr>
          <w:rFonts w:hint="eastAsia"/>
        </w:rPr>
        <w:t>大阪府の自殺の現状</w:t>
      </w:r>
    </w:p>
    <w:p w14:paraId="012E34B5" w14:textId="19780B5E" w:rsidR="008368C6" w:rsidRPr="00440382" w:rsidRDefault="008368C6" w:rsidP="00440382">
      <w:pPr>
        <w:pStyle w:val="af8"/>
      </w:pPr>
      <w:r w:rsidRPr="00440382">
        <w:rPr>
          <w:rFonts w:hint="eastAsia"/>
        </w:rPr>
        <w:t>（</w:t>
      </w:r>
      <w:r w:rsidR="00056A2E">
        <w:rPr>
          <w:rFonts w:hint="eastAsia"/>
        </w:rPr>
        <w:t>１</w:t>
      </w:r>
      <w:r w:rsidRPr="00440382">
        <w:rPr>
          <w:rFonts w:hint="eastAsia"/>
        </w:rPr>
        <w:t>）自殺者</w:t>
      </w:r>
      <w:r w:rsidR="00A1365B">
        <w:rPr>
          <w:rFonts w:hint="eastAsia"/>
        </w:rPr>
        <w:t>数</w:t>
      </w:r>
      <w:r w:rsidR="00A80398">
        <w:rPr>
          <w:rFonts w:hint="eastAsia"/>
        </w:rPr>
        <w:t>及び自殺</w:t>
      </w:r>
      <w:r w:rsidR="00436DAC">
        <w:rPr>
          <w:rFonts w:hint="eastAsia"/>
        </w:rPr>
        <w:t>死亡率の</w:t>
      </w:r>
      <w:r w:rsidRPr="00440382">
        <w:rPr>
          <w:rFonts w:hint="eastAsia"/>
        </w:rPr>
        <w:t xml:space="preserve">推移　</w:t>
      </w:r>
    </w:p>
    <w:p w14:paraId="64A8B92D" w14:textId="1DE57FEF" w:rsidR="008368C6" w:rsidRPr="008368C6" w:rsidRDefault="008368C6" w:rsidP="008368C6">
      <w:pPr>
        <w:spacing w:line="440" w:lineRule="exact"/>
        <w:ind w:firstLineChars="100" w:firstLine="240"/>
      </w:pPr>
      <w:r w:rsidRPr="008368C6">
        <w:rPr>
          <w:rFonts w:hint="eastAsia"/>
        </w:rPr>
        <w:t>自殺者数は、ほぼ全国に並行して推移し、減少傾向を維持していたが、令和2年は前年より増加した。令和</w:t>
      </w:r>
      <w:r w:rsidR="00396D92">
        <w:rPr>
          <w:rFonts w:hint="eastAsia"/>
        </w:rPr>
        <w:t>３</w:t>
      </w:r>
      <w:r w:rsidRPr="008368C6">
        <w:rPr>
          <w:rFonts w:hint="eastAsia"/>
        </w:rPr>
        <w:t>年は、令和</w:t>
      </w:r>
      <w:r w:rsidR="00396D92">
        <w:rPr>
          <w:rFonts w:hint="eastAsia"/>
        </w:rPr>
        <w:t>２</w:t>
      </w:r>
      <w:r w:rsidRPr="008368C6">
        <w:rPr>
          <w:rFonts w:hint="eastAsia"/>
        </w:rPr>
        <w:t>年より減少し</w:t>
      </w:r>
      <w:r w:rsidR="00396D92">
        <w:rPr>
          <w:rFonts w:hint="eastAsia"/>
        </w:rPr>
        <w:t>１，３７６</w:t>
      </w:r>
      <w:r w:rsidRPr="008368C6">
        <w:rPr>
          <w:rFonts w:hint="eastAsia"/>
        </w:rPr>
        <w:t>人となっている。（図１）</w:t>
      </w:r>
    </w:p>
    <w:p w14:paraId="120AFE1C" w14:textId="4D2FE022" w:rsidR="004F0ACB" w:rsidRDefault="008368C6" w:rsidP="004F0ACB">
      <w:pPr>
        <w:spacing w:line="440" w:lineRule="exact"/>
        <w:ind w:firstLineChars="100" w:firstLine="240"/>
      </w:pPr>
      <w:r w:rsidRPr="008368C6">
        <w:rPr>
          <w:rFonts w:hint="eastAsia"/>
        </w:rPr>
        <w:t>自殺死亡率（人口</w:t>
      </w:r>
      <w:r w:rsidR="00396D92">
        <w:rPr>
          <w:rFonts w:hint="eastAsia"/>
        </w:rPr>
        <w:t>１０</w:t>
      </w:r>
      <w:r w:rsidR="00C001E8">
        <w:rPr>
          <w:rFonts w:hint="eastAsia"/>
        </w:rPr>
        <w:t>万人</w:t>
      </w:r>
      <w:r w:rsidR="00BF371B">
        <w:rPr>
          <w:rFonts w:hint="eastAsia"/>
        </w:rPr>
        <w:t>当たりの</w:t>
      </w:r>
      <w:r w:rsidRPr="008368C6">
        <w:rPr>
          <w:rFonts w:hint="eastAsia"/>
        </w:rPr>
        <w:t>自殺者数）は、自殺者数の推移と同様、低下傾向を維持していたが、令和</w:t>
      </w:r>
      <w:r w:rsidR="00396D92">
        <w:rPr>
          <w:rFonts w:hint="eastAsia"/>
        </w:rPr>
        <w:t>２</w:t>
      </w:r>
      <w:r w:rsidRPr="008368C6">
        <w:rPr>
          <w:rFonts w:hint="eastAsia"/>
        </w:rPr>
        <w:t>年は前年より上昇した。令和</w:t>
      </w:r>
      <w:r w:rsidR="00396D92">
        <w:rPr>
          <w:rFonts w:hint="eastAsia"/>
        </w:rPr>
        <w:t>３</w:t>
      </w:r>
      <w:r w:rsidRPr="008368C6">
        <w:rPr>
          <w:rFonts w:hint="eastAsia"/>
        </w:rPr>
        <w:t>年は令和</w:t>
      </w:r>
      <w:r w:rsidR="00396D92">
        <w:rPr>
          <w:rFonts w:hint="eastAsia"/>
        </w:rPr>
        <w:t>２</w:t>
      </w:r>
      <w:r w:rsidRPr="008368C6">
        <w:rPr>
          <w:rFonts w:hint="eastAsia"/>
        </w:rPr>
        <w:t>年よりも低下し、</w:t>
      </w:r>
      <w:r w:rsidR="00396D92">
        <w:rPr>
          <w:rFonts w:hint="eastAsia"/>
        </w:rPr>
        <w:t>１５．６</w:t>
      </w:r>
      <w:r w:rsidRPr="008368C6">
        <w:rPr>
          <w:rFonts w:hint="eastAsia"/>
        </w:rPr>
        <w:t>となっている。（図２）</w:t>
      </w:r>
    </w:p>
    <w:p w14:paraId="7A2023CA" w14:textId="17627FC1" w:rsidR="004F0ACB" w:rsidRDefault="00CD3038" w:rsidP="004F0ACB">
      <w:pPr>
        <w:spacing w:line="440" w:lineRule="exact"/>
      </w:pPr>
      <w:r>
        <w:rPr>
          <w:rFonts w:hint="eastAsia"/>
          <w:noProof/>
        </w:rPr>
        <w:drawing>
          <wp:anchor distT="0" distB="0" distL="114300" distR="114300" simplePos="0" relativeHeight="251853824" behindDoc="0" locked="0" layoutInCell="1" allowOverlap="1" wp14:anchorId="2E2F89AB" wp14:editId="7FDD3F85">
            <wp:simplePos x="0" y="0"/>
            <wp:positionH relativeFrom="column">
              <wp:posOffset>103505</wp:posOffset>
            </wp:positionH>
            <wp:positionV relativeFrom="page">
              <wp:posOffset>3695244</wp:posOffset>
            </wp:positionV>
            <wp:extent cx="5759450" cy="3013075"/>
            <wp:effectExtent l="0" t="0" r="0" b="0"/>
            <wp:wrapTopAndBottom/>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759450" cy="3013075"/>
                    </a:xfrm>
                    <a:prstGeom prst="rect">
                      <a:avLst/>
                    </a:prstGeom>
                  </pic:spPr>
                </pic:pic>
              </a:graphicData>
            </a:graphic>
            <wp14:sizeRelH relativeFrom="margin">
              <wp14:pctWidth>0</wp14:pctWidth>
            </wp14:sizeRelH>
            <wp14:sizeRelV relativeFrom="margin">
              <wp14:pctHeight>0</wp14:pctHeight>
            </wp14:sizeRelV>
          </wp:anchor>
        </w:drawing>
      </w:r>
    </w:p>
    <w:p w14:paraId="0C9177D2" w14:textId="5A26AD7B" w:rsidR="00CD3038" w:rsidRDefault="00CD3038" w:rsidP="0037677A">
      <w:pPr>
        <w:pStyle w:val="af8"/>
        <w:rPr>
          <w:rFonts w:hint="eastAsia"/>
          <w:noProof/>
        </w:rPr>
      </w:pPr>
      <w:r>
        <w:rPr>
          <w:noProof/>
        </w:rPr>
        <w:drawing>
          <wp:anchor distT="0" distB="0" distL="114300" distR="114300" simplePos="0" relativeHeight="251879424" behindDoc="0" locked="0" layoutInCell="1" allowOverlap="1" wp14:anchorId="7EAAC4BF" wp14:editId="61286348">
            <wp:simplePos x="0" y="0"/>
            <wp:positionH relativeFrom="column">
              <wp:posOffset>102968</wp:posOffset>
            </wp:positionH>
            <wp:positionV relativeFrom="page">
              <wp:posOffset>7007279</wp:posOffset>
            </wp:positionV>
            <wp:extent cx="5759450" cy="2604770"/>
            <wp:effectExtent l="0" t="0" r="0" b="5080"/>
            <wp:wrapTopAndBottom/>
            <wp:docPr id="27" name="図 2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759450" cy="2604770"/>
                    </a:xfrm>
                    <a:prstGeom prst="rect">
                      <a:avLst/>
                    </a:prstGeom>
                  </pic:spPr>
                </pic:pic>
              </a:graphicData>
            </a:graphic>
          </wp:anchor>
        </w:drawing>
      </w:r>
    </w:p>
    <w:p w14:paraId="5AAC09D2" w14:textId="09BC017B" w:rsidR="008368C6" w:rsidRPr="0037677A" w:rsidRDefault="008368C6" w:rsidP="0037677A">
      <w:pPr>
        <w:pStyle w:val="af8"/>
      </w:pPr>
      <w:r w:rsidRPr="00440382">
        <w:rPr>
          <w:rFonts w:hint="eastAsia"/>
        </w:rPr>
        <w:lastRenderedPageBreak/>
        <w:t>（</w:t>
      </w:r>
      <w:r w:rsidR="00056A2E">
        <w:rPr>
          <w:rFonts w:hint="eastAsia"/>
        </w:rPr>
        <w:t>２</w:t>
      </w:r>
      <w:r w:rsidR="00A1365B">
        <w:rPr>
          <w:rFonts w:hint="eastAsia"/>
        </w:rPr>
        <w:t>）年齢階級別自殺者数の推移</w:t>
      </w:r>
      <w:r w:rsidRPr="00440382">
        <w:rPr>
          <w:rFonts w:hint="eastAsia"/>
        </w:rPr>
        <w:t xml:space="preserve">　</w:t>
      </w:r>
    </w:p>
    <w:p w14:paraId="150190C3" w14:textId="38725498" w:rsidR="008368C6" w:rsidRPr="008368C6" w:rsidRDefault="008368C6" w:rsidP="008368C6">
      <w:pPr>
        <w:spacing w:line="440" w:lineRule="exact"/>
        <w:ind w:firstLineChars="100" w:firstLine="240"/>
      </w:pPr>
      <w:r w:rsidRPr="008368C6">
        <w:rPr>
          <w:rFonts w:hint="eastAsia"/>
        </w:rPr>
        <w:t>平成</w:t>
      </w:r>
      <w:r w:rsidR="00396D92">
        <w:rPr>
          <w:rFonts w:hint="eastAsia"/>
        </w:rPr>
        <w:t>２４</w:t>
      </w:r>
      <w:r w:rsidRPr="008368C6">
        <w:rPr>
          <w:rFonts w:hint="eastAsia"/>
        </w:rPr>
        <w:t>年と令和</w:t>
      </w:r>
      <w:r w:rsidR="00396D92">
        <w:rPr>
          <w:rFonts w:hint="eastAsia"/>
        </w:rPr>
        <w:t>３</w:t>
      </w:r>
      <w:r w:rsidRPr="008368C6">
        <w:rPr>
          <w:rFonts w:hint="eastAsia"/>
        </w:rPr>
        <w:t>年を比較すると、男女とも自殺者数は減少している。しかし</w:t>
      </w:r>
      <w:r w:rsidR="00396D92">
        <w:rPr>
          <w:rFonts w:hint="eastAsia"/>
        </w:rPr>
        <w:t>２０</w:t>
      </w:r>
      <w:r w:rsidRPr="008368C6">
        <w:rPr>
          <w:rFonts w:hint="eastAsia"/>
        </w:rPr>
        <w:t>歳未満で見ると、男性で約</w:t>
      </w:r>
      <w:r w:rsidR="00396D92">
        <w:rPr>
          <w:rFonts w:hint="eastAsia"/>
        </w:rPr>
        <w:t>２</w:t>
      </w:r>
      <w:r w:rsidRPr="008368C6">
        <w:rPr>
          <w:rFonts w:hint="eastAsia"/>
        </w:rPr>
        <w:t>倍、女性で約</w:t>
      </w:r>
      <w:r w:rsidR="00396D92">
        <w:rPr>
          <w:rFonts w:hint="eastAsia"/>
        </w:rPr>
        <w:t>３</w:t>
      </w:r>
      <w:r w:rsidRPr="008368C6">
        <w:rPr>
          <w:rFonts w:hint="eastAsia"/>
        </w:rPr>
        <w:t>倍増加しており、若者の自殺の増加が顕著である。</w:t>
      </w:r>
    </w:p>
    <w:p w14:paraId="27342120" w14:textId="6AD5EF00" w:rsidR="00852A40" w:rsidRDefault="00396D92" w:rsidP="008368C6">
      <w:pPr>
        <w:spacing w:line="440" w:lineRule="exact"/>
        <w:ind w:firstLineChars="100" w:firstLine="240"/>
      </w:pPr>
      <w:r>
        <w:rPr>
          <w:rFonts w:hint="eastAsia"/>
        </w:rPr>
        <w:t>４０</w:t>
      </w:r>
      <w:r w:rsidR="008368C6" w:rsidRPr="008368C6">
        <w:rPr>
          <w:rFonts w:hint="eastAsia"/>
        </w:rPr>
        <w:t>歳未満の若年層で見ると、男性では、</w:t>
      </w:r>
      <w:r>
        <w:rPr>
          <w:rFonts w:hint="eastAsia"/>
        </w:rPr>
        <w:t>２０</w:t>
      </w:r>
      <w:r w:rsidR="008368C6" w:rsidRPr="008368C6">
        <w:rPr>
          <w:rFonts w:hint="eastAsia"/>
        </w:rPr>
        <w:t>歳未満が令和元年に大きく増加し、女性では、</w:t>
      </w:r>
      <w:r>
        <w:rPr>
          <w:rFonts w:hint="eastAsia"/>
        </w:rPr>
        <w:t>２０</w:t>
      </w:r>
      <w:r w:rsidR="008368C6" w:rsidRPr="008368C6">
        <w:rPr>
          <w:rFonts w:hint="eastAsia"/>
        </w:rPr>
        <w:t>歳未満が令和</w:t>
      </w:r>
      <w:r>
        <w:rPr>
          <w:rFonts w:hint="eastAsia"/>
        </w:rPr>
        <w:t>２</w:t>
      </w:r>
      <w:r w:rsidR="008368C6" w:rsidRPr="008368C6">
        <w:rPr>
          <w:rFonts w:hint="eastAsia"/>
        </w:rPr>
        <w:t>年に大きく増加、２０歳代が令和元年以降増加傾向となっている。</w:t>
      </w:r>
    </w:p>
    <w:p w14:paraId="204A8E2A" w14:textId="722FAB90" w:rsidR="004F0ACB" w:rsidRDefault="008368C6" w:rsidP="004F0ACB">
      <w:pPr>
        <w:spacing w:line="440" w:lineRule="exact"/>
        <w:ind w:firstLineChars="100" w:firstLine="240"/>
      </w:pPr>
      <w:r w:rsidRPr="008368C6">
        <w:rPr>
          <w:rFonts w:hint="eastAsia"/>
        </w:rPr>
        <w:t>（図</w:t>
      </w:r>
      <w:r w:rsidR="00BF371B">
        <w:rPr>
          <w:rFonts w:hint="eastAsia"/>
        </w:rPr>
        <w:t>３</w:t>
      </w:r>
      <w:r w:rsidRPr="008368C6">
        <w:rPr>
          <w:rFonts w:hint="eastAsia"/>
        </w:rPr>
        <w:t>－1、3－2）</w:t>
      </w:r>
    </w:p>
    <w:p w14:paraId="2F7ED6B2" w14:textId="29B7B04B" w:rsidR="004F0ACB" w:rsidRPr="00F45094" w:rsidRDefault="00CD3038" w:rsidP="000F707D">
      <w:pPr>
        <w:spacing w:line="440" w:lineRule="exact"/>
        <w:rPr>
          <w:rFonts w:hint="eastAsia"/>
        </w:rPr>
      </w:pPr>
      <w:r>
        <w:rPr>
          <w:rFonts w:hint="eastAsia"/>
          <w:noProof/>
        </w:rPr>
        <w:drawing>
          <wp:anchor distT="0" distB="0" distL="114300" distR="114300" simplePos="0" relativeHeight="251855872" behindDoc="0" locked="0" layoutInCell="1" allowOverlap="1" wp14:anchorId="602CD871" wp14:editId="4D1FD4F3">
            <wp:simplePos x="0" y="0"/>
            <wp:positionH relativeFrom="column">
              <wp:posOffset>635</wp:posOffset>
            </wp:positionH>
            <wp:positionV relativeFrom="page">
              <wp:posOffset>2980690</wp:posOffset>
            </wp:positionV>
            <wp:extent cx="5819775" cy="3202305"/>
            <wp:effectExtent l="0" t="0" r="9525" b="0"/>
            <wp:wrapTopAndBottom/>
            <wp:docPr id="11" name="図 1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パソコンの画面&#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819775" cy="32023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57920" behindDoc="0" locked="0" layoutInCell="1" allowOverlap="1" wp14:anchorId="3986C3C3" wp14:editId="47BA3213">
            <wp:simplePos x="0" y="0"/>
            <wp:positionH relativeFrom="column">
              <wp:posOffset>103505</wp:posOffset>
            </wp:positionH>
            <wp:positionV relativeFrom="page">
              <wp:posOffset>6352084</wp:posOffset>
            </wp:positionV>
            <wp:extent cx="5716905" cy="3168015"/>
            <wp:effectExtent l="0" t="0" r="0" b="0"/>
            <wp:wrapTopAndBottom/>
            <wp:docPr id="17" name="図 17"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パソコンの画面&#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716905" cy="3168015"/>
                    </a:xfrm>
                    <a:prstGeom prst="rect">
                      <a:avLst/>
                    </a:prstGeom>
                  </pic:spPr>
                </pic:pic>
              </a:graphicData>
            </a:graphic>
            <wp14:sizeRelH relativeFrom="margin">
              <wp14:pctWidth>0</wp14:pctWidth>
            </wp14:sizeRelH>
            <wp14:sizeRelV relativeFrom="margin">
              <wp14:pctHeight>0</wp14:pctHeight>
            </wp14:sizeRelV>
          </wp:anchor>
        </w:drawing>
      </w:r>
    </w:p>
    <w:p w14:paraId="5D9A6BA6" w14:textId="426BA349" w:rsidR="009370A3" w:rsidRPr="009370A3" w:rsidRDefault="009370A3" w:rsidP="009370A3">
      <w:pPr>
        <w:spacing w:line="440" w:lineRule="exact"/>
        <w:rPr>
          <w:rFonts w:hAnsiTheme="minorHAnsi"/>
          <w:b/>
          <w:sz w:val="28"/>
        </w:rPr>
      </w:pPr>
      <w:r>
        <w:rPr>
          <w:rFonts w:hAnsiTheme="minorHAnsi" w:hint="eastAsia"/>
          <w:b/>
          <w:sz w:val="28"/>
        </w:rPr>
        <w:lastRenderedPageBreak/>
        <w:t>（３）</w:t>
      </w:r>
      <w:r w:rsidRPr="009370A3">
        <w:rPr>
          <w:rFonts w:hAnsiTheme="minorHAnsi" w:hint="eastAsia"/>
          <w:b/>
          <w:sz w:val="28"/>
        </w:rPr>
        <w:t>職業別自殺者数の</w:t>
      </w:r>
      <w:r w:rsidR="00A1365B">
        <w:rPr>
          <w:rFonts w:hAnsiTheme="minorHAnsi" w:hint="eastAsia"/>
          <w:b/>
          <w:sz w:val="28"/>
        </w:rPr>
        <w:t>推移</w:t>
      </w:r>
    </w:p>
    <w:p w14:paraId="10406667" w14:textId="22C4D11B" w:rsidR="00286982" w:rsidRDefault="00157A28" w:rsidP="009370A3">
      <w:pPr>
        <w:spacing w:line="440" w:lineRule="exact"/>
        <w:ind w:firstLineChars="100" w:firstLine="240"/>
        <w:rPr>
          <w:rFonts w:hAnsiTheme="minorHAnsi"/>
        </w:rPr>
      </w:pPr>
      <w:r>
        <w:rPr>
          <w:rFonts w:hAnsiTheme="minorHAnsi" w:hint="eastAsia"/>
        </w:rPr>
        <w:t>令和</w:t>
      </w:r>
      <w:r w:rsidR="00396D92">
        <w:rPr>
          <w:rFonts w:hAnsiTheme="minorHAnsi" w:hint="eastAsia"/>
        </w:rPr>
        <w:t>３</w:t>
      </w:r>
      <w:r>
        <w:rPr>
          <w:rFonts w:hAnsiTheme="minorHAnsi" w:hint="eastAsia"/>
        </w:rPr>
        <w:t>年は、男女ともに</w:t>
      </w:r>
      <w:r w:rsidR="009370A3" w:rsidRPr="009370A3">
        <w:rPr>
          <w:rFonts w:hAnsiTheme="minorHAnsi" w:hint="eastAsia"/>
        </w:rPr>
        <w:t>「年金・雇用保険等生活者」が最も多く、次いで「被雇用・勤め人」となっている。</w:t>
      </w:r>
      <w:r>
        <w:rPr>
          <w:rFonts w:hAnsiTheme="minorHAnsi" w:hint="eastAsia"/>
        </w:rPr>
        <w:t>特に、</w:t>
      </w:r>
      <w:r w:rsidR="009370A3" w:rsidRPr="009370A3">
        <w:rPr>
          <w:rFonts w:hAnsiTheme="minorHAnsi" w:hint="eastAsia"/>
        </w:rPr>
        <w:t>「被雇用・勤め人」</w:t>
      </w:r>
      <w:r>
        <w:rPr>
          <w:rFonts w:hAnsiTheme="minorHAnsi" w:hint="eastAsia"/>
        </w:rPr>
        <w:t>は</w:t>
      </w:r>
      <w:r w:rsidR="00286982">
        <w:rPr>
          <w:rFonts w:hAnsiTheme="minorHAnsi" w:hint="eastAsia"/>
        </w:rPr>
        <w:t>、令和</w:t>
      </w:r>
      <w:r w:rsidR="00396D92">
        <w:rPr>
          <w:rFonts w:hAnsiTheme="minorHAnsi" w:hint="eastAsia"/>
        </w:rPr>
        <w:t>２</w:t>
      </w:r>
      <w:r w:rsidR="00286982">
        <w:rPr>
          <w:rFonts w:hAnsiTheme="minorHAnsi" w:hint="eastAsia"/>
        </w:rPr>
        <w:t>年に女性で大きく増加している。</w:t>
      </w:r>
    </w:p>
    <w:p w14:paraId="4744B624" w14:textId="4055B13B" w:rsidR="004F0ACB" w:rsidRPr="00CF7F47" w:rsidRDefault="00286982" w:rsidP="00CF7F47">
      <w:pPr>
        <w:spacing w:line="440" w:lineRule="exact"/>
        <w:ind w:firstLineChars="100" w:firstLine="240"/>
        <w:rPr>
          <w:rFonts w:hAnsi="游ゴシック"/>
          <w:color w:val="000000" w:themeColor="text1"/>
          <w:kern w:val="24"/>
          <w:szCs w:val="36"/>
        </w:rPr>
      </w:pPr>
      <w:r>
        <w:rPr>
          <w:rFonts w:hAnsiTheme="minorHAnsi" w:hint="eastAsia"/>
        </w:rPr>
        <w:t>また、</w:t>
      </w:r>
      <w:r w:rsidR="00263883">
        <w:rPr>
          <w:rFonts w:hAnsiTheme="minorHAnsi" w:hint="eastAsia"/>
        </w:rPr>
        <w:t>「学生・生徒</w:t>
      </w:r>
      <w:r w:rsidR="00BF371B">
        <w:rPr>
          <w:rFonts w:hAnsiTheme="minorHAnsi" w:hint="eastAsia"/>
        </w:rPr>
        <w:t>等</w:t>
      </w:r>
      <w:r w:rsidR="00263883">
        <w:rPr>
          <w:rFonts w:hAnsiTheme="minorHAnsi" w:hint="eastAsia"/>
        </w:rPr>
        <w:t>」</w:t>
      </w:r>
      <w:r>
        <w:rPr>
          <w:rFonts w:hAnsiTheme="minorHAnsi" w:hint="eastAsia"/>
        </w:rPr>
        <w:t>について</w:t>
      </w:r>
      <w:r w:rsidR="00263883">
        <w:rPr>
          <w:rFonts w:hAnsiTheme="minorHAnsi" w:hint="eastAsia"/>
        </w:rPr>
        <w:t>は</w:t>
      </w:r>
      <w:r>
        <w:rPr>
          <w:rFonts w:hAnsiTheme="minorHAnsi" w:hint="eastAsia"/>
        </w:rPr>
        <w:t>、男性が</w:t>
      </w:r>
      <w:r w:rsidR="00263883">
        <w:rPr>
          <w:rFonts w:hAnsiTheme="minorHAnsi" w:hint="eastAsia"/>
        </w:rPr>
        <w:t>令和元年</w:t>
      </w:r>
      <w:r>
        <w:rPr>
          <w:rFonts w:hAnsiTheme="minorHAnsi" w:hint="eastAsia"/>
        </w:rPr>
        <w:t>、女性が</w:t>
      </w:r>
      <w:r w:rsidR="009370A3" w:rsidRPr="009370A3">
        <w:rPr>
          <w:rFonts w:hAnsi="游ゴシック" w:hint="eastAsia"/>
          <w:color w:val="000000" w:themeColor="text1"/>
          <w:kern w:val="24"/>
          <w:szCs w:val="36"/>
        </w:rPr>
        <w:t>令和</w:t>
      </w:r>
      <w:r w:rsidR="00396D92">
        <w:rPr>
          <w:rFonts w:hAnsi="Calibri" w:hint="eastAsia"/>
          <w:color w:val="000000" w:themeColor="text1"/>
          <w:kern w:val="24"/>
          <w:szCs w:val="36"/>
        </w:rPr>
        <w:t>２</w:t>
      </w:r>
      <w:r w:rsidR="009370A3" w:rsidRPr="009370A3">
        <w:rPr>
          <w:rFonts w:hAnsi="游ゴシック" w:hint="eastAsia"/>
          <w:color w:val="000000" w:themeColor="text1"/>
          <w:kern w:val="24"/>
          <w:szCs w:val="36"/>
        </w:rPr>
        <w:t>年</w:t>
      </w:r>
      <w:r w:rsidR="00B2483E">
        <w:rPr>
          <w:rFonts w:hAnsi="游ゴシック" w:hint="eastAsia"/>
          <w:color w:val="000000" w:themeColor="text1"/>
          <w:kern w:val="24"/>
          <w:szCs w:val="36"/>
        </w:rPr>
        <w:t>に</w:t>
      </w:r>
      <w:r>
        <w:rPr>
          <w:rFonts w:hAnsi="游ゴシック" w:hint="eastAsia"/>
          <w:color w:val="000000" w:themeColor="text1"/>
          <w:kern w:val="24"/>
          <w:szCs w:val="36"/>
        </w:rPr>
        <w:t>それぞれ前年の約</w:t>
      </w:r>
      <w:r w:rsidR="00396D92">
        <w:rPr>
          <w:rFonts w:hAnsi="游ゴシック" w:hint="eastAsia"/>
          <w:color w:val="000000" w:themeColor="text1"/>
          <w:kern w:val="24"/>
          <w:szCs w:val="36"/>
        </w:rPr>
        <w:t>２</w:t>
      </w:r>
      <w:r>
        <w:rPr>
          <w:rFonts w:hAnsi="游ゴシック" w:hint="eastAsia"/>
          <w:color w:val="000000" w:themeColor="text1"/>
          <w:kern w:val="24"/>
          <w:szCs w:val="36"/>
        </w:rPr>
        <w:t>倍増加している。</w:t>
      </w:r>
      <w:r w:rsidR="00263883">
        <w:rPr>
          <w:rFonts w:hAnsi="游ゴシック" w:hint="eastAsia"/>
          <w:color w:val="000000" w:themeColor="text1"/>
          <w:kern w:val="24"/>
          <w:szCs w:val="36"/>
        </w:rPr>
        <w:t>（図４</w:t>
      </w:r>
      <w:r w:rsidR="009370A3" w:rsidRPr="009370A3">
        <w:rPr>
          <w:rFonts w:hAnsi="游ゴシック" w:hint="eastAsia"/>
          <w:color w:val="000000" w:themeColor="text1"/>
          <w:kern w:val="24"/>
          <w:szCs w:val="36"/>
        </w:rPr>
        <w:t>－</w:t>
      </w:r>
      <w:r>
        <w:rPr>
          <w:rFonts w:hAnsi="游ゴシック" w:hint="eastAsia"/>
          <w:color w:val="000000" w:themeColor="text1"/>
          <w:kern w:val="24"/>
          <w:szCs w:val="36"/>
        </w:rPr>
        <w:t>１、４－</w:t>
      </w:r>
      <w:r w:rsidR="009370A3" w:rsidRPr="009370A3">
        <w:rPr>
          <w:rFonts w:hAnsi="游ゴシック" w:hint="eastAsia"/>
          <w:color w:val="000000" w:themeColor="text1"/>
          <w:kern w:val="24"/>
          <w:szCs w:val="36"/>
        </w:rPr>
        <w:t>２）</w:t>
      </w:r>
    </w:p>
    <w:p w14:paraId="55F1F814" w14:textId="3BB93053" w:rsidR="004F0ACB" w:rsidRDefault="00CD3038" w:rsidP="00440382">
      <w:pPr>
        <w:pStyle w:val="af8"/>
      </w:pPr>
      <w:r>
        <w:rPr>
          <w:noProof/>
        </w:rPr>
        <w:drawing>
          <wp:anchor distT="0" distB="0" distL="114300" distR="114300" simplePos="0" relativeHeight="251862016" behindDoc="0" locked="0" layoutInCell="1" allowOverlap="1" wp14:anchorId="51AAA0F0" wp14:editId="1269DE82">
            <wp:simplePos x="0" y="0"/>
            <wp:positionH relativeFrom="column">
              <wp:posOffset>635</wp:posOffset>
            </wp:positionH>
            <wp:positionV relativeFrom="page">
              <wp:posOffset>6241415</wp:posOffset>
            </wp:positionV>
            <wp:extent cx="5759450" cy="3148330"/>
            <wp:effectExtent l="0" t="0" r="0" b="0"/>
            <wp:wrapTopAndBottom/>
            <wp:docPr id="21" name="図 2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759450" cy="3148330"/>
                    </a:xfrm>
                    <a:prstGeom prst="rect">
                      <a:avLst/>
                    </a:prstGeom>
                  </pic:spPr>
                </pic:pic>
              </a:graphicData>
            </a:graphic>
          </wp:anchor>
        </w:drawing>
      </w:r>
      <w:r>
        <w:rPr>
          <w:noProof/>
        </w:rPr>
        <w:drawing>
          <wp:anchor distT="0" distB="0" distL="114300" distR="114300" simplePos="0" relativeHeight="251859968" behindDoc="0" locked="0" layoutInCell="1" allowOverlap="1" wp14:anchorId="08932728" wp14:editId="48F48578">
            <wp:simplePos x="0" y="0"/>
            <wp:positionH relativeFrom="column">
              <wp:posOffset>635</wp:posOffset>
            </wp:positionH>
            <wp:positionV relativeFrom="page">
              <wp:posOffset>2803069</wp:posOffset>
            </wp:positionV>
            <wp:extent cx="5759450" cy="3188970"/>
            <wp:effectExtent l="0" t="0" r="0" b="0"/>
            <wp:wrapTopAndBottom/>
            <wp:docPr id="19" name="図 1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5759450" cy="3188970"/>
                    </a:xfrm>
                    <a:prstGeom prst="rect">
                      <a:avLst/>
                    </a:prstGeom>
                  </pic:spPr>
                </pic:pic>
              </a:graphicData>
            </a:graphic>
          </wp:anchor>
        </w:drawing>
      </w:r>
    </w:p>
    <w:p w14:paraId="37BB4078" w14:textId="1F5D09E9" w:rsidR="00DC319F" w:rsidRDefault="00DC319F" w:rsidP="00440382">
      <w:pPr>
        <w:pStyle w:val="af8"/>
      </w:pPr>
    </w:p>
    <w:p w14:paraId="319AB64A" w14:textId="6DA0E1DE" w:rsidR="008368C6" w:rsidRPr="00440382" w:rsidRDefault="00BE71AF" w:rsidP="00440382">
      <w:pPr>
        <w:pStyle w:val="af8"/>
      </w:pPr>
      <w:r>
        <w:rPr>
          <w:rFonts w:hint="eastAsia"/>
        </w:rPr>
        <w:lastRenderedPageBreak/>
        <w:t>（４</w:t>
      </w:r>
      <w:r w:rsidR="008368C6" w:rsidRPr="00440382">
        <w:rPr>
          <w:rFonts w:hint="eastAsia"/>
        </w:rPr>
        <w:t>）原因・動機別自殺者数</w:t>
      </w:r>
      <w:r w:rsidR="002910F1">
        <w:rPr>
          <w:rFonts w:hAnsi="ＭＳ 明朝" w:hint="eastAsia"/>
          <w:color w:val="000000" w:themeColor="text1"/>
          <w:vertAlign w:val="superscript"/>
        </w:rPr>
        <w:t>※１</w:t>
      </w:r>
      <w:r w:rsidR="00372D2C">
        <w:rPr>
          <w:rFonts w:hint="eastAsia"/>
        </w:rPr>
        <w:t>の</w:t>
      </w:r>
      <w:r w:rsidR="00A1365B">
        <w:rPr>
          <w:rFonts w:hint="eastAsia"/>
        </w:rPr>
        <w:t>推移</w:t>
      </w:r>
    </w:p>
    <w:p w14:paraId="1750025D" w14:textId="5BA772AC" w:rsidR="008368C6" w:rsidRPr="008368C6" w:rsidRDefault="008368C6" w:rsidP="008368C6">
      <w:pPr>
        <w:spacing w:line="440" w:lineRule="exact"/>
        <w:ind w:firstLineChars="100" w:firstLine="240"/>
        <w:rPr>
          <w:rFonts w:hAnsi="ＭＳ 明朝"/>
          <w:color w:val="000000" w:themeColor="text1"/>
        </w:rPr>
      </w:pPr>
      <w:r w:rsidRPr="008368C6">
        <w:rPr>
          <w:rFonts w:hAnsi="ＭＳ 明朝" w:hint="eastAsia"/>
          <w:color w:val="000000" w:themeColor="text1"/>
        </w:rPr>
        <w:t>男女ともに毎年「健康問題」が最も多く、それ</w:t>
      </w:r>
      <w:r w:rsidR="00263883">
        <w:rPr>
          <w:rFonts w:hAnsi="ＭＳ 明朝" w:hint="eastAsia"/>
          <w:color w:val="000000" w:themeColor="text1"/>
        </w:rPr>
        <w:t>に次ぐものとしては「経済・生活問題」、「家庭問題」がある。（図５</w:t>
      </w:r>
      <w:r w:rsidRPr="008368C6">
        <w:rPr>
          <w:rFonts w:hAnsi="ＭＳ 明朝" w:hint="eastAsia"/>
          <w:color w:val="000000" w:themeColor="text1"/>
        </w:rPr>
        <w:t>－1</w:t>
      </w:r>
      <w:r w:rsidR="00263883">
        <w:rPr>
          <w:rFonts w:hAnsi="ＭＳ 明朝" w:hint="eastAsia"/>
          <w:color w:val="000000" w:themeColor="text1"/>
        </w:rPr>
        <w:t>、５</w:t>
      </w:r>
      <w:r w:rsidRPr="008368C6">
        <w:rPr>
          <w:rFonts w:hAnsi="ＭＳ 明朝" w:hint="eastAsia"/>
          <w:color w:val="000000" w:themeColor="text1"/>
        </w:rPr>
        <w:t>－２）</w:t>
      </w:r>
    </w:p>
    <w:p w14:paraId="6823E4FF" w14:textId="22443A13" w:rsidR="00CF7F47" w:rsidRDefault="00CD3038" w:rsidP="00CF7F47">
      <w:pPr>
        <w:spacing w:line="440" w:lineRule="exact"/>
        <w:rPr>
          <w:bdr w:val="single" w:sz="4" w:space="0" w:color="auto"/>
        </w:rPr>
      </w:pPr>
      <w:r>
        <w:rPr>
          <w:noProof/>
          <w:bdr w:val="single" w:sz="4" w:space="0" w:color="auto"/>
        </w:rPr>
        <w:drawing>
          <wp:anchor distT="0" distB="0" distL="114300" distR="114300" simplePos="0" relativeHeight="251866112" behindDoc="0" locked="0" layoutInCell="1" allowOverlap="1" wp14:anchorId="10EBC0CB" wp14:editId="1A5DE720">
            <wp:simplePos x="0" y="0"/>
            <wp:positionH relativeFrom="column">
              <wp:posOffset>48260</wp:posOffset>
            </wp:positionH>
            <wp:positionV relativeFrom="page">
              <wp:posOffset>5567045</wp:posOffset>
            </wp:positionV>
            <wp:extent cx="5759450" cy="3539490"/>
            <wp:effectExtent l="0" t="0" r="0" b="3810"/>
            <wp:wrapTopAndBottom/>
            <wp:docPr id="26" name="図 2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 棒グラフ&#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5759450" cy="3539490"/>
                    </a:xfrm>
                    <a:prstGeom prst="rect">
                      <a:avLst/>
                    </a:prstGeom>
                  </pic:spPr>
                </pic:pic>
              </a:graphicData>
            </a:graphic>
          </wp:anchor>
        </w:drawing>
      </w:r>
      <w:r>
        <w:rPr>
          <w:noProof/>
          <w:bdr w:val="single" w:sz="4" w:space="0" w:color="auto"/>
        </w:rPr>
        <w:drawing>
          <wp:anchor distT="0" distB="0" distL="114300" distR="114300" simplePos="0" relativeHeight="251864064" behindDoc="0" locked="0" layoutInCell="1" allowOverlap="1" wp14:anchorId="31DEC901" wp14:editId="1373E47E">
            <wp:simplePos x="0" y="0"/>
            <wp:positionH relativeFrom="column">
              <wp:posOffset>49530</wp:posOffset>
            </wp:positionH>
            <wp:positionV relativeFrom="page">
              <wp:posOffset>2027376</wp:posOffset>
            </wp:positionV>
            <wp:extent cx="5759450" cy="3315970"/>
            <wp:effectExtent l="0" t="0" r="0" b="0"/>
            <wp:wrapTopAndBottom/>
            <wp:docPr id="25" name="図 25"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 棒グラフ&#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5759450" cy="3315970"/>
                    </a:xfrm>
                    <a:prstGeom prst="rect">
                      <a:avLst/>
                    </a:prstGeom>
                  </pic:spPr>
                </pic:pic>
              </a:graphicData>
            </a:graphic>
          </wp:anchor>
        </w:drawing>
      </w:r>
      <w:r w:rsidR="00C7785D" w:rsidRPr="008368C6">
        <w:rPr>
          <w:rFonts w:hAnsi="ＭＳ 明朝" w:hint="eastAsia"/>
          <w:noProof/>
          <w:color w:val="000000" w:themeColor="text1"/>
        </w:rPr>
        <mc:AlternateContent>
          <mc:Choice Requires="wpg">
            <w:drawing>
              <wp:anchor distT="0" distB="0" distL="114300" distR="114300" simplePos="0" relativeHeight="251662336" behindDoc="0" locked="0" layoutInCell="1" allowOverlap="1" wp14:anchorId="6FE78E7B" wp14:editId="676C5B23">
                <wp:simplePos x="0" y="0"/>
                <wp:positionH relativeFrom="margin">
                  <wp:align>center</wp:align>
                </wp:positionH>
                <wp:positionV relativeFrom="paragraph">
                  <wp:posOffset>7811770</wp:posOffset>
                </wp:positionV>
                <wp:extent cx="6067425" cy="866775"/>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6067425" cy="866775"/>
                          <a:chOff x="0" y="171449"/>
                          <a:chExt cx="6067425" cy="866775"/>
                        </a:xfrm>
                      </wpg:grpSpPr>
                      <wps:wsp>
                        <wps:cNvPr id="51" name="テキスト ボックス 51"/>
                        <wps:cNvSpPr txBox="1"/>
                        <wps:spPr>
                          <a:xfrm>
                            <a:off x="66675" y="171449"/>
                            <a:ext cx="6000750" cy="866775"/>
                          </a:xfrm>
                          <a:prstGeom prst="rect">
                            <a:avLst/>
                          </a:prstGeom>
                          <a:noFill/>
                          <a:ln w="6350">
                            <a:noFill/>
                          </a:ln>
                        </wps:spPr>
                        <wps:txbx>
                          <w:txbxContent>
                            <w:p w14:paraId="13BAD62A" w14:textId="77777777" w:rsidR="00C95572" w:rsidRDefault="00C95572" w:rsidP="008368C6">
                              <w:pPr>
                                <w:adjustRightInd w:val="0"/>
                                <w:snapToGrid w:val="0"/>
                                <w:spacing w:line="120" w:lineRule="atLeast"/>
                                <w:rPr>
                                  <w:sz w:val="12"/>
                                  <w:szCs w:val="12"/>
                                </w:rPr>
                              </w:pPr>
                              <w:r>
                                <w:rPr>
                                  <w:rFonts w:hint="eastAsia"/>
                                  <w:sz w:val="12"/>
                                  <w:szCs w:val="12"/>
                                </w:rPr>
                                <w:t>※</w:t>
                              </w:r>
                              <w:r>
                                <w:rPr>
                                  <w:sz w:val="12"/>
                                  <w:szCs w:val="12"/>
                                </w:rPr>
                                <w:t>１）</w:t>
                              </w:r>
                              <w:r w:rsidRPr="00536501">
                                <w:rPr>
                                  <w:rFonts w:hint="eastAsia"/>
                                  <w:sz w:val="12"/>
                                  <w:szCs w:val="12"/>
                                </w:rPr>
                                <w:t>原因・動機別自殺者数は、遺書等の自殺を裏付ける資料により明らかに推定できる原因・動機を自殺者一人につき3</w:t>
                              </w:r>
                              <w:r>
                                <w:rPr>
                                  <w:rFonts w:hint="eastAsia"/>
                                  <w:sz w:val="12"/>
                                  <w:szCs w:val="12"/>
                                </w:rPr>
                                <w:t>つまで計上している。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直線コネクタ 52"/>
                        <wps:cNvCnPr/>
                        <wps:spPr>
                          <a:xfrm flipV="1">
                            <a:off x="0" y="180975"/>
                            <a:ext cx="5962650" cy="0"/>
                          </a:xfrm>
                          <a:prstGeom prst="line">
                            <a:avLst/>
                          </a:prstGeom>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6FE78E7B" id="グループ化 53" o:spid="_x0000_s1026" style="position:absolute;left:0;text-align:left;margin-left:0;margin-top:615.1pt;width:477.75pt;height:68.25pt;z-index:251662336;mso-position-horizontal:center;mso-position-horizontal-relative:margin;mso-height-relative:margin" coordorigin=",1714" coordsize="60674,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">
                <v:shapetype id="_x0000_t202" coordsize="21600,21600" o:spt="202" path="m,l,21600r21600,l21600,xe">
                  <v:stroke joinstyle="miter"/>
                  <v:path gradientshapeok="t" o:connecttype="rect"/>
                </v:shapetype>
                <v:shape id="テキスト ボックス 51" o:spid="_x0000_s1027" type="#_x0000_t202" style="position:absolute;left:666;top:1714;width:6000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13BAD62A" w14:textId="77777777" w:rsidR="00C95572" w:rsidRDefault="00C95572" w:rsidP="008368C6">
                        <w:pPr>
                          <w:adjustRightInd w:val="0"/>
                          <w:snapToGrid w:val="0"/>
                          <w:spacing w:line="120" w:lineRule="atLeast"/>
                          <w:rPr>
                            <w:sz w:val="12"/>
                            <w:szCs w:val="12"/>
                          </w:rPr>
                        </w:pPr>
                        <w:r>
                          <w:rPr>
                            <w:rFonts w:hint="eastAsia"/>
                            <w:sz w:val="12"/>
                            <w:szCs w:val="12"/>
                          </w:rPr>
                          <w:t>※</w:t>
                        </w:r>
                        <w:r>
                          <w:rPr>
                            <w:sz w:val="12"/>
                            <w:szCs w:val="12"/>
                          </w:rPr>
                          <w:t>１）</w:t>
                        </w:r>
                        <w:r w:rsidRPr="00536501">
                          <w:rPr>
                            <w:rFonts w:hint="eastAsia"/>
                            <w:sz w:val="12"/>
                            <w:szCs w:val="12"/>
                          </w:rPr>
                          <w:t>原因・動機別自殺者数は、遺書等の自殺を裏付ける資料により明らかに推定できる原因・動機を自殺者一人につき3</w:t>
                        </w:r>
                        <w:r>
                          <w:rPr>
                            <w:rFonts w:hint="eastAsia"/>
                            <w:sz w:val="12"/>
                            <w:szCs w:val="12"/>
                          </w:rPr>
                          <w:t>つまで計上している。</w:t>
                        </w:r>
                      </w:p>
                    </w:txbxContent>
                  </v:textbox>
                </v:shape>
                <v:line id="直線コネクタ 52" o:spid="_x0000_s1028" style="position:absolute;flip:y;visibility:visible;mso-wrap-style:square" from="0,1809" to="5962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" strokecolor="#ed7d31 [3205]" strokeweight=".5pt">
                  <v:stroke joinstyle="miter"/>
                </v:line>
                <w10:wrap anchorx="margin"/>
              </v:group>
            </w:pict>
          </mc:Fallback>
        </mc:AlternateContent>
      </w:r>
    </w:p>
    <w:p w14:paraId="6E1FD749" w14:textId="43C24918" w:rsidR="00CF7F47" w:rsidRDefault="00CF7F47" w:rsidP="008368C6">
      <w:pPr>
        <w:spacing w:line="440" w:lineRule="exact"/>
        <w:ind w:firstLineChars="100" w:firstLine="240"/>
        <w:rPr>
          <w:bdr w:val="single" w:sz="4" w:space="0" w:color="auto"/>
        </w:rPr>
      </w:pPr>
    </w:p>
    <w:p w14:paraId="0F7B0293" w14:textId="77777777" w:rsidR="00CD3038" w:rsidRDefault="00CD3038" w:rsidP="008368C6">
      <w:pPr>
        <w:spacing w:line="440" w:lineRule="exact"/>
        <w:ind w:firstLineChars="100" w:firstLine="240"/>
        <w:rPr>
          <w:rFonts w:hint="eastAsia"/>
          <w:bdr w:val="single" w:sz="4" w:space="0" w:color="auto"/>
        </w:rPr>
      </w:pPr>
    </w:p>
    <w:p w14:paraId="00E76971" w14:textId="501D2C06" w:rsidR="00805404" w:rsidRPr="008368C6" w:rsidRDefault="00805404" w:rsidP="00805404">
      <w:pPr>
        <w:spacing w:line="440" w:lineRule="exact"/>
        <w:ind w:firstLineChars="100" w:firstLine="240"/>
        <w:rPr>
          <w:rFonts w:hAnsi="ＭＳ 明朝"/>
          <w:color w:val="000000" w:themeColor="text1"/>
        </w:rPr>
      </w:pPr>
      <w:r>
        <w:rPr>
          <w:rFonts w:hAnsi="ＭＳ 明朝" w:hint="eastAsia"/>
          <w:color w:val="000000" w:themeColor="text1"/>
        </w:rPr>
        <w:lastRenderedPageBreak/>
        <w:t>最も多い「健康問題」について、</w:t>
      </w:r>
      <w:r w:rsidRPr="008368C6">
        <w:rPr>
          <w:rFonts w:hAnsi="ＭＳ 明朝" w:hint="eastAsia"/>
          <w:color w:val="000000" w:themeColor="text1"/>
        </w:rPr>
        <w:t>細かく確認したところ、男性は「病気の悩み（身体の病気）」と「病気の悩み・影響（う</w:t>
      </w:r>
      <w:r w:rsidR="00DD0183">
        <w:rPr>
          <w:rFonts w:hAnsi="ＭＳ 明朝" w:hint="eastAsia"/>
          <w:color w:val="000000" w:themeColor="text1"/>
        </w:rPr>
        <w:t>つ病）」、女性は「病気の悩み・影響（うつ病）」が他の項目に比べて</w:t>
      </w:r>
      <w:r>
        <w:rPr>
          <w:rFonts w:hAnsi="ＭＳ 明朝" w:hint="eastAsia"/>
          <w:color w:val="000000" w:themeColor="text1"/>
        </w:rPr>
        <w:t>多い。（図６－１、６</w:t>
      </w:r>
      <w:r w:rsidRPr="008368C6">
        <w:rPr>
          <w:rFonts w:hAnsi="ＭＳ 明朝" w:hint="eastAsia"/>
          <w:color w:val="000000" w:themeColor="text1"/>
        </w:rPr>
        <w:t>－２）</w:t>
      </w:r>
    </w:p>
    <w:p w14:paraId="231530F8" w14:textId="6DA722C6" w:rsidR="00805404" w:rsidRDefault="0039575B" w:rsidP="008368C6">
      <w:pPr>
        <w:spacing w:line="440" w:lineRule="exact"/>
        <w:rPr>
          <w:rFonts w:hAnsiTheme="minorHAnsi"/>
          <w:bdr w:val="single" w:sz="4" w:space="0" w:color="auto"/>
        </w:rPr>
      </w:pPr>
      <w:r>
        <w:rPr>
          <w:noProof/>
        </w:rPr>
        <w:drawing>
          <wp:anchor distT="0" distB="0" distL="114300" distR="114300" simplePos="0" relativeHeight="251867136" behindDoc="0" locked="0" layoutInCell="1" allowOverlap="1" wp14:anchorId="32F0EDB3" wp14:editId="06D5F081">
            <wp:simplePos x="0" y="0"/>
            <wp:positionH relativeFrom="column">
              <wp:posOffset>-88900</wp:posOffset>
            </wp:positionH>
            <wp:positionV relativeFrom="page">
              <wp:posOffset>2184221</wp:posOffset>
            </wp:positionV>
            <wp:extent cx="5759450" cy="3329305"/>
            <wp:effectExtent l="0" t="0" r="0" b="4445"/>
            <wp:wrapTopAndBottom/>
            <wp:docPr id="1"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棒グラフ&#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5759450" cy="3329305"/>
                    </a:xfrm>
                    <a:prstGeom prst="rect">
                      <a:avLst/>
                    </a:prstGeom>
                  </pic:spPr>
                </pic:pic>
              </a:graphicData>
            </a:graphic>
          </wp:anchor>
        </w:drawing>
      </w:r>
    </w:p>
    <w:p w14:paraId="49015382" w14:textId="4F47CDB2" w:rsidR="0039575B" w:rsidRDefault="0039575B" w:rsidP="00440382">
      <w:pPr>
        <w:pStyle w:val="af8"/>
      </w:pPr>
      <w:r>
        <w:rPr>
          <w:noProof/>
        </w:rPr>
        <w:drawing>
          <wp:anchor distT="0" distB="0" distL="114300" distR="114300" simplePos="0" relativeHeight="251868160" behindDoc="0" locked="0" layoutInCell="1" allowOverlap="1" wp14:anchorId="7BD5DF30" wp14:editId="18A2E16F">
            <wp:simplePos x="0" y="0"/>
            <wp:positionH relativeFrom="column">
              <wp:posOffset>635</wp:posOffset>
            </wp:positionH>
            <wp:positionV relativeFrom="page">
              <wp:posOffset>5825946</wp:posOffset>
            </wp:positionV>
            <wp:extent cx="5759450" cy="3351530"/>
            <wp:effectExtent l="0" t="0" r="0" b="1270"/>
            <wp:wrapTopAndBottom/>
            <wp:docPr id="9" name="図 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棒グラフ&#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759450" cy="3351530"/>
                    </a:xfrm>
                    <a:prstGeom prst="rect">
                      <a:avLst/>
                    </a:prstGeom>
                  </pic:spPr>
                </pic:pic>
              </a:graphicData>
            </a:graphic>
          </wp:anchor>
        </w:drawing>
      </w:r>
    </w:p>
    <w:p w14:paraId="59575327" w14:textId="26429D54" w:rsidR="0039575B" w:rsidRDefault="0039575B" w:rsidP="00440382">
      <w:pPr>
        <w:pStyle w:val="af8"/>
      </w:pPr>
    </w:p>
    <w:p w14:paraId="59A430EE" w14:textId="6ABF7DBE" w:rsidR="0039575B" w:rsidRDefault="0039575B" w:rsidP="00440382">
      <w:pPr>
        <w:pStyle w:val="af8"/>
      </w:pPr>
    </w:p>
    <w:p w14:paraId="6AE41F94" w14:textId="69006AC5" w:rsidR="00440382" w:rsidRDefault="004F554B" w:rsidP="00440382">
      <w:pPr>
        <w:pStyle w:val="af8"/>
      </w:pPr>
      <w:r>
        <w:rPr>
          <w:rFonts w:hint="eastAsia"/>
        </w:rPr>
        <w:lastRenderedPageBreak/>
        <w:t>（</w:t>
      </w:r>
      <w:r w:rsidR="00056A2E">
        <w:rPr>
          <w:rFonts w:hint="eastAsia"/>
        </w:rPr>
        <w:t>５</w:t>
      </w:r>
      <w:r w:rsidR="008368C6" w:rsidRPr="00440382">
        <w:rPr>
          <w:rFonts w:hint="eastAsia"/>
        </w:rPr>
        <w:t>）うつ</w:t>
      </w:r>
      <w:r w:rsidR="008F1DD7">
        <w:rPr>
          <w:rFonts w:hint="eastAsia"/>
        </w:rPr>
        <w:t>等</w:t>
      </w:r>
      <w:r w:rsidR="00C165F9">
        <w:rPr>
          <w:rFonts w:hint="eastAsia"/>
        </w:rPr>
        <w:t>や自殺</w:t>
      </w:r>
      <w:r w:rsidR="008368C6" w:rsidRPr="00440382">
        <w:rPr>
          <w:rFonts w:hint="eastAsia"/>
        </w:rPr>
        <w:t>に関する府民の意識</w:t>
      </w:r>
    </w:p>
    <w:p w14:paraId="6F343D0E" w14:textId="744C1CB3" w:rsidR="00A7647D" w:rsidRDefault="00A7647D" w:rsidP="008368C6">
      <w:pPr>
        <w:spacing w:line="440" w:lineRule="exact"/>
        <w:ind w:firstLineChars="100" w:firstLine="240"/>
      </w:pPr>
      <w:r>
        <w:rPr>
          <w:rFonts w:hint="eastAsia"/>
        </w:rPr>
        <w:t>計画策定にあたり、</w:t>
      </w:r>
      <w:r w:rsidR="008F1DD7">
        <w:rPr>
          <w:rFonts w:hint="eastAsia"/>
        </w:rPr>
        <w:t>令和</w:t>
      </w:r>
      <w:r w:rsidR="00396D92">
        <w:rPr>
          <w:rFonts w:hint="eastAsia"/>
        </w:rPr>
        <w:t>４</w:t>
      </w:r>
      <w:r w:rsidR="008F1DD7">
        <w:rPr>
          <w:rFonts w:hint="eastAsia"/>
        </w:rPr>
        <w:t>年</w:t>
      </w:r>
      <w:r w:rsidR="00396D92">
        <w:rPr>
          <w:rFonts w:hint="eastAsia"/>
        </w:rPr>
        <w:t>７</w:t>
      </w:r>
      <w:r w:rsidR="008F1DD7">
        <w:rPr>
          <w:rFonts w:hint="eastAsia"/>
        </w:rPr>
        <w:t>月</w:t>
      </w:r>
      <w:r w:rsidR="00DD0183">
        <w:rPr>
          <w:rFonts w:hint="eastAsia"/>
        </w:rPr>
        <w:t>、</w:t>
      </w:r>
      <w:r w:rsidR="008F1DD7">
        <w:rPr>
          <w:rFonts w:hint="eastAsia"/>
        </w:rPr>
        <w:t>「大阪府自殺対策に関する意識調査（以下、「府民調査」という。）」</w:t>
      </w:r>
      <w:r w:rsidR="00805404">
        <w:rPr>
          <w:rFonts w:hint="eastAsia"/>
        </w:rPr>
        <w:t>を実施し</w:t>
      </w:r>
      <w:r w:rsidR="008F1DD7">
        <w:rPr>
          <w:rFonts w:hint="eastAsia"/>
        </w:rPr>
        <w:t>、</w:t>
      </w:r>
      <w:r w:rsidR="008368C6" w:rsidRPr="008368C6">
        <w:rPr>
          <w:rFonts w:hint="eastAsia"/>
        </w:rPr>
        <w:t>府民のうつ</w:t>
      </w:r>
      <w:r w:rsidR="0036188A">
        <w:rPr>
          <w:rFonts w:hint="eastAsia"/>
        </w:rPr>
        <w:t>等や自殺に関する</w:t>
      </w:r>
      <w:r w:rsidR="008F1DD7">
        <w:rPr>
          <w:rFonts w:hint="eastAsia"/>
        </w:rPr>
        <w:t>意識について</w:t>
      </w:r>
      <w:r w:rsidR="0036188A">
        <w:rPr>
          <w:rFonts w:hint="eastAsia"/>
        </w:rPr>
        <w:t>確認した</w:t>
      </w:r>
      <w:r>
        <w:rPr>
          <w:rFonts w:hint="eastAsia"/>
        </w:rPr>
        <w:t>。</w:t>
      </w:r>
    </w:p>
    <w:p w14:paraId="27751505" w14:textId="3D117494" w:rsidR="008368C6" w:rsidRPr="008368C6" w:rsidRDefault="00805404" w:rsidP="008368C6">
      <w:pPr>
        <w:spacing w:line="440" w:lineRule="exact"/>
        <w:ind w:firstLineChars="100" w:firstLine="240"/>
      </w:pPr>
      <w:r>
        <w:rPr>
          <w:rFonts w:hint="eastAsia"/>
        </w:rPr>
        <w:t>うつについて、今までに</w:t>
      </w:r>
      <w:r w:rsidR="00A7647D">
        <w:rPr>
          <w:rFonts w:hint="eastAsia"/>
        </w:rPr>
        <w:t>「</w:t>
      </w:r>
      <w:r w:rsidR="0036188A">
        <w:rPr>
          <w:rFonts w:hint="eastAsia"/>
        </w:rPr>
        <w:t>うつ</w:t>
      </w:r>
      <w:r w:rsidR="00A7647D">
        <w:rPr>
          <w:rFonts w:hint="eastAsia"/>
        </w:rPr>
        <w:t>かもしれない</w:t>
      </w:r>
      <w:r w:rsidR="0036188A">
        <w:rPr>
          <w:rFonts w:hint="eastAsia"/>
        </w:rPr>
        <w:t>と感じたこと</w:t>
      </w:r>
      <w:r w:rsidR="00BE71AF">
        <w:rPr>
          <w:rFonts w:hint="eastAsia"/>
        </w:rPr>
        <w:t>がある」と</w:t>
      </w:r>
      <w:r w:rsidR="00A7647D">
        <w:rPr>
          <w:rFonts w:hint="eastAsia"/>
        </w:rPr>
        <w:t>「</w:t>
      </w:r>
      <w:r w:rsidR="0036188A">
        <w:rPr>
          <w:rFonts w:hint="eastAsia"/>
        </w:rPr>
        <w:t>うつ病と診断されたことがある</w:t>
      </w:r>
      <w:r w:rsidR="00A7647D">
        <w:rPr>
          <w:rFonts w:hint="eastAsia"/>
        </w:rPr>
        <w:t>」</w:t>
      </w:r>
      <w:r>
        <w:rPr>
          <w:rFonts w:hint="eastAsia"/>
        </w:rPr>
        <w:t>と回答したのは、</w:t>
      </w:r>
      <w:r w:rsidR="008368C6" w:rsidRPr="008368C6">
        <w:rPr>
          <w:rFonts w:hint="eastAsia"/>
        </w:rPr>
        <w:t>男</w:t>
      </w:r>
      <w:r w:rsidR="0036188A">
        <w:rPr>
          <w:rFonts w:hint="eastAsia"/>
        </w:rPr>
        <w:t>性が</w:t>
      </w:r>
      <w:r w:rsidR="00396D92">
        <w:rPr>
          <w:rFonts w:hint="eastAsia"/>
        </w:rPr>
        <w:t>３０．６</w:t>
      </w:r>
      <w:r w:rsidR="0036188A">
        <w:rPr>
          <w:rFonts w:hint="eastAsia"/>
        </w:rPr>
        <w:t>%、</w:t>
      </w:r>
      <w:r w:rsidR="008368C6" w:rsidRPr="008368C6">
        <w:rPr>
          <w:rFonts w:hint="eastAsia"/>
        </w:rPr>
        <w:t>女</w:t>
      </w:r>
      <w:r w:rsidR="0036188A">
        <w:rPr>
          <w:rFonts w:hint="eastAsia"/>
        </w:rPr>
        <w:t>性が</w:t>
      </w:r>
      <w:r w:rsidR="00396D92">
        <w:rPr>
          <w:rFonts w:hint="eastAsia"/>
        </w:rPr>
        <w:t>３２．５</w:t>
      </w:r>
      <w:r w:rsidR="0036188A">
        <w:rPr>
          <w:rFonts w:hint="eastAsia"/>
        </w:rPr>
        <w:t>%</w:t>
      </w:r>
      <w:r w:rsidR="003873D5">
        <w:rPr>
          <w:rFonts w:hint="eastAsia"/>
        </w:rPr>
        <w:t>であった。（図７</w:t>
      </w:r>
      <w:r w:rsidR="008368C6" w:rsidRPr="008368C6">
        <w:rPr>
          <w:rFonts w:hint="eastAsia"/>
        </w:rPr>
        <w:t>－１）</w:t>
      </w:r>
    </w:p>
    <w:p w14:paraId="51B43556" w14:textId="78D3F463" w:rsidR="008368C6" w:rsidRPr="008368C6" w:rsidRDefault="00805404" w:rsidP="008368C6">
      <w:pPr>
        <w:spacing w:line="440" w:lineRule="exact"/>
        <w:ind w:firstLineChars="100" w:firstLine="240"/>
      </w:pPr>
      <w:r>
        <w:rPr>
          <w:rFonts w:hint="eastAsia"/>
        </w:rPr>
        <w:t>そ</w:t>
      </w:r>
      <w:r w:rsidR="008368C6" w:rsidRPr="008368C6">
        <w:rPr>
          <w:rFonts w:hint="eastAsia"/>
        </w:rPr>
        <w:t>の中で</w:t>
      </w:r>
      <w:r>
        <w:rPr>
          <w:rFonts w:hint="eastAsia"/>
        </w:rPr>
        <w:t>原因として</w:t>
      </w:r>
      <w:r w:rsidR="008368C6" w:rsidRPr="008368C6">
        <w:rPr>
          <w:rFonts w:hint="eastAsia"/>
        </w:rPr>
        <w:t>、新型コロナウイルス感染症拡大の影響があったと思うと回答したのは、男性が</w:t>
      </w:r>
      <w:r w:rsidR="00396D92">
        <w:rPr>
          <w:rFonts w:hint="eastAsia"/>
        </w:rPr>
        <w:t>２４．７</w:t>
      </w:r>
      <w:r w:rsidR="008368C6" w:rsidRPr="008368C6">
        <w:rPr>
          <w:rFonts w:hint="eastAsia"/>
        </w:rPr>
        <w:t>%、女性が</w:t>
      </w:r>
      <w:r w:rsidR="00396D92">
        <w:rPr>
          <w:rFonts w:hint="eastAsia"/>
        </w:rPr>
        <w:t>１７．６</w:t>
      </w:r>
      <w:r w:rsidR="008368C6" w:rsidRPr="008368C6">
        <w:rPr>
          <w:rFonts w:hint="eastAsia"/>
        </w:rPr>
        <w:t>%</w:t>
      </w:r>
      <w:r w:rsidR="003873D5">
        <w:rPr>
          <w:rFonts w:hint="eastAsia"/>
        </w:rPr>
        <w:t>であった。（図７</w:t>
      </w:r>
      <w:r w:rsidR="008368C6" w:rsidRPr="008368C6">
        <w:rPr>
          <w:rFonts w:hint="eastAsia"/>
        </w:rPr>
        <w:t>－２）</w:t>
      </w:r>
    </w:p>
    <w:p w14:paraId="7F8350D5" w14:textId="72986707" w:rsidR="002C1CE6" w:rsidRDefault="002C1CE6" w:rsidP="002C1CE6">
      <w:pPr>
        <w:spacing w:line="440" w:lineRule="exact"/>
        <w:ind w:firstLineChars="100" w:firstLine="240"/>
      </w:pPr>
      <w:r>
        <w:rPr>
          <w:noProof/>
        </w:rPr>
        <w:drawing>
          <wp:anchor distT="0" distB="0" distL="114300" distR="114300" simplePos="0" relativeHeight="251850752" behindDoc="0" locked="0" layoutInCell="1" allowOverlap="1" wp14:anchorId="7B4AD244" wp14:editId="2E56A8B0">
            <wp:simplePos x="0" y="0"/>
            <wp:positionH relativeFrom="margin">
              <wp:posOffset>1091</wp:posOffset>
            </wp:positionH>
            <wp:positionV relativeFrom="page">
              <wp:posOffset>3322749</wp:posOffset>
            </wp:positionV>
            <wp:extent cx="5759450" cy="4577715"/>
            <wp:effectExtent l="0" t="0" r="0" b="0"/>
            <wp:wrapTopAndBottom/>
            <wp:docPr id="15" name="図 1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759450" cy="4577715"/>
                    </a:xfrm>
                    <a:prstGeom prst="rect">
                      <a:avLst/>
                    </a:prstGeom>
                  </pic:spPr>
                </pic:pic>
              </a:graphicData>
            </a:graphic>
          </wp:anchor>
        </w:drawing>
      </w:r>
    </w:p>
    <w:p w14:paraId="5E2BB21A" w14:textId="77777777" w:rsidR="002C1CE6" w:rsidRDefault="002C1CE6" w:rsidP="002C1CE6">
      <w:pPr>
        <w:spacing w:line="440" w:lineRule="exact"/>
      </w:pPr>
    </w:p>
    <w:p w14:paraId="6213CD89" w14:textId="77777777" w:rsidR="002C1CE6" w:rsidRDefault="002C1CE6" w:rsidP="002C1CE6">
      <w:pPr>
        <w:spacing w:line="440" w:lineRule="exact"/>
        <w:ind w:firstLineChars="100" w:firstLine="240"/>
      </w:pPr>
    </w:p>
    <w:p w14:paraId="698A426F" w14:textId="77777777" w:rsidR="002C1CE6" w:rsidRDefault="002C1CE6" w:rsidP="002C1CE6">
      <w:pPr>
        <w:spacing w:line="440" w:lineRule="exact"/>
        <w:ind w:firstLineChars="100" w:firstLine="240"/>
      </w:pPr>
    </w:p>
    <w:p w14:paraId="4F7503A6" w14:textId="77777777" w:rsidR="002C1CE6" w:rsidRDefault="002C1CE6" w:rsidP="002C1CE6">
      <w:pPr>
        <w:spacing w:line="440" w:lineRule="exact"/>
        <w:ind w:firstLineChars="100" w:firstLine="240"/>
      </w:pPr>
    </w:p>
    <w:p w14:paraId="28761464" w14:textId="77777777" w:rsidR="002C1CE6" w:rsidRDefault="002C1CE6" w:rsidP="002C1CE6">
      <w:pPr>
        <w:spacing w:line="440" w:lineRule="exact"/>
        <w:ind w:firstLineChars="100" w:firstLine="240"/>
      </w:pPr>
    </w:p>
    <w:p w14:paraId="5CC725D3" w14:textId="608FBF0C" w:rsidR="0079396C" w:rsidRDefault="0079396C" w:rsidP="002C1CE6">
      <w:pPr>
        <w:spacing w:line="440" w:lineRule="exact"/>
      </w:pPr>
    </w:p>
    <w:p w14:paraId="39ED237A" w14:textId="5B9CA02F" w:rsidR="001F2863" w:rsidRDefault="001F2863" w:rsidP="001F2863">
      <w:pPr>
        <w:spacing w:line="440" w:lineRule="exact"/>
        <w:ind w:firstLineChars="100" w:firstLine="240"/>
      </w:pPr>
      <w:r w:rsidRPr="008368C6">
        <w:rPr>
          <w:rFonts w:hint="eastAsia"/>
        </w:rPr>
        <w:lastRenderedPageBreak/>
        <w:t>新型コロナウイルス感染症拡大の影響</w:t>
      </w:r>
      <w:r>
        <w:rPr>
          <w:rFonts w:hint="eastAsia"/>
        </w:rPr>
        <w:t>について</w:t>
      </w:r>
      <w:r w:rsidR="006E1E7F">
        <w:rPr>
          <w:rFonts w:hint="eastAsia"/>
        </w:rPr>
        <w:t>、</w:t>
      </w:r>
      <w:r>
        <w:rPr>
          <w:rFonts w:hint="eastAsia"/>
        </w:rPr>
        <w:t>悩みやストレスの原因にあったと回答したのは、男性が</w:t>
      </w:r>
      <w:r w:rsidR="00396D92">
        <w:rPr>
          <w:rFonts w:hint="eastAsia"/>
        </w:rPr>
        <w:t>２１．５</w:t>
      </w:r>
      <w:r>
        <w:rPr>
          <w:rFonts w:hint="eastAsia"/>
        </w:rPr>
        <w:t>%、女性が</w:t>
      </w:r>
      <w:r w:rsidR="00396D92">
        <w:rPr>
          <w:rFonts w:hint="eastAsia"/>
        </w:rPr>
        <w:t>２１．３</w:t>
      </w:r>
      <w:r>
        <w:rPr>
          <w:rFonts w:hint="eastAsia"/>
        </w:rPr>
        <w:t>％</w:t>
      </w:r>
      <w:r w:rsidRPr="008368C6">
        <w:rPr>
          <w:rFonts w:hint="eastAsia"/>
        </w:rPr>
        <w:t>であり、その</w:t>
      </w:r>
      <w:r>
        <w:rPr>
          <w:rFonts w:hint="eastAsia"/>
        </w:rPr>
        <w:t>中では</w:t>
      </w:r>
      <w:r w:rsidRPr="008368C6">
        <w:rPr>
          <w:rFonts w:hint="eastAsia"/>
        </w:rPr>
        <w:t>、</w:t>
      </w:r>
      <w:r>
        <w:rPr>
          <w:rFonts w:hint="eastAsia"/>
        </w:rPr>
        <w:t>「趣味や娯楽がしにくくなった」、</w:t>
      </w:r>
      <w:r w:rsidRPr="008368C6">
        <w:rPr>
          <w:rFonts w:hint="eastAsia"/>
        </w:rPr>
        <w:t>「同居家</w:t>
      </w:r>
      <w:r>
        <w:rPr>
          <w:rFonts w:hint="eastAsia"/>
        </w:rPr>
        <w:t>族以外の家族や</w:t>
      </w:r>
      <w:r w:rsidR="003873D5">
        <w:rPr>
          <w:rFonts w:hint="eastAsia"/>
        </w:rPr>
        <w:t>友人と交流が少なくなった」を理由として挙げる人が多かった。（図７</w:t>
      </w:r>
      <w:r w:rsidRPr="008368C6">
        <w:rPr>
          <w:rFonts w:hint="eastAsia"/>
        </w:rPr>
        <w:t>－３</w:t>
      </w:r>
      <w:r w:rsidR="003873D5">
        <w:rPr>
          <w:rFonts w:hint="eastAsia"/>
        </w:rPr>
        <w:t>、７</w:t>
      </w:r>
      <w:r>
        <w:rPr>
          <w:rFonts w:hint="eastAsia"/>
        </w:rPr>
        <w:t>－４</w:t>
      </w:r>
      <w:r w:rsidRPr="008368C6">
        <w:rPr>
          <w:rFonts w:hint="eastAsia"/>
        </w:rPr>
        <w:t>）</w:t>
      </w:r>
    </w:p>
    <w:p w14:paraId="290DA181" w14:textId="0EDD0F50" w:rsidR="008368C6" w:rsidRDefault="008368C6" w:rsidP="008368C6">
      <w:pPr>
        <w:widowControl/>
        <w:jc w:val="left"/>
        <w:rPr>
          <w:rFonts w:ascii="UD デジタル 教科書体 NK-B" w:eastAsia="UD デジタル 教科書体 NK-B"/>
          <w:b/>
          <w:color w:val="000000" w:themeColor="text1"/>
        </w:rPr>
      </w:pPr>
    </w:p>
    <w:p w14:paraId="51A1196C" w14:textId="186A743F" w:rsidR="002C1CE6" w:rsidRDefault="0039575B" w:rsidP="008368C6">
      <w:pPr>
        <w:widowControl/>
        <w:jc w:val="left"/>
        <w:rPr>
          <w:rFonts w:ascii="UD デジタル 教科書体 NK-B" w:eastAsia="UD デジタル 教科書体 NK-B"/>
          <w:b/>
          <w:color w:val="000000" w:themeColor="text1"/>
        </w:rPr>
      </w:pPr>
      <w:r>
        <w:rPr>
          <w:rFonts w:ascii="UD デジタル 教科書体 NK-B" w:eastAsia="UD デジタル 教科書体 NK-B"/>
          <w:b/>
          <w:noProof/>
          <w:color w:val="000000" w:themeColor="text1"/>
        </w:rPr>
        <w:drawing>
          <wp:anchor distT="0" distB="0" distL="114300" distR="114300" simplePos="0" relativeHeight="251870208" behindDoc="0" locked="0" layoutInCell="1" allowOverlap="1" wp14:anchorId="46FA50AE" wp14:editId="0C8D0D70">
            <wp:simplePos x="0" y="0"/>
            <wp:positionH relativeFrom="column">
              <wp:posOffset>127814</wp:posOffset>
            </wp:positionH>
            <wp:positionV relativeFrom="page">
              <wp:posOffset>2485390</wp:posOffset>
            </wp:positionV>
            <wp:extent cx="5759450" cy="7209790"/>
            <wp:effectExtent l="0" t="0" r="0" b="0"/>
            <wp:wrapTopAndBottom/>
            <wp:docPr id="18" name="図 1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10;&#10;中程度の精度で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5759450" cy="7209790"/>
                    </a:xfrm>
                    <a:prstGeom prst="rect">
                      <a:avLst/>
                    </a:prstGeom>
                  </pic:spPr>
                </pic:pic>
              </a:graphicData>
            </a:graphic>
          </wp:anchor>
        </w:drawing>
      </w:r>
    </w:p>
    <w:p w14:paraId="2CB51FEE" w14:textId="0BDD1BDD" w:rsidR="002C1CE6" w:rsidRPr="008368C6" w:rsidRDefault="002C1CE6" w:rsidP="008368C6">
      <w:pPr>
        <w:widowControl/>
        <w:jc w:val="left"/>
        <w:rPr>
          <w:rFonts w:ascii="UD デジタル 教科書体 NK-B" w:eastAsia="UD デジタル 教科書体 NK-B"/>
          <w:b/>
          <w:color w:val="000000" w:themeColor="text1"/>
        </w:rPr>
      </w:pPr>
    </w:p>
    <w:p w14:paraId="70121AEA" w14:textId="77777777" w:rsidR="00852A40" w:rsidRDefault="001F2863" w:rsidP="001F2863">
      <w:pPr>
        <w:spacing w:line="440" w:lineRule="exact"/>
        <w:ind w:firstLineChars="100" w:firstLine="240"/>
      </w:pPr>
      <w:r>
        <w:rPr>
          <w:rFonts w:hint="eastAsia"/>
        </w:rPr>
        <w:t>自殺に関する意識について、「本気で自殺をしたいと考えたことがある」</w:t>
      </w:r>
      <w:r w:rsidR="0079396C">
        <w:rPr>
          <w:rFonts w:hint="eastAsia"/>
        </w:rPr>
        <w:t>、</w:t>
      </w:r>
      <w:r>
        <w:rPr>
          <w:rFonts w:hint="eastAsia"/>
        </w:rPr>
        <w:t>「死にたい気持ちになったことがある」と回答したのは、男性が</w:t>
      </w:r>
      <w:r w:rsidR="00396D92">
        <w:rPr>
          <w:rFonts w:hint="eastAsia"/>
        </w:rPr>
        <w:t>３８．３</w:t>
      </w:r>
      <w:r>
        <w:rPr>
          <w:rFonts w:hint="eastAsia"/>
        </w:rPr>
        <w:t>%、女性が</w:t>
      </w:r>
      <w:r w:rsidR="00396D92">
        <w:rPr>
          <w:rFonts w:hint="eastAsia"/>
        </w:rPr>
        <w:t>４１．９</w:t>
      </w:r>
      <w:r>
        <w:rPr>
          <w:rFonts w:hint="eastAsia"/>
        </w:rPr>
        <w:t>%であった。また、これまでに自殺未遂の経験があると回答したのは、男性が</w:t>
      </w:r>
      <w:r w:rsidR="00396D92">
        <w:rPr>
          <w:rFonts w:hint="eastAsia"/>
        </w:rPr>
        <w:t>６．３</w:t>
      </w:r>
      <w:r>
        <w:rPr>
          <w:rFonts w:hint="eastAsia"/>
        </w:rPr>
        <w:t>%、女性が</w:t>
      </w:r>
      <w:r w:rsidR="00396D92">
        <w:rPr>
          <w:rFonts w:hint="eastAsia"/>
        </w:rPr>
        <w:t>８．３</w:t>
      </w:r>
      <w:r>
        <w:rPr>
          <w:rFonts w:hint="eastAsia"/>
        </w:rPr>
        <w:t>%</w:t>
      </w:r>
      <w:r w:rsidR="003873D5">
        <w:rPr>
          <w:rFonts w:hint="eastAsia"/>
        </w:rPr>
        <w:t>であった。</w:t>
      </w:r>
    </w:p>
    <w:p w14:paraId="7DAB9FB5" w14:textId="3026F709" w:rsidR="001F2863" w:rsidRDefault="003873D5" w:rsidP="001F2863">
      <w:pPr>
        <w:spacing w:line="440" w:lineRule="exact"/>
        <w:ind w:firstLineChars="100" w:firstLine="240"/>
      </w:pPr>
      <w:r>
        <w:rPr>
          <w:rFonts w:hint="eastAsia"/>
        </w:rPr>
        <w:t>（図７－５、７</w:t>
      </w:r>
      <w:r w:rsidR="00852A40">
        <w:rPr>
          <w:rFonts w:hint="eastAsia"/>
        </w:rPr>
        <w:t>－</w:t>
      </w:r>
      <w:r w:rsidR="001F2863">
        <w:t>7</w:t>
      </w:r>
      <w:r w:rsidR="001F2863">
        <w:rPr>
          <w:rFonts w:hint="eastAsia"/>
        </w:rPr>
        <w:t>）</w:t>
      </w:r>
    </w:p>
    <w:p w14:paraId="694F77C2" w14:textId="4A28AB25" w:rsidR="001F2863" w:rsidRDefault="001F2863" w:rsidP="001F2863">
      <w:pPr>
        <w:spacing w:line="440" w:lineRule="exact"/>
        <w:ind w:firstLineChars="100" w:firstLine="240"/>
      </w:pPr>
      <w:r>
        <w:rPr>
          <w:rFonts w:hint="eastAsia"/>
        </w:rPr>
        <w:t>「本気で自殺をしたいと考えたことがある」</w:t>
      </w:r>
      <w:r w:rsidR="0079396C">
        <w:rPr>
          <w:rFonts w:hint="eastAsia"/>
        </w:rPr>
        <w:t>、</w:t>
      </w:r>
      <w:r>
        <w:rPr>
          <w:rFonts w:hint="eastAsia"/>
        </w:rPr>
        <w:t>自殺未遂の経験があると回答したのは、年代別で</w:t>
      </w:r>
      <w:r w:rsidR="00F12A19">
        <w:rPr>
          <w:rFonts w:hint="eastAsia"/>
        </w:rPr>
        <w:t>１８</w:t>
      </w:r>
      <w:r>
        <w:rPr>
          <w:rFonts w:hint="eastAsia"/>
        </w:rPr>
        <w:t>歳～</w:t>
      </w:r>
      <w:r w:rsidR="00F12A19">
        <w:rPr>
          <w:rFonts w:hint="eastAsia"/>
        </w:rPr>
        <w:t>２９</w:t>
      </w:r>
      <w:r w:rsidR="003873D5">
        <w:rPr>
          <w:rFonts w:hint="eastAsia"/>
        </w:rPr>
        <w:t>歳が最も高かった。（図７－６、７</w:t>
      </w:r>
      <w:r>
        <w:rPr>
          <w:rFonts w:hint="eastAsia"/>
        </w:rPr>
        <w:t>－８）</w:t>
      </w:r>
    </w:p>
    <w:p w14:paraId="53B6249E" w14:textId="67ED772E" w:rsidR="0039575B" w:rsidRDefault="00CD3038" w:rsidP="000918FE">
      <w:pPr>
        <w:rPr>
          <w:rFonts w:hint="eastAsia"/>
        </w:rPr>
      </w:pPr>
      <w:r>
        <w:rPr>
          <w:rFonts w:ascii="UD デジタル 教科書体 NK-B" w:eastAsia="ＭＳ ゴシック"/>
          <w:b/>
          <w:noProof/>
        </w:rPr>
        <w:drawing>
          <wp:anchor distT="0" distB="0" distL="114300" distR="114300" simplePos="0" relativeHeight="251874304" behindDoc="0" locked="0" layoutInCell="1" allowOverlap="1" wp14:anchorId="09AC3E6B" wp14:editId="1334035F">
            <wp:simplePos x="0" y="0"/>
            <wp:positionH relativeFrom="column">
              <wp:posOffset>1079500</wp:posOffset>
            </wp:positionH>
            <wp:positionV relativeFrom="page">
              <wp:posOffset>3228519</wp:posOffset>
            </wp:positionV>
            <wp:extent cx="4269740" cy="1764665"/>
            <wp:effectExtent l="0" t="0" r="0" b="6985"/>
            <wp:wrapTopAndBottom/>
            <wp:docPr id="10" name="図 1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棒グラフ&#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4269740" cy="1764665"/>
                    </a:xfrm>
                    <a:prstGeom prst="rect">
                      <a:avLst/>
                    </a:prstGeom>
                  </pic:spPr>
                </pic:pic>
              </a:graphicData>
            </a:graphic>
          </wp:anchor>
        </w:drawing>
      </w:r>
    </w:p>
    <w:p w14:paraId="552A9943" w14:textId="1C01FC2D" w:rsidR="0039575B" w:rsidRDefault="00CD3038" w:rsidP="000918FE">
      <w:pPr>
        <w:rPr>
          <w:rFonts w:hint="eastAsia"/>
        </w:rPr>
      </w:pPr>
      <w:r>
        <w:rPr>
          <w:noProof/>
        </w:rPr>
        <w:drawing>
          <wp:anchor distT="0" distB="0" distL="114300" distR="114300" simplePos="0" relativeHeight="251876352" behindDoc="0" locked="0" layoutInCell="1" allowOverlap="1" wp14:anchorId="65640408" wp14:editId="02743EDD">
            <wp:simplePos x="0" y="0"/>
            <wp:positionH relativeFrom="column">
              <wp:posOffset>1166495</wp:posOffset>
            </wp:positionH>
            <wp:positionV relativeFrom="page">
              <wp:posOffset>5284014</wp:posOffset>
            </wp:positionV>
            <wp:extent cx="4196715" cy="2157730"/>
            <wp:effectExtent l="0" t="0" r="0" b="0"/>
            <wp:wrapTopAndBottom/>
            <wp:docPr id="12" name="図 1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棒グラフ&#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4196715" cy="2157730"/>
                    </a:xfrm>
                    <a:prstGeom prst="rect">
                      <a:avLst/>
                    </a:prstGeom>
                  </pic:spPr>
                </pic:pic>
              </a:graphicData>
            </a:graphic>
          </wp:anchor>
        </w:drawing>
      </w:r>
      <w:r w:rsidR="0039575B">
        <w:rPr>
          <w:noProof/>
        </w:rPr>
        <w:drawing>
          <wp:anchor distT="0" distB="0" distL="114300" distR="114300" simplePos="0" relativeHeight="251877376" behindDoc="0" locked="0" layoutInCell="1" allowOverlap="1" wp14:anchorId="19F7BCD9" wp14:editId="71DD12FD">
            <wp:simplePos x="0" y="0"/>
            <wp:positionH relativeFrom="column">
              <wp:posOffset>1104900</wp:posOffset>
            </wp:positionH>
            <wp:positionV relativeFrom="page">
              <wp:posOffset>7738289</wp:posOffset>
            </wp:positionV>
            <wp:extent cx="4251960" cy="1513205"/>
            <wp:effectExtent l="0" t="0" r="0" b="0"/>
            <wp:wrapTopAndBottom/>
            <wp:docPr id="13" name="図 13"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テーブル&#10;&#10;中程度の精度で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4251960" cy="1513205"/>
                    </a:xfrm>
                    <a:prstGeom prst="rect">
                      <a:avLst/>
                    </a:prstGeom>
                  </pic:spPr>
                </pic:pic>
              </a:graphicData>
            </a:graphic>
          </wp:anchor>
        </w:drawing>
      </w:r>
    </w:p>
    <w:p w14:paraId="4FA0C9B1" w14:textId="1095B3E4" w:rsidR="0039575B" w:rsidRDefault="0039575B" w:rsidP="000918FE"/>
    <w:p w14:paraId="0B4CC173" w14:textId="63572ED0" w:rsidR="0039575B" w:rsidRDefault="0039575B" w:rsidP="000918FE"/>
    <w:p w14:paraId="6CD6B67C" w14:textId="35A73F21" w:rsidR="0039575B" w:rsidRDefault="0039575B" w:rsidP="000918FE">
      <w:r>
        <w:rPr>
          <w:noProof/>
        </w:rPr>
        <w:lastRenderedPageBreak/>
        <w:drawing>
          <wp:anchor distT="0" distB="0" distL="114300" distR="114300" simplePos="0" relativeHeight="251878400" behindDoc="0" locked="0" layoutInCell="1" allowOverlap="1" wp14:anchorId="7368E194" wp14:editId="73A4D2F5">
            <wp:simplePos x="0" y="0"/>
            <wp:positionH relativeFrom="column">
              <wp:posOffset>1352345</wp:posOffset>
            </wp:positionH>
            <wp:positionV relativeFrom="page">
              <wp:posOffset>1073660</wp:posOffset>
            </wp:positionV>
            <wp:extent cx="4306570" cy="2427605"/>
            <wp:effectExtent l="0" t="0" r="0" b="0"/>
            <wp:wrapTopAndBottom/>
            <wp:docPr id="14" name="図 14"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10;&#10;中程度の精度で自動的に生成された説明"/>
                    <pic:cNvPicPr/>
                  </pic:nvPicPr>
                  <pic:blipFill rotWithShape="1">
                    <a:blip r:embed="rId28">
                      <a:extLst>
                        <a:ext uri="{28A0092B-C50C-407E-A947-70E740481C1C}">
                          <a14:useLocalDpi xmlns:a14="http://schemas.microsoft.com/office/drawing/2010/main" val="0"/>
                        </a:ext>
                      </a:extLst>
                    </a:blip>
                    <a:srcRect t="8272"/>
                    <a:stretch/>
                  </pic:blipFill>
                  <pic:spPr bwMode="auto">
                    <a:xfrm>
                      <a:off x="0" y="0"/>
                      <a:ext cx="4306570" cy="242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D0467A" w14:textId="75DCE0C1" w:rsidR="0039575B" w:rsidRDefault="0039575B" w:rsidP="000918FE"/>
    <w:p w14:paraId="76646E6B" w14:textId="704191A8" w:rsidR="0039575B" w:rsidRDefault="0039575B" w:rsidP="000918FE"/>
    <w:p w14:paraId="4A1D7110" w14:textId="7B04CA2C" w:rsidR="0039575B" w:rsidRDefault="0039575B" w:rsidP="000918FE"/>
    <w:p w14:paraId="08A81150" w14:textId="09A8DE81" w:rsidR="0039575B" w:rsidRDefault="0039575B" w:rsidP="000918FE"/>
    <w:p w14:paraId="208C62AD" w14:textId="0F22903D" w:rsidR="0039575B" w:rsidRDefault="0039575B" w:rsidP="000918FE"/>
    <w:p w14:paraId="01AA0D34" w14:textId="58D7781C" w:rsidR="0039575B" w:rsidRDefault="0039575B" w:rsidP="000918FE"/>
    <w:p w14:paraId="18FEED63" w14:textId="77777777" w:rsidR="0039575B" w:rsidRDefault="0039575B" w:rsidP="000918FE"/>
    <w:p w14:paraId="0A93D5EB" w14:textId="77777777" w:rsidR="0039575B" w:rsidRDefault="0039575B" w:rsidP="000918FE"/>
    <w:p w14:paraId="6FD44E23" w14:textId="77777777" w:rsidR="0039575B" w:rsidRDefault="0039575B" w:rsidP="000918FE"/>
    <w:p w14:paraId="0F97CC05" w14:textId="77777777" w:rsidR="0039575B" w:rsidRDefault="0039575B" w:rsidP="000918FE"/>
    <w:p w14:paraId="47CF68DA" w14:textId="48B4D19D" w:rsidR="00C41F6E" w:rsidRDefault="00C41F6E" w:rsidP="000918FE"/>
    <w:p w14:paraId="2FDEFF34" w14:textId="77777777" w:rsidR="001F2863" w:rsidRDefault="001F2863" w:rsidP="000918FE"/>
    <w:p w14:paraId="59875740" w14:textId="5DBAB753" w:rsidR="001F2863" w:rsidRDefault="001F2863" w:rsidP="000918FE"/>
    <w:p w14:paraId="7DAB6865" w14:textId="37F38CE5" w:rsidR="001F2863" w:rsidRDefault="001F2863" w:rsidP="000918FE"/>
    <w:p w14:paraId="1570FFB1" w14:textId="1C62CB1D" w:rsidR="001F2863" w:rsidRDefault="001F2863" w:rsidP="000918FE"/>
    <w:p w14:paraId="08629D6B" w14:textId="004B012B" w:rsidR="001F2863" w:rsidRDefault="001F2863" w:rsidP="000918FE"/>
    <w:p w14:paraId="235CBAF9" w14:textId="145F42EC" w:rsidR="001F2863" w:rsidRDefault="001F2863" w:rsidP="000918FE">
      <w:pPr>
        <w:rPr>
          <w:rFonts w:hint="eastAsia"/>
        </w:rPr>
      </w:pPr>
    </w:p>
    <w:p w14:paraId="25972271" w14:textId="73E2D495" w:rsidR="001F2863" w:rsidRDefault="001F2863" w:rsidP="000918FE"/>
    <w:p w14:paraId="60025FE6" w14:textId="7B6574A2" w:rsidR="001F2863" w:rsidRDefault="001F2863" w:rsidP="000918FE"/>
    <w:p w14:paraId="7E386A9A" w14:textId="23625E40" w:rsidR="001F2863" w:rsidRDefault="001F2863" w:rsidP="000918FE"/>
    <w:p w14:paraId="0FC68CAD" w14:textId="7F4F7B5A" w:rsidR="001F2863" w:rsidRDefault="001F2863" w:rsidP="000918FE"/>
    <w:p w14:paraId="273C2681" w14:textId="1EF74CEE" w:rsidR="001F2863" w:rsidRDefault="001F2863" w:rsidP="000918FE"/>
    <w:p w14:paraId="104F1B82" w14:textId="77777777" w:rsidR="001F2863" w:rsidRDefault="001F2863" w:rsidP="000918FE"/>
    <w:p w14:paraId="62D37B01" w14:textId="77777777" w:rsidR="001F2863" w:rsidRDefault="001F2863" w:rsidP="000918FE"/>
    <w:p w14:paraId="023AEFA8" w14:textId="7892684D" w:rsidR="00C41F6E" w:rsidRDefault="00C41F6E" w:rsidP="000918FE"/>
    <w:p w14:paraId="0AF99D8B" w14:textId="31FB8963" w:rsidR="008368C6" w:rsidRPr="008368C6" w:rsidRDefault="00440382" w:rsidP="00017E3F">
      <w:pPr>
        <w:pStyle w:val="a5"/>
      </w:pPr>
      <w:r>
        <w:rPr>
          <w:rFonts w:hint="eastAsia"/>
        </w:rPr>
        <w:lastRenderedPageBreak/>
        <w:t>第２節</w:t>
      </w:r>
      <w:r w:rsidR="008368C6" w:rsidRPr="008368C6">
        <w:rPr>
          <w:rFonts w:hint="eastAsia"/>
        </w:rPr>
        <w:t xml:space="preserve">　</w:t>
      </w:r>
      <w:r w:rsidR="00B8375D">
        <w:rPr>
          <w:rFonts w:hint="eastAsia"/>
        </w:rPr>
        <w:t>これまでの取組み</w:t>
      </w:r>
    </w:p>
    <w:p w14:paraId="4A651A18" w14:textId="72864265" w:rsidR="00B8375D" w:rsidRDefault="00675869" w:rsidP="00B8375D">
      <w:pPr>
        <w:tabs>
          <w:tab w:val="left" w:pos="480"/>
        </w:tabs>
        <w:adjustRightInd w:val="0"/>
        <w:snapToGrid w:val="0"/>
        <w:spacing w:line="240" w:lineRule="atLeast"/>
        <w:ind w:firstLineChars="100" w:firstLine="240"/>
        <w:rPr>
          <w:kern w:val="0"/>
        </w:rPr>
      </w:pPr>
      <w:r>
        <w:rPr>
          <w:rFonts w:hint="eastAsia"/>
          <w:kern w:val="0"/>
        </w:rPr>
        <w:t>大阪府では、</w:t>
      </w:r>
      <w:r w:rsidR="00B8375D">
        <w:rPr>
          <w:rFonts w:hint="eastAsia"/>
          <w:kern w:val="0"/>
        </w:rPr>
        <w:t>基本法における「都道府県自殺対策計画」</w:t>
      </w:r>
      <w:r w:rsidR="000D6D48">
        <w:rPr>
          <w:rFonts w:hint="eastAsia"/>
          <w:kern w:val="0"/>
        </w:rPr>
        <w:t>として基本指針を策定し</w:t>
      </w:r>
      <w:r w:rsidR="00B8375D">
        <w:rPr>
          <w:rFonts w:hint="eastAsia"/>
          <w:kern w:val="0"/>
        </w:rPr>
        <w:t>、自殺対策に取組んできた。</w:t>
      </w:r>
    </w:p>
    <w:p w14:paraId="7567A67A" w14:textId="14134C39" w:rsidR="00A86EED" w:rsidRDefault="00B8375D" w:rsidP="00EC6D0F">
      <w:pPr>
        <w:tabs>
          <w:tab w:val="left" w:pos="480"/>
        </w:tabs>
        <w:adjustRightInd w:val="0"/>
        <w:snapToGrid w:val="0"/>
        <w:spacing w:line="240" w:lineRule="atLeast"/>
        <w:ind w:firstLineChars="100" w:firstLine="240"/>
        <w:rPr>
          <w:szCs w:val="20"/>
        </w:rPr>
      </w:pPr>
      <w:r>
        <w:rPr>
          <w:rFonts w:hint="eastAsia"/>
          <w:kern w:val="0"/>
        </w:rPr>
        <w:t>平成</w:t>
      </w:r>
      <w:r w:rsidR="006A496C">
        <w:rPr>
          <w:rFonts w:hint="eastAsia"/>
          <w:kern w:val="0"/>
        </w:rPr>
        <w:t>３０</w:t>
      </w:r>
      <w:r>
        <w:rPr>
          <w:rFonts w:hint="eastAsia"/>
          <w:kern w:val="0"/>
        </w:rPr>
        <w:t>年３月に一部改正した現基本指針では、</w:t>
      </w:r>
      <w:r w:rsidR="008368C6" w:rsidRPr="006706FA">
        <w:rPr>
          <w:rFonts w:hint="eastAsia"/>
          <w:szCs w:val="20"/>
        </w:rPr>
        <w:t>「</w:t>
      </w:r>
      <w:r w:rsidR="006706FA" w:rsidRPr="006706FA">
        <w:rPr>
          <w:rFonts w:hint="eastAsia"/>
          <w:szCs w:val="24"/>
        </w:rPr>
        <w:t>若年層向けの支援</w:t>
      </w:r>
      <w:r w:rsidR="006706FA">
        <w:rPr>
          <w:rFonts w:hint="eastAsia"/>
          <w:szCs w:val="24"/>
        </w:rPr>
        <w:t>」、「</w:t>
      </w:r>
      <w:r w:rsidR="006706FA" w:rsidRPr="006706FA">
        <w:rPr>
          <w:rFonts w:hint="eastAsia"/>
          <w:szCs w:val="24"/>
        </w:rPr>
        <w:t>自殺未遂者への支援</w:t>
      </w:r>
      <w:r w:rsidR="006706FA">
        <w:rPr>
          <w:rFonts w:hint="eastAsia"/>
          <w:szCs w:val="24"/>
        </w:rPr>
        <w:t>」、「</w:t>
      </w:r>
      <w:r w:rsidR="006706FA" w:rsidRPr="006706FA">
        <w:rPr>
          <w:rFonts w:hint="eastAsia"/>
          <w:szCs w:val="24"/>
        </w:rPr>
        <w:t>自死遺族への支援</w:t>
      </w:r>
      <w:r w:rsidR="006706FA">
        <w:rPr>
          <w:rFonts w:hint="eastAsia"/>
          <w:szCs w:val="24"/>
        </w:rPr>
        <w:t>」、「</w:t>
      </w:r>
      <w:r w:rsidR="006706FA" w:rsidRPr="006706FA">
        <w:rPr>
          <w:rFonts w:hint="eastAsia"/>
          <w:szCs w:val="24"/>
        </w:rPr>
        <w:t>関連機関の連携強化</w:t>
      </w:r>
      <w:r w:rsidR="006706FA">
        <w:rPr>
          <w:rFonts w:hint="eastAsia"/>
          <w:szCs w:val="24"/>
        </w:rPr>
        <w:t>」</w:t>
      </w:r>
      <w:r w:rsidR="008368C6" w:rsidRPr="008368C6">
        <w:rPr>
          <w:rFonts w:hint="eastAsia"/>
          <w:szCs w:val="20"/>
        </w:rPr>
        <w:t>を課題に、</w:t>
      </w:r>
      <w:r w:rsidR="00F26020">
        <w:rPr>
          <w:rFonts w:hint="eastAsia"/>
          <w:szCs w:val="20"/>
        </w:rPr>
        <w:t>以下のとおり、</w:t>
      </w:r>
      <w:r w:rsidR="008368C6" w:rsidRPr="008368C6">
        <w:rPr>
          <w:rFonts w:hint="eastAsia"/>
          <w:szCs w:val="20"/>
        </w:rPr>
        <w:t>３つの基本的な認識と８つの基本的な方針</w:t>
      </w:r>
      <w:r w:rsidR="009C0102">
        <w:rPr>
          <w:rFonts w:hint="eastAsia"/>
          <w:szCs w:val="20"/>
        </w:rPr>
        <w:t>を踏まえ</w:t>
      </w:r>
      <w:r w:rsidR="008368C6" w:rsidRPr="008368C6">
        <w:rPr>
          <w:rFonts w:hint="eastAsia"/>
          <w:szCs w:val="20"/>
        </w:rPr>
        <w:t>、</w:t>
      </w:r>
      <w:r w:rsidR="006A496C">
        <w:rPr>
          <w:rFonts w:hint="eastAsia"/>
          <w:szCs w:val="20"/>
        </w:rPr>
        <w:t>課題に対応するものや継続して堅実に取り組むべき１０の</w:t>
      </w:r>
      <w:r w:rsidR="00F26020">
        <w:rPr>
          <w:rFonts w:hint="eastAsia"/>
          <w:szCs w:val="20"/>
        </w:rPr>
        <w:t>重点的な施策</w:t>
      </w:r>
      <w:r w:rsidR="006A496C">
        <w:rPr>
          <w:rFonts w:hint="eastAsia"/>
          <w:szCs w:val="20"/>
        </w:rPr>
        <w:t>を</w:t>
      </w:r>
      <w:r w:rsidR="00F26020">
        <w:rPr>
          <w:rFonts w:hint="eastAsia"/>
          <w:szCs w:val="20"/>
        </w:rPr>
        <w:t>設定するとともに、２つの目標を掲げ、対策を進めてきた。</w:t>
      </w:r>
    </w:p>
    <w:p w14:paraId="290A243F" w14:textId="77777777" w:rsidR="00EC6D0F" w:rsidRPr="00EC6D0F" w:rsidRDefault="00EC6D0F" w:rsidP="00EC6D0F">
      <w:pPr>
        <w:tabs>
          <w:tab w:val="left" w:pos="480"/>
        </w:tabs>
        <w:adjustRightInd w:val="0"/>
        <w:snapToGrid w:val="0"/>
        <w:spacing w:line="160" w:lineRule="atLeast"/>
        <w:ind w:firstLineChars="100" w:firstLine="180"/>
        <w:rPr>
          <w:sz w:val="18"/>
          <w:szCs w:val="20"/>
        </w:rPr>
      </w:pPr>
    </w:p>
    <w:p w14:paraId="35AF77A7" w14:textId="320201D6" w:rsidR="00F26020" w:rsidRPr="009B6533" w:rsidRDefault="00603EED" w:rsidP="00F26020">
      <w:pPr>
        <w:tabs>
          <w:tab w:val="left" w:pos="480"/>
        </w:tabs>
        <w:adjustRightInd w:val="0"/>
        <w:snapToGrid w:val="0"/>
        <w:spacing w:line="240" w:lineRule="atLeast"/>
        <w:ind w:firstLineChars="100" w:firstLine="260"/>
        <w:rPr>
          <w:b/>
          <w:sz w:val="26"/>
          <w:szCs w:val="26"/>
          <w:shd w:val="clear" w:color="auto" w:fill="FBE4D5" w:themeFill="accent2" w:themeFillTint="33"/>
        </w:rPr>
      </w:pPr>
      <w:r w:rsidRPr="009B6533">
        <w:rPr>
          <w:rFonts w:hint="eastAsia"/>
          <w:b/>
          <w:sz w:val="26"/>
          <w:szCs w:val="26"/>
          <w:bdr w:val="single" w:sz="4" w:space="0" w:color="auto"/>
          <w:shd w:val="clear" w:color="auto" w:fill="FBE4D5" w:themeFill="accent2" w:themeFillTint="33"/>
        </w:rPr>
        <w:t>基本的な</w:t>
      </w:r>
      <w:r w:rsidR="00D9446B" w:rsidRPr="009B6533">
        <w:rPr>
          <w:rFonts w:hint="eastAsia"/>
          <w:b/>
          <w:sz w:val="26"/>
          <w:szCs w:val="26"/>
          <w:bdr w:val="single" w:sz="4" w:space="0" w:color="auto"/>
          <w:shd w:val="clear" w:color="auto" w:fill="FBE4D5" w:themeFill="accent2" w:themeFillTint="33"/>
        </w:rPr>
        <w:t>認識</w:t>
      </w:r>
    </w:p>
    <w:p w14:paraId="1CA59B3C" w14:textId="6790B653" w:rsidR="00603EED" w:rsidRPr="00A3250A" w:rsidRDefault="00F26020" w:rsidP="00F26020">
      <w:pPr>
        <w:tabs>
          <w:tab w:val="left" w:pos="480"/>
        </w:tabs>
        <w:adjustRightInd w:val="0"/>
        <w:snapToGrid w:val="0"/>
        <w:spacing w:line="240" w:lineRule="atLeast"/>
        <w:ind w:firstLineChars="150" w:firstLine="360"/>
        <w:rPr>
          <w:szCs w:val="24"/>
        </w:rPr>
      </w:pPr>
      <w:r>
        <w:rPr>
          <w:rFonts w:hint="eastAsia"/>
          <w:szCs w:val="24"/>
        </w:rPr>
        <w:t>１.</w:t>
      </w:r>
      <w:r w:rsidR="00603EED" w:rsidRPr="00A3250A">
        <w:rPr>
          <w:rFonts w:hint="eastAsia"/>
          <w:szCs w:val="24"/>
        </w:rPr>
        <w:t>自殺の多くは追い込まれた末の死である</w:t>
      </w:r>
    </w:p>
    <w:p w14:paraId="18410A64" w14:textId="4D7FF589" w:rsidR="00603EED" w:rsidRPr="00A3250A" w:rsidRDefault="00603EED" w:rsidP="00F26020">
      <w:pPr>
        <w:tabs>
          <w:tab w:val="left" w:pos="480"/>
        </w:tabs>
        <w:adjustRightInd w:val="0"/>
        <w:snapToGrid w:val="0"/>
        <w:spacing w:line="240" w:lineRule="atLeast"/>
        <w:ind w:firstLineChars="150" w:firstLine="360"/>
        <w:rPr>
          <w:szCs w:val="24"/>
        </w:rPr>
      </w:pPr>
      <w:r w:rsidRPr="00A3250A">
        <w:rPr>
          <w:rFonts w:hint="eastAsia"/>
          <w:szCs w:val="24"/>
        </w:rPr>
        <w:t>２</w:t>
      </w:r>
      <w:r w:rsidR="00F26020">
        <w:rPr>
          <w:rFonts w:hint="eastAsia"/>
          <w:szCs w:val="24"/>
        </w:rPr>
        <w:t>.</w:t>
      </w:r>
      <w:r w:rsidRPr="00A3250A">
        <w:rPr>
          <w:rFonts w:hint="eastAsia"/>
          <w:szCs w:val="24"/>
        </w:rPr>
        <w:t>社会的な取組みによって多くの自殺は防ぐことができる</w:t>
      </w:r>
    </w:p>
    <w:p w14:paraId="12385DA5" w14:textId="1D28849B" w:rsidR="00603EED" w:rsidRPr="00A3250A" w:rsidRDefault="00603EED" w:rsidP="00F26020">
      <w:pPr>
        <w:ind w:firstLineChars="150" w:firstLine="360"/>
        <w:rPr>
          <w:szCs w:val="24"/>
        </w:rPr>
      </w:pPr>
      <w:r w:rsidRPr="00A3250A">
        <w:rPr>
          <w:rFonts w:hint="eastAsia"/>
          <w:szCs w:val="24"/>
        </w:rPr>
        <w:t>３</w:t>
      </w:r>
      <w:r w:rsidR="00F26020">
        <w:rPr>
          <w:rFonts w:hint="eastAsia"/>
          <w:szCs w:val="24"/>
        </w:rPr>
        <w:t>.</w:t>
      </w:r>
      <w:r w:rsidRPr="00A3250A">
        <w:rPr>
          <w:rFonts w:hint="eastAsia"/>
          <w:szCs w:val="24"/>
        </w:rPr>
        <w:t>自殺を考えている人はサインを発していることが多い</w:t>
      </w:r>
    </w:p>
    <w:p w14:paraId="6220A8B6" w14:textId="77777777" w:rsidR="00F26020" w:rsidRPr="00EC6D0F" w:rsidRDefault="00F26020" w:rsidP="00EC6D0F">
      <w:pPr>
        <w:tabs>
          <w:tab w:val="left" w:pos="480"/>
        </w:tabs>
        <w:adjustRightInd w:val="0"/>
        <w:snapToGrid w:val="0"/>
        <w:spacing w:line="160" w:lineRule="atLeast"/>
        <w:ind w:firstLineChars="100" w:firstLine="180"/>
        <w:rPr>
          <w:sz w:val="18"/>
          <w:szCs w:val="24"/>
        </w:rPr>
      </w:pPr>
    </w:p>
    <w:p w14:paraId="4161EAC2" w14:textId="34BD8F95" w:rsidR="00F26020" w:rsidRPr="00B11834" w:rsidRDefault="006A496C" w:rsidP="006A496C">
      <w:pPr>
        <w:tabs>
          <w:tab w:val="left" w:pos="480"/>
        </w:tabs>
        <w:adjustRightInd w:val="0"/>
        <w:snapToGrid w:val="0"/>
        <w:spacing w:line="240" w:lineRule="atLeast"/>
        <w:ind w:firstLineChars="100" w:firstLine="260"/>
        <w:rPr>
          <w:b/>
          <w:sz w:val="26"/>
          <w:szCs w:val="26"/>
          <w:bdr w:val="single" w:sz="4" w:space="0" w:color="auto"/>
          <w:shd w:val="clear" w:color="auto" w:fill="FBE4D5" w:themeFill="accent2" w:themeFillTint="33"/>
        </w:rPr>
      </w:pPr>
      <w:r w:rsidRPr="00B11834">
        <w:rPr>
          <w:rFonts w:hint="eastAsia"/>
          <w:b/>
          <w:sz w:val="26"/>
          <w:szCs w:val="26"/>
          <w:bdr w:val="single" w:sz="4" w:space="0" w:color="auto"/>
          <w:shd w:val="clear" w:color="auto" w:fill="FBE4D5" w:themeFill="accent2" w:themeFillTint="33"/>
        </w:rPr>
        <w:t>基本的な方針</w:t>
      </w:r>
    </w:p>
    <w:p w14:paraId="205A619C" w14:textId="5F952E99" w:rsidR="00F26020" w:rsidRDefault="00603EED" w:rsidP="00F26020">
      <w:pPr>
        <w:ind w:firstLineChars="150" w:firstLine="360"/>
        <w:rPr>
          <w:szCs w:val="24"/>
        </w:rPr>
      </w:pPr>
      <w:r w:rsidRPr="006706FA">
        <w:rPr>
          <w:rFonts w:hint="eastAsia"/>
          <w:szCs w:val="24"/>
        </w:rPr>
        <w:t>１</w:t>
      </w:r>
      <w:r w:rsidR="00F26020">
        <w:rPr>
          <w:rFonts w:hint="eastAsia"/>
          <w:szCs w:val="24"/>
        </w:rPr>
        <w:t>.</w:t>
      </w:r>
      <w:r w:rsidRPr="006706FA">
        <w:rPr>
          <w:rFonts w:hint="eastAsia"/>
          <w:szCs w:val="24"/>
        </w:rPr>
        <w:t>生きること</w:t>
      </w:r>
      <w:r w:rsidR="00D9446B">
        <w:rPr>
          <w:rFonts w:hint="eastAsia"/>
          <w:szCs w:val="24"/>
        </w:rPr>
        <w:t>へ</w:t>
      </w:r>
      <w:r w:rsidRPr="006706FA">
        <w:rPr>
          <w:rFonts w:hint="eastAsia"/>
          <w:szCs w:val="24"/>
        </w:rPr>
        <w:t>の包括的な支援として取</w:t>
      </w:r>
      <w:r w:rsidR="00D9446B">
        <w:rPr>
          <w:rFonts w:hint="eastAsia"/>
          <w:szCs w:val="24"/>
        </w:rPr>
        <w:t>り</w:t>
      </w:r>
      <w:r w:rsidRPr="006706FA">
        <w:rPr>
          <w:rFonts w:hint="eastAsia"/>
          <w:szCs w:val="24"/>
        </w:rPr>
        <w:t>組む</w:t>
      </w:r>
    </w:p>
    <w:p w14:paraId="7EB2A4F6" w14:textId="48DDEB1D" w:rsidR="00F26020" w:rsidRDefault="00603EED" w:rsidP="00F26020">
      <w:pPr>
        <w:ind w:firstLineChars="150" w:firstLine="360"/>
        <w:rPr>
          <w:szCs w:val="24"/>
        </w:rPr>
      </w:pPr>
      <w:r w:rsidRPr="006706FA">
        <w:rPr>
          <w:rFonts w:hint="eastAsia"/>
          <w:szCs w:val="24"/>
        </w:rPr>
        <w:t>２</w:t>
      </w:r>
      <w:r w:rsidR="00F26020">
        <w:rPr>
          <w:rFonts w:hint="eastAsia"/>
          <w:szCs w:val="24"/>
        </w:rPr>
        <w:t>.</w:t>
      </w:r>
      <w:r w:rsidRPr="006706FA">
        <w:rPr>
          <w:rFonts w:hint="eastAsia"/>
          <w:szCs w:val="24"/>
        </w:rPr>
        <w:t>総合対策として様々な分野の関係者が連携して取</w:t>
      </w:r>
      <w:r w:rsidR="00D9446B">
        <w:rPr>
          <w:rFonts w:hint="eastAsia"/>
          <w:szCs w:val="24"/>
        </w:rPr>
        <w:t>り</w:t>
      </w:r>
      <w:r w:rsidRPr="006706FA">
        <w:rPr>
          <w:rFonts w:hint="eastAsia"/>
          <w:szCs w:val="24"/>
        </w:rPr>
        <w:t>組む</w:t>
      </w:r>
    </w:p>
    <w:p w14:paraId="10575AD6" w14:textId="3888FB4A" w:rsidR="00F26020" w:rsidRDefault="00603EED" w:rsidP="00F26020">
      <w:pPr>
        <w:ind w:firstLineChars="150" w:firstLine="360"/>
        <w:rPr>
          <w:szCs w:val="24"/>
        </w:rPr>
      </w:pPr>
      <w:r w:rsidRPr="006706FA">
        <w:rPr>
          <w:rFonts w:hint="eastAsia"/>
          <w:szCs w:val="24"/>
        </w:rPr>
        <w:t>３</w:t>
      </w:r>
      <w:r w:rsidR="00F26020">
        <w:rPr>
          <w:rFonts w:hint="eastAsia"/>
          <w:szCs w:val="24"/>
        </w:rPr>
        <w:t>.</w:t>
      </w:r>
      <w:r w:rsidRPr="006706FA">
        <w:rPr>
          <w:rFonts w:hint="eastAsia"/>
          <w:szCs w:val="24"/>
        </w:rPr>
        <w:t>社会的要因を踏まえて取</w:t>
      </w:r>
      <w:r w:rsidR="00D9446B">
        <w:rPr>
          <w:rFonts w:hint="eastAsia"/>
          <w:szCs w:val="24"/>
        </w:rPr>
        <w:t>り</w:t>
      </w:r>
      <w:r w:rsidRPr="006706FA">
        <w:rPr>
          <w:rFonts w:hint="eastAsia"/>
          <w:szCs w:val="24"/>
        </w:rPr>
        <w:t>組む</w:t>
      </w:r>
    </w:p>
    <w:p w14:paraId="0C73AB09" w14:textId="7ADEB744" w:rsidR="00F26020" w:rsidRDefault="00603EED" w:rsidP="00F26020">
      <w:pPr>
        <w:ind w:firstLineChars="150" w:firstLine="360"/>
        <w:rPr>
          <w:szCs w:val="24"/>
        </w:rPr>
      </w:pPr>
      <w:r w:rsidRPr="006706FA">
        <w:rPr>
          <w:rFonts w:hint="eastAsia"/>
          <w:szCs w:val="24"/>
        </w:rPr>
        <w:t>４</w:t>
      </w:r>
      <w:r w:rsidR="00F26020">
        <w:rPr>
          <w:rFonts w:hint="eastAsia"/>
          <w:szCs w:val="24"/>
        </w:rPr>
        <w:t>.</w:t>
      </w:r>
      <w:r w:rsidRPr="006706FA">
        <w:rPr>
          <w:rFonts w:hint="eastAsia"/>
          <w:szCs w:val="24"/>
        </w:rPr>
        <w:t>こころの健康問題を府民一人ひとりの問題として取</w:t>
      </w:r>
      <w:r w:rsidR="00D9446B">
        <w:rPr>
          <w:rFonts w:hint="eastAsia"/>
          <w:szCs w:val="24"/>
        </w:rPr>
        <w:t>り</w:t>
      </w:r>
      <w:r w:rsidRPr="006706FA">
        <w:rPr>
          <w:rFonts w:hint="eastAsia"/>
          <w:szCs w:val="24"/>
        </w:rPr>
        <w:t>組む</w:t>
      </w:r>
    </w:p>
    <w:p w14:paraId="74E96120" w14:textId="29813592" w:rsidR="00F26020" w:rsidRDefault="00603EED" w:rsidP="00F26020">
      <w:pPr>
        <w:ind w:firstLineChars="150" w:firstLine="360"/>
        <w:rPr>
          <w:szCs w:val="24"/>
        </w:rPr>
      </w:pPr>
      <w:r w:rsidRPr="006706FA">
        <w:rPr>
          <w:rFonts w:hint="eastAsia"/>
          <w:szCs w:val="24"/>
        </w:rPr>
        <w:t>５</w:t>
      </w:r>
      <w:r w:rsidR="00F26020">
        <w:rPr>
          <w:rFonts w:hint="eastAsia"/>
          <w:szCs w:val="24"/>
        </w:rPr>
        <w:t>.</w:t>
      </w:r>
      <w:r w:rsidRPr="006706FA">
        <w:rPr>
          <w:rFonts w:hint="eastAsia"/>
          <w:szCs w:val="24"/>
        </w:rPr>
        <w:t>基本法に沿って取</w:t>
      </w:r>
      <w:r w:rsidR="00D9446B">
        <w:rPr>
          <w:rFonts w:hint="eastAsia"/>
          <w:szCs w:val="24"/>
        </w:rPr>
        <w:t>り</w:t>
      </w:r>
      <w:r w:rsidRPr="006706FA">
        <w:rPr>
          <w:rFonts w:hint="eastAsia"/>
          <w:szCs w:val="24"/>
        </w:rPr>
        <w:t>組む</w:t>
      </w:r>
    </w:p>
    <w:p w14:paraId="47087A72" w14:textId="0E77C74C" w:rsidR="00F26020" w:rsidRDefault="00603EED" w:rsidP="00F26020">
      <w:pPr>
        <w:ind w:firstLineChars="150" w:firstLine="360"/>
        <w:rPr>
          <w:szCs w:val="24"/>
        </w:rPr>
      </w:pPr>
      <w:r w:rsidRPr="006706FA">
        <w:rPr>
          <w:rFonts w:hint="eastAsia"/>
          <w:szCs w:val="24"/>
        </w:rPr>
        <w:t>６</w:t>
      </w:r>
      <w:r w:rsidR="00F26020">
        <w:rPr>
          <w:rFonts w:hint="eastAsia"/>
          <w:szCs w:val="24"/>
        </w:rPr>
        <w:t>.</w:t>
      </w:r>
      <w:r w:rsidRPr="006706FA">
        <w:rPr>
          <w:rFonts w:hint="eastAsia"/>
          <w:szCs w:val="24"/>
        </w:rPr>
        <w:t>事前予防、危機対応、事後対応に取</w:t>
      </w:r>
      <w:r w:rsidR="00D9446B">
        <w:rPr>
          <w:rFonts w:hint="eastAsia"/>
          <w:szCs w:val="24"/>
        </w:rPr>
        <w:t>り</w:t>
      </w:r>
      <w:r w:rsidRPr="006706FA">
        <w:rPr>
          <w:rFonts w:hint="eastAsia"/>
          <w:szCs w:val="24"/>
        </w:rPr>
        <w:t>組む</w:t>
      </w:r>
    </w:p>
    <w:p w14:paraId="1C9D7E54" w14:textId="35FC6605" w:rsidR="00F26020" w:rsidRDefault="00603EED" w:rsidP="00F26020">
      <w:pPr>
        <w:ind w:firstLineChars="150" w:firstLine="360"/>
        <w:rPr>
          <w:szCs w:val="24"/>
        </w:rPr>
      </w:pPr>
      <w:r w:rsidRPr="006706FA">
        <w:rPr>
          <w:rFonts w:hint="eastAsia"/>
          <w:szCs w:val="24"/>
        </w:rPr>
        <w:t>７</w:t>
      </w:r>
      <w:r w:rsidR="00F26020">
        <w:rPr>
          <w:rFonts w:hint="eastAsia"/>
          <w:szCs w:val="24"/>
        </w:rPr>
        <w:t>.</w:t>
      </w:r>
      <w:r w:rsidRPr="006706FA">
        <w:rPr>
          <w:rFonts w:hint="eastAsia"/>
          <w:szCs w:val="24"/>
        </w:rPr>
        <w:t>自殺の実態に基づき継続的に取</w:t>
      </w:r>
      <w:r w:rsidR="00D9446B">
        <w:rPr>
          <w:rFonts w:hint="eastAsia"/>
          <w:szCs w:val="24"/>
        </w:rPr>
        <w:t>り</w:t>
      </w:r>
      <w:r w:rsidRPr="006706FA">
        <w:rPr>
          <w:rFonts w:hint="eastAsia"/>
          <w:szCs w:val="24"/>
        </w:rPr>
        <w:t>組む</w:t>
      </w:r>
    </w:p>
    <w:p w14:paraId="5167312B" w14:textId="72728532" w:rsidR="00603EED" w:rsidRPr="006706FA" w:rsidRDefault="00603EED" w:rsidP="00F26020">
      <w:pPr>
        <w:ind w:firstLineChars="150" w:firstLine="360"/>
        <w:rPr>
          <w:szCs w:val="24"/>
        </w:rPr>
      </w:pPr>
      <w:r w:rsidRPr="006706FA">
        <w:rPr>
          <w:rFonts w:hint="eastAsia"/>
          <w:szCs w:val="24"/>
        </w:rPr>
        <w:t>８</w:t>
      </w:r>
      <w:r w:rsidR="00F26020">
        <w:rPr>
          <w:rFonts w:hint="eastAsia"/>
          <w:szCs w:val="24"/>
        </w:rPr>
        <w:t>.</w:t>
      </w:r>
      <w:r w:rsidRPr="006706FA">
        <w:rPr>
          <w:rFonts w:hint="eastAsia"/>
          <w:szCs w:val="24"/>
        </w:rPr>
        <w:t>生涯を通じたこころの健康づくりに取</w:t>
      </w:r>
      <w:r w:rsidR="00D9446B">
        <w:rPr>
          <w:rFonts w:hint="eastAsia"/>
          <w:szCs w:val="24"/>
        </w:rPr>
        <w:t>り</w:t>
      </w:r>
      <w:r w:rsidRPr="006706FA">
        <w:rPr>
          <w:rFonts w:hint="eastAsia"/>
          <w:szCs w:val="24"/>
        </w:rPr>
        <w:t>組む</w:t>
      </w:r>
    </w:p>
    <w:p w14:paraId="207FF8F8" w14:textId="77777777" w:rsidR="00F26020" w:rsidRPr="00EC6D0F" w:rsidRDefault="00F26020" w:rsidP="00EC6D0F">
      <w:pPr>
        <w:tabs>
          <w:tab w:val="left" w:pos="480"/>
        </w:tabs>
        <w:adjustRightInd w:val="0"/>
        <w:snapToGrid w:val="0"/>
        <w:spacing w:line="160" w:lineRule="atLeast"/>
        <w:ind w:firstLineChars="100" w:firstLine="180"/>
        <w:rPr>
          <w:sz w:val="18"/>
          <w:szCs w:val="24"/>
        </w:rPr>
      </w:pPr>
    </w:p>
    <w:p w14:paraId="650C3350" w14:textId="22999050" w:rsidR="00F26020" w:rsidRPr="00B11834" w:rsidRDefault="006A496C" w:rsidP="00F26020">
      <w:pPr>
        <w:tabs>
          <w:tab w:val="left" w:pos="480"/>
        </w:tabs>
        <w:adjustRightInd w:val="0"/>
        <w:snapToGrid w:val="0"/>
        <w:spacing w:line="240" w:lineRule="atLeast"/>
        <w:ind w:firstLineChars="100" w:firstLine="260"/>
        <w:rPr>
          <w:b/>
          <w:sz w:val="26"/>
          <w:szCs w:val="26"/>
          <w:bdr w:val="single" w:sz="4" w:space="0" w:color="auto"/>
          <w:shd w:val="clear" w:color="auto" w:fill="FBE4D5" w:themeFill="accent2" w:themeFillTint="33"/>
        </w:rPr>
      </w:pPr>
      <w:r w:rsidRPr="00B11834">
        <w:rPr>
          <w:rFonts w:hint="eastAsia"/>
          <w:b/>
          <w:sz w:val="26"/>
          <w:szCs w:val="26"/>
          <w:bdr w:val="single" w:sz="4" w:space="0" w:color="auto"/>
          <w:shd w:val="clear" w:color="auto" w:fill="FBE4D5" w:themeFill="accent2" w:themeFillTint="33"/>
        </w:rPr>
        <w:t>重点的な施策</w:t>
      </w:r>
    </w:p>
    <w:p w14:paraId="32F07DDF" w14:textId="47320590" w:rsidR="00603EED" w:rsidRPr="006706FA" w:rsidRDefault="00603EED" w:rsidP="00F26020">
      <w:pPr>
        <w:tabs>
          <w:tab w:val="left" w:pos="480"/>
        </w:tabs>
        <w:adjustRightInd w:val="0"/>
        <w:snapToGrid w:val="0"/>
        <w:spacing w:line="240" w:lineRule="atLeast"/>
        <w:ind w:firstLineChars="150" w:firstLine="360"/>
        <w:rPr>
          <w:szCs w:val="24"/>
        </w:rPr>
      </w:pPr>
      <w:r w:rsidRPr="006706FA">
        <w:rPr>
          <w:szCs w:val="24"/>
        </w:rPr>
        <w:t>1.</w:t>
      </w:r>
      <w:r w:rsidRPr="006706FA">
        <w:rPr>
          <w:rFonts w:hint="eastAsia"/>
          <w:szCs w:val="24"/>
        </w:rPr>
        <w:t>地域レベルの実践的な取組みを支援する</w:t>
      </w:r>
    </w:p>
    <w:p w14:paraId="4F199593" w14:textId="77777777" w:rsidR="00603EED" w:rsidRPr="006706FA" w:rsidRDefault="00603EED" w:rsidP="00F26020">
      <w:pPr>
        <w:ind w:firstLineChars="150" w:firstLine="360"/>
        <w:rPr>
          <w:szCs w:val="24"/>
        </w:rPr>
      </w:pPr>
      <w:r w:rsidRPr="006706FA">
        <w:rPr>
          <w:rFonts w:hint="eastAsia"/>
          <w:szCs w:val="24"/>
        </w:rPr>
        <w:t>2</w:t>
      </w:r>
      <w:r w:rsidRPr="006706FA">
        <w:rPr>
          <w:szCs w:val="24"/>
        </w:rPr>
        <w:t>.</w:t>
      </w:r>
      <w:r w:rsidRPr="006706FA">
        <w:rPr>
          <w:rFonts w:hint="eastAsia"/>
          <w:szCs w:val="24"/>
        </w:rPr>
        <w:t>自殺の実態を明らかにする</w:t>
      </w:r>
    </w:p>
    <w:p w14:paraId="238BFFC5" w14:textId="77777777" w:rsidR="00603EED" w:rsidRPr="006706FA" w:rsidRDefault="00603EED" w:rsidP="00F26020">
      <w:pPr>
        <w:ind w:firstLineChars="150" w:firstLine="360"/>
        <w:rPr>
          <w:szCs w:val="24"/>
        </w:rPr>
      </w:pPr>
      <w:r w:rsidRPr="006706FA">
        <w:rPr>
          <w:rFonts w:hint="eastAsia"/>
          <w:szCs w:val="24"/>
        </w:rPr>
        <w:t>3</w:t>
      </w:r>
      <w:r w:rsidRPr="006706FA">
        <w:rPr>
          <w:szCs w:val="24"/>
        </w:rPr>
        <w:t>.</w:t>
      </w:r>
      <w:r w:rsidRPr="006706FA">
        <w:rPr>
          <w:rFonts w:hint="eastAsia"/>
          <w:szCs w:val="24"/>
        </w:rPr>
        <w:t>府民一人ひとりの気づきと見守りを促す</w:t>
      </w:r>
    </w:p>
    <w:p w14:paraId="4CDFFA76" w14:textId="77777777" w:rsidR="00603EED" w:rsidRPr="006706FA" w:rsidRDefault="00603EED" w:rsidP="00F26020">
      <w:pPr>
        <w:ind w:firstLineChars="150" w:firstLine="360"/>
        <w:rPr>
          <w:szCs w:val="24"/>
        </w:rPr>
      </w:pPr>
      <w:r w:rsidRPr="006706FA">
        <w:rPr>
          <w:rFonts w:hint="eastAsia"/>
          <w:szCs w:val="24"/>
        </w:rPr>
        <w:t>4</w:t>
      </w:r>
      <w:r w:rsidRPr="006706FA">
        <w:rPr>
          <w:szCs w:val="24"/>
        </w:rPr>
        <w:t>.</w:t>
      </w:r>
      <w:r w:rsidRPr="006706FA">
        <w:rPr>
          <w:rFonts w:hint="eastAsia"/>
          <w:szCs w:val="24"/>
        </w:rPr>
        <w:t>早期対応の中心的役割を果たす人材を養成する</w:t>
      </w:r>
    </w:p>
    <w:p w14:paraId="47986F29" w14:textId="77777777" w:rsidR="00603EED" w:rsidRPr="006706FA" w:rsidRDefault="00603EED" w:rsidP="00F26020">
      <w:pPr>
        <w:ind w:firstLineChars="150" w:firstLine="360"/>
        <w:rPr>
          <w:szCs w:val="24"/>
        </w:rPr>
      </w:pPr>
      <w:r w:rsidRPr="006706FA">
        <w:rPr>
          <w:rFonts w:hint="eastAsia"/>
          <w:szCs w:val="24"/>
        </w:rPr>
        <w:t>5</w:t>
      </w:r>
      <w:r w:rsidRPr="006706FA">
        <w:rPr>
          <w:szCs w:val="24"/>
        </w:rPr>
        <w:t>.</w:t>
      </w:r>
      <w:r w:rsidRPr="006706FA">
        <w:rPr>
          <w:rFonts w:hint="eastAsia"/>
          <w:szCs w:val="24"/>
        </w:rPr>
        <w:t>こころの健康づくりを進める</w:t>
      </w:r>
    </w:p>
    <w:p w14:paraId="3DED601F" w14:textId="77777777" w:rsidR="00603EED" w:rsidRPr="006706FA" w:rsidRDefault="00603EED" w:rsidP="00F26020">
      <w:pPr>
        <w:ind w:firstLineChars="150" w:firstLine="360"/>
        <w:rPr>
          <w:szCs w:val="24"/>
        </w:rPr>
      </w:pPr>
      <w:r w:rsidRPr="006706FA">
        <w:rPr>
          <w:rFonts w:hint="eastAsia"/>
          <w:szCs w:val="24"/>
        </w:rPr>
        <w:t>6</w:t>
      </w:r>
      <w:r w:rsidRPr="006706FA">
        <w:rPr>
          <w:szCs w:val="24"/>
        </w:rPr>
        <w:t>.</w:t>
      </w:r>
      <w:r w:rsidRPr="006706FA">
        <w:rPr>
          <w:rFonts w:hint="eastAsia"/>
          <w:szCs w:val="24"/>
        </w:rPr>
        <w:t>適切な精神科医療を受けられるようにする</w:t>
      </w:r>
    </w:p>
    <w:p w14:paraId="568D5223" w14:textId="77777777" w:rsidR="00603EED" w:rsidRPr="006706FA" w:rsidRDefault="00603EED" w:rsidP="00F26020">
      <w:pPr>
        <w:ind w:firstLineChars="150" w:firstLine="360"/>
        <w:rPr>
          <w:szCs w:val="24"/>
        </w:rPr>
      </w:pPr>
      <w:r w:rsidRPr="006706FA">
        <w:rPr>
          <w:rFonts w:hint="eastAsia"/>
          <w:szCs w:val="24"/>
        </w:rPr>
        <w:t>7</w:t>
      </w:r>
      <w:r w:rsidRPr="006706FA">
        <w:rPr>
          <w:szCs w:val="24"/>
        </w:rPr>
        <w:t>.</w:t>
      </w:r>
      <w:r w:rsidRPr="006706FA">
        <w:rPr>
          <w:rFonts w:hint="eastAsia"/>
          <w:szCs w:val="24"/>
        </w:rPr>
        <w:t>社会的な取組みで自殺を防ぐ</w:t>
      </w:r>
    </w:p>
    <w:p w14:paraId="0694F07F" w14:textId="77777777" w:rsidR="00603EED" w:rsidRPr="006706FA" w:rsidRDefault="00603EED" w:rsidP="00F26020">
      <w:pPr>
        <w:ind w:firstLineChars="150" w:firstLine="360"/>
        <w:rPr>
          <w:szCs w:val="24"/>
        </w:rPr>
      </w:pPr>
      <w:r w:rsidRPr="006706FA">
        <w:rPr>
          <w:rFonts w:hint="eastAsia"/>
          <w:szCs w:val="24"/>
        </w:rPr>
        <w:t>8</w:t>
      </w:r>
      <w:r w:rsidRPr="006706FA">
        <w:rPr>
          <w:szCs w:val="24"/>
        </w:rPr>
        <w:t>.</w:t>
      </w:r>
      <w:r w:rsidRPr="006706FA">
        <w:rPr>
          <w:rFonts w:hint="eastAsia"/>
          <w:szCs w:val="24"/>
        </w:rPr>
        <w:t>自殺未遂者の再度の自殺企図を防ぐ</w:t>
      </w:r>
    </w:p>
    <w:p w14:paraId="1ADADB35" w14:textId="77777777" w:rsidR="00603EED" w:rsidRPr="006706FA" w:rsidRDefault="00603EED" w:rsidP="00F26020">
      <w:pPr>
        <w:ind w:firstLineChars="150" w:firstLine="360"/>
        <w:rPr>
          <w:szCs w:val="24"/>
        </w:rPr>
      </w:pPr>
      <w:r w:rsidRPr="006706FA">
        <w:rPr>
          <w:rFonts w:hint="eastAsia"/>
          <w:szCs w:val="24"/>
        </w:rPr>
        <w:t>9</w:t>
      </w:r>
      <w:r w:rsidRPr="006706FA">
        <w:rPr>
          <w:szCs w:val="24"/>
        </w:rPr>
        <w:t>.</w:t>
      </w:r>
      <w:r w:rsidRPr="006706FA">
        <w:rPr>
          <w:rFonts w:hint="eastAsia"/>
          <w:szCs w:val="24"/>
        </w:rPr>
        <w:t>遺された人の支援を充実する</w:t>
      </w:r>
    </w:p>
    <w:p w14:paraId="59183407" w14:textId="77777777" w:rsidR="00603EED" w:rsidRPr="006706FA" w:rsidRDefault="00603EED" w:rsidP="00F26020">
      <w:pPr>
        <w:ind w:firstLineChars="150" w:firstLine="360"/>
        <w:rPr>
          <w:szCs w:val="24"/>
        </w:rPr>
      </w:pPr>
      <w:r w:rsidRPr="006706FA">
        <w:rPr>
          <w:rFonts w:hint="eastAsia"/>
          <w:szCs w:val="24"/>
        </w:rPr>
        <w:t>１０．行政機関と民間団体との連携を強化する</w:t>
      </w:r>
    </w:p>
    <w:p w14:paraId="599D9950" w14:textId="6A20B38F" w:rsidR="00603EED" w:rsidRPr="00EC6D0F" w:rsidRDefault="00603EED" w:rsidP="00EC6D0F">
      <w:pPr>
        <w:tabs>
          <w:tab w:val="left" w:pos="480"/>
        </w:tabs>
        <w:adjustRightInd w:val="0"/>
        <w:snapToGrid w:val="0"/>
        <w:spacing w:line="160" w:lineRule="atLeast"/>
        <w:ind w:firstLineChars="100" w:firstLine="180"/>
        <w:rPr>
          <w:sz w:val="18"/>
          <w:szCs w:val="24"/>
        </w:rPr>
      </w:pPr>
    </w:p>
    <w:p w14:paraId="0395599F" w14:textId="794B5214" w:rsidR="00603EED" w:rsidRPr="00B11834" w:rsidRDefault="006A496C" w:rsidP="006A496C">
      <w:pPr>
        <w:tabs>
          <w:tab w:val="left" w:pos="480"/>
        </w:tabs>
        <w:adjustRightInd w:val="0"/>
        <w:snapToGrid w:val="0"/>
        <w:spacing w:line="240" w:lineRule="atLeast"/>
        <w:ind w:firstLineChars="100" w:firstLine="260"/>
        <w:rPr>
          <w:b/>
          <w:sz w:val="26"/>
          <w:szCs w:val="26"/>
          <w:bdr w:val="single" w:sz="4" w:space="0" w:color="auto"/>
          <w:shd w:val="clear" w:color="auto" w:fill="FBE4D5" w:themeFill="accent2" w:themeFillTint="33"/>
        </w:rPr>
      </w:pPr>
      <w:r w:rsidRPr="00B11834">
        <w:rPr>
          <w:rFonts w:hint="eastAsia"/>
          <w:b/>
          <w:sz w:val="26"/>
          <w:szCs w:val="26"/>
          <w:bdr w:val="single" w:sz="4" w:space="0" w:color="auto"/>
          <w:shd w:val="clear" w:color="auto" w:fill="FBE4D5" w:themeFill="accent2" w:themeFillTint="33"/>
        </w:rPr>
        <w:t>目標</w:t>
      </w:r>
    </w:p>
    <w:p w14:paraId="1CDF9B63" w14:textId="76E035AD" w:rsidR="00603EED" w:rsidRPr="006A496C" w:rsidRDefault="00F26020" w:rsidP="006A496C">
      <w:pPr>
        <w:tabs>
          <w:tab w:val="left" w:pos="480"/>
        </w:tabs>
        <w:adjustRightInd w:val="0"/>
        <w:snapToGrid w:val="0"/>
        <w:spacing w:line="240" w:lineRule="atLeast"/>
        <w:ind w:firstLineChars="150" w:firstLine="360"/>
        <w:rPr>
          <w:b/>
          <w:sz w:val="26"/>
          <w:szCs w:val="26"/>
          <w:shd w:val="pct15" w:color="auto" w:fill="FFFFFF"/>
        </w:rPr>
      </w:pPr>
      <w:r w:rsidRPr="006A496C">
        <w:rPr>
          <w:rFonts w:hint="eastAsia"/>
          <w:szCs w:val="24"/>
        </w:rPr>
        <w:t>1</w:t>
      </w:r>
      <w:r w:rsidRPr="006A496C">
        <w:rPr>
          <w:szCs w:val="24"/>
        </w:rPr>
        <w:t>.</w:t>
      </w:r>
      <w:r w:rsidR="00603EED" w:rsidRPr="006A496C">
        <w:rPr>
          <w:rFonts w:hint="eastAsia"/>
          <w:szCs w:val="24"/>
        </w:rPr>
        <w:t>毎年、府内の自殺者数の減少を維持する</w:t>
      </w:r>
    </w:p>
    <w:p w14:paraId="6157F73A" w14:textId="3ED63B2A" w:rsidR="008368C6" w:rsidRPr="00F26020" w:rsidRDefault="00F26020" w:rsidP="00F26020">
      <w:pPr>
        <w:tabs>
          <w:tab w:val="left" w:pos="480"/>
        </w:tabs>
        <w:spacing w:line="0" w:lineRule="atLeast"/>
        <w:ind w:firstLineChars="150" w:firstLine="360"/>
        <w:rPr>
          <w:szCs w:val="24"/>
        </w:rPr>
      </w:pPr>
      <w:r w:rsidRPr="00F26020">
        <w:rPr>
          <w:rFonts w:hint="eastAsia"/>
          <w:szCs w:val="24"/>
        </w:rPr>
        <w:t>2</w:t>
      </w:r>
      <w:r w:rsidRPr="00F26020">
        <w:rPr>
          <w:szCs w:val="24"/>
        </w:rPr>
        <w:t>.</w:t>
      </w:r>
      <w:r w:rsidR="00603EED" w:rsidRPr="00F26020">
        <w:rPr>
          <w:rFonts w:hint="eastAsia"/>
          <w:szCs w:val="24"/>
        </w:rPr>
        <w:t>早期に府内各市町村が自殺対策計画を策定するよう支援する</w:t>
      </w:r>
    </w:p>
    <w:p w14:paraId="2125E99D" w14:textId="6958B8D6" w:rsidR="00A66C76" w:rsidRDefault="00EC6D0F" w:rsidP="004F4017">
      <w:pPr>
        <w:pStyle w:val="af8"/>
        <w:numPr>
          <w:ilvl w:val="0"/>
          <w:numId w:val="66"/>
        </w:numPr>
      </w:pPr>
      <w:r>
        <w:rPr>
          <w:rFonts w:hint="eastAsia"/>
        </w:rPr>
        <w:lastRenderedPageBreak/>
        <w:t>重点的な施策ごとの取組み</w:t>
      </w:r>
    </w:p>
    <w:p w14:paraId="52DCA16E" w14:textId="6AA7C113" w:rsidR="00EC6D0F" w:rsidRDefault="00EC6D0F" w:rsidP="00EC6D0F">
      <w:pPr>
        <w:ind w:firstLineChars="100" w:firstLine="240"/>
        <w:rPr>
          <w:rFonts w:ascii="游ゴシック" w:eastAsia="游ゴシック" w:hAnsi="Courier New"/>
          <w:sz w:val="22"/>
        </w:rPr>
      </w:pPr>
      <w:r>
        <w:rPr>
          <w:rFonts w:hint="eastAsia"/>
        </w:rPr>
        <w:t>重点的な施策</w:t>
      </w:r>
      <w:r w:rsidR="00BF371B">
        <w:rPr>
          <w:rFonts w:hint="eastAsia"/>
        </w:rPr>
        <w:t>の取組</w:t>
      </w:r>
      <w:r w:rsidR="005817EE">
        <w:rPr>
          <w:rFonts w:hint="eastAsia"/>
        </w:rPr>
        <w:t>内容</w:t>
      </w:r>
      <w:r>
        <w:rPr>
          <w:rFonts w:hint="eastAsia"/>
        </w:rPr>
        <w:t>について</w:t>
      </w:r>
      <w:r w:rsidR="005817EE">
        <w:rPr>
          <w:rFonts w:hint="eastAsia"/>
        </w:rPr>
        <w:t>は、次のとおり。</w:t>
      </w:r>
    </w:p>
    <w:p w14:paraId="4E74CCA2" w14:textId="53AAEB89" w:rsidR="00193B6A" w:rsidRPr="001729FA" w:rsidRDefault="00EC6D0F" w:rsidP="00EC6D0F">
      <w:pPr>
        <w:ind w:firstLineChars="100" w:firstLine="240"/>
      </w:pPr>
      <w:r>
        <w:rPr>
          <w:rFonts w:hint="eastAsia"/>
          <w:kern w:val="0"/>
        </w:rPr>
        <w:t>なお、各重点的な施策ごとに展開する具体的な事業は、資料編P13～21に示す。</w:t>
      </w:r>
    </w:p>
    <w:p w14:paraId="593AA7E3" w14:textId="77777777" w:rsidR="004F4017" w:rsidRPr="00DB05C0" w:rsidRDefault="004F4017" w:rsidP="004F4017">
      <w:pPr>
        <w:pStyle w:val="af8"/>
        <w:rPr>
          <w:sz w:val="16"/>
          <w:szCs w:val="16"/>
        </w:rPr>
      </w:pPr>
    </w:p>
    <w:tbl>
      <w:tblPr>
        <w:tblStyle w:val="af"/>
        <w:tblW w:w="0" w:type="auto"/>
        <w:tblLook w:val="04A0" w:firstRow="1" w:lastRow="0" w:firstColumn="1" w:lastColumn="0" w:noHBand="0" w:noVBand="1"/>
      </w:tblPr>
      <w:tblGrid>
        <w:gridCol w:w="9060"/>
      </w:tblGrid>
      <w:tr w:rsidR="008368C6" w:rsidRPr="008368C6" w14:paraId="7CC2007D" w14:textId="77777777" w:rsidTr="00415AF8">
        <w:tc>
          <w:tcPr>
            <w:tcW w:w="9060" w:type="dxa"/>
            <w:tcBorders>
              <w:top w:val="nil"/>
              <w:left w:val="nil"/>
              <w:bottom w:val="single" w:sz="4" w:space="0" w:color="auto"/>
              <w:right w:val="nil"/>
            </w:tcBorders>
          </w:tcPr>
          <w:p w14:paraId="0ABC8188" w14:textId="1A5BA358" w:rsidR="008368C6" w:rsidRPr="00B11834" w:rsidRDefault="008368C6" w:rsidP="00B11834">
            <w:pPr>
              <w:pStyle w:val="afa"/>
            </w:pPr>
            <w:bookmarkStart w:id="1" w:name="_Hlk119742559"/>
            <w:r w:rsidRPr="00B11834">
              <w:rPr>
                <w:rFonts w:hint="eastAsia"/>
              </w:rPr>
              <w:t>１．地域レベルの実践的な取組みを支援する</w:t>
            </w:r>
          </w:p>
        </w:tc>
      </w:tr>
    </w:tbl>
    <w:bookmarkEnd w:id="1"/>
    <w:p w14:paraId="3999C38E" w14:textId="17214BD4" w:rsidR="008368C6" w:rsidRDefault="0057664B" w:rsidP="0057664B">
      <w:pPr>
        <w:spacing w:line="440" w:lineRule="exact"/>
        <w:ind w:firstLineChars="100" w:firstLine="240"/>
      </w:pPr>
      <w:r w:rsidRPr="008368C6">
        <w:rPr>
          <w:rFonts w:hAnsi="メイリオ" w:cs="メイリオ" w:hint="eastAsia"/>
        </w:rPr>
        <w:t>自殺の状況は</w:t>
      </w:r>
      <w:r>
        <w:rPr>
          <w:rFonts w:hAnsi="メイリオ" w:cs="メイリオ" w:hint="eastAsia"/>
        </w:rPr>
        <w:t>市町村ごとに</w:t>
      </w:r>
      <w:r w:rsidRPr="008368C6">
        <w:rPr>
          <w:rFonts w:hAnsi="メイリオ" w:cs="メイリオ" w:hint="eastAsia"/>
        </w:rPr>
        <w:t>様々であり、実情</w:t>
      </w:r>
      <w:r>
        <w:rPr>
          <w:rFonts w:hAnsi="メイリオ" w:cs="メイリオ" w:hint="eastAsia"/>
        </w:rPr>
        <w:t>を勘案して、</w:t>
      </w:r>
      <w:r w:rsidRPr="008368C6">
        <w:rPr>
          <w:rFonts w:hAnsi="メイリオ" w:cs="メイリオ" w:hint="eastAsia"/>
        </w:rPr>
        <w:t>適切な取組</w:t>
      </w:r>
      <w:r>
        <w:rPr>
          <w:rFonts w:hAnsi="メイリオ" w:cs="メイリオ" w:hint="eastAsia"/>
        </w:rPr>
        <w:t>みを実施</w:t>
      </w:r>
      <w:r w:rsidRPr="008368C6">
        <w:rPr>
          <w:rFonts w:hAnsi="メイリオ" w:cs="メイリオ" w:hint="eastAsia"/>
        </w:rPr>
        <w:t>できるよう</w:t>
      </w:r>
      <w:r>
        <w:rPr>
          <w:rFonts w:hAnsi="メイリオ" w:cs="メイリオ" w:hint="eastAsia"/>
        </w:rPr>
        <w:t>、</w:t>
      </w:r>
      <w:r w:rsidR="001F2863" w:rsidRPr="008368C6">
        <w:rPr>
          <w:rFonts w:hint="eastAsia"/>
        </w:rPr>
        <w:t>国から提供される地域自殺実態プロファイルや政策パッケージ等の情報提供などを</w:t>
      </w:r>
      <w:r w:rsidR="001F2863">
        <w:rPr>
          <w:rFonts w:hint="eastAsia"/>
        </w:rPr>
        <w:t>通じ、</w:t>
      </w:r>
      <w:r w:rsidR="008368C6" w:rsidRPr="008368C6">
        <w:rPr>
          <w:rFonts w:hint="eastAsia"/>
        </w:rPr>
        <w:t>市町村における自殺対策計画の策定等を支援している。</w:t>
      </w:r>
    </w:p>
    <w:p w14:paraId="39468662" w14:textId="533BC174" w:rsidR="006706FA" w:rsidRPr="006706FA" w:rsidRDefault="004F4017" w:rsidP="00DE464D">
      <w:pPr>
        <w:spacing w:line="360" w:lineRule="exact"/>
        <w:ind w:firstLineChars="200" w:firstLine="480"/>
        <w:jc w:val="left"/>
        <w:rPr>
          <w:color w:val="000000" w:themeColor="text1"/>
          <w:szCs w:val="18"/>
        </w:rPr>
      </w:pPr>
      <w:r>
        <w:rPr>
          <w:rFonts w:hint="eastAsia"/>
          <w:color w:val="000000" w:themeColor="text1"/>
          <w:szCs w:val="18"/>
        </w:rPr>
        <w:t>（取組項目）</w:t>
      </w:r>
    </w:p>
    <w:p w14:paraId="619E303F" w14:textId="3CF09DE0" w:rsidR="006706FA" w:rsidRPr="006706FA" w:rsidRDefault="004F4017" w:rsidP="00DE464D">
      <w:pPr>
        <w:spacing w:line="360" w:lineRule="exact"/>
        <w:ind w:firstLineChars="300" w:firstLine="720"/>
        <w:jc w:val="left"/>
        <w:rPr>
          <w:color w:val="000000" w:themeColor="text1"/>
          <w:szCs w:val="18"/>
        </w:rPr>
      </w:pPr>
      <w:r>
        <w:rPr>
          <w:rFonts w:hint="eastAsia"/>
          <w:color w:val="000000" w:themeColor="text1"/>
          <w:szCs w:val="18"/>
        </w:rPr>
        <w:t>・</w:t>
      </w:r>
      <w:r w:rsidR="006706FA" w:rsidRPr="006706FA">
        <w:rPr>
          <w:color w:val="000000" w:themeColor="text1"/>
          <w:szCs w:val="18"/>
        </w:rPr>
        <w:t>市町村自殺対策計画の策定等の支援</w:t>
      </w:r>
    </w:p>
    <w:p w14:paraId="7111ECAE" w14:textId="77777777" w:rsidR="004F4017" w:rsidRDefault="004F4017" w:rsidP="004F4017">
      <w:pPr>
        <w:spacing w:line="440" w:lineRule="exact"/>
      </w:pPr>
    </w:p>
    <w:p w14:paraId="7900220E" w14:textId="77777777" w:rsidR="00AD1A8B" w:rsidRDefault="00AD1A8B" w:rsidP="0057664B">
      <w:pPr>
        <w:spacing w:line="440" w:lineRule="exact"/>
        <w:rPr>
          <w:rFonts w:hAnsi="メイリオ" w:cs="メイリオ"/>
        </w:rPr>
      </w:pPr>
    </w:p>
    <w:p w14:paraId="078359C4" w14:textId="1C479902" w:rsidR="003D5D09" w:rsidRPr="003D5D09" w:rsidRDefault="003D5D09" w:rsidP="003D5D09">
      <w:pPr>
        <w:spacing w:line="0" w:lineRule="atLeast"/>
        <w:ind w:firstLineChars="100" w:firstLine="100"/>
        <w:rPr>
          <w:rFonts w:hAnsi="メイリオ" w:cs="メイリオ"/>
          <w:sz w:val="10"/>
          <w:szCs w:val="10"/>
        </w:rPr>
      </w:pPr>
    </w:p>
    <w:tbl>
      <w:tblPr>
        <w:tblStyle w:val="af"/>
        <w:tblW w:w="0" w:type="auto"/>
        <w:tblLook w:val="04A0" w:firstRow="1" w:lastRow="0" w:firstColumn="1" w:lastColumn="0" w:noHBand="0" w:noVBand="1"/>
      </w:tblPr>
      <w:tblGrid>
        <w:gridCol w:w="9060"/>
      </w:tblGrid>
      <w:tr w:rsidR="008368C6" w:rsidRPr="008368C6" w14:paraId="5B072D0D" w14:textId="77777777" w:rsidTr="00415AF8">
        <w:tc>
          <w:tcPr>
            <w:tcW w:w="9060" w:type="dxa"/>
            <w:tcBorders>
              <w:top w:val="nil"/>
              <w:left w:val="nil"/>
              <w:bottom w:val="single" w:sz="4" w:space="0" w:color="auto"/>
              <w:right w:val="nil"/>
            </w:tcBorders>
          </w:tcPr>
          <w:p w14:paraId="43597C6D" w14:textId="7C99B42F" w:rsidR="008368C6" w:rsidRPr="008368C6" w:rsidRDefault="008368C6" w:rsidP="00440382">
            <w:pPr>
              <w:pStyle w:val="afa"/>
              <w:rPr>
                <w:bdr w:val="single" w:sz="4" w:space="0" w:color="auto"/>
              </w:rPr>
            </w:pPr>
            <w:r w:rsidRPr="008368C6">
              <w:rPr>
                <w:rFonts w:hint="eastAsia"/>
              </w:rPr>
              <w:t>２．自殺の実態を明らかにする</w:t>
            </w:r>
          </w:p>
        </w:tc>
      </w:tr>
    </w:tbl>
    <w:p w14:paraId="3D582231" w14:textId="78A0133E" w:rsidR="008368C6" w:rsidRDefault="008368C6" w:rsidP="008368C6">
      <w:pPr>
        <w:spacing w:line="440" w:lineRule="exact"/>
        <w:ind w:firstLineChars="100" w:firstLine="240"/>
      </w:pPr>
      <w:r w:rsidRPr="008368C6">
        <w:rPr>
          <w:rFonts w:hint="eastAsia"/>
        </w:rPr>
        <w:t>警察庁の自殺統計</w:t>
      </w:r>
      <w:r w:rsidR="00BF371B" w:rsidRPr="00BF371B">
        <w:rPr>
          <w:rFonts w:hint="eastAsia"/>
          <w:vertAlign w:val="superscript"/>
        </w:rPr>
        <w:t>※</w:t>
      </w:r>
      <w:r w:rsidR="00BF371B">
        <w:rPr>
          <w:rFonts w:hint="eastAsia"/>
          <w:vertAlign w:val="superscript"/>
        </w:rPr>
        <w:t>２</w:t>
      </w:r>
      <w:r w:rsidRPr="008368C6">
        <w:rPr>
          <w:rFonts w:hint="eastAsia"/>
        </w:rPr>
        <w:t>等を活用し、大阪府内における自殺者の原因・動機等を調査・分析し、その結果を基に必要な対策を検討するとともに、大阪府の自殺の実態として、市町村等に情報提供を行っている。</w:t>
      </w:r>
    </w:p>
    <w:p w14:paraId="25DD9474" w14:textId="79619826" w:rsidR="005D47FC" w:rsidRPr="005D47FC" w:rsidRDefault="00AD1A8B" w:rsidP="00DE464D">
      <w:pPr>
        <w:spacing w:line="360" w:lineRule="exact"/>
        <w:ind w:firstLineChars="200" w:firstLine="480"/>
        <w:rPr>
          <w:szCs w:val="24"/>
        </w:rPr>
      </w:pPr>
      <w:r>
        <w:rPr>
          <w:rFonts w:hint="eastAsia"/>
          <w:szCs w:val="24"/>
        </w:rPr>
        <w:t>（</w:t>
      </w:r>
      <w:r w:rsidR="005D47FC" w:rsidRPr="005D47FC">
        <w:rPr>
          <w:rFonts w:hint="eastAsia"/>
          <w:szCs w:val="24"/>
        </w:rPr>
        <w:t>取組</w:t>
      </w:r>
      <w:r>
        <w:rPr>
          <w:rFonts w:hint="eastAsia"/>
          <w:szCs w:val="24"/>
        </w:rPr>
        <w:t>項目）</w:t>
      </w:r>
    </w:p>
    <w:p w14:paraId="3622DBCB" w14:textId="77777777" w:rsidR="00AD1A8B" w:rsidRDefault="00AD1A8B" w:rsidP="00DE464D">
      <w:pPr>
        <w:spacing w:line="360" w:lineRule="exact"/>
        <w:ind w:firstLineChars="300" w:firstLine="720"/>
        <w:jc w:val="left"/>
        <w:rPr>
          <w:color w:val="000000" w:themeColor="text1"/>
          <w:szCs w:val="24"/>
        </w:rPr>
      </w:pPr>
      <w:r>
        <w:rPr>
          <w:rFonts w:hint="eastAsia"/>
          <w:color w:val="000000" w:themeColor="text1"/>
          <w:szCs w:val="24"/>
        </w:rPr>
        <w:t>・</w:t>
      </w:r>
      <w:r w:rsidR="005D47FC" w:rsidRPr="005D47FC">
        <w:rPr>
          <w:rFonts w:hint="eastAsia"/>
          <w:color w:val="000000" w:themeColor="text1"/>
          <w:szCs w:val="24"/>
        </w:rPr>
        <w:t>実態の把握</w:t>
      </w:r>
    </w:p>
    <w:p w14:paraId="5EFE3E2F" w14:textId="43953367" w:rsidR="005D47FC" w:rsidRDefault="00AD1A8B" w:rsidP="00DE464D">
      <w:pPr>
        <w:spacing w:line="360" w:lineRule="exact"/>
        <w:ind w:firstLineChars="300" w:firstLine="720"/>
        <w:jc w:val="left"/>
        <w:rPr>
          <w:color w:val="000000" w:themeColor="text1"/>
          <w:szCs w:val="24"/>
        </w:rPr>
      </w:pPr>
      <w:r>
        <w:rPr>
          <w:rFonts w:hint="eastAsia"/>
          <w:color w:val="000000" w:themeColor="text1"/>
          <w:szCs w:val="24"/>
        </w:rPr>
        <w:t>・</w:t>
      </w:r>
      <w:r w:rsidR="005D47FC" w:rsidRPr="005D47FC">
        <w:rPr>
          <w:rFonts w:hint="eastAsia"/>
          <w:color w:val="000000" w:themeColor="text1"/>
          <w:szCs w:val="24"/>
        </w:rPr>
        <w:t>市町村への情報提供等</w:t>
      </w:r>
    </w:p>
    <w:p w14:paraId="57AC2BA5" w14:textId="5C76845A" w:rsidR="001820C1" w:rsidRPr="003D5D09" w:rsidRDefault="001820C1" w:rsidP="003D5D09">
      <w:pPr>
        <w:spacing w:line="0" w:lineRule="atLeast"/>
        <w:ind w:firstLineChars="100" w:firstLine="180"/>
        <w:jc w:val="left"/>
        <w:rPr>
          <w:b/>
          <w:color w:val="000000" w:themeColor="text1"/>
          <w:sz w:val="18"/>
          <w:szCs w:val="18"/>
        </w:rPr>
      </w:pPr>
    </w:p>
    <w:p w14:paraId="376837D2" w14:textId="77777777" w:rsidR="003D5D09" w:rsidRPr="008368C6" w:rsidRDefault="003D5D09" w:rsidP="008368C6">
      <w:pPr>
        <w:spacing w:line="440" w:lineRule="exact"/>
        <w:ind w:firstLineChars="100" w:firstLine="240"/>
      </w:pPr>
    </w:p>
    <w:tbl>
      <w:tblPr>
        <w:tblStyle w:val="af"/>
        <w:tblW w:w="0" w:type="auto"/>
        <w:tblLook w:val="04A0" w:firstRow="1" w:lastRow="0" w:firstColumn="1" w:lastColumn="0" w:noHBand="0" w:noVBand="1"/>
      </w:tblPr>
      <w:tblGrid>
        <w:gridCol w:w="9060"/>
      </w:tblGrid>
      <w:tr w:rsidR="008368C6" w:rsidRPr="00473A1E" w14:paraId="07845E4B" w14:textId="77777777" w:rsidTr="00415AF8">
        <w:tc>
          <w:tcPr>
            <w:tcW w:w="9060" w:type="dxa"/>
            <w:tcBorders>
              <w:top w:val="nil"/>
              <w:left w:val="nil"/>
              <w:bottom w:val="single" w:sz="4" w:space="0" w:color="auto"/>
              <w:right w:val="nil"/>
            </w:tcBorders>
          </w:tcPr>
          <w:p w14:paraId="07D4BDDC" w14:textId="6E7FF1F0" w:rsidR="008368C6" w:rsidRPr="00473A1E" w:rsidRDefault="003D5D09" w:rsidP="00440382">
            <w:pPr>
              <w:pStyle w:val="afa"/>
              <w:rPr>
                <w:bdr w:val="single" w:sz="4" w:space="0" w:color="auto"/>
              </w:rPr>
            </w:pPr>
            <w:r>
              <w:br w:type="page"/>
            </w:r>
            <w:r w:rsidR="008368C6" w:rsidRPr="00473A1E">
              <w:rPr>
                <w:rFonts w:hint="eastAsia"/>
              </w:rPr>
              <w:t>３．府民一人ひとりの気づきと見守りを促す</w:t>
            </w:r>
          </w:p>
        </w:tc>
      </w:tr>
    </w:tbl>
    <w:p w14:paraId="7C220DA7" w14:textId="2C0D9D58" w:rsidR="008368C6" w:rsidRDefault="00D83F1B" w:rsidP="00D83F1B">
      <w:pPr>
        <w:spacing w:line="440" w:lineRule="exact"/>
        <w:ind w:firstLineChars="100" w:firstLine="240"/>
      </w:pPr>
      <w:r>
        <w:rPr>
          <w:rFonts w:hint="eastAsia"/>
        </w:rPr>
        <w:t>自殺に追い込まれるという危機は「誰にでも起こり得る危機」であり、生きづらさを抱えている場合には誰かに援助を求めることが必要であることから、</w:t>
      </w:r>
      <w:r w:rsidR="008368C6" w:rsidRPr="008368C6">
        <w:rPr>
          <w:rFonts w:hint="eastAsia"/>
        </w:rPr>
        <w:t>自殺予防週間</w:t>
      </w:r>
      <w:r w:rsidR="008368C6" w:rsidRPr="008368C6">
        <w:rPr>
          <w:rFonts w:hint="eastAsia"/>
          <w:vertAlign w:val="superscript"/>
        </w:rPr>
        <w:t>※</w:t>
      </w:r>
      <w:r w:rsidR="00BF371B">
        <w:rPr>
          <w:rFonts w:hint="eastAsia"/>
          <w:vertAlign w:val="superscript"/>
        </w:rPr>
        <w:t>３</w:t>
      </w:r>
      <w:r w:rsidR="008368C6" w:rsidRPr="008368C6">
        <w:rPr>
          <w:rFonts w:hint="eastAsia"/>
        </w:rPr>
        <w:t>や自殺対策強化月間</w:t>
      </w:r>
      <w:r w:rsidR="008368C6" w:rsidRPr="008368C6">
        <w:rPr>
          <w:rFonts w:hint="eastAsia"/>
          <w:vertAlign w:val="superscript"/>
        </w:rPr>
        <w:t>※</w:t>
      </w:r>
      <w:r w:rsidR="00BF371B">
        <w:rPr>
          <w:rFonts w:hint="eastAsia"/>
          <w:vertAlign w:val="superscript"/>
        </w:rPr>
        <w:t>４</w:t>
      </w:r>
      <w:r>
        <w:rPr>
          <w:rFonts w:hint="eastAsia"/>
        </w:rPr>
        <w:t>において</w:t>
      </w:r>
      <w:r w:rsidR="008368C6" w:rsidRPr="008368C6">
        <w:rPr>
          <w:rFonts w:hint="eastAsia"/>
        </w:rPr>
        <w:t>相談窓口の周知を行うとともに、リーフレットやホームページ等を活用し、うつ病等の精神疾患に関する正しい知識の普及啓発等を行っている。</w:t>
      </w:r>
    </w:p>
    <w:p w14:paraId="549B352F" w14:textId="3AE4822D" w:rsidR="00AD1A8B" w:rsidRDefault="00AD1A8B" w:rsidP="00DE464D">
      <w:pPr>
        <w:spacing w:line="360" w:lineRule="exact"/>
        <w:ind w:firstLineChars="200" w:firstLine="480"/>
      </w:pPr>
      <w:r>
        <w:rPr>
          <w:rFonts w:hint="eastAsia"/>
        </w:rPr>
        <w:t>（</w:t>
      </w:r>
      <w:r w:rsidR="00D22A9A">
        <w:rPr>
          <w:rFonts w:hint="eastAsia"/>
        </w:rPr>
        <w:t>取組</w:t>
      </w:r>
      <w:r>
        <w:rPr>
          <w:rFonts w:hint="eastAsia"/>
        </w:rPr>
        <w:t>項目）</w:t>
      </w:r>
    </w:p>
    <w:p w14:paraId="461224E0" w14:textId="183DC323" w:rsidR="00D22A9A" w:rsidRPr="00AD1A8B" w:rsidRDefault="00AD1A8B" w:rsidP="00DE464D">
      <w:pPr>
        <w:spacing w:line="360" w:lineRule="exact"/>
        <w:ind w:firstLineChars="300" w:firstLine="720"/>
      </w:pPr>
      <w:r>
        <w:rPr>
          <w:rFonts w:hint="eastAsia"/>
        </w:rPr>
        <w:t>・</w:t>
      </w:r>
      <w:r w:rsidR="00D22A9A" w:rsidRPr="00D22A9A">
        <w:rPr>
          <w:rFonts w:hint="eastAsia"/>
          <w:color w:val="000000" w:themeColor="text1"/>
          <w:szCs w:val="18"/>
        </w:rPr>
        <w:t>自殺や自殺関連事象に関する正しい知識の普及</w:t>
      </w:r>
    </w:p>
    <w:p w14:paraId="411D7D0B" w14:textId="38302B3D" w:rsidR="00D22A9A" w:rsidRPr="00D22A9A" w:rsidRDefault="00AD1A8B" w:rsidP="00DE464D">
      <w:pPr>
        <w:spacing w:line="360" w:lineRule="exact"/>
        <w:ind w:firstLineChars="300" w:firstLine="720"/>
        <w:jc w:val="left"/>
        <w:rPr>
          <w:color w:val="000000" w:themeColor="text1"/>
          <w:szCs w:val="18"/>
        </w:rPr>
      </w:pPr>
      <w:r>
        <w:rPr>
          <w:rFonts w:hint="eastAsia"/>
          <w:color w:val="000000" w:themeColor="text1"/>
          <w:szCs w:val="18"/>
        </w:rPr>
        <w:t>・</w:t>
      </w:r>
      <w:r w:rsidR="00D22A9A" w:rsidRPr="00D22A9A">
        <w:rPr>
          <w:rFonts w:hint="eastAsia"/>
          <w:color w:val="000000" w:themeColor="text1"/>
          <w:szCs w:val="18"/>
        </w:rPr>
        <w:t>自殺予防週間と自殺対策強化月間の普及啓発の実施</w:t>
      </w:r>
    </w:p>
    <w:p w14:paraId="2352D668" w14:textId="4D7A4406" w:rsidR="00D22A9A" w:rsidRPr="00D22A9A" w:rsidRDefault="00AD1A8B" w:rsidP="00DE464D">
      <w:pPr>
        <w:spacing w:line="360" w:lineRule="exact"/>
        <w:ind w:firstLineChars="300" w:firstLine="720"/>
        <w:jc w:val="left"/>
        <w:rPr>
          <w:color w:val="000000" w:themeColor="text1"/>
          <w:szCs w:val="18"/>
        </w:rPr>
      </w:pPr>
      <w:r>
        <w:rPr>
          <w:rFonts w:hint="eastAsia"/>
          <w:color w:val="000000" w:themeColor="text1"/>
          <w:szCs w:val="18"/>
        </w:rPr>
        <w:t>・</w:t>
      </w:r>
      <w:r w:rsidR="00D22A9A" w:rsidRPr="00D22A9A">
        <w:rPr>
          <w:rFonts w:hint="eastAsia"/>
          <w:color w:val="000000" w:themeColor="text1"/>
          <w:szCs w:val="18"/>
        </w:rPr>
        <w:t>うつ病等精神疾患についての普及啓発の推進</w:t>
      </w:r>
    </w:p>
    <w:p w14:paraId="5979505D" w14:textId="6270D4FF" w:rsidR="00AD1A8B" w:rsidRDefault="00AD1A8B" w:rsidP="00D22A9A">
      <w:pPr>
        <w:spacing w:line="440" w:lineRule="exact"/>
        <w:ind w:firstLineChars="100" w:firstLine="240"/>
      </w:pPr>
    </w:p>
    <w:p w14:paraId="66F6EFA7" w14:textId="286D35D6" w:rsidR="001E7ECC" w:rsidRDefault="001E7ECC"/>
    <w:p w14:paraId="71AEAE20" w14:textId="6CB1C697" w:rsidR="00EC6D0F" w:rsidRDefault="00852A40">
      <w:r w:rsidRPr="008368C6">
        <w:rPr>
          <w:rFonts w:hAnsi="ＭＳ 明朝" w:hint="eastAsia"/>
          <w:noProof/>
          <w:color w:val="000000" w:themeColor="text1"/>
        </w:rPr>
        <mc:AlternateContent>
          <mc:Choice Requires="wpg">
            <w:drawing>
              <wp:anchor distT="0" distB="0" distL="114300" distR="114300" simplePos="0" relativeHeight="251843584" behindDoc="0" locked="0" layoutInCell="1" allowOverlap="1" wp14:anchorId="7B492DC1" wp14:editId="2E16869A">
                <wp:simplePos x="0" y="0"/>
                <wp:positionH relativeFrom="margin">
                  <wp:posOffset>-9525</wp:posOffset>
                </wp:positionH>
                <wp:positionV relativeFrom="paragraph">
                  <wp:posOffset>204470</wp:posOffset>
                </wp:positionV>
                <wp:extent cx="6076950" cy="87648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6076950" cy="876480"/>
                          <a:chOff x="-19050" y="514169"/>
                          <a:chExt cx="6076950" cy="876480"/>
                        </a:xfrm>
                      </wpg:grpSpPr>
                      <wps:wsp>
                        <wps:cNvPr id="23" name="テキスト ボックス 23"/>
                        <wps:cNvSpPr txBox="1"/>
                        <wps:spPr>
                          <a:xfrm>
                            <a:off x="57150" y="523874"/>
                            <a:ext cx="6000750" cy="866775"/>
                          </a:xfrm>
                          <a:prstGeom prst="rect">
                            <a:avLst/>
                          </a:prstGeom>
                          <a:noFill/>
                          <a:ln w="6350">
                            <a:noFill/>
                          </a:ln>
                        </wps:spPr>
                        <wps:txbx>
                          <w:txbxContent>
                            <w:p w14:paraId="56D31532" w14:textId="0DC80170" w:rsidR="00C95572" w:rsidRDefault="00C95572" w:rsidP="00C919E5">
                              <w:pPr>
                                <w:adjustRightInd w:val="0"/>
                                <w:snapToGrid w:val="0"/>
                                <w:spacing w:line="120" w:lineRule="atLeast"/>
                                <w:rPr>
                                  <w:sz w:val="12"/>
                                  <w:szCs w:val="12"/>
                                </w:rPr>
                              </w:pPr>
                              <w:r>
                                <w:rPr>
                                  <w:rFonts w:hint="eastAsia"/>
                                  <w:sz w:val="12"/>
                                  <w:szCs w:val="12"/>
                                </w:rPr>
                                <w:t>※２</w:t>
                              </w:r>
                              <w:r>
                                <w:rPr>
                                  <w:sz w:val="12"/>
                                  <w:szCs w:val="12"/>
                                </w:rPr>
                                <w:t>）</w:t>
                              </w:r>
                              <w:r>
                                <w:rPr>
                                  <w:rFonts w:hint="eastAsia"/>
                                  <w:sz w:val="12"/>
                                  <w:szCs w:val="12"/>
                                </w:rPr>
                                <w:t>日本における</w:t>
                              </w:r>
                              <w:r>
                                <w:rPr>
                                  <w:sz w:val="12"/>
                                  <w:szCs w:val="12"/>
                                </w:rPr>
                                <w:t>日本人</w:t>
                              </w:r>
                              <w:r>
                                <w:rPr>
                                  <w:rFonts w:hint="eastAsia"/>
                                  <w:sz w:val="12"/>
                                  <w:szCs w:val="12"/>
                                </w:rPr>
                                <w:t>及び</w:t>
                              </w:r>
                              <w:r>
                                <w:rPr>
                                  <w:sz w:val="12"/>
                                  <w:szCs w:val="12"/>
                                </w:rPr>
                                <w:t>日本における外国人の自殺者数</w:t>
                              </w:r>
                              <w:r>
                                <w:rPr>
                                  <w:rFonts w:hint="eastAsia"/>
                                  <w:sz w:val="12"/>
                                  <w:szCs w:val="12"/>
                                </w:rPr>
                                <w:t>を発見地で計上しているもの</w:t>
                              </w:r>
                            </w:p>
                            <w:p w14:paraId="29C46EB6" w14:textId="0FBCC291" w:rsidR="00C95572" w:rsidRDefault="00C95572" w:rsidP="00D83F1B">
                              <w:pPr>
                                <w:adjustRightInd w:val="0"/>
                                <w:snapToGrid w:val="0"/>
                                <w:spacing w:line="120" w:lineRule="atLeast"/>
                                <w:rPr>
                                  <w:sz w:val="12"/>
                                  <w:szCs w:val="12"/>
                                </w:rPr>
                              </w:pPr>
                              <w:r>
                                <w:rPr>
                                  <w:rFonts w:hint="eastAsia"/>
                                  <w:sz w:val="12"/>
                                  <w:szCs w:val="12"/>
                                </w:rPr>
                                <w:t>※３</w:t>
                              </w:r>
                              <w:r>
                                <w:rPr>
                                  <w:sz w:val="12"/>
                                  <w:szCs w:val="12"/>
                                </w:rPr>
                                <w:t>）</w:t>
                              </w:r>
                              <w:r>
                                <w:rPr>
                                  <w:rFonts w:hint="eastAsia"/>
                                  <w:sz w:val="12"/>
                                  <w:szCs w:val="12"/>
                                </w:rPr>
                                <w:t>毎年9月</w:t>
                              </w:r>
                              <w:r>
                                <w:rPr>
                                  <w:sz w:val="12"/>
                                  <w:szCs w:val="12"/>
                                </w:rPr>
                                <w:t>10日～16日</w:t>
                              </w:r>
                              <w:r>
                                <w:rPr>
                                  <w:rFonts w:hint="eastAsia"/>
                                  <w:sz w:val="12"/>
                                  <w:szCs w:val="12"/>
                                </w:rPr>
                                <w:t>（</w:t>
                              </w:r>
                              <w:r>
                                <w:rPr>
                                  <w:sz w:val="12"/>
                                  <w:szCs w:val="12"/>
                                </w:rPr>
                                <w:t>基本法第</w:t>
                              </w:r>
                              <w:r>
                                <w:rPr>
                                  <w:rFonts w:hint="eastAsia"/>
                                  <w:sz w:val="12"/>
                                  <w:szCs w:val="12"/>
                                </w:rPr>
                                <w:t>７</w:t>
                              </w:r>
                              <w:r>
                                <w:rPr>
                                  <w:sz w:val="12"/>
                                  <w:szCs w:val="12"/>
                                </w:rPr>
                                <w:t>条</w:t>
                              </w:r>
                              <w:r>
                                <w:rPr>
                                  <w:rFonts w:hint="eastAsia"/>
                                  <w:sz w:val="12"/>
                                  <w:szCs w:val="12"/>
                                </w:rPr>
                                <w:t>第</w:t>
                              </w:r>
                              <w:r>
                                <w:rPr>
                                  <w:sz w:val="12"/>
                                  <w:szCs w:val="12"/>
                                </w:rPr>
                                <w:t>2項</w:t>
                              </w:r>
                              <w:r>
                                <w:rPr>
                                  <w:rFonts w:hint="eastAsia"/>
                                  <w:sz w:val="12"/>
                                  <w:szCs w:val="12"/>
                                </w:rPr>
                                <w:t>）</w:t>
                              </w:r>
                            </w:p>
                            <w:p w14:paraId="6FD8095E" w14:textId="6763FE81" w:rsidR="00C95572" w:rsidRDefault="00C95572" w:rsidP="00D83F1B">
                              <w:pPr>
                                <w:adjustRightInd w:val="0"/>
                                <w:snapToGrid w:val="0"/>
                                <w:spacing w:line="120" w:lineRule="atLeast"/>
                                <w:rPr>
                                  <w:sz w:val="12"/>
                                  <w:szCs w:val="12"/>
                                </w:rPr>
                              </w:pPr>
                              <w:r>
                                <w:rPr>
                                  <w:rFonts w:hint="eastAsia"/>
                                  <w:sz w:val="12"/>
                                  <w:szCs w:val="12"/>
                                </w:rPr>
                                <w:t>※４</w:t>
                              </w:r>
                              <w:r>
                                <w:rPr>
                                  <w:sz w:val="12"/>
                                  <w:szCs w:val="12"/>
                                </w:rPr>
                                <w:t>）毎年3月</w:t>
                              </w:r>
                              <w:r>
                                <w:rPr>
                                  <w:rFonts w:hint="eastAsia"/>
                                  <w:sz w:val="12"/>
                                  <w:szCs w:val="12"/>
                                </w:rPr>
                                <w:t>（</w:t>
                              </w:r>
                              <w:r>
                                <w:rPr>
                                  <w:sz w:val="12"/>
                                  <w:szCs w:val="12"/>
                                </w:rPr>
                                <w:t>基本法第</w:t>
                              </w:r>
                              <w:r>
                                <w:rPr>
                                  <w:rFonts w:hint="eastAsia"/>
                                  <w:sz w:val="12"/>
                                  <w:szCs w:val="12"/>
                                </w:rPr>
                                <w:t>７</w:t>
                              </w:r>
                              <w:r>
                                <w:rPr>
                                  <w:sz w:val="12"/>
                                  <w:szCs w:val="12"/>
                                </w:rPr>
                                <w:t>条</w:t>
                              </w:r>
                              <w:r>
                                <w:rPr>
                                  <w:rFonts w:hint="eastAsia"/>
                                  <w:sz w:val="12"/>
                                  <w:szCs w:val="12"/>
                                </w:rPr>
                                <w:t>第</w:t>
                              </w:r>
                              <w:r>
                                <w:rPr>
                                  <w:sz w:val="12"/>
                                  <w:szCs w:val="12"/>
                                </w:rPr>
                                <w:t>2項</w:t>
                              </w:r>
                              <w:r>
                                <w:rPr>
                                  <w:rFonts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直線コネクタ 24"/>
                        <wps:cNvCnPr/>
                        <wps:spPr>
                          <a:xfrm flipV="1">
                            <a:off x="-19050" y="514169"/>
                            <a:ext cx="5962650" cy="0"/>
                          </a:xfrm>
                          <a:prstGeom prst="line">
                            <a:avLst/>
                          </a:prstGeom>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492DC1" id="グループ化 22" o:spid="_x0000_s1029" style="position:absolute;left:0;text-align:left;margin-left:-.75pt;margin-top:16.1pt;width:478.5pt;height:69pt;z-index:251843584;mso-position-horizontal-relative:margin;mso-width-relative:margin;mso-height-relative:margin" coordorigin="-190,5141" coordsize="60769,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">
                <v:shape id="テキスト ボックス 23" o:spid="_x0000_s1030" type="#_x0000_t202" style="position:absolute;left:571;top:5238;width:6000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6D31532" w14:textId="0DC80170" w:rsidR="00C95572" w:rsidRDefault="00C95572" w:rsidP="00C919E5">
                        <w:pPr>
                          <w:adjustRightInd w:val="0"/>
                          <w:snapToGrid w:val="0"/>
                          <w:spacing w:line="120" w:lineRule="atLeast"/>
                          <w:rPr>
                            <w:sz w:val="12"/>
                            <w:szCs w:val="12"/>
                          </w:rPr>
                        </w:pPr>
                        <w:r>
                          <w:rPr>
                            <w:rFonts w:hint="eastAsia"/>
                            <w:sz w:val="12"/>
                            <w:szCs w:val="12"/>
                          </w:rPr>
                          <w:t>※２</w:t>
                        </w:r>
                        <w:r>
                          <w:rPr>
                            <w:sz w:val="12"/>
                            <w:szCs w:val="12"/>
                          </w:rPr>
                          <w:t>）</w:t>
                        </w:r>
                        <w:r>
                          <w:rPr>
                            <w:rFonts w:hint="eastAsia"/>
                            <w:sz w:val="12"/>
                            <w:szCs w:val="12"/>
                          </w:rPr>
                          <w:t>日本における</w:t>
                        </w:r>
                        <w:r>
                          <w:rPr>
                            <w:sz w:val="12"/>
                            <w:szCs w:val="12"/>
                          </w:rPr>
                          <w:t>日本人</w:t>
                        </w:r>
                        <w:r>
                          <w:rPr>
                            <w:rFonts w:hint="eastAsia"/>
                            <w:sz w:val="12"/>
                            <w:szCs w:val="12"/>
                          </w:rPr>
                          <w:t>及び</w:t>
                        </w:r>
                        <w:r>
                          <w:rPr>
                            <w:sz w:val="12"/>
                            <w:szCs w:val="12"/>
                          </w:rPr>
                          <w:t>日本における外国人の自殺者数</w:t>
                        </w:r>
                        <w:r>
                          <w:rPr>
                            <w:rFonts w:hint="eastAsia"/>
                            <w:sz w:val="12"/>
                            <w:szCs w:val="12"/>
                          </w:rPr>
                          <w:t>を発見地で計上しているもの</w:t>
                        </w:r>
                      </w:p>
                      <w:p w14:paraId="29C46EB6" w14:textId="0FBCC291" w:rsidR="00C95572" w:rsidRDefault="00C95572" w:rsidP="00D83F1B">
                        <w:pPr>
                          <w:adjustRightInd w:val="0"/>
                          <w:snapToGrid w:val="0"/>
                          <w:spacing w:line="120" w:lineRule="atLeast"/>
                          <w:rPr>
                            <w:sz w:val="12"/>
                            <w:szCs w:val="12"/>
                          </w:rPr>
                        </w:pPr>
                        <w:r>
                          <w:rPr>
                            <w:rFonts w:hint="eastAsia"/>
                            <w:sz w:val="12"/>
                            <w:szCs w:val="12"/>
                          </w:rPr>
                          <w:t>※３</w:t>
                        </w:r>
                        <w:r>
                          <w:rPr>
                            <w:sz w:val="12"/>
                            <w:szCs w:val="12"/>
                          </w:rPr>
                          <w:t>）</w:t>
                        </w:r>
                        <w:r>
                          <w:rPr>
                            <w:rFonts w:hint="eastAsia"/>
                            <w:sz w:val="12"/>
                            <w:szCs w:val="12"/>
                          </w:rPr>
                          <w:t>毎年9月</w:t>
                        </w:r>
                        <w:r>
                          <w:rPr>
                            <w:sz w:val="12"/>
                            <w:szCs w:val="12"/>
                          </w:rPr>
                          <w:t>10日～16日</w:t>
                        </w:r>
                        <w:r>
                          <w:rPr>
                            <w:rFonts w:hint="eastAsia"/>
                            <w:sz w:val="12"/>
                            <w:szCs w:val="12"/>
                          </w:rPr>
                          <w:t>（</w:t>
                        </w:r>
                        <w:r>
                          <w:rPr>
                            <w:sz w:val="12"/>
                            <w:szCs w:val="12"/>
                          </w:rPr>
                          <w:t>基本法第</w:t>
                        </w:r>
                        <w:r>
                          <w:rPr>
                            <w:rFonts w:hint="eastAsia"/>
                            <w:sz w:val="12"/>
                            <w:szCs w:val="12"/>
                          </w:rPr>
                          <w:t>７</w:t>
                        </w:r>
                        <w:r>
                          <w:rPr>
                            <w:sz w:val="12"/>
                            <w:szCs w:val="12"/>
                          </w:rPr>
                          <w:t>条</w:t>
                        </w:r>
                        <w:r>
                          <w:rPr>
                            <w:rFonts w:hint="eastAsia"/>
                            <w:sz w:val="12"/>
                            <w:szCs w:val="12"/>
                          </w:rPr>
                          <w:t>第</w:t>
                        </w:r>
                        <w:r>
                          <w:rPr>
                            <w:sz w:val="12"/>
                            <w:szCs w:val="12"/>
                          </w:rPr>
                          <w:t>2項</w:t>
                        </w:r>
                        <w:r>
                          <w:rPr>
                            <w:rFonts w:hint="eastAsia"/>
                            <w:sz w:val="12"/>
                            <w:szCs w:val="12"/>
                          </w:rPr>
                          <w:t>）</w:t>
                        </w:r>
                      </w:p>
                      <w:p w14:paraId="6FD8095E" w14:textId="6763FE81" w:rsidR="00C95572" w:rsidRDefault="00C95572" w:rsidP="00D83F1B">
                        <w:pPr>
                          <w:adjustRightInd w:val="0"/>
                          <w:snapToGrid w:val="0"/>
                          <w:spacing w:line="120" w:lineRule="atLeast"/>
                          <w:rPr>
                            <w:sz w:val="12"/>
                            <w:szCs w:val="12"/>
                          </w:rPr>
                        </w:pPr>
                        <w:r>
                          <w:rPr>
                            <w:rFonts w:hint="eastAsia"/>
                            <w:sz w:val="12"/>
                            <w:szCs w:val="12"/>
                          </w:rPr>
                          <w:t>※４</w:t>
                        </w:r>
                        <w:r>
                          <w:rPr>
                            <w:sz w:val="12"/>
                            <w:szCs w:val="12"/>
                          </w:rPr>
                          <w:t>）毎年3月</w:t>
                        </w:r>
                        <w:r>
                          <w:rPr>
                            <w:rFonts w:hint="eastAsia"/>
                            <w:sz w:val="12"/>
                            <w:szCs w:val="12"/>
                          </w:rPr>
                          <w:t>（</w:t>
                        </w:r>
                        <w:r>
                          <w:rPr>
                            <w:sz w:val="12"/>
                            <w:szCs w:val="12"/>
                          </w:rPr>
                          <w:t>基本法第</w:t>
                        </w:r>
                        <w:r>
                          <w:rPr>
                            <w:rFonts w:hint="eastAsia"/>
                            <w:sz w:val="12"/>
                            <w:szCs w:val="12"/>
                          </w:rPr>
                          <w:t>７</w:t>
                        </w:r>
                        <w:r>
                          <w:rPr>
                            <w:sz w:val="12"/>
                            <w:szCs w:val="12"/>
                          </w:rPr>
                          <w:t>条</w:t>
                        </w:r>
                        <w:r>
                          <w:rPr>
                            <w:rFonts w:hint="eastAsia"/>
                            <w:sz w:val="12"/>
                            <w:szCs w:val="12"/>
                          </w:rPr>
                          <w:t>第</w:t>
                        </w:r>
                        <w:r>
                          <w:rPr>
                            <w:sz w:val="12"/>
                            <w:szCs w:val="12"/>
                          </w:rPr>
                          <w:t>2項</w:t>
                        </w:r>
                        <w:r>
                          <w:rPr>
                            <w:rFonts w:hint="eastAsia"/>
                            <w:sz w:val="12"/>
                            <w:szCs w:val="12"/>
                          </w:rPr>
                          <w:t>）</w:t>
                        </w:r>
                      </w:p>
                    </w:txbxContent>
                  </v:textbox>
                </v:shape>
                <v:line id="直線コネクタ 24" o:spid="_x0000_s1031" style="position:absolute;flip:y;visibility:visible;mso-wrap-style:square" from="-190,5141" to="59436,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" strokecolor="#ed7d31 [3205]" strokeweight=".5pt">
                  <v:stroke joinstyle="miter"/>
                </v:line>
                <w10:wrap anchorx="margin"/>
              </v:group>
            </w:pict>
          </mc:Fallback>
        </mc:AlternateContent>
      </w:r>
    </w:p>
    <w:p w14:paraId="32941B24" w14:textId="42A2700F" w:rsidR="0057664B" w:rsidRDefault="0057664B"/>
    <w:tbl>
      <w:tblPr>
        <w:tblStyle w:val="af"/>
        <w:tblW w:w="0" w:type="auto"/>
        <w:tblLook w:val="04A0" w:firstRow="1" w:lastRow="0" w:firstColumn="1" w:lastColumn="0" w:noHBand="0" w:noVBand="1"/>
      </w:tblPr>
      <w:tblGrid>
        <w:gridCol w:w="9060"/>
      </w:tblGrid>
      <w:tr w:rsidR="008368C6" w:rsidRPr="008368C6" w14:paraId="3C042C8D" w14:textId="77777777" w:rsidTr="00415AF8">
        <w:tc>
          <w:tcPr>
            <w:tcW w:w="9060" w:type="dxa"/>
            <w:tcBorders>
              <w:top w:val="nil"/>
              <w:left w:val="nil"/>
              <w:bottom w:val="single" w:sz="4" w:space="0" w:color="auto"/>
              <w:right w:val="nil"/>
            </w:tcBorders>
          </w:tcPr>
          <w:p w14:paraId="691DEC6E" w14:textId="670CEFD1" w:rsidR="008368C6" w:rsidRPr="008368C6" w:rsidRDefault="008368C6" w:rsidP="00473A1E">
            <w:pPr>
              <w:pStyle w:val="afa"/>
              <w:rPr>
                <w:bdr w:val="single" w:sz="4" w:space="0" w:color="auto"/>
              </w:rPr>
            </w:pPr>
            <w:r w:rsidRPr="008368C6">
              <w:rPr>
                <w:rFonts w:hint="eastAsia"/>
              </w:rPr>
              <w:lastRenderedPageBreak/>
              <w:t>４．早期対応の中心的役割を果たす人材を養成する</w:t>
            </w:r>
          </w:p>
        </w:tc>
      </w:tr>
    </w:tbl>
    <w:p w14:paraId="072DE8FB" w14:textId="4789CF39" w:rsidR="008368C6" w:rsidRDefault="008368C6" w:rsidP="008368C6">
      <w:pPr>
        <w:spacing w:line="440" w:lineRule="exact"/>
        <w:ind w:firstLineChars="100" w:firstLine="240"/>
      </w:pPr>
      <w:r w:rsidRPr="008368C6">
        <w:rPr>
          <w:rFonts w:hint="eastAsia"/>
        </w:rPr>
        <w:t>教育や精神保健、医療、福祉など様々な分野の人に「自殺対策人材養成研修」を実施することで、ゲートキーパーの役割を担う人材を養成するとともに、</w:t>
      </w:r>
      <w:r w:rsidRPr="0079396C">
        <w:rPr>
          <w:rFonts w:hint="eastAsia"/>
        </w:rPr>
        <w:t>地域で</w:t>
      </w:r>
      <w:r w:rsidR="0079396C" w:rsidRPr="0079396C">
        <w:rPr>
          <w:rFonts w:hint="eastAsia"/>
        </w:rPr>
        <w:t>広く人材養成が行えるよう「大阪府版ゲートキーパー養成研修テキスト」を作成し</w:t>
      </w:r>
      <w:r w:rsidR="00D9446B">
        <w:rPr>
          <w:rFonts w:hint="eastAsia"/>
        </w:rPr>
        <w:t>、</w:t>
      </w:r>
      <w:r w:rsidR="0079396C" w:rsidRPr="0079396C">
        <w:rPr>
          <w:rFonts w:hint="eastAsia"/>
        </w:rPr>
        <w:t>市町村</w:t>
      </w:r>
      <w:r w:rsidR="0079396C">
        <w:rPr>
          <w:rFonts w:hint="eastAsia"/>
        </w:rPr>
        <w:t>等に配布している。</w:t>
      </w:r>
    </w:p>
    <w:p w14:paraId="7D1D99F9" w14:textId="054C4D80" w:rsidR="00B44A44" w:rsidRDefault="00AD1A8B" w:rsidP="00DE464D">
      <w:pPr>
        <w:spacing w:line="360" w:lineRule="exact"/>
        <w:ind w:firstLineChars="200" w:firstLine="480"/>
      </w:pPr>
      <w:r>
        <w:rPr>
          <w:rFonts w:hint="eastAsia"/>
        </w:rPr>
        <w:t>（</w:t>
      </w:r>
      <w:r w:rsidR="00B44A44">
        <w:rPr>
          <w:rFonts w:hint="eastAsia"/>
        </w:rPr>
        <w:t>取組</w:t>
      </w:r>
      <w:r>
        <w:rPr>
          <w:rFonts w:hint="eastAsia"/>
        </w:rPr>
        <w:t>項目）</w:t>
      </w:r>
    </w:p>
    <w:p w14:paraId="1415B039" w14:textId="4A22F851" w:rsidR="00B44A44" w:rsidRPr="00AD1A8B" w:rsidRDefault="00AD1A8B" w:rsidP="00DE464D">
      <w:pPr>
        <w:spacing w:line="360" w:lineRule="exact"/>
        <w:ind w:firstLineChars="300" w:firstLine="720"/>
        <w:jc w:val="left"/>
        <w:rPr>
          <w:color w:val="000000" w:themeColor="text1"/>
          <w:szCs w:val="18"/>
        </w:rPr>
      </w:pPr>
      <w:r w:rsidRPr="00AD1A8B">
        <w:rPr>
          <w:rFonts w:hint="eastAsia"/>
          <w:color w:val="000000" w:themeColor="text1"/>
          <w:szCs w:val="18"/>
        </w:rPr>
        <w:t>・</w:t>
      </w:r>
      <w:r w:rsidR="00B44A44" w:rsidRPr="00AD1A8B">
        <w:rPr>
          <w:rFonts w:hint="eastAsia"/>
          <w:color w:val="000000" w:themeColor="text1"/>
          <w:szCs w:val="18"/>
        </w:rPr>
        <w:t>教職員に対する普及啓発等の実施</w:t>
      </w:r>
    </w:p>
    <w:p w14:paraId="1F162B0A" w14:textId="30E57FE2" w:rsidR="00B44A44" w:rsidRPr="00AD1A8B" w:rsidRDefault="00AD1A8B" w:rsidP="00DE464D">
      <w:pPr>
        <w:spacing w:line="360" w:lineRule="exact"/>
        <w:ind w:firstLineChars="300" w:firstLine="720"/>
        <w:jc w:val="left"/>
        <w:rPr>
          <w:color w:val="000000" w:themeColor="text1"/>
          <w:szCs w:val="18"/>
        </w:rPr>
      </w:pPr>
      <w:r w:rsidRPr="00AD1A8B">
        <w:rPr>
          <w:rFonts w:hint="eastAsia"/>
          <w:color w:val="000000" w:themeColor="text1"/>
          <w:szCs w:val="18"/>
        </w:rPr>
        <w:t>・</w:t>
      </w:r>
      <w:r w:rsidR="00B44A44" w:rsidRPr="00AD1A8B">
        <w:rPr>
          <w:rFonts w:hint="eastAsia"/>
          <w:color w:val="000000" w:themeColor="text1"/>
          <w:szCs w:val="18"/>
        </w:rPr>
        <w:t>保健医療従事者への研修の実施</w:t>
      </w:r>
    </w:p>
    <w:p w14:paraId="307DD82E" w14:textId="53766B33" w:rsidR="00B44A44" w:rsidRPr="00AD1A8B" w:rsidRDefault="00AD1A8B" w:rsidP="00DE464D">
      <w:pPr>
        <w:spacing w:line="360" w:lineRule="exact"/>
        <w:ind w:firstLineChars="300" w:firstLine="720"/>
        <w:jc w:val="left"/>
        <w:rPr>
          <w:color w:val="000000" w:themeColor="text1"/>
          <w:szCs w:val="18"/>
        </w:rPr>
      </w:pPr>
      <w:r w:rsidRPr="00AD1A8B">
        <w:rPr>
          <w:rFonts w:hint="eastAsia"/>
          <w:color w:val="000000" w:themeColor="text1"/>
          <w:szCs w:val="18"/>
        </w:rPr>
        <w:t>・</w:t>
      </w:r>
      <w:r w:rsidR="00B44A44" w:rsidRPr="00AD1A8B">
        <w:rPr>
          <w:rFonts w:hint="eastAsia"/>
          <w:color w:val="000000" w:themeColor="text1"/>
          <w:szCs w:val="18"/>
        </w:rPr>
        <w:t>地域におけるゲートキーパーを養成する研修の実施</w:t>
      </w:r>
    </w:p>
    <w:p w14:paraId="66DB235E" w14:textId="70DD26A4" w:rsidR="00B44A44" w:rsidRPr="00AD1A8B" w:rsidRDefault="00AD1A8B" w:rsidP="00DE464D">
      <w:pPr>
        <w:spacing w:line="360" w:lineRule="exact"/>
        <w:ind w:firstLineChars="300" w:firstLine="720"/>
        <w:jc w:val="left"/>
        <w:rPr>
          <w:color w:val="000000" w:themeColor="text1"/>
          <w:szCs w:val="18"/>
        </w:rPr>
      </w:pPr>
      <w:r w:rsidRPr="00AD1A8B">
        <w:rPr>
          <w:rFonts w:hint="eastAsia"/>
          <w:color w:val="000000" w:themeColor="text1"/>
          <w:szCs w:val="18"/>
        </w:rPr>
        <w:t>・</w:t>
      </w:r>
      <w:r w:rsidR="00B44A44" w:rsidRPr="00AD1A8B">
        <w:rPr>
          <w:rFonts w:hint="eastAsia"/>
          <w:color w:val="000000" w:themeColor="text1"/>
          <w:szCs w:val="18"/>
        </w:rPr>
        <w:t>社会的要因に関連する相談員の資質の向上</w:t>
      </w:r>
    </w:p>
    <w:p w14:paraId="7FE8B200" w14:textId="4F01008A" w:rsidR="00B44A44" w:rsidRPr="00AD1A8B" w:rsidRDefault="00AD1A8B" w:rsidP="00DE464D">
      <w:pPr>
        <w:spacing w:line="360" w:lineRule="exact"/>
        <w:ind w:firstLineChars="300" w:firstLine="720"/>
        <w:jc w:val="left"/>
        <w:rPr>
          <w:color w:val="000000" w:themeColor="text1"/>
          <w:szCs w:val="18"/>
        </w:rPr>
      </w:pPr>
      <w:r w:rsidRPr="00AD1A8B">
        <w:rPr>
          <w:rFonts w:hint="eastAsia"/>
          <w:color w:val="000000" w:themeColor="text1"/>
          <w:szCs w:val="18"/>
        </w:rPr>
        <w:t>・</w:t>
      </w:r>
      <w:r w:rsidR="00D9446B">
        <w:rPr>
          <w:rFonts w:hint="eastAsia"/>
          <w:color w:val="000000" w:themeColor="text1"/>
          <w:szCs w:val="18"/>
        </w:rPr>
        <w:t>研修資材の開発</w:t>
      </w:r>
      <w:r w:rsidR="00B44A44" w:rsidRPr="00AD1A8B">
        <w:rPr>
          <w:rFonts w:hint="eastAsia"/>
          <w:color w:val="000000" w:themeColor="text1"/>
          <w:szCs w:val="18"/>
        </w:rPr>
        <w:t>等</w:t>
      </w:r>
    </w:p>
    <w:p w14:paraId="1D019693" w14:textId="3750271F" w:rsidR="00B44A44" w:rsidRPr="00AD1A8B" w:rsidRDefault="00AD1A8B" w:rsidP="00DE464D">
      <w:pPr>
        <w:spacing w:line="360" w:lineRule="exact"/>
        <w:ind w:firstLineChars="300" w:firstLine="720"/>
        <w:jc w:val="left"/>
        <w:rPr>
          <w:color w:val="000000" w:themeColor="text1"/>
          <w:szCs w:val="18"/>
        </w:rPr>
      </w:pPr>
      <w:r w:rsidRPr="00AD1A8B">
        <w:rPr>
          <w:rFonts w:hint="eastAsia"/>
          <w:color w:val="000000" w:themeColor="text1"/>
          <w:szCs w:val="18"/>
        </w:rPr>
        <w:t>・</w:t>
      </w:r>
      <w:r w:rsidR="00B44A44" w:rsidRPr="00AD1A8B">
        <w:rPr>
          <w:rFonts w:hint="eastAsia"/>
          <w:color w:val="000000" w:themeColor="text1"/>
          <w:szCs w:val="18"/>
        </w:rPr>
        <w:t>自殺対策従事者へのこころのケアの推進</w:t>
      </w:r>
    </w:p>
    <w:p w14:paraId="60FA4085" w14:textId="55929340" w:rsidR="00B44A44" w:rsidRPr="00AD1A8B" w:rsidRDefault="00AD1A8B" w:rsidP="00DE464D">
      <w:pPr>
        <w:spacing w:line="360" w:lineRule="exact"/>
        <w:ind w:firstLineChars="300" w:firstLine="720"/>
        <w:jc w:val="left"/>
        <w:rPr>
          <w:color w:val="000000" w:themeColor="text1"/>
          <w:szCs w:val="18"/>
        </w:rPr>
      </w:pPr>
      <w:r w:rsidRPr="00AD1A8B">
        <w:rPr>
          <w:rFonts w:hint="eastAsia"/>
          <w:color w:val="000000" w:themeColor="text1"/>
          <w:szCs w:val="18"/>
        </w:rPr>
        <w:t>・</w:t>
      </w:r>
      <w:r w:rsidR="00B44A44" w:rsidRPr="00AD1A8B">
        <w:rPr>
          <w:rFonts w:hint="eastAsia"/>
          <w:color w:val="000000" w:themeColor="text1"/>
          <w:szCs w:val="18"/>
        </w:rPr>
        <w:t>遺族等に対応する行政機関の職員の資質の向上</w:t>
      </w:r>
    </w:p>
    <w:p w14:paraId="7283F40B" w14:textId="20ADBD67" w:rsidR="00AD1A8B" w:rsidRDefault="00AD1A8B" w:rsidP="001E7ECC">
      <w:pPr>
        <w:spacing w:line="440" w:lineRule="exact"/>
        <w:ind w:firstLineChars="50" w:firstLine="120"/>
      </w:pPr>
    </w:p>
    <w:p w14:paraId="4447EE83" w14:textId="4E690F9B" w:rsidR="0057664B" w:rsidRDefault="0057664B" w:rsidP="001E7ECC">
      <w:pPr>
        <w:spacing w:line="440" w:lineRule="exact"/>
        <w:ind w:firstLineChars="50" w:firstLine="120"/>
      </w:pPr>
    </w:p>
    <w:tbl>
      <w:tblPr>
        <w:tblStyle w:val="af"/>
        <w:tblW w:w="0" w:type="auto"/>
        <w:tblLook w:val="04A0" w:firstRow="1" w:lastRow="0" w:firstColumn="1" w:lastColumn="0" w:noHBand="0" w:noVBand="1"/>
      </w:tblPr>
      <w:tblGrid>
        <w:gridCol w:w="9060"/>
      </w:tblGrid>
      <w:tr w:rsidR="0057664B" w:rsidRPr="00D9446B" w14:paraId="0AB3FEF6" w14:textId="77777777" w:rsidTr="0057664B">
        <w:tc>
          <w:tcPr>
            <w:tcW w:w="9060" w:type="dxa"/>
            <w:tcBorders>
              <w:top w:val="nil"/>
              <w:left w:val="nil"/>
              <w:bottom w:val="single" w:sz="4" w:space="0" w:color="auto"/>
              <w:right w:val="nil"/>
            </w:tcBorders>
          </w:tcPr>
          <w:p w14:paraId="0A661EB0" w14:textId="5E03316B" w:rsidR="0057664B" w:rsidRPr="00D9446B" w:rsidRDefault="00680326" w:rsidP="00680326">
            <w:pPr>
              <w:pStyle w:val="afa"/>
              <w:rPr>
                <w:bdr w:val="single" w:sz="4" w:space="0" w:color="auto"/>
              </w:rPr>
            </w:pPr>
            <w:r>
              <w:rPr>
                <w:rFonts w:hint="eastAsia"/>
              </w:rPr>
              <w:t>５．こころの健康づくりを進める</w:t>
            </w:r>
          </w:p>
        </w:tc>
      </w:tr>
    </w:tbl>
    <w:p w14:paraId="3648DF9C" w14:textId="3D7FD22A" w:rsidR="0057664B" w:rsidRDefault="0057664B" w:rsidP="0057664B">
      <w:pPr>
        <w:spacing w:line="440" w:lineRule="exact"/>
        <w:ind w:firstLineChars="100" w:firstLine="240"/>
      </w:pPr>
      <w:r w:rsidRPr="008368C6">
        <w:rPr>
          <w:rFonts w:hint="eastAsia"/>
        </w:rPr>
        <w:t>ストレス等から起こる様々な疾病やこころの病気の予防に関するリーフレットを配布し、こころの健康についての府民の理解を深めるとともに、セミナーや研修</w:t>
      </w:r>
      <w:r w:rsidR="00C919E5">
        <w:rPr>
          <w:rFonts w:hint="eastAsia"/>
        </w:rPr>
        <w:t>など</w:t>
      </w:r>
      <w:r w:rsidRPr="008368C6">
        <w:rPr>
          <w:rFonts w:hint="eastAsia"/>
        </w:rPr>
        <w:t>を通じて職場におけるメンタルヘルス対策の向上等を進めている。</w:t>
      </w:r>
    </w:p>
    <w:p w14:paraId="24B73F03" w14:textId="77777777" w:rsidR="0057664B" w:rsidRDefault="0057664B" w:rsidP="0057664B">
      <w:pPr>
        <w:spacing w:line="360" w:lineRule="exact"/>
        <w:ind w:firstLineChars="200" w:firstLine="480"/>
      </w:pPr>
      <w:r>
        <w:rPr>
          <w:rFonts w:hint="eastAsia"/>
        </w:rPr>
        <w:t>（取組項目）</w:t>
      </w:r>
    </w:p>
    <w:p w14:paraId="24F919AD" w14:textId="77777777" w:rsidR="0057664B" w:rsidRPr="00AD1A8B" w:rsidRDefault="0057664B" w:rsidP="0057664B">
      <w:pPr>
        <w:spacing w:line="360" w:lineRule="exact"/>
        <w:ind w:firstLineChars="300" w:firstLine="720"/>
        <w:jc w:val="left"/>
        <w:rPr>
          <w:color w:val="000000" w:themeColor="text1"/>
          <w:szCs w:val="18"/>
        </w:rPr>
      </w:pPr>
      <w:r w:rsidRPr="00AD1A8B">
        <w:rPr>
          <w:rFonts w:hint="eastAsia"/>
          <w:color w:val="000000" w:themeColor="text1"/>
          <w:szCs w:val="18"/>
        </w:rPr>
        <w:t>・学校におけるこころの健康をはぐくむ教育の推進</w:t>
      </w:r>
    </w:p>
    <w:p w14:paraId="035AD58C" w14:textId="77777777" w:rsidR="0057664B" w:rsidRPr="00AD1A8B" w:rsidRDefault="0057664B" w:rsidP="0057664B">
      <w:pPr>
        <w:spacing w:line="360" w:lineRule="exact"/>
        <w:ind w:firstLineChars="300" w:firstLine="720"/>
        <w:jc w:val="left"/>
        <w:rPr>
          <w:color w:val="000000" w:themeColor="text1"/>
          <w:szCs w:val="18"/>
        </w:rPr>
      </w:pPr>
      <w:r w:rsidRPr="00AD1A8B">
        <w:rPr>
          <w:rFonts w:hint="eastAsia"/>
          <w:color w:val="000000" w:themeColor="text1"/>
          <w:szCs w:val="18"/>
        </w:rPr>
        <w:t>・職場におけるメンタルヘルス対策の推進</w:t>
      </w:r>
    </w:p>
    <w:p w14:paraId="4EBF0B37" w14:textId="77777777" w:rsidR="0057664B" w:rsidRPr="00AD1A8B" w:rsidRDefault="0057664B" w:rsidP="0057664B">
      <w:pPr>
        <w:spacing w:line="360" w:lineRule="exact"/>
        <w:ind w:firstLineChars="300" w:firstLine="720"/>
        <w:jc w:val="left"/>
        <w:rPr>
          <w:color w:val="000000" w:themeColor="text1"/>
          <w:szCs w:val="18"/>
        </w:rPr>
      </w:pPr>
      <w:r w:rsidRPr="00AD1A8B">
        <w:rPr>
          <w:rFonts w:hint="eastAsia"/>
          <w:color w:val="000000" w:themeColor="text1"/>
          <w:szCs w:val="18"/>
        </w:rPr>
        <w:t>・地域におけるこころの健康づくりの推進</w:t>
      </w:r>
    </w:p>
    <w:p w14:paraId="121E0F08" w14:textId="77777777" w:rsidR="0057664B" w:rsidRDefault="0057664B" w:rsidP="0057664B">
      <w:pPr>
        <w:spacing w:line="360" w:lineRule="exact"/>
        <w:ind w:firstLineChars="300" w:firstLine="720"/>
        <w:jc w:val="left"/>
        <w:rPr>
          <w:color w:val="000000" w:themeColor="text1"/>
          <w:szCs w:val="18"/>
        </w:rPr>
      </w:pPr>
      <w:r w:rsidRPr="00AD1A8B">
        <w:rPr>
          <w:rFonts w:hint="eastAsia"/>
          <w:color w:val="000000" w:themeColor="text1"/>
          <w:szCs w:val="18"/>
        </w:rPr>
        <w:t>・大規模災害における被災者のこころのケア</w:t>
      </w:r>
    </w:p>
    <w:p w14:paraId="102A1DD1" w14:textId="48A03A81" w:rsidR="0057664B" w:rsidRDefault="0057664B" w:rsidP="0057664B">
      <w:pPr>
        <w:spacing w:line="440" w:lineRule="exact"/>
      </w:pPr>
    </w:p>
    <w:p w14:paraId="414328F7" w14:textId="5A1B2A4D" w:rsidR="0057664B" w:rsidRPr="00DE464D" w:rsidRDefault="0057664B" w:rsidP="0057664B">
      <w:pPr>
        <w:spacing w:line="440" w:lineRule="exact"/>
        <w:rPr>
          <w:color w:val="000000" w:themeColor="text1"/>
          <w:sz w:val="10"/>
          <w:szCs w:val="10"/>
        </w:rPr>
      </w:pPr>
    </w:p>
    <w:tbl>
      <w:tblPr>
        <w:tblStyle w:val="af"/>
        <w:tblW w:w="0" w:type="auto"/>
        <w:tblLook w:val="04A0" w:firstRow="1" w:lastRow="0" w:firstColumn="1" w:lastColumn="0" w:noHBand="0" w:noVBand="1"/>
      </w:tblPr>
      <w:tblGrid>
        <w:gridCol w:w="9060"/>
      </w:tblGrid>
      <w:tr w:rsidR="0057664B" w:rsidRPr="00D9446B" w14:paraId="70DB79DC" w14:textId="77777777" w:rsidTr="0057664B">
        <w:tc>
          <w:tcPr>
            <w:tcW w:w="9060" w:type="dxa"/>
            <w:tcBorders>
              <w:top w:val="nil"/>
              <w:left w:val="nil"/>
              <w:bottom w:val="single" w:sz="4" w:space="0" w:color="auto"/>
              <w:right w:val="nil"/>
            </w:tcBorders>
          </w:tcPr>
          <w:p w14:paraId="3AC69F56" w14:textId="47A042F1" w:rsidR="0057664B" w:rsidRPr="00D9446B" w:rsidRDefault="00500953" w:rsidP="00500953">
            <w:pPr>
              <w:pStyle w:val="afa"/>
              <w:rPr>
                <w:bdr w:val="single" w:sz="4" w:space="0" w:color="auto"/>
              </w:rPr>
            </w:pPr>
            <w:r>
              <w:rPr>
                <w:rFonts w:hint="eastAsia"/>
              </w:rPr>
              <w:t>６．適切な精神科医療を受けられるようにする</w:t>
            </w:r>
          </w:p>
        </w:tc>
      </w:tr>
    </w:tbl>
    <w:p w14:paraId="2EDEE209" w14:textId="77777777" w:rsidR="0057664B" w:rsidRDefault="0057664B" w:rsidP="0057664B">
      <w:pPr>
        <w:spacing w:line="440" w:lineRule="exact"/>
        <w:ind w:firstLineChars="100" w:firstLine="240"/>
      </w:pPr>
      <w:r w:rsidRPr="008368C6">
        <w:rPr>
          <w:rFonts w:hint="eastAsia"/>
        </w:rPr>
        <w:t>保健所でのこころの</w:t>
      </w:r>
      <w:r>
        <w:rPr>
          <w:rFonts w:hint="eastAsia"/>
        </w:rPr>
        <w:t>健康</w:t>
      </w:r>
      <w:r w:rsidRPr="008368C6">
        <w:rPr>
          <w:rFonts w:hint="eastAsia"/>
        </w:rPr>
        <w:t>相談や「おおさか精神科救急ダイヤル」に</w:t>
      </w:r>
      <w:r>
        <w:rPr>
          <w:rFonts w:hint="eastAsia"/>
        </w:rPr>
        <w:t>おいて</w:t>
      </w:r>
      <w:r w:rsidRPr="008368C6">
        <w:rPr>
          <w:rFonts w:hint="eastAsia"/>
        </w:rPr>
        <w:t>医療機関</w:t>
      </w:r>
      <w:r>
        <w:rPr>
          <w:rFonts w:hint="eastAsia"/>
        </w:rPr>
        <w:t>の</w:t>
      </w:r>
      <w:r w:rsidRPr="008368C6">
        <w:rPr>
          <w:rFonts w:hint="eastAsia"/>
        </w:rPr>
        <w:t>紹介等を実施するとともに、様々な子どものこころの問題に対応するため、子どものこころの診療体制を整備するなど、保健、医療、福祉等関係機関が連携して、必要な人が適切な精神科医療を受けられるよう取り組んでいる。</w:t>
      </w:r>
    </w:p>
    <w:p w14:paraId="37924983" w14:textId="425F729D" w:rsidR="0057664B" w:rsidRDefault="0057664B" w:rsidP="0057664B">
      <w:pPr>
        <w:spacing w:line="360" w:lineRule="exact"/>
        <w:ind w:firstLineChars="200" w:firstLine="480"/>
      </w:pPr>
      <w:r>
        <w:rPr>
          <w:rFonts w:hint="eastAsia"/>
        </w:rPr>
        <w:t>（取組項目）</w:t>
      </w:r>
    </w:p>
    <w:p w14:paraId="021B030E" w14:textId="77777777" w:rsidR="0057664B" w:rsidRPr="00B44A44" w:rsidRDefault="0057664B" w:rsidP="0057664B">
      <w:pPr>
        <w:spacing w:line="360" w:lineRule="exact"/>
        <w:ind w:firstLineChars="300" w:firstLine="720"/>
        <w:jc w:val="left"/>
        <w:rPr>
          <w:color w:val="000000" w:themeColor="text1"/>
          <w:szCs w:val="18"/>
        </w:rPr>
      </w:pPr>
      <w:r>
        <w:rPr>
          <w:rFonts w:hint="eastAsia"/>
          <w:color w:val="000000" w:themeColor="text1"/>
          <w:szCs w:val="18"/>
        </w:rPr>
        <w:t>・</w:t>
      </w:r>
      <w:r w:rsidRPr="00B44A44">
        <w:rPr>
          <w:rFonts w:hint="eastAsia"/>
          <w:color w:val="000000" w:themeColor="text1"/>
          <w:szCs w:val="18"/>
        </w:rPr>
        <w:t>精神疾患等によるハイリスク者対策の推進</w:t>
      </w:r>
    </w:p>
    <w:p w14:paraId="6150E91B" w14:textId="77777777" w:rsidR="0057664B" w:rsidRPr="00B44A44" w:rsidRDefault="0057664B" w:rsidP="0057664B">
      <w:pPr>
        <w:spacing w:line="360" w:lineRule="exact"/>
        <w:ind w:firstLineChars="300" w:firstLine="720"/>
        <w:jc w:val="left"/>
        <w:rPr>
          <w:color w:val="000000" w:themeColor="text1"/>
          <w:szCs w:val="18"/>
        </w:rPr>
      </w:pPr>
      <w:r>
        <w:rPr>
          <w:rFonts w:hint="eastAsia"/>
          <w:color w:val="000000" w:themeColor="text1"/>
          <w:szCs w:val="18"/>
        </w:rPr>
        <w:t>・</w:t>
      </w:r>
      <w:r w:rsidRPr="00B44A44">
        <w:rPr>
          <w:rFonts w:hint="eastAsia"/>
          <w:color w:val="000000" w:themeColor="text1"/>
          <w:szCs w:val="18"/>
        </w:rPr>
        <w:t>子どものこころの診療体制の整備の推進</w:t>
      </w:r>
    </w:p>
    <w:p w14:paraId="780B936A" w14:textId="77777777" w:rsidR="0057664B" w:rsidRDefault="0057664B" w:rsidP="0057664B">
      <w:pPr>
        <w:spacing w:line="360" w:lineRule="exact"/>
        <w:ind w:firstLineChars="300" w:firstLine="720"/>
        <w:jc w:val="left"/>
        <w:rPr>
          <w:color w:val="000000" w:themeColor="text1"/>
          <w:szCs w:val="18"/>
        </w:rPr>
      </w:pPr>
      <w:r>
        <w:rPr>
          <w:rFonts w:hint="eastAsia"/>
          <w:color w:val="000000" w:themeColor="text1"/>
          <w:szCs w:val="18"/>
        </w:rPr>
        <w:t>・</w:t>
      </w:r>
      <w:r w:rsidRPr="00B44A44">
        <w:rPr>
          <w:rFonts w:hint="eastAsia"/>
          <w:color w:val="000000" w:themeColor="text1"/>
          <w:szCs w:val="18"/>
        </w:rPr>
        <w:t>精神保健医療福祉等関係機関のネットワークの構築</w:t>
      </w:r>
    </w:p>
    <w:p w14:paraId="4A9F5A20" w14:textId="4759C01B" w:rsidR="001E7ECC" w:rsidRDefault="001E7ECC">
      <w:r>
        <w:rPr>
          <w:b/>
        </w:rPr>
        <w:br w:type="page"/>
      </w:r>
    </w:p>
    <w:tbl>
      <w:tblPr>
        <w:tblStyle w:val="af"/>
        <w:tblW w:w="0" w:type="auto"/>
        <w:tblLook w:val="04A0" w:firstRow="1" w:lastRow="0" w:firstColumn="1" w:lastColumn="0" w:noHBand="0" w:noVBand="1"/>
      </w:tblPr>
      <w:tblGrid>
        <w:gridCol w:w="9060"/>
      </w:tblGrid>
      <w:tr w:rsidR="008368C6" w:rsidRPr="008368C6" w14:paraId="096E0105" w14:textId="77777777" w:rsidTr="00415AF8">
        <w:tc>
          <w:tcPr>
            <w:tcW w:w="9060" w:type="dxa"/>
            <w:tcBorders>
              <w:top w:val="nil"/>
              <w:left w:val="nil"/>
              <w:bottom w:val="single" w:sz="4" w:space="0" w:color="auto"/>
              <w:right w:val="nil"/>
            </w:tcBorders>
          </w:tcPr>
          <w:p w14:paraId="47CC733F" w14:textId="62AB433A" w:rsidR="008368C6" w:rsidRPr="008368C6" w:rsidRDefault="008368C6" w:rsidP="00473A1E">
            <w:pPr>
              <w:pStyle w:val="afa"/>
              <w:rPr>
                <w:bdr w:val="single" w:sz="4" w:space="0" w:color="auto"/>
              </w:rPr>
            </w:pPr>
            <w:bookmarkStart w:id="2" w:name="_Hlk119743107"/>
            <w:r w:rsidRPr="008368C6">
              <w:rPr>
                <w:rFonts w:hint="eastAsia"/>
              </w:rPr>
              <w:lastRenderedPageBreak/>
              <w:t>７．社会的な取組みで自殺を防ぐ</w:t>
            </w:r>
          </w:p>
        </w:tc>
      </w:tr>
    </w:tbl>
    <w:bookmarkEnd w:id="2"/>
    <w:p w14:paraId="7AC09812" w14:textId="0E51406D" w:rsidR="00AD1A8B" w:rsidRDefault="008368C6" w:rsidP="00AD1A8B">
      <w:pPr>
        <w:spacing w:line="440" w:lineRule="exact"/>
        <w:ind w:firstLineChars="100" w:firstLine="240"/>
      </w:pPr>
      <w:r w:rsidRPr="008368C6">
        <w:rPr>
          <w:rFonts w:hint="eastAsia"/>
        </w:rPr>
        <w:t>学校におけるいじめや悩み、児童虐待、性犯罪・性暴力、産後うつ、生活困窮、失業、就職困難、ひきこもりなど、様々な自殺の危険性が高まっている人に対する相談支援</w:t>
      </w:r>
      <w:r w:rsidR="00D83F1B">
        <w:rPr>
          <w:rFonts w:hint="eastAsia"/>
        </w:rPr>
        <w:t>等</w:t>
      </w:r>
      <w:r w:rsidRPr="008368C6">
        <w:rPr>
          <w:rFonts w:hint="eastAsia"/>
        </w:rPr>
        <w:t>の実施や、毒薬・劇薬などの危険な薬品等の規制、インターネット上での自殺を助長する情報の削除依頼などを実施している。</w:t>
      </w:r>
    </w:p>
    <w:p w14:paraId="26E2844E" w14:textId="1F08F0AD" w:rsidR="00B44A44" w:rsidRPr="00AD1A8B" w:rsidRDefault="00AD1A8B" w:rsidP="00DE464D">
      <w:pPr>
        <w:spacing w:line="360" w:lineRule="exact"/>
        <w:ind w:firstLineChars="200" w:firstLine="480"/>
      </w:pPr>
      <w:r>
        <w:rPr>
          <w:rFonts w:hint="eastAsia"/>
          <w:color w:val="000000" w:themeColor="text1"/>
          <w:szCs w:val="24"/>
        </w:rPr>
        <w:t>（</w:t>
      </w:r>
      <w:r w:rsidR="00B44A44" w:rsidRPr="00B44A44">
        <w:rPr>
          <w:rFonts w:hint="eastAsia"/>
          <w:color w:val="000000" w:themeColor="text1"/>
          <w:szCs w:val="24"/>
        </w:rPr>
        <w:t>取組</w:t>
      </w:r>
      <w:r>
        <w:rPr>
          <w:rFonts w:hint="eastAsia"/>
          <w:color w:val="000000" w:themeColor="text1"/>
          <w:szCs w:val="24"/>
        </w:rPr>
        <w:t>項目）</w:t>
      </w:r>
    </w:p>
    <w:p w14:paraId="7813323F" w14:textId="7B947766"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学校における相談体制の充実</w:t>
      </w:r>
    </w:p>
    <w:p w14:paraId="137B8596" w14:textId="523150DA"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児童虐待や性犯罪・性暴力の被害者への支援の充実</w:t>
      </w:r>
    </w:p>
    <w:p w14:paraId="04C09826" w14:textId="1CB529ED"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妊産婦への相談支援の充実</w:t>
      </w:r>
    </w:p>
    <w:p w14:paraId="6B99964F" w14:textId="3F68E27E"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返済困難者・生活困窮者への総合的な相談・支援の実施</w:t>
      </w:r>
    </w:p>
    <w:p w14:paraId="7E2850DA" w14:textId="1E2CD5F3"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労働・経営に係る相談窓口の充実等</w:t>
      </w:r>
    </w:p>
    <w:p w14:paraId="6BB2BAA5" w14:textId="4BB2D157"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医療・介護に係る相談支援の充実</w:t>
      </w:r>
    </w:p>
    <w:p w14:paraId="42AF4B18" w14:textId="45C36B64"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危険な薬品等の規制等</w:t>
      </w:r>
    </w:p>
    <w:p w14:paraId="59E0BAFF" w14:textId="27A1CC02"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インターネット上の自殺関連情報対策の推進</w:t>
      </w:r>
    </w:p>
    <w:p w14:paraId="1D72BC54" w14:textId="4DAC0EE1" w:rsidR="00B44A44" w:rsidRPr="00B44A44" w:rsidRDefault="00AD1A8B" w:rsidP="00A36E68">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地域における相談体制の充実</w:t>
      </w:r>
    </w:p>
    <w:p w14:paraId="5CEDB125" w14:textId="77777777" w:rsidR="007F741A" w:rsidRDefault="007F741A" w:rsidP="0057664B">
      <w:pPr>
        <w:spacing w:line="400" w:lineRule="exact"/>
        <w:ind w:firstLineChars="100" w:firstLine="240"/>
      </w:pPr>
    </w:p>
    <w:p w14:paraId="439636BF" w14:textId="77777777" w:rsidR="007F741A" w:rsidRDefault="007F741A" w:rsidP="0057664B">
      <w:pPr>
        <w:spacing w:line="400" w:lineRule="exact"/>
        <w:ind w:leftChars="100" w:left="240"/>
      </w:pPr>
    </w:p>
    <w:tbl>
      <w:tblPr>
        <w:tblStyle w:val="af"/>
        <w:tblW w:w="0" w:type="auto"/>
        <w:tblLook w:val="04A0" w:firstRow="1" w:lastRow="0" w:firstColumn="1" w:lastColumn="0" w:noHBand="0" w:noVBand="1"/>
      </w:tblPr>
      <w:tblGrid>
        <w:gridCol w:w="9060"/>
      </w:tblGrid>
      <w:tr w:rsidR="008368C6" w:rsidRPr="008368C6" w14:paraId="5A770243" w14:textId="77777777" w:rsidTr="00415AF8">
        <w:tc>
          <w:tcPr>
            <w:tcW w:w="9060" w:type="dxa"/>
            <w:tcBorders>
              <w:top w:val="nil"/>
              <w:left w:val="nil"/>
              <w:bottom w:val="single" w:sz="4" w:space="0" w:color="auto"/>
              <w:right w:val="nil"/>
            </w:tcBorders>
          </w:tcPr>
          <w:p w14:paraId="78010703" w14:textId="2476CB79" w:rsidR="008368C6" w:rsidRPr="008368C6" w:rsidRDefault="008368C6" w:rsidP="00473A1E">
            <w:pPr>
              <w:pStyle w:val="afa"/>
              <w:rPr>
                <w:bdr w:val="single" w:sz="4" w:space="0" w:color="auto"/>
              </w:rPr>
            </w:pPr>
            <w:r w:rsidRPr="008368C6">
              <w:rPr>
                <w:rFonts w:hint="eastAsia"/>
              </w:rPr>
              <w:t>８．自殺未遂者の再度の自殺企図を防ぐ</w:t>
            </w:r>
          </w:p>
        </w:tc>
      </w:tr>
    </w:tbl>
    <w:p w14:paraId="238055D6" w14:textId="3EFD5CC1" w:rsidR="00B44A44" w:rsidRDefault="006F1E78" w:rsidP="00B44A44">
      <w:pPr>
        <w:spacing w:line="440" w:lineRule="exact"/>
        <w:ind w:firstLineChars="100" w:firstLine="240"/>
      </w:pPr>
      <w:r>
        <w:rPr>
          <w:rFonts w:hint="eastAsia"/>
        </w:rPr>
        <w:t>自殺未遂者は再度の自殺企図を試みる可能性が高いことから、</w:t>
      </w:r>
      <w:r w:rsidR="008368C6" w:rsidRPr="008368C6">
        <w:rPr>
          <w:rFonts w:hint="eastAsia"/>
        </w:rPr>
        <w:t>自殺未遂の背景となった問題に対し、警察や市町村など関係機関と連携して必要な支援を行うとともに、自殺未遂者が必要な治療を受けら</w:t>
      </w:r>
      <w:r w:rsidR="00FB0E24">
        <w:rPr>
          <w:rFonts w:hint="eastAsia"/>
        </w:rPr>
        <w:t>れるよう、救急医療機関と精神科医療機関の連携など</w:t>
      </w:r>
      <w:r w:rsidR="008368C6" w:rsidRPr="008368C6">
        <w:rPr>
          <w:rFonts w:hint="eastAsia"/>
        </w:rPr>
        <w:t>を進めている。</w:t>
      </w:r>
    </w:p>
    <w:p w14:paraId="1DF8F7C9" w14:textId="7D6AF93E" w:rsidR="00B44A44" w:rsidRDefault="007F741A" w:rsidP="00DE464D">
      <w:pPr>
        <w:spacing w:line="360" w:lineRule="exact"/>
        <w:ind w:firstLineChars="200" w:firstLine="480"/>
        <w:jc w:val="left"/>
      </w:pPr>
      <w:r>
        <w:rPr>
          <w:rFonts w:hint="eastAsia"/>
        </w:rPr>
        <w:t>（</w:t>
      </w:r>
      <w:r w:rsidR="00B44A44">
        <w:rPr>
          <w:rFonts w:hint="eastAsia"/>
        </w:rPr>
        <w:t>取組</w:t>
      </w:r>
      <w:r>
        <w:rPr>
          <w:rFonts w:hint="eastAsia"/>
        </w:rPr>
        <w:t>項目）</w:t>
      </w:r>
    </w:p>
    <w:p w14:paraId="3074BFA9" w14:textId="7E688324" w:rsidR="00B44A44" w:rsidRPr="00B44A44" w:rsidRDefault="007F741A" w:rsidP="00DE464D">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救急医療機関と精神科医療機関の連携</w:t>
      </w:r>
    </w:p>
    <w:p w14:paraId="37F0FD99" w14:textId="77777777" w:rsidR="007F741A" w:rsidRDefault="007F741A" w:rsidP="00DE464D">
      <w:pPr>
        <w:spacing w:line="360" w:lineRule="exact"/>
        <w:ind w:firstLineChars="300" w:firstLine="720"/>
        <w:jc w:val="left"/>
        <w:rPr>
          <w:color w:val="000000" w:themeColor="text1"/>
          <w:szCs w:val="24"/>
        </w:rPr>
      </w:pPr>
      <w:r>
        <w:rPr>
          <w:rFonts w:hint="eastAsia"/>
          <w:color w:val="000000" w:themeColor="text1"/>
          <w:szCs w:val="24"/>
        </w:rPr>
        <w:t>・</w:t>
      </w:r>
      <w:r w:rsidR="00B44A44" w:rsidRPr="00B44A44">
        <w:rPr>
          <w:rFonts w:hint="eastAsia"/>
          <w:color w:val="000000" w:themeColor="text1"/>
          <w:szCs w:val="24"/>
        </w:rPr>
        <w:t>自殺未遂者及び家族等に対する支援</w:t>
      </w:r>
    </w:p>
    <w:p w14:paraId="153A09E7" w14:textId="77777777" w:rsidR="007F741A" w:rsidRDefault="007F741A" w:rsidP="0057664B">
      <w:pPr>
        <w:spacing w:line="400" w:lineRule="exact"/>
      </w:pPr>
    </w:p>
    <w:p w14:paraId="0AC67E65" w14:textId="4E0AD940" w:rsidR="001820C1" w:rsidRDefault="001820C1" w:rsidP="0057664B">
      <w:pPr>
        <w:spacing w:line="400" w:lineRule="exact"/>
      </w:pPr>
    </w:p>
    <w:p w14:paraId="57EB30ED" w14:textId="7FAA8A73" w:rsidR="001E7ECC" w:rsidRPr="00DB7097" w:rsidRDefault="001E7ECC" w:rsidP="001E7ECC">
      <w:pPr>
        <w:spacing w:line="0" w:lineRule="atLeast"/>
        <w:ind w:firstLineChars="100" w:firstLine="100"/>
        <w:jc w:val="left"/>
        <w:rPr>
          <w:color w:val="000000" w:themeColor="text1"/>
          <w:sz w:val="10"/>
          <w:szCs w:val="10"/>
        </w:rPr>
      </w:pPr>
    </w:p>
    <w:tbl>
      <w:tblPr>
        <w:tblStyle w:val="af"/>
        <w:tblW w:w="0" w:type="auto"/>
        <w:tblLook w:val="04A0" w:firstRow="1" w:lastRow="0" w:firstColumn="1" w:lastColumn="0" w:noHBand="0" w:noVBand="1"/>
      </w:tblPr>
      <w:tblGrid>
        <w:gridCol w:w="9060"/>
      </w:tblGrid>
      <w:tr w:rsidR="008368C6" w:rsidRPr="008368C6" w14:paraId="31F6AD7C" w14:textId="77777777" w:rsidTr="00415AF8">
        <w:tc>
          <w:tcPr>
            <w:tcW w:w="9060" w:type="dxa"/>
            <w:tcBorders>
              <w:top w:val="nil"/>
              <w:left w:val="nil"/>
              <w:bottom w:val="single" w:sz="4" w:space="0" w:color="auto"/>
              <w:right w:val="nil"/>
            </w:tcBorders>
          </w:tcPr>
          <w:p w14:paraId="5BC865CF" w14:textId="32A0AACA" w:rsidR="008368C6" w:rsidRPr="008368C6" w:rsidRDefault="008368C6" w:rsidP="00473A1E">
            <w:pPr>
              <w:pStyle w:val="afa"/>
              <w:rPr>
                <w:bdr w:val="single" w:sz="4" w:space="0" w:color="auto"/>
              </w:rPr>
            </w:pPr>
            <w:r w:rsidRPr="008368C6">
              <w:rPr>
                <w:rFonts w:hint="eastAsia"/>
              </w:rPr>
              <w:t>９．遺された人の支援を充実する</w:t>
            </w:r>
          </w:p>
        </w:tc>
      </w:tr>
    </w:tbl>
    <w:p w14:paraId="151A63EA" w14:textId="0DD5FF96" w:rsidR="007F741A" w:rsidRDefault="008368C6" w:rsidP="007F741A">
      <w:pPr>
        <w:spacing w:line="440" w:lineRule="exact"/>
        <w:ind w:firstLineChars="100" w:firstLine="240"/>
      </w:pPr>
      <w:r w:rsidRPr="008368C6">
        <w:rPr>
          <w:rFonts w:hint="eastAsia"/>
        </w:rPr>
        <w:t>自死遺族等が抱える</w:t>
      </w:r>
      <w:r w:rsidR="006F1E78">
        <w:rPr>
          <w:rFonts w:hint="eastAsia"/>
        </w:rPr>
        <w:t>複雑な問題に十分配慮しつつ、</w:t>
      </w:r>
      <w:r w:rsidRPr="008368C6">
        <w:rPr>
          <w:rFonts w:hint="eastAsia"/>
        </w:rPr>
        <w:t>専門的なケアを実施するとともに、リーフレットやホームページを活用し、遺族に生じやすい心身の反応や遺族を支援する自助グループに関する情報等を提供している。</w:t>
      </w:r>
    </w:p>
    <w:p w14:paraId="7E3D42F3" w14:textId="069EA494" w:rsidR="001E7ECC" w:rsidRPr="001E7ECC" w:rsidRDefault="007F741A" w:rsidP="00DE464D">
      <w:pPr>
        <w:spacing w:line="360" w:lineRule="exact"/>
        <w:ind w:firstLineChars="200" w:firstLine="480"/>
      </w:pPr>
      <w:r>
        <w:rPr>
          <w:rFonts w:hint="eastAsia"/>
        </w:rPr>
        <w:t>（</w:t>
      </w:r>
      <w:r w:rsidR="001E7ECC">
        <w:rPr>
          <w:rFonts w:hint="eastAsia"/>
        </w:rPr>
        <w:t>取組</w:t>
      </w:r>
      <w:r w:rsidR="0001535B">
        <w:rPr>
          <w:rFonts w:hint="eastAsia"/>
        </w:rPr>
        <w:t>項目</w:t>
      </w:r>
      <w:r>
        <w:rPr>
          <w:rFonts w:hint="eastAsia"/>
        </w:rPr>
        <w:t>）</w:t>
      </w:r>
    </w:p>
    <w:p w14:paraId="4D18EBB7" w14:textId="3F344F25" w:rsidR="0001535B" w:rsidRPr="0001535B" w:rsidRDefault="007F741A" w:rsidP="00DE464D">
      <w:pPr>
        <w:spacing w:line="360" w:lineRule="exact"/>
        <w:ind w:firstLineChars="300" w:firstLine="720"/>
        <w:jc w:val="left"/>
        <w:rPr>
          <w:color w:val="000000" w:themeColor="text1"/>
          <w:szCs w:val="24"/>
        </w:rPr>
      </w:pPr>
      <w:r>
        <w:rPr>
          <w:rFonts w:hint="eastAsia"/>
          <w:color w:val="000000" w:themeColor="text1"/>
          <w:szCs w:val="24"/>
        </w:rPr>
        <w:t>・</w:t>
      </w:r>
      <w:r w:rsidR="0001535B" w:rsidRPr="0001535B">
        <w:rPr>
          <w:rFonts w:hint="eastAsia"/>
          <w:color w:val="000000" w:themeColor="text1"/>
          <w:szCs w:val="24"/>
        </w:rPr>
        <w:t>自死遺族相談の実施</w:t>
      </w:r>
    </w:p>
    <w:p w14:paraId="5017A82B" w14:textId="089A2DE9" w:rsidR="0001535B" w:rsidRPr="0001535B" w:rsidRDefault="007F741A" w:rsidP="00DE464D">
      <w:pPr>
        <w:spacing w:line="360" w:lineRule="exact"/>
        <w:ind w:firstLineChars="300" w:firstLine="720"/>
        <w:jc w:val="left"/>
        <w:rPr>
          <w:color w:val="000000" w:themeColor="text1"/>
          <w:szCs w:val="24"/>
        </w:rPr>
      </w:pPr>
      <w:r>
        <w:rPr>
          <w:rFonts w:hint="eastAsia"/>
          <w:color w:val="000000" w:themeColor="text1"/>
          <w:szCs w:val="24"/>
        </w:rPr>
        <w:t>・</w:t>
      </w:r>
      <w:r w:rsidR="0001535B" w:rsidRPr="0001535B">
        <w:rPr>
          <w:rFonts w:hint="eastAsia"/>
          <w:color w:val="000000" w:themeColor="text1"/>
          <w:szCs w:val="24"/>
        </w:rPr>
        <w:t>学校での事後対応の促進</w:t>
      </w:r>
    </w:p>
    <w:p w14:paraId="369B478C" w14:textId="1B933CCC" w:rsidR="0001535B" w:rsidRPr="0001535B" w:rsidRDefault="007F741A" w:rsidP="00DE464D">
      <w:pPr>
        <w:spacing w:line="360" w:lineRule="exact"/>
        <w:ind w:firstLineChars="300" w:firstLine="720"/>
        <w:jc w:val="left"/>
        <w:rPr>
          <w:color w:val="000000" w:themeColor="text1"/>
          <w:szCs w:val="24"/>
        </w:rPr>
      </w:pPr>
      <w:r>
        <w:rPr>
          <w:rFonts w:hint="eastAsia"/>
          <w:color w:val="000000" w:themeColor="text1"/>
          <w:szCs w:val="24"/>
        </w:rPr>
        <w:t>・</w:t>
      </w:r>
      <w:r w:rsidR="0001535B" w:rsidRPr="0001535B">
        <w:rPr>
          <w:rFonts w:hint="eastAsia"/>
          <w:color w:val="000000" w:themeColor="text1"/>
          <w:szCs w:val="24"/>
        </w:rPr>
        <w:t>遺族のための情報提供の推進</w:t>
      </w:r>
    </w:p>
    <w:p w14:paraId="7E149C19" w14:textId="33CB8F14" w:rsidR="0001535B" w:rsidRPr="0001535B" w:rsidRDefault="007F741A" w:rsidP="00DE464D">
      <w:pPr>
        <w:spacing w:line="360" w:lineRule="exact"/>
        <w:ind w:firstLineChars="300" w:firstLine="720"/>
        <w:jc w:val="left"/>
        <w:rPr>
          <w:color w:val="000000" w:themeColor="text1"/>
          <w:szCs w:val="24"/>
        </w:rPr>
      </w:pPr>
      <w:r>
        <w:rPr>
          <w:rFonts w:hint="eastAsia"/>
          <w:color w:val="000000" w:themeColor="text1"/>
          <w:szCs w:val="24"/>
        </w:rPr>
        <w:t>・</w:t>
      </w:r>
      <w:r w:rsidR="0001535B" w:rsidRPr="0001535B">
        <w:rPr>
          <w:rFonts w:hint="eastAsia"/>
          <w:color w:val="000000" w:themeColor="text1"/>
          <w:szCs w:val="24"/>
        </w:rPr>
        <w:t>遺児への支援</w:t>
      </w:r>
    </w:p>
    <w:tbl>
      <w:tblPr>
        <w:tblStyle w:val="af"/>
        <w:tblW w:w="0" w:type="auto"/>
        <w:tblLook w:val="04A0" w:firstRow="1" w:lastRow="0" w:firstColumn="1" w:lastColumn="0" w:noHBand="0" w:noVBand="1"/>
      </w:tblPr>
      <w:tblGrid>
        <w:gridCol w:w="9060"/>
      </w:tblGrid>
      <w:tr w:rsidR="008368C6" w:rsidRPr="008368C6" w14:paraId="41BE8CE1" w14:textId="77777777" w:rsidTr="00415AF8">
        <w:tc>
          <w:tcPr>
            <w:tcW w:w="9060" w:type="dxa"/>
            <w:tcBorders>
              <w:top w:val="nil"/>
              <w:left w:val="nil"/>
              <w:bottom w:val="single" w:sz="4" w:space="0" w:color="auto"/>
              <w:right w:val="nil"/>
            </w:tcBorders>
          </w:tcPr>
          <w:p w14:paraId="30EAFB7C" w14:textId="26866C7A" w:rsidR="008368C6" w:rsidRPr="008368C6" w:rsidRDefault="00D61D25" w:rsidP="00473A1E">
            <w:pPr>
              <w:pStyle w:val="afa"/>
              <w:rPr>
                <w:bdr w:val="single" w:sz="4" w:space="0" w:color="auto"/>
              </w:rPr>
            </w:pPr>
            <w:r>
              <w:rPr>
                <w:b w:val="0"/>
              </w:rPr>
              <w:lastRenderedPageBreak/>
              <w:br w:type="page"/>
            </w:r>
            <w:r w:rsidR="008368C6" w:rsidRPr="008368C6">
              <w:rPr>
                <w:rFonts w:hint="eastAsia"/>
              </w:rPr>
              <w:t>１０．行政機関と民間団体との連携を強化する</w:t>
            </w:r>
          </w:p>
        </w:tc>
      </w:tr>
    </w:tbl>
    <w:p w14:paraId="462F5C7E" w14:textId="2CCB9122" w:rsidR="008368C6" w:rsidRDefault="008368C6" w:rsidP="008368C6">
      <w:pPr>
        <w:spacing w:line="440" w:lineRule="exact"/>
        <w:ind w:firstLineChars="100" w:firstLine="240"/>
      </w:pPr>
      <w:r w:rsidRPr="008368C6">
        <w:rPr>
          <w:rFonts w:hint="eastAsia"/>
        </w:rPr>
        <w:t>民間団体が行う相談支援等の活動に対し</w:t>
      </w:r>
      <w:r w:rsidR="00FB0E24">
        <w:rPr>
          <w:rFonts w:hint="eastAsia"/>
        </w:rPr>
        <w:t>て</w:t>
      </w:r>
      <w:r w:rsidRPr="008368C6">
        <w:rPr>
          <w:rFonts w:hint="eastAsia"/>
        </w:rPr>
        <w:t>財政的な支援を行うほか、</w:t>
      </w:r>
      <w:r w:rsidR="00FB0E24" w:rsidRPr="008368C6">
        <w:rPr>
          <w:rFonts w:hint="eastAsia"/>
        </w:rPr>
        <w:t>民間団体の取組みに関する情報を</w:t>
      </w:r>
      <w:r w:rsidR="00FB0E24">
        <w:rPr>
          <w:rFonts w:hint="eastAsia"/>
        </w:rPr>
        <w:t>市町村に</w:t>
      </w:r>
      <w:r w:rsidR="00FB0E24" w:rsidRPr="008368C6">
        <w:rPr>
          <w:rFonts w:hint="eastAsia"/>
        </w:rPr>
        <w:t>発信し</w:t>
      </w:r>
      <w:r w:rsidR="00FB0E24">
        <w:rPr>
          <w:rFonts w:hint="eastAsia"/>
        </w:rPr>
        <w:t>、民間団体との協働を促し</w:t>
      </w:r>
      <w:r w:rsidRPr="008368C6">
        <w:rPr>
          <w:rFonts w:hint="eastAsia"/>
        </w:rPr>
        <w:t>ている。</w:t>
      </w:r>
    </w:p>
    <w:p w14:paraId="3510BAD7" w14:textId="630A6C54" w:rsidR="0001535B" w:rsidRDefault="00D13193" w:rsidP="00DE464D">
      <w:pPr>
        <w:spacing w:line="360" w:lineRule="exact"/>
        <w:ind w:firstLineChars="200" w:firstLine="480"/>
      </w:pPr>
      <w:r>
        <w:rPr>
          <w:rFonts w:hint="eastAsia"/>
        </w:rPr>
        <w:t>（取組項目）</w:t>
      </w:r>
    </w:p>
    <w:p w14:paraId="67690827" w14:textId="41A78F0F" w:rsidR="0001535B" w:rsidRPr="0001535B" w:rsidRDefault="005A6558" w:rsidP="00DE464D">
      <w:pPr>
        <w:spacing w:line="360" w:lineRule="exact"/>
        <w:ind w:firstLineChars="300" w:firstLine="720"/>
        <w:jc w:val="left"/>
        <w:rPr>
          <w:color w:val="000000" w:themeColor="text1"/>
          <w:szCs w:val="18"/>
        </w:rPr>
      </w:pPr>
      <w:r>
        <w:rPr>
          <w:rFonts w:hint="eastAsia"/>
          <w:color w:val="000000" w:themeColor="text1"/>
          <w:szCs w:val="18"/>
        </w:rPr>
        <w:t>・</w:t>
      </w:r>
      <w:r w:rsidR="0001535B" w:rsidRPr="0001535B">
        <w:rPr>
          <w:rFonts w:hint="eastAsia"/>
          <w:color w:val="000000" w:themeColor="text1"/>
          <w:szCs w:val="18"/>
        </w:rPr>
        <w:t>民間団体との連携体制の確立と取組みの充実</w:t>
      </w:r>
    </w:p>
    <w:p w14:paraId="42836579" w14:textId="68878B84" w:rsidR="005A6558" w:rsidRDefault="005A6558" w:rsidP="001820C1">
      <w:pPr>
        <w:spacing w:line="440" w:lineRule="exact"/>
        <w:ind w:firstLineChars="100" w:firstLine="240"/>
      </w:pPr>
    </w:p>
    <w:p w14:paraId="27B77386" w14:textId="253096EF" w:rsidR="001820C1" w:rsidRDefault="001820C1" w:rsidP="00DE464D">
      <w:pPr>
        <w:spacing w:line="440" w:lineRule="exact"/>
        <w:ind w:firstLineChars="100" w:firstLine="240"/>
        <w:rPr>
          <w:rFonts w:hAnsi="メイリオ" w:cs="メイリオ"/>
        </w:rPr>
      </w:pPr>
    </w:p>
    <w:p w14:paraId="01048E2D" w14:textId="1248C4F1" w:rsidR="006F1E78" w:rsidRDefault="006F1E78" w:rsidP="00DE464D">
      <w:pPr>
        <w:spacing w:line="440" w:lineRule="exact"/>
        <w:ind w:firstLineChars="100" w:firstLine="240"/>
        <w:rPr>
          <w:rFonts w:hAnsi="メイリオ" w:cs="メイリオ"/>
        </w:rPr>
      </w:pPr>
    </w:p>
    <w:p w14:paraId="443D0268" w14:textId="2900D8FB" w:rsidR="00131EF9" w:rsidRDefault="00131EF9" w:rsidP="001820C1">
      <w:pPr>
        <w:spacing w:line="440" w:lineRule="exact"/>
        <w:ind w:firstLineChars="100" w:firstLine="240"/>
        <w:rPr>
          <w:rFonts w:hAnsi="メイリオ" w:cs="メイリオ"/>
        </w:rPr>
      </w:pPr>
    </w:p>
    <w:p w14:paraId="2090CD02" w14:textId="2F8D7BCB" w:rsidR="00131EF9" w:rsidRDefault="00131EF9" w:rsidP="001820C1">
      <w:pPr>
        <w:spacing w:line="440" w:lineRule="exact"/>
        <w:ind w:firstLineChars="100" w:firstLine="240"/>
        <w:rPr>
          <w:rFonts w:hAnsi="メイリオ" w:cs="メイリオ"/>
        </w:rPr>
      </w:pPr>
    </w:p>
    <w:p w14:paraId="61D2EA8B" w14:textId="5A24E163" w:rsidR="00131EF9" w:rsidRDefault="00131EF9" w:rsidP="001820C1">
      <w:pPr>
        <w:spacing w:line="440" w:lineRule="exact"/>
        <w:ind w:firstLineChars="100" w:firstLine="240"/>
        <w:rPr>
          <w:rFonts w:hAnsi="メイリオ" w:cs="メイリオ"/>
        </w:rPr>
      </w:pPr>
    </w:p>
    <w:p w14:paraId="53E77AD1" w14:textId="5CB8E00B" w:rsidR="00131EF9" w:rsidRDefault="00131EF9" w:rsidP="001820C1">
      <w:pPr>
        <w:spacing w:line="440" w:lineRule="exact"/>
        <w:ind w:firstLineChars="100" w:firstLine="240"/>
        <w:rPr>
          <w:rFonts w:hAnsi="メイリオ" w:cs="メイリオ"/>
        </w:rPr>
      </w:pPr>
    </w:p>
    <w:p w14:paraId="3B77E7C7" w14:textId="1EEF8C17" w:rsidR="00131EF9" w:rsidRDefault="00131EF9" w:rsidP="001820C1">
      <w:pPr>
        <w:spacing w:line="440" w:lineRule="exact"/>
        <w:ind w:firstLineChars="100" w:firstLine="240"/>
        <w:rPr>
          <w:rFonts w:hAnsi="メイリオ" w:cs="メイリオ"/>
        </w:rPr>
      </w:pPr>
    </w:p>
    <w:p w14:paraId="66DE1ED4" w14:textId="5F049BBE" w:rsidR="009274A8" w:rsidRDefault="009274A8" w:rsidP="001820C1">
      <w:pPr>
        <w:spacing w:line="440" w:lineRule="exact"/>
        <w:ind w:firstLineChars="100" w:firstLine="240"/>
        <w:rPr>
          <w:rFonts w:hAnsi="メイリオ" w:cs="メイリオ"/>
        </w:rPr>
      </w:pPr>
    </w:p>
    <w:p w14:paraId="4ED7B199" w14:textId="3BD1F562" w:rsidR="009274A8" w:rsidRDefault="009274A8" w:rsidP="001820C1">
      <w:pPr>
        <w:spacing w:line="440" w:lineRule="exact"/>
        <w:ind w:firstLineChars="100" w:firstLine="240"/>
        <w:rPr>
          <w:rFonts w:hAnsi="メイリオ" w:cs="メイリオ"/>
        </w:rPr>
      </w:pPr>
    </w:p>
    <w:p w14:paraId="00BF76AA" w14:textId="3E27996E" w:rsidR="009274A8" w:rsidRDefault="009274A8" w:rsidP="001820C1">
      <w:pPr>
        <w:spacing w:line="440" w:lineRule="exact"/>
        <w:ind w:firstLineChars="100" w:firstLine="240"/>
        <w:rPr>
          <w:rFonts w:hAnsi="メイリオ" w:cs="メイリオ"/>
        </w:rPr>
      </w:pPr>
    </w:p>
    <w:p w14:paraId="1035DA52" w14:textId="6156283C" w:rsidR="009274A8" w:rsidRDefault="009274A8" w:rsidP="001820C1">
      <w:pPr>
        <w:spacing w:line="440" w:lineRule="exact"/>
        <w:ind w:firstLineChars="100" w:firstLine="240"/>
        <w:rPr>
          <w:rFonts w:hAnsi="メイリオ" w:cs="メイリオ"/>
        </w:rPr>
      </w:pPr>
    </w:p>
    <w:p w14:paraId="415267BB" w14:textId="34E843BB" w:rsidR="009274A8" w:rsidRDefault="009274A8" w:rsidP="001820C1">
      <w:pPr>
        <w:spacing w:line="440" w:lineRule="exact"/>
        <w:ind w:firstLineChars="100" w:firstLine="240"/>
        <w:rPr>
          <w:rFonts w:hAnsi="メイリオ" w:cs="メイリオ"/>
        </w:rPr>
      </w:pPr>
    </w:p>
    <w:p w14:paraId="4D7B35B9" w14:textId="1BE35159" w:rsidR="009274A8" w:rsidRDefault="009274A8" w:rsidP="001820C1">
      <w:pPr>
        <w:spacing w:line="440" w:lineRule="exact"/>
        <w:ind w:firstLineChars="100" w:firstLine="240"/>
        <w:rPr>
          <w:rFonts w:hAnsi="メイリオ" w:cs="メイリオ"/>
        </w:rPr>
      </w:pPr>
    </w:p>
    <w:p w14:paraId="7AB4948D" w14:textId="7891CC2C" w:rsidR="0084452D" w:rsidRDefault="0084452D" w:rsidP="001820C1">
      <w:pPr>
        <w:spacing w:line="440" w:lineRule="exact"/>
        <w:ind w:firstLineChars="100" w:firstLine="240"/>
        <w:rPr>
          <w:rFonts w:hAnsi="メイリオ" w:cs="メイリオ"/>
        </w:rPr>
      </w:pPr>
    </w:p>
    <w:p w14:paraId="0C52A38E" w14:textId="37113F05" w:rsidR="0084452D" w:rsidRDefault="0084452D" w:rsidP="001820C1">
      <w:pPr>
        <w:spacing w:line="440" w:lineRule="exact"/>
        <w:ind w:firstLineChars="100" w:firstLine="240"/>
        <w:rPr>
          <w:rFonts w:hAnsi="メイリオ" w:cs="メイリオ"/>
        </w:rPr>
      </w:pPr>
    </w:p>
    <w:p w14:paraId="2BAB6401" w14:textId="4F83C248" w:rsidR="0084452D" w:rsidRDefault="0084452D" w:rsidP="001820C1">
      <w:pPr>
        <w:spacing w:line="440" w:lineRule="exact"/>
        <w:ind w:firstLineChars="100" w:firstLine="240"/>
        <w:rPr>
          <w:rFonts w:hAnsi="メイリオ" w:cs="メイリオ"/>
        </w:rPr>
      </w:pPr>
    </w:p>
    <w:p w14:paraId="0CC11B9A" w14:textId="0EA900BE" w:rsidR="0084452D" w:rsidRDefault="0084452D" w:rsidP="001820C1">
      <w:pPr>
        <w:spacing w:line="440" w:lineRule="exact"/>
        <w:ind w:firstLineChars="100" w:firstLine="240"/>
        <w:rPr>
          <w:rFonts w:hAnsi="メイリオ" w:cs="メイリオ"/>
        </w:rPr>
      </w:pPr>
    </w:p>
    <w:p w14:paraId="048E2190" w14:textId="19001184" w:rsidR="0084452D" w:rsidRDefault="0084452D" w:rsidP="001820C1">
      <w:pPr>
        <w:spacing w:line="440" w:lineRule="exact"/>
        <w:ind w:firstLineChars="100" w:firstLine="240"/>
        <w:rPr>
          <w:rFonts w:hAnsi="メイリオ" w:cs="メイリオ"/>
        </w:rPr>
      </w:pPr>
    </w:p>
    <w:p w14:paraId="32ACB9F7" w14:textId="4E79D5E2" w:rsidR="0084452D" w:rsidRDefault="0084452D" w:rsidP="001820C1">
      <w:pPr>
        <w:spacing w:line="440" w:lineRule="exact"/>
        <w:ind w:firstLineChars="100" w:firstLine="240"/>
        <w:rPr>
          <w:rFonts w:hAnsi="メイリオ" w:cs="メイリオ"/>
        </w:rPr>
      </w:pPr>
    </w:p>
    <w:p w14:paraId="330F1725" w14:textId="59614D65" w:rsidR="0084452D" w:rsidRDefault="0084452D" w:rsidP="001820C1">
      <w:pPr>
        <w:spacing w:line="440" w:lineRule="exact"/>
        <w:ind w:firstLineChars="100" w:firstLine="240"/>
        <w:rPr>
          <w:rFonts w:hAnsi="メイリオ" w:cs="メイリオ"/>
        </w:rPr>
      </w:pPr>
    </w:p>
    <w:p w14:paraId="04E30232" w14:textId="77777777" w:rsidR="0084452D" w:rsidRDefault="0084452D" w:rsidP="001820C1">
      <w:pPr>
        <w:spacing w:line="440" w:lineRule="exact"/>
        <w:ind w:firstLineChars="100" w:firstLine="240"/>
        <w:rPr>
          <w:rFonts w:hAnsi="メイリオ" w:cs="メイリオ"/>
        </w:rPr>
      </w:pPr>
    </w:p>
    <w:p w14:paraId="0299907B" w14:textId="0E20F28B" w:rsidR="009274A8" w:rsidRDefault="009274A8" w:rsidP="001820C1">
      <w:pPr>
        <w:spacing w:line="440" w:lineRule="exact"/>
        <w:ind w:firstLineChars="100" w:firstLine="240"/>
        <w:rPr>
          <w:rFonts w:hAnsi="メイリオ" w:cs="メイリオ"/>
        </w:rPr>
      </w:pPr>
    </w:p>
    <w:p w14:paraId="210585FB" w14:textId="40FB97E6" w:rsidR="009274A8" w:rsidRDefault="009274A8" w:rsidP="001820C1">
      <w:pPr>
        <w:spacing w:line="440" w:lineRule="exact"/>
        <w:ind w:firstLineChars="100" w:firstLine="240"/>
        <w:rPr>
          <w:rFonts w:hAnsi="メイリオ" w:cs="メイリオ"/>
        </w:rPr>
      </w:pPr>
    </w:p>
    <w:p w14:paraId="0EFF1D90" w14:textId="77777777" w:rsidR="009274A8" w:rsidRDefault="009274A8" w:rsidP="001820C1">
      <w:pPr>
        <w:spacing w:line="440" w:lineRule="exact"/>
        <w:ind w:firstLineChars="100" w:firstLine="240"/>
        <w:rPr>
          <w:rFonts w:hAnsi="メイリオ" w:cs="メイリオ"/>
        </w:rPr>
      </w:pPr>
    </w:p>
    <w:p w14:paraId="1F20B4D1" w14:textId="77777777" w:rsidR="005A6558" w:rsidRDefault="005A6558" w:rsidP="001820C1">
      <w:pPr>
        <w:spacing w:line="440" w:lineRule="exact"/>
        <w:ind w:firstLineChars="100" w:firstLine="240"/>
        <w:rPr>
          <w:rFonts w:hAnsi="メイリオ" w:cs="メイリオ"/>
        </w:rPr>
      </w:pPr>
    </w:p>
    <w:p w14:paraId="2C1EB676" w14:textId="421934F9" w:rsidR="00D61D25" w:rsidRPr="00DB7097" w:rsidRDefault="00D61D25" w:rsidP="00D61D25">
      <w:pPr>
        <w:spacing w:line="0" w:lineRule="atLeast"/>
        <w:ind w:firstLineChars="100" w:firstLine="100"/>
        <w:jc w:val="left"/>
        <w:rPr>
          <w:color w:val="000000" w:themeColor="text1"/>
          <w:sz w:val="10"/>
          <w:szCs w:val="10"/>
        </w:rPr>
      </w:pPr>
    </w:p>
    <w:p w14:paraId="28B4B515" w14:textId="4C038289" w:rsidR="009C232F" w:rsidRDefault="005A6558" w:rsidP="005A6558">
      <w:pPr>
        <w:pStyle w:val="af8"/>
        <w:numPr>
          <w:ilvl w:val="0"/>
          <w:numId w:val="66"/>
        </w:numPr>
      </w:pPr>
      <w:r>
        <w:rPr>
          <w:rFonts w:hint="eastAsia"/>
        </w:rPr>
        <w:lastRenderedPageBreak/>
        <w:t>事業の達成状況</w:t>
      </w:r>
    </w:p>
    <w:p w14:paraId="4B45F100" w14:textId="77777777" w:rsidR="00A36E68" w:rsidRDefault="005A6558" w:rsidP="00A36E68">
      <w:pPr>
        <w:ind w:firstLineChars="100" w:firstLine="240"/>
        <w:rPr>
          <w:b/>
        </w:rPr>
      </w:pPr>
      <w:r w:rsidRPr="005A6558">
        <w:rPr>
          <w:rFonts w:hint="eastAsia"/>
        </w:rPr>
        <w:t>重点的な施策ごとに</w:t>
      </w:r>
      <w:r w:rsidR="009D4FD1">
        <w:rPr>
          <w:rFonts w:hint="eastAsia"/>
        </w:rPr>
        <w:t>展開してきた</w:t>
      </w:r>
      <w:r w:rsidRPr="005A6558">
        <w:rPr>
          <w:rFonts w:hint="eastAsia"/>
        </w:rPr>
        <w:t>具体的な事業について、</w:t>
      </w:r>
      <w:r>
        <w:rPr>
          <w:rFonts w:hint="eastAsia"/>
        </w:rPr>
        <w:t>基本指針の計画期間の最終年度である令和４年度までにめざすべき姿・目標を踏まえ、</w:t>
      </w:r>
      <w:r w:rsidR="0086248B">
        <w:rPr>
          <w:rFonts w:hint="eastAsia"/>
        </w:rPr>
        <w:t>平成２９年度から令和３年度までの取組</w:t>
      </w:r>
      <w:r w:rsidR="009D4FD1">
        <w:rPr>
          <w:rFonts w:hint="eastAsia"/>
        </w:rPr>
        <w:t>実績を基に評価を実施した。（</w:t>
      </w:r>
      <w:r w:rsidR="00DB02B5">
        <w:rPr>
          <w:rFonts w:hint="eastAsia"/>
        </w:rPr>
        <w:t>表１）</w:t>
      </w:r>
    </w:p>
    <w:p w14:paraId="2CD5E0DE" w14:textId="5F7EC79B" w:rsidR="005817EE" w:rsidRDefault="005817EE" w:rsidP="005817EE">
      <w:pPr>
        <w:widowControl/>
        <w:ind w:firstLineChars="100" w:firstLine="240"/>
        <w:jc w:val="left"/>
      </w:pPr>
      <w:r>
        <w:rPr>
          <w:rFonts w:hint="eastAsia"/>
        </w:rPr>
        <w:t>その結果、</w:t>
      </w:r>
      <w:r>
        <w:rPr>
          <w:rFonts w:hAnsi="メイリオ" w:cs="メイリオ" w:hint="eastAsia"/>
        </w:rPr>
        <w:t>１０７事業中、A評価が１００事業、B評価が７事業であり、全体の9割以上の事業が</w:t>
      </w:r>
      <w:r>
        <w:t>概ね</w:t>
      </w:r>
      <w:r>
        <w:rPr>
          <w:rFonts w:hint="eastAsia"/>
        </w:rPr>
        <w:t>目標を達成していることから、各事業は</w:t>
      </w:r>
      <w:r>
        <w:t>順調に進捗してきたと考える。</w:t>
      </w:r>
    </w:p>
    <w:p w14:paraId="6256F758" w14:textId="16A8F021" w:rsidR="005A6558" w:rsidRDefault="00DB02B5" w:rsidP="00A36E68">
      <w:pPr>
        <w:ind w:firstLineChars="100" w:firstLine="240"/>
        <w:rPr>
          <w:b/>
        </w:rPr>
      </w:pPr>
      <w:r>
        <w:rPr>
          <w:rFonts w:hint="eastAsia"/>
        </w:rPr>
        <w:t>なお</w:t>
      </w:r>
      <w:r w:rsidR="0086248B">
        <w:rPr>
          <w:rFonts w:hint="eastAsia"/>
        </w:rPr>
        <w:t>、</w:t>
      </w:r>
      <w:r w:rsidR="009D4FD1">
        <w:rPr>
          <w:rFonts w:hint="eastAsia"/>
        </w:rPr>
        <w:t>各事業の</w:t>
      </w:r>
      <w:r w:rsidR="0086248B">
        <w:rPr>
          <w:rFonts w:hint="eastAsia"/>
        </w:rPr>
        <w:t>概要や</w:t>
      </w:r>
      <w:r w:rsidR="009D4FD1">
        <w:rPr>
          <w:rFonts w:hint="eastAsia"/>
        </w:rPr>
        <w:t>実績等については、資料編</w:t>
      </w:r>
      <w:r w:rsidR="00895367">
        <w:rPr>
          <w:rFonts w:hint="eastAsia"/>
        </w:rPr>
        <w:t>P</w:t>
      </w:r>
      <w:r w:rsidR="009D4FD1">
        <w:rPr>
          <w:rFonts w:hint="eastAsia"/>
        </w:rPr>
        <w:t>１３～21</w:t>
      </w:r>
      <w:r>
        <w:rPr>
          <w:rFonts w:hint="eastAsia"/>
        </w:rPr>
        <w:t>に示す。</w:t>
      </w:r>
    </w:p>
    <w:p w14:paraId="1CC3F87A" w14:textId="00206B54" w:rsidR="00DB02B5" w:rsidRPr="005A6558" w:rsidRDefault="00DB02B5" w:rsidP="00DB02B5">
      <w:pPr>
        <w:pStyle w:val="af8"/>
        <w:ind w:firstLineChars="100" w:firstLine="280"/>
        <w:rPr>
          <w:b w:val="0"/>
          <w:sz w:val="24"/>
        </w:rPr>
      </w:pPr>
      <w:r w:rsidRPr="00C52C0F">
        <w:rPr>
          <w:noProof/>
        </w:rPr>
        <mc:AlternateContent>
          <mc:Choice Requires="wps">
            <w:drawing>
              <wp:anchor distT="0" distB="0" distL="114300" distR="114300" simplePos="0" relativeHeight="251841536" behindDoc="0" locked="0" layoutInCell="1" allowOverlap="1" wp14:anchorId="2D024C67" wp14:editId="0F9E6F4A">
                <wp:simplePos x="0" y="0"/>
                <wp:positionH relativeFrom="margin">
                  <wp:posOffset>-66675</wp:posOffset>
                </wp:positionH>
                <wp:positionV relativeFrom="paragraph">
                  <wp:posOffset>123190</wp:posOffset>
                </wp:positionV>
                <wp:extent cx="5734050" cy="36766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734050" cy="367665"/>
                        </a:xfrm>
                        <a:prstGeom prst="rect">
                          <a:avLst/>
                        </a:prstGeom>
                        <a:noFill/>
                        <a:ln w="6350">
                          <a:noFill/>
                        </a:ln>
                      </wps:spPr>
                      <wps:txbx>
                        <w:txbxContent>
                          <w:p w14:paraId="356CD82B" w14:textId="34EA3FF5" w:rsidR="00C95572" w:rsidRPr="00FF73F8" w:rsidRDefault="00C95572" w:rsidP="00DB02B5">
                            <w:pPr>
                              <w:jc w:val="center"/>
                              <w:rPr>
                                <w:b/>
                                <w:sz w:val="21"/>
                              </w:rPr>
                            </w:pPr>
                            <w:r>
                              <w:rPr>
                                <w:rFonts w:hint="eastAsia"/>
                                <w:b/>
                                <w:sz w:val="21"/>
                              </w:rPr>
                              <w:t>表</w:t>
                            </w:r>
                            <w:r>
                              <w:rPr>
                                <w:b/>
                                <w:sz w:val="21"/>
                              </w:rPr>
                              <w:t>１</w:t>
                            </w:r>
                            <w:r w:rsidRPr="00FF73F8">
                              <w:rPr>
                                <w:b/>
                                <w:sz w:val="21"/>
                              </w:rPr>
                              <w:t xml:space="preserve">　</w:t>
                            </w:r>
                            <w:r>
                              <w:rPr>
                                <w:rFonts w:hint="eastAsia"/>
                                <w:b/>
                                <w:sz w:val="21"/>
                              </w:rPr>
                              <w:t>重点的な</w:t>
                            </w:r>
                            <w:r>
                              <w:rPr>
                                <w:b/>
                                <w:sz w:val="21"/>
                              </w:rPr>
                              <w:t>施策</w:t>
                            </w:r>
                            <w:r>
                              <w:rPr>
                                <w:rFonts w:hint="eastAsia"/>
                                <w:b/>
                                <w:sz w:val="21"/>
                              </w:rPr>
                              <w:t>における事業</w:t>
                            </w:r>
                            <w:r>
                              <w:rPr>
                                <w:b/>
                                <w:sz w:val="21"/>
                              </w:rPr>
                              <w:t>の達成状況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4C67" id="テキスト ボックス 8" o:spid="_x0000_s1032" type="#_x0000_t202" style="position:absolute;left:0;text-align:left;margin-left:-5.25pt;margin-top:9.7pt;width:451.5pt;height:28.9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gyGQIAADM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" filled="f" stroked="f" strokeweight=".5pt">
                <v:textbox>
                  <w:txbxContent>
                    <w:p w14:paraId="356CD82B" w14:textId="34EA3FF5" w:rsidR="00C95572" w:rsidRPr="00FF73F8" w:rsidRDefault="00C95572" w:rsidP="00DB02B5">
                      <w:pPr>
                        <w:jc w:val="center"/>
                        <w:rPr>
                          <w:b/>
                          <w:sz w:val="21"/>
                        </w:rPr>
                      </w:pPr>
                      <w:r>
                        <w:rPr>
                          <w:rFonts w:hint="eastAsia"/>
                          <w:b/>
                          <w:sz w:val="21"/>
                        </w:rPr>
                        <w:t>表</w:t>
                      </w:r>
                      <w:r>
                        <w:rPr>
                          <w:b/>
                          <w:sz w:val="21"/>
                        </w:rPr>
                        <w:t>１</w:t>
                      </w:r>
                      <w:r w:rsidRPr="00FF73F8">
                        <w:rPr>
                          <w:b/>
                          <w:sz w:val="21"/>
                        </w:rPr>
                        <w:t xml:space="preserve">　</w:t>
                      </w:r>
                      <w:r>
                        <w:rPr>
                          <w:rFonts w:hint="eastAsia"/>
                          <w:b/>
                          <w:sz w:val="21"/>
                        </w:rPr>
                        <w:t>重点的な</w:t>
                      </w:r>
                      <w:r>
                        <w:rPr>
                          <w:b/>
                          <w:sz w:val="21"/>
                        </w:rPr>
                        <w:t>施策</w:t>
                      </w:r>
                      <w:r>
                        <w:rPr>
                          <w:rFonts w:hint="eastAsia"/>
                          <w:b/>
                          <w:sz w:val="21"/>
                        </w:rPr>
                        <w:t>における事業</w:t>
                      </w:r>
                      <w:r>
                        <w:rPr>
                          <w:b/>
                          <w:sz w:val="21"/>
                        </w:rPr>
                        <w:t>の達成状況</w:t>
                      </w:r>
                    </w:p>
                  </w:txbxContent>
                </v:textbox>
                <w10:wrap anchorx="margin"/>
              </v:shape>
            </w:pict>
          </mc:Fallback>
        </mc:AlternateContent>
      </w:r>
    </w:p>
    <w:p w14:paraId="15DC9AB5" w14:textId="3E8A40AA" w:rsidR="009274A8" w:rsidRDefault="009274A8" w:rsidP="001820C1">
      <w:pPr>
        <w:widowControl/>
        <w:ind w:firstLineChars="100" w:firstLine="240"/>
        <w:jc w:val="left"/>
      </w:pPr>
    </w:p>
    <w:p w14:paraId="28686405" w14:textId="4362502B" w:rsidR="009D4FD1" w:rsidRDefault="009274A8" w:rsidP="001820C1">
      <w:pPr>
        <w:widowControl/>
        <w:ind w:firstLineChars="100" w:firstLine="240"/>
        <w:jc w:val="left"/>
      </w:pPr>
      <w:r w:rsidRPr="00A3250A">
        <w:rPr>
          <w:rFonts w:hint="eastAsia"/>
          <w:b/>
          <w:noProof/>
          <w:color w:val="000000" w:themeColor="text1"/>
        </w:rPr>
        <mc:AlternateContent>
          <mc:Choice Requires="wps">
            <w:drawing>
              <wp:anchor distT="0" distB="0" distL="114300" distR="114300" simplePos="0" relativeHeight="251838464" behindDoc="0" locked="0" layoutInCell="1" allowOverlap="1" wp14:anchorId="3DFF1A3E" wp14:editId="4C2030B1">
                <wp:simplePos x="0" y="0"/>
                <wp:positionH relativeFrom="margin">
                  <wp:posOffset>0</wp:posOffset>
                </wp:positionH>
                <wp:positionV relativeFrom="paragraph">
                  <wp:posOffset>120015</wp:posOffset>
                </wp:positionV>
                <wp:extent cx="5848350" cy="4000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848350" cy="400050"/>
                        </a:xfrm>
                        <a:prstGeom prst="rect">
                          <a:avLst/>
                        </a:prstGeom>
                        <a:noFill/>
                        <a:ln w="6350">
                          <a:noFill/>
                          <a:prstDash val="sysDot"/>
                        </a:ln>
                      </wps:spPr>
                      <wps:txbx>
                        <w:txbxContent>
                          <w:p w14:paraId="7FC11CCE" w14:textId="6BA34C04" w:rsidR="00C95572" w:rsidRDefault="00C95572" w:rsidP="00F26020">
                            <w:pPr>
                              <w:adjustRightInd w:val="0"/>
                              <w:snapToGrid w:val="0"/>
                              <w:spacing w:line="240" w:lineRule="atLeast"/>
                              <w:jc w:val="left"/>
                              <w:rPr>
                                <w:sz w:val="16"/>
                                <w:szCs w:val="14"/>
                              </w:rPr>
                            </w:pPr>
                            <w:r>
                              <w:rPr>
                                <w:rFonts w:hint="eastAsia"/>
                                <w:sz w:val="16"/>
                                <w:szCs w:val="14"/>
                              </w:rPr>
                              <w:t>≪平成29年度</w:t>
                            </w:r>
                            <w:r>
                              <w:rPr>
                                <w:sz w:val="16"/>
                                <w:szCs w:val="14"/>
                              </w:rPr>
                              <w:t>から令和</w:t>
                            </w:r>
                            <w:r>
                              <w:rPr>
                                <w:rFonts w:hint="eastAsia"/>
                                <w:sz w:val="16"/>
                                <w:szCs w:val="14"/>
                              </w:rPr>
                              <w:t>3年度</w:t>
                            </w:r>
                            <w:r>
                              <w:rPr>
                                <w:sz w:val="16"/>
                                <w:szCs w:val="14"/>
                              </w:rPr>
                              <w:t>までの取組実績を基にした</w:t>
                            </w:r>
                            <w:r w:rsidRPr="004D324E">
                              <w:rPr>
                                <w:rFonts w:hint="eastAsia"/>
                                <w:sz w:val="16"/>
                                <w:szCs w:val="14"/>
                              </w:rPr>
                              <w:t>評価区分</w:t>
                            </w:r>
                            <w:r>
                              <w:rPr>
                                <w:rFonts w:hint="eastAsia"/>
                                <w:sz w:val="16"/>
                                <w:szCs w:val="14"/>
                              </w:rPr>
                              <w:t>≫</w:t>
                            </w:r>
                          </w:p>
                          <w:p w14:paraId="2E7AF769" w14:textId="50DC379D" w:rsidR="00C95572" w:rsidRPr="004D324E" w:rsidRDefault="00C95572" w:rsidP="00F26020">
                            <w:pPr>
                              <w:adjustRightInd w:val="0"/>
                              <w:snapToGrid w:val="0"/>
                              <w:spacing w:line="240" w:lineRule="atLeast"/>
                              <w:jc w:val="left"/>
                              <w:rPr>
                                <w:sz w:val="16"/>
                                <w:szCs w:val="14"/>
                              </w:rPr>
                            </w:pPr>
                            <w:r w:rsidRPr="004D324E">
                              <w:rPr>
                                <w:sz w:val="16"/>
                                <w:szCs w:val="14"/>
                              </w:rPr>
                              <w:t>A</w:t>
                            </w:r>
                            <w:r w:rsidRPr="004D324E">
                              <w:rPr>
                                <w:rFonts w:hint="eastAsia"/>
                                <w:sz w:val="16"/>
                                <w:szCs w:val="14"/>
                              </w:rPr>
                              <w:t>：</w:t>
                            </w:r>
                            <w:r>
                              <w:rPr>
                                <w:rFonts w:hint="eastAsia"/>
                                <w:sz w:val="16"/>
                                <w:szCs w:val="14"/>
                              </w:rPr>
                              <w:t>達成度</w:t>
                            </w:r>
                            <w:r>
                              <w:rPr>
                                <w:sz w:val="16"/>
                                <w:szCs w:val="14"/>
                              </w:rPr>
                              <w:t>が</w:t>
                            </w:r>
                            <w:r w:rsidRPr="004D324E">
                              <w:rPr>
                                <w:sz w:val="16"/>
                                <w:szCs w:val="14"/>
                              </w:rPr>
                              <w:t>75%</w:t>
                            </w:r>
                            <w:r w:rsidRPr="004D324E">
                              <w:rPr>
                                <w:rFonts w:hint="eastAsia"/>
                                <w:sz w:val="16"/>
                                <w:szCs w:val="14"/>
                              </w:rPr>
                              <w:t>以上</w:t>
                            </w:r>
                            <w:r>
                              <w:rPr>
                                <w:rFonts w:hint="eastAsia"/>
                                <w:sz w:val="16"/>
                                <w:szCs w:val="14"/>
                              </w:rPr>
                              <w:t>１００</w:t>
                            </w:r>
                            <w:r w:rsidRPr="004D324E">
                              <w:rPr>
                                <w:sz w:val="16"/>
                                <w:szCs w:val="14"/>
                              </w:rPr>
                              <w:t>%</w:t>
                            </w:r>
                            <w:r w:rsidRPr="004D324E">
                              <w:rPr>
                                <w:rFonts w:hint="eastAsia"/>
                                <w:sz w:val="16"/>
                                <w:szCs w:val="14"/>
                              </w:rPr>
                              <w:t xml:space="preserve">　</w:t>
                            </w:r>
                            <w:r w:rsidRPr="004D324E">
                              <w:rPr>
                                <w:sz w:val="16"/>
                                <w:szCs w:val="14"/>
                              </w:rPr>
                              <w:t xml:space="preserve">　B</w:t>
                            </w:r>
                            <w:r w:rsidRPr="004D324E">
                              <w:rPr>
                                <w:rFonts w:hint="eastAsia"/>
                                <w:sz w:val="16"/>
                                <w:szCs w:val="14"/>
                              </w:rPr>
                              <w:t>：</w:t>
                            </w:r>
                            <w:r>
                              <w:rPr>
                                <w:rFonts w:hint="eastAsia"/>
                                <w:sz w:val="16"/>
                                <w:szCs w:val="14"/>
                              </w:rPr>
                              <w:t>達成度</w:t>
                            </w:r>
                            <w:r>
                              <w:rPr>
                                <w:sz w:val="16"/>
                                <w:szCs w:val="14"/>
                              </w:rPr>
                              <w:t>が</w:t>
                            </w:r>
                            <w:r>
                              <w:rPr>
                                <w:rFonts w:hint="eastAsia"/>
                                <w:sz w:val="16"/>
                                <w:szCs w:val="14"/>
                              </w:rPr>
                              <w:t>５０</w:t>
                            </w:r>
                            <w:r w:rsidRPr="004D324E">
                              <w:rPr>
                                <w:sz w:val="16"/>
                                <w:szCs w:val="14"/>
                              </w:rPr>
                              <w:t>%</w:t>
                            </w:r>
                            <w:r w:rsidRPr="004D324E">
                              <w:rPr>
                                <w:rFonts w:hint="eastAsia"/>
                                <w:sz w:val="16"/>
                                <w:szCs w:val="14"/>
                              </w:rPr>
                              <w:t>以上</w:t>
                            </w:r>
                            <w:r>
                              <w:rPr>
                                <w:rFonts w:hint="eastAsia"/>
                                <w:sz w:val="16"/>
                                <w:szCs w:val="14"/>
                              </w:rPr>
                              <w:t>７５</w:t>
                            </w:r>
                            <w:r w:rsidRPr="004D324E">
                              <w:rPr>
                                <w:sz w:val="16"/>
                                <w:szCs w:val="14"/>
                              </w:rPr>
                              <w:t>%</w:t>
                            </w:r>
                            <w:r w:rsidRPr="004D324E">
                              <w:rPr>
                                <w:rFonts w:hint="eastAsia"/>
                                <w:sz w:val="16"/>
                                <w:szCs w:val="14"/>
                              </w:rPr>
                              <w:t xml:space="preserve">未満　</w:t>
                            </w:r>
                            <w:r w:rsidRPr="004D324E">
                              <w:rPr>
                                <w:sz w:val="16"/>
                                <w:szCs w:val="14"/>
                              </w:rPr>
                              <w:t xml:space="preserve">　C</w:t>
                            </w:r>
                            <w:r w:rsidRPr="004D324E">
                              <w:rPr>
                                <w:rFonts w:hint="eastAsia"/>
                                <w:sz w:val="16"/>
                                <w:szCs w:val="14"/>
                              </w:rPr>
                              <w:t>：</w:t>
                            </w:r>
                            <w:r>
                              <w:rPr>
                                <w:rFonts w:hint="eastAsia"/>
                                <w:sz w:val="16"/>
                                <w:szCs w:val="14"/>
                              </w:rPr>
                              <w:t>達成度</w:t>
                            </w:r>
                            <w:r>
                              <w:rPr>
                                <w:sz w:val="16"/>
                                <w:szCs w:val="14"/>
                              </w:rPr>
                              <w:t>が</w:t>
                            </w:r>
                            <w:r w:rsidRPr="004D324E">
                              <w:rPr>
                                <w:sz w:val="16"/>
                                <w:szCs w:val="14"/>
                              </w:rPr>
                              <w:t>25%</w:t>
                            </w:r>
                            <w:r w:rsidRPr="004D324E">
                              <w:rPr>
                                <w:rFonts w:hint="eastAsia"/>
                                <w:sz w:val="16"/>
                                <w:szCs w:val="14"/>
                              </w:rPr>
                              <w:t>以上</w:t>
                            </w:r>
                            <w:r w:rsidRPr="004D324E">
                              <w:rPr>
                                <w:sz w:val="16"/>
                                <w:szCs w:val="14"/>
                              </w:rPr>
                              <w:t>50%</w:t>
                            </w:r>
                            <w:r w:rsidRPr="004D324E">
                              <w:rPr>
                                <w:rFonts w:hint="eastAsia"/>
                                <w:sz w:val="16"/>
                                <w:szCs w:val="14"/>
                              </w:rPr>
                              <w:t xml:space="preserve">未満　</w:t>
                            </w:r>
                            <w:r w:rsidRPr="004D324E">
                              <w:rPr>
                                <w:sz w:val="16"/>
                                <w:szCs w:val="14"/>
                              </w:rPr>
                              <w:t xml:space="preserve">　D</w:t>
                            </w:r>
                            <w:r w:rsidRPr="004D324E">
                              <w:rPr>
                                <w:rFonts w:hint="eastAsia"/>
                                <w:sz w:val="16"/>
                                <w:szCs w:val="14"/>
                              </w:rPr>
                              <w:t>：</w:t>
                            </w:r>
                            <w:r>
                              <w:rPr>
                                <w:rFonts w:hint="eastAsia"/>
                                <w:sz w:val="16"/>
                                <w:szCs w:val="14"/>
                              </w:rPr>
                              <w:t>達成度</w:t>
                            </w:r>
                            <w:r>
                              <w:rPr>
                                <w:sz w:val="16"/>
                                <w:szCs w:val="14"/>
                              </w:rPr>
                              <w:t>が</w:t>
                            </w:r>
                            <w:r w:rsidRPr="004D324E">
                              <w:rPr>
                                <w:sz w:val="16"/>
                                <w:szCs w:val="14"/>
                              </w:rPr>
                              <w:t>25%</w:t>
                            </w:r>
                            <w:r>
                              <w:rPr>
                                <w:rFonts w:hint="eastAsia"/>
                                <w:sz w:val="16"/>
                                <w:szCs w:val="14"/>
                              </w:rPr>
                              <w:t>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1A3E" id="テキスト ボックス 4" o:spid="_x0000_s1033" type="#_x0000_t202" style="position:absolute;left:0;text-align:left;margin-left:0;margin-top:9.45pt;width:460.5pt;height:31.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" filled="f" stroked="f" strokeweight=".5pt">
                <v:stroke dashstyle="1 1"/>
                <v:textbox>
                  <w:txbxContent>
                    <w:p w14:paraId="7FC11CCE" w14:textId="6BA34C04" w:rsidR="00C95572" w:rsidRDefault="00C95572" w:rsidP="00F26020">
                      <w:pPr>
                        <w:adjustRightInd w:val="0"/>
                        <w:snapToGrid w:val="0"/>
                        <w:spacing w:line="240" w:lineRule="atLeast"/>
                        <w:jc w:val="left"/>
                        <w:rPr>
                          <w:sz w:val="16"/>
                          <w:szCs w:val="14"/>
                        </w:rPr>
                      </w:pPr>
                      <w:r>
                        <w:rPr>
                          <w:rFonts w:hint="eastAsia"/>
                          <w:sz w:val="16"/>
                          <w:szCs w:val="14"/>
                        </w:rPr>
                        <w:t>≪平成29年度</w:t>
                      </w:r>
                      <w:r>
                        <w:rPr>
                          <w:sz w:val="16"/>
                          <w:szCs w:val="14"/>
                        </w:rPr>
                        <w:t>から令和</w:t>
                      </w:r>
                      <w:r>
                        <w:rPr>
                          <w:rFonts w:hint="eastAsia"/>
                          <w:sz w:val="16"/>
                          <w:szCs w:val="14"/>
                        </w:rPr>
                        <w:t>3年度</w:t>
                      </w:r>
                      <w:r>
                        <w:rPr>
                          <w:sz w:val="16"/>
                          <w:szCs w:val="14"/>
                        </w:rPr>
                        <w:t>までの取組実績を基にした</w:t>
                      </w:r>
                      <w:r w:rsidRPr="004D324E">
                        <w:rPr>
                          <w:rFonts w:hint="eastAsia"/>
                          <w:sz w:val="16"/>
                          <w:szCs w:val="14"/>
                        </w:rPr>
                        <w:t>評価区分</w:t>
                      </w:r>
                      <w:r>
                        <w:rPr>
                          <w:rFonts w:hint="eastAsia"/>
                          <w:sz w:val="16"/>
                          <w:szCs w:val="14"/>
                        </w:rPr>
                        <w:t>≫</w:t>
                      </w:r>
                    </w:p>
                    <w:p w14:paraId="2E7AF769" w14:textId="50DC379D" w:rsidR="00C95572" w:rsidRPr="004D324E" w:rsidRDefault="00C95572" w:rsidP="00F26020">
                      <w:pPr>
                        <w:adjustRightInd w:val="0"/>
                        <w:snapToGrid w:val="0"/>
                        <w:spacing w:line="240" w:lineRule="atLeast"/>
                        <w:jc w:val="left"/>
                        <w:rPr>
                          <w:sz w:val="16"/>
                          <w:szCs w:val="14"/>
                        </w:rPr>
                      </w:pPr>
                      <w:r w:rsidRPr="004D324E">
                        <w:rPr>
                          <w:sz w:val="16"/>
                          <w:szCs w:val="14"/>
                        </w:rPr>
                        <w:t>A</w:t>
                      </w:r>
                      <w:r w:rsidRPr="004D324E">
                        <w:rPr>
                          <w:rFonts w:hint="eastAsia"/>
                          <w:sz w:val="16"/>
                          <w:szCs w:val="14"/>
                        </w:rPr>
                        <w:t>：</w:t>
                      </w:r>
                      <w:r>
                        <w:rPr>
                          <w:rFonts w:hint="eastAsia"/>
                          <w:sz w:val="16"/>
                          <w:szCs w:val="14"/>
                        </w:rPr>
                        <w:t>達成度</w:t>
                      </w:r>
                      <w:r>
                        <w:rPr>
                          <w:sz w:val="16"/>
                          <w:szCs w:val="14"/>
                        </w:rPr>
                        <w:t>が</w:t>
                      </w:r>
                      <w:r w:rsidRPr="004D324E">
                        <w:rPr>
                          <w:sz w:val="16"/>
                          <w:szCs w:val="14"/>
                        </w:rPr>
                        <w:t>75%</w:t>
                      </w:r>
                      <w:r w:rsidRPr="004D324E">
                        <w:rPr>
                          <w:rFonts w:hint="eastAsia"/>
                          <w:sz w:val="16"/>
                          <w:szCs w:val="14"/>
                        </w:rPr>
                        <w:t>以上</w:t>
                      </w:r>
                      <w:r>
                        <w:rPr>
                          <w:rFonts w:hint="eastAsia"/>
                          <w:sz w:val="16"/>
                          <w:szCs w:val="14"/>
                        </w:rPr>
                        <w:t>１００</w:t>
                      </w:r>
                      <w:r w:rsidRPr="004D324E">
                        <w:rPr>
                          <w:sz w:val="16"/>
                          <w:szCs w:val="14"/>
                        </w:rPr>
                        <w:t>%</w:t>
                      </w:r>
                      <w:r w:rsidRPr="004D324E">
                        <w:rPr>
                          <w:rFonts w:hint="eastAsia"/>
                          <w:sz w:val="16"/>
                          <w:szCs w:val="14"/>
                        </w:rPr>
                        <w:t xml:space="preserve">　</w:t>
                      </w:r>
                      <w:r w:rsidRPr="004D324E">
                        <w:rPr>
                          <w:sz w:val="16"/>
                          <w:szCs w:val="14"/>
                        </w:rPr>
                        <w:t xml:space="preserve">　B</w:t>
                      </w:r>
                      <w:r w:rsidRPr="004D324E">
                        <w:rPr>
                          <w:rFonts w:hint="eastAsia"/>
                          <w:sz w:val="16"/>
                          <w:szCs w:val="14"/>
                        </w:rPr>
                        <w:t>：</w:t>
                      </w:r>
                      <w:r>
                        <w:rPr>
                          <w:rFonts w:hint="eastAsia"/>
                          <w:sz w:val="16"/>
                          <w:szCs w:val="14"/>
                        </w:rPr>
                        <w:t>達成度</w:t>
                      </w:r>
                      <w:r>
                        <w:rPr>
                          <w:sz w:val="16"/>
                          <w:szCs w:val="14"/>
                        </w:rPr>
                        <w:t>が</w:t>
                      </w:r>
                      <w:r>
                        <w:rPr>
                          <w:rFonts w:hint="eastAsia"/>
                          <w:sz w:val="16"/>
                          <w:szCs w:val="14"/>
                        </w:rPr>
                        <w:t>５０</w:t>
                      </w:r>
                      <w:r w:rsidRPr="004D324E">
                        <w:rPr>
                          <w:sz w:val="16"/>
                          <w:szCs w:val="14"/>
                        </w:rPr>
                        <w:t>%</w:t>
                      </w:r>
                      <w:r w:rsidRPr="004D324E">
                        <w:rPr>
                          <w:rFonts w:hint="eastAsia"/>
                          <w:sz w:val="16"/>
                          <w:szCs w:val="14"/>
                        </w:rPr>
                        <w:t>以上</w:t>
                      </w:r>
                      <w:r>
                        <w:rPr>
                          <w:rFonts w:hint="eastAsia"/>
                          <w:sz w:val="16"/>
                          <w:szCs w:val="14"/>
                        </w:rPr>
                        <w:t>７５</w:t>
                      </w:r>
                      <w:r w:rsidRPr="004D324E">
                        <w:rPr>
                          <w:sz w:val="16"/>
                          <w:szCs w:val="14"/>
                        </w:rPr>
                        <w:t>%</w:t>
                      </w:r>
                      <w:r w:rsidRPr="004D324E">
                        <w:rPr>
                          <w:rFonts w:hint="eastAsia"/>
                          <w:sz w:val="16"/>
                          <w:szCs w:val="14"/>
                        </w:rPr>
                        <w:t xml:space="preserve">未満　</w:t>
                      </w:r>
                      <w:r w:rsidRPr="004D324E">
                        <w:rPr>
                          <w:sz w:val="16"/>
                          <w:szCs w:val="14"/>
                        </w:rPr>
                        <w:t xml:space="preserve">　C</w:t>
                      </w:r>
                      <w:r w:rsidRPr="004D324E">
                        <w:rPr>
                          <w:rFonts w:hint="eastAsia"/>
                          <w:sz w:val="16"/>
                          <w:szCs w:val="14"/>
                        </w:rPr>
                        <w:t>：</w:t>
                      </w:r>
                      <w:r>
                        <w:rPr>
                          <w:rFonts w:hint="eastAsia"/>
                          <w:sz w:val="16"/>
                          <w:szCs w:val="14"/>
                        </w:rPr>
                        <w:t>達成度</w:t>
                      </w:r>
                      <w:r>
                        <w:rPr>
                          <w:sz w:val="16"/>
                          <w:szCs w:val="14"/>
                        </w:rPr>
                        <w:t>が</w:t>
                      </w:r>
                      <w:r w:rsidRPr="004D324E">
                        <w:rPr>
                          <w:sz w:val="16"/>
                          <w:szCs w:val="14"/>
                        </w:rPr>
                        <w:t>25%</w:t>
                      </w:r>
                      <w:r w:rsidRPr="004D324E">
                        <w:rPr>
                          <w:rFonts w:hint="eastAsia"/>
                          <w:sz w:val="16"/>
                          <w:szCs w:val="14"/>
                        </w:rPr>
                        <w:t>以上</w:t>
                      </w:r>
                      <w:r w:rsidRPr="004D324E">
                        <w:rPr>
                          <w:sz w:val="16"/>
                          <w:szCs w:val="14"/>
                        </w:rPr>
                        <w:t>50%</w:t>
                      </w:r>
                      <w:r w:rsidRPr="004D324E">
                        <w:rPr>
                          <w:rFonts w:hint="eastAsia"/>
                          <w:sz w:val="16"/>
                          <w:szCs w:val="14"/>
                        </w:rPr>
                        <w:t xml:space="preserve">未満　</w:t>
                      </w:r>
                      <w:r w:rsidRPr="004D324E">
                        <w:rPr>
                          <w:sz w:val="16"/>
                          <w:szCs w:val="14"/>
                        </w:rPr>
                        <w:t xml:space="preserve">　D</w:t>
                      </w:r>
                      <w:r w:rsidRPr="004D324E">
                        <w:rPr>
                          <w:rFonts w:hint="eastAsia"/>
                          <w:sz w:val="16"/>
                          <w:szCs w:val="14"/>
                        </w:rPr>
                        <w:t>：</w:t>
                      </w:r>
                      <w:r>
                        <w:rPr>
                          <w:rFonts w:hint="eastAsia"/>
                          <w:sz w:val="16"/>
                          <w:szCs w:val="14"/>
                        </w:rPr>
                        <w:t>達成度</w:t>
                      </w:r>
                      <w:r>
                        <w:rPr>
                          <w:sz w:val="16"/>
                          <w:szCs w:val="14"/>
                        </w:rPr>
                        <w:t>が</w:t>
                      </w:r>
                      <w:r w:rsidRPr="004D324E">
                        <w:rPr>
                          <w:sz w:val="16"/>
                          <w:szCs w:val="14"/>
                        </w:rPr>
                        <w:t>25%</w:t>
                      </w:r>
                      <w:r>
                        <w:rPr>
                          <w:rFonts w:hint="eastAsia"/>
                          <w:sz w:val="16"/>
                          <w:szCs w:val="14"/>
                        </w:rPr>
                        <w:t>未満</w:t>
                      </w:r>
                    </w:p>
                  </w:txbxContent>
                </v:textbox>
                <w10:wrap anchorx="margin"/>
              </v:shape>
            </w:pict>
          </mc:Fallback>
        </mc:AlternateContent>
      </w:r>
      <w:r>
        <w:rPr>
          <w:noProof/>
        </w:rPr>
        <mc:AlternateContent>
          <mc:Choice Requires="wps">
            <w:drawing>
              <wp:anchor distT="0" distB="0" distL="114300" distR="114300" simplePos="0" relativeHeight="251839488" behindDoc="0" locked="0" layoutInCell="1" allowOverlap="1" wp14:anchorId="64BEFEB5" wp14:editId="09F8C2BB">
                <wp:simplePos x="0" y="0"/>
                <wp:positionH relativeFrom="margin">
                  <wp:align>left</wp:align>
                </wp:positionH>
                <wp:positionV relativeFrom="paragraph">
                  <wp:posOffset>120016</wp:posOffset>
                </wp:positionV>
                <wp:extent cx="5838825" cy="4000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838825" cy="400050"/>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251DB" id="正方形/長方形 3" o:spid="_x0000_s1026" style="position:absolute;left:0;text-align:left;margin-left:0;margin-top:9.45pt;width:459.75pt;height:31.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" filled="f" strokecolor="#1f4d78 [1604]" strokeweight="1pt">
                <v:stroke dashstyle="1 1"/>
                <w10:wrap anchorx="margin"/>
              </v:rect>
            </w:pict>
          </mc:Fallback>
        </mc:AlternateContent>
      </w:r>
    </w:p>
    <w:p w14:paraId="50BED354" w14:textId="5092A3C6" w:rsidR="009D4FD1" w:rsidRDefault="009D4FD1" w:rsidP="001820C1">
      <w:pPr>
        <w:widowControl/>
        <w:ind w:firstLineChars="100" w:firstLine="240"/>
        <w:jc w:val="left"/>
      </w:pPr>
    </w:p>
    <w:p w14:paraId="24A1CC5B" w14:textId="014B9C89" w:rsidR="009274A8" w:rsidRDefault="009274A8" w:rsidP="001820C1">
      <w:pPr>
        <w:widowControl/>
        <w:ind w:firstLineChars="100" w:firstLine="240"/>
        <w:jc w:val="left"/>
      </w:pPr>
    </w:p>
    <w:tbl>
      <w:tblPr>
        <w:tblStyle w:val="af"/>
        <w:tblW w:w="9209" w:type="dxa"/>
        <w:tblLook w:val="04A0" w:firstRow="1" w:lastRow="0" w:firstColumn="1" w:lastColumn="0" w:noHBand="0" w:noVBand="1"/>
      </w:tblPr>
      <w:tblGrid>
        <w:gridCol w:w="1696"/>
        <w:gridCol w:w="4385"/>
        <w:gridCol w:w="707"/>
        <w:gridCol w:w="613"/>
        <w:gridCol w:w="603"/>
        <w:gridCol w:w="602"/>
        <w:gridCol w:w="603"/>
      </w:tblGrid>
      <w:tr w:rsidR="00141674" w14:paraId="17D7D52E" w14:textId="77777777" w:rsidTr="00B9071F">
        <w:tc>
          <w:tcPr>
            <w:tcW w:w="1696" w:type="dxa"/>
            <w:vMerge w:val="restart"/>
            <w:vAlign w:val="center"/>
          </w:tcPr>
          <w:p w14:paraId="27FE4CBD" w14:textId="2536757F" w:rsidR="00141674" w:rsidRPr="009D4FD1" w:rsidRDefault="00141674" w:rsidP="00141674">
            <w:pPr>
              <w:widowControl/>
              <w:jc w:val="center"/>
              <w:rPr>
                <w:sz w:val="20"/>
                <w:szCs w:val="20"/>
              </w:rPr>
            </w:pPr>
            <w:r w:rsidRPr="009D4FD1">
              <w:rPr>
                <w:rFonts w:hint="eastAsia"/>
                <w:sz w:val="20"/>
                <w:szCs w:val="20"/>
              </w:rPr>
              <w:t>重点的な施策</w:t>
            </w:r>
          </w:p>
        </w:tc>
        <w:tc>
          <w:tcPr>
            <w:tcW w:w="4385" w:type="dxa"/>
            <w:vMerge w:val="restart"/>
            <w:vAlign w:val="center"/>
          </w:tcPr>
          <w:p w14:paraId="61D2C4D3" w14:textId="26EE61FB" w:rsidR="00141674" w:rsidRPr="009D4FD1" w:rsidRDefault="0086248B" w:rsidP="00141674">
            <w:pPr>
              <w:widowControl/>
              <w:jc w:val="center"/>
              <w:rPr>
                <w:sz w:val="20"/>
                <w:szCs w:val="20"/>
              </w:rPr>
            </w:pPr>
            <w:r>
              <w:rPr>
                <w:rFonts w:hint="eastAsia"/>
                <w:sz w:val="20"/>
                <w:szCs w:val="20"/>
              </w:rPr>
              <w:t>取組</w:t>
            </w:r>
            <w:r w:rsidR="00141674" w:rsidRPr="009D4FD1">
              <w:rPr>
                <w:rFonts w:hint="eastAsia"/>
                <w:sz w:val="20"/>
                <w:szCs w:val="20"/>
              </w:rPr>
              <w:t>項目</w:t>
            </w:r>
          </w:p>
        </w:tc>
        <w:tc>
          <w:tcPr>
            <w:tcW w:w="707" w:type="dxa"/>
            <w:vMerge w:val="restart"/>
            <w:vAlign w:val="center"/>
          </w:tcPr>
          <w:p w14:paraId="6DD5CE82" w14:textId="2C95241D" w:rsidR="00141674" w:rsidRPr="0086248B" w:rsidRDefault="00141674" w:rsidP="00B9071F">
            <w:pPr>
              <w:widowControl/>
              <w:jc w:val="center"/>
              <w:rPr>
                <w:w w:val="80"/>
                <w:sz w:val="20"/>
                <w:szCs w:val="20"/>
              </w:rPr>
            </w:pPr>
            <w:r w:rsidRPr="0086248B">
              <w:rPr>
                <w:rFonts w:hint="eastAsia"/>
                <w:w w:val="80"/>
                <w:sz w:val="20"/>
                <w:szCs w:val="20"/>
              </w:rPr>
              <w:t>事業数</w:t>
            </w:r>
          </w:p>
        </w:tc>
        <w:tc>
          <w:tcPr>
            <w:tcW w:w="2421" w:type="dxa"/>
            <w:gridSpan w:val="4"/>
            <w:tcBorders>
              <w:bottom w:val="dashSmallGap" w:sz="4" w:space="0" w:color="auto"/>
            </w:tcBorders>
          </w:tcPr>
          <w:p w14:paraId="242AC517" w14:textId="4B058607" w:rsidR="00141674" w:rsidRPr="009D4FD1" w:rsidRDefault="00141674" w:rsidP="00E04D31">
            <w:pPr>
              <w:widowControl/>
              <w:jc w:val="center"/>
              <w:rPr>
                <w:sz w:val="20"/>
                <w:szCs w:val="20"/>
              </w:rPr>
            </w:pPr>
            <w:r w:rsidRPr="009D4FD1">
              <w:rPr>
                <w:rFonts w:hint="eastAsia"/>
                <w:sz w:val="20"/>
                <w:szCs w:val="20"/>
              </w:rPr>
              <w:t>各事業の達成状況</w:t>
            </w:r>
          </w:p>
        </w:tc>
      </w:tr>
      <w:tr w:rsidR="00141674" w14:paraId="21900971" w14:textId="77777777" w:rsidTr="00EC6D0F">
        <w:trPr>
          <w:trHeight w:val="446"/>
        </w:trPr>
        <w:tc>
          <w:tcPr>
            <w:tcW w:w="1696" w:type="dxa"/>
            <w:vMerge/>
          </w:tcPr>
          <w:p w14:paraId="3D60BC67" w14:textId="77777777" w:rsidR="00141674" w:rsidRPr="00141674" w:rsidRDefault="00141674" w:rsidP="00141674">
            <w:pPr>
              <w:tabs>
                <w:tab w:val="left" w:pos="480"/>
              </w:tabs>
              <w:adjustRightInd w:val="0"/>
              <w:snapToGrid w:val="0"/>
              <w:spacing w:line="0" w:lineRule="atLeast"/>
              <w:jc w:val="center"/>
              <w:rPr>
                <w:sz w:val="20"/>
                <w:szCs w:val="20"/>
              </w:rPr>
            </w:pPr>
          </w:p>
        </w:tc>
        <w:tc>
          <w:tcPr>
            <w:tcW w:w="4385" w:type="dxa"/>
            <w:vMerge/>
          </w:tcPr>
          <w:p w14:paraId="43289BED" w14:textId="77777777" w:rsidR="00141674" w:rsidRPr="00141674" w:rsidRDefault="00141674" w:rsidP="00141674">
            <w:pPr>
              <w:adjustRightInd w:val="0"/>
              <w:snapToGrid w:val="0"/>
              <w:spacing w:line="0" w:lineRule="atLeast"/>
              <w:jc w:val="left"/>
              <w:rPr>
                <w:color w:val="000000" w:themeColor="text1"/>
                <w:sz w:val="20"/>
                <w:szCs w:val="20"/>
              </w:rPr>
            </w:pPr>
          </w:p>
        </w:tc>
        <w:tc>
          <w:tcPr>
            <w:tcW w:w="707" w:type="dxa"/>
            <w:vMerge/>
          </w:tcPr>
          <w:p w14:paraId="07F2AB24" w14:textId="77777777" w:rsidR="00141674" w:rsidRPr="009D4FD1" w:rsidRDefault="00141674" w:rsidP="00E04D31">
            <w:pPr>
              <w:widowControl/>
              <w:jc w:val="center"/>
              <w:rPr>
                <w:sz w:val="20"/>
                <w:szCs w:val="20"/>
              </w:rPr>
            </w:pPr>
          </w:p>
        </w:tc>
        <w:tc>
          <w:tcPr>
            <w:tcW w:w="613" w:type="dxa"/>
            <w:tcBorders>
              <w:top w:val="dashSmallGap" w:sz="4" w:space="0" w:color="auto"/>
              <w:right w:val="dashSmallGap" w:sz="4" w:space="0" w:color="auto"/>
            </w:tcBorders>
            <w:vAlign w:val="center"/>
          </w:tcPr>
          <w:p w14:paraId="039C47F8" w14:textId="3D02D350" w:rsidR="00141674" w:rsidRPr="009D4FD1" w:rsidRDefault="00141674" w:rsidP="00E04D31">
            <w:pPr>
              <w:widowControl/>
              <w:jc w:val="center"/>
              <w:rPr>
                <w:sz w:val="20"/>
                <w:szCs w:val="20"/>
              </w:rPr>
            </w:pPr>
            <w:r w:rsidRPr="009D4FD1">
              <w:rPr>
                <w:rFonts w:hint="eastAsia"/>
                <w:sz w:val="20"/>
                <w:szCs w:val="20"/>
              </w:rPr>
              <w:t>A</w:t>
            </w:r>
          </w:p>
        </w:tc>
        <w:tc>
          <w:tcPr>
            <w:tcW w:w="603" w:type="dxa"/>
            <w:tcBorders>
              <w:top w:val="dashSmallGap" w:sz="4" w:space="0" w:color="auto"/>
              <w:left w:val="dashSmallGap" w:sz="4" w:space="0" w:color="auto"/>
              <w:right w:val="dashSmallGap" w:sz="4" w:space="0" w:color="auto"/>
            </w:tcBorders>
            <w:vAlign w:val="center"/>
          </w:tcPr>
          <w:p w14:paraId="1D8197F0" w14:textId="733D34E5" w:rsidR="00141674" w:rsidRPr="009D4FD1" w:rsidRDefault="00141674" w:rsidP="00E04D31">
            <w:pPr>
              <w:widowControl/>
              <w:jc w:val="center"/>
              <w:rPr>
                <w:sz w:val="20"/>
                <w:szCs w:val="20"/>
              </w:rPr>
            </w:pPr>
            <w:r w:rsidRPr="009D4FD1">
              <w:rPr>
                <w:rFonts w:hint="eastAsia"/>
                <w:sz w:val="20"/>
                <w:szCs w:val="20"/>
              </w:rPr>
              <w:t>B</w:t>
            </w:r>
          </w:p>
        </w:tc>
        <w:tc>
          <w:tcPr>
            <w:tcW w:w="602" w:type="dxa"/>
            <w:tcBorders>
              <w:top w:val="dashSmallGap" w:sz="4" w:space="0" w:color="auto"/>
              <w:left w:val="dashSmallGap" w:sz="4" w:space="0" w:color="auto"/>
              <w:right w:val="dashSmallGap" w:sz="4" w:space="0" w:color="auto"/>
            </w:tcBorders>
            <w:vAlign w:val="center"/>
          </w:tcPr>
          <w:p w14:paraId="0FAE976D" w14:textId="3F1794BD" w:rsidR="00141674" w:rsidRPr="009D4FD1" w:rsidRDefault="00141674" w:rsidP="00E04D31">
            <w:pPr>
              <w:widowControl/>
              <w:jc w:val="center"/>
              <w:rPr>
                <w:sz w:val="20"/>
                <w:szCs w:val="20"/>
              </w:rPr>
            </w:pPr>
            <w:r>
              <w:rPr>
                <w:rFonts w:hint="eastAsia"/>
                <w:sz w:val="20"/>
                <w:szCs w:val="20"/>
              </w:rPr>
              <w:t>C</w:t>
            </w:r>
          </w:p>
        </w:tc>
        <w:tc>
          <w:tcPr>
            <w:tcW w:w="603" w:type="dxa"/>
            <w:tcBorders>
              <w:top w:val="dashSmallGap" w:sz="4" w:space="0" w:color="auto"/>
              <w:left w:val="dashSmallGap" w:sz="4" w:space="0" w:color="auto"/>
            </w:tcBorders>
            <w:vAlign w:val="center"/>
          </w:tcPr>
          <w:p w14:paraId="37F3DDC8" w14:textId="0919B777" w:rsidR="00141674" w:rsidRPr="009D4FD1" w:rsidRDefault="00141674" w:rsidP="00E04D31">
            <w:pPr>
              <w:widowControl/>
              <w:jc w:val="center"/>
              <w:rPr>
                <w:sz w:val="20"/>
                <w:szCs w:val="20"/>
              </w:rPr>
            </w:pPr>
            <w:r w:rsidRPr="009D4FD1">
              <w:rPr>
                <w:rFonts w:hint="eastAsia"/>
                <w:sz w:val="20"/>
                <w:szCs w:val="20"/>
              </w:rPr>
              <w:t>D</w:t>
            </w:r>
          </w:p>
        </w:tc>
      </w:tr>
      <w:tr w:rsidR="009D4FD1" w14:paraId="54FD0480" w14:textId="77777777" w:rsidTr="00B9071F">
        <w:tc>
          <w:tcPr>
            <w:tcW w:w="1696" w:type="dxa"/>
          </w:tcPr>
          <w:p w14:paraId="4E1A06AC" w14:textId="02C4814F" w:rsidR="009D4FD1" w:rsidRPr="009D4FD1" w:rsidRDefault="00141674" w:rsidP="0086248B">
            <w:pPr>
              <w:tabs>
                <w:tab w:val="left" w:pos="480"/>
              </w:tabs>
              <w:adjustRightInd w:val="0"/>
              <w:snapToGrid w:val="0"/>
              <w:spacing w:line="0" w:lineRule="atLeast"/>
              <w:ind w:left="200" w:hangingChars="100" w:hanging="200"/>
              <w:rPr>
                <w:sz w:val="20"/>
                <w:szCs w:val="20"/>
              </w:rPr>
            </w:pPr>
            <w:r w:rsidRPr="00141674">
              <w:rPr>
                <w:sz w:val="20"/>
                <w:szCs w:val="20"/>
              </w:rPr>
              <w:t>1.</w:t>
            </w:r>
            <w:r w:rsidRPr="00141674">
              <w:rPr>
                <w:rFonts w:hint="eastAsia"/>
                <w:sz w:val="20"/>
                <w:szCs w:val="20"/>
              </w:rPr>
              <w:t>地域レベルの実践的な取組みを支援する</w:t>
            </w:r>
          </w:p>
        </w:tc>
        <w:tc>
          <w:tcPr>
            <w:tcW w:w="4385" w:type="dxa"/>
            <w:tcBorders>
              <w:bottom w:val="single" w:sz="4" w:space="0" w:color="auto"/>
            </w:tcBorders>
            <w:vAlign w:val="center"/>
          </w:tcPr>
          <w:p w14:paraId="577EE0D4" w14:textId="739CB118" w:rsidR="009D4FD1" w:rsidRPr="00141674" w:rsidRDefault="00141674"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w:t>
            </w:r>
            <w:r w:rsidRPr="00141674">
              <w:rPr>
                <w:color w:val="000000" w:themeColor="text1"/>
                <w:sz w:val="20"/>
                <w:szCs w:val="20"/>
              </w:rPr>
              <w:t>市町村自殺対策計画の策定等の支援</w:t>
            </w:r>
          </w:p>
        </w:tc>
        <w:tc>
          <w:tcPr>
            <w:tcW w:w="707" w:type="dxa"/>
            <w:tcBorders>
              <w:bottom w:val="single" w:sz="4" w:space="0" w:color="auto"/>
            </w:tcBorders>
            <w:vAlign w:val="center"/>
          </w:tcPr>
          <w:p w14:paraId="398417E2" w14:textId="28B3423A" w:rsidR="009D4FD1" w:rsidRPr="009D4FD1" w:rsidRDefault="00613C26" w:rsidP="0086248B">
            <w:pPr>
              <w:widowControl/>
              <w:jc w:val="center"/>
              <w:rPr>
                <w:sz w:val="20"/>
                <w:szCs w:val="20"/>
              </w:rPr>
            </w:pPr>
            <w:r>
              <w:rPr>
                <w:rFonts w:hint="eastAsia"/>
                <w:sz w:val="20"/>
                <w:szCs w:val="20"/>
              </w:rPr>
              <w:t>1</w:t>
            </w:r>
          </w:p>
        </w:tc>
        <w:tc>
          <w:tcPr>
            <w:tcW w:w="613" w:type="dxa"/>
            <w:tcBorders>
              <w:bottom w:val="single" w:sz="4" w:space="0" w:color="auto"/>
              <w:right w:val="dashSmallGap" w:sz="4" w:space="0" w:color="auto"/>
            </w:tcBorders>
            <w:vAlign w:val="center"/>
          </w:tcPr>
          <w:p w14:paraId="1B94FE0A" w14:textId="6FCA4A3D" w:rsidR="009D4FD1" w:rsidRPr="009D4FD1" w:rsidRDefault="00613C26" w:rsidP="0086248B">
            <w:pPr>
              <w:widowControl/>
              <w:jc w:val="center"/>
              <w:rPr>
                <w:sz w:val="20"/>
                <w:szCs w:val="20"/>
              </w:rPr>
            </w:pPr>
            <w:r>
              <w:rPr>
                <w:rFonts w:hint="eastAsia"/>
                <w:sz w:val="20"/>
                <w:szCs w:val="20"/>
              </w:rPr>
              <w:t>1</w:t>
            </w:r>
          </w:p>
        </w:tc>
        <w:tc>
          <w:tcPr>
            <w:tcW w:w="603" w:type="dxa"/>
            <w:tcBorders>
              <w:left w:val="dashSmallGap" w:sz="4" w:space="0" w:color="auto"/>
              <w:bottom w:val="single" w:sz="4" w:space="0" w:color="auto"/>
              <w:right w:val="dashSmallGap" w:sz="4" w:space="0" w:color="auto"/>
            </w:tcBorders>
            <w:vAlign w:val="center"/>
          </w:tcPr>
          <w:p w14:paraId="3DE27D4E" w14:textId="7BDFA3BA" w:rsidR="009D4FD1" w:rsidRPr="009D4FD1" w:rsidRDefault="00613C26" w:rsidP="0086248B">
            <w:pPr>
              <w:widowControl/>
              <w:jc w:val="center"/>
              <w:rPr>
                <w:sz w:val="20"/>
                <w:szCs w:val="20"/>
              </w:rPr>
            </w:pPr>
            <w:r>
              <w:rPr>
                <w:rFonts w:hint="eastAsia"/>
                <w:sz w:val="20"/>
                <w:szCs w:val="20"/>
              </w:rPr>
              <w:t>0</w:t>
            </w:r>
          </w:p>
        </w:tc>
        <w:tc>
          <w:tcPr>
            <w:tcW w:w="602" w:type="dxa"/>
            <w:tcBorders>
              <w:left w:val="dashSmallGap" w:sz="4" w:space="0" w:color="auto"/>
              <w:bottom w:val="single" w:sz="4" w:space="0" w:color="auto"/>
              <w:right w:val="dashSmallGap" w:sz="4" w:space="0" w:color="auto"/>
            </w:tcBorders>
            <w:vAlign w:val="center"/>
          </w:tcPr>
          <w:p w14:paraId="34EDF19A" w14:textId="7FDEF8CD" w:rsidR="009D4FD1" w:rsidRPr="009D4FD1" w:rsidRDefault="00613C26" w:rsidP="0086248B">
            <w:pPr>
              <w:widowControl/>
              <w:jc w:val="center"/>
              <w:rPr>
                <w:sz w:val="20"/>
                <w:szCs w:val="20"/>
              </w:rPr>
            </w:pPr>
            <w:r>
              <w:rPr>
                <w:rFonts w:hint="eastAsia"/>
                <w:sz w:val="20"/>
                <w:szCs w:val="20"/>
              </w:rPr>
              <w:t>0</w:t>
            </w:r>
          </w:p>
        </w:tc>
        <w:tc>
          <w:tcPr>
            <w:tcW w:w="603" w:type="dxa"/>
            <w:tcBorders>
              <w:left w:val="dashSmallGap" w:sz="4" w:space="0" w:color="auto"/>
              <w:bottom w:val="single" w:sz="4" w:space="0" w:color="auto"/>
            </w:tcBorders>
            <w:vAlign w:val="center"/>
          </w:tcPr>
          <w:p w14:paraId="275A79BD" w14:textId="56E98D6E" w:rsidR="009D4FD1" w:rsidRPr="009D4FD1" w:rsidRDefault="00613C26" w:rsidP="0086248B">
            <w:pPr>
              <w:widowControl/>
              <w:jc w:val="center"/>
              <w:rPr>
                <w:sz w:val="20"/>
                <w:szCs w:val="20"/>
              </w:rPr>
            </w:pPr>
            <w:r>
              <w:rPr>
                <w:rFonts w:hint="eastAsia"/>
                <w:sz w:val="20"/>
                <w:szCs w:val="20"/>
              </w:rPr>
              <w:t>0</w:t>
            </w:r>
          </w:p>
        </w:tc>
      </w:tr>
      <w:tr w:rsidR="0086248B" w14:paraId="4691723D" w14:textId="77777777" w:rsidTr="00B9071F">
        <w:tc>
          <w:tcPr>
            <w:tcW w:w="1696" w:type="dxa"/>
            <w:vMerge w:val="restart"/>
          </w:tcPr>
          <w:p w14:paraId="09A28F39" w14:textId="0F4CEE04" w:rsidR="0086248B" w:rsidRPr="00141674" w:rsidRDefault="0086248B" w:rsidP="0086248B">
            <w:pPr>
              <w:adjustRightInd w:val="0"/>
              <w:snapToGrid w:val="0"/>
              <w:spacing w:line="0" w:lineRule="atLeast"/>
              <w:ind w:left="200" w:hangingChars="100" w:hanging="200"/>
              <w:rPr>
                <w:sz w:val="20"/>
                <w:szCs w:val="20"/>
              </w:rPr>
            </w:pPr>
            <w:r w:rsidRPr="00141674">
              <w:rPr>
                <w:rFonts w:hint="eastAsia"/>
                <w:sz w:val="20"/>
                <w:szCs w:val="20"/>
              </w:rPr>
              <w:t>2</w:t>
            </w:r>
            <w:r w:rsidRPr="00141674">
              <w:rPr>
                <w:sz w:val="20"/>
                <w:szCs w:val="20"/>
              </w:rPr>
              <w:t>.</w:t>
            </w:r>
            <w:r w:rsidRPr="00141674">
              <w:rPr>
                <w:rFonts w:hint="eastAsia"/>
                <w:sz w:val="20"/>
                <w:szCs w:val="20"/>
              </w:rPr>
              <w:t>自殺の実態を明らかにする</w:t>
            </w:r>
          </w:p>
        </w:tc>
        <w:tc>
          <w:tcPr>
            <w:tcW w:w="4385" w:type="dxa"/>
            <w:tcBorders>
              <w:bottom w:val="dashSmallGap" w:sz="4" w:space="0" w:color="auto"/>
            </w:tcBorders>
            <w:vAlign w:val="center"/>
          </w:tcPr>
          <w:p w14:paraId="3C5D46B0" w14:textId="709246ED" w:rsidR="0086248B" w:rsidRPr="0086248B" w:rsidRDefault="0086248B" w:rsidP="00613C26">
            <w:pPr>
              <w:adjustRightInd w:val="0"/>
              <w:snapToGrid w:val="0"/>
              <w:spacing w:line="0" w:lineRule="atLeast"/>
              <w:rPr>
                <w:sz w:val="20"/>
                <w:szCs w:val="20"/>
              </w:rPr>
            </w:pPr>
            <w:r w:rsidRPr="00141674">
              <w:rPr>
                <w:rFonts w:hint="eastAsia"/>
                <w:sz w:val="20"/>
                <w:szCs w:val="20"/>
              </w:rPr>
              <w:t>・</w:t>
            </w:r>
            <w:r w:rsidR="00613C26">
              <w:rPr>
                <w:rFonts w:hint="eastAsia"/>
                <w:sz w:val="20"/>
                <w:szCs w:val="20"/>
              </w:rPr>
              <w:t>実態の把握</w:t>
            </w:r>
          </w:p>
        </w:tc>
        <w:tc>
          <w:tcPr>
            <w:tcW w:w="707" w:type="dxa"/>
            <w:tcBorders>
              <w:bottom w:val="dashSmallGap" w:sz="4" w:space="0" w:color="auto"/>
            </w:tcBorders>
            <w:vAlign w:val="center"/>
          </w:tcPr>
          <w:p w14:paraId="616DA4A1" w14:textId="73B0CB33" w:rsidR="0086248B" w:rsidRPr="009D4FD1" w:rsidRDefault="00613C26" w:rsidP="0086248B">
            <w:pPr>
              <w:widowControl/>
              <w:jc w:val="center"/>
              <w:rPr>
                <w:sz w:val="20"/>
                <w:szCs w:val="20"/>
              </w:rPr>
            </w:pPr>
            <w:r>
              <w:rPr>
                <w:rFonts w:hint="eastAsia"/>
                <w:sz w:val="20"/>
                <w:szCs w:val="20"/>
              </w:rPr>
              <w:t>3</w:t>
            </w:r>
          </w:p>
        </w:tc>
        <w:tc>
          <w:tcPr>
            <w:tcW w:w="613" w:type="dxa"/>
            <w:tcBorders>
              <w:bottom w:val="dashSmallGap" w:sz="4" w:space="0" w:color="auto"/>
              <w:right w:val="dashSmallGap" w:sz="4" w:space="0" w:color="auto"/>
            </w:tcBorders>
            <w:vAlign w:val="center"/>
          </w:tcPr>
          <w:p w14:paraId="46519465" w14:textId="6A6AF74B" w:rsidR="0086248B" w:rsidRPr="009D4FD1" w:rsidRDefault="00613C26" w:rsidP="0086248B">
            <w:pPr>
              <w:widowControl/>
              <w:jc w:val="center"/>
              <w:rPr>
                <w:sz w:val="20"/>
                <w:szCs w:val="20"/>
              </w:rPr>
            </w:pPr>
            <w:r>
              <w:rPr>
                <w:rFonts w:hint="eastAsia"/>
                <w:sz w:val="20"/>
                <w:szCs w:val="20"/>
              </w:rPr>
              <w:t>3</w:t>
            </w:r>
          </w:p>
        </w:tc>
        <w:tc>
          <w:tcPr>
            <w:tcW w:w="603" w:type="dxa"/>
            <w:tcBorders>
              <w:left w:val="dashSmallGap" w:sz="4" w:space="0" w:color="auto"/>
              <w:bottom w:val="dashSmallGap" w:sz="4" w:space="0" w:color="auto"/>
              <w:right w:val="dashSmallGap" w:sz="4" w:space="0" w:color="auto"/>
            </w:tcBorders>
            <w:vAlign w:val="center"/>
          </w:tcPr>
          <w:p w14:paraId="42B6D3B6" w14:textId="0531A388" w:rsidR="0086248B" w:rsidRPr="009D4FD1" w:rsidRDefault="00613C26" w:rsidP="0086248B">
            <w:pPr>
              <w:widowControl/>
              <w:jc w:val="center"/>
              <w:rPr>
                <w:sz w:val="20"/>
                <w:szCs w:val="20"/>
              </w:rPr>
            </w:pPr>
            <w:r>
              <w:rPr>
                <w:rFonts w:hint="eastAsia"/>
                <w:sz w:val="20"/>
                <w:szCs w:val="20"/>
              </w:rPr>
              <w:t>0</w:t>
            </w:r>
          </w:p>
        </w:tc>
        <w:tc>
          <w:tcPr>
            <w:tcW w:w="602" w:type="dxa"/>
            <w:tcBorders>
              <w:left w:val="dashSmallGap" w:sz="4" w:space="0" w:color="auto"/>
              <w:bottom w:val="dashSmallGap" w:sz="4" w:space="0" w:color="auto"/>
              <w:right w:val="dashSmallGap" w:sz="4" w:space="0" w:color="auto"/>
            </w:tcBorders>
            <w:vAlign w:val="center"/>
          </w:tcPr>
          <w:p w14:paraId="7AE4D1F8" w14:textId="3778B136" w:rsidR="0086248B" w:rsidRPr="009D4FD1" w:rsidRDefault="00613C26" w:rsidP="0086248B">
            <w:pPr>
              <w:widowControl/>
              <w:jc w:val="center"/>
              <w:rPr>
                <w:sz w:val="20"/>
                <w:szCs w:val="20"/>
              </w:rPr>
            </w:pPr>
            <w:r>
              <w:rPr>
                <w:rFonts w:hint="eastAsia"/>
                <w:sz w:val="20"/>
                <w:szCs w:val="20"/>
              </w:rPr>
              <w:t>0</w:t>
            </w:r>
          </w:p>
        </w:tc>
        <w:tc>
          <w:tcPr>
            <w:tcW w:w="603" w:type="dxa"/>
            <w:tcBorders>
              <w:left w:val="dashSmallGap" w:sz="4" w:space="0" w:color="auto"/>
              <w:bottom w:val="dashSmallGap" w:sz="4" w:space="0" w:color="auto"/>
            </w:tcBorders>
            <w:vAlign w:val="center"/>
          </w:tcPr>
          <w:p w14:paraId="375803AA" w14:textId="128C2781" w:rsidR="0086248B" w:rsidRPr="009D4FD1" w:rsidRDefault="00613C26" w:rsidP="0086248B">
            <w:pPr>
              <w:widowControl/>
              <w:jc w:val="center"/>
              <w:rPr>
                <w:sz w:val="20"/>
                <w:szCs w:val="20"/>
              </w:rPr>
            </w:pPr>
            <w:r>
              <w:rPr>
                <w:rFonts w:hint="eastAsia"/>
                <w:sz w:val="20"/>
                <w:szCs w:val="20"/>
              </w:rPr>
              <w:t>0</w:t>
            </w:r>
          </w:p>
        </w:tc>
      </w:tr>
      <w:tr w:rsidR="0086248B" w14:paraId="31E61C9D" w14:textId="77777777" w:rsidTr="00B9071F">
        <w:tc>
          <w:tcPr>
            <w:tcW w:w="1696" w:type="dxa"/>
            <w:vMerge/>
          </w:tcPr>
          <w:p w14:paraId="0D0E84B1" w14:textId="77777777" w:rsidR="0086248B" w:rsidRPr="00141674" w:rsidRDefault="0086248B" w:rsidP="0086248B">
            <w:pPr>
              <w:adjustRightInd w:val="0"/>
              <w:snapToGrid w:val="0"/>
              <w:spacing w:line="0" w:lineRule="atLeast"/>
              <w:ind w:left="200" w:hangingChars="100" w:hanging="200"/>
              <w:rPr>
                <w:sz w:val="20"/>
                <w:szCs w:val="20"/>
              </w:rPr>
            </w:pPr>
          </w:p>
        </w:tc>
        <w:tc>
          <w:tcPr>
            <w:tcW w:w="4385" w:type="dxa"/>
            <w:tcBorders>
              <w:top w:val="dashSmallGap" w:sz="4" w:space="0" w:color="auto"/>
              <w:bottom w:val="single" w:sz="4" w:space="0" w:color="auto"/>
            </w:tcBorders>
            <w:vAlign w:val="center"/>
          </w:tcPr>
          <w:p w14:paraId="01052C48" w14:textId="34AD8968" w:rsidR="0086248B" w:rsidRPr="00141674" w:rsidRDefault="0086248B" w:rsidP="00613C26">
            <w:pPr>
              <w:adjustRightInd w:val="0"/>
              <w:snapToGrid w:val="0"/>
              <w:spacing w:line="0" w:lineRule="atLeast"/>
              <w:rPr>
                <w:sz w:val="20"/>
                <w:szCs w:val="20"/>
              </w:rPr>
            </w:pPr>
            <w:r w:rsidRPr="00141674">
              <w:rPr>
                <w:rFonts w:hint="eastAsia"/>
                <w:color w:val="000000" w:themeColor="text1"/>
                <w:sz w:val="20"/>
                <w:szCs w:val="20"/>
              </w:rPr>
              <w:t>・</w:t>
            </w:r>
            <w:r w:rsidR="00613C26">
              <w:rPr>
                <w:rFonts w:hint="eastAsia"/>
                <w:color w:val="000000" w:themeColor="text1"/>
                <w:sz w:val="20"/>
                <w:szCs w:val="20"/>
              </w:rPr>
              <w:t>市町村への情報提供等</w:t>
            </w:r>
          </w:p>
        </w:tc>
        <w:tc>
          <w:tcPr>
            <w:tcW w:w="707" w:type="dxa"/>
            <w:tcBorders>
              <w:top w:val="dashSmallGap" w:sz="4" w:space="0" w:color="auto"/>
              <w:bottom w:val="single" w:sz="4" w:space="0" w:color="auto"/>
            </w:tcBorders>
            <w:vAlign w:val="center"/>
          </w:tcPr>
          <w:p w14:paraId="3E807F8D" w14:textId="3BA55346" w:rsidR="0086248B" w:rsidRDefault="00613C26" w:rsidP="0086248B">
            <w:pPr>
              <w:widowControl/>
              <w:jc w:val="center"/>
              <w:rPr>
                <w:sz w:val="20"/>
                <w:szCs w:val="20"/>
              </w:rPr>
            </w:pPr>
            <w:r>
              <w:rPr>
                <w:rFonts w:hint="eastAsia"/>
                <w:sz w:val="20"/>
                <w:szCs w:val="20"/>
              </w:rPr>
              <w:t>1</w:t>
            </w:r>
          </w:p>
        </w:tc>
        <w:tc>
          <w:tcPr>
            <w:tcW w:w="613" w:type="dxa"/>
            <w:tcBorders>
              <w:top w:val="dashSmallGap" w:sz="4" w:space="0" w:color="auto"/>
              <w:bottom w:val="single" w:sz="4" w:space="0" w:color="auto"/>
              <w:right w:val="dashSmallGap" w:sz="4" w:space="0" w:color="auto"/>
            </w:tcBorders>
            <w:vAlign w:val="center"/>
          </w:tcPr>
          <w:p w14:paraId="62AA234E" w14:textId="70A757D1" w:rsidR="0086248B" w:rsidRDefault="00613C26" w:rsidP="0086248B">
            <w:pPr>
              <w:widowControl/>
              <w:jc w:val="center"/>
              <w:rPr>
                <w:sz w:val="20"/>
                <w:szCs w:val="20"/>
              </w:rPr>
            </w:pPr>
            <w:r>
              <w:rPr>
                <w:rFonts w:hint="eastAsia"/>
                <w:sz w:val="20"/>
                <w:szCs w:val="20"/>
              </w:rPr>
              <w:t>1</w:t>
            </w:r>
          </w:p>
        </w:tc>
        <w:tc>
          <w:tcPr>
            <w:tcW w:w="603" w:type="dxa"/>
            <w:tcBorders>
              <w:top w:val="dashSmallGap" w:sz="4" w:space="0" w:color="auto"/>
              <w:left w:val="dashSmallGap" w:sz="4" w:space="0" w:color="auto"/>
              <w:bottom w:val="single" w:sz="4" w:space="0" w:color="auto"/>
              <w:right w:val="dashSmallGap" w:sz="4" w:space="0" w:color="auto"/>
            </w:tcBorders>
            <w:vAlign w:val="center"/>
          </w:tcPr>
          <w:p w14:paraId="34195FE6" w14:textId="2BF8367F" w:rsidR="0086248B"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single" w:sz="4" w:space="0" w:color="auto"/>
              <w:right w:val="dashSmallGap" w:sz="4" w:space="0" w:color="auto"/>
            </w:tcBorders>
            <w:vAlign w:val="center"/>
          </w:tcPr>
          <w:p w14:paraId="4C80B7FF" w14:textId="25C1C93E" w:rsidR="0086248B" w:rsidRDefault="00613C26"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single" w:sz="4" w:space="0" w:color="auto"/>
            </w:tcBorders>
            <w:vAlign w:val="center"/>
          </w:tcPr>
          <w:p w14:paraId="011F8962" w14:textId="18E888A5" w:rsidR="0086248B" w:rsidRDefault="00613C26" w:rsidP="0086248B">
            <w:pPr>
              <w:widowControl/>
              <w:jc w:val="center"/>
              <w:rPr>
                <w:sz w:val="20"/>
                <w:szCs w:val="20"/>
              </w:rPr>
            </w:pPr>
            <w:r>
              <w:rPr>
                <w:rFonts w:hint="eastAsia"/>
                <w:sz w:val="20"/>
                <w:szCs w:val="20"/>
              </w:rPr>
              <w:t>0</w:t>
            </w:r>
          </w:p>
        </w:tc>
      </w:tr>
      <w:tr w:rsidR="00B9071F" w14:paraId="4CA47606" w14:textId="77777777" w:rsidTr="00B9071F">
        <w:tc>
          <w:tcPr>
            <w:tcW w:w="1696" w:type="dxa"/>
            <w:vMerge w:val="restart"/>
          </w:tcPr>
          <w:p w14:paraId="54D87410" w14:textId="38219BB6" w:rsidR="00B9071F" w:rsidRPr="009D4FD1" w:rsidRDefault="00B9071F" w:rsidP="00B9071F">
            <w:pPr>
              <w:adjustRightInd w:val="0"/>
              <w:snapToGrid w:val="0"/>
              <w:spacing w:line="0" w:lineRule="atLeast"/>
              <w:ind w:left="200" w:hangingChars="100" w:hanging="200"/>
              <w:rPr>
                <w:sz w:val="20"/>
                <w:szCs w:val="20"/>
              </w:rPr>
            </w:pPr>
            <w:r w:rsidRPr="00141674">
              <w:rPr>
                <w:rFonts w:hint="eastAsia"/>
                <w:sz w:val="20"/>
                <w:szCs w:val="20"/>
              </w:rPr>
              <w:t>3</w:t>
            </w:r>
            <w:r w:rsidRPr="00141674">
              <w:rPr>
                <w:sz w:val="20"/>
                <w:szCs w:val="20"/>
              </w:rPr>
              <w:t>.</w:t>
            </w:r>
            <w:r w:rsidRPr="00141674">
              <w:rPr>
                <w:rFonts w:hint="eastAsia"/>
                <w:sz w:val="20"/>
                <w:szCs w:val="20"/>
              </w:rPr>
              <w:t>府民一人ひとりの気づきと見守りを促す</w:t>
            </w:r>
          </w:p>
        </w:tc>
        <w:tc>
          <w:tcPr>
            <w:tcW w:w="4385" w:type="dxa"/>
            <w:tcBorders>
              <w:bottom w:val="dashSmallGap" w:sz="4" w:space="0" w:color="auto"/>
            </w:tcBorders>
            <w:vAlign w:val="center"/>
          </w:tcPr>
          <w:p w14:paraId="0EE964DB" w14:textId="4247DC05" w:rsidR="00B9071F" w:rsidRPr="00B9071F" w:rsidRDefault="00B9071F" w:rsidP="00B9071F">
            <w:pPr>
              <w:adjustRightInd w:val="0"/>
              <w:snapToGrid w:val="0"/>
              <w:spacing w:line="0" w:lineRule="atLeast"/>
              <w:rPr>
                <w:sz w:val="20"/>
                <w:szCs w:val="20"/>
              </w:rPr>
            </w:pPr>
            <w:r w:rsidRPr="00141674">
              <w:rPr>
                <w:rFonts w:hint="eastAsia"/>
                <w:sz w:val="20"/>
                <w:szCs w:val="20"/>
              </w:rPr>
              <w:t>・</w:t>
            </w:r>
            <w:r w:rsidRPr="00141674">
              <w:rPr>
                <w:rFonts w:hint="eastAsia"/>
                <w:color w:val="000000" w:themeColor="text1"/>
                <w:sz w:val="20"/>
                <w:szCs w:val="20"/>
              </w:rPr>
              <w:t>自殺や自殺関連事象に関する正しい知識の普及</w:t>
            </w:r>
          </w:p>
        </w:tc>
        <w:tc>
          <w:tcPr>
            <w:tcW w:w="707" w:type="dxa"/>
            <w:tcBorders>
              <w:bottom w:val="dashSmallGap" w:sz="4" w:space="0" w:color="auto"/>
            </w:tcBorders>
            <w:vAlign w:val="center"/>
          </w:tcPr>
          <w:p w14:paraId="2ACECD46" w14:textId="460A097F" w:rsidR="00B9071F" w:rsidRPr="009D4FD1" w:rsidRDefault="00613C26" w:rsidP="0086248B">
            <w:pPr>
              <w:widowControl/>
              <w:jc w:val="center"/>
              <w:rPr>
                <w:sz w:val="20"/>
                <w:szCs w:val="20"/>
              </w:rPr>
            </w:pPr>
            <w:r>
              <w:rPr>
                <w:rFonts w:hint="eastAsia"/>
                <w:sz w:val="20"/>
                <w:szCs w:val="20"/>
              </w:rPr>
              <w:t>3</w:t>
            </w:r>
          </w:p>
        </w:tc>
        <w:tc>
          <w:tcPr>
            <w:tcW w:w="613" w:type="dxa"/>
            <w:tcBorders>
              <w:bottom w:val="dashSmallGap" w:sz="4" w:space="0" w:color="auto"/>
              <w:right w:val="dashSmallGap" w:sz="4" w:space="0" w:color="auto"/>
            </w:tcBorders>
            <w:vAlign w:val="center"/>
          </w:tcPr>
          <w:p w14:paraId="5AA5B43F" w14:textId="7B3EBDBE" w:rsidR="00B9071F" w:rsidRPr="009D4FD1" w:rsidRDefault="00613C26" w:rsidP="0086248B">
            <w:pPr>
              <w:widowControl/>
              <w:jc w:val="center"/>
              <w:rPr>
                <w:sz w:val="20"/>
                <w:szCs w:val="20"/>
              </w:rPr>
            </w:pPr>
            <w:r>
              <w:rPr>
                <w:rFonts w:hint="eastAsia"/>
                <w:sz w:val="20"/>
                <w:szCs w:val="20"/>
              </w:rPr>
              <w:t>3</w:t>
            </w:r>
          </w:p>
        </w:tc>
        <w:tc>
          <w:tcPr>
            <w:tcW w:w="603" w:type="dxa"/>
            <w:tcBorders>
              <w:left w:val="dashSmallGap" w:sz="4" w:space="0" w:color="auto"/>
              <w:bottom w:val="dashSmallGap" w:sz="4" w:space="0" w:color="auto"/>
              <w:right w:val="dashSmallGap" w:sz="4" w:space="0" w:color="auto"/>
            </w:tcBorders>
            <w:vAlign w:val="center"/>
          </w:tcPr>
          <w:p w14:paraId="2200A91C" w14:textId="561A4ADE" w:rsidR="00B9071F" w:rsidRPr="009D4FD1" w:rsidRDefault="00613C26" w:rsidP="0086248B">
            <w:pPr>
              <w:widowControl/>
              <w:jc w:val="center"/>
              <w:rPr>
                <w:sz w:val="20"/>
                <w:szCs w:val="20"/>
              </w:rPr>
            </w:pPr>
            <w:r>
              <w:rPr>
                <w:rFonts w:hint="eastAsia"/>
                <w:sz w:val="20"/>
                <w:szCs w:val="20"/>
              </w:rPr>
              <w:t>0</w:t>
            </w:r>
          </w:p>
        </w:tc>
        <w:tc>
          <w:tcPr>
            <w:tcW w:w="602" w:type="dxa"/>
            <w:tcBorders>
              <w:left w:val="dashSmallGap" w:sz="4" w:space="0" w:color="auto"/>
              <w:bottom w:val="dashSmallGap" w:sz="4" w:space="0" w:color="auto"/>
              <w:right w:val="dashSmallGap" w:sz="4" w:space="0" w:color="auto"/>
            </w:tcBorders>
            <w:vAlign w:val="center"/>
          </w:tcPr>
          <w:p w14:paraId="0E6450F2" w14:textId="14AE5B79" w:rsidR="00B9071F" w:rsidRPr="009D4FD1" w:rsidRDefault="00613C26" w:rsidP="0086248B">
            <w:pPr>
              <w:widowControl/>
              <w:jc w:val="center"/>
              <w:rPr>
                <w:sz w:val="20"/>
                <w:szCs w:val="20"/>
              </w:rPr>
            </w:pPr>
            <w:r>
              <w:rPr>
                <w:rFonts w:hint="eastAsia"/>
                <w:sz w:val="20"/>
                <w:szCs w:val="20"/>
              </w:rPr>
              <w:t>0</w:t>
            </w:r>
          </w:p>
        </w:tc>
        <w:tc>
          <w:tcPr>
            <w:tcW w:w="603" w:type="dxa"/>
            <w:tcBorders>
              <w:left w:val="dashSmallGap" w:sz="4" w:space="0" w:color="auto"/>
              <w:bottom w:val="dashSmallGap" w:sz="4" w:space="0" w:color="auto"/>
            </w:tcBorders>
            <w:vAlign w:val="center"/>
          </w:tcPr>
          <w:p w14:paraId="3982091D" w14:textId="34DAF517" w:rsidR="00B9071F" w:rsidRPr="009D4FD1" w:rsidRDefault="00613C26" w:rsidP="0086248B">
            <w:pPr>
              <w:widowControl/>
              <w:jc w:val="center"/>
              <w:rPr>
                <w:sz w:val="20"/>
                <w:szCs w:val="20"/>
              </w:rPr>
            </w:pPr>
            <w:r>
              <w:rPr>
                <w:rFonts w:hint="eastAsia"/>
                <w:sz w:val="20"/>
                <w:szCs w:val="20"/>
              </w:rPr>
              <w:t>0</w:t>
            </w:r>
          </w:p>
        </w:tc>
      </w:tr>
      <w:tr w:rsidR="00B9071F" w14:paraId="7F771C76" w14:textId="77777777" w:rsidTr="00B9071F">
        <w:tc>
          <w:tcPr>
            <w:tcW w:w="1696" w:type="dxa"/>
            <w:vMerge/>
          </w:tcPr>
          <w:p w14:paraId="712A79DD"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0592027C" w14:textId="2CEA35D5" w:rsidR="00B9071F" w:rsidRPr="00141674" w:rsidRDefault="00B9071F" w:rsidP="00B9071F">
            <w:pPr>
              <w:adjustRightInd w:val="0"/>
              <w:snapToGrid w:val="0"/>
              <w:spacing w:line="0" w:lineRule="atLeast"/>
              <w:ind w:left="100" w:hangingChars="50" w:hanging="100"/>
              <w:rPr>
                <w:sz w:val="20"/>
                <w:szCs w:val="20"/>
              </w:rPr>
            </w:pPr>
            <w:r w:rsidRPr="00141674">
              <w:rPr>
                <w:rFonts w:hint="eastAsia"/>
                <w:color w:val="000000" w:themeColor="text1"/>
                <w:sz w:val="20"/>
                <w:szCs w:val="20"/>
              </w:rPr>
              <w:t>・自殺予防週間と自殺対策強化月間の普及啓発の実施</w:t>
            </w:r>
          </w:p>
        </w:tc>
        <w:tc>
          <w:tcPr>
            <w:tcW w:w="707" w:type="dxa"/>
            <w:tcBorders>
              <w:top w:val="dashSmallGap" w:sz="4" w:space="0" w:color="auto"/>
              <w:bottom w:val="dashSmallGap" w:sz="4" w:space="0" w:color="auto"/>
            </w:tcBorders>
            <w:vAlign w:val="center"/>
          </w:tcPr>
          <w:p w14:paraId="4D75F170" w14:textId="4D958254" w:rsidR="00B9071F" w:rsidRDefault="00613C26" w:rsidP="0086248B">
            <w:pPr>
              <w:widowControl/>
              <w:jc w:val="center"/>
              <w:rPr>
                <w:sz w:val="20"/>
                <w:szCs w:val="20"/>
              </w:rPr>
            </w:pPr>
            <w:r>
              <w:rPr>
                <w:rFonts w:hint="eastAsia"/>
                <w:sz w:val="20"/>
                <w:szCs w:val="20"/>
              </w:rPr>
              <w:t>2</w:t>
            </w:r>
          </w:p>
        </w:tc>
        <w:tc>
          <w:tcPr>
            <w:tcW w:w="613" w:type="dxa"/>
            <w:tcBorders>
              <w:top w:val="dashSmallGap" w:sz="4" w:space="0" w:color="auto"/>
              <w:bottom w:val="dashSmallGap" w:sz="4" w:space="0" w:color="auto"/>
              <w:right w:val="dashSmallGap" w:sz="4" w:space="0" w:color="auto"/>
            </w:tcBorders>
            <w:vAlign w:val="center"/>
          </w:tcPr>
          <w:p w14:paraId="40BC3DD7" w14:textId="5C4876C1" w:rsidR="00B9071F" w:rsidRDefault="00613C26" w:rsidP="0086248B">
            <w:pPr>
              <w:widowControl/>
              <w:jc w:val="center"/>
              <w:rPr>
                <w:sz w:val="20"/>
                <w:szCs w:val="20"/>
              </w:rPr>
            </w:pPr>
            <w:r>
              <w:rPr>
                <w:rFonts w:hint="eastAsia"/>
                <w:sz w:val="20"/>
                <w:szCs w:val="20"/>
              </w:rPr>
              <w:t>2</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109D2704" w14:textId="63569DDC"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77EE89FC" w14:textId="2D7D8C54" w:rsidR="00B9071F" w:rsidRDefault="00613C26"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153077F8" w14:textId="70B4A745" w:rsidR="00B9071F" w:rsidRDefault="00613C26" w:rsidP="0086248B">
            <w:pPr>
              <w:widowControl/>
              <w:jc w:val="center"/>
              <w:rPr>
                <w:sz w:val="20"/>
                <w:szCs w:val="20"/>
              </w:rPr>
            </w:pPr>
            <w:r>
              <w:rPr>
                <w:rFonts w:hint="eastAsia"/>
                <w:sz w:val="20"/>
                <w:szCs w:val="20"/>
              </w:rPr>
              <w:t>0</w:t>
            </w:r>
          </w:p>
        </w:tc>
      </w:tr>
      <w:tr w:rsidR="00B9071F" w14:paraId="14837224" w14:textId="77777777" w:rsidTr="00B9071F">
        <w:tc>
          <w:tcPr>
            <w:tcW w:w="1696" w:type="dxa"/>
            <w:vMerge/>
          </w:tcPr>
          <w:p w14:paraId="373DD01A"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single" w:sz="4" w:space="0" w:color="auto"/>
            </w:tcBorders>
            <w:vAlign w:val="center"/>
          </w:tcPr>
          <w:p w14:paraId="596537E8" w14:textId="79A3255C" w:rsidR="00B9071F" w:rsidRPr="00B9071F" w:rsidRDefault="00B9071F"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・うつ病等精神疾患についての普及啓発の推進</w:t>
            </w:r>
          </w:p>
        </w:tc>
        <w:tc>
          <w:tcPr>
            <w:tcW w:w="707" w:type="dxa"/>
            <w:tcBorders>
              <w:top w:val="dashSmallGap" w:sz="4" w:space="0" w:color="auto"/>
              <w:bottom w:val="single" w:sz="4" w:space="0" w:color="auto"/>
            </w:tcBorders>
            <w:vAlign w:val="center"/>
          </w:tcPr>
          <w:p w14:paraId="1B1E9D8B" w14:textId="0A3B6E75" w:rsidR="00B9071F" w:rsidRDefault="00613C26" w:rsidP="0086248B">
            <w:pPr>
              <w:widowControl/>
              <w:jc w:val="center"/>
              <w:rPr>
                <w:sz w:val="20"/>
                <w:szCs w:val="20"/>
              </w:rPr>
            </w:pPr>
            <w:r>
              <w:rPr>
                <w:rFonts w:hint="eastAsia"/>
                <w:sz w:val="20"/>
                <w:szCs w:val="20"/>
              </w:rPr>
              <w:t>1</w:t>
            </w:r>
          </w:p>
        </w:tc>
        <w:tc>
          <w:tcPr>
            <w:tcW w:w="613" w:type="dxa"/>
            <w:tcBorders>
              <w:top w:val="dashSmallGap" w:sz="4" w:space="0" w:color="auto"/>
              <w:bottom w:val="single" w:sz="4" w:space="0" w:color="auto"/>
              <w:right w:val="dashSmallGap" w:sz="4" w:space="0" w:color="auto"/>
            </w:tcBorders>
            <w:vAlign w:val="center"/>
          </w:tcPr>
          <w:p w14:paraId="008EA44F" w14:textId="27E47D62" w:rsidR="00B9071F" w:rsidRDefault="00613C26" w:rsidP="0086248B">
            <w:pPr>
              <w:widowControl/>
              <w:jc w:val="center"/>
              <w:rPr>
                <w:sz w:val="20"/>
                <w:szCs w:val="20"/>
              </w:rPr>
            </w:pPr>
            <w:r>
              <w:rPr>
                <w:rFonts w:hint="eastAsia"/>
                <w:sz w:val="20"/>
                <w:szCs w:val="20"/>
              </w:rPr>
              <w:t>1</w:t>
            </w:r>
          </w:p>
        </w:tc>
        <w:tc>
          <w:tcPr>
            <w:tcW w:w="603" w:type="dxa"/>
            <w:tcBorders>
              <w:top w:val="dashSmallGap" w:sz="4" w:space="0" w:color="auto"/>
              <w:left w:val="dashSmallGap" w:sz="4" w:space="0" w:color="auto"/>
              <w:bottom w:val="single" w:sz="4" w:space="0" w:color="auto"/>
              <w:right w:val="dashSmallGap" w:sz="4" w:space="0" w:color="auto"/>
            </w:tcBorders>
            <w:vAlign w:val="center"/>
          </w:tcPr>
          <w:p w14:paraId="7B4210C2" w14:textId="15D0AF97"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single" w:sz="4" w:space="0" w:color="auto"/>
              <w:right w:val="dashSmallGap" w:sz="4" w:space="0" w:color="auto"/>
            </w:tcBorders>
            <w:vAlign w:val="center"/>
          </w:tcPr>
          <w:p w14:paraId="3089ED2C" w14:textId="7B2C6BE6" w:rsidR="00B9071F" w:rsidRDefault="00613C26"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single" w:sz="4" w:space="0" w:color="auto"/>
            </w:tcBorders>
            <w:vAlign w:val="center"/>
          </w:tcPr>
          <w:p w14:paraId="365C7864" w14:textId="6F9EAC3C" w:rsidR="00B9071F" w:rsidRDefault="00613C26" w:rsidP="0086248B">
            <w:pPr>
              <w:widowControl/>
              <w:jc w:val="center"/>
              <w:rPr>
                <w:sz w:val="20"/>
                <w:szCs w:val="20"/>
              </w:rPr>
            </w:pPr>
            <w:r>
              <w:rPr>
                <w:rFonts w:hint="eastAsia"/>
                <w:sz w:val="20"/>
                <w:szCs w:val="20"/>
              </w:rPr>
              <w:t>0</w:t>
            </w:r>
          </w:p>
        </w:tc>
      </w:tr>
      <w:tr w:rsidR="00B9071F" w14:paraId="56C91BF6" w14:textId="77777777" w:rsidTr="00B9071F">
        <w:tc>
          <w:tcPr>
            <w:tcW w:w="1696" w:type="dxa"/>
            <w:vMerge w:val="restart"/>
          </w:tcPr>
          <w:p w14:paraId="5C50B1E0" w14:textId="297AB824" w:rsidR="00B9071F" w:rsidRPr="00141674" w:rsidRDefault="00B9071F" w:rsidP="00B9071F">
            <w:pPr>
              <w:adjustRightInd w:val="0"/>
              <w:snapToGrid w:val="0"/>
              <w:spacing w:line="0" w:lineRule="atLeast"/>
              <w:ind w:left="200" w:hangingChars="100" w:hanging="200"/>
              <w:rPr>
                <w:sz w:val="20"/>
                <w:szCs w:val="20"/>
              </w:rPr>
            </w:pPr>
            <w:r w:rsidRPr="00141674">
              <w:rPr>
                <w:rFonts w:hint="eastAsia"/>
                <w:sz w:val="20"/>
                <w:szCs w:val="20"/>
              </w:rPr>
              <w:t>4</w:t>
            </w:r>
            <w:r w:rsidRPr="00141674">
              <w:rPr>
                <w:sz w:val="20"/>
                <w:szCs w:val="20"/>
              </w:rPr>
              <w:t>.</w:t>
            </w:r>
            <w:r w:rsidRPr="00141674">
              <w:rPr>
                <w:rFonts w:hint="eastAsia"/>
                <w:sz w:val="20"/>
                <w:szCs w:val="20"/>
              </w:rPr>
              <w:t>早期対応の中心的役割を果たす人材を養成する</w:t>
            </w:r>
          </w:p>
        </w:tc>
        <w:tc>
          <w:tcPr>
            <w:tcW w:w="4385" w:type="dxa"/>
            <w:tcBorders>
              <w:bottom w:val="dashSmallGap" w:sz="4" w:space="0" w:color="auto"/>
            </w:tcBorders>
            <w:vAlign w:val="center"/>
          </w:tcPr>
          <w:p w14:paraId="1EC4B538" w14:textId="6C0CB450" w:rsidR="00B9071F" w:rsidRPr="00141674" w:rsidRDefault="00B9071F"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・教職員に対する普及啓発等の実施</w:t>
            </w:r>
          </w:p>
        </w:tc>
        <w:tc>
          <w:tcPr>
            <w:tcW w:w="707" w:type="dxa"/>
            <w:tcBorders>
              <w:bottom w:val="dashSmallGap" w:sz="4" w:space="0" w:color="auto"/>
            </w:tcBorders>
            <w:vAlign w:val="center"/>
          </w:tcPr>
          <w:p w14:paraId="7B68ECD2" w14:textId="2FBA1D75" w:rsidR="00B9071F" w:rsidRPr="009D4FD1" w:rsidRDefault="00613C26" w:rsidP="0086248B">
            <w:pPr>
              <w:widowControl/>
              <w:jc w:val="center"/>
              <w:rPr>
                <w:sz w:val="20"/>
                <w:szCs w:val="20"/>
              </w:rPr>
            </w:pPr>
            <w:r>
              <w:rPr>
                <w:rFonts w:hint="eastAsia"/>
                <w:sz w:val="20"/>
                <w:szCs w:val="20"/>
              </w:rPr>
              <w:t>5</w:t>
            </w:r>
          </w:p>
        </w:tc>
        <w:tc>
          <w:tcPr>
            <w:tcW w:w="613" w:type="dxa"/>
            <w:tcBorders>
              <w:bottom w:val="dashSmallGap" w:sz="4" w:space="0" w:color="auto"/>
              <w:right w:val="dashSmallGap" w:sz="4" w:space="0" w:color="auto"/>
            </w:tcBorders>
            <w:vAlign w:val="center"/>
          </w:tcPr>
          <w:p w14:paraId="03523F6F" w14:textId="25B7DA1D" w:rsidR="00B9071F" w:rsidRPr="009D4FD1" w:rsidRDefault="00613C26" w:rsidP="0086248B">
            <w:pPr>
              <w:widowControl/>
              <w:jc w:val="center"/>
              <w:rPr>
                <w:sz w:val="20"/>
                <w:szCs w:val="20"/>
              </w:rPr>
            </w:pPr>
            <w:r>
              <w:rPr>
                <w:rFonts w:hint="eastAsia"/>
                <w:sz w:val="20"/>
                <w:szCs w:val="20"/>
              </w:rPr>
              <w:t>5</w:t>
            </w:r>
          </w:p>
        </w:tc>
        <w:tc>
          <w:tcPr>
            <w:tcW w:w="603" w:type="dxa"/>
            <w:tcBorders>
              <w:left w:val="dashSmallGap" w:sz="4" w:space="0" w:color="auto"/>
              <w:bottom w:val="dashSmallGap" w:sz="4" w:space="0" w:color="auto"/>
              <w:right w:val="dashSmallGap" w:sz="4" w:space="0" w:color="auto"/>
            </w:tcBorders>
            <w:vAlign w:val="center"/>
          </w:tcPr>
          <w:p w14:paraId="055844A4" w14:textId="48BD2305" w:rsidR="00B9071F" w:rsidRPr="009D4FD1" w:rsidRDefault="00613C26" w:rsidP="0086248B">
            <w:pPr>
              <w:widowControl/>
              <w:jc w:val="center"/>
              <w:rPr>
                <w:sz w:val="20"/>
                <w:szCs w:val="20"/>
              </w:rPr>
            </w:pPr>
            <w:r>
              <w:rPr>
                <w:rFonts w:hint="eastAsia"/>
                <w:sz w:val="20"/>
                <w:szCs w:val="20"/>
              </w:rPr>
              <w:t>0</w:t>
            </w:r>
          </w:p>
        </w:tc>
        <w:tc>
          <w:tcPr>
            <w:tcW w:w="602" w:type="dxa"/>
            <w:tcBorders>
              <w:left w:val="dashSmallGap" w:sz="4" w:space="0" w:color="auto"/>
              <w:bottom w:val="dashSmallGap" w:sz="4" w:space="0" w:color="auto"/>
              <w:right w:val="dashSmallGap" w:sz="4" w:space="0" w:color="auto"/>
            </w:tcBorders>
            <w:vAlign w:val="center"/>
          </w:tcPr>
          <w:p w14:paraId="264E0DB7" w14:textId="1AF533D3" w:rsidR="00B9071F" w:rsidRPr="009D4FD1" w:rsidRDefault="00613C26" w:rsidP="00B9071F">
            <w:pPr>
              <w:widowControl/>
              <w:jc w:val="center"/>
              <w:rPr>
                <w:sz w:val="20"/>
                <w:szCs w:val="20"/>
              </w:rPr>
            </w:pPr>
            <w:r>
              <w:rPr>
                <w:rFonts w:hint="eastAsia"/>
                <w:sz w:val="20"/>
                <w:szCs w:val="20"/>
              </w:rPr>
              <w:t>0</w:t>
            </w:r>
          </w:p>
        </w:tc>
        <w:tc>
          <w:tcPr>
            <w:tcW w:w="603" w:type="dxa"/>
            <w:tcBorders>
              <w:left w:val="dashSmallGap" w:sz="4" w:space="0" w:color="auto"/>
              <w:bottom w:val="dashSmallGap" w:sz="4" w:space="0" w:color="auto"/>
            </w:tcBorders>
            <w:vAlign w:val="center"/>
          </w:tcPr>
          <w:p w14:paraId="1B70F08D" w14:textId="7B87B6E1" w:rsidR="00B9071F" w:rsidRPr="009D4FD1" w:rsidRDefault="00613C26" w:rsidP="0086248B">
            <w:pPr>
              <w:widowControl/>
              <w:jc w:val="center"/>
              <w:rPr>
                <w:sz w:val="20"/>
                <w:szCs w:val="20"/>
              </w:rPr>
            </w:pPr>
            <w:r>
              <w:rPr>
                <w:rFonts w:hint="eastAsia"/>
                <w:sz w:val="20"/>
                <w:szCs w:val="20"/>
              </w:rPr>
              <w:t>0</w:t>
            </w:r>
          </w:p>
        </w:tc>
      </w:tr>
      <w:tr w:rsidR="00B9071F" w14:paraId="72CF3A4D" w14:textId="77777777" w:rsidTr="00B9071F">
        <w:tc>
          <w:tcPr>
            <w:tcW w:w="1696" w:type="dxa"/>
            <w:vMerge/>
          </w:tcPr>
          <w:p w14:paraId="2535FA73"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22D5E359" w14:textId="07A53D99" w:rsidR="00B9071F" w:rsidRPr="00B9071F" w:rsidRDefault="00B9071F"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・保健医療従事者への研修の実施</w:t>
            </w:r>
          </w:p>
        </w:tc>
        <w:tc>
          <w:tcPr>
            <w:tcW w:w="707" w:type="dxa"/>
            <w:tcBorders>
              <w:top w:val="dashSmallGap" w:sz="4" w:space="0" w:color="auto"/>
              <w:bottom w:val="dashSmallGap" w:sz="4" w:space="0" w:color="auto"/>
            </w:tcBorders>
            <w:vAlign w:val="center"/>
          </w:tcPr>
          <w:p w14:paraId="027F9172" w14:textId="73D49492" w:rsidR="00B9071F" w:rsidRDefault="00613C26" w:rsidP="0086248B">
            <w:pPr>
              <w:widowControl/>
              <w:jc w:val="center"/>
              <w:rPr>
                <w:sz w:val="20"/>
                <w:szCs w:val="20"/>
              </w:rPr>
            </w:pPr>
            <w:r>
              <w:rPr>
                <w:sz w:val="20"/>
                <w:szCs w:val="20"/>
              </w:rPr>
              <w:t>3</w:t>
            </w:r>
          </w:p>
        </w:tc>
        <w:tc>
          <w:tcPr>
            <w:tcW w:w="613" w:type="dxa"/>
            <w:tcBorders>
              <w:top w:val="dashSmallGap" w:sz="4" w:space="0" w:color="auto"/>
              <w:bottom w:val="dashSmallGap" w:sz="4" w:space="0" w:color="auto"/>
              <w:right w:val="dashSmallGap" w:sz="4" w:space="0" w:color="auto"/>
            </w:tcBorders>
            <w:vAlign w:val="center"/>
          </w:tcPr>
          <w:p w14:paraId="72FB7A28" w14:textId="68D6ABFC" w:rsidR="00B9071F" w:rsidRDefault="00613C26" w:rsidP="0086248B">
            <w:pPr>
              <w:widowControl/>
              <w:jc w:val="center"/>
              <w:rPr>
                <w:sz w:val="20"/>
                <w:szCs w:val="20"/>
              </w:rPr>
            </w:pPr>
            <w:r>
              <w:rPr>
                <w:rFonts w:hint="eastAsia"/>
                <w:sz w:val="20"/>
                <w:szCs w:val="20"/>
              </w:rPr>
              <w:t>3</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348A5622" w14:textId="6F74FA67"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3A171BA9" w14:textId="3BD1C1DF" w:rsidR="00B9071F" w:rsidRDefault="00613C26" w:rsidP="00B9071F">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238CFCE9" w14:textId="2107F65A" w:rsidR="00B9071F" w:rsidRDefault="00613C26" w:rsidP="0086248B">
            <w:pPr>
              <w:widowControl/>
              <w:jc w:val="center"/>
              <w:rPr>
                <w:sz w:val="20"/>
                <w:szCs w:val="20"/>
              </w:rPr>
            </w:pPr>
            <w:r>
              <w:rPr>
                <w:rFonts w:hint="eastAsia"/>
                <w:sz w:val="20"/>
                <w:szCs w:val="20"/>
              </w:rPr>
              <w:t>0</w:t>
            </w:r>
          </w:p>
        </w:tc>
      </w:tr>
      <w:tr w:rsidR="00B9071F" w14:paraId="3AFF7F48" w14:textId="77777777" w:rsidTr="00B9071F">
        <w:tc>
          <w:tcPr>
            <w:tcW w:w="1696" w:type="dxa"/>
            <w:vMerge/>
          </w:tcPr>
          <w:p w14:paraId="34B7CD73"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0A5183C1" w14:textId="5CD9EEAA" w:rsidR="00B9071F" w:rsidRPr="00B9071F" w:rsidRDefault="00B9071F"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w:t>
            </w:r>
            <w:r w:rsidRPr="00B9071F">
              <w:rPr>
                <w:rFonts w:hint="eastAsia"/>
                <w:color w:val="000000" w:themeColor="text1"/>
                <w:w w:val="90"/>
                <w:sz w:val="20"/>
                <w:szCs w:val="20"/>
              </w:rPr>
              <w:t>地域におけるゲートキーパーを養成する研修の実施</w:t>
            </w:r>
          </w:p>
        </w:tc>
        <w:tc>
          <w:tcPr>
            <w:tcW w:w="707" w:type="dxa"/>
            <w:tcBorders>
              <w:top w:val="dashSmallGap" w:sz="4" w:space="0" w:color="auto"/>
              <w:bottom w:val="dashSmallGap" w:sz="4" w:space="0" w:color="auto"/>
            </w:tcBorders>
            <w:vAlign w:val="center"/>
          </w:tcPr>
          <w:p w14:paraId="743847D2" w14:textId="3863FC5C" w:rsidR="00B9071F" w:rsidRDefault="00613C26" w:rsidP="0086248B">
            <w:pPr>
              <w:widowControl/>
              <w:jc w:val="center"/>
              <w:rPr>
                <w:sz w:val="20"/>
                <w:szCs w:val="20"/>
              </w:rPr>
            </w:pPr>
            <w:r>
              <w:rPr>
                <w:rFonts w:hint="eastAsia"/>
                <w:sz w:val="20"/>
                <w:szCs w:val="20"/>
              </w:rPr>
              <w:t>3</w:t>
            </w:r>
          </w:p>
        </w:tc>
        <w:tc>
          <w:tcPr>
            <w:tcW w:w="613" w:type="dxa"/>
            <w:tcBorders>
              <w:top w:val="dashSmallGap" w:sz="4" w:space="0" w:color="auto"/>
              <w:bottom w:val="dashSmallGap" w:sz="4" w:space="0" w:color="auto"/>
              <w:right w:val="dashSmallGap" w:sz="4" w:space="0" w:color="auto"/>
            </w:tcBorders>
            <w:vAlign w:val="center"/>
          </w:tcPr>
          <w:p w14:paraId="2E2832C9" w14:textId="33D413C5" w:rsidR="00B9071F" w:rsidRDefault="00613C26" w:rsidP="0086248B">
            <w:pPr>
              <w:widowControl/>
              <w:jc w:val="center"/>
              <w:rPr>
                <w:sz w:val="20"/>
                <w:szCs w:val="20"/>
              </w:rPr>
            </w:pPr>
            <w:r>
              <w:rPr>
                <w:rFonts w:hint="eastAsia"/>
                <w:sz w:val="20"/>
                <w:szCs w:val="20"/>
              </w:rPr>
              <w:t>3</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57310749" w14:textId="676AD95A"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0EF15330" w14:textId="72C8DC72" w:rsidR="00B9071F" w:rsidRDefault="00613C26" w:rsidP="00B9071F">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5B111FD8" w14:textId="05D755BD" w:rsidR="00B9071F" w:rsidRDefault="00613C26" w:rsidP="0086248B">
            <w:pPr>
              <w:widowControl/>
              <w:jc w:val="center"/>
              <w:rPr>
                <w:sz w:val="20"/>
                <w:szCs w:val="20"/>
              </w:rPr>
            </w:pPr>
            <w:r>
              <w:rPr>
                <w:rFonts w:hint="eastAsia"/>
                <w:sz w:val="20"/>
                <w:szCs w:val="20"/>
              </w:rPr>
              <w:t>0</w:t>
            </w:r>
          </w:p>
        </w:tc>
      </w:tr>
      <w:tr w:rsidR="00B9071F" w14:paraId="5E5B4CF9" w14:textId="77777777" w:rsidTr="00B9071F">
        <w:tc>
          <w:tcPr>
            <w:tcW w:w="1696" w:type="dxa"/>
            <w:vMerge/>
          </w:tcPr>
          <w:p w14:paraId="10B9CD96"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4310B98D" w14:textId="352751BB" w:rsidR="00B9071F" w:rsidRPr="00B9071F" w:rsidRDefault="00B9071F"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・社会的要因に関連する相談員の資質の向上</w:t>
            </w:r>
          </w:p>
        </w:tc>
        <w:tc>
          <w:tcPr>
            <w:tcW w:w="707" w:type="dxa"/>
            <w:tcBorders>
              <w:top w:val="dashSmallGap" w:sz="4" w:space="0" w:color="auto"/>
              <w:bottom w:val="dashSmallGap" w:sz="4" w:space="0" w:color="auto"/>
            </w:tcBorders>
            <w:vAlign w:val="center"/>
          </w:tcPr>
          <w:p w14:paraId="73AB29B1" w14:textId="178C4A0F" w:rsidR="00B9071F" w:rsidRDefault="00613C26" w:rsidP="0086248B">
            <w:pPr>
              <w:widowControl/>
              <w:jc w:val="center"/>
              <w:rPr>
                <w:sz w:val="20"/>
                <w:szCs w:val="20"/>
              </w:rPr>
            </w:pPr>
            <w:r>
              <w:rPr>
                <w:rFonts w:hint="eastAsia"/>
                <w:sz w:val="20"/>
                <w:szCs w:val="20"/>
              </w:rPr>
              <w:t>7</w:t>
            </w:r>
          </w:p>
        </w:tc>
        <w:tc>
          <w:tcPr>
            <w:tcW w:w="613" w:type="dxa"/>
            <w:tcBorders>
              <w:top w:val="dashSmallGap" w:sz="4" w:space="0" w:color="auto"/>
              <w:bottom w:val="dashSmallGap" w:sz="4" w:space="0" w:color="auto"/>
              <w:right w:val="dashSmallGap" w:sz="4" w:space="0" w:color="auto"/>
            </w:tcBorders>
            <w:vAlign w:val="center"/>
          </w:tcPr>
          <w:p w14:paraId="086B527B" w14:textId="64A3CF71" w:rsidR="00B9071F" w:rsidRDefault="00613C26" w:rsidP="0086248B">
            <w:pPr>
              <w:widowControl/>
              <w:jc w:val="center"/>
              <w:rPr>
                <w:sz w:val="20"/>
                <w:szCs w:val="20"/>
              </w:rPr>
            </w:pPr>
            <w:r>
              <w:rPr>
                <w:rFonts w:hint="eastAsia"/>
                <w:sz w:val="20"/>
                <w:szCs w:val="20"/>
              </w:rPr>
              <w:t>7</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1847F0CF" w14:textId="27C3AA5D"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1AEDEA8D" w14:textId="290D4803" w:rsidR="00B9071F" w:rsidRDefault="00613C26" w:rsidP="00B9071F">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344BE34A" w14:textId="66AEFFC1" w:rsidR="00B9071F" w:rsidRDefault="00613C26" w:rsidP="0086248B">
            <w:pPr>
              <w:widowControl/>
              <w:jc w:val="center"/>
              <w:rPr>
                <w:sz w:val="20"/>
                <w:szCs w:val="20"/>
              </w:rPr>
            </w:pPr>
            <w:r>
              <w:rPr>
                <w:rFonts w:hint="eastAsia"/>
                <w:sz w:val="20"/>
                <w:szCs w:val="20"/>
              </w:rPr>
              <w:t>0</w:t>
            </w:r>
          </w:p>
        </w:tc>
      </w:tr>
      <w:tr w:rsidR="00B9071F" w14:paraId="493DF07E" w14:textId="77777777" w:rsidTr="00B9071F">
        <w:tc>
          <w:tcPr>
            <w:tcW w:w="1696" w:type="dxa"/>
            <w:vMerge/>
          </w:tcPr>
          <w:p w14:paraId="21F0781C"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213C9E2B" w14:textId="341B5911" w:rsidR="00B9071F" w:rsidRPr="00141674" w:rsidRDefault="00D9446B" w:rsidP="00B9071F">
            <w:pPr>
              <w:adjustRightInd w:val="0"/>
              <w:snapToGrid w:val="0"/>
              <w:spacing w:line="0" w:lineRule="atLeast"/>
              <w:rPr>
                <w:color w:val="000000" w:themeColor="text1"/>
                <w:sz w:val="20"/>
                <w:szCs w:val="20"/>
              </w:rPr>
            </w:pPr>
            <w:r>
              <w:rPr>
                <w:rFonts w:hint="eastAsia"/>
                <w:color w:val="000000" w:themeColor="text1"/>
                <w:sz w:val="20"/>
                <w:szCs w:val="20"/>
              </w:rPr>
              <w:t>・研修資材の開発</w:t>
            </w:r>
            <w:r w:rsidR="00B9071F" w:rsidRPr="00141674">
              <w:rPr>
                <w:rFonts w:hint="eastAsia"/>
                <w:color w:val="000000" w:themeColor="text1"/>
                <w:sz w:val="20"/>
                <w:szCs w:val="20"/>
              </w:rPr>
              <w:t>等</w:t>
            </w:r>
          </w:p>
        </w:tc>
        <w:tc>
          <w:tcPr>
            <w:tcW w:w="707" w:type="dxa"/>
            <w:tcBorders>
              <w:top w:val="dashSmallGap" w:sz="4" w:space="0" w:color="auto"/>
              <w:bottom w:val="dashSmallGap" w:sz="4" w:space="0" w:color="auto"/>
            </w:tcBorders>
            <w:vAlign w:val="center"/>
          </w:tcPr>
          <w:p w14:paraId="2D8CA2DA" w14:textId="5E64C0AF" w:rsidR="00B9071F" w:rsidRDefault="00613C26" w:rsidP="0086248B">
            <w:pPr>
              <w:widowControl/>
              <w:jc w:val="center"/>
              <w:rPr>
                <w:sz w:val="20"/>
                <w:szCs w:val="20"/>
              </w:rPr>
            </w:pPr>
            <w:r>
              <w:rPr>
                <w:rFonts w:hint="eastAsia"/>
                <w:sz w:val="20"/>
                <w:szCs w:val="20"/>
              </w:rPr>
              <w:t>3</w:t>
            </w:r>
          </w:p>
        </w:tc>
        <w:tc>
          <w:tcPr>
            <w:tcW w:w="613" w:type="dxa"/>
            <w:tcBorders>
              <w:top w:val="dashSmallGap" w:sz="4" w:space="0" w:color="auto"/>
              <w:bottom w:val="dashSmallGap" w:sz="4" w:space="0" w:color="auto"/>
              <w:right w:val="dashSmallGap" w:sz="4" w:space="0" w:color="auto"/>
            </w:tcBorders>
            <w:vAlign w:val="center"/>
          </w:tcPr>
          <w:p w14:paraId="075046C3" w14:textId="3A01B28B" w:rsidR="00B9071F" w:rsidRDefault="00613C26" w:rsidP="0086248B">
            <w:pPr>
              <w:widowControl/>
              <w:jc w:val="center"/>
              <w:rPr>
                <w:sz w:val="20"/>
                <w:szCs w:val="20"/>
              </w:rPr>
            </w:pPr>
            <w:r>
              <w:rPr>
                <w:rFonts w:hint="eastAsia"/>
                <w:sz w:val="20"/>
                <w:szCs w:val="20"/>
              </w:rPr>
              <w:t>3</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2DB757D8" w14:textId="6BBEF253"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6DB1CB5D" w14:textId="198A7B24" w:rsidR="00B9071F" w:rsidRDefault="00613C26" w:rsidP="00B9071F">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58D39D14" w14:textId="26D27CAD" w:rsidR="00B9071F" w:rsidRDefault="00613C26" w:rsidP="0086248B">
            <w:pPr>
              <w:widowControl/>
              <w:jc w:val="center"/>
              <w:rPr>
                <w:sz w:val="20"/>
                <w:szCs w:val="20"/>
              </w:rPr>
            </w:pPr>
            <w:r>
              <w:rPr>
                <w:rFonts w:hint="eastAsia"/>
                <w:sz w:val="20"/>
                <w:szCs w:val="20"/>
              </w:rPr>
              <w:t>0</w:t>
            </w:r>
          </w:p>
        </w:tc>
      </w:tr>
      <w:tr w:rsidR="00B9071F" w14:paraId="740F596E" w14:textId="77777777" w:rsidTr="00B9071F">
        <w:tc>
          <w:tcPr>
            <w:tcW w:w="1696" w:type="dxa"/>
            <w:vMerge/>
          </w:tcPr>
          <w:p w14:paraId="19791ADC"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5608263D" w14:textId="0B26FED3" w:rsidR="00B9071F" w:rsidRPr="00B9071F" w:rsidRDefault="00B9071F"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・自殺対策従事者へのこころのケアの推進</w:t>
            </w:r>
          </w:p>
        </w:tc>
        <w:tc>
          <w:tcPr>
            <w:tcW w:w="707" w:type="dxa"/>
            <w:tcBorders>
              <w:top w:val="dashSmallGap" w:sz="4" w:space="0" w:color="auto"/>
              <w:bottom w:val="dashSmallGap" w:sz="4" w:space="0" w:color="auto"/>
            </w:tcBorders>
            <w:vAlign w:val="center"/>
          </w:tcPr>
          <w:p w14:paraId="11AFD478" w14:textId="19B840BE" w:rsidR="00B9071F" w:rsidRDefault="00613C26" w:rsidP="0086248B">
            <w:pPr>
              <w:widowControl/>
              <w:jc w:val="center"/>
              <w:rPr>
                <w:sz w:val="20"/>
                <w:szCs w:val="20"/>
              </w:rPr>
            </w:pPr>
            <w:r>
              <w:rPr>
                <w:rFonts w:hint="eastAsia"/>
                <w:sz w:val="20"/>
                <w:szCs w:val="20"/>
              </w:rPr>
              <w:t>1</w:t>
            </w:r>
          </w:p>
        </w:tc>
        <w:tc>
          <w:tcPr>
            <w:tcW w:w="613" w:type="dxa"/>
            <w:tcBorders>
              <w:top w:val="dashSmallGap" w:sz="4" w:space="0" w:color="auto"/>
              <w:bottom w:val="dashSmallGap" w:sz="4" w:space="0" w:color="auto"/>
              <w:right w:val="dashSmallGap" w:sz="4" w:space="0" w:color="auto"/>
            </w:tcBorders>
            <w:vAlign w:val="center"/>
          </w:tcPr>
          <w:p w14:paraId="2176BF0F" w14:textId="6906033C" w:rsidR="00B9071F" w:rsidRDefault="00613C26"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638C7684" w14:textId="18DFF4FC" w:rsidR="00B9071F" w:rsidRDefault="00613C26" w:rsidP="0086248B">
            <w:pPr>
              <w:widowControl/>
              <w:jc w:val="center"/>
              <w:rPr>
                <w:sz w:val="20"/>
                <w:szCs w:val="20"/>
              </w:rPr>
            </w:pPr>
            <w:r>
              <w:rPr>
                <w:rFonts w:hint="eastAsia"/>
                <w:sz w:val="20"/>
                <w:szCs w:val="20"/>
              </w:rPr>
              <w:t>1</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1EAB9E84" w14:textId="1D201D93" w:rsidR="00B9071F" w:rsidRDefault="00613C26" w:rsidP="00B9071F">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38ECEB65" w14:textId="3C059A46" w:rsidR="00B9071F" w:rsidRDefault="00613C26" w:rsidP="0086248B">
            <w:pPr>
              <w:widowControl/>
              <w:jc w:val="center"/>
              <w:rPr>
                <w:sz w:val="20"/>
                <w:szCs w:val="20"/>
              </w:rPr>
            </w:pPr>
            <w:r>
              <w:rPr>
                <w:rFonts w:hint="eastAsia"/>
                <w:sz w:val="20"/>
                <w:szCs w:val="20"/>
              </w:rPr>
              <w:t>0</w:t>
            </w:r>
          </w:p>
        </w:tc>
      </w:tr>
      <w:tr w:rsidR="00B9071F" w14:paraId="618AFC39" w14:textId="77777777" w:rsidTr="00B9071F">
        <w:tc>
          <w:tcPr>
            <w:tcW w:w="1696" w:type="dxa"/>
            <w:vMerge/>
          </w:tcPr>
          <w:p w14:paraId="2AC3AC7E"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single" w:sz="4" w:space="0" w:color="auto"/>
            </w:tcBorders>
            <w:vAlign w:val="center"/>
          </w:tcPr>
          <w:p w14:paraId="2FBD3285" w14:textId="1C89368D" w:rsidR="00B9071F" w:rsidRPr="00141674" w:rsidRDefault="00B9071F" w:rsidP="00B9071F">
            <w:pPr>
              <w:adjustRightInd w:val="0"/>
              <w:snapToGrid w:val="0"/>
              <w:spacing w:line="0" w:lineRule="atLeast"/>
              <w:rPr>
                <w:color w:val="000000" w:themeColor="text1"/>
                <w:sz w:val="20"/>
                <w:szCs w:val="20"/>
              </w:rPr>
            </w:pPr>
            <w:r w:rsidRPr="00141674">
              <w:rPr>
                <w:rFonts w:hint="eastAsia"/>
                <w:color w:val="000000" w:themeColor="text1"/>
                <w:sz w:val="20"/>
                <w:szCs w:val="20"/>
              </w:rPr>
              <w:t>・</w:t>
            </w:r>
            <w:r w:rsidRPr="00B9071F">
              <w:rPr>
                <w:rFonts w:hint="eastAsia"/>
                <w:color w:val="000000" w:themeColor="text1"/>
                <w:w w:val="90"/>
                <w:sz w:val="20"/>
                <w:szCs w:val="20"/>
              </w:rPr>
              <w:t>遺族等に対応する行政機関の職員の資質の向上</w:t>
            </w:r>
          </w:p>
        </w:tc>
        <w:tc>
          <w:tcPr>
            <w:tcW w:w="707" w:type="dxa"/>
            <w:tcBorders>
              <w:top w:val="dashSmallGap" w:sz="4" w:space="0" w:color="auto"/>
              <w:bottom w:val="single" w:sz="4" w:space="0" w:color="auto"/>
            </w:tcBorders>
            <w:vAlign w:val="center"/>
          </w:tcPr>
          <w:p w14:paraId="0847DC81" w14:textId="7A2E2F5D" w:rsidR="00B9071F" w:rsidRDefault="00613C26" w:rsidP="0086248B">
            <w:pPr>
              <w:widowControl/>
              <w:jc w:val="center"/>
              <w:rPr>
                <w:sz w:val="20"/>
                <w:szCs w:val="20"/>
              </w:rPr>
            </w:pPr>
            <w:r>
              <w:rPr>
                <w:sz w:val="20"/>
                <w:szCs w:val="20"/>
              </w:rPr>
              <w:t>2</w:t>
            </w:r>
          </w:p>
        </w:tc>
        <w:tc>
          <w:tcPr>
            <w:tcW w:w="613" w:type="dxa"/>
            <w:tcBorders>
              <w:top w:val="dashSmallGap" w:sz="4" w:space="0" w:color="auto"/>
              <w:bottom w:val="single" w:sz="4" w:space="0" w:color="auto"/>
              <w:right w:val="dashSmallGap" w:sz="4" w:space="0" w:color="auto"/>
            </w:tcBorders>
            <w:vAlign w:val="center"/>
          </w:tcPr>
          <w:p w14:paraId="47E2FF94" w14:textId="353871AE" w:rsidR="00B9071F" w:rsidRDefault="00613C26" w:rsidP="0086248B">
            <w:pPr>
              <w:widowControl/>
              <w:jc w:val="center"/>
              <w:rPr>
                <w:sz w:val="20"/>
                <w:szCs w:val="20"/>
              </w:rPr>
            </w:pPr>
            <w:r>
              <w:rPr>
                <w:rFonts w:hint="eastAsia"/>
                <w:sz w:val="20"/>
                <w:szCs w:val="20"/>
              </w:rPr>
              <w:t>2</w:t>
            </w:r>
          </w:p>
        </w:tc>
        <w:tc>
          <w:tcPr>
            <w:tcW w:w="603" w:type="dxa"/>
            <w:tcBorders>
              <w:top w:val="dashSmallGap" w:sz="4" w:space="0" w:color="auto"/>
              <w:left w:val="dashSmallGap" w:sz="4" w:space="0" w:color="auto"/>
              <w:bottom w:val="single" w:sz="4" w:space="0" w:color="auto"/>
              <w:right w:val="dashSmallGap" w:sz="4" w:space="0" w:color="auto"/>
            </w:tcBorders>
            <w:vAlign w:val="center"/>
          </w:tcPr>
          <w:p w14:paraId="6A73ABE0" w14:textId="75EFBAE7"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single" w:sz="4" w:space="0" w:color="auto"/>
              <w:right w:val="dashSmallGap" w:sz="4" w:space="0" w:color="auto"/>
            </w:tcBorders>
            <w:vAlign w:val="center"/>
          </w:tcPr>
          <w:p w14:paraId="7295ABC7" w14:textId="7A55127E" w:rsidR="00B9071F" w:rsidRDefault="00613C26" w:rsidP="00B9071F">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single" w:sz="4" w:space="0" w:color="auto"/>
            </w:tcBorders>
            <w:vAlign w:val="center"/>
          </w:tcPr>
          <w:p w14:paraId="72EBF7B6" w14:textId="0FB491B2" w:rsidR="00B9071F" w:rsidRDefault="00613C26" w:rsidP="0086248B">
            <w:pPr>
              <w:widowControl/>
              <w:jc w:val="center"/>
              <w:rPr>
                <w:sz w:val="20"/>
                <w:szCs w:val="20"/>
              </w:rPr>
            </w:pPr>
            <w:r>
              <w:rPr>
                <w:rFonts w:hint="eastAsia"/>
                <w:sz w:val="20"/>
                <w:szCs w:val="20"/>
              </w:rPr>
              <w:t>0</w:t>
            </w:r>
          </w:p>
        </w:tc>
      </w:tr>
      <w:tr w:rsidR="00B9071F" w14:paraId="37DFD94D" w14:textId="77777777" w:rsidTr="00B9071F">
        <w:tc>
          <w:tcPr>
            <w:tcW w:w="1696" w:type="dxa"/>
            <w:vMerge w:val="restart"/>
          </w:tcPr>
          <w:p w14:paraId="7C42A08A" w14:textId="7BF3D7EB" w:rsidR="00B9071F" w:rsidRPr="00141674" w:rsidRDefault="00B9071F" w:rsidP="00B9071F">
            <w:pPr>
              <w:adjustRightInd w:val="0"/>
              <w:snapToGrid w:val="0"/>
              <w:spacing w:line="0" w:lineRule="atLeast"/>
              <w:ind w:left="200" w:hangingChars="100" w:hanging="200"/>
              <w:rPr>
                <w:sz w:val="20"/>
                <w:szCs w:val="20"/>
              </w:rPr>
            </w:pPr>
            <w:r w:rsidRPr="00141674">
              <w:rPr>
                <w:rFonts w:hint="eastAsia"/>
                <w:sz w:val="20"/>
                <w:szCs w:val="20"/>
              </w:rPr>
              <w:t>5</w:t>
            </w:r>
            <w:r w:rsidRPr="00141674">
              <w:rPr>
                <w:sz w:val="20"/>
                <w:szCs w:val="20"/>
              </w:rPr>
              <w:t>.</w:t>
            </w:r>
            <w:r w:rsidRPr="00141674">
              <w:rPr>
                <w:rFonts w:hint="eastAsia"/>
                <w:sz w:val="20"/>
                <w:szCs w:val="20"/>
              </w:rPr>
              <w:t>こころの健康づくりを進める</w:t>
            </w:r>
          </w:p>
        </w:tc>
        <w:tc>
          <w:tcPr>
            <w:tcW w:w="4385" w:type="dxa"/>
            <w:tcBorders>
              <w:bottom w:val="dashSmallGap" w:sz="4" w:space="0" w:color="auto"/>
            </w:tcBorders>
            <w:vAlign w:val="center"/>
          </w:tcPr>
          <w:p w14:paraId="2315D382" w14:textId="4D5C033D"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・学校におけるこころの健康をはぐくむ教育の推進</w:t>
            </w:r>
          </w:p>
        </w:tc>
        <w:tc>
          <w:tcPr>
            <w:tcW w:w="707" w:type="dxa"/>
            <w:tcBorders>
              <w:bottom w:val="dashSmallGap" w:sz="4" w:space="0" w:color="auto"/>
            </w:tcBorders>
            <w:vAlign w:val="center"/>
          </w:tcPr>
          <w:p w14:paraId="175FE1FE" w14:textId="4C988E6F" w:rsidR="00B9071F" w:rsidRPr="009D4FD1" w:rsidRDefault="00613C26" w:rsidP="0086248B">
            <w:pPr>
              <w:widowControl/>
              <w:jc w:val="center"/>
              <w:rPr>
                <w:sz w:val="20"/>
                <w:szCs w:val="20"/>
              </w:rPr>
            </w:pPr>
            <w:r>
              <w:rPr>
                <w:rFonts w:hint="eastAsia"/>
                <w:sz w:val="20"/>
                <w:szCs w:val="20"/>
              </w:rPr>
              <w:t>1</w:t>
            </w:r>
          </w:p>
        </w:tc>
        <w:tc>
          <w:tcPr>
            <w:tcW w:w="613" w:type="dxa"/>
            <w:tcBorders>
              <w:bottom w:val="dashSmallGap" w:sz="4" w:space="0" w:color="auto"/>
              <w:right w:val="dashSmallGap" w:sz="4" w:space="0" w:color="auto"/>
            </w:tcBorders>
            <w:vAlign w:val="center"/>
          </w:tcPr>
          <w:p w14:paraId="546D96DA" w14:textId="77EEBD90" w:rsidR="00B9071F" w:rsidRPr="009D4FD1" w:rsidRDefault="00613C26" w:rsidP="00613C26">
            <w:pPr>
              <w:widowControl/>
              <w:jc w:val="center"/>
              <w:rPr>
                <w:sz w:val="20"/>
                <w:szCs w:val="20"/>
              </w:rPr>
            </w:pPr>
            <w:r>
              <w:rPr>
                <w:rFonts w:hint="eastAsia"/>
                <w:sz w:val="20"/>
                <w:szCs w:val="20"/>
              </w:rPr>
              <w:t>1</w:t>
            </w:r>
          </w:p>
        </w:tc>
        <w:tc>
          <w:tcPr>
            <w:tcW w:w="603" w:type="dxa"/>
            <w:tcBorders>
              <w:left w:val="dashSmallGap" w:sz="4" w:space="0" w:color="auto"/>
              <w:bottom w:val="dashSmallGap" w:sz="4" w:space="0" w:color="auto"/>
              <w:right w:val="dashSmallGap" w:sz="4" w:space="0" w:color="auto"/>
            </w:tcBorders>
            <w:vAlign w:val="center"/>
          </w:tcPr>
          <w:p w14:paraId="0B411146" w14:textId="10E67837" w:rsidR="00B9071F" w:rsidRPr="009D4FD1" w:rsidRDefault="00613C26" w:rsidP="0086248B">
            <w:pPr>
              <w:widowControl/>
              <w:jc w:val="center"/>
              <w:rPr>
                <w:sz w:val="20"/>
                <w:szCs w:val="20"/>
              </w:rPr>
            </w:pPr>
            <w:r>
              <w:rPr>
                <w:rFonts w:hint="eastAsia"/>
                <w:sz w:val="20"/>
                <w:szCs w:val="20"/>
              </w:rPr>
              <w:t>0</w:t>
            </w:r>
          </w:p>
        </w:tc>
        <w:tc>
          <w:tcPr>
            <w:tcW w:w="602" w:type="dxa"/>
            <w:tcBorders>
              <w:left w:val="dashSmallGap" w:sz="4" w:space="0" w:color="auto"/>
              <w:bottom w:val="dashSmallGap" w:sz="4" w:space="0" w:color="auto"/>
              <w:right w:val="dashSmallGap" w:sz="4" w:space="0" w:color="auto"/>
            </w:tcBorders>
            <w:vAlign w:val="center"/>
          </w:tcPr>
          <w:p w14:paraId="5A40695E" w14:textId="2331287B" w:rsidR="00B9071F" w:rsidRPr="009D4FD1" w:rsidRDefault="00613C26" w:rsidP="0086248B">
            <w:pPr>
              <w:widowControl/>
              <w:jc w:val="center"/>
              <w:rPr>
                <w:sz w:val="20"/>
                <w:szCs w:val="20"/>
              </w:rPr>
            </w:pPr>
            <w:r>
              <w:rPr>
                <w:rFonts w:hint="eastAsia"/>
                <w:sz w:val="20"/>
                <w:szCs w:val="20"/>
              </w:rPr>
              <w:t>0</w:t>
            </w:r>
          </w:p>
        </w:tc>
        <w:tc>
          <w:tcPr>
            <w:tcW w:w="603" w:type="dxa"/>
            <w:tcBorders>
              <w:left w:val="dashSmallGap" w:sz="4" w:space="0" w:color="auto"/>
              <w:bottom w:val="dashSmallGap" w:sz="4" w:space="0" w:color="auto"/>
            </w:tcBorders>
            <w:vAlign w:val="center"/>
          </w:tcPr>
          <w:p w14:paraId="74172B2A" w14:textId="06E41A6B" w:rsidR="00B9071F" w:rsidRPr="009D4FD1" w:rsidRDefault="00613C26" w:rsidP="0086248B">
            <w:pPr>
              <w:widowControl/>
              <w:jc w:val="center"/>
              <w:rPr>
                <w:sz w:val="20"/>
                <w:szCs w:val="20"/>
              </w:rPr>
            </w:pPr>
            <w:r>
              <w:rPr>
                <w:rFonts w:hint="eastAsia"/>
                <w:sz w:val="20"/>
                <w:szCs w:val="20"/>
              </w:rPr>
              <w:t>0</w:t>
            </w:r>
          </w:p>
        </w:tc>
      </w:tr>
      <w:tr w:rsidR="00B9071F" w14:paraId="2723727B" w14:textId="77777777" w:rsidTr="00B9071F">
        <w:tc>
          <w:tcPr>
            <w:tcW w:w="1696" w:type="dxa"/>
            <w:vMerge/>
          </w:tcPr>
          <w:p w14:paraId="52FAE4CC"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7E285513" w14:textId="31DCDE24" w:rsidR="00B9071F" w:rsidRPr="00B9071F"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・職場におけるメンタルヘルス対策の推進</w:t>
            </w:r>
          </w:p>
        </w:tc>
        <w:tc>
          <w:tcPr>
            <w:tcW w:w="707" w:type="dxa"/>
            <w:tcBorders>
              <w:top w:val="dashSmallGap" w:sz="4" w:space="0" w:color="auto"/>
              <w:bottom w:val="dashSmallGap" w:sz="4" w:space="0" w:color="auto"/>
            </w:tcBorders>
            <w:vAlign w:val="center"/>
          </w:tcPr>
          <w:p w14:paraId="6C54BA7A" w14:textId="785AC751" w:rsidR="00B9071F" w:rsidRDefault="00613C26" w:rsidP="0086248B">
            <w:pPr>
              <w:widowControl/>
              <w:jc w:val="center"/>
              <w:rPr>
                <w:sz w:val="20"/>
                <w:szCs w:val="20"/>
              </w:rPr>
            </w:pPr>
            <w:r>
              <w:rPr>
                <w:rFonts w:hint="eastAsia"/>
                <w:sz w:val="20"/>
                <w:szCs w:val="20"/>
              </w:rPr>
              <w:t>5</w:t>
            </w:r>
          </w:p>
        </w:tc>
        <w:tc>
          <w:tcPr>
            <w:tcW w:w="613" w:type="dxa"/>
            <w:tcBorders>
              <w:top w:val="dashSmallGap" w:sz="4" w:space="0" w:color="auto"/>
              <w:bottom w:val="dashSmallGap" w:sz="4" w:space="0" w:color="auto"/>
              <w:right w:val="dashSmallGap" w:sz="4" w:space="0" w:color="auto"/>
            </w:tcBorders>
            <w:vAlign w:val="center"/>
          </w:tcPr>
          <w:p w14:paraId="0982CED6" w14:textId="550E717B" w:rsidR="00B9071F" w:rsidRDefault="00613C26" w:rsidP="0086248B">
            <w:pPr>
              <w:widowControl/>
              <w:jc w:val="center"/>
              <w:rPr>
                <w:sz w:val="20"/>
                <w:szCs w:val="20"/>
              </w:rPr>
            </w:pPr>
            <w:r>
              <w:rPr>
                <w:rFonts w:hint="eastAsia"/>
                <w:sz w:val="20"/>
                <w:szCs w:val="20"/>
              </w:rPr>
              <w:t>4</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7A45AC99" w14:textId="52190BD4" w:rsidR="00B9071F" w:rsidRDefault="00613C26" w:rsidP="0086248B">
            <w:pPr>
              <w:widowControl/>
              <w:jc w:val="center"/>
              <w:rPr>
                <w:sz w:val="20"/>
                <w:szCs w:val="20"/>
              </w:rPr>
            </w:pPr>
            <w:r>
              <w:rPr>
                <w:rFonts w:hint="eastAsia"/>
                <w:sz w:val="20"/>
                <w:szCs w:val="20"/>
              </w:rPr>
              <w:t>1</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5DFB6703" w14:textId="033C328B" w:rsidR="00B9071F" w:rsidRDefault="00613C26"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10ABBAA1" w14:textId="08B3DE9C" w:rsidR="00B9071F" w:rsidRDefault="00613C26" w:rsidP="0086248B">
            <w:pPr>
              <w:widowControl/>
              <w:jc w:val="center"/>
              <w:rPr>
                <w:sz w:val="20"/>
                <w:szCs w:val="20"/>
              </w:rPr>
            </w:pPr>
            <w:r>
              <w:rPr>
                <w:rFonts w:hint="eastAsia"/>
                <w:sz w:val="20"/>
                <w:szCs w:val="20"/>
              </w:rPr>
              <w:t>0</w:t>
            </w:r>
          </w:p>
        </w:tc>
      </w:tr>
      <w:tr w:rsidR="00B9071F" w14:paraId="1D90B4C4" w14:textId="77777777" w:rsidTr="00B9071F">
        <w:tc>
          <w:tcPr>
            <w:tcW w:w="1696" w:type="dxa"/>
            <w:vMerge/>
          </w:tcPr>
          <w:p w14:paraId="04D21A0F"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0B3E5DBC" w14:textId="54298ED9" w:rsidR="00B9071F" w:rsidRPr="00B9071F"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・地域におけるこころの健康づくりの推進</w:t>
            </w:r>
          </w:p>
        </w:tc>
        <w:tc>
          <w:tcPr>
            <w:tcW w:w="707" w:type="dxa"/>
            <w:tcBorders>
              <w:top w:val="dashSmallGap" w:sz="4" w:space="0" w:color="auto"/>
              <w:bottom w:val="dashSmallGap" w:sz="4" w:space="0" w:color="auto"/>
            </w:tcBorders>
            <w:vAlign w:val="center"/>
          </w:tcPr>
          <w:p w14:paraId="729EB62F" w14:textId="608AF461" w:rsidR="00B9071F" w:rsidRDefault="00613C26" w:rsidP="0086248B">
            <w:pPr>
              <w:widowControl/>
              <w:jc w:val="center"/>
              <w:rPr>
                <w:sz w:val="20"/>
                <w:szCs w:val="20"/>
              </w:rPr>
            </w:pPr>
            <w:r>
              <w:rPr>
                <w:rFonts w:hint="eastAsia"/>
                <w:sz w:val="20"/>
                <w:szCs w:val="20"/>
              </w:rPr>
              <w:t>2</w:t>
            </w:r>
          </w:p>
        </w:tc>
        <w:tc>
          <w:tcPr>
            <w:tcW w:w="613" w:type="dxa"/>
            <w:tcBorders>
              <w:top w:val="dashSmallGap" w:sz="4" w:space="0" w:color="auto"/>
              <w:bottom w:val="dashSmallGap" w:sz="4" w:space="0" w:color="auto"/>
              <w:right w:val="dashSmallGap" w:sz="4" w:space="0" w:color="auto"/>
            </w:tcBorders>
            <w:vAlign w:val="center"/>
          </w:tcPr>
          <w:p w14:paraId="4DC00E74" w14:textId="6D1052F3" w:rsidR="00B9071F" w:rsidRDefault="00613C26" w:rsidP="0086248B">
            <w:pPr>
              <w:widowControl/>
              <w:jc w:val="center"/>
              <w:rPr>
                <w:sz w:val="20"/>
                <w:szCs w:val="20"/>
              </w:rPr>
            </w:pPr>
            <w:r>
              <w:rPr>
                <w:rFonts w:hint="eastAsia"/>
                <w:sz w:val="20"/>
                <w:szCs w:val="20"/>
              </w:rPr>
              <w:t>2</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5BF748D6" w14:textId="14FE6799"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38B22BA2" w14:textId="06199AAC" w:rsidR="00B9071F" w:rsidRDefault="00613C26"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2640C34A" w14:textId="6FEE00C6" w:rsidR="00B9071F" w:rsidRDefault="00613C26" w:rsidP="0086248B">
            <w:pPr>
              <w:widowControl/>
              <w:jc w:val="center"/>
              <w:rPr>
                <w:sz w:val="20"/>
                <w:szCs w:val="20"/>
              </w:rPr>
            </w:pPr>
            <w:r>
              <w:rPr>
                <w:rFonts w:hint="eastAsia"/>
                <w:sz w:val="20"/>
                <w:szCs w:val="20"/>
              </w:rPr>
              <w:t>0</w:t>
            </w:r>
          </w:p>
        </w:tc>
      </w:tr>
      <w:tr w:rsidR="00B9071F" w14:paraId="4F4BDB8D" w14:textId="77777777" w:rsidTr="00B9071F">
        <w:tc>
          <w:tcPr>
            <w:tcW w:w="1696" w:type="dxa"/>
            <w:vMerge/>
          </w:tcPr>
          <w:p w14:paraId="064709C4"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tcBorders>
            <w:vAlign w:val="center"/>
          </w:tcPr>
          <w:p w14:paraId="6E4E4E03" w14:textId="6B9FBC8E"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・大規模災害における被災者のこころのケア</w:t>
            </w:r>
          </w:p>
        </w:tc>
        <w:tc>
          <w:tcPr>
            <w:tcW w:w="707" w:type="dxa"/>
            <w:tcBorders>
              <w:top w:val="dashSmallGap" w:sz="4" w:space="0" w:color="auto"/>
            </w:tcBorders>
            <w:vAlign w:val="center"/>
          </w:tcPr>
          <w:p w14:paraId="4D13B091" w14:textId="33456BA8" w:rsidR="00B9071F" w:rsidRDefault="00613C26" w:rsidP="0086248B">
            <w:pPr>
              <w:widowControl/>
              <w:jc w:val="center"/>
              <w:rPr>
                <w:sz w:val="20"/>
                <w:szCs w:val="20"/>
              </w:rPr>
            </w:pPr>
            <w:r>
              <w:rPr>
                <w:rFonts w:hint="eastAsia"/>
                <w:sz w:val="20"/>
                <w:szCs w:val="20"/>
              </w:rPr>
              <w:t>1</w:t>
            </w:r>
          </w:p>
        </w:tc>
        <w:tc>
          <w:tcPr>
            <w:tcW w:w="613" w:type="dxa"/>
            <w:tcBorders>
              <w:top w:val="dashSmallGap" w:sz="4" w:space="0" w:color="auto"/>
              <w:right w:val="dashSmallGap" w:sz="4" w:space="0" w:color="auto"/>
            </w:tcBorders>
            <w:vAlign w:val="center"/>
          </w:tcPr>
          <w:p w14:paraId="07697EAD" w14:textId="0BFB7951" w:rsidR="00B9071F" w:rsidRDefault="00613C26" w:rsidP="0086248B">
            <w:pPr>
              <w:widowControl/>
              <w:jc w:val="center"/>
              <w:rPr>
                <w:sz w:val="20"/>
                <w:szCs w:val="20"/>
              </w:rPr>
            </w:pPr>
            <w:r>
              <w:rPr>
                <w:rFonts w:hint="eastAsia"/>
                <w:sz w:val="20"/>
                <w:szCs w:val="20"/>
              </w:rPr>
              <w:t>1</w:t>
            </w:r>
          </w:p>
        </w:tc>
        <w:tc>
          <w:tcPr>
            <w:tcW w:w="603" w:type="dxa"/>
            <w:tcBorders>
              <w:top w:val="dashSmallGap" w:sz="4" w:space="0" w:color="auto"/>
              <w:left w:val="dashSmallGap" w:sz="4" w:space="0" w:color="auto"/>
              <w:right w:val="dashSmallGap" w:sz="4" w:space="0" w:color="auto"/>
            </w:tcBorders>
            <w:vAlign w:val="center"/>
          </w:tcPr>
          <w:p w14:paraId="752D57B6" w14:textId="43CF7974" w:rsidR="00B9071F" w:rsidRDefault="00613C26"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right w:val="dashSmallGap" w:sz="4" w:space="0" w:color="auto"/>
            </w:tcBorders>
            <w:vAlign w:val="center"/>
          </w:tcPr>
          <w:p w14:paraId="678AC90A" w14:textId="65CAD803" w:rsidR="00B9071F" w:rsidRDefault="00613C26"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tcBorders>
            <w:vAlign w:val="center"/>
          </w:tcPr>
          <w:p w14:paraId="524F8270" w14:textId="4CCAE4D1" w:rsidR="00B9071F" w:rsidRDefault="00613C26" w:rsidP="0086248B">
            <w:pPr>
              <w:widowControl/>
              <w:jc w:val="center"/>
              <w:rPr>
                <w:sz w:val="20"/>
                <w:szCs w:val="20"/>
              </w:rPr>
            </w:pPr>
            <w:r>
              <w:rPr>
                <w:rFonts w:hint="eastAsia"/>
                <w:sz w:val="20"/>
                <w:szCs w:val="20"/>
              </w:rPr>
              <w:t>0</w:t>
            </w:r>
          </w:p>
        </w:tc>
      </w:tr>
      <w:tr w:rsidR="00B9071F" w14:paraId="17BC92C8" w14:textId="77777777" w:rsidTr="00B9071F">
        <w:tc>
          <w:tcPr>
            <w:tcW w:w="1696" w:type="dxa"/>
            <w:vMerge w:val="restart"/>
          </w:tcPr>
          <w:p w14:paraId="21A0404F" w14:textId="3D3CF5E8" w:rsidR="00B9071F" w:rsidRPr="009D4FD1" w:rsidRDefault="00B9071F" w:rsidP="00B9071F">
            <w:pPr>
              <w:adjustRightInd w:val="0"/>
              <w:snapToGrid w:val="0"/>
              <w:spacing w:line="0" w:lineRule="atLeast"/>
              <w:ind w:left="200" w:hangingChars="100" w:hanging="200"/>
              <w:rPr>
                <w:sz w:val="20"/>
                <w:szCs w:val="20"/>
              </w:rPr>
            </w:pPr>
            <w:r w:rsidRPr="00141674">
              <w:rPr>
                <w:rFonts w:hint="eastAsia"/>
                <w:sz w:val="20"/>
                <w:szCs w:val="20"/>
              </w:rPr>
              <w:t>6</w:t>
            </w:r>
            <w:r w:rsidRPr="00141674">
              <w:rPr>
                <w:sz w:val="20"/>
                <w:szCs w:val="20"/>
              </w:rPr>
              <w:t>.</w:t>
            </w:r>
            <w:r w:rsidRPr="00141674">
              <w:rPr>
                <w:rFonts w:hint="eastAsia"/>
                <w:sz w:val="20"/>
                <w:szCs w:val="20"/>
              </w:rPr>
              <w:t>適切な精神科医療を受けられるようにする</w:t>
            </w:r>
          </w:p>
        </w:tc>
        <w:tc>
          <w:tcPr>
            <w:tcW w:w="4385" w:type="dxa"/>
            <w:vAlign w:val="center"/>
          </w:tcPr>
          <w:p w14:paraId="1BCFC84E" w14:textId="60946D7F"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・精神疾患等によるハイリスク者対策の推進</w:t>
            </w:r>
          </w:p>
        </w:tc>
        <w:tc>
          <w:tcPr>
            <w:tcW w:w="707" w:type="dxa"/>
            <w:vAlign w:val="center"/>
          </w:tcPr>
          <w:p w14:paraId="0D441542" w14:textId="5AE49EA8" w:rsidR="00B9071F" w:rsidRPr="009D4FD1" w:rsidRDefault="00613C26" w:rsidP="0086248B">
            <w:pPr>
              <w:widowControl/>
              <w:jc w:val="center"/>
              <w:rPr>
                <w:sz w:val="20"/>
                <w:szCs w:val="20"/>
              </w:rPr>
            </w:pPr>
            <w:r>
              <w:rPr>
                <w:rFonts w:hint="eastAsia"/>
                <w:sz w:val="20"/>
                <w:szCs w:val="20"/>
              </w:rPr>
              <w:t>8</w:t>
            </w:r>
          </w:p>
        </w:tc>
        <w:tc>
          <w:tcPr>
            <w:tcW w:w="613" w:type="dxa"/>
            <w:tcBorders>
              <w:right w:val="dashSmallGap" w:sz="4" w:space="0" w:color="auto"/>
            </w:tcBorders>
            <w:vAlign w:val="center"/>
          </w:tcPr>
          <w:p w14:paraId="07F02BF1" w14:textId="0B396D2C" w:rsidR="00B9071F" w:rsidRPr="009D4FD1" w:rsidRDefault="00417684" w:rsidP="0086248B">
            <w:pPr>
              <w:widowControl/>
              <w:jc w:val="center"/>
              <w:rPr>
                <w:sz w:val="20"/>
                <w:szCs w:val="20"/>
              </w:rPr>
            </w:pPr>
            <w:r>
              <w:rPr>
                <w:rFonts w:hint="eastAsia"/>
                <w:sz w:val="20"/>
                <w:szCs w:val="20"/>
              </w:rPr>
              <w:t>7</w:t>
            </w:r>
          </w:p>
        </w:tc>
        <w:tc>
          <w:tcPr>
            <w:tcW w:w="603" w:type="dxa"/>
            <w:tcBorders>
              <w:left w:val="dashSmallGap" w:sz="4" w:space="0" w:color="auto"/>
              <w:right w:val="dashSmallGap" w:sz="4" w:space="0" w:color="auto"/>
            </w:tcBorders>
            <w:vAlign w:val="center"/>
          </w:tcPr>
          <w:p w14:paraId="23D28169" w14:textId="57250662" w:rsidR="00B9071F" w:rsidRPr="009D4FD1" w:rsidRDefault="00417684" w:rsidP="0086248B">
            <w:pPr>
              <w:widowControl/>
              <w:jc w:val="center"/>
              <w:rPr>
                <w:sz w:val="20"/>
                <w:szCs w:val="20"/>
              </w:rPr>
            </w:pPr>
            <w:r>
              <w:rPr>
                <w:rFonts w:hint="eastAsia"/>
                <w:sz w:val="20"/>
                <w:szCs w:val="20"/>
              </w:rPr>
              <w:t>1</w:t>
            </w:r>
          </w:p>
        </w:tc>
        <w:tc>
          <w:tcPr>
            <w:tcW w:w="602" w:type="dxa"/>
            <w:tcBorders>
              <w:left w:val="dashSmallGap" w:sz="4" w:space="0" w:color="auto"/>
              <w:right w:val="dashSmallGap" w:sz="4" w:space="0" w:color="auto"/>
            </w:tcBorders>
            <w:vAlign w:val="center"/>
          </w:tcPr>
          <w:p w14:paraId="5DBB7036" w14:textId="64ABF8A8" w:rsidR="00B9071F" w:rsidRPr="009D4FD1" w:rsidRDefault="00417684" w:rsidP="0086248B">
            <w:pPr>
              <w:widowControl/>
              <w:jc w:val="center"/>
              <w:rPr>
                <w:sz w:val="20"/>
                <w:szCs w:val="20"/>
              </w:rPr>
            </w:pPr>
            <w:r>
              <w:rPr>
                <w:rFonts w:hint="eastAsia"/>
                <w:sz w:val="20"/>
                <w:szCs w:val="20"/>
              </w:rPr>
              <w:t>0</w:t>
            </w:r>
          </w:p>
        </w:tc>
        <w:tc>
          <w:tcPr>
            <w:tcW w:w="603" w:type="dxa"/>
            <w:tcBorders>
              <w:left w:val="dashSmallGap" w:sz="4" w:space="0" w:color="auto"/>
            </w:tcBorders>
            <w:vAlign w:val="center"/>
          </w:tcPr>
          <w:p w14:paraId="7ACCA400" w14:textId="0B797EAE" w:rsidR="00B9071F" w:rsidRPr="009D4FD1" w:rsidRDefault="00417684" w:rsidP="0086248B">
            <w:pPr>
              <w:widowControl/>
              <w:jc w:val="center"/>
              <w:rPr>
                <w:sz w:val="20"/>
                <w:szCs w:val="20"/>
              </w:rPr>
            </w:pPr>
            <w:r>
              <w:rPr>
                <w:rFonts w:hint="eastAsia"/>
                <w:sz w:val="20"/>
                <w:szCs w:val="20"/>
              </w:rPr>
              <w:t>0</w:t>
            </w:r>
          </w:p>
        </w:tc>
      </w:tr>
      <w:tr w:rsidR="00B9071F" w14:paraId="52666769" w14:textId="77777777" w:rsidTr="00B9071F">
        <w:tc>
          <w:tcPr>
            <w:tcW w:w="1696" w:type="dxa"/>
            <w:vMerge/>
          </w:tcPr>
          <w:p w14:paraId="7E3CB051"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vAlign w:val="center"/>
          </w:tcPr>
          <w:p w14:paraId="79451726" w14:textId="451F6847"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・子どものこころの診療体制の整備の推進</w:t>
            </w:r>
          </w:p>
        </w:tc>
        <w:tc>
          <w:tcPr>
            <w:tcW w:w="707" w:type="dxa"/>
            <w:vAlign w:val="center"/>
          </w:tcPr>
          <w:p w14:paraId="6A95F33B" w14:textId="5E52889B" w:rsidR="00B9071F" w:rsidRDefault="00613C26" w:rsidP="0086248B">
            <w:pPr>
              <w:widowControl/>
              <w:jc w:val="center"/>
              <w:rPr>
                <w:sz w:val="20"/>
                <w:szCs w:val="20"/>
              </w:rPr>
            </w:pPr>
            <w:r>
              <w:rPr>
                <w:rFonts w:hint="eastAsia"/>
                <w:sz w:val="20"/>
                <w:szCs w:val="20"/>
              </w:rPr>
              <w:t>1</w:t>
            </w:r>
          </w:p>
        </w:tc>
        <w:tc>
          <w:tcPr>
            <w:tcW w:w="613" w:type="dxa"/>
            <w:tcBorders>
              <w:right w:val="dashSmallGap" w:sz="4" w:space="0" w:color="auto"/>
            </w:tcBorders>
            <w:vAlign w:val="center"/>
          </w:tcPr>
          <w:p w14:paraId="15A103F7" w14:textId="25168DE9" w:rsidR="00B9071F" w:rsidRDefault="00417684" w:rsidP="0086248B">
            <w:pPr>
              <w:widowControl/>
              <w:jc w:val="center"/>
              <w:rPr>
                <w:sz w:val="20"/>
                <w:szCs w:val="20"/>
              </w:rPr>
            </w:pPr>
            <w:r>
              <w:rPr>
                <w:rFonts w:hint="eastAsia"/>
                <w:sz w:val="20"/>
                <w:szCs w:val="20"/>
              </w:rPr>
              <w:t>1</w:t>
            </w:r>
          </w:p>
        </w:tc>
        <w:tc>
          <w:tcPr>
            <w:tcW w:w="603" w:type="dxa"/>
            <w:tcBorders>
              <w:left w:val="dashSmallGap" w:sz="4" w:space="0" w:color="auto"/>
              <w:right w:val="dashSmallGap" w:sz="4" w:space="0" w:color="auto"/>
            </w:tcBorders>
            <w:vAlign w:val="center"/>
          </w:tcPr>
          <w:p w14:paraId="5D21D2ED" w14:textId="338EABC8" w:rsidR="00B9071F" w:rsidRDefault="00417684" w:rsidP="0086248B">
            <w:pPr>
              <w:widowControl/>
              <w:jc w:val="center"/>
              <w:rPr>
                <w:sz w:val="20"/>
                <w:szCs w:val="20"/>
              </w:rPr>
            </w:pPr>
            <w:r>
              <w:rPr>
                <w:rFonts w:hint="eastAsia"/>
                <w:sz w:val="20"/>
                <w:szCs w:val="20"/>
              </w:rPr>
              <w:t>0</w:t>
            </w:r>
          </w:p>
        </w:tc>
        <w:tc>
          <w:tcPr>
            <w:tcW w:w="602" w:type="dxa"/>
            <w:tcBorders>
              <w:left w:val="dashSmallGap" w:sz="4" w:space="0" w:color="auto"/>
              <w:right w:val="dashSmallGap" w:sz="4" w:space="0" w:color="auto"/>
            </w:tcBorders>
            <w:vAlign w:val="center"/>
          </w:tcPr>
          <w:p w14:paraId="75A5B0C6" w14:textId="6B137922" w:rsidR="00B9071F" w:rsidRDefault="00417684" w:rsidP="0086248B">
            <w:pPr>
              <w:widowControl/>
              <w:jc w:val="center"/>
              <w:rPr>
                <w:sz w:val="20"/>
                <w:szCs w:val="20"/>
              </w:rPr>
            </w:pPr>
            <w:r>
              <w:rPr>
                <w:rFonts w:hint="eastAsia"/>
                <w:sz w:val="20"/>
                <w:szCs w:val="20"/>
              </w:rPr>
              <w:t>0</w:t>
            </w:r>
          </w:p>
        </w:tc>
        <w:tc>
          <w:tcPr>
            <w:tcW w:w="603" w:type="dxa"/>
            <w:tcBorders>
              <w:left w:val="dashSmallGap" w:sz="4" w:space="0" w:color="auto"/>
            </w:tcBorders>
            <w:vAlign w:val="center"/>
          </w:tcPr>
          <w:p w14:paraId="707BA499" w14:textId="06E1072A" w:rsidR="00B9071F" w:rsidRDefault="00417684" w:rsidP="0086248B">
            <w:pPr>
              <w:widowControl/>
              <w:jc w:val="center"/>
              <w:rPr>
                <w:sz w:val="20"/>
                <w:szCs w:val="20"/>
              </w:rPr>
            </w:pPr>
            <w:r>
              <w:rPr>
                <w:rFonts w:hint="eastAsia"/>
                <w:sz w:val="20"/>
                <w:szCs w:val="20"/>
              </w:rPr>
              <w:t>0</w:t>
            </w:r>
          </w:p>
        </w:tc>
      </w:tr>
      <w:tr w:rsidR="00B9071F" w14:paraId="32DE7B8D" w14:textId="77777777" w:rsidTr="00B9071F">
        <w:tc>
          <w:tcPr>
            <w:tcW w:w="1696" w:type="dxa"/>
            <w:vMerge/>
          </w:tcPr>
          <w:p w14:paraId="7F51DE6E"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bottom w:val="single" w:sz="4" w:space="0" w:color="auto"/>
            </w:tcBorders>
            <w:vAlign w:val="center"/>
          </w:tcPr>
          <w:p w14:paraId="02CF2803" w14:textId="3BF0AB78" w:rsidR="00B9071F" w:rsidRPr="00CF7615" w:rsidRDefault="00B9071F" w:rsidP="00B9071F">
            <w:pPr>
              <w:adjustRightInd w:val="0"/>
              <w:snapToGrid w:val="0"/>
              <w:spacing w:line="0" w:lineRule="atLeast"/>
              <w:ind w:left="100" w:hangingChars="50" w:hanging="100"/>
              <w:rPr>
                <w:color w:val="000000" w:themeColor="text1"/>
                <w:sz w:val="20"/>
                <w:szCs w:val="20"/>
              </w:rPr>
            </w:pPr>
            <w:r w:rsidRPr="00CF7615">
              <w:rPr>
                <w:rFonts w:hint="eastAsia"/>
                <w:color w:val="000000" w:themeColor="text1"/>
                <w:sz w:val="20"/>
                <w:szCs w:val="20"/>
              </w:rPr>
              <w:t>・精神保健医療福祉等関係機関のネットワークの構築</w:t>
            </w:r>
          </w:p>
        </w:tc>
        <w:tc>
          <w:tcPr>
            <w:tcW w:w="707" w:type="dxa"/>
            <w:tcBorders>
              <w:bottom w:val="single" w:sz="4" w:space="0" w:color="auto"/>
            </w:tcBorders>
            <w:vAlign w:val="center"/>
          </w:tcPr>
          <w:p w14:paraId="603EACEA" w14:textId="7E1CB55B" w:rsidR="00B9071F" w:rsidRDefault="00613C26" w:rsidP="0086248B">
            <w:pPr>
              <w:widowControl/>
              <w:jc w:val="center"/>
              <w:rPr>
                <w:sz w:val="20"/>
                <w:szCs w:val="20"/>
              </w:rPr>
            </w:pPr>
            <w:r>
              <w:rPr>
                <w:rFonts w:hint="eastAsia"/>
                <w:sz w:val="20"/>
                <w:szCs w:val="20"/>
              </w:rPr>
              <w:t>1</w:t>
            </w:r>
          </w:p>
        </w:tc>
        <w:tc>
          <w:tcPr>
            <w:tcW w:w="613" w:type="dxa"/>
            <w:tcBorders>
              <w:bottom w:val="single" w:sz="4" w:space="0" w:color="auto"/>
              <w:right w:val="dashSmallGap" w:sz="4" w:space="0" w:color="auto"/>
            </w:tcBorders>
            <w:vAlign w:val="center"/>
          </w:tcPr>
          <w:p w14:paraId="5F7C8532" w14:textId="7AD12E0C" w:rsidR="00B9071F" w:rsidRDefault="00417684" w:rsidP="0086248B">
            <w:pPr>
              <w:widowControl/>
              <w:jc w:val="center"/>
              <w:rPr>
                <w:sz w:val="20"/>
                <w:szCs w:val="20"/>
              </w:rPr>
            </w:pPr>
            <w:r>
              <w:rPr>
                <w:rFonts w:hint="eastAsia"/>
                <w:sz w:val="20"/>
                <w:szCs w:val="20"/>
              </w:rPr>
              <w:t>1</w:t>
            </w:r>
          </w:p>
        </w:tc>
        <w:tc>
          <w:tcPr>
            <w:tcW w:w="603" w:type="dxa"/>
            <w:tcBorders>
              <w:left w:val="dashSmallGap" w:sz="4" w:space="0" w:color="auto"/>
              <w:bottom w:val="single" w:sz="4" w:space="0" w:color="auto"/>
              <w:right w:val="dashSmallGap" w:sz="4" w:space="0" w:color="auto"/>
            </w:tcBorders>
            <w:vAlign w:val="center"/>
          </w:tcPr>
          <w:p w14:paraId="470EA721" w14:textId="73B7EEA9" w:rsidR="00B9071F" w:rsidRDefault="00417684" w:rsidP="0086248B">
            <w:pPr>
              <w:widowControl/>
              <w:jc w:val="center"/>
              <w:rPr>
                <w:sz w:val="20"/>
                <w:szCs w:val="20"/>
              </w:rPr>
            </w:pPr>
            <w:r>
              <w:rPr>
                <w:sz w:val="20"/>
                <w:szCs w:val="20"/>
              </w:rPr>
              <w:t>0</w:t>
            </w:r>
          </w:p>
        </w:tc>
        <w:tc>
          <w:tcPr>
            <w:tcW w:w="602" w:type="dxa"/>
            <w:tcBorders>
              <w:left w:val="dashSmallGap" w:sz="4" w:space="0" w:color="auto"/>
              <w:bottom w:val="single" w:sz="4" w:space="0" w:color="auto"/>
              <w:right w:val="dashSmallGap" w:sz="4" w:space="0" w:color="auto"/>
            </w:tcBorders>
            <w:vAlign w:val="center"/>
          </w:tcPr>
          <w:p w14:paraId="182E8045" w14:textId="6EC3967F" w:rsidR="00B9071F" w:rsidRDefault="00417684" w:rsidP="0086248B">
            <w:pPr>
              <w:widowControl/>
              <w:jc w:val="center"/>
              <w:rPr>
                <w:sz w:val="20"/>
                <w:szCs w:val="20"/>
              </w:rPr>
            </w:pPr>
            <w:r>
              <w:rPr>
                <w:rFonts w:hint="eastAsia"/>
                <w:sz w:val="20"/>
                <w:szCs w:val="20"/>
              </w:rPr>
              <w:t>0</w:t>
            </w:r>
          </w:p>
        </w:tc>
        <w:tc>
          <w:tcPr>
            <w:tcW w:w="603" w:type="dxa"/>
            <w:tcBorders>
              <w:left w:val="dashSmallGap" w:sz="4" w:space="0" w:color="auto"/>
              <w:bottom w:val="single" w:sz="4" w:space="0" w:color="auto"/>
            </w:tcBorders>
            <w:vAlign w:val="center"/>
          </w:tcPr>
          <w:p w14:paraId="4AFBA464" w14:textId="3A8B886C" w:rsidR="00B9071F" w:rsidRDefault="00417684" w:rsidP="0086248B">
            <w:pPr>
              <w:widowControl/>
              <w:jc w:val="center"/>
              <w:rPr>
                <w:sz w:val="20"/>
                <w:szCs w:val="20"/>
              </w:rPr>
            </w:pPr>
            <w:r>
              <w:rPr>
                <w:rFonts w:hint="eastAsia"/>
                <w:sz w:val="20"/>
                <w:szCs w:val="20"/>
              </w:rPr>
              <w:t>0</w:t>
            </w:r>
          </w:p>
        </w:tc>
      </w:tr>
      <w:tr w:rsidR="00B9071F" w14:paraId="7BDECAF8" w14:textId="77777777" w:rsidTr="00B9071F">
        <w:tc>
          <w:tcPr>
            <w:tcW w:w="1696" w:type="dxa"/>
            <w:vMerge w:val="restart"/>
          </w:tcPr>
          <w:p w14:paraId="3857C305" w14:textId="2D91F248" w:rsidR="00B9071F" w:rsidRPr="00141674" w:rsidRDefault="00B9071F" w:rsidP="00B9071F">
            <w:pPr>
              <w:adjustRightInd w:val="0"/>
              <w:snapToGrid w:val="0"/>
              <w:spacing w:line="0" w:lineRule="atLeast"/>
              <w:ind w:left="200" w:hangingChars="100" w:hanging="200"/>
              <w:rPr>
                <w:sz w:val="20"/>
                <w:szCs w:val="20"/>
              </w:rPr>
            </w:pPr>
            <w:r w:rsidRPr="00141674">
              <w:rPr>
                <w:rFonts w:hint="eastAsia"/>
                <w:sz w:val="20"/>
                <w:szCs w:val="20"/>
              </w:rPr>
              <w:lastRenderedPageBreak/>
              <w:t>7</w:t>
            </w:r>
            <w:r w:rsidRPr="00141674">
              <w:rPr>
                <w:sz w:val="20"/>
                <w:szCs w:val="20"/>
              </w:rPr>
              <w:t>.</w:t>
            </w:r>
            <w:r w:rsidRPr="00141674">
              <w:rPr>
                <w:rFonts w:hint="eastAsia"/>
                <w:sz w:val="20"/>
                <w:szCs w:val="20"/>
              </w:rPr>
              <w:t>社会的な取組みで自殺を防ぐ</w:t>
            </w:r>
          </w:p>
        </w:tc>
        <w:tc>
          <w:tcPr>
            <w:tcW w:w="4385" w:type="dxa"/>
            <w:tcBorders>
              <w:bottom w:val="dashSmallGap" w:sz="4" w:space="0" w:color="auto"/>
            </w:tcBorders>
            <w:vAlign w:val="center"/>
          </w:tcPr>
          <w:p w14:paraId="19E171C8" w14:textId="65F85F8B"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・学校における相談体制の充実</w:t>
            </w:r>
          </w:p>
        </w:tc>
        <w:tc>
          <w:tcPr>
            <w:tcW w:w="707" w:type="dxa"/>
            <w:tcBorders>
              <w:bottom w:val="dashSmallGap" w:sz="4" w:space="0" w:color="auto"/>
            </w:tcBorders>
            <w:vAlign w:val="center"/>
          </w:tcPr>
          <w:p w14:paraId="78D6CCC3" w14:textId="03D13A1B" w:rsidR="00B9071F" w:rsidRPr="009D4FD1" w:rsidRDefault="00417684" w:rsidP="0086248B">
            <w:pPr>
              <w:widowControl/>
              <w:jc w:val="center"/>
              <w:rPr>
                <w:sz w:val="20"/>
                <w:szCs w:val="20"/>
              </w:rPr>
            </w:pPr>
            <w:r>
              <w:rPr>
                <w:rFonts w:hint="eastAsia"/>
                <w:sz w:val="20"/>
                <w:szCs w:val="20"/>
              </w:rPr>
              <w:t>7</w:t>
            </w:r>
          </w:p>
        </w:tc>
        <w:tc>
          <w:tcPr>
            <w:tcW w:w="613" w:type="dxa"/>
            <w:tcBorders>
              <w:bottom w:val="dashSmallGap" w:sz="4" w:space="0" w:color="auto"/>
              <w:right w:val="dashSmallGap" w:sz="4" w:space="0" w:color="auto"/>
            </w:tcBorders>
            <w:vAlign w:val="center"/>
          </w:tcPr>
          <w:p w14:paraId="637A3D23" w14:textId="6DD916C7" w:rsidR="00B9071F" w:rsidRPr="009D4FD1" w:rsidRDefault="00417684" w:rsidP="0086248B">
            <w:pPr>
              <w:widowControl/>
              <w:jc w:val="center"/>
              <w:rPr>
                <w:sz w:val="20"/>
                <w:szCs w:val="20"/>
              </w:rPr>
            </w:pPr>
            <w:r>
              <w:rPr>
                <w:rFonts w:hint="eastAsia"/>
                <w:sz w:val="20"/>
                <w:szCs w:val="20"/>
              </w:rPr>
              <w:t>7</w:t>
            </w:r>
          </w:p>
        </w:tc>
        <w:tc>
          <w:tcPr>
            <w:tcW w:w="603" w:type="dxa"/>
            <w:tcBorders>
              <w:left w:val="dashSmallGap" w:sz="4" w:space="0" w:color="auto"/>
              <w:bottom w:val="dashSmallGap" w:sz="4" w:space="0" w:color="auto"/>
              <w:right w:val="dashSmallGap" w:sz="4" w:space="0" w:color="auto"/>
            </w:tcBorders>
            <w:vAlign w:val="center"/>
          </w:tcPr>
          <w:p w14:paraId="638861EC" w14:textId="688CAF36" w:rsidR="00B9071F" w:rsidRPr="009D4FD1" w:rsidRDefault="00417684" w:rsidP="0086248B">
            <w:pPr>
              <w:widowControl/>
              <w:jc w:val="center"/>
              <w:rPr>
                <w:sz w:val="20"/>
                <w:szCs w:val="20"/>
              </w:rPr>
            </w:pPr>
            <w:r>
              <w:rPr>
                <w:rFonts w:hint="eastAsia"/>
                <w:sz w:val="20"/>
                <w:szCs w:val="20"/>
              </w:rPr>
              <w:t>0</w:t>
            </w:r>
          </w:p>
        </w:tc>
        <w:tc>
          <w:tcPr>
            <w:tcW w:w="602" w:type="dxa"/>
            <w:tcBorders>
              <w:left w:val="dashSmallGap" w:sz="4" w:space="0" w:color="auto"/>
              <w:bottom w:val="dashSmallGap" w:sz="4" w:space="0" w:color="auto"/>
              <w:right w:val="dashSmallGap" w:sz="4" w:space="0" w:color="auto"/>
            </w:tcBorders>
            <w:vAlign w:val="center"/>
          </w:tcPr>
          <w:p w14:paraId="02217E65" w14:textId="1AA0904A" w:rsidR="00B9071F" w:rsidRPr="009D4FD1" w:rsidRDefault="00417684" w:rsidP="0086248B">
            <w:pPr>
              <w:widowControl/>
              <w:jc w:val="center"/>
              <w:rPr>
                <w:sz w:val="20"/>
                <w:szCs w:val="20"/>
              </w:rPr>
            </w:pPr>
            <w:r>
              <w:rPr>
                <w:rFonts w:hint="eastAsia"/>
                <w:sz w:val="20"/>
                <w:szCs w:val="20"/>
              </w:rPr>
              <w:t>0</w:t>
            </w:r>
          </w:p>
        </w:tc>
        <w:tc>
          <w:tcPr>
            <w:tcW w:w="603" w:type="dxa"/>
            <w:tcBorders>
              <w:left w:val="dashSmallGap" w:sz="4" w:space="0" w:color="auto"/>
              <w:bottom w:val="dashSmallGap" w:sz="4" w:space="0" w:color="auto"/>
            </w:tcBorders>
            <w:vAlign w:val="center"/>
          </w:tcPr>
          <w:p w14:paraId="59FA8C22" w14:textId="583527F3" w:rsidR="00B9071F" w:rsidRPr="009D4FD1" w:rsidRDefault="00417684" w:rsidP="0086248B">
            <w:pPr>
              <w:widowControl/>
              <w:jc w:val="center"/>
              <w:rPr>
                <w:sz w:val="20"/>
                <w:szCs w:val="20"/>
              </w:rPr>
            </w:pPr>
            <w:r>
              <w:rPr>
                <w:rFonts w:hint="eastAsia"/>
                <w:sz w:val="20"/>
                <w:szCs w:val="20"/>
              </w:rPr>
              <w:t>0</w:t>
            </w:r>
          </w:p>
        </w:tc>
      </w:tr>
      <w:tr w:rsidR="00B9071F" w14:paraId="6E7603F2" w14:textId="77777777" w:rsidTr="00B9071F">
        <w:tc>
          <w:tcPr>
            <w:tcW w:w="1696" w:type="dxa"/>
            <w:vMerge/>
          </w:tcPr>
          <w:p w14:paraId="522FF4EF"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dashSmallGap" w:sz="4" w:space="0" w:color="auto"/>
            </w:tcBorders>
            <w:vAlign w:val="center"/>
          </w:tcPr>
          <w:p w14:paraId="14D4648C" w14:textId="3BF15257" w:rsidR="00B9071F" w:rsidRPr="00CF7615" w:rsidRDefault="00B9071F" w:rsidP="00B9071F">
            <w:pPr>
              <w:adjustRightInd w:val="0"/>
              <w:snapToGrid w:val="0"/>
              <w:spacing w:line="0" w:lineRule="atLeast"/>
              <w:ind w:left="100" w:hangingChars="50" w:hanging="100"/>
              <w:rPr>
                <w:color w:val="000000" w:themeColor="text1"/>
                <w:sz w:val="20"/>
                <w:szCs w:val="20"/>
              </w:rPr>
            </w:pPr>
            <w:r w:rsidRPr="00CF7615">
              <w:rPr>
                <w:rFonts w:hint="eastAsia"/>
                <w:color w:val="000000" w:themeColor="text1"/>
                <w:sz w:val="20"/>
                <w:szCs w:val="20"/>
              </w:rPr>
              <w:t>・児童虐待や性犯罪・性暴力の被害者への支援の充実</w:t>
            </w:r>
          </w:p>
        </w:tc>
        <w:tc>
          <w:tcPr>
            <w:tcW w:w="707" w:type="dxa"/>
            <w:tcBorders>
              <w:top w:val="dashSmallGap" w:sz="4" w:space="0" w:color="auto"/>
              <w:bottom w:val="dashSmallGap" w:sz="4" w:space="0" w:color="auto"/>
            </w:tcBorders>
            <w:vAlign w:val="center"/>
          </w:tcPr>
          <w:p w14:paraId="3321FBAB" w14:textId="7738B35A" w:rsidR="00B9071F" w:rsidRDefault="00417684" w:rsidP="0086248B">
            <w:pPr>
              <w:widowControl/>
              <w:jc w:val="center"/>
              <w:rPr>
                <w:sz w:val="20"/>
                <w:szCs w:val="20"/>
              </w:rPr>
            </w:pPr>
            <w:r>
              <w:rPr>
                <w:rFonts w:hint="eastAsia"/>
                <w:sz w:val="20"/>
                <w:szCs w:val="20"/>
              </w:rPr>
              <w:t>3</w:t>
            </w:r>
          </w:p>
        </w:tc>
        <w:tc>
          <w:tcPr>
            <w:tcW w:w="613" w:type="dxa"/>
            <w:tcBorders>
              <w:top w:val="dashSmallGap" w:sz="4" w:space="0" w:color="auto"/>
              <w:bottom w:val="dashSmallGap" w:sz="4" w:space="0" w:color="auto"/>
              <w:right w:val="dashSmallGap" w:sz="4" w:space="0" w:color="auto"/>
            </w:tcBorders>
            <w:vAlign w:val="center"/>
          </w:tcPr>
          <w:p w14:paraId="39C09A6D" w14:textId="5235393B" w:rsidR="00B9071F" w:rsidRDefault="00417684" w:rsidP="0086248B">
            <w:pPr>
              <w:widowControl/>
              <w:jc w:val="center"/>
              <w:rPr>
                <w:sz w:val="20"/>
                <w:szCs w:val="20"/>
              </w:rPr>
            </w:pPr>
            <w:r>
              <w:rPr>
                <w:rFonts w:hint="eastAsia"/>
                <w:sz w:val="20"/>
                <w:szCs w:val="20"/>
              </w:rPr>
              <w:t>3</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2CF11021" w14:textId="2F7DEF4D" w:rsidR="00B9071F" w:rsidRDefault="00417684"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3704953C" w14:textId="3072A670" w:rsidR="00B9071F" w:rsidRDefault="00417684"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45DDF111" w14:textId="2816DEB8" w:rsidR="00B9071F" w:rsidRDefault="00417684" w:rsidP="0086248B">
            <w:pPr>
              <w:widowControl/>
              <w:jc w:val="center"/>
              <w:rPr>
                <w:sz w:val="20"/>
                <w:szCs w:val="20"/>
              </w:rPr>
            </w:pPr>
            <w:r>
              <w:rPr>
                <w:rFonts w:hint="eastAsia"/>
                <w:sz w:val="20"/>
                <w:szCs w:val="20"/>
              </w:rPr>
              <w:t>0</w:t>
            </w:r>
          </w:p>
        </w:tc>
      </w:tr>
      <w:tr w:rsidR="00B9071F" w14:paraId="4FB7C266" w14:textId="77777777" w:rsidTr="00B9071F">
        <w:tc>
          <w:tcPr>
            <w:tcW w:w="1696" w:type="dxa"/>
            <w:vMerge/>
          </w:tcPr>
          <w:p w14:paraId="68013E13"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dashSmallGap" w:sz="4" w:space="0" w:color="auto"/>
            </w:tcBorders>
            <w:vAlign w:val="center"/>
          </w:tcPr>
          <w:p w14:paraId="12B74050" w14:textId="78B17058"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・妊産婦への相談支援の充実</w:t>
            </w:r>
          </w:p>
        </w:tc>
        <w:tc>
          <w:tcPr>
            <w:tcW w:w="707" w:type="dxa"/>
            <w:tcBorders>
              <w:top w:val="dashSmallGap" w:sz="4" w:space="0" w:color="auto"/>
              <w:bottom w:val="dashSmallGap" w:sz="4" w:space="0" w:color="auto"/>
            </w:tcBorders>
            <w:vAlign w:val="center"/>
          </w:tcPr>
          <w:p w14:paraId="1B2AF5A3" w14:textId="12DB1B5A" w:rsidR="00B9071F" w:rsidRDefault="00417684" w:rsidP="0086248B">
            <w:pPr>
              <w:widowControl/>
              <w:jc w:val="center"/>
              <w:rPr>
                <w:sz w:val="20"/>
                <w:szCs w:val="20"/>
              </w:rPr>
            </w:pPr>
            <w:r>
              <w:rPr>
                <w:sz w:val="20"/>
                <w:szCs w:val="20"/>
              </w:rPr>
              <w:t>2</w:t>
            </w:r>
          </w:p>
        </w:tc>
        <w:tc>
          <w:tcPr>
            <w:tcW w:w="613" w:type="dxa"/>
            <w:tcBorders>
              <w:top w:val="dashSmallGap" w:sz="4" w:space="0" w:color="auto"/>
              <w:bottom w:val="dashSmallGap" w:sz="4" w:space="0" w:color="auto"/>
              <w:right w:val="dashSmallGap" w:sz="4" w:space="0" w:color="auto"/>
            </w:tcBorders>
            <w:vAlign w:val="center"/>
          </w:tcPr>
          <w:p w14:paraId="5A1E2702" w14:textId="5DF71164" w:rsidR="00B9071F" w:rsidRDefault="00417684" w:rsidP="0086248B">
            <w:pPr>
              <w:widowControl/>
              <w:jc w:val="center"/>
              <w:rPr>
                <w:sz w:val="20"/>
                <w:szCs w:val="20"/>
              </w:rPr>
            </w:pPr>
            <w:r>
              <w:rPr>
                <w:rFonts w:hint="eastAsia"/>
                <w:sz w:val="20"/>
                <w:szCs w:val="20"/>
              </w:rPr>
              <w:t>2</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51CB6BCA" w14:textId="239027D2" w:rsidR="00B9071F" w:rsidRDefault="00417684"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03F30C16" w14:textId="01FD4F67" w:rsidR="00B9071F" w:rsidRDefault="00417684"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1E236A75" w14:textId="1D027157" w:rsidR="00B9071F" w:rsidRDefault="00417684" w:rsidP="0086248B">
            <w:pPr>
              <w:widowControl/>
              <w:jc w:val="center"/>
              <w:rPr>
                <w:sz w:val="20"/>
                <w:szCs w:val="20"/>
              </w:rPr>
            </w:pPr>
            <w:r>
              <w:rPr>
                <w:rFonts w:hint="eastAsia"/>
                <w:sz w:val="20"/>
                <w:szCs w:val="20"/>
              </w:rPr>
              <w:t>0</w:t>
            </w:r>
          </w:p>
        </w:tc>
      </w:tr>
      <w:tr w:rsidR="00B9071F" w14:paraId="4800B49B" w14:textId="77777777" w:rsidTr="00B9071F">
        <w:tc>
          <w:tcPr>
            <w:tcW w:w="1696" w:type="dxa"/>
            <w:vMerge/>
          </w:tcPr>
          <w:p w14:paraId="4072F06B"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dashSmallGap" w:sz="4" w:space="0" w:color="auto"/>
            </w:tcBorders>
            <w:vAlign w:val="center"/>
          </w:tcPr>
          <w:p w14:paraId="147E0F1E" w14:textId="06793CE9" w:rsidR="00B9071F" w:rsidRPr="00CF7615" w:rsidRDefault="00B9071F" w:rsidP="00B9071F">
            <w:pPr>
              <w:adjustRightInd w:val="0"/>
              <w:snapToGrid w:val="0"/>
              <w:spacing w:line="0" w:lineRule="atLeast"/>
              <w:ind w:left="100" w:hangingChars="50" w:hanging="100"/>
              <w:rPr>
                <w:color w:val="000000" w:themeColor="text1"/>
                <w:sz w:val="20"/>
                <w:szCs w:val="20"/>
              </w:rPr>
            </w:pPr>
            <w:r w:rsidRPr="00CF7615">
              <w:rPr>
                <w:rFonts w:hint="eastAsia"/>
                <w:color w:val="000000" w:themeColor="text1"/>
                <w:sz w:val="20"/>
                <w:szCs w:val="20"/>
              </w:rPr>
              <w:t>・返済困難者・生活困窮者への総合的な相談・支援の実施</w:t>
            </w:r>
          </w:p>
        </w:tc>
        <w:tc>
          <w:tcPr>
            <w:tcW w:w="707" w:type="dxa"/>
            <w:tcBorders>
              <w:top w:val="dashSmallGap" w:sz="4" w:space="0" w:color="auto"/>
              <w:bottom w:val="dashSmallGap" w:sz="4" w:space="0" w:color="auto"/>
            </w:tcBorders>
            <w:vAlign w:val="center"/>
          </w:tcPr>
          <w:p w14:paraId="4316A7FF" w14:textId="1099594B" w:rsidR="00B9071F" w:rsidRDefault="00417684" w:rsidP="0086248B">
            <w:pPr>
              <w:widowControl/>
              <w:jc w:val="center"/>
              <w:rPr>
                <w:sz w:val="20"/>
                <w:szCs w:val="20"/>
              </w:rPr>
            </w:pPr>
            <w:r>
              <w:rPr>
                <w:rFonts w:hint="eastAsia"/>
                <w:sz w:val="20"/>
                <w:szCs w:val="20"/>
              </w:rPr>
              <w:t>3</w:t>
            </w:r>
          </w:p>
        </w:tc>
        <w:tc>
          <w:tcPr>
            <w:tcW w:w="613" w:type="dxa"/>
            <w:tcBorders>
              <w:top w:val="dashSmallGap" w:sz="4" w:space="0" w:color="auto"/>
              <w:bottom w:val="dashSmallGap" w:sz="4" w:space="0" w:color="auto"/>
              <w:right w:val="dashSmallGap" w:sz="4" w:space="0" w:color="auto"/>
            </w:tcBorders>
            <w:vAlign w:val="center"/>
          </w:tcPr>
          <w:p w14:paraId="5737C105" w14:textId="1C340BCC" w:rsidR="00B9071F" w:rsidRDefault="00417684" w:rsidP="0086248B">
            <w:pPr>
              <w:widowControl/>
              <w:jc w:val="center"/>
              <w:rPr>
                <w:sz w:val="20"/>
                <w:szCs w:val="20"/>
              </w:rPr>
            </w:pPr>
            <w:r>
              <w:rPr>
                <w:rFonts w:hint="eastAsia"/>
                <w:sz w:val="20"/>
                <w:szCs w:val="20"/>
              </w:rPr>
              <w:t>2</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10F4BF6D" w14:textId="73F49911" w:rsidR="00B9071F" w:rsidRDefault="00847CB5" w:rsidP="0086248B">
            <w:pPr>
              <w:widowControl/>
              <w:jc w:val="center"/>
              <w:rPr>
                <w:sz w:val="20"/>
                <w:szCs w:val="20"/>
              </w:rPr>
            </w:pPr>
            <w:r>
              <w:rPr>
                <w:rFonts w:hint="eastAsia"/>
                <w:sz w:val="20"/>
                <w:szCs w:val="20"/>
              </w:rPr>
              <w:t>1</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18606D93" w14:textId="03C76457"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465863FD" w14:textId="5FBDE97C" w:rsidR="00B9071F" w:rsidRDefault="00847CB5" w:rsidP="0086248B">
            <w:pPr>
              <w:widowControl/>
              <w:jc w:val="center"/>
              <w:rPr>
                <w:sz w:val="20"/>
                <w:szCs w:val="20"/>
              </w:rPr>
            </w:pPr>
            <w:r>
              <w:rPr>
                <w:rFonts w:hint="eastAsia"/>
                <w:sz w:val="20"/>
                <w:szCs w:val="20"/>
              </w:rPr>
              <w:t>0</w:t>
            </w:r>
          </w:p>
        </w:tc>
      </w:tr>
      <w:tr w:rsidR="00B9071F" w14:paraId="1CD39BD6" w14:textId="77777777" w:rsidTr="00B9071F">
        <w:tc>
          <w:tcPr>
            <w:tcW w:w="1696" w:type="dxa"/>
            <w:vMerge/>
          </w:tcPr>
          <w:p w14:paraId="28AAC07F"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dashSmallGap" w:sz="4" w:space="0" w:color="auto"/>
            </w:tcBorders>
            <w:vAlign w:val="center"/>
          </w:tcPr>
          <w:p w14:paraId="39A78BA6" w14:textId="1315121A"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・労働・経営に係る相談窓口の充実等</w:t>
            </w:r>
          </w:p>
        </w:tc>
        <w:tc>
          <w:tcPr>
            <w:tcW w:w="707" w:type="dxa"/>
            <w:tcBorders>
              <w:top w:val="dashSmallGap" w:sz="4" w:space="0" w:color="auto"/>
              <w:bottom w:val="dashSmallGap" w:sz="4" w:space="0" w:color="auto"/>
            </w:tcBorders>
            <w:vAlign w:val="center"/>
          </w:tcPr>
          <w:p w14:paraId="6BA52C07" w14:textId="7AC3B8EA" w:rsidR="00B9071F" w:rsidRDefault="00417684" w:rsidP="0086248B">
            <w:pPr>
              <w:widowControl/>
              <w:jc w:val="center"/>
              <w:rPr>
                <w:sz w:val="20"/>
                <w:szCs w:val="20"/>
              </w:rPr>
            </w:pPr>
            <w:r>
              <w:rPr>
                <w:rFonts w:hint="eastAsia"/>
                <w:sz w:val="20"/>
                <w:szCs w:val="20"/>
              </w:rPr>
              <w:t>5</w:t>
            </w:r>
          </w:p>
        </w:tc>
        <w:tc>
          <w:tcPr>
            <w:tcW w:w="613" w:type="dxa"/>
            <w:tcBorders>
              <w:top w:val="dashSmallGap" w:sz="4" w:space="0" w:color="auto"/>
              <w:bottom w:val="dashSmallGap" w:sz="4" w:space="0" w:color="auto"/>
              <w:right w:val="dashSmallGap" w:sz="4" w:space="0" w:color="auto"/>
            </w:tcBorders>
            <w:vAlign w:val="center"/>
          </w:tcPr>
          <w:p w14:paraId="3A9708BF" w14:textId="604B7666" w:rsidR="00B9071F" w:rsidRDefault="00847CB5" w:rsidP="0086248B">
            <w:pPr>
              <w:widowControl/>
              <w:jc w:val="center"/>
              <w:rPr>
                <w:sz w:val="20"/>
                <w:szCs w:val="20"/>
              </w:rPr>
            </w:pPr>
            <w:r>
              <w:rPr>
                <w:rFonts w:hint="eastAsia"/>
                <w:sz w:val="20"/>
                <w:szCs w:val="20"/>
              </w:rPr>
              <w:t>5</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4F375922" w14:textId="7E08E30A" w:rsidR="00B9071F" w:rsidRDefault="00847CB5"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19634DB6" w14:textId="09226749"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11A90939" w14:textId="44EDC395" w:rsidR="00B9071F" w:rsidRDefault="00847CB5" w:rsidP="0086248B">
            <w:pPr>
              <w:widowControl/>
              <w:jc w:val="center"/>
              <w:rPr>
                <w:sz w:val="20"/>
                <w:szCs w:val="20"/>
              </w:rPr>
            </w:pPr>
            <w:r>
              <w:rPr>
                <w:rFonts w:hint="eastAsia"/>
                <w:sz w:val="20"/>
                <w:szCs w:val="20"/>
              </w:rPr>
              <w:t>0</w:t>
            </w:r>
          </w:p>
        </w:tc>
      </w:tr>
      <w:tr w:rsidR="00B9071F" w14:paraId="41B790FD" w14:textId="77777777" w:rsidTr="00B9071F">
        <w:tc>
          <w:tcPr>
            <w:tcW w:w="1696" w:type="dxa"/>
            <w:vMerge/>
          </w:tcPr>
          <w:p w14:paraId="3AE2F7C1"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dashSmallGap" w:sz="4" w:space="0" w:color="auto"/>
            </w:tcBorders>
            <w:vAlign w:val="center"/>
          </w:tcPr>
          <w:p w14:paraId="30476A2D" w14:textId="74C73FA7"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・医療・介護に係る相談支援の充実</w:t>
            </w:r>
          </w:p>
        </w:tc>
        <w:tc>
          <w:tcPr>
            <w:tcW w:w="707" w:type="dxa"/>
            <w:tcBorders>
              <w:top w:val="dashSmallGap" w:sz="4" w:space="0" w:color="auto"/>
              <w:bottom w:val="dashSmallGap" w:sz="4" w:space="0" w:color="auto"/>
            </w:tcBorders>
            <w:vAlign w:val="center"/>
          </w:tcPr>
          <w:p w14:paraId="3EC109A1" w14:textId="3A5BE9F3" w:rsidR="00B9071F" w:rsidRDefault="00417684" w:rsidP="0086248B">
            <w:pPr>
              <w:widowControl/>
              <w:jc w:val="center"/>
              <w:rPr>
                <w:sz w:val="20"/>
                <w:szCs w:val="20"/>
              </w:rPr>
            </w:pPr>
            <w:r>
              <w:rPr>
                <w:rFonts w:hint="eastAsia"/>
                <w:sz w:val="20"/>
                <w:szCs w:val="20"/>
              </w:rPr>
              <w:t>8</w:t>
            </w:r>
          </w:p>
        </w:tc>
        <w:tc>
          <w:tcPr>
            <w:tcW w:w="613" w:type="dxa"/>
            <w:tcBorders>
              <w:top w:val="dashSmallGap" w:sz="4" w:space="0" w:color="auto"/>
              <w:bottom w:val="dashSmallGap" w:sz="4" w:space="0" w:color="auto"/>
              <w:right w:val="dashSmallGap" w:sz="4" w:space="0" w:color="auto"/>
            </w:tcBorders>
            <w:vAlign w:val="center"/>
          </w:tcPr>
          <w:p w14:paraId="0E9B31B2" w14:textId="62392B82" w:rsidR="00B9071F" w:rsidRDefault="00847CB5" w:rsidP="0086248B">
            <w:pPr>
              <w:widowControl/>
              <w:jc w:val="center"/>
              <w:rPr>
                <w:sz w:val="20"/>
                <w:szCs w:val="20"/>
              </w:rPr>
            </w:pPr>
            <w:r>
              <w:rPr>
                <w:rFonts w:hint="eastAsia"/>
                <w:sz w:val="20"/>
                <w:szCs w:val="20"/>
              </w:rPr>
              <w:t>6</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72CE22B9" w14:textId="7CA8917F" w:rsidR="00B9071F" w:rsidRDefault="00847CB5" w:rsidP="0086248B">
            <w:pPr>
              <w:widowControl/>
              <w:jc w:val="center"/>
              <w:rPr>
                <w:sz w:val="20"/>
                <w:szCs w:val="20"/>
              </w:rPr>
            </w:pPr>
            <w:r>
              <w:rPr>
                <w:rFonts w:hint="eastAsia"/>
                <w:sz w:val="20"/>
                <w:szCs w:val="20"/>
              </w:rPr>
              <w:t>2</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691701B9" w14:textId="6A5ACF4D"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32AA136A" w14:textId="038EAEA6" w:rsidR="00B9071F" w:rsidRDefault="00847CB5" w:rsidP="0086248B">
            <w:pPr>
              <w:widowControl/>
              <w:jc w:val="center"/>
              <w:rPr>
                <w:sz w:val="20"/>
                <w:szCs w:val="20"/>
              </w:rPr>
            </w:pPr>
            <w:r>
              <w:rPr>
                <w:rFonts w:hint="eastAsia"/>
                <w:sz w:val="20"/>
                <w:szCs w:val="20"/>
              </w:rPr>
              <w:t>0</w:t>
            </w:r>
          </w:p>
        </w:tc>
      </w:tr>
      <w:tr w:rsidR="00B9071F" w14:paraId="1C0ED58B" w14:textId="77777777" w:rsidTr="00B9071F">
        <w:tc>
          <w:tcPr>
            <w:tcW w:w="1696" w:type="dxa"/>
            <w:vMerge/>
          </w:tcPr>
          <w:p w14:paraId="512D82F1"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dashSmallGap" w:sz="4" w:space="0" w:color="auto"/>
            </w:tcBorders>
            <w:vAlign w:val="center"/>
          </w:tcPr>
          <w:p w14:paraId="5A05429F" w14:textId="63DB79EF"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・危険な薬品等の規制等</w:t>
            </w:r>
          </w:p>
        </w:tc>
        <w:tc>
          <w:tcPr>
            <w:tcW w:w="707" w:type="dxa"/>
            <w:tcBorders>
              <w:top w:val="dashSmallGap" w:sz="4" w:space="0" w:color="auto"/>
              <w:bottom w:val="dashSmallGap" w:sz="4" w:space="0" w:color="auto"/>
            </w:tcBorders>
            <w:vAlign w:val="center"/>
          </w:tcPr>
          <w:p w14:paraId="16D9BD42" w14:textId="485F6369" w:rsidR="00B9071F" w:rsidRDefault="00417684" w:rsidP="0086248B">
            <w:pPr>
              <w:widowControl/>
              <w:jc w:val="center"/>
              <w:rPr>
                <w:sz w:val="20"/>
                <w:szCs w:val="20"/>
              </w:rPr>
            </w:pPr>
            <w:r>
              <w:rPr>
                <w:rFonts w:hint="eastAsia"/>
                <w:sz w:val="20"/>
                <w:szCs w:val="20"/>
              </w:rPr>
              <w:t>2</w:t>
            </w:r>
          </w:p>
        </w:tc>
        <w:tc>
          <w:tcPr>
            <w:tcW w:w="613" w:type="dxa"/>
            <w:tcBorders>
              <w:top w:val="dashSmallGap" w:sz="4" w:space="0" w:color="auto"/>
              <w:bottom w:val="dashSmallGap" w:sz="4" w:space="0" w:color="auto"/>
              <w:right w:val="dashSmallGap" w:sz="4" w:space="0" w:color="auto"/>
            </w:tcBorders>
            <w:vAlign w:val="center"/>
          </w:tcPr>
          <w:p w14:paraId="3A3E4B3E" w14:textId="32EE8386" w:rsidR="00B9071F" w:rsidRDefault="00847CB5" w:rsidP="0086248B">
            <w:pPr>
              <w:widowControl/>
              <w:jc w:val="center"/>
              <w:rPr>
                <w:sz w:val="20"/>
                <w:szCs w:val="20"/>
              </w:rPr>
            </w:pPr>
            <w:r>
              <w:rPr>
                <w:rFonts w:hint="eastAsia"/>
                <w:sz w:val="20"/>
                <w:szCs w:val="20"/>
              </w:rPr>
              <w:t>2</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02D96132" w14:textId="030273D0" w:rsidR="00B9071F" w:rsidRDefault="00847CB5"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68725C35" w14:textId="4FCC9A26"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06483B12" w14:textId="73BFF23C" w:rsidR="00B9071F" w:rsidRDefault="00847CB5" w:rsidP="0086248B">
            <w:pPr>
              <w:widowControl/>
              <w:jc w:val="center"/>
              <w:rPr>
                <w:sz w:val="20"/>
                <w:szCs w:val="20"/>
              </w:rPr>
            </w:pPr>
            <w:r>
              <w:rPr>
                <w:rFonts w:hint="eastAsia"/>
                <w:sz w:val="20"/>
                <w:szCs w:val="20"/>
              </w:rPr>
              <w:t>0</w:t>
            </w:r>
          </w:p>
        </w:tc>
      </w:tr>
      <w:tr w:rsidR="00B9071F" w14:paraId="7F93AB61" w14:textId="77777777" w:rsidTr="00B9071F">
        <w:tc>
          <w:tcPr>
            <w:tcW w:w="1696" w:type="dxa"/>
            <w:vMerge/>
          </w:tcPr>
          <w:p w14:paraId="60314A8A"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dashSmallGap" w:sz="4" w:space="0" w:color="auto"/>
            </w:tcBorders>
            <w:vAlign w:val="center"/>
          </w:tcPr>
          <w:p w14:paraId="5E0566F9" w14:textId="53D29342"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・インターネット上の自殺関連情報対策の推進</w:t>
            </w:r>
          </w:p>
        </w:tc>
        <w:tc>
          <w:tcPr>
            <w:tcW w:w="707" w:type="dxa"/>
            <w:tcBorders>
              <w:top w:val="dashSmallGap" w:sz="4" w:space="0" w:color="auto"/>
              <w:bottom w:val="dashSmallGap" w:sz="4" w:space="0" w:color="auto"/>
            </w:tcBorders>
            <w:vAlign w:val="center"/>
          </w:tcPr>
          <w:p w14:paraId="104C4C4E" w14:textId="2384057C" w:rsidR="00B9071F" w:rsidRDefault="00417684" w:rsidP="0086248B">
            <w:pPr>
              <w:widowControl/>
              <w:jc w:val="center"/>
              <w:rPr>
                <w:sz w:val="20"/>
                <w:szCs w:val="20"/>
              </w:rPr>
            </w:pPr>
            <w:r>
              <w:rPr>
                <w:rFonts w:hint="eastAsia"/>
                <w:sz w:val="20"/>
                <w:szCs w:val="20"/>
              </w:rPr>
              <w:t>5</w:t>
            </w:r>
          </w:p>
        </w:tc>
        <w:tc>
          <w:tcPr>
            <w:tcW w:w="613" w:type="dxa"/>
            <w:tcBorders>
              <w:top w:val="dashSmallGap" w:sz="4" w:space="0" w:color="auto"/>
              <w:bottom w:val="dashSmallGap" w:sz="4" w:space="0" w:color="auto"/>
              <w:right w:val="dashSmallGap" w:sz="4" w:space="0" w:color="auto"/>
            </w:tcBorders>
            <w:vAlign w:val="center"/>
          </w:tcPr>
          <w:p w14:paraId="5A180AC0" w14:textId="50253859" w:rsidR="00B9071F" w:rsidRDefault="00847CB5" w:rsidP="0086248B">
            <w:pPr>
              <w:widowControl/>
              <w:jc w:val="center"/>
              <w:rPr>
                <w:sz w:val="20"/>
                <w:szCs w:val="20"/>
              </w:rPr>
            </w:pPr>
            <w:r>
              <w:rPr>
                <w:rFonts w:hint="eastAsia"/>
                <w:sz w:val="20"/>
                <w:szCs w:val="20"/>
              </w:rPr>
              <w:t>5</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67614D5A" w14:textId="182D4060" w:rsidR="00B9071F" w:rsidRDefault="00847CB5"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1AE15B3A" w14:textId="7264F297"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52757844" w14:textId="1EB674E2" w:rsidR="00B9071F" w:rsidRDefault="00847CB5" w:rsidP="0086248B">
            <w:pPr>
              <w:widowControl/>
              <w:jc w:val="center"/>
              <w:rPr>
                <w:sz w:val="20"/>
                <w:szCs w:val="20"/>
              </w:rPr>
            </w:pPr>
            <w:r>
              <w:rPr>
                <w:rFonts w:hint="eastAsia"/>
                <w:sz w:val="20"/>
                <w:szCs w:val="20"/>
              </w:rPr>
              <w:t>0</w:t>
            </w:r>
          </w:p>
        </w:tc>
      </w:tr>
      <w:tr w:rsidR="00B9071F" w14:paraId="0904546F" w14:textId="77777777" w:rsidTr="00B9071F">
        <w:tc>
          <w:tcPr>
            <w:tcW w:w="1696" w:type="dxa"/>
            <w:vMerge/>
          </w:tcPr>
          <w:p w14:paraId="3AC3CE41"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single" w:sz="4" w:space="0" w:color="auto"/>
            </w:tcBorders>
            <w:vAlign w:val="center"/>
          </w:tcPr>
          <w:p w14:paraId="04CC5BEC" w14:textId="67F0F7FC"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・地域における相談体制の充実</w:t>
            </w:r>
          </w:p>
        </w:tc>
        <w:tc>
          <w:tcPr>
            <w:tcW w:w="707" w:type="dxa"/>
            <w:tcBorders>
              <w:top w:val="dashSmallGap" w:sz="4" w:space="0" w:color="auto"/>
              <w:bottom w:val="single" w:sz="4" w:space="0" w:color="auto"/>
            </w:tcBorders>
            <w:vAlign w:val="center"/>
          </w:tcPr>
          <w:p w14:paraId="2EEF2B13" w14:textId="1889E01F" w:rsidR="00B9071F" w:rsidRDefault="00417684" w:rsidP="0086248B">
            <w:pPr>
              <w:widowControl/>
              <w:jc w:val="center"/>
              <w:rPr>
                <w:sz w:val="20"/>
                <w:szCs w:val="20"/>
              </w:rPr>
            </w:pPr>
            <w:r>
              <w:rPr>
                <w:rFonts w:hint="eastAsia"/>
                <w:sz w:val="20"/>
                <w:szCs w:val="20"/>
              </w:rPr>
              <w:t>1</w:t>
            </w:r>
          </w:p>
        </w:tc>
        <w:tc>
          <w:tcPr>
            <w:tcW w:w="613" w:type="dxa"/>
            <w:tcBorders>
              <w:top w:val="dashSmallGap" w:sz="4" w:space="0" w:color="auto"/>
              <w:bottom w:val="single" w:sz="4" w:space="0" w:color="auto"/>
              <w:right w:val="dashSmallGap" w:sz="4" w:space="0" w:color="auto"/>
            </w:tcBorders>
            <w:vAlign w:val="center"/>
          </w:tcPr>
          <w:p w14:paraId="2854568A" w14:textId="2FD2AF27" w:rsidR="00B9071F" w:rsidRDefault="00847CB5" w:rsidP="0086248B">
            <w:pPr>
              <w:widowControl/>
              <w:jc w:val="center"/>
              <w:rPr>
                <w:sz w:val="20"/>
                <w:szCs w:val="20"/>
              </w:rPr>
            </w:pPr>
            <w:r>
              <w:rPr>
                <w:rFonts w:hint="eastAsia"/>
                <w:sz w:val="20"/>
                <w:szCs w:val="20"/>
              </w:rPr>
              <w:t>1</w:t>
            </w:r>
          </w:p>
        </w:tc>
        <w:tc>
          <w:tcPr>
            <w:tcW w:w="603" w:type="dxa"/>
            <w:tcBorders>
              <w:top w:val="dashSmallGap" w:sz="4" w:space="0" w:color="auto"/>
              <w:left w:val="dashSmallGap" w:sz="4" w:space="0" w:color="auto"/>
              <w:bottom w:val="single" w:sz="4" w:space="0" w:color="auto"/>
              <w:right w:val="dashSmallGap" w:sz="4" w:space="0" w:color="auto"/>
            </w:tcBorders>
            <w:vAlign w:val="center"/>
          </w:tcPr>
          <w:p w14:paraId="4688AF6B" w14:textId="5E86A43B" w:rsidR="00B9071F" w:rsidRDefault="00847CB5"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single" w:sz="4" w:space="0" w:color="auto"/>
              <w:right w:val="dashSmallGap" w:sz="4" w:space="0" w:color="auto"/>
            </w:tcBorders>
            <w:vAlign w:val="center"/>
          </w:tcPr>
          <w:p w14:paraId="04BE7A0F" w14:textId="068BD2E3"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single" w:sz="4" w:space="0" w:color="auto"/>
            </w:tcBorders>
            <w:vAlign w:val="center"/>
          </w:tcPr>
          <w:p w14:paraId="1A5D514A" w14:textId="194CB87B" w:rsidR="00B9071F" w:rsidRDefault="00847CB5" w:rsidP="0086248B">
            <w:pPr>
              <w:widowControl/>
              <w:jc w:val="center"/>
              <w:rPr>
                <w:sz w:val="20"/>
                <w:szCs w:val="20"/>
              </w:rPr>
            </w:pPr>
            <w:r>
              <w:rPr>
                <w:rFonts w:hint="eastAsia"/>
                <w:sz w:val="20"/>
                <w:szCs w:val="20"/>
              </w:rPr>
              <w:t>0</w:t>
            </w:r>
          </w:p>
        </w:tc>
      </w:tr>
      <w:tr w:rsidR="00B9071F" w14:paraId="3CE7FE40" w14:textId="77777777" w:rsidTr="00B9071F">
        <w:trPr>
          <w:trHeight w:val="446"/>
        </w:trPr>
        <w:tc>
          <w:tcPr>
            <w:tcW w:w="1696" w:type="dxa"/>
            <w:vMerge w:val="restart"/>
          </w:tcPr>
          <w:p w14:paraId="0B860B58" w14:textId="11D591D7" w:rsidR="00B9071F" w:rsidRPr="009D4FD1" w:rsidRDefault="00B9071F" w:rsidP="00B9071F">
            <w:pPr>
              <w:adjustRightInd w:val="0"/>
              <w:snapToGrid w:val="0"/>
              <w:spacing w:line="0" w:lineRule="atLeast"/>
              <w:ind w:left="200" w:hangingChars="100" w:hanging="200"/>
              <w:rPr>
                <w:sz w:val="20"/>
                <w:szCs w:val="20"/>
              </w:rPr>
            </w:pPr>
            <w:r w:rsidRPr="00141674">
              <w:rPr>
                <w:rFonts w:hint="eastAsia"/>
                <w:sz w:val="20"/>
                <w:szCs w:val="20"/>
              </w:rPr>
              <w:t>8</w:t>
            </w:r>
            <w:r w:rsidRPr="00141674">
              <w:rPr>
                <w:sz w:val="20"/>
                <w:szCs w:val="20"/>
              </w:rPr>
              <w:t>.</w:t>
            </w:r>
            <w:r w:rsidRPr="00141674">
              <w:rPr>
                <w:rFonts w:hint="eastAsia"/>
                <w:sz w:val="20"/>
                <w:szCs w:val="20"/>
              </w:rPr>
              <w:t>自殺未遂者の再度の自殺企図を防ぐ</w:t>
            </w:r>
          </w:p>
        </w:tc>
        <w:tc>
          <w:tcPr>
            <w:tcW w:w="4385" w:type="dxa"/>
            <w:tcBorders>
              <w:bottom w:val="dashSmallGap" w:sz="4" w:space="0" w:color="auto"/>
            </w:tcBorders>
            <w:vAlign w:val="center"/>
          </w:tcPr>
          <w:p w14:paraId="306DE9B7" w14:textId="1264E7C2" w:rsidR="00B9071F" w:rsidRPr="00CF7615" w:rsidRDefault="00B9071F" w:rsidP="00B9071F">
            <w:pPr>
              <w:adjustRightInd w:val="0"/>
              <w:snapToGrid w:val="0"/>
              <w:spacing w:line="0" w:lineRule="atLeast"/>
              <w:rPr>
                <w:color w:val="000000" w:themeColor="text1"/>
                <w:sz w:val="20"/>
                <w:szCs w:val="24"/>
              </w:rPr>
            </w:pPr>
            <w:r w:rsidRPr="00CF7615">
              <w:rPr>
                <w:rFonts w:hint="eastAsia"/>
                <w:color w:val="000000" w:themeColor="text1"/>
                <w:sz w:val="20"/>
                <w:szCs w:val="24"/>
              </w:rPr>
              <w:t>・救急医療機関と精神科医療機関の連携</w:t>
            </w:r>
          </w:p>
        </w:tc>
        <w:tc>
          <w:tcPr>
            <w:tcW w:w="707" w:type="dxa"/>
            <w:tcBorders>
              <w:bottom w:val="dashSmallGap" w:sz="4" w:space="0" w:color="auto"/>
            </w:tcBorders>
            <w:vAlign w:val="center"/>
          </w:tcPr>
          <w:p w14:paraId="03ABD48C" w14:textId="273EF59A" w:rsidR="00B9071F" w:rsidRPr="009D4FD1" w:rsidRDefault="00847CB5" w:rsidP="0086248B">
            <w:pPr>
              <w:widowControl/>
              <w:jc w:val="center"/>
              <w:rPr>
                <w:sz w:val="20"/>
                <w:szCs w:val="20"/>
              </w:rPr>
            </w:pPr>
            <w:r>
              <w:rPr>
                <w:rFonts w:hint="eastAsia"/>
                <w:sz w:val="20"/>
                <w:szCs w:val="20"/>
              </w:rPr>
              <w:t>2</w:t>
            </w:r>
          </w:p>
        </w:tc>
        <w:tc>
          <w:tcPr>
            <w:tcW w:w="613" w:type="dxa"/>
            <w:tcBorders>
              <w:bottom w:val="dashSmallGap" w:sz="4" w:space="0" w:color="auto"/>
              <w:right w:val="dashSmallGap" w:sz="4" w:space="0" w:color="auto"/>
            </w:tcBorders>
            <w:vAlign w:val="center"/>
          </w:tcPr>
          <w:p w14:paraId="7205A1C6" w14:textId="669D5CA5" w:rsidR="00B9071F" w:rsidRPr="009D4FD1" w:rsidRDefault="00847CB5" w:rsidP="0086248B">
            <w:pPr>
              <w:widowControl/>
              <w:jc w:val="center"/>
              <w:rPr>
                <w:sz w:val="20"/>
                <w:szCs w:val="20"/>
              </w:rPr>
            </w:pPr>
            <w:r>
              <w:rPr>
                <w:rFonts w:hint="eastAsia"/>
                <w:sz w:val="20"/>
                <w:szCs w:val="20"/>
              </w:rPr>
              <w:t>2</w:t>
            </w:r>
          </w:p>
        </w:tc>
        <w:tc>
          <w:tcPr>
            <w:tcW w:w="603" w:type="dxa"/>
            <w:tcBorders>
              <w:left w:val="dashSmallGap" w:sz="4" w:space="0" w:color="auto"/>
              <w:bottom w:val="dashSmallGap" w:sz="4" w:space="0" w:color="auto"/>
              <w:right w:val="dashSmallGap" w:sz="4" w:space="0" w:color="auto"/>
            </w:tcBorders>
            <w:vAlign w:val="center"/>
          </w:tcPr>
          <w:p w14:paraId="5D1C1B7E" w14:textId="67EEEFB4" w:rsidR="00B9071F" w:rsidRPr="009D4FD1" w:rsidRDefault="00847CB5" w:rsidP="0086248B">
            <w:pPr>
              <w:widowControl/>
              <w:jc w:val="center"/>
              <w:rPr>
                <w:sz w:val="20"/>
                <w:szCs w:val="20"/>
              </w:rPr>
            </w:pPr>
            <w:r>
              <w:rPr>
                <w:rFonts w:hint="eastAsia"/>
                <w:sz w:val="20"/>
                <w:szCs w:val="20"/>
              </w:rPr>
              <w:t>0</w:t>
            </w:r>
          </w:p>
        </w:tc>
        <w:tc>
          <w:tcPr>
            <w:tcW w:w="602" w:type="dxa"/>
            <w:tcBorders>
              <w:left w:val="dashSmallGap" w:sz="4" w:space="0" w:color="auto"/>
              <w:bottom w:val="dashSmallGap" w:sz="4" w:space="0" w:color="auto"/>
              <w:right w:val="dashSmallGap" w:sz="4" w:space="0" w:color="auto"/>
            </w:tcBorders>
            <w:vAlign w:val="center"/>
          </w:tcPr>
          <w:p w14:paraId="1A57A6A3" w14:textId="05CC6223" w:rsidR="00B9071F" w:rsidRPr="009D4FD1" w:rsidRDefault="00847CB5" w:rsidP="0086248B">
            <w:pPr>
              <w:widowControl/>
              <w:jc w:val="center"/>
              <w:rPr>
                <w:sz w:val="20"/>
                <w:szCs w:val="20"/>
              </w:rPr>
            </w:pPr>
            <w:r>
              <w:rPr>
                <w:rFonts w:hint="eastAsia"/>
                <w:sz w:val="20"/>
                <w:szCs w:val="20"/>
              </w:rPr>
              <w:t>0</w:t>
            </w:r>
          </w:p>
        </w:tc>
        <w:tc>
          <w:tcPr>
            <w:tcW w:w="603" w:type="dxa"/>
            <w:tcBorders>
              <w:left w:val="dashSmallGap" w:sz="4" w:space="0" w:color="auto"/>
              <w:bottom w:val="dashSmallGap" w:sz="4" w:space="0" w:color="auto"/>
            </w:tcBorders>
            <w:vAlign w:val="center"/>
          </w:tcPr>
          <w:p w14:paraId="2FA08A57" w14:textId="65EFF152" w:rsidR="00B9071F" w:rsidRPr="009D4FD1" w:rsidRDefault="00847CB5" w:rsidP="0086248B">
            <w:pPr>
              <w:widowControl/>
              <w:jc w:val="center"/>
              <w:rPr>
                <w:sz w:val="20"/>
                <w:szCs w:val="20"/>
              </w:rPr>
            </w:pPr>
            <w:r>
              <w:rPr>
                <w:rFonts w:hint="eastAsia"/>
                <w:sz w:val="20"/>
                <w:szCs w:val="20"/>
              </w:rPr>
              <w:t>0</w:t>
            </w:r>
          </w:p>
        </w:tc>
      </w:tr>
      <w:tr w:rsidR="00B9071F" w14:paraId="19427CC8" w14:textId="77777777" w:rsidTr="00B9071F">
        <w:trPr>
          <w:trHeight w:val="446"/>
        </w:trPr>
        <w:tc>
          <w:tcPr>
            <w:tcW w:w="1696" w:type="dxa"/>
            <w:vMerge/>
          </w:tcPr>
          <w:p w14:paraId="0C835ABF" w14:textId="77777777" w:rsidR="00B9071F" w:rsidRPr="00141674" w:rsidRDefault="00B9071F" w:rsidP="00141674">
            <w:pPr>
              <w:adjustRightInd w:val="0"/>
              <w:snapToGrid w:val="0"/>
              <w:spacing w:line="0" w:lineRule="atLeast"/>
              <w:rPr>
                <w:sz w:val="20"/>
                <w:szCs w:val="20"/>
              </w:rPr>
            </w:pPr>
          </w:p>
        </w:tc>
        <w:tc>
          <w:tcPr>
            <w:tcW w:w="4385" w:type="dxa"/>
            <w:tcBorders>
              <w:top w:val="dashSmallGap" w:sz="4" w:space="0" w:color="auto"/>
              <w:bottom w:val="single" w:sz="4" w:space="0" w:color="auto"/>
            </w:tcBorders>
            <w:vAlign w:val="center"/>
          </w:tcPr>
          <w:p w14:paraId="263D101B" w14:textId="0459A17A" w:rsidR="00B9071F" w:rsidRPr="00CF7615" w:rsidRDefault="00B9071F" w:rsidP="00B9071F">
            <w:pPr>
              <w:adjustRightInd w:val="0"/>
              <w:snapToGrid w:val="0"/>
              <w:spacing w:line="0" w:lineRule="atLeast"/>
              <w:rPr>
                <w:color w:val="000000" w:themeColor="text1"/>
                <w:sz w:val="20"/>
                <w:szCs w:val="24"/>
              </w:rPr>
            </w:pPr>
            <w:r w:rsidRPr="00CF7615">
              <w:rPr>
                <w:rFonts w:hint="eastAsia"/>
                <w:color w:val="000000" w:themeColor="text1"/>
                <w:sz w:val="20"/>
                <w:szCs w:val="24"/>
              </w:rPr>
              <w:t>・自殺未遂者及び家族等に対する支援</w:t>
            </w:r>
          </w:p>
        </w:tc>
        <w:tc>
          <w:tcPr>
            <w:tcW w:w="707" w:type="dxa"/>
            <w:tcBorders>
              <w:top w:val="dashSmallGap" w:sz="4" w:space="0" w:color="auto"/>
              <w:bottom w:val="single" w:sz="4" w:space="0" w:color="auto"/>
            </w:tcBorders>
            <w:vAlign w:val="center"/>
          </w:tcPr>
          <w:p w14:paraId="0F9F9090" w14:textId="79C6B7DC" w:rsidR="00B9071F" w:rsidRDefault="00847CB5" w:rsidP="0086248B">
            <w:pPr>
              <w:widowControl/>
              <w:jc w:val="center"/>
              <w:rPr>
                <w:sz w:val="20"/>
                <w:szCs w:val="20"/>
              </w:rPr>
            </w:pPr>
            <w:r>
              <w:rPr>
                <w:rFonts w:hint="eastAsia"/>
                <w:sz w:val="20"/>
                <w:szCs w:val="20"/>
              </w:rPr>
              <w:t>5</w:t>
            </w:r>
          </w:p>
        </w:tc>
        <w:tc>
          <w:tcPr>
            <w:tcW w:w="613" w:type="dxa"/>
            <w:tcBorders>
              <w:top w:val="dashSmallGap" w:sz="4" w:space="0" w:color="auto"/>
              <w:bottom w:val="single" w:sz="4" w:space="0" w:color="auto"/>
              <w:right w:val="dashSmallGap" w:sz="4" w:space="0" w:color="auto"/>
            </w:tcBorders>
            <w:vAlign w:val="center"/>
          </w:tcPr>
          <w:p w14:paraId="777992FD" w14:textId="589119A6" w:rsidR="00B9071F" w:rsidRDefault="00847CB5" w:rsidP="0086248B">
            <w:pPr>
              <w:widowControl/>
              <w:jc w:val="center"/>
              <w:rPr>
                <w:sz w:val="20"/>
                <w:szCs w:val="20"/>
              </w:rPr>
            </w:pPr>
            <w:r>
              <w:rPr>
                <w:rFonts w:hint="eastAsia"/>
                <w:sz w:val="20"/>
                <w:szCs w:val="20"/>
              </w:rPr>
              <w:t>4</w:t>
            </w:r>
          </w:p>
        </w:tc>
        <w:tc>
          <w:tcPr>
            <w:tcW w:w="603" w:type="dxa"/>
            <w:tcBorders>
              <w:top w:val="dashSmallGap" w:sz="4" w:space="0" w:color="auto"/>
              <w:left w:val="dashSmallGap" w:sz="4" w:space="0" w:color="auto"/>
              <w:bottom w:val="single" w:sz="4" w:space="0" w:color="auto"/>
              <w:right w:val="dashSmallGap" w:sz="4" w:space="0" w:color="auto"/>
            </w:tcBorders>
            <w:vAlign w:val="center"/>
          </w:tcPr>
          <w:p w14:paraId="0E08FA56" w14:textId="11DC39FE" w:rsidR="00B9071F" w:rsidRDefault="00847CB5" w:rsidP="0086248B">
            <w:pPr>
              <w:widowControl/>
              <w:jc w:val="center"/>
              <w:rPr>
                <w:sz w:val="20"/>
                <w:szCs w:val="20"/>
              </w:rPr>
            </w:pPr>
            <w:r>
              <w:rPr>
                <w:rFonts w:hint="eastAsia"/>
                <w:sz w:val="20"/>
                <w:szCs w:val="20"/>
              </w:rPr>
              <w:t>1</w:t>
            </w:r>
          </w:p>
        </w:tc>
        <w:tc>
          <w:tcPr>
            <w:tcW w:w="602" w:type="dxa"/>
            <w:tcBorders>
              <w:top w:val="dashSmallGap" w:sz="4" w:space="0" w:color="auto"/>
              <w:left w:val="dashSmallGap" w:sz="4" w:space="0" w:color="auto"/>
              <w:bottom w:val="single" w:sz="4" w:space="0" w:color="auto"/>
              <w:right w:val="dashSmallGap" w:sz="4" w:space="0" w:color="auto"/>
            </w:tcBorders>
            <w:vAlign w:val="center"/>
          </w:tcPr>
          <w:p w14:paraId="097863A0" w14:textId="61817064"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single" w:sz="4" w:space="0" w:color="auto"/>
            </w:tcBorders>
            <w:vAlign w:val="center"/>
          </w:tcPr>
          <w:p w14:paraId="6A92B54F" w14:textId="467ED85B" w:rsidR="00B9071F" w:rsidRDefault="00847CB5" w:rsidP="0086248B">
            <w:pPr>
              <w:widowControl/>
              <w:jc w:val="center"/>
              <w:rPr>
                <w:sz w:val="20"/>
                <w:szCs w:val="20"/>
              </w:rPr>
            </w:pPr>
            <w:r>
              <w:rPr>
                <w:rFonts w:hint="eastAsia"/>
                <w:sz w:val="20"/>
                <w:szCs w:val="20"/>
              </w:rPr>
              <w:t>0</w:t>
            </w:r>
          </w:p>
        </w:tc>
      </w:tr>
      <w:tr w:rsidR="00B9071F" w14:paraId="03B29FEA" w14:textId="77777777" w:rsidTr="00B9071F">
        <w:tc>
          <w:tcPr>
            <w:tcW w:w="1696" w:type="dxa"/>
            <w:vMerge w:val="restart"/>
          </w:tcPr>
          <w:p w14:paraId="68547FE7" w14:textId="72A11716" w:rsidR="00B9071F" w:rsidRPr="009D4FD1" w:rsidRDefault="00B9071F" w:rsidP="00B9071F">
            <w:pPr>
              <w:adjustRightInd w:val="0"/>
              <w:snapToGrid w:val="0"/>
              <w:spacing w:line="0" w:lineRule="atLeast"/>
              <w:ind w:left="200" w:hangingChars="100" w:hanging="200"/>
              <w:rPr>
                <w:sz w:val="20"/>
                <w:szCs w:val="20"/>
              </w:rPr>
            </w:pPr>
            <w:r w:rsidRPr="00141674">
              <w:rPr>
                <w:rFonts w:hint="eastAsia"/>
                <w:sz w:val="20"/>
                <w:szCs w:val="20"/>
              </w:rPr>
              <w:t>9</w:t>
            </w:r>
            <w:r w:rsidRPr="00141674">
              <w:rPr>
                <w:sz w:val="20"/>
                <w:szCs w:val="20"/>
              </w:rPr>
              <w:t>.</w:t>
            </w:r>
            <w:r w:rsidRPr="00141674">
              <w:rPr>
                <w:rFonts w:hint="eastAsia"/>
                <w:sz w:val="20"/>
                <w:szCs w:val="20"/>
              </w:rPr>
              <w:t>遺された人の支援を充実する</w:t>
            </w:r>
          </w:p>
        </w:tc>
        <w:tc>
          <w:tcPr>
            <w:tcW w:w="4385" w:type="dxa"/>
            <w:tcBorders>
              <w:bottom w:val="dashSmallGap" w:sz="4" w:space="0" w:color="auto"/>
            </w:tcBorders>
            <w:vAlign w:val="center"/>
          </w:tcPr>
          <w:p w14:paraId="0CBBA7B9" w14:textId="79B34548"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・自死遺族相談の実施</w:t>
            </w:r>
          </w:p>
        </w:tc>
        <w:tc>
          <w:tcPr>
            <w:tcW w:w="707" w:type="dxa"/>
            <w:tcBorders>
              <w:bottom w:val="dashSmallGap" w:sz="4" w:space="0" w:color="auto"/>
            </w:tcBorders>
            <w:vAlign w:val="center"/>
          </w:tcPr>
          <w:p w14:paraId="161E1FC7" w14:textId="3046C4A0" w:rsidR="00B9071F" w:rsidRPr="009D4FD1" w:rsidRDefault="00847CB5" w:rsidP="0086248B">
            <w:pPr>
              <w:widowControl/>
              <w:jc w:val="center"/>
              <w:rPr>
                <w:sz w:val="20"/>
                <w:szCs w:val="20"/>
              </w:rPr>
            </w:pPr>
            <w:r>
              <w:rPr>
                <w:rFonts w:hint="eastAsia"/>
                <w:sz w:val="20"/>
                <w:szCs w:val="20"/>
              </w:rPr>
              <w:t>1</w:t>
            </w:r>
          </w:p>
        </w:tc>
        <w:tc>
          <w:tcPr>
            <w:tcW w:w="613" w:type="dxa"/>
            <w:tcBorders>
              <w:bottom w:val="dashSmallGap" w:sz="4" w:space="0" w:color="auto"/>
              <w:right w:val="dashSmallGap" w:sz="4" w:space="0" w:color="auto"/>
            </w:tcBorders>
            <w:vAlign w:val="center"/>
          </w:tcPr>
          <w:p w14:paraId="1CB5D848" w14:textId="6AED6CCB" w:rsidR="00B9071F" w:rsidRPr="009D4FD1" w:rsidRDefault="00847CB5" w:rsidP="0086248B">
            <w:pPr>
              <w:widowControl/>
              <w:jc w:val="center"/>
              <w:rPr>
                <w:sz w:val="20"/>
                <w:szCs w:val="20"/>
              </w:rPr>
            </w:pPr>
            <w:r>
              <w:rPr>
                <w:rFonts w:hint="eastAsia"/>
                <w:sz w:val="20"/>
                <w:szCs w:val="20"/>
              </w:rPr>
              <w:t>1</w:t>
            </w:r>
          </w:p>
        </w:tc>
        <w:tc>
          <w:tcPr>
            <w:tcW w:w="603" w:type="dxa"/>
            <w:tcBorders>
              <w:left w:val="dashSmallGap" w:sz="4" w:space="0" w:color="auto"/>
              <w:bottom w:val="dashSmallGap" w:sz="4" w:space="0" w:color="auto"/>
              <w:right w:val="dashSmallGap" w:sz="4" w:space="0" w:color="auto"/>
            </w:tcBorders>
            <w:vAlign w:val="center"/>
          </w:tcPr>
          <w:p w14:paraId="07370479" w14:textId="19F89CDB" w:rsidR="00B9071F" w:rsidRPr="009D4FD1" w:rsidRDefault="00847CB5" w:rsidP="0086248B">
            <w:pPr>
              <w:widowControl/>
              <w:jc w:val="center"/>
              <w:rPr>
                <w:sz w:val="20"/>
                <w:szCs w:val="20"/>
              </w:rPr>
            </w:pPr>
            <w:r>
              <w:rPr>
                <w:rFonts w:hint="eastAsia"/>
                <w:sz w:val="20"/>
                <w:szCs w:val="20"/>
              </w:rPr>
              <w:t>0</w:t>
            </w:r>
          </w:p>
        </w:tc>
        <w:tc>
          <w:tcPr>
            <w:tcW w:w="602" w:type="dxa"/>
            <w:tcBorders>
              <w:left w:val="dashSmallGap" w:sz="4" w:space="0" w:color="auto"/>
              <w:bottom w:val="dashSmallGap" w:sz="4" w:space="0" w:color="auto"/>
              <w:right w:val="dashSmallGap" w:sz="4" w:space="0" w:color="auto"/>
            </w:tcBorders>
            <w:vAlign w:val="center"/>
          </w:tcPr>
          <w:p w14:paraId="64B33FEA" w14:textId="455EBA39" w:rsidR="00B9071F" w:rsidRPr="009D4FD1" w:rsidRDefault="00847CB5" w:rsidP="0086248B">
            <w:pPr>
              <w:widowControl/>
              <w:jc w:val="center"/>
              <w:rPr>
                <w:sz w:val="20"/>
                <w:szCs w:val="20"/>
              </w:rPr>
            </w:pPr>
            <w:r>
              <w:rPr>
                <w:rFonts w:hint="eastAsia"/>
                <w:sz w:val="20"/>
                <w:szCs w:val="20"/>
              </w:rPr>
              <w:t>0</w:t>
            </w:r>
          </w:p>
        </w:tc>
        <w:tc>
          <w:tcPr>
            <w:tcW w:w="603" w:type="dxa"/>
            <w:tcBorders>
              <w:left w:val="dashSmallGap" w:sz="4" w:space="0" w:color="auto"/>
              <w:bottom w:val="dashSmallGap" w:sz="4" w:space="0" w:color="auto"/>
            </w:tcBorders>
            <w:vAlign w:val="center"/>
          </w:tcPr>
          <w:p w14:paraId="4BA7E96C" w14:textId="361BBC4D" w:rsidR="00B9071F" w:rsidRPr="009D4FD1" w:rsidRDefault="00847CB5" w:rsidP="0086248B">
            <w:pPr>
              <w:widowControl/>
              <w:jc w:val="center"/>
              <w:rPr>
                <w:sz w:val="20"/>
                <w:szCs w:val="20"/>
              </w:rPr>
            </w:pPr>
            <w:r>
              <w:rPr>
                <w:rFonts w:hint="eastAsia"/>
                <w:sz w:val="20"/>
                <w:szCs w:val="20"/>
              </w:rPr>
              <w:t>0</w:t>
            </w:r>
          </w:p>
        </w:tc>
      </w:tr>
      <w:tr w:rsidR="00B9071F" w14:paraId="161A4940" w14:textId="77777777" w:rsidTr="00B9071F">
        <w:tc>
          <w:tcPr>
            <w:tcW w:w="1696" w:type="dxa"/>
            <w:vMerge/>
          </w:tcPr>
          <w:p w14:paraId="6478D9D4"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0B4983BE" w14:textId="495E1565"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・学校での事後対応の促進</w:t>
            </w:r>
          </w:p>
        </w:tc>
        <w:tc>
          <w:tcPr>
            <w:tcW w:w="707" w:type="dxa"/>
            <w:tcBorders>
              <w:top w:val="dashSmallGap" w:sz="4" w:space="0" w:color="auto"/>
              <w:bottom w:val="dashSmallGap" w:sz="4" w:space="0" w:color="auto"/>
            </w:tcBorders>
            <w:vAlign w:val="center"/>
          </w:tcPr>
          <w:p w14:paraId="1E4FCED1" w14:textId="0626023E" w:rsidR="00B9071F" w:rsidRDefault="00847CB5" w:rsidP="0086248B">
            <w:pPr>
              <w:widowControl/>
              <w:jc w:val="center"/>
              <w:rPr>
                <w:sz w:val="20"/>
                <w:szCs w:val="20"/>
              </w:rPr>
            </w:pPr>
            <w:r>
              <w:rPr>
                <w:rFonts w:hint="eastAsia"/>
                <w:sz w:val="20"/>
                <w:szCs w:val="20"/>
              </w:rPr>
              <w:t>3</w:t>
            </w:r>
          </w:p>
        </w:tc>
        <w:tc>
          <w:tcPr>
            <w:tcW w:w="613" w:type="dxa"/>
            <w:tcBorders>
              <w:top w:val="dashSmallGap" w:sz="4" w:space="0" w:color="auto"/>
              <w:bottom w:val="dashSmallGap" w:sz="4" w:space="0" w:color="auto"/>
              <w:right w:val="dashSmallGap" w:sz="4" w:space="0" w:color="auto"/>
            </w:tcBorders>
            <w:vAlign w:val="center"/>
          </w:tcPr>
          <w:p w14:paraId="76BDE3A4" w14:textId="0F9DF11F" w:rsidR="00B9071F" w:rsidRDefault="00847CB5" w:rsidP="0086248B">
            <w:pPr>
              <w:widowControl/>
              <w:jc w:val="center"/>
              <w:rPr>
                <w:sz w:val="20"/>
                <w:szCs w:val="20"/>
              </w:rPr>
            </w:pPr>
            <w:r>
              <w:rPr>
                <w:rFonts w:hint="eastAsia"/>
                <w:sz w:val="20"/>
                <w:szCs w:val="20"/>
              </w:rPr>
              <w:t>3</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6DD301DD" w14:textId="78B03D88" w:rsidR="00B9071F" w:rsidRDefault="00847CB5"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52FB5BB8" w14:textId="002EF707"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0FFA72FF" w14:textId="4F785CBC" w:rsidR="00B9071F" w:rsidRDefault="00847CB5" w:rsidP="0086248B">
            <w:pPr>
              <w:widowControl/>
              <w:jc w:val="center"/>
              <w:rPr>
                <w:sz w:val="20"/>
                <w:szCs w:val="20"/>
              </w:rPr>
            </w:pPr>
            <w:r>
              <w:rPr>
                <w:rFonts w:hint="eastAsia"/>
                <w:sz w:val="20"/>
                <w:szCs w:val="20"/>
              </w:rPr>
              <w:t>0</w:t>
            </w:r>
          </w:p>
        </w:tc>
      </w:tr>
      <w:tr w:rsidR="00B9071F" w14:paraId="1071A858" w14:textId="77777777" w:rsidTr="00B9071F">
        <w:tc>
          <w:tcPr>
            <w:tcW w:w="1696" w:type="dxa"/>
            <w:vMerge/>
          </w:tcPr>
          <w:p w14:paraId="78D18756"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bottom w:val="dashSmallGap" w:sz="4" w:space="0" w:color="auto"/>
            </w:tcBorders>
            <w:vAlign w:val="center"/>
          </w:tcPr>
          <w:p w14:paraId="1941EA07" w14:textId="3EB6E306"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・遺族のための情報提供の推進</w:t>
            </w:r>
          </w:p>
        </w:tc>
        <w:tc>
          <w:tcPr>
            <w:tcW w:w="707" w:type="dxa"/>
            <w:tcBorders>
              <w:top w:val="dashSmallGap" w:sz="4" w:space="0" w:color="auto"/>
              <w:bottom w:val="dashSmallGap" w:sz="4" w:space="0" w:color="auto"/>
            </w:tcBorders>
            <w:vAlign w:val="center"/>
          </w:tcPr>
          <w:p w14:paraId="10BBC4B8" w14:textId="6DCF0A4B" w:rsidR="00B9071F" w:rsidRDefault="00847CB5" w:rsidP="0086248B">
            <w:pPr>
              <w:widowControl/>
              <w:jc w:val="center"/>
              <w:rPr>
                <w:sz w:val="20"/>
                <w:szCs w:val="20"/>
              </w:rPr>
            </w:pPr>
            <w:r>
              <w:rPr>
                <w:rFonts w:hint="eastAsia"/>
                <w:sz w:val="20"/>
                <w:szCs w:val="20"/>
              </w:rPr>
              <w:t>2</w:t>
            </w:r>
          </w:p>
        </w:tc>
        <w:tc>
          <w:tcPr>
            <w:tcW w:w="613" w:type="dxa"/>
            <w:tcBorders>
              <w:top w:val="dashSmallGap" w:sz="4" w:space="0" w:color="auto"/>
              <w:bottom w:val="dashSmallGap" w:sz="4" w:space="0" w:color="auto"/>
              <w:right w:val="dashSmallGap" w:sz="4" w:space="0" w:color="auto"/>
            </w:tcBorders>
            <w:vAlign w:val="center"/>
          </w:tcPr>
          <w:p w14:paraId="0E7686D6" w14:textId="53F7CF60" w:rsidR="00B9071F" w:rsidRDefault="00847CB5" w:rsidP="0086248B">
            <w:pPr>
              <w:widowControl/>
              <w:jc w:val="center"/>
              <w:rPr>
                <w:sz w:val="20"/>
                <w:szCs w:val="20"/>
              </w:rPr>
            </w:pPr>
            <w:r>
              <w:rPr>
                <w:rFonts w:hint="eastAsia"/>
                <w:sz w:val="20"/>
                <w:szCs w:val="20"/>
              </w:rPr>
              <w:t>2</w:t>
            </w:r>
          </w:p>
        </w:tc>
        <w:tc>
          <w:tcPr>
            <w:tcW w:w="603" w:type="dxa"/>
            <w:tcBorders>
              <w:top w:val="dashSmallGap" w:sz="4" w:space="0" w:color="auto"/>
              <w:left w:val="dashSmallGap" w:sz="4" w:space="0" w:color="auto"/>
              <w:bottom w:val="dashSmallGap" w:sz="4" w:space="0" w:color="auto"/>
              <w:right w:val="dashSmallGap" w:sz="4" w:space="0" w:color="auto"/>
            </w:tcBorders>
            <w:vAlign w:val="center"/>
          </w:tcPr>
          <w:p w14:paraId="741F77DC" w14:textId="5276F352" w:rsidR="00B9071F" w:rsidRDefault="00847CB5"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bottom w:val="dashSmallGap" w:sz="4" w:space="0" w:color="auto"/>
              <w:right w:val="dashSmallGap" w:sz="4" w:space="0" w:color="auto"/>
            </w:tcBorders>
            <w:vAlign w:val="center"/>
          </w:tcPr>
          <w:p w14:paraId="764634FF" w14:textId="122B1E52"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bottom w:val="dashSmallGap" w:sz="4" w:space="0" w:color="auto"/>
            </w:tcBorders>
            <w:vAlign w:val="center"/>
          </w:tcPr>
          <w:p w14:paraId="7E6C010F" w14:textId="310B7704" w:rsidR="00B9071F" w:rsidRDefault="00847CB5" w:rsidP="0086248B">
            <w:pPr>
              <w:widowControl/>
              <w:jc w:val="center"/>
              <w:rPr>
                <w:sz w:val="20"/>
                <w:szCs w:val="20"/>
              </w:rPr>
            </w:pPr>
            <w:r>
              <w:rPr>
                <w:rFonts w:hint="eastAsia"/>
                <w:sz w:val="20"/>
                <w:szCs w:val="20"/>
              </w:rPr>
              <w:t>0</w:t>
            </w:r>
          </w:p>
        </w:tc>
      </w:tr>
      <w:tr w:rsidR="00B9071F" w14:paraId="0E3A2294" w14:textId="77777777" w:rsidTr="00B9071F">
        <w:tc>
          <w:tcPr>
            <w:tcW w:w="1696" w:type="dxa"/>
            <w:vMerge/>
          </w:tcPr>
          <w:p w14:paraId="4EE0E1BB" w14:textId="77777777" w:rsidR="00B9071F" w:rsidRPr="00141674" w:rsidRDefault="00B9071F" w:rsidP="00B9071F">
            <w:pPr>
              <w:adjustRightInd w:val="0"/>
              <w:snapToGrid w:val="0"/>
              <w:spacing w:line="0" w:lineRule="atLeast"/>
              <w:ind w:left="200" w:hangingChars="100" w:hanging="200"/>
              <w:rPr>
                <w:sz w:val="20"/>
                <w:szCs w:val="20"/>
              </w:rPr>
            </w:pPr>
          </w:p>
        </w:tc>
        <w:tc>
          <w:tcPr>
            <w:tcW w:w="4385" w:type="dxa"/>
            <w:tcBorders>
              <w:top w:val="dashSmallGap" w:sz="4" w:space="0" w:color="auto"/>
            </w:tcBorders>
            <w:vAlign w:val="center"/>
          </w:tcPr>
          <w:p w14:paraId="2440A22B" w14:textId="0DC1E830" w:rsidR="00B9071F" w:rsidRPr="00CF7615" w:rsidRDefault="00B9071F" w:rsidP="00B9071F">
            <w:pPr>
              <w:adjustRightInd w:val="0"/>
              <w:snapToGrid w:val="0"/>
              <w:spacing w:line="0" w:lineRule="atLeast"/>
              <w:rPr>
                <w:color w:val="000000" w:themeColor="text1"/>
                <w:sz w:val="20"/>
                <w:szCs w:val="20"/>
              </w:rPr>
            </w:pPr>
            <w:r w:rsidRPr="00CF7615">
              <w:rPr>
                <w:rFonts w:hint="eastAsia"/>
                <w:color w:val="000000" w:themeColor="text1"/>
                <w:sz w:val="20"/>
                <w:szCs w:val="20"/>
              </w:rPr>
              <w:t>・遺児への支援</w:t>
            </w:r>
          </w:p>
        </w:tc>
        <w:tc>
          <w:tcPr>
            <w:tcW w:w="707" w:type="dxa"/>
            <w:tcBorders>
              <w:top w:val="dashSmallGap" w:sz="4" w:space="0" w:color="auto"/>
            </w:tcBorders>
            <w:vAlign w:val="center"/>
          </w:tcPr>
          <w:p w14:paraId="5E9A204A" w14:textId="0B56C928" w:rsidR="00B9071F" w:rsidRDefault="00847CB5" w:rsidP="0086248B">
            <w:pPr>
              <w:widowControl/>
              <w:jc w:val="center"/>
              <w:rPr>
                <w:sz w:val="20"/>
                <w:szCs w:val="20"/>
              </w:rPr>
            </w:pPr>
            <w:r>
              <w:rPr>
                <w:rFonts w:hint="eastAsia"/>
                <w:sz w:val="20"/>
                <w:szCs w:val="20"/>
              </w:rPr>
              <w:t>1</w:t>
            </w:r>
          </w:p>
        </w:tc>
        <w:tc>
          <w:tcPr>
            <w:tcW w:w="613" w:type="dxa"/>
            <w:tcBorders>
              <w:top w:val="dashSmallGap" w:sz="4" w:space="0" w:color="auto"/>
              <w:right w:val="dashSmallGap" w:sz="4" w:space="0" w:color="auto"/>
            </w:tcBorders>
            <w:vAlign w:val="center"/>
          </w:tcPr>
          <w:p w14:paraId="59D59A76" w14:textId="2C05C8FE" w:rsidR="00B9071F" w:rsidRDefault="00847CB5" w:rsidP="0086248B">
            <w:pPr>
              <w:widowControl/>
              <w:jc w:val="center"/>
              <w:rPr>
                <w:sz w:val="20"/>
                <w:szCs w:val="20"/>
              </w:rPr>
            </w:pPr>
            <w:r>
              <w:rPr>
                <w:rFonts w:hint="eastAsia"/>
                <w:sz w:val="20"/>
                <w:szCs w:val="20"/>
              </w:rPr>
              <w:t>1</w:t>
            </w:r>
          </w:p>
        </w:tc>
        <w:tc>
          <w:tcPr>
            <w:tcW w:w="603" w:type="dxa"/>
            <w:tcBorders>
              <w:top w:val="dashSmallGap" w:sz="4" w:space="0" w:color="auto"/>
              <w:left w:val="dashSmallGap" w:sz="4" w:space="0" w:color="auto"/>
              <w:right w:val="dashSmallGap" w:sz="4" w:space="0" w:color="auto"/>
            </w:tcBorders>
            <w:vAlign w:val="center"/>
          </w:tcPr>
          <w:p w14:paraId="72938A10" w14:textId="21C60C81" w:rsidR="00B9071F" w:rsidRDefault="00847CB5" w:rsidP="0086248B">
            <w:pPr>
              <w:widowControl/>
              <w:jc w:val="center"/>
              <w:rPr>
                <w:sz w:val="20"/>
                <w:szCs w:val="20"/>
              </w:rPr>
            </w:pPr>
            <w:r>
              <w:rPr>
                <w:rFonts w:hint="eastAsia"/>
                <w:sz w:val="20"/>
                <w:szCs w:val="20"/>
              </w:rPr>
              <w:t>0</w:t>
            </w:r>
          </w:p>
        </w:tc>
        <w:tc>
          <w:tcPr>
            <w:tcW w:w="602" w:type="dxa"/>
            <w:tcBorders>
              <w:top w:val="dashSmallGap" w:sz="4" w:space="0" w:color="auto"/>
              <w:left w:val="dashSmallGap" w:sz="4" w:space="0" w:color="auto"/>
              <w:right w:val="dashSmallGap" w:sz="4" w:space="0" w:color="auto"/>
            </w:tcBorders>
            <w:vAlign w:val="center"/>
          </w:tcPr>
          <w:p w14:paraId="212488EB" w14:textId="468E89A5" w:rsidR="00B9071F" w:rsidRDefault="00847CB5" w:rsidP="0086248B">
            <w:pPr>
              <w:widowControl/>
              <w:jc w:val="center"/>
              <w:rPr>
                <w:sz w:val="20"/>
                <w:szCs w:val="20"/>
              </w:rPr>
            </w:pPr>
            <w:r>
              <w:rPr>
                <w:rFonts w:hint="eastAsia"/>
                <w:sz w:val="20"/>
                <w:szCs w:val="20"/>
              </w:rPr>
              <w:t>0</w:t>
            </w:r>
          </w:p>
        </w:tc>
        <w:tc>
          <w:tcPr>
            <w:tcW w:w="603" w:type="dxa"/>
            <w:tcBorders>
              <w:top w:val="dashSmallGap" w:sz="4" w:space="0" w:color="auto"/>
              <w:left w:val="dashSmallGap" w:sz="4" w:space="0" w:color="auto"/>
            </w:tcBorders>
            <w:vAlign w:val="center"/>
          </w:tcPr>
          <w:p w14:paraId="11A551A7" w14:textId="41FC8816" w:rsidR="00B9071F" w:rsidRDefault="00847CB5" w:rsidP="0086248B">
            <w:pPr>
              <w:widowControl/>
              <w:jc w:val="center"/>
              <w:rPr>
                <w:sz w:val="20"/>
                <w:szCs w:val="20"/>
              </w:rPr>
            </w:pPr>
            <w:r>
              <w:rPr>
                <w:rFonts w:hint="eastAsia"/>
                <w:sz w:val="20"/>
                <w:szCs w:val="20"/>
              </w:rPr>
              <w:t>0</w:t>
            </w:r>
          </w:p>
        </w:tc>
      </w:tr>
      <w:tr w:rsidR="00CF7615" w14:paraId="0F57580E" w14:textId="77777777" w:rsidTr="00B9071F">
        <w:tc>
          <w:tcPr>
            <w:tcW w:w="1696" w:type="dxa"/>
          </w:tcPr>
          <w:p w14:paraId="2964F3E0" w14:textId="668EA331" w:rsidR="00CF7615" w:rsidRPr="009D4FD1" w:rsidRDefault="004F4C9D" w:rsidP="004F4C9D">
            <w:pPr>
              <w:adjustRightInd w:val="0"/>
              <w:snapToGrid w:val="0"/>
              <w:spacing w:line="0" w:lineRule="atLeast"/>
              <w:ind w:left="200" w:hangingChars="100" w:hanging="200"/>
              <w:rPr>
                <w:sz w:val="20"/>
                <w:szCs w:val="20"/>
              </w:rPr>
            </w:pPr>
            <w:r>
              <w:rPr>
                <w:rFonts w:hint="eastAsia"/>
                <w:sz w:val="20"/>
                <w:szCs w:val="20"/>
              </w:rPr>
              <w:t>1</w:t>
            </w:r>
            <w:r>
              <w:rPr>
                <w:sz w:val="20"/>
                <w:szCs w:val="20"/>
              </w:rPr>
              <w:t>0</w:t>
            </w:r>
            <w:r w:rsidR="00141674" w:rsidRPr="00141674">
              <w:rPr>
                <w:rFonts w:hint="eastAsia"/>
                <w:sz w:val="20"/>
                <w:szCs w:val="20"/>
              </w:rPr>
              <w:t>．</w:t>
            </w:r>
            <w:r w:rsidR="00141674" w:rsidRPr="004F4C9D">
              <w:rPr>
                <w:rFonts w:hint="eastAsia"/>
                <w:w w:val="95"/>
                <w:sz w:val="20"/>
                <w:szCs w:val="20"/>
              </w:rPr>
              <w:t>行政機関と民間団体との連携を強化する</w:t>
            </w:r>
          </w:p>
        </w:tc>
        <w:tc>
          <w:tcPr>
            <w:tcW w:w="4385" w:type="dxa"/>
            <w:vAlign w:val="center"/>
          </w:tcPr>
          <w:p w14:paraId="20ECAE8B" w14:textId="400A3075" w:rsidR="00CF7615" w:rsidRPr="00B9071F" w:rsidRDefault="00CF7615" w:rsidP="00B9071F">
            <w:pPr>
              <w:adjustRightInd w:val="0"/>
              <w:snapToGrid w:val="0"/>
              <w:spacing w:line="0" w:lineRule="atLeast"/>
              <w:rPr>
                <w:color w:val="000000" w:themeColor="text1"/>
                <w:sz w:val="20"/>
                <w:szCs w:val="21"/>
              </w:rPr>
            </w:pPr>
            <w:r w:rsidRPr="00CF7615">
              <w:rPr>
                <w:rFonts w:hint="eastAsia"/>
                <w:color w:val="000000" w:themeColor="text1"/>
                <w:sz w:val="20"/>
                <w:szCs w:val="21"/>
              </w:rPr>
              <w:t>・民間団体との連携体制の確立と取組みの充実</w:t>
            </w:r>
          </w:p>
        </w:tc>
        <w:tc>
          <w:tcPr>
            <w:tcW w:w="707" w:type="dxa"/>
            <w:vAlign w:val="center"/>
          </w:tcPr>
          <w:p w14:paraId="32F0DFFE" w14:textId="35BF02D0" w:rsidR="00CF7615" w:rsidRPr="009D4FD1" w:rsidRDefault="00E04D31" w:rsidP="0086248B">
            <w:pPr>
              <w:widowControl/>
              <w:jc w:val="center"/>
              <w:rPr>
                <w:sz w:val="20"/>
                <w:szCs w:val="20"/>
              </w:rPr>
            </w:pPr>
            <w:r>
              <w:rPr>
                <w:rFonts w:hint="eastAsia"/>
                <w:sz w:val="20"/>
                <w:szCs w:val="20"/>
              </w:rPr>
              <w:t>３</w:t>
            </w:r>
          </w:p>
        </w:tc>
        <w:tc>
          <w:tcPr>
            <w:tcW w:w="613" w:type="dxa"/>
            <w:tcBorders>
              <w:right w:val="dashSmallGap" w:sz="4" w:space="0" w:color="auto"/>
            </w:tcBorders>
            <w:vAlign w:val="center"/>
          </w:tcPr>
          <w:p w14:paraId="5DCDD06A" w14:textId="6FD62FEF" w:rsidR="00CF7615" w:rsidRPr="009D4FD1" w:rsidRDefault="00E04D31" w:rsidP="0086248B">
            <w:pPr>
              <w:widowControl/>
              <w:jc w:val="center"/>
              <w:rPr>
                <w:sz w:val="20"/>
                <w:szCs w:val="20"/>
              </w:rPr>
            </w:pPr>
            <w:r>
              <w:rPr>
                <w:rFonts w:hint="eastAsia"/>
                <w:sz w:val="20"/>
                <w:szCs w:val="20"/>
              </w:rPr>
              <w:t>３</w:t>
            </w:r>
          </w:p>
        </w:tc>
        <w:tc>
          <w:tcPr>
            <w:tcW w:w="603" w:type="dxa"/>
            <w:tcBorders>
              <w:left w:val="dashSmallGap" w:sz="4" w:space="0" w:color="auto"/>
              <w:right w:val="dashSmallGap" w:sz="4" w:space="0" w:color="auto"/>
            </w:tcBorders>
            <w:vAlign w:val="center"/>
          </w:tcPr>
          <w:p w14:paraId="3BC154BD" w14:textId="1F3C32C7" w:rsidR="00CF7615" w:rsidRPr="009D4FD1" w:rsidRDefault="00DB02B5" w:rsidP="0086248B">
            <w:pPr>
              <w:widowControl/>
              <w:jc w:val="center"/>
              <w:rPr>
                <w:sz w:val="20"/>
                <w:szCs w:val="20"/>
              </w:rPr>
            </w:pPr>
            <w:r>
              <w:rPr>
                <w:rFonts w:hint="eastAsia"/>
                <w:sz w:val="20"/>
                <w:szCs w:val="20"/>
              </w:rPr>
              <w:t>０</w:t>
            </w:r>
          </w:p>
        </w:tc>
        <w:tc>
          <w:tcPr>
            <w:tcW w:w="602" w:type="dxa"/>
            <w:tcBorders>
              <w:left w:val="dashSmallGap" w:sz="4" w:space="0" w:color="auto"/>
              <w:right w:val="dashSmallGap" w:sz="4" w:space="0" w:color="auto"/>
            </w:tcBorders>
            <w:vAlign w:val="center"/>
          </w:tcPr>
          <w:p w14:paraId="02DCB586" w14:textId="56F80A90" w:rsidR="00CF7615" w:rsidRPr="009D4FD1" w:rsidRDefault="00DB02B5" w:rsidP="0086248B">
            <w:pPr>
              <w:widowControl/>
              <w:jc w:val="center"/>
              <w:rPr>
                <w:sz w:val="20"/>
                <w:szCs w:val="20"/>
              </w:rPr>
            </w:pPr>
            <w:r>
              <w:rPr>
                <w:rFonts w:hint="eastAsia"/>
                <w:sz w:val="20"/>
                <w:szCs w:val="20"/>
              </w:rPr>
              <w:t>０</w:t>
            </w:r>
          </w:p>
        </w:tc>
        <w:tc>
          <w:tcPr>
            <w:tcW w:w="603" w:type="dxa"/>
            <w:tcBorders>
              <w:left w:val="dashSmallGap" w:sz="4" w:space="0" w:color="auto"/>
            </w:tcBorders>
            <w:vAlign w:val="center"/>
          </w:tcPr>
          <w:p w14:paraId="682C8781" w14:textId="1997D27D" w:rsidR="00CF7615" w:rsidRPr="009D4FD1" w:rsidRDefault="00DB02B5" w:rsidP="0086248B">
            <w:pPr>
              <w:widowControl/>
              <w:jc w:val="center"/>
              <w:rPr>
                <w:sz w:val="20"/>
                <w:szCs w:val="20"/>
              </w:rPr>
            </w:pPr>
            <w:r>
              <w:rPr>
                <w:rFonts w:hint="eastAsia"/>
                <w:sz w:val="20"/>
                <w:szCs w:val="20"/>
              </w:rPr>
              <w:t>０</w:t>
            </w:r>
          </w:p>
        </w:tc>
      </w:tr>
      <w:tr w:rsidR="00E04D31" w14:paraId="012C8ED4" w14:textId="77777777" w:rsidTr="0086248B">
        <w:tc>
          <w:tcPr>
            <w:tcW w:w="6081" w:type="dxa"/>
            <w:gridSpan w:val="2"/>
            <w:vAlign w:val="center"/>
          </w:tcPr>
          <w:p w14:paraId="69C13891" w14:textId="2BE50E0F" w:rsidR="00E04D31" w:rsidRPr="00CF7615" w:rsidRDefault="00E04D31" w:rsidP="0086248B">
            <w:pPr>
              <w:adjustRightInd w:val="0"/>
              <w:snapToGrid w:val="0"/>
              <w:spacing w:line="0" w:lineRule="atLeast"/>
              <w:jc w:val="center"/>
              <w:rPr>
                <w:color w:val="000000" w:themeColor="text1"/>
                <w:sz w:val="20"/>
                <w:szCs w:val="21"/>
              </w:rPr>
            </w:pPr>
            <w:r>
              <w:rPr>
                <w:rFonts w:hint="eastAsia"/>
                <w:color w:val="000000" w:themeColor="text1"/>
                <w:sz w:val="20"/>
                <w:szCs w:val="21"/>
              </w:rPr>
              <w:t>合計</w:t>
            </w:r>
          </w:p>
        </w:tc>
        <w:tc>
          <w:tcPr>
            <w:tcW w:w="707" w:type="dxa"/>
            <w:vAlign w:val="center"/>
          </w:tcPr>
          <w:p w14:paraId="34A401A5" w14:textId="077CE881" w:rsidR="00E04D31" w:rsidRDefault="00E04D31" w:rsidP="0086248B">
            <w:pPr>
              <w:widowControl/>
              <w:jc w:val="center"/>
              <w:rPr>
                <w:sz w:val="20"/>
                <w:szCs w:val="20"/>
              </w:rPr>
            </w:pPr>
            <w:r>
              <w:rPr>
                <w:rFonts w:hint="eastAsia"/>
                <w:sz w:val="20"/>
                <w:szCs w:val="20"/>
              </w:rPr>
              <w:t>１０７</w:t>
            </w:r>
          </w:p>
        </w:tc>
        <w:tc>
          <w:tcPr>
            <w:tcW w:w="613" w:type="dxa"/>
            <w:tcBorders>
              <w:right w:val="dashSmallGap" w:sz="4" w:space="0" w:color="auto"/>
            </w:tcBorders>
            <w:vAlign w:val="center"/>
          </w:tcPr>
          <w:p w14:paraId="12DFF128" w14:textId="1AF407AB" w:rsidR="00E04D31" w:rsidRDefault="0086248B" w:rsidP="0086248B">
            <w:pPr>
              <w:widowControl/>
              <w:jc w:val="center"/>
              <w:rPr>
                <w:sz w:val="20"/>
                <w:szCs w:val="20"/>
              </w:rPr>
            </w:pPr>
            <w:r>
              <w:rPr>
                <w:rFonts w:hint="eastAsia"/>
                <w:sz w:val="20"/>
                <w:szCs w:val="20"/>
              </w:rPr>
              <w:t>1</w:t>
            </w:r>
            <w:r>
              <w:rPr>
                <w:sz w:val="20"/>
                <w:szCs w:val="20"/>
              </w:rPr>
              <w:t>00</w:t>
            </w:r>
          </w:p>
        </w:tc>
        <w:tc>
          <w:tcPr>
            <w:tcW w:w="603" w:type="dxa"/>
            <w:tcBorders>
              <w:left w:val="dashSmallGap" w:sz="4" w:space="0" w:color="auto"/>
              <w:right w:val="dashSmallGap" w:sz="4" w:space="0" w:color="auto"/>
            </w:tcBorders>
            <w:vAlign w:val="center"/>
          </w:tcPr>
          <w:p w14:paraId="343359AF" w14:textId="36EAB965" w:rsidR="00E04D31" w:rsidRPr="009D4FD1" w:rsidRDefault="00E04D31" w:rsidP="0086248B">
            <w:pPr>
              <w:widowControl/>
              <w:jc w:val="center"/>
              <w:rPr>
                <w:sz w:val="20"/>
                <w:szCs w:val="20"/>
              </w:rPr>
            </w:pPr>
            <w:r>
              <w:rPr>
                <w:rFonts w:hint="eastAsia"/>
                <w:sz w:val="20"/>
                <w:szCs w:val="20"/>
              </w:rPr>
              <w:t>７</w:t>
            </w:r>
          </w:p>
        </w:tc>
        <w:tc>
          <w:tcPr>
            <w:tcW w:w="602" w:type="dxa"/>
            <w:tcBorders>
              <w:left w:val="dashSmallGap" w:sz="4" w:space="0" w:color="auto"/>
              <w:right w:val="dashSmallGap" w:sz="4" w:space="0" w:color="auto"/>
            </w:tcBorders>
            <w:vAlign w:val="center"/>
          </w:tcPr>
          <w:p w14:paraId="3104535C" w14:textId="2925AF6E" w:rsidR="00E04D31" w:rsidRPr="009D4FD1" w:rsidRDefault="00E04D31" w:rsidP="0086248B">
            <w:pPr>
              <w:widowControl/>
              <w:jc w:val="center"/>
              <w:rPr>
                <w:sz w:val="20"/>
                <w:szCs w:val="20"/>
              </w:rPr>
            </w:pPr>
            <w:r>
              <w:rPr>
                <w:rFonts w:hint="eastAsia"/>
                <w:sz w:val="20"/>
                <w:szCs w:val="20"/>
              </w:rPr>
              <w:t>０</w:t>
            </w:r>
          </w:p>
        </w:tc>
        <w:tc>
          <w:tcPr>
            <w:tcW w:w="603" w:type="dxa"/>
            <w:tcBorders>
              <w:left w:val="dashSmallGap" w:sz="4" w:space="0" w:color="auto"/>
            </w:tcBorders>
            <w:vAlign w:val="center"/>
          </w:tcPr>
          <w:p w14:paraId="0DFEC086" w14:textId="36C65C41" w:rsidR="00E04D31" w:rsidRPr="009D4FD1" w:rsidRDefault="00E04D31" w:rsidP="0086248B">
            <w:pPr>
              <w:widowControl/>
              <w:jc w:val="center"/>
              <w:rPr>
                <w:sz w:val="20"/>
                <w:szCs w:val="20"/>
              </w:rPr>
            </w:pPr>
            <w:r>
              <w:rPr>
                <w:rFonts w:hint="eastAsia"/>
                <w:sz w:val="20"/>
                <w:szCs w:val="20"/>
              </w:rPr>
              <w:t>０</w:t>
            </w:r>
          </w:p>
        </w:tc>
      </w:tr>
    </w:tbl>
    <w:p w14:paraId="0E9D30AD" w14:textId="5898DFE8" w:rsidR="009D4FD1" w:rsidRDefault="009D4FD1" w:rsidP="009D4FD1">
      <w:pPr>
        <w:widowControl/>
        <w:ind w:firstLineChars="100" w:firstLine="240"/>
        <w:jc w:val="left"/>
      </w:pPr>
    </w:p>
    <w:p w14:paraId="7BD2B38D" w14:textId="77777777" w:rsidR="00B9071F" w:rsidRDefault="00B9071F" w:rsidP="009D4FD1">
      <w:pPr>
        <w:widowControl/>
        <w:ind w:firstLineChars="100" w:firstLine="240"/>
        <w:jc w:val="left"/>
      </w:pPr>
    </w:p>
    <w:p w14:paraId="18BF9D7B" w14:textId="12441983" w:rsidR="00DB02B5" w:rsidRDefault="00DB02B5" w:rsidP="00473A1E">
      <w:pPr>
        <w:pStyle w:val="af8"/>
      </w:pPr>
    </w:p>
    <w:p w14:paraId="59936498" w14:textId="47FF9510" w:rsidR="00DB02B5" w:rsidRDefault="00DB02B5" w:rsidP="00473A1E">
      <w:pPr>
        <w:pStyle w:val="af8"/>
      </w:pPr>
    </w:p>
    <w:p w14:paraId="33065244" w14:textId="0340ED68" w:rsidR="00DB02B5" w:rsidRDefault="00DB02B5" w:rsidP="00473A1E">
      <w:pPr>
        <w:pStyle w:val="af8"/>
      </w:pPr>
    </w:p>
    <w:p w14:paraId="6CE06F24" w14:textId="77777777" w:rsidR="00B2483E" w:rsidRDefault="00B2483E" w:rsidP="00473A1E">
      <w:pPr>
        <w:pStyle w:val="af8"/>
      </w:pPr>
    </w:p>
    <w:p w14:paraId="1FE3548B" w14:textId="2098D6B6" w:rsidR="00DB02B5" w:rsidRDefault="00DB02B5" w:rsidP="00473A1E">
      <w:pPr>
        <w:pStyle w:val="af8"/>
      </w:pPr>
    </w:p>
    <w:p w14:paraId="2271C5C2" w14:textId="58FB79C6" w:rsidR="00DB02B5" w:rsidRDefault="00DB02B5" w:rsidP="00473A1E">
      <w:pPr>
        <w:pStyle w:val="af8"/>
      </w:pPr>
    </w:p>
    <w:p w14:paraId="427B955E" w14:textId="06722A93" w:rsidR="00DB02B5" w:rsidRDefault="00DB02B5" w:rsidP="00473A1E">
      <w:pPr>
        <w:pStyle w:val="af8"/>
      </w:pPr>
    </w:p>
    <w:p w14:paraId="64D7F71B" w14:textId="0E16D960" w:rsidR="00DB02B5" w:rsidRDefault="00DB02B5" w:rsidP="00473A1E">
      <w:pPr>
        <w:pStyle w:val="af8"/>
      </w:pPr>
    </w:p>
    <w:p w14:paraId="1D9DE12A" w14:textId="77777777" w:rsidR="005817EE" w:rsidRDefault="005817EE" w:rsidP="00473A1E">
      <w:pPr>
        <w:pStyle w:val="af8"/>
      </w:pPr>
    </w:p>
    <w:p w14:paraId="39A1D070" w14:textId="5C39548B" w:rsidR="00DB02B5" w:rsidRDefault="00DB02B5" w:rsidP="00473A1E">
      <w:pPr>
        <w:pStyle w:val="af8"/>
      </w:pPr>
    </w:p>
    <w:p w14:paraId="1E6D2D78" w14:textId="77777777" w:rsidR="001D6732" w:rsidRDefault="001D6732" w:rsidP="00473A1E">
      <w:pPr>
        <w:pStyle w:val="af8"/>
      </w:pPr>
    </w:p>
    <w:p w14:paraId="1BE613EA" w14:textId="22FC136E" w:rsidR="00DB02B5" w:rsidRDefault="00DB02B5" w:rsidP="00473A1E">
      <w:pPr>
        <w:pStyle w:val="af8"/>
      </w:pPr>
    </w:p>
    <w:p w14:paraId="7ADBF9B5" w14:textId="2F20BAE6" w:rsidR="008368C6" w:rsidRPr="00473A1E" w:rsidRDefault="00131EF9" w:rsidP="00473A1E">
      <w:pPr>
        <w:pStyle w:val="af8"/>
      </w:pPr>
      <w:r>
        <w:rPr>
          <w:rFonts w:hint="eastAsia"/>
        </w:rPr>
        <w:lastRenderedPageBreak/>
        <w:t>（３）</w:t>
      </w:r>
      <w:r w:rsidR="008368C6" w:rsidRPr="00473A1E">
        <w:rPr>
          <w:rFonts w:hint="eastAsia"/>
        </w:rPr>
        <w:t>目標の達成状況</w:t>
      </w:r>
    </w:p>
    <w:p w14:paraId="11C7CE4E" w14:textId="6A2DD544" w:rsidR="008368C6" w:rsidRPr="008368C6" w:rsidRDefault="008368C6" w:rsidP="008368C6">
      <w:pPr>
        <w:spacing w:line="440" w:lineRule="exact"/>
        <w:ind w:firstLineChars="100" w:firstLine="240"/>
      </w:pPr>
      <w:r w:rsidRPr="008368C6">
        <w:rPr>
          <w:rFonts w:hint="eastAsia"/>
        </w:rPr>
        <w:t>自殺者数は減少傾向を維持していたが、令和</w:t>
      </w:r>
      <w:r w:rsidR="00126234">
        <w:rPr>
          <w:rFonts w:hint="eastAsia"/>
        </w:rPr>
        <w:t>２</w:t>
      </w:r>
      <w:r w:rsidRPr="008368C6">
        <w:rPr>
          <w:rFonts w:hint="eastAsia"/>
        </w:rPr>
        <w:t>年に増加に転じ、令和</w:t>
      </w:r>
      <w:r w:rsidR="00126234">
        <w:rPr>
          <w:rFonts w:hint="eastAsia"/>
        </w:rPr>
        <w:t>３</w:t>
      </w:r>
      <w:r w:rsidRPr="008368C6">
        <w:rPr>
          <w:rFonts w:hint="eastAsia"/>
        </w:rPr>
        <w:t>年</w:t>
      </w:r>
      <w:r w:rsidR="00C52C0F">
        <w:rPr>
          <w:rFonts w:hint="eastAsia"/>
        </w:rPr>
        <w:t>の自殺者数</w:t>
      </w:r>
      <w:r w:rsidRPr="008368C6">
        <w:rPr>
          <w:rFonts w:hint="eastAsia"/>
        </w:rPr>
        <w:t>は平成</w:t>
      </w:r>
      <w:r w:rsidR="00126234">
        <w:rPr>
          <w:rFonts w:hint="eastAsia"/>
        </w:rPr>
        <w:t>２９</w:t>
      </w:r>
      <w:r w:rsidRPr="008368C6">
        <w:rPr>
          <w:rFonts w:hint="eastAsia"/>
        </w:rPr>
        <w:t>年より増加した。</w:t>
      </w:r>
    </w:p>
    <w:p w14:paraId="39424B6C" w14:textId="0CAD25CE" w:rsidR="008368C6" w:rsidRDefault="008368C6" w:rsidP="008368C6">
      <w:pPr>
        <w:spacing w:line="440" w:lineRule="exact"/>
        <w:ind w:firstLineChars="100" w:firstLine="240"/>
      </w:pPr>
      <w:r w:rsidRPr="008368C6">
        <w:rPr>
          <w:rFonts w:hint="eastAsia"/>
        </w:rPr>
        <w:t>一方、</w:t>
      </w:r>
      <w:r w:rsidR="00CB4DF8">
        <w:rPr>
          <w:rFonts w:hint="eastAsia"/>
        </w:rPr>
        <w:t>自殺対策計画については、</w:t>
      </w:r>
      <w:r w:rsidR="00C52C0F">
        <w:rPr>
          <w:rFonts w:hint="eastAsia"/>
        </w:rPr>
        <w:t>令和</w:t>
      </w:r>
      <w:r w:rsidR="00126234">
        <w:rPr>
          <w:rFonts w:hint="eastAsia"/>
        </w:rPr>
        <w:t>２</w:t>
      </w:r>
      <w:r w:rsidR="00C52C0F">
        <w:rPr>
          <w:rFonts w:hint="eastAsia"/>
        </w:rPr>
        <w:t>年度に</w:t>
      </w:r>
      <w:r w:rsidR="00CB4DF8">
        <w:rPr>
          <w:rFonts w:hint="eastAsia"/>
        </w:rPr>
        <w:t>府内全市町村で</w:t>
      </w:r>
      <w:r w:rsidRPr="008368C6">
        <w:rPr>
          <w:rFonts w:hint="eastAsia"/>
        </w:rPr>
        <w:t>策定</w:t>
      </w:r>
      <w:r w:rsidR="00CB4DF8">
        <w:rPr>
          <w:rFonts w:hint="eastAsia"/>
        </w:rPr>
        <w:t>を終了</w:t>
      </w:r>
      <w:r w:rsidRPr="008368C6">
        <w:rPr>
          <w:rFonts w:hint="eastAsia"/>
        </w:rPr>
        <w:t>。</w:t>
      </w:r>
    </w:p>
    <w:p w14:paraId="7CEAD0BE" w14:textId="662B77FA" w:rsidR="00C52C0F" w:rsidRDefault="00C52C0F" w:rsidP="008368C6">
      <w:pPr>
        <w:spacing w:line="440" w:lineRule="exact"/>
        <w:ind w:firstLineChars="100" w:firstLine="240"/>
      </w:pPr>
      <w:r w:rsidRPr="00C52C0F">
        <w:rPr>
          <w:noProof/>
        </w:rPr>
        <mc:AlternateContent>
          <mc:Choice Requires="wps">
            <w:drawing>
              <wp:anchor distT="0" distB="0" distL="114300" distR="114300" simplePos="0" relativeHeight="251791360" behindDoc="0" locked="0" layoutInCell="1" allowOverlap="1" wp14:anchorId="02EC66E5" wp14:editId="27533DE7">
                <wp:simplePos x="0" y="0"/>
                <wp:positionH relativeFrom="margin">
                  <wp:align>left</wp:align>
                </wp:positionH>
                <wp:positionV relativeFrom="paragraph">
                  <wp:posOffset>250190</wp:posOffset>
                </wp:positionV>
                <wp:extent cx="5734050" cy="36766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5734050" cy="367665"/>
                        </a:xfrm>
                        <a:prstGeom prst="rect">
                          <a:avLst/>
                        </a:prstGeom>
                        <a:noFill/>
                        <a:ln w="6350">
                          <a:noFill/>
                        </a:ln>
                      </wps:spPr>
                      <wps:txbx>
                        <w:txbxContent>
                          <w:p w14:paraId="06361FD5" w14:textId="37A824D4" w:rsidR="00C95572" w:rsidRPr="00FF73F8" w:rsidRDefault="00C95572" w:rsidP="00C52C0F">
                            <w:pPr>
                              <w:jc w:val="center"/>
                              <w:rPr>
                                <w:b/>
                                <w:sz w:val="21"/>
                              </w:rPr>
                            </w:pPr>
                            <w:r>
                              <w:rPr>
                                <w:rFonts w:hint="eastAsia"/>
                                <w:b/>
                                <w:sz w:val="21"/>
                              </w:rPr>
                              <w:t>表２</w:t>
                            </w:r>
                            <w:r w:rsidRPr="00FF73F8">
                              <w:rPr>
                                <w:b/>
                                <w:sz w:val="21"/>
                              </w:rPr>
                              <w:t xml:space="preserve">　</w:t>
                            </w:r>
                            <w:r>
                              <w:rPr>
                                <w:rFonts w:hint="eastAsia"/>
                                <w:b/>
                                <w:sz w:val="21"/>
                              </w:rPr>
                              <w:t>基本</w:t>
                            </w:r>
                            <w:r w:rsidRPr="00FF73F8">
                              <w:rPr>
                                <w:rFonts w:hint="eastAsia"/>
                                <w:b/>
                                <w:sz w:val="21"/>
                              </w:rPr>
                              <w:t>指針</w:t>
                            </w:r>
                            <w:r>
                              <w:rPr>
                                <w:rFonts w:hint="eastAsia"/>
                                <w:b/>
                                <w:sz w:val="21"/>
                              </w:rPr>
                              <w:t>における</w:t>
                            </w:r>
                            <w:r>
                              <w:rPr>
                                <w:b/>
                                <w:sz w:val="21"/>
                              </w:rPr>
                              <w:t>目標の達成状況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66E5" id="テキスト ボックス 113" o:spid="_x0000_s1034" type="#_x0000_t202" style="position:absolute;left:0;text-align:left;margin-left:0;margin-top:19.7pt;width:451.5pt;height:28.9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qgGQ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" filled="f" stroked="f" strokeweight=".5pt">
                <v:textbox>
                  <w:txbxContent>
                    <w:p w14:paraId="06361FD5" w14:textId="37A824D4" w:rsidR="00C95572" w:rsidRPr="00FF73F8" w:rsidRDefault="00C95572" w:rsidP="00C52C0F">
                      <w:pPr>
                        <w:jc w:val="center"/>
                        <w:rPr>
                          <w:b/>
                          <w:sz w:val="21"/>
                        </w:rPr>
                      </w:pPr>
                      <w:r>
                        <w:rPr>
                          <w:rFonts w:hint="eastAsia"/>
                          <w:b/>
                          <w:sz w:val="21"/>
                        </w:rPr>
                        <w:t>表２</w:t>
                      </w:r>
                      <w:r w:rsidRPr="00FF73F8">
                        <w:rPr>
                          <w:b/>
                          <w:sz w:val="21"/>
                        </w:rPr>
                        <w:t xml:space="preserve">　</w:t>
                      </w:r>
                      <w:r>
                        <w:rPr>
                          <w:rFonts w:hint="eastAsia"/>
                          <w:b/>
                          <w:sz w:val="21"/>
                        </w:rPr>
                        <w:t>基本</w:t>
                      </w:r>
                      <w:r w:rsidRPr="00FF73F8">
                        <w:rPr>
                          <w:rFonts w:hint="eastAsia"/>
                          <w:b/>
                          <w:sz w:val="21"/>
                        </w:rPr>
                        <w:t>指針</w:t>
                      </w:r>
                      <w:r>
                        <w:rPr>
                          <w:rFonts w:hint="eastAsia"/>
                          <w:b/>
                          <w:sz w:val="21"/>
                        </w:rPr>
                        <w:t>における</w:t>
                      </w:r>
                      <w:r>
                        <w:rPr>
                          <w:b/>
                          <w:sz w:val="21"/>
                        </w:rPr>
                        <w:t>目標の達成状況</w:t>
                      </w:r>
                    </w:p>
                  </w:txbxContent>
                </v:textbox>
                <w10:wrap anchorx="margin"/>
              </v:shape>
            </w:pict>
          </mc:Fallback>
        </mc:AlternateContent>
      </w:r>
    </w:p>
    <w:p w14:paraId="750EA27C" w14:textId="40093144" w:rsidR="00C52C0F" w:rsidRPr="008368C6" w:rsidRDefault="00C52C0F" w:rsidP="008368C6">
      <w:pPr>
        <w:spacing w:line="440" w:lineRule="exact"/>
        <w:ind w:firstLineChars="100" w:firstLine="240"/>
      </w:pPr>
    </w:p>
    <w:tbl>
      <w:tblPr>
        <w:tblStyle w:val="af"/>
        <w:tblW w:w="0" w:type="auto"/>
        <w:tblLook w:val="04A0" w:firstRow="1" w:lastRow="0" w:firstColumn="1" w:lastColumn="0" w:noHBand="0" w:noVBand="1"/>
      </w:tblPr>
      <w:tblGrid>
        <w:gridCol w:w="3964"/>
        <w:gridCol w:w="2552"/>
        <w:gridCol w:w="2544"/>
      </w:tblGrid>
      <w:tr w:rsidR="008368C6" w:rsidRPr="008368C6" w14:paraId="3C4DE53A" w14:textId="77777777" w:rsidTr="00415AF8">
        <w:tc>
          <w:tcPr>
            <w:tcW w:w="3964" w:type="dxa"/>
          </w:tcPr>
          <w:p w14:paraId="3F5433D8" w14:textId="77777777" w:rsidR="008368C6" w:rsidRPr="008368C6" w:rsidRDefault="008368C6" w:rsidP="008368C6">
            <w:pPr>
              <w:spacing w:line="440" w:lineRule="exact"/>
              <w:jc w:val="center"/>
            </w:pPr>
            <w:r w:rsidRPr="008368C6">
              <w:rPr>
                <w:rFonts w:hint="eastAsia"/>
              </w:rPr>
              <w:t>目　　標</w:t>
            </w:r>
          </w:p>
        </w:tc>
        <w:tc>
          <w:tcPr>
            <w:tcW w:w="2552" w:type="dxa"/>
          </w:tcPr>
          <w:p w14:paraId="1C55B57F" w14:textId="4A22A4F0" w:rsidR="008368C6" w:rsidRPr="008368C6" w:rsidRDefault="008368C6" w:rsidP="008368C6">
            <w:pPr>
              <w:spacing w:line="440" w:lineRule="exact"/>
              <w:jc w:val="center"/>
            </w:pPr>
            <w:r w:rsidRPr="008368C6">
              <w:rPr>
                <w:rFonts w:hint="eastAsia"/>
              </w:rPr>
              <w:t>平成29</w:t>
            </w:r>
            <w:r w:rsidR="00A63812">
              <w:rPr>
                <w:rFonts w:hint="eastAsia"/>
              </w:rPr>
              <w:t>年</w:t>
            </w:r>
          </w:p>
        </w:tc>
        <w:tc>
          <w:tcPr>
            <w:tcW w:w="2544" w:type="dxa"/>
          </w:tcPr>
          <w:p w14:paraId="1F207C51" w14:textId="6094DE03" w:rsidR="008368C6" w:rsidRPr="008368C6" w:rsidRDefault="008368C6" w:rsidP="008368C6">
            <w:pPr>
              <w:spacing w:line="440" w:lineRule="exact"/>
              <w:jc w:val="center"/>
            </w:pPr>
            <w:r w:rsidRPr="008368C6">
              <w:rPr>
                <w:rFonts w:hint="eastAsia"/>
              </w:rPr>
              <w:t>令和3</w:t>
            </w:r>
            <w:r w:rsidR="00A63812">
              <w:rPr>
                <w:rFonts w:hint="eastAsia"/>
              </w:rPr>
              <w:t>年</w:t>
            </w:r>
          </w:p>
        </w:tc>
      </w:tr>
      <w:tr w:rsidR="008368C6" w:rsidRPr="008368C6" w14:paraId="780F92B9" w14:textId="77777777" w:rsidTr="00415AF8">
        <w:tc>
          <w:tcPr>
            <w:tcW w:w="3964" w:type="dxa"/>
          </w:tcPr>
          <w:p w14:paraId="135FA595" w14:textId="14368C76" w:rsidR="008368C6" w:rsidRPr="008368C6" w:rsidRDefault="008368C6" w:rsidP="002C675E">
            <w:pPr>
              <w:numPr>
                <w:ilvl w:val="0"/>
                <w:numId w:val="3"/>
              </w:numPr>
              <w:spacing w:line="440" w:lineRule="exact"/>
              <w:rPr>
                <w:bCs/>
              </w:rPr>
            </w:pPr>
            <w:r w:rsidRPr="008368C6">
              <w:rPr>
                <w:rFonts w:hint="eastAsia"/>
                <w:bCs/>
              </w:rPr>
              <w:t>毎年、府内の</w:t>
            </w:r>
            <w:r w:rsidRPr="008368C6">
              <w:rPr>
                <w:rFonts w:hAnsi="メイリオ" w:cs="メイリオ" w:hint="eastAsia"/>
                <w:bCs/>
                <w:szCs w:val="28"/>
              </w:rPr>
              <w:t>自殺者数の減少を維持する</w:t>
            </w:r>
          </w:p>
        </w:tc>
        <w:tc>
          <w:tcPr>
            <w:tcW w:w="2552" w:type="dxa"/>
          </w:tcPr>
          <w:p w14:paraId="576011DB" w14:textId="7093630A" w:rsidR="008368C6" w:rsidRPr="008368C6" w:rsidRDefault="008368C6" w:rsidP="008368C6">
            <w:pPr>
              <w:spacing w:line="440" w:lineRule="exact"/>
            </w:pPr>
            <w:r w:rsidRPr="008368C6">
              <w:rPr>
                <w:rFonts w:hint="eastAsia"/>
              </w:rPr>
              <w:t>自殺者数：1,201人</w:t>
            </w:r>
          </w:p>
        </w:tc>
        <w:tc>
          <w:tcPr>
            <w:tcW w:w="2544" w:type="dxa"/>
          </w:tcPr>
          <w:p w14:paraId="1B99D866" w14:textId="683CE01A" w:rsidR="008368C6" w:rsidRPr="008368C6" w:rsidRDefault="008368C6" w:rsidP="008368C6">
            <w:pPr>
              <w:spacing w:line="440" w:lineRule="exact"/>
            </w:pPr>
            <w:r w:rsidRPr="008368C6">
              <w:rPr>
                <w:rFonts w:hint="eastAsia"/>
              </w:rPr>
              <w:t>自殺者数：1,376人</w:t>
            </w:r>
          </w:p>
        </w:tc>
      </w:tr>
      <w:tr w:rsidR="008368C6" w:rsidRPr="008368C6" w14:paraId="15F65A6A" w14:textId="77777777" w:rsidTr="00415AF8">
        <w:trPr>
          <w:trHeight w:val="1074"/>
        </w:trPr>
        <w:tc>
          <w:tcPr>
            <w:tcW w:w="3964" w:type="dxa"/>
          </w:tcPr>
          <w:p w14:paraId="355025AB" w14:textId="5737C65D" w:rsidR="008368C6" w:rsidRPr="002E6CDC" w:rsidRDefault="008368C6" w:rsidP="008368C6">
            <w:pPr>
              <w:numPr>
                <w:ilvl w:val="0"/>
                <w:numId w:val="3"/>
              </w:numPr>
              <w:spacing w:line="440" w:lineRule="exact"/>
              <w:rPr>
                <w:rFonts w:hAnsi="メイリオ" w:cs="メイリオ"/>
                <w:bCs/>
                <w:szCs w:val="28"/>
              </w:rPr>
            </w:pPr>
            <w:r w:rsidRPr="008368C6">
              <w:rPr>
                <w:rFonts w:hAnsi="メイリオ" w:cs="メイリオ" w:hint="eastAsia"/>
                <w:bCs/>
                <w:szCs w:val="28"/>
              </w:rPr>
              <w:t>早期に府内各市町村が自殺対策計画を策定するよう支援する</w:t>
            </w:r>
          </w:p>
        </w:tc>
        <w:tc>
          <w:tcPr>
            <w:tcW w:w="2552" w:type="dxa"/>
          </w:tcPr>
          <w:p w14:paraId="5EC1E3D7" w14:textId="79093B69" w:rsidR="008368C6" w:rsidRPr="008368C6" w:rsidRDefault="008368C6" w:rsidP="008368C6">
            <w:pPr>
              <w:spacing w:line="440" w:lineRule="exact"/>
            </w:pPr>
            <w:r w:rsidRPr="008368C6">
              <w:rPr>
                <w:rFonts w:hint="eastAsia"/>
              </w:rPr>
              <w:t>自殺対策計画策定済市町村：3市</w:t>
            </w:r>
            <w:r w:rsidR="00C919E5">
              <w:rPr>
                <w:rFonts w:hint="eastAsia"/>
                <w:vertAlign w:val="superscript"/>
              </w:rPr>
              <w:t>※５</w:t>
            </w:r>
          </w:p>
        </w:tc>
        <w:tc>
          <w:tcPr>
            <w:tcW w:w="2544" w:type="dxa"/>
          </w:tcPr>
          <w:p w14:paraId="4F4E9D53" w14:textId="20670061" w:rsidR="008368C6" w:rsidRPr="008368C6" w:rsidRDefault="008368C6" w:rsidP="00C52C0F">
            <w:pPr>
              <w:spacing w:line="440" w:lineRule="exact"/>
            </w:pPr>
            <w:r w:rsidRPr="008368C6">
              <w:rPr>
                <w:rFonts w:hint="eastAsia"/>
              </w:rPr>
              <w:t>自殺対策計画策定済市町村：43市町村</w:t>
            </w:r>
            <w:r w:rsidRPr="008368C6">
              <w:rPr>
                <w:rFonts w:hint="eastAsia"/>
                <w:vertAlign w:val="superscript"/>
              </w:rPr>
              <w:t>※</w:t>
            </w:r>
            <w:r w:rsidR="00D965E6">
              <w:rPr>
                <w:rFonts w:hint="eastAsia"/>
                <w:vertAlign w:val="superscript"/>
              </w:rPr>
              <w:t>５</w:t>
            </w:r>
          </w:p>
        </w:tc>
      </w:tr>
    </w:tbl>
    <w:p w14:paraId="68385D15" w14:textId="18D3F135" w:rsidR="00C52C0F" w:rsidRDefault="00C52C0F">
      <w:pPr>
        <w:widowControl/>
        <w:jc w:val="left"/>
        <w:rPr>
          <w:b/>
        </w:rPr>
      </w:pPr>
    </w:p>
    <w:p w14:paraId="15D9345B" w14:textId="0BC323F0" w:rsidR="00D643D0" w:rsidRDefault="00D643D0">
      <w:pPr>
        <w:widowControl/>
        <w:jc w:val="left"/>
        <w:rPr>
          <w:b/>
        </w:rPr>
      </w:pPr>
    </w:p>
    <w:p w14:paraId="58466B41" w14:textId="7FAFB25E" w:rsidR="00D643D0" w:rsidRDefault="00D643D0">
      <w:pPr>
        <w:widowControl/>
        <w:jc w:val="left"/>
        <w:rPr>
          <w:b/>
        </w:rPr>
      </w:pPr>
    </w:p>
    <w:p w14:paraId="125AC3CD" w14:textId="77777777" w:rsidR="00D643D0" w:rsidRDefault="00D643D0">
      <w:pPr>
        <w:widowControl/>
        <w:jc w:val="left"/>
        <w:rPr>
          <w:b/>
        </w:rPr>
      </w:pPr>
    </w:p>
    <w:p w14:paraId="4568E6CE" w14:textId="7ECD33C3" w:rsidR="00DB02B5" w:rsidRPr="00CB4DF8" w:rsidRDefault="006A496C" w:rsidP="00CB4DF8">
      <w:pPr>
        <w:pStyle w:val="af8"/>
      </w:pPr>
      <w:r w:rsidRPr="00CB4DF8">
        <w:rPr>
          <w:rFonts w:hint="eastAsia"/>
        </w:rPr>
        <w:t>（４）今後の課題</w:t>
      </w:r>
    </w:p>
    <w:p w14:paraId="3C7113DA" w14:textId="314C139E" w:rsidR="00C9688B" w:rsidRPr="00CB4DF8" w:rsidRDefault="00B2483E" w:rsidP="00CB4DF8">
      <w:pPr>
        <w:spacing w:line="440" w:lineRule="exact"/>
        <w:ind w:firstLineChars="100" w:firstLine="240"/>
      </w:pPr>
      <w:r w:rsidRPr="00CB4DF8">
        <w:rPr>
          <w:rFonts w:hint="eastAsia"/>
        </w:rPr>
        <w:t>自殺</w:t>
      </w:r>
      <w:r w:rsidR="00CB4DF8">
        <w:rPr>
          <w:rFonts w:hint="eastAsia"/>
        </w:rPr>
        <w:t>の現状を見ると、３０歳未満の若年層について、</w:t>
      </w:r>
      <w:r w:rsidR="00C9688B" w:rsidRPr="00CB4DF8">
        <w:rPr>
          <w:rFonts w:hint="eastAsia"/>
        </w:rPr>
        <w:t>近年自殺者数が増加傾向にあり、また、府民調査において、「本気で自殺をしたいと考えたことがある」「自殺未遂の経験がある」と回答した割合が他の世代より高い</w:t>
      </w:r>
      <w:r w:rsidR="00CB4DF8">
        <w:rPr>
          <w:rFonts w:hint="eastAsia"/>
        </w:rPr>
        <w:t>ことなどから、</w:t>
      </w:r>
      <w:r w:rsidR="00FB3D76">
        <w:rPr>
          <w:rFonts w:hint="eastAsia"/>
        </w:rPr>
        <w:t>若者への</w:t>
      </w:r>
      <w:r w:rsidR="00CB4DF8">
        <w:rPr>
          <w:rFonts w:hint="eastAsia"/>
        </w:rPr>
        <w:t>自殺対策の推進</w:t>
      </w:r>
      <w:r w:rsidR="00FB3D76">
        <w:rPr>
          <w:rFonts w:hint="eastAsia"/>
        </w:rPr>
        <w:t>が必要である。</w:t>
      </w:r>
    </w:p>
    <w:p w14:paraId="59135F72" w14:textId="28648717" w:rsidR="00C9688B" w:rsidRPr="00CB4DF8" w:rsidRDefault="00C9688B" w:rsidP="00CB4DF8">
      <w:pPr>
        <w:spacing w:line="440" w:lineRule="exact"/>
        <w:ind w:firstLineChars="100" w:firstLine="240"/>
      </w:pPr>
      <w:r w:rsidRPr="00CB4DF8">
        <w:rPr>
          <w:rFonts w:hint="eastAsia"/>
        </w:rPr>
        <w:t>また、自殺の背景には様々な社会的要因が複雑に関係</w:t>
      </w:r>
      <w:r w:rsidR="00CB4DF8">
        <w:rPr>
          <w:rFonts w:hint="eastAsia"/>
        </w:rPr>
        <w:t>しており、社会経済情勢の変化等に応じて必要な支援を行えるよう</w:t>
      </w:r>
      <w:r w:rsidRPr="00CB4DF8">
        <w:rPr>
          <w:rFonts w:hint="eastAsia"/>
        </w:rPr>
        <w:t>、孤独・孤立対策など関連施策との連携強化を</w:t>
      </w:r>
      <w:r w:rsidR="00D643D0" w:rsidRPr="00CB4DF8">
        <w:rPr>
          <w:rFonts w:hint="eastAsia"/>
        </w:rPr>
        <w:t>進めるとともに、市町村など関係機関と連携し、府域</w:t>
      </w:r>
      <w:r w:rsidRPr="00CB4DF8">
        <w:rPr>
          <w:rFonts w:hint="eastAsia"/>
        </w:rPr>
        <w:t>全体で自殺リスクを低下させることができるよう取組む必要がある。</w:t>
      </w:r>
    </w:p>
    <w:p w14:paraId="41D74965" w14:textId="4FB449CC" w:rsidR="00DB02B5" w:rsidRPr="00C9688B" w:rsidRDefault="00DB02B5">
      <w:pPr>
        <w:widowControl/>
        <w:jc w:val="left"/>
        <w:rPr>
          <w:b/>
        </w:rPr>
      </w:pPr>
    </w:p>
    <w:p w14:paraId="14D1EF21" w14:textId="7EC416D9" w:rsidR="00DB02B5" w:rsidRDefault="00DB02B5">
      <w:pPr>
        <w:widowControl/>
        <w:jc w:val="left"/>
        <w:rPr>
          <w:b/>
        </w:rPr>
      </w:pPr>
    </w:p>
    <w:p w14:paraId="43AD7120" w14:textId="058D16EF" w:rsidR="00C9688B" w:rsidRDefault="00C9688B">
      <w:pPr>
        <w:widowControl/>
        <w:jc w:val="left"/>
        <w:rPr>
          <w:b/>
        </w:rPr>
      </w:pPr>
    </w:p>
    <w:p w14:paraId="10B58E84" w14:textId="117DC212" w:rsidR="006A496C" w:rsidRDefault="006A496C">
      <w:pPr>
        <w:widowControl/>
        <w:jc w:val="left"/>
        <w:rPr>
          <w:b/>
        </w:rPr>
      </w:pPr>
    </w:p>
    <w:p w14:paraId="208AF958" w14:textId="633FE524" w:rsidR="006A496C" w:rsidRDefault="006A496C">
      <w:pPr>
        <w:widowControl/>
        <w:jc w:val="left"/>
        <w:rPr>
          <w:b/>
        </w:rPr>
      </w:pPr>
    </w:p>
    <w:p w14:paraId="25467BE9" w14:textId="77777777" w:rsidR="00FB3D76" w:rsidRDefault="00FB3D76">
      <w:pPr>
        <w:widowControl/>
        <w:jc w:val="left"/>
        <w:rPr>
          <w:b/>
        </w:rPr>
      </w:pPr>
    </w:p>
    <w:p w14:paraId="5F251EA9" w14:textId="09C7D422" w:rsidR="006A496C" w:rsidRDefault="006A496C">
      <w:pPr>
        <w:widowControl/>
        <w:jc w:val="left"/>
        <w:rPr>
          <w:b/>
        </w:rPr>
      </w:pPr>
    </w:p>
    <w:p w14:paraId="60582E44" w14:textId="1B92E52F" w:rsidR="00DB02B5" w:rsidRDefault="00DB02B5">
      <w:pPr>
        <w:widowControl/>
        <w:jc w:val="left"/>
        <w:rPr>
          <w:b/>
        </w:rPr>
      </w:pPr>
    </w:p>
    <w:p w14:paraId="2FA5A52E" w14:textId="0998EEC1" w:rsidR="00DB02B5" w:rsidRDefault="0084452D">
      <w:pPr>
        <w:widowControl/>
        <w:jc w:val="left"/>
        <w:rPr>
          <w:b/>
        </w:rPr>
      </w:pPr>
      <w:r w:rsidRPr="008368C6">
        <w:rPr>
          <w:rFonts w:hAnsi="ＭＳ 明朝" w:hint="eastAsia"/>
          <w:noProof/>
          <w:color w:val="000000" w:themeColor="text1"/>
        </w:rPr>
        <mc:AlternateContent>
          <mc:Choice Requires="wpg">
            <w:drawing>
              <wp:anchor distT="0" distB="0" distL="114300" distR="114300" simplePos="0" relativeHeight="251713536" behindDoc="0" locked="0" layoutInCell="1" allowOverlap="1" wp14:anchorId="08C3B39A" wp14:editId="708D06A9">
                <wp:simplePos x="0" y="0"/>
                <wp:positionH relativeFrom="margin">
                  <wp:posOffset>-95250</wp:posOffset>
                </wp:positionH>
                <wp:positionV relativeFrom="paragraph">
                  <wp:posOffset>225425</wp:posOffset>
                </wp:positionV>
                <wp:extent cx="6076950" cy="876480"/>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6076950" cy="876480"/>
                          <a:chOff x="-19050" y="514169"/>
                          <a:chExt cx="6076950" cy="876480"/>
                        </a:xfrm>
                      </wpg:grpSpPr>
                      <wps:wsp>
                        <wps:cNvPr id="54" name="テキスト ボックス 54"/>
                        <wps:cNvSpPr txBox="1"/>
                        <wps:spPr>
                          <a:xfrm>
                            <a:off x="57150" y="523874"/>
                            <a:ext cx="6000750" cy="866775"/>
                          </a:xfrm>
                          <a:prstGeom prst="rect">
                            <a:avLst/>
                          </a:prstGeom>
                          <a:noFill/>
                          <a:ln w="6350">
                            <a:noFill/>
                          </a:ln>
                        </wps:spPr>
                        <wps:txbx>
                          <w:txbxContent>
                            <w:p w14:paraId="1C70A74B" w14:textId="05691D24" w:rsidR="00C95572" w:rsidRDefault="00C95572" w:rsidP="008368C6">
                              <w:pPr>
                                <w:adjustRightInd w:val="0"/>
                                <w:snapToGrid w:val="0"/>
                                <w:spacing w:line="120" w:lineRule="atLeast"/>
                                <w:rPr>
                                  <w:sz w:val="12"/>
                                  <w:szCs w:val="12"/>
                                </w:rPr>
                              </w:pPr>
                              <w:r>
                                <w:rPr>
                                  <w:rFonts w:hint="eastAsia"/>
                                  <w:sz w:val="12"/>
                                  <w:szCs w:val="12"/>
                                </w:rPr>
                                <w:t>※５</w:t>
                              </w:r>
                              <w:r w:rsidRPr="00E4065C">
                                <w:rPr>
                                  <w:sz w:val="12"/>
                                  <w:szCs w:val="12"/>
                                </w:rPr>
                                <w:t>）</w:t>
                              </w:r>
                              <w:r w:rsidRPr="00E4065C">
                                <w:rPr>
                                  <w:rFonts w:hint="eastAsia"/>
                                  <w:sz w:val="12"/>
                                  <w:szCs w:val="12"/>
                                </w:rPr>
                                <w:t>年度</w:t>
                              </w:r>
                              <w:r w:rsidRPr="00E4065C">
                                <w:rPr>
                                  <w:sz w:val="12"/>
                                  <w:szCs w:val="12"/>
                                </w:rPr>
                                <w:t>末</w:t>
                              </w:r>
                              <w:r>
                                <w:rPr>
                                  <w:rFonts w:hint="eastAsia"/>
                                  <w:sz w:val="12"/>
                                  <w:szCs w:val="12"/>
                                </w:rPr>
                                <w:t>の状況</w:t>
                              </w:r>
                            </w:p>
                            <w:p w14:paraId="28CEB101" w14:textId="4FB07219" w:rsidR="00C95572" w:rsidRDefault="00C95572" w:rsidP="008368C6">
                              <w:pPr>
                                <w:adjustRightInd w:val="0"/>
                                <w:snapToGrid w:val="0"/>
                                <w:spacing w:line="120" w:lineRule="atLeast"/>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直線コネクタ 55"/>
                        <wps:cNvCnPr/>
                        <wps:spPr>
                          <a:xfrm flipV="1">
                            <a:off x="-19050" y="514169"/>
                            <a:ext cx="5962650" cy="0"/>
                          </a:xfrm>
                          <a:prstGeom prst="line">
                            <a:avLst/>
                          </a:prstGeom>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C3B39A" id="グループ化 48" o:spid="_x0000_s1035" style="position:absolute;margin-left:-7.5pt;margin-top:17.75pt;width:478.5pt;height:69pt;z-index:251713536;mso-position-horizontal-relative:margin;mso-width-relative:margin;mso-height-relative:margin" coordorigin="-190,5141" coordsize="60769,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">
                <v:shape id="テキスト ボックス 54" o:spid="_x0000_s1036" type="#_x0000_t202" style="position:absolute;left:571;top:5238;width:6000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1C70A74B" w14:textId="05691D24" w:rsidR="00C95572" w:rsidRDefault="00C95572" w:rsidP="008368C6">
                        <w:pPr>
                          <w:adjustRightInd w:val="0"/>
                          <w:snapToGrid w:val="0"/>
                          <w:spacing w:line="120" w:lineRule="atLeast"/>
                          <w:rPr>
                            <w:sz w:val="12"/>
                            <w:szCs w:val="12"/>
                          </w:rPr>
                        </w:pPr>
                        <w:r>
                          <w:rPr>
                            <w:rFonts w:hint="eastAsia"/>
                            <w:sz w:val="12"/>
                            <w:szCs w:val="12"/>
                          </w:rPr>
                          <w:t>※５</w:t>
                        </w:r>
                        <w:r w:rsidRPr="00E4065C">
                          <w:rPr>
                            <w:sz w:val="12"/>
                            <w:szCs w:val="12"/>
                          </w:rPr>
                          <w:t>）</w:t>
                        </w:r>
                        <w:r w:rsidRPr="00E4065C">
                          <w:rPr>
                            <w:rFonts w:hint="eastAsia"/>
                            <w:sz w:val="12"/>
                            <w:szCs w:val="12"/>
                          </w:rPr>
                          <w:t>年度</w:t>
                        </w:r>
                        <w:r w:rsidRPr="00E4065C">
                          <w:rPr>
                            <w:sz w:val="12"/>
                            <w:szCs w:val="12"/>
                          </w:rPr>
                          <w:t>末</w:t>
                        </w:r>
                        <w:r>
                          <w:rPr>
                            <w:rFonts w:hint="eastAsia"/>
                            <w:sz w:val="12"/>
                            <w:szCs w:val="12"/>
                          </w:rPr>
                          <w:t>の状況</w:t>
                        </w:r>
                      </w:p>
                      <w:p w14:paraId="28CEB101" w14:textId="4FB07219" w:rsidR="00C95572" w:rsidRDefault="00C95572" w:rsidP="008368C6">
                        <w:pPr>
                          <w:adjustRightInd w:val="0"/>
                          <w:snapToGrid w:val="0"/>
                          <w:spacing w:line="120" w:lineRule="atLeast"/>
                          <w:rPr>
                            <w:sz w:val="12"/>
                            <w:szCs w:val="12"/>
                          </w:rPr>
                        </w:pPr>
                      </w:p>
                    </w:txbxContent>
                  </v:textbox>
                </v:shape>
                <v:line id="直線コネクタ 55" o:spid="_x0000_s1037" style="position:absolute;flip:y;visibility:visible;mso-wrap-style:square" from="-190,5141" to="59436,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" strokecolor="#ed7d31 [3205]" strokeweight=".5pt">
                  <v:stroke joinstyle="miter"/>
                </v:line>
                <w10:wrap anchorx="margin"/>
              </v:group>
            </w:pict>
          </mc:Fallback>
        </mc:AlternateContent>
      </w:r>
    </w:p>
    <w:p w14:paraId="4764724A" w14:textId="1B911CC8" w:rsidR="008368C6" w:rsidRPr="008368C6" w:rsidRDefault="008368C6" w:rsidP="00473A1E">
      <w:pPr>
        <w:pStyle w:val="a3"/>
      </w:pPr>
      <w:r w:rsidRPr="008368C6">
        <w:rPr>
          <w:rFonts w:hint="eastAsia"/>
        </w:rPr>
        <w:lastRenderedPageBreak/>
        <w:t>第</w:t>
      </w:r>
      <w:r w:rsidR="00473A1E">
        <w:rPr>
          <w:rFonts w:hint="eastAsia"/>
        </w:rPr>
        <w:t>３</w:t>
      </w:r>
      <w:r w:rsidRPr="008368C6">
        <w:rPr>
          <w:rFonts w:hint="eastAsia"/>
        </w:rPr>
        <w:t>章　基本的な考え方</w:t>
      </w:r>
    </w:p>
    <w:p w14:paraId="738166DB" w14:textId="63CA6287" w:rsidR="008368C6" w:rsidRPr="008368C6" w:rsidRDefault="00045479" w:rsidP="00285922">
      <w:pPr>
        <w:spacing w:line="440" w:lineRule="exact"/>
        <w:ind w:firstLineChars="100" w:firstLine="240"/>
      </w:pPr>
      <w:r>
        <w:rPr>
          <w:rFonts w:hint="eastAsia"/>
        </w:rPr>
        <w:t>基本法第</w:t>
      </w:r>
      <w:r w:rsidR="00126234">
        <w:rPr>
          <w:rFonts w:hint="eastAsia"/>
        </w:rPr>
        <w:t>１３</w:t>
      </w:r>
      <w:r w:rsidR="00EC3BFD">
        <w:rPr>
          <w:rFonts w:hint="eastAsia"/>
        </w:rPr>
        <w:t>条に基づき、</w:t>
      </w:r>
      <w:r w:rsidR="002F7DB0">
        <w:rPr>
          <w:rFonts w:hint="eastAsia"/>
        </w:rPr>
        <w:t>大綱及び府における自殺の現状やこれまでの取組みなどを勘案し、２</w:t>
      </w:r>
      <w:r>
        <w:rPr>
          <w:rFonts w:hint="eastAsia"/>
        </w:rPr>
        <w:t>つの基本</w:t>
      </w:r>
      <w:r w:rsidR="004E4BC7">
        <w:rPr>
          <w:rFonts w:hint="eastAsia"/>
        </w:rPr>
        <w:t>的な認識の下、７つの基本的な方針に沿って、当面、特に集中的に取</w:t>
      </w:r>
      <w:r w:rsidR="00C919E5">
        <w:rPr>
          <w:rFonts w:hint="eastAsia"/>
        </w:rPr>
        <w:t>り</w:t>
      </w:r>
      <w:r>
        <w:rPr>
          <w:rFonts w:hint="eastAsia"/>
        </w:rPr>
        <w:t>組まなければならない施策として、</w:t>
      </w:r>
      <w:r w:rsidR="00F12A19">
        <w:rPr>
          <w:rFonts w:hint="eastAsia"/>
        </w:rPr>
        <w:t>１１</w:t>
      </w:r>
      <w:r>
        <w:rPr>
          <w:rFonts w:hint="eastAsia"/>
        </w:rPr>
        <w:t>の重点施策を設定する。</w:t>
      </w:r>
    </w:p>
    <w:p w14:paraId="4653E7EE" w14:textId="77777777" w:rsidR="008368C6" w:rsidRPr="00A7656F" w:rsidRDefault="008368C6" w:rsidP="001C517C">
      <w:pPr>
        <w:spacing w:line="0" w:lineRule="atLeast"/>
        <w:ind w:firstLineChars="100" w:firstLine="160"/>
        <w:rPr>
          <w:sz w:val="16"/>
          <w:szCs w:val="16"/>
        </w:rPr>
      </w:pPr>
    </w:p>
    <w:p w14:paraId="1BF55F6B" w14:textId="7617B16D" w:rsidR="008368C6" w:rsidRPr="008368C6" w:rsidRDefault="00473A1E" w:rsidP="00017E3F">
      <w:pPr>
        <w:pStyle w:val="a5"/>
      </w:pPr>
      <w:r>
        <w:rPr>
          <w:rFonts w:hint="eastAsia"/>
        </w:rPr>
        <w:t>第１節</w:t>
      </w:r>
      <w:r w:rsidR="008368C6" w:rsidRPr="008368C6">
        <w:rPr>
          <w:rFonts w:hint="eastAsia"/>
        </w:rPr>
        <w:t xml:space="preserve">　基本的な認識</w:t>
      </w:r>
    </w:p>
    <w:p w14:paraId="2F5A4A10" w14:textId="4AD61382" w:rsidR="008368C6" w:rsidRPr="00473A1E" w:rsidRDefault="008368C6" w:rsidP="00473A1E">
      <w:pPr>
        <w:pStyle w:val="af8"/>
        <w:rPr>
          <w:noProof/>
        </w:rPr>
      </w:pPr>
      <w:r w:rsidRPr="0050633A">
        <w:rPr>
          <w:rFonts w:hint="eastAsia"/>
          <w:noProof/>
        </w:rPr>
        <w:t>（</w:t>
      </w:r>
      <w:r w:rsidR="0050633A" w:rsidRPr="0050633A">
        <w:rPr>
          <w:rFonts w:hint="eastAsia"/>
          <w:noProof/>
        </w:rPr>
        <w:t>１</w:t>
      </w:r>
      <w:r w:rsidRPr="0050633A">
        <w:rPr>
          <w:rFonts w:hint="eastAsia"/>
          <w:noProof/>
        </w:rPr>
        <w:t>）</w:t>
      </w:r>
      <w:r w:rsidRPr="00473A1E">
        <w:rPr>
          <w:rFonts w:hint="eastAsia"/>
          <w:noProof/>
        </w:rPr>
        <w:t>自殺は</w:t>
      </w:r>
      <w:r w:rsidR="00045479">
        <w:rPr>
          <w:rFonts w:hint="eastAsia"/>
          <w:noProof/>
        </w:rPr>
        <w:t>、その多くが</w:t>
      </w:r>
      <w:r w:rsidRPr="00473A1E">
        <w:rPr>
          <w:rFonts w:hint="eastAsia"/>
          <w:noProof/>
        </w:rPr>
        <w:t xml:space="preserve">追い込まれた末の死である　</w:t>
      </w:r>
    </w:p>
    <w:p w14:paraId="35D81883" w14:textId="77777777" w:rsidR="008368C6" w:rsidRPr="008368C6" w:rsidRDefault="008368C6" w:rsidP="008368C6">
      <w:pPr>
        <w:spacing w:line="440" w:lineRule="exact"/>
        <w:ind w:firstLineChars="100" w:firstLine="240"/>
        <w:rPr>
          <w:noProof/>
        </w:rPr>
      </w:pPr>
      <w:r w:rsidRPr="008368C6">
        <w:rPr>
          <w:rFonts w:hint="eastAsia"/>
          <w:noProof/>
        </w:rPr>
        <w:t>自殺は、人が自ら命を絶つ瞬間的な行為としてだけではなく、人が命を絶たざるを得ない状況に追い込まれるプロセスとして、捉える必要がある。</w:t>
      </w:r>
    </w:p>
    <w:p w14:paraId="3E31251E" w14:textId="2DEF64F9" w:rsidR="008368C6" w:rsidRPr="008368C6" w:rsidRDefault="008368C6" w:rsidP="008368C6">
      <w:pPr>
        <w:spacing w:line="440" w:lineRule="exact"/>
        <w:ind w:firstLineChars="100" w:firstLine="240"/>
        <w:rPr>
          <w:noProof/>
        </w:rPr>
      </w:pPr>
      <w:r w:rsidRPr="008368C6">
        <w:rPr>
          <w:rFonts w:hint="eastAsia"/>
          <w:noProof/>
        </w:rPr>
        <w:t>自殺行為に至った人の直前の</w:t>
      </w:r>
      <w:r w:rsidR="00C07867">
        <w:rPr>
          <w:rFonts w:hint="eastAsia"/>
          <w:noProof/>
        </w:rPr>
        <w:t>こころ</w:t>
      </w:r>
      <w:r w:rsidRPr="008368C6">
        <w:rPr>
          <w:rFonts w:hint="eastAsia"/>
          <w:noProof/>
        </w:rPr>
        <w:t>の健康状態を見ると、大多数は</w:t>
      </w:r>
      <w:r w:rsidR="00045479">
        <w:rPr>
          <w:rFonts w:hint="eastAsia"/>
          <w:noProof/>
        </w:rPr>
        <w:t>、</w:t>
      </w:r>
      <w:r w:rsidRPr="008368C6">
        <w:rPr>
          <w:rFonts w:hint="eastAsia"/>
          <w:noProof/>
        </w:rPr>
        <w:t>様々な悩みにより心理的に追い詰められた結果、抑うつ状態にあったり、うつ病等の精神疾患を発症してい</w:t>
      </w:r>
      <w:r w:rsidR="00045479">
        <w:rPr>
          <w:rFonts w:hint="eastAsia"/>
          <w:noProof/>
        </w:rPr>
        <w:t>たりするなど</w:t>
      </w:r>
      <w:r w:rsidRPr="008368C6">
        <w:rPr>
          <w:rFonts w:hint="eastAsia"/>
          <w:noProof/>
        </w:rPr>
        <w:t>、これらの</w:t>
      </w:r>
      <w:r w:rsidR="00045479">
        <w:rPr>
          <w:rFonts w:hint="eastAsia"/>
          <w:noProof/>
        </w:rPr>
        <w:t>影響</w:t>
      </w:r>
      <w:r w:rsidRPr="008368C6">
        <w:rPr>
          <w:rFonts w:hint="eastAsia"/>
          <w:noProof/>
        </w:rPr>
        <w:t>により正常な判断を行うことができない状態となっていることが明らかになってきている。</w:t>
      </w:r>
    </w:p>
    <w:p w14:paraId="7E69CD55" w14:textId="6412A014" w:rsidR="008368C6" w:rsidRPr="008368C6" w:rsidRDefault="008368C6" w:rsidP="008368C6">
      <w:pPr>
        <w:spacing w:line="440" w:lineRule="exact"/>
        <w:ind w:firstLineChars="100" w:firstLine="240"/>
        <w:rPr>
          <w:noProof/>
        </w:rPr>
      </w:pPr>
      <w:r w:rsidRPr="008368C6">
        <w:rPr>
          <w:rFonts w:hint="eastAsia"/>
          <w:noProof/>
        </w:rPr>
        <w:t>このように、個人の自由な意思や選択の結果ではなく、「自殺は</w:t>
      </w:r>
      <w:r w:rsidR="00045479">
        <w:rPr>
          <w:rFonts w:hint="eastAsia"/>
          <w:noProof/>
        </w:rPr>
        <w:t>、</w:t>
      </w:r>
      <w:r w:rsidRPr="008368C6">
        <w:rPr>
          <w:rFonts w:hint="eastAsia"/>
          <w:noProof/>
        </w:rPr>
        <w:t>その多くが追い込まれた末の死」ということができ</w:t>
      </w:r>
      <w:r w:rsidR="00045479">
        <w:rPr>
          <w:rFonts w:hint="eastAsia"/>
          <w:noProof/>
        </w:rPr>
        <w:t>る。</w:t>
      </w:r>
      <w:r w:rsidRPr="008368C6">
        <w:rPr>
          <w:rFonts w:hint="eastAsia"/>
          <w:noProof/>
        </w:rPr>
        <w:t>このことを社会全体で認識するよう改めて徹底していく必要がある。</w:t>
      </w:r>
    </w:p>
    <w:p w14:paraId="3BF72320" w14:textId="77777777" w:rsidR="008368C6" w:rsidRPr="008368C6" w:rsidRDefault="008368C6" w:rsidP="001C517C">
      <w:pPr>
        <w:spacing w:line="0" w:lineRule="atLeast"/>
        <w:ind w:firstLineChars="100" w:firstLine="240"/>
        <w:rPr>
          <w:noProof/>
        </w:rPr>
      </w:pPr>
    </w:p>
    <w:p w14:paraId="130B562C" w14:textId="1348CB3E" w:rsidR="008368C6" w:rsidRPr="00473A1E" w:rsidRDefault="0050633A" w:rsidP="00D643D0">
      <w:pPr>
        <w:pStyle w:val="af8"/>
      </w:pPr>
      <w:r w:rsidRPr="00B11834">
        <w:rPr>
          <w:rFonts w:hint="eastAsia"/>
          <w:spacing w:val="16"/>
          <w:w w:val="79"/>
          <w:kern w:val="0"/>
          <w:fitText w:val="8960" w:id="-1319827200"/>
        </w:rPr>
        <w:t>（２）</w:t>
      </w:r>
      <w:r w:rsidR="00941B3E" w:rsidRPr="00B11834">
        <w:rPr>
          <w:rFonts w:hint="eastAsia"/>
          <w:spacing w:val="16"/>
          <w:w w:val="79"/>
          <w:kern w:val="0"/>
          <w:fitText w:val="8960" w:id="-1319827200"/>
        </w:rPr>
        <w:t>自殺</w:t>
      </w:r>
      <w:r w:rsidR="00B2483E" w:rsidRPr="00B11834">
        <w:rPr>
          <w:rFonts w:hint="eastAsia"/>
          <w:spacing w:val="16"/>
          <w:w w:val="79"/>
          <w:kern w:val="0"/>
          <w:fitText w:val="8960" w:id="-1319827200"/>
        </w:rPr>
        <w:t>は大きな社会問題</w:t>
      </w:r>
      <w:r w:rsidR="00D643D0" w:rsidRPr="00B11834">
        <w:rPr>
          <w:rFonts w:hint="eastAsia"/>
          <w:spacing w:val="16"/>
          <w:w w:val="79"/>
          <w:kern w:val="0"/>
          <w:fitText w:val="8960" w:id="-1319827200"/>
        </w:rPr>
        <w:t>であり、</w:t>
      </w:r>
      <w:r w:rsidR="00DB1E83" w:rsidRPr="00B11834">
        <w:rPr>
          <w:rFonts w:hint="eastAsia"/>
          <w:spacing w:val="16"/>
          <w:w w:val="79"/>
          <w:kern w:val="0"/>
          <w:fitText w:val="8960" w:id="-1319827200"/>
        </w:rPr>
        <w:t>あらゆる主体が連携し、</w:t>
      </w:r>
      <w:r w:rsidR="00D643D0" w:rsidRPr="00B11834">
        <w:rPr>
          <w:rFonts w:hint="eastAsia"/>
          <w:spacing w:val="16"/>
          <w:w w:val="79"/>
          <w:kern w:val="0"/>
          <w:fitText w:val="8960" w:id="-1319827200"/>
        </w:rPr>
        <w:t>府域</w:t>
      </w:r>
      <w:r w:rsidR="00941B3E" w:rsidRPr="00B11834">
        <w:rPr>
          <w:rFonts w:hint="eastAsia"/>
          <w:spacing w:val="16"/>
          <w:w w:val="79"/>
          <w:kern w:val="0"/>
          <w:fitText w:val="8960" w:id="-1319827200"/>
        </w:rPr>
        <w:t>全体</w:t>
      </w:r>
      <w:r w:rsidR="00B2483E" w:rsidRPr="00B11834">
        <w:rPr>
          <w:rFonts w:hint="eastAsia"/>
          <w:spacing w:val="16"/>
          <w:w w:val="79"/>
          <w:kern w:val="0"/>
          <w:fitText w:val="8960" w:id="-1319827200"/>
        </w:rPr>
        <w:t>で対策を</w:t>
      </w:r>
      <w:r w:rsidR="00941B3E" w:rsidRPr="00B11834">
        <w:rPr>
          <w:rFonts w:hint="eastAsia"/>
          <w:spacing w:val="16"/>
          <w:w w:val="79"/>
          <w:kern w:val="0"/>
          <w:fitText w:val="8960" w:id="-1319827200"/>
        </w:rPr>
        <w:t>推進す</w:t>
      </w:r>
      <w:r w:rsidR="00941B3E" w:rsidRPr="00B11834">
        <w:rPr>
          <w:rFonts w:hint="eastAsia"/>
          <w:spacing w:val="14"/>
          <w:w w:val="79"/>
          <w:kern w:val="0"/>
          <w:fitText w:val="8960" w:id="-1319827200"/>
        </w:rPr>
        <w:t>る</w:t>
      </w:r>
    </w:p>
    <w:p w14:paraId="6429200E" w14:textId="771A104D" w:rsidR="00BF14F2" w:rsidRDefault="00BF14F2" w:rsidP="00BF14F2">
      <w:pPr>
        <w:spacing w:line="440" w:lineRule="exact"/>
        <w:ind w:firstLineChars="100" w:firstLine="240"/>
      </w:pPr>
      <w:r>
        <w:rPr>
          <w:rFonts w:hint="eastAsia"/>
        </w:rPr>
        <w:t>自殺者数は減少傾向を維持してきたが、令和２年には全国・大阪府ともに前年を上回る結果となった。その背景として、大綱では、新型コロナウイルス感染症拡大の影響等で自殺の要因となり得る様々な問題が</w:t>
      </w:r>
      <w:r w:rsidR="00A26D76">
        <w:rPr>
          <w:rFonts w:hint="eastAsia"/>
        </w:rPr>
        <w:t>深刻化</w:t>
      </w:r>
      <w:r>
        <w:rPr>
          <w:rFonts w:hint="eastAsia"/>
        </w:rPr>
        <w:t>したことなどを挙げている。</w:t>
      </w:r>
    </w:p>
    <w:p w14:paraId="536DCF50" w14:textId="2F02CA8D" w:rsidR="00D643D0" w:rsidRDefault="00B178FA" w:rsidP="00BF14F2">
      <w:pPr>
        <w:spacing w:line="440" w:lineRule="exact"/>
        <w:ind w:firstLineChars="100" w:firstLine="240"/>
      </w:pPr>
      <w:r>
        <w:rPr>
          <w:rFonts w:hint="eastAsia"/>
        </w:rPr>
        <w:t>このため、</w:t>
      </w:r>
      <w:r w:rsidR="00B2483E">
        <w:rPr>
          <w:rFonts w:hint="eastAsia"/>
        </w:rPr>
        <w:t>府民を取り巻く社会環境の変化等が自殺にどのような影響を与えているのかなど、自殺の実態について</w:t>
      </w:r>
      <w:r w:rsidR="00BF14F2">
        <w:rPr>
          <w:rFonts w:hint="eastAsia"/>
        </w:rPr>
        <w:t>情報収集・分析等を行</w:t>
      </w:r>
      <w:r w:rsidR="00941B3E">
        <w:rPr>
          <w:rFonts w:hint="eastAsia"/>
        </w:rPr>
        <w:t>うとともに</w:t>
      </w:r>
      <w:r w:rsidR="00B2483E">
        <w:rPr>
          <w:rFonts w:hint="eastAsia"/>
        </w:rPr>
        <w:t>、自殺は「社会の問題」として</w:t>
      </w:r>
      <w:r w:rsidR="00B2483E" w:rsidRPr="00D643D0">
        <w:rPr>
          <w:rFonts w:hint="eastAsia"/>
          <w:color w:val="000000" w:themeColor="text1"/>
        </w:rPr>
        <w:t>、</w:t>
      </w:r>
      <w:r w:rsidR="00D643D0" w:rsidRPr="00D643D0">
        <w:rPr>
          <w:rFonts w:hint="eastAsia"/>
          <w:color w:val="000000" w:themeColor="text1"/>
        </w:rPr>
        <w:t>市町村や関係団体等と連携・協働</w:t>
      </w:r>
      <w:r>
        <w:rPr>
          <w:rFonts w:hint="eastAsia"/>
          <w:color w:val="000000" w:themeColor="text1"/>
        </w:rPr>
        <w:t>し、</w:t>
      </w:r>
      <w:r w:rsidR="00D643D0" w:rsidRPr="00D643D0">
        <w:rPr>
          <w:rFonts w:hint="eastAsia"/>
          <w:color w:val="000000" w:themeColor="text1"/>
        </w:rPr>
        <w:t>府域</w:t>
      </w:r>
      <w:r w:rsidR="00BF14F2" w:rsidRPr="00D643D0">
        <w:rPr>
          <w:rFonts w:hint="eastAsia"/>
          <w:color w:val="000000" w:themeColor="text1"/>
        </w:rPr>
        <w:t>全体で自殺リスク</w:t>
      </w:r>
      <w:r w:rsidR="00D643D0" w:rsidRPr="00D643D0">
        <w:rPr>
          <w:rFonts w:hint="eastAsia"/>
          <w:color w:val="000000" w:themeColor="text1"/>
        </w:rPr>
        <w:t>が</w:t>
      </w:r>
      <w:r w:rsidR="00BF14F2" w:rsidRPr="00D643D0">
        <w:rPr>
          <w:rFonts w:hint="eastAsia"/>
          <w:color w:val="000000" w:themeColor="text1"/>
        </w:rPr>
        <w:t>低下</w:t>
      </w:r>
      <w:r w:rsidR="00D643D0" w:rsidRPr="00D643D0">
        <w:rPr>
          <w:rFonts w:hint="eastAsia"/>
          <w:color w:val="000000" w:themeColor="text1"/>
        </w:rPr>
        <w:t>するよう</w:t>
      </w:r>
      <w:r w:rsidR="00BF14F2" w:rsidRPr="00D643D0">
        <w:rPr>
          <w:rFonts w:hint="eastAsia"/>
          <w:color w:val="000000" w:themeColor="text1"/>
        </w:rPr>
        <w:t>対策を</w:t>
      </w:r>
      <w:r w:rsidR="00BF14F2">
        <w:rPr>
          <w:rFonts w:hint="eastAsia"/>
        </w:rPr>
        <w:t>進める必要がある。</w:t>
      </w:r>
    </w:p>
    <w:p w14:paraId="0BFDD709" w14:textId="4E9EB95B" w:rsidR="00BF14F2" w:rsidRDefault="00D643D0" w:rsidP="00BF14F2">
      <w:pPr>
        <w:spacing w:line="440" w:lineRule="exact"/>
        <w:ind w:firstLineChars="100" w:firstLine="240"/>
      </w:pPr>
      <w:r>
        <w:rPr>
          <w:rFonts w:hint="eastAsia"/>
        </w:rPr>
        <w:t>なお、対策の実施にあたっては、</w:t>
      </w:r>
      <w:r w:rsidR="001E2600">
        <w:rPr>
          <w:rFonts w:hint="eastAsia"/>
        </w:rPr>
        <w:t>自殺者及び自殺未遂者並びに</w:t>
      </w:r>
      <w:r>
        <w:rPr>
          <w:rFonts w:hint="eastAsia"/>
        </w:rPr>
        <w:t>そ</w:t>
      </w:r>
      <w:r w:rsidR="001E2600">
        <w:rPr>
          <w:rFonts w:hint="eastAsia"/>
        </w:rPr>
        <w:t>の</w:t>
      </w:r>
      <w:r>
        <w:rPr>
          <w:rFonts w:hint="eastAsia"/>
        </w:rPr>
        <w:t>家族等の</w:t>
      </w:r>
      <w:r w:rsidR="001E2600">
        <w:rPr>
          <w:rFonts w:hint="eastAsia"/>
        </w:rPr>
        <w:t>名誉及び生活の平穏に十分配慮</w:t>
      </w:r>
      <w:r>
        <w:rPr>
          <w:rFonts w:hint="eastAsia"/>
        </w:rPr>
        <w:t>するものとする。</w:t>
      </w:r>
    </w:p>
    <w:p w14:paraId="010B85E8" w14:textId="2240BFA7" w:rsidR="001E2600" w:rsidRDefault="001E2600" w:rsidP="00BF14F2">
      <w:pPr>
        <w:spacing w:line="440" w:lineRule="exact"/>
        <w:ind w:firstLineChars="100" w:firstLine="240"/>
      </w:pPr>
    </w:p>
    <w:p w14:paraId="29053CC4" w14:textId="2170D7E0" w:rsidR="00D643D0" w:rsidRDefault="00D643D0" w:rsidP="00BF14F2">
      <w:pPr>
        <w:spacing w:line="440" w:lineRule="exact"/>
        <w:ind w:firstLineChars="100" w:firstLine="240"/>
      </w:pPr>
    </w:p>
    <w:p w14:paraId="01166998" w14:textId="77777777" w:rsidR="00D643D0" w:rsidRDefault="00D643D0" w:rsidP="00BF14F2">
      <w:pPr>
        <w:spacing w:line="440" w:lineRule="exact"/>
        <w:ind w:firstLineChars="100" w:firstLine="240"/>
      </w:pPr>
    </w:p>
    <w:p w14:paraId="6F45F4D3" w14:textId="77777777" w:rsidR="001E2600" w:rsidRDefault="001E2600" w:rsidP="00BF14F2">
      <w:pPr>
        <w:spacing w:line="440" w:lineRule="exact"/>
        <w:ind w:firstLineChars="100" w:firstLine="240"/>
      </w:pPr>
    </w:p>
    <w:p w14:paraId="14C2BEA1" w14:textId="335C92DF" w:rsidR="008368C6" w:rsidRPr="008368C6" w:rsidRDefault="00473A1E" w:rsidP="00017E3F">
      <w:pPr>
        <w:pStyle w:val="a5"/>
      </w:pPr>
      <w:r>
        <w:rPr>
          <w:rFonts w:hint="eastAsia"/>
        </w:rPr>
        <w:lastRenderedPageBreak/>
        <w:t>第２節</w:t>
      </w:r>
      <w:r w:rsidR="008368C6" w:rsidRPr="008368C6">
        <w:rPr>
          <w:rFonts w:hint="eastAsia"/>
        </w:rPr>
        <w:t xml:space="preserve">　基本的な方針</w:t>
      </w:r>
    </w:p>
    <w:p w14:paraId="0E17EC40" w14:textId="0839B62D" w:rsidR="008368C6" w:rsidRPr="00473A1E" w:rsidRDefault="008368C6" w:rsidP="00473A1E">
      <w:pPr>
        <w:pStyle w:val="af8"/>
      </w:pPr>
      <w:r w:rsidRPr="00473A1E">
        <w:rPr>
          <w:rFonts w:hint="eastAsia"/>
        </w:rPr>
        <w:t>（</w:t>
      </w:r>
      <w:r w:rsidRPr="001C517C">
        <w:rPr>
          <w:rFonts w:hint="eastAsia"/>
        </w:rPr>
        <w:t>1</w:t>
      </w:r>
      <w:r w:rsidR="0075567E">
        <w:rPr>
          <w:rFonts w:hint="eastAsia"/>
        </w:rPr>
        <w:t>）生きることの包括的な支援として取</w:t>
      </w:r>
      <w:r w:rsidRPr="00473A1E">
        <w:rPr>
          <w:rFonts w:hint="eastAsia"/>
        </w:rPr>
        <w:t xml:space="preserve">組む　</w:t>
      </w:r>
    </w:p>
    <w:p w14:paraId="46CF0AD9" w14:textId="5B4C66F5" w:rsidR="008368C6" w:rsidRDefault="008368C6" w:rsidP="008368C6">
      <w:pPr>
        <w:tabs>
          <w:tab w:val="left" w:pos="480"/>
        </w:tabs>
        <w:spacing w:line="440" w:lineRule="exact"/>
        <w:ind w:firstLineChars="100" w:firstLine="240"/>
      </w:pPr>
      <w:r w:rsidRPr="008368C6">
        <w:rPr>
          <w:rFonts w:hint="eastAsia"/>
        </w:rPr>
        <w:t>自殺はその多くが追い込ま</w:t>
      </w:r>
      <w:r w:rsidR="00C52C0F">
        <w:rPr>
          <w:rFonts w:hint="eastAsia"/>
        </w:rPr>
        <w:t>れた末の死であり、その多くが防ぐことができる社会的な問題であることから</w:t>
      </w:r>
      <w:r w:rsidRPr="008368C6">
        <w:rPr>
          <w:rFonts w:hint="eastAsia"/>
        </w:rPr>
        <w:t>、自殺対策を</w:t>
      </w:r>
      <w:r w:rsidR="00CF58CA">
        <w:rPr>
          <w:rFonts w:hint="eastAsia"/>
        </w:rPr>
        <w:t>、</w:t>
      </w:r>
      <w:r w:rsidRPr="008368C6">
        <w:rPr>
          <w:rFonts w:hint="eastAsia"/>
        </w:rPr>
        <w:t>生きることの包括的な支援として、社会全体の自殺リスクを低下させるとともに、一人ひとりの生活を守るという姿勢で展開する。</w:t>
      </w:r>
    </w:p>
    <w:p w14:paraId="0FDFF822" w14:textId="77777777" w:rsidR="008368C6" w:rsidRPr="008368C6" w:rsidRDefault="008368C6" w:rsidP="008368C6">
      <w:pPr>
        <w:tabs>
          <w:tab w:val="left" w:pos="480"/>
        </w:tabs>
        <w:spacing w:line="440" w:lineRule="exact"/>
      </w:pPr>
    </w:p>
    <w:p w14:paraId="1E3EE6E7" w14:textId="1567A7EE" w:rsidR="008368C6" w:rsidRPr="00473A1E" w:rsidRDefault="0075567E" w:rsidP="00473A1E">
      <w:pPr>
        <w:pStyle w:val="af8"/>
      </w:pPr>
      <w:r>
        <w:rPr>
          <w:rFonts w:hint="eastAsia"/>
        </w:rPr>
        <w:t>（２）府民一人ひとりの問題として取</w:t>
      </w:r>
      <w:r w:rsidR="008368C6" w:rsidRPr="00473A1E">
        <w:rPr>
          <w:rFonts w:hint="eastAsia"/>
        </w:rPr>
        <w:t xml:space="preserve">組む　</w:t>
      </w:r>
    </w:p>
    <w:p w14:paraId="6E2CE862" w14:textId="15686D9C" w:rsidR="008368C6" w:rsidRPr="008368C6" w:rsidRDefault="008368C6" w:rsidP="008368C6">
      <w:pPr>
        <w:tabs>
          <w:tab w:val="left" w:pos="480"/>
        </w:tabs>
        <w:spacing w:line="440" w:lineRule="exact"/>
        <w:ind w:firstLineChars="100" w:firstLine="240"/>
      </w:pPr>
      <w:r w:rsidRPr="008368C6">
        <w:rPr>
          <w:rFonts w:hint="eastAsia"/>
        </w:rPr>
        <w:t>府民一人ひとりが、こころの健康問題の重要性を認識するとともに、自らのこころの不調に気づき、適切に対処できるよう幼少期から老年期まで生涯を通じたこころの健康づくり</w:t>
      </w:r>
      <w:r w:rsidR="00FB3D76">
        <w:rPr>
          <w:rFonts w:hint="eastAsia"/>
        </w:rPr>
        <w:t>に取組む</w:t>
      </w:r>
      <w:r w:rsidRPr="008368C6">
        <w:rPr>
          <w:rFonts w:hint="eastAsia"/>
        </w:rPr>
        <w:t>。</w:t>
      </w:r>
    </w:p>
    <w:p w14:paraId="739ED8A5" w14:textId="6AB61B45" w:rsidR="008368C6" w:rsidRPr="008368C6" w:rsidRDefault="00E66D3B" w:rsidP="008368C6">
      <w:pPr>
        <w:tabs>
          <w:tab w:val="left" w:pos="480"/>
        </w:tabs>
        <w:spacing w:line="440" w:lineRule="exact"/>
        <w:ind w:firstLineChars="100" w:firstLine="240"/>
      </w:pPr>
      <w:r>
        <w:rPr>
          <w:rFonts w:hint="eastAsia"/>
        </w:rPr>
        <w:t>また、</w:t>
      </w:r>
      <w:r w:rsidR="008368C6" w:rsidRPr="008368C6">
        <w:rPr>
          <w:rFonts w:hint="eastAsia"/>
        </w:rPr>
        <w:t>精神疾患</w:t>
      </w:r>
      <w:r>
        <w:rPr>
          <w:rFonts w:hint="eastAsia"/>
        </w:rPr>
        <w:t>等によりこころの問題を抱えて死にたいと考えている人は、何らかの自殺のサインを発していることが</w:t>
      </w:r>
      <w:r w:rsidR="00DE168E">
        <w:rPr>
          <w:rFonts w:hint="eastAsia"/>
        </w:rPr>
        <w:t>多い</w:t>
      </w:r>
      <w:r>
        <w:rPr>
          <w:rFonts w:hint="eastAsia"/>
        </w:rPr>
        <w:t>ことから、</w:t>
      </w:r>
      <w:r w:rsidR="008368C6" w:rsidRPr="008368C6">
        <w:rPr>
          <w:rFonts w:hint="eastAsia"/>
        </w:rPr>
        <w:t>全ての府民が</w:t>
      </w:r>
      <w:r w:rsidR="00C52C0F">
        <w:rPr>
          <w:rFonts w:hint="eastAsia"/>
        </w:rPr>
        <w:t>、身近にいるかもしれない自殺を考えている人のサインに早く気づき</w:t>
      </w:r>
      <w:r w:rsidR="00126234">
        <w:rPr>
          <w:rFonts w:hint="eastAsia"/>
        </w:rPr>
        <w:t>、</w:t>
      </w:r>
      <w:r w:rsidR="008368C6" w:rsidRPr="008368C6">
        <w:rPr>
          <w:rFonts w:hint="eastAsia"/>
        </w:rPr>
        <w:t>見守って</w:t>
      </w:r>
      <w:r w:rsidR="00DF05A5">
        <w:rPr>
          <w:rFonts w:hint="eastAsia"/>
        </w:rPr>
        <w:t>いくための取組み</w:t>
      </w:r>
      <w:r w:rsidR="00FB3D76">
        <w:rPr>
          <w:rFonts w:hint="eastAsia"/>
        </w:rPr>
        <w:t>を進める</w:t>
      </w:r>
      <w:r w:rsidR="008368C6" w:rsidRPr="008368C6">
        <w:rPr>
          <w:rFonts w:hint="eastAsia"/>
        </w:rPr>
        <w:t>。</w:t>
      </w:r>
    </w:p>
    <w:p w14:paraId="2FEA1B38" w14:textId="77777777" w:rsidR="008368C6" w:rsidRPr="008368C6" w:rsidRDefault="008368C6" w:rsidP="008368C6">
      <w:pPr>
        <w:tabs>
          <w:tab w:val="left" w:pos="480"/>
        </w:tabs>
        <w:spacing w:line="440" w:lineRule="exact"/>
        <w:ind w:firstLineChars="100" w:firstLine="240"/>
      </w:pPr>
    </w:p>
    <w:p w14:paraId="4322EEC3" w14:textId="44C3BE44" w:rsidR="008368C6" w:rsidRPr="00473A1E" w:rsidRDefault="0075567E" w:rsidP="00473A1E">
      <w:pPr>
        <w:pStyle w:val="af8"/>
      </w:pPr>
      <w:r>
        <w:rPr>
          <w:rFonts w:hint="eastAsia"/>
        </w:rPr>
        <w:t>（３）社会的要因を踏まえて取</w:t>
      </w:r>
      <w:r w:rsidR="008368C6" w:rsidRPr="00473A1E">
        <w:rPr>
          <w:rFonts w:hint="eastAsia"/>
        </w:rPr>
        <w:t xml:space="preserve">組む　</w:t>
      </w:r>
    </w:p>
    <w:p w14:paraId="2E2E8A41" w14:textId="2958A352" w:rsidR="008368C6" w:rsidRPr="008368C6" w:rsidRDefault="008368C6" w:rsidP="008368C6">
      <w:pPr>
        <w:tabs>
          <w:tab w:val="left" w:pos="480"/>
        </w:tabs>
        <w:spacing w:line="440" w:lineRule="exact"/>
        <w:ind w:firstLineChars="100" w:firstLine="240"/>
      </w:pPr>
      <w:r w:rsidRPr="008368C6">
        <w:rPr>
          <w:rFonts w:hint="eastAsia"/>
        </w:rPr>
        <w:t>自殺は、健康問題、経済・生活問題、家庭問題</w:t>
      </w:r>
      <w:r w:rsidR="00E66D3B">
        <w:rPr>
          <w:rFonts w:hint="eastAsia"/>
        </w:rPr>
        <w:t>など</w:t>
      </w:r>
      <w:r w:rsidRPr="008368C6">
        <w:rPr>
          <w:rFonts w:hint="eastAsia"/>
        </w:rPr>
        <w:t>様々な要因が背景となっており、失業、倒産、多重債務、長時間労働等の社会的要因については、制度、慣行の見直しや相談・支援体制の整備</w:t>
      </w:r>
      <w:r w:rsidR="00DF05A5">
        <w:rPr>
          <w:rFonts w:hint="eastAsia"/>
        </w:rPr>
        <w:t>などの</w:t>
      </w:r>
      <w:r w:rsidRPr="008368C6">
        <w:rPr>
          <w:rFonts w:hint="eastAsia"/>
        </w:rPr>
        <w:t>社会的な取組みにより防ぐことが可能である。また、一見個人の問題と</w:t>
      </w:r>
      <w:r w:rsidR="00DF05A5">
        <w:rPr>
          <w:rFonts w:hint="eastAsia"/>
        </w:rPr>
        <w:t>考えられる</w:t>
      </w:r>
      <w:r w:rsidRPr="008368C6">
        <w:rPr>
          <w:rFonts w:hint="eastAsia"/>
        </w:rPr>
        <w:t>要因であっても、専門家への相談や精神疾患等の治療</w:t>
      </w:r>
      <w:r w:rsidR="00C001E8">
        <w:rPr>
          <w:rFonts w:hint="eastAsia"/>
        </w:rPr>
        <w:t>など</w:t>
      </w:r>
      <w:r w:rsidRPr="008368C6">
        <w:rPr>
          <w:rFonts w:hint="eastAsia"/>
        </w:rPr>
        <w:t>社会的な支援により解決できる場合もある</w:t>
      </w:r>
      <w:r w:rsidR="00E66D3B">
        <w:rPr>
          <w:rFonts w:hint="eastAsia"/>
        </w:rPr>
        <w:t>ことから、自殺に至る悩みを引き起こす様々な要因に対し、適切に介入</w:t>
      </w:r>
      <w:r w:rsidR="00C001E8">
        <w:rPr>
          <w:rFonts w:hint="eastAsia"/>
        </w:rPr>
        <w:t>できるよう取</w:t>
      </w:r>
      <w:r w:rsidR="00FB3D76">
        <w:rPr>
          <w:rFonts w:hint="eastAsia"/>
        </w:rPr>
        <w:t>組む</w:t>
      </w:r>
      <w:r w:rsidRPr="008368C6">
        <w:rPr>
          <w:rFonts w:hint="eastAsia"/>
        </w:rPr>
        <w:t>。</w:t>
      </w:r>
    </w:p>
    <w:p w14:paraId="4A7AAA2B" w14:textId="77777777" w:rsidR="008368C6" w:rsidRPr="008368C6" w:rsidRDefault="008368C6" w:rsidP="008368C6">
      <w:pPr>
        <w:tabs>
          <w:tab w:val="left" w:pos="480"/>
        </w:tabs>
        <w:spacing w:line="440" w:lineRule="exact"/>
        <w:ind w:firstLineChars="100" w:firstLine="240"/>
      </w:pPr>
    </w:p>
    <w:p w14:paraId="5EDF0332" w14:textId="065A2C12" w:rsidR="008368C6" w:rsidRPr="00473A1E" w:rsidRDefault="00473A1E" w:rsidP="00473A1E">
      <w:pPr>
        <w:pStyle w:val="af8"/>
      </w:pPr>
      <w:r>
        <w:rPr>
          <w:rFonts w:hint="eastAsia"/>
        </w:rPr>
        <w:t>（</w:t>
      </w:r>
      <w:r w:rsidR="00056A2E">
        <w:rPr>
          <w:rFonts w:hint="eastAsia"/>
        </w:rPr>
        <w:t>４</w:t>
      </w:r>
      <w:r>
        <w:rPr>
          <w:rFonts w:hint="eastAsia"/>
        </w:rPr>
        <w:t>）</w:t>
      </w:r>
      <w:r w:rsidR="0075567E">
        <w:rPr>
          <w:rFonts w:hint="eastAsia"/>
        </w:rPr>
        <w:t>事前</w:t>
      </w:r>
      <w:r w:rsidR="004E28DD">
        <w:rPr>
          <w:rFonts w:hint="eastAsia"/>
        </w:rPr>
        <w:t>対応</w:t>
      </w:r>
      <w:r w:rsidR="0075567E">
        <w:rPr>
          <w:rFonts w:hint="eastAsia"/>
        </w:rPr>
        <w:t>、危機対応、事後対応</w:t>
      </w:r>
      <w:r w:rsidR="00C919E5">
        <w:rPr>
          <w:rFonts w:hint="eastAsia"/>
        </w:rPr>
        <w:t>ごと</w:t>
      </w:r>
      <w:r w:rsidR="0075567E">
        <w:rPr>
          <w:rFonts w:hint="eastAsia"/>
        </w:rPr>
        <w:t>に取</w:t>
      </w:r>
      <w:r w:rsidR="008368C6" w:rsidRPr="00473A1E">
        <w:rPr>
          <w:rFonts w:hint="eastAsia"/>
        </w:rPr>
        <w:t xml:space="preserve">組む　</w:t>
      </w:r>
    </w:p>
    <w:p w14:paraId="2C8A6B42" w14:textId="7B7E8AEF" w:rsidR="008368C6" w:rsidRPr="008368C6" w:rsidRDefault="008368C6" w:rsidP="008368C6">
      <w:pPr>
        <w:tabs>
          <w:tab w:val="left" w:pos="480"/>
        </w:tabs>
        <w:spacing w:line="440" w:lineRule="exact"/>
        <w:ind w:firstLineChars="100" w:firstLine="240"/>
      </w:pPr>
      <w:r w:rsidRPr="008368C6">
        <w:rPr>
          <w:rFonts w:hint="eastAsia"/>
        </w:rPr>
        <w:t>自殺対策は、以下の段階ごとに</w:t>
      </w:r>
      <w:r w:rsidR="00E66D3B">
        <w:rPr>
          <w:rFonts w:hint="eastAsia"/>
        </w:rPr>
        <w:t>効果的な</w:t>
      </w:r>
      <w:r w:rsidRPr="008368C6">
        <w:rPr>
          <w:rFonts w:hint="eastAsia"/>
        </w:rPr>
        <w:t>施策を講じる。</w:t>
      </w:r>
    </w:p>
    <w:p w14:paraId="55419180" w14:textId="566E24F2" w:rsidR="008368C6" w:rsidRPr="008368C6" w:rsidRDefault="008368C6" w:rsidP="002C675E">
      <w:pPr>
        <w:numPr>
          <w:ilvl w:val="0"/>
          <w:numId w:val="4"/>
        </w:numPr>
        <w:tabs>
          <w:tab w:val="left" w:pos="480"/>
        </w:tabs>
        <w:spacing w:line="440" w:lineRule="exact"/>
        <w:ind w:left="476" w:hanging="239"/>
      </w:pPr>
      <w:r w:rsidRPr="008368C6">
        <w:rPr>
          <w:rFonts w:hint="eastAsia"/>
        </w:rPr>
        <w:t>事前</w:t>
      </w:r>
      <w:r w:rsidR="00E66D3B">
        <w:rPr>
          <w:rFonts w:hint="eastAsia"/>
        </w:rPr>
        <w:t>対応</w:t>
      </w:r>
      <w:r w:rsidR="00C919E5">
        <w:rPr>
          <w:rFonts w:hint="eastAsia"/>
        </w:rPr>
        <w:t>：</w:t>
      </w:r>
      <w:r w:rsidR="00E66D3B">
        <w:rPr>
          <w:rFonts w:hint="eastAsia"/>
        </w:rPr>
        <w:t>心身の健康の保持増進についての取組み、</w:t>
      </w:r>
      <w:r w:rsidRPr="008368C6">
        <w:rPr>
          <w:rFonts w:hint="eastAsia"/>
        </w:rPr>
        <w:t>自殺や精神疾患についての正しい知識の普及啓発</w:t>
      </w:r>
      <w:r w:rsidR="00E66D3B">
        <w:rPr>
          <w:rFonts w:hint="eastAsia"/>
        </w:rPr>
        <w:t>など</w:t>
      </w:r>
      <w:r w:rsidRPr="008368C6">
        <w:rPr>
          <w:rFonts w:hint="eastAsia"/>
        </w:rPr>
        <w:t>自殺の危険性が低い段階で</w:t>
      </w:r>
      <w:r w:rsidR="00E66D3B">
        <w:rPr>
          <w:rFonts w:hint="eastAsia"/>
        </w:rPr>
        <w:t>対応を行う</w:t>
      </w:r>
      <w:r w:rsidR="00C919E5">
        <w:rPr>
          <w:rFonts w:hint="eastAsia"/>
        </w:rPr>
        <w:t>こと</w:t>
      </w:r>
    </w:p>
    <w:p w14:paraId="4F77C320" w14:textId="1CAB79BD" w:rsidR="008368C6" w:rsidRPr="008368C6" w:rsidRDefault="00E66D3B" w:rsidP="002C675E">
      <w:pPr>
        <w:numPr>
          <w:ilvl w:val="0"/>
          <w:numId w:val="4"/>
        </w:numPr>
        <w:tabs>
          <w:tab w:val="left" w:pos="480"/>
        </w:tabs>
        <w:spacing w:line="440" w:lineRule="exact"/>
        <w:ind w:left="476" w:hanging="239"/>
      </w:pPr>
      <w:r>
        <w:rPr>
          <w:rFonts w:hint="eastAsia"/>
        </w:rPr>
        <w:t>自殺発生の</w:t>
      </w:r>
      <w:r w:rsidR="008368C6" w:rsidRPr="008368C6">
        <w:rPr>
          <w:rFonts w:hint="eastAsia"/>
        </w:rPr>
        <w:t>危機対応</w:t>
      </w:r>
      <w:r w:rsidR="00C919E5">
        <w:rPr>
          <w:rFonts w:hint="eastAsia"/>
        </w:rPr>
        <w:t>：</w:t>
      </w:r>
      <w:r w:rsidR="008368C6" w:rsidRPr="008368C6">
        <w:rPr>
          <w:rFonts w:hint="eastAsia"/>
        </w:rPr>
        <w:t>現に起こりつつある自殺</w:t>
      </w:r>
      <w:r>
        <w:rPr>
          <w:rFonts w:hint="eastAsia"/>
        </w:rPr>
        <w:t>発生</w:t>
      </w:r>
      <w:r w:rsidR="00D83F1B">
        <w:rPr>
          <w:rFonts w:hint="eastAsia"/>
        </w:rPr>
        <w:t>の危機に介入し、自殺を発生させない</w:t>
      </w:r>
      <w:r w:rsidR="00C919E5">
        <w:rPr>
          <w:rFonts w:hint="eastAsia"/>
        </w:rPr>
        <w:t>こと</w:t>
      </w:r>
    </w:p>
    <w:p w14:paraId="4085847B" w14:textId="551DFEBC" w:rsidR="008368C6" w:rsidRPr="008368C6" w:rsidRDefault="008368C6" w:rsidP="002C675E">
      <w:pPr>
        <w:numPr>
          <w:ilvl w:val="0"/>
          <w:numId w:val="4"/>
        </w:numPr>
        <w:tabs>
          <w:tab w:val="left" w:pos="480"/>
        </w:tabs>
        <w:spacing w:line="440" w:lineRule="exact"/>
        <w:ind w:left="476" w:hanging="239"/>
      </w:pPr>
      <w:r w:rsidRPr="008368C6">
        <w:rPr>
          <w:rFonts w:hint="eastAsia"/>
        </w:rPr>
        <w:t>事後対応</w:t>
      </w:r>
      <w:r w:rsidR="00C919E5">
        <w:rPr>
          <w:rFonts w:hint="eastAsia"/>
        </w:rPr>
        <w:t>：</w:t>
      </w:r>
      <w:r w:rsidRPr="008368C6">
        <w:rPr>
          <w:rFonts w:hint="eastAsia"/>
        </w:rPr>
        <w:t>自殺や自殺未遂が生じ</w:t>
      </w:r>
      <w:r w:rsidR="00E66D3B">
        <w:rPr>
          <w:rFonts w:hint="eastAsia"/>
        </w:rPr>
        <w:t>た</w:t>
      </w:r>
      <w:r w:rsidR="00C919E5">
        <w:rPr>
          <w:rFonts w:hint="eastAsia"/>
        </w:rPr>
        <w:t>場合に、家族や学校の児童・生徒など</w:t>
      </w:r>
      <w:r w:rsidRPr="008368C6">
        <w:rPr>
          <w:rFonts w:hint="eastAsia"/>
        </w:rPr>
        <w:t>、周囲に与える影響を最小限</w:t>
      </w:r>
      <w:r w:rsidR="00DF05A5">
        <w:rPr>
          <w:rFonts w:hint="eastAsia"/>
        </w:rPr>
        <w:t>にとどめ</w:t>
      </w:r>
      <w:r w:rsidRPr="008368C6">
        <w:rPr>
          <w:rFonts w:hint="eastAsia"/>
        </w:rPr>
        <w:t>、新たな自殺を防ぐ</w:t>
      </w:r>
      <w:r w:rsidR="00C52C0F">
        <w:rPr>
          <w:rFonts w:hint="eastAsia"/>
        </w:rPr>
        <w:t>とともに、</w:t>
      </w:r>
      <w:r w:rsidRPr="008368C6">
        <w:rPr>
          <w:rFonts w:hint="eastAsia"/>
        </w:rPr>
        <w:t>発生当初から継続的に遺族等にも支援を行う</w:t>
      </w:r>
      <w:r w:rsidR="00C919E5">
        <w:rPr>
          <w:rFonts w:hint="eastAsia"/>
        </w:rPr>
        <w:t>こと</w:t>
      </w:r>
    </w:p>
    <w:p w14:paraId="52BE639C" w14:textId="1D970E98" w:rsidR="008368C6" w:rsidRPr="00473A1E" w:rsidRDefault="008368C6" w:rsidP="00473A1E">
      <w:pPr>
        <w:pStyle w:val="af8"/>
      </w:pPr>
      <w:r w:rsidRPr="00473A1E">
        <w:rPr>
          <w:rFonts w:hint="eastAsia"/>
        </w:rPr>
        <w:lastRenderedPageBreak/>
        <w:t>（</w:t>
      </w:r>
      <w:r w:rsidR="00056A2E">
        <w:rPr>
          <w:rFonts w:hint="eastAsia"/>
        </w:rPr>
        <w:t>５</w:t>
      </w:r>
      <w:r w:rsidR="0075567E">
        <w:rPr>
          <w:rFonts w:hint="eastAsia"/>
        </w:rPr>
        <w:t>）自殺の実態に基づき継続的に取</w:t>
      </w:r>
      <w:r w:rsidRPr="00473A1E">
        <w:rPr>
          <w:rFonts w:hint="eastAsia"/>
        </w:rPr>
        <w:t xml:space="preserve">組む　</w:t>
      </w:r>
    </w:p>
    <w:p w14:paraId="6D00279E" w14:textId="3244BE07" w:rsidR="008368C6" w:rsidRPr="008368C6" w:rsidRDefault="00E66D3B" w:rsidP="008368C6">
      <w:pPr>
        <w:tabs>
          <w:tab w:val="left" w:pos="480"/>
        </w:tabs>
        <w:spacing w:line="440" w:lineRule="exact"/>
        <w:ind w:firstLineChars="100" w:firstLine="240"/>
      </w:pPr>
      <w:r>
        <w:rPr>
          <w:rFonts w:hint="eastAsia"/>
        </w:rPr>
        <w:t>府内の自殺の</w:t>
      </w:r>
      <w:r w:rsidR="00C52C0F">
        <w:rPr>
          <w:rFonts w:hint="eastAsia"/>
        </w:rPr>
        <w:t>状況</w:t>
      </w:r>
      <w:r>
        <w:rPr>
          <w:rFonts w:hint="eastAsia"/>
        </w:rPr>
        <w:t>を踏まえ、自殺対策を総合的に推進していくためにも、社会的要因を含む自殺の原因・動機など</w:t>
      </w:r>
      <w:r w:rsidR="008368C6" w:rsidRPr="008368C6">
        <w:rPr>
          <w:rFonts w:hint="eastAsia"/>
        </w:rPr>
        <w:t>自殺の実態に関し調査・分析</w:t>
      </w:r>
      <w:r>
        <w:rPr>
          <w:rFonts w:hint="eastAsia"/>
        </w:rPr>
        <w:t>を行う</w:t>
      </w:r>
      <w:r w:rsidR="008368C6" w:rsidRPr="008368C6">
        <w:rPr>
          <w:rFonts w:hint="eastAsia"/>
        </w:rPr>
        <w:t>。</w:t>
      </w:r>
    </w:p>
    <w:p w14:paraId="39FCD155" w14:textId="3CD4F715" w:rsidR="008368C6" w:rsidRPr="008368C6" w:rsidRDefault="008368C6" w:rsidP="008368C6">
      <w:pPr>
        <w:tabs>
          <w:tab w:val="left" w:pos="480"/>
        </w:tabs>
        <w:spacing w:line="440" w:lineRule="exact"/>
        <w:ind w:firstLineChars="100" w:firstLine="240"/>
      </w:pPr>
      <w:r w:rsidRPr="008368C6">
        <w:rPr>
          <w:rFonts w:hint="eastAsia"/>
        </w:rPr>
        <w:t>また、様々な取組み</w:t>
      </w:r>
      <w:r w:rsidR="00DF05A5">
        <w:rPr>
          <w:rFonts w:hint="eastAsia"/>
        </w:rPr>
        <w:t>の中には、</w:t>
      </w:r>
      <w:r w:rsidRPr="008368C6">
        <w:rPr>
          <w:rFonts w:hint="eastAsia"/>
        </w:rPr>
        <w:t>直ちに効果</w:t>
      </w:r>
      <w:r w:rsidR="00DF05A5">
        <w:rPr>
          <w:rFonts w:hint="eastAsia"/>
        </w:rPr>
        <w:t>が</w:t>
      </w:r>
      <w:r w:rsidR="00895367">
        <w:rPr>
          <w:rFonts w:hint="eastAsia"/>
        </w:rPr>
        <w:t>表れ</w:t>
      </w:r>
      <w:r w:rsidR="00DF05A5">
        <w:rPr>
          <w:rFonts w:hint="eastAsia"/>
        </w:rPr>
        <w:t>ない場合もある</w:t>
      </w:r>
      <w:r w:rsidRPr="008368C6">
        <w:rPr>
          <w:rFonts w:hint="eastAsia"/>
        </w:rPr>
        <w:t>ことから、中長期的な視点に立って継続的に実施する。</w:t>
      </w:r>
    </w:p>
    <w:p w14:paraId="32F78A50" w14:textId="77777777" w:rsidR="008368C6" w:rsidRPr="008368C6" w:rsidRDefault="008368C6" w:rsidP="008368C6">
      <w:pPr>
        <w:tabs>
          <w:tab w:val="left" w:pos="480"/>
        </w:tabs>
        <w:spacing w:line="440" w:lineRule="exact"/>
      </w:pPr>
    </w:p>
    <w:p w14:paraId="5D81F022" w14:textId="045E7678" w:rsidR="008368C6" w:rsidRPr="00473A1E" w:rsidRDefault="008368C6" w:rsidP="00473A1E">
      <w:pPr>
        <w:pStyle w:val="af8"/>
      </w:pPr>
      <w:r w:rsidRPr="00473A1E">
        <w:rPr>
          <w:rFonts w:hint="eastAsia"/>
        </w:rPr>
        <w:t>（</w:t>
      </w:r>
      <w:r w:rsidR="00056A2E">
        <w:rPr>
          <w:rFonts w:hint="eastAsia"/>
        </w:rPr>
        <w:t>６</w:t>
      </w:r>
      <w:r w:rsidRPr="00473A1E">
        <w:rPr>
          <w:rFonts w:hint="eastAsia"/>
        </w:rPr>
        <w:t>）関連施策との有機的な連携を強化して</w:t>
      </w:r>
      <w:r w:rsidR="0075567E">
        <w:rPr>
          <w:rFonts w:hint="eastAsia"/>
        </w:rPr>
        <w:t>総合的に取</w:t>
      </w:r>
      <w:r w:rsidRPr="00473A1E">
        <w:rPr>
          <w:rFonts w:hint="eastAsia"/>
        </w:rPr>
        <w:t xml:space="preserve">組む　</w:t>
      </w:r>
    </w:p>
    <w:p w14:paraId="5CE636B8" w14:textId="4155D117" w:rsidR="008368C6" w:rsidRPr="008368C6" w:rsidRDefault="008368C6" w:rsidP="008368C6">
      <w:pPr>
        <w:tabs>
          <w:tab w:val="left" w:pos="480"/>
        </w:tabs>
        <w:spacing w:line="440" w:lineRule="exact"/>
        <w:ind w:firstLineChars="100" w:firstLine="240"/>
      </w:pPr>
      <w:r w:rsidRPr="008368C6">
        <w:t>自殺を防ぐためには、精神保健的な視点だけでなく、社会・経済的な視点を含む包括的な取組みが重要で</w:t>
      </w:r>
      <w:r w:rsidRPr="008368C6">
        <w:rPr>
          <w:rFonts w:hint="eastAsia"/>
        </w:rPr>
        <w:t>あり、</w:t>
      </w:r>
      <w:r w:rsidRPr="008368C6">
        <w:t>生活困窮者自立支援制度や孤独・孤立対策、子どもへの支援策といった各種施策との連携を図る</w:t>
      </w:r>
      <w:r w:rsidR="00E66D3B">
        <w:rPr>
          <w:rFonts w:hint="eastAsia"/>
        </w:rPr>
        <w:t>とともに、支援に</w:t>
      </w:r>
      <w:r w:rsidR="00DF05A5">
        <w:rPr>
          <w:rFonts w:hint="eastAsia"/>
        </w:rPr>
        <w:t>携わる者が</w:t>
      </w:r>
      <w:r w:rsidR="00E66D3B">
        <w:rPr>
          <w:rFonts w:hint="eastAsia"/>
        </w:rPr>
        <w:t>それぞれ自殺対策の一翼を担っているという意識を共有する</w:t>
      </w:r>
      <w:r w:rsidR="00FB3D76">
        <w:rPr>
          <w:rFonts w:hint="eastAsia"/>
        </w:rPr>
        <w:t>よう取組みを進める。</w:t>
      </w:r>
    </w:p>
    <w:p w14:paraId="06CE200B" w14:textId="77777777" w:rsidR="008368C6" w:rsidRPr="008368C6" w:rsidRDefault="008368C6" w:rsidP="008368C6">
      <w:pPr>
        <w:tabs>
          <w:tab w:val="left" w:pos="480"/>
        </w:tabs>
        <w:spacing w:line="440" w:lineRule="exact"/>
      </w:pPr>
    </w:p>
    <w:p w14:paraId="2CAFE864" w14:textId="55318368" w:rsidR="008368C6" w:rsidRPr="00473A1E" w:rsidRDefault="008368C6" w:rsidP="00473A1E">
      <w:pPr>
        <w:pStyle w:val="af8"/>
        <w:rPr>
          <w:u w:val="single"/>
        </w:rPr>
      </w:pPr>
      <w:r w:rsidRPr="00473A1E">
        <w:rPr>
          <w:rFonts w:hint="eastAsia"/>
        </w:rPr>
        <w:t>（</w:t>
      </w:r>
      <w:r w:rsidR="00056A2E">
        <w:rPr>
          <w:rFonts w:hint="eastAsia"/>
        </w:rPr>
        <w:t>７</w:t>
      </w:r>
      <w:r w:rsidRPr="00473A1E">
        <w:rPr>
          <w:rFonts w:hint="eastAsia"/>
        </w:rPr>
        <w:t xml:space="preserve">）市町村、関係団体、民間団体等との連携・協働を推進する　</w:t>
      </w:r>
    </w:p>
    <w:p w14:paraId="19F60839" w14:textId="28AE7A26" w:rsidR="00E66D3B" w:rsidRDefault="00B65B51" w:rsidP="002B207B">
      <w:pPr>
        <w:tabs>
          <w:tab w:val="left" w:pos="480"/>
        </w:tabs>
        <w:spacing w:line="440" w:lineRule="exact"/>
        <w:ind w:firstLineChars="100" w:firstLine="240"/>
      </w:pPr>
      <w:r>
        <w:rPr>
          <w:rFonts w:hint="eastAsia"/>
        </w:rPr>
        <w:t>「誰も自殺に追い込まれることのない社会」を実現するために</w:t>
      </w:r>
      <w:r w:rsidR="008368C6" w:rsidRPr="008368C6">
        <w:rPr>
          <w:rFonts w:hint="eastAsia"/>
        </w:rPr>
        <w:t>、</w:t>
      </w:r>
      <w:r w:rsidR="00E66D3B">
        <w:rPr>
          <w:rFonts w:hint="eastAsia"/>
        </w:rPr>
        <w:t>市町村</w:t>
      </w:r>
      <w:r w:rsidR="008368C6" w:rsidRPr="008368C6">
        <w:rPr>
          <w:rFonts w:hint="eastAsia"/>
        </w:rPr>
        <w:t>、関係団体、民間団体、企業等が連携・協働して</w:t>
      </w:r>
      <w:r w:rsidR="00E66D3B">
        <w:rPr>
          <w:rFonts w:hint="eastAsia"/>
        </w:rPr>
        <w:t>自殺対策を</w:t>
      </w:r>
      <w:r w:rsidR="008368C6" w:rsidRPr="008368C6">
        <w:rPr>
          <w:rFonts w:hint="eastAsia"/>
        </w:rPr>
        <w:t>総合的に推進する。</w:t>
      </w:r>
    </w:p>
    <w:p w14:paraId="24E3A862" w14:textId="73AB0BA9" w:rsidR="0037677A" w:rsidRDefault="00E66D3B" w:rsidP="002B207B">
      <w:pPr>
        <w:tabs>
          <w:tab w:val="left" w:pos="480"/>
        </w:tabs>
        <w:spacing w:line="440" w:lineRule="exact"/>
        <w:ind w:firstLineChars="100" w:firstLine="240"/>
      </w:pPr>
      <w:r>
        <w:rPr>
          <w:rFonts w:hint="eastAsia"/>
        </w:rPr>
        <w:t>特に、住民に身近な行政主体である市町村とは緊密な連携体制を構築するとともに、</w:t>
      </w:r>
      <w:r w:rsidR="008368C6" w:rsidRPr="008368C6">
        <w:rPr>
          <w:rFonts w:hint="eastAsia"/>
        </w:rPr>
        <w:t>市町村自殺対策計画に基づく事業</w:t>
      </w:r>
      <w:r>
        <w:rPr>
          <w:rFonts w:hint="eastAsia"/>
        </w:rPr>
        <w:t>が円滑に</w:t>
      </w:r>
      <w:r w:rsidR="008368C6" w:rsidRPr="008368C6">
        <w:rPr>
          <w:rFonts w:hint="eastAsia"/>
        </w:rPr>
        <w:t>実施</w:t>
      </w:r>
      <w:r>
        <w:rPr>
          <w:rFonts w:hint="eastAsia"/>
        </w:rPr>
        <w:t>できるよう</w:t>
      </w:r>
      <w:r w:rsidR="008368C6" w:rsidRPr="008368C6">
        <w:rPr>
          <w:rFonts w:hint="eastAsia"/>
        </w:rPr>
        <w:t>積極的に協力</w:t>
      </w:r>
      <w:r>
        <w:rPr>
          <w:rFonts w:hint="eastAsia"/>
        </w:rPr>
        <w:t>するものとする</w:t>
      </w:r>
      <w:r w:rsidR="008368C6" w:rsidRPr="008368C6">
        <w:rPr>
          <w:rFonts w:hint="eastAsia"/>
        </w:rPr>
        <w:t>。</w:t>
      </w:r>
    </w:p>
    <w:p w14:paraId="4A4739CD" w14:textId="77777777" w:rsidR="008C6E8F" w:rsidRDefault="008C6E8F">
      <w:pPr>
        <w:widowControl/>
        <w:jc w:val="left"/>
        <w:rPr>
          <w:rFonts w:ascii="HG創英角ｺﾞｼｯｸUB" w:eastAsia="UD デジタル 教科書体 NP-B"/>
          <w:b/>
          <w:color w:val="000000" w:themeColor="text1"/>
          <w:sz w:val="28"/>
        </w:rPr>
      </w:pPr>
      <w:r>
        <w:br w:type="page"/>
      </w:r>
    </w:p>
    <w:p w14:paraId="5DFE09C1" w14:textId="3CB1144F" w:rsidR="006101EE" w:rsidRPr="008368C6" w:rsidRDefault="006101EE" w:rsidP="006101EE">
      <w:pPr>
        <w:pStyle w:val="a5"/>
      </w:pPr>
      <w:r>
        <w:rPr>
          <w:rFonts w:hint="eastAsia"/>
        </w:rPr>
        <w:lastRenderedPageBreak/>
        <w:t>第３節</w:t>
      </w:r>
      <w:r w:rsidRPr="008368C6">
        <w:rPr>
          <w:rFonts w:hint="eastAsia"/>
        </w:rPr>
        <w:t xml:space="preserve">　</w:t>
      </w:r>
      <w:r>
        <w:rPr>
          <w:rFonts w:hint="eastAsia"/>
        </w:rPr>
        <w:t>重点施策</w:t>
      </w:r>
    </w:p>
    <w:p w14:paraId="6E85826B" w14:textId="501BEFCD" w:rsidR="006101EE" w:rsidRDefault="006101EE" w:rsidP="006101EE">
      <w:pPr>
        <w:tabs>
          <w:tab w:val="left" w:pos="480"/>
        </w:tabs>
        <w:spacing w:line="440" w:lineRule="exact"/>
      </w:pPr>
      <w:r>
        <w:rPr>
          <w:rFonts w:hint="eastAsia"/>
        </w:rPr>
        <w:t xml:space="preserve">　　</w:t>
      </w:r>
      <w:r w:rsidR="00DF05A5">
        <w:rPr>
          <w:rFonts w:hint="eastAsia"/>
        </w:rPr>
        <w:t>これまでの府の自殺の現状を踏まえ、</w:t>
      </w:r>
      <w:r>
        <w:rPr>
          <w:rFonts w:hint="eastAsia"/>
        </w:rPr>
        <w:t>基本指針に</w:t>
      </w:r>
      <w:r w:rsidR="00DF05A5">
        <w:rPr>
          <w:rFonts w:hint="eastAsia"/>
        </w:rPr>
        <w:t>示していた</w:t>
      </w:r>
      <w:r w:rsidR="00F12A19">
        <w:rPr>
          <w:rFonts w:hint="eastAsia"/>
        </w:rPr>
        <w:t>１０</w:t>
      </w:r>
      <w:r>
        <w:rPr>
          <w:rFonts w:hint="eastAsia"/>
        </w:rPr>
        <w:t>の重点的な施策</w:t>
      </w:r>
      <w:r w:rsidR="00E145BF">
        <w:rPr>
          <w:rFonts w:hint="eastAsia"/>
        </w:rPr>
        <w:t>に、新たに「子ども・若者の自殺対策を推進する」を加えた</w:t>
      </w:r>
      <w:r w:rsidR="00F12A19">
        <w:rPr>
          <w:rFonts w:hint="eastAsia"/>
        </w:rPr>
        <w:t>１１</w:t>
      </w:r>
      <w:r w:rsidR="00E145BF">
        <w:rPr>
          <w:rFonts w:hint="eastAsia"/>
        </w:rPr>
        <w:t>の重点施策を設定する。</w:t>
      </w:r>
    </w:p>
    <w:p w14:paraId="2CB1DB9C" w14:textId="77777777" w:rsidR="00E145BF" w:rsidRDefault="00E145BF" w:rsidP="006101EE">
      <w:pPr>
        <w:tabs>
          <w:tab w:val="left" w:pos="480"/>
        </w:tabs>
        <w:spacing w:line="440" w:lineRule="exact"/>
      </w:pPr>
    </w:p>
    <w:p w14:paraId="6DDC6DE6" w14:textId="0604F669" w:rsidR="006101EE" w:rsidRPr="00E145BF" w:rsidRDefault="00E145BF" w:rsidP="006101EE">
      <w:pPr>
        <w:tabs>
          <w:tab w:val="left" w:pos="480"/>
        </w:tabs>
        <w:spacing w:line="440" w:lineRule="exact"/>
      </w:pPr>
      <w:r>
        <w:rPr>
          <w:rFonts w:hint="eastAsia"/>
        </w:rPr>
        <w:t xml:space="preserve">　【重点施策１】府民のこころの健康づくりを進める</w:t>
      </w:r>
    </w:p>
    <w:p w14:paraId="0D61091A" w14:textId="454DA9F4" w:rsidR="006101EE" w:rsidRDefault="00E145BF" w:rsidP="006101EE">
      <w:pPr>
        <w:tabs>
          <w:tab w:val="left" w:pos="480"/>
        </w:tabs>
        <w:spacing w:line="440" w:lineRule="exact"/>
      </w:pPr>
      <w:r>
        <w:rPr>
          <w:rFonts w:hint="eastAsia"/>
        </w:rPr>
        <w:t xml:space="preserve">　【重点施策２】府民一人ひとりの気づきと見守りを促す</w:t>
      </w:r>
    </w:p>
    <w:p w14:paraId="578BCD24" w14:textId="0FD6DE0D" w:rsidR="006101EE" w:rsidRDefault="00E145BF" w:rsidP="006101EE">
      <w:pPr>
        <w:tabs>
          <w:tab w:val="left" w:pos="480"/>
        </w:tabs>
        <w:spacing w:line="440" w:lineRule="exact"/>
      </w:pPr>
      <w:r>
        <w:rPr>
          <w:rFonts w:hint="eastAsia"/>
        </w:rPr>
        <w:t xml:space="preserve">　【重点施策３】社会的な取組みで自殺を防ぐ</w:t>
      </w:r>
    </w:p>
    <w:p w14:paraId="3BA9927A" w14:textId="22A0B847" w:rsidR="006101EE" w:rsidRDefault="00E145BF" w:rsidP="006101EE">
      <w:pPr>
        <w:tabs>
          <w:tab w:val="left" w:pos="480"/>
        </w:tabs>
        <w:spacing w:line="440" w:lineRule="exact"/>
      </w:pPr>
      <w:r>
        <w:rPr>
          <w:rFonts w:hint="eastAsia"/>
        </w:rPr>
        <w:t xml:space="preserve">　【重点施策４】自殺対策に関わる人材の養成及び資質の向上を図る</w:t>
      </w:r>
    </w:p>
    <w:p w14:paraId="717E170E" w14:textId="77F6304D" w:rsidR="006101EE" w:rsidRDefault="00E145BF" w:rsidP="006101EE">
      <w:pPr>
        <w:tabs>
          <w:tab w:val="left" w:pos="480"/>
        </w:tabs>
        <w:spacing w:line="440" w:lineRule="exact"/>
      </w:pPr>
      <w:r>
        <w:rPr>
          <w:rFonts w:hint="eastAsia"/>
        </w:rPr>
        <w:t xml:space="preserve">　【重点施策５】適切な精神科医療を受けられるようにする</w:t>
      </w:r>
    </w:p>
    <w:p w14:paraId="3EF8D066" w14:textId="162D6745" w:rsidR="006101EE" w:rsidRDefault="00E145BF" w:rsidP="006101EE">
      <w:pPr>
        <w:tabs>
          <w:tab w:val="left" w:pos="480"/>
        </w:tabs>
        <w:spacing w:line="440" w:lineRule="exact"/>
        <w:rPr>
          <w:bdr w:val="single" w:sz="4" w:space="0" w:color="auto"/>
        </w:rPr>
      </w:pPr>
      <w:r>
        <w:rPr>
          <w:rFonts w:hint="eastAsia"/>
        </w:rPr>
        <w:t xml:space="preserve">　【重点施策６】自殺未遂者の再度の自殺企図を防ぐ</w:t>
      </w:r>
    </w:p>
    <w:p w14:paraId="494A9B52" w14:textId="020D1B9F" w:rsidR="00E145BF" w:rsidRDefault="00E145BF" w:rsidP="006101EE">
      <w:pPr>
        <w:tabs>
          <w:tab w:val="left" w:pos="480"/>
        </w:tabs>
        <w:spacing w:line="440" w:lineRule="exact"/>
      </w:pPr>
      <w:r>
        <w:rPr>
          <w:rFonts w:hint="eastAsia"/>
        </w:rPr>
        <w:t xml:space="preserve">　【重点施策７】遺された人の支援を充実する</w:t>
      </w:r>
    </w:p>
    <w:p w14:paraId="6D11DEF3" w14:textId="05BF5750" w:rsidR="00E145BF" w:rsidRDefault="00E145BF" w:rsidP="006101EE">
      <w:pPr>
        <w:tabs>
          <w:tab w:val="left" w:pos="480"/>
        </w:tabs>
        <w:spacing w:line="440" w:lineRule="exact"/>
      </w:pPr>
      <w:r>
        <w:rPr>
          <w:rFonts w:hint="eastAsia"/>
        </w:rPr>
        <w:t xml:space="preserve">　【重点施策８】自殺の状況に関する調査・分析を推進する</w:t>
      </w:r>
    </w:p>
    <w:p w14:paraId="162D9C3C" w14:textId="3CCA2EE0" w:rsidR="00E145BF" w:rsidRDefault="00E145BF" w:rsidP="006101EE">
      <w:pPr>
        <w:tabs>
          <w:tab w:val="left" w:pos="480"/>
        </w:tabs>
        <w:spacing w:line="440" w:lineRule="exact"/>
      </w:pPr>
      <w:r>
        <w:rPr>
          <w:rFonts w:hint="eastAsia"/>
        </w:rPr>
        <w:t xml:space="preserve">　【重点施策９】</w:t>
      </w:r>
      <w:r w:rsidR="00A53407">
        <w:rPr>
          <w:rFonts w:hint="eastAsia"/>
        </w:rPr>
        <w:t>関連施策との有機的な連携と</w:t>
      </w:r>
      <w:r>
        <w:rPr>
          <w:rFonts w:hint="eastAsia"/>
        </w:rPr>
        <w:t>民間団体</w:t>
      </w:r>
      <w:r w:rsidR="00A53407">
        <w:rPr>
          <w:rFonts w:hint="eastAsia"/>
        </w:rPr>
        <w:t>等との協働を推進</w:t>
      </w:r>
      <w:r>
        <w:rPr>
          <w:rFonts w:hint="eastAsia"/>
        </w:rPr>
        <w:t>する</w:t>
      </w:r>
    </w:p>
    <w:p w14:paraId="15CB9284" w14:textId="05BDBC65" w:rsidR="00E145BF" w:rsidRPr="00E145BF" w:rsidRDefault="00E145BF" w:rsidP="006101EE">
      <w:pPr>
        <w:tabs>
          <w:tab w:val="left" w:pos="480"/>
        </w:tabs>
        <w:spacing w:line="440" w:lineRule="exact"/>
      </w:pPr>
      <w:r>
        <w:rPr>
          <w:rFonts w:hint="eastAsia"/>
        </w:rPr>
        <w:t xml:space="preserve">　【重点施策1</w:t>
      </w:r>
      <w:r>
        <w:t>0</w:t>
      </w:r>
      <w:r>
        <w:rPr>
          <w:rFonts w:hint="eastAsia"/>
        </w:rPr>
        <w:t>】地域レベルの実践的な取組みを支援する</w:t>
      </w:r>
    </w:p>
    <w:p w14:paraId="6D4110E2" w14:textId="2272EAF4" w:rsidR="00E145BF" w:rsidRDefault="00E145BF" w:rsidP="006101EE">
      <w:pPr>
        <w:tabs>
          <w:tab w:val="left" w:pos="480"/>
        </w:tabs>
        <w:spacing w:line="440" w:lineRule="exact"/>
      </w:pPr>
      <w:r>
        <w:rPr>
          <w:rFonts w:hint="eastAsia"/>
        </w:rPr>
        <w:t xml:space="preserve">　【重点施策1</w:t>
      </w:r>
      <w:r>
        <w:t>1</w:t>
      </w:r>
      <w:r>
        <w:rPr>
          <w:rFonts w:hint="eastAsia"/>
        </w:rPr>
        <w:t>】子ども・若者の自殺対策を推進する</w:t>
      </w:r>
    </w:p>
    <w:p w14:paraId="784B71D4" w14:textId="77777777" w:rsidR="00E145BF" w:rsidRPr="00E145BF" w:rsidRDefault="00E145BF" w:rsidP="006101EE">
      <w:pPr>
        <w:tabs>
          <w:tab w:val="left" w:pos="480"/>
        </w:tabs>
        <w:spacing w:line="440" w:lineRule="exact"/>
      </w:pPr>
    </w:p>
    <w:p w14:paraId="2D373999" w14:textId="77777777" w:rsidR="006101EE" w:rsidRPr="008368C6" w:rsidRDefault="006101EE" w:rsidP="006101EE">
      <w:pPr>
        <w:tabs>
          <w:tab w:val="left" w:pos="480"/>
        </w:tabs>
        <w:spacing w:line="440" w:lineRule="exact"/>
        <w:ind w:left="600" w:firstLineChars="100" w:firstLine="240"/>
        <w:rPr>
          <w:bdr w:val="single" w:sz="4" w:space="0" w:color="auto"/>
        </w:rPr>
      </w:pPr>
    </w:p>
    <w:p w14:paraId="352C035C" w14:textId="14073592" w:rsidR="006101EE" w:rsidRPr="008368C6" w:rsidRDefault="006101EE" w:rsidP="006101EE">
      <w:pPr>
        <w:pStyle w:val="a5"/>
      </w:pPr>
      <w:r>
        <w:rPr>
          <w:rFonts w:hint="eastAsia"/>
        </w:rPr>
        <w:t>第４節</w:t>
      </w:r>
      <w:r w:rsidRPr="008368C6">
        <w:rPr>
          <w:rFonts w:hint="eastAsia"/>
        </w:rPr>
        <w:t xml:space="preserve">　全体目標</w:t>
      </w:r>
    </w:p>
    <w:p w14:paraId="7489C2BA" w14:textId="687134BC" w:rsidR="006101EE" w:rsidRDefault="006101EE" w:rsidP="006101EE">
      <w:pPr>
        <w:tabs>
          <w:tab w:val="left" w:pos="480"/>
        </w:tabs>
        <w:spacing w:line="440" w:lineRule="exact"/>
        <w:ind w:firstLineChars="100" w:firstLine="240"/>
      </w:pPr>
      <w:r w:rsidRPr="008368C6">
        <w:rPr>
          <w:rFonts w:hint="eastAsia"/>
        </w:rPr>
        <w:t>「誰も自殺に追い込まれることのない社会の実現」</w:t>
      </w:r>
      <w:r>
        <w:rPr>
          <w:rFonts w:hint="eastAsia"/>
        </w:rPr>
        <w:t>に向け</w:t>
      </w:r>
      <w:r w:rsidRPr="008368C6">
        <w:rPr>
          <w:rFonts w:hint="eastAsia"/>
        </w:rPr>
        <w:t>、</w:t>
      </w:r>
      <w:r>
        <w:rPr>
          <w:rFonts w:hint="eastAsia"/>
        </w:rPr>
        <w:t>「計画期間中、府内の自殺者数の減少傾向を維持する」を</w:t>
      </w:r>
      <w:r w:rsidR="00E145BF">
        <w:rPr>
          <w:rFonts w:hint="eastAsia"/>
        </w:rPr>
        <w:t>目標とすることとし</w:t>
      </w:r>
      <w:r>
        <w:rPr>
          <w:rFonts w:hint="eastAsia"/>
        </w:rPr>
        <w:t>、指標</w:t>
      </w:r>
      <w:r w:rsidR="00E145BF">
        <w:rPr>
          <w:rFonts w:hint="eastAsia"/>
        </w:rPr>
        <w:t>は</w:t>
      </w:r>
      <w:r w:rsidR="00EC3BFD">
        <w:rPr>
          <w:rFonts w:hint="eastAsia"/>
        </w:rPr>
        <w:t>、</w:t>
      </w:r>
      <w:r>
        <w:rPr>
          <w:rFonts w:hint="eastAsia"/>
        </w:rPr>
        <w:t>大綱の数値目標を参考に、令和９年の自殺死亡</w:t>
      </w:r>
      <w:r w:rsidR="00C52C0F">
        <w:rPr>
          <w:rFonts w:hint="eastAsia"/>
        </w:rPr>
        <w:t>率</w:t>
      </w:r>
      <w:r w:rsidR="00D83F1B">
        <w:rPr>
          <w:rFonts w:hint="eastAsia"/>
        </w:rPr>
        <w:t>を</w:t>
      </w:r>
      <w:r w:rsidR="00C52C0F">
        <w:rPr>
          <w:rFonts w:hint="eastAsia"/>
        </w:rPr>
        <w:t>１３．０</w:t>
      </w:r>
      <w:r w:rsidR="002F7DB0">
        <w:rPr>
          <w:rFonts w:hint="eastAsia"/>
        </w:rPr>
        <w:t>以下</w:t>
      </w:r>
      <w:r w:rsidR="00D83F1B">
        <w:rPr>
          <w:rFonts w:hint="eastAsia"/>
        </w:rPr>
        <w:t>と</w:t>
      </w:r>
      <w:r w:rsidR="00D57FD1">
        <w:rPr>
          <w:rFonts w:hint="eastAsia"/>
        </w:rPr>
        <w:t>する</w:t>
      </w:r>
      <w:r>
        <w:rPr>
          <w:rFonts w:hint="eastAsia"/>
        </w:rPr>
        <w:t>。</w:t>
      </w:r>
    </w:p>
    <w:p w14:paraId="71067DEE" w14:textId="6BE60FAB" w:rsidR="006101EE" w:rsidRDefault="006101EE" w:rsidP="006101EE">
      <w:pPr>
        <w:tabs>
          <w:tab w:val="left" w:pos="480"/>
        </w:tabs>
        <w:spacing w:line="440" w:lineRule="exact"/>
        <w:ind w:firstLineChars="100" w:firstLine="240"/>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935"/>
      </w:tblGrid>
      <w:tr w:rsidR="006101EE" w14:paraId="36CA5742" w14:textId="77777777" w:rsidTr="006101EE">
        <w:trPr>
          <w:trHeight w:val="974"/>
        </w:trPr>
        <w:tc>
          <w:tcPr>
            <w:tcW w:w="7935" w:type="dxa"/>
            <w:vAlign w:val="center"/>
          </w:tcPr>
          <w:p w14:paraId="14E13E0B" w14:textId="7CDFD372" w:rsidR="006101EE" w:rsidRDefault="006101EE" w:rsidP="006101EE">
            <w:pPr>
              <w:tabs>
                <w:tab w:val="left" w:pos="480"/>
              </w:tabs>
              <w:spacing w:line="440" w:lineRule="exact"/>
              <w:jc w:val="center"/>
              <w:rPr>
                <w:b/>
                <w:u w:val="single"/>
              </w:rPr>
            </w:pPr>
            <w:r>
              <w:rPr>
                <w:rFonts w:hint="eastAsia"/>
                <w:b/>
                <w:u w:val="single"/>
              </w:rPr>
              <w:t>目標：</w:t>
            </w:r>
            <w:r w:rsidR="001C517C">
              <w:rPr>
                <w:rFonts w:hint="eastAsia"/>
                <w:b/>
                <w:u w:val="single"/>
              </w:rPr>
              <w:t>計画期間中、府内の自殺者数の減少傾向を維持する</w:t>
            </w:r>
          </w:p>
          <w:p w14:paraId="0ED5AFEA" w14:textId="2F836BF0" w:rsidR="006101EE" w:rsidRPr="006101EE" w:rsidRDefault="006101EE" w:rsidP="006101EE">
            <w:pPr>
              <w:tabs>
                <w:tab w:val="left" w:pos="480"/>
              </w:tabs>
              <w:spacing w:line="440" w:lineRule="exact"/>
              <w:jc w:val="center"/>
            </w:pPr>
            <w:r>
              <w:rPr>
                <w:rFonts w:hint="eastAsia"/>
                <w:b/>
              </w:rPr>
              <w:t>【指標：令和９年の自殺死亡率を</w:t>
            </w:r>
            <w:r w:rsidR="00C52C0F">
              <w:rPr>
                <w:rFonts w:hint="eastAsia"/>
                <w:b/>
              </w:rPr>
              <w:t>１３．０</w:t>
            </w:r>
            <w:r w:rsidR="002F7DB0">
              <w:rPr>
                <w:rFonts w:hint="eastAsia"/>
                <w:b/>
              </w:rPr>
              <w:t>以下</w:t>
            </w:r>
            <w:r>
              <w:rPr>
                <w:rFonts w:hint="eastAsia"/>
                <w:b/>
              </w:rPr>
              <w:t>とする】</w:t>
            </w:r>
          </w:p>
        </w:tc>
      </w:tr>
    </w:tbl>
    <w:p w14:paraId="73F3F294" w14:textId="7CAA9BC2" w:rsidR="006101EE" w:rsidRDefault="006101EE" w:rsidP="006101EE">
      <w:pPr>
        <w:tabs>
          <w:tab w:val="left" w:pos="480"/>
        </w:tabs>
        <w:spacing w:line="440" w:lineRule="exact"/>
        <w:ind w:firstLineChars="100" w:firstLine="240"/>
      </w:pPr>
      <w:r>
        <w:rPr>
          <w:rFonts w:hint="eastAsia"/>
        </w:rPr>
        <w:t xml:space="preserve">　　</w:t>
      </w:r>
    </w:p>
    <w:p w14:paraId="353381C4" w14:textId="77777777" w:rsidR="006101EE" w:rsidRPr="008368C6" w:rsidRDefault="006101EE" w:rsidP="006101EE">
      <w:pPr>
        <w:tabs>
          <w:tab w:val="left" w:pos="480"/>
        </w:tabs>
        <w:spacing w:line="440" w:lineRule="exact"/>
        <w:ind w:firstLineChars="100" w:firstLine="240"/>
      </w:pPr>
    </w:p>
    <w:p w14:paraId="7062E20C" w14:textId="03C6278C" w:rsidR="008368C6" w:rsidRPr="008368C6" w:rsidRDefault="008368C6" w:rsidP="008368C6">
      <w:pPr>
        <w:widowControl/>
        <w:jc w:val="left"/>
      </w:pPr>
      <w:r w:rsidRPr="008368C6">
        <w:br w:type="page"/>
      </w:r>
    </w:p>
    <w:p w14:paraId="0A58DC09" w14:textId="556D493F" w:rsidR="00C872EC" w:rsidRPr="008368C6" w:rsidRDefault="00C872EC" w:rsidP="00C872EC">
      <w:pPr>
        <w:pStyle w:val="a5"/>
      </w:pPr>
      <w:r>
        <w:rPr>
          <w:rFonts w:hint="eastAsia"/>
        </w:rPr>
        <w:lastRenderedPageBreak/>
        <w:t>第５節</w:t>
      </w:r>
      <w:r w:rsidRPr="008368C6">
        <w:rPr>
          <w:rFonts w:hint="eastAsia"/>
        </w:rPr>
        <w:t xml:space="preserve">　</w:t>
      </w:r>
      <w:r>
        <w:rPr>
          <w:rFonts w:hint="eastAsia"/>
        </w:rPr>
        <w:t>施策体系</w:t>
      </w:r>
    </w:p>
    <w:p w14:paraId="2F57B863" w14:textId="597EDCE8" w:rsidR="00A1365B" w:rsidRPr="00C872EC" w:rsidRDefault="00A1365B" w:rsidP="001D6732">
      <w:r w:rsidRPr="00C872EC">
        <w:rPr>
          <w:rFonts w:hint="eastAsia"/>
        </w:rPr>
        <w:t xml:space="preserve">　基本理念、基本的な認識及び基本的な方針に基づく全体の施策体系は以下のとおり。</w:t>
      </w:r>
    </w:p>
    <w:p w14:paraId="07F89122" w14:textId="03F93316" w:rsidR="00A1365B" w:rsidRDefault="00A1365B" w:rsidP="008368C6">
      <w:pPr>
        <w:tabs>
          <w:tab w:val="left" w:pos="480"/>
        </w:tabs>
        <w:spacing w:line="440" w:lineRule="exact"/>
      </w:pPr>
    </w:p>
    <w:p w14:paraId="1C86D03C" w14:textId="4FF97058" w:rsidR="008368C6" w:rsidRPr="008368C6" w:rsidRDefault="008368C6" w:rsidP="008368C6">
      <w:pPr>
        <w:tabs>
          <w:tab w:val="left" w:pos="480"/>
        </w:tabs>
        <w:spacing w:line="440" w:lineRule="exact"/>
      </w:pPr>
      <w:r w:rsidRPr="008368C6">
        <w:rPr>
          <w:noProof/>
        </w:rPr>
        <mc:AlternateContent>
          <mc:Choice Requires="wps">
            <w:drawing>
              <wp:anchor distT="0" distB="0" distL="114300" distR="114300" simplePos="0" relativeHeight="251746304" behindDoc="1" locked="0" layoutInCell="1" allowOverlap="1" wp14:anchorId="4F53D476" wp14:editId="57CAAF34">
                <wp:simplePos x="0" y="0"/>
                <wp:positionH relativeFrom="margin">
                  <wp:align>left</wp:align>
                </wp:positionH>
                <wp:positionV relativeFrom="paragraph">
                  <wp:posOffset>309245</wp:posOffset>
                </wp:positionV>
                <wp:extent cx="5723890" cy="6791325"/>
                <wp:effectExtent l="0" t="0" r="0" b="9525"/>
                <wp:wrapNone/>
                <wp:docPr id="87" name="二等辺三角形 87"/>
                <wp:cNvGraphicFramePr/>
                <a:graphic xmlns:a="http://schemas.openxmlformats.org/drawingml/2006/main">
                  <a:graphicData uri="http://schemas.microsoft.com/office/word/2010/wordprocessingShape">
                    <wps:wsp>
                      <wps:cNvSpPr/>
                      <wps:spPr>
                        <a:xfrm flipV="1">
                          <a:off x="0" y="0"/>
                          <a:ext cx="5723890" cy="6791325"/>
                        </a:xfrm>
                        <a:prstGeom prst="triangle">
                          <a:avLst>
                            <a:gd name="adj" fmla="val 50499"/>
                          </a:avLst>
                        </a:prstGeom>
                        <a:gradFill flip="none" rotWithShape="1">
                          <a:gsLst>
                            <a:gs pos="0">
                              <a:schemeClr val="accent2">
                                <a:lumMod val="40000"/>
                                <a:lumOff val="60000"/>
                              </a:schemeClr>
                            </a:gs>
                            <a:gs pos="100000">
                              <a:schemeClr val="accent2"/>
                            </a:gs>
                            <a:gs pos="49000">
                              <a:schemeClr val="accent2">
                                <a:lumMod val="60000"/>
                                <a:lumOff val="40000"/>
                              </a:scheme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8F8B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7" o:spid="_x0000_s1026" type="#_x0000_t5" style="position:absolute;left:0;text-align:left;margin-left:0;margin-top:24.35pt;width:450.7pt;height:534.75pt;flip:y;z-index:-251570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" adj="10908" fillcolor="#f7caac [1301]" stroked="f" strokeweight="1pt">
                <v:fill color2="#ed7d31 [3205]" rotate="t" colors="0 #f8cbad;32113f #f4b183;1 #ed7d31" focus="100%" type="gradient"/>
                <w10:wrap anchorx="margin"/>
              </v:shape>
            </w:pict>
          </mc:Fallback>
        </mc:AlternateContent>
      </w:r>
      <w:r w:rsidRPr="008368C6">
        <w:rPr>
          <w:noProof/>
        </w:rPr>
        <mc:AlternateContent>
          <mc:Choice Requires="wps">
            <w:drawing>
              <wp:anchor distT="0" distB="0" distL="114300" distR="114300" simplePos="0" relativeHeight="251747328" behindDoc="0" locked="0" layoutInCell="1" allowOverlap="1" wp14:anchorId="5773FA07" wp14:editId="4E864E14">
                <wp:simplePos x="0" y="0"/>
                <wp:positionH relativeFrom="column">
                  <wp:posOffset>-21590</wp:posOffset>
                </wp:positionH>
                <wp:positionV relativeFrom="paragraph">
                  <wp:posOffset>-80645</wp:posOffset>
                </wp:positionV>
                <wp:extent cx="1401288" cy="36813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401288" cy="368135"/>
                        </a:xfrm>
                        <a:prstGeom prst="rect">
                          <a:avLst/>
                        </a:prstGeom>
                        <a:noFill/>
                        <a:ln w="6350">
                          <a:noFill/>
                        </a:ln>
                      </wps:spPr>
                      <wps:txbx>
                        <w:txbxContent>
                          <w:p w14:paraId="3A8B5283" w14:textId="77777777" w:rsidR="00C95572" w:rsidRPr="00C15F9A" w:rsidRDefault="00C95572" w:rsidP="008368C6">
                            <w:pPr>
                              <w:jc w:val="center"/>
                              <w:rPr>
                                <w:b/>
                              </w:rPr>
                            </w:pPr>
                            <w:r w:rsidRPr="00C15F9A">
                              <w:rPr>
                                <w:rFonts w:hint="eastAsia"/>
                                <w:b/>
                              </w:rPr>
                              <w:t>≪施策体系図≫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3FA07" id="テキスト ボックス 88" o:spid="_x0000_s1038" type="#_x0000_t202" style="position:absolute;left:0;text-align:left;margin-left:-1.7pt;margin-top:-6.35pt;width:110.35pt;height:29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" filled="f" stroked="f" strokeweight=".5pt">
                <v:textbox>
                  <w:txbxContent>
                    <w:p w14:paraId="3A8B5283" w14:textId="77777777" w:rsidR="00C95572" w:rsidRPr="00C15F9A" w:rsidRDefault="00C95572" w:rsidP="008368C6">
                      <w:pPr>
                        <w:jc w:val="center"/>
                        <w:rPr>
                          <w:b/>
                        </w:rPr>
                      </w:pPr>
                      <w:r w:rsidRPr="00C15F9A">
                        <w:rPr>
                          <w:rFonts w:hint="eastAsia"/>
                          <w:b/>
                        </w:rPr>
                        <w:t>≪施策体系図≫</w:t>
                      </w:r>
                    </w:p>
                  </w:txbxContent>
                </v:textbox>
              </v:shape>
            </w:pict>
          </mc:Fallback>
        </mc:AlternateContent>
      </w:r>
    </w:p>
    <w:tbl>
      <w:tblPr>
        <w:tblStyle w:val="af"/>
        <w:tblW w:w="0" w:type="auto"/>
        <w:tblLook w:val="04A0" w:firstRow="1" w:lastRow="0" w:firstColumn="1" w:lastColumn="0" w:noHBand="0" w:noVBand="1"/>
      </w:tblPr>
      <w:tblGrid>
        <w:gridCol w:w="9060"/>
      </w:tblGrid>
      <w:tr w:rsidR="008368C6" w:rsidRPr="008368C6" w14:paraId="4B738064" w14:textId="77777777" w:rsidTr="00682D3D">
        <w:trPr>
          <w:trHeight w:val="260"/>
        </w:trPr>
        <w:tc>
          <w:tcPr>
            <w:tcW w:w="9060" w:type="dxa"/>
            <w:shd w:val="clear" w:color="auto" w:fill="FBE4D5" w:themeFill="accent2" w:themeFillTint="33"/>
          </w:tcPr>
          <w:p w14:paraId="7AEF5A98" w14:textId="77777777" w:rsidR="008368C6" w:rsidRPr="008368C6" w:rsidRDefault="008368C6" w:rsidP="008368C6">
            <w:pPr>
              <w:tabs>
                <w:tab w:val="left" w:pos="480"/>
              </w:tabs>
              <w:spacing w:line="0" w:lineRule="atLeast"/>
              <w:jc w:val="center"/>
              <w:rPr>
                <w:sz w:val="20"/>
                <w:szCs w:val="20"/>
              </w:rPr>
            </w:pPr>
            <w:r w:rsidRPr="008368C6">
              <w:rPr>
                <w:rFonts w:hint="eastAsia"/>
                <w:sz w:val="20"/>
                <w:szCs w:val="20"/>
              </w:rPr>
              <w:t>基本理念</w:t>
            </w:r>
          </w:p>
        </w:tc>
      </w:tr>
      <w:tr w:rsidR="008368C6" w:rsidRPr="008368C6" w14:paraId="174C1681" w14:textId="77777777" w:rsidTr="00682D3D">
        <w:tc>
          <w:tcPr>
            <w:tcW w:w="9060" w:type="dxa"/>
            <w:shd w:val="clear" w:color="auto" w:fill="FFFFFF" w:themeFill="background1"/>
          </w:tcPr>
          <w:p w14:paraId="291149E1" w14:textId="7D22630D" w:rsidR="008368C6" w:rsidRPr="00D9446B" w:rsidRDefault="00D83F1B" w:rsidP="008368C6">
            <w:pPr>
              <w:tabs>
                <w:tab w:val="left" w:pos="480"/>
              </w:tabs>
              <w:jc w:val="center"/>
              <w:rPr>
                <w:sz w:val="20"/>
                <w:szCs w:val="20"/>
              </w:rPr>
            </w:pPr>
            <w:r w:rsidRPr="00D9446B">
              <w:rPr>
                <w:rFonts w:hint="eastAsia"/>
                <w:sz w:val="20"/>
                <w:szCs w:val="20"/>
              </w:rPr>
              <w:t>誰も自殺に追い込まれることのない社会の実現をめざす</w:t>
            </w:r>
          </w:p>
        </w:tc>
      </w:tr>
    </w:tbl>
    <w:p w14:paraId="5D081D91" w14:textId="4CA27200" w:rsidR="008368C6" w:rsidRDefault="008368C6" w:rsidP="008368C6">
      <w:pPr>
        <w:tabs>
          <w:tab w:val="left" w:pos="480"/>
        </w:tabs>
        <w:spacing w:line="0" w:lineRule="atLeast"/>
        <w:rPr>
          <w:sz w:val="16"/>
          <w:szCs w:val="16"/>
        </w:rPr>
      </w:pPr>
    </w:p>
    <w:p w14:paraId="0EFC4138" w14:textId="77777777" w:rsidR="00466676" w:rsidRPr="008368C6" w:rsidRDefault="00466676" w:rsidP="008368C6">
      <w:pPr>
        <w:tabs>
          <w:tab w:val="left" w:pos="480"/>
        </w:tabs>
        <w:spacing w:line="0" w:lineRule="atLeast"/>
        <w:rPr>
          <w:sz w:val="16"/>
          <w:szCs w:val="16"/>
        </w:rPr>
      </w:pPr>
    </w:p>
    <w:tbl>
      <w:tblPr>
        <w:tblStyle w:val="af"/>
        <w:tblW w:w="0" w:type="auto"/>
        <w:tblLook w:val="04A0" w:firstRow="1" w:lastRow="0" w:firstColumn="1" w:lastColumn="0" w:noHBand="0" w:noVBand="1"/>
      </w:tblPr>
      <w:tblGrid>
        <w:gridCol w:w="9060"/>
      </w:tblGrid>
      <w:tr w:rsidR="008368C6" w:rsidRPr="008368C6" w14:paraId="44FCFC4A" w14:textId="77777777" w:rsidTr="00682D3D">
        <w:trPr>
          <w:trHeight w:val="300"/>
        </w:trPr>
        <w:tc>
          <w:tcPr>
            <w:tcW w:w="9060" w:type="dxa"/>
            <w:shd w:val="clear" w:color="auto" w:fill="FBE4D5" w:themeFill="accent2" w:themeFillTint="33"/>
          </w:tcPr>
          <w:p w14:paraId="1B632130" w14:textId="77777777" w:rsidR="008368C6" w:rsidRPr="008368C6" w:rsidRDefault="008368C6" w:rsidP="008368C6">
            <w:pPr>
              <w:tabs>
                <w:tab w:val="left" w:pos="480"/>
              </w:tabs>
              <w:spacing w:line="0" w:lineRule="atLeast"/>
              <w:jc w:val="center"/>
              <w:rPr>
                <w:sz w:val="20"/>
                <w:szCs w:val="20"/>
              </w:rPr>
            </w:pPr>
            <w:r w:rsidRPr="008368C6">
              <w:rPr>
                <w:rFonts w:hint="eastAsia"/>
                <w:sz w:val="20"/>
                <w:szCs w:val="20"/>
              </w:rPr>
              <w:t>基本的な認識</w:t>
            </w:r>
          </w:p>
        </w:tc>
      </w:tr>
      <w:tr w:rsidR="008368C6" w:rsidRPr="008368C6" w14:paraId="7116069F" w14:textId="77777777" w:rsidTr="00415AF8">
        <w:tc>
          <w:tcPr>
            <w:tcW w:w="9060" w:type="dxa"/>
            <w:shd w:val="clear" w:color="auto" w:fill="FFFFFF" w:themeFill="background1"/>
          </w:tcPr>
          <w:p w14:paraId="10BEBC50" w14:textId="3088C2C5" w:rsidR="00372D2C" w:rsidRPr="00372D2C" w:rsidRDefault="00A53407" w:rsidP="002C675E">
            <w:pPr>
              <w:pStyle w:val="af7"/>
              <w:numPr>
                <w:ilvl w:val="0"/>
                <w:numId w:val="32"/>
              </w:numPr>
              <w:tabs>
                <w:tab w:val="left" w:pos="480"/>
              </w:tabs>
              <w:ind w:leftChars="0"/>
              <w:rPr>
                <w:sz w:val="20"/>
                <w:szCs w:val="20"/>
              </w:rPr>
            </w:pPr>
            <w:r w:rsidRPr="00A53407">
              <w:rPr>
                <w:rFonts w:hint="eastAsia"/>
                <w:sz w:val="20"/>
                <w:szCs w:val="20"/>
              </w:rPr>
              <w:t>自殺は、その多くが追い込まれた末の死である</w:t>
            </w:r>
          </w:p>
          <w:p w14:paraId="7468BC8B" w14:textId="7A940051" w:rsidR="00372D2C" w:rsidRPr="00644B9F" w:rsidRDefault="00DF05A5" w:rsidP="00DB1E83">
            <w:pPr>
              <w:pStyle w:val="af7"/>
              <w:numPr>
                <w:ilvl w:val="0"/>
                <w:numId w:val="32"/>
              </w:numPr>
              <w:tabs>
                <w:tab w:val="left" w:pos="480"/>
              </w:tabs>
              <w:ind w:leftChars="0"/>
              <w:rPr>
                <w:sz w:val="20"/>
                <w:szCs w:val="20"/>
              </w:rPr>
            </w:pPr>
            <w:r>
              <w:rPr>
                <w:rFonts w:hint="eastAsia"/>
                <w:kern w:val="0"/>
                <w:sz w:val="20"/>
                <w:szCs w:val="20"/>
              </w:rPr>
              <w:t>自殺は大きな社会問題であり、</w:t>
            </w:r>
            <w:r w:rsidR="00DB1E83">
              <w:rPr>
                <w:rFonts w:hint="eastAsia"/>
                <w:kern w:val="0"/>
                <w:sz w:val="20"/>
                <w:szCs w:val="20"/>
              </w:rPr>
              <w:t>あらゆる主体が連携し、</w:t>
            </w:r>
            <w:r>
              <w:rPr>
                <w:rFonts w:hint="eastAsia"/>
                <w:kern w:val="0"/>
                <w:sz w:val="20"/>
                <w:szCs w:val="20"/>
              </w:rPr>
              <w:t>府域全体で対策を推進する</w:t>
            </w:r>
          </w:p>
        </w:tc>
      </w:tr>
    </w:tbl>
    <w:p w14:paraId="7508F1C7" w14:textId="7308C1E5" w:rsidR="008368C6" w:rsidRDefault="008368C6" w:rsidP="008368C6">
      <w:pPr>
        <w:tabs>
          <w:tab w:val="left" w:pos="480"/>
        </w:tabs>
        <w:spacing w:line="0" w:lineRule="atLeast"/>
        <w:rPr>
          <w:sz w:val="16"/>
          <w:szCs w:val="16"/>
        </w:rPr>
      </w:pPr>
    </w:p>
    <w:p w14:paraId="32036C12" w14:textId="77777777" w:rsidR="00466676" w:rsidRPr="008368C6" w:rsidRDefault="00466676" w:rsidP="008368C6">
      <w:pPr>
        <w:tabs>
          <w:tab w:val="left" w:pos="480"/>
        </w:tabs>
        <w:spacing w:line="0" w:lineRule="atLeast"/>
        <w:rPr>
          <w:sz w:val="16"/>
          <w:szCs w:val="16"/>
        </w:rPr>
      </w:pPr>
    </w:p>
    <w:tbl>
      <w:tblPr>
        <w:tblStyle w:val="af"/>
        <w:tblW w:w="0" w:type="auto"/>
        <w:tblLook w:val="04A0" w:firstRow="1" w:lastRow="0" w:firstColumn="1" w:lastColumn="0" w:noHBand="0" w:noVBand="1"/>
      </w:tblPr>
      <w:tblGrid>
        <w:gridCol w:w="9060"/>
      </w:tblGrid>
      <w:tr w:rsidR="008368C6" w:rsidRPr="008368C6" w14:paraId="1F3CFA5F" w14:textId="77777777" w:rsidTr="00682D3D">
        <w:tc>
          <w:tcPr>
            <w:tcW w:w="9060" w:type="dxa"/>
            <w:shd w:val="clear" w:color="auto" w:fill="FBE4D5" w:themeFill="accent2" w:themeFillTint="33"/>
          </w:tcPr>
          <w:p w14:paraId="73304E69" w14:textId="77777777" w:rsidR="008368C6" w:rsidRPr="008368C6" w:rsidRDefault="008368C6" w:rsidP="008368C6">
            <w:pPr>
              <w:tabs>
                <w:tab w:val="left" w:pos="480"/>
              </w:tabs>
              <w:spacing w:line="0" w:lineRule="atLeast"/>
              <w:jc w:val="center"/>
              <w:rPr>
                <w:sz w:val="20"/>
                <w:szCs w:val="20"/>
              </w:rPr>
            </w:pPr>
            <w:r w:rsidRPr="008368C6">
              <w:rPr>
                <w:rFonts w:hint="eastAsia"/>
                <w:sz w:val="20"/>
                <w:szCs w:val="20"/>
              </w:rPr>
              <w:t>基本的な方針</w:t>
            </w:r>
          </w:p>
        </w:tc>
      </w:tr>
      <w:tr w:rsidR="008368C6" w:rsidRPr="008368C6" w14:paraId="519ACF0E" w14:textId="77777777" w:rsidTr="00415AF8">
        <w:tc>
          <w:tcPr>
            <w:tcW w:w="9060" w:type="dxa"/>
            <w:shd w:val="clear" w:color="auto" w:fill="FFFFFF" w:themeFill="background1"/>
          </w:tcPr>
          <w:p w14:paraId="015DDB78" w14:textId="240F756E" w:rsidR="008368C6" w:rsidRPr="008368C6" w:rsidRDefault="00F50320" w:rsidP="008368C6">
            <w:pPr>
              <w:tabs>
                <w:tab w:val="left" w:pos="480"/>
              </w:tabs>
              <w:rPr>
                <w:sz w:val="20"/>
                <w:szCs w:val="20"/>
              </w:rPr>
            </w:pPr>
            <w:r>
              <w:rPr>
                <w:rFonts w:hint="eastAsia"/>
                <w:sz w:val="20"/>
                <w:szCs w:val="20"/>
              </w:rPr>
              <w:t>（１）生きることの包括的な支援として取</w:t>
            </w:r>
            <w:r w:rsidR="008368C6" w:rsidRPr="008368C6">
              <w:rPr>
                <w:rFonts w:hint="eastAsia"/>
                <w:sz w:val="20"/>
                <w:szCs w:val="20"/>
              </w:rPr>
              <w:t>組む</w:t>
            </w:r>
          </w:p>
          <w:p w14:paraId="08B92C9D" w14:textId="27BEB6C4" w:rsidR="008368C6" w:rsidRPr="008368C6" w:rsidRDefault="008368C6" w:rsidP="008368C6">
            <w:pPr>
              <w:tabs>
                <w:tab w:val="left" w:pos="480"/>
              </w:tabs>
              <w:rPr>
                <w:sz w:val="20"/>
                <w:szCs w:val="20"/>
              </w:rPr>
            </w:pPr>
            <w:r w:rsidRPr="008368C6">
              <w:rPr>
                <w:rFonts w:hint="eastAsia"/>
                <w:sz w:val="20"/>
                <w:szCs w:val="20"/>
              </w:rPr>
              <w:t>（２）</w:t>
            </w:r>
            <w:r w:rsidR="00F50320">
              <w:rPr>
                <w:rFonts w:hint="eastAsia"/>
                <w:sz w:val="20"/>
                <w:szCs w:val="20"/>
              </w:rPr>
              <w:t>府民一人ひとりの問題として取</w:t>
            </w:r>
            <w:r w:rsidR="001F0B89" w:rsidRPr="008368C6">
              <w:rPr>
                <w:rFonts w:hint="eastAsia"/>
                <w:sz w:val="20"/>
                <w:szCs w:val="20"/>
              </w:rPr>
              <w:t>組む</w:t>
            </w:r>
          </w:p>
          <w:p w14:paraId="42F14858" w14:textId="6F7596A9" w:rsidR="008368C6" w:rsidRPr="008368C6" w:rsidRDefault="008368C6" w:rsidP="008368C6">
            <w:pPr>
              <w:tabs>
                <w:tab w:val="left" w:pos="480"/>
              </w:tabs>
              <w:rPr>
                <w:sz w:val="20"/>
                <w:szCs w:val="20"/>
              </w:rPr>
            </w:pPr>
            <w:r w:rsidRPr="008368C6">
              <w:rPr>
                <w:rFonts w:hint="eastAsia"/>
                <w:sz w:val="20"/>
                <w:szCs w:val="20"/>
              </w:rPr>
              <w:t>（３）</w:t>
            </w:r>
            <w:r w:rsidR="00F50320">
              <w:rPr>
                <w:rFonts w:hint="eastAsia"/>
                <w:sz w:val="20"/>
                <w:szCs w:val="20"/>
              </w:rPr>
              <w:t>社会的要因を踏まえて取</w:t>
            </w:r>
            <w:r w:rsidR="001F0B89" w:rsidRPr="008368C6">
              <w:rPr>
                <w:rFonts w:hint="eastAsia"/>
                <w:sz w:val="20"/>
                <w:szCs w:val="20"/>
              </w:rPr>
              <w:t>組む</w:t>
            </w:r>
          </w:p>
          <w:p w14:paraId="3D713DFC" w14:textId="1CB01F70" w:rsidR="008368C6" w:rsidRPr="008368C6" w:rsidRDefault="00F50320" w:rsidP="008368C6">
            <w:pPr>
              <w:tabs>
                <w:tab w:val="left" w:pos="480"/>
              </w:tabs>
              <w:rPr>
                <w:sz w:val="20"/>
                <w:szCs w:val="20"/>
              </w:rPr>
            </w:pPr>
            <w:r>
              <w:rPr>
                <w:rFonts w:hint="eastAsia"/>
                <w:sz w:val="20"/>
                <w:szCs w:val="20"/>
              </w:rPr>
              <w:t>（４）事前</w:t>
            </w:r>
            <w:r w:rsidR="00C919E5">
              <w:rPr>
                <w:rFonts w:hint="eastAsia"/>
                <w:sz w:val="20"/>
                <w:szCs w:val="20"/>
              </w:rPr>
              <w:t>対応</w:t>
            </w:r>
            <w:r>
              <w:rPr>
                <w:rFonts w:hint="eastAsia"/>
                <w:sz w:val="20"/>
                <w:szCs w:val="20"/>
              </w:rPr>
              <w:t>、危機対応、事後対応</w:t>
            </w:r>
            <w:r w:rsidR="00C919E5">
              <w:rPr>
                <w:rFonts w:hint="eastAsia"/>
                <w:sz w:val="20"/>
                <w:szCs w:val="20"/>
              </w:rPr>
              <w:t>ごと</w:t>
            </w:r>
            <w:r>
              <w:rPr>
                <w:rFonts w:hint="eastAsia"/>
                <w:sz w:val="20"/>
                <w:szCs w:val="20"/>
              </w:rPr>
              <w:t>に取</w:t>
            </w:r>
            <w:r w:rsidR="008368C6" w:rsidRPr="008368C6">
              <w:rPr>
                <w:rFonts w:hint="eastAsia"/>
                <w:sz w:val="20"/>
                <w:szCs w:val="20"/>
              </w:rPr>
              <w:t>組む</w:t>
            </w:r>
          </w:p>
          <w:p w14:paraId="3C63BED2" w14:textId="6978B487" w:rsidR="008368C6" w:rsidRPr="008368C6" w:rsidRDefault="00F50320" w:rsidP="008368C6">
            <w:pPr>
              <w:tabs>
                <w:tab w:val="left" w:pos="480"/>
              </w:tabs>
              <w:rPr>
                <w:sz w:val="20"/>
                <w:szCs w:val="20"/>
              </w:rPr>
            </w:pPr>
            <w:r>
              <w:rPr>
                <w:rFonts w:hint="eastAsia"/>
                <w:sz w:val="20"/>
                <w:szCs w:val="20"/>
              </w:rPr>
              <w:t>（５）自殺の実態に基づき継続的に取</w:t>
            </w:r>
            <w:r w:rsidR="008368C6" w:rsidRPr="008368C6">
              <w:rPr>
                <w:rFonts w:hint="eastAsia"/>
                <w:sz w:val="20"/>
                <w:szCs w:val="20"/>
              </w:rPr>
              <w:t>組む</w:t>
            </w:r>
          </w:p>
          <w:p w14:paraId="599C42B3" w14:textId="4CF1209A" w:rsidR="008368C6" w:rsidRPr="008368C6" w:rsidRDefault="00F50320" w:rsidP="008368C6">
            <w:pPr>
              <w:tabs>
                <w:tab w:val="left" w:pos="480"/>
              </w:tabs>
              <w:rPr>
                <w:sz w:val="20"/>
                <w:szCs w:val="20"/>
              </w:rPr>
            </w:pPr>
            <w:r>
              <w:rPr>
                <w:rFonts w:hint="eastAsia"/>
                <w:sz w:val="20"/>
                <w:szCs w:val="20"/>
              </w:rPr>
              <w:t>（６）関連施策との有機的な連携を強化して総合的に取</w:t>
            </w:r>
            <w:r w:rsidR="008368C6" w:rsidRPr="008368C6">
              <w:rPr>
                <w:rFonts w:hint="eastAsia"/>
                <w:sz w:val="20"/>
                <w:szCs w:val="20"/>
              </w:rPr>
              <w:t>組む</w:t>
            </w:r>
          </w:p>
          <w:p w14:paraId="5AB7A0A5" w14:textId="77777777" w:rsidR="008368C6" w:rsidRPr="008368C6" w:rsidRDefault="008368C6" w:rsidP="008368C6">
            <w:pPr>
              <w:tabs>
                <w:tab w:val="left" w:pos="480"/>
              </w:tabs>
              <w:rPr>
                <w:sz w:val="20"/>
                <w:szCs w:val="20"/>
              </w:rPr>
            </w:pPr>
            <w:r w:rsidRPr="008368C6">
              <w:rPr>
                <w:rFonts w:hint="eastAsia"/>
                <w:sz w:val="20"/>
                <w:szCs w:val="20"/>
              </w:rPr>
              <w:t>（７）市町村、関係団体、民間団体等との連携・協働を推進する</w:t>
            </w:r>
          </w:p>
        </w:tc>
      </w:tr>
    </w:tbl>
    <w:p w14:paraId="3B062241" w14:textId="2AF8F703" w:rsidR="008368C6" w:rsidRDefault="008368C6" w:rsidP="008368C6">
      <w:pPr>
        <w:tabs>
          <w:tab w:val="left" w:pos="480"/>
        </w:tabs>
        <w:spacing w:line="0" w:lineRule="atLeast"/>
        <w:rPr>
          <w:sz w:val="20"/>
          <w:szCs w:val="20"/>
        </w:rPr>
      </w:pPr>
    </w:p>
    <w:p w14:paraId="2C2908AE" w14:textId="77777777" w:rsidR="00466676" w:rsidRPr="008368C6" w:rsidRDefault="00466676" w:rsidP="008368C6">
      <w:pPr>
        <w:tabs>
          <w:tab w:val="left" w:pos="480"/>
        </w:tabs>
        <w:spacing w:line="0" w:lineRule="atLeast"/>
        <w:rPr>
          <w:sz w:val="20"/>
          <w:szCs w:val="20"/>
        </w:rPr>
      </w:pPr>
    </w:p>
    <w:tbl>
      <w:tblPr>
        <w:tblStyle w:val="af"/>
        <w:tblW w:w="9067" w:type="dxa"/>
        <w:tblBorders>
          <w:bottom w:val="none" w:sz="0" w:space="0" w:color="auto"/>
          <w:right w:val="none" w:sz="0" w:space="0" w:color="auto"/>
        </w:tblBorders>
        <w:tblLook w:val="04A0" w:firstRow="1" w:lastRow="0" w:firstColumn="1" w:lastColumn="0" w:noHBand="0" w:noVBand="1"/>
      </w:tblPr>
      <w:tblGrid>
        <w:gridCol w:w="9060"/>
        <w:gridCol w:w="7"/>
      </w:tblGrid>
      <w:tr w:rsidR="008368C6" w:rsidRPr="008368C6" w14:paraId="09010851" w14:textId="77777777" w:rsidTr="00682D3D">
        <w:tc>
          <w:tcPr>
            <w:tcW w:w="9067" w:type="dxa"/>
            <w:gridSpan w:val="2"/>
            <w:tcBorders>
              <w:right w:val="single" w:sz="4" w:space="0" w:color="auto"/>
            </w:tcBorders>
            <w:shd w:val="clear" w:color="auto" w:fill="FBE4D5" w:themeFill="accent2" w:themeFillTint="33"/>
          </w:tcPr>
          <w:p w14:paraId="755CED1B" w14:textId="285A93F4" w:rsidR="008368C6" w:rsidRPr="008368C6" w:rsidRDefault="008368C6" w:rsidP="00644B9F">
            <w:pPr>
              <w:tabs>
                <w:tab w:val="left" w:pos="480"/>
              </w:tabs>
              <w:spacing w:line="0" w:lineRule="atLeast"/>
              <w:jc w:val="center"/>
              <w:rPr>
                <w:sz w:val="20"/>
                <w:szCs w:val="20"/>
              </w:rPr>
            </w:pPr>
            <w:r w:rsidRPr="008368C6">
              <w:rPr>
                <w:rFonts w:hint="eastAsia"/>
                <w:sz w:val="20"/>
                <w:szCs w:val="20"/>
              </w:rPr>
              <w:t>重点施策</w:t>
            </w:r>
          </w:p>
        </w:tc>
      </w:tr>
      <w:tr w:rsidR="00D22A9A" w:rsidRPr="008368C6" w14:paraId="552DD038" w14:textId="77777777" w:rsidTr="00D22A9A">
        <w:trPr>
          <w:trHeight w:val="1081"/>
        </w:trPr>
        <w:tc>
          <w:tcPr>
            <w:tcW w:w="9067" w:type="dxa"/>
            <w:gridSpan w:val="2"/>
            <w:tcBorders>
              <w:right w:val="single" w:sz="4" w:space="0" w:color="auto"/>
            </w:tcBorders>
            <w:shd w:val="clear" w:color="auto" w:fill="FFFFFF" w:themeFill="background1"/>
          </w:tcPr>
          <w:p w14:paraId="11FC21B9" w14:textId="77777777" w:rsidR="00D22A9A" w:rsidRDefault="00D22A9A" w:rsidP="008368C6">
            <w:pPr>
              <w:tabs>
                <w:tab w:val="left" w:pos="480"/>
              </w:tabs>
              <w:spacing w:line="0" w:lineRule="atLeast"/>
              <w:rPr>
                <w:sz w:val="20"/>
                <w:szCs w:val="20"/>
              </w:rPr>
            </w:pPr>
            <w:r w:rsidRPr="008368C6">
              <w:rPr>
                <w:rFonts w:hint="eastAsia"/>
                <w:sz w:val="20"/>
                <w:szCs w:val="20"/>
              </w:rPr>
              <w:t>1.　府民のこころの健康づくりを進める</w:t>
            </w:r>
          </w:p>
          <w:p w14:paraId="468F1686" w14:textId="77777777" w:rsidR="00D22A9A" w:rsidRDefault="00D22A9A" w:rsidP="008368C6">
            <w:pPr>
              <w:tabs>
                <w:tab w:val="left" w:pos="480"/>
              </w:tabs>
              <w:spacing w:line="0" w:lineRule="atLeast"/>
              <w:rPr>
                <w:sz w:val="20"/>
                <w:szCs w:val="20"/>
              </w:rPr>
            </w:pPr>
            <w:r w:rsidRPr="008368C6">
              <w:rPr>
                <w:rFonts w:hint="eastAsia"/>
                <w:sz w:val="20"/>
                <w:szCs w:val="20"/>
              </w:rPr>
              <w:t>２.　府民一人ひとりの気づきと見守りを促す</w:t>
            </w:r>
          </w:p>
          <w:p w14:paraId="03BD1453" w14:textId="77777777" w:rsidR="00D22A9A" w:rsidRDefault="00D22A9A" w:rsidP="008368C6">
            <w:pPr>
              <w:tabs>
                <w:tab w:val="left" w:pos="480"/>
              </w:tabs>
              <w:spacing w:line="0" w:lineRule="atLeast"/>
              <w:rPr>
                <w:sz w:val="20"/>
                <w:szCs w:val="20"/>
              </w:rPr>
            </w:pPr>
            <w:r w:rsidRPr="008368C6">
              <w:rPr>
                <w:rFonts w:hint="eastAsia"/>
                <w:sz w:val="20"/>
                <w:szCs w:val="20"/>
              </w:rPr>
              <w:t>３.　社会的な取組みで自殺を防ぐ</w:t>
            </w:r>
          </w:p>
          <w:p w14:paraId="383283A8" w14:textId="44586156" w:rsidR="00D22A9A" w:rsidRDefault="00D22A9A" w:rsidP="008368C6">
            <w:pPr>
              <w:tabs>
                <w:tab w:val="left" w:pos="480"/>
              </w:tabs>
              <w:spacing w:line="0" w:lineRule="atLeast"/>
              <w:rPr>
                <w:sz w:val="20"/>
                <w:szCs w:val="20"/>
              </w:rPr>
            </w:pPr>
            <w:r w:rsidRPr="008368C6">
              <w:rPr>
                <w:rFonts w:hint="eastAsia"/>
                <w:sz w:val="20"/>
                <w:szCs w:val="20"/>
              </w:rPr>
              <w:t>４.　自殺対策に関わる人材の養成及び資質の向上を図る</w:t>
            </w:r>
          </w:p>
          <w:p w14:paraId="36B047EF" w14:textId="77777777" w:rsidR="00D22A9A" w:rsidRDefault="00D22A9A" w:rsidP="008368C6">
            <w:pPr>
              <w:tabs>
                <w:tab w:val="left" w:pos="480"/>
              </w:tabs>
              <w:spacing w:line="0" w:lineRule="atLeast"/>
              <w:rPr>
                <w:sz w:val="20"/>
                <w:szCs w:val="20"/>
              </w:rPr>
            </w:pPr>
            <w:r w:rsidRPr="008368C6">
              <w:rPr>
                <w:rFonts w:hint="eastAsia"/>
                <w:sz w:val="20"/>
                <w:szCs w:val="20"/>
              </w:rPr>
              <w:t>5.　適切な精神科医療を受けられるようにする</w:t>
            </w:r>
          </w:p>
          <w:p w14:paraId="61195BED" w14:textId="77777777" w:rsidR="00D22A9A" w:rsidRDefault="00D22A9A" w:rsidP="008368C6">
            <w:pPr>
              <w:tabs>
                <w:tab w:val="left" w:pos="480"/>
              </w:tabs>
              <w:spacing w:line="0" w:lineRule="atLeast"/>
              <w:rPr>
                <w:sz w:val="20"/>
                <w:szCs w:val="20"/>
              </w:rPr>
            </w:pPr>
            <w:r w:rsidRPr="008368C6">
              <w:rPr>
                <w:rFonts w:hint="eastAsia"/>
                <w:sz w:val="20"/>
                <w:szCs w:val="20"/>
              </w:rPr>
              <w:t>6.　自殺未遂者の再度の自殺企図を防ぐ</w:t>
            </w:r>
          </w:p>
          <w:p w14:paraId="1654D36A" w14:textId="77777777" w:rsidR="00D22A9A" w:rsidRDefault="00D22A9A" w:rsidP="008368C6">
            <w:pPr>
              <w:tabs>
                <w:tab w:val="left" w:pos="480"/>
              </w:tabs>
              <w:spacing w:line="0" w:lineRule="atLeast"/>
              <w:rPr>
                <w:sz w:val="20"/>
                <w:szCs w:val="20"/>
              </w:rPr>
            </w:pPr>
            <w:r w:rsidRPr="008368C6">
              <w:rPr>
                <w:rFonts w:hint="eastAsia"/>
                <w:sz w:val="20"/>
                <w:szCs w:val="20"/>
              </w:rPr>
              <w:t>7.　遺された人の支援を充実する</w:t>
            </w:r>
          </w:p>
          <w:p w14:paraId="721FF994" w14:textId="77777777" w:rsidR="00D22A9A" w:rsidRDefault="00D22A9A" w:rsidP="008368C6">
            <w:pPr>
              <w:tabs>
                <w:tab w:val="left" w:pos="480"/>
              </w:tabs>
              <w:spacing w:line="0" w:lineRule="atLeast"/>
              <w:rPr>
                <w:sz w:val="20"/>
                <w:szCs w:val="20"/>
              </w:rPr>
            </w:pPr>
            <w:r w:rsidRPr="008368C6">
              <w:rPr>
                <w:rFonts w:hint="eastAsia"/>
                <w:sz w:val="20"/>
                <w:szCs w:val="20"/>
              </w:rPr>
              <w:t>8.　自殺の状況に関する調査・分析を推進する</w:t>
            </w:r>
          </w:p>
          <w:p w14:paraId="44DAAC45" w14:textId="77777777" w:rsidR="00D22A9A" w:rsidRDefault="00D22A9A" w:rsidP="008368C6">
            <w:pPr>
              <w:tabs>
                <w:tab w:val="left" w:pos="480"/>
              </w:tabs>
              <w:spacing w:line="0" w:lineRule="atLeast"/>
              <w:rPr>
                <w:sz w:val="20"/>
                <w:szCs w:val="20"/>
              </w:rPr>
            </w:pPr>
            <w:r w:rsidRPr="008368C6">
              <w:rPr>
                <w:rFonts w:hint="eastAsia"/>
                <w:sz w:val="20"/>
                <w:szCs w:val="20"/>
              </w:rPr>
              <w:t>9.</w:t>
            </w:r>
            <w:r>
              <w:rPr>
                <w:rFonts w:hint="eastAsia"/>
                <w:sz w:val="20"/>
                <w:szCs w:val="20"/>
              </w:rPr>
              <w:t xml:space="preserve"> </w:t>
            </w:r>
            <w:r w:rsidRPr="00A53407">
              <w:rPr>
                <w:rFonts w:hint="eastAsia"/>
                <w:sz w:val="20"/>
                <w:szCs w:val="20"/>
              </w:rPr>
              <w:t>関連施策との有機的な連携と民間団体等との協働を推進する</w:t>
            </w:r>
          </w:p>
          <w:p w14:paraId="7B01A1AE" w14:textId="77777777" w:rsidR="00D22A9A" w:rsidRDefault="00D22A9A" w:rsidP="008368C6">
            <w:pPr>
              <w:tabs>
                <w:tab w:val="left" w:pos="480"/>
              </w:tabs>
              <w:spacing w:line="0" w:lineRule="atLeast"/>
              <w:rPr>
                <w:sz w:val="20"/>
                <w:szCs w:val="20"/>
              </w:rPr>
            </w:pPr>
            <w:r w:rsidRPr="008368C6">
              <w:rPr>
                <w:rFonts w:hint="eastAsia"/>
                <w:sz w:val="20"/>
                <w:szCs w:val="20"/>
              </w:rPr>
              <w:t>10.　地域レベルの実践的な取組みを支援する</w:t>
            </w:r>
          </w:p>
          <w:p w14:paraId="508338FB" w14:textId="32C63E4F" w:rsidR="00D22A9A" w:rsidRPr="00D22A9A" w:rsidRDefault="00D22A9A" w:rsidP="008368C6">
            <w:pPr>
              <w:tabs>
                <w:tab w:val="left" w:pos="480"/>
              </w:tabs>
              <w:spacing w:line="0" w:lineRule="atLeast"/>
              <w:rPr>
                <w:sz w:val="20"/>
                <w:szCs w:val="20"/>
              </w:rPr>
            </w:pPr>
            <w:r w:rsidRPr="008368C6">
              <w:rPr>
                <w:rFonts w:hint="eastAsia"/>
                <w:sz w:val="20"/>
                <w:szCs w:val="20"/>
              </w:rPr>
              <w:t>11.</w:t>
            </w:r>
            <w:r>
              <w:rPr>
                <w:rFonts w:hint="eastAsia"/>
                <w:sz w:val="20"/>
                <w:szCs w:val="20"/>
              </w:rPr>
              <w:t xml:space="preserve">　子ども・若者の自殺対策を</w:t>
            </w:r>
            <w:r w:rsidRPr="008368C6">
              <w:rPr>
                <w:rFonts w:hint="eastAsia"/>
                <w:sz w:val="20"/>
                <w:szCs w:val="20"/>
              </w:rPr>
              <w:t>推進する</w:t>
            </w:r>
          </w:p>
        </w:tc>
      </w:tr>
      <w:tr w:rsidR="00131EF9" w:rsidRPr="008368C6" w14:paraId="68FAE213" w14:textId="77777777" w:rsidTr="00131EF9">
        <w:tblPrEx>
          <w:tblBorders>
            <w:bottom w:val="single" w:sz="4" w:space="0" w:color="auto"/>
            <w:right w:val="single" w:sz="4" w:space="0" w:color="auto"/>
          </w:tblBorders>
        </w:tblPrEx>
        <w:trPr>
          <w:gridAfter w:val="1"/>
          <w:wAfter w:w="7" w:type="dxa"/>
          <w:trHeight w:val="227"/>
        </w:trPr>
        <w:tc>
          <w:tcPr>
            <w:tcW w:w="9060" w:type="dxa"/>
            <w:tcBorders>
              <w:top w:val="nil"/>
              <w:left w:val="nil"/>
              <w:bottom w:val="single" w:sz="4" w:space="0" w:color="auto"/>
              <w:right w:val="nil"/>
            </w:tcBorders>
            <w:shd w:val="clear" w:color="auto" w:fill="auto"/>
          </w:tcPr>
          <w:p w14:paraId="7AB0BACA" w14:textId="77777777" w:rsidR="00131EF9" w:rsidRPr="008368C6" w:rsidRDefault="00131EF9" w:rsidP="008368C6">
            <w:pPr>
              <w:tabs>
                <w:tab w:val="left" w:pos="480"/>
              </w:tabs>
              <w:spacing w:line="0" w:lineRule="atLeast"/>
              <w:jc w:val="center"/>
              <w:rPr>
                <w:sz w:val="20"/>
                <w:szCs w:val="20"/>
              </w:rPr>
            </w:pPr>
          </w:p>
        </w:tc>
      </w:tr>
      <w:tr w:rsidR="008368C6" w:rsidRPr="008368C6" w14:paraId="49B7AF4E" w14:textId="77777777" w:rsidTr="00682D3D">
        <w:tblPrEx>
          <w:tblBorders>
            <w:bottom w:val="single" w:sz="4" w:space="0" w:color="auto"/>
            <w:right w:val="single" w:sz="4" w:space="0" w:color="auto"/>
          </w:tblBorders>
        </w:tblPrEx>
        <w:trPr>
          <w:gridAfter w:val="1"/>
          <w:wAfter w:w="7" w:type="dxa"/>
          <w:trHeight w:val="227"/>
        </w:trPr>
        <w:tc>
          <w:tcPr>
            <w:tcW w:w="9060" w:type="dxa"/>
            <w:tcBorders>
              <w:top w:val="single" w:sz="4" w:space="0" w:color="auto"/>
            </w:tcBorders>
            <w:shd w:val="clear" w:color="auto" w:fill="FBE4D5" w:themeFill="accent2" w:themeFillTint="33"/>
          </w:tcPr>
          <w:p w14:paraId="5FDA0326" w14:textId="77777777" w:rsidR="008368C6" w:rsidRPr="008368C6" w:rsidRDefault="008368C6" w:rsidP="008368C6">
            <w:pPr>
              <w:tabs>
                <w:tab w:val="left" w:pos="480"/>
              </w:tabs>
              <w:spacing w:line="0" w:lineRule="atLeast"/>
              <w:jc w:val="center"/>
              <w:rPr>
                <w:sz w:val="20"/>
                <w:szCs w:val="20"/>
              </w:rPr>
            </w:pPr>
            <w:r w:rsidRPr="008368C6">
              <w:rPr>
                <w:rFonts w:hint="eastAsia"/>
                <w:sz w:val="20"/>
                <w:szCs w:val="20"/>
              </w:rPr>
              <w:t>全体目標</w:t>
            </w:r>
          </w:p>
        </w:tc>
      </w:tr>
      <w:tr w:rsidR="008368C6" w:rsidRPr="008368C6" w14:paraId="35344317" w14:textId="77777777" w:rsidTr="00682D3D">
        <w:tblPrEx>
          <w:tblBorders>
            <w:bottom w:val="single" w:sz="4" w:space="0" w:color="auto"/>
            <w:right w:val="single" w:sz="4" w:space="0" w:color="auto"/>
          </w:tblBorders>
        </w:tblPrEx>
        <w:trPr>
          <w:gridAfter w:val="1"/>
          <w:wAfter w:w="7" w:type="dxa"/>
        </w:trPr>
        <w:tc>
          <w:tcPr>
            <w:tcW w:w="9060" w:type="dxa"/>
            <w:shd w:val="clear" w:color="auto" w:fill="FFFFFF" w:themeFill="background1"/>
          </w:tcPr>
          <w:p w14:paraId="26CD2FC2" w14:textId="7734B3BE" w:rsidR="008368C6" w:rsidRPr="00D9446B" w:rsidRDefault="00D83F1B" w:rsidP="008368C6">
            <w:pPr>
              <w:jc w:val="center"/>
              <w:rPr>
                <w:sz w:val="20"/>
                <w:szCs w:val="20"/>
              </w:rPr>
            </w:pPr>
            <w:r w:rsidRPr="00D9446B">
              <w:rPr>
                <w:rFonts w:hint="eastAsia"/>
                <w:sz w:val="20"/>
                <w:szCs w:val="20"/>
              </w:rPr>
              <w:t>計画期間中、府内の自殺者数の減少傾向を維持する</w:t>
            </w:r>
          </w:p>
          <w:p w14:paraId="28ADF8F3" w14:textId="7818A42B" w:rsidR="008368C6" w:rsidRPr="008368C6" w:rsidRDefault="008368C6" w:rsidP="008368C6">
            <w:pPr>
              <w:tabs>
                <w:tab w:val="left" w:pos="480"/>
              </w:tabs>
              <w:jc w:val="center"/>
              <w:rPr>
                <w:b/>
                <w:sz w:val="20"/>
                <w:szCs w:val="20"/>
              </w:rPr>
            </w:pPr>
            <w:r w:rsidRPr="00D9446B">
              <w:rPr>
                <w:rFonts w:hint="eastAsia"/>
                <w:sz w:val="20"/>
                <w:szCs w:val="20"/>
              </w:rPr>
              <w:t>【指標：令和9年の自殺死亡率を１３．０</w:t>
            </w:r>
            <w:r w:rsidR="002F7DB0">
              <w:rPr>
                <w:rFonts w:hint="eastAsia"/>
                <w:sz w:val="20"/>
                <w:szCs w:val="20"/>
              </w:rPr>
              <w:t>以下</w:t>
            </w:r>
            <w:r w:rsidRPr="00D9446B">
              <w:rPr>
                <w:rFonts w:hint="eastAsia"/>
                <w:sz w:val="20"/>
                <w:szCs w:val="20"/>
              </w:rPr>
              <w:t>とする】</w:t>
            </w:r>
          </w:p>
        </w:tc>
      </w:tr>
    </w:tbl>
    <w:p w14:paraId="29DB4AE6" w14:textId="14993908" w:rsidR="00CB2AA2" w:rsidRDefault="00CB2AA2" w:rsidP="00335BB6">
      <w:pPr>
        <w:pStyle w:val="a7"/>
      </w:pPr>
    </w:p>
    <w:p w14:paraId="552D9191" w14:textId="3000900D" w:rsidR="00335BB6" w:rsidRDefault="00335BB6" w:rsidP="00335BB6">
      <w:pPr>
        <w:pStyle w:val="a7"/>
      </w:pPr>
    </w:p>
    <w:p w14:paraId="5E98BC68" w14:textId="597E081E" w:rsidR="00DB1321" w:rsidRPr="00CB2AA2" w:rsidRDefault="00DB1321" w:rsidP="00DB1321">
      <w:pPr>
        <w:pStyle w:val="a3"/>
        <w:rPr>
          <w:rFonts w:ascii="UD デジタル 教科書体 NK-B" w:eastAsia="UD デジタル 教科書体 NK-B"/>
        </w:rPr>
      </w:pPr>
      <w:r w:rsidRPr="00CB2AA2">
        <w:rPr>
          <w:rFonts w:ascii="UD デジタル 教科書体 NK-B" w:eastAsia="UD デジタル 教科書体 NK-B" w:hint="eastAsia"/>
        </w:rPr>
        <w:lastRenderedPageBreak/>
        <w:t>第4</w:t>
      </w:r>
      <w:r w:rsidR="00D9446B">
        <w:rPr>
          <w:rFonts w:ascii="UD デジタル 教科書体 NK-B" w:eastAsia="UD デジタル 教科書体 NK-B" w:hint="eastAsia"/>
        </w:rPr>
        <w:t>章　具体的な取組み</w:t>
      </w:r>
    </w:p>
    <w:p w14:paraId="2480DB77" w14:textId="4CA3D4E2" w:rsidR="00DB1321" w:rsidRPr="00AE5C9E" w:rsidRDefault="00DB1321" w:rsidP="00DB1321">
      <w:r w:rsidRPr="00AE5C9E">
        <w:rPr>
          <w:rFonts w:hint="eastAsia"/>
        </w:rPr>
        <w:t>具体的な事業については、資料編</w:t>
      </w:r>
      <w:r w:rsidR="00895367">
        <w:rPr>
          <w:rFonts w:hint="eastAsia"/>
        </w:rPr>
        <w:t>P</w:t>
      </w:r>
      <w:r>
        <w:rPr>
          <w:rFonts w:hint="eastAsia"/>
        </w:rPr>
        <w:t>22～27</w:t>
      </w:r>
      <w:r w:rsidR="00C919E5">
        <w:rPr>
          <w:rFonts w:hint="eastAsia"/>
        </w:rPr>
        <w:t>に</w:t>
      </w:r>
      <w:r w:rsidRPr="00AE5C9E">
        <w:rPr>
          <w:rFonts w:hint="eastAsia"/>
        </w:rPr>
        <w:t>示す。</w:t>
      </w:r>
    </w:p>
    <w:p w14:paraId="7E703D77" w14:textId="77777777" w:rsidR="00DB1321" w:rsidRDefault="00DB1321" w:rsidP="000F062B">
      <w:pPr>
        <w:pStyle w:val="af7"/>
        <w:adjustRightInd w:val="0"/>
        <w:snapToGrid w:val="0"/>
        <w:spacing w:line="160" w:lineRule="exact"/>
        <w:ind w:leftChars="0" w:left="160" w:hangingChars="100" w:hanging="160"/>
        <w:rPr>
          <w:sz w:val="16"/>
        </w:rPr>
      </w:pPr>
    </w:p>
    <w:p w14:paraId="32F30B3F" w14:textId="77777777" w:rsidR="00DB1321" w:rsidRPr="00AE5C9E" w:rsidRDefault="00DB1321" w:rsidP="00DB1321">
      <w:pPr>
        <w:pStyle w:val="afc"/>
      </w:pPr>
      <w:r w:rsidRPr="00AE5C9E">
        <w:rPr>
          <w:rFonts w:hint="eastAsia"/>
        </w:rPr>
        <w:t>【重点施策</w:t>
      </w:r>
      <w:r>
        <w:rPr>
          <w:rFonts w:hint="eastAsia"/>
        </w:rPr>
        <w:t>１</w:t>
      </w:r>
      <w:r w:rsidRPr="00AE5C9E">
        <w:rPr>
          <w:rFonts w:hint="eastAsia"/>
        </w:rPr>
        <w:t>】　府民のこころの健康づくりを進める</w:t>
      </w:r>
      <w:r w:rsidRPr="00AE5C9E">
        <w:rPr>
          <w:rFonts w:hint="eastAsia"/>
        </w:rPr>
        <w:tab/>
      </w:r>
    </w:p>
    <w:p w14:paraId="31034408" w14:textId="71184B40" w:rsidR="00DB1321" w:rsidRDefault="00895367" w:rsidP="00DB1321">
      <w:pPr>
        <w:ind w:firstLineChars="100" w:firstLine="240"/>
      </w:pPr>
      <w:r>
        <w:rPr>
          <w:rFonts w:hint="eastAsia"/>
        </w:rPr>
        <w:t>ストレスへの適切な対応についての啓発</w:t>
      </w:r>
      <w:r w:rsidR="00DB1321">
        <w:rPr>
          <w:rFonts w:hint="eastAsia"/>
        </w:rPr>
        <w:t>、ストレス要因の軽減につながる環境整備、相談窓口の整備などを通じて</w:t>
      </w:r>
      <w:r w:rsidR="00DB1321" w:rsidRPr="00AE5C9E">
        <w:rPr>
          <w:rFonts w:hint="eastAsia"/>
        </w:rPr>
        <w:t>府民のこころの健康</w:t>
      </w:r>
      <w:r w:rsidR="00DB1321">
        <w:rPr>
          <w:rFonts w:hint="eastAsia"/>
        </w:rPr>
        <w:t>づくり</w:t>
      </w:r>
      <w:r w:rsidR="00DB1321" w:rsidRPr="00AE5C9E">
        <w:rPr>
          <w:rFonts w:hint="eastAsia"/>
        </w:rPr>
        <w:t>を</w:t>
      </w:r>
      <w:r w:rsidR="00DB1321">
        <w:rPr>
          <w:rFonts w:hint="eastAsia"/>
        </w:rPr>
        <w:t>進める</w:t>
      </w:r>
      <w:r w:rsidR="00DB1321" w:rsidRPr="00AE5C9E">
        <w:rPr>
          <w:rFonts w:hint="eastAsia"/>
        </w:rPr>
        <w:t>。</w:t>
      </w:r>
    </w:p>
    <w:tbl>
      <w:tblPr>
        <w:tblStyle w:val="af"/>
        <w:tblW w:w="0" w:type="auto"/>
        <w:tblLook w:val="04A0" w:firstRow="1" w:lastRow="0" w:firstColumn="1" w:lastColumn="0" w:noHBand="0" w:noVBand="1"/>
      </w:tblPr>
      <w:tblGrid>
        <w:gridCol w:w="9060"/>
      </w:tblGrid>
      <w:tr w:rsidR="00DB1321" w:rsidRPr="00AE5C9E" w14:paraId="5E7D2CD2" w14:textId="77777777" w:rsidTr="00A7656F">
        <w:tc>
          <w:tcPr>
            <w:tcW w:w="9060" w:type="dxa"/>
            <w:tcBorders>
              <w:top w:val="nil"/>
              <w:left w:val="nil"/>
              <w:bottom w:val="single" w:sz="4" w:space="0" w:color="auto"/>
              <w:right w:val="nil"/>
            </w:tcBorders>
            <w:shd w:val="clear" w:color="auto" w:fill="F7CAAC" w:themeFill="accent2" w:themeFillTint="66"/>
          </w:tcPr>
          <w:p w14:paraId="25B65239" w14:textId="772D8460" w:rsidR="00DB1321" w:rsidRPr="00A7656F" w:rsidRDefault="00DB1321" w:rsidP="00A7656F">
            <w:pPr>
              <w:pStyle w:val="afe"/>
            </w:pPr>
            <w:r w:rsidRPr="00A7656F">
              <w:rPr>
                <w:rFonts w:hint="eastAsia"/>
              </w:rPr>
              <w:t>めざす姿</w:t>
            </w:r>
          </w:p>
        </w:tc>
      </w:tr>
      <w:tr w:rsidR="00DB1321" w:rsidRPr="00957BF9" w14:paraId="76FB5A0C" w14:textId="77777777" w:rsidTr="00941B3E">
        <w:trPr>
          <w:trHeight w:val="2307"/>
        </w:trPr>
        <w:tc>
          <w:tcPr>
            <w:tcW w:w="9060" w:type="dxa"/>
            <w:tcBorders>
              <w:top w:val="single" w:sz="4" w:space="0" w:color="auto"/>
              <w:bottom w:val="single" w:sz="4" w:space="0" w:color="auto"/>
            </w:tcBorders>
          </w:tcPr>
          <w:p w14:paraId="294253E1" w14:textId="05794DD4" w:rsidR="003D2E34" w:rsidRDefault="00DB1321" w:rsidP="003D2E34">
            <w:pPr>
              <w:ind w:firstLineChars="100" w:firstLine="240"/>
              <w:rPr>
                <w:rFonts w:hAnsi="HG丸ｺﾞｼｯｸM-PRO"/>
                <w:color w:val="000000" w:themeColor="text1"/>
                <w:szCs w:val="24"/>
              </w:rPr>
            </w:pPr>
            <w:r w:rsidRPr="00957BF9">
              <w:rPr>
                <w:rFonts w:hint="eastAsia"/>
                <w:color w:val="000000" w:themeColor="text1"/>
                <w:szCs w:val="24"/>
              </w:rPr>
              <w:t>府民一人ひとりが、自分のストレスに気づき、対処法</w:t>
            </w:r>
            <w:r w:rsidRPr="00957BF9">
              <w:rPr>
                <w:rFonts w:hAnsi="HG丸ｺﾞｼｯｸM-PRO" w:hint="eastAsia"/>
                <w:color w:val="000000" w:themeColor="text1"/>
                <w:szCs w:val="24"/>
              </w:rPr>
              <w:t>に関する正しい知識を持ち、ストレスとうまく付き合うことができている。</w:t>
            </w:r>
          </w:p>
          <w:p w14:paraId="19AB7324" w14:textId="162E51A4" w:rsidR="001C7D37" w:rsidRDefault="001C7D37" w:rsidP="00474184">
            <w:pPr>
              <w:adjustRightInd w:val="0"/>
              <w:snapToGrid w:val="0"/>
              <w:spacing w:line="440" w:lineRule="exact"/>
              <w:ind w:firstLineChars="100" w:firstLine="240"/>
              <w:rPr>
                <w:rFonts w:hAnsi="HG丸ｺﾞｼｯｸM-PRO"/>
                <w:color w:val="000000" w:themeColor="text1"/>
                <w:szCs w:val="24"/>
              </w:rPr>
            </w:pPr>
          </w:p>
          <w:p w14:paraId="145848CD" w14:textId="7DE7F276" w:rsidR="006A1AFE" w:rsidRDefault="006A1AFE" w:rsidP="00C9688B">
            <w:pPr>
              <w:ind w:firstLineChars="100" w:firstLine="240"/>
              <w:rPr>
                <w:color w:val="000000" w:themeColor="text1"/>
                <w:szCs w:val="24"/>
              </w:rPr>
            </w:pPr>
            <w:r>
              <w:rPr>
                <w:rFonts w:hint="eastAsia"/>
                <w:color w:val="000000" w:themeColor="text1"/>
                <w:szCs w:val="24"/>
              </w:rPr>
              <w:t>〈</w:t>
            </w:r>
            <w:r w:rsidR="00D126BA">
              <w:rPr>
                <w:rFonts w:hint="eastAsia"/>
                <w:color w:val="000000" w:themeColor="text1"/>
                <w:szCs w:val="24"/>
              </w:rPr>
              <w:t>活動指標</w:t>
            </w:r>
            <w:r>
              <w:rPr>
                <w:rFonts w:hint="eastAsia"/>
                <w:color w:val="000000" w:themeColor="text1"/>
                <w:szCs w:val="24"/>
              </w:rPr>
              <w:t>〉</w:t>
            </w:r>
          </w:p>
          <w:p w14:paraId="3FDC06BD" w14:textId="74AD2813" w:rsidR="00DB1321" w:rsidRPr="004772C3" w:rsidRDefault="0035471C" w:rsidP="00474184">
            <w:pPr>
              <w:ind w:leftChars="100" w:left="240" w:firstLineChars="100" w:firstLine="240"/>
              <w:rPr>
                <w:color w:val="000000" w:themeColor="text1"/>
                <w:sz w:val="12"/>
                <w:szCs w:val="24"/>
              </w:rPr>
            </w:pPr>
            <w:r>
              <w:rPr>
                <w:rFonts w:hint="eastAsia"/>
                <w:color w:val="000000" w:themeColor="text1"/>
                <w:szCs w:val="24"/>
              </w:rPr>
              <w:t>市町村や保健所等に</w:t>
            </w:r>
            <w:r w:rsidR="00466676">
              <w:rPr>
                <w:rFonts w:hint="eastAsia"/>
                <w:color w:val="000000" w:themeColor="text1"/>
                <w:szCs w:val="24"/>
              </w:rPr>
              <w:t>おいて</w:t>
            </w:r>
            <w:r>
              <w:rPr>
                <w:rFonts w:hint="eastAsia"/>
                <w:color w:val="000000" w:themeColor="text1"/>
                <w:szCs w:val="24"/>
              </w:rPr>
              <w:t>主催</w:t>
            </w:r>
            <w:r w:rsidR="00677329">
              <w:rPr>
                <w:rFonts w:hint="eastAsia"/>
                <w:color w:val="000000" w:themeColor="text1"/>
                <w:szCs w:val="24"/>
              </w:rPr>
              <w:t>するイベント等を通じて、</w:t>
            </w:r>
            <w:r w:rsidR="004772C3">
              <w:rPr>
                <w:rFonts w:hint="eastAsia"/>
                <w:color w:val="000000" w:themeColor="text1"/>
                <w:szCs w:val="24"/>
              </w:rPr>
              <w:t>府民が</w:t>
            </w:r>
            <w:r w:rsidR="001C7D37" w:rsidRPr="004772C3">
              <w:rPr>
                <w:rFonts w:hint="eastAsia"/>
                <w:color w:val="000000" w:themeColor="text1"/>
                <w:szCs w:val="24"/>
              </w:rPr>
              <w:t>ストレスについての正しい知識を持つ</w:t>
            </w:r>
            <w:r w:rsidR="00466676">
              <w:rPr>
                <w:rFonts w:hint="eastAsia"/>
                <w:color w:val="000000" w:themeColor="text1"/>
                <w:szCs w:val="24"/>
              </w:rPr>
              <w:t>ための取組みが展開</w:t>
            </w:r>
            <w:r w:rsidR="004772C3">
              <w:rPr>
                <w:rFonts w:hint="eastAsia"/>
                <w:color w:val="000000" w:themeColor="text1"/>
                <w:szCs w:val="24"/>
              </w:rPr>
              <w:t>できるよう</w:t>
            </w:r>
            <w:r w:rsidR="00474184" w:rsidRPr="004772C3">
              <w:rPr>
                <w:rFonts w:hint="eastAsia"/>
                <w:color w:val="000000" w:themeColor="text1"/>
                <w:szCs w:val="24"/>
              </w:rPr>
              <w:t>こころの健康づくりに関連する啓発リーフレットを</w:t>
            </w:r>
            <w:r w:rsidR="00474184">
              <w:rPr>
                <w:rFonts w:hint="eastAsia"/>
                <w:color w:val="000000" w:themeColor="text1"/>
                <w:szCs w:val="24"/>
              </w:rPr>
              <w:t>配布する</w:t>
            </w:r>
            <w:r w:rsidR="006A1AFE">
              <w:rPr>
                <w:rFonts w:hint="eastAsia"/>
                <w:color w:val="000000" w:themeColor="text1"/>
                <w:szCs w:val="24"/>
              </w:rPr>
              <w:t>。</w:t>
            </w:r>
            <w:r w:rsidR="00C9688B">
              <w:rPr>
                <w:rFonts w:hint="eastAsia"/>
                <w:color w:val="000000" w:themeColor="text1"/>
                <w:szCs w:val="24"/>
              </w:rPr>
              <w:t>（</w:t>
            </w:r>
            <w:r w:rsidR="001C7D37" w:rsidRPr="004772C3">
              <w:rPr>
                <w:rFonts w:hint="eastAsia"/>
                <w:color w:val="000000" w:themeColor="text1"/>
                <w:szCs w:val="24"/>
              </w:rPr>
              <w:t>毎年</w:t>
            </w:r>
            <w:r w:rsidR="00677329">
              <w:rPr>
                <w:rFonts w:hint="eastAsia"/>
                <w:color w:val="000000" w:themeColor="text1"/>
                <w:szCs w:val="24"/>
              </w:rPr>
              <w:t>度１，５００</w:t>
            </w:r>
            <w:r w:rsidR="001C7D37" w:rsidRPr="004772C3">
              <w:rPr>
                <w:rFonts w:hint="eastAsia"/>
                <w:color w:val="000000" w:themeColor="text1"/>
                <w:szCs w:val="24"/>
              </w:rPr>
              <w:t>部以上</w:t>
            </w:r>
            <w:r>
              <w:rPr>
                <w:rFonts w:hint="eastAsia"/>
                <w:color w:val="000000" w:themeColor="text1"/>
                <w:szCs w:val="24"/>
              </w:rPr>
              <w:t>配布</w:t>
            </w:r>
            <w:r w:rsidR="006A1AFE">
              <w:rPr>
                <w:rFonts w:hint="eastAsia"/>
                <w:color w:val="000000" w:themeColor="text1"/>
                <w:szCs w:val="24"/>
              </w:rPr>
              <w:t>）</w:t>
            </w:r>
          </w:p>
        </w:tc>
      </w:tr>
      <w:tr w:rsidR="00DB1321" w:rsidRPr="00957BF9" w14:paraId="42D8A008"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23BA72F3" w14:textId="77777777" w:rsidR="00DB1321" w:rsidRPr="00957BF9" w:rsidRDefault="00DB1321" w:rsidP="00DB1321">
            <w:pPr>
              <w:pStyle w:val="afe"/>
              <w:rPr>
                <w:color w:val="000000" w:themeColor="text1"/>
              </w:rPr>
            </w:pPr>
            <w:r w:rsidRPr="00957BF9">
              <w:rPr>
                <w:rFonts w:hint="eastAsia"/>
                <w:color w:val="000000" w:themeColor="text1"/>
              </w:rPr>
              <w:t xml:space="preserve">具体的な取組み　　</w:t>
            </w:r>
          </w:p>
        </w:tc>
      </w:tr>
      <w:tr w:rsidR="00DB1321" w:rsidRPr="00957BF9" w14:paraId="00106033" w14:textId="77777777" w:rsidTr="000F062B">
        <w:trPr>
          <w:trHeight w:val="693"/>
        </w:trPr>
        <w:tc>
          <w:tcPr>
            <w:tcW w:w="9060" w:type="dxa"/>
            <w:tcBorders>
              <w:top w:val="single" w:sz="4" w:space="0" w:color="auto"/>
              <w:bottom w:val="single" w:sz="4" w:space="0" w:color="auto"/>
            </w:tcBorders>
          </w:tcPr>
          <w:p w14:paraId="0B801EE3" w14:textId="5CDFBA6E" w:rsidR="00DB1321" w:rsidRPr="00957BF9" w:rsidRDefault="00DB1321" w:rsidP="00DB1321">
            <w:pPr>
              <w:pStyle w:val="af7"/>
              <w:numPr>
                <w:ilvl w:val="0"/>
                <w:numId w:val="13"/>
              </w:numPr>
              <w:spacing w:line="440" w:lineRule="exact"/>
              <w:ind w:leftChars="0"/>
              <w:rPr>
                <w:b/>
                <w:color w:val="000000" w:themeColor="text1"/>
              </w:rPr>
            </w:pPr>
            <w:r w:rsidRPr="00957BF9">
              <w:rPr>
                <w:rFonts w:hint="eastAsia"/>
                <w:b/>
                <w:color w:val="000000" w:themeColor="text1"/>
              </w:rPr>
              <w:t>こころの健康の保持・増進</w:t>
            </w:r>
          </w:p>
          <w:p w14:paraId="4D2DA4FC" w14:textId="29F073B0" w:rsidR="00DB1321" w:rsidRPr="00957BF9" w:rsidRDefault="00DB1321" w:rsidP="00DB1321">
            <w:pPr>
              <w:pStyle w:val="af7"/>
              <w:widowControl/>
              <w:numPr>
                <w:ilvl w:val="1"/>
                <w:numId w:val="13"/>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ストレス等から起こる様々な疾病やこころの病気の予防について、リーフレット等</w:t>
            </w:r>
            <w:r w:rsidR="00474184">
              <w:rPr>
                <w:rFonts w:ascii="ＭＳ 明朝" w:hAnsi="ＭＳ 明朝" w:hint="eastAsia"/>
                <w:color w:val="000000" w:themeColor="text1"/>
              </w:rPr>
              <w:t>により</w:t>
            </w:r>
            <w:r w:rsidRPr="00957BF9">
              <w:rPr>
                <w:rFonts w:ascii="ＭＳ 明朝" w:hAnsi="ＭＳ 明朝" w:hint="eastAsia"/>
                <w:color w:val="000000" w:themeColor="text1"/>
              </w:rPr>
              <w:t>府民へ啓発を行う。</w:t>
            </w:r>
          </w:p>
          <w:p w14:paraId="6B1F2C10" w14:textId="79556A38" w:rsidR="00DB1321" w:rsidRPr="00957BF9" w:rsidRDefault="00DB1321" w:rsidP="00DB1321">
            <w:pPr>
              <w:pStyle w:val="af7"/>
              <w:widowControl/>
              <w:numPr>
                <w:ilvl w:val="1"/>
                <w:numId w:val="13"/>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職域におけるメンタルヘルス対策を推進するため、事業主や産業保健スタッフ</w:t>
            </w:r>
            <w:r w:rsidR="00474184">
              <w:rPr>
                <w:rFonts w:ascii="ＭＳ 明朝" w:hAnsi="ＭＳ 明朝" w:hint="eastAsia"/>
                <w:color w:val="000000" w:themeColor="text1"/>
              </w:rPr>
              <w:t>を対象とした</w:t>
            </w:r>
            <w:r w:rsidRPr="00957BF9">
              <w:rPr>
                <w:rFonts w:ascii="ＭＳ 明朝" w:hAnsi="ＭＳ 明朝" w:hint="eastAsia"/>
                <w:color w:val="000000" w:themeColor="text1"/>
              </w:rPr>
              <w:t>セミナーや研修等を実施し、職員の資質向上と良好な職場環境の整備を促進する。</w:t>
            </w:r>
          </w:p>
          <w:p w14:paraId="25EA5DD2" w14:textId="24B0E206" w:rsidR="00DB1321" w:rsidRPr="00957BF9" w:rsidRDefault="00DB1321" w:rsidP="00DB1321">
            <w:pPr>
              <w:pStyle w:val="af7"/>
              <w:widowControl/>
              <w:numPr>
                <w:ilvl w:val="1"/>
                <w:numId w:val="13"/>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精神保健、医療、福祉関係職員や市町村職員等に対して、ストレスに関連して起こり</w:t>
            </w:r>
            <w:r w:rsidR="000F062B">
              <w:rPr>
                <w:rFonts w:ascii="ＭＳ 明朝" w:hAnsi="ＭＳ 明朝" w:hint="eastAsia"/>
                <w:color w:val="000000" w:themeColor="text1"/>
              </w:rPr>
              <w:t>得る様々な疾病</w:t>
            </w:r>
            <w:r w:rsidR="00474184">
              <w:rPr>
                <w:rFonts w:ascii="ＭＳ 明朝" w:hAnsi="ＭＳ 明朝" w:hint="eastAsia"/>
                <w:color w:val="000000" w:themeColor="text1"/>
              </w:rPr>
              <w:t>の</w:t>
            </w:r>
            <w:r w:rsidRPr="00957BF9">
              <w:rPr>
                <w:rFonts w:ascii="ＭＳ 明朝" w:hAnsi="ＭＳ 明朝" w:hint="eastAsia"/>
                <w:color w:val="000000" w:themeColor="text1"/>
              </w:rPr>
              <w:t>予防とこころの健康づくり</w:t>
            </w:r>
            <w:r w:rsidR="00C919E5">
              <w:rPr>
                <w:rFonts w:ascii="ＭＳ 明朝" w:hAnsi="ＭＳ 明朝" w:hint="eastAsia"/>
                <w:color w:val="000000" w:themeColor="text1"/>
              </w:rPr>
              <w:t>に関する</w:t>
            </w:r>
            <w:r w:rsidRPr="00957BF9">
              <w:rPr>
                <w:rFonts w:ascii="ＭＳ 明朝" w:hAnsi="ＭＳ 明朝" w:hint="eastAsia"/>
                <w:color w:val="000000" w:themeColor="text1"/>
              </w:rPr>
              <w:t>研修を実施する。</w:t>
            </w:r>
          </w:p>
          <w:p w14:paraId="2B1E0C72" w14:textId="77777777" w:rsidR="00DB1321" w:rsidRPr="00957BF9" w:rsidRDefault="00DB1321" w:rsidP="00DB1321">
            <w:pPr>
              <w:pStyle w:val="af7"/>
              <w:widowControl/>
              <w:numPr>
                <w:ilvl w:val="1"/>
                <w:numId w:val="13"/>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心身の健康の保持・増進に配慮した公園整備など、地域住民が集い憩うことのできる場所の整備を進める。</w:t>
            </w:r>
          </w:p>
          <w:p w14:paraId="3AD02C02" w14:textId="77777777" w:rsidR="00DB1321" w:rsidRPr="00957BF9" w:rsidRDefault="00DB1321" w:rsidP="00DB1321">
            <w:pPr>
              <w:pStyle w:val="af7"/>
              <w:numPr>
                <w:ilvl w:val="1"/>
                <w:numId w:val="13"/>
              </w:numPr>
              <w:spacing w:line="440" w:lineRule="exact"/>
              <w:ind w:leftChars="0"/>
              <w:rPr>
                <w:color w:val="000000" w:themeColor="text1"/>
              </w:rPr>
            </w:pPr>
            <w:r w:rsidRPr="00957BF9">
              <w:rPr>
                <w:rFonts w:hint="eastAsia"/>
                <w:color w:val="000000" w:themeColor="text1"/>
              </w:rPr>
              <w:t>大規模災害時に被災者等のこころのケアを行うため、市町村や民間の相談機関等に対し、被災者の心理状態の理解や支援について研修を行う。</w:t>
            </w:r>
          </w:p>
          <w:p w14:paraId="5F352436" w14:textId="77777777" w:rsidR="00DB1321" w:rsidRPr="00957BF9" w:rsidRDefault="00DB1321" w:rsidP="00474184">
            <w:pPr>
              <w:widowControl/>
              <w:adjustRightInd w:val="0"/>
              <w:snapToGrid w:val="0"/>
              <w:spacing w:line="420" w:lineRule="exact"/>
              <w:ind w:left="420"/>
              <w:jc w:val="left"/>
              <w:rPr>
                <w:rFonts w:ascii="ＭＳ 明朝" w:hAnsi="ＭＳ 明朝"/>
                <w:color w:val="000000" w:themeColor="text1"/>
              </w:rPr>
            </w:pPr>
          </w:p>
          <w:p w14:paraId="14BB2381" w14:textId="77777777" w:rsidR="00DB1321" w:rsidRPr="00957BF9" w:rsidRDefault="00DB1321" w:rsidP="00DB1321">
            <w:pPr>
              <w:pStyle w:val="af7"/>
              <w:numPr>
                <w:ilvl w:val="0"/>
                <w:numId w:val="13"/>
              </w:numPr>
              <w:spacing w:line="440" w:lineRule="exact"/>
              <w:ind w:leftChars="0"/>
              <w:rPr>
                <w:b/>
                <w:color w:val="000000" w:themeColor="text1"/>
              </w:rPr>
            </w:pPr>
            <w:r w:rsidRPr="00957BF9">
              <w:rPr>
                <w:rFonts w:hint="eastAsia"/>
                <w:b/>
                <w:color w:val="000000" w:themeColor="text1"/>
              </w:rPr>
              <w:t>こころの相談窓口の整備</w:t>
            </w:r>
          </w:p>
          <w:p w14:paraId="6A4DD750" w14:textId="77777777" w:rsidR="00DB1321" w:rsidRPr="00957BF9" w:rsidRDefault="00DB1321" w:rsidP="00DB1321">
            <w:pPr>
              <w:pStyle w:val="af7"/>
              <w:widowControl/>
              <w:numPr>
                <w:ilvl w:val="1"/>
                <w:numId w:val="13"/>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こころの悩みを抱えている人に対し、電話相談や保健所等におけるきめ細やかな相談支援を実施する。</w:t>
            </w:r>
          </w:p>
          <w:p w14:paraId="474A14E5" w14:textId="07137EAA" w:rsidR="00677329" w:rsidRPr="000F062B" w:rsidRDefault="00DB1321" w:rsidP="006A1AFE">
            <w:pPr>
              <w:pStyle w:val="af7"/>
              <w:widowControl/>
              <w:numPr>
                <w:ilvl w:val="1"/>
                <w:numId w:val="13"/>
              </w:numPr>
              <w:spacing w:line="440" w:lineRule="exact"/>
              <w:ind w:leftChars="0"/>
              <w:jc w:val="left"/>
              <w:rPr>
                <w:rFonts w:ascii="ＭＳ 明朝" w:hAnsi="ＭＳ 明朝"/>
                <w:color w:val="000000" w:themeColor="text1"/>
              </w:rPr>
            </w:pPr>
            <w:r w:rsidRPr="00CB7778">
              <w:rPr>
                <w:rFonts w:ascii="ＭＳ 明朝" w:hAnsi="ＭＳ 明朝" w:hint="eastAsia"/>
                <w:color w:val="000000" w:themeColor="text1"/>
              </w:rPr>
              <w:t>こころの悩みを抱える労働者に対して、精神科医や臨床心理士等がメンタルヘルスに関する相談を行う。</w:t>
            </w:r>
          </w:p>
        </w:tc>
      </w:tr>
    </w:tbl>
    <w:p w14:paraId="0F473130" w14:textId="77777777" w:rsidR="00DB1321" w:rsidRPr="00957BF9" w:rsidRDefault="00DB1321" w:rsidP="00DB1321">
      <w:pPr>
        <w:pStyle w:val="afc"/>
        <w:rPr>
          <w:color w:val="000000" w:themeColor="text1"/>
        </w:rPr>
      </w:pPr>
      <w:r w:rsidRPr="00957BF9">
        <w:rPr>
          <w:rFonts w:hint="eastAsia"/>
          <w:color w:val="000000" w:themeColor="text1"/>
        </w:rPr>
        <w:lastRenderedPageBreak/>
        <w:t>【重点施策２】　府民一人ひとりの気づきと見守りを促す</w:t>
      </w:r>
      <w:r w:rsidRPr="00957BF9">
        <w:rPr>
          <w:rFonts w:hint="eastAsia"/>
          <w:color w:val="000000" w:themeColor="text1"/>
        </w:rPr>
        <w:tab/>
      </w:r>
    </w:p>
    <w:p w14:paraId="03CFAC45" w14:textId="0F52F34B" w:rsidR="00DB1321" w:rsidRPr="00957BF9" w:rsidRDefault="00DB1321" w:rsidP="00020FE8">
      <w:pPr>
        <w:ind w:firstLineChars="100" w:firstLine="240"/>
        <w:rPr>
          <w:color w:val="000000" w:themeColor="text1"/>
        </w:rPr>
      </w:pPr>
      <w:r w:rsidRPr="00957BF9">
        <w:rPr>
          <w:rFonts w:hint="eastAsia"/>
          <w:color w:val="000000" w:themeColor="text1"/>
        </w:rPr>
        <w:t>自殺対策に関する府民の理解が深まるよう、普及啓発活動を展開する。</w:t>
      </w:r>
    </w:p>
    <w:tbl>
      <w:tblPr>
        <w:tblStyle w:val="af"/>
        <w:tblW w:w="0" w:type="auto"/>
        <w:tblLook w:val="04A0" w:firstRow="1" w:lastRow="0" w:firstColumn="1" w:lastColumn="0" w:noHBand="0" w:noVBand="1"/>
      </w:tblPr>
      <w:tblGrid>
        <w:gridCol w:w="9060"/>
      </w:tblGrid>
      <w:tr w:rsidR="00DB1321" w:rsidRPr="00957BF9" w14:paraId="00150A8C" w14:textId="77777777" w:rsidTr="00A7656F">
        <w:tc>
          <w:tcPr>
            <w:tcW w:w="9060" w:type="dxa"/>
            <w:tcBorders>
              <w:top w:val="nil"/>
              <w:left w:val="nil"/>
              <w:bottom w:val="single" w:sz="4" w:space="0" w:color="auto"/>
              <w:right w:val="nil"/>
            </w:tcBorders>
            <w:shd w:val="clear" w:color="auto" w:fill="F7CAAC" w:themeFill="accent2" w:themeFillTint="66"/>
          </w:tcPr>
          <w:p w14:paraId="51107994" w14:textId="77777777" w:rsidR="00DB1321" w:rsidRPr="00957BF9" w:rsidRDefault="00DB1321" w:rsidP="00DB1321">
            <w:pPr>
              <w:pStyle w:val="afe"/>
              <w:rPr>
                <w:color w:val="000000" w:themeColor="text1"/>
              </w:rPr>
            </w:pPr>
            <w:r w:rsidRPr="00957BF9">
              <w:rPr>
                <w:rFonts w:hint="eastAsia"/>
                <w:color w:val="000000" w:themeColor="text1"/>
              </w:rPr>
              <w:t>めざす姿</w:t>
            </w:r>
          </w:p>
        </w:tc>
      </w:tr>
      <w:tr w:rsidR="00DB1321" w:rsidRPr="00957BF9" w14:paraId="68B55E2B" w14:textId="77777777" w:rsidTr="004D19EC">
        <w:trPr>
          <w:trHeight w:val="2303"/>
        </w:trPr>
        <w:tc>
          <w:tcPr>
            <w:tcW w:w="9060" w:type="dxa"/>
            <w:tcBorders>
              <w:top w:val="single" w:sz="4" w:space="0" w:color="auto"/>
              <w:bottom w:val="single" w:sz="4" w:space="0" w:color="auto"/>
            </w:tcBorders>
          </w:tcPr>
          <w:p w14:paraId="42423FED" w14:textId="25821DF3" w:rsidR="00DB1321" w:rsidRDefault="00DB1321" w:rsidP="00727D8A">
            <w:pPr>
              <w:ind w:firstLineChars="100" w:firstLine="240"/>
              <w:rPr>
                <w:color w:val="000000" w:themeColor="text1"/>
              </w:rPr>
            </w:pPr>
            <w:r w:rsidRPr="00957BF9">
              <w:rPr>
                <w:rFonts w:hint="eastAsia"/>
                <w:color w:val="000000" w:themeColor="text1"/>
              </w:rPr>
              <w:t>府民一人ひとりが、自殺は「誰にでも起こり得る危機」であることについて理解し、身近にいるかもしれない自殺を考えている人の存在に気付き、見守ることができている。</w:t>
            </w:r>
          </w:p>
          <w:p w14:paraId="0BC3BE0F" w14:textId="7CA04B1E" w:rsidR="001C7D37" w:rsidRDefault="001C7D37" w:rsidP="00727D8A">
            <w:pPr>
              <w:ind w:firstLineChars="100" w:firstLine="240"/>
              <w:rPr>
                <w:color w:val="000000" w:themeColor="text1"/>
              </w:rPr>
            </w:pPr>
          </w:p>
          <w:p w14:paraId="3AF8B2F2" w14:textId="40BE7C0E" w:rsidR="006A1AFE" w:rsidRDefault="006A1AFE" w:rsidP="007411D8">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45299E94" w14:textId="47FFF83A" w:rsidR="00DB1321" w:rsidRPr="005A071E" w:rsidRDefault="00C9688B" w:rsidP="0035471C">
            <w:pPr>
              <w:ind w:leftChars="100" w:left="240" w:firstLineChars="100" w:firstLine="240"/>
              <w:rPr>
                <w:color w:val="000000" w:themeColor="text1"/>
              </w:rPr>
            </w:pPr>
            <w:r>
              <w:rPr>
                <w:rFonts w:hint="eastAsia"/>
                <w:color w:val="000000" w:themeColor="text1"/>
              </w:rPr>
              <w:t>府民が</w:t>
            </w:r>
            <w:r w:rsidR="001C7D37" w:rsidRPr="004772C3">
              <w:rPr>
                <w:rFonts w:hint="eastAsia"/>
                <w:color w:val="000000" w:themeColor="text1"/>
              </w:rPr>
              <w:t>自殺の危機に陥った人の心情や背景への理解を深める</w:t>
            </w:r>
            <w:r w:rsidR="004772C3">
              <w:rPr>
                <w:rFonts w:hint="eastAsia"/>
                <w:color w:val="000000" w:themeColor="text1"/>
              </w:rPr>
              <w:t>とともに、危機に陥った場合には誰かに援助を求める</w:t>
            </w:r>
            <w:r w:rsidR="0035471C">
              <w:rPr>
                <w:rFonts w:hint="eastAsia"/>
                <w:color w:val="000000" w:themeColor="text1"/>
              </w:rPr>
              <w:t>ことができるよう</w:t>
            </w:r>
            <w:r w:rsidR="006A1AFE">
              <w:rPr>
                <w:rFonts w:hint="eastAsia"/>
                <w:color w:val="000000" w:themeColor="text1"/>
              </w:rPr>
              <w:t>、</w:t>
            </w:r>
            <w:r w:rsidR="0035471C">
              <w:rPr>
                <w:rFonts w:hint="eastAsia"/>
                <w:color w:val="000000" w:themeColor="text1"/>
              </w:rPr>
              <w:t>府政だよりによる周知などを通じ、</w:t>
            </w:r>
            <w:r w:rsidR="005F66AB">
              <w:rPr>
                <w:rFonts w:hint="eastAsia"/>
                <w:color w:val="000000" w:themeColor="text1"/>
              </w:rPr>
              <w:t>府ホームページ</w:t>
            </w:r>
            <w:r w:rsidR="0035471C">
              <w:rPr>
                <w:rFonts w:hint="eastAsia"/>
                <w:color w:val="000000" w:themeColor="text1"/>
              </w:rPr>
              <w:t>の閲覧を促す。</w:t>
            </w:r>
            <w:r w:rsidR="006A1AFE">
              <w:rPr>
                <w:rFonts w:hint="eastAsia"/>
                <w:color w:val="000000" w:themeColor="text1"/>
              </w:rPr>
              <w:t>（</w:t>
            </w:r>
            <w:r w:rsidR="001C7D37" w:rsidRPr="004772C3">
              <w:rPr>
                <w:rFonts w:hint="eastAsia"/>
                <w:color w:val="000000" w:themeColor="text1"/>
              </w:rPr>
              <w:t>毎年度</w:t>
            </w:r>
            <w:r w:rsidR="00677329">
              <w:rPr>
                <w:rFonts w:hint="eastAsia"/>
                <w:color w:val="000000" w:themeColor="text1"/>
              </w:rPr>
              <w:t>６５，０００</w:t>
            </w:r>
            <w:r w:rsidR="001C7D37" w:rsidRPr="004772C3">
              <w:rPr>
                <w:rFonts w:hint="eastAsia"/>
                <w:color w:val="000000" w:themeColor="text1"/>
              </w:rPr>
              <w:t>件以上</w:t>
            </w:r>
            <w:r w:rsidR="0035471C">
              <w:rPr>
                <w:rFonts w:hint="eastAsia"/>
                <w:color w:val="000000" w:themeColor="text1"/>
              </w:rPr>
              <w:t>閲覧</w:t>
            </w:r>
            <w:r w:rsidR="00232C38">
              <w:rPr>
                <w:rFonts w:hint="eastAsia"/>
                <w:color w:val="000000" w:themeColor="text1"/>
              </w:rPr>
              <w:t>）</w:t>
            </w:r>
          </w:p>
        </w:tc>
      </w:tr>
      <w:tr w:rsidR="00DB1321" w:rsidRPr="00957BF9" w14:paraId="10E6A150"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10EA8B17" w14:textId="77777777" w:rsidR="00DB1321" w:rsidRPr="00957BF9" w:rsidRDefault="00DB1321" w:rsidP="00DB1321">
            <w:pPr>
              <w:pStyle w:val="afe"/>
              <w:rPr>
                <w:color w:val="000000" w:themeColor="text1"/>
              </w:rPr>
            </w:pPr>
            <w:r w:rsidRPr="00957BF9">
              <w:rPr>
                <w:rFonts w:hint="eastAsia"/>
                <w:color w:val="000000" w:themeColor="text1"/>
              </w:rPr>
              <w:t xml:space="preserve">具体的な取組み　　　　　</w:t>
            </w:r>
          </w:p>
        </w:tc>
      </w:tr>
      <w:tr w:rsidR="00DB1321" w:rsidRPr="00957BF9" w14:paraId="21D6F79D" w14:textId="77777777" w:rsidTr="00DB1321">
        <w:tc>
          <w:tcPr>
            <w:tcW w:w="9060" w:type="dxa"/>
            <w:tcBorders>
              <w:top w:val="single" w:sz="4" w:space="0" w:color="auto"/>
            </w:tcBorders>
          </w:tcPr>
          <w:p w14:paraId="7AC73720" w14:textId="77777777" w:rsidR="00DB1321" w:rsidRPr="00957BF9" w:rsidRDefault="00DB1321" w:rsidP="00DB1321">
            <w:pPr>
              <w:pStyle w:val="af7"/>
              <w:numPr>
                <w:ilvl w:val="0"/>
                <w:numId w:val="5"/>
              </w:numPr>
              <w:spacing w:line="440" w:lineRule="exact"/>
              <w:ind w:leftChars="0"/>
              <w:rPr>
                <w:b/>
                <w:color w:val="000000" w:themeColor="text1"/>
              </w:rPr>
            </w:pPr>
            <w:r w:rsidRPr="00957BF9">
              <w:rPr>
                <w:rFonts w:hint="eastAsia"/>
                <w:b/>
                <w:color w:val="000000" w:themeColor="text1"/>
              </w:rPr>
              <w:t>自殺に関する正しい知識の普及啓発</w:t>
            </w:r>
          </w:p>
          <w:p w14:paraId="479AC840" w14:textId="77777777" w:rsidR="00DB1321" w:rsidRPr="00A36E68" w:rsidRDefault="00DB1321" w:rsidP="00DB1321">
            <w:pPr>
              <w:pStyle w:val="af7"/>
              <w:numPr>
                <w:ilvl w:val="1"/>
                <w:numId w:val="5"/>
              </w:numPr>
              <w:spacing w:line="440" w:lineRule="exact"/>
              <w:ind w:leftChars="0"/>
              <w:rPr>
                <w:color w:val="000000" w:themeColor="text1"/>
              </w:rPr>
            </w:pPr>
            <w:r w:rsidRPr="00D9446B">
              <w:rPr>
                <w:rFonts w:hint="eastAsia"/>
                <w:color w:val="000000" w:themeColor="text1"/>
              </w:rPr>
              <w:t>リーフレットや</w:t>
            </w:r>
            <w:r w:rsidRPr="00A36E68">
              <w:rPr>
                <w:rFonts w:ascii="ＭＳ 明朝" w:hAnsi="ＭＳ 明朝" w:hint="eastAsia"/>
                <w:color w:val="000000" w:themeColor="text1"/>
              </w:rPr>
              <w:t>インターネット等を活用して、自殺や自殺関連事象に関する正しい知識の普及啓発を行う。</w:t>
            </w:r>
          </w:p>
          <w:p w14:paraId="18012262" w14:textId="77777777" w:rsidR="00DB1321" w:rsidRPr="001124C8" w:rsidRDefault="00DB1321" w:rsidP="001124C8">
            <w:pPr>
              <w:pStyle w:val="af7"/>
              <w:ind w:leftChars="0" w:left="780"/>
              <w:rPr>
                <w:b/>
                <w:color w:val="000000" w:themeColor="text1"/>
                <w:sz w:val="20"/>
                <w:szCs w:val="20"/>
              </w:rPr>
            </w:pPr>
          </w:p>
          <w:p w14:paraId="7E90C8FD" w14:textId="77777777" w:rsidR="00DB1321" w:rsidRPr="00957BF9" w:rsidRDefault="00DB1321" w:rsidP="00DB1321">
            <w:pPr>
              <w:pStyle w:val="af7"/>
              <w:numPr>
                <w:ilvl w:val="0"/>
                <w:numId w:val="5"/>
              </w:numPr>
              <w:spacing w:line="440" w:lineRule="exact"/>
              <w:ind w:leftChars="0"/>
              <w:rPr>
                <w:b/>
                <w:color w:val="000000" w:themeColor="text1"/>
              </w:rPr>
            </w:pPr>
            <w:r w:rsidRPr="00957BF9">
              <w:rPr>
                <w:rFonts w:hint="eastAsia"/>
                <w:b/>
                <w:color w:val="000000" w:themeColor="text1"/>
              </w:rPr>
              <w:t>精神疾患等に関する理解の促進</w:t>
            </w:r>
          </w:p>
          <w:p w14:paraId="137B8561" w14:textId="77777777" w:rsidR="00DB1321" w:rsidRPr="00A36E68" w:rsidRDefault="00DB1321" w:rsidP="00DB1321">
            <w:pPr>
              <w:pStyle w:val="af7"/>
              <w:numPr>
                <w:ilvl w:val="1"/>
                <w:numId w:val="5"/>
              </w:numPr>
              <w:spacing w:line="440" w:lineRule="exact"/>
              <w:ind w:leftChars="0"/>
              <w:rPr>
                <w:color w:val="000000" w:themeColor="text1"/>
              </w:rPr>
            </w:pPr>
            <w:r w:rsidRPr="00A36E68">
              <w:rPr>
                <w:rFonts w:ascii="ＭＳ 明朝" w:hAnsi="ＭＳ 明朝" w:hint="eastAsia"/>
                <w:color w:val="000000" w:themeColor="text1"/>
              </w:rPr>
              <w:t>うつ病等の早期発見・早期治療のため、リーフレットやインターネット等によりうつ病等精神疾患に関する正しい知識の普及啓発を行う。</w:t>
            </w:r>
          </w:p>
          <w:p w14:paraId="04B88A45" w14:textId="037F01D4" w:rsidR="00DB1321" w:rsidRPr="00A36E68" w:rsidRDefault="00DB1321" w:rsidP="00DB1321">
            <w:pPr>
              <w:pStyle w:val="af7"/>
              <w:numPr>
                <w:ilvl w:val="1"/>
                <w:numId w:val="5"/>
              </w:numPr>
              <w:spacing w:line="440" w:lineRule="exact"/>
              <w:ind w:leftChars="0"/>
              <w:rPr>
                <w:color w:val="000000" w:themeColor="text1"/>
              </w:rPr>
            </w:pPr>
            <w:r w:rsidRPr="00A36E68">
              <w:rPr>
                <w:rFonts w:ascii="ＭＳ 明朝" w:hAnsi="ＭＳ 明朝" w:hint="eastAsia"/>
                <w:color w:val="000000" w:themeColor="text1"/>
              </w:rPr>
              <w:t>依存症等の精神疾</w:t>
            </w:r>
            <w:r w:rsidRPr="00456F10">
              <w:rPr>
                <w:rFonts w:ascii="ＭＳ 明朝" w:hAnsi="ＭＳ 明朝" w:hint="eastAsia"/>
                <w:color w:val="000000" w:themeColor="text1"/>
              </w:rPr>
              <w:t>患</w:t>
            </w:r>
            <w:r w:rsidR="00665A04" w:rsidRPr="00456F10">
              <w:rPr>
                <w:rFonts w:ascii="ＭＳ 明朝" w:hAnsi="ＭＳ 明朝" w:hint="eastAsia"/>
                <w:color w:val="000000" w:themeColor="text1"/>
              </w:rPr>
              <w:t>や感染症</w:t>
            </w:r>
            <w:r w:rsidR="00F81353" w:rsidRPr="00456F10">
              <w:rPr>
                <w:rFonts w:ascii="ＭＳ 明朝" w:hAnsi="ＭＳ 明朝" w:hint="eastAsia"/>
                <w:color w:val="000000" w:themeColor="text1"/>
              </w:rPr>
              <w:t>等</w:t>
            </w:r>
            <w:r w:rsidRPr="00A36E68">
              <w:rPr>
                <w:rFonts w:ascii="ＭＳ 明朝" w:hAnsi="ＭＳ 明朝" w:hint="eastAsia"/>
              </w:rPr>
              <w:t>に対す</w:t>
            </w:r>
            <w:r w:rsidRPr="00A36E68">
              <w:rPr>
                <w:rFonts w:ascii="ＭＳ 明朝" w:hAnsi="ＭＳ 明朝" w:hint="eastAsia"/>
                <w:color w:val="000000" w:themeColor="text1"/>
              </w:rPr>
              <w:t>る偏見を払拭するため正しい理解の促進を図る。</w:t>
            </w:r>
          </w:p>
          <w:p w14:paraId="369D3D1A" w14:textId="77777777" w:rsidR="00DB1321" w:rsidRPr="001124C8" w:rsidRDefault="00DB1321" w:rsidP="00DB1321">
            <w:pPr>
              <w:rPr>
                <w:color w:val="000000" w:themeColor="text1"/>
                <w:sz w:val="20"/>
                <w:szCs w:val="20"/>
              </w:rPr>
            </w:pPr>
          </w:p>
          <w:p w14:paraId="493DE596" w14:textId="5C39C450" w:rsidR="00DB1321" w:rsidRPr="00957BF9" w:rsidRDefault="00DB1321" w:rsidP="00DB1321">
            <w:pPr>
              <w:pStyle w:val="af7"/>
              <w:numPr>
                <w:ilvl w:val="0"/>
                <w:numId w:val="5"/>
              </w:numPr>
              <w:spacing w:line="440" w:lineRule="exact"/>
              <w:ind w:leftChars="0"/>
              <w:rPr>
                <w:b/>
                <w:color w:val="000000" w:themeColor="text1"/>
              </w:rPr>
            </w:pPr>
            <w:r w:rsidRPr="00957BF9">
              <w:rPr>
                <w:rFonts w:hint="eastAsia"/>
                <w:b/>
                <w:color w:val="000000" w:themeColor="text1"/>
              </w:rPr>
              <w:t>自殺予防週間と自殺対策強化月間における普及啓発の</w:t>
            </w:r>
            <w:r w:rsidR="00202565">
              <w:rPr>
                <w:rFonts w:hint="eastAsia"/>
                <w:b/>
                <w:color w:val="000000" w:themeColor="text1"/>
              </w:rPr>
              <w:t>強化</w:t>
            </w:r>
          </w:p>
          <w:p w14:paraId="669D8ED8" w14:textId="4DC41116" w:rsidR="00DB1321" w:rsidRPr="00A36E68" w:rsidRDefault="00D83F1B" w:rsidP="00DB1321">
            <w:pPr>
              <w:pStyle w:val="af7"/>
              <w:numPr>
                <w:ilvl w:val="1"/>
                <w:numId w:val="5"/>
              </w:numPr>
              <w:spacing w:line="440" w:lineRule="exact"/>
              <w:ind w:leftChars="0"/>
              <w:rPr>
                <w:color w:val="000000" w:themeColor="text1"/>
              </w:rPr>
            </w:pPr>
            <w:r w:rsidRPr="00A36E68">
              <w:rPr>
                <w:rFonts w:ascii="ＭＳ 明朝" w:hAnsi="ＭＳ 明朝" w:hint="eastAsia"/>
                <w:color w:val="000000" w:themeColor="text1"/>
              </w:rPr>
              <w:t>９月</w:t>
            </w:r>
            <w:r w:rsidR="00DB1321" w:rsidRPr="00A36E68">
              <w:rPr>
                <w:rFonts w:ascii="ＭＳ 明朝" w:hAnsi="ＭＳ 明朝" w:hint="eastAsia"/>
                <w:color w:val="000000" w:themeColor="text1"/>
              </w:rPr>
              <w:t>及び</w:t>
            </w:r>
            <w:r w:rsidRPr="00A36E68">
              <w:rPr>
                <w:rFonts w:ascii="ＭＳ 明朝" w:hAnsi="ＭＳ 明朝" w:hint="eastAsia"/>
                <w:color w:val="000000" w:themeColor="text1"/>
              </w:rPr>
              <w:t>３</w:t>
            </w:r>
            <w:r w:rsidR="00DB1321" w:rsidRPr="00A36E68">
              <w:rPr>
                <w:rFonts w:ascii="ＭＳ 明朝" w:hAnsi="ＭＳ 明朝" w:hint="eastAsia"/>
                <w:color w:val="000000" w:themeColor="text1"/>
              </w:rPr>
              <w:t>月に、府政だより、ホームページや</w:t>
            </w:r>
            <w:r w:rsidR="00DB1321" w:rsidRPr="00A36E68">
              <w:rPr>
                <w:rFonts w:hAnsi="ＭＳ 明朝" w:hint="eastAsia"/>
                <w:color w:val="000000" w:themeColor="text1"/>
              </w:rPr>
              <w:t>SNS</w:t>
            </w:r>
            <w:r w:rsidR="00C919E5">
              <w:rPr>
                <w:rFonts w:hAnsi="ＭＳ 明朝" w:hint="eastAsia"/>
                <w:color w:val="000000" w:themeColor="text1"/>
              </w:rPr>
              <w:t>等</w:t>
            </w:r>
            <w:r w:rsidRPr="00A36E68">
              <w:rPr>
                <w:rFonts w:ascii="ＭＳ 明朝" w:hAnsi="ＭＳ 明朝" w:hint="eastAsia"/>
                <w:color w:val="000000" w:themeColor="text1"/>
              </w:rPr>
              <w:t>により、自殺予防に関する啓発や相談窓口等についての周知</w:t>
            </w:r>
            <w:r w:rsidR="00DB1321" w:rsidRPr="00A36E68">
              <w:rPr>
                <w:rFonts w:ascii="ＭＳ 明朝" w:hAnsi="ＭＳ 明朝" w:hint="eastAsia"/>
                <w:color w:val="000000" w:themeColor="text1"/>
              </w:rPr>
              <w:t>を重点的に実施する。</w:t>
            </w:r>
          </w:p>
          <w:p w14:paraId="0B4B85BB" w14:textId="42A5E7DE" w:rsidR="00DB1321" w:rsidRPr="00A36E68" w:rsidRDefault="00997B54" w:rsidP="00DB1321">
            <w:pPr>
              <w:pStyle w:val="af7"/>
              <w:numPr>
                <w:ilvl w:val="1"/>
                <w:numId w:val="5"/>
              </w:numPr>
              <w:spacing w:line="440" w:lineRule="exact"/>
              <w:ind w:leftChars="0"/>
              <w:rPr>
                <w:color w:val="000000" w:themeColor="text1"/>
              </w:rPr>
            </w:pPr>
            <w:r w:rsidRPr="00A36E68">
              <w:rPr>
                <w:rFonts w:ascii="ＭＳ 明朝" w:hAnsi="ＭＳ 明朝" w:hint="eastAsia"/>
                <w:color w:val="000000" w:themeColor="text1"/>
              </w:rPr>
              <w:t>府内全域において</w:t>
            </w:r>
            <w:r w:rsidR="00202565" w:rsidRPr="00A36E68">
              <w:rPr>
                <w:rFonts w:ascii="ＭＳ 明朝" w:hAnsi="ＭＳ 明朝" w:hint="eastAsia"/>
                <w:color w:val="000000" w:themeColor="text1"/>
              </w:rPr>
              <w:t>自殺対策の重要性に関する理解と関心が深まるよう、</w:t>
            </w:r>
            <w:r w:rsidR="00DB1321" w:rsidRPr="00A36E68">
              <w:rPr>
                <w:rFonts w:ascii="ＭＳ 明朝" w:hAnsi="ＭＳ 明朝" w:hint="eastAsia"/>
                <w:color w:val="000000" w:themeColor="text1"/>
              </w:rPr>
              <w:t>市町村に対して、各種相談支援及び啓発事業等に積極的に取組むよう依頼</w:t>
            </w:r>
            <w:r w:rsidRPr="00A36E68">
              <w:rPr>
                <w:rFonts w:ascii="ＭＳ 明朝" w:hAnsi="ＭＳ 明朝" w:hint="eastAsia"/>
                <w:color w:val="000000" w:themeColor="text1"/>
              </w:rPr>
              <w:t>す</w:t>
            </w:r>
            <w:r w:rsidR="00DB1321" w:rsidRPr="00A36E68">
              <w:rPr>
                <w:rFonts w:ascii="ＭＳ 明朝" w:hAnsi="ＭＳ 明朝" w:hint="eastAsia"/>
                <w:color w:val="000000" w:themeColor="text1"/>
              </w:rPr>
              <w:t>る。</w:t>
            </w:r>
          </w:p>
          <w:p w14:paraId="3C80491F" w14:textId="52787A5E" w:rsidR="00F81353" w:rsidRDefault="00F81353" w:rsidP="00F81353">
            <w:pPr>
              <w:pStyle w:val="af7"/>
              <w:spacing w:line="300" w:lineRule="exact"/>
              <w:ind w:leftChars="0" w:left="783"/>
              <w:rPr>
                <w:rFonts w:ascii="ＭＳ 明朝" w:hAnsi="ＭＳ 明朝"/>
                <w:color w:val="000000" w:themeColor="text1"/>
              </w:rPr>
            </w:pPr>
          </w:p>
          <w:p w14:paraId="72FB57DD" w14:textId="02F5F1D7" w:rsidR="00F81353" w:rsidRPr="003D2E34" w:rsidRDefault="00F81353" w:rsidP="00F81353">
            <w:pPr>
              <w:pStyle w:val="af7"/>
              <w:numPr>
                <w:ilvl w:val="0"/>
                <w:numId w:val="5"/>
              </w:numPr>
              <w:spacing w:line="440" w:lineRule="exact"/>
              <w:ind w:leftChars="0"/>
              <w:rPr>
                <w:b/>
                <w:bCs/>
              </w:rPr>
            </w:pPr>
            <w:r w:rsidRPr="003D2E34">
              <w:rPr>
                <w:rFonts w:hAnsi="游ゴシック" w:hint="eastAsia"/>
                <w:b/>
                <w:bCs/>
              </w:rPr>
              <w:t>性の多様性に関する理解の促進</w:t>
            </w:r>
          </w:p>
          <w:p w14:paraId="2E29EA07" w14:textId="77777777" w:rsidR="00F81353" w:rsidRPr="00A36E68" w:rsidRDefault="00F81353" w:rsidP="00F81353">
            <w:pPr>
              <w:pStyle w:val="af7"/>
              <w:numPr>
                <w:ilvl w:val="1"/>
                <w:numId w:val="5"/>
              </w:numPr>
              <w:spacing w:line="440" w:lineRule="exact"/>
              <w:ind w:leftChars="0"/>
            </w:pPr>
            <w:r w:rsidRPr="00A36E68">
              <w:rPr>
                <w:rFonts w:hAnsi="游ゴシック" w:hint="eastAsia"/>
              </w:rPr>
              <w:t>自殺念慮の割合等が高いことが指摘されている性的マイノリティについて、</w:t>
            </w:r>
          </w:p>
          <w:p w14:paraId="51340C9A" w14:textId="40C5A1AF" w:rsidR="00677329" w:rsidRPr="00A36E68" w:rsidRDefault="00F81353" w:rsidP="00F81353">
            <w:pPr>
              <w:pStyle w:val="af7"/>
              <w:spacing w:line="440" w:lineRule="exact"/>
              <w:ind w:leftChars="0" w:left="780"/>
              <w:rPr>
                <w:rFonts w:hAnsi="游ゴシック"/>
              </w:rPr>
            </w:pPr>
            <w:r w:rsidRPr="00A36E68">
              <w:rPr>
                <w:rFonts w:hAnsi="游ゴシック" w:hint="eastAsia"/>
              </w:rPr>
              <w:t>無理解や偏見等がその背景にある社会的要因の一つであると捉えて、理解促進の取組</w:t>
            </w:r>
            <w:r w:rsidR="00D9446B">
              <w:rPr>
                <w:rFonts w:hAnsi="游ゴシック" w:hint="eastAsia"/>
              </w:rPr>
              <w:t>み</w:t>
            </w:r>
            <w:r w:rsidRPr="00A36E68">
              <w:rPr>
                <w:rFonts w:hAnsi="游ゴシック" w:hint="eastAsia"/>
              </w:rPr>
              <w:t>を推進する。</w:t>
            </w:r>
          </w:p>
          <w:p w14:paraId="198AABAC" w14:textId="77777777" w:rsidR="004D19EC" w:rsidRDefault="004D19EC" w:rsidP="00F81353">
            <w:pPr>
              <w:pStyle w:val="af7"/>
              <w:spacing w:line="440" w:lineRule="exact"/>
              <w:ind w:leftChars="0" w:left="780"/>
              <w:rPr>
                <w:rFonts w:ascii="ＭＳ 明朝" w:hAnsi="ＭＳ 明朝"/>
                <w:color w:val="000000" w:themeColor="text1"/>
              </w:rPr>
            </w:pPr>
          </w:p>
          <w:p w14:paraId="41D4F565" w14:textId="597C886D" w:rsidR="00020FE8" w:rsidRPr="00957BF9" w:rsidRDefault="00020FE8" w:rsidP="00F81353">
            <w:pPr>
              <w:pStyle w:val="af7"/>
              <w:spacing w:line="440" w:lineRule="exact"/>
              <w:ind w:leftChars="0" w:left="780"/>
              <w:rPr>
                <w:rFonts w:ascii="ＭＳ 明朝" w:hAnsi="ＭＳ 明朝"/>
                <w:color w:val="000000" w:themeColor="text1"/>
              </w:rPr>
            </w:pPr>
          </w:p>
        </w:tc>
      </w:tr>
    </w:tbl>
    <w:p w14:paraId="698C574A" w14:textId="77777777" w:rsidR="00DB1321" w:rsidRPr="00957BF9" w:rsidRDefault="00DB1321" w:rsidP="00DB1321">
      <w:pPr>
        <w:pStyle w:val="afc"/>
        <w:rPr>
          <w:color w:val="000000" w:themeColor="text1"/>
        </w:rPr>
      </w:pPr>
      <w:r w:rsidRPr="00957BF9">
        <w:rPr>
          <w:rFonts w:hint="eastAsia"/>
          <w:color w:val="000000" w:themeColor="text1"/>
        </w:rPr>
        <w:lastRenderedPageBreak/>
        <w:t>【重点施策３】　社会的な取組みで自殺を防ぐ</w:t>
      </w:r>
      <w:r w:rsidRPr="00957BF9">
        <w:rPr>
          <w:rFonts w:hint="eastAsia"/>
          <w:color w:val="000000" w:themeColor="text1"/>
        </w:rPr>
        <w:tab/>
      </w:r>
    </w:p>
    <w:p w14:paraId="6A388C93" w14:textId="1031EAC1" w:rsidR="00DB1321" w:rsidRPr="00957BF9" w:rsidRDefault="00DB1321" w:rsidP="00020FE8">
      <w:pPr>
        <w:ind w:firstLineChars="100" w:firstLine="240"/>
        <w:rPr>
          <w:color w:val="000000" w:themeColor="text1"/>
        </w:rPr>
      </w:pPr>
      <w:r w:rsidRPr="00957BF9">
        <w:rPr>
          <w:rFonts w:hint="eastAsia"/>
          <w:color w:val="000000" w:themeColor="text1"/>
        </w:rPr>
        <w:t>自殺の背景には、精神保健上の問題だけでなく、様々な社会的要因が複雑に関係していることから、これら要因に対する相談支援の充実などを進める。</w:t>
      </w:r>
    </w:p>
    <w:tbl>
      <w:tblPr>
        <w:tblStyle w:val="af"/>
        <w:tblW w:w="0" w:type="auto"/>
        <w:tblLook w:val="04A0" w:firstRow="1" w:lastRow="0" w:firstColumn="1" w:lastColumn="0" w:noHBand="0" w:noVBand="1"/>
      </w:tblPr>
      <w:tblGrid>
        <w:gridCol w:w="9060"/>
      </w:tblGrid>
      <w:tr w:rsidR="00DB1321" w:rsidRPr="00957BF9" w14:paraId="4410FE53" w14:textId="77777777" w:rsidTr="00A7656F">
        <w:tc>
          <w:tcPr>
            <w:tcW w:w="9060" w:type="dxa"/>
            <w:tcBorders>
              <w:top w:val="nil"/>
              <w:left w:val="nil"/>
              <w:bottom w:val="single" w:sz="4" w:space="0" w:color="auto"/>
              <w:right w:val="nil"/>
            </w:tcBorders>
            <w:shd w:val="clear" w:color="auto" w:fill="F7CAAC" w:themeFill="accent2" w:themeFillTint="66"/>
          </w:tcPr>
          <w:p w14:paraId="1675E64E" w14:textId="77777777" w:rsidR="00DB1321" w:rsidRPr="00957BF9" w:rsidRDefault="00DB1321" w:rsidP="00DB1321">
            <w:pPr>
              <w:pStyle w:val="afe"/>
              <w:rPr>
                <w:color w:val="000000" w:themeColor="text1"/>
              </w:rPr>
            </w:pPr>
            <w:r w:rsidRPr="00957BF9">
              <w:rPr>
                <w:rFonts w:hint="eastAsia"/>
                <w:color w:val="000000" w:themeColor="text1"/>
              </w:rPr>
              <w:t>めざす姿</w:t>
            </w:r>
          </w:p>
        </w:tc>
      </w:tr>
      <w:tr w:rsidR="00DB1321" w:rsidRPr="00957BF9" w14:paraId="68534560" w14:textId="77777777" w:rsidTr="004D19EC">
        <w:trPr>
          <w:trHeight w:val="2635"/>
        </w:trPr>
        <w:tc>
          <w:tcPr>
            <w:tcW w:w="9060" w:type="dxa"/>
            <w:tcBorders>
              <w:top w:val="single" w:sz="4" w:space="0" w:color="auto"/>
              <w:bottom w:val="single" w:sz="4" w:space="0" w:color="auto"/>
            </w:tcBorders>
          </w:tcPr>
          <w:p w14:paraId="5AF994A3" w14:textId="4BC2FEE5" w:rsidR="00DB1321" w:rsidRDefault="00DB1321" w:rsidP="00727D8A">
            <w:pPr>
              <w:ind w:firstLineChars="100" w:firstLine="240"/>
              <w:rPr>
                <w:color w:val="000000" w:themeColor="text1"/>
              </w:rPr>
            </w:pPr>
            <w:r w:rsidRPr="00957BF9">
              <w:rPr>
                <w:rFonts w:hint="eastAsia"/>
                <w:color w:val="000000" w:themeColor="text1"/>
              </w:rPr>
              <w:t>府民が自殺に追い込まれ</w:t>
            </w:r>
            <w:r w:rsidR="00B65B51">
              <w:rPr>
                <w:rFonts w:hint="eastAsia"/>
                <w:color w:val="000000" w:themeColor="text1"/>
              </w:rPr>
              <w:t>ることが</w:t>
            </w:r>
            <w:r w:rsidRPr="00957BF9">
              <w:rPr>
                <w:rFonts w:hint="eastAsia"/>
                <w:color w:val="000000" w:themeColor="text1"/>
              </w:rPr>
              <w:t>ない</w:t>
            </w:r>
            <w:r w:rsidR="00A7750C">
              <w:rPr>
                <w:rFonts w:hint="eastAsia"/>
                <w:color w:val="000000" w:themeColor="text1"/>
              </w:rPr>
              <w:t>よう、自殺の背景にある様々な社会的要因に対</w:t>
            </w:r>
            <w:r w:rsidR="00474184">
              <w:rPr>
                <w:rFonts w:hint="eastAsia"/>
                <w:color w:val="000000" w:themeColor="text1"/>
              </w:rPr>
              <w:t>して</w:t>
            </w:r>
            <w:r w:rsidR="00A7750C">
              <w:rPr>
                <w:rFonts w:hint="eastAsia"/>
                <w:color w:val="000000" w:themeColor="text1"/>
              </w:rPr>
              <w:t>総合的かつ効果的に</w:t>
            </w:r>
            <w:r w:rsidR="00474184">
              <w:rPr>
                <w:rFonts w:hint="eastAsia"/>
                <w:color w:val="000000" w:themeColor="text1"/>
              </w:rPr>
              <w:t>支援する</w:t>
            </w:r>
            <w:r w:rsidR="00A7750C">
              <w:rPr>
                <w:rFonts w:hint="eastAsia"/>
                <w:color w:val="000000" w:themeColor="text1"/>
              </w:rPr>
              <w:t>ことができている。</w:t>
            </w:r>
          </w:p>
          <w:p w14:paraId="1CFD5386" w14:textId="7271ECA1" w:rsidR="001C7D37" w:rsidRDefault="001C7D37" w:rsidP="00727D8A">
            <w:pPr>
              <w:ind w:firstLineChars="100" w:firstLine="240"/>
              <w:rPr>
                <w:color w:val="000000" w:themeColor="text1"/>
              </w:rPr>
            </w:pPr>
          </w:p>
          <w:p w14:paraId="178FC4B7" w14:textId="5F9EA1D4" w:rsidR="006A1AFE" w:rsidRDefault="006A1AFE" w:rsidP="00727D8A">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39BED08B" w14:textId="140847EC" w:rsidR="00DB1321" w:rsidRPr="00957BF9" w:rsidRDefault="006A1AFE" w:rsidP="00C919E5">
            <w:pPr>
              <w:ind w:leftChars="100" w:left="240" w:firstLineChars="100" w:firstLine="240"/>
              <w:rPr>
                <w:color w:val="000000" w:themeColor="text1"/>
              </w:rPr>
            </w:pPr>
            <w:r>
              <w:rPr>
                <w:rFonts w:hint="eastAsia"/>
                <w:color w:val="000000" w:themeColor="text1"/>
              </w:rPr>
              <w:t>経済</w:t>
            </w:r>
            <w:r w:rsidR="00D126BA">
              <w:rPr>
                <w:rFonts w:hint="eastAsia"/>
                <w:color w:val="000000" w:themeColor="text1"/>
              </w:rPr>
              <w:t>・</w:t>
            </w:r>
            <w:r w:rsidR="00A7750C">
              <w:rPr>
                <w:rFonts w:hint="eastAsia"/>
                <w:color w:val="000000" w:themeColor="text1"/>
              </w:rPr>
              <w:t>生活</w:t>
            </w:r>
            <w:r>
              <w:rPr>
                <w:rFonts w:hint="eastAsia"/>
                <w:color w:val="000000" w:themeColor="text1"/>
              </w:rPr>
              <w:t>問題や家庭問題など</w:t>
            </w:r>
            <w:r w:rsidR="00A7750C">
              <w:rPr>
                <w:rFonts w:hint="eastAsia"/>
                <w:color w:val="000000" w:themeColor="text1"/>
              </w:rPr>
              <w:t>、</w:t>
            </w:r>
            <w:r>
              <w:rPr>
                <w:rFonts w:hint="eastAsia"/>
                <w:color w:val="000000" w:themeColor="text1"/>
              </w:rPr>
              <w:t>自殺の危険性を高める</w:t>
            </w:r>
            <w:r w:rsidR="005A16C2">
              <w:rPr>
                <w:rFonts w:hint="eastAsia"/>
                <w:color w:val="000000" w:themeColor="text1"/>
              </w:rPr>
              <w:t>様々な問題に対し、各支援窓口等が連携して適切な支援が行えるよう</w:t>
            </w:r>
            <w:r>
              <w:rPr>
                <w:rFonts w:hint="eastAsia"/>
                <w:color w:val="000000" w:themeColor="text1"/>
              </w:rPr>
              <w:t>庁内関係部局の連携強化を進める</w:t>
            </w:r>
            <w:r w:rsidR="00C919E5">
              <w:rPr>
                <w:rFonts w:hint="eastAsia"/>
                <w:color w:val="000000" w:themeColor="text1"/>
              </w:rPr>
              <w:t>べく、</w:t>
            </w:r>
            <w:r w:rsidR="00C919E5" w:rsidRPr="00677329">
              <w:rPr>
                <w:rFonts w:hint="eastAsia"/>
                <w:color w:val="000000" w:themeColor="text1"/>
              </w:rPr>
              <w:t>大阪府自殺対策推進本部</w:t>
            </w:r>
            <w:r w:rsidR="00C919E5">
              <w:rPr>
                <w:rFonts w:hint="eastAsia"/>
                <w:color w:val="000000" w:themeColor="text1"/>
              </w:rPr>
              <w:t>実務担当者会議を開催する</w:t>
            </w:r>
            <w:r>
              <w:rPr>
                <w:rFonts w:hint="eastAsia"/>
                <w:color w:val="000000" w:themeColor="text1"/>
              </w:rPr>
              <w:t>。</w:t>
            </w:r>
            <w:r w:rsidR="00A7750C">
              <w:rPr>
                <w:rFonts w:hint="eastAsia"/>
                <w:color w:val="000000" w:themeColor="text1"/>
              </w:rPr>
              <w:t>（</w:t>
            </w:r>
            <w:r>
              <w:rPr>
                <w:rFonts w:hint="eastAsia"/>
                <w:color w:val="000000" w:themeColor="text1"/>
              </w:rPr>
              <w:t>毎年度</w:t>
            </w:r>
            <w:r w:rsidR="005817EE">
              <w:rPr>
                <w:rFonts w:hint="eastAsia"/>
                <w:color w:val="000000" w:themeColor="text1"/>
              </w:rPr>
              <w:t>実施</w:t>
            </w:r>
            <w:r w:rsidR="00A7750C">
              <w:rPr>
                <w:rFonts w:hint="eastAsia"/>
                <w:color w:val="000000" w:themeColor="text1"/>
              </w:rPr>
              <w:t>）</w:t>
            </w:r>
          </w:p>
        </w:tc>
      </w:tr>
      <w:tr w:rsidR="00DB1321" w:rsidRPr="00957BF9" w14:paraId="623ADE1E"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5D996EC2" w14:textId="77777777" w:rsidR="00DB1321" w:rsidRPr="00957BF9" w:rsidRDefault="00DB1321" w:rsidP="00DB1321">
            <w:pPr>
              <w:pStyle w:val="afe"/>
              <w:rPr>
                <w:color w:val="000000" w:themeColor="text1"/>
              </w:rPr>
            </w:pPr>
            <w:r w:rsidRPr="00957BF9">
              <w:rPr>
                <w:rFonts w:hint="eastAsia"/>
                <w:color w:val="000000" w:themeColor="text1"/>
              </w:rPr>
              <w:t>具体的な取組み</w:t>
            </w:r>
          </w:p>
        </w:tc>
      </w:tr>
      <w:tr w:rsidR="00DB1321" w:rsidRPr="00957BF9" w14:paraId="2F800315" w14:textId="77777777" w:rsidTr="00DB1321">
        <w:tc>
          <w:tcPr>
            <w:tcW w:w="9060" w:type="dxa"/>
            <w:tcBorders>
              <w:top w:val="single" w:sz="4" w:space="0" w:color="auto"/>
              <w:bottom w:val="single" w:sz="4" w:space="0" w:color="auto"/>
            </w:tcBorders>
          </w:tcPr>
          <w:p w14:paraId="07681658" w14:textId="77777777" w:rsidR="00DB1321" w:rsidRPr="00957BF9" w:rsidRDefault="00DB1321" w:rsidP="00DB1321">
            <w:pPr>
              <w:pStyle w:val="af7"/>
              <w:numPr>
                <w:ilvl w:val="0"/>
                <w:numId w:val="10"/>
              </w:numPr>
              <w:spacing w:line="440" w:lineRule="exact"/>
              <w:ind w:leftChars="0"/>
              <w:rPr>
                <w:b/>
                <w:bCs/>
                <w:color w:val="000000" w:themeColor="text1"/>
              </w:rPr>
            </w:pPr>
            <w:r w:rsidRPr="00957BF9">
              <w:rPr>
                <w:rFonts w:hint="eastAsia"/>
                <w:b/>
                <w:bCs/>
                <w:color w:val="000000" w:themeColor="text1"/>
              </w:rPr>
              <w:t>地域における相談体制の整備</w:t>
            </w:r>
          </w:p>
          <w:p w14:paraId="3F2DE198" w14:textId="6FDD64EA" w:rsidR="00DB1321" w:rsidRPr="00957BF9" w:rsidRDefault="00D9446B" w:rsidP="00DB1321">
            <w:pPr>
              <w:pStyle w:val="af7"/>
              <w:numPr>
                <w:ilvl w:val="1"/>
                <w:numId w:val="10"/>
              </w:numPr>
              <w:spacing w:line="440" w:lineRule="exact"/>
              <w:ind w:leftChars="0"/>
              <w:rPr>
                <w:color w:val="000000" w:themeColor="text1"/>
              </w:rPr>
            </w:pPr>
            <w:r>
              <w:rPr>
                <w:rFonts w:ascii="ＭＳ 明朝" w:hAnsi="ＭＳ 明朝" w:hint="eastAsia"/>
                <w:color w:val="000000" w:themeColor="text1"/>
              </w:rPr>
              <w:t>こころの悩みを抱えている人に対し、電話相談や保健所等における</w:t>
            </w:r>
            <w:r w:rsidR="00DB1321" w:rsidRPr="00957BF9">
              <w:rPr>
                <w:rFonts w:ascii="ＭＳ 明朝" w:hAnsi="ＭＳ 明朝" w:hint="eastAsia"/>
                <w:color w:val="000000" w:themeColor="text1"/>
              </w:rPr>
              <w:t>きめ細やかな相談支援を実施する。（再掲）</w:t>
            </w:r>
          </w:p>
          <w:p w14:paraId="5E3463D3" w14:textId="3D5C48EB" w:rsidR="00DB1321" w:rsidRPr="00957BF9" w:rsidRDefault="00DB1321" w:rsidP="00DB1321">
            <w:pPr>
              <w:pStyle w:val="af7"/>
              <w:numPr>
                <w:ilvl w:val="1"/>
                <w:numId w:val="10"/>
              </w:numPr>
              <w:spacing w:line="440" w:lineRule="exact"/>
              <w:ind w:leftChars="0"/>
              <w:rPr>
                <w:color w:val="000000" w:themeColor="text1"/>
              </w:rPr>
            </w:pPr>
            <w:r w:rsidRPr="00957BF9">
              <w:rPr>
                <w:rFonts w:ascii="ＭＳ 明朝" w:hAnsi="ＭＳ 明朝" w:hint="eastAsia"/>
                <w:color w:val="000000" w:themeColor="text1"/>
              </w:rPr>
              <w:t>自殺予防週間</w:t>
            </w:r>
            <w:r w:rsidRPr="00957BF9">
              <w:rPr>
                <w:rFonts w:hAnsi="ＭＳ 明朝" w:hint="eastAsia"/>
                <w:color w:val="000000" w:themeColor="text1"/>
              </w:rPr>
              <w:t>と自殺対策強化月間</w:t>
            </w:r>
            <w:r w:rsidR="00474184">
              <w:rPr>
                <w:rFonts w:hAnsi="ＭＳ 明朝" w:hint="eastAsia"/>
                <w:color w:val="000000" w:themeColor="text1"/>
              </w:rPr>
              <w:t>において</w:t>
            </w:r>
            <w:r w:rsidRPr="00957BF9">
              <w:rPr>
                <w:rFonts w:hAnsi="ＭＳ 明朝" w:hint="eastAsia"/>
                <w:color w:val="000000" w:themeColor="text1"/>
              </w:rPr>
              <w:t>、</w:t>
            </w:r>
            <w:r w:rsidR="00474184">
              <w:rPr>
                <w:rFonts w:hAnsi="ＭＳ 明朝" w:hint="eastAsia"/>
                <w:color w:val="000000" w:themeColor="text1"/>
              </w:rPr>
              <w:t>２４</w:t>
            </w:r>
            <w:r w:rsidRPr="00957BF9">
              <w:rPr>
                <w:rFonts w:hAnsi="ＭＳ 明朝" w:hint="eastAsia"/>
                <w:color w:val="000000" w:themeColor="text1"/>
              </w:rPr>
              <w:t>時間の電話相談を実施する。</w:t>
            </w:r>
          </w:p>
          <w:p w14:paraId="1AE68D2A" w14:textId="67F1BBC6" w:rsidR="00DB1321" w:rsidRPr="00957BF9" w:rsidRDefault="00DB1321" w:rsidP="00DB1321">
            <w:pPr>
              <w:pStyle w:val="af7"/>
              <w:numPr>
                <w:ilvl w:val="1"/>
                <w:numId w:val="10"/>
              </w:numPr>
              <w:spacing w:line="440" w:lineRule="exact"/>
              <w:ind w:leftChars="0"/>
              <w:rPr>
                <w:color w:val="000000" w:themeColor="text1"/>
              </w:rPr>
            </w:pPr>
            <w:r w:rsidRPr="00957BF9">
              <w:rPr>
                <w:rFonts w:hint="eastAsia"/>
                <w:color w:val="000000" w:themeColor="text1"/>
              </w:rPr>
              <w:t>リーフレットや</w:t>
            </w:r>
            <w:r w:rsidRPr="00957BF9">
              <w:rPr>
                <w:rFonts w:ascii="ＭＳ 明朝" w:hAnsi="ＭＳ 明朝" w:hint="eastAsia"/>
                <w:color w:val="000000" w:themeColor="text1"/>
              </w:rPr>
              <w:t>インターネット等により、様々な</w:t>
            </w:r>
            <w:r w:rsidR="00D83F1B">
              <w:rPr>
                <w:rFonts w:ascii="ＭＳ 明朝" w:hAnsi="ＭＳ 明朝" w:hint="eastAsia"/>
                <w:color w:val="000000" w:themeColor="text1"/>
              </w:rPr>
              <w:t>悩みの</w:t>
            </w:r>
            <w:r w:rsidRPr="00957BF9">
              <w:rPr>
                <w:rFonts w:ascii="ＭＳ 明朝" w:hAnsi="ＭＳ 明朝" w:hint="eastAsia"/>
                <w:color w:val="000000" w:themeColor="text1"/>
              </w:rPr>
              <w:t>相談窓口の周知を図る。</w:t>
            </w:r>
            <w:r w:rsidRPr="00957BF9">
              <w:rPr>
                <w:rFonts w:hint="eastAsia"/>
                <w:color w:val="000000" w:themeColor="text1"/>
              </w:rPr>
              <w:t xml:space="preserve">　</w:t>
            </w:r>
          </w:p>
          <w:p w14:paraId="19C2533C" w14:textId="77777777" w:rsidR="00DB1321" w:rsidRPr="00957BF9" w:rsidRDefault="00DB1321" w:rsidP="00DB1321">
            <w:pPr>
              <w:pStyle w:val="af7"/>
              <w:numPr>
                <w:ilvl w:val="1"/>
                <w:numId w:val="10"/>
              </w:numPr>
              <w:spacing w:line="440" w:lineRule="exact"/>
              <w:ind w:leftChars="0"/>
              <w:rPr>
                <w:color w:val="000000" w:themeColor="text1"/>
                <w:szCs w:val="24"/>
              </w:rPr>
            </w:pPr>
            <w:r w:rsidRPr="00957BF9">
              <w:rPr>
                <w:rFonts w:hint="eastAsia"/>
                <w:color w:val="000000" w:themeColor="text1"/>
                <w:szCs w:val="24"/>
              </w:rPr>
              <w:t>市町村が実施する</w:t>
            </w:r>
            <w:r w:rsidRPr="00957BF9">
              <w:rPr>
                <w:rFonts w:hAnsi="メイリオ" w:hint="eastAsia"/>
                <w:color w:val="000000" w:themeColor="text1"/>
                <w:szCs w:val="24"/>
                <w:shd w:val="clear" w:color="auto" w:fill="FFFFFF"/>
              </w:rPr>
              <w:t>人権相談、地域就労支援など様々な相談業務に対して、交付金による支援を行う。</w:t>
            </w:r>
          </w:p>
          <w:p w14:paraId="4EFFE981" w14:textId="77777777" w:rsidR="00DB1321" w:rsidRPr="00957BF9" w:rsidRDefault="00DB1321" w:rsidP="00DB1321">
            <w:pPr>
              <w:widowControl/>
              <w:ind w:firstLineChars="100" w:firstLine="240"/>
              <w:jc w:val="left"/>
              <w:rPr>
                <w:rFonts w:ascii="ＭＳ 明朝" w:hAnsi="ＭＳ 明朝"/>
                <w:color w:val="000000" w:themeColor="text1"/>
              </w:rPr>
            </w:pPr>
          </w:p>
          <w:p w14:paraId="4AADE95B" w14:textId="77777777" w:rsidR="00DB1321" w:rsidRPr="00957BF9" w:rsidRDefault="00DB1321" w:rsidP="00DB1321">
            <w:pPr>
              <w:pStyle w:val="af7"/>
              <w:widowControl/>
              <w:numPr>
                <w:ilvl w:val="0"/>
                <w:numId w:val="10"/>
              </w:numPr>
              <w:spacing w:line="440" w:lineRule="exact"/>
              <w:ind w:leftChars="0"/>
              <w:jc w:val="left"/>
              <w:rPr>
                <w:rFonts w:ascii="ＭＳ 明朝" w:hAnsi="ＭＳ 明朝"/>
                <w:b/>
                <w:bCs/>
                <w:color w:val="000000" w:themeColor="text1"/>
              </w:rPr>
            </w:pPr>
            <w:r w:rsidRPr="00957BF9">
              <w:rPr>
                <w:rFonts w:ascii="ＭＳ 明朝" w:hAnsi="ＭＳ 明朝" w:hint="eastAsia"/>
                <w:b/>
                <w:bCs/>
                <w:color w:val="000000" w:themeColor="text1"/>
              </w:rPr>
              <w:t>児童虐待や性犯罪・性暴力の被害者への支援</w:t>
            </w:r>
          </w:p>
          <w:p w14:paraId="0CDE2CB1" w14:textId="77777777" w:rsidR="00DB1321" w:rsidRPr="00957BF9"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児童虐待の発生予防、早期発見・早期対応や虐待を受けた子どもの適切な保護・支援を図るため、子ども家庭センターや市町村による相談支援、一時保護等の体制を強化するとともに、社会的養護の充実を図る。また、子ども家庭センターや市町村、警察等が相互に情報を共有し、緊密に連携する。</w:t>
            </w:r>
          </w:p>
          <w:p w14:paraId="4265339B" w14:textId="63F001C3" w:rsidR="00DB1321" w:rsidRPr="00957BF9" w:rsidRDefault="00474184" w:rsidP="00DB1321">
            <w:pPr>
              <w:pStyle w:val="af7"/>
              <w:widowControl/>
              <w:numPr>
                <w:ilvl w:val="1"/>
                <w:numId w:val="10"/>
              </w:numPr>
              <w:spacing w:line="440" w:lineRule="exact"/>
              <w:ind w:leftChars="0"/>
              <w:jc w:val="left"/>
              <w:rPr>
                <w:rFonts w:ascii="ＭＳ 明朝" w:hAnsi="ＭＳ 明朝"/>
                <w:color w:val="000000" w:themeColor="text1"/>
              </w:rPr>
            </w:pPr>
            <w:r>
              <w:rPr>
                <w:rFonts w:ascii="ＭＳ 明朝" w:hAnsi="ＭＳ 明朝" w:hint="eastAsia"/>
                <w:color w:val="000000" w:themeColor="text1"/>
              </w:rPr>
              <w:t>性犯罪・性暴力被害者に対する相談体制の充実を進める</w:t>
            </w:r>
            <w:r w:rsidR="00DB1321" w:rsidRPr="00957BF9">
              <w:rPr>
                <w:rFonts w:ascii="ＭＳ 明朝" w:hAnsi="ＭＳ 明朝" w:hint="eastAsia"/>
                <w:color w:val="000000" w:themeColor="text1"/>
              </w:rPr>
              <w:t>とともに被害者の心情に配慮した事情や要望の聴取を行い、相談支援機関との連携を強化する。</w:t>
            </w:r>
          </w:p>
          <w:p w14:paraId="0A237B98" w14:textId="3511B4D9" w:rsidR="00B64207" w:rsidRDefault="00B64207" w:rsidP="00DB1321">
            <w:pPr>
              <w:rPr>
                <w:color w:val="000000" w:themeColor="text1"/>
              </w:rPr>
            </w:pPr>
          </w:p>
          <w:p w14:paraId="0353A9F3" w14:textId="78BEFB91" w:rsidR="0035471C" w:rsidRDefault="0035471C" w:rsidP="00DB1321">
            <w:pPr>
              <w:rPr>
                <w:color w:val="000000" w:themeColor="text1"/>
              </w:rPr>
            </w:pPr>
          </w:p>
          <w:p w14:paraId="51C5F32B" w14:textId="6D9018DD" w:rsidR="00474184" w:rsidRDefault="00474184" w:rsidP="00DB1321">
            <w:pPr>
              <w:rPr>
                <w:color w:val="000000" w:themeColor="text1"/>
              </w:rPr>
            </w:pPr>
          </w:p>
          <w:p w14:paraId="4C16D06B" w14:textId="358F8FF5" w:rsidR="00B65B51" w:rsidRDefault="00B65B51" w:rsidP="00DB1321">
            <w:pPr>
              <w:rPr>
                <w:color w:val="000000" w:themeColor="text1"/>
              </w:rPr>
            </w:pPr>
          </w:p>
          <w:p w14:paraId="5F9275FB" w14:textId="77777777" w:rsidR="00B65B51" w:rsidRPr="00474184" w:rsidRDefault="00B65B51" w:rsidP="00DB1321">
            <w:pPr>
              <w:rPr>
                <w:color w:val="000000" w:themeColor="text1"/>
              </w:rPr>
            </w:pPr>
          </w:p>
          <w:p w14:paraId="09518DB0" w14:textId="03E63D53" w:rsidR="0035471C" w:rsidRDefault="0035471C" w:rsidP="00DB1321">
            <w:pPr>
              <w:rPr>
                <w:color w:val="000000" w:themeColor="text1"/>
              </w:rPr>
            </w:pPr>
          </w:p>
          <w:p w14:paraId="32CB3E05" w14:textId="77777777" w:rsidR="00020FE8" w:rsidRPr="00957BF9" w:rsidRDefault="00020FE8" w:rsidP="00DB1321">
            <w:pPr>
              <w:rPr>
                <w:color w:val="000000" w:themeColor="text1"/>
              </w:rPr>
            </w:pPr>
          </w:p>
          <w:p w14:paraId="347EB24B" w14:textId="77777777" w:rsidR="00DB1321" w:rsidRPr="00957BF9" w:rsidRDefault="00DB1321" w:rsidP="00DB1321">
            <w:pPr>
              <w:pStyle w:val="af7"/>
              <w:numPr>
                <w:ilvl w:val="0"/>
                <w:numId w:val="10"/>
              </w:numPr>
              <w:spacing w:line="440" w:lineRule="exact"/>
              <w:ind w:leftChars="0"/>
              <w:rPr>
                <w:b/>
                <w:bCs/>
                <w:color w:val="000000" w:themeColor="text1"/>
              </w:rPr>
            </w:pPr>
            <w:r w:rsidRPr="00957BF9">
              <w:rPr>
                <w:rFonts w:hint="eastAsia"/>
                <w:b/>
                <w:bCs/>
                <w:color w:val="000000" w:themeColor="text1"/>
              </w:rPr>
              <w:lastRenderedPageBreak/>
              <w:t>返済困難者・生活困窮者への総合的な相談・支援</w:t>
            </w:r>
          </w:p>
          <w:p w14:paraId="7B8AAA9A" w14:textId="77777777" w:rsidR="00DB1321" w:rsidRPr="00957BF9" w:rsidRDefault="00DB1321" w:rsidP="00DB1321">
            <w:pPr>
              <w:pStyle w:val="af7"/>
              <w:numPr>
                <w:ilvl w:val="1"/>
                <w:numId w:val="10"/>
              </w:numPr>
              <w:spacing w:line="440" w:lineRule="exact"/>
              <w:ind w:leftChars="0"/>
              <w:rPr>
                <w:strike/>
                <w:color w:val="000000" w:themeColor="text1"/>
              </w:rPr>
            </w:pPr>
            <w:r w:rsidRPr="00957BF9">
              <w:rPr>
                <w:rFonts w:ascii="ＭＳ 明朝" w:hAnsi="ＭＳ 明朝" w:hint="eastAsia"/>
                <w:color w:val="000000" w:themeColor="text1"/>
              </w:rPr>
              <w:t>市町村に対し、債務整理に関する研修会や専門相談員の派遣などを実施し、市町村が実施する借金問題に関する相談事業等の取組みを支援する。</w:t>
            </w:r>
          </w:p>
          <w:p w14:paraId="11BFE177" w14:textId="77777777" w:rsidR="00DB1321" w:rsidRPr="00957BF9"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多様かつ複合的な課題を抱える生活困窮者の早期把握、個々の状況に応じた包括的な相談支援や就労支援を実施し、生活困窮者の自立を促進する。</w:t>
            </w:r>
          </w:p>
          <w:p w14:paraId="09394E1A" w14:textId="77777777" w:rsidR="00DB1321"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生活保護による最低限度の生活保障と、ケースワーカーの家庭訪問による生活状況の把握により、被保護世帯に対する適切な保護とともに自立を促進する。</w:t>
            </w:r>
          </w:p>
          <w:p w14:paraId="7675F3F0" w14:textId="77777777" w:rsidR="00DB1321" w:rsidRPr="00957BF9" w:rsidRDefault="00DB1321" w:rsidP="00DB1321">
            <w:pPr>
              <w:pStyle w:val="af7"/>
              <w:widowControl/>
              <w:spacing w:line="440" w:lineRule="exact"/>
              <w:ind w:leftChars="0" w:left="780"/>
              <w:jc w:val="left"/>
              <w:rPr>
                <w:rFonts w:ascii="ＭＳ 明朝" w:hAnsi="ＭＳ 明朝"/>
                <w:color w:val="000000" w:themeColor="text1"/>
              </w:rPr>
            </w:pPr>
          </w:p>
          <w:p w14:paraId="261C3CBE" w14:textId="77777777" w:rsidR="00DB1321" w:rsidRPr="00957BF9" w:rsidRDefault="00DB1321" w:rsidP="00DB1321">
            <w:pPr>
              <w:pStyle w:val="af7"/>
              <w:widowControl/>
              <w:numPr>
                <w:ilvl w:val="0"/>
                <w:numId w:val="10"/>
              </w:numPr>
              <w:spacing w:line="440" w:lineRule="exact"/>
              <w:ind w:leftChars="0"/>
              <w:jc w:val="left"/>
              <w:rPr>
                <w:b/>
                <w:bCs/>
                <w:color w:val="000000" w:themeColor="text1"/>
              </w:rPr>
            </w:pPr>
            <w:r w:rsidRPr="00957BF9">
              <w:rPr>
                <w:rFonts w:hint="eastAsia"/>
                <w:b/>
                <w:bCs/>
                <w:color w:val="000000" w:themeColor="text1"/>
              </w:rPr>
              <w:t>労働や就職に係る相談窓口の整備</w:t>
            </w:r>
          </w:p>
          <w:p w14:paraId="245316EC" w14:textId="77777777" w:rsidR="00DB1321" w:rsidRPr="00957BF9" w:rsidRDefault="00DB1321" w:rsidP="00DB1321">
            <w:pPr>
              <w:pStyle w:val="af7"/>
              <w:widowControl/>
              <w:numPr>
                <w:ilvl w:val="1"/>
                <w:numId w:val="10"/>
              </w:numPr>
              <w:spacing w:line="440" w:lineRule="exact"/>
              <w:ind w:leftChars="0"/>
              <w:jc w:val="left"/>
              <w:rPr>
                <w:color w:val="000000" w:themeColor="text1"/>
              </w:rPr>
            </w:pPr>
            <w:r w:rsidRPr="00957BF9">
              <w:rPr>
                <w:rFonts w:hint="eastAsia"/>
                <w:color w:val="000000" w:themeColor="text1"/>
              </w:rPr>
              <w:t>職場のハラスメントに関することや、賃金や解雇・退職勧奨などの労働問題に関する相談を実施する。</w:t>
            </w:r>
          </w:p>
          <w:p w14:paraId="22A323AB" w14:textId="77777777" w:rsidR="00DB1321" w:rsidRPr="00957BF9"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こころの悩みを抱える労働者に対して、精神科医や臨床心理士等がメンタルヘルスに関する相談を行う。（再掲）</w:t>
            </w:r>
          </w:p>
          <w:p w14:paraId="679C18FB" w14:textId="77777777" w:rsidR="00DB1321" w:rsidRPr="00957BF9" w:rsidRDefault="00DB1321" w:rsidP="00DB1321">
            <w:pPr>
              <w:pStyle w:val="af7"/>
              <w:widowControl/>
              <w:numPr>
                <w:ilvl w:val="1"/>
                <w:numId w:val="10"/>
              </w:numPr>
              <w:spacing w:line="440" w:lineRule="exact"/>
              <w:ind w:leftChars="0"/>
              <w:jc w:val="left"/>
              <w:rPr>
                <w:color w:val="000000" w:themeColor="text1"/>
              </w:rPr>
            </w:pPr>
            <w:r w:rsidRPr="00957BF9">
              <w:rPr>
                <w:rFonts w:hint="eastAsia"/>
                <w:color w:val="000000" w:themeColor="text1"/>
              </w:rPr>
              <w:t>求職者に対し、就職活動に関する情報提供やきめ細やかな支援を行う。</w:t>
            </w:r>
          </w:p>
          <w:p w14:paraId="6A77486C" w14:textId="77777777" w:rsidR="00DB1321" w:rsidRPr="00957BF9"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地域若者サポートステーションにおいて、地域の関係機関とも連携し、若年無業者等の職業的自立をそれぞれの若者に合った手法で継続的・包括的に支援する。</w:t>
            </w:r>
          </w:p>
          <w:p w14:paraId="7D223F02" w14:textId="77777777" w:rsidR="00DB1321" w:rsidRPr="00957BF9" w:rsidRDefault="00DB1321" w:rsidP="00DB1321">
            <w:pPr>
              <w:rPr>
                <w:rFonts w:ascii="ＭＳ 明朝" w:hAnsi="ＭＳ 明朝"/>
                <w:color w:val="000000" w:themeColor="text1"/>
              </w:rPr>
            </w:pPr>
          </w:p>
          <w:p w14:paraId="25D81F86" w14:textId="77777777" w:rsidR="00DB1321" w:rsidRPr="00957BF9" w:rsidRDefault="00DB1321" w:rsidP="00DB1321">
            <w:pPr>
              <w:pStyle w:val="af7"/>
              <w:numPr>
                <w:ilvl w:val="0"/>
                <w:numId w:val="10"/>
              </w:numPr>
              <w:spacing w:line="440" w:lineRule="exact"/>
              <w:ind w:leftChars="0"/>
              <w:rPr>
                <w:b/>
                <w:bCs/>
                <w:color w:val="000000" w:themeColor="text1"/>
              </w:rPr>
            </w:pPr>
            <w:r w:rsidRPr="00957BF9">
              <w:rPr>
                <w:rFonts w:hint="eastAsia"/>
                <w:b/>
                <w:bCs/>
                <w:color w:val="000000" w:themeColor="text1"/>
              </w:rPr>
              <w:t>医療・介護に係る相談支援</w:t>
            </w:r>
          </w:p>
          <w:p w14:paraId="6F3E0B74" w14:textId="77777777" w:rsidR="00DB1321" w:rsidRPr="00957BF9" w:rsidRDefault="00DB1321" w:rsidP="00DB1321">
            <w:pPr>
              <w:pStyle w:val="af7"/>
              <w:numPr>
                <w:ilvl w:val="1"/>
                <w:numId w:val="10"/>
              </w:numPr>
              <w:spacing w:line="440" w:lineRule="exact"/>
              <w:ind w:leftChars="0"/>
              <w:rPr>
                <w:color w:val="000000" w:themeColor="text1"/>
              </w:rPr>
            </w:pPr>
            <w:r w:rsidRPr="00957BF9">
              <w:rPr>
                <w:rFonts w:ascii="ＭＳ 明朝" w:hAnsi="ＭＳ 明朝" w:hint="eastAsia"/>
                <w:color w:val="000000" w:themeColor="text1"/>
              </w:rPr>
              <w:t>難病患者や慢性疾患患者等に対して、保健所等において地域の関係機関と連携して相談・支援を行う。</w:t>
            </w:r>
          </w:p>
          <w:p w14:paraId="3A4A4EB0" w14:textId="77777777" w:rsidR="00DB1321" w:rsidRPr="00957BF9"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がん患者について、必要に応じ専門的、精神心理的なケアにつなぐことができるよう、がん相談支援センターなどの相談体制の構築と周知を行う。</w:t>
            </w:r>
          </w:p>
          <w:p w14:paraId="4FB97EFE" w14:textId="3D9C69A2" w:rsidR="00DB1321" w:rsidRPr="00957BF9"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地域包括支援センターや居宅介護支援事業所等介護関係者が、自殺や精神疾患についての正しい知識を持ち、悩みや自殺のサインに気づき、必要な関係機関と適切な連携が図れるよう情報提供等を行う。</w:t>
            </w:r>
          </w:p>
          <w:p w14:paraId="1A49B3F0" w14:textId="77777777" w:rsidR="00DB1321" w:rsidRPr="00957BF9" w:rsidRDefault="00DB1321" w:rsidP="00DB1321">
            <w:pPr>
              <w:rPr>
                <w:color w:val="000000" w:themeColor="text1"/>
              </w:rPr>
            </w:pPr>
          </w:p>
          <w:p w14:paraId="1888B39D" w14:textId="2463F231" w:rsidR="00DB1321" w:rsidRPr="00957BF9" w:rsidRDefault="00DB1321" w:rsidP="00DB1321">
            <w:pPr>
              <w:pStyle w:val="af7"/>
              <w:numPr>
                <w:ilvl w:val="0"/>
                <w:numId w:val="10"/>
              </w:numPr>
              <w:spacing w:line="440" w:lineRule="exact"/>
              <w:ind w:leftChars="0"/>
              <w:rPr>
                <w:b/>
                <w:color w:val="000000" w:themeColor="text1"/>
              </w:rPr>
            </w:pPr>
            <w:r w:rsidRPr="00957BF9">
              <w:rPr>
                <w:rFonts w:hint="eastAsia"/>
                <w:b/>
                <w:color w:val="000000" w:themeColor="text1"/>
              </w:rPr>
              <w:t>男女</w:t>
            </w:r>
            <w:r w:rsidR="001D6732">
              <w:rPr>
                <w:rFonts w:hint="eastAsia"/>
                <w:b/>
                <w:color w:val="000000" w:themeColor="text1"/>
              </w:rPr>
              <w:t>共同</w:t>
            </w:r>
            <w:r w:rsidR="0001535B">
              <w:rPr>
                <w:rFonts w:hint="eastAsia"/>
                <w:b/>
                <w:color w:val="000000" w:themeColor="text1"/>
              </w:rPr>
              <w:t>参画</w:t>
            </w:r>
            <w:r w:rsidR="00D9446B">
              <w:rPr>
                <w:rFonts w:hint="eastAsia"/>
                <w:b/>
                <w:color w:val="000000" w:themeColor="text1"/>
              </w:rPr>
              <w:t>の</w:t>
            </w:r>
            <w:r w:rsidR="0001535B">
              <w:rPr>
                <w:rFonts w:hint="eastAsia"/>
                <w:b/>
                <w:color w:val="000000" w:themeColor="text1"/>
              </w:rPr>
              <w:t>視点からの相談支援</w:t>
            </w:r>
          </w:p>
          <w:p w14:paraId="4F5F5511" w14:textId="148B49C5" w:rsidR="00DB1321" w:rsidRPr="00957BF9" w:rsidRDefault="0001535B" w:rsidP="00DB1321">
            <w:pPr>
              <w:pStyle w:val="af7"/>
              <w:numPr>
                <w:ilvl w:val="1"/>
                <w:numId w:val="10"/>
              </w:numPr>
              <w:spacing w:line="440" w:lineRule="exact"/>
              <w:ind w:leftChars="0"/>
              <w:rPr>
                <w:color w:val="000000" w:themeColor="text1"/>
              </w:rPr>
            </w:pPr>
            <w:r>
              <w:rPr>
                <w:rFonts w:hint="eastAsia"/>
                <w:color w:val="000000" w:themeColor="text1"/>
              </w:rPr>
              <w:t>固定的な性別役割分担意識等による、様々な不安や悩み等に関する</w:t>
            </w:r>
            <w:r w:rsidR="00DB1321" w:rsidRPr="00957BF9">
              <w:rPr>
                <w:rFonts w:hint="eastAsia"/>
                <w:color w:val="000000" w:themeColor="text1"/>
              </w:rPr>
              <w:t>相談等を</w:t>
            </w:r>
            <w:r>
              <w:rPr>
                <w:rFonts w:hint="eastAsia"/>
                <w:color w:val="000000" w:themeColor="text1"/>
              </w:rPr>
              <w:t>実施する。</w:t>
            </w:r>
          </w:p>
          <w:p w14:paraId="6CCBD705" w14:textId="2EC3A72E" w:rsidR="00B64207" w:rsidRDefault="00B64207" w:rsidP="00DB1321">
            <w:pPr>
              <w:rPr>
                <w:b/>
                <w:bCs/>
                <w:color w:val="000000" w:themeColor="text1"/>
              </w:rPr>
            </w:pPr>
          </w:p>
          <w:p w14:paraId="22F15206" w14:textId="78946BA2" w:rsidR="0035471C" w:rsidRDefault="0035471C" w:rsidP="00DB1321">
            <w:pPr>
              <w:rPr>
                <w:b/>
                <w:bCs/>
                <w:color w:val="000000" w:themeColor="text1"/>
              </w:rPr>
            </w:pPr>
          </w:p>
          <w:p w14:paraId="70F21E69" w14:textId="1FFDB53B" w:rsidR="0035471C" w:rsidRDefault="0035471C" w:rsidP="00DB1321">
            <w:pPr>
              <w:rPr>
                <w:b/>
                <w:bCs/>
                <w:color w:val="000000" w:themeColor="text1"/>
              </w:rPr>
            </w:pPr>
          </w:p>
          <w:p w14:paraId="5883A931" w14:textId="77777777" w:rsidR="00DB1321" w:rsidRPr="00957BF9" w:rsidRDefault="00DB1321" w:rsidP="00DB1321">
            <w:pPr>
              <w:pStyle w:val="af7"/>
              <w:numPr>
                <w:ilvl w:val="0"/>
                <w:numId w:val="10"/>
              </w:numPr>
              <w:spacing w:line="440" w:lineRule="exact"/>
              <w:ind w:leftChars="0"/>
              <w:rPr>
                <w:b/>
                <w:bCs/>
                <w:color w:val="000000" w:themeColor="text1"/>
              </w:rPr>
            </w:pPr>
            <w:r w:rsidRPr="00957BF9">
              <w:rPr>
                <w:rFonts w:hint="eastAsia"/>
                <w:b/>
                <w:bCs/>
                <w:color w:val="000000" w:themeColor="text1"/>
              </w:rPr>
              <w:lastRenderedPageBreak/>
              <w:t>孤独・孤立対策</w:t>
            </w:r>
          </w:p>
          <w:p w14:paraId="4DFEA015" w14:textId="44E4D7F7" w:rsidR="00DB1321" w:rsidRPr="001D6732" w:rsidRDefault="005D694A" w:rsidP="00DB1321">
            <w:pPr>
              <w:pStyle w:val="af7"/>
              <w:numPr>
                <w:ilvl w:val="1"/>
                <w:numId w:val="10"/>
              </w:numPr>
              <w:spacing w:line="440" w:lineRule="exact"/>
              <w:ind w:leftChars="0"/>
              <w:rPr>
                <w:bCs/>
                <w:color w:val="000000" w:themeColor="text1"/>
              </w:rPr>
            </w:pPr>
            <w:r w:rsidRPr="001D6732">
              <w:rPr>
                <w:rFonts w:ascii="ＭＳ 明朝" w:hAnsi="ＭＳ 明朝" w:hint="eastAsia"/>
                <w:color w:val="000000" w:themeColor="text1"/>
              </w:rPr>
              <w:t>孤独・孤立の状態にある人や、陥る可能性のある人が地域とつながり、支援に</w:t>
            </w:r>
            <w:r w:rsidR="00DB1321" w:rsidRPr="001D6732">
              <w:rPr>
                <w:rFonts w:ascii="ＭＳ 明朝" w:hAnsi="ＭＳ 明朝" w:hint="eastAsia"/>
                <w:color w:val="000000" w:themeColor="text1"/>
              </w:rPr>
              <w:t>つながるよう、関係機関が連携して孤独・孤立対策を推進する。</w:t>
            </w:r>
          </w:p>
          <w:p w14:paraId="3C5012F5" w14:textId="2E51F9C2" w:rsidR="00DB1321" w:rsidRPr="0035471C" w:rsidRDefault="00DB1321" w:rsidP="00DB1321">
            <w:pPr>
              <w:pStyle w:val="af7"/>
              <w:numPr>
                <w:ilvl w:val="1"/>
                <w:numId w:val="10"/>
              </w:numPr>
              <w:spacing w:line="440" w:lineRule="exact"/>
              <w:ind w:leftChars="0"/>
              <w:rPr>
                <w:bCs/>
                <w:color w:val="000000" w:themeColor="text1"/>
              </w:rPr>
            </w:pPr>
            <w:r w:rsidRPr="001D6732">
              <w:rPr>
                <w:rFonts w:ascii="ＭＳ 明朝" w:hAnsi="ＭＳ 明朝" w:hint="eastAsia"/>
                <w:color w:val="000000" w:themeColor="text1"/>
              </w:rPr>
              <w:t>ひきこもりの</w:t>
            </w:r>
            <w:r w:rsidR="005D694A" w:rsidRPr="001D6732">
              <w:rPr>
                <w:rFonts w:ascii="ＭＳ 明朝" w:hAnsi="ＭＳ 明朝" w:hint="eastAsia"/>
                <w:color w:val="000000" w:themeColor="text1"/>
              </w:rPr>
              <w:t>状態にある</w:t>
            </w:r>
            <w:r w:rsidR="007D4347" w:rsidRPr="001D6732">
              <w:rPr>
                <w:rFonts w:ascii="ＭＳ 明朝" w:hAnsi="ＭＳ 明朝" w:hint="eastAsia"/>
                <w:color w:val="000000" w:themeColor="text1"/>
              </w:rPr>
              <w:t>方</w:t>
            </w:r>
            <w:r w:rsidRPr="001D6732">
              <w:rPr>
                <w:rFonts w:ascii="ＭＳ 明朝" w:hAnsi="ＭＳ 明朝" w:hint="eastAsia"/>
                <w:color w:val="000000" w:themeColor="text1"/>
              </w:rPr>
              <w:t>に対して孤立を防ぐ居場所づくりや、ひきこもりに関する専門相談など地域でのひきこもり支援を推進する。</w:t>
            </w:r>
          </w:p>
          <w:p w14:paraId="19E74D8A" w14:textId="77777777" w:rsidR="0035471C" w:rsidRPr="001D6732" w:rsidRDefault="0035471C" w:rsidP="0035471C">
            <w:pPr>
              <w:pStyle w:val="af7"/>
              <w:adjustRightInd w:val="0"/>
              <w:snapToGrid w:val="0"/>
              <w:spacing w:line="300" w:lineRule="exact"/>
              <w:ind w:leftChars="0" w:left="783"/>
              <w:rPr>
                <w:bCs/>
                <w:color w:val="000000" w:themeColor="text1"/>
              </w:rPr>
            </w:pPr>
          </w:p>
          <w:p w14:paraId="3A91C65A" w14:textId="77777777" w:rsidR="00DB1321" w:rsidRPr="00957BF9" w:rsidRDefault="00DB1321" w:rsidP="00DB1321">
            <w:pPr>
              <w:pStyle w:val="af7"/>
              <w:numPr>
                <w:ilvl w:val="0"/>
                <w:numId w:val="10"/>
              </w:numPr>
              <w:spacing w:line="440" w:lineRule="exact"/>
              <w:ind w:leftChars="0"/>
              <w:rPr>
                <w:b/>
                <w:bCs/>
                <w:color w:val="000000" w:themeColor="text1"/>
              </w:rPr>
            </w:pPr>
            <w:r w:rsidRPr="00957BF9">
              <w:rPr>
                <w:rFonts w:hint="eastAsia"/>
                <w:b/>
                <w:bCs/>
                <w:color w:val="000000" w:themeColor="text1"/>
              </w:rPr>
              <w:t>依存症対策</w:t>
            </w:r>
          </w:p>
          <w:p w14:paraId="05734716" w14:textId="77777777" w:rsidR="00DB1321" w:rsidRPr="001D6732" w:rsidRDefault="00DB1321" w:rsidP="00DB1321">
            <w:pPr>
              <w:pStyle w:val="af7"/>
              <w:numPr>
                <w:ilvl w:val="1"/>
                <w:numId w:val="10"/>
              </w:numPr>
              <w:spacing w:line="440" w:lineRule="exact"/>
              <w:ind w:leftChars="0"/>
              <w:rPr>
                <w:bCs/>
                <w:color w:val="000000" w:themeColor="text1"/>
              </w:rPr>
            </w:pPr>
            <w:r w:rsidRPr="001D6732">
              <w:rPr>
                <w:rFonts w:ascii="ＭＳ 明朝" w:hAnsi="ＭＳ 明朝" w:hint="eastAsia"/>
                <w:color w:val="000000" w:themeColor="text1"/>
              </w:rPr>
              <w:t>自殺の危険因子の一つである依存症について、相談や治療体制の強化など必要な支援を実施する。</w:t>
            </w:r>
          </w:p>
          <w:p w14:paraId="327AC90C" w14:textId="77777777" w:rsidR="00DB1321" w:rsidRPr="00957BF9" w:rsidRDefault="00DB1321" w:rsidP="0035471C">
            <w:pPr>
              <w:pStyle w:val="af7"/>
              <w:spacing w:line="300" w:lineRule="exact"/>
              <w:ind w:leftChars="0" w:left="783"/>
              <w:rPr>
                <w:b/>
                <w:bCs/>
                <w:color w:val="000000" w:themeColor="text1"/>
              </w:rPr>
            </w:pPr>
          </w:p>
          <w:p w14:paraId="2B7F91B9" w14:textId="77777777" w:rsidR="00DB1321" w:rsidRPr="00957BF9" w:rsidRDefault="00DB1321" w:rsidP="00DB1321">
            <w:pPr>
              <w:pStyle w:val="af7"/>
              <w:numPr>
                <w:ilvl w:val="0"/>
                <w:numId w:val="10"/>
              </w:numPr>
              <w:spacing w:line="440" w:lineRule="exact"/>
              <w:ind w:leftChars="0"/>
              <w:rPr>
                <w:b/>
                <w:bCs/>
                <w:color w:val="000000" w:themeColor="text1"/>
              </w:rPr>
            </w:pPr>
            <w:r w:rsidRPr="00957BF9">
              <w:rPr>
                <w:rFonts w:hint="eastAsia"/>
                <w:b/>
                <w:bCs/>
                <w:color w:val="000000" w:themeColor="text1"/>
              </w:rPr>
              <w:t xml:space="preserve">危険な薬品等の規制等　</w:t>
            </w:r>
          </w:p>
          <w:p w14:paraId="5806412B" w14:textId="77777777" w:rsidR="00DB1321" w:rsidRPr="00957BF9" w:rsidRDefault="00DB1321" w:rsidP="00DB1321">
            <w:pPr>
              <w:pStyle w:val="af7"/>
              <w:numPr>
                <w:ilvl w:val="1"/>
                <w:numId w:val="10"/>
              </w:numPr>
              <w:spacing w:line="440" w:lineRule="exact"/>
              <w:ind w:leftChars="0"/>
              <w:rPr>
                <w:color w:val="000000" w:themeColor="text1"/>
              </w:rPr>
            </w:pPr>
            <w:r w:rsidRPr="00957BF9">
              <w:rPr>
                <w:rFonts w:ascii="ＭＳ 明朝" w:hAnsi="ＭＳ 明朝" w:hint="eastAsia"/>
                <w:color w:val="000000" w:themeColor="text1"/>
              </w:rPr>
              <w:t>医薬品等一斉監視指導において、毒薬及び劇薬の取り扱いについて確認及び指導を実施する。</w:t>
            </w:r>
          </w:p>
          <w:p w14:paraId="02FEFC18" w14:textId="77777777" w:rsidR="00DB1321" w:rsidRPr="00957BF9" w:rsidRDefault="00DB1321" w:rsidP="00DB1321">
            <w:pPr>
              <w:pStyle w:val="af7"/>
              <w:widowControl/>
              <w:numPr>
                <w:ilvl w:val="1"/>
                <w:numId w:val="1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毒物及び劇物について、厚生労働省からの通知の周知を行うとともに、店舗等への監視指導を通じて不適切な使用に繋がる流通の防止を図る。</w:t>
            </w:r>
          </w:p>
          <w:p w14:paraId="0B19E6A9" w14:textId="77777777" w:rsidR="00DB1321" w:rsidRPr="00957BF9" w:rsidRDefault="00DB1321" w:rsidP="0035471C">
            <w:pPr>
              <w:adjustRightInd w:val="0"/>
              <w:snapToGrid w:val="0"/>
              <w:spacing w:line="300" w:lineRule="exact"/>
              <w:rPr>
                <w:rFonts w:ascii="ＭＳ 明朝" w:hAnsi="ＭＳ 明朝"/>
                <w:color w:val="000000" w:themeColor="text1"/>
              </w:rPr>
            </w:pPr>
          </w:p>
          <w:p w14:paraId="7BB28EE0" w14:textId="77777777" w:rsidR="00DB1321" w:rsidRPr="00957BF9" w:rsidRDefault="00DB1321" w:rsidP="00DB1321">
            <w:pPr>
              <w:pStyle w:val="af7"/>
              <w:numPr>
                <w:ilvl w:val="0"/>
                <w:numId w:val="10"/>
              </w:numPr>
              <w:spacing w:line="440" w:lineRule="exact"/>
              <w:ind w:leftChars="0"/>
              <w:rPr>
                <w:b/>
                <w:bCs/>
                <w:color w:val="000000" w:themeColor="text1"/>
              </w:rPr>
            </w:pPr>
            <w:r w:rsidRPr="00957BF9">
              <w:rPr>
                <w:rFonts w:hint="eastAsia"/>
                <w:b/>
                <w:bCs/>
                <w:color w:val="000000" w:themeColor="text1"/>
              </w:rPr>
              <w:t>インターネット上の自殺関連情報対策</w:t>
            </w:r>
          </w:p>
          <w:p w14:paraId="0C202207" w14:textId="77777777" w:rsidR="00DB1321" w:rsidRPr="00957BF9" w:rsidRDefault="00DB1321" w:rsidP="00DB1321">
            <w:pPr>
              <w:pStyle w:val="af7"/>
              <w:numPr>
                <w:ilvl w:val="1"/>
                <w:numId w:val="10"/>
              </w:numPr>
              <w:spacing w:line="440" w:lineRule="exact"/>
              <w:ind w:leftChars="0"/>
              <w:rPr>
                <w:color w:val="000000" w:themeColor="text1"/>
              </w:rPr>
            </w:pPr>
            <w:r w:rsidRPr="00957BF9">
              <w:rPr>
                <w:rFonts w:ascii="ＭＳ 明朝" w:hAnsi="ＭＳ 明朝" w:hint="eastAsia"/>
                <w:color w:val="000000" w:themeColor="text1"/>
              </w:rPr>
              <w:t>インターネット上において自殺につながる情報を発見した場合に、インターネット・ホットラインセンターに連絡して、当該情報の削除を推進する。</w:t>
            </w:r>
          </w:p>
          <w:p w14:paraId="47C61812" w14:textId="77777777" w:rsidR="00DB1321" w:rsidRPr="00957BF9" w:rsidRDefault="00DB1321" w:rsidP="00DB1321">
            <w:pPr>
              <w:pStyle w:val="af7"/>
              <w:numPr>
                <w:ilvl w:val="1"/>
                <w:numId w:val="10"/>
              </w:numPr>
              <w:spacing w:line="440" w:lineRule="exact"/>
              <w:ind w:leftChars="0"/>
              <w:rPr>
                <w:color w:val="000000" w:themeColor="text1"/>
              </w:rPr>
            </w:pPr>
            <w:r w:rsidRPr="00957BF9">
              <w:rPr>
                <w:rFonts w:ascii="ＭＳ 明朝" w:hAnsi="ＭＳ 明朝" w:hint="eastAsia"/>
                <w:color w:val="000000" w:themeColor="text1"/>
              </w:rPr>
              <w:t>自殺を助長するおそれのある有害サイト等へのアクセスを防ぐため、青少年へのフィルタリングの普及を図るとともに、インターネットの適切な利用に関する教育及び啓発活動を推進する。</w:t>
            </w:r>
          </w:p>
          <w:p w14:paraId="159646DB" w14:textId="77777777" w:rsidR="00DB1321" w:rsidRPr="00957BF9" w:rsidRDefault="00DB1321" w:rsidP="00DB1321">
            <w:pPr>
              <w:pStyle w:val="af7"/>
              <w:numPr>
                <w:ilvl w:val="1"/>
                <w:numId w:val="10"/>
              </w:numPr>
              <w:spacing w:line="440" w:lineRule="exact"/>
              <w:ind w:leftChars="0"/>
              <w:rPr>
                <w:color w:val="000000" w:themeColor="text1"/>
              </w:rPr>
            </w:pPr>
            <w:r w:rsidRPr="00957BF9">
              <w:rPr>
                <w:rFonts w:ascii="ＭＳ 明朝" w:hAnsi="ＭＳ 明朝" w:hint="eastAsia"/>
                <w:color w:val="000000" w:themeColor="text1"/>
              </w:rPr>
              <w:t>インターネットによる自殺予告等の情報があった場合、所管する警察署を通じて自殺防止の対応を行う等、迅速・適切な対応を実施する。</w:t>
            </w:r>
          </w:p>
          <w:p w14:paraId="4128EAA5" w14:textId="35D2B968" w:rsidR="00DB1321" w:rsidRPr="001F5038" w:rsidRDefault="00F81353" w:rsidP="00856FB5">
            <w:pPr>
              <w:pStyle w:val="af7"/>
              <w:numPr>
                <w:ilvl w:val="1"/>
                <w:numId w:val="10"/>
              </w:numPr>
              <w:spacing w:line="440" w:lineRule="exact"/>
              <w:ind w:leftChars="0"/>
            </w:pPr>
            <w:r w:rsidRPr="001F5038">
              <w:rPr>
                <w:rFonts w:ascii="ＭＳ 明朝" w:hAnsi="ＭＳ 明朝" w:hint="eastAsia"/>
              </w:rPr>
              <w:t>インターネット上の誹謗中傷や差別等の人権侵害について、府民の誰もが加害者にも被害者にもならないように、インターネットリテラシーの向上や人権意識の高揚を図るための教育・啓発を実施する。また、人権侵害に悩む被害者の心理的負担の軽減を図るため、インターネット上の誹謗中傷や差別的言動等に関する相談支援体制の整備を推進する。</w:t>
            </w:r>
          </w:p>
          <w:p w14:paraId="59BE806D" w14:textId="77777777" w:rsidR="00DB1321" w:rsidRPr="00911343" w:rsidRDefault="00DB1321" w:rsidP="0035471C">
            <w:pPr>
              <w:pStyle w:val="af7"/>
              <w:spacing w:line="300" w:lineRule="exact"/>
              <w:ind w:leftChars="0" w:left="783"/>
              <w:rPr>
                <w:color w:val="000000" w:themeColor="text1"/>
              </w:rPr>
            </w:pPr>
          </w:p>
          <w:p w14:paraId="7C51B02F" w14:textId="77777777" w:rsidR="00DB1321" w:rsidRPr="00106661" w:rsidRDefault="00DB1321" w:rsidP="00DB1321">
            <w:pPr>
              <w:spacing w:line="440" w:lineRule="exact"/>
              <w:rPr>
                <w:b/>
                <w:color w:val="000000" w:themeColor="text1"/>
              </w:rPr>
            </w:pPr>
            <w:r w:rsidRPr="00106661">
              <w:rPr>
                <w:rFonts w:hint="eastAsia"/>
                <w:b/>
                <w:color w:val="000000" w:themeColor="text1"/>
              </w:rPr>
              <w:t>（１１） 府庁内における連携</w:t>
            </w:r>
          </w:p>
          <w:p w14:paraId="29795A0A" w14:textId="6AAA8130" w:rsidR="0035471C" w:rsidRPr="0035471C" w:rsidRDefault="00DB1321" w:rsidP="00A26D76">
            <w:pPr>
              <w:pStyle w:val="af7"/>
              <w:numPr>
                <w:ilvl w:val="0"/>
                <w:numId w:val="60"/>
              </w:numPr>
              <w:spacing w:line="440" w:lineRule="exact"/>
              <w:ind w:leftChars="0"/>
              <w:rPr>
                <w:color w:val="000000" w:themeColor="text1"/>
              </w:rPr>
            </w:pPr>
            <w:r w:rsidRPr="00B64207">
              <w:rPr>
                <w:rFonts w:hint="eastAsia"/>
                <w:color w:val="000000" w:themeColor="text1"/>
              </w:rPr>
              <w:t>府の自殺の状況について共有し、各部局が連</w:t>
            </w:r>
            <w:r w:rsidR="00B64207">
              <w:rPr>
                <w:rFonts w:hint="eastAsia"/>
                <w:color w:val="000000" w:themeColor="text1"/>
              </w:rPr>
              <w:t>携して取組めるよう、大阪府自殺対策推進本部</w:t>
            </w:r>
            <w:r w:rsidR="00A26D76">
              <w:rPr>
                <w:rFonts w:hint="eastAsia"/>
                <w:color w:val="000000" w:themeColor="text1"/>
              </w:rPr>
              <w:t>実務担当者</w:t>
            </w:r>
            <w:r w:rsidR="00B64207">
              <w:rPr>
                <w:rFonts w:hint="eastAsia"/>
                <w:color w:val="000000" w:themeColor="text1"/>
              </w:rPr>
              <w:t>会議を開催する。</w:t>
            </w:r>
          </w:p>
        </w:tc>
      </w:tr>
    </w:tbl>
    <w:p w14:paraId="5D03011D" w14:textId="3D064F4A" w:rsidR="00DB1321" w:rsidRPr="00957BF9" w:rsidRDefault="00DB1321" w:rsidP="00DB1321">
      <w:pPr>
        <w:pStyle w:val="afc"/>
        <w:rPr>
          <w:color w:val="000000" w:themeColor="text1"/>
        </w:rPr>
      </w:pPr>
      <w:r w:rsidRPr="00957BF9">
        <w:rPr>
          <w:rFonts w:hint="eastAsia"/>
          <w:color w:val="000000" w:themeColor="text1"/>
        </w:rPr>
        <w:lastRenderedPageBreak/>
        <w:t>【重点施策４】</w:t>
      </w:r>
      <w:r w:rsidRPr="00957BF9">
        <w:rPr>
          <w:rFonts w:hint="eastAsia"/>
          <w:color w:val="000000" w:themeColor="text1"/>
          <w:w w:val="85"/>
        </w:rPr>
        <w:t xml:space="preserve">　自殺対策に関わる人材の養成及び資質の向上を図る</w:t>
      </w:r>
    </w:p>
    <w:p w14:paraId="7BFBE640" w14:textId="10ECE099" w:rsidR="00DB1321" w:rsidRPr="00957BF9" w:rsidRDefault="00DB1321" w:rsidP="00020FE8">
      <w:pPr>
        <w:ind w:firstLineChars="100" w:firstLine="240"/>
        <w:rPr>
          <w:color w:val="000000" w:themeColor="text1"/>
          <w:szCs w:val="24"/>
        </w:rPr>
      </w:pPr>
      <w:r w:rsidRPr="00957BF9">
        <w:rPr>
          <w:rFonts w:hint="eastAsia"/>
          <w:color w:val="000000" w:themeColor="text1"/>
          <w:szCs w:val="24"/>
        </w:rPr>
        <w:t>様々な分野の人に対して研修等を実施し、</w:t>
      </w:r>
      <w:r w:rsidRPr="00957BF9">
        <w:rPr>
          <w:rFonts w:hAnsi="メイリオ" w:hint="eastAsia"/>
          <w:color w:val="000000" w:themeColor="text1"/>
          <w:szCs w:val="24"/>
          <w:shd w:val="clear" w:color="auto" w:fill="FFFFFF"/>
        </w:rPr>
        <w:t>自殺の危険を示すサインに気づき、適切な対応を図ることができる「</w:t>
      </w:r>
      <w:r w:rsidRPr="00957BF9">
        <w:rPr>
          <w:rFonts w:hint="eastAsia"/>
          <w:color w:val="000000" w:themeColor="text1"/>
          <w:szCs w:val="24"/>
        </w:rPr>
        <w:t>ゲートキーパー」の役割を担う人材を養成する。</w:t>
      </w:r>
    </w:p>
    <w:tbl>
      <w:tblPr>
        <w:tblStyle w:val="af"/>
        <w:tblW w:w="0" w:type="auto"/>
        <w:tblLook w:val="04A0" w:firstRow="1" w:lastRow="0" w:firstColumn="1" w:lastColumn="0" w:noHBand="0" w:noVBand="1"/>
      </w:tblPr>
      <w:tblGrid>
        <w:gridCol w:w="9060"/>
      </w:tblGrid>
      <w:tr w:rsidR="00DB1321" w:rsidRPr="00957BF9" w14:paraId="37D42A94" w14:textId="77777777" w:rsidTr="00A7656F">
        <w:tc>
          <w:tcPr>
            <w:tcW w:w="9060" w:type="dxa"/>
            <w:tcBorders>
              <w:top w:val="nil"/>
              <w:left w:val="nil"/>
              <w:bottom w:val="single" w:sz="4" w:space="0" w:color="auto"/>
              <w:right w:val="nil"/>
            </w:tcBorders>
            <w:shd w:val="clear" w:color="auto" w:fill="F7CAAC" w:themeFill="accent2" w:themeFillTint="66"/>
          </w:tcPr>
          <w:p w14:paraId="09BD2229" w14:textId="05387094" w:rsidR="00DB1321" w:rsidRPr="00957BF9" w:rsidRDefault="00DB1321" w:rsidP="00DB1321">
            <w:pPr>
              <w:pStyle w:val="afe"/>
              <w:rPr>
                <w:color w:val="000000" w:themeColor="text1"/>
              </w:rPr>
            </w:pPr>
            <w:r w:rsidRPr="00957BF9">
              <w:rPr>
                <w:rFonts w:hint="eastAsia"/>
                <w:color w:val="000000" w:themeColor="text1"/>
              </w:rPr>
              <w:t>めざす姿</w:t>
            </w:r>
          </w:p>
        </w:tc>
      </w:tr>
      <w:tr w:rsidR="00DB1321" w:rsidRPr="00957BF9" w14:paraId="33C82F29" w14:textId="77777777" w:rsidTr="00941B3E">
        <w:trPr>
          <w:trHeight w:val="2068"/>
        </w:trPr>
        <w:tc>
          <w:tcPr>
            <w:tcW w:w="9060" w:type="dxa"/>
            <w:tcBorders>
              <w:top w:val="single" w:sz="4" w:space="0" w:color="auto"/>
              <w:bottom w:val="single" w:sz="4" w:space="0" w:color="auto"/>
            </w:tcBorders>
          </w:tcPr>
          <w:p w14:paraId="59B3235D" w14:textId="77777777" w:rsidR="00D52A32" w:rsidRDefault="00DB1321" w:rsidP="00D52A32">
            <w:pPr>
              <w:ind w:firstLineChars="100" w:firstLine="240"/>
              <w:rPr>
                <w:color w:val="000000" w:themeColor="text1"/>
              </w:rPr>
            </w:pPr>
            <w:r w:rsidRPr="00957BF9">
              <w:rPr>
                <w:rFonts w:hint="eastAsia"/>
                <w:color w:val="000000" w:themeColor="text1"/>
              </w:rPr>
              <w:t>様々な相談窓口の担当者等が、自殺を考えている人に寄り添い、適切な対応を行うことができている。</w:t>
            </w:r>
          </w:p>
          <w:p w14:paraId="056431AC" w14:textId="77777777" w:rsidR="006A1AFE" w:rsidRDefault="006A1AFE" w:rsidP="00D52A32">
            <w:pPr>
              <w:ind w:firstLineChars="100" w:firstLine="240"/>
              <w:rPr>
                <w:color w:val="000000" w:themeColor="text1"/>
              </w:rPr>
            </w:pPr>
          </w:p>
          <w:p w14:paraId="0829F3CE" w14:textId="5DCAF560" w:rsidR="00D52A32" w:rsidRDefault="006A1AFE" w:rsidP="00D52A32">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1307F82A" w14:textId="23D4ED9F" w:rsidR="00DB1321" w:rsidRPr="00957BF9" w:rsidRDefault="005A16C2" w:rsidP="005A16C2">
            <w:pPr>
              <w:ind w:leftChars="100" w:left="240" w:firstLineChars="100" w:firstLine="240"/>
              <w:rPr>
                <w:color w:val="000000" w:themeColor="text1"/>
              </w:rPr>
            </w:pPr>
            <w:r>
              <w:rPr>
                <w:rFonts w:hint="eastAsia"/>
                <w:color w:val="000000" w:themeColor="text1"/>
              </w:rPr>
              <w:t>幅広い分野で自殺対策に関わる人材を</w:t>
            </w:r>
            <w:r w:rsidRPr="00D52A32">
              <w:rPr>
                <w:rFonts w:hint="eastAsia"/>
                <w:color w:val="000000" w:themeColor="text1"/>
              </w:rPr>
              <w:t>養成する</w:t>
            </w:r>
            <w:r>
              <w:rPr>
                <w:rFonts w:hint="eastAsia"/>
                <w:color w:val="000000" w:themeColor="text1"/>
              </w:rPr>
              <w:t>ため、</w:t>
            </w:r>
            <w:r w:rsidR="0035471C" w:rsidRPr="00D52A32">
              <w:rPr>
                <w:rFonts w:hint="eastAsia"/>
                <w:color w:val="000000" w:themeColor="text1"/>
              </w:rPr>
              <w:t>自殺対策人材養成研修</w:t>
            </w:r>
            <w:r w:rsidR="0035471C">
              <w:rPr>
                <w:rFonts w:hint="eastAsia"/>
                <w:color w:val="000000" w:themeColor="text1"/>
              </w:rPr>
              <w:t>を実施</w:t>
            </w:r>
            <w:r>
              <w:rPr>
                <w:rFonts w:hint="eastAsia"/>
                <w:color w:val="000000" w:themeColor="text1"/>
              </w:rPr>
              <w:t>する</w:t>
            </w:r>
            <w:r w:rsidR="00232C38">
              <w:rPr>
                <w:rFonts w:hint="eastAsia"/>
                <w:color w:val="000000" w:themeColor="text1"/>
              </w:rPr>
              <w:t>。</w:t>
            </w:r>
            <w:r w:rsidR="007411D8">
              <w:rPr>
                <w:rFonts w:hint="eastAsia"/>
                <w:color w:val="000000" w:themeColor="text1"/>
              </w:rPr>
              <w:t>（</w:t>
            </w:r>
            <w:r w:rsidR="00D52A32" w:rsidRPr="00D52A32">
              <w:rPr>
                <w:rFonts w:hint="eastAsia"/>
                <w:color w:val="000000" w:themeColor="text1"/>
              </w:rPr>
              <w:t>毎年度３００名以上</w:t>
            </w:r>
            <w:r w:rsidR="0035471C">
              <w:rPr>
                <w:rFonts w:hint="eastAsia"/>
                <w:color w:val="000000" w:themeColor="text1"/>
              </w:rPr>
              <w:t>参加</w:t>
            </w:r>
            <w:r w:rsidR="007411D8">
              <w:rPr>
                <w:rFonts w:hint="eastAsia"/>
                <w:color w:val="000000" w:themeColor="text1"/>
              </w:rPr>
              <w:t>）</w:t>
            </w:r>
          </w:p>
        </w:tc>
      </w:tr>
      <w:tr w:rsidR="00DB1321" w:rsidRPr="00957BF9" w14:paraId="46A60AD7"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21C611D0" w14:textId="5DCB6F65" w:rsidR="00DB1321" w:rsidRPr="00957BF9" w:rsidRDefault="00DB1321" w:rsidP="00DB1321">
            <w:pPr>
              <w:pStyle w:val="afe"/>
              <w:rPr>
                <w:color w:val="000000" w:themeColor="text1"/>
              </w:rPr>
            </w:pPr>
            <w:r w:rsidRPr="00957BF9">
              <w:rPr>
                <w:rFonts w:hint="eastAsia"/>
                <w:color w:val="000000" w:themeColor="text1"/>
              </w:rPr>
              <w:t>具体的な取組み</w:t>
            </w:r>
          </w:p>
        </w:tc>
      </w:tr>
      <w:tr w:rsidR="00DB1321" w:rsidRPr="00957BF9" w14:paraId="2B76F37B" w14:textId="77777777" w:rsidTr="00DB1321">
        <w:tc>
          <w:tcPr>
            <w:tcW w:w="9060" w:type="dxa"/>
            <w:tcBorders>
              <w:top w:val="single" w:sz="4" w:space="0" w:color="auto"/>
            </w:tcBorders>
          </w:tcPr>
          <w:p w14:paraId="6AFAAF5F" w14:textId="6EE1E65C" w:rsidR="00DB1321" w:rsidRPr="001D6732" w:rsidRDefault="00DB1321" w:rsidP="001D6732">
            <w:pPr>
              <w:pStyle w:val="af7"/>
              <w:numPr>
                <w:ilvl w:val="0"/>
                <w:numId w:val="67"/>
              </w:numPr>
              <w:ind w:leftChars="0"/>
              <w:rPr>
                <w:b/>
                <w:bCs/>
                <w:color w:val="000000" w:themeColor="text1"/>
              </w:rPr>
            </w:pPr>
            <w:r w:rsidRPr="001D6732">
              <w:rPr>
                <w:rFonts w:hint="eastAsia"/>
                <w:b/>
                <w:bCs/>
                <w:color w:val="000000" w:themeColor="text1"/>
              </w:rPr>
              <w:t>自殺対策に関わる職員の資質の向上</w:t>
            </w:r>
          </w:p>
          <w:p w14:paraId="2E26C47A" w14:textId="48B0C7D3" w:rsidR="00DB1321" w:rsidRPr="00957BF9" w:rsidRDefault="00DB1321" w:rsidP="00DB1321">
            <w:pPr>
              <w:pStyle w:val="af7"/>
              <w:widowControl/>
              <w:numPr>
                <w:ilvl w:val="0"/>
                <w:numId w:val="15"/>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精神保健、医療、福祉関係職員や市町村職員等自殺対策に関わる人に対して、うつ病等の精神疾患についての理解に関すること</w:t>
            </w:r>
            <w:r w:rsidR="00C919E5">
              <w:rPr>
                <w:rFonts w:ascii="ＭＳ 明朝" w:hAnsi="ＭＳ 明朝" w:hint="eastAsia"/>
                <w:color w:val="000000" w:themeColor="text1"/>
              </w:rPr>
              <w:t>や、自殺未遂者や自死遺族への適切な対応など</w:t>
            </w:r>
            <w:r w:rsidRPr="00957BF9">
              <w:rPr>
                <w:rFonts w:ascii="ＭＳ 明朝" w:hAnsi="ＭＳ 明朝" w:hint="eastAsia"/>
                <w:color w:val="000000" w:themeColor="text1"/>
              </w:rPr>
              <w:t>自殺対策に関する研修を実施する。</w:t>
            </w:r>
          </w:p>
          <w:p w14:paraId="204C44A1" w14:textId="77777777" w:rsidR="00DB1321" w:rsidRPr="00957BF9" w:rsidRDefault="00DB1321" w:rsidP="00DB1321">
            <w:pPr>
              <w:pStyle w:val="af7"/>
              <w:widowControl/>
              <w:ind w:leftChars="0" w:left="780"/>
              <w:jc w:val="left"/>
              <w:rPr>
                <w:rFonts w:ascii="ＭＳ 明朝" w:hAnsi="ＭＳ 明朝"/>
                <w:color w:val="000000" w:themeColor="text1"/>
              </w:rPr>
            </w:pPr>
          </w:p>
          <w:p w14:paraId="28F192D5" w14:textId="6616F0F5" w:rsidR="00DB1321" w:rsidRPr="001D6732" w:rsidRDefault="00DB1321" w:rsidP="001D6732">
            <w:pPr>
              <w:pStyle w:val="af7"/>
              <w:numPr>
                <w:ilvl w:val="0"/>
                <w:numId w:val="67"/>
              </w:numPr>
              <w:ind w:leftChars="0"/>
              <w:rPr>
                <w:b/>
                <w:bCs/>
                <w:color w:val="000000" w:themeColor="text1"/>
              </w:rPr>
            </w:pPr>
            <w:r w:rsidRPr="001D6732">
              <w:rPr>
                <w:rFonts w:hint="eastAsia"/>
                <w:b/>
                <w:bCs/>
                <w:color w:val="000000" w:themeColor="text1"/>
              </w:rPr>
              <w:t>地域におけるゲートキーパー養成の取組み</w:t>
            </w:r>
          </w:p>
          <w:p w14:paraId="569AADA6" w14:textId="77777777" w:rsidR="00DB1321" w:rsidRPr="001D6732" w:rsidRDefault="00DB1321" w:rsidP="00DB1321">
            <w:pPr>
              <w:pStyle w:val="af7"/>
              <w:widowControl/>
              <w:numPr>
                <w:ilvl w:val="0"/>
                <w:numId w:val="12"/>
              </w:numPr>
              <w:spacing w:line="440" w:lineRule="exact"/>
              <w:ind w:leftChars="0"/>
              <w:jc w:val="left"/>
              <w:rPr>
                <w:rFonts w:ascii="ＭＳ 明朝" w:hAnsi="ＭＳ 明朝"/>
                <w:color w:val="000000" w:themeColor="text1"/>
              </w:rPr>
            </w:pPr>
            <w:r w:rsidRPr="001D6732">
              <w:rPr>
                <w:rFonts w:ascii="ＭＳ 明朝" w:hAnsi="ＭＳ 明朝" w:hint="eastAsia"/>
                <w:color w:val="000000" w:themeColor="text1"/>
              </w:rPr>
              <w:t>市町村等で自殺対策の中心的な役割を担う職員に対して、対応技術、社会的要因や精神保健医療福祉等関連する分野に関する研修を実施し、地域における自殺対策のリーダーを養成する。</w:t>
            </w:r>
          </w:p>
          <w:p w14:paraId="0704A2F5" w14:textId="1D419C81" w:rsidR="00DB1321" w:rsidRPr="001D6732" w:rsidRDefault="00DB1321" w:rsidP="00DB1321">
            <w:pPr>
              <w:pStyle w:val="af7"/>
              <w:widowControl/>
              <w:numPr>
                <w:ilvl w:val="0"/>
                <w:numId w:val="12"/>
              </w:numPr>
              <w:spacing w:line="440" w:lineRule="exact"/>
              <w:ind w:leftChars="0"/>
              <w:jc w:val="left"/>
              <w:rPr>
                <w:rFonts w:ascii="ＭＳ 明朝" w:hAnsi="ＭＳ 明朝"/>
                <w:color w:val="000000" w:themeColor="text1"/>
              </w:rPr>
            </w:pPr>
            <w:r w:rsidRPr="001D6732">
              <w:rPr>
                <w:rFonts w:ascii="ＭＳ 明朝" w:hAnsi="ＭＳ 明朝" w:hint="eastAsia"/>
                <w:color w:val="000000" w:themeColor="text1"/>
              </w:rPr>
              <w:t>地域</w:t>
            </w:r>
            <w:r w:rsidR="005753C9">
              <w:rPr>
                <w:rFonts w:ascii="ＭＳ 明朝" w:hAnsi="ＭＳ 明朝" w:hint="eastAsia"/>
                <w:color w:val="000000" w:themeColor="text1"/>
              </w:rPr>
              <w:t>における身近な相談・見守り活動を行う民生委員・児童委員等に対</w:t>
            </w:r>
            <w:r w:rsidR="00C919E5">
              <w:rPr>
                <w:rFonts w:ascii="ＭＳ 明朝" w:hAnsi="ＭＳ 明朝" w:hint="eastAsia"/>
                <w:color w:val="000000" w:themeColor="text1"/>
              </w:rPr>
              <w:t>して、</w:t>
            </w:r>
            <w:r w:rsidR="00C919E5" w:rsidRPr="001D6732">
              <w:rPr>
                <w:rFonts w:ascii="ＭＳ 明朝" w:hAnsi="ＭＳ 明朝" w:hint="eastAsia"/>
                <w:color w:val="000000" w:themeColor="text1"/>
              </w:rPr>
              <w:t>自殺予防のための適切な対応</w:t>
            </w:r>
            <w:r w:rsidR="00C919E5">
              <w:rPr>
                <w:rFonts w:ascii="ＭＳ 明朝" w:hAnsi="ＭＳ 明朝" w:hint="eastAsia"/>
                <w:color w:val="000000" w:themeColor="text1"/>
              </w:rPr>
              <w:t>が行えるよう研修を</w:t>
            </w:r>
            <w:r w:rsidRPr="001D6732">
              <w:rPr>
                <w:rFonts w:ascii="ＭＳ 明朝" w:hAnsi="ＭＳ 明朝" w:hint="eastAsia"/>
                <w:color w:val="000000" w:themeColor="text1"/>
              </w:rPr>
              <w:t>実施</w:t>
            </w:r>
            <w:r w:rsidR="00C919E5">
              <w:rPr>
                <w:rFonts w:ascii="ＭＳ 明朝" w:hAnsi="ＭＳ 明朝" w:hint="eastAsia"/>
                <w:color w:val="000000" w:themeColor="text1"/>
              </w:rPr>
              <w:t>する</w:t>
            </w:r>
            <w:r w:rsidRPr="001D6732">
              <w:rPr>
                <w:rFonts w:ascii="ＭＳ 明朝" w:hAnsi="ＭＳ 明朝" w:hint="eastAsia"/>
                <w:color w:val="000000" w:themeColor="text1"/>
              </w:rPr>
              <w:t>。</w:t>
            </w:r>
          </w:p>
          <w:p w14:paraId="57EC48D3" w14:textId="55F46D2F" w:rsidR="00DB1321" w:rsidRPr="001D6732" w:rsidRDefault="00DB1321" w:rsidP="00DB1321">
            <w:pPr>
              <w:pStyle w:val="af7"/>
              <w:widowControl/>
              <w:numPr>
                <w:ilvl w:val="0"/>
                <w:numId w:val="12"/>
              </w:numPr>
              <w:spacing w:line="440" w:lineRule="exact"/>
              <w:ind w:leftChars="0"/>
              <w:jc w:val="left"/>
              <w:rPr>
                <w:rFonts w:ascii="ＭＳ 明朝" w:hAnsi="ＭＳ 明朝"/>
                <w:color w:val="000000" w:themeColor="text1"/>
              </w:rPr>
            </w:pPr>
            <w:r w:rsidRPr="001D6732">
              <w:rPr>
                <w:rFonts w:ascii="ＭＳ 明朝" w:hAnsi="ＭＳ 明朝" w:hint="eastAsia"/>
                <w:color w:val="000000" w:themeColor="text1"/>
              </w:rPr>
              <w:t>ゲートキーパーとしての役割が期待される地域の様々な人に対して、メンタルヘルスや自殺予防に関する情報提供等を</w:t>
            </w:r>
            <w:r w:rsidR="00474184">
              <w:rPr>
                <w:rFonts w:ascii="ＭＳ 明朝" w:hAnsi="ＭＳ 明朝" w:hint="eastAsia"/>
                <w:color w:val="000000" w:themeColor="text1"/>
              </w:rPr>
              <w:t>行うことにより</w:t>
            </w:r>
            <w:r w:rsidRPr="001D6732">
              <w:rPr>
                <w:rFonts w:ascii="ＭＳ 明朝" w:hAnsi="ＭＳ 明朝" w:hint="eastAsia"/>
                <w:color w:val="000000" w:themeColor="text1"/>
              </w:rPr>
              <w:t>、ゲートキーパー養成の取組みを促進する。</w:t>
            </w:r>
          </w:p>
          <w:p w14:paraId="319FE53B" w14:textId="77777777" w:rsidR="0035471C" w:rsidRPr="00957BF9" w:rsidRDefault="0035471C" w:rsidP="00DB1321">
            <w:pPr>
              <w:pStyle w:val="af7"/>
              <w:widowControl/>
              <w:ind w:leftChars="0" w:left="780"/>
              <w:jc w:val="left"/>
              <w:rPr>
                <w:rFonts w:ascii="ＭＳ 明朝" w:hAnsi="ＭＳ 明朝"/>
                <w:color w:val="000000" w:themeColor="text1"/>
              </w:rPr>
            </w:pPr>
          </w:p>
          <w:p w14:paraId="479E1E1B" w14:textId="7DEE339D" w:rsidR="00DB1321" w:rsidRPr="001D6732" w:rsidRDefault="00DB1321" w:rsidP="001D6732">
            <w:pPr>
              <w:pStyle w:val="af7"/>
              <w:numPr>
                <w:ilvl w:val="0"/>
                <w:numId w:val="67"/>
              </w:numPr>
              <w:ind w:leftChars="0"/>
              <w:rPr>
                <w:b/>
                <w:color w:val="000000" w:themeColor="text1"/>
              </w:rPr>
            </w:pPr>
            <w:r w:rsidRPr="001D6732">
              <w:rPr>
                <w:rFonts w:hint="eastAsia"/>
                <w:b/>
                <w:color w:val="000000" w:themeColor="text1"/>
              </w:rPr>
              <w:t>労働問題や就労支援に関わる相談員の資質の向上</w:t>
            </w:r>
          </w:p>
          <w:p w14:paraId="17F5D5C4" w14:textId="4DCE458E" w:rsidR="00DB1321" w:rsidRPr="0035471C" w:rsidRDefault="00DB1321" w:rsidP="00DB1321">
            <w:pPr>
              <w:pStyle w:val="af7"/>
              <w:numPr>
                <w:ilvl w:val="0"/>
                <w:numId w:val="23"/>
              </w:numPr>
              <w:spacing w:line="440" w:lineRule="exact"/>
              <w:ind w:leftChars="0"/>
              <w:rPr>
                <w:color w:val="000000" w:themeColor="text1"/>
              </w:rPr>
            </w:pPr>
            <w:r w:rsidRPr="001D6732">
              <w:rPr>
                <w:rFonts w:ascii="ＭＳ 明朝" w:hAnsi="ＭＳ 明朝" w:hint="eastAsia"/>
                <w:color w:val="000000" w:themeColor="text1"/>
              </w:rPr>
              <w:t>労働相談窓口の相談員に対し、メンタルヘルスケアを必要とする相談者への適切な対応が行えるよう研修等を実施する。</w:t>
            </w:r>
          </w:p>
          <w:p w14:paraId="7D4F4468" w14:textId="4D266B6C" w:rsidR="0035471C" w:rsidRDefault="0035471C" w:rsidP="0035471C">
            <w:pPr>
              <w:spacing w:line="440" w:lineRule="exact"/>
              <w:rPr>
                <w:color w:val="000000" w:themeColor="text1"/>
              </w:rPr>
            </w:pPr>
          </w:p>
          <w:p w14:paraId="7D0808EF" w14:textId="124D4EC1" w:rsidR="0035471C" w:rsidRDefault="0035471C" w:rsidP="0035471C">
            <w:pPr>
              <w:spacing w:line="440" w:lineRule="exact"/>
              <w:rPr>
                <w:color w:val="000000" w:themeColor="text1"/>
              </w:rPr>
            </w:pPr>
          </w:p>
          <w:p w14:paraId="3AD30C85" w14:textId="77777777" w:rsidR="00020FE8" w:rsidRPr="0035471C" w:rsidRDefault="00020FE8" w:rsidP="0035471C">
            <w:pPr>
              <w:spacing w:line="440" w:lineRule="exact"/>
              <w:rPr>
                <w:color w:val="000000" w:themeColor="text1"/>
              </w:rPr>
            </w:pPr>
          </w:p>
          <w:p w14:paraId="4D167F84" w14:textId="5DDDBB07" w:rsidR="00DB1321" w:rsidRDefault="00DB1321" w:rsidP="00DB1321">
            <w:pPr>
              <w:pStyle w:val="af7"/>
              <w:widowControl/>
              <w:numPr>
                <w:ilvl w:val="0"/>
                <w:numId w:val="27"/>
              </w:numPr>
              <w:spacing w:line="440" w:lineRule="exact"/>
              <w:ind w:leftChars="0"/>
              <w:jc w:val="left"/>
              <w:rPr>
                <w:rFonts w:ascii="ＭＳ 明朝" w:hAnsi="ＭＳ 明朝"/>
                <w:color w:val="000000" w:themeColor="text1"/>
              </w:rPr>
            </w:pPr>
            <w:r w:rsidRPr="00957BF9">
              <w:rPr>
                <w:rFonts w:hint="eastAsia"/>
                <w:color w:val="000000" w:themeColor="text1"/>
              </w:rPr>
              <w:lastRenderedPageBreak/>
              <w:t>消費</w:t>
            </w:r>
            <w:r w:rsidRPr="00957BF9">
              <w:rPr>
                <w:rFonts w:ascii="ＭＳ 明朝" w:hAnsi="ＭＳ 明朝" w:hint="eastAsia"/>
                <w:color w:val="000000" w:themeColor="text1"/>
              </w:rPr>
              <w:t>生活センター、</w:t>
            </w:r>
            <w:r w:rsidR="005A16C2">
              <w:rPr>
                <w:rFonts w:ascii="ＭＳ 明朝" w:hAnsi="ＭＳ 明朝" w:hint="eastAsia"/>
                <w:color w:val="000000" w:themeColor="text1"/>
              </w:rPr>
              <w:t>市町村</w:t>
            </w:r>
            <w:r w:rsidR="00474184">
              <w:rPr>
                <w:rFonts w:ascii="ＭＳ 明朝" w:hAnsi="ＭＳ 明朝" w:hint="eastAsia"/>
                <w:color w:val="000000" w:themeColor="text1"/>
              </w:rPr>
              <w:t>等</w:t>
            </w:r>
            <w:r w:rsidRPr="00957BF9">
              <w:rPr>
                <w:rFonts w:ascii="ＭＳ 明朝" w:hAnsi="ＭＳ 明朝" w:hint="eastAsia"/>
                <w:color w:val="000000" w:themeColor="text1"/>
              </w:rPr>
              <w:t>の多重債務相談窓口、商工会・商工会議所等経営相談窓口、ハローワークの相談窓口等の相談員に対しメンタルヘルスについての正しい知識の普及を促進する。</w:t>
            </w:r>
          </w:p>
          <w:p w14:paraId="09C8F829" w14:textId="77777777" w:rsidR="0035471C" w:rsidRPr="00957BF9" w:rsidRDefault="0035471C" w:rsidP="0035471C">
            <w:pPr>
              <w:pStyle w:val="af7"/>
              <w:widowControl/>
              <w:spacing w:line="440" w:lineRule="exact"/>
              <w:ind w:leftChars="0" w:left="780"/>
              <w:jc w:val="left"/>
              <w:rPr>
                <w:rFonts w:ascii="ＭＳ 明朝" w:hAnsi="ＭＳ 明朝"/>
                <w:color w:val="000000" w:themeColor="text1"/>
              </w:rPr>
            </w:pPr>
          </w:p>
          <w:p w14:paraId="34243138" w14:textId="00AEA41F" w:rsidR="00DB1321" w:rsidRPr="00957BF9" w:rsidRDefault="00D9446B" w:rsidP="00DB1321">
            <w:pPr>
              <w:pStyle w:val="af7"/>
              <w:numPr>
                <w:ilvl w:val="0"/>
                <w:numId w:val="37"/>
              </w:numPr>
              <w:spacing w:line="440" w:lineRule="exact"/>
              <w:ind w:leftChars="0"/>
              <w:rPr>
                <w:b/>
                <w:bCs/>
                <w:color w:val="000000" w:themeColor="text1"/>
              </w:rPr>
            </w:pPr>
            <w:r>
              <w:rPr>
                <w:rFonts w:hint="eastAsia"/>
                <w:b/>
                <w:bCs/>
                <w:color w:val="000000" w:themeColor="text1"/>
              </w:rPr>
              <w:t>研修資材の</w:t>
            </w:r>
            <w:r w:rsidR="0088306E">
              <w:rPr>
                <w:rFonts w:hint="eastAsia"/>
                <w:b/>
                <w:bCs/>
                <w:color w:val="000000" w:themeColor="text1"/>
              </w:rPr>
              <w:t>改定</w:t>
            </w:r>
          </w:p>
          <w:p w14:paraId="6B80EE1C" w14:textId="25A52C4E" w:rsidR="00DB1321" w:rsidRPr="001D6732" w:rsidRDefault="00DB1321" w:rsidP="00DB1321">
            <w:pPr>
              <w:pStyle w:val="af7"/>
              <w:numPr>
                <w:ilvl w:val="2"/>
                <w:numId w:val="37"/>
              </w:numPr>
              <w:spacing w:line="440" w:lineRule="exact"/>
              <w:ind w:leftChars="0"/>
              <w:rPr>
                <w:bCs/>
                <w:color w:val="000000" w:themeColor="text1"/>
              </w:rPr>
            </w:pPr>
            <w:r w:rsidRPr="001D6732">
              <w:rPr>
                <w:rFonts w:ascii="ＭＳ 明朝" w:hAnsi="ＭＳ 明朝" w:hint="eastAsia"/>
                <w:color w:val="000000" w:themeColor="text1"/>
              </w:rPr>
              <w:t>自殺対策に係る研修の充実や、市町村などが</w:t>
            </w:r>
            <w:r w:rsidR="00474184">
              <w:rPr>
                <w:rFonts w:ascii="ＭＳ 明朝" w:hAnsi="ＭＳ 明朝" w:hint="eastAsia"/>
                <w:color w:val="000000" w:themeColor="text1"/>
              </w:rPr>
              <w:t>実施する</w:t>
            </w:r>
            <w:r w:rsidRPr="001D6732">
              <w:rPr>
                <w:rFonts w:ascii="ＭＳ 明朝" w:hAnsi="ＭＳ 明朝" w:hint="eastAsia"/>
                <w:color w:val="000000" w:themeColor="text1"/>
              </w:rPr>
              <w:t>研修</w:t>
            </w:r>
            <w:r w:rsidR="00474184">
              <w:rPr>
                <w:rFonts w:ascii="ＭＳ 明朝" w:hAnsi="ＭＳ 明朝" w:hint="eastAsia"/>
                <w:color w:val="000000" w:themeColor="text1"/>
              </w:rPr>
              <w:t>での更なる</w:t>
            </w:r>
            <w:r w:rsidRPr="001D6732">
              <w:rPr>
                <w:rFonts w:ascii="ＭＳ 明朝" w:hAnsi="ＭＳ 明朝" w:hint="eastAsia"/>
                <w:color w:val="000000" w:themeColor="text1"/>
              </w:rPr>
              <w:t>活用</w:t>
            </w:r>
            <w:r w:rsidR="00474184">
              <w:rPr>
                <w:rFonts w:ascii="ＭＳ 明朝" w:hAnsi="ＭＳ 明朝" w:hint="eastAsia"/>
                <w:color w:val="000000" w:themeColor="text1"/>
              </w:rPr>
              <w:t>に向け、</w:t>
            </w:r>
            <w:r w:rsidR="00B75CDA">
              <w:rPr>
                <w:rFonts w:ascii="ＭＳ 明朝" w:hAnsi="ＭＳ 明朝" w:hint="eastAsia"/>
                <w:color w:val="000000" w:themeColor="text1"/>
              </w:rPr>
              <w:t>研修資材の</w:t>
            </w:r>
            <w:r w:rsidRPr="001D6732">
              <w:rPr>
                <w:rFonts w:ascii="ＭＳ 明朝" w:hAnsi="ＭＳ 明朝" w:hint="eastAsia"/>
                <w:color w:val="000000" w:themeColor="text1"/>
              </w:rPr>
              <w:t>改定を行う。</w:t>
            </w:r>
          </w:p>
          <w:p w14:paraId="4C3B8DED" w14:textId="77777777" w:rsidR="00DB1321" w:rsidRPr="00957BF9" w:rsidRDefault="00DB1321" w:rsidP="0035471C">
            <w:pPr>
              <w:pStyle w:val="af7"/>
              <w:spacing w:line="440" w:lineRule="exact"/>
              <w:ind w:leftChars="0" w:left="420"/>
              <w:rPr>
                <w:b/>
                <w:bCs/>
                <w:color w:val="000000" w:themeColor="text1"/>
              </w:rPr>
            </w:pPr>
          </w:p>
          <w:p w14:paraId="23C08A5A" w14:textId="77777777" w:rsidR="00DB1321" w:rsidRPr="00957BF9" w:rsidRDefault="00DB1321" w:rsidP="00DB1321">
            <w:pPr>
              <w:pStyle w:val="af7"/>
              <w:numPr>
                <w:ilvl w:val="0"/>
                <w:numId w:val="37"/>
              </w:numPr>
              <w:spacing w:line="440" w:lineRule="exact"/>
              <w:ind w:leftChars="0"/>
              <w:rPr>
                <w:b/>
                <w:bCs/>
                <w:color w:val="000000" w:themeColor="text1"/>
              </w:rPr>
            </w:pPr>
            <w:r w:rsidRPr="00957BF9">
              <w:rPr>
                <w:rFonts w:hint="eastAsia"/>
                <w:b/>
                <w:bCs/>
                <w:color w:val="000000" w:themeColor="text1"/>
              </w:rPr>
              <w:t>自殺対策従事者へのこころのケア</w:t>
            </w:r>
          </w:p>
          <w:p w14:paraId="2C885C96" w14:textId="1A3EF8D7" w:rsidR="00DB1321" w:rsidRPr="00957BF9" w:rsidRDefault="00DB1321" w:rsidP="00DB1321">
            <w:pPr>
              <w:pStyle w:val="af7"/>
              <w:numPr>
                <w:ilvl w:val="2"/>
                <w:numId w:val="37"/>
              </w:numPr>
              <w:spacing w:line="440" w:lineRule="exact"/>
              <w:ind w:leftChars="0"/>
              <w:rPr>
                <w:color w:val="000000" w:themeColor="text1"/>
              </w:rPr>
            </w:pPr>
            <w:r w:rsidRPr="00957BF9">
              <w:rPr>
                <w:rFonts w:ascii="ＭＳ 明朝" w:hAnsi="ＭＳ 明朝" w:hint="eastAsia"/>
                <w:color w:val="000000" w:themeColor="text1"/>
              </w:rPr>
              <w:t>自殺対策従事者</w:t>
            </w:r>
            <w:r w:rsidR="00973CCB">
              <w:rPr>
                <w:rFonts w:ascii="ＭＳ 明朝" w:hAnsi="ＭＳ 明朝" w:hint="eastAsia"/>
                <w:color w:val="000000" w:themeColor="text1"/>
              </w:rPr>
              <w:t>を対象とした</w:t>
            </w:r>
            <w:r w:rsidRPr="00957BF9">
              <w:rPr>
                <w:rFonts w:ascii="ＭＳ 明朝" w:hAnsi="ＭＳ 明朝" w:hint="eastAsia"/>
                <w:color w:val="000000" w:themeColor="text1"/>
              </w:rPr>
              <w:t>こころのケアに関する研修の実施や、市町村等が実施する研修等に講師派遣を行う。</w:t>
            </w:r>
          </w:p>
          <w:p w14:paraId="0654C1AF" w14:textId="77777777" w:rsidR="00DB1321" w:rsidRPr="00957BF9" w:rsidRDefault="00DB1321" w:rsidP="00DB1321">
            <w:pPr>
              <w:rPr>
                <w:color w:val="000000" w:themeColor="text1"/>
              </w:rPr>
            </w:pPr>
          </w:p>
          <w:p w14:paraId="7C970C38" w14:textId="77777777" w:rsidR="00DB1321" w:rsidRPr="00957BF9" w:rsidRDefault="00DB1321" w:rsidP="00DB1321">
            <w:pPr>
              <w:rPr>
                <w:color w:val="000000" w:themeColor="text1"/>
              </w:rPr>
            </w:pPr>
          </w:p>
          <w:p w14:paraId="49BCC2A5" w14:textId="77777777" w:rsidR="00DB1321" w:rsidRPr="00957BF9" w:rsidRDefault="00DB1321" w:rsidP="00DB1321">
            <w:pPr>
              <w:rPr>
                <w:color w:val="000000" w:themeColor="text1"/>
              </w:rPr>
            </w:pPr>
          </w:p>
          <w:p w14:paraId="698408FC" w14:textId="77777777" w:rsidR="00DB1321" w:rsidRPr="00957BF9" w:rsidRDefault="00DB1321" w:rsidP="00DB1321">
            <w:pPr>
              <w:rPr>
                <w:color w:val="000000" w:themeColor="text1"/>
              </w:rPr>
            </w:pPr>
          </w:p>
          <w:p w14:paraId="09598B9C" w14:textId="77777777" w:rsidR="00DB1321" w:rsidRPr="00957BF9" w:rsidRDefault="00DB1321" w:rsidP="00DB1321">
            <w:pPr>
              <w:rPr>
                <w:color w:val="000000" w:themeColor="text1"/>
              </w:rPr>
            </w:pPr>
          </w:p>
          <w:p w14:paraId="4B4D8DE7" w14:textId="77777777" w:rsidR="00DB1321" w:rsidRPr="00957BF9" w:rsidRDefault="00DB1321" w:rsidP="00DB1321">
            <w:pPr>
              <w:rPr>
                <w:color w:val="000000" w:themeColor="text1"/>
              </w:rPr>
            </w:pPr>
          </w:p>
          <w:p w14:paraId="7949B387" w14:textId="77777777" w:rsidR="00DB1321" w:rsidRPr="00957BF9" w:rsidRDefault="00DB1321" w:rsidP="00DB1321">
            <w:pPr>
              <w:rPr>
                <w:color w:val="000000" w:themeColor="text1"/>
              </w:rPr>
            </w:pPr>
          </w:p>
          <w:p w14:paraId="1B792F5E" w14:textId="77777777" w:rsidR="00DB1321" w:rsidRPr="00957BF9" w:rsidRDefault="00DB1321" w:rsidP="00DB1321">
            <w:pPr>
              <w:rPr>
                <w:color w:val="000000" w:themeColor="text1"/>
              </w:rPr>
            </w:pPr>
          </w:p>
          <w:p w14:paraId="131ADD3A" w14:textId="77777777" w:rsidR="00DB1321" w:rsidRPr="00957BF9" w:rsidRDefault="00DB1321" w:rsidP="00DB1321">
            <w:pPr>
              <w:rPr>
                <w:color w:val="000000" w:themeColor="text1"/>
              </w:rPr>
            </w:pPr>
          </w:p>
          <w:p w14:paraId="08A5B6C4" w14:textId="77777777" w:rsidR="00DB1321" w:rsidRPr="00957BF9" w:rsidRDefault="00DB1321" w:rsidP="00DB1321">
            <w:pPr>
              <w:rPr>
                <w:color w:val="000000" w:themeColor="text1"/>
              </w:rPr>
            </w:pPr>
          </w:p>
          <w:p w14:paraId="5861359F" w14:textId="77777777" w:rsidR="00DB1321" w:rsidRPr="00957BF9" w:rsidRDefault="00DB1321" w:rsidP="00DB1321">
            <w:pPr>
              <w:rPr>
                <w:color w:val="000000" w:themeColor="text1"/>
              </w:rPr>
            </w:pPr>
          </w:p>
          <w:p w14:paraId="24530C59" w14:textId="77777777" w:rsidR="00DB1321" w:rsidRPr="00957BF9" w:rsidRDefault="00DB1321" w:rsidP="00DB1321">
            <w:pPr>
              <w:rPr>
                <w:color w:val="000000" w:themeColor="text1"/>
              </w:rPr>
            </w:pPr>
          </w:p>
          <w:p w14:paraId="210D8847" w14:textId="77777777" w:rsidR="00DB1321" w:rsidRPr="00957BF9" w:rsidRDefault="00DB1321" w:rsidP="00DB1321">
            <w:pPr>
              <w:rPr>
                <w:color w:val="000000" w:themeColor="text1"/>
              </w:rPr>
            </w:pPr>
          </w:p>
          <w:p w14:paraId="1F31CC62" w14:textId="77777777" w:rsidR="00DB1321" w:rsidRPr="00957BF9" w:rsidRDefault="00DB1321" w:rsidP="00DB1321">
            <w:pPr>
              <w:rPr>
                <w:color w:val="000000" w:themeColor="text1"/>
              </w:rPr>
            </w:pPr>
          </w:p>
          <w:p w14:paraId="547A951B" w14:textId="77777777" w:rsidR="00DB1321" w:rsidRPr="00957BF9" w:rsidRDefault="00DB1321" w:rsidP="00DB1321">
            <w:pPr>
              <w:rPr>
                <w:color w:val="000000" w:themeColor="text1"/>
              </w:rPr>
            </w:pPr>
          </w:p>
          <w:p w14:paraId="7DB70DEA" w14:textId="77777777" w:rsidR="00DB1321" w:rsidRPr="00957BF9" w:rsidRDefault="00DB1321" w:rsidP="00DB1321">
            <w:pPr>
              <w:rPr>
                <w:color w:val="000000" w:themeColor="text1"/>
              </w:rPr>
            </w:pPr>
          </w:p>
          <w:p w14:paraId="729DB36E" w14:textId="77777777" w:rsidR="00DB1321" w:rsidRPr="00957BF9" w:rsidRDefault="00DB1321" w:rsidP="00DB1321">
            <w:pPr>
              <w:rPr>
                <w:color w:val="000000" w:themeColor="text1"/>
              </w:rPr>
            </w:pPr>
          </w:p>
          <w:p w14:paraId="26F972AE" w14:textId="77777777" w:rsidR="00DB1321" w:rsidRPr="00957BF9" w:rsidRDefault="00DB1321" w:rsidP="00DB1321">
            <w:pPr>
              <w:rPr>
                <w:color w:val="000000" w:themeColor="text1"/>
              </w:rPr>
            </w:pPr>
          </w:p>
          <w:p w14:paraId="11218504" w14:textId="77777777" w:rsidR="00DB1321" w:rsidRPr="00957BF9" w:rsidRDefault="00DB1321" w:rsidP="00DB1321">
            <w:pPr>
              <w:rPr>
                <w:color w:val="000000" w:themeColor="text1"/>
              </w:rPr>
            </w:pPr>
          </w:p>
          <w:p w14:paraId="7F9B7D63" w14:textId="2283A3BC" w:rsidR="00DB1321" w:rsidRDefault="00DB1321" w:rsidP="00DB1321">
            <w:pPr>
              <w:rPr>
                <w:color w:val="000000" w:themeColor="text1"/>
              </w:rPr>
            </w:pPr>
          </w:p>
          <w:p w14:paraId="2F2D16D9" w14:textId="27A437E5" w:rsidR="006A6DD8" w:rsidRDefault="006A6DD8" w:rsidP="00DB1321">
            <w:pPr>
              <w:rPr>
                <w:color w:val="000000" w:themeColor="text1"/>
              </w:rPr>
            </w:pPr>
          </w:p>
          <w:p w14:paraId="6201147F" w14:textId="66FAE7E4" w:rsidR="006A6DD8" w:rsidRDefault="006A6DD8" w:rsidP="00DB1321">
            <w:pPr>
              <w:rPr>
                <w:color w:val="000000" w:themeColor="text1"/>
              </w:rPr>
            </w:pPr>
          </w:p>
          <w:p w14:paraId="429EFF7A" w14:textId="334131C7" w:rsidR="006A6DD8" w:rsidRDefault="006A6DD8" w:rsidP="00DB1321">
            <w:pPr>
              <w:rPr>
                <w:color w:val="000000" w:themeColor="text1"/>
              </w:rPr>
            </w:pPr>
          </w:p>
          <w:p w14:paraId="5612D4B4" w14:textId="77777777" w:rsidR="00DB1321" w:rsidRPr="00957BF9" w:rsidRDefault="00DB1321" w:rsidP="00DB1321">
            <w:pPr>
              <w:rPr>
                <w:color w:val="000000" w:themeColor="text1"/>
              </w:rPr>
            </w:pPr>
          </w:p>
        </w:tc>
      </w:tr>
    </w:tbl>
    <w:p w14:paraId="0D67735A" w14:textId="77777777" w:rsidR="00DB1321" w:rsidRPr="00957BF9" w:rsidRDefault="00DB1321" w:rsidP="00DB1321">
      <w:pPr>
        <w:pStyle w:val="afc"/>
        <w:rPr>
          <w:color w:val="000000" w:themeColor="text1"/>
        </w:rPr>
      </w:pPr>
      <w:r w:rsidRPr="00957BF9">
        <w:rPr>
          <w:rFonts w:hint="eastAsia"/>
          <w:color w:val="000000" w:themeColor="text1"/>
        </w:rPr>
        <w:lastRenderedPageBreak/>
        <w:t xml:space="preserve">【重点施策５】　適切な精神科医療を受けられるようにする　　</w:t>
      </w:r>
    </w:p>
    <w:p w14:paraId="0CA8A433" w14:textId="5906B651" w:rsidR="00DB1321" w:rsidRPr="00957BF9" w:rsidRDefault="00DB1321" w:rsidP="00020FE8">
      <w:pPr>
        <w:ind w:firstLineChars="100" w:firstLine="240"/>
        <w:rPr>
          <w:color w:val="000000" w:themeColor="text1"/>
        </w:rPr>
      </w:pPr>
      <w:r w:rsidRPr="00957BF9">
        <w:rPr>
          <w:rFonts w:hint="eastAsia"/>
          <w:color w:val="000000" w:themeColor="text1"/>
        </w:rPr>
        <w:t>自殺の危険性の高い人の早期発見に努め、必要に応じて精神科医療につなげられるよう、精神科医療体制を整備する。</w:t>
      </w:r>
    </w:p>
    <w:tbl>
      <w:tblPr>
        <w:tblStyle w:val="af"/>
        <w:tblW w:w="0" w:type="auto"/>
        <w:tblLook w:val="04A0" w:firstRow="1" w:lastRow="0" w:firstColumn="1" w:lastColumn="0" w:noHBand="0" w:noVBand="1"/>
      </w:tblPr>
      <w:tblGrid>
        <w:gridCol w:w="9060"/>
      </w:tblGrid>
      <w:tr w:rsidR="00DB1321" w:rsidRPr="00957BF9" w14:paraId="4423125B" w14:textId="77777777" w:rsidTr="00A7656F">
        <w:tc>
          <w:tcPr>
            <w:tcW w:w="9060" w:type="dxa"/>
            <w:tcBorders>
              <w:top w:val="nil"/>
              <w:left w:val="nil"/>
              <w:bottom w:val="single" w:sz="4" w:space="0" w:color="auto"/>
              <w:right w:val="nil"/>
            </w:tcBorders>
            <w:shd w:val="clear" w:color="auto" w:fill="F7CAAC" w:themeFill="accent2" w:themeFillTint="66"/>
          </w:tcPr>
          <w:p w14:paraId="3CAFECFA" w14:textId="77777777" w:rsidR="00DB1321" w:rsidRPr="00957BF9" w:rsidRDefault="00DB1321" w:rsidP="00DB1321">
            <w:pPr>
              <w:pStyle w:val="afe"/>
              <w:rPr>
                <w:color w:val="000000" w:themeColor="text1"/>
              </w:rPr>
            </w:pPr>
            <w:r w:rsidRPr="00957BF9">
              <w:rPr>
                <w:rFonts w:hint="eastAsia"/>
                <w:color w:val="000000" w:themeColor="text1"/>
              </w:rPr>
              <w:t>めざす姿</w:t>
            </w:r>
          </w:p>
        </w:tc>
      </w:tr>
      <w:tr w:rsidR="00DB1321" w:rsidRPr="00957BF9" w14:paraId="654410A6" w14:textId="77777777" w:rsidTr="00941B3E">
        <w:trPr>
          <w:trHeight w:val="1927"/>
        </w:trPr>
        <w:tc>
          <w:tcPr>
            <w:tcW w:w="9060" w:type="dxa"/>
            <w:tcBorders>
              <w:top w:val="single" w:sz="4" w:space="0" w:color="auto"/>
              <w:bottom w:val="single" w:sz="4" w:space="0" w:color="auto"/>
            </w:tcBorders>
          </w:tcPr>
          <w:p w14:paraId="733BC766" w14:textId="36E51DB0" w:rsidR="00D52A32" w:rsidRDefault="00DB1321" w:rsidP="00D52A32">
            <w:pPr>
              <w:ind w:firstLineChars="100" w:firstLine="240"/>
              <w:rPr>
                <w:color w:val="000000" w:themeColor="text1"/>
              </w:rPr>
            </w:pPr>
            <w:r w:rsidRPr="00957BF9">
              <w:rPr>
                <w:rFonts w:hint="eastAsia"/>
                <w:color w:val="000000" w:themeColor="text1"/>
              </w:rPr>
              <w:t>精神科医療を</w:t>
            </w:r>
            <w:r w:rsidR="000D6D48">
              <w:rPr>
                <w:rFonts w:hint="eastAsia"/>
                <w:color w:val="000000" w:themeColor="text1"/>
              </w:rPr>
              <w:t>必要とする人が適切な医療を</w:t>
            </w:r>
            <w:r w:rsidRPr="00957BF9">
              <w:rPr>
                <w:rFonts w:hint="eastAsia"/>
                <w:color w:val="000000" w:themeColor="text1"/>
              </w:rPr>
              <w:t>受けること</w:t>
            </w:r>
            <w:r w:rsidR="000D6D48">
              <w:rPr>
                <w:rFonts w:hint="eastAsia"/>
                <w:color w:val="000000" w:themeColor="text1"/>
              </w:rPr>
              <w:t>ができている。</w:t>
            </w:r>
          </w:p>
          <w:p w14:paraId="4EC48E36" w14:textId="3CA7F589" w:rsidR="00D52A32" w:rsidRDefault="00D52A32" w:rsidP="00D52A32">
            <w:pPr>
              <w:ind w:firstLineChars="100" w:firstLine="240"/>
              <w:rPr>
                <w:color w:val="000000" w:themeColor="text1"/>
              </w:rPr>
            </w:pPr>
          </w:p>
          <w:p w14:paraId="3D733F4F" w14:textId="31455D40" w:rsidR="006A1AFE" w:rsidRDefault="006A1AFE" w:rsidP="00232C38">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0AA13392" w14:textId="3B99293F" w:rsidR="00DB1321" w:rsidRPr="00D52A32" w:rsidRDefault="005817EE" w:rsidP="00973CCB">
            <w:pPr>
              <w:ind w:leftChars="100" w:left="240" w:firstLineChars="100" w:firstLine="240"/>
              <w:rPr>
                <w:color w:val="000000" w:themeColor="text1"/>
              </w:rPr>
            </w:pPr>
            <w:r>
              <w:rPr>
                <w:rFonts w:hint="eastAsia"/>
                <w:color w:val="000000" w:themeColor="text1"/>
              </w:rPr>
              <w:t>精神保健医療福祉に関するネットワーク会議を開催し、</w:t>
            </w:r>
            <w:r w:rsidR="00232C38">
              <w:rPr>
                <w:rFonts w:hint="eastAsia"/>
                <w:color w:val="000000" w:themeColor="text1"/>
              </w:rPr>
              <w:t>地域の保健、医療、福祉の</w:t>
            </w:r>
            <w:r w:rsidR="00232C38">
              <w:rPr>
                <w:rFonts w:ascii="ＭＳ 明朝" w:hAnsi="ＭＳ 明朝" w:hint="eastAsia"/>
                <w:color w:val="000000" w:themeColor="text1"/>
              </w:rPr>
              <w:t>関係機関が情報の共有や課題</w:t>
            </w:r>
            <w:r w:rsidR="00232C38" w:rsidRPr="001D6732">
              <w:rPr>
                <w:rFonts w:ascii="ＭＳ 明朝" w:hAnsi="ＭＳ 明朝" w:hint="eastAsia"/>
                <w:color w:val="000000" w:themeColor="text1"/>
              </w:rPr>
              <w:t>検討を</w:t>
            </w:r>
            <w:r w:rsidR="00973CCB">
              <w:rPr>
                <w:rFonts w:ascii="ＭＳ 明朝" w:hAnsi="ＭＳ 明朝" w:hint="eastAsia"/>
                <w:color w:val="000000" w:themeColor="text1"/>
              </w:rPr>
              <w:t>行うことにより</w:t>
            </w:r>
            <w:r w:rsidR="00232C38">
              <w:rPr>
                <w:rFonts w:ascii="ＭＳ 明朝" w:hAnsi="ＭＳ 明朝" w:hint="eastAsia"/>
                <w:color w:val="000000" w:themeColor="text1"/>
              </w:rPr>
              <w:t>、自殺の危険性の高い人が必要に応じて精神科医療につながるよう連携体制を強化する。</w:t>
            </w:r>
            <w:r w:rsidR="00863EFC">
              <w:rPr>
                <w:rFonts w:hint="eastAsia"/>
                <w:color w:val="000000" w:themeColor="text1"/>
              </w:rPr>
              <w:t>（毎年度</w:t>
            </w:r>
            <w:r>
              <w:rPr>
                <w:rFonts w:hint="eastAsia"/>
                <w:color w:val="000000" w:themeColor="text1"/>
              </w:rPr>
              <w:t>実施</w:t>
            </w:r>
            <w:r w:rsidR="00863EFC">
              <w:rPr>
                <w:rFonts w:hint="eastAsia"/>
                <w:color w:val="000000" w:themeColor="text1"/>
              </w:rPr>
              <w:t>）</w:t>
            </w:r>
          </w:p>
        </w:tc>
      </w:tr>
      <w:tr w:rsidR="00DB1321" w:rsidRPr="00957BF9" w14:paraId="4638A15E"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7F3F9B60" w14:textId="77777777" w:rsidR="00DB1321" w:rsidRPr="00957BF9" w:rsidRDefault="00DB1321" w:rsidP="00DB1321">
            <w:pPr>
              <w:pStyle w:val="afe"/>
              <w:rPr>
                <w:color w:val="000000" w:themeColor="text1"/>
              </w:rPr>
            </w:pPr>
            <w:r w:rsidRPr="00957BF9">
              <w:rPr>
                <w:rFonts w:hint="eastAsia"/>
                <w:color w:val="000000" w:themeColor="text1"/>
              </w:rPr>
              <w:t>具体的な取組み</w:t>
            </w:r>
          </w:p>
        </w:tc>
      </w:tr>
      <w:tr w:rsidR="00DB1321" w:rsidRPr="00957BF9" w14:paraId="07031BA6" w14:textId="77777777" w:rsidTr="00DB1321">
        <w:tc>
          <w:tcPr>
            <w:tcW w:w="9060" w:type="dxa"/>
            <w:tcBorders>
              <w:top w:val="single" w:sz="4" w:space="0" w:color="auto"/>
              <w:bottom w:val="single" w:sz="4" w:space="0" w:color="auto"/>
            </w:tcBorders>
          </w:tcPr>
          <w:p w14:paraId="059377C8" w14:textId="77777777" w:rsidR="00DB1321" w:rsidRPr="00957BF9" w:rsidRDefault="00DB1321" w:rsidP="00DB1321">
            <w:pPr>
              <w:pStyle w:val="af7"/>
              <w:numPr>
                <w:ilvl w:val="0"/>
                <w:numId w:val="14"/>
              </w:numPr>
              <w:spacing w:line="440" w:lineRule="exact"/>
              <w:ind w:leftChars="0"/>
              <w:rPr>
                <w:b/>
                <w:color w:val="000000" w:themeColor="text1"/>
              </w:rPr>
            </w:pPr>
            <w:r w:rsidRPr="00957BF9">
              <w:rPr>
                <w:rFonts w:hint="eastAsia"/>
                <w:b/>
                <w:color w:val="000000" w:themeColor="text1"/>
              </w:rPr>
              <w:t>精神疾患等によるハイリスク対策</w:t>
            </w:r>
          </w:p>
          <w:p w14:paraId="0566E4F7" w14:textId="45D469AB" w:rsidR="00DB1321" w:rsidRPr="001D6732" w:rsidRDefault="00DB1321" w:rsidP="00DB1321">
            <w:pPr>
              <w:pStyle w:val="af7"/>
              <w:widowControl/>
              <w:numPr>
                <w:ilvl w:val="1"/>
                <w:numId w:val="14"/>
              </w:numPr>
              <w:spacing w:line="440" w:lineRule="exact"/>
              <w:ind w:leftChars="0"/>
              <w:jc w:val="left"/>
              <w:rPr>
                <w:rFonts w:ascii="ＭＳ 明朝" w:hAnsi="ＭＳ 明朝"/>
                <w:color w:val="000000" w:themeColor="text1"/>
              </w:rPr>
            </w:pPr>
            <w:r w:rsidRPr="001D6732">
              <w:rPr>
                <w:rFonts w:ascii="ＭＳ 明朝" w:hAnsi="ＭＳ 明朝" w:hint="eastAsia"/>
                <w:color w:val="000000" w:themeColor="text1"/>
              </w:rPr>
              <w:t>精神疾患等により自殺の危険性の高い人</w:t>
            </w:r>
            <w:r w:rsidR="00973CCB">
              <w:rPr>
                <w:rFonts w:ascii="ＭＳ 明朝" w:hAnsi="ＭＳ 明朝" w:hint="eastAsia"/>
                <w:color w:val="000000" w:themeColor="text1"/>
              </w:rPr>
              <w:t>が</w:t>
            </w:r>
            <w:r w:rsidR="00973CCB" w:rsidRPr="001D6732">
              <w:rPr>
                <w:rFonts w:ascii="ＭＳ 明朝" w:hAnsi="ＭＳ 明朝" w:hint="eastAsia"/>
                <w:color w:val="000000" w:themeColor="text1"/>
              </w:rPr>
              <w:t>適切な医療機関や相談機関を利用できるよう</w:t>
            </w:r>
            <w:r w:rsidRPr="001D6732">
              <w:rPr>
                <w:rFonts w:ascii="ＭＳ 明朝" w:hAnsi="ＭＳ 明朝" w:hint="eastAsia"/>
                <w:color w:val="000000" w:themeColor="text1"/>
              </w:rPr>
              <w:t>、医療機関、保健所、警察、消防、教育機関等が連携して、支援する。</w:t>
            </w:r>
          </w:p>
          <w:p w14:paraId="576A78C6" w14:textId="77777777" w:rsidR="00DB1321" w:rsidRPr="001D6732" w:rsidRDefault="00DB1321" w:rsidP="00DB1321">
            <w:pPr>
              <w:pStyle w:val="af7"/>
              <w:widowControl/>
              <w:numPr>
                <w:ilvl w:val="1"/>
                <w:numId w:val="14"/>
              </w:numPr>
              <w:spacing w:line="440" w:lineRule="exact"/>
              <w:ind w:leftChars="0"/>
              <w:jc w:val="left"/>
              <w:rPr>
                <w:rFonts w:ascii="ＭＳ 明朝" w:hAnsi="ＭＳ 明朝"/>
                <w:color w:val="000000" w:themeColor="text1"/>
              </w:rPr>
            </w:pPr>
            <w:r w:rsidRPr="001D6732">
              <w:rPr>
                <w:rFonts w:ascii="ＭＳ 明朝" w:hAnsi="ＭＳ 明朝" w:hint="eastAsia"/>
                <w:color w:val="000000" w:themeColor="text1"/>
              </w:rPr>
              <w:t>こころの悩みを抱えている人に対し、電話相談や保健所等におけるきめ細やかな相談支援を実施する。（再掲）</w:t>
            </w:r>
          </w:p>
          <w:p w14:paraId="2AA821BE" w14:textId="77777777" w:rsidR="00DB1321" w:rsidRPr="001D6732" w:rsidRDefault="00DB1321" w:rsidP="00DB1321">
            <w:pPr>
              <w:pStyle w:val="af7"/>
              <w:numPr>
                <w:ilvl w:val="0"/>
                <w:numId w:val="39"/>
              </w:numPr>
              <w:spacing w:line="440" w:lineRule="exact"/>
              <w:ind w:leftChars="0"/>
              <w:rPr>
                <w:bCs/>
                <w:color w:val="000000" w:themeColor="text1"/>
              </w:rPr>
            </w:pPr>
            <w:r w:rsidRPr="001D6732">
              <w:rPr>
                <w:rFonts w:ascii="ＭＳ 明朝" w:hAnsi="ＭＳ 明朝" w:hint="eastAsia"/>
                <w:color w:val="000000" w:themeColor="text1"/>
              </w:rPr>
              <w:t>自殺の危険因子の一つである依存症について、相談や治療体制の強化など必要な支援を実施する。（再掲）</w:t>
            </w:r>
          </w:p>
          <w:p w14:paraId="0F233963" w14:textId="77777777" w:rsidR="00DB1321" w:rsidRPr="00957BF9" w:rsidRDefault="00DB1321" w:rsidP="00DB1321">
            <w:pPr>
              <w:pStyle w:val="af7"/>
              <w:widowControl/>
              <w:ind w:leftChars="0" w:left="780"/>
              <w:jc w:val="left"/>
              <w:rPr>
                <w:rFonts w:ascii="ＭＳ 明朝" w:hAnsi="ＭＳ 明朝"/>
                <w:b/>
                <w:color w:val="000000" w:themeColor="text1"/>
              </w:rPr>
            </w:pPr>
          </w:p>
          <w:p w14:paraId="555D49C1" w14:textId="77777777" w:rsidR="00DB1321" w:rsidRPr="00957BF9" w:rsidRDefault="00DB1321" w:rsidP="00DB1321">
            <w:pPr>
              <w:pStyle w:val="af7"/>
              <w:widowControl/>
              <w:numPr>
                <w:ilvl w:val="0"/>
                <w:numId w:val="14"/>
              </w:numPr>
              <w:spacing w:line="440" w:lineRule="exact"/>
              <w:ind w:leftChars="0"/>
              <w:jc w:val="left"/>
              <w:rPr>
                <w:rFonts w:ascii="ＭＳ 明朝" w:hAnsi="ＭＳ 明朝"/>
                <w:b/>
                <w:color w:val="000000" w:themeColor="text1"/>
              </w:rPr>
            </w:pPr>
            <w:r w:rsidRPr="00957BF9">
              <w:rPr>
                <w:rFonts w:ascii="ＭＳ 明朝" w:hAnsi="ＭＳ 明朝" w:hint="eastAsia"/>
                <w:b/>
                <w:color w:val="000000" w:themeColor="text1"/>
              </w:rPr>
              <w:t>精神科医療体制の整備</w:t>
            </w:r>
          </w:p>
          <w:p w14:paraId="76E35331" w14:textId="77777777" w:rsidR="00DB1321" w:rsidRPr="00957BF9" w:rsidRDefault="00DB1321" w:rsidP="00DB1321">
            <w:pPr>
              <w:pStyle w:val="af7"/>
              <w:numPr>
                <w:ilvl w:val="1"/>
                <w:numId w:val="14"/>
              </w:numPr>
              <w:spacing w:line="440" w:lineRule="exact"/>
              <w:ind w:leftChars="0"/>
              <w:rPr>
                <w:color w:val="000000" w:themeColor="text1"/>
                <w:szCs w:val="24"/>
              </w:rPr>
            </w:pPr>
            <w:r w:rsidRPr="00957BF9">
              <w:rPr>
                <w:rFonts w:hAnsi="メイリオ" w:hint="eastAsia"/>
                <w:color w:val="000000" w:themeColor="text1"/>
                <w:szCs w:val="24"/>
                <w:shd w:val="clear" w:color="auto" w:fill="FFFFFF"/>
              </w:rPr>
              <w:t>精神疾患と身体疾患を併せもつ患者が適切な治療を受けられるよう、</w:t>
            </w:r>
            <w:r w:rsidRPr="00957BF9">
              <w:rPr>
                <w:rFonts w:hint="eastAsia"/>
                <w:color w:val="000000" w:themeColor="text1"/>
                <w:szCs w:val="24"/>
              </w:rPr>
              <w:t>救急医療機関と精神科医療機関の連携促進を図る。</w:t>
            </w:r>
          </w:p>
          <w:p w14:paraId="09FB7617" w14:textId="79FFE522" w:rsidR="00DB1321" w:rsidRPr="00957BF9" w:rsidRDefault="00DB1321" w:rsidP="00DB1321">
            <w:pPr>
              <w:pStyle w:val="af7"/>
              <w:numPr>
                <w:ilvl w:val="1"/>
                <w:numId w:val="14"/>
              </w:numPr>
              <w:spacing w:line="440" w:lineRule="exact"/>
              <w:ind w:leftChars="0"/>
              <w:rPr>
                <w:color w:val="000000" w:themeColor="text1"/>
              </w:rPr>
            </w:pPr>
            <w:r w:rsidRPr="00957BF9">
              <w:rPr>
                <w:rFonts w:hint="eastAsia"/>
                <w:color w:val="000000" w:themeColor="text1"/>
              </w:rPr>
              <w:t>夜間・休日において、精神疾患の急性発症や精神症状の急変などにより医療を必要とする人が速やかに医療を受けられるよう精神科救急医療体制を整備する。</w:t>
            </w:r>
          </w:p>
          <w:p w14:paraId="0EEE0A6E" w14:textId="77777777" w:rsidR="00DB1321" w:rsidRPr="00957BF9" w:rsidRDefault="00DB1321" w:rsidP="00DB1321">
            <w:pPr>
              <w:pStyle w:val="af7"/>
              <w:widowControl/>
              <w:numPr>
                <w:ilvl w:val="1"/>
                <w:numId w:val="14"/>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メンタルヘルスに問題を抱える妊産婦について、必要に応じて適切な医療を受けられるよう精神科と産科の連携体制の構築を図る。</w:t>
            </w:r>
          </w:p>
          <w:p w14:paraId="5D12C8AB" w14:textId="77777777" w:rsidR="00DB1321" w:rsidRPr="00957BF9" w:rsidRDefault="00DB1321" w:rsidP="00DB1321">
            <w:pPr>
              <w:widowControl/>
              <w:ind w:left="420"/>
              <w:jc w:val="left"/>
              <w:rPr>
                <w:rFonts w:ascii="ＭＳ 明朝" w:hAnsi="ＭＳ 明朝"/>
                <w:b/>
                <w:color w:val="000000" w:themeColor="text1"/>
              </w:rPr>
            </w:pPr>
          </w:p>
          <w:p w14:paraId="34A9367E" w14:textId="77777777" w:rsidR="00DB1321" w:rsidRPr="00957BF9" w:rsidRDefault="00DB1321" w:rsidP="00DB1321">
            <w:pPr>
              <w:pStyle w:val="af7"/>
              <w:widowControl/>
              <w:numPr>
                <w:ilvl w:val="0"/>
                <w:numId w:val="14"/>
              </w:numPr>
              <w:spacing w:line="440" w:lineRule="exact"/>
              <w:ind w:leftChars="0"/>
              <w:jc w:val="left"/>
              <w:rPr>
                <w:rFonts w:ascii="ＭＳ 明朝" w:hAnsi="ＭＳ 明朝"/>
                <w:b/>
                <w:color w:val="000000" w:themeColor="text1"/>
              </w:rPr>
            </w:pPr>
            <w:r w:rsidRPr="00957BF9">
              <w:rPr>
                <w:rFonts w:ascii="ＭＳ 明朝" w:hAnsi="ＭＳ 明朝" w:hint="eastAsia"/>
                <w:b/>
                <w:color w:val="000000" w:themeColor="text1"/>
              </w:rPr>
              <w:t>子どものこころの診療体制の整備</w:t>
            </w:r>
          </w:p>
          <w:p w14:paraId="5A9C489A" w14:textId="6018B502" w:rsidR="00DB1321" w:rsidRPr="00020FE8" w:rsidRDefault="00DB1321" w:rsidP="00DB1321">
            <w:pPr>
              <w:pStyle w:val="af7"/>
              <w:widowControl/>
              <w:numPr>
                <w:ilvl w:val="1"/>
                <w:numId w:val="14"/>
              </w:numPr>
              <w:spacing w:line="440" w:lineRule="exact"/>
              <w:ind w:leftChars="0"/>
              <w:jc w:val="left"/>
              <w:rPr>
                <w:rFonts w:ascii="ＭＳ 明朝" w:hAnsi="ＭＳ 明朝"/>
                <w:color w:val="000000" w:themeColor="text1"/>
              </w:rPr>
            </w:pPr>
            <w:r w:rsidRPr="001D6732">
              <w:rPr>
                <w:rFonts w:ascii="ＭＳ 明朝" w:hAnsi="ＭＳ 明朝" w:hint="eastAsia"/>
                <w:color w:val="000000" w:themeColor="text1"/>
              </w:rPr>
              <w:t>こころの問題を抱える子どもが必要な医療を受けられるよう、地域の医療機関や関係機関と連携し支援体制の整備を推進するとともに、</w:t>
            </w:r>
            <w:r w:rsidRPr="001D6732">
              <w:rPr>
                <w:rFonts w:hAnsi="メイリオ" w:hint="eastAsia"/>
                <w:color w:val="000000" w:themeColor="text1"/>
                <w:szCs w:val="19"/>
                <w:shd w:val="clear" w:color="auto" w:fill="FFFFFF"/>
              </w:rPr>
              <w:t>子どものこころの診療を行っている医療機関についての情報をホームページに掲載するなど府民への周知を行う。</w:t>
            </w:r>
          </w:p>
          <w:p w14:paraId="2EE4F44E" w14:textId="77777777" w:rsidR="00020FE8" w:rsidRPr="00020FE8" w:rsidRDefault="00020FE8" w:rsidP="00020FE8">
            <w:pPr>
              <w:widowControl/>
              <w:spacing w:line="440" w:lineRule="exact"/>
              <w:ind w:left="420"/>
              <w:jc w:val="left"/>
              <w:rPr>
                <w:rFonts w:ascii="ＭＳ 明朝" w:hAnsi="ＭＳ 明朝"/>
                <w:color w:val="000000" w:themeColor="text1"/>
              </w:rPr>
            </w:pPr>
          </w:p>
          <w:p w14:paraId="0D72ECF7" w14:textId="77777777" w:rsidR="00DB1321" w:rsidRPr="00957BF9" w:rsidRDefault="00DB1321" w:rsidP="00DB1321">
            <w:pPr>
              <w:pStyle w:val="af7"/>
              <w:widowControl/>
              <w:numPr>
                <w:ilvl w:val="0"/>
                <w:numId w:val="14"/>
              </w:numPr>
              <w:spacing w:line="440" w:lineRule="exact"/>
              <w:ind w:leftChars="0"/>
              <w:jc w:val="left"/>
              <w:rPr>
                <w:rFonts w:ascii="ＭＳ 明朝" w:hAnsi="ＭＳ 明朝"/>
                <w:b/>
                <w:color w:val="000000" w:themeColor="text1"/>
              </w:rPr>
            </w:pPr>
            <w:r w:rsidRPr="00957BF9">
              <w:rPr>
                <w:rFonts w:hint="eastAsia"/>
                <w:b/>
                <w:color w:val="000000" w:themeColor="text1"/>
              </w:rPr>
              <w:lastRenderedPageBreak/>
              <w:t>大規模災害時における被災者のこころのケア体制の整備</w:t>
            </w:r>
          </w:p>
          <w:p w14:paraId="0CF985A4" w14:textId="38314182" w:rsidR="00DB1321" w:rsidRPr="001D6732" w:rsidRDefault="00DB1321" w:rsidP="00DB1321">
            <w:pPr>
              <w:pStyle w:val="af7"/>
              <w:widowControl/>
              <w:numPr>
                <w:ilvl w:val="1"/>
                <w:numId w:val="14"/>
              </w:numPr>
              <w:spacing w:line="440" w:lineRule="exact"/>
              <w:ind w:leftChars="0"/>
              <w:jc w:val="left"/>
              <w:rPr>
                <w:rFonts w:ascii="ＭＳ 明朝" w:hAnsi="ＭＳ 明朝"/>
                <w:color w:val="000000" w:themeColor="text1"/>
              </w:rPr>
            </w:pPr>
            <w:r w:rsidRPr="001D6732">
              <w:rPr>
                <w:rFonts w:hint="eastAsia"/>
                <w:color w:val="000000" w:themeColor="text1"/>
              </w:rPr>
              <w:t>大規模災害時に精神保健活動の支援を行う</w:t>
            </w:r>
            <w:r w:rsidRPr="001D6732">
              <w:rPr>
                <w:rFonts w:ascii="ＭＳ 明朝" w:hAnsi="ＭＳ 明朝" w:hint="eastAsia"/>
                <w:color w:val="000000" w:themeColor="text1"/>
              </w:rPr>
              <w:t>災害派遣精神医療チーム（ＤＰＡＴ</w:t>
            </w:r>
            <w:r w:rsidRPr="001D6732">
              <w:rPr>
                <w:rFonts w:ascii="ＭＳ 明朝" w:hAnsi="ＭＳ 明朝"/>
                <w:color w:val="000000" w:themeColor="text1"/>
              </w:rPr>
              <w:t>）</w:t>
            </w:r>
            <w:r w:rsidR="00C919E5">
              <w:rPr>
                <w:rFonts w:ascii="ＭＳ 明朝" w:hAnsi="ＭＳ 明朝" w:hint="eastAsia"/>
                <w:color w:val="000000" w:themeColor="text1"/>
              </w:rPr>
              <w:t>について、</w:t>
            </w:r>
            <w:r w:rsidR="002A1809">
              <w:rPr>
                <w:rFonts w:ascii="ＭＳ 明朝" w:hAnsi="ＭＳ 明朝" w:hint="eastAsia"/>
                <w:color w:val="000000" w:themeColor="text1"/>
              </w:rPr>
              <w:t>人材養成</w:t>
            </w:r>
            <w:r w:rsidR="00C919E5" w:rsidRPr="001D6732">
              <w:rPr>
                <w:rFonts w:ascii="ＭＳ 明朝" w:hAnsi="ＭＳ 明朝" w:hint="eastAsia"/>
                <w:color w:val="000000" w:themeColor="text1"/>
              </w:rPr>
              <w:t>研修</w:t>
            </w:r>
            <w:r w:rsidR="002A1809">
              <w:rPr>
                <w:rFonts w:ascii="ＭＳ 明朝" w:hAnsi="ＭＳ 明朝" w:hint="eastAsia"/>
                <w:color w:val="000000" w:themeColor="text1"/>
              </w:rPr>
              <w:t>を開催するなど</w:t>
            </w:r>
            <w:r w:rsidRPr="001D6732">
              <w:rPr>
                <w:rFonts w:ascii="ＭＳ 明朝" w:hAnsi="ＭＳ 明朝" w:hint="eastAsia"/>
                <w:color w:val="000000" w:themeColor="text1"/>
              </w:rPr>
              <w:t>体制整備</w:t>
            </w:r>
            <w:r w:rsidR="002A1809">
              <w:rPr>
                <w:rFonts w:ascii="ＭＳ 明朝" w:hAnsi="ＭＳ 明朝" w:hint="eastAsia"/>
                <w:color w:val="000000" w:themeColor="text1"/>
              </w:rPr>
              <w:t>を進める</w:t>
            </w:r>
            <w:r w:rsidRPr="001D6732">
              <w:rPr>
                <w:rFonts w:ascii="ＭＳ 明朝" w:hAnsi="ＭＳ 明朝" w:hint="eastAsia"/>
                <w:color w:val="000000" w:themeColor="text1"/>
              </w:rPr>
              <w:t>。</w:t>
            </w:r>
          </w:p>
          <w:p w14:paraId="24F2E398" w14:textId="77777777" w:rsidR="00DB1321" w:rsidRPr="00957BF9" w:rsidRDefault="00DB1321" w:rsidP="00DB1321">
            <w:pPr>
              <w:pStyle w:val="af7"/>
              <w:widowControl/>
              <w:ind w:leftChars="0" w:left="780"/>
              <w:jc w:val="left"/>
              <w:rPr>
                <w:rFonts w:ascii="ＭＳ 明朝" w:hAnsi="ＭＳ 明朝"/>
                <w:b/>
                <w:color w:val="000000" w:themeColor="text1"/>
              </w:rPr>
            </w:pPr>
          </w:p>
          <w:p w14:paraId="1511F585" w14:textId="77777777" w:rsidR="00DB1321" w:rsidRPr="00957BF9" w:rsidRDefault="00DB1321" w:rsidP="00DB1321">
            <w:pPr>
              <w:pStyle w:val="af7"/>
              <w:widowControl/>
              <w:numPr>
                <w:ilvl w:val="0"/>
                <w:numId w:val="14"/>
              </w:numPr>
              <w:spacing w:line="440" w:lineRule="exact"/>
              <w:ind w:leftChars="0"/>
              <w:jc w:val="left"/>
              <w:rPr>
                <w:rFonts w:ascii="ＭＳ 明朝" w:hAnsi="ＭＳ 明朝"/>
                <w:b/>
                <w:color w:val="000000" w:themeColor="text1"/>
              </w:rPr>
            </w:pPr>
            <w:r w:rsidRPr="00957BF9">
              <w:rPr>
                <w:rFonts w:ascii="ＭＳ 明朝" w:hAnsi="ＭＳ 明朝" w:hint="eastAsia"/>
                <w:b/>
                <w:color w:val="000000" w:themeColor="text1"/>
              </w:rPr>
              <w:t>地域におけるネットワーク構築</w:t>
            </w:r>
          </w:p>
          <w:p w14:paraId="6D04A4BD" w14:textId="2C945076" w:rsidR="00DB1321" w:rsidRDefault="005A16C2" w:rsidP="00DB1321">
            <w:pPr>
              <w:pStyle w:val="af7"/>
              <w:widowControl/>
              <w:numPr>
                <w:ilvl w:val="1"/>
                <w:numId w:val="14"/>
              </w:numPr>
              <w:spacing w:line="440" w:lineRule="exact"/>
              <w:ind w:leftChars="0"/>
              <w:jc w:val="left"/>
              <w:rPr>
                <w:rFonts w:ascii="ＭＳ 明朝" w:hAnsi="ＭＳ 明朝"/>
                <w:color w:val="000000" w:themeColor="text1"/>
              </w:rPr>
            </w:pPr>
            <w:r>
              <w:rPr>
                <w:rFonts w:ascii="ＭＳ 明朝" w:hAnsi="ＭＳ 明朝" w:hint="eastAsia"/>
                <w:color w:val="000000" w:themeColor="text1"/>
              </w:rPr>
              <w:t>精神保健医療福祉に関するネットワーク会議に</w:t>
            </w:r>
            <w:r w:rsidR="006A6DD8">
              <w:rPr>
                <w:rFonts w:ascii="ＭＳ 明朝" w:hAnsi="ＭＳ 明朝" w:hint="eastAsia"/>
                <w:color w:val="000000" w:themeColor="text1"/>
              </w:rPr>
              <w:t>おいて、情報の共有や課題</w:t>
            </w:r>
            <w:r w:rsidR="00DB1321" w:rsidRPr="001D6732">
              <w:rPr>
                <w:rFonts w:ascii="ＭＳ 明朝" w:hAnsi="ＭＳ 明朝" w:hint="eastAsia"/>
                <w:color w:val="000000" w:themeColor="text1"/>
              </w:rPr>
              <w:t>検討を</w:t>
            </w:r>
            <w:r w:rsidR="00232C38">
              <w:rPr>
                <w:rFonts w:ascii="ＭＳ 明朝" w:hAnsi="ＭＳ 明朝" w:hint="eastAsia"/>
                <w:color w:val="000000" w:themeColor="text1"/>
              </w:rPr>
              <w:t>行い</w:t>
            </w:r>
            <w:r w:rsidR="006A6DD8">
              <w:rPr>
                <w:rFonts w:ascii="ＭＳ 明朝" w:hAnsi="ＭＳ 明朝" w:hint="eastAsia"/>
                <w:color w:val="000000" w:themeColor="text1"/>
              </w:rPr>
              <w:t>、自殺の危険性の高い人が必要に応じて精神科医療につながるよう</w:t>
            </w:r>
            <w:r w:rsidR="0094092E">
              <w:rPr>
                <w:rFonts w:ascii="ＭＳ 明朝" w:hAnsi="ＭＳ 明朝" w:hint="eastAsia"/>
                <w:color w:val="000000" w:themeColor="text1"/>
              </w:rPr>
              <w:t>関係機関の</w:t>
            </w:r>
            <w:r w:rsidR="006A6DD8">
              <w:rPr>
                <w:rFonts w:ascii="ＭＳ 明朝" w:hAnsi="ＭＳ 明朝" w:hint="eastAsia"/>
                <w:color w:val="000000" w:themeColor="text1"/>
              </w:rPr>
              <w:t>連携を強化する。</w:t>
            </w:r>
          </w:p>
          <w:p w14:paraId="41F68252" w14:textId="64068C59" w:rsidR="006A6DD8" w:rsidRPr="001D6732" w:rsidRDefault="00787D1D" w:rsidP="00DB1321">
            <w:pPr>
              <w:pStyle w:val="af7"/>
              <w:widowControl/>
              <w:numPr>
                <w:ilvl w:val="1"/>
                <w:numId w:val="14"/>
              </w:numPr>
              <w:spacing w:line="440" w:lineRule="exact"/>
              <w:ind w:leftChars="0"/>
              <w:jc w:val="left"/>
              <w:rPr>
                <w:rFonts w:ascii="ＭＳ 明朝" w:hAnsi="ＭＳ 明朝"/>
                <w:color w:val="000000" w:themeColor="text1"/>
              </w:rPr>
            </w:pPr>
            <w:r>
              <w:rPr>
                <w:rFonts w:ascii="ＭＳ 明朝" w:hAnsi="ＭＳ 明朝" w:hint="eastAsia"/>
                <w:color w:val="000000" w:themeColor="text1"/>
              </w:rPr>
              <w:t>二次医療圏</w:t>
            </w:r>
            <w:r w:rsidR="006A6DD8">
              <w:rPr>
                <w:rFonts w:ascii="ＭＳ 明朝" w:hAnsi="ＭＳ 明朝" w:hint="eastAsia"/>
                <w:color w:val="000000" w:themeColor="text1"/>
              </w:rPr>
              <w:t>ごとに開催する精神医療懇話会において、</w:t>
            </w:r>
            <w:r w:rsidR="00A8070A">
              <w:rPr>
                <w:rFonts w:ascii="ＭＳ 明朝" w:hAnsi="ＭＳ 明朝" w:hint="eastAsia"/>
                <w:color w:val="000000" w:themeColor="text1"/>
              </w:rPr>
              <w:t>地域の自殺の状況に関する情報提供等を行い、地域の精神科医療体制の整備を促進する。</w:t>
            </w:r>
          </w:p>
          <w:p w14:paraId="6630D40E" w14:textId="77777777" w:rsidR="00DB1321" w:rsidRPr="00957BF9" w:rsidRDefault="00DB1321" w:rsidP="00DB1321">
            <w:pPr>
              <w:rPr>
                <w:b/>
                <w:color w:val="000000" w:themeColor="text1"/>
              </w:rPr>
            </w:pPr>
          </w:p>
          <w:p w14:paraId="7A43FE6A" w14:textId="77777777" w:rsidR="00DB1321" w:rsidRPr="00957BF9" w:rsidRDefault="00DB1321" w:rsidP="00DB1321">
            <w:pPr>
              <w:pStyle w:val="af7"/>
              <w:numPr>
                <w:ilvl w:val="0"/>
                <w:numId w:val="14"/>
              </w:numPr>
              <w:spacing w:line="440" w:lineRule="exact"/>
              <w:ind w:leftChars="0"/>
              <w:rPr>
                <w:b/>
                <w:color w:val="000000" w:themeColor="text1"/>
              </w:rPr>
            </w:pPr>
            <w:r w:rsidRPr="00957BF9">
              <w:rPr>
                <w:rFonts w:hint="eastAsia"/>
                <w:b/>
                <w:color w:val="000000" w:themeColor="text1"/>
              </w:rPr>
              <w:t>うつ病等精神疾患についての普及啓発</w:t>
            </w:r>
          </w:p>
          <w:p w14:paraId="1D8426D7" w14:textId="77777777" w:rsidR="00DB1321" w:rsidRPr="00957BF9" w:rsidRDefault="00DB1321" w:rsidP="00DB1321">
            <w:pPr>
              <w:pStyle w:val="af7"/>
              <w:numPr>
                <w:ilvl w:val="1"/>
                <w:numId w:val="14"/>
              </w:numPr>
              <w:spacing w:line="440" w:lineRule="exact"/>
              <w:ind w:leftChars="0"/>
              <w:rPr>
                <w:rFonts w:ascii="ＭＳ 明朝" w:hAnsi="ＭＳ 明朝"/>
                <w:color w:val="000000" w:themeColor="text1"/>
              </w:rPr>
            </w:pPr>
            <w:r w:rsidRPr="00957BF9">
              <w:rPr>
                <w:rFonts w:ascii="ＭＳ 明朝" w:hAnsi="ＭＳ 明朝" w:hint="eastAsia"/>
                <w:color w:val="000000" w:themeColor="text1"/>
              </w:rPr>
              <w:t>うつ病等の早期発見・早期治療のため、リーフレットやインターネット等によりうつ病等精神疾患に関する正しい知識の普及啓発を行う。（再掲）</w:t>
            </w:r>
          </w:p>
          <w:p w14:paraId="71D2C32B" w14:textId="77777777" w:rsidR="00DB1321" w:rsidRPr="00957BF9" w:rsidRDefault="00DB1321" w:rsidP="00DB1321">
            <w:pPr>
              <w:pStyle w:val="af7"/>
              <w:widowControl/>
              <w:ind w:leftChars="0" w:left="780"/>
              <w:jc w:val="left"/>
              <w:rPr>
                <w:rFonts w:ascii="ＭＳ 明朝" w:hAnsi="ＭＳ 明朝"/>
                <w:b/>
                <w:color w:val="000000" w:themeColor="text1"/>
              </w:rPr>
            </w:pPr>
          </w:p>
          <w:p w14:paraId="3D964A3F" w14:textId="77777777" w:rsidR="00DB1321" w:rsidRPr="00957BF9" w:rsidRDefault="00DB1321" w:rsidP="00DB1321">
            <w:pPr>
              <w:pStyle w:val="af7"/>
              <w:widowControl/>
              <w:ind w:leftChars="0" w:left="780"/>
              <w:jc w:val="left"/>
              <w:rPr>
                <w:rFonts w:ascii="ＭＳ 明朝" w:hAnsi="ＭＳ 明朝"/>
                <w:b/>
                <w:color w:val="000000" w:themeColor="text1"/>
              </w:rPr>
            </w:pPr>
          </w:p>
          <w:p w14:paraId="49AB3604"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48441D35"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7821475A"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2FBB4461"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3E3AFA4E"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77A15D98"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04909991"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3A600134"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101B0435"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777D1056" w14:textId="77777777" w:rsidR="00DB1321" w:rsidRPr="00957BF9" w:rsidRDefault="00DB1321" w:rsidP="00DB1321">
            <w:pPr>
              <w:widowControl/>
              <w:ind w:leftChars="100" w:left="480" w:hangingChars="100" w:hanging="240"/>
              <w:jc w:val="left"/>
              <w:rPr>
                <w:rFonts w:ascii="ＭＳ 明朝" w:hAnsi="ＭＳ 明朝"/>
                <w:color w:val="000000" w:themeColor="text1"/>
              </w:rPr>
            </w:pPr>
          </w:p>
          <w:p w14:paraId="13E89E18" w14:textId="77777777" w:rsidR="00DB1321" w:rsidRPr="00957BF9" w:rsidRDefault="00DB1321" w:rsidP="00DB1321">
            <w:pPr>
              <w:rPr>
                <w:color w:val="000000" w:themeColor="text1"/>
              </w:rPr>
            </w:pPr>
          </w:p>
          <w:p w14:paraId="7E4A8902" w14:textId="77777777" w:rsidR="00DB1321" w:rsidRPr="00957BF9" w:rsidRDefault="00DB1321" w:rsidP="00DB1321">
            <w:pPr>
              <w:rPr>
                <w:color w:val="000000" w:themeColor="text1"/>
              </w:rPr>
            </w:pPr>
          </w:p>
          <w:p w14:paraId="363887D2" w14:textId="0E0ED4CE" w:rsidR="009274A8" w:rsidRDefault="009274A8" w:rsidP="00DB1321">
            <w:pPr>
              <w:rPr>
                <w:color w:val="000000" w:themeColor="text1"/>
              </w:rPr>
            </w:pPr>
          </w:p>
          <w:p w14:paraId="6A068CF2" w14:textId="3309A492" w:rsidR="00D126BA" w:rsidRDefault="00D126BA" w:rsidP="00DB1321">
            <w:pPr>
              <w:rPr>
                <w:color w:val="000000" w:themeColor="text1"/>
              </w:rPr>
            </w:pPr>
          </w:p>
          <w:p w14:paraId="13FB3F25" w14:textId="293E3707" w:rsidR="0035471C" w:rsidRDefault="0035471C" w:rsidP="00DB1321">
            <w:pPr>
              <w:rPr>
                <w:color w:val="000000" w:themeColor="text1"/>
              </w:rPr>
            </w:pPr>
          </w:p>
          <w:p w14:paraId="52D1CD86" w14:textId="77777777" w:rsidR="0035471C" w:rsidRDefault="0035471C" w:rsidP="00DB1321">
            <w:pPr>
              <w:rPr>
                <w:color w:val="000000" w:themeColor="text1"/>
              </w:rPr>
            </w:pPr>
          </w:p>
          <w:p w14:paraId="2AD4A577" w14:textId="00926DFF" w:rsidR="00D126BA" w:rsidRDefault="00D126BA" w:rsidP="00DB1321">
            <w:pPr>
              <w:rPr>
                <w:color w:val="000000" w:themeColor="text1"/>
              </w:rPr>
            </w:pPr>
          </w:p>
          <w:p w14:paraId="0C927747" w14:textId="77777777" w:rsidR="002A1809" w:rsidRDefault="002A1809" w:rsidP="00DB1321">
            <w:pPr>
              <w:rPr>
                <w:color w:val="000000" w:themeColor="text1"/>
              </w:rPr>
            </w:pPr>
          </w:p>
          <w:p w14:paraId="6067BE79" w14:textId="1228D605" w:rsidR="00FF519C" w:rsidRPr="00957BF9" w:rsidRDefault="00FF519C" w:rsidP="00DB1321">
            <w:pPr>
              <w:rPr>
                <w:color w:val="000000" w:themeColor="text1"/>
              </w:rPr>
            </w:pPr>
          </w:p>
        </w:tc>
      </w:tr>
    </w:tbl>
    <w:p w14:paraId="4F9FBA8A" w14:textId="77777777" w:rsidR="00DB1321" w:rsidRPr="00957BF9" w:rsidRDefault="00DB1321" w:rsidP="00DB1321">
      <w:pPr>
        <w:pStyle w:val="afc"/>
        <w:rPr>
          <w:color w:val="000000" w:themeColor="text1"/>
        </w:rPr>
      </w:pPr>
      <w:r w:rsidRPr="00957BF9">
        <w:rPr>
          <w:rFonts w:hint="eastAsia"/>
          <w:color w:val="000000" w:themeColor="text1"/>
        </w:rPr>
        <w:lastRenderedPageBreak/>
        <w:t>【重点施策６】　自殺未遂者の再度の自殺企図を防ぐ</w:t>
      </w:r>
      <w:r w:rsidRPr="00957BF9">
        <w:rPr>
          <w:rFonts w:hint="eastAsia"/>
          <w:color w:val="000000" w:themeColor="text1"/>
        </w:rPr>
        <w:tab/>
      </w:r>
    </w:p>
    <w:p w14:paraId="26F17975" w14:textId="1A27E18C" w:rsidR="00DB1321" w:rsidRPr="00957BF9" w:rsidRDefault="00DB1321" w:rsidP="00020FE8">
      <w:pPr>
        <w:ind w:firstLineChars="100" w:firstLine="240"/>
        <w:rPr>
          <w:color w:val="000000" w:themeColor="text1"/>
        </w:rPr>
      </w:pPr>
      <w:r w:rsidRPr="00957BF9">
        <w:rPr>
          <w:rFonts w:hint="eastAsia"/>
          <w:color w:val="000000" w:themeColor="text1"/>
        </w:rPr>
        <w:t>自殺未遂者は再度の自殺企図を試みる可能性が高いことから、医療機関や警察等関係機関と連携し必要な支援を行う。</w:t>
      </w:r>
    </w:p>
    <w:tbl>
      <w:tblPr>
        <w:tblStyle w:val="af"/>
        <w:tblW w:w="0" w:type="auto"/>
        <w:tblLook w:val="04A0" w:firstRow="1" w:lastRow="0" w:firstColumn="1" w:lastColumn="0" w:noHBand="0" w:noVBand="1"/>
      </w:tblPr>
      <w:tblGrid>
        <w:gridCol w:w="9060"/>
      </w:tblGrid>
      <w:tr w:rsidR="00DB1321" w:rsidRPr="00957BF9" w14:paraId="1829A1D1" w14:textId="77777777" w:rsidTr="00A7656F">
        <w:tc>
          <w:tcPr>
            <w:tcW w:w="9060" w:type="dxa"/>
            <w:tcBorders>
              <w:top w:val="nil"/>
              <w:left w:val="nil"/>
              <w:bottom w:val="single" w:sz="4" w:space="0" w:color="auto"/>
              <w:right w:val="nil"/>
            </w:tcBorders>
            <w:shd w:val="clear" w:color="auto" w:fill="F7CAAC" w:themeFill="accent2" w:themeFillTint="66"/>
          </w:tcPr>
          <w:p w14:paraId="18CD5459" w14:textId="6A792A36" w:rsidR="00DB1321" w:rsidRPr="00957BF9" w:rsidRDefault="00DB1321" w:rsidP="00DB1321">
            <w:pPr>
              <w:pStyle w:val="afe"/>
              <w:rPr>
                <w:color w:val="000000" w:themeColor="text1"/>
              </w:rPr>
            </w:pPr>
            <w:r w:rsidRPr="00957BF9">
              <w:rPr>
                <w:rFonts w:hint="eastAsia"/>
                <w:color w:val="000000" w:themeColor="text1"/>
              </w:rPr>
              <w:t>めざす姿</w:t>
            </w:r>
          </w:p>
        </w:tc>
      </w:tr>
      <w:tr w:rsidR="00DB1321" w:rsidRPr="00957BF9" w14:paraId="45BA02A2" w14:textId="77777777" w:rsidTr="00941B3E">
        <w:trPr>
          <w:trHeight w:val="2352"/>
        </w:trPr>
        <w:tc>
          <w:tcPr>
            <w:tcW w:w="9060" w:type="dxa"/>
            <w:tcBorders>
              <w:top w:val="single" w:sz="4" w:space="0" w:color="auto"/>
              <w:bottom w:val="single" w:sz="4" w:space="0" w:color="auto"/>
            </w:tcBorders>
          </w:tcPr>
          <w:p w14:paraId="10318D58" w14:textId="7BD901D7" w:rsidR="00DB1321" w:rsidRDefault="00675869" w:rsidP="0060388A">
            <w:pPr>
              <w:ind w:firstLineChars="100" w:firstLine="240"/>
              <w:rPr>
                <w:color w:val="000000" w:themeColor="text1"/>
              </w:rPr>
            </w:pPr>
            <w:r>
              <w:rPr>
                <w:rFonts w:hint="eastAsia"/>
                <w:color w:val="000000" w:themeColor="text1"/>
              </w:rPr>
              <w:t>自殺未遂者の抱える悩みが軽減し、</w:t>
            </w:r>
            <w:r w:rsidR="00DB1321" w:rsidRPr="00957BF9">
              <w:rPr>
                <w:rFonts w:hint="eastAsia"/>
                <w:color w:val="000000" w:themeColor="text1"/>
              </w:rPr>
              <w:t>自殺</w:t>
            </w:r>
            <w:r>
              <w:rPr>
                <w:rFonts w:hint="eastAsia"/>
                <w:color w:val="000000" w:themeColor="text1"/>
              </w:rPr>
              <w:t>について考えることなく</w:t>
            </w:r>
            <w:r w:rsidR="00DB1321" w:rsidRPr="00957BF9">
              <w:rPr>
                <w:rFonts w:hint="eastAsia"/>
                <w:color w:val="000000" w:themeColor="text1"/>
              </w:rPr>
              <w:t>日常生活を過ごすことができている。</w:t>
            </w:r>
          </w:p>
          <w:p w14:paraId="658A6C5B" w14:textId="77777777" w:rsidR="00D52A32" w:rsidRDefault="00D52A32" w:rsidP="0060388A">
            <w:pPr>
              <w:ind w:firstLineChars="100" w:firstLine="240"/>
              <w:rPr>
                <w:color w:val="000000" w:themeColor="text1"/>
              </w:rPr>
            </w:pPr>
          </w:p>
          <w:p w14:paraId="373570F1" w14:textId="3AA409F3" w:rsidR="00A34E3A" w:rsidRDefault="00A34E3A" w:rsidP="00941B3E">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45C58632" w14:textId="7E3B1F67" w:rsidR="00DB1321" w:rsidRPr="00957BF9" w:rsidRDefault="00D52A32" w:rsidP="00973CCB">
            <w:pPr>
              <w:ind w:leftChars="100" w:left="240" w:firstLineChars="100" w:firstLine="240"/>
              <w:rPr>
                <w:color w:val="000000" w:themeColor="text1"/>
              </w:rPr>
            </w:pPr>
            <w:r w:rsidRPr="00D52A32">
              <w:rPr>
                <w:rFonts w:hint="eastAsia"/>
                <w:color w:val="000000" w:themeColor="text1"/>
              </w:rPr>
              <w:t>自殺未遂者本人だけでなく、日常的な支援者である家族や知人などを支えるため</w:t>
            </w:r>
            <w:r w:rsidR="00973CCB">
              <w:rPr>
                <w:rFonts w:hint="eastAsia"/>
                <w:color w:val="000000" w:themeColor="text1"/>
              </w:rPr>
              <w:t>、</w:t>
            </w:r>
            <w:r w:rsidRPr="00D52A32">
              <w:rPr>
                <w:rFonts w:hint="eastAsia"/>
                <w:color w:val="000000" w:themeColor="text1"/>
              </w:rPr>
              <w:t>必要なスキルを身につける</w:t>
            </w:r>
            <w:r w:rsidR="00973CCB">
              <w:rPr>
                <w:rFonts w:hint="eastAsia"/>
                <w:color w:val="000000" w:themeColor="text1"/>
              </w:rPr>
              <w:t>ための</w:t>
            </w:r>
            <w:r w:rsidR="00973CCB" w:rsidRPr="00D52A32">
              <w:rPr>
                <w:rFonts w:hint="eastAsia"/>
                <w:color w:val="000000" w:themeColor="text1"/>
              </w:rPr>
              <w:t>自殺未遂者支援に関する研修</w:t>
            </w:r>
            <w:r w:rsidR="00973CCB">
              <w:rPr>
                <w:rFonts w:hint="eastAsia"/>
                <w:color w:val="000000" w:themeColor="text1"/>
              </w:rPr>
              <w:t>を実施</w:t>
            </w:r>
            <w:r w:rsidR="007411D8">
              <w:rPr>
                <w:rFonts w:hint="eastAsia"/>
                <w:color w:val="000000" w:themeColor="text1"/>
              </w:rPr>
              <w:t>する</w:t>
            </w:r>
            <w:r w:rsidR="00232C38">
              <w:rPr>
                <w:rFonts w:hint="eastAsia"/>
                <w:color w:val="000000" w:themeColor="text1"/>
              </w:rPr>
              <w:t>。</w:t>
            </w:r>
            <w:r w:rsidR="007411D8">
              <w:rPr>
                <w:rFonts w:hint="eastAsia"/>
                <w:color w:val="000000" w:themeColor="text1"/>
              </w:rPr>
              <w:t>（</w:t>
            </w:r>
            <w:r w:rsidRPr="00D52A32">
              <w:rPr>
                <w:rFonts w:hint="eastAsia"/>
                <w:color w:val="000000" w:themeColor="text1"/>
              </w:rPr>
              <w:t>毎年度</w:t>
            </w:r>
            <w:r w:rsidR="00B65B51">
              <w:rPr>
                <w:rFonts w:hint="eastAsia"/>
                <w:color w:val="000000" w:themeColor="text1"/>
              </w:rPr>
              <w:t xml:space="preserve">　</w:t>
            </w:r>
            <w:r w:rsidRPr="00D52A32">
              <w:rPr>
                <w:rFonts w:hint="eastAsia"/>
                <w:color w:val="000000" w:themeColor="text1"/>
              </w:rPr>
              <w:t>３０名以上</w:t>
            </w:r>
            <w:r w:rsidR="005108FC">
              <w:rPr>
                <w:rFonts w:hint="eastAsia"/>
                <w:color w:val="000000" w:themeColor="text1"/>
              </w:rPr>
              <w:t>参加</w:t>
            </w:r>
            <w:r w:rsidR="007411D8">
              <w:rPr>
                <w:rFonts w:hint="eastAsia"/>
                <w:color w:val="000000" w:themeColor="text1"/>
              </w:rPr>
              <w:t>）</w:t>
            </w:r>
          </w:p>
        </w:tc>
      </w:tr>
      <w:tr w:rsidR="00DB1321" w:rsidRPr="00957BF9" w14:paraId="08B06395"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0C03CBDC" w14:textId="7C6E97E7" w:rsidR="00DB1321" w:rsidRPr="00957BF9" w:rsidRDefault="00DB1321" w:rsidP="00DB1321">
            <w:pPr>
              <w:pStyle w:val="afe"/>
              <w:rPr>
                <w:color w:val="000000" w:themeColor="text1"/>
              </w:rPr>
            </w:pPr>
            <w:r w:rsidRPr="00957BF9">
              <w:rPr>
                <w:rFonts w:hint="eastAsia"/>
                <w:color w:val="000000" w:themeColor="text1"/>
              </w:rPr>
              <w:t>具体的な取組み</w:t>
            </w:r>
          </w:p>
        </w:tc>
      </w:tr>
      <w:tr w:rsidR="00DB1321" w:rsidRPr="00957BF9" w14:paraId="22F1AC2A" w14:textId="77777777" w:rsidTr="00DB1321">
        <w:tc>
          <w:tcPr>
            <w:tcW w:w="9060" w:type="dxa"/>
            <w:tcBorders>
              <w:top w:val="single" w:sz="4" w:space="0" w:color="auto"/>
              <w:bottom w:val="single" w:sz="4" w:space="0" w:color="auto"/>
            </w:tcBorders>
          </w:tcPr>
          <w:p w14:paraId="71E9087E" w14:textId="10E5F58F" w:rsidR="00DB1321" w:rsidRPr="00957BF9" w:rsidRDefault="00DB1321" w:rsidP="00DB1321">
            <w:pPr>
              <w:pStyle w:val="af7"/>
              <w:numPr>
                <w:ilvl w:val="0"/>
                <w:numId w:val="6"/>
              </w:numPr>
              <w:spacing w:line="440" w:lineRule="exact"/>
              <w:ind w:leftChars="0"/>
              <w:rPr>
                <w:b/>
                <w:bCs/>
                <w:color w:val="000000" w:themeColor="text1"/>
              </w:rPr>
            </w:pPr>
            <w:r w:rsidRPr="00957BF9">
              <w:rPr>
                <w:rFonts w:hint="eastAsia"/>
                <w:b/>
                <w:bCs/>
                <w:color w:val="000000" w:themeColor="text1"/>
              </w:rPr>
              <w:t>救急医療機関と精神科医療機関の連携</w:t>
            </w:r>
          </w:p>
          <w:p w14:paraId="13F7C0EA" w14:textId="77777777" w:rsidR="00DB1321" w:rsidRPr="00957BF9" w:rsidRDefault="00DB1321" w:rsidP="00DB1321">
            <w:pPr>
              <w:pStyle w:val="af7"/>
              <w:numPr>
                <w:ilvl w:val="1"/>
                <w:numId w:val="6"/>
              </w:numPr>
              <w:spacing w:line="440" w:lineRule="exact"/>
              <w:ind w:leftChars="0"/>
              <w:rPr>
                <w:color w:val="000000" w:themeColor="text1"/>
                <w:szCs w:val="24"/>
              </w:rPr>
            </w:pPr>
            <w:r w:rsidRPr="00957BF9">
              <w:rPr>
                <w:rFonts w:hAnsi="メイリオ" w:hint="eastAsia"/>
                <w:color w:val="000000" w:themeColor="text1"/>
                <w:szCs w:val="24"/>
                <w:shd w:val="clear" w:color="auto" w:fill="FFFFFF"/>
              </w:rPr>
              <w:t>自殺未遂者が適切な治療を受けられるよう、</w:t>
            </w:r>
            <w:r w:rsidRPr="00957BF9">
              <w:rPr>
                <w:rFonts w:hint="eastAsia"/>
                <w:color w:val="000000" w:themeColor="text1"/>
                <w:szCs w:val="24"/>
              </w:rPr>
              <w:t>救急医療機関と精神科医療機関の連携促進を図る。</w:t>
            </w:r>
          </w:p>
          <w:p w14:paraId="22B07D4B" w14:textId="776BBFE5" w:rsidR="00DB1321" w:rsidRPr="00957BF9" w:rsidRDefault="00DB1321" w:rsidP="00DB1321">
            <w:pPr>
              <w:pStyle w:val="af7"/>
              <w:numPr>
                <w:ilvl w:val="1"/>
                <w:numId w:val="6"/>
              </w:numPr>
              <w:spacing w:line="440" w:lineRule="exact"/>
              <w:ind w:leftChars="0"/>
              <w:rPr>
                <w:color w:val="000000" w:themeColor="text1"/>
              </w:rPr>
            </w:pPr>
            <w:r w:rsidRPr="00957BF9">
              <w:rPr>
                <w:rFonts w:hint="eastAsia"/>
                <w:color w:val="000000" w:themeColor="text1"/>
              </w:rPr>
              <w:t>夜間・休日において、自殺未遂者が速やかに必要な医療を受けられるよう精神科救急医療</w:t>
            </w:r>
            <w:r w:rsidR="002A1809">
              <w:rPr>
                <w:rFonts w:hint="eastAsia"/>
                <w:color w:val="000000" w:themeColor="text1"/>
              </w:rPr>
              <w:t>システム</w:t>
            </w:r>
            <w:r w:rsidRPr="00957BF9">
              <w:rPr>
                <w:rFonts w:hint="eastAsia"/>
                <w:color w:val="000000" w:themeColor="text1"/>
              </w:rPr>
              <w:t>を</w:t>
            </w:r>
            <w:r w:rsidR="002A1809">
              <w:rPr>
                <w:rFonts w:hint="eastAsia"/>
                <w:color w:val="000000" w:themeColor="text1"/>
              </w:rPr>
              <w:t>運用</w:t>
            </w:r>
            <w:r w:rsidRPr="00957BF9">
              <w:rPr>
                <w:rFonts w:hint="eastAsia"/>
                <w:color w:val="000000" w:themeColor="text1"/>
              </w:rPr>
              <w:t>する。</w:t>
            </w:r>
          </w:p>
          <w:p w14:paraId="67C36722" w14:textId="77777777" w:rsidR="00DB1321" w:rsidRPr="00957BF9" w:rsidRDefault="00DB1321" w:rsidP="00DB1321">
            <w:pPr>
              <w:rPr>
                <w:color w:val="000000" w:themeColor="text1"/>
              </w:rPr>
            </w:pPr>
          </w:p>
          <w:p w14:paraId="4E5868BB" w14:textId="77777777" w:rsidR="00DB1321" w:rsidRPr="00957BF9" w:rsidRDefault="00DB1321" w:rsidP="00DB1321">
            <w:pPr>
              <w:pStyle w:val="af7"/>
              <w:numPr>
                <w:ilvl w:val="0"/>
                <w:numId w:val="6"/>
              </w:numPr>
              <w:spacing w:line="440" w:lineRule="exact"/>
              <w:ind w:leftChars="0"/>
              <w:rPr>
                <w:b/>
                <w:bCs/>
                <w:color w:val="000000" w:themeColor="text1"/>
              </w:rPr>
            </w:pPr>
            <w:r w:rsidRPr="00957BF9">
              <w:rPr>
                <w:rFonts w:hint="eastAsia"/>
                <w:b/>
                <w:bCs/>
                <w:color w:val="000000" w:themeColor="text1"/>
              </w:rPr>
              <w:t>自殺未遂者及びその家族等に対する支援</w:t>
            </w:r>
          </w:p>
          <w:p w14:paraId="30B69E8F" w14:textId="77777777" w:rsidR="00DB1321" w:rsidRPr="00957BF9" w:rsidRDefault="00DB1321" w:rsidP="00DB1321">
            <w:pPr>
              <w:pStyle w:val="af7"/>
              <w:numPr>
                <w:ilvl w:val="1"/>
                <w:numId w:val="6"/>
              </w:numPr>
              <w:spacing w:line="440" w:lineRule="exact"/>
              <w:ind w:leftChars="0"/>
              <w:rPr>
                <w:color w:val="000000" w:themeColor="text1"/>
              </w:rPr>
            </w:pPr>
            <w:r w:rsidRPr="00957BF9">
              <w:rPr>
                <w:rFonts w:hint="eastAsia"/>
                <w:color w:val="000000" w:themeColor="text1"/>
              </w:rPr>
              <w:t>保健所、警察、消防、学校、医療機関等の各機関が相互に連携し、自殺未遂者の名誉や生活の平穏に配慮しつつ、自殺未遂の背景となった問題を解決するための支援等、切れ目のない継続的かつ包括的な支援を実施する。</w:t>
            </w:r>
          </w:p>
          <w:p w14:paraId="20D643CE" w14:textId="77777777" w:rsidR="00A51B4B" w:rsidRDefault="002A1809" w:rsidP="00DB1321">
            <w:pPr>
              <w:pStyle w:val="af7"/>
              <w:numPr>
                <w:ilvl w:val="1"/>
                <w:numId w:val="6"/>
              </w:numPr>
              <w:spacing w:line="440" w:lineRule="exact"/>
              <w:ind w:leftChars="0"/>
              <w:rPr>
                <w:color w:val="000000" w:themeColor="text1"/>
              </w:rPr>
            </w:pPr>
            <w:r>
              <w:rPr>
                <w:rFonts w:hint="eastAsia"/>
                <w:color w:val="000000" w:themeColor="text1"/>
              </w:rPr>
              <w:t>自殺未遂者に関わる</w:t>
            </w:r>
            <w:r w:rsidR="00DB1321" w:rsidRPr="00957BF9">
              <w:rPr>
                <w:rFonts w:hint="eastAsia"/>
                <w:color w:val="000000" w:themeColor="text1"/>
              </w:rPr>
              <w:t>支援機関に対して</w:t>
            </w:r>
            <w:r>
              <w:rPr>
                <w:rFonts w:hint="eastAsia"/>
                <w:color w:val="000000" w:themeColor="text1"/>
              </w:rPr>
              <w:t>、必要に応じて</w:t>
            </w:r>
            <w:r w:rsidR="00DB1321" w:rsidRPr="00957BF9">
              <w:rPr>
                <w:rFonts w:hint="eastAsia"/>
                <w:color w:val="000000" w:themeColor="text1"/>
              </w:rPr>
              <w:t>精神科</w:t>
            </w:r>
            <w:r w:rsidR="00DB1321" w:rsidRPr="0052781F">
              <w:rPr>
                <w:rFonts w:hint="eastAsia"/>
                <w:color w:val="000000" w:themeColor="text1"/>
              </w:rPr>
              <w:t>医等が事例への</w:t>
            </w:r>
          </w:p>
          <w:p w14:paraId="68ED9882" w14:textId="4FCA5972" w:rsidR="00DB1321" w:rsidRPr="00957BF9" w:rsidRDefault="00DB1321" w:rsidP="00A51B4B">
            <w:pPr>
              <w:pStyle w:val="af7"/>
              <w:spacing w:line="440" w:lineRule="exact"/>
              <w:ind w:leftChars="0" w:left="780"/>
              <w:rPr>
                <w:color w:val="000000" w:themeColor="text1"/>
              </w:rPr>
            </w:pPr>
            <w:r w:rsidRPr="00957BF9">
              <w:rPr>
                <w:rFonts w:hint="eastAsia"/>
                <w:color w:val="000000" w:themeColor="text1"/>
              </w:rPr>
              <w:t>対応方針に関する助言を行うなど</w:t>
            </w:r>
            <w:r w:rsidR="002A1809">
              <w:rPr>
                <w:rFonts w:hint="eastAsia"/>
                <w:color w:val="000000" w:themeColor="text1"/>
              </w:rPr>
              <w:t>、対応力向上に向けた</w:t>
            </w:r>
            <w:r w:rsidRPr="00957BF9">
              <w:rPr>
                <w:rFonts w:hint="eastAsia"/>
                <w:color w:val="000000" w:themeColor="text1"/>
              </w:rPr>
              <w:t>支援体制を構築する。</w:t>
            </w:r>
          </w:p>
          <w:p w14:paraId="7E0094C8" w14:textId="77777777" w:rsidR="00DB1321" w:rsidRPr="00957BF9" w:rsidRDefault="00DB1321" w:rsidP="00DB1321">
            <w:pPr>
              <w:pStyle w:val="af7"/>
              <w:ind w:leftChars="0" w:left="780"/>
              <w:rPr>
                <w:color w:val="000000" w:themeColor="text1"/>
              </w:rPr>
            </w:pPr>
          </w:p>
          <w:p w14:paraId="7758A986" w14:textId="77777777" w:rsidR="00DB1321" w:rsidRDefault="00DB1321" w:rsidP="00DB1321">
            <w:pPr>
              <w:pStyle w:val="af7"/>
              <w:numPr>
                <w:ilvl w:val="0"/>
                <w:numId w:val="6"/>
              </w:numPr>
              <w:spacing w:line="440" w:lineRule="exact"/>
              <w:ind w:leftChars="0"/>
              <w:rPr>
                <w:b/>
                <w:color w:val="000000" w:themeColor="text1"/>
              </w:rPr>
            </w:pPr>
            <w:r w:rsidRPr="00957BF9">
              <w:rPr>
                <w:rFonts w:hint="eastAsia"/>
                <w:b/>
                <w:color w:val="000000" w:themeColor="text1"/>
              </w:rPr>
              <w:t>自殺未遂者に関わる支援機関の資質の向上</w:t>
            </w:r>
          </w:p>
          <w:p w14:paraId="1F6C7709" w14:textId="77777777" w:rsidR="00DB1321" w:rsidRPr="001560AB" w:rsidRDefault="00DB1321" w:rsidP="00DB1321">
            <w:pPr>
              <w:pStyle w:val="af7"/>
              <w:numPr>
                <w:ilvl w:val="1"/>
                <w:numId w:val="6"/>
              </w:numPr>
              <w:spacing w:line="440" w:lineRule="exact"/>
              <w:ind w:leftChars="0"/>
              <w:rPr>
                <w:color w:val="000000" w:themeColor="text1"/>
              </w:rPr>
            </w:pPr>
            <w:r w:rsidRPr="001560AB">
              <w:rPr>
                <w:rFonts w:hint="eastAsia"/>
                <w:color w:val="000000" w:themeColor="text1"/>
              </w:rPr>
              <w:t>自殺未遂者に関わる支援機関の職員に対し、未遂者本人や家族、支援者への支援について理解を深める研修を実施する。</w:t>
            </w:r>
          </w:p>
          <w:p w14:paraId="1F1F69C4" w14:textId="77777777" w:rsidR="00DB1321" w:rsidRPr="00957BF9" w:rsidRDefault="00DB1321" w:rsidP="00DB1321">
            <w:pPr>
              <w:pStyle w:val="af7"/>
              <w:spacing w:line="440" w:lineRule="exact"/>
              <w:ind w:leftChars="0" w:left="480"/>
              <w:rPr>
                <w:color w:val="000000" w:themeColor="text1"/>
              </w:rPr>
            </w:pPr>
          </w:p>
          <w:p w14:paraId="30BCAF33" w14:textId="77777777" w:rsidR="00DB1321" w:rsidRPr="00957BF9" w:rsidRDefault="00DB1321" w:rsidP="00DB1321">
            <w:pPr>
              <w:ind w:leftChars="100" w:left="480" w:hangingChars="100" w:hanging="240"/>
              <w:rPr>
                <w:color w:val="000000" w:themeColor="text1"/>
              </w:rPr>
            </w:pPr>
          </w:p>
          <w:p w14:paraId="519A1663" w14:textId="77777777" w:rsidR="00DB1321" w:rsidRPr="00957BF9" w:rsidRDefault="00DB1321" w:rsidP="00DB1321">
            <w:pPr>
              <w:ind w:leftChars="100" w:left="480" w:hangingChars="100" w:hanging="240"/>
              <w:rPr>
                <w:color w:val="000000" w:themeColor="text1"/>
              </w:rPr>
            </w:pPr>
          </w:p>
          <w:p w14:paraId="1F59AC28" w14:textId="2E8CFE61" w:rsidR="00DB1321" w:rsidRDefault="00DB1321" w:rsidP="00DB1321">
            <w:pPr>
              <w:rPr>
                <w:color w:val="000000" w:themeColor="text1"/>
              </w:rPr>
            </w:pPr>
          </w:p>
          <w:p w14:paraId="51F5A7EF" w14:textId="77777777" w:rsidR="00DB1321" w:rsidRDefault="00DB1321" w:rsidP="00DB1321">
            <w:pPr>
              <w:rPr>
                <w:color w:val="000000" w:themeColor="text1"/>
              </w:rPr>
            </w:pPr>
          </w:p>
          <w:p w14:paraId="61340005" w14:textId="2B074BDA" w:rsidR="00020FE8" w:rsidRPr="00957BF9" w:rsidRDefault="00020FE8" w:rsidP="00DB1321">
            <w:pPr>
              <w:rPr>
                <w:color w:val="000000" w:themeColor="text1"/>
              </w:rPr>
            </w:pPr>
          </w:p>
        </w:tc>
      </w:tr>
    </w:tbl>
    <w:p w14:paraId="2C6693C3" w14:textId="77777777" w:rsidR="00DB1321" w:rsidRPr="00957BF9" w:rsidRDefault="00DB1321" w:rsidP="00DB1321">
      <w:pPr>
        <w:pStyle w:val="afc"/>
        <w:rPr>
          <w:color w:val="000000" w:themeColor="text1"/>
        </w:rPr>
      </w:pPr>
      <w:r w:rsidRPr="00957BF9">
        <w:rPr>
          <w:rFonts w:hint="eastAsia"/>
          <w:color w:val="000000" w:themeColor="text1"/>
        </w:rPr>
        <w:lastRenderedPageBreak/>
        <w:t>【重点施策７】　遺された人の支援を充実する</w:t>
      </w:r>
      <w:r w:rsidRPr="00957BF9">
        <w:rPr>
          <w:rFonts w:hint="eastAsia"/>
          <w:color w:val="000000" w:themeColor="text1"/>
        </w:rPr>
        <w:tab/>
      </w:r>
    </w:p>
    <w:p w14:paraId="7909DDF6" w14:textId="223D4CA1" w:rsidR="00DB1321" w:rsidRPr="00957BF9" w:rsidRDefault="00DB1321" w:rsidP="00020FE8">
      <w:pPr>
        <w:rPr>
          <w:color w:val="000000" w:themeColor="text1"/>
        </w:rPr>
      </w:pPr>
      <w:r w:rsidRPr="00957BF9">
        <w:rPr>
          <w:rFonts w:hint="eastAsia"/>
          <w:color w:val="000000" w:themeColor="text1"/>
        </w:rPr>
        <w:t xml:space="preserve">　　関係機関・団体と連携しながら、保健、医療、福祉、心理、経済、法律等の様々な側面から自死遺族等を支援する。</w:t>
      </w:r>
    </w:p>
    <w:tbl>
      <w:tblPr>
        <w:tblStyle w:val="af"/>
        <w:tblW w:w="0" w:type="auto"/>
        <w:tblLook w:val="04A0" w:firstRow="1" w:lastRow="0" w:firstColumn="1" w:lastColumn="0" w:noHBand="0" w:noVBand="1"/>
      </w:tblPr>
      <w:tblGrid>
        <w:gridCol w:w="9060"/>
      </w:tblGrid>
      <w:tr w:rsidR="00DB1321" w:rsidRPr="00957BF9" w14:paraId="16BC0360" w14:textId="77777777" w:rsidTr="00A7656F">
        <w:tc>
          <w:tcPr>
            <w:tcW w:w="9060" w:type="dxa"/>
            <w:tcBorders>
              <w:top w:val="nil"/>
              <w:left w:val="nil"/>
              <w:bottom w:val="single" w:sz="4" w:space="0" w:color="auto"/>
              <w:right w:val="nil"/>
            </w:tcBorders>
            <w:shd w:val="clear" w:color="auto" w:fill="F7CAAC" w:themeFill="accent2" w:themeFillTint="66"/>
          </w:tcPr>
          <w:p w14:paraId="0A952513" w14:textId="4E342F19" w:rsidR="00DB1321" w:rsidRPr="00957BF9" w:rsidRDefault="00DB1321" w:rsidP="00DB1321">
            <w:pPr>
              <w:pStyle w:val="afe"/>
              <w:rPr>
                <w:color w:val="000000" w:themeColor="text1"/>
                <w:bdr w:val="single" w:sz="4" w:space="0" w:color="auto"/>
              </w:rPr>
            </w:pPr>
            <w:r w:rsidRPr="00957BF9">
              <w:rPr>
                <w:rFonts w:hint="eastAsia"/>
                <w:color w:val="000000" w:themeColor="text1"/>
              </w:rPr>
              <w:t>めざす姿</w:t>
            </w:r>
          </w:p>
        </w:tc>
      </w:tr>
      <w:tr w:rsidR="00DB1321" w:rsidRPr="00957BF9" w14:paraId="5BEED61F" w14:textId="77777777" w:rsidTr="00941B3E">
        <w:trPr>
          <w:trHeight w:val="1926"/>
        </w:trPr>
        <w:tc>
          <w:tcPr>
            <w:tcW w:w="9060" w:type="dxa"/>
            <w:tcBorders>
              <w:top w:val="single" w:sz="4" w:space="0" w:color="auto"/>
              <w:bottom w:val="single" w:sz="4" w:space="0" w:color="auto"/>
            </w:tcBorders>
          </w:tcPr>
          <w:p w14:paraId="45DA3990" w14:textId="6DE91530" w:rsidR="00DB1321" w:rsidRDefault="00DB1321" w:rsidP="0060388A">
            <w:pPr>
              <w:ind w:firstLineChars="100" w:firstLine="240"/>
            </w:pPr>
            <w:bookmarkStart w:id="3" w:name="_Hlk122527881"/>
            <w:r w:rsidRPr="004D4C28">
              <w:rPr>
                <w:rFonts w:hint="eastAsia"/>
              </w:rPr>
              <w:t>専門的なケアや様々な側面からの支援を通じ、自死遺族等</w:t>
            </w:r>
            <w:r w:rsidR="004D4C28" w:rsidRPr="004D4C28">
              <w:rPr>
                <w:rFonts w:hint="eastAsia"/>
              </w:rPr>
              <w:t>に及ぼす心理的影響を緩和することができている。</w:t>
            </w:r>
          </w:p>
          <w:p w14:paraId="21DECE12" w14:textId="77777777" w:rsidR="00D52A32" w:rsidRDefault="00D52A32" w:rsidP="0060388A">
            <w:pPr>
              <w:ind w:firstLineChars="100" w:firstLine="240"/>
            </w:pPr>
          </w:p>
          <w:p w14:paraId="06F34F4D" w14:textId="77777777" w:rsidR="00D126BA" w:rsidRDefault="00A34E3A" w:rsidP="00D126BA">
            <w:pPr>
              <w:ind w:leftChars="100" w:left="240"/>
            </w:pPr>
            <w:r>
              <w:rPr>
                <w:rFonts w:hint="eastAsia"/>
              </w:rPr>
              <w:t>〈</w:t>
            </w:r>
            <w:r w:rsidR="00D126BA">
              <w:rPr>
                <w:rFonts w:hint="eastAsia"/>
              </w:rPr>
              <w:t>活動指標</w:t>
            </w:r>
            <w:r>
              <w:rPr>
                <w:rFonts w:hint="eastAsia"/>
              </w:rPr>
              <w:t>〉</w:t>
            </w:r>
          </w:p>
          <w:p w14:paraId="2D316B51" w14:textId="60E2E056" w:rsidR="00DB1321" w:rsidRPr="00FA2F6B" w:rsidRDefault="00D52A32" w:rsidP="00973CCB">
            <w:pPr>
              <w:ind w:leftChars="100" w:left="240" w:firstLineChars="100" w:firstLine="240"/>
            </w:pPr>
            <w:r w:rsidRPr="00D52A32">
              <w:rPr>
                <w:rFonts w:hint="eastAsia"/>
              </w:rPr>
              <w:t>遺族等に寄り添った適切な対応</w:t>
            </w:r>
            <w:r w:rsidR="005108FC">
              <w:rPr>
                <w:rFonts w:hint="eastAsia"/>
              </w:rPr>
              <w:t>を行えるよう</w:t>
            </w:r>
            <w:r w:rsidR="00973CCB">
              <w:rPr>
                <w:rFonts w:hint="eastAsia"/>
              </w:rPr>
              <w:t>、</w:t>
            </w:r>
            <w:r w:rsidR="00973CCB" w:rsidRPr="00D52A32">
              <w:rPr>
                <w:rFonts w:hint="eastAsia"/>
              </w:rPr>
              <w:t>自死遺族相談従事者養成研修</w:t>
            </w:r>
            <w:r w:rsidR="00973CCB">
              <w:rPr>
                <w:rFonts w:hint="eastAsia"/>
              </w:rPr>
              <w:t>を実施</w:t>
            </w:r>
            <w:r w:rsidR="007411D8">
              <w:rPr>
                <w:rFonts w:hint="eastAsia"/>
              </w:rPr>
              <w:t>する</w:t>
            </w:r>
            <w:r w:rsidR="00232C38">
              <w:rPr>
                <w:rFonts w:hint="eastAsia"/>
              </w:rPr>
              <w:t>。</w:t>
            </w:r>
            <w:r w:rsidR="007411D8">
              <w:rPr>
                <w:rFonts w:hint="eastAsia"/>
              </w:rPr>
              <w:t>（</w:t>
            </w:r>
            <w:r w:rsidRPr="00D52A32">
              <w:rPr>
                <w:rFonts w:hint="eastAsia"/>
              </w:rPr>
              <w:t>毎年度５０名以上</w:t>
            </w:r>
            <w:r w:rsidR="005108FC">
              <w:rPr>
                <w:rFonts w:hint="eastAsia"/>
              </w:rPr>
              <w:t>参加</w:t>
            </w:r>
            <w:r w:rsidR="007411D8">
              <w:rPr>
                <w:rFonts w:hint="eastAsia"/>
              </w:rPr>
              <w:t>）</w:t>
            </w:r>
            <w:bookmarkEnd w:id="3"/>
          </w:p>
        </w:tc>
      </w:tr>
      <w:tr w:rsidR="00DB1321" w:rsidRPr="00957BF9" w14:paraId="352BC73B"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749938FA" w14:textId="09B99D04" w:rsidR="00DB1321" w:rsidRPr="00957BF9" w:rsidRDefault="00DB1321" w:rsidP="00DB1321">
            <w:pPr>
              <w:pStyle w:val="afe"/>
              <w:rPr>
                <w:color w:val="000000" w:themeColor="text1"/>
                <w:bdr w:val="single" w:sz="4" w:space="0" w:color="auto"/>
              </w:rPr>
            </w:pPr>
            <w:r w:rsidRPr="00957BF9">
              <w:rPr>
                <w:rFonts w:hint="eastAsia"/>
                <w:color w:val="000000" w:themeColor="text1"/>
              </w:rPr>
              <w:t>具体的な取組み</w:t>
            </w:r>
          </w:p>
        </w:tc>
      </w:tr>
      <w:tr w:rsidR="00DB1321" w:rsidRPr="00957BF9" w14:paraId="60E492F9" w14:textId="77777777" w:rsidTr="00DB1321">
        <w:tc>
          <w:tcPr>
            <w:tcW w:w="9060" w:type="dxa"/>
            <w:tcBorders>
              <w:top w:val="single" w:sz="4" w:space="0" w:color="auto"/>
              <w:bottom w:val="single" w:sz="4" w:space="0" w:color="auto"/>
            </w:tcBorders>
          </w:tcPr>
          <w:p w14:paraId="6B86F860" w14:textId="77777777" w:rsidR="00DB1321" w:rsidRPr="00957BF9" w:rsidRDefault="00DB1321" w:rsidP="00DB1321">
            <w:pPr>
              <w:pStyle w:val="af7"/>
              <w:widowControl/>
              <w:numPr>
                <w:ilvl w:val="0"/>
                <w:numId w:val="9"/>
              </w:numPr>
              <w:spacing w:line="440" w:lineRule="exact"/>
              <w:ind w:leftChars="0"/>
              <w:jc w:val="left"/>
              <w:rPr>
                <w:rFonts w:ascii="ＭＳ 明朝" w:hAnsi="ＭＳ 明朝"/>
                <w:b/>
                <w:bCs/>
                <w:color w:val="000000" w:themeColor="text1"/>
              </w:rPr>
            </w:pPr>
            <w:r w:rsidRPr="00957BF9">
              <w:rPr>
                <w:rFonts w:ascii="ＭＳ 明朝" w:hAnsi="ＭＳ 明朝" w:hint="eastAsia"/>
                <w:b/>
                <w:bCs/>
                <w:color w:val="000000" w:themeColor="text1"/>
              </w:rPr>
              <w:t>自死遺族等に対する相談支援</w:t>
            </w:r>
          </w:p>
          <w:p w14:paraId="33F361D4" w14:textId="77777777" w:rsidR="00DB1321" w:rsidRPr="00957BF9" w:rsidRDefault="00DB1321" w:rsidP="00DB1321">
            <w:pPr>
              <w:pStyle w:val="af7"/>
              <w:numPr>
                <w:ilvl w:val="0"/>
                <w:numId w:val="7"/>
              </w:numPr>
              <w:spacing w:line="440" w:lineRule="exact"/>
              <w:ind w:leftChars="0"/>
              <w:rPr>
                <w:color w:val="000000" w:themeColor="text1"/>
              </w:rPr>
            </w:pPr>
            <w:r w:rsidRPr="00957BF9">
              <w:rPr>
                <w:rFonts w:hint="eastAsia"/>
                <w:color w:val="000000" w:themeColor="text1"/>
              </w:rPr>
              <w:t>自死遺族相談を実施し、安心して話せる場を提供する。</w:t>
            </w:r>
          </w:p>
          <w:p w14:paraId="1AFCCBAC" w14:textId="77777777" w:rsidR="00DB1321" w:rsidRPr="00957BF9" w:rsidRDefault="00DB1321" w:rsidP="00DB1321">
            <w:pPr>
              <w:pStyle w:val="af7"/>
              <w:widowControl/>
              <w:numPr>
                <w:ilvl w:val="0"/>
                <w:numId w:val="7"/>
              </w:numPr>
              <w:spacing w:line="440" w:lineRule="exact"/>
              <w:ind w:leftChars="0"/>
              <w:jc w:val="left"/>
              <w:rPr>
                <w:rFonts w:ascii="ＭＳ 明朝" w:hAnsi="ＭＳ 明朝"/>
                <w:color w:val="000000" w:themeColor="text1"/>
              </w:rPr>
            </w:pPr>
            <w:r w:rsidRPr="00957BF9">
              <w:rPr>
                <w:rFonts w:hint="eastAsia"/>
                <w:color w:val="000000" w:themeColor="text1"/>
              </w:rPr>
              <w:t>自助グループに関する情報の提供や必要に応じて民間団体の相談窓口につなぐなど民間団体と連携して支援する。</w:t>
            </w:r>
          </w:p>
          <w:p w14:paraId="6F1E4E2A" w14:textId="77777777" w:rsidR="00DB1321" w:rsidRPr="00957BF9" w:rsidRDefault="00DB1321" w:rsidP="00DB1321">
            <w:pPr>
              <w:pStyle w:val="af7"/>
              <w:widowControl/>
              <w:ind w:leftChars="0" w:left="600"/>
              <w:jc w:val="left"/>
              <w:rPr>
                <w:rFonts w:ascii="ＭＳ 明朝" w:hAnsi="ＭＳ 明朝"/>
                <w:color w:val="000000" w:themeColor="text1"/>
              </w:rPr>
            </w:pPr>
          </w:p>
          <w:p w14:paraId="78A98270" w14:textId="77777777" w:rsidR="00DB1321" w:rsidRPr="00957BF9" w:rsidRDefault="00DB1321" w:rsidP="00DB1321">
            <w:pPr>
              <w:pStyle w:val="af7"/>
              <w:widowControl/>
              <w:numPr>
                <w:ilvl w:val="0"/>
                <w:numId w:val="9"/>
              </w:numPr>
              <w:spacing w:line="440" w:lineRule="exact"/>
              <w:ind w:leftChars="0"/>
              <w:jc w:val="left"/>
              <w:rPr>
                <w:rFonts w:ascii="ＭＳ 明朝" w:hAnsi="ＭＳ 明朝"/>
                <w:b/>
                <w:bCs/>
                <w:color w:val="000000" w:themeColor="text1"/>
              </w:rPr>
            </w:pPr>
            <w:r w:rsidRPr="00957BF9">
              <w:rPr>
                <w:rFonts w:ascii="ＭＳ 明朝" w:hAnsi="ＭＳ 明朝" w:hint="eastAsia"/>
                <w:b/>
                <w:bCs/>
                <w:color w:val="000000" w:themeColor="text1"/>
              </w:rPr>
              <w:t>自死遺族等に対する情報提供</w:t>
            </w:r>
          </w:p>
          <w:p w14:paraId="19FDF328" w14:textId="4B4FF643" w:rsidR="00DB1321" w:rsidRPr="00174AA1" w:rsidRDefault="00DB1321" w:rsidP="00DB1321">
            <w:pPr>
              <w:pStyle w:val="af7"/>
              <w:widowControl/>
              <w:numPr>
                <w:ilvl w:val="1"/>
                <w:numId w:val="9"/>
              </w:numPr>
              <w:spacing w:line="440" w:lineRule="exact"/>
              <w:ind w:leftChars="0"/>
              <w:jc w:val="left"/>
              <w:rPr>
                <w:rFonts w:ascii="ＭＳ 明朝" w:hAnsi="ＭＳ 明朝"/>
                <w:color w:val="000000" w:themeColor="text1"/>
              </w:rPr>
            </w:pPr>
            <w:r w:rsidRPr="00174AA1">
              <w:rPr>
                <w:rFonts w:hint="eastAsia"/>
                <w:color w:val="000000" w:themeColor="text1"/>
              </w:rPr>
              <w:t>大切な人を突然失った際に生じやすい心身の反応や対応方法について</w:t>
            </w:r>
            <w:r w:rsidR="00D9446B">
              <w:rPr>
                <w:rFonts w:hint="eastAsia"/>
                <w:color w:val="000000" w:themeColor="text1"/>
              </w:rPr>
              <w:t>、</w:t>
            </w:r>
            <w:r w:rsidRPr="00174AA1">
              <w:rPr>
                <w:rFonts w:hint="eastAsia"/>
                <w:color w:val="000000" w:themeColor="text1"/>
              </w:rPr>
              <w:t>リーフレットやホームページを通じて周知する。また必要となる法的及び行政上の諸手続きなどの情報についても同様に周知する。</w:t>
            </w:r>
          </w:p>
          <w:p w14:paraId="3E6611BC" w14:textId="77777777" w:rsidR="00DB1321" w:rsidRPr="00957BF9" w:rsidRDefault="00DB1321" w:rsidP="00DB1321">
            <w:pPr>
              <w:pStyle w:val="af7"/>
              <w:widowControl/>
              <w:ind w:leftChars="0" w:left="780"/>
              <w:jc w:val="left"/>
              <w:rPr>
                <w:color w:val="000000" w:themeColor="text1"/>
              </w:rPr>
            </w:pPr>
          </w:p>
          <w:p w14:paraId="6CC328B8" w14:textId="12FF54AC" w:rsidR="00DB1321" w:rsidRDefault="00725E69" w:rsidP="00DB1321">
            <w:pPr>
              <w:pStyle w:val="af7"/>
              <w:widowControl/>
              <w:numPr>
                <w:ilvl w:val="0"/>
                <w:numId w:val="9"/>
              </w:numPr>
              <w:spacing w:line="440" w:lineRule="exact"/>
              <w:ind w:leftChars="0"/>
              <w:jc w:val="left"/>
              <w:rPr>
                <w:b/>
                <w:bCs/>
                <w:color w:val="000000" w:themeColor="text1"/>
              </w:rPr>
            </w:pPr>
            <w:r>
              <w:rPr>
                <w:rFonts w:hint="eastAsia"/>
                <w:b/>
                <w:bCs/>
                <w:color w:val="000000" w:themeColor="text1"/>
              </w:rPr>
              <w:t>自死</w:t>
            </w:r>
            <w:r w:rsidR="00DB1321" w:rsidRPr="00957BF9">
              <w:rPr>
                <w:rFonts w:hint="eastAsia"/>
                <w:b/>
                <w:bCs/>
                <w:color w:val="000000" w:themeColor="text1"/>
              </w:rPr>
              <w:t>遺族等に関わる行政機関の職員の資質の向上</w:t>
            </w:r>
          </w:p>
          <w:p w14:paraId="15FE095E" w14:textId="06D1BCCA" w:rsidR="00DB1321" w:rsidRPr="001560AB" w:rsidRDefault="00725E69" w:rsidP="00DB1321">
            <w:pPr>
              <w:pStyle w:val="af7"/>
              <w:widowControl/>
              <w:numPr>
                <w:ilvl w:val="1"/>
                <w:numId w:val="9"/>
              </w:numPr>
              <w:spacing w:line="440" w:lineRule="exact"/>
              <w:ind w:leftChars="0"/>
              <w:jc w:val="left"/>
              <w:rPr>
                <w:bCs/>
                <w:color w:val="000000" w:themeColor="text1"/>
              </w:rPr>
            </w:pPr>
            <w:r w:rsidRPr="001560AB">
              <w:rPr>
                <w:rFonts w:ascii="ＭＳ 明朝" w:hAnsi="ＭＳ 明朝" w:hint="eastAsia"/>
                <w:color w:val="000000" w:themeColor="text1"/>
              </w:rPr>
              <w:t>自死</w:t>
            </w:r>
            <w:r w:rsidR="00DB1321" w:rsidRPr="001560AB">
              <w:rPr>
                <w:rFonts w:ascii="ＭＳ 明朝" w:hAnsi="ＭＳ 明朝" w:hint="eastAsia"/>
                <w:color w:val="000000" w:themeColor="text1"/>
              </w:rPr>
              <w:t>遺族等に関わる行政機関の職員を対象に、</w:t>
            </w:r>
            <w:r w:rsidR="002A1809">
              <w:rPr>
                <w:rFonts w:ascii="ＭＳ 明朝" w:hAnsi="ＭＳ 明朝" w:hint="eastAsia"/>
                <w:color w:val="000000" w:themeColor="text1"/>
              </w:rPr>
              <w:t>自死遺族への</w:t>
            </w:r>
            <w:r w:rsidR="00DB1321" w:rsidRPr="001560AB">
              <w:rPr>
                <w:rFonts w:ascii="ＭＳ 明朝" w:hAnsi="ＭＳ 明朝" w:hint="eastAsia"/>
                <w:color w:val="000000" w:themeColor="text1"/>
              </w:rPr>
              <w:t>適切な対応等に関する研修を実施する。</w:t>
            </w:r>
          </w:p>
          <w:p w14:paraId="4DBA0BA0" w14:textId="77777777" w:rsidR="00DB1321" w:rsidRPr="00957BF9" w:rsidRDefault="00DB1321" w:rsidP="00DB1321">
            <w:pPr>
              <w:ind w:leftChars="100" w:left="480" w:hangingChars="100" w:hanging="240"/>
              <w:rPr>
                <w:color w:val="000000" w:themeColor="text1"/>
                <w:bdr w:val="single" w:sz="4" w:space="0" w:color="auto"/>
              </w:rPr>
            </w:pPr>
          </w:p>
          <w:p w14:paraId="755CE6F8" w14:textId="3133BF4A" w:rsidR="00DB1321" w:rsidRPr="00957BF9" w:rsidRDefault="00725E69" w:rsidP="00DB1321">
            <w:pPr>
              <w:pStyle w:val="af7"/>
              <w:widowControl/>
              <w:numPr>
                <w:ilvl w:val="0"/>
                <w:numId w:val="9"/>
              </w:numPr>
              <w:spacing w:line="440" w:lineRule="exact"/>
              <w:ind w:leftChars="0"/>
              <w:jc w:val="left"/>
              <w:rPr>
                <w:rFonts w:ascii="ＭＳ 明朝" w:hAnsi="ＭＳ 明朝"/>
                <w:b/>
                <w:bCs/>
                <w:color w:val="000000" w:themeColor="text1"/>
              </w:rPr>
            </w:pPr>
            <w:r>
              <w:rPr>
                <w:rFonts w:ascii="ＭＳ 明朝" w:hAnsi="ＭＳ 明朝" w:hint="eastAsia"/>
                <w:b/>
                <w:bCs/>
                <w:color w:val="000000" w:themeColor="text1"/>
              </w:rPr>
              <w:t>自死</w:t>
            </w:r>
            <w:r w:rsidR="00DB1321" w:rsidRPr="00957BF9">
              <w:rPr>
                <w:rFonts w:ascii="ＭＳ 明朝" w:hAnsi="ＭＳ 明朝" w:hint="eastAsia"/>
                <w:b/>
                <w:bCs/>
                <w:color w:val="000000" w:themeColor="text1"/>
              </w:rPr>
              <w:t>遺児への支援</w:t>
            </w:r>
          </w:p>
          <w:p w14:paraId="08159CE0" w14:textId="0048F3B4" w:rsidR="00DB1321" w:rsidRPr="00456F10" w:rsidRDefault="00DB1321" w:rsidP="00DB1321">
            <w:pPr>
              <w:pStyle w:val="af7"/>
              <w:widowControl/>
              <w:numPr>
                <w:ilvl w:val="1"/>
                <w:numId w:val="11"/>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教育相談を担当する教職員の資質向上のために、</w:t>
            </w:r>
            <w:r w:rsidR="00725E69">
              <w:rPr>
                <w:rFonts w:ascii="ＭＳ 明朝" w:hAnsi="ＭＳ 明朝" w:hint="eastAsia"/>
                <w:color w:val="000000" w:themeColor="text1"/>
              </w:rPr>
              <w:t>自死</w:t>
            </w:r>
            <w:r w:rsidR="005A16C2">
              <w:rPr>
                <w:rFonts w:ascii="ＭＳ 明朝" w:hAnsi="ＭＳ 明朝" w:hint="eastAsia"/>
                <w:color w:val="000000" w:themeColor="text1"/>
              </w:rPr>
              <w:t>遺児に対するケアも含め</w:t>
            </w:r>
            <w:r w:rsidR="005A16C2" w:rsidRPr="00456F10">
              <w:rPr>
                <w:rFonts w:ascii="ＭＳ 明朝" w:hAnsi="ＭＳ 明朝" w:hint="eastAsia"/>
                <w:color w:val="000000" w:themeColor="text1"/>
              </w:rPr>
              <w:t>た取</w:t>
            </w:r>
            <w:r w:rsidRPr="00456F10">
              <w:rPr>
                <w:rFonts w:ascii="ＭＳ 明朝" w:hAnsi="ＭＳ 明朝" w:hint="eastAsia"/>
                <w:color w:val="000000" w:themeColor="text1"/>
              </w:rPr>
              <w:t>組みを</w:t>
            </w:r>
            <w:r w:rsidR="005A16C2" w:rsidRPr="00456F10">
              <w:rPr>
                <w:rFonts w:ascii="ＭＳ 明朝" w:hAnsi="ＭＳ 明朝" w:hint="eastAsia"/>
                <w:color w:val="000000" w:themeColor="text1"/>
              </w:rPr>
              <w:t>進める</w:t>
            </w:r>
            <w:r w:rsidRPr="00456F10">
              <w:rPr>
                <w:rFonts w:ascii="ＭＳ 明朝" w:hAnsi="ＭＳ 明朝" w:hint="eastAsia"/>
                <w:color w:val="000000" w:themeColor="text1"/>
              </w:rPr>
              <w:t>。</w:t>
            </w:r>
          </w:p>
          <w:p w14:paraId="32D3A28C" w14:textId="33390693" w:rsidR="00DB1321" w:rsidRPr="008C4207" w:rsidRDefault="00E04D31" w:rsidP="00EC57E8">
            <w:pPr>
              <w:pStyle w:val="af7"/>
              <w:widowControl/>
              <w:numPr>
                <w:ilvl w:val="1"/>
                <w:numId w:val="11"/>
              </w:numPr>
              <w:spacing w:line="440" w:lineRule="exact"/>
              <w:ind w:leftChars="0"/>
              <w:jc w:val="left"/>
              <w:rPr>
                <w:color w:val="000000" w:themeColor="text1"/>
                <w:bdr w:val="single" w:sz="4" w:space="0" w:color="auto"/>
              </w:rPr>
            </w:pPr>
            <w:r w:rsidRPr="00456F10">
              <w:rPr>
                <w:rFonts w:ascii="ＭＳ 明朝" w:hAnsi="ＭＳ 明朝" w:hint="eastAsia"/>
                <w:color w:val="000000" w:themeColor="text1"/>
              </w:rPr>
              <w:t>ケアを要する家族がいる場合、自死遺児が過度のケアを担う</w:t>
            </w:r>
            <w:r w:rsidR="00EC57E8" w:rsidRPr="00456F10">
              <w:rPr>
                <w:rFonts w:hAnsi="ＭＳ 明朝" w:hint="eastAsia"/>
                <w:color w:val="000000" w:themeColor="text1"/>
              </w:rPr>
              <w:t>ことにより負担が生じる</w:t>
            </w:r>
            <w:r w:rsidR="00973CCB" w:rsidRPr="00456F10">
              <w:rPr>
                <w:rFonts w:ascii="ＭＳ 明朝" w:hAnsi="ＭＳ 明朝" w:hint="eastAsia"/>
                <w:color w:val="000000" w:themeColor="text1"/>
              </w:rPr>
              <w:t>ことも考えられる</w:t>
            </w:r>
            <w:r w:rsidR="005A16C2" w:rsidRPr="00456F10">
              <w:rPr>
                <w:rFonts w:ascii="ＭＳ 明朝" w:hAnsi="ＭＳ 明朝" w:hint="eastAsia"/>
                <w:color w:val="000000" w:themeColor="text1"/>
              </w:rPr>
              <w:t>ため、</w:t>
            </w:r>
            <w:r w:rsidR="00EC57E8" w:rsidRPr="00456F10">
              <w:rPr>
                <w:rFonts w:ascii="ＭＳ 明朝" w:hAnsi="ＭＳ 明朝" w:hint="eastAsia"/>
                <w:color w:val="000000" w:themeColor="text1"/>
              </w:rPr>
              <w:t>そう</w:t>
            </w:r>
            <w:r w:rsidR="00EC57E8" w:rsidRPr="0090569B">
              <w:rPr>
                <w:rFonts w:ascii="ＭＳ 明朝" w:hAnsi="ＭＳ 明朝" w:hint="eastAsia"/>
                <w:color w:val="000000" w:themeColor="text1"/>
              </w:rPr>
              <w:t>した場合に、適切な支援が届くよう身近な相談体制の推進などヤングケアラー支援策の充実を</w:t>
            </w:r>
            <w:r w:rsidR="00EC57E8">
              <w:rPr>
                <w:rFonts w:ascii="ＭＳ 明朝" w:hAnsi="ＭＳ 明朝" w:hint="eastAsia"/>
                <w:color w:val="000000" w:themeColor="text1"/>
              </w:rPr>
              <w:t>図る。</w:t>
            </w:r>
          </w:p>
          <w:p w14:paraId="2A45E8FB" w14:textId="77777777" w:rsidR="00D87E7C" w:rsidRDefault="00D87E7C" w:rsidP="003067EF">
            <w:pPr>
              <w:widowControl/>
              <w:spacing w:line="440" w:lineRule="exact"/>
              <w:jc w:val="left"/>
              <w:rPr>
                <w:color w:val="000000" w:themeColor="text1"/>
                <w:bdr w:val="single" w:sz="4" w:space="0" w:color="auto"/>
              </w:rPr>
            </w:pPr>
          </w:p>
          <w:p w14:paraId="500EBFE5" w14:textId="368BBFB2" w:rsidR="00020FE8" w:rsidRPr="003067EF" w:rsidRDefault="00020FE8" w:rsidP="003067EF">
            <w:pPr>
              <w:widowControl/>
              <w:spacing w:line="440" w:lineRule="exact"/>
              <w:jc w:val="left"/>
              <w:rPr>
                <w:color w:val="000000" w:themeColor="text1"/>
                <w:bdr w:val="single" w:sz="4" w:space="0" w:color="auto"/>
              </w:rPr>
            </w:pPr>
          </w:p>
        </w:tc>
      </w:tr>
    </w:tbl>
    <w:p w14:paraId="3BE7520B" w14:textId="77777777" w:rsidR="00DB1321" w:rsidRPr="00957BF9" w:rsidRDefault="00DB1321" w:rsidP="00DB1321">
      <w:pPr>
        <w:pStyle w:val="afc"/>
        <w:rPr>
          <w:color w:val="000000" w:themeColor="text1"/>
        </w:rPr>
      </w:pPr>
      <w:r w:rsidRPr="00957BF9">
        <w:rPr>
          <w:rFonts w:hint="eastAsia"/>
          <w:color w:val="000000" w:themeColor="text1"/>
        </w:rPr>
        <w:lastRenderedPageBreak/>
        <w:t>【重点施策８】　自殺の状況に関する調査・分析を推進する</w:t>
      </w:r>
    </w:p>
    <w:p w14:paraId="13DEEF24" w14:textId="4D9E31BD" w:rsidR="00DB1321" w:rsidRPr="00020FE8" w:rsidRDefault="00DB1321" w:rsidP="00020FE8">
      <w:pPr>
        <w:adjustRightInd w:val="0"/>
        <w:snapToGrid w:val="0"/>
        <w:spacing w:line="240" w:lineRule="atLeast"/>
        <w:ind w:firstLineChars="100" w:firstLine="240"/>
        <w:rPr>
          <w:color w:val="000000" w:themeColor="text1"/>
        </w:rPr>
      </w:pPr>
      <w:r w:rsidRPr="00957BF9">
        <w:rPr>
          <w:rFonts w:hint="eastAsia"/>
          <w:color w:val="000000" w:themeColor="text1"/>
        </w:rPr>
        <w:t>自殺者の抱える問題など、自殺の状況に関する情報収集を進め、調査・分析を行う。</w:t>
      </w:r>
    </w:p>
    <w:tbl>
      <w:tblPr>
        <w:tblStyle w:val="af"/>
        <w:tblW w:w="0" w:type="auto"/>
        <w:tblLook w:val="04A0" w:firstRow="1" w:lastRow="0" w:firstColumn="1" w:lastColumn="0" w:noHBand="0" w:noVBand="1"/>
      </w:tblPr>
      <w:tblGrid>
        <w:gridCol w:w="9063"/>
      </w:tblGrid>
      <w:tr w:rsidR="00DB1321" w:rsidRPr="00957BF9" w14:paraId="250E923D" w14:textId="77777777" w:rsidTr="00A7656F">
        <w:tc>
          <w:tcPr>
            <w:tcW w:w="9060" w:type="dxa"/>
            <w:tcBorders>
              <w:top w:val="nil"/>
              <w:left w:val="nil"/>
              <w:bottom w:val="single" w:sz="4" w:space="0" w:color="auto"/>
              <w:right w:val="nil"/>
            </w:tcBorders>
            <w:shd w:val="clear" w:color="auto" w:fill="F7CAAC" w:themeFill="accent2" w:themeFillTint="66"/>
          </w:tcPr>
          <w:p w14:paraId="6A890195" w14:textId="77777777" w:rsidR="00DB1321" w:rsidRPr="00957BF9" w:rsidRDefault="00DB1321" w:rsidP="00DB1321">
            <w:pPr>
              <w:pStyle w:val="afe"/>
              <w:rPr>
                <w:color w:val="000000" w:themeColor="text1"/>
                <w:bdr w:val="single" w:sz="4" w:space="0" w:color="auto"/>
              </w:rPr>
            </w:pPr>
            <w:r w:rsidRPr="00957BF9">
              <w:rPr>
                <w:rFonts w:hint="eastAsia"/>
                <w:color w:val="000000" w:themeColor="text1"/>
              </w:rPr>
              <w:t>めざす姿</w:t>
            </w:r>
          </w:p>
        </w:tc>
      </w:tr>
      <w:tr w:rsidR="00DB1321" w:rsidRPr="00957BF9" w14:paraId="78422E4C" w14:textId="77777777" w:rsidTr="003067EF">
        <w:trPr>
          <w:trHeight w:val="1750"/>
        </w:trPr>
        <w:tc>
          <w:tcPr>
            <w:tcW w:w="9060" w:type="dxa"/>
            <w:tcBorders>
              <w:top w:val="single" w:sz="4" w:space="0" w:color="auto"/>
              <w:bottom w:val="single" w:sz="4" w:space="0" w:color="auto"/>
            </w:tcBorders>
          </w:tcPr>
          <w:p w14:paraId="3B0CF139" w14:textId="42A04F86" w:rsidR="00DB1321" w:rsidRDefault="00DB1321" w:rsidP="003067EF">
            <w:pPr>
              <w:ind w:firstLineChars="100" w:firstLine="240"/>
              <w:rPr>
                <w:color w:val="000000" w:themeColor="text1"/>
              </w:rPr>
            </w:pPr>
            <w:r w:rsidRPr="00957BF9">
              <w:rPr>
                <w:rFonts w:hint="eastAsia"/>
                <w:color w:val="000000" w:themeColor="text1"/>
              </w:rPr>
              <w:t>各機関が調査・分析結果を基に、</w:t>
            </w:r>
            <w:r w:rsidR="00A34E3A">
              <w:rPr>
                <w:rFonts w:hint="eastAsia"/>
                <w:color w:val="000000" w:themeColor="text1"/>
              </w:rPr>
              <w:t>地域の実情に応じた</w:t>
            </w:r>
            <w:r w:rsidRPr="00957BF9">
              <w:rPr>
                <w:rFonts w:hint="eastAsia"/>
                <w:color w:val="000000" w:themeColor="text1"/>
              </w:rPr>
              <w:t>効果的な対策を推進している。</w:t>
            </w:r>
          </w:p>
          <w:p w14:paraId="44AA9164" w14:textId="44E1A4D4" w:rsidR="00FA2F6B" w:rsidRDefault="00FA2F6B" w:rsidP="003067EF">
            <w:pPr>
              <w:ind w:firstLineChars="100" w:firstLine="240"/>
              <w:rPr>
                <w:color w:val="000000" w:themeColor="text1"/>
              </w:rPr>
            </w:pPr>
          </w:p>
          <w:p w14:paraId="3CF4EAD4" w14:textId="59680533" w:rsidR="00A34E3A" w:rsidRDefault="00A34E3A" w:rsidP="00FA2F6B">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5ADA0016" w14:textId="1547D2E1" w:rsidR="004A247B" w:rsidRPr="001C7D37" w:rsidRDefault="00FA2F6B" w:rsidP="005C0CE2">
            <w:pPr>
              <w:ind w:leftChars="100" w:left="240" w:firstLineChars="100" w:firstLine="240"/>
              <w:rPr>
                <w:color w:val="000000" w:themeColor="text1"/>
                <w:sz w:val="10"/>
              </w:rPr>
            </w:pPr>
            <w:r w:rsidRPr="00FA2F6B">
              <w:rPr>
                <w:rFonts w:hint="eastAsia"/>
                <w:color w:val="000000" w:themeColor="text1"/>
              </w:rPr>
              <w:t>自殺の状況に関する情報を収集し、性別</w:t>
            </w:r>
            <w:r w:rsidR="00A34E3A">
              <w:rPr>
                <w:rFonts w:hint="eastAsia"/>
                <w:color w:val="000000" w:themeColor="text1"/>
              </w:rPr>
              <w:t>・年代別</w:t>
            </w:r>
            <w:r w:rsidRPr="00FA2F6B">
              <w:rPr>
                <w:rFonts w:hint="eastAsia"/>
                <w:color w:val="000000" w:themeColor="text1"/>
              </w:rPr>
              <w:t>での</w:t>
            </w:r>
            <w:r w:rsidR="00A34E3A">
              <w:rPr>
                <w:rFonts w:hint="eastAsia"/>
                <w:color w:val="000000" w:themeColor="text1"/>
              </w:rPr>
              <w:t>自殺の</w:t>
            </w:r>
            <w:r w:rsidRPr="00FA2F6B">
              <w:rPr>
                <w:rFonts w:hint="eastAsia"/>
                <w:color w:val="000000" w:themeColor="text1"/>
              </w:rPr>
              <w:t>傾向などを整理・分析</w:t>
            </w:r>
            <w:r w:rsidR="00A34E3A">
              <w:rPr>
                <w:rFonts w:hint="eastAsia"/>
                <w:color w:val="000000" w:themeColor="text1"/>
              </w:rPr>
              <w:t>し、</w:t>
            </w:r>
            <w:r w:rsidR="005817EE">
              <w:rPr>
                <w:rFonts w:hint="eastAsia"/>
                <w:color w:val="000000" w:themeColor="text1"/>
              </w:rPr>
              <w:t>「大阪府の自殺の概要」として取りまとめ、</w:t>
            </w:r>
            <w:r w:rsidR="00A34E3A">
              <w:rPr>
                <w:rFonts w:hint="eastAsia"/>
                <w:color w:val="000000" w:themeColor="text1"/>
              </w:rPr>
              <w:t>市町村等に情報提供する</w:t>
            </w:r>
            <w:r w:rsidR="00232C38">
              <w:rPr>
                <w:rFonts w:hint="eastAsia"/>
                <w:color w:val="000000" w:themeColor="text1"/>
              </w:rPr>
              <w:t>。</w:t>
            </w:r>
            <w:r w:rsidR="007411D8">
              <w:rPr>
                <w:rFonts w:hint="eastAsia"/>
                <w:color w:val="000000" w:themeColor="text1"/>
              </w:rPr>
              <w:t>（</w:t>
            </w:r>
            <w:r w:rsidR="005817EE">
              <w:rPr>
                <w:rFonts w:hint="eastAsia"/>
                <w:color w:val="000000" w:themeColor="text1"/>
              </w:rPr>
              <w:t>「大阪府の自殺の概要」</w:t>
            </w:r>
            <w:r w:rsidR="00A34E3A">
              <w:rPr>
                <w:rFonts w:hint="eastAsia"/>
                <w:color w:val="000000" w:themeColor="text1"/>
              </w:rPr>
              <w:t>毎年度</w:t>
            </w:r>
            <w:r w:rsidR="005817EE">
              <w:rPr>
                <w:rFonts w:hint="eastAsia"/>
                <w:color w:val="000000" w:themeColor="text1"/>
              </w:rPr>
              <w:t>作成</w:t>
            </w:r>
            <w:r w:rsidR="007411D8">
              <w:rPr>
                <w:rFonts w:hint="eastAsia"/>
                <w:color w:val="000000" w:themeColor="text1"/>
              </w:rPr>
              <w:t>）</w:t>
            </w:r>
          </w:p>
        </w:tc>
      </w:tr>
      <w:tr w:rsidR="00DB1321" w:rsidRPr="00957BF9" w14:paraId="27B23FD5" w14:textId="77777777" w:rsidTr="00A7656F">
        <w:tc>
          <w:tcPr>
            <w:tcW w:w="9060" w:type="dxa"/>
            <w:tcBorders>
              <w:top w:val="single" w:sz="4" w:space="0" w:color="auto"/>
              <w:left w:val="nil"/>
              <w:bottom w:val="single" w:sz="4" w:space="0" w:color="auto"/>
              <w:right w:val="nil"/>
            </w:tcBorders>
            <w:shd w:val="clear" w:color="auto" w:fill="F7CAAC" w:themeFill="accent2" w:themeFillTint="66"/>
          </w:tcPr>
          <w:p w14:paraId="1DF6FF70" w14:textId="77777777" w:rsidR="00DB1321" w:rsidRPr="00957BF9" w:rsidRDefault="00DB1321" w:rsidP="00DB1321">
            <w:pPr>
              <w:pStyle w:val="afe"/>
              <w:rPr>
                <w:color w:val="000000" w:themeColor="text1"/>
                <w:bdr w:val="single" w:sz="4" w:space="0" w:color="auto"/>
              </w:rPr>
            </w:pPr>
            <w:r w:rsidRPr="00957BF9">
              <w:rPr>
                <w:rFonts w:hint="eastAsia"/>
                <w:color w:val="000000" w:themeColor="text1"/>
              </w:rPr>
              <w:t xml:space="preserve">具体的な取組み　　</w:t>
            </w:r>
          </w:p>
        </w:tc>
      </w:tr>
      <w:tr w:rsidR="00DB1321" w:rsidRPr="00957BF9" w14:paraId="298C7B18" w14:textId="77777777" w:rsidTr="00DB1321">
        <w:tc>
          <w:tcPr>
            <w:tcW w:w="9060" w:type="dxa"/>
            <w:tcBorders>
              <w:top w:val="single" w:sz="4" w:space="0" w:color="auto"/>
              <w:bottom w:val="single" w:sz="4" w:space="0" w:color="auto"/>
            </w:tcBorders>
          </w:tcPr>
          <w:p w14:paraId="7C47A78A" w14:textId="77777777" w:rsidR="00DB1321" w:rsidRPr="00957BF9" w:rsidRDefault="00DB1321" w:rsidP="00DB1321">
            <w:pPr>
              <w:pStyle w:val="af7"/>
              <w:widowControl/>
              <w:numPr>
                <w:ilvl w:val="0"/>
                <w:numId w:val="24"/>
              </w:numPr>
              <w:spacing w:line="440" w:lineRule="exact"/>
              <w:ind w:leftChars="0"/>
              <w:jc w:val="left"/>
              <w:rPr>
                <w:rFonts w:ascii="ＭＳ 明朝" w:hAnsi="ＭＳ 明朝"/>
                <w:b/>
                <w:color w:val="000000" w:themeColor="text1"/>
              </w:rPr>
            </w:pPr>
            <w:r w:rsidRPr="00957BF9">
              <w:rPr>
                <w:rFonts w:hint="eastAsia"/>
                <w:b/>
                <w:color w:val="000000" w:themeColor="text1"/>
              </w:rPr>
              <w:t>情報の収集と調査・分析</w:t>
            </w:r>
          </w:p>
          <w:p w14:paraId="63F35F2D" w14:textId="4B11F178" w:rsidR="00DB1321" w:rsidRPr="00D43AED" w:rsidRDefault="00DB1321" w:rsidP="00DB1321">
            <w:pPr>
              <w:pStyle w:val="af7"/>
              <w:widowControl/>
              <w:numPr>
                <w:ilvl w:val="2"/>
                <w:numId w:val="24"/>
              </w:numPr>
              <w:spacing w:line="440" w:lineRule="exact"/>
              <w:ind w:leftChars="0"/>
              <w:jc w:val="left"/>
              <w:rPr>
                <w:rFonts w:ascii="ＭＳ 明朝" w:hAnsi="ＭＳ 明朝"/>
                <w:color w:val="000000" w:themeColor="text1"/>
              </w:rPr>
            </w:pPr>
            <w:r w:rsidRPr="00D43AED">
              <w:rPr>
                <w:rFonts w:ascii="ＭＳ 明朝" w:hAnsi="ＭＳ 明朝" w:hint="eastAsia"/>
                <w:color w:val="000000" w:themeColor="text1"/>
              </w:rPr>
              <w:t>警察庁の自殺統計や人口動態統計</w:t>
            </w:r>
            <w:r w:rsidR="00787D1D">
              <w:rPr>
                <w:rFonts w:ascii="ＭＳ 明朝" w:hAnsi="ＭＳ 明朝" w:hint="eastAsia"/>
                <w:color w:val="000000" w:themeColor="text1"/>
                <w:vertAlign w:val="superscript"/>
              </w:rPr>
              <w:t>※６</w:t>
            </w:r>
            <w:r w:rsidRPr="00D43AED">
              <w:rPr>
                <w:rFonts w:ascii="ＭＳ 明朝" w:hAnsi="ＭＳ 明朝" w:hint="eastAsia"/>
                <w:color w:val="000000" w:themeColor="text1"/>
              </w:rPr>
              <w:t>、厚生労働省及び指定調査研究等法人からの情報等を活用し、府の自殺の状況に関する調査・分析を行う。また、自殺の背景にある要因などについて、更なる解明ができるよう情報収集に努める。</w:t>
            </w:r>
          </w:p>
          <w:p w14:paraId="0A973FE8" w14:textId="77777777" w:rsidR="00DB1321" w:rsidRPr="00957BF9" w:rsidRDefault="00DB1321" w:rsidP="00DB1321">
            <w:pPr>
              <w:pStyle w:val="af7"/>
              <w:widowControl/>
              <w:ind w:leftChars="0" w:left="780"/>
              <w:jc w:val="left"/>
              <w:rPr>
                <w:rFonts w:ascii="ＭＳ 明朝" w:hAnsi="ＭＳ 明朝"/>
                <w:color w:val="000000" w:themeColor="text1"/>
              </w:rPr>
            </w:pPr>
          </w:p>
          <w:p w14:paraId="677B52BD" w14:textId="77777777" w:rsidR="00DB1321" w:rsidRPr="00957BF9" w:rsidRDefault="00DB1321" w:rsidP="00DB1321">
            <w:pPr>
              <w:pStyle w:val="af7"/>
              <w:widowControl/>
              <w:numPr>
                <w:ilvl w:val="0"/>
                <w:numId w:val="24"/>
              </w:numPr>
              <w:spacing w:line="440" w:lineRule="exact"/>
              <w:ind w:leftChars="0"/>
              <w:jc w:val="left"/>
              <w:rPr>
                <w:rFonts w:ascii="ＭＳ 明朝" w:hAnsi="ＭＳ 明朝"/>
                <w:b/>
                <w:color w:val="000000" w:themeColor="text1"/>
              </w:rPr>
            </w:pPr>
            <w:r w:rsidRPr="00957BF9">
              <w:rPr>
                <w:rFonts w:ascii="ＭＳ 明朝" w:hAnsi="ＭＳ 明朝" w:hint="eastAsia"/>
                <w:b/>
                <w:color w:val="000000" w:themeColor="text1"/>
              </w:rPr>
              <w:t>市町村等への情報提供</w:t>
            </w:r>
          </w:p>
          <w:p w14:paraId="012203FE" w14:textId="77777777" w:rsidR="00DB1321" w:rsidRPr="00957BF9" w:rsidRDefault="00DB1321" w:rsidP="00DB1321">
            <w:pPr>
              <w:pStyle w:val="af7"/>
              <w:widowControl/>
              <w:numPr>
                <w:ilvl w:val="0"/>
                <w:numId w:val="28"/>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自殺統計データについて速やかに情報提供を行う。</w:t>
            </w:r>
          </w:p>
          <w:p w14:paraId="10FFC6E5" w14:textId="1522C14D" w:rsidR="00DB1321" w:rsidRPr="00957BF9" w:rsidRDefault="00DB1321" w:rsidP="00DB1321">
            <w:pPr>
              <w:pStyle w:val="af7"/>
              <w:widowControl/>
              <w:numPr>
                <w:ilvl w:val="0"/>
                <w:numId w:val="28"/>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市町村が行う分析や事業の企画立案を支援するため、各市町村の自殺の状況に</w:t>
            </w:r>
            <w:r w:rsidRPr="00C83D2E">
              <w:rPr>
                <w:rFonts w:ascii="ＭＳ 明朝" w:hAnsi="ＭＳ 明朝" w:hint="eastAsia"/>
                <w:color w:val="000000" w:themeColor="text1"/>
                <w:spacing w:val="2"/>
                <w:w w:val="99"/>
                <w:kern w:val="0"/>
                <w:fitText w:val="8066" w:id="-1286861054"/>
              </w:rPr>
              <w:t>ついて</w:t>
            </w:r>
            <w:r w:rsidR="00973CCB" w:rsidRPr="00C83D2E">
              <w:rPr>
                <w:rFonts w:ascii="ＭＳ 明朝" w:hAnsi="ＭＳ 明朝" w:hint="eastAsia"/>
                <w:color w:val="000000" w:themeColor="text1"/>
                <w:spacing w:val="2"/>
                <w:w w:val="99"/>
                <w:kern w:val="0"/>
                <w:fitText w:val="8066" w:id="-1286861054"/>
              </w:rPr>
              <w:t>取り</w:t>
            </w:r>
            <w:r w:rsidRPr="00C83D2E">
              <w:rPr>
                <w:rFonts w:ascii="ＭＳ 明朝" w:hAnsi="ＭＳ 明朝" w:hint="eastAsia"/>
                <w:color w:val="000000" w:themeColor="text1"/>
                <w:spacing w:val="2"/>
                <w:w w:val="99"/>
                <w:kern w:val="0"/>
                <w:fitText w:val="8066" w:id="-1286861054"/>
              </w:rPr>
              <w:t>まとめ、府の自殺の状況に関する分析結果とあわせて情報提供を行う</w:t>
            </w:r>
            <w:r w:rsidRPr="00C83D2E">
              <w:rPr>
                <w:rFonts w:ascii="ＭＳ 明朝" w:hAnsi="ＭＳ 明朝" w:hint="eastAsia"/>
                <w:color w:val="000000" w:themeColor="text1"/>
                <w:w w:val="99"/>
                <w:kern w:val="0"/>
                <w:fitText w:val="8066" w:id="-1286861054"/>
              </w:rPr>
              <w:t>。</w:t>
            </w:r>
          </w:p>
          <w:p w14:paraId="3F7E0BB2" w14:textId="26B6855B" w:rsidR="00DB1321" w:rsidRPr="00957BF9" w:rsidRDefault="00DB1321" w:rsidP="00DB1321">
            <w:pPr>
              <w:pStyle w:val="af7"/>
              <w:widowControl/>
              <w:numPr>
                <w:ilvl w:val="0"/>
                <w:numId w:val="28"/>
              </w:numPr>
              <w:spacing w:line="440" w:lineRule="exact"/>
              <w:ind w:leftChars="0"/>
              <w:jc w:val="left"/>
              <w:rPr>
                <w:rFonts w:ascii="ＭＳ 明朝" w:hAnsi="ＭＳ 明朝"/>
                <w:color w:val="000000" w:themeColor="text1"/>
              </w:rPr>
            </w:pPr>
            <w:r w:rsidRPr="00957BF9">
              <w:rPr>
                <w:rFonts w:hint="eastAsia"/>
                <w:color w:val="000000" w:themeColor="text1"/>
              </w:rPr>
              <w:t>府や各市町村の自殺の状況について</w:t>
            </w:r>
            <w:r w:rsidR="002A1809">
              <w:rPr>
                <w:rFonts w:hint="eastAsia"/>
                <w:color w:val="000000" w:themeColor="text1"/>
              </w:rPr>
              <w:t>、</w:t>
            </w:r>
            <w:r w:rsidR="002A1809">
              <w:rPr>
                <w:rFonts w:ascii="ＭＳ 明朝" w:hAnsi="ＭＳ 明朝" w:hint="eastAsia"/>
                <w:color w:val="000000" w:themeColor="text1"/>
              </w:rPr>
              <w:t>ホームページに掲載するなど</w:t>
            </w:r>
            <w:r w:rsidRPr="00957BF9">
              <w:rPr>
                <w:rFonts w:ascii="ＭＳ 明朝" w:hAnsi="ＭＳ 明朝" w:hint="eastAsia"/>
                <w:color w:val="000000" w:themeColor="text1"/>
              </w:rPr>
              <w:t>府民</w:t>
            </w:r>
            <w:r w:rsidR="002A1809">
              <w:rPr>
                <w:rFonts w:ascii="ＭＳ 明朝" w:hAnsi="ＭＳ 明朝" w:hint="eastAsia"/>
                <w:color w:val="000000" w:themeColor="text1"/>
              </w:rPr>
              <w:t>に情報提供</w:t>
            </w:r>
            <w:r w:rsidRPr="00957BF9">
              <w:rPr>
                <w:rFonts w:ascii="ＭＳ 明朝" w:hAnsi="ＭＳ 明朝" w:hint="eastAsia"/>
                <w:color w:val="000000" w:themeColor="text1"/>
              </w:rPr>
              <w:t>を行う。</w:t>
            </w:r>
          </w:p>
          <w:p w14:paraId="61937C19" w14:textId="77777777" w:rsidR="00DB1321" w:rsidRPr="00957BF9" w:rsidRDefault="00DB1321" w:rsidP="00DB1321">
            <w:pPr>
              <w:pStyle w:val="af7"/>
              <w:widowControl/>
              <w:ind w:leftChars="0" w:left="720"/>
              <w:jc w:val="left"/>
              <w:rPr>
                <w:color w:val="000000" w:themeColor="text1"/>
              </w:rPr>
            </w:pPr>
          </w:p>
          <w:p w14:paraId="720CB7BA" w14:textId="77777777" w:rsidR="00DB1321" w:rsidRPr="00957BF9" w:rsidRDefault="00DB1321" w:rsidP="00DB1321">
            <w:pPr>
              <w:pStyle w:val="af7"/>
              <w:ind w:leftChars="0" w:left="414" w:firstLineChars="150" w:firstLine="360"/>
              <w:rPr>
                <w:color w:val="000000" w:themeColor="text1"/>
              </w:rPr>
            </w:pPr>
          </w:p>
          <w:p w14:paraId="6CF142F1" w14:textId="77777777" w:rsidR="00DB1321" w:rsidRPr="00957BF9" w:rsidRDefault="00DB1321" w:rsidP="00DB1321">
            <w:pPr>
              <w:rPr>
                <w:color w:val="000000" w:themeColor="text1"/>
              </w:rPr>
            </w:pPr>
          </w:p>
          <w:p w14:paraId="7EA218CC" w14:textId="77777777" w:rsidR="00DB1321" w:rsidRPr="00957BF9" w:rsidRDefault="00DB1321" w:rsidP="00DB1321">
            <w:pPr>
              <w:rPr>
                <w:color w:val="000000" w:themeColor="text1"/>
                <w:bdr w:val="single" w:sz="4" w:space="0" w:color="auto"/>
              </w:rPr>
            </w:pPr>
          </w:p>
          <w:p w14:paraId="2B9E570D" w14:textId="77777777" w:rsidR="00DB1321" w:rsidRPr="00957BF9" w:rsidRDefault="00DB1321" w:rsidP="00DB1321">
            <w:pPr>
              <w:rPr>
                <w:color w:val="000000" w:themeColor="text1"/>
                <w:bdr w:val="single" w:sz="4" w:space="0" w:color="auto"/>
              </w:rPr>
            </w:pPr>
          </w:p>
          <w:p w14:paraId="747E5AD2" w14:textId="77777777" w:rsidR="00DB1321" w:rsidRPr="00957BF9" w:rsidRDefault="00DB1321" w:rsidP="00DB1321">
            <w:pPr>
              <w:rPr>
                <w:color w:val="000000" w:themeColor="text1"/>
                <w:bdr w:val="single" w:sz="4" w:space="0" w:color="auto"/>
              </w:rPr>
            </w:pPr>
          </w:p>
          <w:p w14:paraId="2E6F26F9" w14:textId="2EC94943" w:rsidR="00DB1321" w:rsidRDefault="00DB1321" w:rsidP="00DB1321">
            <w:pPr>
              <w:rPr>
                <w:color w:val="000000" w:themeColor="text1"/>
                <w:bdr w:val="single" w:sz="4" w:space="0" w:color="auto"/>
              </w:rPr>
            </w:pPr>
          </w:p>
          <w:p w14:paraId="7B0C5DF0" w14:textId="77777777" w:rsidR="00020FE8" w:rsidRPr="00957BF9" w:rsidRDefault="00020FE8" w:rsidP="00DB1321">
            <w:pPr>
              <w:rPr>
                <w:color w:val="000000" w:themeColor="text1"/>
                <w:bdr w:val="single" w:sz="4" w:space="0" w:color="auto"/>
              </w:rPr>
            </w:pPr>
          </w:p>
          <w:p w14:paraId="7936DB85" w14:textId="77777777" w:rsidR="00DB1321" w:rsidRPr="00957BF9" w:rsidRDefault="00DB1321" w:rsidP="00DB1321">
            <w:pPr>
              <w:rPr>
                <w:color w:val="000000" w:themeColor="text1"/>
                <w:bdr w:val="single" w:sz="4" w:space="0" w:color="auto"/>
              </w:rPr>
            </w:pPr>
          </w:p>
          <w:p w14:paraId="48907EF1" w14:textId="47AA7AE7" w:rsidR="00DB1321" w:rsidRDefault="00DB1321" w:rsidP="00DB1321">
            <w:pPr>
              <w:rPr>
                <w:color w:val="000000" w:themeColor="text1"/>
                <w:bdr w:val="single" w:sz="4" w:space="0" w:color="auto"/>
              </w:rPr>
            </w:pPr>
          </w:p>
          <w:p w14:paraId="7239BDC4" w14:textId="37CDD6F9" w:rsidR="005C0CE2" w:rsidRDefault="005C0CE2" w:rsidP="00DB1321">
            <w:pPr>
              <w:rPr>
                <w:color w:val="000000" w:themeColor="text1"/>
                <w:bdr w:val="single" w:sz="4" w:space="0" w:color="auto"/>
              </w:rPr>
            </w:pPr>
          </w:p>
          <w:p w14:paraId="6EBCD0B1" w14:textId="77777777" w:rsidR="005C0CE2" w:rsidRDefault="005C0CE2" w:rsidP="00DB1321">
            <w:pPr>
              <w:rPr>
                <w:color w:val="000000" w:themeColor="text1"/>
                <w:bdr w:val="single" w:sz="4" w:space="0" w:color="auto"/>
              </w:rPr>
            </w:pPr>
          </w:p>
          <w:p w14:paraId="7073E7B2" w14:textId="36CE90BE" w:rsidR="00DB1321" w:rsidRPr="00957BF9" w:rsidRDefault="00DB1321" w:rsidP="00DB1321">
            <w:pPr>
              <w:rPr>
                <w:color w:val="000000" w:themeColor="text1"/>
                <w:bdr w:val="single" w:sz="4" w:space="0" w:color="auto"/>
              </w:rPr>
            </w:pPr>
          </w:p>
        </w:tc>
      </w:tr>
    </w:tbl>
    <w:p w14:paraId="0D5B230F" w14:textId="2D93A0C4" w:rsidR="00DB1321" w:rsidRPr="00957BF9" w:rsidRDefault="005753C9" w:rsidP="00DB1321">
      <w:pPr>
        <w:widowControl/>
        <w:jc w:val="left"/>
        <w:rPr>
          <w:rFonts w:ascii="HG創英角ｺﾞｼｯｸUB" w:eastAsia="UD デジタル 教科書体 NP-B"/>
          <w:b/>
          <w:color w:val="000000" w:themeColor="text1"/>
        </w:rPr>
      </w:pPr>
      <w:r w:rsidRPr="00957BF9">
        <w:rPr>
          <w:rFonts w:hAnsi="ＭＳ 明朝" w:hint="eastAsia"/>
          <w:b/>
          <w:noProof/>
          <w:color w:val="000000" w:themeColor="text1"/>
        </w:rPr>
        <mc:AlternateContent>
          <mc:Choice Requires="wpg">
            <w:drawing>
              <wp:anchor distT="0" distB="0" distL="114300" distR="114300" simplePos="0" relativeHeight="251828224" behindDoc="0" locked="0" layoutInCell="1" allowOverlap="1" wp14:anchorId="6F077222" wp14:editId="57061CCA">
                <wp:simplePos x="0" y="0"/>
                <wp:positionH relativeFrom="margin">
                  <wp:posOffset>-43180</wp:posOffset>
                </wp:positionH>
                <wp:positionV relativeFrom="paragraph">
                  <wp:posOffset>104140</wp:posOffset>
                </wp:positionV>
                <wp:extent cx="6029325" cy="863599"/>
                <wp:effectExtent l="0" t="0" r="28575" b="0"/>
                <wp:wrapNone/>
                <wp:docPr id="70" name="グループ化 70"/>
                <wp:cNvGraphicFramePr/>
                <a:graphic xmlns:a="http://schemas.openxmlformats.org/drawingml/2006/main">
                  <a:graphicData uri="http://schemas.microsoft.com/office/word/2010/wordprocessingGroup">
                    <wpg:wgp>
                      <wpg:cNvGrpSpPr/>
                      <wpg:grpSpPr>
                        <a:xfrm>
                          <a:off x="0" y="0"/>
                          <a:ext cx="6029325" cy="863599"/>
                          <a:chOff x="-66675" y="174625"/>
                          <a:chExt cx="6029325" cy="863599"/>
                        </a:xfrm>
                      </wpg:grpSpPr>
                      <wps:wsp>
                        <wps:cNvPr id="91" name="テキスト ボックス 91"/>
                        <wps:cNvSpPr txBox="1"/>
                        <wps:spPr>
                          <a:xfrm>
                            <a:off x="-66675" y="228599"/>
                            <a:ext cx="6000750" cy="809625"/>
                          </a:xfrm>
                          <a:prstGeom prst="rect">
                            <a:avLst/>
                          </a:prstGeom>
                          <a:noFill/>
                          <a:ln w="6350">
                            <a:noFill/>
                          </a:ln>
                        </wps:spPr>
                        <wps:txbx>
                          <w:txbxContent>
                            <w:p w14:paraId="4DE85729" w14:textId="4B1E5065" w:rsidR="00C95572" w:rsidRPr="00B61C03" w:rsidRDefault="00C95572" w:rsidP="00DB1321">
                              <w:pPr>
                                <w:adjustRightInd w:val="0"/>
                                <w:snapToGrid w:val="0"/>
                                <w:spacing w:line="120" w:lineRule="atLeast"/>
                                <w:rPr>
                                  <w:sz w:val="12"/>
                                  <w:szCs w:val="12"/>
                                </w:rPr>
                              </w:pPr>
                              <w:r>
                                <w:rPr>
                                  <w:rFonts w:hint="eastAsia"/>
                                  <w:sz w:val="12"/>
                                  <w:szCs w:val="12"/>
                                </w:rPr>
                                <w:t>※６</w:t>
                              </w:r>
                              <w:r>
                                <w:rPr>
                                  <w:sz w:val="12"/>
                                  <w:szCs w:val="12"/>
                                </w:rPr>
                                <w:t>）</w:t>
                              </w:r>
                              <w:r>
                                <w:rPr>
                                  <w:rFonts w:hint="eastAsia"/>
                                  <w:sz w:val="12"/>
                                  <w:szCs w:val="12"/>
                                </w:rPr>
                                <w:t>日本における</w:t>
                              </w:r>
                              <w:r>
                                <w:rPr>
                                  <w:sz w:val="12"/>
                                  <w:szCs w:val="12"/>
                                </w:rPr>
                                <w:t>日本人のみの自殺者数</w:t>
                              </w:r>
                              <w:r>
                                <w:rPr>
                                  <w:rFonts w:hint="eastAsia"/>
                                  <w:sz w:val="12"/>
                                  <w:szCs w:val="12"/>
                                </w:rPr>
                                <w:t>を</w:t>
                              </w:r>
                              <w:r>
                                <w:rPr>
                                  <w:sz w:val="12"/>
                                  <w:szCs w:val="12"/>
                                </w:rPr>
                                <w:t>住所地</w:t>
                              </w:r>
                              <w:r>
                                <w:rPr>
                                  <w:rFonts w:hint="eastAsia"/>
                                  <w:sz w:val="12"/>
                                  <w:szCs w:val="12"/>
                                </w:rPr>
                                <w:t>で</w:t>
                              </w:r>
                              <w:r>
                                <w:rPr>
                                  <w:sz w:val="12"/>
                                  <w:szCs w:val="12"/>
                                </w:rPr>
                                <w:t>計上</w:t>
                              </w:r>
                              <w:r>
                                <w:rPr>
                                  <w:rFonts w:hint="eastAsia"/>
                                  <w:sz w:val="12"/>
                                  <w:szCs w:val="12"/>
                                </w:rPr>
                                <w:t>しているもの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直線コネクタ 92"/>
                        <wps:cNvCnPr/>
                        <wps:spPr>
                          <a:xfrm flipV="1">
                            <a:off x="0" y="174625"/>
                            <a:ext cx="5962650" cy="0"/>
                          </a:xfrm>
                          <a:prstGeom prst="line">
                            <a:avLst/>
                          </a:prstGeom>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077222" id="グループ化 70" o:spid="_x0000_s1039" style="position:absolute;margin-left:-3.4pt;margin-top:8.2pt;width:474.75pt;height:68pt;z-index:251828224;mso-position-horizontal-relative:margin;mso-width-relative:margin;mso-height-relative:margin" coordorigin="-666,1746" coordsize="6029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">
                <v:shape id="テキスト ボックス 91" o:spid="_x0000_s1040" type="#_x0000_t202" style="position:absolute;left:-666;top:2285;width:60006;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DE85729" w14:textId="4B1E5065" w:rsidR="00C95572" w:rsidRPr="00B61C03" w:rsidRDefault="00C95572" w:rsidP="00DB1321">
                        <w:pPr>
                          <w:adjustRightInd w:val="0"/>
                          <w:snapToGrid w:val="0"/>
                          <w:spacing w:line="120" w:lineRule="atLeast"/>
                          <w:rPr>
                            <w:sz w:val="12"/>
                            <w:szCs w:val="12"/>
                          </w:rPr>
                        </w:pPr>
                        <w:r>
                          <w:rPr>
                            <w:rFonts w:hint="eastAsia"/>
                            <w:sz w:val="12"/>
                            <w:szCs w:val="12"/>
                          </w:rPr>
                          <w:t>※６</w:t>
                        </w:r>
                        <w:r>
                          <w:rPr>
                            <w:sz w:val="12"/>
                            <w:szCs w:val="12"/>
                          </w:rPr>
                          <w:t>）</w:t>
                        </w:r>
                        <w:r>
                          <w:rPr>
                            <w:rFonts w:hint="eastAsia"/>
                            <w:sz w:val="12"/>
                            <w:szCs w:val="12"/>
                          </w:rPr>
                          <w:t>日本における</w:t>
                        </w:r>
                        <w:r>
                          <w:rPr>
                            <w:sz w:val="12"/>
                            <w:szCs w:val="12"/>
                          </w:rPr>
                          <w:t>日本人のみの自殺者数</w:t>
                        </w:r>
                        <w:r>
                          <w:rPr>
                            <w:rFonts w:hint="eastAsia"/>
                            <w:sz w:val="12"/>
                            <w:szCs w:val="12"/>
                          </w:rPr>
                          <w:t>を</w:t>
                        </w:r>
                        <w:r>
                          <w:rPr>
                            <w:sz w:val="12"/>
                            <w:szCs w:val="12"/>
                          </w:rPr>
                          <w:t>住所地</w:t>
                        </w:r>
                        <w:r>
                          <w:rPr>
                            <w:rFonts w:hint="eastAsia"/>
                            <w:sz w:val="12"/>
                            <w:szCs w:val="12"/>
                          </w:rPr>
                          <w:t>で</w:t>
                        </w:r>
                        <w:r>
                          <w:rPr>
                            <w:sz w:val="12"/>
                            <w:szCs w:val="12"/>
                          </w:rPr>
                          <w:t>計上</w:t>
                        </w:r>
                        <w:r>
                          <w:rPr>
                            <w:rFonts w:hint="eastAsia"/>
                            <w:sz w:val="12"/>
                            <w:szCs w:val="12"/>
                          </w:rPr>
                          <w:t>しているもの</w:t>
                        </w:r>
                      </w:p>
                    </w:txbxContent>
                  </v:textbox>
                </v:shape>
                <v:line id="直線コネクタ 92" o:spid="_x0000_s1041" style="position:absolute;flip:y;visibility:visible;mso-wrap-style:square" from="0,1746" to="59626,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" strokecolor="#ed7d31 [3205]" strokeweight=".5pt">
                  <v:stroke joinstyle="miter"/>
                </v:line>
                <w10:wrap anchorx="margin"/>
              </v:group>
            </w:pict>
          </mc:Fallback>
        </mc:AlternateContent>
      </w:r>
      <w:r w:rsidR="00DB1321" w:rsidRPr="00957BF9">
        <w:rPr>
          <w:color w:val="000000" w:themeColor="text1"/>
        </w:rPr>
        <w:br w:type="page"/>
      </w:r>
    </w:p>
    <w:p w14:paraId="7C5CBA08" w14:textId="77777777" w:rsidR="00DB1321" w:rsidRPr="00957BF9" w:rsidRDefault="00DB1321" w:rsidP="00DB1321">
      <w:pPr>
        <w:pStyle w:val="afc"/>
        <w:rPr>
          <w:color w:val="000000" w:themeColor="text1"/>
        </w:rPr>
      </w:pPr>
      <w:r w:rsidRPr="00957BF9">
        <w:rPr>
          <w:rFonts w:hint="eastAsia"/>
          <w:color w:val="000000" w:themeColor="text1"/>
        </w:rPr>
        <w:lastRenderedPageBreak/>
        <w:t xml:space="preserve">【重点施策９】　</w:t>
      </w:r>
      <w:r w:rsidRPr="006931E9">
        <w:rPr>
          <w:rFonts w:hint="eastAsia"/>
          <w:color w:val="000000" w:themeColor="text1"/>
          <w:spacing w:val="9"/>
          <w:w w:val="77"/>
          <w:kern w:val="0"/>
          <w:fitText w:val="6720" w:id="-1400754944"/>
        </w:rPr>
        <w:t>関連施策との有機的な連携と民間団体等との協働を推進す</w:t>
      </w:r>
      <w:r w:rsidRPr="006931E9">
        <w:rPr>
          <w:rFonts w:hint="eastAsia"/>
          <w:color w:val="000000" w:themeColor="text1"/>
          <w:spacing w:val="-9"/>
          <w:w w:val="77"/>
          <w:kern w:val="0"/>
          <w:fitText w:val="6720" w:id="-1400754944"/>
        </w:rPr>
        <w:t>る</w:t>
      </w:r>
    </w:p>
    <w:p w14:paraId="69FFDF85" w14:textId="2744010C" w:rsidR="00DB1321" w:rsidRPr="00020FE8" w:rsidRDefault="00DB1321" w:rsidP="00020FE8">
      <w:pPr>
        <w:rPr>
          <w:color w:val="000000" w:themeColor="text1"/>
        </w:rPr>
      </w:pPr>
      <w:r w:rsidRPr="00957BF9">
        <w:rPr>
          <w:rFonts w:hint="eastAsia"/>
          <w:color w:val="000000" w:themeColor="text1"/>
        </w:rPr>
        <w:t xml:space="preserve">　　自殺対策を総合的に推進するため、児童虐待や性犯罪・性暴力対策など関連施策との有機的な連携や、自殺対策に取組む民間団体との協働を進める。</w:t>
      </w:r>
    </w:p>
    <w:tbl>
      <w:tblPr>
        <w:tblStyle w:val="af"/>
        <w:tblW w:w="0" w:type="auto"/>
        <w:tblLook w:val="04A0" w:firstRow="1" w:lastRow="0" w:firstColumn="1" w:lastColumn="0" w:noHBand="0" w:noVBand="1"/>
      </w:tblPr>
      <w:tblGrid>
        <w:gridCol w:w="9060"/>
      </w:tblGrid>
      <w:tr w:rsidR="00DB1321" w:rsidRPr="00957BF9" w14:paraId="5BD4AE69" w14:textId="77777777" w:rsidTr="00A7656F">
        <w:tc>
          <w:tcPr>
            <w:tcW w:w="9060" w:type="dxa"/>
            <w:tcBorders>
              <w:top w:val="nil"/>
              <w:left w:val="nil"/>
              <w:bottom w:val="single" w:sz="4" w:space="0" w:color="auto"/>
              <w:right w:val="nil"/>
            </w:tcBorders>
            <w:shd w:val="clear" w:color="auto" w:fill="F7CAAC" w:themeFill="accent2" w:themeFillTint="66"/>
          </w:tcPr>
          <w:p w14:paraId="182EF0B2" w14:textId="77777777" w:rsidR="00DB1321" w:rsidRPr="00957BF9" w:rsidRDefault="00DB1321" w:rsidP="00DB1321">
            <w:pPr>
              <w:pStyle w:val="afe"/>
              <w:rPr>
                <w:color w:val="000000" w:themeColor="text1"/>
              </w:rPr>
            </w:pPr>
            <w:r w:rsidRPr="00957BF9">
              <w:rPr>
                <w:rFonts w:hint="eastAsia"/>
                <w:color w:val="000000" w:themeColor="text1"/>
              </w:rPr>
              <w:t>めざす姿</w:t>
            </w:r>
          </w:p>
        </w:tc>
      </w:tr>
      <w:tr w:rsidR="00DB1321" w:rsidRPr="00957BF9" w14:paraId="619B2878" w14:textId="77777777" w:rsidTr="005C0CE2">
        <w:trPr>
          <w:trHeight w:val="2587"/>
        </w:trPr>
        <w:tc>
          <w:tcPr>
            <w:tcW w:w="9060" w:type="dxa"/>
            <w:tcBorders>
              <w:top w:val="single" w:sz="4" w:space="0" w:color="auto"/>
              <w:bottom w:val="single" w:sz="4" w:space="0" w:color="auto"/>
            </w:tcBorders>
          </w:tcPr>
          <w:p w14:paraId="0933D282" w14:textId="4A392AA4" w:rsidR="00DB1321" w:rsidRDefault="00DB1321" w:rsidP="00DF762A">
            <w:pPr>
              <w:ind w:firstLineChars="100" w:firstLine="240"/>
              <w:rPr>
                <w:color w:val="000000" w:themeColor="text1"/>
              </w:rPr>
            </w:pPr>
            <w:r w:rsidRPr="00957BF9">
              <w:rPr>
                <w:rFonts w:hint="eastAsia"/>
                <w:color w:val="000000" w:themeColor="text1"/>
              </w:rPr>
              <w:t>関連施策との連携や自殺対策に取組む民間団体との協働により、効果的・効率的に対策が進められている。</w:t>
            </w:r>
          </w:p>
          <w:p w14:paraId="1F4A7073" w14:textId="77777777" w:rsidR="00496661" w:rsidRDefault="00496661" w:rsidP="00DF762A">
            <w:pPr>
              <w:ind w:firstLineChars="100" w:firstLine="240"/>
              <w:rPr>
                <w:color w:val="000000" w:themeColor="text1"/>
              </w:rPr>
            </w:pPr>
          </w:p>
          <w:p w14:paraId="32923FF4" w14:textId="0B7A14DD" w:rsidR="00A34E3A" w:rsidRDefault="00A34E3A" w:rsidP="00496661">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7A0D0C3B" w14:textId="68B74A4E" w:rsidR="00DB1321" w:rsidRPr="00957BF9" w:rsidRDefault="005108FC" w:rsidP="005108FC">
            <w:pPr>
              <w:ind w:leftChars="100" w:left="240" w:firstLineChars="100" w:firstLine="240"/>
              <w:rPr>
                <w:color w:val="000000" w:themeColor="text1"/>
              </w:rPr>
            </w:pPr>
            <w:r w:rsidRPr="00677329">
              <w:rPr>
                <w:rFonts w:hint="eastAsia"/>
                <w:color w:val="000000" w:themeColor="text1"/>
              </w:rPr>
              <w:t>大阪府自殺対策推進本部</w:t>
            </w:r>
            <w:r>
              <w:rPr>
                <w:rFonts w:hint="eastAsia"/>
                <w:color w:val="000000" w:themeColor="text1"/>
              </w:rPr>
              <w:t>実務担当者会議を開催し、</w:t>
            </w:r>
            <w:r w:rsidR="00496661">
              <w:rPr>
                <w:rFonts w:hint="eastAsia"/>
                <w:color w:val="000000" w:themeColor="text1"/>
              </w:rPr>
              <w:t>経済</w:t>
            </w:r>
            <w:r w:rsidR="00D126BA">
              <w:rPr>
                <w:rFonts w:hint="eastAsia"/>
                <w:color w:val="000000" w:themeColor="text1"/>
              </w:rPr>
              <w:t>・</w:t>
            </w:r>
            <w:r w:rsidR="00496661">
              <w:rPr>
                <w:rFonts w:hint="eastAsia"/>
                <w:color w:val="000000" w:themeColor="text1"/>
              </w:rPr>
              <w:t>生活</w:t>
            </w:r>
            <w:r w:rsidR="00A34E3A">
              <w:rPr>
                <w:rFonts w:hint="eastAsia"/>
                <w:color w:val="000000" w:themeColor="text1"/>
              </w:rPr>
              <w:t>問題や家庭問題など自殺の危険性を高める様々な問題等に対し</w:t>
            </w:r>
            <w:r w:rsidR="00496661">
              <w:rPr>
                <w:rFonts w:hint="eastAsia"/>
                <w:color w:val="000000" w:themeColor="text1"/>
              </w:rPr>
              <w:t>、</w:t>
            </w:r>
            <w:r w:rsidR="00A34E3A">
              <w:rPr>
                <w:rFonts w:hint="eastAsia"/>
                <w:color w:val="000000" w:themeColor="text1"/>
              </w:rPr>
              <w:t>各支援窓口等が連携して適切な支援を行うとともに、活動の周知等を通じて民間団体との協働を進める</w:t>
            </w:r>
            <w:r w:rsidR="005817EE">
              <w:rPr>
                <w:rFonts w:hint="eastAsia"/>
                <w:color w:val="000000" w:themeColor="text1"/>
              </w:rPr>
              <w:t>。（</w:t>
            </w:r>
            <w:r w:rsidR="00496661">
              <w:rPr>
                <w:rFonts w:hint="eastAsia"/>
                <w:color w:val="000000" w:themeColor="text1"/>
              </w:rPr>
              <w:t>毎年度</w:t>
            </w:r>
            <w:r w:rsidR="005817EE">
              <w:rPr>
                <w:rFonts w:hint="eastAsia"/>
                <w:color w:val="000000" w:themeColor="text1"/>
              </w:rPr>
              <w:t>実施</w:t>
            </w:r>
            <w:r w:rsidR="00496661">
              <w:rPr>
                <w:rFonts w:hint="eastAsia"/>
                <w:color w:val="000000" w:themeColor="text1"/>
              </w:rPr>
              <w:t>）</w:t>
            </w:r>
          </w:p>
        </w:tc>
      </w:tr>
      <w:tr w:rsidR="00DB1321" w:rsidRPr="00957BF9" w14:paraId="14768CE4" w14:textId="77777777" w:rsidTr="0060715E">
        <w:tc>
          <w:tcPr>
            <w:tcW w:w="9060" w:type="dxa"/>
            <w:tcBorders>
              <w:top w:val="single" w:sz="4" w:space="0" w:color="auto"/>
              <w:left w:val="nil"/>
              <w:bottom w:val="single" w:sz="4" w:space="0" w:color="auto"/>
              <w:right w:val="nil"/>
            </w:tcBorders>
            <w:shd w:val="clear" w:color="auto" w:fill="F7CAAC" w:themeFill="accent2" w:themeFillTint="66"/>
          </w:tcPr>
          <w:p w14:paraId="186C794F" w14:textId="77777777" w:rsidR="00DB1321" w:rsidRPr="00957BF9" w:rsidRDefault="00DB1321" w:rsidP="00DB1321">
            <w:pPr>
              <w:pStyle w:val="afe"/>
              <w:rPr>
                <w:color w:val="000000" w:themeColor="text1"/>
              </w:rPr>
            </w:pPr>
            <w:r w:rsidRPr="00957BF9">
              <w:rPr>
                <w:rFonts w:hint="eastAsia"/>
                <w:color w:val="000000" w:themeColor="text1"/>
              </w:rPr>
              <w:t>具体的な取組み</w:t>
            </w:r>
          </w:p>
        </w:tc>
      </w:tr>
      <w:tr w:rsidR="00DB1321" w:rsidRPr="00957BF9" w14:paraId="710D8811" w14:textId="77777777" w:rsidTr="00DB1321">
        <w:tc>
          <w:tcPr>
            <w:tcW w:w="9060" w:type="dxa"/>
            <w:tcBorders>
              <w:top w:val="single" w:sz="4" w:space="0" w:color="auto"/>
              <w:bottom w:val="single" w:sz="4" w:space="0" w:color="auto"/>
            </w:tcBorders>
          </w:tcPr>
          <w:p w14:paraId="2307BB5B" w14:textId="503C7988" w:rsidR="00DB1321" w:rsidRPr="00456F10" w:rsidRDefault="00DB1321" w:rsidP="00DB1321">
            <w:pPr>
              <w:pStyle w:val="af7"/>
              <w:widowControl/>
              <w:numPr>
                <w:ilvl w:val="0"/>
                <w:numId w:val="26"/>
              </w:numPr>
              <w:spacing w:line="440" w:lineRule="exact"/>
              <w:ind w:leftChars="0"/>
              <w:jc w:val="left"/>
              <w:rPr>
                <w:rFonts w:ascii="ＭＳ 明朝" w:hAnsi="ＭＳ 明朝"/>
                <w:b/>
                <w:bCs/>
                <w:color w:val="000000" w:themeColor="text1"/>
              </w:rPr>
            </w:pPr>
            <w:r w:rsidRPr="00456F10">
              <w:rPr>
                <w:rFonts w:ascii="ＭＳ 明朝" w:hAnsi="ＭＳ 明朝" w:hint="eastAsia"/>
                <w:b/>
                <w:bCs/>
                <w:color w:val="000000" w:themeColor="text1"/>
              </w:rPr>
              <w:t>児童虐待や性犯罪・性暴力の</w:t>
            </w:r>
            <w:r w:rsidR="00B06B54" w:rsidRPr="00456F10">
              <w:rPr>
                <w:rFonts w:ascii="ＭＳ 明朝" w:hAnsi="ＭＳ 明朝" w:hint="eastAsia"/>
                <w:b/>
                <w:bCs/>
                <w:color w:val="000000" w:themeColor="text1"/>
              </w:rPr>
              <w:t>被害者への支援</w:t>
            </w:r>
            <w:r w:rsidR="005F13ED" w:rsidRPr="00456F10">
              <w:rPr>
                <w:rFonts w:ascii="ＭＳ 明朝" w:hAnsi="ＭＳ 明朝" w:hint="eastAsia"/>
                <w:b/>
                <w:bCs/>
                <w:color w:val="000000" w:themeColor="text1"/>
              </w:rPr>
              <w:t>（再掲）</w:t>
            </w:r>
          </w:p>
          <w:p w14:paraId="7AAB5232" w14:textId="51C6BB7C" w:rsidR="00DB1321" w:rsidRPr="00456F10" w:rsidRDefault="00DB1321" w:rsidP="00DB1321">
            <w:pPr>
              <w:pStyle w:val="af7"/>
              <w:widowControl/>
              <w:numPr>
                <w:ilvl w:val="0"/>
                <w:numId w:val="33"/>
              </w:numPr>
              <w:spacing w:line="440" w:lineRule="exact"/>
              <w:ind w:leftChars="0"/>
              <w:jc w:val="left"/>
              <w:rPr>
                <w:rFonts w:ascii="ＭＳ 明朝" w:hAnsi="ＭＳ 明朝"/>
                <w:color w:val="000000" w:themeColor="text1"/>
              </w:rPr>
            </w:pPr>
            <w:r w:rsidRPr="00456F10">
              <w:rPr>
                <w:rFonts w:ascii="ＭＳ 明朝" w:hAnsi="ＭＳ 明朝" w:hint="eastAsia"/>
                <w:color w:val="000000" w:themeColor="text1"/>
              </w:rPr>
              <w:t>児童虐待の発生予防、早期発見・早期対応や虐待を受けた子どもの適切な保護・支援を図るため、子ども家庭センターや市町村による相談支援、一時保護等の体制を強化するとともに、社会的養護の充実を図る。また、子ども家庭センターや市町村、警察等が相互に情報を共有し、緊密に連携する。</w:t>
            </w:r>
          </w:p>
          <w:p w14:paraId="197D3497" w14:textId="1686C7F7" w:rsidR="00DB1321" w:rsidRPr="00456F10" w:rsidRDefault="00DB1321" w:rsidP="00DB1321">
            <w:pPr>
              <w:pStyle w:val="af7"/>
              <w:widowControl/>
              <w:numPr>
                <w:ilvl w:val="0"/>
                <w:numId w:val="33"/>
              </w:numPr>
              <w:spacing w:line="440" w:lineRule="exact"/>
              <w:ind w:leftChars="0"/>
              <w:jc w:val="left"/>
              <w:rPr>
                <w:rFonts w:ascii="ＭＳ 明朝" w:hAnsi="ＭＳ 明朝"/>
                <w:color w:val="000000" w:themeColor="text1"/>
              </w:rPr>
            </w:pPr>
            <w:r w:rsidRPr="00456F10">
              <w:rPr>
                <w:rFonts w:ascii="ＭＳ 明朝" w:hAnsi="ＭＳ 明朝" w:hint="eastAsia"/>
                <w:color w:val="000000" w:themeColor="text1"/>
              </w:rPr>
              <w:t>性犯罪・性暴力被害者に対する相談体制の充実を推進するとともに被害者の心情に配慮した事情や要望の聴取を行い、相談支援機関との連携を強化する。</w:t>
            </w:r>
          </w:p>
          <w:p w14:paraId="73573209" w14:textId="77777777" w:rsidR="00DB1321" w:rsidRPr="00456F10" w:rsidRDefault="00DB1321" w:rsidP="00DB1321">
            <w:pPr>
              <w:rPr>
                <w:color w:val="000000" w:themeColor="text1"/>
              </w:rPr>
            </w:pPr>
          </w:p>
          <w:p w14:paraId="73277169" w14:textId="0374092C" w:rsidR="00DB1321" w:rsidRPr="00456F10" w:rsidRDefault="00B06B54" w:rsidP="00DB1321">
            <w:pPr>
              <w:pStyle w:val="af7"/>
              <w:numPr>
                <w:ilvl w:val="0"/>
                <w:numId w:val="26"/>
              </w:numPr>
              <w:spacing w:line="440" w:lineRule="exact"/>
              <w:ind w:leftChars="0"/>
              <w:rPr>
                <w:b/>
                <w:bCs/>
                <w:color w:val="000000" w:themeColor="text1"/>
              </w:rPr>
            </w:pPr>
            <w:r w:rsidRPr="00456F10">
              <w:rPr>
                <w:rFonts w:hint="eastAsia"/>
                <w:b/>
                <w:bCs/>
                <w:color w:val="000000" w:themeColor="text1"/>
              </w:rPr>
              <w:t>返済困難者・</w:t>
            </w:r>
            <w:r w:rsidR="00DB1321" w:rsidRPr="00456F10">
              <w:rPr>
                <w:rFonts w:hint="eastAsia"/>
                <w:b/>
                <w:bCs/>
                <w:color w:val="000000" w:themeColor="text1"/>
              </w:rPr>
              <w:t>生活困窮者</w:t>
            </w:r>
            <w:r w:rsidRPr="00456F10">
              <w:rPr>
                <w:rFonts w:hint="eastAsia"/>
                <w:b/>
                <w:bCs/>
                <w:color w:val="000000" w:themeColor="text1"/>
              </w:rPr>
              <w:t>への総合的な相談・支援</w:t>
            </w:r>
            <w:r w:rsidR="005F13ED" w:rsidRPr="00456F10">
              <w:rPr>
                <w:rFonts w:hint="eastAsia"/>
                <w:b/>
                <w:bCs/>
                <w:color w:val="000000" w:themeColor="text1"/>
              </w:rPr>
              <w:t>（再掲）</w:t>
            </w:r>
          </w:p>
          <w:p w14:paraId="4B36C9F2" w14:textId="41231557" w:rsidR="00DB1321" w:rsidRPr="00456F10" w:rsidRDefault="00DB1321" w:rsidP="00DB1321">
            <w:pPr>
              <w:pStyle w:val="af7"/>
              <w:numPr>
                <w:ilvl w:val="0"/>
                <w:numId w:val="34"/>
              </w:numPr>
              <w:spacing w:line="440" w:lineRule="exact"/>
              <w:ind w:leftChars="0"/>
              <w:rPr>
                <w:strike/>
                <w:color w:val="000000" w:themeColor="text1"/>
              </w:rPr>
            </w:pPr>
            <w:r w:rsidRPr="00456F10">
              <w:rPr>
                <w:rFonts w:ascii="ＭＳ 明朝" w:hAnsi="ＭＳ 明朝" w:hint="eastAsia"/>
                <w:color w:val="000000" w:themeColor="text1"/>
              </w:rPr>
              <w:t>市町村に対し、債務整理に関する研修会や専門相談員の派遣などを実施し、市町村が実施する借金問題に関する相談事業等の取組みを支援する。</w:t>
            </w:r>
          </w:p>
          <w:p w14:paraId="0FEE2C0C" w14:textId="53163229" w:rsidR="00DB1321" w:rsidRPr="00456F10" w:rsidRDefault="00DB1321" w:rsidP="00DB1321">
            <w:pPr>
              <w:pStyle w:val="af7"/>
              <w:widowControl/>
              <w:numPr>
                <w:ilvl w:val="0"/>
                <w:numId w:val="34"/>
              </w:numPr>
              <w:spacing w:line="440" w:lineRule="exact"/>
              <w:ind w:leftChars="0"/>
              <w:jc w:val="left"/>
              <w:rPr>
                <w:rFonts w:ascii="ＭＳ 明朝" w:hAnsi="ＭＳ 明朝"/>
                <w:color w:val="000000" w:themeColor="text1"/>
              </w:rPr>
            </w:pPr>
            <w:r w:rsidRPr="00456F10">
              <w:rPr>
                <w:rFonts w:ascii="ＭＳ 明朝" w:hAnsi="ＭＳ 明朝" w:hint="eastAsia"/>
                <w:color w:val="000000" w:themeColor="text1"/>
              </w:rPr>
              <w:t>多様かつ複合的な課題を抱える生活困窮者の早期把握、個々の状況に応じた包括的な相談支援や就労支援を実施し、生活困窮者の自立を促進する。</w:t>
            </w:r>
          </w:p>
          <w:p w14:paraId="3F1C87C0" w14:textId="47DE01D2" w:rsidR="00DB1321" w:rsidRPr="00456F10" w:rsidRDefault="00DB1321" w:rsidP="00DB1321">
            <w:pPr>
              <w:pStyle w:val="af7"/>
              <w:widowControl/>
              <w:numPr>
                <w:ilvl w:val="0"/>
                <w:numId w:val="34"/>
              </w:numPr>
              <w:spacing w:line="440" w:lineRule="exact"/>
              <w:ind w:leftChars="0"/>
              <w:jc w:val="left"/>
              <w:rPr>
                <w:color w:val="000000" w:themeColor="text1"/>
              </w:rPr>
            </w:pPr>
            <w:r w:rsidRPr="00456F10">
              <w:rPr>
                <w:rFonts w:ascii="ＭＳ 明朝" w:hAnsi="ＭＳ 明朝" w:hint="eastAsia"/>
                <w:color w:val="000000" w:themeColor="text1"/>
              </w:rPr>
              <w:t>生活保護による最低限度の生活保障と、ケースワーカーの家庭訪問による生活状況の把握により、被保護世帯に対する適切な保護とともに自立を促進する。</w:t>
            </w:r>
          </w:p>
          <w:p w14:paraId="60CAB913" w14:textId="77777777" w:rsidR="005817EE" w:rsidRPr="00456F10" w:rsidRDefault="005817EE" w:rsidP="00DB1321">
            <w:pPr>
              <w:pStyle w:val="af7"/>
              <w:widowControl/>
              <w:spacing w:line="440" w:lineRule="exact"/>
              <w:ind w:leftChars="0" w:left="780"/>
              <w:jc w:val="left"/>
              <w:rPr>
                <w:color w:val="000000" w:themeColor="text1"/>
              </w:rPr>
            </w:pPr>
          </w:p>
          <w:p w14:paraId="7B048A82" w14:textId="19AFA109" w:rsidR="00DB1321" w:rsidRPr="00456F10" w:rsidRDefault="001560AB" w:rsidP="00DB1321">
            <w:pPr>
              <w:pStyle w:val="af7"/>
              <w:numPr>
                <w:ilvl w:val="0"/>
                <w:numId w:val="26"/>
              </w:numPr>
              <w:spacing w:line="440" w:lineRule="exact"/>
              <w:ind w:leftChars="0"/>
              <w:rPr>
                <w:b/>
                <w:color w:val="000000" w:themeColor="text1"/>
              </w:rPr>
            </w:pPr>
            <w:r w:rsidRPr="00456F10">
              <w:rPr>
                <w:rFonts w:hint="eastAsia"/>
                <w:b/>
                <w:color w:val="000000" w:themeColor="text1"/>
              </w:rPr>
              <w:t>男女共同</w:t>
            </w:r>
            <w:r w:rsidR="00DB1321" w:rsidRPr="00456F10">
              <w:rPr>
                <w:rFonts w:hint="eastAsia"/>
                <w:b/>
                <w:color w:val="000000" w:themeColor="text1"/>
              </w:rPr>
              <w:t>参画</w:t>
            </w:r>
            <w:r w:rsidR="00C226B4" w:rsidRPr="00456F10">
              <w:rPr>
                <w:rFonts w:hint="eastAsia"/>
                <w:b/>
                <w:color w:val="000000" w:themeColor="text1"/>
              </w:rPr>
              <w:t>の</w:t>
            </w:r>
            <w:r w:rsidR="00B06B54" w:rsidRPr="00456F10">
              <w:rPr>
                <w:rFonts w:hint="eastAsia"/>
                <w:b/>
                <w:color w:val="000000" w:themeColor="text1"/>
              </w:rPr>
              <w:t>視点からの相談支援</w:t>
            </w:r>
            <w:r w:rsidR="005F13ED" w:rsidRPr="00456F10">
              <w:rPr>
                <w:rFonts w:hint="eastAsia"/>
                <w:b/>
                <w:color w:val="000000" w:themeColor="text1"/>
              </w:rPr>
              <w:t>（再掲）</w:t>
            </w:r>
          </w:p>
          <w:p w14:paraId="15B66D95" w14:textId="1A515A7C" w:rsidR="00020FE8" w:rsidRPr="00020FE8" w:rsidRDefault="0001535B" w:rsidP="00020FE8">
            <w:pPr>
              <w:pStyle w:val="af7"/>
              <w:numPr>
                <w:ilvl w:val="0"/>
                <w:numId w:val="36"/>
              </w:numPr>
              <w:spacing w:line="440" w:lineRule="exact"/>
              <w:ind w:leftChars="0"/>
              <w:rPr>
                <w:color w:val="000000" w:themeColor="text1"/>
              </w:rPr>
            </w:pPr>
            <w:r w:rsidRPr="00456F10">
              <w:rPr>
                <w:rFonts w:hint="eastAsia"/>
                <w:color w:val="000000" w:themeColor="text1"/>
              </w:rPr>
              <w:t>固定的な性別役割分担意識等による、様々な不安や悩み等に関する相談等を実施する。</w:t>
            </w:r>
          </w:p>
          <w:p w14:paraId="669AA10C" w14:textId="739F9E32" w:rsidR="00020FE8" w:rsidRDefault="00020FE8" w:rsidP="00020FE8">
            <w:pPr>
              <w:spacing w:line="440" w:lineRule="exact"/>
              <w:rPr>
                <w:color w:val="000000" w:themeColor="text1"/>
              </w:rPr>
            </w:pPr>
          </w:p>
          <w:p w14:paraId="4D84D408" w14:textId="77777777" w:rsidR="005C0CE2" w:rsidRPr="00020FE8" w:rsidRDefault="005C0CE2" w:rsidP="00020FE8">
            <w:pPr>
              <w:spacing w:line="440" w:lineRule="exact"/>
              <w:rPr>
                <w:color w:val="000000" w:themeColor="text1"/>
              </w:rPr>
            </w:pPr>
          </w:p>
          <w:p w14:paraId="2EA63031" w14:textId="53ADC96D" w:rsidR="00DB1321" w:rsidRPr="00456F10" w:rsidRDefault="00DB1321" w:rsidP="00DB1321">
            <w:pPr>
              <w:pStyle w:val="af7"/>
              <w:numPr>
                <w:ilvl w:val="0"/>
                <w:numId w:val="35"/>
              </w:numPr>
              <w:spacing w:line="440" w:lineRule="exact"/>
              <w:ind w:leftChars="0"/>
              <w:rPr>
                <w:b/>
                <w:bCs/>
                <w:color w:val="000000" w:themeColor="text1"/>
              </w:rPr>
            </w:pPr>
            <w:r w:rsidRPr="00456F10">
              <w:rPr>
                <w:rFonts w:hint="eastAsia"/>
                <w:b/>
                <w:bCs/>
                <w:color w:val="000000" w:themeColor="text1"/>
              </w:rPr>
              <w:lastRenderedPageBreak/>
              <w:t>孤独・孤立対策</w:t>
            </w:r>
            <w:r w:rsidR="005F13ED" w:rsidRPr="00456F10">
              <w:rPr>
                <w:rFonts w:hint="eastAsia"/>
                <w:b/>
                <w:bCs/>
                <w:color w:val="000000" w:themeColor="text1"/>
              </w:rPr>
              <w:t>（再掲）</w:t>
            </w:r>
          </w:p>
          <w:p w14:paraId="4A771770" w14:textId="5DCB33D0" w:rsidR="00DB1321" w:rsidRPr="00456F10" w:rsidRDefault="007D4347" w:rsidP="007D4347">
            <w:pPr>
              <w:pStyle w:val="af7"/>
              <w:numPr>
                <w:ilvl w:val="1"/>
                <w:numId w:val="35"/>
              </w:numPr>
              <w:spacing w:line="440" w:lineRule="exact"/>
              <w:ind w:leftChars="0"/>
              <w:rPr>
                <w:bCs/>
                <w:color w:val="000000" w:themeColor="text1"/>
              </w:rPr>
            </w:pPr>
            <w:r w:rsidRPr="00456F10">
              <w:rPr>
                <w:rFonts w:ascii="ＭＳ 明朝" w:hAnsi="ＭＳ 明朝" w:hint="eastAsia"/>
                <w:color w:val="000000" w:themeColor="text1"/>
              </w:rPr>
              <w:t>孤独・孤立の状態にある人や、陥る可能性のある人が地域とつながり、支援につながるよう、関係機関が連携して孤独・孤立対策を推進する。</w:t>
            </w:r>
          </w:p>
          <w:p w14:paraId="247B1C2C" w14:textId="486FD656" w:rsidR="007D4347" w:rsidRPr="00456F10" w:rsidRDefault="007D4347" w:rsidP="007D4347">
            <w:pPr>
              <w:pStyle w:val="af7"/>
              <w:numPr>
                <w:ilvl w:val="1"/>
                <w:numId w:val="35"/>
              </w:numPr>
              <w:spacing w:line="440" w:lineRule="exact"/>
              <w:ind w:leftChars="0"/>
              <w:rPr>
                <w:bCs/>
                <w:color w:val="000000" w:themeColor="text1"/>
              </w:rPr>
            </w:pPr>
            <w:r w:rsidRPr="00456F10">
              <w:rPr>
                <w:rFonts w:ascii="ＭＳ 明朝" w:hAnsi="ＭＳ 明朝" w:hint="eastAsia"/>
                <w:color w:val="000000" w:themeColor="text1"/>
              </w:rPr>
              <w:t>ひきこもりの状態にある方に対して孤立を防ぐ居場所づくりや、ひきこもりに関する専門相談など地域でのひきこもり支援を推進する</w:t>
            </w:r>
            <w:r w:rsidR="005F13ED" w:rsidRPr="00456F10">
              <w:rPr>
                <w:rFonts w:ascii="ＭＳ 明朝" w:hAnsi="ＭＳ 明朝" w:hint="eastAsia"/>
                <w:color w:val="000000" w:themeColor="text1"/>
              </w:rPr>
              <w:t>。</w:t>
            </w:r>
          </w:p>
          <w:p w14:paraId="7FA8B08D" w14:textId="77777777" w:rsidR="007D4347" w:rsidRPr="00456F10" w:rsidRDefault="007D4347" w:rsidP="007D4347">
            <w:pPr>
              <w:pStyle w:val="af7"/>
              <w:spacing w:line="440" w:lineRule="exact"/>
              <w:ind w:leftChars="0"/>
              <w:rPr>
                <w:bCs/>
                <w:color w:val="000000" w:themeColor="text1"/>
              </w:rPr>
            </w:pPr>
          </w:p>
          <w:p w14:paraId="55CAF608" w14:textId="4612753B" w:rsidR="00DB1321" w:rsidRPr="00456F10" w:rsidRDefault="00DB1321" w:rsidP="00DB1321">
            <w:pPr>
              <w:pStyle w:val="af7"/>
              <w:numPr>
                <w:ilvl w:val="0"/>
                <w:numId w:val="35"/>
              </w:numPr>
              <w:spacing w:line="440" w:lineRule="exact"/>
              <w:ind w:leftChars="0"/>
              <w:rPr>
                <w:b/>
                <w:bCs/>
                <w:color w:val="000000" w:themeColor="text1"/>
              </w:rPr>
            </w:pPr>
            <w:r w:rsidRPr="00456F10">
              <w:rPr>
                <w:rFonts w:hint="eastAsia"/>
                <w:b/>
                <w:bCs/>
                <w:color w:val="000000" w:themeColor="text1"/>
              </w:rPr>
              <w:t>依存症対策</w:t>
            </w:r>
            <w:r w:rsidR="005F13ED" w:rsidRPr="00456F10">
              <w:rPr>
                <w:rFonts w:hint="eastAsia"/>
                <w:b/>
                <w:bCs/>
                <w:color w:val="000000" w:themeColor="text1"/>
              </w:rPr>
              <w:t>（再掲）</w:t>
            </w:r>
          </w:p>
          <w:p w14:paraId="664D82A5" w14:textId="16EE7943" w:rsidR="00DB1321" w:rsidRPr="00456F10" w:rsidRDefault="00DB1321" w:rsidP="00DB1321">
            <w:pPr>
              <w:pStyle w:val="af7"/>
              <w:numPr>
                <w:ilvl w:val="0"/>
                <w:numId w:val="38"/>
              </w:numPr>
              <w:spacing w:line="440" w:lineRule="exact"/>
              <w:ind w:leftChars="0"/>
              <w:rPr>
                <w:bCs/>
                <w:color w:val="000000" w:themeColor="text1"/>
              </w:rPr>
            </w:pPr>
            <w:r w:rsidRPr="00456F10">
              <w:rPr>
                <w:rFonts w:ascii="ＭＳ 明朝" w:hAnsi="ＭＳ 明朝" w:hint="eastAsia"/>
                <w:color w:val="000000" w:themeColor="text1"/>
              </w:rPr>
              <w:t>自殺の危険因子の一つである依存症</w:t>
            </w:r>
            <w:r w:rsidR="005F13ED" w:rsidRPr="00456F10">
              <w:rPr>
                <w:rFonts w:ascii="ＭＳ 明朝" w:hAnsi="ＭＳ 明朝" w:hint="eastAsia"/>
                <w:color w:val="000000" w:themeColor="text1"/>
              </w:rPr>
              <w:t>について、相談や治療体制の強化など必要な支援を実施する。</w:t>
            </w:r>
          </w:p>
          <w:p w14:paraId="4699E9CE" w14:textId="745B38EC" w:rsidR="00DB1321" w:rsidRPr="00456F10" w:rsidRDefault="00DB1321" w:rsidP="00DB1321">
            <w:pPr>
              <w:pStyle w:val="af7"/>
              <w:spacing w:line="440" w:lineRule="exact"/>
              <w:ind w:leftChars="0" w:left="780"/>
              <w:rPr>
                <w:rFonts w:ascii="ＭＳ 明朝" w:hAnsi="ＭＳ 明朝"/>
                <w:color w:val="000000" w:themeColor="text1"/>
              </w:rPr>
            </w:pPr>
          </w:p>
          <w:p w14:paraId="6FC7FD10" w14:textId="7CB4B16E" w:rsidR="00B8375D" w:rsidRPr="00456F10" w:rsidRDefault="00B8375D" w:rsidP="00DB1321">
            <w:pPr>
              <w:pStyle w:val="af7"/>
              <w:numPr>
                <w:ilvl w:val="0"/>
                <w:numId w:val="35"/>
              </w:numPr>
              <w:spacing w:line="440" w:lineRule="exact"/>
              <w:ind w:leftChars="0"/>
              <w:rPr>
                <w:rFonts w:ascii="ＭＳ 明朝" w:hAnsi="ＭＳ 明朝"/>
                <w:b/>
                <w:bCs/>
                <w:color w:val="000000" w:themeColor="text1"/>
              </w:rPr>
            </w:pPr>
            <w:r w:rsidRPr="00456F10">
              <w:rPr>
                <w:rFonts w:hint="eastAsia"/>
                <w:b/>
                <w:color w:val="000000" w:themeColor="text1"/>
              </w:rPr>
              <w:t>府庁内における連携（再掲）</w:t>
            </w:r>
          </w:p>
          <w:p w14:paraId="3B07C9FD" w14:textId="291637DA" w:rsidR="00B8375D" w:rsidRPr="00456F10" w:rsidRDefault="00B8375D" w:rsidP="00B8375D">
            <w:pPr>
              <w:pStyle w:val="af7"/>
              <w:numPr>
                <w:ilvl w:val="1"/>
                <w:numId w:val="35"/>
              </w:numPr>
              <w:spacing w:line="440" w:lineRule="exact"/>
              <w:ind w:leftChars="0"/>
              <w:rPr>
                <w:rFonts w:ascii="ＭＳ 明朝" w:hAnsi="ＭＳ 明朝"/>
                <w:b/>
                <w:bCs/>
                <w:color w:val="000000" w:themeColor="text1"/>
              </w:rPr>
            </w:pPr>
            <w:r w:rsidRPr="00456F10">
              <w:rPr>
                <w:rFonts w:hint="eastAsia"/>
                <w:color w:val="000000" w:themeColor="text1"/>
              </w:rPr>
              <w:t>府の自殺の状況について共有し、各部局が連携して取組めるよう、大阪府自殺対策推進本部</w:t>
            </w:r>
            <w:r w:rsidR="00B75CDA">
              <w:rPr>
                <w:rFonts w:hint="eastAsia"/>
                <w:color w:val="000000" w:themeColor="text1"/>
              </w:rPr>
              <w:t>実務</w:t>
            </w:r>
            <w:r w:rsidRPr="00456F10">
              <w:rPr>
                <w:rFonts w:hint="eastAsia"/>
                <w:color w:val="000000" w:themeColor="text1"/>
              </w:rPr>
              <w:t>担当者会議を開催する。</w:t>
            </w:r>
          </w:p>
          <w:p w14:paraId="6F192895" w14:textId="77777777" w:rsidR="00B8375D" w:rsidRPr="00456F10" w:rsidRDefault="00B8375D" w:rsidP="00B8375D">
            <w:pPr>
              <w:pStyle w:val="af7"/>
              <w:spacing w:line="440" w:lineRule="exact"/>
              <w:ind w:leftChars="0"/>
              <w:rPr>
                <w:rFonts w:ascii="ＭＳ 明朝" w:hAnsi="ＭＳ 明朝"/>
                <w:b/>
                <w:bCs/>
                <w:color w:val="000000" w:themeColor="text1"/>
              </w:rPr>
            </w:pPr>
          </w:p>
          <w:p w14:paraId="19AB52F6" w14:textId="35C55E86" w:rsidR="00DB1321" w:rsidRPr="00456F10" w:rsidRDefault="00DB1321" w:rsidP="00DB1321">
            <w:pPr>
              <w:pStyle w:val="af7"/>
              <w:numPr>
                <w:ilvl w:val="0"/>
                <w:numId w:val="35"/>
              </w:numPr>
              <w:spacing w:line="440" w:lineRule="exact"/>
              <w:ind w:leftChars="0"/>
              <w:rPr>
                <w:rFonts w:ascii="ＭＳ 明朝" w:hAnsi="ＭＳ 明朝"/>
                <w:b/>
                <w:bCs/>
                <w:color w:val="000000" w:themeColor="text1"/>
              </w:rPr>
            </w:pPr>
            <w:r w:rsidRPr="00456F10">
              <w:rPr>
                <w:rFonts w:ascii="ＭＳ 明朝" w:hAnsi="ＭＳ 明朝" w:hint="eastAsia"/>
                <w:b/>
                <w:bCs/>
                <w:color w:val="000000" w:themeColor="text1"/>
              </w:rPr>
              <w:t>自殺対策に取組む民間団体への支援と協働</w:t>
            </w:r>
          </w:p>
          <w:p w14:paraId="5C9A7A03" w14:textId="77777777" w:rsidR="00DB1321" w:rsidRPr="00456F10" w:rsidRDefault="00DB1321" w:rsidP="00DB1321">
            <w:pPr>
              <w:pStyle w:val="af7"/>
              <w:numPr>
                <w:ilvl w:val="1"/>
                <w:numId w:val="35"/>
              </w:numPr>
              <w:spacing w:line="440" w:lineRule="exact"/>
              <w:ind w:leftChars="0"/>
              <w:rPr>
                <w:rFonts w:ascii="ＭＳ 明朝" w:hAnsi="ＭＳ 明朝"/>
                <w:bCs/>
                <w:color w:val="000000" w:themeColor="text1"/>
              </w:rPr>
            </w:pPr>
            <w:r w:rsidRPr="00456F10">
              <w:rPr>
                <w:rFonts w:ascii="ＭＳ 明朝" w:hAnsi="ＭＳ 明朝" w:hint="eastAsia"/>
                <w:color w:val="000000" w:themeColor="text1"/>
              </w:rPr>
              <w:t>民間団体の相談窓口を府ホームページに掲載するなど、活動の広報周知を行う。</w:t>
            </w:r>
          </w:p>
          <w:p w14:paraId="2D47AC58" w14:textId="77777777" w:rsidR="00DB1321" w:rsidRPr="00456F10" w:rsidRDefault="00DB1321" w:rsidP="00DB1321">
            <w:pPr>
              <w:pStyle w:val="af7"/>
              <w:numPr>
                <w:ilvl w:val="1"/>
                <w:numId w:val="35"/>
              </w:numPr>
              <w:spacing w:line="440" w:lineRule="exact"/>
              <w:ind w:leftChars="0"/>
              <w:rPr>
                <w:rFonts w:ascii="ＭＳ 明朝" w:hAnsi="ＭＳ 明朝"/>
                <w:bCs/>
                <w:color w:val="000000" w:themeColor="text1"/>
              </w:rPr>
            </w:pPr>
            <w:r w:rsidRPr="00456F10">
              <w:rPr>
                <w:rFonts w:ascii="ＭＳ 明朝" w:hAnsi="ＭＳ 明朝" w:hint="eastAsia"/>
                <w:color w:val="000000" w:themeColor="text1"/>
              </w:rPr>
              <w:t>民間団体が行う啓発や相談支援等の活動について、</w:t>
            </w:r>
            <w:r w:rsidRPr="00456F10">
              <w:rPr>
                <w:rFonts w:hAnsiTheme="minorEastAsia" w:hint="eastAsia"/>
                <w:color w:val="000000" w:themeColor="text1"/>
              </w:rPr>
              <w:t>国の地域自殺対策強化交付金を活用して財政的な支援を行う。</w:t>
            </w:r>
          </w:p>
          <w:p w14:paraId="31AB6AFC" w14:textId="4C55E078" w:rsidR="00DB1321" w:rsidRPr="00456F10" w:rsidRDefault="00DB1321" w:rsidP="00DB1321">
            <w:pPr>
              <w:pStyle w:val="af7"/>
              <w:numPr>
                <w:ilvl w:val="1"/>
                <w:numId w:val="35"/>
              </w:numPr>
              <w:spacing w:line="440" w:lineRule="exact"/>
              <w:ind w:leftChars="0"/>
              <w:rPr>
                <w:rFonts w:ascii="ＭＳ 明朝" w:hAnsi="ＭＳ 明朝"/>
                <w:bCs/>
                <w:color w:val="000000" w:themeColor="text1"/>
              </w:rPr>
            </w:pPr>
            <w:r w:rsidRPr="00456F10">
              <w:rPr>
                <w:rFonts w:ascii="ＭＳ 明朝" w:hAnsi="ＭＳ 明朝" w:hint="eastAsia"/>
                <w:color w:val="000000" w:themeColor="text1"/>
              </w:rPr>
              <w:t>自殺未遂者や自死遺族等</w:t>
            </w:r>
            <w:r w:rsidR="002A1809">
              <w:rPr>
                <w:rFonts w:ascii="ＭＳ 明朝" w:hAnsi="ＭＳ 明朝" w:hint="eastAsia"/>
                <w:color w:val="000000" w:themeColor="text1"/>
              </w:rPr>
              <w:t>を</w:t>
            </w:r>
            <w:r w:rsidR="0088306E" w:rsidRPr="00456F10">
              <w:rPr>
                <w:rFonts w:ascii="ＭＳ 明朝" w:hAnsi="ＭＳ 明朝" w:hint="eastAsia"/>
                <w:color w:val="000000" w:themeColor="text1"/>
              </w:rPr>
              <w:t>支援に取組む</w:t>
            </w:r>
            <w:r w:rsidRPr="00456F10">
              <w:rPr>
                <w:rFonts w:ascii="ＭＳ 明朝" w:hAnsi="ＭＳ 明朝" w:hint="eastAsia"/>
                <w:color w:val="000000" w:themeColor="text1"/>
              </w:rPr>
              <w:t>民間団体につなぐなど</w:t>
            </w:r>
            <w:r w:rsidR="0088306E" w:rsidRPr="00456F10">
              <w:rPr>
                <w:rFonts w:ascii="ＭＳ 明朝" w:hAnsi="ＭＳ 明朝" w:hint="eastAsia"/>
                <w:color w:val="000000" w:themeColor="text1"/>
              </w:rPr>
              <w:t>、</w:t>
            </w:r>
            <w:r w:rsidRPr="00456F10">
              <w:rPr>
                <w:rFonts w:ascii="ＭＳ 明朝" w:hAnsi="ＭＳ 明朝" w:hint="eastAsia"/>
                <w:color w:val="000000" w:themeColor="text1"/>
              </w:rPr>
              <w:t>民間団体と連携して支援する。</w:t>
            </w:r>
          </w:p>
          <w:p w14:paraId="1834162C" w14:textId="24413053" w:rsidR="00DB1321" w:rsidRPr="001560AB" w:rsidRDefault="00DB1321" w:rsidP="00DB1321">
            <w:pPr>
              <w:pStyle w:val="af7"/>
              <w:numPr>
                <w:ilvl w:val="1"/>
                <w:numId w:val="35"/>
              </w:numPr>
              <w:spacing w:line="440" w:lineRule="exact"/>
              <w:ind w:leftChars="0"/>
              <w:rPr>
                <w:rFonts w:ascii="ＭＳ 明朝" w:hAnsi="ＭＳ 明朝"/>
                <w:bCs/>
                <w:color w:val="000000" w:themeColor="text1"/>
              </w:rPr>
            </w:pPr>
            <w:r w:rsidRPr="00456F10">
              <w:rPr>
                <w:rFonts w:ascii="ＭＳ 明朝" w:hAnsi="ＭＳ 明朝" w:hint="eastAsia"/>
                <w:color w:val="000000" w:themeColor="text1"/>
              </w:rPr>
              <w:t>市町村が民間団体と連携して取組</w:t>
            </w:r>
            <w:r w:rsidR="002A1809">
              <w:rPr>
                <w:rFonts w:ascii="ＭＳ 明朝" w:hAnsi="ＭＳ 明朝" w:hint="eastAsia"/>
                <w:color w:val="000000" w:themeColor="text1"/>
              </w:rPr>
              <w:t>みを実施するこ</w:t>
            </w:r>
            <w:r w:rsidRPr="001560AB">
              <w:rPr>
                <w:rFonts w:ascii="ＭＳ 明朝" w:hAnsi="ＭＳ 明朝" w:hint="eastAsia"/>
                <w:color w:val="000000" w:themeColor="text1"/>
              </w:rPr>
              <w:t>とができるよう、民間団体に関する情報提供を行う。</w:t>
            </w:r>
          </w:p>
          <w:p w14:paraId="21435A8C" w14:textId="77777777" w:rsidR="00DB1321" w:rsidRDefault="00DB1321" w:rsidP="00DB1321">
            <w:pPr>
              <w:spacing w:line="440" w:lineRule="exact"/>
              <w:rPr>
                <w:b/>
                <w:bCs/>
                <w:color w:val="000000" w:themeColor="text1"/>
              </w:rPr>
            </w:pPr>
          </w:p>
          <w:p w14:paraId="6556009A" w14:textId="11209B38" w:rsidR="00675869" w:rsidRDefault="00675869" w:rsidP="00DB1321">
            <w:pPr>
              <w:rPr>
                <w:color w:val="000000" w:themeColor="text1"/>
              </w:rPr>
            </w:pPr>
          </w:p>
          <w:p w14:paraId="2AEF5C55" w14:textId="2C0BEF27" w:rsidR="00675869" w:rsidRDefault="00675869" w:rsidP="00DB1321">
            <w:pPr>
              <w:rPr>
                <w:color w:val="000000" w:themeColor="text1"/>
              </w:rPr>
            </w:pPr>
          </w:p>
          <w:p w14:paraId="60E265FC" w14:textId="0C0BAF93" w:rsidR="005108FC" w:rsidRDefault="005108FC" w:rsidP="00DB1321">
            <w:pPr>
              <w:rPr>
                <w:color w:val="000000" w:themeColor="text1"/>
              </w:rPr>
            </w:pPr>
          </w:p>
          <w:p w14:paraId="375B5838" w14:textId="1712B368" w:rsidR="005108FC" w:rsidRDefault="005108FC" w:rsidP="00DB1321">
            <w:pPr>
              <w:rPr>
                <w:color w:val="000000" w:themeColor="text1"/>
              </w:rPr>
            </w:pPr>
          </w:p>
          <w:p w14:paraId="4379501B" w14:textId="7EC3F26E" w:rsidR="005108FC" w:rsidRDefault="005108FC" w:rsidP="00DB1321">
            <w:pPr>
              <w:rPr>
                <w:color w:val="000000" w:themeColor="text1"/>
              </w:rPr>
            </w:pPr>
          </w:p>
          <w:p w14:paraId="3E3868DC" w14:textId="5DCD95E0" w:rsidR="005108FC" w:rsidRDefault="005108FC" w:rsidP="00DB1321">
            <w:pPr>
              <w:rPr>
                <w:color w:val="000000" w:themeColor="text1"/>
              </w:rPr>
            </w:pPr>
          </w:p>
          <w:p w14:paraId="32FB9AAD" w14:textId="77777777" w:rsidR="005108FC" w:rsidRDefault="005108FC" w:rsidP="00DB1321">
            <w:pPr>
              <w:rPr>
                <w:color w:val="000000" w:themeColor="text1"/>
              </w:rPr>
            </w:pPr>
          </w:p>
          <w:p w14:paraId="1606BE63" w14:textId="7DCF7B62" w:rsidR="00675869" w:rsidRDefault="00675869" w:rsidP="00DB1321">
            <w:pPr>
              <w:rPr>
                <w:color w:val="000000" w:themeColor="text1"/>
              </w:rPr>
            </w:pPr>
          </w:p>
          <w:p w14:paraId="1BBD49FA" w14:textId="77777777" w:rsidR="00973CCB" w:rsidRDefault="00973CCB" w:rsidP="00DB1321">
            <w:pPr>
              <w:rPr>
                <w:color w:val="000000" w:themeColor="text1"/>
              </w:rPr>
            </w:pPr>
          </w:p>
          <w:p w14:paraId="1731EAE8" w14:textId="77777777" w:rsidR="00DB1321" w:rsidRPr="00957BF9" w:rsidRDefault="00DB1321" w:rsidP="00DB1321">
            <w:pPr>
              <w:rPr>
                <w:color w:val="000000" w:themeColor="text1"/>
              </w:rPr>
            </w:pPr>
          </w:p>
        </w:tc>
      </w:tr>
    </w:tbl>
    <w:p w14:paraId="2F29E073" w14:textId="77777777" w:rsidR="00DB1321" w:rsidRPr="00957BF9" w:rsidRDefault="00DB1321" w:rsidP="00DB1321">
      <w:pPr>
        <w:pStyle w:val="afc"/>
        <w:rPr>
          <w:color w:val="000000" w:themeColor="text1"/>
        </w:rPr>
      </w:pPr>
      <w:r w:rsidRPr="00957BF9">
        <w:rPr>
          <w:rFonts w:hint="eastAsia"/>
          <w:color w:val="000000" w:themeColor="text1"/>
        </w:rPr>
        <w:lastRenderedPageBreak/>
        <w:t>【重点施策１０】　地域レベルの実践的な取組みを支援する</w:t>
      </w:r>
    </w:p>
    <w:p w14:paraId="7B68E2FC" w14:textId="244A393E" w:rsidR="00DB1321" w:rsidRPr="00020FE8" w:rsidRDefault="00DB1321" w:rsidP="00020FE8">
      <w:pPr>
        <w:ind w:firstLineChars="100" w:firstLine="240"/>
        <w:rPr>
          <w:color w:val="000000" w:themeColor="text1"/>
        </w:rPr>
      </w:pPr>
      <w:r w:rsidRPr="00957BF9">
        <w:rPr>
          <w:rFonts w:hint="eastAsia"/>
          <w:color w:val="000000" w:themeColor="text1"/>
        </w:rPr>
        <w:t>地域における実践的な取組みを推進するため、市町村への取組み支援や地域ネットワークの構築を進める。</w:t>
      </w:r>
    </w:p>
    <w:tbl>
      <w:tblPr>
        <w:tblStyle w:val="af"/>
        <w:tblW w:w="0" w:type="auto"/>
        <w:tblLook w:val="04A0" w:firstRow="1" w:lastRow="0" w:firstColumn="1" w:lastColumn="0" w:noHBand="0" w:noVBand="1"/>
      </w:tblPr>
      <w:tblGrid>
        <w:gridCol w:w="9060"/>
      </w:tblGrid>
      <w:tr w:rsidR="00DB1321" w:rsidRPr="00957BF9" w14:paraId="77B46103" w14:textId="77777777" w:rsidTr="0060715E">
        <w:tc>
          <w:tcPr>
            <w:tcW w:w="9060" w:type="dxa"/>
            <w:tcBorders>
              <w:top w:val="nil"/>
              <w:left w:val="nil"/>
              <w:bottom w:val="single" w:sz="4" w:space="0" w:color="auto"/>
              <w:right w:val="nil"/>
            </w:tcBorders>
            <w:shd w:val="clear" w:color="auto" w:fill="F7CAAC" w:themeFill="accent2" w:themeFillTint="66"/>
          </w:tcPr>
          <w:p w14:paraId="01D8DD74" w14:textId="77777777" w:rsidR="00DB1321" w:rsidRPr="00957BF9" w:rsidRDefault="00DB1321" w:rsidP="00DB1321">
            <w:pPr>
              <w:pStyle w:val="afe"/>
              <w:rPr>
                <w:color w:val="000000" w:themeColor="text1"/>
              </w:rPr>
            </w:pPr>
            <w:r w:rsidRPr="00957BF9">
              <w:rPr>
                <w:rFonts w:hint="eastAsia"/>
                <w:color w:val="000000" w:themeColor="text1"/>
              </w:rPr>
              <w:t>めざす姿</w:t>
            </w:r>
          </w:p>
        </w:tc>
      </w:tr>
      <w:tr w:rsidR="00DB1321" w:rsidRPr="00957BF9" w14:paraId="55EEF0A8" w14:textId="77777777" w:rsidTr="00941B3E">
        <w:trPr>
          <w:trHeight w:val="1927"/>
        </w:trPr>
        <w:tc>
          <w:tcPr>
            <w:tcW w:w="9060" w:type="dxa"/>
            <w:tcBorders>
              <w:top w:val="single" w:sz="4" w:space="0" w:color="auto"/>
              <w:left w:val="single" w:sz="4" w:space="0" w:color="auto"/>
              <w:bottom w:val="single" w:sz="4" w:space="0" w:color="auto"/>
              <w:right w:val="single" w:sz="4" w:space="0" w:color="auto"/>
            </w:tcBorders>
            <w:shd w:val="clear" w:color="auto" w:fill="auto"/>
          </w:tcPr>
          <w:p w14:paraId="5DFAA0EF" w14:textId="7C0F10D4" w:rsidR="00DB1321" w:rsidRDefault="00DB1321" w:rsidP="009775D8">
            <w:pPr>
              <w:ind w:firstLineChars="100" w:firstLine="240"/>
              <w:rPr>
                <w:color w:val="000000" w:themeColor="text1"/>
              </w:rPr>
            </w:pPr>
            <w:r w:rsidRPr="00957BF9">
              <w:rPr>
                <w:rFonts w:hint="eastAsia"/>
                <w:color w:val="000000" w:themeColor="text1"/>
              </w:rPr>
              <w:t>市町村等が、地域の実情に即した適切な取組みを推進している。</w:t>
            </w:r>
          </w:p>
          <w:p w14:paraId="6905973D" w14:textId="14187C67" w:rsidR="00CF4D97" w:rsidRDefault="00CF4D97" w:rsidP="009775D8">
            <w:pPr>
              <w:ind w:firstLineChars="100" w:firstLine="240"/>
              <w:rPr>
                <w:color w:val="000000" w:themeColor="text1"/>
              </w:rPr>
            </w:pPr>
          </w:p>
          <w:p w14:paraId="3CB928E0" w14:textId="71C46CA2" w:rsidR="00A34E3A" w:rsidRDefault="00A34E3A" w:rsidP="007411D8">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01708D72" w14:textId="7A6DABE4" w:rsidR="00DB1321" w:rsidRPr="00957BF9" w:rsidRDefault="005817EE" w:rsidP="005817EE">
            <w:pPr>
              <w:ind w:leftChars="100" w:left="240" w:firstLineChars="100" w:firstLine="240"/>
              <w:rPr>
                <w:color w:val="000000" w:themeColor="text1"/>
              </w:rPr>
            </w:pPr>
            <w:r w:rsidRPr="00FA2F6B">
              <w:rPr>
                <w:rFonts w:hint="eastAsia"/>
                <w:color w:val="000000" w:themeColor="text1"/>
              </w:rPr>
              <w:t>市町村自殺対策主管課会議</w:t>
            </w:r>
            <w:r>
              <w:rPr>
                <w:rFonts w:hint="eastAsia"/>
                <w:color w:val="000000" w:themeColor="text1"/>
              </w:rPr>
              <w:t>を開催し、</w:t>
            </w:r>
            <w:r w:rsidR="00FA2F6B" w:rsidRPr="00FA2F6B">
              <w:rPr>
                <w:rFonts w:hint="eastAsia"/>
                <w:color w:val="000000" w:themeColor="text1"/>
              </w:rPr>
              <w:t>市</w:t>
            </w:r>
            <w:r>
              <w:rPr>
                <w:rFonts w:hint="eastAsia"/>
                <w:color w:val="000000" w:themeColor="text1"/>
              </w:rPr>
              <w:t>町村が</w:t>
            </w:r>
            <w:r w:rsidR="00675869">
              <w:rPr>
                <w:rFonts w:hint="eastAsia"/>
                <w:color w:val="000000" w:themeColor="text1"/>
              </w:rPr>
              <w:t>地域の実情を勘案した自殺対策に取り組むことができるよう</w:t>
            </w:r>
            <w:r>
              <w:rPr>
                <w:rFonts w:hint="eastAsia"/>
                <w:color w:val="000000" w:themeColor="text1"/>
              </w:rPr>
              <w:t>、</w:t>
            </w:r>
            <w:r w:rsidR="00675869">
              <w:rPr>
                <w:rFonts w:hint="eastAsia"/>
                <w:color w:val="000000" w:themeColor="text1"/>
              </w:rPr>
              <w:t>必要な情報提供を行うとともに、各地域での取組みを促進するため、</w:t>
            </w:r>
            <w:r w:rsidR="00FA2F6B" w:rsidRPr="00FA2F6B">
              <w:rPr>
                <w:rFonts w:hint="eastAsia"/>
                <w:color w:val="000000" w:themeColor="text1"/>
              </w:rPr>
              <w:t>担当者間での意見交換・情報共有などを</w:t>
            </w:r>
            <w:r w:rsidR="00675869">
              <w:rPr>
                <w:rFonts w:hint="eastAsia"/>
                <w:color w:val="000000" w:themeColor="text1"/>
              </w:rPr>
              <w:t>行う。</w:t>
            </w:r>
            <w:r w:rsidR="00636DAA">
              <w:rPr>
                <w:rFonts w:hint="eastAsia"/>
                <w:color w:val="000000" w:themeColor="text1"/>
              </w:rPr>
              <w:t>（</w:t>
            </w:r>
            <w:r w:rsidR="00FA2F6B" w:rsidRPr="00FA2F6B">
              <w:rPr>
                <w:rFonts w:hint="eastAsia"/>
                <w:color w:val="000000" w:themeColor="text1"/>
              </w:rPr>
              <w:t>毎年度</w:t>
            </w:r>
            <w:r>
              <w:rPr>
                <w:rFonts w:hint="eastAsia"/>
                <w:color w:val="000000" w:themeColor="text1"/>
              </w:rPr>
              <w:t>実施</w:t>
            </w:r>
            <w:r w:rsidR="007411D8">
              <w:rPr>
                <w:rFonts w:hint="eastAsia"/>
                <w:color w:val="000000" w:themeColor="text1"/>
              </w:rPr>
              <w:t>）</w:t>
            </w:r>
          </w:p>
        </w:tc>
      </w:tr>
      <w:tr w:rsidR="00DB1321" w:rsidRPr="00957BF9" w14:paraId="0CBB4581" w14:textId="77777777" w:rsidTr="0060715E">
        <w:tc>
          <w:tcPr>
            <w:tcW w:w="9060" w:type="dxa"/>
            <w:tcBorders>
              <w:top w:val="single" w:sz="4" w:space="0" w:color="auto"/>
              <w:left w:val="nil"/>
              <w:bottom w:val="single" w:sz="4" w:space="0" w:color="auto"/>
              <w:right w:val="nil"/>
            </w:tcBorders>
            <w:shd w:val="clear" w:color="auto" w:fill="F7CAAC" w:themeFill="accent2" w:themeFillTint="66"/>
          </w:tcPr>
          <w:p w14:paraId="4A93373F" w14:textId="1F2C16EB" w:rsidR="00DB1321" w:rsidRPr="00957BF9" w:rsidRDefault="00DB1321" w:rsidP="00DB1321">
            <w:pPr>
              <w:pStyle w:val="afe"/>
              <w:rPr>
                <w:color w:val="000000" w:themeColor="text1"/>
              </w:rPr>
            </w:pPr>
            <w:r w:rsidRPr="00957BF9">
              <w:rPr>
                <w:rFonts w:hint="eastAsia"/>
                <w:color w:val="000000" w:themeColor="text1"/>
              </w:rPr>
              <w:t>具体的な取組み</w:t>
            </w:r>
          </w:p>
        </w:tc>
      </w:tr>
      <w:tr w:rsidR="00DB1321" w:rsidRPr="00957BF9" w14:paraId="54F805F2" w14:textId="77777777" w:rsidTr="00DB1321">
        <w:tc>
          <w:tcPr>
            <w:tcW w:w="9060" w:type="dxa"/>
            <w:tcBorders>
              <w:top w:val="single" w:sz="4" w:space="0" w:color="auto"/>
              <w:bottom w:val="single" w:sz="4" w:space="0" w:color="auto"/>
            </w:tcBorders>
          </w:tcPr>
          <w:p w14:paraId="076622A2" w14:textId="77777777" w:rsidR="00DB1321" w:rsidRPr="00957BF9" w:rsidRDefault="00DB1321" w:rsidP="00DB1321">
            <w:pPr>
              <w:pStyle w:val="af7"/>
              <w:numPr>
                <w:ilvl w:val="0"/>
                <w:numId w:val="8"/>
              </w:numPr>
              <w:spacing w:line="440" w:lineRule="exact"/>
              <w:ind w:leftChars="0"/>
              <w:rPr>
                <w:rFonts w:hAnsiTheme="minorEastAsia"/>
                <w:b/>
                <w:color w:val="000000" w:themeColor="text1"/>
              </w:rPr>
            </w:pPr>
            <w:r w:rsidRPr="00957BF9">
              <w:rPr>
                <w:rFonts w:hAnsiTheme="minorEastAsia" w:hint="eastAsia"/>
                <w:b/>
                <w:color w:val="000000" w:themeColor="text1"/>
              </w:rPr>
              <w:t>市町村における取組みへの支援</w:t>
            </w:r>
          </w:p>
          <w:p w14:paraId="744B603D" w14:textId="77777777" w:rsidR="00DB1321" w:rsidRPr="001560AB" w:rsidRDefault="00DB1321" w:rsidP="00DB1321">
            <w:pPr>
              <w:pStyle w:val="af7"/>
              <w:numPr>
                <w:ilvl w:val="1"/>
                <w:numId w:val="8"/>
              </w:numPr>
              <w:spacing w:line="440" w:lineRule="exact"/>
              <w:ind w:leftChars="0"/>
              <w:rPr>
                <w:color w:val="000000" w:themeColor="text1"/>
              </w:rPr>
            </w:pPr>
            <w:r w:rsidRPr="001560AB">
              <w:rPr>
                <w:rFonts w:hAnsiTheme="minorEastAsia" w:hint="eastAsia"/>
                <w:bCs/>
                <w:color w:val="000000" w:themeColor="text1"/>
              </w:rPr>
              <w:t>国から提供される地域自殺実態プロファ</w:t>
            </w:r>
            <w:r w:rsidRPr="001560AB">
              <w:rPr>
                <w:rFonts w:hAnsiTheme="minorEastAsia" w:hint="eastAsia"/>
                <w:color w:val="000000" w:themeColor="text1"/>
              </w:rPr>
              <w:t>イルや地域自殺対策の政策パッケージ、地域自殺対策計画策定ガイドライン等を情報提供し、市町村の自殺対策計画の見直し・進捗管理・検証等への支援を行う。</w:t>
            </w:r>
          </w:p>
          <w:p w14:paraId="0AB7F7A1" w14:textId="61075BFD" w:rsidR="00DB1321" w:rsidRPr="00957BF9" w:rsidRDefault="00DB1321" w:rsidP="00DB1321">
            <w:pPr>
              <w:pStyle w:val="af7"/>
              <w:widowControl/>
              <w:numPr>
                <w:ilvl w:val="0"/>
                <w:numId w:val="3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市町村が行う分析や事業の企画立案を支援するため、各市町村の自殺の状況について</w:t>
            </w:r>
            <w:r w:rsidR="00973CCB">
              <w:rPr>
                <w:rFonts w:ascii="ＭＳ 明朝" w:hAnsi="ＭＳ 明朝" w:hint="eastAsia"/>
                <w:color w:val="000000" w:themeColor="text1"/>
              </w:rPr>
              <w:t>取り</w:t>
            </w:r>
            <w:r w:rsidRPr="00957BF9">
              <w:rPr>
                <w:rFonts w:ascii="ＭＳ 明朝" w:hAnsi="ＭＳ 明朝" w:hint="eastAsia"/>
                <w:color w:val="000000" w:themeColor="text1"/>
              </w:rPr>
              <w:t>まとめ、府の自殺の状況に関する分析結果とあわせて情報提供を行う。（再掲）</w:t>
            </w:r>
          </w:p>
          <w:p w14:paraId="4EA38B84" w14:textId="786B597B" w:rsidR="00DB1321" w:rsidRPr="00957BF9" w:rsidRDefault="00DB1321" w:rsidP="00DB1321">
            <w:pPr>
              <w:pStyle w:val="af7"/>
              <w:numPr>
                <w:ilvl w:val="0"/>
                <w:numId w:val="25"/>
              </w:numPr>
              <w:spacing w:line="440" w:lineRule="exact"/>
              <w:ind w:leftChars="0"/>
              <w:rPr>
                <w:rFonts w:hAnsiTheme="minorEastAsia"/>
                <w:color w:val="000000" w:themeColor="text1"/>
              </w:rPr>
            </w:pPr>
            <w:r w:rsidRPr="00957BF9">
              <w:rPr>
                <w:rFonts w:hAnsiTheme="minorEastAsia" w:hint="eastAsia"/>
                <w:color w:val="000000" w:themeColor="text1"/>
              </w:rPr>
              <w:t>市町村における取組みを促進するため、</w:t>
            </w:r>
            <w:r w:rsidR="005A16C2">
              <w:rPr>
                <w:rFonts w:hAnsiTheme="minorEastAsia" w:hint="eastAsia"/>
                <w:color w:val="000000" w:themeColor="text1"/>
              </w:rPr>
              <w:t>市町村自殺対策主管課会議を開催し、府の自殺の状況や効果的な取組</w:t>
            </w:r>
            <w:r w:rsidRPr="00957BF9">
              <w:rPr>
                <w:rFonts w:hAnsiTheme="minorEastAsia" w:hint="eastAsia"/>
                <w:color w:val="000000" w:themeColor="text1"/>
              </w:rPr>
              <w:t>事例の共有、意見交換等を実施する。</w:t>
            </w:r>
          </w:p>
          <w:p w14:paraId="732C3159" w14:textId="77777777" w:rsidR="00DB1321" w:rsidRPr="00957BF9" w:rsidRDefault="00DB1321" w:rsidP="00DB1321">
            <w:pPr>
              <w:pStyle w:val="af7"/>
              <w:numPr>
                <w:ilvl w:val="0"/>
                <w:numId w:val="25"/>
              </w:numPr>
              <w:spacing w:line="440" w:lineRule="exact"/>
              <w:ind w:leftChars="0"/>
              <w:rPr>
                <w:rFonts w:hAnsiTheme="minorEastAsia"/>
                <w:color w:val="000000" w:themeColor="text1"/>
              </w:rPr>
            </w:pPr>
            <w:r w:rsidRPr="00957BF9">
              <w:rPr>
                <w:rFonts w:hAnsiTheme="minorEastAsia" w:hint="eastAsia"/>
                <w:color w:val="000000" w:themeColor="text1"/>
              </w:rPr>
              <w:t>市町村が行う啓発や相談事業等について、国の地域自殺対策強化交付金を活用して財政的な支援を行う。</w:t>
            </w:r>
          </w:p>
          <w:p w14:paraId="016E20D7" w14:textId="77777777" w:rsidR="00DB1321" w:rsidRPr="00957BF9" w:rsidRDefault="00DB1321" w:rsidP="00DB1321">
            <w:pPr>
              <w:pStyle w:val="af7"/>
              <w:numPr>
                <w:ilvl w:val="0"/>
                <w:numId w:val="25"/>
              </w:numPr>
              <w:spacing w:line="440" w:lineRule="exact"/>
              <w:ind w:leftChars="0"/>
              <w:rPr>
                <w:rFonts w:hAnsiTheme="minorEastAsia"/>
                <w:color w:val="000000" w:themeColor="text1"/>
              </w:rPr>
            </w:pPr>
            <w:r w:rsidRPr="00957BF9">
              <w:rPr>
                <w:rFonts w:hAnsiTheme="minorEastAsia" w:hint="eastAsia"/>
                <w:color w:val="000000" w:themeColor="text1"/>
              </w:rPr>
              <w:t>市町村職員の資質の向上のため、自殺対策に関する研修を行う。</w:t>
            </w:r>
          </w:p>
          <w:p w14:paraId="78EE952B" w14:textId="2B74FEB6" w:rsidR="00DB1321" w:rsidRPr="00957BF9" w:rsidRDefault="00DB1321" w:rsidP="00DB1321">
            <w:pPr>
              <w:pStyle w:val="af7"/>
              <w:numPr>
                <w:ilvl w:val="0"/>
                <w:numId w:val="25"/>
              </w:numPr>
              <w:spacing w:line="440" w:lineRule="exact"/>
              <w:ind w:leftChars="0"/>
              <w:rPr>
                <w:rFonts w:hAnsiTheme="minorEastAsia"/>
                <w:color w:val="000000" w:themeColor="text1"/>
              </w:rPr>
            </w:pPr>
            <w:r w:rsidRPr="00957BF9">
              <w:rPr>
                <w:rFonts w:ascii="ＭＳ 明朝" w:hAnsi="ＭＳ 明朝" w:hint="eastAsia"/>
                <w:color w:val="000000" w:themeColor="text1"/>
              </w:rPr>
              <w:t>市町村が民間団体と連携して取組</w:t>
            </w:r>
            <w:r w:rsidR="002A1809">
              <w:rPr>
                <w:rFonts w:ascii="ＭＳ 明朝" w:hAnsi="ＭＳ 明朝" w:hint="eastAsia"/>
                <w:color w:val="000000" w:themeColor="text1"/>
              </w:rPr>
              <w:t>みを実施する</w:t>
            </w:r>
            <w:r w:rsidRPr="00957BF9">
              <w:rPr>
                <w:rFonts w:ascii="ＭＳ 明朝" w:hAnsi="ＭＳ 明朝" w:hint="eastAsia"/>
                <w:color w:val="000000" w:themeColor="text1"/>
              </w:rPr>
              <w:t>ことができるよう、民間団体に関する情報提供</w:t>
            </w:r>
            <w:r w:rsidR="00C226B4">
              <w:rPr>
                <w:rFonts w:ascii="ＭＳ 明朝" w:hAnsi="ＭＳ 明朝" w:hint="eastAsia"/>
                <w:color w:val="000000" w:themeColor="text1"/>
              </w:rPr>
              <w:t>を</w:t>
            </w:r>
            <w:r w:rsidRPr="00957BF9">
              <w:rPr>
                <w:rFonts w:ascii="ＭＳ 明朝" w:hAnsi="ＭＳ 明朝" w:hint="eastAsia"/>
                <w:color w:val="000000" w:themeColor="text1"/>
              </w:rPr>
              <w:t>行う。（再掲）</w:t>
            </w:r>
          </w:p>
          <w:p w14:paraId="73DD943F" w14:textId="77777777" w:rsidR="00DB1321" w:rsidRPr="00957BF9" w:rsidRDefault="00DB1321" w:rsidP="00DB1321">
            <w:pPr>
              <w:pStyle w:val="af7"/>
              <w:ind w:leftChars="0" w:left="414"/>
              <w:rPr>
                <w:color w:val="000000" w:themeColor="text1"/>
              </w:rPr>
            </w:pPr>
          </w:p>
          <w:p w14:paraId="168D2369" w14:textId="51DB17F0" w:rsidR="00DB1321" w:rsidRPr="00957BF9" w:rsidRDefault="00DB1321" w:rsidP="00DB1321">
            <w:pPr>
              <w:pStyle w:val="af7"/>
              <w:numPr>
                <w:ilvl w:val="0"/>
                <w:numId w:val="8"/>
              </w:numPr>
              <w:spacing w:line="440" w:lineRule="exact"/>
              <w:ind w:leftChars="0"/>
              <w:rPr>
                <w:b/>
                <w:bCs/>
                <w:color w:val="000000" w:themeColor="text1"/>
              </w:rPr>
            </w:pPr>
            <w:r w:rsidRPr="00957BF9">
              <w:rPr>
                <w:rFonts w:hint="eastAsia"/>
                <w:b/>
                <w:bCs/>
                <w:color w:val="000000" w:themeColor="text1"/>
              </w:rPr>
              <w:t>地域におけるネットワーク構築</w:t>
            </w:r>
          </w:p>
          <w:p w14:paraId="3F9423A0" w14:textId="72B7A9F6" w:rsidR="00DB1321" w:rsidRPr="00957BF9" w:rsidRDefault="002A1809" w:rsidP="00DB1321">
            <w:pPr>
              <w:pStyle w:val="af7"/>
              <w:numPr>
                <w:ilvl w:val="1"/>
                <w:numId w:val="8"/>
              </w:numPr>
              <w:spacing w:line="440" w:lineRule="exact"/>
              <w:ind w:leftChars="0"/>
              <w:rPr>
                <w:color w:val="000000" w:themeColor="text1"/>
              </w:rPr>
            </w:pPr>
            <w:r>
              <w:rPr>
                <w:rFonts w:hint="eastAsia"/>
                <w:color w:val="000000" w:themeColor="text1"/>
              </w:rPr>
              <w:t>保健所において事例検討会や勉強会等を開催し、</w:t>
            </w:r>
            <w:r w:rsidR="00DB1321" w:rsidRPr="00957BF9">
              <w:rPr>
                <w:rFonts w:hint="eastAsia"/>
                <w:color w:val="000000" w:themeColor="text1"/>
              </w:rPr>
              <w:t>市町村や警察、医療機関等の関係機関が地域の自殺の状況・課題を共有</w:t>
            </w:r>
            <w:r>
              <w:rPr>
                <w:rFonts w:hint="eastAsia"/>
                <w:color w:val="000000" w:themeColor="text1"/>
              </w:rPr>
              <w:t>することで</w:t>
            </w:r>
            <w:r w:rsidR="00DB1321" w:rsidRPr="00957BF9">
              <w:rPr>
                <w:rFonts w:hint="eastAsia"/>
                <w:color w:val="000000" w:themeColor="text1"/>
              </w:rPr>
              <w:t>連携</w:t>
            </w:r>
            <w:r>
              <w:rPr>
                <w:rFonts w:hint="eastAsia"/>
                <w:color w:val="000000" w:themeColor="text1"/>
              </w:rPr>
              <w:t>強化を進める。</w:t>
            </w:r>
          </w:p>
          <w:p w14:paraId="1A4D158F" w14:textId="7D792DB4" w:rsidR="00DB1321" w:rsidRDefault="00DB1321" w:rsidP="006A496C">
            <w:pPr>
              <w:pStyle w:val="af7"/>
              <w:numPr>
                <w:ilvl w:val="1"/>
                <w:numId w:val="8"/>
              </w:numPr>
              <w:spacing w:line="440" w:lineRule="exact"/>
              <w:ind w:leftChars="0"/>
              <w:rPr>
                <w:rFonts w:hAnsiTheme="minorEastAsia"/>
                <w:color w:val="000000" w:themeColor="text1"/>
              </w:rPr>
            </w:pPr>
            <w:r w:rsidRPr="00636DAA">
              <w:rPr>
                <w:rFonts w:hAnsiTheme="minorEastAsia" w:hint="eastAsia"/>
                <w:color w:val="000000" w:themeColor="text1"/>
              </w:rPr>
              <w:t>市町村においてネットワーク構築を進めるため、情報提供や助言など必要な支援を行う。</w:t>
            </w:r>
          </w:p>
          <w:p w14:paraId="2CDB56CA" w14:textId="77777777" w:rsidR="00020FE8" w:rsidRPr="00020FE8" w:rsidRDefault="00020FE8" w:rsidP="00020FE8">
            <w:pPr>
              <w:spacing w:line="440" w:lineRule="exact"/>
              <w:rPr>
                <w:rFonts w:hAnsiTheme="minorEastAsia"/>
                <w:color w:val="000000" w:themeColor="text1"/>
              </w:rPr>
            </w:pPr>
          </w:p>
          <w:p w14:paraId="261028C0" w14:textId="5C96A537" w:rsidR="005F66AB" w:rsidRPr="00957BF9" w:rsidRDefault="005F66AB" w:rsidP="00DB1321">
            <w:pPr>
              <w:rPr>
                <w:rFonts w:hAnsiTheme="minorEastAsia"/>
                <w:color w:val="000000" w:themeColor="text1"/>
              </w:rPr>
            </w:pPr>
          </w:p>
        </w:tc>
      </w:tr>
    </w:tbl>
    <w:p w14:paraId="4A08F798" w14:textId="77777777" w:rsidR="00DB1321" w:rsidRPr="00957BF9" w:rsidRDefault="00DB1321" w:rsidP="00DB1321">
      <w:pPr>
        <w:pStyle w:val="afc"/>
        <w:rPr>
          <w:color w:val="000000" w:themeColor="text1"/>
        </w:rPr>
      </w:pPr>
      <w:r w:rsidRPr="00957BF9">
        <w:rPr>
          <w:rFonts w:hint="eastAsia"/>
          <w:color w:val="000000" w:themeColor="text1"/>
        </w:rPr>
        <w:lastRenderedPageBreak/>
        <w:t>【重点施策11】　子ども・若者の自殺対策を推進する</w:t>
      </w:r>
    </w:p>
    <w:p w14:paraId="4A904E82" w14:textId="06446D10" w:rsidR="00DB1321" w:rsidRPr="00957BF9" w:rsidRDefault="00DB1321" w:rsidP="00FA2F6B">
      <w:pPr>
        <w:ind w:firstLineChars="100" w:firstLine="240"/>
        <w:rPr>
          <w:color w:val="000000" w:themeColor="text1"/>
        </w:rPr>
      </w:pPr>
      <w:r w:rsidRPr="00957BF9">
        <w:rPr>
          <w:rFonts w:hint="eastAsia"/>
          <w:color w:val="000000" w:themeColor="text1"/>
        </w:rPr>
        <w:t>若者の自殺は遺族や社会への影響が非常に大きいことから</w:t>
      </w:r>
      <w:r w:rsidR="002A1809">
        <w:rPr>
          <w:rFonts w:hint="eastAsia"/>
          <w:color w:val="000000" w:themeColor="text1"/>
        </w:rPr>
        <w:t>、</w:t>
      </w:r>
      <w:r w:rsidRPr="00957BF9">
        <w:rPr>
          <w:rFonts w:hint="eastAsia"/>
          <w:color w:val="000000" w:themeColor="text1"/>
        </w:rPr>
        <w:t>関係機関が連携し、必要な取組みをきめ細やかに実施する。</w:t>
      </w:r>
    </w:p>
    <w:tbl>
      <w:tblPr>
        <w:tblStyle w:val="af"/>
        <w:tblW w:w="0" w:type="auto"/>
        <w:tblLook w:val="04A0" w:firstRow="1" w:lastRow="0" w:firstColumn="1" w:lastColumn="0" w:noHBand="0" w:noVBand="1"/>
      </w:tblPr>
      <w:tblGrid>
        <w:gridCol w:w="9060"/>
      </w:tblGrid>
      <w:tr w:rsidR="00DB1321" w:rsidRPr="00957BF9" w14:paraId="087226CF" w14:textId="77777777" w:rsidTr="0060715E">
        <w:tc>
          <w:tcPr>
            <w:tcW w:w="9060" w:type="dxa"/>
            <w:tcBorders>
              <w:top w:val="nil"/>
              <w:left w:val="nil"/>
              <w:bottom w:val="single" w:sz="4" w:space="0" w:color="auto"/>
              <w:right w:val="nil"/>
            </w:tcBorders>
            <w:shd w:val="clear" w:color="auto" w:fill="F7CAAC" w:themeFill="accent2" w:themeFillTint="66"/>
          </w:tcPr>
          <w:p w14:paraId="1D20A54C" w14:textId="77777777" w:rsidR="00DB1321" w:rsidRPr="00957BF9" w:rsidRDefault="00DB1321" w:rsidP="00DB1321">
            <w:pPr>
              <w:pStyle w:val="afe"/>
              <w:rPr>
                <w:color w:val="000000" w:themeColor="text1"/>
                <w:bdr w:val="single" w:sz="4" w:space="0" w:color="auto"/>
              </w:rPr>
            </w:pPr>
            <w:r w:rsidRPr="00957BF9">
              <w:rPr>
                <w:rFonts w:hint="eastAsia"/>
                <w:color w:val="000000" w:themeColor="text1"/>
              </w:rPr>
              <w:t>めざす姿</w:t>
            </w:r>
          </w:p>
        </w:tc>
      </w:tr>
      <w:tr w:rsidR="00DB1321" w:rsidRPr="00957BF9" w14:paraId="52F94D13" w14:textId="77777777" w:rsidTr="00941B3E">
        <w:trPr>
          <w:trHeight w:val="2020"/>
        </w:trPr>
        <w:tc>
          <w:tcPr>
            <w:tcW w:w="9060" w:type="dxa"/>
            <w:tcBorders>
              <w:top w:val="single" w:sz="4" w:space="0" w:color="auto"/>
              <w:bottom w:val="single" w:sz="4" w:space="0" w:color="auto"/>
            </w:tcBorders>
          </w:tcPr>
          <w:p w14:paraId="1E4790A5" w14:textId="2989E4E3" w:rsidR="00DB1321" w:rsidRDefault="00DB1321" w:rsidP="009775D8">
            <w:pPr>
              <w:ind w:firstLineChars="100" w:firstLine="240"/>
              <w:rPr>
                <w:color w:val="000000" w:themeColor="text1"/>
              </w:rPr>
            </w:pPr>
            <w:r w:rsidRPr="00957BF9">
              <w:rPr>
                <w:rFonts w:hint="eastAsia"/>
                <w:color w:val="000000" w:themeColor="text1"/>
              </w:rPr>
              <w:t>子どもや若者が自殺に追い込まれることのないよう、関係機関</w:t>
            </w:r>
            <w:r w:rsidR="00675869">
              <w:rPr>
                <w:rFonts w:hint="eastAsia"/>
                <w:color w:val="000000" w:themeColor="text1"/>
              </w:rPr>
              <w:t>において必要な</w:t>
            </w:r>
            <w:r w:rsidRPr="00957BF9">
              <w:rPr>
                <w:rFonts w:hint="eastAsia"/>
                <w:color w:val="000000" w:themeColor="text1"/>
              </w:rPr>
              <w:t>対策に取組んでいる。</w:t>
            </w:r>
          </w:p>
          <w:p w14:paraId="76E115B9" w14:textId="77B5D4F9" w:rsidR="00FA2F6B" w:rsidRDefault="00FA2F6B" w:rsidP="009775D8">
            <w:pPr>
              <w:ind w:firstLineChars="100" w:firstLine="240"/>
              <w:rPr>
                <w:color w:val="000000" w:themeColor="text1"/>
              </w:rPr>
            </w:pPr>
          </w:p>
          <w:p w14:paraId="15B84D65" w14:textId="17236118" w:rsidR="00636DAA" w:rsidRDefault="00636DAA" w:rsidP="009775D8">
            <w:pPr>
              <w:ind w:firstLineChars="100" w:firstLine="240"/>
              <w:rPr>
                <w:color w:val="000000" w:themeColor="text1"/>
              </w:rPr>
            </w:pPr>
            <w:r>
              <w:rPr>
                <w:rFonts w:hint="eastAsia"/>
                <w:color w:val="000000" w:themeColor="text1"/>
              </w:rPr>
              <w:t>〈</w:t>
            </w:r>
            <w:r w:rsidR="00D126BA">
              <w:rPr>
                <w:rFonts w:hint="eastAsia"/>
                <w:color w:val="000000" w:themeColor="text1"/>
              </w:rPr>
              <w:t>活動指標</w:t>
            </w:r>
            <w:r>
              <w:rPr>
                <w:rFonts w:hint="eastAsia"/>
                <w:color w:val="000000" w:themeColor="text1"/>
              </w:rPr>
              <w:t>〉</w:t>
            </w:r>
          </w:p>
          <w:p w14:paraId="65D5B7CE" w14:textId="380EC67E" w:rsidR="00DB1321" w:rsidRPr="00957BF9" w:rsidRDefault="000B25E9" w:rsidP="000B25E9">
            <w:pPr>
              <w:pStyle w:val="aff5"/>
              <w:ind w:leftChars="100" w:left="240" w:firstLineChars="100" w:firstLine="240"/>
              <w:rPr>
                <w:color w:val="000000" w:themeColor="text1"/>
                <w:bdr w:val="single" w:sz="4" w:space="0" w:color="auto"/>
              </w:rPr>
            </w:pPr>
            <w:r w:rsidRPr="000F7087">
              <w:rPr>
                <w:rFonts w:ascii="UD デジタル 教科書体 NK-R" w:eastAsia="UD デジタル 教科書体 NK-R" w:hAnsi="Century" w:cstheme="minorBidi" w:hint="eastAsia"/>
                <w:color w:val="000000" w:themeColor="text1"/>
                <w:sz w:val="24"/>
              </w:rPr>
              <w:t>公立学校に</w:t>
            </w:r>
            <w:r w:rsidR="00A5187E" w:rsidRPr="00A5187E">
              <w:rPr>
                <w:rFonts w:ascii="UD デジタル 教科書体 NK-R" w:eastAsia="UD デジタル 教科書体 NK-R" w:hAnsi="Century" w:cstheme="minorBidi" w:hint="eastAsia"/>
                <w:color w:val="000000" w:themeColor="text1"/>
                <w:sz w:val="24"/>
              </w:rPr>
              <w:t>スクールカウンセラー、スクールソーシャルワーカー</w:t>
            </w:r>
            <w:r w:rsidR="00884373" w:rsidRPr="000F7087">
              <w:rPr>
                <w:rFonts w:ascii="UD デジタル 教科書体 NK-R" w:eastAsia="UD デジタル 教科書体 NK-R" w:hAnsi="Century" w:cstheme="minorBidi" w:hint="eastAsia"/>
                <w:color w:val="000000" w:themeColor="text1"/>
                <w:sz w:val="24"/>
              </w:rPr>
              <w:t>等</w:t>
            </w:r>
            <w:r>
              <w:rPr>
                <w:rFonts w:ascii="UD デジタル 教科書体 NK-R" w:eastAsia="UD デジタル 教科書体 NK-R" w:hAnsi="Century" w:cstheme="minorBidi" w:hint="eastAsia"/>
                <w:color w:val="000000" w:themeColor="text1"/>
                <w:sz w:val="24"/>
              </w:rPr>
              <w:t>の</w:t>
            </w:r>
            <w:r w:rsidR="00A5187E" w:rsidRPr="000F7087">
              <w:rPr>
                <w:rFonts w:ascii="UD デジタル 教科書体 NK-R" w:eastAsia="UD デジタル 教科書体 NK-R" w:hAnsi="Century" w:cstheme="minorBidi" w:hint="eastAsia"/>
                <w:color w:val="000000" w:themeColor="text1"/>
                <w:sz w:val="24"/>
              </w:rPr>
              <w:t>配置</w:t>
            </w:r>
            <w:r w:rsidR="00884373" w:rsidRPr="000F7087">
              <w:rPr>
                <w:rFonts w:ascii="UD デジタル 教科書体 NK-R" w:eastAsia="UD デジタル 教科書体 NK-R" w:hAnsi="Century" w:cstheme="minorBidi" w:hint="eastAsia"/>
                <w:color w:val="000000" w:themeColor="text1"/>
                <w:sz w:val="24"/>
              </w:rPr>
              <w:t>等を行い</w:t>
            </w:r>
            <w:r w:rsidR="00A5187E" w:rsidRPr="000F7087">
              <w:rPr>
                <w:rFonts w:ascii="UD デジタル 教科書体 NK-R" w:eastAsia="UD デジタル 教科書体 NK-R" w:hAnsi="Century" w:cstheme="minorBidi" w:hint="eastAsia"/>
                <w:color w:val="000000" w:themeColor="text1"/>
                <w:sz w:val="24"/>
              </w:rPr>
              <w:t>、</w:t>
            </w:r>
            <w:r w:rsidR="00A5187E" w:rsidRPr="00A5187E">
              <w:rPr>
                <w:rFonts w:ascii="UD デジタル 教科書体 NK-R" w:eastAsia="UD デジタル 教科書体 NK-R" w:hAnsi="Century" w:cstheme="minorBidi" w:hint="eastAsia"/>
                <w:color w:val="000000" w:themeColor="text1"/>
                <w:sz w:val="24"/>
              </w:rPr>
              <w:t>児童生</w:t>
            </w:r>
            <w:r w:rsidR="002A1809">
              <w:rPr>
                <w:rFonts w:ascii="UD デジタル 教科書体 NK-R" w:eastAsia="UD デジタル 教科書体 NK-R" w:hAnsi="Century" w:cstheme="minorBidi" w:hint="eastAsia"/>
                <w:color w:val="000000" w:themeColor="text1"/>
                <w:sz w:val="24"/>
              </w:rPr>
              <w:t>徒のこころ</w:t>
            </w:r>
            <w:r w:rsidR="00A5187E" w:rsidRPr="00A5187E">
              <w:rPr>
                <w:rFonts w:ascii="UD デジタル 教科書体 NK-R" w:eastAsia="UD デジタル 教科書体 NK-R" w:hAnsi="Century" w:cstheme="minorBidi" w:hint="eastAsia"/>
                <w:color w:val="000000" w:themeColor="text1"/>
                <w:sz w:val="24"/>
              </w:rPr>
              <w:t>のケアや教職員への助言・援助等を行うとともに、ＳＮＳを活用した相談窓口において、こころの不安やストレスを抱える若者に必要な助言等を行う。</w:t>
            </w:r>
            <w:r w:rsidR="00636DAA" w:rsidRPr="00A5187E">
              <w:rPr>
                <w:rFonts w:ascii="UD デジタル 教科書体 NK-R" w:eastAsia="UD デジタル 教科書体 NK-R" w:hAnsi="Century" w:cstheme="minorBidi" w:hint="eastAsia"/>
                <w:color w:val="000000" w:themeColor="text1"/>
                <w:sz w:val="24"/>
              </w:rPr>
              <w:t>（</w:t>
            </w:r>
            <w:r w:rsidR="00A5187E">
              <w:rPr>
                <w:rFonts w:ascii="UD デジタル 教科書体 NK-R" w:eastAsia="UD デジタル 教科書体 NK-R" w:hAnsi="Century" w:cstheme="minorBidi" w:hint="eastAsia"/>
                <w:color w:val="000000" w:themeColor="text1"/>
                <w:sz w:val="24"/>
              </w:rPr>
              <w:t xml:space="preserve">SNS相談　</w:t>
            </w:r>
            <w:r w:rsidR="00941B3E" w:rsidRPr="00A5187E">
              <w:rPr>
                <w:rFonts w:ascii="UD デジタル 教科書体 NK-R" w:eastAsia="UD デジタル 教科書体 NK-R" w:hAnsi="Century" w:cstheme="minorBidi" w:hint="eastAsia"/>
                <w:color w:val="000000" w:themeColor="text1"/>
                <w:sz w:val="24"/>
              </w:rPr>
              <w:t>毎年度</w:t>
            </w:r>
            <w:r w:rsidR="00FA2F6B" w:rsidRPr="00A5187E">
              <w:rPr>
                <w:rFonts w:ascii="UD デジタル 教科書体 NK-R" w:eastAsia="UD デジタル 教科書体 NK-R" w:hAnsi="Century" w:cstheme="minorBidi" w:hint="eastAsia"/>
                <w:color w:val="000000" w:themeColor="text1"/>
                <w:sz w:val="24"/>
              </w:rPr>
              <w:t>７５０件以上</w:t>
            </w:r>
            <w:r w:rsidR="005108FC" w:rsidRPr="00A5187E">
              <w:rPr>
                <w:rFonts w:ascii="UD デジタル 教科書体 NK-R" w:eastAsia="UD デジタル 教科書体 NK-R" w:hAnsi="Century" w:cstheme="minorBidi" w:hint="eastAsia"/>
                <w:color w:val="000000" w:themeColor="text1"/>
                <w:sz w:val="24"/>
              </w:rPr>
              <w:t>対応</w:t>
            </w:r>
            <w:r w:rsidR="00C00AD1" w:rsidRPr="00A5187E">
              <w:rPr>
                <w:rFonts w:ascii="UD デジタル 教科書体 NK-R" w:eastAsia="UD デジタル 教科書体 NK-R" w:hAnsi="Century" w:cstheme="minorBidi" w:hint="eastAsia"/>
                <w:color w:val="000000" w:themeColor="text1"/>
                <w:sz w:val="24"/>
              </w:rPr>
              <w:t>）</w:t>
            </w:r>
          </w:p>
        </w:tc>
      </w:tr>
      <w:tr w:rsidR="00DB1321" w:rsidRPr="00957BF9" w14:paraId="6CF611A3" w14:textId="77777777" w:rsidTr="0060715E">
        <w:tc>
          <w:tcPr>
            <w:tcW w:w="9060" w:type="dxa"/>
            <w:tcBorders>
              <w:top w:val="single" w:sz="4" w:space="0" w:color="auto"/>
              <w:left w:val="nil"/>
              <w:bottom w:val="single" w:sz="4" w:space="0" w:color="auto"/>
              <w:right w:val="nil"/>
            </w:tcBorders>
            <w:shd w:val="clear" w:color="auto" w:fill="F7CAAC" w:themeFill="accent2" w:themeFillTint="66"/>
          </w:tcPr>
          <w:p w14:paraId="410EB9AE" w14:textId="77777777" w:rsidR="00DB1321" w:rsidRPr="00957BF9" w:rsidRDefault="00DB1321" w:rsidP="00DB1321">
            <w:pPr>
              <w:pStyle w:val="afe"/>
              <w:rPr>
                <w:color w:val="000000" w:themeColor="text1"/>
              </w:rPr>
            </w:pPr>
            <w:r w:rsidRPr="00957BF9">
              <w:rPr>
                <w:rFonts w:hint="eastAsia"/>
                <w:color w:val="000000" w:themeColor="text1"/>
              </w:rPr>
              <w:t>具体的な取組み</w:t>
            </w:r>
          </w:p>
        </w:tc>
      </w:tr>
      <w:tr w:rsidR="00DB1321" w:rsidRPr="00957BF9" w14:paraId="4DB49B11" w14:textId="77777777" w:rsidTr="00DB1321">
        <w:tc>
          <w:tcPr>
            <w:tcW w:w="9060" w:type="dxa"/>
            <w:tcBorders>
              <w:top w:val="single" w:sz="4" w:space="0" w:color="auto"/>
              <w:bottom w:val="single" w:sz="4" w:space="0" w:color="auto"/>
            </w:tcBorders>
          </w:tcPr>
          <w:p w14:paraId="6FA21711" w14:textId="77777777" w:rsidR="00C500CE" w:rsidRPr="00C500CE" w:rsidRDefault="00C500CE" w:rsidP="00C500CE">
            <w:pPr>
              <w:numPr>
                <w:ilvl w:val="0"/>
                <w:numId w:val="16"/>
              </w:numPr>
              <w:spacing w:line="440" w:lineRule="exact"/>
              <w:rPr>
                <w:rFonts w:cs="Times New Roman"/>
                <w:b/>
                <w:bCs/>
                <w:color w:val="000000" w:themeColor="text1"/>
              </w:rPr>
            </w:pPr>
            <w:r w:rsidRPr="00C500CE">
              <w:rPr>
                <w:rFonts w:cs="Times New Roman" w:hint="eastAsia"/>
                <w:b/>
                <w:bCs/>
                <w:color w:val="000000" w:themeColor="text1"/>
              </w:rPr>
              <w:t>学校における夢や志をはぐくむ教育の推進</w:t>
            </w:r>
          </w:p>
          <w:p w14:paraId="385BC835" w14:textId="77777777" w:rsidR="00C500CE" w:rsidRPr="00C500CE" w:rsidRDefault="00C500CE" w:rsidP="00C500CE">
            <w:pPr>
              <w:pStyle w:val="af7"/>
              <w:numPr>
                <w:ilvl w:val="1"/>
                <w:numId w:val="16"/>
              </w:numPr>
              <w:spacing w:line="440" w:lineRule="exact"/>
              <w:ind w:leftChars="0"/>
              <w:rPr>
                <w:color w:val="000000" w:themeColor="text1"/>
              </w:rPr>
            </w:pPr>
            <w:r w:rsidRPr="00C500CE">
              <w:rPr>
                <w:rFonts w:cs="Times New Roman" w:hint="eastAsia"/>
                <w:color w:val="000000" w:themeColor="text1"/>
              </w:rPr>
              <w:t xml:space="preserve">　子どもたちが自らの良さを認識し、自己肯定感を高め、</w:t>
            </w:r>
            <w:r w:rsidRPr="00C500CE">
              <w:rPr>
                <w:rFonts w:hint="eastAsia"/>
                <w:color w:val="000000" w:themeColor="text1"/>
              </w:rPr>
              <w:t>自他の生命や尊厳・価値を尊重する教育等を進めるとともに、子どもたち</w:t>
            </w:r>
            <w:r w:rsidRPr="00C500CE">
              <w:rPr>
                <w:rFonts w:cs="Times New Roman" w:hint="eastAsia"/>
                <w:color w:val="000000" w:themeColor="text1"/>
              </w:rPr>
              <w:t>自身の</w:t>
            </w:r>
            <w:r w:rsidRPr="00C500CE">
              <w:rPr>
                <w:rFonts w:cs="Times New Roman"/>
                <w:color w:val="000000" w:themeColor="text1"/>
              </w:rPr>
              <w:t>個性</w:t>
            </w:r>
            <w:r w:rsidRPr="00C500CE">
              <w:rPr>
                <w:rFonts w:cs="Times New Roman" w:hint="eastAsia"/>
                <w:color w:val="000000" w:themeColor="text1"/>
              </w:rPr>
              <w:t>や特性</w:t>
            </w:r>
            <w:r w:rsidRPr="00C500CE">
              <w:rPr>
                <w:rFonts w:cs="Times New Roman"/>
                <w:color w:val="000000" w:themeColor="text1"/>
              </w:rPr>
              <w:t>を把握し、</w:t>
            </w:r>
            <w:r w:rsidRPr="00C500CE">
              <w:rPr>
                <w:rFonts w:cs="Times New Roman" w:hint="eastAsia"/>
                <w:color w:val="000000" w:themeColor="text1"/>
              </w:rPr>
              <w:t>目標等に向かって取り組めるよう自主性・自立性の育成を進め、</w:t>
            </w:r>
            <w:r w:rsidRPr="00C500CE">
              <w:rPr>
                <w:rFonts w:hint="eastAsia"/>
                <w:color w:val="000000" w:themeColor="text1"/>
              </w:rPr>
              <w:t>教育活動を通じて夢や志をもって挑戦する力をはぐくむ。</w:t>
            </w:r>
          </w:p>
          <w:p w14:paraId="4858B1A1" w14:textId="77777777" w:rsidR="00C500CE" w:rsidRPr="00C500CE" w:rsidRDefault="00C500CE" w:rsidP="00C500CE">
            <w:pPr>
              <w:pStyle w:val="af7"/>
              <w:spacing w:line="280" w:lineRule="exact"/>
              <w:ind w:leftChars="0" w:left="720"/>
              <w:rPr>
                <w:b/>
                <w:bCs/>
                <w:color w:val="000000" w:themeColor="text1"/>
              </w:rPr>
            </w:pPr>
          </w:p>
          <w:p w14:paraId="370F9AB8" w14:textId="1F48D679" w:rsidR="00DB1321" w:rsidRPr="00C500CE" w:rsidRDefault="00DB1321" w:rsidP="00DB1321">
            <w:pPr>
              <w:pStyle w:val="af7"/>
              <w:numPr>
                <w:ilvl w:val="0"/>
                <w:numId w:val="16"/>
              </w:numPr>
              <w:spacing w:line="440" w:lineRule="exact"/>
              <w:ind w:leftChars="0"/>
              <w:rPr>
                <w:b/>
                <w:bCs/>
                <w:color w:val="000000" w:themeColor="text1"/>
              </w:rPr>
            </w:pPr>
            <w:r w:rsidRPr="00C500CE">
              <w:rPr>
                <w:rFonts w:hint="eastAsia"/>
                <w:b/>
                <w:bCs/>
                <w:color w:val="000000" w:themeColor="text1"/>
              </w:rPr>
              <w:t>教職員に対する普及啓発、研修の実施</w:t>
            </w:r>
          </w:p>
          <w:p w14:paraId="6CAF4C19" w14:textId="2175F91C" w:rsidR="00DB1321" w:rsidRPr="00C500CE" w:rsidRDefault="00DB1321" w:rsidP="00DB1321">
            <w:pPr>
              <w:pStyle w:val="af7"/>
              <w:numPr>
                <w:ilvl w:val="0"/>
                <w:numId w:val="17"/>
              </w:numPr>
              <w:spacing w:line="440" w:lineRule="exact"/>
              <w:ind w:leftChars="0"/>
              <w:rPr>
                <w:color w:val="000000" w:themeColor="text1"/>
              </w:rPr>
            </w:pPr>
            <w:r w:rsidRPr="00C500CE">
              <w:rPr>
                <w:rFonts w:ascii="ＭＳ 明朝" w:hAnsi="ＭＳ 明朝" w:hint="eastAsia"/>
                <w:color w:val="000000" w:themeColor="text1"/>
              </w:rPr>
              <w:t>こころの病気やストレスへの対処法など自殺予防や関係機関と連携した自殺企図者への支援等について研修を実施する。</w:t>
            </w:r>
          </w:p>
          <w:p w14:paraId="1C075152" w14:textId="77777777" w:rsidR="00DB1321" w:rsidRPr="00C500CE" w:rsidRDefault="00DB1321" w:rsidP="00DB1321">
            <w:pPr>
              <w:pStyle w:val="af7"/>
              <w:widowControl/>
              <w:numPr>
                <w:ilvl w:val="0"/>
                <w:numId w:val="17"/>
              </w:numPr>
              <w:spacing w:line="440" w:lineRule="exact"/>
              <w:ind w:leftChars="0"/>
              <w:jc w:val="left"/>
              <w:rPr>
                <w:rFonts w:ascii="ＭＳ 明朝" w:hAnsi="ＭＳ 明朝"/>
                <w:color w:val="000000" w:themeColor="text1"/>
              </w:rPr>
            </w:pPr>
            <w:r w:rsidRPr="00C500CE">
              <w:rPr>
                <w:rFonts w:ascii="ＭＳ 明朝" w:hAnsi="ＭＳ 明朝" w:hint="eastAsia"/>
                <w:color w:val="000000" w:themeColor="text1"/>
              </w:rPr>
              <w:t>自殺予防に関係する文部科学省の通知や啓発冊子等の活用について、継続的に学校等への周知を図る。</w:t>
            </w:r>
          </w:p>
          <w:p w14:paraId="5FC7828A" w14:textId="77777777" w:rsidR="00DB1321" w:rsidRPr="00C500CE" w:rsidRDefault="00DB1321" w:rsidP="00DB1321">
            <w:pPr>
              <w:pStyle w:val="af7"/>
              <w:widowControl/>
              <w:numPr>
                <w:ilvl w:val="0"/>
                <w:numId w:val="17"/>
              </w:numPr>
              <w:spacing w:line="440" w:lineRule="exact"/>
              <w:ind w:leftChars="0"/>
              <w:jc w:val="left"/>
              <w:rPr>
                <w:rFonts w:ascii="ＭＳ 明朝" w:hAnsi="ＭＳ 明朝"/>
                <w:color w:val="000000" w:themeColor="text1"/>
              </w:rPr>
            </w:pPr>
            <w:r w:rsidRPr="00C500CE">
              <w:rPr>
                <w:rFonts w:hAnsi="ＭＳ 明朝" w:hint="eastAsia"/>
                <w:color w:val="000000" w:themeColor="text1"/>
              </w:rPr>
              <w:t>SOSの</w:t>
            </w:r>
            <w:r w:rsidRPr="00C500CE">
              <w:rPr>
                <w:rFonts w:ascii="ＭＳ 明朝" w:hAnsi="ＭＳ 明朝" w:hint="eastAsia"/>
                <w:color w:val="000000" w:themeColor="text1"/>
              </w:rPr>
              <w:t>出し方教育を企画・実施できる人材を養成するための研修を実施する。</w:t>
            </w:r>
          </w:p>
          <w:p w14:paraId="03E7DA7A" w14:textId="77777777" w:rsidR="00DB1321" w:rsidRPr="00C500CE" w:rsidRDefault="00DB1321" w:rsidP="00C500CE">
            <w:pPr>
              <w:pStyle w:val="af7"/>
              <w:spacing w:line="280" w:lineRule="exact"/>
              <w:ind w:leftChars="0" w:left="720"/>
              <w:rPr>
                <w:b/>
                <w:bCs/>
                <w:color w:val="000000" w:themeColor="text1"/>
              </w:rPr>
            </w:pPr>
          </w:p>
          <w:p w14:paraId="70B534D6" w14:textId="77777777" w:rsidR="00DB1321" w:rsidRPr="00C500CE" w:rsidRDefault="00DB1321" w:rsidP="00DB1321">
            <w:pPr>
              <w:pStyle w:val="af7"/>
              <w:numPr>
                <w:ilvl w:val="0"/>
                <w:numId w:val="16"/>
              </w:numPr>
              <w:spacing w:line="440" w:lineRule="exact"/>
              <w:ind w:leftChars="0"/>
              <w:rPr>
                <w:rFonts w:ascii="ＭＳ 明朝" w:hAnsi="ＭＳ 明朝"/>
                <w:b/>
                <w:bCs/>
                <w:color w:val="000000" w:themeColor="text1"/>
              </w:rPr>
            </w:pPr>
            <w:r w:rsidRPr="00C500CE">
              <w:rPr>
                <w:rFonts w:ascii="ＭＳ 明朝" w:hAnsi="ＭＳ 明朝" w:hint="eastAsia"/>
                <w:b/>
                <w:bCs/>
                <w:color w:val="000000" w:themeColor="text1"/>
              </w:rPr>
              <w:t>学校におけるこころの健康づくり推進体制の整備</w:t>
            </w:r>
          </w:p>
          <w:p w14:paraId="3BF3FFC5" w14:textId="31D1B50A" w:rsidR="00DB1321" w:rsidRPr="00C500CE" w:rsidRDefault="00C500CE" w:rsidP="00C500CE">
            <w:pPr>
              <w:pStyle w:val="af7"/>
              <w:numPr>
                <w:ilvl w:val="1"/>
                <w:numId w:val="16"/>
              </w:numPr>
              <w:spacing w:line="440" w:lineRule="exact"/>
              <w:ind w:leftChars="0"/>
              <w:rPr>
                <w:rFonts w:cs="Times New Roman"/>
                <w:color w:val="000000" w:themeColor="text1"/>
              </w:rPr>
            </w:pPr>
            <w:r w:rsidRPr="00C500CE">
              <w:rPr>
                <w:rFonts w:cs="Times New Roman" w:hint="eastAsia"/>
                <w:color w:val="000000" w:themeColor="text1"/>
              </w:rPr>
              <w:t>いじめや友人関係等の悩みを抱える子どもたちが安心して相談できるよう、公立学校においては、公認心理師・臨床心理士、スクールカウンセラー、スクールソーシャルワーカー等の配置等を行い、もしくは市町村が配置できるよう補助し、私立学校には費用の一部を補助することで、児童・生徒・保護者・教職員等に対する相談活動及び助言や援助を行う。あわせて、２４時間対応の電話相談や、教育センターが実施する電話・メール・ＳＮＳ等を活用した相談窓口を周知することにより学校における相談体制の充実を図る。</w:t>
            </w:r>
          </w:p>
          <w:p w14:paraId="383DBACD" w14:textId="5E834895" w:rsidR="00DB1321" w:rsidRPr="00C500CE" w:rsidRDefault="00DB1321" w:rsidP="00DB1321">
            <w:pPr>
              <w:pStyle w:val="af7"/>
              <w:widowControl/>
              <w:numPr>
                <w:ilvl w:val="1"/>
                <w:numId w:val="16"/>
              </w:numPr>
              <w:spacing w:line="440" w:lineRule="exact"/>
              <w:ind w:leftChars="0"/>
              <w:jc w:val="left"/>
              <w:rPr>
                <w:rFonts w:ascii="ＭＳ 明朝" w:hAnsi="ＭＳ 明朝"/>
                <w:bCs/>
                <w:color w:val="000000" w:themeColor="text1"/>
              </w:rPr>
            </w:pPr>
            <w:r w:rsidRPr="00C500CE">
              <w:rPr>
                <w:rFonts w:ascii="ＭＳ 明朝" w:hAnsi="ＭＳ 明朝" w:hint="eastAsia"/>
                <w:color w:val="000000" w:themeColor="text1"/>
              </w:rPr>
              <w:lastRenderedPageBreak/>
              <w:t>自殺や自殺未遂、自殺を企図する兆候が見られた後の周りの人々に対するこころのケアが行われるよう、</w:t>
            </w:r>
            <w:r w:rsidR="000A778A" w:rsidRPr="00C500CE">
              <w:rPr>
                <w:rFonts w:ascii="ＭＳ 明朝" w:hAnsi="ＭＳ 明朝" w:hint="eastAsia"/>
                <w:color w:val="000000" w:themeColor="text1"/>
              </w:rPr>
              <w:t>公認心理師・</w:t>
            </w:r>
            <w:r w:rsidR="00E62613" w:rsidRPr="00C500CE">
              <w:rPr>
                <w:rFonts w:ascii="ＭＳ 明朝" w:hAnsi="ＭＳ 明朝" w:hint="eastAsia"/>
                <w:color w:val="000000" w:themeColor="text1"/>
              </w:rPr>
              <w:t>臨床心理士、</w:t>
            </w:r>
            <w:r w:rsidRPr="00C500CE">
              <w:rPr>
                <w:rFonts w:ascii="ＭＳ 明朝" w:hAnsi="ＭＳ 明朝" w:hint="eastAsia"/>
                <w:color w:val="000000" w:themeColor="text1"/>
              </w:rPr>
              <w:t>スクールカウンセラー</w:t>
            </w:r>
            <w:r w:rsidR="000A778A" w:rsidRPr="00C500CE">
              <w:rPr>
                <w:rFonts w:ascii="ＭＳ 明朝" w:hAnsi="ＭＳ 明朝" w:hint="eastAsia"/>
                <w:color w:val="000000" w:themeColor="text1"/>
              </w:rPr>
              <w:t>、スクールソーシャルワーカー</w:t>
            </w:r>
            <w:r w:rsidRPr="00C500CE">
              <w:rPr>
                <w:rFonts w:ascii="ＭＳ 明朝" w:hAnsi="ＭＳ 明朝" w:hint="eastAsia"/>
                <w:color w:val="000000" w:themeColor="text1"/>
              </w:rPr>
              <w:t>等を活用し、児童・生徒・保護者・教職員等に対する相談活動及び助言や援助を行う。</w:t>
            </w:r>
          </w:p>
          <w:p w14:paraId="6D8452AB" w14:textId="77777777" w:rsidR="00C500CE" w:rsidRPr="001560AB" w:rsidRDefault="00C500CE" w:rsidP="00C500CE">
            <w:pPr>
              <w:pStyle w:val="af7"/>
              <w:widowControl/>
              <w:spacing w:line="440" w:lineRule="exact"/>
              <w:ind w:leftChars="0" w:left="780"/>
              <w:jc w:val="left"/>
              <w:rPr>
                <w:rFonts w:ascii="ＭＳ 明朝" w:hAnsi="ＭＳ 明朝"/>
                <w:bCs/>
                <w:color w:val="000000" w:themeColor="text1"/>
              </w:rPr>
            </w:pPr>
          </w:p>
          <w:p w14:paraId="72A11FE3" w14:textId="77777777" w:rsidR="00DB1321" w:rsidRPr="00957BF9" w:rsidRDefault="00DB1321" w:rsidP="00DB1321">
            <w:pPr>
              <w:pStyle w:val="af7"/>
              <w:widowControl/>
              <w:numPr>
                <w:ilvl w:val="0"/>
                <w:numId w:val="16"/>
              </w:numPr>
              <w:spacing w:line="440" w:lineRule="exact"/>
              <w:ind w:leftChars="0"/>
              <w:jc w:val="left"/>
              <w:rPr>
                <w:rFonts w:ascii="ＭＳ 明朝" w:hAnsi="ＭＳ 明朝"/>
                <w:b/>
                <w:bCs/>
                <w:color w:val="000000" w:themeColor="text1"/>
              </w:rPr>
            </w:pPr>
            <w:r w:rsidRPr="00957BF9">
              <w:rPr>
                <w:rFonts w:ascii="ＭＳ 明朝" w:hAnsi="ＭＳ 明朝" w:hint="eastAsia"/>
                <w:b/>
                <w:bCs/>
                <w:color w:val="000000" w:themeColor="text1"/>
              </w:rPr>
              <w:t>学校等関係機関と連携した自殺対策</w:t>
            </w:r>
          </w:p>
          <w:p w14:paraId="2A513948" w14:textId="77777777" w:rsidR="00DB1321" w:rsidRPr="00957BF9" w:rsidRDefault="00DB1321" w:rsidP="00DB1321">
            <w:pPr>
              <w:pStyle w:val="af7"/>
              <w:widowControl/>
              <w:numPr>
                <w:ilvl w:val="0"/>
                <w:numId w:val="19"/>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大学などにおいて、こころの健康に関する健康教育や啓発イベントを実施する。</w:t>
            </w:r>
          </w:p>
          <w:p w14:paraId="090F55B4" w14:textId="77777777" w:rsidR="00DB1321" w:rsidRPr="00957BF9" w:rsidRDefault="00DB1321" w:rsidP="00DB1321">
            <w:pPr>
              <w:pStyle w:val="af7"/>
              <w:widowControl/>
              <w:numPr>
                <w:ilvl w:val="0"/>
                <w:numId w:val="19"/>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子ども・若者に関わる関係機関と、若者の自殺の状況や課題を共有するなど、関係機関と連携した自殺対策を推進する。</w:t>
            </w:r>
          </w:p>
          <w:p w14:paraId="2C578600" w14:textId="77777777" w:rsidR="00DB1321" w:rsidRPr="00957BF9" w:rsidRDefault="00DB1321" w:rsidP="00DB1321">
            <w:pPr>
              <w:rPr>
                <w:color w:val="000000" w:themeColor="text1"/>
                <w:bdr w:val="single" w:sz="4" w:space="0" w:color="auto"/>
              </w:rPr>
            </w:pPr>
          </w:p>
          <w:p w14:paraId="34BC7CE7" w14:textId="77777777" w:rsidR="00DB1321" w:rsidRPr="00957BF9" w:rsidRDefault="00DB1321" w:rsidP="00DB1321">
            <w:pPr>
              <w:pStyle w:val="af7"/>
              <w:widowControl/>
              <w:numPr>
                <w:ilvl w:val="0"/>
                <w:numId w:val="16"/>
              </w:numPr>
              <w:spacing w:line="440" w:lineRule="exact"/>
              <w:ind w:leftChars="0"/>
              <w:jc w:val="left"/>
              <w:rPr>
                <w:rFonts w:ascii="ＭＳ 明朝" w:hAnsi="ＭＳ 明朝"/>
                <w:b/>
                <w:bCs/>
                <w:color w:val="000000" w:themeColor="text1"/>
              </w:rPr>
            </w:pPr>
            <w:r w:rsidRPr="00957BF9">
              <w:rPr>
                <w:rFonts w:ascii="ＭＳ 明朝" w:hAnsi="ＭＳ 明朝" w:hint="eastAsia"/>
                <w:b/>
                <w:bCs/>
                <w:color w:val="000000" w:themeColor="text1"/>
              </w:rPr>
              <w:t>若年層への相談体制の充実と相談窓口情報等の分かりやすい発信</w:t>
            </w:r>
          </w:p>
          <w:p w14:paraId="3E1067A9" w14:textId="77777777" w:rsidR="00DB1321" w:rsidRPr="00957BF9" w:rsidRDefault="00DB1321" w:rsidP="00DB1321">
            <w:pPr>
              <w:pStyle w:val="af7"/>
              <w:widowControl/>
              <w:numPr>
                <w:ilvl w:val="0"/>
                <w:numId w:val="2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若年層を対象とした電話相談や若年層が使い慣れている</w:t>
            </w:r>
            <w:r w:rsidRPr="00957BF9">
              <w:rPr>
                <w:rFonts w:hAnsi="ＭＳ 明朝" w:hint="eastAsia"/>
                <w:color w:val="000000" w:themeColor="text1"/>
              </w:rPr>
              <w:t>SNS</w:t>
            </w:r>
            <w:r w:rsidRPr="00957BF9">
              <w:rPr>
                <w:rFonts w:ascii="ＭＳ 明朝" w:hAnsi="ＭＳ 明朝" w:hint="eastAsia"/>
                <w:color w:val="000000" w:themeColor="text1"/>
              </w:rPr>
              <w:t>を活用した相談を実施するとともに、個別支援を必要とする人を適切な支援機関につなぐなど支援体制を整備する。</w:t>
            </w:r>
          </w:p>
          <w:p w14:paraId="16658BA6" w14:textId="28C780BD" w:rsidR="00DB1321" w:rsidRPr="00957BF9" w:rsidRDefault="00DB1321" w:rsidP="00DB1321">
            <w:pPr>
              <w:pStyle w:val="af7"/>
              <w:widowControl/>
              <w:numPr>
                <w:ilvl w:val="0"/>
                <w:numId w:val="20"/>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支援を必要としている人が、適切な支援策に係る情報を得</w:t>
            </w:r>
            <w:r w:rsidR="0088306E">
              <w:rPr>
                <w:rFonts w:ascii="ＭＳ 明朝" w:hAnsi="ＭＳ 明朝" w:hint="eastAsia"/>
                <w:color w:val="000000" w:themeColor="text1"/>
              </w:rPr>
              <w:t>ることができるよう、インターネットを活用</w:t>
            </w:r>
            <w:r w:rsidR="002A1809">
              <w:rPr>
                <w:rFonts w:ascii="ＭＳ 明朝" w:hAnsi="ＭＳ 明朝" w:hint="eastAsia"/>
                <w:color w:val="000000" w:themeColor="text1"/>
              </w:rPr>
              <w:t>する</w:t>
            </w:r>
            <w:r w:rsidR="0088306E">
              <w:rPr>
                <w:rFonts w:ascii="ＭＳ 明朝" w:hAnsi="ＭＳ 明朝" w:hint="eastAsia"/>
                <w:color w:val="000000" w:themeColor="text1"/>
              </w:rPr>
              <w:t>など、</w:t>
            </w:r>
            <w:r w:rsidRPr="00957BF9">
              <w:rPr>
                <w:rFonts w:ascii="ＭＳ 明朝" w:hAnsi="ＭＳ 明朝" w:hint="eastAsia"/>
                <w:color w:val="000000" w:themeColor="text1"/>
              </w:rPr>
              <w:t>情報の集約、</w:t>
            </w:r>
            <w:r w:rsidR="002A1809">
              <w:rPr>
                <w:rFonts w:ascii="ＭＳ 明朝" w:hAnsi="ＭＳ 明朝" w:hint="eastAsia"/>
                <w:color w:val="000000" w:themeColor="text1"/>
              </w:rPr>
              <w:t>発信強化を進める</w:t>
            </w:r>
            <w:r w:rsidRPr="00957BF9">
              <w:rPr>
                <w:rFonts w:ascii="ＭＳ 明朝" w:hAnsi="ＭＳ 明朝" w:hint="eastAsia"/>
                <w:color w:val="000000" w:themeColor="text1"/>
              </w:rPr>
              <w:t>。</w:t>
            </w:r>
          </w:p>
          <w:p w14:paraId="50AB1D32" w14:textId="77777777" w:rsidR="00DB1321" w:rsidRPr="00957BF9" w:rsidRDefault="00DB1321" w:rsidP="00DB1321">
            <w:pPr>
              <w:widowControl/>
              <w:jc w:val="left"/>
              <w:rPr>
                <w:rFonts w:ascii="ＭＳ 明朝" w:hAnsi="ＭＳ 明朝"/>
                <w:color w:val="000000" w:themeColor="text1"/>
              </w:rPr>
            </w:pPr>
          </w:p>
          <w:p w14:paraId="4F8BE25A" w14:textId="77777777" w:rsidR="00DB1321" w:rsidRPr="00957BF9" w:rsidRDefault="00DB1321" w:rsidP="00DB1321">
            <w:pPr>
              <w:pStyle w:val="af7"/>
              <w:widowControl/>
              <w:numPr>
                <w:ilvl w:val="0"/>
                <w:numId w:val="16"/>
              </w:numPr>
              <w:spacing w:line="440" w:lineRule="exact"/>
              <w:ind w:leftChars="0"/>
              <w:jc w:val="left"/>
              <w:rPr>
                <w:rFonts w:ascii="ＭＳ 明朝" w:hAnsi="ＭＳ 明朝"/>
                <w:b/>
                <w:bCs/>
                <w:color w:val="000000" w:themeColor="text1"/>
              </w:rPr>
            </w:pPr>
            <w:r w:rsidRPr="00957BF9">
              <w:rPr>
                <w:rFonts w:ascii="ＭＳ 明朝" w:hAnsi="ＭＳ 明朝" w:hint="eastAsia"/>
                <w:b/>
                <w:bCs/>
                <w:color w:val="000000" w:themeColor="text1"/>
              </w:rPr>
              <w:t>若者に対する就労支援</w:t>
            </w:r>
          </w:p>
          <w:p w14:paraId="447772B5" w14:textId="77777777" w:rsidR="00DB1321" w:rsidRPr="001560AB" w:rsidRDefault="00DB1321" w:rsidP="00DB1321">
            <w:pPr>
              <w:pStyle w:val="af7"/>
              <w:widowControl/>
              <w:numPr>
                <w:ilvl w:val="0"/>
                <w:numId w:val="29"/>
              </w:numPr>
              <w:spacing w:line="440" w:lineRule="exact"/>
              <w:ind w:leftChars="0"/>
              <w:jc w:val="left"/>
              <w:rPr>
                <w:rFonts w:ascii="ＭＳ 明朝" w:hAnsi="ＭＳ 明朝"/>
                <w:bCs/>
                <w:color w:val="000000" w:themeColor="text1"/>
              </w:rPr>
            </w:pPr>
            <w:r w:rsidRPr="001560AB">
              <w:rPr>
                <w:rFonts w:ascii="ＭＳ 明朝" w:hAnsi="ＭＳ 明朝" w:hint="eastAsia"/>
                <w:color w:val="000000" w:themeColor="text1"/>
              </w:rPr>
              <w:t>地域若者サポートステーションにおいて、地域の関係機関とも連携し、若年無業者等の職業的自立をそれぞれの若者に合った手法で継続的・包括的に支援する。（再掲）</w:t>
            </w:r>
          </w:p>
          <w:p w14:paraId="357865B1" w14:textId="77777777" w:rsidR="00DB1321" w:rsidRPr="001560AB" w:rsidRDefault="00DB1321" w:rsidP="00DB1321">
            <w:pPr>
              <w:pStyle w:val="af7"/>
              <w:widowControl/>
              <w:ind w:leftChars="0" w:left="780"/>
              <w:jc w:val="left"/>
              <w:rPr>
                <w:rFonts w:ascii="ＭＳ 明朝" w:hAnsi="ＭＳ 明朝"/>
                <w:bCs/>
                <w:color w:val="000000" w:themeColor="text1"/>
              </w:rPr>
            </w:pPr>
          </w:p>
          <w:p w14:paraId="66E20C44" w14:textId="77777777" w:rsidR="00DB1321" w:rsidRPr="00957BF9" w:rsidRDefault="00DB1321" w:rsidP="00DB1321">
            <w:pPr>
              <w:pStyle w:val="af7"/>
              <w:widowControl/>
              <w:numPr>
                <w:ilvl w:val="0"/>
                <w:numId w:val="16"/>
              </w:numPr>
              <w:spacing w:line="440" w:lineRule="exact"/>
              <w:ind w:leftChars="0"/>
              <w:jc w:val="left"/>
              <w:rPr>
                <w:rFonts w:ascii="ＭＳ 明朝" w:hAnsi="ＭＳ 明朝"/>
                <w:b/>
                <w:bCs/>
                <w:color w:val="000000" w:themeColor="text1"/>
              </w:rPr>
            </w:pPr>
            <w:r w:rsidRPr="00957BF9">
              <w:rPr>
                <w:rFonts w:ascii="ＭＳ 明朝" w:hAnsi="ＭＳ 明朝" w:hint="eastAsia"/>
                <w:b/>
                <w:bCs/>
                <w:color w:val="000000" w:themeColor="text1"/>
              </w:rPr>
              <w:t>妊産婦の相談支援</w:t>
            </w:r>
          </w:p>
          <w:p w14:paraId="08FD8C29" w14:textId="1320F31D" w:rsidR="00DB1321" w:rsidRPr="00957BF9" w:rsidRDefault="00830FD1" w:rsidP="00DB1321">
            <w:pPr>
              <w:pStyle w:val="af7"/>
              <w:widowControl/>
              <w:numPr>
                <w:ilvl w:val="0"/>
                <w:numId w:val="21"/>
              </w:numPr>
              <w:spacing w:line="440" w:lineRule="exact"/>
              <w:ind w:leftChars="0"/>
              <w:jc w:val="left"/>
              <w:rPr>
                <w:rFonts w:ascii="ＭＳ 明朝" w:hAnsi="ＭＳ 明朝"/>
                <w:color w:val="000000" w:themeColor="text1"/>
              </w:rPr>
            </w:pPr>
            <w:r w:rsidRPr="003F59CD">
              <w:rPr>
                <w:rFonts w:ascii="ＭＳ 明朝" w:hAnsi="ＭＳ 明朝" w:hint="eastAsia"/>
              </w:rPr>
              <w:t>メンタルヘルスに不調を抱える妊産婦や思いがけない妊娠に悩む人等に対し、</w:t>
            </w:r>
            <w:r w:rsidR="00DB1321" w:rsidRPr="003F59CD">
              <w:rPr>
                <w:rFonts w:ascii="ＭＳ 明朝" w:hAnsi="ＭＳ 明朝" w:hint="eastAsia"/>
              </w:rPr>
              <w:t>妊</w:t>
            </w:r>
            <w:r w:rsidR="00DB1321" w:rsidRPr="00957BF9">
              <w:rPr>
                <w:rFonts w:ascii="ＭＳ 明朝" w:hAnsi="ＭＳ 明朝" w:hint="eastAsia"/>
                <w:color w:val="000000" w:themeColor="text1"/>
              </w:rPr>
              <w:t xml:space="preserve">娠出産に関する正しい情報の提供を含め、産前・産後を通じた相談体制の充実を図る。　</w:t>
            </w:r>
          </w:p>
          <w:p w14:paraId="01F6B340" w14:textId="77777777" w:rsidR="00DB1321" w:rsidRPr="00957BF9" w:rsidRDefault="00DB1321" w:rsidP="00DB1321">
            <w:pPr>
              <w:pStyle w:val="af7"/>
              <w:widowControl/>
              <w:numPr>
                <w:ilvl w:val="0"/>
                <w:numId w:val="21"/>
              </w:numPr>
              <w:spacing w:line="440" w:lineRule="exact"/>
              <w:ind w:leftChars="0"/>
              <w:jc w:val="left"/>
              <w:rPr>
                <w:rFonts w:ascii="ＭＳ 明朝" w:hAnsi="ＭＳ 明朝"/>
                <w:color w:val="000000" w:themeColor="text1"/>
              </w:rPr>
            </w:pPr>
            <w:r w:rsidRPr="00957BF9">
              <w:rPr>
                <w:rFonts w:ascii="ＭＳ 明朝" w:hAnsi="ＭＳ 明朝" w:hint="eastAsia"/>
                <w:color w:val="000000" w:themeColor="text1"/>
              </w:rPr>
              <w:t>流産・死産等で子どもとの死別を経験された人に対し、専門相談やピアサポートグループの開催などを実施する。</w:t>
            </w:r>
          </w:p>
          <w:p w14:paraId="7047541F" w14:textId="77777777" w:rsidR="00DB1321" w:rsidRPr="00957BF9" w:rsidRDefault="00DB1321" w:rsidP="00DB1321">
            <w:pPr>
              <w:pStyle w:val="af7"/>
              <w:widowControl/>
              <w:ind w:leftChars="0" w:left="780"/>
              <w:jc w:val="left"/>
              <w:rPr>
                <w:rFonts w:ascii="ＭＳ 明朝" w:hAnsi="ＭＳ 明朝"/>
                <w:color w:val="000000" w:themeColor="text1"/>
              </w:rPr>
            </w:pPr>
          </w:p>
          <w:p w14:paraId="7B731A1A" w14:textId="3EC434E9" w:rsidR="00DB1321" w:rsidRPr="00957BF9" w:rsidRDefault="00A3250A" w:rsidP="00DB1321">
            <w:pPr>
              <w:pStyle w:val="af7"/>
              <w:numPr>
                <w:ilvl w:val="0"/>
                <w:numId w:val="16"/>
              </w:numPr>
              <w:spacing w:line="440" w:lineRule="exact"/>
              <w:ind w:leftChars="0"/>
              <w:rPr>
                <w:b/>
                <w:color w:val="000000" w:themeColor="text1"/>
              </w:rPr>
            </w:pPr>
            <w:r>
              <w:rPr>
                <w:rFonts w:hint="eastAsia"/>
                <w:b/>
                <w:color w:val="000000" w:themeColor="text1"/>
              </w:rPr>
              <w:t>若者</w:t>
            </w:r>
            <w:r w:rsidR="00DB1321" w:rsidRPr="00957BF9">
              <w:rPr>
                <w:rFonts w:hint="eastAsia"/>
                <w:b/>
                <w:color w:val="000000" w:themeColor="text1"/>
              </w:rPr>
              <w:t>に関わる支援者の資質の向上</w:t>
            </w:r>
          </w:p>
          <w:p w14:paraId="4A36DEF0" w14:textId="77777777" w:rsidR="00DB1321" w:rsidRDefault="00DB1321" w:rsidP="00C500CE">
            <w:pPr>
              <w:pStyle w:val="af7"/>
              <w:numPr>
                <w:ilvl w:val="2"/>
                <w:numId w:val="22"/>
              </w:numPr>
              <w:spacing w:line="440" w:lineRule="exact"/>
              <w:ind w:leftChars="0"/>
              <w:rPr>
                <w:color w:val="000000" w:themeColor="text1"/>
              </w:rPr>
            </w:pPr>
            <w:r w:rsidRPr="00C500CE">
              <w:rPr>
                <w:rFonts w:hint="eastAsia"/>
                <w:color w:val="000000" w:themeColor="text1"/>
              </w:rPr>
              <w:t>若者の</w:t>
            </w:r>
            <w:r w:rsidR="00981F43" w:rsidRPr="00C500CE">
              <w:rPr>
                <w:rFonts w:hint="eastAsia"/>
                <w:color w:val="000000" w:themeColor="text1"/>
              </w:rPr>
              <w:t>こころの</w:t>
            </w:r>
            <w:r w:rsidRPr="00C500CE">
              <w:rPr>
                <w:rFonts w:hint="eastAsia"/>
                <w:color w:val="000000" w:themeColor="text1"/>
              </w:rPr>
              <w:t>特徴についての理解や</w:t>
            </w:r>
            <w:r w:rsidR="00981F43" w:rsidRPr="00C500CE">
              <w:rPr>
                <w:rFonts w:hint="eastAsia"/>
                <w:color w:val="000000" w:themeColor="text1"/>
              </w:rPr>
              <w:t>支援に必要な視点を学ぶ</w:t>
            </w:r>
            <w:r w:rsidRPr="00C500CE">
              <w:rPr>
                <w:rFonts w:hint="eastAsia"/>
                <w:color w:val="000000" w:themeColor="text1"/>
              </w:rPr>
              <w:t>研修を行う。</w:t>
            </w:r>
          </w:p>
          <w:p w14:paraId="12C29401" w14:textId="6BE1A2FE" w:rsidR="00C500CE" w:rsidRPr="00957BF9" w:rsidRDefault="00C500CE" w:rsidP="00C500CE">
            <w:pPr>
              <w:pStyle w:val="af7"/>
              <w:spacing w:line="440" w:lineRule="exact"/>
              <w:ind w:leftChars="0" w:left="783"/>
              <w:rPr>
                <w:color w:val="000000" w:themeColor="text1"/>
              </w:rPr>
            </w:pPr>
          </w:p>
        </w:tc>
      </w:tr>
    </w:tbl>
    <w:p w14:paraId="24ADB790" w14:textId="152A9897" w:rsidR="00DB1321" w:rsidRPr="004947E0" w:rsidRDefault="00C226B4" w:rsidP="00DB1321">
      <w:pPr>
        <w:pStyle w:val="a3"/>
      </w:pPr>
      <w:r>
        <w:rPr>
          <w:rFonts w:hint="eastAsia"/>
        </w:rPr>
        <w:lastRenderedPageBreak/>
        <w:t xml:space="preserve">第５章　</w:t>
      </w:r>
      <w:r w:rsidR="00DB1321">
        <w:rPr>
          <w:rFonts w:hint="eastAsia"/>
        </w:rPr>
        <w:t>推進体制等</w:t>
      </w:r>
    </w:p>
    <w:p w14:paraId="3767E7BB" w14:textId="77777777" w:rsidR="00DB1321" w:rsidRPr="002A423A" w:rsidRDefault="00DB1321" w:rsidP="00DB1321">
      <w:pPr>
        <w:pStyle w:val="a5"/>
      </w:pPr>
      <w:r>
        <w:rPr>
          <w:rFonts w:hint="eastAsia"/>
        </w:rPr>
        <w:t>第１節</w:t>
      </w:r>
      <w:r w:rsidRPr="002A423A">
        <w:rPr>
          <w:rFonts w:hint="eastAsia"/>
        </w:rPr>
        <w:t xml:space="preserve">　大阪府における推進体制</w:t>
      </w:r>
    </w:p>
    <w:p w14:paraId="2831B14C" w14:textId="77777777" w:rsidR="00DB1321" w:rsidRPr="004947E0" w:rsidRDefault="00DB1321" w:rsidP="00DB1321">
      <w:pPr>
        <w:ind w:firstLineChars="100" w:firstLine="240"/>
      </w:pPr>
      <w:r w:rsidRPr="004947E0">
        <w:rPr>
          <w:rFonts w:hint="eastAsia"/>
        </w:rPr>
        <w:t>関連機関等</w:t>
      </w:r>
      <w:r>
        <w:rPr>
          <w:rFonts w:hint="eastAsia"/>
        </w:rPr>
        <w:t>や庁内関係部局と連携を図り、本計画の取組みを推進するための体制は以下のとおり。</w:t>
      </w:r>
    </w:p>
    <w:p w14:paraId="156B8B93" w14:textId="2AD3DCB6" w:rsidR="00DB1321" w:rsidRPr="00056A2E" w:rsidRDefault="00DB1321" w:rsidP="00DB1321">
      <w:pPr>
        <w:pStyle w:val="af8"/>
      </w:pPr>
      <w:r w:rsidRPr="00056A2E">
        <w:rPr>
          <w:rFonts w:hint="eastAsia"/>
        </w:rPr>
        <w:t>（</w:t>
      </w:r>
      <w:r w:rsidR="00056A2E" w:rsidRPr="00056A2E">
        <w:rPr>
          <w:rFonts w:hint="eastAsia"/>
        </w:rPr>
        <w:t>１</w:t>
      </w:r>
      <w:r w:rsidRPr="00056A2E">
        <w:rPr>
          <w:rFonts w:hint="eastAsia"/>
        </w:rPr>
        <w:t xml:space="preserve">） 大阪府自殺対策審議会　</w:t>
      </w:r>
    </w:p>
    <w:p w14:paraId="59D64D82" w14:textId="4B8D2947" w:rsidR="00DB1321" w:rsidRDefault="005753C9" w:rsidP="00DB1321">
      <w:pPr>
        <w:ind w:firstLineChars="100" w:firstLine="240"/>
        <w:rPr>
          <w:bdr w:val="single" w:sz="4" w:space="0" w:color="auto"/>
        </w:rPr>
      </w:pPr>
      <w:r>
        <w:rPr>
          <w:rFonts w:hint="eastAsia"/>
        </w:rPr>
        <w:t>本計画に基づく施策の実施状況や目標の達成状況等</w:t>
      </w:r>
      <w:r w:rsidR="00636DAA">
        <w:rPr>
          <w:rFonts w:hint="eastAsia"/>
        </w:rPr>
        <w:t>の点検・検証など、自殺対策の総合的な推進のために</w:t>
      </w:r>
      <w:r>
        <w:rPr>
          <w:rFonts w:hint="eastAsia"/>
        </w:rPr>
        <w:t>必要な事項</w:t>
      </w:r>
      <w:r w:rsidR="00DB1321">
        <w:rPr>
          <w:rFonts w:hint="eastAsia"/>
        </w:rPr>
        <w:t>についての協議</w:t>
      </w:r>
      <w:r w:rsidR="00636DAA">
        <w:rPr>
          <w:rFonts w:hint="eastAsia"/>
        </w:rPr>
        <w:t>等</w:t>
      </w:r>
      <w:r w:rsidR="00DB1321">
        <w:rPr>
          <w:rFonts w:hint="eastAsia"/>
        </w:rPr>
        <w:t>を行う。</w:t>
      </w:r>
    </w:p>
    <w:p w14:paraId="0D685C88" w14:textId="77777777" w:rsidR="00DB1321" w:rsidRPr="00942EBC" w:rsidRDefault="00DB1321" w:rsidP="00DB1321">
      <w:pPr>
        <w:rPr>
          <w:bdr w:val="single" w:sz="4" w:space="0" w:color="auto"/>
        </w:rPr>
      </w:pPr>
    </w:p>
    <w:p w14:paraId="77B27AE2" w14:textId="0B811FFA" w:rsidR="00DB1321" w:rsidRPr="00056A2E" w:rsidRDefault="00DB1321" w:rsidP="00DB1321">
      <w:pPr>
        <w:pStyle w:val="af8"/>
      </w:pPr>
      <w:r w:rsidRPr="00056A2E">
        <w:rPr>
          <w:rFonts w:hint="eastAsia"/>
        </w:rPr>
        <w:t>（</w:t>
      </w:r>
      <w:r w:rsidR="00056A2E" w:rsidRPr="00056A2E">
        <w:rPr>
          <w:rFonts w:hint="eastAsia"/>
        </w:rPr>
        <w:t>２</w:t>
      </w:r>
      <w:r w:rsidRPr="00056A2E">
        <w:rPr>
          <w:rFonts w:hint="eastAsia"/>
        </w:rPr>
        <w:t xml:space="preserve">） 大阪府自殺対策推進本部　</w:t>
      </w:r>
    </w:p>
    <w:p w14:paraId="15213A1F" w14:textId="4D5D0117" w:rsidR="00DB1321" w:rsidRDefault="00973CCB" w:rsidP="00DB1321">
      <w:pPr>
        <w:ind w:firstLineChars="100" w:firstLine="240"/>
      </w:pPr>
      <w:r>
        <w:rPr>
          <w:rFonts w:hint="eastAsia"/>
        </w:rPr>
        <w:t>庁</w:t>
      </w:r>
      <w:r w:rsidR="00DB1321">
        <w:rPr>
          <w:rFonts w:hint="eastAsia"/>
        </w:rPr>
        <w:t>内</w:t>
      </w:r>
      <w:r w:rsidR="00DB1321" w:rsidRPr="001B6221">
        <w:rPr>
          <w:rFonts w:hint="eastAsia"/>
        </w:rPr>
        <w:t>関係部局</w:t>
      </w:r>
      <w:r w:rsidR="00DB1321">
        <w:rPr>
          <w:rFonts w:hint="eastAsia"/>
        </w:rPr>
        <w:t>が</w:t>
      </w:r>
      <w:r w:rsidR="00DB1321" w:rsidRPr="001B6221">
        <w:rPr>
          <w:rFonts w:hint="eastAsia"/>
        </w:rPr>
        <w:t>連携</w:t>
      </w:r>
      <w:r w:rsidR="00DB1321">
        <w:rPr>
          <w:rFonts w:hint="eastAsia"/>
        </w:rPr>
        <w:t>し自殺対策を総合的に進めるため、</w:t>
      </w:r>
      <w:r w:rsidR="00DB1321" w:rsidRPr="001B6221">
        <w:rPr>
          <w:rFonts w:hint="eastAsia"/>
        </w:rPr>
        <w:t>必要な</w:t>
      </w:r>
      <w:r w:rsidR="00DB1321">
        <w:rPr>
          <w:rFonts w:hint="eastAsia"/>
        </w:rPr>
        <w:t>協議</w:t>
      </w:r>
      <w:r w:rsidR="00636DAA">
        <w:rPr>
          <w:rFonts w:hint="eastAsia"/>
        </w:rPr>
        <w:t>等を行う</w:t>
      </w:r>
      <w:r w:rsidR="00DB1321">
        <w:rPr>
          <w:rFonts w:hint="eastAsia"/>
        </w:rPr>
        <w:t>。</w:t>
      </w:r>
    </w:p>
    <w:p w14:paraId="36BF8138" w14:textId="77777777" w:rsidR="00DB1321" w:rsidRDefault="00DB1321" w:rsidP="00DB1321">
      <w:pPr>
        <w:ind w:firstLineChars="100" w:firstLine="240"/>
      </w:pPr>
    </w:p>
    <w:p w14:paraId="6BCCFF88" w14:textId="73B73BD3" w:rsidR="00DB1321" w:rsidRPr="00056A2E" w:rsidRDefault="00DB1321" w:rsidP="00DB1321">
      <w:pPr>
        <w:pStyle w:val="af8"/>
      </w:pPr>
      <w:r w:rsidRPr="00056A2E">
        <w:rPr>
          <w:rFonts w:hint="eastAsia"/>
        </w:rPr>
        <w:t>（</w:t>
      </w:r>
      <w:r w:rsidR="00056A2E" w:rsidRPr="00056A2E">
        <w:rPr>
          <w:rFonts w:hint="eastAsia"/>
        </w:rPr>
        <w:t>３</w:t>
      </w:r>
      <w:r w:rsidRPr="00056A2E">
        <w:rPr>
          <w:rFonts w:hint="eastAsia"/>
        </w:rPr>
        <w:t xml:space="preserve">） 大阪府自殺対策推進センター（大阪府こころの健康総合センター）　</w:t>
      </w:r>
    </w:p>
    <w:p w14:paraId="3273FB78" w14:textId="77777777" w:rsidR="00DB1321" w:rsidRPr="00082A52" w:rsidRDefault="00DB1321" w:rsidP="00DB1321">
      <w:pPr>
        <w:tabs>
          <w:tab w:val="left" w:pos="480"/>
        </w:tabs>
        <w:ind w:firstLineChars="100" w:firstLine="240"/>
      </w:pPr>
      <w:r>
        <w:rPr>
          <w:rFonts w:hint="eastAsia"/>
        </w:rPr>
        <w:t>市町村等において地域の状況に応じた自殺対策が総合的かつ効率的に推進されるよう、市町村等への適切な助言や情報提供等を行う。</w:t>
      </w:r>
    </w:p>
    <w:p w14:paraId="2682F633" w14:textId="77777777" w:rsidR="00DB1321" w:rsidRDefault="00DB1321" w:rsidP="00DB1321">
      <w:pPr>
        <w:tabs>
          <w:tab w:val="left" w:pos="480"/>
        </w:tabs>
      </w:pPr>
    </w:p>
    <w:p w14:paraId="092BC092" w14:textId="631934EA" w:rsidR="00DB1321" w:rsidRDefault="00DB1321" w:rsidP="00DB1321">
      <w:pPr>
        <w:pStyle w:val="a5"/>
      </w:pPr>
      <w:r>
        <w:rPr>
          <w:rFonts w:hint="eastAsia"/>
        </w:rPr>
        <w:t>第２節　計画の進捗管理</w:t>
      </w:r>
      <w:r w:rsidR="00A81836">
        <w:rPr>
          <w:rFonts w:hint="eastAsia"/>
        </w:rPr>
        <w:t>等</w:t>
      </w:r>
    </w:p>
    <w:p w14:paraId="6E8763CC" w14:textId="672AA882" w:rsidR="00DB1321" w:rsidRDefault="00DB1321" w:rsidP="00DB1321">
      <w:pPr>
        <w:tabs>
          <w:tab w:val="left" w:pos="480"/>
        </w:tabs>
        <w:ind w:firstLineChars="100" w:firstLine="240"/>
      </w:pPr>
      <w:r>
        <w:rPr>
          <w:rFonts w:hint="eastAsia"/>
        </w:rPr>
        <w:t>「大阪府自殺対策審議会」において、本計画に基づく施策の実施状況や目標の</w:t>
      </w:r>
      <w:r w:rsidR="005753C9">
        <w:rPr>
          <w:rFonts w:hint="eastAsia"/>
        </w:rPr>
        <w:t>達成</w:t>
      </w:r>
      <w:r>
        <w:rPr>
          <w:rFonts w:hint="eastAsia"/>
        </w:rPr>
        <w:t>状況等を</w:t>
      </w:r>
      <w:r w:rsidR="00A81836">
        <w:rPr>
          <w:rFonts w:hint="eastAsia"/>
        </w:rPr>
        <w:t>点検・検証し、計画の適切な進捗管理を行うとともに、</w:t>
      </w:r>
      <w:r>
        <w:rPr>
          <w:rFonts w:hint="eastAsia"/>
        </w:rPr>
        <w:t>新たな課題への対応</w:t>
      </w:r>
      <w:r w:rsidR="00A81836">
        <w:rPr>
          <w:rFonts w:hint="eastAsia"/>
        </w:rPr>
        <w:t>など、必要に応じて施策・事業の見直し、改善に努める。</w:t>
      </w:r>
      <w:r>
        <w:rPr>
          <w:rFonts w:hint="eastAsia"/>
        </w:rPr>
        <w:t>また、計画最終年度には、目標の達成状況等を検証・評価し、次期計画に反映する。</w:t>
      </w:r>
    </w:p>
    <w:p w14:paraId="5B0C833E" w14:textId="77777777" w:rsidR="00DB1321" w:rsidRDefault="00DB1321" w:rsidP="00DB1321">
      <w:pPr>
        <w:tabs>
          <w:tab w:val="left" w:pos="480"/>
        </w:tabs>
      </w:pPr>
    </w:p>
    <w:p w14:paraId="0A13BE5D" w14:textId="77777777" w:rsidR="00DB1321" w:rsidRDefault="00DB1321" w:rsidP="00DB1321">
      <w:pPr>
        <w:pStyle w:val="a5"/>
      </w:pPr>
      <w:r>
        <w:rPr>
          <w:rFonts w:hint="eastAsia"/>
        </w:rPr>
        <w:t>第３節　計画の見直し</w:t>
      </w:r>
    </w:p>
    <w:p w14:paraId="327AAB49" w14:textId="61DE5753" w:rsidR="00DB1321" w:rsidRPr="00F4747E" w:rsidRDefault="00DB1321" w:rsidP="00DB1321">
      <w:pPr>
        <w:tabs>
          <w:tab w:val="left" w:pos="480"/>
        </w:tabs>
        <w:ind w:firstLineChars="100" w:firstLine="240"/>
      </w:pPr>
      <w:r>
        <w:rPr>
          <w:rFonts w:hint="eastAsia"/>
        </w:rPr>
        <w:t>本計画は、国における自殺対策の取組みなどを踏まえ、おおむね６年を目途に見直しを行う。なお、社会経済情勢の変化、自殺をめぐる諸情勢の変化、施策の実施状況や目標の</w:t>
      </w:r>
      <w:r w:rsidR="00A81836">
        <w:rPr>
          <w:rFonts w:hint="eastAsia"/>
        </w:rPr>
        <w:t>進捗</w:t>
      </w:r>
      <w:r>
        <w:rPr>
          <w:rFonts w:hint="eastAsia"/>
        </w:rPr>
        <w:t>状況等により、適宜見直しを行うものとする。</w:t>
      </w:r>
    </w:p>
    <w:p w14:paraId="2709DD86" w14:textId="77777777" w:rsidR="00DB1321" w:rsidRPr="008368C6" w:rsidRDefault="00DB1321" w:rsidP="00DB1321">
      <w:pPr>
        <w:tabs>
          <w:tab w:val="left" w:pos="480"/>
        </w:tabs>
        <w:spacing w:line="440" w:lineRule="exact"/>
      </w:pPr>
    </w:p>
    <w:p w14:paraId="40841487" w14:textId="77777777" w:rsidR="00DB1321" w:rsidRPr="008368C6" w:rsidRDefault="00DB1321" w:rsidP="00DB1321">
      <w:pPr>
        <w:tabs>
          <w:tab w:val="left" w:pos="480"/>
        </w:tabs>
        <w:spacing w:line="440" w:lineRule="exact"/>
      </w:pPr>
    </w:p>
    <w:p w14:paraId="26145763" w14:textId="77777777" w:rsidR="00DB1321" w:rsidRPr="008368C6" w:rsidRDefault="00DB1321" w:rsidP="00DB1321">
      <w:pPr>
        <w:widowControl/>
        <w:tabs>
          <w:tab w:val="right" w:leader="middleDot" w:pos="9000"/>
        </w:tabs>
        <w:snapToGrid w:val="0"/>
        <w:jc w:val="left"/>
        <w:rPr>
          <w:b/>
        </w:rPr>
      </w:pPr>
    </w:p>
    <w:p w14:paraId="75692A5B" w14:textId="77777777" w:rsidR="00DB1321" w:rsidRPr="00D929F9" w:rsidRDefault="00DB1321" w:rsidP="00DB1321">
      <w:pPr>
        <w:widowControl/>
        <w:jc w:val="left"/>
        <w:rPr>
          <w:rFonts w:ascii="HG創英角ｺﾞｼｯｸUB" w:eastAsia="UD デジタル 教科書体 NP-B"/>
          <w:b/>
          <w:color w:val="FFFFFF" w:themeColor="background1"/>
          <w:sz w:val="28"/>
        </w:rPr>
      </w:pPr>
    </w:p>
    <w:p w14:paraId="215D65FF" w14:textId="77777777" w:rsidR="00DB1321" w:rsidRDefault="00DB1321" w:rsidP="00DB1321">
      <w:pPr>
        <w:pStyle w:val="a7"/>
      </w:pPr>
    </w:p>
    <w:p w14:paraId="171EA36F" w14:textId="77777777" w:rsidR="00DB1321" w:rsidRDefault="00DB1321" w:rsidP="00DB1321">
      <w:pPr>
        <w:pStyle w:val="a7"/>
      </w:pPr>
    </w:p>
    <w:p w14:paraId="0D708ADB" w14:textId="77777777" w:rsidR="00DB1321" w:rsidRDefault="00DB1321" w:rsidP="00DB1321">
      <w:pPr>
        <w:pStyle w:val="a7"/>
      </w:pPr>
    </w:p>
    <w:sectPr w:rsidR="00DB1321" w:rsidSect="002B207B">
      <w:pgSz w:w="11906" w:h="16838" w:code="9"/>
      <w:pgMar w:top="1418" w:right="1418" w:bottom="1418" w:left="1418" w:header="851" w:footer="372" w:gutter="0"/>
      <w:pgNumType w:fmt="numberInDash" w:start="1"/>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97BE0" w14:textId="77777777" w:rsidR="00C83D2E" w:rsidRDefault="00C83D2E" w:rsidP="001E3719">
      <w:r>
        <w:separator/>
      </w:r>
    </w:p>
  </w:endnote>
  <w:endnote w:type="continuationSeparator" w:id="0">
    <w:p w14:paraId="0C6E11D2" w14:textId="77777777" w:rsidR="00C83D2E" w:rsidRDefault="00C83D2E" w:rsidP="001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Calibri">
    <w:panose1 w:val="020F0502020204030204"/>
    <w:charset w:val="00"/>
    <w:family w:val="swiss"/>
    <w:pitch w:val="variable"/>
    <w:sig w:usb0="E4002E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988683"/>
      <w:docPartObj>
        <w:docPartGallery w:val="Page Numbers (Bottom of Page)"/>
        <w:docPartUnique/>
      </w:docPartObj>
    </w:sdtPr>
    <w:sdtEndPr/>
    <w:sdtContent>
      <w:p w14:paraId="3F388B70" w14:textId="56BFDFD6" w:rsidR="00C95572" w:rsidRDefault="00C95572">
        <w:pPr>
          <w:pStyle w:val="ad"/>
          <w:jc w:val="center"/>
        </w:pPr>
        <w:r>
          <w:fldChar w:fldCharType="begin"/>
        </w:r>
        <w:r>
          <w:instrText>PAGE   \* MERGEFORMAT</w:instrText>
        </w:r>
        <w:r>
          <w:fldChar w:fldCharType="separate"/>
        </w:r>
        <w:r w:rsidR="00E025F0" w:rsidRPr="00E025F0">
          <w:rPr>
            <w:noProof/>
            <w:lang w:val="ja-JP"/>
          </w:rPr>
          <w:t>-</w:t>
        </w:r>
        <w:r w:rsidR="00E025F0">
          <w:rPr>
            <w:noProof/>
          </w:rPr>
          <w:t xml:space="preserve"> 4 -</w:t>
        </w:r>
        <w:r>
          <w:fldChar w:fldCharType="end"/>
        </w:r>
      </w:p>
    </w:sdtContent>
  </w:sdt>
  <w:p w14:paraId="2BC16A1D" w14:textId="77777777" w:rsidR="00C95572" w:rsidRDefault="00C9557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579A" w14:textId="6588768A" w:rsidR="00C95572" w:rsidRDefault="00C95572">
    <w:pPr>
      <w:pStyle w:val="ad"/>
      <w:jc w:val="center"/>
    </w:pPr>
  </w:p>
  <w:p w14:paraId="2B89F9FD" w14:textId="77777777" w:rsidR="00C95572" w:rsidRDefault="00C9557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9D6F" w14:textId="77777777" w:rsidR="00C83D2E" w:rsidRDefault="00C83D2E" w:rsidP="001E3719">
      <w:r>
        <w:separator/>
      </w:r>
    </w:p>
  </w:footnote>
  <w:footnote w:type="continuationSeparator" w:id="0">
    <w:p w14:paraId="130D5F73" w14:textId="77777777" w:rsidR="00C83D2E" w:rsidRDefault="00C83D2E" w:rsidP="001E3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BDF7" w14:textId="6BFF46E9" w:rsidR="00C95572" w:rsidRDefault="00C95572" w:rsidP="00F675AA">
    <w:pPr>
      <w:pStyle w:val="ab"/>
      <w:jc w:val="right"/>
    </w:pPr>
    <w:r>
      <w:fldChar w:fldCharType="begin"/>
    </w:r>
    <w:r>
      <w:instrText xml:space="preserve"> STYLEREF  章  \* MERGEFORMAT </w:instrText>
    </w:r>
    <w:r>
      <w:fldChar w:fldCharType="separate"/>
    </w:r>
    <w:r w:rsidR="0052781F">
      <w:rPr>
        <w:rFonts w:hint="eastAsia"/>
        <w:noProof/>
      </w:rPr>
      <w:t>第4章　具体的な取組み</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168"/>
    <w:multiLevelType w:val="hybridMultilevel"/>
    <w:tmpl w:val="4710A30E"/>
    <w:lvl w:ilvl="0" w:tplc="C968368E">
      <w:start w:val="2"/>
      <w:numFmt w:val="decimalFullWidth"/>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474028F"/>
    <w:multiLevelType w:val="hybridMultilevel"/>
    <w:tmpl w:val="90605A74"/>
    <w:lvl w:ilvl="0" w:tplc="C96CBD42">
      <w:start w:val="2"/>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7B5840"/>
    <w:multiLevelType w:val="hybridMultilevel"/>
    <w:tmpl w:val="F23EDB2E"/>
    <w:lvl w:ilvl="0" w:tplc="DFCC295A">
      <w:start w:val="1"/>
      <w:numFmt w:val="decimalFullWidth"/>
      <w:lvlText w:val="（%1）"/>
      <w:lvlJc w:val="left"/>
      <w:pPr>
        <w:ind w:left="720" w:hanging="720"/>
      </w:pPr>
      <w:rPr>
        <w:rFonts w:ascii="ＭＳ 明朝" w:hAnsi="ＭＳ 明朝" w:hint="default"/>
      </w:rPr>
    </w:lvl>
    <w:lvl w:ilvl="1" w:tplc="1F22C5FA">
      <w:start w:val="1"/>
      <w:numFmt w:val="decimalEnclosedCircle"/>
      <w:lvlText w:val="%2"/>
      <w:lvlJc w:val="left"/>
      <w:pPr>
        <w:ind w:left="780" w:hanging="360"/>
      </w:pPr>
      <w:rPr>
        <w:rFonts w:hint="default"/>
        <w:bdr w:val="none" w:sz="0" w:space="0" w:color="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6E4920"/>
    <w:multiLevelType w:val="hybridMultilevel"/>
    <w:tmpl w:val="62222BD6"/>
    <w:lvl w:ilvl="0" w:tplc="F6B048B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235CBD"/>
    <w:multiLevelType w:val="hybridMultilevel"/>
    <w:tmpl w:val="33861A32"/>
    <w:lvl w:ilvl="0" w:tplc="6DB2BF4C">
      <w:start w:val="1"/>
      <w:numFmt w:val="decimalEnclosedCircle"/>
      <w:lvlText w:val="%1"/>
      <w:lvlJc w:val="left"/>
      <w:pPr>
        <w:ind w:left="780" w:hanging="360"/>
      </w:pPr>
      <w:rPr>
        <w:rFonts w:ascii="UD デジタル 教科書体 NK-R" w:eastAsia="UD デジタル 教科書体 NK-R" w:hAnsi="Century" w:hint="eastAsia"/>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9C1A4E"/>
    <w:multiLevelType w:val="hybridMultilevel"/>
    <w:tmpl w:val="5CC8D69A"/>
    <w:lvl w:ilvl="0" w:tplc="3BCC7FB0">
      <w:start w:val="1"/>
      <w:numFmt w:val="decimalFullWidth"/>
      <w:lvlText w:val="（%1）"/>
      <w:lvlJc w:val="left"/>
      <w:pPr>
        <w:ind w:left="720" w:hanging="720"/>
      </w:pPr>
      <w:rPr>
        <w:rFonts w:hint="default"/>
      </w:rPr>
    </w:lvl>
    <w:lvl w:ilvl="1" w:tplc="40DEF440">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2C2730"/>
    <w:multiLevelType w:val="hybridMultilevel"/>
    <w:tmpl w:val="950689CE"/>
    <w:lvl w:ilvl="0" w:tplc="CB60DA5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04963B2"/>
    <w:multiLevelType w:val="hybridMultilevel"/>
    <w:tmpl w:val="F96A00CE"/>
    <w:lvl w:ilvl="0" w:tplc="0510B0EC">
      <w:start w:val="1"/>
      <w:numFmt w:val="decimalFullWidth"/>
      <w:lvlText w:val="（%1）"/>
      <w:lvlJc w:val="left"/>
      <w:pPr>
        <w:ind w:left="720" w:hanging="720"/>
      </w:pPr>
      <w:rPr>
        <w:rFonts w:hint="default"/>
      </w:rPr>
    </w:lvl>
    <w:lvl w:ilvl="1" w:tplc="BF5CBAD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44692C"/>
    <w:multiLevelType w:val="hybridMultilevel"/>
    <w:tmpl w:val="0B565C64"/>
    <w:lvl w:ilvl="0" w:tplc="BD424160">
      <w:start w:val="1"/>
      <w:numFmt w:val="decimalEnclosedCircle"/>
      <w:lvlText w:val="%1"/>
      <w:lvlJc w:val="left"/>
      <w:pPr>
        <w:ind w:left="78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6817B6"/>
    <w:multiLevelType w:val="hybridMultilevel"/>
    <w:tmpl w:val="1AA828DE"/>
    <w:lvl w:ilvl="0" w:tplc="DA3CE392">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67A0CDE"/>
    <w:multiLevelType w:val="hybridMultilevel"/>
    <w:tmpl w:val="F666689C"/>
    <w:lvl w:ilvl="0" w:tplc="B36490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78A47B1"/>
    <w:multiLevelType w:val="hybridMultilevel"/>
    <w:tmpl w:val="476EA2B2"/>
    <w:lvl w:ilvl="0" w:tplc="EC287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9508DF"/>
    <w:multiLevelType w:val="hybridMultilevel"/>
    <w:tmpl w:val="62222BD6"/>
    <w:lvl w:ilvl="0" w:tplc="F6B048B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DD5FF4"/>
    <w:multiLevelType w:val="hybridMultilevel"/>
    <w:tmpl w:val="CC10FFB0"/>
    <w:lvl w:ilvl="0" w:tplc="53BA5C08">
      <w:start w:val="1"/>
      <w:numFmt w:val="decimalFullWidth"/>
      <w:lvlText w:val="（%1）"/>
      <w:lvlJc w:val="left"/>
      <w:pPr>
        <w:ind w:left="720" w:hanging="720"/>
      </w:pPr>
      <w:rPr>
        <w:rFonts w:hint="default"/>
      </w:rPr>
    </w:lvl>
    <w:lvl w:ilvl="1" w:tplc="B368264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30265B"/>
    <w:multiLevelType w:val="hybridMultilevel"/>
    <w:tmpl w:val="2F1808B2"/>
    <w:lvl w:ilvl="0" w:tplc="8BF00AFE">
      <w:start w:val="1"/>
      <w:numFmt w:val="decimalEnclosedCircle"/>
      <w:lvlText w:val="%1"/>
      <w:lvlJc w:val="left"/>
      <w:pPr>
        <w:ind w:left="78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661DE4"/>
    <w:multiLevelType w:val="hybridMultilevel"/>
    <w:tmpl w:val="920ED122"/>
    <w:lvl w:ilvl="0" w:tplc="FF20F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837ACD"/>
    <w:multiLevelType w:val="hybridMultilevel"/>
    <w:tmpl w:val="B19AEE5E"/>
    <w:lvl w:ilvl="0" w:tplc="8E34F42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4A043EB"/>
    <w:multiLevelType w:val="hybridMultilevel"/>
    <w:tmpl w:val="20CA522E"/>
    <w:lvl w:ilvl="0" w:tplc="64BAC384">
      <w:start w:val="1"/>
      <w:numFmt w:val="decimalEnclosedCircle"/>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8" w15:restartNumberingAfterBreak="0">
    <w:nsid w:val="269558CD"/>
    <w:multiLevelType w:val="hybridMultilevel"/>
    <w:tmpl w:val="DEB0A4A0"/>
    <w:lvl w:ilvl="0" w:tplc="BD424160">
      <w:start w:val="1"/>
      <w:numFmt w:val="decimalEnclosedCircle"/>
      <w:lvlText w:val="%1"/>
      <w:lvlJc w:val="left"/>
      <w:pPr>
        <w:ind w:left="78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A92515A"/>
    <w:multiLevelType w:val="hybridMultilevel"/>
    <w:tmpl w:val="15C6B8DA"/>
    <w:lvl w:ilvl="0" w:tplc="53020558">
      <w:start w:val="5"/>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F7CAC0AC">
      <w:start w:val="1"/>
      <w:numFmt w:val="decimalEnclosedCircle"/>
      <w:lvlText w:val="%3"/>
      <w:lvlJc w:val="left"/>
      <w:pPr>
        <w:ind w:left="783" w:hanging="363"/>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DD3252E"/>
    <w:multiLevelType w:val="hybridMultilevel"/>
    <w:tmpl w:val="C54A3AC2"/>
    <w:lvl w:ilvl="0" w:tplc="0DC8F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F383F10"/>
    <w:multiLevelType w:val="hybridMultilevel"/>
    <w:tmpl w:val="C7F20678"/>
    <w:lvl w:ilvl="0" w:tplc="DFEC0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F935589"/>
    <w:multiLevelType w:val="hybridMultilevel"/>
    <w:tmpl w:val="582E30A8"/>
    <w:lvl w:ilvl="0" w:tplc="37E01DB8">
      <w:start w:val="1"/>
      <w:numFmt w:val="decimalEnclosedCircle"/>
      <w:lvlText w:val="%1"/>
      <w:lvlJc w:val="left"/>
      <w:pPr>
        <w:ind w:left="78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02C3549"/>
    <w:multiLevelType w:val="hybridMultilevel"/>
    <w:tmpl w:val="B1A23BF4"/>
    <w:lvl w:ilvl="0" w:tplc="46E2D5EA">
      <w:start w:val="1"/>
      <w:numFmt w:val="decimalFullWidth"/>
      <w:lvlText w:val="（%1）"/>
      <w:lvlJc w:val="left"/>
      <w:pPr>
        <w:ind w:left="720" w:hanging="720"/>
      </w:pPr>
      <w:rPr>
        <w:rFonts w:hint="default"/>
        <w:color w:val="auto"/>
        <w:u w:val="none"/>
      </w:rPr>
    </w:lvl>
    <w:lvl w:ilvl="1" w:tplc="BD424160">
      <w:start w:val="1"/>
      <w:numFmt w:val="decimalEnclosedCircle"/>
      <w:lvlText w:val="%2"/>
      <w:lvlJc w:val="left"/>
      <w:pPr>
        <w:ind w:left="780" w:hanging="360"/>
      </w:pPr>
      <w:rPr>
        <w:rFonts w:hint="default"/>
        <w:strike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03944D2"/>
    <w:multiLevelType w:val="hybridMultilevel"/>
    <w:tmpl w:val="B8D6892A"/>
    <w:lvl w:ilvl="0" w:tplc="0B16C17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07370DD"/>
    <w:multiLevelType w:val="hybridMultilevel"/>
    <w:tmpl w:val="51C09944"/>
    <w:lvl w:ilvl="0" w:tplc="205E06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1082E5D"/>
    <w:multiLevelType w:val="hybridMultilevel"/>
    <w:tmpl w:val="B5E23C62"/>
    <w:lvl w:ilvl="0" w:tplc="EDBA7F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1250644"/>
    <w:multiLevelType w:val="hybridMultilevel"/>
    <w:tmpl w:val="03F05472"/>
    <w:lvl w:ilvl="0" w:tplc="426228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3C259AD"/>
    <w:multiLevelType w:val="hybridMultilevel"/>
    <w:tmpl w:val="FC32D24C"/>
    <w:lvl w:ilvl="0" w:tplc="C52EFB12">
      <w:start w:val="2"/>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737047C"/>
    <w:multiLevelType w:val="hybridMultilevel"/>
    <w:tmpl w:val="66346114"/>
    <w:lvl w:ilvl="0" w:tplc="325E9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96D41F3"/>
    <w:multiLevelType w:val="hybridMultilevel"/>
    <w:tmpl w:val="37EA7A18"/>
    <w:lvl w:ilvl="0" w:tplc="BD424160">
      <w:start w:val="1"/>
      <w:numFmt w:val="decimalEnclosedCircle"/>
      <w:lvlText w:val="%1"/>
      <w:lvlJc w:val="left"/>
      <w:pPr>
        <w:ind w:left="78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A621063"/>
    <w:multiLevelType w:val="hybridMultilevel"/>
    <w:tmpl w:val="B68496CE"/>
    <w:lvl w:ilvl="0" w:tplc="55DC418E">
      <w:start w:val="3"/>
      <w:numFmt w:val="decimalEnclosedCircle"/>
      <w:lvlText w:val="%1"/>
      <w:lvlJc w:val="left"/>
      <w:pPr>
        <w:ind w:left="78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D10595C"/>
    <w:multiLevelType w:val="hybridMultilevel"/>
    <w:tmpl w:val="BEBA911E"/>
    <w:lvl w:ilvl="0" w:tplc="F502D588">
      <w:start w:val="1"/>
      <w:numFmt w:val="decimalEnclosedCircle"/>
      <w:lvlText w:val="%1"/>
      <w:lvlJc w:val="left"/>
      <w:pPr>
        <w:ind w:left="7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FDE6982"/>
    <w:multiLevelType w:val="hybridMultilevel"/>
    <w:tmpl w:val="3EEAFC74"/>
    <w:lvl w:ilvl="0" w:tplc="5A56E9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09B291D"/>
    <w:multiLevelType w:val="hybridMultilevel"/>
    <w:tmpl w:val="F5C41348"/>
    <w:lvl w:ilvl="0" w:tplc="D4205C8C">
      <w:start w:val="1"/>
      <w:numFmt w:val="decimalFullWidth"/>
      <w:lvlText w:val="（%1）"/>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36C53A8"/>
    <w:multiLevelType w:val="hybridMultilevel"/>
    <w:tmpl w:val="1AD249B8"/>
    <w:lvl w:ilvl="0" w:tplc="CCF8D748">
      <w:start w:val="3"/>
      <w:numFmt w:val="decimalEnclosedCircle"/>
      <w:lvlText w:val="%1"/>
      <w:lvlJc w:val="left"/>
      <w:pPr>
        <w:ind w:left="7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3BA03FA"/>
    <w:multiLevelType w:val="hybridMultilevel"/>
    <w:tmpl w:val="73423946"/>
    <w:lvl w:ilvl="0" w:tplc="B6706E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5384717"/>
    <w:multiLevelType w:val="hybridMultilevel"/>
    <w:tmpl w:val="F2B002EC"/>
    <w:lvl w:ilvl="0" w:tplc="763086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79E2F4A"/>
    <w:multiLevelType w:val="hybridMultilevel"/>
    <w:tmpl w:val="78CEEF48"/>
    <w:lvl w:ilvl="0" w:tplc="09B6CAEE">
      <w:start w:val="4"/>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2E4098F4">
      <w:start w:val="1"/>
      <w:numFmt w:val="decimalEnclosedCircle"/>
      <w:lvlText w:val="%3"/>
      <w:lvlJc w:val="left"/>
      <w:pPr>
        <w:ind w:left="783" w:hanging="363"/>
      </w:pPr>
      <w:rPr>
        <w:rFonts w:ascii="UD デジタル 教科書体 NK-R" w:eastAsia="UD デジタル 教科書体 NK-R" w:hAnsi="Century"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7A3068F"/>
    <w:multiLevelType w:val="hybridMultilevel"/>
    <w:tmpl w:val="D16E025C"/>
    <w:lvl w:ilvl="0" w:tplc="DE2617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84F3BC4"/>
    <w:multiLevelType w:val="hybridMultilevel"/>
    <w:tmpl w:val="E528BF2E"/>
    <w:lvl w:ilvl="0" w:tplc="9F24B050">
      <w:start w:val="4"/>
      <w:numFmt w:val="decimalFullWidth"/>
      <w:lvlText w:val="（%1）"/>
      <w:lvlJc w:val="left"/>
      <w:pPr>
        <w:ind w:left="720" w:hanging="720"/>
      </w:pPr>
      <w:rPr>
        <w:rFonts w:hint="default"/>
        <w:color w:val="auto"/>
        <w:u w:val="none"/>
      </w:rPr>
    </w:lvl>
    <w:lvl w:ilvl="1" w:tplc="BE788844">
      <w:start w:val="1"/>
      <w:numFmt w:val="decimalEnclosedCircle"/>
      <w:lvlText w:val="%2"/>
      <w:lvlJc w:val="left"/>
      <w:pPr>
        <w:ind w:left="840" w:hanging="420"/>
      </w:pPr>
      <w:rPr>
        <w:rFonts w:ascii="ＭＳ 明朝" w:eastAsia="UD デジタル 教科書体 NK-R" w:hAnsi="ＭＳ 明朝" w:cstheme="minorBidi"/>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875008B"/>
    <w:multiLevelType w:val="hybridMultilevel"/>
    <w:tmpl w:val="63EE05CC"/>
    <w:lvl w:ilvl="0" w:tplc="D77419B4">
      <w:start w:val="1"/>
      <w:numFmt w:val="decimal"/>
      <w:lvlText w:val="%1"/>
      <w:lvlJc w:val="left"/>
      <w:pPr>
        <w:ind w:left="480" w:hanging="360"/>
      </w:pPr>
      <w:rPr>
        <w:rFonts w:ascii="UD デジタル 教科書体 NK-R" w:hAnsi="Century" w:hint="default"/>
      </w:rPr>
    </w:lvl>
    <w:lvl w:ilvl="1" w:tplc="04090017">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2" w15:restartNumberingAfterBreak="0">
    <w:nsid w:val="4B20461C"/>
    <w:multiLevelType w:val="hybridMultilevel"/>
    <w:tmpl w:val="159429CC"/>
    <w:lvl w:ilvl="0" w:tplc="0DC8F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BC57A12"/>
    <w:multiLevelType w:val="hybridMultilevel"/>
    <w:tmpl w:val="9A148778"/>
    <w:lvl w:ilvl="0" w:tplc="40DEF440">
      <w:start w:val="1"/>
      <w:numFmt w:val="decimalEnclosedCircle"/>
      <w:lvlText w:val="%1"/>
      <w:lvlJc w:val="left"/>
      <w:pPr>
        <w:ind w:left="7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C6A37A2"/>
    <w:multiLevelType w:val="hybridMultilevel"/>
    <w:tmpl w:val="9D925894"/>
    <w:lvl w:ilvl="0" w:tplc="ADAAD9FC">
      <w:start w:val="1"/>
      <w:numFmt w:val="decimalFullWidth"/>
      <w:lvlText w:val="（%1）"/>
      <w:lvlJc w:val="left"/>
      <w:pPr>
        <w:ind w:left="720" w:hanging="720"/>
      </w:pPr>
      <w:rPr>
        <w:rFonts w:hint="default"/>
        <w:b/>
      </w:rPr>
    </w:lvl>
    <w:lvl w:ilvl="1" w:tplc="F476164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17B30E1"/>
    <w:multiLevelType w:val="hybridMultilevel"/>
    <w:tmpl w:val="FD461F1A"/>
    <w:lvl w:ilvl="0" w:tplc="3BCC7FB0">
      <w:start w:val="1"/>
      <w:numFmt w:val="decimalFullWidth"/>
      <w:lvlText w:val="（%1）"/>
      <w:lvlJc w:val="left"/>
      <w:pPr>
        <w:ind w:left="720" w:hanging="720"/>
      </w:pPr>
      <w:rPr>
        <w:rFonts w:hint="default"/>
      </w:rPr>
    </w:lvl>
    <w:lvl w:ilvl="1" w:tplc="F3D24936">
      <w:start w:val="1"/>
      <w:numFmt w:val="decimalEnclosedCircle"/>
      <w:lvlText w:val="%2"/>
      <w:lvlJc w:val="left"/>
      <w:pPr>
        <w:ind w:left="737" w:hanging="397"/>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1F15BFC"/>
    <w:multiLevelType w:val="hybridMultilevel"/>
    <w:tmpl w:val="BD62F0B2"/>
    <w:lvl w:ilvl="0" w:tplc="65DAF188">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A9800032">
      <w:start w:val="1"/>
      <w:numFmt w:val="decimalEnclosedCircle"/>
      <w:lvlText w:val="%3"/>
      <w:lvlJc w:val="left"/>
      <w:pPr>
        <w:ind w:left="697" w:hanging="357"/>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24D2D96"/>
    <w:multiLevelType w:val="hybridMultilevel"/>
    <w:tmpl w:val="0F904B98"/>
    <w:lvl w:ilvl="0" w:tplc="BF6406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692681D"/>
    <w:multiLevelType w:val="hybridMultilevel"/>
    <w:tmpl w:val="AD02AA96"/>
    <w:lvl w:ilvl="0" w:tplc="BCB647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82A0EF7"/>
    <w:multiLevelType w:val="hybridMultilevel"/>
    <w:tmpl w:val="DE748588"/>
    <w:lvl w:ilvl="0" w:tplc="2EC81A70">
      <w:start w:val="1"/>
      <w:numFmt w:val="decimalFullWidth"/>
      <w:lvlText w:val="（%1）"/>
      <w:lvlJc w:val="left"/>
      <w:pPr>
        <w:ind w:left="720" w:hanging="72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CE459FE"/>
    <w:multiLevelType w:val="hybridMultilevel"/>
    <w:tmpl w:val="56383922"/>
    <w:lvl w:ilvl="0" w:tplc="FFBC59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E5C491D"/>
    <w:multiLevelType w:val="hybridMultilevel"/>
    <w:tmpl w:val="432E9DAE"/>
    <w:lvl w:ilvl="0" w:tplc="B8983564">
      <w:start w:val="1"/>
      <w:numFmt w:val="decimalFullWidth"/>
      <w:lvlText w:val="（%1）"/>
      <w:lvlJc w:val="left"/>
      <w:pPr>
        <w:ind w:left="720" w:hanging="720"/>
      </w:pPr>
      <w:rPr>
        <w:rFonts w:hint="default"/>
      </w:rPr>
    </w:lvl>
    <w:lvl w:ilvl="1" w:tplc="E3469A3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E662C0C"/>
    <w:multiLevelType w:val="hybridMultilevel"/>
    <w:tmpl w:val="80E8DADC"/>
    <w:lvl w:ilvl="0" w:tplc="72E8B562">
      <w:start w:val="1"/>
      <w:numFmt w:val="decimalFullWidth"/>
      <w:lvlText w:val="（%1）"/>
      <w:lvlJc w:val="left"/>
      <w:pPr>
        <w:ind w:left="720" w:hanging="720"/>
      </w:pPr>
      <w:rPr>
        <w:rFonts w:hint="default"/>
      </w:rPr>
    </w:lvl>
    <w:lvl w:ilvl="1" w:tplc="69381DFA">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EA108C7"/>
    <w:multiLevelType w:val="hybridMultilevel"/>
    <w:tmpl w:val="E828D510"/>
    <w:lvl w:ilvl="0" w:tplc="3CB44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FAA3DE7"/>
    <w:multiLevelType w:val="hybridMultilevel"/>
    <w:tmpl w:val="E6B8C6DA"/>
    <w:lvl w:ilvl="0" w:tplc="2A30D26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0B661A7"/>
    <w:multiLevelType w:val="hybridMultilevel"/>
    <w:tmpl w:val="8CDEAA14"/>
    <w:lvl w:ilvl="0" w:tplc="50E6D870">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62192DCE"/>
    <w:multiLevelType w:val="hybridMultilevel"/>
    <w:tmpl w:val="EF7E532E"/>
    <w:lvl w:ilvl="0" w:tplc="7528084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4D46DC8"/>
    <w:multiLevelType w:val="hybridMultilevel"/>
    <w:tmpl w:val="D2BE392C"/>
    <w:lvl w:ilvl="0" w:tplc="54605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9082EA7"/>
    <w:multiLevelType w:val="hybridMultilevel"/>
    <w:tmpl w:val="E6B8C6DA"/>
    <w:lvl w:ilvl="0" w:tplc="2A30D26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B4E5B8A"/>
    <w:multiLevelType w:val="hybridMultilevel"/>
    <w:tmpl w:val="FF24C976"/>
    <w:lvl w:ilvl="0" w:tplc="EE4EB9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C19505F"/>
    <w:multiLevelType w:val="hybridMultilevel"/>
    <w:tmpl w:val="376C83B4"/>
    <w:lvl w:ilvl="0" w:tplc="4F2253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E172656"/>
    <w:multiLevelType w:val="hybridMultilevel"/>
    <w:tmpl w:val="FFCE399C"/>
    <w:lvl w:ilvl="0" w:tplc="0DC8F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E2E1C4D"/>
    <w:multiLevelType w:val="hybridMultilevel"/>
    <w:tmpl w:val="E988A2F0"/>
    <w:lvl w:ilvl="0" w:tplc="BD424160">
      <w:start w:val="1"/>
      <w:numFmt w:val="decimalEnclosedCircle"/>
      <w:lvlText w:val="%1"/>
      <w:lvlJc w:val="left"/>
      <w:pPr>
        <w:ind w:left="78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EE04CE9"/>
    <w:multiLevelType w:val="hybridMultilevel"/>
    <w:tmpl w:val="7A966ECE"/>
    <w:lvl w:ilvl="0" w:tplc="08E22B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F4D3AA1"/>
    <w:multiLevelType w:val="hybridMultilevel"/>
    <w:tmpl w:val="F2CAC112"/>
    <w:lvl w:ilvl="0" w:tplc="40DEF440">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A457920"/>
    <w:multiLevelType w:val="hybridMultilevel"/>
    <w:tmpl w:val="34F88018"/>
    <w:lvl w:ilvl="0" w:tplc="CB0C163C">
      <w:start w:val="1"/>
      <w:numFmt w:val="decimalEnclosedCircle"/>
      <w:lvlText w:val="%1"/>
      <w:lvlJc w:val="left"/>
      <w:pPr>
        <w:ind w:left="780" w:hanging="360"/>
      </w:pPr>
      <w:rPr>
        <w:rFonts w:ascii="UD デジタル 教科書体 NK-R" w:eastAsia="UD デジタル 教科書体 NK-R" w:hAnsi="Century" w:cstheme="minorBid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FEF5549"/>
    <w:multiLevelType w:val="hybridMultilevel"/>
    <w:tmpl w:val="D92CF626"/>
    <w:lvl w:ilvl="0" w:tplc="F2CC25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9"/>
  </w:num>
  <w:num w:numId="2">
    <w:abstractNumId w:val="15"/>
  </w:num>
  <w:num w:numId="3">
    <w:abstractNumId w:val="57"/>
  </w:num>
  <w:num w:numId="4">
    <w:abstractNumId w:val="17"/>
  </w:num>
  <w:num w:numId="5">
    <w:abstractNumId w:val="52"/>
  </w:num>
  <w:num w:numId="6">
    <w:abstractNumId w:val="7"/>
  </w:num>
  <w:num w:numId="7">
    <w:abstractNumId w:val="6"/>
  </w:num>
  <w:num w:numId="8">
    <w:abstractNumId w:val="13"/>
  </w:num>
  <w:num w:numId="9">
    <w:abstractNumId w:val="45"/>
  </w:num>
  <w:num w:numId="10">
    <w:abstractNumId w:val="23"/>
  </w:num>
  <w:num w:numId="11">
    <w:abstractNumId w:val="2"/>
  </w:num>
  <w:num w:numId="12">
    <w:abstractNumId w:val="56"/>
  </w:num>
  <w:num w:numId="13">
    <w:abstractNumId w:val="44"/>
  </w:num>
  <w:num w:numId="14">
    <w:abstractNumId w:val="51"/>
  </w:num>
  <w:num w:numId="15">
    <w:abstractNumId w:val="65"/>
  </w:num>
  <w:num w:numId="16">
    <w:abstractNumId w:val="5"/>
  </w:num>
  <w:num w:numId="17">
    <w:abstractNumId w:val="58"/>
  </w:num>
  <w:num w:numId="18">
    <w:abstractNumId w:val="54"/>
  </w:num>
  <w:num w:numId="19">
    <w:abstractNumId w:val="24"/>
  </w:num>
  <w:num w:numId="20">
    <w:abstractNumId w:val="32"/>
  </w:num>
  <w:num w:numId="21">
    <w:abstractNumId w:val="16"/>
  </w:num>
  <w:num w:numId="22">
    <w:abstractNumId w:val="19"/>
  </w:num>
  <w:num w:numId="23">
    <w:abstractNumId w:val="22"/>
  </w:num>
  <w:num w:numId="24">
    <w:abstractNumId w:val="46"/>
  </w:num>
  <w:num w:numId="25">
    <w:abstractNumId w:val="35"/>
  </w:num>
  <w:num w:numId="26">
    <w:abstractNumId w:val="55"/>
  </w:num>
  <w:num w:numId="27">
    <w:abstractNumId w:val="1"/>
  </w:num>
  <w:num w:numId="28">
    <w:abstractNumId w:val="43"/>
  </w:num>
  <w:num w:numId="29">
    <w:abstractNumId w:val="64"/>
  </w:num>
  <w:num w:numId="30">
    <w:abstractNumId w:val="28"/>
  </w:num>
  <w:num w:numId="31">
    <w:abstractNumId w:val="0"/>
  </w:num>
  <w:num w:numId="32">
    <w:abstractNumId w:val="60"/>
  </w:num>
  <w:num w:numId="33">
    <w:abstractNumId w:val="18"/>
  </w:num>
  <w:num w:numId="34">
    <w:abstractNumId w:val="14"/>
  </w:num>
  <w:num w:numId="35">
    <w:abstractNumId w:val="40"/>
  </w:num>
  <w:num w:numId="36">
    <w:abstractNumId w:val="62"/>
  </w:num>
  <w:num w:numId="37">
    <w:abstractNumId w:val="38"/>
  </w:num>
  <w:num w:numId="38">
    <w:abstractNumId w:val="4"/>
  </w:num>
  <w:num w:numId="39">
    <w:abstractNumId w:val="31"/>
  </w:num>
  <w:num w:numId="40">
    <w:abstractNumId w:val="27"/>
  </w:num>
  <w:num w:numId="41">
    <w:abstractNumId w:val="48"/>
  </w:num>
  <w:num w:numId="42">
    <w:abstractNumId w:val="37"/>
  </w:num>
  <w:num w:numId="43">
    <w:abstractNumId w:val="53"/>
  </w:num>
  <w:num w:numId="44">
    <w:abstractNumId w:val="39"/>
  </w:num>
  <w:num w:numId="45">
    <w:abstractNumId w:val="33"/>
  </w:num>
  <w:num w:numId="46">
    <w:abstractNumId w:val="50"/>
  </w:num>
  <w:num w:numId="47">
    <w:abstractNumId w:val="11"/>
  </w:num>
  <w:num w:numId="48">
    <w:abstractNumId w:val="36"/>
  </w:num>
  <w:num w:numId="49">
    <w:abstractNumId w:val="66"/>
  </w:num>
  <w:num w:numId="50">
    <w:abstractNumId w:val="26"/>
  </w:num>
  <w:num w:numId="51">
    <w:abstractNumId w:val="63"/>
  </w:num>
  <w:num w:numId="52">
    <w:abstractNumId w:val="47"/>
  </w:num>
  <w:num w:numId="53">
    <w:abstractNumId w:val="25"/>
  </w:num>
  <w:num w:numId="54">
    <w:abstractNumId w:val="29"/>
  </w:num>
  <w:num w:numId="55">
    <w:abstractNumId w:val="21"/>
  </w:num>
  <w:num w:numId="56">
    <w:abstractNumId w:val="42"/>
  </w:num>
  <w:num w:numId="57">
    <w:abstractNumId w:val="20"/>
  </w:num>
  <w:num w:numId="58">
    <w:abstractNumId w:val="61"/>
  </w:num>
  <w:num w:numId="59">
    <w:abstractNumId w:val="41"/>
  </w:num>
  <w:num w:numId="60">
    <w:abstractNumId w:val="8"/>
  </w:num>
  <w:num w:numId="61">
    <w:abstractNumId w:val="30"/>
  </w:num>
  <w:num w:numId="62">
    <w:abstractNumId w:val="9"/>
  </w:num>
  <w:num w:numId="63">
    <w:abstractNumId w:val="10"/>
  </w:num>
  <w:num w:numId="64">
    <w:abstractNumId w:val="3"/>
  </w:num>
  <w:num w:numId="65">
    <w:abstractNumId w:val="12"/>
  </w:num>
  <w:num w:numId="66">
    <w:abstractNumId w:val="34"/>
  </w:num>
  <w:num w:numId="67">
    <w:abstractNumId w:val="5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removePersonalInformation/>
  <w:removeDateAndTime/>
  <w:bordersDoNotSurroundHeader/>
  <w:bordersDoNotSurroundFooter/>
  <w:hideSpellingErrors/>
  <w:hideGrammaticalErrors/>
  <w:defaultTabStop w:val="840"/>
  <w:drawingGridHorizontalSpacing w:val="120"/>
  <w:drawingGridVerticalSpacing w:val="184"/>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0CA"/>
    <w:rsid w:val="00013073"/>
    <w:rsid w:val="00014D77"/>
    <w:rsid w:val="0001535B"/>
    <w:rsid w:val="00017E3F"/>
    <w:rsid w:val="000205FB"/>
    <w:rsid w:val="00020FE8"/>
    <w:rsid w:val="00045479"/>
    <w:rsid w:val="00056A2E"/>
    <w:rsid w:val="00071D20"/>
    <w:rsid w:val="00074BB1"/>
    <w:rsid w:val="000918FE"/>
    <w:rsid w:val="000970C3"/>
    <w:rsid w:val="0009768D"/>
    <w:rsid w:val="000A6B5A"/>
    <w:rsid w:val="000A778A"/>
    <w:rsid w:val="000B0303"/>
    <w:rsid w:val="000B0418"/>
    <w:rsid w:val="000B25E9"/>
    <w:rsid w:val="000D3EC8"/>
    <w:rsid w:val="000D6CB9"/>
    <w:rsid w:val="000D6D48"/>
    <w:rsid w:val="000E5617"/>
    <w:rsid w:val="000F062B"/>
    <w:rsid w:val="000F38BF"/>
    <w:rsid w:val="000F707D"/>
    <w:rsid w:val="000F7087"/>
    <w:rsid w:val="001006C6"/>
    <w:rsid w:val="001050CC"/>
    <w:rsid w:val="00105B8A"/>
    <w:rsid w:val="00106661"/>
    <w:rsid w:val="001116BC"/>
    <w:rsid w:val="001124C8"/>
    <w:rsid w:val="00117EE4"/>
    <w:rsid w:val="00123CC7"/>
    <w:rsid w:val="00126234"/>
    <w:rsid w:val="00131EF9"/>
    <w:rsid w:val="001346E3"/>
    <w:rsid w:val="0013617D"/>
    <w:rsid w:val="00136957"/>
    <w:rsid w:val="0013761F"/>
    <w:rsid w:val="00137D53"/>
    <w:rsid w:val="00141674"/>
    <w:rsid w:val="00146695"/>
    <w:rsid w:val="001560AB"/>
    <w:rsid w:val="001566D7"/>
    <w:rsid w:val="001571A8"/>
    <w:rsid w:val="00157A28"/>
    <w:rsid w:val="00157DEB"/>
    <w:rsid w:val="00160178"/>
    <w:rsid w:val="00161500"/>
    <w:rsid w:val="00164B82"/>
    <w:rsid w:val="0017015F"/>
    <w:rsid w:val="00170414"/>
    <w:rsid w:val="001729FA"/>
    <w:rsid w:val="00174AA1"/>
    <w:rsid w:val="00180A57"/>
    <w:rsid w:val="001820C1"/>
    <w:rsid w:val="00184166"/>
    <w:rsid w:val="00193B6A"/>
    <w:rsid w:val="001A0CFC"/>
    <w:rsid w:val="001A395C"/>
    <w:rsid w:val="001B530B"/>
    <w:rsid w:val="001C14E7"/>
    <w:rsid w:val="001C517C"/>
    <w:rsid w:val="001C7D37"/>
    <w:rsid w:val="001D6732"/>
    <w:rsid w:val="001D73A8"/>
    <w:rsid w:val="001E0268"/>
    <w:rsid w:val="001E2600"/>
    <w:rsid w:val="001E3719"/>
    <w:rsid w:val="001E5C54"/>
    <w:rsid w:val="001E7ECC"/>
    <w:rsid w:val="001F0B89"/>
    <w:rsid w:val="001F2863"/>
    <w:rsid w:val="001F5038"/>
    <w:rsid w:val="001F7369"/>
    <w:rsid w:val="001F7D55"/>
    <w:rsid w:val="00202565"/>
    <w:rsid w:val="00206E1D"/>
    <w:rsid w:val="00212A59"/>
    <w:rsid w:val="00232C38"/>
    <w:rsid w:val="00241E33"/>
    <w:rsid w:val="0024248E"/>
    <w:rsid w:val="00251582"/>
    <w:rsid w:val="00263883"/>
    <w:rsid w:val="002662BE"/>
    <w:rsid w:val="002721EF"/>
    <w:rsid w:val="00281D80"/>
    <w:rsid w:val="0028245A"/>
    <w:rsid w:val="00285922"/>
    <w:rsid w:val="00286982"/>
    <w:rsid w:val="002910F1"/>
    <w:rsid w:val="002A0BD6"/>
    <w:rsid w:val="002A1809"/>
    <w:rsid w:val="002A423A"/>
    <w:rsid w:val="002A6F9A"/>
    <w:rsid w:val="002A7081"/>
    <w:rsid w:val="002B0469"/>
    <w:rsid w:val="002B207B"/>
    <w:rsid w:val="002C1CE6"/>
    <w:rsid w:val="002C675E"/>
    <w:rsid w:val="002C73A1"/>
    <w:rsid w:val="002D059A"/>
    <w:rsid w:val="002D574A"/>
    <w:rsid w:val="002E6CDC"/>
    <w:rsid w:val="002F4985"/>
    <w:rsid w:val="002F62D7"/>
    <w:rsid w:val="002F7D84"/>
    <w:rsid w:val="002F7DB0"/>
    <w:rsid w:val="00301C70"/>
    <w:rsid w:val="003067EF"/>
    <w:rsid w:val="00310D8A"/>
    <w:rsid w:val="00311B2F"/>
    <w:rsid w:val="00315585"/>
    <w:rsid w:val="003164D4"/>
    <w:rsid w:val="00327AF9"/>
    <w:rsid w:val="0033372B"/>
    <w:rsid w:val="00335BB6"/>
    <w:rsid w:val="00345AE4"/>
    <w:rsid w:val="0035471C"/>
    <w:rsid w:val="0036188A"/>
    <w:rsid w:val="003642EA"/>
    <w:rsid w:val="00370635"/>
    <w:rsid w:val="00371712"/>
    <w:rsid w:val="00372126"/>
    <w:rsid w:val="00372D2C"/>
    <w:rsid w:val="00375671"/>
    <w:rsid w:val="00375F5C"/>
    <w:rsid w:val="0037677A"/>
    <w:rsid w:val="003873D5"/>
    <w:rsid w:val="0038780F"/>
    <w:rsid w:val="00394E38"/>
    <w:rsid w:val="0039575B"/>
    <w:rsid w:val="00396D92"/>
    <w:rsid w:val="003A5F5D"/>
    <w:rsid w:val="003B432C"/>
    <w:rsid w:val="003C1780"/>
    <w:rsid w:val="003C1A4B"/>
    <w:rsid w:val="003C35EB"/>
    <w:rsid w:val="003D2E34"/>
    <w:rsid w:val="003D5D09"/>
    <w:rsid w:val="003F4D36"/>
    <w:rsid w:val="003F59CD"/>
    <w:rsid w:val="003F68EC"/>
    <w:rsid w:val="00404AA1"/>
    <w:rsid w:val="0040600E"/>
    <w:rsid w:val="004077FD"/>
    <w:rsid w:val="00415AF8"/>
    <w:rsid w:val="00417684"/>
    <w:rsid w:val="004254E1"/>
    <w:rsid w:val="00436DAC"/>
    <w:rsid w:val="00440382"/>
    <w:rsid w:val="00444C67"/>
    <w:rsid w:val="00447D25"/>
    <w:rsid w:val="00456F10"/>
    <w:rsid w:val="00462E0E"/>
    <w:rsid w:val="00466676"/>
    <w:rsid w:val="00473A1E"/>
    <w:rsid w:val="00474184"/>
    <w:rsid w:val="004772C3"/>
    <w:rsid w:val="00495434"/>
    <w:rsid w:val="00496661"/>
    <w:rsid w:val="004A247B"/>
    <w:rsid w:val="004A497F"/>
    <w:rsid w:val="004A71F3"/>
    <w:rsid w:val="004D19EC"/>
    <w:rsid w:val="004D1D28"/>
    <w:rsid w:val="004D3A9F"/>
    <w:rsid w:val="004D4684"/>
    <w:rsid w:val="004D4C28"/>
    <w:rsid w:val="004E071F"/>
    <w:rsid w:val="004E28DD"/>
    <w:rsid w:val="004E4BC7"/>
    <w:rsid w:val="004E72EF"/>
    <w:rsid w:val="004F0ACB"/>
    <w:rsid w:val="004F4017"/>
    <w:rsid w:val="004F4C9D"/>
    <w:rsid w:val="004F554B"/>
    <w:rsid w:val="00500953"/>
    <w:rsid w:val="00502C65"/>
    <w:rsid w:val="0050472B"/>
    <w:rsid w:val="0050633A"/>
    <w:rsid w:val="005104FC"/>
    <w:rsid w:val="005108FC"/>
    <w:rsid w:val="005163AC"/>
    <w:rsid w:val="0052781F"/>
    <w:rsid w:val="00532CEE"/>
    <w:rsid w:val="005516AC"/>
    <w:rsid w:val="0055200B"/>
    <w:rsid w:val="00556A7D"/>
    <w:rsid w:val="00570DCC"/>
    <w:rsid w:val="00570F3E"/>
    <w:rsid w:val="00571E8E"/>
    <w:rsid w:val="005753C9"/>
    <w:rsid w:val="0057664B"/>
    <w:rsid w:val="005817EE"/>
    <w:rsid w:val="00584117"/>
    <w:rsid w:val="005862B4"/>
    <w:rsid w:val="00590DB0"/>
    <w:rsid w:val="00597719"/>
    <w:rsid w:val="005A00CA"/>
    <w:rsid w:val="005A16AB"/>
    <w:rsid w:val="005A16C2"/>
    <w:rsid w:val="005A2F59"/>
    <w:rsid w:val="005A3F15"/>
    <w:rsid w:val="005A5095"/>
    <w:rsid w:val="005A62A9"/>
    <w:rsid w:val="005A6558"/>
    <w:rsid w:val="005B4262"/>
    <w:rsid w:val="005B5864"/>
    <w:rsid w:val="005C0CE2"/>
    <w:rsid w:val="005C0EEE"/>
    <w:rsid w:val="005C4AC7"/>
    <w:rsid w:val="005C5A6D"/>
    <w:rsid w:val="005D47FC"/>
    <w:rsid w:val="005D694A"/>
    <w:rsid w:val="005E289C"/>
    <w:rsid w:val="005F13ED"/>
    <w:rsid w:val="005F2D91"/>
    <w:rsid w:val="005F66AB"/>
    <w:rsid w:val="0060388A"/>
    <w:rsid w:val="00603EED"/>
    <w:rsid w:val="0060715E"/>
    <w:rsid w:val="006077F3"/>
    <w:rsid w:val="006101EE"/>
    <w:rsid w:val="00613C26"/>
    <w:rsid w:val="00615105"/>
    <w:rsid w:val="0062238D"/>
    <w:rsid w:val="00626ED4"/>
    <w:rsid w:val="00636DAA"/>
    <w:rsid w:val="00637ABA"/>
    <w:rsid w:val="006410DD"/>
    <w:rsid w:val="00642847"/>
    <w:rsid w:val="00644B9F"/>
    <w:rsid w:val="0065222B"/>
    <w:rsid w:val="00665A04"/>
    <w:rsid w:val="006706FA"/>
    <w:rsid w:val="00675869"/>
    <w:rsid w:val="00677329"/>
    <w:rsid w:val="00680263"/>
    <w:rsid w:val="00680326"/>
    <w:rsid w:val="00682D3D"/>
    <w:rsid w:val="0068436B"/>
    <w:rsid w:val="00690CAD"/>
    <w:rsid w:val="006931E9"/>
    <w:rsid w:val="006A1AFE"/>
    <w:rsid w:val="006A496C"/>
    <w:rsid w:val="006A572B"/>
    <w:rsid w:val="006A6DD8"/>
    <w:rsid w:val="006C61E4"/>
    <w:rsid w:val="006E1E7F"/>
    <w:rsid w:val="006E352D"/>
    <w:rsid w:val="006E647A"/>
    <w:rsid w:val="006E7993"/>
    <w:rsid w:val="006F1E78"/>
    <w:rsid w:val="006F378B"/>
    <w:rsid w:val="006F7725"/>
    <w:rsid w:val="006F7A6A"/>
    <w:rsid w:val="007010CD"/>
    <w:rsid w:val="00706B90"/>
    <w:rsid w:val="00711016"/>
    <w:rsid w:val="00712A88"/>
    <w:rsid w:val="00714DBE"/>
    <w:rsid w:val="00725E69"/>
    <w:rsid w:val="0072612E"/>
    <w:rsid w:val="00727D8A"/>
    <w:rsid w:val="00732809"/>
    <w:rsid w:val="00732C45"/>
    <w:rsid w:val="00735FFE"/>
    <w:rsid w:val="00736690"/>
    <w:rsid w:val="007402C8"/>
    <w:rsid w:val="007411D8"/>
    <w:rsid w:val="00751BD7"/>
    <w:rsid w:val="0075567E"/>
    <w:rsid w:val="00756122"/>
    <w:rsid w:val="007605CE"/>
    <w:rsid w:val="00764500"/>
    <w:rsid w:val="0076629A"/>
    <w:rsid w:val="0077080E"/>
    <w:rsid w:val="00787D1D"/>
    <w:rsid w:val="0079396C"/>
    <w:rsid w:val="00793B64"/>
    <w:rsid w:val="007A3CA9"/>
    <w:rsid w:val="007A4FCA"/>
    <w:rsid w:val="007A5EE0"/>
    <w:rsid w:val="007B235D"/>
    <w:rsid w:val="007B7CF0"/>
    <w:rsid w:val="007D4347"/>
    <w:rsid w:val="007F3C59"/>
    <w:rsid w:val="007F741A"/>
    <w:rsid w:val="00805404"/>
    <w:rsid w:val="008119A4"/>
    <w:rsid w:val="00815E75"/>
    <w:rsid w:val="00816FE2"/>
    <w:rsid w:val="00817D5C"/>
    <w:rsid w:val="00824030"/>
    <w:rsid w:val="008251BF"/>
    <w:rsid w:val="00830FD1"/>
    <w:rsid w:val="008368C6"/>
    <w:rsid w:val="00843FCB"/>
    <w:rsid w:val="0084452D"/>
    <w:rsid w:val="00847CB5"/>
    <w:rsid w:val="00852A40"/>
    <w:rsid w:val="008569E8"/>
    <w:rsid w:val="00856FB5"/>
    <w:rsid w:val="0086248B"/>
    <w:rsid w:val="00863EFC"/>
    <w:rsid w:val="008651ED"/>
    <w:rsid w:val="00882B0E"/>
    <w:rsid w:val="0088306E"/>
    <w:rsid w:val="00884373"/>
    <w:rsid w:val="00891973"/>
    <w:rsid w:val="00894B9B"/>
    <w:rsid w:val="00895367"/>
    <w:rsid w:val="008B2293"/>
    <w:rsid w:val="008B414E"/>
    <w:rsid w:val="008C1D19"/>
    <w:rsid w:val="008C25F6"/>
    <w:rsid w:val="008C4207"/>
    <w:rsid w:val="008C6E8F"/>
    <w:rsid w:val="008D1015"/>
    <w:rsid w:val="008D1E77"/>
    <w:rsid w:val="008D7350"/>
    <w:rsid w:val="008E2EC0"/>
    <w:rsid w:val="008E70CE"/>
    <w:rsid w:val="008F1DD7"/>
    <w:rsid w:val="008F33D5"/>
    <w:rsid w:val="008F69A5"/>
    <w:rsid w:val="0090446D"/>
    <w:rsid w:val="0090569B"/>
    <w:rsid w:val="00924504"/>
    <w:rsid w:val="009274A8"/>
    <w:rsid w:val="00930596"/>
    <w:rsid w:val="009363A4"/>
    <w:rsid w:val="009370A3"/>
    <w:rsid w:val="0094092E"/>
    <w:rsid w:val="00941B3E"/>
    <w:rsid w:val="00950F63"/>
    <w:rsid w:val="00956B5C"/>
    <w:rsid w:val="00956D85"/>
    <w:rsid w:val="00957BF9"/>
    <w:rsid w:val="00966F41"/>
    <w:rsid w:val="00973CCB"/>
    <w:rsid w:val="009775D8"/>
    <w:rsid w:val="00981F43"/>
    <w:rsid w:val="00983209"/>
    <w:rsid w:val="00994D3A"/>
    <w:rsid w:val="00997B54"/>
    <w:rsid w:val="009A4C3E"/>
    <w:rsid w:val="009B1DC5"/>
    <w:rsid w:val="009B5E42"/>
    <w:rsid w:val="009B5F62"/>
    <w:rsid w:val="009B6533"/>
    <w:rsid w:val="009C0102"/>
    <w:rsid w:val="009C232F"/>
    <w:rsid w:val="009C35A6"/>
    <w:rsid w:val="009C6B84"/>
    <w:rsid w:val="009D4FD1"/>
    <w:rsid w:val="009E47CF"/>
    <w:rsid w:val="009E6382"/>
    <w:rsid w:val="009E77CA"/>
    <w:rsid w:val="009F0652"/>
    <w:rsid w:val="009F100B"/>
    <w:rsid w:val="00A10B1C"/>
    <w:rsid w:val="00A1365B"/>
    <w:rsid w:val="00A26D76"/>
    <w:rsid w:val="00A3250A"/>
    <w:rsid w:val="00A34E3A"/>
    <w:rsid w:val="00A36E68"/>
    <w:rsid w:val="00A37DC6"/>
    <w:rsid w:val="00A44A32"/>
    <w:rsid w:val="00A507FD"/>
    <w:rsid w:val="00A5187E"/>
    <w:rsid w:val="00A51B4B"/>
    <w:rsid w:val="00A53407"/>
    <w:rsid w:val="00A534E5"/>
    <w:rsid w:val="00A616B0"/>
    <w:rsid w:val="00A62648"/>
    <w:rsid w:val="00A63812"/>
    <w:rsid w:val="00A6678D"/>
    <w:rsid w:val="00A66C76"/>
    <w:rsid w:val="00A72D1E"/>
    <w:rsid w:val="00A7325C"/>
    <w:rsid w:val="00A7647D"/>
    <w:rsid w:val="00A7656F"/>
    <w:rsid w:val="00A7750C"/>
    <w:rsid w:val="00A80398"/>
    <w:rsid w:val="00A8070A"/>
    <w:rsid w:val="00A81836"/>
    <w:rsid w:val="00A86EED"/>
    <w:rsid w:val="00A93FBA"/>
    <w:rsid w:val="00A94166"/>
    <w:rsid w:val="00AA11D4"/>
    <w:rsid w:val="00AA41DF"/>
    <w:rsid w:val="00AB6F44"/>
    <w:rsid w:val="00AC083F"/>
    <w:rsid w:val="00AC6C43"/>
    <w:rsid w:val="00AD0F7A"/>
    <w:rsid w:val="00AD121A"/>
    <w:rsid w:val="00AD1A8B"/>
    <w:rsid w:val="00AD5E69"/>
    <w:rsid w:val="00AD7FCC"/>
    <w:rsid w:val="00AE4B6E"/>
    <w:rsid w:val="00AF040A"/>
    <w:rsid w:val="00AF3801"/>
    <w:rsid w:val="00B06B54"/>
    <w:rsid w:val="00B11834"/>
    <w:rsid w:val="00B178FA"/>
    <w:rsid w:val="00B2483E"/>
    <w:rsid w:val="00B27349"/>
    <w:rsid w:val="00B323AA"/>
    <w:rsid w:val="00B37D1A"/>
    <w:rsid w:val="00B44A44"/>
    <w:rsid w:val="00B46F5A"/>
    <w:rsid w:val="00B51306"/>
    <w:rsid w:val="00B64207"/>
    <w:rsid w:val="00B65886"/>
    <w:rsid w:val="00B65B51"/>
    <w:rsid w:val="00B670EA"/>
    <w:rsid w:val="00B75CDA"/>
    <w:rsid w:val="00B8375D"/>
    <w:rsid w:val="00B87AC0"/>
    <w:rsid w:val="00B9071F"/>
    <w:rsid w:val="00B9425F"/>
    <w:rsid w:val="00B9733F"/>
    <w:rsid w:val="00BA0E6C"/>
    <w:rsid w:val="00BB05CE"/>
    <w:rsid w:val="00BB7BC3"/>
    <w:rsid w:val="00BC3063"/>
    <w:rsid w:val="00BC55C7"/>
    <w:rsid w:val="00BD0C97"/>
    <w:rsid w:val="00BD3D7D"/>
    <w:rsid w:val="00BE3778"/>
    <w:rsid w:val="00BE6EBF"/>
    <w:rsid w:val="00BE71AF"/>
    <w:rsid w:val="00BF14F2"/>
    <w:rsid w:val="00BF371B"/>
    <w:rsid w:val="00C001E8"/>
    <w:rsid w:val="00C0039E"/>
    <w:rsid w:val="00C00AD1"/>
    <w:rsid w:val="00C05147"/>
    <w:rsid w:val="00C0583B"/>
    <w:rsid w:val="00C07522"/>
    <w:rsid w:val="00C07867"/>
    <w:rsid w:val="00C165F9"/>
    <w:rsid w:val="00C226B4"/>
    <w:rsid w:val="00C27AD3"/>
    <w:rsid w:val="00C30B0D"/>
    <w:rsid w:val="00C36D24"/>
    <w:rsid w:val="00C37907"/>
    <w:rsid w:val="00C41BF2"/>
    <w:rsid w:val="00C41F6E"/>
    <w:rsid w:val="00C43BD4"/>
    <w:rsid w:val="00C44D6F"/>
    <w:rsid w:val="00C500CE"/>
    <w:rsid w:val="00C52C0F"/>
    <w:rsid w:val="00C55604"/>
    <w:rsid w:val="00C629D5"/>
    <w:rsid w:val="00C62F28"/>
    <w:rsid w:val="00C65207"/>
    <w:rsid w:val="00C67CD1"/>
    <w:rsid w:val="00C706B4"/>
    <w:rsid w:val="00C73CF4"/>
    <w:rsid w:val="00C74A54"/>
    <w:rsid w:val="00C7785D"/>
    <w:rsid w:val="00C83D2E"/>
    <w:rsid w:val="00C872EC"/>
    <w:rsid w:val="00C90600"/>
    <w:rsid w:val="00C910E4"/>
    <w:rsid w:val="00C918F1"/>
    <w:rsid w:val="00C919E5"/>
    <w:rsid w:val="00C92B85"/>
    <w:rsid w:val="00C95572"/>
    <w:rsid w:val="00C9688B"/>
    <w:rsid w:val="00CA405A"/>
    <w:rsid w:val="00CB2AA2"/>
    <w:rsid w:val="00CB48DC"/>
    <w:rsid w:val="00CB4DF8"/>
    <w:rsid w:val="00CC6BC7"/>
    <w:rsid w:val="00CD3038"/>
    <w:rsid w:val="00CD371E"/>
    <w:rsid w:val="00CE22A9"/>
    <w:rsid w:val="00CF39D9"/>
    <w:rsid w:val="00CF4D97"/>
    <w:rsid w:val="00CF4E71"/>
    <w:rsid w:val="00CF58CA"/>
    <w:rsid w:val="00CF707E"/>
    <w:rsid w:val="00CF7615"/>
    <w:rsid w:val="00CF7F47"/>
    <w:rsid w:val="00D064EE"/>
    <w:rsid w:val="00D126BA"/>
    <w:rsid w:val="00D13193"/>
    <w:rsid w:val="00D13CCA"/>
    <w:rsid w:val="00D22A9A"/>
    <w:rsid w:val="00D2510C"/>
    <w:rsid w:val="00D360D6"/>
    <w:rsid w:val="00D41618"/>
    <w:rsid w:val="00D429A0"/>
    <w:rsid w:val="00D43AED"/>
    <w:rsid w:val="00D47A0E"/>
    <w:rsid w:val="00D52A32"/>
    <w:rsid w:val="00D57FD1"/>
    <w:rsid w:val="00D61D25"/>
    <w:rsid w:val="00D643D0"/>
    <w:rsid w:val="00D64D85"/>
    <w:rsid w:val="00D816B9"/>
    <w:rsid w:val="00D83F1B"/>
    <w:rsid w:val="00D84843"/>
    <w:rsid w:val="00D87E7C"/>
    <w:rsid w:val="00D91DE7"/>
    <w:rsid w:val="00D929F9"/>
    <w:rsid w:val="00D9446B"/>
    <w:rsid w:val="00D95DDA"/>
    <w:rsid w:val="00D965E6"/>
    <w:rsid w:val="00D97DDC"/>
    <w:rsid w:val="00DA4FA6"/>
    <w:rsid w:val="00DB02B5"/>
    <w:rsid w:val="00DB05C0"/>
    <w:rsid w:val="00DB1321"/>
    <w:rsid w:val="00DB1E83"/>
    <w:rsid w:val="00DB26B3"/>
    <w:rsid w:val="00DB7097"/>
    <w:rsid w:val="00DC319F"/>
    <w:rsid w:val="00DC464A"/>
    <w:rsid w:val="00DD0183"/>
    <w:rsid w:val="00DD466B"/>
    <w:rsid w:val="00DE168E"/>
    <w:rsid w:val="00DE464D"/>
    <w:rsid w:val="00DE6BDA"/>
    <w:rsid w:val="00DF05A5"/>
    <w:rsid w:val="00DF2F7C"/>
    <w:rsid w:val="00DF5ABA"/>
    <w:rsid w:val="00DF762A"/>
    <w:rsid w:val="00E025F0"/>
    <w:rsid w:val="00E04D31"/>
    <w:rsid w:val="00E078A3"/>
    <w:rsid w:val="00E145BF"/>
    <w:rsid w:val="00E161EF"/>
    <w:rsid w:val="00E235D0"/>
    <w:rsid w:val="00E2625E"/>
    <w:rsid w:val="00E36C20"/>
    <w:rsid w:val="00E4065C"/>
    <w:rsid w:val="00E433A0"/>
    <w:rsid w:val="00E4731C"/>
    <w:rsid w:val="00E514C4"/>
    <w:rsid w:val="00E521B3"/>
    <w:rsid w:val="00E524A2"/>
    <w:rsid w:val="00E57B08"/>
    <w:rsid w:val="00E62613"/>
    <w:rsid w:val="00E66D3B"/>
    <w:rsid w:val="00E67BCB"/>
    <w:rsid w:val="00E76108"/>
    <w:rsid w:val="00E805C1"/>
    <w:rsid w:val="00E9067B"/>
    <w:rsid w:val="00E91D2E"/>
    <w:rsid w:val="00E9342D"/>
    <w:rsid w:val="00E94C21"/>
    <w:rsid w:val="00EB3DD9"/>
    <w:rsid w:val="00EC19D6"/>
    <w:rsid w:val="00EC3BFD"/>
    <w:rsid w:val="00EC57E8"/>
    <w:rsid w:val="00EC6D0F"/>
    <w:rsid w:val="00ED3839"/>
    <w:rsid w:val="00EE0482"/>
    <w:rsid w:val="00EE6E99"/>
    <w:rsid w:val="00EE6F0E"/>
    <w:rsid w:val="00F012D5"/>
    <w:rsid w:val="00F05EAC"/>
    <w:rsid w:val="00F11EF0"/>
    <w:rsid w:val="00F12A19"/>
    <w:rsid w:val="00F2299F"/>
    <w:rsid w:val="00F26020"/>
    <w:rsid w:val="00F26D01"/>
    <w:rsid w:val="00F2762F"/>
    <w:rsid w:val="00F31806"/>
    <w:rsid w:val="00F45094"/>
    <w:rsid w:val="00F45B3E"/>
    <w:rsid w:val="00F50320"/>
    <w:rsid w:val="00F5274B"/>
    <w:rsid w:val="00F528AD"/>
    <w:rsid w:val="00F5300E"/>
    <w:rsid w:val="00F57047"/>
    <w:rsid w:val="00F675AA"/>
    <w:rsid w:val="00F72857"/>
    <w:rsid w:val="00F81353"/>
    <w:rsid w:val="00FA2F6B"/>
    <w:rsid w:val="00FA60F7"/>
    <w:rsid w:val="00FB0E24"/>
    <w:rsid w:val="00FB11A8"/>
    <w:rsid w:val="00FB3D76"/>
    <w:rsid w:val="00FE30F3"/>
    <w:rsid w:val="00FF208F"/>
    <w:rsid w:val="00FF247F"/>
    <w:rsid w:val="00FF519C"/>
    <w:rsid w:val="00FF7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3016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1D25"/>
    <w:pPr>
      <w:widowControl w:val="0"/>
      <w:jc w:val="both"/>
    </w:pPr>
    <w:rPr>
      <w:rFonts w:ascii="UD デジタル 教科書体 NK-R" w:eastAsia="UD デジタル 教科書体 NK-R" w:hAnsi="Century"/>
      <w:sz w:val="24"/>
    </w:rPr>
  </w:style>
  <w:style w:type="paragraph" w:styleId="1">
    <w:name w:val="heading 1"/>
    <w:basedOn w:val="a"/>
    <w:next w:val="a"/>
    <w:link w:val="10"/>
    <w:uiPriority w:val="9"/>
    <w:qFormat/>
    <w:rsid w:val="001E3719"/>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1E371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E37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
    <w:basedOn w:val="a"/>
    <w:link w:val="a4"/>
    <w:qFormat/>
    <w:rsid w:val="009B6533"/>
    <w:pPr>
      <w:shd w:val="clear" w:color="auto" w:fill="ED7D31" w:themeFill="accent2"/>
    </w:pPr>
    <w:rPr>
      <w:rFonts w:ascii="HG創英角ｺﾞｼｯｸUB" w:eastAsia="UD デジタル 教科書体 NP-B"/>
      <w:b/>
      <w:color w:val="FFFFFF" w:themeColor="background1"/>
      <w:sz w:val="36"/>
    </w:rPr>
  </w:style>
  <w:style w:type="paragraph" w:customStyle="1" w:styleId="a5">
    <w:name w:val="節"/>
    <w:basedOn w:val="a3"/>
    <w:link w:val="a6"/>
    <w:autoRedefine/>
    <w:qFormat/>
    <w:rsid w:val="008C6E8F"/>
    <w:pPr>
      <w:pBdr>
        <w:bottom w:val="single" w:sz="4" w:space="0" w:color="auto"/>
      </w:pBdr>
      <w:shd w:val="clear" w:color="auto" w:fill="auto"/>
      <w:spacing w:line="0" w:lineRule="atLeast"/>
    </w:pPr>
    <w:rPr>
      <w:color w:val="000000" w:themeColor="text1"/>
      <w:sz w:val="28"/>
    </w:rPr>
  </w:style>
  <w:style w:type="character" w:customStyle="1" w:styleId="a4">
    <w:name w:val="章 (文字)"/>
    <w:basedOn w:val="a0"/>
    <w:link w:val="a3"/>
    <w:rsid w:val="009B6533"/>
    <w:rPr>
      <w:rFonts w:ascii="HG創英角ｺﾞｼｯｸUB" w:eastAsia="UD デジタル 教科書体 NP-B" w:hAnsi="Century"/>
      <w:b/>
      <w:color w:val="FFFFFF" w:themeColor="background1"/>
      <w:sz w:val="36"/>
      <w:shd w:val="clear" w:color="auto" w:fill="ED7D31" w:themeFill="accent2"/>
    </w:rPr>
  </w:style>
  <w:style w:type="paragraph" w:customStyle="1" w:styleId="a7">
    <w:name w:val="項"/>
    <w:basedOn w:val="a5"/>
    <w:link w:val="a8"/>
    <w:qFormat/>
    <w:rsid w:val="001E3719"/>
    <w:pPr>
      <w:pBdr>
        <w:bottom w:val="none" w:sz="0" w:space="0" w:color="auto"/>
      </w:pBdr>
    </w:pPr>
    <w:rPr>
      <w:rFonts w:eastAsia="ＭＳ ゴシック"/>
      <w:b w:val="0"/>
    </w:rPr>
  </w:style>
  <w:style w:type="character" w:customStyle="1" w:styleId="a6">
    <w:name w:val="節 (文字)"/>
    <w:basedOn w:val="a4"/>
    <w:link w:val="a5"/>
    <w:rsid w:val="008C6E8F"/>
    <w:rPr>
      <w:rFonts w:ascii="HG創英角ｺﾞｼｯｸUB" w:eastAsia="UD デジタル 教科書体 NP-B" w:hAnsi="Century"/>
      <w:b/>
      <w:color w:val="000000" w:themeColor="text1"/>
      <w:sz w:val="28"/>
      <w:shd w:val="clear" w:color="auto" w:fill="000000" w:themeFill="text1"/>
    </w:rPr>
  </w:style>
  <w:style w:type="character" w:customStyle="1" w:styleId="10">
    <w:name w:val="見出し 1 (文字)"/>
    <w:basedOn w:val="a0"/>
    <w:link w:val="1"/>
    <w:uiPriority w:val="9"/>
    <w:rsid w:val="001E3719"/>
    <w:rPr>
      <w:rFonts w:asciiTheme="majorHAnsi" w:eastAsiaTheme="majorEastAsia" w:hAnsiTheme="majorHAnsi" w:cstheme="majorBidi"/>
      <w:sz w:val="24"/>
      <w:szCs w:val="24"/>
    </w:rPr>
  </w:style>
  <w:style w:type="character" w:customStyle="1" w:styleId="a8">
    <w:name w:val="項 (文字)"/>
    <w:basedOn w:val="a6"/>
    <w:link w:val="a7"/>
    <w:rsid w:val="001E3719"/>
    <w:rPr>
      <w:rFonts w:ascii="HG創英角ｺﾞｼｯｸUB" w:eastAsia="ＭＳ ゴシック" w:hAnsi="Century"/>
      <w:b w:val="0"/>
      <w:color w:val="000000" w:themeColor="text1"/>
      <w:sz w:val="24"/>
      <w:shd w:val="clear" w:color="auto" w:fill="000000" w:themeFill="text1"/>
    </w:rPr>
  </w:style>
  <w:style w:type="paragraph" w:styleId="a9">
    <w:name w:val="TOC Heading"/>
    <w:basedOn w:val="1"/>
    <w:next w:val="a"/>
    <w:uiPriority w:val="39"/>
    <w:unhideWhenUsed/>
    <w:qFormat/>
    <w:rsid w:val="001E3719"/>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D1E77"/>
    <w:pPr>
      <w:widowControl/>
      <w:tabs>
        <w:tab w:val="right" w:leader="dot" w:pos="9060"/>
      </w:tabs>
      <w:snapToGrid w:val="0"/>
      <w:spacing w:after="100"/>
      <w:ind w:left="220" w:firstLineChars="250" w:firstLine="602"/>
      <w:jc w:val="left"/>
    </w:pPr>
    <w:rPr>
      <w:rFonts w:ascii="ＭＳ ゴシック" w:eastAsia="ＭＳ ゴシック" w:hAnsi="ＭＳ ゴシック" w:cs="Times New Roman"/>
      <w:b/>
      <w:noProof/>
      <w:kern w:val="0"/>
    </w:rPr>
  </w:style>
  <w:style w:type="paragraph" w:styleId="11">
    <w:name w:val="toc 1"/>
    <w:basedOn w:val="a"/>
    <w:next w:val="a"/>
    <w:autoRedefine/>
    <w:uiPriority w:val="39"/>
    <w:unhideWhenUsed/>
    <w:rsid w:val="00E2625E"/>
    <w:pPr>
      <w:widowControl/>
      <w:tabs>
        <w:tab w:val="right" w:leader="dot" w:pos="9060"/>
      </w:tabs>
      <w:snapToGrid w:val="0"/>
      <w:spacing w:after="100"/>
      <w:jc w:val="center"/>
    </w:pPr>
    <w:rPr>
      <w:rFonts w:ascii="UD デジタル 教科書体 NP-B" w:eastAsia="UD デジタル 教科書体 NP-B" w:hAnsi="HGP創英角ｺﾞｼｯｸUB" w:cs="Times New Roman"/>
      <w:noProof/>
      <w:kern w:val="0"/>
      <w:sz w:val="28"/>
    </w:rPr>
  </w:style>
  <w:style w:type="paragraph" w:styleId="31">
    <w:name w:val="toc 3"/>
    <w:basedOn w:val="a"/>
    <w:next w:val="a"/>
    <w:autoRedefine/>
    <w:uiPriority w:val="39"/>
    <w:unhideWhenUsed/>
    <w:rsid w:val="00E2625E"/>
    <w:pPr>
      <w:widowControl/>
      <w:tabs>
        <w:tab w:val="right" w:leader="dot" w:pos="9060"/>
      </w:tabs>
      <w:spacing w:after="100" w:line="259" w:lineRule="auto"/>
      <w:ind w:left="440"/>
      <w:jc w:val="left"/>
    </w:pPr>
    <w:rPr>
      <w:rFonts w:ascii="UD デジタル 教科書体 NP-B" w:eastAsia="UD デジタル 教科書体 NP-B" w:hAnsi="BIZ UDPゴシック" w:cs="Times New Roman"/>
      <w:noProof/>
      <w:kern w:val="0"/>
    </w:rPr>
  </w:style>
  <w:style w:type="character" w:customStyle="1" w:styleId="20">
    <w:name w:val="見出し 2 (文字)"/>
    <w:basedOn w:val="a0"/>
    <w:link w:val="2"/>
    <w:uiPriority w:val="9"/>
    <w:semiHidden/>
    <w:rsid w:val="001E3719"/>
    <w:rPr>
      <w:rFonts w:asciiTheme="majorHAnsi" w:eastAsiaTheme="majorEastAsia" w:hAnsiTheme="majorHAnsi" w:cstheme="majorBidi"/>
      <w:sz w:val="24"/>
    </w:rPr>
  </w:style>
  <w:style w:type="character" w:customStyle="1" w:styleId="30">
    <w:name w:val="見出し 3 (文字)"/>
    <w:basedOn w:val="a0"/>
    <w:link w:val="3"/>
    <w:uiPriority w:val="9"/>
    <w:semiHidden/>
    <w:rsid w:val="001E3719"/>
    <w:rPr>
      <w:rFonts w:asciiTheme="majorHAnsi" w:eastAsiaTheme="majorEastAsia" w:hAnsiTheme="majorHAnsi" w:cstheme="majorBidi"/>
      <w:sz w:val="24"/>
    </w:rPr>
  </w:style>
  <w:style w:type="character" w:styleId="aa">
    <w:name w:val="Hyperlink"/>
    <w:basedOn w:val="a0"/>
    <w:uiPriority w:val="99"/>
    <w:unhideWhenUsed/>
    <w:rsid w:val="001E3719"/>
    <w:rPr>
      <w:color w:val="0563C1" w:themeColor="hyperlink"/>
      <w:u w:val="single"/>
    </w:rPr>
  </w:style>
  <w:style w:type="paragraph" w:styleId="ab">
    <w:name w:val="header"/>
    <w:basedOn w:val="a"/>
    <w:link w:val="ac"/>
    <w:uiPriority w:val="99"/>
    <w:unhideWhenUsed/>
    <w:rsid w:val="001E3719"/>
    <w:pPr>
      <w:tabs>
        <w:tab w:val="center" w:pos="4252"/>
        <w:tab w:val="right" w:pos="8504"/>
      </w:tabs>
      <w:snapToGrid w:val="0"/>
    </w:pPr>
  </w:style>
  <w:style w:type="character" w:customStyle="1" w:styleId="ac">
    <w:name w:val="ヘッダー (文字)"/>
    <w:basedOn w:val="a0"/>
    <w:link w:val="ab"/>
    <w:uiPriority w:val="99"/>
    <w:rsid w:val="001E3719"/>
    <w:rPr>
      <w:rFonts w:ascii="Century" w:hAnsi="Century"/>
      <w:sz w:val="24"/>
    </w:rPr>
  </w:style>
  <w:style w:type="paragraph" w:styleId="ad">
    <w:name w:val="footer"/>
    <w:basedOn w:val="a"/>
    <w:link w:val="ae"/>
    <w:uiPriority w:val="99"/>
    <w:unhideWhenUsed/>
    <w:rsid w:val="001E3719"/>
    <w:pPr>
      <w:tabs>
        <w:tab w:val="center" w:pos="4252"/>
        <w:tab w:val="right" w:pos="8504"/>
      </w:tabs>
      <w:snapToGrid w:val="0"/>
    </w:pPr>
  </w:style>
  <w:style w:type="character" w:customStyle="1" w:styleId="ae">
    <w:name w:val="フッター (文字)"/>
    <w:basedOn w:val="a0"/>
    <w:link w:val="ad"/>
    <w:uiPriority w:val="99"/>
    <w:rsid w:val="001E3719"/>
    <w:rPr>
      <w:rFonts w:ascii="Century" w:hAnsi="Century"/>
      <w:sz w:val="24"/>
    </w:rPr>
  </w:style>
  <w:style w:type="table" w:styleId="af">
    <w:name w:val="Table Grid"/>
    <w:basedOn w:val="a1"/>
    <w:uiPriority w:val="39"/>
    <w:rsid w:val="008D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7015F"/>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17015F"/>
    <w:rPr>
      <w:rFonts w:asciiTheme="majorHAnsi" w:eastAsiaTheme="majorEastAsia" w:hAnsiTheme="majorHAnsi" w:cstheme="majorBidi"/>
      <w:sz w:val="18"/>
      <w:szCs w:val="18"/>
    </w:rPr>
  </w:style>
  <w:style w:type="paragraph" w:styleId="Web">
    <w:name w:val="Normal (Web)"/>
    <w:basedOn w:val="a"/>
    <w:uiPriority w:val="99"/>
    <w:semiHidden/>
    <w:unhideWhenUsed/>
    <w:rsid w:val="005C0EEE"/>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2">
    <w:name w:val="annotation reference"/>
    <w:basedOn w:val="a0"/>
    <w:uiPriority w:val="99"/>
    <w:semiHidden/>
    <w:unhideWhenUsed/>
    <w:rsid w:val="00F57047"/>
    <w:rPr>
      <w:sz w:val="18"/>
      <w:szCs w:val="18"/>
    </w:rPr>
  </w:style>
  <w:style w:type="paragraph" w:styleId="af3">
    <w:name w:val="annotation text"/>
    <w:basedOn w:val="a"/>
    <w:link w:val="af4"/>
    <w:uiPriority w:val="99"/>
    <w:semiHidden/>
    <w:unhideWhenUsed/>
    <w:rsid w:val="00F57047"/>
    <w:pPr>
      <w:jc w:val="left"/>
    </w:pPr>
  </w:style>
  <w:style w:type="character" w:customStyle="1" w:styleId="af4">
    <w:name w:val="コメント文字列 (文字)"/>
    <w:basedOn w:val="a0"/>
    <w:link w:val="af3"/>
    <w:uiPriority w:val="99"/>
    <w:semiHidden/>
    <w:rsid w:val="00F57047"/>
    <w:rPr>
      <w:rFonts w:ascii="UD デジタル 教科書体 NK-R" w:eastAsia="UD デジタル 教科書体 NK-R" w:hAnsi="Century"/>
      <w:sz w:val="24"/>
    </w:rPr>
  </w:style>
  <w:style w:type="paragraph" w:styleId="af5">
    <w:name w:val="annotation subject"/>
    <w:basedOn w:val="af3"/>
    <w:next w:val="af3"/>
    <w:link w:val="af6"/>
    <w:uiPriority w:val="99"/>
    <w:semiHidden/>
    <w:unhideWhenUsed/>
    <w:rsid w:val="00F57047"/>
    <w:rPr>
      <w:b/>
      <w:bCs/>
    </w:rPr>
  </w:style>
  <w:style w:type="character" w:customStyle="1" w:styleId="af6">
    <w:name w:val="コメント内容 (文字)"/>
    <w:basedOn w:val="af4"/>
    <w:link w:val="af5"/>
    <w:uiPriority w:val="99"/>
    <w:semiHidden/>
    <w:rsid w:val="00F57047"/>
    <w:rPr>
      <w:rFonts w:ascii="UD デジタル 教科書体 NK-R" w:eastAsia="UD デジタル 教科書体 NK-R" w:hAnsi="Century"/>
      <w:b/>
      <w:bCs/>
      <w:sz w:val="24"/>
    </w:rPr>
  </w:style>
  <w:style w:type="paragraph" w:styleId="af7">
    <w:name w:val="List Paragraph"/>
    <w:basedOn w:val="a"/>
    <w:uiPriority w:val="34"/>
    <w:qFormat/>
    <w:rsid w:val="00FF247F"/>
    <w:pPr>
      <w:ind w:leftChars="400" w:left="840"/>
    </w:pPr>
  </w:style>
  <w:style w:type="table" w:customStyle="1" w:styleId="12">
    <w:name w:val="表 (格子)1"/>
    <w:basedOn w:val="a1"/>
    <w:next w:val="af"/>
    <w:uiPriority w:val="39"/>
    <w:rsid w:val="0083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f"/>
    <w:uiPriority w:val="39"/>
    <w:rsid w:val="0083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
    <w:uiPriority w:val="39"/>
    <w:rsid w:val="0083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39"/>
    <w:rsid w:val="0083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
    <w:uiPriority w:val="39"/>
    <w:rsid w:val="0083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大項目"/>
    <w:basedOn w:val="a"/>
    <w:link w:val="af9"/>
    <w:qFormat/>
    <w:rsid w:val="00440382"/>
    <w:pPr>
      <w:spacing w:line="440" w:lineRule="exact"/>
    </w:pPr>
    <w:rPr>
      <w:b/>
      <w:sz w:val="28"/>
    </w:rPr>
  </w:style>
  <w:style w:type="paragraph" w:customStyle="1" w:styleId="afa">
    <w:name w:val="標準強調"/>
    <w:basedOn w:val="a"/>
    <w:link w:val="afb"/>
    <w:rsid w:val="00B11834"/>
    <w:pPr>
      <w:shd w:val="clear" w:color="auto" w:fill="FBE4D5" w:themeFill="accent2" w:themeFillTint="33"/>
      <w:spacing w:line="440" w:lineRule="exact"/>
    </w:pPr>
    <w:rPr>
      <w:rFonts w:hAnsi="メイリオ" w:cs="メイリオ"/>
      <w:b/>
    </w:rPr>
  </w:style>
  <w:style w:type="character" w:customStyle="1" w:styleId="af9">
    <w:name w:val="大項目 (文字)"/>
    <w:basedOn w:val="a0"/>
    <w:link w:val="af8"/>
    <w:rsid w:val="00440382"/>
    <w:rPr>
      <w:rFonts w:ascii="UD デジタル 教科書体 NK-R" w:eastAsia="UD デジタル 教科書体 NK-R" w:hAnsi="Century"/>
      <w:b/>
      <w:sz w:val="28"/>
    </w:rPr>
  </w:style>
  <w:style w:type="paragraph" w:customStyle="1" w:styleId="afc">
    <w:name w:val="重点"/>
    <w:basedOn w:val="af8"/>
    <w:link w:val="afd"/>
    <w:qFormat/>
    <w:rsid w:val="00A7656F"/>
    <w:pPr>
      <w:pBdr>
        <w:bottom w:val="double" w:sz="6" w:space="1" w:color="auto"/>
      </w:pBdr>
      <w:shd w:val="clear" w:color="auto" w:fill="FBE4D5" w:themeFill="accent2" w:themeFillTint="33"/>
    </w:pPr>
    <w:rPr>
      <w:sz w:val="32"/>
    </w:rPr>
  </w:style>
  <w:style w:type="character" w:customStyle="1" w:styleId="afb">
    <w:name w:val="標準強調 (文字)"/>
    <w:basedOn w:val="a0"/>
    <w:link w:val="afa"/>
    <w:rsid w:val="00B11834"/>
    <w:rPr>
      <w:rFonts w:ascii="UD デジタル 教科書体 NK-R" w:eastAsia="UD デジタル 教科書体 NK-R" w:hAnsi="メイリオ" w:cs="メイリオ"/>
      <w:b/>
      <w:sz w:val="24"/>
      <w:shd w:val="clear" w:color="auto" w:fill="FBE4D5" w:themeFill="accent2" w:themeFillTint="33"/>
    </w:rPr>
  </w:style>
  <w:style w:type="paragraph" w:customStyle="1" w:styleId="afe">
    <w:name w:val="重点項目説明"/>
    <w:basedOn w:val="a"/>
    <w:link w:val="aff"/>
    <w:qFormat/>
    <w:rsid w:val="00A7656F"/>
    <w:pPr>
      <w:shd w:val="clear" w:color="auto" w:fill="FBE4D5" w:themeFill="accent2" w:themeFillTint="33"/>
      <w:spacing w:line="0" w:lineRule="atLeast"/>
    </w:pPr>
    <w:rPr>
      <w:b/>
      <w:sz w:val="28"/>
    </w:rPr>
  </w:style>
  <w:style w:type="character" w:customStyle="1" w:styleId="afd">
    <w:name w:val="重点 (文字)"/>
    <w:basedOn w:val="af9"/>
    <w:link w:val="afc"/>
    <w:rsid w:val="00A7656F"/>
    <w:rPr>
      <w:rFonts w:ascii="UD デジタル 教科書体 NK-R" w:eastAsia="UD デジタル 教科書体 NK-R" w:hAnsi="Century"/>
      <w:b/>
      <w:sz w:val="32"/>
      <w:shd w:val="clear" w:color="auto" w:fill="FBE4D5" w:themeFill="accent2" w:themeFillTint="33"/>
    </w:rPr>
  </w:style>
  <w:style w:type="character" w:customStyle="1" w:styleId="aff">
    <w:name w:val="重点項目説明 (文字)"/>
    <w:basedOn w:val="a0"/>
    <w:link w:val="afe"/>
    <w:rsid w:val="00A7656F"/>
    <w:rPr>
      <w:rFonts w:ascii="UD デジタル 教科書体 NK-R" w:eastAsia="UD デジタル 教科書体 NK-R" w:hAnsi="Century"/>
      <w:b/>
      <w:sz w:val="28"/>
      <w:shd w:val="clear" w:color="auto" w:fill="FBE4D5" w:themeFill="accent2" w:themeFillTint="33"/>
    </w:rPr>
  </w:style>
  <w:style w:type="paragraph" w:customStyle="1" w:styleId="aff0">
    <w:name w:val="見出し４"/>
    <w:basedOn w:val="a"/>
    <w:link w:val="aff1"/>
    <w:rsid w:val="00DB7097"/>
    <w:pPr>
      <w:spacing w:line="440" w:lineRule="exact"/>
      <w:ind w:firstLineChars="50" w:firstLine="120"/>
    </w:pPr>
  </w:style>
  <w:style w:type="character" w:customStyle="1" w:styleId="aff1">
    <w:name w:val="見出し４ (文字)"/>
    <w:basedOn w:val="a0"/>
    <w:link w:val="aff0"/>
    <w:rsid w:val="00DB7097"/>
    <w:rPr>
      <w:rFonts w:ascii="UD デジタル 教科書体 NK-R" w:eastAsia="UD デジタル 教科書体 NK-R" w:hAnsi="Century"/>
      <w:sz w:val="24"/>
    </w:rPr>
  </w:style>
  <w:style w:type="character" w:styleId="aff2">
    <w:name w:val="Placeholder Text"/>
    <w:basedOn w:val="a0"/>
    <w:uiPriority w:val="99"/>
    <w:semiHidden/>
    <w:rsid w:val="00F675AA"/>
    <w:rPr>
      <w:color w:val="808080"/>
    </w:rPr>
  </w:style>
  <w:style w:type="paragraph" w:customStyle="1" w:styleId="aff3">
    <w:name w:val="目次"/>
    <w:basedOn w:val="a3"/>
    <w:link w:val="aff4"/>
    <w:qFormat/>
    <w:rsid w:val="00E9342D"/>
    <w:pPr>
      <w:jc w:val="center"/>
    </w:pPr>
  </w:style>
  <w:style w:type="character" w:customStyle="1" w:styleId="aff4">
    <w:name w:val="目次 (文字)"/>
    <w:basedOn w:val="a4"/>
    <w:link w:val="aff3"/>
    <w:rsid w:val="00E9342D"/>
    <w:rPr>
      <w:rFonts w:ascii="HG創英角ｺﾞｼｯｸUB" w:eastAsia="UD デジタル 教科書体 NP-B" w:hAnsi="Century"/>
      <w:b/>
      <w:color w:val="FFFFFF" w:themeColor="background1"/>
      <w:sz w:val="36"/>
      <w:shd w:val="clear" w:color="auto" w:fill="000000" w:themeFill="text1"/>
    </w:rPr>
  </w:style>
  <w:style w:type="paragraph" w:styleId="aff5">
    <w:name w:val="Plain Text"/>
    <w:basedOn w:val="a"/>
    <w:link w:val="aff6"/>
    <w:uiPriority w:val="99"/>
    <w:unhideWhenUsed/>
    <w:rsid w:val="00C910E4"/>
    <w:pPr>
      <w:jc w:val="left"/>
    </w:pPr>
    <w:rPr>
      <w:rFonts w:ascii="游ゴシック" w:eastAsia="游ゴシック" w:hAnsi="Courier New" w:cs="Courier New"/>
      <w:sz w:val="22"/>
    </w:rPr>
  </w:style>
  <w:style w:type="character" w:customStyle="1" w:styleId="aff6">
    <w:name w:val="書式なし (文字)"/>
    <w:basedOn w:val="a0"/>
    <w:link w:val="aff5"/>
    <w:uiPriority w:val="99"/>
    <w:rsid w:val="00C910E4"/>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36917">
      <w:bodyDiv w:val="1"/>
      <w:marLeft w:val="0"/>
      <w:marRight w:val="0"/>
      <w:marTop w:val="0"/>
      <w:marBottom w:val="0"/>
      <w:divBdr>
        <w:top w:val="none" w:sz="0" w:space="0" w:color="auto"/>
        <w:left w:val="none" w:sz="0" w:space="0" w:color="auto"/>
        <w:bottom w:val="none" w:sz="0" w:space="0" w:color="auto"/>
        <w:right w:val="none" w:sz="0" w:space="0" w:color="auto"/>
      </w:divBdr>
    </w:div>
    <w:div w:id="155340430">
      <w:bodyDiv w:val="1"/>
      <w:marLeft w:val="0"/>
      <w:marRight w:val="0"/>
      <w:marTop w:val="0"/>
      <w:marBottom w:val="0"/>
      <w:divBdr>
        <w:top w:val="none" w:sz="0" w:space="0" w:color="auto"/>
        <w:left w:val="none" w:sz="0" w:space="0" w:color="auto"/>
        <w:bottom w:val="none" w:sz="0" w:space="0" w:color="auto"/>
        <w:right w:val="none" w:sz="0" w:space="0" w:color="auto"/>
      </w:divBdr>
    </w:div>
    <w:div w:id="445080741">
      <w:bodyDiv w:val="1"/>
      <w:marLeft w:val="0"/>
      <w:marRight w:val="0"/>
      <w:marTop w:val="0"/>
      <w:marBottom w:val="0"/>
      <w:divBdr>
        <w:top w:val="none" w:sz="0" w:space="0" w:color="auto"/>
        <w:left w:val="none" w:sz="0" w:space="0" w:color="auto"/>
        <w:bottom w:val="none" w:sz="0" w:space="0" w:color="auto"/>
        <w:right w:val="none" w:sz="0" w:space="0" w:color="auto"/>
      </w:divBdr>
    </w:div>
    <w:div w:id="1026909708">
      <w:bodyDiv w:val="1"/>
      <w:marLeft w:val="0"/>
      <w:marRight w:val="0"/>
      <w:marTop w:val="0"/>
      <w:marBottom w:val="0"/>
      <w:divBdr>
        <w:top w:val="none" w:sz="0" w:space="0" w:color="auto"/>
        <w:left w:val="none" w:sz="0" w:space="0" w:color="auto"/>
        <w:bottom w:val="none" w:sz="0" w:space="0" w:color="auto"/>
        <w:right w:val="none" w:sz="0" w:space="0" w:color="auto"/>
      </w:divBdr>
    </w:div>
    <w:div w:id="1155755907">
      <w:bodyDiv w:val="1"/>
      <w:marLeft w:val="0"/>
      <w:marRight w:val="0"/>
      <w:marTop w:val="0"/>
      <w:marBottom w:val="0"/>
      <w:divBdr>
        <w:top w:val="none" w:sz="0" w:space="0" w:color="auto"/>
        <w:left w:val="none" w:sz="0" w:space="0" w:color="auto"/>
        <w:bottom w:val="none" w:sz="0" w:space="0" w:color="auto"/>
        <w:right w:val="none" w:sz="0" w:space="0" w:color="auto"/>
      </w:divBdr>
    </w:div>
    <w:div w:id="1274167799">
      <w:bodyDiv w:val="1"/>
      <w:marLeft w:val="0"/>
      <w:marRight w:val="0"/>
      <w:marTop w:val="0"/>
      <w:marBottom w:val="0"/>
      <w:divBdr>
        <w:top w:val="none" w:sz="0" w:space="0" w:color="auto"/>
        <w:left w:val="none" w:sz="0" w:space="0" w:color="auto"/>
        <w:bottom w:val="none" w:sz="0" w:space="0" w:color="auto"/>
        <w:right w:val="none" w:sz="0" w:space="0" w:color="auto"/>
      </w:divBdr>
    </w:div>
    <w:div w:id="1797215731">
      <w:bodyDiv w:val="1"/>
      <w:marLeft w:val="0"/>
      <w:marRight w:val="0"/>
      <w:marTop w:val="0"/>
      <w:marBottom w:val="0"/>
      <w:divBdr>
        <w:top w:val="none" w:sz="0" w:space="0" w:color="auto"/>
        <w:left w:val="none" w:sz="0" w:space="0" w:color="auto"/>
        <w:bottom w:val="none" w:sz="0" w:space="0" w:color="auto"/>
        <w:right w:val="none" w:sz="0" w:space="0" w:color="auto"/>
      </w:divBdr>
    </w:div>
    <w:div w:id="1925263608">
      <w:bodyDiv w:val="1"/>
      <w:marLeft w:val="0"/>
      <w:marRight w:val="0"/>
      <w:marTop w:val="0"/>
      <w:marBottom w:val="0"/>
      <w:divBdr>
        <w:top w:val="none" w:sz="0" w:space="0" w:color="auto"/>
        <w:left w:val="none" w:sz="0" w:space="0" w:color="auto"/>
        <w:bottom w:val="none" w:sz="0" w:space="0" w:color="auto"/>
        <w:right w:val="none" w:sz="0" w:space="0" w:color="auto"/>
      </w:divBdr>
    </w:div>
    <w:div w:id="208282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9CEE8-C154-4A5F-9FFF-30439DC24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3582</Words>
  <Characters>20418</Characters>
  <Application>Microsoft Office Word</Application>
  <DocSecurity>0</DocSecurity>
  <Lines>170</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2023-03-30T10:57:00Z</dcterms:created>
  <dcterms:modified xsi:type="dcterms:W3CDTF">2023-03-30T10:57:00Z</dcterms:modified>
</cp:coreProperties>
</file>