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D87" w:rsidRDefault="00063B1B">
      <w:pPr>
        <w:rPr>
          <w:rFonts w:ascii="ＭＳ Ｐゴシック" w:eastAsia="ＭＳ Ｐゴシック" w:hAnsi="ＭＳ Ｐゴシック"/>
        </w:rPr>
      </w:pPr>
      <w:r>
        <w:rPr>
          <w:rFonts w:ascii="ＭＳ Ｐゴシック" w:eastAsia="ＭＳ Ｐゴシック" w:hAnsi="ＭＳ Ｐゴシック" w:hint="eastAsia"/>
        </w:rPr>
        <w:t>資料２－３</w:t>
      </w:r>
    </w:p>
    <w:p w:rsidR="004A546A" w:rsidRDefault="004A546A">
      <w:pPr>
        <w:rPr>
          <w:rFonts w:ascii="ＭＳ Ｐゴシック" w:eastAsia="ＭＳ Ｐゴシック" w:hAnsi="ＭＳ Ｐゴシック"/>
        </w:rPr>
      </w:pPr>
    </w:p>
    <w:p w:rsidR="004A546A" w:rsidRDefault="00063B1B">
      <w:pPr>
        <w:rPr>
          <w:rFonts w:ascii="ＭＳ Ｐゴシック" w:eastAsia="ＭＳ Ｐゴシック" w:hAnsi="ＭＳ Ｐゴシック"/>
        </w:rPr>
      </w:pPr>
      <w:r>
        <w:rPr>
          <w:rFonts w:ascii="ＭＳ Ｐゴシック" w:eastAsia="ＭＳ Ｐゴシック" w:hAnsi="ＭＳ Ｐゴシック" w:hint="eastAsia"/>
        </w:rPr>
        <w:t>令和４年度薬物依存症地域支援体制推進</w:t>
      </w:r>
      <w:r w:rsidR="004A546A">
        <w:rPr>
          <w:rFonts w:ascii="ＭＳ Ｐゴシック" w:eastAsia="ＭＳ Ｐゴシック" w:hAnsi="ＭＳ Ｐゴシック" w:hint="eastAsia"/>
        </w:rPr>
        <w:t>部会の概要</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第１回　会場　ドーンセンター　特別会議室</w:t>
      </w:r>
    </w:p>
    <w:p w:rsidR="004A546A" w:rsidRPr="004A546A" w:rsidRDefault="00063B1B" w:rsidP="004A546A">
      <w:pPr>
        <w:rPr>
          <w:rFonts w:ascii="ＭＳ Ｐゴシック" w:eastAsia="ＭＳ Ｐゴシック" w:hAnsi="ＭＳ Ｐゴシック"/>
        </w:rPr>
      </w:pPr>
      <w:r>
        <w:rPr>
          <w:rFonts w:ascii="ＭＳ Ｐゴシック" w:eastAsia="ＭＳ Ｐゴシック" w:hAnsi="ＭＳ Ｐゴシック" w:hint="eastAsia"/>
        </w:rPr>
        <w:t>日時　令和４年10</w:t>
      </w:r>
      <w:r w:rsidR="004A546A" w:rsidRPr="004A546A">
        <w:rPr>
          <w:rFonts w:ascii="ＭＳ Ｐゴシック" w:eastAsia="ＭＳ Ｐゴシック" w:hAnsi="ＭＳ Ｐゴシック" w:hint="eastAsia"/>
        </w:rPr>
        <w:t>月</w:t>
      </w:r>
      <w:r>
        <w:rPr>
          <w:rFonts w:ascii="ＭＳ Ｐゴシック" w:eastAsia="ＭＳ Ｐゴシック" w:hAnsi="ＭＳ Ｐゴシック" w:hint="eastAsia"/>
        </w:rPr>
        <w:t>19</w:t>
      </w:r>
      <w:r w:rsidR="004A546A">
        <w:rPr>
          <w:rFonts w:ascii="ＭＳ Ｐゴシック" w:eastAsia="ＭＳ Ｐゴシック" w:hAnsi="ＭＳ Ｐゴシック"/>
        </w:rPr>
        <w:t>日</w:t>
      </w:r>
    </w:p>
    <w:p w:rsidR="004A546A" w:rsidRPr="004A546A" w:rsidRDefault="00063B1B" w:rsidP="004A546A">
      <w:pPr>
        <w:rPr>
          <w:rFonts w:ascii="ＭＳ Ｐゴシック" w:eastAsia="ＭＳ Ｐゴシック" w:hAnsi="ＭＳ Ｐゴシック"/>
        </w:rPr>
      </w:pPr>
      <w:r>
        <w:rPr>
          <w:rFonts w:ascii="ＭＳ Ｐゴシック" w:eastAsia="ＭＳ Ｐゴシック" w:hAnsi="ＭＳ Ｐゴシック" w:hint="eastAsia"/>
        </w:rPr>
        <w:t>（１）薬物依存とトラウマ</w:t>
      </w:r>
    </w:p>
    <w:p w:rsidR="004A546A" w:rsidRPr="004A546A" w:rsidRDefault="00063B1B" w:rsidP="004A546A">
      <w:pPr>
        <w:rPr>
          <w:rFonts w:ascii="ＭＳ Ｐゴシック" w:eastAsia="ＭＳ Ｐゴシック" w:hAnsi="ＭＳ Ｐゴシック" w:hint="eastAsia"/>
        </w:rPr>
      </w:pPr>
      <w:r>
        <w:rPr>
          <w:rFonts w:ascii="ＭＳ Ｐゴシック" w:eastAsia="ＭＳ Ｐゴシック" w:hAnsi="ＭＳ Ｐゴシック" w:hint="eastAsia"/>
        </w:rPr>
        <w:t>（２）その他</w:t>
      </w:r>
    </w:p>
    <w:p w:rsidR="004A546A" w:rsidRPr="004A546A" w:rsidRDefault="004A546A" w:rsidP="004A546A">
      <w:pPr>
        <w:rPr>
          <w:rFonts w:ascii="ＭＳ Ｐゴシック" w:eastAsia="ＭＳ Ｐゴシック" w:hAnsi="ＭＳ Ｐゴシック"/>
        </w:rPr>
      </w:pPr>
    </w:p>
    <w:p w:rsidR="004A546A" w:rsidRPr="004A546A" w:rsidRDefault="00063B1B" w:rsidP="004A546A">
      <w:pPr>
        <w:rPr>
          <w:rFonts w:ascii="ＭＳ Ｐゴシック" w:eastAsia="ＭＳ Ｐゴシック" w:hAnsi="ＭＳ Ｐゴシック"/>
        </w:rPr>
      </w:pPr>
      <w:r>
        <w:rPr>
          <w:rFonts w:ascii="ＭＳ Ｐゴシック" w:eastAsia="ＭＳ Ｐゴシック" w:hAnsi="ＭＳ Ｐゴシック" w:hint="eastAsia"/>
        </w:rPr>
        <w:t>第２回　会場　大阪市立阿倍野市民学習センター　講堂</w:t>
      </w:r>
    </w:p>
    <w:p w:rsidR="004A546A" w:rsidRPr="004A546A" w:rsidRDefault="004A546A" w:rsidP="004A546A">
      <w:pPr>
        <w:rPr>
          <w:rFonts w:ascii="ＭＳ Ｐゴシック" w:eastAsia="ＭＳ Ｐゴシック" w:hAnsi="ＭＳ Ｐゴシック"/>
        </w:rPr>
      </w:pPr>
      <w:r w:rsidRPr="004A546A">
        <w:rPr>
          <w:rFonts w:ascii="ＭＳ Ｐゴシック" w:eastAsia="ＭＳ Ｐゴシック" w:hAnsi="ＭＳ Ｐゴシック" w:hint="eastAsia"/>
        </w:rPr>
        <w:t>日時　令和４年</w:t>
      </w:r>
      <w:r w:rsidRPr="004A546A">
        <w:rPr>
          <w:rFonts w:ascii="ＭＳ Ｐゴシック" w:eastAsia="ＭＳ Ｐゴシック" w:hAnsi="ＭＳ Ｐゴシック"/>
        </w:rPr>
        <w:t>12</w:t>
      </w:r>
      <w:r w:rsidR="00063B1B">
        <w:rPr>
          <w:rFonts w:ascii="ＭＳ Ｐゴシック" w:eastAsia="ＭＳ Ｐゴシック" w:hAnsi="ＭＳ Ｐゴシック"/>
        </w:rPr>
        <w:t>月</w:t>
      </w:r>
      <w:r w:rsidR="00063B1B">
        <w:rPr>
          <w:rFonts w:ascii="ＭＳ Ｐゴシック" w:eastAsia="ＭＳ Ｐゴシック" w:hAnsi="ＭＳ Ｐゴシック" w:hint="eastAsia"/>
        </w:rPr>
        <w:t>14</w:t>
      </w:r>
      <w:r w:rsidRPr="004A546A">
        <w:rPr>
          <w:rFonts w:ascii="ＭＳ Ｐゴシック" w:eastAsia="ＭＳ Ｐゴシック" w:hAnsi="ＭＳ Ｐゴシック"/>
        </w:rPr>
        <w:t>日</w:t>
      </w:r>
    </w:p>
    <w:p w:rsidR="004A546A" w:rsidRPr="004A546A" w:rsidRDefault="00063B1B" w:rsidP="004A546A">
      <w:pPr>
        <w:rPr>
          <w:rFonts w:ascii="ＭＳ Ｐゴシック" w:eastAsia="ＭＳ Ｐゴシック" w:hAnsi="ＭＳ Ｐゴシック"/>
        </w:rPr>
      </w:pPr>
      <w:r>
        <w:rPr>
          <w:rFonts w:ascii="ＭＳ Ｐゴシック" w:eastAsia="ＭＳ Ｐゴシック" w:hAnsi="ＭＳ Ｐゴシック" w:hint="eastAsia"/>
        </w:rPr>
        <w:t>（１）薬物依存とトラウマ</w:t>
      </w:r>
    </w:p>
    <w:p w:rsidR="004A546A" w:rsidRDefault="00063B1B" w:rsidP="004A546A">
      <w:pPr>
        <w:rPr>
          <w:rFonts w:ascii="ＭＳ Ｐゴシック" w:eastAsia="ＭＳ Ｐゴシック" w:hAnsi="ＭＳ Ｐゴシック" w:hint="eastAsia"/>
        </w:rPr>
      </w:pPr>
      <w:r>
        <w:rPr>
          <w:rFonts w:ascii="ＭＳ Ｐゴシック" w:eastAsia="ＭＳ Ｐゴシック" w:hAnsi="ＭＳ Ｐゴシック" w:hint="eastAsia"/>
        </w:rPr>
        <w:t>（２）その他</w:t>
      </w:r>
    </w:p>
    <w:p w:rsidR="004A546A" w:rsidRDefault="004A546A" w:rsidP="004A546A">
      <w:pPr>
        <w:rPr>
          <w:rFonts w:ascii="ＭＳ Ｐゴシック" w:eastAsia="ＭＳ Ｐゴシック" w:hAnsi="ＭＳ Ｐゴシック"/>
        </w:rPr>
      </w:pPr>
    </w:p>
    <w:p w:rsid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基調講演</w:t>
      </w:r>
    </w:p>
    <w:p w:rsid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rPr>
        <w:t>「薬物依存とトラウマ」</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rPr>
        <w:t>講師：神奈川県立精神医療センター 副院長 小林 桜児氏</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・トラウマ臨床の６原則として、</w:t>
      </w:r>
      <w:r w:rsidRPr="00063B1B">
        <w:rPr>
          <w:rFonts w:ascii="ＭＳ Ｐゴシック" w:eastAsia="ＭＳ Ｐゴシック" w:hAnsi="ＭＳ Ｐゴシック"/>
        </w:rPr>
        <w:t>SAMHSA （サムサ＝アメリカの薬物乱用・精神衛生管理庁）は「心身の安全を確保」「信頼関係を構築し、透明性を重視」「自助グループ（患者同士の支え）を活用」「治療は</w:t>
      </w:r>
      <w:r w:rsidRPr="00063B1B">
        <w:rPr>
          <w:rFonts w:ascii="ＭＳ Ｐゴシック" w:eastAsia="ＭＳ Ｐゴシック" w:hAnsi="ＭＳ Ｐゴシック" w:hint="eastAsia"/>
        </w:rPr>
        <w:t>提供ではなく共同作業」「患者の力を引き出し、発言と選択を尊重」「個々人の文化的、歴史的、性的背景に配慮」とまとめている。</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・援助</w:t>
      </w:r>
      <w:r w:rsidRPr="00063B1B">
        <w:rPr>
          <w:rFonts w:ascii="ＭＳ Ｐゴシック" w:eastAsia="ＭＳ Ｐゴシック" w:hAnsi="ＭＳ Ｐゴシック"/>
        </w:rPr>
        <w:t>する側が「提供する」という一方的な関係ではなく、一緒に作業をする「共同」が必要。治療者が選択肢を決めたり、誘導、強制することはトラウマ臨床の原則から外れる。本人が、意思や価値観、目指す</w:t>
      </w:r>
      <w:r w:rsidRPr="00063B1B">
        <w:rPr>
          <w:rFonts w:ascii="ＭＳ Ｐゴシック" w:eastAsia="ＭＳ Ｐゴシック" w:hAnsi="ＭＳ Ｐゴシック" w:hint="eastAsia"/>
        </w:rPr>
        <w:t>方向性を安心して発言できる環境が必要</w:t>
      </w:r>
      <w:r w:rsidRPr="00063B1B">
        <w:rPr>
          <w:rFonts w:ascii="ＭＳ Ｐゴシック" w:eastAsia="ＭＳ Ｐゴシック" w:hAnsi="ＭＳ Ｐゴシック"/>
        </w:rPr>
        <w:t>。</w:t>
      </w:r>
    </w:p>
    <w:p w:rsid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・（講師所属医療機関の調査で）</w:t>
      </w:r>
      <w:r w:rsidRPr="00063B1B">
        <w:rPr>
          <w:rFonts w:ascii="ＭＳ Ｐゴシック" w:eastAsia="ＭＳ Ｐゴシック" w:hAnsi="ＭＳ Ｐゴシック"/>
        </w:rPr>
        <w:t>15 歳まででどのような逆境体験を経験したかをタブレットで答えていただく調査研究を行っており、薬物依存があり逆境体験が一度もなかったと答えた人は、１割を切っている。</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・調査でも、逆境</w:t>
      </w:r>
      <w:r w:rsidRPr="00063B1B">
        <w:rPr>
          <w:rFonts w:ascii="ＭＳ Ｐゴシック" w:eastAsia="ＭＳ Ｐゴシック" w:hAnsi="ＭＳ Ｐゴシック"/>
        </w:rPr>
        <w:t>体験の数が多ければ多いほど、人に対する不信感が高くなるという結果がでている。また、ストレスにうまく対処できていないと答えている人ほど薬物依存症の重症度が高くなっている。</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・重症度を下げるためには、</w:t>
      </w:r>
      <w:r w:rsidRPr="00063B1B">
        <w:rPr>
          <w:rFonts w:ascii="ＭＳ Ｐゴシック" w:eastAsia="ＭＳ Ｐゴシック" w:hAnsi="ＭＳ Ｐゴシック"/>
        </w:rPr>
        <w:t>他者を頼る、自分一人で我慢するのではなく、「しんどい」「寂しい」ということを言語化して、</w:t>
      </w:r>
      <w:r>
        <w:rPr>
          <w:rFonts w:ascii="ＭＳ Ｐゴシック" w:eastAsia="ＭＳ Ｐゴシック" w:hAnsi="ＭＳ Ｐゴシック"/>
        </w:rPr>
        <w:t>SOS</w:t>
      </w:r>
      <w:r w:rsidRPr="00063B1B">
        <w:rPr>
          <w:rFonts w:ascii="ＭＳ Ｐゴシック" w:eastAsia="ＭＳ Ｐゴシック" w:hAnsi="ＭＳ Ｐゴシック"/>
        </w:rPr>
        <w:t>を出せるようになるというプロセスが必要になる。不信感を減らすためには、批判し</w:t>
      </w:r>
      <w:r w:rsidRPr="00063B1B">
        <w:rPr>
          <w:rFonts w:ascii="ＭＳ Ｐゴシック" w:eastAsia="ＭＳ Ｐゴシック" w:hAnsi="ＭＳ Ｐゴシック" w:hint="eastAsia"/>
        </w:rPr>
        <w:t>たり、孤立させるのではなく、むしろ共感して受け入れていくスタイルが必要</w:t>
      </w:r>
      <w:r w:rsidRPr="00063B1B">
        <w:rPr>
          <w:rFonts w:ascii="ＭＳ Ｐゴシック" w:eastAsia="ＭＳ Ｐゴシック" w:hAnsi="ＭＳ Ｐゴシック"/>
        </w:rPr>
        <w:t>。</w:t>
      </w:r>
    </w:p>
    <w:p w:rsidR="00955333"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・いかに害があるかということを説教したり、身体に悪いという正論を言うだけでは、トラウマを背景とした対人に不信感を抱えている人と信頼関係を結ぶことは難しい</w:t>
      </w:r>
      <w:r w:rsidRPr="00063B1B">
        <w:rPr>
          <w:rFonts w:ascii="ＭＳ Ｐゴシック" w:eastAsia="ＭＳ Ｐゴシック" w:hAnsi="ＭＳ Ｐゴシック"/>
        </w:rPr>
        <w:t>。「薬物ではなく人に頼れるようになるか」、という</w:t>
      </w:r>
      <w:r w:rsidRPr="00063B1B">
        <w:rPr>
          <w:rFonts w:ascii="ＭＳ Ｐゴシック" w:eastAsia="ＭＳ Ｐゴシック" w:hAnsi="ＭＳ Ｐゴシック" w:hint="eastAsia"/>
        </w:rPr>
        <w:t>価値観のシフト、認知行動パターンが変化していくことが回復の必須要件</w:t>
      </w:r>
      <w:r w:rsidRPr="00063B1B">
        <w:rPr>
          <w:rFonts w:ascii="ＭＳ Ｐゴシック" w:eastAsia="ＭＳ Ｐゴシック" w:hAnsi="ＭＳ Ｐゴシック"/>
        </w:rPr>
        <w:t>。</w:t>
      </w:r>
    </w:p>
    <w:p w:rsidR="00063B1B" w:rsidRDefault="00063B1B" w:rsidP="00063B1B">
      <w:pPr>
        <w:rPr>
          <w:rFonts w:ascii="ＭＳ Ｐゴシック" w:eastAsia="ＭＳ Ｐゴシック" w:hAnsi="ＭＳ Ｐゴシック"/>
        </w:rPr>
      </w:pP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意見交換</w:t>
      </w:r>
      <w:r w:rsidRPr="00063B1B">
        <w:rPr>
          <w:rFonts w:ascii="ＭＳ Ｐゴシック" w:eastAsia="ＭＳ Ｐゴシック" w:hAnsi="ＭＳ Ｐゴシック"/>
        </w:rPr>
        <w:t>（委員発言を一部要約）</w:t>
      </w:r>
    </w:p>
    <w:p w:rsid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・人に頼れるように</w:t>
      </w:r>
      <w:r w:rsidRPr="00063B1B">
        <w:rPr>
          <w:rFonts w:ascii="ＭＳ Ｐゴシック" w:eastAsia="ＭＳ Ｐゴシック" w:hAnsi="ＭＳ Ｐゴシック"/>
        </w:rPr>
        <w:t>なる、</w:t>
      </w:r>
      <w:r>
        <w:rPr>
          <w:rFonts w:ascii="ＭＳ Ｐゴシック" w:eastAsia="ＭＳ Ｐゴシック" w:hAnsi="ＭＳ Ｐゴシック"/>
        </w:rPr>
        <w:t>SOS</w:t>
      </w:r>
      <w:r w:rsidRPr="00063B1B">
        <w:rPr>
          <w:rFonts w:ascii="ＭＳ Ｐゴシック" w:eastAsia="ＭＳ Ｐゴシック" w:hAnsi="ＭＳ Ｐゴシック"/>
        </w:rPr>
        <w:t>を出せるようになることが大事だが、本人の努力を求めるのではなく、電話相談などのいつでもどこでも気軽に話ができるようなシステム、対応できる体制づくりが必要。</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・断</w:t>
      </w:r>
      <w:r w:rsidRPr="00063B1B">
        <w:rPr>
          <w:rFonts w:ascii="ＭＳ Ｐゴシック" w:eastAsia="ＭＳ Ｐゴシック" w:hAnsi="ＭＳ Ｐゴシック"/>
        </w:rPr>
        <w:t>薬に焦点を合わせるのではなく、支援を続ける中で薬物の存在が必要なくなる、社会復帰や人生の立て直しを一生懸命しているうちに、薬物に割く時間や、お金をかけることが段々なくなってくることが大切。</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依存症になる方は多かれ少なかれ、トラウマを抱えながら生きてきて、その生きづらさから依存物に手を出してしまうということが今ではわかるようになってきた。「正直に言えない」「恥ずかしい」「虐待を受けて格好悪い」と思っているかもしれないので、安心して話せる自助グループや、回復施設を利用していただくことが必要。</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・（司法関係の場で）集団プログラムをやっているが、その中だけで問題の解決は難しいと思うので、</w:t>
      </w:r>
      <w:r w:rsidRPr="00063B1B">
        <w:rPr>
          <w:rFonts w:ascii="ＭＳ Ｐゴシック" w:eastAsia="ＭＳ Ｐゴシック" w:hAnsi="ＭＳ Ｐゴシック"/>
        </w:rPr>
        <w:t>地域の医療機関、自助グループにつながり、そこで共感してもらったり、仲間ができたり、支援を受ける機関に</w:t>
      </w:r>
      <w:r w:rsidRPr="00063B1B">
        <w:rPr>
          <w:rFonts w:ascii="ＭＳ Ｐゴシック" w:eastAsia="ＭＳ Ｐゴシック" w:hAnsi="ＭＳ Ｐゴシック" w:hint="eastAsia"/>
        </w:rPr>
        <w:t>一人でもたくさんつながっていってもらうことが目標になる。</w:t>
      </w:r>
    </w:p>
    <w:p w:rsidR="00EC55E5"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・基調講演で各関係機関の立ち位置によって必要な関わりをしていくということの大切さについて触れられており、</w:t>
      </w:r>
      <w:r w:rsidRPr="00063B1B">
        <w:rPr>
          <w:rFonts w:ascii="ＭＳ Ｐゴシック" w:eastAsia="ＭＳ Ｐゴシック" w:hAnsi="ＭＳ Ｐゴシック"/>
        </w:rPr>
        <w:t>出所した時にスムーズにつながっていけるような情報提供等をしていかなければならないと思った。</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・本人が「このしんどさは、ここから来ているのか」「寝られないのは、こういうことか」と</w:t>
      </w:r>
      <w:r w:rsidRPr="00063B1B">
        <w:rPr>
          <w:rFonts w:ascii="ＭＳ Ｐゴシック" w:eastAsia="ＭＳ Ｐゴシック" w:hAnsi="ＭＳ Ｐゴシック"/>
        </w:rPr>
        <w:t>気づき、わかってくることで楽になり、慣れてくれば集団プログラムにも段々参加できるようになる。「このしんどいことを聞いてくれ</w:t>
      </w:r>
      <w:r w:rsidRPr="00063B1B">
        <w:rPr>
          <w:rFonts w:ascii="ＭＳ Ｐゴシック" w:eastAsia="ＭＳ Ｐゴシック" w:hAnsi="ＭＳ Ｐゴシック" w:hint="eastAsia"/>
        </w:rPr>
        <w:t>るのは、仲間しかいないよ」と言って自助グループにつなぐと、実際そこへ行って話す中で</w:t>
      </w:r>
      <w:r w:rsidRPr="00063B1B">
        <w:rPr>
          <w:rFonts w:ascii="ＭＳ Ｐゴシック" w:eastAsia="ＭＳ Ｐゴシック" w:hAnsi="ＭＳ Ｐゴシック"/>
        </w:rPr>
        <w:t>PTSD の症状も改善していく人もいるので、ミーティングや自助グループにぜひつなげることが大切。</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・女性</w:t>
      </w:r>
      <w:r w:rsidRPr="00063B1B">
        <w:rPr>
          <w:rFonts w:ascii="ＭＳ Ｐゴシック" w:eastAsia="ＭＳ Ｐゴシック" w:hAnsi="ＭＳ Ｐゴシック"/>
        </w:rPr>
        <w:t>の場合は</w:t>
      </w:r>
      <w:r w:rsidR="00EC55E5">
        <w:rPr>
          <w:rFonts w:ascii="ＭＳ Ｐゴシック" w:eastAsia="ＭＳ Ｐゴシック" w:hAnsi="ＭＳ Ｐゴシック"/>
        </w:rPr>
        <w:t>DV</w:t>
      </w:r>
      <w:r w:rsidRPr="00063B1B">
        <w:rPr>
          <w:rFonts w:ascii="ＭＳ Ｐゴシック" w:eastAsia="ＭＳ Ｐゴシック" w:hAnsi="ＭＳ Ｐゴシック"/>
        </w:rPr>
        <w:t>や</w:t>
      </w:r>
      <w:r w:rsidR="00EC55E5">
        <w:rPr>
          <w:rFonts w:ascii="ＭＳ Ｐゴシック" w:eastAsia="ＭＳ Ｐゴシック" w:hAnsi="ＭＳ Ｐゴシック"/>
        </w:rPr>
        <w:t>PTSD</w:t>
      </w:r>
      <w:r w:rsidRPr="00063B1B">
        <w:rPr>
          <w:rFonts w:ascii="ＭＳ Ｐゴシック" w:eastAsia="ＭＳ Ｐゴシック" w:hAnsi="ＭＳ Ｐゴシック"/>
        </w:rPr>
        <w:t>を負った人が多く病理が深いため、男女一緒の集団プログラムで支援するのではなく、別々にした方が適切ではないか。</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・当施設では、週に一回、トラウマを抱えた利用者の方について、ケア会議を行っている。状態を見ながら支援しているが、</w:t>
      </w:r>
      <w:r w:rsidRPr="00063B1B">
        <w:rPr>
          <w:rFonts w:ascii="ＭＳ Ｐゴシック" w:eastAsia="ＭＳ Ｐゴシック" w:hAnsi="ＭＳ Ｐゴシック"/>
        </w:rPr>
        <w:t>トラウマによる影響が大きい方は、スタッフも同行してACA （アダルト・チルドレン・ アノニ</w:t>
      </w:r>
      <w:r w:rsidRPr="00063B1B">
        <w:rPr>
          <w:rFonts w:ascii="ＭＳ Ｐゴシック" w:eastAsia="ＭＳ Ｐゴシック" w:hAnsi="ＭＳ Ｐゴシック" w:hint="eastAsia"/>
        </w:rPr>
        <w:t>マス）に行っている。女性の場合は女性スタッフが同行している。</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・私達</w:t>
      </w:r>
      <w:r w:rsidRPr="00063B1B">
        <w:rPr>
          <w:rFonts w:ascii="ＭＳ Ｐゴシック" w:eastAsia="ＭＳ Ｐゴシック" w:hAnsi="ＭＳ Ｐゴシック"/>
        </w:rPr>
        <w:t>が一番大切にしている視点は、トラウマインフォームドケアの視点であり、敬意をもって接し、痛みがあるということに理解を示し、何が起きているのか見ていくということを大事にしようと思っている。ただ、これは</w:t>
      </w:r>
      <w:r w:rsidRPr="00063B1B">
        <w:rPr>
          <w:rFonts w:ascii="ＭＳ Ｐゴシック" w:eastAsia="ＭＳ Ｐゴシック" w:hAnsi="ＭＳ Ｐゴシック" w:hint="eastAsia"/>
        </w:rPr>
        <w:t>薬物依存の方だからというよりも、全ての支援対象者に対して大切にしなければならない視点だと思っている</w:t>
      </w:r>
      <w:r w:rsidRPr="00063B1B">
        <w:rPr>
          <w:rFonts w:ascii="ＭＳ Ｐゴシック" w:eastAsia="ＭＳ Ｐゴシック" w:hAnsi="ＭＳ Ｐゴシック"/>
        </w:rPr>
        <w:t>。</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・依存症の方は自身の気持ちを表現されないこともあるので、話し方や</w:t>
      </w:r>
      <w:r w:rsidRPr="00063B1B">
        <w:rPr>
          <w:rFonts w:ascii="ＭＳ Ｐゴシック" w:eastAsia="ＭＳ Ｐゴシック" w:hAnsi="ＭＳ Ｐゴシック"/>
        </w:rPr>
        <w:t xml:space="preserve"> 、面接の時の様子を見たり、気持ちを推測しながら、時間をかけながらできるだけ思っておられることを話してもらえるような関係づくりをして</w:t>
      </w:r>
      <w:r w:rsidRPr="00063B1B">
        <w:rPr>
          <w:rFonts w:ascii="ＭＳ Ｐゴシック" w:eastAsia="ＭＳ Ｐゴシック" w:hAnsi="ＭＳ Ｐゴシック" w:hint="eastAsia"/>
        </w:rPr>
        <w:t>いる。</w:t>
      </w:r>
    </w:p>
    <w:p w:rsidR="00EC55E5"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・どんなトラウマを持っているかに触れることはないが、</w:t>
      </w:r>
      <w:r w:rsidRPr="00063B1B">
        <w:rPr>
          <w:rFonts w:ascii="ＭＳ Ｐゴシック" w:eastAsia="ＭＳ Ｐゴシック" w:hAnsi="ＭＳ Ｐゴシック"/>
        </w:rPr>
        <w:t>毎日の不安や心配事などに寄り添い、愚痴などにも共感しながら支援している。散歩や買い物に一緒に行ったときに話すと、机で向かい合って相談するよりも、</w:t>
      </w:r>
      <w:r w:rsidRPr="00063B1B">
        <w:rPr>
          <w:rFonts w:ascii="ＭＳ Ｐゴシック" w:eastAsia="ＭＳ Ｐゴシック" w:hAnsi="ＭＳ Ｐゴシック" w:hint="eastAsia"/>
        </w:rPr>
        <w:t>本音を語ってくれる。また、ミーティングで正直になることが難しい人もおられる。表面的には正直になっているように見えても、語るべきことを語っていない状態は長く続くものなので、時間をかけることが必要。</w:t>
      </w:r>
    </w:p>
    <w:p w:rsidR="00063B1B" w:rsidRPr="00063B1B"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・家族の立場からすると、本人</w:t>
      </w:r>
      <w:r w:rsidRPr="00063B1B">
        <w:rPr>
          <w:rFonts w:ascii="ＭＳ Ｐゴシック" w:eastAsia="ＭＳ Ｐゴシック" w:hAnsi="ＭＳ Ｐゴシック"/>
        </w:rPr>
        <w:t>のトラウマやしんどい体験を意識しすぎると、その家族にとって、私たち相談員の関わりが非常にしんどいものになってしまうのではないか。 保健所で家族プログラムをしているが、</w:t>
      </w:r>
      <w:r w:rsidRPr="00063B1B">
        <w:rPr>
          <w:rFonts w:ascii="ＭＳ Ｐゴシック" w:eastAsia="ＭＳ Ｐゴシック" w:hAnsi="ＭＳ Ｐゴシック" w:hint="eastAsia"/>
        </w:rPr>
        <w:t>どうしても教科書的な適切な関わり方や対応を伝えるだけになってしまうので、できるだけご家族側がこれまでどのような対応をしてきて、適切・不適切にかかわらずそのときにどのように思われたかということを話していただき、「教科書的にはこうだけど、そんなふうにはいかないよね」という話をしていただけるような場になるよう意識</w:t>
      </w:r>
      <w:r w:rsidRPr="00063B1B">
        <w:rPr>
          <w:rFonts w:ascii="ＭＳ Ｐゴシック" w:eastAsia="ＭＳ Ｐゴシック" w:hAnsi="ＭＳ Ｐゴシック"/>
        </w:rPr>
        <w:t>して進めている 。</w:t>
      </w:r>
    </w:p>
    <w:p w:rsidR="00EC55E5" w:rsidRDefault="00063B1B" w:rsidP="00063B1B">
      <w:pPr>
        <w:rPr>
          <w:rFonts w:ascii="ＭＳ Ｐゴシック" w:eastAsia="ＭＳ Ｐゴシック" w:hAnsi="ＭＳ Ｐゴシック"/>
        </w:rPr>
      </w:pPr>
      <w:r w:rsidRPr="00063B1B">
        <w:rPr>
          <w:rFonts w:ascii="ＭＳ Ｐゴシック" w:eastAsia="ＭＳ Ｐゴシック" w:hAnsi="ＭＳ Ｐゴシック" w:hint="eastAsia"/>
        </w:rPr>
        <w:t>・基調講演</w:t>
      </w:r>
      <w:r w:rsidRPr="00063B1B">
        <w:rPr>
          <w:rFonts w:ascii="ＭＳ Ｐゴシック" w:eastAsia="ＭＳ Ｐゴシック" w:hAnsi="ＭＳ Ｐゴシック"/>
        </w:rPr>
        <w:t>でも、家族は自助グループに参加するほうがいいと言われていた。自助グループに来ても１回で終わったり、聞きっぱなし、言いっぱなしのところが合わなくて続けられない方もおられるが、継続した家族は、</w:t>
      </w:r>
      <w:r w:rsidRPr="00063B1B">
        <w:rPr>
          <w:rFonts w:ascii="ＭＳ Ｐゴシック" w:eastAsia="ＭＳ Ｐゴシック" w:hAnsi="ＭＳ Ｐゴシック" w:hint="eastAsia"/>
        </w:rPr>
        <w:t>元気になってだんだん変わっていく。</w:t>
      </w:r>
    </w:p>
    <w:p w:rsidR="00063B1B" w:rsidRPr="00780B21" w:rsidRDefault="00063B1B" w:rsidP="00063B1B">
      <w:pPr>
        <w:rPr>
          <w:rFonts w:ascii="ＭＳ Ｐゴシック" w:eastAsia="ＭＳ Ｐゴシック" w:hAnsi="ＭＳ Ｐゴシック" w:hint="eastAsia"/>
        </w:rPr>
      </w:pPr>
      <w:r w:rsidRPr="00063B1B">
        <w:rPr>
          <w:rFonts w:ascii="ＭＳ Ｐゴシック" w:eastAsia="ＭＳ Ｐゴシック" w:hAnsi="ＭＳ Ｐゴシック" w:hint="eastAsia"/>
        </w:rPr>
        <w:t>・依存症に</w:t>
      </w:r>
      <w:r w:rsidRPr="00063B1B">
        <w:rPr>
          <w:rFonts w:ascii="ＭＳ Ｐゴシック" w:eastAsia="ＭＳ Ｐゴシック" w:hAnsi="ＭＳ Ｐゴシック"/>
        </w:rPr>
        <w:t>なった方がトラウマというほどではなくても、支援者から受けている傷もあると思われるので、 そういう点も意識しながら支援していくことが必要。</w:t>
      </w:r>
      <w:bookmarkStart w:id="0" w:name="_GoBack"/>
      <w:bookmarkEnd w:id="0"/>
    </w:p>
    <w:sectPr w:rsidR="00063B1B" w:rsidRPr="00780B21" w:rsidSect="00892A5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C7" w:rsidRDefault="00D729C7" w:rsidP="00D729C7">
      <w:r>
        <w:separator/>
      </w:r>
    </w:p>
  </w:endnote>
  <w:endnote w:type="continuationSeparator" w:id="0">
    <w:p w:rsidR="00D729C7" w:rsidRDefault="00D729C7" w:rsidP="00D7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C7" w:rsidRDefault="00D729C7" w:rsidP="00D729C7">
      <w:r>
        <w:separator/>
      </w:r>
    </w:p>
  </w:footnote>
  <w:footnote w:type="continuationSeparator" w:id="0">
    <w:p w:rsidR="00D729C7" w:rsidRDefault="00D729C7" w:rsidP="00D7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7" w:rsidRDefault="00D729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C8"/>
    <w:rsid w:val="00063B1B"/>
    <w:rsid w:val="00090694"/>
    <w:rsid w:val="000907EC"/>
    <w:rsid w:val="001229C8"/>
    <w:rsid w:val="002E0197"/>
    <w:rsid w:val="00332E62"/>
    <w:rsid w:val="00450645"/>
    <w:rsid w:val="004A546A"/>
    <w:rsid w:val="00573B7A"/>
    <w:rsid w:val="00780B21"/>
    <w:rsid w:val="00892A5C"/>
    <w:rsid w:val="00941475"/>
    <w:rsid w:val="00947F26"/>
    <w:rsid w:val="00955333"/>
    <w:rsid w:val="00A87D87"/>
    <w:rsid w:val="00D729C7"/>
    <w:rsid w:val="00EC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2DF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9C7"/>
    <w:pPr>
      <w:tabs>
        <w:tab w:val="center" w:pos="4252"/>
        <w:tab w:val="right" w:pos="8504"/>
      </w:tabs>
      <w:snapToGrid w:val="0"/>
    </w:pPr>
  </w:style>
  <w:style w:type="character" w:customStyle="1" w:styleId="a4">
    <w:name w:val="ヘッダー (文字)"/>
    <w:basedOn w:val="a0"/>
    <w:link w:val="a3"/>
    <w:uiPriority w:val="99"/>
    <w:rsid w:val="00D729C7"/>
  </w:style>
  <w:style w:type="paragraph" w:styleId="a5">
    <w:name w:val="footer"/>
    <w:basedOn w:val="a"/>
    <w:link w:val="a6"/>
    <w:uiPriority w:val="99"/>
    <w:unhideWhenUsed/>
    <w:rsid w:val="00D729C7"/>
    <w:pPr>
      <w:tabs>
        <w:tab w:val="center" w:pos="4252"/>
        <w:tab w:val="right" w:pos="8504"/>
      </w:tabs>
      <w:snapToGrid w:val="0"/>
    </w:pPr>
  </w:style>
  <w:style w:type="character" w:customStyle="1" w:styleId="a6">
    <w:name w:val="フッター (文字)"/>
    <w:basedOn w:val="a0"/>
    <w:link w:val="a5"/>
    <w:uiPriority w:val="99"/>
    <w:rsid w:val="00D7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2023-05-09T06:33:00Z</dcterms:created>
  <dcterms:modified xsi:type="dcterms:W3CDTF">2023-05-10T06:53:00Z</dcterms:modified>
</cp:coreProperties>
</file>