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87" w:rsidRDefault="004A546A">
      <w:pPr>
        <w:rPr>
          <w:rFonts w:ascii="ＭＳ Ｐゴシック" w:eastAsia="ＭＳ Ｐゴシック" w:hAnsi="ＭＳ Ｐゴシック"/>
        </w:rPr>
      </w:pPr>
      <w:r>
        <w:rPr>
          <w:rFonts w:ascii="ＭＳ Ｐゴシック" w:eastAsia="ＭＳ Ｐゴシック" w:hAnsi="ＭＳ Ｐゴシック" w:hint="eastAsia"/>
        </w:rPr>
        <w:t>資料２－２</w:t>
      </w:r>
    </w:p>
    <w:p w:rsidR="004A546A" w:rsidRDefault="004A546A">
      <w:pPr>
        <w:rPr>
          <w:rFonts w:ascii="ＭＳ Ｐゴシック" w:eastAsia="ＭＳ Ｐゴシック" w:hAnsi="ＭＳ Ｐゴシック"/>
        </w:rPr>
      </w:pPr>
    </w:p>
    <w:p w:rsidR="004A546A" w:rsidRDefault="004A546A">
      <w:pPr>
        <w:rPr>
          <w:rFonts w:ascii="ＭＳ Ｐゴシック" w:eastAsia="ＭＳ Ｐゴシック" w:hAnsi="ＭＳ Ｐゴシック"/>
        </w:rPr>
      </w:pPr>
      <w:r>
        <w:rPr>
          <w:rFonts w:ascii="ＭＳ Ｐゴシック" w:eastAsia="ＭＳ Ｐゴシック" w:hAnsi="ＭＳ Ｐゴシック" w:hint="eastAsia"/>
        </w:rPr>
        <w:t>令和４年度アルコール健康障がい対策部会の概要</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第１回　会場　ドーンセンター　特別会議室</w:t>
      </w:r>
    </w:p>
    <w:p w:rsidR="004A546A" w:rsidRPr="004A546A" w:rsidRDefault="004A546A" w:rsidP="004A546A">
      <w:pPr>
        <w:rPr>
          <w:rFonts w:ascii="ＭＳ Ｐゴシック" w:eastAsia="ＭＳ Ｐゴシック" w:hAnsi="ＭＳ Ｐゴシック" w:hint="eastAsia"/>
        </w:rPr>
      </w:pPr>
      <w:r w:rsidRPr="004A546A">
        <w:rPr>
          <w:rFonts w:ascii="ＭＳ Ｐゴシック" w:eastAsia="ＭＳ Ｐゴシック" w:hAnsi="ＭＳ Ｐゴシック" w:hint="eastAsia"/>
        </w:rPr>
        <w:t>日時　令和４年９月</w:t>
      </w:r>
      <w:r w:rsidRPr="004A546A">
        <w:rPr>
          <w:rFonts w:ascii="ＭＳ Ｐゴシック" w:eastAsia="ＭＳ Ｐゴシック" w:hAnsi="ＭＳ Ｐゴシック"/>
        </w:rPr>
        <w:t>28</w:t>
      </w:r>
      <w:r>
        <w:rPr>
          <w:rFonts w:ascii="ＭＳ Ｐゴシック" w:eastAsia="ＭＳ Ｐゴシック" w:hAnsi="ＭＳ Ｐゴシック"/>
        </w:rPr>
        <w:t>日</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（１）大阪府アルコール健康障がい対策推進計画の進捗状況について</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（２）アルコール関連問題啓発週間について</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（３）その他</w:t>
      </w:r>
    </w:p>
    <w:p w:rsidR="004A546A" w:rsidRPr="004A546A" w:rsidRDefault="004A546A" w:rsidP="004A546A">
      <w:pPr>
        <w:rPr>
          <w:rFonts w:ascii="ＭＳ Ｐゴシック" w:eastAsia="ＭＳ Ｐゴシック" w:hAnsi="ＭＳ Ｐゴシック"/>
        </w:rPr>
      </w:pP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第２回　会場　ドーンセンター　大会議室２</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日時　令和４年</w:t>
      </w:r>
      <w:r w:rsidRPr="004A546A">
        <w:rPr>
          <w:rFonts w:ascii="ＭＳ Ｐゴシック" w:eastAsia="ＭＳ Ｐゴシック" w:hAnsi="ＭＳ Ｐゴシック"/>
        </w:rPr>
        <w:t>12月７日</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（１）令和４年度アルコール関連問題啓発週間における取組みについて</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（２）断酒・減酒の考え方について</w:t>
      </w:r>
    </w:p>
    <w:p w:rsid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（３）その他</w:t>
      </w:r>
    </w:p>
    <w:p w:rsidR="004A546A" w:rsidRDefault="004A546A" w:rsidP="004A546A">
      <w:pPr>
        <w:rPr>
          <w:rFonts w:ascii="ＭＳ Ｐゴシック" w:eastAsia="ＭＳ Ｐゴシック" w:hAnsi="ＭＳ Ｐゴシック"/>
        </w:rPr>
      </w:pPr>
    </w:p>
    <w:p w:rsidR="004A546A" w:rsidRDefault="004A546A" w:rsidP="004A546A">
      <w:pPr>
        <w:rPr>
          <w:rFonts w:ascii="ＭＳ Ｐゴシック" w:eastAsia="ＭＳ Ｐゴシック" w:hAnsi="ＭＳ Ｐゴシック"/>
        </w:rPr>
      </w:pPr>
      <w:r>
        <w:rPr>
          <w:rFonts w:ascii="ＭＳ Ｐゴシック" w:eastAsia="ＭＳ Ｐゴシック" w:hAnsi="ＭＳ Ｐゴシック" w:hint="eastAsia"/>
        </w:rPr>
        <w:t>①</w:t>
      </w:r>
      <w:r w:rsidRPr="004A546A">
        <w:rPr>
          <w:rFonts w:ascii="ＭＳ Ｐゴシック" w:eastAsia="ＭＳ Ｐゴシック" w:hAnsi="ＭＳ Ｐゴシック" w:hint="eastAsia"/>
        </w:rPr>
        <w:t>大阪府アルコール</w:t>
      </w:r>
      <w:r w:rsidRPr="004A546A">
        <w:rPr>
          <w:rFonts w:ascii="ＭＳ Ｐゴシック" w:eastAsia="ＭＳ Ｐゴシック" w:hAnsi="ＭＳ Ｐゴシック"/>
        </w:rPr>
        <w:t>健康障がい対策推進計画の進捗状況について</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rPr>
        <w:t>事務局から、計画の進捗状況報告として、専門医療機関の情報提供、広報、啓発に関する取組み等について報告</w:t>
      </w:r>
    </w:p>
    <w:p w:rsidR="004A546A" w:rsidRPr="004A546A" w:rsidRDefault="004A546A" w:rsidP="004A546A">
      <w:pPr>
        <w:rPr>
          <w:rFonts w:ascii="ＭＳ Ｐゴシック" w:eastAsia="ＭＳ Ｐゴシック" w:hAnsi="ＭＳ Ｐゴシック"/>
        </w:rPr>
      </w:pPr>
      <w:r>
        <w:rPr>
          <w:rFonts w:ascii="ＭＳ Ｐゴシック" w:eastAsia="ＭＳ Ｐゴシック" w:hAnsi="ＭＳ Ｐゴシック" w:hint="eastAsia"/>
        </w:rPr>
        <w:t>・</w:t>
      </w:r>
      <w:r w:rsidRPr="004A546A">
        <w:rPr>
          <w:rFonts w:ascii="ＭＳ Ｐゴシック" w:eastAsia="ＭＳ Ｐゴシック" w:hAnsi="ＭＳ Ｐゴシック" w:hint="eastAsia"/>
        </w:rPr>
        <w:t>最近で</w:t>
      </w:r>
      <w:r w:rsidRPr="004A546A">
        <w:rPr>
          <w:rFonts w:ascii="ＭＳ Ｐゴシック" w:eastAsia="ＭＳ Ｐゴシック" w:hAnsi="ＭＳ Ｐゴシック"/>
        </w:rPr>
        <w:t>は若者向けにＳＮＳを使ったり、インターネットを使う広告が増えており、動画配信サイトでも不適切な飲酒を助長するような発信がされている。また、国税庁が若者にお酒を飲むことを勧めるための</w:t>
      </w:r>
      <w:r w:rsidRPr="004A546A">
        <w:rPr>
          <w:rFonts w:ascii="ＭＳ Ｐゴシック" w:eastAsia="ＭＳ Ｐゴシック" w:hAnsi="ＭＳ Ｐゴシック" w:hint="eastAsia"/>
        </w:rPr>
        <w:t>事業を行って</w:t>
      </w:r>
      <w:r w:rsidRPr="004A546A">
        <w:rPr>
          <w:rFonts w:ascii="ＭＳ Ｐゴシック" w:eastAsia="ＭＳ Ｐゴシック" w:hAnsi="ＭＳ Ｐゴシック"/>
        </w:rPr>
        <w:t>いることも問題。</w:t>
      </w:r>
    </w:p>
    <w:p w:rsidR="004A546A" w:rsidRDefault="004A546A" w:rsidP="004A546A">
      <w:pPr>
        <w:rPr>
          <w:rFonts w:ascii="ＭＳ Ｐゴシック" w:eastAsia="ＭＳ Ｐゴシック" w:hAnsi="ＭＳ Ｐゴシック"/>
        </w:rPr>
      </w:pPr>
      <w:r>
        <w:rPr>
          <w:rFonts w:ascii="ＭＳ Ｐゴシック" w:eastAsia="ＭＳ Ｐゴシック" w:hAnsi="ＭＳ Ｐゴシック" w:hint="eastAsia"/>
        </w:rPr>
        <w:t>・</w:t>
      </w:r>
      <w:r w:rsidRPr="004A546A">
        <w:rPr>
          <w:rFonts w:ascii="ＭＳ Ｐゴシック" w:eastAsia="ＭＳ Ｐゴシック" w:hAnsi="ＭＳ Ｐゴシック" w:hint="eastAsia"/>
        </w:rPr>
        <w:t>アルコール依存症で肝臓を悪くされている方が精神科クリニックに紹介された場合、本来ならアルコールの専門医療機関につなぎたいところだが</w:t>
      </w:r>
      <w:r w:rsidRPr="004A546A">
        <w:rPr>
          <w:rFonts w:ascii="ＭＳ Ｐゴシック" w:eastAsia="ＭＳ Ｐゴシック" w:hAnsi="ＭＳ Ｐゴシック"/>
        </w:rPr>
        <w:t>、様々な科をたらい 回しにされて不信感いっぱいになられている方に</w:t>
      </w:r>
      <w:r w:rsidRPr="004A546A">
        <w:rPr>
          <w:rFonts w:ascii="ＭＳ Ｐゴシック" w:eastAsia="ＭＳ Ｐゴシック" w:hAnsi="ＭＳ Ｐゴシック" w:hint="eastAsia"/>
        </w:rPr>
        <w:t>専門医療機関へとは</w:t>
      </w:r>
      <w:r w:rsidRPr="004A546A">
        <w:rPr>
          <w:rFonts w:ascii="ＭＳ Ｐゴシック" w:eastAsia="ＭＳ Ｐゴシック" w:hAnsi="ＭＳ Ｐゴシック"/>
        </w:rPr>
        <w:t>言いにくく、一般医療の中で、アルコール依存症の方に対応できるよう医療機関への啓発が必要。</w:t>
      </w:r>
    </w:p>
    <w:p w:rsidR="004A546A" w:rsidRDefault="004A546A" w:rsidP="004A546A">
      <w:pPr>
        <w:rPr>
          <w:rFonts w:ascii="ＭＳ Ｐゴシック" w:eastAsia="ＭＳ Ｐゴシック" w:hAnsi="ＭＳ Ｐゴシック"/>
        </w:rPr>
      </w:pPr>
    </w:p>
    <w:p w:rsid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②アルコール関連問題啓発週間について</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rPr>
        <w:t>事務局から、アルコール健康障がいの啓発パネルについて紹介。修正点について意見を伺った。</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・昔は、「適正飲酒」という言葉があったが</w:t>
      </w:r>
      <w:r w:rsidRPr="004A546A">
        <w:rPr>
          <w:rFonts w:ascii="ＭＳ Ｐゴシック" w:eastAsia="ＭＳ Ｐゴシック" w:hAnsi="ＭＳ Ｐゴシック"/>
        </w:rPr>
        <w:t>、今では「リスクの少ない飲酒」という言い方に変わってきている。</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・若者はデジタル</w:t>
      </w:r>
      <w:r w:rsidRPr="004A546A">
        <w:rPr>
          <w:rFonts w:ascii="ＭＳ Ｐゴシック" w:eastAsia="ＭＳ Ｐゴシック" w:hAnsi="ＭＳ Ｐゴシック"/>
        </w:rPr>
        <w:t>画面に親しんでおり、紙よりもデジタルのサイネージやパネルを好む。対象とする層によって啓発の仕方、発信方法は同じ場所であっても変えることが必要。</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・公共交通機関、駅やバス停、人間ドッグの会場、ワクチンの接種会場</w:t>
      </w:r>
      <w:r w:rsidRPr="004A546A">
        <w:rPr>
          <w:rFonts w:ascii="ＭＳ Ｐゴシック" w:eastAsia="ＭＳ Ｐゴシック" w:hAnsi="ＭＳ Ｐゴシック"/>
        </w:rPr>
        <w:t>などは人が集まり、何となく手持ち無沙汰な場所なので見てもらいやすい。</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・アルコールは自殺と密接に関係が</w:t>
      </w:r>
      <w:r w:rsidRPr="004A546A">
        <w:rPr>
          <w:rFonts w:ascii="ＭＳ Ｐゴシック" w:eastAsia="ＭＳ Ｐゴシック" w:hAnsi="ＭＳ Ｐゴシック"/>
        </w:rPr>
        <w:t>あるため、駅にポスターを貼ってもらえるのではないか 。</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・短時間</w:t>
      </w:r>
      <w:r w:rsidRPr="004A546A">
        <w:rPr>
          <w:rFonts w:ascii="ＭＳ Ｐゴシック" w:eastAsia="ＭＳ Ｐゴシック" w:hAnsi="ＭＳ Ｐゴシック"/>
        </w:rPr>
        <w:t>のあいだに大量に飲酒する「ビンジ ・ ドリンキング</w:t>
      </w:r>
      <w:r w:rsidR="00780B21">
        <w:rPr>
          <w:rFonts w:ascii="ＭＳ Ｐゴシック" w:eastAsia="ＭＳ Ｐゴシック" w:hAnsi="ＭＳ Ｐゴシック" w:hint="eastAsia"/>
        </w:rPr>
        <w:t>（</w:t>
      </w:r>
      <w:r w:rsidRPr="004A546A">
        <w:rPr>
          <w:rFonts w:ascii="ＭＳ Ｐゴシック" w:eastAsia="ＭＳ Ｐゴシック" w:hAnsi="ＭＳ Ｐゴシック"/>
        </w:rPr>
        <w:t>一時</w:t>
      </w:r>
      <w:r w:rsidR="00780B21">
        <w:rPr>
          <w:rFonts w:ascii="ＭＳ Ｐゴシック" w:eastAsia="ＭＳ Ｐゴシック" w:hAnsi="ＭＳ Ｐゴシック" w:hint="eastAsia"/>
        </w:rPr>
        <w:t>多量</w:t>
      </w:r>
      <w:r w:rsidRPr="004A546A">
        <w:rPr>
          <w:rFonts w:ascii="ＭＳ Ｐゴシック" w:eastAsia="ＭＳ Ｐゴシック" w:hAnsi="ＭＳ Ｐゴシック"/>
        </w:rPr>
        <w:t>飲酒）」について、以前から外国では危険性を言われており啓発が必要。</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・女性向けの啓発パネル</w:t>
      </w:r>
      <w:r w:rsidRPr="004A546A">
        <w:rPr>
          <w:rFonts w:ascii="ＭＳ Ｐゴシック" w:eastAsia="ＭＳ Ｐゴシック" w:hAnsi="ＭＳ Ｐゴシック"/>
        </w:rPr>
        <w:t>には、女性は様々なしんどさやトラウマを抱えてアルコールを飲み過ぎている人たちが増えていることや、回復可能であることや、相談してほしいことを入れてほしい。</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w:t>
      </w:r>
      <w:r w:rsidRPr="004A546A">
        <w:rPr>
          <w:rFonts w:ascii="ＭＳ Ｐゴシック" w:eastAsia="ＭＳ Ｐゴシック" w:hAnsi="ＭＳ Ｐゴシック"/>
        </w:rPr>
        <w:t>妊娠中・授乳中は禁酒をしましょう」 という文言を見て「気をつけよう」と思う人は健康度の高い人。 妊娠中は飲んではいけないけども飲んでしまう人のことを考慮して、「でも、飲んでしまうときには、ここ に</w:t>
      </w:r>
      <w:r w:rsidRPr="004A546A">
        <w:rPr>
          <w:rFonts w:ascii="ＭＳ Ｐゴシック" w:eastAsia="ＭＳ Ｐゴシック" w:hAnsi="ＭＳ Ｐゴシック" w:hint="eastAsia"/>
        </w:rPr>
        <w:t>相談しましょう」というような</w:t>
      </w:r>
      <w:r w:rsidRPr="004A546A">
        <w:rPr>
          <w:rFonts w:ascii="ＭＳ Ｐゴシック" w:eastAsia="ＭＳ Ｐゴシック" w:hAnsi="ＭＳ Ｐゴシック"/>
        </w:rPr>
        <w:t>文言を入れてほしい。</w:t>
      </w:r>
    </w:p>
    <w:p w:rsid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・高齢者にとって認知機能の低下ということ</w:t>
      </w:r>
      <w:r w:rsidRPr="004A546A">
        <w:rPr>
          <w:rFonts w:ascii="ＭＳ Ｐゴシック" w:eastAsia="ＭＳ Ｐゴシック" w:hAnsi="ＭＳ Ｐゴシック"/>
        </w:rPr>
        <w:t>は一番関心が強い</w:t>
      </w:r>
      <w:r w:rsidR="00780B21">
        <w:rPr>
          <w:rFonts w:ascii="ＭＳ Ｐゴシック" w:eastAsia="ＭＳ Ｐゴシック" w:hAnsi="ＭＳ Ｐゴシック"/>
        </w:rPr>
        <w:t>ので</w:t>
      </w:r>
      <w:r w:rsidR="00780B21">
        <w:rPr>
          <w:rFonts w:ascii="ＭＳ Ｐゴシック" w:eastAsia="ＭＳ Ｐゴシック" w:hAnsi="ＭＳ Ｐゴシック" w:hint="eastAsia"/>
        </w:rPr>
        <w:t>、</w:t>
      </w:r>
      <w:r w:rsidRPr="004A546A">
        <w:rPr>
          <w:rFonts w:ascii="ＭＳ Ｐゴシック" w:eastAsia="ＭＳ Ｐゴシック" w:hAnsi="ＭＳ Ｐゴシック"/>
        </w:rPr>
        <w:t>アルコール が認知症の原因にな</w:t>
      </w:r>
      <w:r w:rsidR="00780B21">
        <w:rPr>
          <w:rFonts w:ascii="ＭＳ Ｐゴシック" w:eastAsia="ＭＳ Ｐゴシック" w:hAnsi="ＭＳ Ｐゴシック" w:hint="eastAsia"/>
        </w:rPr>
        <w:t>る</w:t>
      </w:r>
      <w:r w:rsidRPr="004A546A">
        <w:rPr>
          <w:rFonts w:ascii="ＭＳ Ｐゴシック" w:eastAsia="ＭＳ Ｐゴシック" w:hAnsi="ＭＳ Ｐゴシック"/>
        </w:rPr>
        <w:t>ということを、高齢者の飲酒のパネルに入れてほしい。</w:t>
      </w:r>
    </w:p>
    <w:p w:rsidR="00780B21" w:rsidRPr="00573B7A" w:rsidRDefault="00780B21" w:rsidP="004A546A">
      <w:pPr>
        <w:rPr>
          <w:rFonts w:ascii="ＭＳ Ｐゴシック" w:eastAsia="ＭＳ Ｐゴシック" w:hAnsi="ＭＳ Ｐゴシック"/>
        </w:rPr>
      </w:pPr>
    </w:p>
    <w:p w:rsidR="00780B21" w:rsidRDefault="00780B21" w:rsidP="004A546A">
      <w:pPr>
        <w:rPr>
          <w:rFonts w:ascii="ＭＳ Ｐゴシック" w:eastAsia="ＭＳ Ｐゴシック" w:hAnsi="ＭＳ Ｐゴシック"/>
        </w:rPr>
      </w:pPr>
      <w:r>
        <w:rPr>
          <w:rFonts w:ascii="ＭＳ Ｐゴシック" w:eastAsia="ＭＳ Ｐゴシック" w:hAnsi="ＭＳ Ｐゴシック" w:hint="eastAsia"/>
        </w:rPr>
        <w:t>③アルコール関連問啓発週間における取り組みについて</w:t>
      </w:r>
    </w:p>
    <w:p w:rsidR="00780B21" w:rsidRDefault="00780B21" w:rsidP="004A546A">
      <w:pPr>
        <w:rPr>
          <w:rFonts w:ascii="ＭＳ Ｐゴシック" w:eastAsia="ＭＳ Ｐゴシック" w:hAnsi="ＭＳ Ｐゴシック"/>
        </w:rPr>
      </w:pPr>
      <w:r>
        <w:rPr>
          <w:rFonts w:ascii="ＭＳ Ｐゴシック" w:eastAsia="ＭＳ Ｐゴシック" w:hAnsi="ＭＳ Ｐゴシック" w:hint="eastAsia"/>
        </w:rPr>
        <w:t>・主要な駅前での啓発用のポケットティッシュ</w:t>
      </w:r>
      <w:r w:rsidR="00332E62">
        <w:rPr>
          <w:rFonts w:ascii="ＭＳ Ｐゴシック" w:eastAsia="ＭＳ Ｐゴシック" w:hAnsi="ＭＳ Ｐゴシック" w:hint="eastAsia"/>
        </w:rPr>
        <w:t>の配布／リカバリーパレードヘの参加／市長村の健康展での</w:t>
      </w:r>
      <w:r w:rsidR="00955333">
        <w:rPr>
          <w:rFonts w:ascii="ＭＳ Ｐゴシック" w:eastAsia="ＭＳ Ｐゴシック" w:hAnsi="ＭＳ Ｐゴシック" w:hint="eastAsia"/>
        </w:rPr>
        <w:t>パネル展示や、依存症についての啓発動画を掲示、等</w:t>
      </w:r>
    </w:p>
    <w:p w:rsidR="00955333" w:rsidRDefault="00955333" w:rsidP="004A546A">
      <w:pPr>
        <w:rPr>
          <w:rFonts w:ascii="ＭＳ Ｐゴシック" w:eastAsia="ＭＳ Ｐゴシック" w:hAnsi="ＭＳ Ｐゴシック"/>
        </w:rPr>
      </w:pP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④断酒・減酒の考え方について</w:t>
      </w:r>
      <w:r w:rsidRPr="00955333">
        <w:rPr>
          <w:rFonts w:ascii="ＭＳ Ｐゴシック" w:eastAsia="ＭＳ Ｐゴシック" w:hAnsi="ＭＳ Ｐゴシック"/>
        </w:rPr>
        <w:t xml:space="preserve"> （委員発言を一部要約</w:t>
      </w:r>
      <w:r w:rsidR="00573B7A">
        <w:rPr>
          <w:rFonts w:ascii="ＭＳ Ｐゴシック" w:eastAsia="ＭＳ Ｐゴシック" w:hAnsi="ＭＳ Ｐゴシック" w:hint="eastAsia"/>
        </w:rPr>
        <w:t>）</w:t>
      </w: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・飲酒量</w:t>
      </w:r>
      <w:r w:rsidRPr="00955333">
        <w:rPr>
          <w:rFonts w:ascii="ＭＳ Ｐゴシック" w:eastAsia="ＭＳ Ｐゴシック" w:hAnsi="ＭＳ Ｐゴシック"/>
        </w:rPr>
        <w:t>低減、減酒がハーム・リダクションだという意見が広まっているが、例えば飲食店で減酒してもハーム（害）である飲酒運転がなくなるわけではない。また、アルコールによって虐待、家庭内暴力、家族 の</w:t>
      </w:r>
      <w:r w:rsidRPr="00955333">
        <w:rPr>
          <w:rFonts w:ascii="ＭＳ Ｐゴシック" w:eastAsia="ＭＳ Ｐゴシック" w:hAnsi="ＭＳ Ｐゴシック" w:hint="eastAsia"/>
        </w:rPr>
        <w:t>不安がある場合も、減酒をしたらそれらがなくなるわけではなく</w:t>
      </w:r>
      <w:r w:rsidRPr="00955333">
        <w:rPr>
          <w:rFonts w:ascii="ＭＳ Ｐゴシック" w:eastAsia="ＭＳ Ｐゴシック" w:hAnsi="ＭＳ Ｐゴシック"/>
        </w:rPr>
        <w:t>、「減酒＝ハーム・リダクション」という考え方は誤り。</w:t>
      </w: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・飲酒運転には禁酒指導が行われるべき</w:t>
      </w:r>
      <w:r w:rsidRPr="00955333">
        <w:rPr>
          <w:rFonts w:ascii="ＭＳ Ｐゴシック" w:eastAsia="ＭＳ Ｐゴシック" w:hAnsi="ＭＳ Ｐゴシック"/>
        </w:rPr>
        <w:t>。断酒治療にの</w:t>
      </w:r>
      <w:bookmarkStart w:id="0" w:name="_GoBack"/>
      <w:bookmarkEnd w:id="0"/>
      <w:r w:rsidRPr="00955333">
        <w:rPr>
          <w:rFonts w:ascii="ＭＳ Ｐゴシック" w:eastAsia="ＭＳ Ｐゴシック" w:hAnsi="ＭＳ Ｐゴシック"/>
        </w:rPr>
        <w:t>らない人については、本人の考えに寄り添いつつ経過を見ていく必要があり、この中には「減酒への試みに付き合う」という意味で、減酒指導ということが</w:t>
      </w:r>
      <w:r w:rsidRPr="00955333">
        <w:rPr>
          <w:rFonts w:ascii="ＭＳ Ｐゴシック" w:eastAsia="ＭＳ Ｐゴシック" w:hAnsi="ＭＳ Ｐゴシック" w:hint="eastAsia"/>
        </w:rPr>
        <w:t>あり得ると思われる</w:t>
      </w:r>
      <w:r w:rsidRPr="00955333">
        <w:rPr>
          <w:rFonts w:ascii="ＭＳ Ｐゴシック" w:eastAsia="ＭＳ Ｐゴシック" w:hAnsi="ＭＳ Ｐゴシック"/>
        </w:rPr>
        <w:t>。</w:t>
      </w: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・断酒</w:t>
      </w:r>
      <w:r w:rsidRPr="00955333">
        <w:rPr>
          <w:rFonts w:ascii="ＭＳ Ｐゴシック" w:eastAsia="ＭＳ Ｐゴシック" w:hAnsi="ＭＳ Ｐゴシック"/>
        </w:rPr>
        <w:t>を目指している方と、減酒を目指している方が自助グループで一緒に活動することは、おそらく難しいと思われる。しかし、年齢も若く本人自身が問題意識をもっており</w:t>
      </w:r>
      <w:r w:rsidR="00573B7A">
        <w:rPr>
          <w:rFonts w:ascii="ＭＳ Ｐゴシック" w:eastAsia="ＭＳ Ｐゴシック" w:hAnsi="ＭＳ Ｐゴシック"/>
        </w:rPr>
        <w:t>、社会</w:t>
      </w:r>
      <w:r w:rsidR="00573B7A">
        <w:rPr>
          <w:rFonts w:ascii="ＭＳ Ｐゴシック" w:eastAsia="ＭＳ Ｐゴシック" w:hAnsi="ＭＳ Ｐゴシック" w:hint="eastAsia"/>
        </w:rPr>
        <w:t>生活</w:t>
      </w:r>
      <w:r w:rsidRPr="00955333">
        <w:rPr>
          <w:rFonts w:ascii="ＭＳ Ｐゴシック" w:eastAsia="ＭＳ Ｐゴシック" w:hAnsi="ＭＳ Ｐゴシック"/>
        </w:rPr>
        <w:t>、家族関係が何とか</w:t>
      </w:r>
      <w:r w:rsidRPr="00955333">
        <w:rPr>
          <w:rFonts w:ascii="ＭＳ Ｐゴシック" w:eastAsia="ＭＳ Ｐゴシック" w:hAnsi="ＭＳ Ｐゴシック" w:hint="eastAsia"/>
        </w:rPr>
        <w:t>できているのであれば減酒で構わないと考えている。しかし、</w:t>
      </w:r>
      <w:r w:rsidRPr="00955333">
        <w:rPr>
          <w:rFonts w:ascii="ＭＳ Ｐゴシック" w:eastAsia="ＭＳ Ｐゴシック" w:hAnsi="ＭＳ Ｐゴシック"/>
        </w:rPr>
        <w:t>医療で「アルコール依存症」と診断された場合には、断酒という方法を勧めていただくことになると考えている。</w:t>
      </w: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・初診</w:t>
      </w:r>
      <w:r w:rsidRPr="00955333">
        <w:rPr>
          <w:rFonts w:ascii="ＭＳ Ｐゴシック" w:eastAsia="ＭＳ Ｐゴシック" w:hAnsi="ＭＳ Ｐゴシック"/>
        </w:rPr>
        <w:t>の段階で、断酒の決心に至っていない方が多くおられる。減酒では難しいという結果が出ていて も断酒を選ばない方もおられるが、本人のニーズに沿いながら支援を続けることもある。支援が切れないこと</w:t>
      </w:r>
      <w:r w:rsidRPr="00955333">
        <w:rPr>
          <w:rFonts w:ascii="ＭＳ Ｐゴシック" w:eastAsia="ＭＳ Ｐゴシック" w:hAnsi="ＭＳ Ｐゴシック" w:hint="eastAsia"/>
        </w:rPr>
        <w:t>が大切。</w:t>
      </w: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・アルコール依存症と診断された方、それに近い方の家族の多く</w:t>
      </w:r>
      <w:r w:rsidRPr="00955333">
        <w:rPr>
          <w:rFonts w:ascii="ＭＳ Ｐゴシック" w:eastAsia="ＭＳ Ｐゴシック" w:hAnsi="ＭＳ Ｐゴシック"/>
        </w:rPr>
        <w:t>は、辛いこと、嫌なことを感じてきている。そのような中で減酒を始めて、家で上手に飲めている時はよいが、「今日はもう１本飲もうか」となってくると、</w:t>
      </w:r>
      <w:r w:rsidRPr="00955333">
        <w:rPr>
          <w:rFonts w:ascii="ＭＳ Ｐゴシック" w:eastAsia="ＭＳ Ｐゴシック" w:hAnsi="ＭＳ Ｐゴシック" w:hint="eastAsia"/>
        </w:rPr>
        <w:t>家族は不安な気持ちになり、嫌な気持ちにも</w:t>
      </w:r>
      <w:r w:rsidRPr="00955333">
        <w:rPr>
          <w:rFonts w:ascii="ＭＳ Ｐゴシック" w:eastAsia="ＭＳ Ｐゴシック" w:hAnsi="ＭＳ Ｐゴシック"/>
        </w:rPr>
        <w:t>なる。家族の気持ちを考えると、減酒に理解がないわけではないが、家族の気持ちも理解してほしい。</w:t>
      </w:r>
    </w:p>
    <w:p w:rsidR="00955333" w:rsidRPr="00955333" w:rsidRDefault="00955333" w:rsidP="00955333">
      <w:pPr>
        <w:rPr>
          <w:rFonts w:ascii="ＭＳ Ｐゴシック" w:eastAsia="ＭＳ Ｐゴシック" w:hAnsi="ＭＳ Ｐゴシック"/>
        </w:rPr>
      </w:pPr>
      <w:r w:rsidRPr="00955333">
        <w:rPr>
          <w:rFonts w:ascii="ＭＳ Ｐゴシック" w:eastAsia="ＭＳ Ｐゴシック" w:hAnsi="ＭＳ Ｐゴシック" w:hint="eastAsia"/>
        </w:rPr>
        <w:t>・減酒治療の先はよくわかっていないところも</w:t>
      </w:r>
      <w:r w:rsidRPr="00955333">
        <w:rPr>
          <w:rFonts w:ascii="ＭＳ Ｐゴシック" w:eastAsia="ＭＳ Ｐゴシック" w:hAnsi="ＭＳ Ｐゴシック"/>
        </w:rPr>
        <w:t>多く、短期間でみると少し状態がましになったという結果が出たとしても、２年や５年後はどうなるのかはわかっていない。海外では、減酒を選択した人が５年後や 長期</w:t>
      </w:r>
      <w:r w:rsidRPr="00955333">
        <w:rPr>
          <w:rFonts w:ascii="ＭＳ Ｐゴシック" w:eastAsia="ＭＳ Ｐゴシック" w:hAnsi="ＭＳ Ｐゴシック" w:hint="eastAsia"/>
        </w:rPr>
        <w:t>的に見ると、危険なレベルの飲酒の人が多かったという報告がある</w:t>
      </w:r>
      <w:r w:rsidRPr="00955333">
        <w:rPr>
          <w:rFonts w:ascii="ＭＳ Ｐゴシック" w:eastAsia="ＭＳ Ｐゴシック" w:hAnsi="ＭＳ Ｐゴシック"/>
        </w:rPr>
        <w:t>。減酒はとても安全な方法、と はいえない。</w:t>
      </w:r>
    </w:p>
    <w:p w:rsidR="00955333" w:rsidRPr="00780B21" w:rsidRDefault="00955333" w:rsidP="00955333">
      <w:pPr>
        <w:rPr>
          <w:rFonts w:ascii="ＭＳ Ｐゴシック" w:eastAsia="ＭＳ Ｐゴシック" w:hAnsi="ＭＳ Ｐゴシック" w:hint="eastAsia"/>
        </w:rPr>
      </w:pPr>
      <w:r w:rsidRPr="00955333">
        <w:rPr>
          <w:rFonts w:ascii="ＭＳ Ｐゴシック" w:eastAsia="ＭＳ Ｐゴシック" w:hAnsi="ＭＳ Ｐゴシック" w:hint="eastAsia"/>
        </w:rPr>
        <w:t>・最終的には本人が選択することだが</w:t>
      </w:r>
      <w:r w:rsidRPr="00955333">
        <w:rPr>
          <w:rFonts w:ascii="ＭＳ Ｐゴシック" w:eastAsia="ＭＳ Ｐゴシック" w:hAnsi="ＭＳ Ｐゴシック"/>
        </w:rPr>
        <w:t>、治療と支援は続ける必要があることに変わりはない。減酒がクローズアップされているが、ご本人が減酒だというからと安易にそのまま受け入れるというよりも、やり取りの</w:t>
      </w:r>
      <w:r w:rsidRPr="00955333">
        <w:rPr>
          <w:rFonts w:ascii="ＭＳ Ｐゴシック" w:eastAsia="ＭＳ Ｐゴシック" w:hAnsi="ＭＳ Ｐゴシック" w:hint="eastAsia"/>
        </w:rPr>
        <w:t>中でできるだけ断酒に向けたような働きかけをしなければ</w:t>
      </w:r>
      <w:r w:rsidRPr="00955333">
        <w:rPr>
          <w:rFonts w:ascii="ＭＳ Ｐゴシック" w:eastAsia="ＭＳ Ｐゴシック" w:hAnsi="ＭＳ Ｐゴシック"/>
        </w:rPr>
        <w:t>ならない。</w:t>
      </w:r>
    </w:p>
    <w:sectPr w:rsidR="00955333" w:rsidRPr="00780B21" w:rsidSect="00892A5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C7" w:rsidRDefault="00D729C7" w:rsidP="00D729C7">
      <w:r>
        <w:separator/>
      </w:r>
    </w:p>
  </w:endnote>
  <w:endnote w:type="continuationSeparator" w:id="0">
    <w:p w:rsidR="00D729C7" w:rsidRDefault="00D729C7" w:rsidP="00D7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C7" w:rsidRDefault="00D729C7" w:rsidP="00D729C7">
      <w:r>
        <w:separator/>
      </w:r>
    </w:p>
  </w:footnote>
  <w:footnote w:type="continuationSeparator" w:id="0">
    <w:p w:rsidR="00D729C7" w:rsidRDefault="00D729C7" w:rsidP="00D7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C8"/>
    <w:rsid w:val="00090694"/>
    <w:rsid w:val="000907EC"/>
    <w:rsid w:val="001229C8"/>
    <w:rsid w:val="002E0197"/>
    <w:rsid w:val="00332E62"/>
    <w:rsid w:val="00450645"/>
    <w:rsid w:val="004A546A"/>
    <w:rsid w:val="00573B7A"/>
    <w:rsid w:val="00780B21"/>
    <w:rsid w:val="00892A5C"/>
    <w:rsid w:val="00941475"/>
    <w:rsid w:val="00947F26"/>
    <w:rsid w:val="00955333"/>
    <w:rsid w:val="00A87D87"/>
    <w:rsid w:val="00D72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CE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C7"/>
    <w:pPr>
      <w:tabs>
        <w:tab w:val="center" w:pos="4252"/>
        <w:tab w:val="right" w:pos="8504"/>
      </w:tabs>
      <w:snapToGrid w:val="0"/>
    </w:pPr>
  </w:style>
  <w:style w:type="character" w:customStyle="1" w:styleId="a4">
    <w:name w:val="ヘッダー (文字)"/>
    <w:basedOn w:val="a0"/>
    <w:link w:val="a3"/>
    <w:uiPriority w:val="99"/>
    <w:rsid w:val="00D729C7"/>
  </w:style>
  <w:style w:type="paragraph" w:styleId="a5">
    <w:name w:val="footer"/>
    <w:basedOn w:val="a"/>
    <w:link w:val="a6"/>
    <w:uiPriority w:val="99"/>
    <w:unhideWhenUsed/>
    <w:rsid w:val="00D729C7"/>
    <w:pPr>
      <w:tabs>
        <w:tab w:val="center" w:pos="4252"/>
        <w:tab w:val="right" w:pos="8504"/>
      </w:tabs>
      <w:snapToGrid w:val="0"/>
    </w:pPr>
  </w:style>
  <w:style w:type="character" w:customStyle="1" w:styleId="a6">
    <w:name w:val="フッター (文字)"/>
    <w:basedOn w:val="a0"/>
    <w:link w:val="a5"/>
    <w:uiPriority w:val="99"/>
    <w:rsid w:val="00D7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2023-05-09T06:33:00Z</dcterms:created>
  <dcterms:modified xsi:type="dcterms:W3CDTF">2023-05-09T07:45:00Z</dcterms:modified>
</cp:coreProperties>
</file>