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C6" w:rsidRPr="003311BB" w:rsidRDefault="004537A8" w:rsidP="002F08C6">
      <w:pPr>
        <w:pStyle w:val="a3"/>
        <w:jc w:val="center"/>
        <w:rPr>
          <w:sz w:val="22"/>
        </w:rPr>
      </w:pPr>
      <w:r w:rsidRPr="004537A8">
        <w:rPr>
          <w:rFonts w:hint="eastAsia"/>
          <w:sz w:val="36"/>
        </w:rPr>
        <w:t>北河内二次医療圏における救急医療体制</w:t>
      </w:r>
      <w:bookmarkStart w:id="0" w:name="_GoBack"/>
      <w:bookmarkEnd w:id="0"/>
      <w:r w:rsidRPr="004537A8">
        <w:rPr>
          <w:rFonts w:hint="eastAsia"/>
          <w:sz w:val="36"/>
        </w:rPr>
        <w:t>について～</w:t>
      </w:r>
      <w:r w:rsidRPr="004537A8">
        <w:rPr>
          <w:sz w:val="36"/>
        </w:rPr>
        <w:t>ORIONデータ分析結果からみた現状～</w:t>
      </w:r>
    </w:p>
    <w:p w:rsidR="00A10842" w:rsidRPr="00B04971" w:rsidRDefault="004537A8" w:rsidP="004537A8">
      <w:pPr>
        <w:pStyle w:val="a7"/>
        <w:numPr>
          <w:ilvl w:val="0"/>
          <w:numId w:val="1"/>
        </w:numPr>
        <w:spacing w:beforeLines="50" w:before="275"/>
        <w:ind w:leftChars="0"/>
        <w:jc w:val="left"/>
        <w:rPr>
          <w:sz w:val="32"/>
        </w:rPr>
      </w:pPr>
      <w:r>
        <w:rPr>
          <w:rFonts w:hint="eastAsia"/>
          <w:sz w:val="32"/>
        </w:rPr>
        <w:t>北河内圏域における</w:t>
      </w:r>
      <w:r w:rsidRPr="004537A8">
        <w:rPr>
          <w:rFonts w:hint="eastAsia"/>
          <w:sz w:val="32"/>
        </w:rPr>
        <w:t>傷病者の搬送及び受入れの実施基準</w:t>
      </w:r>
      <w:r>
        <w:rPr>
          <w:rFonts w:hint="eastAsia"/>
          <w:sz w:val="32"/>
        </w:rPr>
        <w:t>の検証（</w:t>
      </w:r>
      <w:r w:rsidRPr="004537A8">
        <w:rPr>
          <w:sz w:val="32"/>
        </w:rPr>
        <w:t>ORIONデータ分析結果</w:t>
      </w:r>
      <w:r>
        <w:rPr>
          <w:rFonts w:hint="eastAsia"/>
          <w:sz w:val="32"/>
        </w:rPr>
        <w:t>）</w:t>
      </w:r>
      <w:r w:rsidR="006F1BCE">
        <w:rPr>
          <w:rFonts w:hint="eastAsia"/>
          <w:sz w:val="32"/>
        </w:rPr>
        <w:t>に関して</w:t>
      </w:r>
      <w:r>
        <w:rPr>
          <w:rFonts w:hint="eastAsia"/>
          <w:sz w:val="32"/>
        </w:rPr>
        <w:t>、</w:t>
      </w:r>
      <w:r w:rsidR="00B04971" w:rsidRPr="00B04971">
        <w:rPr>
          <w:rFonts w:hint="eastAsia"/>
          <w:sz w:val="32"/>
        </w:rPr>
        <w:t>御意見を伺います。</w:t>
      </w:r>
    </w:p>
    <w:p w:rsidR="006F1BCE" w:rsidRDefault="00966F01" w:rsidP="006F1BCE">
      <w:pPr>
        <w:pStyle w:val="a7"/>
        <w:spacing w:beforeLines="50" w:before="275"/>
        <w:ind w:leftChars="0" w:left="360"/>
        <w:jc w:val="lef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149830</wp:posOffset>
                </wp:positionV>
                <wp:extent cx="9696893" cy="4997302"/>
                <wp:effectExtent l="0" t="0" r="1905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893" cy="4997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37A8" w:rsidRPr="004537A8" w:rsidRDefault="004537A8" w:rsidP="004537A8">
                            <w:pPr>
                              <w:pStyle w:val="Web"/>
                              <w:kinsoku w:val="0"/>
                              <w:overflowPunct w:val="0"/>
                              <w:spacing w:before="134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0"/>
                              </w:rPr>
                              <w:t>1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9"/>
                              </w:rPr>
                              <w:t>．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8"/>
                              </w:rPr>
                              <w:t>北河内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7"/>
                              </w:rPr>
                              <w:t>二次医療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6"/>
                              </w:rPr>
                              <w:t>圏に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32"/>
                              </w:rPr>
                              <w:t>おける救急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31"/>
                              </w:rPr>
                              <w:t>医療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30"/>
                              </w:rPr>
                              <w:t>体制について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9"/>
                              </w:rPr>
                              <w:br/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8"/>
                              </w:rPr>
                              <w:t xml:space="preserve">　　～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7"/>
                              </w:rPr>
                              <w:t>ORION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6"/>
                              </w:rPr>
                              <w:t>データ分析結果からみた現状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5"/>
                              </w:rPr>
                              <w:t>～</w:t>
                            </w:r>
                          </w:p>
                          <w:p w:rsidR="004537A8" w:rsidRPr="004537A8" w:rsidRDefault="004537A8" w:rsidP="004537A8">
                            <w:pPr>
                              <w:pStyle w:val="Web"/>
                              <w:kinsoku w:val="0"/>
                              <w:overflowPunct w:val="0"/>
                              <w:spacing w:before="134" w:beforeAutospacing="0" w:after="0" w:afterAutospacing="0"/>
                              <w:ind w:left="634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4"/>
                              </w:rPr>
                              <w:t>１）救急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3"/>
                              </w:rPr>
                              <w:t>搬送数について</w:t>
                            </w:r>
                          </w:p>
                          <w:p w:rsidR="004537A8" w:rsidRPr="004537A8" w:rsidRDefault="004537A8" w:rsidP="004537A8">
                            <w:pPr>
                              <w:pStyle w:val="Web"/>
                              <w:kinsoku w:val="0"/>
                              <w:overflowPunct w:val="0"/>
                              <w:spacing w:before="134" w:beforeAutospacing="0" w:after="0" w:afterAutospacing="0"/>
                              <w:ind w:left="634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2"/>
                              </w:rPr>
                              <w:t>２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1"/>
                              </w:rPr>
                              <w:t>）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0"/>
                              </w:rPr>
                              <w:t>救急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9"/>
                              </w:rPr>
                              <w:t>搬送困難者について</w:t>
                            </w:r>
                          </w:p>
                          <w:p w:rsidR="004537A8" w:rsidRPr="004537A8" w:rsidRDefault="004537A8" w:rsidP="004537A8">
                            <w:pPr>
                              <w:pStyle w:val="Web"/>
                              <w:kinsoku w:val="0"/>
                              <w:overflowPunct w:val="0"/>
                              <w:spacing w:before="134" w:beforeAutospacing="0" w:after="0" w:afterAutospacing="0"/>
                              <w:ind w:left="634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8"/>
                              </w:rPr>
                              <w:t>３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7"/>
                              </w:rPr>
                              <w:t>）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16"/>
                              </w:rPr>
                              <w:t>応需率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32"/>
                              </w:rPr>
                              <w:t>に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31"/>
                              </w:rPr>
                              <w:t>ついて</w:t>
                            </w:r>
                          </w:p>
                          <w:p w:rsidR="004537A8" w:rsidRPr="004537A8" w:rsidRDefault="004537A8" w:rsidP="004537A8">
                            <w:pPr>
                              <w:pStyle w:val="Web"/>
                              <w:kinsoku w:val="0"/>
                              <w:overflowPunct w:val="0"/>
                              <w:spacing w:before="134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30"/>
                              </w:rPr>
                              <w:t>２．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9"/>
                              </w:rPr>
                              <w:t>ORION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8"/>
                              </w:rPr>
                              <w:t>月別モニタリング</w:t>
                            </w:r>
                            <w:r w:rsidRPr="004537A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2"/>
                                <w:szCs w:val="56"/>
                                <w:eastAsianLayout w:id="-1575224827"/>
                              </w:rPr>
                              <w:t>指標について</w:t>
                            </w:r>
                          </w:p>
                          <w:p w:rsidR="00A610D1" w:rsidRPr="004537A8" w:rsidRDefault="00A610D1" w:rsidP="004537A8">
                            <w:pPr>
                              <w:spacing w:line="760" w:lineRule="exact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8pt;width:763.55pt;height:39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" fillcolor="white [3201]" strokeweight=".5pt">
                <v:textbox>
                  <w:txbxContent>
                    <w:p w:rsidR="004537A8" w:rsidRPr="004537A8" w:rsidRDefault="004537A8" w:rsidP="004537A8">
                      <w:pPr>
                        <w:pStyle w:val="Web"/>
                        <w:kinsoku w:val="0"/>
                        <w:overflowPunct w:val="0"/>
                        <w:spacing w:before="134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0"/>
                        </w:rPr>
                        <w:t>1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9"/>
                        </w:rPr>
                        <w:t>．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8"/>
                        </w:rPr>
                        <w:t>北河内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7"/>
                        </w:rPr>
                        <w:t>二次医療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6"/>
                        </w:rPr>
                        <w:t>圏に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32"/>
                        </w:rPr>
                        <w:t>おける救急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31"/>
                        </w:rPr>
                        <w:t>医療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30"/>
                        </w:rPr>
                        <w:t>体制について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9"/>
                        </w:rPr>
                        <w:br/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8"/>
                        </w:rPr>
                        <w:t xml:space="preserve">　　～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7"/>
                        </w:rPr>
                        <w:t>ORION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6"/>
                        </w:rPr>
                        <w:t>データ分析結果からみた現状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5"/>
                        </w:rPr>
                        <w:t>～</w:t>
                      </w:r>
                    </w:p>
                    <w:p w:rsidR="004537A8" w:rsidRPr="004537A8" w:rsidRDefault="004537A8" w:rsidP="004537A8">
                      <w:pPr>
                        <w:pStyle w:val="Web"/>
                        <w:kinsoku w:val="0"/>
                        <w:overflowPunct w:val="0"/>
                        <w:spacing w:before="134" w:beforeAutospacing="0" w:after="0" w:afterAutospacing="0"/>
                        <w:ind w:left="634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4"/>
                        </w:rPr>
                        <w:t>１）救急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3"/>
                        </w:rPr>
                        <w:t>搬送数について</w:t>
                      </w:r>
                    </w:p>
                    <w:p w:rsidR="004537A8" w:rsidRPr="004537A8" w:rsidRDefault="004537A8" w:rsidP="004537A8">
                      <w:pPr>
                        <w:pStyle w:val="Web"/>
                        <w:kinsoku w:val="0"/>
                        <w:overflowPunct w:val="0"/>
                        <w:spacing w:before="134" w:beforeAutospacing="0" w:after="0" w:afterAutospacing="0"/>
                        <w:ind w:left="634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2"/>
                        </w:rPr>
                        <w:t>２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1"/>
                        </w:rPr>
                        <w:t>）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0"/>
                        </w:rPr>
                        <w:t>救急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9"/>
                        </w:rPr>
                        <w:t>搬送困難者について</w:t>
                      </w:r>
                    </w:p>
                    <w:p w:rsidR="004537A8" w:rsidRPr="004537A8" w:rsidRDefault="004537A8" w:rsidP="004537A8">
                      <w:pPr>
                        <w:pStyle w:val="Web"/>
                        <w:kinsoku w:val="0"/>
                        <w:overflowPunct w:val="0"/>
                        <w:spacing w:before="134" w:beforeAutospacing="0" w:after="0" w:afterAutospacing="0"/>
                        <w:ind w:left="634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8"/>
                        </w:rPr>
                        <w:t>３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7"/>
                        </w:rPr>
                        <w:t>）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16"/>
                        </w:rPr>
                        <w:t>応需率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32"/>
                        </w:rPr>
                        <w:t>に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31"/>
                        </w:rPr>
                        <w:t>ついて</w:t>
                      </w:r>
                    </w:p>
                    <w:p w:rsidR="004537A8" w:rsidRPr="004537A8" w:rsidRDefault="004537A8" w:rsidP="004537A8">
                      <w:pPr>
                        <w:pStyle w:val="Web"/>
                        <w:kinsoku w:val="0"/>
                        <w:overflowPunct w:val="0"/>
                        <w:spacing w:before="134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30"/>
                        </w:rPr>
                        <w:t>２．</w:t>
                      </w:r>
                      <w:r w:rsidRPr="004537A8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52"/>
                          <w:szCs w:val="56"/>
                          <w:eastAsianLayout w:id="-1575224829"/>
                        </w:rPr>
                        <w:t>ORION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8"/>
                        </w:rPr>
                        <w:t>月別モニタリング</w:t>
                      </w:r>
                      <w:r w:rsidRPr="004537A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2"/>
                          <w:szCs w:val="56"/>
                          <w:eastAsianLayout w:id="-1575224827"/>
                        </w:rPr>
                        <w:t>指標について</w:t>
                      </w:r>
                    </w:p>
                    <w:p w:rsidR="00A610D1" w:rsidRPr="004537A8" w:rsidRDefault="00A610D1" w:rsidP="004537A8">
                      <w:pPr>
                        <w:spacing w:line="760" w:lineRule="exact"/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1BCE" w:rsidSect="004E47C2">
      <w:headerReference w:type="default" r:id="rId8"/>
      <w:pgSz w:w="16840" w:h="11907" w:orient="landscape" w:code="9"/>
      <w:pgMar w:top="1418" w:right="851" w:bottom="567" w:left="851" w:header="1134" w:footer="284" w:gutter="0"/>
      <w:cols w:space="425"/>
      <w:docGrid w:type="linesAndChars" w:linePitch="551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AE" w:rsidRDefault="00E836AE" w:rsidP="00E836AE">
      <w:r>
        <w:separator/>
      </w:r>
    </w:p>
  </w:endnote>
  <w:endnote w:type="continuationSeparator" w:id="0">
    <w:p w:rsidR="00E836AE" w:rsidRDefault="00E836AE" w:rsidP="00E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AE" w:rsidRDefault="00E836AE" w:rsidP="00E836AE">
      <w:r>
        <w:separator/>
      </w:r>
    </w:p>
  </w:footnote>
  <w:footnote w:type="continuationSeparator" w:id="0">
    <w:p w:rsidR="00E836AE" w:rsidRDefault="00E836AE" w:rsidP="00E8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42" w:rsidRPr="002F08C6" w:rsidRDefault="002D389D" w:rsidP="002F08C6">
    <w:pPr>
      <w:pStyle w:val="a3"/>
      <w:spacing w:beforeLines="250" w:before="600"/>
      <w:ind w:rightChars="1000" w:right="2400"/>
      <w:rPr>
        <w:sz w:val="2"/>
      </w:rPr>
    </w:pPr>
    <w:r w:rsidRPr="002F08C6"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8AAD5" wp14:editId="1A5E6A99">
              <wp:simplePos x="0" y="0"/>
              <wp:positionH relativeFrom="margin">
                <wp:align>left</wp:align>
              </wp:positionH>
              <wp:positionV relativeFrom="paragraph">
                <wp:posOffset>-300990</wp:posOffset>
              </wp:positionV>
              <wp:extent cx="1352550" cy="657225"/>
              <wp:effectExtent l="0" t="0" r="19050" b="158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657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D389D" w:rsidRPr="00A10842" w:rsidRDefault="002D389D" w:rsidP="002D389D">
                          <w:pPr>
                            <w:jc w:val="center"/>
                            <w:rPr>
                              <w:rFonts w:hAnsi="HG丸ｺﾞｼｯｸM-PRO"/>
                              <w:sz w:val="44"/>
                            </w:rPr>
                          </w:pPr>
                          <w:r>
                            <w:rPr>
                              <w:rFonts w:hAnsi="HG丸ｺﾞｼｯｸM-PRO" w:hint="eastAsia"/>
                              <w:sz w:val="44"/>
                            </w:rPr>
                            <w:t>議案</w:t>
                          </w:r>
                          <w:r w:rsidR="00FC000E">
                            <w:rPr>
                              <w:rFonts w:hAnsi="HG丸ｺﾞｼｯｸM-PRO" w:hint="eastAsia"/>
                              <w:sz w:val="44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8AAD5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0;margin-top:-23.7pt;width:106.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" fillcolor="window" strokeweight=".5pt">
              <v:textbox style="mso-fit-shape-to-text:t">
                <w:txbxContent>
                  <w:p w:rsidR="002D389D" w:rsidRPr="00A10842" w:rsidRDefault="002D389D" w:rsidP="002D389D">
                    <w:pPr>
                      <w:jc w:val="center"/>
                      <w:rPr>
                        <w:rFonts w:hAnsi="HG丸ｺﾞｼｯｸM-PRO"/>
                        <w:sz w:val="44"/>
                      </w:rPr>
                    </w:pPr>
                    <w:r>
                      <w:rPr>
                        <w:rFonts w:hAnsi="HG丸ｺﾞｼｯｸM-PRO" w:hint="eastAsia"/>
                        <w:sz w:val="44"/>
                      </w:rPr>
                      <w:t>議案</w:t>
                    </w:r>
                    <w:r w:rsidR="00FC000E">
                      <w:rPr>
                        <w:rFonts w:hAnsi="HG丸ｺﾞｼｯｸM-PRO" w:hint="eastAsia"/>
                        <w:sz w:val="44"/>
                      </w:rPr>
                      <w:t>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EF0"/>
    <w:multiLevelType w:val="hybridMultilevel"/>
    <w:tmpl w:val="F78E9FD2"/>
    <w:lvl w:ilvl="0" w:tplc="02D038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EB6261A"/>
    <w:multiLevelType w:val="hybridMultilevel"/>
    <w:tmpl w:val="A6B4FBDC"/>
    <w:lvl w:ilvl="0" w:tplc="41C6B2B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12F42"/>
    <w:multiLevelType w:val="hybridMultilevel"/>
    <w:tmpl w:val="7DEADD9C"/>
    <w:lvl w:ilvl="0" w:tplc="4EBAA30C">
      <w:numFmt w:val="bullet"/>
      <w:lvlText w:val="◇"/>
      <w:lvlJc w:val="left"/>
      <w:pPr>
        <w:ind w:left="465" w:hanging="465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D2394"/>
    <w:multiLevelType w:val="hybridMultilevel"/>
    <w:tmpl w:val="2108AE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4E19A6"/>
    <w:multiLevelType w:val="hybridMultilevel"/>
    <w:tmpl w:val="F78E9FD2"/>
    <w:lvl w:ilvl="0" w:tplc="02D038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865028"/>
    <w:multiLevelType w:val="hybridMultilevel"/>
    <w:tmpl w:val="A71EB374"/>
    <w:lvl w:ilvl="0" w:tplc="0B1ED7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4897472"/>
    <w:multiLevelType w:val="hybridMultilevel"/>
    <w:tmpl w:val="99F0F542"/>
    <w:lvl w:ilvl="0" w:tplc="02D038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211"/>
  <w:drawingGridVerticalSpacing w:val="551"/>
  <w:displayHorizontalDrawingGridEvery w:val="0"/>
  <w:characterSpacingControl w:val="compressPunctuation"/>
  <w:savePreviewPicture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E"/>
    <w:rsid w:val="00094EB6"/>
    <w:rsid w:val="00176A05"/>
    <w:rsid w:val="001F3279"/>
    <w:rsid w:val="002D389D"/>
    <w:rsid w:val="002F08C6"/>
    <w:rsid w:val="003311BB"/>
    <w:rsid w:val="003C14AF"/>
    <w:rsid w:val="003E3F85"/>
    <w:rsid w:val="00426F98"/>
    <w:rsid w:val="004537A8"/>
    <w:rsid w:val="004E47C2"/>
    <w:rsid w:val="00504687"/>
    <w:rsid w:val="0053130C"/>
    <w:rsid w:val="005C130D"/>
    <w:rsid w:val="006F1BCE"/>
    <w:rsid w:val="00966F01"/>
    <w:rsid w:val="00975DB1"/>
    <w:rsid w:val="009A6339"/>
    <w:rsid w:val="00A03509"/>
    <w:rsid w:val="00A10842"/>
    <w:rsid w:val="00A610D1"/>
    <w:rsid w:val="00AB3EB9"/>
    <w:rsid w:val="00B04971"/>
    <w:rsid w:val="00CE1B0B"/>
    <w:rsid w:val="00DC421B"/>
    <w:rsid w:val="00E836AE"/>
    <w:rsid w:val="00EB7994"/>
    <w:rsid w:val="00ED7AB4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F393F"/>
  <w15:chartTrackingRefBased/>
  <w15:docId w15:val="{56655312-22D0-4727-A000-BC3FE112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AE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6AE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E8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6AE"/>
    <w:rPr>
      <w:rFonts w:ascii="HG丸ｺﾞｼｯｸM-PRO" w:eastAsia="HG丸ｺﾞｼｯｸM-PRO"/>
      <w:sz w:val="24"/>
    </w:rPr>
  </w:style>
  <w:style w:type="paragraph" w:styleId="a7">
    <w:name w:val="List Paragraph"/>
    <w:basedOn w:val="a"/>
    <w:uiPriority w:val="34"/>
    <w:qFormat/>
    <w:rsid w:val="00B04971"/>
    <w:pPr>
      <w:ind w:leftChars="400" w:left="840"/>
    </w:pPr>
    <w:rPr>
      <w:sz w:val="28"/>
    </w:rPr>
  </w:style>
  <w:style w:type="paragraph" w:styleId="Web">
    <w:name w:val="Normal (Web)"/>
    <w:basedOn w:val="a"/>
    <w:uiPriority w:val="99"/>
    <w:semiHidden/>
    <w:unhideWhenUsed/>
    <w:rsid w:val="004537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F6BC-3DCF-48BE-9F06-ED5F8A6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2022-01-19T07:25:00Z</dcterms:created>
  <dcterms:modified xsi:type="dcterms:W3CDTF">2022-02-03T07:00:00Z</dcterms:modified>
</cp:coreProperties>
</file>