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33317218"/>
    <w:bookmarkStart w:id="1" w:name="_Hlk227584588"/>
    <w:p w14:paraId="368FBD53" w14:textId="73D6A1F5" w:rsidR="0012573E" w:rsidRDefault="0012573E" w:rsidP="0012573E">
      <w:pPr>
        <w:pStyle w:val="1"/>
      </w:pPr>
      <w:r>
        <w:rPr>
          <w:rFonts w:hint="eastAsia"/>
          <w:noProof/>
          <w:lang w:val="ja-JP"/>
        </w:rPr>
        <mc:AlternateContent>
          <mc:Choice Requires="wps">
            <w:drawing>
              <wp:anchor distT="0" distB="0" distL="114300" distR="114300" simplePos="0" relativeHeight="251659264" behindDoc="0" locked="0" layoutInCell="1" allowOverlap="1" wp14:anchorId="0C1036E8" wp14:editId="096CB1E5">
                <wp:simplePos x="0" y="0"/>
                <wp:positionH relativeFrom="column">
                  <wp:posOffset>-219075</wp:posOffset>
                </wp:positionH>
                <wp:positionV relativeFrom="paragraph">
                  <wp:posOffset>-214630</wp:posOffset>
                </wp:positionV>
                <wp:extent cx="571500" cy="320040"/>
                <wp:effectExtent l="0" t="0" r="0" b="3810"/>
                <wp:wrapNone/>
                <wp:docPr id="2" name="テキスト ボックス 2"/>
                <wp:cNvGraphicFramePr/>
                <a:graphic xmlns:a="http://schemas.openxmlformats.org/drawingml/2006/main">
                  <a:graphicData uri="http://schemas.microsoft.com/office/word/2010/wordprocessingShape">
                    <wps:wsp>
                      <wps:cNvSpPr txBox="1"/>
                      <wps:spPr>
                        <a:xfrm>
                          <a:off x="0" y="0"/>
                          <a:ext cx="571500" cy="320040"/>
                        </a:xfrm>
                        <a:prstGeom prst="rect">
                          <a:avLst/>
                        </a:prstGeom>
                        <a:solidFill>
                          <a:schemeClr val="lt1"/>
                        </a:solidFill>
                        <a:ln w="6350">
                          <a:noFill/>
                        </a:ln>
                      </wps:spPr>
                      <wps:txbx>
                        <w:txbxContent>
                          <w:p w14:paraId="438D6F6C" w14:textId="200A4C57" w:rsidR="0012573E" w:rsidRDefault="0012573E">
                            <w:r>
                              <w:rPr>
                                <w:rFonts w:hint="eastAsia"/>
                              </w:rP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1036E8" id="_x0000_t202" coordsize="21600,21600" o:spt="202" path="m,l,21600r21600,l21600,xe">
                <v:stroke joinstyle="miter"/>
                <v:path gradientshapeok="t" o:connecttype="rect"/>
              </v:shapetype>
              <v:shape id="テキスト ボックス 2" o:spid="_x0000_s1026" type="#_x0000_t202" style="position:absolute;left:0;text-align:left;margin-left:-17.25pt;margin-top:-16.9pt;width:45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" fillcolor="white [3201]" stroked="f" strokeweight=".5pt">
                <v:textbox>
                  <w:txbxContent>
                    <w:p w14:paraId="438D6F6C" w14:textId="200A4C57" w:rsidR="0012573E" w:rsidRDefault="0012573E">
                      <w:r>
                        <w:rPr>
                          <w:rFonts w:hint="eastAsia"/>
                        </w:rPr>
                        <w:t>(別紙)</w:t>
                      </w:r>
                    </w:p>
                  </w:txbxContent>
                </v:textbox>
              </v:shape>
            </w:pict>
          </mc:Fallback>
        </mc:AlternateContent>
      </w:r>
      <w:r>
        <w:rPr>
          <w:rFonts w:hint="eastAsia"/>
        </w:rPr>
        <w:t xml:space="preserve">　活用例</w:t>
      </w:r>
      <w:bookmarkStart w:id="2" w:name="_Toc133317219"/>
      <w:bookmarkEnd w:id="0"/>
    </w:p>
    <w:p w14:paraId="435EFA09" w14:textId="77777777" w:rsidR="0012573E" w:rsidRDefault="0012573E" w:rsidP="0012573E">
      <w:pPr>
        <w:pStyle w:val="1"/>
        <w:rPr>
          <w:sz w:val="24"/>
        </w:rPr>
      </w:pPr>
      <w:r>
        <w:rPr>
          <w:rFonts w:hint="eastAsia"/>
          <w:sz w:val="24"/>
        </w:rPr>
        <w:t>〔例１〕補助教材を使った小ワーク</w:t>
      </w:r>
      <w:r>
        <w:rPr>
          <w:rFonts w:hint="eastAsia"/>
          <w:sz w:val="24"/>
        </w:rPr>
        <w:t xml:space="preserve"> </w:t>
      </w:r>
      <w:r>
        <w:rPr>
          <w:rFonts w:hint="eastAsia"/>
          <w:sz w:val="24"/>
        </w:rPr>
        <w:t>～投票用紙の秘密と選挙クイズ～</w:t>
      </w:r>
      <w:bookmarkEnd w:id="2"/>
    </w:p>
    <w:p w14:paraId="2DAAFFCA" w14:textId="77777777" w:rsidR="0012573E" w:rsidRDefault="0012573E" w:rsidP="0012573E">
      <w:pPr>
        <w:pStyle w:val="a3"/>
      </w:pPr>
      <w:r>
        <w:rPr>
          <w:rFonts w:hint="eastAsia"/>
        </w:rPr>
        <w:t xml:space="preserve">　所要時間：約10分</w:t>
      </w:r>
    </w:p>
    <w:tbl>
      <w:tblPr>
        <w:tblStyle w:val="4-511"/>
        <w:tblW w:w="0" w:type="auto"/>
        <w:tblInd w:w="421" w:type="dxa"/>
        <w:tblLook w:val="04A0" w:firstRow="1" w:lastRow="0" w:firstColumn="1" w:lastColumn="0" w:noHBand="0" w:noVBand="1"/>
      </w:tblPr>
      <w:tblGrid>
        <w:gridCol w:w="702"/>
        <w:gridCol w:w="1675"/>
        <w:gridCol w:w="2628"/>
        <w:gridCol w:w="3068"/>
      </w:tblGrid>
      <w:tr w:rsidR="0012573E" w14:paraId="32E6035C" w14:textId="77777777" w:rsidTr="001257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2" w:type="dxa"/>
            <w:tcBorders>
              <w:right w:val="dotted" w:sz="4" w:space="0" w:color="5B9BD5" w:themeColor="accent5"/>
            </w:tcBorders>
            <w:hideMark/>
          </w:tcPr>
          <w:p w14:paraId="1423BE07" w14:textId="77777777" w:rsidR="0012573E" w:rsidRDefault="0012573E">
            <w:pPr>
              <w:pStyle w:val="a3"/>
            </w:pPr>
            <w:r>
              <w:rPr>
                <w:rFonts w:hint="eastAsia"/>
              </w:rPr>
              <w:t>時間</w:t>
            </w:r>
          </w:p>
        </w:tc>
        <w:tc>
          <w:tcPr>
            <w:tcW w:w="4303" w:type="dxa"/>
            <w:gridSpan w:val="2"/>
            <w:tcBorders>
              <w:top w:val="nil"/>
              <w:left w:val="dotted" w:sz="4" w:space="0" w:color="auto"/>
              <w:bottom w:val="nil"/>
              <w:right w:val="dotted" w:sz="4" w:space="0" w:color="auto"/>
            </w:tcBorders>
            <w:hideMark/>
          </w:tcPr>
          <w:p w14:paraId="3A3DDD9F" w14:textId="77777777" w:rsidR="0012573E" w:rsidRDefault="0012573E">
            <w:pPr>
              <w:pStyle w:val="a3"/>
              <w:jc w:val="center"/>
              <w:cnfStyle w:val="100000000000" w:firstRow="1" w:lastRow="0" w:firstColumn="0" w:lastColumn="0" w:oddVBand="0" w:evenVBand="0" w:oddHBand="0" w:evenHBand="0" w:firstRowFirstColumn="0" w:firstRowLastColumn="0" w:lastRowFirstColumn="0" w:lastRowLastColumn="0"/>
            </w:pPr>
            <w:r>
              <w:rPr>
                <w:rFonts w:hint="eastAsia"/>
              </w:rPr>
              <w:t>学習の流れ</w:t>
            </w:r>
          </w:p>
        </w:tc>
        <w:tc>
          <w:tcPr>
            <w:tcW w:w="3068" w:type="dxa"/>
            <w:tcBorders>
              <w:left w:val="dotted" w:sz="4" w:space="0" w:color="5B9BD5" w:themeColor="accent5"/>
            </w:tcBorders>
            <w:hideMark/>
          </w:tcPr>
          <w:p w14:paraId="726BF6BF" w14:textId="77777777" w:rsidR="0012573E" w:rsidRDefault="0012573E">
            <w:pPr>
              <w:pStyle w:val="a3"/>
              <w:jc w:val="center"/>
              <w:cnfStyle w:val="100000000000" w:firstRow="1" w:lastRow="0" w:firstColumn="0" w:lastColumn="0" w:oddVBand="0" w:evenVBand="0" w:oddHBand="0" w:evenHBand="0" w:firstRowFirstColumn="0" w:firstRowLastColumn="0" w:lastRowFirstColumn="0" w:lastRowLastColumn="0"/>
            </w:pPr>
            <w:r>
              <w:rPr>
                <w:rFonts w:hint="eastAsia"/>
              </w:rPr>
              <w:t>補足・ポイント</w:t>
            </w:r>
          </w:p>
        </w:tc>
      </w:tr>
      <w:tr w:rsidR="0012573E" w14:paraId="1B0447E3" w14:textId="77777777" w:rsidTr="00125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2"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3D1BB192" w14:textId="77777777" w:rsidR="0012573E" w:rsidRDefault="0012573E">
            <w:pPr>
              <w:pStyle w:val="a3"/>
            </w:pPr>
            <w:r>
              <w:rPr>
                <w:rFonts w:hint="eastAsia"/>
              </w:rPr>
              <w:t>１分</w:t>
            </w:r>
          </w:p>
        </w:tc>
        <w:tc>
          <w:tcPr>
            <w:tcW w:w="1675" w:type="dxa"/>
            <w:tcBorders>
              <w:top w:val="nil"/>
              <w:left w:val="single" w:sz="4" w:space="0" w:color="9CC2E5" w:themeColor="accent5" w:themeTint="99"/>
              <w:bottom w:val="single" w:sz="4" w:space="0" w:color="9CC2E5" w:themeColor="accent5" w:themeTint="99"/>
              <w:right w:val="single" w:sz="4" w:space="0" w:color="9CC2E5" w:themeColor="accent5" w:themeTint="99"/>
            </w:tcBorders>
            <w:hideMark/>
          </w:tcPr>
          <w:p w14:paraId="6A77FD03" w14:textId="77777777" w:rsidR="0012573E" w:rsidRDefault="0012573E">
            <w:pPr>
              <w:pStyle w:val="a3"/>
              <w:cnfStyle w:val="000000100000" w:firstRow="0" w:lastRow="0" w:firstColumn="0" w:lastColumn="0" w:oddVBand="0" w:evenVBand="0" w:oddHBand="1" w:evenHBand="0" w:firstRowFirstColumn="0" w:firstRowLastColumn="0" w:lastRowFirstColumn="0" w:lastRowLastColumn="0"/>
            </w:pPr>
            <w:r>
              <w:rPr>
                <w:rFonts w:hint="eastAsia"/>
              </w:rPr>
              <w:t>導入</w:t>
            </w:r>
          </w:p>
        </w:tc>
        <w:tc>
          <w:tcPr>
            <w:tcW w:w="2628" w:type="dxa"/>
            <w:tcBorders>
              <w:top w:val="nil"/>
              <w:left w:val="single" w:sz="4" w:space="0" w:color="9CC2E5" w:themeColor="accent5" w:themeTint="99"/>
              <w:bottom w:val="single" w:sz="4" w:space="0" w:color="9CC2E5" w:themeColor="accent5" w:themeTint="99"/>
              <w:right w:val="single" w:sz="4" w:space="0" w:color="9CC2E5" w:themeColor="accent5" w:themeTint="99"/>
            </w:tcBorders>
            <w:hideMark/>
          </w:tcPr>
          <w:p w14:paraId="1832472A" w14:textId="77777777" w:rsidR="0012573E" w:rsidRDefault="0012573E">
            <w:pPr>
              <w:pStyle w:val="a3"/>
              <w:cnfStyle w:val="000000100000" w:firstRow="0" w:lastRow="0" w:firstColumn="0" w:lastColumn="0" w:oddVBand="0" w:evenVBand="0" w:oddHBand="1" w:evenHBand="0" w:firstRowFirstColumn="0" w:firstRowLastColumn="0" w:lastRowFirstColumn="0" w:lastRowLastColumn="0"/>
            </w:pPr>
            <w:r>
              <w:rPr>
                <w:rFonts w:hint="eastAsia"/>
              </w:rPr>
              <w:t>補助教材を一人１枚配付</w:t>
            </w:r>
          </w:p>
          <w:p w14:paraId="5BE0DF63" w14:textId="77777777" w:rsidR="0012573E" w:rsidRDefault="0012573E">
            <w:pPr>
              <w:pStyle w:val="a3"/>
              <w:cnfStyle w:val="000000100000" w:firstRow="0" w:lastRow="0" w:firstColumn="0" w:lastColumn="0" w:oddVBand="0" w:evenVBand="0" w:oddHBand="1" w:evenHBand="0" w:firstRowFirstColumn="0" w:firstRowLastColumn="0" w:lastRowFirstColumn="0" w:lastRowLastColumn="0"/>
            </w:pPr>
            <w:r>
              <w:rPr>
                <w:rFonts w:hint="eastAsia"/>
              </w:rPr>
              <w:t>趣旨説明。</w:t>
            </w:r>
          </w:p>
        </w:tc>
        <w:tc>
          <w:tcPr>
            <w:tcW w:w="3068"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5CE6BD98" w14:textId="77777777" w:rsidR="0012573E" w:rsidRDefault="0012573E">
            <w:pPr>
              <w:pStyle w:val="a3"/>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
                <w:u w:val="single"/>
              </w:rPr>
            </w:pPr>
          </w:p>
        </w:tc>
      </w:tr>
      <w:tr w:rsidR="0012573E" w14:paraId="674C3E51" w14:textId="77777777" w:rsidTr="0012573E">
        <w:tc>
          <w:tcPr>
            <w:cnfStyle w:val="001000000000" w:firstRow="0" w:lastRow="0" w:firstColumn="1" w:lastColumn="0" w:oddVBand="0" w:evenVBand="0" w:oddHBand="0" w:evenHBand="0" w:firstRowFirstColumn="0" w:firstRowLastColumn="0" w:lastRowFirstColumn="0" w:lastRowLastColumn="0"/>
            <w:tcW w:w="702"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0E4696E0" w14:textId="77777777" w:rsidR="0012573E" w:rsidRDefault="0012573E">
            <w:pPr>
              <w:pStyle w:val="a3"/>
              <w:rPr>
                <w:b w:val="0"/>
              </w:rPr>
            </w:pPr>
            <w:r>
              <w:rPr>
                <w:rFonts w:hint="eastAsia"/>
              </w:rPr>
              <w:t>２分</w:t>
            </w:r>
          </w:p>
          <w:p w14:paraId="4516C6D2" w14:textId="77777777" w:rsidR="0012573E" w:rsidRDefault="0012573E">
            <w:pPr>
              <w:pStyle w:val="a3"/>
            </w:pPr>
            <w:r>
              <w:rPr>
                <w:rFonts w:hint="eastAsia"/>
              </w:rPr>
              <w:t>～</w:t>
            </w:r>
          </w:p>
          <w:p w14:paraId="15D65004" w14:textId="77777777" w:rsidR="0012573E" w:rsidRDefault="0012573E">
            <w:pPr>
              <w:pStyle w:val="a3"/>
            </w:pPr>
            <w:r>
              <w:rPr>
                <w:rFonts w:hint="eastAsia"/>
              </w:rPr>
              <w:t>３分</w:t>
            </w:r>
          </w:p>
        </w:tc>
        <w:tc>
          <w:tcPr>
            <w:tcW w:w="1675" w:type="dxa"/>
            <w:tcBorders>
              <w:top w:val="nil"/>
              <w:left w:val="single" w:sz="4" w:space="0" w:color="9CC2E5" w:themeColor="accent5" w:themeTint="99"/>
              <w:bottom w:val="single" w:sz="4" w:space="0" w:color="9CC2E5" w:themeColor="accent5" w:themeTint="99"/>
              <w:right w:val="single" w:sz="4" w:space="0" w:color="9CC2E5" w:themeColor="accent5" w:themeTint="99"/>
            </w:tcBorders>
            <w:hideMark/>
          </w:tcPr>
          <w:p w14:paraId="59C8683E" w14:textId="77777777" w:rsidR="0012573E" w:rsidRDefault="0012573E">
            <w:pPr>
              <w:pStyle w:val="a3"/>
              <w:cnfStyle w:val="000000000000" w:firstRow="0" w:lastRow="0" w:firstColumn="0" w:lastColumn="0" w:oddVBand="0" w:evenVBand="0" w:oddHBand="0" w:evenHBand="0" w:firstRowFirstColumn="0" w:firstRowLastColumn="0" w:lastRowFirstColumn="0" w:lastRowLastColumn="0"/>
            </w:pPr>
            <w:r>
              <w:rPr>
                <w:rFonts w:hint="eastAsia"/>
              </w:rPr>
              <w:t>投票用紙を知る</w:t>
            </w:r>
          </w:p>
          <w:p w14:paraId="7853F49A" w14:textId="77777777" w:rsidR="0012573E" w:rsidRDefault="0012573E">
            <w:pPr>
              <w:pStyle w:val="a3"/>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
                <w:u w:val="single"/>
              </w:rPr>
            </w:pPr>
            <w:r>
              <w:rPr>
                <w:rFonts w:ascii="ＭＳ ゴシック" w:eastAsia="ＭＳ ゴシック" w:hAnsi="ＭＳ ゴシック" w:hint="eastAsia"/>
                <w:b/>
                <w:u w:val="single"/>
              </w:rPr>
              <w:t>３～４ページ</w:t>
            </w:r>
          </w:p>
          <w:p w14:paraId="47DBAF3B" w14:textId="77777777" w:rsidR="0012573E" w:rsidRDefault="0012573E">
            <w:pPr>
              <w:pStyle w:val="a3"/>
              <w:cnfStyle w:val="000000000000" w:firstRow="0" w:lastRow="0" w:firstColumn="0" w:lastColumn="0" w:oddVBand="0" w:evenVBand="0" w:oddHBand="0" w:evenHBand="0" w:firstRowFirstColumn="0" w:firstRowLastColumn="0" w:lastRowFirstColumn="0" w:lastRowLastColumn="0"/>
            </w:pPr>
            <w:r>
              <w:rPr>
                <w:rFonts w:ascii="ＭＳ ゴシック" w:eastAsia="ＭＳ ゴシック" w:hAnsi="ＭＳ ゴシック" w:hint="eastAsia"/>
                <w:b/>
                <w:u w:val="single"/>
              </w:rPr>
              <w:t>参照</w:t>
            </w:r>
          </w:p>
        </w:tc>
        <w:tc>
          <w:tcPr>
            <w:tcW w:w="2628" w:type="dxa"/>
            <w:tcBorders>
              <w:top w:val="nil"/>
              <w:left w:val="single" w:sz="4" w:space="0" w:color="9CC2E5" w:themeColor="accent5" w:themeTint="99"/>
              <w:bottom w:val="single" w:sz="4" w:space="0" w:color="9CC2E5" w:themeColor="accent5" w:themeTint="99"/>
              <w:right w:val="single" w:sz="4" w:space="0" w:color="9CC2E5" w:themeColor="accent5" w:themeTint="99"/>
            </w:tcBorders>
            <w:hideMark/>
          </w:tcPr>
          <w:p w14:paraId="51DE4ADE" w14:textId="77777777" w:rsidR="0012573E" w:rsidRDefault="0012573E">
            <w:pPr>
              <w:pStyle w:val="a3"/>
              <w:cnfStyle w:val="000000000000" w:firstRow="0" w:lastRow="0" w:firstColumn="0" w:lastColumn="0" w:oddVBand="0" w:evenVBand="0" w:oddHBand="0" w:evenHBand="0" w:firstRowFirstColumn="0" w:firstRowLastColumn="0" w:lastRowFirstColumn="0" w:lastRowLastColumn="0"/>
            </w:pPr>
            <w:r>
              <w:rPr>
                <w:rFonts w:hint="eastAsia"/>
              </w:rPr>
              <w:t>投票用紙が紙でなく合成樹脂（プラスチック）でできていること及びその理由を説明。</w:t>
            </w:r>
          </w:p>
        </w:tc>
        <w:tc>
          <w:tcPr>
            <w:tcW w:w="3068"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57EAF7B8" w14:textId="77777777" w:rsidR="0012573E" w:rsidRDefault="0012573E">
            <w:pPr>
              <w:pStyle w:val="a3"/>
              <w:cnfStyle w:val="000000000000" w:firstRow="0" w:lastRow="0" w:firstColumn="0" w:lastColumn="0" w:oddVBand="0" w:evenVBand="0" w:oddHBand="0" w:evenHBand="0" w:firstRowFirstColumn="0" w:firstRowLastColumn="0" w:lastRowFirstColumn="0" w:lastRowLastColumn="0"/>
            </w:pPr>
            <w:r>
              <w:rPr>
                <w:rFonts w:hint="eastAsia"/>
              </w:rPr>
              <w:t>生徒に投票用紙を自由に触ってもらう。</w:t>
            </w:r>
          </w:p>
          <w:p w14:paraId="6C2E3C36" w14:textId="77777777" w:rsidR="0012573E" w:rsidRDefault="0012573E">
            <w:pPr>
              <w:pStyle w:val="a3"/>
              <w:cnfStyle w:val="000000000000" w:firstRow="0" w:lastRow="0" w:firstColumn="0" w:lastColumn="0" w:oddVBand="0" w:evenVBand="0" w:oddHBand="0" w:evenHBand="0" w:firstRowFirstColumn="0" w:firstRowLastColumn="0" w:lastRowFirstColumn="0" w:lastRowLastColumn="0"/>
            </w:pPr>
            <w:r>
              <w:rPr>
                <w:rFonts w:ascii="Segoe UI Emoji" w:eastAsia="Segoe UI Emoji" w:hAnsi="Segoe UI Emoji" w:cs="Segoe UI Emoji"/>
              </w:rPr>
              <w:t>→</w:t>
            </w:r>
            <w:r>
              <w:rPr>
                <w:rFonts w:hint="eastAsia"/>
              </w:rPr>
              <w:t>投票用紙を切り離し、各自で折ってみる。</w:t>
            </w:r>
          </w:p>
          <w:p w14:paraId="44C8D2D0" w14:textId="77777777" w:rsidR="0012573E" w:rsidRDefault="0012573E">
            <w:pPr>
              <w:pStyle w:val="a3"/>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
                <w:u w:val="single"/>
              </w:rPr>
            </w:pPr>
            <w:r>
              <w:rPr>
                <w:rFonts w:ascii="Segoe UI Emoji" w:eastAsia="Segoe UI Emoji" w:hAnsi="Segoe UI Emoji" w:cs="Segoe UI Emoji"/>
              </w:rPr>
              <w:t>→</w:t>
            </w:r>
            <w:r>
              <w:rPr>
                <w:rFonts w:hint="eastAsia"/>
              </w:rPr>
              <w:t>手で引っ張って強度を体感する。</w:t>
            </w:r>
          </w:p>
        </w:tc>
      </w:tr>
      <w:tr w:rsidR="0012573E" w14:paraId="3EDE4EC2" w14:textId="77777777" w:rsidTr="00125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2"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72FF9193" w14:textId="77777777" w:rsidR="0012573E" w:rsidRDefault="0012573E">
            <w:pPr>
              <w:pStyle w:val="a3"/>
              <w:rPr>
                <w:b w:val="0"/>
              </w:rPr>
            </w:pPr>
            <w:r>
              <w:rPr>
                <w:rFonts w:hint="eastAsia"/>
              </w:rPr>
              <w:t>1分</w:t>
            </w:r>
          </w:p>
        </w:tc>
        <w:tc>
          <w:tcPr>
            <w:tcW w:w="1675"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5180A0AC" w14:textId="77777777" w:rsidR="0012573E" w:rsidRDefault="0012573E">
            <w:pPr>
              <w:pStyle w:val="a3"/>
              <w:cnfStyle w:val="000000100000" w:firstRow="0" w:lastRow="0" w:firstColumn="0" w:lastColumn="0" w:oddVBand="0" w:evenVBand="0" w:oddHBand="1" w:evenHBand="0" w:firstRowFirstColumn="0" w:firstRowLastColumn="0" w:lastRowFirstColumn="0" w:lastRowLastColumn="0"/>
            </w:pPr>
            <w:r>
              <w:rPr>
                <w:rFonts w:hint="eastAsia"/>
              </w:rPr>
              <w:t>投票率について</w:t>
            </w:r>
          </w:p>
          <w:p w14:paraId="4EA0D275" w14:textId="19D49A51" w:rsidR="0012573E" w:rsidRDefault="0012573E">
            <w:pPr>
              <w:pStyle w:val="a3"/>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
                <w:u w:val="single"/>
              </w:rPr>
            </w:pPr>
            <w:r>
              <w:rPr>
                <w:rFonts w:ascii="ＭＳ ゴシック" w:eastAsia="ＭＳ ゴシック" w:hAnsi="ＭＳ ゴシック" w:hint="eastAsia"/>
                <w:b/>
                <w:u w:val="single"/>
              </w:rPr>
              <w:t>５～</w:t>
            </w:r>
            <w:r w:rsidR="00E27617">
              <w:rPr>
                <w:rFonts w:ascii="ＭＳ ゴシック" w:eastAsia="ＭＳ ゴシック" w:hAnsi="ＭＳ ゴシック" w:hint="eastAsia"/>
                <w:b/>
                <w:u w:val="single"/>
              </w:rPr>
              <w:t>６</w:t>
            </w:r>
            <w:r>
              <w:rPr>
                <w:rFonts w:ascii="ＭＳ ゴシック" w:eastAsia="ＭＳ ゴシック" w:hAnsi="ＭＳ ゴシック" w:hint="eastAsia"/>
                <w:b/>
                <w:u w:val="single"/>
              </w:rPr>
              <w:t>ページ</w:t>
            </w:r>
          </w:p>
          <w:p w14:paraId="0AB6A288" w14:textId="77777777" w:rsidR="0012573E" w:rsidRDefault="0012573E">
            <w:pPr>
              <w:pStyle w:val="a3"/>
              <w:cnfStyle w:val="000000100000" w:firstRow="0" w:lastRow="0" w:firstColumn="0" w:lastColumn="0" w:oddVBand="0" w:evenVBand="0" w:oddHBand="1" w:evenHBand="0" w:firstRowFirstColumn="0" w:firstRowLastColumn="0" w:lastRowFirstColumn="0" w:lastRowLastColumn="0"/>
            </w:pPr>
            <w:r>
              <w:rPr>
                <w:rFonts w:ascii="ＭＳ ゴシック" w:eastAsia="ＭＳ ゴシック" w:hAnsi="ＭＳ ゴシック" w:hint="eastAsia"/>
                <w:b/>
                <w:u w:val="single"/>
              </w:rPr>
              <w:t>参照</w:t>
            </w:r>
          </w:p>
        </w:tc>
        <w:tc>
          <w:tcPr>
            <w:tcW w:w="2628"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1B85EE96" w14:textId="77777777" w:rsidR="0012573E" w:rsidRDefault="0012573E">
            <w:pPr>
              <w:pStyle w:val="a3"/>
              <w:cnfStyle w:val="000000100000" w:firstRow="0" w:lastRow="0" w:firstColumn="0" w:lastColumn="0" w:oddVBand="0" w:evenVBand="0" w:oddHBand="1" w:evenHBand="0" w:firstRowFirstColumn="0" w:firstRowLastColumn="0" w:lastRowFirstColumn="0" w:lastRowLastColumn="0"/>
            </w:pPr>
            <w:r>
              <w:rPr>
                <w:rFonts w:hint="eastAsia"/>
              </w:rPr>
              <w:t>投票率が低い現状と問題点について説明。</w:t>
            </w:r>
          </w:p>
        </w:tc>
        <w:tc>
          <w:tcPr>
            <w:tcW w:w="3068"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7C1EA64A" w14:textId="77777777" w:rsidR="0012573E" w:rsidRDefault="0012573E">
            <w:pPr>
              <w:pStyle w:val="a3"/>
              <w:cnfStyle w:val="000000100000" w:firstRow="0" w:lastRow="0" w:firstColumn="0" w:lastColumn="0" w:oddVBand="0" w:evenVBand="0" w:oddHBand="1" w:evenHBand="0" w:firstRowFirstColumn="0" w:firstRowLastColumn="0" w:lastRowFirstColumn="0" w:lastRowLastColumn="0"/>
            </w:pPr>
          </w:p>
        </w:tc>
      </w:tr>
      <w:tr w:rsidR="0012573E" w14:paraId="0AE1FB15" w14:textId="77777777" w:rsidTr="0012573E">
        <w:tc>
          <w:tcPr>
            <w:cnfStyle w:val="001000000000" w:firstRow="0" w:lastRow="0" w:firstColumn="1" w:lastColumn="0" w:oddVBand="0" w:evenVBand="0" w:oddHBand="0" w:evenHBand="0" w:firstRowFirstColumn="0" w:firstRowLastColumn="0" w:lastRowFirstColumn="0" w:lastRowLastColumn="0"/>
            <w:tcW w:w="702"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71803546" w14:textId="77777777" w:rsidR="0012573E" w:rsidRDefault="0012573E">
            <w:pPr>
              <w:pStyle w:val="a3"/>
            </w:pPr>
            <w:r>
              <w:rPr>
                <w:rFonts w:hint="eastAsia"/>
              </w:rPr>
              <w:t>４分</w:t>
            </w:r>
          </w:p>
          <w:p w14:paraId="5E88C599" w14:textId="77777777" w:rsidR="0012573E" w:rsidRDefault="0012573E">
            <w:pPr>
              <w:pStyle w:val="a3"/>
            </w:pPr>
            <w:r>
              <w:rPr>
                <w:rFonts w:hint="eastAsia"/>
              </w:rPr>
              <w:t>～</w:t>
            </w:r>
          </w:p>
          <w:p w14:paraId="4011727F" w14:textId="77777777" w:rsidR="0012573E" w:rsidRDefault="0012573E">
            <w:pPr>
              <w:pStyle w:val="a3"/>
            </w:pPr>
            <w:r>
              <w:rPr>
                <w:rFonts w:hint="eastAsia"/>
              </w:rPr>
              <w:t>５分</w:t>
            </w:r>
          </w:p>
        </w:tc>
        <w:tc>
          <w:tcPr>
            <w:tcW w:w="1675"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78624BE6" w14:textId="77777777" w:rsidR="0012573E" w:rsidRDefault="0012573E">
            <w:pPr>
              <w:pStyle w:val="a3"/>
              <w:cnfStyle w:val="000000000000" w:firstRow="0" w:lastRow="0" w:firstColumn="0" w:lastColumn="0" w:oddVBand="0" w:evenVBand="0" w:oddHBand="0" w:evenHBand="0" w:firstRowFirstColumn="0" w:firstRowLastColumn="0" w:lastRowFirstColumn="0" w:lastRowLastColumn="0"/>
            </w:pPr>
            <w:r>
              <w:rPr>
                <w:rFonts w:hint="eastAsia"/>
              </w:rPr>
              <w:t>選挙クイズ</w:t>
            </w:r>
          </w:p>
          <w:p w14:paraId="6E06A79E" w14:textId="2AEDBDAB" w:rsidR="0012573E" w:rsidRDefault="00E27617">
            <w:pPr>
              <w:pStyle w:val="a3"/>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
                <w:u w:val="single"/>
              </w:rPr>
            </w:pPr>
            <w:r>
              <w:rPr>
                <w:rFonts w:ascii="ＭＳ ゴシック" w:eastAsia="ＭＳ ゴシック" w:hAnsi="ＭＳ ゴシック" w:hint="eastAsia"/>
                <w:b/>
                <w:u w:val="single"/>
              </w:rPr>
              <w:t>７</w:t>
            </w:r>
            <w:r w:rsidR="0012573E">
              <w:rPr>
                <w:rFonts w:ascii="ＭＳ ゴシック" w:eastAsia="ＭＳ ゴシック" w:hAnsi="ＭＳ ゴシック" w:hint="eastAsia"/>
                <w:b/>
                <w:u w:val="single"/>
              </w:rPr>
              <w:t>～</w:t>
            </w:r>
            <w:r>
              <w:rPr>
                <w:rFonts w:ascii="ＭＳ ゴシック" w:eastAsia="ＭＳ ゴシック" w:hAnsi="ＭＳ ゴシック" w:hint="eastAsia"/>
                <w:b/>
                <w:u w:val="single"/>
              </w:rPr>
              <w:t>８</w:t>
            </w:r>
            <w:r w:rsidR="0012573E">
              <w:rPr>
                <w:rFonts w:ascii="ＭＳ ゴシック" w:eastAsia="ＭＳ ゴシック" w:hAnsi="ＭＳ ゴシック" w:hint="eastAsia"/>
                <w:b/>
                <w:u w:val="single"/>
              </w:rPr>
              <w:t>ページ</w:t>
            </w:r>
          </w:p>
          <w:p w14:paraId="10595C5A" w14:textId="77777777" w:rsidR="0012573E" w:rsidRDefault="0012573E">
            <w:pPr>
              <w:pStyle w:val="a3"/>
              <w:cnfStyle w:val="000000000000" w:firstRow="0" w:lastRow="0" w:firstColumn="0" w:lastColumn="0" w:oddVBand="0" w:evenVBand="0" w:oddHBand="0" w:evenHBand="0" w:firstRowFirstColumn="0" w:firstRowLastColumn="0" w:lastRowFirstColumn="0" w:lastRowLastColumn="0"/>
            </w:pPr>
            <w:r>
              <w:rPr>
                <w:rFonts w:ascii="ＭＳ ゴシック" w:eastAsia="ＭＳ ゴシック" w:hAnsi="ＭＳ ゴシック" w:hint="eastAsia"/>
                <w:b/>
                <w:u w:val="single"/>
              </w:rPr>
              <w:t>参照</w:t>
            </w:r>
          </w:p>
        </w:tc>
        <w:tc>
          <w:tcPr>
            <w:tcW w:w="2628"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4F38973A" w14:textId="77777777" w:rsidR="0012573E" w:rsidRDefault="0012573E">
            <w:pPr>
              <w:pStyle w:val="a3"/>
              <w:cnfStyle w:val="000000000000" w:firstRow="0" w:lastRow="0" w:firstColumn="0" w:lastColumn="0" w:oddVBand="0" w:evenVBand="0" w:oddHBand="0" w:evenHBand="0" w:firstRowFirstColumn="0" w:firstRowLastColumn="0" w:lastRowFirstColumn="0" w:lastRowLastColumn="0"/>
            </w:pPr>
            <w:r>
              <w:rPr>
                <w:rFonts w:hint="eastAsia"/>
              </w:rPr>
              <w:t>生徒にクイズに取り組ませ（１～２分）、教員が答えと解説を発表する。</w:t>
            </w:r>
          </w:p>
        </w:tc>
        <w:tc>
          <w:tcPr>
            <w:tcW w:w="3068"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490E5E31" w14:textId="77777777" w:rsidR="0012573E" w:rsidRDefault="0012573E">
            <w:pPr>
              <w:pStyle w:val="a3"/>
              <w:cnfStyle w:val="000000000000" w:firstRow="0" w:lastRow="0" w:firstColumn="0" w:lastColumn="0" w:oddVBand="0" w:evenVBand="0" w:oddHBand="0" w:evenHBand="0" w:firstRowFirstColumn="0" w:firstRowLastColumn="0" w:lastRowFirstColumn="0" w:lastRowLastColumn="0"/>
            </w:pPr>
            <w:r>
              <w:rPr>
                <w:rFonts w:hint="eastAsia"/>
              </w:rPr>
              <w:t>時間がない場合、教員が１題ずつ問題を読み、答えを発表しながら進める。</w:t>
            </w:r>
          </w:p>
          <w:p w14:paraId="47405AA3" w14:textId="77777777" w:rsidR="0012573E" w:rsidRDefault="0012573E">
            <w:pPr>
              <w:pStyle w:val="a3"/>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
                <w:u w:val="single"/>
              </w:rPr>
            </w:pPr>
          </w:p>
        </w:tc>
      </w:tr>
      <w:tr w:rsidR="0012573E" w14:paraId="50974A23" w14:textId="77777777" w:rsidTr="00125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2"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1A69FC45" w14:textId="77777777" w:rsidR="0012573E" w:rsidRDefault="0012573E">
            <w:pPr>
              <w:pStyle w:val="a3"/>
              <w:rPr>
                <w:b w:val="0"/>
              </w:rPr>
            </w:pPr>
            <w:r>
              <w:rPr>
                <w:rFonts w:hint="eastAsia"/>
              </w:rPr>
              <w:t>１分</w:t>
            </w:r>
          </w:p>
        </w:tc>
        <w:tc>
          <w:tcPr>
            <w:tcW w:w="1675"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6EFF99E9" w14:textId="77777777" w:rsidR="0012573E" w:rsidRDefault="0012573E">
            <w:pPr>
              <w:pStyle w:val="a3"/>
              <w:cnfStyle w:val="000000100000" w:firstRow="0" w:lastRow="0" w:firstColumn="0" w:lastColumn="0" w:oddVBand="0" w:evenVBand="0" w:oddHBand="1" w:evenHBand="0" w:firstRowFirstColumn="0" w:firstRowLastColumn="0" w:lastRowFirstColumn="0" w:lastRowLastColumn="0"/>
            </w:pPr>
            <w:r>
              <w:rPr>
                <w:rFonts w:hint="eastAsia"/>
              </w:rPr>
              <w:t>総括</w:t>
            </w:r>
          </w:p>
        </w:tc>
        <w:tc>
          <w:tcPr>
            <w:tcW w:w="2628"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5EC07E59" w14:textId="77777777" w:rsidR="0012573E" w:rsidRDefault="0012573E">
            <w:pPr>
              <w:pStyle w:val="a3"/>
              <w:cnfStyle w:val="000000100000" w:firstRow="0" w:lastRow="0" w:firstColumn="0" w:lastColumn="0" w:oddVBand="0" w:evenVBand="0" w:oddHBand="1" w:evenHBand="0" w:firstRowFirstColumn="0" w:firstRowLastColumn="0" w:lastRowFirstColumn="0" w:lastRowLastColumn="0"/>
            </w:pPr>
            <w:r>
              <w:rPr>
                <w:rFonts w:hint="eastAsia"/>
              </w:rPr>
              <w:t>教員によるまとめ。</w:t>
            </w:r>
          </w:p>
          <w:p w14:paraId="19BBFC2B" w14:textId="77777777" w:rsidR="0012573E" w:rsidRDefault="0012573E">
            <w:pPr>
              <w:pStyle w:val="a3"/>
              <w:cnfStyle w:val="000000100000" w:firstRow="0" w:lastRow="0" w:firstColumn="0" w:lastColumn="0" w:oddVBand="0" w:evenVBand="0" w:oddHBand="1" w:evenHBand="0" w:firstRowFirstColumn="0" w:firstRowLastColumn="0" w:lastRowFirstColumn="0" w:lastRowLastColumn="0"/>
            </w:pPr>
            <w:r>
              <w:rPr>
                <w:rFonts w:hint="eastAsia"/>
              </w:rPr>
              <w:t>（例）</w:t>
            </w:r>
          </w:p>
          <w:p w14:paraId="5BC5BD4F" w14:textId="77777777" w:rsidR="0012573E" w:rsidRDefault="0012573E">
            <w:pPr>
              <w:pStyle w:val="a3"/>
              <w:cnfStyle w:val="000000100000" w:firstRow="0" w:lastRow="0" w:firstColumn="0" w:lastColumn="0" w:oddVBand="0" w:evenVBand="0" w:oddHBand="1" w:evenHBand="0" w:firstRowFirstColumn="0" w:firstRowLastColumn="0" w:lastRowFirstColumn="0" w:lastRowLastColumn="0"/>
            </w:pPr>
            <w:r>
              <w:rPr>
                <w:rFonts w:hint="eastAsia"/>
              </w:rPr>
              <w:t>選挙は政治に参加する重要な手段の一つ。</w:t>
            </w:r>
          </w:p>
          <w:p w14:paraId="4BFC68AC" w14:textId="77777777" w:rsidR="0012573E" w:rsidRDefault="0012573E">
            <w:pPr>
              <w:pStyle w:val="a3"/>
              <w:cnfStyle w:val="000000100000" w:firstRow="0" w:lastRow="0" w:firstColumn="0" w:lastColumn="0" w:oddVBand="0" w:evenVBand="0" w:oddHBand="1" w:evenHBand="0" w:firstRowFirstColumn="0" w:firstRowLastColumn="0" w:lastRowFirstColumn="0" w:lastRowLastColumn="0"/>
            </w:pPr>
            <w:r>
              <w:rPr>
                <w:rFonts w:hint="eastAsia"/>
              </w:rPr>
              <w:t>誰かに任せるのではなく、積極的に選挙を通じて、日本や地域の課題について調べ、考え、自分なりに判断し、政治に参加していくことは、権利であり、国家・社会の形成者としての責務ともいえるもの。</w:t>
            </w:r>
          </w:p>
        </w:tc>
        <w:tc>
          <w:tcPr>
            <w:tcW w:w="3068"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2D487AAF" w14:textId="77777777" w:rsidR="0012573E" w:rsidRDefault="0012573E">
            <w:pPr>
              <w:pStyle w:val="a3"/>
              <w:cnfStyle w:val="000000100000" w:firstRow="0" w:lastRow="0" w:firstColumn="0" w:lastColumn="0" w:oddVBand="0" w:evenVBand="0" w:oddHBand="1" w:evenHBand="0" w:firstRowFirstColumn="0" w:firstRowLastColumn="0" w:lastRowFirstColumn="0" w:lastRowLastColumn="0"/>
            </w:pPr>
            <w:r>
              <w:rPr>
                <w:rFonts w:hint="eastAsia"/>
              </w:rPr>
              <w:t>最後に、補助教材は持ち帰ることも可能だが、配付した投票用紙は実際の選挙では使えないこと及び実際の投票所に持ち込んではならないことを説明。</w:t>
            </w:r>
          </w:p>
        </w:tc>
      </w:tr>
    </w:tbl>
    <w:p w14:paraId="57041441" w14:textId="77777777" w:rsidR="0012573E" w:rsidRDefault="0012573E" w:rsidP="0012573E">
      <w:pPr>
        <w:pStyle w:val="a3"/>
      </w:pPr>
    </w:p>
    <w:p w14:paraId="5289DEE6" w14:textId="77777777" w:rsidR="0012573E" w:rsidRDefault="0012573E" w:rsidP="0012573E">
      <w:pPr>
        <w:pStyle w:val="a3"/>
      </w:pPr>
      <w:r>
        <w:rPr>
          <w:rFonts w:hint="eastAsia"/>
          <w:kern w:val="0"/>
        </w:rPr>
        <w:br w:type="page"/>
      </w:r>
    </w:p>
    <w:p w14:paraId="0E38FCDE" w14:textId="77777777" w:rsidR="0012573E" w:rsidRDefault="0012573E" w:rsidP="0012573E">
      <w:pPr>
        <w:pStyle w:val="30"/>
      </w:pPr>
      <w:bookmarkStart w:id="3" w:name="_Toc133317220"/>
      <w:bookmarkStart w:id="4" w:name="_Hlk227585614"/>
      <w:r>
        <w:rPr>
          <w:rFonts w:hint="eastAsia"/>
          <w:sz w:val="24"/>
        </w:rPr>
        <w:lastRenderedPageBreak/>
        <w:t>〔例２〕補助教材を使った小ワーク ～グループディスカッションを含めて～</w:t>
      </w:r>
      <w:bookmarkEnd w:id="3"/>
    </w:p>
    <w:p w14:paraId="3B4985EC" w14:textId="77777777" w:rsidR="0012573E" w:rsidRDefault="0012573E" w:rsidP="0012573E">
      <w:pPr>
        <w:pStyle w:val="a3"/>
        <w:spacing w:line="280" w:lineRule="exact"/>
      </w:pPr>
      <w:r>
        <w:rPr>
          <w:rFonts w:hint="eastAsia"/>
        </w:rPr>
        <w:t>所要時間：約20分</w:t>
      </w:r>
    </w:p>
    <w:tbl>
      <w:tblPr>
        <w:tblStyle w:val="4-511"/>
        <w:tblW w:w="0" w:type="auto"/>
        <w:tblInd w:w="279" w:type="dxa"/>
        <w:tblLook w:val="04A0" w:firstRow="1" w:lastRow="0" w:firstColumn="1" w:lastColumn="0" w:noHBand="0" w:noVBand="1"/>
      </w:tblPr>
      <w:tblGrid>
        <w:gridCol w:w="709"/>
        <w:gridCol w:w="1701"/>
        <w:gridCol w:w="2693"/>
        <w:gridCol w:w="3112"/>
      </w:tblGrid>
      <w:tr w:rsidR="0012573E" w14:paraId="4E963DAE" w14:textId="77777777" w:rsidTr="001257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right w:val="dotted" w:sz="2" w:space="0" w:color="5B9BD5" w:themeColor="accent5"/>
            </w:tcBorders>
            <w:hideMark/>
          </w:tcPr>
          <w:p w14:paraId="0EA38E32" w14:textId="77777777" w:rsidR="0012573E" w:rsidRDefault="0012573E">
            <w:pPr>
              <w:pStyle w:val="a3"/>
            </w:pPr>
            <w:r>
              <w:rPr>
                <w:rFonts w:hint="eastAsia"/>
              </w:rPr>
              <w:t>時間</w:t>
            </w:r>
          </w:p>
        </w:tc>
        <w:tc>
          <w:tcPr>
            <w:tcW w:w="4394" w:type="dxa"/>
            <w:gridSpan w:val="2"/>
            <w:tcBorders>
              <w:top w:val="dotted" w:sz="2" w:space="0" w:color="auto"/>
              <w:left w:val="dotted" w:sz="2" w:space="0" w:color="auto"/>
              <w:bottom w:val="dotted" w:sz="2" w:space="0" w:color="auto"/>
              <w:right w:val="dotted" w:sz="2" w:space="0" w:color="auto"/>
            </w:tcBorders>
            <w:hideMark/>
          </w:tcPr>
          <w:p w14:paraId="3392D760" w14:textId="77777777" w:rsidR="0012573E" w:rsidRDefault="0012573E">
            <w:pPr>
              <w:pStyle w:val="a3"/>
              <w:jc w:val="center"/>
              <w:cnfStyle w:val="100000000000" w:firstRow="1" w:lastRow="0" w:firstColumn="0" w:lastColumn="0" w:oddVBand="0" w:evenVBand="0" w:oddHBand="0" w:evenHBand="0" w:firstRowFirstColumn="0" w:firstRowLastColumn="0" w:lastRowFirstColumn="0" w:lastRowLastColumn="0"/>
            </w:pPr>
            <w:r>
              <w:rPr>
                <w:rFonts w:hint="eastAsia"/>
              </w:rPr>
              <w:t>学習の流れ</w:t>
            </w:r>
          </w:p>
        </w:tc>
        <w:tc>
          <w:tcPr>
            <w:tcW w:w="3112" w:type="dxa"/>
            <w:tcBorders>
              <w:left w:val="dotted" w:sz="2" w:space="0" w:color="5B9BD5" w:themeColor="accent5"/>
            </w:tcBorders>
            <w:hideMark/>
          </w:tcPr>
          <w:p w14:paraId="235D5518" w14:textId="77777777" w:rsidR="0012573E" w:rsidRDefault="0012573E">
            <w:pPr>
              <w:pStyle w:val="a3"/>
              <w:jc w:val="center"/>
              <w:cnfStyle w:val="100000000000" w:firstRow="1" w:lastRow="0" w:firstColumn="0" w:lastColumn="0" w:oddVBand="0" w:evenVBand="0" w:oddHBand="0" w:evenHBand="0" w:firstRowFirstColumn="0" w:firstRowLastColumn="0" w:lastRowFirstColumn="0" w:lastRowLastColumn="0"/>
            </w:pPr>
            <w:r>
              <w:rPr>
                <w:rFonts w:hint="eastAsia"/>
              </w:rPr>
              <w:t>補足・ポイント</w:t>
            </w:r>
          </w:p>
        </w:tc>
      </w:tr>
      <w:tr w:rsidR="0012573E" w14:paraId="5976427C" w14:textId="77777777" w:rsidTr="00125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74C90C62" w14:textId="77777777" w:rsidR="0012573E" w:rsidRDefault="0012573E">
            <w:pPr>
              <w:pStyle w:val="a3"/>
            </w:pPr>
            <w:r>
              <w:rPr>
                <w:rFonts w:hint="eastAsia"/>
              </w:rPr>
              <w:t>１分</w:t>
            </w:r>
          </w:p>
          <w:p w14:paraId="5FECF313" w14:textId="77777777" w:rsidR="0012573E" w:rsidRDefault="0012573E">
            <w:pPr>
              <w:pStyle w:val="a3"/>
            </w:pPr>
            <w:r>
              <w:rPr>
                <w:rFonts w:hint="eastAsia"/>
              </w:rPr>
              <w:t>～</w:t>
            </w:r>
          </w:p>
          <w:p w14:paraId="20361A43" w14:textId="77777777" w:rsidR="0012573E" w:rsidRDefault="0012573E">
            <w:pPr>
              <w:pStyle w:val="a3"/>
            </w:pPr>
            <w:r>
              <w:rPr>
                <w:rFonts w:hint="eastAsia"/>
              </w:rPr>
              <w:t>２分</w:t>
            </w:r>
          </w:p>
        </w:tc>
        <w:tc>
          <w:tcPr>
            <w:tcW w:w="1701" w:type="dxa"/>
            <w:tcBorders>
              <w:top w:val="dotted" w:sz="2"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569A4791" w14:textId="77777777" w:rsidR="0012573E" w:rsidRDefault="0012573E">
            <w:pPr>
              <w:pStyle w:val="a3"/>
              <w:cnfStyle w:val="000000100000" w:firstRow="0" w:lastRow="0" w:firstColumn="0" w:lastColumn="0" w:oddVBand="0" w:evenVBand="0" w:oddHBand="1" w:evenHBand="0" w:firstRowFirstColumn="0" w:firstRowLastColumn="0" w:lastRowFirstColumn="0" w:lastRowLastColumn="0"/>
            </w:pPr>
            <w:r>
              <w:rPr>
                <w:rFonts w:hint="eastAsia"/>
              </w:rPr>
              <w:t>導入</w:t>
            </w:r>
          </w:p>
          <w:p w14:paraId="77B86D99" w14:textId="77777777" w:rsidR="0012573E" w:rsidRDefault="0012573E">
            <w:pPr>
              <w:pStyle w:val="a3"/>
              <w:cnfStyle w:val="000000100000" w:firstRow="0" w:lastRow="0" w:firstColumn="0" w:lastColumn="0" w:oddVBand="0" w:evenVBand="0" w:oddHBand="1" w:evenHBand="0" w:firstRowFirstColumn="0" w:firstRowLastColumn="0" w:lastRowFirstColumn="0" w:lastRowLastColumn="0"/>
            </w:pPr>
          </w:p>
        </w:tc>
        <w:tc>
          <w:tcPr>
            <w:tcW w:w="2693" w:type="dxa"/>
            <w:tcBorders>
              <w:top w:val="dotted" w:sz="2"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7951844F" w14:textId="77777777" w:rsidR="0012573E" w:rsidRDefault="0012573E">
            <w:pPr>
              <w:pStyle w:val="a3"/>
              <w:cnfStyle w:val="000000100000" w:firstRow="0" w:lastRow="0" w:firstColumn="0" w:lastColumn="0" w:oddVBand="0" w:evenVBand="0" w:oddHBand="1" w:evenHBand="0" w:firstRowFirstColumn="0" w:firstRowLastColumn="0" w:lastRowFirstColumn="0" w:lastRowLastColumn="0"/>
            </w:pPr>
            <w:r>
              <w:rPr>
                <w:rFonts w:hint="eastAsia"/>
              </w:rPr>
              <w:t>補助教材を一人１枚配付</w:t>
            </w:r>
          </w:p>
          <w:p w14:paraId="474DC31C" w14:textId="77777777" w:rsidR="0012573E" w:rsidRDefault="0012573E">
            <w:pPr>
              <w:pStyle w:val="a3"/>
              <w:cnfStyle w:val="000000100000" w:firstRow="0" w:lastRow="0" w:firstColumn="0" w:lastColumn="0" w:oddVBand="0" w:evenVBand="0" w:oddHBand="1" w:evenHBand="0" w:firstRowFirstColumn="0" w:firstRowLastColumn="0" w:lastRowFirstColumn="0" w:lastRowLastColumn="0"/>
            </w:pPr>
            <w:r>
              <w:rPr>
                <w:rFonts w:hint="eastAsia"/>
              </w:rPr>
              <w:t>趣旨説明。</w:t>
            </w:r>
          </w:p>
        </w:tc>
        <w:tc>
          <w:tcPr>
            <w:tcW w:w="3112"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0D42DF1E" w14:textId="77777777" w:rsidR="0012573E" w:rsidRDefault="0012573E">
            <w:pPr>
              <w:pStyle w:val="a3"/>
              <w:cnfStyle w:val="000000100000" w:firstRow="0" w:lastRow="0" w:firstColumn="0" w:lastColumn="0" w:oddVBand="0" w:evenVBand="0" w:oddHBand="1" w:evenHBand="0" w:firstRowFirstColumn="0" w:firstRowLastColumn="0" w:lastRowFirstColumn="0" w:lastRowLastColumn="0"/>
            </w:pPr>
          </w:p>
        </w:tc>
      </w:tr>
      <w:tr w:rsidR="0012573E" w14:paraId="2AF16E3C" w14:textId="77777777" w:rsidTr="0012573E">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28E17EEB" w14:textId="77777777" w:rsidR="0012573E" w:rsidRDefault="0012573E">
            <w:pPr>
              <w:pStyle w:val="a3"/>
            </w:pPr>
            <w:r>
              <w:rPr>
                <w:rFonts w:hint="eastAsia"/>
              </w:rPr>
              <w:t>２分</w:t>
            </w:r>
          </w:p>
          <w:p w14:paraId="6DCEB81D" w14:textId="77777777" w:rsidR="0012573E" w:rsidRDefault="0012573E">
            <w:pPr>
              <w:pStyle w:val="a3"/>
            </w:pPr>
            <w:r>
              <w:rPr>
                <w:rFonts w:hint="eastAsia"/>
              </w:rPr>
              <w:t>～</w:t>
            </w:r>
          </w:p>
          <w:p w14:paraId="2E7A19F6" w14:textId="77777777" w:rsidR="0012573E" w:rsidRDefault="0012573E">
            <w:pPr>
              <w:pStyle w:val="a3"/>
            </w:pPr>
            <w:r>
              <w:rPr>
                <w:rFonts w:hint="eastAsia"/>
              </w:rPr>
              <w:t>３分</w:t>
            </w:r>
          </w:p>
        </w:tc>
        <w:tc>
          <w:tcPr>
            <w:tcW w:w="1701" w:type="dxa"/>
            <w:tcBorders>
              <w:top w:val="dotted" w:sz="2"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1D42BBB9" w14:textId="77777777" w:rsidR="0012573E" w:rsidRDefault="0012573E">
            <w:pPr>
              <w:pStyle w:val="a3"/>
              <w:cnfStyle w:val="000000000000" w:firstRow="0" w:lastRow="0" w:firstColumn="0" w:lastColumn="0" w:oddVBand="0" w:evenVBand="0" w:oddHBand="0" w:evenHBand="0" w:firstRowFirstColumn="0" w:firstRowLastColumn="0" w:lastRowFirstColumn="0" w:lastRowLastColumn="0"/>
            </w:pPr>
            <w:r>
              <w:rPr>
                <w:rFonts w:hint="eastAsia"/>
              </w:rPr>
              <w:t>投票用紙を知る</w:t>
            </w:r>
          </w:p>
          <w:p w14:paraId="24287B61" w14:textId="77777777" w:rsidR="0012573E" w:rsidRDefault="0012573E">
            <w:pPr>
              <w:pStyle w:val="a3"/>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
                <w:u w:val="single"/>
              </w:rPr>
            </w:pPr>
            <w:r>
              <w:rPr>
                <w:rFonts w:ascii="ＭＳ ゴシック" w:eastAsia="ＭＳ ゴシック" w:hAnsi="ＭＳ ゴシック" w:hint="eastAsia"/>
                <w:b/>
                <w:u w:val="single"/>
              </w:rPr>
              <w:t>３～４ページ</w:t>
            </w:r>
          </w:p>
          <w:p w14:paraId="4012038B" w14:textId="77777777" w:rsidR="0012573E" w:rsidRDefault="0012573E">
            <w:pPr>
              <w:pStyle w:val="a3"/>
              <w:cnfStyle w:val="000000000000" w:firstRow="0" w:lastRow="0" w:firstColumn="0" w:lastColumn="0" w:oddVBand="0" w:evenVBand="0" w:oddHBand="0" w:evenHBand="0" w:firstRowFirstColumn="0" w:firstRowLastColumn="0" w:lastRowFirstColumn="0" w:lastRowLastColumn="0"/>
            </w:pPr>
            <w:r>
              <w:rPr>
                <w:rFonts w:ascii="ＭＳ ゴシック" w:eastAsia="ＭＳ ゴシック" w:hAnsi="ＭＳ ゴシック" w:hint="eastAsia"/>
                <w:b/>
                <w:u w:val="single"/>
              </w:rPr>
              <w:t>参照</w:t>
            </w:r>
          </w:p>
        </w:tc>
        <w:tc>
          <w:tcPr>
            <w:tcW w:w="2693" w:type="dxa"/>
            <w:tcBorders>
              <w:top w:val="dotted" w:sz="2"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0E1EB408" w14:textId="77777777" w:rsidR="0012573E" w:rsidRDefault="0012573E">
            <w:pPr>
              <w:pStyle w:val="a3"/>
              <w:cnfStyle w:val="000000000000" w:firstRow="0" w:lastRow="0" w:firstColumn="0" w:lastColumn="0" w:oddVBand="0" w:evenVBand="0" w:oddHBand="0" w:evenHBand="0" w:firstRowFirstColumn="0" w:firstRowLastColumn="0" w:lastRowFirstColumn="0" w:lastRowLastColumn="0"/>
            </w:pPr>
            <w:r>
              <w:rPr>
                <w:rFonts w:hint="eastAsia"/>
              </w:rPr>
              <w:t>投票用紙が紙でなく合成樹脂（プラスチック）でできていること及びその理由を説明。</w:t>
            </w:r>
          </w:p>
          <w:p w14:paraId="4AED43CA" w14:textId="77777777" w:rsidR="0012573E" w:rsidRDefault="0012573E">
            <w:pPr>
              <w:pStyle w:val="a3"/>
              <w:cnfStyle w:val="000000000000" w:firstRow="0" w:lastRow="0" w:firstColumn="0" w:lastColumn="0" w:oddVBand="0" w:evenVBand="0" w:oddHBand="0" w:evenHBand="0" w:firstRowFirstColumn="0" w:firstRowLastColumn="0" w:lastRowFirstColumn="0" w:lastRowLastColumn="0"/>
            </w:pPr>
          </w:p>
        </w:tc>
        <w:tc>
          <w:tcPr>
            <w:tcW w:w="3112"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0B4E6EA8" w14:textId="77777777" w:rsidR="0012573E" w:rsidRDefault="0012573E">
            <w:pPr>
              <w:pStyle w:val="a3"/>
              <w:cnfStyle w:val="000000000000" w:firstRow="0" w:lastRow="0" w:firstColumn="0" w:lastColumn="0" w:oddVBand="0" w:evenVBand="0" w:oddHBand="0" w:evenHBand="0" w:firstRowFirstColumn="0" w:firstRowLastColumn="0" w:lastRowFirstColumn="0" w:lastRowLastColumn="0"/>
            </w:pPr>
            <w:r>
              <w:rPr>
                <w:rFonts w:hint="eastAsia"/>
              </w:rPr>
              <w:t>生徒に投票用紙を自由に触ってもらう。</w:t>
            </w:r>
          </w:p>
          <w:p w14:paraId="5AF7E771" w14:textId="77777777" w:rsidR="0012573E" w:rsidRDefault="0012573E">
            <w:pPr>
              <w:pStyle w:val="a3"/>
              <w:cnfStyle w:val="000000000000" w:firstRow="0" w:lastRow="0" w:firstColumn="0" w:lastColumn="0" w:oddVBand="0" w:evenVBand="0" w:oddHBand="0" w:evenHBand="0" w:firstRowFirstColumn="0" w:firstRowLastColumn="0" w:lastRowFirstColumn="0" w:lastRowLastColumn="0"/>
            </w:pPr>
            <w:r>
              <w:rPr>
                <w:rFonts w:ascii="Segoe UI Emoji" w:eastAsia="Segoe UI Emoji" w:hAnsi="Segoe UI Emoji" w:cs="Segoe UI Emoji"/>
              </w:rPr>
              <w:t>→</w:t>
            </w:r>
            <w:r>
              <w:rPr>
                <w:rFonts w:hint="eastAsia"/>
              </w:rPr>
              <w:t>投票用紙を切り離し、各自で折ってみる。</w:t>
            </w:r>
          </w:p>
          <w:p w14:paraId="7376ADAB" w14:textId="77777777" w:rsidR="0012573E" w:rsidRDefault="0012573E">
            <w:pPr>
              <w:pStyle w:val="a3"/>
              <w:cnfStyle w:val="000000000000" w:firstRow="0" w:lastRow="0" w:firstColumn="0" w:lastColumn="0" w:oddVBand="0" w:evenVBand="0" w:oddHBand="0" w:evenHBand="0" w:firstRowFirstColumn="0" w:firstRowLastColumn="0" w:lastRowFirstColumn="0" w:lastRowLastColumn="0"/>
            </w:pPr>
            <w:r>
              <w:rPr>
                <w:rFonts w:ascii="Segoe UI Emoji" w:eastAsia="Segoe UI Emoji" w:hAnsi="Segoe UI Emoji" w:cs="Segoe UI Emoji"/>
              </w:rPr>
              <w:t>→</w:t>
            </w:r>
            <w:r>
              <w:rPr>
                <w:rFonts w:hint="eastAsia"/>
              </w:rPr>
              <w:t>手で引っ張って強度を体感する。</w:t>
            </w:r>
          </w:p>
        </w:tc>
      </w:tr>
      <w:tr w:rsidR="0012573E" w14:paraId="7B2235AD" w14:textId="77777777" w:rsidTr="00125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0B1ECA0B" w14:textId="77777777" w:rsidR="0012573E" w:rsidRDefault="0012573E">
            <w:pPr>
              <w:pStyle w:val="a3"/>
            </w:pPr>
            <w:r>
              <w:rPr>
                <w:rFonts w:hint="eastAsia"/>
              </w:rPr>
              <w:t>10分</w:t>
            </w:r>
          </w:p>
        </w:tc>
        <w:tc>
          <w:tcPr>
            <w:tcW w:w="1701"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3739BE18" w14:textId="77777777" w:rsidR="0012573E" w:rsidRDefault="0012573E">
            <w:pPr>
              <w:pStyle w:val="a3"/>
              <w:cnfStyle w:val="000000100000" w:firstRow="0" w:lastRow="0" w:firstColumn="0" w:lastColumn="0" w:oddVBand="0" w:evenVBand="0" w:oddHBand="1" w:evenHBand="0" w:firstRowFirstColumn="0" w:firstRowLastColumn="0" w:lastRowFirstColumn="0" w:lastRowLastColumn="0"/>
            </w:pPr>
            <w:r>
              <w:rPr>
                <w:rFonts w:hint="eastAsia"/>
              </w:rPr>
              <w:t>考えてみよう</w:t>
            </w:r>
          </w:p>
          <w:p w14:paraId="3D3E7E1A" w14:textId="77777777" w:rsidR="0012573E" w:rsidRDefault="0012573E">
            <w:pPr>
              <w:pStyle w:val="a3"/>
              <w:cnfStyle w:val="000000100000" w:firstRow="0" w:lastRow="0" w:firstColumn="0" w:lastColumn="0" w:oddVBand="0" w:evenVBand="0" w:oddHBand="1" w:evenHBand="0" w:firstRowFirstColumn="0" w:firstRowLastColumn="0" w:lastRowFirstColumn="0" w:lastRowLastColumn="0"/>
            </w:pPr>
            <w:r>
              <w:rPr>
                <w:rFonts w:hint="eastAsia"/>
              </w:rPr>
              <w:t>（グループディスカッション）</w:t>
            </w:r>
          </w:p>
          <w:p w14:paraId="21788E0E" w14:textId="10161E34" w:rsidR="0012573E" w:rsidRDefault="0012573E">
            <w:pPr>
              <w:pStyle w:val="a3"/>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
                <w:u w:val="single"/>
              </w:rPr>
            </w:pPr>
            <w:r>
              <w:rPr>
                <w:rFonts w:ascii="ＭＳ ゴシック" w:eastAsia="ＭＳ ゴシック" w:hAnsi="ＭＳ ゴシック" w:hint="eastAsia"/>
                <w:b/>
                <w:u w:val="single"/>
              </w:rPr>
              <w:t>５～</w:t>
            </w:r>
            <w:r w:rsidR="00E27617">
              <w:rPr>
                <w:rFonts w:ascii="ＭＳ ゴシック" w:eastAsia="ＭＳ ゴシック" w:hAnsi="ＭＳ ゴシック" w:hint="eastAsia"/>
                <w:b/>
                <w:u w:val="single"/>
              </w:rPr>
              <w:t>６</w:t>
            </w:r>
            <w:r>
              <w:rPr>
                <w:rFonts w:ascii="ＭＳ ゴシック" w:eastAsia="ＭＳ ゴシック" w:hAnsi="ＭＳ ゴシック" w:hint="eastAsia"/>
                <w:b/>
                <w:u w:val="single"/>
              </w:rPr>
              <w:t>ページ</w:t>
            </w:r>
          </w:p>
          <w:p w14:paraId="28EE6410" w14:textId="77777777" w:rsidR="0012573E" w:rsidRDefault="0012573E">
            <w:pPr>
              <w:pStyle w:val="a3"/>
              <w:cnfStyle w:val="000000100000" w:firstRow="0" w:lastRow="0" w:firstColumn="0" w:lastColumn="0" w:oddVBand="0" w:evenVBand="0" w:oddHBand="1" w:evenHBand="0" w:firstRowFirstColumn="0" w:firstRowLastColumn="0" w:lastRowFirstColumn="0" w:lastRowLastColumn="0"/>
            </w:pPr>
            <w:r>
              <w:rPr>
                <w:rFonts w:ascii="ＭＳ ゴシック" w:eastAsia="ＭＳ ゴシック" w:hAnsi="ＭＳ ゴシック" w:hint="eastAsia"/>
                <w:b/>
                <w:u w:val="single"/>
              </w:rPr>
              <w:t>参照</w:t>
            </w:r>
          </w:p>
        </w:tc>
        <w:tc>
          <w:tcPr>
            <w:tcW w:w="2693"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5C817D65" w14:textId="77777777" w:rsidR="0012573E" w:rsidRDefault="0012573E">
            <w:pPr>
              <w:pStyle w:val="a3"/>
              <w:cnfStyle w:val="000000100000" w:firstRow="0" w:lastRow="0" w:firstColumn="0" w:lastColumn="0" w:oddVBand="0" w:evenVBand="0" w:oddHBand="1" w:evenHBand="0" w:firstRowFirstColumn="0" w:firstRowLastColumn="0" w:lastRowFirstColumn="0" w:lastRowLastColumn="0"/>
            </w:pPr>
            <w:r>
              <w:rPr>
                <w:rFonts w:hint="eastAsia"/>
              </w:rPr>
              <w:t>４人程度のグループに分かれて、若者の投票率が低い理由と問題点を話し合う。</w:t>
            </w:r>
          </w:p>
          <w:p w14:paraId="6EB485BF" w14:textId="77777777" w:rsidR="0012573E" w:rsidRDefault="0012573E">
            <w:pPr>
              <w:pStyle w:val="a3"/>
              <w:cnfStyle w:val="000000100000" w:firstRow="0" w:lastRow="0" w:firstColumn="0" w:lastColumn="0" w:oddVBand="0" w:evenVBand="0" w:oddHBand="1" w:evenHBand="0" w:firstRowFirstColumn="0" w:firstRowLastColumn="0" w:lastRowFirstColumn="0" w:lastRowLastColumn="0"/>
            </w:pPr>
            <w:r>
              <w:rPr>
                <w:rFonts w:hint="eastAsia"/>
              </w:rPr>
              <w:t>話し合った結果を発表する。</w:t>
            </w:r>
          </w:p>
          <w:p w14:paraId="1E7BEC78" w14:textId="77777777" w:rsidR="0012573E" w:rsidRDefault="0012573E">
            <w:pPr>
              <w:pStyle w:val="a3"/>
              <w:cnfStyle w:val="000000100000" w:firstRow="0" w:lastRow="0" w:firstColumn="0" w:lastColumn="0" w:oddVBand="0" w:evenVBand="0" w:oddHBand="1" w:evenHBand="0" w:firstRowFirstColumn="0" w:firstRowLastColumn="0" w:lastRowFirstColumn="0" w:lastRowLastColumn="0"/>
            </w:pPr>
            <w:r>
              <w:rPr>
                <w:rFonts w:hint="eastAsia"/>
              </w:rPr>
              <w:t>教員から若者が投票に行かない理由を、アンケート調査の結果から紹介するとともに、若者の投票率が低いことによる政治への影響を説明する。</w:t>
            </w:r>
          </w:p>
        </w:tc>
        <w:tc>
          <w:tcPr>
            <w:tcW w:w="3112"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132B89A5" w14:textId="77777777" w:rsidR="0012573E" w:rsidRDefault="0012573E">
            <w:pPr>
              <w:pStyle w:val="a3"/>
              <w:cnfStyle w:val="000000100000" w:firstRow="0" w:lastRow="0" w:firstColumn="0" w:lastColumn="0" w:oddVBand="0" w:evenVBand="0" w:oddHBand="1" w:evenHBand="0" w:firstRowFirstColumn="0" w:firstRowLastColumn="0" w:lastRowFirstColumn="0" w:lastRowLastColumn="0"/>
            </w:pPr>
            <w:r>
              <w:rPr>
                <w:rFonts w:hint="eastAsia"/>
              </w:rPr>
              <w:t>議論が進みにくい場合は、以下のヒントを提供する</w:t>
            </w:r>
          </w:p>
          <w:p w14:paraId="084C2E73" w14:textId="77777777" w:rsidR="0012573E" w:rsidRDefault="0012573E">
            <w:pPr>
              <w:pStyle w:val="a3"/>
              <w:cnfStyle w:val="000000100000" w:firstRow="0" w:lastRow="0" w:firstColumn="0" w:lastColumn="0" w:oddVBand="0" w:evenVBand="0" w:oddHBand="1" w:evenHBand="0" w:firstRowFirstColumn="0" w:firstRowLastColumn="0" w:lastRowFirstColumn="0" w:lastRowLastColumn="0"/>
            </w:pPr>
            <w:r>
              <w:rPr>
                <w:rFonts w:hint="eastAsia"/>
              </w:rPr>
              <w:t>・投票するに当たって障害となることにはどんなことがあるだろう？</w:t>
            </w:r>
          </w:p>
          <w:p w14:paraId="6D9EAB65" w14:textId="77777777" w:rsidR="0012573E" w:rsidRDefault="0012573E">
            <w:pPr>
              <w:pStyle w:val="a3"/>
              <w:cnfStyle w:val="000000100000" w:firstRow="0" w:lastRow="0" w:firstColumn="0" w:lastColumn="0" w:oddVBand="0" w:evenVBand="0" w:oddHBand="1" w:evenHBand="0" w:firstRowFirstColumn="0" w:firstRowLastColumn="0" w:lastRowFirstColumn="0" w:lastRowLastColumn="0"/>
            </w:pPr>
            <w:r>
              <w:rPr>
                <w:rFonts w:hint="eastAsia"/>
              </w:rPr>
              <w:t>・若い有権者の投票率が低いと、どのような政治が行われる可能性があるだろう？</w:t>
            </w:r>
          </w:p>
        </w:tc>
      </w:tr>
      <w:tr w:rsidR="0012573E" w14:paraId="20462D78" w14:textId="77777777" w:rsidTr="0012573E">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6A7234F1" w14:textId="77777777" w:rsidR="0012573E" w:rsidRDefault="0012573E">
            <w:pPr>
              <w:pStyle w:val="a3"/>
            </w:pPr>
            <w:r>
              <w:rPr>
                <w:rFonts w:hint="eastAsia"/>
              </w:rPr>
              <w:t>４分</w:t>
            </w:r>
          </w:p>
          <w:p w14:paraId="3A65EE92" w14:textId="77777777" w:rsidR="0012573E" w:rsidRDefault="0012573E">
            <w:pPr>
              <w:pStyle w:val="a3"/>
            </w:pPr>
            <w:r>
              <w:rPr>
                <w:rFonts w:hint="eastAsia"/>
              </w:rPr>
              <w:t>～</w:t>
            </w:r>
          </w:p>
          <w:p w14:paraId="737E3BE4" w14:textId="77777777" w:rsidR="0012573E" w:rsidRDefault="0012573E">
            <w:pPr>
              <w:pStyle w:val="a3"/>
            </w:pPr>
            <w:r>
              <w:rPr>
                <w:rFonts w:hint="eastAsia"/>
              </w:rPr>
              <w:t>５分</w:t>
            </w:r>
          </w:p>
        </w:tc>
        <w:tc>
          <w:tcPr>
            <w:tcW w:w="1701"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4CCC8666" w14:textId="77777777" w:rsidR="0012573E" w:rsidRDefault="0012573E">
            <w:pPr>
              <w:pStyle w:val="a3"/>
              <w:cnfStyle w:val="000000000000" w:firstRow="0" w:lastRow="0" w:firstColumn="0" w:lastColumn="0" w:oddVBand="0" w:evenVBand="0" w:oddHBand="0" w:evenHBand="0" w:firstRowFirstColumn="0" w:firstRowLastColumn="0" w:lastRowFirstColumn="0" w:lastRowLastColumn="0"/>
            </w:pPr>
            <w:r>
              <w:rPr>
                <w:rFonts w:hint="eastAsia"/>
              </w:rPr>
              <w:t>選挙クイズ</w:t>
            </w:r>
          </w:p>
          <w:p w14:paraId="5D4CD889" w14:textId="3815B634" w:rsidR="0012573E" w:rsidRDefault="00E27617">
            <w:pPr>
              <w:pStyle w:val="a3"/>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
                <w:u w:val="single"/>
              </w:rPr>
            </w:pPr>
            <w:r>
              <w:rPr>
                <w:rFonts w:ascii="ＭＳ ゴシック" w:eastAsia="ＭＳ ゴシック" w:hAnsi="ＭＳ ゴシック" w:hint="eastAsia"/>
                <w:b/>
                <w:u w:val="single"/>
              </w:rPr>
              <w:t>７</w:t>
            </w:r>
            <w:r w:rsidR="0012573E">
              <w:rPr>
                <w:rFonts w:ascii="ＭＳ ゴシック" w:eastAsia="ＭＳ ゴシック" w:hAnsi="ＭＳ ゴシック" w:hint="eastAsia"/>
                <w:b/>
                <w:u w:val="single"/>
              </w:rPr>
              <w:t>～</w:t>
            </w:r>
            <w:r>
              <w:rPr>
                <w:rFonts w:ascii="ＭＳ ゴシック" w:eastAsia="ＭＳ ゴシック" w:hAnsi="ＭＳ ゴシック" w:hint="eastAsia"/>
                <w:b/>
                <w:u w:val="single"/>
              </w:rPr>
              <w:t>８</w:t>
            </w:r>
            <w:r w:rsidR="0012573E">
              <w:rPr>
                <w:rFonts w:ascii="ＭＳ ゴシック" w:eastAsia="ＭＳ ゴシック" w:hAnsi="ＭＳ ゴシック" w:hint="eastAsia"/>
                <w:b/>
                <w:u w:val="single"/>
              </w:rPr>
              <w:t>ページ</w:t>
            </w:r>
          </w:p>
          <w:p w14:paraId="681BE5AB" w14:textId="77777777" w:rsidR="0012573E" w:rsidRDefault="0012573E">
            <w:pPr>
              <w:pStyle w:val="a3"/>
              <w:cnfStyle w:val="000000000000" w:firstRow="0" w:lastRow="0" w:firstColumn="0" w:lastColumn="0" w:oddVBand="0" w:evenVBand="0" w:oddHBand="0" w:evenHBand="0" w:firstRowFirstColumn="0" w:firstRowLastColumn="0" w:lastRowFirstColumn="0" w:lastRowLastColumn="0"/>
            </w:pPr>
            <w:r>
              <w:rPr>
                <w:rFonts w:ascii="ＭＳ ゴシック" w:eastAsia="ＭＳ ゴシック" w:hAnsi="ＭＳ ゴシック" w:hint="eastAsia"/>
                <w:b/>
                <w:u w:val="single"/>
              </w:rPr>
              <w:t>参照</w:t>
            </w:r>
          </w:p>
        </w:tc>
        <w:tc>
          <w:tcPr>
            <w:tcW w:w="2693"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1146D287" w14:textId="77777777" w:rsidR="0012573E" w:rsidRDefault="0012573E">
            <w:pPr>
              <w:pStyle w:val="a3"/>
              <w:cnfStyle w:val="000000000000" w:firstRow="0" w:lastRow="0" w:firstColumn="0" w:lastColumn="0" w:oddVBand="0" w:evenVBand="0" w:oddHBand="0" w:evenHBand="0" w:firstRowFirstColumn="0" w:firstRowLastColumn="0" w:lastRowFirstColumn="0" w:lastRowLastColumn="0"/>
            </w:pPr>
            <w:r>
              <w:rPr>
                <w:rFonts w:hint="eastAsia"/>
              </w:rPr>
              <w:t>生徒にクイズに取り組ませ（１～２分）、教員が答えと解説を発表する。</w:t>
            </w:r>
          </w:p>
        </w:tc>
        <w:tc>
          <w:tcPr>
            <w:tcW w:w="3112"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65072CC1" w14:textId="77777777" w:rsidR="0012573E" w:rsidRDefault="0012573E">
            <w:pPr>
              <w:pStyle w:val="a3"/>
              <w:cnfStyle w:val="000000000000" w:firstRow="0" w:lastRow="0" w:firstColumn="0" w:lastColumn="0" w:oddVBand="0" w:evenVBand="0" w:oddHBand="0" w:evenHBand="0" w:firstRowFirstColumn="0" w:firstRowLastColumn="0" w:lastRowFirstColumn="0" w:lastRowLastColumn="0"/>
            </w:pPr>
            <w:r>
              <w:rPr>
                <w:rFonts w:hint="eastAsia"/>
              </w:rPr>
              <w:t>時間がない場合、教員が１題ずつ問題を読み、答えを発表しながら進める。</w:t>
            </w:r>
          </w:p>
          <w:p w14:paraId="5F4CCC4A" w14:textId="77777777" w:rsidR="0012573E" w:rsidRDefault="0012573E">
            <w:pPr>
              <w:pStyle w:val="a3"/>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
                <w:u w:val="single"/>
              </w:rPr>
            </w:pPr>
          </w:p>
        </w:tc>
      </w:tr>
      <w:tr w:rsidR="0012573E" w14:paraId="3EBA226C" w14:textId="77777777" w:rsidTr="00125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3F4B0E5D" w14:textId="77777777" w:rsidR="0012573E" w:rsidRDefault="0012573E">
            <w:pPr>
              <w:pStyle w:val="a3"/>
              <w:rPr>
                <w:b w:val="0"/>
              </w:rPr>
            </w:pPr>
            <w:r>
              <w:rPr>
                <w:rFonts w:hint="eastAsia"/>
              </w:rPr>
              <w:t>１分</w:t>
            </w:r>
          </w:p>
        </w:tc>
        <w:tc>
          <w:tcPr>
            <w:tcW w:w="1701"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3D72E159" w14:textId="77777777" w:rsidR="0012573E" w:rsidRDefault="0012573E">
            <w:pPr>
              <w:pStyle w:val="a3"/>
              <w:cnfStyle w:val="000000100000" w:firstRow="0" w:lastRow="0" w:firstColumn="0" w:lastColumn="0" w:oddVBand="0" w:evenVBand="0" w:oddHBand="1" w:evenHBand="0" w:firstRowFirstColumn="0" w:firstRowLastColumn="0" w:lastRowFirstColumn="0" w:lastRowLastColumn="0"/>
            </w:pPr>
            <w:r>
              <w:rPr>
                <w:rFonts w:hint="eastAsia"/>
              </w:rPr>
              <w:t>総括</w:t>
            </w:r>
          </w:p>
        </w:tc>
        <w:tc>
          <w:tcPr>
            <w:tcW w:w="2693"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7B3BEBD2" w14:textId="77777777" w:rsidR="0012573E" w:rsidRDefault="0012573E">
            <w:pPr>
              <w:pStyle w:val="a3"/>
              <w:spacing w:line="320" w:lineRule="exact"/>
              <w:cnfStyle w:val="000000100000" w:firstRow="0" w:lastRow="0" w:firstColumn="0" w:lastColumn="0" w:oddVBand="0" w:evenVBand="0" w:oddHBand="1" w:evenHBand="0" w:firstRowFirstColumn="0" w:firstRowLastColumn="0" w:lastRowFirstColumn="0" w:lastRowLastColumn="0"/>
            </w:pPr>
            <w:r>
              <w:rPr>
                <w:rFonts w:hint="eastAsia"/>
              </w:rPr>
              <w:t>教員によるまとめ。</w:t>
            </w:r>
          </w:p>
          <w:p w14:paraId="44D2C4FC" w14:textId="77777777" w:rsidR="0012573E" w:rsidRDefault="0012573E">
            <w:pPr>
              <w:pStyle w:val="a3"/>
              <w:spacing w:line="320" w:lineRule="exact"/>
              <w:cnfStyle w:val="000000100000" w:firstRow="0" w:lastRow="0" w:firstColumn="0" w:lastColumn="0" w:oddVBand="0" w:evenVBand="0" w:oddHBand="1" w:evenHBand="0" w:firstRowFirstColumn="0" w:firstRowLastColumn="0" w:lastRowFirstColumn="0" w:lastRowLastColumn="0"/>
            </w:pPr>
            <w:r>
              <w:rPr>
                <w:rFonts w:hint="eastAsia"/>
              </w:rPr>
              <w:t>（例）</w:t>
            </w:r>
          </w:p>
          <w:p w14:paraId="64DBCE63" w14:textId="77777777" w:rsidR="0012573E" w:rsidRDefault="0012573E">
            <w:pPr>
              <w:pStyle w:val="a3"/>
              <w:spacing w:line="320" w:lineRule="exact"/>
              <w:cnfStyle w:val="000000100000" w:firstRow="0" w:lastRow="0" w:firstColumn="0" w:lastColumn="0" w:oddVBand="0" w:evenVBand="0" w:oddHBand="1" w:evenHBand="0" w:firstRowFirstColumn="0" w:firstRowLastColumn="0" w:lastRowFirstColumn="0" w:lastRowLastColumn="0"/>
            </w:pPr>
            <w:r>
              <w:rPr>
                <w:rFonts w:hint="eastAsia"/>
              </w:rPr>
              <w:t>選挙は政治に参加する重要な手段の一つ。</w:t>
            </w:r>
          </w:p>
          <w:p w14:paraId="5F8999CF" w14:textId="77777777" w:rsidR="0012573E" w:rsidRDefault="0012573E">
            <w:pPr>
              <w:pStyle w:val="a3"/>
              <w:spacing w:line="320" w:lineRule="exact"/>
              <w:cnfStyle w:val="000000100000" w:firstRow="0" w:lastRow="0" w:firstColumn="0" w:lastColumn="0" w:oddVBand="0" w:evenVBand="0" w:oddHBand="1" w:evenHBand="0" w:firstRowFirstColumn="0" w:firstRowLastColumn="0" w:lastRowFirstColumn="0" w:lastRowLastColumn="0"/>
            </w:pPr>
            <w:r>
              <w:rPr>
                <w:rFonts w:hint="eastAsia"/>
              </w:rPr>
              <w:t>誰かに任せるのではなく、積極的に選挙を通じて、日本や地域の課題について調べ、考え、自分なりに判断し、政治に参加していくことは、権利であり、国家・社会の形成者としての責務ともいえるもの。</w:t>
            </w:r>
          </w:p>
        </w:tc>
        <w:tc>
          <w:tcPr>
            <w:tcW w:w="3112"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3CDE7EFA" w14:textId="77777777" w:rsidR="0012573E" w:rsidRDefault="0012573E">
            <w:pPr>
              <w:pStyle w:val="a3"/>
              <w:cnfStyle w:val="000000100000" w:firstRow="0" w:lastRow="0" w:firstColumn="0" w:lastColumn="0" w:oddVBand="0" w:evenVBand="0" w:oddHBand="1" w:evenHBand="0" w:firstRowFirstColumn="0" w:firstRowLastColumn="0" w:lastRowFirstColumn="0" w:lastRowLastColumn="0"/>
            </w:pPr>
            <w:r>
              <w:rPr>
                <w:rFonts w:hint="eastAsia"/>
              </w:rPr>
              <w:t>最後に、補助教材は持ち帰ることも可能だが、配付した投票用紙は実際の選挙では使えないこと及び実際の投票所に持ち込んではならないことを説明。</w:t>
            </w:r>
          </w:p>
        </w:tc>
      </w:tr>
    </w:tbl>
    <w:p w14:paraId="05C76EC4" w14:textId="77777777" w:rsidR="0012573E" w:rsidRDefault="0012573E" w:rsidP="0012573E">
      <w:pPr>
        <w:pStyle w:val="30"/>
      </w:pPr>
      <w:bookmarkStart w:id="5" w:name="_Toc133317221"/>
      <w:bookmarkEnd w:id="4"/>
      <w:r>
        <w:rPr>
          <w:rFonts w:hint="eastAsia"/>
          <w:sz w:val="24"/>
        </w:rPr>
        <w:lastRenderedPageBreak/>
        <w:t>〔例３〕補助教材を使って模擬選挙を行う</w:t>
      </w:r>
      <w:bookmarkEnd w:id="5"/>
    </w:p>
    <w:p w14:paraId="4EF10D66" w14:textId="77777777" w:rsidR="0012573E" w:rsidRDefault="0012573E" w:rsidP="0012573E">
      <w:pPr>
        <w:pStyle w:val="a3"/>
      </w:pPr>
      <w:r>
        <w:rPr>
          <w:rFonts w:hint="eastAsia"/>
        </w:rPr>
        <w:t>※ここでは、架空の市長選挙による模擬選挙を想定しています。</w:t>
      </w:r>
    </w:p>
    <w:p w14:paraId="109BE4BD" w14:textId="77777777" w:rsidR="0012573E" w:rsidRDefault="0012573E" w:rsidP="0012573E">
      <w:pPr>
        <w:pStyle w:val="a3"/>
        <w:ind w:left="210" w:hangingChars="100" w:hanging="210"/>
      </w:pPr>
      <w:r>
        <w:rPr>
          <w:rFonts w:hint="eastAsia"/>
        </w:rPr>
        <w:t>※補助教材以外に、架空の市長選挙の選挙公報及び投票箱等をあらかじめ準備しておく必要があります。</w:t>
      </w:r>
    </w:p>
    <w:p w14:paraId="47A2E29A" w14:textId="77777777" w:rsidR="0012573E" w:rsidRDefault="0012573E" w:rsidP="0012573E">
      <w:pPr>
        <w:pStyle w:val="a3"/>
      </w:pPr>
      <w:r>
        <w:rPr>
          <w:rFonts w:hint="eastAsia"/>
        </w:rPr>
        <w:t>所要時間：約50分</w:t>
      </w:r>
    </w:p>
    <w:tbl>
      <w:tblPr>
        <w:tblStyle w:val="4-511"/>
        <w:tblW w:w="0" w:type="auto"/>
        <w:tblInd w:w="279" w:type="dxa"/>
        <w:tblLook w:val="04A0" w:firstRow="1" w:lastRow="0" w:firstColumn="1" w:lastColumn="0" w:noHBand="0" w:noVBand="1"/>
      </w:tblPr>
      <w:tblGrid>
        <w:gridCol w:w="709"/>
        <w:gridCol w:w="1712"/>
        <w:gridCol w:w="2688"/>
        <w:gridCol w:w="3106"/>
      </w:tblGrid>
      <w:tr w:rsidR="0012573E" w14:paraId="2CEB8B0C" w14:textId="77777777" w:rsidTr="001257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right w:val="dotted" w:sz="2" w:space="0" w:color="5B9BD5" w:themeColor="accent5"/>
            </w:tcBorders>
            <w:hideMark/>
          </w:tcPr>
          <w:p w14:paraId="4EDC13C6" w14:textId="77777777" w:rsidR="0012573E" w:rsidRDefault="0012573E">
            <w:pPr>
              <w:pStyle w:val="a3"/>
            </w:pPr>
            <w:r>
              <w:rPr>
                <w:rFonts w:hint="eastAsia"/>
              </w:rPr>
              <w:t>時間</w:t>
            </w:r>
          </w:p>
        </w:tc>
        <w:tc>
          <w:tcPr>
            <w:tcW w:w="4400" w:type="dxa"/>
            <w:gridSpan w:val="2"/>
            <w:tcBorders>
              <w:top w:val="dotted" w:sz="2" w:space="0" w:color="auto"/>
              <w:left w:val="dotted" w:sz="2" w:space="0" w:color="auto"/>
              <w:bottom w:val="dotted" w:sz="2" w:space="0" w:color="auto"/>
              <w:right w:val="dotted" w:sz="2" w:space="0" w:color="auto"/>
            </w:tcBorders>
            <w:hideMark/>
          </w:tcPr>
          <w:p w14:paraId="6BEF66FF" w14:textId="77777777" w:rsidR="0012573E" w:rsidRDefault="0012573E">
            <w:pPr>
              <w:pStyle w:val="a3"/>
              <w:jc w:val="center"/>
              <w:cnfStyle w:val="100000000000" w:firstRow="1" w:lastRow="0" w:firstColumn="0" w:lastColumn="0" w:oddVBand="0" w:evenVBand="0" w:oddHBand="0" w:evenHBand="0" w:firstRowFirstColumn="0" w:firstRowLastColumn="0" w:lastRowFirstColumn="0" w:lastRowLastColumn="0"/>
            </w:pPr>
            <w:r>
              <w:rPr>
                <w:rFonts w:hint="eastAsia"/>
              </w:rPr>
              <w:t>学習の流れ</w:t>
            </w:r>
          </w:p>
        </w:tc>
        <w:tc>
          <w:tcPr>
            <w:tcW w:w="3106" w:type="dxa"/>
            <w:tcBorders>
              <w:left w:val="dotted" w:sz="2" w:space="0" w:color="5B9BD5" w:themeColor="accent5"/>
            </w:tcBorders>
            <w:hideMark/>
          </w:tcPr>
          <w:p w14:paraId="5A4F3D32" w14:textId="77777777" w:rsidR="0012573E" w:rsidRDefault="0012573E">
            <w:pPr>
              <w:pStyle w:val="a3"/>
              <w:jc w:val="center"/>
              <w:cnfStyle w:val="100000000000" w:firstRow="1" w:lastRow="0" w:firstColumn="0" w:lastColumn="0" w:oddVBand="0" w:evenVBand="0" w:oddHBand="0" w:evenHBand="0" w:firstRowFirstColumn="0" w:firstRowLastColumn="0" w:lastRowFirstColumn="0" w:lastRowLastColumn="0"/>
            </w:pPr>
            <w:r>
              <w:rPr>
                <w:rFonts w:hint="eastAsia"/>
              </w:rPr>
              <w:t>補足・ポイント</w:t>
            </w:r>
          </w:p>
        </w:tc>
      </w:tr>
      <w:tr w:rsidR="0012573E" w14:paraId="4C598EAF" w14:textId="77777777" w:rsidTr="00125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634203B4" w14:textId="77777777" w:rsidR="0012573E" w:rsidRDefault="0012573E">
            <w:pPr>
              <w:pStyle w:val="a3"/>
            </w:pPr>
            <w:r>
              <w:rPr>
                <w:rFonts w:hint="eastAsia"/>
              </w:rPr>
              <w:t>１分</w:t>
            </w:r>
          </w:p>
          <w:p w14:paraId="76950101" w14:textId="77777777" w:rsidR="0012573E" w:rsidRDefault="0012573E">
            <w:pPr>
              <w:pStyle w:val="a3"/>
            </w:pPr>
            <w:r>
              <w:rPr>
                <w:rFonts w:hint="eastAsia"/>
              </w:rPr>
              <w:t>～</w:t>
            </w:r>
          </w:p>
          <w:p w14:paraId="4D5483CA" w14:textId="77777777" w:rsidR="0012573E" w:rsidRDefault="0012573E">
            <w:pPr>
              <w:pStyle w:val="a3"/>
            </w:pPr>
            <w:r>
              <w:rPr>
                <w:rFonts w:hint="eastAsia"/>
              </w:rPr>
              <w:t>２分</w:t>
            </w:r>
          </w:p>
        </w:tc>
        <w:tc>
          <w:tcPr>
            <w:tcW w:w="1712" w:type="dxa"/>
            <w:tcBorders>
              <w:top w:val="dotted" w:sz="2"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3E50C31C" w14:textId="77777777" w:rsidR="0012573E" w:rsidRDefault="0012573E">
            <w:pPr>
              <w:pStyle w:val="a3"/>
              <w:cnfStyle w:val="000000100000" w:firstRow="0" w:lastRow="0" w:firstColumn="0" w:lastColumn="0" w:oddVBand="0" w:evenVBand="0" w:oddHBand="1" w:evenHBand="0" w:firstRowFirstColumn="0" w:firstRowLastColumn="0" w:lastRowFirstColumn="0" w:lastRowLastColumn="0"/>
            </w:pPr>
            <w:r>
              <w:rPr>
                <w:rFonts w:hint="eastAsia"/>
              </w:rPr>
              <w:t>導入</w:t>
            </w:r>
          </w:p>
          <w:p w14:paraId="3B59E423" w14:textId="77777777" w:rsidR="0012573E" w:rsidRDefault="0012573E">
            <w:pPr>
              <w:pStyle w:val="a3"/>
              <w:cnfStyle w:val="000000100000" w:firstRow="0" w:lastRow="0" w:firstColumn="0" w:lastColumn="0" w:oddVBand="0" w:evenVBand="0" w:oddHBand="1" w:evenHBand="0" w:firstRowFirstColumn="0" w:firstRowLastColumn="0" w:lastRowFirstColumn="0" w:lastRowLastColumn="0"/>
            </w:pPr>
          </w:p>
        </w:tc>
        <w:tc>
          <w:tcPr>
            <w:tcW w:w="2688" w:type="dxa"/>
            <w:tcBorders>
              <w:top w:val="dotted" w:sz="2"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0291D9D3" w14:textId="77777777" w:rsidR="0012573E" w:rsidRDefault="0012573E">
            <w:pPr>
              <w:pStyle w:val="a3"/>
              <w:cnfStyle w:val="000000100000" w:firstRow="0" w:lastRow="0" w:firstColumn="0" w:lastColumn="0" w:oddVBand="0" w:evenVBand="0" w:oddHBand="1" w:evenHBand="0" w:firstRowFirstColumn="0" w:firstRowLastColumn="0" w:lastRowFirstColumn="0" w:lastRowLastColumn="0"/>
            </w:pPr>
            <w:r>
              <w:rPr>
                <w:rFonts w:hint="eastAsia"/>
              </w:rPr>
              <w:t>補助教材を一人１枚配付</w:t>
            </w:r>
          </w:p>
          <w:p w14:paraId="305E3597" w14:textId="77777777" w:rsidR="0012573E" w:rsidRDefault="0012573E">
            <w:pPr>
              <w:pStyle w:val="a3"/>
              <w:cnfStyle w:val="000000100000" w:firstRow="0" w:lastRow="0" w:firstColumn="0" w:lastColumn="0" w:oddVBand="0" w:evenVBand="0" w:oddHBand="1" w:evenHBand="0" w:firstRowFirstColumn="0" w:firstRowLastColumn="0" w:lastRowFirstColumn="0" w:lastRowLastColumn="0"/>
            </w:pPr>
            <w:r>
              <w:rPr>
                <w:rFonts w:hint="eastAsia"/>
              </w:rPr>
              <w:t>趣旨説明。</w:t>
            </w:r>
          </w:p>
        </w:tc>
        <w:tc>
          <w:tcPr>
            <w:tcW w:w="3106"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293AB5B4" w14:textId="77777777" w:rsidR="0012573E" w:rsidRDefault="0012573E">
            <w:pPr>
              <w:pStyle w:val="a3"/>
              <w:cnfStyle w:val="000000100000" w:firstRow="0" w:lastRow="0" w:firstColumn="0" w:lastColumn="0" w:oddVBand="0" w:evenVBand="0" w:oddHBand="1" w:evenHBand="0" w:firstRowFirstColumn="0" w:firstRowLastColumn="0" w:lastRowFirstColumn="0" w:lastRowLastColumn="0"/>
            </w:pPr>
          </w:p>
        </w:tc>
      </w:tr>
      <w:tr w:rsidR="0012573E" w14:paraId="0DA6E6B4" w14:textId="77777777" w:rsidTr="0012573E">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22C3B6AD" w14:textId="77777777" w:rsidR="0012573E" w:rsidRDefault="0012573E">
            <w:pPr>
              <w:pStyle w:val="a3"/>
            </w:pPr>
            <w:r>
              <w:rPr>
                <w:rFonts w:hint="eastAsia"/>
              </w:rPr>
              <w:t>２分</w:t>
            </w:r>
          </w:p>
          <w:p w14:paraId="4943E24A" w14:textId="77777777" w:rsidR="0012573E" w:rsidRDefault="0012573E">
            <w:pPr>
              <w:pStyle w:val="a3"/>
            </w:pPr>
            <w:r>
              <w:rPr>
                <w:rFonts w:hint="eastAsia"/>
              </w:rPr>
              <w:t>～</w:t>
            </w:r>
          </w:p>
          <w:p w14:paraId="4C4D09BF" w14:textId="77777777" w:rsidR="0012573E" w:rsidRDefault="0012573E">
            <w:pPr>
              <w:pStyle w:val="a3"/>
            </w:pPr>
            <w:r>
              <w:rPr>
                <w:rFonts w:hint="eastAsia"/>
              </w:rPr>
              <w:t>３分</w:t>
            </w:r>
          </w:p>
        </w:tc>
        <w:tc>
          <w:tcPr>
            <w:tcW w:w="1712" w:type="dxa"/>
            <w:tcBorders>
              <w:top w:val="dotted" w:sz="2"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427BCE8F" w14:textId="77777777" w:rsidR="0012573E" w:rsidRDefault="0012573E">
            <w:pPr>
              <w:pStyle w:val="a3"/>
              <w:cnfStyle w:val="000000000000" w:firstRow="0" w:lastRow="0" w:firstColumn="0" w:lastColumn="0" w:oddVBand="0" w:evenVBand="0" w:oddHBand="0" w:evenHBand="0" w:firstRowFirstColumn="0" w:firstRowLastColumn="0" w:lastRowFirstColumn="0" w:lastRowLastColumn="0"/>
            </w:pPr>
            <w:r>
              <w:rPr>
                <w:rFonts w:hint="eastAsia"/>
              </w:rPr>
              <w:t>投票用紙を知る</w:t>
            </w:r>
          </w:p>
          <w:p w14:paraId="22B02C8D" w14:textId="77777777" w:rsidR="0012573E" w:rsidRDefault="0012573E">
            <w:pPr>
              <w:pStyle w:val="a3"/>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
                <w:u w:val="single"/>
              </w:rPr>
            </w:pPr>
            <w:r>
              <w:rPr>
                <w:rFonts w:ascii="ＭＳ ゴシック" w:eastAsia="ＭＳ ゴシック" w:hAnsi="ＭＳ ゴシック" w:hint="eastAsia"/>
                <w:b/>
                <w:u w:val="single"/>
              </w:rPr>
              <w:t>３～４ページ</w:t>
            </w:r>
          </w:p>
          <w:p w14:paraId="5BA9E693" w14:textId="77777777" w:rsidR="0012573E" w:rsidRDefault="0012573E">
            <w:pPr>
              <w:pStyle w:val="a3"/>
              <w:cnfStyle w:val="000000000000" w:firstRow="0" w:lastRow="0" w:firstColumn="0" w:lastColumn="0" w:oddVBand="0" w:evenVBand="0" w:oddHBand="0" w:evenHBand="0" w:firstRowFirstColumn="0" w:firstRowLastColumn="0" w:lastRowFirstColumn="0" w:lastRowLastColumn="0"/>
            </w:pPr>
            <w:r>
              <w:rPr>
                <w:rFonts w:ascii="ＭＳ ゴシック" w:eastAsia="ＭＳ ゴシック" w:hAnsi="ＭＳ ゴシック" w:hint="eastAsia"/>
                <w:b/>
                <w:u w:val="single"/>
              </w:rPr>
              <w:t>参照</w:t>
            </w:r>
          </w:p>
        </w:tc>
        <w:tc>
          <w:tcPr>
            <w:tcW w:w="2688" w:type="dxa"/>
            <w:tcBorders>
              <w:top w:val="dotted" w:sz="2"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1FFF8EF0" w14:textId="77777777" w:rsidR="0012573E" w:rsidRDefault="0012573E">
            <w:pPr>
              <w:pStyle w:val="a3"/>
              <w:cnfStyle w:val="000000000000" w:firstRow="0" w:lastRow="0" w:firstColumn="0" w:lastColumn="0" w:oddVBand="0" w:evenVBand="0" w:oddHBand="0" w:evenHBand="0" w:firstRowFirstColumn="0" w:firstRowLastColumn="0" w:lastRowFirstColumn="0" w:lastRowLastColumn="0"/>
            </w:pPr>
            <w:r>
              <w:rPr>
                <w:rFonts w:hint="eastAsia"/>
              </w:rPr>
              <w:t>投票用紙が紙でなく合成樹脂（プラスチック）でできていること及びその理由を説明。</w:t>
            </w:r>
          </w:p>
          <w:p w14:paraId="2A1B587E" w14:textId="77777777" w:rsidR="0012573E" w:rsidRDefault="0012573E">
            <w:pPr>
              <w:pStyle w:val="a3"/>
              <w:cnfStyle w:val="000000000000" w:firstRow="0" w:lastRow="0" w:firstColumn="0" w:lastColumn="0" w:oddVBand="0" w:evenVBand="0" w:oddHBand="0" w:evenHBand="0" w:firstRowFirstColumn="0" w:firstRowLastColumn="0" w:lastRowFirstColumn="0" w:lastRowLastColumn="0"/>
            </w:pPr>
          </w:p>
        </w:tc>
        <w:tc>
          <w:tcPr>
            <w:tcW w:w="3106"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761EA24D" w14:textId="77777777" w:rsidR="0012573E" w:rsidRDefault="0012573E">
            <w:pPr>
              <w:pStyle w:val="a3"/>
              <w:cnfStyle w:val="000000000000" w:firstRow="0" w:lastRow="0" w:firstColumn="0" w:lastColumn="0" w:oddVBand="0" w:evenVBand="0" w:oddHBand="0" w:evenHBand="0" w:firstRowFirstColumn="0" w:firstRowLastColumn="0" w:lastRowFirstColumn="0" w:lastRowLastColumn="0"/>
            </w:pPr>
            <w:r>
              <w:rPr>
                <w:rFonts w:hint="eastAsia"/>
              </w:rPr>
              <w:t>生徒に投票用紙を自由に触ってもらう。</w:t>
            </w:r>
          </w:p>
          <w:p w14:paraId="10455D96" w14:textId="77777777" w:rsidR="0012573E" w:rsidRDefault="0012573E">
            <w:pPr>
              <w:pStyle w:val="a3"/>
              <w:cnfStyle w:val="000000000000" w:firstRow="0" w:lastRow="0" w:firstColumn="0" w:lastColumn="0" w:oddVBand="0" w:evenVBand="0" w:oddHBand="0" w:evenHBand="0" w:firstRowFirstColumn="0" w:firstRowLastColumn="0" w:lastRowFirstColumn="0" w:lastRowLastColumn="0"/>
            </w:pPr>
            <w:r>
              <w:rPr>
                <w:rFonts w:ascii="Segoe UI Emoji" w:eastAsia="Segoe UI Emoji" w:hAnsi="Segoe UI Emoji" w:cs="Segoe UI Emoji"/>
              </w:rPr>
              <w:t>→</w:t>
            </w:r>
            <w:r>
              <w:rPr>
                <w:rFonts w:hint="eastAsia"/>
              </w:rPr>
              <w:t>投票用紙を切り離し、各自で折ってみる。</w:t>
            </w:r>
          </w:p>
          <w:p w14:paraId="5023EF79" w14:textId="77777777" w:rsidR="0012573E" w:rsidRDefault="0012573E">
            <w:pPr>
              <w:pStyle w:val="a3"/>
              <w:cnfStyle w:val="000000000000" w:firstRow="0" w:lastRow="0" w:firstColumn="0" w:lastColumn="0" w:oddVBand="0" w:evenVBand="0" w:oddHBand="0" w:evenHBand="0" w:firstRowFirstColumn="0" w:firstRowLastColumn="0" w:lastRowFirstColumn="0" w:lastRowLastColumn="0"/>
            </w:pPr>
            <w:r>
              <w:rPr>
                <w:rFonts w:ascii="Segoe UI Emoji" w:eastAsia="Segoe UI Emoji" w:hAnsi="Segoe UI Emoji" w:cs="Segoe UI Emoji"/>
              </w:rPr>
              <w:t>→</w:t>
            </w:r>
            <w:r>
              <w:rPr>
                <w:rFonts w:hint="eastAsia"/>
              </w:rPr>
              <w:t>手で引っ張って強度を体感する。</w:t>
            </w:r>
          </w:p>
        </w:tc>
      </w:tr>
      <w:tr w:rsidR="0012573E" w14:paraId="56F381A5" w14:textId="77777777" w:rsidTr="00125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56ED3086" w14:textId="77777777" w:rsidR="0012573E" w:rsidRDefault="0012573E">
            <w:pPr>
              <w:pStyle w:val="a3"/>
            </w:pPr>
            <w:r>
              <w:rPr>
                <w:rFonts w:hint="eastAsia"/>
              </w:rPr>
              <w:t>10分</w:t>
            </w:r>
          </w:p>
        </w:tc>
        <w:tc>
          <w:tcPr>
            <w:tcW w:w="1712"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646B7A2A" w14:textId="77777777" w:rsidR="0012573E" w:rsidRDefault="0012573E">
            <w:pPr>
              <w:pStyle w:val="a3"/>
              <w:cnfStyle w:val="000000100000" w:firstRow="0" w:lastRow="0" w:firstColumn="0" w:lastColumn="0" w:oddVBand="0" w:evenVBand="0" w:oddHBand="1" w:evenHBand="0" w:firstRowFirstColumn="0" w:firstRowLastColumn="0" w:lastRowFirstColumn="0" w:lastRowLastColumn="0"/>
            </w:pPr>
            <w:r>
              <w:rPr>
                <w:rFonts w:hint="eastAsia"/>
              </w:rPr>
              <w:t>考えてみよう</w:t>
            </w:r>
          </w:p>
          <w:p w14:paraId="0A3A9645" w14:textId="77777777" w:rsidR="0012573E" w:rsidRDefault="0012573E">
            <w:pPr>
              <w:pStyle w:val="a3"/>
              <w:cnfStyle w:val="000000100000" w:firstRow="0" w:lastRow="0" w:firstColumn="0" w:lastColumn="0" w:oddVBand="0" w:evenVBand="0" w:oddHBand="1" w:evenHBand="0" w:firstRowFirstColumn="0" w:firstRowLastColumn="0" w:lastRowFirstColumn="0" w:lastRowLastColumn="0"/>
            </w:pPr>
            <w:r>
              <w:rPr>
                <w:rFonts w:hint="eastAsia"/>
              </w:rPr>
              <w:t>（グループディスカッション）</w:t>
            </w:r>
          </w:p>
          <w:p w14:paraId="04A395F5" w14:textId="2D8B37E4" w:rsidR="0012573E" w:rsidRDefault="0012573E">
            <w:pPr>
              <w:pStyle w:val="a3"/>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
                <w:u w:val="single"/>
              </w:rPr>
            </w:pPr>
            <w:r>
              <w:rPr>
                <w:rFonts w:ascii="ＭＳ ゴシック" w:eastAsia="ＭＳ ゴシック" w:hAnsi="ＭＳ ゴシック" w:hint="eastAsia"/>
                <w:b/>
                <w:u w:val="single"/>
              </w:rPr>
              <w:t>５～</w:t>
            </w:r>
            <w:r w:rsidR="00E27617">
              <w:rPr>
                <w:rFonts w:ascii="ＭＳ ゴシック" w:eastAsia="ＭＳ ゴシック" w:hAnsi="ＭＳ ゴシック" w:hint="eastAsia"/>
                <w:b/>
                <w:u w:val="single"/>
              </w:rPr>
              <w:t>６</w:t>
            </w:r>
            <w:r>
              <w:rPr>
                <w:rFonts w:ascii="ＭＳ ゴシック" w:eastAsia="ＭＳ ゴシック" w:hAnsi="ＭＳ ゴシック" w:hint="eastAsia"/>
                <w:b/>
                <w:u w:val="single"/>
              </w:rPr>
              <w:t>ページ</w:t>
            </w:r>
          </w:p>
          <w:p w14:paraId="12BC9706" w14:textId="77777777" w:rsidR="0012573E" w:rsidRDefault="0012573E">
            <w:pPr>
              <w:pStyle w:val="a3"/>
              <w:cnfStyle w:val="000000100000" w:firstRow="0" w:lastRow="0" w:firstColumn="0" w:lastColumn="0" w:oddVBand="0" w:evenVBand="0" w:oddHBand="1" w:evenHBand="0" w:firstRowFirstColumn="0" w:firstRowLastColumn="0" w:lastRowFirstColumn="0" w:lastRowLastColumn="0"/>
            </w:pPr>
            <w:r>
              <w:rPr>
                <w:rFonts w:ascii="ＭＳ ゴシック" w:eastAsia="ＭＳ ゴシック" w:hAnsi="ＭＳ ゴシック" w:hint="eastAsia"/>
                <w:b/>
                <w:u w:val="single"/>
              </w:rPr>
              <w:t>参照</w:t>
            </w:r>
          </w:p>
        </w:tc>
        <w:tc>
          <w:tcPr>
            <w:tcW w:w="2688"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67FA6B70" w14:textId="77777777" w:rsidR="0012573E" w:rsidRDefault="0012573E">
            <w:pPr>
              <w:pStyle w:val="a3"/>
              <w:cnfStyle w:val="000000100000" w:firstRow="0" w:lastRow="0" w:firstColumn="0" w:lastColumn="0" w:oddVBand="0" w:evenVBand="0" w:oddHBand="1" w:evenHBand="0" w:firstRowFirstColumn="0" w:firstRowLastColumn="0" w:lastRowFirstColumn="0" w:lastRowLastColumn="0"/>
            </w:pPr>
            <w:r>
              <w:rPr>
                <w:rFonts w:hint="eastAsia"/>
              </w:rPr>
              <w:t>４人程度のグループに分かれて、若者の投票率が低い理由と問題点を話し合う。</w:t>
            </w:r>
          </w:p>
          <w:p w14:paraId="0CF8929D" w14:textId="77777777" w:rsidR="0012573E" w:rsidRDefault="0012573E">
            <w:pPr>
              <w:pStyle w:val="a3"/>
              <w:cnfStyle w:val="000000100000" w:firstRow="0" w:lastRow="0" w:firstColumn="0" w:lastColumn="0" w:oddVBand="0" w:evenVBand="0" w:oddHBand="1" w:evenHBand="0" w:firstRowFirstColumn="0" w:firstRowLastColumn="0" w:lastRowFirstColumn="0" w:lastRowLastColumn="0"/>
            </w:pPr>
            <w:r>
              <w:rPr>
                <w:rFonts w:hint="eastAsia"/>
              </w:rPr>
              <w:t>話し合った結果を発表する。</w:t>
            </w:r>
          </w:p>
          <w:p w14:paraId="371D4C3B" w14:textId="77777777" w:rsidR="0012573E" w:rsidRDefault="0012573E">
            <w:pPr>
              <w:pStyle w:val="a3"/>
              <w:cnfStyle w:val="000000100000" w:firstRow="0" w:lastRow="0" w:firstColumn="0" w:lastColumn="0" w:oddVBand="0" w:evenVBand="0" w:oddHBand="1" w:evenHBand="0" w:firstRowFirstColumn="0" w:firstRowLastColumn="0" w:lastRowFirstColumn="0" w:lastRowLastColumn="0"/>
            </w:pPr>
            <w:r>
              <w:rPr>
                <w:rFonts w:hint="eastAsia"/>
              </w:rPr>
              <w:t>教員から若者が投票に行かない理由を、アンケート調査の結果から紹介するとともに、若者の投票率が低いことによる政治への影響を説明する。</w:t>
            </w:r>
          </w:p>
        </w:tc>
        <w:tc>
          <w:tcPr>
            <w:tcW w:w="3106"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7A0239F0" w14:textId="77777777" w:rsidR="0012573E" w:rsidRDefault="0012573E">
            <w:pPr>
              <w:pStyle w:val="a3"/>
              <w:cnfStyle w:val="000000100000" w:firstRow="0" w:lastRow="0" w:firstColumn="0" w:lastColumn="0" w:oddVBand="0" w:evenVBand="0" w:oddHBand="1" w:evenHBand="0" w:firstRowFirstColumn="0" w:firstRowLastColumn="0" w:lastRowFirstColumn="0" w:lastRowLastColumn="0"/>
            </w:pPr>
            <w:r>
              <w:rPr>
                <w:rFonts w:hint="eastAsia"/>
              </w:rPr>
              <w:t>議論が進みにくい場合は、以下のヒントを提供する。</w:t>
            </w:r>
          </w:p>
          <w:p w14:paraId="4275A978" w14:textId="77777777" w:rsidR="0012573E" w:rsidRDefault="0012573E">
            <w:pPr>
              <w:pStyle w:val="a3"/>
              <w:cnfStyle w:val="000000100000" w:firstRow="0" w:lastRow="0" w:firstColumn="0" w:lastColumn="0" w:oddVBand="0" w:evenVBand="0" w:oddHBand="1" w:evenHBand="0" w:firstRowFirstColumn="0" w:firstRowLastColumn="0" w:lastRowFirstColumn="0" w:lastRowLastColumn="0"/>
            </w:pPr>
            <w:r>
              <w:rPr>
                <w:rFonts w:hint="eastAsia"/>
              </w:rPr>
              <w:t>・投票するに当たって障害となることにはどんなことがあるだろう？</w:t>
            </w:r>
          </w:p>
          <w:p w14:paraId="36F32F0B" w14:textId="77777777" w:rsidR="0012573E" w:rsidRDefault="0012573E">
            <w:pPr>
              <w:pStyle w:val="a3"/>
              <w:cnfStyle w:val="000000100000" w:firstRow="0" w:lastRow="0" w:firstColumn="0" w:lastColumn="0" w:oddVBand="0" w:evenVBand="0" w:oddHBand="1" w:evenHBand="0" w:firstRowFirstColumn="0" w:firstRowLastColumn="0" w:lastRowFirstColumn="0" w:lastRowLastColumn="0"/>
            </w:pPr>
            <w:r>
              <w:rPr>
                <w:rFonts w:hint="eastAsia"/>
              </w:rPr>
              <w:t>・若い有権者の投票率が低いと、どのような政治が行われる可能性があるだろう？</w:t>
            </w:r>
          </w:p>
          <w:p w14:paraId="2A6099A8" w14:textId="77777777" w:rsidR="0012573E" w:rsidRDefault="0012573E">
            <w:pPr>
              <w:pStyle w:val="a3"/>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
                <w:u w:val="single"/>
              </w:rPr>
            </w:pPr>
          </w:p>
        </w:tc>
      </w:tr>
      <w:tr w:rsidR="0012573E" w14:paraId="2270724D" w14:textId="77777777" w:rsidTr="0012573E">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56C178F2" w14:textId="77777777" w:rsidR="0012573E" w:rsidRDefault="0012573E">
            <w:pPr>
              <w:pStyle w:val="a3"/>
              <w:rPr>
                <w:b w:val="0"/>
              </w:rPr>
            </w:pPr>
            <w:r>
              <w:rPr>
                <w:rFonts w:hint="eastAsia"/>
              </w:rPr>
              <w:t>４分</w:t>
            </w:r>
          </w:p>
          <w:p w14:paraId="5749CC3B" w14:textId="77777777" w:rsidR="0012573E" w:rsidRDefault="0012573E">
            <w:pPr>
              <w:pStyle w:val="a3"/>
            </w:pPr>
            <w:r>
              <w:rPr>
                <w:rFonts w:hint="eastAsia"/>
              </w:rPr>
              <w:t>～</w:t>
            </w:r>
          </w:p>
          <w:p w14:paraId="452CD7FD" w14:textId="77777777" w:rsidR="0012573E" w:rsidRDefault="0012573E">
            <w:pPr>
              <w:pStyle w:val="a3"/>
            </w:pPr>
            <w:r>
              <w:rPr>
                <w:rFonts w:hint="eastAsia"/>
              </w:rPr>
              <w:t>５分</w:t>
            </w:r>
          </w:p>
        </w:tc>
        <w:tc>
          <w:tcPr>
            <w:tcW w:w="1712"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6466D59B" w14:textId="77777777" w:rsidR="0012573E" w:rsidRDefault="0012573E">
            <w:pPr>
              <w:pStyle w:val="a3"/>
              <w:cnfStyle w:val="000000000000" w:firstRow="0" w:lastRow="0" w:firstColumn="0" w:lastColumn="0" w:oddVBand="0" w:evenVBand="0" w:oddHBand="0" w:evenHBand="0" w:firstRowFirstColumn="0" w:firstRowLastColumn="0" w:lastRowFirstColumn="0" w:lastRowLastColumn="0"/>
            </w:pPr>
            <w:r>
              <w:rPr>
                <w:rFonts w:hint="eastAsia"/>
              </w:rPr>
              <w:t>選挙クイズ</w:t>
            </w:r>
          </w:p>
          <w:p w14:paraId="581D8D33" w14:textId="5DA21C65" w:rsidR="0012573E" w:rsidRDefault="00E27617">
            <w:pPr>
              <w:pStyle w:val="a3"/>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
                <w:u w:val="single"/>
              </w:rPr>
            </w:pPr>
            <w:r>
              <w:rPr>
                <w:rFonts w:ascii="ＭＳ ゴシック" w:eastAsia="ＭＳ ゴシック" w:hAnsi="ＭＳ ゴシック" w:hint="eastAsia"/>
                <w:b/>
                <w:u w:val="single"/>
              </w:rPr>
              <w:t>７</w:t>
            </w:r>
            <w:r w:rsidR="0012573E">
              <w:rPr>
                <w:rFonts w:ascii="ＭＳ ゴシック" w:eastAsia="ＭＳ ゴシック" w:hAnsi="ＭＳ ゴシック" w:hint="eastAsia"/>
                <w:b/>
                <w:u w:val="single"/>
              </w:rPr>
              <w:t>～</w:t>
            </w:r>
            <w:r>
              <w:rPr>
                <w:rFonts w:ascii="ＭＳ ゴシック" w:eastAsia="ＭＳ ゴシック" w:hAnsi="ＭＳ ゴシック" w:hint="eastAsia"/>
                <w:b/>
                <w:u w:val="single"/>
              </w:rPr>
              <w:t>８</w:t>
            </w:r>
            <w:r w:rsidR="0012573E">
              <w:rPr>
                <w:rFonts w:ascii="ＭＳ ゴシック" w:eastAsia="ＭＳ ゴシック" w:hAnsi="ＭＳ ゴシック" w:hint="eastAsia"/>
                <w:b/>
                <w:u w:val="single"/>
              </w:rPr>
              <w:t>ページ</w:t>
            </w:r>
          </w:p>
          <w:p w14:paraId="00BEBAF8" w14:textId="77777777" w:rsidR="0012573E" w:rsidRDefault="0012573E">
            <w:pPr>
              <w:pStyle w:val="a3"/>
              <w:cnfStyle w:val="000000000000" w:firstRow="0" w:lastRow="0" w:firstColumn="0" w:lastColumn="0" w:oddVBand="0" w:evenVBand="0" w:oddHBand="0" w:evenHBand="0" w:firstRowFirstColumn="0" w:firstRowLastColumn="0" w:lastRowFirstColumn="0" w:lastRowLastColumn="0"/>
            </w:pPr>
            <w:r>
              <w:rPr>
                <w:rFonts w:ascii="ＭＳ ゴシック" w:eastAsia="ＭＳ ゴシック" w:hAnsi="ＭＳ ゴシック" w:hint="eastAsia"/>
                <w:b/>
                <w:u w:val="single"/>
              </w:rPr>
              <w:t>参照</w:t>
            </w:r>
          </w:p>
        </w:tc>
        <w:tc>
          <w:tcPr>
            <w:tcW w:w="2688"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30175C9D" w14:textId="77777777" w:rsidR="0012573E" w:rsidRDefault="0012573E">
            <w:pPr>
              <w:pStyle w:val="a3"/>
              <w:cnfStyle w:val="000000000000" w:firstRow="0" w:lastRow="0" w:firstColumn="0" w:lastColumn="0" w:oddVBand="0" w:evenVBand="0" w:oddHBand="0" w:evenHBand="0" w:firstRowFirstColumn="0" w:firstRowLastColumn="0" w:lastRowFirstColumn="0" w:lastRowLastColumn="0"/>
            </w:pPr>
            <w:r>
              <w:rPr>
                <w:rFonts w:hint="eastAsia"/>
              </w:rPr>
              <w:t>生徒にクイズに取り組ませ（１～２分）、教員が答えと解説を発表する。</w:t>
            </w:r>
          </w:p>
        </w:tc>
        <w:tc>
          <w:tcPr>
            <w:tcW w:w="3106"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0B48C66F" w14:textId="77777777" w:rsidR="0012573E" w:rsidRDefault="0012573E">
            <w:pPr>
              <w:pStyle w:val="a3"/>
              <w:cnfStyle w:val="000000000000" w:firstRow="0" w:lastRow="0" w:firstColumn="0" w:lastColumn="0" w:oddVBand="0" w:evenVBand="0" w:oddHBand="0" w:evenHBand="0" w:firstRowFirstColumn="0" w:firstRowLastColumn="0" w:lastRowFirstColumn="0" w:lastRowLastColumn="0"/>
            </w:pPr>
            <w:r>
              <w:rPr>
                <w:rFonts w:hint="eastAsia"/>
              </w:rPr>
              <w:t>時間がない場合、教員が１題ずつ問題を読み、答えを発表しながら進める。</w:t>
            </w:r>
          </w:p>
          <w:p w14:paraId="01F155AD" w14:textId="77777777" w:rsidR="0012573E" w:rsidRDefault="0012573E">
            <w:pPr>
              <w:pStyle w:val="a3"/>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
                <w:u w:val="single"/>
              </w:rPr>
            </w:pPr>
          </w:p>
        </w:tc>
      </w:tr>
      <w:tr w:rsidR="0012573E" w14:paraId="0041A757" w14:textId="77777777" w:rsidTr="00125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4EDDC8C1" w14:textId="77777777" w:rsidR="0012573E" w:rsidRDefault="0012573E">
            <w:pPr>
              <w:pStyle w:val="a3"/>
              <w:rPr>
                <w:b w:val="0"/>
              </w:rPr>
            </w:pPr>
            <w:r>
              <w:rPr>
                <w:rFonts w:hint="eastAsia"/>
              </w:rPr>
              <w:t>25分</w:t>
            </w:r>
          </w:p>
        </w:tc>
        <w:tc>
          <w:tcPr>
            <w:tcW w:w="1712"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2D6B85F8" w14:textId="77777777" w:rsidR="0012573E" w:rsidRDefault="0012573E">
            <w:pPr>
              <w:pStyle w:val="a3"/>
              <w:cnfStyle w:val="000000100000" w:firstRow="0" w:lastRow="0" w:firstColumn="0" w:lastColumn="0" w:oddVBand="0" w:evenVBand="0" w:oddHBand="1" w:evenHBand="0" w:firstRowFirstColumn="0" w:firstRowLastColumn="0" w:lastRowFirstColumn="0" w:lastRowLastColumn="0"/>
            </w:pPr>
            <w:r>
              <w:rPr>
                <w:rFonts w:hint="eastAsia"/>
              </w:rPr>
              <w:t>模擬選挙</w:t>
            </w:r>
          </w:p>
          <w:p w14:paraId="10FF41D4" w14:textId="77777777" w:rsidR="0012573E" w:rsidRDefault="0012573E">
            <w:pPr>
              <w:pStyle w:val="a3"/>
              <w:cnfStyle w:val="000000100000" w:firstRow="0" w:lastRow="0" w:firstColumn="0" w:lastColumn="0" w:oddVBand="0" w:evenVBand="0" w:oddHBand="1" w:evenHBand="0" w:firstRowFirstColumn="0" w:firstRowLastColumn="0" w:lastRowFirstColumn="0" w:lastRowLastColumn="0"/>
            </w:pPr>
          </w:p>
          <w:p w14:paraId="2B8D277A" w14:textId="77777777" w:rsidR="0012573E" w:rsidRDefault="0012573E">
            <w:pPr>
              <w:pStyle w:val="a3"/>
              <w:cnfStyle w:val="000000100000" w:firstRow="0" w:lastRow="0" w:firstColumn="0" w:lastColumn="0" w:oddVBand="0" w:evenVBand="0" w:oddHBand="1" w:evenHBand="0" w:firstRowFirstColumn="0" w:firstRowLastColumn="0" w:lastRowFirstColumn="0" w:lastRowLastColumn="0"/>
            </w:pPr>
          </w:p>
          <w:p w14:paraId="61303568" w14:textId="77777777" w:rsidR="0012573E" w:rsidRDefault="0012573E">
            <w:pPr>
              <w:pStyle w:val="a3"/>
              <w:cnfStyle w:val="000000100000" w:firstRow="0" w:lastRow="0" w:firstColumn="0" w:lastColumn="0" w:oddVBand="0" w:evenVBand="0" w:oddHBand="1" w:evenHBand="0" w:firstRowFirstColumn="0" w:firstRowLastColumn="0" w:lastRowFirstColumn="0" w:lastRowLastColumn="0"/>
            </w:pPr>
          </w:p>
          <w:p w14:paraId="117DB891" w14:textId="77777777" w:rsidR="0012573E" w:rsidRDefault="0012573E">
            <w:pPr>
              <w:pStyle w:val="a3"/>
              <w:cnfStyle w:val="000000100000" w:firstRow="0" w:lastRow="0" w:firstColumn="0" w:lastColumn="0" w:oddVBand="0" w:evenVBand="0" w:oddHBand="1" w:evenHBand="0" w:firstRowFirstColumn="0" w:firstRowLastColumn="0" w:lastRowFirstColumn="0" w:lastRowLastColumn="0"/>
            </w:pPr>
          </w:p>
          <w:p w14:paraId="1F1E47BA" w14:textId="77777777" w:rsidR="0012573E" w:rsidRDefault="0012573E">
            <w:pPr>
              <w:pStyle w:val="a3"/>
              <w:cnfStyle w:val="000000100000" w:firstRow="0" w:lastRow="0" w:firstColumn="0" w:lastColumn="0" w:oddVBand="0" w:evenVBand="0" w:oddHBand="1" w:evenHBand="0" w:firstRowFirstColumn="0" w:firstRowLastColumn="0" w:lastRowFirstColumn="0" w:lastRowLastColumn="0"/>
            </w:pPr>
          </w:p>
          <w:p w14:paraId="67B2751F" w14:textId="77777777" w:rsidR="0012573E" w:rsidRDefault="0012573E">
            <w:pPr>
              <w:pStyle w:val="a3"/>
              <w:cnfStyle w:val="000000100000" w:firstRow="0" w:lastRow="0" w:firstColumn="0" w:lastColumn="0" w:oddVBand="0" w:evenVBand="0" w:oddHBand="1" w:evenHBand="0" w:firstRowFirstColumn="0" w:firstRowLastColumn="0" w:lastRowFirstColumn="0" w:lastRowLastColumn="0"/>
            </w:pPr>
          </w:p>
          <w:p w14:paraId="44441C33" w14:textId="77777777" w:rsidR="0012573E" w:rsidRDefault="0012573E">
            <w:pPr>
              <w:pStyle w:val="a3"/>
              <w:cnfStyle w:val="000000100000" w:firstRow="0" w:lastRow="0" w:firstColumn="0" w:lastColumn="0" w:oddVBand="0" w:evenVBand="0" w:oddHBand="1" w:evenHBand="0" w:firstRowFirstColumn="0" w:firstRowLastColumn="0" w:lastRowFirstColumn="0" w:lastRowLastColumn="0"/>
            </w:pPr>
          </w:p>
          <w:p w14:paraId="03FAA6A0" w14:textId="77777777" w:rsidR="0012573E" w:rsidRDefault="0012573E">
            <w:pPr>
              <w:pStyle w:val="a3"/>
              <w:cnfStyle w:val="000000100000" w:firstRow="0" w:lastRow="0" w:firstColumn="0" w:lastColumn="0" w:oddVBand="0" w:evenVBand="0" w:oddHBand="1" w:evenHBand="0" w:firstRowFirstColumn="0" w:firstRowLastColumn="0" w:lastRowFirstColumn="0" w:lastRowLastColumn="0"/>
            </w:pPr>
          </w:p>
          <w:p w14:paraId="41D6F049" w14:textId="77777777" w:rsidR="0012573E" w:rsidRDefault="0012573E">
            <w:pPr>
              <w:pStyle w:val="a3"/>
              <w:cnfStyle w:val="000000100000" w:firstRow="0" w:lastRow="0" w:firstColumn="0" w:lastColumn="0" w:oddVBand="0" w:evenVBand="0" w:oddHBand="1" w:evenHBand="0" w:firstRowFirstColumn="0" w:firstRowLastColumn="0" w:lastRowFirstColumn="0" w:lastRowLastColumn="0"/>
            </w:pPr>
          </w:p>
          <w:p w14:paraId="6DCD0825" w14:textId="77777777" w:rsidR="0012573E" w:rsidRDefault="0012573E">
            <w:pPr>
              <w:pStyle w:val="a3"/>
              <w:cnfStyle w:val="000000100000" w:firstRow="0" w:lastRow="0" w:firstColumn="0" w:lastColumn="0" w:oddVBand="0" w:evenVBand="0" w:oddHBand="1" w:evenHBand="0" w:firstRowFirstColumn="0" w:firstRowLastColumn="0" w:lastRowFirstColumn="0" w:lastRowLastColumn="0"/>
            </w:pPr>
          </w:p>
          <w:p w14:paraId="6DBE554C" w14:textId="77777777" w:rsidR="0012573E" w:rsidRDefault="0012573E">
            <w:pPr>
              <w:pStyle w:val="a3"/>
              <w:cnfStyle w:val="000000100000" w:firstRow="0" w:lastRow="0" w:firstColumn="0" w:lastColumn="0" w:oddVBand="0" w:evenVBand="0" w:oddHBand="1" w:evenHBand="0" w:firstRowFirstColumn="0" w:firstRowLastColumn="0" w:lastRowFirstColumn="0" w:lastRowLastColumn="0"/>
            </w:pPr>
          </w:p>
          <w:p w14:paraId="39DB2724" w14:textId="77777777" w:rsidR="0012573E" w:rsidRDefault="0012573E">
            <w:pPr>
              <w:pStyle w:val="a3"/>
              <w:cnfStyle w:val="000000100000" w:firstRow="0" w:lastRow="0" w:firstColumn="0" w:lastColumn="0" w:oddVBand="0" w:evenVBand="0" w:oddHBand="1" w:evenHBand="0" w:firstRowFirstColumn="0" w:firstRowLastColumn="0" w:lastRowFirstColumn="0" w:lastRowLastColumn="0"/>
            </w:pPr>
          </w:p>
        </w:tc>
        <w:tc>
          <w:tcPr>
            <w:tcW w:w="2688"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27796486" w14:textId="77777777" w:rsidR="0012573E" w:rsidRDefault="0012573E">
            <w:pPr>
              <w:pStyle w:val="a3"/>
              <w:cnfStyle w:val="000000100000" w:firstRow="0" w:lastRow="0" w:firstColumn="0" w:lastColumn="0" w:oddVBand="0" w:evenVBand="0" w:oddHBand="1" w:evenHBand="0" w:firstRowFirstColumn="0" w:firstRowLastColumn="0" w:lastRowFirstColumn="0" w:lastRowLastColumn="0"/>
            </w:pPr>
            <w:r>
              <w:rPr>
                <w:rFonts w:hint="eastAsia"/>
              </w:rPr>
              <w:lastRenderedPageBreak/>
              <w:t>選挙公報を配付</w:t>
            </w:r>
          </w:p>
          <w:p w14:paraId="7712375A" w14:textId="77777777" w:rsidR="0012573E" w:rsidRDefault="0012573E">
            <w:pPr>
              <w:pStyle w:val="a3"/>
              <w:cnfStyle w:val="000000100000" w:firstRow="0" w:lastRow="0" w:firstColumn="0" w:lastColumn="0" w:oddVBand="0" w:evenVBand="0" w:oddHBand="1" w:evenHBand="0" w:firstRowFirstColumn="0" w:firstRowLastColumn="0" w:lastRowFirstColumn="0" w:lastRowLastColumn="0"/>
            </w:pPr>
            <w:r>
              <w:rPr>
                <w:rFonts w:hint="eastAsia"/>
              </w:rPr>
              <w:t>個人ワーク（5分）</w:t>
            </w:r>
          </w:p>
          <w:p w14:paraId="10E26D43" w14:textId="77777777" w:rsidR="0012573E" w:rsidRDefault="0012573E">
            <w:pPr>
              <w:pStyle w:val="a3"/>
              <w:cnfStyle w:val="000000100000" w:firstRow="0" w:lastRow="0" w:firstColumn="0" w:lastColumn="0" w:oddVBand="0" w:evenVBand="0" w:oddHBand="1" w:evenHBand="0" w:firstRowFirstColumn="0" w:firstRowLastColumn="0" w:lastRowFirstColumn="0" w:lastRowLastColumn="0"/>
            </w:pPr>
            <w:r>
              <w:rPr>
                <w:rFonts w:hint="eastAsia"/>
              </w:rPr>
              <w:t>・選挙公報に記載されている各候補者の主張について、特徴や相違点を確認する。</w:t>
            </w:r>
          </w:p>
          <w:p w14:paraId="598656AA" w14:textId="77777777" w:rsidR="0012573E" w:rsidRDefault="0012573E">
            <w:pPr>
              <w:pStyle w:val="a3"/>
              <w:cnfStyle w:val="000000100000" w:firstRow="0" w:lastRow="0" w:firstColumn="0" w:lastColumn="0" w:oddVBand="0" w:evenVBand="0" w:oddHBand="1" w:evenHBand="0" w:firstRowFirstColumn="0" w:firstRowLastColumn="0" w:lastRowFirstColumn="0" w:lastRowLastColumn="0"/>
            </w:pPr>
          </w:p>
          <w:p w14:paraId="11B7A1DC" w14:textId="77777777" w:rsidR="0012573E" w:rsidRDefault="0012573E">
            <w:pPr>
              <w:pStyle w:val="a3"/>
              <w:cnfStyle w:val="000000100000" w:firstRow="0" w:lastRow="0" w:firstColumn="0" w:lastColumn="0" w:oddVBand="0" w:evenVBand="0" w:oddHBand="1" w:evenHBand="0" w:firstRowFirstColumn="0" w:firstRowLastColumn="0" w:lastRowFirstColumn="0" w:lastRowLastColumn="0"/>
            </w:pPr>
            <w:r>
              <w:rPr>
                <w:rFonts w:hint="eastAsia"/>
              </w:rPr>
              <w:lastRenderedPageBreak/>
              <w:t>グループワーク（10分）</w:t>
            </w:r>
          </w:p>
          <w:p w14:paraId="4CC93031" w14:textId="77777777" w:rsidR="0012573E" w:rsidRDefault="0012573E">
            <w:pPr>
              <w:pStyle w:val="a3"/>
              <w:cnfStyle w:val="000000100000" w:firstRow="0" w:lastRow="0" w:firstColumn="0" w:lastColumn="0" w:oddVBand="0" w:evenVBand="0" w:oddHBand="1" w:evenHBand="0" w:firstRowFirstColumn="0" w:firstRowLastColumn="0" w:lastRowFirstColumn="0" w:lastRowLastColumn="0"/>
            </w:pPr>
            <w:r>
              <w:rPr>
                <w:rFonts w:hint="eastAsia"/>
              </w:rPr>
              <w:t>・4人程度のグループに分かれ、誰が一番良いと思ったかを、理由と一緒に発表した上で、誰が最もふさわしいか議論する。</w:t>
            </w:r>
          </w:p>
          <w:p w14:paraId="5D4A9546" w14:textId="77777777" w:rsidR="0012573E" w:rsidRDefault="0012573E">
            <w:pPr>
              <w:pStyle w:val="a3"/>
              <w:cnfStyle w:val="000000100000" w:firstRow="0" w:lastRow="0" w:firstColumn="0" w:lastColumn="0" w:oddVBand="0" w:evenVBand="0" w:oddHBand="1" w:evenHBand="0" w:firstRowFirstColumn="0" w:firstRowLastColumn="0" w:lastRowFirstColumn="0" w:lastRowLastColumn="0"/>
            </w:pPr>
          </w:p>
          <w:p w14:paraId="114D9798" w14:textId="77777777" w:rsidR="0012573E" w:rsidRDefault="0012573E">
            <w:pPr>
              <w:pStyle w:val="a3"/>
              <w:cnfStyle w:val="000000100000" w:firstRow="0" w:lastRow="0" w:firstColumn="0" w:lastColumn="0" w:oddVBand="0" w:evenVBand="0" w:oddHBand="1" w:evenHBand="0" w:firstRowFirstColumn="0" w:firstRowLastColumn="0" w:lastRowFirstColumn="0" w:lastRowLastColumn="0"/>
            </w:pPr>
            <w:r>
              <w:rPr>
                <w:rFonts w:hint="eastAsia"/>
              </w:rPr>
              <w:t>投票（５分）</w:t>
            </w:r>
          </w:p>
          <w:p w14:paraId="68BD4AAE" w14:textId="77777777" w:rsidR="0012573E" w:rsidRDefault="0012573E">
            <w:pPr>
              <w:pStyle w:val="a3"/>
              <w:cnfStyle w:val="000000100000" w:firstRow="0" w:lastRow="0" w:firstColumn="0" w:lastColumn="0" w:oddVBand="0" w:evenVBand="0" w:oddHBand="1" w:evenHBand="0" w:firstRowFirstColumn="0" w:firstRowLastColumn="0" w:lastRowFirstColumn="0" w:lastRowLastColumn="0"/>
            </w:pPr>
            <w:r>
              <w:rPr>
                <w:rFonts w:hint="eastAsia"/>
              </w:rPr>
              <w:t>・最もふさわしいと思った候補者名を投票用紙に書き、投票箱に投票する。</w:t>
            </w:r>
          </w:p>
          <w:p w14:paraId="40E6D259" w14:textId="77777777" w:rsidR="0012573E" w:rsidRDefault="0012573E">
            <w:pPr>
              <w:pStyle w:val="a3"/>
              <w:cnfStyle w:val="000000100000" w:firstRow="0" w:lastRow="0" w:firstColumn="0" w:lastColumn="0" w:oddVBand="0" w:evenVBand="0" w:oddHBand="1" w:evenHBand="0" w:firstRowFirstColumn="0" w:firstRowLastColumn="0" w:lastRowFirstColumn="0" w:lastRowLastColumn="0"/>
            </w:pPr>
          </w:p>
          <w:p w14:paraId="722071B4" w14:textId="77777777" w:rsidR="0012573E" w:rsidRDefault="0012573E">
            <w:pPr>
              <w:pStyle w:val="a3"/>
              <w:cnfStyle w:val="000000100000" w:firstRow="0" w:lastRow="0" w:firstColumn="0" w:lastColumn="0" w:oddVBand="0" w:evenVBand="0" w:oddHBand="1" w:evenHBand="0" w:firstRowFirstColumn="0" w:firstRowLastColumn="0" w:lastRowFirstColumn="0" w:lastRowLastColumn="0"/>
            </w:pPr>
            <w:r>
              <w:rPr>
                <w:rFonts w:hint="eastAsia"/>
              </w:rPr>
              <w:t>開票（５分）</w:t>
            </w:r>
          </w:p>
          <w:p w14:paraId="61B6EA45" w14:textId="77777777" w:rsidR="0012573E" w:rsidRDefault="0012573E">
            <w:pPr>
              <w:pStyle w:val="a3"/>
              <w:cnfStyle w:val="000000100000" w:firstRow="0" w:lastRow="0" w:firstColumn="0" w:lastColumn="0" w:oddVBand="0" w:evenVBand="0" w:oddHBand="1" w:evenHBand="0" w:firstRowFirstColumn="0" w:firstRowLastColumn="0" w:lastRowFirstColumn="0" w:lastRowLastColumn="0"/>
            </w:pPr>
            <w:r>
              <w:rPr>
                <w:rFonts w:hint="eastAsia"/>
              </w:rPr>
              <w:t>・生徒２～３名と教員で開票作業を行い、結果を発表する。</w:t>
            </w:r>
          </w:p>
        </w:tc>
        <w:tc>
          <w:tcPr>
            <w:tcW w:w="3106"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414637DA" w14:textId="77777777" w:rsidR="0012573E" w:rsidRDefault="0012573E">
            <w:pPr>
              <w:pStyle w:val="a3"/>
              <w:cnfStyle w:val="000000100000" w:firstRow="0" w:lastRow="0" w:firstColumn="0" w:lastColumn="0" w:oddVBand="0" w:evenVBand="0" w:oddHBand="1" w:evenHBand="0" w:firstRowFirstColumn="0" w:firstRowLastColumn="0" w:lastRowFirstColumn="0" w:lastRowLastColumn="0"/>
            </w:pPr>
            <w:r>
              <w:rPr>
                <w:rFonts w:hint="eastAsia"/>
              </w:rPr>
              <w:lastRenderedPageBreak/>
              <w:t>選挙公報の作成方法を含む模擬選挙のやり方については、「私たちが拓く日本の未来(指導資料)実践編：模擬選挙(1)(2)」等を参考。</w:t>
            </w:r>
          </w:p>
          <w:p w14:paraId="3DD9776B" w14:textId="77777777" w:rsidR="0012573E" w:rsidRDefault="0012573E">
            <w:pPr>
              <w:pStyle w:val="a3"/>
              <w:cnfStyle w:val="000000100000" w:firstRow="0" w:lastRow="0" w:firstColumn="0" w:lastColumn="0" w:oddVBand="0" w:evenVBand="0" w:oddHBand="1" w:evenHBand="0" w:firstRowFirstColumn="0" w:firstRowLastColumn="0" w:lastRowFirstColumn="0" w:lastRowLastColumn="0"/>
            </w:pPr>
          </w:p>
          <w:p w14:paraId="5AC719D0" w14:textId="77777777" w:rsidR="0012573E" w:rsidRDefault="0012573E">
            <w:pPr>
              <w:pStyle w:val="a3"/>
              <w:cnfStyle w:val="000000100000" w:firstRow="0" w:lastRow="0" w:firstColumn="0" w:lastColumn="0" w:oddVBand="0" w:evenVBand="0" w:oddHBand="1" w:evenHBand="0" w:firstRowFirstColumn="0" w:firstRowLastColumn="0" w:lastRowFirstColumn="0" w:lastRowLastColumn="0"/>
            </w:pPr>
          </w:p>
          <w:p w14:paraId="23362784" w14:textId="77777777" w:rsidR="0012573E" w:rsidRDefault="0012573E">
            <w:pPr>
              <w:pStyle w:val="a3"/>
              <w:cnfStyle w:val="000000100000" w:firstRow="0" w:lastRow="0" w:firstColumn="0" w:lastColumn="0" w:oddVBand="0" w:evenVBand="0" w:oddHBand="1" w:evenHBand="0" w:firstRowFirstColumn="0" w:firstRowLastColumn="0" w:lastRowFirstColumn="0" w:lastRowLastColumn="0"/>
            </w:pPr>
            <w:r>
              <w:rPr>
                <w:rFonts w:hint="eastAsia"/>
              </w:rPr>
              <w:lastRenderedPageBreak/>
              <w:t>グループとしての結論を出す必要はなく、自分とは異なった考え方や価値観があることを認識することに重点を置く。</w:t>
            </w:r>
          </w:p>
          <w:p w14:paraId="6F96BC75" w14:textId="52CC6996" w:rsidR="0012573E" w:rsidRDefault="0012573E">
            <w:pPr>
              <w:pStyle w:val="a3"/>
              <w:cnfStyle w:val="000000100000" w:firstRow="0" w:lastRow="0" w:firstColumn="0" w:lastColumn="0" w:oddVBand="0" w:evenVBand="0" w:oddHBand="1" w:evenHBand="0" w:firstRowFirstColumn="0" w:firstRowLastColumn="0" w:lastRowFirstColumn="0" w:lastRowLastColumn="0"/>
            </w:pPr>
          </w:p>
          <w:p w14:paraId="06FB7357" w14:textId="77848DE5" w:rsidR="003C5C32" w:rsidRDefault="003C5C32">
            <w:pPr>
              <w:pStyle w:val="a3"/>
              <w:cnfStyle w:val="000000100000" w:firstRow="0" w:lastRow="0" w:firstColumn="0" w:lastColumn="0" w:oddVBand="0" w:evenVBand="0" w:oddHBand="1" w:evenHBand="0" w:firstRowFirstColumn="0" w:firstRowLastColumn="0" w:lastRowFirstColumn="0" w:lastRowLastColumn="0"/>
            </w:pPr>
          </w:p>
          <w:p w14:paraId="33447A5C" w14:textId="77777777" w:rsidR="003C5C32" w:rsidRDefault="003C5C32">
            <w:pPr>
              <w:pStyle w:val="a3"/>
              <w:cnfStyle w:val="000000100000" w:firstRow="0" w:lastRow="0" w:firstColumn="0" w:lastColumn="0" w:oddVBand="0" w:evenVBand="0" w:oddHBand="1" w:evenHBand="0" w:firstRowFirstColumn="0" w:firstRowLastColumn="0" w:lastRowFirstColumn="0" w:lastRowLastColumn="0"/>
              <w:rPr>
                <w:rFonts w:hint="eastAsia"/>
              </w:rPr>
            </w:pPr>
          </w:p>
          <w:p w14:paraId="22EC0B19" w14:textId="6516F21D" w:rsidR="0012573E" w:rsidRDefault="0012573E">
            <w:pPr>
              <w:pStyle w:val="a3"/>
              <w:cnfStyle w:val="000000100000" w:firstRow="0" w:lastRow="0" w:firstColumn="0" w:lastColumn="0" w:oddVBand="0" w:evenVBand="0" w:oddHBand="1" w:evenHBand="0" w:firstRowFirstColumn="0" w:firstRowLastColumn="0" w:lastRowFirstColumn="0" w:lastRowLastColumn="0"/>
              <w:rPr>
                <w:rFonts w:hint="eastAsia"/>
              </w:rPr>
            </w:pPr>
            <w:r>
              <w:rPr>
                <w:rFonts w:hint="eastAsia"/>
              </w:rPr>
              <w:t>投票箱や記載台の貸出を行っている市町村選挙管理委員会もあるので、積極的に利用する。</w:t>
            </w:r>
          </w:p>
          <w:p w14:paraId="5472875C" w14:textId="77777777" w:rsidR="0012573E" w:rsidRDefault="0012573E">
            <w:pPr>
              <w:pStyle w:val="a3"/>
              <w:cnfStyle w:val="000000100000" w:firstRow="0" w:lastRow="0" w:firstColumn="0" w:lastColumn="0" w:oddVBand="0" w:evenVBand="0" w:oddHBand="1" w:evenHBand="0" w:firstRowFirstColumn="0" w:firstRowLastColumn="0" w:lastRowFirstColumn="0" w:lastRowLastColumn="0"/>
            </w:pPr>
            <w:r>
              <w:rPr>
                <w:rFonts w:hint="eastAsia"/>
              </w:rPr>
              <w:t>投票の秘密が守られるよう注意する。</w:t>
            </w:r>
          </w:p>
          <w:p w14:paraId="48BFC6FD" w14:textId="77777777" w:rsidR="0012573E" w:rsidRDefault="0012573E">
            <w:pPr>
              <w:pStyle w:val="a3"/>
              <w:cnfStyle w:val="000000100000" w:firstRow="0" w:lastRow="0" w:firstColumn="0" w:lastColumn="0" w:oddVBand="0" w:evenVBand="0" w:oddHBand="1" w:evenHBand="0" w:firstRowFirstColumn="0" w:firstRowLastColumn="0" w:lastRowFirstColumn="0" w:lastRowLastColumn="0"/>
            </w:pPr>
          </w:p>
        </w:tc>
      </w:tr>
      <w:tr w:rsidR="0012573E" w14:paraId="5A343700" w14:textId="77777777" w:rsidTr="0012573E">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71BD5665" w14:textId="77777777" w:rsidR="0012573E" w:rsidRDefault="0012573E">
            <w:pPr>
              <w:pStyle w:val="a3"/>
            </w:pPr>
            <w:r>
              <w:rPr>
                <w:rFonts w:hint="eastAsia"/>
              </w:rPr>
              <w:lastRenderedPageBreak/>
              <w:t>３分</w:t>
            </w:r>
          </w:p>
        </w:tc>
        <w:tc>
          <w:tcPr>
            <w:tcW w:w="1712"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07A85DD4" w14:textId="77777777" w:rsidR="0012573E" w:rsidRDefault="0012573E">
            <w:pPr>
              <w:pStyle w:val="a3"/>
              <w:cnfStyle w:val="000000000000" w:firstRow="0" w:lastRow="0" w:firstColumn="0" w:lastColumn="0" w:oddVBand="0" w:evenVBand="0" w:oddHBand="0" w:evenHBand="0" w:firstRowFirstColumn="0" w:firstRowLastColumn="0" w:lastRowFirstColumn="0" w:lastRowLastColumn="0"/>
            </w:pPr>
            <w:r>
              <w:rPr>
                <w:rFonts w:hint="eastAsia"/>
              </w:rPr>
              <w:t>総括</w:t>
            </w:r>
          </w:p>
        </w:tc>
        <w:tc>
          <w:tcPr>
            <w:tcW w:w="2688"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6124368D" w14:textId="77777777" w:rsidR="0012573E" w:rsidRDefault="0012573E">
            <w:pPr>
              <w:pStyle w:val="a3"/>
              <w:cnfStyle w:val="000000000000" w:firstRow="0" w:lastRow="0" w:firstColumn="0" w:lastColumn="0" w:oddVBand="0" w:evenVBand="0" w:oddHBand="0" w:evenHBand="0" w:firstRowFirstColumn="0" w:firstRowLastColumn="0" w:lastRowFirstColumn="0" w:lastRowLastColumn="0"/>
            </w:pPr>
            <w:r>
              <w:rPr>
                <w:rFonts w:hint="eastAsia"/>
              </w:rPr>
              <w:t>教員による振り返りとまとめ。</w:t>
            </w:r>
          </w:p>
          <w:p w14:paraId="454DA354" w14:textId="77777777" w:rsidR="0012573E" w:rsidRDefault="0012573E">
            <w:pPr>
              <w:pStyle w:val="a3"/>
              <w:cnfStyle w:val="000000000000" w:firstRow="0" w:lastRow="0" w:firstColumn="0" w:lastColumn="0" w:oddVBand="0" w:evenVBand="0" w:oddHBand="0" w:evenHBand="0" w:firstRowFirstColumn="0" w:firstRowLastColumn="0" w:lastRowFirstColumn="0" w:lastRowLastColumn="0"/>
            </w:pPr>
            <w:r>
              <w:rPr>
                <w:rFonts w:hint="eastAsia"/>
              </w:rPr>
              <w:t>（例）</w:t>
            </w:r>
          </w:p>
          <w:p w14:paraId="4E7F9AC4" w14:textId="77777777" w:rsidR="0012573E" w:rsidRDefault="0012573E">
            <w:pPr>
              <w:pStyle w:val="a3"/>
              <w:cnfStyle w:val="000000000000" w:firstRow="0" w:lastRow="0" w:firstColumn="0" w:lastColumn="0" w:oddVBand="0" w:evenVBand="0" w:oddHBand="0" w:evenHBand="0" w:firstRowFirstColumn="0" w:firstRowLastColumn="0" w:lastRowFirstColumn="0" w:lastRowLastColumn="0"/>
            </w:pPr>
            <w:r>
              <w:rPr>
                <w:rFonts w:hint="eastAsia"/>
              </w:rPr>
              <w:t>実際の選挙においては、自分の投票した人が当選者になった場合も、そうでない場合も、当選者がどのような政治を行っていくのか、見続けていくことが重要。そうすることで、次の選挙における判断の材料にすることができる。</w:t>
            </w:r>
          </w:p>
          <w:p w14:paraId="10613576" w14:textId="77777777" w:rsidR="0012573E" w:rsidRDefault="0012573E">
            <w:pPr>
              <w:pStyle w:val="a3"/>
              <w:cnfStyle w:val="000000000000" w:firstRow="0" w:lastRow="0" w:firstColumn="0" w:lastColumn="0" w:oddVBand="0" w:evenVBand="0" w:oddHBand="0" w:evenHBand="0" w:firstRowFirstColumn="0" w:firstRowLastColumn="0" w:lastRowFirstColumn="0" w:lastRowLastColumn="0"/>
            </w:pPr>
            <w:r>
              <w:rPr>
                <w:rFonts w:hint="eastAsia"/>
              </w:rPr>
              <w:t>選挙は政治に参加する重要な手段の一つ。</w:t>
            </w:r>
          </w:p>
          <w:p w14:paraId="7C4CA4B0" w14:textId="77777777" w:rsidR="0012573E" w:rsidRDefault="0012573E">
            <w:pPr>
              <w:pStyle w:val="a3"/>
              <w:cnfStyle w:val="000000000000" w:firstRow="0" w:lastRow="0" w:firstColumn="0" w:lastColumn="0" w:oddVBand="0" w:evenVBand="0" w:oddHBand="0" w:evenHBand="0" w:firstRowFirstColumn="0" w:firstRowLastColumn="0" w:lastRowFirstColumn="0" w:lastRowLastColumn="0"/>
            </w:pPr>
            <w:r>
              <w:rPr>
                <w:rFonts w:hint="eastAsia"/>
              </w:rPr>
              <w:t>誰かに任せるのではなく、積極的に選挙を通じて、日本や地域の課題について調べ、考え、自分なりに判断し、政治に参加していくことは、権利であり、国家・社会の形成者としての責務ともいえるもの。</w:t>
            </w:r>
          </w:p>
        </w:tc>
        <w:tc>
          <w:tcPr>
            <w:tcW w:w="3106"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2356F651" w14:textId="77777777" w:rsidR="0012573E" w:rsidRDefault="0012573E">
            <w:pPr>
              <w:pStyle w:val="a3"/>
              <w:cnfStyle w:val="000000000000" w:firstRow="0" w:lastRow="0" w:firstColumn="0" w:lastColumn="0" w:oddVBand="0" w:evenVBand="0" w:oddHBand="0" w:evenHBand="0" w:firstRowFirstColumn="0" w:firstRowLastColumn="0" w:lastRowFirstColumn="0" w:lastRowLastColumn="0"/>
            </w:pPr>
            <w:r>
              <w:rPr>
                <w:rFonts w:hint="eastAsia"/>
              </w:rPr>
              <w:t>最後に、補助教材は持ち帰ることも可能だが、配付した投票用紙は実際の選挙では使えないこと及び実際の投票所に持ち込んではならないことを説明。</w:t>
            </w:r>
          </w:p>
        </w:tc>
        <w:bookmarkEnd w:id="1"/>
      </w:tr>
    </w:tbl>
    <w:p w14:paraId="214A07DC" w14:textId="77777777" w:rsidR="001B49DF" w:rsidRPr="0012573E" w:rsidRDefault="001B49DF" w:rsidP="0012573E"/>
    <w:sectPr w:rsidR="001B49DF" w:rsidRPr="0012573E" w:rsidSect="0012573E">
      <w:pgSz w:w="11906" w:h="16838"/>
      <w:pgMar w:top="1418"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9DF"/>
    <w:rsid w:val="0012573E"/>
    <w:rsid w:val="001B49DF"/>
    <w:rsid w:val="003C5C32"/>
    <w:rsid w:val="004143ED"/>
    <w:rsid w:val="00761733"/>
    <w:rsid w:val="00E27617"/>
    <w:rsid w:val="00F066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D8C221D"/>
  <w15:chartTrackingRefBased/>
  <w15:docId w15:val="{72D0D840-4F18-46E4-BB66-63C68926E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573E"/>
    <w:pPr>
      <w:widowControl w:val="0"/>
      <w:jc w:val="both"/>
    </w:pPr>
  </w:style>
  <w:style w:type="paragraph" w:styleId="1">
    <w:name w:val="heading 1"/>
    <w:basedOn w:val="a"/>
    <w:next w:val="a"/>
    <w:link w:val="10"/>
    <w:uiPriority w:val="9"/>
    <w:qFormat/>
    <w:rsid w:val="00F066EF"/>
    <w:pPr>
      <w:keepNext/>
      <w:outlineLvl w:val="0"/>
    </w:pPr>
    <w:rPr>
      <w:rFonts w:asciiTheme="majorHAnsi" w:eastAsia="ＭＳ ゴシック" w:hAnsiTheme="majorHAnsi" w:cstheme="majorBidi"/>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066EF"/>
    <w:rPr>
      <w:rFonts w:asciiTheme="majorHAnsi" w:eastAsia="ＭＳ ゴシック" w:hAnsiTheme="majorHAnsi" w:cstheme="majorBidi"/>
      <w:sz w:val="28"/>
      <w:szCs w:val="24"/>
    </w:rPr>
  </w:style>
  <w:style w:type="paragraph" w:styleId="a3">
    <w:name w:val="No Spacing"/>
    <w:uiPriority w:val="1"/>
    <w:qFormat/>
    <w:rsid w:val="00F066EF"/>
    <w:pPr>
      <w:widowControl w:val="0"/>
      <w:jc w:val="both"/>
    </w:pPr>
  </w:style>
  <w:style w:type="character" w:customStyle="1" w:styleId="3">
    <w:name w:val="スタイル3 (文字)"/>
    <w:basedOn w:val="a0"/>
    <w:link w:val="30"/>
    <w:locked/>
    <w:rsid w:val="00F066EF"/>
  </w:style>
  <w:style w:type="paragraph" w:customStyle="1" w:styleId="30">
    <w:name w:val="スタイル3"/>
    <w:basedOn w:val="a"/>
    <w:link w:val="3"/>
    <w:qFormat/>
    <w:rsid w:val="00F066EF"/>
  </w:style>
  <w:style w:type="table" w:customStyle="1" w:styleId="4-511">
    <w:name w:val="グリッド (表) 4 - アクセント 511"/>
    <w:basedOn w:val="a1"/>
    <w:uiPriority w:val="49"/>
    <w:rsid w:val="00F066EF"/>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66593">
      <w:bodyDiv w:val="1"/>
      <w:marLeft w:val="0"/>
      <w:marRight w:val="0"/>
      <w:marTop w:val="0"/>
      <w:marBottom w:val="0"/>
      <w:divBdr>
        <w:top w:val="none" w:sz="0" w:space="0" w:color="auto"/>
        <w:left w:val="none" w:sz="0" w:space="0" w:color="auto"/>
        <w:bottom w:val="none" w:sz="0" w:space="0" w:color="auto"/>
        <w:right w:val="none" w:sz="0" w:space="0" w:color="auto"/>
      </w:divBdr>
    </w:div>
    <w:div w:id="1757940765">
      <w:bodyDiv w:val="1"/>
      <w:marLeft w:val="0"/>
      <w:marRight w:val="0"/>
      <w:marTop w:val="0"/>
      <w:marBottom w:val="0"/>
      <w:divBdr>
        <w:top w:val="none" w:sz="0" w:space="0" w:color="auto"/>
        <w:left w:val="none" w:sz="0" w:space="0" w:color="auto"/>
        <w:bottom w:val="none" w:sz="0" w:space="0" w:color="auto"/>
        <w:right w:val="none" w:sz="0" w:space="0" w:color="auto"/>
      </w:divBdr>
    </w:div>
    <w:div w:id="18789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4</Pages>
  <Words>400</Words>
  <Characters>2283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渡邊　悠里</dc:creator>
  <cp:keywords/>
  <dc:description/>
  <cp:lastModifiedBy>渡邊　悠里</cp:lastModifiedBy>
  <cp:revision>4</cp:revision>
  <dcterms:created xsi:type="dcterms:W3CDTF">2026-04-20T04:35:00Z</dcterms:created>
  <dcterms:modified xsi:type="dcterms:W3CDTF">2026-04-20T07:50:00Z</dcterms:modified>
</cp:coreProperties>
</file>