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D2652B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中小企業のグローバル化に関する施策の検討等</w:t>
            </w:r>
            <w:r w:rsidRPr="00A84008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D2652B" w:rsidRPr="00FC705E" w:rsidRDefault="00D2652B" w:rsidP="00D2652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３０</w:t>
            </w:r>
            <w:r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29</w:t>
            </w:r>
            <w:r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金)</w:t>
            </w:r>
          </w:p>
          <w:p w:rsidR="00D2652B" w:rsidRDefault="00D2652B" w:rsidP="00D2652B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1１</w:t>
            </w:r>
            <w:r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  <w:p w:rsidR="005149E9" w:rsidRPr="00FB5DD3" w:rsidRDefault="00D2652B" w:rsidP="00D2652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13時00分　～　14時00分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335F95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5149E9" w:rsidRPr="00FB5DD3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335F95" w:rsidP="002C0DB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松島特別参与</w:t>
            </w:r>
          </w:p>
          <w:p w:rsidR="00335F95" w:rsidRDefault="00335F95" w:rsidP="004146BB">
            <w:pPr>
              <w:rPr>
                <w:rFonts w:hAnsi="HG丸ｺﾞｼｯｸM-PRO"/>
                <w:sz w:val="24"/>
                <w:szCs w:val="24"/>
              </w:rPr>
            </w:pPr>
          </w:p>
          <w:p w:rsidR="00335F95" w:rsidRDefault="00335F95" w:rsidP="00335F95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335F95" w:rsidRDefault="00335F95" w:rsidP="00335F9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大阪府商工労働部長</w:t>
            </w:r>
          </w:p>
          <w:p w:rsidR="002C0DBC" w:rsidRDefault="002C0DBC" w:rsidP="00335F9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商工労働部労働政策監</w:t>
            </w:r>
          </w:p>
          <w:p w:rsidR="00335F95" w:rsidRDefault="00335F95" w:rsidP="00335F9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商工労働部次長</w:t>
            </w:r>
          </w:p>
          <w:p w:rsidR="00335F95" w:rsidRDefault="00335F95" w:rsidP="00335F9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商工労働部成長産業振興室長</w:t>
            </w:r>
          </w:p>
          <w:p w:rsidR="00335F95" w:rsidRDefault="00335F95" w:rsidP="00335F9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商工労働部中小企業支援室長</w:t>
            </w:r>
          </w:p>
          <w:p w:rsidR="00335F95" w:rsidRDefault="00335F95" w:rsidP="00335F9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商工労働部雇用推進室長　</w:t>
            </w:r>
          </w:p>
          <w:p w:rsidR="00335F95" w:rsidRPr="00FB5DD3" w:rsidRDefault="00335F95" w:rsidP="00335F95">
            <w:pPr>
              <w:jc w:val="righ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5149E9" w:rsidRPr="00FB5DD3" w:rsidTr="00F05BF5">
        <w:trPr>
          <w:trHeight w:val="1291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Default="00E24E4D" w:rsidP="00F05BF5">
            <w:pPr>
              <w:pStyle w:val="ae"/>
              <w:numPr>
                <w:ilvl w:val="0"/>
                <w:numId w:val="1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国内中小企業の</w:t>
            </w:r>
            <w:r w:rsidR="002C0DBC">
              <w:rPr>
                <w:rFonts w:hAnsi="HG丸ｺﾞｼｯｸM-PRO" w:hint="eastAsia"/>
                <w:sz w:val="24"/>
                <w:szCs w:val="24"/>
              </w:rPr>
              <w:t>海外</w:t>
            </w:r>
            <w:r>
              <w:rPr>
                <w:rFonts w:hAnsi="HG丸ｺﾞｼｯｸM-PRO" w:hint="eastAsia"/>
                <w:sz w:val="24"/>
                <w:szCs w:val="24"/>
              </w:rPr>
              <w:t>展開</w:t>
            </w:r>
            <w:r w:rsidR="002C0DBC">
              <w:rPr>
                <w:rFonts w:hAnsi="HG丸ｺﾞｼｯｸM-PRO" w:hint="eastAsia"/>
                <w:sz w:val="24"/>
                <w:szCs w:val="24"/>
              </w:rPr>
              <w:t>の</w:t>
            </w:r>
            <w:r>
              <w:rPr>
                <w:rFonts w:hAnsi="HG丸ｺﾞｼｯｸM-PRO" w:hint="eastAsia"/>
                <w:sz w:val="24"/>
                <w:szCs w:val="24"/>
              </w:rPr>
              <w:t>実情、成功例</w:t>
            </w:r>
            <w:r w:rsidR="00F05BF5">
              <w:rPr>
                <w:rFonts w:hAnsi="HG丸ｺﾞｼｯｸM-PRO" w:hint="eastAsia"/>
                <w:sz w:val="24"/>
                <w:szCs w:val="24"/>
              </w:rPr>
              <w:t>等の共有</w:t>
            </w:r>
          </w:p>
          <w:p w:rsidR="00F05BF5" w:rsidRPr="00F05BF5" w:rsidRDefault="00E24E4D" w:rsidP="00E24E4D">
            <w:pPr>
              <w:pStyle w:val="ae"/>
              <w:numPr>
                <w:ilvl w:val="0"/>
                <w:numId w:val="1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府内中小企業のグローバル化推進</w:t>
            </w:r>
            <w:r w:rsidR="00235D73">
              <w:rPr>
                <w:rFonts w:hAnsi="HG丸ｺﾞｼｯｸM-PRO" w:hint="eastAsia"/>
                <w:sz w:val="24"/>
                <w:szCs w:val="24"/>
              </w:rPr>
              <w:t>施策</w:t>
            </w:r>
            <w:r w:rsidR="00FF328B">
              <w:rPr>
                <w:rFonts w:hAnsi="HG丸ｺﾞｼｯｸM-PRO" w:hint="eastAsia"/>
                <w:sz w:val="24"/>
                <w:szCs w:val="24"/>
              </w:rPr>
              <w:t>の検討</w:t>
            </w:r>
            <w:r w:rsidR="00F05BF5">
              <w:rPr>
                <w:rFonts w:hAnsi="HG丸ｺﾞｼｯｸM-PRO" w:hint="eastAsia"/>
                <w:sz w:val="24"/>
                <w:szCs w:val="24"/>
              </w:rPr>
              <w:t xml:space="preserve">　等</w:t>
            </w:r>
          </w:p>
        </w:tc>
      </w:tr>
      <w:tr w:rsidR="005149E9" w:rsidRPr="00284833" w:rsidTr="00C13122">
        <w:trPr>
          <w:trHeight w:val="1834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5149E9" w:rsidRDefault="00C13122" w:rsidP="00C13122">
            <w:pPr>
              <w:pStyle w:val="ae"/>
              <w:numPr>
                <w:ilvl w:val="0"/>
                <w:numId w:val="1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府内中小企業の海外展開に</w:t>
            </w:r>
            <w:r w:rsidR="00E24E4D">
              <w:rPr>
                <w:rFonts w:hAnsi="HG丸ｺﾞｼｯｸM-PRO" w:hint="eastAsia"/>
                <w:sz w:val="24"/>
                <w:szCs w:val="24"/>
              </w:rPr>
              <w:t>あたって</w:t>
            </w:r>
            <w:r>
              <w:rPr>
                <w:rFonts w:hAnsi="HG丸ｺﾞｼｯｸM-PRO" w:hint="eastAsia"/>
                <w:sz w:val="24"/>
                <w:szCs w:val="24"/>
              </w:rPr>
              <w:t>は、</w:t>
            </w:r>
            <w:r w:rsidR="00B05763">
              <w:rPr>
                <w:rFonts w:hAnsi="HG丸ｺﾞｼｯｸM-PRO" w:hint="eastAsia"/>
                <w:sz w:val="24"/>
                <w:szCs w:val="24"/>
              </w:rPr>
              <w:t>現地ニーズの把握と</w:t>
            </w:r>
            <w:r w:rsidR="00E24E4D">
              <w:rPr>
                <w:rFonts w:hAnsi="HG丸ｺﾞｼｯｸM-PRO" w:hint="eastAsia"/>
                <w:sz w:val="24"/>
                <w:szCs w:val="24"/>
              </w:rPr>
              <w:t>現地企業とのマッチング</w:t>
            </w:r>
            <w:r w:rsidR="00B05763">
              <w:rPr>
                <w:rFonts w:hAnsi="HG丸ｺﾞｼｯｸM-PRO" w:hint="eastAsia"/>
                <w:sz w:val="24"/>
                <w:szCs w:val="24"/>
              </w:rPr>
              <w:t>が重要。</w:t>
            </w:r>
          </w:p>
          <w:p w:rsidR="00C13122" w:rsidRPr="00C13122" w:rsidRDefault="00284833" w:rsidP="00284833">
            <w:pPr>
              <w:pStyle w:val="ae"/>
              <w:numPr>
                <w:ilvl w:val="0"/>
                <w:numId w:val="1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優れた技術力や</w:t>
            </w:r>
            <w:r w:rsidR="008E4C20">
              <w:rPr>
                <w:rFonts w:hAnsi="HG丸ｺﾞｼｯｸM-PRO" w:hint="eastAsia"/>
                <w:sz w:val="24"/>
                <w:szCs w:val="24"/>
              </w:rPr>
              <w:t>経営力</w:t>
            </w:r>
            <w:r>
              <w:rPr>
                <w:rFonts w:hAnsi="HG丸ｺﾞｼｯｸM-PRO" w:hint="eastAsia"/>
                <w:sz w:val="24"/>
                <w:szCs w:val="24"/>
              </w:rPr>
              <w:t>を有していながら</w:t>
            </w:r>
            <w:r w:rsidR="008E4C20">
              <w:rPr>
                <w:rFonts w:hAnsi="HG丸ｺﾞｼｯｸM-PRO" w:hint="eastAsia"/>
                <w:sz w:val="24"/>
                <w:szCs w:val="24"/>
              </w:rPr>
              <w:t>海外展開していない企業に対するアプローチが必要。</w:t>
            </w:r>
          </w:p>
        </w:tc>
        <w:bookmarkStart w:id="0" w:name="_GoBack"/>
        <w:bookmarkEnd w:id="0"/>
      </w:tr>
      <w:tr w:rsidR="005149E9" w:rsidRPr="00FB5DD3" w:rsidTr="00C13122">
        <w:trPr>
          <w:trHeight w:val="995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C13122" w:rsidP="008E4C2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・本日の助言を</w:t>
            </w:r>
            <w:r w:rsidR="008E4C20">
              <w:rPr>
                <w:rFonts w:hAnsi="HG丸ｺﾞｼｯｸM-PRO" w:hint="eastAsia"/>
                <w:sz w:val="24"/>
                <w:szCs w:val="24"/>
              </w:rPr>
              <w:t>踏まえ</w:t>
            </w:r>
            <w:r>
              <w:rPr>
                <w:rFonts w:hAnsi="HG丸ｺﾞｼｯｸM-PRO" w:hint="eastAsia"/>
                <w:sz w:val="24"/>
                <w:szCs w:val="24"/>
              </w:rPr>
              <w:t>、</w:t>
            </w:r>
            <w:r w:rsidR="008E4C20">
              <w:rPr>
                <w:rFonts w:hAnsi="HG丸ｺﾞｼｯｸM-PRO" w:hint="eastAsia"/>
                <w:sz w:val="24"/>
                <w:szCs w:val="24"/>
              </w:rPr>
              <w:t>引き続き</w:t>
            </w:r>
            <w:r>
              <w:rPr>
                <w:rFonts w:hAnsi="HG丸ｺﾞｼｯｸM-PRO" w:hint="eastAsia"/>
                <w:sz w:val="24"/>
                <w:szCs w:val="24"/>
              </w:rPr>
              <w:t>施策</w:t>
            </w:r>
            <w:r w:rsidR="008E4C20">
              <w:rPr>
                <w:rFonts w:hAnsi="HG丸ｺﾞｼｯｸM-PRO" w:hint="eastAsia"/>
                <w:sz w:val="24"/>
                <w:szCs w:val="24"/>
              </w:rPr>
              <w:t>を</w:t>
            </w:r>
            <w:r>
              <w:rPr>
                <w:rFonts w:hAnsi="HG丸ｺﾞｼｯｸM-PRO" w:hint="eastAsia"/>
                <w:sz w:val="24"/>
                <w:szCs w:val="24"/>
              </w:rPr>
              <w:t>検討</w:t>
            </w:r>
            <w:r w:rsidR="008E4C20">
              <w:rPr>
                <w:rFonts w:hAnsi="HG丸ｺﾞｼｯｸM-PRO" w:hint="eastAsia"/>
                <w:sz w:val="24"/>
                <w:szCs w:val="24"/>
              </w:rPr>
              <w:t>していく</w:t>
            </w:r>
            <w:r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73CD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E73CD9" w:rsidRDefault="00E73CD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E73CD9" w:rsidRPr="00FB5DD3" w:rsidRDefault="00E73CD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3B5B45" w:rsidRDefault="003B5B45" w:rsidP="004A58FB">
      <w:pPr>
        <w:widowControl/>
        <w:spacing w:line="300" w:lineRule="exact"/>
        <w:rPr>
          <w:rFonts w:hAnsi="HG丸ｺﾞｼｯｸM-PRO"/>
          <w:sz w:val="24"/>
          <w:szCs w:val="24"/>
        </w:rPr>
      </w:pPr>
    </w:p>
    <w:sectPr w:rsidR="003B5B45" w:rsidSect="00A82660">
      <w:footerReference w:type="default" r:id="rId9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91C" w:rsidRDefault="0030791C" w:rsidP="00394441">
      <w:r>
        <w:separator/>
      </w:r>
    </w:p>
  </w:endnote>
  <w:endnote w:type="continuationSeparator" w:id="0">
    <w:p w:rsidR="0030791C" w:rsidRDefault="0030791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122" w:rsidRPr="00C13122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91C" w:rsidRDefault="0030791C" w:rsidP="00394441">
      <w:r>
        <w:separator/>
      </w:r>
    </w:p>
  </w:footnote>
  <w:footnote w:type="continuationSeparator" w:id="0">
    <w:p w:rsidR="0030791C" w:rsidRDefault="0030791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F1950"/>
    <w:multiLevelType w:val="hybridMultilevel"/>
    <w:tmpl w:val="68306488"/>
    <w:lvl w:ilvl="0" w:tplc="CFAA63F0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05F"/>
    <w:rsid w:val="002274B2"/>
    <w:rsid w:val="00227D43"/>
    <w:rsid w:val="002314AF"/>
    <w:rsid w:val="00235D73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4833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0DBC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91C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5F95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58FB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23F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E4C20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A72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5763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122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52B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977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E4D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460"/>
    <w:rsid w:val="00EF2C72"/>
    <w:rsid w:val="00EF2CA1"/>
    <w:rsid w:val="00EF5249"/>
    <w:rsid w:val="00EF64E2"/>
    <w:rsid w:val="00EF6E06"/>
    <w:rsid w:val="00EF7B93"/>
    <w:rsid w:val="00F03988"/>
    <w:rsid w:val="00F05BF5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328B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F05BF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F05B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4BE02-7FB5-4FEF-8ED4-BF932637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津﨑　洋介</cp:lastModifiedBy>
  <cp:revision>7</cp:revision>
  <cp:lastPrinted>2017-03-24T09:41:00Z</cp:lastPrinted>
  <dcterms:created xsi:type="dcterms:W3CDTF">2018-04-26T02:25:00Z</dcterms:created>
  <dcterms:modified xsi:type="dcterms:W3CDTF">2018-07-09T04:22:00Z</dcterms:modified>
</cp:coreProperties>
</file>