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218E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4E218E">
        <w:rPr>
          <w:rFonts w:hAnsi="HG丸ｺﾞｼｯｸM-PRO" w:hint="eastAsia"/>
          <w:sz w:val="24"/>
          <w:szCs w:val="24"/>
        </w:rPr>
        <w:t>23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DA44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4E218E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E218E">
              <w:rPr>
                <w:rFonts w:hAnsi="HG丸ｺﾞｼｯｸM-PRO" w:hint="eastAsia"/>
                <w:sz w:val="24"/>
                <w:szCs w:val="24"/>
              </w:rPr>
              <w:t>26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218E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E218E">
              <w:rPr>
                <w:rFonts w:hAnsi="HG丸ｺﾞｼｯｸM-PRO" w:hint="eastAsia"/>
                <w:sz w:val="24"/>
                <w:szCs w:val="24"/>
              </w:rPr>
              <w:t>17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E218E">
              <w:rPr>
                <w:rFonts w:hAnsi="HG丸ｺﾞｼｯｸM-PRO" w:hint="eastAsia"/>
                <w:sz w:val="24"/>
                <w:szCs w:val="24"/>
              </w:rPr>
              <w:t>18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4E218E">
              <w:rPr>
                <w:rFonts w:hAnsi="HG丸ｺﾞｼｯｸM-PRO" w:hint="eastAsia"/>
                <w:sz w:val="24"/>
                <w:szCs w:val="24"/>
              </w:rPr>
              <w:t>0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E218E" w:rsidRDefault="004E218E" w:rsidP="004E218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副首都企画推進担当部長、事業再編担当課長</w:t>
            </w:r>
          </w:p>
          <w:p w:rsidR="004E218E" w:rsidRDefault="004E218E" w:rsidP="004E218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大阪府健康医療部健康医療総務課長、環境衛生課長、参事</w:t>
            </w:r>
          </w:p>
          <w:p w:rsidR="004E218E" w:rsidRDefault="004E218E" w:rsidP="004E218E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、経営改革課長、</w:t>
            </w:r>
            <w:bookmarkStart w:id="0" w:name="_GoBack"/>
            <w:bookmarkEnd w:id="0"/>
          </w:p>
          <w:p w:rsidR="00EA53BE" w:rsidRPr="003C583B" w:rsidRDefault="004E218E" w:rsidP="004E218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  <w:r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0DA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218E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A3E6-7905-4B90-99B6-2BBB6A17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37</cp:revision>
  <cp:lastPrinted>2017-07-28T05:51:00Z</cp:lastPrinted>
  <dcterms:created xsi:type="dcterms:W3CDTF">2017-07-12T01:22:00Z</dcterms:created>
  <dcterms:modified xsi:type="dcterms:W3CDTF">2018-03-22T07:18:00Z</dcterms:modified>
</cp:coreProperties>
</file>