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75B48" w:rsidRPr="00FB5DD3" w:rsidTr="005149E9">
        <w:trPr>
          <w:trHeight w:val="528"/>
        </w:trPr>
        <w:tc>
          <w:tcPr>
            <w:tcW w:w="1559" w:type="dxa"/>
            <w:vAlign w:val="center"/>
          </w:tcPr>
          <w:p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75B48" w:rsidRPr="00011A34" w:rsidRDefault="00E75B48" w:rsidP="007C167D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  <w:p w:rsidR="00E75B48" w:rsidRPr="00011A34" w:rsidRDefault="00E75B48" w:rsidP="007C167D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B3627" w:rsidRPr="00FB5DD3" w:rsidRDefault="00FD4034" w:rsidP="00BD671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1C26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C26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C26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１６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1C26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４５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C26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１７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75B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３０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75B48" w:rsidRPr="00FB5DD3" w:rsidTr="005149E9">
        <w:trPr>
          <w:trHeight w:val="528"/>
        </w:trPr>
        <w:tc>
          <w:tcPr>
            <w:tcW w:w="1559" w:type="dxa"/>
            <w:vAlign w:val="center"/>
          </w:tcPr>
          <w:p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75B48" w:rsidRPr="00011A34" w:rsidRDefault="00B85F86" w:rsidP="00B85F8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KIEFEL COFFEE </w:t>
            </w:r>
            <w:r w:rsidR="007908C0">
              <w:rPr>
                <w:rFonts w:hAnsi="HG丸ｺﾞｼｯｸM-PRO" w:hint="eastAsia"/>
                <w:sz w:val="24"/>
                <w:szCs w:val="24"/>
              </w:rPr>
              <w:t>1963</w:t>
            </w:r>
            <w:r w:rsidR="00383B8D">
              <w:rPr>
                <w:rFonts w:hAnsi="HG丸ｺﾞｼｯｸM-PRO" w:hint="eastAsia"/>
                <w:sz w:val="24"/>
                <w:szCs w:val="24"/>
              </w:rPr>
              <w:t>（なんばＷＡＬＫ店）</w:t>
            </w:r>
            <w:bookmarkStart w:id="0" w:name="_GoBack"/>
            <w:bookmarkEnd w:id="0"/>
          </w:p>
        </w:tc>
      </w:tr>
      <w:tr w:rsidR="005149E9" w:rsidRPr="005517E6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31324" w:rsidRPr="00231324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1C2638"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EE77A8" w:rsidRPr="003C3BA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E75B48" w:rsidRPr="00E75B48" w:rsidRDefault="005149E9" w:rsidP="00387B03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1C2638">
              <w:rPr>
                <w:rFonts w:hAnsi="HG丸ｺﾞｼｯｸM-PRO" w:hint="eastAsia"/>
                <w:sz w:val="24"/>
                <w:szCs w:val="24"/>
              </w:rPr>
              <w:t>副首都推進局制度企画担当課長、制度企画担当課長代理</w:t>
            </w:r>
          </w:p>
        </w:tc>
      </w:tr>
      <w:tr w:rsidR="00E75B48" w:rsidRPr="00FB5DD3" w:rsidTr="00E75B48">
        <w:trPr>
          <w:trHeight w:val="1253"/>
        </w:trPr>
        <w:tc>
          <w:tcPr>
            <w:tcW w:w="1559" w:type="dxa"/>
            <w:vAlign w:val="center"/>
          </w:tcPr>
          <w:p w:rsidR="00E75B48" w:rsidRPr="009A21C4" w:rsidRDefault="00E75B48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5B48" w:rsidRPr="00011A34" w:rsidRDefault="00E75B48" w:rsidP="00E75B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○大阪市における総合区の制度設計の考え方について</w:t>
            </w:r>
          </w:p>
          <w:p w:rsidR="00E75B48" w:rsidRPr="00011A34" w:rsidRDefault="00E75B48" w:rsidP="00E75B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○特別区制度の検討の進め方等について</w:t>
            </w:r>
          </w:p>
          <w:p w:rsidR="00E75B48" w:rsidRPr="00011A34" w:rsidRDefault="00E75B48" w:rsidP="00E75B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○副首都ビジョンについて</w:t>
            </w:r>
          </w:p>
        </w:tc>
      </w:tr>
      <w:tr w:rsidR="001C2638" w:rsidRPr="00D31F27" w:rsidTr="00E75B48">
        <w:trPr>
          <w:trHeight w:val="3823"/>
        </w:trPr>
        <w:tc>
          <w:tcPr>
            <w:tcW w:w="1559" w:type="dxa"/>
            <w:vAlign w:val="center"/>
          </w:tcPr>
          <w:p w:rsidR="001C2638" w:rsidRPr="00D31F27" w:rsidRDefault="001C2638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C2638" w:rsidRDefault="001C2638" w:rsidP="001C2638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市民にとっての利便性向上に、どこまでのコストをかけてやっていくのか。メニューコストの観点から、総合区を導入するメリットについて、具体的かつ分かりやすい市民への説明が必要。</w:t>
            </w:r>
          </w:p>
          <w:p w:rsidR="001C2638" w:rsidRDefault="001C2638" w:rsidP="009E72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C2638" w:rsidRPr="00E60930" w:rsidRDefault="001C2638" w:rsidP="001C2638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総合区と特別区とを比較した場合、特別区においては、コストもかかるので、実際に使えるお金は減るはず。特別区の実施には、使えるお金が少し減ったとしても、自由に使えるお金によるメリットがあることを、具体的かつ分かりやすい市民への説明が必要。</w:t>
            </w:r>
          </w:p>
          <w:p w:rsidR="001C2638" w:rsidRPr="00E60930" w:rsidRDefault="001C2638" w:rsidP="009E72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C2638" w:rsidRPr="00E60930" w:rsidRDefault="001C2638" w:rsidP="001C2638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・特別区の４区案・６区案について、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財政基盤の安定と均衡の観点から考えたということであるが、東京特別区ほどの格差はつかないのではないか。財政調整も行われる中で、色んなパターンの区割りが考えられるはず。市民の理解という観点からは、区割りも重要な要素の一つであり、地域コミュニティ・歴史的経緯などの具体的視点についても、丁寧な議論と</w:t>
            </w: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説明が必要。</w:t>
            </w:r>
          </w:p>
        </w:tc>
      </w:tr>
      <w:tr w:rsidR="00E75B48" w:rsidRPr="00D31F27" w:rsidTr="00D05E71">
        <w:trPr>
          <w:trHeight w:val="544"/>
        </w:trPr>
        <w:tc>
          <w:tcPr>
            <w:tcW w:w="1559" w:type="dxa"/>
            <w:vAlign w:val="center"/>
          </w:tcPr>
          <w:p w:rsidR="00E75B48" w:rsidRPr="00D31F27" w:rsidRDefault="00E75B48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75B48" w:rsidRPr="00011A34" w:rsidRDefault="00383B8D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4" o:spid="_x0000_s1026" type="#_x0000_t61" style="position:absolute;left:0;text-align:left;margin-left:300.9pt;margin-top:669.05pt;width:241.85pt;height:4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nBiAIAANE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" adj="-2170,-1192">
                  <v:stroke dashstyle="1 1"/>
                  <v:textbox inset="5.85pt,.7pt,5.85pt,.7pt">
                    <w:txbxContent>
                      <w:p w:rsidR="00E75B48" w:rsidRPr="00F81498" w:rsidRDefault="00E75B48" w:rsidP="00E75B48">
                        <w:pPr>
                          <w:ind w:left="229" w:hangingChars="100" w:hanging="229"/>
                          <w:rPr>
                            <w:rFonts w:asciiTheme="majorEastAsia" w:eastAsiaTheme="majorEastAsia" w:hAnsiTheme="majorEastAsia"/>
                          </w:rPr>
                        </w:pPr>
                        <w:r w:rsidRPr="00F81498">
                          <w:rPr>
                            <w:rFonts w:asciiTheme="majorEastAsia" w:eastAsiaTheme="majorEastAsia" w:hAnsiTheme="majorEastAsia" w:hint="eastAsia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各資料のデータは、当概要データと同様にホームページへ掲載してください。</w:t>
                        </w:r>
                      </w:p>
                    </w:txbxContent>
                  </v:textbox>
                </v:shape>
              </w:pict>
            </w:r>
            <w:r w:rsidR="00E75B48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20C1C" w:rsidRPr="00D31F27" w:rsidTr="00E63447">
        <w:trPr>
          <w:trHeight w:val="479"/>
        </w:trPr>
        <w:tc>
          <w:tcPr>
            <w:tcW w:w="1559" w:type="dxa"/>
            <w:vAlign w:val="center"/>
          </w:tcPr>
          <w:p w:rsidR="00D20C1C" w:rsidRPr="00D31F27" w:rsidRDefault="00D20C1C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D20C1C" w:rsidRDefault="00D20C1C" w:rsidP="005262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７月１４日区長会議資料</w:t>
            </w:r>
          </w:p>
          <w:p w:rsidR="00D20C1C" w:rsidRDefault="00D20C1C" w:rsidP="005262B2">
            <w:pPr>
              <w:rPr>
                <w:rFonts w:hAnsi="HG丸ｺﾞｼｯｸM-PRO"/>
                <w:sz w:val="16"/>
                <w:szCs w:val="16"/>
              </w:rPr>
            </w:pPr>
            <w:r w:rsidRPr="00E75B48">
              <w:rPr>
                <w:rFonts w:hAnsi="HG丸ｺﾞｼｯｸM-PRO" w:hint="eastAsia"/>
                <w:sz w:val="16"/>
                <w:szCs w:val="16"/>
              </w:rPr>
              <w:t>（</w:t>
            </w:r>
            <w:hyperlink r:id="rId7" w:history="1">
              <w:r w:rsidRPr="00E75B48">
                <w:rPr>
                  <w:rStyle w:val="af1"/>
                  <w:rFonts w:hAnsi="HG丸ｺﾞｼｯｸM-PRO"/>
                  <w:sz w:val="16"/>
                  <w:szCs w:val="16"/>
                </w:rPr>
                <w:t>http://www.city.osaka.lg.jp/templates/chonaikaigi2/shimin/0000406227.html</w:t>
              </w:r>
            </w:hyperlink>
            <w:r w:rsidRPr="00E75B48">
              <w:rPr>
                <w:rFonts w:hAnsi="HG丸ｺﾞｼｯｸM-PRO" w:hint="eastAsia"/>
                <w:sz w:val="16"/>
                <w:szCs w:val="16"/>
              </w:rPr>
              <w:t>）</w:t>
            </w:r>
          </w:p>
          <w:p w:rsidR="00D20C1C" w:rsidRDefault="00D20C1C" w:rsidP="005262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区割り変更案</w:t>
            </w:r>
          </w:p>
          <w:p w:rsidR="00F62C00" w:rsidRPr="00D83707" w:rsidRDefault="00F62C00" w:rsidP="005262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総合区素案（案）【８月１日時点】</w:t>
            </w:r>
          </w:p>
          <w:p w:rsidR="00D20C1C" w:rsidRPr="00FB5DD3" w:rsidRDefault="00383B8D" w:rsidP="005262B2">
            <w:pPr>
              <w:rPr>
                <w:rFonts w:hAnsi="HG丸ｺﾞｼｯｸM-PRO"/>
                <w:sz w:val="24"/>
                <w:szCs w:val="24"/>
              </w:rPr>
            </w:pPr>
            <w:hyperlink r:id="rId8" w:history="1">
              <w:r w:rsidR="00D20C1C" w:rsidRPr="00095A7C">
                <w:rPr>
                  <w:rStyle w:val="af1"/>
                  <w:rFonts w:hAnsi="HG丸ｺﾞｼｯｸM-PRO" w:hint="eastAsia"/>
                  <w:sz w:val="24"/>
                  <w:szCs w:val="24"/>
                </w:rPr>
                <w:t>パンフレット「副首都ビジョン」</w:t>
              </w:r>
            </w:hyperlink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9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08" w:rsidRDefault="00BD2608" w:rsidP="00394441">
      <w:r>
        <w:separator/>
      </w:r>
    </w:p>
  </w:endnote>
  <w:endnote w:type="continuationSeparator" w:id="0">
    <w:p w:rsidR="00BD2608" w:rsidRDefault="00BD260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08" w:rsidRDefault="00BD2608" w:rsidP="00394441">
      <w:r>
        <w:separator/>
      </w:r>
    </w:p>
  </w:footnote>
  <w:footnote w:type="continuationSeparator" w:id="0">
    <w:p w:rsidR="00BD2608" w:rsidRDefault="00BD260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4F0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2638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8D"/>
    <w:rsid w:val="00385071"/>
    <w:rsid w:val="00386B88"/>
    <w:rsid w:val="00387B03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77B9A"/>
    <w:rsid w:val="00780BFF"/>
    <w:rsid w:val="00784AC4"/>
    <w:rsid w:val="00786C49"/>
    <w:rsid w:val="00787871"/>
    <w:rsid w:val="00790471"/>
    <w:rsid w:val="007908C0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0EB4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BC0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313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143F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5F86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4F1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1C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2C00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194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  <o:rules v:ext="edit">
        <o:r id="V:Rule1" type="callout" idref="#四角形吹き出し 4"/>
      </o:rules>
    </o:shapelayout>
  </w:shapeDefaults>
  <w:decimalSymbol w:val="."/>
  <w:listSeparator w:val=","/>
  <w15:docId w15:val="{254D882B-73DF-4BE2-BB54-3AAC8E05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7077/00259534/pamphl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osaka.lg.jp/templates/chonaikaigi2/shimin/000040622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DF2F-E3E2-46EF-B342-24FD1ED4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嶋谷 聖子</cp:lastModifiedBy>
  <cp:revision>23</cp:revision>
  <cp:lastPrinted>2017-03-24T09:41:00Z</cp:lastPrinted>
  <dcterms:created xsi:type="dcterms:W3CDTF">2017-06-22T08:14:00Z</dcterms:created>
  <dcterms:modified xsi:type="dcterms:W3CDTF">2017-08-30T07:57:00Z</dcterms:modified>
</cp:coreProperties>
</file>