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B39" w:rsidRDefault="00E74B39" w:rsidP="00695022">
      <w:pPr>
        <w:jc w:val="center"/>
        <w:rPr>
          <w:rFonts w:ascii="HG丸ｺﾞｼｯｸM-PRO" w:eastAsia="HG丸ｺﾞｼｯｸM-PRO" w:hAnsi="HG丸ｺﾞｼｯｸM-PRO"/>
          <w:sz w:val="22"/>
        </w:rPr>
      </w:pPr>
    </w:p>
    <w:p w:rsidR="00695022" w:rsidRPr="00695022" w:rsidRDefault="00695022" w:rsidP="00695022">
      <w:pPr>
        <w:jc w:val="center"/>
        <w:rPr>
          <w:rFonts w:ascii="HG丸ｺﾞｼｯｸM-PRO" w:eastAsia="HG丸ｺﾞｼｯｸM-PRO" w:hAnsi="HG丸ｺﾞｼｯｸM-PRO"/>
          <w:sz w:val="22"/>
        </w:rPr>
      </w:pPr>
      <w:r w:rsidRPr="00695022">
        <w:rPr>
          <w:rFonts w:ascii="HG丸ｺﾞｼｯｸM-PRO" w:eastAsia="HG丸ｺﾞｼｯｸM-PRO" w:hAnsi="HG丸ｺﾞｼｯｸM-PRO"/>
          <w:sz w:val="22"/>
        </w:rPr>
        <w:t>「大阪IR（統合型リゾート）の事業化に関するアドバイザリー業務」</w:t>
      </w:r>
    </w:p>
    <w:p w:rsidR="000149C1" w:rsidRPr="00695022" w:rsidRDefault="002F32F9" w:rsidP="000149C1">
      <w:pPr>
        <w:jc w:val="center"/>
        <w:rPr>
          <w:rFonts w:ascii="HG丸ｺﾞｼｯｸM-PRO" w:eastAsia="HG丸ｺﾞｼｯｸM-PRO"/>
          <w:color w:val="000000"/>
          <w:spacing w:val="-2"/>
          <w:sz w:val="22"/>
        </w:rPr>
      </w:pPr>
      <w:r w:rsidRPr="00695022">
        <w:rPr>
          <w:rFonts w:ascii="HG丸ｺﾞｼｯｸM-PRO" w:eastAsia="HG丸ｺﾞｼｯｸM-PRO" w:hint="eastAsia"/>
          <w:color w:val="000000"/>
          <w:spacing w:val="-2"/>
          <w:sz w:val="22"/>
        </w:rPr>
        <w:t>大阪府公募型プロポーザル方式等</w:t>
      </w:r>
      <w:r w:rsidR="000149C1" w:rsidRPr="00695022">
        <w:rPr>
          <w:rFonts w:ascii="HG丸ｺﾞｼｯｸM-PRO" w:eastAsia="HG丸ｺﾞｼｯｸM-PRO" w:hint="eastAsia"/>
          <w:color w:val="000000"/>
          <w:spacing w:val="-2"/>
          <w:sz w:val="22"/>
        </w:rPr>
        <w:t>事業者選定委員会</w:t>
      </w:r>
      <w:r w:rsidR="00D05F01">
        <w:rPr>
          <w:rFonts w:ascii="HG丸ｺﾞｼｯｸM-PRO" w:eastAsia="HG丸ｺﾞｼｯｸM-PRO" w:hint="eastAsia"/>
          <w:color w:val="000000"/>
          <w:spacing w:val="-2"/>
          <w:sz w:val="22"/>
        </w:rPr>
        <w:t xml:space="preserve">　議事要</w:t>
      </w:r>
      <w:r w:rsidR="000149C1" w:rsidRPr="00695022">
        <w:rPr>
          <w:rFonts w:ascii="HG丸ｺﾞｼｯｸM-PRO" w:eastAsia="HG丸ｺﾞｼｯｸM-PRO" w:hint="eastAsia"/>
          <w:color w:val="000000"/>
          <w:spacing w:val="-2"/>
          <w:sz w:val="22"/>
        </w:rPr>
        <w:t>旨</w:t>
      </w:r>
    </w:p>
    <w:p w:rsidR="00CE0AF3" w:rsidRPr="00D451E9" w:rsidRDefault="00CE0AF3" w:rsidP="000149C1">
      <w:pPr>
        <w:rPr>
          <w:rFonts w:ascii="HG丸ｺﾞｼｯｸM-PRO" w:eastAsia="HG丸ｺﾞｼｯｸM-PRO"/>
          <w:color w:val="000000"/>
        </w:rPr>
      </w:pPr>
    </w:p>
    <w:p w:rsidR="000149C1" w:rsidRPr="00F54C7B" w:rsidRDefault="000149C1" w:rsidP="000149C1">
      <w:pPr>
        <w:rPr>
          <w:rFonts w:ascii="HG丸ｺﾞｼｯｸM-PRO" w:eastAsia="HG丸ｺﾞｼｯｸM-PRO"/>
          <w:color w:val="000000"/>
        </w:rPr>
      </w:pPr>
      <w:r w:rsidRPr="00F54C7B">
        <w:rPr>
          <w:rFonts w:ascii="HG丸ｺﾞｼｯｸM-PRO" w:eastAsia="HG丸ｺﾞｼｯｸM-PRO" w:hint="eastAsia"/>
          <w:color w:val="000000"/>
        </w:rPr>
        <w:t>１．日時及び場所</w:t>
      </w:r>
    </w:p>
    <w:p w:rsidR="000149C1" w:rsidRPr="00F54C7B" w:rsidRDefault="00D05F01" w:rsidP="000149C1">
      <w:pPr>
        <w:ind w:leftChars="300" w:left="630" w:firstLineChars="100" w:firstLine="210"/>
        <w:rPr>
          <w:rFonts w:ascii="HG丸ｺﾞｼｯｸM-PRO" w:eastAsia="HG丸ｺﾞｼｯｸM-PRO"/>
          <w:color w:val="000000"/>
        </w:rPr>
      </w:pPr>
      <w:r>
        <w:rPr>
          <w:rFonts w:ascii="HG丸ｺﾞｼｯｸM-PRO" w:eastAsia="HG丸ｺﾞｼｯｸM-PRO" w:hint="eastAsia"/>
          <w:color w:val="000000"/>
        </w:rPr>
        <w:t>平成30</w:t>
      </w:r>
      <w:r w:rsidR="000149C1" w:rsidRPr="00F54C7B">
        <w:rPr>
          <w:rFonts w:ascii="HG丸ｺﾞｼｯｸM-PRO" w:eastAsia="HG丸ｺﾞｼｯｸM-PRO" w:hint="eastAsia"/>
          <w:color w:val="000000"/>
        </w:rPr>
        <w:t>年</w:t>
      </w:r>
      <w:r>
        <w:rPr>
          <w:rFonts w:ascii="HG丸ｺﾞｼｯｸM-PRO" w:eastAsia="HG丸ｺﾞｼｯｸM-PRO" w:hint="eastAsia"/>
          <w:color w:val="000000"/>
        </w:rPr>
        <w:t>2</w:t>
      </w:r>
      <w:r w:rsidR="000149C1" w:rsidRPr="00F54C7B">
        <w:rPr>
          <w:rFonts w:ascii="HG丸ｺﾞｼｯｸM-PRO" w:eastAsia="HG丸ｺﾞｼｯｸM-PRO" w:hint="eastAsia"/>
          <w:color w:val="000000"/>
        </w:rPr>
        <w:t>月</w:t>
      </w:r>
      <w:r>
        <w:rPr>
          <w:rFonts w:ascii="HG丸ｺﾞｼｯｸM-PRO" w:eastAsia="HG丸ｺﾞｼｯｸM-PRO" w:hint="eastAsia"/>
          <w:color w:val="000000"/>
        </w:rPr>
        <w:t>13</w:t>
      </w:r>
      <w:r w:rsidR="000149C1" w:rsidRPr="00F54C7B">
        <w:rPr>
          <w:rFonts w:ascii="HG丸ｺﾞｼｯｸM-PRO" w:eastAsia="HG丸ｺﾞｼｯｸM-PRO" w:hint="eastAsia"/>
          <w:color w:val="000000"/>
        </w:rPr>
        <w:t>日（</w:t>
      </w:r>
      <w:r>
        <w:rPr>
          <w:rFonts w:ascii="HG丸ｺﾞｼｯｸM-PRO" w:eastAsia="HG丸ｺﾞｼｯｸM-PRO" w:hint="eastAsia"/>
          <w:color w:val="000000"/>
        </w:rPr>
        <w:t>火曜日）13</w:t>
      </w:r>
      <w:r w:rsidR="000149C1" w:rsidRPr="00F54C7B">
        <w:rPr>
          <w:rFonts w:ascii="HG丸ｺﾞｼｯｸM-PRO" w:eastAsia="HG丸ｺﾞｼｯｸM-PRO" w:hint="eastAsia"/>
          <w:color w:val="000000"/>
        </w:rPr>
        <w:t>時</w:t>
      </w:r>
      <w:r>
        <w:rPr>
          <w:rFonts w:ascii="HG丸ｺﾞｼｯｸM-PRO" w:eastAsia="HG丸ｺﾞｼｯｸM-PRO" w:hint="eastAsia"/>
          <w:color w:val="000000"/>
        </w:rPr>
        <w:t>10</w:t>
      </w:r>
      <w:r w:rsidR="000149C1" w:rsidRPr="00F54C7B">
        <w:rPr>
          <w:rFonts w:ascii="HG丸ｺﾞｼｯｸM-PRO" w:eastAsia="HG丸ｺﾞｼｯｸM-PRO" w:hint="eastAsia"/>
          <w:color w:val="000000"/>
        </w:rPr>
        <w:t>分から</w:t>
      </w:r>
      <w:r w:rsidR="00053FF9">
        <w:rPr>
          <w:rFonts w:ascii="HG丸ｺﾞｼｯｸM-PRO" w:eastAsia="HG丸ｺﾞｼｯｸM-PRO" w:hint="eastAsia"/>
          <w:color w:val="000000"/>
        </w:rPr>
        <w:t>１</w:t>
      </w:r>
      <w:r>
        <w:rPr>
          <w:rFonts w:ascii="HG丸ｺﾞｼｯｸM-PRO" w:eastAsia="HG丸ｺﾞｼｯｸM-PRO" w:hint="eastAsia"/>
          <w:color w:val="000000"/>
        </w:rPr>
        <w:t>7</w:t>
      </w:r>
      <w:r w:rsidR="000149C1" w:rsidRPr="00F54C7B">
        <w:rPr>
          <w:rFonts w:ascii="HG丸ｺﾞｼｯｸM-PRO" w:eastAsia="HG丸ｺﾞｼｯｸM-PRO" w:hint="eastAsia"/>
          <w:color w:val="000000"/>
        </w:rPr>
        <w:t>時</w:t>
      </w:r>
      <w:r>
        <w:rPr>
          <w:rFonts w:ascii="HG丸ｺﾞｼｯｸM-PRO" w:eastAsia="HG丸ｺﾞｼｯｸM-PRO" w:hint="eastAsia"/>
          <w:color w:val="000000"/>
        </w:rPr>
        <w:t>00</w:t>
      </w:r>
      <w:r w:rsidR="000149C1" w:rsidRPr="00F54C7B">
        <w:rPr>
          <w:rFonts w:ascii="HG丸ｺﾞｼｯｸM-PRO" w:eastAsia="HG丸ｺﾞｼｯｸM-PRO" w:hint="eastAsia"/>
          <w:color w:val="000000"/>
        </w:rPr>
        <w:t>分まで</w:t>
      </w:r>
    </w:p>
    <w:p w:rsidR="000149C1" w:rsidRDefault="002F32F9" w:rsidP="002F32F9">
      <w:pPr>
        <w:ind w:firstLineChars="400" w:firstLine="840"/>
        <w:rPr>
          <w:rFonts w:ascii="HG丸ｺﾞｼｯｸM-PRO" w:eastAsia="HG丸ｺﾞｼｯｸM-PRO"/>
          <w:color w:val="000000"/>
        </w:rPr>
      </w:pPr>
      <w:r w:rsidRPr="002F32F9">
        <w:rPr>
          <w:rFonts w:ascii="HG丸ｺﾞｼｯｸM-PRO" w:eastAsia="HG丸ｺﾞｼｯｸM-PRO" w:hint="eastAsia"/>
          <w:color w:val="000000"/>
        </w:rPr>
        <w:t>大阪府</w:t>
      </w:r>
      <w:r w:rsidR="00B84405">
        <w:rPr>
          <w:rFonts w:ascii="HG丸ｺﾞｼｯｸM-PRO" w:eastAsia="HG丸ｺﾞｼｯｸM-PRO" w:hint="eastAsia"/>
          <w:color w:val="000000"/>
        </w:rPr>
        <w:t>咲洲庁舎23</w:t>
      </w:r>
      <w:r w:rsidRPr="002F32F9">
        <w:rPr>
          <w:rFonts w:ascii="HG丸ｺﾞｼｯｸM-PRO" w:eastAsia="HG丸ｺﾞｼｯｸM-PRO" w:hint="eastAsia"/>
          <w:color w:val="000000"/>
        </w:rPr>
        <w:t xml:space="preserve">階　</w:t>
      </w:r>
      <w:r w:rsidR="00B84405">
        <w:rPr>
          <w:rFonts w:ascii="HG丸ｺﾞｼｯｸM-PRO" w:eastAsia="HG丸ｺﾞｼｯｸM-PRO" w:hint="eastAsia"/>
          <w:color w:val="000000"/>
        </w:rPr>
        <w:t>第6会議室</w:t>
      </w:r>
    </w:p>
    <w:p w:rsidR="002F32F9" w:rsidRPr="00F54C7B" w:rsidRDefault="002F32F9" w:rsidP="002F32F9">
      <w:pPr>
        <w:ind w:firstLineChars="400" w:firstLine="840"/>
        <w:rPr>
          <w:rFonts w:ascii="HG丸ｺﾞｼｯｸM-PRO" w:eastAsia="HG丸ｺﾞｼｯｸM-PRO"/>
          <w:color w:val="000000"/>
        </w:rPr>
      </w:pPr>
    </w:p>
    <w:p w:rsidR="000149C1" w:rsidRPr="00F54C7B" w:rsidRDefault="000149C1" w:rsidP="000149C1">
      <w:pPr>
        <w:rPr>
          <w:rFonts w:ascii="HG丸ｺﾞｼｯｸM-PRO" w:eastAsia="HG丸ｺﾞｼｯｸM-PRO"/>
          <w:color w:val="000000"/>
        </w:rPr>
      </w:pPr>
      <w:r w:rsidRPr="00F54C7B">
        <w:rPr>
          <w:rFonts w:ascii="HG丸ｺﾞｼｯｸM-PRO" w:eastAsia="HG丸ｺﾞｼｯｸM-PRO" w:hint="eastAsia"/>
          <w:color w:val="000000"/>
        </w:rPr>
        <w:t>２．審査方法</w:t>
      </w:r>
    </w:p>
    <w:p w:rsidR="00D922D1" w:rsidRDefault="000D165A" w:rsidP="000149C1">
      <w:pPr>
        <w:ind w:leftChars="200" w:left="420" w:firstLineChars="100" w:firstLine="210"/>
        <w:rPr>
          <w:rFonts w:ascii="HG丸ｺﾞｼｯｸM-PRO" w:eastAsia="HG丸ｺﾞｼｯｸM-PRO"/>
          <w:color w:val="000000"/>
        </w:rPr>
      </w:pPr>
      <w:r>
        <w:rPr>
          <w:rFonts w:ascii="HG丸ｺﾞｼｯｸM-PRO" w:eastAsia="HG丸ｺﾞｼｯｸM-PRO" w:hint="eastAsia"/>
          <w:color w:val="000000"/>
        </w:rPr>
        <w:t>あらかじめ</w:t>
      </w:r>
      <w:r w:rsidRPr="00F54C7B">
        <w:rPr>
          <w:rFonts w:ascii="HG丸ｺﾞｼｯｸM-PRO" w:eastAsia="HG丸ｺﾞｼｯｸM-PRO" w:hint="eastAsia"/>
          <w:color w:val="000000"/>
        </w:rPr>
        <w:t>定めた審査基準（公募要領に記載）に基づき、</w:t>
      </w:r>
      <w:r>
        <w:rPr>
          <w:rFonts w:ascii="HG丸ｺﾞｼｯｸM-PRO" w:eastAsia="HG丸ｺﾞｼｯｸM-PRO" w:hint="eastAsia"/>
          <w:color w:val="000000"/>
        </w:rPr>
        <w:t>提案事業者から提出された応募書類、</w:t>
      </w:r>
      <w:r w:rsidRPr="00F54C7B">
        <w:rPr>
          <w:rFonts w:ascii="HG丸ｺﾞｼｯｸM-PRO" w:eastAsia="HG丸ｺﾞｼｯｸM-PRO" w:hint="eastAsia"/>
          <w:color w:val="000000"/>
        </w:rPr>
        <w:t>プレゼンテーション</w:t>
      </w:r>
      <w:r>
        <w:rPr>
          <w:rFonts w:ascii="HG丸ｺﾞｼｯｸM-PRO" w:eastAsia="HG丸ｺﾞｼｯｸM-PRO" w:hint="eastAsia"/>
          <w:color w:val="000000"/>
        </w:rPr>
        <w:t>及び提案事業者への質疑応答の内容をもとに</w:t>
      </w:r>
      <w:r w:rsidR="00A54232">
        <w:rPr>
          <w:rFonts w:ascii="HG丸ｺﾞｼｯｸM-PRO" w:eastAsia="HG丸ｺﾞｼｯｸM-PRO" w:hint="eastAsia"/>
          <w:color w:val="000000"/>
        </w:rPr>
        <w:t>、外部委員で構成する５</w:t>
      </w:r>
      <w:r w:rsidR="00A54232" w:rsidRPr="00F54C7B">
        <w:rPr>
          <w:rFonts w:ascii="HG丸ｺﾞｼｯｸM-PRO" w:eastAsia="HG丸ｺﾞｼｯｸM-PRO" w:hint="eastAsia"/>
          <w:color w:val="000000"/>
        </w:rPr>
        <w:t>名の選定委員</w:t>
      </w:r>
      <w:r w:rsidR="00A54232">
        <w:rPr>
          <w:rFonts w:ascii="HG丸ｺﾞｼｯｸM-PRO" w:eastAsia="HG丸ｺﾞｼｯｸM-PRO" w:hint="eastAsia"/>
          <w:color w:val="000000"/>
        </w:rPr>
        <w:t>により</w:t>
      </w:r>
      <w:r w:rsidR="00D922D1">
        <w:rPr>
          <w:rFonts w:ascii="HG丸ｺﾞｼｯｸM-PRO" w:eastAsia="HG丸ｺﾞｼｯｸM-PRO" w:hint="eastAsia"/>
          <w:color w:val="000000"/>
        </w:rPr>
        <w:t>審査を</w:t>
      </w:r>
      <w:r>
        <w:rPr>
          <w:rFonts w:ascii="HG丸ｺﾞｼｯｸM-PRO" w:eastAsia="HG丸ｺﾞｼｯｸM-PRO" w:hint="eastAsia"/>
          <w:color w:val="000000"/>
        </w:rPr>
        <w:t>実施</w:t>
      </w:r>
      <w:r w:rsidR="00A54232">
        <w:rPr>
          <w:rFonts w:ascii="HG丸ｺﾞｼｯｸM-PRO" w:eastAsia="HG丸ｺﾞｼｯｸM-PRO" w:hint="eastAsia"/>
          <w:color w:val="000000"/>
        </w:rPr>
        <w:t>した</w:t>
      </w:r>
      <w:r w:rsidR="00D922D1">
        <w:rPr>
          <w:rFonts w:ascii="HG丸ｺﾞｼｯｸM-PRO" w:eastAsia="HG丸ｺﾞｼｯｸM-PRO" w:hint="eastAsia"/>
          <w:color w:val="000000"/>
        </w:rPr>
        <w:t>。</w:t>
      </w:r>
    </w:p>
    <w:p w:rsidR="000D165A" w:rsidRDefault="00D922D1" w:rsidP="000149C1">
      <w:pPr>
        <w:ind w:leftChars="200" w:left="420" w:firstLineChars="100" w:firstLine="210"/>
        <w:rPr>
          <w:rFonts w:ascii="HG丸ｺﾞｼｯｸM-PRO" w:eastAsia="HG丸ｺﾞｼｯｸM-PRO"/>
          <w:color w:val="000000"/>
        </w:rPr>
      </w:pPr>
      <w:r>
        <w:rPr>
          <w:rFonts w:ascii="HG丸ｺﾞｼｯｸM-PRO" w:eastAsia="HG丸ｺﾞｼｯｸM-PRO" w:hint="eastAsia"/>
          <w:color w:val="000000"/>
        </w:rPr>
        <w:t>審査にあたっては、</w:t>
      </w:r>
      <w:r w:rsidR="000D165A">
        <w:rPr>
          <w:rFonts w:ascii="HG丸ｺﾞｼｯｸM-PRO" w:eastAsia="HG丸ｺﾞｼｯｸM-PRO" w:hint="eastAsia"/>
          <w:color w:val="000000"/>
        </w:rPr>
        <w:t>委員ごとに100</w:t>
      </w:r>
      <w:r w:rsidR="000D165A" w:rsidRPr="00F54C7B">
        <w:rPr>
          <w:rFonts w:ascii="HG丸ｺﾞｼｯｸM-PRO" w:eastAsia="HG丸ｺﾞｼｯｸM-PRO" w:hint="eastAsia"/>
          <w:color w:val="000000"/>
        </w:rPr>
        <w:t>点満点で</w:t>
      </w:r>
      <w:r>
        <w:rPr>
          <w:rFonts w:ascii="HG丸ｺﾞｼｯｸM-PRO" w:eastAsia="HG丸ｺﾞｼｯｸM-PRO" w:hint="eastAsia"/>
          <w:color w:val="000000"/>
        </w:rPr>
        <w:t>採点</w:t>
      </w:r>
      <w:r w:rsidR="00A54232">
        <w:rPr>
          <w:rFonts w:ascii="HG丸ｺﾞｼｯｸM-PRO" w:eastAsia="HG丸ｺﾞｼｯｸM-PRO" w:hint="eastAsia"/>
          <w:color w:val="000000"/>
        </w:rPr>
        <w:t>を行い</w:t>
      </w:r>
      <w:r>
        <w:rPr>
          <w:rFonts w:ascii="HG丸ｺﾞｼｯｸM-PRO" w:eastAsia="HG丸ｺﾞｼｯｸM-PRO" w:hint="eastAsia"/>
          <w:color w:val="000000"/>
        </w:rPr>
        <w:t>、各委員の採点結果を集計し、最も得点が高かったものを最優秀提案者として</w:t>
      </w:r>
      <w:r w:rsidR="000C3A7F">
        <w:rPr>
          <w:rFonts w:ascii="HG丸ｺﾞｼｯｸM-PRO" w:eastAsia="HG丸ｺﾞｼｯｸM-PRO" w:hint="eastAsia"/>
          <w:color w:val="000000"/>
        </w:rPr>
        <w:t>、</w:t>
      </w:r>
      <w:r w:rsidR="00A54232">
        <w:rPr>
          <w:rFonts w:ascii="HG丸ｺﾞｼｯｸM-PRO" w:eastAsia="HG丸ｺﾞｼｯｸM-PRO" w:hint="eastAsia"/>
          <w:color w:val="000000"/>
        </w:rPr>
        <w:t>次に得点が高かったものを次点者として選定した。</w:t>
      </w:r>
    </w:p>
    <w:p w:rsidR="000149C1" w:rsidRPr="00D451E9" w:rsidRDefault="000149C1" w:rsidP="000149C1">
      <w:pPr>
        <w:rPr>
          <w:rFonts w:ascii="HG丸ｺﾞｼｯｸM-PRO" w:eastAsia="HG丸ｺﾞｼｯｸM-PRO"/>
          <w:color w:val="000000"/>
        </w:rPr>
      </w:pPr>
      <w:bookmarkStart w:id="0" w:name="_GoBack"/>
      <w:bookmarkEnd w:id="0"/>
    </w:p>
    <w:p w:rsidR="000149C1" w:rsidRPr="00F54C7B" w:rsidRDefault="000149C1" w:rsidP="000149C1">
      <w:pPr>
        <w:rPr>
          <w:rFonts w:ascii="HG丸ｺﾞｼｯｸM-PRO" w:eastAsia="HG丸ｺﾞｼｯｸM-PRO"/>
          <w:color w:val="000000"/>
        </w:rPr>
      </w:pPr>
      <w:r w:rsidRPr="00F54C7B">
        <w:rPr>
          <w:rFonts w:ascii="HG丸ｺﾞｼｯｸM-PRO" w:eastAsia="HG丸ｺﾞｼｯｸM-PRO" w:hint="eastAsia"/>
          <w:color w:val="000000"/>
        </w:rPr>
        <w:t>３．審査対象者（</w:t>
      </w:r>
      <w:r w:rsidR="00357624">
        <w:rPr>
          <w:rFonts w:ascii="HG丸ｺﾞｼｯｸM-PRO" w:eastAsia="HG丸ｺﾞｼｯｸM-PRO" w:hint="eastAsia"/>
          <w:color w:val="000000"/>
        </w:rPr>
        <w:t>提案事業者</w:t>
      </w:r>
      <w:r w:rsidRPr="00F54C7B">
        <w:rPr>
          <w:rFonts w:ascii="HG丸ｺﾞｼｯｸM-PRO" w:eastAsia="HG丸ｺﾞｼｯｸM-PRO" w:hint="eastAsia"/>
          <w:color w:val="000000"/>
        </w:rPr>
        <w:t>）</w:t>
      </w:r>
    </w:p>
    <w:tbl>
      <w:tblPr>
        <w:tblStyle w:val="a3"/>
        <w:tblW w:w="8363" w:type="dxa"/>
        <w:tblInd w:w="534" w:type="dxa"/>
        <w:tblLook w:val="04A0" w:firstRow="1" w:lastRow="0" w:firstColumn="1" w:lastColumn="0" w:noHBand="0" w:noVBand="1"/>
      </w:tblPr>
      <w:tblGrid>
        <w:gridCol w:w="1275"/>
        <w:gridCol w:w="7088"/>
      </w:tblGrid>
      <w:tr w:rsidR="00972463" w:rsidRPr="00DE1B73" w:rsidTr="00976AA3">
        <w:tc>
          <w:tcPr>
            <w:tcW w:w="1275" w:type="dxa"/>
            <w:shd w:val="pct10" w:color="auto" w:fill="auto"/>
          </w:tcPr>
          <w:p w:rsidR="00972463" w:rsidRPr="00DE1B73" w:rsidRDefault="00972463" w:rsidP="00FA38C8">
            <w:pPr>
              <w:jc w:val="center"/>
              <w:rPr>
                <w:rFonts w:ascii="HG丸ｺﾞｼｯｸM-PRO" w:eastAsia="HG丸ｺﾞｼｯｸM-PRO"/>
                <w:color w:val="000000"/>
                <w:w w:val="90"/>
                <w:szCs w:val="21"/>
              </w:rPr>
            </w:pPr>
            <w:r w:rsidRPr="00DE1B73">
              <w:rPr>
                <w:rFonts w:ascii="HG丸ｺﾞｼｯｸM-PRO" w:eastAsia="HG丸ｺﾞｼｯｸM-PRO" w:hint="eastAsia"/>
                <w:color w:val="000000"/>
                <w:w w:val="90"/>
                <w:szCs w:val="21"/>
              </w:rPr>
              <w:t>応募者数</w:t>
            </w:r>
          </w:p>
        </w:tc>
        <w:tc>
          <w:tcPr>
            <w:tcW w:w="7088" w:type="dxa"/>
            <w:shd w:val="pct10" w:color="auto" w:fill="auto"/>
          </w:tcPr>
          <w:p w:rsidR="00972463" w:rsidRPr="00DE1B73" w:rsidRDefault="00722C52" w:rsidP="00722C52">
            <w:pPr>
              <w:jc w:val="center"/>
              <w:rPr>
                <w:rFonts w:ascii="HG丸ｺﾞｼｯｸM-PRO" w:eastAsia="HG丸ｺﾞｼｯｸM-PRO"/>
                <w:color w:val="000000"/>
                <w:szCs w:val="21"/>
              </w:rPr>
            </w:pPr>
            <w:r w:rsidRPr="00DE1B73">
              <w:rPr>
                <w:rFonts w:ascii="HG丸ｺﾞｼｯｸM-PRO" w:eastAsia="HG丸ｺﾞｼｯｸM-PRO" w:hint="eastAsia"/>
                <w:color w:val="000000"/>
                <w:szCs w:val="21"/>
              </w:rPr>
              <w:t>提案事業者</w:t>
            </w:r>
            <w:r w:rsidR="00265E91" w:rsidRPr="00DE1B73">
              <w:rPr>
                <w:rFonts w:ascii="HG丸ｺﾞｼｯｸM-PRO" w:eastAsia="HG丸ｺﾞｼｯｸM-PRO" w:hint="eastAsia"/>
                <w:color w:val="000000"/>
                <w:szCs w:val="21"/>
              </w:rPr>
              <w:t>（受付順）</w:t>
            </w:r>
          </w:p>
        </w:tc>
      </w:tr>
      <w:tr w:rsidR="00972463" w:rsidRPr="00DE1B73" w:rsidTr="006A68C3">
        <w:trPr>
          <w:trHeight w:val="3269"/>
        </w:trPr>
        <w:tc>
          <w:tcPr>
            <w:tcW w:w="1275" w:type="dxa"/>
            <w:vAlign w:val="center"/>
          </w:tcPr>
          <w:p w:rsidR="00972463" w:rsidRPr="00DE1B73" w:rsidRDefault="00357624" w:rsidP="00976AA3">
            <w:pPr>
              <w:jc w:val="center"/>
              <w:rPr>
                <w:rFonts w:ascii="HG丸ｺﾞｼｯｸM-PRO" w:eastAsia="HG丸ｺﾞｼｯｸM-PRO"/>
                <w:color w:val="000000"/>
                <w:szCs w:val="21"/>
              </w:rPr>
            </w:pPr>
            <w:r w:rsidRPr="00DE1B73">
              <w:rPr>
                <w:rFonts w:ascii="HG丸ｺﾞｼｯｸM-PRO" w:eastAsia="HG丸ｺﾞｼｯｸM-PRO" w:hint="eastAsia"/>
                <w:color w:val="000000"/>
                <w:szCs w:val="21"/>
              </w:rPr>
              <w:t>全</w:t>
            </w:r>
            <w:r w:rsidR="00C02F28" w:rsidRPr="00DE1B73">
              <w:rPr>
                <w:rFonts w:ascii="HG丸ｺﾞｼｯｸM-PRO" w:eastAsia="HG丸ｺﾞｼｯｸM-PRO" w:hint="eastAsia"/>
                <w:color w:val="000000"/>
                <w:szCs w:val="21"/>
              </w:rPr>
              <w:t>３</w:t>
            </w:r>
            <w:r w:rsidR="001964C6" w:rsidRPr="00DE1B73">
              <w:rPr>
                <w:rFonts w:ascii="HG丸ｺﾞｼｯｸM-PRO" w:eastAsia="HG丸ｺﾞｼｯｸM-PRO" w:hint="eastAsia"/>
                <w:color w:val="000000"/>
                <w:szCs w:val="21"/>
              </w:rPr>
              <w:t>者</w:t>
            </w:r>
          </w:p>
        </w:tc>
        <w:tc>
          <w:tcPr>
            <w:tcW w:w="7088" w:type="dxa"/>
            <w:vAlign w:val="center"/>
          </w:tcPr>
          <w:p w:rsidR="00C02F28" w:rsidRPr="00DE1B73" w:rsidRDefault="00C02F28" w:rsidP="00976AA3">
            <w:pPr>
              <w:rPr>
                <w:rFonts w:ascii="HG丸ｺﾞｼｯｸM-PRO" w:eastAsia="HG丸ｺﾞｼｯｸM-PRO" w:hAnsi="HG丸ｺﾞｼｯｸM-PRO"/>
                <w:szCs w:val="21"/>
              </w:rPr>
            </w:pPr>
            <w:r w:rsidRPr="00DE1B73">
              <w:rPr>
                <w:rFonts w:ascii="HG丸ｺﾞｼｯｸM-PRO" w:eastAsia="HG丸ｺﾞｼｯｸM-PRO" w:hAnsi="HG丸ｺﾞｼｯｸM-PRO" w:hint="eastAsia"/>
                <w:szCs w:val="21"/>
              </w:rPr>
              <w:t xml:space="preserve">① </w:t>
            </w:r>
            <w:r w:rsidRPr="00DE1B73">
              <w:rPr>
                <w:rFonts w:ascii="HG丸ｺﾞｼｯｸM-PRO" w:eastAsia="HG丸ｺﾞｼｯｸM-PRO" w:hAnsi="HG丸ｺﾞｼｯｸM-PRO"/>
                <w:szCs w:val="21"/>
              </w:rPr>
              <w:t>P</w:t>
            </w:r>
            <w:r w:rsidRPr="00DE1B73">
              <w:rPr>
                <w:rFonts w:ascii="HG丸ｺﾞｼｯｸM-PRO" w:eastAsia="HG丸ｺﾞｼｯｸM-PRO" w:hAnsi="HG丸ｺﾞｼｯｸM-PRO" w:hint="eastAsia"/>
                <w:szCs w:val="21"/>
              </w:rPr>
              <w:t>wC</w:t>
            </w:r>
            <w:r w:rsidRPr="00DE1B73">
              <w:rPr>
                <w:rFonts w:ascii="HG丸ｺﾞｼｯｸM-PRO" w:eastAsia="HG丸ｺﾞｼｯｸM-PRO" w:hAnsi="HG丸ｺﾞｼｯｸM-PRO"/>
                <w:szCs w:val="21"/>
              </w:rPr>
              <w:t>大阪IR共同企業体</w:t>
            </w:r>
          </w:p>
          <w:p w:rsidR="00C02F28" w:rsidRPr="00DE1B73" w:rsidRDefault="00C02F28" w:rsidP="00976AA3">
            <w:pPr>
              <w:ind w:firstLineChars="200" w:firstLine="420"/>
              <w:rPr>
                <w:rFonts w:ascii="HG丸ｺﾞｼｯｸM-PRO" w:eastAsia="HG丸ｺﾞｼｯｸM-PRO" w:hAnsi="HG丸ｺﾞｼｯｸM-PRO"/>
                <w:bCs/>
                <w:szCs w:val="21"/>
              </w:rPr>
            </w:pPr>
            <w:r w:rsidRPr="00DE1B73">
              <w:rPr>
                <w:rFonts w:ascii="HG丸ｺﾞｼｯｸM-PRO" w:eastAsia="HG丸ｺﾞｼｯｸM-PRO" w:hAnsi="HG丸ｺﾞｼｯｸM-PRO"/>
                <w:szCs w:val="21"/>
              </w:rPr>
              <w:t>代表構成員：PwCコンサルティング合同会社</w:t>
            </w:r>
          </w:p>
          <w:p w:rsidR="00C02F28" w:rsidRPr="00DE1B73" w:rsidRDefault="00C02F28" w:rsidP="00976AA3">
            <w:pPr>
              <w:ind w:firstLineChars="200" w:firstLine="420"/>
              <w:rPr>
                <w:rFonts w:ascii="HG丸ｺﾞｼｯｸM-PRO" w:eastAsia="HG丸ｺﾞｼｯｸM-PRO" w:hAnsi="HG丸ｺﾞｼｯｸM-PRO"/>
                <w:bCs/>
                <w:szCs w:val="21"/>
              </w:rPr>
            </w:pPr>
            <w:r w:rsidRPr="00DE1B73">
              <w:rPr>
                <w:rFonts w:ascii="HG丸ｺﾞｼｯｸM-PRO" w:eastAsia="HG丸ｺﾞｼｯｸM-PRO" w:hAnsi="HG丸ｺﾞｼｯｸM-PRO"/>
                <w:szCs w:val="21"/>
              </w:rPr>
              <w:t>構成員：PwCアドバイザリー合同会社</w:t>
            </w:r>
          </w:p>
          <w:p w:rsidR="00C02F28" w:rsidRPr="00DE1B73" w:rsidRDefault="00C02F28" w:rsidP="00976AA3">
            <w:pPr>
              <w:ind w:left="210" w:hangingChars="100" w:hanging="210"/>
              <w:rPr>
                <w:rFonts w:ascii="HG丸ｺﾞｼｯｸM-PRO" w:eastAsia="HG丸ｺﾞｼｯｸM-PRO" w:hAnsi="HG丸ｺﾞｼｯｸM-PRO"/>
                <w:szCs w:val="21"/>
              </w:rPr>
            </w:pPr>
            <w:r w:rsidRPr="00DE1B73">
              <w:rPr>
                <w:rFonts w:ascii="HG丸ｺﾞｼｯｸM-PRO" w:eastAsia="HG丸ｺﾞｼｯｸM-PRO" w:hAnsi="HG丸ｺﾞｼｯｸM-PRO" w:hint="eastAsia"/>
                <w:szCs w:val="21"/>
              </w:rPr>
              <w:t xml:space="preserve">② </w:t>
            </w:r>
            <w:r w:rsidRPr="00DE1B73">
              <w:rPr>
                <w:rFonts w:ascii="HG丸ｺﾞｼｯｸM-PRO" w:eastAsia="HG丸ｺﾞｼｯｸM-PRO" w:hAnsi="HG丸ｺﾞｼｯｸM-PRO"/>
                <w:szCs w:val="21"/>
              </w:rPr>
              <w:t>あずさ・B&amp;M・三宅・みずほ総研　大阪IR事業化支援共同企業体</w:t>
            </w:r>
          </w:p>
          <w:p w:rsidR="00C02F28" w:rsidRPr="00DE1B73" w:rsidRDefault="00C02F28" w:rsidP="00976AA3">
            <w:pPr>
              <w:ind w:firstLineChars="200" w:firstLine="420"/>
              <w:rPr>
                <w:rFonts w:ascii="HG丸ｺﾞｼｯｸM-PRO" w:eastAsia="HG丸ｺﾞｼｯｸM-PRO" w:hAnsi="HG丸ｺﾞｼｯｸM-PRO"/>
                <w:szCs w:val="21"/>
              </w:rPr>
            </w:pPr>
            <w:r w:rsidRPr="00DE1B73">
              <w:rPr>
                <w:rFonts w:ascii="HG丸ｺﾞｼｯｸM-PRO" w:eastAsia="HG丸ｺﾞｼｯｸM-PRO" w:hAnsi="HG丸ｺﾞｼｯｸM-PRO"/>
                <w:szCs w:val="21"/>
              </w:rPr>
              <w:t>代表構成員：</w:t>
            </w:r>
            <w:r w:rsidRPr="00DE1B73">
              <w:rPr>
                <w:rFonts w:ascii="HG丸ｺﾞｼｯｸM-PRO" w:eastAsia="HG丸ｺﾞｼｯｸM-PRO" w:hAnsi="HG丸ｺﾞｼｯｸM-PRO" w:hint="eastAsia"/>
                <w:szCs w:val="21"/>
              </w:rPr>
              <w:t>有限責任あずさ監査法人大阪事務所</w:t>
            </w:r>
          </w:p>
          <w:p w:rsidR="00C02F28" w:rsidRPr="00DE1B73" w:rsidRDefault="00C02F28" w:rsidP="00976AA3">
            <w:pPr>
              <w:ind w:firstLineChars="200" w:firstLine="420"/>
              <w:rPr>
                <w:rFonts w:ascii="HG丸ｺﾞｼｯｸM-PRO" w:eastAsia="HG丸ｺﾞｼｯｸM-PRO" w:hAnsi="HG丸ｺﾞｼｯｸM-PRO"/>
                <w:szCs w:val="21"/>
              </w:rPr>
            </w:pPr>
            <w:r w:rsidRPr="00DE1B73">
              <w:rPr>
                <w:rFonts w:ascii="HG丸ｺﾞｼｯｸM-PRO" w:eastAsia="HG丸ｺﾞｼｯｸM-PRO" w:hAnsi="HG丸ｺﾞｼｯｸM-PRO"/>
                <w:szCs w:val="21"/>
              </w:rPr>
              <w:t>構成員：</w:t>
            </w:r>
            <w:r w:rsidRPr="00DE1B73">
              <w:rPr>
                <w:rFonts w:ascii="HG丸ｺﾞｼｯｸM-PRO" w:eastAsia="HG丸ｺﾞｼｯｸM-PRO" w:hAnsi="HG丸ｺﾞｼｯｸM-PRO" w:hint="eastAsia"/>
                <w:szCs w:val="21"/>
              </w:rPr>
              <w:t>弁護士法人ベーカー＆マッケンジー法律事務所</w:t>
            </w:r>
          </w:p>
          <w:p w:rsidR="00C02F28" w:rsidRPr="00DE1B73" w:rsidRDefault="00C02F28" w:rsidP="00976AA3">
            <w:pPr>
              <w:ind w:firstLineChars="200" w:firstLine="420"/>
              <w:rPr>
                <w:rFonts w:ascii="HG丸ｺﾞｼｯｸM-PRO" w:eastAsia="HG丸ｺﾞｼｯｸM-PRO" w:hAnsi="HG丸ｺﾞｼｯｸM-PRO"/>
                <w:szCs w:val="21"/>
              </w:rPr>
            </w:pPr>
            <w:r w:rsidRPr="00DE1B73">
              <w:rPr>
                <w:rFonts w:ascii="HG丸ｺﾞｼｯｸM-PRO" w:eastAsia="HG丸ｺﾞｼｯｸM-PRO" w:hAnsi="HG丸ｺﾞｼｯｸM-PRO" w:hint="eastAsia"/>
                <w:szCs w:val="21"/>
              </w:rPr>
              <w:t>構成員：弁護士法人三宅法律事務所</w:t>
            </w:r>
          </w:p>
          <w:p w:rsidR="00C02F28" w:rsidRPr="00DE1B73" w:rsidRDefault="00C02F28" w:rsidP="00976AA3">
            <w:pPr>
              <w:ind w:firstLineChars="200" w:firstLine="420"/>
              <w:rPr>
                <w:rFonts w:ascii="HG丸ｺﾞｼｯｸM-PRO" w:eastAsia="HG丸ｺﾞｼｯｸM-PRO" w:hAnsi="HG丸ｺﾞｼｯｸM-PRO"/>
                <w:szCs w:val="21"/>
              </w:rPr>
            </w:pPr>
            <w:r w:rsidRPr="00DE1B73">
              <w:rPr>
                <w:rFonts w:ascii="HG丸ｺﾞｼｯｸM-PRO" w:eastAsia="HG丸ｺﾞｼｯｸM-PRO" w:hAnsi="HG丸ｺﾞｼｯｸM-PRO" w:hint="eastAsia"/>
                <w:szCs w:val="21"/>
              </w:rPr>
              <w:t>構成員：みずほ総合研究所株式会社</w:t>
            </w:r>
          </w:p>
          <w:p w:rsidR="00972463" w:rsidRPr="00DE1B73" w:rsidRDefault="00C02F28" w:rsidP="00976AA3">
            <w:pPr>
              <w:rPr>
                <w:rFonts w:ascii="HG丸ｺﾞｼｯｸM-PRO" w:eastAsia="HG丸ｺﾞｼｯｸM-PRO"/>
                <w:color w:val="000000"/>
                <w:szCs w:val="21"/>
              </w:rPr>
            </w:pPr>
            <w:r w:rsidRPr="00DE1B73">
              <w:rPr>
                <w:rFonts w:ascii="HG丸ｺﾞｼｯｸM-PRO" w:eastAsia="HG丸ｺﾞｼｯｸM-PRO" w:hAnsi="HG丸ｺﾞｼｯｸM-PRO" w:hint="eastAsia"/>
                <w:szCs w:val="21"/>
              </w:rPr>
              <w:t xml:space="preserve">③ </w:t>
            </w:r>
            <w:r w:rsidRPr="00DE1B73">
              <w:rPr>
                <w:rFonts w:ascii="HG丸ｺﾞｼｯｸM-PRO" w:eastAsia="HG丸ｺﾞｼｯｸM-PRO" w:hAnsi="HG丸ｺﾞｼｯｸM-PRO"/>
                <w:szCs w:val="21"/>
              </w:rPr>
              <w:t>新日本有限責任監査法人</w:t>
            </w:r>
          </w:p>
        </w:tc>
      </w:tr>
    </w:tbl>
    <w:p w:rsidR="000149C1" w:rsidRDefault="000149C1" w:rsidP="000149C1">
      <w:pPr>
        <w:ind w:firstLineChars="300" w:firstLine="630"/>
        <w:rPr>
          <w:rFonts w:ascii="HG丸ｺﾞｼｯｸM-PRO" w:eastAsia="HG丸ｺﾞｼｯｸM-PRO"/>
          <w:color w:val="000000"/>
        </w:rPr>
      </w:pPr>
    </w:p>
    <w:p w:rsidR="000149C1" w:rsidRPr="00F54C7B" w:rsidRDefault="000149C1" w:rsidP="000149C1">
      <w:pPr>
        <w:rPr>
          <w:rFonts w:ascii="HG丸ｺﾞｼｯｸM-PRO" w:eastAsia="HG丸ｺﾞｼｯｸM-PRO"/>
          <w:color w:val="000000"/>
        </w:rPr>
      </w:pPr>
      <w:r w:rsidRPr="00F54C7B">
        <w:rPr>
          <w:rFonts w:ascii="HG丸ｺﾞｼｯｸM-PRO" w:eastAsia="HG丸ｺﾞｼｯｸM-PRO" w:hint="eastAsia"/>
          <w:color w:val="000000"/>
        </w:rPr>
        <w:t>４．議事概要</w:t>
      </w:r>
    </w:p>
    <w:p w:rsidR="00DC1563" w:rsidRDefault="00DC1563" w:rsidP="000149C1">
      <w:pPr>
        <w:ind w:firstLineChars="100" w:firstLine="210"/>
        <w:rPr>
          <w:rFonts w:ascii="HG丸ｺﾞｼｯｸM-PRO" w:eastAsia="HG丸ｺﾞｼｯｸM-PRO"/>
          <w:color w:val="000000"/>
        </w:rPr>
      </w:pPr>
      <w:r>
        <w:rPr>
          <w:rFonts w:ascii="HG丸ｺﾞｼｯｸM-PRO" w:eastAsia="HG丸ｺﾞｼｯｸM-PRO" w:hint="eastAsia"/>
          <w:color w:val="000000"/>
        </w:rPr>
        <w:t xml:space="preserve">(1) </w:t>
      </w:r>
      <w:r w:rsidR="00891D78">
        <w:rPr>
          <w:rFonts w:ascii="HG丸ｺﾞｼｯｸM-PRO" w:eastAsia="HG丸ｺﾞｼｯｸM-PRO" w:hint="eastAsia"/>
          <w:color w:val="000000"/>
        </w:rPr>
        <w:t>選定</w:t>
      </w:r>
      <w:r>
        <w:rPr>
          <w:rFonts w:ascii="HG丸ｺﾞｼｯｸM-PRO" w:eastAsia="HG丸ｺﾞｼｯｸM-PRO" w:hint="eastAsia"/>
          <w:color w:val="000000"/>
        </w:rPr>
        <w:t>委員会の成立等</w:t>
      </w:r>
    </w:p>
    <w:p w:rsidR="00DC1563" w:rsidRDefault="00DC1563" w:rsidP="00DC1563">
      <w:pPr>
        <w:ind w:firstLineChars="300" w:firstLine="630"/>
        <w:rPr>
          <w:rFonts w:ascii="HG丸ｺﾞｼｯｸM-PRO" w:eastAsia="HG丸ｺﾞｼｯｸM-PRO"/>
          <w:color w:val="000000"/>
        </w:rPr>
      </w:pPr>
      <w:r>
        <w:rPr>
          <w:rFonts w:ascii="HG丸ｺﾞｼｯｸM-PRO" w:eastAsia="HG丸ｺﾞｼｯｸM-PRO" w:hint="eastAsia"/>
          <w:color w:val="000000"/>
        </w:rPr>
        <w:t>・全委員の出席により、選定委員会が有効に成立している</w:t>
      </w:r>
      <w:r w:rsidR="00891D78">
        <w:rPr>
          <w:rFonts w:ascii="HG丸ｺﾞｼｯｸM-PRO" w:eastAsia="HG丸ｺﾞｼｯｸM-PRO" w:hint="eastAsia"/>
          <w:color w:val="000000"/>
        </w:rPr>
        <w:t>旨を</w:t>
      </w:r>
      <w:r>
        <w:rPr>
          <w:rFonts w:ascii="HG丸ｺﾞｼｯｸM-PRO" w:eastAsia="HG丸ｺﾞｼｯｸM-PRO" w:hint="eastAsia"/>
          <w:color w:val="000000"/>
        </w:rPr>
        <w:t>確認</w:t>
      </w:r>
    </w:p>
    <w:p w:rsidR="00DC1563" w:rsidRDefault="00DC1563" w:rsidP="00DC1563">
      <w:pPr>
        <w:ind w:firstLineChars="300" w:firstLine="630"/>
        <w:rPr>
          <w:rFonts w:ascii="HG丸ｺﾞｼｯｸM-PRO" w:eastAsia="HG丸ｺﾞｼｯｸM-PRO"/>
          <w:color w:val="000000"/>
        </w:rPr>
      </w:pPr>
      <w:r>
        <w:rPr>
          <w:rFonts w:ascii="HG丸ｺﾞｼｯｸM-PRO" w:eastAsia="HG丸ｺﾞｼｯｸM-PRO" w:hint="eastAsia"/>
          <w:color w:val="000000"/>
        </w:rPr>
        <w:t>・選定委員会を非公開とする</w:t>
      </w:r>
      <w:r w:rsidR="008D02D3">
        <w:rPr>
          <w:rFonts w:ascii="HG丸ｺﾞｼｯｸM-PRO" w:eastAsia="HG丸ｺﾞｼｯｸM-PRO" w:hint="eastAsia"/>
          <w:color w:val="000000"/>
        </w:rPr>
        <w:t>旨</w:t>
      </w:r>
      <w:r>
        <w:rPr>
          <w:rFonts w:ascii="HG丸ｺﾞｼｯｸM-PRO" w:eastAsia="HG丸ｺﾞｼｯｸM-PRO" w:hint="eastAsia"/>
          <w:color w:val="000000"/>
        </w:rPr>
        <w:t>を確認</w:t>
      </w:r>
    </w:p>
    <w:p w:rsidR="00DC1563" w:rsidRDefault="00DC1563" w:rsidP="000149C1">
      <w:pPr>
        <w:ind w:firstLineChars="100" w:firstLine="210"/>
        <w:rPr>
          <w:rFonts w:ascii="HG丸ｺﾞｼｯｸM-PRO" w:eastAsia="HG丸ｺﾞｼｯｸM-PRO"/>
          <w:color w:val="000000"/>
        </w:rPr>
      </w:pPr>
      <w:r>
        <w:rPr>
          <w:rFonts w:ascii="HG丸ｺﾞｼｯｸM-PRO" w:eastAsia="HG丸ｺﾞｼｯｸM-PRO" w:hint="eastAsia"/>
          <w:color w:val="000000"/>
        </w:rPr>
        <w:t>(2) 応募状況及び参加資格審査</w:t>
      </w:r>
    </w:p>
    <w:p w:rsidR="00DC1563" w:rsidRDefault="00DC1563" w:rsidP="00DC1563">
      <w:pPr>
        <w:ind w:firstLineChars="300" w:firstLine="630"/>
        <w:rPr>
          <w:rFonts w:ascii="HG丸ｺﾞｼｯｸM-PRO" w:eastAsia="HG丸ｺﾞｼｯｸM-PRO"/>
          <w:color w:val="000000"/>
        </w:rPr>
      </w:pPr>
      <w:r>
        <w:rPr>
          <w:rFonts w:ascii="HG丸ｺﾞｼｯｸM-PRO" w:eastAsia="HG丸ｺﾞｼｯｸM-PRO" w:hint="eastAsia"/>
          <w:color w:val="000000"/>
        </w:rPr>
        <w:t>・３者より応募があり、全提案事業者が参加資格を満たしている</w:t>
      </w:r>
      <w:r w:rsidR="008D02D3">
        <w:rPr>
          <w:rFonts w:ascii="HG丸ｺﾞｼｯｸM-PRO" w:eastAsia="HG丸ｺﾞｼｯｸM-PRO" w:hint="eastAsia"/>
          <w:color w:val="000000"/>
        </w:rPr>
        <w:t>旨</w:t>
      </w:r>
      <w:r>
        <w:rPr>
          <w:rFonts w:ascii="HG丸ｺﾞｼｯｸM-PRO" w:eastAsia="HG丸ｺﾞｼｯｸM-PRO" w:hint="eastAsia"/>
          <w:color w:val="000000"/>
        </w:rPr>
        <w:t>を確認</w:t>
      </w:r>
    </w:p>
    <w:p w:rsidR="00DB2B80" w:rsidRDefault="00DC1563" w:rsidP="00DB2B80">
      <w:pPr>
        <w:ind w:firstLineChars="100" w:firstLine="210"/>
        <w:rPr>
          <w:rFonts w:ascii="HG丸ｺﾞｼｯｸM-PRO" w:eastAsia="HG丸ｺﾞｼｯｸM-PRO"/>
          <w:color w:val="000000"/>
        </w:rPr>
      </w:pPr>
      <w:r>
        <w:rPr>
          <w:rFonts w:ascii="HG丸ｺﾞｼｯｸM-PRO" w:eastAsia="HG丸ｺﾞｼｯｸM-PRO" w:hint="eastAsia"/>
          <w:color w:val="000000"/>
        </w:rPr>
        <w:t>(3</w:t>
      </w:r>
      <w:r w:rsidR="00DB2B80">
        <w:rPr>
          <w:rFonts w:ascii="HG丸ｺﾞｼｯｸM-PRO" w:eastAsia="HG丸ｺﾞｼｯｸM-PRO" w:hint="eastAsia"/>
          <w:color w:val="000000"/>
        </w:rPr>
        <w:t xml:space="preserve">) </w:t>
      </w:r>
      <w:r w:rsidR="00FF32D4">
        <w:rPr>
          <w:rFonts w:ascii="HG丸ｺﾞｼｯｸM-PRO" w:eastAsia="HG丸ｺﾞｼｯｸM-PRO" w:hint="eastAsia"/>
          <w:color w:val="000000"/>
        </w:rPr>
        <w:t>審査方法及び審査基準</w:t>
      </w:r>
    </w:p>
    <w:p w:rsidR="00DB2B80" w:rsidRDefault="00DC1563" w:rsidP="00FF32D4">
      <w:pPr>
        <w:ind w:leftChars="100" w:left="840" w:hangingChars="300" w:hanging="630"/>
        <w:rPr>
          <w:rFonts w:ascii="HG丸ｺﾞｼｯｸM-PRO" w:eastAsia="HG丸ｺﾞｼｯｸM-PRO"/>
          <w:color w:val="000000"/>
        </w:rPr>
      </w:pPr>
      <w:r>
        <w:rPr>
          <w:rFonts w:ascii="HG丸ｺﾞｼｯｸM-PRO" w:eastAsia="HG丸ｺﾞｼｯｸM-PRO" w:hint="eastAsia"/>
          <w:color w:val="000000"/>
        </w:rPr>
        <w:t xml:space="preserve">　　・</w:t>
      </w:r>
      <w:r w:rsidR="00DB2B80">
        <w:rPr>
          <w:rFonts w:ascii="HG丸ｺﾞｼｯｸM-PRO" w:eastAsia="HG丸ｺﾞｼｯｸM-PRO" w:hint="eastAsia"/>
          <w:color w:val="000000"/>
        </w:rPr>
        <w:t>審査は、委員ごとに100</w:t>
      </w:r>
      <w:r w:rsidR="00DB2B80" w:rsidRPr="00F54C7B">
        <w:rPr>
          <w:rFonts w:ascii="HG丸ｺﾞｼｯｸM-PRO" w:eastAsia="HG丸ｺﾞｼｯｸM-PRO" w:hint="eastAsia"/>
          <w:color w:val="000000"/>
        </w:rPr>
        <w:t>点満点で</w:t>
      </w:r>
      <w:r w:rsidR="00DB2B80">
        <w:rPr>
          <w:rFonts w:ascii="HG丸ｺﾞｼｯｸM-PRO" w:eastAsia="HG丸ｺﾞｼｯｸM-PRO" w:hint="eastAsia"/>
          <w:color w:val="000000"/>
        </w:rPr>
        <w:t>採点を行い、各委員の採点結果を集計し、最も得点が高かったものを最優秀提案者として、次に得点が高かったものを次点者として選定する旨を確認。</w:t>
      </w:r>
    </w:p>
    <w:p w:rsidR="00DB2AFA" w:rsidRDefault="00DB2B80" w:rsidP="00DB2B80">
      <w:pPr>
        <w:ind w:leftChars="300" w:left="840" w:hangingChars="100" w:hanging="210"/>
        <w:rPr>
          <w:rFonts w:ascii="HG丸ｺﾞｼｯｸM-PRO" w:eastAsia="HG丸ｺﾞｼｯｸM-PRO"/>
          <w:color w:val="000000"/>
        </w:rPr>
      </w:pPr>
      <w:r>
        <w:rPr>
          <w:rFonts w:ascii="HG丸ｺﾞｼｯｸM-PRO" w:eastAsia="HG丸ｺﾞｼｯｸM-PRO" w:hint="eastAsia"/>
          <w:color w:val="000000"/>
        </w:rPr>
        <w:t>・審査の結果、１委員でも評価合計点が100点満点中60点未満、若しくは評価項目のうち１項目でも０点があった提案事業者については、最優秀提案者又は次点者として採択していない旨を確認。</w:t>
      </w:r>
    </w:p>
    <w:p w:rsidR="00DB2B80" w:rsidRDefault="00FF32D4" w:rsidP="00FF32D4">
      <w:pPr>
        <w:rPr>
          <w:rFonts w:ascii="HG丸ｺﾞｼｯｸM-PRO" w:eastAsia="HG丸ｺﾞｼｯｸM-PRO"/>
          <w:color w:val="000000"/>
        </w:rPr>
      </w:pPr>
      <w:r>
        <w:rPr>
          <w:rFonts w:ascii="HG丸ｺﾞｼｯｸM-PRO" w:eastAsia="HG丸ｺﾞｼｯｸM-PRO" w:hint="eastAsia"/>
          <w:color w:val="000000"/>
        </w:rPr>
        <w:lastRenderedPageBreak/>
        <w:t xml:space="preserve">　(4) </w:t>
      </w:r>
      <w:r w:rsidR="00F72FCD">
        <w:rPr>
          <w:rFonts w:ascii="HG丸ｺﾞｼｯｸM-PRO" w:eastAsia="HG丸ｺﾞｼｯｸM-PRO" w:hint="eastAsia"/>
          <w:color w:val="000000"/>
        </w:rPr>
        <w:t>書類審査及び</w:t>
      </w:r>
      <w:r>
        <w:rPr>
          <w:rFonts w:ascii="HG丸ｺﾞｼｯｸM-PRO" w:eastAsia="HG丸ｺﾞｼｯｸM-PRO" w:hint="eastAsia"/>
          <w:color w:val="000000"/>
        </w:rPr>
        <w:t>プレゼンテーション審査</w:t>
      </w:r>
    </w:p>
    <w:p w:rsidR="000149C1" w:rsidRDefault="000149C1" w:rsidP="000149C1">
      <w:pPr>
        <w:ind w:leftChars="300" w:left="850" w:hangingChars="105" w:hanging="220"/>
        <w:rPr>
          <w:rFonts w:ascii="HG丸ｺﾞｼｯｸM-PRO" w:eastAsia="HG丸ｺﾞｼｯｸM-PRO"/>
          <w:color w:val="000000"/>
        </w:rPr>
      </w:pPr>
      <w:r w:rsidRPr="00F54C7B">
        <w:rPr>
          <w:rFonts w:ascii="HG丸ｺﾞｼｯｸM-PRO" w:eastAsia="HG丸ｺﾞｼｯｸM-PRO" w:hint="eastAsia"/>
          <w:color w:val="000000"/>
        </w:rPr>
        <w:t>・企画提案内容について、各提案</w:t>
      </w:r>
      <w:r w:rsidR="00FF32D4">
        <w:rPr>
          <w:rFonts w:ascii="HG丸ｺﾞｼｯｸM-PRO" w:eastAsia="HG丸ｺﾞｼｯｸM-PRO" w:hint="eastAsia"/>
          <w:color w:val="000000"/>
        </w:rPr>
        <w:t>事業</w:t>
      </w:r>
      <w:r w:rsidRPr="00F54C7B">
        <w:rPr>
          <w:rFonts w:ascii="HG丸ｺﾞｼｯｸM-PRO" w:eastAsia="HG丸ｺﾞｼｯｸM-PRO" w:hint="eastAsia"/>
          <w:color w:val="000000"/>
        </w:rPr>
        <w:t>者が</w:t>
      </w:r>
      <w:r w:rsidR="00FF32D4">
        <w:rPr>
          <w:rFonts w:ascii="HG丸ｺﾞｼｯｸM-PRO" w:eastAsia="HG丸ｺﾞｼｯｸM-PRO" w:hint="eastAsia"/>
          <w:color w:val="000000"/>
        </w:rPr>
        <w:t>20</w:t>
      </w:r>
      <w:r w:rsidRPr="00F54C7B">
        <w:rPr>
          <w:rFonts w:ascii="HG丸ｺﾞｼｯｸM-PRO" w:eastAsia="HG丸ｺﾞｼｯｸM-PRO" w:hint="eastAsia"/>
          <w:color w:val="000000"/>
        </w:rPr>
        <w:t>分間のプレゼンテーションを実施。その後、選定委員から質疑応答を実施。</w:t>
      </w:r>
    </w:p>
    <w:p w:rsidR="00B104D0" w:rsidRPr="00F54C7B" w:rsidRDefault="00B104D0" w:rsidP="000149C1">
      <w:pPr>
        <w:ind w:leftChars="300" w:left="850" w:hangingChars="105" w:hanging="220"/>
        <w:rPr>
          <w:rFonts w:ascii="HG丸ｺﾞｼｯｸM-PRO" w:eastAsia="HG丸ｺﾞｼｯｸM-PRO"/>
          <w:color w:val="000000"/>
        </w:rPr>
      </w:pPr>
      <w:r>
        <w:rPr>
          <w:rFonts w:ascii="HG丸ｺﾞｼｯｸM-PRO" w:eastAsia="HG丸ｺﾞｼｯｸM-PRO" w:hint="eastAsia"/>
          <w:color w:val="000000"/>
        </w:rPr>
        <w:t>・各委員による採点、講評及び意見交換</w:t>
      </w:r>
      <w:r w:rsidR="00775F9B">
        <w:rPr>
          <w:rFonts w:ascii="HG丸ｺﾞｼｯｸM-PRO" w:eastAsia="HG丸ｺﾞｼｯｸM-PRO" w:hint="eastAsia"/>
          <w:color w:val="000000"/>
        </w:rPr>
        <w:t>等を踏まえ</w:t>
      </w:r>
      <w:r>
        <w:rPr>
          <w:rFonts w:ascii="HG丸ｺﾞｼｯｸM-PRO" w:eastAsia="HG丸ｺﾞｼｯｸM-PRO" w:hint="eastAsia"/>
          <w:color w:val="000000"/>
        </w:rPr>
        <w:t>、最優秀提案者及び次点者を選定。</w:t>
      </w:r>
    </w:p>
    <w:p w:rsidR="00F72FCD" w:rsidRDefault="008233DD" w:rsidP="008233DD">
      <w:pPr>
        <w:ind w:leftChars="300" w:left="840" w:hangingChars="100" w:hanging="210"/>
        <w:rPr>
          <w:rFonts w:ascii="HG丸ｺﾞｼｯｸM-PRO" w:eastAsia="HG丸ｺﾞｼｯｸM-PRO"/>
          <w:color w:val="000000"/>
        </w:rPr>
      </w:pPr>
      <w:r w:rsidRPr="008233DD">
        <w:rPr>
          <w:rFonts w:ascii="HG丸ｺﾞｼｯｸM-PRO" w:eastAsia="HG丸ｺﾞｼｯｸM-PRO" w:hint="eastAsia"/>
          <w:color w:val="000000"/>
        </w:rPr>
        <w:t>・</w:t>
      </w:r>
      <w:r w:rsidR="003B2827">
        <w:rPr>
          <w:rFonts w:ascii="HG丸ｺﾞｼｯｸM-PRO" w:eastAsia="HG丸ｺﾞｼｯｸM-PRO" w:hint="eastAsia"/>
          <w:color w:val="000000"/>
        </w:rPr>
        <w:t>審査にあたっては、</w:t>
      </w:r>
      <w:r w:rsidR="00FF32D4">
        <w:rPr>
          <w:rFonts w:ascii="HG丸ｺﾞｼｯｸM-PRO" w:eastAsia="HG丸ｺﾞｼｯｸM-PRO" w:hint="eastAsia"/>
          <w:color w:val="000000"/>
        </w:rPr>
        <w:t>審査過程の公正性・公平性</w:t>
      </w:r>
      <w:r w:rsidRPr="008233DD">
        <w:rPr>
          <w:rFonts w:ascii="HG丸ｺﾞｼｯｸM-PRO" w:eastAsia="HG丸ｺﾞｼｯｸM-PRO" w:hint="eastAsia"/>
          <w:color w:val="000000"/>
        </w:rPr>
        <w:t>を期するため、</w:t>
      </w:r>
      <w:r w:rsidR="00F72FCD">
        <w:rPr>
          <w:rFonts w:ascii="HG丸ｺﾞｼｯｸM-PRO" w:eastAsia="HG丸ｺﾞｼｯｸM-PRO" w:hint="eastAsia"/>
          <w:color w:val="000000"/>
        </w:rPr>
        <w:t>提案事業者名が特定</w:t>
      </w:r>
      <w:r w:rsidR="00E15CF7">
        <w:rPr>
          <w:rFonts w:ascii="HG丸ｺﾞｼｯｸM-PRO" w:eastAsia="HG丸ｺﾞｼｯｸM-PRO" w:hint="eastAsia"/>
          <w:color w:val="000000"/>
        </w:rPr>
        <w:t>でき</w:t>
      </w:r>
      <w:r w:rsidR="00F72FCD">
        <w:rPr>
          <w:rFonts w:ascii="HG丸ｺﾞｼｯｸM-PRO" w:eastAsia="HG丸ｺﾞｼｯｸM-PRO" w:hint="eastAsia"/>
          <w:color w:val="000000"/>
        </w:rPr>
        <w:t>ないよう</w:t>
      </w:r>
      <w:r w:rsidR="00E15CF7">
        <w:rPr>
          <w:rFonts w:ascii="HG丸ｺﾞｼｯｸM-PRO" w:eastAsia="HG丸ｺﾞｼｯｸM-PRO" w:hint="eastAsia"/>
          <w:color w:val="000000"/>
        </w:rPr>
        <w:t>提案事業者の商号及び個人名等を匿名とした上で</w:t>
      </w:r>
      <w:r w:rsidR="003B2827">
        <w:rPr>
          <w:rFonts w:ascii="HG丸ｺﾞｼｯｸM-PRO" w:eastAsia="HG丸ｺﾞｼｯｸM-PRO" w:hint="eastAsia"/>
          <w:color w:val="000000"/>
        </w:rPr>
        <w:t>審査を</w:t>
      </w:r>
      <w:r w:rsidR="00F72FCD">
        <w:rPr>
          <w:rFonts w:ascii="HG丸ｺﾞｼｯｸM-PRO" w:eastAsia="HG丸ｺﾞｼｯｸM-PRO" w:hint="eastAsia"/>
          <w:color w:val="000000"/>
        </w:rPr>
        <w:t>実施。</w:t>
      </w:r>
    </w:p>
    <w:p w:rsidR="000149C1" w:rsidRPr="00DE1B73" w:rsidRDefault="0015452B" w:rsidP="000149C1">
      <w:pPr>
        <w:ind w:firstLineChars="100" w:firstLine="210"/>
        <w:rPr>
          <w:rFonts w:ascii="HG丸ｺﾞｼｯｸM-PRO" w:eastAsia="HG丸ｺﾞｼｯｸM-PRO"/>
          <w:color w:val="000000"/>
          <w:szCs w:val="21"/>
        </w:rPr>
      </w:pPr>
      <w:r w:rsidRPr="00DE1B73">
        <w:rPr>
          <w:rFonts w:ascii="HG丸ｺﾞｼｯｸM-PRO" w:eastAsia="HG丸ｺﾞｼｯｸM-PRO" w:hint="eastAsia"/>
          <w:color w:val="000000"/>
          <w:szCs w:val="21"/>
        </w:rPr>
        <w:t>(5) 最優秀提案者及び次点者の選定</w:t>
      </w:r>
    </w:p>
    <w:p w:rsidR="000149C1" w:rsidRPr="00DE1B73" w:rsidRDefault="000149C1" w:rsidP="00F974E1">
      <w:pPr>
        <w:ind w:firstLineChars="250" w:firstLine="525"/>
        <w:rPr>
          <w:rFonts w:ascii="HG丸ｺﾞｼｯｸM-PRO" w:eastAsia="HG丸ｺﾞｼｯｸM-PRO"/>
          <w:color w:val="000000"/>
          <w:szCs w:val="21"/>
        </w:rPr>
      </w:pPr>
      <w:r w:rsidRPr="00DE1B73">
        <w:rPr>
          <w:rFonts w:ascii="HG丸ｺﾞｼｯｸM-PRO" w:eastAsia="HG丸ｺﾞｼｯｸM-PRO" w:hint="eastAsia"/>
          <w:color w:val="000000"/>
          <w:szCs w:val="21"/>
        </w:rPr>
        <w:t>①最優秀提案者</w:t>
      </w:r>
    </w:p>
    <w:tbl>
      <w:tblPr>
        <w:tblStyle w:val="a3"/>
        <w:tblW w:w="8802" w:type="dxa"/>
        <w:tblInd w:w="675" w:type="dxa"/>
        <w:tblLook w:val="04A0" w:firstRow="1" w:lastRow="0" w:firstColumn="1" w:lastColumn="0" w:noHBand="0" w:noVBand="1"/>
      </w:tblPr>
      <w:tblGrid>
        <w:gridCol w:w="3547"/>
        <w:gridCol w:w="1227"/>
        <w:gridCol w:w="1228"/>
        <w:gridCol w:w="1228"/>
        <w:gridCol w:w="1572"/>
      </w:tblGrid>
      <w:tr w:rsidR="00EA1BC4" w:rsidRPr="001A4BEB" w:rsidTr="003271A4">
        <w:trPr>
          <w:trHeight w:val="720"/>
        </w:trPr>
        <w:tc>
          <w:tcPr>
            <w:tcW w:w="3547" w:type="dxa"/>
            <w:shd w:val="clear" w:color="auto" w:fill="D9D9D9" w:themeFill="background1" w:themeFillShade="D9"/>
            <w:vAlign w:val="center"/>
          </w:tcPr>
          <w:p w:rsidR="00EA1BC4" w:rsidRPr="001A4BEB" w:rsidRDefault="00EA1BC4" w:rsidP="00FA38C8">
            <w:pPr>
              <w:jc w:val="center"/>
              <w:rPr>
                <w:rFonts w:ascii="HG丸ｺﾞｼｯｸM-PRO" w:eastAsia="HG丸ｺﾞｼｯｸM-PRO"/>
                <w:color w:val="000000"/>
                <w:sz w:val="20"/>
                <w:szCs w:val="20"/>
              </w:rPr>
            </w:pPr>
            <w:r w:rsidRPr="001A4BEB">
              <w:rPr>
                <w:rFonts w:ascii="HG丸ｺﾞｼｯｸM-PRO" w:eastAsia="HG丸ｺﾞｼｯｸM-PRO" w:hint="eastAsia"/>
                <w:color w:val="000000"/>
                <w:sz w:val="20"/>
                <w:szCs w:val="20"/>
              </w:rPr>
              <w:t>事業者名</w:t>
            </w:r>
          </w:p>
        </w:tc>
        <w:tc>
          <w:tcPr>
            <w:tcW w:w="1227" w:type="dxa"/>
            <w:tcBorders>
              <w:right w:val="double" w:sz="4" w:space="0" w:color="auto"/>
            </w:tcBorders>
            <w:shd w:val="clear" w:color="auto" w:fill="D9D9D9" w:themeFill="background1" w:themeFillShade="D9"/>
            <w:tcMar>
              <w:left w:w="57" w:type="dxa"/>
              <w:right w:w="57" w:type="dxa"/>
            </w:tcMar>
            <w:vAlign w:val="center"/>
          </w:tcPr>
          <w:p w:rsidR="00EA1BC4" w:rsidRPr="001A4BEB" w:rsidRDefault="00EA1BC4" w:rsidP="00FA38C8">
            <w:pPr>
              <w:jc w:val="center"/>
              <w:rPr>
                <w:rFonts w:ascii="HG丸ｺﾞｼｯｸM-PRO" w:eastAsia="HG丸ｺﾞｼｯｸM-PRO"/>
                <w:color w:val="000000"/>
                <w:sz w:val="20"/>
                <w:szCs w:val="20"/>
              </w:rPr>
            </w:pPr>
            <w:r w:rsidRPr="001A4BEB">
              <w:rPr>
                <w:rFonts w:ascii="HG丸ｺﾞｼｯｸM-PRO" w:eastAsia="HG丸ｺﾞｼｯｸM-PRO" w:hint="eastAsia"/>
                <w:color w:val="000000"/>
                <w:sz w:val="20"/>
                <w:szCs w:val="20"/>
              </w:rPr>
              <w:t>総合評点</w:t>
            </w:r>
          </w:p>
          <w:p w:rsidR="00EA1BC4" w:rsidRPr="001A4BEB" w:rsidRDefault="00EA1BC4" w:rsidP="00FA38C8">
            <w:pPr>
              <w:jc w:val="center"/>
              <w:rPr>
                <w:rFonts w:ascii="HG丸ｺﾞｼｯｸM-PRO" w:eastAsia="HG丸ｺﾞｼｯｸM-PRO"/>
                <w:color w:val="000000"/>
                <w:sz w:val="20"/>
                <w:szCs w:val="20"/>
              </w:rPr>
            </w:pPr>
            <w:r w:rsidRPr="001A4BEB">
              <w:rPr>
                <w:rFonts w:ascii="HG丸ｺﾞｼｯｸM-PRO" w:eastAsia="HG丸ｺﾞｼｯｸM-PRO" w:hint="eastAsia"/>
                <w:color w:val="000000"/>
                <w:sz w:val="20"/>
                <w:szCs w:val="20"/>
              </w:rPr>
              <w:t>（100点）</w:t>
            </w:r>
          </w:p>
        </w:tc>
        <w:tc>
          <w:tcPr>
            <w:tcW w:w="1228" w:type="dxa"/>
            <w:tcBorders>
              <w:left w:val="double" w:sz="4" w:space="0" w:color="auto"/>
            </w:tcBorders>
            <w:shd w:val="clear" w:color="auto" w:fill="D9D9D9" w:themeFill="background1" w:themeFillShade="D9"/>
            <w:tcMar>
              <w:left w:w="57" w:type="dxa"/>
              <w:right w:w="57" w:type="dxa"/>
            </w:tcMar>
            <w:vAlign w:val="center"/>
          </w:tcPr>
          <w:p w:rsidR="00EA1BC4" w:rsidRPr="001A4BEB" w:rsidRDefault="00EA1BC4" w:rsidP="00FA38C8">
            <w:pPr>
              <w:jc w:val="center"/>
              <w:rPr>
                <w:rFonts w:ascii="HG丸ｺﾞｼｯｸM-PRO" w:eastAsia="HG丸ｺﾞｼｯｸM-PRO"/>
                <w:color w:val="000000"/>
                <w:w w:val="80"/>
                <w:sz w:val="20"/>
                <w:szCs w:val="20"/>
              </w:rPr>
            </w:pPr>
            <w:r w:rsidRPr="001A4BEB">
              <w:rPr>
                <w:rFonts w:ascii="HG丸ｺﾞｼｯｸM-PRO" w:eastAsia="HG丸ｺﾞｼｯｸM-PRO" w:hint="eastAsia"/>
                <w:color w:val="000000"/>
                <w:w w:val="80"/>
                <w:sz w:val="20"/>
                <w:szCs w:val="20"/>
              </w:rPr>
              <w:t>企画提案部分</w:t>
            </w:r>
          </w:p>
          <w:p w:rsidR="00EA1BC4" w:rsidRPr="001A4BEB" w:rsidRDefault="00EA1BC4" w:rsidP="00FA38C8">
            <w:pPr>
              <w:jc w:val="center"/>
              <w:rPr>
                <w:rFonts w:ascii="HG丸ｺﾞｼｯｸM-PRO" w:eastAsia="HG丸ｺﾞｼｯｸM-PRO"/>
                <w:color w:val="000000"/>
                <w:sz w:val="20"/>
                <w:szCs w:val="20"/>
              </w:rPr>
            </w:pPr>
            <w:r w:rsidRPr="001A4BEB">
              <w:rPr>
                <w:rFonts w:ascii="HG丸ｺﾞｼｯｸM-PRO" w:eastAsia="HG丸ｺﾞｼｯｸM-PRO" w:hint="eastAsia"/>
                <w:color w:val="000000"/>
                <w:sz w:val="20"/>
                <w:szCs w:val="20"/>
              </w:rPr>
              <w:t>（</w:t>
            </w:r>
            <w:r w:rsidR="00955A80" w:rsidRPr="001A4BEB">
              <w:rPr>
                <w:rFonts w:ascii="HG丸ｺﾞｼｯｸM-PRO" w:eastAsia="HG丸ｺﾞｼｯｸM-PRO" w:hint="eastAsia"/>
                <w:color w:val="000000"/>
                <w:sz w:val="20"/>
                <w:szCs w:val="20"/>
              </w:rPr>
              <w:t>95</w:t>
            </w:r>
            <w:r w:rsidRPr="001A4BEB">
              <w:rPr>
                <w:rFonts w:ascii="HG丸ｺﾞｼｯｸM-PRO" w:eastAsia="HG丸ｺﾞｼｯｸM-PRO" w:hint="eastAsia"/>
                <w:color w:val="000000"/>
                <w:sz w:val="20"/>
                <w:szCs w:val="20"/>
              </w:rPr>
              <w:t>点）</w:t>
            </w:r>
          </w:p>
        </w:tc>
        <w:tc>
          <w:tcPr>
            <w:tcW w:w="1228" w:type="dxa"/>
            <w:shd w:val="clear" w:color="auto" w:fill="D9D9D9" w:themeFill="background1" w:themeFillShade="D9"/>
            <w:tcMar>
              <w:left w:w="57" w:type="dxa"/>
              <w:right w:w="57" w:type="dxa"/>
            </w:tcMar>
            <w:vAlign w:val="center"/>
          </w:tcPr>
          <w:p w:rsidR="00EA1BC4" w:rsidRPr="001A4BEB" w:rsidRDefault="00EA1BC4" w:rsidP="00FA38C8">
            <w:pPr>
              <w:jc w:val="center"/>
              <w:rPr>
                <w:rFonts w:ascii="HG丸ｺﾞｼｯｸM-PRO" w:eastAsia="HG丸ｺﾞｼｯｸM-PRO"/>
                <w:color w:val="000000"/>
                <w:w w:val="80"/>
                <w:sz w:val="20"/>
                <w:szCs w:val="20"/>
              </w:rPr>
            </w:pPr>
            <w:r w:rsidRPr="001A4BEB">
              <w:rPr>
                <w:rFonts w:ascii="HG丸ｺﾞｼｯｸM-PRO" w:eastAsia="HG丸ｺﾞｼｯｸM-PRO" w:hint="eastAsia"/>
                <w:color w:val="000000"/>
                <w:w w:val="80"/>
                <w:sz w:val="20"/>
                <w:szCs w:val="20"/>
              </w:rPr>
              <w:t>価格</w:t>
            </w:r>
            <w:r w:rsidR="00CD7A9B" w:rsidRPr="001A4BEB">
              <w:rPr>
                <w:rFonts w:ascii="HG丸ｺﾞｼｯｸM-PRO" w:eastAsia="HG丸ｺﾞｼｯｸM-PRO" w:hint="eastAsia"/>
                <w:color w:val="000000"/>
                <w:w w:val="80"/>
                <w:sz w:val="20"/>
                <w:szCs w:val="20"/>
              </w:rPr>
              <w:t>提案</w:t>
            </w:r>
            <w:r w:rsidRPr="001A4BEB">
              <w:rPr>
                <w:rFonts w:ascii="HG丸ｺﾞｼｯｸM-PRO" w:eastAsia="HG丸ｺﾞｼｯｸM-PRO" w:hint="eastAsia"/>
                <w:color w:val="000000"/>
                <w:w w:val="80"/>
                <w:sz w:val="20"/>
                <w:szCs w:val="20"/>
              </w:rPr>
              <w:t>部分</w:t>
            </w:r>
          </w:p>
          <w:p w:rsidR="00EA1BC4" w:rsidRPr="001A4BEB" w:rsidRDefault="00EA1BC4" w:rsidP="00955A80">
            <w:pPr>
              <w:jc w:val="center"/>
              <w:rPr>
                <w:rFonts w:ascii="HG丸ｺﾞｼｯｸM-PRO" w:eastAsia="HG丸ｺﾞｼｯｸM-PRO"/>
                <w:color w:val="000000"/>
                <w:sz w:val="20"/>
                <w:szCs w:val="20"/>
              </w:rPr>
            </w:pPr>
            <w:r w:rsidRPr="001A4BEB">
              <w:rPr>
                <w:rFonts w:ascii="HG丸ｺﾞｼｯｸM-PRO" w:eastAsia="HG丸ｺﾞｼｯｸM-PRO" w:hint="eastAsia"/>
                <w:color w:val="000000"/>
                <w:sz w:val="20"/>
                <w:szCs w:val="20"/>
              </w:rPr>
              <w:t>（</w:t>
            </w:r>
            <w:r w:rsidR="00955A80" w:rsidRPr="001A4BEB">
              <w:rPr>
                <w:rFonts w:ascii="HG丸ｺﾞｼｯｸM-PRO" w:eastAsia="HG丸ｺﾞｼｯｸM-PRO" w:hint="eastAsia"/>
                <w:color w:val="000000"/>
                <w:sz w:val="20"/>
                <w:szCs w:val="20"/>
              </w:rPr>
              <w:t>５</w:t>
            </w:r>
            <w:r w:rsidRPr="001A4BEB">
              <w:rPr>
                <w:rFonts w:ascii="HG丸ｺﾞｼｯｸM-PRO" w:eastAsia="HG丸ｺﾞｼｯｸM-PRO" w:hint="eastAsia"/>
                <w:color w:val="000000"/>
                <w:sz w:val="20"/>
                <w:szCs w:val="20"/>
              </w:rPr>
              <w:t>点）</w:t>
            </w:r>
          </w:p>
        </w:tc>
        <w:tc>
          <w:tcPr>
            <w:tcW w:w="1572" w:type="dxa"/>
            <w:shd w:val="clear" w:color="auto" w:fill="D9D9D9" w:themeFill="background1" w:themeFillShade="D9"/>
            <w:tcMar>
              <w:left w:w="57" w:type="dxa"/>
              <w:right w:w="57" w:type="dxa"/>
            </w:tcMar>
            <w:vAlign w:val="center"/>
          </w:tcPr>
          <w:p w:rsidR="00EA1BC4" w:rsidRPr="001A4BEB" w:rsidRDefault="00EA1BC4" w:rsidP="00FA38C8">
            <w:pPr>
              <w:jc w:val="center"/>
              <w:rPr>
                <w:rFonts w:ascii="HG丸ｺﾞｼｯｸM-PRO" w:eastAsia="HG丸ｺﾞｼｯｸM-PRO"/>
                <w:color w:val="000000"/>
                <w:sz w:val="20"/>
                <w:szCs w:val="20"/>
              </w:rPr>
            </w:pPr>
            <w:r w:rsidRPr="001A4BEB">
              <w:rPr>
                <w:rFonts w:ascii="HG丸ｺﾞｼｯｸM-PRO" w:eastAsia="HG丸ｺﾞｼｯｸM-PRO" w:hint="eastAsia"/>
                <w:color w:val="000000"/>
                <w:sz w:val="20"/>
                <w:szCs w:val="20"/>
              </w:rPr>
              <w:t>提案金額</w:t>
            </w:r>
          </w:p>
          <w:p w:rsidR="00EA1BC4" w:rsidRPr="001A4BEB" w:rsidRDefault="00EA1BC4" w:rsidP="00FA38C8">
            <w:pPr>
              <w:jc w:val="center"/>
              <w:rPr>
                <w:rFonts w:ascii="HG丸ｺﾞｼｯｸM-PRO" w:eastAsia="HG丸ｺﾞｼｯｸM-PRO"/>
                <w:color w:val="000000"/>
                <w:sz w:val="20"/>
                <w:szCs w:val="20"/>
              </w:rPr>
            </w:pPr>
            <w:r w:rsidRPr="001A4BEB">
              <w:rPr>
                <w:rFonts w:ascii="HG丸ｺﾞｼｯｸM-PRO" w:eastAsia="HG丸ｺﾞｼｯｸM-PRO" w:hint="eastAsia"/>
                <w:color w:val="000000"/>
                <w:sz w:val="20"/>
                <w:szCs w:val="20"/>
              </w:rPr>
              <w:t>（税込）</w:t>
            </w:r>
          </w:p>
        </w:tc>
      </w:tr>
      <w:tr w:rsidR="00EA1BC4" w:rsidRPr="003271A4" w:rsidTr="00561ED1">
        <w:trPr>
          <w:trHeight w:val="1234"/>
        </w:trPr>
        <w:tc>
          <w:tcPr>
            <w:tcW w:w="3547" w:type="dxa"/>
            <w:vAlign w:val="center"/>
          </w:tcPr>
          <w:p w:rsidR="00955A80" w:rsidRPr="001A4BEB" w:rsidRDefault="00955A80" w:rsidP="00955A80">
            <w:pPr>
              <w:rPr>
                <w:rFonts w:ascii="HG丸ｺﾞｼｯｸM-PRO" w:eastAsia="HG丸ｺﾞｼｯｸM-PRO" w:hAnsi="HG丸ｺﾞｼｯｸM-PRO"/>
                <w:sz w:val="20"/>
                <w:szCs w:val="20"/>
              </w:rPr>
            </w:pPr>
            <w:r w:rsidRPr="001A4BEB">
              <w:rPr>
                <w:rFonts w:ascii="HG丸ｺﾞｼｯｸM-PRO" w:eastAsia="HG丸ｺﾞｼｯｸM-PRO" w:hAnsi="HG丸ｺﾞｼｯｸM-PRO"/>
                <w:sz w:val="20"/>
                <w:szCs w:val="20"/>
              </w:rPr>
              <w:t>P</w:t>
            </w:r>
            <w:r w:rsidRPr="001A4BEB">
              <w:rPr>
                <w:rFonts w:ascii="HG丸ｺﾞｼｯｸM-PRO" w:eastAsia="HG丸ｺﾞｼｯｸM-PRO" w:hAnsi="HG丸ｺﾞｼｯｸM-PRO" w:hint="eastAsia"/>
                <w:sz w:val="20"/>
                <w:szCs w:val="20"/>
              </w:rPr>
              <w:t>wC</w:t>
            </w:r>
            <w:r w:rsidRPr="001A4BEB">
              <w:rPr>
                <w:rFonts w:ascii="HG丸ｺﾞｼｯｸM-PRO" w:eastAsia="HG丸ｺﾞｼｯｸM-PRO" w:hAnsi="HG丸ｺﾞｼｯｸM-PRO"/>
                <w:sz w:val="20"/>
                <w:szCs w:val="20"/>
              </w:rPr>
              <w:t>大阪IR共同企業体</w:t>
            </w:r>
          </w:p>
          <w:p w:rsidR="00955A80" w:rsidRPr="001A4BEB" w:rsidRDefault="00955A80" w:rsidP="001A4BEB">
            <w:pPr>
              <w:rPr>
                <w:rFonts w:ascii="HG丸ｺﾞｼｯｸM-PRO" w:eastAsia="HG丸ｺﾞｼｯｸM-PRO" w:hAnsi="HG丸ｺﾞｼｯｸM-PRO"/>
                <w:bCs/>
                <w:w w:val="80"/>
                <w:sz w:val="20"/>
                <w:szCs w:val="20"/>
              </w:rPr>
            </w:pPr>
            <w:r w:rsidRPr="001A4BEB">
              <w:rPr>
                <w:rFonts w:ascii="HG丸ｺﾞｼｯｸM-PRO" w:eastAsia="HG丸ｺﾞｼｯｸM-PRO" w:hAnsi="HG丸ｺﾞｼｯｸM-PRO"/>
                <w:w w:val="80"/>
                <w:sz w:val="20"/>
                <w:szCs w:val="20"/>
              </w:rPr>
              <w:t>代表構成員：PwCコンサルティング合同会社</w:t>
            </w:r>
          </w:p>
          <w:p w:rsidR="00EA1BC4" w:rsidRPr="001A4BEB" w:rsidRDefault="00955A80" w:rsidP="001A4BEB">
            <w:pPr>
              <w:rPr>
                <w:rFonts w:ascii="HG丸ｺﾞｼｯｸM-PRO" w:eastAsia="HG丸ｺﾞｼｯｸM-PRO"/>
                <w:color w:val="000000"/>
                <w:w w:val="80"/>
                <w:sz w:val="20"/>
                <w:szCs w:val="20"/>
              </w:rPr>
            </w:pPr>
            <w:r w:rsidRPr="001A4BEB">
              <w:rPr>
                <w:rFonts w:ascii="HG丸ｺﾞｼｯｸM-PRO" w:eastAsia="HG丸ｺﾞｼｯｸM-PRO" w:hAnsi="HG丸ｺﾞｼｯｸM-PRO"/>
                <w:w w:val="80"/>
                <w:sz w:val="20"/>
                <w:szCs w:val="20"/>
              </w:rPr>
              <w:t>構成員：PwCアドバイザリー合同会社</w:t>
            </w:r>
          </w:p>
        </w:tc>
        <w:tc>
          <w:tcPr>
            <w:tcW w:w="1227" w:type="dxa"/>
            <w:tcBorders>
              <w:right w:val="double" w:sz="4" w:space="0" w:color="auto"/>
            </w:tcBorders>
            <w:tcMar>
              <w:left w:w="57" w:type="dxa"/>
              <w:right w:w="57" w:type="dxa"/>
            </w:tcMar>
            <w:vAlign w:val="center"/>
          </w:tcPr>
          <w:p w:rsidR="00EA1BC4" w:rsidRPr="001A4BEB" w:rsidRDefault="00955A80" w:rsidP="001A4BEB">
            <w:pPr>
              <w:ind w:leftChars="-8" w:left="-1" w:hangingChars="8" w:hanging="16"/>
              <w:jc w:val="right"/>
              <w:rPr>
                <w:rFonts w:ascii="HG丸ｺﾞｼｯｸM-PRO" w:eastAsia="HG丸ｺﾞｼｯｸM-PRO"/>
                <w:color w:val="000000"/>
                <w:sz w:val="20"/>
                <w:szCs w:val="20"/>
              </w:rPr>
            </w:pPr>
            <w:r w:rsidRPr="001A4BEB">
              <w:rPr>
                <w:rFonts w:ascii="HG丸ｺﾞｼｯｸM-PRO" w:eastAsia="HG丸ｺﾞｼｯｸM-PRO" w:hint="eastAsia"/>
                <w:color w:val="000000"/>
                <w:sz w:val="20"/>
                <w:szCs w:val="20"/>
              </w:rPr>
              <w:t>79</w:t>
            </w:r>
            <w:r w:rsidR="00EA1BC4" w:rsidRPr="001A4BEB">
              <w:rPr>
                <w:rFonts w:ascii="HG丸ｺﾞｼｯｸM-PRO" w:eastAsia="HG丸ｺﾞｼｯｸM-PRO" w:hint="eastAsia"/>
                <w:color w:val="000000"/>
                <w:sz w:val="20"/>
                <w:szCs w:val="20"/>
              </w:rPr>
              <w:t>点</w:t>
            </w:r>
          </w:p>
        </w:tc>
        <w:tc>
          <w:tcPr>
            <w:tcW w:w="1228" w:type="dxa"/>
            <w:tcBorders>
              <w:left w:val="double" w:sz="4" w:space="0" w:color="auto"/>
            </w:tcBorders>
            <w:tcMar>
              <w:left w:w="57" w:type="dxa"/>
              <w:right w:w="57" w:type="dxa"/>
            </w:tcMar>
            <w:vAlign w:val="center"/>
          </w:tcPr>
          <w:p w:rsidR="00EA1BC4" w:rsidRPr="001A4BEB" w:rsidRDefault="00955A80" w:rsidP="001A4BEB">
            <w:pPr>
              <w:ind w:leftChars="-40" w:left="-4" w:hangingChars="40" w:hanging="80"/>
              <w:jc w:val="right"/>
              <w:rPr>
                <w:rFonts w:ascii="HG丸ｺﾞｼｯｸM-PRO" w:eastAsia="HG丸ｺﾞｼｯｸM-PRO"/>
                <w:color w:val="000000"/>
                <w:sz w:val="20"/>
                <w:szCs w:val="20"/>
              </w:rPr>
            </w:pPr>
            <w:r w:rsidRPr="001A4BEB">
              <w:rPr>
                <w:rFonts w:ascii="HG丸ｺﾞｼｯｸM-PRO" w:eastAsia="HG丸ｺﾞｼｯｸM-PRO" w:hint="eastAsia"/>
                <w:color w:val="000000"/>
                <w:sz w:val="20"/>
                <w:szCs w:val="20"/>
              </w:rPr>
              <w:t>74</w:t>
            </w:r>
            <w:r w:rsidR="00EA1BC4" w:rsidRPr="001A4BEB">
              <w:rPr>
                <w:rFonts w:ascii="HG丸ｺﾞｼｯｸM-PRO" w:eastAsia="HG丸ｺﾞｼｯｸM-PRO" w:hint="eastAsia"/>
                <w:color w:val="000000"/>
                <w:sz w:val="20"/>
                <w:szCs w:val="20"/>
              </w:rPr>
              <w:t>点</w:t>
            </w:r>
          </w:p>
        </w:tc>
        <w:tc>
          <w:tcPr>
            <w:tcW w:w="1228" w:type="dxa"/>
            <w:tcMar>
              <w:left w:w="57" w:type="dxa"/>
              <w:right w:w="57" w:type="dxa"/>
            </w:tcMar>
            <w:vAlign w:val="center"/>
          </w:tcPr>
          <w:p w:rsidR="00EA1BC4" w:rsidRPr="001A4BEB" w:rsidRDefault="00955A80" w:rsidP="00FA38C8">
            <w:pPr>
              <w:jc w:val="right"/>
              <w:rPr>
                <w:rFonts w:ascii="HG丸ｺﾞｼｯｸM-PRO" w:eastAsia="HG丸ｺﾞｼｯｸM-PRO"/>
                <w:color w:val="000000"/>
                <w:sz w:val="20"/>
                <w:szCs w:val="20"/>
              </w:rPr>
            </w:pPr>
            <w:r w:rsidRPr="001A4BEB">
              <w:rPr>
                <w:rFonts w:ascii="HG丸ｺﾞｼｯｸM-PRO" w:eastAsia="HG丸ｺﾞｼｯｸM-PRO" w:hint="eastAsia"/>
                <w:color w:val="000000"/>
                <w:sz w:val="20"/>
                <w:szCs w:val="20"/>
              </w:rPr>
              <w:t>５</w:t>
            </w:r>
            <w:r w:rsidR="00EA1BC4" w:rsidRPr="001A4BEB">
              <w:rPr>
                <w:rFonts w:ascii="HG丸ｺﾞｼｯｸM-PRO" w:eastAsia="HG丸ｺﾞｼｯｸM-PRO" w:hint="eastAsia"/>
                <w:color w:val="000000"/>
                <w:sz w:val="20"/>
                <w:szCs w:val="20"/>
              </w:rPr>
              <w:t>点</w:t>
            </w:r>
          </w:p>
        </w:tc>
        <w:tc>
          <w:tcPr>
            <w:tcW w:w="1572" w:type="dxa"/>
            <w:tcMar>
              <w:left w:w="57" w:type="dxa"/>
              <w:right w:w="57" w:type="dxa"/>
            </w:tcMar>
            <w:vAlign w:val="center"/>
          </w:tcPr>
          <w:p w:rsidR="00EA1BC4" w:rsidRPr="003271A4" w:rsidRDefault="00955A80" w:rsidP="003271A4">
            <w:pPr>
              <w:ind w:leftChars="-51" w:left="1" w:hangingChars="60" w:hanging="108"/>
              <w:jc w:val="right"/>
              <w:rPr>
                <w:rFonts w:ascii="HG丸ｺﾞｼｯｸM-PRO" w:eastAsia="HG丸ｺﾞｼｯｸM-PRO"/>
                <w:color w:val="000000"/>
                <w:sz w:val="20"/>
                <w:szCs w:val="20"/>
              </w:rPr>
            </w:pPr>
            <w:r w:rsidRPr="003271A4">
              <w:rPr>
                <w:rFonts w:ascii="HG丸ｺﾞｼｯｸM-PRO" w:eastAsia="HG丸ｺﾞｼｯｸM-PRO" w:hint="eastAsia"/>
                <w:color w:val="000000"/>
                <w:w w:val="90"/>
                <w:sz w:val="20"/>
                <w:szCs w:val="20"/>
              </w:rPr>
              <w:t>377,195</w:t>
            </w:r>
            <w:r w:rsidR="003271A4" w:rsidRPr="003271A4">
              <w:rPr>
                <w:rFonts w:ascii="HG丸ｺﾞｼｯｸM-PRO" w:eastAsia="HG丸ｺﾞｼｯｸM-PRO" w:hint="eastAsia"/>
                <w:color w:val="000000"/>
                <w:w w:val="90"/>
                <w:sz w:val="20"/>
                <w:szCs w:val="20"/>
              </w:rPr>
              <w:t>,225</w:t>
            </w:r>
            <w:r w:rsidR="00EA1BC4" w:rsidRPr="003271A4">
              <w:rPr>
                <w:rFonts w:ascii="HG丸ｺﾞｼｯｸM-PRO" w:eastAsia="HG丸ｺﾞｼｯｸM-PRO" w:hint="eastAsia"/>
                <w:color w:val="000000"/>
                <w:w w:val="90"/>
                <w:sz w:val="20"/>
                <w:szCs w:val="20"/>
              </w:rPr>
              <w:t>円</w:t>
            </w:r>
          </w:p>
        </w:tc>
      </w:tr>
    </w:tbl>
    <w:p w:rsidR="00225B06" w:rsidRPr="002408A8" w:rsidRDefault="00225B06" w:rsidP="001A4BEB">
      <w:pPr>
        <w:rPr>
          <w:rFonts w:ascii="HG丸ｺﾞｼｯｸM-PRO" w:eastAsia="HG丸ｺﾞｼｯｸM-PRO"/>
        </w:rPr>
      </w:pPr>
      <w:r w:rsidRPr="002408A8">
        <w:rPr>
          <w:rFonts w:ascii="HG丸ｺﾞｼｯｸM-PRO" w:eastAsia="HG丸ｺﾞｼｯｸM-PRO" w:hint="eastAsia"/>
          <w:sz w:val="20"/>
          <w:szCs w:val="20"/>
        </w:rPr>
        <w:t xml:space="preserve">　　</w:t>
      </w:r>
    </w:p>
    <w:p w:rsidR="000149C1" w:rsidRPr="002408A8" w:rsidRDefault="001A4BEB" w:rsidP="002408A8">
      <w:pPr>
        <w:ind w:firstLineChars="300" w:firstLine="630"/>
        <w:rPr>
          <w:rFonts w:ascii="HG丸ｺﾞｼｯｸM-PRO" w:eastAsia="HG丸ｺﾞｼｯｸM-PRO"/>
          <w:szCs w:val="21"/>
        </w:rPr>
      </w:pPr>
      <w:r w:rsidRPr="002408A8">
        <w:rPr>
          <w:rFonts w:ascii="HG丸ｺﾞｼｯｸM-PRO" w:eastAsia="HG丸ｺﾞｼｯｸM-PRO" w:hint="eastAsia"/>
          <w:szCs w:val="21"/>
        </w:rPr>
        <w:t>（</w:t>
      </w:r>
      <w:r w:rsidR="000149C1" w:rsidRPr="002408A8">
        <w:rPr>
          <w:rFonts w:ascii="HG丸ｺﾞｼｯｸM-PRO" w:eastAsia="HG丸ｺﾞｼｯｸM-PRO" w:hint="eastAsia"/>
          <w:szCs w:val="21"/>
        </w:rPr>
        <w:t>最優秀提案者の選定理由</w:t>
      </w:r>
      <w:r w:rsidR="00DE1B73" w:rsidRPr="002408A8">
        <w:rPr>
          <w:rFonts w:ascii="HG丸ｺﾞｼｯｸM-PRO" w:eastAsia="HG丸ｺﾞｼｯｸM-PRO" w:hint="eastAsia"/>
          <w:szCs w:val="21"/>
        </w:rPr>
        <w:t>）</w:t>
      </w:r>
    </w:p>
    <w:p w:rsidR="00B43159" w:rsidRPr="002408A8" w:rsidRDefault="007A4A02" w:rsidP="002408A8">
      <w:pPr>
        <w:spacing w:line="259" w:lineRule="auto"/>
        <w:ind w:leftChars="400" w:left="840" w:firstLineChars="100" w:firstLine="210"/>
        <w:rPr>
          <w:rFonts w:ascii="HG丸ｺﾞｼｯｸM-PRO" w:eastAsia="HG丸ｺﾞｼｯｸM-PRO" w:hAnsi="HG丸ｺﾞｼｯｸM-PRO"/>
          <w:szCs w:val="21"/>
        </w:rPr>
      </w:pPr>
      <w:r w:rsidRPr="002408A8">
        <w:rPr>
          <w:rFonts w:ascii="HG丸ｺﾞｼｯｸM-PRO" w:eastAsia="HG丸ｺﾞｼｯｸM-PRO" w:hAnsi="HG丸ｺﾞｼｯｸM-PRO" w:hint="eastAsia"/>
          <w:szCs w:val="21"/>
        </w:rPr>
        <w:t>最優秀提案</w:t>
      </w:r>
      <w:r w:rsidR="00B43159" w:rsidRPr="002408A8">
        <w:rPr>
          <w:rFonts w:ascii="HG丸ｺﾞｼｯｸM-PRO" w:eastAsia="HG丸ｺﾞｼｯｸM-PRO" w:hAnsi="HG丸ｺﾞｼｯｸM-PRO" w:hint="eastAsia"/>
          <w:szCs w:val="21"/>
        </w:rPr>
        <w:t>者は、海外IR事業の制度設計・事業者公募・ゲーミング規制等に関する知見・アドバイザリー実績を有する担当者を複数配置するなど、新たな法制度に基づく国内に事例のない</w:t>
      </w:r>
      <w:r w:rsidR="008937FE" w:rsidRPr="002408A8">
        <w:rPr>
          <w:rFonts w:ascii="HG丸ｺﾞｼｯｸM-PRO" w:eastAsia="HG丸ｺﾞｼｯｸM-PRO" w:hAnsi="HG丸ｺﾞｼｯｸM-PRO" w:hint="eastAsia"/>
          <w:szCs w:val="21"/>
        </w:rPr>
        <w:t>IR</w:t>
      </w:r>
      <w:r w:rsidR="00B43159" w:rsidRPr="002408A8">
        <w:rPr>
          <w:rFonts w:ascii="HG丸ｺﾞｼｯｸM-PRO" w:eastAsia="HG丸ｺﾞｼｯｸM-PRO" w:hAnsi="HG丸ｺﾞｼｯｸM-PRO" w:hint="eastAsia"/>
          <w:szCs w:val="21"/>
        </w:rPr>
        <w:t>の事業化に際し、グローバルな知見・実績を活かして府・市を支援できる業務実施体制となっている点が</w:t>
      </w:r>
      <w:r w:rsidR="00E74B39" w:rsidRPr="002408A8">
        <w:rPr>
          <w:rFonts w:ascii="HG丸ｺﾞｼｯｸM-PRO" w:eastAsia="HG丸ｺﾞｼｯｸM-PRO" w:hAnsi="HG丸ｺﾞｼｯｸM-PRO" w:hint="eastAsia"/>
          <w:szCs w:val="21"/>
        </w:rPr>
        <w:t>高く</w:t>
      </w:r>
      <w:r w:rsidR="00B43159" w:rsidRPr="002408A8">
        <w:rPr>
          <w:rFonts w:ascii="HG丸ｺﾞｼｯｸM-PRO" w:eastAsia="HG丸ｺﾞｼｯｸM-PRO" w:hAnsi="HG丸ｺﾞｼｯｸM-PRO" w:hint="eastAsia"/>
          <w:szCs w:val="21"/>
        </w:rPr>
        <w:t>評価できる。</w:t>
      </w:r>
    </w:p>
    <w:p w:rsidR="00B43159" w:rsidRPr="002408A8" w:rsidRDefault="00B43159" w:rsidP="002408A8">
      <w:pPr>
        <w:spacing w:line="259" w:lineRule="auto"/>
        <w:ind w:leftChars="400" w:left="840" w:firstLineChars="100" w:firstLine="210"/>
        <w:rPr>
          <w:rFonts w:ascii="HG丸ｺﾞｼｯｸM-PRO" w:eastAsia="HG丸ｺﾞｼｯｸM-PRO" w:hAnsi="HG丸ｺﾞｼｯｸM-PRO"/>
          <w:szCs w:val="21"/>
        </w:rPr>
      </w:pPr>
      <w:r w:rsidRPr="002408A8">
        <w:rPr>
          <w:rFonts w:ascii="HG丸ｺﾞｼｯｸM-PRO" w:eastAsia="HG丸ｺﾞｼｯｸM-PRO" w:hAnsi="HG丸ｺﾞｼｯｸM-PRO" w:hint="eastAsia"/>
          <w:szCs w:val="21"/>
        </w:rPr>
        <w:t>また、各業務項目について、業務プロセス、検討課題及び業務実施上の留意点等をより具体的に提案するなど、本業務の遂行に必要な知見・理解力を十分に有していると考えられ、総合的に、本業務を最も効果的に実施できると判断し、最優秀提案者として選定した。</w:t>
      </w:r>
    </w:p>
    <w:p w:rsidR="00B500BB" w:rsidRPr="002408A8" w:rsidRDefault="00B500BB" w:rsidP="00B43159">
      <w:pPr>
        <w:spacing w:line="259" w:lineRule="auto"/>
        <w:ind w:leftChars="300" w:left="630" w:firstLineChars="100" w:firstLine="210"/>
        <w:rPr>
          <w:rFonts w:ascii="HG丸ｺﾞｼｯｸM-PRO" w:eastAsia="HG丸ｺﾞｼｯｸM-PRO" w:hAnsi="HG丸ｺﾞｼｯｸM-PRO"/>
          <w:szCs w:val="21"/>
        </w:rPr>
      </w:pPr>
    </w:p>
    <w:p w:rsidR="0055499D" w:rsidRPr="002408A8" w:rsidRDefault="0055499D" w:rsidP="002408A8">
      <w:pPr>
        <w:pStyle w:val="aa"/>
        <w:ind w:firstLineChars="300" w:firstLine="630"/>
        <w:rPr>
          <w:rFonts w:ascii="HG丸ｺﾞｼｯｸM-PRO" w:eastAsia="HG丸ｺﾞｼｯｸM-PRO" w:hAnsi="HG丸ｺﾞｼｯｸM-PRO"/>
          <w:sz w:val="21"/>
        </w:rPr>
      </w:pPr>
      <w:r w:rsidRPr="002408A8">
        <w:rPr>
          <w:rFonts w:ascii="HG丸ｺﾞｼｯｸM-PRO" w:eastAsia="HG丸ｺﾞｼｯｸM-PRO" w:hAnsi="HG丸ｺﾞｼｯｸM-PRO" w:hint="eastAsia"/>
          <w:sz w:val="21"/>
        </w:rPr>
        <w:t>（課題改善等に関する意見）</w:t>
      </w:r>
    </w:p>
    <w:p w:rsidR="0055499D" w:rsidRPr="002408A8" w:rsidRDefault="0055499D" w:rsidP="002408A8">
      <w:pPr>
        <w:pStyle w:val="aa"/>
        <w:ind w:leftChars="400" w:left="1050" w:hangingChars="100" w:hanging="210"/>
        <w:rPr>
          <w:rFonts w:ascii="HG丸ｺﾞｼｯｸM-PRO" w:eastAsia="HG丸ｺﾞｼｯｸM-PRO" w:hAnsi="HG丸ｺﾞｼｯｸM-PRO"/>
          <w:sz w:val="21"/>
        </w:rPr>
      </w:pPr>
      <w:r w:rsidRPr="002408A8">
        <w:rPr>
          <w:rFonts w:ascii="HG丸ｺﾞｼｯｸM-PRO" w:eastAsia="HG丸ｺﾞｼｯｸM-PRO" w:hAnsi="HG丸ｺﾞｼｯｸM-PRO" w:hint="eastAsia"/>
          <w:sz w:val="21"/>
        </w:rPr>
        <w:t>・本業務の法務支援担当者は、海外IR事業のみならず国内PFI・コンセッション事業に関する法務の知見・実務経験等を活かしつつ、各種契約書の原案作成、海外事例（IR事業の契約項目、関連法令等）の分析</w:t>
      </w:r>
      <w:r w:rsidR="00630AFF" w:rsidRPr="002408A8">
        <w:rPr>
          <w:rFonts w:ascii="HG丸ｺﾞｼｯｸM-PRO" w:eastAsia="HG丸ｺﾞｼｯｸM-PRO" w:hAnsi="HG丸ｺﾞｼｯｸM-PRO" w:hint="eastAsia"/>
          <w:sz w:val="21"/>
        </w:rPr>
        <w:t>及び</w:t>
      </w:r>
      <w:r w:rsidRPr="002408A8">
        <w:rPr>
          <w:rFonts w:ascii="HG丸ｺﾞｼｯｸM-PRO" w:eastAsia="HG丸ｺﾞｼｯｸM-PRO" w:hAnsi="HG丸ｺﾞｼｯｸM-PRO" w:hint="eastAsia"/>
          <w:sz w:val="21"/>
        </w:rPr>
        <w:t>審査支援など、発注者と緊密に連携し、相当の業務量に対応していく必要があると想定される。この点、最優秀提案者の法務支援体制については、これらに対応できる十分な人員配置となっているかが懸念されることから、適切な業務遂行が図られるよう、今後、発注者と十分協議</w:t>
      </w:r>
      <w:r w:rsidR="00451FB1" w:rsidRPr="002408A8">
        <w:rPr>
          <w:rFonts w:ascii="HG丸ｺﾞｼｯｸM-PRO" w:eastAsia="HG丸ｺﾞｼｯｸM-PRO" w:hAnsi="HG丸ｺﾞｼｯｸM-PRO" w:hint="eastAsia"/>
          <w:sz w:val="21"/>
        </w:rPr>
        <w:t>・調整</w:t>
      </w:r>
      <w:r w:rsidRPr="002408A8">
        <w:rPr>
          <w:rFonts w:ascii="HG丸ｺﾞｼｯｸM-PRO" w:eastAsia="HG丸ｺﾞｼｯｸM-PRO" w:hAnsi="HG丸ｺﾞｼｯｸM-PRO" w:hint="eastAsia"/>
          <w:sz w:val="21"/>
        </w:rPr>
        <w:t>する必要があると考えられる。</w:t>
      </w:r>
    </w:p>
    <w:p w:rsidR="00DB2AFA" w:rsidRDefault="0055499D" w:rsidP="002408A8">
      <w:pPr>
        <w:pStyle w:val="aa"/>
        <w:ind w:leftChars="400" w:left="1050" w:hangingChars="100" w:hanging="210"/>
        <w:rPr>
          <w:rFonts w:ascii="HG丸ｺﾞｼｯｸM-PRO" w:eastAsia="HG丸ｺﾞｼｯｸM-PRO"/>
          <w:color w:val="000000"/>
          <w:szCs w:val="20"/>
        </w:rPr>
      </w:pPr>
      <w:r w:rsidRPr="002408A8">
        <w:rPr>
          <w:rFonts w:ascii="HG丸ｺﾞｼｯｸM-PRO" w:eastAsia="HG丸ｺﾞｼｯｸM-PRO" w:hAnsi="HG丸ｺﾞｼｯｸM-PRO" w:hint="eastAsia"/>
          <w:sz w:val="21"/>
        </w:rPr>
        <w:t>・本業務における技術面での支援については、事業化検討・事業設計段階のみならず、公募・選定・契約交渉等の過程においても一定の業務</w:t>
      </w:r>
      <w:r w:rsidR="006D4E15" w:rsidRPr="002408A8">
        <w:rPr>
          <w:rFonts w:ascii="HG丸ｺﾞｼｯｸM-PRO" w:eastAsia="HG丸ｺﾞｼｯｸM-PRO" w:hAnsi="HG丸ｺﾞｼｯｸM-PRO" w:hint="eastAsia"/>
          <w:sz w:val="21"/>
        </w:rPr>
        <w:t>が生じるものと</w:t>
      </w:r>
      <w:r w:rsidRPr="002408A8">
        <w:rPr>
          <w:rFonts w:ascii="HG丸ｺﾞｼｯｸM-PRO" w:eastAsia="HG丸ｺﾞｼｯｸM-PRO" w:hAnsi="HG丸ｺﾞｼｯｸM-PRO" w:hint="eastAsia"/>
          <w:sz w:val="21"/>
        </w:rPr>
        <w:t>想定される。この点、最優秀提案者の技術支援体制については、公募準備段階以降の考え方が不明確であることから、適切な業務遂行が図られるよう、今後、発注者と十分協議</w:t>
      </w:r>
      <w:r w:rsidR="006D4E15" w:rsidRPr="002408A8">
        <w:rPr>
          <w:rFonts w:ascii="HG丸ｺﾞｼｯｸM-PRO" w:eastAsia="HG丸ｺﾞｼｯｸM-PRO" w:hAnsi="HG丸ｺﾞｼｯｸM-PRO" w:hint="eastAsia"/>
          <w:sz w:val="21"/>
        </w:rPr>
        <w:t>・調整</w:t>
      </w:r>
      <w:r w:rsidRPr="002408A8">
        <w:rPr>
          <w:rFonts w:ascii="HG丸ｺﾞｼｯｸM-PRO" w:eastAsia="HG丸ｺﾞｼｯｸM-PRO" w:hAnsi="HG丸ｺﾞｼｯｸM-PRO" w:hint="eastAsia"/>
          <w:sz w:val="21"/>
        </w:rPr>
        <w:t>する必要があると考えられる。</w:t>
      </w:r>
      <w:r w:rsidR="00DB2AFA">
        <w:rPr>
          <w:rFonts w:ascii="HG丸ｺﾞｼｯｸM-PRO" w:eastAsia="HG丸ｺﾞｼｯｸM-PRO"/>
          <w:color w:val="000000"/>
          <w:szCs w:val="20"/>
        </w:rPr>
        <w:br w:type="page"/>
      </w:r>
    </w:p>
    <w:p w:rsidR="001A4BEB" w:rsidRDefault="001A4BEB" w:rsidP="00F974E1">
      <w:pPr>
        <w:ind w:firstLineChars="250" w:firstLine="525"/>
        <w:rPr>
          <w:rFonts w:ascii="HG丸ｺﾞｼｯｸM-PRO" w:eastAsia="HG丸ｺﾞｼｯｸM-PRO"/>
          <w:color w:val="000000"/>
          <w:szCs w:val="21"/>
        </w:rPr>
      </w:pPr>
      <w:r w:rsidRPr="00DE1B73">
        <w:rPr>
          <w:rFonts w:ascii="HG丸ｺﾞｼｯｸM-PRO" w:eastAsia="HG丸ｺﾞｼｯｸM-PRO" w:hint="eastAsia"/>
          <w:color w:val="000000"/>
          <w:szCs w:val="21"/>
        </w:rPr>
        <w:lastRenderedPageBreak/>
        <w:t>②次点者</w:t>
      </w:r>
    </w:p>
    <w:p w:rsidR="00A5355D" w:rsidRPr="00DE1B73" w:rsidRDefault="00A5355D" w:rsidP="00B823E1">
      <w:pPr>
        <w:ind w:firstLineChars="350" w:firstLine="735"/>
        <w:rPr>
          <w:rFonts w:ascii="HG丸ｺﾞｼｯｸM-PRO" w:eastAsia="HG丸ｺﾞｼｯｸM-PRO"/>
          <w:color w:val="000000"/>
          <w:szCs w:val="21"/>
        </w:rPr>
      </w:pPr>
      <w:r>
        <w:rPr>
          <w:rFonts w:ascii="HG丸ｺﾞｼｯｸM-PRO" w:eastAsia="HG丸ｺﾞｼｯｸM-PRO" w:hint="eastAsia"/>
          <w:color w:val="000000"/>
          <w:szCs w:val="21"/>
        </w:rPr>
        <w:t xml:space="preserve"> </w:t>
      </w:r>
      <w:r w:rsidR="00B823E1">
        <w:rPr>
          <w:rFonts w:ascii="HG丸ｺﾞｼｯｸM-PRO" w:eastAsia="HG丸ｺﾞｼｯｸM-PRO" w:hAnsi="HG丸ｺﾞｼｯｸM-PRO" w:hint="eastAsia"/>
          <w:sz w:val="20"/>
          <w:szCs w:val="20"/>
        </w:rPr>
        <w:t>新日本有限責任監査法人</w:t>
      </w:r>
    </w:p>
    <w:p w:rsidR="006D4E15" w:rsidRPr="002408A8" w:rsidRDefault="006D4E15" w:rsidP="006D4E15">
      <w:pPr>
        <w:ind w:firstLineChars="200" w:firstLine="420"/>
        <w:rPr>
          <w:rFonts w:ascii="HG丸ｺﾞｼｯｸM-PRO" w:eastAsia="HG丸ｺﾞｼｯｸM-PRO"/>
          <w:szCs w:val="21"/>
        </w:rPr>
      </w:pPr>
    </w:p>
    <w:p w:rsidR="006D4E15" w:rsidRPr="002408A8" w:rsidRDefault="006D4E15" w:rsidP="002408A8">
      <w:pPr>
        <w:ind w:firstLineChars="300" w:firstLine="630"/>
        <w:rPr>
          <w:rFonts w:ascii="HG丸ｺﾞｼｯｸM-PRO" w:eastAsia="HG丸ｺﾞｼｯｸM-PRO"/>
          <w:szCs w:val="21"/>
        </w:rPr>
      </w:pPr>
      <w:r w:rsidRPr="002408A8">
        <w:rPr>
          <w:rFonts w:ascii="HG丸ｺﾞｼｯｸM-PRO" w:eastAsia="HG丸ｺﾞｼｯｸM-PRO" w:hint="eastAsia"/>
          <w:szCs w:val="21"/>
        </w:rPr>
        <w:t>（次点者の選定理由）</w:t>
      </w:r>
    </w:p>
    <w:p w:rsidR="006D4E15" w:rsidRPr="002408A8" w:rsidRDefault="006D4E15" w:rsidP="002408A8">
      <w:pPr>
        <w:pStyle w:val="aa"/>
        <w:ind w:leftChars="400" w:left="840" w:firstLineChars="100" w:firstLine="210"/>
        <w:rPr>
          <w:rFonts w:ascii="HG丸ｺﾞｼｯｸM-PRO" w:eastAsia="HG丸ｺﾞｼｯｸM-PRO" w:hAnsi="HG丸ｺﾞｼｯｸM-PRO"/>
          <w:sz w:val="21"/>
        </w:rPr>
      </w:pPr>
      <w:r w:rsidRPr="002408A8">
        <w:rPr>
          <w:rFonts w:ascii="HG丸ｺﾞｼｯｸM-PRO" w:eastAsia="HG丸ｺﾞｼｯｸM-PRO" w:hAnsi="HG丸ｺﾞｼｯｸM-PRO" w:hint="eastAsia"/>
          <w:sz w:val="21"/>
        </w:rPr>
        <w:t>国内空港コンセッション事業のアドバイザリー実績が豊富な担当者を多数配置</w:t>
      </w:r>
      <w:r w:rsidR="00630AFF" w:rsidRPr="002408A8">
        <w:rPr>
          <w:rFonts w:ascii="HG丸ｺﾞｼｯｸM-PRO" w:eastAsia="HG丸ｺﾞｼｯｸM-PRO" w:hAnsi="HG丸ｺﾞｼｯｸM-PRO" w:hint="eastAsia"/>
          <w:sz w:val="21"/>
        </w:rPr>
        <w:t>するなど</w:t>
      </w:r>
      <w:r w:rsidR="008937FE" w:rsidRPr="002408A8">
        <w:rPr>
          <w:rFonts w:ascii="HG丸ｺﾞｼｯｸM-PRO" w:eastAsia="HG丸ｺﾞｼｯｸM-PRO" w:hAnsi="HG丸ｺﾞｼｯｸM-PRO" w:hint="eastAsia"/>
          <w:sz w:val="21"/>
        </w:rPr>
        <w:t>、能力・実績・チームワークを有した業務実施体制となっている点が</w:t>
      </w:r>
      <w:r w:rsidRPr="002408A8">
        <w:rPr>
          <w:rFonts w:ascii="HG丸ｺﾞｼｯｸM-PRO" w:eastAsia="HG丸ｺﾞｼｯｸM-PRO" w:hAnsi="HG丸ｺﾞｼｯｸM-PRO" w:hint="eastAsia"/>
          <w:sz w:val="21"/>
        </w:rPr>
        <w:t>評価できる。</w:t>
      </w:r>
    </w:p>
    <w:p w:rsidR="006D4E15" w:rsidRPr="002408A8" w:rsidRDefault="006D4E15" w:rsidP="002408A8">
      <w:pPr>
        <w:pStyle w:val="aa"/>
        <w:ind w:leftChars="400" w:left="840" w:firstLineChars="100" w:firstLine="210"/>
        <w:rPr>
          <w:rFonts w:ascii="HG丸ｺﾞｼｯｸM-PRO" w:eastAsia="HG丸ｺﾞｼｯｸM-PRO" w:hAnsi="HG丸ｺﾞｼｯｸM-PRO"/>
          <w:sz w:val="21"/>
        </w:rPr>
      </w:pPr>
      <w:r w:rsidRPr="002408A8">
        <w:rPr>
          <w:rFonts w:ascii="HG丸ｺﾞｼｯｸM-PRO" w:eastAsia="HG丸ｺﾞｼｯｸM-PRO" w:hAnsi="HG丸ｺﾞｼｯｸM-PRO" w:hint="eastAsia"/>
          <w:sz w:val="21"/>
        </w:rPr>
        <w:t>また、全業務段階を通じて法務・技術・財務等の各分野の担当者を適切に連携配置している点や、業務段階に応じて必要な担当者の増員を予定している点など、業務実施体制に工夫が見られる点も評価できる。</w:t>
      </w:r>
    </w:p>
    <w:p w:rsidR="006D4E15" w:rsidRPr="002408A8" w:rsidRDefault="006D4E15" w:rsidP="006D4E15">
      <w:pPr>
        <w:pStyle w:val="aa"/>
        <w:rPr>
          <w:rFonts w:ascii="HG丸ｺﾞｼｯｸM-PRO" w:eastAsia="HG丸ｺﾞｼｯｸM-PRO" w:hAnsi="HG丸ｺﾞｼｯｸM-PRO"/>
          <w:sz w:val="21"/>
        </w:rPr>
      </w:pPr>
    </w:p>
    <w:p w:rsidR="006D4E15" w:rsidRPr="002408A8" w:rsidRDefault="006855B0" w:rsidP="002408A8">
      <w:pPr>
        <w:pStyle w:val="aa"/>
        <w:ind w:firstLineChars="300" w:firstLine="630"/>
        <w:rPr>
          <w:rFonts w:ascii="HG丸ｺﾞｼｯｸM-PRO" w:eastAsia="HG丸ｺﾞｼｯｸM-PRO" w:hAnsi="HG丸ｺﾞｼｯｸM-PRO"/>
          <w:sz w:val="21"/>
        </w:rPr>
      </w:pPr>
      <w:r w:rsidRPr="002408A8">
        <w:rPr>
          <w:rFonts w:ascii="HG丸ｺﾞｼｯｸM-PRO" w:eastAsia="HG丸ｺﾞｼｯｸM-PRO" w:hAnsi="HG丸ｺﾞｼｯｸM-PRO" w:hint="eastAsia"/>
          <w:sz w:val="21"/>
        </w:rPr>
        <w:t>（</w:t>
      </w:r>
      <w:r w:rsidR="006D4E15" w:rsidRPr="002408A8">
        <w:rPr>
          <w:rFonts w:ascii="HG丸ｺﾞｼｯｸM-PRO" w:eastAsia="HG丸ｺﾞｼｯｸM-PRO" w:hAnsi="HG丸ｺﾞｼｯｸM-PRO" w:hint="eastAsia"/>
          <w:sz w:val="21"/>
        </w:rPr>
        <w:t>課題改善等に関する意見</w:t>
      </w:r>
      <w:r w:rsidRPr="002408A8">
        <w:rPr>
          <w:rFonts w:ascii="HG丸ｺﾞｼｯｸM-PRO" w:eastAsia="HG丸ｺﾞｼｯｸM-PRO" w:hAnsi="HG丸ｺﾞｼｯｸM-PRO" w:hint="eastAsia"/>
          <w:sz w:val="21"/>
        </w:rPr>
        <w:t>）</w:t>
      </w:r>
    </w:p>
    <w:p w:rsidR="006D4E15" w:rsidRPr="002408A8" w:rsidRDefault="006D4E15" w:rsidP="002408A8">
      <w:pPr>
        <w:pStyle w:val="aa"/>
        <w:ind w:leftChars="400" w:left="1050" w:hangingChars="100" w:hanging="210"/>
        <w:rPr>
          <w:rFonts w:ascii="HG丸ｺﾞｼｯｸM-PRO" w:eastAsia="HG丸ｺﾞｼｯｸM-PRO" w:hAnsi="HG丸ｺﾞｼｯｸM-PRO"/>
          <w:sz w:val="21"/>
        </w:rPr>
      </w:pPr>
      <w:r w:rsidRPr="002408A8">
        <w:rPr>
          <w:rFonts w:ascii="HG丸ｺﾞｼｯｸM-PRO" w:eastAsia="HG丸ｺﾞｼｯｸM-PRO" w:hAnsi="HG丸ｺﾞｼｯｸM-PRO" w:hint="eastAsia"/>
          <w:sz w:val="21"/>
        </w:rPr>
        <w:t>・</w:t>
      </w:r>
      <w:r w:rsidR="006855B0" w:rsidRPr="002408A8">
        <w:rPr>
          <w:rFonts w:ascii="HG丸ｺﾞｼｯｸM-PRO" w:eastAsia="HG丸ｺﾞｼｯｸM-PRO" w:hAnsi="HG丸ｺﾞｼｯｸM-PRO" w:hint="eastAsia"/>
          <w:sz w:val="21"/>
        </w:rPr>
        <w:t>提案事項のうち、特定テーマ１・２・３</w:t>
      </w:r>
      <w:r w:rsidRPr="002408A8">
        <w:rPr>
          <w:rFonts w:ascii="HG丸ｺﾞｼｯｸM-PRO" w:eastAsia="HG丸ｺﾞｼｯｸM-PRO" w:hAnsi="HG丸ｺﾞｼｯｸM-PRO" w:hint="eastAsia"/>
          <w:sz w:val="21"/>
        </w:rPr>
        <w:t>については、業務</w:t>
      </w:r>
      <w:r w:rsidR="006A058C" w:rsidRPr="002408A8">
        <w:rPr>
          <w:rFonts w:ascii="HG丸ｺﾞｼｯｸM-PRO" w:eastAsia="HG丸ｺﾞｼｯｸM-PRO" w:hAnsi="HG丸ｺﾞｼｯｸM-PRO" w:hint="eastAsia"/>
          <w:sz w:val="21"/>
        </w:rPr>
        <w:t>実施手順や調査・</w:t>
      </w:r>
      <w:r w:rsidR="006855B0" w:rsidRPr="002408A8">
        <w:rPr>
          <w:rFonts w:ascii="HG丸ｺﾞｼｯｸM-PRO" w:eastAsia="HG丸ｺﾞｼｯｸM-PRO" w:hAnsi="HG丸ｺﾞｼｯｸM-PRO" w:hint="eastAsia"/>
          <w:sz w:val="21"/>
        </w:rPr>
        <w:t>検討手法</w:t>
      </w:r>
      <w:r w:rsidR="006A058C" w:rsidRPr="002408A8">
        <w:rPr>
          <w:rFonts w:ascii="HG丸ｺﾞｼｯｸM-PRO" w:eastAsia="HG丸ｺﾞｼｯｸM-PRO" w:hAnsi="HG丸ｺﾞｼｯｸM-PRO" w:hint="eastAsia"/>
          <w:sz w:val="21"/>
        </w:rPr>
        <w:t>の具体化、また、</w:t>
      </w:r>
      <w:r w:rsidRPr="002408A8">
        <w:rPr>
          <w:rFonts w:ascii="HG丸ｺﾞｼｯｸM-PRO" w:eastAsia="HG丸ｺﾞｼｯｸM-PRO" w:hAnsi="HG丸ｺﾞｼｯｸM-PRO" w:hint="eastAsia"/>
          <w:sz w:val="21"/>
        </w:rPr>
        <w:t>検討課題等の分析が十分でない面もあることから、さらに詳細な検討が必要と考えられる。</w:t>
      </w:r>
    </w:p>
    <w:p w:rsidR="006D4E15" w:rsidRPr="006C6A58" w:rsidRDefault="006D4E15" w:rsidP="000149C1">
      <w:pPr>
        <w:rPr>
          <w:rFonts w:ascii="HG丸ｺﾞｼｯｸM-PRO" w:eastAsia="HG丸ｺﾞｼｯｸM-PRO"/>
          <w:color w:val="000000"/>
        </w:rPr>
      </w:pPr>
    </w:p>
    <w:p w:rsidR="00225B06" w:rsidRDefault="00163E0B" w:rsidP="000149C1">
      <w:pPr>
        <w:rPr>
          <w:rFonts w:ascii="HG丸ｺﾞｼｯｸM-PRO" w:eastAsia="HG丸ｺﾞｼｯｸM-PRO"/>
          <w:color w:val="000000"/>
        </w:rPr>
      </w:pPr>
      <w:r>
        <w:rPr>
          <w:rFonts w:ascii="HG丸ｺﾞｼｯｸM-PRO" w:eastAsia="HG丸ｺﾞｼｯｸM-PRO" w:hint="eastAsia"/>
          <w:color w:val="000000"/>
        </w:rPr>
        <w:t>５．選定委員会委員（敬称略、五十音順</w:t>
      </w:r>
      <w:r w:rsidR="000149C1" w:rsidRPr="00F54C7B">
        <w:rPr>
          <w:rFonts w:ascii="HG丸ｺﾞｼｯｸM-PRO" w:eastAsia="HG丸ｺﾞｼｯｸM-PRO" w:hint="eastAsia"/>
          <w:color w:val="000000"/>
        </w:rPr>
        <w:t>）</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2835"/>
        <w:gridCol w:w="4280"/>
      </w:tblGrid>
      <w:tr w:rsidR="00225B06" w:rsidRPr="00225B06" w:rsidTr="00112F3A">
        <w:tc>
          <w:tcPr>
            <w:tcW w:w="1531" w:type="dxa"/>
            <w:shd w:val="pct15" w:color="auto" w:fill="auto"/>
            <w:vAlign w:val="center"/>
          </w:tcPr>
          <w:p w:rsidR="00225B06" w:rsidRPr="00225B06" w:rsidRDefault="00225B06" w:rsidP="00112F3A">
            <w:pPr>
              <w:jc w:val="center"/>
              <w:rPr>
                <w:rFonts w:ascii="HG丸ｺﾞｼｯｸM-PRO" w:eastAsia="HG丸ｺﾞｼｯｸM-PRO" w:hAnsi="HG丸ｺﾞｼｯｸM-PRO"/>
                <w:szCs w:val="21"/>
              </w:rPr>
            </w:pPr>
            <w:r w:rsidRPr="00225B06">
              <w:rPr>
                <w:rFonts w:ascii="HG丸ｺﾞｼｯｸM-PRO" w:eastAsia="HG丸ｺﾞｼｯｸM-PRO" w:hAnsi="HG丸ｺﾞｼｯｸM-PRO"/>
                <w:szCs w:val="21"/>
              </w:rPr>
              <w:t>委員名</w:t>
            </w:r>
          </w:p>
        </w:tc>
        <w:tc>
          <w:tcPr>
            <w:tcW w:w="2835" w:type="dxa"/>
            <w:shd w:val="pct15" w:color="auto" w:fill="auto"/>
            <w:vAlign w:val="center"/>
          </w:tcPr>
          <w:p w:rsidR="00225B06" w:rsidRPr="00225B06" w:rsidRDefault="00225B06" w:rsidP="00112F3A">
            <w:pPr>
              <w:jc w:val="center"/>
              <w:rPr>
                <w:rFonts w:ascii="HG丸ｺﾞｼｯｸM-PRO" w:eastAsia="HG丸ｺﾞｼｯｸM-PRO" w:hAnsi="HG丸ｺﾞｼｯｸM-PRO"/>
                <w:szCs w:val="21"/>
              </w:rPr>
            </w:pPr>
            <w:r w:rsidRPr="00225B06">
              <w:rPr>
                <w:rFonts w:ascii="HG丸ｺﾞｼｯｸM-PRO" w:eastAsia="HG丸ｺﾞｼｯｸM-PRO" w:hAnsi="HG丸ｺﾞｼｯｸM-PRO" w:hint="eastAsia"/>
                <w:szCs w:val="21"/>
              </w:rPr>
              <w:t>所属・</w:t>
            </w:r>
            <w:r w:rsidRPr="00225B06">
              <w:rPr>
                <w:rFonts w:ascii="HG丸ｺﾞｼｯｸM-PRO" w:eastAsia="HG丸ｺﾞｼｯｸM-PRO" w:hAnsi="HG丸ｺﾞｼｯｸM-PRO"/>
                <w:szCs w:val="21"/>
              </w:rPr>
              <w:t>職名</w:t>
            </w:r>
            <w:r w:rsidRPr="00225B06">
              <w:rPr>
                <w:rFonts w:ascii="HG丸ｺﾞｼｯｸM-PRO" w:eastAsia="HG丸ｺﾞｼｯｸM-PRO" w:hAnsi="HG丸ｺﾞｼｯｸM-PRO" w:hint="eastAsia"/>
                <w:szCs w:val="21"/>
              </w:rPr>
              <w:t>等</w:t>
            </w:r>
          </w:p>
        </w:tc>
        <w:tc>
          <w:tcPr>
            <w:tcW w:w="4280" w:type="dxa"/>
            <w:shd w:val="pct15" w:color="auto" w:fill="auto"/>
            <w:vAlign w:val="center"/>
          </w:tcPr>
          <w:p w:rsidR="00225B06" w:rsidRPr="00225B06" w:rsidRDefault="00225B06" w:rsidP="00112F3A">
            <w:pPr>
              <w:jc w:val="center"/>
              <w:rPr>
                <w:rFonts w:ascii="HG丸ｺﾞｼｯｸM-PRO" w:eastAsia="HG丸ｺﾞｼｯｸM-PRO" w:hAnsi="HG丸ｺﾞｼｯｸM-PRO"/>
                <w:szCs w:val="21"/>
              </w:rPr>
            </w:pPr>
            <w:r w:rsidRPr="00225B06">
              <w:rPr>
                <w:rFonts w:ascii="HG丸ｺﾞｼｯｸM-PRO" w:eastAsia="HG丸ｺﾞｼｯｸM-PRO" w:hAnsi="HG丸ｺﾞｼｯｸM-PRO" w:hint="eastAsia"/>
                <w:szCs w:val="21"/>
              </w:rPr>
              <w:t>指名理由、審査の観点</w:t>
            </w:r>
          </w:p>
        </w:tc>
      </w:tr>
      <w:tr w:rsidR="00225B06" w:rsidRPr="00225B06" w:rsidTr="00912285">
        <w:trPr>
          <w:trHeight w:val="1358"/>
        </w:trPr>
        <w:tc>
          <w:tcPr>
            <w:tcW w:w="1531" w:type="dxa"/>
            <w:shd w:val="clear" w:color="auto" w:fill="auto"/>
            <w:vAlign w:val="center"/>
          </w:tcPr>
          <w:p w:rsidR="00225B06" w:rsidRPr="00225B06" w:rsidRDefault="00225B06" w:rsidP="00112F3A">
            <w:pPr>
              <w:rPr>
                <w:rFonts w:ascii="HG丸ｺﾞｼｯｸM-PRO" w:eastAsia="HG丸ｺﾞｼｯｸM-PRO" w:hAnsi="HG丸ｺﾞｼｯｸM-PRO"/>
                <w:szCs w:val="21"/>
              </w:rPr>
            </w:pPr>
            <w:r w:rsidRPr="00225B06">
              <w:rPr>
                <w:rFonts w:ascii="HG丸ｺﾞｼｯｸM-PRO" w:eastAsia="HG丸ｺﾞｼｯｸM-PRO" w:hAnsi="HG丸ｺﾞｼｯｸM-PRO"/>
                <w:szCs w:val="21"/>
              </w:rPr>
              <w:t>上村　敏之</w:t>
            </w:r>
          </w:p>
        </w:tc>
        <w:tc>
          <w:tcPr>
            <w:tcW w:w="2835" w:type="dxa"/>
            <w:shd w:val="clear" w:color="auto" w:fill="auto"/>
            <w:vAlign w:val="center"/>
          </w:tcPr>
          <w:p w:rsidR="00225B06" w:rsidRPr="00225B06" w:rsidRDefault="00225B06" w:rsidP="00112F3A">
            <w:pPr>
              <w:widowControl/>
              <w:rPr>
                <w:rFonts w:ascii="HG丸ｺﾞｼｯｸM-PRO" w:eastAsia="HG丸ｺﾞｼｯｸM-PRO" w:hAnsi="HG丸ｺﾞｼｯｸM-PRO" w:cs="ＭＳ Ｐゴシック"/>
                <w:kern w:val="0"/>
                <w:szCs w:val="21"/>
              </w:rPr>
            </w:pPr>
            <w:r w:rsidRPr="00225B06">
              <w:rPr>
                <w:rFonts w:ascii="HG丸ｺﾞｼｯｸM-PRO" w:eastAsia="HG丸ｺﾞｼｯｸM-PRO" w:hAnsi="HG丸ｺﾞｼｯｸM-PRO" w:cs="ＭＳ Ｐゴシック"/>
                <w:kern w:val="0"/>
                <w:szCs w:val="21"/>
              </w:rPr>
              <w:t>関西学院大学</w:t>
            </w:r>
            <w:r w:rsidRPr="00225B06">
              <w:rPr>
                <w:rFonts w:ascii="HG丸ｺﾞｼｯｸM-PRO" w:eastAsia="HG丸ｺﾞｼｯｸM-PRO" w:hAnsi="HG丸ｺﾞｼｯｸM-PRO" w:cs="ＭＳ Ｐゴシック" w:hint="eastAsia"/>
                <w:kern w:val="0"/>
                <w:szCs w:val="21"/>
              </w:rPr>
              <w:t xml:space="preserve">　</w:t>
            </w:r>
            <w:r w:rsidRPr="00225B06">
              <w:rPr>
                <w:rFonts w:ascii="HG丸ｺﾞｼｯｸM-PRO" w:eastAsia="HG丸ｺﾞｼｯｸM-PRO" w:hAnsi="HG丸ｺﾞｼｯｸM-PRO" w:cs="ＭＳ Ｐゴシック"/>
                <w:kern w:val="0"/>
                <w:szCs w:val="21"/>
              </w:rPr>
              <w:t>経済学部</w:t>
            </w:r>
          </w:p>
          <w:p w:rsidR="00225B06" w:rsidRPr="00225B06" w:rsidRDefault="00225B06" w:rsidP="00112F3A">
            <w:pPr>
              <w:widowControl/>
              <w:rPr>
                <w:rFonts w:ascii="HG丸ｺﾞｼｯｸM-PRO" w:eastAsia="HG丸ｺﾞｼｯｸM-PRO" w:hAnsi="HG丸ｺﾞｼｯｸM-PRO" w:cs="ＭＳ Ｐゴシック"/>
                <w:kern w:val="0"/>
                <w:szCs w:val="21"/>
              </w:rPr>
            </w:pPr>
            <w:r w:rsidRPr="00225B06">
              <w:rPr>
                <w:rFonts w:ascii="HG丸ｺﾞｼｯｸM-PRO" w:eastAsia="HG丸ｺﾞｼｯｸM-PRO" w:hAnsi="HG丸ｺﾞｼｯｸM-PRO" w:cs="ＭＳ Ｐゴシック"/>
                <w:kern w:val="0"/>
                <w:szCs w:val="21"/>
              </w:rPr>
              <w:t>教授</w:t>
            </w:r>
          </w:p>
        </w:tc>
        <w:tc>
          <w:tcPr>
            <w:tcW w:w="4280" w:type="dxa"/>
            <w:shd w:val="clear" w:color="auto" w:fill="auto"/>
            <w:vAlign w:val="center"/>
          </w:tcPr>
          <w:p w:rsidR="00225B06" w:rsidRPr="00225B06" w:rsidRDefault="00225B06" w:rsidP="00112F3A">
            <w:pPr>
              <w:widowControl/>
              <w:rPr>
                <w:rFonts w:ascii="HG丸ｺﾞｼｯｸM-PRO" w:eastAsia="HG丸ｺﾞｼｯｸM-PRO" w:hAnsi="HG丸ｺﾞｼｯｸM-PRO" w:cs="ＭＳ Ｐゴシック"/>
                <w:kern w:val="0"/>
                <w:szCs w:val="21"/>
              </w:rPr>
            </w:pPr>
            <w:r w:rsidRPr="00225B06">
              <w:rPr>
                <w:rFonts w:ascii="HG丸ｺﾞｼｯｸM-PRO" w:eastAsia="HG丸ｺﾞｼｯｸM-PRO" w:hAnsi="HG丸ｺﾞｼｯｸM-PRO" w:hint="eastAsia"/>
                <w:szCs w:val="21"/>
              </w:rPr>
              <w:t>財政学、公共経済学やPFI事業に関する知見を活用し、業務実施方針、事業性、公募プロセスに関する提案について審査いただくため</w:t>
            </w:r>
          </w:p>
        </w:tc>
      </w:tr>
      <w:tr w:rsidR="00225B06" w:rsidRPr="00225B06" w:rsidTr="00912285">
        <w:trPr>
          <w:trHeight w:val="1420"/>
        </w:trPr>
        <w:tc>
          <w:tcPr>
            <w:tcW w:w="1531" w:type="dxa"/>
            <w:shd w:val="clear" w:color="auto" w:fill="auto"/>
            <w:vAlign w:val="center"/>
          </w:tcPr>
          <w:p w:rsidR="00225B06" w:rsidRPr="00225B06" w:rsidRDefault="00225B06" w:rsidP="00112F3A">
            <w:pPr>
              <w:rPr>
                <w:rFonts w:ascii="HG丸ｺﾞｼｯｸM-PRO" w:eastAsia="HG丸ｺﾞｼｯｸM-PRO" w:hAnsi="HG丸ｺﾞｼｯｸM-PRO"/>
                <w:szCs w:val="21"/>
              </w:rPr>
            </w:pPr>
            <w:r w:rsidRPr="00225B06">
              <w:rPr>
                <w:rFonts w:ascii="HG丸ｺﾞｼｯｸM-PRO" w:eastAsia="HG丸ｺﾞｼｯｸM-PRO" w:hAnsi="HG丸ｺﾞｼｯｸM-PRO"/>
                <w:szCs w:val="21"/>
              </w:rPr>
              <w:t>川村　洋次</w:t>
            </w:r>
          </w:p>
        </w:tc>
        <w:tc>
          <w:tcPr>
            <w:tcW w:w="2835" w:type="dxa"/>
            <w:shd w:val="clear" w:color="auto" w:fill="auto"/>
            <w:vAlign w:val="center"/>
          </w:tcPr>
          <w:p w:rsidR="00225B06" w:rsidRPr="00225B06" w:rsidRDefault="00225B06" w:rsidP="00112F3A">
            <w:pPr>
              <w:widowControl/>
              <w:rPr>
                <w:rFonts w:ascii="HG丸ｺﾞｼｯｸM-PRO" w:eastAsia="HG丸ｺﾞｼｯｸM-PRO" w:hAnsi="HG丸ｺﾞｼｯｸM-PRO" w:cs="ＭＳ Ｐゴシック"/>
                <w:kern w:val="0"/>
                <w:szCs w:val="21"/>
              </w:rPr>
            </w:pPr>
            <w:r w:rsidRPr="00225B06">
              <w:rPr>
                <w:rFonts w:ascii="HG丸ｺﾞｼｯｸM-PRO" w:eastAsia="HG丸ｺﾞｼｯｸM-PRO" w:hAnsi="HG丸ｺﾞｼｯｸM-PRO" w:cs="ＭＳ Ｐゴシック"/>
                <w:kern w:val="0"/>
                <w:szCs w:val="21"/>
              </w:rPr>
              <w:t>近畿大学</w:t>
            </w:r>
            <w:r w:rsidRPr="00225B06">
              <w:rPr>
                <w:rFonts w:ascii="HG丸ｺﾞｼｯｸM-PRO" w:eastAsia="HG丸ｺﾞｼｯｸM-PRO" w:hAnsi="HG丸ｺﾞｼｯｸM-PRO" w:cs="ＭＳ Ｐゴシック" w:hint="eastAsia"/>
                <w:kern w:val="0"/>
                <w:szCs w:val="21"/>
              </w:rPr>
              <w:t xml:space="preserve">　</w:t>
            </w:r>
            <w:r w:rsidRPr="00225B06">
              <w:rPr>
                <w:rFonts w:ascii="HG丸ｺﾞｼｯｸM-PRO" w:eastAsia="HG丸ｺﾞｼｯｸM-PRO" w:hAnsi="HG丸ｺﾞｼｯｸM-PRO" w:cs="ＭＳ Ｐゴシック"/>
                <w:kern w:val="0"/>
                <w:szCs w:val="21"/>
              </w:rPr>
              <w:t>経営学部</w:t>
            </w:r>
          </w:p>
          <w:p w:rsidR="00225B06" w:rsidRPr="00225B06" w:rsidRDefault="00225B06" w:rsidP="00112F3A">
            <w:pPr>
              <w:widowControl/>
              <w:rPr>
                <w:rFonts w:ascii="HG丸ｺﾞｼｯｸM-PRO" w:eastAsia="HG丸ｺﾞｼｯｸM-PRO" w:hAnsi="HG丸ｺﾞｼｯｸM-PRO" w:cs="ＭＳ Ｐゴシック"/>
                <w:kern w:val="0"/>
                <w:szCs w:val="21"/>
              </w:rPr>
            </w:pPr>
            <w:r w:rsidRPr="00225B06">
              <w:rPr>
                <w:rFonts w:ascii="HG丸ｺﾞｼｯｸM-PRO" w:eastAsia="HG丸ｺﾞｼｯｸM-PRO" w:hAnsi="HG丸ｺﾞｼｯｸM-PRO" w:cs="ＭＳ Ｐゴシック"/>
                <w:kern w:val="0"/>
                <w:szCs w:val="21"/>
              </w:rPr>
              <w:t>教授</w:t>
            </w:r>
          </w:p>
        </w:tc>
        <w:tc>
          <w:tcPr>
            <w:tcW w:w="4280" w:type="dxa"/>
            <w:shd w:val="clear" w:color="auto" w:fill="auto"/>
            <w:vAlign w:val="center"/>
          </w:tcPr>
          <w:p w:rsidR="00225B06" w:rsidRPr="00225B06" w:rsidRDefault="00225B06" w:rsidP="00112F3A">
            <w:pPr>
              <w:widowControl/>
              <w:rPr>
                <w:rFonts w:ascii="HG丸ｺﾞｼｯｸM-PRO" w:eastAsia="HG丸ｺﾞｼｯｸM-PRO" w:hAnsi="HG丸ｺﾞｼｯｸM-PRO" w:cs="ＭＳ Ｐゴシック"/>
                <w:kern w:val="0"/>
                <w:szCs w:val="21"/>
              </w:rPr>
            </w:pPr>
            <w:r w:rsidRPr="00225B06">
              <w:rPr>
                <w:rFonts w:ascii="HG丸ｺﾞｼｯｸM-PRO" w:eastAsia="HG丸ｺﾞｼｯｸM-PRO" w:hAnsi="HG丸ｺﾞｼｯｸM-PRO" w:hint="eastAsia"/>
                <w:szCs w:val="21"/>
              </w:rPr>
              <w:t>情報技術・情報システム・ITビジネスの現状、課題などについて精通しており、スマートシティ分野の提案の的確性・実現性等について審査していただくため</w:t>
            </w:r>
          </w:p>
        </w:tc>
      </w:tr>
      <w:tr w:rsidR="00225B06" w:rsidRPr="00225B06" w:rsidTr="009F23B7">
        <w:trPr>
          <w:trHeight w:val="885"/>
        </w:trPr>
        <w:tc>
          <w:tcPr>
            <w:tcW w:w="1531" w:type="dxa"/>
            <w:shd w:val="clear" w:color="auto" w:fill="auto"/>
            <w:vAlign w:val="center"/>
          </w:tcPr>
          <w:p w:rsidR="00225B06" w:rsidRPr="00225B06" w:rsidRDefault="00225B06" w:rsidP="00112F3A">
            <w:pPr>
              <w:rPr>
                <w:rFonts w:ascii="HG丸ｺﾞｼｯｸM-PRO" w:eastAsia="HG丸ｺﾞｼｯｸM-PRO" w:hAnsi="HG丸ｺﾞｼｯｸM-PRO"/>
                <w:szCs w:val="21"/>
              </w:rPr>
            </w:pPr>
            <w:r w:rsidRPr="00225B06">
              <w:rPr>
                <w:rFonts w:ascii="HG丸ｺﾞｼｯｸM-PRO" w:eastAsia="HG丸ｺﾞｼｯｸM-PRO" w:hAnsi="HG丸ｺﾞｼｯｸM-PRO"/>
                <w:szCs w:val="21"/>
              </w:rPr>
              <w:t>内藤　秀文</w:t>
            </w:r>
          </w:p>
        </w:tc>
        <w:tc>
          <w:tcPr>
            <w:tcW w:w="2835" w:type="dxa"/>
            <w:shd w:val="clear" w:color="auto" w:fill="auto"/>
            <w:vAlign w:val="center"/>
          </w:tcPr>
          <w:p w:rsidR="00225B06" w:rsidRPr="00225B06" w:rsidRDefault="00225B06" w:rsidP="00112F3A">
            <w:pPr>
              <w:widowControl/>
              <w:rPr>
                <w:rFonts w:ascii="HG丸ｺﾞｼｯｸM-PRO" w:eastAsia="HG丸ｺﾞｼｯｸM-PRO" w:hAnsi="HG丸ｺﾞｼｯｸM-PRO" w:cs="ＭＳ Ｐゴシック"/>
                <w:kern w:val="0"/>
                <w:szCs w:val="21"/>
              </w:rPr>
            </w:pPr>
            <w:r w:rsidRPr="00225B06">
              <w:rPr>
                <w:rFonts w:ascii="HG丸ｺﾞｼｯｸM-PRO" w:eastAsia="HG丸ｺﾞｼｯｸM-PRO" w:hAnsi="HG丸ｺﾞｼｯｸM-PRO" w:cs="ＭＳ Ｐゴシック"/>
                <w:kern w:val="0"/>
                <w:szCs w:val="21"/>
              </w:rPr>
              <w:t>内藤総合法律事務所</w:t>
            </w:r>
          </w:p>
          <w:p w:rsidR="00225B06" w:rsidRPr="00225B06" w:rsidRDefault="00225B06" w:rsidP="00112F3A">
            <w:pPr>
              <w:widowControl/>
              <w:rPr>
                <w:rFonts w:ascii="HG丸ｺﾞｼｯｸM-PRO" w:eastAsia="HG丸ｺﾞｼｯｸM-PRO" w:hAnsi="HG丸ｺﾞｼｯｸM-PRO" w:cs="ＭＳ Ｐゴシック"/>
                <w:kern w:val="0"/>
                <w:szCs w:val="21"/>
              </w:rPr>
            </w:pPr>
            <w:r w:rsidRPr="00225B06">
              <w:rPr>
                <w:rFonts w:ascii="HG丸ｺﾞｼｯｸM-PRO" w:eastAsia="HG丸ｺﾞｼｯｸM-PRO" w:hAnsi="HG丸ｺﾞｼｯｸM-PRO" w:cs="ＭＳ Ｐゴシック" w:hint="eastAsia"/>
                <w:kern w:val="0"/>
                <w:szCs w:val="21"/>
              </w:rPr>
              <w:t>弁護士</w:t>
            </w:r>
          </w:p>
        </w:tc>
        <w:tc>
          <w:tcPr>
            <w:tcW w:w="4280" w:type="dxa"/>
            <w:shd w:val="clear" w:color="auto" w:fill="auto"/>
            <w:vAlign w:val="center"/>
          </w:tcPr>
          <w:p w:rsidR="00225B06" w:rsidRPr="00225B06" w:rsidRDefault="00225B06" w:rsidP="00112F3A">
            <w:pPr>
              <w:widowControl/>
              <w:rPr>
                <w:rFonts w:ascii="HG丸ｺﾞｼｯｸM-PRO" w:eastAsia="HG丸ｺﾞｼｯｸM-PRO" w:hAnsi="HG丸ｺﾞｼｯｸM-PRO" w:cs="ＭＳ Ｐゴシック"/>
                <w:kern w:val="0"/>
                <w:szCs w:val="21"/>
              </w:rPr>
            </w:pPr>
            <w:r w:rsidRPr="00225B06">
              <w:rPr>
                <w:rFonts w:ascii="HG丸ｺﾞｼｯｸM-PRO" w:eastAsia="HG丸ｺﾞｼｯｸM-PRO" w:hAnsi="HG丸ｺﾞｼｯｸM-PRO" w:hint="eastAsia"/>
                <w:szCs w:val="21"/>
              </w:rPr>
              <w:t>法務の専門家として選定過程の公正性・公平性等の観点から審査いただくため</w:t>
            </w:r>
          </w:p>
        </w:tc>
      </w:tr>
      <w:tr w:rsidR="00225B06" w:rsidRPr="00225B06" w:rsidTr="00912285">
        <w:trPr>
          <w:trHeight w:val="1407"/>
        </w:trPr>
        <w:tc>
          <w:tcPr>
            <w:tcW w:w="1531" w:type="dxa"/>
            <w:shd w:val="clear" w:color="auto" w:fill="auto"/>
            <w:vAlign w:val="center"/>
          </w:tcPr>
          <w:p w:rsidR="00225B06" w:rsidRPr="00225B06" w:rsidRDefault="00225B06" w:rsidP="00112F3A">
            <w:pPr>
              <w:rPr>
                <w:rFonts w:ascii="HG丸ｺﾞｼｯｸM-PRO" w:eastAsia="HG丸ｺﾞｼｯｸM-PRO" w:hAnsi="HG丸ｺﾞｼｯｸM-PRO"/>
                <w:szCs w:val="21"/>
              </w:rPr>
            </w:pPr>
            <w:r w:rsidRPr="00225B06">
              <w:rPr>
                <w:rFonts w:ascii="HG丸ｺﾞｼｯｸM-PRO" w:eastAsia="HG丸ｺﾞｼｯｸM-PRO" w:hAnsi="HG丸ｺﾞｼｯｸM-PRO"/>
                <w:szCs w:val="21"/>
              </w:rPr>
              <w:t>橋爪　紳也</w:t>
            </w:r>
          </w:p>
        </w:tc>
        <w:tc>
          <w:tcPr>
            <w:tcW w:w="2835" w:type="dxa"/>
            <w:shd w:val="clear" w:color="auto" w:fill="auto"/>
            <w:vAlign w:val="center"/>
          </w:tcPr>
          <w:p w:rsidR="00225B06" w:rsidRPr="00225B06" w:rsidRDefault="00225B06" w:rsidP="00112F3A">
            <w:pPr>
              <w:widowControl/>
              <w:rPr>
                <w:rFonts w:ascii="HG丸ｺﾞｼｯｸM-PRO" w:eastAsia="HG丸ｺﾞｼｯｸM-PRO" w:hAnsi="HG丸ｺﾞｼｯｸM-PRO" w:cs="ＭＳ Ｐゴシック"/>
                <w:kern w:val="0"/>
                <w:szCs w:val="21"/>
              </w:rPr>
            </w:pPr>
            <w:r w:rsidRPr="00225B06">
              <w:rPr>
                <w:rFonts w:ascii="HG丸ｺﾞｼｯｸM-PRO" w:eastAsia="HG丸ｺﾞｼｯｸM-PRO" w:hAnsi="HG丸ｺﾞｼｯｸM-PRO" w:cs="ＭＳ Ｐゴシック"/>
                <w:kern w:val="0"/>
                <w:szCs w:val="21"/>
              </w:rPr>
              <w:t>大阪府立大学研究推進機構</w:t>
            </w:r>
            <w:r w:rsidRPr="00225B06">
              <w:rPr>
                <w:rFonts w:ascii="HG丸ｺﾞｼｯｸM-PRO" w:eastAsia="HG丸ｺﾞｼｯｸM-PRO" w:hAnsi="HG丸ｺﾞｼｯｸM-PRO" w:cs="ＭＳ Ｐゴシック" w:hint="eastAsia"/>
                <w:kern w:val="0"/>
                <w:szCs w:val="21"/>
              </w:rPr>
              <w:t xml:space="preserve">　</w:t>
            </w:r>
          </w:p>
          <w:p w:rsidR="00225B06" w:rsidRPr="00225B06" w:rsidRDefault="00225B06" w:rsidP="00112F3A">
            <w:pPr>
              <w:widowControl/>
              <w:rPr>
                <w:rFonts w:ascii="HG丸ｺﾞｼｯｸM-PRO" w:eastAsia="HG丸ｺﾞｼｯｸM-PRO" w:hAnsi="HG丸ｺﾞｼｯｸM-PRO" w:cs="ＭＳ Ｐゴシック"/>
                <w:kern w:val="0"/>
                <w:szCs w:val="21"/>
              </w:rPr>
            </w:pPr>
            <w:r w:rsidRPr="00225B06">
              <w:rPr>
                <w:rFonts w:ascii="HG丸ｺﾞｼｯｸM-PRO" w:eastAsia="HG丸ｺﾞｼｯｸM-PRO" w:hAnsi="HG丸ｺﾞｼｯｸM-PRO" w:cs="ＭＳ Ｐゴシック"/>
                <w:kern w:val="0"/>
                <w:szCs w:val="21"/>
              </w:rPr>
              <w:t>教授</w:t>
            </w:r>
          </w:p>
        </w:tc>
        <w:tc>
          <w:tcPr>
            <w:tcW w:w="4280" w:type="dxa"/>
            <w:shd w:val="clear" w:color="auto" w:fill="auto"/>
            <w:vAlign w:val="center"/>
          </w:tcPr>
          <w:p w:rsidR="00225B06" w:rsidRPr="00225B06" w:rsidRDefault="00225B06" w:rsidP="00112F3A">
            <w:pPr>
              <w:widowControl/>
              <w:rPr>
                <w:rFonts w:ascii="HG丸ｺﾞｼｯｸM-PRO" w:eastAsia="HG丸ｺﾞｼｯｸM-PRO" w:hAnsi="HG丸ｺﾞｼｯｸM-PRO" w:cs="ＭＳ Ｐゴシック"/>
                <w:kern w:val="0"/>
                <w:szCs w:val="21"/>
              </w:rPr>
            </w:pPr>
            <w:r w:rsidRPr="00225B06">
              <w:rPr>
                <w:rFonts w:ascii="HG丸ｺﾞｼｯｸM-PRO" w:eastAsia="HG丸ｺﾞｼｯｸM-PRO" w:hAnsi="HG丸ｺﾞｼｯｸM-PRO" w:hint="eastAsia"/>
                <w:szCs w:val="21"/>
              </w:rPr>
              <w:t>IR・観光政策、都市魅力の観点から、業務実施体制・業務実施方針を中心に、提案全般の的確性・実現性等について審査いただくため</w:t>
            </w:r>
          </w:p>
        </w:tc>
      </w:tr>
      <w:tr w:rsidR="00225B06" w:rsidRPr="00225B06" w:rsidTr="00912285">
        <w:trPr>
          <w:trHeight w:val="1384"/>
        </w:trPr>
        <w:tc>
          <w:tcPr>
            <w:tcW w:w="1531" w:type="dxa"/>
            <w:shd w:val="clear" w:color="auto" w:fill="auto"/>
            <w:vAlign w:val="center"/>
          </w:tcPr>
          <w:p w:rsidR="00225B06" w:rsidRPr="00225B06" w:rsidRDefault="00225B06" w:rsidP="00112F3A">
            <w:pPr>
              <w:rPr>
                <w:rFonts w:ascii="HG丸ｺﾞｼｯｸM-PRO" w:eastAsia="HG丸ｺﾞｼｯｸM-PRO" w:hAnsi="HG丸ｺﾞｼｯｸM-PRO"/>
                <w:szCs w:val="21"/>
              </w:rPr>
            </w:pPr>
            <w:r w:rsidRPr="00225B06">
              <w:rPr>
                <w:rFonts w:ascii="HG丸ｺﾞｼｯｸM-PRO" w:eastAsia="HG丸ｺﾞｼｯｸM-PRO" w:hAnsi="HG丸ｺﾞｼｯｸM-PRO"/>
                <w:szCs w:val="21"/>
              </w:rPr>
              <w:t>森山　正</w:t>
            </w:r>
          </w:p>
        </w:tc>
        <w:tc>
          <w:tcPr>
            <w:tcW w:w="2835" w:type="dxa"/>
            <w:shd w:val="clear" w:color="auto" w:fill="auto"/>
            <w:vAlign w:val="center"/>
          </w:tcPr>
          <w:p w:rsidR="00225B06" w:rsidRPr="00225B06" w:rsidRDefault="00225B06" w:rsidP="00112F3A">
            <w:pPr>
              <w:widowControl/>
              <w:rPr>
                <w:rFonts w:ascii="HG丸ｺﾞｼｯｸM-PRO" w:eastAsia="HG丸ｺﾞｼｯｸM-PRO" w:hAnsi="HG丸ｺﾞｼｯｸM-PRO" w:cs="ＭＳ Ｐゴシック"/>
                <w:kern w:val="0"/>
                <w:szCs w:val="21"/>
              </w:rPr>
            </w:pPr>
            <w:r w:rsidRPr="00225B06">
              <w:rPr>
                <w:rFonts w:ascii="HG丸ｺﾞｼｯｸM-PRO" w:eastAsia="HG丸ｺﾞｼｯｸM-PRO" w:hAnsi="HG丸ｺﾞｼｯｸM-PRO" w:cs="ＭＳ Ｐゴシック"/>
                <w:kern w:val="0"/>
                <w:szCs w:val="21"/>
              </w:rPr>
              <w:t>神戸山手大学</w:t>
            </w:r>
          </w:p>
          <w:p w:rsidR="00225B06" w:rsidRPr="00225B06" w:rsidRDefault="00225B06" w:rsidP="00112F3A">
            <w:pPr>
              <w:widowControl/>
              <w:rPr>
                <w:rFonts w:ascii="HG丸ｺﾞｼｯｸM-PRO" w:eastAsia="HG丸ｺﾞｼｯｸM-PRO" w:hAnsi="HG丸ｺﾞｼｯｸM-PRO" w:cs="ＭＳ Ｐゴシック"/>
                <w:kern w:val="0"/>
                <w:szCs w:val="21"/>
              </w:rPr>
            </w:pPr>
            <w:r w:rsidRPr="00225B06">
              <w:rPr>
                <w:rFonts w:ascii="HG丸ｺﾞｼｯｸM-PRO" w:eastAsia="HG丸ｺﾞｼｯｸM-PRO" w:hAnsi="HG丸ｺﾞｼｯｸM-PRO" w:cs="ＭＳ Ｐゴシック"/>
                <w:kern w:val="0"/>
                <w:szCs w:val="21"/>
              </w:rPr>
              <w:t>現代社会学部観光文化学科</w:t>
            </w:r>
          </w:p>
          <w:p w:rsidR="00225B06" w:rsidRPr="00225B06" w:rsidRDefault="00225B06" w:rsidP="00112F3A">
            <w:pPr>
              <w:widowControl/>
              <w:rPr>
                <w:rFonts w:ascii="HG丸ｺﾞｼｯｸM-PRO" w:eastAsia="HG丸ｺﾞｼｯｸM-PRO" w:hAnsi="HG丸ｺﾞｼｯｸM-PRO" w:cs="ＭＳ Ｐゴシック"/>
                <w:kern w:val="0"/>
                <w:szCs w:val="21"/>
              </w:rPr>
            </w:pPr>
            <w:r w:rsidRPr="00225B06">
              <w:rPr>
                <w:rFonts w:ascii="HG丸ｺﾞｼｯｸM-PRO" w:eastAsia="HG丸ｺﾞｼｯｸM-PRO" w:hAnsi="HG丸ｺﾞｼｯｸM-PRO" w:cs="ＭＳ Ｐゴシック"/>
                <w:kern w:val="0"/>
                <w:szCs w:val="21"/>
              </w:rPr>
              <w:t>客員教授</w:t>
            </w:r>
          </w:p>
        </w:tc>
        <w:tc>
          <w:tcPr>
            <w:tcW w:w="4280" w:type="dxa"/>
            <w:shd w:val="clear" w:color="auto" w:fill="auto"/>
            <w:vAlign w:val="center"/>
          </w:tcPr>
          <w:p w:rsidR="00225B06" w:rsidRPr="00225B06" w:rsidRDefault="00225B06" w:rsidP="00112F3A">
            <w:pPr>
              <w:widowControl/>
              <w:rPr>
                <w:rFonts w:ascii="HG丸ｺﾞｼｯｸM-PRO" w:eastAsia="HG丸ｺﾞｼｯｸM-PRO" w:hAnsi="HG丸ｺﾞｼｯｸM-PRO" w:cs="ＭＳ Ｐゴシック"/>
                <w:kern w:val="0"/>
                <w:szCs w:val="21"/>
              </w:rPr>
            </w:pPr>
            <w:r w:rsidRPr="00225B06">
              <w:rPr>
                <w:rFonts w:ascii="HG丸ｺﾞｼｯｸM-PRO" w:eastAsia="HG丸ｺﾞｼｯｸM-PRO" w:hAnsi="HG丸ｺﾞｼｯｸM-PRO" w:hint="eastAsia"/>
                <w:color w:val="000000"/>
                <w:szCs w:val="21"/>
              </w:rPr>
              <w:t>観光マーケティング・観光戦略に関する知見を活用し、大阪IRの事業環境・潜在市場規模・事業性に関する提案について審査いただくため</w:t>
            </w:r>
          </w:p>
        </w:tc>
      </w:tr>
    </w:tbl>
    <w:p w:rsidR="004D72E9" w:rsidRDefault="004D72E9" w:rsidP="00225B06">
      <w:pPr>
        <w:rPr>
          <w:b/>
          <w:sz w:val="22"/>
        </w:rPr>
      </w:pPr>
    </w:p>
    <w:sectPr w:rsidR="004D72E9" w:rsidSect="00E74B39">
      <w:pgSz w:w="11906" w:h="16838" w:code="9"/>
      <w:pgMar w:top="1531" w:right="1531" w:bottom="1418" w:left="1531"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68E" w:rsidRDefault="0090168E" w:rsidP="000149C1">
      <w:r>
        <w:separator/>
      </w:r>
    </w:p>
  </w:endnote>
  <w:endnote w:type="continuationSeparator" w:id="0">
    <w:p w:rsidR="0090168E" w:rsidRDefault="0090168E" w:rsidP="0001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68E" w:rsidRDefault="0090168E" w:rsidP="000149C1">
      <w:r>
        <w:separator/>
      </w:r>
    </w:p>
  </w:footnote>
  <w:footnote w:type="continuationSeparator" w:id="0">
    <w:p w:rsidR="0090168E" w:rsidRDefault="0090168E" w:rsidP="000149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840"/>
  <w:drawingGridVerticalSpacing w:val="323"/>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35D"/>
    <w:rsid w:val="00007B6B"/>
    <w:rsid w:val="000149C1"/>
    <w:rsid w:val="00017427"/>
    <w:rsid w:val="00053FF9"/>
    <w:rsid w:val="0006257E"/>
    <w:rsid w:val="0006443F"/>
    <w:rsid w:val="00094649"/>
    <w:rsid w:val="000C3A7F"/>
    <w:rsid w:val="000D165A"/>
    <w:rsid w:val="000D4D2E"/>
    <w:rsid w:val="000E52BD"/>
    <w:rsid w:val="001168B7"/>
    <w:rsid w:val="001240EF"/>
    <w:rsid w:val="00140331"/>
    <w:rsid w:val="00147CF6"/>
    <w:rsid w:val="0015452B"/>
    <w:rsid w:val="00163E0B"/>
    <w:rsid w:val="001964C6"/>
    <w:rsid w:val="001A4BEB"/>
    <w:rsid w:val="001C14BD"/>
    <w:rsid w:val="001D377E"/>
    <w:rsid w:val="00220220"/>
    <w:rsid w:val="00225B06"/>
    <w:rsid w:val="002408A8"/>
    <w:rsid w:val="00265E91"/>
    <w:rsid w:val="002704BC"/>
    <w:rsid w:val="00272E7E"/>
    <w:rsid w:val="00273AF8"/>
    <w:rsid w:val="002B149A"/>
    <w:rsid w:val="002B65B4"/>
    <w:rsid w:val="002E750C"/>
    <w:rsid w:val="002F0D18"/>
    <w:rsid w:val="002F2DD0"/>
    <w:rsid w:val="002F32F9"/>
    <w:rsid w:val="003021A9"/>
    <w:rsid w:val="0031478F"/>
    <w:rsid w:val="003271A4"/>
    <w:rsid w:val="00357624"/>
    <w:rsid w:val="00386109"/>
    <w:rsid w:val="003A2F59"/>
    <w:rsid w:val="003B2827"/>
    <w:rsid w:val="0040608D"/>
    <w:rsid w:val="00410749"/>
    <w:rsid w:val="00451FB1"/>
    <w:rsid w:val="004A1C8D"/>
    <w:rsid w:val="004A54A8"/>
    <w:rsid w:val="004B7C73"/>
    <w:rsid w:val="004C1400"/>
    <w:rsid w:val="004D72E9"/>
    <w:rsid w:val="005209E6"/>
    <w:rsid w:val="005239DD"/>
    <w:rsid w:val="0052461D"/>
    <w:rsid w:val="0055499D"/>
    <w:rsid w:val="00561ED1"/>
    <w:rsid w:val="005767D5"/>
    <w:rsid w:val="00580B03"/>
    <w:rsid w:val="0059018E"/>
    <w:rsid w:val="005C1C63"/>
    <w:rsid w:val="005D398A"/>
    <w:rsid w:val="005D7ECF"/>
    <w:rsid w:val="006107C5"/>
    <w:rsid w:val="00630AFF"/>
    <w:rsid w:val="00637977"/>
    <w:rsid w:val="00654810"/>
    <w:rsid w:val="006801F5"/>
    <w:rsid w:val="006813D9"/>
    <w:rsid w:val="006855B0"/>
    <w:rsid w:val="00695022"/>
    <w:rsid w:val="006A058C"/>
    <w:rsid w:val="006A68C3"/>
    <w:rsid w:val="006C6A58"/>
    <w:rsid w:val="006D4E15"/>
    <w:rsid w:val="00722C52"/>
    <w:rsid w:val="0075361C"/>
    <w:rsid w:val="00775F9B"/>
    <w:rsid w:val="007765AB"/>
    <w:rsid w:val="007A4A02"/>
    <w:rsid w:val="007C411E"/>
    <w:rsid w:val="008233DD"/>
    <w:rsid w:val="008319F7"/>
    <w:rsid w:val="00832846"/>
    <w:rsid w:val="008374C5"/>
    <w:rsid w:val="00881ADC"/>
    <w:rsid w:val="0088308A"/>
    <w:rsid w:val="00883D43"/>
    <w:rsid w:val="00891D78"/>
    <w:rsid w:val="008937FE"/>
    <w:rsid w:val="008A2DA3"/>
    <w:rsid w:val="008B1BCB"/>
    <w:rsid w:val="008C0EB5"/>
    <w:rsid w:val="008D02D3"/>
    <w:rsid w:val="008F1B5F"/>
    <w:rsid w:val="009002C9"/>
    <w:rsid w:val="0090168E"/>
    <w:rsid w:val="00912285"/>
    <w:rsid w:val="009141C7"/>
    <w:rsid w:val="00946D41"/>
    <w:rsid w:val="00955A80"/>
    <w:rsid w:val="009561EA"/>
    <w:rsid w:val="009665B8"/>
    <w:rsid w:val="00972463"/>
    <w:rsid w:val="00976AA3"/>
    <w:rsid w:val="0099075D"/>
    <w:rsid w:val="009B6FE8"/>
    <w:rsid w:val="009E6692"/>
    <w:rsid w:val="009E6B7C"/>
    <w:rsid w:val="009E7DD3"/>
    <w:rsid w:val="009F23B7"/>
    <w:rsid w:val="009F5666"/>
    <w:rsid w:val="00A168E4"/>
    <w:rsid w:val="00A34803"/>
    <w:rsid w:val="00A5355D"/>
    <w:rsid w:val="00A54232"/>
    <w:rsid w:val="00A7635D"/>
    <w:rsid w:val="00A82B74"/>
    <w:rsid w:val="00AA4FD7"/>
    <w:rsid w:val="00AE47B4"/>
    <w:rsid w:val="00AF52E3"/>
    <w:rsid w:val="00B0756C"/>
    <w:rsid w:val="00B104D0"/>
    <w:rsid w:val="00B1291B"/>
    <w:rsid w:val="00B134D2"/>
    <w:rsid w:val="00B43159"/>
    <w:rsid w:val="00B500BB"/>
    <w:rsid w:val="00B62A21"/>
    <w:rsid w:val="00B823E1"/>
    <w:rsid w:val="00B84405"/>
    <w:rsid w:val="00B94286"/>
    <w:rsid w:val="00BB5178"/>
    <w:rsid w:val="00C02F28"/>
    <w:rsid w:val="00C40C71"/>
    <w:rsid w:val="00C46A79"/>
    <w:rsid w:val="00C70F3C"/>
    <w:rsid w:val="00CD7A9B"/>
    <w:rsid w:val="00CE0AF3"/>
    <w:rsid w:val="00CF30BC"/>
    <w:rsid w:val="00D05F01"/>
    <w:rsid w:val="00D30ACC"/>
    <w:rsid w:val="00D35FFE"/>
    <w:rsid w:val="00D372C2"/>
    <w:rsid w:val="00D43134"/>
    <w:rsid w:val="00D858B4"/>
    <w:rsid w:val="00D922D1"/>
    <w:rsid w:val="00DA54CE"/>
    <w:rsid w:val="00DB2AFA"/>
    <w:rsid w:val="00DB2B80"/>
    <w:rsid w:val="00DC1563"/>
    <w:rsid w:val="00DE1B73"/>
    <w:rsid w:val="00DE6505"/>
    <w:rsid w:val="00E109E6"/>
    <w:rsid w:val="00E15CF7"/>
    <w:rsid w:val="00E45380"/>
    <w:rsid w:val="00E67367"/>
    <w:rsid w:val="00E74B39"/>
    <w:rsid w:val="00E750BF"/>
    <w:rsid w:val="00E8755A"/>
    <w:rsid w:val="00E93DA9"/>
    <w:rsid w:val="00E93FD8"/>
    <w:rsid w:val="00EA1BC4"/>
    <w:rsid w:val="00EC2C6C"/>
    <w:rsid w:val="00EE36BC"/>
    <w:rsid w:val="00F060F8"/>
    <w:rsid w:val="00F4666B"/>
    <w:rsid w:val="00F51D1D"/>
    <w:rsid w:val="00F57600"/>
    <w:rsid w:val="00F72FCD"/>
    <w:rsid w:val="00F95FAC"/>
    <w:rsid w:val="00F974E1"/>
    <w:rsid w:val="00FA38C8"/>
    <w:rsid w:val="00FA4EB6"/>
    <w:rsid w:val="00FB2FCF"/>
    <w:rsid w:val="00FB7326"/>
    <w:rsid w:val="00FB76EA"/>
    <w:rsid w:val="00FC422D"/>
    <w:rsid w:val="00FD0A5A"/>
    <w:rsid w:val="00FF3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4A14D8E"/>
  <w15:docId w15:val="{11B27C68-19C8-4517-A675-5799964C8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5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4538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45380"/>
    <w:rPr>
      <w:rFonts w:asciiTheme="majorHAnsi" w:eastAsiaTheme="majorEastAsia" w:hAnsiTheme="majorHAnsi" w:cstheme="majorBidi"/>
      <w:sz w:val="18"/>
      <w:szCs w:val="18"/>
    </w:rPr>
  </w:style>
  <w:style w:type="paragraph" w:styleId="a6">
    <w:name w:val="header"/>
    <w:basedOn w:val="a"/>
    <w:link w:val="a7"/>
    <w:uiPriority w:val="99"/>
    <w:unhideWhenUsed/>
    <w:rsid w:val="000149C1"/>
    <w:pPr>
      <w:tabs>
        <w:tab w:val="center" w:pos="4252"/>
        <w:tab w:val="right" w:pos="8504"/>
      </w:tabs>
      <w:snapToGrid w:val="0"/>
    </w:pPr>
  </w:style>
  <w:style w:type="character" w:customStyle="1" w:styleId="a7">
    <w:name w:val="ヘッダー (文字)"/>
    <w:basedOn w:val="a0"/>
    <w:link w:val="a6"/>
    <w:uiPriority w:val="99"/>
    <w:rsid w:val="000149C1"/>
  </w:style>
  <w:style w:type="paragraph" w:styleId="a8">
    <w:name w:val="footer"/>
    <w:basedOn w:val="a"/>
    <w:link w:val="a9"/>
    <w:uiPriority w:val="99"/>
    <w:unhideWhenUsed/>
    <w:rsid w:val="000149C1"/>
    <w:pPr>
      <w:tabs>
        <w:tab w:val="center" w:pos="4252"/>
        <w:tab w:val="right" w:pos="8504"/>
      </w:tabs>
      <w:snapToGrid w:val="0"/>
    </w:pPr>
  </w:style>
  <w:style w:type="character" w:customStyle="1" w:styleId="a9">
    <w:name w:val="フッター (文字)"/>
    <w:basedOn w:val="a0"/>
    <w:link w:val="a8"/>
    <w:uiPriority w:val="99"/>
    <w:rsid w:val="000149C1"/>
  </w:style>
  <w:style w:type="paragraph" w:styleId="aa">
    <w:name w:val="Plain Text"/>
    <w:basedOn w:val="a"/>
    <w:link w:val="ab"/>
    <w:uiPriority w:val="99"/>
    <w:unhideWhenUsed/>
    <w:rsid w:val="0055499D"/>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5499D"/>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946960">
      <w:bodyDiv w:val="1"/>
      <w:marLeft w:val="0"/>
      <w:marRight w:val="0"/>
      <w:marTop w:val="0"/>
      <w:marBottom w:val="0"/>
      <w:divBdr>
        <w:top w:val="none" w:sz="0" w:space="0" w:color="auto"/>
        <w:left w:val="none" w:sz="0" w:space="0" w:color="auto"/>
        <w:bottom w:val="none" w:sz="0" w:space="0" w:color="auto"/>
        <w:right w:val="none" w:sz="0" w:space="0" w:color="auto"/>
      </w:divBdr>
    </w:div>
    <w:div w:id="1109356594">
      <w:bodyDiv w:val="1"/>
      <w:marLeft w:val="0"/>
      <w:marRight w:val="0"/>
      <w:marTop w:val="0"/>
      <w:marBottom w:val="0"/>
      <w:divBdr>
        <w:top w:val="none" w:sz="0" w:space="0" w:color="auto"/>
        <w:left w:val="none" w:sz="0" w:space="0" w:color="auto"/>
        <w:bottom w:val="none" w:sz="0" w:space="0" w:color="auto"/>
        <w:right w:val="none" w:sz="0" w:space="0" w:color="auto"/>
      </w:divBdr>
    </w:div>
    <w:div w:id="172340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4706A-7C7A-4BD4-90B9-010B7238B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400</Words>
  <Characters>2282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大阪府</cp:lastModifiedBy>
  <cp:revision>7</cp:revision>
  <cp:lastPrinted>2018-02-15T23:47:00Z</cp:lastPrinted>
  <dcterms:created xsi:type="dcterms:W3CDTF">2018-02-15T23:48:00Z</dcterms:created>
  <dcterms:modified xsi:type="dcterms:W3CDTF">2018-02-16T06:42:00Z</dcterms:modified>
</cp:coreProperties>
</file>