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29EBF" w14:textId="77777777" w:rsidR="00FA1241" w:rsidRPr="004F26F3" w:rsidRDefault="00FA1241" w:rsidP="00FA1241">
      <w:pPr>
        <w:jc w:val="center"/>
        <w:rPr>
          <w:rFonts w:asciiTheme="majorEastAsia" w:eastAsiaTheme="majorEastAsia" w:hAnsiTheme="majorEastAsia"/>
          <w:sz w:val="40"/>
          <w:szCs w:val="40"/>
        </w:rPr>
      </w:pPr>
    </w:p>
    <w:p w14:paraId="0640E839" w14:textId="77777777" w:rsidR="00FA1241" w:rsidRPr="004F26F3" w:rsidRDefault="00FA1241" w:rsidP="00FA1241">
      <w:pPr>
        <w:jc w:val="center"/>
        <w:rPr>
          <w:rFonts w:asciiTheme="majorEastAsia" w:eastAsiaTheme="majorEastAsia" w:hAnsiTheme="majorEastAsia"/>
          <w:sz w:val="40"/>
          <w:szCs w:val="40"/>
        </w:rPr>
      </w:pPr>
    </w:p>
    <w:p w14:paraId="0319763A" w14:textId="77777777" w:rsidR="00FA1241" w:rsidRPr="004F26F3" w:rsidRDefault="00FA1241" w:rsidP="00FA1241">
      <w:pPr>
        <w:jc w:val="center"/>
        <w:rPr>
          <w:rFonts w:asciiTheme="majorEastAsia" w:eastAsiaTheme="majorEastAsia" w:hAnsiTheme="majorEastAsia"/>
          <w:sz w:val="40"/>
          <w:szCs w:val="40"/>
        </w:rPr>
      </w:pPr>
    </w:p>
    <w:p w14:paraId="02D9464C" w14:textId="49034C85" w:rsidR="00FA1241" w:rsidRPr="004F26F3" w:rsidRDefault="002E5273" w:rsidP="00FA1241">
      <w:pPr>
        <w:jc w:val="center"/>
        <w:rPr>
          <w:rFonts w:ascii="Meiryo UI" w:eastAsia="Meiryo UI" w:hAnsi="Meiryo UI"/>
          <w:sz w:val="44"/>
          <w:szCs w:val="40"/>
        </w:rPr>
      </w:pPr>
      <w:r w:rsidRPr="004F26F3">
        <w:rPr>
          <w:rFonts w:ascii="Meiryo UI" w:eastAsia="Meiryo UI" w:hAnsi="Meiryo UI" w:hint="eastAsia"/>
          <w:sz w:val="44"/>
          <w:szCs w:val="40"/>
        </w:rPr>
        <w:t>公</w:t>
      </w:r>
      <w:r w:rsidR="00CC5075" w:rsidRPr="004F26F3">
        <w:rPr>
          <w:rFonts w:ascii="Meiryo UI" w:eastAsia="Meiryo UI" w:hAnsi="Meiryo UI" w:hint="eastAsia"/>
          <w:sz w:val="44"/>
          <w:szCs w:val="40"/>
        </w:rPr>
        <w:t>立学校</w:t>
      </w:r>
      <w:r w:rsidR="00FA1241" w:rsidRPr="004F26F3">
        <w:rPr>
          <w:rFonts w:ascii="Meiryo UI" w:eastAsia="Meiryo UI" w:hAnsi="Meiryo UI" w:hint="eastAsia"/>
          <w:sz w:val="44"/>
          <w:szCs w:val="40"/>
        </w:rPr>
        <w:t>における</w:t>
      </w:r>
    </w:p>
    <w:p w14:paraId="646A8011" w14:textId="77777777" w:rsidR="00FA1241" w:rsidRPr="004F26F3" w:rsidRDefault="00FA1241" w:rsidP="00FA1241">
      <w:pPr>
        <w:jc w:val="center"/>
        <w:rPr>
          <w:rFonts w:ascii="Meiryo UI" w:eastAsia="Meiryo UI" w:hAnsi="Meiryo UI"/>
          <w:sz w:val="44"/>
          <w:szCs w:val="40"/>
        </w:rPr>
      </w:pPr>
      <w:r w:rsidRPr="004F26F3">
        <w:rPr>
          <w:rFonts w:ascii="Meiryo UI" w:eastAsia="Meiryo UI" w:hAnsi="Meiryo UI" w:hint="eastAsia"/>
          <w:sz w:val="44"/>
          <w:szCs w:val="40"/>
        </w:rPr>
        <w:t>特定事業主行動計画</w:t>
      </w:r>
    </w:p>
    <w:p w14:paraId="64BFEE53" w14:textId="77777777" w:rsidR="003346D6" w:rsidRPr="004F26F3" w:rsidRDefault="00A616B2" w:rsidP="00FA1241">
      <w:pPr>
        <w:jc w:val="center"/>
        <w:rPr>
          <w:rFonts w:ascii="Meiryo UI" w:eastAsia="Meiryo UI" w:hAnsi="Meiryo UI" w:cs="ＭＳ 明朝"/>
          <w:sz w:val="44"/>
          <w:szCs w:val="40"/>
        </w:rPr>
      </w:pPr>
      <w:r w:rsidRPr="004F26F3">
        <w:rPr>
          <w:rFonts w:ascii="Meiryo UI" w:eastAsia="Meiryo UI" w:hAnsi="Meiryo UI" w:cs="ＭＳ 明朝" w:hint="eastAsia"/>
          <w:sz w:val="44"/>
          <w:szCs w:val="40"/>
        </w:rPr>
        <w:t>（2021）</w:t>
      </w:r>
    </w:p>
    <w:p w14:paraId="69394CC2" w14:textId="77777777" w:rsidR="00FA1241" w:rsidRPr="004F26F3" w:rsidRDefault="00FA1241" w:rsidP="00FA1241">
      <w:pPr>
        <w:rPr>
          <w:sz w:val="40"/>
        </w:rPr>
      </w:pPr>
    </w:p>
    <w:p w14:paraId="5642973A" w14:textId="77777777" w:rsidR="00FA1241" w:rsidRPr="004F26F3" w:rsidRDefault="00A616B2" w:rsidP="00511DA0">
      <w:pPr>
        <w:jc w:val="center"/>
        <w:rPr>
          <w:rFonts w:ascii="Meiryo UI" w:eastAsia="Meiryo UI" w:hAnsi="Meiryo UI"/>
          <w:sz w:val="44"/>
        </w:rPr>
      </w:pPr>
      <w:r w:rsidRPr="004F26F3">
        <w:rPr>
          <w:rFonts w:ascii="Meiryo UI" w:eastAsia="Meiryo UI" w:hAnsi="Meiryo UI" w:hint="eastAsia"/>
          <w:sz w:val="36"/>
          <w:szCs w:val="24"/>
        </w:rPr>
        <w:t>～</w:t>
      </w:r>
      <w:r w:rsidR="00511DA0" w:rsidRPr="004F26F3">
        <w:rPr>
          <w:rFonts w:ascii="Meiryo UI" w:eastAsia="Meiryo UI" w:hAnsi="Meiryo UI" w:hint="eastAsia"/>
          <w:sz w:val="36"/>
          <w:szCs w:val="24"/>
        </w:rPr>
        <w:t>女性の職業生活における活躍の推進に関する法律～</w:t>
      </w:r>
    </w:p>
    <w:p w14:paraId="53B0635C" w14:textId="00FD479C" w:rsidR="00FA1241" w:rsidRPr="004F26F3" w:rsidRDefault="00FA1241" w:rsidP="00FA1241">
      <w:pPr>
        <w:rPr>
          <w:sz w:val="40"/>
        </w:rPr>
      </w:pPr>
    </w:p>
    <w:p w14:paraId="0FB0DFD3" w14:textId="36ED7D11" w:rsidR="00892902" w:rsidRPr="004F26F3" w:rsidRDefault="00892902" w:rsidP="00FA1241">
      <w:pPr>
        <w:rPr>
          <w:sz w:val="40"/>
        </w:rPr>
      </w:pPr>
    </w:p>
    <w:p w14:paraId="4FE3C3ED" w14:textId="6FE03143" w:rsidR="00892902" w:rsidRPr="004F26F3" w:rsidRDefault="00892902" w:rsidP="00FA1241">
      <w:pPr>
        <w:rPr>
          <w:sz w:val="40"/>
        </w:rPr>
      </w:pPr>
    </w:p>
    <w:p w14:paraId="06CED333" w14:textId="77777777" w:rsidR="00892902" w:rsidRPr="004F26F3" w:rsidRDefault="00892902" w:rsidP="00FA1241">
      <w:pPr>
        <w:rPr>
          <w:sz w:val="40"/>
        </w:rPr>
      </w:pPr>
    </w:p>
    <w:p w14:paraId="30E0B1B7" w14:textId="77777777" w:rsidR="00FA1241" w:rsidRPr="004F26F3" w:rsidRDefault="00FA1241" w:rsidP="00FA1241">
      <w:pPr>
        <w:rPr>
          <w:sz w:val="40"/>
        </w:rPr>
      </w:pPr>
    </w:p>
    <w:p w14:paraId="370E8589" w14:textId="77777777" w:rsidR="00FA1241" w:rsidRPr="004F26F3" w:rsidRDefault="00A616B2" w:rsidP="00FA1241">
      <w:pPr>
        <w:spacing w:line="440" w:lineRule="exact"/>
        <w:jc w:val="center"/>
        <w:rPr>
          <w:rFonts w:asciiTheme="minorEastAsia" w:hAnsiTheme="minorEastAsia"/>
          <w:sz w:val="32"/>
        </w:rPr>
      </w:pPr>
      <w:r w:rsidRPr="004F26F3">
        <w:rPr>
          <w:rFonts w:asciiTheme="minorEastAsia" w:hAnsiTheme="minorEastAsia" w:hint="eastAsia"/>
          <w:sz w:val="32"/>
        </w:rPr>
        <w:t>令和３</w:t>
      </w:r>
      <w:r w:rsidR="00FA1241" w:rsidRPr="004F26F3">
        <w:rPr>
          <w:rFonts w:asciiTheme="minorEastAsia" w:hAnsiTheme="minorEastAsia" w:hint="eastAsia"/>
          <w:sz w:val="32"/>
        </w:rPr>
        <w:t>年</w:t>
      </w:r>
      <w:r w:rsidRPr="004F26F3">
        <w:rPr>
          <w:rFonts w:asciiTheme="minorEastAsia" w:hAnsiTheme="minorEastAsia" w:hint="eastAsia"/>
          <w:sz w:val="32"/>
        </w:rPr>
        <w:t>４</w:t>
      </w:r>
      <w:r w:rsidR="00FA1241" w:rsidRPr="004F26F3">
        <w:rPr>
          <w:rFonts w:asciiTheme="minorEastAsia" w:hAnsiTheme="minorEastAsia" w:hint="eastAsia"/>
          <w:sz w:val="32"/>
        </w:rPr>
        <w:t>月</w:t>
      </w:r>
    </w:p>
    <w:p w14:paraId="7025C6BF" w14:textId="36ACCE9D" w:rsidR="00FA1241" w:rsidRPr="00F37E3E" w:rsidRDefault="00FA1241" w:rsidP="00F37E3E">
      <w:pPr>
        <w:spacing w:line="440" w:lineRule="exact"/>
        <w:jc w:val="center"/>
        <w:rPr>
          <w:sz w:val="32"/>
        </w:rPr>
      </w:pPr>
      <w:r w:rsidRPr="004F26F3">
        <w:rPr>
          <w:rFonts w:hint="eastAsia"/>
          <w:sz w:val="32"/>
        </w:rPr>
        <w:t>大阪府教育委員会</w:t>
      </w:r>
    </w:p>
    <w:p w14:paraId="74467921" w14:textId="77777777" w:rsidR="00FA1241" w:rsidRPr="004F26F3" w:rsidRDefault="00FA1241">
      <w:pPr>
        <w:widowControl/>
        <w:jc w:val="left"/>
        <w:rPr>
          <w:rFonts w:asciiTheme="majorEastAsia" w:eastAsiaTheme="majorEastAsia" w:hAnsiTheme="majorEastAsia"/>
          <w:sz w:val="40"/>
          <w:szCs w:val="40"/>
        </w:rPr>
      </w:pPr>
      <w:r w:rsidRPr="004F26F3">
        <w:rPr>
          <w:rFonts w:asciiTheme="majorEastAsia" w:eastAsiaTheme="majorEastAsia" w:hAnsiTheme="majorEastAsia"/>
          <w:sz w:val="40"/>
          <w:szCs w:val="40"/>
        </w:rPr>
        <w:br w:type="page"/>
      </w:r>
    </w:p>
    <w:p w14:paraId="59CF23D8" w14:textId="77777777" w:rsidR="00FA1241" w:rsidRPr="004F26F3" w:rsidRDefault="00FA1241" w:rsidP="00FA1241">
      <w:pPr>
        <w:jc w:val="left"/>
        <w:rPr>
          <w:rFonts w:asciiTheme="majorEastAsia" w:eastAsiaTheme="majorEastAsia" w:hAnsiTheme="majorEastAsia"/>
          <w:sz w:val="32"/>
          <w:szCs w:val="32"/>
        </w:rPr>
      </w:pPr>
      <w:r w:rsidRPr="004F26F3">
        <w:rPr>
          <w:rFonts w:asciiTheme="majorEastAsia" w:eastAsiaTheme="majorEastAsia" w:hAnsiTheme="majorEastAsia" w:hint="eastAsia"/>
          <w:sz w:val="32"/>
          <w:szCs w:val="32"/>
        </w:rPr>
        <w:lastRenderedPageBreak/>
        <w:t>はじめに</w:t>
      </w:r>
    </w:p>
    <w:p w14:paraId="7A9F0688" w14:textId="0ADFD4EB" w:rsidR="00FA1241" w:rsidRPr="004F26F3" w:rsidRDefault="00FA1241" w:rsidP="00FA1241">
      <w:pPr>
        <w:jc w:val="left"/>
        <w:rPr>
          <w:rFonts w:asciiTheme="minorEastAsia" w:hAnsiTheme="minorEastAsia"/>
          <w:sz w:val="24"/>
          <w:szCs w:val="24"/>
        </w:rPr>
      </w:pPr>
    </w:p>
    <w:p w14:paraId="73EFC58C" w14:textId="3C099D80" w:rsidR="007404EA" w:rsidRPr="004F26F3" w:rsidRDefault="007404EA" w:rsidP="007404E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大阪府教育委員会（以下「府教委」という。）では「女性の職業生活における活躍の推進に関する法律（平成27年法律第64号。以下「法」という。）」に基づき、平成28年（2016年）</w:t>
      </w:r>
      <w:r w:rsidR="00EE7956">
        <w:rPr>
          <w:rFonts w:asciiTheme="minorEastAsia" w:hAnsiTheme="minorEastAsia" w:hint="eastAsia"/>
          <w:sz w:val="24"/>
          <w:szCs w:val="24"/>
        </w:rPr>
        <w:t>３</w:t>
      </w:r>
      <w:r w:rsidRPr="004F26F3">
        <w:rPr>
          <w:rFonts w:asciiTheme="minorEastAsia" w:hAnsiTheme="minorEastAsia" w:hint="eastAsia"/>
          <w:sz w:val="24"/>
          <w:szCs w:val="24"/>
        </w:rPr>
        <w:t>月に「公立学校における特定事業主行動計画（以下「前計画」という。）」を策定し、平成28年度から令和２年度までの５年間を計画期間と定め、「採用関係」「継続就業及び仕事と家庭の両立支援関係」「働き方改革関係」「女性登用関係」の４項目について課題抽出等を行い、解決に向けた</w:t>
      </w:r>
      <w:r w:rsidR="00D276BA">
        <w:rPr>
          <w:rFonts w:asciiTheme="minorEastAsia" w:hAnsiTheme="minorEastAsia" w:hint="eastAsia"/>
          <w:sz w:val="24"/>
          <w:szCs w:val="24"/>
        </w:rPr>
        <w:t>取組</w:t>
      </w:r>
      <w:r w:rsidRPr="004F26F3">
        <w:rPr>
          <w:rFonts w:asciiTheme="minorEastAsia" w:hAnsiTheme="minorEastAsia" w:hint="eastAsia"/>
          <w:sz w:val="24"/>
          <w:szCs w:val="24"/>
        </w:rPr>
        <w:t>や数値目標を定め、女性の職業生活における活躍推進に取り組んできました。</w:t>
      </w:r>
    </w:p>
    <w:p w14:paraId="1380FF03" w14:textId="43152BFB" w:rsidR="00A616B2" w:rsidRPr="004F26F3" w:rsidRDefault="007404EA" w:rsidP="007404E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こうした</w:t>
      </w:r>
      <w:r w:rsidR="00D276BA">
        <w:rPr>
          <w:rFonts w:asciiTheme="minorEastAsia" w:hAnsiTheme="minorEastAsia" w:hint="eastAsia"/>
          <w:sz w:val="24"/>
          <w:szCs w:val="24"/>
        </w:rPr>
        <w:t>取組</w:t>
      </w:r>
      <w:r w:rsidRPr="004F26F3">
        <w:rPr>
          <w:rFonts w:asciiTheme="minorEastAsia" w:hAnsiTheme="minorEastAsia" w:hint="eastAsia"/>
          <w:sz w:val="24"/>
          <w:szCs w:val="24"/>
        </w:rPr>
        <w:t>により、管理職以上を含む全職階で教職員に占める女性教職員の割合は５割を超えて推移しており、男性の育児休業取得率が上昇するなど一定の成果が確認できます。しかし、一方で、前計画で定めた数値目標である「教頭以上に占める女性教員の割合」、「府立学校における男性の育児参加休暇取得率」は目標を達成しておらず、教職員への意識調査でも女性教員の昇任意欲の低さが浮き彫りとなるなど、女性の職業生活における活躍推進は道半ばであり、女性の視点を施策に活かし、学校の活性化を図るためには、引き続き</w:t>
      </w:r>
      <w:r w:rsidR="00D276BA">
        <w:rPr>
          <w:rFonts w:asciiTheme="minorEastAsia" w:hAnsiTheme="minorEastAsia" w:hint="eastAsia"/>
          <w:sz w:val="24"/>
          <w:szCs w:val="24"/>
        </w:rPr>
        <w:t>取組</w:t>
      </w:r>
      <w:r w:rsidRPr="004F26F3">
        <w:rPr>
          <w:rFonts w:asciiTheme="minorEastAsia" w:hAnsiTheme="minorEastAsia" w:hint="eastAsia"/>
          <w:sz w:val="24"/>
          <w:szCs w:val="24"/>
        </w:rPr>
        <w:t>の充実・強化を図っていく必要があります。</w:t>
      </w:r>
    </w:p>
    <w:p w14:paraId="56C3BF00" w14:textId="173660C1" w:rsidR="00A616B2" w:rsidRPr="004F26F3" w:rsidRDefault="007404EA" w:rsidP="00A616B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加えて、社会的に仕事と生活の調和（ワーク・ライフ・バランス）の実現の要請が高まる中、育児や介護などによる時間的制約がある職員のみならず、</w:t>
      </w:r>
      <w:r w:rsidR="00BB3E09" w:rsidRPr="004F26F3">
        <w:rPr>
          <w:rFonts w:asciiTheme="minorEastAsia" w:hAnsiTheme="minorEastAsia" w:hint="eastAsia"/>
          <w:sz w:val="24"/>
          <w:szCs w:val="24"/>
        </w:rPr>
        <w:t>すべて</w:t>
      </w:r>
      <w:r w:rsidRPr="004F26F3">
        <w:rPr>
          <w:rFonts w:asciiTheme="minorEastAsia" w:hAnsiTheme="minorEastAsia" w:hint="eastAsia"/>
          <w:sz w:val="24"/>
          <w:szCs w:val="24"/>
        </w:rPr>
        <w:t>の教職員が働きやすい職場環境をめざし、柔軟な働き方の実現などの働き方改革が求められています。</w:t>
      </w:r>
    </w:p>
    <w:p w14:paraId="2E834395" w14:textId="59796C39" w:rsidR="00FA1241" w:rsidRPr="004F26F3" w:rsidRDefault="007404EA" w:rsidP="00A616B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このような状況を踏まえ、本府の女性教職員の個性と能力を更に引き出すことができるよう、前計画の基本理念を継承し、働き方に関する社会情勢の変化、また、教職員の声などを踏まえながら、これまでの</w:t>
      </w:r>
      <w:r w:rsidR="00D276BA">
        <w:rPr>
          <w:rFonts w:asciiTheme="minorEastAsia" w:hAnsiTheme="minorEastAsia" w:hint="eastAsia"/>
          <w:sz w:val="24"/>
          <w:szCs w:val="24"/>
        </w:rPr>
        <w:t>取組</w:t>
      </w:r>
      <w:r w:rsidRPr="004F26F3">
        <w:rPr>
          <w:rFonts w:asciiTheme="minorEastAsia" w:hAnsiTheme="minorEastAsia" w:hint="eastAsia"/>
          <w:sz w:val="24"/>
          <w:szCs w:val="24"/>
        </w:rPr>
        <w:t>を拡充・強化した、公立学校における特定事業主行動計画（2021）を策定します</w:t>
      </w:r>
      <w:r w:rsidR="00A616B2" w:rsidRPr="004F26F3">
        <w:rPr>
          <w:rFonts w:asciiTheme="minorEastAsia" w:hAnsiTheme="minorEastAsia" w:hint="eastAsia"/>
          <w:sz w:val="24"/>
          <w:szCs w:val="24"/>
        </w:rPr>
        <w:t>。</w:t>
      </w:r>
    </w:p>
    <w:p w14:paraId="7CC48A22" w14:textId="77777777" w:rsidR="0090212A" w:rsidRPr="004F26F3" w:rsidRDefault="0090212A" w:rsidP="00FA1241">
      <w:pPr>
        <w:jc w:val="left"/>
        <w:rPr>
          <w:rFonts w:asciiTheme="minorEastAsia" w:hAnsiTheme="minorEastAsia"/>
          <w:sz w:val="24"/>
          <w:szCs w:val="24"/>
        </w:rPr>
      </w:pPr>
    </w:p>
    <w:p w14:paraId="1AF446D8" w14:textId="77777777" w:rsidR="0090212A" w:rsidRPr="004F26F3" w:rsidRDefault="0090212A">
      <w:pPr>
        <w:widowControl/>
        <w:jc w:val="left"/>
        <w:rPr>
          <w:rFonts w:asciiTheme="minorEastAsia" w:hAnsiTheme="minorEastAsia"/>
          <w:sz w:val="24"/>
          <w:szCs w:val="24"/>
        </w:rPr>
      </w:pPr>
      <w:r w:rsidRPr="004F26F3">
        <w:rPr>
          <w:rFonts w:asciiTheme="minorEastAsia" w:hAnsiTheme="minorEastAsia"/>
          <w:sz w:val="24"/>
          <w:szCs w:val="24"/>
        </w:rPr>
        <w:br w:type="page"/>
      </w:r>
    </w:p>
    <w:p w14:paraId="69E2124E" w14:textId="77777777" w:rsidR="0055712C" w:rsidRPr="004F26F3" w:rsidRDefault="0055712C" w:rsidP="0055712C">
      <w:pPr>
        <w:jc w:val="left"/>
        <w:rPr>
          <w:rFonts w:asciiTheme="majorEastAsia" w:eastAsiaTheme="majorEastAsia" w:hAnsiTheme="majorEastAsia"/>
          <w:sz w:val="32"/>
          <w:szCs w:val="32"/>
        </w:rPr>
      </w:pPr>
      <w:r w:rsidRPr="004F26F3">
        <w:rPr>
          <w:rFonts w:asciiTheme="majorEastAsia" w:eastAsiaTheme="majorEastAsia" w:hAnsiTheme="majorEastAsia" w:hint="eastAsia"/>
          <w:sz w:val="32"/>
          <w:szCs w:val="32"/>
        </w:rPr>
        <w:lastRenderedPageBreak/>
        <w:t>目次</w:t>
      </w:r>
    </w:p>
    <w:p w14:paraId="20E51B85" w14:textId="77777777" w:rsidR="0055712C" w:rsidRPr="004F26F3" w:rsidRDefault="0055712C" w:rsidP="0055712C">
      <w:pPr>
        <w:jc w:val="left"/>
        <w:rPr>
          <w:rFonts w:asciiTheme="minorEastAsia" w:hAnsiTheme="minorEastAsia"/>
          <w:sz w:val="24"/>
          <w:szCs w:val="24"/>
        </w:rPr>
      </w:pPr>
    </w:p>
    <w:p w14:paraId="105D8759" w14:textId="231F860E" w:rsidR="0055712C" w:rsidRPr="004F26F3" w:rsidRDefault="0055712C" w:rsidP="0055712C">
      <w:pPr>
        <w:ind w:left="1027" w:hangingChars="400" w:hanging="1027"/>
        <w:jc w:val="left"/>
        <w:rPr>
          <w:rFonts w:asciiTheme="minorEastAsia" w:hAnsiTheme="minorEastAsia"/>
          <w:sz w:val="24"/>
          <w:szCs w:val="24"/>
        </w:rPr>
      </w:pPr>
      <w:r w:rsidRPr="004F26F3">
        <w:rPr>
          <w:rFonts w:asciiTheme="minorEastAsia" w:hAnsiTheme="minorEastAsia" w:hint="eastAsia"/>
          <w:sz w:val="24"/>
          <w:szCs w:val="24"/>
        </w:rPr>
        <w:t>第１章　公立学校における特定事業主行動計画</w:t>
      </w:r>
      <w:r w:rsidR="007404EA" w:rsidRPr="004F26F3">
        <w:rPr>
          <w:rFonts w:asciiTheme="minorEastAsia" w:hAnsiTheme="minorEastAsia" w:hint="eastAsia"/>
          <w:sz w:val="24"/>
          <w:szCs w:val="24"/>
        </w:rPr>
        <w:t>について</w:t>
      </w:r>
    </w:p>
    <w:p w14:paraId="6F1E267D" w14:textId="59196D35"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　計画の位置づけ</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１</w:t>
      </w:r>
    </w:p>
    <w:p w14:paraId="72B77C59" w14:textId="48D61450"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　計画の対象となる教職員</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１</w:t>
      </w:r>
    </w:p>
    <w:p w14:paraId="042A54C0" w14:textId="7FE2790D"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３　計画の期間</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１</w:t>
      </w:r>
    </w:p>
    <w:p w14:paraId="67020B4F" w14:textId="67FA0C35" w:rsidR="0055712C" w:rsidRPr="004F26F3" w:rsidRDefault="0055712C" w:rsidP="0055712C">
      <w:pPr>
        <w:jc w:val="left"/>
        <w:rPr>
          <w:rFonts w:asciiTheme="minorEastAsia" w:hAnsiTheme="minorEastAsia"/>
          <w:sz w:val="24"/>
          <w:szCs w:val="24"/>
        </w:rPr>
      </w:pPr>
    </w:p>
    <w:p w14:paraId="5478D36E" w14:textId="1B1B26A4"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第２章　これまでの</w:t>
      </w:r>
      <w:r w:rsidR="00D276BA">
        <w:rPr>
          <w:rFonts w:asciiTheme="minorEastAsia" w:hAnsiTheme="minorEastAsia" w:hint="eastAsia"/>
          <w:sz w:val="24"/>
          <w:szCs w:val="24"/>
        </w:rPr>
        <w:t>取組</w:t>
      </w:r>
      <w:r w:rsidR="007404EA" w:rsidRPr="004F26F3">
        <w:rPr>
          <w:rFonts w:asciiTheme="minorEastAsia" w:hAnsiTheme="minorEastAsia" w:hint="eastAsia"/>
          <w:sz w:val="24"/>
          <w:szCs w:val="24"/>
        </w:rPr>
        <w:t>について</w:t>
      </w:r>
    </w:p>
    <w:p w14:paraId="3A53F4DC" w14:textId="655AD95F"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　働きやすい職場環境づくり</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２</w:t>
      </w:r>
    </w:p>
    <w:p w14:paraId="41E563DA" w14:textId="05B7A8C8"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（１）休暇・休業制度の整備・改善</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２</w:t>
      </w:r>
    </w:p>
    <w:p w14:paraId="18348A6C" w14:textId="2DB7B612"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（２）育児休業等を取得しやすい職場環境づくり</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３</w:t>
      </w:r>
    </w:p>
    <w:p w14:paraId="32AF1E1D" w14:textId="2B399DAA"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（３）時間外</w:t>
      </w:r>
      <w:r w:rsidR="00047F12" w:rsidRPr="004F26F3">
        <w:rPr>
          <w:rFonts w:asciiTheme="minorEastAsia" w:hAnsiTheme="minorEastAsia" w:hint="eastAsia"/>
          <w:sz w:val="24"/>
          <w:szCs w:val="24"/>
        </w:rPr>
        <w:t>等</w:t>
      </w:r>
      <w:r w:rsidRPr="004F26F3">
        <w:rPr>
          <w:rFonts w:asciiTheme="minorEastAsia" w:hAnsiTheme="minorEastAsia" w:hint="eastAsia"/>
          <w:sz w:val="24"/>
          <w:szCs w:val="24"/>
        </w:rPr>
        <w:t>の縮減</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３</w:t>
      </w:r>
    </w:p>
    <w:p w14:paraId="0322FFF4" w14:textId="2C64F3DE"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（４）ハラスメントのない職場づくり</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４</w:t>
      </w:r>
    </w:p>
    <w:p w14:paraId="4B05089D" w14:textId="5A3B4C5F" w:rsidR="007404EA" w:rsidRPr="004F26F3" w:rsidRDefault="007404EA" w:rsidP="0055712C">
      <w:pPr>
        <w:jc w:val="left"/>
        <w:rPr>
          <w:rFonts w:asciiTheme="minorEastAsia" w:hAnsiTheme="minorEastAsia"/>
          <w:sz w:val="24"/>
          <w:szCs w:val="24"/>
        </w:rPr>
      </w:pPr>
      <w:r w:rsidRPr="004F26F3">
        <w:rPr>
          <w:rFonts w:asciiTheme="minorEastAsia" w:hAnsiTheme="minorEastAsia" w:hint="eastAsia"/>
          <w:sz w:val="24"/>
          <w:szCs w:val="24"/>
        </w:rPr>
        <w:t xml:space="preserve">　　　（５）テレワークの推進　　　　　　　　　　　　　　　　　</w:t>
      </w:r>
      <w:r w:rsidR="005A2BAA">
        <w:rPr>
          <w:rFonts w:asciiTheme="minorEastAsia" w:hAnsiTheme="minorEastAsia" w:hint="eastAsia"/>
          <w:sz w:val="24"/>
          <w:szCs w:val="24"/>
        </w:rPr>
        <w:t>・・・　４</w:t>
      </w:r>
    </w:p>
    <w:p w14:paraId="70C1D6B4" w14:textId="3028CAA2"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　女性教職員の幅広い分野への任用等</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５</w:t>
      </w:r>
    </w:p>
    <w:p w14:paraId="34D9AA61" w14:textId="7F609CA0"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３　次世代育成支援対策推進法に基づく特定事業主行動計画の策定</w:t>
      </w:r>
      <w:r w:rsidR="007404EA" w:rsidRPr="004F26F3">
        <w:rPr>
          <w:rFonts w:asciiTheme="minorEastAsia" w:hAnsiTheme="minorEastAsia" w:hint="eastAsia"/>
          <w:sz w:val="24"/>
          <w:szCs w:val="24"/>
        </w:rPr>
        <w:t>・</w:t>
      </w:r>
      <w:r w:rsidR="00566B47">
        <w:rPr>
          <w:rFonts w:asciiTheme="minorEastAsia" w:hAnsiTheme="minorEastAsia" w:hint="eastAsia"/>
          <w:sz w:val="24"/>
          <w:szCs w:val="24"/>
        </w:rPr>
        <w:t>・・　５</w:t>
      </w:r>
    </w:p>
    <w:p w14:paraId="1D6A0B14" w14:textId="5624AD95" w:rsidR="0055712C" w:rsidRPr="004F26F3" w:rsidRDefault="0055712C" w:rsidP="0055712C">
      <w:pPr>
        <w:jc w:val="left"/>
        <w:rPr>
          <w:rFonts w:asciiTheme="minorEastAsia" w:hAnsiTheme="minorEastAsia"/>
          <w:sz w:val="24"/>
          <w:szCs w:val="24"/>
        </w:rPr>
      </w:pPr>
    </w:p>
    <w:p w14:paraId="0837CED1" w14:textId="5101F258"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第３章　現状把握</w:t>
      </w:r>
      <w:r w:rsidR="007404EA" w:rsidRPr="004F26F3">
        <w:rPr>
          <w:rFonts w:asciiTheme="minorEastAsia" w:hAnsiTheme="minorEastAsia" w:hint="eastAsia"/>
          <w:sz w:val="24"/>
          <w:szCs w:val="24"/>
        </w:rPr>
        <w:t>について</w:t>
      </w:r>
    </w:p>
    <w:p w14:paraId="6005E584" w14:textId="100760F5"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　採用関係</w:t>
      </w:r>
      <w:r w:rsidR="00582808" w:rsidRPr="004F26F3">
        <w:rPr>
          <w:rFonts w:asciiTheme="minorEastAsia" w:hAnsiTheme="minorEastAsia" w:hint="eastAsia"/>
          <w:sz w:val="24"/>
          <w:szCs w:val="24"/>
        </w:rPr>
        <w:t xml:space="preserve">　　　　　　　　　　　　　　　　　　　　　　　　</w:t>
      </w:r>
      <w:r w:rsidR="005A2BAA">
        <w:rPr>
          <w:rFonts w:asciiTheme="minorEastAsia" w:hAnsiTheme="minorEastAsia" w:hint="eastAsia"/>
          <w:sz w:val="24"/>
          <w:szCs w:val="24"/>
        </w:rPr>
        <w:t>・・・　６</w:t>
      </w:r>
    </w:p>
    <w:p w14:paraId="30D647FD" w14:textId="241ECF81" w:rsidR="0055712C" w:rsidRPr="004F26F3" w:rsidRDefault="0059004C" w:rsidP="0055712C">
      <w:pPr>
        <w:jc w:val="left"/>
        <w:rPr>
          <w:rFonts w:asciiTheme="minorEastAsia" w:hAnsiTheme="minorEastAsia"/>
          <w:sz w:val="24"/>
          <w:szCs w:val="24"/>
        </w:rPr>
      </w:pPr>
      <w:r>
        <w:rPr>
          <w:rFonts w:asciiTheme="minorEastAsia" w:hAnsiTheme="minorEastAsia" w:hint="eastAsia"/>
          <w:sz w:val="24"/>
          <w:szCs w:val="24"/>
        </w:rPr>
        <w:t xml:space="preserve">　２　継続就業及び仕事とプライベート</w:t>
      </w:r>
      <w:r w:rsidR="0055712C" w:rsidRPr="004F26F3">
        <w:rPr>
          <w:rFonts w:asciiTheme="minorEastAsia" w:hAnsiTheme="minorEastAsia" w:hint="eastAsia"/>
          <w:sz w:val="24"/>
          <w:szCs w:val="24"/>
        </w:rPr>
        <w:t>の両立</w:t>
      </w:r>
      <w:r w:rsidR="00047F12" w:rsidRPr="004F26F3">
        <w:rPr>
          <w:rFonts w:asciiTheme="minorEastAsia" w:hAnsiTheme="minorEastAsia" w:hint="eastAsia"/>
          <w:sz w:val="24"/>
          <w:szCs w:val="24"/>
        </w:rPr>
        <w:t>支援</w:t>
      </w:r>
      <w:r w:rsidR="0055712C" w:rsidRPr="004F26F3">
        <w:rPr>
          <w:rFonts w:asciiTheme="minorEastAsia" w:hAnsiTheme="minorEastAsia" w:hint="eastAsia"/>
          <w:sz w:val="24"/>
          <w:szCs w:val="24"/>
        </w:rPr>
        <w:t>関係</w:t>
      </w:r>
      <w:r>
        <w:rPr>
          <w:rFonts w:asciiTheme="minorEastAsia" w:hAnsiTheme="minorEastAsia" w:hint="eastAsia"/>
          <w:sz w:val="24"/>
          <w:szCs w:val="24"/>
        </w:rPr>
        <w:t xml:space="preserve">　　　　　</w:t>
      </w:r>
      <w:r w:rsidR="00582808"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７</w:t>
      </w:r>
    </w:p>
    <w:p w14:paraId="2794719B" w14:textId="06F8F1A9"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w:t>
      </w:r>
      <w:r w:rsidR="003A7987" w:rsidRPr="004F26F3">
        <w:rPr>
          <w:rFonts w:asciiTheme="minorEastAsia" w:hAnsiTheme="minorEastAsia" w:hint="eastAsia"/>
          <w:sz w:val="24"/>
          <w:szCs w:val="24"/>
        </w:rPr>
        <w:t xml:space="preserve">　</w:t>
      </w:r>
      <w:r w:rsidRPr="004F26F3">
        <w:rPr>
          <w:rFonts w:asciiTheme="minorEastAsia" w:hAnsiTheme="minorEastAsia" w:hint="eastAsia"/>
          <w:sz w:val="24"/>
          <w:szCs w:val="24"/>
        </w:rPr>
        <w:t xml:space="preserve">　（１）継続就業について</w:t>
      </w:r>
      <w:r w:rsidR="00582808"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７</w:t>
      </w:r>
    </w:p>
    <w:p w14:paraId="04D6FFBC" w14:textId="6AA1DB32" w:rsidR="0055712C" w:rsidRPr="004F26F3" w:rsidRDefault="0055712C" w:rsidP="007404EA">
      <w:pPr>
        <w:jc w:val="left"/>
        <w:rPr>
          <w:rFonts w:asciiTheme="minorEastAsia" w:hAnsiTheme="minorEastAsia"/>
          <w:sz w:val="24"/>
          <w:szCs w:val="24"/>
        </w:rPr>
      </w:pPr>
      <w:r w:rsidRPr="004F26F3">
        <w:rPr>
          <w:rFonts w:asciiTheme="minorEastAsia" w:hAnsiTheme="minorEastAsia" w:hint="eastAsia"/>
          <w:sz w:val="24"/>
          <w:szCs w:val="24"/>
        </w:rPr>
        <w:t xml:space="preserve">　</w:t>
      </w:r>
      <w:r w:rsidR="007404EA" w:rsidRPr="004F26F3">
        <w:rPr>
          <w:rFonts w:asciiTheme="minorEastAsia" w:hAnsiTheme="minorEastAsia" w:hint="eastAsia"/>
          <w:sz w:val="24"/>
          <w:szCs w:val="24"/>
        </w:rPr>
        <w:t xml:space="preserve">　</w:t>
      </w:r>
      <w:r w:rsidRPr="004F26F3">
        <w:rPr>
          <w:rFonts w:asciiTheme="minorEastAsia" w:hAnsiTheme="minorEastAsia" w:hint="eastAsia"/>
          <w:sz w:val="24"/>
          <w:szCs w:val="24"/>
        </w:rPr>
        <w:t xml:space="preserve">　（２）育児休業について</w:t>
      </w:r>
      <w:r w:rsidR="00582808"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８</w:t>
      </w:r>
    </w:p>
    <w:p w14:paraId="471D7A28" w14:textId="22E22C25" w:rsidR="00C718E0"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w:t>
      </w:r>
      <w:r w:rsidR="003A7987" w:rsidRPr="004F26F3">
        <w:rPr>
          <w:rFonts w:asciiTheme="minorEastAsia" w:hAnsiTheme="minorEastAsia" w:hint="eastAsia"/>
          <w:sz w:val="24"/>
          <w:szCs w:val="24"/>
        </w:rPr>
        <w:t xml:space="preserve">　</w:t>
      </w:r>
      <w:r w:rsidRPr="004F26F3">
        <w:rPr>
          <w:rFonts w:asciiTheme="minorEastAsia" w:hAnsiTheme="minorEastAsia" w:hint="eastAsia"/>
          <w:sz w:val="24"/>
          <w:szCs w:val="24"/>
        </w:rPr>
        <w:t xml:space="preserve">　（３）</w:t>
      </w:r>
      <w:r w:rsidR="007404EA" w:rsidRPr="004F26F3">
        <w:rPr>
          <w:rFonts w:asciiTheme="minorEastAsia" w:hAnsiTheme="minorEastAsia" w:hint="eastAsia"/>
          <w:sz w:val="24"/>
          <w:szCs w:val="24"/>
        </w:rPr>
        <w:t>男性教職員の配偶者の出産休暇等について　　　　　　・・・</w:t>
      </w:r>
      <w:r w:rsidR="00566B47">
        <w:rPr>
          <w:rFonts w:asciiTheme="minorEastAsia" w:hAnsiTheme="minorEastAsia" w:hint="eastAsia"/>
          <w:sz w:val="24"/>
          <w:szCs w:val="24"/>
        </w:rPr>
        <w:t xml:space="preserve">　９</w:t>
      </w:r>
    </w:p>
    <w:p w14:paraId="5BA4D6E8" w14:textId="4EA44025"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w:t>
      </w:r>
      <w:r w:rsidR="003A7987" w:rsidRPr="004F26F3">
        <w:rPr>
          <w:rFonts w:asciiTheme="minorEastAsia" w:hAnsiTheme="minorEastAsia" w:hint="eastAsia"/>
          <w:sz w:val="24"/>
          <w:szCs w:val="24"/>
        </w:rPr>
        <w:t xml:space="preserve">　</w:t>
      </w:r>
      <w:r w:rsidRPr="004F26F3">
        <w:rPr>
          <w:rFonts w:asciiTheme="minorEastAsia" w:hAnsiTheme="minorEastAsia" w:hint="eastAsia"/>
          <w:sz w:val="24"/>
          <w:szCs w:val="24"/>
        </w:rPr>
        <w:t xml:space="preserve">　（４）</w:t>
      </w:r>
      <w:r w:rsidR="00C53802" w:rsidRPr="004F26F3">
        <w:rPr>
          <w:rFonts w:asciiTheme="minorEastAsia" w:hAnsiTheme="minorEastAsia" w:hint="eastAsia"/>
          <w:spacing w:val="3"/>
          <w:kern w:val="0"/>
          <w:sz w:val="24"/>
          <w:szCs w:val="24"/>
          <w:fitText w:val="6425" w:id="-1798072320"/>
        </w:rPr>
        <w:t>育児短時間勤務及び部分休業の男女別の利用実績につい</w:t>
      </w:r>
      <w:r w:rsidR="00C53802" w:rsidRPr="004F26F3">
        <w:rPr>
          <w:rFonts w:asciiTheme="minorEastAsia" w:hAnsiTheme="minorEastAsia" w:hint="eastAsia"/>
          <w:spacing w:val="17"/>
          <w:kern w:val="0"/>
          <w:sz w:val="24"/>
          <w:szCs w:val="24"/>
          <w:fitText w:val="6425" w:id="-1798072320"/>
        </w:rPr>
        <w:t>て</w:t>
      </w:r>
      <w:r w:rsidR="00582808" w:rsidRPr="004F26F3">
        <w:rPr>
          <w:rFonts w:asciiTheme="minorEastAsia" w:hAnsiTheme="minorEastAsia" w:hint="eastAsia"/>
          <w:sz w:val="24"/>
          <w:szCs w:val="24"/>
        </w:rPr>
        <w:t>・・・</w:t>
      </w:r>
      <w:r w:rsidR="00566B47">
        <w:rPr>
          <w:rFonts w:asciiTheme="minorEastAsia" w:hAnsiTheme="minorEastAsia" w:hint="eastAsia"/>
          <w:sz w:val="24"/>
          <w:szCs w:val="24"/>
        </w:rPr>
        <w:t xml:space="preserve"> </w:t>
      </w:r>
      <w:r w:rsidR="00566B47">
        <w:rPr>
          <w:rFonts w:asciiTheme="minorEastAsia" w:hAnsiTheme="minorEastAsia"/>
          <w:sz w:val="24"/>
          <w:szCs w:val="24"/>
        </w:rPr>
        <w:t>10</w:t>
      </w:r>
    </w:p>
    <w:p w14:paraId="5DD57226" w14:textId="39C859C9"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３　</w:t>
      </w:r>
      <w:r w:rsidR="00047F12" w:rsidRPr="004F26F3">
        <w:rPr>
          <w:rFonts w:asciiTheme="minorEastAsia" w:hAnsiTheme="minorEastAsia" w:hint="eastAsia"/>
          <w:sz w:val="24"/>
          <w:szCs w:val="24"/>
        </w:rPr>
        <w:t>働き方改革</w:t>
      </w:r>
      <w:r w:rsidRPr="004F26F3">
        <w:rPr>
          <w:rFonts w:asciiTheme="minorEastAsia" w:hAnsiTheme="minorEastAsia" w:hint="eastAsia"/>
          <w:sz w:val="24"/>
          <w:szCs w:val="24"/>
        </w:rPr>
        <w:t>関係</w:t>
      </w:r>
      <w:r w:rsidR="00874525"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10</w:t>
      </w:r>
    </w:p>
    <w:p w14:paraId="6088FCE9" w14:textId="54679B68"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w:t>
      </w:r>
      <w:r w:rsidR="00B46273">
        <w:rPr>
          <w:rFonts w:asciiTheme="minorEastAsia" w:hAnsiTheme="minorEastAsia" w:hint="eastAsia"/>
          <w:sz w:val="24"/>
          <w:szCs w:val="24"/>
        </w:rPr>
        <w:t>教</w:t>
      </w:r>
      <w:r w:rsidR="00047F12" w:rsidRPr="004F26F3">
        <w:rPr>
          <w:rFonts w:asciiTheme="minorEastAsia" w:hAnsiTheme="minorEastAsia" w:hint="eastAsia"/>
          <w:sz w:val="24"/>
          <w:szCs w:val="24"/>
        </w:rPr>
        <w:t>職員の</w:t>
      </w:r>
      <w:r w:rsidRPr="004F26F3">
        <w:rPr>
          <w:rFonts w:asciiTheme="minorEastAsia" w:hAnsiTheme="minorEastAsia" w:hint="eastAsia"/>
          <w:sz w:val="24"/>
          <w:szCs w:val="24"/>
        </w:rPr>
        <w:t>一人当たりの</w:t>
      </w:r>
      <w:r w:rsidR="00582808" w:rsidRPr="004F26F3">
        <w:rPr>
          <w:rFonts w:asciiTheme="minorEastAsia" w:hAnsiTheme="minorEastAsia" w:hint="eastAsia"/>
          <w:sz w:val="24"/>
          <w:szCs w:val="24"/>
        </w:rPr>
        <w:t>各月ごとの</w:t>
      </w:r>
      <w:r w:rsidRPr="004F26F3">
        <w:rPr>
          <w:rFonts w:asciiTheme="minorEastAsia" w:hAnsiTheme="minorEastAsia" w:hint="eastAsia"/>
          <w:sz w:val="24"/>
          <w:szCs w:val="24"/>
        </w:rPr>
        <w:t>超過勤務時間</w:t>
      </w:r>
      <w:r w:rsidR="00067C90" w:rsidRPr="004F26F3">
        <w:rPr>
          <w:rFonts w:asciiTheme="minorEastAsia" w:hAnsiTheme="minorEastAsia" w:hint="eastAsia"/>
          <w:sz w:val="24"/>
          <w:szCs w:val="24"/>
        </w:rPr>
        <w:t>について</w:t>
      </w:r>
      <w:r w:rsidR="00582808" w:rsidRPr="004F26F3">
        <w:rPr>
          <w:rFonts w:asciiTheme="minorEastAsia" w:hAnsiTheme="minorEastAsia" w:hint="eastAsia"/>
          <w:sz w:val="24"/>
          <w:szCs w:val="24"/>
        </w:rPr>
        <w:t>・・・</w:t>
      </w:r>
      <w:r w:rsidR="00566B47">
        <w:rPr>
          <w:rFonts w:asciiTheme="minorEastAsia" w:hAnsiTheme="minorEastAsia" w:hint="eastAsia"/>
          <w:sz w:val="24"/>
          <w:szCs w:val="24"/>
        </w:rPr>
        <w:t xml:space="preserve"> 10</w:t>
      </w:r>
    </w:p>
    <w:p w14:paraId="025B6013" w14:textId="53DB2AF5"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（２）年次休暇の消化率及び平均使用日数について</w:t>
      </w:r>
      <w:r w:rsidR="00582808"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12</w:t>
      </w:r>
    </w:p>
    <w:p w14:paraId="06815BD3" w14:textId="229B0CFC"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４　女性登用関係</w:t>
      </w:r>
      <w:r w:rsidR="00874525" w:rsidRPr="004F26F3">
        <w:rPr>
          <w:rFonts w:asciiTheme="minorEastAsia" w:hAnsiTheme="minorEastAsia" w:hint="eastAsia"/>
          <w:sz w:val="24"/>
          <w:szCs w:val="24"/>
        </w:rPr>
        <w:t xml:space="preserve">　　　　　　　　　　　　　　　　　　　　　　・・・ 1</w:t>
      </w:r>
      <w:r w:rsidR="00566B47">
        <w:rPr>
          <w:rFonts w:asciiTheme="minorEastAsia" w:hAnsiTheme="minorEastAsia" w:hint="eastAsia"/>
          <w:sz w:val="24"/>
          <w:szCs w:val="24"/>
        </w:rPr>
        <w:t>3</w:t>
      </w:r>
    </w:p>
    <w:p w14:paraId="2BAC537F" w14:textId="4EC4C420"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w:t>
      </w:r>
      <w:r w:rsidR="00067C90" w:rsidRPr="004F26F3">
        <w:rPr>
          <w:rFonts w:asciiTheme="minorEastAsia" w:hAnsiTheme="minorEastAsia" w:hint="eastAsia"/>
          <w:sz w:val="24"/>
          <w:szCs w:val="24"/>
        </w:rPr>
        <w:t>管理的地位にある教員に占める女性の割合等について</w:t>
      </w:r>
      <w:r w:rsidR="00582808" w:rsidRPr="004F26F3">
        <w:rPr>
          <w:rFonts w:asciiTheme="minorEastAsia" w:hAnsiTheme="minorEastAsia" w:hint="eastAsia"/>
          <w:sz w:val="24"/>
          <w:szCs w:val="24"/>
        </w:rPr>
        <w:t xml:space="preserve">　・・・</w:t>
      </w:r>
      <w:r w:rsidR="00874525" w:rsidRPr="004F26F3">
        <w:rPr>
          <w:rFonts w:asciiTheme="minorEastAsia" w:hAnsiTheme="minorEastAsia" w:hint="eastAsia"/>
          <w:sz w:val="24"/>
          <w:szCs w:val="24"/>
        </w:rPr>
        <w:t xml:space="preserve"> 1</w:t>
      </w:r>
      <w:r w:rsidR="00566B47">
        <w:rPr>
          <w:rFonts w:asciiTheme="minorEastAsia" w:hAnsiTheme="minorEastAsia" w:hint="eastAsia"/>
          <w:sz w:val="24"/>
          <w:szCs w:val="24"/>
        </w:rPr>
        <w:t>3</w:t>
      </w:r>
    </w:p>
    <w:p w14:paraId="0D0BEF32" w14:textId="0E1FF8FF"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w:t>
      </w:r>
      <w:r w:rsidR="00067C90" w:rsidRPr="004F26F3">
        <w:rPr>
          <w:rFonts w:asciiTheme="minorEastAsia" w:hAnsiTheme="minorEastAsia" w:hint="eastAsia"/>
          <w:sz w:val="24"/>
          <w:szCs w:val="24"/>
        </w:rPr>
        <w:t>事務職員等に占める主査級以上の女性の割合等について</w:t>
      </w:r>
      <w:r w:rsidR="00874525" w:rsidRPr="004F26F3">
        <w:rPr>
          <w:rFonts w:asciiTheme="minorEastAsia" w:hAnsiTheme="minorEastAsia" w:hint="eastAsia"/>
          <w:sz w:val="24"/>
          <w:szCs w:val="24"/>
        </w:rPr>
        <w:t>・・・ 1</w:t>
      </w:r>
      <w:r w:rsidR="00566B47">
        <w:rPr>
          <w:rFonts w:asciiTheme="minorEastAsia" w:hAnsiTheme="minorEastAsia" w:hint="eastAsia"/>
          <w:sz w:val="24"/>
          <w:szCs w:val="24"/>
        </w:rPr>
        <w:t>4</w:t>
      </w:r>
    </w:p>
    <w:p w14:paraId="1DE40102" w14:textId="3C3D168D"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（３）</w:t>
      </w:r>
      <w:r w:rsidR="00067C90" w:rsidRPr="004F26F3">
        <w:rPr>
          <w:rFonts w:asciiTheme="minorEastAsia" w:hAnsiTheme="minorEastAsia" w:hint="eastAsia"/>
          <w:sz w:val="24"/>
          <w:szCs w:val="24"/>
        </w:rPr>
        <w:t>昇任の状況について</w:t>
      </w:r>
      <w:r w:rsidR="00874525" w:rsidRPr="004F26F3">
        <w:rPr>
          <w:rFonts w:asciiTheme="minorEastAsia" w:hAnsiTheme="minorEastAsia" w:hint="eastAsia"/>
          <w:sz w:val="24"/>
          <w:szCs w:val="24"/>
        </w:rPr>
        <w:t xml:space="preserve">　　　　　　　　　　　　　　　　・・・ 1</w:t>
      </w:r>
      <w:r w:rsidR="00566B47">
        <w:rPr>
          <w:rFonts w:asciiTheme="minorEastAsia" w:hAnsiTheme="minorEastAsia" w:hint="eastAsia"/>
          <w:sz w:val="24"/>
          <w:szCs w:val="24"/>
        </w:rPr>
        <w:t>5</w:t>
      </w:r>
    </w:p>
    <w:p w14:paraId="4F076F86" w14:textId="6F33D45A"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（４）</w:t>
      </w:r>
      <w:r w:rsidR="003F0293" w:rsidRPr="004F26F3">
        <w:rPr>
          <w:rFonts w:asciiTheme="minorEastAsia" w:hAnsiTheme="minorEastAsia" w:hint="eastAsia"/>
          <w:sz w:val="24"/>
          <w:szCs w:val="24"/>
        </w:rPr>
        <w:t>男女別の配置状況について</w:t>
      </w:r>
      <w:r w:rsidR="00874525" w:rsidRPr="004F26F3">
        <w:rPr>
          <w:rFonts w:asciiTheme="minorEastAsia" w:hAnsiTheme="minorEastAsia" w:hint="eastAsia"/>
          <w:sz w:val="24"/>
          <w:szCs w:val="24"/>
        </w:rPr>
        <w:t xml:space="preserve">　　　　　　　　　　　　　・・・ 1</w:t>
      </w:r>
      <w:r w:rsidR="00566B47">
        <w:rPr>
          <w:rFonts w:asciiTheme="minorEastAsia" w:hAnsiTheme="minorEastAsia" w:hint="eastAsia"/>
          <w:sz w:val="24"/>
          <w:szCs w:val="24"/>
        </w:rPr>
        <w:t>6</w:t>
      </w:r>
    </w:p>
    <w:p w14:paraId="32784102" w14:textId="34BFDBBC" w:rsidR="003F0293" w:rsidRPr="004F26F3" w:rsidRDefault="003F0293">
      <w:pPr>
        <w:widowControl/>
        <w:jc w:val="left"/>
        <w:rPr>
          <w:rFonts w:asciiTheme="minorEastAsia" w:hAnsiTheme="minorEastAsia"/>
          <w:sz w:val="24"/>
          <w:szCs w:val="24"/>
        </w:rPr>
      </w:pPr>
      <w:r w:rsidRPr="004F26F3">
        <w:rPr>
          <w:rFonts w:asciiTheme="minorEastAsia" w:hAnsiTheme="minorEastAsia"/>
          <w:sz w:val="24"/>
          <w:szCs w:val="24"/>
        </w:rPr>
        <w:br w:type="page"/>
      </w:r>
    </w:p>
    <w:p w14:paraId="4A62B747" w14:textId="307689BF"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lastRenderedPageBreak/>
        <w:t xml:space="preserve">　</w:t>
      </w:r>
      <w:r w:rsidR="00C718E0" w:rsidRPr="004F26F3">
        <w:rPr>
          <w:rFonts w:asciiTheme="minorEastAsia" w:hAnsiTheme="minorEastAsia" w:hint="eastAsia"/>
          <w:sz w:val="24"/>
          <w:szCs w:val="24"/>
        </w:rPr>
        <w:t>第４章　今後の</w:t>
      </w:r>
      <w:r w:rsidR="00D276BA">
        <w:rPr>
          <w:rFonts w:asciiTheme="minorEastAsia" w:hAnsiTheme="minorEastAsia" w:hint="eastAsia"/>
          <w:sz w:val="24"/>
          <w:szCs w:val="24"/>
        </w:rPr>
        <w:t>取組</w:t>
      </w:r>
      <w:r w:rsidR="00C718E0" w:rsidRPr="004F26F3">
        <w:rPr>
          <w:rFonts w:asciiTheme="minorEastAsia" w:hAnsiTheme="minorEastAsia" w:hint="eastAsia"/>
          <w:sz w:val="24"/>
          <w:szCs w:val="24"/>
        </w:rPr>
        <w:t>及び数値目標</w:t>
      </w:r>
      <w:r w:rsidR="009C7926">
        <w:rPr>
          <w:rFonts w:asciiTheme="minorEastAsia" w:hAnsiTheme="minorEastAsia" w:hint="eastAsia"/>
          <w:sz w:val="24"/>
          <w:szCs w:val="24"/>
        </w:rPr>
        <w:t>について</w:t>
      </w:r>
    </w:p>
    <w:p w14:paraId="481DF88F" w14:textId="48CE3B4D"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　採用関係</w:t>
      </w:r>
      <w:r w:rsidR="00874525"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18</w:t>
      </w:r>
    </w:p>
    <w:p w14:paraId="40D550A7" w14:textId="56089166"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（１）基本的な考え方</w:t>
      </w:r>
      <w:r w:rsidR="00874525"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18</w:t>
      </w:r>
    </w:p>
    <w:p w14:paraId="5283F42D" w14:textId="24CD3CE5"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（２）具体的な</w:t>
      </w:r>
      <w:r w:rsidR="00D276BA">
        <w:rPr>
          <w:rFonts w:asciiTheme="minorEastAsia" w:hAnsiTheme="minorEastAsia" w:hint="eastAsia"/>
          <w:sz w:val="24"/>
          <w:szCs w:val="24"/>
        </w:rPr>
        <w:t>取組</w:t>
      </w:r>
      <w:r w:rsidR="00874525" w:rsidRPr="004F26F3">
        <w:rPr>
          <w:rFonts w:asciiTheme="minorEastAsia" w:hAnsiTheme="minorEastAsia" w:hint="eastAsia"/>
          <w:sz w:val="24"/>
          <w:szCs w:val="24"/>
        </w:rPr>
        <w:t xml:space="preserve">　　　　　　　　　　　　　　</w:t>
      </w:r>
      <w:r w:rsidR="004454F3">
        <w:rPr>
          <w:rFonts w:asciiTheme="minorEastAsia" w:hAnsiTheme="minorEastAsia" w:hint="eastAsia"/>
          <w:sz w:val="24"/>
          <w:szCs w:val="24"/>
        </w:rPr>
        <w:t xml:space="preserve">　</w:t>
      </w:r>
      <w:r w:rsidR="00874525"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18</w:t>
      </w:r>
    </w:p>
    <w:p w14:paraId="2B3B5690" w14:textId="051D5C44"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　継続就業及び仕事とプライベートの両立</w:t>
      </w:r>
      <w:r w:rsidR="00047F12" w:rsidRPr="004F26F3">
        <w:rPr>
          <w:rFonts w:asciiTheme="minorEastAsia" w:hAnsiTheme="minorEastAsia" w:hint="eastAsia"/>
          <w:sz w:val="24"/>
          <w:szCs w:val="24"/>
        </w:rPr>
        <w:t>支援</w:t>
      </w:r>
      <w:r w:rsidRPr="004F26F3">
        <w:rPr>
          <w:rFonts w:asciiTheme="minorEastAsia" w:hAnsiTheme="minorEastAsia" w:hint="eastAsia"/>
          <w:sz w:val="24"/>
          <w:szCs w:val="24"/>
        </w:rPr>
        <w:t>関係</w:t>
      </w:r>
      <w:r w:rsidR="00874525"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18</w:t>
      </w:r>
    </w:p>
    <w:p w14:paraId="1E74A197" w14:textId="0FF8B504"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（１）基本的な考え方</w:t>
      </w:r>
      <w:r w:rsidR="00874525" w:rsidRPr="004F26F3">
        <w:rPr>
          <w:rFonts w:asciiTheme="minorEastAsia" w:hAnsiTheme="minorEastAsia" w:hint="eastAsia"/>
          <w:sz w:val="24"/>
          <w:szCs w:val="24"/>
        </w:rPr>
        <w:t xml:space="preserve">　　　　　　　　　　　　　　　　　　・・・</w:t>
      </w:r>
      <w:r w:rsidR="00957A01" w:rsidRPr="004F26F3">
        <w:rPr>
          <w:rFonts w:asciiTheme="minorEastAsia" w:hAnsiTheme="minorEastAsia" w:hint="eastAsia"/>
          <w:sz w:val="24"/>
          <w:szCs w:val="24"/>
        </w:rPr>
        <w:t xml:space="preserve"> </w:t>
      </w:r>
      <w:r w:rsidR="00566B47">
        <w:rPr>
          <w:rFonts w:asciiTheme="minorEastAsia" w:hAnsiTheme="minorEastAsia" w:hint="eastAsia"/>
          <w:sz w:val="24"/>
          <w:szCs w:val="24"/>
        </w:rPr>
        <w:t>18</w:t>
      </w:r>
    </w:p>
    <w:p w14:paraId="7B67D812" w14:textId="0F6206F4"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（２）具体的な</w:t>
      </w:r>
      <w:r w:rsidR="00D276BA">
        <w:rPr>
          <w:rFonts w:asciiTheme="minorEastAsia" w:hAnsiTheme="minorEastAsia" w:hint="eastAsia"/>
          <w:sz w:val="24"/>
          <w:szCs w:val="24"/>
        </w:rPr>
        <w:t>取組</w:t>
      </w:r>
      <w:r w:rsidR="00874525" w:rsidRPr="004F26F3">
        <w:rPr>
          <w:rFonts w:asciiTheme="minorEastAsia" w:hAnsiTheme="minorEastAsia" w:hint="eastAsia"/>
          <w:sz w:val="24"/>
          <w:szCs w:val="24"/>
        </w:rPr>
        <w:t xml:space="preserve">　　　　　　　　　　　　　　　</w:t>
      </w:r>
      <w:r w:rsidR="004454F3">
        <w:rPr>
          <w:rFonts w:asciiTheme="minorEastAsia" w:hAnsiTheme="minorEastAsia" w:hint="eastAsia"/>
          <w:sz w:val="24"/>
          <w:szCs w:val="24"/>
        </w:rPr>
        <w:t xml:space="preserve">　</w:t>
      </w:r>
      <w:r w:rsidR="00874525"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19</w:t>
      </w:r>
    </w:p>
    <w:p w14:paraId="59D92FE9" w14:textId="3205321B"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（３）数値目標</w:t>
      </w:r>
      <w:r w:rsidR="00874525"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22</w:t>
      </w:r>
    </w:p>
    <w:p w14:paraId="7C0FE3C5" w14:textId="4E01E8DE"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３　</w:t>
      </w:r>
      <w:r w:rsidR="00047F12" w:rsidRPr="004F26F3">
        <w:rPr>
          <w:rFonts w:asciiTheme="minorEastAsia" w:hAnsiTheme="minorEastAsia" w:hint="eastAsia"/>
          <w:sz w:val="24"/>
          <w:szCs w:val="24"/>
        </w:rPr>
        <w:t>働き方改革</w:t>
      </w:r>
      <w:r w:rsidRPr="004F26F3">
        <w:rPr>
          <w:rFonts w:asciiTheme="minorEastAsia" w:hAnsiTheme="minorEastAsia" w:hint="eastAsia"/>
          <w:sz w:val="24"/>
          <w:szCs w:val="24"/>
        </w:rPr>
        <w:t>関係</w:t>
      </w:r>
      <w:r w:rsidR="00874525" w:rsidRPr="004F26F3">
        <w:rPr>
          <w:rFonts w:asciiTheme="minorEastAsia" w:hAnsiTheme="minorEastAsia" w:hint="eastAsia"/>
          <w:sz w:val="24"/>
          <w:szCs w:val="24"/>
        </w:rPr>
        <w:t xml:space="preserve">　　　　　　　　　　　　　　　　　</w:t>
      </w:r>
      <w:r w:rsidR="009B0B0C" w:rsidRPr="004F26F3">
        <w:rPr>
          <w:rFonts w:asciiTheme="minorEastAsia" w:hAnsiTheme="minorEastAsia" w:hint="eastAsia"/>
          <w:sz w:val="24"/>
          <w:szCs w:val="24"/>
        </w:rPr>
        <w:t xml:space="preserve">　　</w:t>
      </w:r>
      <w:r w:rsidR="00874525" w:rsidRPr="004F26F3">
        <w:rPr>
          <w:rFonts w:asciiTheme="minorEastAsia" w:hAnsiTheme="minorEastAsia" w:hint="eastAsia"/>
          <w:sz w:val="24"/>
          <w:szCs w:val="24"/>
        </w:rPr>
        <w:t xml:space="preserve">　　・・・ </w:t>
      </w:r>
      <w:r w:rsidR="00566B47">
        <w:rPr>
          <w:rFonts w:asciiTheme="minorEastAsia" w:hAnsiTheme="minorEastAsia" w:hint="eastAsia"/>
          <w:sz w:val="24"/>
          <w:szCs w:val="24"/>
        </w:rPr>
        <w:t>22</w:t>
      </w:r>
    </w:p>
    <w:p w14:paraId="08A1EC83" w14:textId="7436C83E"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（１）基本的な考え方</w:t>
      </w:r>
      <w:r w:rsidR="009B0B0C"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22</w:t>
      </w:r>
    </w:p>
    <w:p w14:paraId="46FB1F74" w14:textId="782EA376"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（２）具体的な</w:t>
      </w:r>
      <w:r w:rsidR="00D276BA">
        <w:rPr>
          <w:rFonts w:asciiTheme="minorEastAsia" w:hAnsiTheme="minorEastAsia" w:hint="eastAsia"/>
          <w:sz w:val="24"/>
          <w:szCs w:val="24"/>
        </w:rPr>
        <w:t>取組</w:t>
      </w:r>
      <w:r w:rsidR="009B0B0C" w:rsidRPr="004F26F3">
        <w:rPr>
          <w:rFonts w:asciiTheme="minorEastAsia" w:hAnsiTheme="minorEastAsia" w:hint="eastAsia"/>
          <w:sz w:val="24"/>
          <w:szCs w:val="24"/>
        </w:rPr>
        <w:t xml:space="preserve">　　　　　　　　　　　　　　</w:t>
      </w:r>
      <w:r w:rsidR="004454F3">
        <w:rPr>
          <w:rFonts w:asciiTheme="minorEastAsia" w:hAnsiTheme="minorEastAsia" w:hint="eastAsia"/>
          <w:sz w:val="24"/>
          <w:szCs w:val="24"/>
        </w:rPr>
        <w:t xml:space="preserve">　</w:t>
      </w:r>
      <w:r w:rsidR="009B0B0C"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23</w:t>
      </w:r>
    </w:p>
    <w:p w14:paraId="2AF27205" w14:textId="4BB3C803"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（３）数値目標</w:t>
      </w:r>
      <w:r w:rsidR="009B0B0C"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24</w:t>
      </w:r>
    </w:p>
    <w:p w14:paraId="320CEB3B" w14:textId="161883CE"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４　女性登用関係</w:t>
      </w:r>
      <w:r w:rsidR="009B0B0C"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25</w:t>
      </w:r>
    </w:p>
    <w:p w14:paraId="34A8FFDD" w14:textId="3F3D71F3" w:rsidR="009B0B0C" w:rsidRPr="004F26F3" w:rsidRDefault="009B0B0C" w:rsidP="0055712C">
      <w:pPr>
        <w:jc w:val="left"/>
        <w:rPr>
          <w:rFonts w:asciiTheme="minorEastAsia" w:hAnsiTheme="minorEastAsia"/>
          <w:sz w:val="24"/>
          <w:szCs w:val="24"/>
        </w:rPr>
      </w:pPr>
      <w:r w:rsidRPr="004F26F3">
        <w:rPr>
          <w:rFonts w:asciiTheme="minorEastAsia" w:hAnsiTheme="minorEastAsia" w:hint="eastAsia"/>
          <w:sz w:val="24"/>
          <w:szCs w:val="24"/>
        </w:rPr>
        <w:t xml:space="preserve">　　　○人事配置について</w:t>
      </w:r>
      <w:r w:rsidR="006E6A98"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25</w:t>
      </w:r>
    </w:p>
    <w:p w14:paraId="526C9B6C" w14:textId="473508B4"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（１）基本的な考え方</w:t>
      </w:r>
      <w:r w:rsidR="009B0B0C"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25</w:t>
      </w:r>
    </w:p>
    <w:p w14:paraId="2B936BC8" w14:textId="6AA48A3D"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（２）具体的な</w:t>
      </w:r>
      <w:r w:rsidR="00D276BA">
        <w:rPr>
          <w:rFonts w:asciiTheme="minorEastAsia" w:hAnsiTheme="minorEastAsia" w:hint="eastAsia"/>
          <w:sz w:val="24"/>
          <w:szCs w:val="24"/>
        </w:rPr>
        <w:t>取組</w:t>
      </w:r>
      <w:r w:rsidR="009B0B0C" w:rsidRPr="004F26F3">
        <w:rPr>
          <w:rFonts w:asciiTheme="minorEastAsia" w:hAnsiTheme="minorEastAsia" w:hint="eastAsia"/>
          <w:sz w:val="24"/>
          <w:szCs w:val="24"/>
        </w:rPr>
        <w:t xml:space="preserve">　　　　　　　　　　　　　　</w:t>
      </w:r>
      <w:r w:rsidR="004454F3">
        <w:rPr>
          <w:rFonts w:asciiTheme="minorEastAsia" w:hAnsiTheme="minorEastAsia" w:hint="eastAsia"/>
          <w:sz w:val="24"/>
          <w:szCs w:val="24"/>
        </w:rPr>
        <w:t xml:space="preserve">　</w:t>
      </w:r>
      <w:r w:rsidR="009B0B0C"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25</w:t>
      </w:r>
    </w:p>
    <w:p w14:paraId="519AA090" w14:textId="77E6D0BF" w:rsidR="009B0B0C" w:rsidRPr="004F26F3" w:rsidRDefault="009B0B0C" w:rsidP="0055712C">
      <w:pPr>
        <w:jc w:val="left"/>
        <w:rPr>
          <w:rFonts w:asciiTheme="minorEastAsia" w:hAnsiTheme="minorEastAsia"/>
          <w:sz w:val="24"/>
          <w:szCs w:val="24"/>
        </w:rPr>
      </w:pPr>
      <w:r w:rsidRPr="004F26F3">
        <w:rPr>
          <w:rFonts w:asciiTheme="minorEastAsia" w:hAnsiTheme="minorEastAsia" w:hint="eastAsia"/>
          <w:sz w:val="24"/>
          <w:szCs w:val="24"/>
        </w:rPr>
        <w:t xml:space="preserve">　　　○昇任意欲について</w:t>
      </w:r>
      <w:r w:rsidR="006E6A98"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w:t>
      </w:r>
      <w:r w:rsidR="00566B47">
        <w:rPr>
          <w:rFonts w:asciiTheme="minorEastAsia" w:hAnsiTheme="minorEastAsia"/>
          <w:sz w:val="24"/>
          <w:szCs w:val="24"/>
        </w:rPr>
        <w:t>5</w:t>
      </w:r>
    </w:p>
    <w:p w14:paraId="340E840A" w14:textId="2E52E04C" w:rsidR="009B0B0C" w:rsidRPr="004F26F3" w:rsidRDefault="009B0B0C" w:rsidP="009B0B0C">
      <w:pPr>
        <w:jc w:val="left"/>
        <w:rPr>
          <w:rFonts w:asciiTheme="minorEastAsia" w:hAnsiTheme="minorEastAsia"/>
          <w:sz w:val="24"/>
          <w:szCs w:val="24"/>
        </w:rPr>
      </w:pPr>
      <w:r w:rsidRPr="004F26F3">
        <w:rPr>
          <w:rFonts w:asciiTheme="minorEastAsia" w:hAnsiTheme="minorEastAsia" w:hint="eastAsia"/>
          <w:sz w:val="24"/>
          <w:szCs w:val="24"/>
        </w:rPr>
        <w:t xml:space="preserve">　　　（１）基本的な考え方　　　　　　　　　　　　　　　　　　・・・</w:t>
      </w:r>
      <w:r w:rsidR="00566B47">
        <w:rPr>
          <w:rFonts w:asciiTheme="minorEastAsia" w:hAnsiTheme="minorEastAsia" w:hint="eastAsia"/>
          <w:sz w:val="24"/>
          <w:szCs w:val="24"/>
        </w:rPr>
        <w:t xml:space="preserve"> 2</w:t>
      </w:r>
      <w:r w:rsidR="00566B47">
        <w:rPr>
          <w:rFonts w:asciiTheme="minorEastAsia" w:hAnsiTheme="minorEastAsia"/>
          <w:sz w:val="24"/>
          <w:szCs w:val="24"/>
        </w:rPr>
        <w:t>5</w:t>
      </w:r>
    </w:p>
    <w:p w14:paraId="2BEC314D" w14:textId="74091704" w:rsidR="009B0B0C" w:rsidRPr="004F26F3" w:rsidRDefault="009B0B0C" w:rsidP="009B0B0C">
      <w:pPr>
        <w:jc w:val="left"/>
        <w:rPr>
          <w:rFonts w:asciiTheme="minorEastAsia" w:hAnsiTheme="minorEastAsia"/>
          <w:sz w:val="24"/>
          <w:szCs w:val="24"/>
        </w:rPr>
      </w:pPr>
      <w:r w:rsidRPr="004F26F3">
        <w:rPr>
          <w:rFonts w:asciiTheme="minorEastAsia" w:hAnsiTheme="minorEastAsia" w:hint="eastAsia"/>
          <w:sz w:val="24"/>
          <w:szCs w:val="24"/>
        </w:rPr>
        <w:t xml:space="preserve">　　　（２）具体的な</w:t>
      </w:r>
      <w:r w:rsidR="00D276BA">
        <w:rPr>
          <w:rFonts w:asciiTheme="minorEastAsia" w:hAnsiTheme="minorEastAsia" w:hint="eastAsia"/>
          <w:sz w:val="24"/>
          <w:szCs w:val="24"/>
        </w:rPr>
        <w:t>取組</w:t>
      </w:r>
      <w:r w:rsidRPr="004F26F3">
        <w:rPr>
          <w:rFonts w:asciiTheme="minorEastAsia" w:hAnsiTheme="minorEastAsia" w:hint="eastAsia"/>
          <w:sz w:val="24"/>
          <w:szCs w:val="24"/>
        </w:rPr>
        <w:t xml:space="preserve">　　　　　　　　　　　　　　　</w:t>
      </w:r>
      <w:r w:rsidR="004454F3">
        <w:rPr>
          <w:rFonts w:asciiTheme="minorEastAsia" w:hAnsiTheme="minorEastAsia" w:hint="eastAsia"/>
          <w:sz w:val="24"/>
          <w:szCs w:val="24"/>
        </w:rPr>
        <w:t xml:space="preserve">　</w:t>
      </w:r>
      <w:r w:rsidRPr="004F26F3">
        <w:rPr>
          <w:rFonts w:asciiTheme="minorEastAsia" w:hAnsiTheme="minorEastAsia" w:hint="eastAsia"/>
          <w:sz w:val="24"/>
          <w:szCs w:val="24"/>
        </w:rPr>
        <w:t xml:space="preserve">　　　・・・ 2</w:t>
      </w:r>
      <w:r w:rsidR="00566B47">
        <w:rPr>
          <w:rFonts w:asciiTheme="minorEastAsia" w:hAnsiTheme="minorEastAsia"/>
          <w:sz w:val="24"/>
          <w:szCs w:val="24"/>
        </w:rPr>
        <w:t>5</w:t>
      </w:r>
    </w:p>
    <w:p w14:paraId="1F2C1D42" w14:textId="42646054" w:rsidR="009B0B0C" w:rsidRPr="004F26F3" w:rsidRDefault="009B0B0C" w:rsidP="0055712C">
      <w:pPr>
        <w:jc w:val="left"/>
        <w:rPr>
          <w:rFonts w:asciiTheme="minorEastAsia" w:hAnsiTheme="minorEastAsia"/>
          <w:sz w:val="24"/>
          <w:szCs w:val="24"/>
        </w:rPr>
      </w:pPr>
      <w:r w:rsidRPr="004F26F3">
        <w:rPr>
          <w:rFonts w:asciiTheme="minorEastAsia" w:hAnsiTheme="minorEastAsia" w:hint="eastAsia"/>
          <w:sz w:val="24"/>
          <w:szCs w:val="24"/>
        </w:rPr>
        <w:t xml:space="preserve">　　　○昇任管理について　　　　　　　　　　　　　　　　　　　・・・</w:t>
      </w:r>
      <w:r w:rsidR="00566B47">
        <w:rPr>
          <w:rFonts w:asciiTheme="minorEastAsia" w:hAnsiTheme="minorEastAsia" w:hint="eastAsia"/>
          <w:sz w:val="24"/>
          <w:szCs w:val="24"/>
        </w:rPr>
        <w:t xml:space="preserve"> 2</w:t>
      </w:r>
      <w:r w:rsidR="00566B47">
        <w:rPr>
          <w:rFonts w:asciiTheme="minorEastAsia" w:hAnsiTheme="minorEastAsia"/>
          <w:sz w:val="24"/>
          <w:szCs w:val="24"/>
        </w:rPr>
        <w:t>6</w:t>
      </w:r>
    </w:p>
    <w:p w14:paraId="7A6B2EFC" w14:textId="184E7912" w:rsidR="009B0B0C" w:rsidRPr="004F26F3" w:rsidRDefault="009B0B0C" w:rsidP="009B0B0C">
      <w:pPr>
        <w:jc w:val="left"/>
        <w:rPr>
          <w:rFonts w:asciiTheme="minorEastAsia" w:hAnsiTheme="minorEastAsia"/>
          <w:sz w:val="24"/>
          <w:szCs w:val="24"/>
        </w:rPr>
      </w:pPr>
      <w:r w:rsidRPr="004F26F3">
        <w:rPr>
          <w:rFonts w:asciiTheme="minorEastAsia" w:hAnsiTheme="minorEastAsia" w:hint="eastAsia"/>
          <w:sz w:val="24"/>
          <w:szCs w:val="24"/>
        </w:rPr>
        <w:t xml:space="preserve">　　　（１）基本的な考え方　　　　　　　　　　　　　　　　　　・・・</w:t>
      </w:r>
      <w:r w:rsidR="00566B47">
        <w:rPr>
          <w:rFonts w:asciiTheme="minorEastAsia" w:hAnsiTheme="minorEastAsia" w:hint="eastAsia"/>
          <w:sz w:val="24"/>
          <w:szCs w:val="24"/>
        </w:rPr>
        <w:t xml:space="preserve"> 2</w:t>
      </w:r>
      <w:r w:rsidR="00566B47">
        <w:rPr>
          <w:rFonts w:asciiTheme="minorEastAsia" w:hAnsiTheme="minorEastAsia"/>
          <w:sz w:val="24"/>
          <w:szCs w:val="24"/>
        </w:rPr>
        <w:t>6</w:t>
      </w:r>
    </w:p>
    <w:p w14:paraId="7CF67AB8" w14:textId="583DFFB7" w:rsidR="009B0B0C" w:rsidRPr="004F26F3" w:rsidRDefault="009B0B0C" w:rsidP="009B0B0C">
      <w:pPr>
        <w:jc w:val="left"/>
        <w:rPr>
          <w:rFonts w:asciiTheme="minorEastAsia" w:hAnsiTheme="minorEastAsia"/>
          <w:sz w:val="24"/>
          <w:szCs w:val="24"/>
        </w:rPr>
      </w:pPr>
      <w:r w:rsidRPr="004F26F3">
        <w:rPr>
          <w:rFonts w:asciiTheme="minorEastAsia" w:hAnsiTheme="minorEastAsia" w:hint="eastAsia"/>
          <w:sz w:val="24"/>
          <w:szCs w:val="24"/>
        </w:rPr>
        <w:t xml:space="preserve">　　　（２）具体的な</w:t>
      </w:r>
      <w:r w:rsidR="00D276BA">
        <w:rPr>
          <w:rFonts w:asciiTheme="minorEastAsia" w:hAnsiTheme="minorEastAsia" w:hint="eastAsia"/>
          <w:sz w:val="24"/>
          <w:szCs w:val="24"/>
        </w:rPr>
        <w:t>取組</w:t>
      </w:r>
      <w:r w:rsidRPr="004F26F3">
        <w:rPr>
          <w:rFonts w:asciiTheme="minorEastAsia" w:hAnsiTheme="minorEastAsia" w:hint="eastAsia"/>
          <w:sz w:val="24"/>
          <w:szCs w:val="24"/>
        </w:rPr>
        <w:t xml:space="preserve">　　　　　　　　　　　　　　　　</w:t>
      </w:r>
      <w:r w:rsidR="004454F3">
        <w:rPr>
          <w:rFonts w:asciiTheme="minorEastAsia" w:hAnsiTheme="minorEastAsia" w:hint="eastAsia"/>
          <w:sz w:val="24"/>
          <w:szCs w:val="24"/>
        </w:rPr>
        <w:t xml:space="preserve">　</w:t>
      </w:r>
      <w:r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2</w:t>
      </w:r>
      <w:r w:rsidR="00566B47">
        <w:rPr>
          <w:rFonts w:asciiTheme="minorEastAsia" w:hAnsiTheme="minorEastAsia"/>
          <w:sz w:val="24"/>
          <w:szCs w:val="24"/>
        </w:rPr>
        <w:t>6</w:t>
      </w:r>
    </w:p>
    <w:p w14:paraId="16CEEABE" w14:textId="4156A6D0"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 xml:space="preserve">　　　（３）数値目標</w:t>
      </w:r>
      <w:r w:rsidR="009B0B0C"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w:t>
      </w:r>
      <w:r w:rsidR="00566B47">
        <w:rPr>
          <w:rFonts w:asciiTheme="minorEastAsia" w:hAnsiTheme="minorEastAsia"/>
          <w:sz w:val="24"/>
          <w:szCs w:val="24"/>
        </w:rPr>
        <w:t>27</w:t>
      </w:r>
    </w:p>
    <w:p w14:paraId="1B104548" w14:textId="1D826368" w:rsidR="0055712C" w:rsidRPr="004F26F3" w:rsidRDefault="0055712C" w:rsidP="0055712C">
      <w:pPr>
        <w:jc w:val="left"/>
        <w:rPr>
          <w:rFonts w:asciiTheme="minorEastAsia" w:hAnsiTheme="minorEastAsia"/>
          <w:sz w:val="24"/>
          <w:szCs w:val="24"/>
        </w:rPr>
      </w:pPr>
    </w:p>
    <w:p w14:paraId="5A3E8EDB" w14:textId="319ED240"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第５章　進行管理</w:t>
      </w:r>
      <w:r w:rsidR="00875141" w:rsidRPr="004F26F3">
        <w:rPr>
          <w:rFonts w:asciiTheme="minorEastAsia" w:hAnsiTheme="minorEastAsia" w:hint="eastAsia"/>
          <w:sz w:val="24"/>
          <w:szCs w:val="24"/>
        </w:rPr>
        <w:t xml:space="preserve">　　　　　　　　　　　　　　　　　　　　　　　・・・</w:t>
      </w:r>
      <w:r w:rsidR="00566B47">
        <w:rPr>
          <w:rFonts w:asciiTheme="minorEastAsia" w:hAnsiTheme="minorEastAsia" w:hint="eastAsia"/>
          <w:sz w:val="24"/>
          <w:szCs w:val="24"/>
        </w:rPr>
        <w:t xml:space="preserve"> </w:t>
      </w:r>
      <w:r w:rsidR="00566B47">
        <w:rPr>
          <w:rFonts w:asciiTheme="minorEastAsia" w:hAnsiTheme="minorEastAsia"/>
          <w:sz w:val="24"/>
          <w:szCs w:val="24"/>
        </w:rPr>
        <w:t>28</w:t>
      </w:r>
    </w:p>
    <w:p w14:paraId="2CFB4E23" w14:textId="77777777" w:rsidR="0055712C" w:rsidRPr="004F26F3" w:rsidRDefault="0055712C" w:rsidP="0055712C">
      <w:pPr>
        <w:jc w:val="left"/>
        <w:rPr>
          <w:rFonts w:asciiTheme="minorEastAsia" w:hAnsiTheme="minorEastAsia"/>
          <w:sz w:val="24"/>
          <w:szCs w:val="24"/>
        </w:rPr>
      </w:pPr>
    </w:p>
    <w:p w14:paraId="3FF161BE" w14:textId="77777777" w:rsidR="0055712C" w:rsidRPr="004F26F3" w:rsidRDefault="0055712C" w:rsidP="0055712C">
      <w:pPr>
        <w:jc w:val="left"/>
        <w:rPr>
          <w:rFonts w:asciiTheme="minorEastAsia" w:hAnsiTheme="minorEastAsia"/>
          <w:sz w:val="24"/>
          <w:szCs w:val="24"/>
        </w:rPr>
      </w:pPr>
      <w:r w:rsidRPr="004F26F3">
        <w:rPr>
          <w:rFonts w:asciiTheme="minorEastAsia" w:hAnsiTheme="minorEastAsia" w:hint="eastAsia"/>
          <w:sz w:val="24"/>
          <w:szCs w:val="24"/>
        </w:rPr>
        <w:t>資料編</w:t>
      </w:r>
    </w:p>
    <w:p w14:paraId="2A3F8560" w14:textId="73B0FC0F" w:rsidR="0055712C" w:rsidRPr="004F26F3" w:rsidRDefault="009B0B0C" w:rsidP="0055712C">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１</w:t>
      </w:r>
      <w:r w:rsidR="0055712C" w:rsidRPr="004F26F3">
        <w:rPr>
          <w:rFonts w:asciiTheme="minorEastAsia" w:hAnsiTheme="minorEastAsia" w:hint="eastAsia"/>
          <w:sz w:val="24"/>
          <w:szCs w:val="24"/>
        </w:rPr>
        <w:t xml:space="preserve">　</w:t>
      </w:r>
      <w:r w:rsidR="003F0293" w:rsidRPr="004F26F3">
        <w:rPr>
          <w:rFonts w:asciiTheme="minorEastAsia" w:hAnsiTheme="minorEastAsia" w:hint="eastAsia"/>
          <w:sz w:val="24"/>
          <w:szCs w:val="24"/>
        </w:rPr>
        <w:t>内閣府令に基づく各把握項目の数値について</w:t>
      </w:r>
      <w:r w:rsidRPr="004F26F3">
        <w:rPr>
          <w:rFonts w:asciiTheme="minorEastAsia" w:hAnsiTheme="minorEastAsia" w:hint="eastAsia"/>
          <w:sz w:val="24"/>
          <w:szCs w:val="24"/>
        </w:rPr>
        <w:t xml:space="preserve">　　　　　</w:t>
      </w:r>
      <w:r w:rsidR="003F0293" w:rsidRPr="004F26F3">
        <w:rPr>
          <w:rFonts w:asciiTheme="minorEastAsia" w:hAnsiTheme="minorEastAsia" w:hint="eastAsia"/>
          <w:sz w:val="24"/>
          <w:szCs w:val="24"/>
        </w:rPr>
        <w:t xml:space="preserve">　</w:t>
      </w:r>
      <w:r w:rsidR="006E6A98" w:rsidRPr="004F26F3">
        <w:rPr>
          <w:rFonts w:asciiTheme="minorEastAsia" w:hAnsiTheme="minorEastAsia" w:hint="eastAsia"/>
          <w:sz w:val="24"/>
          <w:szCs w:val="24"/>
        </w:rPr>
        <w:t xml:space="preserve">　</w:t>
      </w:r>
      <w:r w:rsidRPr="004F26F3">
        <w:rPr>
          <w:rFonts w:asciiTheme="minorEastAsia" w:hAnsiTheme="minorEastAsia" w:hint="eastAsia"/>
          <w:sz w:val="24"/>
          <w:szCs w:val="24"/>
        </w:rPr>
        <w:t xml:space="preserve">　・・・ </w:t>
      </w:r>
      <w:r w:rsidR="00566B47">
        <w:rPr>
          <w:rFonts w:asciiTheme="minorEastAsia" w:hAnsiTheme="minorEastAsia"/>
          <w:sz w:val="24"/>
          <w:szCs w:val="24"/>
        </w:rPr>
        <w:t>29</w:t>
      </w:r>
    </w:p>
    <w:p w14:paraId="4753C1B3" w14:textId="0CC2D85F" w:rsidR="0055712C" w:rsidRPr="004F26F3" w:rsidRDefault="0055712C" w:rsidP="003F0293">
      <w:pPr>
        <w:ind w:leftChars="100" w:left="740" w:hangingChars="200" w:hanging="513"/>
        <w:jc w:val="left"/>
        <w:rPr>
          <w:rFonts w:asciiTheme="minorEastAsia" w:hAnsiTheme="minorEastAsia"/>
          <w:sz w:val="24"/>
          <w:szCs w:val="24"/>
        </w:rPr>
      </w:pPr>
      <w:r w:rsidRPr="004F26F3">
        <w:rPr>
          <w:rFonts w:asciiTheme="minorEastAsia" w:hAnsiTheme="minorEastAsia" w:hint="eastAsia"/>
          <w:sz w:val="24"/>
          <w:szCs w:val="24"/>
        </w:rPr>
        <w:t xml:space="preserve">２　</w:t>
      </w:r>
      <w:r w:rsidR="003F0293" w:rsidRPr="004F26F3">
        <w:rPr>
          <w:rFonts w:asciiTheme="minorEastAsia" w:hAnsiTheme="minorEastAsia" w:hint="eastAsia"/>
          <w:sz w:val="24"/>
          <w:szCs w:val="24"/>
        </w:rPr>
        <w:t>女性教職員の活躍推進等に関するアンケート調査結果</w:t>
      </w:r>
      <w:r w:rsidR="006E6A98" w:rsidRPr="004F26F3">
        <w:rPr>
          <w:rFonts w:asciiTheme="minorEastAsia" w:hAnsiTheme="minorEastAsia" w:hint="eastAsia"/>
          <w:sz w:val="24"/>
          <w:szCs w:val="24"/>
        </w:rPr>
        <w:t xml:space="preserve">　　　　・・・ </w:t>
      </w:r>
      <w:r w:rsidR="00566B47">
        <w:rPr>
          <w:rFonts w:asciiTheme="minorEastAsia" w:hAnsiTheme="minorEastAsia" w:hint="eastAsia"/>
          <w:sz w:val="24"/>
          <w:szCs w:val="24"/>
        </w:rPr>
        <w:t>3</w:t>
      </w:r>
      <w:r w:rsidR="00566B47">
        <w:rPr>
          <w:rFonts w:asciiTheme="minorEastAsia" w:hAnsiTheme="minorEastAsia"/>
          <w:sz w:val="24"/>
          <w:szCs w:val="24"/>
        </w:rPr>
        <w:t>6</w:t>
      </w:r>
    </w:p>
    <w:p w14:paraId="30AFEC01" w14:textId="77777777" w:rsidR="003F3BAB" w:rsidRDefault="0055712C">
      <w:pPr>
        <w:widowControl/>
        <w:jc w:val="left"/>
        <w:rPr>
          <w:rFonts w:asciiTheme="minorEastAsia" w:hAnsiTheme="minorEastAsia"/>
          <w:sz w:val="24"/>
          <w:szCs w:val="24"/>
        </w:rPr>
        <w:sectPr w:rsidR="003F3BAB" w:rsidSect="00E1232C">
          <w:footerReference w:type="default" r:id="rId8"/>
          <w:type w:val="continuous"/>
          <w:pgSz w:w="11906" w:h="16838" w:code="9"/>
          <w:pgMar w:top="1134" w:right="1418" w:bottom="1134" w:left="1418" w:header="851" w:footer="851" w:gutter="0"/>
          <w:pgNumType w:start="1"/>
          <w:cols w:space="425"/>
          <w:docGrid w:type="linesAndChars" w:linePitch="364" w:charSpace="3430"/>
        </w:sectPr>
      </w:pPr>
      <w:r w:rsidRPr="004F26F3">
        <w:rPr>
          <w:rFonts w:asciiTheme="minorEastAsia" w:hAnsiTheme="minorEastAsia"/>
          <w:sz w:val="24"/>
          <w:szCs w:val="24"/>
        </w:rPr>
        <w:br w:type="page"/>
      </w:r>
    </w:p>
    <w:p w14:paraId="1CCE840D" w14:textId="77777777" w:rsidR="00FB6308" w:rsidRPr="004F26F3" w:rsidRDefault="00FB6308" w:rsidP="00FB6308">
      <w:pPr>
        <w:ind w:left="1191" w:hangingChars="400" w:hanging="1191"/>
        <w:jc w:val="left"/>
        <w:rPr>
          <w:rFonts w:asciiTheme="majorEastAsia" w:eastAsiaTheme="majorEastAsia" w:hAnsiTheme="majorEastAsia"/>
          <w:b/>
          <w:sz w:val="28"/>
          <w:szCs w:val="28"/>
        </w:rPr>
      </w:pPr>
      <w:r w:rsidRPr="004F26F3">
        <w:rPr>
          <w:rFonts w:asciiTheme="majorEastAsia" w:eastAsiaTheme="majorEastAsia" w:hAnsiTheme="majorEastAsia" w:hint="eastAsia"/>
          <w:b/>
          <w:sz w:val="28"/>
          <w:szCs w:val="28"/>
        </w:rPr>
        <w:lastRenderedPageBreak/>
        <w:t xml:space="preserve">第１章　</w:t>
      </w:r>
      <w:r w:rsidR="00A616B2" w:rsidRPr="004F26F3">
        <w:rPr>
          <w:rFonts w:asciiTheme="majorEastAsia" w:eastAsiaTheme="majorEastAsia" w:hAnsiTheme="majorEastAsia" w:hint="eastAsia"/>
          <w:b/>
          <w:sz w:val="28"/>
          <w:szCs w:val="28"/>
        </w:rPr>
        <w:t>公立学校における特定事業主行動計画について</w:t>
      </w:r>
    </w:p>
    <w:p w14:paraId="39ACB3D3" w14:textId="77777777" w:rsidR="00FB6308" w:rsidRPr="004F26F3" w:rsidRDefault="00FB6308" w:rsidP="00FB6308">
      <w:pPr>
        <w:jc w:val="left"/>
        <w:rPr>
          <w:rFonts w:asciiTheme="minorEastAsia" w:hAnsiTheme="minorEastAsia"/>
          <w:sz w:val="24"/>
          <w:szCs w:val="24"/>
        </w:rPr>
      </w:pPr>
    </w:p>
    <w:p w14:paraId="317B7BF9" w14:textId="77777777" w:rsidR="00FB6308" w:rsidRPr="004F26F3" w:rsidRDefault="00FB6308" w:rsidP="00FB6308">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１　計画の位置づけ</w:t>
      </w:r>
    </w:p>
    <w:p w14:paraId="694FBC85" w14:textId="0E204269" w:rsidR="00FB6308" w:rsidRPr="004F26F3" w:rsidRDefault="00626E76" w:rsidP="005E7FE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本計画は、法第19条に基づき、特定事業主である府教委が公立学校において実施する女性教職員の職業生活における活躍の推進に関する今後の</w:t>
      </w:r>
      <w:r w:rsidR="00D276BA">
        <w:rPr>
          <w:rFonts w:asciiTheme="minorEastAsia" w:hAnsiTheme="minorEastAsia" w:hint="eastAsia"/>
          <w:sz w:val="24"/>
          <w:szCs w:val="24"/>
        </w:rPr>
        <w:t>取組</w:t>
      </w:r>
      <w:r w:rsidRPr="004F26F3">
        <w:rPr>
          <w:rFonts w:asciiTheme="minorEastAsia" w:hAnsiTheme="minorEastAsia" w:hint="eastAsia"/>
          <w:sz w:val="24"/>
          <w:szCs w:val="24"/>
        </w:rPr>
        <w:t>等に関してとりまとめたものです。</w:t>
      </w:r>
    </w:p>
    <w:p w14:paraId="33003BF2" w14:textId="77777777" w:rsidR="00FB6308" w:rsidRPr="004F26F3" w:rsidRDefault="00FB6308" w:rsidP="00FB6308">
      <w:pPr>
        <w:jc w:val="left"/>
        <w:rPr>
          <w:rFonts w:asciiTheme="minorEastAsia" w:hAnsiTheme="minorEastAsia"/>
          <w:sz w:val="24"/>
          <w:szCs w:val="24"/>
        </w:rPr>
      </w:pPr>
    </w:p>
    <w:p w14:paraId="2B086F88" w14:textId="77777777" w:rsidR="00FB6308" w:rsidRPr="004F26F3" w:rsidRDefault="00FB6308" w:rsidP="00FB6308">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２　計画の対象となる</w:t>
      </w:r>
      <w:r w:rsidR="00C718E0" w:rsidRPr="004F26F3">
        <w:rPr>
          <w:rFonts w:asciiTheme="majorEastAsia" w:eastAsiaTheme="majorEastAsia" w:hAnsiTheme="majorEastAsia" w:hint="eastAsia"/>
          <w:b/>
          <w:sz w:val="24"/>
          <w:szCs w:val="24"/>
        </w:rPr>
        <w:t>教</w:t>
      </w:r>
      <w:r w:rsidRPr="004F26F3">
        <w:rPr>
          <w:rFonts w:asciiTheme="majorEastAsia" w:eastAsiaTheme="majorEastAsia" w:hAnsiTheme="majorEastAsia" w:hint="eastAsia"/>
          <w:b/>
          <w:sz w:val="24"/>
          <w:szCs w:val="24"/>
        </w:rPr>
        <w:t>職員</w:t>
      </w:r>
    </w:p>
    <w:p w14:paraId="44C181F8" w14:textId="4DA2F948" w:rsidR="005E7FEA" w:rsidRPr="004F26F3" w:rsidRDefault="005E7FEA" w:rsidP="005E7FE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本計画の対象となる教職員は、府教委が任命する教職員（教育庁及び公立学校以外の教育機関の教職員を除く。）とします。</w:t>
      </w:r>
    </w:p>
    <w:p w14:paraId="392F3C0D" w14:textId="77777777" w:rsidR="00FB6308" w:rsidRPr="004F26F3" w:rsidRDefault="00FB6308" w:rsidP="00FB6308">
      <w:pPr>
        <w:jc w:val="left"/>
        <w:rPr>
          <w:rFonts w:asciiTheme="minorEastAsia" w:hAnsiTheme="minorEastAsia"/>
          <w:sz w:val="24"/>
          <w:szCs w:val="24"/>
        </w:rPr>
      </w:pPr>
    </w:p>
    <w:p w14:paraId="641F945D" w14:textId="77777777" w:rsidR="00FB6308" w:rsidRPr="004F26F3" w:rsidRDefault="00FB6308" w:rsidP="00FB6308">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３　計画の期間</w:t>
      </w:r>
    </w:p>
    <w:p w14:paraId="4A4E7C0F" w14:textId="7F5FA726" w:rsidR="00FB6308" w:rsidRPr="004F26F3" w:rsidRDefault="005E7FEA" w:rsidP="005E7FEA">
      <w:pPr>
        <w:ind w:leftChars="100" w:left="227"/>
        <w:jc w:val="left"/>
        <w:rPr>
          <w:rFonts w:asciiTheme="minorEastAsia" w:hAnsiTheme="minorEastAsia"/>
          <w:sz w:val="24"/>
          <w:szCs w:val="24"/>
        </w:rPr>
      </w:pPr>
      <w:r w:rsidRPr="004F26F3">
        <w:rPr>
          <w:rFonts w:asciiTheme="minorEastAsia" w:hAnsiTheme="minorEastAsia" w:hint="eastAsia"/>
          <w:sz w:val="24"/>
          <w:szCs w:val="24"/>
        </w:rPr>
        <w:t>本計画の期間は、令和３年４月から令和８年３月までの５年間とします。</w:t>
      </w:r>
    </w:p>
    <w:p w14:paraId="3FFA2B0F" w14:textId="77777777" w:rsidR="00FB6308" w:rsidRPr="004F26F3" w:rsidRDefault="00FB6308">
      <w:pPr>
        <w:widowControl/>
        <w:jc w:val="left"/>
        <w:rPr>
          <w:rFonts w:asciiTheme="minorEastAsia" w:hAnsiTheme="minorEastAsia"/>
          <w:sz w:val="24"/>
          <w:szCs w:val="24"/>
        </w:rPr>
      </w:pPr>
      <w:r w:rsidRPr="004F26F3">
        <w:rPr>
          <w:rFonts w:asciiTheme="minorEastAsia" w:hAnsiTheme="minorEastAsia"/>
          <w:sz w:val="24"/>
          <w:szCs w:val="24"/>
        </w:rPr>
        <w:br w:type="page"/>
      </w:r>
    </w:p>
    <w:p w14:paraId="2E274F8F" w14:textId="515A3D72" w:rsidR="00FB6308" w:rsidRPr="004F26F3" w:rsidRDefault="00FB6308" w:rsidP="00FB6308">
      <w:pPr>
        <w:ind w:left="298" w:hangingChars="100" w:hanging="298"/>
        <w:jc w:val="left"/>
        <w:rPr>
          <w:rFonts w:asciiTheme="majorEastAsia" w:eastAsiaTheme="majorEastAsia" w:hAnsiTheme="majorEastAsia"/>
          <w:b/>
          <w:sz w:val="28"/>
          <w:szCs w:val="28"/>
        </w:rPr>
      </w:pPr>
      <w:r w:rsidRPr="004F26F3">
        <w:rPr>
          <w:rFonts w:asciiTheme="majorEastAsia" w:eastAsiaTheme="majorEastAsia" w:hAnsiTheme="majorEastAsia" w:hint="eastAsia"/>
          <w:b/>
          <w:sz w:val="28"/>
          <w:szCs w:val="28"/>
        </w:rPr>
        <w:lastRenderedPageBreak/>
        <w:t>第２章　これまでの</w:t>
      </w:r>
      <w:r w:rsidR="00D276BA">
        <w:rPr>
          <w:rFonts w:asciiTheme="majorEastAsia" w:eastAsiaTheme="majorEastAsia" w:hAnsiTheme="majorEastAsia" w:hint="eastAsia"/>
          <w:b/>
          <w:sz w:val="28"/>
          <w:szCs w:val="28"/>
        </w:rPr>
        <w:t>取組</w:t>
      </w:r>
      <w:r w:rsidR="00A616B2" w:rsidRPr="004F26F3">
        <w:rPr>
          <w:rFonts w:asciiTheme="majorEastAsia" w:eastAsiaTheme="majorEastAsia" w:hAnsiTheme="majorEastAsia" w:hint="eastAsia"/>
          <w:b/>
          <w:sz w:val="28"/>
          <w:szCs w:val="28"/>
        </w:rPr>
        <w:t>について</w:t>
      </w:r>
    </w:p>
    <w:p w14:paraId="3523E5CF" w14:textId="77777777" w:rsidR="00FB6308" w:rsidRPr="004F26F3" w:rsidRDefault="00FB6308" w:rsidP="00FB6308">
      <w:pPr>
        <w:ind w:left="257" w:hangingChars="100" w:hanging="257"/>
        <w:jc w:val="left"/>
        <w:rPr>
          <w:rFonts w:asciiTheme="minorEastAsia" w:hAnsiTheme="minorEastAsia"/>
          <w:sz w:val="24"/>
          <w:szCs w:val="24"/>
        </w:rPr>
      </w:pPr>
    </w:p>
    <w:p w14:paraId="3D340D44" w14:textId="77777777" w:rsidR="00FB6308" w:rsidRPr="004F26F3" w:rsidRDefault="00FB6308" w:rsidP="00FB6308">
      <w:pPr>
        <w:ind w:left="258" w:hangingChars="100" w:hanging="258"/>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１　働きやすい職場環境づくり</w:t>
      </w:r>
    </w:p>
    <w:p w14:paraId="10EDC618" w14:textId="77777777" w:rsidR="00FB6308" w:rsidRPr="004F26F3" w:rsidRDefault="00FB6308" w:rsidP="00FB6308">
      <w:pPr>
        <w:ind w:left="257" w:hangingChars="100" w:hanging="257"/>
        <w:jc w:val="left"/>
        <w:rPr>
          <w:rFonts w:asciiTheme="minorEastAsia" w:hAnsiTheme="minorEastAsia"/>
          <w:sz w:val="24"/>
          <w:szCs w:val="24"/>
        </w:rPr>
      </w:pPr>
      <w:r w:rsidRPr="004F26F3">
        <w:rPr>
          <w:rFonts w:asciiTheme="minorEastAsia" w:hAnsiTheme="minorEastAsia" w:hint="eastAsia"/>
          <w:sz w:val="24"/>
          <w:szCs w:val="24"/>
        </w:rPr>
        <w:t>（１）休暇・休業制度の整備・改善</w:t>
      </w:r>
    </w:p>
    <w:p w14:paraId="272A5348" w14:textId="77777777" w:rsidR="00626E76" w:rsidRPr="004F26F3" w:rsidRDefault="00626E76" w:rsidP="00626E76">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府教委では、従前から、教職員の仕事とプライベートの両立を支援するため、様々な休暇・休業制度を整備・改善してきました。</w:t>
      </w:r>
    </w:p>
    <w:p w14:paraId="1DC9AF59" w14:textId="77777777" w:rsidR="00626E76" w:rsidRPr="004F26F3" w:rsidRDefault="00626E76" w:rsidP="00626E76">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育児休業等については、地方公務員の育児休業等に関する法律（平成３年法律第110号）の施行に伴い、平成４年に、性別に関わらず１歳に達するまでの子を養育する教職員が休業できる育児休業を導入しました。</w:t>
      </w:r>
    </w:p>
    <w:p w14:paraId="5D58BA07" w14:textId="77777777" w:rsidR="00626E76" w:rsidRPr="004F26F3" w:rsidRDefault="00626E76" w:rsidP="00626E76">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平成14年には３歳に達するまでの子に拡充し、平成22年には配偶者が専業主婦（夫）であるなど他の親が養育可能な場合であっても取得を可能とする等、制度の改善を行ってきました。また、平成20年には、小学校就学前の子を養育するために、複数の勤務形態から希望する日及び時間帯を選択し勤務できる育児短時間勤務を、令和２年４月にはさらに、これに引き続き小学校３年生までの子を養育するために取得できる子育て部分休暇を導入しました。</w:t>
      </w:r>
    </w:p>
    <w:p w14:paraId="02D72637" w14:textId="77777777" w:rsidR="006D6E4A" w:rsidRPr="004F26F3" w:rsidRDefault="006D6E4A" w:rsidP="006D6E4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特別休暇については、民間状況も一定反映されている国制度に準じて、産前・産後休暇や、生後１年に達しない子を育てる場合に１日２回（30分と１時間）取得できる育児時間休暇、疾病にかかった子の世話を行う場合に年５日まで取得できる子の看護休暇（※）など、育児や介護等のための休暇制度を整備してきました。平成17年には、仕事と子育ての両立支援をより一層推進する上で男性教職員の一層の育児参加を促すため男性（配偶者）の育児参加休暇（※）を導入するとともに、育児時間休暇の対象を生後１年６月に達しない子に拡充しました。平成22年には、子が２人以上いる場合の子の看護休暇について取得日数を年10日までに拡充しました。</w:t>
      </w:r>
    </w:p>
    <w:p w14:paraId="12E1C72D" w14:textId="77777777" w:rsidR="006D6E4A" w:rsidRPr="004F26F3" w:rsidRDefault="006D6E4A" w:rsidP="006D6E4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介護休暇等（※）については、平成７年に家族の介護をするために年間120日まで取得できる介護休暇を導入し、平成14年には介護を必要とする一の継続する状態ごとに180日までに変更しました。また、平成22年には介護その他の世話をする場合に年５日の範囲で取得できる短期介護休暇（※）を導入しました。</w:t>
      </w:r>
    </w:p>
    <w:p w14:paraId="7AA2CFDB" w14:textId="77777777" w:rsidR="006D6E4A" w:rsidRPr="004F26F3" w:rsidRDefault="006D6E4A" w:rsidP="006D6E4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勤務時間については、国や他府県、民間の状況を踏まえ平成22年10月から、１週間の勤務時間を40時間から38時間45分に、１日の勤務時間を８時間から７時間45分に短縮しました。また、同年に保育所等への送迎を行う教職員のための早出遅出勤務を導入し、平成23年には介護を行う教職員、平成24年には放課後児童クラブへの送迎を行う教職員を対象に加えました。また、平成11年４月から育児・介護を行う教職員の深夜勤務及び時間外勤務の制限を実施し、平成22年６月からは、３歳未満の子のある教職員が請求した場合には、原則、時間外勤務を命じないこととしました。</w:t>
      </w:r>
    </w:p>
    <w:p w14:paraId="127169DB" w14:textId="17743639" w:rsidR="00466A38" w:rsidRPr="004F26F3" w:rsidRDefault="006D6E4A" w:rsidP="008B4455">
      <w:pPr>
        <w:ind w:leftChars="100" w:left="484" w:hangingChars="100" w:hanging="257"/>
        <w:jc w:val="left"/>
        <w:rPr>
          <w:rFonts w:asciiTheme="minorEastAsia" w:hAnsiTheme="minorEastAsia"/>
          <w:sz w:val="24"/>
          <w:szCs w:val="24"/>
        </w:rPr>
      </w:pPr>
      <w:r w:rsidRPr="004F26F3">
        <w:rPr>
          <w:rFonts w:asciiTheme="minorEastAsia" w:hAnsiTheme="minorEastAsia" w:hint="eastAsia"/>
          <w:sz w:val="24"/>
          <w:szCs w:val="24"/>
        </w:rPr>
        <w:t>※配偶者の出産休暇、育児参加休暇、子の看護休暇、介護休暇等については、事実上婚姻関係と同様の事情にある者及び職員と性別が同一であって事実</w:t>
      </w:r>
      <w:r w:rsidRPr="004F26F3">
        <w:rPr>
          <w:rFonts w:asciiTheme="minorEastAsia" w:hAnsiTheme="minorEastAsia" w:hint="eastAsia"/>
          <w:sz w:val="24"/>
          <w:szCs w:val="24"/>
        </w:rPr>
        <w:lastRenderedPageBreak/>
        <w:t>上婚姻関係と同様の事情にある者についても取得できます。</w:t>
      </w:r>
    </w:p>
    <w:p w14:paraId="4A7E1A94" w14:textId="77777777" w:rsidR="00A616B2" w:rsidRPr="004F26F3" w:rsidRDefault="00A616B2" w:rsidP="00466A38">
      <w:pPr>
        <w:jc w:val="left"/>
        <w:rPr>
          <w:rFonts w:asciiTheme="minorEastAsia" w:hAnsiTheme="minorEastAsia"/>
          <w:sz w:val="24"/>
          <w:szCs w:val="24"/>
        </w:rPr>
      </w:pPr>
    </w:p>
    <w:p w14:paraId="62CE6F6A" w14:textId="77777777" w:rsidR="00466A38" w:rsidRPr="004F26F3" w:rsidRDefault="00466A38" w:rsidP="00466A38">
      <w:pPr>
        <w:jc w:val="left"/>
        <w:rPr>
          <w:rFonts w:asciiTheme="minorEastAsia" w:hAnsiTheme="minorEastAsia"/>
          <w:sz w:val="24"/>
          <w:szCs w:val="24"/>
        </w:rPr>
      </w:pPr>
      <w:r w:rsidRPr="004F26F3">
        <w:rPr>
          <w:rFonts w:asciiTheme="minorEastAsia" w:hAnsiTheme="minorEastAsia" w:hint="eastAsia"/>
          <w:sz w:val="24"/>
          <w:szCs w:val="24"/>
        </w:rPr>
        <w:t>（２）育児休業等を取得しやすい職場環境づくり</w:t>
      </w:r>
    </w:p>
    <w:p w14:paraId="2C4ED85C" w14:textId="77777777" w:rsidR="001A0939" w:rsidRPr="004F26F3" w:rsidRDefault="001A0939" w:rsidP="001A0939">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育児休業等の制度を十分に活用できるよう、育児休業中の教職員の代替要員の確保や、各種制度の周知を進めてきました。</w:t>
      </w:r>
    </w:p>
    <w:p w14:paraId="67CEFFE9" w14:textId="77777777" w:rsidR="001A0939" w:rsidRPr="004F26F3" w:rsidRDefault="001A0939" w:rsidP="00C664A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代替要員の確保については、常勤職員・非常勤職員のほか、臨時的任用職員による対応を行っています。</w:t>
      </w:r>
    </w:p>
    <w:p w14:paraId="05F63572" w14:textId="37E70426" w:rsidR="00466A38" w:rsidRPr="004F26F3" w:rsidRDefault="001A0939" w:rsidP="00C664A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また、平成23年からは、出産の機会をとらえて子育てのために休暇等を取得する意識づくりに取</w:t>
      </w:r>
      <w:r w:rsidR="006D6E4A" w:rsidRPr="004F26F3">
        <w:rPr>
          <w:rFonts w:asciiTheme="minorEastAsia" w:hAnsiTheme="minorEastAsia" w:hint="eastAsia"/>
          <w:sz w:val="24"/>
          <w:szCs w:val="24"/>
        </w:rPr>
        <w:t>り</w:t>
      </w:r>
      <w:r w:rsidRPr="004F26F3">
        <w:rPr>
          <w:rFonts w:asciiTheme="minorEastAsia" w:hAnsiTheme="minorEastAsia" w:hint="eastAsia"/>
          <w:sz w:val="24"/>
          <w:szCs w:val="24"/>
        </w:rPr>
        <w:t>組むため、配偶者の育児参加休暇の取得を促進しており、令和元年度の取得率は50.6％となっています。</w:t>
      </w:r>
    </w:p>
    <w:p w14:paraId="516D180D" w14:textId="7FFB4185" w:rsidR="00466A38" w:rsidRPr="004F26F3" w:rsidRDefault="00466A38" w:rsidP="00466A38">
      <w:pPr>
        <w:jc w:val="left"/>
        <w:rPr>
          <w:rFonts w:asciiTheme="minorEastAsia" w:hAnsiTheme="minorEastAsia"/>
          <w:sz w:val="24"/>
          <w:szCs w:val="24"/>
        </w:rPr>
      </w:pPr>
    </w:p>
    <w:p w14:paraId="6140890E" w14:textId="3E64BE50" w:rsidR="00466A38" w:rsidRPr="004F26F3" w:rsidRDefault="00466A38" w:rsidP="00466A38">
      <w:pPr>
        <w:jc w:val="left"/>
        <w:rPr>
          <w:rFonts w:asciiTheme="minorEastAsia" w:hAnsiTheme="minorEastAsia"/>
          <w:sz w:val="24"/>
          <w:szCs w:val="24"/>
        </w:rPr>
      </w:pPr>
      <w:r w:rsidRPr="004F26F3">
        <w:rPr>
          <w:rFonts w:asciiTheme="minorEastAsia" w:hAnsiTheme="minorEastAsia" w:hint="eastAsia"/>
          <w:sz w:val="24"/>
          <w:szCs w:val="24"/>
        </w:rPr>
        <w:t>（３）時間外</w:t>
      </w:r>
      <w:r w:rsidR="00047F12" w:rsidRPr="004F26F3">
        <w:rPr>
          <w:rFonts w:asciiTheme="minorEastAsia" w:hAnsiTheme="minorEastAsia" w:hint="eastAsia"/>
          <w:sz w:val="24"/>
          <w:szCs w:val="24"/>
        </w:rPr>
        <w:t>等</w:t>
      </w:r>
      <w:r w:rsidR="006D6E4A" w:rsidRPr="004F26F3">
        <w:rPr>
          <w:rFonts w:asciiTheme="minorEastAsia" w:hAnsiTheme="minorEastAsia" w:hint="eastAsia"/>
          <w:sz w:val="24"/>
          <w:szCs w:val="24"/>
        </w:rPr>
        <w:t>（</w:t>
      </w:r>
      <w:r w:rsidR="00143E2B" w:rsidRPr="004F26F3">
        <w:rPr>
          <w:rFonts w:asciiTheme="minorEastAsia" w:hAnsiTheme="minorEastAsia" w:hint="eastAsia"/>
          <w:sz w:val="24"/>
          <w:szCs w:val="24"/>
        </w:rPr>
        <w:t>※</w:t>
      </w:r>
      <w:r w:rsidR="006D6E4A" w:rsidRPr="004F26F3">
        <w:rPr>
          <w:rFonts w:asciiTheme="minorEastAsia" w:hAnsiTheme="minorEastAsia" w:hint="eastAsia"/>
          <w:sz w:val="24"/>
          <w:szCs w:val="24"/>
        </w:rPr>
        <w:t>１</w:t>
      </w:r>
      <w:r w:rsidR="00143E2B" w:rsidRPr="004F26F3">
        <w:rPr>
          <w:rFonts w:asciiTheme="minorEastAsia" w:hAnsiTheme="minorEastAsia" w:hint="eastAsia"/>
          <w:sz w:val="24"/>
          <w:szCs w:val="24"/>
        </w:rPr>
        <w:t>）</w:t>
      </w:r>
      <w:r w:rsidRPr="004F26F3">
        <w:rPr>
          <w:rFonts w:asciiTheme="minorEastAsia" w:hAnsiTheme="minorEastAsia" w:hint="eastAsia"/>
          <w:sz w:val="24"/>
          <w:szCs w:val="24"/>
        </w:rPr>
        <w:t>の縮減</w:t>
      </w:r>
    </w:p>
    <w:p w14:paraId="03D6D23B" w14:textId="670E75E6" w:rsidR="00466A38" w:rsidRPr="004F26F3" w:rsidRDefault="00047F12" w:rsidP="00C664A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w:t>
      </w:r>
      <w:r w:rsidR="00466A38" w:rsidRPr="004F26F3">
        <w:rPr>
          <w:rFonts w:asciiTheme="minorEastAsia" w:hAnsiTheme="minorEastAsia" w:hint="eastAsia"/>
          <w:sz w:val="24"/>
          <w:szCs w:val="24"/>
        </w:rPr>
        <w:t>では、時間外</w:t>
      </w:r>
      <w:r w:rsidRPr="004F26F3">
        <w:rPr>
          <w:rFonts w:asciiTheme="minorEastAsia" w:hAnsiTheme="minorEastAsia" w:hint="eastAsia"/>
          <w:sz w:val="24"/>
          <w:szCs w:val="24"/>
        </w:rPr>
        <w:t>等</w:t>
      </w:r>
      <w:r w:rsidR="00466A38" w:rsidRPr="004F26F3">
        <w:rPr>
          <w:rFonts w:asciiTheme="minorEastAsia" w:hAnsiTheme="minorEastAsia" w:hint="eastAsia"/>
          <w:sz w:val="24"/>
          <w:szCs w:val="24"/>
        </w:rPr>
        <w:t>の縮減のため、府立学校においては、かねてからゆとりの日・ゆとり週間の実施など、様々な</w:t>
      </w:r>
      <w:r w:rsidR="00D276BA">
        <w:rPr>
          <w:rFonts w:asciiTheme="minorEastAsia" w:hAnsiTheme="minorEastAsia" w:hint="eastAsia"/>
          <w:sz w:val="24"/>
          <w:szCs w:val="24"/>
        </w:rPr>
        <w:t>取組</w:t>
      </w:r>
      <w:r w:rsidR="00466A38" w:rsidRPr="004F26F3">
        <w:rPr>
          <w:rFonts w:asciiTheme="minorEastAsia" w:hAnsiTheme="minorEastAsia" w:hint="eastAsia"/>
          <w:sz w:val="24"/>
          <w:szCs w:val="24"/>
        </w:rPr>
        <w:t>を行ってきたところです。</w:t>
      </w:r>
    </w:p>
    <w:p w14:paraId="634BC360" w14:textId="63C815F5" w:rsidR="00466A38" w:rsidRPr="004F26F3" w:rsidRDefault="00047F12" w:rsidP="00C664A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平成17年7月には、教育職員以外の職員については、年間360時間を超える時間外勤務命令は原則として禁止するとともに、教育職員については、原則、時間外勤務を命じないこととし、やむを得ず命じる場合には、職員の勤務時間、休日、休暇等に関する条例第11条に規定する場合（いわゆる超勤４項目）に限定する旨を改めて周知しました。また、</w:t>
      </w:r>
      <w:r w:rsidR="00466A38" w:rsidRPr="004F26F3">
        <w:rPr>
          <w:rFonts w:asciiTheme="minorEastAsia" w:hAnsiTheme="minorEastAsia" w:hint="eastAsia"/>
          <w:sz w:val="24"/>
          <w:szCs w:val="24"/>
        </w:rPr>
        <w:t>事前届出・命令の徹底、時間外</w:t>
      </w:r>
      <w:r w:rsidR="00DA5C87" w:rsidRPr="004F26F3">
        <w:rPr>
          <w:rFonts w:asciiTheme="minorEastAsia" w:hAnsiTheme="minorEastAsia" w:hint="eastAsia"/>
          <w:sz w:val="24"/>
          <w:szCs w:val="24"/>
        </w:rPr>
        <w:t>等</w:t>
      </w:r>
      <w:r w:rsidR="001A0939" w:rsidRPr="004F26F3">
        <w:rPr>
          <w:rFonts w:asciiTheme="minorEastAsia" w:hAnsiTheme="minorEastAsia" w:hint="eastAsia"/>
          <w:sz w:val="24"/>
          <w:szCs w:val="24"/>
        </w:rPr>
        <w:t>の管理の徹底、ゆとり週間、ゆとり月間等の</w:t>
      </w:r>
      <w:r w:rsidR="00D276BA">
        <w:rPr>
          <w:rFonts w:asciiTheme="minorEastAsia" w:hAnsiTheme="minorEastAsia" w:hint="eastAsia"/>
          <w:sz w:val="24"/>
          <w:szCs w:val="24"/>
        </w:rPr>
        <w:t>取組</w:t>
      </w:r>
      <w:r w:rsidR="00466A38" w:rsidRPr="004F26F3">
        <w:rPr>
          <w:rFonts w:asciiTheme="minorEastAsia" w:hAnsiTheme="minorEastAsia" w:hint="eastAsia"/>
          <w:sz w:val="24"/>
          <w:szCs w:val="24"/>
        </w:rPr>
        <w:t>による定時退庁の実効性確保などに取り組んでいます。</w:t>
      </w:r>
    </w:p>
    <w:p w14:paraId="6C931E94" w14:textId="21F4D691" w:rsidR="002D2987" w:rsidRPr="004F26F3" w:rsidRDefault="001A0939" w:rsidP="00C664A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さらに、教育職員以外の職員については、平成31年度からは、所属ごとの年間の時間外勤務数の上限を設定し、その時間を超える時間外勤務命令を禁止し、例外的に、時間外勤務が年間360時間を超える特別条項付き三六協定を締結した府立学校は、例外部署の指定を行っています。</w:t>
      </w:r>
    </w:p>
    <w:p w14:paraId="0B8CD6D1" w14:textId="2D455F06" w:rsidR="001A0939" w:rsidRPr="004F26F3" w:rsidRDefault="001A0939" w:rsidP="00C664A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また、教育職員については、令和２年４月に「府立学校の教育職員の業務量の適切な管理等に関する規則等」を制定して、教職員の時間外在校等時間</w:t>
      </w:r>
      <w:r w:rsidR="006D6E4A" w:rsidRPr="004F26F3">
        <w:rPr>
          <w:rFonts w:asciiTheme="minorEastAsia" w:hAnsiTheme="minorEastAsia" w:hint="eastAsia"/>
          <w:sz w:val="24"/>
          <w:szCs w:val="24"/>
        </w:rPr>
        <w:t>（※２）</w:t>
      </w:r>
      <w:r w:rsidRPr="004F26F3">
        <w:rPr>
          <w:rFonts w:asciiTheme="minorEastAsia" w:hAnsiTheme="minorEastAsia" w:hint="eastAsia"/>
          <w:sz w:val="24"/>
          <w:szCs w:val="24"/>
        </w:rPr>
        <w:t>の上限(月45時間及び年間360時間)を定めるとともに適正な管理を行い、健康及び福祉の確保を図るよう努めているところです。</w:t>
      </w:r>
    </w:p>
    <w:p w14:paraId="48D83657" w14:textId="12309CC1" w:rsidR="001A0939" w:rsidRPr="004F26F3" w:rsidRDefault="001A0939" w:rsidP="00C664A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なお、市町村立学校においては、服務監督者である市町村教育委員会において適切な対応がなされるよう府教委における様々な</w:t>
      </w:r>
      <w:r w:rsidR="00D276BA">
        <w:rPr>
          <w:rFonts w:asciiTheme="minorEastAsia" w:hAnsiTheme="minorEastAsia" w:hint="eastAsia"/>
          <w:sz w:val="24"/>
          <w:szCs w:val="24"/>
        </w:rPr>
        <w:t>取組</w:t>
      </w:r>
      <w:r w:rsidRPr="004F26F3">
        <w:rPr>
          <w:rFonts w:asciiTheme="minorEastAsia" w:hAnsiTheme="minorEastAsia" w:hint="eastAsia"/>
          <w:sz w:val="24"/>
          <w:szCs w:val="24"/>
        </w:rPr>
        <w:t>について、情報の提供に努めてきたところです。</w:t>
      </w:r>
    </w:p>
    <w:p w14:paraId="3683E01F" w14:textId="5C3C9AFE" w:rsidR="006D6E4A" w:rsidRPr="004F26F3" w:rsidRDefault="00143E2B" w:rsidP="006D6E4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w:t>
      </w:r>
      <w:r w:rsidR="006D6E4A" w:rsidRPr="004F26F3">
        <w:rPr>
          <w:rFonts w:asciiTheme="minorEastAsia" w:hAnsiTheme="minorEastAsia" w:hint="eastAsia"/>
          <w:sz w:val="24"/>
          <w:szCs w:val="24"/>
        </w:rPr>
        <w:t>１</w:t>
      </w:r>
      <w:r w:rsidRPr="004F26F3">
        <w:rPr>
          <w:rFonts w:asciiTheme="minorEastAsia" w:hAnsiTheme="minorEastAsia" w:hint="eastAsia"/>
          <w:sz w:val="24"/>
          <w:szCs w:val="24"/>
        </w:rPr>
        <w:t>「時間外等」とは、「時間外勤務及び時間外にわたる業務」をさす。</w:t>
      </w:r>
    </w:p>
    <w:p w14:paraId="69481CC7" w14:textId="7EADC9F6" w:rsidR="00EA3C92" w:rsidRPr="004F26F3" w:rsidRDefault="00143E2B" w:rsidP="006D6E4A">
      <w:pPr>
        <w:ind w:firstLineChars="300" w:firstLine="770"/>
        <w:jc w:val="left"/>
        <w:rPr>
          <w:rFonts w:asciiTheme="minorEastAsia" w:hAnsiTheme="minorEastAsia"/>
          <w:sz w:val="24"/>
          <w:szCs w:val="24"/>
        </w:rPr>
      </w:pPr>
      <w:r w:rsidRPr="004F26F3">
        <w:rPr>
          <w:rFonts w:asciiTheme="minorEastAsia" w:hAnsiTheme="minorEastAsia" w:hint="eastAsia"/>
          <w:sz w:val="24"/>
          <w:szCs w:val="24"/>
        </w:rPr>
        <w:t>（以下同じ。）</w:t>
      </w:r>
    </w:p>
    <w:p w14:paraId="6C29EF15" w14:textId="06E8D0D4" w:rsidR="006D6E4A" w:rsidRPr="004F26F3" w:rsidRDefault="006D6E4A" w:rsidP="006D6E4A">
      <w:pPr>
        <w:ind w:leftChars="100" w:left="740" w:hangingChars="200" w:hanging="513"/>
        <w:jc w:val="left"/>
        <w:rPr>
          <w:rFonts w:asciiTheme="minorEastAsia" w:hAnsiTheme="minorEastAsia"/>
          <w:sz w:val="24"/>
          <w:szCs w:val="24"/>
        </w:rPr>
      </w:pPr>
      <w:r w:rsidRPr="004F26F3">
        <w:rPr>
          <w:rFonts w:asciiTheme="minorEastAsia" w:hAnsiTheme="minorEastAsia" w:hint="eastAsia"/>
          <w:sz w:val="24"/>
          <w:szCs w:val="24"/>
        </w:rPr>
        <w:t>※２「時間外在校等時間」とは、「超勤４項目」以外の業務を行う時間も含め、教育職員が学校教育活動に関する業務を行っている時間として外形的に把握することができる時間（在校等時間）から所定の勤務時間を除いた時間をさす。（以下同じ。）</w:t>
      </w:r>
    </w:p>
    <w:p w14:paraId="0E84E373" w14:textId="77777777" w:rsidR="00143E2B" w:rsidRPr="004F26F3" w:rsidRDefault="00143E2B" w:rsidP="00EA3C92">
      <w:pPr>
        <w:jc w:val="left"/>
        <w:rPr>
          <w:rFonts w:asciiTheme="minorEastAsia" w:hAnsiTheme="minorEastAsia"/>
          <w:sz w:val="24"/>
          <w:szCs w:val="24"/>
        </w:rPr>
      </w:pPr>
    </w:p>
    <w:p w14:paraId="1B166E7F" w14:textId="77777777" w:rsidR="00EA3C92" w:rsidRPr="004F26F3" w:rsidRDefault="00EA3C92" w:rsidP="00EA3C92">
      <w:pPr>
        <w:jc w:val="left"/>
        <w:rPr>
          <w:rFonts w:asciiTheme="minorEastAsia" w:hAnsiTheme="minorEastAsia"/>
          <w:sz w:val="24"/>
          <w:szCs w:val="24"/>
        </w:rPr>
      </w:pPr>
      <w:r w:rsidRPr="004F26F3">
        <w:rPr>
          <w:rFonts w:asciiTheme="minorEastAsia" w:hAnsiTheme="minorEastAsia" w:hint="eastAsia"/>
          <w:sz w:val="24"/>
          <w:szCs w:val="24"/>
        </w:rPr>
        <w:lastRenderedPageBreak/>
        <w:t>（４）ハラスメントのない職場づくり</w:t>
      </w:r>
    </w:p>
    <w:p w14:paraId="0D1C9425" w14:textId="3A06E56E" w:rsidR="005E7FEA" w:rsidRPr="004F26F3" w:rsidRDefault="005E7FEA" w:rsidP="005E7FE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職場におけるセクシュアル・ハラスメントの防止及び対応に関する指針」「職場におけるパワー・ハラスメントの防止及び対応に関する指針」「妊娠・出産・育児休業等に関するハラスメントの防止及び対応に関する指針」を策定し、教職員の意識啓発、相談体制の整備、研修の３点から</w:t>
      </w:r>
      <w:r w:rsidR="00D276BA">
        <w:rPr>
          <w:rFonts w:asciiTheme="minorEastAsia" w:hAnsiTheme="minorEastAsia" w:hint="eastAsia"/>
          <w:sz w:val="24"/>
          <w:szCs w:val="24"/>
        </w:rPr>
        <w:t>取組</w:t>
      </w:r>
      <w:r w:rsidRPr="004F26F3">
        <w:rPr>
          <w:rFonts w:asciiTheme="minorEastAsia" w:hAnsiTheme="minorEastAsia" w:hint="eastAsia"/>
          <w:sz w:val="24"/>
          <w:szCs w:val="24"/>
        </w:rPr>
        <w:t>を進めてきました。</w:t>
      </w:r>
    </w:p>
    <w:p w14:paraId="1C6C0984" w14:textId="4D3D6290" w:rsidR="005E7FEA" w:rsidRPr="004F26F3" w:rsidRDefault="005E7FEA" w:rsidP="005E7FE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なお、市町村立学校における指針の策定については、服務監督者である市町村教育委員会において必要な指針が策定されるよう、府教委における様々な</w:t>
      </w:r>
      <w:r w:rsidR="00D276BA">
        <w:rPr>
          <w:rFonts w:asciiTheme="minorEastAsia" w:hAnsiTheme="minorEastAsia" w:hint="eastAsia"/>
          <w:sz w:val="24"/>
          <w:szCs w:val="24"/>
        </w:rPr>
        <w:t>取組</w:t>
      </w:r>
      <w:r w:rsidRPr="004F26F3">
        <w:rPr>
          <w:rFonts w:asciiTheme="minorEastAsia" w:hAnsiTheme="minorEastAsia" w:hint="eastAsia"/>
          <w:sz w:val="24"/>
          <w:szCs w:val="24"/>
        </w:rPr>
        <w:t>について、情報の提供に努めてきたところです。</w:t>
      </w:r>
    </w:p>
    <w:p w14:paraId="77B5C329" w14:textId="77777777" w:rsidR="005E7FEA" w:rsidRPr="004F26F3" w:rsidRDefault="005E7FEA" w:rsidP="005E7FE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ける指針では、校長等管理監督者の責務や具体的な対応例などを明示するとともに、校長等管理監督者（校内相談窓口）、教職員人事課、職員総合相談センター、ハラスメント相談窓口（教育センター内）を相談窓口とし、相談者に適切なアドバイスを行うとともに、必要に応じて専門相談員（女性相談員）が専門的なアドバイスを行ってきました。</w:t>
      </w:r>
    </w:p>
    <w:p w14:paraId="5E92E786" w14:textId="17E7C441" w:rsidR="005E7FEA" w:rsidRPr="004F26F3" w:rsidRDefault="005E7FEA" w:rsidP="005E7FE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ハラスメント「０（ゼロ）」の職場をめざし、ハラスメント防止と相談体制の周知徹底を図るため、非常勤職員を含む全教職員に対して教育長からのメッセージを発信するなど、周知を図ってきました。</w:t>
      </w:r>
    </w:p>
    <w:p w14:paraId="3160C070" w14:textId="56FD5845" w:rsidR="005E7FEA" w:rsidRPr="004F26F3" w:rsidRDefault="005E7FEA" w:rsidP="005E7FEA">
      <w:pPr>
        <w:jc w:val="left"/>
        <w:rPr>
          <w:rFonts w:asciiTheme="minorEastAsia" w:hAnsiTheme="minorEastAsia"/>
          <w:sz w:val="24"/>
          <w:szCs w:val="24"/>
        </w:rPr>
      </w:pPr>
    </w:p>
    <w:p w14:paraId="102A9F8D" w14:textId="77777777" w:rsidR="00C1577E" w:rsidRPr="004F26F3" w:rsidRDefault="00C1577E" w:rsidP="00C1577E">
      <w:pPr>
        <w:jc w:val="left"/>
        <w:rPr>
          <w:rFonts w:asciiTheme="minorEastAsia" w:hAnsiTheme="minorEastAsia"/>
          <w:sz w:val="24"/>
          <w:szCs w:val="24"/>
        </w:rPr>
      </w:pPr>
      <w:r w:rsidRPr="004F26F3">
        <w:rPr>
          <w:rFonts w:asciiTheme="minorEastAsia" w:hAnsiTheme="minorEastAsia" w:hint="eastAsia"/>
          <w:sz w:val="24"/>
          <w:szCs w:val="24"/>
        </w:rPr>
        <w:t>（５）テレワークの推進</w:t>
      </w:r>
    </w:p>
    <w:p w14:paraId="4E379DB1" w14:textId="7C45E298" w:rsidR="00C1577E" w:rsidRPr="004F26F3" w:rsidRDefault="00C1577E" w:rsidP="00C1577E">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テレワークの実施は、職住近接の実現による通勤負担の軽減や、多様な働き方の選択肢の拡大につながるものです。</w:t>
      </w:r>
    </w:p>
    <w:p w14:paraId="503039EA" w14:textId="46A9755A" w:rsidR="00C1577E" w:rsidRPr="004F26F3" w:rsidRDefault="00C1577E" w:rsidP="00C1577E">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在宅勤務については、育児・介護を要件として、専用のモバイル型パソコンを用いて平成30年度から試行実施、令和２年度から本格実施を行っているところです。</w:t>
      </w:r>
    </w:p>
    <w:p w14:paraId="4CEB440C" w14:textId="4201122E" w:rsidR="00957A01" w:rsidRPr="004F26F3" w:rsidRDefault="00957A01">
      <w:pPr>
        <w:widowControl/>
        <w:jc w:val="left"/>
        <w:rPr>
          <w:rFonts w:asciiTheme="minorEastAsia" w:hAnsiTheme="minorEastAsia"/>
          <w:sz w:val="24"/>
          <w:szCs w:val="24"/>
        </w:rPr>
      </w:pPr>
      <w:r w:rsidRPr="004F26F3">
        <w:rPr>
          <w:rFonts w:asciiTheme="minorEastAsia" w:hAnsiTheme="minorEastAsia"/>
          <w:sz w:val="24"/>
          <w:szCs w:val="24"/>
        </w:rPr>
        <w:br w:type="page"/>
      </w:r>
    </w:p>
    <w:p w14:paraId="52C76595" w14:textId="77777777" w:rsidR="00EA3C92" w:rsidRPr="004F26F3" w:rsidRDefault="00EA3C92" w:rsidP="00EA3C92">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lastRenderedPageBreak/>
        <w:t>２　女性教職員の幅広い分野への任用等</w:t>
      </w:r>
    </w:p>
    <w:p w14:paraId="40EBB487" w14:textId="77777777" w:rsidR="00EA3C92" w:rsidRPr="004F26F3" w:rsidRDefault="00047F12" w:rsidP="00C1577E">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w:t>
      </w:r>
      <w:r w:rsidR="00EA3C92" w:rsidRPr="004F26F3">
        <w:rPr>
          <w:rFonts w:asciiTheme="minorEastAsia" w:hAnsiTheme="minorEastAsia" w:hint="eastAsia"/>
          <w:sz w:val="24"/>
          <w:szCs w:val="24"/>
        </w:rPr>
        <w:t>では、地方公務員法による平等取扱の原則や成績主義の原則等に基づき、これまでも性別に関わらない能力本位の登用を進めてきました。</w:t>
      </w:r>
    </w:p>
    <w:p w14:paraId="2D7982ED" w14:textId="04E98FF0" w:rsidR="00EA3C92" w:rsidRPr="004F26F3" w:rsidRDefault="00EA3C92" w:rsidP="00C1577E">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その結果、教頭級以上に占める女性教員の割合</w:t>
      </w:r>
      <w:r w:rsidR="00D33019" w:rsidRPr="004F26F3">
        <w:rPr>
          <w:rFonts w:asciiTheme="minorEastAsia" w:hAnsiTheme="minorEastAsia" w:hint="eastAsia"/>
          <w:sz w:val="24"/>
          <w:szCs w:val="24"/>
        </w:rPr>
        <w:t>は、</w:t>
      </w:r>
      <w:r w:rsidRPr="004F26F3">
        <w:rPr>
          <w:rFonts w:asciiTheme="minorEastAsia" w:hAnsiTheme="minorEastAsia" w:hint="eastAsia"/>
          <w:sz w:val="24"/>
          <w:szCs w:val="24"/>
        </w:rPr>
        <w:t>年々上昇しています。</w:t>
      </w:r>
    </w:p>
    <w:p w14:paraId="0F43AEE6" w14:textId="77777777" w:rsidR="00957A01" w:rsidRPr="004F26F3" w:rsidRDefault="00957A01" w:rsidP="00957A01">
      <w:pPr>
        <w:jc w:val="left"/>
        <w:rPr>
          <w:rFonts w:asciiTheme="minorEastAsia" w:hAnsiTheme="minorEastAsia"/>
          <w:sz w:val="24"/>
          <w:szCs w:val="24"/>
        </w:rPr>
      </w:pPr>
    </w:p>
    <w:p w14:paraId="0BECBDAC" w14:textId="19A9C6F2" w:rsidR="007157BC" w:rsidRPr="004F26F3" w:rsidRDefault="00D31CF2" w:rsidP="00EA3C92">
      <w:pPr>
        <w:jc w:val="left"/>
        <w:rPr>
          <w:rFonts w:ascii="Meiryo UI" w:eastAsia="Meiryo UI" w:hAnsi="Meiryo UI"/>
          <w:sz w:val="20"/>
          <w:szCs w:val="24"/>
        </w:rPr>
      </w:pPr>
      <w:r w:rsidRPr="004F26F3">
        <w:rPr>
          <w:rFonts w:ascii="Meiryo UI" w:eastAsia="Meiryo UI" w:hAnsi="Meiryo UI" w:hint="eastAsia"/>
          <w:sz w:val="20"/>
          <w:szCs w:val="24"/>
        </w:rPr>
        <w:t>○</w:t>
      </w:r>
      <w:r w:rsidR="007157BC" w:rsidRPr="004F26F3">
        <w:rPr>
          <w:rFonts w:ascii="Meiryo UI" w:eastAsia="Meiryo UI" w:hAnsi="Meiryo UI" w:hint="eastAsia"/>
          <w:sz w:val="20"/>
          <w:szCs w:val="24"/>
        </w:rPr>
        <w:t xml:space="preserve">職階別女性割合（教員合計）　　　　　　　　　　</w:t>
      </w:r>
      <w:r w:rsidRPr="004F26F3">
        <w:rPr>
          <w:rFonts w:ascii="Meiryo UI" w:eastAsia="Meiryo UI" w:hAnsi="Meiryo UI" w:hint="eastAsia"/>
          <w:sz w:val="20"/>
          <w:szCs w:val="24"/>
        </w:rPr>
        <w:t xml:space="preserve">　　　　　　　　　　　　　　　　　　</w:t>
      </w:r>
      <w:r w:rsidR="007157BC" w:rsidRPr="004F26F3">
        <w:rPr>
          <w:rFonts w:ascii="Meiryo UI" w:eastAsia="Meiryo UI" w:hAnsi="Meiryo UI" w:hint="eastAsia"/>
          <w:sz w:val="20"/>
          <w:szCs w:val="24"/>
        </w:rPr>
        <w:t xml:space="preserve">　　　　　　　　単位：人</w:t>
      </w:r>
    </w:p>
    <w:tbl>
      <w:tblPr>
        <w:tblW w:w="9123" w:type="dxa"/>
        <w:tblCellMar>
          <w:left w:w="0" w:type="dxa"/>
          <w:right w:w="0" w:type="dxa"/>
        </w:tblCellMar>
        <w:tblLook w:val="0600" w:firstRow="0" w:lastRow="0" w:firstColumn="0" w:lastColumn="0" w:noHBand="1" w:noVBand="1"/>
      </w:tblPr>
      <w:tblGrid>
        <w:gridCol w:w="951"/>
        <w:gridCol w:w="951"/>
        <w:gridCol w:w="951"/>
        <w:gridCol w:w="822"/>
        <w:gridCol w:w="951"/>
        <w:gridCol w:w="951"/>
        <w:gridCol w:w="822"/>
        <w:gridCol w:w="951"/>
        <w:gridCol w:w="951"/>
        <w:gridCol w:w="822"/>
      </w:tblGrid>
      <w:tr w:rsidR="004F26F3" w:rsidRPr="004F26F3" w14:paraId="7E6959A3" w14:textId="77777777" w:rsidTr="00EA3C92">
        <w:trPr>
          <w:trHeight w:val="285"/>
        </w:trPr>
        <w:tc>
          <w:tcPr>
            <w:tcW w:w="9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14352330" w14:textId="77777777" w:rsidR="00653046" w:rsidRPr="004F26F3" w:rsidRDefault="00653046" w:rsidP="00EA3C92">
            <w:pPr>
              <w:jc w:val="center"/>
              <w:rPr>
                <w:rFonts w:ascii="Meiryo UI" w:eastAsia="Meiryo UI" w:hAnsi="Meiryo UI"/>
                <w:sz w:val="20"/>
                <w:szCs w:val="20"/>
              </w:rPr>
            </w:pPr>
          </w:p>
        </w:tc>
        <w:tc>
          <w:tcPr>
            <w:tcW w:w="2724" w:type="dxa"/>
            <w:gridSpan w:val="3"/>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593A8A6" w14:textId="5F041465" w:rsidR="00653046" w:rsidRPr="004F26F3" w:rsidRDefault="00C1577E" w:rsidP="00EA3C92">
            <w:pPr>
              <w:jc w:val="center"/>
              <w:rPr>
                <w:rFonts w:ascii="Meiryo UI" w:eastAsia="Meiryo UI" w:hAnsi="Meiryo UI"/>
                <w:sz w:val="20"/>
                <w:szCs w:val="20"/>
              </w:rPr>
            </w:pPr>
            <w:r w:rsidRPr="004F26F3">
              <w:rPr>
                <w:rFonts w:ascii="Meiryo UI" w:eastAsia="Meiryo UI" w:hAnsi="Meiryo UI" w:hint="eastAsia"/>
                <w:sz w:val="20"/>
                <w:szCs w:val="20"/>
              </w:rPr>
              <w:t>H</w:t>
            </w:r>
            <w:r w:rsidRPr="004F26F3">
              <w:rPr>
                <w:rFonts w:ascii="Meiryo UI" w:eastAsia="Meiryo UI" w:hAnsi="Meiryo UI"/>
                <w:sz w:val="20"/>
                <w:szCs w:val="20"/>
              </w:rPr>
              <w:t>30</w:t>
            </w:r>
          </w:p>
        </w:tc>
        <w:tc>
          <w:tcPr>
            <w:tcW w:w="2724" w:type="dxa"/>
            <w:gridSpan w:val="3"/>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1CB9DBB2" w14:textId="75854901" w:rsidR="00653046" w:rsidRPr="004F26F3" w:rsidRDefault="0045042D" w:rsidP="00EA3C92">
            <w:pPr>
              <w:jc w:val="center"/>
              <w:rPr>
                <w:rFonts w:ascii="Meiryo UI" w:eastAsia="Meiryo UI" w:hAnsi="Meiryo UI"/>
                <w:sz w:val="20"/>
                <w:szCs w:val="20"/>
              </w:rPr>
            </w:pPr>
            <w:r w:rsidRPr="004F26F3">
              <w:rPr>
                <w:rFonts w:ascii="Meiryo UI" w:eastAsia="Meiryo UI" w:hAnsi="Meiryo UI" w:hint="eastAsia"/>
                <w:sz w:val="20"/>
                <w:szCs w:val="20"/>
              </w:rPr>
              <w:t>R１</w:t>
            </w:r>
          </w:p>
        </w:tc>
        <w:tc>
          <w:tcPr>
            <w:tcW w:w="2724" w:type="dxa"/>
            <w:gridSpan w:val="3"/>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12E0B04" w14:textId="6F681620" w:rsidR="00653046" w:rsidRPr="004F26F3" w:rsidRDefault="0045042D" w:rsidP="00EA3C92">
            <w:pPr>
              <w:jc w:val="center"/>
              <w:rPr>
                <w:rFonts w:ascii="Meiryo UI" w:eastAsia="Meiryo UI" w:hAnsi="Meiryo UI"/>
                <w:sz w:val="20"/>
                <w:szCs w:val="20"/>
              </w:rPr>
            </w:pPr>
            <w:r w:rsidRPr="004F26F3">
              <w:rPr>
                <w:rFonts w:ascii="Meiryo UI" w:eastAsia="Meiryo UI" w:hAnsi="Meiryo UI" w:hint="eastAsia"/>
                <w:sz w:val="20"/>
                <w:szCs w:val="20"/>
              </w:rPr>
              <w:t>R２</w:t>
            </w:r>
          </w:p>
        </w:tc>
      </w:tr>
      <w:tr w:rsidR="004F26F3" w:rsidRPr="004F26F3" w14:paraId="26514449" w14:textId="77777777" w:rsidTr="00EA3C92">
        <w:trPr>
          <w:trHeight w:val="300"/>
        </w:trPr>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2AA0C378" w14:textId="77777777" w:rsidR="00EA3C92" w:rsidRPr="004F26F3" w:rsidRDefault="00EA3C92" w:rsidP="00EA3C92">
            <w:pPr>
              <w:jc w:val="center"/>
              <w:rPr>
                <w:rFonts w:ascii="Meiryo UI" w:eastAsia="Meiryo UI" w:hAnsi="Meiryo UI"/>
                <w:sz w:val="20"/>
                <w:szCs w:val="20"/>
              </w:rPr>
            </w:pP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747792CE"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職員数</w:t>
            </w:r>
          </w:p>
        </w:tc>
        <w:tc>
          <w:tcPr>
            <w:tcW w:w="951"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2A47DC3A"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うち</w:t>
            </w:r>
          </w:p>
        </w:tc>
        <w:tc>
          <w:tcPr>
            <w:tcW w:w="822"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21D86C6C"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女性</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6C42C6D"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職員数</w:t>
            </w:r>
          </w:p>
        </w:tc>
        <w:tc>
          <w:tcPr>
            <w:tcW w:w="951"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2EE90620"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うち</w:t>
            </w:r>
          </w:p>
        </w:tc>
        <w:tc>
          <w:tcPr>
            <w:tcW w:w="822"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3C9CB9C4"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女性</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38F5A42"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職員数</w:t>
            </w:r>
          </w:p>
        </w:tc>
        <w:tc>
          <w:tcPr>
            <w:tcW w:w="951"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0D868FD0"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うち</w:t>
            </w:r>
          </w:p>
        </w:tc>
        <w:tc>
          <w:tcPr>
            <w:tcW w:w="822"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7E47DF5F"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女性</w:t>
            </w:r>
          </w:p>
        </w:tc>
      </w:tr>
      <w:tr w:rsidR="004F26F3" w:rsidRPr="004F26F3" w14:paraId="5501CE4D" w14:textId="77777777" w:rsidTr="00EA3C92">
        <w:trPr>
          <w:trHeight w:val="300"/>
        </w:trPr>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16B57944" w14:textId="77777777" w:rsidR="00EA3C92" w:rsidRPr="004F26F3" w:rsidRDefault="00EA3C92" w:rsidP="00EA3C92">
            <w:pPr>
              <w:jc w:val="center"/>
              <w:rPr>
                <w:rFonts w:ascii="Meiryo UI" w:eastAsia="Meiryo UI" w:hAnsi="Meiryo UI"/>
                <w:sz w:val="20"/>
                <w:szCs w:val="20"/>
              </w:rPr>
            </w:pP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4AF9E9E3" w14:textId="77777777" w:rsidR="00EA3C92" w:rsidRPr="004F26F3" w:rsidRDefault="00EA3C92" w:rsidP="00EA3C92">
            <w:pPr>
              <w:jc w:val="center"/>
              <w:rPr>
                <w:rFonts w:ascii="Meiryo UI" w:eastAsia="Meiryo UI" w:hAnsi="Meiryo UI"/>
                <w:sz w:val="20"/>
                <w:szCs w:val="20"/>
              </w:rPr>
            </w:pPr>
          </w:p>
        </w:tc>
        <w:tc>
          <w:tcPr>
            <w:tcW w:w="951"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708E8E8A"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女性</w:t>
            </w:r>
          </w:p>
        </w:tc>
        <w:tc>
          <w:tcPr>
            <w:tcW w:w="822"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7FF459C"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割合</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071E46B8" w14:textId="77777777" w:rsidR="00EA3C92" w:rsidRPr="004F26F3" w:rsidRDefault="00EA3C92" w:rsidP="00EA3C92">
            <w:pPr>
              <w:jc w:val="center"/>
              <w:rPr>
                <w:rFonts w:ascii="Meiryo UI" w:eastAsia="Meiryo UI" w:hAnsi="Meiryo UI"/>
                <w:sz w:val="20"/>
                <w:szCs w:val="20"/>
              </w:rPr>
            </w:pPr>
          </w:p>
        </w:tc>
        <w:tc>
          <w:tcPr>
            <w:tcW w:w="951"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F8BBA8A"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女性</w:t>
            </w:r>
          </w:p>
        </w:tc>
        <w:tc>
          <w:tcPr>
            <w:tcW w:w="822"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1E8014BB"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割合</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32A8002F" w14:textId="77777777" w:rsidR="00EA3C92" w:rsidRPr="004F26F3" w:rsidRDefault="00EA3C92" w:rsidP="00EA3C92">
            <w:pPr>
              <w:jc w:val="center"/>
              <w:rPr>
                <w:rFonts w:ascii="Meiryo UI" w:eastAsia="Meiryo UI" w:hAnsi="Meiryo UI"/>
                <w:sz w:val="20"/>
                <w:szCs w:val="20"/>
              </w:rPr>
            </w:pPr>
          </w:p>
        </w:tc>
        <w:tc>
          <w:tcPr>
            <w:tcW w:w="951"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721BD207"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女性</w:t>
            </w:r>
          </w:p>
        </w:tc>
        <w:tc>
          <w:tcPr>
            <w:tcW w:w="822"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30555745"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割合</w:t>
            </w:r>
          </w:p>
        </w:tc>
      </w:tr>
      <w:tr w:rsidR="004F26F3" w:rsidRPr="004F26F3" w14:paraId="14568F9D" w14:textId="77777777" w:rsidTr="007157BC">
        <w:trPr>
          <w:trHeight w:val="762"/>
        </w:trPr>
        <w:tc>
          <w:tcPr>
            <w:tcW w:w="951"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15450D1" w14:textId="77777777" w:rsidR="00EA3C92"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校長・</w:t>
            </w:r>
          </w:p>
          <w:p w14:paraId="5AAD2A88"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准校長</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457D9F" w14:textId="7383769A"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988</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F10AE9" w14:textId="51DD8991"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201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3C77CA" w14:textId="69ADF4BC"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20.3</w:t>
            </w:r>
            <w:r w:rsidR="00EA3C92" w:rsidRPr="004F26F3">
              <w:rPr>
                <w:rFonts w:ascii="Meiryo UI" w:eastAsia="Meiryo UI" w:hAnsi="Meiryo UI" w:hint="eastAsia"/>
                <w:sz w:val="20"/>
                <w:szCs w:val="2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CC76D9" w14:textId="1A6D7553"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982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F81D0D" w14:textId="74C12CA9"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203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7F5ABB" w14:textId="68F89821"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20.7</w:t>
            </w:r>
            <w:r w:rsidR="00EA3C92" w:rsidRPr="004F26F3">
              <w:rPr>
                <w:rFonts w:ascii="Meiryo UI" w:eastAsia="Meiryo UI" w:hAnsi="Meiryo UI" w:hint="eastAsia"/>
                <w:sz w:val="20"/>
                <w:szCs w:val="2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C89E11" w14:textId="7B51E301"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978</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649578" w14:textId="1DEC9405"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221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C6E547" w14:textId="23487887"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22.6</w:t>
            </w:r>
            <w:r w:rsidR="00EA3C92" w:rsidRPr="004F26F3">
              <w:rPr>
                <w:rFonts w:ascii="Meiryo UI" w:eastAsia="Meiryo UI" w:hAnsi="Meiryo UI" w:hint="eastAsia"/>
                <w:sz w:val="20"/>
                <w:szCs w:val="20"/>
              </w:rPr>
              <w:t>%</w:t>
            </w:r>
          </w:p>
        </w:tc>
      </w:tr>
      <w:tr w:rsidR="004F26F3" w:rsidRPr="004F26F3" w14:paraId="54804F43" w14:textId="77777777" w:rsidTr="00D1220C">
        <w:trPr>
          <w:trHeight w:val="762"/>
        </w:trPr>
        <w:tc>
          <w:tcPr>
            <w:tcW w:w="951"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57D04410" w14:textId="77777777" w:rsidR="007157BC" w:rsidRPr="004F26F3" w:rsidRDefault="00EA3C92" w:rsidP="007157BC">
            <w:pPr>
              <w:jc w:val="center"/>
              <w:rPr>
                <w:rFonts w:ascii="Meiryo UI" w:eastAsia="Meiryo UI" w:hAnsi="Meiryo UI"/>
                <w:sz w:val="20"/>
                <w:szCs w:val="20"/>
              </w:rPr>
            </w:pPr>
            <w:r w:rsidRPr="004F26F3">
              <w:rPr>
                <w:rFonts w:ascii="Meiryo UI" w:eastAsia="Meiryo UI" w:hAnsi="Meiryo UI"/>
                <w:sz w:val="20"/>
                <w:szCs w:val="20"/>
              </w:rPr>
              <w:t>教頭</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6BD00555" w14:textId="244357D4"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1,053</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66980D2" w14:textId="1396BDE0"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230</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387FC458" w14:textId="46822F50"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21.8</w:t>
            </w:r>
            <w:r w:rsidR="00EA3C92" w:rsidRPr="004F26F3">
              <w:rPr>
                <w:rFonts w:ascii="Meiryo UI" w:eastAsia="Meiryo UI" w:hAnsi="Meiryo UI" w:hint="eastAsia"/>
                <w:sz w:val="20"/>
                <w:szCs w:val="20"/>
              </w:rPr>
              <w:t>%</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189C2575" w14:textId="4596D157"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1,050</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3955C9E7" w14:textId="7B441DE2"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231</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B2F78F0" w14:textId="10D0EBD6"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22.0</w:t>
            </w:r>
            <w:r w:rsidR="00EA3C92" w:rsidRPr="004F26F3">
              <w:rPr>
                <w:rFonts w:ascii="Meiryo UI" w:eastAsia="Meiryo UI" w:hAnsi="Meiryo UI" w:hint="eastAsia"/>
                <w:sz w:val="20"/>
                <w:szCs w:val="20"/>
              </w:rPr>
              <w:t>%</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573F56BE" w14:textId="2EE7B258"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1,048</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33EFA2C5" w14:textId="3C272035"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223</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0B44410D" w14:textId="0D88FFA0"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21.3</w:t>
            </w:r>
            <w:r w:rsidR="00EA3C92" w:rsidRPr="004F26F3">
              <w:rPr>
                <w:rFonts w:ascii="Meiryo UI" w:eastAsia="Meiryo UI" w:hAnsi="Meiryo UI" w:hint="eastAsia"/>
                <w:sz w:val="20"/>
                <w:szCs w:val="20"/>
              </w:rPr>
              <w:t>%</w:t>
            </w:r>
          </w:p>
        </w:tc>
      </w:tr>
      <w:tr w:rsidR="004F26F3" w:rsidRPr="004F26F3" w14:paraId="05B8D1E4" w14:textId="77777777" w:rsidTr="00D1220C">
        <w:trPr>
          <w:trHeight w:val="762"/>
        </w:trPr>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596D9860" w14:textId="77777777" w:rsidR="00EA3C92"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教頭</w:t>
            </w:r>
          </w:p>
          <w:p w14:paraId="5C7B8F50"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以上計</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0B35D43F" w14:textId="60AC3B7F"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2,041</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2B1C22BF" w14:textId="01E4772F"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431</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716DB327" w14:textId="4E020C15"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21.1</w:t>
            </w:r>
            <w:r w:rsidR="00EA3C92" w:rsidRPr="004F26F3">
              <w:rPr>
                <w:rFonts w:ascii="Meiryo UI" w:eastAsia="Meiryo UI" w:hAnsi="Meiryo UI" w:hint="eastAsia"/>
                <w:sz w:val="20"/>
                <w:szCs w:val="20"/>
              </w:rPr>
              <w:t>%</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187EE119" w14:textId="1769FA9E"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2,032</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568E2E5C" w14:textId="3F15444C"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434</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279554B1" w14:textId="4146B60F"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21.4</w:t>
            </w:r>
            <w:r w:rsidR="00EA3C92" w:rsidRPr="004F26F3">
              <w:rPr>
                <w:rFonts w:ascii="Meiryo UI" w:eastAsia="Meiryo UI" w:hAnsi="Meiryo UI" w:hint="eastAsia"/>
                <w:sz w:val="20"/>
                <w:szCs w:val="20"/>
              </w:rPr>
              <w:t>%</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26DED8E7" w14:textId="30D847E4"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2,026</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4E33DE26" w14:textId="159E6FF8"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444</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36DE358A" w14:textId="47DCD5B9"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21.9</w:t>
            </w:r>
            <w:r w:rsidR="00EA3C92" w:rsidRPr="004F26F3">
              <w:rPr>
                <w:rFonts w:ascii="Meiryo UI" w:eastAsia="Meiryo UI" w:hAnsi="Meiryo UI" w:hint="eastAsia"/>
                <w:sz w:val="20"/>
                <w:szCs w:val="20"/>
              </w:rPr>
              <w:t>%</w:t>
            </w:r>
          </w:p>
        </w:tc>
      </w:tr>
      <w:tr w:rsidR="004F26F3" w:rsidRPr="004F26F3" w14:paraId="1BAB5719" w14:textId="77777777" w:rsidTr="00D1220C">
        <w:trPr>
          <w:trHeight w:val="762"/>
        </w:trPr>
        <w:tc>
          <w:tcPr>
            <w:tcW w:w="951"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1E58DABE"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教諭等</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51CC665E" w14:textId="3C8E3E50" w:rsidR="00653046" w:rsidRPr="004F26F3" w:rsidRDefault="00C1577E" w:rsidP="00E403AF">
            <w:pPr>
              <w:jc w:val="center"/>
              <w:rPr>
                <w:rFonts w:ascii="Meiryo UI" w:eastAsia="Meiryo UI" w:hAnsi="Meiryo UI"/>
                <w:sz w:val="20"/>
                <w:szCs w:val="20"/>
              </w:rPr>
            </w:pPr>
            <w:r w:rsidRPr="004F26F3">
              <w:rPr>
                <w:rFonts w:ascii="Meiryo UI" w:eastAsia="Meiryo UI" w:hAnsi="Meiryo UI"/>
                <w:sz w:val="20"/>
                <w:szCs w:val="20"/>
              </w:rPr>
              <w:t>30,371</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97FF898" w14:textId="10406713"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16,</w:t>
            </w:r>
            <w:r w:rsidRPr="004F26F3">
              <w:rPr>
                <w:rFonts w:ascii="Meiryo UI" w:eastAsia="Meiryo UI" w:hAnsi="Meiryo UI"/>
                <w:sz w:val="20"/>
                <w:szCs w:val="20"/>
              </w:rPr>
              <w:t>637</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D70ADE5" w14:textId="6A82D597" w:rsidR="00653046" w:rsidRPr="004F26F3" w:rsidRDefault="00C1577E" w:rsidP="00E403AF">
            <w:pPr>
              <w:jc w:val="center"/>
              <w:rPr>
                <w:rFonts w:ascii="Meiryo UI" w:eastAsia="Meiryo UI" w:hAnsi="Meiryo UI"/>
                <w:sz w:val="20"/>
                <w:szCs w:val="20"/>
              </w:rPr>
            </w:pPr>
            <w:r w:rsidRPr="004F26F3">
              <w:rPr>
                <w:rFonts w:ascii="Meiryo UI" w:eastAsia="Meiryo UI" w:hAnsi="Meiryo UI" w:hint="eastAsia"/>
                <w:sz w:val="20"/>
                <w:szCs w:val="20"/>
              </w:rPr>
              <w:t>5</w:t>
            </w:r>
            <w:r w:rsidRPr="004F26F3">
              <w:rPr>
                <w:rFonts w:ascii="Meiryo UI" w:eastAsia="Meiryo UI" w:hAnsi="Meiryo UI"/>
                <w:sz w:val="20"/>
                <w:szCs w:val="20"/>
              </w:rPr>
              <w:t>4.8%</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56CBF964" w14:textId="025FD14C" w:rsidR="00653046" w:rsidRPr="004F26F3" w:rsidRDefault="00EA3C92" w:rsidP="00474AA1">
            <w:pPr>
              <w:jc w:val="center"/>
              <w:rPr>
                <w:rFonts w:ascii="Meiryo UI" w:eastAsia="Meiryo UI" w:hAnsi="Meiryo UI"/>
                <w:sz w:val="20"/>
                <w:szCs w:val="20"/>
              </w:rPr>
            </w:pPr>
            <w:r w:rsidRPr="004F26F3">
              <w:rPr>
                <w:rFonts w:ascii="Meiryo UI" w:eastAsia="Meiryo UI" w:hAnsi="Meiryo UI" w:hint="eastAsia"/>
                <w:sz w:val="20"/>
                <w:szCs w:val="20"/>
              </w:rPr>
              <w:t>29,</w:t>
            </w:r>
            <w:r w:rsidR="00474AA1" w:rsidRPr="004F26F3">
              <w:rPr>
                <w:rFonts w:ascii="Meiryo UI" w:eastAsia="Meiryo UI" w:hAnsi="Meiryo UI"/>
                <w:sz w:val="20"/>
                <w:szCs w:val="20"/>
              </w:rPr>
              <w:t>947</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6A2B4AF1" w14:textId="3D752F8E" w:rsidR="00653046" w:rsidRPr="004F26F3" w:rsidRDefault="00EA3C92" w:rsidP="00E403AF">
            <w:pPr>
              <w:jc w:val="center"/>
              <w:rPr>
                <w:rFonts w:ascii="Meiryo UI" w:eastAsia="Meiryo UI" w:hAnsi="Meiryo UI"/>
                <w:sz w:val="20"/>
                <w:szCs w:val="20"/>
              </w:rPr>
            </w:pPr>
            <w:r w:rsidRPr="004F26F3">
              <w:rPr>
                <w:rFonts w:ascii="Meiryo UI" w:eastAsia="Meiryo UI" w:hAnsi="Meiryo UI" w:hint="eastAsia"/>
                <w:sz w:val="20"/>
                <w:szCs w:val="20"/>
              </w:rPr>
              <w:t>1</w:t>
            </w:r>
            <w:r w:rsidR="00474AA1" w:rsidRPr="004F26F3">
              <w:rPr>
                <w:rFonts w:ascii="Meiryo UI" w:eastAsia="Meiryo UI" w:hAnsi="Meiryo UI" w:hint="eastAsia"/>
                <w:sz w:val="20"/>
                <w:szCs w:val="20"/>
              </w:rPr>
              <w:t>6,</w:t>
            </w:r>
            <w:r w:rsidR="00474AA1" w:rsidRPr="004F26F3">
              <w:rPr>
                <w:rFonts w:ascii="Meiryo UI" w:eastAsia="Meiryo UI" w:hAnsi="Meiryo UI"/>
                <w:sz w:val="20"/>
                <w:szCs w:val="20"/>
              </w:rPr>
              <w:t>432</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19E6E2AF" w14:textId="724B5FD7" w:rsidR="00653046" w:rsidRPr="004F26F3" w:rsidRDefault="00474AA1" w:rsidP="00E403AF">
            <w:pPr>
              <w:jc w:val="center"/>
              <w:rPr>
                <w:rFonts w:ascii="Meiryo UI" w:eastAsia="Meiryo UI" w:hAnsi="Meiryo UI"/>
                <w:sz w:val="20"/>
                <w:szCs w:val="20"/>
              </w:rPr>
            </w:pPr>
            <w:r w:rsidRPr="004F26F3">
              <w:rPr>
                <w:rFonts w:ascii="Meiryo UI" w:eastAsia="Meiryo UI" w:hAnsi="Meiryo UI" w:hint="eastAsia"/>
                <w:sz w:val="20"/>
                <w:szCs w:val="20"/>
              </w:rPr>
              <w:t>5</w:t>
            </w:r>
            <w:r w:rsidRPr="004F26F3">
              <w:rPr>
                <w:rFonts w:ascii="Meiryo UI" w:eastAsia="Meiryo UI" w:hAnsi="Meiryo UI"/>
                <w:sz w:val="20"/>
                <w:szCs w:val="20"/>
              </w:rPr>
              <w:t>4.9%</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499312F7" w14:textId="737ECCF1" w:rsidR="00653046" w:rsidRPr="004F26F3" w:rsidRDefault="00474AA1" w:rsidP="00E403AF">
            <w:pPr>
              <w:jc w:val="center"/>
              <w:rPr>
                <w:rFonts w:ascii="Meiryo UI" w:eastAsia="Meiryo UI" w:hAnsi="Meiryo UI"/>
                <w:sz w:val="20"/>
                <w:szCs w:val="20"/>
              </w:rPr>
            </w:pPr>
            <w:r w:rsidRPr="004F26F3">
              <w:rPr>
                <w:rFonts w:ascii="Meiryo UI" w:eastAsia="Meiryo UI" w:hAnsi="Meiryo UI" w:hint="eastAsia"/>
                <w:sz w:val="20"/>
                <w:szCs w:val="20"/>
              </w:rPr>
              <w:t>29,</w:t>
            </w:r>
            <w:r w:rsidRPr="004F26F3">
              <w:rPr>
                <w:rFonts w:ascii="Meiryo UI" w:eastAsia="Meiryo UI" w:hAnsi="Meiryo UI"/>
                <w:sz w:val="20"/>
                <w:szCs w:val="20"/>
              </w:rPr>
              <w:t>894</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A4B5AD5" w14:textId="6C9EFC40" w:rsidR="00653046" w:rsidRPr="004F26F3" w:rsidRDefault="00474AA1" w:rsidP="00E403AF">
            <w:pPr>
              <w:jc w:val="center"/>
              <w:rPr>
                <w:rFonts w:ascii="Meiryo UI" w:eastAsia="Meiryo UI" w:hAnsi="Meiryo UI"/>
                <w:sz w:val="20"/>
                <w:szCs w:val="20"/>
              </w:rPr>
            </w:pPr>
            <w:r w:rsidRPr="004F26F3">
              <w:rPr>
                <w:rFonts w:ascii="Meiryo UI" w:eastAsia="Meiryo UI" w:hAnsi="Meiryo UI" w:hint="eastAsia"/>
                <w:sz w:val="20"/>
                <w:szCs w:val="20"/>
              </w:rPr>
              <w:t>16,</w:t>
            </w:r>
            <w:r w:rsidRPr="004F26F3">
              <w:rPr>
                <w:rFonts w:ascii="Meiryo UI" w:eastAsia="Meiryo UI" w:hAnsi="Meiryo UI"/>
                <w:sz w:val="20"/>
                <w:szCs w:val="20"/>
              </w:rPr>
              <w:t>390</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7E873B3" w14:textId="77777777" w:rsidR="00653046" w:rsidRPr="004F26F3" w:rsidRDefault="00EA3C92" w:rsidP="00E403AF">
            <w:pPr>
              <w:jc w:val="center"/>
              <w:rPr>
                <w:rFonts w:ascii="Meiryo UI" w:eastAsia="Meiryo UI" w:hAnsi="Meiryo UI"/>
                <w:sz w:val="20"/>
                <w:szCs w:val="20"/>
              </w:rPr>
            </w:pPr>
            <w:r w:rsidRPr="004F26F3">
              <w:rPr>
                <w:rFonts w:ascii="Meiryo UI" w:eastAsia="Meiryo UI" w:hAnsi="Meiryo UI" w:hint="eastAsia"/>
                <w:sz w:val="20"/>
                <w:szCs w:val="20"/>
              </w:rPr>
              <w:t>54.8%</w:t>
            </w:r>
          </w:p>
        </w:tc>
      </w:tr>
      <w:tr w:rsidR="004F26F3" w:rsidRPr="004F26F3" w14:paraId="1BE8F365" w14:textId="77777777" w:rsidTr="00D1220C">
        <w:trPr>
          <w:trHeight w:val="762"/>
        </w:trPr>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17390EFC" w14:textId="77777777" w:rsidR="00653046" w:rsidRPr="004F26F3" w:rsidRDefault="00EA3C92" w:rsidP="00EA3C92">
            <w:pPr>
              <w:jc w:val="center"/>
              <w:rPr>
                <w:rFonts w:ascii="Meiryo UI" w:eastAsia="Meiryo UI" w:hAnsi="Meiryo UI"/>
                <w:sz w:val="20"/>
                <w:szCs w:val="20"/>
              </w:rPr>
            </w:pPr>
            <w:r w:rsidRPr="004F26F3">
              <w:rPr>
                <w:rFonts w:ascii="Meiryo UI" w:eastAsia="Meiryo UI" w:hAnsi="Meiryo UI"/>
                <w:sz w:val="20"/>
                <w:szCs w:val="20"/>
              </w:rPr>
              <w:t>計</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0300962B" w14:textId="72CA8B34" w:rsidR="00653046" w:rsidRPr="004F26F3" w:rsidRDefault="00474AA1" w:rsidP="00E403AF">
            <w:pPr>
              <w:jc w:val="center"/>
              <w:rPr>
                <w:rFonts w:ascii="Meiryo UI" w:eastAsia="Meiryo UI" w:hAnsi="Meiryo UI"/>
                <w:sz w:val="20"/>
                <w:szCs w:val="20"/>
              </w:rPr>
            </w:pPr>
            <w:r w:rsidRPr="004F26F3">
              <w:rPr>
                <w:rFonts w:ascii="Meiryo UI" w:eastAsia="Meiryo UI" w:hAnsi="Meiryo UI" w:hint="eastAsia"/>
                <w:sz w:val="20"/>
                <w:szCs w:val="20"/>
              </w:rPr>
              <w:t>3</w:t>
            </w:r>
            <w:r w:rsidRPr="004F26F3">
              <w:rPr>
                <w:rFonts w:ascii="Meiryo UI" w:eastAsia="Meiryo UI" w:hAnsi="Meiryo UI"/>
                <w:sz w:val="20"/>
                <w:szCs w:val="20"/>
              </w:rPr>
              <w:t>2,412</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488DA113" w14:textId="5EA99363" w:rsidR="00653046" w:rsidRPr="004F26F3" w:rsidRDefault="00474AA1" w:rsidP="00E403AF">
            <w:pPr>
              <w:jc w:val="center"/>
              <w:rPr>
                <w:rFonts w:ascii="Meiryo UI" w:eastAsia="Meiryo UI" w:hAnsi="Meiryo UI"/>
                <w:sz w:val="20"/>
                <w:szCs w:val="20"/>
              </w:rPr>
            </w:pPr>
            <w:r w:rsidRPr="004F26F3">
              <w:rPr>
                <w:rFonts w:ascii="Meiryo UI" w:eastAsia="Meiryo UI" w:hAnsi="Meiryo UI" w:hint="eastAsia"/>
                <w:sz w:val="20"/>
                <w:szCs w:val="20"/>
              </w:rPr>
              <w:t>1</w:t>
            </w:r>
            <w:r w:rsidRPr="004F26F3">
              <w:rPr>
                <w:rFonts w:ascii="Meiryo UI" w:eastAsia="Meiryo UI" w:hAnsi="Meiryo UI"/>
                <w:sz w:val="20"/>
                <w:szCs w:val="20"/>
              </w:rPr>
              <w:t>7,068</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7C692B3F" w14:textId="1A3EF0A6" w:rsidR="00653046" w:rsidRPr="004F26F3" w:rsidRDefault="00CC0E80" w:rsidP="00E403AF">
            <w:pPr>
              <w:jc w:val="center"/>
              <w:rPr>
                <w:rFonts w:ascii="Meiryo UI" w:eastAsia="Meiryo UI" w:hAnsi="Meiryo UI"/>
                <w:sz w:val="20"/>
                <w:szCs w:val="20"/>
              </w:rPr>
            </w:pPr>
            <w:r w:rsidRPr="004F26F3">
              <w:rPr>
                <w:rFonts w:ascii="Meiryo UI" w:eastAsia="Meiryo UI" w:hAnsi="Meiryo UI" w:hint="eastAsia"/>
                <w:sz w:val="20"/>
                <w:szCs w:val="20"/>
              </w:rPr>
              <w:t>5</w:t>
            </w:r>
            <w:r w:rsidRPr="004F26F3">
              <w:rPr>
                <w:rFonts w:ascii="Meiryo UI" w:eastAsia="Meiryo UI" w:hAnsi="Meiryo UI"/>
                <w:sz w:val="20"/>
                <w:szCs w:val="20"/>
              </w:rPr>
              <w:t>2.7%</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69ACFC75" w14:textId="1AD64CD6" w:rsidR="00653046" w:rsidRPr="004F26F3" w:rsidRDefault="00CC0E80" w:rsidP="00E403AF">
            <w:pPr>
              <w:jc w:val="center"/>
              <w:rPr>
                <w:rFonts w:ascii="Meiryo UI" w:eastAsia="Meiryo UI" w:hAnsi="Meiryo UI"/>
                <w:sz w:val="20"/>
                <w:szCs w:val="20"/>
              </w:rPr>
            </w:pPr>
            <w:r w:rsidRPr="004F26F3">
              <w:rPr>
                <w:rFonts w:ascii="Meiryo UI" w:eastAsia="Meiryo UI" w:hAnsi="Meiryo UI" w:hint="eastAsia"/>
                <w:sz w:val="20"/>
                <w:szCs w:val="20"/>
              </w:rPr>
              <w:t>31,</w:t>
            </w:r>
            <w:r w:rsidRPr="004F26F3">
              <w:rPr>
                <w:rFonts w:ascii="Meiryo UI" w:eastAsia="Meiryo UI" w:hAnsi="Meiryo UI"/>
                <w:sz w:val="20"/>
                <w:szCs w:val="20"/>
              </w:rPr>
              <w:t>979</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2C5DF5FD" w14:textId="70E82F44" w:rsidR="00653046" w:rsidRPr="004F26F3" w:rsidRDefault="00CC0E80" w:rsidP="00E403AF">
            <w:pPr>
              <w:jc w:val="center"/>
              <w:rPr>
                <w:rFonts w:ascii="Meiryo UI" w:eastAsia="Meiryo UI" w:hAnsi="Meiryo UI"/>
                <w:sz w:val="20"/>
                <w:szCs w:val="20"/>
              </w:rPr>
            </w:pPr>
            <w:r w:rsidRPr="004F26F3">
              <w:rPr>
                <w:rFonts w:ascii="Meiryo UI" w:eastAsia="Meiryo UI" w:hAnsi="Meiryo UI" w:hint="eastAsia"/>
                <w:sz w:val="20"/>
                <w:szCs w:val="20"/>
              </w:rPr>
              <w:t>16,</w:t>
            </w:r>
            <w:r w:rsidRPr="004F26F3">
              <w:rPr>
                <w:rFonts w:ascii="Meiryo UI" w:eastAsia="Meiryo UI" w:hAnsi="Meiryo UI"/>
                <w:sz w:val="20"/>
                <w:szCs w:val="20"/>
              </w:rPr>
              <w:t>866</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2BB2AA73" w14:textId="77777777" w:rsidR="00653046" w:rsidRPr="004F26F3" w:rsidRDefault="00EA3C92" w:rsidP="00E403AF">
            <w:pPr>
              <w:jc w:val="center"/>
              <w:rPr>
                <w:rFonts w:ascii="Meiryo UI" w:eastAsia="Meiryo UI" w:hAnsi="Meiryo UI"/>
                <w:sz w:val="20"/>
                <w:szCs w:val="20"/>
              </w:rPr>
            </w:pPr>
            <w:r w:rsidRPr="004F26F3">
              <w:rPr>
                <w:rFonts w:ascii="Meiryo UI" w:eastAsia="Meiryo UI" w:hAnsi="Meiryo UI" w:hint="eastAsia"/>
                <w:sz w:val="20"/>
                <w:szCs w:val="20"/>
              </w:rPr>
              <w:t>52.7%</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0041D8D2" w14:textId="19D0976E" w:rsidR="00653046" w:rsidRPr="004F26F3" w:rsidRDefault="00CC0E80" w:rsidP="00E403AF">
            <w:pPr>
              <w:jc w:val="center"/>
              <w:rPr>
                <w:rFonts w:ascii="Meiryo UI" w:eastAsia="Meiryo UI" w:hAnsi="Meiryo UI"/>
                <w:sz w:val="20"/>
                <w:szCs w:val="20"/>
              </w:rPr>
            </w:pPr>
            <w:r w:rsidRPr="004F26F3">
              <w:rPr>
                <w:rFonts w:ascii="Meiryo UI" w:eastAsia="Meiryo UI" w:hAnsi="Meiryo UI" w:hint="eastAsia"/>
                <w:sz w:val="20"/>
                <w:szCs w:val="20"/>
              </w:rPr>
              <w:t>31,</w:t>
            </w:r>
            <w:r w:rsidRPr="004F26F3">
              <w:rPr>
                <w:rFonts w:ascii="Meiryo UI" w:eastAsia="Meiryo UI" w:hAnsi="Meiryo UI"/>
                <w:sz w:val="20"/>
                <w:szCs w:val="20"/>
              </w:rPr>
              <w:t>920</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792797FF" w14:textId="5A295EBF" w:rsidR="00653046" w:rsidRPr="004F26F3" w:rsidRDefault="00CC0E80" w:rsidP="00E403AF">
            <w:pPr>
              <w:jc w:val="center"/>
              <w:rPr>
                <w:rFonts w:ascii="Meiryo UI" w:eastAsia="Meiryo UI" w:hAnsi="Meiryo UI"/>
                <w:sz w:val="20"/>
                <w:szCs w:val="20"/>
              </w:rPr>
            </w:pPr>
            <w:r w:rsidRPr="004F26F3">
              <w:rPr>
                <w:rFonts w:ascii="Meiryo UI" w:eastAsia="Meiryo UI" w:hAnsi="Meiryo UI" w:hint="eastAsia"/>
                <w:sz w:val="20"/>
                <w:szCs w:val="20"/>
              </w:rPr>
              <w:t>16,</w:t>
            </w:r>
            <w:r w:rsidRPr="004F26F3">
              <w:rPr>
                <w:rFonts w:ascii="Meiryo UI" w:eastAsia="Meiryo UI" w:hAnsi="Meiryo UI"/>
                <w:sz w:val="20"/>
                <w:szCs w:val="20"/>
              </w:rPr>
              <w:t>834</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7EFF1C2D" w14:textId="2BB7E239" w:rsidR="00653046" w:rsidRPr="004F26F3" w:rsidRDefault="00474AA1" w:rsidP="00E403AF">
            <w:pPr>
              <w:jc w:val="center"/>
              <w:rPr>
                <w:rFonts w:ascii="Meiryo UI" w:eastAsia="Meiryo UI" w:hAnsi="Meiryo UI"/>
                <w:sz w:val="20"/>
                <w:szCs w:val="20"/>
              </w:rPr>
            </w:pPr>
            <w:r w:rsidRPr="004F26F3">
              <w:rPr>
                <w:rFonts w:ascii="Meiryo UI" w:eastAsia="Meiryo UI" w:hAnsi="Meiryo UI" w:hint="eastAsia"/>
                <w:sz w:val="20"/>
                <w:szCs w:val="20"/>
              </w:rPr>
              <w:t>52.</w:t>
            </w:r>
            <w:r w:rsidRPr="004F26F3">
              <w:rPr>
                <w:rFonts w:ascii="Meiryo UI" w:eastAsia="Meiryo UI" w:hAnsi="Meiryo UI"/>
                <w:sz w:val="20"/>
                <w:szCs w:val="20"/>
              </w:rPr>
              <w:t>7%</w:t>
            </w:r>
          </w:p>
        </w:tc>
      </w:tr>
    </w:tbl>
    <w:p w14:paraId="52CE25B5" w14:textId="36978914" w:rsidR="007157BC" w:rsidRPr="004F26F3" w:rsidRDefault="007157BC" w:rsidP="007157BC">
      <w:pPr>
        <w:jc w:val="left"/>
        <w:rPr>
          <w:rFonts w:ascii="Meiryo UI" w:eastAsia="Meiryo UI" w:hAnsi="Meiryo UI"/>
          <w:sz w:val="20"/>
          <w:szCs w:val="24"/>
        </w:rPr>
      </w:pPr>
      <w:r w:rsidRPr="004F26F3">
        <w:rPr>
          <w:rFonts w:ascii="Meiryo UI" w:eastAsia="Meiryo UI" w:hAnsi="Meiryo UI" w:hint="eastAsia"/>
          <w:sz w:val="20"/>
          <w:szCs w:val="24"/>
        </w:rPr>
        <w:t>※各年</w:t>
      </w:r>
      <w:r w:rsidR="00910F7D" w:rsidRPr="004F26F3">
        <w:rPr>
          <w:rFonts w:ascii="Meiryo UI" w:eastAsia="Meiryo UI" w:hAnsi="Meiryo UI" w:hint="eastAsia"/>
          <w:sz w:val="20"/>
          <w:szCs w:val="24"/>
        </w:rPr>
        <w:t>５</w:t>
      </w:r>
      <w:r w:rsidRPr="004F26F3">
        <w:rPr>
          <w:rFonts w:ascii="Meiryo UI" w:eastAsia="Meiryo UI" w:hAnsi="Meiryo UI" w:hint="eastAsia"/>
          <w:sz w:val="20"/>
          <w:szCs w:val="24"/>
        </w:rPr>
        <w:t>月</w:t>
      </w:r>
      <w:r w:rsidR="00910F7D" w:rsidRPr="004F26F3">
        <w:rPr>
          <w:rFonts w:ascii="Meiryo UI" w:eastAsia="Meiryo UI" w:hAnsi="Meiryo UI" w:hint="eastAsia"/>
          <w:sz w:val="20"/>
          <w:szCs w:val="24"/>
        </w:rPr>
        <w:t>１</w:t>
      </w:r>
      <w:r w:rsidRPr="004F26F3">
        <w:rPr>
          <w:rFonts w:ascii="Meiryo UI" w:eastAsia="Meiryo UI" w:hAnsi="Meiryo UI" w:hint="eastAsia"/>
          <w:sz w:val="20"/>
          <w:szCs w:val="24"/>
        </w:rPr>
        <w:t>日時点</w:t>
      </w:r>
      <w:r w:rsidR="00D1220C" w:rsidRPr="004F26F3">
        <w:rPr>
          <w:rFonts w:ascii="Meiryo UI" w:eastAsia="Meiryo UI" w:hAnsi="Meiryo UI" w:hint="eastAsia"/>
          <w:sz w:val="20"/>
          <w:szCs w:val="24"/>
        </w:rPr>
        <w:t>。</w:t>
      </w:r>
    </w:p>
    <w:p w14:paraId="49897D8D" w14:textId="77777777" w:rsidR="00EA3C92" w:rsidRPr="004F26F3" w:rsidRDefault="007157BC" w:rsidP="007157BC">
      <w:pPr>
        <w:jc w:val="left"/>
        <w:rPr>
          <w:rFonts w:ascii="Meiryo UI" w:eastAsia="Meiryo UI" w:hAnsi="Meiryo UI"/>
          <w:sz w:val="20"/>
          <w:szCs w:val="24"/>
        </w:rPr>
      </w:pPr>
      <w:r w:rsidRPr="004F26F3">
        <w:rPr>
          <w:rFonts w:ascii="Meiryo UI" w:eastAsia="Meiryo UI" w:hAnsi="Meiryo UI" w:hint="eastAsia"/>
          <w:sz w:val="20"/>
          <w:szCs w:val="24"/>
        </w:rPr>
        <w:t>※教諭等には栄養教諭・養護教諭を含む</w:t>
      </w:r>
      <w:r w:rsidR="003C3B95" w:rsidRPr="004F26F3">
        <w:rPr>
          <w:rFonts w:ascii="Meiryo UI" w:eastAsia="Meiryo UI" w:hAnsi="Meiryo UI" w:hint="eastAsia"/>
          <w:sz w:val="20"/>
          <w:szCs w:val="24"/>
        </w:rPr>
        <w:t>。</w:t>
      </w:r>
    </w:p>
    <w:p w14:paraId="3AA25A2C" w14:textId="77777777" w:rsidR="007157BC" w:rsidRPr="004F26F3" w:rsidRDefault="007157BC" w:rsidP="00EA3C92">
      <w:pPr>
        <w:jc w:val="left"/>
        <w:rPr>
          <w:rFonts w:asciiTheme="minorEastAsia" w:hAnsiTheme="minorEastAsia"/>
          <w:sz w:val="24"/>
          <w:szCs w:val="24"/>
        </w:rPr>
      </w:pPr>
    </w:p>
    <w:p w14:paraId="016A1C8F" w14:textId="77777777" w:rsidR="004753D7" w:rsidRPr="004F26F3" w:rsidRDefault="004753D7" w:rsidP="004753D7">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３　次世代育成支援対策推進法に基づく特定事業主行動計画の策定</w:t>
      </w:r>
    </w:p>
    <w:p w14:paraId="6A69CF36" w14:textId="77777777" w:rsidR="0045042D" w:rsidRPr="004F26F3" w:rsidRDefault="0045042D" w:rsidP="0045042D">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次世代育成支援対策推進法（平成15年法律第120号）に基づき、平成27年に特定事業主行動計画（府立学校編）「みんなでサポート！子育てしやすい環境づくり」（前期計画）を、令和２年には後期計画を策定し、子育てに関する制度を生かす環境づくりや、子育てに関する時間づくりに取り組んできました。平成26年の法改正で法の有効期間が10年間延長されたことに伴い、平成27年に新計画を策定し、引き続き子育てに関する制度を生かす環境づくり等に取り組んでいるところです。</w:t>
      </w:r>
    </w:p>
    <w:p w14:paraId="5F5C5526" w14:textId="3F0CB7C2" w:rsidR="007157BC" w:rsidRPr="004F26F3" w:rsidRDefault="0045042D" w:rsidP="0045042D">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後期計画では、配偶者の育児参加休暇の取得率を令和６年度までに80％以上、男性の育児休業の取得者の率を令和６年度までに30％、教職員１人当たり年次休暇の平均取得日数15日以上を維持し、更なる上積みを目標に、子育て中の教職員を支援するとともに、すべての教職員が働きやすい職場環境づくりをめざしています。</w:t>
      </w:r>
    </w:p>
    <w:p w14:paraId="65F25F4C" w14:textId="77777777" w:rsidR="00892902" w:rsidRPr="004F26F3" w:rsidRDefault="00892902" w:rsidP="00892902">
      <w:pPr>
        <w:jc w:val="left"/>
        <w:rPr>
          <w:rFonts w:asciiTheme="minorEastAsia" w:hAnsiTheme="minorEastAsia"/>
          <w:sz w:val="24"/>
          <w:szCs w:val="24"/>
        </w:rPr>
      </w:pPr>
    </w:p>
    <w:p w14:paraId="743B6E84" w14:textId="77777777" w:rsidR="004753D7" w:rsidRPr="004F26F3" w:rsidRDefault="004753D7">
      <w:pPr>
        <w:widowControl/>
        <w:jc w:val="left"/>
        <w:rPr>
          <w:rFonts w:asciiTheme="minorEastAsia" w:hAnsiTheme="minorEastAsia"/>
          <w:sz w:val="24"/>
          <w:szCs w:val="24"/>
        </w:rPr>
      </w:pPr>
      <w:r w:rsidRPr="004F26F3">
        <w:rPr>
          <w:rFonts w:asciiTheme="minorEastAsia" w:hAnsiTheme="minorEastAsia"/>
          <w:sz w:val="24"/>
          <w:szCs w:val="24"/>
        </w:rPr>
        <w:br w:type="page"/>
      </w:r>
    </w:p>
    <w:p w14:paraId="04AE02C5" w14:textId="601787E1" w:rsidR="000A216C" w:rsidRPr="004F26F3" w:rsidRDefault="000A216C" w:rsidP="000A216C">
      <w:pPr>
        <w:jc w:val="left"/>
        <w:rPr>
          <w:rFonts w:asciiTheme="majorEastAsia" w:eastAsiaTheme="majorEastAsia" w:hAnsiTheme="majorEastAsia"/>
          <w:b/>
          <w:sz w:val="28"/>
          <w:szCs w:val="28"/>
        </w:rPr>
      </w:pPr>
      <w:r w:rsidRPr="004F26F3">
        <w:rPr>
          <w:rFonts w:asciiTheme="majorEastAsia" w:eastAsiaTheme="majorEastAsia" w:hAnsiTheme="majorEastAsia" w:hint="eastAsia"/>
          <w:b/>
          <w:sz w:val="28"/>
          <w:szCs w:val="28"/>
        </w:rPr>
        <w:lastRenderedPageBreak/>
        <w:t>第３章　現状把握</w:t>
      </w:r>
      <w:r w:rsidR="00165240">
        <w:rPr>
          <w:rFonts w:asciiTheme="majorEastAsia" w:eastAsiaTheme="majorEastAsia" w:hAnsiTheme="majorEastAsia" w:hint="eastAsia"/>
          <w:b/>
          <w:sz w:val="28"/>
          <w:szCs w:val="28"/>
        </w:rPr>
        <w:t>について</w:t>
      </w:r>
    </w:p>
    <w:p w14:paraId="22ACF7C4" w14:textId="0588ED98" w:rsidR="000A216C" w:rsidRPr="004F26F3" w:rsidRDefault="000A216C" w:rsidP="000A216C">
      <w:pPr>
        <w:jc w:val="left"/>
        <w:rPr>
          <w:rFonts w:asciiTheme="minorEastAsia" w:hAnsiTheme="minorEastAsia"/>
          <w:sz w:val="24"/>
          <w:szCs w:val="24"/>
        </w:rPr>
      </w:pPr>
    </w:p>
    <w:p w14:paraId="60A9D685" w14:textId="77777777" w:rsidR="000A216C" w:rsidRPr="004F26F3" w:rsidRDefault="000A216C" w:rsidP="000A216C">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１　採用関係</w:t>
      </w:r>
    </w:p>
    <w:p w14:paraId="47474F97" w14:textId="69FB8EC6" w:rsidR="000A216C" w:rsidRPr="004F26F3" w:rsidRDefault="0045042D" w:rsidP="0045042D">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ける新規採用教員（常勤）に占める女性の割合は、概ね50％前後で推移しており、令和２年度は47.8％となっています。また、臨時的任用職員に占める女性教員の割合は、概ね57％前後で推移しており、令和２年度は57.1％となっています。近年は、常勤・非常勤を問わず男女の偏りなく採用することが出来ています。</w:t>
      </w:r>
    </w:p>
    <w:p w14:paraId="15C52801" w14:textId="77777777" w:rsidR="000A216C" w:rsidRPr="004F26F3" w:rsidRDefault="000A216C" w:rsidP="000A216C">
      <w:pPr>
        <w:jc w:val="left"/>
        <w:rPr>
          <w:rFonts w:asciiTheme="minorEastAsia" w:hAnsiTheme="minorEastAsia"/>
          <w:sz w:val="24"/>
          <w:szCs w:val="24"/>
        </w:rPr>
      </w:pPr>
    </w:p>
    <w:p w14:paraId="479C612A" w14:textId="5E024E96" w:rsidR="000A216C" w:rsidRPr="004F26F3" w:rsidRDefault="000A216C" w:rsidP="000A216C">
      <w:pPr>
        <w:jc w:val="left"/>
        <w:rPr>
          <w:rFonts w:ascii="Meiryo UI" w:eastAsia="Meiryo UI" w:hAnsi="Meiryo UI"/>
          <w:szCs w:val="24"/>
        </w:rPr>
      </w:pPr>
      <w:r w:rsidRPr="004F26F3">
        <w:rPr>
          <w:rFonts w:ascii="Meiryo UI" w:eastAsia="Meiryo UI" w:hAnsi="Meiryo UI" w:hint="eastAsia"/>
          <w:szCs w:val="24"/>
        </w:rPr>
        <w:t>○合計（常勤）</w:t>
      </w:r>
      <w:r w:rsidR="0053143A" w:rsidRPr="004F26F3">
        <w:rPr>
          <w:rFonts w:ascii="Meiryo UI" w:eastAsia="Meiryo UI" w:hAnsi="Meiryo UI" w:hint="eastAsia"/>
          <w:szCs w:val="24"/>
        </w:rPr>
        <w:t xml:space="preserve">　　　　</w:t>
      </w:r>
      <w:r w:rsidR="00910F7D" w:rsidRPr="004F26F3">
        <w:rPr>
          <w:rFonts w:ascii="Meiryo UI" w:eastAsia="Meiryo UI" w:hAnsi="Meiryo UI" w:hint="eastAsia"/>
          <w:szCs w:val="24"/>
        </w:rPr>
        <w:t xml:space="preserve">　　　　　　　　　　　　　　　　　</w:t>
      </w:r>
      <w:r w:rsidR="0053143A" w:rsidRPr="004F26F3">
        <w:rPr>
          <w:rFonts w:ascii="Meiryo UI" w:eastAsia="Meiryo UI" w:hAnsi="Meiryo UI" w:hint="eastAsia"/>
          <w:szCs w:val="24"/>
        </w:rPr>
        <w:t xml:space="preserve">　単位：人</w:t>
      </w:r>
    </w:p>
    <w:tbl>
      <w:tblPr>
        <w:tblW w:w="5812" w:type="dxa"/>
        <w:tblCellMar>
          <w:left w:w="0" w:type="dxa"/>
          <w:right w:w="0" w:type="dxa"/>
        </w:tblCellMar>
        <w:tblLook w:val="0600" w:firstRow="0" w:lastRow="0" w:firstColumn="0" w:lastColumn="0" w:noHBand="1" w:noVBand="1"/>
      </w:tblPr>
      <w:tblGrid>
        <w:gridCol w:w="1008"/>
        <w:gridCol w:w="1134"/>
        <w:gridCol w:w="1134"/>
        <w:gridCol w:w="1134"/>
        <w:gridCol w:w="1402"/>
      </w:tblGrid>
      <w:tr w:rsidR="004F26F3" w:rsidRPr="004F26F3" w14:paraId="0E8F9BDC" w14:textId="77777777" w:rsidTr="00E0604B">
        <w:trPr>
          <w:trHeight w:val="465"/>
        </w:trPr>
        <w:tc>
          <w:tcPr>
            <w:tcW w:w="10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554867F1" w14:textId="77777777" w:rsidR="000A216C" w:rsidRPr="004F26F3" w:rsidRDefault="000A216C" w:rsidP="00913EC8">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年度</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55C860AA" w14:textId="2925A0A2" w:rsidR="000A216C" w:rsidRPr="004F26F3" w:rsidRDefault="0045042D" w:rsidP="00913EC8">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H30</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03314AFA" w14:textId="539AA53D" w:rsidR="000A216C" w:rsidRPr="004F26F3" w:rsidRDefault="0045042D" w:rsidP="00913EC8">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R１</w:t>
            </w:r>
          </w:p>
        </w:tc>
        <w:tc>
          <w:tcPr>
            <w:tcW w:w="1134" w:type="dxa"/>
            <w:tcBorders>
              <w:top w:val="single" w:sz="4" w:space="0" w:color="000000"/>
              <w:left w:val="single" w:sz="4" w:space="0" w:color="000000"/>
              <w:bottom w:val="single" w:sz="4" w:space="0" w:color="000000"/>
              <w:right w:val="double" w:sz="6" w:space="0" w:color="000000"/>
            </w:tcBorders>
            <w:shd w:val="clear" w:color="auto" w:fill="C6D9F1" w:themeFill="text2" w:themeFillTint="33"/>
            <w:tcMar>
              <w:top w:w="15" w:type="dxa"/>
              <w:left w:w="15" w:type="dxa"/>
              <w:bottom w:w="0" w:type="dxa"/>
              <w:right w:w="15" w:type="dxa"/>
            </w:tcMar>
            <w:vAlign w:val="center"/>
            <w:hideMark/>
          </w:tcPr>
          <w:p w14:paraId="15161DE8" w14:textId="0698E8C6" w:rsidR="000A216C" w:rsidRPr="004F26F3" w:rsidRDefault="0045042D" w:rsidP="00913EC8">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R２</w:t>
            </w:r>
          </w:p>
        </w:tc>
        <w:tc>
          <w:tcPr>
            <w:tcW w:w="1402" w:type="dxa"/>
            <w:tcBorders>
              <w:top w:val="single" w:sz="4" w:space="0" w:color="000000"/>
              <w:left w:val="double" w:sz="6"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0C8612E5" w14:textId="77777777" w:rsidR="000A216C" w:rsidRPr="004F26F3" w:rsidRDefault="000A216C" w:rsidP="00913EC8">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過去３年間</w:t>
            </w:r>
          </w:p>
        </w:tc>
      </w:tr>
      <w:tr w:rsidR="004F26F3" w:rsidRPr="004F26F3" w14:paraId="3CDE0221" w14:textId="77777777" w:rsidTr="00E0604B">
        <w:trPr>
          <w:trHeight w:val="465"/>
        </w:trPr>
        <w:tc>
          <w:tcPr>
            <w:tcW w:w="1008"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365AF108" w14:textId="77777777"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採用数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DD9CE4" w14:textId="46E2DA1D"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1,259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D8C0A1" w14:textId="47C42947"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1,245</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2A640" w14:textId="30BB7B94"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1,185</w:t>
            </w:r>
          </w:p>
        </w:tc>
        <w:tc>
          <w:tcPr>
            <w:tcW w:w="1402" w:type="dxa"/>
            <w:tcBorders>
              <w:top w:val="single" w:sz="4"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909CD8" w14:textId="1915CA93"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3,689</w:t>
            </w:r>
          </w:p>
        </w:tc>
      </w:tr>
      <w:tr w:rsidR="004F26F3" w:rsidRPr="004F26F3" w14:paraId="1AB28459" w14:textId="77777777" w:rsidTr="00E0604B">
        <w:trPr>
          <w:trHeight w:val="480"/>
        </w:trPr>
        <w:tc>
          <w:tcPr>
            <w:tcW w:w="1008" w:type="dxa"/>
            <w:tcBorders>
              <w:top w:val="single" w:sz="4" w:space="0" w:color="000000"/>
              <w:left w:val="single" w:sz="4" w:space="0" w:color="000000"/>
              <w:bottom w:val="double" w:sz="6" w:space="0" w:color="000000"/>
              <w:right w:val="single" w:sz="4" w:space="0" w:color="000000"/>
            </w:tcBorders>
            <w:shd w:val="clear" w:color="auto" w:fill="C5D9F1"/>
            <w:tcMar>
              <w:top w:w="15" w:type="dxa"/>
              <w:left w:w="15" w:type="dxa"/>
              <w:bottom w:w="0" w:type="dxa"/>
              <w:right w:w="15" w:type="dxa"/>
            </w:tcMar>
            <w:vAlign w:val="center"/>
            <w:hideMark/>
          </w:tcPr>
          <w:p w14:paraId="2C0488FA" w14:textId="77777777"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うち女性</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07A241" w14:textId="1CFBF188"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603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883BC" w14:textId="754EFA13"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644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12A143" w14:textId="38EAC493"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566</w:t>
            </w:r>
          </w:p>
        </w:tc>
        <w:tc>
          <w:tcPr>
            <w:tcW w:w="1402" w:type="dxa"/>
            <w:tcBorders>
              <w:top w:val="nil"/>
              <w:left w:val="double" w:sz="6" w:space="0" w:color="auto"/>
              <w:bottom w:val="nil"/>
              <w:right w:val="single" w:sz="4" w:space="0" w:color="auto"/>
            </w:tcBorders>
            <w:shd w:val="clear" w:color="auto" w:fill="auto"/>
            <w:tcMar>
              <w:top w:w="15" w:type="dxa"/>
              <w:left w:w="15" w:type="dxa"/>
              <w:bottom w:w="0" w:type="dxa"/>
              <w:right w:w="15" w:type="dxa"/>
            </w:tcMar>
            <w:vAlign w:val="center"/>
            <w:hideMark/>
          </w:tcPr>
          <w:p w14:paraId="7CC13245" w14:textId="62388851"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1,813</w:t>
            </w:r>
          </w:p>
        </w:tc>
      </w:tr>
      <w:tr w:rsidR="004F26F3" w:rsidRPr="004F26F3" w14:paraId="467DFD80" w14:textId="77777777" w:rsidTr="00E0604B">
        <w:trPr>
          <w:trHeight w:val="480"/>
        </w:trPr>
        <w:tc>
          <w:tcPr>
            <w:tcW w:w="1008" w:type="dxa"/>
            <w:tcBorders>
              <w:top w:val="double" w:sz="6"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D8BF783" w14:textId="77777777"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女性割合</w:t>
            </w:r>
          </w:p>
        </w:tc>
        <w:tc>
          <w:tcPr>
            <w:tcW w:w="1134" w:type="dxa"/>
            <w:tcBorders>
              <w:top w:val="double" w:sz="6"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A34ABD" w14:textId="7CD1245F"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47.9%</w:t>
            </w:r>
          </w:p>
        </w:tc>
        <w:tc>
          <w:tcPr>
            <w:tcW w:w="1134"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6E896" w14:textId="4006AD86"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51.7%</w:t>
            </w:r>
          </w:p>
        </w:tc>
        <w:tc>
          <w:tcPr>
            <w:tcW w:w="1134" w:type="dxa"/>
            <w:tcBorders>
              <w:top w:val="double" w:sz="6"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8C5979D" w14:textId="20593FDE"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47.8%</w:t>
            </w:r>
          </w:p>
        </w:tc>
        <w:tc>
          <w:tcPr>
            <w:tcW w:w="1402" w:type="dxa"/>
            <w:tcBorders>
              <w:top w:val="double" w:sz="6"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5622B3" w14:textId="1C79FAA3"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49.1%</w:t>
            </w:r>
          </w:p>
        </w:tc>
      </w:tr>
    </w:tbl>
    <w:p w14:paraId="6A72F47C" w14:textId="20753571" w:rsidR="00653046" w:rsidRPr="004F26F3" w:rsidRDefault="00653046" w:rsidP="00653046">
      <w:pPr>
        <w:jc w:val="left"/>
        <w:rPr>
          <w:rFonts w:ascii="Meiryo UI" w:eastAsia="Meiryo UI" w:hAnsi="Meiryo UI"/>
          <w:sz w:val="20"/>
          <w:szCs w:val="21"/>
        </w:rPr>
      </w:pPr>
      <w:r w:rsidRPr="004F26F3">
        <w:rPr>
          <w:rFonts w:ascii="Meiryo UI" w:eastAsia="Meiryo UI" w:hAnsi="Meiryo UI" w:hint="eastAsia"/>
          <w:sz w:val="20"/>
          <w:szCs w:val="21"/>
        </w:rPr>
        <w:t>※各年４月</w:t>
      </w:r>
      <w:r w:rsidR="00910F7D" w:rsidRPr="004F26F3">
        <w:rPr>
          <w:rFonts w:ascii="Meiryo UI" w:eastAsia="Meiryo UI" w:hAnsi="Meiryo UI" w:hint="eastAsia"/>
          <w:sz w:val="20"/>
          <w:szCs w:val="21"/>
        </w:rPr>
        <w:t>１</w:t>
      </w:r>
      <w:r w:rsidRPr="004F26F3">
        <w:rPr>
          <w:rFonts w:ascii="Meiryo UI" w:eastAsia="Meiryo UI" w:hAnsi="Meiryo UI" w:hint="eastAsia"/>
          <w:sz w:val="20"/>
          <w:szCs w:val="21"/>
        </w:rPr>
        <w:t>日採用</w:t>
      </w:r>
      <w:r w:rsidR="00D1220C" w:rsidRPr="004F26F3">
        <w:rPr>
          <w:rFonts w:ascii="Meiryo UI" w:eastAsia="Meiryo UI" w:hAnsi="Meiryo UI" w:hint="eastAsia"/>
          <w:sz w:val="20"/>
          <w:szCs w:val="21"/>
        </w:rPr>
        <w:t>。</w:t>
      </w:r>
    </w:p>
    <w:p w14:paraId="571A22D8" w14:textId="77777777" w:rsidR="00653046" w:rsidRPr="004F26F3" w:rsidRDefault="00653046" w:rsidP="000A216C">
      <w:pPr>
        <w:jc w:val="left"/>
        <w:rPr>
          <w:rFonts w:ascii="Meiryo UI" w:eastAsia="Meiryo UI" w:hAnsi="Meiryo UI"/>
          <w:sz w:val="20"/>
          <w:szCs w:val="21"/>
        </w:rPr>
      </w:pPr>
      <w:r w:rsidRPr="004F26F3">
        <w:rPr>
          <w:rFonts w:ascii="Meiryo UI" w:eastAsia="Meiryo UI" w:hAnsi="Meiryo UI" w:hint="eastAsia"/>
          <w:sz w:val="20"/>
          <w:szCs w:val="21"/>
        </w:rPr>
        <w:t>※再任用職員除く</w:t>
      </w:r>
      <w:r w:rsidR="003C3B95" w:rsidRPr="004F26F3">
        <w:rPr>
          <w:rFonts w:ascii="Meiryo UI" w:eastAsia="Meiryo UI" w:hAnsi="Meiryo UI" w:hint="eastAsia"/>
          <w:sz w:val="20"/>
          <w:szCs w:val="21"/>
        </w:rPr>
        <w:t>。</w:t>
      </w:r>
    </w:p>
    <w:p w14:paraId="20B7A498" w14:textId="77777777" w:rsidR="0038158B" w:rsidRPr="004F26F3" w:rsidRDefault="0038158B" w:rsidP="0053143A">
      <w:pPr>
        <w:jc w:val="left"/>
        <w:rPr>
          <w:rFonts w:asciiTheme="minorEastAsia" w:hAnsiTheme="minorEastAsia"/>
          <w:sz w:val="24"/>
          <w:szCs w:val="24"/>
        </w:rPr>
      </w:pPr>
    </w:p>
    <w:p w14:paraId="403212D1" w14:textId="63032039" w:rsidR="0053143A" w:rsidRPr="004F26F3" w:rsidRDefault="0053143A" w:rsidP="0053143A">
      <w:pPr>
        <w:jc w:val="left"/>
        <w:rPr>
          <w:rFonts w:ascii="Meiryo UI" w:eastAsia="Meiryo UI" w:hAnsi="Meiryo UI"/>
          <w:sz w:val="20"/>
          <w:szCs w:val="24"/>
        </w:rPr>
      </w:pPr>
      <w:r w:rsidRPr="004F26F3">
        <w:rPr>
          <w:rFonts w:ascii="Meiryo UI" w:eastAsia="Meiryo UI" w:hAnsi="Meiryo UI" w:hint="eastAsia"/>
          <w:sz w:val="20"/>
          <w:szCs w:val="24"/>
        </w:rPr>
        <w:t xml:space="preserve">○小学校（常勤）　　</w:t>
      </w:r>
      <w:r w:rsidR="00910F7D"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単位：人　　</w:t>
      </w:r>
      <w:r w:rsidR="00910F7D"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○中学校（常勤）　　　</w:t>
      </w:r>
      <w:r w:rsidR="00910F7D"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単位：人</w:t>
      </w:r>
    </w:p>
    <w:tbl>
      <w:tblPr>
        <w:tblW w:w="9069" w:type="dxa"/>
        <w:tblCellMar>
          <w:left w:w="0" w:type="dxa"/>
          <w:right w:w="0" w:type="dxa"/>
        </w:tblCellMar>
        <w:tblLook w:val="0600" w:firstRow="0" w:lastRow="0" w:firstColumn="0" w:lastColumn="0" w:noHBand="1" w:noVBand="1"/>
      </w:tblPr>
      <w:tblGrid>
        <w:gridCol w:w="918"/>
        <w:gridCol w:w="721"/>
        <w:gridCol w:w="721"/>
        <w:gridCol w:w="721"/>
        <w:gridCol w:w="1211"/>
        <w:gridCol w:w="530"/>
        <w:gridCol w:w="915"/>
        <w:gridCol w:w="701"/>
        <w:gridCol w:w="701"/>
        <w:gridCol w:w="719"/>
        <w:gridCol w:w="1211"/>
      </w:tblGrid>
      <w:tr w:rsidR="004F26F3" w:rsidRPr="004F26F3" w14:paraId="01906EAB" w14:textId="77777777" w:rsidTr="0059547F">
        <w:trPr>
          <w:trHeight w:val="55"/>
        </w:trPr>
        <w:tc>
          <w:tcPr>
            <w:tcW w:w="96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C08AD39" w14:textId="643A7FBF"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年度</w:t>
            </w:r>
          </w:p>
        </w:tc>
        <w:tc>
          <w:tcPr>
            <w:tcW w:w="68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3EA409E" w14:textId="490B9259"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H30</w:t>
            </w:r>
          </w:p>
        </w:tc>
        <w:tc>
          <w:tcPr>
            <w:tcW w:w="68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CBDD03A" w14:textId="2890E76D"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R１</w:t>
            </w:r>
          </w:p>
        </w:tc>
        <w:tc>
          <w:tcPr>
            <w:tcW w:w="684" w:type="dxa"/>
            <w:tcBorders>
              <w:top w:val="single" w:sz="4" w:space="0" w:color="000000"/>
              <w:left w:val="single" w:sz="4" w:space="0" w:color="000000"/>
              <w:bottom w:val="single" w:sz="4" w:space="0" w:color="000000"/>
              <w:right w:val="double" w:sz="4" w:space="0" w:color="000000"/>
            </w:tcBorders>
            <w:shd w:val="clear" w:color="auto" w:fill="C5D9F1"/>
            <w:tcMar>
              <w:top w:w="15" w:type="dxa"/>
              <w:left w:w="15" w:type="dxa"/>
              <w:bottom w:w="0" w:type="dxa"/>
              <w:right w:w="15" w:type="dxa"/>
            </w:tcMar>
            <w:vAlign w:val="center"/>
            <w:hideMark/>
          </w:tcPr>
          <w:p w14:paraId="78EA314F" w14:textId="75A63C01"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R２</w:t>
            </w:r>
          </w:p>
        </w:tc>
        <w:tc>
          <w:tcPr>
            <w:tcW w:w="1245" w:type="dxa"/>
            <w:tcBorders>
              <w:top w:val="single" w:sz="4" w:space="0" w:color="000000"/>
              <w:left w:val="doub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B72A7A6" w14:textId="404A5741" w:rsidR="0045042D" w:rsidRPr="004F26F3" w:rsidRDefault="0045042D" w:rsidP="0045042D">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過去３年間</w:t>
            </w:r>
          </w:p>
        </w:tc>
        <w:tc>
          <w:tcPr>
            <w:tcW w:w="565" w:type="dxa"/>
            <w:tcBorders>
              <w:left w:val="single" w:sz="4" w:space="0" w:color="auto"/>
              <w:right w:val="single" w:sz="4" w:space="0" w:color="auto"/>
            </w:tcBorders>
            <w:shd w:val="clear" w:color="auto" w:fill="auto"/>
            <w:vAlign w:val="center"/>
          </w:tcPr>
          <w:p w14:paraId="08966034" w14:textId="77777777" w:rsidR="0045042D" w:rsidRPr="004F26F3" w:rsidRDefault="0045042D" w:rsidP="0045042D">
            <w:pPr>
              <w:widowControl/>
              <w:jc w:val="center"/>
              <w:textAlignment w:val="center"/>
              <w:rPr>
                <w:rFonts w:ascii="ＭＳ Ｐゴシック" w:eastAsia="ＭＳ Ｐゴシック" w:hAnsi="ＭＳ Ｐゴシック" w:cs="Arial"/>
                <w:kern w:val="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BF556A7" w14:textId="0E08B5EA"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679"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5E09FB24" w14:textId="12DD1722"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H30</w:t>
            </w:r>
          </w:p>
        </w:tc>
        <w:tc>
          <w:tcPr>
            <w:tcW w:w="679"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FF46FF1" w14:textId="46E469DC"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R１</w:t>
            </w:r>
          </w:p>
        </w:tc>
        <w:tc>
          <w:tcPr>
            <w:tcW w:w="679" w:type="dxa"/>
            <w:tcBorders>
              <w:top w:val="single" w:sz="4" w:space="0" w:color="000000"/>
              <w:left w:val="single" w:sz="4" w:space="0" w:color="000000"/>
              <w:bottom w:val="single" w:sz="4" w:space="0" w:color="000000"/>
              <w:right w:val="double" w:sz="4" w:space="0" w:color="000000"/>
            </w:tcBorders>
            <w:shd w:val="clear" w:color="auto" w:fill="C5D9F1"/>
            <w:vAlign w:val="center"/>
          </w:tcPr>
          <w:p w14:paraId="1F773E8E" w14:textId="6B5415A1"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R２</w:t>
            </w:r>
          </w:p>
        </w:tc>
        <w:tc>
          <w:tcPr>
            <w:tcW w:w="1245" w:type="dxa"/>
            <w:tcBorders>
              <w:top w:val="single" w:sz="4" w:space="0" w:color="000000"/>
              <w:left w:val="double" w:sz="4" w:space="0" w:color="000000"/>
              <w:bottom w:val="single" w:sz="4" w:space="0" w:color="000000"/>
              <w:right w:val="single" w:sz="4" w:space="0" w:color="000000"/>
            </w:tcBorders>
            <w:shd w:val="clear" w:color="auto" w:fill="C5D9F1"/>
            <w:vAlign w:val="center"/>
          </w:tcPr>
          <w:p w14:paraId="3CA7846F" w14:textId="79EA2316"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過去３年間</w:t>
            </w:r>
          </w:p>
        </w:tc>
      </w:tr>
      <w:tr w:rsidR="004F26F3" w:rsidRPr="004F26F3" w14:paraId="75F121F7" w14:textId="77777777" w:rsidTr="0059547F">
        <w:trPr>
          <w:trHeight w:val="312"/>
        </w:trPr>
        <w:tc>
          <w:tcPr>
            <w:tcW w:w="96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1CF24F85" w14:textId="77777777"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採用数</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E15A0B" w14:textId="03F6460B"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583</w:t>
            </w:r>
          </w:p>
        </w:tc>
        <w:tc>
          <w:tcPr>
            <w:tcW w:w="68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E4803DD" w14:textId="3948769D"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532</w:t>
            </w:r>
          </w:p>
        </w:tc>
        <w:tc>
          <w:tcPr>
            <w:tcW w:w="684"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BC92FC2" w14:textId="5CCB1589"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454</w:t>
            </w:r>
          </w:p>
        </w:tc>
        <w:tc>
          <w:tcPr>
            <w:tcW w:w="1245" w:type="dxa"/>
            <w:tcBorders>
              <w:top w:val="single" w:sz="4"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39E803" w14:textId="5F48B039"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1,569</w:t>
            </w:r>
          </w:p>
        </w:tc>
        <w:tc>
          <w:tcPr>
            <w:tcW w:w="565" w:type="dxa"/>
            <w:tcBorders>
              <w:left w:val="single" w:sz="4" w:space="0" w:color="auto"/>
              <w:right w:val="single" w:sz="4" w:space="0" w:color="auto"/>
            </w:tcBorders>
            <w:shd w:val="clear" w:color="auto" w:fill="auto"/>
            <w:vAlign w:val="center"/>
          </w:tcPr>
          <w:p w14:paraId="0886A052"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2" w:type="dxa"/>
            <w:tcBorders>
              <w:top w:val="single" w:sz="4" w:space="0" w:color="auto"/>
              <w:left w:val="single" w:sz="4" w:space="0" w:color="auto"/>
              <w:right w:val="single" w:sz="4" w:space="0" w:color="auto"/>
            </w:tcBorders>
            <w:shd w:val="clear" w:color="auto" w:fill="C6D9F1" w:themeFill="text2" w:themeFillTint="33"/>
            <w:vAlign w:val="center"/>
          </w:tcPr>
          <w:p w14:paraId="2FC12C7A"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採用数</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0D41120" w14:textId="51AA1AAC"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291</w:t>
            </w:r>
          </w:p>
        </w:tc>
        <w:tc>
          <w:tcPr>
            <w:tcW w:w="679" w:type="dxa"/>
            <w:tcBorders>
              <w:top w:val="single" w:sz="4" w:space="0" w:color="auto"/>
              <w:left w:val="nil"/>
              <w:bottom w:val="single" w:sz="4" w:space="0" w:color="auto"/>
              <w:right w:val="nil"/>
            </w:tcBorders>
            <w:shd w:val="clear" w:color="auto" w:fill="auto"/>
            <w:vAlign w:val="center"/>
          </w:tcPr>
          <w:p w14:paraId="02A1B313" w14:textId="5073625E"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301</w:t>
            </w:r>
          </w:p>
        </w:tc>
        <w:tc>
          <w:tcPr>
            <w:tcW w:w="679" w:type="dxa"/>
            <w:tcBorders>
              <w:top w:val="single" w:sz="4" w:space="0" w:color="auto"/>
              <w:left w:val="single" w:sz="4" w:space="0" w:color="auto"/>
              <w:bottom w:val="single" w:sz="4" w:space="0" w:color="auto"/>
              <w:right w:val="nil"/>
            </w:tcBorders>
            <w:shd w:val="clear" w:color="auto" w:fill="auto"/>
            <w:vAlign w:val="center"/>
          </w:tcPr>
          <w:p w14:paraId="105F8718" w14:textId="6A310E8C"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322</w:t>
            </w:r>
          </w:p>
        </w:tc>
        <w:tc>
          <w:tcPr>
            <w:tcW w:w="1245" w:type="dxa"/>
            <w:tcBorders>
              <w:top w:val="single" w:sz="4" w:space="0" w:color="auto"/>
              <w:left w:val="double" w:sz="6" w:space="0" w:color="auto"/>
              <w:bottom w:val="single" w:sz="4" w:space="0" w:color="auto"/>
              <w:right w:val="single" w:sz="4" w:space="0" w:color="auto"/>
            </w:tcBorders>
            <w:shd w:val="clear" w:color="auto" w:fill="auto"/>
            <w:vAlign w:val="center"/>
          </w:tcPr>
          <w:p w14:paraId="3BCE571F" w14:textId="092D7F63"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914</w:t>
            </w:r>
          </w:p>
        </w:tc>
      </w:tr>
      <w:tr w:rsidR="004F26F3" w:rsidRPr="004F26F3" w14:paraId="0B233D0F" w14:textId="77777777" w:rsidTr="0059547F">
        <w:trPr>
          <w:trHeight w:val="20"/>
        </w:trPr>
        <w:tc>
          <w:tcPr>
            <w:tcW w:w="963"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3EB0FB8A" w14:textId="77777777"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うち女性</w:t>
            </w:r>
          </w:p>
        </w:tc>
        <w:tc>
          <w:tcPr>
            <w:tcW w:w="684"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26AEABE2" w14:textId="69F7C290"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331</w:t>
            </w:r>
          </w:p>
        </w:tc>
        <w:tc>
          <w:tcPr>
            <w:tcW w:w="684" w:type="dxa"/>
            <w:tcBorders>
              <w:top w:val="nil"/>
              <w:left w:val="nil"/>
              <w:bottom w:val="nil"/>
              <w:right w:val="nil"/>
            </w:tcBorders>
            <w:shd w:val="clear" w:color="auto" w:fill="auto"/>
            <w:tcMar>
              <w:top w:w="15" w:type="dxa"/>
              <w:left w:w="15" w:type="dxa"/>
              <w:bottom w:w="0" w:type="dxa"/>
              <w:right w:w="15" w:type="dxa"/>
            </w:tcMar>
            <w:vAlign w:val="center"/>
            <w:hideMark/>
          </w:tcPr>
          <w:p w14:paraId="1604D346" w14:textId="70E32F3C"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329</w:t>
            </w:r>
          </w:p>
        </w:tc>
        <w:tc>
          <w:tcPr>
            <w:tcW w:w="684"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5229D38F" w14:textId="1FD74118"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237</w:t>
            </w:r>
          </w:p>
        </w:tc>
        <w:tc>
          <w:tcPr>
            <w:tcW w:w="1245" w:type="dxa"/>
            <w:tcBorders>
              <w:top w:val="nil"/>
              <w:left w:val="double" w:sz="6" w:space="0" w:color="auto"/>
              <w:bottom w:val="nil"/>
              <w:right w:val="single" w:sz="4" w:space="0" w:color="auto"/>
            </w:tcBorders>
            <w:shd w:val="clear" w:color="auto" w:fill="auto"/>
            <w:tcMar>
              <w:top w:w="15" w:type="dxa"/>
              <w:left w:w="15" w:type="dxa"/>
              <w:bottom w:w="0" w:type="dxa"/>
              <w:right w:w="15" w:type="dxa"/>
            </w:tcMar>
            <w:vAlign w:val="center"/>
            <w:hideMark/>
          </w:tcPr>
          <w:p w14:paraId="29A5F875" w14:textId="49FB5EA6"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897</w:t>
            </w:r>
          </w:p>
        </w:tc>
        <w:tc>
          <w:tcPr>
            <w:tcW w:w="565" w:type="dxa"/>
            <w:tcBorders>
              <w:left w:val="single" w:sz="4" w:space="0" w:color="auto"/>
              <w:right w:val="single" w:sz="4" w:space="0" w:color="auto"/>
            </w:tcBorders>
            <w:shd w:val="clear" w:color="auto" w:fill="auto"/>
            <w:vAlign w:val="center"/>
          </w:tcPr>
          <w:p w14:paraId="5F395C5F"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2" w:type="dxa"/>
            <w:tcBorders>
              <w:top w:val="single" w:sz="4" w:space="0" w:color="auto"/>
              <w:left w:val="single" w:sz="4" w:space="0" w:color="auto"/>
              <w:bottom w:val="double" w:sz="4" w:space="0" w:color="000000"/>
              <w:right w:val="single" w:sz="4" w:space="0" w:color="auto"/>
            </w:tcBorders>
            <w:shd w:val="clear" w:color="auto" w:fill="C6D9F1" w:themeFill="text2" w:themeFillTint="33"/>
            <w:vAlign w:val="center"/>
          </w:tcPr>
          <w:p w14:paraId="3699875F"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うち女性</w:t>
            </w:r>
          </w:p>
        </w:tc>
        <w:tc>
          <w:tcPr>
            <w:tcW w:w="679" w:type="dxa"/>
            <w:tcBorders>
              <w:top w:val="nil"/>
              <w:left w:val="single" w:sz="4" w:space="0" w:color="auto"/>
              <w:bottom w:val="nil"/>
              <w:right w:val="single" w:sz="4" w:space="0" w:color="auto"/>
            </w:tcBorders>
            <w:shd w:val="clear" w:color="auto" w:fill="auto"/>
            <w:vAlign w:val="center"/>
          </w:tcPr>
          <w:p w14:paraId="3AEB1FB4" w14:textId="18DEA67B"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113</w:t>
            </w:r>
          </w:p>
        </w:tc>
        <w:tc>
          <w:tcPr>
            <w:tcW w:w="679" w:type="dxa"/>
            <w:tcBorders>
              <w:top w:val="nil"/>
              <w:left w:val="nil"/>
              <w:bottom w:val="nil"/>
              <w:right w:val="nil"/>
            </w:tcBorders>
            <w:shd w:val="clear" w:color="auto" w:fill="auto"/>
            <w:vAlign w:val="center"/>
          </w:tcPr>
          <w:p w14:paraId="692C0E36" w14:textId="58BDC4AF"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126</w:t>
            </w:r>
          </w:p>
        </w:tc>
        <w:tc>
          <w:tcPr>
            <w:tcW w:w="679" w:type="dxa"/>
            <w:tcBorders>
              <w:top w:val="nil"/>
              <w:left w:val="single" w:sz="4" w:space="0" w:color="auto"/>
              <w:bottom w:val="nil"/>
              <w:right w:val="nil"/>
            </w:tcBorders>
            <w:shd w:val="clear" w:color="auto" w:fill="auto"/>
            <w:vAlign w:val="center"/>
          </w:tcPr>
          <w:p w14:paraId="5A2A14F1" w14:textId="46ED898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140</w:t>
            </w:r>
          </w:p>
        </w:tc>
        <w:tc>
          <w:tcPr>
            <w:tcW w:w="1245" w:type="dxa"/>
            <w:tcBorders>
              <w:top w:val="nil"/>
              <w:left w:val="double" w:sz="6" w:space="0" w:color="auto"/>
              <w:bottom w:val="nil"/>
              <w:right w:val="single" w:sz="4" w:space="0" w:color="auto"/>
            </w:tcBorders>
            <w:shd w:val="clear" w:color="auto" w:fill="auto"/>
            <w:vAlign w:val="center"/>
          </w:tcPr>
          <w:p w14:paraId="1B724DE6" w14:textId="22697774"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379</w:t>
            </w:r>
          </w:p>
        </w:tc>
      </w:tr>
      <w:tr w:rsidR="004F26F3" w:rsidRPr="004F26F3" w14:paraId="2A7E5EEC" w14:textId="77777777" w:rsidTr="0059547F">
        <w:trPr>
          <w:trHeight w:val="20"/>
        </w:trPr>
        <w:tc>
          <w:tcPr>
            <w:tcW w:w="963" w:type="dxa"/>
            <w:tcBorders>
              <w:top w:val="doub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1EA2D62" w14:textId="77777777"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女性割合</w:t>
            </w:r>
          </w:p>
        </w:tc>
        <w:tc>
          <w:tcPr>
            <w:tcW w:w="684" w:type="dxa"/>
            <w:tcBorders>
              <w:top w:val="double" w:sz="6"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DBE6A2" w14:textId="5E061E89"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56.8%</w:t>
            </w:r>
          </w:p>
        </w:tc>
        <w:tc>
          <w:tcPr>
            <w:tcW w:w="684"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2BD37B" w14:textId="24981218"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61.8%</w:t>
            </w:r>
          </w:p>
        </w:tc>
        <w:tc>
          <w:tcPr>
            <w:tcW w:w="684"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5CEEA0" w14:textId="4DA9C34A"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52.2%</w:t>
            </w:r>
          </w:p>
        </w:tc>
        <w:tc>
          <w:tcPr>
            <w:tcW w:w="1245" w:type="dxa"/>
            <w:tcBorders>
              <w:top w:val="double" w:sz="6"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3B3AE7" w14:textId="4AB66D28"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57.2%</w:t>
            </w:r>
          </w:p>
        </w:tc>
        <w:tc>
          <w:tcPr>
            <w:tcW w:w="565" w:type="dxa"/>
            <w:tcBorders>
              <w:left w:val="single" w:sz="4" w:space="0" w:color="auto"/>
              <w:bottom w:val="nil"/>
              <w:right w:val="single" w:sz="4" w:space="0" w:color="auto"/>
            </w:tcBorders>
            <w:shd w:val="clear" w:color="auto" w:fill="auto"/>
            <w:vAlign w:val="center"/>
          </w:tcPr>
          <w:p w14:paraId="594F9465"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2" w:type="dxa"/>
            <w:tcBorders>
              <w:top w:val="double" w:sz="4" w:space="0" w:color="000000"/>
              <w:left w:val="single" w:sz="4" w:space="0" w:color="auto"/>
              <w:bottom w:val="single" w:sz="4" w:space="0" w:color="000000"/>
              <w:right w:val="single" w:sz="4" w:space="0" w:color="auto"/>
            </w:tcBorders>
            <w:shd w:val="clear" w:color="auto" w:fill="C6D9F1" w:themeFill="text2" w:themeFillTint="33"/>
            <w:vAlign w:val="center"/>
          </w:tcPr>
          <w:p w14:paraId="5CFCD6DC"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女性割合</w:t>
            </w:r>
          </w:p>
        </w:tc>
        <w:tc>
          <w:tcPr>
            <w:tcW w:w="679" w:type="dxa"/>
            <w:tcBorders>
              <w:top w:val="double" w:sz="6" w:space="0" w:color="auto"/>
              <w:left w:val="single" w:sz="4" w:space="0" w:color="auto"/>
              <w:bottom w:val="single" w:sz="4" w:space="0" w:color="auto"/>
              <w:right w:val="single" w:sz="4" w:space="0" w:color="auto"/>
            </w:tcBorders>
            <w:shd w:val="clear" w:color="auto" w:fill="auto"/>
            <w:vAlign w:val="center"/>
          </w:tcPr>
          <w:p w14:paraId="6ACB8C89" w14:textId="1B1AFE0F"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38.8%</w:t>
            </w:r>
          </w:p>
        </w:tc>
        <w:tc>
          <w:tcPr>
            <w:tcW w:w="679" w:type="dxa"/>
            <w:tcBorders>
              <w:top w:val="double" w:sz="6" w:space="0" w:color="auto"/>
              <w:left w:val="nil"/>
              <w:bottom w:val="single" w:sz="4" w:space="0" w:color="auto"/>
              <w:right w:val="single" w:sz="4" w:space="0" w:color="auto"/>
            </w:tcBorders>
            <w:shd w:val="clear" w:color="auto" w:fill="auto"/>
            <w:vAlign w:val="center"/>
          </w:tcPr>
          <w:p w14:paraId="1DDB6313" w14:textId="60D6FB88"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41.9%</w:t>
            </w:r>
          </w:p>
        </w:tc>
        <w:tc>
          <w:tcPr>
            <w:tcW w:w="679" w:type="dxa"/>
            <w:tcBorders>
              <w:top w:val="double" w:sz="6" w:space="0" w:color="auto"/>
              <w:left w:val="nil"/>
              <w:bottom w:val="single" w:sz="4" w:space="0" w:color="auto"/>
              <w:right w:val="single" w:sz="4" w:space="0" w:color="auto"/>
            </w:tcBorders>
            <w:shd w:val="clear" w:color="auto" w:fill="auto"/>
            <w:vAlign w:val="center"/>
          </w:tcPr>
          <w:p w14:paraId="04749AC2" w14:textId="6EDE8CB0"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43.5%</w:t>
            </w:r>
          </w:p>
        </w:tc>
        <w:tc>
          <w:tcPr>
            <w:tcW w:w="1245" w:type="dxa"/>
            <w:tcBorders>
              <w:top w:val="double" w:sz="6" w:space="0" w:color="auto"/>
              <w:left w:val="double" w:sz="6" w:space="0" w:color="auto"/>
              <w:bottom w:val="single" w:sz="4" w:space="0" w:color="auto"/>
              <w:right w:val="single" w:sz="4" w:space="0" w:color="auto"/>
            </w:tcBorders>
            <w:shd w:val="clear" w:color="auto" w:fill="auto"/>
            <w:vAlign w:val="center"/>
          </w:tcPr>
          <w:p w14:paraId="0861C990" w14:textId="1C50DE81"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41.5%</w:t>
            </w:r>
          </w:p>
        </w:tc>
      </w:tr>
    </w:tbl>
    <w:p w14:paraId="4D0C53C2" w14:textId="77777777" w:rsidR="000A216C" w:rsidRPr="004F26F3" w:rsidRDefault="000A216C" w:rsidP="000A216C">
      <w:pPr>
        <w:jc w:val="left"/>
        <w:rPr>
          <w:rFonts w:asciiTheme="minorEastAsia" w:hAnsiTheme="minorEastAsia"/>
          <w:sz w:val="24"/>
          <w:szCs w:val="24"/>
        </w:rPr>
      </w:pPr>
    </w:p>
    <w:p w14:paraId="6CF61303" w14:textId="040F4A9B" w:rsidR="0053143A" w:rsidRPr="004F26F3" w:rsidRDefault="0053143A" w:rsidP="0053143A">
      <w:pPr>
        <w:jc w:val="left"/>
        <w:rPr>
          <w:rFonts w:ascii="Meiryo UI" w:eastAsia="Meiryo UI" w:hAnsi="Meiryo UI"/>
          <w:sz w:val="20"/>
          <w:szCs w:val="24"/>
        </w:rPr>
      </w:pPr>
      <w:r w:rsidRPr="004F26F3">
        <w:rPr>
          <w:rFonts w:ascii="Meiryo UI" w:eastAsia="Meiryo UI" w:hAnsi="Meiryo UI" w:hint="eastAsia"/>
          <w:sz w:val="20"/>
          <w:szCs w:val="24"/>
        </w:rPr>
        <w:t>○</w:t>
      </w:r>
      <w:r w:rsidR="00314DCE" w:rsidRPr="004F26F3">
        <w:rPr>
          <w:rFonts w:ascii="Meiryo UI" w:eastAsia="Meiryo UI" w:hAnsi="Meiryo UI" w:hint="eastAsia"/>
          <w:sz w:val="20"/>
          <w:szCs w:val="24"/>
        </w:rPr>
        <w:t>高等学校</w:t>
      </w:r>
      <w:r w:rsidRPr="004F26F3">
        <w:rPr>
          <w:rFonts w:ascii="Meiryo UI" w:eastAsia="Meiryo UI" w:hAnsi="Meiryo UI" w:hint="eastAsia"/>
          <w:sz w:val="20"/>
          <w:szCs w:val="24"/>
        </w:rPr>
        <w:t>（常勤）</w:t>
      </w:r>
      <w:r w:rsidR="00910F7D"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単位：人　</w:t>
      </w:r>
      <w:r w:rsidR="00910F7D"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w:t>
      </w:r>
      <w:r w:rsidR="00314DCE" w:rsidRPr="004F26F3">
        <w:rPr>
          <w:rFonts w:ascii="Meiryo UI" w:eastAsia="Meiryo UI" w:hAnsi="Meiryo UI" w:hint="eastAsia"/>
          <w:sz w:val="20"/>
          <w:szCs w:val="24"/>
        </w:rPr>
        <w:t>支援学校</w:t>
      </w:r>
      <w:r w:rsidRPr="004F26F3">
        <w:rPr>
          <w:rFonts w:ascii="Meiryo UI" w:eastAsia="Meiryo UI" w:hAnsi="Meiryo UI" w:hint="eastAsia"/>
          <w:sz w:val="20"/>
          <w:szCs w:val="24"/>
        </w:rPr>
        <w:t xml:space="preserve">（常勤）　</w:t>
      </w:r>
      <w:r w:rsidR="00910F7D"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単位：人</w:t>
      </w:r>
    </w:p>
    <w:tbl>
      <w:tblPr>
        <w:tblW w:w="9069" w:type="dxa"/>
        <w:tblCellMar>
          <w:left w:w="0" w:type="dxa"/>
          <w:right w:w="0" w:type="dxa"/>
        </w:tblCellMar>
        <w:tblLook w:val="0600" w:firstRow="0" w:lastRow="0" w:firstColumn="0" w:lastColumn="0" w:noHBand="1" w:noVBand="1"/>
      </w:tblPr>
      <w:tblGrid>
        <w:gridCol w:w="916"/>
        <w:gridCol w:w="721"/>
        <w:gridCol w:w="721"/>
        <w:gridCol w:w="721"/>
        <w:gridCol w:w="1212"/>
        <w:gridCol w:w="530"/>
        <w:gridCol w:w="915"/>
        <w:gridCol w:w="701"/>
        <w:gridCol w:w="701"/>
        <w:gridCol w:w="719"/>
        <w:gridCol w:w="1212"/>
      </w:tblGrid>
      <w:tr w:rsidR="004F26F3" w:rsidRPr="004F26F3" w14:paraId="0E0DBAC8" w14:textId="77777777" w:rsidTr="0059547F">
        <w:trPr>
          <w:trHeight w:val="57"/>
        </w:trPr>
        <w:tc>
          <w:tcPr>
            <w:tcW w:w="96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37445C9E" w14:textId="340DDDBB"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680"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4A1DD0F" w14:textId="0676F922"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H30</w:t>
            </w:r>
          </w:p>
        </w:tc>
        <w:tc>
          <w:tcPr>
            <w:tcW w:w="680"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0AA631C" w14:textId="463768D9"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R１</w:t>
            </w:r>
          </w:p>
        </w:tc>
        <w:tc>
          <w:tcPr>
            <w:tcW w:w="680" w:type="dxa"/>
            <w:tcBorders>
              <w:top w:val="single" w:sz="4" w:space="0" w:color="000000"/>
              <w:left w:val="single" w:sz="4" w:space="0" w:color="000000"/>
              <w:bottom w:val="single" w:sz="4" w:space="0" w:color="000000"/>
              <w:right w:val="double" w:sz="4" w:space="0" w:color="000000"/>
            </w:tcBorders>
            <w:shd w:val="clear" w:color="auto" w:fill="C5D9F1"/>
            <w:tcMar>
              <w:top w:w="15" w:type="dxa"/>
              <w:left w:w="15" w:type="dxa"/>
              <w:bottom w:w="0" w:type="dxa"/>
              <w:right w:w="15" w:type="dxa"/>
            </w:tcMar>
            <w:vAlign w:val="center"/>
            <w:hideMark/>
          </w:tcPr>
          <w:p w14:paraId="03A92123" w14:textId="5AB5A56F"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R２</w:t>
            </w:r>
          </w:p>
        </w:tc>
        <w:tc>
          <w:tcPr>
            <w:tcW w:w="1247" w:type="dxa"/>
            <w:tcBorders>
              <w:top w:val="single" w:sz="4" w:space="0" w:color="000000"/>
              <w:left w:val="doub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A68E7C7" w14:textId="4849A042"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過去３年間</w:t>
            </w:r>
          </w:p>
        </w:tc>
        <w:tc>
          <w:tcPr>
            <w:tcW w:w="567" w:type="dxa"/>
            <w:tcBorders>
              <w:left w:val="single" w:sz="4" w:space="0" w:color="auto"/>
              <w:right w:val="single" w:sz="4" w:space="0" w:color="auto"/>
            </w:tcBorders>
            <w:shd w:val="clear" w:color="auto" w:fill="auto"/>
            <w:vAlign w:val="center"/>
          </w:tcPr>
          <w:p w14:paraId="75906946" w14:textId="77777777" w:rsidR="0045042D" w:rsidRPr="004F26F3" w:rsidRDefault="0045042D" w:rsidP="0045042D">
            <w:pPr>
              <w:widowControl/>
              <w:jc w:val="center"/>
              <w:textAlignment w:val="center"/>
              <w:rPr>
                <w:rFonts w:ascii="ＭＳ Ｐゴシック" w:eastAsia="ＭＳ Ｐゴシック" w:hAnsi="ＭＳ Ｐゴシック" w:cs="Arial"/>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023942C" w14:textId="2D594FFC"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68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2FF82BA2" w14:textId="76A443A9"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H30</w:t>
            </w:r>
          </w:p>
        </w:tc>
        <w:tc>
          <w:tcPr>
            <w:tcW w:w="68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5EAEC2E9" w14:textId="10A3AEFC"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R１</w:t>
            </w:r>
          </w:p>
        </w:tc>
        <w:tc>
          <w:tcPr>
            <w:tcW w:w="680" w:type="dxa"/>
            <w:tcBorders>
              <w:top w:val="single" w:sz="4" w:space="0" w:color="000000"/>
              <w:left w:val="single" w:sz="4" w:space="0" w:color="000000"/>
              <w:bottom w:val="single" w:sz="4" w:space="0" w:color="000000"/>
              <w:right w:val="double" w:sz="4" w:space="0" w:color="000000"/>
            </w:tcBorders>
            <w:shd w:val="clear" w:color="auto" w:fill="C5D9F1"/>
            <w:vAlign w:val="center"/>
          </w:tcPr>
          <w:p w14:paraId="71785569" w14:textId="37A70715"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R２</w:t>
            </w:r>
          </w:p>
        </w:tc>
        <w:tc>
          <w:tcPr>
            <w:tcW w:w="1247" w:type="dxa"/>
            <w:tcBorders>
              <w:top w:val="single" w:sz="4" w:space="0" w:color="000000"/>
              <w:left w:val="double" w:sz="4" w:space="0" w:color="000000"/>
              <w:bottom w:val="single" w:sz="4" w:space="0" w:color="000000"/>
              <w:right w:val="single" w:sz="4" w:space="0" w:color="000000"/>
            </w:tcBorders>
            <w:shd w:val="clear" w:color="auto" w:fill="C5D9F1"/>
            <w:vAlign w:val="center"/>
          </w:tcPr>
          <w:p w14:paraId="30718525" w14:textId="07075E16" w:rsidR="0045042D" w:rsidRPr="004F26F3" w:rsidRDefault="0045042D" w:rsidP="0045042D">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過去３年間</w:t>
            </w:r>
          </w:p>
        </w:tc>
      </w:tr>
      <w:tr w:rsidR="004F26F3" w:rsidRPr="004F26F3" w14:paraId="5C052063" w14:textId="77777777" w:rsidTr="0059547F">
        <w:trPr>
          <w:trHeight w:val="57"/>
        </w:trPr>
        <w:tc>
          <w:tcPr>
            <w:tcW w:w="96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3FC33212"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採用数</w:t>
            </w:r>
          </w:p>
        </w:tc>
        <w:tc>
          <w:tcPr>
            <w:tcW w:w="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64A4D8" w14:textId="6B0670FB"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198</w:t>
            </w:r>
          </w:p>
        </w:tc>
        <w:tc>
          <w:tcPr>
            <w:tcW w:w="68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614D72C" w14:textId="58C41E20"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194</w:t>
            </w:r>
          </w:p>
        </w:tc>
        <w:tc>
          <w:tcPr>
            <w:tcW w:w="68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88F919E" w14:textId="6D49A459"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193</w:t>
            </w:r>
          </w:p>
        </w:tc>
        <w:tc>
          <w:tcPr>
            <w:tcW w:w="1247" w:type="dxa"/>
            <w:tcBorders>
              <w:top w:val="single" w:sz="4"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D2440D" w14:textId="63A76F2C"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585</w:t>
            </w:r>
          </w:p>
        </w:tc>
        <w:tc>
          <w:tcPr>
            <w:tcW w:w="567" w:type="dxa"/>
            <w:tcBorders>
              <w:left w:val="single" w:sz="4" w:space="0" w:color="auto"/>
              <w:right w:val="single" w:sz="4" w:space="0" w:color="auto"/>
            </w:tcBorders>
            <w:shd w:val="clear" w:color="auto" w:fill="auto"/>
            <w:vAlign w:val="center"/>
          </w:tcPr>
          <w:p w14:paraId="1B895E8C"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single" w:sz="4" w:space="0" w:color="auto"/>
              <w:left w:val="single" w:sz="4" w:space="0" w:color="auto"/>
              <w:right w:val="single" w:sz="4" w:space="0" w:color="auto"/>
            </w:tcBorders>
            <w:shd w:val="clear" w:color="auto" w:fill="C6D9F1" w:themeFill="text2" w:themeFillTint="33"/>
            <w:vAlign w:val="center"/>
          </w:tcPr>
          <w:p w14:paraId="7FFCE0B2"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採用数</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3450394" w14:textId="1F832CC1"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187</w:t>
            </w:r>
          </w:p>
        </w:tc>
        <w:tc>
          <w:tcPr>
            <w:tcW w:w="680" w:type="dxa"/>
            <w:tcBorders>
              <w:top w:val="single" w:sz="4" w:space="0" w:color="auto"/>
              <w:left w:val="nil"/>
              <w:bottom w:val="single" w:sz="4" w:space="0" w:color="auto"/>
              <w:right w:val="nil"/>
            </w:tcBorders>
            <w:shd w:val="clear" w:color="auto" w:fill="auto"/>
            <w:vAlign w:val="center"/>
          </w:tcPr>
          <w:p w14:paraId="29A7026F" w14:textId="1582E5E9"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218</w:t>
            </w:r>
          </w:p>
        </w:tc>
        <w:tc>
          <w:tcPr>
            <w:tcW w:w="680" w:type="dxa"/>
            <w:tcBorders>
              <w:top w:val="single" w:sz="4" w:space="0" w:color="auto"/>
              <w:left w:val="single" w:sz="4" w:space="0" w:color="auto"/>
              <w:bottom w:val="single" w:sz="4" w:space="0" w:color="auto"/>
              <w:right w:val="nil"/>
            </w:tcBorders>
            <w:shd w:val="clear" w:color="auto" w:fill="auto"/>
            <w:vAlign w:val="center"/>
          </w:tcPr>
          <w:p w14:paraId="0715229C" w14:textId="7157AB06"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216</w:t>
            </w:r>
          </w:p>
        </w:tc>
        <w:tc>
          <w:tcPr>
            <w:tcW w:w="1247" w:type="dxa"/>
            <w:tcBorders>
              <w:top w:val="single" w:sz="4" w:space="0" w:color="auto"/>
              <w:left w:val="double" w:sz="6" w:space="0" w:color="auto"/>
              <w:bottom w:val="single" w:sz="4" w:space="0" w:color="auto"/>
              <w:right w:val="single" w:sz="4" w:space="0" w:color="auto"/>
            </w:tcBorders>
            <w:shd w:val="clear" w:color="auto" w:fill="auto"/>
            <w:vAlign w:val="center"/>
          </w:tcPr>
          <w:p w14:paraId="50DD7CAF" w14:textId="476F5FAB"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621</w:t>
            </w:r>
          </w:p>
        </w:tc>
      </w:tr>
      <w:tr w:rsidR="004F26F3" w:rsidRPr="004F26F3" w14:paraId="58BA203C" w14:textId="77777777" w:rsidTr="0059547F">
        <w:trPr>
          <w:trHeight w:val="57"/>
        </w:trPr>
        <w:tc>
          <w:tcPr>
            <w:tcW w:w="964"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4BB8557F"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うち女性</w:t>
            </w:r>
          </w:p>
        </w:tc>
        <w:tc>
          <w:tcPr>
            <w:tcW w:w="68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79B4D9AD" w14:textId="0348A35A"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64</w:t>
            </w:r>
          </w:p>
        </w:tc>
        <w:tc>
          <w:tcPr>
            <w:tcW w:w="680" w:type="dxa"/>
            <w:tcBorders>
              <w:top w:val="nil"/>
              <w:left w:val="nil"/>
              <w:bottom w:val="nil"/>
              <w:right w:val="nil"/>
            </w:tcBorders>
            <w:shd w:val="clear" w:color="auto" w:fill="auto"/>
            <w:tcMar>
              <w:top w:w="15" w:type="dxa"/>
              <w:left w:w="15" w:type="dxa"/>
              <w:bottom w:w="0" w:type="dxa"/>
              <w:right w:w="15" w:type="dxa"/>
            </w:tcMar>
            <w:vAlign w:val="center"/>
            <w:hideMark/>
          </w:tcPr>
          <w:p w14:paraId="2A0FBB4F" w14:textId="25C2CF6E"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70</w:t>
            </w:r>
          </w:p>
        </w:tc>
        <w:tc>
          <w:tcPr>
            <w:tcW w:w="68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38918A1C" w14:textId="38363DC9"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68</w:t>
            </w:r>
          </w:p>
        </w:tc>
        <w:tc>
          <w:tcPr>
            <w:tcW w:w="1247" w:type="dxa"/>
            <w:tcBorders>
              <w:top w:val="nil"/>
              <w:left w:val="double" w:sz="6" w:space="0" w:color="auto"/>
              <w:bottom w:val="nil"/>
              <w:right w:val="single" w:sz="4" w:space="0" w:color="auto"/>
            </w:tcBorders>
            <w:shd w:val="clear" w:color="auto" w:fill="auto"/>
            <w:tcMar>
              <w:top w:w="15" w:type="dxa"/>
              <w:left w:w="15" w:type="dxa"/>
              <w:bottom w:w="0" w:type="dxa"/>
              <w:right w:w="15" w:type="dxa"/>
            </w:tcMar>
            <w:vAlign w:val="center"/>
            <w:hideMark/>
          </w:tcPr>
          <w:p w14:paraId="426C27CB" w14:textId="093EDD5C"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202</w:t>
            </w:r>
          </w:p>
        </w:tc>
        <w:tc>
          <w:tcPr>
            <w:tcW w:w="567" w:type="dxa"/>
            <w:tcBorders>
              <w:left w:val="single" w:sz="4" w:space="0" w:color="auto"/>
              <w:right w:val="single" w:sz="4" w:space="0" w:color="auto"/>
            </w:tcBorders>
            <w:shd w:val="clear" w:color="auto" w:fill="auto"/>
            <w:vAlign w:val="center"/>
          </w:tcPr>
          <w:p w14:paraId="4A3F657F"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single" w:sz="4" w:space="0" w:color="auto"/>
              <w:left w:val="single" w:sz="4" w:space="0" w:color="auto"/>
              <w:bottom w:val="double" w:sz="4" w:space="0" w:color="000000"/>
              <w:right w:val="single" w:sz="4" w:space="0" w:color="auto"/>
            </w:tcBorders>
            <w:shd w:val="clear" w:color="auto" w:fill="C6D9F1" w:themeFill="text2" w:themeFillTint="33"/>
            <w:vAlign w:val="center"/>
          </w:tcPr>
          <w:p w14:paraId="7D258F4D"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うち女性</w:t>
            </w:r>
          </w:p>
        </w:tc>
        <w:tc>
          <w:tcPr>
            <w:tcW w:w="680" w:type="dxa"/>
            <w:tcBorders>
              <w:top w:val="nil"/>
              <w:left w:val="single" w:sz="4" w:space="0" w:color="auto"/>
              <w:bottom w:val="nil"/>
              <w:right w:val="single" w:sz="4" w:space="0" w:color="auto"/>
            </w:tcBorders>
            <w:shd w:val="clear" w:color="auto" w:fill="auto"/>
            <w:vAlign w:val="center"/>
          </w:tcPr>
          <w:p w14:paraId="24F778D5" w14:textId="5CF2EF5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95</w:t>
            </w:r>
          </w:p>
        </w:tc>
        <w:tc>
          <w:tcPr>
            <w:tcW w:w="680" w:type="dxa"/>
            <w:tcBorders>
              <w:top w:val="nil"/>
              <w:left w:val="nil"/>
              <w:bottom w:val="nil"/>
              <w:right w:val="nil"/>
            </w:tcBorders>
            <w:shd w:val="clear" w:color="auto" w:fill="auto"/>
            <w:vAlign w:val="center"/>
          </w:tcPr>
          <w:p w14:paraId="44E34098" w14:textId="76502C91"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119</w:t>
            </w:r>
          </w:p>
        </w:tc>
        <w:tc>
          <w:tcPr>
            <w:tcW w:w="680" w:type="dxa"/>
            <w:tcBorders>
              <w:top w:val="nil"/>
              <w:left w:val="single" w:sz="4" w:space="0" w:color="auto"/>
              <w:bottom w:val="nil"/>
              <w:right w:val="nil"/>
            </w:tcBorders>
            <w:shd w:val="clear" w:color="auto" w:fill="auto"/>
            <w:vAlign w:val="center"/>
          </w:tcPr>
          <w:p w14:paraId="5D31F06B" w14:textId="081BA463"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121</w:t>
            </w:r>
          </w:p>
        </w:tc>
        <w:tc>
          <w:tcPr>
            <w:tcW w:w="1247" w:type="dxa"/>
            <w:tcBorders>
              <w:top w:val="nil"/>
              <w:left w:val="double" w:sz="6" w:space="0" w:color="auto"/>
              <w:bottom w:val="nil"/>
              <w:right w:val="single" w:sz="4" w:space="0" w:color="auto"/>
            </w:tcBorders>
            <w:shd w:val="clear" w:color="auto" w:fill="auto"/>
            <w:vAlign w:val="center"/>
          </w:tcPr>
          <w:p w14:paraId="5FE1139C" w14:textId="29E664A0"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335</w:t>
            </w:r>
          </w:p>
        </w:tc>
      </w:tr>
      <w:tr w:rsidR="004F26F3" w:rsidRPr="004F26F3" w14:paraId="1CC13E7E" w14:textId="77777777" w:rsidTr="0059547F">
        <w:trPr>
          <w:trHeight w:val="57"/>
        </w:trPr>
        <w:tc>
          <w:tcPr>
            <w:tcW w:w="964" w:type="dxa"/>
            <w:tcBorders>
              <w:top w:val="doub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77739275"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女性割合</w:t>
            </w:r>
          </w:p>
        </w:tc>
        <w:tc>
          <w:tcPr>
            <w:tcW w:w="680" w:type="dxa"/>
            <w:tcBorders>
              <w:top w:val="double" w:sz="6"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C68B97" w14:textId="701FA135"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32.3%</w:t>
            </w:r>
          </w:p>
        </w:tc>
        <w:tc>
          <w:tcPr>
            <w:tcW w:w="68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E5E7B7" w14:textId="0DFBDE39"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36.1%</w:t>
            </w:r>
          </w:p>
        </w:tc>
        <w:tc>
          <w:tcPr>
            <w:tcW w:w="68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F71260" w14:textId="27565FE1"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35.2%</w:t>
            </w:r>
          </w:p>
        </w:tc>
        <w:tc>
          <w:tcPr>
            <w:tcW w:w="1247" w:type="dxa"/>
            <w:tcBorders>
              <w:top w:val="double" w:sz="6"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88BDDF" w14:textId="69FAC0CB"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34.5%</w:t>
            </w:r>
          </w:p>
        </w:tc>
        <w:tc>
          <w:tcPr>
            <w:tcW w:w="567" w:type="dxa"/>
            <w:tcBorders>
              <w:left w:val="single" w:sz="4" w:space="0" w:color="auto"/>
              <w:bottom w:val="nil"/>
              <w:right w:val="single" w:sz="4" w:space="0" w:color="auto"/>
            </w:tcBorders>
            <w:shd w:val="clear" w:color="auto" w:fill="auto"/>
            <w:vAlign w:val="center"/>
          </w:tcPr>
          <w:p w14:paraId="31E8FB6A"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double" w:sz="4" w:space="0" w:color="000000"/>
              <w:left w:val="single" w:sz="4" w:space="0" w:color="auto"/>
              <w:bottom w:val="single" w:sz="4" w:space="0" w:color="000000"/>
              <w:right w:val="single" w:sz="4" w:space="0" w:color="auto"/>
            </w:tcBorders>
            <w:shd w:val="clear" w:color="auto" w:fill="C6D9F1" w:themeFill="text2" w:themeFillTint="33"/>
            <w:vAlign w:val="center"/>
          </w:tcPr>
          <w:p w14:paraId="5201DE75"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女性割合</w:t>
            </w:r>
          </w:p>
        </w:tc>
        <w:tc>
          <w:tcPr>
            <w:tcW w:w="680" w:type="dxa"/>
            <w:tcBorders>
              <w:top w:val="double" w:sz="6" w:space="0" w:color="auto"/>
              <w:left w:val="single" w:sz="4" w:space="0" w:color="auto"/>
              <w:bottom w:val="single" w:sz="4" w:space="0" w:color="auto"/>
              <w:right w:val="single" w:sz="4" w:space="0" w:color="auto"/>
            </w:tcBorders>
            <w:shd w:val="clear" w:color="auto" w:fill="auto"/>
            <w:vAlign w:val="center"/>
          </w:tcPr>
          <w:p w14:paraId="2CC01D40" w14:textId="04C5ECA3"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50.8%</w:t>
            </w:r>
          </w:p>
        </w:tc>
        <w:tc>
          <w:tcPr>
            <w:tcW w:w="680" w:type="dxa"/>
            <w:tcBorders>
              <w:top w:val="double" w:sz="6" w:space="0" w:color="auto"/>
              <w:left w:val="nil"/>
              <w:bottom w:val="single" w:sz="4" w:space="0" w:color="auto"/>
              <w:right w:val="single" w:sz="4" w:space="0" w:color="auto"/>
            </w:tcBorders>
            <w:shd w:val="clear" w:color="auto" w:fill="auto"/>
            <w:vAlign w:val="center"/>
          </w:tcPr>
          <w:p w14:paraId="612EE58F" w14:textId="6B73D613"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54.6%</w:t>
            </w:r>
          </w:p>
        </w:tc>
        <w:tc>
          <w:tcPr>
            <w:tcW w:w="680" w:type="dxa"/>
            <w:tcBorders>
              <w:top w:val="double" w:sz="6" w:space="0" w:color="auto"/>
              <w:left w:val="nil"/>
              <w:bottom w:val="single" w:sz="4" w:space="0" w:color="auto"/>
              <w:right w:val="single" w:sz="4" w:space="0" w:color="auto"/>
            </w:tcBorders>
            <w:shd w:val="clear" w:color="auto" w:fill="auto"/>
            <w:vAlign w:val="center"/>
          </w:tcPr>
          <w:p w14:paraId="5F297976" w14:textId="5721F6BE"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56.0%</w:t>
            </w:r>
          </w:p>
        </w:tc>
        <w:tc>
          <w:tcPr>
            <w:tcW w:w="1247" w:type="dxa"/>
            <w:tcBorders>
              <w:top w:val="double" w:sz="6" w:space="0" w:color="auto"/>
              <w:left w:val="double" w:sz="6" w:space="0" w:color="auto"/>
              <w:bottom w:val="single" w:sz="4" w:space="0" w:color="auto"/>
              <w:right w:val="single" w:sz="4" w:space="0" w:color="auto"/>
            </w:tcBorders>
            <w:shd w:val="clear" w:color="auto" w:fill="auto"/>
            <w:vAlign w:val="center"/>
          </w:tcPr>
          <w:p w14:paraId="55258DE4" w14:textId="257913DC"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53.9%</w:t>
            </w:r>
          </w:p>
        </w:tc>
      </w:tr>
    </w:tbl>
    <w:p w14:paraId="410BB4BE" w14:textId="30C7CB7F" w:rsidR="003D1134" w:rsidRPr="004F26F3" w:rsidRDefault="003D1134">
      <w:pPr>
        <w:widowControl/>
        <w:jc w:val="left"/>
        <w:rPr>
          <w:rFonts w:asciiTheme="minorEastAsia" w:hAnsiTheme="minorEastAsia"/>
          <w:sz w:val="24"/>
          <w:szCs w:val="24"/>
        </w:rPr>
      </w:pPr>
    </w:p>
    <w:p w14:paraId="7BD696A2" w14:textId="77777777" w:rsidR="003D1134" w:rsidRPr="004F26F3" w:rsidRDefault="003D1134">
      <w:pPr>
        <w:widowControl/>
        <w:jc w:val="left"/>
        <w:rPr>
          <w:rFonts w:asciiTheme="minorEastAsia" w:hAnsiTheme="minorEastAsia"/>
          <w:sz w:val="24"/>
          <w:szCs w:val="24"/>
        </w:rPr>
      </w:pPr>
      <w:r w:rsidRPr="004F26F3">
        <w:rPr>
          <w:rFonts w:asciiTheme="minorEastAsia" w:hAnsiTheme="minorEastAsia"/>
          <w:sz w:val="24"/>
          <w:szCs w:val="24"/>
        </w:rPr>
        <w:br w:type="page"/>
      </w:r>
    </w:p>
    <w:p w14:paraId="1F2BBA0B" w14:textId="1076508D" w:rsidR="00653046" w:rsidRPr="004F26F3" w:rsidRDefault="00653046" w:rsidP="00232BD4">
      <w:pPr>
        <w:widowControl/>
        <w:jc w:val="left"/>
        <w:rPr>
          <w:rFonts w:ascii="Meiryo UI" w:eastAsia="Meiryo UI" w:hAnsi="Meiryo UI"/>
          <w:sz w:val="20"/>
          <w:szCs w:val="24"/>
        </w:rPr>
      </w:pPr>
      <w:r w:rsidRPr="004F26F3">
        <w:rPr>
          <w:rFonts w:ascii="Meiryo UI" w:eastAsia="Meiryo UI" w:hAnsi="Meiryo UI" w:hint="eastAsia"/>
          <w:sz w:val="20"/>
          <w:szCs w:val="24"/>
        </w:rPr>
        <w:lastRenderedPageBreak/>
        <w:t>○合計（臨時的任用職員）</w:t>
      </w:r>
      <w:r w:rsidR="00232BD4"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単位：人</w:t>
      </w:r>
    </w:p>
    <w:tbl>
      <w:tblPr>
        <w:tblW w:w="5812" w:type="dxa"/>
        <w:tblCellMar>
          <w:left w:w="0" w:type="dxa"/>
          <w:right w:w="0" w:type="dxa"/>
        </w:tblCellMar>
        <w:tblLook w:val="0600" w:firstRow="0" w:lastRow="0" w:firstColumn="0" w:lastColumn="0" w:noHBand="1" w:noVBand="1"/>
      </w:tblPr>
      <w:tblGrid>
        <w:gridCol w:w="1008"/>
        <w:gridCol w:w="1134"/>
        <w:gridCol w:w="1134"/>
        <w:gridCol w:w="1134"/>
        <w:gridCol w:w="1402"/>
      </w:tblGrid>
      <w:tr w:rsidR="004F26F3" w:rsidRPr="004F26F3" w14:paraId="37563993" w14:textId="77777777" w:rsidTr="00E0604B">
        <w:trPr>
          <w:trHeight w:val="465"/>
        </w:trPr>
        <w:tc>
          <w:tcPr>
            <w:tcW w:w="10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52D4BB7C" w14:textId="77777777" w:rsidR="00E0604B" w:rsidRPr="004F26F3" w:rsidRDefault="00E0604B" w:rsidP="00B57EE8">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年度</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46295A24" w14:textId="77777777" w:rsidR="00E0604B" w:rsidRPr="004F26F3" w:rsidRDefault="00E0604B" w:rsidP="00B57EE8">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H30</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B73E59B" w14:textId="77777777" w:rsidR="00E0604B" w:rsidRPr="004F26F3" w:rsidRDefault="00E0604B" w:rsidP="00B57EE8">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R１</w:t>
            </w:r>
          </w:p>
        </w:tc>
        <w:tc>
          <w:tcPr>
            <w:tcW w:w="1134" w:type="dxa"/>
            <w:tcBorders>
              <w:top w:val="single" w:sz="4" w:space="0" w:color="000000"/>
              <w:left w:val="single" w:sz="4" w:space="0" w:color="000000"/>
              <w:bottom w:val="single" w:sz="4" w:space="0" w:color="000000"/>
              <w:right w:val="double" w:sz="4" w:space="0" w:color="000000"/>
            </w:tcBorders>
            <w:shd w:val="clear" w:color="auto" w:fill="C6D9F1" w:themeFill="text2" w:themeFillTint="33"/>
            <w:tcMar>
              <w:top w:w="15" w:type="dxa"/>
              <w:left w:w="15" w:type="dxa"/>
              <w:bottom w:w="0" w:type="dxa"/>
              <w:right w:w="15" w:type="dxa"/>
            </w:tcMar>
            <w:vAlign w:val="center"/>
            <w:hideMark/>
          </w:tcPr>
          <w:p w14:paraId="683C2C92" w14:textId="77777777" w:rsidR="00E0604B" w:rsidRPr="004F26F3" w:rsidRDefault="00E0604B" w:rsidP="00B57EE8">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R２</w:t>
            </w:r>
          </w:p>
        </w:tc>
        <w:tc>
          <w:tcPr>
            <w:tcW w:w="1402" w:type="dxa"/>
            <w:tcBorders>
              <w:top w:val="single" w:sz="4" w:space="0" w:color="000000"/>
              <w:left w:val="doub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6786BEE5" w14:textId="77777777" w:rsidR="00E0604B" w:rsidRPr="004F26F3" w:rsidRDefault="00E0604B" w:rsidP="00B57EE8">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過去３年間</w:t>
            </w:r>
          </w:p>
        </w:tc>
      </w:tr>
      <w:tr w:rsidR="004F26F3" w:rsidRPr="004F26F3" w14:paraId="01EAF713" w14:textId="77777777" w:rsidTr="00E0604B">
        <w:trPr>
          <w:trHeight w:val="465"/>
        </w:trPr>
        <w:tc>
          <w:tcPr>
            <w:tcW w:w="1008"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1EB82D7" w14:textId="77777777"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採用数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071BB1" w14:textId="1D2D0297"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5,223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E27E1" w14:textId="562C2511"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5,373</w:t>
            </w:r>
          </w:p>
        </w:tc>
        <w:tc>
          <w:tcPr>
            <w:tcW w:w="1134" w:type="dxa"/>
            <w:tcBorders>
              <w:top w:val="single" w:sz="4" w:space="0" w:color="auto"/>
              <w:left w:val="nil"/>
              <w:bottom w:val="single" w:sz="4" w:space="0" w:color="auto"/>
              <w:right w:val="double" w:sz="4" w:space="0" w:color="000000"/>
            </w:tcBorders>
            <w:shd w:val="clear" w:color="auto" w:fill="auto"/>
            <w:tcMar>
              <w:top w:w="15" w:type="dxa"/>
              <w:left w:w="15" w:type="dxa"/>
              <w:bottom w:w="0" w:type="dxa"/>
              <w:right w:w="15" w:type="dxa"/>
            </w:tcMar>
            <w:vAlign w:val="center"/>
            <w:hideMark/>
          </w:tcPr>
          <w:p w14:paraId="540C8D4C" w14:textId="162AAA74"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5,482</w:t>
            </w:r>
          </w:p>
        </w:tc>
        <w:tc>
          <w:tcPr>
            <w:tcW w:w="1402" w:type="dxa"/>
            <w:tcBorders>
              <w:top w:val="single" w:sz="4" w:space="0" w:color="auto"/>
              <w:left w:val="double" w:sz="4" w:space="0" w:color="000000"/>
              <w:bottom w:val="single" w:sz="4" w:space="0" w:color="auto"/>
              <w:right w:val="single" w:sz="4" w:space="0" w:color="auto"/>
            </w:tcBorders>
            <w:shd w:val="clear" w:color="auto" w:fill="auto"/>
            <w:tcMar>
              <w:top w:w="15" w:type="dxa"/>
              <w:left w:w="15" w:type="dxa"/>
              <w:bottom w:w="0" w:type="dxa"/>
              <w:right w:w="15" w:type="dxa"/>
            </w:tcMar>
            <w:vAlign w:val="center"/>
            <w:hideMark/>
          </w:tcPr>
          <w:p w14:paraId="00957D0C" w14:textId="29319A12"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16,078</w:t>
            </w:r>
          </w:p>
        </w:tc>
      </w:tr>
      <w:tr w:rsidR="004F26F3" w:rsidRPr="004F26F3" w14:paraId="19E43FBF" w14:textId="77777777" w:rsidTr="00E0604B">
        <w:trPr>
          <w:trHeight w:val="480"/>
        </w:trPr>
        <w:tc>
          <w:tcPr>
            <w:tcW w:w="1008"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2E1552D8" w14:textId="77777777"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うち女性</w:t>
            </w:r>
          </w:p>
        </w:tc>
        <w:tc>
          <w:tcPr>
            <w:tcW w:w="1134" w:type="dxa"/>
            <w:tcBorders>
              <w:top w:val="nil"/>
              <w:left w:val="single" w:sz="4" w:space="0" w:color="auto"/>
              <w:bottom w:val="double" w:sz="4" w:space="0" w:color="000000"/>
              <w:right w:val="single" w:sz="4" w:space="0" w:color="auto"/>
            </w:tcBorders>
            <w:shd w:val="clear" w:color="auto" w:fill="auto"/>
            <w:tcMar>
              <w:top w:w="15" w:type="dxa"/>
              <w:left w:w="15" w:type="dxa"/>
              <w:bottom w:w="0" w:type="dxa"/>
              <w:right w:w="15" w:type="dxa"/>
            </w:tcMar>
            <w:vAlign w:val="center"/>
            <w:hideMark/>
          </w:tcPr>
          <w:p w14:paraId="0317FDA0" w14:textId="1B21A16E"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2,976</w:t>
            </w:r>
          </w:p>
        </w:tc>
        <w:tc>
          <w:tcPr>
            <w:tcW w:w="1134" w:type="dxa"/>
            <w:tcBorders>
              <w:top w:val="nil"/>
              <w:left w:val="nil"/>
              <w:bottom w:val="double" w:sz="4" w:space="0" w:color="000000"/>
              <w:right w:val="single" w:sz="4" w:space="0" w:color="auto"/>
            </w:tcBorders>
            <w:shd w:val="clear" w:color="auto" w:fill="auto"/>
            <w:tcMar>
              <w:top w:w="15" w:type="dxa"/>
              <w:left w:w="15" w:type="dxa"/>
              <w:bottom w:w="0" w:type="dxa"/>
              <w:right w:w="15" w:type="dxa"/>
            </w:tcMar>
            <w:vAlign w:val="center"/>
            <w:hideMark/>
          </w:tcPr>
          <w:p w14:paraId="4A69A373" w14:textId="0C62FA6E"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2,992</w:t>
            </w:r>
          </w:p>
        </w:tc>
        <w:tc>
          <w:tcPr>
            <w:tcW w:w="1134" w:type="dxa"/>
            <w:tcBorders>
              <w:top w:val="nil"/>
              <w:left w:val="nil"/>
              <w:bottom w:val="double" w:sz="4" w:space="0" w:color="000000"/>
              <w:right w:val="double" w:sz="4" w:space="0" w:color="000000"/>
            </w:tcBorders>
            <w:shd w:val="clear" w:color="auto" w:fill="auto"/>
            <w:tcMar>
              <w:top w:w="15" w:type="dxa"/>
              <w:left w:w="15" w:type="dxa"/>
              <w:bottom w:w="0" w:type="dxa"/>
              <w:right w:w="15" w:type="dxa"/>
            </w:tcMar>
            <w:vAlign w:val="center"/>
            <w:hideMark/>
          </w:tcPr>
          <w:p w14:paraId="51B05D70" w14:textId="1AC38554"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3,128</w:t>
            </w:r>
          </w:p>
        </w:tc>
        <w:tc>
          <w:tcPr>
            <w:tcW w:w="1402" w:type="dxa"/>
            <w:tcBorders>
              <w:top w:val="nil"/>
              <w:left w:val="double" w:sz="4" w:space="0" w:color="000000"/>
              <w:bottom w:val="double" w:sz="4" w:space="0" w:color="000000"/>
              <w:right w:val="single" w:sz="4" w:space="0" w:color="auto"/>
            </w:tcBorders>
            <w:shd w:val="clear" w:color="auto" w:fill="auto"/>
            <w:tcMar>
              <w:top w:w="15" w:type="dxa"/>
              <w:left w:w="15" w:type="dxa"/>
              <w:bottom w:w="0" w:type="dxa"/>
              <w:right w:w="15" w:type="dxa"/>
            </w:tcMar>
            <w:vAlign w:val="center"/>
            <w:hideMark/>
          </w:tcPr>
          <w:p w14:paraId="75FD8500" w14:textId="4F50ECE3"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9,096</w:t>
            </w:r>
          </w:p>
        </w:tc>
      </w:tr>
      <w:tr w:rsidR="004F26F3" w:rsidRPr="004F26F3" w14:paraId="4E5021E9" w14:textId="77777777" w:rsidTr="00E0604B">
        <w:trPr>
          <w:trHeight w:val="480"/>
        </w:trPr>
        <w:tc>
          <w:tcPr>
            <w:tcW w:w="1008" w:type="dxa"/>
            <w:tcBorders>
              <w:top w:val="doub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46E47D8" w14:textId="77777777"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女性割合</w:t>
            </w:r>
          </w:p>
        </w:tc>
        <w:tc>
          <w:tcPr>
            <w:tcW w:w="1134" w:type="dxa"/>
            <w:tcBorders>
              <w:top w:val="doubl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C711EA" w14:textId="0BFD4FCD"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57.0%</w:t>
            </w:r>
          </w:p>
        </w:tc>
        <w:tc>
          <w:tcPr>
            <w:tcW w:w="1134" w:type="dxa"/>
            <w:tcBorders>
              <w:top w:val="double" w:sz="4" w:space="0" w:color="000000"/>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74626" w14:textId="4990A7A4"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55.7%</w:t>
            </w:r>
          </w:p>
        </w:tc>
        <w:tc>
          <w:tcPr>
            <w:tcW w:w="1134" w:type="dxa"/>
            <w:tcBorders>
              <w:top w:val="double" w:sz="4" w:space="0" w:color="000000"/>
              <w:left w:val="nil"/>
              <w:bottom w:val="single" w:sz="4" w:space="0" w:color="auto"/>
              <w:right w:val="double" w:sz="4" w:space="0" w:color="000000"/>
            </w:tcBorders>
            <w:shd w:val="clear" w:color="auto" w:fill="auto"/>
            <w:tcMar>
              <w:top w:w="15" w:type="dxa"/>
              <w:left w:w="15" w:type="dxa"/>
              <w:bottom w:w="0" w:type="dxa"/>
              <w:right w:w="15" w:type="dxa"/>
            </w:tcMar>
            <w:vAlign w:val="center"/>
            <w:hideMark/>
          </w:tcPr>
          <w:p w14:paraId="3F1B21A8" w14:textId="2B1DE56D"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57.1%</w:t>
            </w:r>
          </w:p>
        </w:tc>
        <w:tc>
          <w:tcPr>
            <w:tcW w:w="1402" w:type="dxa"/>
            <w:tcBorders>
              <w:top w:val="double" w:sz="4" w:space="0" w:color="000000"/>
              <w:left w:val="double" w:sz="4" w:space="0" w:color="000000"/>
              <w:bottom w:val="single" w:sz="4" w:space="0" w:color="auto"/>
              <w:right w:val="single" w:sz="4" w:space="0" w:color="auto"/>
            </w:tcBorders>
            <w:shd w:val="clear" w:color="auto" w:fill="auto"/>
            <w:tcMar>
              <w:top w:w="15" w:type="dxa"/>
              <w:left w:w="15" w:type="dxa"/>
              <w:bottom w:w="0" w:type="dxa"/>
              <w:right w:w="15" w:type="dxa"/>
            </w:tcMar>
            <w:vAlign w:val="center"/>
            <w:hideMark/>
          </w:tcPr>
          <w:p w14:paraId="0EE6FBA2" w14:textId="0F589017" w:rsidR="00E0604B" w:rsidRPr="004F26F3" w:rsidRDefault="00E0604B" w:rsidP="00E0604B">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56.6%</w:t>
            </w:r>
          </w:p>
        </w:tc>
      </w:tr>
    </w:tbl>
    <w:p w14:paraId="3DF342F9" w14:textId="1F53623A" w:rsidR="00653046" w:rsidRPr="004F26F3" w:rsidRDefault="00653046" w:rsidP="00653046">
      <w:pPr>
        <w:jc w:val="left"/>
        <w:rPr>
          <w:rFonts w:ascii="Meiryo UI" w:eastAsia="Meiryo UI" w:hAnsi="Meiryo UI"/>
          <w:sz w:val="20"/>
          <w:szCs w:val="21"/>
        </w:rPr>
      </w:pPr>
      <w:r w:rsidRPr="004F26F3">
        <w:rPr>
          <w:rFonts w:ascii="Meiryo UI" w:eastAsia="Meiryo UI" w:hAnsi="Meiryo UI"/>
          <w:sz w:val="20"/>
          <w:szCs w:val="21"/>
        </w:rPr>
        <w:t>※</w:t>
      </w:r>
      <w:r w:rsidRPr="004F26F3">
        <w:rPr>
          <w:rFonts w:ascii="Meiryo UI" w:eastAsia="Meiryo UI" w:hAnsi="Meiryo UI" w:hint="eastAsia"/>
          <w:sz w:val="20"/>
          <w:szCs w:val="21"/>
        </w:rPr>
        <w:t>各年</w:t>
      </w:r>
      <w:r w:rsidR="003D1134" w:rsidRPr="004F26F3">
        <w:rPr>
          <w:rFonts w:ascii="Meiryo UI" w:eastAsia="Meiryo UI" w:hAnsi="Meiryo UI" w:hint="eastAsia"/>
          <w:sz w:val="20"/>
          <w:szCs w:val="21"/>
        </w:rPr>
        <w:t>５</w:t>
      </w:r>
      <w:r w:rsidRPr="004F26F3">
        <w:rPr>
          <w:rFonts w:ascii="Meiryo UI" w:eastAsia="Meiryo UI" w:hAnsi="Meiryo UI" w:hint="eastAsia"/>
          <w:sz w:val="20"/>
          <w:szCs w:val="21"/>
        </w:rPr>
        <w:t>月</w:t>
      </w:r>
      <w:r w:rsidR="003D1134" w:rsidRPr="004F26F3">
        <w:rPr>
          <w:rFonts w:ascii="Meiryo UI" w:eastAsia="Meiryo UI" w:hAnsi="Meiryo UI" w:hint="eastAsia"/>
          <w:sz w:val="20"/>
          <w:szCs w:val="21"/>
        </w:rPr>
        <w:t>１</w:t>
      </w:r>
      <w:r w:rsidRPr="004F26F3">
        <w:rPr>
          <w:rFonts w:ascii="Meiryo UI" w:eastAsia="Meiryo UI" w:hAnsi="Meiryo UI" w:hint="eastAsia"/>
          <w:sz w:val="20"/>
          <w:szCs w:val="21"/>
        </w:rPr>
        <w:t>日時点</w:t>
      </w:r>
      <w:r w:rsidR="00D1220C" w:rsidRPr="004F26F3">
        <w:rPr>
          <w:rFonts w:ascii="Meiryo UI" w:eastAsia="Meiryo UI" w:hAnsi="Meiryo UI" w:hint="eastAsia"/>
          <w:sz w:val="20"/>
          <w:szCs w:val="21"/>
        </w:rPr>
        <w:t>。</w:t>
      </w:r>
    </w:p>
    <w:p w14:paraId="385D2605" w14:textId="67E54B96" w:rsidR="00653046" w:rsidRPr="004F26F3" w:rsidRDefault="00653046" w:rsidP="00653046">
      <w:pPr>
        <w:jc w:val="left"/>
        <w:rPr>
          <w:rFonts w:ascii="Meiryo UI" w:eastAsia="Meiryo UI" w:hAnsi="Meiryo UI"/>
          <w:sz w:val="20"/>
          <w:szCs w:val="21"/>
        </w:rPr>
      </w:pPr>
      <w:r w:rsidRPr="004F26F3">
        <w:rPr>
          <w:rFonts w:ascii="Meiryo UI" w:eastAsia="Meiryo UI" w:hAnsi="Meiryo UI"/>
          <w:sz w:val="20"/>
          <w:szCs w:val="21"/>
        </w:rPr>
        <w:t>※</w:t>
      </w:r>
      <w:r w:rsidRPr="004F26F3">
        <w:rPr>
          <w:rFonts w:ascii="Meiryo UI" w:eastAsia="Meiryo UI" w:hAnsi="Meiryo UI" w:hint="eastAsia"/>
          <w:sz w:val="20"/>
          <w:szCs w:val="21"/>
        </w:rPr>
        <w:t>臨時的任用職員：産育休臨時講師等</w:t>
      </w:r>
      <w:r w:rsidR="00D1220C" w:rsidRPr="004F26F3">
        <w:rPr>
          <w:rFonts w:ascii="Meiryo UI" w:eastAsia="Meiryo UI" w:hAnsi="Meiryo UI" w:hint="eastAsia"/>
          <w:sz w:val="20"/>
          <w:szCs w:val="21"/>
        </w:rPr>
        <w:t>。</w:t>
      </w:r>
    </w:p>
    <w:p w14:paraId="6888664E" w14:textId="77777777" w:rsidR="0038158B" w:rsidRPr="004F26F3" w:rsidRDefault="0038158B" w:rsidP="00DB0AEB">
      <w:pPr>
        <w:ind w:right="-2"/>
        <w:jc w:val="left"/>
        <w:rPr>
          <w:rFonts w:asciiTheme="minorEastAsia" w:hAnsiTheme="minorEastAsia"/>
          <w:sz w:val="24"/>
          <w:szCs w:val="24"/>
        </w:rPr>
      </w:pPr>
    </w:p>
    <w:p w14:paraId="7AD985BF" w14:textId="321D3DF5" w:rsidR="00DB0AEB" w:rsidRPr="004F26F3" w:rsidRDefault="00653046" w:rsidP="00232BD4">
      <w:pPr>
        <w:ind w:right="-2"/>
        <w:jc w:val="left"/>
        <w:rPr>
          <w:rFonts w:ascii="Meiryo UI" w:eastAsia="Meiryo UI" w:hAnsi="Meiryo UI"/>
          <w:sz w:val="20"/>
          <w:szCs w:val="24"/>
        </w:rPr>
      </w:pPr>
      <w:r w:rsidRPr="004F26F3">
        <w:rPr>
          <w:rFonts w:ascii="Meiryo UI" w:eastAsia="Meiryo UI" w:hAnsi="Meiryo UI" w:hint="eastAsia"/>
          <w:sz w:val="20"/>
          <w:szCs w:val="24"/>
        </w:rPr>
        <w:t>○小学校（</w:t>
      </w:r>
      <w:r w:rsidR="00DB0AEB" w:rsidRPr="004F26F3">
        <w:rPr>
          <w:rFonts w:ascii="Meiryo UI" w:eastAsia="Meiryo UI" w:hAnsi="Meiryo UI" w:hint="eastAsia"/>
          <w:sz w:val="20"/>
          <w:szCs w:val="24"/>
        </w:rPr>
        <w:t>臨時的任用職員</w:t>
      </w:r>
      <w:r w:rsidRPr="004F26F3">
        <w:rPr>
          <w:rFonts w:ascii="Meiryo UI" w:eastAsia="Meiryo UI" w:hAnsi="Meiryo UI" w:hint="eastAsia"/>
          <w:sz w:val="20"/>
          <w:szCs w:val="24"/>
        </w:rPr>
        <w:t>）</w:t>
      </w:r>
      <w:r w:rsidR="00DB0AEB" w:rsidRPr="004F26F3">
        <w:rPr>
          <w:rFonts w:ascii="Meiryo UI" w:eastAsia="Meiryo UI" w:hAnsi="Meiryo UI" w:hint="eastAsia"/>
          <w:sz w:val="20"/>
          <w:szCs w:val="24"/>
        </w:rPr>
        <w:t xml:space="preserve">　</w:t>
      </w:r>
      <w:r w:rsidR="00232BD4" w:rsidRPr="004F26F3">
        <w:rPr>
          <w:rFonts w:ascii="Meiryo UI" w:eastAsia="Meiryo UI" w:hAnsi="Meiryo UI" w:hint="eastAsia"/>
          <w:sz w:val="20"/>
          <w:szCs w:val="24"/>
        </w:rPr>
        <w:t xml:space="preserve">　　</w:t>
      </w:r>
      <w:r w:rsidR="00DB0AEB" w:rsidRPr="004F26F3">
        <w:rPr>
          <w:rFonts w:ascii="Meiryo UI" w:eastAsia="Meiryo UI" w:hAnsi="Meiryo UI" w:hint="eastAsia"/>
          <w:sz w:val="20"/>
          <w:szCs w:val="24"/>
        </w:rPr>
        <w:t xml:space="preserve">　</w:t>
      </w:r>
      <w:r w:rsidR="00232BD4" w:rsidRPr="004F26F3">
        <w:rPr>
          <w:rFonts w:ascii="Meiryo UI" w:eastAsia="Meiryo UI" w:hAnsi="Meiryo UI" w:hint="eastAsia"/>
          <w:sz w:val="20"/>
          <w:szCs w:val="24"/>
        </w:rPr>
        <w:t>単位：人</w:t>
      </w:r>
      <w:r w:rsidR="00DB0AEB"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○中学校（</w:t>
      </w:r>
      <w:r w:rsidR="00DB0AEB" w:rsidRPr="004F26F3">
        <w:rPr>
          <w:rFonts w:ascii="Meiryo UI" w:eastAsia="Meiryo UI" w:hAnsi="Meiryo UI" w:hint="eastAsia"/>
          <w:sz w:val="20"/>
          <w:szCs w:val="24"/>
        </w:rPr>
        <w:t>臨時的任用職員</w:t>
      </w:r>
      <w:r w:rsidRPr="004F26F3">
        <w:rPr>
          <w:rFonts w:ascii="Meiryo UI" w:eastAsia="Meiryo UI" w:hAnsi="Meiryo UI" w:hint="eastAsia"/>
          <w:sz w:val="20"/>
          <w:szCs w:val="24"/>
        </w:rPr>
        <w:t>）</w:t>
      </w:r>
      <w:r w:rsidR="00232BD4" w:rsidRPr="004F26F3">
        <w:rPr>
          <w:rFonts w:ascii="Meiryo UI" w:eastAsia="Meiryo UI" w:hAnsi="Meiryo UI" w:hint="eastAsia"/>
          <w:sz w:val="20"/>
          <w:szCs w:val="24"/>
        </w:rPr>
        <w:t xml:space="preserve">　　　　単位：人</w:t>
      </w:r>
    </w:p>
    <w:tbl>
      <w:tblPr>
        <w:tblW w:w="9069" w:type="dxa"/>
        <w:tblCellMar>
          <w:left w:w="0" w:type="dxa"/>
          <w:right w:w="0" w:type="dxa"/>
        </w:tblCellMar>
        <w:tblLook w:val="0600" w:firstRow="0" w:lastRow="0" w:firstColumn="0" w:lastColumn="0" w:noHBand="1" w:noVBand="1"/>
      </w:tblPr>
      <w:tblGrid>
        <w:gridCol w:w="918"/>
        <w:gridCol w:w="721"/>
        <w:gridCol w:w="721"/>
        <w:gridCol w:w="721"/>
        <w:gridCol w:w="1213"/>
        <w:gridCol w:w="532"/>
        <w:gridCol w:w="917"/>
        <w:gridCol w:w="701"/>
        <w:gridCol w:w="701"/>
        <w:gridCol w:w="711"/>
        <w:gridCol w:w="1213"/>
      </w:tblGrid>
      <w:tr w:rsidR="004F26F3" w:rsidRPr="004F26F3" w14:paraId="29BE8083" w14:textId="77777777" w:rsidTr="0059547F">
        <w:trPr>
          <w:trHeight w:val="57"/>
        </w:trPr>
        <w:tc>
          <w:tcPr>
            <w:tcW w:w="96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5ECDE3C" w14:textId="4ECD5F5E"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年度</w:t>
            </w:r>
          </w:p>
        </w:tc>
        <w:tc>
          <w:tcPr>
            <w:tcW w:w="680"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B16625C" w14:textId="526DCA5E"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H30</w:t>
            </w:r>
          </w:p>
        </w:tc>
        <w:tc>
          <w:tcPr>
            <w:tcW w:w="680"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4C856F6" w14:textId="6F948B09"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R１</w:t>
            </w:r>
          </w:p>
        </w:tc>
        <w:tc>
          <w:tcPr>
            <w:tcW w:w="680" w:type="dxa"/>
            <w:tcBorders>
              <w:top w:val="single" w:sz="4" w:space="0" w:color="000000"/>
              <w:left w:val="single" w:sz="4" w:space="0" w:color="000000"/>
              <w:bottom w:val="single" w:sz="4" w:space="0" w:color="000000"/>
              <w:right w:val="double" w:sz="4" w:space="0" w:color="000000"/>
            </w:tcBorders>
            <w:shd w:val="clear" w:color="auto" w:fill="C5D9F1"/>
            <w:tcMar>
              <w:top w:w="15" w:type="dxa"/>
              <w:left w:w="15" w:type="dxa"/>
              <w:bottom w:w="0" w:type="dxa"/>
              <w:right w:w="15" w:type="dxa"/>
            </w:tcMar>
            <w:vAlign w:val="center"/>
            <w:hideMark/>
          </w:tcPr>
          <w:p w14:paraId="24BCF8CE" w14:textId="0BF689D8"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R２</w:t>
            </w:r>
          </w:p>
        </w:tc>
        <w:tc>
          <w:tcPr>
            <w:tcW w:w="1247" w:type="dxa"/>
            <w:tcBorders>
              <w:top w:val="single" w:sz="4" w:space="0" w:color="000000"/>
              <w:left w:val="doub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0A1BDB9" w14:textId="484E84C9"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過去３年間</w:t>
            </w:r>
          </w:p>
        </w:tc>
        <w:tc>
          <w:tcPr>
            <w:tcW w:w="567" w:type="dxa"/>
            <w:tcBorders>
              <w:left w:val="single" w:sz="4" w:space="0" w:color="auto"/>
              <w:right w:val="single" w:sz="4" w:space="0" w:color="auto"/>
            </w:tcBorders>
            <w:shd w:val="clear" w:color="auto" w:fill="auto"/>
            <w:vAlign w:val="center"/>
          </w:tcPr>
          <w:p w14:paraId="57F80F3D"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26D775E" w14:textId="071982FD"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68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C893F25" w14:textId="668B7A19"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H30</w:t>
            </w:r>
          </w:p>
        </w:tc>
        <w:tc>
          <w:tcPr>
            <w:tcW w:w="68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58483ACB" w14:textId="6E8675EA"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R１</w:t>
            </w:r>
          </w:p>
        </w:tc>
        <w:tc>
          <w:tcPr>
            <w:tcW w:w="680" w:type="dxa"/>
            <w:tcBorders>
              <w:top w:val="single" w:sz="4" w:space="0" w:color="000000"/>
              <w:left w:val="single" w:sz="4" w:space="0" w:color="000000"/>
              <w:bottom w:val="single" w:sz="4" w:space="0" w:color="000000"/>
              <w:right w:val="double" w:sz="4" w:space="0" w:color="000000"/>
            </w:tcBorders>
            <w:shd w:val="clear" w:color="auto" w:fill="C5D9F1"/>
            <w:vAlign w:val="center"/>
          </w:tcPr>
          <w:p w14:paraId="66045B1B" w14:textId="72914F8E"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R２</w:t>
            </w:r>
          </w:p>
        </w:tc>
        <w:tc>
          <w:tcPr>
            <w:tcW w:w="1247" w:type="dxa"/>
            <w:tcBorders>
              <w:top w:val="single" w:sz="4" w:space="0" w:color="000000"/>
              <w:left w:val="double" w:sz="4" w:space="0" w:color="000000"/>
              <w:bottom w:val="single" w:sz="4" w:space="0" w:color="000000"/>
              <w:right w:val="single" w:sz="4" w:space="0" w:color="000000"/>
            </w:tcBorders>
            <w:shd w:val="clear" w:color="auto" w:fill="C5D9F1"/>
            <w:vAlign w:val="center"/>
          </w:tcPr>
          <w:p w14:paraId="50280116" w14:textId="37346458"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過去３年間</w:t>
            </w:r>
          </w:p>
        </w:tc>
      </w:tr>
      <w:tr w:rsidR="004F26F3" w:rsidRPr="004F26F3" w14:paraId="1F619B75" w14:textId="77777777" w:rsidTr="0059547F">
        <w:trPr>
          <w:trHeight w:val="57"/>
        </w:trPr>
        <w:tc>
          <w:tcPr>
            <w:tcW w:w="96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C54DB10" w14:textId="77777777"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採用数</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E64B481" w14:textId="310EF6DA"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2,141</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86D7B79" w14:textId="52F84CE0"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2,240</w:t>
            </w:r>
          </w:p>
        </w:tc>
        <w:tc>
          <w:tcPr>
            <w:tcW w:w="680" w:type="dxa"/>
            <w:tcBorders>
              <w:top w:val="sing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hideMark/>
          </w:tcPr>
          <w:p w14:paraId="4B26BD27" w14:textId="0BA3AF76"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2,318</w:t>
            </w:r>
          </w:p>
        </w:tc>
        <w:tc>
          <w:tcPr>
            <w:tcW w:w="1247" w:type="dxa"/>
            <w:tcBorders>
              <w:top w:val="single" w:sz="4" w:space="0" w:color="auto"/>
              <w:left w:val="double" w:sz="4" w:space="0" w:color="000000"/>
              <w:bottom w:val="single" w:sz="4" w:space="0" w:color="auto"/>
              <w:right w:val="single" w:sz="4" w:space="0" w:color="auto"/>
            </w:tcBorders>
            <w:shd w:val="clear" w:color="auto" w:fill="auto"/>
            <w:tcMar>
              <w:top w:w="15" w:type="dxa"/>
              <w:left w:w="15" w:type="dxa"/>
              <w:bottom w:w="0" w:type="dxa"/>
              <w:right w:w="15" w:type="dxa"/>
            </w:tcMar>
            <w:hideMark/>
          </w:tcPr>
          <w:p w14:paraId="28336619" w14:textId="0507FB67"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6,699</w:t>
            </w:r>
          </w:p>
        </w:tc>
        <w:tc>
          <w:tcPr>
            <w:tcW w:w="567" w:type="dxa"/>
            <w:tcBorders>
              <w:left w:val="single" w:sz="4" w:space="0" w:color="auto"/>
              <w:right w:val="single" w:sz="4" w:space="0" w:color="auto"/>
            </w:tcBorders>
            <w:shd w:val="clear" w:color="auto" w:fill="auto"/>
            <w:vAlign w:val="center"/>
          </w:tcPr>
          <w:p w14:paraId="56E09A42"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single" w:sz="4" w:space="0" w:color="auto"/>
              <w:left w:val="single" w:sz="4" w:space="0" w:color="auto"/>
              <w:right w:val="single" w:sz="4" w:space="0" w:color="auto"/>
            </w:tcBorders>
            <w:shd w:val="clear" w:color="auto" w:fill="C6D9F1" w:themeFill="text2" w:themeFillTint="33"/>
            <w:vAlign w:val="center"/>
          </w:tcPr>
          <w:p w14:paraId="018AB344"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採用数</w:t>
            </w:r>
          </w:p>
        </w:tc>
        <w:tc>
          <w:tcPr>
            <w:tcW w:w="680" w:type="dxa"/>
            <w:tcBorders>
              <w:top w:val="single" w:sz="4" w:space="0" w:color="000000"/>
              <w:left w:val="single" w:sz="4" w:space="0" w:color="auto"/>
              <w:bottom w:val="single" w:sz="4" w:space="0" w:color="000000"/>
              <w:right w:val="single" w:sz="4" w:space="0" w:color="auto"/>
            </w:tcBorders>
            <w:shd w:val="clear" w:color="auto" w:fill="auto"/>
          </w:tcPr>
          <w:p w14:paraId="410BF0A6" w14:textId="1D3286EE"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1,379</w:t>
            </w:r>
          </w:p>
        </w:tc>
        <w:tc>
          <w:tcPr>
            <w:tcW w:w="680" w:type="dxa"/>
            <w:tcBorders>
              <w:top w:val="single" w:sz="4" w:space="0" w:color="000000"/>
              <w:left w:val="single" w:sz="4" w:space="0" w:color="auto"/>
              <w:bottom w:val="single" w:sz="4" w:space="0" w:color="000000"/>
              <w:right w:val="single" w:sz="4" w:space="0" w:color="auto"/>
            </w:tcBorders>
            <w:shd w:val="clear" w:color="auto" w:fill="auto"/>
          </w:tcPr>
          <w:p w14:paraId="021BEBF2" w14:textId="62232E91"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1,454</w:t>
            </w:r>
          </w:p>
        </w:tc>
        <w:tc>
          <w:tcPr>
            <w:tcW w:w="680" w:type="dxa"/>
            <w:tcBorders>
              <w:top w:val="single" w:sz="4" w:space="0" w:color="000000"/>
              <w:left w:val="single" w:sz="4" w:space="0" w:color="auto"/>
              <w:bottom w:val="single" w:sz="4" w:space="0" w:color="000000"/>
              <w:right w:val="double" w:sz="4" w:space="0" w:color="000000"/>
            </w:tcBorders>
            <w:shd w:val="clear" w:color="auto" w:fill="auto"/>
          </w:tcPr>
          <w:p w14:paraId="0437677A" w14:textId="738AC11C"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1,541</w:t>
            </w:r>
          </w:p>
        </w:tc>
        <w:tc>
          <w:tcPr>
            <w:tcW w:w="1247" w:type="dxa"/>
            <w:tcBorders>
              <w:top w:val="single" w:sz="4" w:space="0" w:color="000000"/>
              <w:left w:val="double" w:sz="4" w:space="0" w:color="000000"/>
              <w:bottom w:val="single" w:sz="4" w:space="0" w:color="000000"/>
              <w:right w:val="single" w:sz="4" w:space="0" w:color="000000"/>
            </w:tcBorders>
            <w:shd w:val="clear" w:color="auto" w:fill="auto"/>
          </w:tcPr>
          <w:p w14:paraId="5C896E84" w14:textId="2506E9B1"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4,374</w:t>
            </w:r>
          </w:p>
        </w:tc>
      </w:tr>
      <w:tr w:rsidR="004F26F3" w:rsidRPr="004F26F3" w14:paraId="44CEA7C0" w14:textId="77777777" w:rsidTr="0059547F">
        <w:trPr>
          <w:trHeight w:val="57"/>
        </w:trPr>
        <w:tc>
          <w:tcPr>
            <w:tcW w:w="964"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7E959611" w14:textId="77777777"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うち女性</w:t>
            </w:r>
          </w:p>
        </w:tc>
        <w:tc>
          <w:tcPr>
            <w:tcW w:w="680"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hideMark/>
          </w:tcPr>
          <w:p w14:paraId="4BAAFDB7" w14:textId="3DDE51AD"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1,411</w:t>
            </w:r>
          </w:p>
        </w:tc>
        <w:tc>
          <w:tcPr>
            <w:tcW w:w="680"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hideMark/>
          </w:tcPr>
          <w:p w14:paraId="79D432EA" w14:textId="5B105A3C"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1,419</w:t>
            </w:r>
          </w:p>
        </w:tc>
        <w:tc>
          <w:tcPr>
            <w:tcW w:w="680" w:type="dxa"/>
            <w:tcBorders>
              <w:top w:val="single" w:sz="4" w:space="0" w:color="000000"/>
              <w:left w:val="single" w:sz="4" w:space="0" w:color="000000"/>
              <w:bottom w:val="double" w:sz="4" w:space="0" w:color="000000"/>
              <w:right w:val="double" w:sz="4" w:space="0" w:color="000000"/>
            </w:tcBorders>
            <w:shd w:val="clear" w:color="auto" w:fill="auto"/>
            <w:tcMar>
              <w:top w:w="15" w:type="dxa"/>
              <w:left w:w="15" w:type="dxa"/>
              <w:bottom w:w="0" w:type="dxa"/>
              <w:right w:w="15" w:type="dxa"/>
            </w:tcMar>
            <w:hideMark/>
          </w:tcPr>
          <w:p w14:paraId="5CB22840" w14:textId="67CE4951"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1,506</w:t>
            </w:r>
          </w:p>
        </w:tc>
        <w:tc>
          <w:tcPr>
            <w:tcW w:w="1247" w:type="dxa"/>
            <w:tcBorders>
              <w:top w:val="single" w:sz="4" w:space="0" w:color="auto"/>
              <w:left w:val="double" w:sz="4" w:space="0" w:color="000000"/>
              <w:bottom w:val="double" w:sz="4" w:space="0" w:color="000000"/>
              <w:right w:val="single" w:sz="4" w:space="0" w:color="auto"/>
            </w:tcBorders>
            <w:shd w:val="clear" w:color="auto" w:fill="auto"/>
            <w:tcMar>
              <w:top w:w="15" w:type="dxa"/>
              <w:left w:w="15" w:type="dxa"/>
              <w:bottom w:w="0" w:type="dxa"/>
              <w:right w:w="15" w:type="dxa"/>
            </w:tcMar>
            <w:hideMark/>
          </w:tcPr>
          <w:p w14:paraId="39BF1929" w14:textId="6F751B44"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4,336</w:t>
            </w:r>
          </w:p>
        </w:tc>
        <w:tc>
          <w:tcPr>
            <w:tcW w:w="567" w:type="dxa"/>
            <w:tcBorders>
              <w:left w:val="single" w:sz="4" w:space="0" w:color="auto"/>
              <w:right w:val="single" w:sz="4" w:space="0" w:color="auto"/>
            </w:tcBorders>
            <w:shd w:val="clear" w:color="auto" w:fill="auto"/>
            <w:vAlign w:val="center"/>
          </w:tcPr>
          <w:p w14:paraId="733501AC"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single" w:sz="4" w:space="0" w:color="auto"/>
              <w:left w:val="single" w:sz="4" w:space="0" w:color="auto"/>
              <w:bottom w:val="double" w:sz="4" w:space="0" w:color="000000"/>
              <w:right w:val="single" w:sz="4" w:space="0" w:color="auto"/>
            </w:tcBorders>
            <w:shd w:val="clear" w:color="auto" w:fill="C6D9F1" w:themeFill="text2" w:themeFillTint="33"/>
            <w:vAlign w:val="center"/>
          </w:tcPr>
          <w:p w14:paraId="538E2423"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うち女性</w:t>
            </w:r>
          </w:p>
        </w:tc>
        <w:tc>
          <w:tcPr>
            <w:tcW w:w="680" w:type="dxa"/>
            <w:tcBorders>
              <w:top w:val="single" w:sz="4" w:space="0" w:color="000000"/>
              <w:left w:val="single" w:sz="4" w:space="0" w:color="auto"/>
              <w:bottom w:val="double" w:sz="4" w:space="0" w:color="000000"/>
              <w:right w:val="single" w:sz="4" w:space="0" w:color="auto"/>
            </w:tcBorders>
            <w:shd w:val="clear" w:color="auto" w:fill="auto"/>
          </w:tcPr>
          <w:p w14:paraId="0F0D27E9" w14:textId="536E2F1F"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684</w:t>
            </w:r>
          </w:p>
        </w:tc>
        <w:tc>
          <w:tcPr>
            <w:tcW w:w="680" w:type="dxa"/>
            <w:tcBorders>
              <w:top w:val="single" w:sz="4" w:space="0" w:color="000000"/>
              <w:left w:val="single" w:sz="4" w:space="0" w:color="auto"/>
              <w:bottom w:val="double" w:sz="4" w:space="0" w:color="000000"/>
              <w:right w:val="single" w:sz="4" w:space="0" w:color="auto"/>
            </w:tcBorders>
            <w:shd w:val="clear" w:color="auto" w:fill="auto"/>
          </w:tcPr>
          <w:p w14:paraId="06C0DD48" w14:textId="751F99BE"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707</w:t>
            </w:r>
          </w:p>
        </w:tc>
        <w:tc>
          <w:tcPr>
            <w:tcW w:w="680" w:type="dxa"/>
            <w:tcBorders>
              <w:top w:val="single" w:sz="4" w:space="0" w:color="000000"/>
              <w:left w:val="single" w:sz="4" w:space="0" w:color="auto"/>
              <w:bottom w:val="double" w:sz="4" w:space="0" w:color="000000"/>
              <w:right w:val="double" w:sz="4" w:space="0" w:color="000000"/>
            </w:tcBorders>
            <w:shd w:val="clear" w:color="auto" w:fill="auto"/>
          </w:tcPr>
          <w:p w14:paraId="2FF5B925" w14:textId="111A41D2"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759</w:t>
            </w:r>
          </w:p>
        </w:tc>
        <w:tc>
          <w:tcPr>
            <w:tcW w:w="1247" w:type="dxa"/>
            <w:tcBorders>
              <w:top w:val="single" w:sz="4" w:space="0" w:color="000000"/>
              <w:left w:val="double" w:sz="4" w:space="0" w:color="000000"/>
              <w:bottom w:val="double" w:sz="4" w:space="0" w:color="000000"/>
              <w:right w:val="single" w:sz="4" w:space="0" w:color="000000"/>
            </w:tcBorders>
            <w:shd w:val="clear" w:color="auto" w:fill="auto"/>
          </w:tcPr>
          <w:p w14:paraId="00CC9DCE" w14:textId="55D60886"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2,150</w:t>
            </w:r>
          </w:p>
        </w:tc>
      </w:tr>
      <w:tr w:rsidR="004F26F3" w:rsidRPr="004F26F3" w14:paraId="28DD2A7F" w14:textId="77777777" w:rsidTr="0059547F">
        <w:trPr>
          <w:trHeight w:val="57"/>
        </w:trPr>
        <w:tc>
          <w:tcPr>
            <w:tcW w:w="964" w:type="dxa"/>
            <w:tcBorders>
              <w:top w:val="doub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7064844" w14:textId="77777777" w:rsidR="003D1134" w:rsidRPr="004F26F3" w:rsidRDefault="003D1134" w:rsidP="003D113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女性割合</w:t>
            </w:r>
          </w:p>
        </w:tc>
        <w:tc>
          <w:tcPr>
            <w:tcW w:w="680"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70F4400" w14:textId="7DB1DAA6"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65.9%</w:t>
            </w:r>
          </w:p>
        </w:tc>
        <w:tc>
          <w:tcPr>
            <w:tcW w:w="680"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FB09208" w14:textId="3C4E5040"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63.3%</w:t>
            </w:r>
          </w:p>
        </w:tc>
        <w:tc>
          <w:tcPr>
            <w:tcW w:w="680" w:type="dxa"/>
            <w:tcBorders>
              <w:top w:val="doub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hideMark/>
          </w:tcPr>
          <w:p w14:paraId="33DF3B89" w14:textId="1F25DC93"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65.0%</w:t>
            </w:r>
          </w:p>
        </w:tc>
        <w:tc>
          <w:tcPr>
            <w:tcW w:w="1247" w:type="dxa"/>
            <w:tcBorders>
              <w:top w:val="double" w:sz="4" w:space="0" w:color="000000"/>
              <w:left w:val="double" w:sz="4" w:space="0" w:color="000000"/>
              <w:bottom w:val="single" w:sz="4" w:space="0" w:color="000000"/>
              <w:right w:val="single" w:sz="4" w:space="0" w:color="auto"/>
            </w:tcBorders>
            <w:shd w:val="clear" w:color="auto" w:fill="auto"/>
            <w:tcMar>
              <w:top w:w="15" w:type="dxa"/>
              <w:left w:w="15" w:type="dxa"/>
              <w:bottom w:w="0" w:type="dxa"/>
              <w:right w:w="15" w:type="dxa"/>
            </w:tcMar>
            <w:hideMark/>
          </w:tcPr>
          <w:p w14:paraId="15FBCFB6" w14:textId="2F8CFDDD"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64.7%</w:t>
            </w:r>
          </w:p>
        </w:tc>
        <w:tc>
          <w:tcPr>
            <w:tcW w:w="567" w:type="dxa"/>
            <w:tcBorders>
              <w:left w:val="single" w:sz="4" w:space="0" w:color="auto"/>
              <w:bottom w:val="nil"/>
              <w:right w:val="single" w:sz="4" w:space="0" w:color="auto"/>
            </w:tcBorders>
            <w:shd w:val="clear" w:color="auto" w:fill="auto"/>
            <w:vAlign w:val="center"/>
          </w:tcPr>
          <w:p w14:paraId="785C43E4"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double" w:sz="4" w:space="0" w:color="000000"/>
              <w:left w:val="single" w:sz="4" w:space="0" w:color="auto"/>
              <w:bottom w:val="single" w:sz="4" w:space="0" w:color="000000"/>
              <w:right w:val="single" w:sz="4" w:space="0" w:color="auto"/>
            </w:tcBorders>
            <w:shd w:val="clear" w:color="auto" w:fill="C6D9F1" w:themeFill="text2" w:themeFillTint="33"/>
            <w:vAlign w:val="center"/>
          </w:tcPr>
          <w:p w14:paraId="06A58CAD"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女性割合</w:t>
            </w:r>
          </w:p>
        </w:tc>
        <w:tc>
          <w:tcPr>
            <w:tcW w:w="680" w:type="dxa"/>
            <w:tcBorders>
              <w:top w:val="double" w:sz="4" w:space="0" w:color="000000"/>
              <w:left w:val="single" w:sz="4" w:space="0" w:color="auto"/>
              <w:bottom w:val="single" w:sz="4" w:space="0" w:color="000000"/>
              <w:right w:val="single" w:sz="4" w:space="0" w:color="auto"/>
            </w:tcBorders>
            <w:shd w:val="clear" w:color="auto" w:fill="auto"/>
          </w:tcPr>
          <w:p w14:paraId="18126C4B" w14:textId="3A4B5EE5"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49.6%</w:t>
            </w:r>
          </w:p>
        </w:tc>
        <w:tc>
          <w:tcPr>
            <w:tcW w:w="680" w:type="dxa"/>
            <w:tcBorders>
              <w:top w:val="double" w:sz="4" w:space="0" w:color="000000"/>
              <w:left w:val="single" w:sz="4" w:space="0" w:color="auto"/>
              <w:bottom w:val="single" w:sz="4" w:space="0" w:color="000000"/>
              <w:right w:val="single" w:sz="4" w:space="0" w:color="auto"/>
            </w:tcBorders>
            <w:shd w:val="clear" w:color="auto" w:fill="auto"/>
          </w:tcPr>
          <w:p w14:paraId="15D12981" w14:textId="05A722C8"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48.6%</w:t>
            </w:r>
          </w:p>
        </w:tc>
        <w:tc>
          <w:tcPr>
            <w:tcW w:w="680" w:type="dxa"/>
            <w:tcBorders>
              <w:top w:val="double" w:sz="4" w:space="0" w:color="000000"/>
              <w:left w:val="single" w:sz="4" w:space="0" w:color="auto"/>
              <w:bottom w:val="single" w:sz="4" w:space="0" w:color="000000"/>
              <w:right w:val="double" w:sz="4" w:space="0" w:color="000000"/>
            </w:tcBorders>
            <w:shd w:val="clear" w:color="auto" w:fill="auto"/>
          </w:tcPr>
          <w:p w14:paraId="1431EC71" w14:textId="030645AA"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49.3%</w:t>
            </w:r>
          </w:p>
        </w:tc>
        <w:tc>
          <w:tcPr>
            <w:tcW w:w="1247" w:type="dxa"/>
            <w:tcBorders>
              <w:top w:val="double" w:sz="4" w:space="0" w:color="000000"/>
              <w:left w:val="double" w:sz="4" w:space="0" w:color="000000"/>
              <w:bottom w:val="single" w:sz="4" w:space="0" w:color="000000"/>
              <w:right w:val="single" w:sz="4" w:space="0" w:color="000000"/>
            </w:tcBorders>
            <w:shd w:val="clear" w:color="auto" w:fill="auto"/>
          </w:tcPr>
          <w:p w14:paraId="5A4875D4" w14:textId="1CF86710"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49.2%</w:t>
            </w:r>
          </w:p>
        </w:tc>
      </w:tr>
    </w:tbl>
    <w:p w14:paraId="47B413DE" w14:textId="77777777" w:rsidR="00653046" w:rsidRPr="004F26F3" w:rsidRDefault="00653046" w:rsidP="00653046">
      <w:pPr>
        <w:jc w:val="left"/>
        <w:rPr>
          <w:rFonts w:asciiTheme="minorEastAsia" w:hAnsiTheme="minorEastAsia"/>
          <w:sz w:val="24"/>
          <w:szCs w:val="24"/>
        </w:rPr>
      </w:pPr>
    </w:p>
    <w:p w14:paraId="3D376FAC" w14:textId="737CDAD4" w:rsidR="00DB0AEB" w:rsidRPr="004F26F3" w:rsidRDefault="00653046" w:rsidP="00232BD4">
      <w:pPr>
        <w:jc w:val="left"/>
        <w:rPr>
          <w:rFonts w:ascii="Meiryo UI" w:eastAsia="Meiryo UI" w:hAnsi="Meiryo UI"/>
          <w:sz w:val="20"/>
          <w:szCs w:val="24"/>
        </w:rPr>
      </w:pPr>
      <w:r w:rsidRPr="004F26F3">
        <w:rPr>
          <w:rFonts w:ascii="Meiryo UI" w:eastAsia="Meiryo UI" w:hAnsi="Meiryo UI" w:hint="eastAsia"/>
          <w:sz w:val="20"/>
          <w:szCs w:val="24"/>
        </w:rPr>
        <w:t>○高等学校</w:t>
      </w:r>
      <w:r w:rsidR="00DB0AEB" w:rsidRPr="004F26F3">
        <w:rPr>
          <w:rFonts w:ascii="Meiryo UI" w:eastAsia="Meiryo UI" w:hAnsi="Meiryo UI" w:hint="eastAsia"/>
          <w:sz w:val="20"/>
          <w:szCs w:val="24"/>
        </w:rPr>
        <w:t xml:space="preserve">（臨時的任用職員）　　　</w:t>
      </w:r>
      <w:r w:rsidR="00232BD4" w:rsidRPr="004F26F3">
        <w:rPr>
          <w:rFonts w:ascii="Meiryo UI" w:eastAsia="Meiryo UI" w:hAnsi="Meiryo UI" w:hint="eastAsia"/>
          <w:sz w:val="20"/>
          <w:szCs w:val="24"/>
        </w:rPr>
        <w:t>単位：人</w:t>
      </w:r>
      <w:r w:rsidR="00DB0AEB" w:rsidRPr="004F26F3">
        <w:rPr>
          <w:rFonts w:ascii="Meiryo UI" w:eastAsia="Meiryo UI" w:hAnsi="Meiryo UI" w:hint="eastAsia"/>
          <w:sz w:val="20"/>
          <w:szCs w:val="24"/>
        </w:rPr>
        <w:t xml:space="preserve">　</w:t>
      </w:r>
      <w:r w:rsidR="00232BD4" w:rsidRPr="004F26F3">
        <w:rPr>
          <w:rFonts w:ascii="Meiryo UI" w:eastAsia="Meiryo UI" w:hAnsi="Meiryo UI" w:hint="eastAsia"/>
          <w:sz w:val="20"/>
          <w:szCs w:val="24"/>
        </w:rPr>
        <w:t xml:space="preserve">　　</w:t>
      </w:r>
      <w:r w:rsidR="00DB0AEB" w:rsidRPr="004F26F3">
        <w:rPr>
          <w:rFonts w:ascii="Meiryo UI" w:eastAsia="Meiryo UI" w:hAnsi="Meiryo UI" w:hint="eastAsia"/>
          <w:sz w:val="20"/>
          <w:szCs w:val="24"/>
        </w:rPr>
        <w:t xml:space="preserve">　○支援学校（臨時的任用職員）</w:t>
      </w:r>
      <w:r w:rsidR="00232BD4" w:rsidRPr="004F26F3">
        <w:rPr>
          <w:rFonts w:ascii="Meiryo UI" w:eastAsia="Meiryo UI" w:hAnsi="Meiryo UI" w:hint="eastAsia"/>
          <w:sz w:val="20"/>
          <w:szCs w:val="24"/>
        </w:rPr>
        <w:t xml:space="preserve">　　単位：人</w:t>
      </w:r>
    </w:p>
    <w:tbl>
      <w:tblPr>
        <w:tblW w:w="9069" w:type="dxa"/>
        <w:tblCellMar>
          <w:left w:w="0" w:type="dxa"/>
          <w:right w:w="0" w:type="dxa"/>
        </w:tblCellMar>
        <w:tblLook w:val="0600" w:firstRow="0" w:lastRow="0" w:firstColumn="0" w:lastColumn="0" w:noHBand="1" w:noVBand="1"/>
      </w:tblPr>
      <w:tblGrid>
        <w:gridCol w:w="918"/>
        <w:gridCol w:w="721"/>
        <w:gridCol w:w="721"/>
        <w:gridCol w:w="721"/>
        <w:gridCol w:w="1213"/>
        <w:gridCol w:w="532"/>
        <w:gridCol w:w="917"/>
        <w:gridCol w:w="701"/>
        <w:gridCol w:w="701"/>
        <w:gridCol w:w="711"/>
        <w:gridCol w:w="1213"/>
      </w:tblGrid>
      <w:tr w:rsidR="004F26F3" w:rsidRPr="004F26F3" w14:paraId="6636F7FE" w14:textId="77777777" w:rsidTr="0059547F">
        <w:trPr>
          <w:trHeight w:val="57"/>
        </w:trPr>
        <w:tc>
          <w:tcPr>
            <w:tcW w:w="96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12C3E3E4" w14:textId="433F3E9E"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680"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00A6378" w14:textId="2550D220"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H30</w:t>
            </w:r>
          </w:p>
        </w:tc>
        <w:tc>
          <w:tcPr>
            <w:tcW w:w="680"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996AA91" w14:textId="2F93B2CF"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R１</w:t>
            </w:r>
          </w:p>
        </w:tc>
        <w:tc>
          <w:tcPr>
            <w:tcW w:w="680" w:type="dxa"/>
            <w:tcBorders>
              <w:top w:val="single" w:sz="4" w:space="0" w:color="000000"/>
              <w:left w:val="single" w:sz="4" w:space="0" w:color="000000"/>
              <w:bottom w:val="single" w:sz="4" w:space="0" w:color="000000"/>
              <w:right w:val="double" w:sz="4" w:space="0" w:color="000000"/>
            </w:tcBorders>
            <w:shd w:val="clear" w:color="auto" w:fill="C5D9F1"/>
            <w:tcMar>
              <w:top w:w="15" w:type="dxa"/>
              <w:left w:w="15" w:type="dxa"/>
              <w:bottom w:w="0" w:type="dxa"/>
              <w:right w:w="15" w:type="dxa"/>
            </w:tcMar>
            <w:vAlign w:val="center"/>
            <w:hideMark/>
          </w:tcPr>
          <w:p w14:paraId="141A4A75" w14:textId="2C2F07B5"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R２</w:t>
            </w:r>
          </w:p>
        </w:tc>
        <w:tc>
          <w:tcPr>
            <w:tcW w:w="1247" w:type="dxa"/>
            <w:tcBorders>
              <w:top w:val="single" w:sz="4" w:space="0" w:color="000000"/>
              <w:left w:val="doub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FA71A15" w14:textId="09D90B58"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過去３年間</w:t>
            </w:r>
          </w:p>
        </w:tc>
        <w:tc>
          <w:tcPr>
            <w:tcW w:w="567" w:type="dxa"/>
            <w:tcBorders>
              <w:left w:val="single" w:sz="4" w:space="0" w:color="auto"/>
              <w:right w:val="single" w:sz="4" w:space="0" w:color="auto"/>
            </w:tcBorders>
            <w:shd w:val="clear" w:color="auto" w:fill="auto"/>
            <w:vAlign w:val="center"/>
          </w:tcPr>
          <w:p w14:paraId="58A07E94"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024E3A3" w14:textId="7727B41F"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68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423D9EF5" w14:textId="375B3FE5"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H30</w:t>
            </w:r>
          </w:p>
        </w:tc>
        <w:tc>
          <w:tcPr>
            <w:tcW w:w="68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5108066D" w14:textId="4F138D9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R１</w:t>
            </w:r>
          </w:p>
        </w:tc>
        <w:tc>
          <w:tcPr>
            <w:tcW w:w="680" w:type="dxa"/>
            <w:tcBorders>
              <w:top w:val="single" w:sz="4" w:space="0" w:color="000000"/>
              <w:left w:val="single" w:sz="4" w:space="0" w:color="000000"/>
              <w:bottom w:val="single" w:sz="4" w:space="0" w:color="000000"/>
              <w:right w:val="double" w:sz="4" w:space="0" w:color="000000"/>
            </w:tcBorders>
            <w:shd w:val="clear" w:color="auto" w:fill="C5D9F1"/>
            <w:vAlign w:val="center"/>
          </w:tcPr>
          <w:p w14:paraId="3BEB733E" w14:textId="7254B3F2"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R２</w:t>
            </w:r>
          </w:p>
        </w:tc>
        <w:tc>
          <w:tcPr>
            <w:tcW w:w="1247" w:type="dxa"/>
            <w:tcBorders>
              <w:top w:val="single" w:sz="4" w:space="0" w:color="000000"/>
              <w:left w:val="double" w:sz="4" w:space="0" w:color="000000"/>
              <w:bottom w:val="single" w:sz="4" w:space="0" w:color="000000"/>
              <w:right w:val="single" w:sz="4" w:space="0" w:color="000000"/>
            </w:tcBorders>
            <w:shd w:val="clear" w:color="auto" w:fill="C5D9F1"/>
            <w:vAlign w:val="center"/>
          </w:tcPr>
          <w:p w14:paraId="52B0DDBA" w14:textId="2671672A"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過去３年間</w:t>
            </w:r>
          </w:p>
        </w:tc>
      </w:tr>
      <w:tr w:rsidR="004F26F3" w:rsidRPr="004F26F3" w14:paraId="3BD37234" w14:textId="77777777" w:rsidTr="0059547F">
        <w:trPr>
          <w:trHeight w:val="57"/>
        </w:trPr>
        <w:tc>
          <w:tcPr>
            <w:tcW w:w="96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5D4B9CA"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採用数</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CE87784" w14:textId="4A185EAF"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728</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D3DC377" w14:textId="12B0DD49"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732</w:t>
            </w:r>
          </w:p>
        </w:tc>
        <w:tc>
          <w:tcPr>
            <w:tcW w:w="680" w:type="dxa"/>
            <w:tcBorders>
              <w:top w:val="sing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hideMark/>
          </w:tcPr>
          <w:p w14:paraId="75809521" w14:textId="189CFD54"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691</w:t>
            </w:r>
          </w:p>
        </w:tc>
        <w:tc>
          <w:tcPr>
            <w:tcW w:w="1247" w:type="dxa"/>
            <w:tcBorders>
              <w:top w:val="single" w:sz="4" w:space="0" w:color="auto"/>
              <w:left w:val="double" w:sz="4" w:space="0" w:color="000000"/>
              <w:bottom w:val="single" w:sz="4" w:space="0" w:color="auto"/>
              <w:right w:val="single" w:sz="4" w:space="0" w:color="auto"/>
            </w:tcBorders>
            <w:shd w:val="clear" w:color="auto" w:fill="auto"/>
            <w:tcMar>
              <w:top w:w="15" w:type="dxa"/>
              <w:left w:w="15" w:type="dxa"/>
              <w:bottom w:w="0" w:type="dxa"/>
              <w:right w:w="15" w:type="dxa"/>
            </w:tcMar>
            <w:hideMark/>
          </w:tcPr>
          <w:p w14:paraId="60E5F837" w14:textId="3257FF88"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2,151</w:t>
            </w:r>
          </w:p>
        </w:tc>
        <w:tc>
          <w:tcPr>
            <w:tcW w:w="567" w:type="dxa"/>
            <w:tcBorders>
              <w:left w:val="single" w:sz="4" w:space="0" w:color="auto"/>
              <w:right w:val="single" w:sz="4" w:space="0" w:color="auto"/>
            </w:tcBorders>
            <w:shd w:val="clear" w:color="auto" w:fill="auto"/>
            <w:vAlign w:val="center"/>
          </w:tcPr>
          <w:p w14:paraId="71703F1A"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single" w:sz="4" w:space="0" w:color="auto"/>
              <w:left w:val="single" w:sz="4" w:space="0" w:color="auto"/>
              <w:right w:val="single" w:sz="4" w:space="0" w:color="auto"/>
            </w:tcBorders>
            <w:shd w:val="clear" w:color="auto" w:fill="C6D9F1" w:themeFill="text2" w:themeFillTint="33"/>
            <w:vAlign w:val="center"/>
          </w:tcPr>
          <w:p w14:paraId="7A31C293"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採用数</w:t>
            </w:r>
          </w:p>
        </w:tc>
        <w:tc>
          <w:tcPr>
            <w:tcW w:w="680" w:type="dxa"/>
            <w:tcBorders>
              <w:top w:val="single" w:sz="4" w:space="0" w:color="000000"/>
              <w:left w:val="single" w:sz="4" w:space="0" w:color="auto"/>
              <w:bottom w:val="single" w:sz="4" w:space="0" w:color="000000"/>
              <w:right w:val="single" w:sz="4" w:space="0" w:color="auto"/>
            </w:tcBorders>
            <w:shd w:val="clear" w:color="auto" w:fill="auto"/>
          </w:tcPr>
          <w:p w14:paraId="6202849A" w14:textId="435641CA"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975</w:t>
            </w:r>
          </w:p>
        </w:tc>
        <w:tc>
          <w:tcPr>
            <w:tcW w:w="680" w:type="dxa"/>
            <w:tcBorders>
              <w:top w:val="single" w:sz="4" w:space="0" w:color="000000"/>
              <w:left w:val="single" w:sz="4" w:space="0" w:color="auto"/>
              <w:bottom w:val="single" w:sz="4" w:space="0" w:color="000000"/>
              <w:right w:val="single" w:sz="4" w:space="0" w:color="auto"/>
            </w:tcBorders>
            <w:shd w:val="clear" w:color="auto" w:fill="auto"/>
          </w:tcPr>
          <w:p w14:paraId="15A5E3E3" w14:textId="69DC41B9"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947</w:t>
            </w:r>
          </w:p>
        </w:tc>
        <w:tc>
          <w:tcPr>
            <w:tcW w:w="680" w:type="dxa"/>
            <w:tcBorders>
              <w:top w:val="single" w:sz="4" w:space="0" w:color="000000"/>
              <w:left w:val="single" w:sz="4" w:space="0" w:color="auto"/>
              <w:bottom w:val="single" w:sz="4" w:space="0" w:color="000000"/>
              <w:right w:val="double" w:sz="4" w:space="0" w:color="000000"/>
            </w:tcBorders>
            <w:shd w:val="clear" w:color="auto" w:fill="auto"/>
          </w:tcPr>
          <w:p w14:paraId="18242A13" w14:textId="3D8908F9"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932</w:t>
            </w:r>
          </w:p>
        </w:tc>
        <w:tc>
          <w:tcPr>
            <w:tcW w:w="1247" w:type="dxa"/>
            <w:tcBorders>
              <w:top w:val="single" w:sz="4" w:space="0" w:color="000000"/>
              <w:left w:val="double" w:sz="4" w:space="0" w:color="000000"/>
              <w:bottom w:val="single" w:sz="4" w:space="0" w:color="000000"/>
              <w:right w:val="single" w:sz="4" w:space="0" w:color="000000"/>
            </w:tcBorders>
            <w:shd w:val="clear" w:color="auto" w:fill="auto"/>
          </w:tcPr>
          <w:p w14:paraId="3E6ECDA1" w14:textId="5FE4D81C"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2,854</w:t>
            </w:r>
          </w:p>
        </w:tc>
      </w:tr>
      <w:tr w:rsidR="004F26F3" w:rsidRPr="004F26F3" w14:paraId="6F7B2BC3" w14:textId="77777777" w:rsidTr="0059547F">
        <w:trPr>
          <w:trHeight w:val="57"/>
        </w:trPr>
        <w:tc>
          <w:tcPr>
            <w:tcW w:w="964"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39D11121"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うち女性</w:t>
            </w:r>
          </w:p>
        </w:tc>
        <w:tc>
          <w:tcPr>
            <w:tcW w:w="680"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hideMark/>
          </w:tcPr>
          <w:p w14:paraId="248AE978" w14:textId="2267BE07"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326</w:t>
            </w:r>
          </w:p>
        </w:tc>
        <w:tc>
          <w:tcPr>
            <w:tcW w:w="680"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hideMark/>
          </w:tcPr>
          <w:p w14:paraId="002B6934" w14:textId="5AFDC92C"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329</w:t>
            </w:r>
          </w:p>
        </w:tc>
        <w:tc>
          <w:tcPr>
            <w:tcW w:w="680" w:type="dxa"/>
            <w:tcBorders>
              <w:top w:val="single" w:sz="4" w:space="0" w:color="000000"/>
              <w:left w:val="single" w:sz="4" w:space="0" w:color="000000"/>
              <w:bottom w:val="double" w:sz="4" w:space="0" w:color="000000"/>
              <w:right w:val="double" w:sz="4" w:space="0" w:color="000000"/>
            </w:tcBorders>
            <w:shd w:val="clear" w:color="auto" w:fill="auto"/>
            <w:tcMar>
              <w:top w:w="15" w:type="dxa"/>
              <w:left w:w="15" w:type="dxa"/>
              <w:bottom w:w="0" w:type="dxa"/>
              <w:right w:w="15" w:type="dxa"/>
            </w:tcMar>
            <w:hideMark/>
          </w:tcPr>
          <w:p w14:paraId="1C6FA3BE" w14:textId="18ECA254"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309</w:t>
            </w:r>
          </w:p>
        </w:tc>
        <w:tc>
          <w:tcPr>
            <w:tcW w:w="1247" w:type="dxa"/>
            <w:tcBorders>
              <w:top w:val="single" w:sz="4" w:space="0" w:color="auto"/>
              <w:left w:val="double" w:sz="4" w:space="0" w:color="000000"/>
              <w:bottom w:val="double" w:sz="4" w:space="0" w:color="000000"/>
              <w:right w:val="single" w:sz="4" w:space="0" w:color="auto"/>
            </w:tcBorders>
            <w:shd w:val="clear" w:color="auto" w:fill="auto"/>
            <w:tcMar>
              <w:top w:w="15" w:type="dxa"/>
              <w:left w:w="15" w:type="dxa"/>
              <w:bottom w:w="0" w:type="dxa"/>
              <w:right w:w="15" w:type="dxa"/>
            </w:tcMar>
            <w:hideMark/>
          </w:tcPr>
          <w:p w14:paraId="01E97E2E" w14:textId="56DD019C"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964</w:t>
            </w:r>
          </w:p>
        </w:tc>
        <w:tc>
          <w:tcPr>
            <w:tcW w:w="567" w:type="dxa"/>
            <w:tcBorders>
              <w:left w:val="single" w:sz="4" w:space="0" w:color="auto"/>
              <w:right w:val="single" w:sz="4" w:space="0" w:color="auto"/>
            </w:tcBorders>
            <w:shd w:val="clear" w:color="auto" w:fill="auto"/>
            <w:vAlign w:val="center"/>
          </w:tcPr>
          <w:p w14:paraId="759A5784"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single" w:sz="4" w:space="0" w:color="auto"/>
              <w:left w:val="single" w:sz="4" w:space="0" w:color="auto"/>
              <w:bottom w:val="double" w:sz="4" w:space="0" w:color="000000"/>
              <w:right w:val="single" w:sz="4" w:space="0" w:color="auto"/>
            </w:tcBorders>
            <w:shd w:val="clear" w:color="auto" w:fill="C6D9F1" w:themeFill="text2" w:themeFillTint="33"/>
            <w:vAlign w:val="center"/>
          </w:tcPr>
          <w:p w14:paraId="3D1C549F"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うち女性</w:t>
            </w:r>
          </w:p>
        </w:tc>
        <w:tc>
          <w:tcPr>
            <w:tcW w:w="680" w:type="dxa"/>
            <w:tcBorders>
              <w:top w:val="single" w:sz="4" w:space="0" w:color="000000"/>
              <w:left w:val="single" w:sz="4" w:space="0" w:color="auto"/>
              <w:bottom w:val="double" w:sz="4" w:space="0" w:color="000000"/>
              <w:right w:val="single" w:sz="4" w:space="0" w:color="auto"/>
            </w:tcBorders>
            <w:shd w:val="clear" w:color="auto" w:fill="auto"/>
          </w:tcPr>
          <w:p w14:paraId="02E7374D" w14:textId="61B2D027"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555</w:t>
            </w:r>
          </w:p>
        </w:tc>
        <w:tc>
          <w:tcPr>
            <w:tcW w:w="680" w:type="dxa"/>
            <w:tcBorders>
              <w:top w:val="single" w:sz="4" w:space="0" w:color="000000"/>
              <w:left w:val="single" w:sz="4" w:space="0" w:color="auto"/>
              <w:bottom w:val="double" w:sz="4" w:space="0" w:color="000000"/>
              <w:right w:val="single" w:sz="4" w:space="0" w:color="auto"/>
            </w:tcBorders>
            <w:shd w:val="clear" w:color="auto" w:fill="auto"/>
          </w:tcPr>
          <w:p w14:paraId="7B4128C9" w14:textId="21B48754"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537</w:t>
            </w:r>
          </w:p>
        </w:tc>
        <w:tc>
          <w:tcPr>
            <w:tcW w:w="680" w:type="dxa"/>
            <w:tcBorders>
              <w:top w:val="single" w:sz="4" w:space="0" w:color="000000"/>
              <w:left w:val="single" w:sz="4" w:space="0" w:color="auto"/>
              <w:bottom w:val="double" w:sz="4" w:space="0" w:color="000000"/>
              <w:right w:val="double" w:sz="4" w:space="0" w:color="000000"/>
            </w:tcBorders>
            <w:shd w:val="clear" w:color="auto" w:fill="auto"/>
          </w:tcPr>
          <w:p w14:paraId="0DC6A07C" w14:textId="30477068"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554</w:t>
            </w:r>
          </w:p>
        </w:tc>
        <w:tc>
          <w:tcPr>
            <w:tcW w:w="1247" w:type="dxa"/>
            <w:tcBorders>
              <w:top w:val="single" w:sz="4" w:space="0" w:color="000000"/>
              <w:left w:val="double" w:sz="4" w:space="0" w:color="000000"/>
              <w:bottom w:val="double" w:sz="4" w:space="0" w:color="000000"/>
              <w:right w:val="single" w:sz="4" w:space="0" w:color="000000"/>
            </w:tcBorders>
            <w:shd w:val="clear" w:color="auto" w:fill="auto"/>
          </w:tcPr>
          <w:p w14:paraId="18076A06" w14:textId="5FF10881"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1,646</w:t>
            </w:r>
          </w:p>
        </w:tc>
      </w:tr>
      <w:tr w:rsidR="004F26F3" w:rsidRPr="004F26F3" w14:paraId="3BB7DAE0" w14:textId="77777777" w:rsidTr="0059547F">
        <w:trPr>
          <w:trHeight w:val="57"/>
        </w:trPr>
        <w:tc>
          <w:tcPr>
            <w:tcW w:w="964" w:type="dxa"/>
            <w:tcBorders>
              <w:top w:val="doub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34AD1E5"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女性割合</w:t>
            </w:r>
          </w:p>
        </w:tc>
        <w:tc>
          <w:tcPr>
            <w:tcW w:w="680"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8633A59" w14:textId="753961F9"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44.8%</w:t>
            </w:r>
          </w:p>
        </w:tc>
        <w:tc>
          <w:tcPr>
            <w:tcW w:w="680"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1C24159" w14:textId="38BB2C5E"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44.9%</w:t>
            </w:r>
          </w:p>
        </w:tc>
        <w:tc>
          <w:tcPr>
            <w:tcW w:w="680" w:type="dxa"/>
            <w:tcBorders>
              <w:top w:val="doub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hideMark/>
          </w:tcPr>
          <w:p w14:paraId="3451C514" w14:textId="01D2FB7E"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44.7%</w:t>
            </w:r>
          </w:p>
        </w:tc>
        <w:tc>
          <w:tcPr>
            <w:tcW w:w="1247" w:type="dxa"/>
            <w:tcBorders>
              <w:top w:val="double" w:sz="4" w:space="0" w:color="000000"/>
              <w:left w:val="double" w:sz="4" w:space="0" w:color="000000"/>
              <w:bottom w:val="single" w:sz="4" w:space="0" w:color="000000"/>
              <w:right w:val="single" w:sz="4" w:space="0" w:color="auto"/>
            </w:tcBorders>
            <w:shd w:val="clear" w:color="auto" w:fill="auto"/>
            <w:tcMar>
              <w:top w:w="15" w:type="dxa"/>
              <w:left w:w="15" w:type="dxa"/>
              <w:bottom w:w="0" w:type="dxa"/>
              <w:right w:w="15" w:type="dxa"/>
            </w:tcMar>
            <w:hideMark/>
          </w:tcPr>
          <w:p w14:paraId="400270A0" w14:textId="1B282DFF"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44.8%</w:t>
            </w:r>
          </w:p>
        </w:tc>
        <w:tc>
          <w:tcPr>
            <w:tcW w:w="567" w:type="dxa"/>
            <w:tcBorders>
              <w:left w:val="single" w:sz="4" w:space="0" w:color="auto"/>
              <w:bottom w:val="nil"/>
              <w:right w:val="single" w:sz="4" w:space="0" w:color="auto"/>
            </w:tcBorders>
            <w:shd w:val="clear" w:color="auto" w:fill="auto"/>
            <w:vAlign w:val="center"/>
          </w:tcPr>
          <w:p w14:paraId="38A7743B" w14:textId="77777777" w:rsidR="003D1134" w:rsidRPr="004F26F3" w:rsidRDefault="003D1134" w:rsidP="003D1134">
            <w:pPr>
              <w:widowControl/>
              <w:jc w:val="center"/>
              <w:textAlignment w:val="center"/>
              <w:rPr>
                <w:rFonts w:ascii="ＭＳ Ｐゴシック" w:eastAsia="ＭＳ Ｐゴシック" w:hAnsi="ＭＳ Ｐゴシック" w:cs="Arial"/>
                <w:kern w:val="0"/>
                <w:sz w:val="20"/>
                <w:szCs w:val="20"/>
              </w:rPr>
            </w:pPr>
          </w:p>
        </w:tc>
        <w:tc>
          <w:tcPr>
            <w:tcW w:w="964" w:type="dxa"/>
            <w:tcBorders>
              <w:top w:val="double" w:sz="4" w:space="0" w:color="000000"/>
              <w:left w:val="single" w:sz="4" w:space="0" w:color="auto"/>
              <w:bottom w:val="single" w:sz="4" w:space="0" w:color="000000"/>
              <w:right w:val="single" w:sz="4" w:space="0" w:color="auto"/>
            </w:tcBorders>
            <w:shd w:val="clear" w:color="auto" w:fill="C6D9F1" w:themeFill="text2" w:themeFillTint="33"/>
            <w:vAlign w:val="center"/>
          </w:tcPr>
          <w:p w14:paraId="0B22C790" w14:textId="77777777" w:rsidR="003D1134" w:rsidRPr="004F26F3" w:rsidRDefault="003D1134" w:rsidP="003D113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女性割合</w:t>
            </w:r>
          </w:p>
        </w:tc>
        <w:tc>
          <w:tcPr>
            <w:tcW w:w="680" w:type="dxa"/>
            <w:tcBorders>
              <w:top w:val="double" w:sz="4" w:space="0" w:color="000000"/>
              <w:left w:val="single" w:sz="4" w:space="0" w:color="auto"/>
              <w:bottom w:val="single" w:sz="4" w:space="0" w:color="000000"/>
              <w:right w:val="single" w:sz="4" w:space="0" w:color="auto"/>
            </w:tcBorders>
            <w:shd w:val="clear" w:color="auto" w:fill="auto"/>
          </w:tcPr>
          <w:p w14:paraId="504EA7C4" w14:textId="7F715F6A"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56.9%</w:t>
            </w:r>
          </w:p>
        </w:tc>
        <w:tc>
          <w:tcPr>
            <w:tcW w:w="680" w:type="dxa"/>
            <w:tcBorders>
              <w:top w:val="double" w:sz="4" w:space="0" w:color="000000"/>
              <w:left w:val="single" w:sz="4" w:space="0" w:color="auto"/>
              <w:bottom w:val="single" w:sz="4" w:space="0" w:color="000000"/>
              <w:right w:val="single" w:sz="4" w:space="0" w:color="auto"/>
            </w:tcBorders>
            <w:shd w:val="clear" w:color="auto" w:fill="auto"/>
          </w:tcPr>
          <w:p w14:paraId="7486FCD7" w14:textId="64A32E7B"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56.7%</w:t>
            </w:r>
          </w:p>
        </w:tc>
        <w:tc>
          <w:tcPr>
            <w:tcW w:w="680" w:type="dxa"/>
            <w:tcBorders>
              <w:top w:val="double" w:sz="4" w:space="0" w:color="000000"/>
              <w:left w:val="single" w:sz="4" w:space="0" w:color="auto"/>
              <w:bottom w:val="single" w:sz="4" w:space="0" w:color="000000"/>
              <w:right w:val="double" w:sz="4" w:space="0" w:color="000000"/>
            </w:tcBorders>
            <w:shd w:val="clear" w:color="auto" w:fill="auto"/>
          </w:tcPr>
          <w:p w14:paraId="799EC0DC" w14:textId="6ABBBB68"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59.4%</w:t>
            </w:r>
          </w:p>
        </w:tc>
        <w:tc>
          <w:tcPr>
            <w:tcW w:w="1247" w:type="dxa"/>
            <w:tcBorders>
              <w:top w:val="double" w:sz="4" w:space="0" w:color="000000"/>
              <w:left w:val="double" w:sz="4" w:space="0" w:color="000000"/>
              <w:bottom w:val="single" w:sz="4" w:space="0" w:color="000000"/>
              <w:right w:val="single" w:sz="4" w:space="0" w:color="000000"/>
            </w:tcBorders>
            <w:shd w:val="clear" w:color="auto" w:fill="auto"/>
          </w:tcPr>
          <w:p w14:paraId="5A59A265" w14:textId="1DABEEC8" w:rsidR="003D1134" w:rsidRPr="004F26F3" w:rsidRDefault="003D1134" w:rsidP="003D1134">
            <w:pPr>
              <w:pStyle w:val="Web"/>
              <w:spacing w:before="0" w:beforeAutospacing="0" w:after="0" w:afterAutospacing="0" w:line="330" w:lineRule="atLeast"/>
              <w:jc w:val="center"/>
              <w:textAlignment w:val="center"/>
              <w:rPr>
                <w:rFonts w:ascii="Meiryo UI" w:eastAsia="Meiryo UI" w:hAnsi="Meiryo UI" w:cs="Arial"/>
                <w:sz w:val="20"/>
                <w:szCs w:val="20"/>
              </w:rPr>
            </w:pPr>
            <w:r w:rsidRPr="004F26F3">
              <w:rPr>
                <w:rFonts w:ascii="Meiryo UI" w:eastAsia="Meiryo UI" w:hAnsi="Meiryo UI"/>
                <w:sz w:val="20"/>
              </w:rPr>
              <w:t>57.7%</w:t>
            </w:r>
          </w:p>
        </w:tc>
      </w:tr>
    </w:tbl>
    <w:p w14:paraId="1754A994" w14:textId="77777777" w:rsidR="00336F3A" w:rsidRPr="004F26F3" w:rsidRDefault="00336F3A" w:rsidP="00336F3A">
      <w:pPr>
        <w:widowControl/>
        <w:jc w:val="left"/>
        <w:rPr>
          <w:rFonts w:asciiTheme="minorEastAsia" w:hAnsiTheme="minorEastAsia"/>
          <w:sz w:val="24"/>
          <w:szCs w:val="24"/>
        </w:rPr>
      </w:pPr>
    </w:p>
    <w:p w14:paraId="32D77773" w14:textId="2AEAA087" w:rsidR="005D48EC" w:rsidRPr="004F26F3" w:rsidRDefault="0059004C" w:rsidP="005D48EC">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２　継続就業及び仕事とプライベート</w:t>
      </w:r>
      <w:r w:rsidR="005D48EC" w:rsidRPr="004F26F3">
        <w:rPr>
          <w:rFonts w:asciiTheme="majorEastAsia" w:eastAsiaTheme="majorEastAsia" w:hAnsiTheme="majorEastAsia" w:hint="eastAsia"/>
          <w:b/>
          <w:sz w:val="24"/>
          <w:szCs w:val="24"/>
        </w:rPr>
        <w:t>の両立</w:t>
      </w:r>
      <w:r w:rsidR="00047F12" w:rsidRPr="004F26F3">
        <w:rPr>
          <w:rFonts w:asciiTheme="majorEastAsia" w:eastAsiaTheme="majorEastAsia" w:hAnsiTheme="majorEastAsia" w:hint="eastAsia"/>
          <w:b/>
          <w:sz w:val="24"/>
          <w:szCs w:val="24"/>
        </w:rPr>
        <w:t>支援</w:t>
      </w:r>
      <w:r w:rsidR="005D48EC" w:rsidRPr="004F26F3">
        <w:rPr>
          <w:rFonts w:asciiTheme="majorEastAsia" w:eastAsiaTheme="majorEastAsia" w:hAnsiTheme="majorEastAsia" w:hint="eastAsia"/>
          <w:b/>
          <w:sz w:val="24"/>
          <w:szCs w:val="24"/>
        </w:rPr>
        <w:t>関係</w:t>
      </w:r>
    </w:p>
    <w:p w14:paraId="329C560E" w14:textId="77777777" w:rsidR="005D48EC" w:rsidRPr="004F26F3" w:rsidRDefault="005D48EC" w:rsidP="005D48EC">
      <w:pPr>
        <w:jc w:val="left"/>
        <w:rPr>
          <w:rFonts w:asciiTheme="minorEastAsia" w:hAnsiTheme="minorEastAsia"/>
          <w:sz w:val="24"/>
          <w:szCs w:val="24"/>
        </w:rPr>
      </w:pPr>
      <w:r w:rsidRPr="004F26F3">
        <w:rPr>
          <w:rFonts w:asciiTheme="minorEastAsia" w:hAnsiTheme="minorEastAsia" w:hint="eastAsia"/>
          <w:sz w:val="24"/>
          <w:szCs w:val="24"/>
        </w:rPr>
        <w:t>（１）継続就業について</w:t>
      </w:r>
    </w:p>
    <w:p w14:paraId="329E28D5" w14:textId="31E86EC5" w:rsidR="005D48EC" w:rsidRPr="004F26F3" w:rsidRDefault="00703FD2" w:rsidP="00703FD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教職員の平均継続勤務年数は、令和２年度において、男性が13年４月、女性が13年であり、男女差は４月となっており、男女間での大きな差は見られず、その差は縮まっています。</w:t>
      </w:r>
    </w:p>
    <w:p w14:paraId="789153BC" w14:textId="3B674898" w:rsidR="00336F3A" w:rsidRPr="004F26F3" w:rsidRDefault="00703FD2" w:rsidP="00703FD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在職者の平均年齢は男女ともに概ね40歳前後で推移しており、男女差は毎年縮まっています。退職者の平均年齢は男女ともに33歳前後で推移しており、近年では女性の平均年齢が、男性の平均年齢を上回っており、男女差は見られません。</w:t>
      </w:r>
    </w:p>
    <w:p w14:paraId="70FBE8AC" w14:textId="77777777" w:rsidR="0038158B" w:rsidRPr="004F26F3" w:rsidRDefault="0038158B" w:rsidP="005D48EC">
      <w:pPr>
        <w:jc w:val="left"/>
        <w:rPr>
          <w:rFonts w:asciiTheme="minorEastAsia" w:hAnsiTheme="minorEastAsia"/>
          <w:sz w:val="24"/>
          <w:szCs w:val="24"/>
        </w:rPr>
      </w:pPr>
    </w:p>
    <w:p w14:paraId="0B19F19E" w14:textId="0F2B2466" w:rsidR="00390D02" w:rsidRPr="004F26F3" w:rsidRDefault="00390D02">
      <w:pPr>
        <w:widowControl/>
        <w:jc w:val="left"/>
        <w:rPr>
          <w:rFonts w:asciiTheme="minorEastAsia" w:hAnsiTheme="minorEastAsia"/>
          <w:sz w:val="24"/>
          <w:szCs w:val="24"/>
        </w:rPr>
      </w:pPr>
      <w:r w:rsidRPr="004F26F3">
        <w:rPr>
          <w:rFonts w:asciiTheme="minorEastAsia" w:hAnsiTheme="minorEastAsia"/>
          <w:sz w:val="24"/>
          <w:szCs w:val="24"/>
        </w:rPr>
        <w:br w:type="page"/>
      </w:r>
    </w:p>
    <w:p w14:paraId="7D56F9DC" w14:textId="77777777" w:rsidR="005D48EC" w:rsidRPr="004F26F3" w:rsidRDefault="005D48EC" w:rsidP="005D48EC">
      <w:pPr>
        <w:jc w:val="left"/>
        <w:rPr>
          <w:rFonts w:ascii="Meiryo UI" w:eastAsia="Meiryo UI" w:hAnsi="Meiryo UI"/>
          <w:sz w:val="20"/>
          <w:szCs w:val="24"/>
        </w:rPr>
      </w:pPr>
      <w:r w:rsidRPr="004F26F3">
        <w:rPr>
          <w:rFonts w:ascii="Meiryo UI" w:eastAsia="Meiryo UI" w:hAnsi="Meiryo UI" w:hint="eastAsia"/>
          <w:sz w:val="20"/>
          <w:szCs w:val="24"/>
        </w:rPr>
        <w:lastRenderedPageBreak/>
        <w:t>○継続勤務年数（常勤合計）</w:t>
      </w:r>
    </w:p>
    <w:tbl>
      <w:tblPr>
        <w:tblW w:w="5969" w:type="dxa"/>
        <w:tblCellMar>
          <w:left w:w="0" w:type="dxa"/>
          <w:right w:w="0" w:type="dxa"/>
        </w:tblCellMar>
        <w:tblLook w:val="0600" w:firstRow="0" w:lastRow="0" w:firstColumn="0" w:lastColumn="0" w:noHBand="1" w:noVBand="1"/>
      </w:tblPr>
      <w:tblGrid>
        <w:gridCol w:w="1008"/>
        <w:gridCol w:w="1134"/>
        <w:gridCol w:w="1134"/>
        <w:gridCol w:w="1134"/>
        <w:gridCol w:w="1559"/>
      </w:tblGrid>
      <w:tr w:rsidR="004F26F3" w:rsidRPr="004F26F3" w14:paraId="1A300A93" w14:textId="77777777" w:rsidTr="00E00000">
        <w:trPr>
          <w:trHeight w:val="319"/>
        </w:trPr>
        <w:tc>
          <w:tcPr>
            <w:tcW w:w="10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0CBC675C" w14:textId="77777777" w:rsidR="005D48EC" w:rsidRPr="004F26F3" w:rsidRDefault="005D48EC">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2D5E068" w14:textId="7DF29838"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kern w:val="24"/>
                <w:sz w:val="20"/>
                <w:szCs w:val="20"/>
              </w:rPr>
              <w:t>H30</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520EC129" w14:textId="07900C16"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kern w:val="24"/>
                <w:sz w:val="20"/>
                <w:szCs w:val="20"/>
              </w:rPr>
              <w:t>R１</w:t>
            </w:r>
          </w:p>
        </w:tc>
        <w:tc>
          <w:tcPr>
            <w:tcW w:w="1134" w:type="dxa"/>
            <w:tcBorders>
              <w:top w:val="single" w:sz="4" w:space="0" w:color="000000"/>
              <w:left w:val="single" w:sz="4" w:space="0" w:color="000000"/>
              <w:bottom w:val="single" w:sz="4" w:space="0" w:color="000000"/>
              <w:right w:val="double" w:sz="4" w:space="0" w:color="000000"/>
            </w:tcBorders>
            <w:shd w:val="clear" w:color="auto" w:fill="C6D9F1" w:themeFill="text2" w:themeFillTint="33"/>
            <w:tcMar>
              <w:top w:w="15" w:type="dxa"/>
              <w:left w:w="15" w:type="dxa"/>
              <w:bottom w:w="0" w:type="dxa"/>
              <w:right w:w="15" w:type="dxa"/>
            </w:tcMar>
            <w:vAlign w:val="center"/>
            <w:hideMark/>
          </w:tcPr>
          <w:p w14:paraId="1B151165" w14:textId="2F8C802A"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kern w:val="24"/>
                <w:sz w:val="20"/>
                <w:szCs w:val="20"/>
              </w:rPr>
              <w:t>R２</w:t>
            </w:r>
          </w:p>
        </w:tc>
        <w:tc>
          <w:tcPr>
            <w:tcW w:w="1559" w:type="dxa"/>
            <w:tcBorders>
              <w:top w:val="single" w:sz="4" w:space="0" w:color="000000"/>
              <w:left w:val="doub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12491ED2" w14:textId="1D6F681A" w:rsidR="005D48EC" w:rsidRPr="004F26F3" w:rsidRDefault="005D48EC" w:rsidP="00232BD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w:t>
            </w:r>
            <w:r w:rsidR="00232BD4" w:rsidRPr="004F26F3">
              <w:rPr>
                <w:rFonts w:ascii="Meiryo UI" w:eastAsia="Meiryo UI" w:hAnsi="Meiryo UI" w:cs="Arial" w:hint="eastAsia"/>
                <w:kern w:val="24"/>
                <w:sz w:val="20"/>
                <w:szCs w:val="20"/>
              </w:rPr>
              <w:t>平均</w:t>
            </w:r>
          </w:p>
        </w:tc>
      </w:tr>
      <w:tr w:rsidR="004F26F3" w:rsidRPr="004F26F3" w14:paraId="0C02D56F" w14:textId="77777777" w:rsidTr="007717F7">
        <w:trPr>
          <w:trHeight w:val="55"/>
        </w:trPr>
        <w:tc>
          <w:tcPr>
            <w:tcW w:w="1008"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0126A4A" w14:textId="77777777" w:rsidR="005D48EC" w:rsidRPr="004F26F3" w:rsidRDefault="005D48EC">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男性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847E43" w14:textId="6241D53F"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14</w:t>
            </w:r>
            <w:r w:rsidR="005D48EC" w:rsidRPr="004F26F3">
              <w:rPr>
                <w:rFonts w:ascii="Meiryo UI" w:eastAsia="Meiryo UI" w:hAnsi="Meiryo UI" w:cs="Arial"/>
                <w:kern w:val="24"/>
                <w:sz w:val="20"/>
                <w:szCs w:val="20"/>
              </w:rPr>
              <w:t>年</w:t>
            </w:r>
            <w:r w:rsidRPr="004F26F3">
              <w:rPr>
                <w:rFonts w:ascii="Meiryo UI" w:eastAsia="Meiryo UI" w:hAnsi="Meiryo UI" w:cs="Arial" w:hint="eastAsia"/>
                <w:kern w:val="24"/>
                <w:sz w:val="20"/>
                <w:szCs w:val="20"/>
              </w:rPr>
              <w:t>８</w:t>
            </w:r>
            <w:r w:rsidR="005D48EC" w:rsidRPr="004F26F3">
              <w:rPr>
                <w:rFonts w:ascii="Meiryo UI" w:eastAsia="Meiryo UI" w:hAnsi="Meiryo UI" w:cs="Arial"/>
                <w:kern w:val="24"/>
                <w:sz w:val="20"/>
                <w:szCs w:val="20"/>
              </w:rPr>
              <w:t>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ECA0F6" w14:textId="14E661C6"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w:t>
            </w:r>
            <w:r w:rsidRPr="004F26F3">
              <w:rPr>
                <w:rFonts w:ascii="Meiryo UI" w:eastAsia="Meiryo UI" w:hAnsi="Meiryo UI" w:cs="Arial"/>
                <w:kern w:val="24"/>
                <w:sz w:val="20"/>
                <w:szCs w:val="20"/>
              </w:rPr>
              <w:t>3</w:t>
            </w:r>
            <w:r w:rsidR="005D48EC" w:rsidRPr="004F26F3">
              <w:rPr>
                <w:rFonts w:ascii="Meiryo UI" w:eastAsia="Meiryo UI" w:hAnsi="Meiryo UI" w:cs="Arial"/>
                <w:kern w:val="24"/>
                <w:sz w:val="20"/>
                <w:szCs w:val="20"/>
              </w:rPr>
              <w:t>年</w:t>
            </w:r>
            <w:r w:rsidRPr="004F26F3">
              <w:rPr>
                <w:rFonts w:ascii="Meiryo UI" w:eastAsia="Meiryo UI" w:hAnsi="Meiryo UI" w:cs="Arial" w:hint="eastAsia"/>
                <w:kern w:val="24"/>
                <w:sz w:val="20"/>
                <w:szCs w:val="20"/>
              </w:rPr>
              <w:t>８</w:t>
            </w:r>
            <w:r w:rsidR="005D48EC" w:rsidRPr="004F26F3">
              <w:rPr>
                <w:rFonts w:ascii="Meiryo UI" w:eastAsia="Meiryo UI" w:hAnsi="Meiryo UI" w:cs="Arial"/>
                <w:kern w:val="24"/>
                <w:sz w:val="20"/>
                <w:szCs w:val="20"/>
              </w:rPr>
              <w:t>月</w:t>
            </w: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vAlign w:val="center"/>
            <w:hideMark/>
          </w:tcPr>
          <w:p w14:paraId="56E7E84A" w14:textId="4229A429"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w:t>
            </w:r>
            <w:r w:rsidRPr="004F26F3">
              <w:rPr>
                <w:rFonts w:ascii="Meiryo UI" w:eastAsia="Meiryo UI" w:hAnsi="Meiryo UI" w:cs="Arial"/>
                <w:kern w:val="24"/>
                <w:sz w:val="20"/>
                <w:szCs w:val="20"/>
              </w:rPr>
              <w:t>3</w:t>
            </w:r>
            <w:r w:rsidR="005D48EC" w:rsidRPr="004F26F3">
              <w:rPr>
                <w:rFonts w:ascii="Meiryo UI" w:eastAsia="Meiryo UI" w:hAnsi="Meiryo UI" w:cs="Arial"/>
                <w:kern w:val="24"/>
                <w:sz w:val="20"/>
                <w:szCs w:val="20"/>
              </w:rPr>
              <w:t>年</w:t>
            </w:r>
            <w:r w:rsidRPr="004F26F3">
              <w:rPr>
                <w:rFonts w:ascii="Meiryo UI" w:eastAsia="Meiryo UI" w:hAnsi="Meiryo UI" w:cs="Arial" w:hint="eastAsia"/>
                <w:kern w:val="24"/>
                <w:sz w:val="20"/>
                <w:szCs w:val="20"/>
              </w:rPr>
              <w:t>４</w:t>
            </w:r>
            <w:r w:rsidR="005D48EC" w:rsidRPr="004F26F3">
              <w:rPr>
                <w:rFonts w:ascii="Meiryo UI" w:eastAsia="Meiryo UI" w:hAnsi="Meiryo UI" w:cs="Arial"/>
                <w:kern w:val="24"/>
                <w:sz w:val="20"/>
                <w:szCs w:val="20"/>
              </w:rPr>
              <w:t>月</w:t>
            </w:r>
          </w:p>
        </w:tc>
        <w:tc>
          <w:tcPr>
            <w:tcW w:w="1559" w:type="dxa"/>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C74084" w14:textId="5B284BF2" w:rsidR="005D48EC" w:rsidRPr="004F26F3" w:rsidRDefault="00CD2695" w:rsidP="00CD2695">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w:t>
            </w:r>
            <w:r w:rsidRPr="004F26F3">
              <w:rPr>
                <w:rFonts w:ascii="Meiryo UI" w:eastAsia="Meiryo UI" w:hAnsi="Meiryo UI" w:cs="Arial"/>
                <w:kern w:val="24"/>
                <w:sz w:val="20"/>
                <w:szCs w:val="20"/>
              </w:rPr>
              <w:t>3年</w:t>
            </w:r>
            <w:r w:rsidRPr="004F26F3">
              <w:rPr>
                <w:rFonts w:ascii="Meiryo UI" w:eastAsia="Meiryo UI" w:hAnsi="Meiryo UI" w:cs="Arial" w:hint="eastAsia"/>
                <w:kern w:val="24"/>
                <w:sz w:val="20"/>
                <w:szCs w:val="20"/>
              </w:rPr>
              <w:t>11</w:t>
            </w:r>
            <w:r w:rsidRPr="004F26F3">
              <w:rPr>
                <w:rFonts w:ascii="Meiryo UI" w:eastAsia="Meiryo UI" w:hAnsi="Meiryo UI" w:cs="Arial"/>
                <w:kern w:val="24"/>
                <w:sz w:val="20"/>
                <w:szCs w:val="20"/>
              </w:rPr>
              <w:t>月</w:t>
            </w:r>
          </w:p>
        </w:tc>
      </w:tr>
      <w:tr w:rsidR="004F26F3" w:rsidRPr="004F26F3" w14:paraId="6DA72BA8" w14:textId="77777777" w:rsidTr="007717F7">
        <w:trPr>
          <w:trHeight w:val="103"/>
        </w:trPr>
        <w:tc>
          <w:tcPr>
            <w:tcW w:w="1008"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63C2AFC1" w14:textId="77777777" w:rsidR="005D48EC" w:rsidRPr="004F26F3" w:rsidRDefault="005D48EC">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w:t>
            </w: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3EDD744D" w14:textId="35F087FC"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14</w:t>
            </w:r>
            <w:r w:rsidR="005D48EC" w:rsidRPr="004F26F3">
              <w:rPr>
                <w:rFonts w:ascii="Meiryo UI" w:eastAsia="Meiryo UI" w:hAnsi="Meiryo UI" w:cs="Arial"/>
                <w:kern w:val="24"/>
                <w:sz w:val="20"/>
                <w:szCs w:val="20"/>
              </w:rPr>
              <w:t>年</w:t>
            </w:r>
            <w:r w:rsidRPr="004F26F3">
              <w:rPr>
                <w:rFonts w:ascii="Meiryo UI" w:eastAsia="Meiryo UI" w:hAnsi="Meiryo UI" w:cs="Arial" w:hint="eastAsia"/>
                <w:kern w:val="24"/>
                <w:sz w:val="20"/>
                <w:szCs w:val="20"/>
              </w:rPr>
              <w:t>１</w:t>
            </w:r>
            <w:r w:rsidR="005D48EC" w:rsidRPr="004F26F3">
              <w:rPr>
                <w:rFonts w:ascii="Meiryo UI" w:eastAsia="Meiryo UI" w:hAnsi="Meiryo UI" w:cs="Arial"/>
                <w:kern w:val="24"/>
                <w:sz w:val="20"/>
                <w:szCs w:val="20"/>
              </w:rPr>
              <w:t>月</w:t>
            </w: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50C38B1C" w14:textId="1207886F"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13</w:t>
            </w:r>
            <w:r w:rsidR="005D48EC" w:rsidRPr="004F26F3">
              <w:rPr>
                <w:rFonts w:ascii="Meiryo UI" w:eastAsia="Meiryo UI" w:hAnsi="Meiryo UI" w:cs="Arial"/>
                <w:kern w:val="24"/>
                <w:sz w:val="20"/>
                <w:szCs w:val="20"/>
              </w:rPr>
              <w:t>年</w:t>
            </w:r>
            <w:r w:rsidRPr="004F26F3">
              <w:rPr>
                <w:rFonts w:ascii="Meiryo UI" w:eastAsia="Meiryo UI" w:hAnsi="Meiryo UI" w:cs="Arial" w:hint="eastAsia"/>
                <w:kern w:val="24"/>
                <w:sz w:val="20"/>
                <w:szCs w:val="20"/>
              </w:rPr>
              <w:t>１</w:t>
            </w:r>
            <w:r w:rsidR="005D48EC" w:rsidRPr="004F26F3">
              <w:rPr>
                <w:rFonts w:ascii="Meiryo UI" w:eastAsia="Meiryo UI" w:hAnsi="Meiryo UI" w:cs="Arial"/>
                <w:kern w:val="24"/>
                <w:sz w:val="20"/>
                <w:szCs w:val="20"/>
              </w:rPr>
              <w:t>月</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15" w:type="dxa"/>
              <w:left w:w="15" w:type="dxa"/>
              <w:bottom w:w="0" w:type="dxa"/>
              <w:right w:w="15" w:type="dxa"/>
            </w:tcMar>
            <w:vAlign w:val="center"/>
            <w:hideMark/>
          </w:tcPr>
          <w:p w14:paraId="78BC828A" w14:textId="72B99087"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w:t>
            </w:r>
            <w:r w:rsidRPr="004F26F3">
              <w:rPr>
                <w:rFonts w:ascii="Meiryo UI" w:eastAsia="Meiryo UI" w:hAnsi="Meiryo UI" w:cs="Arial"/>
                <w:kern w:val="24"/>
                <w:sz w:val="20"/>
                <w:szCs w:val="20"/>
              </w:rPr>
              <w:t>3</w:t>
            </w:r>
            <w:r w:rsidR="005D48EC" w:rsidRPr="004F26F3">
              <w:rPr>
                <w:rFonts w:ascii="Meiryo UI" w:eastAsia="Meiryo UI" w:hAnsi="Meiryo UI" w:cs="Arial"/>
                <w:kern w:val="24"/>
                <w:sz w:val="20"/>
                <w:szCs w:val="20"/>
              </w:rPr>
              <w:t>年</w:t>
            </w:r>
            <w:r w:rsidRPr="004F26F3">
              <w:rPr>
                <w:rFonts w:ascii="Meiryo UI" w:eastAsia="Meiryo UI" w:hAnsi="Meiryo UI" w:cs="Arial" w:hint="eastAsia"/>
                <w:kern w:val="24"/>
                <w:sz w:val="20"/>
                <w:szCs w:val="20"/>
              </w:rPr>
              <w:t>０</w:t>
            </w:r>
            <w:r w:rsidR="005D48EC" w:rsidRPr="004F26F3">
              <w:rPr>
                <w:rFonts w:ascii="Meiryo UI" w:eastAsia="Meiryo UI" w:hAnsi="Meiryo UI" w:cs="Arial"/>
                <w:kern w:val="24"/>
                <w:sz w:val="20"/>
                <w:szCs w:val="20"/>
              </w:rPr>
              <w:t>月</w:t>
            </w:r>
          </w:p>
        </w:tc>
        <w:tc>
          <w:tcPr>
            <w:tcW w:w="1559" w:type="dxa"/>
            <w:tcBorders>
              <w:top w:val="single" w:sz="4" w:space="0" w:color="000000"/>
              <w:left w:val="doub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72E8F25F" w14:textId="6D6FCE41" w:rsidR="005D48EC" w:rsidRPr="004F26F3" w:rsidRDefault="00703FD2" w:rsidP="00CD2695">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13</w:t>
            </w:r>
            <w:r w:rsidR="005D48EC" w:rsidRPr="004F26F3">
              <w:rPr>
                <w:rFonts w:ascii="Meiryo UI" w:eastAsia="Meiryo UI" w:hAnsi="Meiryo UI" w:cs="Arial"/>
                <w:kern w:val="24"/>
                <w:sz w:val="20"/>
                <w:szCs w:val="20"/>
              </w:rPr>
              <w:t>年</w:t>
            </w:r>
            <w:r w:rsidR="00CD2695" w:rsidRPr="004F26F3">
              <w:rPr>
                <w:rFonts w:ascii="Meiryo UI" w:eastAsia="Meiryo UI" w:hAnsi="Meiryo UI" w:cs="Arial" w:hint="eastAsia"/>
                <w:kern w:val="24"/>
                <w:sz w:val="20"/>
                <w:szCs w:val="20"/>
              </w:rPr>
              <w:t xml:space="preserve"> </w:t>
            </w:r>
            <w:r w:rsidRPr="004F26F3">
              <w:rPr>
                <w:rFonts w:ascii="Meiryo UI" w:eastAsia="Meiryo UI" w:hAnsi="Meiryo UI" w:cs="Arial" w:hint="eastAsia"/>
                <w:kern w:val="24"/>
                <w:sz w:val="20"/>
                <w:szCs w:val="20"/>
              </w:rPr>
              <w:t>５</w:t>
            </w:r>
            <w:r w:rsidR="005D48EC" w:rsidRPr="004F26F3">
              <w:rPr>
                <w:rFonts w:ascii="Meiryo UI" w:eastAsia="Meiryo UI" w:hAnsi="Meiryo UI" w:cs="Arial"/>
                <w:kern w:val="24"/>
                <w:sz w:val="20"/>
                <w:szCs w:val="20"/>
              </w:rPr>
              <w:t>月</w:t>
            </w:r>
          </w:p>
        </w:tc>
      </w:tr>
      <w:tr w:rsidR="004F26F3" w:rsidRPr="004F26F3" w14:paraId="2C0E2496" w14:textId="77777777" w:rsidTr="007717F7">
        <w:trPr>
          <w:trHeight w:val="258"/>
        </w:trPr>
        <w:tc>
          <w:tcPr>
            <w:tcW w:w="1008" w:type="dxa"/>
            <w:tcBorders>
              <w:top w:val="doub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142C3B1" w14:textId="77777777" w:rsidR="005D48EC" w:rsidRPr="004F26F3" w:rsidRDefault="005D48EC">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男女差</w:t>
            </w: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5A3A4A" w14:textId="32A29ADC"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 xml:space="preserve">　０</w:t>
            </w:r>
            <w:r w:rsidR="005D48EC" w:rsidRPr="004F26F3">
              <w:rPr>
                <w:rFonts w:ascii="Meiryo UI" w:eastAsia="Meiryo UI" w:hAnsi="Meiryo UI" w:cs="Arial"/>
                <w:kern w:val="24"/>
                <w:sz w:val="20"/>
                <w:szCs w:val="20"/>
              </w:rPr>
              <w:t>年</w:t>
            </w:r>
            <w:r w:rsidRPr="004F26F3">
              <w:rPr>
                <w:rFonts w:ascii="Meiryo UI" w:eastAsia="Meiryo UI" w:hAnsi="Meiryo UI" w:cs="Arial" w:hint="eastAsia"/>
                <w:kern w:val="24"/>
                <w:sz w:val="20"/>
                <w:szCs w:val="20"/>
              </w:rPr>
              <w:t>７</w:t>
            </w:r>
            <w:r w:rsidR="005D48EC" w:rsidRPr="004F26F3">
              <w:rPr>
                <w:rFonts w:ascii="Meiryo UI" w:eastAsia="Meiryo UI" w:hAnsi="Meiryo UI" w:cs="Arial"/>
                <w:kern w:val="24"/>
                <w:sz w:val="20"/>
                <w:szCs w:val="20"/>
              </w:rPr>
              <w:t>月</w:t>
            </w: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7AEC51" w14:textId="10C4E6E0"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 xml:space="preserve">　０年７</w:t>
            </w:r>
            <w:r w:rsidR="005D48EC" w:rsidRPr="004F26F3">
              <w:rPr>
                <w:rFonts w:ascii="Meiryo UI" w:eastAsia="Meiryo UI" w:hAnsi="Meiryo UI" w:cs="Arial"/>
                <w:kern w:val="24"/>
                <w:sz w:val="20"/>
                <w:szCs w:val="20"/>
              </w:rPr>
              <w:t>月</w:t>
            </w:r>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vAlign w:val="center"/>
            <w:hideMark/>
          </w:tcPr>
          <w:p w14:paraId="67C8CB8C" w14:textId="5AEA2B28" w:rsidR="005D48EC" w:rsidRPr="004F26F3" w:rsidRDefault="00703FD2">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 xml:space="preserve">　０年４</w:t>
            </w:r>
            <w:r w:rsidR="005D48EC" w:rsidRPr="004F26F3">
              <w:rPr>
                <w:rFonts w:ascii="Meiryo UI" w:eastAsia="Meiryo UI" w:hAnsi="Meiryo UI" w:cs="Arial"/>
                <w:kern w:val="24"/>
                <w:sz w:val="20"/>
                <w:szCs w:val="20"/>
              </w:rPr>
              <w:t>月</w:t>
            </w:r>
          </w:p>
        </w:tc>
        <w:tc>
          <w:tcPr>
            <w:tcW w:w="1559" w:type="dxa"/>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3597D2" w14:textId="49C5F247" w:rsidR="005D48EC" w:rsidRPr="004F26F3" w:rsidRDefault="00CD2695" w:rsidP="00CD2695">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 xml:space="preserve">　</w:t>
            </w:r>
            <w:r w:rsidR="00703FD2" w:rsidRPr="004F26F3">
              <w:rPr>
                <w:rFonts w:ascii="Meiryo UI" w:eastAsia="Meiryo UI" w:hAnsi="Meiryo UI" w:cs="Arial" w:hint="eastAsia"/>
                <w:kern w:val="24"/>
                <w:sz w:val="20"/>
                <w:szCs w:val="20"/>
              </w:rPr>
              <w:t>０年</w:t>
            </w:r>
            <w:r w:rsidRPr="004F26F3">
              <w:rPr>
                <w:rFonts w:ascii="Meiryo UI" w:eastAsia="Meiryo UI" w:hAnsi="Meiryo UI" w:cs="Arial" w:hint="eastAsia"/>
                <w:kern w:val="24"/>
                <w:sz w:val="20"/>
                <w:szCs w:val="20"/>
              </w:rPr>
              <w:t xml:space="preserve"> </w:t>
            </w:r>
            <w:r w:rsidR="00703FD2" w:rsidRPr="004F26F3">
              <w:rPr>
                <w:rFonts w:ascii="Meiryo UI" w:eastAsia="Meiryo UI" w:hAnsi="Meiryo UI" w:cs="Arial" w:hint="eastAsia"/>
                <w:kern w:val="24"/>
                <w:sz w:val="20"/>
                <w:szCs w:val="20"/>
              </w:rPr>
              <w:t>６</w:t>
            </w:r>
            <w:r w:rsidR="005D48EC" w:rsidRPr="004F26F3">
              <w:rPr>
                <w:rFonts w:ascii="Meiryo UI" w:eastAsia="Meiryo UI" w:hAnsi="Meiryo UI" w:cs="Arial"/>
                <w:kern w:val="24"/>
                <w:sz w:val="20"/>
                <w:szCs w:val="20"/>
              </w:rPr>
              <w:t>月</w:t>
            </w:r>
          </w:p>
        </w:tc>
      </w:tr>
    </w:tbl>
    <w:p w14:paraId="359E6B67" w14:textId="532C8B99" w:rsidR="005D48EC" w:rsidRPr="004F26F3" w:rsidRDefault="005D48EC" w:rsidP="005D48EC">
      <w:pPr>
        <w:jc w:val="left"/>
        <w:rPr>
          <w:rFonts w:ascii="Meiryo UI" w:eastAsia="Meiryo UI" w:hAnsi="Meiryo UI"/>
          <w:sz w:val="20"/>
          <w:szCs w:val="21"/>
        </w:rPr>
      </w:pPr>
      <w:r w:rsidRPr="004F26F3">
        <w:rPr>
          <w:rFonts w:ascii="Meiryo UI" w:eastAsia="Meiryo UI" w:hAnsi="Meiryo UI" w:hint="eastAsia"/>
          <w:sz w:val="20"/>
          <w:szCs w:val="21"/>
        </w:rPr>
        <w:t>※採用から各年</w:t>
      </w:r>
      <w:r w:rsidR="00703FD2" w:rsidRPr="004F26F3">
        <w:rPr>
          <w:rFonts w:ascii="Meiryo UI" w:eastAsia="Meiryo UI" w:hAnsi="Meiryo UI" w:hint="eastAsia"/>
          <w:sz w:val="20"/>
          <w:szCs w:val="21"/>
        </w:rPr>
        <w:t>５</w:t>
      </w:r>
      <w:r w:rsidRPr="004F26F3">
        <w:rPr>
          <w:rFonts w:ascii="Meiryo UI" w:eastAsia="Meiryo UI" w:hAnsi="Meiryo UI" w:hint="eastAsia"/>
          <w:sz w:val="20"/>
          <w:szCs w:val="21"/>
        </w:rPr>
        <w:t>月</w:t>
      </w:r>
      <w:r w:rsidR="00703FD2" w:rsidRPr="004F26F3">
        <w:rPr>
          <w:rFonts w:ascii="Meiryo UI" w:eastAsia="Meiryo UI" w:hAnsi="Meiryo UI" w:hint="eastAsia"/>
          <w:sz w:val="20"/>
          <w:szCs w:val="21"/>
        </w:rPr>
        <w:t>１</w:t>
      </w:r>
      <w:r w:rsidRPr="004F26F3">
        <w:rPr>
          <w:rFonts w:ascii="Meiryo UI" w:eastAsia="Meiryo UI" w:hAnsi="Meiryo UI" w:hint="eastAsia"/>
          <w:sz w:val="20"/>
          <w:szCs w:val="21"/>
        </w:rPr>
        <w:t>日時点に在籍している期間</w:t>
      </w:r>
      <w:r w:rsidR="00D1220C" w:rsidRPr="004F26F3">
        <w:rPr>
          <w:rFonts w:ascii="Meiryo UI" w:eastAsia="Meiryo UI" w:hAnsi="Meiryo UI" w:hint="eastAsia"/>
          <w:sz w:val="20"/>
          <w:szCs w:val="21"/>
        </w:rPr>
        <w:t>。</w:t>
      </w:r>
    </w:p>
    <w:p w14:paraId="198B3140" w14:textId="4BFF152F" w:rsidR="005D48EC" w:rsidRPr="004F26F3" w:rsidRDefault="005D48EC" w:rsidP="005D48EC">
      <w:pPr>
        <w:jc w:val="left"/>
        <w:rPr>
          <w:rFonts w:ascii="Meiryo UI" w:eastAsia="Meiryo UI" w:hAnsi="Meiryo UI"/>
          <w:sz w:val="20"/>
          <w:szCs w:val="21"/>
        </w:rPr>
      </w:pPr>
      <w:r w:rsidRPr="004F26F3">
        <w:rPr>
          <w:rFonts w:ascii="Meiryo UI" w:eastAsia="Meiryo UI" w:hAnsi="Meiryo UI" w:hint="eastAsia"/>
          <w:sz w:val="20"/>
          <w:szCs w:val="21"/>
        </w:rPr>
        <w:t>※再任用職員を除く</w:t>
      </w:r>
      <w:r w:rsidR="00D1220C" w:rsidRPr="004F26F3">
        <w:rPr>
          <w:rFonts w:ascii="Meiryo UI" w:eastAsia="Meiryo UI" w:hAnsi="Meiryo UI" w:hint="eastAsia"/>
          <w:sz w:val="20"/>
          <w:szCs w:val="21"/>
        </w:rPr>
        <w:t>。</w:t>
      </w:r>
    </w:p>
    <w:p w14:paraId="0BED2E22" w14:textId="77777777" w:rsidR="005D48EC" w:rsidRPr="004F26F3" w:rsidRDefault="005D48EC" w:rsidP="005D48EC">
      <w:pPr>
        <w:jc w:val="left"/>
        <w:rPr>
          <w:rFonts w:asciiTheme="minorEastAsia" w:hAnsiTheme="minorEastAsia"/>
          <w:sz w:val="24"/>
          <w:szCs w:val="24"/>
        </w:rPr>
      </w:pPr>
    </w:p>
    <w:p w14:paraId="250F8593" w14:textId="468A66A0" w:rsidR="005D48EC" w:rsidRPr="004F26F3" w:rsidRDefault="005D48EC" w:rsidP="005D48EC">
      <w:pPr>
        <w:jc w:val="left"/>
        <w:rPr>
          <w:rFonts w:ascii="Meiryo UI" w:eastAsia="Meiryo UI" w:hAnsi="Meiryo UI"/>
          <w:sz w:val="20"/>
          <w:szCs w:val="24"/>
        </w:rPr>
      </w:pPr>
      <w:r w:rsidRPr="004F26F3">
        <w:rPr>
          <w:rFonts w:ascii="Meiryo UI" w:eastAsia="Meiryo UI" w:hAnsi="Meiryo UI" w:hint="eastAsia"/>
          <w:sz w:val="20"/>
          <w:szCs w:val="24"/>
        </w:rPr>
        <w:t>○</w:t>
      </w:r>
      <w:r w:rsidR="00910F7D" w:rsidRPr="004F26F3">
        <w:rPr>
          <w:rFonts w:ascii="Meiryo UI" w:eastAsia="Meiryo UI" w:hAnsi="Meiryo UI" w:hint="eastAsia"/>
          <w:sz w:val="20"/>
          <w:szCs w:val="24"/>
        </w:rPr>
        <w:t>在職者の</w:t>
      </w:r>
      <w:r w:rsidR="007717F7" w:rsidRPr="004F26F3">
        <w:rPr>
          <w:rFonts w:ascii="Meiryo UI" w:eastAsia="Meiryo UI" w:hAnsi="Meiryo UI" w:hint="eastAsia"/>
          <w:sz w:val="20"/>
          <w:szCs w:val="24"/>
        </w:rPr>
        <w:t>平均年齢</w:t>
      </w:r>
      <w:r w:rsidR="00910F7D"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w:t>
      </w:r>
      <w:r w:rsidR="00232BD4"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単位：人</w:t>
      </w:r>
    </w:p>
    <w:tbl>
      <w:tblPr>
        <w:tblW w:w="6805" w:type="dxa"/>
        <w:tblInd w:w="99" w:type="dxa"/>
        <w:tblCellMar>
          <w:left w:w="99" w:type="dxa"/>
          <w:right w:w="99" w:type="dxa"/>
        </w:tblCellMar>
        <w:tblLook w:val="04A0" w:firstRow="1" w:lastRow="0" w:firstColumn="1" w:lastColumn="0" w:noHBand="0" w:noVBand="1"/>
      </w:tblPr>
      <w:tblGrid>
        <w:gridCol w:w="1067"/>
        <w:gridCol w:w="799"/>
        <w:gridCol w:w="799"/>
        <w:gridCol w:w="799"/>
        <w:gridCol w:w="799"/>
        <w:gridCol w:w="799"/>
        <w:gridCol w:w="1743"/>
      </w:tblGrid>
      <w:tr w:rsidR="004F26F3" w:rsidRPr="004F26F3" w14:paraId="510E0FF5" w14:textId="77777777" w:rsidTr="00910F7D">
        <w:trPr>
          <w:trHeight w:val="283"/>
        </w:trPr>
        <w:tc>
          <w:tcPr>
            <w:tcW w:w="10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623A7C6" w14:textId="77777777" w:rsidR="007717F7" w:rsidRPr="004F26F3" w:rsidRDefault="007717F7"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年度</w:t>
            </w:r>
          </w:p>
        </w:tc>
        <w:tc>
          <w:tcPr>
            <w:tcW w:w="799" w:type="dxa"/>
            <w:tcBorders>
              <w:top w:val="single" w:sz="4" w:space="0" w:color="000000"/>
              <w:left w:val="nil"/>
              <w:bottom w:val="single" w:sz="4" w:space="0" w:color="000000"/>
              <w:right w:val="single" w:sz="4" w:space="0" w:color="000000"/>
            </w:tcBorders>
            <w:shd w:val="clear" w:color="auto" w:fill="C6D9F1" w:themeFill="text2" w:themeFillTint="33"/>
          </w:tcPr>
          <w:p w14:paraId="20E807A3" w14:textId="77777777" w:rsidR="007717F7" w:rsidRPr="004F26F3" w:rsidRDefault="007717F7"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H28</w:t>
            </w:r>
          </w:p>
        </w:tc>
        <w:tc>
          <w:tcPr>
            <w:tcW w:w="799" w:type="dxa"/>
            <w:tcBorders>
              <w:top w:val="single" w:sz="4" w:space="0" w:color="000000"/>
              <w:left w:val="nil"/>
              <w:bottom w:val="single" w:sz="4" w:space="0" w:color="000000"/>
              <w:right w:val="single" w:sz="4" w:space="0" w:color="000000"/>
            </w:tcBorders>
            <w:shd w:val="clear" w:color="auto" w:fill="C6D9F1" w:themeFill="text2" w:themeFillTint="33"/>
          </w:tcPr>
          <w:p w14:paraId="0079AE3E" w14:textId="77777777" w:rsidR="007717F7" w:rsidRPr="004F26F3" w:rsidRDefault="007717F7"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H29</w:t>
            </w:r>
          </w:p>
        </w:tc>
        <w:tc>
          <w:tcPr>
            <w:tcW w:w="799" w:type="dxa"/>
            <w:tcBorders>
              <w:top w:val="single" w:sz="4" w:space="0" w:color="000000"/>
              <w:left w:val="nil"/>
              <w:bottom w:val="single" w:sz="4" w:space="0" w:color="000000"/>
              <w:right w:val="single" w:sz="4" w:space="0" w:color="000000"/>
            </w:tcBorders>
            <w:shd w:val="clear" w:color="auto" w:fill="C6D9F1" w:themeFill="text2" w:themeFillTint="33"/>
          </w:tcPr>
          <w:p w14:paraId="571E3293" w14:textId="77777777" w:rsidR="007717F7" w:rsidRPr="004F26F3" w:rsidRDefault="007717F7"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H30</w:t>
            </w:r>
          </w:p>
        </w:tc>
        <w:tc>
          <w:tcPr>
            <w:tcW w:w="799" w:type="dxa"/>
            <w:tcBorders>
              <w:top w:val="single" w:sz="4" w:space="0" w:color="000000"/>
              <w:left w:val="nil"/>
              <w:bottom w:val="single" w:sz="4" w:space="0" w:color="000000"/>
              <w:right w:val="single" w:sz="4" w:space="0" w:color="000000"/>
            </w:tcBorders>
            <w:shd w:val="clear" w:color="auto" w:fill="C6D9F1" w:themeFill="text2" w:themeFillTint="33"/>
          </w:tcPr>
          <w:p w14:paraId="3C871821" w14:textId="77777777" w:rsidR="007717F7" w:rsidRPr="004F26F3" w:rsidRDefault="007717F7"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H31</w:t>
            </w:r>
          </w:p>
        </w:tc>
        <w:tc>
          <w:tcPr>
            <w:tcW w:w="799" w:type="dxa"/>
            <w:tcBorders>
              <w:top w:val="single" w:sz="4" w:space="0" w:color="000000"/>
              <w:left w:val="nil"/>
              <w:bottom w:val="single" w:sz="4" w:space="0" w:color="000000"/>
              <w:right w:val="nil"/>
            </w:tcBorders>
            <w:shd w:val="clear" w:color="auto" w:fill="C6D9F1" w:themeFill="text2" w:themeFillTint="33"/>
          </w:tcPr>
          <w:p w14:paraId="25B5906B" w14:textId="70427958"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R</w:t>
            </w:r>
            <w:r w:rsidRPr="004F26F3">
              <w:rPr>
                <w:rFonts w:ascii="Meiryo UI" w:eastAsia="Meiryo UI" w:hAnsi="Meiryo UI" w:hint="eastAsia"/>
                <w:sz w:val="20"/>
                <w:szCs w:val="20"/>
              </w:rPr>
              <w:t>２</w:t>
            </w:r>
          </w:p>
        </w:tc>
        <w:tc>
          <w:tcPr>
            <w:tcW w:w="1743" w:type="dxa"/>
            <w:tcBorders>
              <w:top w:val="single" w:sz="4" w:space="0" w:color="000000"/>
              <w:left w:val="double" w:sz="6" w:space="0" w:color="000000"/>
              <w:bottom w:val="single" w:sz="4" w:space="0" w:color="000000"/>
              <w:right w:val="single" w:sz="4" w:space="0" w:color="000000"/>
            </w:tcBorders>
            <w:shd w:val="clear" w:color="auto" w:fill="C6D9F1" w:themeFill="text2" w:themeFillTint="33"/>
            <w:vAlign w:val="center"/>
            <w:hideMark/>
          </w:tcPr>
          <w:p w14:paraId="417217F6" w14:textId="4E1EC28F" w:rsidR="007717F7" w:rsidRPr="004F26F3" w:rsidRDefault="007717F7"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H28</w:t>
            </w:r>
            <w:r w:rsidR="00945422" w:rsidRPr="004F26F3">
              <w:rPr>
                <w:rFonts w:ascii="Meiryo UI" w:eastAsia="Meiryo UI" w:hAnsi="Meiryo UI" w:cs="Meiryo UI" w:hint="eastAsia"/>
                <w:kern w:val="0"/>
                <w:sz w:val="20"/>
                <w:szCs w:val="20"/>
              </w:rPr>
              <w:t>から</w:t>
            </w:r>
            <w:r w:rsidR="00232BD4" w:rsidRPr="004F26F3">
              <w:rPr>
                <w:rFonts w:ascii="Meiryo UI" w:eastAsia="Meiryo UI" w:hAnsi="Meiryo UI" w:cs="Meiryo UI"/>
                <w:kern w:val="0"/>
                <w:sz w:val="20"/>
                <w:szCs w:val="20"/>
              </w:rPr>
              <w:t>R</w:t>
            </w:r>
            <w:r w:rsidR="00232BD4" w:rsidRPr="004F26F3">
              <w:rPr>
                <w:rFonts w:ascii="Meiryo UI" w:eastAsia="Meiryo UI" w:hAnsi="Meiryo UI" w:cs="Meiryo UI" w:hint="eastAsia"/>
                <w:kern w:val="0"/>
                <w:sz w:val="20"/>
                <w:szCs w:val="20"/>
              </w:rPr>
              <w:t>２</w:t>
            </w:r>
          </w:p>
        </w:tc>
      </w:tr>
      <w:tr w:rsidR="004F26F3" w:rsidRPr="004F26F3" w14:paraId="2BCB01D3" w14:textId="77777777" w:rsidTr="00910F7D">
        <w:trPr>
          <w:trHeight w:val="283"/>
        </w:trPr>
        <w:tc>
          <w:tcPr>
            <w:tcW w:w="1067" w:type="dxa"/>
            <w:tcBorders>
              <w:top w:val="nil"/>
              <w:left w:val="single" w:sz="4" w:space="0" w:color="000000"/>
              <w:bottom w:val="single" w:sz="4" w:space="0" w:color="000000"/>
              <w:right w:val="single" w:sz="4" w:space="0" w:color="000000"/>
            </w:tcBorders>
            <w:shd w:val="clear" w:color="auto" w:fill="C6D9F1" w:themeFill="text2" w:themeFillTint="33"/>
            <w:vAlign w:val="center"/>
            <w:hideMark/>
          </w:tcPr>
          <w:p w14:paraId="238710CF" w14:textId="77777777" w:rsidR="007717F7" w:rsidRPr="004F26F3" w:rsidRDefault="007717F7"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男性</w:t>
            </w:r>
          </w:p>
        </w:tc>
        <w:tc>
          <w:tcPr>
            <w:tcW w:w="799" w:type="dxa"/>
            <w:tcBorders>
              <w:top w:val="nil"/>
              <w:left w:val="nil"/>
              <w:bottom w:val="single" w:sz="4" w:space="0" w:color="000000"/>
              <w:right w:val="single" w:sz="4" w:space="0" w:color="000000"/>
            </w:tcBorders>
            <w:shd w:val="clear" w:color="auto" w:fill="auto"/>
          </w:tcPr>
          <w:p w14:paraId="0F9C90C5" w14:textId="7D8E94CE" w:rsidR="007717F7" w:rsidRPr="004F26F3" w:rsidRDefault="00910F7D"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41</w:t>
            </w:r>
            <w:r w:rsidR="00232BD4" w:rsidRPr="004F26F3">
              <w:rPr>
                <w:rFonts w:ascii="Meiryo UI" w:eastAsia="Meiryo UI" w:hAnsi="Meiryo UI" w:cs="Meiryo UI" w:hint="eastAsia"/>
                <w:kern w:val="0"/>
                <w:sz w:val="20"/>
                <w:szCs w:val="20"/>
              </w:rPr>
              <w:t>.</w:t>
            </w:r>
            <w:r w:rsidR="00232BD4" w:rsidRPr="004F26F3">
              <w:rPr>
                <w:rFonts w:ascii="Meiryo UI" w:eastAsia="Meiryo UI" w:hAnsi="Meiryo UI" w:cs="Meiryo UI"/>
                <w:kern w:val="0"/>
                <w:sz w:val="20"/>
                <w:szCs w:val="20"/>
              </w:rPr>
              <w:t>0</w:t>
            </w:r>
          </w:p>
        </w:tc>
        <w:tc>
          <w:tcPr>
            <w:tcW w:w="799" w:type="dxa"/>
            <w:tcBorders>
              <w:top w:val="nil"/>
              <w:left w:val="nil"/>
              <w:bottom w:val="single" w:sz="4" w:space="0" w:color="000000"/>
              <w:right w:val="single" w:sz="4" w:space="0" w:color="000000"/>
            </w:tcBorders>
            <w:shd w:val="clear" w:color="auto" w:fill="auto"/>
          </w:tcPr>
          <w:p w14:paraId="046A988E" w14:textId="621B537B"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40.4</w:t>
            </w:r>
          </w:p>
        </w:tc>
        <w:tc>
          <w:tcPr>
            <w:tcW w:w="799" w:type="dxa"/>
            <w:tcBorders>
              <w:top w:val="nil"/>
              <w:left w:val="nil"/>
              <w:bottom w:val="single" w:sz="4" w:space="0" w:color="000000"/>
              <w:right w:val="single" w:sz="4" w:space="0" w:color="000000"/>
            </w:tcBorders>
            <w:shd w:val="clear" w:color="auto" w:fill="auto"/>
          </w:tcPr>
          <w:p w14:paraId="086B41E7" w14:textId="5B34FEE0"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40.1</w:t>
            </w:r>
          </w:p>
        </w:tc>
        <w:tc>
          <w:tcPr>
            <w:tcW w:w="799" w:type="dxa"/>
            <w:tcBorders>
              <w:top w:val="nil"/>
              <w:left w:val="nil"/>
              <w:bottom w:val="single" w:sz="4" w:space="0" w:color="000000"/>
              <w:right w:val="single" w:sz="4" w:space="0" w:color="000000"/>
            </w:tcBorders>
            <w:shd w:val="clear" w:color="auto" w:fill="auto"/>
          </w:tcPr>
          <w:p w14:paraId="15CBE4E1" w14:textId="72A380FE"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39.8</w:t>
            </w:r>
          </w:p>
        </w:tc>
        <w:tc>
          <w:tcPr>
            <w:tcW w:w="799" w:type="dxa"/>
            <w:tcBorders>
              <w:top w:val="nil"/>
              <w:left w:val="nil"/>
              <w:bottom w:val="single" w:sz="4" w:space="0" w:color="000000"/>
              <w:right w:val="nil"/>
            </w:tcBorders>
            <w:shd w:val="clear" w:color="auto" w:fill="auto"/>
          </w:tcPr>
          <w:p w14:paraId="4A185ACA" w14:textId="750CD686" w:rsidR="007717F7" w:rsidRPr="004F26F3" w:rsidRDefault="00232BD4" w:rsidP="00232BD4">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39</w:t>
            </w:r>
            <w:r w:rsidR="007717F7" w:rsidRPr="004F26F3">
              <w:rPr>
                <w:rFonts w:ascii="Meiryo UI" w:eastAsia="Meiryo UI" w:hAnsi="Meiryo UI" w:cs="Meiryo UI" w:hint="eastAsia"/>
                <w:kern w:val="0"/>
                <w:sz w:val="20"/>
                <w:szCs w:val="20"/>
              </w:rPr>
              <w:t>.</w:t>
            </w:r>
            <w:r w:rsidRPr="004F26F3">
              <w:rPr>
                <w:rFonts w:ascii="Meiryo UI" w:eastAsia="Meiryo UI" w:hAnsi="Meiryo UI" w:cs="Meiryo UI"/>
                <w:kern w:val="0"/>
                <w:sz w:val="20"/>
                <w:szCs w:val="20"/>
              </w:rPr>
              <w:t>7</w:t>
            </w:r>
          </w:p>
        </w:tc>
        <w:tc>
          <w:tcPr>
            <w:tcW w:w="1743" w:type="dxa"/>
            <w:tcBorders>
              <w:top w:val="nil"/>
              <w:left w:val="double" w:sz="6" w:space="0" w:color="000000"/>
              <w:bottom w:val="single" w:sz="4" w:space="0" w:color="000000"/>
              <w:right w:val="single" w:sz="4" w:space="0" w:color="000000"/>
            </w:tcBorders>
            <w:shd w:val="clear" w:color="auto" w:fill="auto"/>
            <w:vAlign w:val="center"/>
          </w:tcPr>
          <w:p w14:paraId="235FC310" w14:textId="3CF0D564"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－1.3</w:t>
            </w:r>
          </w:p>
        </w:tc>
      </w:tr>
      <w:tr w:rsidR="004F26F3" w:rsidRPr="004F26F3" w14:paraId="780E5FA7" w14:textId="77777777" w:rsidTr="00910F7D">
        <w:trPr>
          <w:trHeight w:val="297"/>
        </w:trPr>
        <w:tc>
          <w:tcPr>
            <w:tcW w:w="1067" w:type="dxa"/>
            <w:tcBorders>
              <w:top w:val="nil"/>
              <w:left w:val="single" w:sz="4" w:space="0" w:color="000000"/>
              <w:bottom w:val="nil"/>
              <w:right w:val="single" w:sz="4" w:space="0" w:color="000000"/>
            </w:tcBorders>
            <w:shd w:val="clear" w:color="auto" w:fill="C6D9F1" w:themeFill="text2" w:themeFillTint="33"/>
            <w:vAlign w:val="center"/>
            <w:hideMark/>
          </w:tcPr>
          <w:p w14:paraId="2611BA4B" w14:textId="77777777" w:rsidR="007717F7" w:rsidRPr="004F26F3" w:rsidRDefault="007717F7"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女性</w:t>
            </w:r>
          </w:p>
        </w:tc>
        <w:tc>
          <w:tcPr>
            <w:tcW w:w="799" w:type="dxa"/>
            <w:tcBorders>
              <w:top w:val="nil"/>
              <w:left w:val="nil"/>
              <w:bottom w:val="nil"/>
              <w:right w:val="single" w:sz="4" w:space="0" w:color="000000"/>
            </w:tcBorders>
            <w:shd w:val="clear" w:color="auto" w:fill="auto"/>
          </w:tcPr>
          <w:p w14:paraId="1124A365" w14:textId="44869B01"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39</w:t>
            </w:r>
            <w:r w:rsidR="007717F7" w:rsidRPr="004F26F3">
              <w:rPr>
                <w:rFonts w:ascii="Meiryo UI" w:eastAsia="Meiryo UI" w:hAnsi="Meiryo UI" w:cs="Meiryo UI" w:hint="eastAsia"/>
                <w:kern w:val="0"/>
                <w:sz w:val="20"/>
                <w:szCs w:val="20"/>
              </w:rPr>
              <w:t>.7</w:t>
            </w:r>
          </w:p>
        </w:tc>
        <w:tc>
          <w:tcPr>
            <w:tcW w:w="799" w:type="dxa"/>
            <w:tcBorders>
              <w:top w:val="nil"/>
              <w:left w:val="nil"/>
              <w:bottom w:val="nil"/>
              <w:right w:val="single" w:sz="4" w:space="0" w:color="000000"/>
            </w:tcBorders>
            <w:shd w:val="clear" w:color="auto" w:fill="auto"/>
          </w:tcPr>
          <w:p w14:paraId="459D0C7E" w14:textId="55F2C2C8"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39.3</w:t>
            </w:r>
          </w:p>
        </w:tc>
        <w:tc>
          <w:tcPr>
            <w:tcW w:w="799" w:type="dxa"/>
            <w:tcBorders>
              <w:top w:val="nil"/>
              <w:left w:val="nil"/>
              <w:bottom w:val="nil"/>
              <w:right w:val="single" w:sz="4" w:space="0" w:color="000000"/>
            </w:tcBorders>
            <w:shd w:val="clear" w:color="auto" w:fill="auto"/>
          </w:tcPr>
          <w:p w14:paraId="34F51D75" w14:textId="58B312BA"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39.3</w:t>
            </w:r>
          </w:p>
        </w:tc>
        <w:tc>
          <w:tcPr>
            <w:tcW w:w="799" w:type="dxa"/>
            <w:tcBorders>
              <w:top w:val="nil"/>
              <w:left w:val="nil"/>
              <w:bottom w:val="nil"/>
              <w:right w:val="single" w:sz="4" w:space="0" w:color="000000"/>
            </w:tcBorders>
            <w:shd w:val="clear" w:color="auto" w:fill="auto"/>
          </w:tcPr>
          <w:p w14:paraId="3A77E99F" w14:textId="33BA0114" w:rsidR="007717F7" w:rsidRPr="004F26F3" w:rsidRDefault="007717F7" w:rsidP="00232BD4">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39.</w:t>
            </w:r>
            <w:r w:rsidR="00232BD4" w:rsidRPr="004F26F3">
              <w:rPr>
                <w:rFonts w:ascii="Meiryo UI" w:eastAsia="Meiryo UI" w:hAnsi="Meiryo UI" w:cs="Meiryo UI"/>
                <w:kern w:val="0"/>
                <w:sz w:val="20"/>
                <w:szCs w:val="20"/>
              </w:rPr>
              <w:t>2</w:t>
            </w:r>
          </w:p>
        </w:tc>
        <w:tc>
          <w:tcPr>
            <w:tcW w:w="799" w:type="dxa"/>
            <w:tcBorders>
              <w:top w:val="nil"/>
              <w:left w:val="nil"/>
              <w:bottom w:val="nil"/>
              <w:right w:val="nil"/>
            </w:tcBorders>
            <w:shd w:val="clear" w:color="auto" w:fill="auto"/>
          </w:tcPr>
          <w:p w14:paraId="254A439E" w14:textId="7B8108AD"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39.1</w:t>
            </w:r>
          </w:p>
        </w:tc>
        <w:tc>
          <w:tcPr>
            <w:tcW w:w="1743" w:type="dxa"/>
            <w:tcBorders>
              <w:top w:val="nil"/>
              <w:left w:val="double" w:sz="6" w:space="0" w:color="000000"/>
              <w:bottom w:val="nil"/>
              <w:right w:val="single" w:sz="4" w:space="0" w:color="000000"/>
            </w:tcBorders>
            <w:shd w:val="clear" w:color="auto" w:fill="auto"/>
            <w:vAlign w:val="center"/>
          </w:tcPr>
          <w:p w14:paraId="2D10C97C" w14:textId="4C2E5F4A"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－0.</w:t>
            </w:r>
            <w:r w:rsidRPr="004F26F3">
              <w:rPr>
                <w:rFonts w:ascii="Meiryo UI" w:eastAsia="Meiryo UI" w:hAnsi="Meiryo UI" w:cs="Meiryo UI"/>
                <w:kern w:val="0"/>
                <w:sz w:val="20"/>
                <w:szCs w:val="20"/>
              </w:rPr>
              <w:t>6</w:t>
            </w:r>
          </w:p>
        </w:tc>
      </w:tr>
      <w:tr w:rsidR="004F26F3" w:rsidRPr="004F26F3" w14:paraId="35D9D0EC" w14:textId="77777777" w:rsidTr="00910F7D">
        <w:trPr>
          <w:trHeight w:val="297"/>
        </w:trPr>
        <w:tc>
          <w:tcPr>
            <w:tcW w:w="1067" w:type="dxa"/>
            <w:tcBorders>
              <w:top w:val="double" w:sz="6"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5A78800E" w14:textId="77777777" w:rsidR="007717F7" w:rsidRPr="004F26F3" w:rsidRDefault="007717F7"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男女差</w:t>
            </w:r>
          </w:p>
        </w:tc>
        <w:tc>
          <w:tcPr>
            <w:tcW w:w="799" w:type="dxa"/>
            <w:tcBorders>
              <w:top w:val="double" w:sz="6" w:space="0" w:color="000000"/>
              <w:left w:val="nil"/>
              <w:bottom w:val="single" w:sz="4" w:space="0" w:color="000000"/>
              <w:right w:val="single" w:sz="4" w:space="0" w:color="000000"/>
            </w:tcBorders>
            <w:shd w:val="clear" w:color="auto" w:fill="auto"/>
          </w:tcPr>
          <w:p w14:paraId="5BD572A0" w14:textId="4A94FC2D"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1</w:t>
            </w:r>
            <w:r w:rsidR="0076458C" w:rsidRPr="004F26F3">
              <w:rPr>
                <w:rFonts w:ascii="Meiryo UI" w:eastAsia="Meiryo UI" w:hAnsi="Meiryo UI" w:cs="Meiryo UI" w:hint="eastAsia"/>
                <w:kern w:val="0"/>
                <w:sz w:val="20"/>
                <w:szCs w:val="20"/>
              </w:rPr>
              <w:t>.</w:t>
            </w:r>
            <w:r w:rsidR="0076458C" w:rsidRPr="004F26F3">
              <w:rPr>
                <w:rFonts w:ascii="Meiryo UI" w:eastAsia="Meiryo UI" w:hAnsi="Meiryo UI" w:cs="Meiryo UI"/>
                <w:kern w:val="0"/>
                <w:sz w:val="20"/>
                <w:szCs w:val="20"/>
              </w:rPr>
              <w:t>3</w:t>
            </w:r>
          </w:p>
        </w:tc>
        <w:tc>
          <w:tcPr>
            <w:tcW w:w="799" w:type="dxa"/>
            <w:tcBorders>
              <w:top w:val="double" w:sz="6" w:space="0" w:color="000000"/>
              <w:left w:val="nil"/>
              <w:bottom w:val="single" w:sz="4" w:space="0" w:color="000000"/>
              <w:right w:val="single" w:sz="4" w:space="0" w:color="000000"/>
            </w:tcBorders>
            <w:shd w:val="clear" w:color="auto" w:fill="auto"/>
          </w:tcPr>
          <w:p w14:paraId="269B404A" w14:textId="36EFDE7D"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1.1</w:t>
            </w:r>
          </w:p>
        </w:tc>
        <w:tc>
          <w:tcPr>
            <w:tcW w:w="799" w:type="dxa"/>
            <w:tcBorders>
              <w:top w:val="double" w:sz="6" w:space="0" w:color="000000"/>
              <w:left w:val="nil"/>
              <w:bottom w:val="single" w:sz="4" w:space="0" w:color="000000"/>
              <w:right w:val="single" w:sz="4" w:space="0" w:color="000000"/>
            </w:tcBorders>
            <w:shd w:val="clear" w:color="auto" w:fill="auto"/>
          </w:tcPr>
          <w:p w14:paraId="2CFE1A65" w14:textId="7B021872"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0.8</w:t>
            </w:r>
          </w:p>
        </w:tc>
        <w:tc>
          <w:tcPr>
            <w:tcW w:w="799" w:type="dxa"/>
            <w:tcBorders>
              <w:top w:val="double" w:sz="6" w:space="0" w:color="000000"/>
              <w:left w:val="nil"/>
              <w:bottom w:val="single" w:sz="4" w:space="0" w:color="000000"/>
              <w:right w:val="single" w:sz="4" w:space="0" w:color="000000"/>
            </w:tcBorders>
            <w:shd w:val="clear" w:color="auto" w:fill="auto"/>
          </w:tcPr>
          <w:p w14:paraId="2B47616B" w14:textId="02E3AAE7"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0</w:t>
            </w:r>
            <w:r w:rsidR="0076458C" w:rsidRPr="004F26F3">
              <w:rPr>
                <w:rFonts w:ascii="Meiryo UI" w:eastAsia="Meiryo UI" w:hAnsi="Meiryo UI" w:cs="Meiryo UI" w:hint="eastAsia"/>
                <w:kern w:val="0"/>
                <w:sz w:val="20"/>
                <w:szCs w:val="20"/>
              </w:rPr>
              <w:t>.6</w:t>
            </w:r>
          </w:p>
        </w:tc>
        <w:tc>
          <w:tcPr>
            <w:tcW w:w="799" w:type="dxa"/>
            <w:tcBorders>
              <w:top w:val="double" w:sz="6" w:space="0" w:color="000000"/>
              <w:left w:val="nil"/>
              <w:bottom w:val="single" w:sz="4" w:space="0" w:color="000000"/>
              <w:right w:val="nil"/>
            </w:tcBorders>
            <w:shd w:val="clear" w:color="auto" w:fill="auto"/>
          </w:tcPr>
          <w:p w14:paraId="6C711FB5" w14:textId="4E7246CC" w:rsidR="007717F7" w:rsidRPr="004F26F3" w:rsidRDefault="00232BD4"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0.6</w:t>
            </w:r>
          </w:p>
        </w:tc>
        <w:tc>
          <w:tcPr>
            <w:tcW w:w="1743" w:type="dxa"/>
            <w:tcBorders>
              <w:top w:val="double" w:sz="6" w:space="0" w:color="000000"/>
              <w:left w:val="double" w:sz="6" w:space="0" w:color="000000"/>
              <w:bottom w:val="single" w:sz="4" w:space="0" w:color="000000"/>
              <w:right w:val="single" w:sz="4" w:space="0" w:color="000000"/>
            </w:tcBorders>
            <w:shd w:val="clear" w:color="auto" w:fill="auto"/>
            <w:vAlign w:val="center"/>
          </w:tcPr>
          <w:p w14:paraId="4ADA5ACA" w14:textId="22460FB5" w:rsidR="007717F7" w:rsidRPr="004F26F3" w:rsidRDefault="00692472" w:rsidP="00B57EE8">
            <w:pPr>
              <w:widowControl/>
              <w:jc w:val="center"/>
              <w:rPr>
                <w:rFonts w:ascii="Meiryo UI" w:eastAsia="Meiryo UI" w:hAnsi="Meiryo UI" w:cs="Meiryo UI"/>
                <w:kern w:val="0"/>
                <w:sz w:val="20"/>
                <w:szCs w:val="20"/>
              </w:rPr>
            </w:pPr>
            <w:r w:rsidRPr="00692472">
              <w:rPr>
                <w:rFonts w:ascii="Meiryo UI" w:eastAsia="Meiryo UI" w:hAnsi="Meiryo UI" w:cs="Meiryo UI" w:hint="eastAsia"/>
                <w:kern w:val="0"/>
                <w:sz w:val="20"/>
                <w:szCs w:val="20"/>
              </w:rPr>
              <w:t>－</w:t>
            </w:r>
            <w:r w:rsidR="00945422" w:rsidRPr="004F26F3">
              <w:rPr>
                <w:rFonts w:ascii="Meiryo UI" w:eastAsia="Meiryo UI" w:hAnsi="Meiryo UI" w:cs="Meiryo UI" w:hint="eastAsia"/>
                <w:kern w:val="0"/>
                <w:sz w:val="20"/>
                <w:szCs w:val="20"/>
              </w:rPr>
              <w:t>0.7</w:t>
            </w:r>
          </w:p>
        </w:tc>
      </w:tr>
    </w:tbl>
    <w:p w14:paraId="1EE2D127" w14:textId="10EEF2DF" w:rsidR="00910F7D" w:rsidRPr="004F26F3" w:rsidRDefault="00232BD4" w:rsidP="00910F7D">
      <w:pPr>
        <w:jc w:val="left"/>
        <w:rPr>
          <w:rFonts w:ascii="Meiryo UI" w:eastAsia="Meiryo UI" w:hAnsi="Meiryo UI"/>
          <w:sz w:val="20"/>
          <w:szCs w:val="20"/>
        </w:rPr>
      </w:pPr>
      <w:r w:rsidRPr="004F26F3">
        <w:rPr>
          <w:rFonts w:ascii="Meiryo UI" w:eastAsia="Meiryo UI" w:hAnsi="Meiryo UI" w:hint="eastAsia"/>
          <w:sz w:val="20"/>
          <w:szCs w:val="20"/>
        </w:rPr>
        <w:t>※</w:t>
      </w:r>
      <w:r w:rsidR="00910F7D" w:rsidRPr="004F26F3">
        <w:rPr>
          <w:rFonts w:ascii="Meiryo UI" w:eastAsia="Meiryo UI" w:hAnsi="Meiryo UI" w:hint="eastAsia"/>
          <w:sz w:val="20"/>
          <w:szCs w:val="20"/>
        </w:rPr>
        <w:t>各年</w:t>
      </w:r>
      <w:r w:rsidRPr="004F26F3">
        <w:rPr>
          <w:rFonts w:ascii="Meiryo UI" w:eastAsia="Meiryo UI" w:hAnsi="Meiryo UI" w:hint="eastAsia"/>
          <w:sz w:val="20"/>
          <w:szCs w:val="20"/>
        </w:rPr>
        <w:t>度</w:t>
      </w:r>
      <w:r w:rsidR="00910F7D" w:rsidRPr="004F26F3">
        <w:rPr>
          <w:rFonts w:ascii="Meiryo UI" w:eastAsia="Meiryo UI" w:hAnsi="Meiryo UI" w:hint="eastAsia"/>
          <w:sz w:val="20"/>
          <w:szCs w:val="20"/>
        </w:rPr>
        <w:t>5月1日時点</w:t>
      </w:r>
      <w:r w:rsidR="00D1220C" w:rsidRPr="004F26F3">
        <w:rPr>
          <w:rFonts w:ascii="Meiryo UI" w:eastAsia="Meiryo UI" w:hAnsi="Meiryo UI" w:hint="eastAsia"/>
          <w:sz w:val="20"/>
          <w:szCs w:val="20"/>
        </w:rPr>
        <w:t>。</w:t>
      </w:r>
    </w:p>
    <w:p w14:paraId="3A2B97E0" w14:textId="4B2F7914" w:rsidR="007717F7" w:rsidRPr="004F26F3" w:rsidRDefault="00910F7D" w:rsidP="005D48EC">
      <w:pPr>
        <w:jc w:val="left"/>
        <w:rPr>
          <w:rFonts w:ascii="Meiryo UI" w:eastAsia="Meiryo UI" w:hAnsi="Meiryo UI"/>
          <w:sz w:val="20"/>
          <w:szCs w:val="20"/>
        </w:rPr>
      </w:pPr>
      <w:r w:rsidRPr="004F26F3">
        <w:rPr>
          <w:rFonts w:ascii="Meiryo UI" w:eastAsia="Meiryo UI" w:hAnsi="Meiryo UI" w:hint="eastAsia"/>
          <w:sz w:val="20"/>
          <w:szCs w:val="20"/>
        </w:rPr>
        <w:t>※</w:t>
      </w:r>
      <w:r w:rsidR="00232BD4" w:rsidRPr="004F26F3">
        <w:rPr>
          <w:rFonts w:ascii="Meiryo UI" w:eastAsia="Meiryo UI" w:hAnsi="Meiryo UI" w:hint="eastAsia"/>
          <w:sz w:val="20"/>
          <w:szCs w:val="20"/>
        </w:rPr>
        <w:t>年度末</w:t>
      </w:r>
      <w:r w:rsidR="00194046" w:rsidRPr="004F26F3">
        <w:rPr>
          <w:rFonts w:ascii="Meiryo UI" w:eastAsia="Meiryo UI" w:hAnsi="Meiryo UI" w:hint="eastAsia"/>
          <w:sz w:val="20"/>
          <w:szCs w:val="20"/>
        </w:rPr>
        <w:t>年齢が60歳以下の正規職員のみ</w:t>
      </w:r>
      <w:r w:rsidR="00D1220C" w:rsidRPr="004F26F3">
        <w:rPr>
          <w:rFonts w:ascii="Meiryo UI" w:eastAsia="Meiryo UI" w:hAnsi="Meiryo UI" w:hint="eastAsia"/>
          <w:sz w:val="20"/>
          <w:szCs w:val="20"/>
        </w:rPr>
        <w:t>。</w:t>
      </w:r>
    </w:p>
    <w:p w14:paraId="0D309463" w14:textId="77777777" w:rsidR="00910F7D" w:rsidRPr="004F26F3" w:rsidRDefault="00910F7D" w:rsidP="005D48EC">
      <w:pPr>
        <w:jc w:val="left"/>
        <w:rPr>
          <w:rFonts w:asciiTheme="minorEastAsia" w:hAnsiTheme="minorEastAsia"/>
          <w:sz w:val="24"/>
          <w:szCs w:val="24"/>
        </w:rPr>
      </w:pPr>
    </w:p>
    <w:p w14:paraId="60C7DDBF" w14:textId="53BB5FEF" w:rsidR="00910F7D" w:rsidRPr="004F26F3" w:rsidRDefault="00910F7D" w:rsidP="00910F7D">
      <w:pPr>
        <w:jc w:val="left"/>
        <w:rPr>
          <w:rFonts w:ascii="Meiryo UI" w:eastAsia="Meiryo UI" w:hAnsi="Meiryo UI"/>
          <w:sz w:val="20"/>
          <w:szCs w:val="24"/>
        </w:rPr>
      </w:pPr>
      <w:r w:rsidRPr="004F26F3">
        <w:rPr>
          <w:rFonts w:ascii="Meiryo UI" w:eastAsia="Meiryo UI" w:hAnsi="Meiryo UI" w:hint="eastAsia"/>
          <w:sz w:val="20"/>
          <w:szCs w:val="24"/>
        </w:rPr>
        <w:t xml:space="preserve">○退職者の平均年齢　　　　　</w:t>
      </w:r>
      <w:r w:rsidR="00194046"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単位：人</w:t>
      </w:r>
    </w:p>
    <w:tbl>
      <w:tblPr>
        <w:tblW w:w="6805" w:type="dxa"/>
        <w:tblInd w:w="99" w:type="dxa"/>
        <w:tblCellMar>
          <w:left w:w="99" w:type="dxa"/>
          <w:right w:w="99" w:type="dxa"/>
        </w:tblCellMar>
        <w:tblLook w:val="04A0" w:firstRow="1" w:lastRow="0" w:firstColumn="1" w:lastColumn="0" w:noHBand="0" w:noVBand="1"/>
      </w:tblPr>
      <w:tblGrid>
        <w:gridCol w:w="1067"/>
        <w:gridCol w:w="799"/>
        <w:gridCol w:w="799"/>
        <w:gridCol w:w="799"/>
        <w:gridCol w:w="799"/>
        <w:gridCol w:w="799"/>
        <w:gridCol w:w="1743"/>
      </w:tblGrid>
      <w:tr w:rsidR="004F26F3" w:rsidRPr="004F26F3" w14:paraId="0EE59CE8" w14:textId="77777777" w:rsidTr="00B57EE8">
        <w:trPr>
          <w:trHeight w:val="283"/>
        </w:trPr>
        <w:tc>
          <w:tcPr>
            <w:tcW w:w="10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6DE86EB" w14:textId="77777777" w:rsidR="00910F7D" w:rsidRPr="004F26F3" w:rsidRDefault="00910F7D"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年度</w:t>
            </w:r>
          </w:p>
        </w:tc>
        <w:tc>
          <w:tcPr>
            <w:tcW w:w="799" w:type="dxa"/>
            <w:tcBorders>
              <w:top w:val="single" w:sz="4" w:space="0" w:color="000000"/>
              <w:left w:val="nil"/>
              <w:bottom w:val="single" w:sz="4" w:space="0" w:color="000000"/>
              <w:right w:val="single" w:sz="4" w:space="0" w:color="000000"/>
            </w:tcBorders>
            <w:shd w:val="clear" w:color="auto" w:fill="C6D9F1" w:themeFill="text2" w:themeFillTint="33"/>
          </w:tcPr>
          <w:p w14:paraId="51EADF81" w14:textId="77777777" w:rsidR="00910F7D" w:rsidRPr="004F26F3" w:rsidRDefault="00910F7D"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H28</w:t>
            </w:r>
          </w:p>
        </w:tc>
        <w:tc>
          <w:tcPr>
            <w:tcW w:w="799" w:type="dxa"/>
            <w:tcBorders>
              <w:top w:val="single" w:sz="4" w:space="0" w:color="000000"/>
              <w:left w:val="nil"/>
              <w:bottom w:val="single" w:sz="4" w:space="0" w:color="000000"/>
              <w:right w:val="single" w:sz="4" w:space="0" w:color="000000"/>
            </w:tcBorders>
            <w:shd w:val="clear" w:color="auto" w:fill="C6D9F1" w:themeFill="text2" w:themeFillTint="33"/>
          </w:tcPr>
          <w:p w14:paraId="3A8D34B3" w14:textId="77777777" w:rsidR="00910F7D" w:rsidRPr="004F26F3" w:rsidRDefault="00910F7D"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H29</w:t>
            </w:r>
          </w:p>
        </w:tc>
        <w:tc>
          <w:tcPr>
            <w:tcW w:w="799" w:type="dxa"/>
            <w:tcBorders>
              <w:top w:val="single" w:sz="4" w:space="0" w:color="000000"/>
              <w:left w:val="nil"/>
              <w:bottom w:val="single" w:sz="4" w:space="0" w:color="000000"/>
              <w:right w:val="single" w:sz="4" w:space="0" w:color="000000"/>
            </w:tcBorders>
            <w:shd w:val="clear" w:color="auto" w:fill="C6D9F1" w:themeFill="text2" w:themeFillTint="33"/>
          </w:tcPr>
          <w:p w14:paraId="562B92E3" w14:textId="77777777" w:rsidR="00910F7D" w:rsidRPr="004F26F3" w:rsidRDefault="00910F7D"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H30</w:t>
            </w:r>
          </w:p>
        </w:tc>
        <w:tc>
          <w:tcPr>
            <w:tcW w:w="799" w:type="dxa"/>
            <w:tcBorders>
              <w:top w:val="single" w:sz="4" w:space="0" w:color="000000"/>
              <w:left w:val="nil"/>
              <w:bottom w:val="single" w:sz="4" w:space="0" w:color="000000"/>
              <w:right w:val="single" w:sz="4" w:space="0" w:color="000000"/>
            </w:tcBorders>
            <w:shd w:val="clear" w:color="auto" w:fill="C6D9F1" w:themeFill="text2" w:themeFillTint="33"/>
          </w:tcPr>
          <w:p w14:paraId="60AF02D4" w14:textId="77777777" w:rsidR="00910F7D" w:rsidRPr="004F26F3" w:rsidRDefault="00910F7D"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H31</w:t>
            </w:r>
          </w:p>
        </w:tc>
        <w:tc>
          <w:tcPr>
            <w:tcW w:w="799" w:type="dxa"/>
            <w:tcBorders>
              <w:top w:val="single" w:sz="4" w:space="0" w:color="000000"/>
              <w:left w:val="nil"/>
              <w:bottom w:val="single" w:sz="4" w:space="0" w:color="000000"/>
              <w:right w:val="nil"/>
            </w:tcBorders>
            <w:shd w:val="clear" w:color="auto" w:fill="C6D9F1" w:themeFill="text2" w:themeFillTint="33"/>
          </w:tcPr>
          <w:p w14:paraId="350C5C3A" w14:textId="6A51AACE"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sz w:val="20"/>
                <w:szCs w:val="20"/>
              </w:rPr>
              <w:t>R</w:t>
            </w:r>
            <w:r w:rsidRPr="004F26F3">
              <w:rPr>
                <w:rFonts w:ascii="Meiryo UI" w:eastAsia="Meiryo UI" w:hAnsi="Meiryo UI" w:hint="eastAsia"/>
                <w:sz w:val="20"/>
                <w:szCs w:val="20"/>
              </w:rPr>
              <w:t>２</w:t>
            </w:r>
          </w:p>
        </w:tc>
        <w:tc>
          <w:tcPr>
            <w:tcW w:w="1743" w:type="dxa"/>
            <w:tcBorders>
              <w:top w:val="single" w:sz="4" w:space="0" w:color="000000"/>
              <w:left w:val="double" w:sz="6" w:space="0" w:color="000000"/>
              <w:bottom w:val="single" w:sz="4" w:space="0" w:color="000000"/>
              <w:right w:val="single" w:sz="4" w:space="0" w:color="000000"/>
            </w:tcBorders>
            <w:shd w:val="clear" w:color="auto" w:fill="C6D9F1" w:themeFill="text2" w:themeFillTint="33"/>
            <w:vAlign w:val="center"/>
            <w:hideMark/>
          </w:tcPr>
          <w:p w14:paraId="363AF569" w14:textId="4F1C1E31"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H28</w:t>
            </w:r>
            <w:r w:rsidR="00945422" w:rsidRPr="004F26F3">
              <w:rPr>
                <w:rFonts w:ascii="Meiryo UI" w:eastAsia="Meiryo UI" w:hAnsi="Meiryo UI" w:cs="Meiryo UI" w:hint="eastAsia"/>
                <w:kern w:val="0"/>
                <w:sz w:val="20"/>
                <w:szCs w:val="20"/>
              </w:rPr>
              <w:t>から</w:t>
            </w:r>
            <w:r w:rsidRPr="004F26F3">
              <w:rPr>
                <w:rFonts w:ascii="Meiryo UI" w:eastAsia="Meiryo UI" w:hAnsi="Meiryo UI" w:cs="Meiryo UI"/>
                <w:kern w:val="0"/>
                <w:sz w:val="20"/>
                <w:szCs w:val="20"/>
              </w:rPr>
              <w:t>R</w:t>
            </w:r>
            <w:r w:rsidRPr="004F26F3">
              <w:rPr>
                <w:rFonts w:ascii="Meiryo UI" w:eastAsia="Meiryo UI" w:hAnsi="Meiryo UI" w:cs="Meiryo UI" w:hint="eastAsia"/>
                <w:kern w:val="0"/>
                <w:sz w:val="20"/>
                <w:szCs w:val="20"/>
              </w:rPr>
              <w:t>２</w:t>
            </w:r>
          </w:p>
        </w:tc>
      </w:tr>
      <w:tr w:rsidR="004F26F3" w:rsidRPr="004F26F3" w14:paraId="0A1A42F1" w14:textId="77777777" w:rsidTr="00B57EE8">
        <w:trPr>
          <w:trHeight w:val="283"/>
        </w:trPr>
        <w:tc>
          <w:tcPr>
            <w:tcW w:w="1067" w:type="dxa"/>
            <w:tcBorders>
              <w:top w:val="nil"/>
              <w:left w:val="single" w:sz="4" w:space="0" w:color="000000"/>
              <w:bottom w:val="single" w:sz="4" w:space="0" w:color="000000"/>
              <w:right w:val="single" w:sz="4" w:space="0" w:color="000000"/>
            </w:tcBorders>
            <w:shd w:val="clear" w:color="auto" w:fill="C6D9F1" w:themeFill="text2" w:themeFillTint="33"/>
            <w:vAlign w:val="center"/>
            <w:hideMark/>
          </w:tcPr>
          <w:p w14:paraId="19C12901" w14:textId="77777777" w:rsidR="00910F7D" w:rsidRPr="004F26F3" w:rsidRDefault="00910F7D"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男性</w:t>
            </w:r>
          </w:p>
        </w:tc>
        <w:tc>
          <w:tcPr>
            <w:tcW w:w="799" w:type="dxa"/>
            <w:tcBorders>
              <w:top w:val="nil"/>
              <w:left w:val="nil"/>
              <w:bottom w:val="single" w:sz="4" w:space="0" w:color="000000"/>
              <w:right w:val="single" w:sz="4" w:space="0" w:color="000000"/>
            </w:tcBorders>
            <w:shd w:val="clear" w:color="auto" w:fill="auto"/>
          </w:tcPr>
          <w:p w14:paraId="224ED219" w14:textId="679807FC"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kern w:val="0"/>
                <w:sz w:val="20"/>
                <w:szCs w:val="20"/>
              </w:rPr>
              <w:t>32</w:t>
            </w:r>
            <w:r w:rsidRPr="004F26F3">
              <w:rPr>
                <w:rFonts w:ascii="Meiryo UI" w:eastAsia="Meiryo UI" w:hAnsi="Meiryo UI" w:cs="Meiryo UI" w:hint="eastAsia"/>
                <w:kern w:val="0"/>
                <w:sz w:val="20"/>
                <w:szCs w:val="20"/>
              </w:rPr>
              <w:t>.5</w:t>
            </w:r>
          </w:p>
        </w:tc>
        <w:tc>
          <w:tcPr>
            <w:tcW w:w="799" w:type="dxa"/>
            <w:tcBorders>
              <w:top w:val="nil"/>
              <w:left w:val="nil"/>
              <w:bottom w:val="single" w:sz="4" w:space="0" w:color="000000"/>
              <w:right w:val="single" w:sz="4" w:space="0" w:color="000000"/>
            </w:tcBorders>
            <w:shd w:val="clear" w:color="auto" w:fill="auto"/>
          </w:tcPr>
          <w:p w14:paraId="44DECE8A" w14:textId="0ADADBFB"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32.4</w:t>
            </w:r>
          </w:p>
        </w:tc>
        <w:tc>
          <w:tcPr>
            <w:tcW w:w="799" w:type="dxa"/>
            <w:tcBorders>
              <w:top w:val="nil"/>
              <w:left w:val="nil"/>
              <w:bottom w:val="single" w:sz="4" w:space="0" w:color="000000"/>
              <w:right w:val="single" w:sz="4" w:space="0" w:color="000000"/>
            </w:tcBorders>
            <w:shd w:val="clear" w:color="auto" w:fill="auto"/>
          </w:tcPr>
          <w:p w14:paraId="32A66C96" w14:textId="5E3C9B7A"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32.5</w:t>
            </w:r>
          </w:p>
        </w:tc>
        <w:tc>
          <w:tcPr>
            <w:tcW w:w="799" w:type="dxa"/>
            <w:tcBorders>
              <w:top w:val="nil"/>
              <w:left w:val="nil"/>
              <w:bottom w:val="single" w:sz="4" w:space="0" w:color="000000"/>
              <w:right w:val="single" w:sz="4" w:space="0" w:color="000000"/>
            </w:tcBorders>
            <w:shd w:val="clear" w:color="auto" w:fill="auto"/>
          </w:tcPr>
          <w:p w14:paraId="35A071E9" w14:textId="23B0630D"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32.4</w:t>
            </w:r>
          </w:p>
        </w:tc>
        <w:tc>
          <w:tcPr>
            <w:tcW w:w="799" w:type="dxa"/>
            <w:tcBorders>
              <w:top w:val="nil"/>
              <w:left w:val="nil"/>
              <w:bottom w:val="single" w:sz="4" w:space="0" w:color="000000"/>
              <w:right w:val="nil"/>
            </w:tcBorders>
            <w:shd w:val="clear" w:color="auto" w:fill="auto"/>
          </w:tcPr>
          <w:p w14:paraId="673ED30E" w14:textId="555C89A9"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33.5</w:t>
            </w:r>
          </w:p>
        </w:tc>
        <w:tc>
          <w:tcPr>
            <w:tcW w:w="1743" w:type="dxa"/>
            <w:tcBorders>
              <w:top w:val="nil"/>
              <w:left w:val="double" w:sz="6" w:space="0" w:color="000000"/>
              <w:bottom w:val="single" w:sz="4" w:space="0" w:color="000000"/>
              <w:right w:val="single" w:sz="4" w:space="0" w:color="000000"/>
            </w:tcBorders>
            <w:shd w:val="clear" w:color="auto" w:fill="auto"/>
            <w:vAlign w:val="center"/>
          </w:tcPr>
          <w:p w14:paraId="7033B100" w14:textId="64D15E69"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kern w:val="0"/>
                <w:sz w:val="20"/>
                <w:szCs w:val="20"/>
              </w:rPr>
              <w:t>1.0</w:t>
            </w:r>
          </w:p>
        </w:tc>
      </w:tr>
      <w:tr w:rsidR="004F26F3" w:rsidRPr="004F26F3" w14:paraId="293591AC" w14:textId="77777777" w:rsidTr="00B57EE8">
        <w:trPr>
          <w:trHeight w:val="297"/>
        </w:trPr>
        <w:tc>
          <w:tcPr>
            <w:tcW w:w="1067" w:type="dxa"/>
            <w:tcBorders>
              <w:top w:val="nil"/>
              <w:left w:val="single" w:sz="4" w:space="0" w:color="000000"/>
              <w:bottom w:val="nil"/>
              <w:right w:val="single" w:sz="4" w:space="0" w:color="000000"/>
            </w:tcBorders>
            <w:shd w:val="clear" w:color="auto" w:fill="C6D9F1" w:themeFill="text2" w:themeFillTint="33"/>
            <w:vAlign w:val="center"/>
            <w:hideMark/>
          </w:tcPr>
          <w:p w14:paraId="2C86C76E" w14:textId="77777777" w:rsidR="00910F7D" w:rsidRPr="004F26F3" w:rsidRDefault="00910F7D"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女性</w:t>
            </w:r>
          </w:p>
        </w:tc>
        <w:tc>
          <w:tcPr>
            <w:tcW w:w="799" w:type="dxa"/>
            <w:tcBorders>
              <w:top w:val="nil"/>
              <w:left w:val="nil"/>
              <w:bottom w:val="nil"/>
              <w:right w:val="single" w:sz="4" w:space="0" w:color="000000"/>
            </w:tcBorders>
            <w:shd w:val="clear" w:color="auto" w:fill="auto"/>
          </w:tcPr>
          <w:p w14:paraId="499DA36C" w14:textId="7F85DD83"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32.1</w:t>
            </w:r>
          </w:p>
        </w:tc>
        <w:tc>
          <w:tcPr>
            <w:tcW w:w="799" w:type="dxa"/>
            <w:tcBorders>
              <w:top w:val="nil"/>
              <w:left w:val="nil"/>
              <w:bottom w:val="nil"/>
              <w:right w:val="single" w:sz="4" w:space="0" w:color="000000"/>
            </w:tcBorders>
            <w:shd w:val="clear" w:color="auto" w:fill="auto"/>
          </w:tcPr>
          <w:p w14:paraId="3F93459E" w14:textId="053DB75C"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32.6</w:t>
            </w:r>
          </w:p>
        </w:tc>
        <w:tc>
          <w:tcPr>
            <w:tcW w:w="799" w:type="dxa"/>
            <w:tcBorders>
              <w:top w:val="nil"/>
              <w:left w:val="nil"/>
              <w:bottom w:val="nil"/>
              <w:right w:val="single" w:sz="4" w:space="0" w:color="000000"/>
            </w:tcBorders>
            <w:shd w:val="clear" w:color="auto" w:fill="auto"/>
          </w:tcPr>
          <w:p w14:paraId="0FE2A102" w14:textId="0AFC426D"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31.8</w:t>
            </w:r>
          </w:p>
        </w:tc>
        <w:tc>
          <w:tcPr>
            <w:tcW w:w="799" w:type="dxa"/>
            <w:tcBorders>
              <w:top w:val="nil"/>
              <w:left w:val="nil"/>
              <w:bottom w:val="nil"/>
              <w:right w:val="single" w:sz="4" w:space="0" w:color="000000"/>
            </w:tcBorders>
            <w:shd w:val="clear" w:color="auto" w:fill="auto"/>
          </w:tcPr>
          <w:p w14:paraId="04477EB4" w14:textId="5BFCC832"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33.1</w:t>
            </w:r>
          </w:p>
        </w:tc>
        <w:tc>
          <w:tcPr>
            <w:tcW w:w="799" w:type="dxa"/>
            <w:tcBorders>
              <w:top w:val="nil"/>
              <w:left w:val="nil"/>
              <w:bottom w:val="nil"/>
              <w:right w:val="nil"/>
            </w:tcBorders>
            <w:shd w:val="clear" w:color="auto" w:fill="auto"/>
          </w:tcPr>
          <w:p w14:paraId="45D482FA" w14:textId="47218EB8"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34</w:t>
            </w:r>
            <w:r w:rsidR="00910F7D" w:rsidRPr="004F26F3">
              <w:rPr>
                <w:rFonts w:ascii="Meiryo UI" w:eastAsia="Meiryo UI" w:hAnsi="Meiryo UI" w:cs="Meiryo UI" w:hint="eastAsia"/>
                <w:kern w:val="0"/>
                <w:sz w:val="20"/>
                <w:szCs w:val="20"/>
              </w:rPr>
              <w:t>.0</w:t>
            </w:r>
          </w:p>
        </w:tc>
        <w:tc>
          <w:tcPr>
            <w:tcW w:w="1743" w:type="dxa"/>
            <w:tcBorders>
              <w:top w:val="nil"/>
              <w:left w:val="double" w:sz="6" w:space="0" w:color="000000"/>
              <w:bottom w:val="nil"/>
              <w:right w:val="single" w:sz="4" w:space="0" w:color="000000"/>
            </w:tcBorders>
            <w:shd w:val="clear" w:color="auto" w:fill="auto"/>
            <w:vAlign w:val="center"/>
          </w:tcPr>
          <w:p w14:paraId="04B18485" w14:textId="401F41A1"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kern w:val="0"/>
                <w:sz w:val="20"/>
                <w:szCs w:val="20"/>
              </w:rPr>
              <w:t>1.9</w:t>
            </w:r>
          </w:p>
        </w:tc>
      </w:tr>
      <w:tr w:rsidR="004F26F3" w:rsidRPr="004F26F3" w14:paraId="7BBEE235" w14:textId="77777777" w:rsidTr="00B57EE8">
        <w:trPr>
          <w:trHeight w:val="297"/>
        </w:trPr>
        <w:tc>
          <w:tcPr>
            <w:tcW w:w="1067" w:type="dxa"/>
            <w:tcBorders>
              <w:top w:val="double" w:sz="6"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7224589" w14:textId="77777777" w:rsidR="00910F7D" w:rsidRPr="004F26F3" w:rsidRDefault="00910F7D"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男女差</w:t>
            </w:r>
          </w:p>
        </w:tc>
        <w:tc>
          <w:tcPr>
            <w:tcW w:w="799" w:type="dxa"/>
            <w:tcBorders>
              <w:top w:val="double" w:sz="6" w:space="0" w:color="000000"/>
              <w:left w:val="nil"/>
              <w:bottom w:val="single" w:sz="4" w:space="0" w:color="000000"/>
              <w:right w:val="single" w:sz="4" w:space="0" w:color="000000"/>
            </w:tcBorders>
            <w:shd w:val="clear" w:color="auto" w:fill="auto"/>
          </w:tcPr>
          <w:p w14:paraId="48D24846" w14:textId="0B5B08AD"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0.4</w:t>
            </w:r>
          </w:p>
        </w:tc>
        <w:tc>
          <w:tcPr>
            <w:tcW w:w="799" w:type="dxa"/>
            <w:tcBorders>
              <w:top w:val="double" w:sz="6" w:space="0" w:color="000000"/>
              <w:left w:val="nil"/>
              <w:bottom w:val="single" w:sz="4" w:space="0" w:color="000000"/>
              <w:right w:val="single" w:sz="4" w:space="0" w:color="000000"/>
            </w:tcBorders>
            <w:shd w:val="clear" w:color="auto" w:fill="auto"/>
          </w:tcPr>
          <w:p w14:paraId="462B856A" w14:textId="5D3F8C4F"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－0.2</w:t>
            </w:r>
          </w:p>
        </w:tc>
        <w:tc>
          <w:tcPr>
            <w:tcW w:w="799" w:type="dxa"/>
            <w:tcBorders>
              <w:top w:val="double" w:sz="6" w:space="0" w:color="000000"/>
              <w:left w:val="nil"/>
              <w:bottom w:val="single" w:sz="4" w:space="0" w:color="000000"/>
              <w:right w:val="single" w:sz="4" w:space="0" w:color="000000"/>
            </w:tcBorders>
            <w:shd w:val="clear" w:color="auto" w:fill="auto"/>
          </w:tcPr>
          <w:p w14:paraId="0EAA0123" w14:textId="67C0FF35"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0.7</w:t>
            </w:r>
          </w:p>
        </w:tc>
        <w:tc>
          <w:tcPr>
            <w:tcW w:w="799" w:type="dxa"/>
            <w:tcBorders>
              <w:top w:val="double" w:sz="6" w:space="0" w:color="000000"/>
              <w:left w:val="nil"/>
              <w:bottom w:val="single" w:sz="4" w:space="0" w:color="000000"/>
              <w:right w:val="single" w:sz="4" w:space="0" w:color="000000"/>
            </w:tcBorders>
            <w:shd w:val="clear" w:color="auto" w:fill="auto"/>
          </w:tcPr>
          <w:p w14:paraId="2AFA5616" w14:textId="6F952CED"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－0.</w:t>
            </w:r>
            <w:r w:rsidR="0076458C" w:rsidRPr="004F26F3">
              <w:rPr>
                <w:rFonts w:ascii="Meiryo UI" w:eastAsia="Meiryo UI" w:hAnsi="Meiryo UI" w:cs="Meiryo UI" w:hint="eastAsia"/>
                <w:kern w:val="0"/>
                <w:sz w:val="20"/>
                <w:szCs w:val="20"/>
              </w:rPr>
              <w:t>7</w:t>
            </w:r>
          </w:p>
        </w:tc>
        <w:tc>
          <w:tcPr>
            <w:tcW w:w="799" w:type="dxa"/>
            <w:tcBorders>
              <w:top w:val="double" w:sz="6" w:space="0" w:color="000000"/>
              <w:left w:val="nil"/>
              <w:bottom w:val="single" w:sz="4" w:space="0" w:color="000000"/>
              <w:right w:val="nil"/>
            </w:tcBorders>
            <w:shd w:val="clear" w:color="auto" w:fill="auto"/>
          </w:tcPr>
          <w:p w14:paraId="60C55093" w14:textId="72EC649C" w:rsidR="00910F7D" w:rsidRPr="004F26F3" w:rsidRDefault="00194046"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－0.5</w:t>
            </w:r>
          </w:p>
        </w:tc>
        <w:tc>
          <w:tcPr>
            <w:tcW w:w="1743" w:type="dxa"/>
            <w:tcBorders>
              <w:top w:val="double" w:sz="6" w:space="0" w:color="000000"/>
              <w:left w:val="double" w:sz="6" w:space="0" w:color="000000"/>
              <w:bottom w:val="single" w:sz="4" w:space="0" w:color="000000"/>
              <w:right w:val="single" w:sz="4" w:space="0" w:color="000000"/>
            </w:tcBorders>
            <w:shd w:val="clear" w:color="auto" w:fill="auto"/>
            <w:vAlign w:val="center"/>
          </w:tcPr>
          <w:p w14:paraId="0CB0F54A" w14:textId="433FEB95" w:rsidR="00910F7D" w:rsidRPr="004F26F3" w:rsidRDefault="00692472" w:rsidP="00B57EE8">
            <w:pPr>
              <w:widowControl/>
              <w:jc w:val="center"/>
              <w:rPr>
                <w:rFonts w:ascii="Meiryo UI" w:eastAsia="Meiryo UI" w:hAnsi="Meiryo UI" w:cs="Meiryo UI"/>
                <w:kern w:val="0"/>
                <w:sz w:val="20"/>
                <w:szCs w:val="20"/>
              </w:rPr>
            </w:pPr>
            <w:r w:rsidRPr="004F26F3">
              <w:rPr>
                <w:rFonts w:ascii="Meiryo UI" w:eastAsia="Meiryo UI" w:hAnsi="Meiryo UI" w:cs="Meiryo UI" w:hint="eastAsia"/>
                <w:kern w:val="0"/>
                <w:sz w:val="20"/>
                <w:szCs w:val="20"/>
              </w:rPr>
              <w:t>－</w:t>
            </w:r>
            <w:r w:rsidR="00194046" w:rsidRPr="004F26F3">
              <w:rPr>
                <w:rFonts w:ascii="Meiryo UI" w:eastAsia="Meiryo UI" w:hAnsi="Meiryo UI" w:cs="Meiryo UI" w:hint="eastAsia"/>
                <w:kern w:val="0"/>
                <w:sz w:val="20"/>
                <w:szCs w:val="20"/>
              </w:rPr>
              <w:t>0.</w:t>
            </w:r>
            <w:r w:rsidR="00194046" w:rsidRPr="004F26F3">
              <w:rPr>
                <w:rFonts w:ascii="Meiryo UI" w:eastAsia="Meiryo UI" w:hAnsi="Meiryo UI" w:cs="Meiryo UI"/>
                <w:kern w:val="0"/>
                <w:sz w:val="20"/>
                <w:szCs w:val="20"/>
              </w:rPr>
              <w:t>9</w:t>
            </w:r>
          </w:p>
        </w:tc>
      </w:tr>
    </w:tbl>
    <w:p w14:paraId="01EF35D4" w14:textId="578E7F15" w:rsidR="00945422" w:rsidRPr="004F26F3" w:rsidRDefault="00945422" w:rsidP="00945422">
      <w:pPr>
        <w:jc w:val="left"/>
        <w:rPr>
          <w:rFonts w:ascii="Meiryo UI" w:eastAsia="Meiryo UI" w:hAnsi="Meiryo UI"/>
          <w:sz w:val="20"/>
          <w:szCs w:val="20"/>
        </w:rPr>
      </w:pPr>
      <w:r w:rsidRPr="004F26F3">
        <w:rPr>
          <w:rFonts w:ascii="Meiryo UI" w:eastAsia="Meiryo UI" w:hAnsi="Meiryo UI" w:hint="eastAsia"/>
          <w:sz w:val="20"/>
          <w:szCs w:val="20"/>
        </w:rPr>
        <w:t>※年度末年齢が49歳以下の正規職員のみ</w:t>
      </w:r>
      <w:r w:rsidR="00D1220C" w:rsidRPr="004F26F3">
        <w:rPr>
          <w:rFonts w:ascii="Meiryo UI" w:eastAsia="Meiryo UI" w:hAnsi="Meiryo UI" w:hint="eastAsia"/>
          <w:sz w:val="20"/>
          <w:szCs w:val="20"/>
        </w:rPr>
        <w:t>。</w:t>
      </w:r>
    </w:p>
    <w:p w14:paraId="7C686E01" w14:textId="77777777" w:rsidR="005D48EC" w:rsidRPr="004F26F3" w:rsidRDefault="005D48EC" w:rsidP="005D48EC">
      <w:pPr>
        <w:jc w:val="left"/>
        <w:rPr>
          <w:rFonts w:asciiTheme="minorEastAsia" w:hAnsiTheme="minorEastAsia"/>
          <w:sz w:val="24"/>
          <w:szCs w:val="24"/>
        </w:rPr>
      </w:pPr>
    </w:p>
    <w:p w14:paraId="4D511513" w14:textId="77777777" w:rsidR="0096193D" w:rsidRPr="004F26F3" w:rsidRDefault="0096193D" w:rsidP="0096193D">
      <w:pPr>
        <w:jc w:val="left"/>
        <w:rPr>
          <w:rFonts w:asciiTheme="minorEastAsia" w:hAnsiTheme="minorEastAsia"/>
          <w:sz w:val="24"/>
          <w:szCs w:val="24"/>
        </w:rPr>
      </w:pPr>
      <w:r w:rsidRPr="004F26F3">
        <w:rPr>
          <w:rFonts w:asciiTheme="minorEastAsia" w:hAnsiTheme="minorEastAsia" w:hint="eastAsia"/>
          <w:sz w:val="24"/>
          <w:szCs w:val="24"/>
        </w:rPr>
        <w:t>（２）育児休業について</w:t>
      </w:r>
    </w:p>
    <w:p w14:paraId="2F2E4DA6" w14:textId="77777777" w:rsidR="00C928FE" w:rsidRPr="004F26F3" w:rsidRDefault="00C928FE" w:rsidP="00C928FE">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ける育児休業の取得率は、令和元年度で男性教職員が6.7％、女性教職員が83.4％であり男女間で大きな差があります。また、育児休業の平均取得期間は男性が６月以下、女性が６月超え１年以下が最も多く、取得期間にも差があります。</w:t>
      </w:r>
    </w:p>
    <w:p w14:paraId="1E65A343" w14:textId="77777777" w:rsidR="00C928FE" w:rsidRPr="004F26F3" w:rsidRDefault="00C928FE" w:rsidP="00C928FE">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令和２年度に実施した「女性教職員の活躍推進等に関するアンケート」（以下「アンケート」という。）によると、「子育てを行う状況となった場合、短期間、あるいは部分的にでも育児休業等を取得するか」について男性教職員の約35％、女性教職員の約69％が「取得する」と回答しており、男性教職員において、育児休業の取得意思がある教職員の割合と実際の取得率に大きな差が見られます。</w:t>
      </w:r>
    </w:p>
    <w:p w14:paraId="41232775" w14:textId="3C34FF88" w:rsidR="0096193D" w:rsidRPr="004F26F3" w:rsidRDefault="00C928FE" w:rsidP="00C928FE">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育児休業を取得しない理由として「職場に迷惑をかける」（男性約40％、女性約49％）、といった教職員の気兼ねなどがあったという意見が多く寄せられる一方で、周囲の教職員には「積極的に協力したい」及び「協力したい」（男性約83％、女性約80％）という声もありました。</w:t>
      </w:r>
    </w:p>
    <w:p w14:paraId="25DB3FC2" w14:textId="7BA46E50" w:rsidR="0038158B" w:rsidRPr="004F26F3" w:rsidRDefault="0038158B" w:rsidP="0096193D">
      <w:pPr>
        <w:jc w:val="left"/>
        <w:rPr>
          <w:rFonts w:asciiTheme="minorEastAsia" w:hAnsiTheme="minorEastAsia"/>
          <w:sz w:val="24"/>
          <w:szCs w:val="24"/>
        </w:rPr>
      </w:pPr>
    </w:p>
    <w:p w14:paraId="48FAB3FF" w14:textId="3ACF64B6" w:rsidR="0096193D" w:rsidRPr="004F26F3" w:rsidRDefault="0096193D" w:rsidP="0096193D">
      <w:pPr>
        <w:jc w:val="left"/>
        <w:rPr>
          <w:rFonts w:ascii="Meiryo UI" w:eastAsia="Meiryo UI" w:hAnsi="Meiryo UI"/>
          <w:sz w:val="20"/>
          <w:szCs w:val="24"/>
        </w:rPr>
      </w:pPr>
      <w:r w:rsidRPr="004F26F3">
        <w:rPr>
          <w:rFonts w:ascii="Meiryo UI" w:eastAsia="Meiryo UI" w:hAnsi="Meiryo UI" w:hint="eastAsia"/>
          <w:sz w:val="20"/>
          <w:szCs w:val="24"/>
        </w:rPr>
        <w:lastRenderedPageBreak/>
        <w:t xml:space="preserve">○男女別の育児休業取得率　　</w:t>
      </w:r>
      <w:r w:rsidR="0076458C"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w:t>
      </w:r>
      <w:r w:rsidR="0076458C"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単位：</w:t>
      </w:r>
      <w:r w:rsidR="00DA5C87" w:rsidRPr="004F26F3">
        <w:rPr>
          <w:rFonts w:ascii="Meiryo UI" w:eastAsia="Meiryo UI" w:hAnsi="Meiryo UI" w:hint="eastAsia"/>
          <w:sz w:val="20"/>
          <w:szCs w:val="24"/>
        </w:rPr>
        <w:t>％</w:t>
      </w:r>
    </w:p>
    <w:tbl>
      <w:tblPr>
        <w:tblW w:w="9098" w:type="dxa"/>
        <w:tblCellMar>
          <w:left w:w="0" w:type="dxa"/>
          <w:right w:w="0" w:type="dxa"/>
        </w:tblCellMar>
        <w:tblLook w:val="0600" w:firstRow="0" w:lastRow="0" w:firstColumn="0" w:lastColumn="0" w:noHBand="1" w:noVBand="1"/>
      </w:tblPr>
      <w:tblGrid>
        <w:gridCol w:w="1134"/>
        <w:gridCol w:w="1298"/>
        <w:gridCol w:w="1298"/>
        <w:gridCol w:w="1298"/>
        <w:gridCol w:w="1298"/>
        <w:gridCol w:w="1298"/>
        <w:gridCol w:w="1474"/>
      </w:tblGrid>
      <w:tr w:rsidR="004F26F3" w:rsidRPr="004F26F3" w14:paraId="651A526B" w14:textId="77777777" w:rsidTr="00E00000">
        <w:trPr>
          <w:trHeight w:val="285"/>
        </w:trPr>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54D81288" w14:textId="77777777" w:rsidR="0096193D" w:rsidRPr="004F26F3" w:rsidRDefault="0096193D" w:rsidP="0096193D">
            <w:pPr>
              <w:widowControl/>
              <w:spacing w:line="285" w:lineRule="atLeast"/>
              <w:jc w:val="center"/>
              <w:textAlignment w:val="center"/>
              <w:rPr>
                <w:rFonts w:ascii="Meiryo UI" w:eastAsia="Meiryo UI" w:hAnsi="Meiryo UI" w:cs="Arial"/>
                <w:kern w:val="0"/>
                <w:sz w:val="36"/>
                <w:szCs w:val="36"/>
              </w:rPr>
            </w:pPr>
            <w:r w:rsidRPr="004F26F3">
              <w:rPr>
                <w:rFonts w:ascii="Meiryo UI" w:eastAsia="Meiryo UI" w:hAnsi="Meiryo UI" w:cs="Arial"/>
                <w:kern w:val="24"/>
                <w:sz w:val="20"/>
                <w:szCs w:val="20"/>
              </w:rPr>
              <w:t>年度</w:t>
            </w:r>
          </w:p>
        </w:tc>
        <w:tc>
          <w:tcPr>
            <w:tcW w:w="12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004BBD88" w14:textId="27B37E59" w:rsidR="0096193D" w:rsidRPr="004F26F3" w:rsidRDefault="0076458C" w:rsidP="0096193D">
            <w:pPr>
              <w:widowControl/>
              <w:spacing w:line="285" w:lineRule="atLeast"/>
              <w:jc w:val="center"/>
              <w:textAlignment w:val="center"/>
              <w:rPr>
                <w:rFonts w:ascii="Meiryo UI" w:eastAsia="Meiryo UI" w:hAnsi="Meiryo UI" w:cs="Arial"/>
                <w:kern w:val="0"/>
                <w:sz w:val="36"/>
                <w:szCs w:val="36"/>
              </w:rPr>
            </w:pPr>
            <w:r w:rsidRPr="004F26F3">
              <w:rPr>
                <w:rFonts w:ascii="Meiryo UI" w:eastAsia="Meiryo UI" w:hAnsi="Meiryo UI" w:cs="Meiryo UI" w:hint="eastAsia"/>
                <w:kern w:val="24"/>
                <w:sz w:val="20"/>
                <w:szCs w:val="20"/>
              </w:rPr>
              <w:t>H27</w:t>
            </w:r>
          </w:p>
        </w:tc>
        <w:tc>
          <w:tcPr>
            <w:tcW w:w="12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74B2C0E0" w14:textId="6CF61CC6" w:rsidR="0096193D" w:rsidRPr="004F26F3" w:rsidRDefault="0076458C" w:rsidP="0096193D">
            <w:pPr>
              <w:widowControl/>
              <w:spacing w:line="285" w:lineRule="atLeast"/>
              <w:jc w:val="center"/>
              <w:textAlignment w:val="center"/>
              <w:rPr>
                <w:rFonts w:ascii="Meiryo UI" w:eastAsia="Meiryo UI" w:hAnsi="Meiryo UI" w:cs="Arial"/>
                <w:kern w:val="0"/>
                <w:sz w:val="36"/>
                <w:szCs w:val="36"/>
              </w:rPr>
            </w:pPr>
            <w:r w:rsidRPr="004F26F3">
              <w:rPr>
                <w:rFonts w:ascii="Meiryo UI" w:eastAsia="Meiryo UI" w:hAnsi="Meiryo UI" w:cs="Meiryo UI" w:hint="eastAsia"/>
                <w:kern w:val="24"/>
                <w:sz w:val="20"/>
                <w:szCs w:val="20"/>
              </w:rPr>
              <w:t>H28</w:t>
            </w:r>
          </w:p>
        </w:tc>
        <w:tc>
          <w:tcPr>
            <w:tcW w:w="12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089E539B" w14:textId="568EEAFA" w:rsidR="0096193D" w:rsidRPr="004F26F3" w:rsidRDefault="0076458C" w:rsidP="0096193D">
            <w:pPr>
              <w:widowControl/>
              <w:spacing w:line="285" w:lineRule="atLeast"/>
              <w:jc w:val="center"/>
              <w:textAlignment w:val="center"/>
              <w:rPr>
                <w:rFonts w:ascii="Meiryo UI" w:eastAsia="Meiryo UI" w:hAnsi="Meiryo UI" w:cs="Arial"/>
                <w:kern w:val="0"/>
                <w:sz w:val="36"/>
                <w:szCs w:val="36"/>
              </w:rPr>
            </w:pPr>
            <w:r w:rsidRPr="004F26F3">
              <w:rPr>
                <w:rFonts w:ascii="Meiryo UI" w:eastAsia="Meiryo UI" w:hAnsi="Meiryo UI" w:cs="Meiryo UI" w:hint="eastAsia"/>
                <w:kern w:val="24"/>
                <w:sz w:val="20"/>
                <w:szCs w:val="20"/>
              </w:rPr>
              <w:t>H29</w:t>
            </w:r>
          </w:p>
        </w:tc>
        <w:tc>
          <w:tcPr>
            <w:tcW w:w="12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CFA1755" w14:textId="6C514735" w:rsidR="0096193D" w:rsidRPr="004F26F3" w:rsidRDefault="0076458C" w:rsidP="0096193D">
            <w:pPr>
              <w:widowControl/>
              <w:spacing w:line="285" w:lineRule="atLeast"/>
              <w:jc w:val="center"/>
              <w:textAlignment w:val="center"/>
              <w:rPr>
                <w:rFonts w:ascii="Meiryo UI" w:eastAsia="Meiryo UI" w:hAnsi="Meiryo UI" w:cs="Arial"/>
                <w:kern w:val="0"/>
                <w:sz w:val="36"/>
                <w:szCs w:val="36"/>
              </w:rPr>
            </w:pPr>
            <w:r w:rsidRPr="004F26F3">
              <w:rPr>
                <w:rFonts w:ascii="Meiryo UI" w:eastAsia="Meiryo UI" w:hAnsi="Meiryo UI" w:cs="Meiryo UI" w:hint="eastAsia"/>
                <w:kern w:val="24"/>
                <w:sz w:val="20"/>
                <w:szCs w:val="20"/>
              </w:rPr>
              <w:t>H30</w:t>
            </w:r>
          </w:p>
        </w:tc>
        <w:tc>
          <w:tcPr>
            <w:tcW w:w="1298" w:type="dxa"/>
            <w:tcBorders>
              <w:top w:val="single" w:sz="4" w:space="0" w:color="000000"/>
              <w:left w:val="single" w:sz="4" w:space="0" w:color="000000"/>
              <w:bottom w:val="single" w:sz="4" w:space="0" w:color="000000"/>
              <w:right w:val="double" w:sz="6" w:space="0" w:color="000000"/>
            </w:tcBorders>
            <w:shd w:val="clear" w:color="auto" w:fill="C6D9F1" w:themeFill="text2" w:themeFillTint="33"/>
            <w:tcMar>
              <w:top w:w="15" w:type="dxa"/>
              <w:left w:w="15" w:type="dxa"/>
              <w:bottom w:w="0" w:type="dxa"/>
              <w:right w:w="15" w:type="dxa"/>
            </w:tcMar>
            <w:vAlign w:val="center"/>
            <w:hideMark/>
          </w:tcPr>
          <w:p w14:paraId="615DF04B" w14:textId="1D222BAA" w:rsidR="0096193D" w:rsidRPr="004F26F3" w:rsidRDefault="0076458C" w:rsidP="0096193D">
            <w:pPr>
              <w:widowControl/>
              <w:spacing w:line="285" w:lineRule="atLeast"/>
              <w:jc w:val="center"/>
              <w:textAlignment w:val="center"/>
              <w:rPr>
                <w:rFonts w:ascii="Meiryo UI" w:eastAsia="Meiryo UI" w:hAnsi="Meiryo UI" w:cs="Arial"/>
                <w:kern w:val="0"/>
                <w:sz w:val="36"/>
                <w:szCs w:val="36"/>
              </w:rPr>
            </w:pPr>
            <w:r w:rsidRPr="004F26F3">
              <w:rPr>
                <w:rFonts w:ascii="Meiryo UI" w:eastAsia="Meiryo UI" w:hAnsi="Meiryo UI" w:cs="Meiryo UI" w:hint="eastAsia"/>
                <w:kern w:val="24"/>
                <w:sz w:val="20"/>
                <w:szCs w:val="20"/>
              </w:rPr>
              <w:t>R１</w:t>
            </w:r>
          </w:p>
        </w:tc>
        <w:tc>
          <w:tcPr>
            <w:tcW w:w="1474" w:type="dxa"/>
            <w:tcBorders>
              <w:top w:val="single" w:sz="4" w:space="0" w:color="000000"/>
              <w:left w:val="double" w:sz="6"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6BD853F8" w14:textId="77777777" w:rsidR="0096193D" w:rsidRPr="004F26F3" w:rsidRDefault="0096193D" w:rsidP="0096193D">
            <w:pPr>
              <w:widowControl/>
              <w:spacing w:line="285" w:lineRule="atLeast"/>
              <w:jc w:val="center"/>
              <w:textAlignment w:val="center"/>
              <w:rPr>
                <w:rFonts w:ascii="Meiryo UI" w:eastAsia="Meiryo UI" w:hAnsi="Meiryo UI" w:cs="Arial"/>
                <w:kern w:val="0"/>
                <w:sz w:val="36"/>
                <w:szCs w:val="36"/>
              </w:rPr>
            </w:pPr>
            <w:r w:rsidRPr="004F26F3">
              <w:rPr>
                <w:rFonts w:ascii="Meiryo UI" w:eastAsia="Meiryo UI" w:hAnsi="Meiryo UI" w:cs="Arial"/>
                <w:kern w:val="24"/>
                <w:sz w:val="20"/>
                <w:szCs w:val="20"/>
              </w:rPr>
              <w:t>過去</w:t>
            </w:r>
            <w:r w:rsidRPr="004F26F3">
              <w:rPr>
                <w:rFonts w:ascii="Meiryo UI" w:eastAsia="Meiryo UI" w:hAnsi="Meiryo UI" w:cs="Meiryo UI" w:hint="eastAsia"/>
                <w:kern w:val="24"/>
                <w:sz w:val="20"/>
                <w:szCs w:val="20"/>
              </w:rPr>
              <w:t>5</w:t>
            </w:r>
            <w:r w:rsidRPr="004F26F3">
              <w:rPr>
                <w:rFonts w:ascii="Meiryo UI" w:eastAsia="Meiryo UI" w:hAnsi="Meiryo UI" w:cs="Arial"/>
                <w:kern w:val="24"/>
                <w:sz w:val="20"/>
                <w:szCs w:val="20"/>
              </w:rPr>
              <w:t>年平均</w:t>
            </w:r>
          </w:p>
        </w:tc>
      </w:tr>
      <w:tr w:rsidR="004F26F3" w:rsidRPr="004F26F3" w14:paraId="332CD609" w14:textId="77777777" w:rsidTr="00E00000">
        <w:trPr>
          <w:trHeight w:val="285"/>
        </w:trPr>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DD8C07E" w14:textId="77777777" w:rsidR="0096193D" w:rsidRPr="004F26F3" w:rsidRDefault="0096193D" w:rsidP="0096193D">
            <w:pPr>
              <w:widowControl/>
              <w:spacing w:line="285" w:lineRule="atLeast"/>
              <w:jc w:val="center"/>
              <w:textAlignment w:val="center"/>
              <w:rPr>
                <w:rFonts w:ascii="Meiryo UI" w:eastAsia="Meiryo UI" w:hAnsi="Meiryo UI" w:cs="Arial"/>
                <w:kern w:val="0"/>
                <w:sz w:val="36"/>
                <w:szCs w:val="36"/>
              </w:rPr>
            </w:pPr>
            <w:r w:rsidRPr="004F26F3">
              <w:rPr>
                <w:rFonts w:ascii="Meiryo UI" w:eastAsia="Meiryo UI" w:hAnsi="Meiryo UI" w:cs="Arial"/>
                <w:kern w:val="24"/>
                <w:sz w:val="20"/>
                <w:szCs w:val="20"/>
              </w:rPr>
              <w:t>男性</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5D71A6" w14:textId="77A7C708" w:rsidR="0096193D" w:rsidRPr="004F26F3" w:rsidRDefault="006B0F06" w:rsidP="0096193D">
            <w:pPr>
              <w:widowControl/>
              <w:spacing w:line="285"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3.1</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DDB8E7" w14:textId="2E233893" w:rsidR="0096193D" w:rsidRPr="004F26F3" w:rsidRDefault="006B0F06" w:rsidP="0096193D">
            <w:pPr>
              <w:widowControl/>
              <w:spacing w:line="285"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0B80B0" w14:textId="24A6F904" w:rsidR="0096193D" w:rsidRPr="004F26F3" w:rsidRDefault="006B0F06" w:rsidP="0096193D">
            <w:pPr>
              <w:widowControl/>
              <w:spacing w:line="285"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3.6</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54A2B3" w14:textId="53044066" w:rsidR="0096193D" w:rsidRPr="004F26F3" w:rsidRDefault="006B0F06" w:rsidP="0096193D">
            <w:pPr>
              <w:widowControl/>
              <w:spacing w:line="285"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4.0</w:t>
            </w:r>
          </w:p>
        </w:tc>
        <w:tc>
          <w:tcPr>
            <w:tcW w:w="1298" w:type="dxa"/>
            <w:tcBorders>
              <w:top w:val="single" w:sz="4" w:space="0" w:color="000000"/>
              <w:left w:val="single" w:sz="4" w:space="0" w:color="000000"/>
              <w:bottom w:val="single" w:sz="4" w:space="0" w:color="000000"/>
              <w:right w:val="double" w:sz="6" w:space="0" w:color="000000"/>
            </w:tcBorders>
            <w:shd w:val="clear" w:color="auto" w:fill="auto"/>
            <w:tcMar>
              <w:top w:w="15" w:type="dxa"/>
              <w:left w:w="15" w:type="dxa"/>
              <w:bottom w:w="0" w:type="dxa"/>
              <w:right w:w="15" w:type="dxa"/>
            </w:tcMar>
            <w:vAlign w:val="center"/>
            <w:hideMark/>
          </w:tcPr>
          <w:p w14:paraId="00F280CD" w14:textId="661AB0E5" w:rsidR="0096193D" w:rsidRPr="004F26F3" w:rsidRDefault="006B0F06" w:rsidP="0096193D">
            <w:pPr>
              <w:widowControl/>
              <w:spacing w:line="285"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6.7</w:t>
            </w:r>
          </w:p>
        </w:tc>
        <w:tc>
          <w:tcPr>
            <w:tcW w:w="1474" w:type="dxa"/>
            <w:tcBorders>
              <w:top w:val="single" w:sz="4" w:space="0" w:color="000000"/>
              <w:left w:val="double" w:sz="6"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43EECB" w14:textId="67A66CEC" w:rsidR="0096193D" w:rsidRPr="004F26F3" w:rsidRDefault="006B0F06" w:rsidP="0096193D">
            <w:pPr>
              <w:widowControl/>
              <w:spacing w:line="285"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3.9</w:t>
            </w:r>
          </w:p>
        </w:tc>
      </w:tr>
      <w:tr w:rsidR="004F26F3" w:rsidRPr="004F26F3" w14:paraId="02C3E9CC" w14:textId="77777777" w:rsidTr="00E00000">
        <w:trPr>
          <w:trHeight w:val="300"/>
        </w:trPr>
        <w:tc>
          <w:tcPr>
            <w:tcW w:w="1134" w:type="dxa"/>
            <w:tcBorders>
              <w:top w:val="single" w:sz="4" w:space="0" w:color="000000"/>
              <w:left w:val="single" w:sz="4" w:space="0" w:color="000000"/>
              <w:bottom w:val="double" w:sz="6"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5A1BF90D" w14:textId="77777777" w:rsidR="0096193D" w:rsidRPr="004F26F3" w:rsidRDefault="0096193D" w:rsidP="0096193D">
            <w:pPr>
              <w:widowControl/>
              <w:spacing w:line="300" w:lineRule="atLeast"/>
              <w:jc w:val="center"/>
              <w:textAlignment w:val="center"/>
              <w:rPr>
                <w:rFonts w:ascii="Meiryo UI" w:eastAsia="Meiryo UI" w:hAnsi="Meiryo UI" w:cs="Arial"/>
                <w:kern w:val="0"/>
                <w:sz w:val="36"/>
                <w:szCs w:val="36"/>
              </w:rPr>
            </w:pPr>
            <w:r w:rsidRPr="004F26F3">
              <w:rPr>
                <w:rFonts w:ascii="Meiryo UI" w:eastAsia="Meiryo UI" w:hAnsi="Meiryo UI" w:cs="Arial"/>
                <w:kern w:val="24"/>
                <w:sz w:val="20"/>
                <w:szCs w:val="20"/>
              </w:rPr>
              <w:t>女性</w:t>
            </w:r>
          </w:p>
        </w:tc>
        <w:tc>
          <w:tcPr>
            <w:tcW w:w="1298" w:type="dxa"/>
            <w:tcBorders>
              <w:top w:val="single" w:sz="4" w:space="0" w:color="000000"/>
              <w:left w:val="single" w:sz="4" w:space="0" w:color="000000"/>
              <w:bottom w:val="double" w:sz="6" w:space="0" w:color="000000"/>
              <w:right w:val="single" w:sz="4" w:space="0" w:color="000000"/>
            </w:tcBorders>
            <w:shd w:val="clear" w:color="auto" w:fill="auto"/>
            <w:tcMar>
              <w:top w:w="15" w:type="dxa"/>
              <w:left w:w="15" w:type="dxa"/>
              <w:bottom w:w="0" w:type="dxa"/>
              <w:right w:w="15" w:type="dxa"/>
            </w:tcMar>
            <w:vAlign w:val="center"/>
            <w:hideMark/>
          </w:tcPr>
          <w:p w14:paraId="7E2E4322" w14:textId="518B39DF"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88.8</w:t>
            </w:r>
          </w:p>
        </w:tc>
        <w:tc>
          <w:tcPr>
            <w:tcW w:w="1298" w:type="dxa"/>
            <w:tcBorders>
              <w:top w:val="single" w:sz="4" w:space="0" w:color="000000"/>
              <w:left w:val="single" w:sz="4" w:space="0" w:color="000000"/>
              <w:bottom w:val="double" w:sz="6" w:space="0" w:color="000000"/>
              <w:right w:val="single" w:sz="4" w:space="0" w:color="000000"/>
            </w:tcBorders>
            <w:shd w:val="clear" w:color="auto" w:fill="auto"/>
            <w:tcMar>
              <w:top w:w="15" w:type="dxa"/>
              <w:left w:w="15" w:type="dxa"/>
              <w:bottom w:w="0" w:type="dxa"/>
              <w:right w:w="15" w:type="dxa"/>
            </w:tcMar>
            <w:vAlign w:val="center"/>
            <w:hideMark/>
          </w:tcPr>
          <w:p w14:paraId="4FD26045" w14:textId="1B842581"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74.7</w:t>
            </w:r>
          </w:p>
        </w:tc>
        <w:tc>
          <w:tcPr>
            <w:tcW w:w="1298" w:type="dxa"/>
            <w:tcBorders>
              <w:top w:val="single" w:sz="4" w:space="0" w:color="000000"/>
              <w:left w:val="single" w:sz="4" w:space="0" w:color="000000"/>
              <w:bottom w:val="double" w:sz="6" w:space="0" w:color="000000"/>
              <w:right w:val="single" w:sz="4" w:space="0" w:color="000000"/>
            </w:tcBorders>
            <w:shd w:val="clear" w:color="auto" w:fill="auto"/>
            <w:tcMar>
              <w:top w:w="15" w:type="dxa"/>
              <w:left w:w="15" w:type="dxa"/>
              <w:bottom w:w="0" w:type="dxa"/>
              <w:right w:w="15" w:type="dxa"/>
            </w:tcMar>
            <w:vAlign w:val="center"/>
            <w:hideMark/>
          </w:tcPr>
          <w:p w14:paraId="54C406B7" w14:textId="5FD94B1C"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8</w:t>
            </w:r>
            <w:r>
              <w:rPr>
                <w:rFonts w:ascii="Meiryo UI" w:eastAsia="Meiryo UI" w:hAnsi="Meiryo UI" w:cs="Arial"/>
                <w:kern w:val="24"/>
                <w:sz w:val="20"/>
                <w:szCs w:val="20"/>
              </w:rPr>
              <w:t>5</w:t>
            </w:r>
            <w:r>
              <w:rPr>
                <w:rFonts w:ascii="Meiryo UI" w:eastAsia="Meiryo UI" w:hAnsi="Meiryo UI" w:cs="Arial" w:hint="eastAsia"/>
                <w:kern w:val="24"/>
                <w:sz w:val="20"/>
                <w:szCs w:val="20"/>
              </w:rPr>
              <w:t>.1</w:t>
            </w:r>
          </w:p>
        </w:tc>
        <w:tc>
          <w:tcPr>
            <w:tcW w:w="1298" w:type="dxa"/>
            <w:tcBorders>
              <w:top w:val="single" w:sz="4" w:space="0" w:color="000000"/>
              <w:left w:val="single" w:sz="4" w:space="0" w:color="000000"/>
              <w:bottom w:val="double" w:sz="6" w:space="0" w:color="000000"/>
              <w:right w:val="single" w:sz="4" w:space="0" w:color="000000"/>
            </w:tcBorders>
            <w:shd w:val="clear" w:color="auto" w:fill="auto"/>
            <w:tcMar>
              <w:top w:w="15" w:type="dxa"/>
              <w:left w:w="15" w:type="dxa"/>
              <w:bottom w:w="0" w:type="dxa"/>
              <w:right w:w="15" w:type="dxa"/>
            </w:tcMar>
            <w:vAlign w:val="center"/>
            <w:hideMark/>
          </w:tcPr>
          <w:p w14:paraId="7F42778A" w14:textId="4815EB60"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82.1</w:t>
            </w:r>
          </w:p>
        </w:tc>
        <w:tc>
          <w:tcPr>
            <w:tcW w:w="1298" w:type="dxa"/>
            <w:tcBorders>
              <w:top w:val="single" w:sz="4" w:space="0" w:color="000000"/>
              <w:left w:val="single" w:sz="4" w:space="0" w:color="000000"/>
              <w:bottom w:val="double" w:sz="6" w:space="0" w:color="000000"/>
              <w:right w:val="double" w:sz="6" w:space="0" w:color="000000"/>
            </w:tcBorders>
            <w:shd w:val="clear" w:color="auto" w:fill="auto"/>
            <w:tcMar>
              <w:top w:w="15" w:type="dxa"/>
              <w:left w:w="15" w:type="dxa"/>
              <w:bottom w:w="0" w:type="dxa"/>
              <w:right w:w="15" w:type="dxa"/>
            </w:tcMar>
            <w:vAlign w:val="center"/>
            <w:hideMark/>
          </w:tcPr>
          <w:p w14:paraId="33F0D9E7" w14:textId="2744C224"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83.4</w:t>
            </w:r>
          </w:p>
        </w:tc>
        <w:tc>
          <w:tcPr>
            <w:tcW w:w="1474" w:type="dxa"/>
            <w:tcBorders>
              <w:top w:val="single" w:sz="4" w:space="0" w:color="000000"/>
              <w:left w:val="double" w:sz="6" w:space="0" w:color="000000"/>
              <w:bottom w:val="double" w:sz="6" w:space="0" w:color="000000"/>
              <w:right w:val="single" w:sz="4" w:space="0" w:color="000000"/>
            </w:tcBorders>
            <w:shd w:val="clear" w:color="auto" w:fill="auto"/>
            <w:tcMar>
              <w:top w:w="15" w:type="dxa"/>
              <w:left w:w="15" w:type="dxa"/>
              <w:bottom w:w="0" w:type="dxa"/>
              <w:right w:w="15" w:type="dxa"/>
            </w:tcMar>
            <w:vAlign w:val="center"/>
            <w:hideMark/>
          </w:tcPr>
          <w:p w14:paraId="39E434A1" w14:textId="309E3D2D"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82.8</w:t>
            </w:r>
          </w:p>
        </w:tc>
      </w:tr>
      <w:tr w:rsidR="004F26F3" w:rsidRPr="004F26F3" w14:paraId="24B8DE61" w14:textId="77777777" w:rsidTr="00E00000">
        <w:trPr>
          <w:trHeight w:val="300"/>
        </w:trPr>
        <w:tc>
          <w:tcPr>
            <w:tcW w:w="1134" w:type="dxa"/>
            <w:tcBorders>
              <w:top w:val="double" w:sz="6"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0ECDA67" w14:textId="77777777" w:rsidR="0096193D" w:rsidRPr="004F26F3" w:rsidRDefault="0096193D" w:rsidP="0096193D">
            <w:pPr>
              <w:widowControl/>
              <w:spacing w:line="300" w:lineRule="atLeast"/>
              <w:jc w:val="center"/>
              <w:textAlignment w:val="center"/>
              <w:rPr>
                <w:rFonts w:ascii="Meiryo UI" w:eastAsia="Meiryo UI" w:hAnsi="Meiryo UI" w:cs="Arial"/>
                <w:kern w:val="0"/>
                <w:sz w:val="36"/>
                <w:szCs w:val="36"/>
              </w:rPr>
            </w:pPr>
            <w:r w:rsidRPr="004F26F3">
              <w:rPr>
                <w:rFonts w:ascii="Meiryo UI" w:eastAsia="Meiryo UI" w:hAnsi="Meiryo UI" w:cs="Arial"/>
                <w:kern w:val="24"/>
                <w:sz w:val="20"/>
                <w:szCs w:val="20"/>
              </w:rPr>
              <w:t>男女差</w:t>
            </w:r>
          </w:p>
        </w:tc>
        <w:tc>
          <w:tcPr>
            <w:tcW w:w="1298" w:type="dxa"/>
            <w:tcBorders>
              <w:top w:val="double" w:sz="6"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36A1B" w14:textId="667ACB0C"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85.7</w:t>
            </w:r>
          </w:p>
        </w:tc>
        <w:tc>
          <w:tcPr>
            <w:tcW w:w="1298" w:type="dxa"/>
            <w:tcBorders>
              <w:top w:val="double" w:sz="6"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8A3945" w14:textId="3BF12419"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72.4</w:t>
            </w:r>
          </w:p>
        </w:tc>
        <w:tc>
          <w:tcPr>
            <w:tcW w:w="1298" w:type="dxa"/>
            <w:tcBorders>
              <w:top w:val="double" w:sz="6"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C3CD07" w14:textId="5012D8ED"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81.5</w:t>
            </w:r>
          </w:p>
        </w:tc>
        <w:tc>
          <w:tcPr>
            <w:tcW w:w="1298" w:type="dxa"/>
            <w:tcBorders>
              <w:top w:val="double" w:sz="6"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9D71E4" w14:textId="1499EC69"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78.1</w:t>
            </w:r>
          </w:p>
        </w:tc>
        <w:tc>
          <w:tcPr>
            <w:tcW w:w="1298" w:type="dxa"/>
            <w:tcBorders>
              <w:top w:val="double" w:sz="6" w:space="0" w:color="000000"/>
              <w:left w:val="single" w:sz="4" w:space="0" w:color="000000"/>
              <w:bottom w:val="single" w:sz="4" w:space="0" w:color="000000"/>
              <w:right w:val="double" w:sz="6" w:space="0" w:color="000000"/>
            </w:tcBorders>
            <w:shd w:val="clear" w:color="auto" w:fill="auto"/>
            <w:tcMar>
              <w:top w:w="15" w:type="dxa"/>
              <w:left w:w="15" w:type="dxa"/>
              <w:bottom w:w="0" w:type="dxa"/>
              <w:right w:w="15" w:type="dxa"/>
            </w:tcMar>
            <w:vAlign w:val="center"/>
            <w:hideMark/>
          </w:tcPr>
          <w:p w14:paraId="0B27047C" w14:textId="712BB021" w:rsidR="0096193D" w:rsidRPr="004F26F3" w:rsidRDefault="006B0F06" w:rsidP="006B0F06">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76</w:t>
            </w:r>
            <w:r w:rsidR="0096193D" w:rsidRPr="004F26F3">
              <w:rPr>
                <w:rFonts w:ascii="Meiryo UI" w:eastAsia="Meiryo UI" w:hAnsi="Meiryo UI" w:cs="Arial" w:hint="eastAsia"/>
                <w:kern w:val="24"/>
                <w:sz w:val="20"/>
                <w:szCs w:val="20"/>
              </w:rPr>
              <w:t>.</w:t>
            </w:r>
            <w:r>
              <w:rPr>
                <w:rFonts w:ascii="Meiryo UI" w:eastAsia="Meiryo UI" w:hAnsi="Meiryo UI" w:cs="Arial"/>
                <w:kern w:val="24"/>
                <w:sz w:val="20"/>
                <w:szCs w:val="20"/>
              </w:rPr>
              <w:t>7</w:t>
            </w:r>
          </w:p>
        </w:tc>
        <w:tc>
          <w:tcPr>
            <w:tcW w:w="1474" w:type="dxa"/>
            <w:tcBorders>
              <w:top w:val="double" w:sz="6" w:space="0" w:color="000000"/>
              <w:left w:val="double" w:sz="6"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E3B58D" w14:textId="10A80184" w:rsidR="0096193D" w:rsidRPr="004F26F3" w:rsidRDefault="006B0F06" w:rsidP="0096193D">
            <w:pPr>
              <w:widowControl/>
              <w:spacing w:line="300" w:lineRule="atLeast"/>
              <w:jc w:val="center"/>
              <w:textAlignment w:val="center"/>
              <w:rPr>
                <w:rFonts w:ascii="Meiryo UI" w:eastAsia="Meiryo UI" w:hAnsi="Meiryo UI" w:cs="Arial"/>
                <w:kern w:val="0"/>
                <w:sz w:val="36"/>
                <w:szCs w:val="36"/>
              </w:rPr>
            </w:pPr>
            <w:r>
              <w:rPr>
                <w:rFonts w:ascii="Meiryo UI" w:eastAsia="Meiryo UI" w:hAnsi="Meiryo UI" w:cs="Arial" w:hint="eastAsia"/>
                <w:kern w:val="24"/>
                <w:sz w:val="20"/>
                <w:szCs w:val="20"/>
              </w:rPr>
              <w:t>78.9</w:t>
            </w:r>
          </w:p>
        </w:tc>
      </w:tr>
    </w:tbl>
    <w:p w14:paraId="63380854" w14:textId="386739CD" w:rsidR="0096193D" w:rsidRPr="004F26F3" w:rsidRDefault="0096193D" w:rsidP="00F637B8">
      <w:pPr>
        <w:ind w:left="217" w:hangingChars="100" w:hanging="217"/>
        <w:jc w:val="left"/>
        <w:rPr>
          <w:rFonts w:ascii="Meiryo UI" w:eastAsia="Meiryo UI" w:hAnsi="Meiryo UI"/>
          <w:sz w:val="20"/>
          <w:szCs w:val="21"/>
        </w:rPr>
      </w:pPr>
      <w:r w:rsidRPr="004F26F3">
        <w:rPr>
          <w:rFonts w:ascii="Meiryo UI" w:eastAsia="Meiryo UI" w:hAnsi="Meiryo UI" w:hint="eastAsia"/>
          <w:sz w:val="20"/>
          <w:szCs w:val="21"/>
        </w:rPr>
        <w:t>※当該年度中に新たに取得可能となった教職員のうち取得者数の割合（府立学校</w:t>
      </w:r>
      <w:r w:rsidR="00F637B8" w:rsidRPr="004F26F3">
        <w:rPr>
          <w:rFonts w:ascii="Meiryo UI" w:eastAsia="Meiryo UI" w:hAnsi="Meiryo UI" w:hint="eastAsia"/>
          <w:sz w:val="20"/>
          <w:szCs w:val="21"/>
        </w:rPr>
        <w:t>教職員の状況</w:t>
      </w:r>
      <w:r w:rsidRPr="004F26F3">
        <w:rPr>
          <w:rFonts w:ascii="Meiryo UI" w:eastAsia="Meiryo UI" w:hAnsi="Meiryo UI" w:hint="eastAsia"/>
          <w:sz w:val="20"/>
          <w:szCs w:val="21"/>
        </w:rPr>
        <w:t>）</w:t>
      </w:r>
      <w:r w:rsidR="00D1220C" w:rsidRPr="004F26F3">
        <w:rPr>
          <w:rFonts w:ascii="Meiryo UI" w:eastAsia="Meiryo UI" w:hAnsi="Meiryo UI" w:hint="eastAsia"/>
          <w:sz w:val="20"/>
          <w:szCs w:val="21"/>
        </w:rPr>
        <w:t>。</w:t>
      </w:r>
    </w:p>
    <w:p w14:paraId="77A4573A" w14:textId="291D706B" w:rsidR="0096193D" w:rsidRPr="004F26F3" w:rsidRDefault="0096193D" w:rsidP="0096193D">
      <w:pPr>
        <w:jc w:val="left"/>
        <w:rPr>
          <w:rFonts w:ascii="Meiryo UI" w:eastAsia="Meiryo UI" w:hAnsi="Meiryo UI"/>
          <w:sz w:val="20"/>
          <w:szCs w:val="21"/>
        </w:rPr>
      </w:pPr>
      <w:r w:rsidRPr="004F26F3">
        <w:rPr>
          <w:rFonts w:ascii="Meiryo UI" w:eastAsia="Meiryo UI" w:hAnsi="Meiryo UI" w:hint="eastAsia"/>
          <w:sz w:val="20"/>
          <w:szCs w:val="21"/>
        </w:rPr>
        <w:t>※臨時的任用職員、非常勤</w:t>
      </w:r>
      <w:r w:rsidR="000D4199" w:rsidRPr="004F26F3">
        <w:rPr>
          <w:rFonts w:ascii="Meiryo UI" w:eastAsia="Meiryo UI" w:hAnsi="Meiryo UI" w:hint="eastAsia"/>
          <w:sz w:val="20"/>
          <w:szCs w:val="21"/>
        </w:rPr>
        <w:t>の</w:t>
      </w:r>
      <w:r w:rsidRPr="004F26F3">
        <w:rPr>
          <w:rFonts w:ascii="Meiryo UI" w:eastAsia="Meiryo UI" w:hAnsi="Meiryo UI" w:hint="eastAsia"/>
          <w:sz w:val="20"/>
          <w:szCs w:val="21"/>
        </w:rPr>
        <w:t>職員は除く</w:t>
      </w:r>
      <w:r w:rsidR="00D1220C" w:rsidRPr="004F26F3">
        <w:rPr>
          <w:rFonts w:ascii="Meiryo UI" w:eastAsia="Meiryo UI" w:hAnsi="Meiryo UI" w:hint="eastAsia"/>
          <w:sz w:val="20"/>
          <w:szCs w:val="21"/>
        </w:rPr>
        <w:t>。</w:t>
      </w:r>
    </w:p>
    <w:p w14:paraId="76B34EAB" w14:textId="77777777" w:rsidR="0096193D" w:rsidRPr="004F26F3" w:rsidRDefault="0096193D" w:rsidP="0096193D">
      <w:pPr>
        <w:jc w:val="left"/>
        <w:rPr>
          <w:rFonts w:asciiTheme="minorEastAsia" w:hAnsiTheme="minorEastAsia"/>
          <w:sz w:val="24"/>
          <w:szCs w:val="24"/>
        </w:rPr>
      </w:pPr>
    </w:p>
    <w:p w14:paraId="57DDE709" w14:textId="41B5D30A" w:rsidR="0096193D" w:rsidRPr="004F26F3" w:rsidRDefault="0096193D" w:rsidP="0096193D">
      <w:pPr>
        <w:jc w:val="left"/>
        <w:rPr>
          <w:rFonts w:ascii="Meiryo UI" w:eastAsia="Meiryo UI" w:hAnsi="Meiryo UI"/>
          <w:sz w:val="20"/>
          <w:szCs w:val="24"/>
        </w:rPr>
      </w:pPr>
      <w:r w:rsidRPr="004F26F3">
        <w:rPr>
          <w:rFonts w:ascii="Meiryo UI" w:eastAsia="Meiryo UI" w:hAnsi="Meiryo UI" w:hint="eastAsia"/>
          <w:sz w:val="20"/>
          <w:szCs w:val="24"/>
        </w:rPr>
        <w:t xml:space="preserve">○育児休業の取得期間　</w:t>
      </w:r>
      <w:r w:rsidR="00762FC4" w:rsidRPr="004F26F3">
        <w:rPr>
          <w:rFonts w:ascii="Meiryo UI" w:eastAsia="Meiryo UI" w:hAnsi="Meiryo UI" w:hint="eastAsia"/>
          <w:sz w:val="20"/>
          <w:szCs w:val="24"/>
        </w:rPr>
        <w:t xml:space="preserve">　　　　　　　</w:t>
      </w:r>
      <w:r w:rsidR="0076458C" w:rsidRPr="004F26F3">
        <w:rPr>
          <w:rFonts w:ascii="Meiryo UI" w:eastAsia="Meiryo UI" w:hAnsi="Meiryo UI" w:hint="eastAsia"/>
          <w:sz w:val="20"/>
          <w:szCs w:val="24"/>
        </w:rPr>
        <w:t xml:space="preserve">　　　　　　　　　　　　　　　　　　　　　　</w:t>
      </w:r>
      <w:r w:rsidR="00762FC4"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単位：人</w:t>
      </w:r>
    </w:p>
    <w:tbl>
      <w:tblPr>
        <w:tblW w:w="9127" w:type="dxa"/>
        <w:tblCellMar>
          <w:left w:w="0" w:type="dxa"/>
          <w:right w:w="0" w:type="dxa"/>
        </w:tblCellMar>
        <w:tblLook w:val="0600" w:firstRow="0" w:lastRow="0" w:firstColumn="0" w:lastColumn="0" w:noHBand="1" w:noVBand="1"/>
      </w:tblPr>
      <w:tblGrid>
        <w:gridCol w:w="1303"/>
        <w:gridCol w:w="1304"/>
        <w:gridCol w:w="1304"/>
        <w:gridCol w:w="1304"/>
        <w:gridCol w:w="1304"/>
        <w:gridCol w:w="1304"/>
        <w:gridCol w:w="1304"/>
      </w:tblGrid>
      <w:tr w:rsidR="004F26F3" w:rsidRPr="004F26F3" w14:paraId="1A28CAAE" w14:textId="77777777" w:rsidTr="00E00000">
        <w:trPr>
          <w:trHeight w:val="93"/>
        </w:trPr>
        <w:tc>
          <w:tcPr>
            <w:tcW w:w="130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76F53A47" w14:textId="77777777" w:rsidR="0096193D" w:rsidRPr="004F26F3" w:rsidRDefault="0096193D" w:rsidP="0096193D">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承認期間</w:t>
            </w:r>
          </w:p>
        </w:tc>
        <w:tc>
          <w:tcPr>
            <w:tcW w:w="13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8C9B938" w14:textId="77777777" w:rsidR="0096193D" w:rsidRPr="004F26F3" w:rsidRDefault="0096193D" w:rsidP="0096193D">
            <w:pPr>
              <w:widowControl/>
              <w:spacing w:line="285" w:lineRule="atLeast"/>
              <w:jc w:val="center"/>
              <w:textAlignment w:val="center"/>
              <w:rPr>
                <w:rFonts w:ascii="Meiryo UI" w:eastAsia="Meiryo UI" w:hAnsi="Meiryo UI" w:cs="Arial"/>
                <w:kern w:val="0"/>
                <w:sz w:val="18"/>
                <w:szCs w:val="20"/>
              </w:rPr>
            </w:pPr>
            <w:r w:rsidRPr="004F26F3">
              <w:rPr>
                <w:rFonts w:ascii="Meiryo UI" w:eastAsia="Meiryo UI" w:hAnsi="Meiryo UI" w:cs="Arial"/>
                <w:kern w:val="24"/>
                <w:sz w:val="18"/>
                <w:szCs w:val="20"/>
              </w:rPr>
              <w:t>６月以下</w:t>
            </w:r>
          </w:p>
        </w:tc>
        <w:tc>
          <w:tcPr>
            <w:tcW w:w="1304" w:type="dxa"/>
            <w:tcBorders>
              <w:top w:val="single" w:sz="4" w:space="0" w:color="000000"/>
              <w:left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2DD363E6" w14:textId="77777777" w:rsidR="0096193D" w:rsidRPr="004F26F3" w:rsidRDefault="0096193D" w:rsidP="0096193D">
            <w:pPr>
              <w:jc w:val="center"/>
              <w:textAlignment w:val="center"/>
              <w:rPr>
                <w:rFonts w:ascii="Meiryo UI" w:eastAsia="Meiryo UI" w:hAnsi="Meiryo UI" w:cs="Arial"/>
                <w:kern w:val="0"/>
                <w:sz w:val="18"/>
                <w:szCs w:val="20"/>
              </w:rPr>
            </w:pPr>
            <w:r w:rsidRPr="004F26F3">
              <w:rPr>
                <w:rFonts w:ascii="Meiryo UI" w:eastAsia="Meiryo UI" w:hAnsi="Meiryo UI" w:cs="Arial"/>
                <w:kern w:val="24"/>
                <w:sz w:val="18"/>
                <w:szCs w:val="20"/>
              </w:rPr>
              <w:t>１年以下</w:t>
            </w:r>
          </w:p>
        </w:tc>
        <w:tc>
          <w:tcPr>
            <w:tcW w:w="1304" w:type="dxa"/>
            <w:tcBorders>
              <w:top w:val="single" w:sz="4" w:space="0" w:color="000000"/>
              <w:left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21AC3E21" w14:textId="77777777" w:rsidR="0096193D" w:rsidRPr="004F26F3" w:rsidRDefault="0096193D" w:rsidP="0096193D">
            <w:pPr>
              <w:jc w:val="center"/>
              <w:textAlignment w:val="center"/>
              <w:rPr>
                <w:rFonts w:ascii="Meiryo UI" w:eastAsia="Meiryo UI" w:hAnsi="Meiryo UI" w:cs="Arial"/>
                <w:kern w:val="0"/>
                <w:sz w:val="18"/>
                <w:szCs w:val="20"/>
              </w:rPr>
            </w:pPr>
            <w:r w:rsidRPr="004F26F3">
              <w:rPr>
                <w:rFonts w:ascii="Meiryo UI" w:eastAsia="Meiryo UI" w:hAnsi="Meiryo UI" w:cs="Arial"/>
                <w:kern w:val="24"/>
                <w:sz w:val="18"/>
                <w:szCs w:val="20"/>
              </w:rPr>
              <w:t>１年６月以下</w:t>
            </w:r>
          </w:p>
        </w:tc>
        <w:tc>
          <w:tcPr>
            <w:tcW w:w="13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67D84E14" w14:textId="77777777" w:rsidR="0096193D" w:rsidRPr="004F26F3" w:rsidRDefault="0096193D" w:rsidP="0096193D">
            <w:pPr>
              <w:widowControl/>
              <w:spacing w:line="285" w:lineRule="atLeast"/>
              <w:jc w:val="center"/>
              <w:textAlignment w:val="center"/>
              <w:rPr>
                <w:rFonts w:ascii="Meiryo UI" w:eastAsia="Meiryo UI" w:hAnsi="Meiryo UI" w:cs="Arial"/>
                <w:kern w:val="24"/>
                <w:sz w:val="18"/>
                <w:szCs w:val="20"/>
              </w:rPr>
            </w:pPr>
            <w:r w:rsidRPr="004F26F3">
              <w:rPr>
                <w:rFonts w:ascii="Meiryo UI" w:eastAsia="Meiryo UI" w:hAnsi="Meiryo UI" w:cs="Arial"/>
                <w:kern w:val="24"/>
                <w:sz w:val="18"/>
                <w:szCs w:val="20"/>
              </w:rPr>
              <w:t>２年以下</w:t>
            </w:r>
          </w:p>
        </w:tc>
        <w:tc>
          <w:tcPr>
            <w:tcW w:w="1304" w:type="dxa"/>
            <w:tcBorders>
              <w:top w:val="single" w:sz="4" w:space="0" w:color="000000"/>
              <w:left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70384A27" w14:textId="77777777" w:rsidR="0096193D" w:rsidRPr="004F26F3" w:rsidRDefault="0096193D" w:rsidP="0096193D">
            <w:pPr>
              <w:jc w:val="center"/>
              <w:textAlignment w:val="center"/>
              <w:rPr>
                <w:rFonts w:ascii="Meiryo UI" w:eastAsia="Meiryo UI" w:hAnsi="Meiryo UI" w:cs="Arial"/>
                <w:kern w:val="0"/>
                <w:sz w:val="18"/>
                <w:szCs w:val="20"/>
              </w:rPr>
            </w:pPr>
            <w:r w:rsidRPr="004F26F3">
              <w:rPr>
                <w:rFonts w:ascii="Meiryo UI" w:eastAsia="Meiryo UI" w:hAnsi="Meiryo UI" w:cs="Arial"/>
                <w:kern w:val="24"/>
                <w:sz w:val="18"/>
                <w:szCs w:val="20"/>
              </w:rPr>
              <w:t>２年６月以下</w:t>
            </w:r>
          </w:p>
        </w:tc>
        <w:tc>
          <w:tcPr>
            <w:tcW w:w="13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A81A1CB" w14:textId="77777777" w:rsidR="0096193D" w:rsidRPr="004F26F3" w:rsidRDefault="0096193D" w:rsidP="0096193D">
            <w:pPr>
              <w:widowControl/>
              <w:spacing w:line="285" w:lineRule="atLeast"/>
              <w:jc w:val="center"/>
              <w:textAlignment w:val="center"/>
              <w:rPr>
                <w:rFonts w:ascii="Meiryo UI" w:eastAsia="Meiryo UI" w:hAnsi="Meiryo UI" w:cs="Arial"/>
                <w:kern w:val="0"/>
                <w:sz w:val="18"/>
                <w:szCs w:val="20"/>
              </w:rPr>
            </w:pPr>
            <w:r w:rsidRPr="004F26F3">
              <w:rPr>
                <w:rFonts w:ascii="Meiryo UI" w:eastAsia="Meiryo UI" w:hAnsi="Meiryo UI" w:cs="Arial"/>
                <w:kern w:val="24"/>
                <w:sz w:val="18"/>
                <w:szCs w:val="20"/>
              </w:rPr>
              <w:t>２年６月超え</w:t>
            </w:r>
          </w:p>
        </w:tc>
      </w:tr>
      <w:tr w:rsidR="004F26F3" w:rsidRPr="004F26F3" w14:paraId="607EF720" w14:textId="77777777" w:rsidTr="0096193D">
        <w:trPr>
          <w:trHeight w:val="285"/>
        </w:trPr>
        <w:tc>
          <w:tcPr>
            <w:tcW w:w="130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9F43833" w14:textId="77777777" w:rsidR="0096193D" w:rsidRPr="004F26F3" w:rsidRDefault="0096193D" w:rsidP="0096193D">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男性</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1CBED7" w14:textId="76090861" w:rsidR="0096193D" w:rsidRPr="004F26F3" w:rsidRDefault="006B0F06" w:rsidP="00E403AF">
            <w:pPr>
              <w:widowControl/>
              <w:spacing w:line="285" w:lineRule="atLeast"/>
              <w:jc w:val="center"/>
              <w:textAlignment w:val="center"/>
              <w:rPr>
                <w:rFonts w:ascii="Meiryo UI" w:eastAsia="Meiryo UI" w:hAnsi="Meiryo UI" w:cs="Arial"/>
                <w:kern w:val="0"/>
                <w:sz w:val="20"/>
                <w:szCs w:val="20"/>
              </w:rPr>
            </w:pPr>
            <w:r>
              <w:rPr>
                <w:rFonts w:ascii="Meiryo UI" w:eastAsia="Meiryo UI" w:hAnsi="Meiryo UI" w:cs="Arial" w:hint="eastAsia"/>
                <w:kern w:val="24"/>
                <w:sz w:val="20"/>
                <w:szCs w:val="20"/>
              </w:rPr>
              <w:t>32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D20E6D" w14:textId="46B1FC71" w:rsidR="0096193D" w:rsidRPr="004F26F3" w:rsidRDefault="006B0F06" w:rsidP="00E403AF">
            <w:pPr>
              <w:widowControl/>
              <w:spacing w:line="285" w:lineRule="atLeast"/>
              <w:jc w:val="center"/>
              <w:textAlignment w:val="center"/>
              <w:rPr>
                <w:rFonts w:ascii="Meiryo UI" w:eastAsia="Meiryo UI" w:hAnsi="Meiryo UI" w:cs="Arial"/>
                <w:kern w:val="0"/>
                <w:sz w:val="20"/>
                <w:szCs w:val="20"/>
              </w:rPr>
            </w:pPr>
            <w:r>
              <w:rPr>
                <w:rFonts w:ascii="Meiryo UI" w:eastAsia="Meiryo UI" w:hAnsi="Meiryo UI" w:cs="Arial" w:hint="eastAsia"/>
                <w:kern w:val="24"/>
                <w:sz w:val="20"/>
                <w:szCs w:val="20"/>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806102" w14:textId="3EDF827B" w:rsidR="0096193D" w:rsidRPr="004F26F3" w:rsidRDefault="006B0F06" w:rsidP="00E403AF">
            <w:pPr>
              <w:widowControl/>
              <w:spacing w:line="285" w:lineRule="atLeast"/>
              <w:jc w:val="center"/>
              <w:textAlignment w:val="center"/>
              <w:rPr>
                <w:rFonts w:ascii="Meiryo UI" w:eastAsia="Meiryo UI" w:hAnsi="Meiryo UI" w:cs="Arial"/>
                <w:kern w:val="0"/>
                <w:sz w:val="20"/>
                <w:szCs w:val="20"/>
              </w:rPr>
            </w:pPr>
            <w:r>
              <w:rPr>
                <w:rFonts w:ascii="Meiryo UI" w:eastAsia="Meiryo UI" w:hAnsi="Meiryo UI" w:cs="Arial" w:hint="eastAsia"/>
                <w:kern w:val="24"/>
                <w:sz w:val="20"/>
                <w:szCs w:val="20"/>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167BD7" w14:textId="77777777" w:rsidR="0096193D" w:rsidRPr="004F26F3" w:rsidRDefault="0096193D" w:rsidP="00E403AF">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99D972" w14:textId="77777777" w:rsidR="0096193D" w:rsidRPr="004F26F3" w:rsidRDefault="0096193D" w:rsidP="00E403AF">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37CB4B" w14:textId="77777777" w:rsidR="0096193D" w:rsidRPr="004F26F3" w:rsidRDefault="0096193D" w:rsidP="00E403AF">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0</w:t>
            </w:r>
          </w:p>
        </w:tc>
      </w:tr>
      <w:tr w:rsidR="004F26F3" w:rsidRPr="004F26F3" w14:paraId="284E6B97" w14:textId="77777777" w:rsidTr="0096193D">
        <w:trPr>
          <w:trHeight w:val="285"/>
        </w:trPr>
        <w:tc>
          <w:tcPr>
            <w:tcW w:w="130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1DB82A3" w14:textId="77777777" w:rsidR="0096193D" w:rsidRPr="004F26F3" w:rsidRDefault="0096193D" w:rsidP="0096193D">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2F4BEE" w14:textId="494F02E9" w:rsidR="0096193D" w:rsidRPr="004F26F3" w:rsidRDefault="006B0F06" w:rsidP="00E403AF">
            <w:pPr>
              <w:widowControl/>
              <w:spacing w:line="285" w:lineRule="atLeast"/>
              <w:jc w:val="center"/>
              <w:textAlignment w:val="center"/>
              <w:rPr>
                <w:rFonts w:ascii="Meiryo UI" w:eastAsia="Meiryo UI" w:hAnsi="Meiryo UI" w:cs="Arial"/>
                <w:kern w:val="0"/>
                <w:sz w:val="20"/>
                <w:szCs w:val="20"/>
              </w:rPr>
            </w:pPr>
            <w:r>
              <w:rPr>
                <w:rFonts w:ascii="Meiryo UI" w:eastAsia="Meiryo UI" w:hAnsi="Meiryo UI" w:cs="Arial" w:hint="eastAsia"/>
                <w:kern w:val="24"/>
                <w:sz w:val="20"/>
                <w:szCs w:val="20"/>
              </w:rPr>
              <w:t>49</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80C373" w14:textId="1A830067" w:rsidR="0096193D" w:rsidRPr="004F26F3" w:rsidRDefault="006B0F06" w:rsidP="00E403AF">
            <w:pPr>
              <w:widowControl/>
              <w:spacing w:line="285" w:lineRule="atLeast"/>
              <w:jc w:val="center"/>
              <w:textAlignment w:val="center"/>
              <w:rPr>
                <w:rFonts w:ascii="Meiryo UI" w:eastAsia="Meiryo UI" w:hAnsi="Meiryo UI" w:cs="Arial"/>
                <w:kern w:val="0"/>
                <w:sz w:val="20"/>
                <w:szCs w:val="20"/>
              </w:rPr>
            </w:pPr>
            <w:r>
              <w:rPr>
                <w:rFonts w:ascii="Meiryo UI" w:eastAsia="Meiryo UI" w:hAnsi="Meiryo UI" w:cs="Arial" w:hint="eastAsia"/>
                <w:kern w:val="24"/>
                <w:sz w:val="20"/>
                <w:szCs w:val="20"/>
              </w:rPr>
              <w:t>165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D70964" w14:textId="23F21D62" w:rsidR="0096193D" w:rsidRPr="004F26F3" w:rsidRDefault="006B0F06" w:rsidP="00E403AF">
            <w:pPr>
              <w:widowControl/>
              <w:spacing w:line="285" w:lineRule="atLeast"/>
              <w:jc w:val="center"/>
              <w:textAlignment w:val="center"/>
              <w:rPr>
                <w:rFonts w:ascii="Meiryo UI" w:eastAsia="Meiryo UI" w:hAnsi="Meiryo UI" w:cs="Arial"/>
                <w:kern w:val="0"/>
                <w:sz w:val="20"/>
                <w:szCs w:val="20"/>
              </w:rPr>
            </w:pPr>
            <w:r>
              <w:rPr>
                <w:rFonts w:ascii="Meiryo UI" w:eastAsia="Meiryo UI" w:hAnsi="Meiryo UI" w:cs="Arial" w:hint="eastAsia"/>
                <w:kern w:val="24"/>
                <w:sz w:val="20"/>
                <w:szCs w:val="20"/>
              </w:rPr>
              <w:t>85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90097C" w14:textId="7D12DB9A" w:rsidR="0096193D" w:rsidRPr="004F26F3" w:rsidRDefault="006B0F06" w:rsidP="00E403AF">
            <w:pPr>
              <w:widowControl/>
              <w:spacing w:line="285" w:lineRule="atLeast"/>
              <w:jc w:val="center"/>
              <w:textAlignment w:val="center"/>
              <w:rPr>
                <w:rFonts w:ascii="Meiryo UI" w:eastAsia="Meiryo UI" w:hAnsi="Meiryo UI" w:cs="Arial"/>
                <w:kern w:val="0"/>
                <w:sz w:val="20"/>
                <w:szCs w:val="20"/>
              </w:rPr>
            </w:pPr>
            <w:r>
              <w:rPr>
                <w:rFonts w:ascii="Meiryo UI" w:eastAsia="Meiryo UI" w:hAnsi="Meiryo UI" w:cs="Arial" w:hint="eastAsia"/>
                <w:kern w:val="24"/>
                <w:sz w:val="20"/>
                <w:szCs w:val="20"/>
              </w:rPr>
              <w:t>39</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C8B0D1" w14:textId="2DDFD1B7" w:rsidR="0096193D" w:rsidRPr="004F26F3" w:rsidRDefault="006B0F06" w:rsidP="00E403AF">
            <w:pPr>
              <w:widowControl/>
              <w:spacing w:line="285" w:lineRule="atLeast"/>
              <w:jc w:val="center"/>
              <w:textAlignment w:val="center"/>
              <w:rPr>
                <w:rFonts w:ascii="Meiryo UI" w:eastAsia="Meiryo UI" w:hAnsi="Meiryo UI" w:cs="Arial"/>
                <w:kern w:val="0"/>
                <w:sz w:val="20"/>
                <w:szCs w:val="20"/>
              </w:rPr>
            </w:pPr>
            <w:r>
              <w:rPr>
                <w:rFonts w:ascii="Meiryo UI" w:eastAsia="Meiryo UI" w:hAnsi="Meiryo UI" w:cs="Arial" w:hint="eastAsia"/>
                <w:kern w:val="24"/>
                <w:sz w:val="20"/>
                <w:szCs w:val="20"/>
              </w:rPr>
              <w:t>17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340271" w14:textId="39A7D1D1" w:rsidR="0096193D" w:rsidRPr="004F26F3" w:rsidRDefault="006B0F06" w:rsidP="00E403AF">
            <w:pPr>
              <w:widowControl/>
              <w:spacing w:line="285" w:lineRule="atLeast"/>
              <w:jc w:val="center"/>
              <w:textAlignment w:val="center"/>
              <w:rPr>
                <w:rFonts w:ascii="Meiryo UI" w:eastAsia="Meiryo UI" w:hAnsi="Meiryo UI" w:cs="Arial"/>
                <w:kern w:val="0"/>
                <w:sz w:val="20"/>
                <w:szCs w:val="20"/>
              </w:rPr>
            </w:pPr>
            <w:r>
              <w:rPr>
                <w:rFonts w:ascii="Meiryo UI" w:eastAsia="Meiryo UI" w:hAnsi="Meiryo UI" w:cs="Arial" w:hint="eastAsia"/>
                <w:kern w:val="24"/>
                <w:sz w:val="20"/>
                <w:szCs w:val="20"/>
              </w:rPr>
              <w:t>26</w:t>
            </w:r>
          </w:p>
        </w:tc>
      </w:tr>
    </w:tbl>
    <w:p w14:paraId="63823EB8" w14:textId="04FAAEAD" w:rsidR="0096193D" w:rsidRPr="004F26F3" w:rsidRDefault="00A119F5" w:rsidP="0096193D">
      <w:pPr>
        <w:jc w:val="left"/>
        <w:rPr>
          <w:rFonts w:ascii="Meiryo UI" w:eastAsia="Meiryo UI" w:hAnsi="Meiryo UI"/>
          <w:sz w:val="20"/>
          <w:szCs w:val="21"/>
        </w:rPr>
      </w:pPr>
      <w:r w:rsidRPr="004F26F3">
        <w:rPr>
          <w:rFonts w:ascii="Meiryo UI" w:eastAsia="Meiryo UI" w:hAnsi="Meiryo UI" w:hint="eastAsia"/>
          <w:sz w:val="20"/>
          <w:szCs w:val="21"/>
        </w:rPr>
        <w:t>※令和元</w:t>
      </w:r>
      <w:r w:rsidR="0096193D" w:rsidRPr="004F26F3">
        <w:rPr>
          <w:rFonts w:ascii="Meiryo UI" w:eastAsia="Meiryo UI" w:hAnsi="Meiryo UI" w:hint="eastAsia"/>
          <w:sz w:val="20"/>
          <w:szCs w:val="21"/>
        </w:rPr>
        <w:t>年度中に新たに取得した</w:t>
      </w:r>
      <w:r w:rsidR="00F637B8" w:rsidRPr="004F26F3">
        <w:rPr>
          <w:rFonts w:ascii="Meiryo UI" w:eastAsia="Meiryo UI" w:hAnsi="Meiryo UI" w:hint="eastAsia"/>
          <w:sz w:val="20"/>
          <w:szCs w:val="24"/>
        </w:rPr>
        <w:t>教</w:t>
      </w:r>
      <w:r w:rsidR="0096193D" w:rsidRPr="004F26F3">
        <w:rPr>
          <w:rFonts w:ascii="Meiryo UI" w:eastAsia="Meiryo UI" w:hAnsi="Meiryo UI" w:hint="eastAsia"/>
          <w:sz w:val="20"/>
          <w:szCs w:val="21"/>
        </w:rPr>
        <w:t>職員（府立学校</w:t>
      </w:r>
      <w:r w:rsidR="00F637B8" w:rsidRPr="004F26F3">
        <w:rPr>
          <w:rFonts w:ascii="Meiryo UI" w:eastAsia="Meiryo UI" w:hAnsi="Meiryo UI" w:hint="eastAsia"/>
          <w:sz w:val="20"/>
          <w:szCs w:val="21"/>
        </w:rPr>
        <w:t>教職員の状況</w:t>
      </w:r>
      <w:r w:rsidR="0096193D" w:rsidRPr="004F26F3">
        <w:rPr>
          <w:rFonts w:ascii="Meiryo UI" w:eastAsia="Meiryo UI" w:hAnsi="Meiryo UI" w:hint="eastAsia"/>
          <w:sz w:val="20"/>
          <w:szCs w:val="21"/>
        </w:rPr>
        <w:t>）</w:t>
      </w:r>
      <w:r w:rsidR="00D1220C" w:rsidRPr="004F26F3">
        <w:rPr>
          <w:rFonts w:ascii="Meiryo UI" w:eastAsia="Meiryo UI" w:hAnsi="Meiryo UI" w:hint="eastAsia"/>
          <w:sz w:val="20"/>
          <w:szCs w:val="21"/>
        </w:rPr>
        <w:t>。</w:t>
      </w:r>
    </w:p>
    <w:p w14:paraId="16AD01E5" w14:textId="4AB77F51" w:rsidR="0096193D" w:rsidRPr="004F26F3" w:rsidRDefault="0096193D" w:rsidP="0096193D">
      <w:pPr>
        <w:jc w:val="left"/>
        <w:rPr>
          <w:rFonts w:ascii="Meiryo UI" w:eastAsia="Meiryo UI" w:hAnsi="Meiryo UI"/>
          <w:sz w:val="20"/>
          <w:szCs w:val="21"/>
        </w:rPr>
      </w:pPr>
      <w:r w:rsidRPr="004F26F3">
        <w:rPr>
          <w:rFonts w:ascii="Meiryo UI" w:eastAsia="Meiryo UI" w:hAnsi="Meiryo UI" w:hint="eastAsia"/>
          <w:sz w:val="20"/>
          <w:szCs w:val="21"/>
        </w:rPr>
        <w:t>※臨時的任用職員、非常勤</w:t>
      </w:r>
      <w:r w:rsidR="000D4199" w:rsidRPr="004F26F3">
        <w:rPr>
          <w:rFonts w:ascii="Meiryo UI" w:eastAsia="Meiryo UI" w:hAnsi="Meiryo UI" w:hint="eastAsia"/>
          <w:sz w:val="20"/>
          <w:szCs w:val="21"/>
        </w:rPr>
        <w:t>の</w:t>
      </w:r>
      <w:r w:rsidRPr="004F26F3">
        <w:rPr>
          <w:rFonts w:ascii="Meiryo UI" w:eastAsia="Meiryo UI" w:hAnsi="Meiryo UI" w:hint="eastAsia"/>
          <w:sz w:val="20"/>
          <w:szCs w:val="21"/>
        </w:rPr>
        <w:t>職員は除く</w:t>
      </w:r>
      <w:r w:rsidR="00D1220C" w:rsidRPr="004F26F3">
        <w:rPr>
          <w:rFonts w:ascii="Meiryo UI" w:eastAsia="Meiryo UI" w:hAnsi="Meiryo UI" w:hint="eastAsia"/>
          <w:sz w:val="20"/>
          <w:szCs w:val="21"/>
        </w:rPr>
        <w:t>。</w:t>
      </w:r>
    </w:p>
    <w:p w14:paraId="062E7AFF" w14:textId="77777777" w:rsidR="0096193D" w:rsidRPr="004F26F3" w:rsidRDefault="0096193D" w:rsidP="0096193D">
      <w:pPr>
        <w:jc w:val="left"/>
        <w:rPr>
          <w:rFonts w:asciiTheme="minorEastAsia" w:hAnsiTheme="minorEastAsia"/>
          <w:sz w:val="24"/>
          <w:szCs w:val="24"/>
        </w:rPr>
      </w:pPr>
    </w:p>
    <w:p w14:paraId="40314315" w14:textId="1AA5BD54" w:rsidR="00D73AD6" w:rsidRPr="004F26F3" w:rsidRDefault="00D73AD6" w:rsidP="00D73AD6">
      <w:pPr>
        <w:jc w:val="left"/>
        <w:rPr>
          <w:rFonts w:asciiTheme="minorEastAsia" w:hAnsiTheme="minorEastAsia"/>
          <w:sz w:val="24"/>
          <w:szCs w:val="24"/>
        </w:rPr>
      </w:pPr>
      <w:r w:rsidRPr="004F26F3">
        <w:rPr>
          <w:rFonts w:asciiTheme="minorEastAsia" w:hAnsiTheme="minorEastAsia" w:hint="eastAsia"/>
          <w:sz w:val="24"/>
          <w:szCs w:val="24"/>
        </w:rPr>
        <w:t>（３）</w:t>
      </w:r>
      <w:r w:rsidR="00D566CE" w:rsidRPr="004F26F3">
        <w:rPr>
          <w:rFonts w:asciiTheme="minorEastAsia" w:hAnsiTheme="minorEastAsia" w:hint="eastAsia"/>
          <w:sz w:val="24"/>
          <w:szCs w:val="24"/>
        </w:rPr>
        <w:t>男性教職員の配偶者の出産休暇等について</w:t>
      </w:r>
    </w:p>
    <w:p w14:paraId="4C176F67" w14:textId="77777777" w:rsidR="00D566CE" w:rsidRPr="004F26F3" w:rsidRDefault="00D566CE" w:rsidP="00D566CE">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令和元年度の配偶者の出産休暇の取得率（２日以内）は73.5％、平均取得日数は１日６時間、配偶者の育児参加休暇（５日以内）の取得率は50.6％、平均取得日数は４日１時間となっています。</w:t>
      </w:r>
    </w:p>
    <w:p w14:paraId="28BA3307" w14:textId="371F87A6" w:rsidR="00D73AD6" w:rsidRPr="004F26F3" w:rsidRDefault="00D566CE" w:rsidP="00D566CE">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アンケートによると、子育てを行う状況となった場合に、男性教職員の65.1％が「配偶者の育児参加休暇を取得する」と回答している一方で、男性が育児参加休暇を取得しない理由として「職場に迷惑をかけると思うから」（約37％）「多忙で取れない、後で多忙になるから」（約47％）が多くなっており、職場に対し気兼ねを感じている状況や教職員の多忙な状況がうかがえます。</w:t>
      </w:r>
    </w:p>
    <w:p w14:paraId="4FA3CBA9" w14:textId="77777777" w:rsidR="00D566CE" w:rsidRPr="004F26F3" w:rsidRDefault="00D566CE" w:rsidP="00D566CE">
      <w:pPr>
        <w:jc w:val="left"/>
        <w:rPr>
          <w:rFonts w:asciiTheme="minorEastAsia" w:hAnsiTheme="minorEastAsia"/>
          <w:sz w:val="24"/>
          <w:szCs w:val="24"/>
        </w:rPr>
      </w:pPr>
    </w:p>
    <w:p w14:paraId="0A444AB2" w14:textId="07930181" w:rsidR="00F637B8" w:rsidRPr="004F26F3" w:rsidRDefault="00F637B8" w:rsidP="00867E03">
      <w:pPr>
        <w:spacing w:line="340" w:lineRule="exact"/>
        <w:ind w:firstLineChars="100" w:firstLine="217"/>
        <w:rPr>
          <w:rFonts w:ascii="Meiryo UI" w:eastAsia="Meiryo UI" w:hAnsi="Meiryo UI" w:cs="Meiryo UI"/>
          <w:sz w:val="20"/>
          <w:szCs w:val="20"/>
        </w:rPr>
      </w:pPr>
      <w:r w:rsidRPr="004F26F3">
        <w:rPr>
          <w:rFonts w:ascii="Meiryo UI" w:eastAsia="Meiryo UI" w:hAnsi="Meiryo UI" w:cs="Meiryo UI" w:hint="eastAsia"/>
          <w:sz w:val="20"/>
          <w:szCs w:val="20"/>
        </w:rPr>
        <w:t>○配偶者</w:t>
      </w:r>
      <w:r w:rsidR="00FF20C1" w:rsidRPr="004F26F3">
        <w:rPr>
          <w:rFonts w:ascii="Meiryo UI" w:eastAsia="Meiryo UI" w:hAnsi="Meiryo UI" w:cs="Meiryo UI" w:hint="eastAsia"/>
          <w:sz w:val="20"/>
          <w:szCs w:val="20"/>
        </w:rPr>
        <w:t>出産休暇の取得率及び平均取得日数（令和元</w:t>
      </w:r>
      <w:r w:rsidRPr="004F26F3">
        <w:rPr>
          <w:rFonts w:ascii="Meiryo UI" w:eastAsia="Meiryo UI" w:hAnsi="Meiryo UI" w:cs="Meiryo UI" w:hint="eastAsia"/>
          <w:sz w:val="20"/>
          <w:szCs w:val="20"/>
        </w:rPr>
        <w:t>年度）</w:t>
      </w:r>
    </w:p>
    <w:tbl>
      <w:tblPr>
        <w:tblStyle w:val="a9"/>
        <w:tblW w:w="0" w:type="auto"/>
        <w:tblInd w:w="392" w:type="dxa"/>
        <w:tblLook w:val="04A0" w:firstRow="1" w:lastRow="0" w:firstColumn="1" w:lastColumn="0" w:noHBand="0" w:noVBand="1"/>
      </w:tblPr>
      <w:tblGrid>
        <w:gridCol w:w="1134"/>
        <w:gridCol w:w="2268"/>
        <w:gridCol w:w="2268"/>
      </w:tblGrid>
      <w:tr w:rsidR="004F26F3" w:rsidRPr="004F26F3" w14:paraId="1A9445AE" w14:textId="77777777" w:rsidTr="00AC0A7C">
        <w:tc>
          <w:tcPr>
            <w:tcW w:w="1134" w:type="dxa"/>
            <w:shd w:val="clear" w:color="auto" w:fill="C6D9F1" w:themeFill="text2" w:themeFillTint="33"/>
          </w:tcPr>
          <w:p w14:paraId="78F23626" w14:textId="77777777" w:rsidR="00F637B8" w:rsidRPr="004F26F3" w:rsidRDefault="00F637B8" w:rsidP="00FF20C1">
            <w:pPr>
              <w:jc w:val="center"/>
              <w:rPr>
                <w:rFonts w:ascii="Meiryo UI" w:eastAsia="Meiryo UI" w:hAnsi="Meiryo UI" w:cs="Meiryo UI"/>
                <w:sz w:val="20"/>
                <w:szCs w:val="20"/>
              </w:rPr>
            </w:pPr>
          </w:p>
        </w:tc>
        <w:tc>
          <w:tcPr>
            <w:tcW w:w="2268" w:type="dxa"/>
            <w:shd w:val="clear" w:color="auto" w:fill="C6D9F1" w:themeFill="text2" w:themeFillTint="33"/>
          </w:tcPr>
          <w:p w14:paraId="7F144570" w14:textId="77777777" w:rsidR="00F637B8" w:rsidRPr="004F26F3" w:rsidRDefault="00F637B8" w:rsidP="00FF20C1">
            <w:pPr>
              <w:jc w:val="center"/>
              <w:rPr>
                <w:rFonts w:ascii="Meiryo UI" w:eastAsia="Meiryo UI" w:hAnsi="Meiryo UI" w:cs="Meiryo UI"/>
                <w:sz w:val="20"/>
                <w:szCs w:val="20"/>
              </w:rPr>
            </w:pPr>
            <w:r w:rsidRPr="004F26F3">
              <w:rPr>
                <w:rFonts w:ascii="Meiryo UI" w:eastAsia="Meiryo UI" w:hAnsi="Meiryo UI" w:cs="Meiryo UI" w:hint="eastAsia"/>
                <w:sz w:val="20"/>
                <w:szCs w:val="20"/>
              </w:rPr>
              <w:t>取得率</w:t>
            </w:r>
          </w:p>
        </w:tc>
        <w:tc>
          <w:tcPr>
            <w:tcW w:w="2268" w:type="dxa"/>
            <w:shd w:val="clear" w:color="auto" w:fill="C6D9F1" w:themeFill="text2" w:themeFillTint="33"/>
          </w:tcPr>
          <w:p w14:paraId="47B8E0C8" w14:textId="77777777" w:rsidR="00F637B8" w:rsidRPr="004F26F3" w:rsidRDefault="00F637B8" w:rsidP="00FF20C1">
            <w:pPr>
              <w:jc w:val="center"/>
              <w:rPr>
                <w:rFonts w:ascii="Meiryo UI" w:eastAsia="Meiryo UI" w:hAnsi="Meiryo UI" w:cs="Meiryo UI"/>
                <w:sz w:val="20"/>
                <w:szCs w:val="20"/>
              </w:rPr>
            </w:pPr>
            <w:r w:rsidRPr="004F26F3">
              <w:rPr>
                <w:rFonts w:ascii="Meiryo UI" w:eastAsia="Meiryo UI" w:hAnsi="Meiryo UI" w:cs="Meiryo UI" w:hint="eastAsia"/>
                <w:sz w:val="20"/>
                <w:szCs w:val="20"/>
              </w:rPr>
              <w:t>平均取得日数</w:t>
            </w:r>
          </w:p>
        </w:tc>
      </w:tr>
      <w:tr w:rsidR="004F26F3" w:rsidRPr="004F26F3" w14:paraId="0BD9FFD9" w14:textId="77777777" w:rsidTr="00AC0A7C">
        <w:tc>
          <w:tcPr>
            <w:tcW w:w="1134" w:type="dxa"/>
            <w:shd w:val="clear" w:color="auto" w:fill="C6D9F1" w:themeFill="text2" w:themeFillTint="33"/>
          </w:tcPr>
          <w:p w14:paraId="4541E2B3" w14:textId="77777777" w:rsidR="00F637B8" w:rsidRPr="004F26F3" w:rsidRDefault="00F637B8" w:rsidP="00FF20C1">
            <w:pPr>
              <w:jc w:val="center"/>
              <w:rPr>
                <w:rFonts w:ascii="Meiryo UI" w:eastAsia="Meiryo UI" w:hAnsi="Meiryo UI" w:cs="Meiryo UI"/>
                <w:sz w:val="20"/>
                <w:szCs w:val="20"/>
              </w:rPr>
            </w:pPr>
            <w:r w:rsidRPr="004F26F3">
              <w:rPr>
                <w:rFonts w:ascii="Meiryo UI" w:eastAsia="Meiryo UI" w:hAnsi="Meiryo UI" w:cs="Meiryo UI" w:hint="eastAsia"/>
                <w:sz w:val="20"/>
                <w:szCs w:val="20"/>
              </w:rPr>
              <w:t>男性</w:t>
            </w:r>
          </w:p>
        </w:tc>
        <w:tc>
          <w:tcPr>
            <w:tcW w:w="2268" w:type="dxa"/>
          </w:tcPr>
          <w:p w14:paraId="0BA2D99A" w14:textId="1B9D79BE" w:rsidR="00F637B8" w:rsidRPr="004F26F3" w:rsidRDefault="00FF20C1" w:rsidP="00FF20C1">
            <w:pPr>
              <w:jc w:val="center"/>
              <w:rPr>
                <w:rFonts w:ascii="Meiryo UI" w:eastAsia="Meiryo UI" w:hAnsi="Meiryo UI" w:cs="Meiryo UI"/>
                <w:sz w:val="20"/>
                <w:szCs w:val="20"/>
              </w:rPr>
            </w:pPr>
            <w:r w:rsidRPr="004F26F3">
              <w:rPr>
                <w:rFonts w:ascii="Meiryo UI" w:eastAsia="Meiryo UI" w:hAnsi="Meiryo UI" w:cs="Meiryo UI" w:hint="eastAsia"/>
                <w:sz w:val="20"/>
                <w:szCs w:val="20"/>
              </w:rPr>
              <w:t>7</w:t>
            </w:r>
            <w:r w:rsidRPr="004F26F3">
              <w:rPr>
                <w:rFonts w:ascii="Meiryo UI" w:eastAsia="Meiryo UI" w:hAnsi="Meiryo UI" w:cs="Meiryo UI"/>
                <w:sz w:val="20"/>
                <w:szCs w:val="20"/>
              </w:rPr>
              <w:t>3</w:t>
            </w:r>
            <w:r w:rsidRPr="004F26F3">
              <w:rPr>
                <w:rFonts w:ascii="Meiryo UI" w:eastAsia="Meiryo UI" w:hAnsi="Meiryo UI" w:cs="Meiryo UI" w:hint="eastAsia"/>
                <w:sz w:val="20"/>
                <w:szCs w:val="20"/>
              </w:rPr>
              <w:t>.5</w:t>
            </w:r>
            <w:r w:rsidR="00F637B8" w:rsidRPr="004F26F3">
              <w:rPr>
                <w:rFonts w:ascii="Meiryo UI" w:eastAsia="Meiryo UI" w:hAnsi="Meiryo UI" w:cs="Meiryo UI" w:hint="eastAsia"/>
                <w:sz w:val="20"/>
                <w:szCs w:val="20"/>
              </w:rPr>
              <w:t>％</w:t>
            </w:r>
          </w:p>
        </w:tc>
        <w:tc>
          <w:tcPr>
            <w:tcW w:w="2268" w:type="dxa"/>
          </w:tcPr>
          <w:p w14:paraId="0182A3FE" w14:textId="6C8D17BF" w:rsidR="00F637B8" w:rsidRPr="004F26F3" w:rsidRDefault="00F637B8" w:rsidP="00FF20C1">
            <w:pPr>
              <w:jc w:val="center"/>
              <w:rPr>
                <w:rFonts w:ascii="Meiryo UI" w:eastAsia="Meiryo UI" w:hAnsi="Meiryo UI" w:cs="Meiryo UI"/>
                <w:sz w:val="20"/>
                <w:szCs w:val="20"/>
              </w:rPr>
            </w:pPr>
            <w:r w:rsidRPr="004F26F3">
              <w:rPr>
                <w:rFonts w:ascii="Meiryo UI" w:eastAsia="Meiryo UI" w:hAnsi="Meiryo UI" w:cs="Meiryo UI" w:hint="eastAsia"/>
                <w:sz w:val="20"/>
                <w:szCs w:val="20"/>
              </w:rPr>
              <w:t>１日</w:t>
            </w:r>
            <w:r w:rsidR="00FF20C1" w:rsidRPr="004F26F3">
              <w:rPr>
                <w:rFonts w:ascii="Meiryo UI" w:eastAsia="Meiryo UI" w:hAnsi="Meiryo UI" w:cs="Meiryo UI" w:hint="eastAsia"/>
                <w:sz w:val="20"/>
                <w:szCs w:val="20"/>
              </w:rPr>
              <w:t>６</w:t>
            </w:r>
            <w:r w:rsidRPr="004F26F3">
              <w:rPr>
                <w:rFonts w:ascii="Meiryo UI" w:eastAsia="Meiryo UI" w:hAnsi="Meiryo UI" w:cs="Meiryo UI" w:hint="eastAsia"/>
                <w:sz w:val="20"/>
                <w:szCs w:val="20"/>
              </w:rPr>
              <w:t>時間</w:t>
            </w:r>
          </w:p>
        </w:tc>
      </w:tr>
    </w:tbl>
    <w:p w14:paraId="4538E0A1" w14:textId="77777777" w:rsidR="00F637B8" w:rsidRPr="004F26F3" w:rsidRDefault="00F637B8" w:rsidP="00F637B8">
      <w:pPr>
        <w:spacing w:line="340" w:lineRule="exact"/>
        <w:rPr>
          <w:rFonts w:ascii="Meiryo UI" w:eastAsia="Meiryo UI" w:hAnsi="Meiryo UI" w:cs="Meiryo UI"/>
          <w:sz w:val="20"/>
          <w:szCs w:val="20"/>
        </w:rPr>
      </w:pPr>
    </w:p>
    <w:p w14:paraId="320E59B1" w14:textId="38C14B41" w:rsidR="00F637B8" w:rsidRPr="004F26F3" w:rsidRDefault="00F637B8" w:rsidP="00867E03">
      <w:pPr>
        <w:spacing w:line="340" w:lineRule="exact"/>
        <w:ind w:firstLineChars="100" w:firstLine="217"/>
        <w:rPr>
          <w:rFonts w:ascii="Meiryo UI" w:eastAsia="Meiryo UI" w:hAnsi="Meiryo UI" w:cs="Meiryo UI"/>
          <w:sz w:val="20"/>
          <w:szCs w:val="20"/>
        </w:rPr>
      </w:pPr>
      <w:r w:rsidRPr="004F26F3">
        <w:rPr>
          <w:rFonts w:ascii="Meiryo UI" w:eastAsia="Meiryo UI" w:hAnsi="Meiryo UI" w:cs="Meiryo UI" w:hint="eastAsia"/>
          <w:sz w:val="20"/>
          <w:szCs w:val="20"/>
        </w:rPr>
        <w:t>○男性の育児参加休暇の取得率及び平均取得日数（</w:t>
      </w:r>
      <w:r w:rsidR="00FF20C1" w:rsidRPr="004F26F3">
        <w:rPr>
          <w:rFonts w:ascii="Meiryo UI" w:eastAsia="Meiryo UI" w:hAnsi="Meiryo UI" w:cs="Meiryo UI" w:hint="eastAsia"/>
          <w:sz w:val="20"/>
          <w:szCs w:val="20"/>
        </w:rPr>
        <w:t>令和元年度</w:t>
      </w:r>
      <w:r w:rsidRPr="004F26F3">
        <w:rPr>
          <w:rFonts w:ascii="Meiryo UI" w:eastAsia="Meiryo UI" w:hAnsi="Meiryo UI" w:cs="Meiryo UI" w:hint="eastAsia"/>
          <w:sz w:val="20"/>
          <w:szCs w:val="20"/>
        </w:rPr>
        <w:t>）</w:t>
      </w:r>
    </w:p>
    <w:tbl>
      <w:tblPr>
        <w:tblStyle w:val="a9"/>
        <w:tblW w:w="0" w:type="auto"/>
        <w:tblInd w:w="392" w:type="dxa"/>
        <w:tblLook w:val="04A0" w:firstRow="1" w:lastRow="0" w:firstColumn="1" w:lastColumn="0" w:noHBand="0" w:noVBand="1"/>
      </w:tblPr>
      <w:tblGrid>
        <w:gridCol w:w="1134"/>
        <w:gridCol w:w="2268"/>
        <w:gridCol w:w="2268"/>
      </w:tblGrid>
      <w:tr w:rsidR="004F26F3" w:rsidRPr="004F26F3" w14:paraId="2235BA9D" w14:textId="77777777" w:rsidTr="00AC0A7C">
        <w:tc>
          <w:tcPr>
            <w:tcW w:w="1134" w:type="dxa"/>
            <w:shd w:val="clear" w:color="auto" w:fill="C6D9F1" w:themeFill="text2" w:themeFillTint="33"/>
          </w:tcPr>
          <w:p w14:paraId="6B93AB52" w14:textId="77777777" w:rsidR="00F637B8" w:rsidRPr="004F26F3" w:rsidRDefault="00F637B8" w:rsidP="00FF20C1">
            <w:pPr>
              <w:jc w:val="center"/>
              <w:rPr>
                <w:rFonts w:ascii="Meiryo UI" w:eastAsia="Meiryo UI" w:hAnsi="Meiryo UI" w:cs="Meiryo UI"/>
                <w:sz w:val="20"/>
                <w:szCs w:val="20"/>
              </w:rPr>
            </w:pPr>
          </w:p>
        </w:tc>
        <w:tc>
          <w:tcPr>
            <w:tcW w:w="2268" w:type="dxa"/>
            <w:shd w:val="clear" w:color="auto" w:fill="C6D9F1" w:themeFill="text2" w:themeFillTint="33"/>
          </w:tcPr>
          <w:p w14:paraId="1B2068B2" w14:textId="77777777" w:rsidR="00F637B8" w:rsidRPr="004F26F3" w:rsidRDefault="00F637B8" w:rsidP="00FF20C1">
            <w:pPr>
              <w:jc w:val="center"/>
              <w:rPr>
                <w:rFonts w:ascii="Meiryo UI" w:eastAsia="Meiryo UI" w:hAnsi="Meiryo UI" w:cs="Meiryo UI"/>
                <w:sz w:val="20"/>
                <w:szCs w:val="20"/>
              </w:rPr>
            </w:pPr>
            <w:r w:rsidRPr="004F26F3">
              <w:rPr>
                <w:rFonts w:ascii="Meiryo UI" w:eastAsia="Meiryo UI" w:hAnsi="Meiryo UI" w:cs="Meiryo UI" w:hint="eastAsia"/>
                <w:sz w:val="20"/>
                <w:szCs w:val="20"/>
              </w:rPr>
              <w:t>取得率</w:t>
            </w:r>
          </w:p>
        </w:tc>
        <w:tc>
          <w:tcPr>
            <w:tcW w:w="2268" w:type="dxa"/>
            <w:shd w:val="clear" w:color="auto" w:fill="C6D9F1" w:themeFill="text2" w:themeFillTint="33"/>
          </w:tcPr>
          <w:p w14:paraId="455D2A8A" w14:textId="77777777" w:rsidR="00F637B8" w:rsidRPr="004F26F3" w:rsidRDefault="00F637B8" w:rsidP="00FF20C1">
            <w:pPr>
              <w:jc w:val="center"/>
              <w:rPr>
                <w:rFonts w:ascii="Meiryo UI" w:eastAsia="Meiryo UI" w:hAnsi="Meiryo UI" w:cs="Meiryo UI"/>
                <w:sz w:val="20"/>
                <w:szCs w:val="20"/>
              </w:rPr>
            </w:pPr>
            <w:r w:rsidRPr="004F26F3">
              <w:rPr>
                <w:rFonts w:ascii="Meiryo UI" w:eastAsia="Meiryo UI" w:hAnsi="Meiryo UI" w:cs="Meiryo UI" w:hint="eastAsia"/>
                <w:sz w:val="20"/>
                <w:szCs w:val="20"/>
              </w:rPr>
              <w:t>平均取得日数</w:t>
            </w:r>
          </w:p>
        </w:tc>
      </w:tr>
      <w:tr w:rsidR="004F26F3" w:rsidRPr="004F26F3" w14:paraId="77550257" w14:textId="77777777" w:rsidTr="00AC0A7C">
        <w:tc>
          <w:tcPr>
            <w:tcW w:w="1134" w:type="dxa"/>
            <w:shd w:val="clear" w:color="auto" w:fill="C6D9F1" w:themeFill="text2" w:themeFillTint="33"/>
          </w:tcPr>
          <w:p w14:paraId="0244E1A5" w14:textId="77777777" w:rsidR="00F637B8" w:rsidRPr="004F26F3" w:rsidRDefault="00F637B8" w:rsidP="00FF20C1">
            <w:pPr>
              <w:jc w:val="center"/>
              <w:rPr>
                <w:rFonts w:ascii="Meiryo UI" w:eastAsia="Meiryo UI" w:hAnsi="Meiryo UI" w:cs="Meiryo UI"/>
                <w:sz w:val="20"/>
                <w:szCs w:val="20"/>
              </w:rPr>
            </w:pPr>
            <w:r w:rsidRPr="004F26F3">
              <w:rPr>
                <w:rFonts w:ascii="Meiryo UI" w:eastAsia="Meiryo UI" w:hAnsi="Meiryo UI" w:cs="Meiryo UI" w:hint="eastAsia"/>
                <w:sz w:val="20"/>
                <w:szCs w:val="20"/>
              </w:rPr>
              <w:t>男性</w:t>
            </w:r>
          </w:p>
        </w:tc>
        <w:tc>
          <w:tcPr>
            <w:tcW w:w="2268" w:type="dxa"/>
          </w:tcPr>
          <w:p w14:paraId="27912ACB" w14:textId="79004D33" w:rsidR="00F637B8" w:rsidRPr="004F26F3" w:rsidRDefault="00FF20C1" w:rsidP="00FF20C1">
            <w:pPr>
              <w:jc w:val="center"/>
              <w:rPr>
                <w:rFonts w:ascii="Meiryo UI" w:eastAsia="Meiryo UI" w:hAnsi="Meiryo UI" w:cs="Meiryo UI"/>
                <w:sz w:val="20"/>
                <w:szCs w:val="20"/>
              </w:rPr>
            </w:pPr>
            <w:r w:rsidRPr="004F26F3">
              <w:rPr>
                <w:rFonts w:ascii="Meiryo UI" w:eastAsia="Meiryo UI" w:hAnsi="Meiryo UI" w:cs="Meiryo UI"/>
                <w:sz w:val="20"/>
                <w:szCs w:val="20"/>
              </w:rPr>
              <w:t>50</w:t>
            </w:r>
            <w:r w:rsidR="00F637B8" w:rsidRPr="004F26F3">
              <w:rPr>
                <w:rFonts w:ascii="Meiryo UI" w:eastAsia="Meiryo UI" w:hAnsi="Meiryo UI" w:cs="Meiryo UI" w:hint="eastAsia"/>
                <w:sz w:val="20"/>
                <w:szCs w:val="20"/>
              </w:rPr>
              <w:t>.6％</w:t>
            </w:r>
          </w:p>
        </w:tc>
        <w:tc>
          <w:tcPr>
            <w:tcW w:w="2268" w:type="dxa"/>
          </w:tcPr>
          <w:p w14:paraId="07237BE7" w14:textId="31345FFB" w:rsidR="00F637B8" w:rsidRPr="004F26F3" w:rsidRDefault="00FF20C1" w:rsidP="00FF20C1">
            <w:pPr>
              <w:jc w:val="center"/>
              <w:rPr>
                <w:rFonts w:ascii="Meiryo UI" w:eastAsia="Meiryo UI" w:hAnsi="Meiryo UI" w:cs="Meiryo UI"/>
                <w:sz w:val="20"/>
                <w:szCs w:val="20"/>
              </w:rPr>
            </w:pPr>
            <w:r w:rsidRPr="004F26F3">
              <w:rPr>
                <w:rFonts w:ascii="Meiryo UI" w:eastAsia="Meiryo UI" w:hAnsi="Meiryo UI" w:cs="Meiryo UI" w:hint="eastAsia"/>
                <w:sz w:val="20"/>
                <w:szCs w:val="20"/>
              </w:rPr>
              <w:t>４</w:t>
            </w:r>
            <w:r w:rsidR="00F637B8" w:rsidRPr="004F26F3">
              <w:rPr>
                <w:rFonts w:ascii="Meiryo UI" w:eastAsia="Meiryo UI" w:hAnsi="Meiryo UI" w:cs="Meiryo UI" w:hint="eastAsia"/>
                <w:sz w:val="20"/>
                <w:szCs w:val="20"/>
              </w:rPr>
              <w:t>日</w:t>
            </w:r>
            <w:r w:rsidRPr="004F26F3">
              <w:rPr>
                <w:rFonts w:ascii="Meiryo UI" w:eastAsia="Meiryo UI" w:hAnsi="Meiryo UI" w:cs="Meiryo UI" w:hint="eastAsia"/>
                <w:sz w:val="20"/>
                <w:szCs w:val="20"/>
              </w:rPr>
              <w:t>１</w:t>
            </w:r>
            <w:r w:rsidR="00F637B8" w:rsidRPr="004F26F3">
              <w:rPr>
                <w:rFonts w:ascii="Meiryo UI" w:eastAsia="Meiryo UI" w:hAnsi="Meiryo UI" w:cs="Meiryo UI" w:hint="eastAsia"/>
                <w:sz w:val="20"/>
                <w:szCs w:val="20"/>
              </w:rPr>
              <w:t>時間</w:t>
            </w:r>
          </w:p>
        </w:tc>
      </w:tr>
    </w:tbl>
    <w:p w14:paraId="1347B101" w14:textId="5A6D8C66" w:rsidR="00F637B8" w:rsidRPr="004F26F3" w:rsidRDefault="00F637B8" w:rsidP="00867E03">
      <w:pPr>
        <w:spacing w:line="340" w:lineRule="exact"/>
        <w:ind w:firstLineChars="100" w:firstLine="217"/>
        <w:rPr>
          <w:rFonts w:ascii="Meiryo UI" w:eastAsia="Meiryo UI" w:hAnsi="Meiryo UI"/>
          <w:sz w:val="20"/>
          <w:szCs w:val="20"/>
        </w:rPr>
      </w:pPr>
      <w:r w:rsidRPr="004F26F3">
        <w:rPr>
          <w:rFonts w:ascii="Meiryo UI" w:eastAsia="Meiryo UI" w:hAnsi="Meiryo UI" w:hint="eastAsia"/>
          <w:sz w:val="20"/>
          <w:szCs w:val="20"/>
        </w:rPr>
        <w:t>※配偶者出産休暇は２日以内、男性の育児参加休暇は５日以内で取得が可能</w:t>
      </w:r>
      <w:r w:rsidR="00D1220C" w:rsidRPr="004F26F3">
        <w:rPr>
          <w:rFonts w:ascii="Meiryo UI" w:eastAsia="Meiryo UI" w:hAnsi="Meiryo UI" w:hint="eastAsia"/>
          <w:sz w:val="20"/>
          <w:szCs w:val="20"/>
        </w:rPr>
        <w:t>。</w:t>
      </w:r>
    </w:p>
    <w:p w14:paraId="405E2E55" w14:textId="24359512" w:rsidR="00F637B8" w:rsidRPr="004F26F3" w:rsidRDefault="00F637B8" w:rsidP="00867E03">
      <w:pPr>
        <w:ind w:firstLineChars="100" w:firstLine="217"/>
        <w:jc w:val="left"/>
        <w:rPr>
          <w:rFonts w:ascii="Meiryo UI" w:eastAsia="Meiryo UI" w:hAnsi="Meiryo UI"/>
          <w:sz w:val="20"/>
          <w:szCs w:val="20"/>
        </w:rPr>
      </w:pPr>
      <w:r w:rsidRPr="004F26F3">
        <w:rPr>
          <w:rFonts w:ascii="Meiryo UI" w:eastAsia="Meiryo UI" w:hAnsi="Meiryo UI" w:hint="eastAsia"/>
          <w:sz w:val="20"/>
          <w:szCs w:val="20"/>
        </w:rPr>
        <w:t>※府立学校</w:t>
      </w:r>
      <w:r w:rsidR="009F43DD" w:rsidRPr="004F26F3">
        <w:rPr>
          <w:rFonts w:ascii="Meiryo UI" w:eastAsia="Meiryo UI" w:hAnsi="Meiryo UI" w:hint="eastAsia"/>
          <w:sz w:val="20"/>
          <w:szCs w:val="20"/>
        </w:rPr>
        <w:t>教</w:t>
      </w:r>
      <w:r w:rsidRPr="004F26F3">
        <w:rPr>
          <w:rFonts w:ascii="Meiryo UI" w:eastAsia="Meiryo UI" w:hAnsi="Meiryo UI" w:hint="eastAsia"/>
          <w:sz w:val="20"/>
          <w:szCs w:val="20"/>
        </w:rPr>
        <w:t>職員の状況</w:t>
      </w:r>
      <w:r w:rsidR="00D1220C" w:rsidRPr="004F26F3">
        <w:rPr>
          <w:rFonts w:ascii="Meiryo UI" w:eastAsia="Meiryo UI" w:hAnsi="Meiryo UI" w:hint="eastAsia"/>
          <w:sz w:val="20"/>
          <w:szCs w:val="20"/>
        </w:rPr>
        <w:t>。</w:t>
      </w:r>
    </w:p>
    <w:p w14:paraId="78244AD7" w14:textId="47E296EF" w:rsidR="00F637B8" w:rsidRPr="004F26F3" w:rsidRDefault="00F637B8" w:rsidP="00867E03">
      <w:pPr>
        <w:ind w:firstLineChars="100" w:firstLine="217"/>
        <w:jc w:val="left"/>
        <w:rPr>
          <w:rFonts w:ascii="Meiryo UI" w:eastAsia="Meiryo UI" w:hAnsi="Meiryo UI"/>
          <w:sz w:val="20"/>
          <w:szCs w:val="20"/>
        </w:rPr>
      </w:pPr>
      <w:r w:rsidRPr="004F26F3">
        <w:rPr>
          <w:rFonts w:ascii="Meiryo UI" w:eastAsia="Meiryo UI" w:hAnsi="Meiryo UI" w:hint="eastAsia"/>
          <w:sz w:val="20"/>
          <w:szCs w:val="20"/>
        </w:rPr>
        <w:t>※臨時的任用職員、非常勤</w:t>
      </w:r>
      <w:r w:rsidR="000D4199" w:rsidRPr="004F26F3">
        <w:rPr>
          <w:rFonts w:ascii="Meiryo UI" w:eastAsia="Meiryo UI" w:hAnsi="Meiryo UI" w:hint="eastAsia"/>
          <w:sz w:val="20"/>
          <w:szCs w:val="20"/>
        </w:rPr>
        <w:t>の</w:t>
      </w:r>
      <w:r w:rsidRPr="004F26F3">
        <w:rPr>
          <w:rFonts w:ascii="Meiryo UI" w:eastAsia="Meiryo UI" w:hAnsi="Meiryo UI" w:hint="eastAsia"/>
          <w:sz w:val="20"/>
          <w:szCs w:val="20"/>
        </w:rPr>
        <w:t>職員は除く</w:t>
      </w:r>
      <w:r w:rsidR="00D1220C" w:rsidRPr="004F26F3">
        <w:rPr>
          <w:rFonts w:ascii="Meiryo UI" w:eastAsia="Meiryo UI" w:hAnsi="Meiryo UI" w:hint="eastAsia"/>
          <w:sz w:val="20"/>
          <w:szCs w:val="20"/>
        </w:rPr>
        <w:t>。</w:t>
      </w:r>
    </w:p>
    <w:p w14:paraId="235823C0" w14:textId="5F5A2404" w:rsidR="006E6A98" w:rsidRPr="004F26F3" w:rsidRDefault="006E6A98" w:rsidP="00FF20C1">
      <w:pPr>
        <w:spacing w:line="340" w:lineRule="exact"/>
        <w:rPr>
          <w:rFonts w:asciiTheme="minorEastAsia" w:hAnsiTheme="minorEastAsia" w:cs="Meiryo UI"/>
          <w:sz w:val="24"/>
          <w:szCs w:val="20"/>
        </w:rPr>
      </w:pPr>
    </w:p>
    <w:p w14:paraId="20249E13" w14:textId="0380D297" w:rsidR="00FF20C1" w:rsidRPr="004F26F3" w:rsidRDefault="00FF20C1">
      <w:pPr>
        <w:widowControl/>
        <w:jc w:val="left"/>
        <w:rPr>
          <w:rFonts w:asciiTheme="minorEastAsia" w:hAnsiTheme="minorEastAsia" w:cs="Meiryo UI"/>
          <w:sz w:val="24"/>
          <w:szCs w:val="20"/>
        </w:rPr>
      </w:pPr>
      <w:r w:rsidRPr="004F26F3">
        <w:rPr>
          <w:rFonts w:asciiTheme="minorEastAsia" w:hAnsiTheme="minorEastAsia" w:cs="Meiryo UI"/>
          <w:sz w:val="24"/>
          <w:szCs w:val="20"/>
        </w:rPr>
        <w:br w:type="page"/>
      </w:r>
    </w:p>
    <w:p w14:paraId="07604A28" w14:textId="1688D13E" w:rsidR="008138C4" w:rsidRPr="004F26F3" w:rsidRDefault="00B57EE8" w:rsidP="008138C4">
      <w:pPr>
        <w:spacing w:line="340" w:lineRule="exact"/>
        <w:ind w:firstLineChars="100" w:firstLine="217"/>
        <w:rPr>
          <w:rFonts w:ascii="Meiryo UI" w:eastAsia="Meiryo UI" w:hAnsi="Meiryo UI" w:cs="Meiryo UI"/>
          <w:sz w:val="20"/>
          <w:szCs w:val="20"/>
        </w:rPr>
      </w:pPr>
      <w:r w:rsidRPr="004F26F3">
        <w:rPr>
          <w:rFonts w:ascii="Meiryo UI" w:eastAsia="Meiryo UI" w:hAnsi="Meiryo UI" w:cs="Meiryo UI" w:hint="eastAsia"/>
          <w:sz w:val="20"/>
          <w:szCs w:val="20"/>
        </w:rPr>
        <w:lastRenderedPageBreak/>
        <w:t>○その他の両立支援制度の利用者数（令和元</w:t>
      </w:r>
      <w:r w:rsidR="008138C4" w:rsidRPr="004F26F3">
        <w:rPr>
          <w:rFonts w:ascii="Meiryo UI" w:eastAsia="Meiryo UI" w:hAnsi="Meiryo UI" w:cs="Meiryo UI" w:hint="eastAsia"/>
          <w:sz w:val="20"/>
          <w:szCs w:val="20"/>
        </w:rPr>
        <w:t>年度）</w:t>
      </w:r>
      <w:r w:rsidRPr="004F26F3">
        <w:rPr>
          <w:rFonts w:ascii="Meiryo UI" w:eastAsia="Meiryo UI" w:hAnsi="Meiryo UI" w:cs="Meiryo UI" w:hint="eastAsia"/>
          <w:sz w:val="20"/>
          <w:szCs w:val="20"/>
        </w:rPr>
        <w:t xml:space="preserve">　　　　　　　　　　　　　　</w:t>
      </w:r>
      <w:r w:rsidR="008138C4" w:rsidRPr="004F26F3">
        <w:rPr>
          <w:rFonts w:ascii="Meiryo UI" w:eastAsia="Meiryo UI" w:hAnsi="Meiryo UI" w:cs="Meiryo UI" w:hint="eastAsia"/>
          <w:sz w:val="20"/>
          <w:szCs w:val="20"/>
        </w:rPr>
        <w:t xml:space="preserve">　　</w:t>
      </w:r>
      <w:r w:rsidR="009F43DD" w:rsidRPr="004F26F3">
        <w:rPr>
          <w:rFonts w:ascii="Meiryo UI" w:eastAsia="Meiryo UI" w:hAnsi="Meiryo UI" w:cs="Meiryo UI" w:hint="eastAsia"/>
          <w:sz w:val="20"/>
          <w:szCs w:val="20"/>
        </w:rPr>
        <w:t xml:space="preserve">　　</w:t>
      </w:r>
      <w:r w:rsidR="008138C4" w:rsidRPr="004F26F3">
        <w:rPr>
          <w:rFonts w:ascii="Meiryo UI" w:eastAsia="Meiryo UI" w:hAnsi="Meiryo UI" w:cs="Meiryo UI" w:hint="eastAsia"/>
          <w:sz w:val="20"/>
          <w:szCs w:val="20"/>
        </w:rPr>
        <w:t>単位：人</w:t>
      </w:r>
    </w:p>
    <w:tbl>
      <w:tblPr>
        <w:tblStyle w:val="a9"/>
        <w:tblW w:w="8193" w:type="dxa"/>
        <w:tblInd w:w="420" w:type="dxa"/>
        <w:tblLook w:val="04A0" w:firstRow="1" w:lastRow="0" w:firstColumn="1" w:lastColumn="0" w:noHBand="0" w:noVBand="1"/>
      </w:tblPr>
      <w:tblGrid>
        <w:gridCol w:w="822"/>
        <w:gridCol w:w="1418"/>
        <w:gridCol w:w="1417"/>
        <w:gridCol w:w="1560"/>
        <w:gridCol w:w="1417"/>
        <w:gridCol w:w="1559"/>
      </w:tblGrid>
      <w:tr w:rsidR="004F26F3" w:rsidRPr="004F26F3" w14:paraId="44B74CB2" w14:textId="77777777" w:rsidTr="00E36153">
        <w:tc>
          <w:tcPr>
            <w:tcW w:w="822" w:type="dxa"/>
            <w:shd w:val="clear" w:color="auto" w:fill="C6D9F1" w:themeFill="text2" w:themeFillTint="33"/>
          </w:tcPr>
          <w:p w14:paraId="14098600" w14:textId="77777777" w:rsidR="008138C4" w:rsidRPr="004F26F3" w:rsidRDefault="008138C4" w:rsidP="00011450">
            <w:pPr>
              <w:spacing w:line="340" w:lineRule="exact"/>
              <w:jc w:val="center"/>
              <w:rPr>
                <w:rFonts w:ascii="Meiryo UI" w:eastAsia="Meiryo UI" w:hAnsi="Meiryo UI" w:cs="Meiryo UI"/>
                <w:sz w:val="20"/>
                <w:szCs w:val="20"/>
              </w:rPr>
            </w:pPr>
          </w:p>
        </w:tc>
        <w:tc>
          <w:tcPr>
            <w:tcW w:w="1418" w:type="dxa"/>
            <w:shd w:val="clear" w:color="auto" w:fill="C6D9F1" w:themeFill="text2" w:themeFillTint="33"/>
          </w:tcPr>
          <w:p w14:paraId="4C665A95"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育児短時間</w:t>
            </w:r>
          </w:p>
          <w:p w14:paraId="0DADE2E5"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勤務</w:t>
            </w:r>
          </w:p>
        </w:tc>
        <w:tc>
          <w:tcPr>
            <w:tcW w:w="1417" w:type="dxa"/>
            <w:shd w:val="clear" w:color="auto" w:fill="C6D9F1" w:themeFill="text2" w:themeFillTint="33"/>
          </w:tcPr>
          <w:p w14:paraId="62E619B8"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部分休業</w:t>
            </w:r>
          </w:p>
        </w:tc>
        <w:tc>
          <w:tcPr>
            <w:tcW w:w="1560" w:type="dxa"/>
            <w:shd w:val="clear" w:color="auto" w:fill="C6D9F1" w:themeFill="text2" w:themeFillTint="33"/>
          </w:tcPr>
          <w:p w14:paraId="3075A054"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子の看護</w:t>
            </w:r>
          </w:p>
          <w:p w14:paraId="2B94935A"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休暇</w:t>
            </w:r>
          </w:p>
        </w:tc>
        <w:tc>
          <w:tcPr>
            <w:tcW w:w="1417" w:type="dxa"/>
            <w:shd w:val="clear" w:color="auto" w:fill="C6D9F1" w:themeFill="text2" w:themeFillTint="33"/>
          </w:tcPr>
          <w:p w14:paraId="7DE5BF8E"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介護休暇</w:t>
            </w:r>
          </w:p>
        </w:tc>
        <w:tc>
          <w:tcPr>
            <w:tcW w:w="1559" w:type="dxa"/>
            <w:shd w:val="clear" w:color="auto" w:fill="C6D9F1" w:themeFill="text2" w:themeFillTint="33"/>
          </w:tcPr>
          <w:p w14:paraId="71F29EF2"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短期介護</w:t>
            </w:r>
          </w:p>
          <w:p w14:paraId="03C8AD91"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休暇</w:t>
            </w:r>
          </w:p>
        </w:tc>
      </w:tr>
      <w:tr w:rsidR="004F26F3" w:rsidRPr="004F26F3" w14:paraId="10F61FEC" w14:textId="77777777" w:rsidTr="00B57EE8">
        <w:trPr>
          <w:trHeight w:val="136"/>
        </w:trPr>
        <w:tc>
          <w:tcPr>
            <w:tcW w:w="822" w:type="dxa"/>
            <w:shd w:val="clear" w:color="auto" w:fill="C6D9F1" w:themeFill="text2" w:themeFillTint="33"/>
          </w:tcPr>
          <w:p w14:paraId="47062B45"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男性</w:t>
            </w:r>
          </w:p>
        </w:tc>
        <w:tc>
          <w:tcPr>
            <w:tcW w:w="1418" w:type="dxa"/>
          </w:tcPr>
          <w:p w14:paraId="52B6D167" w14:textId="36BD6451"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sz w:val="20"/>
                <w:szCs w:val="20"/>
              </w:rPr>
              <w:t>10</w:t>
            </w:r>
          </w:p>
        </w:tc>
        <w:tc>
          <w:tcPr>
            <w:tcW w:w="1417" w:type="dxa"/>
          </w:tcPr>
          <w:p w14:paraId="4A8C465E" w14:textId="4147929D"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2</w:t>
            </w:r>
            <w:r w:rsidR="008138C4" w:rsidRPr="004F26F3">
              <w:rPr>
                <w:rFonts w:ascii="Meiryo UI" w:eastAsia="Meiryo UI" w:hAnsi="Meiryo UI" w:cs="Meiryo UI" w:hint="eastAsia"/>
                <w:sz w:val="20"/>
                <w:szCs w:val="20"/>
              </w:rPr>
              <w:t>8</w:t>
            </w:r>
          </w:p>
        </w:tc>
        <w:tc>
          <w:tcPr>
            <w:tcW w:w="1560" w:type="dxa"/>
          </w:tcPr>
          <w:p w14:paraId="027457D9" w14:textId="5AC2AC42"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1,208</w:t>
            </w:r>
          </w:p>
        </w:tc>
        <w:tc>
          <w:tcPr>
            <w:tcW w:w="1417" w:type="dxa"/>
          </w:tcPr>
          <w:p w14:paraId="445ACF30" w14:textId="61B73B46"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13</w:t>
            </w:r>
          </w:p>
        </w:tc>
        <w:tc>
          <w:tcPr>
            <w:tcW w:w="1559" w:type="dxa"/>
          </w:tcPr>
          <w:p w14:paraId="6ACB367C" w14:textId="39A6F2B5"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551</w:t>
            </w:r>
          </w:p>
        </w:tc>
      </w:tr>
      <w:tr w:rsidR="004F26F3" w:rsidRPr="004F26F3" w14:paraId="6D3B9BA6" w14:textId="77777777" w:rsidTr="00B57EE8">
        <w:trPr>
          <w:trHeight w:val="184"/>
        </w:trPr>
        <w:tc>
          <w:tcPr>
            <w:tcW w:w="822" w:type="dxa"/>
            <w:shd w:val="clear" w:color="auto" w:fill="C6D9F1" w:themeFill="text2" w:themeFillTint="33"/>
          </w:tcPr>
          <w:p w14:paraId="4D33515D" w14:textId="77777777" w:rsidR="008138C4" w:rsidRPr="004F26F3" w:rsidRDefault="008138C4"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女性</w:t>
            </w:r>
          </w:p>
        </w:tc>
        <w:tc>
          <w:tcPr>
            <w:tcW w:w="1418" w:type="dxa"/>
          </w:tcPr>
          <w:p w14:paraId="44C53234" w14:textId="1F8D3E06"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106</w:t>
            </w:r>
          </w:p>
        </w:tc>
        <w:tc>
          <w:tcPr>
            <w:tcW w:w="1417" w:type="dxa"/>
          </w:tcPr>
          <w:p w14:paraId="5C23D16D" w14:textId="04F99971"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319</w:t>
            </w:r>
          </w:p>
        </w:tc>
        <w:tc>
          <w:tcPr>
            <w:tcW w:w="1560" w:type="dxa"/>
          </w:tcPr>
          <w:p w14:paraId="652628F3" w14:textId="631FEA36"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1,187</w:t>
            </w:r>
          </w:p>
        </w:tc>
        <w:tc>
          <w:tcPr>
            <w:tcW w:w="1417" w:type="dxa"/>
          </w:tcPr>
          <w:p w14:paraId="03FDD0C4" w14:textId="5A3A0378"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sz w:val="20"/>
                <w:szCs w:val="20"/>
              </w:rPr>
              <w:t>21</w:t>
            </w:r>
          </w:p>
        </w:tc>
        <w:tc>
          <w:tcPr>
            <w:tcW w:w="1559" w:type="dxa"/>
          </w:tcPr>
          <w:p w14:paraId="3B3EA48D" w14:textId="4A0D7296" w:rsidR="008138C4" w:rsidRPr="004F26F3" w:rsidRDefault="00B57EE8" w:rsidP="00B57EE8">
            <w:pPr>
              <w:jc w:val="center"/>
              <w:rPr>
                <w:rFonts w:ascii="Meiryo UI" w:eastAsia="Meiryo UI" w:hAnsi="Meiryo UI" w:cs="Meiryo UI"/>
                <w:sz w:val="20"/>
                <w:szCs w:val="20"/>
              </w:rPr>
            </w:pPr>
            <w:r w:rsidRPr="004F26F3">
              <w:rPr>
                <w:rFonts w:ascii="Meiryo UI" w:eastAsia="Meiryo UI" w:hAnsi="Meiryo UI" w:cs="Meiryo UI" w:hint="eastAsia"/>
                <w:sz w:val="20"/>
                <w:szCs w:val="20"/>
              </w:rPr>
              <w:t>849</w:t>
            </w:r>
          </w:p>
        </w:tc>
      </w:tr>
    </w:tbl>
    <w:p w14:paraId="22CF14C2" w14:textId="41381EA8" w:rsidR="008138C4" w:rsidRPr="004F26F3" w:rsidRDefault="008138C4" w:rsidP="008138C4">
      <w:pPr>
        <w:spacing w:line="340" w:lineRule="exact"/>
        <w:ind w:leftChars="100" w:left="444" w:hangingChars="100" w:hanging="217"/>
        <w:rPr>
          <w:rFonts w:ascii="Meiryo UI" w:eastAsia="Meiryo UI" w:hAnsi="Meiryo UI" w:cs="Meiryo UI"/>
          <w:sz w:val="20"/>
          <w:szCs w:val="20"/>
        </w:rPr>
      </w:pPr>
      <w:r w:rsidRPr="004F26F3">
        <w:rPr>
          <w:rFonts w:ascii="Meiryo UI" w:eastAsia="Meiryo UI" w:hAnsi="Meiryo UI" w:cs="Meiryo UI" w:hint="eastAsia"/>
          <w:sz w:val="20"/>
          <w:szCs w:val="20"/>
        </w:rPr>
        <w:t>※当該年度に新たに取得した者の数(「当該年度に新たに取得可能になった教職員で、新たに取得した教職員」と「当該年度以前に取得可能になった教職員で、新たに取得した教職員」をあわせた数)</w:t>
      </w:r>
      <w:r w:rsidR="00D1220C" w:rsidRPr="004F26F3">
        <w:rPr>
          <w:rFonts w:ascii="Meiryo UI" w:eastAsia="Meiryo UI" w:hAnsi="Meiryo UI" w:cs="Meiryo UI" w:hint="eastAsia"/>
          <w:sz w:val="20"/>
          <w:szCs w:val="20"/>
        </w:rPr>
        <w:t>。</w:t>
      </w:r>
    </w:p>
    <w:p w14:paraId="7D5C2E37" w14:textId="5A13008E" w:rsidR="008138C4" w:rsidRPr="004F26F3" w:rsidRDefault="008138C4" w:rsidP="008138C4">
      <w:pPr>
        <w:spacing w:line="340" w:lineRule="exact"/>
        <w:ind w:firstLineChars="100" w:firstLine="217"/>
        <w:rPr>
          <w:rFonts w:ascii="Meiryo UI" w:eastAsia="Meiryo UI" w:hAnsi="Meiryo UI" w:cs="Meiryo UI"/>
          <w:sz w:val="20"/>
          <w:szCs w:val="20"/>
        </w:rPr>
      </w:pPr>
      <w:r w:rsidRPr="004F26F3">
        <w:rPr>
          <w:rFonts w:ascii="Meiryo UI" w:eastAsia="Meiryo UI" w:hAnsi="Meiryo UI" w:cs="Meiryo UI" w:hint="eastAsia"/>
          <w:sz w:val="20"/>
          <w:szCs w:val="20"/>
        </w:rPr>
        <w:t>※府立学校教職員の状況</w:t>
      </w:r>
      <w:r w:rsidR="00D1220C" w:rsidRPr="004F26F3">
        <w:rPr>
          <w:rFonts w:ascii="Meiryo UI" w:eastAsia="Meiryo UI" w:hAnsi="Meiryo UI" w:cs="Meiryo UI" w:hint="eastAsia"/>
          <w:sz w:val="20"/>
          <w:szCs w:val="20"/>
        </w:rPr>
        <w:t>。</w:t>
      </w:r>
    </w:p>
    <w:p w14:paraId="5465E8B8" w14:textId="30EA1BED" w:rsidR="008138C4" w:rsidRPr="004F26F3" w:rsidRDefault="00B57EE8" w:rsidP="008138C4">
      <w:pPr>
        <w:spacing w:line="340" w:lineRule="exact"/>
        <w:ind w:firstLineChars="100" w:firstLine="217"/>
        <w:rPr>
          <w:rFonts w:ascii="Meiryo UI" w:eastAsia="Meiryo UI" w:hAnsi="Meiryo UI" w:cs="Meiryo UI"/>
          <w:sz w:val="20"/>
          <w:szCs w:val="20"/>
        </w:rPr>
      </w:pPr>
      <w:r w:rsidRPr="004F26F3">
        <w:rPr>
          <w:rFonts w:ascii="Meiryo UI" w:eastAsia="Meiryo UI" w:hAnsi="Meiryo UI" w:cs="Meiryo UI" w:hint="eastAsia"/>
          <w:sz w:val="20"/>
          <w:szCs w:val="20"/>
        </w:rPr>
        <w:t>※臨時的任用職員、非常勤の職員は除く</w:t>
      </w:r>
      <w:r w:rsidR="00D1220C" w:rsidRPr="004F26F3">
        <w:rPr>
          <w:rFonts w:ascii="Meiryo UI" w:eastAsia="Meiryo UI" w:hAnsi="Meiryo UI" w:cs="Meiryo UI" w:hint="eastAsia"/>
          <w:sz w:val="20"/>
          <w:szCs w:val="20"/>
        </w:rPr>
        <w:t>。</w:t>
      </w:r>
    </w:p>
    <w:p w14:paraId="649DB4AE" w14:textId="77777777" w:rsidR="00D73AD6" w:rsidRPr="004F26F3" w:rsidRDefault="00D73AD6" w:rsidP="00D73AD6">
      <w:pPr>
        <w:jc w:val="left"/>
        <w:rPr>
          <w:rFonts w:asciiTheme="minorEastAsia" w:hAnsiTheme="minorEastAsia"/>
          <w:sz w:val="24"/>
          <w:szCs w:val="24"/>
        </w:rPr>
      </w:pPr>
    </w:p>
    <w:p w14:paraId="11296F40" w14:textId="703528D5" w:rsidR="00762FC4" w:rsidRPr="004F26F3" w:rsidRDefault="00B57EE8" w:rsidP="00762FC4">
      <w:pPr>
        <w:jc w:val="left"/>
        <w:rPr>
          <w:rFonts w:asciiTheme="minorEastAsia" w:hAnsiTheme="minorEastAsia"/>
          <w:sz w:val="24"/>
          <w:szCs w:val="24"/>
        </w:rPr>
      </w:pPr>
      <w:r w:rsidRPr="004F26F3">
        <w:rPr>
          <w:rFonts w:asciiTheme="minorEastAsia" w:hAnsiTheme="minorEastAsia" w:hint="eastAsia"/>
          <w:sz w:val="24"/>
          <w:szCs w:val="24"/>
        </w:rPr>
        <w:t>（４）育児短時間勤務及び部分休業の男女別の利用実績について</w:t>
      </w:r>
    </w:p>
    <w:p w14:paraId="7D9D9D46" w14:textId="77777777" w:rsidR="00762FC4" w:rsidRPr="004F26F3" w:rsidRDefault="00762FC4" w:rsidP="00B57EE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育児短時間勤務及び部分休業の取得者数をみると、育児休業と同様、主として女性</w:t>
      </w:r>
      <w:r w:rsidR="00F637B8" w:rsidRPr="004F26F3">
        <w:rPr>
          <w:rFonts w:asciiTheme="minorEastAsia" w:hAnsiTheme="minorEastAsia" w:hint="eastAsia"/>
          <w:sz w:val="24"/>
          <w:szCs w:val="24"/>
        </w:rPr>
        <w:t>教</w:t>
      </w:r>
      <w:r w:rsidRPr="004F26F3">
        <w:rPr>
          <w:rFonts w:asciiTheme="minorEastAsia" w:hAnsiTheme="minorEastAsia" w:hint="eastAsia"/>
          <w:sz w:val="24"/>
          <w:szCs w:val="24"/>
        </w:rPr>
        <w:t>職員が利用しており、男性</w:t>
      </w:r>
      <w:r w:rsidR="00F637B8" w:rsidRPr="004F26F3">
        <w:rPr>
          <w:rFonts w:asciiTheme="minorEastAsia" w:hAnsiTheme="minorEastAsia" w:hint="eastAsia"/>
          <w:sz w:val="24"/>
          <w:szCs w:val="24"/>
        </w:rPr>
        <w:t>教</w:t>
      </w:r>
      <w:r w:rsidRPr="004F26F3">
        <w:rPr>
          <w:rFonts w:asciiTheme="minorEastAsia" w:hAnsiTheme="minorEastAsia" w:hint="eastAsia"/>
          <w:sz w:val="24"/>
          <w:szCs w:val="24"/>
        </w:rPr>
        <w:t>職員の利用は毎年数件となっています。</w:t>
      </w:r>
    </w:p>
    <w:p w14:paraId="22A77B05" w14:textId="77777777" w:rsidR="0038158B" w:rsidRPr="004F26F3" w:rsidRDefault="0038158B" w:rsidP="00762FC4">
      <w:pPr>
        <w:jc w:val="left"/>
        <w:rPr>
          <w:rFonts w:asciiTheme="minorEastAsia" w:hAnsiTheme="minorEastAsia"/>
          <w:sz w:val="24"/>
          <w:szCs w:val="24"/>
        </w:rPr>
      </w:pPr>
    </w:p>
    <w:p w14:paraId="0E273A93" w14:textId="0B7C8327" w:rsidR="00762FC4" w:rsidRPr="004F26F3" w:rsidRDefault="00762FC4" w:rsidP="00762FC4">
      <w:pPr>
        <w:jc w:val="left"/>
        <w:rPr>
          <w:rFonts w:ascii="Meiryo UI" w:eastAsia="Meiryo UI" w:hAnsi="Meiryo UI"/>
          <w:sz w:val="20"/>
          <w:szCs w:val="20"/>
        </w:rPr>
      </w:pPr>
      <w:r w:rsidRPr="004F26F3">
        <w:rPr>
          <w:rFonts w:ascii="Meiryo UI" w:eastAsia="Meiryo UI" w:hAnsi="Meiryo UI" w:hint="eastAsia"/>
          <w:sz w:val="20"/>
          <w:szCs w:val="20"/>
        </w:rPr>
        <w:t>○育児短時間勤務取得者数</w:t>
      </w:r>
      <w:r w:rsidR="00FC7F47" w:rsidRPr="004F26F3">
        <w:rPr>
          <w:rFonts w:ascii="Meiryo UI" w:eastAsia="Meiryo UI" w:hAnsi="Meiryo UI" w:hint="eastAsia"/>
          <w:sz w:val="20"/>
          <w:szCs w:val="20"/>
        </w:rPr>
        <w:t xml:space="preserve">　　　　　　　　　　　　　　　　　　　　　　　　　　　　　　　　　　　</w:t>
      </w:r>
      <w:r w:rsidRPr="004F26F3">
        <w:rPr>
          <w:rFonts w:ascii="Meiryo UI" w:eastAsia="Meiryo UI" w:hAnsi="Meiryo UI" w:hint="eastAsia"/>
          <w:sz w:val="20"/>
          <w:szCs w:val="20"/>
        </w:rPr>
        <w:t xml:space="preserve">　　　　単位：人</w:t>
      </w:r>
    </w:p>
    <w:tbl>
      <w:tblPr>
        <w:tblW w:w="9116" w:type="dxa"/>
        <w:tblCellMar>
          <w:left w:w="0" w:type="dxa"/>
          <w:right w:w="0" w:type="dxa"/>
        </w:tblCellMar>
        <w:tblLook w:val="0600" w:firstRow="0" w:lastRow="0" w:firstColumn="0" w:lastColumn="0" w:noHBand="1" w:noVBand="1"/>
      </w:tblPr>
      <w:tblGrid>
        <w:gridCol w:w="1207"/>
        <w:gridCol w:w="1208"/>
        <w:gridCol w:w="1207"/>
        <w:gridCol w:w="1208"/>
        <w:gridCol w:w="1207"/>
        <w:gridCol w:w="1208"/>
        <w:gridCol w:w="1871"/>
      </w:tblGrid>
      <w:tr w:rsidR="004F26F3" w:rsidRPr="004F26F3" w14:paraId="303C7417" w14:textId="77777777" w:rsidTr="00D1220C">
        <w:trPr>
          <w:trHeight w:val="353"/>
        </w:trPr>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11FEBF05" w14:textId="71AC3B6B" w:rsidR="00762FC4" w:rsidRPr="004F26F3" w:rsidRDefault="00762FC4" w:rsidP="00762FC4">
            <w:pPr>
              <w:widowControl/>
              <w:jc w:val="center"/>
              <w:textAlignment w:val="center"/>
              <w:rPr>
                <w:rFonts w:ascii="Meiryo UI" w:eastAsia="Meiryo UI" w:hAnsi="Meiryo UI" w:cs="Arial"/>
                <w:kern w:val="0"/>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74F2DD55" w14:textId="090DD666" w:rsidR="00762FC4" w:rsidRPr="004F26F3" w:rsidRDefault="00B57EE8" w:rsidP="00762FC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H2</w:t>
            </w:r>
            <w:r w:rsidRPr="004F26F3">
              <w:rPr>
                <w:rFonts w:ascii="Meiryo UI" w:eastAsia="Meiryo UI" w:hAnsi="Meiryo UI" w:cs="Meiryo UI"/>
                <w:kern w:val="24"/>
                <w:sz w:val="20"/>
                <w:szCs w:val="20"/>
              </w:rPr>
              <w:t>7</w:t>
            </w:r>
          </w:p>
        </w:tc>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242200C3" w14:textId="50A2F626" w:rsidR="00762FC4" w:rsidRPr="004F26F3" w:rsidRDefault="00B57EE8" w:rsidP="00762FC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H28</w:t>
            </w:r>
          </w:p>
        </w:tc>
        <w:tc>
          <w:tcPr>
            <w:tcW w:w="12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47840E7C" w14:textId="37592FEE" w:rsidR="00762FC4" w:rsidRPr="004F26F3" w:rsidRDefault="00B57EE8" w:rsidP="00762FC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H29</w:t>
            </w:r>
          </w:p>
        </w:tc>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02C7620" w14:textId="47D95A0D" w:rsidR="00762FC4" w:rsidRPr="004F26F3" w:rsidRDefault="00B57EE8" w:rsidP="00762FC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H30</w:t>
            </w:r>
          </w:p>
        </w:tc>
        <w:tc>
          <w:tcPr>
            <w:tcW w:w="1208" w:type="dxa"/>
            <w:tcBorders>
              <w:top w:val="single" w:sz="4" w:space="0" w:color="000000"/>
              <w:left w:val="single" w:sz="4" w:space="0" w:color="000000"/>
              <w:bottom w:val="single" w:sz="4" w:space="0" w:color="000000"/>
              <w:right w:val="double" w:sz="4" w:space="0" w:color="000000"/>
            </w:tcBorders>
            <w:shd w:val="clear" w:color="auto" w:fill="C6D9F1" w:themeFill="text2" w:themeFillTint="33"/>
            <w:tcMar>
              <w:top w:w="15" w:type="dxa"/>
              <w:left w:w="15" w:type="dxa"/>
              <w:bottom w:w="0" w:type="dxa"/>
              <w:right w:w="15" w:type="dxa"/>
            </w:tcMar>
            <w:vAlign w:val="center"/>
            <w:hideMark/>
          </w:tcPr>
          <w:p w14:paraId="34BC839D" w14:textId="085CD199" w:rsidR="00762FC4" w:rsidRPr="004F26F3" w:rsidRDefault="00B57EE8" w:rsidP="00762FC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R１</w:t>
            </w:r>
          </w:p>
        </w:tc>
        <w:tc>
          <w:tcPr>
            <w:tcW w:w="1871" w:type="dxa"/>
            <w:tcBorders>
              <w:top w:val="single" w:sz="4" w:space="0" w:color="000000"/>
              <w:left w:val="doub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F11FDA5" w14:textId="77777777" w:rsidR="00762FC4" w:rsidRPr="004F26F3" w:rsidRDefault="00762FC4" w:rsidP="00762FC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過去</w:t>
            </w:r>
            <w:r w:rsidRPr="004F26F3">
              <w:rPr>
                <w:rFonts w:ascii="Meiryo UI" w:eastAsia="Meiryo UI" w:hAnsi="Meiryo UI" w:cs="Meiryo UI" w:hint="eastAsia"/>
                <w:kern w:val="24"/>
                <w:sz w:val="20"/>
                <w:szCs w:val="20"/>
              </w:rPr>
              <w:t>5</w:t>
            </w:r>
            <w:r w:rsidRPr="004F26F3">
              <w:rPr>
                <w:rFonts w:ascii="Meiryo UI" w:eastAsia="Meiryo UI" w:hAnsi="Meiryo UI" w:cs="Arial"/>
                <w:kern w:val="24"/>
                <w:sz w:val="20"/>
                <w:szCs w:val="20"/>
              </w:rPr>
              <w:t>年平均</w:t>
            </w:r>
          </w:p>
        </w:tc>
      </w:tr>
      <w:tr w:rsidR="004F26F3" w:rsidRPr="004F26F3" w14:paraId="5CCDDDA8" w14:textId="77777777" w:rsidTr="00D1220C">
        <w:trPr>
          <w:trHeight w:val="285"/>
        </w:trPr>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1A3E6555" w14:textId="77777777" w:rsidR="00762FC4" w:rsidRPr="004F26F3" w:rsidRDefault="00762FC4"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男性</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C23296" w14:textId="686E9984"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３</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1B93FC" w14:textId="42CF403F"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０</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090F2E" w14:textId="450D86AD"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３</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980904" w14:textId="26167974"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７</w:t>
            </w:r>
          </w:p>
        </w:tc>
        <w:tc>
          <w:tcPr>
            <w:tcW w:w="1208" w:type="dxa"/>
            <w:tcBorders>
              <w:top w:val="sing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vAlign w:val="center"/>
            <w:hideMark/>
          </w:tcPr>
          <w:p w14:paraId="759EA5DB" w14:textId="5F0E886B"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0"/>
                <w:sz w:val="20"/>
                <w:szCs w:val="20"/>
              </w:rPr>
              <w:t>10</w:t>
            </w:r>
          </w:p>
        </w:tc>
        <w:tc>
          <w:tcPr>
            <w:tcW w:w="1871" w:type="dxa"/>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4DC6BB" w14:textId="29F441E6"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4.6</w:t>
            </w:r>
          </w:p>
        </w:tc>
      </w:tr>
      <w:tr w:rsidR="004F26F3" w:rsidRPr="004F26F3" w14:paraId="21DCA218" w14:textId="77777777" w:rsidTr="00D1220C">
        <w:trPr>
          <w:trHeight w:val="285"/>
        </w:trPr>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60BD5B2F" w14:textId="77777777" w:rsidR="00762FC4" w:rsidRPr="004F26F3" w:rsidRDefault="00762FC4"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5FFC27" w14:textId="6D224F31"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63</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595B75" w14:textId="7D60AAAF"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55</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165192" w14:textId="50C866F1"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95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44457B" w14:textId="30694F11"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121</w:t>
            </w:r>
          </w:p>
        </w:tc>
        <w:tc>
          <w:tcPr>
            <w:tcW w:w="1208" w:type="dxa"/>
            <w:tcBorders>
              <w:top w:val="sing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vAlign w:val="center"/>
            <w:hideMark/>
          </w:tcPr>
          <w:p w14:paraId="102A2154" w14:textId="2FC8E210"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106</w:t>
            </w:r>
          </w:p>
        </w:tc>
        <w:tc>
          <w:tcPr>
            <w:tcW w:w="1871" w:type="dxa"/>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4D5C59" w14:textId="68B7B3EF" w:rsidR="00762FC4" w:rsidRPr="004F26F3" w:rsidRDefault="00B57EE8" w:rsidP="00762FC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88</w:t>
            </w:r>
            <w:r w:rsidR="00762FC4" w:rsidRPr="004F26F3">
              <w:rPr>
                <w:rFonts w:ascii="Meiryo UI" w:eastAsia="Meiryo UI" w:hAnsi="Meiryo UI" w:cs="Arial" w:hint="eastAsia"/>
                <w:kern w:val="24"/>
                <w:sz w:val="20"/>
                <w:szCs w:val="20"/>
              </w:rPr>
              <w:t>.0</w:t>
            </w:r>
          </w:p>
        </w:tc>
      </w:tr>
    </w:tbl>
    <w:p w14:paraId="28432B71" w14:textId="6A260E33" w:rsidR="00762FC4" w:rsidRPr="004F26F3" w:rsidRDefault="00762FC4" w:rsidP="00F637B8">
      <w:pPr>
        <w:ind w:left="217" w:hangingChars="100" w:hanging="217"/>
        <w:jc w:val="left"/>
        <w:rPr>
          <w:rFonts w:ascii="Meiryo UI" w:eastAsia="Meiryo UI" w:hAnsi="Meiryo UI"/>
          <w:sz w:val="20"/>
          <w:szCs w:val="20"/>
        </w:rPr>
      </w:pPr>
      <w:r w:rsidRPr="004F26F3">
        <w:rPr>
          <w:rFonts w:ascii="Meiryo UI" w:eastAsia="Meiryo UI" w:hAnsi="Meiryo UI" w:hint="eastAsia"/>
          <w:sz w:val="20"/>
          <w:szCs w:val="20"/>
        </w:rPr>
        <w:t>※当該年度に新たに取得した者の数(「当該年度に新たに取得可能になった</w:t>
      </w:r>
      <w:r w:rsidR="00F637B8" w:rsidRPr="004F26F3">
        <w:rPr>
          <w:rFonts w:ascii="Meiryo UI" w:eastAsia="Meiryo UI" w:hAnsi="Meiryo UI" w:hint="eastAsia"/>
          <w:sz w:val="20"/>
          <w:szCs w:val="20"/>
        </w:rPr>
        <w:t>教</w:t>
      </w:r>
      <w:r w:rsidRPr="004F26F3">
        <w:rPr>
          <w:rFonts w:ascii="Meiryo UI" w:eastAsia="Meiryo UI" w:hAnsi="Meiryo UI" w:hint="eastAsia"/>
          <w:sz w:val="20"/>
          <w:szCs w:val="20"/>
        </w:rPr>
        <w:t>職員で、新たに取得した教職員」と「当該年度以前に取得可能になった</w:t>
      </w:r>
      <w:r w:rsidR="00F637B8" w:rsidRPr="004F26F3">
        <w:rPr>
          <w:rFonts w:ascii="Meiryo UI" w:eastAsia="Meiryo UI" w:hAnsi="Meiryo UI" w:hint="eastAsia"/>
          <w:sz w:val="20"/>
          <w:szCs w:val="20"/>
        </w:rPr>
        <w:t>教</w:t>
      </w:r>
      <w:r w:rsidRPr="004F26F3">
        <w:rPr>
          <w:rFonts w:ascii="Meiryo UI" w:eastAsia="Meiryo UI" w:hAnsi="Meiryo UI" w:hint="eastAsia"/>
          <w:sz w:val="20"/>
          <w:szCs w:val="20"/>
        </w:rPr>
        <w:t>職員で、新たに取得した教職員」をあわせた数)</w:t>
      </w:r>
      <w:r w:rsidR="00D1220C" w:rsidRPr="004F26F3">
        <w:rPr>
          <w:rFonts w:ascii="Meiryo UI" w:eastAsia="Meiryo UI" w:hAnsi="Meiryo UI" w:hint="eastAsia"/>
          <w:sz w:val="20"/>
          <w:szCs w:val="20"/>
        </w:rPr>
        <w:t>。</w:t>
      </w:r>
    </w:p>
    <w:p w14:paraId="33E654C9" w14:textId="77276759" w:rsidR="00762FC4" w:rsidRPr="004F26F3" w:rsidRDefault="00762FC4" w:rsidP="00762FC4">
      <w:pPr>
        <w:jc w:val="left"/>
        <w:rPr>
          <w:rFonts w:ascii="Meiryo UI" w:eastAsia="Meiryo UI" w:hAnsi="Meiryo UI"/>
          <w:sz w:val="20"/>
          <w:szCs w:val="20"/>
        </w:rPr>
      </w:pPr>
      <w:r w:rsidRPr="004F26F3">
        <w:rPr>
          <w:rFonts w:ascii="Meiryo UI" w:eastAsia="Meiryo UI" w:hAnsi="Meiryo UI" w:hint="eastAsia"/>
          <w:sz w:val="20"/>
          <w:szCs w:val="20"/>
        </w:rPr>
        <w:t>※府立学校教職員</w:t>
      </w:r>
      <w:r w:rsidR="00F637B8" w:rsidRPr="004F26F3">
        <w:rPr>
          <w:rFonts w:ascii="Meiryo UI" w:eastAsia="Meiryo UI" w:hAnsi="Meiryo UI" w:hint="eastAsia"/>
          <w:sz w:val="20"/>
          <w:szCs w:val="20"/>
        </w:rPr>
        <w:t>の状況</w:t>
      </w:r>
      <w:r w:rsidR="00D1220C" w:rsidRPr="004F26F3">
        <w:rPr>
          <w:rFonts w:ascii="Meiryo UI" w:eastAsia="Meiryo UI" w:hAnsi="Meiryo UI" w:hint="eastAsia"/>
          <w:sz w:val="20"/>
          <w:szCs w:val="20"/>
        </w:rPr>
        <w:t>。</w:t>
      </w:r>
    </w:p>
    <w:p w14:paraId="264F687B" w14:textId="004D3B52" w:rsidR="00762FC4" w:rsidRPr="004F26F3" w:rsidRDefault="00B57EE8" w:rsidP="00762FC4">
      <w:pPr>
        <w:jc w:val="left"/>
        <w:rPr>
          <w:rFonts w:ascii="Meiryo UI" w:eastAsia="Meiryo UI" w:hAnsi="Meiryo UI"/>
          <w:sz w:val="20"/>
          <w:szCs w:val="20"/>
        </w:rPr>
      </w:pPr>
      <w:r w:rsidRPr="004F26F3">
        <w:rPr>
          <w:rFonts w:ascii="Meiryo UI" w:eastAsia="Meiryo UI" w:hAnsi="Meiryo UI" w:hint="eastAsia"/>
          <w:sz w:val="20"/>
          <w:szCs w:val="20"/>
        </w:rPr>
        <w:t>※臨時的任用職員、非常勤の職員は除く</w:t>
      </w:r>
      <w:r w:rsidR="00D1220C" w:rsidRPr="004F26F3">
        <w:rPr>
          <w:rFonts w:ascii="Meiryo UI" w:eastAsia="Meiryo UI" w:hAnsi="Meiryo UI" w:hint="eastAsia"/>
          <w:sz w:val="20"/>
          <w:szCs w:val="20"/>
        </w:rPr>
        <w:t>。</w:t>
      </w:r>
    </w:p>
    <w:p w14:paraId="4F67F8C5" w14:textId="77777777" w:rsidR="00762FC4" w:rsidRPr="004F26F3" w:rsidRDefault="00762FC4" w:rsidP="00762FC4">
      <w:pPr>
        <w:jc w:val="left"/>
        <w:rPr>
          <w:rFonts w:ascii="Meiryo UI" w:eastAsia="Meiryo UI" w:hAnsi="Meiryo UI"/>
          <w:sz w:val="20"/>
          <w:szCs w:val="20"/>
        </w:rPr>
      </w:pPr>
    </w:p>
    <w:p w14:paraId="62BF7F59" w14:textId="52CDD9E5" w:rsidR="00762FC4" w:rsidRPr="004F26F3" w:rsidRDefault="007F0074" w:rsidP="00762FC4">
      <w:pPr>
        <w:jc w:val="left"/>
        <w:rPr>
          <w:rFonts w:ascii="Meiryo UI" w:eastAsia="Meiryo UI" w:hAnsi="Meiryo UI"/>
          <w:sz w:val="20"/>
          <w:szCs w:val="20"/>
        </w:rPr>
      </w:pPr>
      <w:r w:rsidRPr="004F26F3">
        <w:rPr>
          <w:rFonts w:ascii="Meiryo UI" w:eastAsia="Meiryo UI" w:hAnsi="Meiryo UI" w:hint="eastAsia"/>
          <w:sz w:val="20"/>
          <w:szCs w:val="20"/>
        </w:rPr>
        <w:t xml:space="preserve">○部分休業取得者数　　　　　　　　　　　　　　</w:t>
      </w:r>
      <w:r w:rsidR="00FC7F47" w:rsidRPr="004F26F3">
        <w:rPr>
          <w:rFonts w:ascii="Meiryo UI" w:eastAsia="Meiryo UI" w:hAnsi="Meiryo UI" w:hint="eastAsia"/>
          <w:sz w:val="20"/>
          <w:szCs w:val="20"/>
        </w:rPr>
        <w:t xml:space="preserve">　　　　　　　　　　　　　　　　　　　　　　</w:t>
      </w:r>
      <w:r w:rsidRPr="004F26F3">
        <w:rPr>
          <w:rFonts w:ascii="Meiryo UI" w:eastAsia="Meiryo UI" w:hAnsi="Meiryo UI" w:hint="eastAsia"/>
          <w:sz w:val="20"/>
          <w:szCs w:val="20"/>
        </w:rPr>
        <w:t xml:space="preserve">　　　　　　　　単位：人</w:t>
      </w:r>
    </w:p>
    <w:tbl>
      <w:tblPr>
        <w:tblW w:w="9116" w:type="dxa"/>
        <w:tblCellMar>
          <w:left w:w="0" w:type="dxa"/>
          <w:right w:w="0" w:type="dxa"/>
        </w:tblCellMar>
        <w:tblLook w:val="0600" w:firstRow="0" w:lastRow="0" w:firstColumn="0" w:lastColumn="0" w:noHBand="1" w:noVBand="1"/>
      </w:tblPr>
      <w:tblGrid>
        <w:gridCol w:w="1207"/>
        <w:gridCol w:w="1208"/>
        <w:gridCol w:w="1207"/>
        <w:gridCol w:w="1208"/>
        <w:gridCol w:w="1207"/>
        <w:gridCol w:w="1208"/>
        <w:gridCol w:w="1871"/>
      </w:tblGrid>
      <w:tr w:rsidR="004F26F3" w:rsidRPr="004F26F3" w14:paraId="79C81309" w14:textId="77777777" w:rsidTr="00D1220C">
        <w:trPr>
          <w:trHeight w:val="285"/>
        </w:trPr>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678554BE" w14:textId="5B926C8B" w:rsidR="00B57EE8" w:rsidRPr="004F26F3" w:rsidRDefault="00B57EE8" w:rsidP="00B57EE8">
            <w:pPr>
              <w:widowControl/>
              <w:spacing w:line="285" w:lineRule="atLeast"/>
              <w:jc w:val="center"/>
              <w:textAlignment w:val="center"/>
              <w:rPr>
                <w:rFonts w:ascii="Meiryo UI" w:eastAsia="Meiryo UI" w:hAnsi="Meiryo UI" w:cs="Arial"/>
                <w:kern w:val="0"/>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0110EDF2" w14:textId="4DC323F2" w:rsidR="00B57EE8" w:rsidRPr="004F26F3" w:rsidRDefault="00B57EE8" w:rsidP="00B57EE8">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H2</w:t>
            </w:r>
            <w:r w:rsidRPr="004F26F3">
              <w:rPr>
                <w:rFonts w:ascii="Meiryo UI" w:eastAsia="Meiryo UI" w:hAnsi="Meiryo UI" w:cs="Meiryo UI"/>
                <w:kern w:val="24"/>
                <w:sz w:val="20"/>
                <w:szCs w:val="20"/>
              </w:rPr>
              <w:t>7</w:t>
            </w:r>
          </w:p>
        </w:tc>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01850621" w14:textId="01A7A9F0" w:rsidR="00B57EE8" w:rsidRPr="004F26F3" w:rsidRDefault="00B57EE8" w:rsidP="00B57EE8">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H28</w:t>
            </w:r>
          </w:p>
        </w:tc>
        <w:tc>
          <w:tcPr>
            <w:tcW w:w="12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6748CFB7" w14:textId="5F116E98" w:rsidR="00B57EE8" w:rsidRPr="004F26F3" w:rsidRDefault="00B57EE8" w:rsidP="00B57EE8">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H29</w:t>
            </w:r>
          </w:p>
        </w:tc>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6F559FDD" w14:textId="59E96CAF" w:rsidR="00B57EE8" w:rsidRPr="004F26F3" w:rsidRDefault="00B57EE8" w:rsidP="00B57EE8">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H30</w:t>
            </w:r>
          </w:p>
        </w:tc>
        <w:tc>
          <w:tcPr>
            <w:tcW w:w="1208" w:type="dxa"/>
            <w:tcBorders>
              <w:top w:val="single" w:sz="4" w:space="0" w:color="000000"/>
              <w:left w:val="single" w:sz="4" w:space="0" w:color="000000"/>
              <w:bottom w:val="single" w:sz="4" w:space="0" w:color="000000"/>
              <w:right w:val="double" w:sz="4" w:space="0" w:color="000000"/>
            </w:tcBorders>
            <w:shd w:val="clear" w:color="auto" w:fill="C6D9F1" w:themeFill="text2" w:themeFillTint="33"/>
            <w:tcMar>
              <w:top w:w="15" w:type="dxa"/>
              <w:left w:w="15" w:type="dxa"/>
              <w:bottom w:w="0" w:type="dxa"/>
              <w:right w:w="15" w:type="dxa"/>
            </w:tcMar>
            <w:vAlign w:val="center"/>
            <w:hideMark/>
          </w:tcPr>
          <w:p w14:paraId="42E2E6F5" w14:textId="492A8443" w:rsidR="00B57EE8" w:rsidRPr="004F26F3" w:rsidRDefault="00B57EE8" w:rsidP="00B57EE8">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R１</w:t>
            </w:r>
          </w:p>
        </w:tc>
        <w:tc>
          <w:tcPr>
            <w:tcW w:w="1871" w:type="dxa"/>
            <w:tcBorders>
              <w:top w:val="single" w:sz="4" w:space="0" w:color="000000"/>
              <w:left w:val="doub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15C320A5" w14:textId="77777777" w:rsidR="00B57EE8" w:rsidRPr="004F26F3" w:rsidRDefault="00B57EE8" w:rsidP="00B57EE8">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過去</w:t>
            </w:r>
            <w:r w:rsidRPr="004F26F3">
              <w:rPr>
                <w:rFonts w:ascii="Meiryo UI" w:eastAsia="Meiryo UI" w:hAnsi="Meiryo UI" w:cs="Meiryo UI" w:hint="eastAsia"/>
                <w:kern w:val="24"/>
                <w:sz w:val="20"/>
                <w:szCs w:val="20"/>
              </w:rPr>
              <w:t>5</w:t>
            </w:r>
            <w:r w:rsidRPr="004F26F3">
              <w:rPr>
                <w:rFonts w:ascii="Meiryo UI" w:eastAsia="Meiryo UI" w:hAnsi="Meiryo UI" w:cs="Arial"/>
                <w:kern w:val="24"/>
                <w:sz w:val="20"/>
                <w:szCs w:val="20"/>
              </w:rPr>
              <w:t>年平均</w:t>
            </w:r>
          </w:p>
        </w:tc>
      </w:tr>
      <w:tr w:rsidR="004F26F3" w:rsidRPr="004F26F3" w14:paraId="0DAC8FB6" w14:textId="77777777" w:rsidTr="00D1220C">
        <w:trPr>
          <w:trHeight w:val="285"/>
        </w:trPr>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0B8F29D9" w14:textId="77777777" w:rsidR="007F0074" w:rsidRPr="004F26F3" w:rsidRDefault="007F0074"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男性</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451AC3" w14:textId="4DAC3CE0" w:rsidR="007F0074" w:rsidRPr="004F26F3" w:rsidRDefault="00B57EE8"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4</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2075C6" w14:textId="4A157AF3" w:rsidR="007F0074" w:rsidRPr="004F26F3" w:rsidRDefault="00B57EE8"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1</w:t>
            </w:r>
            <w:r w:rsidR="007F0074" w:rsidRPr="004F26F3">
              <w:rPr>
                <w:rFonts w:ascii="Meiryo UI" w:eastAsia="Meiryo UI" w:hAnsi="Meiryo UI" w:cs="Arial" w:hint="eastAsia"/>
                <w:kern w:val="24"/>
                <w:sz w:val="20"/>
                <w:szCs w:val="20"/>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52D29E" w14:textId="382AD5B7" w:rsidR="007F0074" w:rsidRPr="004F26F3" w:rsidRDefault="007F0074"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1</w:t>
            </w:r>
            <w:r w:rsidR="00B57EE8" w:rsidRPr="004F26F3">
              <w:rPr>
                <w:rFonts w:ascii="Meiryo UI" w:eastAsia="Meiryo UI" w:hAnsi="Meiryo UI" w:cs="Arial"/>
                <w:kern w:val="24"/>
                <w:sz w:val="20"/>
                <w:szCs w:val="20"/>
              </w:rPr>
              <w:t>6</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66DF41" w14:textId="73ABB143" w:rsidR="007F0074" w:rsidRPr="004F26F3" w:rsidRDefault="00B57EE8"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19</w:t>
            </w:r>
          </w:p>
        </w:tc>
        <w:tc>
          <w:tcPr>
            <w:tcW w:w="1208" w:type="dxa"/>
            <w:tcBorders>
              <w:top w:val="sing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vAlign w:val="center"/>
            <w:hideMark/>
          </w:tcPr>
          <w:p w14:paraId="6D8F6AA5" w14:textId="2666A796" w:rsidR="007F0074" w:rsidRPr="004F26F3" w:rsidRDefault="00B57EE8"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2</w:t>
            </w:r>
            <w:r w:rsidR="007F0074" w:rsidRPr="004F26F3">
              <w:rPr>
                <w:rFonts w:ascii="Meiryo UI" w:eastAsia="Meiryo UI" w:hAnsi="Meiryo UI" w:cs="Arial" w:hint="eastAsia"/>
                <w:kern w:val="24"/>
                <w:sz w:val="20"/>
                <w:szCs w:val="20"/>
              </w:rPr>
              <w:t>8</w:t>
            </w:r>
          </w:p>
        </w:tc>
        <w:tc>
          <w:tcPr>
            <w:tcW w:w="1871" w:type="dxa"/>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FB3853" w14:textId="38CE0323" w:rsidR="007F0074" w:rsidRPr="004F26F3" w:rsidRDefault="00B57EE8" w:rsidP="00B57EE8">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1</w:t>
            </w:r>
            <w:r w:rsidRPr="004F26F3">
              <w:rPr>
                <w:rFonts w:ascii="Meiryo UI" w:eastAsia="Meiryo UI" w:hAnsi="Meiryo UI" w:cs="Arial" w:hint="eastAsia"/>
                <w:kern w:val="24"/>
                <w:sz w:val="20"/>
                <w:szCs w:val="20"/>
              </w:rPr>
              <w:t>5</w:t>
            </w:r>
            <w:r w:rsidR="007F0074" w:rsidRPr="004F26F3">
              <w:rPr>
                <w:rFonts w:ascii="Meiryo UI" w:eastAsia="Meiryo UI" w:hAnsi="Meiryo UI" w:cs="Arial" w:hint="eastAsia"/>
                <w:kern w:val="24"/>
                <w:sz w:val="20"/>
                <w:szCs w:val="20"/>
              </w:rPr>
              <w:t>.</w:t>
            </w:r>
            <w:r w:rsidRPr="004F26F3">
              <w:rPr>
                <w:rFonts w:ascii="Meiryo UI" w:eastAsia="Meiryo UI" w:hAnsi="Meiryo UI" w:cs="Arial"/>
                <w:kern w:val="24"/>
                <w:sz w:val="20"/>
                <w:szCs w:val="20"/>
              </w:rPr>
              <w:t>8</w:t>
            </w:r>
          </w:p>
        </w:tc>
      </w:tr>
      <w:tr w:rsidR="004F26F3" w:rsidRPr="004F26F3" w14:paraId="679AC247" w14:textId="77777777" w:rsidTr="00D1220C">
        <w:trPr>
          <w:trHeight w:val="285"/>
        </w:trPr>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011FE81" w14:textId="77777777" w:rsidR="007F0074" w:rsidRPr="004F26F3" w:rsidRDefault="007F0074"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5D55FB" w14:textId="549FA3ED" w:rsidR="007F0074" w:rsidRPr="004F26F3" w:rsidRDefault="00B57EE8"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138</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B86416" w14:textId="482E5B2C" w:rsidR="007F0074" w:rsidRPr="004F26F3" w:rsidRDefault="00B57EE8"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177</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E47B07" w14:textId="3477B734" w:rsidR="007F0074" w:rsidRPr="004F26F3" w:rsidRDefault="00B57EE8"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224</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50AFFB" w14:textId="66AE5BA2" w:rsidR="007F0074" w:rsidRPr="004F26F3" w:rsidRDefault="00FC7F47"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239</w:t>
            </w:r>
          </w:p>
        </w:tc>
        <w:tc>
          <w:tcPr>
            <w:tcW w:w="1208" w:type="dxa"/>
            <w:tcBorders>
              <w:top w:val="single" w:sz="4" w:space="0" w:color="000000"/>
              <w:left w:val="single" w:sz="4" w:space="0" w:color="000000"/>
              <w:bottom w:val="single" w:sz="4" w:space="0" w:color="000000"/>
              <w:right w:val="double" w:sz="4" w:space="0" w:color="000000"/>
            </w:tcBorders>
            <w:shd w:val="clear" w:color="auto" w:fill="auto"/>
            <w:tcMar>
              <w:top w:w="15" w:type="dxa"/>
              <w:left w:w="15" w:type="dxa"/>
              <w:bottom w:w="0" w:type="dxa"/>
              <w:right w:w="15" w:type="dxa"/>
            </w:tcMar>
            <w:vAlign w:val="center"/>
            <w:hideMark/>
          </w:tcPr>
          <w:p w14:paraId="067C1484" w14:textId="29FBA906" w:rsidR="007F0074" w:rsidRPr="004F26F3" w:rsidRDefault="00FC7F47" w:rsidP="00FC7F47">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3</w:t>
            </w:r>
            <w:r w:rsidR="007F0074" w:rsidRPr="004F26F3">
              <w:rPr>
                <w:rFonts w:ascii="Meiryo UI" w:eastAsia="Meiryo UI" w:hAnsi="Meiryo UI" w:cs="Arial" w:hint="eastAsia"/>
                <w:kern w:val="24"/>
                <w:sz w:val="20"/>
                <w:szCs w:val="20"/>
              </w:rPr>
              <w:t>1</w:t>
            </w:r>
            <w:r w:rsidRPr="004F26F3">
              <w:rPr>
                <w:rFonts w:ascii="Meiryo UI" w:eastAsia="Meiryo UI" w:hAnsi="Meiryo UI" w:cs="Arial"/>
                <w:kern w:val="24"/>
                <w:sz w:val="20"/>
                <w:szCs w:val="20"/>
              </w:rPr>
              <w:t>9</w:t>
            </w:r>
          </w:p>
        </w:tc>
        <w:tc>
          <w:tcPr>
            <w:tcW w:w="1871" w:type="dxa"/>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2BC7BF" w14:textId="4DD8C03D" w:rsidR="007F0074" w:rsidRPr="004F26F3" w:rsidRDefault="00B57EE8" w:rsidP="007F0074">
            <w:pPr>
              <w:widowControl/>
              <w:spacing w:line="285" w:lineRule="atLeast"/>
              <w:jc w:val="center"/>
              <w:textAlignment w:val="center"/>
              <w:rPr>
                <w:rFonts w:ascii="Meiryo UI" w:eastAsia="Meiryo UI" w:hAnsi="Meiryo UI" w:cs="Arial"/>
                <w:kern w:val="0"/>
                <w:sz w:val="20"/>
                <w:szCs w:val="20"/>
              </w:rPr>
            </w:pPr>
            <w:r w:rsidRPr="004F26F3">
              <w:rPr>
                <w:rFonts w:ascii="Meiryo UI" w:eastAsia="Meiryo UI" w:hAnsi="Meiryo UI" w:cs="Arial" w:hint="eastAsia"/>
                <w:kern w:val="24"/>
                <w:sz w:val="20"/>
                <w:szCs w:val="20"/>
              </w:rPr>
              <w:t>219.4</w:t>
            </w:r>
          </w:p>
        </w:tc>
      </w:tr>
    </w:tbl>
    <w:p w14:paraId="371BFA1B" w14:textId="15B3CDF9" w:rsidR="007F0074" w:rsidRPr="004F26F3" w:rsidRDefault="007F0074" w:rsidP="00F637B8">
      <w:pPr>
        <w:ind w:left="217" w:hangingChars="100" w:hanging="217"/>
        <w:jc w:val="left"/>
        <w:rPr>
          <w:rFonts w:ascii="Meiryo UI" w:eastAsia="Meiryo UI" w:hAnsi="Meiryo UI"/>
          <w:sz w:val="20"/>
          <w:szCs w:val="20"/>
        </w:rPr>
      </w:pPr>
      <w:r w:rsidRPr="004F26F3">
        <w:rPr>
          <w:rFonts w:ascii="Meiryo UI" w:eastAsia="Meiryo UI" w:hAnsi="Meiryo UI" w:hint="eastAsia"/>
          <w:sz w:val="20"/>
          <w:szCs w:val="20"/>
        </w:rPr>
        <w:t>※当該年度に新たに取得した者の数(「当該年度に新たに取得可能になった</w:t>
      </w:r>
      <w:r w:rsidR="00F637B8" w:rsidRPr="004F26F3">
        <w:rPr>
          <w:rFonts w:ascii="Meiryo UI" w:eastAsia="Meiryo UI" w:hAnsi="Meiryo UI" w:hint="eastAsia"/>
          <w:sz w:val="20"/>
          <w:szCs w:val="20"/>
        </w:rPr>
        <w:t>教</w:t>
      </w:r>
      <w:r w:rsidRPr="004F26F3">
        <w:rPr>
          <w:rFonts w:ascii="Meiryo UI" w:eastAsia="Meiryo UI" w:hAnsi="Meiryo UI" w:hint="eastAsia"/>
          <w:sz w:val="20"/>
          <w:szCs w:val="20"/>
        </w:rPr>
        <w:t>職員で、新たに取得した教職員」と「当該年度以前に取得可能になった</w:t>
      </w:r>
      <w:r w:rsidR="00F637B8" w:rsidRPr="004F26F3">
        <w:rPr>
          <w:rFonts w:ascii="Meiryo UI" w:eastAsia="Meiryo UI" w:hAnsi="Meiryo UI" w:hint="eastAsia"/>
          <w:sz w:val="20"/>
          <w:szCs w:val="20"/>
        </w:rPr>
        <w:t>教</w:t>
      </w:r>
      <w:r w:rsidRPr="004F26F3">
        <w:rPr>
          <w:rFonts w:ascii="Meiryo UI" w:eastAsia="Meiryo UI" w:hAnsi="Meiryo UI" w:hint="eastAsia"/>
          <w:sz w:val="20"/>
          <w:szCs w:val="20"/>
        </w:rPr>
        <w:t>職員で、</w:t>
      </w:r>
      <w:r w:rsidR="000D4199" w:rsidRPr="004F26F3">
        <w:rPr>
          <w:rFonts w:ascii="Meiryo UI" w:eastAsia="Meiryo UI" w:hAnsi="Meiryo UI" w:hint="eastAsia"/>
          <w:sz w:val="20"/>
          <w:szCs w:val="20"/>
        </w:rPr>
        <w:t>新</w:t>
      </w:r>
      <w:r w:rsidRPr="004F26F3">
        <w:rPr>
          <w:rFonts w:ascii="Meiryo UI" w:eastAsia="Meiryo UI" w:hAnsi="Meiryo UI" w:hint="eastAsia"/>
          <w:sz w:val="20"/>
          <w:szCs w:val="20"/>
        </w:rPr>
        <w:t>たに取得した教職員」をあわせた数)</w:t>
      </w:r>
      <w:r w:rsidR="00D1220C" w:rsidRPr="004F26F3">
        <w:rPr>
          <w:rFonts w:ascii="Meiryo UI" w:eastAsia="Meiryo UI" w:hAnsi="Meiryo UI" w:hint="eastAsia"/>
          <w:sz w:val="20"/>
          <w:szCs w:val="20"/>
        </w:rPr>
        <w:t>。</w:t>
      </w:r>
    </w:p>
    <w:p w14:paraId="4756AF41" w14:textId="7C2C3E0D" w:rsidR="007F0074" w:rsidRPr="004F26F3" w:rsidRDefault="007F0074" w:rsidP="007F0074">
      <w:pPr>
        <w:jc w:val="left"/>
        <w:rPr>
          <w:rFonts w:ascii="Meiryo UI" w:eastAsia="Meiryo UI" w:hAnsi="Meiryo UI"/>
          <w:sz w:val="20"/>
          <w:szCs w:val="20"/>
        </w:rPr>
      </w:pPr>
      <w:r w:rsidRPr="004F26F3">
        <w:rPr>
          <w:rFonts w:ascii="Meiryo UI" w:eastAsia="Meiryo UI" w:hAnsi="Meiryo UI" w:hint="eastAsia"/>
          <w:sz w:val="20"/>
          <w:szCs w:val="20"/>
        </w:rPr>
        <w:t>※府立学校教職員</w:t>
      </w:r>
      <w:r w:rsidR="00F637B8" w:rsidRPr="004F26F3">
        <w:rPr>
          <w:rFonts w:ascii="Meiryo UI" w:eastAsia="Meiryo UI" w:hAnsi="Meiryo UI" w:hint="eastAsia"/>
          <w:sz w:val="20"/>
          <w:szCs w:val="20"/>
        </w:rPr>
        <w:t>の状況</w:t>
      </w:r>
      <w:r w:rsidR="00D1220C" w:rsidRPr="004F26F3">
        <w:rPr>
          <w:rFonts w:ascii="Meiryo UI" w:eastAsia="Meiryo UI" w:hAnsi="Meiryo UI" w:hint="eastAsia"/>
          <w:sz w:val="20"/>
          <w:szCs w:val="20"/>
        </w:rPr>
        <w:t>。</w:t>
      </w:r>
    </w:p>
    <w:p w14:paraId="638E3B76" w14:textId="023D51E6" w:rsidR="007F0074" w:rsidRPr="004F26F3" w:rsidRDefault="00B57EE8" w:rsidP="007F0074">
      <w:pPr>
        <w:jc w:val="left"/>
        <w:rPr>
          <w:rFonts w:ascii="Meiryo UI" w:eastAsia="Meiryo UI" w:hAnsi="Meiryo UI"/>
          <w:sz w:val="20"/>
          <w:szCs w:val="20"/>
        </w:rPr>
      </w:pPr>
      <w:r w:rsidRPr="004F26F3">
        <w:rPr>
          <w:rFonts w:ascii="Meiryo UI" w:eastAsia="Meiryo UI" w:hAnsi="Meiryo UI" w:hint="eastAsia"/>
          <w:sz w:val="20"/>
          <w:szCs w:val="20"/>
        </w:rPr>
        <w:t>※臨時的任用職員、非常勤の職員は除く</w:t>
      </w:r>
      <w:r w:rsidR="00D1220C" w:rsidRPr="004F26F3">
        <w:rPr>
          <w:rFonts w:ascii="Meiryo UI" w:eastAsia="Meiryo UI" w:hAnsi="Meiryo UI" w:hint="eastAsia"/>
          <w:sz w:val="20"/>
          <w:szCs w:val="20"/>
        </w:rPr>
        <w:t>。</w:t>
      </w:r>
    </w:p>
    <w:p w14:paraId="628BF874" w14:textId="77777777" w:rsidR="007F0074" w:rsidRPr="004F26F3" w:rsidRDefault="007F0074" w:rsidP="007F0074">
      <w:pPr>
        <w:jc w:val="left"/>
        <w:rPr>
          <w:rFonts w:asciiTheme="minorEastAsia" w:hAnsiTheme="minorEastAsia"/>
          <w:sz w:val="24"/>
          <w:szCs w:val="24"/>
        </w:rPr>
      </w:pPr>
    </w:p>
    <w:p w14:paraId="3365CDE5" w14:textId="465069BA" w:rsidR="007F0074" w:rsidRPr="004F26F3" w:rsidRDefault="007F0074" w:rsidP="007F0074">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 xml:space="preserve">３　</w:t>
      </w:r>
      <w:r w:rsidR="00F637B8" w:rsidRPr="004F26F3">
        <w:rPr>
          <w:rFonts w:asciiTheme="majorEastAsia" w:eastAsiaTheme="majorEastAsia" w:hAnsiTheme="majorEastAsia" w:hint="eastAsia"/>
          <w:b/>
          <w:sz w:val="24"/>
          <w:szCs w:val="24"/>
        </w:rPr>
        <w:t>働き方改革</w:t>
      </w:r>
      <w:r w:rsidRPr="004F26F3">
        <w:rPr>
          <w:rFonts w:asciiTheme="majorEastAsia" w:eastAsiaTheme="majorEastAsia" w:hAnsiTheme="majorEastAsia" w:hint="eastAsia"/>
          <w:b/>
          <w:sz w:val="24"/>
          <w:szCs w:val="24"/>
        </w:rPr>
        <w:t>関係</w:t>
      </w:r>
    </w:p>
    <w:p w14:paraId="63989C29" w14:textId="443195C3" w:rsidR="007F0074" w:rsidRPr="004F26F3" w:rsidRDefault="007F0074" w:rsidP="007F0074">
      <w:pPr>
        <w:jc w:val="left"/>
        <w:rPr>
          <w:rFonts w:asciiTheme="minorEastAsia" w:hAnsiTheme="minorEastAsia"/>
          <w:sz w:val="24"/>
          <w:szCs w:val="24"/>
        </w:rPr>
      </w:pPr>
      <w:r w:rsidRPr="004F26F3">
        <w:rPr>
          <w:rFonts w:asciiTheme="minorEastAsia" w:hAnsiTheme="minorEastAsia" w:hint="eastAsia"/>
          <w:sz w:val="24"/>
          <w:szCs w:val="24"/>
        </w:rPr>
        <w:t>（１）</w:t>
      </w:r>
      <w:r w:rsidR="00533B8D" w:rsidRPr="004F26F3">
        <w:rPr>
          <w:rFonts w:asciiTheme="minorEastAsia" w:hAnsiTheme="minorEastAsia" w:hint="eastAsia"/>
          <w:sz w:val="24"/>
          <w:szCs w:val="24"/>
        </w:rPr>
        <w:t>教職員の一人当たりの各月ごとの超過勤務時間について</w:t>
      </w:r>
    </w:p>
    <w:p w14:paraId="70ABC628" w14:textId="5FDD13F9" w:rsidR="007F0074" w:rsidRPr="004F26F3" w:rsidRDefault="00533B8D" w:rsidP="00533B8D">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府教委における令和元年度時間外勤務手当の支給対象となる職員一人一月当たり平均時間外勤務時間数は、8.4時間（男性8.8時間、女性7.9時間）となっており、男女間で大きな差はありません。</w:t>
      </w:r>
    </w:p>
    <w:p w14:paraId="08DDD0A4" w14:textId="12E89C18" w:rsidR="00410FDF" w:rsidRPr="004F26F3" w:rsidRDefault="00533B8D" w:rsidP="00533B8D">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なお、教育職員は、専門職として自発性・創造性をもって業務処理にあたることが期待されていることや家庭訪問や長期休業などの勤務態様の特殊性を踏</w:t>
      </w:r>
      <w:r w:rsidRPr="004F26F3">
        <w:rPr>
          <w:rFonts w:asciiTheme="minorEastAsia" w:hAnsiTheme="minorEastAsia" w:hint="eastAsia"/>
          <w:sz w:val="24"/>
          <w:szCs w:val="24"/>
        </w:rPr>
        <w:lastRenderedPageBreak/>
        <w:t>まえ、一般行政職と同じような勤務時間管理はなじまないとされ、時間外勤務手当が支給されず、原則として時間外勤務を命じないこととされています。そのため、府立学校における教員については、出退勤時刻の差から、正規の勤務時間と法定休憩時間を除いた時間外における在校時間を時間外等として把握しています。</w:t>
      </w:r>
    </w:p>
    <w:p w14:paraId="4099CA77" w14:textId="20E9311F" w:rsidR="00410FDF" w:rsidRPr="004F26F3" w:rsidRDefault="00533B8D" w:rsidP="00533B8D">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立学校における令和元年度の教員の一人一月当たり時間外等実績は、24.9時間（男性29.2時間、女性19.5時間）となっており、男女間で差が見られる一方で、教員の管理職一人一月あたりの時間外等実績は、37.7時間（男性37.2時間、女性40.6時間）となっており、男女間で大きな差はありません。</w:t>
      </w:r>
    </w:p>
    <w:p w14:paraId="2D0E3BB1" w14:textId="45568DF0" w:rsidR="00533B8D" w:rsidRPr="004F26F3" w:rsidRDefault="00533B8D" w:rsidP="00533B8D">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また、令和３年４月からは、これまでの時間外等の把握に加え、校外活動や自己研鑽等の時間を</w:t>
      </w:r>
      <w:r w:rsidR="00237E3E" w:rsidRPr="004F26F3">
        <w:rPr>
          <w:rFonts w:asciiTheme="minorEastAsia" w:hAnsiTheme="minorEastAsia" w:hint="eastAsia"/>
          <w:sz w:val="24"/>
          <w:szCs w:val="24"/>
        </w:rPr>
        <w:t>総務事務システム（ＳＳＣ）</w:t>
      </w:r>
      <w:r w:rsidRPr="004F26F3">
        <w:rPr>
          <w:rFonts w:asciiTheme="minorEastAsia" w:hAnsiTheme="minorEastAsia" w:hint="eastAsia"/>
          <w:sz w:val="24"/>
          <w:szCs w:val="24"/>
        </w:rPr>
        <w:t>で入力することにより、時間外在校等時間の適切な把握を行っています。</w:t>
      </w:r>
    </w:p>
    <w:p w14:paraId="66F91B7C" w14:textId="77777777" w:rsidR="00533831" w:rsidRPr="004F26F3" w:rsidRDefault="00533831" w:rsidP="007F0074">
      <w:pPr>
        <w:ind w:leftChars="187" w:left="424" w:firstLineChars="110" w:firstLine="282"/>
        <w:jc w:val="left"/>
        <w:rPr>
          <w:rFonts w:asciiTheme="minorEastAsia" w:hAnsiTheme="minorEastAsia"/>
          <w:sz w:val="24"/>
          <w:szCs w:val="24"/>
        </w:rPr>
      </w:pPr>
    </w:p>
    <w:p w14:paraId="7DA03F3B" w14:textId="77777777" w:rsidR="007E49D6" w:rsidRPr="004F26F3" w:rsidRDefault="007E49D6" w:rsidP="007E49D6">
      <w:pPr>
        <w:spacing w:line="340" w:lineRule="exact"/>
        <w:rPr>
          <w:rFonts w:ascii="Meiryo UI" w:eastAsia="Meiryo UI" w:hAnsi="Meiryo UI" w:cs="Meiryo UI"/>
          <w:sz w:val="20"/>
          <w:szCs w:val="20"/>
        </w:rPr>
      </w:pPr>
      <w:r w:rsidRPr="004F26F3">
        <w:rPr>
          <w:rFonts w:ascii="Meiryo UI" w:eastAsia="Meiryo UI" w:hAnsi="Meiryo UI" w:cs="Meiryo UI" w:hint="eastAsia"/>
          <w:sz w:val="20"/>
          <w:szCs w:val="20"/>
        </w:rPr>
        <w:t>○教育職員以外の職員</w:t>
      </w:r>
      <w:r w:rsidR="00FD5E81" w:rsidRPr="004F26F3">
        <w:rPr>
          <w:rFonts w:ascii="Meiryo UI" w:eastAsia="Meiryo UI" w:hAnsi="Meiryo UI" w:cs="Meiryo UI" w:hint="eastAsia"/>
          <w:sz w:val="20"/>
          <w:szCs w:val="20"/>
        </w:rPr>
        <w:t>一人一</w:t>
      </w:r>
      <w:r w:rsidRPr="004F26F3">
        <w:rPr>
          <w:rFonts w:ascii="Meiryo UI" w:eastAsia="Meiryo UI" w:hAnsi="Meiryo UI" w:cs="Meiryo UI" w:hint="eastAsia"/>
          <w:sz w:val="20"/>
          <w:szCs w:val="20"/>
        </w:rPr>
        <w:t>月当たり平均時間外勤務時間数（合計）</w:t>
      </w:r>
    </w:p>
    <w:p w14:paraId="07A6BCD0" w14:textId="0517958D" w:rsidR="007E49D6" w:rsidRPr="004F26F3" w:rsidRDefault="007E49D6" w:rsidP="00D901A3">
      <w:pPr>
        <w:spacing w:line="340" w:lineRule="exact"/>
        <w:ind w:firstLineChars="3100" w:firstLine="6719"/>
        <w:rPr>
          <w:rFonts w:ascii="Meiryo UI" w:eastAsia="Meiryo UI" w:hAnsi="Meiryo UI" w:cs="Meiryo UI"/>
          <w:sz w:val="20"/>
          <w:szCs w:val="20"/>
        </w:rPr>
      </w:pPr>
      <w:r w:rsidRPr="004F26F3">
        <w:rPr>
          <w:rFonts w:ascii="Meiryo UI" w:eastAsia="Meiryo UI" w:hAnsi="Meiryo UI" w:cs="Meiryo UI" w:hint="eastAsia"/>
          <w:sz w:val="20"/>
          <w:szCs w:val="20"/>
        </w:rPr>
        <w:t>単位：時間</w:t>
      </w:r>
    </w:p>
    <w:tbl>
      <w:tblPr>
        <w:tblW w:w="7985" w:type="dxa"/>
        <w:tblInd w:w="99" w:type="dxa"/>
        <w:tblCellMar>
          <w:left w:w="99" w:type="dxa"/>
          <w:right w:w="99" w:type="dxa"/>
        </w:tblCellMar>
        <w:tblLook w:val="04A0" w:firstRow="1" w:lastRow="0" w:firstColumn="1" w:lastColumn="0" w:noHBand="0" w:noVBand="1"/>
      </w:tblPr>
      <w:tblGrid>
        <w:gridCol w:w="1276"/>
        <w:gridCol w:w="1309"/>
        <w:gridCol w:w="1080"/>
        <w:gridCol w:w="1080"/>
        <w:gridCol w:w="1080"/>
        <w:gridCol w:w="1080"/>
        <w:gridCol w:w="1080"/>
      </w:tblGrid>
      <w:tr w:rsidR="004F26F3" w:rsidRPr="004F26F3" w14:paraId="163C4EAB" w14:textId="77777777" w:rsidTr="00D1220C">
        <w:trPr>
          <w:trHeight w:val="375"/>
        </w:trPr>
        <w:tc>
          <w:tcPr>
            <w:tcW w:w="2585" w:type="dxa"/>
            <w:gridSpan w:val="2"/>
            <w:tcBorders>
              <w:top w:val="single" w:sz="4" w:space="0" w:color="auto"/>
              <w:left w:val="single" w:sz="4" w:space="0" w:color="auto"/>
              <w:bottom w:val="single" w:sz="4" w:space="0" w:color="auto"/>
              <w:right w:val="double" w:sz="4" w:space="0" w:color="000000"/>
            </w:tcBorders>
            <w:shd w:val="clear" w:color="auto" w:fill="C6D9F1" w:themeFill="text2" w:themeFillTint="33"/>
            <w:noWrap/>
            <w:vAlign w:val="center"/>
            <w:hideMark/>
          </w:tcPr>
          <w:p w14:paraId="22A62D23" w14:textId="0F3B71EF"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男女別（令和元</w:t>
            </w:r>
            <w:r w:rsidR="007E49D6" w:rsidRPr="004F26F3">
              <w:rPr>
                <w:rFonts w:ascii="Meiryo UI" w:eastAsia="Meiryo UI" w:hAnsi="Meiryo UI" w:cs="ＭＳ Ｐゴシック" w:hint="eastAsia"/>
                <w:kern w:val="0"/>
                <w:sz w:val="20"/>
                <w:szCs w:val="20"/>
              </w:rPr>
              <w:t>年度）</w:t>
            </w:r>
          </w:p>
        </w:tc>
        <w:tc>
          <w:tcPr>
            <w:tcW w:w="5400" w:type="dxa"/>
            <w:gridSpan w:val="5"/>
            <w:tcBorders>
              <w:top w:val="single" w:sz="4" w:space="0" w:color="auto"/>
              <w:left w:val="double" w:sz="4" w:space="0" w:color="000000"/>
              <w:bottom w:val="single" w:sz="4" w:space="0" w:color="auto"/>
              <w:right w:val="single" w:sz="4" w:space="0" w:color="auto"/>
            </w:tcBorders>
            <w:shd w:val="clear" w:color="auto" w:fill="C6D9F1" w:themeFill="text2" w:themeFillTint="33"/>
            <w:noWrap/>
            <w:vAlign w:val="center"/>
            <w:hideMark/>
          </w:tcPr>
          <w:p w14:paraId="5C1E6CAF" w14:textId="77777777" w:rsidR="007E49D6" w:rsidRPr="004F26F3" w:rsidRDefault="007E49D6"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年度別</w:t>
            </w:r>
          </w:p>
        </w:tc>
      </w:tr>
      <w:tr w:rsidR="004F26F3" w:rsidRPr="004F26F3" w14:paraId="4B332C1C"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22A2A87A" w14:textId="77777777"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男性</w:t>
            </w:r>
          </w:p>
        </w:tc>
        <w:tc>
          <w:tcPr>
            <w:tcW w:w="1309" w:type="dxa"/>
            <w:tcBorders>
              <w:top w:val="nil"/>
              <w:left w:val="nil"/>
              <w:bottom w:val="single" w:sz="4" w:space="0" w:color="auto"/>
              <w:right w:val="double" w:sz="4" w:space="0" w:color="000000"/>
            </w:tcBorders>
            <w:shd w:val="clear" w:color="auto" w:fill="C6D9F1" w:themeFill="text2" w:themeFillTint="33"/>
            <w:noWrap/>
            <w:vAlign w:val="center"/>
            <w:hideMark/>
          </w:tcPr>
          <w:p w14:paraId="55260631" w14:textId="77777777"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女性</w:t>
            </w:r>
          </w:p>
        </w:tc>
        <w:tc>
          <w:tcPr>
            <w:tcW w:w="1080" w:type="dxa"/>
            <w:tcBorders>
              <w:top w:val="single" w:sz="4" w:space="0" w:color="000000"/>
              <w:left w:val="double" w:sz="4" w:space="0" w:color="000000"/>
              <w:bottom w:val="single" w:sz="4" w:space="0" w:color="000000"/>
              <w:right w:val="single" w:sz="4" w:space="0" w:color="000000"/>
            </w:tcBorders>
            <w:shd w:val="clear" w:color="auto" w:fill="C6D9F1" w:themeFill="text2" w:themeFillTint="33"/>
            <w:noWrap/>
            <w:vAlign w:val="center"/>
            <w:hideMark/>
          </w:tcPr>
          <w:p w14:paraId="2EC876A5" w14:textId="5F1084F3"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w:t>
            </w:r>
            <w:r w:rsidRPr="004F26F3">
              <w:rPr>
                <w:rFonts w:ascii="Meiryo UI" w:eastAsia="Meiryo UI" w:hAnsi="Meiryo UI" w:cs="Meiryo UI"/>
                <w:kern w:val="24"/>
                <w:sz w:val="20"/>
                <w:szCs w:val="20"/>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5B7C608C" w14:textId="21297E27"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H28</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4D90B513" w14:textId="637386B1"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H29</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437F680D" w14:textId="2D44AA18"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H30</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09C7A5E0" w14:textId="6ED898A4"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R１</w:t>
            </w:r>
          </w:p>
        </w:tc>
      </w:tr>
      <w:tr w:rsidR="004F26F3" w:rsidRPr="004F26F3" w14:paraId="2E4CE0CF"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300EAF" w14:textId="6D587331" w:rsidR="007E49D6" w:rsidRPr="004F26F3" w:rsidRDefault="00E00000" w:rsidP="00FD5E81">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8.8</w:t>
            </w:r>
          </w:p>
        </w:tc>
        <w:tc>
          <w:tcPr>
            <w:tcW w:w="1309" w:type="dxa"/>
            <w:tcBorders>
              <w:top w:val="nil"/>
              <w:left w:val="nil"/>
              <w:bottom w:val="single" w:sz="4" w:space="0" w:color="auto"/>
              <w:right w:val="double" w:sz="4" w:space="0" w:color="000000"/>
            </w:tcBorders>
            <w:shd w:val="clear" w:color="auto" w:fill="auto"/>
            <w:noWrap/>
            <w:vAlign w:val="center"/>
            <w:hideMark/>
          </w:tcPr>
          <w:p w14:paraId="1FB00141" w14:textId="53132491"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7.9</w:t>
            </w:r>
          </w:p>
        </w:tc>
        <w:tc>
          <w:tcPr>
            <w:tcW w:w="1080" w:type="dxa"/>
            <w:tcBorders>
              <w:top w:val="nil"/>
              <w:left w:val="double" w:sz="4" w:space="0" w:color="000000"/>
              <w:bottom w:val="single" w:sz="4" w:space="0" w:color="auto"/>
              <w:right w:val="single" w:sz="4" w:space="0" w:color="auto"/>
            </w:tcBorders>
            <w:shd w:val="clear" w:color="auto" w:fill="auto"/>
            <w:noWrap/>
            <w:vAlign w:val="center"/>
            <w:hideMark/>
          </w:tcPr>
          <w:p w14:paraId="3E2CDE80" w14:textId="7397B7C7"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7.5</w:t>
            </w:r>
          </w:p>
        </w:tc>
        <w:tc>
          <w:tcPr>
            <w:tcW w:w="1080" w:type="dxa"/>
            <w:tcBorders>
              <w:top w:val="nil"/>
              <w:left w:val="nil"/>
              <w:bottom w:val="single" w:sz="4" w:space="0" w:color="auto"/>
              <w:right w:val="single" w:sz="4" w:space="0" w:color="auto"/>
            </w:tcBorders>
            <w:shd w:val="clear" w:color="auto" w:fill="auto"/>
            <w:noWrap/>
            <w:vAlign w:val="center"/>
            <w:hideMark/>
          </w:tcPr>
          <w:p w14:paraId="5A609DB4" w14:textId="32D56A0C"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7</w:t>
            </w:r>
            <w:r w:rsidR="00FD5E81" w:rsidRPr="004F26F3">
              <w:rPr>
                <w:rFonts w:ascii="Meiryo UI" w:eastAsia="Meiryo UI" w:hAnsi="Meiryo UI" w:cs="ＭＳ Ｐゴシック" w:hint="eastAsia"/>
                <w:kern w:val="0"/>
                <w:sz w:val="20"/>
                <w:szCs w:val="20"/>
              </w:rPr>
              <w:t>.7</w:t>
            </w:r>
          </w:p>
        </w:tc>
        <w:tc>
          <w:tcPr>
            <w:tcW w:w="1080" w:type="dxa"/>
            <w:tcBorders>
              <w:top w:val="nil"/>
              <w:left w:val="nil"/>
              <w:bottom w:val="single" w:sz="4" w:space="0" w:color="auto"/>
              <w:right w:val="single" w:sz="4" w:space="0" w:color="auto"/>
            </w:tcBorders>
            <w:shd w:val="clear" w:color="auto" w:fill="auto"/>
            <w:noWrap/>
            <w:vAlign w:val="center"/>
            <w:hideMark/>
          </w:tcPr>
          <w:p w14:paraId="478EEDFD" w14:textId="591A9189"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w:t>
            </w:r>
            <w:r w:rsidR="00FD5E81" w:rsidRPr="004F26F3">
              <w:rPr>
                <w:rFonts w:ascii="Meiryo UI" w:eastAsia="Meiryo UI" w:hAnsi="Meiryo UI" w:cs="ＭＳ Ｐゴシック" w:hint="eastAsia"/>
                <w:kern w:val="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514CD674" w14:textId="6AEE71EC" w:rsidR="007E49D6" w:rsidRPr="004F26F3" w:rsidRDefault="00E00000" w:rsidP="00FD5E81">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8.9</w:t>
            </w:r>
          </w:p>
        </w:tc>
        <w:tc>
          <w:tcPr>
            <w:tcW w:w="1080" w:type="dxa"/>
            <w:tcBorders>
              <w:top w:val="nil"/>
              <w:left w:val="nil"/>
              <w:bottom w:val="single" w:sz="4" w:space="0" w:color="auto"/>
              <w:right w:val="single" w:sz="4" w:space="0" w:color="auto"/>
            </w:tcBorders>
            <w:shd w:val="clear" w:color="auto" w:fill="auto"/>
            <w:noWrap/>
            <w:vAlign w:val="center"/>
            <w:hideMark/>
          </w:tcPr>
          <w:p w14:paraId="0BCC0E4A" w14:textId="019C6BBA"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8.4</w:t>
            </w:r>
          </w:p>
        </w:tc>
      </w:tr>
    </w:tbl>
    <w:p w14:paraId="1BDEB889" w14:textId="44B60959" w:rsidR="00E00000" w:rsidRPr="004F26F3" w:rsidRDefault="007E49D6" w:rsidP="007E49D6">
      <w:pPr>
        <w:spacing w:line="340" w:lineRule="exact"/>
        <w:ind w:leftChars="100" w:left="444" w:hangingChars="100" w:hanging="217"/>
        <w:rPr>
          <w:rFonts w:ascii="Meiryo UI" w:eastAsia="Meiryo UI" w:hAnsi="Meiryo UI" w:cs="Meiryo UI"/>
          <w:sz w:val="20"/>
          <w:szCs w:val="20"/>
        </w:rPr>
      </w:pPr>
      <w:r w:rsidRPr="004F26F3">
        <w:rPr>
          <w:rFonts w:ascii="Meiryo UI" w:eastAsia="Meiryo UI" w:hAnsi="Meiryo UI" w:cs="Meiryo UI" w:hint="eastAsia"/>
          <w:sz w:val="20"/>
          <w:szCs w:val="20"/>
        </w:rPr>
        <w:t>※市町村立、府立の学校の</w:t>
      </w:r>
      <w:r w:rsidR="00DA5C87" w:rsidRPr="004F26F3">
        <w:rPr>
          <w:rFonts w:ascii="Meiryo UI" w:eastAsia="Meiryo UI" w:hAnsi="Meiryo UI" w:cs="Meiryo UI" w:hint="eastAsia"/>
          <w:sz w:val="20"/>
          <w:szCs w:val="20"/>
        </w:rPr>
        <w:t>時間外勤務手当の支給対象となる</w:t>
      </w:r>
      <w:r w:rsidRPr="004F26F3">
        <w:rPr>
          <w:rFonts w:ascii="Meiryo UI" w:eastAsia="Meiryo UI" w:hAnsi="Meiryo UI" w:cs="Meiryo UI" w:hint="eastAsia"/>
          <w:sz w:val="20"/>
          <w:szCs w:val="20"/>
        </w:rPr>
        <w:t>事務職員等の集計</w:t>
      </w:r>
    </w:p>
    <w:p w14:paraId="56593A51" w14:textId="0BFB16A4" w:rsidR="007E49D6" w:rsidRPr="004F26F3" w:rsidRDefault="007E49D6" w:rsidP="00E00000">
      <w:pPr>
        <w:spacing w:line="340" w:lineRule="exact"/>
        <w:ind w:firstLineChars="200" w:firstLine="433"/>
        <w:rPr>
          <w:rFonts w:ascii="Meiryo UI" w:eastAsia="Meiryo UI" w:hAnsi="Meiryo UI" w:cs="Meiryo UI"/>
          <w:sz w:val="20"/>
          <w:szCs w:val="20"/>
        </w:rPr>
      </w:pPr>
      <w:r w:rsidRPr="004F26F3">
        <w:rPr>
          <w:rFonts w:ascii="Meiryo UI" w:eastAsia="Meiryo UI" w:hAnsi="Meiryo UI" w:cs="Meiryo UI" w:hint="eastAsia"/>
          <w:sz w:val="20"/>
          <w:szCs w:val="20"/>
        </w:rPr>
        <w:t>（教員</w:t>
      </w:r>
      <w:r w:rsidR="00E00000" w:rsidRPr="004F26F3">
        <w:rPr>
          <w:rFonts w:ascii="Meiryo UI" w:eastAsia="Meiryo UI" w:hAnsi="Meiryo UI" w:cs="Meiryo UI" w:hint="eastAsia"/>
          <w:sz w:val="20"/>
          <w:szCs w:val="20"/>
        </w:rPr>
        <w:t>は、時間外勤務手当の支給対象ではないため、集計には含めていない</w:t>
      </w:r>
      <w:r w:rsidRPr="004F26F3">
        <w:rPr>
          <w:rFonts w:ascii="Meiryo UI" w:eastAsia="Meiryo UI" w:hAnsi="Meiryo UI" w:cs="Meiryo UI" w:hint="eastAsia"/>
          <w:sz w:val="20"/>
          <w:szCs w:val="20"/>
        </w:rPr>
        <w:t>）</w:t>
      </w:r>
      <w:r w:rsidR="00D1220C" w:rsidRPr="004F26F3">
        <w:rPr>
          <w:rFonts w:ascii="Meiryo UI" w:eastAsia="Meiryo UI" w:hAnsi="Meiryo UI" w:cs="Meiryo UI" w:hint="eastAsia"/>
          <w:sz w:val="20"/>
          <w:szCs w:val="20"/>
        </w:rPr>
        <w:t>。</w:t>
      </w:r>
    </w:p>
    <w:p w14:paraId="381F1C74" w14:textId="77777777" w:rsidR="007E49D6" w:rsidRPr="004F26F3" w:rsidRDefault="007E49D6" w:rsidP="007E49D6">
      <w:pPr>
        <w:spacing w:line="340" w:lineRule="exact"/>
        <w:rPr>
          <w:rFonts w:ascii="Meiryo UI" w:eastAsia="Meiryo UI" w:hAnsi="Meiryo UI" w:cs="Meiryo UI"/>
          <w:sz w:val="20"/>
          <w:szCs w:val="20"/>
        </w:rPr>
      </w:pPr>
    </w:p>
    <w:p w14:paraId="1C935E9E" w14:textId="77777777" w:rsidR="007E49D6" w:rsidRPr="004F26F3" w:rsidRDefault="007E49D6" w:rsidP="007E49D6">
      <w:pPr>
        <w:spacing w:line="340" w:lineRule="exact"/>
        <w:rPr>
          <w:rFonts w:ascii="Meiryo UI" w:eastAsia="Meiryo UI" w:hAnsi="Meiryo UI"/>
          <w:sz w:val="20"/>
          <w:szCs w:val="20"/>
        </w:rPr>
      </w:pPr>
      <w:r w:rsidRPr="004F26F3">
        <w:rPr>
          <w:rFonts w:ascii="Meiryo UI" w:eastAsia="Meiryo UI" w:hAnsi="Meiryo UI" w:hint="eastAsia"/>
          <w:sz w:val="20"/>
          <w:szCs w:val="20"/>
        </w:rPr>
        <w:t>○教育職員以外の職員一人</w:t>
      </w:r>
      <w:r w:rsidR="00FD5E81" w:rsidRPr="004F26F3">
        <w:rPr>
          <w:rFonts w:ascii="Meiryo UI" w:eastAsia="Meiryo UI" w:hAnsi="Meiryo UI" w:hint="eastAsia"/>
          <w:sz w:val="20"/>
          <w:szCs w:val="20"/>
        </w:rPr>
        <w:t>一月</w:t>
      </w:r>
      <w:r w:rsidRPr="004F26F3">
        <w:rPr>
          <w:rFonts w:ascii="Meiryo UI" w:eastAsia="Meiryo UI" w:hAnsi="Meiryo UI" w:hint="eastAsia"/>
          <w:sz w:val="20"/>
          <w:szCs w:val="20"/>
        </w:rPr>
        <w:t>当たり平均時間外勤務時間数（小・中学校計）</w:t>
      </w:r>
    </w:p>
    <w:p w14:paraId="5CA18A05" w14:textId="77777777" w:rsidR="007E49D6" w:rsidRPr="004F26F3" w:rsidRDefault="007E49D6" w:rsidP="00D901A3">
      <w:pPr>
        <w:spacing w:line="340" w:lineRule="exact"/>
        <w:ind w:firstLineChars="3100" w:firstLine="6719"/>
        <w:rPr>
          <w:rFonts w:ascii="Meiryo UI" w:eastAsia="Meiryo UI" w:hAnsi="Meiryo UI" w:cs="Meiryo UI"/>
          <w:sz w:val="20"/>
          <w:szCs w:val="20"/>
        </w:rPr>
      </w:pPr>
      <w:r w:rsidRPr="004F26F3">
        <w:rPr>
          <w:rFonts w:ascii="Meiryo UI" w:eastAsia="Meiryo UI" w:hAnsi="Meiryo UI" w:hint="eastAsia"/>
          <w:sz w:val="20"/>
          <w:szCs w:val="20"/>
        </w:rPr>
        <w:t>単位：時間</w:t>
      </w:r>
    </w:p>
    <w:tbl>
      <w:tblPr>
        <w:tblW w:w="7985" w:type="dxa"/>
        <w:tblInd w:w="99" w:type="dxa"/>
        <w:tblCellMar>
          <w:left w:w="99" w:type="dxa"/>
          <w:right w:w="99" w:type="dxa"/>
        </w:tblCellMar>
        <w:tblLook w:val="04A0" w:firstRow="1" w:lastRow="0" w:firstColumn="1" w:lastColumn="0" w:noHBand="0" w:noVBand="1"/>
      </w:tblPr>
      <w:tblGrid>
        <w:gridCol w:w="1276"/>
        <w:gridCol w:w="1309"/>
        <w:gridCol w:w="1080"/>
        <w:gridCol w:w="1080"/>
        <w:gridCol w:w="1080"/>
        <w:gridCol w:w="1080"/>
        <w:gridCol w:w="1080"/>
      </w:tblGrid>
      <w:tr w:rsidR="004F26F3" w:rsidRPr="004F26F3" w14:paraId="0BD9067F" w14:textId="77777777" w:rsidTr="00D1220C">
        <w:trPr>
          <w:trHeight w:val="375"/>
        </w:trPr>
        <w:tc>
          <w:tcPr>
            <w:tcW w:w="2585" w:type="dxa"/>
            <w:gridSpan w:val="2"/>
            <w:tcBorders>
              <w:top w:val="single" w:sz="4" w:space="0" w:color="auto"/>
              <w:left w:val="single" w:sz="4" w:space="0" w:color="auto"/>
              <w:bottom w:val="single" w:sz="4" w:space="0" w:color="auto"/>
              <w:right w:val="double" w:sz="4" w:space="0" w:color="000000"/>
            </w:tcBorders>
            <w:shd w:val="clear" w:color="auto" w:fill="C6D9F1" w:themeFill="text2" w:themeFillTint="33"/>
            <w:noWrap/>
            <w:vAlign w:val="center"/>
            <w:hideMark/>
          </w:tcPr>
          <w:p w14:paraId="3C38CB9E" w14:textId="1186959A" w:rsidR="007E49D6" w:rsidRPr="004F26F3" w:rsidRDefault="007E49D6"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男女別（</w:t>
            </w:r>
            <w:r w:rsidR="00E00000" w:rsidRPr="004F26F3">
              <w:rPr>
                <w:rFonts w:ascii="Meiryo UI" w:eastAsia="Meiryo UI" w:hAnsi="Meiryo UI" w:cs="ＭＳ Ｐゴシック" w:hint="eastAsia"/>
                <w:kern w:val="0"/>
                <w:sz w:val="20"/>
                <w:szCs w:val="20"/>
              </w:rPr>
              <w:t>令和元年度</w:t>
            </w:r>
            <w:r w:rsidRPr="004F26F3">
              <w:rPr>
                <w:rFonts w:ascii="Meiryo UI" w:eastAsia="Meiryo UI" w:hAnsi="Meiryo UI" w:cs="ＭＳ Ｐゴシック" w:hint="eastAsia"/>
                <w:kern w:val="0"/>
                <w:sz w:val="20"/>
                <w:szCs w:val="20"/>
              </w:rPr>
              <w:t>）</w:t>
            </w:r>
          </w:p>
        </w:tc>
        <w:tc>
          <w:tcPr>
            <w:tcW w:w="5400" w:type="dxa"/>
            <w:gridSpan w:val="5"/>
            <w:tcBorders>
              <w:top w:val="single" w:sz="4" w:space="0" w:color="auto"/>
              <w:left w:val="double" w:sz="4" w:space="0" w:color="000000"/>
              <w:bottom w:val="single" w:sz="4" w:space="0" w:color="auto"/>
              <w:right w:val="single" w:sz="4" w:space="0" w:color="auto"/>
            </w:tcBorders>
            <w:shd w:val="clear" w:color="auto" w:fill="C6D9F1" w:themeFill="text2" w:themeFillTint="33"/>
            <w:noWrap/>
            <w:vAlign w:val="center"/>
            <w:hideMark/>
          </w:tcPr>
          <w:p w14:paraId="69E83228" w14:textId="77777777" w:rsidR="007E49D6" w:rsidRPr="004F26F3" w:rsidRDefault="007E49D6"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年度別</w:t>
            </w:r>
          </w:p>
        </w:tc>
      </w:tr>
      <w:tr w:rsidR="004F26F3" w:rsidRPr="004F26F3" w14:paraId="79CB12CF"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1FDAE113" w14:textId="77777777"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男性</w:t>
            </w:r>
          </w:p>
        </w:tc>
        <w:tc>
          <w:tcPr>
            <w:tcW w:w="1309" w:type="dxa"/>
            <w:tcBorders>
              <w:top w:val="nil"/>
              <w:left w:val="nil"/>
              <w:bottom w:val="single" w:sz="4" w:space="0" w:color="auto"/>
              <w:right w:val="double" w:sz="4" w:space="0" w:color="000000"/>
            </w:tcBorders>
            <w:shd w:val="clear" w:color="auto" w:fill="C6D9F1" w:themeFill="text2" w:themeFillTint="33"/>
            <w:noWrap/>
            <w:vAlign w:val="center"/>
            <w:hideMark/>
          </w:tcPr>
          <w:p w14:paraId="2AF94C74" w14:textId="77777777"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女性</w:t>
            </w:r>
          </w:p>
        </w:tc>
        <w:tc>
          <w:tcPr>
            <w:tcW w:w="1080" w:type="dxa"/>
            <w:tcBorders>
              <w:top w:val="single" w:sz="4" w:space="0" w:color="000000"/>
              <w:left w:val="double" w:sz="4" w:space="0" w:color="000000"/>
              <w:bottom w:val="single" w:sz="4" w:space="0" w:color="000000"/>
              <w:right w:val="single" w:sz="4" w:space="0" w:color="000000"/>
            </w:tcBorders>
            <w:shd w:val="clear" w:color="auto" w:fill="C6D9F1" w:themeFill="text2" w:themeFillTint="33"/>
            <w:noWrap/>
            <w:vAlign w:val="center"/>
            <w:hideMark/>
          </w:tcPr>
          <w:p w14:paraId="38F6BA9C" w14:textId="789F6622"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w:t>
            </w:r>
            <w:r w:rsidRPr="004F26F3">
              <w:rPr>
                <w:rFonts w:ascii="Meiryo UI" w:eastAsia="Meiryo UI" w:hAnsi="Meiryo UI" w:cs="Meiryo UI"/>
                <w:kern w:val="24"/>
                <w:sz w:val="20"/>
                <w:szCs w:val="20"/>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6C61BC8C" w14:textId="1EED7992"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H28</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7C8B4ACE" w14:textId="7F5F45D9"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H29</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06C1BC19" w14:textId="0E199432"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H30</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5159B6EA" w14:textId="5305F022" w:rsidR="00E00000" w:rsidRPr="004F26F3" w:rsidRDefault="00E00000" w:rsidP="00E00000">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R１</w:t>
            </w:r>
          </w:p>
        </w:tc>
      </w:tr>
      <w:tr w:rsidR="007E49D6" w:rsidRPr="004F26F3" w14:paraId="7F8F7E5E"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9D8D4D" w14:textId="21CB3546" w:rsidR="007E49D6" w:rsidRPr="004F26F3" w:rsidRDefault="00E00000" w:rsidP="00292EE1">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8.4</w:t>
            </w:r>
          </w:p>
        </w:tc>
        <w:tc>
          <w:tcPr>
            <w:tcW w:w="1309" w:type="dxa"/>
            <w:tcBorders>
              <w:top w:val="nil"/>
              <w:left w:val="nil"/>
              <w:bottom w:val="single" w:sz="4" w:space="0" w:color="auto"/>
              <w:right w:val="double" w:sz="4" w:space="0" w:color="000000"/>
            </w:tcBorders>
            <w:shd w:val="clear" w:color="auto" w:fill="auto"/>
            <w:noWrap/>
            <w:vAlign w:val="center"/>
            <w:hideMark/>
          </w:tcPr>
          <w:p w14:paraId="7D42B7C8" w14:textId="122CBD7A"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8.2</w:t>
            </w:r>
          </w:p>
        </w:tc>
        <w:tc>
          <w:tcPr>
            <w:tcW w:w="1080" w:type="dxa"/>
            <w:tcBorders>
              <w:top w:val="nil"/>
              <w:left w:val="double" w:sz="4" w:space="0" w:color="000000"/>
              <w:bottom w:val="single" w:sz="4" w:space="0" w:color="auto"/>
              <w:right w:val="single" w:sz="4" w:space="0" w:color="auto"/>
            </w:tcBorders>
            <w:shd w:val="clear" w:color="auto" w:fill="auto"/>
            <w:noWrap/>
            <w:vAlign w:val="center"/>
            <w:hideMark/>
          </w:tcPr>
          <w:p w14:paraId="03917AC2" w14:textId="32FD30FA"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7.6</w:t>
            </w:r>
          </w:p>
        </w:tc>
        <w:tc>
          <w:tcPr>
            <w:tcW w:w="1080" w:type="dxa"/>
            <w:tcBorders>
              <w:top w:val="nil"/>
              <w:left w:val="nil"/>
              <w:bottom w:val="single" w:sz="4" w:space="0" w:color="auto"/>
              <w:right w:val="single" w:sz="4" w:space="0" w:color="auto"/>
            </w:tcBorders>
            <w:shd w:val="clear" w:color="auto" w:fill="auto"/>
            <w:noWrap/>
            <w:vAlign w:val="center"/>
            <w:hideMark/>
          </w:tcPr>
          <w:p w14:paraId="7F1F04C4" w14:textId="403FFE55" w:rsidR="007E49D6" w:rsidRPr="004F26F3" w:rsidRDefault="00E00000" w:rsidP="00292EE1">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7</w:t>
            </w:r>
            <w:r w:rsidR="007E49D6" w:rsidRPr="004F26F3">
              <w:rPr>
                <w:rFonts w:ascii="Meiryo UI" w:eastAsia="Meiryo UI" w:hAnsi="Meiryo UI" w:cs="ＭＳ Ｐゴシック" w:hint="eastAsia"/>
                <w:kern w:val="0"/>
                <w:sz w:val="20"/>
                <w:szCs w:val="20"/>
              </w:rPr>
              <w:t>.</w:t>
            </w:r>
            <w:r w:rsidRPr="004F26F3">
              <w:rPr>
                <w:rFonts w:ascii="Meiryo UI" w:eastAsia="Meiryo UI" w:hAnsi="Meiryo UI" w:cs="ＭＳ Ｐゴシック" w:hint="eastAsia"/>
                <w:kern w:val="0"/>
                <w:sz w:val="20"/>
                <w:szCs w:val="20"/>
              </w:rPr>
              <w:t>7</w:t>
            </w:r>
          </w:p>
        </w:tc>
        <w:tc>
          <w:tcPr>
            <w:tcW w:w="1080" w:type="dxa"/>
            <w:tcBorders>
              <w:top w:val="nil"/>
              <w:left w:val="nil"/>
              <w:bottom w:val="single" w:sz="4" w:space="0" w:color="auto"/>
              <w:right w:val="single" w:sz="4" w:space="0" w:color="auto"/>
            </w:tcBorders>
            <w:shd w:val="clear" w:color="auto" w:fill="auto"/>
            <w:noWrap/>
            <w:vAlign w:val="center"/>
            <w:hideMark/>
          </w:tcPr>
          <w:p w14:paraId="6406DE6B" w14:textId="60D9DCBA"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8.4</w:t>
            </w:r>
          </w:p>
        </w:tc>
        <w:tc>
          <w:tcPr>
            <w:tcW w:w="1080" w:type="dxa"/>
            <w:tcBorders>
              <w:top w:val="nil"/>
              <w:left w:val="nil"/>
              <w:bottom w:val="single" w:sz="4" w:space="0" w:color="auto"/>
              <w:right w:val="single" w:sz="4" w:space="0" w:color="auto"/>
            </w:tcBorders>
            <w:shd w:val="clear" w:color="auto" w:fill="auto"/>
            <w:noWrap/>
            <w:vAlign w:val="center"/>
            <w:hideMark/>
          </w:tcPr>
          <w:p w14:paraId="768F9B97" w14:textId="0D890F09"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9.4</w:t>
            </w:r>
          </w:p>
        </w:tc>
        <w:tc>
          <w:tcPr>
            <w:tcW w:w="1080" w:type="dxa"/>
            <w:tcBorders>
              <w:top w:val="nil"/>
              <w:left w:val="nil"/>
              <w:bottom w:val="single" w:sz="4" w:space="0" w:color="auto"/>
              <w:right w:val="single" w:sz="4" w:space="0" w:color="auto"/>
            </w:tcBorders>
            <w:shd w:val="clear" w:color="auto" w:fill="auto"/>
            <w:noWrap/>
            <w:vAlign w:val="center"/>
            <w:hideMark/>
          </w:tcPr>
          <w:p w14:paraId="7E50DF32" w14:textId="5B1D5E24" w:rsidR="007E49D6" w:rsidRPr="004F26F3" w:rsidRDefault="00E00000" w:rsidP="00AC0A7C">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8.3</w:t>
            </w:r>
          </w:p>
        </w:tc>
      </w:tr>
    </w:tbl>
    <w:p w14:paraId="5FA9CA40" w14:textId="77777777" w:rsidR="00410FDF" w:rsidRPr="004F26F3" w:rsidRDefault="00410FDF" w:rsidP="007E49D6">
      <w:pPr>
        <w:jc w:val="left"/>
        <w:rPr>
          <w:rFonts w:ascii="Meiryo UI" w:eastAsia="Meiryo UI" w:hAnsi="Meiryo UI"/>
          <w:sz w:val="20"/>
          <w:szCs w:val="20"/>
        </w:rPr>
      </w:pPr>
    </w:p>
    <w:p w14:paraId="78A4AF04" w14:textId="2990F13F" w:rsidR="007E49D6" w:rsidRPr="004F26F3" w:rsidRDefault="007E49D6" w:rsidP="00E00000">
      <w:pPr>
        <w:jc w:val="left"/>
        <w:rPr>
          <w:rFonts w:ascii="Meiryo UI" w:eastAsia="Meiryo UI" w:hAnsi="Meiryo UI"/>
          <w:sz w:val="20"/>
          <w:szCs w:val="20"/>
        </w:rPr>
      </w:pPr>
      <w:r w:rsidRPr="004F26F3">
        <w:rPr>
          <w:rFonts w:ascii="Meiryo UI" w:eastAsia="Meiryo UI" w:hAnsi="Meiryo UI" w:hint="eastAsia"/>
          <w:sz w:val="20"/>
          <w:szCs w:val="20"/>
        </w:rPr>
        <w:t>○教育職員以外の職員一人</w:t>
      </w:r>
      <w:r w:rsidR="00FD5E81" w:rsidRPr="004F26F3">
        <w:rPr>
          <w:rFonts w:ascii="Meiryo UI" w:eastAsia="Meiryo UI" w:hAnsi="Meiryo UI" w:hint="eastAsia"/>
          <w:sz w:val="20"/>
          <w:szCs w:val="20"/>
        </w:rPr>
        <w:t>一月</w:t>
      </w:r>
      <w:r w:rsidRPr="004F26F3">
        <w:rPr>
          <w:rFonts w:ascii="Meiryo UI" w:eastAsia="Meiryo UI" w:hAnsi="Meiryo UI" w:hint="eastAsia"/>
          <w:sz w:val="20"/>
          <w:szCs w:val="20"/>
        </w:rPr>
        <w:t>当たり平均時間外勤務時間数（高等学校・支援学校計）</w:t>
      </w:r>
    </w:p>
    <w:p w14:paraId="60DB3233" w14:textId="7F50FB04" w:rsidR="007E49D6" w:rsidRPr="004F26F3" w:rsidRDefault="007E49D6" w:rsidP="00E00000">
      <w:pPr>
        <w:ind w:firstLineChars="3100" w:firstLine="6719"/>
        <w:jc w:val="left"/>
        <w:rPr>
          <w:rFonts w:ascii="Meiryo UI" w:eastAsia="Meiryo UI" w:hAnsi="Meiryo UI"/>
          <w:sz w:val="20"/>
          <w:szCs w:val="20"/>
        </w:rPr>
      </w:pPr>
      <w:r w:rsidRPr="004F26F3">
        <w:rPr>
          <w:rFonts w:ascii="Meiryo UI" w:eastAsia="Meiryo UI" w:hAnsi="Meiryo UI" w:hint="eastAsia"/>
          <w:sz w:val="20"/>
          <w:szCs w:val="20"/>
        </w:rPr>
        <w:t>単位：時間</w:t>
      </w:r>
    </w:p>
    <w:tbl>
      <w:tblPr>
        <w:tblW w:w="7985" w:type="dxa"/>
        <w:tblInd w:w="99" w:type="dxa"/>
        <w:tblCellMar>
          <w:left w:w="99" w:type="dxa"/>
          <w:right w:w="99" w:type="dxa"/>
        </w:tblCellMar>
        <w:tblLook w:val="04A0" w:firstRow="1" w:lastRow="0" w:firstColumn="1" w:lastColumn="0" w:noHBand="0" w:noVBand="1"/>
      </w:tblPr>
      <w:tblGrid>
        <w:gridCol w:w="1276"/>
        <w:gridCol w:w="1309"/>
        <w:gridCol w:w="1080"/>
        <w:gridCol w:w="1080"/>
        <w:gridCol w:w="1080"/>
        <w:gridCol w:w="1080"/>
        <w:gridCol w:w="1080"/>
      </w:tblGrid>
      <w:tr w:rsidR="004F26F3" w:rsidRPr="004F26F3" w14:paraId="7BD05CF0" w14:textId="77777777" w:rsidTr="00D1220C">
        <w:trPr>
          <w:trHeight w:val="375"/>
        </w:trPr>
        <w:tc>
          <w:tcPr>
            <w:tcW w:w="2585" w:type="dxa"/>
            <w:gridSpan w:val="2"/>
            <w:tcBorders>
              <w:top w:val="single" w:sz="4" w:space="0" w:color="auto"/>
              <w:left w:val="single" w:sz="4" w:space="0" w:color="auto"/>
              <w:bottom w:val="single" w:sz="4" w:space="0" w:color="auto"/>
              <w:right w:val="double" w:sz="4" w:space="0" w:color="000000"/>
            </w:tcBorders>
            <w:shd w:val="clear" w:color="auto" w:fill="C6D9F1" w:themeFill="text2" w:themeFillTint="33"/>
            <w:noWrap/>
            <w:vAlign w:val="center"/>
            <w:hideMark/>
          </w:tcPr>
          <w:p w14:paraId="1B9D17AB" w14:textId="77777777"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男女別（令和元年度）</w:t>
            </w:r>
          </w:p>
        </w:tc>
        <w:tc>
          <w:tcPr>
            <w:tcW w:w="5400" w:type="dxa"/>
            <w:gridSpan w:val="5"/>
            <w:tcBorders>
              <w:top w:val="single" w:sz="4" w:space="0" w:color="auto"/>
              <w:left w:val="double" w:sz="4" w:space="0" w:color="000000"/>
              <w:bottom w:val="single" w:sz="4" w:space="0" w:color="auto"/>
              <w:right w:val="single" w:sz="4" w:space="0" w:color="auto"/>
            </w:tcBorders>
            <w:shd w:val="clear" w:color="auto" w:fill="C6D9F1" w:themeFill="text2" w:themeFillTint="33"/>
            <w:noWrap/>
            <w:vAlign w:val="center"/>
            <w:hideMark/>
          </w:tcPr>
          <w:p w14:paraId="74A1BCAE" w14:textId="77777777"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年度別</w:t>
            </w:r>
          </w:p>
        </w:tc>
      </w:tr>
      <w:tr w:rsidR="004F26F3" w:rsidRPr="004F26F3" w14:paraId="18EE7681"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38A5B9A" w14:textId="77777777"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男性</w:t>
            </w:r>
          </w:p>
        </w:tc>
        <w:tc>
          <w:tcPr>
            <w:tcW w:w="1309" w:type="dxa"/>
            <w:tcBorders>
              <w:top w:val="nil"/>
              <w:left w:val="nil"/>
              <w:bottom w:val="single" w:sz="4" w:space="0" w:color="auto"/>
              <w:right w:val="double" w:sz="4" w:space="0" w:color="000000"/>
            </w:tcBorders>
            <w:shd w:val="clear" w:color="auto" w:fill="C6D9F1" w:themeFill="text2" w:themeFillTint="33"/>
            <w:noWrap/>
            <w:vAlign w:val="center"/>
            <w:hideMark/>
          </w:tcPr>
          <w:p w14:paraId="6DE8D286" w14:textId="77777777"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女性</w:t>
            </w:r>
          </w:p>
        </w:tc>
        <w:tc>
          <w:tcPr>
            <w:tcW w:w="1080" w:type="dxa"/>
            <w:tcBorders>
              <w:top w:val="single" w:sz="4" w:space="0" w:color="000000"/>
              <w:left w:val="double" w:sz="4" w:space="0" w:color="000000"/>
              <w:bottom w:val="single" w:sz="4" w:space="0" w:color="000000"/>
              <w:right w:val="single" w:sz="4" w:space="0" w:color="000000"/>
            </w:tcBorders>
            <w:shd w:val="clear" w:color="auto" w:fill="C6D9F1" w:themeFill="text2" w:themeFillTint="33"/>
            <w:noWrap/>
            <w:vAlign w:val="center"/>
            <w:hideMark/>
          </w:tcPr>
          <w:p w14:paraId="17E145A2" w14:textId="77777777"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w:t>
            </w:r>
            <w:r w:rsidRPr="004F26F3">
              <w:rPr>
                <w:rFonts w:ascii="Meiryo UI" w:eastAsia="Meiryo UI" w:hAnsi="Meiryo UI" w:cs="Meiryo UI"/>
                <w:kern w:val="24"/>
                <w:sz w:val="20"/>
                <w:szCs w:val="20"/>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38392182" w14:textId="77777777"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H28</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02C740E9" w14:textId="77777777"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H29</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3111E577" w14:textId="77777777"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H30</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169CD044" w14:textId="77777777"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R１</w:t>
            </w:r>
          </w:p>
        </w:tc>
      </w:tr>
      <w:tr w:rsidR="00E00000" w:rsidRPr="004F26F3" w14:paraId="3DE4D93C"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F44F661" w14:textId="2E17ADE8"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9.1</w:t>
            </w:r>
          </w:p>
        </w:tc>
        <w:tc>
          <w:tcPr>
            <w:tcW w:w="1309" w:type="dxa"/>
            <w:tcBorders>
              <w:top w:val="nil"/>
              <w:left w:val="nil"/>
              <w:bottom w:val="single" w:sz="4" w:space="0" w:color="auto"/>
              <w:right w:val="double" w:sz="4" w:space="0" w:color="000000"/>
            </w:tcBorders>
            <w:shd w:val="clear" w:color="auto" w:fill="auto"/>
            <w:noWrap/>
            <w:vAlign w:val="center"/>
            <w:hideMark/>
          </w:tcPr>
          <w:p w14:paraId="63AC8D9A" w14:textId="71C72F8F"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7.1</w:t>
            </w:r>
          </w:p>
        </w:tc>
        <w:tc>
          <w:tcPr>
            <w:tcW w:w="1080" w:type="dxa"/>
            <w:tcBorders>
              <w:top w:val="nil"/>
              <w:left w:val="double" w:sz="4" w:space="0" w:color="000000"/>
              <w:bottom w:val="single" w:sz="4" w:space="0" w:color="auto"/>
              <w:right w:val="single" w:sz="4" w:space="0" w:color="auto"/>
            </w:tcBorders>
            <w:shd w:val="clear" w:color="auto" w:fill="auto"/>
            <w:noWrap/>
            <w:vAlign w:val="center"/>
            <w:hideMark/>
          </w:tcPr>
          <w:p w14:paraId="6DC126C8" w14:textId="5462109B"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7.4</w:t>
            </w:r>
          </w:p>
        </w:tc>
        <w:tc>
          <w:tcPr>
            <w:tcW w:w="1080" w:type="dxa"/>
            <w:tcBorders>
              <w:top w:val="nil"/>
              <w:left w:val="nil"/>
              <w:bottom w:val="single" w:sz="4" w:space="0" w:color="auto"/>
              <w:right w:val="single" w:sz="4" w:space="0" w:color="auto"/>
            </w:tcBorders>
            <w:shd w:val="clear" w:color="auto" w:fill="auto"/>
            <w:noWrap/>
            <w:vAlign w:val="center"/>
            <w:hideMark/>
          </w:tcPr>
          <w:p w14:paraId="25F9BEB1" w14:textId="2380E552"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7.8</w:t>
            </w:r>
          </w:p>
        </w:tc>
        <w:tc>
          <w:tcPr>
            <w:tcW w:w="1080" w:type="dxa"/>
            <w:tcBorders>
              <w:top w:val="nil"/>
              <w:left w:val="nil"/>
              <w:bottom w:val="single" w:sz="4" w:space="0" w:color="auto"/>
              <w:right w:val="single" w:sz="4" w:space="0" w:color="auto"/>
            </w:tcBorders>
            <w:shd w:val="clear" w:color="auto" w:fill="auto"/>
            <w:noWrap/>
            <w:vAlign w:val="center"/>
            <w:hideMark/>
          </w:tcPr>
          <w:p w14:paraId="791565D6" w14:textId="0AE2C456"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4F0C544" w14:textId="4EC46984"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8.3</w:t>
            </w:r>
          </w:p>
        </w:tc>
        <w:tc>
          <w:tcPr>
            <w:tcW w:w="1080" w:type="dxa"/>
            <w:tcBorders>
              <w:top w:val="nil"/>
              <w:left w:val="nil"/>
              <w:bottom w:val="single" w:sz="4" w:space="0" w:color="auto"/>
              <w:right w:val="single" w:sz="4" w:space="0" w:color="auto"/>
            </w:tcBorders>
            <w:shd w:val="clear" w:color="auto" w:fill="auto"/>
            <w:noWrap/>
            <w:vAlign w:val="center"/>
            <w:hideMark/>
          </w:tcPr>
          <w:p w14:paraId="63CCABBA" w14:textId="1F43391D" w:rsidR="00E00000" w:rsidRPr="004F26F3" w:rsidRDefault="00E00000"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8.5</w:t>
            </w:r>
          </w:p>
        </w:tc>
      </w:tr>
    </w:tbl>
    <w:p w14:paraId="3252B3DC" w14:textId="25B0AB9D" w:rsidR="007E49D6" w:rsidRPr="004F26F3" w:rsidRDefault="007E49D6" w:rsidP="007E49D6">
      <w:pPr>
        <w:jc w:val="left"/>
        <w:rPr>
          <w:rFonts w:ascii="Meiryo UI" w:eastAsia="Meiryo UI" w:hAnsi="Meiryo UI"/>
          <w:sz w:val="20"/>
          <w:szCs w:val="20"/>
        </w:rPr>
      </w:pPr>
    </w:p>
    <w:p w14:paraId="05B46521" w14:textId="6CC0D9B1" w:rsidR="00BC0586" w:rsidRPr="004F26F3" w:rsidRDefault="00BC0586">
      <w:pPr>
        <w:widowControl/>
        <w:jc w:val="left"/>
        <w:rPr>
          <w:rFonts w:ascii="Meiryo UI" w:eastAsia="Meiryo UI" w:hAnsi="Meiryo UI"/>
          <w:sz w:val="20"/>
          <w:szCs w:val="20"/>
        </w:rPr>
      </w:pPr>
      <w:r w:rsidRPr="004F26F3">
        <w:rPr>
          <w:rFonts w:ascii="Meiryo UI" w:eastAsia="Meiryo UI" w:hAnsi="Meiryo UI"/>
          <w:sz w:val="20"/>
          <w:szCs w:val="20"/>
        </w:rPr>
        <w:br w:type="page"/>
      </w:r>
    </w:p>
    <w:p w14:paraId="29CABDCA" w14:textId="77777777" w:rsidR="007E49D6" w:rsidRPr="004F26F3" w:rsidRDefault="007E49D6" w:rsidP="00BC0586">
      <w:pPr>
        <w:jc w:val="left"/>
        <w:rPr>
          <w:rFonts w:ascii="Meiryo UI" w:eastAsia="Meiryo UI" w:hAnsi="Meiryo UI"/>
          <w:sz w:val="20"/>
          <w:szCs w:val="20"/>
        </w:rPr>
      </w:pPr>
      <w:r w:rsidRPr="004F26F3">
        <w:rPr>
          <w:rFonts w:ascii="Meiryo UI" w:eastAsia="Meiryo UI" w:hAnsi="Meiryo UI" w:hint="eastAsia"/>
          <w:sz w:val="20"/>
          <w:szCs w:val="20"/>
        </w:rPr>
        <w:lastRenderedPageBreak/>
        <w:t>【参考：教員の一人一月当たりの時間外等実績（時間外在校時間数）】</w:t>
      </w:r>
    </w:p>
    <w:p w14:paraId="61DFB111" w14:textId="38AF61EE" w:rsidR="007E49D6" w:rsidRPr="004F26F3" w:rsidRDefault="007E49D6" w:rsidP="00BC0586">
      <w:pPr>
        <w:ind w:firstLineChars="3100" w:firstLine="6719"/>
        <w:jc w:val="left"/>
        <w:rPr>
          <w:rFonts w:ascii="Meiryo UI" w:eastAsia="Meiryo UI" w:hAnsi="Meiryo UI"/>
          <w:sz w:val="20"/>
          <w:szCs w:val="20"/>
        </w:rPr>
      </w:pPr>
      <w:r w:rsidRPr="004F26F3">
        <w:rPr>
          <w:rFonts w:ascii="Meiryo UI" w:eastAsia="Meiryo UI" w:hAnsi="Meiryo UI" w:hint="eastAsia"/>
          <w:sz w:val="20"/>
          <w:szCs w:val="20"/>
        </w:rPr>
        <w:t>単位：時間</w:t>
      </w:r>
    </w:p>
    <w:tbl>
      <w:tblPr>
        <w:tblW w:w="7985" w:type="dxa"/>
        <w:tblInd w:w="99" w:type="dxa"/>
        <w:tblCellMar>
          <w:left w:w="99" w:type="dxa"/>
          <w:right w:w="99" w:type="dxa"/>
        </w:tblCellMar>
        <w:tblLook w:val="04A0" w:firstRow="1" w:lastRow="0" w:firstColumn="1" w:lastColumn="0" w:noHBand="0" w:noVBand="1"/>
      </w:tblPr>
      <w:tblGrid>
        <w:gridCol w:w="1276"/>
        <w:gridCol w:w="1309"/>
        <w:gridCol w:w="1080"/>
        <w:gridCol w:w="1080"/>
        <w:gridCol w:w="1080"/>
        <w:gridCol w:w="1080"/>
        <w:gridCol w:w="1080"/>
      </w:tblGrid>
      <w:tr w:rsidR="004F26F3" w:rsidRPr="004F26F3" w14:paraId="36D24C11" w14:textId="77777777" w:rsidTr="00D1220C">
        <w:trPr>
          <w:trHeight w:val="375"/>
        </w:trPr>
        <w:tc>
          <w:tcPr>
            <w:tcW w:w="2585" w:type="dxa"/>
            <w:gridSpan w:val="2"/>
            <w:tcBorders>
              <w:top w:val="single" w:sz="4" w:space="0" w:color="auto"/>
              <w:left w:val="single" w:sz="4" w:space="0" w:color="auto"/>
              <w:bottom w:val="single" w:sz="4" w:space="0" w:color="auto"/>
              <w:right w:val="double" w:sz="4" w:space="0" w:color="000000"/>
            </w:tcBorders>
            <w:shd w:val="clear" w:color="auto" w:fill="C6D9F1" w:themeFill="text2" w:themeFillTint="33"/>
            <w:noWrap/>
            <w:vAlign w:val="center"/>
            <w:hideMark/>
          </w:tcPr>
          <w:p w14:paraId="40F152F7"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男女別（令和元年度）</w:t>
            </w:r>
          </w:p>
        </w:tc>
        <w:tc>
          <w:tcPr>
            <w:tcW w:w="5400" w:type="dxa"/>
            <w:gridSpan w:val="5"/>
            <w:tcBorders>
              <w:top w:val="single" w:sz="4" w:space="0" w:color="auto"/>
              <w:left w:val="double" w:sz="4" w:space="0" w:color="000000"/>
              <w:bottom w:val="single" w:sz="4" w:space="0" w:color="auto"/>
              <w:right w:val="single" w:sz="4" w:space="0" w:color="auto"/>
            </w:tcBorders>
            <w:shd w:val="clear" w:color="auto" w:fill="C6D9F1" w:themeFill="text2" w:themeFillTint="33"/>
            <w:noWrap/>
            <w:vAlign w:val="center"/>
            <w:hideMark/>
          </w:tcPr>
          <w:p w14:paraId="05089F42"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年度別</w:t>
            </w:r>
          </w:p>
        </w:tc>
      </w:tr>
      <w:tr w:rsidR="004F26F3" w:rsidRPr="004F26F3" w14:paraId="79DC01F9"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3CBCFEA5"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男性</w:t>
            </w:r>
          </w:p>
        </w:tc>
        <w:tc>
          <w:tcPr>
            <w:tcW w:w="1309" w:type="dxa"/>
            <w:tcBorders>
              <w:top w:val="nil"/>
              <w:left w:val="nil"/>
              <w:bottom w:val="single" w:sz="4" w:space="0" w:color="auto"/>
              <w:right w:val="double" w:sz="4" w:space="0" w:color="000000"/>
            </w:tcBorders>
            <w:shd w:val="clear" w:color="auto" w:fill="C6D9F1" w:themeFill="text2" w:themeFillTint="33"/>
            <w:noWrap/>
            <w:vAlign w:val="center"/>
            <w:hideMark/>
          </w:tcPr>
          <w:p w14:paraId="3981CAF2"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女性</w:t>
            </w:r>
          </w:p>
        </w:tc>
        <w:tc>
          <w:tcPr>
            <w:tcW w:w="1080" w:type="dxa"/>
            <w:tcBorders>
              <w:top w:val="single" w:sz="4" w:space="0" w:color="000000"/>
              <w:left w:val="double" w:sz="4" w:space="0" w:color="000000"/>
              <w:bottom w:val="single" w:sz="4" w:space="0" w:color="000000"/>
              <w:right w:val="single" w:sz="4" w:space="0" w:color="000000"/>
            </w:tcBorders>
            <w:shd w:val="clear" w:color="auto" w:fill="C6D9F1" w:themeFill="text2" w:themeFillTint="33"/>
            <w:noWrap/>
            <w:vAlign w:val="center"/>
            <w:hideMark/>
          </w:tcPr>
          <w:p w14:paraId="435378EF"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w:t>
            </w:r>
            <w:r w:rsidRPr="004F26F3">
              <w:rPr>
                <w:rFonts w:ascii="Meiryo UI" w:eastAsia="Meiryo UI" w:hAnsi="Meiryo UI" w:cs="Meiryo UI"/>
                <w:kern w:val="24"/>
                <w:sz w:val="20"/>
                <w:szCs w:val="20"/>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74534C8D"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H28</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3AACB45C"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H29</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0E900012"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H30</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455F736D"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R１</w:t>
            </w:r>
          </w:p>
        </w:tc>
      </w:tr>
      <w:tr w:rsidR="004F26F3" w:rsidRPr="004F26F3" w14:paraId="0E217DBB"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844A472" w14:textId="67E114E8"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kern w:val="0"/>
                <w:sz w:val="20"/>
                <w:szCs w:val="20"/>
              </w:rPr>
              <w:t>2</w:t>
            </w:r>
            <w:r w:rsidRPr="004F26F3">
              <w:rPr>
                <w:rFonts w:ascii="Meiryo UI" w:eastAsia="Meiryo UI" w:hAnsi="Meiryo UI" w:cs="ＭＳ Ｐゴシック" w:hint="eastAsia"/>
                <w:kern w:val="0"/>
                <w:sz w:val="20"/>
                <w:szCs w:val="20"/>
              </w:rPr>
              <w:t>9.2</w:t>
            </w:r>
          </w:p>
        </w:tc>
        <w:tc>
          <w:tcPr>
            <w:tcW w:w="1309" w:type="dxa"/>
            <w:tcBorders>
              <w:top w:val="nil"/>
              <w:left w:val="nil"/>
              <w:bottom w:val="single" w:sz="4" w:space="0" w:color="auto"/>
              <w:right w:val="double" w:sz="4" w:space="0" w:color="000000"/>
            </w:tcBorders>
            <w:shd w:val="clear" w:color="auto" w:fill="auto"/>
            <w:noWrap/>
            <w:vAlign w:val="center"/>
            <w:hideMark/>
          </w:tcPr>
          <w:p w14:paraId="4C656DF9" w14:textId="7C48D856"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19.5</w:t>
            </w:r>
          </w:p>
        </w:tc>
        <w:tc>
          <w:tcPr>
            <w:tcW w:w="1080" w:type="dxa"/>
            <w:tcBorders>
              <w:top w:val="nil"/>
              <w:left w:val="double" w:sz="4" w:space="0" w:color="000000"/>
              <w:bottom w:val="single" w:sz="4" w:space="0" w:color="auto"/>
              <w:right w:val="single" w:sz="4" w:space="0" w:color="auto"/>
            </w:tcBorders>
            <w:shd w:val="clear" w:color="auto" w:fill="auto"/>
            <w:noWrap/>
            <w:vAlign w:val="center"/>
            <w:hideMark/>
          </w:tcPr>
          <w:p w14:paraId="6A38CB03" w14:textId="4193368D"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29.2</w:t>
            </w:r>
          </w:p>
        </w:tc>
        <w:tc>
          <w:tcPr>
            <w:tcW w:w="1080" w:type="dxa"/>
            <w:tcBorders>
              <w:top w:val="nil"/>
              <w:left w:val="nil"/>
              <w:bottom w:val="single" w:sz="4" w:space="0" w:color="auto"/>
              <w:right w:val="single" w:sz="4" w:space="0" w:color="auto"/>
            </w:tcBorders>
            <w:shd w:val="clear" w:color="auto" w:fill="auto"/>
            <w:noWrap/>
            <w:vAlign w:val="center"/>
            <w:hideMark/>
          </w:tcPr>
          <w:p w14:paraId="1FD11EF7" w14:textId="2F8828EC"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28.1</w:t>
            </w:r>
          </w:p>
        </w:tc>
        <w:tc>
          <w:tcPr>
            <w:tcW w:w="1080" w:type="dxa"/>
            <w:tcBorders>
              <w:top w:val="nil"/>
              <w:left w:val="nil"/>
              <w:bottom w:val="single" w:sz="4" w:space="0" w:color="auto"/>
              <w:right w:val="single" w:sz="4" w:space="0" w:color="auto"/>
            </w:tcBorders>
            <w:shd w:val="clear" w:color="auto" w:fill="auto"/>
            <w:noWrap/>
            <w:vAlign w:val="center"/>
            <w:hideMark/>
          </w:tcPr>
          <w:p w14:paraId="349D9A49" w14:textId="38E52B4F"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27.3</w:t>
            </w:r>
          </w:p>
        </w:tc>
        <w:tc>
          <w:tcPr>
            <w:tcW w:w="1080" w:type="dxa"/>
            <w:tcBorders>
              <w:top w:val="nil"/>
              <w:left w:val="nil"/>
              <w:bottom w:val="single" w:sz="4" w:space="0" w:color="auto"/>
              <w:right w:val="single" w:sz="4" w:space="0" w:color="auto"/>
            </w:tcBorders>
            <w:shd w:val="clear" w:color="auto" w:fill="auto"/>
            <w:noWrap/>
            <w:vAlign w:val="center"/>
            <w:hideMark/>
          </w:tcPr>
          <w:p w14:paraId="1D34B0F9" w14:textId="11CBD90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26.5</w:t>
            </w:r>
          </w:p>
        </w:tc>
        <w:tc>
          <w:tcPr>
            <w:tcW w:w="1080" w:type="dxa"/>
            <w:tcBorders>
              <w:top w:val="nil"/>
              <w:left w:val="nil"/>
              <w:bottom w:val="single" w:sz="4" w:space="0" w:color="auto"/>
              <w:right w:val="single" w:sz="4" w:space="0" w:color="auto"/>
            </w:tcBorders>
            <w:shd w:val="clear" w:color="auto" w:fill="auto"/>
            <w:noWrap/>
            <w:vAlign w:val="center"/>
            <w:hideMark/>
          </w:tcPr>
          <w:p w14:paraId="0975FAC1" w14:textId="4E75DAF3"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24.9</w:t>
            </w:r>
          </w:p>
        </w:tc>
      </w:tr>
    </w:tbl>
    <w:p w14:paraId="5F4F6556" w14:textId="31FA571E" w:rsidR="007E49D6" w:rsidRPr="004F26F3" w:rsidRDefault="007E49D6" w:rsidP="00BC0586">
      <w:pPr>
        <w:ind w:firstLineChars="100" w:firstLine="217"/>
        <w:jc w:val="left"/>
        <w:rPr>
          <w:rFonts w:ascii="Meiryo UI" w:eastAsia="Meiryo UI" w:hAnsi="Meiryo UI" w:cs="Meiryo UI"/>
          <w:sz w:val="20"/>
          <w:szCs w:val="20"/>
        </w:rPr>
      </w:pPr>
      <w:r w:rsidRPr="004F26F3">
        <w:rPr>
          <w:rFonts w:ascii="Meiryo UI" w:eastAsia="Meiryo UI" w:hAnsi="Meiryo UI" w:cs="Meiryo UI" w:hint="eastAsia"/>
          <w:sz w:val="20"/>
          <w:szCs w:val="20"/>
        </w:rPr>
        <w:t>※教員には時間外勤務手当が支給されないことから、出退勤時刻の差から、正規の勤務時間</w:t>
      </w:r>
      <w:r w:rsidR="00BC0586" w:rsidRPr="004F26F3">
        <w:rPr>
          <w:rFonts w:ascii="Meiryo UI" w:eastAsia="Meiryo UI" w:hAnsi="Meiryo UI" w:cs="Meiryo UI" w:hint="eastAsia"/>
          <w:sz w:val="20"/>
          <w:szCs w:val="20"/>
        </w:rPr>
        <w:t>と</w:t>
      </w:r>
    </w:p>
    <w:p w14:paraId="03EF72A8" w14:textId="6D34AA69" w:rsidR="007E49D6" w:rsidRPr="004F26F3" w:rsidRDefault="007E49D6" w:rsidP="00BC0586">
      <w:pPr>
        <w:ind w:firstLineChars="200" w:firstLine="433"/>
        <w:jc w:val="left"/>
        <w:rPr>
          <w:rFonts w:ascii="Meiryo UI" w:eastAsia="Meiryo UI" w:hAnsi="Meiryo UI" w:cs="Meiryo UI"/>
          <w:sz w:val="20"/>
          <w:szCs w:val="20"/>
        </w:rPr>
      </w:pPr>
      <w:r w:rsidRPr="004F26F3">
        <w:rPr>
          <w:rFonts w:ascii="Meiryo UI" w:eastAsia="Meiryo UI" w:hAnsi="Meiryo UI" w:cs="Meiryo UI" w:hint="eastAsia"/>
          <w:sz w:val="20"/>
          <w:szCs w:val="20"/>
        </w:rPr>
        <w:t>法定休憩時間を除いた時間外における在校時間を時間外</w:t>
      </w:r>
      <w:r w:rsidR="00292EE1" w:rsidRPr="004F26F3">
        <w:rPr>
          <w:rFonts w:ascii="Meiryo UI" w:eastAsia="Meiryo UI" w:hAnsi="Meiryo UI" w:cs="Meiryo UI" w:hint="eastAsia"/>
          <w:sz w:val="20"/>
          <w:szCs w:val="20"/>
        </w:rPr>
        <w:t>等</w:t>
      </w:r>
      <w:r w:rsidRPr="004F26F3">
        <w:rPr>
          <w:rFonts w:ascii="Meiryo UI" w:eastAsia="Meiryo UI" w:hAnsi="Meiryo UI" w:cs="Meiryo UI" w:hint="eastAsia"/>
          <w:sz w:val="20"/>
          <w:szCs w:val="20"/>
        </w:rPr>
        <w:t>実績として把握している</w:t>
      </w:r>
      <w:r w:rsidR="00D1220C" w:rsidRPr="004F26F3">
        <w:rPr>
          <w:rFonts w:ascii="Meiryo UI" w:eastAsia="Meiryo UI" w:hAnsi="Meiryo UI" w:cs="Meiryo UI" w:hint="eastAsia"/>
          <w:sz w:val="20"/>
          <w:szCs w:val="20"/>
        </w:rPr>
        <w:t>。</w:t>
      </w:r>
    </w:p>
    <w:p w14:paraId="140E456A" w14:textId="46B068E9" w:rsidR="007E49D6" w:rsidRPr="004F26F3" w:rsidRDefault="007E49D6" w:rsidP="00BC0586">
      <w:pPr>
        <w:ind w:firstLineChars="100" w:firstLine="217"/>
        <w:jc w:val="left"/>
        <w:rPr>
          <w:rFonts w:ascii="Meiryo UI" w:eastAsia="Meiryo UI" w:hAnsi="Meiryo UI" w:cs="Meiryo UI"/>
          <w:sz w:val="20"/>
          <w:szCs w:val="20"/>
        </w:rPr>
      </w:pPr>
      <w:r w:rsidRPr="004F26F3">
        <w:rPr>
          <w:rFonts w:ascii="Meiryo UI" w:eastAsia="Meiryo UI" w:hAnsi="Meiryo UI" w:cs="Meiryo UI" w:hint="eastAsia"/>
          <w:sz w:val="20"/>
          <w:szCs w:val="20"/>
        </w:rPr>
        <w:t>※府立学校教員の状況</w:t>
      </w:r>
      <w:r w:rsidR="00292EE1" w:rsidRPr="004F26F3">
        <w:rPr>
          <w:rFonts w:ascii="Meiryo UI" w:eastAsia="Meiryo UI" w:hAnsi="Meiryo UI" w:cs="Meiryo UI" w:hint="eastAsia"/>
          <w:sz w:val="20"/>
          <w:szCs w:val="20"/>
        </w:rPr>
        <w:t>（臨時的任用教員を含み、非常勤教員を含まない）</w:t>
      </w:r>
      <w:r w:rsidR="00D1220C" w:rsidRPr="004F26F3">
        <w:rPr>
          <w:rFonts w:ascii="Meiryo UI" w:eastAsia="Meiryo UI" w:hAnsi="Meiryo UI" w:cs="Meiryo UI" w:hint="eastAsia"/>
          <w:sz w:val="20"/>
          <w:szCs w:val="20"/>
        </w:rPr>
        <w:t>。</w:t>
      </w:r>
    </w:p>
    <w:p w14:paraId="7858E660" w14:textId="3888DE4F" w:rsidR="00351A8D" w:rsidRPr="004F26F3" w:rsidRDefault="00351A8D" w:rsidP="007E49D6">
      <w:pPr>
        <w:jc w:val="left"/>
        <w:rPr>
          <w:rFonts w:ascii="Meiryo UI" w:eastAsia="Meiryo UI" w:hAnsi="Meiryo UI"/>
          <w:sz w:val="20"/>
          <w:szCs w:val="20"/>
        </w:rPr>
      </w:pPr>
    </w:p>
    <w:p w14:paraId="058AF25B" w14:textId="77777777" w:rsidR="007E49D6" w:rsidRPr="004F26F3" w:rsidRDefault="007E49D6" w:rsidP="00BC0586">
      <w:pPr>
        <w:jc w:val="left"/>
        <w:rPr>
          <w:rFonts w:ascii="Meiryo UI" w:eastAsia="Meiryo UI" w:hAnsi="Meiryo UI"/>
          <w:sz w:val="20"/>
          <w:szCs w:val="20"/>
        </w:rPr>
      </w:pPr>
      <w:r w:rsidRPr="004F26F3">
        <w:rPr>
          <w:rFonts w:ascii="Meiryo UI" w:eastAsia="Meiryo UI" w:hAnsi="Meiryo UI" w:hint="eastAsia"/>
          <w:sz w:val="20"/>
          <w:szCs w:val="20"/>
        </w:rPr>
        <w:t>○教員の管理職一人一月当たりの時間外等実績（時間外在校時間数）</w:t>
      </w:r>
    </w:p>
    <w:p w14:paraId="3E8052D1" w14:textId="574E11DF" w:rsidR="007E49D6" w:rsidRPr="004F26F3" w:rsidRDefault="007E49D6" w:rsidP="00BC0586">
      <w:pPr>
        <w:ind w:firstLineChars="3100" w:firstLine="6719"/>
        <w:jc w:val="left"/>
        <w:rPr>
          <w:rFonts w:ascii="Meiryo UI" w:eastAsia="Meiryo UI" w:hAnsi="Meiryo UI"/>
          <w:sz w:val="20"/>
          <w:szCs w:val="20"/>
        </w:rPr>
      </w:pPr>
      <w:r w:rsidRPr="004F26F3">
        <w:rPr>
          <w:rFonts w:ascii="Meiryo UI" w:eastAsia="Meiryo UI" w:hAnsi="Meiryo UI" w:hint="eastAsia"/>
          <w:sz w:val="20"/>
          <w:szCs w:val="20"/>
        </w:rPr>
        <w:t>単位：時間</w:t>
      </w:r>
    </w:p>
    <w:tbl>
      <w:tblPr>
        <w:tblW w:w="7985" w:type="dxa"/>
        <w:tblInd w:w="99" w:type="dxa"/>
        <w:tblCellMar>
          <w:left w:w="99" w:type="dxa"/>
          <w:right w:w="99" w:type="dxa"/>
        </w:tblCellMar>
        <w:tblLook w:val="04A0" w:firstRow="1" w:lastRow="0" w:firstColumn="1" w:lastColumn="0" w:noHBand="0" w:noVBand="1"/>
      </w:tblPr>
      <w:tblGrid>
        <w:gridCol w:w="1276"/>
        <w:gridCol w:w="1309"/>
        <w:gridCol w:w="1080"/>
        <w:gridCol w:w="1080"/>
        <w:gridCol w:w="1080"/>
        <w:gridCol w:w="1080"/>
        <w:gridCol w:w="1080"/>
      </w:tblGrid>
      <w:tr w:rsidR="004F26F3" w:rsidRPr="004F26F3" w14:paraId="40B5F9DB" w14:textId="77777777" w:rsidTr="00D1220C">
        <w:trPr>
          <w:trHeight w:val="375"/>
        </w:trPr>
        <w:tc>
          <w:tcPr>
            <w:tcW w:w="2585" w:type="dxa"/>
            <w:gridSpan w:val="2"/>
            <w:tcBorders>
              <w:top w:val="single" w:sz="4" w:space="0" w:color="auto"/>
              <w:left w:val="single" w:sz="4" w:space="0" w:color="auto"/>
              <w:bottom w:val="single" w:sz="4" w:space="0" w:color="auto"/>
              <w:right w:val="double" w:sz="4" w:space="0" w:color="000000"/>
            </w:tcBorders>
            <w:shd w:val="clear" w:color="auto" w:fill="C6D9F1" w:themeFill="text2" w:themeFillTint="33"/>
            <w:noWrap/>
            <w:vAlign w:val="center"/>
            <w:hideMark/>
          </w:tcPr>
          <w:p w14:paraId="7D1079A7"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男女別（令和元年度）</w:t>
            </w:r>
          </w:p>
        </w:tc>
        <w:tc>
          <w:tcPr>
            <w:tcW w:w="5400" w:type="dxa"/>
            <w:gridSpan w:val="5"/>
            <w:tcBorders>
              <w:top w:val="single" w:sz="4" w:space="0" w:color="auto"/>
              <w:left w:val="double" w:sz="4" w:space="0" w:color="000000"/>
              <w:bottom w:val="single" w:sz="4" w:space="0" w:color="auto"/>
              <w:right w:val="single" w:sz="4" w:space="0" w:color="auto"/>
            </w:tcBorders>
            <w:shd w:val="clear" w:color="auto" w:fill="C6D9F1" w:themeFill="text2" w:themeFillTint="33"/>
            <w:noWrap/>
            <w:vAlign w:val="center"/>
            <w:hideMark/>
          </w:tcPr>
          <w:p w14:paraId="7C180648"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年度別</w:t>
            </w:r>
          </w:p>
        </w:tc>
      </w:tr>
      <w:tr w:rsidR="004F26F3" w:rsidRPr="004F26F3" w14:paraId="5857372A"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203F3096"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男性</w:t>
            </w:r>
          </w:p>
        </w:tc>
        <w:tc>
          <w:tcPr>
            <w:tcW w:w="1309" w:type="dxa"/>
            <w:tcBorders>
              <w:top w:val="nil"/>
              <w:left w:val="nil"/>
              <w:bottom w:val="single" w:sz="4" w:space="0" w:color="auto"/>
              <w:right w:val="double" w:sz="4" w:space="0" w:color="000000"/>
            </w:tcBorders>
            <w:shd w:val="clear" w:color="auto" w:fill="C6D9F1" w:themeFill="text2" w:themeFillTint="33"/>
            <w:noWrap/>
            <w:vAlign w:val="center"/>
            <w:hideMark/>
          </w:tcPr>
          <w:p w14:paraId="33379ECB"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女性</w:t>
            </w:r>
          </w:p>
        </w:tc>
        <w:tc>
          <w:tcPr>
            <w:tcW w:w="1080" w:type="dxa"/>
            <w:tcBorders>
              <w:top w:val="single" w:sz="4" w:space="0" w:color="000000"/>
              <w:left w:val="double" w:sz="4" w:space="0" w:color="000000"/>
              <w:bottom w:val="single" w:sz="4" w:space="0" w:color="000000"/>
              <w:right w:val="single" w:sz="4" w:space="0" w:color="000000"/>
            </w:tcBorders>
            <w:shd w:val="clear" w:color="auto" w:fill="C6D9F1" w:themeFill="text2" w:themeFillTint="33"/>
            <w:noWrap/>
            <w:vAlign w:val="center"/>
            <w:hideMark/>
          </w:tcPr>
          <w:p w14:paraId="77D3A357"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w:t>
            </w:r>
            <w:r w:rsidRPr="004F26F3">
              <w:rPr>
                <w:rFonts w:ascii="Meiryo UI" w:eastAsia="Meiryo UI" w:hAnsi="Meiryo UI" w:cs="Meiryo UI"/>
                <w:kern w:val="24"/>
                <w:sz w:val="20"/>
                <w:szCs w:val="20"/>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0D2E3965"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H28</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415C83AD"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H29</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15344F3A"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H30</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14:paraId="12D03393" w14:textId="7777777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Meiryo UI" w:hint="eastAsia"/>
                <w:kern w:val="24"/>
                <w:sz w:val="20"/>
                <w:szCs w:val="20"/>
              </w:rPr>
              <w:t>R１</w:t>
            </w:r>
          </w:p>
        </w:tc>
      </w:tr>
      <w:tr w:rsidR="004F26F3" w:rsidRPr="004F26F3" w14:paraId="151C17E2" w14:textId="77777777" w:rsidTr="00D1220C">
        <w:trPr>
          <w:trHeight w:val="37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EC18E8" w14:textId="56FC6653"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37.2</w:t>
            </w:r>
          </w:p>
        </w:tc>
        <w:tc>
          <w:tcPr>
            <w:tcW w:w="1309" w:type="dxa"/>
            <w:tcBorders>
              <w:top w:val="nil"/>
              <w:left w:val="nil"/>
              <w:bottom w:val="single" w:sz="4" w:space="0" w:color="auto"/>
              <w:right w:val="double" w:sz="4" w:space="0" w:color="000000"/>
            </w:tcBorders>
            <w:shd w:val="clear" w:color="auto" w:fill="auto"/>
            <w:noWrap/>
            <w:vAlign w:val="center"/>
            <w:hideMark/>
          </w:tcPr>
          <w:p w14:paraId="10843D2C" w14:textId="3BE8936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40.6</w:t>
            </w:r>
          </w:p>
        </w:tc>
        <w:tc>
          <w:tcPr>
            <w:tcW w:w="1080" w:type="dxa"/>
            <w:tcBorders>
              <w:top w:val="nil"/>
              <w:left w:val="double" w:sz="4" w:space="0" w:color="000000"/>
              <w:bottom w:val="single" w:sz="4" w:space="0" w:color="auto"/>
              <w:right w:val="single" w:sz="4" w:space="0" w:color="auto"/>
            </w:tcBorders>
            <w:shd w:val="clear" w:color="auto" w:fill="auto"/>
            <w:noWrap/>
            <w:vAlign w:val="center"/>
            <w:hideMark/>
          </w:tcPr>
          <w:p w14:paraId="3C2B8000" w14:textId="7C0D4F37"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43.3</w:t>
            </w:r>
          </w:p>
        </w:tc>
        <w:tc>
          <w:tcPr>
            <w:tcW w:w="1080" w:type="dxa"/>
            <w:tcBorders>
              <w:top w:val="nil"/>
              <w:left w:val="nil"/>
              <w:bottom w:val="single" w:sz="4" w:space="0" w:color="auto"/>
              <w:right w:val="single" w:sz="4" w:space="0" w:color="auto"/>
            </w:tcBorders>
            <w:shd w:val="clear" w:color="auto" w:fill="auto"/>
            <w:noWrap/>
            <w:vAlign w:val="center"/>
            <w:hideMark/>
          </w:tcPr>
          <w:p w14:paraId="6BDA509F" w14:textId="1410F93B"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42.4</w:t>
            </w:r>
          </w:p>
        </w:tc>
        <w:tc>
          <w:tcPr>
            <w:tcW w:w="1080" w:type="dxa"/>
            <w:tcBorders>
              <w:top w:val="nil"/>
              <w:left w:val="nil"/>
              <w:bottom w:val="single" w:sz="4" w:space="0" w:color="auto"/>
              <w:right w:val="single" w:sz="4" w:space="0" w:color="auto"/>
            </w:tcBorders>
            <w:shd w:val="clear" w:color="auto" w:fill="auto"/>
            <w:noWrap/>
            <w:vAlign w:val="center"/>
            <w:hideMark/>
          </w:tcPr>
          <w:p w14:paraId="3153CEB0" w14:textId="0B45766E"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39.5</w:t>
            </w:r>
          </w:p>
        </w:tc>
        <w:tc>
          <w:tcPr>
            <w:tcW w:w="1080" w:type="dxa"/>
            <w:tcBorders>
              <w:top w:val="nil"/>
              <w:left w:val="nil"/>
              <w:bottom w:val="single" w:sz="4" w:space="0" w:color="auto"/>
              <w:right w:val="single" w:sz="4" w:space="0" w:color="auto"/>
            </w:tcBorders>
            <w:shd w:val="clear" w:color="auto" w:fill="auto"/>
            <w:noWrap/>
            <w:vAlign w:val="center"/>
            <w:hideMark/>
          </w:tcPr>
          <w:p w14:paraId="772CF134" w14:textId="3835C356"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38.7</w:t>
            </w:r>
          </w:p>
        </w:tc>
        <w:tc>
          <w:tcPr>
            <w:tcW w:w="1080" w:type="dxa"/>
            <w:tcBorders>
              <w:top w:val="nil"/>
              <w:left w:val="nil"/>
              <w:bottom w:val="single" w:sz="4" w:space="0" w:color="auto"/>
              <w:right w:val="single" w:sz="4" w:space="0" w:color="auto"/>
            </w:tcBorders>
            <w:shd w:val="clear" w:color="auto" w:fill="auto"/>
            <w:noWrap/>
            <w:vAlign w:val="center"/>
            <w:hideMark/>
          </w:tcPr>
          <w:p w14:paraId="122E4BBC" w14:textId="0455DB0B" w:rsidR="00BC0586" w:rsidRPr="004F26F3" w:rsidRDefault="00BC0586" w:rsidP="00F638E4">
            <w:pPr>
              <w:widowControl/>
              <w:jc w:val="center"/>
              <w:rPr>
                <w:rFonts w:ascii="Meiryo UI" w:eastAsia="Meiryo UI" w:hAnsi="Meiryo UI" w:cs="ＭＳ Ｐゴシック"/>
                <w:kern w:val="0"/>
                <w:sz w:val="20"/>
                <w:szCs w:val="20"/>
              </w:rPr>
            </w:pPr>
            <w:r w:rsidRPr="004F26F3">
              <w:rPr>
                <w:rFonts w:ascii="Meiryo UI" w:eastAsia="Meiryo UI" w:hAnsi="Meiryo UI" w:cs="ＭＳ Ｐゴシック" w:hint="eastAsia"/>
                <w:kern w:val="0"/>
                <w:sz w:val="20"/>
                <w:szCs w:val="20"/>
              </w:rPr>
              <w:t>37.7</w:t>
            </w:r>
          </w:p>
        </w:tc>
      </w:tr>
    </w:tbl>
    <w:p w14:paraId="3C728355" w14:textId="48661024" w:rsidR="007E49D6" w:rsidRPr="004F26F3" w:rsidRDefault="007E49D6" w:rsidP="00BC0586">
      <w:pPr>
        <w:ind w:firstLineChars="100" w:firstLine="217"/>
        <w:jc w:val="left"/>
        <w:rPr>
          <w:rFonts w:ascii="Meiryo UI" w:eastAsia="Meiryo UI" w:hAnsi="Meiryo UI" w:cs="Meiryo UI"/>
          <w:sz w:val="20"/>
          <w:szCs w:val="20"/>
        </w:rPr>
      </w:pPr>
      <w:r w:rsidRPr="004F26F3">
        <w:rPr>
          <w:rFonts w:ascii="Meiryo UI" w:eastAsia="Meiryo UI" w:hAnsi="Meiryo UI" w:cs="Meiryo UI" w:hint="eastAsia"/>
          <w:sz w:val="20"/>
          <w:szCs w:val="20"/>
        </w:rPr>
        <w:t>※出退勤時刻の差から、正規の勤務時間と法定休憩時間を除いた時間外における在校時間を</w:t>
      </w:r>
    </w:p>
    <w:p w14:paraId="102536F0" w14:textId="3E83D88B" w:rsidR="007E49D6" w:rsidRPr="004F26F3" w:rsidRDefault="007E49D6" w:rsidP="00BC0586">
      <w:pPr>
        <w:ind w:firstLineChars="200" w:firstLine="433"/>
        <w:jc w:val="left"/>
        <w:rPr>
          <w:rFonts w:ascii="Meiryo UI" w:eastAsia="Meiryo UI" w:hAnsi="Meiryo UI" w:cs="Meiryo UI"/>
          <w:sz w:val="20"/>
          <w:szCs w:val="20"/>
        </w:rPr>
      </w:pPr>
      <w:r w:rsidRPr="004F26F3">
        <w:rPr>
          <w:rFonts w:ascii="Meiryo UI" w:eastAsia="Meiryo UI" w:hAnsi="Meiryo UI" w:cs="Meiryo UI" w:hint="eastAsia"/>
          <w:sz w:val="20"/>
          <w:szCs w:val="20"/>
        </w:rPr>
        <w:t>時間外</w:t>
      </w:r>
      <w:r w:rsidR="00292EE1" w:rsidRPr="004F26F3">
        <w:rPr>
          <w:rFonts w:ascii="Meiryo UI" w:eastAsia="Meiryo UI" w:hAnsi="Meiryo UI" w:cs="Meiryo UI" w:hint="eastAsia"/>
          <w:sz w:val="20"/>
          <w:szCs w:val="20"/>
        </w:rPr>
        <w:t>等</w:t>
      </w:r>
      <w:r w:rsidR="00BC0586" w:rsidRPr="004F26F3">
        <w:rPr>
          <w:rFonts w:ascii="Meiryo UI" w:eastAsia="Meiryo UI" w:hAnsi="Meiryo UI" w:cs="Meiryo UI" w:hint="eastAsia"/>
          <w:sz w:val="20"/>
          <w:szCs w:val="20"/>
        </w:rPr>
        <w:t>実績として把握している</w:t>
      </w:r>
      <w:r w:rsidR="00D1220C" w:rsidRPr="004F26F3">
        <w:rPr>
          <w:rFonts w:ascii="Meiryo UI" w:eastAsia="Meiryo UI" w:hAnsi="Meiryo UI" w:cs="Meiryo UI" w:hint="eastAsia"/>
          <w:sz w:val="20"/>
          <w:szCs w:val="20"/>
        </w:rPr>
        <w:t>。</w:t>
      </w:r>
    </w:p>
    <w:p w14:paraId="7EB94D9B" w14:textId="0C9C20D4" w:rsidR="007E49D6" w:rsidRPr="004F26F3" w:rsidRDefault="007E49D6" w:rsidP="00BC0586">
      <w:pPr>
        <w:ind w:firstLineChars="100" w:firstLine="217"/>
        <w:jc w:val="left"/>
        <w:rPr>
          <w:rFonts w:ascii="Meiryo UI" w:eastAsia="Meiryo UI" w:hAnsi="Meiryo UI"/>
          <w:sz w:val="20"/>
          <w:szCs w:val="20"/>
        </w:rPr>
      </w:pPr>
      <w:r w:rsidRPr="004F26F3">
        <w:rPr>
          <w:rFonts w:ascii="Meiryo UI" w:eastAsia="Meiryo UI" w:hAnsi="Meiryo UI" w:cs="Meiryo UI" w:hint="eastAsia"/>
          <w:sz w:val="20"/>
          <w:szCs w:val="20"/>
        </w:rPr>
        <w:t>※府立学校の校長・准校長、教頭の状況</w:t>
      </w:r>
      <w:r w:rsidR="00D1220C" w:rsidRPr="004F26F3">
        <w:rPr>
          <w:rFonts w:ascii="Meiryo UI" w:eastAsia="Meiryo UI" w:hAnsi="Meiryo UI" w:cs="Meiryo UI" w:hint="eastAsia"/>
          <w:sz w:val="20"/>
          <w:szCs w:val="20"/>
        </w:rPr>
        <w:t>。</w:t>
      </w:r>
    </w:p>
    <w:p w14:paraId="25E32AE5" w14:textId="77777777" w:rsidR="00533831" w:rsidRPr="004F26F3" w:rsidRDefault="00533831" w:rsidP="007F0074">
      <w:pPr>
        <w:jc w:val="left"/>
        <w:rPr>
          <w:rFonts w:asciiTheme="minorEastAsia" w:hAnsiTheme="minorEastAsia"/>
          <w:sz w:val="24"/>
          <w:szCs w:val="24"/>
        </w:rPr>
      </w:pPr>
    </w:p>
    <w:p w14:paraId="16F16923" w14:textId="6CA9156A" w:rsidR="007E49D6" w:rsidRPr="004F26F3" w:rsidRDefault="007E49D6" w:rsidP="007E49D6">
      <w:pPr>
        <w:jc w:val="left"/>
        <w:rPr>
          <w:rFonts w:asciiTheme="minorEastAsia" w:hAnsiTheme="minorEastAsia"/>
          <w:sz w:val="24"/>
          <w:szCs w:val="24"/>
        </w:rPr>
      </w:pPr>
      <w:r w:rsidRPr="004F26F3">
        <w:rPr>
          <w:rFonts w:asciiTheme="minorEastAsia" w:hAnsiTheme="minorEastAsia" w:hint="eastAsia"/>
          <w:sz w:val="24"/>
          <w:szCs w:val="24"/>
        </w:rPr>
        <w:t>（２）年次休暇等の消化率及び平均使用日数</w:t>
      </w:r>
      <w:r w:rsidR="00350327" w:rsidRPr="004F26F3">
        <w:rPr>
          <w:rFonts w:asciiTheme="minorEastAsia" w:hAnsiTheme="minorEastAsia" w:hint="eastAsia"/>
          <w:sz w:val="24"/>
          <w:szCs w:val="24"/>
        </w:rPr>
        <w:t>について</w:t>
      </w:r>
    </w:p>
    <w:p w14:paraId="06F24CD6" w14:textId="77777777" w:rsidR="003635DD" w:rsidRPr="004F26F3" w:rsidRDefault="003635DD" w:rsidP="003635DD">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ける令和元年度の年次休暇の消化率（前年からの繰越分を含む。以下同じ。）は平均で約45.3％（男性46.2%、女性44.3%）、平均使用日数は15日３時間（男性15日５時間、女性15日１時間）となっており、男女間で大きな差はありません。</w:t>
      </w:r>
    </w:p>
    <w:p w14:paraId="465B244E" w14:textId="187A5F90" w:rsidR="007E49D6" w:rsidRPr="004F26F3" w:rsidRDefault="003635DD" w:rsidP="003635DD">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なお、前計画において、平均取得日数を14日以上維持し、更なる上積みを目標としていたところ、その目標を達成しましたので、新たな目標の達成に向けて、引き続きさらなる取得促進に努めます。</w:t>
      </w:r>
    </w:p>
    <w:p w14:paraId="318C8DD8" w14:textId="77777777" w:rsidR="007E49D6" w:rsidRPr="004F26F3" w:rsidRDefault="007E49D6" w:rsidP="00350327">
      <w:pPr>
        <w:jc w:val="left"/>
        <w:rPr>
          <w:rFonts w:asciiTheme="minorEastAsia" w:hAnsiTheme="minorEastAsia"/>
          <w:sz w:val="24"/>
          <w:szCs w:val="24"/>
        </w:rPr>
      </w:pPr>
    </w:p>
    <w:p w14:paraId="782A5236" w14:textId="05B73E7D" w:rsidR="007E49D6" w:rsidRPr="004F26F3" w:rsidRDefault="00FA6099" w:rsidP="007E49D6">
      <w:pPr>
        <w:spacing w:line="340" w:lineRule="exact"/>
        <w:rPr>
          <w:rFonts w:ascii="Meiryo UI" w:eastAsia="Meiryo UI" w:hAnsi="Meiryo UI" w:cs="Meiryo UI"/>
          <w:sz w:val="20"/>
          <w:szCs w:val="20"/>
        </w:rPr>
      </w:pPr>
      <w:r>
        <w:rPr>
          <w:rFonts w:ascii="Meiryo UI" w:eastAsia="Meiryo UI" w:hAnsi="Meiryo UI" w:cs="Meiryo UI" w:hint="eastAsia"/>
          <w:sz w:val="20"/>
          <w:szCs w:val="20"/>
        </w:rPr>
        <w:t>○年次休暇の消化率及び平均使用日数（令和元</w:t>
      </w:r>
      <w:r w:rsidR="007E49D6" w:rsidRPr="004F26F3">
        <w:rPr>
          <w:rFonts w:ascii="Meiryo UI" w:eastAsia="Meiryo UI" w:hAnsi="Meiryo UI" w:cs="Meiryo UI" w:hint="eastAsia"/>
          <w:sz w:val="20"/>
          <w:szCs w:val="20"/>
        </w:rPr>
        <w:t>年度、常勤職員）</w:t>
      </w:r>
    </w:p>
    <w:tbl>
      <w:tblPr>
        <w:tblStyle w:val="a9"/>
        <w:tblW w:w="3969" w:type="dxa"/>
        <w:tblInd w:w="250" w:type="dxa"/>
        <w:tblLook w:val="04A0" w:firstRow="1" w:lastRow="0" w:firstColumn="1" w:lastColumn="0" w:noHBand="0" w:noVBand="1"/>
      </w:tblPr>
      <w:tblGrid>
        <w:gridCol w:w="1696"/>
        <w:gridCol w:w="2273"/>
      </w:tblGrid>
      <w:tr w:rsidR="004F26F3" w:rsidRPr="004F26F3" w14:paraId="16F105DE" w14:textId="77777777" w:rsidTr="00AC0A7C">
        <w:trPr>
          <w:trHeight w:val="504"/>
        </w:trPr>
        <w:tc>
          <w:tcPr>
            <w:tcW w:w="1696" w:type="dxa"/>
            <w:shd w:val="clear" w:color="auto" w:fill="C6D9F1" w:themeFill="text2" w:themeFillTint="33"/>
            <w:vAlign w:val="center"/>
          </w:tcPr>
          <w:p w14:paraId="0AA0CB0B" w14:textId="77777777" w:rsidR="007E49D6" w:rsidRPr="004F26F3" w:rsidRDefault="007E49D6" w:rsidP="00AC0A7C">
            <w:pPr>
              <w:spacing w:line="340" w:lineRule="exact"/>
              <w:jc w:val="center"/>
              <w:rPr>
                <w:rFonts w:ascii="Meiryo UI" w:eastAsia="Meiryo UI" w:hAnsi="Meiryo UI" w:cs="Meiryo UI"/>
                <w:sz w:val="20"/>
                <w:szCs w:val="20"/>
              </w:rPr>
            </w:pPr>
            <w:r w:rsidRPr="004F26F3">
              <w:rPr>
                <w:rFonts w:ascii="Meiryo UI" w:eastAsia="Meiryo UI" w:hAnsi="Meiryo UI" w:cs="Meiryo UI" w:hint="eastAsia"/>
                <w:sz w:val="20"/>
                <w:szCs w:val="20"/>
              </w:rPr>
              <w:t>消化率</w:t>
            </w:r>
          </w:p>
        </w:tc>
        <w:tc>
          <w:tcPr>
            <w:tcW w:w="2273" w:type="dxa"/>
            <w:vAlign w:val="center"/>
          </w:tcPr>
          <w:p w14:paraId="559A2E5A" w14:textId="2F28A0CC" w:rsidR="007E49D6" w:rsidRPr="004F26F3" w:rsidRDefault="00C839A8" w:rsidP="00AC0A7C">
            <w:pPr>
              <w:spacing w:line="340" w:lineRule="exact"/>
              <w:jc w:val="center"/>
              <w:rPr>
                <w:rFonts w:ascii="Meiryo UI" w:eastAsia="Meiryo UI" w:hAnsi="Meiryo UI" w:cs="Meiryo UI"/>
                <w:sz w:val="20"/>
                <w:szCs w:val="20"/>
              </w:rPr>
            </w:pPr>
            <w:r w:rsidRPr="004F26F3">
              <w:rPr>
                <w:rFonts w:ascii="Meiryo UI" w:eastAsia="Meiryo UI" w:hAnsi="Meiryo UI" w:cs="Meiryo UI" w:hint="eastAsia"/>
                <w:sz w:val="20"/>
                <w:szCs w:val="20"/>
              </w:rPr>
              <w:t>45.3</w:t>
            </w:r>
            <w:r w:rsidR="007E49D6" w:rsidRPr="004F26F3">
              <w:rPr>
                <w:rFonts w:ascii="Meiryo UI" w:eastAsia="Meiryo UI" w:hAnsi="Meiryo UI" w:cs="Meiryo UI" w:hint="eastAsia"/>
                <w:sz w:val="20"/>
                <w:szCs w:val="20"/>
              </w:rPr>
              <w:t>％</w:t>
            </w:r>
          </w:p>
        </w:tc>
      </w:tr>
      <w:tr w:rsidR="004F26F3" w:rsidRPr="004F26F3" w14:paraId="3610A03B" w14:textId="77777777" w:rsidTr="00AC0A7C">
        <w:trPr>
          <w:trHeight w:val="554"/>
        </w:trPr>
        <w:tc>
          <w:tcPr>
            <w:tcW w:w="1696" w:type="dxa"/>
            <w:shd w:val="clear" w:color="auto" w:fill="C6D9F1" w:themeFill="text2" w:themeFillTint="33"/>
            <w:vAlign w:val="center"/>
          </w:tcPr>
          <w:p w14:paraId="377AE0F4" w14:textId="77777777" w:rsidR="007E49D6" w:rsidRPr="004F26F3" w:rsidRDefault="007E49D6" w:rsidP="00AC0A7C">
            <w:pPr>
              <w:spacing w:line="340" w:lineRule="exact"/>
              <w:jc w:val="center"/>
              <w:rPr>
                <w:rFonts w:ascii="Meiryo UI" w:eastAsia="Meiryo UI" w:hAnsi="Meiryo UI" w:cs="Meiryo UI"/>
                <w:sz w:val="20"/>
                <w:szCs w:val="20"/>
              </w:rPr>
            </w:pPr>
            <w:r w:rsidRPr="004F26F3">
              <w:rPr>
                <w:rFonts w:ascii="Meiryo UI" w:eastAsia="Meiryo UI" w:hAnsi="Meiryo UI" w:cs="Meiryo UI" w:hint="eastAsia"/>
                <w:sz w:val="20"/>
                <w:szCs w:val="20"/>
              </w:rPr>
              <w:t>平均使用日数</w:t>
            </w:r>
          </w:p>
        </w:tc>
        <w:tc>
          <w:tcPr>
            <w:tcW w:w="2273" w:type="dxa"/>
            <w:vAlign w:val="center"/>
          </w:tcPr>
          <w:p w14:paraId="0014B92D" w14:textId="60742AD6" w:rsidR="007E49D6" w:rsidRPr="004F26F3" w:rsidRDefault="00C839A8" w:rsidP="001611B0">
            <w:pPr>
              <w:spacing w:line="340" w:lineRule="exact"/>
              <w:jc w:val="center"/>
              <w:rPr>
                <w:rFonts w:ascii="Meiryo UI" w:eastAsia="Meiryo UI" w:hAnsi="Meiryo UI" w:cs="Meiryo UI"/>
                <w:sz w:val="20"/>
                <w:szCs w:val="20"/>
              </w:rPr>
            </w:pPr>
            <w:r w:rsidRPr="004F26F3">
              <w:rPr>
                <w:rFonts w:ascii="Meiryo UI" w:eastAsia="Meiryo UI" w:hAnsi="Meiryo UI" w:cs="Meiryo UI" w:hint="eastAsia"/>
                <w:sz w:val="20"/>
                <w:szCs w:val="20"/>
              </w:rPr>
              <w:t>15</w:t>
            </w:r>
            <w:r w:rsidR="001611B0" w:rsidRPr="004F26F3">
              <w:rPr>
                <w:rFonts w:ascii="Meiryo UI" w:eastAsia="Meiryo UI" w:hAnsi="Meiryo UI" w:cs="Meiryo UI" w:hint="eastAsia"/>
                <w:sz w:val="20"/>
                <w:szCs w:val="20"/>
              </w:rPr>
              <w:t>日</w:t>
            </w:r>
            <w:r w:rsidRPr="004F26F3">
              <w:rPr>
                <w:rFonts w:ascii="Meiryo UI" w:eastAsia="Meiryo UI" w:hAnsi="Meiryo UI" w:cs="Meiryo UI" w:hint="eastAsia"/>
                <w:sz w:val="20"/>
                <w:szCs w:val="20"/>
              </w:rPr>
              <w:t>３</w:t>
            </w:r>
            <w:r w:rsidR="001611B0" w:rsidRPr="004F26F3">
              <w:rPr>
                <w:rFonts w:ascii="Meiryo UI" w:eastAsia="Meiryo UI" w:hAnsi="Meiryo UI" w:cs="Meiryo UI" w:hint="eastAsia"/>
                <w:sz w:val="20"/>
                <w:szCs w:val="20"/>
              </w:rPr>
              <w:t>時間</w:t>
            </w:r>
          </w:p>
        </w:tc>
      </w:tr>
    </w:tbl>
    <w:p w14:paraId="21B0A597" w14:textId="1E99C09A" w:rsidR="00410FDF" w:rsidRPr="004F26F3" w:rsidRDefault="00410FDF" w:rsidP="007E49D6">
      <w:pPr>
        <w:spacing w:line="340" w:lineRule="exact"/>
        <w:rPr>
          <w:rFonts w:asciiTheme="majorEastAsia" w:eastAsiaTheme="majorEastAsia" w:hAnsiTheme="majorEastAsia" w:cs="Meiryo UI"/>
          <w:sz w:val="20"/>
          <w:szCs w:val="20"/>
        </w:rPr>
      </w:pPr>
    </w:p>
    <w:p w14:paraId="0B7EA4A6" w14:textId="2DD85279" w:rsidR="00C839A8" w:rsidRPr="004F26F3" w:rsidRDefault="00C839A8">
      <w:pPr>
        <w:widowControl/>
        <w:jc w:val="left"/>
        <w:rPr>
          <w:rFonts w:asciiTheme="majorEastAsia" w:eastAsiaTheme="majorEastAsia" w:hAnsiTheme="majorEastAsia" w:cs="Meiryo UI"/>
          <w:sz w:val="20"/>
          <w:szCs w:val="20"/>
        </w:rPr>
      </w:pPr>
      <w:r w:rsidRPr="004F26F3">
        <w:rPr>
          <w:rFonts w:asciiTheme="majorEastAsia" w:eastAsiaTheme="majorEastAsia" w:hAnsiTheme="majorEastAsia" w:cs="Meiryo UI"/>
          <w:sz w:val="20"/>
          <w:szCs w:val="20"/>
        </w:rPr>
        <w:br w:type="page"/>
      </w:r>
    </w:p>
    <w:p w14:paraId="10CD5F7C" w14:textId="77777777" w:rsidR="007E49D6" w:rsidRPr="004F26F3" w:rsidRDefault="007E49D6" w:rsidP="007E49D6">
      <w:pPr>
        <w:spacing w:line="340" w:lineRule="exact"/>
        <w:rPr>
          <w:rFonts w:ascii="Meiryo UI" w:eastAsia="Meiryo UI" w:hAnsi="Meiryo UI" w:cs="Meiryo UI"/>
          <w:sz w:val="20"/>
          <w:szCs w:val="20"/>
        </w:rPr>
      </w:pPr>
      <w:r w:rsidRPr="004F26F3">
        <w:rPr>
          <w:rFonts w:ascii="Meiryo UI" w:eastAsia="Meiryo UI" w:hAnsi="Meiryo UI" w:cs="Meiryo UI" w:hint="eastAsia"/>
          <w:sz w:val="20"/>
          <w:szCs w:val="20"/>
        </w:rPr>
        <w:lastRenderedPageBreak/>
        <w:t>○年次休暇の男女別・年度別平均使用日数（常勤職員）</w:t>
      </w:r>
    </w:p>
    <w:tbl>
      <w:tblPr>
        <w:tblStyle w:val="a9"/>
        <w:tblW w:w="0" w:type="auto"/>
        <w:tblInd w:w="250" w:type="dxa"/>
        <w:tblLook w:val="04A0" w:firstRow="1" w:lastRow="0" w:firstColumn="1" w:lastColumn="0" w:noHBand="0" w:noVBand="1"/>
      </w:tblPr>
      <w:tblGrid>
        <w:gridCol w:w="1134"/>
        <w:gridCol w:w="1418"/>
        <w:gridCol w:w="1559"/>
        <w:gridCol w:w="1559"/>
        <w:gridCol w:w="1418"/>
        <w:gridCol w:w="1701"/>
      </w:tblGrid>
      <w:tr w:rsidR="004F26F3" w:rsidRPr="004F26F3" w14:paraId="4534B7DF" w14:textId="77777777" w:rsidTr="005572F4">
        <w:trPr>
          <w:trHeight w:val="362"/>
        </w:trPr>
        <w:tc>
          <w:tcPr>
            <w:tcW w:w="2552" w:type="dxa"/>
            <w:gridSpan w:val="2"/>
            <w:tcBorders>
              <w:bottom w:val="single" w:sz="4" w:space="0" w:color="auto"/>
            </w:tcBorders>
            <w:shd w:val="clear" w:color="auto" w:fill="C6D9F1" w:themeFill="text2" w:themeFillTint="33"/>
          </w:tcPr>
          <w:p w14:paraId="31D4D26B" w14:textId="77777777" w:rsidR="007E49D6" w:rsidRPr="004F26F3" w:rsidRDefault="007E49D6" w:rsidP="005572F4">
            <w:pPr>
              <w:rPr>
                <w:rFonts w:ascii="Meiryo UI" w:eastAsia="Meiryo UI" w:hAnsi="Meiryo UI" w:cs="Meiryo UI"/>
                <w:sz w:val="20"/>
                <w:szCs w:val="20"/>
              </w:rPr>
            </w:pPr>
          </w:p>
        </w:tc>
        <w:tc>
          <w:tcPr>
            <w:tcW w:w="3118" w:type="dxa"/>
            <w:gridSpan w:val="2"/>
            <w:shd w:val="clear" w:color="auto" w:fill="C6D9F1" w:themeFill="text2" w:themeFillTint="33"/>
          </w:tcPr>
          <w:p w14:paraId="4C991974" w14:textId="77777777" w:rsidR="007E49D6" w:rsidRPr="004F26F3" w:rsidRDefault="007E49D6" w:rsidP="005572F4">
            <w:pPr>
              <w:jc w:val="center"/>
              <w:rPr>
                <w:rFonts w:ascii="Meiryo UI" w:eastAsia="Meiryo UI" w:hAnsi="Meiryo UI" w:cs="Meiryo UI"/>
                <w:sz w:val="20"/>
                <w:szCs w:val="20"/>
              </w:rPr>
            </w:pPr>
            <w:r w:rsidRPr="004F26F3">
              <w:rPr>
                <w:rFonts w:ascii="Meiryo UI" w:eastAsia="Meiryo UI" w:hAnsi="Meiryo UI" w:cs="Meiryo UI" w:hint="eastAsia"/>
                <w:sz w:val="20"/>
                <w:szCs w:val="20"/>
              </w:rPr>
              <w:t>男性</w:t>
            </w:r>
          </w:p>
        </w:tc>
        <w:tc>
          <w:tcPr>
            <w:tcW w:w="3119" w:type="dxa"/>
            <w:gridSpan w:val="2"/>
            <w:shd w:val="clear" w:color="auto" w:fill="C6D9F1" w:themeFill="text2" w:themeFillTint="33"/>
          </w:tcPr>
          <w:p w14:paraId="28725507" w14:textId="77777777" w:rsidR="007E49D6" w:rsidRPr="004F26F3" w:rsidRDefault="007E49D6" w:rsidP="005572F4">
            <w:pPr>
              <w:jc w:val="center"/>
              <w:rPr>
                <w:rFonts w:ascii="Meiryo UI" w:eastAsia="Meiryo UI" w:hAnsi="Meiryo UI" w:cs="Meiryo UI"/>
                <w:sz w:val="20"/>
                <w:szCs w:val="20"/>
              </w:rPr>
            </w:pPr>
            <w:r w:rsidRPr="004F26F3">
              <w:rPr>
                <w:rFonts w:ascii="Meiryo UI" w:eastAsia="Meiryo UI" w:hAnsi="Meiryo UI" w:cs="Meiryo UI" w:hint="eastAsia"/>
                <w:sz w:val="20"/>
                <w:szCs w:val="20"/>
              </w:rPr>
              <w:t>女性</w:t>
            </w:r>
          </w:p>
        </w:tc>
      </w:tr>
      <w:tr w:rsidR="004F26F3" w:rsidRPr="004F26F3" w14:paraId="781CC0D7" w14:textId="77777777" w:rsidTr="005572F4">
        <w:trPr>
          <w:trHeight w:val="465"/>
        </w:trPr>
        <w:tc>
          <w:tcPr>
            <w:tcW w:w="1134" w:type="dxa"/>
            <w:vMerge w:val="restart"/>
            <w:shd w:val="clear" w:color="auto" w:fill="C6D9F1" w:themeFill="text2" w:themeFillTint="33"/>
            <w:vAlign w:val="center"/>
          </w:tcPr>
          <w:p w14:paraId="34ED7826" w14:textId="77777777" w:rsidR="00C839A8" w:rsidRPr="004F26F3" w:rsidRDefault="007E49D6" w:rsidP="00C839A8">
            <w:pPr>
              <w:spacing w:line="340" w:lineRule="exact"/>
              <w:jc w:val="center"/>
              <w:rPr>
                <w:rFonts w:ascii="Meiryo UI" w:eastAsia="Meiryo UI" w:hAnsi="Meiryo UI" w:cs="Meiryo UI"/>
                <w:sz w:val="20"/>
                <w:szCs w:val="20"/>
              </w:rPr>
            </w:pPr>
            <w:r w:rsidRPr="004F26F3">
              <w:rPr>
                <w:rFonts w:ascii="Meiryo UI" w:eastAsia="Meiryo UI" w:hAnsi="Meiryo UI" w:cs="Meiryo UI" w:hint="eastAsia"/>
                <w:sz w:val="20"/>
                <w:szCs w:val="20"/>
              </w:rPr>
              <w:t>男女別</w:t>
            </w:r>
          </w:p>
          <w:p w14:paraId="24A6D374" w14:textId="68FFB5C7" w:rsidR="001611B0" w:rsidRPr="004F26F3" w:rsidRDefault="001611B0" w:rsidP="00C839A8">
            <w:pPr>
              <w:spacing w:line="340" w:lineRule="exact"/>
              <w:jc w:val="center"/>
              <w:rPr>
                <w:rFonts w:ascii="Meiryo UI" w:eastAsia="Meiryo UI" w:hAnsi="Meiryo UI" w:cs="Meiryo UI"/>
                <w:sz w:val="20"/>
                <w:szCs w:val="20"/>
              </w:rPr>
            </w:pPr>
            <w:r w:rsidRPr="004F26F3">
              <w:rPr>
                <w:rFonts w:ascii="Meiryo UI" w:eastAsia="Meiryo UI" w:hAnsi="Meiryo UI" w:cs="Meiryo UI" w:hint="eastAsia"/>
                <w:sz w:val="20"/>
                <w:szCs w:val="20"/>
              </w:rPr>
              <w:t>(</w:t>
            </w:r>
            <w:r w:rsidR="00C839A8" w:rsidRPr="004F26F3">
              <w:rPr>
                <w:rFonts w:ascii="Meiryo UI" w:eastAsia="Meiryo UI" w:hAnsi="Meiryo UI" w:cs="Meiryo UI" w:hint="eastAsia"/>
                <w:sz w:val="20"/>
                <w:szCs w:val="20"/>
              </w:rPr>
              <w:t>R１</w:t>
            </w:r>
            <w:r w:rsidRPr="004F26F3">
              <w:rPr>
                <w:rFonts w:ascii="Meiryo UI" w:eastAsia="Meiryo UI" w:hAnsi="Meiryo UI" w:cs="Meiryo UI" w:hint="eastAsia"/>
                <w:sz w:val="20"/>
                <w:szCs w:val="20"/>
              </w:rPr>
              <w:t>)</w:t>
            </w:r>
          </w:p>
        </w:tc>
        <w:tc>
          <w:tcPr>
            <w:tcW w:w="1418" w:type="dxa"/>
            <w:shd w:val="clear" w:color="auto" w:fill="C6D9F1" w:themeFill="text2" w:themeFillTint="33"/>
          </w:tcPr>
          <w:p w14:paraId="2F0AD68B" w14:textId="77777777" w:rsidR="007E49D6" w:rsidRPr="004F26F3" w:rsidRDefault="007E49D6" w:rsidP="005572F4">
            <w:pPr>
              <w:jc w:val="center"/>
              <w:rPr>
                <w:rFonts w:ascii="Meiryo UI" w:eastAsia="Meiryo UI" w:hAnsi="Meiryo UI" w:cs="Meiryo UI"/>
                <w:sz w:val="20"/>
                <w:szCs w:val="20"/>
              </w:rPr>
            </w:pPr>
            <w:r w:rsidRPr="004F26F3">
              <w:rPr>
                <w:rFonts w:ascii="Meiryo UI" w:eastAsia="Meiryo UI" w:hAnsi="Meiryo UI" w:cs="Meiryo UI" w:hint="eastAsia"/>
                <w:sz w:val="20"/>
                <w:szCs w:val="20"/>
              </w:rPr>
              <w:t>消化率</w:t>
            </w:r>
          </w:p>
        </w:tc>
        <w:tc>
          <w:tcPr>
            <w:tcW w:w="3118" w:type="dxa"/>
            <w:gridSpan w:val="2"/>
            <w:vAlign w:val="center"/>
          </w:tcPr>
          <w:p w14:paraId="4DD55E53" w14:textId="5334B354"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4</w:t>
            </w:r>
            <w:r>
              <w:rPr>
                <w:rFonts w:ascii="Meiryo UI" w:eastAsia="Meiryo UI" w:hAnsi="Meiryo UI" w:cs="Meiryo UI"/>
                <w:sz w:val="20"/>
                <w:szCs w:val="20"/>
              </w:rPr>
              <w:t>6</w:t>
            </w:r>
            <w:r>
              <w:rPr>
                <w:rFonts w:ascii="Meiryo UI" w:eastAsia="Meiryo UI" w:hAnsi="Meiryo UI" w:cs="Meiryo UI" w:hint="eastAsia"/>
                <w:sz w:val="20"/>
                <w:szCs w:val="20"/>
              </w:rPr>
              <w:t>.2</w:t>
            </w:r>
            <w:r w:rsidR="001611B0" w:rsidRPr="004F26F3">
              <w:rPr>
                <w:rFonts w:ascii="Meiryo UI" w:eastAsia="Meiryo UI" w:hAnsi="Meiryo UI" w:cs="Meiryo UI" w:hint="eastAsia"/>
                <w:sz w:val="20"/>
                <w:szCs w:val="20"/>
              </w:rPr>
              <w:t>％</w:t>
            </w:r>
          </w:p>
        </w:tc>
        <w:tc>
          <w:tcPr>
            <w:tcW w:w="3119" w:type="dxa"/>
            <w:gridSpan w:val="2"/>
            <w:vAlign w:val="center"/>
          </w:tcPr>
          <w:p w14:paraId="0D90691A" w14:textId="2290C6ED"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44.3</w:t>
            </w:r>
            <w:r w:rsidR="001611B0" w:rsidRPr="004F26F3">
              <w:rPr>
                <w:rFonts w:ascii="Meiryo UI" w:eastAsia="Meiryo UI" w:hAnsi="Meiryo UI" w:cs="Meiryo UI" w:hint="eastAsia"/>
                <w:sz w:val="20"/>
                <w:szCs w:val="20"/>
              </w:rPr>
              <w:t>％</w:t>
            </w:r>
          </w:p>
        </w:tc>
      </w:tr>
      <w:tr w:rsidR="004F26F3" w:rsidRPr="004F26F3" w14:paraId="3C2EF236" w14:textId="77777777" w:rsidTr="005572F4">
        <w:trPr>
          <w:trHeight w:val="571"/>
        </w:trPr>
        <w:tc>
          <w:tcPr>
            <w:tcW w:w="1134" w:type="dxa"/>
            <w:vMerge/>
            <w:tcBorders>
              <w:bottom w:val="double" w:sz="4" w:space="0" w:color="auto"/>
            </w:tcBorders>
            <w:shd w:val="clear" w:color="auto" w:fill="C6D9F1" w:themeFill="text2" w:themeFillTint="33"/>
            <w:vAlign w:val="center"/>
          </w:tcPr>
          <w:p w14:paraId="021EF35E" w14:textId="77777777" w:rsidR="007E49D6" w:rsidRPr="004F26F3" w:rsidRDefault="007E49D6" w:rsidP="00AC0A7C">
            <w:pPr>
              <w:spacing w:line="340" w:lineRule="exact"/>
              <w:jc w:val="center"/>
              <w:rPr>
                <w:rFonts w:ascii="Meiryo UI" w:eastAsia="Meiryo UI" w:hAnsi="Meiryo UI" w:cs="Meiryo UI"/>
                <w:sz w:val="20"/>
                <w:szCs w:val="20"/>
              </w:rPr>
            </w:pPr>
          </w:p>
        </w:tc>
        <w:tc>
          <w:tcPr>
            <w:tcW w:w="1418" w:type="dxa"/>
            <w:tcBorders>
              <w:bottom w:val="double" w:sz="4" w:space="0" w:color="auto"/>
            </w:tcBorders>
            <w:shd w:val="clear" w:color="auto" w:fill="C6D9F1" w:themeFill="text2" w:themeFillTint="33"/>
          </w:tcPr>
          <w:p w14:paraId="35FD53BE" w14:textId="77777777" w:rsidR="005572F4" w:rsidRPr="004F26F3" w:rsidRDefault="007E49D6" w:rsidP="005572F4">
            <w:pPr>
              <w:jc w:val="center"/>
              <w:rPr>
                <w:rFonts w:ascii="Meiryo UI" w:eastAsia="Meiryo UI" w:hAnsi="Meiryo UI" w:cs="Meiryo UI"/>
                <w:sz w:val="20"/>
                <w:szCs w:val="20"/>
              </w:rPr>
            </w:pPr>
            <w:r w:rsidRPr="004F26F3">
              <w:rPr>
                <w:rFonts w:ascii="Meiryo UI" w:eastAsia="Meiryo UI" w:hAnsi="Meiryo UI" w:cs="Meiryo UI" w:hint="eastAsia"/>
                <w:sz w:val="20"/>
                <w:szCs w:val="20"/>
              </w:rPr>
              <w:t>平均</w:t>
            </w:r>
          </w:p>
          <w:p w14:paraId="786B08FA" w14:textId="29978CB2" w:rsidR="007E49D6" w:rsidRPr="004F26F3" w:rsidRDefault="007E49D6" w:rsidP="005572F4">
            <w:pPr>
              <w:jc w:val="center"/>
              <w:rPr>
                <w:rFonts w:ascii="Meiryo UI" w:eastAsia="Meiryo UI" w:hAnsi="Meiryo UI" w:cs="Meiryo UI"/>
                <w:sz w:val="20"/>
                <w:szCs w:val="20"/>
              </w:rPr>
            </w:pPr>
            <w:r w:rsidRPr="004F26F3">
              <w:rPr>
                <w:rFonts w:ascii="Meiryo UI" w:eastAsia="Meiryo UI" w:hAnsi="Meiryo UI" w:cs="Meiryo UI" w:hint="eastAsia"/>
                <w:sz w:val="20"/>
                <w:szCs w:val="20"/>
              </w:rPr>
              <w:t>使用日数</w:t>
            </w:r>
          </w:p>
        </w:tc>
        <w:tc>
          <w:tcPr>
            <w:tcW w:w="3118" w:type="dxa"/>
            <w:gridSpan w:val="2"/>
            <w:tcBorders>
              <w:bottom w:val="double" w:sz="4" w:space="0" w:color="auto"/>
            </w:tcBorders>
            <w:vAlign w:val="center"/>
          </w:tcPr>
          <w:p w14:paraId="3D4468FE" w14:textId="7D1C5A26"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15</w:t>
            </w:r>
            <w:r w:rsidR="001611B0" w:rsidRPr="004F26F3">
              <w:rPr>
                <w:rFonts w:ascii="Meiryo UI" w:eastAsia="Meiryo UI" w:hAnsi="Meiryo UI" w:cs="Meiryo UI" w:hint="eastAsia"/>
                <w:sz w:val="20"/>
                <w:szCs w:val="20"/>
              </w:rPr>
              <w:t>日</w:t>
            </w:r>
            <w:r>
              <w:rPr>
                <w:rFonts w:ascii="Meiryo UI" w:eastAsia="Meiryo UI" w:hAnsi="Meiryo UI" w:cs="Meiryo UI" w:hint="eastAsia"/>
                <w:sz w:val="20"/>
                <w:szCs w:val="20"/>
              </w:rPr>
              <w:t>5</w:t>
            </w:r>
            <w:r w:rsidR="001611B0" w:rsidRPr="004F26F3">
              <w:rPr>
                <w:rFonts w:ascii="Meiryo UI" w:eastAsia="Meiryo UI" w:hAnsi="Meiryo UI" w:cs="Meiryo UI" w:hint="eastAsia"/>
                <w:sz w:val="20"/>
                <w:szCs w:val="20"/>
              </w:rPr>
              <w:t>時間</w:t>
            </w:r>
          </w:p>
        </w:tc>
        <w:tc>
          <w:tcPr>
            <w:tcW w:w="3119" w:type="dxa"/>
            <w:gridSpan w:val="2"/>
            <w:tcBorders>
              <w:bottom w:val="double" w:sz="4" w:space="0" w:color="auto"/>
            </w:tcBorders>
            <w:vAlign w:val="center"/>
          </w:tcPr>
          <w:p w14:paraId="047CA0BC" w14:textId="6508CE53"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15</w:t>
            </w:r>
            <w:r w:rsidR="001611B0" w:rsidRPr="004F26F3">
              <w:rPr>
                <w:rFonts w:ascii="Meiryo UI" w:eastAsia="Meiryo UI" w:hAnsi="Meiryo UI" w:cs="Meiryo UI" w:hint="eastAsia"/>
                <w:sz w:val="20"/>
                <w:szCs w:val="20"/>
              </w:rPr>
              <w:t>日</w:t>
            </w:r>
            <w:r>
              <w:rPr>
                <w:rFonts w:ascii="Meiryo UI" w:eastAsia="Meiryo UI" w:hAnsi="Meiryo UI" w:cs="Meiryo UI" w:hint="eastAsia"/>
                <w:sz w:val="20"/>
                <w:szCs w:val="20"/>
              </w:rPr>
              <w:t>1</w:t>
            </w:r>
            <w:r w:rsidR="001611B0" w:rsidRPr="004F26F3">
              <w:rPr>
                <w:rFonts w:ascii="Meiryo UI" w:eastAsia="Meiryo UI" w:hAnsi="Meiryo UI" w:cs="Meiryo UI" w:hint="eastAsia"/>
                <w:sz w:val="20"/>
                <w:szCs w:val="20"/>
              </w:rPr>
              <w:t>時間</w:t>
            </w:r>
          </w:p>
        </w:tc>
      </w:tr>
      <w:tr w:rsidR="004F26F3" w:rsidRPr="004F26F3" w14:paraId="2E30D359" w14:textId="77777777" w:rsidTr="005572F4">
        <w:tc>
          <w:tcPr>
            <w:tcW w:w="1134" w:type="dxa"/>
            <w:vMerge w:val="restart"/>
            <w:tcBorders>
              <w:top w:val="double" w:sz="4" w:space="0" w:color="auto"/>
            </w:tcBorders>
            <w:shd w:val="clear" w:color="auto" w:fill="C6D9F1" w:themeFill="text2" w:themeFillTint="33"/>
            <w:vAlign w:val="center"/>
          </w:tcPr>
          <w:p w14:paraId="700ED802" w14:textId="77777777" w:rsidR="007E49D6" w:rsidRPr="004F26F3" w:rsidRDefault="007E49D6" w:rsidP="00AC0A7C">
            <w:pPr>
              <w:spacing w:line="340" w:lineRule="exact"/>
              <w:jc w:val="center"/>
              <w:rPr>
                <w:rFonts w:ascii="Meiryo UI" w:eastAsia="Meiryo UI" w:hAnsi="Meiryo UI" w:cs="Meiryo UI"/>
                <w:sz w:val="20"/>
                <w:szCs w:val="20"/>
              </w:rPr>
            </w:pPr>
            <w:r w:rsidRPr="004F26F3">
              <w:rPr>
                <w:rFonts w:ascii="Meiryo UI" w:eastAsia="Meiryo UI" w:hAnsi="Meiryo UI" w:cs="Meiryo UI" w:hint="eastAsia"/>
                <w:sz w:val="20"/>
                <w:szCs w:val="20"/>
              </w:rPr>
              <w:t>年度別</w:t>
            </w:r>
          </w:p>
        </w:tc>
        <w:tc>
          <w:tcPr>
            <w:tcW w:w="1418" w:type="dxa"/>
            <w:tcBorders>
              <w:top w:val="double" w:sz="4" w:space="0" w:color="auto"/>
            </w:tcBorders>
            <w:shd w:val="clear" w:color="auto" w:fill="C6D9F1" w:themeFill="text2" w:themeFillTint="33"/>
            <w:vAlign w:val="center"/>
          </w:tcPr>
          <w:p w14:paraId="0481AF21" w14:textId="2AA7627B"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H27</w:t>
            </w:r>
          </w:p>
        </w:tc>
        <w:tc>
          <w:tcPr>
            <w:tcW w:w="1559" w:type="dxa"/>
            <w:tcBorders>
              <w:top w:val="double" w:sz="4" w:space="0" w:color="auto"/>
            </w:tcBorders>
            <w:shd w:val="clear" w:color="auto" w:fill="C6D9F1" w:themeFill="text2" w:themeFillTint="33"/>
            <w:vAlign w:val="center"/>
          </w:tcPr>
          <w:p w14:paraId="7E2835C3" w14:textId="6423C1B7"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H28</w:t>
            </w:r>
          </w:p>
        </w:tc>
        <w:tc>
          <w:tcPr>
            <w:tcW w:w="1559" w:type="dxa"/>
            <w:tcBorders>
              <w:top w:val="double" w:sz="4" w:space="0" w:color="auto"/>
            </w:tcBorders>
            <w:shd w:val="clear" w:color="auto" w:fill="C6D9F1" w:themeFill="text2" w:themeFillTint="33"/>
            <w:vAlign w:val="center"/>
          </w:tcPr>
          <w:p w14:paraId="67A3838E" w14:textId="2A11FEBE"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H29</w:t>
            </w:r>
          </w:p>
        </w:tc>
        <w:tc>
          <w:tcPr>
            <w:tcW w:w="1418" w:type="dxa"/>
            <w:tcBorders>
              <w:top w:val="double" w:sz="4" w:space="0" w:color="auto"/>
            </w:tcBorders>
            <w:shd w:val="clear" w:color="auto" w:fill="C6D9F1" w:themeFill="text2" w:themeFillTint="33"/>
            <w:vAlign w:val="center"/>
          </w:tcPr>
          <w:p w14:paraId="06FAD966" w14:textId="34A8D99D"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H30</w:t>
            </w:r>
          </w:p>
        </w:tc>
        <w:tc>
          <w:tcPr>
            <w:tcW w:w="1701" w:type="dxa"/>
            <w:tcBorders>
              <w:top w:val="double" w:sz="4" w:space="0" w:color="auto"/>
            </w:tcBorders>
            <w:shd w:val="clear" w:color="auto" w:fill="C6D9F1" w:themeFill="text2" w:themeFillTint="33"/>
            <w:vAlign w:val="center"/>
          </w:tcPr>
          <w:p w14:paraId="6072C65D" w14:textId="21415E7C"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R１</w:t>
            </w:r>
          </w:p>
        </w:tc>
      </w:tr>
      <w:tr w:rsidR="004F26F3" w:rsidRPr="004F26F3" w14:paraId="19418B28" w14:textId="77777777" w:rsidTr="005572F4">
        <w:tc>
          <w:tcPr>
            <w:tcW w:w="1134" w:type="dxa"/>
            <w:vMerge/>
            <w:shd w:val="clear" w:color="auto" w:fill="F2DBDB" w:themeFill="accent2" w:themeFillTint="33"/>
          </w:tcPr>
          <w:p w14:paraId="2228D6F3" w14:textId="77777777" w:rsidR="007E49D6" w:rsidRPr="004F26F3" w:rsidRDefault="007E49D6" w:rsidP="00AC0A7C">
            <w:pPr>
              <w:spacing w:line="340" w:lineRule="exact"/>
              <w:rPr>
                <w:rFonts w:ascii="Meiryo UI" w:eastAsia="Meiryo UI" w:hAnsi="Meiryo UI" w:cs="Meiryo UI"/>
                <w:sz w:val="20"/>
                <w:szCs w:val="20"/>
              </w:rPr>
            </w:pPr>
          </w:p>
        </w:tc>
        <w:tc>
          <w:tcPr>
            <w:tcW w:w="1418" w:type="dxa"/>
            <w:vAlign w:val="center"/>
          </w:tcPr>
          <w:p w14:paraId="13CAE50C" w14:textId="20466885"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15</w:t>
            </w:r>
            <w:r w:rsidR="007E49D6" w:rsidRPr="004F26F3">
              <w:rPr>
                <w:rFonts w:ascii="Meiryo UI" w:eastAsia="Meiryo UI" w:hAnsi="Meiryo UI" w:cs="Meiryo UI"/>
                <w:sz w:val="20"/>
                <w:szCs w:val="20"/>
              </w:rPr>
              <w:t>日</w:t>
            </w:r>
            <w:r w:rsidR="001611B0" w:rsidRPr="004F26F3">
              <w:rPr>
                <w:rFonts w:ascii="Meiryo UI" w:eastAsia="Meiryo UI" w:hAnsi="Meiryo UI" w:cs="Meiryo UI" w:hint="eastAsia"/>
                <w:sz w:val="20"/>
                <w:szCs w:val="20"/>
              </w:rPr>
              <w:t>0時間</w:t>
            </w:r>
          </w:p>
        </w:tc>
        <w:tc>
          <w:tcPr>
            <w:tcW w:w="1559" w:type="dxa"/>
            <w:vAlign w:val="center"/>
          </w:tcPr>
          <w:p w14:paraId="69C1BCBF" w14:textId="354B08BF"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15</w:t>
            </w:r>
            <w:r w:rsidR="007E49D6" w:rsidRPr="004F26F3">
              <w:rPr>
                <w:rFonts w:ascii="Meiryo UI" w:eastAsia="Meiryo UI" w:hAnsi="Meiryo UI" w:cs="Meiryo UI" w:hint="eastAsia"/>
                <w:sz w:val="20"/>
                <w:szCs w:val="20"/>
              </w:rPr>
              <w:t>日</w:t>
            </w:r>
            <w:r w:rsidR="001611B0" w:rsidRPr="004F26F3">
              <w:rPr>
                <w:rFonts w:ascii="Meiryo UI" w:eastAsia="Meiryo UI" w:hAnsi="Meiryo UI" w:cs="Meiryo UI" w:hint="eastAsia"/>
                <w:sz w:val="20"/>
                <w:szCs w:val="20"/>
              </w:rPr>
              <w:t>6時間</w:t>
            </w:r>
          </w:p>
        </w:tc>
        <w:tc>
          <w:tcPr>
            <w:tcW w:w="1559" w:type="dxa"/>
            <w:vAlign w:val="center"/>
          </w:tcPr>
          <w:p w14:paraId="4872DEDA" w14:textId="4FFC648D"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15</w:t>
            </w:r>
            <w:r w:rsidR="007E49D6" w:rsidRPr="004F26F3">
              <w:rPr>
                <w:rFonts w:ascii="Meiryo UI" w:eastAsia="Meiryo UI" w:hAnsi="Meiryo UI" w:cs="Meiryo UI" w:hint="eastAsia"/>
                <w:sz w:val="20"/>
                <w:szCs w:val="20"/>
              </w:rPr>
              <w:t>日</w:t>
            </w:r>
            <w:r w:rsidR="001611B0" w:rsidRPr="004F26F3">
              <w:rPr>
                <w:rFonts w:ascii="Meiryo UI" w:eastAsia="Meiryo UI" w:hAnsi="Meiryo UI" w:cs="Meiryo UI" w:hint="eastAsia"/>
                <w:sz w:val="20"/>
                <w:szCs w:val="20"/>
              </w:rPr>
              <w:t>7時間</w:t>
            </w:r>
          </w:p>
        </w:tc>
        <w:tc>
          <w:tcPr>
            <w:tcW w:w="1418" w:type="dxa"/>
            <w:vAlign w:val="center"/>
          </w:tcPr>
          <w:p w14:paraId="79DC2782" w14:textId="10051184"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16</w:t>
            </w:r>
            <w:r w:rsidR="007E49D6" w:rsidRPr="004F26F3">
              <w:rPr>
                <w:rFonts w:ascii="Meiryo UI" w:eastAsia="Meiryo UI" w:hAnsi="Meiryo UI" w:cs="Meiryo UI" w:hint="eastAsia"/>
                <w:sz w:val="20"/>
                <w:szCs w:val="20"/>
              </w:rPr>
              <w:t>日</w:t>
            </w:r>
            <w:r>
              <w:rPr>
                <w:rFonts w:ascii="Meiryo UI" w:eastAsia="Meiryo UI" w:hAnsi="Meiryo UI" w:cs="Meiryo UI" w:hint="eastAsia"/>
                <w:sz w:val="20"/>
                <w:szCs w:val="20"/>
              </w:rPr>
              <w:t>2</w:t>
            </w:r>
            <w:r w:rsidR="001611B0" w:rsidRPr="004F26F3">
              <w:rPr>
                <w:rFonts w:ascii="Meiryo UI" w:eastAsia="Meiryo UI" w:hAnsi="Meiryo UI" w:cs="Meiryo UI" w:hint="eastAsia"/>
                <w:sz w:val="20"/>
                <w:szCs w:val="20"/>
              </w:rPr>
              <w:t>時間</w:t>
            </w:r>
          </w:p>
        </w:tc>
        <w:tc>
          <w:tcPr>
            <w:tcW w:w="1701" w:type="dxa"/>
            <w:vAlign w:val="center"/>
          </w:tcPr>
          <w:p w14:paraId="0DE4B006" w14:textId="448CE5AA" w:rsidR="007E49D6" w:rsidRPr="004F26F3" w:rsidRDefault="00867C01" w:rsidP="005572F4">
            <w:pPr>
              <w:jc w:val="center"/>
              <w:rPr>
                <w:rFonts w:ascii="Meiryo UI" w:eastAsia="Meiryo UI" w:hAnsi="Meiryo UI" w:cs="Meiryo UI"/>
                <w:sz w:val="20"/>
                <w:szCs w:val="20"/>
              </w:rPr>
            </w:pPr>
            <w:r>
              <w:rPr>
                <w:rFonts w:ascii="Meiryo UI" w:eastAsia="Meiryo UI" w:hAnsi="Meiryo UI" w:cs="Meiryo UI" w:hint="eastAsia"/>
                <w:sz w:val="20"/>
                <w:szCs w:val="20"/>
              </w:rPr>
              <w:t>1</w:t>
            </w:r>
            <w:r>
              <w:rPr>
                <w:rFonts w:ascii="Meiryo UI" w:eastAsia="Meiryo UI" w:hAnsi="Meiryo UI" w:cs="Meiryo UI"/>
                <w:sz w:val="20"/>
                <w:szCs w:val="20"/>
              </w:rPr>
              <w:t>5</w:t>
            </w:r>
            <w:r w:rsidR="001611B0" w:rsidRPr="004F26F3">
              <w:rPr>
                <w:rFonts w:ascii="Meiryo UI" w:eastAsia="Meiryo UI" w:hAnsi="Meiryo UI" w:cs="Meiryo UI" w:hint="eastAsia"/>
                <w:sz w:val="20"/>
                <w:szCs w:val="20"/>
              </w:rPr>
              <w:t>日</w:t>
            </w:r>
            <w:r>
              <w:rPr>
                <w:rFonts w:ascii="Meiryo UI" w:eastAsia="Meiryo UI" w:hAnsi="Meiryo UI" w:cs="Meiryo UI" w:hint="eastAsia"/>
                <w:sz w:val="20"/>
                <w:szCs w:val="20"/>
              </w:rPr>
              <w:t>3</w:t>
            </w:r>
            <w:r w:rsidR="001611B0" w:rsidRPr="004F26F3">
              <w:rPr>
                <w:rFonts w:ascii="Meiryo UI" w:eastAsia="Meiryo UI" w:hAnsi="Meiryo UI" w:cs="Meiryo UI" w:hint="eastAsia"/>
                <w:sz w:val="20"/>
                <w:szCs w:val="20"/>
              </w:rPr>
              <w:t>時間</w:t>
            </w:r>
          </w:p>
        </w:tc>
      </w:tr>
    </w:tbl>
    <w:p w14:paraId="0284411F" w14:textId="1C02A9A8" w:rsidR="007E49D6" w:rsidRPr="004F26F3" w:rsidRDefault="007E49D6" w:rsidP="007E49D6">
      <w:pPr>
        <w:ind w:left="217" w:hangingChars="100" w:hanging="217"/>
        <w:jc w:val="left"/>
        <w:rPr>
          <w:rFonts w:ascii="Meiryo UI" w:eastAsia="Meiryo UI" w:hAnsi="Meiryo UI"/>
          <w:sz w:val="20"/>
          <w:szCs w:val="20"/>
        </w:rPr>
      </w:pPr>
      <w:r w:rsidRPr="004F26F3">
        <w:rPr>
          <w:rFonts w:ascii="Meiryo UI" w:eastAsia="Meiryo UI" w:hAnsi="Meiryo UI" w:hint="eastAsia"/>
          <w:sz w:val="20"/>
          <w:szCs w:val="20"/>
        </w:rPr>
        <w:t>※消化率は、総付与日数（当該年の４月１日現在において各教職員に付与された日数を全対象教職員（当該年の4月１日から同年3月31日までの全期間を在職した教職員）にわたって合計したもの。以下同じ</w:t>
      </w:r>
      <w:r w:rsidR="00D1220C" w:rsidRPr="004F26F3">
        <w:rPr>
          <w:rFonts w:ascii="Meiryo UI" w:eastAsia="Meiryo UI" w:hAnsi="Meiryo UI" w:hint="eastAsia"/>
          <w:sz w:val="20"/>
          <w:szCs w:val="20"/>
        </w:rPr>
        <w:t>。</w:t>
      </w:r>
      <w:r w:rsidRPr="004F26F3">
        <w:rPr>
          <w:rFonts w:ascii="Meiryo UI" w:eastAsia="Meiryo UI" w:hAnsi="Meiryo UI" w:hint="eastAsia"/>
          <w:sz w:val="20"/>
          <w:szCs w:val="20"/>
        </w:rPr>
        <w:t>）</w:t>
      </w:r>
      <w:r w:rsidR="001611B0" w:rsidRPr="004F26F3">
        <w:rPr>
          <w:rFonts w:ascii="Meiryo UI" w:eastAsia="Meiryo UI" w:hAnsi="Meiryo UI" w:hint="eastAsia"/>
          <w:sz w:val="20"/>
          <w:szCs w:val="20"/>
        </w:rPr>
        <w:t>で</w:t>
      </w:r>
      <w:r w:rsidRPr="004F26F3">
        <w:rPr>
          <w:rFonts w:ascii="Meiryo UI" w:eastAsia="Meiryo UI" w:hAnsi="Meiryo UI" w:hint="eastAsia"/>
          <w:sz w:val="20"/>
          <w:szCs w:val="20"/>
        </w:rPr>
        <w:t>総使用日数（全対象教職員の取得した年次有給休暇の合計数）</w:t>
      </w:r>
      <w:r w:rsidR="001611B0" w:rsidRPr="004F26F3">
        <w:rPr>
          <w:rFonts w:ascii="Meiryo UI" w:eastAsia="Meiryo UI" w:hAnsi="Meiryo UI" w:hint="eastAsia"/>
          <w:sz w:val="20"/>
          <w:szCs w:val="20"/>
        </w:rPr>
        <w:t>を</w:t>
      </w:r>
      <w:r w:rsidR="005572F4" w:rsidRPr="004F26F3">
        <w:rPr>
          <w:rFonts w:ascii="Meiryo UI" w:eastAsia="Meiryo UI" w:hAnsi="Meiryo UI" w:hint="eastAsia"/>
          <w:sz w:val="20"/>
          <w:szCs w:val="20"/>
        </w:rPr>
        <w:t>除したもの</w:t>
      </w:r>
      <w:r w:rsidR="00D1220C" w:rsidRPr="004F26F3">
        <w:rPr>
          <w:rFonts w:ascii="Meiryo UI" w:eastAsia="Meiryo UI" w:hAnsi="Meiryo UI" w:hint="eastAsia"/>
          <w:sz w:val="20"/>
          <w:szCs w:val="20"/>
        </w:rPr>
        <w:t>。</w:t>
      </w:r>
    </w:p>
    <w:p w14:paraId="26C2EF98" w14:textId="43CD8040" w:rsidR="007E49D6" w:rsidRPr="004F26F3" w:rsidRDefault="007E49D6" w:rsidP="007E49D6">
      <w:pPr>
        <w:jc w:val="left"/>
        <w:rPr>
          <w:rFonts w:ascii="Meiryo UI" w:eastAsia="Meiryo UI" w:hAnsi="Meiryo UI"/>
          <w:sz w:val="20"/>
          <w:szCs w:val="20"/>
        </w:rPr>
      </w:pPr>
      <w:r w:rsidRPr="004F26F3">
        <w:rPr>
          <w:rFonts w:ascii="Meiryo UI" w:eastAsia="Meiryo UI" w:hAnsi="Meiryo UI" w:hint="eastAsia"/>
          <w:sz w:val="20"/>
          <w:szCs w:val="20"/>
        </w:rPr>
        <w:t>※府立学校教職員の状況</w:t>
      </w:r>
      <w:r w:rsidR="00D1220C" w:rsidRPr="004F26F3">
        <w:rPr>
          <w:rFonts w:ascii="Meiryo UI" w:eastAsia="Meiryo UI" w:hAnsi="Meiryo UI" w:hint="eastAsia"/>
          <w:sz w:val="20"/>
          <w:szCs w:val="20"/>
        </w:rPr>
        <w:t>。</w:t>
      </w:r>
    </w:p>
    <w:p w14:paraId="1F6E6FF1" w14:textId="4E837355" w:rsidR="007E49D6" w:rsidRPr="004F26F3" w:rsidRDefault="007E49D6" w:rsidP="007E49D6">
      <w:pPr>
        <w:ind w:left="217" w:hangingChars="100" w:hanging="217"/>
        <w:jc w:val="left"/>
        <w:rPr>
          <w:rFonts w:ascii="Meiryo UI" w:eastAsia="Meiryo UI" w:hAnsi="Meiryo UI"/>
          <w:sz w:val="20"/>
          <w:szCs w:val="20"/>
        </w:rPr>
      </w:pPr>
      <w:r w:rsidRPr="004F26F3">
        <w:rPr>
          <w:rFonts w:ascii="Meiryo UI" w:eastAsia="Meiryo UI" w:hAnsi="Meiryo UI" w:hint="eastAsia"/>
          <w:sz w:val="20"/>
          <w:szCs w:val="20"/>
        </w:rPr>
        <w:t>※臨時的任用職員（該当年度の4月1日から3月31日の概ね全期間在職した教</w:t>
      </w:r>
      <w:r w:rsidR="005572F4" w:rsidRPr="004F26F3">
        <w:rPr>
          <w:rFonts w:ascii="Meiryo UI" w:eastAsia="Meiryo UI" w:hAnsi="Meiryo UI" w:hint="eastAsia"/>
          <w:sz w:val="20"/>
          <w:szCs w:val="20"/>
        </w:rPr>
        <w:t>職員（定数内講師等））を含む</w:t>
      </w:r>
      <w:r w:rsidR="00D1220C" w:rsidRPr="004F26F3">
        <w:rPr>
          <w:rFonts w:ascii="Meiryo UI" w:eastAsia="Meiryo UI" w:hAnsi="Meiryo UI" w:hint="eastAsia"/>
          <w:sz w:val="20"/>
          <w:szCs w:val="20"/>
        </w:rPr>
        <w:t>。</w:t>
      </w:r>
    </w:p>
    <w:p w14:paraId="6AC9333C" w14:textId="3D40D5AA" w:rsidR="007E49D6" w:rsidRPr="004F26F3" w:rsidRDefault="005572F4" w:rsidP="007E49D6">
      <w:pPr>
        <w:jc w:val="left"/>
        <w:rPr>
          <w:rFonts w:ascii="Meiryo UI" w:eastAsia="Meiryo UI" w:hAnsi="Meiryo UI"/>
          <w:sz w:val="20"/>
          <w:szCs w:val="20"/>
        </w:rPr>
      </w:pPr>
      <w:r w:rsidRPr="004F26F3">
        <w:rPr>
          <w:rFonts w:ascii="Meiryo UI" w:eastAsia="Meiryo UI" w:hAnsi="Meiryo UI" w:hint="eastAsia"/>
          <w:sz w:val="20"/>
          <w:szCs w:val="20"/>
        </w:rPr>
        <w:t>※非常勤の職員は除く</w:t>
      </w:r>
      <w:r w:rsidR="00D1220C" w:rsidRPr="004F26F3">
        <w:rPr>
          <w:rFonts w:ascii="Meiryo UI" w:eastAsia="Meiryo UI" w:hAnsi="Meiryo UI" w:hint="eastAsia"/>
          <w:sz w:val="20"/>
          <w:szCs w:val="20"/>
        </w:rPr>
        <w:t>。</w:t>
      </w:r>
    </w:p>
    <w:p w14:paraId="43BF77F6" w14:textId="77777777" w:rsidR="007F0074" w:rsidRPr="004F26F3" w:rsidRDefault="007F0074" w:rsidP="007F0074">
      <w:pPr>
        <w:jc w:val="left"/>
        <w:rPr>
          <w:rFonts w:asciiTheme="minorEastAsia" w:hAnsiTheme="minorEastAsia"/>
          <w:sz w:val="24"/>
          <w:szCs w:val="24"/>
        </w:rPr>
      </w:pPr>
    </w:p>
    <w:p w14:paraId="2369F940" w14:textId="77777777" w:rsidR="00EE42DB" w:rsidRPr="004F26F3" w:rsidRDefault="00EE42DB" w:rsidP="00EE42DB">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４　女性登用関係</w:t>
      </w:r>
    </w:p>
    <w:p w14:paraId="338BE0C5" w14:textId="6818E73E" w:rsidR="00EE42DB" w:rsidRPr="004F26F3" w:rsidRDefault="00EE42DB" w:rsidP="00EE42DB">
      <w:pPr>
        <w:jc w:val="left"/>
        <w:rPr>
          <w:rFonts w:asciiTheme="minorEastAsia" w:hAnsiTheme="minorEastAsia"/>
          <w:sz w:val="24"/>
          <w:szCs w:val="24"/>
        </w:rPr>
      </w:pPr>
      <w:r w:rsidRPr="004F26F3">
        <w:rPr>
          <w:rFonts w:asciiTheme="minorEastAsia" w:hAnsiTheme="minorEastAsia" w:hint="eastAsia"/>
          <w:sz w:val="24"/>
          <w:szCs w:val="24"/>
        </w:rPr>
        <w:t>（１）管理的地位にある教員に占める女性の割合等</w:t>
      </w:r>
      <w:r w:rsidR="00AC55A1">
        <w:rPr>
          <w:rFonts w:asciiTheme="minorEastAsia" w:hAnsiTheme="minorEastAsia" w:hint="eastAsia"/>
          <w:sz w:val="24"/>
          <w:szCs w:val="24"/>
        </w:rPr>
        <w:t>について</w:t>
      </w:r>
    </w:p>
    <w:p w14:paraId="57DFDD05" w14:textId="77777777" w:rsidR="005572F4" w:rsidRPr="004F26F3" w:rsidRDefault="005572F4" w:rsidP="005572F4">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府教委における校長・准校長及び、教頭に占める女性教員の割合は、校種間で差はありますが、全体としては上昇傾向であり、令和２年度には21.9％となっています。</w:t>
      </w:r>
    </w:p>
    <w:p w14:paraId="422EEE92" w14:textId="77777777" w:rsidR="005572F4" w:rsidRPr="004F26F3" w:rsidRDefault="005572F4" w:rsidP="005572F4">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また、教員に占める女性教員の割合は、ほぼ横ばいであり、令和２年度には52.7％となっています。</w:t>
      </w:r>
    </w:p>
    <w:p w14:paraId="727573A6" w14:textId="28BC4319" w:rsidR="00EE42DB" w:rsidRPr="004F26F3" w:rsidRDefault="00601959" w:rsidP="005572F4">
      <w:pPr>
        <w:ind w:firstLineChars="100" w:firstLine="257"/>
        <w:jc w:val="left"/>
        <w:rPr>
          <w:rFonts w:asciiTheme="minorEastAsia" w:hAnsiTheme="minorEastAsia"/>
          <w:sz w:val="24"/>
          <w:szCs w:val="24"/>
        </w:rPr>
      </w:pPr>
      <w:r>
        <w:rPr>
          <w:rFonts w:asciiTheme="minorEastAsia" w:hAnsiTheme="minorEastAsia" w:hint="eastAsia"/>
          <w:sz w:val="24"/>
          <w:szCs w:val="24"/>
        </w:rPr>
        <w:t>なお、前計画において、令和２年度までに教頭以上の教</w:t>
      </w:r>
      <w:r w:rsidR="005572F4" w:rsidRPr="004F26F3">
        <w:rPr>
          <w:rFonts w:asciiTheme="minorEastAsia" w:hAnsiTheme="minorEastAsia" w:hint="eastAsia"/>
          <w:sz w:val="24"/>
          <w:szCs w:val="24"/>
        </w:rPr>
        <w:t>員に占める女性教員の割合を25％にすることを目標としており、割合は上昇しておりますが、目標を達成していないため、さらなる</w:t>
      </w:r>
      <w:r w:rsidR="00D276BA">
        <w:rPr>
          <w:rFonts w:asciiTheme="minorEastAsia" w:hAnsiTheme="minorEastAsia" w:hint="eastAsia"/>
          <w:sz w:val="24"/>
          <w:szCs w:val="24"/>
        </w:rPr>
        <w:t>取組</w:t>
      </w:r>
      <w:r w:rsidR="005572F4" w:rsidRPr="004F26F3">
        <w:rPr>
          <w:rFonts w:asciiTheme="minorEastAsia" w:hAnsiTheme="minorEastAsia" w:hint="eastAsia"/>
          <w:sz w:val="24"/>
          <w:szCs w:val="24"/>
        </w:rPr>
        <w:t>が必要です</w:t>
      </w:r>
      <w:r w:rsidR="00EE42DB" w:rsidRPr="004F26F3">
        <w:rPr>
          <w:rFonts w:asciiTheme="minorEastAsia" w:hAnsiTheme="minorEastAsia" w:hint="eastAsia"/>
          <w:sz w:val="24"/>
          <w:szCs w:val="24"/>
        </w:rPr>
        <w:t>。</w:t>
      </w:r>
    </w:p>
    <w:p w14:paraId="4DB4DB20" w14:textId="2C114BC3" w:rsidR="00D31CF2" w:rsidRPr="004F26F3" w:rsidRDefault="00D31CF2" w:rsidP="00D31CF2">
      <w:pPr>
        <w:jc w:val="left"/>
        <w:rPr>
          <w:rFonts w:asciiTheme="minorEastAsia" w:hAnsiTheme="minorEastAsia"/>
          <w:sz w:val="24"/>
          <w:szCs w:val="24"/>
        </w:rPr>
      </w:pPr>
    </w:p>
    <w:p w14:paraId="2E94543A" w14:textId="46D45413" w:rsidR="00D31CF2" w:rsidRPr="004F26F3" w:rsidRDefault="00D31CF2">
      <w:pPr>
        <w:widowControl/>
        <w:jc w:val="left"/>
        <w:rPr>
          <w:rFonts w:asciiTheme="minorEastAsia" w:hAnsiTheme="minorEastAsia"/>
          <w:sz w:val="24"/>
          <w:szCs w:val="24"/>
        </w:rPr>
      </w:pPr>
      <w:r w:rsidRPr="004F26F3">
        <w:rPr>
          <w:rFonts w:asciiTheme="minorEastAsia" w:hAnsiTheme="minorEastAsia"/>
          <w:sz w:val="24"/>
          <w:szCs w:val="24"/>
        </w:rPr>
        <w:br w:type="page"/>
      </w:r>
    </w:p>
    <w:p w14:paraId="51296834" w14:textId="401350EE" w:rsidR="00D31CF2" w:rsidRPr="004F26F3" w:rsidRDefault="00D31CF2" w:rsidP="00D31CF2">
      <w:pPr>
        <w:jc w:val="left"/>
        <w:rPr>
          <w:rFonts w:ascii="Meiryo UI" w:eastAsia="Meiryo UI" w:hAnsi="Meiryo UI"/>
          <w:sz w:val="20"/>
          <w:szCs w:val="20"/>
        </w:rPr>
      </w:pPr>
      <w:r w:rsidRPr="004F26F3">
        <w:rPr>
          <w:rFonts w:ascii="Meiryo UI" w:eastAsia="Meiryo UI" w:hAnsi="Meiryo UI" w:hint="eastAsia"/>
          <w:sz w:val="20"/>
          <w:szCs w:val="20"/>
        </w:rPr>
        <w:lastRenderedPageBreak/>
        <w:t>○職階別女性割合（教員合計）　　　　　　　　　　　　　　　　　　　　　　　　　　　　　　　　　　　　単位：人</w:t>
      </w:r>
    </w:p>
    <w:tbl>
      <w:tblPr>
        <w:tblW w:w="9123" w:type="dxa"/>
        <w:tblCellMar>
          <w:left w:w="0" w:type="dxa"/>
          <w:right w:w="0" w:type="dxa"/>
        </w:tblCellMar>
        <w:tblLook w:val="0600" w:firstRow="0" w:lastRow="0" w:firstColumn="0" w:lastColumn="0" w:noHBand="1" w:noVBand="1"/>
      </w:tblPr>
      <w:tblGrid>
        <w:gridCol w:w="951"/>
        <w:gridCol w:w="951"/>
        <w:gridCol w:w="951"/>
        <w:gridCol w:w="822"/>
        <w:gridCol w:w="951"/>
        <w:gridCol w:w="951"/>
        <w:gridCol w:w="822"/>
        <w:gridCol w:w="951"/>
        <w:gridCol w:w="951"/>
        <w:gridCol w:w="822"/>
      </w:tblGrid>
      <w:tr w:rsidR="004F26F3" w:rsidRPr="004F26F3" w14:paraId="57CF6D46" w14:textId="77777777" w:rsidTr="00F638E4">
        <w:trPr>
          <w:trHeight w:val="285"/>
        </w:trPr>
        <w:tc>
          <w:tcPr>
            <w:tcW w:w="9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3C8F75A6" w14:textId="77777777" w:rsidR="00D31CF2" w:rsidRPr="004F26F3" w:rsidRDefault="00D31CF2" w:rsidP="00F638E4">
            <w:pPr>
              <w:jc w:val="center"/>
              <w:rPr>
                <w:rFonts w:ascii="Meiryo UI" w:eastAsia="Meiryo UI" w:hAnsi="Meiryo UI"/>
                <w:sz w:val="20"/>
                <w:szCs w:val="20"/>
              </w:rPr>
            </w:pPr>
          </w:p>
        </w:tc>
        <w:tc>
          <w:tcPr>
            <w:tcW w:w="2724" w:type="dxa"/>
            <w:gridSpan w:val="3"/>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6A12437"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H</w:t>
            </w:r>
            <w:r w:rsidRPr="004F26F3">
              <w:rPr>
                <w:rFonts w:ascii="Meiryo UI" w:eastAsia="Meiryo UI" w:hAnsi="Meiryo UI"/>
                <w:sz w:val="20"/>
                <w:szCs w:val="20"/>
              </w:rPr>
              <w:t>30</w:t>
            </w:r>
          </w:p>
        </w:tc>
        <w:tc>
          <w:tcPr>
            <w:tcW w:w="2724" w:type="dxa"/>
            <w:gridSpan w:val="3"/>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EF733B0"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R１</w:t>
            </w:r>
          </w:p>
        </w:tc>
        <w:tc>
          <w:tcPr>
            <w:tcW w:w="2724" w:type="dxa"/>
            <w:gridSpan w:val="3"/>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7C86BB61"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R２</w:t>
            </w:r>
          </w:p>
        </w:tc>
      </w:tr>
      <w:tr w:rsidR="004F26F3" w:rsidRPr="004F26F3" w14:paraId="32255B29" w14:textId="77777777" w:rsidTr="00F638E4">
        <w:trPr>
          <w:trHeight w:val="300"/>
        </w:trPr>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4BA00C24" w14:textId="77777777" w:rsidR="00D31CF2" w:rsidRPr="004F26F3" w:rsidRDefault="00D31CF2" w:rsidP="00F638E4">
            <w:pPr>
              <w:jc w:val="center"/>
              <w:rPr>
                <w:rFonts w:ascii="Meiryo UI" w:eastAsia="Meiryo UI" w:hAnsi="Meiryo UI"/>
                <w:sz w:val="20"/>
                <w:szCs w:val="20"/>
              </w:rPr>
            </w:pP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5FEA8A1"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職員数</w:t>
            </w:r>
          </w:p>
        </w:tc>
        <w:tc>
          <w:tcPr>
            <w:tcW w:w="951"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25980361"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うち</w:t>
            </w:r>
          </w:p>
        </w:tc>
        <w:tc>
          <w:tcPr>
            <w:tcW w:w="822"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53C66060"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女性</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7C6C2F4B"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職員数</w:t>
            </w:r>
          </w:p>
        </w:tc>
        <w:tc>
          <w:tcPr>
            <w:tcW w:w="951"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5D5F4A14"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うち</w:t>
            </w:r>
          </w:p>
        </w:tc>
        <w:tc>
          <w:tcPr>
            <w:tcW w:w="822"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2BA9C898"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女性</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B813534"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職員数</w:t>
            </w:r>
          </w:p>
        </w:tc>
        <w:tc>
          <w:tcPr>
            <w:tcW w:w="951"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16E2D865"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うち</w:t>
            </w:r>
          </w:p>
        </w:tc>
        <w:tc>
          <w:tcPr>
            <w:tcW w:w="822" w:type="dxa"/>
            <w:tcBorders>
              <w:top w:val="single" w:sz="4" w:space="0" w:color="000000"/>
              <w:left w:val="single" w:sz="4" w:space="0" w:color="000000"/>
              <w:bottom w:val="nil"/>
              <w:right w:val="single" w:sz="4" w:space="0" w:color="000000"/>
            </w:tcBorders>
            <w:shd w:val="clear" w:color="auto" w:fill="C5D9F1"/>
            <w:tcMar>
              <w:top w:w="15" w:type="dxa"/>
              <w:left w:w="15" w:type="dxa"/>
              <w:bottom w:w="0" w:type="dxa"/>
              <w:right w:w="15" w:type="dxa"/>
            </w:tcMar>
            <w:vAlign w:val="center"/>
            <w:hideMark/>
          </w:tcPr>
          <w:p w14:paraId="17945FA1"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女性</w:t>
            </w:r>
          </w:p>
        </w:tc>
      </w:tr>
      <w:tr w:rsidR="004F26F3" w:rsidRPr="004F26F3" w14:paraId="5C32B3D7" w14:textId="77777777" w:rsidTr="00F638E4">
        <w:trPr>
          <w:trHeight w:val="300"/>
        </w:trPr>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5E270C29" w14:textId="77777777" w:rsidR="00D31CF2" w:rsidRPr="004F26F3" w:rsidRDefault="00D31CF2" w:rsidP="00F638E4">
            <w:pPr>
              <w:jc w:val="center"/>
              <w:rPr>
                <w:rFonts w:ascii="Meiryo UI" w:eastAsia="Meiryo UI" w:hAnsi="Meiryo UI"/>
                <w:sz w:val="20"/>
                <w:szCs w:val="20"/>
              </w:rPr>
            </w:pP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1B0A59B0" w14:textId="77777777" w:rsidR="00D31CF2" w:rsidRPr="004F26F3" w:rsidRDefault="00D31CF2" w:rsidP="00F638E4">
            <w:pPr>
              <w:jc w:val="center"/>
              <w:rPr>
                <w:rFonts w:ascii="Meiryo UI" w:eastAsia="Meiryo UI" w:hAnsi="Meiryo UI"/>
                <w:sz w:val="20"/>
                <w:szCs w:val="20"/>
              </w:rPr>
            </w:pPr>
          </w:p>
        </w:tc>
        <w:tc>
          <w:tcPr>
            <w:tcW w:w="951"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771F71C7"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女性</w:t>
            </w:r>
          </w:p>
        </w:tc>
        <w:tc>
          <w:tcPr>
            <w:tcW w:w="822"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C5CCC04"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割合</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5F0B7E82" w14:textId="77777777" w:rsidR="00D31CF2" w:rsidRPr="004F26F3" w:rsidRDefault="00D31CF2" w:rsidP="00F638E4">
            <w:pPr>
              <w:jc w:val="center"/>
              <w:rPr>
                <w:rFonts w:ascii="Meiryo UI" w:eastAsia="Meiryo UI" w:hAnsi="Meiryo UI"/>
                <w:sz w:val="20"/>
                <w:szCs w:val="20"/>
              </w:rPr>
            </w:pPr>
          </w:p>
        </w:tc>
        <w:tc>
          <w:tcPr>
            <w:tcW w:w="951"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7011EE3"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女性</w:t>
            </w:r>
          </w:p>
        </w:tc>
        <w:tc>
          <w:tcPr>
            <w:tcW w:w="822"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10AC640"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割合</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756472A4" w14:textId="77777777" w:rsidR="00D31CF2" w:rsidRPr="004F26F3" w:rsidRDefault="00D31CF2" w:rsidP="00F638E4">
            <w:pPr>
              <w:jc w:val="center"/>
              <w:rPr>
                <w:rFonts w:ascii="Meiryo UI" w:eastAsia="Meiryo UI" w:hAnsi="Meiryo UI"/>
                <w:sz w:val="20"/>
                <w:szCs w:val="20"/>
              </w:rPr>
            </w:pPr>
          </w:p>
        </w:tc>
        <w:tc>
          <w:tcPr>
            <w:tcW w:w="951"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98F0546"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女性</w:t>
            </w:r>
          </w:p>
        </w:tc>
        <w:tc>
          <w:tcPr>
            <w:tcW w:w="822" w:type="dxa"/>
            <w:tcBorders>
              <w:top w:val="nil"/>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ECA2678"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割合</w:t>
            </w:r>
          </w:p>
        </w:tc>
      </w:tr>
      <w:tr w:rsidR="004F26F3" w:rsidRPr="004F26F3" w14:paraId="54DEC4C9" w14:textId="77777777" w:rsidTr="00F638E4">
        <w:trPr>
          <w:trHeight w:val="762"/>
        </w:trPr>
        <w:tc>
          <w:tcPr>
            <w:tcW w:w="951"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02A2ED3"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校長・</w:t>
            </w:r>
          </w:p>
          <w:p w14:paraId="0D5327D3"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准校長</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2B94F4"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988</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FE438A"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201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71B204"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20.3%</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C715BA"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982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9944FB"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203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F824CD"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20.7%</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A8C195"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978</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176DA8"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221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D6C20B"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22.6%</w:t>
            </w:r>
          </w:p>
        </w:tc>
      </w:tr>
      <w:tr w:rsidR="004F26F3" w:rsidRPr="004F26F3" w14:paraId="72943793" w14:textId="77777777" w:rsidTr="00D1220C">
        <w:trPr>
          <w:trHeight w:val="762"/>
        </w:trPr>
        <w:tc>
          <w:tcPr>
            <w:tcW w:w="951"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013033FB"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教頭</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3146D94F"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1,053</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060B7D3A"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230</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01CFCAAA"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21.8%</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1B9E9A83"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1,050</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E9A5F02"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231</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733BA687"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22.0%</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52708696"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1,048</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41E7FC30"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223</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7BC29327"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21.3%</w:t>
            </w:r>
          </w:p>
        </w:tc>
      </w:tr>
      <w:tr w:rsidR="004F26F3" w:rsidRPr="004F26F3" w14:paraId="56D3D969" w14:textId="77777777" w:rsidTr="00D1220C">
        <w:trPr>
          <w:trHeight w:val="762"/>
        </w:trPr>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3B24FEB6"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教頭</w:t>
            </w:r>
          </w:p>
          <w:p w14:paraId="154C4CC9"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以上計</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2B2A6521"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2,041</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14767FFA"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431</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21185D42"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21.1%</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3EBE72BC"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2,032</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2B447442"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434</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7C2CD945"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21.4%</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5F982F57"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2,026</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6C5CFF6F"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444</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46C03591"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21.9%</w:t>
            </w:r>
          </w:p>
        </w:tc>
      </w:tr>
      <w:tr w:rsidR="004F26F3" w:rsidRPr="004F26F3" w14:paraId="60AC09B0" w14:textId="77777777" w:rsidTr="00D1220C">
        <w:trPr>
          <w:trHeight w:val="762"/>
        </w:trPr>
        <w:tc>
          <w:tcPr>
            <w:tcW w:w="951"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184873E7"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教諭等</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E9327D5"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30,371</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5E6BD1B8"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16,</w:t>
            </w:r>
            <w:r w:rsidRPr="004F26F3">
              <w:rPr>
                <w:rFonts w:ascii="Meiryo UI" w:eastAsia="Meiryo UI" w:hAnsi="Meiryo UI"/>
                <w:sz w:val="20"/>
                <w:szCs w:val="20"/>
              </w:rPr>
              <w:t>637</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69597AA6"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5</w:t>
            </w:r>
            <w:r w:rsidRPr="004F26F3">
              <w:rPr>
                <w:rFonts w:ascii="Meiryo UI" w:eastAsia="Meiryo UI" w:hAnsi="Meiryo UI"/>
                <w:sz w:val="20"/>
                <w:szCs w:val="20"/>
              </w:rPr>
              <w:t>4.8%</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8C32758"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29,</w:t>
            </w:r>
            <w:r w:rsidRPr="004F26F3">
              <w:rPr>
                <w:rFonts w:ascii="Meiryo UI" w:eastAsia="Meiryo UI" w:hAnsi="Meiryo UI"/>
                <w:sz w:val="20"/>
                <w:szCs w:val="20"/>
              </w:rPr>
              <w:t>947</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61C92A2B"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16,</w:t>
            </w:r>
            <w:r w:rsidRPr="004F26F3">
              <w:rPr>
                <w:rFonts w:ascii="Meiryo UI" w:eastAsia="Meiryo UI" w:hAnsi="Meiryo UI"/>
                <w:sz w:val="20"/>
                <w:szCs w:val="20"/>
              </w:rPr>
              <w:t>432</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7D638D3B"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5</w:t>
            </w:r>
            <w:r w:rsidRPr="004F26F3">
              <w:rPr>
                <w:rFonts w:ascii="Meiryo UI" w:eastAsia="Meiryo UI" w:hAnsi="Meiryo UI"/>
                <w:sz w:val="20"/>
                <w:szCs w:val="20"/>
              </w:rPr>
              <w:t>4.9%</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6F2E19ED"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29,</w:t>
            </w:r>
            <w:r w:rsidRPr="004F26F3">
              <w:rPr>
                <w:rFonts w:ascii="Meiryo UI" w:eastAsia="Meiryo UI" w:hAnsi="Meiryo UI"/>
                <w:sz w:val="20"/>
                <w:szCs w:val="20"/>
              </w:rPr>
              <w:t>894</w:t>
            </w:r>
          </w:p>
        </w:tc>
        <w:tc>
          <w:tcPr>
            <w:tcW w:w="951"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56A57EED"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16,</w:t>
            </w:r>
            <w:r w:rsidRPr="004F26F3">
              <w:rPr>
                <w:rFonts w:ascii="Meiryo UI" w:eastAsia="Meiryo UI" w:hAnsi="Meiryo UI"/>
                <w:sz w:val="20"/>
                <w:szCs w:val="20"/>
              </w:rPr>
              <w:t>390</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hideMark/>
          </w:tcPr>
          <w:p w14:paraId="26031E3E"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54.8%</w:t>
            </w:r>
          </w:p>
        </w:tc>
      </w:tr>
      <w:tr w:rsidR="004F26F3" w:rsidRPr="004F26F3" w14:paraId="466CBAAD" w14:textId="77777777" w:rsidTr="00D1220C">
        <w:trPr>
          <w:trHeight w:val="762"/>
        </w:trPr>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42FC849F"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sz w:val="20"/>
                <w:szCs w:val="20"/>
              </w:rPr>
              <w:t>計</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6C789FE0"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3</w:t>
            </w:r>
            <w:r w:rsidRPr="004F26F3">
              <w:rPr>
                <w:rFonts w:ascii="Meiryo UI" w:eastAsia="Meiryo UI" w:hAnsi="Meiryo UI"/>
                <w:sz w:val="20"/>
                <w:szCs w:val="20"/>
              </w:rPr>
              <w:t>2,412</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6A9A4597"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1</w:t>
            </w:r>
            <w:r w:rsidRPr="004F26F3">
              <w:rPr>
                <w:rFonts w:ascii="Meiryo UI" w:eastAsia="Meiryo UI" w:hAnsi="Meiryo UI"/>
                <w:sz w:val="20"/>
                <w:szCs w:val="20"/>
              </w:rPr>
              <w:t>7,068</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3B6C9D61"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5</w:t>
            </w:r>
            <w:r w:rsidRPr="004F26F3">
              <w:rPr>
                <w:rFonts w:ascii="Meiryo UI" w:eastAsia="Meiryo UI" w:hAnsi="Meiryo UI"/>
                <w:sz w:val="20"/>
                <w:szCs w:val="20"/>
              </w:rPr>
              <w:t>2.7%</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50DE5ED0"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31,</w:t>
            </w:r>
            <w:r w:rsidRPr="004F26F3">
              <w:rPr>
                <w:rFonts w:ascii="Meiryo UI" w:eastAsia="Meiryo UI" w:hAnsi="Meiryo UI"/>
                <w:sz w:val="20"/>
                <w:szCs w:val="20"/>
              </w:rPr>
              <w:t>979</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7DE843D3"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16,</w:t>
            </w:r>
            <w:r w:rsidRPr="004F26F3">
              <w:rPr>
                <w:rFonts w:ascii="Meiryo UI" w:eastAsia="Meiryo UI" w:hAnsi="Meiryo UI"/>
                <w:sz w:val="20"/>
                <w:szCs w:val="20"/>
              </w:rPr>
              <w:t>866</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527EF5EE"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52.7%</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6BAD8419"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31,</w:t>
            </w:r>
            <w:r w:rsidRPr="004F26F3">
              <w:rPr>
                <w:rFonts w:ascii="Meiryo UI" w:eastAsia="Meiryo UI" w:hAnsi="Meiryo UI"/>
                <w:sz w:val="20"/>
                <w:szCs w:val="20"/>
              </w:rPr>
              <w:t>920</w:t>
            </w:r>
          </w:p>
        </w:tc>
        <w:tc>
          <w:tcPr>
            <w:tcW w:w="951"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7AB1AEB6"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16,</w:t>
            </w:r>
            <w:r w:rsidRPr="004F26F3">
              <w:rPr>
                <w:rFonts w:ascii="Meiryo UI" w:eastAsia="Meiryo UI" w:hAnsi="Meiryo UI"/>
                <w:sz w:val="20"/>
                <w:szCs w:val="20"/>
              </w:rPr>
              <w:t>834</w:t>
            </w:r>
          </w:p>
        </w:tc>
        <w:tc>
          <w:tcPr>
            <w:tcW w:w="822"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hideMark/>
          </w:tcPr>
          <w:p w14:paraId="0D88713C" w14:textId="77777777" w:rsidR="00D31CF2" w:rsidRPr="004F26F3" w:rsidRDefault="00D31CF2" w:rsidP="00F638E4">
            <w:pPr>
              <w:jc w:val="center"/>
              <w:rPr>
                <w:rFonts w:ascii="Meiryo UI" w:eastAsia="Meiryo UI" w:hAnsi="Meiryo UI"/>
                <w:sz w:val="20"/>
                <w:szCs w:val="20"/>
              </w:rPr>
            </w:pPr>
            <w:r w:rsidRPr="004F26F3">
              <w:rPr>
                <w:rFonts w:ascii="Meiryo UI" w:eastAsia="Meiryo UI" w:hAnsi="Meiryo UI" w:hint="eastAsia"/>
                <w:sz w:val="20"/>
                <w:szCs w:val="20"/>
              </w:rPr>
              <w:t>52.</w:t>
            </w:r>
            <w:r w:rsidRPr="004F26F3">
              <w:rPr>
                <w:rFonts w:ascii="Meiryo UI" w:eastAsia="Meiryo UI" w:hAnsi="Meiryo UI"/>
                <w:sz w:val="20"/>
                <w:szCs w:val="20"/>
              </w:rPr>
              <w:t>7%</w:t>
            </w:r>
          </w:p>
        </w:tc>
      </w:tr>
    </w:tbl>
    <w:p w14:paraId="54425B4F" w14:textId="3EFF863B" w:rsidR="00D31CF2" w:rsidRPr="004F26F3" w:rsidRDefault="00D31CF2" w:rsidP="00D31CF2">
      <w:pPr>
        <w:jc w:val="left"/>
        <w:rPr>
          <w:rFonts w:ascii="Meiryo UI" w:eastAsia="Meiryo UI" w:hAnsi="Meiryo UI"/>
          <w:sz w:val="20"/>
          <w:szCs w:val="24"/>
        </w:rPr>
      </w:pPr>
      <w:r w:rsidRPr="004F26F3">
        <w:rPr>
          <w:rFonts w:ascii="Meiryo UI" w:eastAsia="Meiryo UI" w:hAnsi="Meiryo UI" w:hint="eastAsia"/>
          <w:sz w:val="20"/>
          <w:szCs w:val="24"/>
        </w:rPr>
        <w:t>※各年５月１日時点</w:t>
      </w:r>
      <w:r w:rsidR="00D1220C" w:rsidRPr="004F26F3">
        <w:rPr>
          <w:rFonts w:ascii="Meiryo UI" w:eastAsia="Meiryo UI" w:hAnsi="Meiryo UI" w:hint="eastAsia"/>
          <w:sz w:val="20"/>
          <w:szCs w:val="24"/>
        </w:rPr>
        <w:t>。</w:t>
      </w:r>
    </w:p>
    <w:p w14:paraId="10B5C516" w14:textId="77777777" w:rsidR="00D31CF2" w:rsidRPr="004F26F3" w:rsidRDefault="00D31CF2" w:rsidP="00D31CF2">
      <w:pPr>
        <w:jc w:val="left"/>
        <w:rPr>
          <w:rFonts w:ascii="Meiryo UI" w:eastAsia="Meiryo UI" w:hAnsi="Meiryo UI"/>
          <w:sz w:val="20"/>
          <w:szCs w:val="24"/>
        </w:rPr>
      </w:pPr>
      <w:r w:rsidRPr="004F26F3">
        <w:rPr>
          <w:rFonts w:ascii="Meiryo UI" w:eastAsia="Meiryo UI" w:hAnsi="Meiryo UI" w:hint="eastAsia"/>
          <w:sz w:val="20"/>
          <w:szCs w:val="24"/>
        </w:rPr>
        <w:t>※教諭等には栄養教諭・養護教諭を含む。</w:t>
      </w:r>
    </w:p>
    <w:p w14:paraId="1EE2AD47" w14:textId="77777777" w:rsidR="00D13191" w:rsidRPr="004F26F3" w:rsidRDefault="00D13191" w:rsidP="007F0074">
      <w:pPr>
        <w:jc w:val="left"/>
        <w:rPr>
          <w:rFonts w:asciiTheme="minorEastAsia" w:hAnsiTheme="minorEastAsia"/>
          <w:sz w:val="24"/>
          <w:szCs w:val="24"/>
        </w:rPr>
      </w:pPr>
    </w:p>
    <w:p w14:paraId="45A3457C" w14:textId="1BF103A7" w:rsidR="005D0B03" w:rsidRPr="004F26F3" w:rsidRDefault="005D0B03" w:rsidP="005D0B03">
      <w:pPr>
        <w:jc w:val="left"/>
        <w:rPr>
          <w:rFonts w:asciiTheme="minorEastAsia" w:hAnsiTheme="minorEastAsia"/>
          <w:sz w:val="24"/>
          <w:szCs w:val="24"/>
        </w:rPr>
      </w:pPr>
      <w:r w:rsidRPr="004F26F3">
        <w:rPr>
          <w:rFonts w:asciiTheme="minorEastAsia" w:hAnsiTheme="minorEastAsia" w:hint="eastAsia"/>
          <w:sz w:val="24"/>
          <w:szCs w:val="24"/>
        </w:rPr>
        <w:t>（２）事務職員等に占める主査級以上の女性の割合等</w:t>
      </w:r>
      <w:r w:rsidR="00601959">
        <w:rPr>
          <w:rFonts w:asciiTheme="minorEastAsia" w:hAnsiTheme="minorEastAsia" w:hint="eastAsia"/>
          <w:sz w:val="24"/>
          <w:szCs w:val="24"/>
        </w:rPr>
        <w:t>について</w:t>
      </w:r>
    </w:p>
    <w:p w14:paraId="23AD771F" w14:textId="77777777" w:rsidR="005D0B03" w:rsidRPr="004F26F3" w:rsidRDefault="007E49D6" w:rsidP="00D31CF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w:t>
      </w:r>
      <w:r w:rsidR="005D0B03" w:rsidRPr="004F26F3">
        <w:rPr>
          <w:rFonts w:asciiTheme="minorEastAsia" w:hAnsiTheme="minorEastAsia" w:hint="eastAsia"/>
          <w:sz w:val="24"/>
          <w:szCs w:val="24"/>
        </w:rPr>
        <w:t>における事務職員等に占める主査級以上の役職にある女性の割合は、ほぼ横ばいで推移しています。</w:t>
      </w:r>
    </w:p>
    <w:p w14:paraId="50BFA844" w14:textId="77777777" w:rsidR="005D0B03" w:rsidRPr="004F26F3" w:rsidRDefault="005D0B03" w:rsidP="00D31CF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また、職員全体に占める女性の割合は小・中学校で約５割、</w:t>
      </w:r>
      <w:r w:rsidR="00697224" w:rsidRPr="004F26F3">
        <w:rPr>
          <w:rFonts w:asciiTheme="minorEastAsia" w:hAnsiTheme="minorEastAsia" w:hint="eastAsia"/>
          <w:sz w:val="24"/>
          <w:szCs w:val="24"/>
        </w:rPr>
        <w:t>高等学校・支援学校</w:t>
      </w:r>
      <w:r w:rsidRPr="004F26F3">
        <w:rPr>
          <w:rFonts w:asciiTheme="minorEastAsia" w:hAnsiTheme="minorEastAsia" w:hint="eastAsia"/>
          <w:sz w:val="24"/>
          <w:szCs w:val="24"/>
        </w:rPr>
        <w:t>で約３割となっています。</w:t>
      </w:r>
    </w:p>
    <w:p w14:paraId="63A727E5" w14:textId="77777777" w:rsidR="005D0B03" w:rsidRPr="004F26F3" w:rsidRDefault="005D0B03" w:rsidP="005D0B03">
      <w:pPr>
        <w:jc w:val="left"/>
        <w:rPr>
          <w:rFonts w:asciiTheme="minorEastAsia" w:hAnsiTheme="minorEastAsia"/>
          <w:sz w:val="24"/>
          <w:szCs w:val="24"/>
        </w:rPr>
      </w:pPr>
    </w:p>
    <w:p w14:paraId="1EB26B50" w14:textId="78973972" w:rsidR="005D0B03" w:rsidRPr="004F26F3" w:rsidRDefault="005D0B03" w:rsidP="005D0B03">
      <w:pPr>
        <w:jc w:val="left"/>
        <w:rPr>
          <w:rFonts w:ascii="Meiryo UI" w:eastAsia="Meiryo UI" w:hAnsi="Meiryo UI"/>
          <w:sz w:val="20"/>
          <w:szCs w:val="20"/>
        </w:rPr>
      </w:pPr>
      <w:r w:rsidRPr="004F26F3">
        <w:rPr>
          <w:rFonts w:ascii="Meiryo UI" w:eastAsia="Meiryo UI" w:hAnsi="Meiryo UI" w:hint="eastAsia"/>
          <w:sz w:val="20"/>
          <w:szCs w:val="20"/>
        </w:rPr>
        <w:t xml:space="preserve">○職階別女性割合（小・中学校計）　　　</w:t>
      </w:r>
      <w:r w:rsidR="00457923" w:rsidRPr="004F26F3">
        <w:rPr>
          <w:rFonts w:ascii="Meiryo UI" w:eastAsia="Meiryo UI" w:hAnsi="Meiryo UI" w:hint="eastAsia"/>
          <w:sz w:val="20"/>
          <w:szCs w:val="20"/>
        </w:rPr>
        <w:t xml:space="preserve">　　　　</w:t>
      </w:r>
      <w:r w:rsidR="00E76A05" w:rsidRPr="004F26F3">
        <w:rPr>
          <w:rFonts w:ascii="Meiryo UI" w:eastAsia="Meiryo UI" w:hAnsi="Meiryo UI" w:hint="eastAsia"/>
          <w:sz w:val="20"/>
          <w:szCs w:val="20"/>
        </w:rPr>
        <w:t xml:space="preserve">　　　　　　　　　　　　　　　　　　　</w:t>
      </w:r>
      <w:r w:rsidR="00457923" w:rsidRPr="004F26F3">
        <w:rPr>
          <w:rFonts w:ascii="Meiryo UI" w:eastAsia="Meiryo UI" w:hAnsi="Meiryo UI" w:hint="eastAsia"/>
          <w:sz w:val="20"/>
          <w:szCs w:val="20"/>
        </w:rPr>
        <w:t xml:space="preserve">　　　　　</w:t>
      </w:r>
      <w:r w:rsidRPr="004F26F3">
        <w:rPr>
          <w:rFonts w:ascii="Meiryo UI" w:eastAsia="Meiryo UI" w:hAnsi="Meiryo UI" w:hint="eastAsia"/>
          <w:sz w:val="20"/>
          <w:szCs w:val="20"/>
        </w:rPr>
        <w:t xml:space="preserve">　　　単位：人</w:t>
      </w:r>
    </w:p>
    <w:tbl>
      <w:tblPr>
        <w:tblW w:w="9087" w:type="dxa"/>
        <w:tblCellMar>
          <w:left w:w="0" w:type="dxa"/>
          <w:right w:w="0" w:type="dxa"/>
        </w:tblCellMar>
        <w:tblLook w:val="0600" w:firstRow="0" w:lastRow="0" w:firstColumn="0" w:lastColumn="0" w:noHBand="1" w:noVBand="1"/>
      </w:tblPr>
      <w:tblGrid>
        <w:gridCol w:w="1373"/>
        <w:gridCol w:w="857"/>
        <w:gridCol w:w="857"/>
        <w:gridCol w:w="857"/>
        <w:gridCol w:w="857"/>
        <w:gridCol w:w="857"/>
        <w:gridCol w:w="857"/>
        <w:gridCol w:w="857"/>
        <w:gridCol w:w="857"/>
        <w:gridCol w:w="858"/>
      </w:tblGrid>
      <w:tr w:rsidR="004F26F3" w:rsidRPr="004F26F3" w14:paraId="1285B3D8" w14:textId="77777777" w:rsidTr="00E76A05">
        <w:trPr>
          <w:trHeight w:val="285"/>
        </w:trPr>
        <w:tc>
          <w:tcPr>
            <w:tcW w:w="1373"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3DCB9DDA" w14:textId="7061D723" w:rsidR="005D0B03" w:rsidRPr="004F26F3" w:rsidRDefault="005D0B03" w:rsidP="005D0B03">
            <w:pPr>
              <w:widowControl/>
              <w:jc w:val="center"/>
              <w:textAlignment w:val="center"/>
              <w:rPr>
                <w:rFonts w:ascii="Meiryo UI" w:eastAsia="Meiryo UI" w:hAnsi="Meiryo UI" w:cs="Arial"/>
                <w:kern w:val="0"/>
                <w:sz w:val="20"/>
                <w:szCs w:val="20"/>
              </w:rPr>
            </w:pP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tcPr>
          <w:p w14:paraId="47737A1A" w14:textId="1C3DDA77" w:rsidR="005D0B03" w:rsidRPr="004F26F3" w:rsidRDefault="00E76A05" w:rsidP="005D0B03">
            <w:pPr>
              <w:jc w:val="center"/>
              <w:rPr>
                <w:rFonts w:ascii="Meiryo UI" w:eastAsia="Meiryo UI" w:hAnsi="Meiryo UI"/>
                <w:sz w:val="20"/>
                <w:szCs w:val="20"/>
              </w:rPr>
            </w:pPr>
            <w:r w:rsidRPr="004F26F3">
              <w:rPr>
                <w:rFonts w:ascii="Meiryo UI" w:eastAsia="Meiryo UI" w:hAnsi="Meiryo UI" w:cs="Meiryo UI" w:hint="eastAsia"/>
                <w:kern w:val="24"/>
                <w:sz w:val="20"/>
                <w:szCs w:val="20"/>
              </w:rPr>
              <w:t>H</w:t>
            </w:r>
            <w:r w:rsidRPr="004F26F3">
              <w:rPr>
                <w:rFonts w:ascii="Meiryo UI" w:eastAsia="Meiryo UI" w:hAnsi="Meiryo UI" w:cs="Meiryo UI"/>
                <w:kern w:val="24"/>
                <w:sz w:val="20"/>
                <w:szCs w:val="20"/>
              </w:rPr>
              <w:t>30</w:t>
            </w: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tcPr>
          <w:p w14:paraId="34202358" w14:textId="609DC48F" w:rsidR="005D0B03" w:rsidRPr="004F26F3" w:rsidRDefault="00E76A05" w:rsidP="005D0B03">
            <w:pPr>
              <w:jc w:val="center"/>
              <w:rPr>
                <w:rFonts w:ascii="Meiryo UI" w:eastAsia="Meiryo UI" w:hAnsi="Meiryo UI"/>
                <w:sz w:val="20"/>
                <w:szCs w:val="20"/>
              </w:rPr>
            </w:pPr>
            <w:r w:rsidRPr="004F26F3">
              <w:rPr>
                <w:rFonts w:ascii="Meiryo UI" w:eastAsia="Meiryo UI" w:hAnsi="Meiryo UI" w:cs="Meiryo UI"/>
                <w:kern w:val="24"/>
                <w:sz w:val="20"/>
                <w:szCs w:val="20"/>
              </w:rPr>
              <w:t>R</w:t>
            </w:r>
            <w:r w:rsidRPr="004F26F3">
              <w:rPr>
                <w:rFonts w:ascii="Meiryo UI" w:eastAsia="Meiryo UI" w:hAnsi="Meiryo UI" w:cs="Meiryo UI" w:hint="eastAsia"/>
                <w:kern w:val="24"/>
                <w:sz w:val="20"/>
                <w:szCs w:val="20"/>
              </w:rPr>
              <w:t>１</w:t>
            </w:r>
          </w:p>
        </w:tc>
        <w:tc>
          <w:tcPr>
            <w:tcW w:w="2572"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tcPr>
          <w:p w14:paraId="4FF8B006" w14:textId="2416E192" w:rsidR="005D0B03" w:rsidRPr="004F26F3" w:rsidRDefault="00E76A05" w:rsidP="005D0B03">
            <w:pPr>
              <w:jc w:val="center"/>
              <w:rPr>
                <w:rFonts w:ascii="Meiryo UI" w:eastAsia="Meiryo UI" w:hAnsi="Meiryo UI"/>
                <w:sz w:val="20"/>
                <w:szCs w:val="20"/>
              </w:rPr>
            </w:pPr>
            <w:r w:rsidRPr="004F26F3">
              <w:rPr>
                <w:rFonts w:ascii="Meiryo UI" w:eastAsia="Meiryo UI" w:hAnsi="Meiryo UI" w:cs="Meiryo UI" w:hint="eastAsia"/>
                <w:kern w:val="24"/>
                <w:sz w:val="20"/>
                <w:szCs w:val="20"/>
              </w:rPr>
              <w:t>R２</w:t>
            </w:r>
          </w:p>
        </w:tc>
      </w:tr>
      <w:tr w:rsidR="004F26F3" w:rsidRPr="004F26F3" w14:paraId="4BCB7461" w14:textId="77777777" w:rsidTr="00E76A05">
        <w:trPr>
          <w:trHeight w:val="753"/>
        </w:trPr>
        <w:tc>
          <w:tcPr>
            <w:tcW w:w="1373"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E511AE5" w14:textId="77777777" w:rsidR="005D0B03" w:rsidRPr="004F26F3" w:rsidRDefault="005D0B03" w:rsidP="005D0B03">
            <w:pPr>
              <w:widowControl/>
              <w:jc w:val="left"/>
              <w:rPr>
                <w:rFonts w:ascii="Meiryo UI" w:eastAsia="Meiryo UI" w:hAnsi="Meiryo UI" w:cs="Arial"/>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78818A38" w14:textId="77777777" w:rsidR="005D0B03" w:rsidRPr="004F26F3" w:rsidRDefault="005D0B03" w:rsidP="005D0B03">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職員数</w:t>
            </w:r>
          </w:p>
        </w:tc>
        <w:tc>
          <w:tcPr>
            <w:tcW w:w="857" w:type="dxa"/>
            <w:tcBorders>
              <w:top w:val="single" w:sz="4" w:space="0" w:color="000000"/>
              <w:left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1CA08E0B" w14:textId="77777777" w:rsidR="005D0B03" w:rsidRPr="004F26F3" w:rsidRDefault="005D0B03" w:rsidP="005D0B03">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w:t>
            </w:r>
          </w:p>
          <w:p w14:paraId="5675EDAC" w14:textId="77777777" w:rsidR="005D0B03" w:rsidRPr="004F26F3" w:rsidRDefault="005D0B03" w:rsidP="005D0B03">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tc>
        <w:tc>
          <w:tcPr>
            <w:tcW w:w="857" w:type="dxa"/>
            <w:tcBorders>
              <w:top w:val="single" w:sz="4" w:space="0" w:color="000000"/>
              <w:left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052BC9BD" w14:textId="77777777" w:rsidR="005D0B03" w:rsidRPr="004F26F3" w:rsidRDefault="005D0B03" w:rsidP="005D0B03">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p w14:paraId="7BE6FA80" w14:textId="77777777" w:rsidR="005D0B03" w:rsidRPr="004F26F3" w:rsidRDefault="005D0B03" w:rsidP="005D0B03">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割合</w:t>
            </w:r>
          </w:p>
        </w:tc>
        <w:tc>
          <w:tcPr>
            <w:tcW w:w="85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6724EC18" w14:textId="77777777" w:rsidR="005D0B03" w:rsidRPr="004F26F3" w:rsidRDefault="005D0B03" w:rsidP="005D0B03">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職員数</w:t>
            </w:r>
          </w:p>
        </w:tc>
        <w:tc>
          <w:tcPr>
            <w:tcW w:w="857" w:type="dxa"/>
            <w:tcBorders>
              <w:top w:val="single" w:sz="4" w:space="0" w:color="000000"/>
              <w:left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0E824EA1" w14:textId="77777777" w:rsidR="005D0B03" w:rsidRPr="004F26F3" w:rsidRDefault="005D0B03" w:rsidP="005D0B03">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w:t>
            </w:r>
          </w:p>
          <w:p w14:paraId="380F3E45" w14:textId="77777777" w:rsidR="005D0B03" w:rsidRPr="004F26F3" w:rsidRDefault="005D0B03" w:rsidP="005D0B03">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tc>
        <w:tc>
          <w:tcPr>
            <w:tcW w:w="857" w:type="dxa"/>
            <w:tcBorders>
              <w:top w:val="single" w:sz="4" w:space="0" w:color="000000"/>
              <w:left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3BD4B75B" w14:textId="77777777" w:rsidR="005D0B03" w:rsidRPr="004F26F3" w:rsidRDefault="005D0B03" w:rsidP="005D0B03">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p w14:paraId="6A8AF32D" w14:textId="77777777" w:rsidR="005D0B03" w:rsidRPr="004F26F3" w:rsidRDefault="005D0B03" w:rsidP="005D0B03">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割合</w:t>
            </w:r>
          </w:p>
        </w:tc>
        <w:tc>
          <w:tcPr>
            <w:tcW w:w="85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6F9FEC5F" w14:textId="77777777" w:rsidR="005D0B03" w:rsidRPr="004F26F3" w:rsidRDefault="005D0B03" w:rsidP="005D0B03">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職員数</w:t>
            </w:r>
          </w:p>
        </w:tc>
        <w:tc>
          <w:tcPr>
            <w:tcW w:w="857" w:type="dxa"/>
            <w:tcBorders>
              <w:top w:val="single" w:sz="4" w:space="0" w:color="000000"/>
              <w:left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653BEF59" w14:textId="77777777" w:rsidR="005D0B03" w:rsidRPr="004F26F3" w:rsidRDefault="005D0B03" w:rsidP="005D0B03">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w:t>
            </w:r>
          </w:p>
          <w:p w14:paraId="475A0678" w14:textId="77777777" w:rsidR="005D0B03" w:rsidRPr="004F26F3" w:rsidRDefault="005D0B03" w:rsidP="005D0B03">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tc>
        <w:tc>
          <w:tcPr>
            <w:tcW w:w="858" w:type="dxa"/>
            <w:tcBorders>
              <w:top w:val="single" w:sz="4" w:space="0" w:color="000000"/>
              <w:left w:val="single" w:sz="4" w:space="0" w:color="000000"/>
              <w:right w:val="single" w:sz="4" w:space="0" w:color="000000"/>
            </w:tcBorders>
            <w:shd w:val="clear" w:color="auto" w:fill="C6D9F1" w:themeFill="text2" w:themeFillTint="33"/>
            <w:tcMar>
              <w:top w:w="15" w:type="dxa"/>
              <w:left w:w="15" w:type="dxa"/>
              <w:bottom w:w="0" w:type="dxa"/>
              <w:right w:w="15" w:type="dxa"/>
            </w:tcMar>
            <w:vAlign w:val="center"/>
          </w:tcPr>
          <w:p w14:paraId="63B6FAF7" w14:textId="77777777" w:rsidR="005D0B03" w:rsidRPr="004F26F3" w:rsidRDefault="005D0B03" w:rsidP="005D0B03">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p w14:paraId="7DC6B99B" w14:textId="77777777" w:rsidR="005D0B03" w:rsidRPr="004F26F3" w:rsidRDefault="005D0B03" w:rsidP="005D0B03">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割合</w:t>
            </w:r>
          </w:p>
        </w:tc>
      </w:tr>
      <w:tr w:rsidR="004F26F3" w:rsidRPr="004F26F3" w14:paraId="28D4B01C" w14:textId="77777777" w:rsidTr="005D0B03">
        <w:trPr>
          <w:trHeight w:val="270"/>
        </w:trPr>
        <w:tc>
          <w:tcPr>
            <w:tcW w:w="137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tcPr>
          <w:p w14:paraId="573C9DDB" w14:textId="77777777" w:rsidR="00457923" w:rsidRPr="004F26F3" w:rsidRDefault="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主幹</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80B49F" w14:textId="1AFEDE33"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9E1E57" w14:textId="77777777" w:rsidR="00457923" w:rsidRPr="004F26F3" w:rsidRDefault="00457923"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FEBCA3" w14:textId="40FF10ED"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28.6</w:t>
            </w:r>
            <w:r w:rsidR="00457923"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976233" w14:textId="3C4161A6"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19</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9F2613" w14:textId="784FB1DE"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84A828" w14:textId="0FD48881"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26.3</w:t>
            </w:r>
            <w:r w:rsidR="00457923"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33C6BF" w14:textId="77777777" w:rsidR="00457923" w:rsidRPr="004F26F3" w:rsidRDefault="00457923"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19</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5C5A6A" w14:textId="77777777" w:rsidR="00457923" w:rsidRPr="004F26F3" w:rsidRDefault="00457923"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0563DB" w14:textId="77777777" w:rsidR="00457923" w:rsidRPr="004F26F3" w:rsidRDefault="00457923"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26.3%</w:t>
            </w:r>
          </w:p>
        </w:tc>
      </w:tr>
      <w:tr w:rsidR="004F26F3" w:rsidRPr="004F26F3" w14:paraId="477F2870" w14:textId="77777777" w:rsidTr="005D0B03">
        <w:trPr>
          <w:trHeight w:val="270"/>
        </w:trPr>
        <w:tc>
          <w:tcPr>
            <w:tcW w:w="137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tcPr>
          <w:p w14:paraId="0274FD10" w14:textId="77777777" w:rsidR="00457923" w:rsidRPr="004F26F3" w:rsidRDefault="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主査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1D0EF3" w14:textId="77777777" w:rsidR="00457923" w:rsidRPr="004F26F3" w:rsidRDefault="00457923"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233</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D36CB4" w14:textId="7E8320F5"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137</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FDF980" w14:textId="631BD756"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58.8</w:t>
            </w:r>
            <w:r w:rsidR="00457923"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59819C" w14:textId="04C4AF9B"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24</w:t>
            </w:r>
            <w:r w:rsidR="00457923" w:rsidRPr="004F26F3">
              <w:rPr>
                <w:rFonts w:ascii="Meiryo UI" w:eastAsia="Meiryo UI" w:hAnsi="Meiryo UI" w:cs="Arial" w:hint="eastAsia"/>
                <w:kern w:val="24"/>
                <w:sz w:val="20"/>
                <w:szCs w:val="20"/>
              </w:rPr>
              <w:t>3</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CE1CE8" w14:textId="44774F5C"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135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37C4F2" w14:textId="48D1D32F"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55.6</w:t>
            </w:r>
            <w:r w:rsidR="00457923"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8B81DC" w14:textId="2B8AB37D"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235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0197D5" w14:textId="226BD14D" w:rsidR="00457923" w:rsidRPr="004F26F3" w:rsidRDefault="00584506"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Pr>
                <w:rFonts w:ascii="Meiryo UI" w:eastAsia="Meiryo UI" w:hAnsi="Meiryo UI" w:cs="Arial" w:hint="eastAsia"/>
                <w:kern w:val="24"/>
                <w:sz w:val="20"/>
                <w:szCs w:val="20"/>
              </w:rPr>
              <w:t>103</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2AA815" w14:textId="1C35B3D8" w:rsidR="00457923" w:rsidRPr="004F26F3" w:rsidRDefault="00584506"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Pr>
                <w:rFonts w:ascii="Meiryo UI" w:eastAsia="Meiryo UI" w:hAnsi="Meiryo UI" w:cs="Arial" w:hint="eastAsia"/>
                <w:kern w:val="24"/>
                <w:sz w:val="20"/>
                <w:szCs w:val="20"/>
              </w:rPr>
              <w:t>43.8</w:t>
            </w:r>
            <w:r w:rsidR="00457923" w:rsidRPr="004F26F3">
              <w:rPr>
                <w:rFonts w:ascii="Meiryo UI" w:eastAsia="Meiryo UI" w:hAnsi="Meiryo UI" w:cs="Arial" w:hint="eastAsia"/>
                <w:kern w:val="24"/>
                <w:sz w:val="20"/>
                <w:szCs w:val="20"/>
              </w:rPr>
              <w:t>%</w:t>
            </w:r>
          </w:p>
        </w:tc>
      </w:tr>
      <w:tr w:rsidR="004F26F3" w:rsidRPr="004F26F3" w14:paraId="0BD8494C" w14:textId="77777777" w:rsidTr="00E76A05">
        <w:trPr>
          <w:trHeight w:val="270"/>
        </w:trPr>
        <w:tc>
          <w:tcPr>
            <w:tcW w:w="1373"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tcPr>
          <w:p w14:paraId="743F1F5C" w14:textId="77777777" w:rsidR="00457923" w:rsidRPr="004F26F3" w:rsidRDefault="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主事等</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34A301FC" w14:textId="4F7C4D4A"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720</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6C8FFA3C" w14:textId="1A5CB96F"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336</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6A7FB9E5" w14:textId="26762ECB"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46.7</w:t>
            </w:r>
            <w:r w:rsidR="00457923"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410B67D3" w14:textId="279C6B83"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684</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6D9AD720" w14:textId="612C7FCA"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313</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683BDFC8" w14:textId="3E01B8BA"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45.8</w:t>
            </w:r>
            <w:r w:rsidR="00457923"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5C04F0EB" w14:textId="3E975996" w:rsidR="00457923" w:rsidRPr="004F26F3" w:rsidRDefault="00584506"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Pr>
                <w:rFonts w:ascii="Meiryo UI" w:eastAsia="Meiryo UI" w:hAnsi="Meiryo UI" w:cs="Arial" w:hint="eastAsia"/>
                <w:kern w:val="24"/>
                <w:sz w:val="20"/>
                <w:szCs w:val="20"/>
              </w:rPr>
              <w:t>563</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449B4B7A" w14:textId="0A1288F4" w:rsidR="00457923" w:rsidRPr="004F26F3" w:rsidRDefault="00584506"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Pr>
                <w:rFonts w:ascii="Meiryo UI" w:eastAsia="Meiryo UI" w:hAnsi="Meiryo UI" w:cs="Arial" w:hint="eastAsia"/>
                <w:kern w:val="24"/>
                <w:sz w:val="20"/>
                <w:szCs w:val="20"/>
              </w:rPr>
              <w:t>272</w:t>
            </w:r>
          </w:p>
        </w:tc>
        <w:tc>
          <w:tcPr>
            <w:tcW w:w="858"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14AB5493" w14:textId="13F819B0" w:rsidR="00457923" w:rsidRPr="004F26F3" w:rsidRDefault="00584506"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Pr>
                <w:rFonts w:ascii="Meiryo UI" w:eastAsia="Meiryo UI" w:hAnsi="Meiryo UI" w:cs="Arial" w:hint="eastAsia"/>
                <w:kern w:val="24"/>
                <w:sz w:val="20"/>
                <w:szCs w:val="20"/>
              </w:rPr>
              <w:t>48.3</w:t>
            </w:r>
            <w:r w:rsidR="00457923" w:rsidRPr="004F26F3">
              <w:rPr>
                <w:rFonts w:ascii="Meiryo UI" w:eastAsia="Meiryo UI" w:hAnsi="Meiryo UI" w:cs="Arial" w:hint="eastAsia"/>
                <w:kern w:val="24"/>
                <w:sz w:val="20"/>
                <w:szCs w:val="20"/>
              </w:rPr>
              <w:t>%</w:t>
            </w:r>
          </w:p>
        </w:tc>
      </w:tr>
      <w:tr w:rsidR="004F26F3" w:rsidRPr="004F26F3" w14:paraId="544820E5" w14:textId="77777777" w:rsidTr="00E76A05">
        <w:trPr>
          <w:trHeight w:val="270"/>
        </w:trPr>
        <w:tc>
          <w:tcPr>
            <w:tcW w:w="1373"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03809D70" w14:textId="77777777" w:rsidR="00457923" w:rsidRPr="004F26F3" w:rsidRDefault="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計</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78248755" w14:textId="558BDF13"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974</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2C68CA2E" w14:textId="3661B9DD"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479</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4B211BC1" w14:textId="13CB6CAD"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49.2</w:t>
            </w:r>
            <w:r w:rsidR="00457923" w:rsidRPr="004F26F3">
              <w:rPr>
                <w:rFonts w:ascii="Meiryo UI" w:eastAsia="Meiryo UI" w:hAnsi="Meiryo UI" w:cs="Arial" w:hint="eastAsia"/>
                <w:kern w:val="24"/>
                <w:sz w:val="20"/>
                <w:szCs w:val="20"/>
              </w:rPr>
              <w:t>%</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50329B2C" w14:textId="5EECDFF9"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946</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4077BB94" w14:textId="24D92129"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453</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4C63F960" w14:textId="5B343CC0" w:rsidR="00457923" w:rsidRPr="004F26F3" w:rsidRDefault="00A42A5B"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47.9</w:t>
            </w:r>
            <w:r w:rsidR="00457923" w:rsidRPr="004F26F3">
              <w:rPr>
                <w:rFonts w:ascii="Meiryo UI" w:eastAsia="Meiryo UI" w:hAnsi="Meiryo UI" w:cs="Arial" w:hint="eastAsia"/>
                <w:kern w:val="24"/>
                <w:sz w:val="20"/>
                <w:szCs w:val="20"/>
              </w:rPr>
              <w:t>%</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3262C532" w14:textId="6FBE6EC3" w:rsidR="00457923" w:rsidRPr="004F26F3" w:rsidRDefault="00584506"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Pr>
                <w:rFonts w:ascii="Meiryo UI" w:eastAsia="Meiryo UI" w:hAnsi="Meiryo UI" w:cs="Arial" w:hint="eastAsia"/>
                <w:kern w:val="24"/>
                <w:sz w:val="20"/>
                <w:szCs w:val="20"/>
              </w:rPr>
              <w:t>817</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1233E988" w14:textId="7C5F567F" w:rsidR="00457923" w:rsidRPr="004F26F3" w:rsidRDefault="00584506"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Pr>
                <w:rFonts w:ascii="Meiryo UI" w:eastAsia="Meiryo UI" w:hAnsi="Meiryo UI" w:cs="Arial" w:hint="eastAsia"/>
                <w:kern w:val="24"/>
                <w:sz w:val="20"/>
                <w:szCs w:val="20"/>
              </w:rPr>
              <w:t>380</w:t>
            </w:r>
          </w:p>
        </w:tc>
        <w:tc>
          <w:tcPr>
            <w:tcW w:w="858"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6C92BC21" w14:textId="6F2A98A2" w:rsidR="00457923" w:rsidRPr="004F26F3" w:rsidRDefault="00584506" w:rsidP="00457923">
            <w:pPr>
              <w:pStyle w:val="Web"/>
              <w:spacing w:before="0" w:beforeAutospacing="0" w:after="0" w:afterAutospacing="0" w:line="270" w:lineRule="atLeast"/>
              <w:jc w:val="center"/>
              <w:textAlignment w:val="center"/>
              <w:rPr>
                <w:rFonts w:ascii="Meiryo UI" w:eastAsia="Meiryo UI" w:hAnsi="Meiryo UI" w:cs="Arial"/>
                <w:sz w:val="20"/>
                <w:szCs w:val="20"/>
              </w:rPr>
            </w:pPr>
            <w:r>
              <w:rPr>
                <w:rFonts w:ascii="Meiryo UI" w:eastAsia="Meiryo UI" w:hAnsi="Meiryo UI" w:cs="Arial" w:hint="eastAsia"/>
                <w:kern w:val="24"/>
                <w:sz w:val="20"/>
                <w:szCs w:val="20"/>
              </w:rPr>
              <w:t>46.5</w:t>
            </w:r>
            <w:r w:rsidR="00457923" w:rsidRPr="004F26F3">
              <w:rPr>
                <w:rFonts w:ascii="Meiryo UI" w:eastAsia="Meiryo UI" w:hAnsi="Meiryo UI" w:cs="Arial" w:hint="eastAsia"/>
                <w:kern w:val="24"/>
                <w:sz w:val="20"/>
                <w:szCs w:val="20"/>
              </w:rPr>
              <w:t>%</w:t>
            </w:r>
          </w:p>
        </w:tc>
      </w:tr>
    </w:tbl>
    <w:p w14:paraId="6E22C209" w14:textId="3E156CD1" w:rsidR="00410FDF" w:rsidRPr="004F26F3" w:rsidRDefault="00457923" w:rsidP="00457923">
      <w:pPr>
        <w:jc w:val="left"/>
        <w:rPr>
          <w:rFonts w:ascii="Meiryo UI" w:eastAsia="Meiryo UI" w:hAnsi="Meiryo UI"/>
          <w:sz w:val="20"/>
          <w:szCs w:val="20"/>
        </w:rPr>
      </w:pPr>
      <w:r w:rsidRPr="004F26F3">
        <w:rPr>
          <w:rFonts w:ascii="Meiryo UI" w:eastAsia="Meiryo UI" w:hAnsi="Meiryo UI" w:hint="eastAsia"/>
          <w:sz w:val="20"/>
          <w:szCs w:val="20"/>
        </w:rPr>
        <w:t>※各年度５月１日時点</w:t>
      </w:r>
      <w:r w:rsidR="00E76A05" w:rsidRPr="004F26F3">
        <w:rPr>
          <w:rFonts w:ascii="Meiryo UI" w:eastAsia="Meiryo UI" w:hAnsi="Meiryo UI" w:hint="eastAsia"/>
          <w:sz w:val="20"/>
          <w:szCs w:val="20"/>
        </w:rPr>
        <w:t>。</w:t>
      </w:r>
    </w:p>
    <w:p w14:paraId="467AD319" w14:textId="2BAC3FCD" w:rsidR="005D0B03" w:rsidRPr="004F26F3" w:rsidRDefault="00457923" w:rsidP="00457923">
      <w:pPr>
        <w:jc w:val="left"/>
        <w:rPr>
          <w:rFonts w:ascii="Meiryo UI" w:eastAsia="Meiryo UI" w:hAnsi="Meiryo UI"/>
          <w:sz w:val="20"/>
          <w:szCs w:val="20"/>
        </w:rPr>
      </w:pPr>
      <w:r w:rsidRPr="004F26F3">
        <w:rPr>
          <w:rFonts w:ascii="Meiryo UI" w:eastAsia="Meiryo UI" w:hAnsi="Meiryo UI" w:hint="eastAsia"/>
          <w:sz w:val="20"/>
          <w:szCs w:val="20"/>
        </w:rPr>
        <w:t>※主事等には栄養職員を含む</w:t>
      </w:r>
      <w:r w:rsidR="00E76A05" w:rsidRPr="004F26F3">
        <w:rPr>
          <w:rFonts w:ascii="Meiryo UI" w:eastAsia="Meiryo UI" w:hAnsi="Meiryo UI" w:hint="eastAsia"/>
          <w:sz w:val="20"/>
          <w:szCs w:val="20"/>
        </w:rPr>
        <w:t>。</w:t>
      </w:r>
    </w:p>
    <w:p w14:paraId="71013B6C" w14:textId="722FEC65" w:rsidR="00351A8D" w:rsidRPr="004F26F3" w:rsidRDefault="00351A8D" w:rsidP="00457923">
      <w:pPr>
        <w:jc w:val="left"/>
        <w:rPr>
          <w:rFonts w:asciiTheme="minorEastAsia" w:hAnsiTheme="minorEastAsia"/>
          <w:sz w:val="24"/>
          <w:szCs w:val="24"/>
        </w:rPr>
      </w:pPr>
    </w:p>
    <w:p w14:paraId="338CD24F" w14:textId="132D9619" w:rsidR="00A42A5B" w:rsidRPr="004F26F3" w:rsidRDefault="00A42A5B">
      <w:pPr>
        <w:widowControl/>
        <w:jc w:val="left"/>
        <w:rPr>
          <w:rFonts w:asciiTheme="minorEastAsia" w:hAnsiTheme="minorEastAsia"/>
          <w:sz w:val="24"/>
          <w:szCs w:val="24"/>
        </w:rPr>
      </w:pPr>
      <w:r w:rsidRPr="004F26F3">
        <w:rPr>
          <w:rFonts w:asciiTheme="minorEastAsia" w:hAnsiTheme="minorEastAsia"/>
          <w:sz w:val="24"/>
          <w:szCs w:val="24"/>
        </w:rPr>
        <w:br w:type="page"/>
      </w:r>
    </w:p>
    <w:p w14:paraId="57519A2A" w14:textId="4C94FB7D" w:rsidR="00457923" w:rsidRPr="004F26F3" w:rsidRDefault="00457923" w:rsidP="00457923">
      <w:pPr>
        <w:jc w:val="left"/>
        <w:rPr>
          <w:rFonts w:ascii="Meiryo UI" w:eastAsia="Meiryo UI" w:hAnsi="Meiryo UI"/>
          <w:sz w:val="20"/>
          <w:szCs w:val="20"/>
        </w:rPr>
      </w:pPr>
      <w:r w:rsidRPr="004F26F3">
        <w:rPr>
          <w:rFonts w:ascii="Meiryo UI" w:eastAsia="Meiryo UI" w:hAnsi="Meiryo UI" w:hint="eastAsia"/>
          <w:sz w:val="20"/>
          <w:szCs w:val="20"/>
        </w:rPr>
        <w:lastRenderedPageBreak/>
        <w:t>○職階別女性割合（</w:t>
      </w:r>
      <w:r w:rsidR="004004AC" w:rsidRPr="004F26F3">
        <w:rPr>
          <w:rFonts w:ascii="Meiryo UI" w:eastAsia="Meiryo UI" w:hAnsi="Meiryo UI" w:hint="eastAsia"/>
          <w:sz w:val="20"/>
          <w:szCs w:val="20"/>
        </w:rPr>
        <w:t>高等学校・支援学校</w:t>
      </w:r>
      <w:r w:rsidRPr="004F26F3">
        <w:rPr>
          <w:rFonts w:ascii="Meiryo UI" w:eastAsia="Meiryo UI" w:hAnsi="Meiryo UI" w:hint="eastAsia"/>
          <w:sz w:val="20"/>
          <w:szCs w:val="20"/>
        </w:rPr>
        <w:t xml:space="preserve">計）　　　　　</w:t>
      </w:r>
      <w:r w:rsidR="00E76A05" w:rsidRPr="004F26F3">
        <w:rPr>
          <w:rFonts w:ascii="Meiryo UI" w:eastAsia="Meiryo UI" w:hAnsi="Meiryo UI" w:hint="eastAsia"/>
          <w:sz w:val="20"/>
          <w:szCs w:val="20"/>
        </w:rPr>
        <w:t xml:space="preserve">　　　　　　　　　　　　　　　　　</w:t>
      </w:r>
      <w:r w:rsidRPr="004F26F3">
        <w:rPr>
          <w:rFonts w:ascii="Meiryo UI" w:eastAsia="Meiryo UI" w:hAnsi="Meiryo UI" w:hint="eastAsia"/>
          <w:sz w:val="20"/>
          <w:szCs w:val="20"/>
        </w:rPr>
        <w:t xml:space="preserve">　</w:t>
      </w:r>
      <w:r w:rsidR="00A21625" w:rsidRPr="004F26F3">
        <w:rPr>
          <w:rFonts w:ascii="Meiryo UI" w:eastAsia="Meiryo UI" w:hAnsi="Meiryo UI" w:hint="eastAsia"/>
          <w:sz w:val="20"/>
          <w:szCs w:val="20"/>
        </w:rPr>
        <w:t xml:space="preserve">　　　　</w:t>
      </w:r>
      <w:r w:rsidRPr="004F26F3">
        <w:rPr>
          <w:rFonts w:ascii="Meiryo UI" w:eastAsia="Meiryo UI" w:hAnsi="Meiryo UI" w:hint="eastAsia"/>
          <w:sz w:val="20"/>
          <w:szCs w:val="20"/>
        </w:rPr>
        <w:t xml:space="preserve">　単位：人</w:t>
      </w:r>
    </w:p>
    <w:tbl>
      <w:tblPr>
        <w:tblW w:w="9087" w:type="dxa"/>
        <w:tblCellMar>
          <w:left w:w="0" w:type="dxa"/>
          <w:right w:w="0" w:type="dxa"/>
        </w:tblCellMar>
        <w:tblLook w:val="0600" w:firstRow="0" w:lastRow="0" w:firstColumn="0" w:lastColumn="0" w:noHBand="1" w:noVBand="1"/>
      </w:tblPr>
      <w:tblGrid>
        <w:gridCol w:w="1373"/>
        <w:gridCol w:w="857"/>
        <w:gridCol w:w="857"/>
        <w:gridCol w:w="857"/>
        <w:gridCol w:w="857"/>
        <w:gridCol w:w="857"/>
        <w:gridCol w:w="857"/>
        <w:gridCol w:w="857"/>
        <w:gridCol w:w="857"/>
        <w:gridCol w:w="858"/>
      </w:tblGrid>
      <w:tr w:rsidR="004F26F3" w:rsidRPr="004F26F3" w14:paraId="0F725F6B" w14:textId="77777777" w:rsidTr="00DD02DB">
        <w:trPr>
          <w:trHeight w:val="285"/>
        </w:trPr>
        <w:tc>
          <w:tcPr>
            <w:tcW w:w="1373"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tcPr>
          <w:p w14:paraId="709427E1" w14:textId="539E30F3" w:rsidR="00A42A5B" w:rsidRPr="004F26F3" w:rsidRDefault="00A42A5B" w:rsidP="00A42A5B">
            <w:pPr>
              <w:widowControl/>
              <w:jc w:val="center"/>
              <w:textAlignment w:val="center"/>
              <w:rPr>
                <w:rFonts w:ascii="Meiryo UI" w:eastAsia="Meiryo UI" w:hAnsi="Meiryo UI" w:cs="Arial"/>
                <w:kern w:val="0"/>
                <w:sz w:val="20"/>
                <w:szCs w:val="20"/>
              </w:rPr>
            </w:pP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tcPr>
          <w:p w14:paraId="7ECACEC8" w14:textId="6C6FDE01" w:rsidR="00A42A5B" w:rsidRPr="004F26F3" w:rsidRDefault="00A42A5B" w:rsidP="00A42A5B">
            <w:pPr>
              <w:jc w:val="center"/>
              <w:rPr>
                <w:rFonts w:ascii="Meiryo UI" w:eastAsia="Meiryo UI" w:hAnsi="Meiryo UI"/>
                <w:sz w:val="20"/>
                <w:szCs w:val="20"/>
              </w:rPr>
            </w:pPr>
            <w:r w:rsidRPr="004F26F3">
              <w:rPr>
                <w:rFonts w:ascii="Meiryo UI" w:eastAsia="Meiryo UI" w:hAnsi="Meiryo UI" w:cs="Meiryo UI" w:hint="eastAsia"/>
                <w:kern w:val="24"/>
                <w:sz w:val="20"/>
                <w:szCs w:val="20"/>
              </w:rPr>
              <w:t>H</w:t>
            </w:r>
            <w:r w:rsidRPr="004F26F3">
              <w:rPr>
                <w:rFonts w:ascii="Meiryo UI" w:eastAsia="Meiryo UI" w:hAnsi="Meiryo UI" w:cs="Meiryo UI"/>
                <w:kern w:val="24"/>
                <w:sz w:val="20"/>
                <w:szCs w:val="20"/>
              </w:rPr>
              <w:t>30</w:t>
            </w: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tcPr>
          <w:p w14:paraId="456BCC29" w14:textId="3F1AAA7E" w:rsidR="00A42A5B" w:rsidRPr="004F26F3" w:rsidRDefault="00A42A5B" w:rsidP="00A42A5B">
            <w:pPr>
              <w:jc w:val="center"/>
              <w:rPr>
                <w:rFonts w:ascii="Meiryo UI" w:eastAsia="Meiryo UI" w:hAnsi="Meiryo UI"/>
                <w:sz w:val="20"/>
                <w:szCs w:val="20"/>
              </w:rPr>
            </w:pPr>
            <w:r w:rsidRPr="004F26F3">
              <w:rPr>
                <w:rFonts w:ascii="Meiryo UI" w:eastAsia="Meiryo UI" w:hAnsi="Meiryo UI" w:cs="Meiryo UI"/>
                <w:kern w:val="24"/>
                <w:sz w:val="20"/>
                <w:szCs w:val="20"/>
              </w:rPr>
              <w:t>R</w:t>
            </w:r>
            <w:r w:rsidRPr="004F26F3">
              <w:rPr>
                <w:rFonts w:ascii="Meiryo UI" w:eastAsia="Meiryo UI" w:hAnsi="Meiryo UI" w:cs="Meiryo UI" w:hint="eastAsia"/>
                <w:kern w:val="24"/>
                <w:sz w:val="20"/>
                <w:szCs w:val="20"/>
              </w:rPr>
              <w:t>１</w:t>
            </w:r>
          </w:p>
        </w:tc>
        <w:tc>
          <w:tcPr>
            <w:tcW w:w="2572" w:type="dxa"/>
            <w:gridSpan w:val="3"/>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tcPr>
          <w:p w14:paraId="53842453" w14:textId="3C3AE914" w:rsidR="00A42A5B" w:rsidRPr="004F26F3" w:rsidRDefault="00A42A5B" w:rsidP="00A42A5B">
            <w:pPr>
              <w:jc w:val="center"/>
              <w:rPr>
                <w:rFonts w:ascii="Meiryo UI" w:eastAsia="Meiryo UI" w:hAnsi="Meiryo UI"/>
                <w:sz w:val="20"/>
                <w:szCs w:val="20"/>
              </w:rPr>
            </w:pPr>
            <w:r w:rsidRPr="004F26F3">
              <w:rPr>
                <w:rFonts w:ascii="Meiryo UI" w:eastAsia="Meiryo UI" w:hAnsi="Meiryo UI" w:cs="Meiryo UI" w:hint="eastAsia"/>
                <w:kern w:val="24"/>
                <w:sz w:val="20"/>
                <w:szCs w:val="20"/>
              </w:rPr>
              <w:t>R２</w:t>
            </w:r>
          </w:p>
        </w:tc>
      </w:tr>
      <w:tr w:rsidR="004F26F3" w:rsidRPr="004F26F3" w14:paraId="5552DE5C" w14:textId="77777777" w:rsidTr="00DD02DB">
        <w:trPr>
          <w:trHeight w:val="753"/>
        </w:trPr>
        <w:tc>
          <w:tcPr>
            <w:tcW w:w="1373" w:type="dxa"/>
            <w:vMerge/>
            <w:tcBorders>
              <w:top w:val="single" w:sz="4" w:space="0" w:color="000000"/>
              <w:left w:val="single" w:sz="4" w:space="0" w:color="000000"/>
              <w:bottom w:val="single" w:sz="4" w:space="0" w:color="000000"/>
              <w:right w:val="single" w:sz="4" w:space="0" w:color="000000"/>
            </w:tcBorders>
            <w:vAlign w:val="center"/>
          </w:tcPr>
          <w:p w14:paraId="31C3487D" w14:textId="77777777" w:rsidR="00457923" w:rsidRPr="004F26F3" w:rsidRDefault="00457923" w:rsidP="00DD02DB">
            <w:pPr>
              <w:widowControl/>
              <w:jc w:val="left"/>
              <w:rPr>
                <w:rFonts w:ascii="Meiryo UI" w:eastAsia="Meiryo UI" w:hAnsi="Meiryo UI" w:cs="Arial"/>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tcPr>
          <w:p w14:paraId="2BC0BB3A" w14:textId="77777777" w:rsidR="00457923" w:rsidRPr="004F26F3" w:rsidRDefault="00457923" w:rsidP="00DD02D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職員数</w:t>
            </w:r>
          </w:p>
        </w:tc>
        <w:tc>
          <w:tcPr>
            <w:tcW w:w="857" w:type="dxa"/>
            <w:tcBorders>
              <w:top w:val="single" w:sz="4" w:space="0" w:color="000000"/>
              <w:left w:val="single" w:sz="4" w:space="0" w:color="000000"/>
              <w:right w:val="single" w:sz="4" w:space="0" w:color="000000"/>
            </w:tcBorders>
            <w:shd w:val="clear" w:color="auto" w:fill="C5D9F1"/>
            <w:tcMar>
              <w:top w:w="15" w:type="dxa"/>
              <w:left w:w="15" w:type="dxa"/>
              <w:bottom w:w="0" w:type="dxa"/>
              <w:right w:w="15" w:type="dxa"/>
            </w:tcMar>
            <w:vAlign w:val="center"/>
          </w:tcPr>
          <w:p w14:paraId="1BDB756B" w14:textId="77777777" w:rsidR="00457923" w:rsidRPr="004F26F3" w:rsidRDefault="00457923" w:rsidP="00DD02D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w:t>
            </w:r>
          </w:p>
          <w:p w14:paraId="4D343913" w14:textId="77777777" w:rsidR="00457923" w:rsidRPr="004F26F3" w:rsidRDefault="00457923" w:rsidP="00DD02DB">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tc>
        <w:tc>
          <w:tcPr>
            <w:tcW w:w="857" w:type="dxa"/>
            <w:tcBorders>
              <w:top w:val="single" w:sz="4" w:space="0" w:color="000000"/>
              <w:left w:val="single" w:sz="4" w:space="0" w:color="000000"/>
              <w:right w:val="single" w:sz="4" w:space="0" w:color="000000"/>
            </w:tcBorders>
            <w:shd w:val="clear" w:color="auto" w:fill="C5D9F1"/>
            <w:tcMar>
              <w:top w:w="15" w:type="dxa"/>
              <w:left w:w="15" w:type="dxa"/>
              <w:bottom w:w="0" w:type="dxa"/>
              <w:right w:w="15" w:type="dxa"/>
            </w:tcMar>
            <w:vAlign w:val="center"/>
          </w:tcPr>
          <w:p w14:paraId="677E7860" w14:textId="77777777" w:rsidR="00457923" w:rsidRPr="004F26F3" w:rsidRDefault="00457923" w:rsidP="00DD02D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p w14:paraId="79DCD8FB" w14:textId="77777777" w:rsidR="00457923" w:rsidRPr="004F26F3" w:rsidRDefault="00457923" w:rsidP="00DD02DB">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割合</w:t>
            </w:r>
          </w:p>
        </w:tc>
        <w:tc>
          <w:tcPr>
            <w:tcW w:w="857"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tcPr>
          <w:p w14:paraId="287D1AC8" w14:textId="77777777" w:rsidR="00457923" w:rsidRPr="004F26F3" w:rsidRDefault="00457923" w:rsidP="00DD02D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職員数</w:t>
            </w:r>
          </w:p>
        </w:tc>
        <w:tc>
          <w:tcPr>
            <w:tcW w:w="857" w:type="dxa"/>
            <w:tcBorders>
              <w:top w:val="single" w:sz="4" w:space="0" w:color="000000"/>
              <w:left w:val="single" w:sz="4" w:space="0" w:color="000000"/>
              <w:right w:val="single" w:sz="4" w:space="0" w:color="000000"/>
            </w:tcBorders>
            <w:shd w:val="clear" w:color="auto" w:fill="C5D9F1"/>
            <w:tcMar>
              <w:top w:w="15" w:type="dxa"/>
              <w:left w:w="15" w:type="dxa"/>
              <w:bottom w:w="0" w:type="dxa"/>
              <w:right w:w="15" w:type="dxa"/>
            </w:tcMar>
            <w:vAlign w:val="center"/>
          </w:tcPr>
          <w:p w14:paraId="62793F66" w14:textId="77777777" w:rsidR="00457923" w:rsidRPr="004F26F3" w:rsidRDefault="00457923" w:rsidP="00DD02D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w:t>
            </w:r>
          </w:p>
          <w:p w14:paraId="6082169A" w14:textId="77777777" w:rsidR="00457923" w:rsidRPr="004F26F3" w:rsidRDefault="00457923" w:rsidP="00DD02DB">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tc>
        <w:tc>
          <w:tcPr>
            <w:tcW w:w="857" w:type="dxa"/>
            <w:tcBorders>
              <w:top w:val="single" w:sz="4" w:space="0" w:color="000000"/>
              <w:left w:val="single" w:sz="4" w:space="0" w:color="000000"/>
              <w:right w:val="single" w:sz="4" w:space="0" w:color="000000"/>
            </w:tcBorders>
            <w:shd w:val="clear" w:color="auto" w:fill="C5D9F1"/>
            <w:tcMar>
              <w:top w:w="15" w:type="dxa"/>
              <w:left w:w="15" w:type="dxa"/>
              <w:bottom w:w="0" w:type="dxa"/>
              <w:right w:w="15" w:type="dxa"/>
            </w:tcMar>
            <w:vAlign w:val="center"/>
          </w:tcPr>
          <w:p w14:paraId="79A9F705" w14:textId="77777777" w:rsidR="00457923" w:rsidRPr="004F26F3" w:rsidRDefault="00457923" w:rsidP="00DD02D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p w14:paraId="08767C4C" w14:textId="77777777" w:rsidR="00457923" w:rsidRPr="004F26F3" w:rsidRDefault="00457923" w:rsidP="00DD02DB">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割合</w:t>
            </w:r>
          </w:p>
        </w:tc>
        <w:tc>
          <w:tcPr>
            <w:tcW w:w="857"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tcPr>
          <w:p w14:paraId="448B1E4A" w14:textId="77777777" w:rsidR="00457923" w:rsidRPr="004F26F3" w:rsidRDefault="00457923" w:rsidP="00DD02D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職員数</w:t>
            </w:r>
          </w:p>
        </w:tc>
        <w:tc>
          <w:tcPr>
            <w:tcW w:w="857" w:type="dxa"/>
            <w:tcBorders>
              <w:top w:val="single" w:sz="4" w:space="0" w:color="000000"/>
              <w:left w:val="single" w:sz="4" w:space="0" w:color="000000"/>
              <w:right w:val="single" w:sz="4" w:space="0" w:color="000000"/>
            </w:tcBorders>
            <w:shd w:val="clear" w:color="auto" w:fill="C5D9F1"/>
            <w:tcMar>
              <w:top w:w="15" w:type="dxa"/>
              <w:left w:w="15" w:type="dxa"/>
              <w:bottom w:w="0" w:type="dxa"/>
              <w:right w:w="15" w:type="dxa"/>
            </w:tcMar>
            <w:vAlign w:val="center"/>
          </w:tcPr>
          <w:p w14:paraId="2815DCF1" w14:textId="77777777" w:rsidR="00457923" w:rsidRPr="004F26F3" w:rsidRDefault="00457923" w:rsidP="00DD02D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w:t>
            </w:r>
          </w:p>
          <w:p w14:paraId="69C9DE25" w14:textId="77777777" w:rsidR="00457923" w:rsidRPr="004F26F3" w:rsidRDefault="00457923" w:rsidP="00DD02DB">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tc>
        <w:tc>
          <w:tcPr>
            <w:tcW w:w="858" w:type="dxa"/>
            <w:tcBorders>
              <w:top w:val="single" w:sz="4" w:space="0" w:color="000000"/>
              <w:left w:val="single" w:sz="4" w:space="0" w:color="000000"/>
              <w:right w:val="single" w:sz="4" w:space="0" w:color="000000"/>
            </w:tcBorders>
            <w:shd w:val="clear" w:color="auto" w:fill="C5D9F1"/>
            <w:tcMar>
              <w:top w:w="15" w:type="dxa"/>
              <w:left w:w="15" w:type="dxa"/>
              <w:bottom w:w="0" w:type="dxa"/>
              <w:right w:w="15" w:type="dxa"/>
            </w:tcMar>
            <w:vAlign w:val="center"/>
          </w:tcPr>
          <w:p w14:paraId="005C0E0F" w14:textId="77777777" w:rsidR="00457923" w:rsidRPr="004F26F3" w:rsidRDefault="00457923" w:rsidP="00DD02DB">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w:t>
            </w:r>
          </w:p>
          <w:p w14:paraId="6693F60A" w14:textId="77777777" w:rsidR="00457923" w:rsidRPr="004F26F3" w:rsidRDefault="00457923" w:rsidP="00DD02DB">
            <w:pPr>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割合</w:t>
            </w:r>
          </w:p>
        </w:tc>
      </w:tr>
      <w:tr w:rsidR="004F26F3" w:rsidRPr="004F26F3" w14:paraId="771BAC58" w14:textId="77777777" w:rsidTr="00DD02DB">
        <w:trPr>
          <w:trHeight w:val="270"/>
        </w:trPr>
        <w:tc>
          <w:tcPr>
            <w:tcW w:w="137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tcPr>
          <w:p w14:paraId="672959E5" w14:textId="77777777" w:rsidR="004004AC" w:rsidRPr="004F26F3" w:rsidRDefault="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課長級</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6A844D" w14:textId="77777777" w:rsidR="004004AC" w:rsidRPr="004F26F3" w:rsidRDefault="004004AC"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625D34" w14:textId="707B5AE3"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9E8EEB" w14:textId="10DDEB71"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20</w:t>
            </w:r>
            <w:r w:rsidR="004004AC" w:rsidRPr="004F26F3">
              <w:rPr>
                <w:rFonts w:ascii="Meiryo UI" w:eastAsia="Meiryo UI" w:hAnsi="Meiryo UI" w:cs="Arial" w:hint="eastAsia"/>
                <w:kern w:val="24"/>
                <w:sz w:val="20"/>
                <w:szCs w:val="20"/>
              </w:rPr>
              <w:t>.0%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DDD750" w14:textId="11DA3952"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9A0156" w14:textId="77777777" w:rsidR="004004AC" w:rsidRPr="004F26F3" w:rsidRDefault="004004AC"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3221F2" w14:textId="67C0E37C"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19</w:t>
            </w:r>
            <w:r w:rsidR="004004AC" w:rsidRPr="004F26F3">
              <w:rPr>
                <w:rFonts w:ascii="Meiryo UI" w:eastAsia="Meiryo UI" w:hAnsi="Meiryo UI" w:cs="Arial" w:hint="eastAsia"/>
                <w:kern w:val="24"/>
                <w:sz w:val="20"/>
                <w:szCs w:val="20"/>
              </w:rPr>
              <w:t>.0%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4D3BB8" w14:textId="241C70B7"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F8F6F5" w14:textId="377E14F7"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26EB3F" w14:textId="176DBF90" w:rsidR="004004AC" w:rsidRPr="004F26F3" w:rsidRDefault="001E1ADF"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9.1</w:t>
            </w:r>
            <w:r w:rsidR="004004AC" w:rsidRPr="004F26F3">
              <w:rPr>
                <w:rFonts w:ascii="Meiryo UI" w:eastAsia="Meiryo UI" w:hAnsi="Meiryo UI" w:cs="Arial" w:hint="eastAsia"/>
                <w:kern w:val="24"/>
                <w:sz w:val="20"/>
                <w:szCs w:val="20"/>
              </w:rPr>
              <w:t>%</w:t>
            </w:r>
          </w:p>
        </w:tc>
      </w:tr>
      <w:tr w:rsidR="004F26F3" w:rsidRPr="004F26F3" w14:paraId="174F19C4" w14:textId="77777777" w:rsidTr="00DD02DB">
        <w:trPr>
          <w:trHeight w:val="270"/>
        </w:trPr>
        <w:tc>
          <w:tcPr>
            <w:tcW w:w="137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tcPr>
          <w:p w14:paraId="7BAFB1B6" w14:textId="77777777" w:rsidR="004004AC" w:rsidRPr="004F26F3" w:rsidRDefault="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課長補佐級</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419C2A" w14:textId="77777777" w:rsidR="004004AC" w:rsidRPr="004F26F3" w:rsidRDefault="004004AC"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154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10B346" w14:textId="47B6EE4C"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13</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BA7139" w14:textId="192BE213"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8.4</w:t>
            </w:r>
            <w:r w:rsidR="004004AC"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968E04" w14:textId="77777777" w:rsidR="004004AC" w:rsidRPr="004F26F3" w:rsidRDefault="004004AC"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154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D32864" w14:textId="4C80983D"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C13E3F" w14:textId="30F01E11"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9.7</w:t>
            </w:r>
            <w:r w:rsidR="004004AC"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7DE063" w14:textId="3E8C5A6B"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160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60636" w14:textId="31474987"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20</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F9340F" w14:textId="658374D2" w:rsidR="004004AC" w:rsidRPr="004F26F3" w:rsidRDefault="001E1ADF"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12.5</w:t>
            </w:r>
            <w:r w:rsidR="004004AC" w:rsidRPr="004F26F3">
              <w:rPr>
                <w:rFonts w:ascii="Meiryo UI" w:eastAsia="Meiryo UI" w:hAnsi="Meiryo UI" w:cs="Arial" w:hint="eastAsia"/>
                <w:kern w:val="24"/>
                <w:sz w:val="20"/>
                <w:szCs w:val="20"/>
              </w:rPr>
              <w:t>%</w:t>
            </w:r>
          </w:p>
        </w:tc>
      </w:tr>
      <w:tr w:rsidR="004F26F3" w:rsidRPr="004F26F3" w14:paraId="64685A9D" w14:textId="77777777" w:rsidTr="00DD02DB">
        <w:trPr>
          <w:trHeight w:val="270"/>
        </w:trPr>
        <w:tc>
          <w:tcPr>
            <w:tcW w:w="137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tcPr>
          <w:p w14:paraId="509C207C" w14:textId="77777777" w:rsidR="004004AC" w:rsidRPr="004F26F3" w:rsidRDefault="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主査級</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971C4D" w14:textId="77777777" w:rsidR="004004AC" w:rsidRPr="004F26F3" w:rsidRDefault="004004AC"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2574FE" w14:textId="072EFE0E"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46</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05DE89" w14:textId="763B028A"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26.4</w:t>
            </w:r>
            <w:r w:rsidR="004004AC"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436F254" w14:textId="467E782C"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168</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FB6213" w14:textId="02AE07DA"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EE396A" w14:textId="7A32C6A7"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31.0</w:t>
            </w:r>
            <w:r w:rsidR="004004AC"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1D4810" w14:textId="4E62EEE7"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196</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625C44" w14:textId="32B41158"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67</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7A5700" w14:textId="05418C8C" w:rsidR="004004AC" w:rsidRPr="004F26F3" w:rsidRDefault="001E1ADF"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34.2</w:t>
            </w:r>
            <w:r w:rsidR="004004AC" w:rsidRPr="004F26F3">
              <w:rPr>
                <w:rFonts w:ascii="Meiryo UI" w:eastAsia="Meiryo UI" w:hAnsi="Meiryo UI" w:cs="Arial" w:hint="eastAsia"/>
                <w:kern w:val="24"/>
                <w:sz w:val="20"/>
                <w:szCs w:val="20"/>
              </w:rPr>
              <w:t>%</w:t>
            </w:r>
          </w:p>
        </w:tc>
      </w:tr>
      <w:tr w:rsidR="004F26F3" w:rsidRPr="004F26F3" w14:paraId="2C838E62" w14:textId="77777777" w:rsidTr="00E76A05">
        <w:trPr>
          <w:trHeight w:val="270"/>
        </w:trPr>
        <w:tc>
          <w:tcPr>
            <w:tcW w:w="1373"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tcPr>
          <w:p w14:paraId="12691B0B" w14:textId="77777777" w:rsidR="004004AC" w:rsidRPr="004F26F3" w:rsidRDefault="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主事級</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653F3EF3" w14:textId="08AABAC8"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174</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465ED4D5" w14:textId="4BFCFA96"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109</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3F17C014" w14:textId="4396A77E"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62.6</w:t>
            </w:r>
            <w:r w:rsidR="004004AC"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0D308ACC" w14:textId="4A11F8C1"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176</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1A496B2F" w14:textId="5F04D097"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100</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0DA1B0F6" w14:textId="1748AE2D"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56.8</w:t>
            </w:r>
            <w:r w:rsidR="004004AC" w:rsidRPr="004F26F3">
              <w:rPr>
                <w:rFonts w:ascii="Meiryo UI" w:eastAsia="Meiryo UI" w:hAnsi="Meiryo UI" w:cs="Arial" w:hint="eastAsia"/>
                <w:kern w:val="24"/>
                <w:sz w:val="20"/>
                <w:szCs w:val="20"/>
              </w:rPr>
              <w:t>%</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0F0E7A67" w14:textId="619CF3D5"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238</w:t>
            </w:r>
          </w:p>
        </w:tc>
        <w:tc>
          <w:tcPr>
            <w:tcW w:w="85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397A7B43" w14:textId="7BF6D921"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94</w:t>
            </w:r>
          </w:p>
        </w:tc>
        <w:tc>
          <w:tcPr>
            <w:tcW w:w="858"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bottom w:w="0" w:type="dxa"/>
              <w:right w:w="15" w:type="dxa"/>
            </w:tcMar>
            <w:vAlign w:val="center"/>
          </w:tcPr>
          <w:p w14:paraId="2AD79BDF" w14:textId="023ACB30" w:rsidR="004004AC" w:rsidRPr="004F26F3" w:rsidRDefault="001E1ADF"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39.5</w:t>
            </w:r>
            <w:r w:rsidR="004004AC" w:rsidRPr="004F26F3">
              <w:rPr>
                <w:rFonts w:ascii="Meiryo UI" w:eastAsia="Meiryo UI" w:hAnsi="Meiryo UI" w:cs="Arial" w:hint="eastAsia"/>
                <w:kern w:val="24"/>
                <w:sz w:val="20"/>
                <w:szCs w:val="20"/>
              </w:rPr>
              <w:t>%</w:t>
            </w:r>
          </w:p>
        </w:tc>
      </w:tr>
      <w:tr w:rsidR="004F26F3" w:rsidRPr="004F26F3" w14:paraId="27A04FB3" w14:textId="77777777" w:rsidTr="00E76A05">
        <w:trPr>
          <w:trHeight w:val="270"/>
        </w:trPr>
        <w:tc>
          <w:tcPr>
            <w:tcW w:w="1373"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4DFA0D4F" w14:textId="77777777" w:rsidR="004004AC" w:rsidRPr="004F26F3" w:rsidRDefault="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計</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0CDD6306" w14:textId="453AC6C9"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522</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242C900F" w14:textId="598D236D"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172</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5C9F4FBC" w14:textId="4298CD40"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33.0</w:t>
            </w:r>
            <w:r w:rsidR="004004AC" w:rsidRPr="004F26F3">
              <w:rPr>
                <w:rFonts w:ascii="Meiryo UI" w:eastAsia="Meiryo UI" w:hAnsi="Meiryo UI" w:cs="Arial" w:hint="eastAsia"/>
                <w:kern w:val="24"/>
                <w:sz w:val="20"/>
                <w:szCs w:val="20"/>
              </w:rPr>
              <w:t>%</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66C2D9A7" w14:textId="38DF3F61"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519</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5C24CD42" w14:textId="0C4E66FE" w:rsidR="004004AC" w:rsidRPr="004F26F3" w:rsidRDefault="00B01E6D"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Pr>
                <w:rFonts w:ascii="Meiryo UI" w:eastAsia="Meiryo UI" w:hAnsi="Meiryo UI" w:cs="Arial" w:hint="eastAsia"/>
                <w:kern w:val="24"/>
                <w:sz w:val="20"/>
                <w:szCs w:val="20"/>
              </w:rPr>
              <w:t>171</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0AE344E8" w14:textId="7CE1E394"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32.9</w:t>
            </w:r>
            <w:r w:rsidR="004004AC" w:rsidRPr="004F26F3">
              <w:rPr>
                <w:rFonts w:ascii="Meiryo UI" w:eastAsia="Meiryo UI" w:hAnsi="Meiryo UI" w:cs="Arial" w:hint="eastAsia"/>
                <w:kern w:val="24"/>
                <w:sz w:val="20"/>
                <w:szCs w:val="20"/>
              </w:rPr>
              <w:t>%</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4BD72949" w14:textId="1AEB89D0"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616</w:t>
            </w:r>
          </w:p>
        </w:tc>
        <w:tc>
          <w:tcPr>
            <w:tcW w:w="857"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1857A76B" w14:textId="775983F8" w:rsidR="004004AC" w:rsidRPr="004F26F3" w:rsidRDefault="00A42A5B"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183</w:t>
            </w:r>
          </w:p>
        </w:tc>
        <w:tc>
          <w:tcPr>
            <w:tcW w:w="858" w:type="dxa"/>
            <w:tcBorders>
              <w:top w:val="double" w:sz="4" w:space="0" w:color="000000"/>
              <w:left w:val="single" w:sz="4" w:space="0" w:color="000000"/>
              <w:bottom w:val="single" w:sz="4" w:space="0" w:color="000000"/>
              <w:right w:val="single" w:sz="4" w:space="0" w:color="000000"/>
            </w:tcBorders>
            <w:shd w:val="clear" w:color="auto" w:fill="DDD9C4"/>
            <w:tcMar>
              <w:top w:w="15" w:type="dxa"/>
              <w:left w:w="15" w:type="dxa"/>
              <w:bottom w:w="0" w:type="dxa"/>
              <w:right w:w="15" w:type="dxa"/>
            </w:tcMar>
            <w:vAlign w:val="center"/>
          </w:tcPr>
          <w:p w14:paraId="75BE7BCD" w14:textId="11D27D35" w:rsidR="004004AC" w:rsidRPr="004F26F3" w:rsidRDefault="001E1ADF" w:rsidP="004004AC">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29.7</w:t>
            </w:r>
            <w:r w:rsidR="004004AC" w:rsidRPr="004F26F3">
              <w:rPr>
                <w:rFonts w:ascii="Meiryo UI" w:eastAsia="Meiryo UI" w:hAnsi="Meiryo UI" w:cs="Arial" w:hint="eastAsia"/>
                <w:kern w:val="24"/>
                <w:sz w:val="20"/>
                <w:szCs w:val="20"/>
              </w:rPr>
              <w:t>%</w:t>
            </w:r>
          </w:p>
        </w:tc>
      </w:tr>
    </w:tbl>
    <w:p w14:paraId="4C1E52FA" w14:textId="376F38FD" w:rsidR="004004AC" w:rsidRPr="004F26F3" w:rsidRDefault="004004AC" w:rsidP="004004AC">
      <w:pPr>
        <w:jc w:val="left"/>
        <w:rPr>
          <w:rFonts w:ascii="Meiryo UI" w:eastAsia="Meiryo UI" w:hAnsi="Meiryo UI"/>
          <w:sz w:val="20"/>
          <w:szCs w:val="20"/>
        </w:rPr>
      </w:pPr>
      <w:r w:rsidRPr="004F26F3">
        <w:rPr>
          <w:rFonts w:ascii="Meiryo UI" w:eastAsia="Meiryo UI" w:hAnsi="Meiryo UI" w:hint="eastAsia"/>
          <w:sz w:val="20"/>
          <w:szCs w:val="20"/>
        </w:rPr>
        <w:t>※各年度５月１日時点</w:t>
      </w:r>
      <w:r w:rsidR="00A42A5B" w:rsidRPr="004F26F3">
        <w:rPr>
          <w:rFonts w:ascii="Meiryo UI" w:eastAsia="Meiryo UI" w:hAnsi="Meiryo UI" w:hint="eastAsia"/>
          <w:sz w:val="20"/>
          <w:szCs w:val="20"/>
        </w:rPr>
        <w:t>。</w:t>
      </w:r>
    </w:p>
    <w:p w14:paraId="127CA5DF" w14:textId="77777777" w:rsidR="00410FDF" w:rsidRPr="004F26F3" w:rsidRDefault="00410FDF" w:rsidP="00650E82">
      <w:pPr>
        <w:jc w:val="left"/>
        <w:rPr>
          <w:rFonts w:asciiTheme="minorEastAsia" w:hAnsiTheme="minorEastAsia"/>
          <w:sz w:val="24"/>
          <w:szCs w:val="24"/>
        </w:rPr>
      </w:pPr>
    </w:p>
    <w:p w14:paraId="52F4084B" w14:textId="79F07559" w:rsidR="00650E82" w:rsidRPr="004F26F3" w:rsidRDefault="00650E82" w:rsidP="00650E82">
      <w:pPr>
        <w:jc w:val="left"/>
        <w:rPr>
          <w:rFonts w:asciiTheme="minorEastAsia" w:hAnsiTheme="minorEastAsia"/>
          <w:sz w:val="24"/>
          <w:szCs w:val="24"/>
        </w:rPr>
      </w:pPr>
      <w:r w:rsidRPr="004F26F3">
        <w:rPr>
          <w:rFonts w:asciiTheme="minorEastAsia" w:hAnsiTheme="minorEastAsia" w:hint="eastAsia"/>
          <w:sz w:val="24"/>
          <w:szCs w:val="24"/>
        </w:rPr>
        <w:t>（３）昇任の状況</w:t>
      </w:r>
      <w:r w:rsidR="001E1ADF" w:rsidRPr="004F26F3">
        <w:rPr>
          <w:rFonts w:asciiTheme="minorEastAsia" w:hAnsiTheme="minorEastAsia" w:hint="eastAsia"/>
          <w:sz w:val="24"/>
          <w:szCs w:val="24"/>
        </w:rPr>
        <w:t>について</w:t>
      </w:r>
    </w:p>
    <w:p w14:paraId="185642DC" w14:textId="2ADB11F1" w:rsidR="001E1ADF" w:rsidRPr="004F26F3" w:rsidRDefault="001E1ADF" w:rsidP="001E1ADF">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ける教員の管理的地位への昇任率については、平成30年度から令和２年度の３年間平均で、男性教員が17.2％であるのに対し、女性教員は17.5％となっており、女性教員の昇任率が男性教員の昇任率を0.3％上回っています。</w:t>
      </w:r>
    </w:p>
    <w:p w14:paraId="00AB5D60" w14:textId="77777777" w:rsidR="001E1ADF" w:rsidRPr="004F26F3" w:rsidRDefault="001E1ADF" w:rsidP="001E1ADF">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アンケートによると、回答した管理職のほぼ全員が「性別による差を設けたことがない」と回答しています。非管理職においては、「性別による差はない」と回答した割合が過半数を上回る一方、育成については、男性教職員の約13％、女性教職員の約28％が、昇任については、男性教職員の約21％、女性教職員の約41％が「男性優遇」・「どちらかといえば男性優遇」と回答しています。</w:t>
      </w:r>
    </w:p>
    <w:p w14:paraId="49A03634" w14:textId="05E6C1F4" w:rsidR="001E1ADF" w:rsidRPr="004F26F3" w:rsidRDefault="001E1ADF" w:rsidP="001E1ADF">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女性教職員がその能力に見合った昇任をしていると思うか」という管理職に対する質問の回答については、「思う」（男性約71％、女性約58％）が「思わない」（男性約29％、女性約42％）を上回っています。また、能力に見合った昇任の阻害要因については、「本人が昇任を望まない」（男性約88％、女性約83％）、「柔軟な働き方ができない」（男性約29％、女性約42％）、「ロールモデル不足」（男性約29％、女性約41％）との回答が多くなっています。</w:t>
      </w:r>
    </w:p>
    <w:p w14:paraId="4BBF4984" w14:textId="4A7F11FB" w:rsidR="00697224" w:rsidRPr="00B32247" w:rsidRDefault="001E1ADF" w:rsidP="00B32247">
      <w:pPr>
        <w:ind w:firstLineChars="100" w:firstLine="257"/>
        <w:jc w:val="left"/>
        <w:rPr>
          <w:rFonts w:asciiTheme="minorEastAsia" w:hAnsiTheme="minorEastAsia"/>
          <w:dstrike/>
          <w:sz w:val="24"/>
          <w:szCs w:val="24"/>
        </w:rPr>
      </w:pPr>
      <w:r w:rsidRPr="004F26F3">
        <w:rPr>
          <w:rFonts w:asciiTheme="minorEastAsia" w:hAnsiTheme="minorEastAsia" w:hint="eastAsia"/>
          <w:sz w:val="24"/>
          <w:szCs w:val="24"/>
        </w:rPr>
        <w:t>管理職のうち、「管理職として自信が持ちづらい状況があった」と回答したのは男性約55％、女性約61％であり、その理由については、「他の課長級との能力差」（男性約58％、女性約48％）や「業務の高度さ」（男性約51％、女性約35％）が多くなっています。</w:t>
      </w:r>
    </w:p>
    <w:p w14:paraId="6709337F" w14:textId="4FE80C82" w:rsidR="001E1ADF" w:rsidRPr="004F26F3" w:rsidRDefault="001E1ADF">
      <w:pPr>
        <w:widowControl/>
        <w:jc w:val="left"/>
        <w:rPr>
          <w:rFonts w:asciiTheme="minorEastAsia" w:hAnsiTheme="minorEastAsia"/>
          <w:sz w:val="24"/>
          <w:szCs w:val="24"/>
        </w:rPr>
      </w:pPr>
      <w:r w:rsidRPr="004F26F3">
        <w:rPr>
          <w:rFonts w:asciiTheme="minorEastAsia" w:hAnsiTheme="minorEastAsia"/>
          <w:sz w:val="24"/>
          <w:szCs w:val="24"/>
        </w:rPr>
        <w:br w:type="page"/>
      </w:r>
    </w:p>
    <w:p w14:paraId="04741DA8" w14:textId="41AF1F7E" w:rsidR="003B6A78" w:rsidRPr="004F26F3" w:rsidRDefault="003B6A78" w:rsidP="003B6A78">
      <w:pPr>
        <w:jc w:val="left"/>
        <w:rPr>
          <w:rFonts w:ascii="Meiryo UI" w:eastAsia="Meiryo UI" w:hAnsi="Meiryo UI"/>
          <w:sz w:val="20"/>
          <w:szCs w:val="20"/>
        </w:rPr>
      </w:pPr>
      <w:r w:rsidRPr="004F26F3">
        <w:rPr>
          <w:rFonts w:ascii="Meiryo UI" w:eastAsia="Meiryo UI" w:hAnsi="Meiryo UI" w:hint="eastAsia"/>
          <w:sz w:val="20"/>
          <w:szCs w:val="20"/>
        </w:rPr>
        <w:lastRenderedPageBreak/>
        <w:t>○男女別</w:t>
      </w:r>
      <w:r w:rsidR="00DD02DB" w:rsidRPr="004F26F3">
        <w:rPr>
          <w:rFonts w:ascii="Meiryo UI" w:eastAsia="Meiryo UI" w:hAnsi="Meiryo UI" w:hint="eastAsia"/>
          <w:sz w:val="20"/>
          <w:szCs w:val="20"/>
        </w:rPr>
        <w:t>昇任</w:t>
      </w:r>
      <w:r w:rsidRPr="004F26F3">
        <w:rPr>
          <w:rFonts w:ascii="Meiryo UI" w:eastAsia="Meiryo UI" w:hAnsi="Meiryo UI" w:hint="eastAsia"/>
          <w:sz w:val="20"/>
          <w:szCs w:val="20"/>
        </w:rPr>
        <w:t>状況（合計）</w:t>
      </w:r>
      <w:r w:rsidR="00DD02DB" w:rsidRPr="004F26F3">
        <w:rPr>
          <w:rFonts w:ascii="Meiryo UI" w:eastAsia="Meiryo UI" w:hAnsi="Meiryo UI" w:hint="eastAsia"/>
          <w:sz w:val="20"/>
          <w:szCs w:val="20"/>
        </w:rPr>
        <w:t xml:space="preserve">　　　</w:t>
      </w:r>
      <w:r w:rsidR="001E1ADF" w:rsidRPr="004F26F3">
        <w:rPr>
          <w:rFonts w:ascii="Meiryo UI" w:eastAsia="Meiryo UI" w:hAnsi="Meiryo UI" w:hint="eastAsia"/>
          <w:sz w:val="20"/>
          <w:szCs w:val="20"/>
        </w:rPr>
        <w:t xml:space="preserve">　　　　　　　　　　　　　　　　　　　　</w:t>
      </w:r>
      <w:r w:rsidR="00DD02DB" w:rsidRPr="004F26F3">
        <w:rPr>
          <w:rFonts w:ascii="Meiryo UI" w:eastAsia="Meiryo UI" w:hAnsi="Meiryo UI" w:hint="eastAsia"/>
          <w:sz w:val="20"/>
          <w:szCs w:val="20"/>
        </w:rPr>
        <w:t xml:space="preserve">　　　　　　　　　　　　　　　　</w:t>
      </w:r>
      <w:r w:rsidRPr="004F26F3">
        <w:rPr>
          <w:rFonts w:ascii="Meiryo UI" w:eastAsia="Meiryo UI" w:hAnsi="Meiryo UI" w:hint="eastAsia"/>
          <w:sz w:val="20"/>
          <w:szCs w:val="20"/>
        </w:rPr>
        <w:t>単位：人</w:t>
      </w: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2FD5E952" w14:textId="77777777" w:rsidTr="00DD02DB">
        <w:tc>
          <w:tcPr>
            <w:tcW w:w="2127" w:type="dxa"/>
            <w:gridSpan w:val="2"/>
            <w:vMerge w:val="restart"/>
            <w:shd w:val="clear" w:color="auto" w:fill="C5D9F1"/>
          </w:tcPr>
          <w:p w14:paraId="75A25B31" w14:textId="77777777" w:rsidR="001B4A69" w:rsidRPr="004F26F3" w:rsidRDefault="001B4A69" w:rsidP="003B6A78">
            <w:pPr>
              <w:jc w:val="left"/>
              <w:rPr>
                <w:rFonts w:ascii="Meiryo UI" w:eastAsia="Meiryo UI" w:hAnsi="Meiryo UI"/>
                <w:sz w:val="20"/>
                <w:szCs w:val="20"/>
              </w:rPr>
            </w:pPr>
          </w:p>
        </w:tc>
        <w:tc>
          <w:tcPr>
            <w:tcW w:w="3402" w:type="dxa"/>
            <w:gridSpan w:val="3"/>
            <w:shd w:val="clear" w:color="auto" w:fill="C5D9F1"/>
            <w:vAlign w:val="center"/>
          </w:tcPr>
          <w:p w14:paraId="70916A99" w14:textId="2632EDB3" w:rsidR="001B4A69" w:rsidRPr="004F26F3" w:rsidRDefault="0031522A">
            <w:pPr>
              <w:pStyle w:val="Web"/>
              <w:spacing w:before="0" w:beforeAutospacing="0" w:after="0" w:afterAutospacing="0" w:line="347" w:lineRule="atLeast"/>
              <w:jc w:val="center"/>
              <w:textAlignment w:val="center"/>
              <w:rPr>
                <w:rFonts w:ascii="Meiryo UI" w:eastAsia="Meiryo UI" w:hAnsi="Meiryo UI" w:cs="Arial"/>
                <w:kern w:val="24"/>
                <w:sz w:val="20"/>
                <w:szCs w:val="20"/>
              </w:rPr>
            </w:pPr>
            <w:r w:rsidRPr="004F26F3">
              <w:rPr>
                <w:rFonts w:ascii="Meiryo UI" w:eastAsia="Meiryo UI" w:hAnsi="Meiryo UI" w:cs="Arial" w:hint="eastAsia"/>
                <w:kern w:val="24"/>
                <w:sz w:val="20"/>
                <w:szCs w:val="20"/>
              </w:rPr>
              <w:t>H30</w:t>
            </w:r>
            <w:r w:rsidR="001B4A69" w:rsidRPr="004F26F3">
              <w:rPr>
                <w:rFonts w:ascii="Meiryo UI" w:eastAsia="Meiryo UI" w:hAnsi="Meiryo UI" w:cs="Arial"/>
                <w:kern w:val="24"/>
                <w:sz w:val="20"/>
                <w:szCs w:val="20"/>
              </w:rPr>
              <w:t>当初</w:t>
            </w:r>
          </w:p>
          <w:p w14:paraId="15B35CE8" w14:textId="1676B7A9" w:rsidR="001B4A69" w:rsidRPr="004F26F3" w:rsidRDefault="001B4A69">
            <w:pPr>
              <w:pStyle w:val="Web"/>
              <w:spacing w:before="0" w:beforeAutospacing="0" w:after="0" w:afterAutospacing="0" w:line="347"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w:t>
            </w:r>
            <w:r w:rsidR="0031522A" w:rsidRPr="004F26F3">
              <w:rPr>
                <w:rFonts w:ascii="Meiryo UI" w:eastAsia="Meiryo UI" w:hAnsi="Meiryo UI" w:cs="Arial" w:hint="eastAsia"/>
                <w:kern w:val="24"/>
                <w:sz w:val="20"/>
                <w:szCs w:val="20"/>
              </w:rPr>
              <w:t>H29</w:t>
            </w:r>
            <w:r w:rsidRPr="004F26F3">
              <w:rPr>
                <w:rFonts w:ascii="Meiryo UI" w:eastAsia="Meiryo UI" w:hAnsi="Meiryo UI" w:cs="Arial"/>
                <w:kern w:val="24"/>
                <w:sz w:val="20"/>
                <w:szCs w:val="20"/>
              </w:rPr>
              <w:t>年途含む）</w:t>
            </w:r>
          </w:p>
        </w:tc>
        <w:tc>
          <w:tcPr>
            <w:tcW w:w="3543" w:type="dxa"/>
            <w:gridSpan w:val="3"/>
            <w:shd w:val="clear" w:color="auto" w:fill="C5D9F1"/>
            <w:vAlign w:val="center"/>
          </w:tcPr>
          <w:p w14:paraId="1CFFE45C" w14:textId="3E858CE7" w:rsidR="001B4A69" w:rsidRPr="004F26F3" w:rsidRDefault="0031522A">
            <w:pPr>
              <w:pStyle w:val="Web"/>
              <w:spacing w:before="0" w:beforeAutospacing="0" w:after="0" w:afterAutospacing="0" w:line="347" w:lineRule="atLeast"/>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R</w:t>
            </w:r>
            <w:r w:rsidRPr="004F26F3">
              <w:rPr>
                <w:rFonts w:ascii="Meiryo UI" w:eastAsia="Meiryo UI" w:hAnsi="Meiryo UI" w:cs="Arial" w:hint="eastAsia"/>
                <w:kern w:val="24"/>
                <w:sz w:val="20"/>
                <w:szCs w:val="20"/>
              </w:rPr>
              <w:t>１</w:t>
            </w:r>
            <w:r w:rsidR="001B4A69" w:rsidRPr="004F26F3">
              <w:rPr>
                <w:rFonts w:ascii="Meiryo UI" w:eastAsia="Meiryo UI" w:hAnsi="Meiryo UI" w:cs="Arial"/>
                <w:kern w:val="24"/>
                <w:sz w:val="20"/>
                <w:szCs w:val="20"/>
              </w:rPr>
              <w:t>当初</w:t>
            </w:r>
          </w:p>
          <w:p w14:paraId="1FE85A1E" w14:textId="01D9795E" w:rsidR="001B4A69" w:rsidRPr="004F26F3" w:rsidRDefault="001B4A69">
            <w:pPr>
              <w:pStyle w:val="Web"/>
              <w:spacing w:before="0" w:beforeAutospacing="0" w:after="0" w:afterAutospacing="0" w:line="347"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w:t>
            </w:r>
            <w:r w:rsidR="0031522A" w:rsidRPr="004F26F3">
              <w:rPr>
                <w:rFonts w:ascii="Meiryo UI" w:eastAsia="Meiryo UI" w:hAnsi="Meiryo UI" w:cs="Arial" w:hint="eastAsia"/>
                <w:kern w:val="24"/>
                <w:sz w:val="20"/>
                <w:szCs w:val="20"/>
              </w:rPr>
              <w:t>H</w:t>
            </w:r>
            <w:r w:rsidR="0031522A" w:rsidRPr="004F26F3">
              <w:rPr>
                <w:rFonts w:ascii="Meiryo UI" w:eastAsia="Meiryo UI" w:hAnsi="Meiryo UI" w:cs="Arial"/>
                <w:kern w:val="24"/>
                <w:sz w:val="20"/>
                <w:szCs w:val="20"/>
              </w:rPr>
              <w:t>30</w:t>
            </w:r>
            <w:r w:rsidRPr="004F26F3">
              <w:rPr>
                <w:rFonts w:ascii="Meiryo UI" w:eastAsia="Meiryo UI" w:hAnsi="Meiryo UI" w:cs="Arial"/>
                <w:kern w:val="24"/>
                <w:sz w:val="20"/>
                <w:szCs w:val="20"/>
              </w:rPr>
              <w:t>年途含む）</w:t>
            </w:r>
          </w:p>
        </w:tc>
      </w:tr>
      <w:tr w:rsidR="004F26F3" w:rsidRPr="004F26F3" w14:paraId="6DA0CC5E" w14:textId="77777777" w:rsidTr="00DD02DB">
        <w:tc>
          <w:tcPr>
            <w:tcW w:w="2127" w:type="dxa"/>
            <w:gridSpan w:val="2"/>
            <w:vMerge/>
            <w:shd w:val="clear" w:color="auto" w:fill="C5D9F1"/>
          </w:tcPr>
          <w:p w14:paraId="3C64C003" w14:textId="77777777" w:rsidR="001B4A69" w:rsidRPr="004F26F3" w:rsidRDefault="001B4A69" w:rsidP="003B6A78">
            <w:pPr>
              <w:jc w:val="left"/>
              <w:rPr>
                <w:rFonts w:ascii="Meiryo UI" w:eastAsia="Meiryo UI" w:hAnsi="Meiryo UI"/>
                <w:sz w:val="20"/>
                <w:szCs w:val="20"/>
              </w:rPr>
            </w:pPr>
          </w:p>
        </w:tc>
        <w:tc>
          <w:tcPr>
            <w:tcW w:w="1417" w:type="dxa"/>
            <w:shd w:val="clear" w:color="auto" w:fill="C5D9F1"/>
            <w:vAlign w:val="center"/>
          </w:tcPr>
          <w:p w14:paraId="00270909" w14:textId="77777777" w:rsidR="001B4A69" w:rsidRPr="004F26F3" w:rsidRDefault="001B4A69" w:rsidP="001B4A69">
            <w:pPr>
              <w:pStyle w:val="Web"/>
              <w:spacing w:before="0" w:beforeAutospacing="0" w:after="0" w:afterAutospacing="0"/>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下位職階の</w:t>
            </w:r>
          </w:p>
          <w:p w14:paraId="74925EDB" w14:textId="24381B34" w:rsidR="001B4A69" w:rsidRPr="004F26F3" w:rsidRDefault="0031522A" w:rsidP="001B4A69">
            <w:pPr>
              <w:pStyle w:val="Web"/>
              <w:spacing w:before="0" w:beforeAutospacing="0" w:after="0" w:afterAutospacing="0"/>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H29</w:t>
            </w:r>
            <w:r w:rsidR="001B4A69" w:rsidRPr="004F26F3">
              <w:rPr>
                <w:rFonts w:ascii="Meiryo UI" w:eastAsia="Meiryo UI" w:hAnsi="Meiryo UI" w:cs="Arial"/>
                <w:kern w:val="24"/>
                <w:sz w:val="20"/>
                <w:szCs w:val="20"/>
              </w:rPr>
              <w:t>当初</w:t>
            </w:r>
          </w:p>
          <w:p w14:paraId="2E4DE76E" w14:textId="77777777" w:rsidR="001B4A69" w:rsidRPr="004F26F3" w:rsidRDefault="001B4A69" w:rsidP="001B4A69">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職員数</w:t>
            </w:r>
          </w:p>
        </w:tc>
        <w:tc>
          <w:tcPr>
            <w:tcW w:w="992" w:type="dxa"/>
            <w:shd w:val="clear" w:color="auto" w:fill="C5D9F1"/>
            <w:vAlign w:val="center"/>
          </w:tcPr>
          <w:p w14:paraId="7DB4302A" w14:textId="77777777" w:rsidR="001B4A69" w:rsidRPr="004F26F3" w:rsidRDefault="001B4A69">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昇任者</w:t>
            </w:r>
          </w:p>
        </w:tc>
        <w:tc>
          <w:tcPr>
            <w:tcW w:w="993" w:type="dxa"/>
            <w:shd w:val="clear" w:color="auto" w:fill="C5D9F1"/>
            <w:vAlign w:val="center"/>
          </w:tcPr>
          <w:p w14:paraId="04A8A6DC" w14:textId="77777777" w:rsidR="001B4A69" w:rsidRPr="004F26F3" w:rsidRDefault="001B4A69">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昇任率</w:t>
            </w:r>
          </w:p>
        </w:tc>
        <w:tc>
          <w:tcPr>
            <w:tcW w:w="1417" w:type="dxa"/>
            <w:shd w:val="clear" w:color="auto" w:fill="C5D9F1"/>
            <w:vAlign w:val="center"/>
          </w:tcPr>
          <w:p w14:paraId="5515F31A" w14:textId="77777777" w:rsidR="001B4A69" w:rsidRPr="004F26F3" w:rsidRDefault="001B4A69" w:rsidP="001B4A69">
            <w:pPr>
              <w:pStyle w:val="Web"/>
              <w:spacing w:before="0" w:beforeAutospacing="0" w:after="0" w:afterAutospacing="0"/>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下位職階の</w:t>
            </w:r>
          </w:p>
          <w:p w14:paraId="461C1A97" w14:textId="00C39A35" w:rsidR="001B4A69" w:rsidRPr="004F26F3" w:rsidRDefault="0031522A" w:rsidP="001B4A69">
            <w:pPr>
              <w:pStyle w:val="Web"/>
              <w:spacing w:before="0" w:beforeAutospacing="0" w:after="0" w:afterAutospacing="0"/>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H30</w:t>
            </w:r>
            <w:r w:rsidR="001B4A69" w:rsidRPr="004F26F3">
              <w:rPr>
                <w:rFonts w:ascii="Meiryo UI" w:eastAsia="Meiryo UI" w:hAnsi="Meiryo UI" w:cs="Arial"/>
                <w:kern w:val="24"/>
                <w:sz w:val="20"/>
                <w:szCs w:val="20"/>
              </w:rPr>
              <w:t>当初</w:t>
            </w:r>
          </w:p>
          <w:p w14:paraId="3F34ED25" w14:textId="77777777" w:rsidR="001B4A69" w:rsidRPr="004F26F3" w:rsidRDefault="001B4A69" w:rsidP="001B4A69">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職員数</w:t>
            </w:r>
          </w:p>
        </w:tc>
        <w:tc>
          <w:tcPr>
            <w:tcW w:w="992" w:type="dxa"/>
            <w:shd w:val="clear" w:color="auto" w:fill="C5D9F1"/>
            <w:vAlign w:val="center"/>
          </w:tcPr>
          <w:p w14:paraId="6C7A798F" w14:textId="77777777" w:rsidR="001B4A69" w:rsidRPr="004F26F3" w:rsidRDefault="001B4A69">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昇任者</w:t>
            </w:r>
          </w:p>
        </w:tc>
        <w:tc>
          <w:tcPr>
            <w:tcW w:w="1134" w:type="dxa"/>
            <w:shd w:val="clear" w:color="auto" w:fill="C5D9F1"/>
            <w:vAlign w:val="center"/>
          </w:tcPr>
          <w:p w14:paraId="319649FA" w14:textId="77777777" w:rsidR="001B4A69" w:rsidRPr="004F26F3" w:rsidRDefault="001B4A69">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昇任率</w:t>
            </w:r>
          </w:p>
        </w:tc>
      </w:tr>
      <w:tr w:rsidR="004F26F3" w:rsidRPr="004F26F3" w14:paraId="02413F3C" w14:textId="77777777" w:rsidTr="00DD02DB">
        <w:trPr>
          <w:trHeight w:val="567"/>
        </w:trPr>
        <w:tc>
          <w:tcPr>
            <w:tcW w:w="1276" w:type="dxa"/>
            <w:vMerge w:val="restart"/>
            <w:shd w:val="clear" w:color="auto" w:fill="C5D9F1"/>
            <w:vAlign w:val="center"/>
          </w:tcPr>
          <w:p w14:paraId="4CCD161A" w14:textId="77777777" w:rsidR="00DD02DB" w:rsidRPr="004F26F3" w:rsidRDefault="00DD02DB" w:rsidP="001B4A69">
            <w:pPr>
              <w:pStyle w:val="Web"/>
              <w:spacing w:before="0" w:beforeAutospacing="0" w:after="0" w:afterAutospacing="0" w:line="270" w:lineRule="atLeast"/>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校長・</w:t>
            </w:r>
          </w:p>
          <w:p w14:paraId="72D5C945" w14:textId="77777777" w:rsidR="00DD02DB" w:rsidRPr="004F26F3" w:rsidRDefault="00DD02DB" w:rsidP="001B4A69">
            <w:pPr>
              <w:pStyle w:val="Web"/>
              <w:spacing w:before="0" w:beforeAutospacing="0" w:after="0" w:afterAutospacing="0" w:line="270" w:lineRule="atLeast"/>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准校長に</w:t>
            </w:r>
          </w:p>
          <w:p w14:paraId="0E975681" w14:textId="77777777" w:rsidR="00DD02DB" w:rsidRPr="004F26F3" w:rsidRDefault="00DD02DB" w:rsidP="001B4A69">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w:t>
            </w:r>
          </w:p>
        </w:tc>
        <w:tc>
          <w:tcPr>
            <w:tcW w:w="851" w:type="dxa"/>
            <w:shd w:val="clear" w:color="auto" w:fill="C5D9F1"/>
            <w:vAlign w:val="center"/>
          </w:tcPr>
          <w:p w14:paraId="5EDE3ED8" w14:textId="77777777" w:rsidR="00DD02DB" w:rsidRPr="004F26F3" w:rsidRDefault="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男性</w:t>
            </w:r>
          </w:p>
        </w:tc>
        <w:tc>
          <w:tcPr>
            <w:tcW w:w="1417" w:type="dxa"/>
            <w:vAlign w:val="center"/>
          </w:tcPr>
          <w:p w14:paraId="0F1DD637" w14:textId="65806C72" w:rsidR="00DD02DB" w:rsidRPr="004F26F3" w:rsidRDefault="0031522A" w:rsidP="00407A51">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819</w:t>
            </w:r>
          </w:p>
        </w:tc>
        <w:tc>
          <w:tcPr>
            <w:tcW w:w="992" w:type="dxa"/>
            <w:vAlign w:val="center"/>
          </w:tcPr>
          <w:p w14:paraId="06AFA51F" w14:textId="00976710"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121</w:t>
            </w:r>
          </w:p>
        </w:tc>
        <w:tc>
          <w:tcPr>
            <w:tcW w:w="993" w:type="dxa"/>
            <w:vAlign w:val="center"/>
          </w:tcPr>
          <w:p w14:paraId="1B5E3F06" w14:textId="62D65CFD" w:rsidR="00DD02DB" w:rsidRPr="004F26F3" w:rsidRDefault="0031522A" w:rsidP="00407A51">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14</w:t>
            </w:r>
            <w:r w:rsidR="00407A51" w:rsidRPr="004F26F3">
              <w:rPr>
                <w:rFonts w:ascii="Meiryo UI" w:eastAsia="Meiryo UI" w:hAnsi="Meiryo UI" w:cs="Arial" w:hint="eastAsia"/>
                <w:kern w:val="24"/>
                <w:sz w:val="20"/>
                <w:szCs w:val="20"/>
              </w:rPr>
              <w:t>.8</w:t>
            </w:r>
            <w:r w:rsidR="00DD02DB" w:rsidRPr="004F26F3">
              <w:rPr>
                <w:rFonts w:ascii="Meiryo UI" w:eastAsia="Meiryo UI" w:hAnsi="Meiryo UI" w:cs="Arial" w:hint="eastAsia"/>
                <w:kern w:val="24"/>
                <w:sz w:val="20"/>
                <w:szCs w:val="20"/>
              </w:rPr>
              <w:t>%</w:t>
            </w:r>
          </w:p>
        </w:tc>
        <w:tc>
          <w:tcPr>
            <w:tcW w:w="1417" w:type="dxa"/>
            <w:vAlign w:val="center"/>
          </w:tcPr>
          <w:p w14:paraId="09A49BD4" w14:textId="2DB61FD7" w:rsidR="00DD02DB" w:rsidRPr="004F26F3" w:rsidRDefault="0031522A" w:rsidP="00407A51">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812</w:t>
            </w:r>
          </w:p>
        </w:tc>
        <w:tc>
          <w:tcPr>
            <w:tcW w:w="992" w:type="dxa"/>
            <w:vAlign w:val="center"/>
          </w:tcPr>
          <w:p w14:paraId="0AFAD4E8" w14:textId="0F55577B"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132</w:t>
            </w:r>
          </w:p>
        </w:tc>
        <w:tc>
          <w:tcPr>
            <w:tcW w:w="1134" w:type="dxa"/>
            <w:vAlign w:val="center"/>
          </w:tcPr>
          <w:p w14:paraId="53C6874C" w14:textId="795AF356"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16.3</w:t>
            </w:r>
            <w:r w:rsidR="00DD02DB" w:rsidRPr="004F26F3">
              <w:rPr>
                <w:rFonts w:ascii="Meiryo UI" w:eastAsia="Meiryo UI" w:hAnsi="Meiryo UI" w:cs="Arial" w:hint="eastAsia"/>
                <w:kern w:val="24"/>
                <w:sz w:val="20"/>
                <w:szCs w:val="20"/>
              </w:rPr>
              <w:t>%</w:t>
            </w:r>
          </w:p>
        </w:tc>
      </w:tr>
      <w:tr w:rsidR="004F26F3" w:rsidRPr="004F26F3" w14:paraId="787B2DC5" w14:textId="77777777" w:rsidTr="00DD02DB">
        <w:trPr>
          <w:trHeight w:val="541"/>
        </w:trPr>
        <w:tc>
          <w:tcPr>
            <w:tcW w:w="1276" w:type="dxa"/>
            <w:vMerge/>
            <w:shd w:val="clear" w:color="auto" w:fill="C5D9F1"/>
            <w:vAlign w:val="center"/>
          </w:tcPr>
          <w:p w14:paraId="1C23A55C" w14:textId="77777777" w:rsidR="00DD02DB" w:rsidRPr="004F26F3" w:rsidRDefault="00DD02DB">
            <w:pPr>
              <w:rPr>
                <w:rFonts w:ascii="Meiryo UI" w:eastAsia="Meiryo UI" w:hAnsi="Meiryo UI" w:cs="Arial"/>
                <w:sz w:val="20"/>
                <w:szCs w:val="20"/>
              </w:rPr>
            </w:pPr>
          </w:p>
        </w:tc>
        <w:tc>
          <w:tcPr>
            <w:tcW w:w="851" w:type="dxa"/>
            <w:shd w:val="clear" w:color="auto" w:fill="C5D9F1"/>
            <w:vAlign w:val="center"/>
          </w:tcPr>
          <w:p w14:paraId="1E8B759F" w14:textId="77777777" w:rsidR="00DD02DB" w:rsidRPr="004F26F3" w:rsidRDefault="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w:t>
            </w:r>
          </w:p>
        </w:tc>
        <w:tc>
          <w:tcPr>
            <w:tcW w:w="1417" w:type="dxa"/>
            <w:vAlign w:val="center"/>
          </w:tcPr>
          <w:p w14:paraId="672C0BE8" w14:textId="144C5329"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234</w:t>
            </w:r>
          </w:p>
        </w:tc>
        <w:tc>
          <w:tcPr>
            <w:tcW w:w="992" w:type="dxa"/>
            <w:vAlign w:val="center"/>
          </w:tcPr>
          <w:p w14:paraId="1FD1B77F" w14:textId="6EAD759C"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41</w:t>
            </w:r>
          </w:p>
        </w:tc>
        <w:tc>
          <w:tcPr>
            <w:tcW w:w="993" w:type="dxa"/>
            <w:vAlign w:val="center"/>
          </w:tcPr>
          <w:p w14:paraId="4B795269" w14:textId="26BEF008" w:rsidR="00DD02DB" w:rsidRPr="004F26F3" w:rsidRDefault="00407A51" w:rsidP="0031522A">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w:t>
            </w:r>
            <w:r w:rsidR="0031522A" w:rsidRPr="004F26F3">
              <w:rPr>
                <w:rFonts w:ascii="Meiryo UI" w:eastAsia="Meiryo UI" w:hAnsi="Meiryo UI" w:cs="Arial"/>
                <w:kern w:val="24"/>
                <w:sz w:val="20"/>
                <w:szCs w:val="20"/>
              </w:rPr>
              <w:t>5</w:t>
            </w:r>
            <w:r w:rsidR="00DD02DB" w:rsidRPr="004F26F3">
              <w:rPr>
                <w:rFonts w:ascii="Meiryo UI" w:eastAsia="Meiryo UI" w:hAnsi="Meiryo UI" w:cs="Arial" w:hint="eastAsia"/>
                <w:kern w:val="24"/>
                <w:sz w:val="20"/>
                <w:szCs w:val="20"/>
              </w:rPr>
              <w:t>%</w:t>
            </w:r>
          </w:p>
        </w:tc>
        <w:tc>
          <w:tcPr>
            <w:tcW w:w="1417" w:type="dxa"/>
            <w:vAlign w:val="center"/>
          </w:tcPr>
          <w:p w14:paraId="085B66BB" w14:textId="431F304E" w:rsidR="00DD02DB" w:rsidRPr="004F26F3" w:rsidRDefault="0031522A" w:rsidP="00407A51">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231</w:t>
            </w:r>
          </w:p>
        </w:tc>
        <w:tc>
          <w:tcPr>
            <w:tcW w:w="992" w:type="dxa"/>
            <w:vAlign w:val="center"/>
          </w:tcPr>
          <w:p w14:paraId="3580CC95" w14:textId="5CBB9BD2"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41</w:t>
            </w:r>
          </w:p>
        </w:tc>
        <w:tc>
          <w:tcPr>
            <w:tcW w:w="1134" w:type="dxa"/>
            <w:vAlign w:val="center"/>
          </w:tcPr>
          <w:p w14:paraId="29352FE5" w14:textId="4120619A" w:rsidR="00DD02DB" w:rsidRPr="004F26F3" w:rsidRDefault="0031522A" w:rsidP="00407A51">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17.8</w:t>
            </w:r>
            <w:r w:rsidR="00DD02DB" w:rsidRPr="004F26F3">
              <w:rPr>
                <w:rFonts w:ascii="Meiryo UI" w:eastAsia="Meiryo UI" w:hAnsi="Meiryo UI" w:cs="Arial" w:hint="eastAsia"/>
                <w:kern w:val="24"/>
                <w:sz w:val="20"/>
                <w:szCs w:val="20"/>
              </w:rPr>
              <w:t>%</w:t>
            </w:r>
          </w:p>
        </w:tc>
      </w:tr>
      <w:tr w:rsidR="004F26F3" w:rsidRPr="004F26F3" w14:paraId="2DA7C796" w14:textId="77777777" w:rsidTr="00DD02DB">
        <w:trPr>
          <w:trHeight w:val="567"/>
        </w:trPr>
        <w:tc>
          <w:tcPr>
            <w:tcW w:w="1276" w:type="dxa"/>
            <w:vMerge w:val="restart"/>
            <w:shd w:val="clear" w:color="auto" w:fill="C5D9F1"/>
            <w:vAlign w:val="center"/>
          </w:tcPr>
          <w:p w14:paraId="2897C6A5" w14:textId="77777777" w:rsidR="00DD02DB" w:rsidRPr="004F26F3" w:rsidRDefault="00DD02DB" w:rsidP="001B4A69">
            <w:pPr>
              <w:pStyle w:val="Web"/>
              <w:spacing w:before="0" w:beforeAutospacing="0" w:after="0" w:afterAutospacing="0" w:line="239" w:lineRule="atLeast"/>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教頭に</w:t>
            </w:r>
          </w:p>
          <w:p w14:paraId="61AC66F4" w14:textId="77777777" w:rsidR="00DD02DB" w:rsidRPr="004F26F3" w:rsidRDefault="00DD02DB" w:rsidP="001B4A69">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w:t>
            </w:r>
          </w:p>
        </w:tc>
        <w:tc>
          <w:tcPr>
            <w:tcW w:w="851" w:type="dxa"/>
            <w:shd w:val="clear" w:color="auto" w:fill="C5D9F1"/>
            <w:vAlign w:val="center"/>
          </w:tcPr>
          <w:p w14:paraId="2DF695A1" w14:textId="77777777" w:rsidR="00DD02DB" w:rsidRPr="004F26F3" w:rsidRDefault="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男性</w:t>
            </w:r>
          </w:p>
        </w:tc>
        <w:tc>
          <w:tcPr>
            <w:tcW w:w="1417" w:type="dxa"/>
            <w:vAlign w:val="center"/>
          </w:tcPr>
          <w:p w14:paraId="67D7060C" w14:textId="67C42BC6"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723</w:t>
            </w:r>
          </w:p>
        </w:tc>
        <w:tc>
          <w:tcPr>
            <w:tcW w:w="992" w:type="dxa"/>
            <w:vAlign w:val="center"/>
          </w:tcPr>
          <w:p w14:paraId="3F0FDBEB" w14:textId="628DF21E"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144</w:t>
            </w:r>
          </w:p>
        </w:tc>
        <w:tc>
          <w:tcPr>
            <w:tcW w:w="993" w:type="dxa"/>
            <w:vAlign w:val="center"/>
          </w:tcPr>
          <w:p w14:paraId="5E748CE1" w14:textId="7099EC92"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19.9</w:t>
            </w:r>
            <w:r w:rsidR="00DD02DB" w:rsidRPr="004F26F3">
              <w:rPr>
                <w:rFonts w:ascii="Meiryo UI" w:eastAsia="Meiryo UI" w:hAnsi="Meiryo UI" w:cs="Arial" w:hint="eastAsia"/>
                <w:kern w:val="24"/>
                <w:sz w:val="20"/>
                <w:szCs w:val="20"/>
              </w:rPr>
              <w:t>%</w:t>
            </w:r>
          </w:p>
        </w:tc>
        <w:tc>
          <w:tcPr>
            <w:tcW w:w="1417" w:type="dxa"/>
            <w:vAlign w:val="center"/>
          </w:tcPr>
          <w:p w14:paraId="384D6AA8" w14:textId="21124EA2" w:rsidR="00DD02DB" w:rsidRPr="004F26F3" w:rsidRDefault="00DD02DB"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7</w:t>
            </w:r>
            <w:r w:rsidR="0031522A" w:rsidRPr="004F26F3">
              <w:rPr>
                <w:rFonts w:ascii="Meiryo UI" w:eastAsia="Meiryo UI" w:hAnsi="Meiryo UI" w:cs="Arial" w:hint="eastAsia"/>
                <w:kern w:val="24"/>
                <w:sz w:val="20"/>
                <w:szCs w:val="20"/>
              </w:rPr>
              <w:t>37</w:t>
            </w:r>
          </w:p>
        </w:tc>
        <w:tc>
          <w:tcPr>
            <w:tcW w:w="992" w:type="dxa"/>
            <w:vAlign w:val="center"/>
          </w:tcPr>
          <w:p w14:paraId="0D017D7C" w14:textId="03150D9F"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142</w:t>
            </w:r>
          </w:p>
        </w:tc>
        <w:tc>
          <w:tcPr>
            <w:tcW w:w="1134" w:type="dxa"/>
            <w:vAlign w:val="center"/>
          </w:tcPr>
          <w:p w14:paraId="0D37B858" w14:textId="3CB0B712"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19.3</w:t>
            </w:r>
            <w:r w:rsidR="00DD02DB" w:rsidRPr="004F26F3">
              <w:rPr>
                <w:rFonts w:ascii="Meiryo UI" w:eastAsia="Meiryo UI" w:hAnsi="Meiryo UI" w:cs="Arial" w:hint="eastAsia"/>
                <w:kern w:val="24"/>
                <w:sz w:val="20"/>
                <w:szCs w:val="20"/>
              </w:rPr>
              <w:t>%</w:t>
            </w:r>
          </w:p>
        </w:tc>
      </w:tr>
      <w:tr w:rsidR="004F26F3" w:rsidRPr="004F26F3" w14:paraId="35145A3F" w14:textId="77777777" w:rsidTr="002535F5">
        <w:trPr>
          <w:trHeight w:val="567"/>
        </w:trPr>
        <w:tc>
          <w:tcPr>
            <w:tcW w:w="1276" w:type="dxa"/>
            <w:vMerge/>
            <w:tcBorders>
              <w:bottom w:val="double" w:sz="4" w:space="0" w:color="000000"/>
            </w:tcBorders>
            <w:shd w:val="clear" w:color="auto" w:fill="C5D9F1"/>
            <w:vAlign w:val="center"/>
          </w:tcPr>
          <w:p w14:paraId="18A08123" w14:textId="77777777" w:rsidR="00DD02DB" w:rsidRPr="004F26F3" w:rsidRDefault="00DD02DB">
            <w:pPr>
              <w:rPr>
                <w:rFonts w:ascii="Meiryo UI" w:eastAsia="Meiryo UI" w:hAnsi="Meiryo UI" w:cs="Arial"/>
                <w:sz w:val="20"/>
                <w:szCs w:val="20"/>
              </w:rPr>
            </w:pPr>
          </w:p>
        </w:tc>
        <w:tc>
          <w:tcPr>
            <w:tcW w:w="851" w:type="dxa"/>
            <w:tcBorders>
              <w:bottom w:val="double" w:sz="4" w:space="0" w:color="000000"/>
            </w:tcBorders>
            <w:shd w:val="clear" w:color="auto" w:fill="C5D9F1"/>
            <w:vAlign w:val="center"/>
          </w:tcPr>
          <w:p w14:paraId="6086E5AB" w14:textId="77777777" w:rsidR="00DD02DB" w:rsidRPr="004F26F3" w:rsidRDefault="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w:t>
            </w:r>
          </w:p>
        </w:tc>
        <w:tc>
          <w:tcPr>
            <w:tcW w:w="1417" w:type="dxa"/>
            <w:tcBorders>
              <w:bottom w:val="double" w:sz="4" w:space="0" w:color="000000"/>
            </w:tcBorders>
            <w:vAlign w:val="center"/>
          </w:tcPr>
          <w:p w14:paraId="3225B5AD" w14:textId="1DA331A7" w:rsidR="00DD02DB" w:rsidRPr="004F26F3" w:rsidRDefault="0031522A"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280</w:t>
            </w:r>
          </w:p>
        </w:tc>
        <w:tc>
          <w:tcPr>
            <w:tcW w:w="992" w:type="dxa"/>
            <w:tcBorders>
              <w:bottom w:val="double" w:sz="4" w:space="0" w:color="000000"/>
            </w:tcBorders>
            <w:vAlign w:val="center"/>
          </w:tcPr>
          <w:p w14:paraId="6BB77E8B" w14:textId="0514208B"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44</w:t>
            </w:r>
          </w:p>
        </w:tc>
        <w:tc>
          <w:tcPr>
            <w:tcW w:w="993" w:type="dxa"/>
            <w:tcBorders>
              <w:bottom w:val="double" w:sz="4" w:space="0" w:color="000000"/>
            </w:tcBorders>
            <w:vAlign w:val="center"/>
          </w:tcPr>
          <w:p w14:paraId="797E8C62" w14:textId="59B8D471"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15.7</w:t>
            </w:r>
            <w:r w:rsidR="00DD02DB" w:rsidRPr="004F26F3">
              <w:rPr>
                <w:rFonts w:ascii="Meiryo UI" w:eastAsia="Meiryo UI" w:hAnsi="Meiryo UI" w:cs="Arial" w:hint="eastAsia"/>
                <w:kern w:val="24"/>
                <w:sz w:val="20"/>
                <w:szCs w:val="20"/>
              </w:rPr>
              <w:t>%</w:t>
            </w:r>
          </w:p>
        </w:tc>
        <w:tc>
          <w:tcPr>
            <w:tcW w:w="1417" w:type="dxa"/>
            <w:tcBorders>
              <w:bottom w:val="double" w:sz="4" w:space="0" w:color="000000"/>
            </w:tcBorders>
            <w:vAlign w:val="center"/>
          </w:tcPr>
          <w:p w14:paraId="06DC8F67" w14:textId="79B70935" w:rsidR="00DD02DB" w:rsidRPr="004F26F3" w:rsidRDefault="0031522A"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270</w:t>
            </w:r>
          </w:p>
        </w:tc>
        <w:tc>
          <w:tcPr>
            <w:tcW w:w="992" w:type="dxa"/>
            <w:tcBorders>
              <w:bottom w:val="double" w:sz="4" w:space="0" w:color="000000"/>
            </w:tcBorders>
            <w:vAlign w:val="center"/>
          </w:tcPr>
          <w:p w14:paraId="56762960" w14:textId="25516A5B"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45</w:t>
            </w:r>
          </w:p>
        </w:tc>
        <w:tc>
          <w:tcPr>
            <w:tcW w:w="1134" w:type="dxa"/>
            <w:tcBorders>
              <w:bottom w:val="double" w:sz="4" w:space="0" w:color="000000"/>
            </w:tcBorders>
            <w:vAlign w:val="center"/>
          </w:tcPr>
          <w:p w14:paraId="0E1E223E" w14:textId="633CB868"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16.7</w:t>
            </w:r>
            <w:r w:rsidR="00DD02DB" w:rsidRPr="004F26F3">
              <w:rPr>
                <w:rFonts w:ascii="Meiryo UI" w:eastAsia="Meiryo UI" w:hAnsi="Meiryo UI" w:cs="Arial" w:hint="eastAsia"/>
                <w:kern w:val="24"/>
                <w:sz w:val="20"/>
                <w:szCs w:val="20"/>
              </w:rPr>
              <w:t>%</w:t>
            </w:r>
          </w:p>
        </w:tc>
      </w:tr>
      <w:tr w:rsidR="004F26F3" w:rsidRPr="004F26F3" w14:paraId="290F42F1" w14:textId="77777777" w:rsidTr="002535F5">
        <w:trPr>
          <w:trHeight w:val="567"/>
        </w:trPr>
        <w:tc>
          <w:tcPr>
            <w:tcW w:w="1276" w:type="dxa"/>
            <w:vMerge w:val="restart"/>
            <w:tcBorders>
              <w:top w:val="double" w:sz="4" w:space="0" w:color="000000"/>
            </w:tcBorders>
            <w:shd w:val="clear" w:color="auto" w:fill="DDD9C4"/>
            <w:vAlign w:val="center"/>
          </w:tcPr>
          <w:p w14:paraId="68D705CA"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計</w:t>
            </w:r>
          </w:p>
        </w:tc>
        <w:tc>
          <w:tcPr>
            <w:tcW w:w="851" w:type="dxa"/>
            <w:tcBorders>
              <w:top w:val="double" w:sz="4" w:space="0" w:color="000000"/>
            </w:tcBorders>
            <w:shd w:val="clear" w:color="auto" w:fill="DDD9C4"/>
            <w:vAlign w:val="center"/>
          </w:tcPr>
          <w:p w14:paraId="1C060D99"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男性</w:t>
            </w:r>
          </w:p>
        </w:tc>
        <w:tc>
          <w:tcPr>
            <w:tcW w:w="1417" w:type="dxa"/>
            <w:tcBorders>
              <w:top w:val="double" w:sz="4" w:space="0" w:color="000000"/>
            </w:tcBorders>
            <w:shd w:val="clear" w:color="auto" w:fill="DDD9C4"/>
            <w:vAlign w:val="center"/>
          </w:tcPr>
          <w:p w14:paraId="2F4459AF" w14:textId="0E765114" w:rsidR="00DD02DB" w:rsidRPr="004F26F3" w:rsidRDefault="00DD02DB"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w:t>
            </w:r>
            <w:r w:rsidR="0031522A" w:rsidRPr="004F26F3">
              <w:rPr>
                <w:rFonts w:ascii="Meiryo UI" w:eastAsia="Meiryo UI" w:hAnsi="Meiryo UI" w:cs="Arial" w:hint="eastAsia"/>
                <w:kern w:val="24"/>
                <w:sz w:val="20"/>
                <w:szCs w:val="20"/>
              </w:rPr>
              <w:t>542</w:t>
            </w:r>
          </w:p>
        </w:tc>
        <w:tc>
          <w:tcPr>
            <w:tcW w:w="992" w:type="dxa"/>
            <w:tcBorders>
              <w:top w:val="double" w:sz="4" w:space="0" w:color="000000"/>
            </w:tcBorders>
            <w:shd w:val="clear" w:color="auto" w:fill="DDD9C4"/>
            <w:vAlign w:val="center"/>
          </w:tcPr>
          <w:p w14:paraId="6C3163C4" w14:textId="3D6D61E7"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265</w:t>
            </w:r>
          </w:p>
        </w:tc>
        <w:tc>
          <w:tcPr>
            <w:tcW w:w="993" w:type="dxa"/>
            <w:tcBorders>
              <w:top w:val="double" w:sz="4" w:space="0" w:color="000000"/>
            </w:tcBorders>
            <w:shd w:val="clear" w:color="auto" w:fill="DDD9C4"/>
            <w:vAlign w:val="center"/>
          </w:tcPr>
          <w:p w14:paraId="3DCD4433" w14:textId="25595BF9"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17.2</w:t>
            </w:r>
            <w:r w:rsidR="00DD02DB" w:rsidRPr="004F26F3">
              <w:rPr>
                <w:rFonts w:ascii="Meiryo UI" w:eastAsia="Meiryo UI" w:hAnsi="Meiryo UI" w:cs="Arial" w:hint="eastAsia"/>
                <w:kern w:val="24"/>
                <w:sz w:val="20"/>
                <w:szCs w:val="20"/>
              </w:rPr>
              <w:t>%</w:t>
            </w:r>
          </w:p>
        </w:tc>
        <w:tc>
          <w:tcPr>
            <w:tcW w:w="1417" w:type="dxa"/>
            <w:tcBorders>
              <w:top w:val="double" w:sz="4" w:space="0" w:color="000000"/>
            </w:tcBorders>
            <w:shd w:val="clear" w:color="auto" w:fill="DDD9C4"/>
            <w:vAlign w:val="center"/>
          </w:tcPr>
          <w:p w14:paraId="06BE24E2" w14:textId="4144F06E" w:rsidR="00DD02DB" w:rsidRPr="004F26F3" w:rsidRDefault="00DD02DB"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w:t>
            </w:r>
            <w:r w:rsidR="0031522A" w:rsidRPr="004F26F3">
              <w:rPr>
                <w:rFonts w:ascii="Meiryo UI" w:eastAsia="Meiryo UI" w:hAnsi="Meiryo UI" w:cs="Arial" w:hint="eastAsia"/>
                <w:kern w:val="24"/>
                <w:sz w:val="20"/>
                <w:szCs w:val="20"/>
              </w:rPr>
              <w:t>549</w:t>
            </w:r>
          </w:p>
        </w:tc>
        <w:tc>
          <w:tcPr>
            <w:tcW w:w="992" w:type="dxa"/>
            <w:tcBorders>
              <w:top w:val="double" w:sz="4" w:space="0" w:color="000000"/>
            </w:tcBorders>
            <w:shd w:val="clear" w:color="auto" w:fill="DDD9C4"/>
            <w:vAlign w:val="center"/>
          </w:tcPr>
          <w:p w14:paraId="4799A919" w14:textId="522E9BC6"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274</w:t>
            </w:r>
          </w:p>
        </w:tc>
        <w:tc>
          <w:tcPr>
            <w:tcW w:w="1134" w:type="dxa"/>
            <w:tcBorders>
              <w:top w:val="double" w:sz="4" w:space="0" w:color="000000"/>
            </w:tcBorders>
            <w:shd w:val="clear" w:color="auto" w:fill="DDD9C4"/>
            <w:vAlign w:val="center"/>
          </w:tcPr>
          <w:p w14:paraId="6CF90A5B" w14:textId="60840307"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17.7</w:t>
            </w:r>
            <w:r w:rsidR="00DD02DB" w:rsidRPr="004F26F3">
              <w:rPr>
                <w:rFonts w:ascii="Meiryo UI" w:eastAsia="Meiryo UI" w:hAnsi="Meiryo UI" w:cs="Arial" w:hint="eastAsia"/>
                <w:kern w:val="24"/>
                <w:sz w:val="20"/>
                <w:szCs w:val="20"/>
              </w:rPr>
              <w:t>%</w:t>
            </w:r>
          </w:p>
        </w:tc>
      </w:tr>
      <w:tr w:rsidR="004F26F3" w:rsidRPr="004F26F3" w14:paraId="13A22E4E" w14:textId="77777777" w:rsidTr="009B5455">
        <w:trPr>
          <w:trHeight w:val="567"/>
        </w:trPr>
        <w:tc>
          <w:tcPr>
            <w:tcW w:w="1276" w:type="dxa"/>
            <w:vMerge/>
            <w:shd w:val="clear" w:color="auto" w:fill="DDD9C4"/>
            <w:vAlign w:val="center"/>
          </w:tcPr>
          <w:p w14:paraId="4987D105" w14:textId="77777777" w:rsidR="00DD02DB" w:rsidRPr="004F26F3" w:rsidRDefault="00DD02DB">
            <w:pPr>
              <w:pStyle w:val="Web"/>
              <w:spacing w:before="0" w:beforeAutospacing="0" w:after="0" w:afterAutospacing="0" w:line="239" w:lineRule="atLeast"/>
              <w:jc w:val="center"/>
              <w:textAlignment w:val="center"/>
              <w:rPr>
                <w:rFonts w:ascii="Meiryo UI" w:eastAsia="Meiryo UI" w:hAnsi="Meiryo UI" w:cs="Arial"/>
                <w:sz w:val="20"/>
                <w:szCs w:val="20"/>
              </w:rPr>
            </w:pPr>
          </w:p>
        </w:tc>
        <w:tc>
          <w:tcPr>
            <w:tcW w:w="851" w:type="dxa"/>
            <w:shd w:val="clear" w:color="auto" w:fill="DDD9C4"/>
            <w:vAlign w:val="center"/>
          </w:tcPr>
          <w:p w14:paraId="7A6A92DE" w14:textId="77777777" w:rsidR="00DD02DB" w:rsidRPr="004F26F3" w:rsidRDefault="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女</w:t>
            </w:r>
            <w:r w:rsidRPr="004F26F3">
              <w:rPr>
                <w:rFonts w:ascii="Meiryo UI" w:eastAsia="Meiryo UI" w:hAnsi="Meiryo UI" w:cs="Arial"/>
                <w:kern w:val="24"/>
                <w:sz w:val="20"/>
                <w:szCs w:val="20"/>
              </w:rPr>
              <w:t>性</w:t>
            </w:r>
          </w:p>
        </w:tc>
        <w:tc>
          <w:tcPr>
            <w:tcW w:w="1417" w:type="dxa"/>
            <w:shd w:val="clear" w:color="auto" w:fill="DDD9C4"/>
            <w:vAlign w:val="center"/>
          </w:tcPr>
          <w:p w14:paraId="6591379F" w14:textId="6E4B9535" w:rsidR="00DD02DB" w:rsidRPr="004F26F3" w:rsidRDefault="0031522A"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514</w:t>
            </w:r>
          </w:p>
        </w:tc>
        <w:tc>
          <w:tcPr>
            <w:tcW w:w="992" w:type="dxa"/>
            <w:shd w:val="clear" w:color="auto" w:fill="DDD9C4"/>
            <w:vAlign w:val="center"/>
          </w:tcPr>
          <w:p w14:paraId="0F0FBB09"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85</w:t>
            </w:r>
          </w:p>
        </w:tc>
        <w:tc>
          <w:tcPr>
            <w:tcW w:w="993" w:type="dxa"/>
            <w:shd w:val="clear" w:color="auto" w:fill="DDD9C4"/>
            <w:vAlign w:val="center"/>
          </w:tcPr>
          <w:p w14:paraId="69870DCD" w14:textId="6D186DD2"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16.5</w:t>
            </w:r>
            <w:r w:rsidR="00DD02DB" w:rsidRPr="004F26F3">
              <w:rPr>
                <w:rFonts w:ascii="Meiryo UI" w:eastAsia="Meiryo UI" w:hAnsi="Meiryo UI" w:cs="Arial" w:hint="eastAsia"/>
                <w:kern w:val="24"/>
                <w:sz w:val="20"/>
                <w:szCs w:val="20"/>
              </w:rPr>
              <w:t>%</w:t>
            </w:r>
          </w:p>
        </w:tc>
        <w:tc>
          <w:tcPr>
            <w:tcW w:w="1417" w:type="dxa"/>
            <w:shd w:val="clear" w:color="auto" w:fill="DDD9C4"/>
            <w:vAlign w:val="center"/>
          </w:tcPr>
          <w:p w14:paraId="7D2960E3" w14:textId="4AF55912" w:rsidR="00DD02DB" w:rsidRPr="004F26F3" w:rsidRDefault="0031522A"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501</w:t>
            </w:r>
          </w:p>
        </w:tc>
        <w:tc>
          <w:tcPr>
            <w:tcW w:w="992" w:type="dxa"/>
            <w:shd w:val="clear" w:color="auto" w:fill="DDD9C4"/>
            <w:vAlign w:val="center"/>
          </w:tcPr>
          <w:p w14:paraId="3776E87D" w14:textId="343DC5B4"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86</w:t>
            </w:r>
          </w:p>
        </w:tc>
        <w:tc>
          <w:tcPr>
            <w:tcW w:w="1134" w:type="dxa"/>
            <w:shd w:val="clear" w:color="auto" w:fill="DDD9C4"/>
            <w:vAlign w:val="center"/>
          </w:tcPr>
          <w:p w14:paraId="67C1DF58" w14:textId="257DF8A1"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17.2</w:t>
            </w:r>
            <w:r w:rsidR="00DD02DB" w:rsidRPr="004F26F3">
              <w:rPr>
                <w:rFonts w:ascii="Meiryo UI" w:eastAsia="Meiryo UI" w:hAnsi="Meiryo UI" w:cs="Arial" w:hint="eastAsia"/>
                <w:kern w:val="24"/>
                <w:sz w:val="20"/>
                <w:szCs w:val="20"/>
              </w:rPr>
              <w:t>%</w:t>
            </w:r>
          </w:p>
        </w:tc>
      </w:tr>
    </w:tbl>
    <w:p w14:paraId="4FD71910" w14:textId="77777777" w:rsidR="00DD02DB" w:rsidRPr="004F26F3" w:rsidRDefault="00DD02DB" w:rsidP="00DD02DB">
      <w:pPr>
        <w:jc w:val="left"/>
        <w:rPr>
          <w:rFonts w:ascii="Meiryo UI" w:eastAsia="Meiryo UI" w:hAnsi="Meiryo UI"/>
          <w:sz w:val="20"/>
          <w:szCs w:val="20"/>
        </w:rPr>
      </w:pP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45D4FD81" w14:textId="77777777" w:rsidTr="00DD02DB">
        <w:tc>
          <w:tcPr>
            <w:tcW w:w="2127" w:type="dxa"/>
            <w:gridSpan w:val="2"/>
            <w:vMerge w:val="restart"/>
            <w:shd w:val="clear" w:color="auto" w:fill="C5D9F1"/>
          </w:tcPr>
          <w:p w14:paraId="09E95388" w14:textId="77777777" w:rsidR="00DD02DB" w:rsidRPr="004F26F3" w:rsidRDefault="00DD02DB" w:rsidP="00DD02DB">
            <w:pPr>
              <w:jc w:val="left"/>
              <w:rPr>
                <w:rFonts w:ascii="Meiryo UI" w:eastAsia="Meiryo UI" w:hAnsi="Meiryo UI"/>
                <w:sz w:val="20"/>
                <w:szCs w:val="20"/>
              </w:rPr>
            </w:pPr>
          </w:p>
        </w:tc>
        <w:tc>
          <w:tcPr>
            <w:tcW w:w="3402" w:type="dxa"/>
            <w:gridSpan w:val="3"/>
            <w:shd w:val="clear" w:color="auto" w:fill="C5D9F1"/>
            <w:vAlign w:val="center"/>
          </w:tcPr>
          <w:p w14:paraId="57363E47" w14:textId="62937B11" w:rsidR="00DD02DB" w:rsidRPr="004F26F3" w:rsidRDefault="0031522A" w:rsidP="00DD02DB">
            <w:pPr>
              <w:pStyle w:val="Web"/>
              <w:spacing w:before="0" w:beforeAutospacing="0" w:after="0" w:afterAutospacing="0" w:line="347" w:lineRule="atLeast"/>
              <w:jc w:val="center"/>
              <w:textAlignment w:val="center"/>
              <w:rPr>
                <w:rFonts w:ascii="Meiryo UI" w:eastAsia="Meiryo UI" w:hAnsi="Meiryo UI" w:cs="Arial"/>
                <w:kern w:val="24"/>
                <w:sz w:val="20"/>
                <w:szCs w:val="20"/>
              </w:rPr>
            </w:pPr>
            <w:r w:rsidRPr="004F26F3">
              <w:rPr>
                <w:rFonts w:ascii="Meiryo UI" w:eastAsia="Meiryo UI" w:hAnsi="Meiryo UI" w:cs="Arial" w:hint="eastAsia"/>
                <w:kern w:val="24"/>
                <w:sz w:val="20"/>
                <w:szCs w:val="20"/>
              </w:rPr>
              <w:t>R２</w:t>
            </w:r>
            <w:r w:rsidR="00DD02DB" w:rsidRPr="004F26F3">
              <w:rPr>
                <w:rFonts w:ascii="Meiryo UI" w:eastAsia="Meiryo UI" w:hAnsi="Meiryo UI" w:cs="Arial"/>
                <w:kern w:val="24"/>
                <w:sz w:val="20"/>
                <w:szCs w:val="20"/>
              </w:rPr>
              <w:t>当初</w:t>
            </w:r>
          </w:p>
          <w:p w14:paraId="57001AA2" w14:textId="7858121A" w:rsidR="00DD02DB" w:rsidRPr="004F26F3" w:rsidRDefault="00DD02DB" w:rsidP="00DD02DB">
            <w:pPr>
              <w:pStyle w:val="Web"/>
              <w:spacing w:before="0" w:beforeAutospacing="0" w:after="0" w:afterAutospacing="0" w:line="347"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w:t>
            </w:r>
            <w:r w:rsidR="0031522A" w:rsidRPr="004F26F3">
              <w:rPr>
                <w:rFonts w:ascii="Meiryo UI" w:eastAsia="Meiryo UI" w:hAnsi="Meiryo UI" w:cs="Arial"/>
                <w:kern w:val="24"/>
                <w:sz w:val="20"/>
                <w:szCs w:val="20"/>
              </w:rPr>
              <w:t>R</w:t>
            </w:r>
            <w:r w:rsidR="0031522A" w:rsidRPr="004F26F3">
              <w:rPr>
                <w:rFonts w:ascii="Meiryo UI" w:eastAsia="Meiryo UI" w:hAnsi="Meiryo UI" w:cs="Arial" w:hint="eastAsia"/>
                <w:kern w:val="24"/>
                <w:sz w:val="20"/>
                <w:szCs w:val="20"/>
              </w:rPr>
              <w:t>１</w:t>
            </w:r>
            <w:r w:rsidRPr="004F26F3">
              <w:rPr>
                <w:rFonts w:ascii="Meiryo UI" w:eastAsia="Meiryo UI" w:hAnsi="Meiryo UI" w:cs="Arial"/>
                <w:kern w:val="24"/>
                <w:sz w:val="20"/>
                <w:szCs w:val="20"/>
              </w:rPr>
              <w:t>年途含む）</w:t>
            </w:r>
          </w:p>
        </w:tc>
        <w:tc>
          <w:tcPr>
            <w:tcW w:w="3543" w:type="dxa"/>
            <w:gridSpan w:val="3"/>
            <w:shd w:val="clear" w:color="auto" w:fill="C5D9F1"/>
            <w:vAlign w:val="center"/>
          </w:tcPr>
          <w:p w14:paraId="3A0AA7D2" w14:textId="77777777" w:rsidR="00DD02DB" w:rsidRPr="004F26F3" w:rsidRDefault="00DD02DB" w:rsidP="00DD02DB">
            <w:pPr>
              <w:pStyle w:val="Web"/>
              <w:spacing w:before="0" w:beforeAutospacing="0" w:after="0" w:afterAutospacing="0" w:line="347" w:lineRule="atLeast"/>
              <w:jc w:val="center"/>
              <w:textAlignment w:val="center"/>
              <w:rPr>
                <w:rFonts w:ascii="Meiryo UI" w:eastAsia="Meiryo UI" w:hAnsi="Meiryo UI" w:cs="Arial"/>
                <w:sz w:val="20"/>
                <w:szCs w:val="20"/>
              </w:rPr>
            </w:pPr>
            <w:r w:rsidRPr="004F26F3">
              <w:rPr>
                <w:rFonts w:ascii="Meiryo UI" w:eastAsia="Meiryo UI" w:hAnsi="Meiryo UI" w:cs="Arial" w:hint="eastAsia"/>
                <w:sz w:val="20"/>
                <w:szCs w:val="20"/>
              </w:rPr>
              <w:t>３か年計</w:t>
            </w:r>
          </w:p>
        </w:tc>
      </w:tr>
      <w:tr w:rsidR="004F26F3" w:rsidRPr="004F26F3" w14:paraId="53DE2D67" w14:textId="77777777" w:rsidTr="00DD02DB">
        <w:tc>
          <w:tcPr>
            <w:tcW w:w="2127" w:type="dxa"/>
            <w:gridSpan w:val="2"/>
            <w:vMerge/>
            <w:shd w:val="clear" w:color="auto" w:fill="C5D9F1"/>
          </w:tcPr>
          <w:p w14:paraId="170E0C04" w14:textId="77777777" w:rsidR="00DD02DB" w:rsidRPr="004F26F3" w:rsidRDefault="00DD02DB" w:rsidP="00DD02DB">
            <w:pPr>
              <w:jc w:val="left"/>
              <w:rPr>
                <w:rFonts w:ascii="Meiryo UI" w:eastAsia="Meiryo UI" w:hAnsi="Meiryo UI"/>
                <w:sz w:val="20"/>
                <w:szCs w:val="20"/>
              </w:rPr>
            </w:pPr>
          </w:p>
        </w:tc>
        <w:tc>
          <w:tcPr>
            <w:tcW w:w="1417" w:type="dxa"/>
            <w:shd w:val="clear" w:color="auto" w:fill="C5D9F1"/>
            <w:vAlign w:val="center"/>
          </w:tcPr>
          <w:p w14:paraId="10EFBA3E" w14:textId="77777777" w:rsidR="00DD02DB" w:rsidRPr="004F26F3" w:rsidRDefault="00DD02DB" w:rsidP="00DD02DB">
            <w:pPr>
              <w:pStyle w:val="Web"/>
              <w:spacing w:before="0" w:beforeAutospacing="0" w:after="0" w:afterAutospacing="0"/>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下位職階の</w:t>
            </w:r>
          </w:p>
          <w:p w14:paraId="57C88642" w14:textId="0EB73EF2" w:rsidR="00DD02DB" w:rsidRPr="004F26F3" w:rsidRDefault="0031522A" w:rsidP="00DD02DB">
            <w:pPr>
              <w:pStyle w:val="Web"/>
              <w:spacing w:before="0" w:beforeAutospacing="0" w:after="0" w:afterAutospacing="0"/>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R</w:t>
            </w:r>
            <w:r w:rsidRPr="004F26F3">
              <w:rPr>
                <w:rFonts w:ascii="Meiryo UI" w:eastAsia="Meiryo UI" w:hAnsi="Meiryo UI" w:cs="Arial" w:hint="eastAsia"/>
                <w:kern w:val="24"/>
                <w:sz w:val="20"/>
                <w:szCs w:val="20"/>
              </w:rPr>
              <w:t>１</w:t>
            </w:r>
            <w:r w:rsidR="00DD02DB" w:rsidRPr="004F26F3">
              <w:rPr>
                <w:rFonts w:ascii="Meiryo UI" w:eastAsia="Meiryo UI" w:hAnsi="Meiryo UI" w:cs="Arial"/>
                <w:kern w:val="24"/>
                <w:sz w:val="20"/>
                <w:szCs w:val="20"/>
              </w:rPr>
              <w:t>当初</w:t>
            </w:r>
          </w:p>
          <w:p w14:paraId="42D3727C" w14:textId="77777777" w:rsidR="00DD02DB" w:rsidRPr="004F26F3" w:rsidRDefault="00DD02DB" w:rsidP="00DD02DB">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職員数</w:t>
            </w:r>
          </w:p>
        </w:tc>
        <w:tc>
          <w:tcPr>
            <w:tcW w:w="992" w:type="dxa"/>
            <w:shd w:val="clear" w:color="auto" w:fill="C5D9F1"/>
            <w:vAlign w:val="center"/>
          </w:tcPr>
          <w:p w14:paraId="44DBD716" w14:textId="77777777" w:rsidR="00DD02DB" w:rsidRPr="004F26F3" w:rsidRDefault="00DD02DB" w:rsidP="00DD02DB">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昇任者</w:t>
            </w:r>
          </w:p>
        </w:tc>
        <w:tc>
          <w:tcPr>
            <w:tcW w:w="993" w:type="dxa"/>
            <w:shd w:val="clear" w:color="auto" w:fill="C5D9F1"/>
            <w:vAlign w:val="center"/>
          </w:tcPr>
          <w:p w14:paraId="40D7513E" w14:textId="77777777" w:rsidR="00DD02DB" w:rsidRPr="004F26F3" w:rsidRDefault="00DD02DB" w:rsidP="00DD02DB">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昇任率</w:t>
            </w:r>
          </w:p>
        </w:tc>
        <w:tc>
          <w:tcPr>
            <w:tcW w:w="1417" w:type="dxa"/>
            <w:shd w:val="clear" w:color="auto" w:fill="C5D9F1"/>
            <w:vAlign w:val="center"/>
          </w:tcPr>
          <w:p w14:paraId="1F5480BB" w14:textId="77777777" w:rsidR="00DD02DB" w:rsidRPr="004F26F3" w:rsidRDefault="00DD02DB" w:rsidP="00DD02DB">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職員数</w:t>
            </w:r>
          </w:p>
        </w:tc>
        <w:tc>
          <w:tcPr>
            <w:tcW w:w="992" w:type="dxa"/>
            <w:shd w:val="clear" w:color="auto" w:fill="C5D9F1"/>
            <w:vAlign w:val="center"/>
          </w:tcPr>
          <w:p w14:paraId="07DB4B2C" w14:textId="77777777" w:rsidR="00DD02DB" w:rsidRPr="004F26F3" w:rsidRDefault="00DD02DB" w:rsidP="00DD02DB">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昇任者</w:t>
            </w:r>
          </w:p>
        </w:tc>
        <w:tc>
          <w:tcPr>
            <w:tcW w:w="1134" w:type="dxa"/>
            <w:shd w:val="clear" w:color="auto" w:fill="C5D9F1"/>
            <w:vAlign w:val="center"/>
          </w:tcPr>
          <w:p w14:paraId="02DF842C" w14:textId="77777777" w:rsidR="00DD02DB" w:rsidRPr="004F26F3" w:rsidRDefault="00DD02DB" w:rsidP="00DD02DB">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昇任率</w:t>
            </w:r>
          </w:p>
        </w:tc>
      </w:tr>
      <w:tr w:rsidR="004F26F3" w:rsidRPr="004F26F3" w14:paraId="7164C9F8" w14:textId="77777777" w:rsidTr="00DD02DB">
        <w:trPr>
          <w:trHeight w:val="567"/>
        </w:trPr>
        <w:tc>
          <w:tcPr>
            <w:tcW w:w="1276" w:type="dxa"/>
            <w:vMerge w:val="restart"/>
            <w:shd w:val="clear" w:color="auto" w:fill="C5D9F1"/>
            <w:vAlign w:val="center"/>
          </w:tcPr>
          <w:p w14:paraId="0D80A2B6" w14:textId="77777777" w:rsidR="00DD02DB" w:rsidRPr="004F26F3" w:rsidRDefault="00DD02DB" w:rsidP="00DD02DB">
            <w:pPr>
              <w:pStyle w:val="Web"/>
              <w:spacing w:before="0" w:beforeAutospacing="0" w:after="0" w:afterAutospacing="0" w:line="270" w:lineRule="atLeast"/>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校長・</w:t>
            </w:r>
          </w:p>
          <w:p w14:paraId="1AEEE5E1" w14:textId="77777777" w:rsidR="00DD02DB" w:rsidRPr="004F26F3" w:rsidRDefault="00DD02DB" w:rsidP="00DD02DB">
            <w:pPr>
              <w:pStyle w:val="Web"/>
              <w:spacing w:before="0" w:beforeAutospacing="0" w:after="0" w:afterAutospacing="0" w:line="270" w:lineRule="atLeast"/>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准校長に</w:t>
            </w:r>
          </w:p>
          <w:p w14:paraId="59F5A055" w14:textId="77777777" w:rsidR="00DD02DB" w:rsidRPr="004F26F3" w:rsidRDefault="00DD02DB"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w:t>
            </w:r>
          </w:p>
        </w:tc>
        <w:tc>
          <w:tcPr>
            <w:tcW w:w="851" w:type="dxa"/>
            <w:shd w:val="clear" w:color="auto" w:fill="C5D9F1"/>
            <w:vAlign w:val="center"/>
          </w:tcPr>
          <w:p w14:paraId="3F14D48A" w14:textId="77777777" w:rsidR="00DD02DB" w:rsidRPr="004F26F3" w:rsidRDefault="00DD02DB"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男性</w:t>
            </w:r>
          </w:p>
        </w:tc>
        <w:tc>
          <w:tcPr>
            <w:tcW w:w="1417" w:type="dxa"/>
            <w:vAlign w:val="center"/>
          </w:tcPr>
          <w:p w14:paraId="1D2A8F0C" w14:textId="3097ECC1"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808</w:t>
            </w:r>
          </w:p>
        </w:tc>
        <w:tc>
          <w:tcPr>
            <w:tcW w:w="992" w:type="dxa"/>
            <w:vAlign w:val="center"/>
          </w:tcPr>
          <w:p w14:paraId="04BE7BD5" w14:textId="5B74AA93"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111</w:t>
            </w:r>
          </w:p>
        </w:tc>
        <w:tc>
          <w:tcPr>
            <w:tcW w:w="993" w:type="dxa"/>
            <w:vAlign w:val="center"/>
          </w:tcPr>
          <w:p w14:paraId="1AA13DE6" w14:textId="7A7FBA75"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13.7</w:t>
            </w:r>
            <w:r w:rsidR="00DD02DB" w:rsidRPr="004F26F3">
              <w:rPr>
                <w:rFonts w:ascii="Meiryo UI" w:eastAsia="Meiryo UI" w:hAnsi="Meiryo UI" w:cs="Arial" w:hint="eastAsia"/>
                <w:kern w:val="24"/>
                <w:sz w:val="20"/>
                <w:szCs w:val="20"/>
              </w:rPr>
              <w:t>%</w:t>
            </w:r>
          </w:p>
        </w:tc>
        <w:tc>
          <w:tcPr>
            <w:tcW w:w="1417" w:type="dxa"/>
            <w:vAlign w:val="center"/>
          </w:tcPr>
          <w:p w14:paraId="36D057C7" w14:textId="02803818"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2,439</w:t>
            </w:r>
          </w:p>
        </w:tc>
        <w:tc>
          <w:tcPr>
            <w:tcW w:w="992" w:type="dxa"/>
            <w:vAlign w:val="center"/>
          </w:tcPr>
          <w:p w14:paraId="71C4421C" w14:textId="6BD08022" w:rsidR="00DD02DB" w:rsidRPr="004F26F3" w:rsidRDefault="002F6F84"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364</w:t>
            </w:r>
          </w:p>
        </w:tc>
        <w:tc>
          <w:tcPr>
            <w:tcW w:w="1134" w:type="dxa"/>
            <w:vAlign w:val="center"/>
          </w:tcPr>
          <w:p w14:paraId="11291DB1" w14:textId="0222CB5E" w:rsidR="00DD02DB" w:rsidRPr="004F26F3" w:rsidRDefault="002F6F84"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14.9</w:t>
            </w:r>
            <w:r w:rsidR="00DD02DB" w:rsidRPr="004F26F3">
              <w:rPr>
                <w:rFonts w:ascii="Meiryo UI" w:eastAsia="Meiryo UI" w:hAnsi="Meiryo UI" w:cs="Arial" w:hint="eastAsia"/>
                <w:kern w:val="24"/>
                <w:sz w:val="20"/>
                <w:szCs w:val="20"/>
              </w:rPr>
              <w:t>%</w:t>
            </w:r>
          </w:p>
        </w:tc>
      </w:tr>
      <w:tr w:rsidR="004F26F3" w:rsidRPr="004F26F3" w14:paraId="19970939" w14:textId="77777777" w:rsidTr="00DD02DB">
        <w:trPr>
          <w:trHeight w:val="541"/>
        </w:trPr>
        <w:tc>
          <w:tcPr>
            <w:tcW w:w="1276" w:type="dxa"/>
            <w:vMerge/>
            <w:shd w:val="clear" w:color="auto" w:fill="C5D9F1"/>
            <w:vAlign w:val="center"/>
          </w:tcPr>
          <w:p w14:paraId="42A5118D" w14:textId="77777777" w:rsidR="00DD02DB" w:rsidRPr="004F26F3" w:rsidRDefault="00DD02DB" w:rsidP="00DD02DB">
            <w:pPr>
              <w:rPr>
                <w:rFonts w:ascii="Meiryo UI" w:eastAsia="Meiryo UI" w:hAnsi="Meiryo UI" w:cs="Arial"/>
                <w:sz w:val="20"/>
                <w:szCs w:val="20"/>
              </w:rPr>
            </w:pPr>
          </w:p>
        </w:tc>
        <w:tc>
          <w:tcPr>
            <w:tcW w:w="851" w:type="dxa"/>
            <w:shd w:val="clear" w:color="auto" w:fill="C5D9F1"/>
            <w:vAlign w:val="center"/>
          </w:tcPr>
          <w:p w14:paraId="519F1BC6" w14:textId="77777777" w:rsidR="00DD02DB" w:rsidRPr="004F26F3" w:rsidRDefault="00DD02DB"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w:t>
            </w:r>
          </w:p>
        </w:tc>
        <w:tc>
          <w:tcPr>
            <w:tcW w:w="1417" w:type="dxa"/>
            <w:vAlign w:val="center"/>
          </w:tcPr>
          <w:p w14:paraId="5FF954B1" w14:textId="368772FA" w:rsidR="00DD02DB" w:rsidRPr="004F26F3" w:rsidRDefault="0031522A" w:rsidP="00407A51">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239</w:t>
            </w:r>
          </w:p>
        </w:tc>
        <w:tc>
          <w:tcPr>
            <w:tcW w:w="992" w:type="dxa"/>
            <w:vAlign w:val="center"/>
          </w:tcPr>
          <w:p w14:paraId="7B32FB5D" w14:textId="1FB145DF"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53</w:t>
            </w:r>
          </w:p>
        </w:tc>
        <w:tc>
          <w:tcPr>
            <w:tcW w:w="993" w:type="dxa"/>
            <w:vAlign w:val="center"/>
          </w:tcPr>
          <w:p w14:paraId="6DE222A8" w14:textId="08933623" w:rsidR="00DD02DB" w:rsidRPr="004F26F3" w:rsidRDefault="0031522A"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22.2</w:t>
            </w:r>
            <w:r w:rsidR="00DD02DB" w:rsidRPr="004F26F3">
              <w:rPr>
                <w:rFonts w:ascii="Meiryo UI" w:eastAsia="Meiryo UI" w:hAnsi="Meiryo UI" w:cs="Arial" w:hint="eastAsia"/>
                <w:kern w:val="24"/>
                <w:sz w:val="20"/>
                <w:szCs w:val="20"/>
              </w:rPr>
              <w:t>%</w:t>
            </w:r>
          </w:p>
        </w:tc>
        <w:tc>
          <w:tcPr>
            <w:tcW w:w="1417" w:type="dxa"/>
            <w:vAlign w:val="center"/>
          </w:tcPr>
          <w:p w14:paraId="17587B3F" w14:textId="4D69117D" w:rsidR="00DD02DB" w:rsidRPr="004F26F3" w:rsidRDefault="0031522A" w:rsidP="00407A51">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704</w:t>
            </w:r>
          </w:p>
        </w:tc>
        <w:tc>
          <w:tcPr>
            <w:tcW w:w="992" w:type="dxa"/>
            <w:vAlign w:val="center"/>
          </w:tcPr>
          <w:p w14:paraId="387CEF3D" w14:textId="7298D352" w:rsidR="00DD02DB" w:rsidRPr="004F26F3" w:rsidRDefault="002F6F84"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135</w:t>
            </w:r>
          </w:p>
        </w:tc>
        <w:tc>
          <w:tcPr>
            <w:tcW w:w="1134" w:type="dxa"/>
            <w:vAlign w:val="center"/>
          </w:tcPr>
          <w:p w14:paraId="2BF2B859" w14:textId="101280D5" w:rsidR="00DD02DB" w:rsidRPr="004F26F3" w:rsidRDefault="002F6F84" w:rsidP="00DD02DB">
            <w:pPr>
              <w:pStyle w:val="Web"/>
              <w:spacing w:before="0" w:beforeAutospacing="0" w:after="0" w:afterAutospacing="0" w:line="270"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19.2</w:t>
            </w:r>
            <w:r w:rsidR="00DD02DB" w:rsidRPr="004F26F3">
              <w:rPr>
                <w:rFonts w:ascii="Meiryo UI" w:eastAsia="Meiryo UI" w:hAnsi="Meiryo UI" w:cs="Arial" w:hint="eastAsia"/>
                <w:kern w:val="24"/>
                <w:sz w:val="20"/>
                <w:szCs w:val="20"/>
              </w:rPr>
              <w:t>%</w:t>
            </w:r>
          </w:p>
        </w:tc>
      </w:tr>
      <w:tr w:rsidR="004F26F3" w:rsidRPr="004F26F3" w14:paraId="216FC748" w14:textId="77777777" w:rsidTr="00DD02DB">
        <w:trPr>
          <w:trHeight w:val="567"/>
        </w:trPr>
        <w:tc>
          <w:tcPr>
            <w:tcW w:w="1276" w:type="dxa"/>
            <w:vMerge w:val="restart"/>
            <w:shd w:val="clear" w:color="auto" w:fill="C5D9F1"/>
            <w:vAlign w:val="center"/>
          </w:tcPr>
          <w:p w14:paraId="52498FD8"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kern w:val="24"/>
                <w:sz w:val="20"/>
                <w:szCs w:val="20"/>
              </w:rPr>
            </w:pPr>
            <w:r w:rsidRPr="004F26F3">
              <w:rPr>
                <w:rFonts w:ascii="Meiryo UI" w:eastAsia="Meiryo UI" w:hAnsi="Meiryo UI" w:cs="Arial"/>
                <w:kern w:val="24"/>
                <w:sz w:val="20"/>
                <w:szCs w:val="20"/>
              </w:rPr>
              <w:t>教頭に</w:t>
            </w:r>
          </w:p>
          <w:p w14:paraId="6B203DE3"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昇任</w:t>
            </w:r>
          </w:p>
        </w:tc>
        <w:tc>
          <w:tcPr>
            <w:tcW w:w="851" w:type="dxa"/>
            <w:shd w:val="clear" w:color="auto" w:fill="C5D9F1"/>
            <w:vAlign w:val="center"/>
          </w:tcPr>
          <w:p w14:paraId="4EF3274C"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男性</w:t>
            </w:r>
          </w:p>
        </w:tc>
        <w:tc>
          <w:tcPr>
            <w:tcW w:w="1417" w:type="dxa"/>
            <w:vAlign w:val="center"/>
          </w:tcPr>
          <w:p w14:paraId="613775EF" w14:textId="33C0292D"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741</w:t>
            </w:r>
          </w:p>
        </w:tc>
        <w:tc>
          <w:tcPr>
            <w:tcW w:w="992" w:type="dxa"/>
            <w:vAlign w:val="center"/>
          </w:tcPr>
          <w:p w14:paraId="27B43E2C" w14:textId="0411664F"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150</w:t>
            </w:r>
          </w:p>
        </w:tc>
        <w:tc>
          <w:tcPr>
            <w:tcW w:w="993" w:type="dxa"/>
            <w:vAlign w:val="center"/>
          </w:tcPr>
          <w:p w14:paraId="48C1EA7C" w14:textId="6AAC21E8" w:rsidR="00DD02DB" w:rsidRPr="004F26F3" w:rsidRDefault="0031522A" w:rsidP="0031522A">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20</w:t>
            </w:r>
            <w:r w:rsidR="00407A51" w:rsidRPr="004F26F3">
              <w:rPr>
                <w:rFonts w:ascii="Meiryo UI" w:eastAsia="Meiryo UI" w:hAnsi="Meiryo UI" w:cs="Arial" w:hint="eastAsia"/>
                <w:kern w:val="24"/>
                <w:sz w:val="20"/>
                <w:szCs w:val="20"/>
              </w:rPr>
              <w:t>.</w:t>
            </w:r>
            <w:r w:rsidRPr="004F26F3">
              <w:rPr>
                <w:rFonts w:ascii="Meiryo UI" w:eastAsia="Meiryo UI" w:hAnsi="Meiryo UI" w:cs="Arial"/>
                <w:kern w:val="24"/>
                <w:sz w:val="20"/>
                <w:szCs w:val="20"/>
              </w:rPr>
              <w:t>2</w:t>
            </w:r>
            <w:r w:rsidR="00DD02DB" w:rsidRPr="004F26F3">
              <w:rPr>
                <w:rFonts w:ascii="Meiryo UI" w:eastAsia="Meiryo UI" w:hAnsi="Meiryo UI" w:cs="Arial" w:hint="eastAsia"/>
                <w:kern w:val="24"/>
                <w:sz w:val="20"/>
                <w:szCs w:val="20"/>
              </w:rPr>
              <w:t>%</w:t>
            </w:r>
          </w:p>
        </w:tc>
        <w:tc>
          <w:tcPr>
            <w:tcW w:w="1417" w:type="dxa"/>
            <w:vAlign w:val="center"/>
          </w:tcPr>
          <w:p w14:paraId="524D8258" w14:textId="6CCCBC7C" w:rsidR="00DD02DB" w:rsidRPr="004F26F3" w:rsidRDefault="00DD02DB"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w:t>
            </w:r>
            <w:r w:rsidR="0031522A" w:rsidRPr="004F26F3">
              <w:rPr>
                <w:rFonts w:ascii="Meiryo UI" w:eastAsia="Meiryo UI" w:hAnsi="Meiryo UI" w:cs="Arial" w:hint="eastAsia"/>
                <w:kern w:val="24"/>
                <w:sz w:val="20"/>
                <w:szCs w:val="20"/>
              </w:rPr>
              <w:t>201</w:t>
            </w:r>
          </w:p>
        </w:tc>
        <w:tc>
          <w:tcPr>
            <w:tcW w:w="992" w:type="dxa"/>
            <w:vAlign w:val="center"/>
          </w:tcPr>
          <w:p w14:paraId="028E4802" w14:textId="53A68076" w:rsidR="00DD02DB" w:rsidRPr="004F26F3" w:rsidRDefault="002F6F84"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436</w:t>
            </w:r>
          </w:p>
        </w:tc>
        <w:tc>
          <w:tcPr>
            <w:tcW w:w="1134" w:type="dxa"/>
            <w:vAlign w:val="center"/>
          </w:tcPr>
          <w:p w14:paraId="276D26A1" w14:textId="7EBC703B" w:rsidR="00DD02DB" w:rsidRPr="004F26F3" w:rsidRDefault="002F6F84"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19.8</w:t>
            </w:r>
            <w:r w:rsidR="00DD02DB" w:rsidRPr="004F26F3">
              <w:rPr>
                <w:rFonts w:ascii="Meiryo UI" w:eastAsia="Meiryo UI" w:hAnsi="Meiryo UI" w:cs="Arial" w:hint="eastAsia"/>
                <w:kern w:val="24"/>
                <w:sz w:val="20"/>
                <w:szCs w:val="20"/>
              </w:rPr>
              <w:t>%</w:t>
            </w:r>
          </w:p>
        </w:tc>
      </w:tr>
      <w:tr w:rsidR="004F26F3" w:rsidRPr="004F26F3" w14:paraId="30A36AF8" w14:textId="77777777" w:rsidTr="002535F5">
        <w:trPr>
          <w:trHeight w:val="567"/>
        </w:trPr>
        <w:tc>
          <w:tcPr>
            <w:tcW w:w="1276" w:type="dxa"/>
            <w:vMerge/>
            <w:tcBorders>
              <w:bottom w:val="double" w:sz="4" w:space="0" w:color="000000"/>
            </w:tcBorders>
            <w:shd w:val="clear" w:color="auto" w:fill="C5D9F1"/>
            <w:vAlign w:val="center"/>
          </w:tcPr>
          <w:p w14:paraId="583CE900" w14:textId="77777777" w:rsidR="00DD02DB" w:rsidRPr="004F26F3" w:rsidRDefault="00DD02DB" w:rsidP="00DD02DB">
            <w:pPr>
              <w:rPr>
                <w:rFonts w:ascii="Meiryo UI" w:eastAsia="Meiryo UI" w:hAnsi="Meiryo UI" w:cs="Arial"/>
                <w:sz w:val="20"/>
                <w:szCs w:val="20"/>
              </w:rPr>
            </w:pPr>
          </w:p>
        </w:tc>
        <w:tc>
          <w:tcPr>
            <w:tcW w:w="851" w:type="dxa"/>
            <w:tcBorders>
              <w:bottom w:val="double" w:sz="4" w:space="0" w:color="000000"/>
            </w:tcBorders>
            <w:shd w:val="clear" w:color="auto" w:fill="C5D9F1"/>
            <w:vAlign w:val="center"/>
          </w:tcPr>
          <w:p w14:paraId="33C388A8"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w:t>
            </w:r>
          </w:p>
        </w:tc>
        <w:tc>
          <w:tcPr>
            <w:tcW w:w="1417" w:type="dxa"/>
            <w:tcBorders>
              <w:bottom w:val="double" w:sz="4" w:space="0" w:color="000000"/>
            </w:tcBorders>
            <w:vAlign w:val="center"/>
          </w:tcPr>
          <w:p w14:paraId="6F5E5ED5" w14:textId="0B4D828D" w:rsidR="00DD02DB" w:rsidRPr="004F26F3" w:rsidRDefault="0031522A"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268</w:t>
            </w:r>
          </w:p>
        </w:tc>
        <w:tc>
          <w:tcPr>
            <w:tcW w:w="992" w:type="dxa"/>
            <w:tcBorders>
              <w:bottom w:val="double" w:sz="4" w:space="0" w:color="000000"/>
            </w:tcBorders>
            <w:vAlign w:val="center"/>
          </w:tcPr>
          <w:p w14:paraId="12690E5D" w14:textId="7A10EA59"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42</w:t>
            </w:r>
          </w:p>
        </w:tc>
        <w:tc>
          <w:tcPr>
            <w:tcW w:w="993" w:type="dxa"/>
            <w:tcBorders>
              <w:bottom w:val="double" w:sz="4" w:space="0" w:color="000000"/>
            </w:tcBorders>
            <w:vAlign w:val="center"/>
          </w:tcPr>
          <w:p w14:paraId="6358B85C" w14:textId="64123187"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15.7</w:t>
            </w:r>
            <w:r w:rsidR="00DD02DB" w:rsidRPr="004F26F3">
              <w:rPr>
                <w:rFonts w:ascii="Meiryo UI" w:eastAsia="Meiryo UI" w:hAnsi="Meiryo UI" w:cs="Arial" w:hint="eastAsia"/>
                <w:kern w:val="24"/>
                <w:sz w:val="20"/>
                <w:szCs w:val="20"/>
              </w:rPr>
              <w:t>%</w:t>
            </w:r>
          </w:p>
        </w:tc>
        <w:tc>
          <w:tcPr>
            <w:tcW w:w="1417" w:type="dxa"/>
            <w:tcBorders>
              <w:bottom w:val="double" w:sz="4" w:space="0" w:color="000000"/>
            </w:tcBorders>
            <w:vAlign w:val="center"/>
          </w:tcPr>
          <w:p w14:paraId="5DA59290" w14:textId="38DBF784" w:rsidR="00DD02DB" w:rsidRPr="004F26F3" w:rsidRDefault="0031522A"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818</w:t>
            </w:r>
          </w:p>
        </w:tc>
        <w:tc>
          <w:tcPr>
            <w:tcW w:w="992" w:type="dxa"/>
            <w:tcBorders>
              <w:bottom w:val="double" w:sz="4" w:space="0" w:color="000000"/>
            </w:tcBorders>
            <w:vAlign w:val="center"/>
          </w:tcPr>
          <w:p w14:paraId="33F482CB" w14:textId="00FD9C9F" w:rsidR="00DD02DB" w:rsidRPr="004F26F3" w:rsidRDefault="002F6F84"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131</w:t>
            </w:r>
          </w:p>
        </w:tc>
        <w:tc>
          <w:tcPr>
            <w:tcW w:w="1134" w:type="dxa"/>
            <w:tcBorders>
              <w:bottom w:val="double" w:sz="4" w:space="0" w:color="000000"/>
            </w:tcBorders>
            <w:vAlign w:val="center"/>
          </w:tcPr>
          <w:p w14:paraId="464A6F7A" w14:textId="6DA56A9F" w:rsidR="00DD02DB" w:rsidRPr="004F26F3" w:rsidRDefault="002F6F84"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16.0</w:t>
            </w:r>
            <w:r w:rsidR="00DD02DB" w:rsidRPr="004F26F3">
              <w:rPr>
                <w:rFonts w:ascii="Meiryo UI" w:eastAsia="Meiryo UI" w:hAnsi="Meiryo UI" w:cs="Arial" w:hint="eastAsia"/>
                <w:kern w:val="24"/>
                <w:sz w:val="20"/>
                <w:szCs w:val="20"/>
              </w:rPr>
              <w:t>%</w:t>
            </w:r>
          </w:p>
        </w:tc>
      </w:tr>
      <w:tr w:rsidR="004F26F3" w:rsidRPr="004F26F3" w14:paraId="7AAFB955" w14:textId="77777777" w:rsidTr="002535F5">
        <w:trPr>
          <w:trHeight w:val="567"/>
        </w:trPr>
        <w:tc>
          <w:tcPr>
            <w:tcW w:w="1276" w:type="dxa"/>
            <w:vMerge w:val="restart"/>
            <w:tcBorders>
              <w:top w:val="double" w:sz="4" w:space="0" w:color="000000"/>
            </w:tcBorders>
            <w:shd w:val="clear" w:color="auto" w:fill="DDD9C4"/>
            <w:vAlign w:val="center"/>
          </w:tcPr>
          <w:p w14:paraId="084B8929"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計</w:t>
            </w:r>
          </w:p>
        </w:tc>
        <w:tc>
          <w:tcPr>
            <w:tcW w:w="851" w:type="dxa"/>
            <w:tcBorders>
              <w:top w:val="double" w:sz="4" w:space="0" w:color="000000"/>
            </w:tcBorders>
            <w:shd w:val="clear" w:color="auto" w:fill="DDD9C4"/>
            <w:vAlign w:val="center"/>
          </w:tcPr>
          <w:p w14:paraId="54D98DEF"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男性</w:t>
            </w:r>
          </w:p>
        </w:tc>
        <w:tc>
          <w:tcPr>
            <w:tcW w:w="1417" w:type="dxa"/>
            <w:tcBorders>
              <w:top w:val="double" w:sz="4" w:space="0" w:color="000000"/>
            </w:tcBorders>
            <w:shd w:val="clear" w:color="auto" w:fill="DDD9C4"/>
            <w:vAlign w:val="center"/>
          </w:tcPr>
          <w:p w14:paraId="3926F1D3" w14:textId="61B0B161" w:rsidR="00DD02DB" w:rsidRPr="004F26F3" w:rsidRDefault="00DD02DB"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w:t>
            </w:r>
            <w:r w:rsidR="0031522A" w:rsidRPr="004F26F3">
              <w:rPr>
                <w:rFonts w:ascii="Meiryo UI" w:eastAsia="Meiryo UI" w:hAnsi="Meiryo UI" w:cs="Arial" w:hint="eastAsia"/>
                <w:kern w:val="24"/>
                <w:sz w:val="20"/>
                <w:szCs w:val="20"/>
              </w:rPr>
              <w:t>549</w:t>
            </w:r>
          </w:p>
        </w:tc>
        <w:tc>
          <w:tcPr>
            <w:tcW w:w="992" w:type="dxa"/>
            <w:tcBorders>
              <w:top w:val="double" w:sz="4" w:space="0" w:color="000000"/>
            </w:tcBorders>
            <w:shd w:val="clear" w:color="auto" w:fill="DDD9C4"/>
            <w:vAlign w:val="center"/>
          </w:tcPr>
          <w:p w14:paraId="261809FD" w14:textId="0D0C9FB6"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261</w:t>
            </w:r>
          </w:p>
        </w:tc>
        <w:tc>
          <w:tcPr>
            <w:tcW w:w="993" w:type="dxa"/>
            <w:tcBorders>
              <w:top w:val="double" w:sz="4" w:space="0" w:color="000000"/>
            </w:tcBorders>
            <w:shd w:val="clear" w:color="auto" w:fill="DDD9C4"/>
            <w:vAlign w:val="center"/>
          </w:tcPr>
          <w:p w14:paraId="0343FCB1" w14:textId="59AC7672"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16.9</w:t>
            </w:r>
            <w:r w:rsidR="00DD02DB" w:rsidRPr="004F26F3">
              <w:rPr>
                <w:rFonts w:ascii="Meiryo UI" w:eastAsia="Meiryo UI" w:hAnsi="Meiryo UI" w:cs="Arial" w:hint="eastAsia"/>
                <w:kern w:val="24"/>
                <w:sz w:val="20"/>
                <w:szCs w:val="20"/>
              </w:rPr>
              <w:t>%</w:t>
            </w:r>
          </w:p>
        </w:tc>
        <w:tc>
          <w:tcPr>
            <w:tcW w:w="1417" w:type="dxa"/>
            <w:tcBorders>
              <w:top w:val="double" w:sz="4" w:space="0" w:color="000000"/>
            </w:tcBorders>
            <w:shd w:val="clear" w:color="auto" w:fill="DDD9C4"/>
            <w:vAlign w:val="center"/>
          </w:tcPr>
          <w:p w14:paraId="6241B43E" w14:textId="20EF9ADA" w:rsidR="00DD02DB" w:rsidRPr="004F26F3" w:rsidRDefault="00DD02DB"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4,</w:t>
            </w:r>
            <w:r w:rsidR="0031522A" w:rsidRPr="004F26F3">
              <w:rPr>
                <w:rFonts w:ascii="Meiryo UI" w:eastAsia="Meiryo UI" w:hAnsi="Meiryo UI" w:cs="Arial" w:hint="eastAsia"/>
                <w:kern w:val="24"/>
                <w:sz w:val="20"/>
                <w:szCs w:val="20"/>
              </w:rPr>
              <w:t>640</w:t>
            </w:r>
          </w:p>
        </w:tc>
        <w:tc>
          <w:tcPr>
            <w:tcW w:w="992" w:type="dxa"/>
            <w:tcBorders>
              <w:top w:val="double" w:sz="4" w:space="0" w:color="000000"/>
            </w:tcBorders>
            <w:shd w:val="clear" w:color="auto" w:fill="DDD9C4"/>
            <w:vAlign w:val="center"/>
          </w:tcPr>
          <w:p w14:paraId="0DAC933C" w14:textId="216D0D35" w:rsidR="00DD02DB" w:rsidRPr="004F26F3" w:rsidRDefault="002F6F84"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800</w:t>
            </w:r>
          </w:p>
        </w:tc>
        <w:tc>
          <w:tcPr>
            <w:tcW w:w="1134" w:type="dxa"/>
            <w:tcBorders>
              <w:top w:val="double" w:sz="4" w:space="0" w:color="000000"/>
            </w:tcBorders>
            <w:shd w:val="clear" w:color="auto" w:fill="DDD9C4"/>
            <w:vAlign w:val="center"/>
          </w:tcPr>
          <w:p w14:paraId="30990DB6" w14:textId="6D5E3AC7" w:rsidR="00DD02DB" w:rsidRPr="004F26F3" w:rsidRDefault="002F6F84"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17.2</w:t>
            </w:r>
            <w:r w:rsidR="00DD02DB" w:rsidRPr="004F26F3">
              <w:rPr>
                <w:rFonts w:ascii="Meiryo UI" w:eastAsia="Meiryo UI" w:hAnsi="Meiryo UI" w:cs="Arial" w:hint="eastAsia"/>
                <w:kern w:val="24"/>
                <w:sz w:val="20"/>
                <w:szCs w:val="20"/>
              </w:rPr>
              <w:t>%</w:t>
            </w:r>
          </w:p>
        </w:tc>
      </w:tr>
      <w:tr w:rsidR="004F26F3" w:rsidRPr="004F26F3" w14:paraId="0061830E" w14:textId="77777777" w:rsidTr="009B5455">
        <w:trPr>
          <w:trHeight w:val="567"/>
        </w:trPr>
        <w:tc>
          <w:tcPr>
            <w:tcW w:w="1276" w:type="dxa"/>
            <w:vMerge/>
            <w:shd w:val="clear" w:color="auto" w:fill="DDD9C4"/>
            <w:vAlign w:val="center"/>
          </w:tcPr>
          <w:p w14:paraId="4265F740"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p>
        </w:tc>
        <w:tc>
          <w:tcPr>
            <w:tcW w:w="851" w:type="dxa"/>
            <w:shd w:val="clear" w:color="auto" w:fill="DDD9C4"/>
            <w:vAlign w:val="center"/>
          </w:tcPr>
          <w:p w14:paraId="5CCB3860" w14:textId="77777777" w:rsidR="00DD02DB" w:rsidRPr="004F26F3" w:rsidRDefault="00DD02DB"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女</w:t>
            </w:r>
            <w:r w:rsidRPr="004F26F3">
              <w:rPr>
                <w:rFonts w:ascii="Meiryo UI" w:eastAsia="Meiryo UI" w:hAnsi="Meiryo UI" w:cs="Arial"/>
                <w:kern w:val="24"/>
                <w:sz w:val="20"/>
                <w:szCs w:val="20"/>
              </w:rPr>
              <w:t>性</w:t>
            </w:r>
          </w:p>
        </w:tc>
        <w:tc>
          <w:tcPr>
            <w:tcW w:w="1417" w:type="dxa"/>
            <w:shd w:val="clear" w:color="auto" w:fill="DDD9C4"/>
            <w:vAlign w:val="center"/>
          </w:tcPr>
          <w:p w14:paraId="7B3EAAD1" w14:textId="3FDA8EB9" w:rsidR="00DD02DB" w:rsidRPr="004F26F3" w:rsidRDefault="0031522A"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507</w:t>
            </w:r>
          </w:p>
        </w:tc>
        <w:tc>
          <w:tcPr>
            <w:tcW w:w="992" w:type="dxa"/>
            <w:shd w:val="clear" w:color="auto" w:fill="DDD9C4"/>
            <w:vAlign w:val="center"/>
          </w:tcPr>
          <w:p w14:paraId="2E2BFC01" w14:textId="1A339BDA"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95</w:t>
            </w:r>
          </w:p>
        </w:tc>
        <w:tc>
          <w:tcPr>
            <w:tcW w:w="993" w:type="dxa"/>
            <w:shd w:val="clear" w:color="auto" w:fill="DDD9C4"/>
            <w:vAlign w:val="center"/>
          </w:tcPr>
          <w:p w14:paraId="686F7160" w14:textId="0D98DEE9" w:rsidR="00DD02DB" w:rsidRPr="004F26F3" w:rsidRDefault="0031522A"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18.7</w:t>
            </w:r>
            <w:r w:rsidR="00DD02DB" w:rsidRPr="004F26F3">
              <w:rPr>
                <w:rFonts w:ascii="Meiryo UI" w:eastAsia="Meiryo UI" w:hAnsi="Meiryo UI" w:cs="Arial" w:hint="eastAsia"/>
                <w:kern w:val="24"/>
                <w:sz w:val="20"/>
                <w:szCs w:val="20"/>
              </w:rPr>
              <w:t>%</w:t>
            </w:r>
          </w:p>
        </w:tc>
        <w:tc>
          <w:tcPr>
            <w:tcW w:w="1417" w:type="dxa"/>
            <w:shd w:val="clear" w:color="auto" w:fill="DDD9C4"/>
            <w:vAlign w:val="center"/>
          </w:tcPr>
          <w:p w14:paraId="165D66DD" w14:textId="4779B7F7" w:rsidR="00DD02DB" w:rsidRPr="004F26F3" w:rsidRDefault="00407A51" w:rsidP="00407A51">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w:t>
            </w:r>
            <w:r w:rsidR="00DD02DB" w:rsidRPr="004F26F3">
              <w:rPr>
                <w:rFonts w:ascii="Meiryo UI" w:eastAsia="Meiryo UI" w:hAnsi="Meiryo UI" w:cs="Arial" w:hint="eastAsia"/>
                <w:kern w:val="24"/>
                <w:sz w:val="20"/>
                <w:szCs w:val="20"/>
              </w:rPr>
              <w:t>,</w:t>
            </w:r>
            <w:r w:rsidR="002F6F84" w:rsidRPr="004F26F3">
              <w:rPr>
                <w:rFonts w:ascii="Meiryo UI" w:eastAsia="Meiryo UI" w:hAnsi="Meiryo UI" w:cs="Arial" w:hint="eastAsia"/>
                <w:kern w:val="24"/>
                <w:sz w:val="20"/>
                <w:szCs w:val="20"/>
              </w:rPr>
              <w:t>522</w:t>
            </w:r>
          </w:p>
        </w:tc>
        <w:tc>
          <w:tcPr>
            <w:tcW w:w="992" w:type="dxa"/>
            <w:shd w:val="clear" w:color="auto" w:fill="DDD9C4"/>
            <w:vAlign w:val="center"/>
          </w:tcPr>
          <w:p w14:paraId="183FF0D9" w14:textId="73EAE79B" w:rsidR="00DD02DB" w:rsidRPr="004F26F3" w:rsidRDefault="002F6F84"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2</w:t>
            </w:r>
            <w:r w:rsidRPr="004F26F3">
              <w:rPr>
                <w:rFonts w:ascii="Meiryo UI" w:eastAsia="Meiryo UI" w:hAnsi="Meiryo UI" w:cs="Arial"/>
                <w:kern w:val="24"/>
                <w:sz w:val="20"/>
                <w:szCs w:val="20"/>
              </w:rPr>
              <w:t>66</w:t>
            </w:r>
          </w:p>
        </w:tc>
        <w:tc>
          <w:tcPr>
            <w:tcW w:w="1134" w:type="dxa"/>
            <w:shd w:val="clear" w:color="auto" w:fill="DDD9C4"/>
            <w:vAlign w:val="center"/>
          </w:tcPr>
          <w:p w14:paraId="68077006" w14:textId="47DE054C" w:rsidR="00DD02DB" w:rsidRPr="004F26F3" w:rsidRDefault="002F6F84" w:rsidP="00DD02DB">
            <w:pPr>
              <w:pStyle w:val="Web"/>
              <w:spacing w:before="0" w:beforeAutospacing="0" w:after="0" w:afterAutospacing="0" w:line="239" w:lineRule="atLeast"/>
              <w:jc w:val="center"/>
              <w:textAlignment w:val="center"/>
              <w:rPr>
                <w:rFonts w:ascii="Meiryo UI" w:eastAsia="Meiryo UI" w:hAnsi="Meiryo UI" w:cs="Arial"/>
                <w:sz w:val="20"/>
                <w:szCs w:val="20"/>
              </w:rPr>
            </w:pPr>
            <w:r w:rsidRPr="004F26F3">
              <w:rPr>
                <w:rFonts w:ascii="Meiryo UI" w:eastAsia="Meiryo UI" w:hAnsi="Meiryo UI" w:cs="Arial" w:hint="eastAsia"/>
                <w:kern w:val="24"/>
                <w:sz w:val="20"/>
                <w:szCs w:val="20"/>
              </w:rPr>
              <w:t>17.5</w:t>
            </w:r>
            <w:r w:rsidR="00DD02DB" w:rsidRPr="004F26F3">
              <w:rPr>
                <w:rFonts w:ascii="Meiryo UI" w:eastAsia="Meiryo UI" w:hAnsi="Meiryo UI" w:cs="Arial" w:hint="eastAsia"/>
                <w:kern w:val="24"/>
                <w:sz w:val="20"/>
                <w:szCs w:val="20"/>
              </w:rPr>
              <w:t>%</w:t>
            </w:r>
          </w:p>
        </w:tc>
      </w:tr>
    </w:tbl>
    <w:p w14:paraId="37ED60A4" w14:textId="77777777" w:rsidR="00DD02DB" w:rsidRPr="004F26F3" w:rsidRDefault="00DD02DB" w:rsidP="00DD02DB">
      <w:pPr>
        <w:jc w:val="left"/>
        <w:rPr>
          <w:rFonts w:ascii="Meiryo UI" w:eastAsia="Meiryo UI" w:hAnsi="Meiryo UI"/>
          <w:sz w:val="20"/>
          <w:szCs w:val="20"/>
        </w:rPr>
      </w:pPr>
      <w:r w:rsidRPr="004F26F3">
        <w:rPr>
          <w:rFonts w:ascii="Meiryo UI" w:eastAsia="Meiryo UI" w:hAnsi="Meiryo UI" w:hint="eastAsia"/>
          <w:sz w:val="20"/>
          <w:szCs w:val="20"/>
        </w:rPr>
        <w:t>※下位職階の職員数：各年度５月１日時点</w:t>
      </w:r>
    </w:p>
    <w:p w14:paraId="28A14208" w14:textId="77777777" w:rsidR="00DD02DB" w:rsidRPr="004F26F3" w:rsidRDefault="00DD02DB" w:rsidP="00DD02DB">
      <w:pPr>
        <w:jc w:val="left"/>
        <w:rPr>
          <w:rFonts w:ascii="Meiryo UI" w:eastAsia="Meiryo UI" w:hAnsi="Meiryo UI"/>
          <w:sz w:val="20"/>
          <w:szCs w:val="20"/>
        </w:rPr>
      </w:pPr>
      <w:r w:rsidRPr="004F26F3">
        <w:rPr>
          <w:rFonts w:ascii="Meiryo UI" w:eastAsia="Meiryo UI" w:hAnsi="Meiryo UI" w:hint="eastAsia"/>
          <w:sz w:val="20"/>
          <w:szCs w:val="20"/>
        </w:rPr>
        <w:t>※昇任者：各年度４月１日時点</w:t>
      </w:r>
    </w:p>
    <w:p w14:paraId="4D6EF596" w14:textId="77777777" w:rsidR="00DD02DB" w:rsidRPr="004F26F3" w:rsidRDefault="00DD02DB" w:rsidP="00DD02DB">
      <w:pPr>
        <w:jc w:val="left"/>
        <w:rPr>
          <w:rFonts w:asciiTheme="minorEastAsia" w:hAnsiTheme="minorEastAsia"/>
          <w:sz w:val="24"/>
          <w:szCs w:val="24"/>
        </w:rPr>
      </w:pPr>
    </w:p>
    <w:p w14:paraId="34D05CAD" w14:textId="325BAA6A" w:rsidR="009B5455" w:rsidRPr="004F26F3" w:rsidRDefault="009B5455" w:rsidP="009B5455">
      <w:pPr>
        <w:jc w:val="left"/>
        <w:rPr>
          <w:rFonts w:asciiTheme="minorEastAsia" w:hAnsiTheme="minorEastAsia"/>
          <w:sz w:val="24"/>
          <w:szCs w:val="24"/>
        </w:rPr>
      </w:pPr>
      <w:r w:rsidRPr="004F26F3">
        <w:rPr>
          <w:rFonts w:asciiTheme="minorEastAsia" w:hAnsiTheme="minorEastAsia" w:hint="eastAsia"/>
          <w:sz w:val="24"/>
          <w:szCs w:val="24"/>
        </w:rPr>
        <w:t>（４）男女別の配置状況</w:t>
      </w:r>
      <w:r w:rsidR="002535F5" w:rsidRPr="004F26F3">
        <w:rPr>
          <w:rFonts w:asciiTheme="minorEastAsia" w:hAnsiTheme="minorEastAsia" w:hint="eastAsia"/>
          <w:sz w:val="24"/>
          <w:szCs w:val="24"/>
        </w:rPr>
        <w:t>について</w:t>
      </w:r>
    </w:p>
    <w:p w14:paraId="6601E346" w14:textId="77777777" w:rsidR="002535F5" w:rsidRPr="004F26F3" w:rsidRDefault="002535F5" w:rsidP="002535F5">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府教委における男女別の配置の状況については概ね50％強で推移しており、令和２年度は52.3％となっています。</w:t>
      </w:r>
    </w:p>
    <w:p w14:paraId="7178DE3A" w14:textId="77777777" w:rsidR="002535F5" w:rsidRPr="004F26F3" w:rsidRDefault="002535F5" w:rsidP="002535F5">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アンケートによると、人事異動や業務分担の決定などに当たり「性別を理由に配慮をしたことがある」と回答した管理職は約46％（男性約45％、女性約48％）</w:t>
      </w:r>
      <w:r w:rsidRPr="004F26F3">
        <w:rPr>
          <w:rFonts w:asciiTheme="minorEastAsia" w:hAnsiTheme="minorEastAsia" w:hint="eastAsia"/>
          <w:sz w:val="24"/>
          <w:szCs w:val="24"/>
        </w:rPr>
        <w:lastRenderedPageBreak/>
        <w:t>であり、その理由は、「出産による休暇等の可能性」（男性約34％、女性59％）、「特定の性別に適した業務」（男性約24％、女性約22％）、「異動方針による積極登用」（男性約21％、女性約25％）、との回答が多くなっています。</w:t>
      </w:r>
    </w:p>
    <w:p w14:paraId="388022E1" w14:textId="43DAD532" w:rsidR="009B5455" w:rsidRPr="004F26F3" w:rsidRDefault="002535F5" w:rsidP="002535F5">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非管理職においては、男性教職員の約80％、女性教職員の約73％が人事配置について「性別による差はない」と回答する一方で、男性教職員の約18％、女性教職員の約26％が「男性の方がやりがいのある仕事を担っている」と回答しています。</w:t>
      </w:r>
    </w:p>
    <w:p w14:paraId="3D31C4B1" w14:textId="77777777" w:rsidR="00F638E4" w:rsidRPr="004F26F3" w:rsidRDefault="00F638E4" w:rsidP="002535F5">
      <w:pPr>
        <w:ind w:firstLineChars="100" w:firstLine="257"/>
        <w:jc w:val="left"/>
        <w:rPr>
          <w:rFonts w:asciiTheme="minorEastAsia" w:hAnsiTheme="minorEastAsia"/>
          <w:sz w:val="24"/>
          <w:szCs w:val="24"/>
        </w:rPr>
      </w:pPr>
    </w:p>
    <w:p w14:paraId="3CDF7688" w14:textId="77777777" w:rsidR="00F638E4" w:rsidRPr="004F26F3" w:rsidRDefault="00F638E4" w:rsidP="00F638E4">
      <w:pPr>
        <w:jc w:val="left"/>
        <w:rPr>
          <w:rFonts w:ascii="Meiryo UI" w:eastAsia="Meiryo UI" w:hAnsi="Meiryo UI"/>
          <w:szCs w:val="24"/>
        </w:rPr>
      </w:pPr>
      <w:r w:rsidRPr="004F26F3">
        <w:rPr>
          <w:rFonts w:ascii="Meiryo UI" w:eastAsia="Meiryo UI" w:hAnsi="Meiryo UI" w:hint="eastAsia"/>
          <w:szCs w:val="24"/>
        </w:rPr>
        <w:t>○合計（常勤）　　　　　　　　　　　　　　　　　　　　　　単位：人</w:t>
      </w:r>
    </w:p>
    <w:tbl>
      <w:tblPr>
        <w:tblW w:w="5812" w:type="dxa"/>
        <w:tblCellMar>
          <w:left w:w="0" w:type="dxa"/>
          <w:right w:w="0" w:type="dxa"/>
        </w:tblCellMar>
        <w:tblLook w:val="0600" w:firstRow="0" w:lastRow="0" w:firstColumn="0" w:lastColumn="0" w:noHBand="1" w:noVBand="1"/>
      </w:tblPr>
      <w:tblGrid>
        <w:gridCol w:w="1008"/>
        <w:gridCol w:w="1134"/>
        <w:gridCol w:w="1134"/>
        <w:gridCol w:w="1134"/>
        <w:gridCol w:w="1402"/>
      </w:tblGrid>
      <w:tr w:rsidR="004F26F3" w:rsidRPr="004F26F3" w14:paraId="788C5DC3" w14:textId="77777777" w:rsidTr="00F638E4">
        <w:trPr>
          <w:trHeight w:val="465"/>
        </w:trPr>
        <w:tc>
          <w:tcPr>
            <w:tcW w:w="10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63D31CB1"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年度</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3500919C"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H30</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71DEE94E"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R１</w:t>
            </w:r>
          </w:p>
        </w:tc>
        <w:tc>
          <w:tcPr>
            <w:tcW w:w="1134" w:type="dxa"/>
            <w:tcBorders>
              <w:top w:val="single" w:sz="4" w:space="0" w:color="000000"/>
              <w:left w:val="single" w:sz="4" w:space="0" w:color="000000"/>
              <w:bottom w:val="single" w:sz="4" w:space="0" w:color="000000"/>
              <w:right w:val="double" w:sz="6" w:space="0" w:color="000000"/>
            </w:tcBorders>
            <w:shd w:val="clear" w:color="auto" w:fill="C6D9F1" w:themeFill="text2" w:themeFillTint="33"/>
            <w:tcMar>
              <w:top w:w="15" w:type="dxa"/>
              <w:left w:w="15" w:type="dxa"/>
              <w:bottom w:w="0" w:type="dxa"/>
              <w:right w:w="15" w:type="dxa"/>
            </w:tcMar>
            <w:vAlign w:val="center"/>
            <w:hideMark/>
          </w:tcPr>
          <w:p w14:paraId="0FA95B29"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R２</w:t>
            </w:r>
          </w:p>
        </w:tc>
        <w:tc>
          <w:tcPr>
            <w:tcW w:w="1402" w:type="dxa"/>
            <w:tcBorders>
              <w:top w:val="single" w:sz="4" w:space="0" w:color="000000"/>
              <w:left w:val="double" w:sz="6"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14:paraId="6F1AF741"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過去３年間</w:t>
            </w:r>
          </w:p>
        </w:tc>
      </w:tr>
      <w:tr w:rsidR="004F26F3" w:rsidRPr="004F26F3" w14:paraId="6B740A14" w14:textId="77777777" w:rsidTr="00F638E4">
        <w:trPr>
          <w:trHeight w:val="465"/>
        </w:trPr>
        <w:tc>
          <w:tcPr>
            <w:tcW w:w="1008"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3BF60A6F"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採用数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FB2342" w14:textId="69003ED2"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bCs/>
                <w:sz w:val="20"/>
                <w:szCs w:val="20"/>
              </w:rPr>
              <w:t>34</w:t>
            </w:r>
            <w:r w:rsidRPr="004F26F3">
              <w:rPr>
                <w:rFonts w:ascii="Meiryo UI" w:eastAsia="Meiryo UI" w:hAnsi="Meiryo UI" w:hint="eastAsia"/>
                <w:bCs/>
                <w:sz w:val="20"/>
                <w:szCs w:val="20"/>
              </w:rPr>
              <w:t>,190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847A24" w14:textId="1DE34F4C"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33,877</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4E5E6A" w14:textId="7F71EA47"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33,714</w:t>
            </w:r>
          </w:p>
        </w:tc>
        <w:tc>
          <w:tcPr>
            <w:tcW w:w="1402" w:type="dxa"/>
            <w:tcBorders>
              <w:top w:val="single" w:sz="4"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88F035" w14:textId="4002A93C"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101,781</w:t>
            </w:r>
          </w:p>
        </w:tc>
      </w:tr>
      <w:tr w:rsidR="004F26F3" w:rsidRPr="004F26F3" w14:paraId="2F19DB38" w14:textId="77777777" w:rsidTr="00F638E4">
        <w:trPr>
          <w:trHeight w:val="480"/>
        </w:trPr>
        <w:tc>
          <w:tcPr>
            <w:tcW w:w="1008" w:type="dxa"/>
            <w:tcBorders>
              <w:top w:val="single" w:sz="4" w:space="0" w:color="000000"/>
              <w:left w:val="single" w:sz="4" w:space="0" w:color="000000"/>
              <w:bottom w:val="double" w:sz="6" w:space="0" w:color="000000"/>
              <w:right w:val="single" w:sz="4" w:space="0" w:color="000000"/>
            </w:tcBorders>
            <w:shd w:val="clear" w:color="auto" w:fill="C5D9F1"/>
            <w:tcMar>
              <w:top w:w="15" w:type="dxa"/>
              <w:left w:w="15" w:type="dxa"/>
              <w:bottom w:w="0" w:type="dxa"/>
              <w:right w:w="15" w:type="dxa"/>
            </w:tcMar>
            <w:vAlign w:val="center"/>
            <w:hideMark/>
          </w:tcPr>
          <w:p w14:paraId="5DB37F86"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うち女性</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302500" w14:textId="5F1D2C39"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17,862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84B5D" w14:textId="29A77E3A"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17,729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400ADF" w14:textId="05F45C6E" w:rsidR="00F638E4" w:rsidRPr="004F26F3" w:rsidRDefault="004603D5" w:rsidP="004603D5">
            <w:pPr>
              <w:widowControl/>
              <w:jc w:val="center"/>
              <w:textAlignment w:val="center"/>
              <w:rPr>
                <w:rFonts w:ascii="Meiryo UI" w:eastAsia="Meiryo UI" w:hAnsi="Meiryo UI" w:cs="Arial"/>
                <w:kern w:val="0"/>
                <w:sz w:val="20"/>
                <w:szCs w:val="20"/>
              </w:rPr>
            </w:pPr>
            <w:r w:rsidRPr="004F26F3">
              <w:rPr>
                <w:rFonts w:ascii="Meiryo UI" w:eastAsia="Meiryo UI" w:hAnsi="Meiryo UI"/>
                <w:bCs/>
                <w:sz w:val="20"/>
                <w:szCs w:val="20"/>
              </w:rPr>
              <w:t>17,616</w:t>
            </w:r>
          </w:p>
        </w:tc>
        <w:tc>
          <w:tcPr>
            <w:tcW w:w="1402" w:type="dxa"/>
            <w:tcBorders>
              <w:top w:val="nil"/>
              <w:left w:val="double" w:sz="6" w:space="0" w:color="auto"/>
              <w:bottom w:val="nil"/>
              <w:right w:val="single" w:sz="4" w:space="0" w:color="auto"/>
            </w:tcBorders>
            <w:shd w:val="clear" w:color="auto" w:fill="auto"/>
            <w:tcMar>
              <w:top w:w="15" w:type="dxa"/>
              <w:left w:w="15" w:type="dxa"/>
              <w:bottom w:w="0" w:type="dxa"/>
              <w:right w:w="15" w:type="dxa"/>
            </w:tcMar>
            <w:vAlign w:val="center"/>
            <w:hideMark/>
          </w:tcPr>
          <w:p w14:paraId="5CEDEFEA" w14:textId="0ECC860E"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53,207</w:t>
            </w:r>
          </w:p>
        </w:tc>
      </w:tr>
      <w:tr w:rsidR="004F26F3" w:rsidRPr="004F26F3" w14:paraId="351A1EFC" w14:textId="77777777" w:rsidTr="00F638E4">
        <w:trPr>
          <w:trHeight w:val="480"/>
        </w:trPr>
        <w:tc>
          <w:tcPr>
            <w:tcW w:w="1008" w:type="dxa"/>
            <w:tcBorders>
              <w:top w:val="double" w:sz="6"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DFBCCD0"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女性割合</w:t>
            </w:r>
          </w:p>
        </w:tc>
        <w:tc>
          <w:tcPr>
            <w:tcW w:w="1134" w:type="dxa"/>
            <w:tcBorders>
              <w:top w:val="double" w:sz="6"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ECF665" w14:textId="5E08F4CC"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52.2</w:t>
            </w:r>
            <w:r w:rsidR="00F638E4" w:rsidRPr="004F26F3">
              <w:rPr>
                <w:rFonts w:ascii="Meiryo UI" w:eastAsia="Meiryo UI" w:hAnsi="Meiryo UI" w:hint="eastAsia"/>
                <w:bCs/>
                <w:sz w:val="20"/>
                <w:szCs w:val="20"/>
              </w:rPr>
              <w:t>%</w:t>
            </w:r>
          </w:p>
        </w:tc>
        <w:tc>
          <w:tcPr>
            <w:tcW w:w="1134"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B54853" w14:textId="791F883D"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52.3</w:t>
            </w:r>
            <w:r w:rsidR="00F638E4" w:rsidRPr="004F26F3">
              <w:rPr>
                <w:rFonts w:ascii="Meiryo UI" w:eastAsia="Meiryo UI" w:hAnsi="Meiryo UI" w:hint="eastAsia"/>
                <w:bCs/>
                <w:sz w:val="20"/>
                <w:szCs w:val="20"/>
              </w:rPr>
              <w:t>%</w:t>
            </w:r>
          </w:p>
        </w:tc>
        <w:tc>
          <w:tcPr>
            <w:tcW w:w="1134" w:type="dxa"/>
            <w:tcBorders>
              <w:top w:val="double" w:sz="6"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5A46482" w14:textId="2F91F3BE" w:rsidR="00F638E4" w:rsidRPr="004F26F3" w:rsidRDefault="004603D5" w:rsidP="004603D5">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52.3</w:t>
            </w:r>
            <w:r w:rsidR="00F638E4" w:rsidRPr="004F26F3">
              <w:rPr>
                <w:rFonts w:ascii="Meiryo UI" w:eastAsia="Meiryo UI" w:hAnsi="Meiryo UI" w:hint="eastAsia"/>
                <w:bCs/>
                <w:sz w:val="20"/>
                <w:szCs w:val="20"/>
              </w:rPr>
              <w:t>%</w:t>
            </w:r>
          </w:p>
        </w:tc>
        <w:tc>
          <w:tcPr>
            <w:tcW w:w="1402" w:type="dxa"/>
            <w:tcBorders>
              <w:top w:val="double" w:sz="6"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B08639" w14:textId="76D1FA04"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bCs/>
                <w:sz w:val="20"/>
                <w:szCs w:val="20"/>
              </w:rPr>
              <w:t>52.3</w:t>
            </w:r>
            <w:r w:rsidR="00F638E4" w:rsidRPr="004F26F3">
              <w:rPr>
                <w:rFonts w:ascii="Meiryo UI" w:eastAsia="Meiryo UI" w:hAnsi="Meiryo UI" w:hint="eastAsia"/>
                <w:bCs/>
                <w:sz w:val="20"/>
                <w:szCs w:val="20"/>
              </w:rPr>
              <w:t>%</w:t>
            </w:r>
          </w:p>
        </w:tc>
      </w:tr>
    </w:tbl>
    <w:p w14:paraId="46238110" w14:textId="6CB92FBA" w:rsidR="00F638E4" w:rsidRPr="004F26F3" w:rsidRDefault="00F638E4" w:rsidP="00F638E4">
      <w:pPr>
        <w:jc w:val="left"/>
        <w:rPr>
          <w:rFonts w:ascii="Meiryo UI" w:eastAsia="Meiryo UI" w:hAnsi="Meiryo UI"/>
          <w:sz w:val="20"/>
          <w:szCs w:val="21"/>
        </w:rPr>
      </w:pPr>
      <w:r w:rsidRPr="004F26F3">
        <w:rPr>
          <w:rFonts w:ascii="Meiryo UI" w:eastAsia="Meiryo UI" w:hAnsi="Meiryo UI" w:hint="eastAsia"/>
          <w:sz w:val="20"/>
          <w:szCs w:val="21"/>
        </w:rPr>
        <w:t>※各年５月１日採用。</w:t>
      </w:r>
    </w:p>
    <w:p w14:paraId="5B1B22A5" w14:textId="77777777" w:rsidR="00F638E4" w:rsidRPr="004F26F3" w:rsidRDefault="00F638E4" w:rsidP="00F638E4">
      <w:pPr>
        <w:jc w:val="left"/>
        <w:rPr>
          <w:rFonts w:ascii="Meiryo UI" w:eastAsia="Meiryo UI" w:hAnsi="Meiryo UI"/>
          <w:sz w:val="20"/>
          <w:szCs w:val="21"/>
        </w:rPr>
      </w:pPr>
      <w:r w:rsidRPr="004F26F3">
        <w:rPr>
          <w:rFonts w:ascii="Meiryo UI" w:eastAsia="Meiryo UI" w:hAnsi="Meiryo UI" w:hint="eastAsia"/>
          <w:sz w:val="20"/>
          <w:szCs w:val="21"/>
        </w:rPr>
        <w:t>※再任用職員除く。</w:t>
      </w:r>
    </w:p>
    <w:p w14:paraId="3B0CF9FF" w14:textId="77777777" w:rsidR="00F638E4" w:rsidRPr="004F26F3" w:rsidRDefault="00F638E4" w:rsidP="00F638E4">
      <w:pPr>
        <w:jc w:val="left"/>
        <w:rPr>
          <w:rFonts w:asciiTheme="minorEastAsia" w:hAnsiTheme="minorEastAsia"/>
          <w:sz w:val="24"/>
          <w:szCs w:val="24"/>
        </w:rPr>
      </w:pPr>
    </w:p>
    <w:p w14:paraId="7BDF6E3F" w14:textId="4F6DBC15" w:rsidR="00F638E4" w:rsidRPr="004F26F3" w:rsidRDefault="00F638E4" w:rsidP="00F638E4">
      <w:pPr>
        <w:jc w:val="left"/>
        <w:rPr>
          <w:rFonts w:ascii="Meiryo UI" w:eastAsia="Meiryo UI" w:hAnsi="Meiryo UI"/>
          <w:sz w:val="20"/>
          <w:szCs w:val="24"/>
        </w:rPr>
      </w:pPr>
      <w:r w:rsidRPr="004F26F3">
        <w:rPr>
          <w:rFonts w:ascii="Meiryo UI" w:eastAsia="Meiryo UI" w:hAnsi="Meiryo UI" w:hint="eastAsia"/>
          <w:sz w:val="20"/>
          <w:szCs w:val="24"/>
        </w:rPr>
        <w:t xml:space="preserve">○小学校（常勤）　　　　　　　　</w:t>
      </w:r>
      <w:r w:rsidR="004603D5"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単位：人　　　○中学校（常勤）　　</w:t>
      </w:r>
      <w:r w:rsidR="004603D5"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w:t>
      </w:r>
      <w:r w:rsidR="004603D5" w:rsidRPr="004F26F3">
        <w:rPr>
          <w:rFonts w:ascii="Meiryo UI" w:eastAsia="Meiryo UI" w:hAnsi="Meiryo UI" w:hint="eastAsia"/>
          <w:sz w:val="20"/>
          <w:szCs w:val="24"/>
        </w:rPr>
        <w:t xml:space="preserve">　</w:t>
      </w:r>
      <w:r w:rsidRPr="004F26F3">
        <w:rPr>
          <w:rFonts w:ascii="Meiryo UI" w:eastAsia="Meiryo UI" w:hAnsi="Meiryo UI" w:hint="eastAsia"/>
          <w:sz w:val="20"/>
          <w:szCs w:val="24"/>
        </w:rPr>
        <w:t xml:space="preserve">　　　単位：人</w:t>
      </w:r>
    </w:p>
    <w:tbl>
      <w:tblPr>
        <w:tblW w:w="9069" w:type="dxa"/>
        <w:tblLayout w:type="fixed"/>
        <w:tblCellMar>
          <w:left w:w="0" w:type="dxa"/>
          <w:right w:w="0" w:type="dxa"/>
        </w:tblCellMar>
        <w:tblLook w:val="0600" w:firstRow="0" w:lastRow="0" w:firstColumn="0" w:lastColumn="0" w:noHBand="1" w:noVBand="1"/>
      </w:tblPr>
      <w:tblGrid>
        <w:gridCol w:w="1008"/>
        <w:gridCol w:w="850"/>
        <w:gridCol w:w="851"/>
        <w:gridCol w:w="850"/>
        <w:gridCol w:w="1134"/>
        <w:gridCol w:w="142"/>
        <w:gridCol w:w="929"/>
        <w:gridCol w:w="701"/>
        <w:gridCol w:w="701"/>
        <w:gridCol w:w="787"/>
        <w:gridCol w:w="1116"/>
      </w:tblGrid>
      <w:tr w:rsidR="004F26F3" w:rsidRPr="004F26F3" w14:paraId="4B324ED6" w14:textId="77777777" w:rsidTr="004C2125">
        <w:trPr>
          <w:trHeight w:val="55"/>
        </w:trPr>
        <w:tc>
          <w:tcPr>
            <w:tcW w:w="1008"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5955315"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年度</w:t>
            </w:r>
          </w:p>
        </w:tc>
        <w:tc>
          <w:tcPr>
            <w:tcW w:w="850"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0CA13190"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H30</w:t>
            </w:r>
          </w:p>
        </w:tc>
        <w:tc>
          <w:tcPr>
            <w:tcW w:w="851"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1EF70821"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R１</w:t>
            </w:r>
          </w:p>
        </w:tc>
        <w:tc>
          <w:tcPr>
            <w:tcW w:w="850" w:type="dxa"/>
            <w:tcBorders>
              <w:top w:val="single" w:sz="4" w:space="0" w:color="000000"/>
              <w:left w:val="single" w:sz="4" w:space="0" w:color="000000"/>
              <w:bottom w:val="single" w:sz="4" w:space="0" w:color="000000"/>
              <w:right w:val="double" w:sz="4" w:space="0" w:color="000000"/>
            </w:tcBorders>
            <w:shd w:val="clear" w:color="auto" w:fill="C5D9F1"/>
            <w:tcMar>
              <w:top w:w="15" w:type="dxa"/>
              <w:left w:w="15" w:type="dxa"/>
              <w:bottom w:w="0" w:type="dxa"/>
              <w:right w:w="15" w:type="dxa"/>
            </w:tcMar>
            <w:vAlign w:val="center"/>
            <w:hideMark/>
          </w:tcPr>
          <w:p w14:paraId="05FF90EA"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Meiryo UI" w:hint="eastAsia"/>
                <w:kern w:val="24"/>
                <w:sz w:val="20"/>
                <w:szCs w:val="20"/>
              </w:rPr>
              <w:t>R２</w:t>
            </w:r>
          </w:p>
        </w:tc>
        <w:tc>
          <w:tcPr>
            <w:tcW w:w="1134" w:type="dxa"/>
            <w:tcBorders>
              <w:top w:val="single" w:sz="4" w:space="0" w:color="000000"/>
              <w:left w:val="doub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386719F4"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過去３年間</w:t>
            </w:r>
          </w:p>
        </w:tc>
        <w:tc>
          <w:tcPr>
            <w:tcW w:w="142" w:type="dxa"/>
            <w:tcBorders>
              <w:left w:val="single" w:sz="4" w:space="0" w:color="auto"/>
              <w:right w:val="single" w:sz="4" w:space="0" w:color="auto"/>
            </w:tcBorders>
            <w:shd w:val="clear" w:color="auto" w:fill="auto"/>
            <w:vAlign w:val="center"/>
          </w:tcPr>
          <w:p w14:paraId="665B8147" w14:textId="77777777" w:rsidR="00F638E4" w:rsidRPr="004F26F3" w:rsidRDefault="00F638E4" w:rsidP="00F638E4">
            <w:pPr>
              <w:widowControl/>
              <w:jc w:val="center"/>
              <w:textAlignment w:val="center"/>
              <w:rPr>
                <w:rFonts w:ascii="ＭＳ Ｐゴシック" w:eastAsia="ＭＳ Ｐゴシック" w:hAnsi="ＭＳ Ｐゴシック" w:cs="Arial"/>
                <w:kern w:val="0"/>
                <w:sz w:val="20"/>
                <w:szCs w:val="20"/>
              </w:rPr>
            </w:pPr>
          </w:p>
        </w:tc>
        <w:tc>
          <w:tcPr>
            <w:tcW w:w="92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F7B6040"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701"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B2860D4"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H30</w:t>
            </w:r>
          </w:p>
        </w:tc>
        <w:tc>
          <w:tcPr>
            <w:tcW w:w="701"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771755DE"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R１</w:t>
            </w:r>
          </w:p>
        </w:tc>
        <w:tc>
          <w:tcPr>
            <w:tcW w:w="787" w:type="dxa"/>
            <w:tcBorders>
              <w:top w:val="single" w:sz="4" w:space="0" w:color="000000"/>
              <w:left w:val="single" w:sz="4" w:space="0" w:color="000000"/>
              <w:bottom w:val="single" w:sz="4" w:space="0" w:color="000000"/>
              <w:right w:val="double" w:sz="4" w:space="0" w:color="000000"/>
            </w:tcBorders>
            <w:shd w:val="clear" w:color="auto" w:fill="C5D9F1"/>
            <w:vAlign w:val="center"/>
          </w:tcPr>
          <w:p w14:paraId="55460FF9"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R２</w:t>
            </w:r>
          </w:p>
        </w:tc>
        <w:tc>
          <w:tcPr>
            <w:tcW w:w="1116" w:type="dxa"/>
            <w:tcBorders>
              <w:top w:val="single" w:sz="4" w:space="0" w:color="000000"/>
              <w:left w:val="double" w:sz="4" w:space="0" w:color="000000"/>
              <w:bottom w:val="single" w:sz="4" w:space="0" w:color="000000"/>
              <w:right w:val="single" w:sz="4" w:space="0" w:color="000000"/>
            </w:tcBorders>
            <w:shd w:val="clear" w:color="auto" w:fill="C5D9F1"/>
            <w:vAlign w:val="center"/>
          </w:tcPr>
          <w:p w14:paraId="7BDF93B4"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過去３年間</w:t>
            </w:r>
          </w:p>
        </w:tc>
      </w:tr>
      <w:tr w:rsidR="004F26F3" w:rsidRPr="004F26F3" w14:paraId="1FA71F02" w14:textId="77777777" w:rsidTr="004C2125">
        <w:trPr>
          <w:trHeight w:val="312"/>
        </w:trPr>
        <w:tc>
          <w:tcPr>
            <w:tcW w:w="1008"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640737B0"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採用数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F053E0" w14:textId="37315A26"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13,676</w:t>
            </w:r>
          </w:p>
        </w:tc>
        <w:tc>
          <w:tcPr>
            <w:tcW w:w="85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5CE724C" w14:textId="4F8507C9"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hint="eastAsia"/>
                <w:kern w:val="0"/>
                <w:sz w:val="20"/>
                <w:szCs w:val="20"/>
              </w:rPr>
              <w:t>13,675</w:t>
            </w:r>
          </w:p>
        </w:tc>
        <w:tc>
          <w:tcPr>
            <w:tcW w:w="85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C0390BF" w14:textId="3ECD1A72"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13,636</w:t>
            </w:r>
          </w:p>
        </w:tc>
        <w:tc>
          <w:tcPr>
            <w:tcW w:w="1134" w:type="dxa"/>
            <w:tcBorders>
              <w:top w:val="single" w:sz="4"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D4BFA3" w14:textId="6B767988"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40,987</w:t>
            </w:r>
          </w:p>
        </w:tc>
        <w:tc>
          <w:tcPr>
            <w:tcW w:w="142" w:type="dxa"/>
            <w:tcBorders>
              <w:left w:val="single" w:sz="4" w:space="0" w:color="auto"/>
              <w:right w:val="single" w:sz="4" w:space="0" w:color="auto"/>
            </w:tcBorders>
            <w:shd w:val="clear" w:color="auto" w:fill="auto"/>
            <w:vAlign w:val="center"/>
          </w:tcPr>
          <w:p w14:paraId="5FC8984B" w14:textId="77777777" w:rsidR="00F638E4" w:rsidRPr="004F26F3" w:rsidRDefault="00F638E4" w:rsidP="00F638E4">
            <w:pPr>
              <w:widowControl/>
              <w:jc w:val="center"/>
              <w:textAlignment w:val="center"/>
              <w:rPr>
                <w:rFonts w:ascii="ＭＳ Ｐゴシック" w:eastAsia="ＭＳ Ｐゴシック" w:hAnsi="ＭＳ Ｐゴシック" w:cs="Arial"/>
                <w:kern w:val="0"/>
                <w:sz w:val="20"/>
                <w:szCs w:val="20"/>
              </w:rPr>
            </w:pPr>
          </w:p>
        </w:tc>
        <w:tc>
          <w:tcPr>
            <w:tcW w:w="929" w:type="dxa"/>
            <w:tcBorders>
              <w:top w:val="single" w:sz="4" w:space="0" w:color="auto"/>
              <w:left w:val="single" w:sz="4" w:space="0" w:color="auto"/>
              <w:right w:val="single" w:sz="4" w:space="0" w:color="auto"/>
            </w:tcBorders>
            <w:shd w:val="clear" w:color="auto" w:fill="C6D9F1" w:themeFill="text2" w:themeFillTint="33"/>
            <w:vAlign w:val="center"/>
          </w:tcPr>
          <w:p w14:paraId="2D876B69"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採用数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3F305FC7" w14:textId="37D1F02A"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7</w:t>
            </w:r>
            <w:r w:rsidRPr="004F26F3">
              <w:rPr>
                <w:rFonts w:ascii="Meiryo UI" w:eastAsia="Meiryo UI" w:hAnsi="Meiryo UI"/>
                <w:sz w:val="20"/>
                <w:szCs w:val="22"/>
              </w:rPr>
              <w:t>,</w:t>
            </w:r>
            <w:r w:rsidRPr="004F26F3">
              <w:rPr>
                <w:rFonts w:ascii="Meiryo UI" w:eastAsia="Meiryo UI" w:hAnsi="Meiryo UI" w:hint="eastAsia"/>
                <w:sz w:val="20"/>
                <w:szCs w:val="22"/>
              </w:rPr>
              <w:t>597</w:t>
            </w:r>
          </w:p>
        </w:tc>
        <w:tc>
          <w:tcPr>
            <w:tcW w:w="701" w:type="dxa"/>
            <w:tcBorders>
              <w:top w:val="single" w:sz="4" w:space="0" w:color="auto"/>
              <w:left w:val="nil"/>
              <w:bottom w:val="single" w:sz="4" w:space="0" w:color="auto"/>
              <w:right w:val="nil"/>
            </w:tcBorders>
            <w:shd w:val="clear" w:color="auto" w:fill="auto"/>
            <w:vAlign w:val="center"/>
          </w:tcPr>
          <w:p w14:paraId="3DD73DD2" w14:textId="4CA55571" w:rsidR="00F638E4" w:rsidRPr="004F26F3" w:rsidRDefault="004603D5" w:rsidP="004603D5">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sz w:val="20"/>
                <w:szCs w:val="22"/>
              </w:rPr>
              <w:t>7,500</w:t>
            </w:r>
          </w:p>
        </w:tc>
        <w:tc>
          <w:tcPr>
            <w:tcW w:w="787" w:type="dxa"/>
            <w:tcBorders>
              <w:top w:val="single" w:sz="4" w:space="0" w:color="auto"/>
              <w:left w:val="single" w:sz="4" w:space="0" w:color="auto"/>
              <w:bottom w:val="single" w:sz="4" w:space="0" w:color="auto"/>
              <w:right w:val="nil"/>
            </w:tcBorders>
            <w:shd w:val="clear" w:color="auto" w:fill="auto"/>
            <w:vAlign w:val="center"/>
          </w:tcPr>
          <w:p w14:paraId="056B63AE" w14:textId="71D999DE"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7,403</w:t>
            </w:r>
          </w:p>
        </w:tc>
        <w:tc>
          <w:tcPr>
            <w:tcW w:w="1116" w:type="dxa"/>
            <w:tcBorders>
              <w:top w:val="single" w:sz="4" w:space="0" w:color="auto"/>
              <w:left w:val="double" w:sz="6" w:space="0" w:color="auto"/>
              <w:bottom w:val="single" w:sz="4" w:space="0" w:color="auto"/>
              <w:right w:val="single" w:sz="4" w:space="0" w:color="auto"/>
            </w:tcBorders>
            <w:shd w:val="clear" w:color="auto" w:fill="auto"/>
            <w:vAlign w:val="center"/>
          </w:tcPr>
          <w:p w14:paraId="03DBBB25" w14:textId="6D71A83F" w:rsidR="00F638E4" w:rsidRPr="004F26F3" w:rsidRDefault="00634CE1" w:rsidP="00F638E4">
            <w:pPr>
              <w:pStyle w:val="Web"/>
              <w:spacing w:before="0" w:beforeAutospacing="0" w:after="0" w:afterAutospacing="0"/>
              <w:jc w:val="center"/>
              <w:textAlignment w:val="center"/>
              <w:rPr>
                <w:rFonts w:ascii="Meiryo UI" w:eastAsia="Meiryo UI" w:hAnsi="Meiryo UI" w:cs="Arial"/>
                <w:sz w:val="20"/>
                <w:szCs w:val="20"/>
              </w:rPr>
            </w:pPr>
            <w:r>
              <w:rPr>
                <w:rFonts w:ascii="Meiryo UI" w:eastAsia="Meiryo UI" w:hAnsi="Meiryo UI" w:hint="eastAsia"/>
                <w:sz w:val="20"/>
                <w:szCs w:val="22"/>
              </w:rPr>
              <w:t>22,500</w:t>
            </w:r>
          </w:p>
        </w:tc>
      </w:tr>
      <w:tr w:rsidR="004F26F3" w:rsidRPr="004F26F3" w14:paraId="3FC955EE" w14:textId="77777777" w:rsidTr="004C2125">
        <w:trPr>
          <w:trHeight w:val="20"/>
        </w:trPr>
        <w:tc>
          <w:tcPr>
            <w:tcW w:w="1008"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695D5BC7"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うち女性</w:t>
            </w:r>
          </w:p>
        </w:tc>
        <w:tc>
          <w:tcPr>
            <w:tcW w:w="85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3D96C925" w14:textId="3C3C50A5"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sz w:val="20"/>
              </w:rPr>
              <w:t>8,538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14:paraId="5CAF60D7"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329</w:t>
            </w:r>
          </w:p>
        </w:tc>
        <w:tc>
          <w:tcPr>
            <w:tcW w:w="85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4F22EE1F"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237</w:t>
            </w:r>
          </w:p>
        </w:tc>
        <w:tc>
          <w:tcPr>
            <w:tcW w:w="1134" w:type="dxa"/>
            <w:tcBorders>
              <w:top w:val="nil"/>
              <w:left w:val="double" w:sz="6" w:space="0" w:color="auto"/>
              <w:bottom w:val="nil"/>
              <w:right w:val="single" w:sz="4" w:space="0" w:color="auto"/>
            </w:tcBorders>
            <w:shd w:val="clear" w:color="auto" w:fill="auto"/>
            <w:tcMar>
              <w:top w:w="15" w:type="dxa"/>
              <w:left w:w="15" w:type="dxa"/>
              <w:bottom w:w="0" w:type="dxa"/>
              <w:right w:w="15" w:type="dxa"/>
            </w:tcMar>
            <w:vAlign w:val="center"/>
            <w:hideMark/>
          </w:tcPr>
          <w:p w14:paraId="0A16092F" w14:textId="7A974C3C" w:rsidR="00F638E4" w:rsidRPr="004F26F3" w:rsidRDefault="004603D5" w:rsidP="004603D5">
            <w:pPr>
              <w:widowControl/>
              <w:jc w:val="center"/>
              <w:textAlignment w:val="center"/>
              <w:rPr>
                <w:rFonts w:ascii="Meiryo UI" w:eastAsia="Meiryo UI" w:hAnsi="Meiryo UI" w:cs="Arial"/>
                <w:kern w:val="0"/>
                <w:sz w:val="20"/>
                <w:szCs w:val="20"/>
              </w:rPr>
            </w:pPr>
            <w:r w:rsidRPr="004F26F3">
              <w:rPr>
                <w:rFonts w:ascii="Meiryo UI" w:eastAsia="Meiryo UI" w:hAnsi="Meiryo UI"/>
                <w:sz w:val="20"/>
              </w:rPr>
              <w:t>25,530</w:t>
            </w:r>
          </w:p>
        </w:tc>
        <w:tc>
          <w:tcPr>
            <w:tcW w:w="142" w:type="dxa"/>
            <w:tcBorders>
              <w:left w:val="single" w:sz="4" w:space="0" w:color="auto"/>
              <w:right w:val="single" w:sz="4" w:space="0" w:color="auto"/>
            </w:tcBorders>
            <w:shd w:val="clear" w:color="auto" w:fill="auto"/>
            <w:vAlign w:val="center"/>
          </w:tcPr>
          <w:p w14:paraId="0A6B1576" w14:textId="77777777" w:rsidR="00F638E4" w:rsidRPr="004F26F3" w:rsidRDefault="00F638E4" w:rsidP="00F638E4">
            <w:pPr>
              <w:widowControl/>
              <w:jc w:val="center"/>
              <w:textAlignment w:val="center"/>
              <w:rPr>
                <w:rFonts w:ascii="ＭＳ Ｐゴシック" w:eastAsia="ＭＳ Ｐゴシック" w:hAnsi="ＭＳ Ｐゴシック" w:cs="Arial"/>
                <w:kern w:val="0"/>
                <w:sz w:val="20"/>
                <w:szCs w:val="20"/>
              </w:rPr>
            </w:pPr>
          </w:p>
        </w:tc>
        <w:tc>
          <w:tcPr>
            <w:tcW w:w="929" w:type="dxa"/>
            <w:tcBorders>
              <w:top w:val="single" w:sz="4" w:space="0" w:color="auto"/>
              <w:left w:val="single" w:sz="4" w:space="0" w:color="auto"/>
              <w:bottom w:val="double" w:sz="4" w:space="0" w:color="000000"/>
              <w:right w:val="single" w:sz="4" w:space="0" w:color="auto"/>
            </w:tcBorders>
            <w:shd w:val="clear" w:color="auto" w:fill="C6D9F1" w:themeFill="text2" w:themeFillTint="33"/>
            <w:vAlign w:val="center"/>
          </w:tcPr>
          <w:p w14:paraId="49230AFC"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うち女性</w:t>
            </w:r>
          </w:p>
        </w:tc>
        <w:tc>
          <w:tcPr>
            <w:tcW w:w="701" w:type="dxa"/>
            <w:tcBorders>
              <w:top w:val="nil"/>
              <w:left w:val="single" w:sz="4" w:space="0" w:color="auto"/>
              <w:bottom w:val="nil"/>
              <w:right w:val="single" w:sz="4" w:space="0" w:color="auto"/>
            </w:tcBorders>
            <w:shd w:val="clear" w:color="auto" w:fill="auto"/>
            <w:vAlign w:val="center"/>
          </w:tcPr>
          <w:p w14:paraId="60694B73" w14:textId="390E9090"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w:t>
            </w:r>
            <w:r w:rsidRPr="004F26F3">
              <w:rPr>
                <w:rFonts w:ascii="Meiryo UI" w:eastAsia="Meiryo UI" w:hAnsi="Meiryo UI"/>
                <w:sz w:val="20"/>
                <w:szCs w:val="22"/>
              </w:rPr>
              <w:t>,</w:t>
            </w:r>
            <w:r w:rsidRPr="004F26F3">
              <w:rPr>
                <w:rFonts w:ascii="Meiryo UI" w:eastAsia="Meiryo UI" w:hAnsi="Meiryo UI" w:hint="eastAsia"/>
                <w:sz w:val="20"/>
                <w:szCs w:val="22"/>
              </w:rPr>
              <w:t>519</w:t>
            </w:r>
          </w:p>
        </w:tc>
        <w:tc>
          <w:tcPr>
            <w:tcW w:w="701" w:type="dxa"/>
            <w:tcBorders>
              <w:top w:val="nil"/>
              <w:left w:val="nil"/>
              <w:bottom w:val="nil"/>
              <w:right w:val="nil"/>
            </w:tcBorders>
            <w:shd w:val="clear" w:color="auto" w:fill="auto"/>
            <w:vAlign w:val="center"/>
          </w:tcPr>
          <w:p w14:paraId="428055D1" w14:textId="56F8D726"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3,472</w:t>
            </w:r>
          </w:p>
        </w:tc>
        <w:tc>
          <w:tcPr>
            <w:tcW w:w="787" w:type="dxa"/>
            <w:tcBorders>
              <w:top w:val="nil"/>
              <w:left w:val="single" w:sz="4" w:space="0" w:color="auto"/>
              <w:bottom w:val="nil"/>
              <w:right w:val="nil"/>
            </w:tcBorders>
            <w:shd w:val="clear" w:color="auto" w:fill="auto"/>
            <w:vAlign w:val="center"/>
          </w:tcPr>
          <w:p w14:paraId="50690100" w14:textId="0E50DA8D"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3,406</w:t>
            </w:r>
          </w:p>
        </w:tc>
        <w:tc>
          <w:tcPr>
            <w:tcW w:w="1116" w:type="dxa"/>
            <w:tcBorders>
              <w:top w:val="nil"/>
              <w:left w:val="double" w:sz="6" w:space="0" w:color="auto"/>
              <w:bottom w:val="nil"/>
              <w:right w:val="single" w:sz="4" w:space="0" w:color="auto"/>
            </w:tcBorders>
            <w:shd w:val="clear" w:color="auto" w:fill="auto"/>
            <w:vAlign w:val="center"/>
          </w:tcPr>
          <w:p w14:paraId="6758412D" w14:textId="3FF6D84E" w:rsidR="00F638E4" w:rsidRPr="004F26F3" w:rsidRDefault="00634CE1" w:rsidP="00F638E4">
            <w:pPr>
              <w:pStyle w:val="Web"/>
              <w:spacing w:before="0" w:beforeAutospacing="0" w:after="0" w:afterAutospacing="0"/>
              <w:jc w:val="center"/>
              <w:textAlignment w:val="center"/>
              <w:rPr>
                <w:rFonts w:ascii="Meiryo UI" w:eastAsia="Meiryo UI" w:hAnsi="Meiryo UI" w:cs="Arial"/>
                <w:sz w:val="20"/>
                <w:szCs w:val="20"/>
              </w:rPr>
            </w:pPr>
            <w:r>
              <w:rPr>
                <w:rFonts w:ascii="Meiryo UI" w:eastAsia="Meiryo UI" w:hAnsi="Meiryo UI" w:hint="eastAsia"/>
                <w:sz w:val="20"/>
                <w:szCs w:val="22"/>
              </w:rPr>
              <w:t>10,397</w:t>
            </w:r>
          </w:p>
        </w:tc>
      </w:tr>
      <w:tr w:rsidR="004F26F3" w:rsidRPr="004F26F3" w14:paraId="7CF10D20" w14:textId="77777777" w:rsidTr="004C2125">
        <w:trPr>
          <w:trHeight w:val="20"/>
        </w:trPr>
        <w:tc>
          <w:tcPr>
            <w:tcW w:w="1008" w:type="dxa"/>
            <w:tcBorders>
              <w:top w:val="doub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9F26B98" w14:textId="77777777" w:rsidR="00F638E4" w:rsidRPr="004F26F3" w:rsidRDefault="00F638E4"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cs="Arial"/>
                <w:kern w:val="24"/>
                <w:sz w:val="20"/>
                <w:szCs w:val="20"/>
              </w:rPr>
              <w:t>女性割合</w:t>
            </w:r>
          </w:p>
        </w:tc>
        <w:tc>
          <w:tcPr>
            <w:tcW w:w="850" w:type="dxa"/>
            <w:tcBorders>
              <w:top w:val="double" w:sz="6"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1681C8" w14:textId="32EFC0A6"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62.4</w:t>
            </w:r>
            <w:r w:rsidR="00F638E4" w:rsidRPr="004F26F3">
              <w:rPr>
                <w:rFonts w:ascii="Meiryo UI" w:eastAsia="Meiryo UI" w:hAnsi="Meiryo UI" w:hint="eastAsia"/>
                <w:sz w:val="20"/>
              </w:rPr>
              <w:t>%</w:t>
            </w:r>
          </w:p>
        </w:tc>
        <w:tc>
          <w:tcPr>
            <w:tcW w:w="851"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DAE25" w14:textId="00269ABC"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62.4</w:t>
            </w:r>
            <w:r w:rsidR="00F638E4" w:rsidRPr="004F26F3">
              <w:rPr>
                <w:rFonts w:ascii="Meiryo UI" w:eastAsia="Meiryo UI" w:hAnsi="Meiryo UI" w:hint="eastAsia"/>
                <w:sz w:val="20"/>
              </w:rPr>
              <w:t>%</w:t>
            </w:r>
          </w:p>
        </w:tc>
        <w:tc>
          <w:tcPr>
            <w:tcW w:w="85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8EAF23" w14:textId="0E9E4B43"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62.1</w:t>
            </w:r>
            <w:r w:rsidR="00F638E4" w:rsidRPr="004F26F3">
              <w:rPr>
                <w:rFonts w:ascii="Meiryo UI" w:eastAsia="Meiryo UI" w:hAnsi="Meiryo UI" w:hint="eastAsia"/>
                <w:sz w:val="20"/>
              </w:rPr>
              <w:t>%</w:t>
            </w:r>
          </w:p>
        </w:tc>
        <w:tc>
          <w:tcPr>
            <w:tcW w:w="1134" w:type="dxa"/>
            <w:tcBorders>
              <w:top w:val="double" w:sz="6"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E1A88F" w14:textId="0731AE02" w:rsidR="00F638E4" w:rsidRPr="004F26F3" w:rsidRDefault="004603D5" w:rsidP="00F638E4">
            <w:pPr>
              <w:widowControl/>
              <w:jc w:val="center"/>
              <w:textAlignment w:val="center"/>
              <w:rPr>
                <w:rFonts w:ascii="Meiryo UI" w:eastAsia="Meiryo UI" w:hAnsi="Meiryo UI" w:cs="Arial"/>
                <w:kern w:val="0"/>
                <w:sz w:val="20"/>
                <w:szCs w:val="20"/>
              </w:rPr>
            </w:pPr>
            <w:r w:rsidRPr="004F26F3">
              <w:rPr>
                <w:rFonts w:ascii="Meiryo UI" w:eastAsia="Meiryo UI" w:hAnsi="Meiryo UI" w:hint="eastAsia"/>
                <w:sz w:val="20"/>
              </w:rPr>
              <w:t>62.3</w:t>
            </w:r>
            <w:r w:rsidR="00F638E4" w:rsidRPr="004F26F3">
              <w:rPr>
                <w:rFonts w:ascii="Meiryo UI" w:eastAsia="Meiryo UI" w:hAnsi="Meiryo UI" w:hint="eastAsia"/>
                <w:sz w:val="20"/>
              </w:rPr>
              <w:t>%</w:t>
            </w:r>
          </w:p>
        </w:tc>
        <w:tc>
          <w:tcPr>
            <w:tcW w:w="142" w:type="dxa"/>
            <w:tcBorders>
              <w:left w:val="single" w:sz="4" w:space="0" w:color="auto"/>
              <w:bottom w:val="nil"/>
              <w:right w:val="single" w:sz="4" w:space="0" w:color="auto"/>
            </w:tcBorders>
            <w:shd w:val="clear" w:color="auto" w:fill="auto"/>
            <w:vAlign w:val="center"/>
          </w:tcPr>
          <w:p w14:paraId="5E0C3D6E" w14:textId="77777777" w:rsidR="00F638E4" w:rsidRPr="004F26F3" w:rsidRDefault="00F638E4" w:rsidP="00F638E4">
            <w:pPr>
              <w:widowControl/>
              <w:jc w:val="center"/>
              <w:textAlignment w:val="center"/>
              <w:rPr>
                <w:rFonts w:ascii="ＭＳ Ｐゴシック" w:eastAsia="ＭＳ Ｐゴシック" w:hAnsi="ＭＳ Ｐゴシック" w:cs="Arial"/>
                <w:kern w:val="0"/>
                <w:sz w:val="20"/>
                <w:szCs w:val="20"/>
              </w:rPr>
            </w:pPr>
          </w:p>
        </w:tc>
        <w:tc>
          <w:tcPr>
            <w:tcW w:w="929" w:type="dxa"/>
            <w:tcBorders>
              <w:top w:val="double" w:sz="4" w:space="0" w:color="000000"/>
              <w:left w:val="single" w:sz="4" w:space="0" w:color="auto"/>
              <w:bottom w:val="single" w:sz="4" w:space="0" w:color="000000"/>
              <w:right w:val="single" w:sz="4" w:space="0" w:color="auto"/>
            </w:tcBorders>
            <w:shd w:val="clear" w:color="auto" w:fill="C6D9F1" w:themeFill="text2" w:themeFillTint="33"/>
            <w:vAlign w:val="center"/>
          </w:tcPr>
          <w:p w14:paraId="169D89BE"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女性割合</w:t>
            </w:r>
          </w:p>
        </w:tc>
        <w:tc>
          <w:tcPr>
            <w:tcW w:w="701" w:type="dxa"/>
            <w:tcBorders>
              <w:top w:val="double" w:sz="6" w:space="0" w:color="auto"/>
              <w:left w:val="single" w:sz="4" w:space="0" w:color="auto"/>
              <w:bottom w:val="single" w:sz="4" w:space="0" w:color="auto"/>
              <w:right w:val="single" w:sz="4" w:space="0" w:color="auto"/>
            </w:tcBorders>
            <w:shd w:val="clear" w:color="auto" w:fill="auto"/>
            <w:vAlign w:val="center"/>
          </w:tcPr>
          <w:p w14:paraId="34B9FD44" w14:textId="38C968E6"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46.3</w:t>
            </w:r>
            <w:r w:rsidR="00F638E4" w:rsidRPr="004F26F3">
              <w:rPr>
                <w:rFonts w:ascii="Meiryo UI" w:eastAsia="Meiryo UI" w:hAnsi="Meiryo UI" w:hint="eastAsia"/>
                <w:sz w:val="20"/>
                <w:szCs w:val="22"/>
              </w:rPr>
              <w:t>%</w:t>
            </w:r>
          </w:p>
        </w:tc>
        <w:tc>
          <w:tcPr>
            <w:tcW w:w="701" w:type="dxa"/>
            <w:tcBorders>
              <w:top w:val="double" w:sz="6" w:space="0" w:color="auto"/>
              <w:left w:val="nil"/>
              <w:bottom w:val="single" w:sz="4" w:space="0" w:color="auto"/>
              <w:right w:val="single" w:sz="4" w:space="0" w:color="auto"/>
            </w:tcBorders>
            <w:shd w:val="clear" w:color="auto" w:fill="auto"/>
            <w:vAlign w:val="center"/>
          </w:tcPr>
          <w:p w14:paraId="5E35D8DE" w14:textId="2E9B2DEF"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46.3</w:t>
            </w:r>
            <w:r w:rsidR="00F638E4" w:rsidRPr="004F26F3">
              <w:rPr>
                <w:rFonts w:ascii="Meiryo UI" w:eastAsia="Meiryo UI" w:hAnsi="Meiryo UI" w:hint="eastAsia"/>
                <w:sz w:val="20"/>
                <w:szCs w:val="22"/>
              </w:rPr>
              <w:t>%</w:t>
            </w:r>
          </w:p>
        </w:tc>
        <w:tc>
          <w:tcPr>
            <w:tcW w:w="787" w:type="dxa"/>
            <w:tcBorders>
              <w:top w:val="double" w:sz="6" w:space="0" w:color="auto"/>
              <w:left w:val="nil"/>
              <w:bottom w:val="single" w:sz="4" w:space="0" w:color="auto"/>
              <w:right w:val="single" w:sz="4" w:space="0" w:color="auto"/>
            </w:tcBorders>
            <w:shd w:val="clear" w:color="auto" w:fill="auto"/>
            <w:vAlign w:val="center"/>
          </w:tcPr>
          <w:p w14:paraId="52CD9B35" w14:textId="3AD786A1"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46.0</w:t>
            </w:r>
            <w:r w:rsidR="00F638E4" w:rsidRPr="004F26F3">
              <w:rPr>
                <w:rFonts w:ascii="Meiryo UI" w:eastAsia="Meiryo UI" w:hAnsi="Meiryo UI" w:hint="eastAsia"/>
                <w:sz w:val="20"/>
                <w:szCs w:val="22"/>
              </w:rPr>
              <w:t>%</w:t>
            </w:r>
          </w:p>
        </w:tc>
        <w:tc>
          <w:tcPr>
            <w:tcW w:w="1116" w:type="dxa"/>
            <w:tcBorders>
              <w:top w:val="double" w:sz="6" w:space="0" w:color="auto"/>
              <w:left w:val="double" w:sz="6" w:space="0" w:color="auto"/>
              <w:bottom w:val="single" w:sz="4" w:space="0" w:color="auto"/>
              <w:right w:val="single" w:sz="4" w:space="0" w:color="auto"/>
            </w:tcBorders>
            <w:shd w:val="clear" w:color="auto" w:fill="auto"/>
            <w:vAlign w:val="center"/>
          </w:tcPr>
          <w:p w14:paraId="34C822EF" w14:textId="7C280A05" w:rsidR="00F638E4" w:rsidRPr="004F26F3" w:rsidRDefault="00634CE1" w:rsidP="00F638E4">
            <w:pPr>
              <w:pStyle w:val="Web"/>
              <w:spacing w:before="0" w:beforeAutospacing="0" w:after="0" w:afterAutospacing="0"/>
              <w:jc w:val="center"/>
              <w:textAlignment w:val="center"/>
              <w:rPr>
                <w:rFonts w:ascii="Meiryo UI" w:eastAsia="Meiryo UI" w:hAnsi="Meiryo UI" w:cs="Arial"/>
                <w:sz w:val="20"/>
                <w:szCs w:val="20"/>
              </w:rPr>
            </w:pPr>
            <w:r>
              <w:rPr>
                <w:rFonts w:ascii="Meiryo UI" w:eastAsia="Meiryo UI" w:hAnsi="Meiryo UI" w:hint="eastAsia"/>
                <w:sz w:val="20"/>
                <w:szCs w:val="22"/>
              </w:rPr>
              <w:t>46.2</w:t>
            </w:r>
            <w:r w:rsidR="00F638E4" w:rsidRPr="004F26F3">
              <w:rPr>
                <w:rFonts w:ascii="Meiryo UI" w:eastAsia="Meiryo UI" w:hAnsi="Meiryo UI" w:hint="eastAsia"/>
                <w:sz w:val="20"/>
                <w:szCs w:val="22"/>
              </w:rPr>
              <w:t>%</w:t>
            </w:r>
          </w:p>
        </w:tc>
      </w:tr>
    </w:tbl>
    <w:p w14:paraId="469190D1" w14:textId="77777777" w:rsidR="00F638E4" w:rsidRPr="004F26F3" w:rsidRDefault="00F638E4" w:rsidP="00F638E4">
      <w:pPr>
        <w:jc w:val="left"/>
        <w:rPr>
          <w:rFonts w:asciiTheme="minorEastAsia" w:hAnsiTheme="minorEastAsia"/>
          <w:sz w:val="24"/>
          <w:szCs w:val="24"/>
        </w:rPr>
      </w:pPr>
    </w:p>
    <w:p w14:paraId="596D7612" w14:textId="77777777" w:rsidR="00F638E4" w:rsidRPr="004F26F3" w:rsidRDefault="00F638E4" w:rsidP="00F638E4">
      <w:pPr>
        <w:jc w:val="left"/>
        <w:rPr>
          <w:rFonts w:ascii="Meiryo UI" w:eastAsia="Meiryo UI" w:hAnsi="Meiryo UI"/>
          <w:sz w:val="20"/>
          <w:szCs w:val="24"/>
        </w:rPr>
      </w:pPr>
      <w:r w:rsidRPr="004F26F3">
        <w:rPr>
          <w:rFonts w:ascii="Meiryo UI" w:eastAsia="Meiryo UI" w:hAnsi="Meiryo UI" w:hint="eastAsia"/>
          <w:sz w:val="20"/>
          <w:szCs w:val="24"/>
        </w:rPr>
        <w:t>○高等学校（常勤）　　　　　　　　　　単位：人　　　　○支援学校（常勤）　　　　　　　　　　単位：人</w:t>
      </w:r>
    </w:p>
    <w:tbl>
      <w:tblPr>
        <w:tblW w:w="9069" w:type="dxa"/>
        <w:tblCellMar>
          <w:left w:w="0" w:type="dxa"/>
          <w:right w:w="0" w:type="dxa"/>
        </w:tblCellMar>
        <w:tblLook w:val="0600" w:firstRow="0" w:lastRow="0" w:firstColumn="0" w:lastColumn="0" w:noHBand="1" w:noVBand="1"/>
      </w:tblPr>
      <w:tblGrid>
        <w:gridCol w:w="983"/>
        <w:gridCol w:w="875"/>
        <w:gridCol w:w="851"/>
        <w:gridCol w:w="850"/>
        <w:gridCol w:w="1173"/>
        <w:gridCol w:w="125"/>
        <w:gridCol w:w="894"/>
        <w:gridCol w:w="701"/>
        <w:gridCol w:w="701"/>
        <w:gridCol w:w="800"/>
        <w:gridCol w:w="1116"/>
      </w:tblGrid>
      <w:tr w:rsidR="004F26F3" w:rsidRPr="004F26F3" w14:paraId="3275E7F9" w14:textId="77777777" w:rsidTr="004C2125">
        <w:trPr>
          <w:trHeight w:val="57"/>
        </w:trPr>
        <w:tc>
          <w:tcPr>
            <w:tcW w:w="98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75769B4"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875"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4F7EFE13"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H30</w:t>
            </w:r>
          </w:p>
        </w:tc>
        <w:tc>
          <w:tcPr>
            <w:tcW w:w="851"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55E5F704"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R１</w:t>
            </w:r>
          </w:p>
        </w:tc>
        <w:tc>
          <w:tcPr>
            <w:tcW w:w="850" w:type="dxa"/>
            <w:tcBorders>
              <w:top w:val="single" w:sz="4" w:space="0" w:color="000000"/>
              <w:left w:val="single" w:sz="4" w:space="0" w:color="000000"/>
              <w:bottom w:val="single" w:sz="4" w:space="0" w:color="000000"/>
              <w:right w:val="double" w:sz="4" w:space="0" w:color="000000"/>
            </w:tcBorders>
            <w:shd w:val="clear" w:color="auto" w:fill="C5D9F1"/>
            <w:tcMar>
              <w:top w:w="15" w:type="dxa"/>
              <w:left w:w="15" w:type="dxa"/>
              <w:bottom w:w="0" w:type="dxa"/>
              <w:right w:w="15" w:type="dxa"/>
            </w:tcMar>
            <w:vAlign w:val="center"/>
            <w:hideMark/>
          </w:tcPr>
          <w:p w14:paraId="724245AB"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R２</w:t>
            </w:r>
          </w:p>
        </w:tc>
        <w:tc>
          <w:tcPr>
            <w:tcW w:w="1173" w:type="dxa"/>
            <w:tcBorders>
              <w:top w:val="single" w:sz="4" w:space="0" w:color="000000"/>
              <w:left w:val="doub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73779C91"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過去３年間</w:t>
            </w:r>
          </w:p>
        </w:tc>
        <w:tc>
          <w:tcPr>
            <w:tcW w:w="125" w:type="dxa"/>
            <w:tcBorders>
              <w:left w:val="single" w:sz="4" w:space="0" w:color="auto"/>
              <w:right w:val="single" w:sz="4" w:space="0" w:color="auto"/>
            </w:tcBorders>
            <w:shd w:val="clear" w:color="auto" w:fill="auto"/>
            <w:vAlign w:val="center"/>
          </w:tcPr>
          <w:p w14:paraId="4EBE52CC" w14:textId="77777777" w:rsidR="00F638E4" w:rsidRPr="004F26F3" w:rsidRDefault="00F638E4" w:rsidP="00F638E4">
            <w:pPr>
              <w:widowControl/>
              <w:jc w:val="center"/>
              <w:textAlignment w:val="center"/>
              <w:rPr>
                <w:rFonts w:ascii="ＭＳ Ｐゴシック" w:eastAsia="ＭＳ Ｐゴシック" w:hAnsi="ＭＳ Ｐゴシック" w:cs="Arial"/>
                <w:kern w:val="0"/>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67B3A24"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年度</w:t>
            </w:r>
          </w:p>
        </w:tc>
        <w:tc>
          <w:tcPr>
            <w:tcW w:w="701"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707275B4"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H30</w:t>
            </w:r>
          </w:p>
        </w:tc>
        <w:tc>
          <w:tcPr>
            <w:tcW w:w="701"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721A79B1"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R１</w:t>
            </w:r>
          </w:p>
        </w:tc>
        <w:tc>
          <w:tcPr>
            <w:tcW w:w="800" w:type="dxa"/>
            <w:tcBorders>
              <w:top w:val="single" w:sz="4" w:space="0" w:color="000000"/>
              <w:left w:val="single" w:sz="4" w:space="0" w:color="000000"/>
              <w:bottom w:val="single" w:sz="4" w:space="0" w:color="000000"/>
              <w:right w:val="double" w:sz="4" w:space="0" w:color="000000"/>
            </w:tcBorders>
            <w:shd w:val="clear" w:color="auto" w:fill="C5D9F1"/>
            <w:vAlign w:val="center"/>
          </w:tcPr>
          <w:p w14:paraId="7CBB6C84"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Meiryo UI" w:hint="eastAsia"/>
                <w:kern w:val="24"/>
                <w:sz w:val="20"/>
                <w:szCs w:val="20"/>
              </w:rPr>
              <w:t>R２</w:t>
            </w:r>
          </w:p>
        </w:tc>
        <w:tc>
          <w:tcPr>
            <w:tcW w:w="1116" w:type="dxa"/>
            <w:tcBorders>
              <w:top w:val="single" w:sz="4" w:space="0" w:color="000000"/>
              <w:left w:val="double" w:sz="4" w:space="0" w:color="000000"/>
              <w:bottom w:val="single" w:sz="4" w:space="0" w:color="000000"/>
              <w:right w:val="single" w:sz="4" w:space="0" w:color="000000"/>
            </w:tcBorders>
            <w:shd w:val="clear" w:color="auto" w:fill="C5D9F1"/>
            <w:vAlign w:val="center"/>
          </w:tcPr>
          <w:p w14:paraId="3D3EEF7A"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過去３年間</w:t>
            </w:r>
          </w:p>
        </w:tc>
      </w:tr>
      <w:tr w:rsidR="004F26F3" w:rsidRPr="004F26F3" w14:paraId="36987B95" w14:textId="77777777" w:rsidTr="004C2125">
        <w:trPr>
          <w:trHeight w:val="57"/>
        </w:trPr>
        <w:tc>
          <w:tcPr>
            <w:tcW w:w="98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70510E53"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採用数</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9F824E" w14:textId="04E55B27"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8,335</w:t>
            </w:r>
          </w:p>
        </w:tc>
        <w:tc>
          <w:tcPr>
            <w:tcW w:w="85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256E9CA" w14:textId="725EBD70" w:rsidR="00F638E4" w:rsidRPr="004F26F3" w:rsidRDefault="004603D5" w:rsidP="004603D5">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sz w:val="20"/>
                <w:szCs w:val="22"/>
              </w:rPr>
              <w:t>8,</w:t>
            </w:r>
            <w:r w:rsidR="00F638E4" w:rsidRPr="004F26F3">
              <w:rPr>
                <w:rFonts w:ascii="Meiryo UI" w:eastAsia="Meiryo UI" w:hAnsi="Meiryo UI" w:hint="eastAsia"/>
                <w:sz w:val="20"/>
                <w:szCs w:val="22"/>
              </w:rPr>
              <w:t>1</w:t>
            </w:r>
            <w:r w:rsidRPr="004F26F3">
              <w:rPr>
                <w:rFonts w:ascii="Meiryo UI" w:eastAsia="Meiryo UI" w:hAnsi="Meiryo UI"/>
                <w:sz w:val="20"/>
                <w:szCs w:val="22"/>
              </w:rPr>
              <w:t>08</w:t>
            </w:r>
          </w:p>
        </w:tc>
        <w:tc>
          <w:tcPr>
            <w:tcW w:w="85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B53C32C" w14:textId="6DF80683"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8,013</w:t>
            </w:r>
          </w:p>
        </w:tc>
        <w:tc>
          <w:tcPr>
            <w:tcW w:w="1173" w:type="dxa"/>
            <w:tcBorders>
              <w:top w:val="single" w:sz="4"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735230"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585</w:t>
            </w:r>
          </w:p>
        </w:tc>
        <w:tc>
          <w:tcPr>
            <w:tcW w:w="125" w:type="dxa"/>
            <w:tcBorders>
              <w:left w:val="single" w:sz="4" w:space="0" w:color="auto"/>
              <w:right w:val="single" w:sz="4" w:space="0" w:color="auto"/>
            </w:tcBorders>
            <w:shd w:val="clear" w:color="auto" w:fill="auto"/>
            <w:vAlign w:val="center"/>
          </w:tcPr>
          <w:p w14:paraId="4E24E828" w14:textId="77777777" w:rsidR="00F638E4" w:rsidRPr="004F26F3" w:rsidRDefault="00F638E4" w:rsidP="00F638E4">
            <w:pPr>
              <w:widowControl/>
              <w:jc w:val="center"/>
              <w:textAlignment w:val="center"/>
              <w:rPr>
                <w:rFonts w:ascii="ＭＳ Ｐゴシック" w:eastAsia="ＭＳ Ｐゴシック" w:hAnsi="ＭＳ Ｐゴシック" w:cs="Arial"/>
                <w:kern w:val="0"/>
                <w:sz w:val="20"/>
                <w:szCs w:val="20"/>
              </w:rPr>
            </w:pPr>
          </w:p>
        </w:tc>
        <w:tc>
          <w:tcPr>
            <w:tcW w:w="894" w:type="dxa"/>
            <w:tcBorders>
              <w:top w:val="single" w:sz="4" w:space="0" w:color="auto"/>
              <w:left w:val="single" w:sz="4" w:space="0" w:color="auto"/>
              <w:right w:val="single" w:sz="4" w:space="0" w:color="auto"/>
            </w:tcBorders>
            <w:shd w:val="clear" w:color="auto" w:fill="C6D9F1" w:themeFill="text2" w:themeFillTint="33"/>
            <w:vAlign w:val="center"/>
          </w:tcPr>
          <w:p w14:paraId="78EB35DF"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採用数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727EA910" w14:textId="5F19268A" w:rsidR="00F638E4" w:rsidRPr="004F26F3" w:rsidRDefault="004C2125" w:rsidP="004C2125">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sz w:val="20"/>
                <w:szCs w:val="20"/>
              </w:rPr>
              <w:t>4,582</w:t>
            </w:r>
          </w:p>
        </w:tc>
        <w:tc>
          <w:tcPr>
            <w:tcW w:w="701" w:type="dxa"/>
            <w:tcBorders>
              <w:top w:val="single" w:sz="4" w:space="0" w:color="auto"/>
              <w:left w:val="nil"/>
              <w:bottom w:val="single" w:sz="4" w:space="0" w:color="auto"/>
              <w:right w:val="nil"/>
            </w:tcBorders>
            <w:shd w:val="clear" w:color="auto" w:fill="auto"/>
            <w:vAlign w:val="center"/>
          </w:tcPr>
          <w:p w14:paraId="0028D12A" w14:textId="47ED9DC7"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4,594</w:t>
            </w:r>
          </w:p>
        </w:tc>
        <w:tc>
          <w:tcPr>
            <w:tcW w:w="800" w:type="dxa"/>
            <w:tcBorders>
              <w:top w:val="single" w:sz="4" w:space="0" w:color="auto"/>
              <w:left w:val="single" w:sz="4" w:space="0" w:color="auto"/>
              <w:bottom w:val="single" w:sz="4" w:space="0" w:color="auto"/>
              <w:right w:val="nil"/>
            </w:tcBorders>
            <w:shd w:val="clear" w:color="auto" w:fill="auto"/>
            <w:vAlign w:val="center"/>
          </w:tcPr>
          <w:p w14:paraId="38ECDF99" w14:textId="4B9E74CF"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4,662</w:t>
            </w:r>
          </w:p>
        </w:tc>
        <w:tc>
          <w:tcPr>
            <w:tcW w:w="1116" w:type="dxa"/>
            <w:tcBorders>
              <w:top w:val="single" w:sz="4" w:space="0" w:color="auto"/>
              <w:left w:val="double" w:sz="6" w:space="0" w:color="auto"/>
              <w:bottom w:val="single" w:sz="4" w:space="0" w:color="auto"/>
              <w:right w:val="single" w:sz="4" w:space="0" w:color="auto"/>
            </w:tcBorders>
            <w:shd w:val="clear" w:color="auto" w:fill="auto"/>
            <w:vAlign w:val="center"/>
          </w:tcPr>
          <w:p w14:paraId="724AB1EB" w14:textId="0705A34B"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13,838</w:t>
            </w:r>
          </w:p>
        </w:tc>
      </w:tr>
      <w:tr w:rsidR="004F26F3" w:rsidRPr="004F26F3" w14:paraId="2604EBBD" w14:textId="77777777" w:rsidTr="004C2125">
        <w:trPr>
          <w:trHeight w:val="57"/>
        </w:trPr>
        <w:tc>
          <w:tcPr>
            <w:tcW w:w="983" w:type="dxa"/>
            <w:tcBorders>
              <w:top w:val="single" w:sz="4" w:space="0" w:color="000000"/>
              <w:left w:val="single" w:sz="4" w:space="0" w:color="000000"/>
              <w:bottom w:val="double" w:sz="4" w:space="0" w:color="000000"/>
              <w:right w:val="single" w:sz="4" w:space="0" w:color="000000"/>
            </w:tcBorders>
            <w:shd w:val="clear" w:color="auto" w:fill="C5D9F1"/>
            <w:tcMar>
              <w:top w:w="15" w:type="dxa"/>
              <w:left w:w="15" w:type="dxa"/>
              <w:bottom w:w="0" w:type="dxa"/>
              <w:right w:w="15" w:type="dxa"/>
            </w:tcMar>
            <w:vAlign w:val="center"/>
            <w:hideMark/>
          </w:tcPr>
          <w:p w14:paraId="12C9DCAC"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うち女性</w:t>
            </w:r>
          </w:p>
        </w:tc>
        <w:tc>
          <w:tcPr>
            <w:tcW w:w="875"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65236848" w14:textId="6B51313F"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3,183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14:paraId="1A647C08" w14:textId="076A8E42"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3,103</w:t>
            </w:r>
          </w:p>
        </w:tc>
        <w:tc>
          <w:tcPr>
            <w:tcW w:w="85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1BF70BA3" w14:textId="7ABDFD7F"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3,078</w:t>
            </w:r>
          </w:p>
        </w:tc>
        <w:tc>
          <w:tcPr>
            <w:tcW w:w="1173" w:type="dxa"/>
            <w:tcBorders>
              <w:top w:val="nil"/>
              <w:left w:val="double" w:sz="6" w:space="0" w:color="auto"/>
              <w:bottom w:val="nil"/>
              <w:right w:val="single" w:sz="4" w:space="0" w:color="auto"/>
            </w:tcBorders>
            <w:shd w:val="clear" w:color="auto" w:fill="auto"/>
            <w:tcMar>
              <w:top w:w="15" w:type="dxa"/>
              <w:left w:w="15" w:type="dxa"/>
              <w:bottom w:w="0" w:type="dxa"/>
              <w:right w:w="15" w:type="dxa"/>
            </w:tcMar>
            <w:vAlign w:val="center"/>
            <w:hideMark/>
          </w:tcPr>
          <w:p w14:paraId="6F861FB0"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202</w:t>
            </w:r>
          </w:p>
        </w:tc>
        <w:tc>
          <w:tcPr>
            <w:tcW w:w="125" w:type="dxa"/>
            <w:tcBorders>
              <w:left w:val="single" w:sz="4" w:space="0" w:color="auto"/>
              <w:right w:val="single" w:sz="4" w:space="0" w:color="auto"/>
            </w:tcBorders>
            <w:shd w:val="clear" w:color="auto" w:fill="auto"/>
            <w:vAlign w:val="center"/>
          </w:tcPr>
          <w:p w14:paraId="077A9AFA" w14:textId="77777777" w:rsidR="00F638E4" w:rsidRPr="004F26F3" w:rsidRDefault="00F638E4" w:rsidP="00F638E4">
            <w:pPr>
              <w:widowControl/>
              <w:jc w:val="center"/>
              <w:textAlignment w:val="center"/>
              <w:rPr>
                <w:rFonts w:ascii="ＭＳ Ｐゴシック" w:eastAsia="ＭＳ Ｐゴシック" w:hAnsi="ＭＳ Ｐゴシック" w:cs="Arial"/>
                <w:kern w:val="0"/>
                <w:sz w:val="20"/>
                <w:szCs w:val="20"/>
              </w:rPr>
            </w:pPr>
          </w:p>
        </w:tc>
        <w:tc>
          <w:tcPr>
            <w:tcW w:w="894" w:type="dxa"/>
            <w:tcBorders>
              <w:top w:val="single" w:sz="4" w:space="0" w:color="auto"/>
              <w:left w:val="single" w:sz="4" w:space="0" w:color="auto"/>
              <w:bottom w:val="double" w:sz="4" w:space="0" w:color="000000"/>
              <w:right w:val="single" w:sz="4" w:space="0" w:color="auto"/>
            </w:tcBorders>
            <w:shd w:val="clear" w:color="auto" w:fill="C6D9F1" w:themeFill="text2" w:themeFillTint="33"/>
            <w:vAlign w:val="center"/>
          </w:tcPr>
          <w:p w14:paraId="05981C00"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うち女性</w:t>
            </w:r>
          </w:p>
        </w:tc>
        <w:tc>
          <w:tcPr>
            <w:tcW w:w="701" w:type="dxa"/>
            <w:tcBorders>
              <w:top w:val="nil"/>
              <w:left w:val="single" w:sz="4" w:space="0" w:color="auto"/>
              <w:bottom w:val="nil"/>
              <w:right w:val="single" w:sz="4" w:space="0" w:color="auto"/>
            </w:tcBorders>
            <w:shd w:val="clear" w:color="auto" w:fill="auto"/>
            <w:vAlign w:val="center"/>
          </w:tcPr>
          <w:p w14:paraId="3776E1CD" w14:textId="1780D240"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2,622</w:t>
            </w:r>
          </w:p>
        </w:tc>
        <w:tc>
          <w:tcPr>
            <w:tcW w:w="701" w:type="dxa"/>
            <w:tcBorders>
              <w:top w:val="nil"/>
              <w:left w:val="nil"/>
              <w:bottom w:val="nil"/>
              <w:right w:val="nil"/>
            </w:tcBorders>
            <w:shd w:val="clear" w:color="auto" w:fill="auto"/>
            <w:vAlign w:val="center"/>
          </w:tcPr>
          <w:p w14:paraId="66C138FB" w14:textId="5BDF20AF"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2,624</w:t>
            </w:r>
          </w:p>
        </w:tc>
        <w:tc>
          <w:tcPr>
            <w:tcW w:w="800" w:type="dxa"/>
            <w:tcBorders>
              <w:top w:val="nil"/>
              <w:left w:val="single" w:sz="4" w:space="0" w:color="auto"/>
              <w:bottom w:val="nil"/>
              <w:right w:val="nil"/>
            </w:tcBorders>
            <w:shd w:val="clear" w:color="auto" w:fill="auto"/>
            <w:vAlign w:val="center"/>
          </w:tcPr>
          <w:p w14:paraId="1DB3E847" w14:textId="72D3878F"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2,670</w:t>
            </w:r>
          </w:p>
        </w:tc>
        <w:tc>
          <w:tcPr>
            <w:tcW w:w="1116" w:type="dxa"/>
            <w:tcBorders>
              <w:top w:val="nil"/>
              <w:left w:val="double" w:sz="6" w:space="0" w:color="auto"/>
              <w:bottom w:val="nil"/>
              <w:right w:val="single" w:sz="4" w:space="0" w:color="auto"/>
            </w:tcBorders>
            <w:shd w:val="clear" w:color="auto" w:fill="auto"/>
            <w:vAlign w:val="center"/>
          </w:tcPr>
          <w:p w14:paraId="19E29F45" w14:textId="55286A25"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7,916</w:t>
            </w:r>
          </w:p>
        </w:tc>
      </w:tr>
      <w:tr w:rsidR="004F26F3" w:rsidRPr="004F26F3" w14:paraId="1B346B3B" w14:textId="77777777" w:rsidTr="004C2125">
        <w:trPr>
          <w:trHeight w:val="57"/>
        </w:trPr>
        <w:tc>
          <w:tcPr>
            <w:tcW w:w="983" w:type="dxa"/>
            <w:tcBorders>
              <w:top w:val="doub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14:paraId="25D48B0D"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女性割合</w:t>
            </w:r>
          </w:p>
        </w:tc>
        <w:tc>
          <w:tcPr>
            <w:tcW w:w="875" w:type="dxa"/>
            <w:tcBorders>
              <w:top w:val="double" w:sz="6"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E73FF2" w14:textId="711160B2"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38.2</w:t>
            </w:r>
            <w:r w:rsidR="00F638E4" w:rsidRPr="004F26F3">
              <w:rPr>
                <w:rFonts w:ascii="Meiryo UI" w:eastAsia="Meiryo UI" w:hAnsi="Meiryo UI" w:hint="eastAsia"/>
                <w:sz w:val="20"/>
                <w:szCs w:val="22"/>
              </w:rPr>
              <w:t>%</w:t>
            </w:r>
          </w:p>
        </w:tc>
        <w:tc>
          <w:tcPr>
            <w:tcW w:w="851"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8D1907" w14:textId="248059A5"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38.3</w:t>
            </w:r>
            <w:r w:rsidR="00F638E4" w:rsidRPr="004F26F3">
              <w:rPr>
                <w:rFonts w:ascii="Meiryo UI" w:eastAsia="Meiryo UI" w:hAnsi="Meiryo UI" w:hint="eastAsia"/>
                <w:sz w:val="20"/>
                <w:szCs w:val="22"/>
              </w:rPr>
              <w:t>%</w:t>
            </w:r>
          </w:p>
        </w:tc>
        <w:tc>
          <w:tcPr>
            <w:tcW w:w="85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0613E3" w14:textId="049AFAAF"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38.4</w:t>
            </w:r>
            <w:r w:rsidR="00F638E4" w:rsidRPr="004F26F3">
              <w:rPr>
                <w:rFonts w:ascii="Meiryo UI" w:eastAsia="Meiryo UI" w:hAnsi="Meiryo UI" w:hint="eastAsia"/>
                <w:sz w:val="20"/>
                <w:szCs w:val="22"/>
              </w:rPr>
              <w:t>%</w:t>
            </w:r>
          </w:p>
        </w:tc>
        <w:tc>
          <w:tcPr>
            <w:tcW w:w="1173" w:type="dxa"/>
            <w:tcBorders>
              <w:top w:val="double" w:sz="6" w:space="0" w:color="auto"/>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35A623" w14:textId="43F21AD0" w:rsidR="00F638E4" w:rsidRPr="004F26F3" w:rsidRDefault="004603D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2"/>
              </w:rPr>
              <w:t>38.3</w:t>
            </w:r>
            <w:r w:rsidR="00F638E4" w:rsidRPr="004F26F3">
              <w:rPr>
                <w:rFonts w:ascii="Meiryo UI" w:eastAsia="Meiryo UI" w:hAnsi="Meiryo UI" w:hint="eastAsia"/>
                <w:sz w:val="20"/>
                <w:szCs w:val="22"/>
              </w:rPr>
              <w:t>%</w:t>
            </w:r>
          </w:p>
        </w:tc>
        <w:tc>
          <w:tcPr>
            <w:tcW w:w="125" w:type="dxa"/>
            <w:tcBorders>
              <w:left w:val="single" w:sz="4" w:space="0" w:color="auto"/>
              <w:bottom w:val="nil"/>
              <w:right w:val="single" w:sz="4" w:space="0" w:color="auto"/>
            </w:tcBorders>
            <w:shd w:val="clear" w:color="auto" w:fill="auto"/>
            <w:vAlign w:val="center"/>
          </w:tcPr>
          <w:p w14:paraId="183348CF" w14:textId="77777777" w:rsidR="00F638E4" w:rsidRPr="004F26F3" w:rsidRDefault="00F638E4" w:rsidP="00F638E4">
            <w:pPr>
              <w:widowControl/>
              <w:jc w:val="center"/>
              <w:textAlignment w:val="center"/>
              <w:rPr>
                <w:rFonts w:ascii="ＭＳ Ｐゴシック" w:eastAsia="ＭＳ Ｐゴシック" w:hAnsi="ＭＳ Ｐゴシック" w:cs="Arial"/>
                <w:kern w:val="0"/>
                <w:sz w:val="20"/>
                <w:szCs w:val="20"/>
              </w:rPr>
            </w:pPr>
          </w:p>
        </w:tc>
        <w:tc>
          <w:tcPr>
            <w:tcW w:w="894" w:type="dxa"/>
            <w:tcBorders>
              <w:top w:val="double" w:sz="4" w:space="0" w:color="000000"/>
              <w:left w:val="single" w:sz="4" w:space="0" w:color="auto"/>
              <w:bottom w:val="single" w:sz="4" w:space="0" w:color="000000"/>
              <w:right w:val="single" w:sz="4" w:space="0" w:color="auto"/>
            </w:tcBorders>
            <w:shd w:val="clear" w:color="auto" w:fill="C6D9F1" w:themeFill="text2" w:themeFillTint="33"/>
            <w:vAlign w:val="center"/>
          </w:tcPr>
          <w:p w14:paraId="027CFA9B" w14:textId="77777777" w:rsidR="00F638E4" w:rsidRPr="004F26F3" w:rsidRDefault="00F638E4"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cs="Arial"/>
                <w:kern w:val="24"/>
                <w:sz w:val="20"/>
                <w:szCs w:val="20"/>
              </w:rPr>
              <w:t>女性割合</w:t>
            </w:r>
          </w:p>
        </w:tc>
        <w:tc>
          <w:tcPr>
            <w:tcW w:w="701" w:type="dxa"/>
            <w:tcBorders>
              <w:top w:val="double" w:sz="6" w:space="0" w:color="auto"/>
              <w:left w:val="single" w:sz="4" w:space="0" w:color="auto"/>
              <w:bottom w:val="single" w:sz="4" w:space="0" w:color="auto"/>
              <w:right w:val="single" w:sz="4" w:space="0" w:color="auto"/>
            </w:tcBorders>
            <w:shd w:val="clear" w:color="auto" w:fill="auto"/>
            <w:vAlign w:val="center"/>
          </w:tcPr>
          <w:p w14:paraId="0FA6B1C7" w14:textId="06CA2639"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57.2</w:t>
            </w:r>
            <w:r w:rsidR="00F638E4" w:rsidRPr="004F26F3">
              <w:rPr>
                <w:rFonts w:ascii="Meiryo UI" w:eastAsia="Meiryo UI" w:hAnsi="Meiryo UI" w:hint="eastAsia"/>
                <w:sz w:val="20"/>
                <w:szCs w:val="20"/>
              </w:rPr>
              <w:t>%</w:t>
            </w:r>
          </w:p>
        </w:tc>
        <w:tc>
          <w:tcPr>
            <w:tcW w:w="701" w:type="dxa"/>
            <w:tcBorders>
              <w:top w:val="double" w:sz="6" w:space="0" w:color="auto"/>
              <w:left w:val="nil"/>
              <w:bottom w:val="single" w:sz="4" w:space="0" w:color="auto"/>
              <w:right w:val="single" w:sz="4" w:space="0" w:color="auto"/>
            </w:tcBorders>
            <w:shd w:val="clear" w:color="auto" w:fill="auto"/>
            <w:vAlign w:val="center"/>
          </w:tcPr>
          <w:p w14:paraId="08FECBE2" w14:textId="1EABD189"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57.1</w:t>
            </w:r>
            <w:r w:rsidR="00F638E4" w:rsidRPr="004F26F3">
              <w:rPr>
                <w:rFonts w:ascii="Meiryo UI" w:eastAsia="Meiryo UI" w:hAnsi="Meiryo UI" w:hint="eastAsia"/>
                <w:sz w:val="20"/>
                <w:szCs w:val="20"/>
              </w:rPr>
              <w:t>%</w:t>
            </w:r>
          </w:p>
        </w:tc>
        <w:tc>
          <w:tcPr>
            <w:tcW w:w="800" w:type="dxa"/>
            <w:tcBorders>
              <w:top w:val="double" w:sz="6" w:space="0" w:color="auto"/>
              <w:left w:val="nil"/>
              <w:bottom w:val="single" w:sz="4" w:space="0" w:color="auto"/>
              <w:right w:val="single" w:sz="4" w:space="0" w:color="auto"/>
            </w:tcBorders>
            <w:shd w:val="clear" w:color="auto" w:fill="auto"/>
            <w:vAlign w:val="center"/>
          </w:tcPr>
          <w:p w14:paraId="31E04424" w14:textId="2FB7A168"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57.3</w:t>
            </w:r>
            <w:r w:rsidR="00F638E4" w:rsidRPr="004F26F3">
              <w:rPr>
                <w:rFonts w:ascii="Meiryo UI" w:eastAsia="Meiryo UI" w:hAnsi="Meiryo UI" w:hint="eastAsia"/>
                <w:sz w:val="20"/>
                <w:szCs w:val="20"/>
              </w:rPr>
              <w:t>%</w:t>
            </w:r>
          </w:p>
        </w:tc>
        <w:tc>
          <w:tcPr>
            <w:tcW w:w="1116" w:type="dxa"/>
            <w:tcBorders>
              <w:top w:val="double" w:sz="6" w:space="0" w:color="auto"/>
              <w:left w:val="double" w:sz="6" w:space="0" w:color="auto"/>
              <w:bottom w:val="single" w:sz="4" w:space="0" w:color="auto"/>
              <w:right w:val="single" w:sz="4" w:space="0" w:color="auto"/>
            </w:tcBorders>
            <w:shd w:val="clear" w:color="auto" w:fill="auto"/>
            <w:vAlign w:val="center"/>
          </w:tcPr>
          <w:p w14:paraId="03A2E4E9" w14:textId="768B115F" w:rsidR="00F638E4" w:rsidRPr="004F26F3" w:rsidRDefault="004C2125" w:rsidP="00F638E4">
            <w:pPr>
              <w:pStyle w:val="Web"/>
              <w:spacing w:before="0" w:beforeAutospacing="0" w:after="0" w:afterAutospacing="0"/>
              <w:jc w:val="center"/>
              <w:textAlignment w:val="center"/>
              <w:rPr>
                <w:rFonts w:ascii="Meiryo UI" w:eastAsia="Meiryo UI" w:hAnsi="Meiryo UI" w:cs="Arial"/>
                <w:sz w:val="20"/>
                <w:szCs w:val="20"/>
              </w:rPr>
            </w:pPr>
            <w:r w:rsidRPr="004F26F3">
              <w:rPr>
                <w:rFonts w:ascii="Meiryo UI" w:eastAsia="Meiryo UI" w:hAnsi="Meiryo UI" w:hint="eastAsia"/>
                <w:sz w:val="20"/>
                <w:szCs w:val="20"/>
              </w:rPr>
              <w:t>57.2</w:t>
            </w:r>
            <w:r w:rsidR="00F638E4" w:rsidRPr="004F26F3">
              <w:rPr>
                <w:rFonts w:ascii="Meiryo UI" w:eastAsia="Meiryo UI" w:hAnsi="Meiryo UI" w:hint="eastAsia"/>
                <w:sz w:val="20"/>
                <w:szCs w:val="20"/>
              </w:rPr>
              <w:t>%</w:t>
            </w:r>
          </w:p>
        </w:tc>
      </w:tr>
    </w:tbl>
    <w:p w14:paraId="45026CD5" w14:textId="77777777" w:rsidR="00F638E4" w:rsidRPr="004F26F3" w:rsidRDefault="00F638E4" w:rsidP="00F638E4">
      <w:pPr>
        <w:widowControl/>
        <w:jc w:val="left"/>
        <w:rPr>
          <w:rFonts w:asciiTheme="minorEastAsia" w:hAnsiTheme="minorEastAsia"/>
          <w:sz w:val="24"/>
          <w:szCs w:val="24"/>
        </w:rPr>
      </w:pPr>
    </w:p>
    <w:p w14:paraId="4E546EF0" w14:textId="77777777" w:rsidR="00DC3C5D" w:rsidRPr="004F26F3" w:rsidRDefault="00DC3C5D" w:rsidP="004A3173">
      <w:pPr>
        <w:widowControl/>
        <w:jc w:val="left"/>
        <w:rPr>
          <w:rFonts w:asciiTheme="minorEastAsia" w:hAnsiTheme="minorEastAsia"/>
          <w:sz w:val="24"/>
          <w:szCs w:val="24"/>
        </w:rPr>
      </w:pPr>
      <w:r w:rsidRPr="004F26F3">
        <w:rPr>
          <w:rFonts w:asciiTheme="minorEastAsia" w:hAnsiTheme="minorEastAsia"/>
          <w:sz w:val="24"/>
          <w:szCs w:val="24"/>
        </w:rPr>
        <w:br w:type="page"/>
      </w:r>
    </w:p>
    <w:p w14:paraId="257DA49E" w14:textId="5B93937A" w:rsidR="00563A3F" w:rsidRPr="004F26F3" w:rsidRDefault="00563A3F" w:rsidP="00563A3F">
      <w:pPr>
        <w:jc w:val="left"/>
        <w:rPr>
          <w:rFonts w:asciiTheme="majorEastAsia" w:eastAsiaTheme="majorEastAsia" w:hAnsiTheme="majorEastAsia"/>
          <w:b/>
          <w:sz w:val="28"/>
          <w:szCs w:val="28"/>
        </w:rPr>
      </w:pPr>
      <w:r w:rsidRPr="004F26F3">
        <w:rPr>
          <w:rFonts w:asciiTheme="majorEastAsia" w:eastAsiaTheme="majorEastAsia" w:hAnsiTheme="majorEastAsia" w:hint="eastAsia"/>
          <w:b/>
          <w:sz w:val="28"/>
          <w:szCs w:val="28"/>
        </w:rPr>
        <w:lastRenderedPageBreak/>
        <w:t>第４章　今後の</w:t>
      </w:r>
      <w:r w:rsidR="00D276BA">
        <w:rPr>
          <w:rFonts w:asciiTheme="majorEastAsia" w:eastAsiaTheme="majorEastAsia" w:hAnsiTheme="majorEastAsia" w:hint="eastAsia"/>
          <w:b/>
          <w:sz w:val="28"/>
          <w:szCs w:val="28"/>
        </w:rPr>
        <w:t>取組</w:t>
      </w:r>
      <w:r w:rsidRPr="004F26F3">
        <w:rPr>
          <w:rFonts w:asciiTheme="majorEastAsia" w:eastAsiaTheme="majorEastAsia" w:hAnsiTheme="majorEastAsia" w:hint="eastAsia"/>
          <w:b/>
          <w:sz w:val="28"/>
          <w:szCs w:val="28"/>
        </w:rPr>
        <w:t>及び数値目標について</w:t>
      </w:r>
    </w:p>
    <w:p w14:paraId="60210B6D" w14:textId="10E3B887" w:rsidR="00563A3F" w:rsidRPr="004F26F3" w:rsidRDefault="00563A3F" w:rsidP="00563A3F">
      <w:pPr>
        <w:jc w:val="left"/>
        <w:rPr>
          <w:rFonts w:asciiTheme="minorEastAsia" w:hAnsiTheme="minorEastAsia"/>
          <w:sz w:val="24"/>
          <w:szCs w:val="24"/>
        </w:rPr>
      </w:pPr>
    </w:p>
    <w:p w14:paraId="6EC0401E" w14:textId="77777777" w:rsidR="00563A3F" w:rsidRPr="004F26F3" w:rsidRDefault="00563A3F" w:rsidP="00563A3F">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１　採用関係</w:t>
      </w:r>
    </w:p>
    <w:p w14:paraId="2B7B5129" w14:textId="77777777" w:rsidR="00563A3F" w:rsidRPr="004F26F3" w:rsidRDefault="00563A3F" w:rsidP="00563A3F">
      <w:pPr>
        <w:jc w:val="left"/>
        <w:rPr>
          <w:rFonts w:asciiTheme="minorEastAsia" w:hAnsiTheme="minorEastAsia"/>
          <w:sz w:val="24"/>
          <w:szCs w:val="24"/>
        </w:rPr>
      </w:pPr>
      <w:r w:rsidRPr="004F26F3">
        <w:rPr>
          <w:rFonts w:asciiTheme="minorEastAsia" w:hAnsiTheme="minorEastAsia" w:hint="eastAsia"/>
          <w:sz w:val="24"/>
          <w:szCs w:val="24"/>
        </w:rPr>
        <w:t>（１）基本的な考え方</w:t>
      </w:r>
    </w:p>
    <w:p w14:paraId="32DBD7E6"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府教委では、地方公務員法において規定されている平等取扱の原則や成績主義の原則等に基づき、かねてから性別に関わらない能力本位での採用を実施しています。</w:t>
      </w:r>
    </w:p>
    <w:p w14:paraId="5CBCA700" w14:textId="7D4EE203" w:rsidR="00563A3F"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採用者の女性割合は50％前後で推移しており、</w:t>
      </w:r>
      <w:r w:rsidR="00F57FE6" w:rsidRPr="004F26F3">
        <w:rPr>
          <w:rFonts w:asciiTheme="minorEastAsia" w:hAnsiTheme="minorEastAsia" w:hint="eastAsia"/>
          <w:sz w:val="24"/>
          <w:szCs w:val="24"/>
        </w:rPr>
        <w:t>概ね男女の偏りなく採用できていることから、引き続き、多様な</w:t>
      </w:r>
      <w:r w:rsidRPr="004F26F3">
        <w:rPr>
          <w:rFonts w:asciiTheme="minorEastAsia" w:hAnsiTheme="minorEastAsia" w:hint="eastAsia"/>
          <w:sz w:val="24"/>
          <w:szCs w:val="24"/>
        </w:rPr>
        <w:t>教</w:t>
      </w:r>
      <w:r w:rsidR="00F57FE6" w:rsidRPr="004F26F3">
        <w:rPr>
          <w:rFonts w:asciiTheme="minorEastAsia" w:hAnsiTheme="minorEastAsia" w:hint="eastAsia"/>
          <w:sz w:val="24"/>
          <w:szCs w:val="24"/>
        </w:rPr>
        <w:t>職</w:t>
      </w:r>
      <w:r w:rsidRPr="004F26F3">
        <w:rPr>
          <w:rFonts w:asciiTheme="minorEastAsia" w:hAnsiTheme="minorEastAsia" w:hint="eastAsia"/>
          <w:sz w:val="24"/>
          <w:szCs w:val="24"/>
        </w:rPr>
        <w:t>員の確保に努めます。</w:t>
      </w:r>
    </w:p>
    <w:p w14:paraId="4C5F8104" w14:textId="77777777" w:rsidR="00563A3F" w:rsidRPr="004F26F3" w:rsidRDefault="00563A3F" w:rsidP="00563A3F">
      <w:pPr>
        <w:jc w:val="left"/>
        <w:rPr>
          <w:rFonts w:asciiTheme="minorEastAsia" w:hAnsiTheme="minorEastAsia"/>
          <w:sz w:val="24"/>
          <w:szCs w:val="24"/>
        </w:rPr>
      </w:pPr>
    </w:p>
    <w:p w14:paraId="06E56460" w14:textId="3DCDDB64" w:rsidR="00563A3F" w:rsidRPr="004F26F3" w:rsidRDefault="00D276BA" w:rsidP="00563A3F">
      <w:pPr>
        <w:jc w:val="left"/>
        <w:rPr>
          <w:rFonts w:asciiTheme="minorEastAsia" w:hAnsiTheme="minorEastAsia"/>
          <w:sz w:val="24"/>
          <w:szCs w:val="24"/>
        </w:rPr>
      </w:pPr>
      <w:r>
        <w:rPr>
          <w:rFonts w:asciiTheme="minorEastAsia" w:hAnsiTheme="minorEastAsia" w:hint="eastAsia"/>
          <w:sz w:val="24"/>
          <w:szCs w:val="24"/>
        </w:rPr>
        <w:t>（２）具体的な取組</w:t>
      </w:r>
    </w:p>
    <w:p w14:paraId="62E6E1A1"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引き続き、優秀で多様な人材を採用するため、学校現場で働くことの魅力が幅広い層に伝わるよう積極的な広報活動を実施します。</w:t>
      </w:r>
    </w:p>
    <w:p w14:paraId="4E6AD200"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具体的には、採用パンフレットに掲載する教職員については、性別の偏りがないよう配慮するとともに、採用説明会では、性別に関わらずやりがいを持って様々な仕事に従事できる職場環境であることを、引き続き積極的にアピールします。</w:t>
      </w:r>
    </w:p>
    <w:p w14:paraId="5CD3D175" w14:textId="1CCAF072" w:rsidR="00563A3F"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また、動画や</w:t>
      </w:r>
      <w:r w:rsidR="000E10A6">
        <w:rPr>
          <w:rFonts w:asciiTheme="minorEastAsia" w:hAnsiTheme="minorEastAsia" w:hint="eastAsia"/>
          <w:sz w:val="24"/>
          <w:szCs w:val="24"/>
        </w:rPr>
        <w:t>ＳＮＳ</w:t>
      </w:r>
      <w:r w:rsidRPr="004F26F3">
        <w:rPr>
          <w:rFonts w:asciiTheme="minorEastAsia" w:hAnsiTheme="minorEastAsia" w:hint="eastAsia"/>
          <w:sz w:val="24"/>
          <w:szCs w:val="24"/>
        </w:rPr>
        <w:t>を活用した効果的な手法についても検討し、</w:t>
      </w:r>
      <w:r w:rsidR="00D276BA">
        <w:rPr>
          <w:rFonts w:asciiTheme="minorEastAsia" w:hAnsiTheme="minorEastAsia" w:hint="eastAsia"/>
          <w:sz w:val="24"/>
          <w:szCs w:val="24"/>
        </w:rPr>
        <w:t>取組</w:t>
      </w:r>
      <w:r w:rsidRPr="004F26F3">
        <w:rPr>
          <w:rFonts w:asciiTheme="minorEastAsia" w:hAnsiTheme="minorEastAsia" w:hint="eastAsia"/>
          <w:sz w:val="24"/>
          <w:szCs w:val="24"/>
        </w:rPr>
        <w:t>を進めます。</w:t>
      </w:r>
    </w:p>
    <w:p w14:paraId="45175B68" w14:textId="77777777" w:rsidR="007A19CE" w:rsidRPr="004F26F3" w:rsidRDefault="007A19CE" w:rsidP="007A19CE">
      <w:pPr>
        <w:jc w:val="left"/>
        <w:rPr>
          <w:rFonts w:asciiTheme="minorEastAsia" w:hAnsiTheme="minorEastAsia"/>
          <w:sz w:val="24"/>
          <w:szCs w:val="24"/>
        </w:rPr>
      </w:pPr>
    </w:p>
    <w:p w14:paraId="2C1A7FD2" w14:textId="77777777" w:rsidR="007A19CE" w:rsidRPr="004F26F3" w:rsidRDefault="007A19CE" w:rsidP="007A19CE">
      <w:pPr>
        <w:jc w:val="left"/>
        <w:rPr>
          <w:rFonts w:asciiTheme="majorEastAsia" w:eastAsiaTheme="majorEastAsia" w:hAnsiTheme="majorEastAsia"/>
          <w:b/>
          <w:sz w:val="24"/>
          <w:szCs w:val="24"/>
        </w:rPr>
      </w:pPr>
      <w:r w:rsidRPr="004F26F3">
        <w:rPr>
          <w:rFonts w:asciiTheme="majorEastAsia" w:eastAsiaTheme="majorEastAsia" w:hAnsiTheme="majorEastAsia" w:hint="eastAsia"/>
          <w:b/>
          <w:sz w:val="24"/>
          <w:szCs w:val="24"/>
        </w:rPr>
        <w:t>２　継続就業及び仕事とプライベートの両立</w:t>
      </w:r>
      <w:r w:rsidR="00874525" w:rsidRPr="004F26F3">
        <w:rPr>
          <w:rFonts w:asciiTheme="majorEastAsia" w:eastAsiaTheme="majorEastAsia" w:hAnsiTheme="majorEastAsia" w:hint="eastAsia"/>
          <w:b/>
          <w:sz w:val="24"/>
          <w:szCs w:val="24"/>
        </w:rPr>
        <w:t>支援</w:t>
      </w:r>
      <w:r w:rsidRPr="004F26F3">
        <w:rPr>
          <w:rFonts w:asciiTheme="majorEastAsia" w:eastAsiaTheme="majorEastAsia" w:hAnsiTheme="majorEastAsia" w:hint="eastAsia"/>
          <w:b/>
          <w:sz w:val="24"/>
          <w:szCs w:val="24"/>
        </w:rPr>
        <w:t>関係</w:t>
      </w:r>
    </w:p>
    <w:p w14:paraId="7E24F8F6" w14:textId="77777777" w:rsidR="007A19CE" w:rsidRPr="004F26F3" w:rsidRDefault="007A19CE" w:rsidP="007A19CE">
      <w:pPr>
        <w:jc w:val="left"/>
        <w:rPr>
          <w:rFonts w:asciiTheme="minorEastAsia" w:hAnsiTheme="minorEastAsia"/>
          <w:sz w:val="24"/>
          <w:szCs w:val="24"/>
        </w:rPr>
      </w:pPr>
      <w:r w:rsidRPr="004F26F3">
        <w:rPr>
          <w:rFonts w:asciiTheme="minorEastAsia" w:hAnsiTheme="minorEastAsia" w:hint="eastAsia"/>
          <w:sz w:val="24"/>
          <w:szCs w:val="24"/>
        </w:rPr>
        <w:t>（１）基本的な考え方</w:t>
      </w:r>
    </w:p>
    <w:p w14:paraId="5D464645"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いては、継続勤務年数に男女間で大きな差は見られません。これは、従来より学校において大多数を占める教員採用選考採用テストの受験者に占める女性の割合が多く、近年の新規採用者における女性教員もその傾向は続いていることが主な要因です。また、教職員全体の平均勤続年数についても、男女間で大きな差がないことから、府教委は性別に関わらず継続就業できる職場環境であると言えます。</w:t>
      </w:r>
    </w:p>
    <w:p w14:paraId="6C02AE1D"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休暇・休業等の両立支援制度については、これまでも制度の整備・改善を行ってきました。</w:t>
      </w:r>
    </w:p>
    <w:p w14:paraId="3DDE81B3" w14:textId="5E244E63"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職場における性別役割分担意識や、仕事とプライベートの両立に対する理解が低い</w:t>
      </w:r>
      <w:r w:rsidR="008673E8" w:rsidRPr="004F26F3">
        <w:rPr>
          <w:rFonts w:asciiTheme="minorEastAsia" w:hAnsiTheme="minorEastAsia" w:hint="eastAsia"/>
          <w:sz w:val="24"/>
          <w:szCs w:val="24"/>
        </w:rPr>
        <w:t>職場風土は、両立支援制度を利用する上での妨げ</w:t>
      </w:r>
      <w:r w:rsidRPr="004F26F3">
        <w:rPr>
          <w:rFonts w:asciiTheme="minorEastAsia" w:hAnsiTheme="minorEastAsia" w:hint="eastAsia"/>
          <w:sz w:val="24"/>
          <w:szCs w:val="24"/>
        </w:rPr>
        <w:t>や、様々なハラスメントの背景にもなりやすく、また、子育てだけではなく、これからの急速な少子高齢化の時代においては、男女ともに、親の介護等によって仕事に制約を抱えざるを得ない教職員が増加することになります。</w:t>
      </w:r>
    </w:p>
    <w:p w14:paraId="1C2290EA"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このため、教職員両立支援制度を利用しながら仕事と生活の調和（ワーク・ライフ・バランス）を実現しつつ職場において活躍できる環境づくりが重要です。</w:t>
      </w:r>
    </w:p>
    <w:p w14:paraId="751E0F29" w14:textId="14850B64"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府教委における両立支援制度の活用状況をみると、育児休業については、女</w:t>
      </w:r>
      <w:r w:rsidRPr="004F26F3">
        <w:rPr>
          <w:rFonts w:asciiTheme="minorEastAsia" w:hAnsiTheme="minorEastAsia" w:hint="eastAsia"/>
          <w:sz w:val="24"/>
          <w:szCs w:val="24"/>
        </w:rPr>
        <w:lastRenderedPageBreak/>
        <w:t>性教職員には一定の定着が見られますが、男性教職員の取得率はまだまだ低いのが現状です。また、子育てに関する制度に対する意識の高まりが見られるものの、制度が十分に知られていないため活用されていなかったり、活用したくても職場の雰囲気</w:t>
      </w:r>
      <w:r w:rsidR="00237E3E" w:rsidRPr="004F26F3">
        <w:rPr>
          <w:rFonts w:asciiTheme="minorEastAsia" w:hAnsiTheme="minorEastAsia" w:hint="eastAsia"/>
          <w:sz w:val="24"/>
          <w:szCs w:val="24"/>
        </w:rPr>
        <w:t>や代替要員の</w:t>
      </w:r>
      <w:r w:rsidR="003E5D94" w:rsidRPr="004F26F3">
        <w:rPr>
          <w:rFonts w:asciiTheme="minorEastAsia" w:hAnsiTheme="minorEastAsia" w:hint="eastAsia"/>
          <w:sz w:val="24"/>
          <w:szCs w:val="24"/>
        </w:rPr>
        <w:t>確実な</w:t>
      </w:r>
      <w:r w:rsidR="00237E3E" w:rsidRPr="004F26F3">
        <w:rPr>
          <w:rFonts w:asciiTheme="minorEastAsia" w:hAnsiTheme="minorEastAsia" w:hint="eastAsia"/>
          <w:sz w:val="24"/>
          <w:szCs w:val="24"/>
        </w:rPr>
        <w:t>確保が必要なこと</w:t>
      </w:r>
      <w:r w:rsidRPr="004F26F3">
        <w:rPr>
          <w:rFonts w:asciiTheme="minorEastAsia" w:hAnsiTheme="minorEastAsia" w:hint="eastAsia"/>
          <w:sz w:val="24"/>
          <w:szCs w:val="24"/>
        </w:rPr>
        <w:t>などにより、依然として育児休業や休暇などを取得しにくい状況であることがうかがえます。</w:t>
      </w:r>
    </w:p>
    <w:p w14:paraId="1D3893E7"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男性教職員の配偶者が出産する際の休暇等の取得については、配偶者の出産休暇については比較的高い取得率となっていますが、配偶者の育児参加休暇の取得率については、府教委が目標とする数値には達していない状況です。配偶者の出産休暇については定着していますが、配偶者の育児参加休暇については定着しているとは言い難い状況にあり、さらなる取得促進が求められます。</w:t>
      </w:r>
    </w:p>
    <w:p w14:paraId="05AF2F4B" w14:textId="136A7F3C" w:rsidR="007E49D6"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このため、男性教職員の育児休業や配偶者の育児参加休暇の取得促進により男性教職員の家庭生活（家事・育児等）への関わりを推進することや、性別に関わらず両立支援制度の利用時、育児休業等取得中、育児休業等からの復帰後の各段階を通じて教職員の状況に応じた対応や配慮を行うことなどにより、育児等を担う教職員が活躍できる職場環境を整備することが必要です。</w:t>
      </w:r>
    </w:p>
    <w:p w14:paraId="2CB5FA0F" w14:textId="77777777" w:rsidR="007A19CE" w:rsidRPr="004F26F3" w:rsidRDefault="007A19CE" w:rsidP="00402C8A">
      <w:pPr>
        <w:jc w:val="left"/>
        <w:rPr>
          <w:rFonts w:asciiTheme="minorEastAsia" w:hAnsiTheme="minorEastAsia"/>
          <w:sz w:val="24"/>
          <w:szCs w:val="24"/>
        </w:rPr>
      </w:pPr>
    </w:p>
    <w:p w14:paraId="5C46D28F" w14:textId="6386E2D6" w:rsidR="006257C3" w:rsidRPr="004F26F3" w:rsidRDefault="006257C3" w:rsidP="006257C3">
      <w:pPr>
        <w:jc w:val="left"/>
        <w:rPr>
          <w:rFonts w:asciiTheme="minorEastAsia" w:hAnsiTheme="minorEastAsia"/>
          <w:sz w:val="24"/>
          <w:szCs w:val="24"/>
        </w:rPr>
      </w:pPr>
      <w:r w:rsidRPr="004F26F3">
        <w:rPr>
          <w:rFonts w:asciiTheme="minorEastAsia" w:hAnsiTheme="minorEastAsia" w:hint="eastAsia"/>
          <w:sz w:val="24"/>
          <w:szCs w:val="24"/>
        </w:rPr>
        <w:t>（２）具体的な</w:t>
      </w:r>
      <w:r w:rsidR="00D276BA">
        <w:rPr>
          <w:rFonts w:asciiTheme="minorEastAsia" w:hAnsiTheme="minorEastAsia" w:hint="eastAsia"/>
          <w:sz w:val="24"/>
          <w:szCs w:val="24"/>
        </w:rPr>
        <w:t>取組</w:t>
      </w:r>
    </w:p>
    <w:p w14:paraId="5FE42884" w14:textId="77777777" w:rsidR="00402C8A" w:rsidRPr="004F26F3" w:rsidRDefault="006257C3"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 xml:space="preserve">ア　</w:t>
      </w:r>
      <w:r w:rsidR="00402C8A" w:rsidRPr="004F26F3">
        <w:rPr>
          <w:rFonts w:asciiTheme="minorEastAsia" w:hAnsiTheme="minorEastAsia" w:hint="eastAsia"/>
          <w:sz w:val="24"/>
          <w:szCs w:val="24"/>
        </w:rPr>
        <w:t>子育てに関する制度の周知徹底と意識啓発の促進</w:t>
      </w:r>
    </w:p>
    <w:p w14:paraId="770EFA2D" w14:textId="42A42C28"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子育てのための休暇・休業制度や給付事業、子育てをする教職員に対する時間外勤務の制限等の制度をわかりやすくまとめた庁内ウェブページ「教職員のための子育て支援ポータルサイト」について周知を図るとともに、学校総務サービス運営事業などを通じた</w:t>
      </w:r>
      <w:r w:rsidR="00D276BA">
        <w:rPr>
          <w:rFonts w:asciiTheme="minorEastAsia" w:hAnsiTheme="minorEastAsia" w:hint="eastAsia"/>
          <w:sz w:val="24"/>
          <w:szCs w:val="24"/>
        </w:rPr>
        <w:t>取組</w:t>
      </w:r>
      <w:r w:rsidRPr="004F26F3">
        <w:rPr>
          <w:rFonts w:asciiTheme="minorEastAsia" w:hAnsiTheme="minorEastAsia" w:hint="eastAsia"/>
          <w:sz w:val="24"/>
          <w:szCs w:val="24"/>
        </w:rPr>
        <w:t>の充実により、全教職員が制度を理解できるよう取り組みます。なお、市町村立学校の教職員に対しては、服務監督者である市町村教育委員会において適切な対応がなされるよう</w:t>
      </w:r>
      <w:r w:rsidR="00237E3E" w:rsidRPr="004F26F3">
        <w:rPr>
          <w:rFonts w:asciiTheme="minorEastAsia" w:hAnsiTheme="minorEastAsia" w:hint="eastAsia"/>
          <w:sz w:val="24"/>
          <w:szCs w:val="24"/>
        </w:rPr>
        <w:t>必要な指導・助言に努めていくとともに、府教委における様々な</w:t>
      </w:r>
      <w:r w:rsidR="00D276BA">
        <w:rPr>
          <w:rFonts w:asciiTheme="minorEastAsia" w:hAnsiTheme="minorEastAsia" w:hint="eastAsia"/>
          <w:sz w:val="24"/>
          <w:szCs w:val="24"/>
        </w:rPr>
        <w:t>取組</w:t>
      </w:r>
      <w:r w:rsidR="00237E3E" w:rsidRPr="004F26F3">
        <w:rPr>
          <w:rFonts w:asciiTheme="minorEastAsia" w:hAnsiTheme="minorEastAsia" w:hint="eastAsia"/>
          <w:sz w:val="24"/>
          <w:szCs w:val="24"/>
        </w:rPr>
        <w:t>について、引き続き、情報提供を行います。</w:t>
      </w:r>
    </w:p>
    <w:p w14:paraId="31004122" w14:textId="6A668991" w:rsidR="006257C3" w:rsidRPr="004F26F3" w:rsidRDefault="00402C8A" w:rsidP="00EF6E22">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また、府教育センターが実施する教員に対する初任者、10年経験者及び管理職などを対象とした研修などを通じて</w:t>
      </w:r>
      <w:r w:rsidR="00EF6E22" w:rsidRPr="004F26F3">
        <w:rPr>
          <w:rFonts w:asciiTheme="minorEastAsia" w:hAnsiTheme="minorEastAsia" w:hint="eastAsia"/>
          <w:sz w:val="24"/>
          <w:szCs w:val="24"/>
        </w:rPr>
        <w:t>、女性教職員の活躍推進に必要となる「職場環境づくり」や</w:t>
      </w:r>
      <w:r w:rsidRPr="004F26F3">
        <w:rPr>
          <w:rFonts w:asciiTheme="minorEastAsia" w:hAnsiTheme="minorEastAsia" w:hint="eastAsia"/>
          <w:sz w:val="24"/>
          <w:szCs w:val="24"/>
        </w:rPr>
        <w:t>「子育てと仕事の両立」</w:t>
      </w:r>
      <w:r w:rsidR="00EA228A" w:rsidRPr="004F26F3">
        <w:rPr>
          <w:rFonts w:asciiTheme="minorEastAsia" w:hAnsiTheme="minorEastAsia" w:hint="eastAsia"/>
          <w:sz w:val="24"/>
          <w:szCs w:val="24"/>
        </w:rPr>
        <w:t>など</w:t>
      </w:r>
      <w:r w:rsidR="00781DBF" w:rsidRPr="004F26F3">
        <w:rPr>
          <w:rFonts w:asciiTheme="minorEastAsia" w:hAnsiTheme="minorEastAsia" w:hint="eastAsia"/>
          <w:sz w:val="24"/>
          <w:szCs w:val="24"/>
        </w:rPr>
        <w:t>についての啓発を行い、子育て中の教職員（</w:t>
      </w:r>
      <w:r w:rsidRPr="004F26F3">
        <w:rPr>
          <w:rFonts w:asciiTheme="minorEastAsia" w:hAnsiTheme="minorEastAsia" w:hint="eastAsia"/>
          <w:sz w:val="24"/>
          <w:szCs w:val="24"/>
        </w:rPr>
        <w:t>親となる予定の教職員を含む）が性別に関わらず、制度を活用しやすい雰囲気づくりに努めます。</w:t>
      </w:r>
    </w:p>
    <w:p w14:paraId="75EC6D1A" w14:textId="77777777" w:rsidR="00402C8A" w:rsidRPr="004F26F3" w:rsidRDefault="00402C8A" w:rsidP="00402C8A">
      <w:pPr>
        <w:jc w:val="left"/>
        <w:rPr>
          <w:rFonts w:asciiTheme="minorEastAsia" w:hAnsiTheme="minorEastAsia"/>
          <w:sz w:val="24"/>
          <w:szCs w:val="24"/>
        </w:rPr>
      </w:pPr>
    </w:p>
    <w:p w14:paraId="789BD21C" w14:textId="17BABF00"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イ　母性保護や子育てのための休暇等の制度の活用</w:t>
      </w:r>
    </w:p>
    <w:p w14:paraId="0CD86D3E"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(ｱ)　子どもが生まれるときの配慮</w:t>
      </w:r>
    </w:p>
    <w:p w14:paraId="65E39ABE"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子どもが生まれることがわかったときには、「子育て教職員サポートシート（本人用）（校長等用）」を活用して、教職員が母性保護の観点から整備された制度や子育てのための制度等を活用できるよう、十分な配慮を行います。</w:t>
      </w:r>
    </w:p>
    <w:p w14:paraId="67B46634" w14:textId="3FC3EB7D" w:rsidR="00402C8A" w:rsidRPr="004F26F3" w:rsidRDefault="00781DBF"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子どもが生まれるときには、</w:t>
      </w:r>
      <w:r w:rsidR="00402C8A" w:rsidRPr="004F26F3">
        <w:rPr>
          <w:rFonts w:asciiTheme="minorEastAsia" w:hAnsiTheme="minorEastAsia" w:hint="eastAsia"/>
          <w:sz w:val="24"/>
          <w:szCs w:val="24"/>
        </w:rPr>
        <w:t>親となる教職員が気兼ねなく配偶者をサポートするための</w:t>
      </w:r>
      <w:r w:rsidRPr="004F26F3">
        <w:rPr>
          <w:rFonts w:asciiTheme="minorEastAsia" w:hAnsiTheme="minorEastAsia" w:hint="eastAsia"/>
          <w:sz w:val="24"/>
          <w:szCs w:val="24"/>
        </w:rPr>
        <w:t>休暇等を取得できるよう、職場の雰囲気づくりに努めるとともに、</w:t>
      </w:r>
      <w:r w:rsidR="00402C8A" w:rsidRPr="004F26F3">
        <w:rPr>
          <w:rFonts w:asciiTheme="minorEastAsia" w:hAnsiTheme="minorEastAsia" w:hint="eastAsia"/>
          <w:sz w:val="24"/>
          <w:szCs w:val="24"/>
        </w:rPr>
        <w:lastRenderedPageBreak/>
        <w:t>親となる教職員に対して休</w:t>
      </w:r>
      <w:r w:rsidRPr="004F26F3">
        <w:rPr>
          <w:rFonts w:asciiTheme="minorEastAsia" w:hAnsiTheme="minorEastAsia" w:hint="eastAsia"/>
          <w:sz w:val="24"/>
          <w:szCs w:val="24"/>
        </w:rPr>
        <w:t>暇等を取得するよう校長等からの積極的な声かけに努めます。また、</w:t>
      </w:r>
      <w:r w:rsidR="00402C8A" w:rsidRPr="004F26F3">
        <w:rPr>
          <w:rFonts w:asciiTheme="minorEastAsia" w:hAnsiTheme="minorEastAsia" w:hint="eastAsia"/>
          <w:sz w:val="24"/>
          <w:szCs w:val="24"/>
        </w:rPr>
        <w:t>親となる教職員から休暇等の取得の申し出があれば、取得できるよう十分な配慮を行います。周囲の教職員にも、親となる教職員が安心して休暇等の制度を活用できるよう積極的な協力を呼びかけます。</w:t>
      </w:r>
    </w:p>
    <w:p w14:paraId="0EC1CA69"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(ｲ)　配偶者の育児参加休暇の取得促進</w:t>
      </w:r>
    </w:p>
    <w:p w14:paraId="3B7ED8BD"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職場への気兼ねなど意識の壁を取り除き、出産の機会を捉えて子育てのために休暇等を取得する意識づくりに取り組むため、配偶者の育児参加休暇の取得を促進します。</w:t>
      </w:r>
    </w:p>
    <w:p w14:paraId="0C4DA627" w14:textId="77777777" w:rsidR="00402C8A" w:rsidRPr="004F26F3" w:rsidRDefault="00402C8A" w:rsidP="00402C8A">
      <w:pPr>
        <w:ind w:firstLineChars="100" w:firstLine="257"/>
        <w:jc w:val="left"/>
        <w:rPr>
          <w:rFonts w:asciiTheme="minorEastAsia" w:hAnsiTheme="minorEastAsia"/>
          <w:sz w:val="24"/>
          <w:szCs w:val="24"/>
        </w:rPr>
      </w:pPr>
    </w:p>
    <w:p w14:paraId="19EBD154"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 xml:space="preserve">ウ　育児休業を取得しやすい環境づくり </w:t>
      </w:r>
    </w:p>
    <w:p w14:paraId="06CA4EF9"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(ｱ)　男性教職員の育児休業の取得促進</w:t>
      </w:r>
    </w:p>
    <w:p w14:paraId="1A445690" w14:textId="69B77449"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子育てをするという意識を醸成し、３歳未満の子どもを育てている男性教職員に対して育児休業の取得を推奨するとともに、その教職員が安心して取得できるよう十分に配慮し、積極的に協力します。</w:t>
      </w:r>
    </w:p>
    <w:p w14:paraId="3A94B781"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(ｲ)　教職員が安心して育児休業をとるための配慮</w:t>
      </w:r>
    </w:p>
    <w:p w14:paraId="7650A2CE" w14:textId="453ED2DC"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「職場に迷惑をかける」といった教職員の気兼ねをなくし、教職員が安心して育児休業を取得できるよう、臨時的任用職員などの代替要員の円滑な措置に努めます。</w:t>
      </w:r>
      <w:r w:rsidR="00CC3594" w:rsidRPr="004F26F3">
        <w:rPr>
          <w:rFonts w:asciiTheme="minorEastAsia" w:hAnsiTheme="minorEastAsia" w:hint="eastAsia"/>
          <w:sz w:val="24"/>
          <w:szCs w:val="24"/>
        </w:rPr>
        <w:t>講師については、教職系大学への出張登録などを行うことにより、引き続き、講師希望者登録者の確保に努めます。</w:t>
      </w:r>
      <w:r w:rsidRPr="004F26F3">
        <w:rPr>
          <w:rFonts w:asciiTheme="minorEastAsia" w:hAnsiTheme="minorEastAsia" w:hint="eastAsia"/>
          <w:sz w:val="24"/>
          <w:szCs w:val="24"/>
        </w:rPr>
        <w:t>また、教職員が安心して育児休業を取得できるように十分な配慮を行います。</w:t>
      </w:r>
    </w:p>
    <w:p w14:paraId="17B5B47D"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(ｳ)　育児休業からの円滑な復帰の支援</w:t>
      </w:r>
    </w:p>
    <w:p w14:paraId="30D9D5A9"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育児休業中の教職員に、本人の意向に応じて、職場から教育関連等の業務に関する情報を提供するなど、不安感を取り除くよう努めます。</w:t>
      </w:r>
    </w:p>
    <w:p w14:paraId="2FE67B5A"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また、育児休業から復帰した教職員は、子育てと仕事の両立のための最も大切な時期であることから、業務分担などについてよく検討し、職場全体でサポートします。</w:t>
      </w:r>
    </w:p>
    <w:p w14:paraId="3817060F" w14:textId="17F5FAB8"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さらに、業務改善等により、仕事の進め方も大きく変化する場合もあることから、復職後、職場においてＯＪＴ研修を行います。</w:t>
      </w:r>
    </w:p>
    <w:p w14:paraId="150076E3" w14:textId="77777777" w:rsidR="00402C8A" w:rsidRPr="004F26F3" w:rsidRDefault="00402C8A" w:rsidP="00402C8A">
      <w:pPr>
        <w:ind w:firstLineChars="100" w:firstLine="257"/>
        <w:jc w:val="left"/>
        <w:rPr>
          <w:rFonts w:asciiTheme="minorEastAsia" w:hAnsiTheme="minorEastAsia"/>
          <w:sz w:val="24"/>
          <w:szCs w:val="24"/>
        </w:rPr>
      </w:pPr>
    </w:p>
    <w:p w14:paraId="4DDD94AB"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 xml:space="preserve">エ　多様な働き方への支援 </w:t>
      </w:r>
    </w:p>
    <w:p w14:paraId="489D326C" w14:textId="4DC05C45"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育児休業等の参考事例（モデルプラン）などについて、庁内ウェブページ「教職員のための子育て支援ポータルサイト」への掲載などを行</w:t>
      </w:r>
      <w:r w:rsidR="00D974F4" w:rsidRPr="004F26F3">
        <w:rPr>
          <w:rFonts w:asciiTheme="minorEastAsia" w:hAnsiTheme="minorEastAsia" w:hint="eastAsia"/>
          <w:sz w:val="24"/>
          <w:szCs w:val="24"/>
        </w:rPr>
        <w:t>うとともに、市町村教育委員会に対しても、引き続き、情報の提供に努めます。</w:t>
      </w:r>
    </w:p>
    <w:p w14:paraId="51A42BF4"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育児短時間勤務の代替要員の措置については、非常勤職員で対応することとし、一定の要件を満たす場合には、再任用短時間勤務職員を配置するなど、教職員が安心してこの制度を利用できるように努めます。</w:t>
      </w:r>
    </w:p>
    <w:p w14:paraId="22371DDD" w14:textId="0385778F"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w:t>
      </w:r>
      <w:r w:rsidR="00D974F4" w:rsidRPr="004F26F3">
        <w:rPr>
          <w:rFonts w:asciiTheme="minorEastAsia" w:hAnsiTheme="minorEastAsia" w:hint="eastAsia"/>
          <w:sz w:val="24"/>
          <w:szCs w:val="24"/>
        </w:rPr>
        <w:t>校長等は</w:t>
      </w:r>
      <w:r w:rsidRPr="004F26F3">
        <w:rPr>
          <w:rFonts w:asciiTheme="minorEastAsia" w:hAnsiTheme="minorEastAsia" w:hint="eastAsia"/>
          <w:sz w:val="24"/>
          <w:szCs w:val="24"/>
        </w:rPr>
        <w:t>教職員から育児短時間勤務制度などの利用について申し出があったときは、安心して当該制度を利用できるよう、申し出のあった教職員と十分に話し合い、必要な配慮を行うとともに、周囲の教職員に対しても十分に</w:t>
      </w:r>
      <w:r w:rsidRPr="004F26F3">
        <w:rPr>
          <w:rFonts w:asciiTheme="minorEastAsia" w:hAnsiTheme="minorEastAsia" w:hint="eastAsia"/>
          <w:sz w:val="24"/>
          <w:szCs w:val="24"/>
        </w:rPr>
        <w:lastRenderedPageBreak/>
        <w:t>説明を行い、理解と協力を求めます。</w:t>
      </w:r>
    </w:p>
    <w:p w14:paraId="3781622E" w14:textId="77777777" w:rsidR="00402C8A" w:rsidRPr="004F26F3" w:rsidRDefault="00402C8A" w:rsidP="00402C8A">
      <w:pPr>
        <w:ind w:firstLineChars="100" w:firstLine="257"/>
        <w:jc w:val="left"/>
        <w:rPr>
          <w:rFonts w:asciiTheme="minorEastAsia" w:hAnsiTheme="minorEastAsia"/>
          <w:sz w:val="24"/>
          <w:szCs w:val="24"/>
        </w:rPr>
      </w:pPr>
    </w:p>
    <w:p w14:paraId="79A04FB5"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オ　子の看護休暇の取得促進</w:t>
      </w:r>
    </w:p>
    <w:p w14:paraId="161EBA28" w14:textId="363D365D" w:rsidR="00402C8A" w:rsidRPr="004F26F3" w:rsidRDefault="00D974F4"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校長等は</w:t>
      </w:r>
      <w:r w:rsidR="00402C8A" w:rsidRPr="004F26F3">
        <w:rPr>
          <w:rFonts w:asciiTheme="minorEastAsia" w:hAnsiTheme="minorEastAsia" w:hint="eastAsia"/>
          <w:sz w:val="24"/>
          <w:szCs w:val="24"/>
        </w:rPr>
        <w:t>教職員が子どもの突発的な病気やけがで看護が必要となったときに、子の看護休暇を円滑に取得できるよう配慮します。</w:t>
      </w:r>
    </w:p>
    <w:p w14:paraId="33D85D7C" w14:textId="77777777" w:rsidR="00402C8A" w:rsidRPr="004F26F3" w:rsidRDefault="00402C8A" w:rsidP="00402C8A">
      <w:pPr>
        <w:ind w:firstLineChars="100" w:firstLine="257"/>
        <w:jc w:val="left"/>
        <w:rPr>
          <w:rFonts w:asciiTheme="minorEastAsia" w:hAnsiTheme="minorEastAsia"/>
          <w:sz w:val="24"/>
          <w:szCs w:val="24"/>
        </w:rPr>
      </w:pPr>
    </w:p>
    <w:p w14:paraId="0E87266E"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カ　人事異動についての配慮</w:t>
      </w:r>
    </w:p>
    <w:p w14:paraId="71DA0F44"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人事異動については、教職員の能力開発、適材適所の配置を基本とし、学校運営の円滑な推進のために行っているところですが、社会全体で子育てを推進していくという観点から、保育状況などの個人的事情に対しては、子育て中の教職員からの申し出などを踏まえながら、引き続き配慮することとします。</w:t>
      </w:r>
    </w:p>
    <w:p w14:paraId="5588A494" w14:textId="77777777" w:rsidR="00402C8A" w:rsidRPr="004F26F3" w:rsidRDefault="00402C8A" w:rsidP="00402C8A">
      <w:pPr>
        <w:ind w:firstLineChars="100" w:firstLine="257"/>
        <w:jc w:val="left"/>
        <w:rPr>
          <w:rFonts w:asciiTheme="minorEastAsia" w:hAnsiTheme="minorEastAsia"/>
          <w:sz w:val="24"/>
          <w:szCs w:val="24"/>
        </w:rPr>
      </w:pPr>
    </w:p>
    <w:p w14:paraId="761EABC9"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キ　子育て相談体制の充実</w:t>
      </w:r>
    </w:p>
    <w:p w14:paraId="11B13F0D"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勤務時間、休暇休業制度、給付・手当制度など子育てに関する制度の相談が教職員からあった場合は、適切に情報提供や助言を行います。また、「（公立学校共済組合）教職員健康相談24」では、健康・医療・育児・ストレスなどの悩みに専門員が24時間体制で電話相談に応じています。</w:t>
      </w:r>
    </w:p>
    <w:p w14:paraId="57CC811B" w14:textId="77777777" w:rsidR="00402C8A" w:rsidRPr="004F26F3" w:rsidRDefault="00402C8A" w:rsidP="00402C8A">
      <w:pPr>
        <w:ind w:firstLineChars="100" w:firstLine="257"/>
        <w:jc w:val="left"/>
        <w:rPr>
          <w:rFonts w:asciiTheme="minorEastAsia" w:hAnsiTheme="minorEastAsia"/>
          <w:sz w:val="24"/>
          <w:szCs w:val="24"/>
        </w:rPr>
      </w:pPr>
    </w:p>
    <w:p w14:paraId="02FE3367"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ク　介護を行う教職員に対する支援</w:t>
      </w:r>
    </w:p>
    <w:p w14:paraId="6D06AD6A" w14:textId="2C1785C3"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介護休暇や短期介護休暇など、介護を行う教職員が利用することができる制度について周知に努めます。介護を行う教職員から申し出があれば、</w:t>
      </w:r>
      <w:r w:rsidR="00D974F4" w:rsidRPr="004F26F3">
        <w:rPr>
          <w:rFonts w:asciiTheme="minorEastAsia" w:hAnsiTheme="minorEastAsia" w:hint="eastAsia"/>
          <w:sz w:val="24"/>
          <w:szCs w:val="24"/>
        </w:rPr>
        <w:t>校長等は</w:t>
      </w:r>
      <w:r w:rsidRPr="004F26F3">
        <w:rPr>
          <w:rFonts w:asciiTheme="minorEastAsia" w:hAnsiTheme="minorEastAsia" w:hint="eastAsia"/>
          <w:sz w:val="24"/>
          <w:szCs w:val="24"/>
        </w:rPr>
        <w:t>適切に情報提供や助言を行うとともに、その教職員が安心して当該制度を利用できるよう、必要な配慮を行います。</w:t>
      </w:r>
    </w:p>
    <w:p w14:paraId="3437A1CA"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その教職員の業務を円滑に処理するため、代替職員の配置といった応援体制など、必要な措置を行います。また、周囲の教職員に対しても十分に説明を行い、理解と協力を求めます。</w:t>
      </w:r>
    </w:p>
    <w:p w14:paraId="55468A8A" w14:textId="77777777" w:rsidR="00402C8A" w:rsidRPr="004F26F3" w:rsidRDefault="00402C8A" w:rsidP="00402C8A">
      <w:pPr>
        <w:ind w:firstLineChars="100" w:firstLine="257"/>
        <w:jc w:val="left"/>
        <w:rPr>
          <w:rFonts w:asciiTheme="minorEastAsia" w:hAnsiTheme="minorEastAsia"/>
          <w:sz w:val="24"/>
          <w:szCs w:val="24"/>
        </w:rPr>
      </w:pPr>
    </w:p>
    <w:p w14:paraId="0E3DA6E7"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ケ　テレワーク等の推進</w:t>
      </w:r>
    </w:p>
    <w:p w14:paraId="6E38AC6E"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テレワークの実施は、職住近接の実現による通勤負担の軽減や、多様な働き方の選択肢の拡大につながるものです。</w:t>
      </w:r>
    </w:p>
    <w:p w14:paraId="13ECC3DB"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在宅勤務については、育児・介護を要件として、専用のモバイル型パソコンを用いて平成30年度から試行実施、令和２年度から本格実施を行っており、業務の負担軽減や働き方改革に対する意識の醸成に効果があるため、今後とも、様々な課題を解決しながら、引き続き学校現場における適切な実施に努めてまいります。</w:t>
      </w:r>
    </w:p>
    <w:p w14:paraId="2DFD2B3B" w14:textId="77777777" w:rsidR="00402C8A" w:rsidRPr="004F26F3" w:rsidRDefault="00402C8A" w:rsidP="00402C8A">
      <w:pPr>
        <w:ind w:firstLineChars="100" w:firstLine="257"/>
        <w:jc w:val="left"/>
        <w:rPr>
          <w:rFonts w:asciiTheme="minorEastAsia" w:hAnsiTheme="minorEastAsia"/>
          <w:sz w:val="24"/>
          <w:szCs w:val="24"/>
        </w:rPr>
      </w:pPr>
    </w:p>
    <w:p w14:paraId="647043FC"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コ　ハラスメントのない職場づくり</w:t>
      </w:r>
    </w:p>
    <w:p w14:paraId="48D65DBD" w14:textId="19BF02AB" w:rsidR="006B3AC0" w:rsidRDefault="0089262F"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セクシュアル・ハラスメントをはじめとする各種ハラスメントを防止するため、教職員の意識啓発、相談体制の整備、研修の３点から</w:t>
      </w:r>
      <w:r w:rsidR="00D276BA">
        <w:rPr>
          <w:rFonts w:asciiTheme="minorEastAsia" w:hAnsiTheme="minorEastAsia" w:hint="eastAsia"/>
          <w:sz w:val="24"/>
          <w:szCs w:val="24"/>
        </w:rPr>
        <w:t>取組</w:t>
      </w:r>
      <w:r w:rsidRPr="004F26F3">
        <w:rPr>
          <w:rFonts w:asciiTheme="minorEastAsia" w:hAnsiTheme="minorEastAsia" w:hint="eastAsia"/>
          <w:sz w:val="24"/>
          <w:szCs w:val="24"/>
        </w:rPr>
        <w:t>を進めます。「職</w:t>
      </w:r>
      <w:r w:rsidRPr="004F26F3">
        <w:rPr>
          <w:rFonts w:asciiTheme="minorEastAsia" w:hAnsiTheme="minorEastAsia" w:hint="eastAsia"/>
          <w:sz w:val="24"/>
          <w:szCs w:val="24"/>
        </w:rPr>
        <w:lastRenderedPageBreak/>
        <w:t>場におけるセクシュアル・ハラスメントの防止及び対応に関する指針」をはじめとする各種指針に基づき、各種ハラスメントの概念やその具体例、校長等管理監督者の責務や具体的な対応例などを明示するとともに、ハラスメントに関する</w:t>
      </w:r>
      <w:r w:rsidR="0013432A" w:rsidRPr="004F26F3">
        <w:rPr>
          <w:rFonts w:asciiTheme="minorEastAsia" w:hAnsiTheme="minorEastAsia" w:hint="eastAsia"/>
          <w:sz w:val="24"/>
          <w:szCs w:val="24"/>
        </w:rPr>
        <w:t>Ｑ＆Ａ</w:t>
      </w:r>
      <w:r w:rsidRPr="004F26F3">
        <w:rPr>
          <w:rFonts w:asciiTheme="minorEastAsia" w:hAnsiTheme="minorEastAsia" w:hint="eastAsia"/>
          <w:sz w:val="24"/>
          <w:szCs w:val="24"/>
        </w:rPr>
        <w:t>を作成するなど、周知、啓発を図ってまいります。校長等管理監督者（校内相談窓口）、ハラスメント相談窓口（教育センター内）、教職員人事課、職員総合相談センターを相談窓口とし、相談者に適切なアドバイスを行うとともに、必要に応じて専門相談員（女性相談員）が専門的なアドバイスを行います。また、管理職に対してハラスメントに関する研修を実施します。</w:t>
      </w:r>
    </w:p>
    <w:p w14:paraId="485AD127" w14:textId="59C3D52F" w:rsidR="00402C8A" w:rsidRPr="004F26F3" w:rsidRDefault="0089262F"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さらに、職場における教職員間のハラスメントの実態把握と教職員のハラスメントに対する認識の向上のために、「職場におけるハラスメントにかかる実態把握アンケート」を実施できるよう引き続き努めてまいります。</w:t>
      </w:r>
    </w:p>
    <w:p w14:paraId="1AE97576" w14:textId="77777777" w:rsidR="0089262F" w:rsidRPr="004F26F3" w:rsidRDefault="0089262F" w:rsidP="0089262F">
      <w:pPr>
        <w:jc w:val="left"/>
        <w:rPr>
          <w:rFonts w:asciiTheme="minorEastAsia" w:hAnsiTheme="minorEastAsia"/>
          <w:sz w:val="24"/>
          <w:szCs w:val="24"/>
        </w:rPr>
      </w:pPr>
    </w:p>
    <w:p w14:paraId="5F16A5C0" w14:textId="77777777" w:rsidR="00402C8A"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サ　女性活躍推進に資する管理職の意識改革</w:t>
      </w:r>
    </w:p>
    <w:p w14:paraId="03840C71" w14:textId="7608C8DA" w:rsidR="00524BC1" w:rsidRPr="004F26F3" w:rsidRDefault="00402C8A" w:rsidP="00402C8A">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校長等管理職に対しては、女性教職員の活躍推進に必要となる、仕事とプライベートを両立しやすい職場環境づくりや時間外等の縮減に向け、自身の意識改革や学校運営力や学校経営力の向上に資する研修を実施します。</w:t>
      </w:r>
    </w:p>
    <w:p w14:paraId="4A0E3739" w14:textId="77777777" w:rsidR="00B24CB8" w:rsidRPr="004F26F3" w:rsidRDefault="00B24CB8" w:rsidP="00402C8A">
      <w:pPr>
        <w:ind w:firstLineChars="100" w:firstLine="257"/>
        <w:jc w:val="left"/>
        <w:rPr>
          <w:rFonts w:asciiTheme="minorEastAsia" w:hAnsiTheme="minorEastAsia"/>
          <w:sz w:val="24"/>
          <w:szCs w:val="24"/>
        </w:rPr>
      </w:pPr>
    </w:p>
    <w:p w14:paraId="7BDDF1C9" w14:textId="77777777" w:rsidR="00A70363" w:rsidRPr="004F26F3" w:rsidRDefault="00A70363" w:rsidP="00A70363">
      <w:pPr>
        <w:jc w:val="left"/>
        <w:rPr>
          <w:rFonts w:asciiTheme="minorEastAsia" w:hAnsiTheme="minorEastAsia"/>
          <w:sz w:val="24"/>
          <w:szCs w:val="24"/>
        </w:rPr>
      </w:pPr>
      <w:r w:rsidRPr="004F26F3">
        <w:rPr>
          <w:rFonts w:asciiTheme="minorEastAsia" w:hAnsiTheme="minorEastAsia" w:hint="eastAsia"/>
          <w:sz w:val="24"/>
          <w:szCs w:val="24"/>
        </w:rPr>
        <w:t>（３）数値目標</w:t>
      </w:r>
    </w:p>
    <w:p w14:paraId="45028A64" w14:textId="626431C9"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これらの</w:t>
      </w:r>
      <w:r w:rsidR="00D276BA">
        <w:rPr>
          <w:rFonts w:asciiTheme="minorEastAsia" w:hAnsiTheme="minorEastAsia" w:hint="eastAsia"/>
          <w:sz w:val="24"/>
          <w:szCs w:val="24"/>
        </w:rPr>
        <w:t>取組</w:t>
      </w:r>
      <w:r w:rsidRPr="004F26F3">
        <w:rPr>
          <w:rFonts w:asciiTheme="minorEastAsia" w:hAnsiTheme="minorEastAsia" w:hint="eastAsia"/>
          <w:sz w:val="24"/>
          <w:szCs w:val="24"/>
        </w:rPr>
        <w:t>の結果、府立学校における配偶者の育児参加休暇取得率（令和元年度50.6％）を令和７年度までに80％以上、男性の育児休業の取得率（令和元年度6.7％）を令和７年度までに30％とすることをめざします。</w:t>
      </w:r>
    </w:p>
    <w:p w14:paraId="678A672E" w14:textId="54D51723" w:rsidR="00A70363" w:rsidRPr="004F26F3" w:rsidRDefault="00B24CB8" w:rsidP="00B24CB8">
      <w:pPr>
        <w:ind w:firstLineChars="150" w:firstLine="385"/>
        <w:jc w:val="left"/>
        <w:rPr>
          <w:rFonts w:asciiTheme="minorEastAsia" w:hAnsiTheme="minorEastAsia"/>
          <w:sz w:val="24"/>
          <w:szCs w:val="24"/>
        </w:rPr>
      </w:pPr>
      <w:r w:rsidRPr="004F26F3">
        <w:rPr>
          <w:rFonts w:asciiTheme="minorEastAsia" w:hAnsiTheme="minorEastAsia" w:hint="eastAsia"/>
          <w:sz w:val="24"/>
          <w:szCs w:val="24"/>
        </w:rPr>
        <w:t>なお、市町村立学校の教職員に対しては、服務監督者である市町村教育委員会において適切な対応がなされるよう必要な指導・助言に努めていきます。（「令和２年10月　大阪府教育委員会特定事業主行動計画(府立学校編)～みんなでサポート！子育てしやすい環境づくり～」の目標数値に準じて設定）</w:t>
      </w:r>
    </w:p>
    <w:p w14:paraId="43A54DE4" w14:textId="77777777" w:rsidR="000A508C" w:rsidRPr="004F26F3" w:rsidRDefault="000A508C" w:rsidP="003E76F5">
      <w:pPr>
        <w:jc w:val="left"/>
        <w:rPr>
          <w:rFonts w:asciiTheme="minorEastAsia" w:hAnsiTheme="minorEastAsia"/>
          <w:b/>
          <w:sz w:val="24"/>
          <w:szCs w:val="24"/>
        </w:rPr>
      </w:pPr>
    </w:p>
    <w:p w14:paraId="37A9F92C" w14:textId="77777777" w:rsidR="003E76F5" w:rsidRPr="004F26F3" w:rsidRDefault="003E76F5" w:rsidP="003E76F5">
      <w:pPr>
        <w:jc w:val="left"/>
        <w:rPr>
          <w:rFonts w:asciiTheme="minorEastAsia" w:hAnsiTheme="minorEastAsia"/>
          <w:b/>
          <w:sz w:val="24"/>
          <w:szCs w:val="24"/>
        </w:rPr>
      </w:pPr>
      <w:r w:rsidRPr="004F26F3">
        <w:rPr>
          <w:rFonts w:asciiTheme="minorEastAsia" w:hAnsiTheme="minorEastAsia" w:hint="eastAsia"/>
          <w:b/>
          <w:sz w:val="24"/>
          <w:szCs w:val="24"/>
        </w:rPr>
        <w:t>３　働き方改革関係</w:t>
      </w:r>
    </w:p>
    <w:p w14:paraId="4BA825B2" w14:textId="77777777" w:rsidR="003E76F5" w:rsidRPr="004F26F3" w:rsidRDefault="003E76F5" w:rsidP="003E76F5">
      <w:pPr>
        <w:jc w:val="left"/>
        <w:rPr>
          <w:rFonts w:asciiTheme="minorEastAsia" w:hAnsiTheme="minorEastAsia"/>
          <w:sz w:val="24"/>
          <w:szCs w:val="24"/>
        </w:rPr>
      </w:pPr>
      <w:r w:rsidRPr="004F26F3">
        <w:rPr>
          <w:rFonts w:asciiTheme="minorEastAsia" w:hAnsiTheme="minorEastAsia" w:hint="eastAsia"/>
          <w:sz w:val="24"/>
          <w:szCs w:val="24"/>
        </w:rPr>
        <w:t>（１）基本的な考え方</w:t>
      </w:r>
    </w:p>
    <w:p w14:paraId="4CFD30B1" w14:textId="76F50BC0"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女性教職員が活躍できる職場を作るた</w:t>
      </w:r>
      <w:r w:rsidR="00D276BA">
        <w:rPr>
          <w:rFonts w:asciiTheme="minorEastAsia" w:hAnsiTheme="minorEastAsia" w:hint="eastAsia"/>
          <w:sz w:val="24"/>
          <w:szCs w:val="24"/>
        </w:rPr>
        <w:t>めには、性別に関わらず教職員の働き方改革による仕事と生活の調和</w:t>
      </w:r>
      <w:r w:rsidRPr="004F26F3">
        <w:rPr>
          <w:rFonts w:asciiTheme="minorEastAsia" w:hAnsiTheme="minorEastAsia" w:hint="eastAsia"/>
          <w:sz w:val="24"/>
          <w:szCs w:val="24"/>
        </w:rPr>
        <w:t>（ワーク・ライフ・バランス）の実現が不可欠です。中でも長時間勤務は、その職場における女性教職員の活躍の</w:t>
      </w:r>
      <w:r w:rsidR="00313862" w:rsidRPr="004F26F3">
        <w:rPr>
          <w:rFonts w:asciiTheme="minorEastAsia" w:hAnsiTheme="minorEastAsia" w:hint="eastAsia"/>
          <w:sz w:val="24"/>
          <w:szCs w:val="24"/>
        </w:rPr>
        <w:t>妨げ</w:t>
      </w:r>
      <w:r w:rsidR="008673E8" w:rsidRPr="004F26F3">
        <w:rPr>
          <w:rFonts w:asciiTheme="minorEastAsia" w:hAnsiTheme="minorEastAsia" w:hint="eastAsia"/>
          <w:sz w:val="24"/>
          <w:szCs w:val="24"/>
        </w:rPr>
        <w:t>に</w:t>
      </w:r>
      <w:r w:rsidRPr="004F26F3">
        <w:rPr>
          <w:rFonts w:asciiTheme="minorEastAsia" w:hAnsiTheme="minorEastAsia" w:hint="eastAsia"/>
          <w:sz w:val="24"/>
          <w:szCs w:val="24"/>
        </w:rPr>
        <w:t>なるだけでなく、男性教職員の家事・育児・介護</w:t>
      </w:r>
      <w:r w:rsidR="00313862" w:rsidRPr="004F26F3">
        <w:rPr>
          <w:rFonts w:asciiTheme="minorEastAsia" w:hAnsiTheme="minorEastAsia" w:hint="eastAsia"/>
          <w:sz w:val="24"/>
          <w:szCs w:val="24"/>
        </w:rPr>
        <w:t>等の分担を困難にし、当該男性教職員の配偶者である女性の活躍の妨げ</w:t>
      </w:r>
      <w:r w:rsidR="008673E8" w:rsidRPr="004F26F3">
        <w:rPr>
          <w:rFonts w:asciiTheme="minorEastAsia" w:hAnsiTheme="minorEastAsia" w:hint="eastAsia"/>
          <w:sz w:val="24"/>
          <w:szCs w:val="24"/>
        </w:rPr>
        <w:t>にも</w:t>
      </w:r>
      <w:r w:rsidRPr="004F26F3">
        <w:rPr>
          <w:rFonts w:asciiTheme="minorEastAsia" w:hAnsiTheme="minorEastAsia" w:hint="eastAsia"/>
          <w:sz w:val="24"/>
          <w:szCs w:val="24"/>
        </w:rPr>
        <w:t>なるものです。</w:t>
      </w:r>
    </w:p>
    <w:p w14:paraId="7C59BA29" w14:textId="514D6097" w:rsidR="003E76F5"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このため、時間に制約のある教職員を含む</w:t>
      </w:r>
      <w:r w:rsidR="00BB3E09" w:rsidRPr="004F26F3">
        <w:rPr>
          <w:rFonts w:asciiTheme="minorEastAsia" w:hAnsiTheme="minorEastAsia" w:hint="eastAsia"/>
          <w:sz w:val="24"/>
          <w:szCs w:val="24"/>
        </w:rPr>
        <w:t>すべて</w:t>
      </w:r>
      <w:r w:rsidRPr="004F26F3">
        <w:rPr>
          <w:rFonts w:asciiTheme="minorEastAsia" w:hAnsiTheme="minorEastAsia" w:hint="eastAsia"/>
          <w:sz w:val="24"/>
          <w:szCs w:val="24"/>
        </w:rPr>
        <w:t>の教職員が十分な能力を発揮できるよう、性別に関わらず時間外等を縮減するとともに、必要なときに年次休暇の取得ができるように、</w:t>
      </w:r>
      <w:r w:rsidR="00323208" w:rsidRPr="004F26F3">
        <w:rPr>
          <w:rFonts w:asciiTheme="minorEastAsia" w:hAnsiTheme="minorEastAsia" w:hint="eastAsia"/>
          <w:sz w:val="24"/>
          <w:szCs w:val="24"/>
        </w:rPr>
        <w:t>校長等は</w:t>
      </w:r>
      <w:r w:rsidRPr="004F26F3">
        <w:rPr>
          <w:rFonts w:asciiTheme="minorEastAsia" w:hAnsiTheme="minorEastAsia" w:hint="eastAsia"/>
          <w:sz w:val="24"/>
          <w:szCs w:val="24"/>
        </w:rPr>
        <w:t>限られた時間の中で効率的に業務を行う方向へ職場環境を見直していきます。</w:t>
      </w:r>
    </w:p>
    <w:p w14:paraId="1947B1EE" w14:textId="539BC4E0" w:rsidR="003C3C8F" w:rsidRPr="004F26F3" w:rsidRDefault="003C3C8F">
      <w:pPr>
        <w:widowControl/>
        <w:jc w:val="left"/>
        <w:rPr>
          <w:rFonts w:asciiTheme="minorEastAsia" w:hAnsiTheme="minorEastAsia"/>
          <w:sz w:val="24"/>
          <w:szCs w:val="24"/>
        </w:rPr>
      </w:pPr>
      <w:r w:rsidRPr="004F26F3">
        <w:rPr>
          <w:rFonts w:asciiTheme="minorEastAsia" w:hAnsiTheme="minorEastAsia"/>
          <w:sz w:val="24"/>
          <w:szCs w:val="24"/>
        </w:rPr>
        <w:br w:type="page"/>
      </w:r>
    </w:p>
    <w:p w14:paraId="6E81B4D3" w14:textId="25FDB1BB" w:rsidR="003E76F5" w:rsidRPr="004F26F3" w:rsidRDefault="003E76F5" w:rsidP="003E76F5">
      <w:pPr>
        <w:jc w:val="left"/>
        <w:rPr>
          <w:rFonts w:asciiTheme="minorEastAsia" w:hAnsiTheme="minorEastAsia"/>
          <w:sz w:val="24"/>
          <w:szCs w:val="24"/>
        </w:rPr>
      </w:pPr>
      <w:r w:rsidRPr="004F26F3">
        <w:rPr>
          <w:rFonts w:asciiTheme="minorEastAsia" w:hAnsiTheme="minorEastAsia" w:hint="eastAsia"/>
          <w:sz w:val="24"/>
          <w:szCs w:val="24"/>
        </w:rPr>
        <w:lastRenderedPageBreak/>
        <w:t>（２）具体的な</w:t>
      </w:r>
      <w:r w:rsidR="00D276BA">
        <w:rPr>
          <w:rFonts w:asciiTheme="minorEastAsia" w:hAnsiTheme="minorEastAsia" w:hint="eastAsia"/>
          <w:sz w:val="24"/>
          <w:szCs w:val="24"/>
        </w:rPr>
        <w:t>取組</w:t>
      </w:r>
    </w:p>
    <w:p w14:paraId="4AA8ACA9"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教育職員は、専門職として自発性・創造性をもって業務処理にあたることが期待されていることや家庭訪問や長期休業などの勤務態様の特殊性を踏まえ、一般行政職と同じような勤務時間管理はなじまないとされ、時間外勤務手当が支給されず、原則として時間外勤務を命じないこととされています。</w:t>
      </w:r>
    </w:p>
    <w:p w14:paraId="43F4ADBB"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では、こうした教育職員の勤務の特殊性を踏まえつつ、学校現場に求められる業務に適切に対応できるよう、勤務時間の割振りの変更（勤務時間の終始の時刻を変えること）を適切かつ柔軟に運用することで、教職員の業務実態に即した勤務時間の設定を行い、時間外等の縮減が可能となる制度整備等を行ったところです。</w:t>
      </w:r>
    </w:p>
    <w:p w14:paraId="1A238A6D" w14:textId="6B41481C"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また、府立学校の教職員を除く、市町村立学校の教職員に対する具体的な</w:t>
      </w:r>
      <w:r w:rsidR="00D276BA">
        <w:rPr>
          <w:rFonts w:asciiTheme="minorEastAsia" w:hAnsiTheme="minorEastAsia" w:hint="eastAsia"/>
          <w:sz w:val="24"/>
          <w:szCs w:val="24"/>
        </w:rPr>
        <w:t>取組</w:t>
      </w:r>
      <w:r w:rsidRPr="004F26F3">
        <w:rPr>
          <w:rFonts w:asciiTheme="minorEastAsia" w:hAnsiTheme="minorEastAsia" w:hint="eastAsia"/>
          <w:sz w:val="24"/>
          <w:szCs w:val="24"/>
        </w:rPr>
        <w:t>については、服務監督者である市町村教育委員会において適切な対応がなされるよう府教委における様々な</w:t>
      </w:r>
      <w:r w:rsidR="00D276BA">
        <w:rPr>
          <w:rFonts w:asciiTheme="minorEastAsia" w:hAnsiTheme="minorEastAsia" w:hint="eastAsia"/>
          <w:sz w:val="24"/>
          <w:szCs w:val="24"/>
        </w:rPr>
        <w:t>取組</w:t>
      </w:r>
      <w:r w:rsidRPr="004F26F3">
        <w:rPr>
          <w:rFonts w:asciiTheme="minorEastAsia" w:hAnsiTheme="minorEastAsia" w:hint="eastAsia"/>
          <w:sz w:val="24"/>
          <w:szCs w:val="24"/>
        </w:rPr>
        <w:t>について、情報の提供に努めていきます。</w:t>
      </w:r>
    </w:p>
    <w:p w14:paraId="608235F0" w14:textId="7F5EA9A0"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ア　時間外</w:t>
      </w:r>
      <w:r w:rsidR="00323208" w:rsidRPr="004F26F3">
        <w:rPr>
          <w:rFonts w:asciiTheme="minorEastAsia" w:hAnsiTheme="minorEastAsia" w:hint="eastAsia"/>
          <w:sz w:val="24"/>
          <w:szCs w:val="24"/>
        </w:rPr>
        <w:t>等</w:t>
      </w:r>
      <w:r w:rsidRPr="004F26F3">
        <w:rPr>
          <w:rFonts w:asciiTheme="minorEastAsia" w:hAnsiTheme="minorEastAsia" w:hint="eastAsia"/>
          <w:sz w:val="24"/>
          <w:szCs w:val="24"/>
        </w:rPr>
        <w:t>の縮減</w:t>
      </w:r>
    </w:p>
    <w:p w14:paraId="7E5C16D2"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(ｱ)　時間外等縮減の意識形成</w:t>
      </w:r>
    </w:p>
    <w:p w14:paraId="2DE45FF0"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教職員の健康保持の観点から、府立学校では、産業医の面接指導の申出があった教職員及び校長等管理者が必要と認める教職員にについて、面接指導を実施しているところです。</w:t>
      </w:r>
    </w:p>
    <w:p w14:paraId="3EEDDA75" w14:textId="1BF6C03B"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教職員が全校一斉に定時退庁に努める「ゆとりの日」や「ゆとり週間」など、これまで行ってきた</w:t>
      </w:r>
      <w:r w:rsidR="00D276BA">
        <w:rPr>
          <w:rFonts w:asciiTheme="minorEastAsia" w:hAnsiTheme="minorEastAsia" w:hint="eastAsia"/>
          <w:sz w:val="24"/>
          <w:szCs w:val="24"/>
        </w:rPr>
        <w:t>取組</w:t>
      </w:r>
      <w:r w:rsidRPr="004F26F3">
        <w:rPr>
          <w:rFonts w:asciiTheme="minorEastAsia" w:hAnsiTheme="minorEastAsia" w:hint="eastAsia"/>
          <w:sz w:val="24"/>
          <w:szCs w:val="24"/>
        </w:rPr>
        <w:t>の実効性を高めるとともに、教職員の時間外等を縮減しようとする意識を高めます。</w:t>
      </w:r>
    </w:p>
    <w:p w14:paraId="45E282CF"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(ｲ)　時間外等の管理の徹底</w:t>
      </w:r>
    </w:p>
    <w:p w14:paraId="1DC123E8" w14:textId="34791974"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教育職員以外の職員は健康保持の観点から、一人あたり年間360時間を超える時間外勤務命令を原則として禁止しています。例外的に、時間外勤務が年間360時間を超える特別条項付き三六協定を締結した府立学校は、例外部署の指定を行っています。引き続きこのことを周知徹底します。また教育職員については、カードタッチデータ及び</w:t>
      </w:r>
      <w:r w:rsidR="00323208" w:rsidRPr="004F26F3">
        <w:rPr>
          <w:rFonts w:asciiTheme="minorEastAsia" w:hAnsiTheme="minorEastAsia" w:hint="eastAsia"/>
          <w:sz w:val="24"/>
          <w:szCs w:val="24"/>
        </w:rPr>
        <w:t>総務事務システム（ＳＳＣ）</w:t>
      </w:r>
      <w:r w:rsidRPr="004F26F3">
        <w:rPr>
          <w:rFonts w:asciiTheme="minorEastAsia" w:hAnsiTheme="minorEastAsia" w:hint="eastAsia"/>
          <w:sz w:val="24"/>
          <w:szCs w:val="24"/>
        </w:rPr>
        <w:t>を活用して時間外在校等時間の把握を行うなど、時間外等実績の管理を徹底します。</w:t>
      </w:r>
    </w:p>
    <w:p w14:paraId="158B338E" w14:textId="48DBA009"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やむを得ず、時間外勤務を命令する場合は、業務の必要性を見極めたうえで、的確な指示を行います。</w:t>
      </w:r>
    </w:p>
    <w:p w14:paraId="6F52430E" w14:textId="5FA265AD" w:rsidR="00323208" w:rsidRPr="004F26F3" w:rsidRDefault="00323208" w:rsidP="0032320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また、在校等時間データの活用や定期的に個々の教職員の仕事の状況を確認する場を設けるなど、時間外等の管理を徹底します。</w:t>
      </w:r>
    </w:p>
    <w:p w14:paraId="41E36C64" w14:textId="76104A61" w:rsidR="00323208" w:rsidRPr="004F26F3" w:rsidRDefault="00323208" w:rsidP="0032320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学校運営上必要がある場合には、勤務時間の割振りの変更（勤務時間の終始の時刻のみを変えること）を適切かつ柔軟に運用することで、教育職員の業務実態に即した勤務時間の設定を行い、時間外等の縮減を進め、教職員の業務負担軽減を図ります。</w:t>
      </w:r>
    </w:p>
    <w:p w14:paraId="2C975AE8" w14:textId="4CC21F5B" w:rsidR="00323208" w:rsidRPr="004F26F3" w:rsidRDefault="00323208" w:rsidP="0032320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さらに、教育職員以外の職員について時間外勤務実態を把握し、職員が計画的に仕事をすすめることができるよう管理に努め、上限時間を超えないよう、必要な措置を講じます。</w:t>
      </w:r>
    </w:p>
    <w:p w14:paraId="76DB4287" w14:textId="70C116C9"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lastRenderedPageBreak/>
        <w:t>(ｳ)　効率的な業務運営</w:t>
      </w:r>
    </w:p>
    <w:p w14:paraId="5494280F" w14:textId="5B3199AC"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常に問題意識を持って、効率的な学校運営に努めます。また、特定の教職員に過度の負担が及ばないよう、業務の配分を見直します。特に、子育てや介護を職場としてサポートしていくという観点から、会議の開催時間</w:t>
      </w:r>
      <w:r w:rsidR="00C57744" w:rsidRPr="004F26F3">
        <w:rPr>
          <w:rFonts w:asciiTheme="minorEastAsia" w:hAnsiTheme="minorEastAsia" w:hint="eastAsia"/>
          <w:sz w:val="24"/>
          <w:szCs w:val="24"/>
        </w:rPr>
        <w:t>など</w:t>
      </w:r>
      <w:r w:rsidRPr="004F26F3">
        <w:rPr>
          <w:rFonts w:asciiTheme="minorEastAsia" w:hAnsiTheme="minorEastAsia" w:hint="eastAsia"/>
          <w:sz w:val="24"/>
          <w:szCs w:val="24"/>
        </w:rPr>
        <w:t>についても十分配慮します。</w:t>
      </w:r>
    </w:p>
    <w:p w14:paraId="71D05C29" w14:textId="77777777" w:rsidR="00B24CB8" w:rsidRPr="004F26F3" w:rsidRDefault="00B24CB8" w:rsidP="00B24CB8">
      <w:pPr>
        <w:jc w:val="left"/>
        <w:rPr>
          <w:rFonts w:asciiTheme="minorEastAsia" w:hAnsiTheme="minorEastAsia"/>
          <w:sz w:val="24"/>
          <w:szCs w:val="24"/>
        </w:rPr>
      </w:pPr>
    </w:p>
    <w:p w14:paraId="616C9331" w14:textId="611D27DE"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イ　子育てや介護を行う教職員の時間外勤務の制限等</w:t>
      </w:r>
    </w:p>
    <w:p w14:paraId="1D57BA36"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(ｱ)　３歳に満たない子のある教職員が、当該子を養育するために請求した場合は、原則として時間外勤務を命じないものとします。また、小学校就学前の子のある教職員や被介護人のある教職員が、当該子を養育するため、あるいは当該被介護人を介護するために請求した場合、時間外勤務は原則として月12時間30分以内かつ年150時間以内とします。</w:t>
      </w:r>
    </w:p>
    <w:p w14:paraId="498F6350"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(ｲ)　土曜授業に係るガイドラインの遵守</w:t>
      </w:r>
    </w:p>
    <w:p w14:paraId="1CE1C8A9" w14:textId="157A26CA"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府立学校における土曜授業の実施にあたっては、</w:t>
      </w:r>
      <w:r w:rsidR="00472A68" w:rsidRPr="004F26F3">
        <w:rPr>
          <w:rFonts w:asciiTheme="minorEastAsia" w:hAnsiTheme="minorEastAsia" w:hint="eastAsia"/>
          <w:sz w:val="24"/>
          <w:szCs w:val="24"/>
        </w:rPr>
        <w:t>教職員の服務への対応など</w:t>
      </w:r>
      <w:r w:rsidRPr="004F26F3">
        <w:rPr>
          <w:rFonts w:asciiTheme="minorEastAsia" w:hAnsiTheme="minorEastAsia" w:hint="eastAsia"/>
          <w:sz w:val="24"/>
          <w:szCs w:val="24"/>
        </w:rPr>
        <w:t>ガイドラインを遵守し、育児、介護等の配慮要件のある教職員については、当該教職員の事情に十分な配慮を行います。</w:t>
      </w:r>
    </w:p>
    <w:p w14:paraId="1CDBB1A5" w14:textId="77777777" w:rsidR="00B24CB8" w:rsidRPr="004F26F3" w:rsidRDefault="00B24CB8" w:rsidP="00B24CB8">
      <w:pPr>
        <w:jc w:val="left"/>
        <w:rPr>
          <w:rFonts w:asciiTheme="minorEastAsia" w:hAnsiTheme="minorEastAsia"/>
          <w:sz w:val="24"/>
          <w:szCs w:val="24"/>
        </w:rPr>
      </w:pPr>
    </w:p>
    <w:p w14:paraId="333ACDE6"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ウ　年次休暇の計画的な取得の促進</w:t>
      </w:r>
    </w:p>
    <w:p w14:paraId="71F9CAEA"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年次休暇の取得を促進するため、課業期間に加えて長期休業期間についても一定期間ごとに年次休暇取得使用計画表を作成し、特に、春季・夏季・冬季の長期休業期間を中心に積極的に教職員の休暇取得を呼びかけます。また、校長等が率先して年次休暇を取得することにより、年次休暇を取得しやすい環境づくりに努めます。</w:t>
      </w:r>
    </w:p>
    <w:p w14:paraId="3BA8EC7C" w14:textId="5B8ED00C"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また、毎年７月、８月の「子育て推進月間」及び８月の全校一斉の「ゆとり週間」には年次休暇や夏期休暇等を利用した連続休暇を取得しやすい環境を作ります。</w:t>
      </w:r>
    </w:p>
    <w:p w14:paraId="5A8528DD" w14:textId="77777777" w:rsidR="00B24CB8" w:rsidRPr="004F26F3" w:rsidRDefault="00B24CB8" w:rsidP="00B24CB8">
      <w:pPr>
        <w:jc w:val="left"/>
        <w:rPr>
          <w:rFonts w:asciiTheme="minorEastAsia" w:hAnsiTheme="minorEastAsia"/>
          <w:sz w:val="24"/>
          <w:szCs w:val="24"/>
        </w:rPr>
      </w:pPr>
    </w:p>
    <w:p w14:paraId="04F5CF26" w14:textId="77777777" w:rsidR="00B24CB8"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エ　女性活躍推進に資する管理職の意識改革（再掲）</w:t>
      </w:r>
    </w:p>
    <w:p w14:paraId="6FA6E025" w14:textId="42E15BFF" w:rsidR="00B53CDD" w:rsidRPr="004F26F3" w:rsidRDefault="00B24CB8" w:rsidP="00B24CB8">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校長等管理職に対しては、女性教職員の活躍推進に必要となる、</w:t>
      </w:r>
      <w:r w:rsidR="00E86274" w:rsidRPr="004F26F3">
        <w:rPr>
          <w:rFonts w:asciiTheme="minorEastAsia" w:hAnsiTheme="minorEastAsia" w:hint="eastAsia"/>
          <w:sz w:val="24"/>
          <w:szCs w:val="24"/>
        </w:rPr>
        <w:t>仕事とプライベートを両立しやすい職場環境づくりや時間外等の縮減</w:t>
      </w:r>
      <w:r w:rsidRPr="004F26F3">
        <w:rPr>
          <w:rFonts w:asciiTheme="minorEastAsia" w:hAnsiTheme="minorEastAsia" w:hint="eastAsia"/>
          <w:sz w:val="24"/>
          <w:szCs w:val="24"/>
        </w:rPr>
        <w:t>に向け、自身の意識改革や学校運営力や学校経営力の向上に資する研修を実施します。</w:t>
      </w:r>
    </w:p>
    <w:p w14:paraId="6FF1EE43" w14:textId="77777777" w:rsidR="00B53CDD" w:rsidRPr="004F26F3" w:rsidRDefault="00B53CDD" w:rsidP="00B53CDD">
      <w:pPr>
        <w:jc w:val="left"/>
        <w:rPr>
          <w:rFonts w:asciiTheme="minorEastAsia" w:hAnsiTheme="minorEastAsia"/>
          <w:sz w:val="24"/>
          <w:szCs w:val="24"/>
        </w:rPr>
      </w:pPr>
    </w:p>
    <w:p w14:paraId="2F4E863D" w14:textId="77777777" w:rsidR="00B53CDD" w:rsidRPr="004F26F3" w:rsidRDefault="00B53CDD" w:rsidP="00B53CDD">
      <w:pPr>
        <w:jc w:val="left"/>
        <w:rPr>
          <w:rFonts w:asciiTheme="minorEastAsia" w:hAnsiTheme="minorEastAsia"/>
          <w:sz w:val="24"/>
          <w:szCs w:val="24"/>
        </w:rPr>
      </w:pPr>
      <w:r w:rsidRPr="004F26F3">
        <w:rPr>
          <w:rFonts w:asciiTheme="minorEastAsia" w:hAnsiTheme="minorEastAsia" w:hint="eastAsia"/>
          <w:sz w:val="24"/>
          <w:szCs w:val="24"/>
        </w:rPr>
        <w:t>（３）数値目標</w:t>
      </w:r>
    </w:p>
    <w:p w14:paraId="2F152D2B" w14:textId="0634D363" w:rsidR="00F928C7" w:rsidRPr="004F26F3" w:rsidRDefault="001856E4" w:rsidP="001856E4">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これらの</w:t>
      </w:r>
      <w:r w:rsidR="00D276BA">
        <w:rPr>
          <w:rFonts w:asciiTheme="minorEastAsia" w:hAnsiTheme="minorEastAsia" w:hint="eastAsia"/>
          <w:sz w:val="24"/>
          <w:szCs w:val="24"/>
        </w:rPr>
        <w:t>取組</w:t>
      </w:r>
      <w:r w:rsidRPr="004F26F3">
        <w:rPr>
          <w:rFonts w:asciiTheme="minorEastAsia" w:hAnsiTheme="minorEastAsia" w:hint="eastAsia"/>
          <w:sz w:val="24"/>
          <w:szCs w:val="24"/>
        </w:rPr>
        <w:t>の結果、府</w:t>
      </w:r>
      <w:r w:rsidR="00B32247">
        <w:rPr>
          <w:rFonts w:asciiTheme="minorEastAsia" w:hAnsiTheme="minorEastAsia" w:hint="eastAsia"/>
          <w:sz w:val="24"/>
          <w:szCs w:val="24"/>
        </w:rPr>
        <w:t>立学校における教職員一人当たり年次休暇の平均取得日数（令和元年</w:t>
      </w:r>
      <w:r w:rsidRPr="004F26F3">
        <w:rPr>
          <w:rFonts w:asciiTheme="minorEastAsia" w:hAnsiTheme="minorEastAsia" w:hint="eastAsia"/>
          <w:sz w:val="24"/>
          <w:szCs w:val="24"/>
        </w:rPr>
        <w:t>度15日３時間）を「15日以上を維持し、更なる上積み」とすることをめざします。なお、市町村立学校の教職員に対しては、服務監督者である市町村教育委員会において適切な対応がなされるよう必要な指導・助言に努めていきます。（「令和２年10月　大阪府教育委員会特定事業主行動計画(府立学校編)～みんなでサポート！子育てしやすい環境づくり～」の目標数値に準</w:t>
      </w:r>
      <w:r w:rsidRPr="004F26F3">
        <w:rPr>
          <w:rFonts w:asciiTheme="minorEastAsia" w:hAnsiTheme="minorEastAsia" w:hint="eastAsia"/>
          <w:sz w:val="24"/>
          <w:szCs w:val="24"/>
        </w:rPr>
        <w:lastRenderedPageBreak/>
        <w:t>じて設定）</w:t>
      </w:r>
    </w:p>
    <w:p w14:paraId="5A7291E0" w14:textId="77777777" w:rsidR="00B53CDD" w:rsidRPr="004F26F3" w:rsidRDefault="00B53CDD" w:rsidP="00B53CDD">
      <w:pPr>
        <w:jc w:val="left"/>
        <w:rPr>
          <w:rFonts w:asciiTheme="minorEastAsia" w:hAnsiTheme="minorEastAsia"/>
          <w:sz w:val="24"/>
          <w:szCs w:val="24"/>
        </w:rPr>
      </w:pPr>
    </w:p>
    <w:p w14:paraId="7853349C" w14:textId="77777777" w:rsidR="00B53CDD" w:rsidRPr="004F26F3" w:rsidRDefault="00B53CDD" w:rsidP="00B53CDD">
      <w:pPr>
        <w:jc w:val="left"/>
        <w:rPr>
          <w:rFonts w:asciiTheme="minorEastAsia" w:hAnsiTheme="minorEastAsia"/>
          <w:b/>
          <w:sz w:val="24"/>
          <w:szCs w:val="24"/>
        </w:rPr>
      </w:pPr>
      <w:r w:rsidRPr="004F26F3">
        <w:rPr>
          <w:rFonts w:asciiTheme="minorEastAsia" w:hAnsiTheme="minorEastAsia" w:hint="eastAsia"/>
          <w:b/>
          <w:sz w:val="24"/>
          <w:szCs w:val="24"/>
        </w:rPr>
        <w:t>４　女性登用関係</w:t>
      </w:r>
    </w:p>
    <w:p w14:paraId="0E3AEFB2" w14:textId="2618A155" w:rsidR="00B53CDD" w:rsidRPr="004F26F3" w:rsidRDefault="00B53CDD" w:rsidP="00B53CDD">
      <w:pPr>
        <w:jc w:val="left"/>
        <w:rPr>
          <w:rFonts w:asciiTheme="minorEastAsia" w:hAnsiTheme="minorEastAsia"/>
          <w:sz w:val="24"/>
          <w:szCs w:val="24"/>
        </w:rPr>
      </w:pPr>
      <w:r w:rsidRPr="004F26F3">
        <w:rPr>
          <w:rFonts w:asciiTheme="minorEastAsia" w:hAnsiTheme="minorEastAsia" w:hint="eastAsia"/>
          <w:sz w:val="24"/>
          <w:szCs w:val="24"/>
        </w:rPr>
        <w:t>○人事配置について</w:t>
      </w:r>
    </w:p>
    <w:p w14:paraId="060A4966" w14:textId="77777777" w:rsidR="00B53CDD" w:rsidRPr="004F26F3" w:rsidRDefault="00B53CDD" w:rsidP="00B53CDD">
      <w:pPr>
        <w:jc w:val="left"/>
        <w:rPr>
          <w:rFonts w:asciiTheme="minorEastAsia" w:hAnsiTheme="minorEastAsia"/>
          <w:sz w:val="24"/>
          <w:szCs w:val="24"/>
        </w:rPr>
      </w:pPr>
      <w:r w:rsidRPr="004F26F3">
        <w:rPr>
          <w:rFonts w:asciiTheme="minorEastAsia" w:hAnsiTheme="minorEastAsia" w:hint="eastAsia"/>
          <w:sz w:val="24"/>
          <w:szCs w:val="24"/>
        </w:rPr>
        <w:t>（１）基本的な考え方</w:t>
      </w:r>
    </w:p>
    <w:p w14:paraId="0DDABCDA" w14:textId="77777777" w:rsidR="001856E4" w:rsidRPr="004F26F3" w:rsidRDefault="001856E4" w:rsidP="001856E4">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府教委では、かねてから、教職員の能力を育成するとともに、その資質を向上させるため、性別に関わらず、適材適所の人事配置を行っています。</w:t>
      </w:r>
    </w:p>
    <w:p w14:paraId="672521AA" w14:textId="1DEF37C7" w:rsidR="00B53CDD" w:rsidRPr="004F26F3" w:rsidRDefault="001856E4" w:rsidP="001856E4">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引き続き、教職員の能力を育成するとともに、その資質を向上させるため、適材適所の人事配置や教職員の主体的なキャリア形成につながる</w:t>
      </w:r>
      <w:r w:rsidR="00D276BA">
        <w:rPr>
          <w:rFonts w:asciiTheme="minorEastAsia" w:hAnsiTheme="minorEastAsia" w:hint="eastAsia"/>
          <w:sz w:val="24"/>
          <w:szCs w:val="24"/>
        </w:rPr>
        <w:t>取組</w:t>
      </w:r>
      <w:r w:rsidRPr="004F26F3">
        <w:rPr>
          <w:rFonts w:asciiTheme="minorEastAsia" w:hAnsiTheme="minorEastAsia" w:hint="eastAsia"/>
          <w:sz w:val="24"/>
          <w:szCs w:val="24"/>
        </w:rPr>
        <w:t>を実施していくことが重要です。</w:t>
      </w:r>
    </w:p>
    <w:p w14:paraId="16896787" w14:textId="77777777" w:rsidR="00B53CDD" w:rsidRPr="004F26F3" w:rsidRDefault="00B53CDD" w:rsidP="00B53CDD">
      <w:pPr>
        <w:jc w:val="left"/>
        <w:rPr>
          <w:rFonts w:asciiTheme="minorEastAsia" w:hAnsiTheme="minorEastAsia"/>
          <w:sz w:val="24"/>
          <w:szCs w:val="24"/>
        </w:rPr>
      </w:pPr>
    </w:p>
    <w:p w14:paraId="305567AE" w14:textId="6EA838A9" w:rsidR="00B53CDD" w:rsidRPr="004F26F3" w:rsidRDefault="00B53CDD" w:rsidP="00B53CDD">
      <w:pPr>
        <w:jc w:val="left"/>
        <w:rPr>
          <w:rFonts w:asciiTheme="minorEastAsia" w:hAnsiTheme="minorEastAsia"/>
          <w:sz w:val="24"/>
          <w:szCs w:val="24"/>
        </w:rPr>
      </w:pPr>
      <w:r w:rsidRPr="004F26F3">
        <w:rPr>
          <w:rFonts w:asciiTheme="minorEastAsia" w:hAnsiTheme="minorEastAsia" w:hint="eastAsia"/>
          <w:sz w:val="24"/>
          <w:szCs w:val="24"/>
        </w:rPr>
        <w:t>（２）具体的な</w:t>
      </w:r>
      <w:r w:rsidR="00D276BA">
        <w:rPr>
          <w:rFonts w:asciiTheme="minorEastAsia" w:hAnsiTheme="minorEastAsia" w:hint="eastAsia"/>
          <w:sz w:val="24"/>
          <w:szCs w:val="24"/>
        </w:rPr>
        <w:t>取組</w:t>
      </w:r>
    </w:p>
    <w:p w14:paraId="192634A3" w14:textId="635343C7" w:rsidR="00B53CDD"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教職員の能力を育成するとともにその資質を向上させるため、適材適所の人事配置を実施することにより、引き続き、性別に関わらず多様な職務に従事するとともに、主体的にキャリアを形成する機会を付与します。</w:t>
      </w:r>
    </w:p>
    <w:p w14:paraId="7D4508BB" w14:textId="77777777" w:rsidR="00A80859" w:rsidRPr="004F26F3" w:rsidRDefault="00A80859" w:rsidP="00B53CDD">
      <w:pPr>
        <w:jc w:val="left"/>
        <w:rPr>
          <w:rFonts w:asciiTheme="minorEastAsia" w:hAnsiTheme="minorEastAsia"/>
          <w:sz w:val="24"/>
          <w:szCs w:val="24"/>
        </w:rPr>
      </w:pPr>
    </w:p>
    <w:p w14:paraId="3CE5E805" w14:textId="77777777" w:rsidR="00B53CDD" w:rsidRPr="004F26F3" w:rsidRDefault="00B53CDD" w:rsidP="00B53CDD">
      <w:pPr>
        <w:jc w:val="left"/>
        <w:rPr>
          <w:rFonts w:asciiTheme="minorEastAsia" w:hAnsiTheme="minorEastAsia"/>
          <w:sz w:val="24"/>
          <w:szCs w:val="24"/>
        </w:rPr>
      </w:pPr>
      <w:r w:rsidRPr="004F26F3">
        <w:rPr>
          <w:rFonts w:asciiTheme="minorEastAsia" w:hAnsiTheme="minorEastAsia" w:hint="eastAsia"/>
          <w:sz w:val="24"/>
          <w:szCs w:val="24"/>
        </w:rPr>
        <w:t>○昇任意欲について</w:t>
      </w:r>
    </w:p>
    <w:p w14:paraId="5B02E673" w14:textId="77777777" w:rsidR="00B53CDD" w:rsidRPr="004F26F3" w:rsidRDefault="00B53CDD" w:rsidP="00B53CDD">
      <w:pPr>
        <w:jc w:val="left"/>
        <w:rPr>
          <w:rFonts w:asciiTheme="minorEastAsia" w:hAnsiTheme="minorEastAsia"/>
          <w:sz w:val="24"/>
          <w:szCs w:val="24"/>
        </w:rPr>
      </w:pPr>
      <w:r w:rsidRPr="004F26F3">
        <w:rPr>
          <w:rFonts w:asciiTheme="minorEastAsia" w:hAnsiTheme="minorEastAsia" w:hint="eastAsia"/>
          <w:sz w:val="24"/>
          <w:szCs w:val="24"/>
        </w:rPr>
        <w:t>（１）基本的な考え方</w:t>
      </w:r>
    </w:p>
    <w:p w14:paraId="7B41AB29" w14:textId="3B56AB57" w:rsidR="00AF41C1"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昇任意欲については、男性に比べ、女性の方が昇任を希望しない傾向が見受けられます。アンケート結果から、</w:t>
      </w:r>
      <w:r w:rsidR="009B0F1F" w:rsidRPr="004F26F3">
        <w:rPr>
          <w:rFonts w:asciiTheme="minorEastAsia" w:hAnsiTheme="minorEastAsia" w:hint="eastAsia"/>
          <w:sz w:val="24"/>
          <w:szCs w:val="24"/>
        </w:rPr>
        <w:t>仕事とプライベートの両立が困難になる</w:t>
      </w:r>
      <w:r w:rsidR="00472A68" w:rsidRPr="004F26F3">
        <w:rPr>
          <w:rFonts w:asciiTheme="minorEastAsia" w:hAnsiTheme="minorEastAsia" w:hint="eastAsia"/>
          <w:sz w:val="24"/>
          <w:szCs w:val="24"/>
        </w:rPr>
        <w:t>、</w:t>
      </w:r>
      <w:r w:rsidRPr="004F26F3">
        <w:rPr>
          <w:rFonts w:asciiTheme="minorEastAsia" w:hAnsiTheme="minorEastAsia" w:hint="eastAsia"/>
          <w:sz w:val="24"/>
          <w:szCs w:val="24"/>
        </w:rPr>
        <w:t>責任が重くなるなど意識の違いに影響されると考えられます。</w:t>
      </w:r>
    </w:p>
    <w:p w14:paraId="21A33AC9" w14:textId="7F0B1529" w:rsidR="00B53CDD"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引き続き、女性教職員の昇任等の意欲をさらに向上させるとともに、仕事とプライベートを両立しやすい職場環境づくりに向け、管理職の意識改革を促していく</w:t>
      </w:r>
      <w:r w:rsidR="00D276BA">
        <w:rPr>
          <w:rFonts w:asciiTheme="minorEastAsia" w:hAnsiTheme="minorEastAsia" w:hint="eastAsia"/>
          <w:sz w:val="24"/>
          <w:szCs w:val="24"/>
        </w:rPr>
        <w:t>取組</w:t>
      </w:r>
      <w:r w:rsidRPr="004F26F3">
        <w:rPr>
          <w:rFonts w:asciiTheme="minorEastAsia" w:hAnsiTheme="minorEastAsia" w:hint="eastAsia"/>
          <w:sz w:val="24"/>
          <w:szCs w:val="24"/>
        </w:rPr>
        <w:t>が重要です。</w:t>
      </w:r>
    </w:p>
    <w:p w14:paraId="0E12F0DD" w14:textId="77777777" w:rsidR="00B53CDD" w:rsidRPr="004F26F3" w:rsidRDefault="00B53CDD" w:rsidP="00B53CDD">
      <w:pPr>
        <w:jc w:val="left"/>
        <w:rPr>
          <w:rFonts w:asciiTheme="minorEastAsia" w:hAnsiTheme="minorEastAsia"/>
          <w:sz w:val="24"/>
          <w:szCs w:val="24"/>
        </w:rPr>
      </w:pPr>
    </w:p>
    <w:p w14:paraId="07AEF879" w14:textId="6016B1A8" w:rsidR="00B53CDD" w:rsidRPr="004F26F3" w:rsidRDefault="00B53CDD" w:rsidP="00B53CDD">
      <w:pPr>
        <w:jc w:val="left"/>
        <w:rPr>
          <w:rFonts w:asciiTheme="minorEastAsia" w:hAnsiTheme="minorEastAsia"/>
          <w:sz w:val="24"/>
          <w:szCs w:val="24"/>
        </w:rPr>
      </w:pPr>
      <w:r w:rsidRPr="004F26F3">
        <w:rPr>
          <w:rFonts w:asciiTheme="minorEastAsia" w:hAnsiTheme="minorEastAsia" w:hint="eastAsia"/>
          <w:sz w:val="24"/>
          <w:szCs w:val="24"/>
        </w:rPr>
        <w:t>（２）具体的な</w:t>
      </w:r>
      <w:r w:rsidR="00D276BA">
        <w:rPr>
          <w:rFonts w:asciiTheme="minorEastAsia" w:hAnsiTheme="minorEastAsia" w:hint="eastAsia"/>
          <w:sz w:val="24"/>
          <w:szCs w:val="24"/>
        </w:rPr>
        <w:t>取組</w:t>
      </w:r>
    </w:p>
    <w:p w14:paraId="263DA913" w14:textId="77777777" w:rsidR="00AF41C1"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ア　女性教職員の意欲向上</w:t>
      </w:r>
    </w:p>
    <w:p w14:paraId="34BAC344" w14:textId="0142432C" w:rsidR="00F928C7"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府教委では、研修について特定の性別に限定せず実施していますが、昇任意欲について男女間で差が生じている状況を踏まえ、</w:t>
      </w:r>
      <w:r w:rsidR="009B0F1F" w:rsidRPr="004F26F3">
        <w:rPr>
          <w:rFonts w:asciiTheme="minorEastAsia" w:hAnsiTheme="minorEastAsia" w:hint="eastAsia"/>
          <w:sz w:val="24"/>
          <w:szCs w:val="24"/>
        </w:rPr>
        <w:t>女性</w:t>
      </w:r>
      <w:r w:rsidRPr="004F26F3">
        <w:rPr>
          <w:rFonts w:asciiTheme="minorEastAsia" w:hAnsiTheme="minorEastAsia" w:hint="eastAsia"/>
          <w:sz w:val="24"/>
          <w:szCs w:val="24"/>
        </w:rPr>
        <w:t>教職員のさらなる意欲向上を図ることを目的とした研修を今後も引き続き実施します。</w:t>
      </w:r>
    </w:p>
    <w:p w14:paraId="29E62A39" w14:textId="5DF60878" w:rsidR="00781DBF" w:rsidRPr="004F26F3" w:rsidRDefault="00781DBF"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また、仕事とプライベートの両立に際してこれまで様々な困難に直面し、乗り越えてきた先輩教職員の姿を紹介するため、多様なキャリアを有する教職員をロールモデルとして研修の</w:t>
      </w:r>
      <w:r w:rsidR="000D0C4A" w:rsidRPr="004F26F3">
        <w:rPr>
          <w:rFonts w:asciiTheme="minorEastAsia" w:hAnsiTheme="minorEastAsia" w:hint="eastAsia"/>
          <w:sz w:val="24"/>
          <w:szCs w:val="24"/>
        </w:rPr>
        <w:t>講師に積極的に登用し、上位職階の仕事のやりがいや意義、仕事とプライベート</w:t>
      </w:r>
      <w:r w:rsidRPr="004F26F3">
        <w:rPr>
          <w:rFonts w:asciiTheme="minorEastAsia" w:hAnsiTheme="minorEastAsia" w:hint="eastAsia"/>
          <w:sz w:val="24"/>
          <w:szCs w:val="24"/>
        </w:rPr>
        <w:t>の両立への</w:t>
      </w:r>
      <w:r w:rsidR="00D276BA">
        <w:rPr>
          <w:rFonts w:asciiTheme="minorEastAsia" w:hAnsiTheme="minorEastAsia" w:hint="eastAsia"/>
          <w:sz w:val="24"/>
          <w:szCs w:val="24"/>
        </w:rPr>
        <w:t>取組</w:t>
      </w:r>
      <w:r w:rsidRPr="004F26F3">
        <w:rPr>
          <w:rFonts w:asciiTheme="minorEastAsia" w:hAnsiTheme="minorEastAsia" w:hint="eastAsia"/>
          <w:sz w:val="24"/>
          <w:szCs w:val="24"/>
        </w:rPr>
        <w:t>などを発信します。</w:t>
      </w:r>
    </w:p>
    <w:p w14:paraId="1DB86E7F" w14:textId="77777777" w:rsidR="00AF41C1" w:rsidRPr="004F26F3" w:rsidRDefault="00AF41C1" w:rsidP="00AF41C1">
      <w:pPr>
        <w:ind w:firstLineChars="100" w:firstLine="257"/>
        <w:jc w:val="left"/>
        <w:rPr>
          <w:rFonts w:asciiTheme="minorEastAsia" w:hAnsiTheme="minorEastAsia"/>
          <w:sz w:val="24"/>
          <w:szCs w:val="24"/>
        </w:rPr>
      </w:pPr>
    </w:p>
    <w:p w14:paraId="0ABC2F8E" w14:textId="77777777" w:rsidR="00AF41C1"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イ　育児休業からの復帰支援（一部再掲）</w:t>
      </w:r>
    </w:p>
    <w:p w14:paraId="70791780" w14:textId="77777777" w:rsidR="00AF41C1"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育児休業中の教職員に、本人の意向に応じて、職場から教育関連等の業務に関する情報を提供するなど、不安感を取り除くよう努めます。</w:t>
      </w:r>
    </w:p>
    <w:p w14:paraId="23AD6223" w14:textId="60E2D612" w:rsidR="00C27DBE"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また、育児休業から復帰した教職員は、子育てと仕事の両立のため最も大切</w:t>
      </w:r>
      <w:r w:rsidRPr="004F26F3">
        <w:rPr>
          <w:rFonts w:asciiTheme="minorEastAsia" w:hAnsiTheme="minorEastAsia" w:hint="eastAsia"/>
          <w:sz w:val="24"/>
          <w:szCs w:val="24"/>
        </w:rPr>
        <w:lastRenderedPageBreak/>
        <w:t>な時期であることから、業務分担などについてよく検討し、職場全体でサポートします。</w:t>
      </w:r>
    </w:p>
    <w:p w14:paraId="6AC810B9" w14:textId="6DFDBD0D" w:rsidR="00AF41C1" w:rsidRPr="004F26F3" w:rsidRDefault="00AF41C1" w:rsidP="00AF41C1">
      <w:pPr>
        <w:jc w:val="left"/>
        <w:rPr>
          <w:rFonts w:asciiTheme="minorEastAsia" w:hAnsiTheme="minorEastAsia"/>
          <w:sz w:val="24"/>
          <w:szCs w:val="24"/>
        </w:rPr>
      </w:pPr>
    </w:p>
    <w:p w14:paraId="0DBD298E" w14:textId="77777777" w:rsidR="00AF41C1"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ウ　女性活躍推進に資する管理職の意識改革（再掲）</w:t>
      </w:r>
    </w:p>
    <w:p w14:paraId="3A4A8898" w14:textId="2CEFDE31" w:rsidR="00AF41C1"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校長等管理職に対しては、女性教職員の活躍推進に必要となる、仕事とプライベートを両立しやすい職場環境づくりや時間外等の縮減に向け、自身の意識改革や学校運営力や学校経営力の向上に資する研修を実施します。</w:t>
      </w:r>
    </w:p>
    <w:p w14:paraId="4D9A9149" w14:textId="77777777" w:rsidR="00C27DBE" w:rsidRPr="004F26F3" w:rsidRDefault="00C27DBE" w:rsidP="00C27DBE">
      <w:pPr>
        <w:jc w:val="left"/>
        <w:rPr>
          <w:rFonts w:asciiTheme="minorEastAsia" w:hAnsiTheme="minorEastAsia"/>
          <w:sz w:val="24"/>
          <w:szCs w:val="24"/>
        </w:rPr>
      </w:pPr>
    </w:p>
    <w:p w14:paraId="3DC47CAE" w14:textId="77777777" w:rsidR="00C27DBE" w:rsidRPr="004F26F3" w:rsidRDefault="00C27DBE" w:rsidP="00C27DBE">
      <w:pPr>
        <w:jc w:val="left"/>
        <w:rPr>
          <w:rFonts w:asciiTheme="minorEastAsia" w:hAnsiTheme="minorEastAsia"/>
          <w:sz w:val="24"/>
          <w:szCs w:val="24"/>
        </w:rPr>
      </w:pPr>
      <w:r w:rsidRPr="004F26F3">
        <w:rPr>
          <w:rFonts w:asciiTheme="minorEastAsia" w:hAnsiTheme="minorEastAsia" w:hint="eastAsia"/>
          <w:sz w:val="24"/>
          <w:szCs w:val="24"/>
        </w:rPr>
        <w:t>○昇任管理について</w:t>
      </w:r>
    </w:p>
    <w:p w14:paraId="35EFECEA" w14:textId="77777777" w:rsidR="00C27DBE" w:rsidRPr="004F26F3" w:rsidRDefault="00C27DBE" w:rsidP="00C27DBE">
      <w:pPr>
        <w:jc w:val="left"/>
        <w:rPr>
          <w:rFonts w:asciiTheme="minorEastAsia" w:hAnsiTheme="minorEastAsia"/>
          <w:sz w:val="24"/>
          <w:szCs w:val="24"/>
        </w:rPr>
      </w:pPr>
      <w:r w:rsidRPr="004F26F3">
        <w:rPr>
          <w:rFonts w:asciiTheme="minorEastAsia" w:hAnsiTheme="minorEastAsia" w:hint="eastAsia"/>
          <w:sz w:val="24"/>
          <w:szCs w:val="24"/>
        </w:rPr>
        <w:t>（１）基本的な考え方</w:t>
      </w:r>
    </w:p>
    <w:p w14:paraId="51596D99" w14:textId="77777777" w:rsidR="00AF41C1"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では、これまでも、地方公務員法において規定されている平等取扱の原則や成績主義の原則等に基づき、適正な昇任管理を行っており、管理職についても、性別に関わらず一定数を育成・登用してきました。</w:t>
      </w:r>
    </w:p>
    <w:p w14:paraId="6ECE6E81" w14:textId="77777777" w:rsidR="00AF41C1"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アンケートによると、ほとんどの管理職が性別により育成・昇任に差を設けたことがないと回答していることは、府教委が従来から性別に関わらない能力本位の登用を行っていることの現れであると考えられます。</w:t>
      </w:r>
    </w:p>
    <w:p w14:paraId="3B57C144" w14:textId="66BE10BF" w:rsidR="00AF41C1"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一方で、管理職として自信を持ちづ</w:t>
      </w:r>
      <w:r w:rsidR="00781DBF" w:rsidRPr="004F26F3">
        <w:rPr>
          <w:rFonts w:asciiTheme="minorEastAsia" w:hAnsiTheme="minorEastAsia" w:hint="eastAsia"/>
          <w:sz w:val="24"/>
          <w:szCs w:val="24"/>
        </w:rPr>
        <w:t>らい教職員の割合は男性より女性が多いですが、理由については、性別</w:t>
      </w:r>
      <w:r w:rsidRPr="004F26F3">
        <w:rPr>
          <w:rFonts w:asciiTheme="minorEastAsia" w:hAnsiTheme="minorEastAsia" w:hint="eastAsia"/>
          <w:sz w:val="24"/>
          <w:szCs w:val="24"/>
        </w:rPr>
        <w:t>問わず能力の自己評価や業務内容の割合が高くなっています。</w:t>
      </w:r>
    </w:p>
    <w:p w14:paraId="29DB8002" w14:textId="0BD709EF" w:rsidR="00C27DBE" w:rsidRPr="004F26F3" w:rsidRDefault="00AF41C1" w:rsidP="00AF41C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非管理職の女性教職員の約４割が昇任に関して「男性優遇」と感じていることを踏まえ、管理職に対し、「小さな子どもがいる女性教職員に責任が重い仕事を任せるのは気の毒だ」など、一見妥当に見える自分自身が気づいていない固定的なものの見方やとらえ方の歪み・</w:t>
      </w:r>
      <w:r w:rsidR="00781DBF" w:rsidRPr="004F26F3">
        <w:rPr>
          <w:rFonts w:asciiTheme="minorEastAsia" w:hAnsiTheme="minorEastAsia" w:hint="eastAsia"/>
          <w:sz w:val="24"/>
          <w:szCs w:val="24"/>
        </w:rPr>
        <w:t>偏り（無意識の偏見）がないか確認するとともに、府教委において性別</w:t>
      </w:r>
      <w:r w:rsidRPr="004F26F3">
        <w:rPr>
          <w:rFonts w:asciiTheme="minorEastAsia" w:hAnsiTheme="minorEastAsia" w:hint="eastAsia"/>
          <w:sz w:val="24"/>
          <w:szCs w:val="24"/>
        </w:rPr>
        <w:t>問わず適正な昇任管理が行われていること及び頑張っている女性教職員への期待を十分伝えることができるよう意識啓発を行っていく必要があります。さらに、女性教職員について、能力に見合った昇任の阻害要因として、「昇任意欲が低い」、「柔軟な働き方ができない」、「ロールモデル不足」等が挙げられており、管理職等への女性登用を拡大していくためには、これらへの対策が重要です。</w:t>
      </w:r>
    </w:p>
    <w:p w14:paraId="64CA9388" w14:textId="77777777" w:rsidR="00C27DBE" w:rsidRPr="004F26F3" w:rsidRDefault="00C27DBE" w:rsidP="00C27DBE">
      <w:pPr>
        <w:jc w:val="left"/>
        <w:rPr>
          <w:rFonts w:asciiTheme="minorEastAsia" w:hAnsiTheme="minorEastAsia"/>
          <w:sz w:val="24"/>
          <w:szCs w:val="24"/>
        </w:rPr>
      </w:pPr>
    </w:p>
    <w:p w14:paraId="4A8ABB32" w14:textId="6ACC7F73" w:rsidR="00C27DBE" w:rsidRPr="004F26F3" w:rsidRDefault="00C27DBE" w:rsidP="00C27DBE">
      <w:pPr>
        <w:jc w:val="left"/>
        <w:rPr>
          <w:rFonts w:asciiTheme="minorEastAsia" w:hAnsiTheme="minorEastAsia"/>
          <w:sz w:val="24"/>
          <w:szCs w:val="24"/>
        </w:rPr>
      </w:pPr>
      <w:r w:rsidRPr="004F26F3">
        <w:rPr>
          <w:rFonts w:asciiTheme="minorEastAsia" w:hAnsiTheme="minorEastAsia" w:hint="eastAsia"/>
          <w:sz w:val="24"/>
          <w:szCs w:val="24"/>
        </w:rPr>
        <w:t>（２）具体的な</w:t>
      </w:r>
      <w:r w:rsidR="00D276BA">
        <w:rPr>
          <w:rFonts w:asciiTheme="minorEastAsia" w:hAnsiTheme="minorEastAsia" w:hint="eastAsia"/>
          <w:sz w:val="24"/>
          <w:szCs w:val="24"/>
        </w:rPr>
        <w:t>取組</w:t>
      </w:r>
    </w:p>
    <w:p w14:paraId="7B1AE7DA" w14:textId="2F777CF3"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ア　性別に関わらない適正な昇任管理に基づく女性</w:t>
      </w:r>
      <w:r w:rsidR="004A42F3" w:rsidRPr="004F26F3">
        <w:rPr>
          <w:rFonts w:asciiTheme="minorEastAsia" w:hAnsiTheme="minorEastAsia" w:hint="eastAsia"/>
          <w:sz w:val="24"/>
          <w:szCs w:val="24"/>
        </w:rPr>
        <w:t>教</w:t>
      </w:r>
      <w:r w:rsidRPr="004F26F3">
        <w:rPr>
          <w:rFonts w:asciiTheme="minorEastAsia" w:hAnsiTheme="minorEastAsia" w:hint="eastAsia"/>
          <w:sz w:val="24"/>
          <w:szCs w:val="24"/>
        </w:rPr>
        <w:t>職員の登用</w:t>
      </w:r>
    </w:p>
    <w:p w14:paraId="523DA229" w14:textId="77777777"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府教委では、かねてから、地方公務員法による平等取扱の原則や成績主義の原則等に基づき、学校数に応じた性別に関わらない適正な昇任管理を行ってきたところです。</w:t>
      </w:r>
    </w:p>
    <w:p w14:paraId="2182E46D" w14:textId="3F014D72"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女性教</w:t>
      </w:r>
      <w:r w:rsidR="004A42F3" w:rsidRPr="004F26F3">
        <w:rPr>
          <w:rFonts w:asciiTheme="minorEastAsia" w:hAnsiTheme="minorEastAsia" w:hint="eastAsia"/>
          <w:sz w:val="24"/>
          <w:szCs w:val="24"/>
        </w:rPr>
        <w:t>職</w:t>
      </w:r>
      <w:r w:rsidRPr="004F26F3">
        <w:rPr>
          <w:rFonts w:asciiTheme="minorEastAsia" w:hAnsiTheme="minorEastAsia" w:hint="eastAsia"/>
          <w:sz w:val="24"/>
          <w:szCs w:val="24"/>
        </w:rPr>
        <w:t>員の登用については、女性教</w:t>
      </w:r>
      <w:r w:rsidR="004A42F3" w:rsidRPr="004F26F3">
        <w:rPr>
          <w:rFonts w:asciiTheme="minorEastAsia" w:hAnsiTheme="minorEastAsia" w:hint="eastAsia"/>
          <w:sz w:val="24"/>
          <w:szCs w:val="24"/>
        </w:rPr>
        <w:t>職</w:t>
      </w:r>
      <w:r w:rsidRPr="004F26F3">
        <w:rPr>
          <w:rFonts w:asciiTheme="minorEastAsia" w:hAnsiTheme="minorEastAsia" w:hint="eastAsia"/>
          <w:sz w:val="24"/>
          <w:szCs w:val="24"/>
        </w:rPr>
        <w:t>員の活躍の進捗状況を示すもっとも端的な指標であることも踏まえながら、引き続き、性別に関わらない適正な昇任管理に基づく女性登用を進めます。</w:t>
      </w:r>
    </w:p>
    <w:p w14:paraId="3581E1CB" w14:textId="77777777" w:rsidR="006F2BFB" w:rsidRPr="004F26F3" w:rsidRDefault="006F2BFB" w:rsidP="006F2BFB">
      <w:pPr>
        <w:jc w:val="left"/>
        <w:rPr>
          <w:rFonts w:asciiTheme="minorEastAsia" w:hAnsiTheme="minorEastAsia"/>
          <w:sz w:val="24"/>
          <w:szCs w:val="24"/>
        </w:rPr>
      </w:pPr>
    </w:p>
    <w:p w14:paraId="52C00B6D" w14:textId="1BF498B1"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lastRenderedPageBreak/>
        <w:t>イ　適材適所の人事配置（再掲）</w:t>
      </w:r>
    </w:p>
    <w:p w14:paraId="2C8336E8" w14:textId="77777777"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教職員の能力を育成するとともにその資質を向上させるため、適材適所の人事配置を実施することにより、引き続き、性別に関わらず多様な職務に従事するとともに、主体的にキャリアを形成する機会を付与します。</w:t>
      </w:r>
    </w:p>
    <w:p w14:paraId="5FA8FE63" w14:textId="77777777" w:rsidR="006F2BFB" w:rsidRPr="004F26F3" w:rsidRDefault="006F2BFB" w:rsidP="006F2BFB">
      <w:pPr>
        <w:jc w:val="left"/>
        <w:rPr>
          <w:rFonts w:asciiTheme="minorEastAsia" w:hAnsiTheme="minorEastAsia"/>
          <w:sz w:val="24"/>
          <w:szCs w:val="24"/>
        </w:rPr>
      </w:pPr>
    </w:p>
    <w:p w14:paraId="71341126" w14:textId="7B85C605"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ウ　女性教職員の意欲向上（再掲）</w:t>
      </w:r>
    </w:p>
    <w:p w14:paraId="18D53295" w14:textId="28001433"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府教委では、研修について特定の性別に限定せず実施していますが、昇任意欲について男女間で差が生じている状況を踏まえ、</w:t>
      </w:r>
      <w:r w:rsidR="009B0F1F" w:rsidRPr="004F26F3">
        <w:rPr>
          <w:rFonts w:asciiTheme="minorEastAsia" w:hAnsiTheme="minorEastAsia" w:hint="eastAsia"/>
          <w:sz w:val="24"/>
          <w:szCs w:val="24"/>
        </w:rPr>
        <w:t>女性</w:t>
      </w:r>
      <w:r w:rsidRPr="004F26F3">
        <w:rPr>
          <w:rFonts w:asciiTheme="minorEastAsia" w:hAnsiTheme="minorEastAsia" w:hint="eastAsia"/>
          <w:sz w:val="24"/>
          <w:szCs w:val="24"/>
        </w:rPr>
        <w:t>教職員のさらなる意欲向上を図ることを目的とした研修を今後も引き続き実施します。</w:t>
      </w:r>
    </w:p>
    <w:p w14:paraId="2613B482" w14:textId="076DB312" w:rsidR="00875141" w:rsidRPr="004F26F3" w:rsidRDefault="00875141" w:rsidP="00875141">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仕事とプライベートの両立に際してこれまで様々な困難に直面し、乗り越えてきた先輩教職員の姿を紹介するため、多様なキャリアを有する教職員をロールモデルとして研修の講師に積極的に登用し、上位職階の仕事のやりがいや意義、仕事とプライベートの両立への</w:t>
      </w:r>
      <w:r w:rsidR="00D276BA">
        <w:rPr>
          <w:rFonts w:asciiTheme="minorEastAsia" w:hAnsiTheme="minorEastAsia" w:hint="eastAsia"/>
          <w:sz w:val="24"/>
          <w:szCs w:val="24"/>
        </w:rPr>
        <w:t>取組</w:t>
      </w:r>
      <w:r w:rsidRPr="004F26F3">
        <w:rPr>
          <w:rFonts w:asciiTheme="minorEastAsia" w:hAnsiTheme="minorEastAsia" w:hint="eastAsia"/>
          <w:sz w:val="24"/>
          <w:szCs w:val="24"/>
        </w:rPr>
        <w:t>などを発信します。</w:t>
      </w:r>
    </w:p>
    <w:p w14:paraId="7D50A0DC" w14:textId="77777777" w:rsidR="006F2BFB" w:rsidRPr="004F26F3" w:rsidRDefault="006F2BFB" w:rsidP="006F2BFB">
      <w:pPr>
        <w:jc w:val="left"/>
        <w:rPr>
          <w:rFonts w:asciiTheme="minorEastAsia" w:hAnsiTheme="minorEastAsia"/>
          <w:sz w:val="24"/>
          <w:szCs w:val="24"/>
        </w:rPr>
      </w:pPr>
    </w:p>
    <w:p w14:paraId="1938204B" w14:textId="5B882772"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エ　育児休業からの復帰支援（一部再掲）</w:t>
      </w:r>
    </w:p>
    <w:p w14:paraId="193BA734" w14:textId="19A21026"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府教委では、これまで、性別に関わりなく教職員の能力を育成するとともにその資質を向上させるため、研修については特定の性別に限定せず実施してきました。しかしながら、昇任意欲について男女間で差が生じている現状を踏まえ、</w:t>
      </w:r>
      <w:r w:rsidR="00781DBF" w:rsidRPr="004F26F3">
        <w:rPr>
          <w:rFonts w:asciiTheme="minorEastAsia" w:hAnsiTheme="minorEastAsia" w:hint="eastAsia"/>
          <w:sz w:val="24"/>
          <w:szCs w:val="24"/>
        </w:rPr>
        <w:t>性別</w:t>
      </w:r>
      <w:r w:rsidR="004A42F3" w:rsidRPr="004F26F3">
        <w:rPr>
          <w:rFonts w:asciiTheme="minorEastAsia" w:hAnsiTheme="minorEastAsia" w:hint="eastAsia"/>
          <w:sz w:val="24"/>
          <w:szCs w:val="24"/>
        </w:rPr>
        <w:t>問わず</w:t>
      </w:r>
      <w:r w:rsidRPr="004F26F3">
        <w:rPr>
          <w:rFonts w:asciiTheme="minorEastAsia" w:hAnsiTheme="minorEastAsia" w:hint="eastAsia"/>
          <w:sz w:val="24"/>
          <w:szCs w:val="24"/>
        </w:rPr>
        <w:t>教職員の意欲向上を図ることを目的とした研修を実施します。</w:t>
      </w:r>
    </w:p>
    <w:p w14:paraId="208A3415" w14:textId="77777777"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育児休業中の教職員に、本人の意向に応じて、職場から教育関連等の業務に関する情報を提供するなど、不安感を取り除くよう努めます。</w:t>
      </w:r>
    </w:p>
    <w:p w14:paraId="70FCDA53" w14:textId="77777777"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また、育児休業から復帰した教職員は、子育てと仕事の両立のため最も大切な時期であることから、業務分担などについてよく検討し、職場全体でサポートします。</w:t>
      </w:r>
    </w:p>
    <w:p w14:paraId="2F50940B" w14:textId="77777777" w:rsidR="006F2BFB" w:rsidRPr="004F26F3" w:rsidRDefault="006F2BFB" w:rsidP="006F2BFB">
      <w:pPr>
        <w:jc w:val="left"/>
        <w:rPr>
          <w:rFonts w:asciiTheme="minorEastAsia" w:hAnsiTheme="minorEastAsia"/>
          <w:sz w:val="24"/>
          <w:szCs w:val="24"/>
        </w:rPr>
      </w:pPr>
    </w:p>
    <w:p w14:paraId="414C476F" w14:textId="3D28B06B" w:rsidR="006F2BFB"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オ　女性活躍推進に資する管理職の意識改革（再掲）</w:t>
      </w:r>
    </w:p>
    <w:p w14:paraId="14653EE8" w14:textId="265D3435" w:rsidR="00714B5C" w:rsidRPr="004F26F3" w:rsidRDefault="006F2BFB" w:rsidP="006F2BFB">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校長等管理職に対しては、女性教職員の活躍推進に必要となる、仕事とプライベートを両立しやすい職場環境づくりや時間外等の縮減に向け、自身の意識改革や学校運営力や学校経営力の向上に資する研修を実施します。</w:t>
      </w:r>
    </w:p>
    <w:p w14:paraId="0B2B0B3F" w14:textId="77777777" w:rsidR="00714B5C" w:rsidRPr="004F26F3" w:rsidRDefault="00714B5C" w:rsidP="00714B5C">
      <w:pPr>
        <w:jc w:val="left"/>
        <w:rPr>
          <w:rFonts w:asciiTheme="minorEastAsia" w:hAnsiTheme="minorEastAsia"/>
          <w:sz w:val="24"/>
          <w:szCs w:val="24"/>
        </w:rPr>
      </w:pPr>
    </w:p>
    <w:p w14:paraId="0D5B35E0" w14:textId="77777777" w:rsidR="00D838F0" w:rsidRPr="004F26F3" w:rsidRDefault="00714B5C" w:rsidP="00714B5C">
      <w:pPr>
        <w:jc w:val="left"/>
        <w:rPr>
          <w:rFonts w:asciiTheme="minorEastAsia" w:hAnsiTheme="minorEastAsia"/>
          <w:sz w:val="24"/>
          <w:szCs w:val="24"/>
        </w:rPr>
      </w:pPr>
      <w:r w:rsidRPr="004F26F3">
        <w:rPr>
          <w:rFonts w:asciiTheme="minorEastAsia" w:hAnsiTheme="minorEastAsia" w:hint="eastAsia"/>
          <w:sz w:val="24"/>
          <w:szCs w:val="24"/>
        </w:rPr>
        <w:t>（３）数値目標</w:t>
      </w:r>
    </w:p>
    <w:p w14:paraId="7F2E7883" w14:textId="1693B554" w:rsidR="00714B5C" w:rsidRPr="004F26F3" w:rsidRDefault="004C3920" w:rsidP="004C3920">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これらの</w:t>
      </w:r>
      <w:r w:rsidR="00D276BA">
        <w:rPr>
          <w:rFonts w:asciiTheme="minorEastAsia" w:hAnsiTheme="minorEastAsia" w:hint="eastAsia"/>
          <w:sz w:val="24"/>
          <w:szCs w:val="24"/>
        </w:rPr>
        <w:t>取組</w:t>
      </w:r>
      <w:r w:rsidRPr="004F26F3">
        <w:rPr>
          <w:rFonts w:asciiTheme="minorEastAsia" w:hAnsiTheme="minorEastAsia" w:hint="eastAsia"/>
          <w:sz w:val="24"/>
          <w:szCs w:val="24"/>
        </w:rPr>
        <w:t>の結果、教頭以上に占める女性教員の割合（令和２年度21.9%）を令和７年度までに25％以上とすることをめざします。</w:t>
      </w:r>
    </w:p>
    <w:p w14:paraId="4074D767" w14:textId="7807E4AC" w:rsidR="00D838F0" w:rsidRPr="004F26F3" w:rsidRDefault="00875141" w:rsidP="00875141">
      <w:pPr>
        <w:widowControl/>
        <w:jc w:val="left"/>
        <w:rPr>
          <w:rFonts w:asciiTheme="minorEastAsia" w:hAnsiTheme="minorEastAsia"/>
          <w:sz w:val="24"/>
          <w:szCs w:val="24"/>
        </w:rPr>
      </w:pPr>
      <w:r w:rsidRPr="004F26F3">
        <w:rPr>
          <w:rFonts w:asciiTheme="minorEastAsia" w:hAnsiTheme="minorEastAsia"/>
          <w:sz w:val="24"/>
          <w:szCs w:val="24"/>
        </w:rPr>
        <w:br w:type="page"/>
      </w:r>
    </w:p>
    <w:p w14:paraId="6A4664C3" w14:textId="77777777" w:rsidR="00714B5C" w:rsidRPr="004F26F3" w:rsidRDefault="00714B5C" w:rsidP="00714B5C">
      <w:pPr>
        <w:jc w:val="left"/>
        <w:rPr>
          <w:rFonts w:asciiTheme="minorEastAsia" w:hAnsiTheme="minorEastAsia"/>
          <w:b/>
          <w:sz w:val="28"/>
          <w:szCs w:val="28"/>
        </w:rPr>
      </w:pPr>
      <w:r w:rsidRPr="004F26F3">
        <w:rPr>
          <w:rFonts w:asciiTheme="minorEastAsia" w:hAnsiTheme="minorEastAsia" w:hint="eastAsia"/>
          <w:b/>
          <w:sz w:val="28"/>
          <w:szCs w:val="28"/>
        </w:rPr>
        <w:lastRenderedPageBreak/>
        <w:t>第５章　進行管理について</w:t>
      </w:r>
    </w:p>
    <w:p w14:paraId="29948C25" w14:textId="029D482F" w:rsidR="00714B5C" w:rsidRPr="004F26F3" w:rsidRDefault="00714B5C" w:rsidP="00714B5C">
      <w:pPr>
        <w:jc w:val="left"/>
        <w:rPr>
          <w:rFonts w:asciiTheme="minorEastAsia" w:hAnsiTheme="minorEastAsia"/>
          <w:sz w:val="24"/>
          <w:szCs w:val="24"/>
        </w:rPr>
      </w:pPr>
    </w:p>
    <w:p w14:paraId="6E8072D2" w14:textId="51460F27" w:rsidR="00D838F0" w:rsidRPr="004F26F3" w:rsidRDefault="004C3920" w:rsidP="00130D76">
      <w:pPr>
        <w:ind w:firstLineChars="100" w:firstLine="257"/>
        <w:jc w:val="left"/>
        <w:rPr>
          <w:rFonts w:asciiTheme="minorEastAsia" w:hAnsiTheme="minorEastAsia"/>
          <w:sz w:val="24"/>
          <w:szCs w:val="24"/>
        </w:rPr>
      </w:pPr>
      <w:r w:rsidRPr="004F26F3">
        <w:rPr>
          <w:rFonts w:asciiTheme="minorEastAsia" w:hAnsiTheme="minorEastAsia" w:hint="eastAsia"/>
          <w:sz w:val="24"/>
          <w:szCs w:val="24"/>
        </w:rPr>
        <w:t>本計画における</w:t>
      </w:r>
      <w:r w:rsidR="00D276BA">
        <w:rPr>
          <w:rFonts w:asciiTheme="minorEastAsia" w:hAnsiTheme="minorEastAsia" w:hint="eastAsia"/>
          <w:sz w:val="24"/>
          <w:szCs w:val="24"/>
        </w:rPr>
        <w:t>取組</w:t>
      </w:r>
      <w:r w:rsidRPr="004F26F3">
        <w:rPr>
          <w:rFonts w:asciiTheme="minorEastAsia" w:hAnsiTheme="minorEastAsia" w:hint="eastAsia"/>
          <w:sz w:val="24"/>
          <w:szCs w:val="24"/>
        </w:rPr>
        <w:t>の推進にあたっては、教頭以上に占める女性教員の割合や男性の育児参加休暇取得率など数値目標を掲げている項目等について、毎年度公表するとともに、</w:t>
      </w:r>
      <w:r w:rsidR="00D276BA">
        <w:rPr>
          <w:rFonts w:asciiTheme="minorEastAsia" w:hAnsiTheme="minorEastAsia" w:hint="eastAsia"/>
          <w:sz w:val="24"/>
          <w:szCs w:val="24"/>
        </w:rPr>
        <w:t>取組</w:t>
      </w:r>
      <w:r w:rsidRPr="004F26F3">
        <w:rPr>
          <w:rFonts w:asciiTheme="minorEastAsia" w:hAnsiTheme="minorEastAsia" w:hint="eastAsia"/>
          <w:sz w:val="24"/>
          <w:szCs w:val="24"/>
        </w:rPr>
        <w:t>の進捗状況を把握・分析し、その結果を取組内容にフィードバックするＰＤＣＡサイクルを確立していきます。</w:t>
      </w:r>
    </w:p>
    <w:p w14:paraId="50C1D262" w14:textId="77777777" w:rsidR="00D838F0" w:rsidRPr="004F26F3" w:rsidRDefault="00D838F0">
      <w:pPr>
        <w:widowControl/>
        <w:jc w:val="left"/>
        <w:rPr>
          <w:rFonts w:asciiTheme="minorEastAsia" w:hAnsiTheme="minorEastAsia"/>
          <w:sz w:val="24"/>
          <w:szCs w:val="24"/>
        </w:rPr>
      </w:pPr>
      <w:r w:rsidRPr="004F26F3">
        <w:rPr>
          <w:rFonts w:asciiTheme="minorEastAsia" w:hAnsiTheme="minorEastAsia"/>
          <w:sz w:val="24"/>
          <w:szCs w:val="24"/>
        </w:rPr>
        <w:br w:type="page"/>
      </w:r>
    </w:p>
    <w:p w14:paraId="36B0C940" w14:textId="77777777" w:rsidR="00F97603" w:rsidRPr="004F26F3" w:rsidRDefault="00F97603" w:rsidP="00F97603">
      <w:pPr>
        <w:autoSpaceDE w:val="0"/>
        <w:autoSpaceDN w:val="0"/>
        <w:jc w:val="center"/>
        <w:rPr>
          <w:rFonts w:asciiTheme="majorEastAsia" w:eastAsiaTheme="majorEastAsia" w:hAnsiTheme="majorEastAsia"/>
          <w:b/>
          <w:sz w:val="28"/>
          <w:szCs w:val="28"/>
        </w:rPr>
      </w:pPr>
      <w:r w:rsidRPr="004F26F3">
        <w:rPr>
          <w:rFonts w:asciiTheme="majorEastAsia" w:eastAsiaTheme="majorEastAsia" w:hAnsiTheme="majorEastAsia" w:hint="eastAsia"/>
          <w:b/>
          <w:sz w:val="28"/>
          <w:szCs w:val="28"/>
        </w:rPr>
        <w:lastRenderedPageBreak/>
        <w:t>―資料編―</w:t>
      </w:r>
    </w:p>
    <w:p w14:paraId="37257950" w14:textId="1F59A9F6" w:rsidR="00F97603" w:rsidRPr="004F26F3" w:rsidRDefault="00F97603" w:rsidP="00F97603">
      <w:pPr>
        <w:autoSpaceDE w:val="0"/>
        <w:autoSpaceDN w:val="0"/>
        <w:rPr>
          <w:rFonts w:asciiTheme="majorEastAsia" w:eastAsiaTheme="majorEastAsia" w:hAnsiTheme="majorEastAsia"/>
          <w:b/>
          <w:sz w:val="28"/>
        </w:rPr>
      </w:pPr>
    </w:p>
    <w:p w14:paraId="6975CD66" w14:textId="08E7DEDE" w:rsidR="004C3920" w:rsidRPr="004F26F3" w:rsidRDefault="00A517CF" w:rsidP="00A517CF">
      <w:pPr>
        <w:autoSpaceDE w:val="0"/>
        <w:autoSpaceDN w:val="0"/>
        <w:rPr>
          <w:rFonts w:asciiTheme="majorEastAsia" w:eastAsiaTheme="majorEastAsia" w:hAnsiTheme="majorEastAsia"/>
          <w:b/>
          <w:sz w:val="28"/>
        </w:rPr>
      </w:pPr>
      <w:r w:rsidRPr="004F26F3">
        <w:rPr>
          <w:rFonts w:asciiTheme="majorEastAsia" w:eastAsiaTheme="majorEastAsia" w:hAnsiTheme="majorEastAsia" w:hint="eastAsia"/>
          <w:b/>
          <w:sz w:val="28"/>
        </w:rPr>
        <w:t xml:space="preserve">１　</w:t>
      </w:r>
      <w:r w:rsidR="004C3920" w:rsidRPr="004F26F3">
        <w:rPr>
          <w:rFonts w:asciiTheme="majorEastAsia" w:eastAsiaTheme="majorEastAsia" w:hAnsiTheme="majorEastAsia" w:hint="eastAsia"/>
          <w:b/>
          <w:sz w:val="28"/>
        </w:rPr>
        <w:t>内閣府令に基づく各把握項目の数値について</w:t>
      </w:r>
    </w:p>
    <w:p w14:paraId="4DD9FCD0" w14:textId="0AB9E01A" w:rsidR="004C3920" w:rsidRPr="004F26F3" w:rsidRDefault="004C3920" w:rsidP="00F97603">
      <w:pPr>
        <w:autoSpaceDE w:val="0"/>
        <w:autoSpaceDN w:val="0"/>
        <w:rPr>
          <w:rFonts w:asciiTheme="majorEastAsia" w:eastAsiaTheme="majorEastAsia" w:hAnsiTheme="majorEastAsia"/>
          <w:b/>
          <w:sz w:val="28"/>
        </w:rPr>
      </w:pPr>
    </w:p>
    <w:p w14:paraId="1F8EE06A" w14:textId="77777777" w:rsidR="00254A56" w:rsidRPr="004F26F3" w:rsidRDefault="00254A56" w:rsidP="00697224">
      <w:pPr>
        <w:jc w:val="left"/>
        <w:rPr>
          <w:rFonts w:asciiTheme="minorEastAsia" w:hAnsiTheme="minorEastAsia"/>
          <w:sz w:val="24"/>
          <w:szCs w:val="24"/>
        </w:rPr>
      </w:pPr>
      <w:r w:rsidRPr="004F26F3">
        <w:rPr>
          <w:rFonts w:asciiTheme="minorEastAsia" w:hAnsiTheme="minorEastAsia" w:hint="eastAsia"/>
          <w:sz w:val="24"/>
          <w:szCs w:val="24"/>
        </w:rPr>
        <w:t>○職員一人当たり各月の平均時間外勤務時間数（小・中学校計）</w:t>
      </w:r>
    </w:p>
    <w:p w14:paraId="22E089F8" w14:textId="77777777" w:rsidR="00224D30" w:rsidRPr="004F26F3" w:rsidRDefault="00224D30" w:rsidP="00224D30">
      <w:pPr>
        <w:ind w:firstLineChars="2100" w:firstLine="5392"/>
        <w:jc w:val="left"/>
        <w:rPr>
          <w:rFonts w:asciiTheme="minorEastAsia" w:hAnsiTheme="minorEastAsia"/>
          <w:sz w:val="24"/>
          <w:szCs w:val="24"/>
        </w:rPr>
      </w:pPr>
      <w:r w:rsidRPr="004F26F3">
        <w:rPr>
          <w:rFonts w:asciiTheme="minorEastAsia" w:hAnsiTheme="minorEastAsia" w:hint="eastAsia"/>
          <w:sz w:val="24"/>
          <w:szCs w:val="24"/>
        </w:rPr>
        <w:t>単位：時間</w:t>
      </w:r>
    </w:p>
    <w:tbl>
      <w:tblPr>
        <w:tblW w:w="6800" w:type="dxa"/>
        <w:tblInd w:w="84" w:type="dxa"/>
        <w:tblCellMar>
          <w:left w:w="99" w:type="dxa"/>
          <w:right w:w="99" w:type="dxa"/>
        </w:tblCellMar>
        <w:tblLook w:val="04A0" w:firstRow="1" w:lastRow="0" w:firstColumn="1" w:lastColumn="0" w:noHBand="0" w:noVBand="1"/>
      </w:tblPr>
      <w:tblGrid>
        <w:gridCol w:w="1880"/>
        <w:gridCol w:w="820"/>
        <w:gridCol w:w="820"/>
        <w:gridCol w:w="820"/>
        <w:gridCol w:w="820"/>
        <w:gridCol w:w="820"/>
        <w:gridCol w:w="820"/>
      </w:tblGrid>
      <w:tr w:rsidR="004F26F3" w:rsidRPr="004F26F3" w14:paraId="01334E5F" w14:textId="77777777" w:rsidTr="00254A56">
        <w:trPr>
          <w:trHeight w:val="345"/>
        </w:trPr>
        <w:tc>
          <w:tcPr>
            <w:tcW w:w="18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98D84B1"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652827DB"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4月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508DE72E"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5月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6EEABBC1"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6月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3E31D878"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7月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194A4917"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8月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51E2B47F"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9月</w:t>
            </w:r>
          </w:p>
        </w:tc>
      </w:tr>
      <w:tr w:rsidR="004F26F3" w:rsidRPr="004F26F3" w14:paraId="2187A9B4" w14:textId="77777777" w:rsidTr="003F3BAB">
        <w:trPr>
          <w:trHeight w:val="345"/>
        </w:trPr>
        <w:tc>
          <w:tcPr>
            <w:tcW w:w="1880" w:type="dxa"/>
            <w:tcBorders>
              <w:top w:val="nil"/>
              <w:left w:val="single" w:sz="4" w:space="0" w:color="auto"/>
              <w:bottom w:val="single" w:sz="4" w:space="0" w:color="auto"/>
              <w:right w:val="single" w:sz="4" w:space="0" w:color="auto"/>
            </w:tcBorders>
            <w:shd w:val="clear" w:color="000000" w:fill="FFFFFF"/>
            <w:noWrap/>
            <w:vAlign w:val="center"/>
            <w:hideMark/>
          </w:tcPr>
          <w:p w14:paraId="28524B02" w14:textId="77777777"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時間外勤務時間</w:t>
            </w:r>
          </w:p>
        </w:tc>
        <w:tc>
          <w:tcPr>
            <w:tcW w:w="820" w:type="dxa"/>
            <w:tcBorders>
              <w:top w:val="nil"/>
              <w:left w:val="nil"/>
              <w:bottom w:val="single" w:sz="4" w:space="0" w:color="auto"/>
              <w:right w:val="single" w:sz="4" w:space="0" w:color="auto"/>
            </w:tcBorders>
            <w:shd w:val="clear" w:color="auto" w:fill="auto"/>
            <w:noWrap/>
          </w:tcPr>
          <w:p w14:paraId="781463EA" w14:textId="72BCED38"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19.0</w:t>
            </w:r>
          </w:p>
        </w:tc>
        <w:tc>
          <w:tcPr>
            <w:tcW w:w="820" w:type="dxa"/>
            <w:tcBorders>
              <w:top w:val="nil"/>
              <w:left w:val="nil"/>
              <w:bottom w:val="single" w:sz="4" w:space="0" w:color="auto"/>
              <w:right w:val="single" w:sz="4" w:space="0" w:color="auto"/>
            </w:tcBorders>
            <w:shd w:val="clear" w:color="auto" w:fill="auto"/>
            <w:noWrap/>
          </w:tcPr>
          <w:p w14:paraId="414A0BB2" w14:textId="54E57EE5"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2.9</w:t>
            </w:r>
          </w:p>
        </w:tc>
        <w:tc>
          <w:tcPr>
            <w:tcW w:w="820" w:type="dxa"/>
            <w:tcBorders>
              <w:top w:val="nil"/>
              <w:left w:val="nil"/>
              <w:bottom w:val="single" w:sz="4" w:space="0" w:color="auto"/>
              <w:right w:val="single" w:sz="4" w:space="0" w:color="auto"/>
            </w:tcBorders>
            <w:shd w:val="clear" w:color="auto" w:fill="auto"/>
            <w:noWrap/>
          </w:tcPr>
          <w:p w14:paraId="50AF7B50" w14:textId="0341F348"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2.5</w:t>
            </w:r>
          </w:p>
        </w:tc>
        <w:tc>
          <w:tcPr>
            <w:tcW w:w="820" w:type="dxa"/>
            <w:tcBorders>
              <w:top w:val="nil"/>
              <w:left w:val="nil"/>
              <w:bottom w:val="single" w:sz="4" w:space="0" w:color="auto"/>
              <w:right w:val="single" w:sz="4" w:space="0" w:color="auto"/>
            </w:tcBorders>
            <w:shd w:val="clear" w:color="auto" w:fill="auto"/>
            <w:noWrap/>
          </w:tcPr>
          <w:p w14:paraId="771A891F" w14:textId="141ECDB4"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2.7</w:t>
            </w:r>
          </w:p>
        </w:tc>
        <w:tc>
          <w:tcPr>
            <w:tcW w:w="820" w:type="dxa"/>
            <w:tcBorders>
              <w:top w:val="nil"/>
              <w:left w:val="nil"/>
              <w:bottom w:val="single" w:sz="4" w:space="0" w:color="auto"/>
              <w:right w:val="single" w:sz="4" w:space="0" w:color="auto"/>
            </w:tcBorders>
            <w:shd w:val="clear" w:color="auto" w:fill="auto"/>
            <w:noWrap/>
          </w:tcPr>
          <w:p w14:paraId="500B5B07" w14:textId="7CC61CE0"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3.5</w:t>
            </w:r>
          </w:p>
        </w:tc>
        <w:tc>
          <w:tcPr>
            <w:tcW w:w="820" w:type="dxa"/>
            <w:tcBorders>
              <w:top w:val="nil"/>
              <w:left w:val="nil"/>
              <w:bottom w:val="single" w:sz="4" w:space="0" w:color="auto"/>
              <w:right w:val="single" w:sz="4" w:space="0" w:color="auto"/>
            </w:tcBorders>
            <w:shd w:val="clear" w:color="auto" w:fill="auto"/>
            <w:noWrap/>
          </w:tcPr>
          <w:p w14:paraId="5EB0039E" w14:textId="574EADD7"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5.8</w:t>
            </w:r>
          </w:p>
        </w:tc>
      </w:tr>
      <w:tr w:rsidR="004F26F3" w:rsidRPr="004F26F3" w14:paraId="7F007509" w14:textId="77777777" w:rsidTr="00254A56">
        <w:trPr>
          <w:trHeight w:val="345"/>
        </w:trPr>
        <w:tc>
          <w:tcPr>
            <w:tcW w:w="1880" w:type="dxa"/>
            <w:tcBorders>
              <w:top w:val="nil"/>
              <w:left w:val="single" w:sz="4" w:space="0" w:color="auto"/>
              <w:bottom w:val="single" w:sz="4" w:space="0" w:color="auto"/>
              <w:right w:val="single" w:sz="4" w:space="0" w:color="auto"/>
            </w:tcBorders>
            <w:shd w:val="clear" w:color="000000" w:fill="DCE6F1"/>
            <w:noWrap/>
            <w:vAlign w:val="center"/>
            <w:hideMark/>
          </w:tcPr>
          <w:p w14:paraId="6C86280B"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月</w:t>
            </w:r>
          </w:p>
        </w:tc>
        <w:tc>
          <w:tcPr>
            <w:tcW w:w="820" w:type="dxa"/>
            <w:tcBorders>
              <w:top w:val="nil"/>
              <w:left w:val="nil"/>
              <w:bottom w:val="single" w:sz="4" w:space="0" w:color="auto"/>
              <w:right w:val="single" w:sz="4" w:space="0" w:color="auto"/>
            </w:tcBorders>
            <w:shd w:val="clear" w:color="000000" w:fill="DCE6F1"/>
            <w:noWrap/>
            <w:vAlign w:val="center"/>
            <w:hideMark/>
          </w:tcPr>
          <w:p w14:paraId="71BB1D0A"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10月</w:t>
            </w:r>
          </w:p>
        </w:tc>
        <w:tc>
          <w:tcPr>
            <w:tcW w:w="820" w:type="dxa"/>
            <w:tcBorders>
              <w:top w:val="nil"/>
              <w:left w:val="nil"/>
              <w:bottom w:val="single" w:sz="4" w:space="0" w:color="auto"/>
              <w:right w:val="single" w:sz="4" w:space="0" w:color="auto"/>
            </w:tcBorders>
            <w:shd w:val="clear" w:color="000000" w:fill="DCE6F1"/>
            <w:noWrap/>
            <w:vAlign w:val="center"/>
            <w:hideMark/>
          </w:tcPr>
          <w:p w14:paraId="3255E9F7"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11月</w:t>
            </w:r>
          </w:p>
        </w:tc>
        <w:tc>
          <w:tcPr>
            <w:tcW w:w="820" w:type="dxa"/>
            <w:tcBorders>
              <w:top w:val="nil"/>
              <w:left w:val="nil"/>
              <w:bottom w:val="single" w:sz="4" w:space="0" w:color="auto"/>
              <w:right w:val="single" w:sz="4" w:space="0" w:color="auto"/>
            </w:tcBorders>
            <w:shd w:val="clear" w:color="000000" w:fill="DCE6F1"/>
            <w:noWrap/>
            <w:vAlign w:val="center"/>
            <w:hideMark/>
          </w:tcPr>
          <w:p w14:paraId="24FD80C6"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12月</w:t>
            </w:r>
          </w:p>
        </w:tc>
        <w:tc>
          <w:tcPr>
            <w:tcW w:w="820" w:type="dxa"/>
            <w:tcBorders>
              <w:top w:val="nil"/>
              <w:left w:val="nil"/>
              <w:bottom w:val="single" w:sz="4" w:space="0" w:color="auto"/>
              <w:right w:val="single" w:sz="4" w:space="0" w:color="auto"/>
            </w:tcBorders>
            <w:shd w:val="clear" w:color="000000" w:fill="DCE6F1"/>
            <w:noWrap/>
            <w:vAlign w:val="center"/>
            <w:hideMark/>
          </w:tcPr>
          <w:p w14:paraId="2C41EFD1"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1月</w:t>
            </w:r>
          </w:p>
        </w:tc>
        <w:tc>
          <w:tcPr>
            <w:tcW w:w="820" w:type="dxa"/>
            <w:tcBorders>
              <w:top w:val="nil"/>
              <w:left w:val="nil"/>
              <w:bottom w:val="single" w:sz="4" w:space="0" w:color="auto"/>
              <w:right w:val="single" w:sz="4" w:space="0" w:color="auto"/>
            </w:tcBorders>
            <w:shd w:val="clear" w:color="000000" w:fill="DCE6F1"/>
            <w:noWrap/>
            <w:vAlign w:val="center"/>
            <w:hideMark/>
          </w:tcPr>
          <w:p w14:paraId="7899EE21"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2月</w:t>
            </w:r>
          </w:p>
        </w:tc>
        <w:tc>
          <w:tcPr>
            <w:tcW w:w="820" w:type="dxa"/>
            <w:tcBorders>
              <w:top w:val="nil"/>
              <w:left w:val="nil"/>
              <w:bottom w:val="single" w:sz="4" w:space="0" w:color="auto"/>
              <w:right w:val="single" w:sz="4" w:space="0" w:color="auto"/>
            </w:tcBorders>
            <w:shd w:val="clear" w:color="000000" w:fill="DCE6F1"/>
            <w:noWrap/>
            <w:vAlign w:val="center"/>
            <w:hideMark/>
          </w:tcPr>
          <w:p w14:paraId="44515396"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3月</w:t>
            </w:r>
          </w:p>
        </w:tc>
      </w:tr>
      <w:tr w:rsidR="004F26F3" w:rsidRPr="004F26F3" w14:paraId="58A6061E" w14:textId="77777777" w:rsidTr="003F3BAB">
        <w:trPr>
          <w:trHeight w:val="345"/>
        </w:trPr>
        <w:tc>
          <w:tcPr>
            <w:tcW w:w="1880" w:type="dxa"/>
            <w:tcBorders>
              <w:top w:val="nil"/>
              <w:left w:val="single" w:sz="4" w:space="0" w:color="auto"/>
              <w:bottom w:val="single" w:sz="4" w:space="0" w:color="auto"/>
              <w:right w:val="single" w:sz="4" w:space="0" w:color="auto"/>
            </w:tcBorders>
            <w:shd w:val="clear" w:color="000000" w:fill="FFFFFF"/>
            <w:noWrap/>
            <w:vAlign w:val="center"/>
            <w:hideMark/>
          </w:tcPr>
          <w:p w14:paraId="4F96C86A" w14:textId="77777777"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時間外勤務時間</w:t>
            </w:r>
          </w:p>
        </w:tc>
        <w:tc>
          <w:tcPr>
            <w:tcW w:w="820" w:type="dxa"/>
            <w:tcBorders>
              <w:top w:val="nil"/>
              <w:left w:val="nil"/>
              <w:bottom w:val="single" w:sz="4" w:space="0" w:color="auto"/>
              <w:right w:val="single" w:sz="4" w:space="0" w:color="auto"/>
            </w:tcBorders>
            <w:shd w:val="clear" w:color="auto" w:fill="auto"/>
            <w:noWrap/>
          </w:tcPr>
          <w:p w14:paraId="669364F2" w14:textId="42E5FF02"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3.7</w:t>
            </w:r>
          </w:p>
        </w:tc>
        <w:tc>
          <w:tcPr>
            <w:tcW w:w="820" w:type="dxa"/>
            <w:tcBorders>
              <w:top w:val="nil"/>
              <w:left w:val="nil"/>
              <w:bottom w:val="single" w:sz="4" w:space="0" w:color="auto"/>
              <w:right w:val="single" w:sz="4" w:space="0" w:color="auto"/>
            </w:tcBorders>
            <w:shd w:val="clear" w:color="auto" w:fill="auto"/>
            <w:noWrap/>
          </w:tcPr>
          <w:p w14:paraId="3F947AF8" w14:textId="0C74D57C"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4.2</w:t>
            </w:r>
          </w:p>
        </w:tc>
        <w:tc>
          <w:tcPr>
            <w:tcW w:w="820" w:type="dxa"/>
            <w:tcBorders>
              <w:top w:val="nil"/>
              <w:left w:val="nil"/>
              <w:bottom w:val="single" w:sz="4" w:space="0" w:color="auto"/>
              <w:right w:val="single" w:sz="4" w:space="0" w:color="auto"/>
            </w:tcBorders>
            <w:shd w:val="clear" w:color="auto" w:fill="auto"/>
            <w:noWrap/>
          </w:tcPr>
          <w:p w14:paraId="3E3E5AE1" w14:textId="792E9CC8"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8.1</w:t>
            </w:r>
          </w:p>
        </w:tc>
        <w:tc>
          <w:tcPr>
            <w:tcW w:w="820" w:type="dxa"/>
            <w:tcBorders>
              <w:top w:val="nil"/>
              <w:left w:val="nil"/>
              <w:bottom w:val="single" w:sz="4" w:space="0" w:color="auto"/>
              <w:right w:val="single" w:sz="4" w:space="0" w:color="auto"/>
            </w:tcBorders>
            <w:shd w:val="clear" w:color="auto" w:fill="auto"/>
            <w:noWrap/>
          </w:tcPr>
          <w:p w14:paraId="79313AF5" w14:textId="0C41A157"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6.8</w:t>
            </w:r>
          </w:p>
        </w:tc>
        <w:tc>
          <w:tcPr>
            <w:tcW w:w="820" w:type="dxa"/>
            <w:tcBorders>
              <w:top w:val="nil"/>
              <w:left w:val="nil"/>
              <w:bottom w:val="single" w:sz="4" w:space="0" w:color="auto"/>
              <w:right w:val="single" w:sz="4" w:space="0" w:color="auto"/>
            </w:tcBorders>
            <w:shd w:val="clear" w:color="auto" w:fill="auto"/>
            <w:noWrap/>
          </w:tcPr>
          <w:p w14:paraId="70AFC54F" w14:textId="4CD743AC"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7.0</w:t>
            </w:r>
          </w:p>
        </w:tc>
        <w:tc>
          <w:tcPr>
            <w:tcW w:w="820" w:type="dxa"/>
            <w:tcBorders>
              <w:top w:val="nil"/>
              <w:left w:val="nil"/>
              <w:bottom w:val="single" w:sz="4" w:space="0" w:color="auto"/>
              <w:right w:val="single" w:sz="4" w:space="0" w:color="auto"/>
            </w:tcBorders>
            <w:shd w:val="clear" w:color="auto" w:fill="auto"/>
            <w:noWrap/>
          </w:tcPr>
          <w:p w14:paraId="22314EBA" w14:textId="794BF8BE"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13.4</w:t>
            </w:r>
          </w:p>
        </w:tc>
      </w:tr>
    </w:tbl>
    <w:p w14:paraId="744590DA" w14:textId="77777777" w:rsidR="00254A56" w:rsidRPr="004F26F3" w:rsidRDefault="00254A56" w:rsidP="00697224">
      <w:pPr>
        <w:jc w:val="left"/>
        <w:rPr>
          <w:rFonts w:asciiTheme="minorEastAsia" w:hAnsiTheme="minorEastAsia"/>
          <w:sz w:val="24"/>
          <w:szCs w:val="24"/>
        </w:rPr>
      </w:pPr>
    </w:p>
    <w:p w14:paraId="2BD2E0E0" w14:textId="77777777" w:rsidR="00254A56" w:rsidRPr="004F26F3" w:rsidRDefault="00254A56" w:rsidP="00697224">
      <w:pPr>
        <w:jc w:val="left"/>
        <w:rPr>
          <w:rFonts w:asciiTheme="minorEastAsia" w:hAnsiTheme="minorEastAsia"/>
          <w:sz w:val="24"/>
          <w:szCs w:val="24"/>
        </w:rPr>
      </w:pPr>
      <w:r w:rsidRPr="004F26F3">
        <w:rPr>
          <w:rFonts w:asciiTheme="minorEastAsia" w:hAnsiTheme="minorEastAsia" w:hint="eastAsia"/>
          <w:sz w:val="24"/>
          <w:szCs w:val="24"/>
        </w:rPr>
        <w:t>○職員一人当たり各月の平均時間外勤務時間数（高等学校・支援学校計）</w:t>
      </w:r>
    </w:p>
    <w:p w14:paraId="5409B795" w14:textId="77777777" w:rsidR="00254A56" w:rsidRPr="004F26F3" w:rsidRDefault="00254A56" w:rsidP="00254A56">
      <w:pPr>
        <w:ind w:firstLineChars="2100" w:firstLine="5392"/>
        <w:jc w:val="left"/>
        <w:rPr>
          <w:rFonts w:asciiTheme="minorEastAsia" w:hAnsiTheme="minorEastAsia"/>
          <w:sz w:val="24"/>
          <w:szCs w:val="24"/>
        </w:rPr>
      </w:pPr>
      <w:r w:rsidRPr="004F26F3">
        <w:rPr>
          <w:rFonts w:asciiTheme="minorEastAsia" w:hAnsiTheme="minorEastAsia" w:hint="eastAsia"/>
          <w:sz w:val="24"/>
          <w:szCs w:val="24"/>
        </w:rPr>
        <w:t>単位：時間</w:t>
      </w:r>
    </w:p>
    <w:tbl>
      <w:tblPr>
        <w:tblW w:w="6800" w:type="dxa"/>
        <w:tblInd w:w="84" w:type="dxa"/>
        <w:tblCellMar>
          <w:left w:w="99" w:type="dxa"/>
          <w:right w:w="99" w:type="dxa"/>
        </w:tblCellMar>
        <w:tblLook w:val="04A0" w:firstRow="1" w:lastRow="0" w:firstColumn="1" w:lastColumn="0" w:noHBand="0" w:noVBand="1"/>
      </w:tblPr>
      <w:tblGrid>
        <w:gridCol w:w="1880"/>
        <w:gridCol w:w="820"/>
        <w:gridCol w:w="820"/>
        <w:gridCol w:w="820"/>
        <w:gridCol w:w="820"/>
        <w:gridCol w:w="820"/>
        <w:gridCol w:w="820"/>
      </w:tblGrid>
      <w:tr w:rsidR="004F26F3" w:rsidRPr="004F26F3" w14:paraId="6BB5CAFB" w14:textId="77777777" w:rsidTr="00254A56">
        <w:trPr>
          <w:trHeight w:val="375"/>
        </w:trPr>
        <w:tc>
          <w:tcPr>
            <w:tcW w:w="18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3D4B08A"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618556B4"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4月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535C168C"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5月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0ED9ECED"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6月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5963016F"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7月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463AE826"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8月</w:t>
            </w:r>
          </w:p>
        </w:tc>
        <w:tc>
          <w:tcPr>
            <w:tcW w:w="820" w:type="dxa"/>
            <w:tcBorders>
              <w:top w:val="single" w:sz="4" w:space="0" w:color="auto"/>
              <w:left w:val="nil"/>
              <w:bottom w:val="single" w:sz="4" w:space="0" w:color="auto"/>
              <w:right w:val="single" w:sz="4" w:space="0" w:color="auto"/>
            </w:tcBorders>
            <w:shd w:val="clear" w:color="000000" w:fill="DCE6F1"/>
            <w:noWrap/>
            <w:vAlign w:val="center"/>
            <w:hideMark/>
          </w:tcPr>
          <w:p w14:paraId="5CE8D810"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9月</w:t>
            </w:r>
          </w:p>
        </w:tc>
      </w:tr>
      <w:tr w:rsidR="004F26F3" w:rsidRPr="004F26F3" w14:paraId="2E84C33C" w14:textId="77777777" w:rsidTr="003F3BAB">
        <w:trPr>
          <w:trHeight w:val="375"/>
        </w:trPr>
        <w:tc>
          <w:tcPr>
            <w:tcW w:w="1880" w:type="dxa"/>
            <w:tcBorders>
              <w:top w:val="nil"/>
              <w:left w:val="single" w:sz="4" w:space="0" w:color="auto"/>
              <w:bottom w:val="single" w:sz="4" w:space="0" w:color="auto"/>
              <w:right w:val="single" w:sz="4" w:space="0" w:color="auto"/>
            </w:tcBorders>
            <w:shd w:val="clear" w:color="000000" w:fill="FFFFFF"/>
            <w:noWrap/>
            <w:vAlign w:val="center"/>
            <w:hideMark/>
          </w:tcPr>
          <w:p w14:paraId="3838F1F9" w14:textId="77777777"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時間外勤務時間</w:t>
            </w:r>
          </w:p>
        </w:tc>
        <w:tc>
          <w:tcPr>
            <w:tcW w:w="820" w:type="dxa"/>
            <w:tcBorders>
              <w:top w:val="nil"/>
              <w:left w:val="nil"/>
              <w:bottom w:val="single" w:sz="4" w:space="0" w:color="auto"/>
              <w:right w:val="single" w:sz="4" w:space="0" w:color="auto"/>
            </w:tcBorders>
            <w:shd w:val="clear" w:color="auto" w:fill="auto"/>
            <w:noWrap/>
          </w:tcPr>
          <w:p w14:paraId="7BA7C1C8" w14:textId="01563734"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14.3</w:t>
            </w:r>
          </w:p>
        </w:tc>
        <w:tc>
          <w:tcPr>
            <w:tcW w:w="820" w:type="dxa"/>
            <w:tcBorders>
              <w:top w:val="nil"/>
              <w:left w:val="nil"/>
              <w:bottom w:val="single" w:sz="4" w:space="0" w:color="auto"/>
              <w:right w:val="single" w:sz="4" w:space="0" w:color="auto"/>
            </w:tcBorders>
            <w:shd w:val="clear" w:color="auto" w:fill="auto"/>
            <w:noWrap/>
          </w:tcPr>
          <w:p w14:paraId="6DC21E2C" w14:textId="63907265"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7.8</w:t>
            </w:r>
          </w:p>
        </w:tc>
        <w:tc>
          <w:tcPr>
            <w:tcW w:w="820" w:type="dxa"/>
            <w:tcBorders>
              <w:top w:val="nil"/>
              <w:left w:val="nil"/>
              <w:bottom w:val="single" w:sz="4" w:space="0" w:color="auto"/>
              <w:right w:val="single" w:sz="4" w:space="0" w:color="auto"/>
            </w:tcBorders>
            <w:shd w:val="clear" w:color="auto" w:fill="auto"/>
            <w:noWrap/>
          </w:tcPr>
          <w:p w14:paraId="4B0C7C63" w14:textId="378188D9"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6.0</w:t>
            </w:r>
          </w:p>
        </w:tc>
        <w:tc>
          <w:tcPr>
            <w:tcW w:w="820" w:type="dxa"/>
            <w:tcBorders>
              <w:top w:val="nil"/>
              <w:left w:val="nil"/>
              <w:bottom w:val="single" w:sz="4" w:space="0" w:color="auto"/>
              <w:right w:val="single" w:sz="4" w:space="0" w:color="auto"/>
            </w:tcBorders>
            <w:shd w:val="clear" w:color="auto" w:fill="auto"/>
            <w:noWrap/>
          </w:tcPr>
          <w:p w14:paraId="390CCC4A" w14:textId="7F6BD14F"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8.4</w:t>
            </w:r>
          </w:p>
        </w:tc>
        <w:tc>
          <w:tcPr>
            <w:tcW w:w="820" w:type="dxa"/>
            <w:tcBorders>
              <w:top w:val="nil"/>
              <w:left w:val="nil"/>
              <w:bottom w:val="single" w:sz="4" w:space="0" w:color="auto"/>
              <w:right w:val="single" w:sz="4" w:space="0" w:color="auto"/>
            </w:tcBorders>
            <w:shd w:val="clear" w:color="auto" w:fill="auto"/>
            <w:noWrap/>
          </w:tcPr>
          <w:p w14:paraId="3B06030F" w14:textId="6649B3CA"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7.6</w:t>
            </w:r>
          </w:p>
        </w:tc>
        <w:tc>
          <w:tcPr>
            <w:tcW w:w="820" w:type="dxa"/>
            <w:tcBorders>
              <w:top w:val="nil"/>
              <w:left w:val="nil"/>
              <w:bottom w:val="single" w:sz="4" w:space="0" w:color="auto"/>
              <w:right w:val="single" w:sz="4" w:space="0" w:color="auto"/>
            </w:tcBorders>
            <w:shd w:val="clear" w:color="auto" w:fill="auto"/>
            <w:noWrap/>
          </w:tcPr>
          <w:p w14:paraId="70B0178F" w14:textId="34834265"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5.3</w:t>
            </w:r>
          </w:p>
        </w:tc>
      </w:tr>
      <w:tr w:rsidR="004F26F3" w:rsidRPr="004F26F3" w14:paraId="5C2A43EC" w14:textId="77777777" w:rsidTr="00254A56">
        <w:trPr>
          <w:trHeight w:val="375"/>
        </w:trPr>
        <w:tc>
          <w:tcPr>
            <w:tcW w:w="1880" w:type="dxa"/>
            <w:tcBorders>
              <w:top w:val="nil"/>
              <w:left w:val="single" w:sz="4" w:space="0" w:color="auto"/>
              <w:bottom w:val="single" w:sz="4" w:space="0" w:color="auto"/>
              <w:right w:val="single" w:sz="4" w:space="0" w:color="auto"/>
            </w:tcBorders>
            <w:shd w:val="clear" w:color="000000" w:fill="DCE6F1"/>
            <w:noWrap/>
            <w:vAlign w:val="center"/>
            <w:hideMark/>
          </w:tcPr>
          <w:p w14:paraId="3642990F"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月</w:t>
            </w:r>
          </w:p>
        </w:tc>
        <w:tc>
          <w:tcPr>
            <w:tcW w:w="820" w:type="dxa"/>
            <w:tcBorders>
              <w:top w:val="nil"/>
              <w:left w:val="nil"/>
              <w:bottom w:val="single" w:sz="4" w:space="0" w:color="auto"/>
              <w:right w:val="single" w:sz="4" w:space="0" w:color="auto"/>
            </w:tcBorders>
            <w:shd w:val="clear" w:color="000000" w:fill="DCE6F1"/>
            <w:noWrap/>
            <w:vAlign w:val="center"/>
            <w:hideMark/>
          </w:tcPr>
          <w:p w14:paraId="33F69A22"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10月</w:t>
            </w:r>
          </w:p>
        </w:tc>
        <w:tc>
          <w:tcPr>
            <w:tcW w:w="820" w:type="dxa"/>
            <w:tcBorders>
              <w:top w:val="nil"/>
              <w:left w:val="nil"/>
              <w:bottom w:val="single" w:sz="4" w:space="0" w:color="auto"/>
              <w:right w:val="single" w:sz="4" w:space="0" w:color="auto"/>
            </w:tcBorders>
            <w:shd w:val="clear" w:color="000000" w:fill="DCE6F1"/>
            <w:noWrap/>
            <w:vAlign w:val="center"/>
            <w:hideMark/>
          </w:tcPr>
          <w:p w14:paraId="1683E159"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11月</w:t>
            </w:r>
          </w:p>
        </w:tc>
        <w:tc>
          <w:tcPr>
            <w:tcW w:w="820" w:type="dxa"/>
            <w:tcBorders>
              <w:top w:val="nil"/>
              <w:left w:val="nil"/>
              <w:bottom w:val="single" w:sz="4" w:space="0" w:color="auto"/>
              <w:right w:val="single" w:sz="4" w:space="0" w:color="auto"/>
            </w:tcBorders>
            <w:shd w:val="clear" w:color="000000" w:fill="DCE6F1"/>
            <w:noWrap/>
            <w:vAlign w:val="center"/>
            <w:hideMark/>
          </w:tcPr>
          <w:p w14:paraId="5C68C263"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12月</w:t>
            </w:r>
          </w:p>
        </w:tc>
        <w:tc>
          <w:tcPr>
            <w:tcW w:w="820" w:type="dxa"/>
            <w:tcBorders>
              <w:top w:val="nil"/>
              <w:left w:val="nil"/>
              <w:bottom w:val="single" w:sz="4" w:space="0" w:color="auto"/>
              <w:right w:val="single" w:sz="4" w:space="0" w:color="auto"/>
            </w:tcBorders>
            <w:shd w:val="clear" w:color="000000" w:fill="DCE6F1"/>
            <w:noWrap/>
            <w:vAlign w:val="center"/>
            <w:hideMark/>
          </w:tcPr>
          <w:p w14:paraId="39F62C81"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1月</w:t>
            </w:r>
          </w:p>
        </w:tc>
        <w:tc>
          <w:tcPr>
            <w:tcW w:w="820" w:type="dxa"/>
            <w:tcBorders>
              <w:top w:val="nil"/>
              <w:left w:val="nil"/>
              <w:bottom w:val="single" w:sz="4" w:space="0" w:color="auto"/>
              <w:right w:val="single" w:sz="4" w:space="0" w:color="auto"/>
            </w:tcBorders>
            <w:shd w:val="clear" w:color="000000" w:fill="DCE6F1"/>
            <w:noWrap/>
            <w:vAlign w:val="center"/>
            <w:hideMark/>
          </w:tcPr>
          <w:p w14:paraId="341610DA"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2月</w:t>
            </w:r>
          </w:p>
        </w:tc>
        <w:tc>
          <w:tcPr>
            <w:tcW w:w="820" w:type="dxa"/>
            <w:tcBorders>
              <w:top w:val="nil"/>
              <w:left w:val="nil"/>
              <w:bottom w:val="single" w:sz="4" w:space="0" w:color="auto"/>
              <w:right w:val="single" w:sz="4" w:space="0" w:color="auto"/>
            </w:tcBorders>
            <w:shd w:val="clear" w:color="000000" w:fill="DCE6F1"/>
            <w:noWrap/>
            <w:vAlign w:val="center"/>
            <w:hideMark/>
          </w:tcPr>
          <w:p w14:paraId="4D9159AE" w14:textId="77777777" w:rsidR="00254A56" w:rsidRPr="004F26F3" w:rsidRDefault="00254A56" w:rsidP="00254A56">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3月</w:t>
            </w:r>
          </w:p>
        </w:tc>
      </w:tr>
      <w:tr w:rsidR="004F26F3" w:rsidRPr="004F26F3" w14:paraId="76F67749" w14:textId="77777777" w:rsidTr="003F3BAB">
        <w:trPr>
          <w:trHeight w:val="375"/>
        </w:trPr>
        <w:tc>
          <w:tcPr>
            <w:tcW w:w="1880" w:type="dxa"/>
            <w:tcBorders>
              <w:top w:val="nil"/>
              <w:left w:val="single" w:sz="4" w:space="0" w:color="auto"/>
              <w:bottom w:val="single" w:sz="4" w:space="0" w:color="auto"/>
              <w:right w:val="single" w:sz="4" w:space="0" w:color="auto"/>
            </w:tcBorders>
            <w:shd w:val="clear" w:color="000000" w:fill="FFFFFF"/>
            <w:noWrap/>
            <w:vAlign w:val="center"/>
            <w:hideMark/>
          </w:tcPr>
          <w:p w14:paraId="5C7C9B29" w14:textId="77777777"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cs="ＭＳ Ｐゴシック" w:hint="eastAsia"/>
                <w:kern w:val="0"/>
                <w:szCs w:val="21"/>
              </w:rPr>
              <w:t>時間外勤務時間</w:t>
            </w:r>
          </w:p>
        </w:tc>
        <w:tc>
          <w:tcPr>
            <w:tcW w:w="820" w:type="dxa"/>
            <w:tcBorders>
              <w:top w:val="nil"/>
              <w:left w:val="nil"/>
              <w:bottom w:val="single" w:sz="4" w:space="0" w:color="auto"/>
              <w:right w:val="single" w:sz="4" w:space="0" w:color="auto"/>
            </w:tcBorders>
            <w:shd w:val="clear" w:color="auto" w:fill="auto"/>
            <w:noWrap/>
          </w:tcPr>
          <w:p w14:paraId="33595959" w14:textId="0B3D34E6"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3.3</w:t>
            </w:r>
          </w:p>
        </w:tc>
        <w:tc>
          <w:tcPr>
            <w:tcW w:w="820" w:type="dxa"/>
            <w:tcBorders>
              <w:top w:val="nil"/>
              <w:left w:val="nil"/>
              <w:bottom w:val="single" w:sz="4" w:space="0" w:color="auto"/>
              <w:right w:val="single" w:sz="4" w:space="0" w:color="auto"/>
            </w:tcBorders>
            <w:shd w:val="clear" w:color="auto" w:fill="auto"/>
            <w:noWrap/>
          </w:tcPr>
          <w:p w14:paraId="05C582ED" w14:textId="46232463"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5.9</w:t>
            </w:r>
          </w:p>
        </w:tc>
        <w:tc>
          <w:tcPr>
            <w:tcW w:w="820" w:type="dxa"/>
            <w:tcBorders>
              <w:top w:val="nil"/>
              <w:left w:val="nil"/>
              <w:bottom w:val="single" w:sz="4" w:space="0" w:color="auto"/>
              <w:right w:val="single" w:sz="4" w:space="0" w:color="auto"/>
            </w:tcBorders>
            <w:shd w:val="clear" w:color="auto" w:fill="auto"/>
            <w:noWrap/>
          </w:tcPr>
          <w:p w14:paraId="053C7E8A" w14:textId="4D37B2B8"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5.9</w:t>
            </w:r>
          </w:p>
        </w:tc>
        <w:tc>
          <w:tcPr>
            <w:tcW w:w="820" w:type="dxa"/>
            <w:tcBorders>
              <w:top w:val="nil"/>
              <w:left w:val="nil"/>
              <w:bottom w:val="single" w:sz="4" w:space="0" w:color="auto"/>
              <w:right w:val="single" w:sz="4" w:space="0" w:color="auto"/>
            </w:tcBorders>
            <w:shd w:val="clear" w:color="auto" w:fill="auto"/>
            <w:noWrap/>
          </w:tcPr>
          <w:p w14:paraId="7CCF2FB3" w14:textId="6CD024FE"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7.9</w:t>
            </w:r>
          </w:p>
        </w:tc>
        <w:tc>
          <w:tcPr>
            <w:tcW w:w="820" w:type="dxa"/>
            <w:tcBorders>
              <w:top w:val="nil"/>
              <w:left w:val="nil"/>
              <w:bottom w:val="single" w:sz="4" w:space="0" w:color="auto"/>
              <w:right w:val="single" w:sz="4" w:space="0" w:color="auto"/>
            </w:tcBorders>
            <w:shd w:val="clear" w:color="auto" w:fill="auto"/>
            <w:noWrap/>
          </w:tcPr>
          <w:p w14:paraId="3365CF61" w14:textId="0828108C"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12.5</w:t>
            </w:r>
          </w:p>
        </w:tc>
        <w:tc>
          <w:tcPr>
            <w:tcW w:w="820" w:type="dxa"/>
            <w:tcBorders>
              <w:top w:val="nil"/>
              <w:left w:val="nil"/>
              <w:bottom w:val="single" w:sz="4" w:space="0" w:color="auto"/>
              <w:right w:val="single" w:sz="4" w:space="0" w:color="auto"/>
            </w:tcBorders>
            <w:shd w:val="clear" w:color="auto" w:fill="auto"/>
            <w:noWrap/>
          </w:tcPr>
          <w:p w14:paraId="63D17EB3" w14:textId="040F9079" w:rsidR="0075289E" w:rsidRPr="004F26F3" w:rsidRDefault="0075289E" w:rsidP="0075289E">
            <w:pPr>
              <w:widowControl/>
              <w:jc w:val="center"/>
              <w:rPr>
                <w:rFonts w:ascii="Meiryo UI" w:eastAsia="Meiryo UI" w:hAnsi="Meiryo UI" w:cs="ＭＳ Ｐゴシック"/>
                <w:kern w:val="0"/>
                <w:szCs w:val="21"/>
              </w:rPr>
            </w:pPr>
            <w:r w:rsidRPr="004F26F3">
              <w:rPr>
                <w:rFonts w:ascii="Meiryo UI" w:eastAsia="Meiryo UI" w:hAnsi="Meiryo UI"/>
                <w:szCs w:val="21"/>
              </w:rPr>
              <w:t>21.8</w:t>
            </w:r>
          </w:p>
        </w:tc>
      </w:tr>
    </w:tbl>
    <w:p w14:paraId="23FF0ACE" w14:textId="77777777" w:rsidR="00254A56" w:rsidRPr="004F26F3" w:rsidRDefault="00254A56" w:rsidP="00697224">
      <w:pPr>
        <w:jc w:val="left"/>
        <w:rPr>
          <w:rFonts w:asciiTheme="minorEastAsia" w:hAnsiTheme="minorEastAsia"/>
          <w:sz w:val="24"/>
          <w:szCs w:val="24"/>
        </w:rPr>
      </w:pPr>
    </w:p>
    <w:p w14:paraId="0A4E45C6" w14:textId="76BF7347" w:rsidR="00697224" w:rsidRPr="004F26F3" w:rsidRDefault="00697224" w:rsidP="00697224">
      <w:pPr>
        <w:jc w:val="left"/>
        <w:rPr>
          <w:rFonts w:asciiTheme="minorEastAsia" w:hAnsiTheme="minorEastAsia"/>
          <w:sz w:val="24"/>
          <w:szCs w:val="24"/>
        </w:rPr>
      </w:pPr>
      <w:r w:rsidRPr="004F26F3">
        <w:rPr>
          <w:rFonts w:asciiTheme="minorEastAsia" w:hAnsiTheme="minorEastAsia" w:hint="eastAsia"/>
          <w:sz w:val="24"/>
          <w:szCs w:val="24"/>
        </w:rPr>
        <w:t>○職階別女性割合</w:t>
      </w:r>
      <w:r w:rsidR="004A3173" w:rsidRPr="004F26F3">
        <w:rPr>
          <w:rFonts w:asciiTheme="minorEastAsia" w:hAnsiTheme="minorEastAsia" w:hint="eastAsia"/>
          <w:sz w:val="24"/>
          <w:szCs w:val="24"/>
        </w:rPr>
        <w:t>【教員】</w:t>
      </w:r>
      <w:r w:rsidRPr="004F26F3">
        <w:rPr>
          <w:rFonts w:asciiTheme="minorEastAsia" w:hAnsiTheme="minorEastAsia" w:hint="eastAsia"/>
          <w:sz w:val="24"/>
          <w:szCs w:val="24"/>
        </w:rPr>
        <w:t>（小学校）</w:t>
      </w:r>
    </w:p>
    <w:tbl>
      <w:tblPr>
        <w:tblStyle w:val="a9"/>
        <w:tblW w:w="0" w:type="auto"/>
        <w:tblLook w:val="04A0" w:firstRow="1" w:lastRow="0" w:firstColumn="1" w:lastColumn="0" w:noHBand="0" w:noVBand="1"/>
      </w:tblPr>
      <w:tblGrid>
        <w:gridCol w:w="1556"/>
        <w:gridCol w:w="1578"/>
        <w:gridCol w:w="1578"/>
        <w:gridCol w:w="1545"/>
        <w:gridCol w:w="1545"/>
        <w:gridCol w:w="1484"/>
      </w:tblGrid>
      <w:tr w:rsidR="004F26F3" w:rsidRPr="004F26F3" w14:paraId="1DF6582C" w14:textId="347AEA03" w:rsidTr="00DB3BB4">
        <w:tc>
          <w:tcPr>
            <w:tcW w:w="1556" w:type="dxa"/>
            <w:shd w:val="clear" w:color="auto" w:fill="C6D9F1" w:themeFill="text2" w:themeFillTint="33"/>
          </w:tcPr>
          <w:p w14:paraId="26E4802D" w14:textId="77777777" w:rsidR="00DB3BB4" w:rsidRPr="004F26F3" w:rsidRDefault="00DB3BB4" w:rsidP="00DB3BB4">
            <w:pPr>
              <w:spacing w:line="480" w:lineRule="auto"/>
              <w:jc w:val="center"/>
              <w:rPr>
                <w:rFonts w:ascii="Meiryo UI" w:eastAsia="Meiryo UI" w:hAnsi="Meiryo UI"/>
                <w:sz w:val="20"/>
                <w:szCs w:val="20"/>
              </w:rPr>
            </w:pPr>
          </w:p>
        </w:tc>
        <w:tc>
          <w:tcPr>
            <w:tcW w:w="1578" w:type="dxa"/>
            <w:shd w:val="clear" w:color="auto" w:fill="C6D9F1" w:themeFill="text2" w:themeFillTint="33"/>
          </w:tcPr>
          <w:p w14:paraId="2715F892" w14:textId="5FB8790A" w:rsidR="00DB3BB4" w:rsidRPr="004F26F3" w:rsidRDefault="00DB3BB4" w:rsidP="00DB3BB4">
            <w:pPr>
              <w:spacing w:line="480" w:lineRule="auto"/>
              <w:jc w:val="center"/>
              <w:rPr>
                <w:rFonts w:ascii="Meiryo UI" w:eastAsia="Meiryo UI" w:hAnsi="Meiryo UI"/>
                <w:sz w:val="20"/>
                <w:szCs w:val="20"/>
              </w:rPr>
            </w:pPr>
            <w:r w:rsidRPr="004F26F3">
              <w:rPr>
                <w:rFonts w:ascii="Meiryo UI" w:eastAsia="Meiryo UI" w:hAnsi="Meiryo UI"/>
                <w:sz w:val="20"/>
                <w:szCs w:val="20"/>
              </w:rPr>
              <w:t>H29</w:t>
            </w:r>
          </w:p>
        </w:tc>
        <w:tc>
          <w:tcPr>
            <w:tcW w:w="1578" w:type="dxa"/>
            <w:shd w:val="clear" w:color="auto" w:fill="C6D9F1" w:themeFill="text2" w:themeFillTint="33"/>
          </w:tcPr>
          <w:p w14:paraId="10EDB1B0" w14:textId="53E9DE58" w:rsidR="00DB3BB4" w:rsidRPr="004F26F3" w:rsidRDefault="00DB3BB4" w:rsidP="00DB3BB4">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H</w:t>
            </w:r>
            <w:r w:rsidRPr="004F26F3">
              <w:rPr>
                <w:rFonts w:ascii="Meiryo UI" w:eastAsia="Meiryo UI" w:hAnsi="Meiryo UI"/>
                <w:sz w:val="20"/>
                <w:szCs w:val="20"/>
              </w:rPr>
              <w:t>30</w:t>
            </w:r>
          </w:p>
        </w:tc>
        <w:tc>
          <w:tcPr>
            <w:tcW w:w="1545" w:type="dxa"/>
            <w:shd w:val="clear" w:color="auto" w:fill="C6D9F1" w:themeFill="text2" w:themeFillTint="33"/>
          </w:tcPr>
          <w:p w14:paraId="09C66CB5" w14:textId="52F0A07E" w:rsidR="00DB3BB4" w:rsidRPr="004F26F3" w:rsidRDefault="00DB3BB4" w:rsidP="00DB3BB4">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R1</w:t>
            </w:r>
          </w:p>
        </w:tc>
        <w:tc>
          <w:tcPr>
            <w:tcW w:w="1545" w:type="dxa"/>
            <w:shd w:val="clear" w:color="auto" w:fill="C6D9F1" w:themeFill="text2" w:themeFillTint="33"/>
          </w:tcPr>
          <w:p w14:paraId="1C44FEF9" w14:textId="5B8B35D9" w:rsidR="00DB3BB4" w:rsidRPr="004F26F3" w:rsidRDefault="00DB3BB4" w:rsidP="00DB3BB4">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R2</w:t>
            </w:r>
          </w:p>
        </w:tc>
        <w:tc>
          <w:tcPr>
            <w:tcW w:w="1484" w:type="dxa"/>
            <w:shd w:val="clear" w:color="auto" w:fill="C6D9F1" w:themeFill="text2" w:themeFillTint="33"/>
          </w:tcPr>
          <w:p w14:paraId="27D7DA97" w14:textId="77777777" w:rsidR="00DB3BB4" w:rsidRPr="004F26F3" w:rsidRDefault="00DB3BB4" w:rsidP="00DB3BB4">
            <w:pPr>
              <w:jc w:val="center"/>
              <w:rPr>
                <w:rFonts w:ascii="Meiryo UI" w:eastAsia="Meiryo UI" w:hAnsi="Meiryo UI"/>
                <w:sz w:val="20"/>
                <w:szCs w:val="20"/>
              </w:rPr>
            </w:pPr>
            <w:r w:rsidRPr="004F26F3">
              <w:rPr>
                <w:rFonts w:ascii="Meiryo UI" w:eastAsia="Meiryo UI" w:hAnsi="Meiryo UI" w:hint="eastAsia"/>
                <w:sz w:val="20"/>
                <w:szCs w:val="20"/>
              </w:rPr>
              <w:t>伸び率</w:t>
            </w:r>
          </w:p>
          <w:p w14:paraId="6A70555F" w14:textId="6AAD5CB9" w:rsidR="00DB3BB4" w:rsidRPr="004F26F3" w:rsidRDefault="00DB3BB4" w:rsidP="00DB3BB4">
            <w:pPr>
              <w:jc w:val="center"/>
              <w:rPr>
                <w:rFonts w:ascii="Meiryo UI" w:eastAsia="Meiryo UI" w:hAnsi="Meiryo UI"/>
                <w:sz w:val="20"/>
                <w:szCs w:val="20"/>
              </w:rPr>
            </w:pPr>
            <w:r w:rsidRPr="004F26F3">
              <w:rPr>
                <w:rFonts w:ascii="Meiryo UI" w:eastAsia="Meiryo UI" w:hAnsi="Meiryo UI"/>
                <w:sz w:val="20"/>
                <w:szCs w:val="20"/>
              </w:rPr>
              <w:t>(R2-H29)</w:t>
            </w:r>
          </w:p>
        </w:tc>
      </w:tr>
      <w:tr w:rsidR="004F26F3" w:rsidRPr="004F26F3" w14:paraId="6B86EDCD" w14:textId="72880702" w:rsidTr="00DB3BB4">
        <w:tc>
          <w:tcPr>
            <w:tcW w:w="1556" w:type="dxa"/>
            <w:shd w:val="clear" w:color="auto" w:fill="C6D9F1" w:themeFill="text2" w:themeFillTint="33"/>
          </w:tcPr>
          <w:p w14:paraId="0EA14EED" w14:textId="77777777" w:rsidR="009D7828" w:rsidRPr="004F26F3" w:rsidRDefault="009D7828" w:rsidP="009D7828">
            <w:pPr>
              <w:jc w:val="center"/>
              <w:rPr>
                <w:rFonts w:ascii="Meiryo UI" w:eastAsia="Meiryo UI" w:hAnsi="Meiryo UI"/>
                <w:sz w:val="20"/>
                <w:szCs w:val="20"/>
              </w:rPr>
            </w:pPr>
            <w:r w:rsidRPr="004F26F3">
              <w:rPr>
                <w:rFonts w:ascii="Meiryo UI" w:eastAsia="Meiryo UI" w:hAnsi="Meiryo UI" w:cs="Arial"/>
                <w:kern w:val="24"/>
                <w:sz w:val="20"/>
                <w:szCs w:val="20"/>
              </w:rPr>
              <w:t>校長・准校長</w:t>
            </w:r>
          </w:p>
        </w:tc>
        <w:tc>
          <w:tcPr>
            <w:tcW w:w="1578" w:type="dxa"/>
          </w:tcPr>
          <w:p w14:paraId="5D5DA3C0" w14:textId="00EA3217"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26.1%</w:t>
            </w:r>
          </w:p>
        </w:tc>
        <w:tc>
          <w:tcPr>
            <w:tcW w:w="1578" w:type="dxa"/>
          </w:tcPr>
          <w:p w14:paraId="6C5FEBCB" w14:textId="76D86E3E"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26.8%</w:t>
            </w:r>
          </w:p>
        </w:tc>
        <w:tc>
          <w:tcPr>
            <w:tcW w:w="1545" w:type="dxa"/>
          </w:tcPr>
          <w:p w14:paraId="36E5ABEE" w14:textId="43C687A9"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26.7%</w:t>
            </w:r>
          </w:p>
        </w:tc>
        <w:tc>
          <w:tcPr>
            <w:tcW w:w="1545" w:type="dxa"/>
          </w:tcPr>
          <w:p w14:paraId="24019391" w14:textId="31D24709"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29.1%</w:t>
            </w:r>
          </w:p>
        </w:tc>
        <w:tc>
          <w:tcPr>
            <w:tcW w:w="1484" w:type="dxa"/>
          </w:tcPr>
          <w:p w14:paraId="6781CE56" w14:textId="47014C7A"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3.0%</w:t>
            </w:r>
          </w:p>
        </w:tc>
      </w:tr>
      <w:tr w:rsidR="004F26F3" w:rsidRPr="004F26F3" w14:paraId="3EBC533D" w14:textId="79D5A7C2" w:rsidTr="00DB3BB4">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25DC04B" w14:textId="21B28BF9" w:rsidR="009D7828" w:rsidRPr="004F26F3" w:rsidRDefault="009D7828" w:rsidP="009D7828">
            <w:pPr>
              <w:jc w:val="center"/>
              <w:rPr>
                <w:rFonts w:ascii="Meiryo UI" w:eastAsia="Meiryo UI" w:hAnsi="Meiryo UI"/>
                <w:sz w:val="20"/>
                <w:szCs w:val="20"/>
              </w:rPr>
            </w:pPr>
            <w:r w:rsidRPr="004F26F3">
              <w:rPr>
                <w:rFonts w:ascii="Meiryo UI" w:eastAsia="Meiryo UI" w:hAnsi="Meiryo UI" w:cs="Arial"/>
                <w:kern w:val="24"/>
                <w:sz w:val="20"/>
                <w:szCs w:val="20"/>
              </w:rPr>
              <w:t>教頭</w:t>
            </w:r>
          </w:p>
        </w:tc>
        <w:tc>
          <w:tcPr>
            <w:tcW w:w="1578" w:type="dxa"/>
          </w:tcPr>
          <w:p w14:paraId="51A6C999" w14:textId="45F31994"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29.9</w:t>
            </w:r>
            <w:r w:rsidRPr="004F26F3">
              <w:rPr>
                <w:rFonts w:ascii="Meiryo UI" w:eastAsia="Meiryo UI" w:hAnsi="Meiryo UI" w:hint="eastAsia"/>
                <w:sz w:val="20"/>
                <w:szCs w:val="20"/>
              </w:rPr>
              <w:t>%</w:t>
            </w:r>
          </w:p>
        </w:tc>
        <w:tc>
          <w:tcPr>
            <w:tcW w:w="1578" w:type="dxa"/>
          </w:tcPr>
          <w:p w14:paraId="0690CFF2" w14:textId="6B0BE0A1" w:rsidR="009D7828" w:rsidRPr="004F26F3" w:rsidRDefault="009D7828" w:rsidP="009D7828">
            <w:pPr>
              <w:jc w:val="center"/>
              <w:rPr>
                <w:rFonts w:ascii="Meiryo UI" w:eastAsia="Meiryo UI" w:hAnsi="Meiryo UI"/>
                <w:sz w:val="20"/>
                <w:szCs w:val="20"/>
              </w:rPr>
            </w:pPr>
            <w:r w:rsidRPr="004F26F3">
              <w:rPr>
                <w:rFonts w:ascii="Meiryo UI" w:eastAsia="Meiryo UI" w:hAnsi="Meiryo UI" w:hint="eastAsia"/>
                <w:sz w:val="20"/>
                <w:szCs w:val="20"/>
              </w:rPr>
              <w:t>27.8%</w:t>
            </w:r>
          </w:p>
        </w:tc>
        <w:tc>
          <w:tcPr>
            <w:tcW w:w="1545" w:type="dxa"/>
          </w:tcPr>
          <w:p w14:paraId="7C8636D3" w14:textId="531F564D"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27.3</w:t>
            </w:r>
            <w:r w:rsidRPr="004F26F3">
              <w:rPr>
                <w:rFonts w:ascii="Meiryo UI" w:eastAsia="Meiryo UI" w:hAnsi="Meiryo UI" w:hint="eastAsia"/>
                <w:sz w:val="20"/>
                <w:szCs w:val="20"/>
              </w:rPr>
              <w:t>%</w:t>
            </w:r>
          </w:p>
        </w:tc>
        <w:tc>
          <w:tcPr>
            <w:tcW w:w="1545" w:type="dxa"/>
          </w:tcPr>
          <w:p w14:paraId="43F23A88" w14:textId="588439BB"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25.0</w:t>
            </w:r>
            <w:r w:rsidRPr="004F26F3">
              <w:rPr>
                <w:rFonts w:ascii="Meiryo UI" w:eastAsia="Meiryo UI" w:hAnsi="Meiryo UI" w:hint="eastAsia"/>
                <w:sz w:val="20"/>
                <w:szCs w:val="20"/>
              </w:rPr>
              <w:t>%</w:t>
            </w:r>
          </w:p>
        </w:tc>
        <w:tc>
          <w:tcPr>
            <w:tcW w:w="1484" w:type="dxa"/>
          </w:tcPr>
          <w:p w14:paraId="1491BA9C" w14:textId="7AFA1598"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-4.9</w:t>
            </w:r>
            <w:r w:rsidRPr="004F26F3">
              <w:rPr>
                <w:rFonts w:ascii="Meiryo UI" w:eastAsia="Meiryo UI" w:hAnsi="Meiryo UI" w:hint="eastAsia"/>
                <w:sz w:val="20"/>
                <w:szCs w:val="20"/>
              </w:rPr>
              <w:t>%</w:t>
            </w:r>
          </w:p>
        </w:tc>
      </w:tr>
      <w:tr w:rsidR="004F26F3" w:rsidRPr="004F26F3" w14:paraId="1730CFC2" w14:textId="35B0B356" w:rsidTr="00DB3BB4">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59D23136" w14:textId="59B082B5" w:rsidR="009D7828" w:rsidRPr="004F26F3" w:rsidRDefault="009D7828" w:rsidP="009D7828">
            <w:pPr>
              <w:jc w:val="center"/>
              <w:rPr>
                <w:rFonts w:ascii="Meiryo UI" w:eastAsia="Meiryo UI" w:hAnsi="Meiryo UI"/>
                <w:sz w:val="20"/>
                <w:szCs w:val="20"/>
              </w:rPr>
            </w:pPr>
            <w:r w:rsidRPr="004F26F3">
              <w:rPr>
                <w:rFonts w:ascii="Meiryo UI" w:eastAsia="Meiryo UI" w:hAnsi="Meiryo UI" w:cs="Arial"/>
                <w:kern w:val="24"/>
                <w:sz w:val="20"/>
                <w:szCs w:val="20"/>
              </w:rPr>
              <w:t>教頭以上計</w:t>
            </w:r>
          </w:p>
        </w:tc>
        <w:tc>
          <w:tcPr>
            <w:tcW w:w="1578" w:type="dxa"/>
          </w:tcPr>
          <w:p w14:paraId="6FB6CD97" w14:textId="21B9C4C9"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28.0</w:t>
            </w:r>
            <w:r w:rsidRPr="004F26F3">
              <w:rPr>
                <w:rFonts w:ascii="Meiryo UI" w:eastAsia="Meiryo UI" w:hAnsi="Meiryo UI" w:hint="eastAsia"/>
                <w:sz w:val="20"/>
                <w:szCs w:val="20"/>
              </w:rPr>
              <w:t>%</w:t>
            </w:r>
          </w:p>
        </w:tc>
        <w:tc>
          <w:tcPr>
            <w:tcW w:w="1578" w:type="dxa"/>
          </w:tcPr>
          <w:p w14:paraId="52FA060D" w14:textId="69C68740" w:rsidR="009D7828" w:rsidRPr="004F26F3" w:rsidRDefault="009D7828" w:rsidP="009D7828">
            <w:pPr>
              <w:jc w:val="center"/>
              <w:rPr>
                <w:rFonts w:ascii="Meiryo UI" w:eastAsia="Meiryo UI" w:hAnsi="Meiryo UI"/>
                <w:sz w:val="20"/>
                <w:szCs w:val="20"/>
              </w:rPr>
            </w:pPr>
            <w:r w:rsidRPr="004F26F3">
              <w:rPr>
                <w:rFonts w:ascii="Meiryo UI" w:eastAsia="Meiryo UI" w:hAnsi="Meiryo UI" w:hint="eastAsia"/>
                <w:sz w:val="20"/>
                <w:szCs w:val="20"/>
              </w:rPr>
              <w:t>27.3%</w:t>
            </w:r>
          </w:p>
        </w:tc>
        <w:tc>
          <w:tcPr>
            <w:tcW w:w="1545" w:type="dxa"/>
          </w:tcPr>
          <w:p w14:paraId="5CC705A6" w14:textId="253868CE"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27.0</w:t>
            </w:r>
            <w:r w:rsidRPr="004F26F3">
              <w:rPr>
                <w:rFonts w:ascii="Meiryo UI" w:eastAsia="Meiryo UI" w:hAnsi="Meiryo UI" w:hint="eastAsia"/>
                <w:sz w:val="20"/>
                <w:szCs w:val="20"/>
              </w:rPr>
              <w:t>%</w:t>
            </w:r>
          </w:p>
        </w:tc>
        <w:tc>
          <w:tcPr>
            <w:tcW w:w="1545" w:type="dxa"/>
          </w:tcPr>
          <w:p w14:paraId="5A30A4D8" w14:textId="008F1E23"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27.0</w:t>
            </w:r>
            <w:r w:rsidRPr="004F26F3">
              <w:rPr>
                <w:rFonts w:ascii="Meiryo UI" w:eastAsia="Meiryo UI" w:hAnsi="Meiryo UI" w:hint="eastAsia"/>
                <w:sz w:val="20"/>
                <w:szCs w:val="20"/>
              </w:rPr>
              <w:t>%</w:t>
            </w:r>
          </w:p>
        </w:tc>
        <w:tc>
          <w:tcPr>
            <w:tcW w:w="1484" w:type="dxa"/>
          </w:tcPr>
          <w:p w14:paraId="56DCBAB7" w14:textId="24BDAEE5" w:rsidR="009D7828" w:rsidRPr="004F26F3" w:rsidRDefault="00D674DB" w:rsidP="009D7828">
            <w:pPr>
              <w:jc w:val="center"/>
              <w:rPr>
                <w:rFonts w:ascii="Meiryo UI" w:eastAsia="Meiryo UI" w:hAnsi="Meiryo UI"/>
                <w:sz w:val="20"/>
                <w:szCs w:val="20"/>
              </w:rPr>
            </w:pPr>
            <w:r w:rsidRPr="004F26F3">
              <w:rPr>
                <w:rFonts w:ascii="Meiryo UI" w:eastAsia="Meiryo UI" w:hAnsi="Meiryo UI"/>
                <w:sz w:val="20"/>
                <w:szCs w:val="20"/>
              </w:rPr>
              <w:t>-1.0</w:t>
            </w:r>
            <w:r w:rsidR="009D7828" w:rsidRPr="004F26F3">
              <w:rPr>
                <w:rFonts w:ascii="Meiryo UI" w:eastAsia="Meiryo UI" w:hAnsi="Meiryo UI" w:hint="eastAsia"/>
                <w:sz w:val="20"/>
                <w:szCs w:val="20"/>
              </w:rPr>
              <w:t>%</w:t>
            </w:r>
          </w:p>
        </w:tc>
      </w:tr>
      <w:tr w:rsidR="004F26F3" w:rsidRPr="004F26F3" w14:paraId="4C5CB311" w14:textId="6CF3DB77" w:rsidTr="00DB3BB4">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469EFE6C" w14:textId="63933CE2" w:rsidR="009D7828" w:rsidRPr="004F26F3" w:rsidRDefault="009D7828" w:rsidP="009D7828">
            <w:pPr>
              <w:jc w:val="center"/>
              <w:rPr>
                <w:rFonts w:ascii="Meiryo UI" w:eastAsia="Meiryo UI" w:hAnsi="Meiryo UI"/>
                <w:sz w:val="20"/>
                <w:szCs w:val="20"/>
              </w:rPr>
            </w:pPr>
            <w:r w:rsidRPr="004F26F3">
              <w:rPr>
                <w:rFonts w:ascii="Meiryo UI" w:eastAsia="Meiryo UI" w:hAnsi="Meiryo UI" w:cs="Arial"/>
                <w:kern w:val="24"/>
                <w:sz w:val="20"/>
                <w:szCs w:val="20"/>
              </w:rPr>
              <w:t>教諭等</w:t>
            </w:r>
          </w:p>
        </w:tc>
        <w:tc>
          <w:tcPr>
            <w:tcW w:w="1578" w:type="dxa"/>
          </w:tcPr>
          <w:p w14:paraId="5C9350DF" w14:textId="280248D2"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66.6</w:t>
            </w:r>
            <w:r w:rsidRPr="004F26F3">
              <w:rPr>
                <w:rFonts w:ascii="Meiryo UI" w:eastAsia="Meiryo UI" w:hAnsi="Meiryo UI" w:hint="eastAsia"/>
                <w:sz w:val="20"/>
                <w:szCs w:val="20"/>
              </w:rPr>
              <w:t>%</w:t>
            </w:r>
          </w:p>
        </w:tc>
        <w:tc>
          <w:tcPr>
            <w:tcW w:w="1578" w:type="dxa"/>
          </w:tcPr>
          <w:p w14:paraId="1A925A79" w14:textId="23D2331E" w:rsidR="009D7828" w:rsidRPr="004F26F3" w:rsidRDefault="009D7828" w:rsidP="009D7828">
            <w:pPr>
              <w:jc w:val="center"/>
              <w:rPr>
                <w:rFonts w:ascii="Meiryo UI" w:eastAsia="Meiryo UI" w:hAnsi="Meiryo UI"/>
                <w:sz w:val="20"/>
                <w:szCs w:val="20"/>
              </w:rPr>
            </w:pPr>
            <w:r w:rsidRPr="004F26F3">
              <w:rPr>
                <w:rFonts w:ascii="Meiryo UI" w:eastAsia="Meiryo UI" w:hAnsi="Meiryo UI" w:hint="eastAsia"/>
                <w:sz w:val="20"/>
                <w:szCs w:val="20"/>
              </w:rPr>
              <w:t>66.1%</w:t>
            </w:r>
          </w:p>
        </w:tc>
        <w:tc>
          <w:tcPr>
            <w:tcW w:w="1545" w:type="dxa"/>
          </w:tcPr>
          <w:p w14:paraId="7BA5972A" w14:textId="03BFA7F6"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66.0</w:t>
            </w:r>
            <w:r w:rsidRPr="004F26F3">
              <w:rPr>
                <w:rFonts w:ascii="Meiryo UI" w:eastAsia="Meiryo UI" w:hAnsi="Meiryo UI" w:hint="eastAsia"/>
                <w:sz w:val="20"/>
                <w:szCs w:val="20"/>
              </w:rPr>
              <w:t>%</w:t>
            </w:r>
          </w:p>
        </w:tc>
        <w:tc>
          <w:tcPr>
            <w:tcW w:w="1545" w:type="dxa"/>
          </w:tcPr>
          <w:p w14:paraId="1AA523D7" w14:textId="5D6DFF79"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65.8</w:t>
            </w:r>
            <w:r w:rsidRPr="004F26F3">
              <w:rPr>
                <w:rFonts w:ascii="Meiryo UI" w:eastAsia="Meiryo UI" w:hAnsi="Meiryo UI" w:hint="eastAsia"/>
                <w:sz w:val="20"/>
                <w:szCs w:val="20"/>
              </w:rPr>
              <w:t>%</w:t>
            </w:r>
          </w:p>
        </w:tc>
        <w:tc>
          <w:tcPr>
            <w:tcW w:w="1484" w:type="dxa"/>
          </w:tcPr>
          <w:p w14:paraId="62374E07" w14:textId="02E2F7F5" w:rsidR="009D7828" w:rsidRPr="004F26F3" w:rsidRDefault="00D674DB" w:rsidP="009D7828">
            <w:pPr>
              <w:jc w:val="center"/>
              <w:rPr>
                <w:rFonts w:ascii="Meiryo UI" w:eastAsia="Meiryo UI" w:hAnsi="Meiryo UI"/>
                <w:sz w:val="20"/>
                <w:szCs w:val="20"/>
              </w:rPr>
            </w:pPr>
            <w:r w:rsidRPr="004F26F3">
              <w:rPr>
                <w:rFonts w:ascii="Meiryo UI" w:eastAsia="Meiryo UI" w:hAnsi="Meiryo UI"/>
                <w:sz w:val="20"/>
                <w:szCs w:val="20"/>
              </w:rPr>
              <w:t>-0.8</w:t>
            </w:r>
            <w:r w:rsidR="009D7828" w:rsidRPr="004F26F3">
              <w:rPr>
                <w:rFonts w:ascii="Meiryo UI" w:eastAsia="Meiryo UI" w:hAnsi="Meiryo UI" w:hint="eastAsia"/>
                <w:sz w:val="20"/>
                <w:szCs w:val="20"/>
              </w:rPr>
              <w:t>%</w:t>
            </w:r>
          </w:p>
        </w:tc>
      </w:tr>
      <w:tr w:rsidR="004F26F3" w:rsidRPr="004F26F3" w14:paraId="5E361AC6" w14:textId="7EB94EA9" w:rsidTr="00DB3BB4">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B4E635A" w14:textId="22938FDB" w:rsidR="009D7828" w:rsidRPr="004F26F3" w:rsidRDefault="009D7828" w:rsidP="009D7828">
            <w:pPr>
              <w:jc w:val="center"/>
              <w:rPr>
                <w:rFonts w:ascii="Meiryo UI" w:eastAsia="Meiryo UI" w:hAnsi="Meiryo UI"/>
                <w:sz w:val="20"/>
                <w:szCs w:val="20"/>
              </w:rPr>
            </w:pPr>
            <w:r w:rsidRPr="004F26F3">
              <w:rPr>
                <w:rFonts w:ascii="Meiryo UI" w:eastAsia="Meiryo UI" w:hAnsi="Meiryo UI" w:cs="Arial"/>
                <w:kern w:val="24"/>
                <w:sz w:val="20"/>
                <w:szCs w:val="20"/>
              </w:rPr>
              <w:t>計</w:t>
            </w:r>
          </w:p>
        </w:tc>
        <w:tc>
          <w:tcPr>
            <w:tcW w:w="1578" w:type="dxa"/>
          </w:tcPr>
          <w:p w14:paraId="294634CF" w14:textId="0D663A48"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63.4</w:t>
            </w:r>
            <w:r w:rsidRPr="004F26F3">
              <w:rPr>
                <w:rFonts w:ascii="Meiryo UI" w:eastAsia="Meiryo UI" w:hAnsi="Meiryo UI" w:hint="eastAsia"/>
                <w:sz w:val="20"/>
                <w:szCs w:val="20"/>
              </w:rPr>
              <w:t>%</w:t>
            </w:r>
          </w:p>
        </w:tc>
        <w:tc>
          <w:tcPr>
            <w:tcW w:w="1578" w:type="dxa"/>
          </w:tcPr>
          <w:p w14:paraId="0564BD1F" w14:textId="5CB93DF0" w:rsidR="009D7828" w:rsidRPr="004F26F3" w:rsidRDefault="009D7828" w:rsidP="009D7828">
            <w:pPr>
              <w:jc w:val="center"/>
              <w:rPr>
                <w:rFonts w:ascii="Meiryo UI" w:eastAsia="Meiryo UI" w:hAnsi="Meiryo UI"/>
                <w:sz w:val="20"/>
                <w:szCs w:val="20"/>
              </w:rPr>
            </w:pPr>
            <w:r w:rsidRPr="004F26F3">
              <w:rPr>
                <w:rFonts w:ascii="Meiryo UI" w:eastAsia="Meiryo UI" w:hAnsi="Meiryo UI" w:hint="eastAsia"/>
                <w:sz w:val="20"/>
                <w:szCs w:val="20"/>
              </w:rPr>
              <w:t>63.0%</w:t>
            </w:r>
          </w:p>
        </w:tc>
        <w:tc>
          <w:tcPr>
            <w:tcW w:w="1545" w:type="dxa"/>
          </w:tcPr>
          <w:p w14:paraId="04B81286" w14:textId="7A864A91"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62.9</w:t>
            </w:r>
            <w:r w:rsidRPr="004F26F3">
              <w:rPr>
                <w:rFonts w:ascii="Meiryo UI" w:eastAsia="Meiryo UI" w:hAnsi="Meiryo UI" w:hint="eastAsia"/>
                <w:sz w:val="20"/>
                <w:szCs w:val="20"/>
              </w:rPr>
              <w:t>%</w:t>
            </w:r>
          </w:p>
        </w:tc>
        <w:tc>
          <w:tcPr>
            <w:tcW w:w="1545" w:type="dxa"/>
          </w:tcPr>
          <w:p w14:paraId="24AB645D" w14:textId="2F9175FF" w:rsidR="009D7828" w:rsidRPr="004F26F3" w:rsidRDefault="009D7828" w:rsidP="009D7828">
            <w:pPr>
              <w:jc w:val="center"/>
              <w:rPr>
                <w:rFonts w:ascii="Meiryo UI" w:eastAsia="Meiryo UI" w:hAnsi="Meiryo UI"/>
                <w:sz w:val="20"/>
                <w:szCs w:val="20"/>
              </w:rPr>
            </w:pPr>
            <w:r w:rsidRPr="004F26F3">
              <w:rPr>
                <w:rFonts w:ascii="Meiryo UI" w:eastAsia="Meiryo UI" w:hAnsi="Meiryo UI"/>
                <w:sz w:val="20"/>
                <w:szCs w:val="20"/>
              </w:rPr>
              <w:t>62.7</w:t>
            </w:r>
            <w:r w:rsidRPr="004F26F3">
              <w:rPr>
                <w:rFonts w:ascii="Meiryo UI" w:eastAsia="Meiryo UI" w:hAnsi="Meiryo UI" w:hint="eastAsia"/>
                <w:sz w:val="20"/>
                <w:szCs w:val="20"/>
              </w:rPr>
              <w:t>%</w:t>
            </w:r>
          </w:p>
        </w:tc>
        <w:tc>
          <w:tcPr>
            <w:tcW w:w="1484" w:type="dxa"/>
          </w:tcPr>
          <w:p w14:paraId="260BADB8" w14:textId="6210936B" w:rsidR="009D7828" w:rsidRPr="004F26F3" w:rsidRDefault="00D674DB" w:rsidP="009D7828">
            <w:pPr>
              <w:jc w:val="center"/>
              <w:rPr>
                <w:rFonts w:ascii="Meiryo UI" w:eastAsia="Meiryo UI" w:hAnsi="Meiryo UI"/>
                <w:sz w:val="20"/>
                <w:szCs w:val="20"/>
              </w:rPr>
            </w:pPr>
            <w:r w:rsidRPr="004F26F3">
              <w:rPr>
                <w:rFonts w:ascii="Meiryo UI" w:eastAsia="Meiryo UI" w:hAnsi="Meiryo UI"/>
                <w:sz w:val="20"/>
                <w:szCs w:val="20"/>
              </w:rPr>
              <w:t>-0.7</w:t>
            </w:r>
            <w:r w:rsidR="009D7828" w:rsidRPr="004F26F3">
              <w:rPr>
                <w:rFonts w:ascii="Meiryo UI" w:eastAsia="Meiryo UI" w:hAnsi="Meiryo UI" w:hint="eastAsia"/>
                <w:sz w:val="20"/>
                <w:szCs w:val="20"/>
              </w:rPr>
              <w:t>%</w:t>
            </w:r>
          </w:p>
        </w:tc>
      </w:tr>
    </w:tbl>
    <w:p w14:paraId="4D2BFBF0" w14:textId="77777777" w:rsidR="00697224" w:rsidRPr="004F26F3" w:rsidRDefault="00697224" w:rsidP="00697224">
      <w:pPr>
        <w:jc w:val="left"/>
        <w:rPr>
          <w:rFonts w:asciiTheme="minorEastAsia" w:hAnsiTheme="minorEastAsia"/>
          <w:sz w:val="24"/>
          <w:szCs w:val="24"/>
        </w:rPr>
      </w:pPr>
    </w:p>
    <w:p w14:paraId="2B6CF84F" w14:textId="321D0AD3" w:rsidR="00697224" w:rsidRPr="004F26F3" w:rsidRDefault="00697224" w:rsidP="00697224">
      <w:pPr>
        <w:jc w:val="left"/>
        <w:rPr>
          <w:rFonts w:asciiTheme="minorEastAsia" w:hAnsiTheme="minorEastAsia"/>
          <w:sz w:val="24"/>
          <w:szCs w:val="24"/>
        </w:rPr>
      </w:pPr>
      <w:r w:rsidRPr="004F26F3">
        <w:rPr>
          <w:rFonts w:asciiTheme="minorEastAsia" w:hAnsiTheme="minorEastAsia" w:hint="eastAsia"/>
          <w:sz w:val="24"/>
          <w:szCs w:val="24"/>
        </w:rPr>
        <w:t>○職階別女性割合</w:t>
      </w:r>
      <w:r w:rsidR="004A3173" w:rsidRPr="004F26F3">
        <w:rPr>
          <w:rFonts w:asciiTheme="minorEastAsia" w:hAnsiTheme="minorEastAsia" w:hint="eastAsia"/>
          <w:sz w:val="24"/>
          <w:szCs w:val="24"/>
        </w:rPr>
        <w:t>【教員】</w:t>
      </w:r>
      <w:r w:rsidRPr="004F26F3">
        <w:rPr>
          <w:rFonts w:asciiTheme="minorEastAsia" w:hAnsiTheme="minorEastAsia" w:hint="eastAsia"/>
          <w:sz w:val="24"/>
          <w:szCs w:val="24"/>
        </w:rPr>
        <w:t>（中学校）</w:t>
      </w:r>
    </w:p>
    <w:tbl>
      <w:tblPr>
        <w:tblStyle w:val="a9"/>
        <w:tblW w:w="0" w:type="auto"/>
        <w:tblLook w:val="04A0" w:firstRow="1" w:lastRow="0" w:firstColumn="1" w:lastColumn="0" w:noHBand="0" w:noVBand="1"/>
      </w:tblPr>
      <w:tblGrid>
        <w:gridCol w:w="1556"/>
        <w:gridCol w:w="1578"/>
        <w:gridCol w:w="1578"/>
        <w:gridCol w:w="1545"/>
        <w:gridCol w:w="1545"/>
        <w:gridCol w:w="1484"/>
      </w:tblGrid>
      <w:tr w:rsidR="004F26F3" w:rsidRPr="004F26F3" w14:paraId="6F2287F4" w14:textId="77777777" w:rsidTr="00200C27">
        <w:tc>
          <w:tcPr>
            <w:tcW w:w="1556" w:type="dxa"/>
            <w:shd w:val="clear" w:color="auto" w:fill="C6D9F1" w:themeFill="text2" w:themeFillTint="33"/>
          </w:tcPr>
          <w:p w14:paraId="161768BC" w14:textId="77777777" w:rsidR="00D674DB" w:rsidRPr="004F26F3" w:rsidRDefault="00D674DB" w:rsidP="00200C27">
            <w:pPr>
              <w:spacing w:line="480" w:lineRule="auto"/>
              <w:jc w:val="center"/>
              <w:rPr>
                <w:rFonts w:ascii="Meiryo UI" w:eastAsia="Meiryo UI" w:hAnsi="Meiryo UI"/>
                <w:sz w:val="20"/>
                <w:szCs w:val="20"/>
              </w:rPr>
            </w:pPr>
          </w:p>
        </w:tc>
        <w:tc>
          <w:tcPr>
            <w:tcW w:w="1578" w:type="dxa"/>
            <w:shd w:val="clear" w:color="auto" w:fill="C6D9F1" w:themeFill="text2" w:themeFillTint="33"/>
          </w:tcPr>
          <w:p w14:paraId="1B19A680" w14:textId="77777777" w:rsidR="00D674DB" w:rsidRPr="004F26F3" w:rsidRDefault="00D674DB" w:rsidP="00200C27">
            <w:pPr>
              <w:spacing w:line="480" w:lineRule="auto"/>
              <w:jc w:val="center"/>
              <w:rPr>
                <w:rFonts w:ascii="Meiryo UI" w:eastAsia="Meiryo UI" w:hAnsi="Meiryo UI"/>
                <w:sz w:val="20"/>
                <w:szCs w:val="20"/>
              </w:rPr>
            </w:pPr>
            <w:r w:rsidRPr="004F26F3">
              <w:rPr>
                <w:rFonts w:ascii="Meiryo UI" w:eastAsia="Meiryo UI" w:hAnsi="Meiryo UI"/>
                <w:sz w:val="20"/>
                <w:szCs w:val="20"/>
              </w:rPr>
              <w:t>H29</w:t>
            </w:r>
          </w:p>
        </w:tc>
        <w:tc>
          <w:tcPr>
            <w:tcW w:w="1578" w:type="dxa"/>
            <w:shd w:val="clear" w:color="auto" w:fill="C6D9F1" w:themeFill="text2" w:themeFillTint="33"/>
          </w:tcPr>
          <w:p w14:paraId="42154ACD" w14:textId="77777777" w:rsidR="00D674DB" w:rsidRPr="004F26F3" w:rsidRDefault="00D674DB"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H</w:t>
            </w:r>
            <w:r w:rsidRPr="004F26F3">
              <w:rPr>
                <w:rFonts w:ascii="Meiryo UI" w:eastAsia="Meiryo UI" w:hAnsi="Meiryo UI"/>
                <w:sz w:val="20"/>
                <w:szCs w:val="20"/>
              </w:rPr>
              <w:t>30</w:t>
            </w:r>
          </w:p>
        </w:tc>
        <w:tc>
          <w:tcPr>
            <w:tcW w:w="1545" w:type="dxa"/>
            <w:shd w:val="clear" w:color="auto" w:fill="C6D9F1" w:themeFill="text2" w:themeFillTint="33"/>
          </w:tcPr>
          <w:p w14:paraId="45E36D32" w14:textId="77777777" w:rsidR="00D674DB" w:rsidRPr="004F26F3" w:rsidRDefault="00D674DB"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R1</w:t>
            </w:r>
          </w:p>
        </w:tc>
        <w:tc>
          <w:tcPr>
            <w:tcW w:w="1545" w:type="dxa"/>
            <w:shd w:val="clear" w:color="auto" w:fill="C6D9F1" w:themeFill="text2" w:themeFillTint="33"/>
          </w:tcPr>
          <w:p w14:paraId="40E0DF05" w14:textId="77777777" w:rsidR="00D674DB" w:rsidRPr="004F26F3" w:rsidRDefault="00D674DB"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R2</w:t>
            </w:r>
          </w:p>
        </w:tc>
        <w:tc>
          <w:tcPr>
            <w:tcW w:w="1484" w:type="dxa"/>
            <w:shd w:val="clear" w:color="auto" w:fill="C6D9F1" w:themeFill="text2" w:themeFillTint="33"/>
          </w:tcPr>
          <w:p w14:paraId="0DD8A414" w14:textId="77777777" w:rsidR="00D674DB" w:rsidRPr="004F26F3" w:rsidRDefault="00D674DB" w:rsidP="00200C27">
            <w:pPr>
              <w:jc w:val="center"/>
              <w:rPr>
                <w:rFonts w:ascii="Meiryo UI" w:eastAsia="Meiryo UI" w:hAnsi="Meiryo UI"/>
                <w:sz w:val="20"/>
                <w:szCs w:val="20"/>
              </w:rPr>
            </w:pPr>
            <w:r w:rsidRPr="004F26F3">
              <w:rPr>
                <w:rFonts w:ascii="Meiryo UI" w:eastAsia="Meiryo UI" w:hAnsi="Meiryo UI" w:hint="eastAsia"/>
                <w:sz w:val="20"/>
                <w:szCs w:val="20"/>
              </w:rPr>
              <w:t>伸び率</w:t>
            </w:r>
          </w:p>
          <w:p w14:paraId="4B1B3DE6" w14:textId="77777777" w:rsidR="00D674DB" w:rsidRPr="004F26F3" w:rsidRDefault="00D674DB" w:rsidP="00200C27">
            <w:pPr>
              <w:jc w:val="center"/>
              <w:rPr>
                <w:rFonts w:ascii="Meiryo UI" w:eastAsia="Meiryo UI" w:hAnsi="Meiryo UI"/>
                <w:sz w:val="20"/>
                <w:szCs w:val="20"/>
              </w:rPr>
            </w:pPr>
            <w:r w:rsidRPr="004F26F3">
              <w:rPr>
                <w:rFonts w:ascii="Meiryo UI" w:eastAsia="Meiryo UI" w:hAnsi="Meiryo UI"/>
                <w:sz w:val="20"/>
                <w:szCs w:val="20"/>
              </w:rPr>
              <w:t>(R2-H29)</w:t>
            </w:r>
          </w:p>
        </w:tc>
      </w:tr>
      <w:tr w:rsidR="004F26F3" w:rsidRPr="004F26F3" w14:paraId="5584E8AE" w14:textId="77777777" w:rsidTr="00200C27">
        <w:tc>
          <w:tcPr>
            <w:tcW w:w="1556" w:type="dxa"/>
            <w:shd w:val="clear" w:color="auto" w:fill="C6D9F1" w:themeFill="text2" w:themeFillTint="33"/>
          </w:tcPr>
          <w:p w14:paraId="1AC68EF5" w14:textId="77777777" w:rsidR="00D674DB" w:rsidRPr="004F26F3" w:rsidRDefault="00D674DB" w:rsidP="00200C27">
            <w:pPr>
              <w:jc w:val="center"/>
              <w:rPr>
                <w:rFonts w:ascii="Meiryo UI" w:eastAsia="Meiryo UI" w:hAnsi="Meiryo UI"/>
                <w:sz w:val="20"/>
                <w:szCs w:val="20"/>
              </w:rPr>
            </w:pPr>
            <w:r w:rsidRPr="004F26F3">
              <w:rPr>
                <w:rFonts w:ascii="Meiryo UI" w:eastAsia="Meiryo UI" w:hAnsi="Meiryo UI" w:cs="Arial"/>
                <w:kern w:val="24"/>
                <w:sz w:val="20"/>
                <w:szCs w:val="20"/>
              </w:rPr>
              <w:t>校長・准校長</w:t>
            </w:r>
          </w:p>
        </w:tc>
        <w:tc>
          <w:tcPr>
            <w:tcW w:w="1578" w:type="dxa"/>
          </w:tcPr>
          <w:p w14:paraId="4E671576" w14:textId="31EEB333" w:rsidR="00D674DB" w:rsidRPr="004F26F3" w:rsidRDefault="00D674DB" w:rsidP="00200C27">
            <w:pPr>
              <w:jc w:val="center"/>
              <w:rPr>
                <w:rFonts w:ascii="Meiryo UI" w:eastAsia="Meiryo UI" w:hAnsi="Meiryo UI"/>
                <w:sz w:val="20"/>
                <w:szCs w:val="20"/>
              </w:rPr>
            </w:pPr>
            <w:r w:rsidRPr="004F26F3">
              <w:rPr>
                <w:rFonts w:ascii="Meiryo UI" w:eastAsia="Meiryo UI" w:hAnsi="Meiryo UI"/>
                <w:sz w:val="20"/>
                <w:szCs w:val="20"/>
              </w:rPr>
              <w:t>9.1%</w:t>
            </w:r>
          </w:p>
        </w:tc>
        <w:tc>
          <w:tcPr>
            <w:tcW w:w="1578" w:type="dxa"/>
          </w:tcPr>
          <w:p w14:paraId="63AF1C24" w14:textId="0D819B84" w:rsidR="00D674DB" w:rsidRPr="004F26F3" w:rsidRDefault="00801B3B" w:rsidP="00200C27">
            <w:pPr>
              <w:jc w:val="center"/>
              <w:rPr>
                <w:rFonts w:ascii="Meiryo UI" w:eastAsia="Meiryo UI" w:hAnsi="Meiryo UI"/>
                <w:sz w:val="20"/>
                <w:szCs w:val="20"/>
              </w:rPr>
            </w:pPr>
            <w:r w:rsidRPr="004F26F3">
              <w:rPr>
                <w:rFonts w:ascii="Meiryo UI" w:eastAsia="Meiryo UI" w:hAnsi="Meiryo UI"/>
                <w:sz w:val="20"/>
                <w:szCs w:val="20"/>
              </w:rPr>
              <w:t>11.1</w:t>
            </w:r>
            <w:r w:rsidR="00D674DB" w:rsidRPr="004F26F3">
              <w:rPr>
                <w:rFonts w:ascii="Meiryo UI" w:eastAsia="Meiryo UI" w:hAnsi="Meiryo UI"/>
                <w:sz w:val="20"/>
                <w:szCs w:val="20"/>
              </w:rPr>
              <w:t>%</w:t>
            </w:r>
          </w:p>
        </w:tc>
        <w:tc>
          <w:tcPr>
            <w:tcW w:w="1545" w:type="dxa"/>
          </w:tcPr>
          <w:p w14:paraId="4FD78DD5" w14:textId="013C6511"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13.4</w:t>
            </w:r>
            <w:r w:rsidR="00D674DB" w:rsidRPr="004F26F3">
              <w:rPr>
                <w:rFonts w:ascii="Meiryo UI" w:eastAsia="Meiryo UI" w:hAnsi="Meiryo UI"/>
                <w:sz w:val="20"/>
                <w:szCs w:val="20"/>
              </w:rPr>
              <w:t>%</w:t>
            </w:r>
          </w:p>
        </w:tc>
        <w:tc>
          <w:tcPr>
            <w:tcW w:w="1545" w:type="dxa"/>
          </w:tcPr>
          <w:p w14:paraId="1B690EC8" w14:textId="6B20A704"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14.3</w:t>
            </w:r>
            <w:r w:rsidR="00D674DB" w:rsidRPr="004F26F3">
              <w:rPr>
                <w:rFonts w:ascii="Meiryo UI" w:eastAsia="Meiryo UI" w:hAnsi="Meiryo UI"/>
                <w:sz w:val="20"/>
                <w:szCs w:val="20"/>
              </w:rPr>
              <w:t>%</w:t>
            </w:r>
          </w:p>
        </w:tc>
        <w:tc>
          <w:tcPr>
            <w:tcW w:w="1484" w:type="dxa"/>
          </w:tcPr>
          <w:p w14:paraId="2868BF70" w14:textId="27059683" w:rsidR="00D674DB" w:rsidRPr="004F26F3" w:rsidRDefault="00352E63" w:rsidP="00200C27">
            <w:pPr>
              <w:jc w:val="center"/>
              <w:rPr>
                <w:rFonts w:ascii="Meiryo UI" w:eastAsia="Meiryo UI" w:hAnsi="Meiryo UI"/>
                <w:sz w:val="20"/>
                <w:szCs w:val="20"/>
              </w:rPr>
            </w:pPr>
            <w:r w:rsidRPr="004F26F3">
              <w:rPr>
                <w:rFonts w:ascii="Meiryo UI" w:eastAsia="Meiryo UI" w:hAnsi="Meiryo UI"/>
                <w:sz w:val="20"/>
                <w:szCs w:val="20"/>
              </w:rPr>
              <w:t>5.2</w:t>
            </w:r>
            <w:r w:rsidR="00D674DB" w:rsidRPr="004F26F3">
              <w:rPr>
                <w:rFonts w:ascii="Meiryo UI" w:eastAsia="Meiryo UI" w:hAnsi="Meiryo UI"/>
                <w:sz w:val="20"/>
                <w:szCs w:val="20"/>
              </w:rPr>
              <w:t>%</w:t>
            </w:r>
          </w:p>
        </w:tc>
      </w:tr>
      <w:tr w:rsidR="004F26F3" w:rsidRPr="004F26F3" w14:paraId="6A7B3B15"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66DF2F81" w14:textId="77777777" w:rsidR="00D674DB" w:rsidRPr="004F26F3" w:rsidRDefault="00D674DB" w:rsidP="00200C27">
            <w:pPr>
              <w:jc w:val="center"/>
              <w:rPr>
                <w:rFonts w:ascii="Meiryo UI" w:eastAsia="Meiryo UI" w:hAnsi="Meiryo UI"/>
                <w:sz w:val="20"/>
                <w:szCs w:val="20"/>
              </w:rPr>
            </w:pPr>
            <w:r w:rsidRPr="004F26F3">
              <w:rPr>
                <w:rFonts w:ascii="Meiryo UI" w:eastAsia="Meiryo UI" w:hAnsi="Meiryo UI" w:cs="Arial"/>
                <w:kern w:val="24"/>
                <w:sz w:val="20"/>
                <w:szCs w:val="20"/>
              </w:rPr>
              <w:t>教頭</w:t>
            </w:r>
          </w:p>
        </w:tc>
        <w:tc>
          <w:tcPr>
            <w:tcW w:w="1578" w:type="dxa"/>
          </w:tcPr>
          <w:p w14:paraId="1B2E4EF8" w14:textId="1A37A9F2" w:rsidR="00D674DB" w:rsidRPr="004F26F3" w:rsidRDefault="00801B3B" w:rsidP="00200C27">
            <w:pPr>
              <w:jc w:val="center"/>
              <w:rPr>
                <w:rFonts w:ascii="Meiryo UI" w:eastAsia="Meiryo UI" w:hAnsi="Meiryo UI"/>
                <w:sz w:val="20"/>
                <w:szCs w:val="20"/>
              </w:rPr>
            </w:pPr>
            <w:r w:rsidRPr="004F26F3">
              <w:rPr>
                <w:rFonts w:ascii="Meiryo UI" w:eastAsia="Meiryo UI" w:hAnsi="Meiryo UI"/>
                <w:sz w:val="20"/>
                <w:szCs w:val="20"/>
              </w:rPr>
              <w:t>14.6</w:t>
            </w:r>
            <w:r w:rsidR="00D674DB" w:rsidRPr="004F26F3">
              <w:rPr>
                <w:rFonts w:ascii="Meiryo UI" w:eastAsia="Meiryo UI" w:hAnsi="Meiryo UI" w:hint="eastAsia"/>
                <w:sz w:val="20"/>
                <w:szCs w:val="20"/>
              </w:rPr>
              <w:t>%</w:t>
            </w:r>
          </w:p>
        </w:tc>
        <w:tc>
          <w:tcPr>
            <w:tcW w:w="1578" w:type="dxa"/>
          </w:tcPr>
          <w:p w14:paraId="5A98312C" w14:textId="0C79B55B" w:rsidR="00D674DB" w:rsidRPr="004F26F3" w:rsidRDefault="00801B3B" w:rsidP="00200C27">
            <w:pPr>
              <w:jc w:val="center"/>
              <w:rPr>
                <w:rFonts w:ascii="Meiryo UI" w:eastAsia="Meiryo UI" w:hAnsi="Meiryo UI"/>
                <w:sz w:val="20"/>
                <w:szCs w:val="20"/>
              </w:rPr>
            </w:pPr>
            <w:r w:rsidRPr="004F26F3">
              <w:rPr>
                <w:rFonts w:ascii="Meiryo UI" w:eastAsia="Meiryo UI" w:hAnsi="Meiryo UI" w:hint="eastAsia"/>
                <w:sz w:val="20"/>
                <w:szCs w:val="20"/>
              </w:rPr>
              <w:t>17.3</w:t>
            </w:r>
            <w:r w:rsidR="00D674DB" w:rsidRPr="004F26F3">
              <w:rPr>
                <w:rFonts w:ascii="Meiryo UI" w:eastAsia="Meiryo UI" w:hAnsi="Meiryo UI" w:hint="eastAsia"/>
                <w:sz w:val="20"/>
                <w:szCs w:val="20"/>
              </w:rPr>
              <w:t>%</w:t>
            </w:r>
          </w:p>
        </w:tc>
        <w:tc>
          <w:tcPr>
            <w:tcW w:w="1545" w:type="dxa"/>
          </w:tcPr>
          <w:p w14:paraId="1BA33DDA" w14:textId="58E39B17"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17.6</w:t>
            </w:r>
            <w:r w:rsidR="00D674DB" w:rsidRPr="004F26F3">
              <w:rPr>
                <w:rFonts w:ascii="Meiryo UI" w:eastAsia="Meiryo UI" w:hAnsi="Meiryo UI" w:hint="eastAsia"/>
                <w:sz w:val="20"/>
                <w:szCs w:val="20"/>
              </w:rPr>
              <w:t>%</w:t>
            </w:r>
          </w:p>
        </w:tc>
        <w:tc>
          <w:tcPr>
            <w:tcW w:w="1545" w:type="dxa"/>
          </w:tcPr>
          <w:p w14:paraId="60889801" w14:textId="295D3EAF"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16.2</w:t>
            </w:r>
            <w:r w:rsidR="00D674DB" w:rsidRPr="004F26F3">
              <w:rPr>
                <w:rFonts w:ascii="Meiryo UI" w:eastAsia="Meiryo UI" w:hAnsi="Meiryo UI" w:hint="eastAsia"/>
                <w:sz w:val="20"/>
                <w:szCs w:val="20"/>
              </w:rPr>
              <w:t>%</w:t>
            </w:r>
          </w:p>
        </w:tc>
        <w:tc>
          <w:tcPr>
            <w:tcW w:w="1484" w:type="dxa"/>
          </w:tcPr>
          <w:p w14:paraId="733C46F6" w14:textId="13EE1F86" w:rsidR="00D674DB" w:rsidRPr="004F26F3" w:rsidRDefault="00352E63" w:rsidP="00200C27">
            <w:pPr>
              <w:jc w:val="center"/>
              <w:rPr>
                <w:rFonts w:ascii="Meiryo UI" w:eastAsia="Meiryo UI" w:hAnsi="Meiryo UI"/>
                <w:sz w:val="20"/>
                <w:szCs w:val="20"/>
              </w:rPr>
            </w:pPr>
            <w:r w:rsidRPr="004F26F3">
              <w:rPr>
                <w:rFonts w:ascii="Meiryo UI" w:eastAsia="Meiryo UI" w:hAnsi="Meiryo UI"/>
                <w:sz w:val="20"/>
                <w:szCs w:val="20"/>
              </w:rPr>
              <w:t>1.6</w:t>
            </w:r>
            <w:r w:rsidR="00D674DB" w:rsidRPr="004F26F3">
              <w:rPr>
                <w:rFonts w:ascii="Meiryo UI" w:eastAsia="Meiryo UI" w:hAnsi="Meiryo UI" w:hint="eastAsia"/>
                <w:sz w:val="20"/>
                <w:szCs w:val="20"/>
              </w:rPr>
              <w:t>%</w:t>
            </w:r>
          </w:p>
        </w:tc>
      </w:tr>
      <w:tr w:rsidR="004F26F3" w:rsidRPr="004F26F3" w14:paraId="388E4D8C"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4968E3E" w14:textId="77777777" w:rsidR="00D674DB" w:rsidRPr="004F26F3" w:rsidRDefault="00D674DB" w:rsidP="00200C27">
            <w:pPr>
              <w:jc w:val="center"/>
              <w:rPr>
                <w:rFonts w:ascii="Meiryo UI" w:eastAsia="Meiryo UI" w:hAnsi="Meiryo UI"/>
                <w:sz w:val="20"/>
                <w:szCs w:val="20"/>
              </w:rPr>
            </w:pPr>
            <w:r w:rsidRPr="004F26F3">
              <w:rPr>
                <w:rFonts w:ascii="Meiryo UI" w:eastAsia="Meiryo UI" w:hAnsi="Meiryo UI" w:cs="Arial"/>
                <w:kern w:val="24"/>
                <w:sz w:val="20"/>
                <w:szCs w:val="20"/>
              </w:rPr>
              <w:t>教頭以上計</w:t>
            </w:r>
          </w:p>
        </w:tc>
        <w:tc>
          <w:tcPr>
            <w:tcW w:w="1578" w:type="dxa"/>
          </w:tcPr>
          <w:p w14:paraId="6EDB8C6E" w14:textId="2CDD4E77" w:rsidR="00D674DB" w:rsidRPr="004F26F3" w:rsidRDefault="00801B3B" w:rsidP="00200C27">
            <w:pPr>
              <w:jc w:val="center"/>
              <w:rPr>
                <w:rFonts w:ascii="Meiryo UI" w:eastAsia="Meiryo UI" w:hAnsi="Meiryo UI"/>
                <w:sz w:val="20"/>
                <w:szCs w:val="20"/>
              </w:rPr>
            </w:pPr>
            <w:r w:rsidRPr="004F26F3">
              <w:rPr>
                <w:rFonts w:ascii="Meiryo UI" w:eastAsia="Meiryo UI" w:hAnsi="Meiryo UI"/>
                <w:sz w:val="20"/>
                <w:szCs w:val="20"/>
              </w:rPr>
              <w:t>11.9</w:t>
            </w:r>
            <w:r w:rsidR="00D674DB" w:rsidRPr="004F26F3">
              <w:rPr>
                <w:rFonts w:ascii="Meiryo UI" w:eastAsia="Meiryo UI" w:hAnsi="Meiryo UI" w:hint="eastAsia"/>
                <w:sz w:val="20"/>
                <w:szCs w:val="20"/>
              </w:rPr>
              <w:t>%</w:t>
            </w:r>
          </w:p>
        </w:tc>
        <w:tc>
          <w:tcPr>
            <w:tcW w:w="1578" w:type="dxa"/>
          </w:tcPr>
          <w:p w14:paraId="77A742BB" w14:textId="4D9A129E" w:rsidR="00D674DB" w:rsidRPr="004F26F3" w:rsidRDefault="00801B3B" w:rsidP="00200C27">
            <w:pPr>
              <w:jc w:val="center"/>
              <w:rPr>
                <w:rFonts w:ascii="Meiryo UI" w:eastAsia="Meiryo UI" w:hAnsi="Meiryo UI"/>
                <w:sz w:val="20"/>
                <w:szCs w:val="20"/>
              </w:rPr>
            </w:pPr>
            <w:r w:rsidRPr="004F26F3">
              <w:rPr>
                <w:rFonts w:ascii="Meiryo UI" w:eastAsia="Meiryo UI" w:hAnsi="Meiryo UI" w:hint="eastAsia"/>
                <w:sz w:val="20"/>
                <w:szCs w:val="20"/>
              </w:rPr>
              <w:t>14</w:t>
            </w:r>
            <w:r w:rsidR="00D674DB" w:rsidRPr="004F26F3">
              <w:rPr>
                <w:rFonts w:ascii="Meiryo UI" w:eastAsia="Meiryo UI" w:hAnsi="Meiryo UI" w:hint="eastAsia"/>
                <w:sz w:val="20"/>
                <w:szCs w:val="20"/>
              </w:rPr>
              <w:t>.3%</w:t>
            </w:r>
          </w:p>
        </w:tc>
        <w:tc>
          <w:tcPr>
            <w:tcW w:w="1545" w:type="dxa"/>
          </w:tcPr>
          <w:p w14:paraId="66B7F9FD" w14:textId="0C671195"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15.5</w:t>
            </w:r>
            <w:r w:rsidR="00D674DB" w:rsidRPr="004F26F3">
              <w:rPr>
                <w:rFonts w:ascii="Meiryo UI" w:eastAsia="Meiryo UI" w:hAnsi="Meiryo UI" w:hint="eastAsia"/>
                <w:sz w:val="20"/>
                <w:szCs w:val="20"/>
              </w:rPr>
              <w:t>%</w:t>
            </w:r>
          </w:p>
        </w:tc>
        <w:tc>
          <w:tcPr>
            <w:tcW w:w="1545" w:type="dxa"/>
          </w:tcPr>
          <w:p w14:paraId="3AFE5B11" w14:textId="1DCFDEC8"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15.3</w:t>
            </w:r>
            <w:r w:rsidR="00D674DB" w:rsidRPr="004F26F3">
              <w:rPr>
                <w:rFonts w:ascii="Meiryo UI" w:eastAsia="Meiryo UI" w:hAnsi="Meiryo UI" w:hint="eastAsia"/>
                <w:sz w:val="20"/>
                <w:szCs w:val="20"/>
              </w:rPr>
              <w:t>%</w:t>
            </w:r>
          </w:p>
        </w:tc>
        <w:tc>
          <w:tcPr>
            <w:tcW w:w="1484" w:type="dxa"/>
          </w:tcPr>
          <w:p w14:paraId="4AF87431" w14:textId="0BB3F2DA" w:rsidR="00D674DB" w:rsidRPr="004F26F3" w:rsidRDefault="00352E63" w:rsidP="00200C27">
            <w:pPr>
              <w:jc w:val="center"/>
              <w:rPr>
                <w:rFonts w:ascii="Meiryo UI" w:eastAsia="Meiryo UI" w:hAnsi="Meiryo UI"/>
                <w:sz w:val="20"/>
                <w:szCs w:val="20"/>
              </w:rPr>
            </w:pPr>
            <w:r w:rsidRPr="004F26F3">
              <w:rPr>
                <w:rFonts w:ascii="Meiryo UI" w:eastAsia="Meiryo UI" w:hAnsi="Meiryo UI"/>
                <w:sz w:val="20"/>
                <w:szCs w:val="20"/>
              </w:rPr>
              <w:t>3.4</w:t>
            </w:r>
            <w:r w:rsidR="00D674DB" w:rsidRPr="004F26F3">
              <w:rPr>
                <w:rFonts w:ascii="Meiryo UI" w:eastAsia="Meiryo UI" w:hAnsi="Meiryo UI" w:hint="eastAsia"/>
                <w:sz w:val="20"/>
                <w:szCs w:val="20"/>
              </w:rPr>
              <w:t>%</w:t>
            </w:r>
          </w:p>
        </w:tc>
      </w:tr>
      <w:tr w:rsidR="004F26F3" w:rsidRPr="004F26F3" w14:paraId="556DDC2A"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4641D438" w14:textId="77777777" w:rsidR="00D674DB" w:rsidRPr="004F26F3" w:rsidRDefault="00D674DB" w:rsidP="00200C27">
            <w:pPr>
              <w:jc w:val="center"/>
              <w:rPr>
                <w:rFonts w:ascii="Meiryo UI" w:eastAsia="Meiryo UI" w:hAnsi="Meiryo UI"/>
                <w:sz w:val="20"/>
                <w:szCs w:val="20"/>
              </w:rPr>
            </w:pPr>
            <w:r w:rsidRPr="004F26F3">
              <w:rPr>
                <w:rFonts w:ascii="Meiryo UI" w:eastAsia="Meiryo UI" w:hAnsi="Meiryo UI" w:cs="Arial"/>
                <w:kern w:val="24"/>
                <w:sz w:val="20"/>
                <w:szCs w:val="20"/>
              </w:rPr>
              <w:t>教諭等</w:t>
            </w:r>
          </w:p>
        </w:tc>
        <w:tc>
          <w:tcPr>
            <w:tcW w:w="1578" w:type="dxa"/>
          </w:tcPr>
          <w:p w14:paraId="66773272" w14:textId="461F1F73" w:rsidR="00D674DB" w:rsidRPr="004F26F3" w:rsidRDefault="00801B3B" w:rsidP="00200C27">
            <w:pPr>
              <w:jc w:val="center"/>
              <w:rPr>
                <w:rFonts w:ascii="Meiryo UI" w:eastAsia="Meiryo UI" w:hAnsi="Meiryo UI"/>
                <w:sz w:val="20"/>
                <w:szCs w:val="20"/>
              </w:rPr>
            </w:pPr>
            <w:r w:rsidRPr="004F26F3">
              <w:rPr>
                <w:rFonts w:ascii="Meiryo UI" w:eastAsia="Meiryo UI" w:hAnsi="Meiryo UI"/>
                <w:sz w:val="20"/>
                <w:szCs w:val="20"/>
              </w:rPr>
              <w:t>49.0</w:t>
            </w:r>
            <w:r w:rsidR="00D674DB" w:rsidRPr="004F26F3">
              <w:rPr>
                <w:rFonts w:ascii="Meiryo UI" w:eastAsia="Meiryo UI" w:hAnsi="Meiryo UI" w:hint="eastAsia"/>
                <w:sz w:val="20"/>
                <w:szCs w:val="20"/>
              </w:rPr>
              <w:t>%</w:t>
            </w:r>
          </w:p>
        </w:tc>
        <w:tc>
          <w:tcPr>
            <w:tcW w:w="1578" w:type="dxa"/>
          </w:tcPr>
          <w:p w14:paraId="05D731E9" w14:textId="597DE272" w:rsidR="00D674DB" w:rsidRPr="004F26F3" w:rsidRDefault="00801B3B" w:rsidP="00200C27">
            <w:pPr>
              <w:jc w:val="center"/>
              <w:rPr>
                <w:rFonts w:ascii="Meiryo UI" w:eastAsia="Meiryo UI" w:hAnsi="Meiryo UI"/>
                <w:sz w:val="20"/>
                <w:szCs w:val="20"/>
              </w:rPr>
            </w:pPr>
            <w:r w:rsidRPr="004F26F3">
              <w:rPr>
                <w:rFonts w:ascii="Meiryo UI" w:eastAsia="Meiryo UI" w:hAnsi="Meiryo UI" w:hint="eastAsia"/>
                <w:sz w:val="20"/>
                <w:szCs w:val="20"/>
              </w:rPr>
              <w:t>48.8</w:t>
            </w:r>
            <w:r w:rsidR="00D674DB" w:rsidRPr="004F26F3">
              <w:rPr>
                <w:rFonts w:ascii="Meiryo UI" w:eastAsia="Meiryo UI" w:hAnsi="Meiryo UI" w:hint="eastAsia"/>
                <w:sz w:val="20"/>
                <w:szCs w:val="20"/>
              </w:rPr>
              <w:t>%</w:t>
            </w:r>
          </w:p>
        </w:tc>
        <w:tc>
          <w:tcPr>
            <w:tcW w:w="1545" w:type="dxa"/>
          </w:tcPr>
          <w:p w14:paraId="2BA259BD" w14:textId="5EBF32F5"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48.9</w:t>
            </w:r>
            <w:r w:rsidR="00D674DB" w:rsidRPr="004F26F3">
              <w:rPr>
                <w:rFonts w:ascii="Meiryo UI" w:eastAsia="Meiryo UI" w:hAnsi="Meiryo UI" w:hint="eastAsia"/>
                <w:sz w:val="20"/>
                <w:szCs w:val="20"/>
              </w:rPr>
              <w:t>%</w:t>
            </w:r>
          </w:p>
        </w:tc>
        <w:tc>
          <w:tcPr>
            <w:tcW w:w="1545" w:type="dxa"/>
          </w:tcPr>
          <w:p w14:paraId="0E5973F1" w14:textId="36F84E60"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48.5</w:t>
            </w:r>
            <w:r w:rsidR="00D674DB" w:rsidRPr="004F26F3">
              <w:rPr>
                <w:rFonts w:ascii="Meiryo UI" w:eastAsia="Meiryo UI" w:hAnsi="Meiryo UI" w:hint="eastAsia"/>
                <w:sz w:val="20"/>
                <w:szCs w:val="20"/>
              </w:rPr>
              <w:t>%</w:t>
            </w:r>
          </w:p>
        </w:tc>
        <w:tc>
          <w:tcPr>
            <w:tcW w:w="1484" w:type="dxa"/>
          </w:tcPr>
          <w:p w14:paraId="18C19495" w14:textId="7E7DB90E" w:rsidR="00D674DB" w:rsidRPr="004F26F3" w:rsidRDefault="00352E63" w:rsidP="00200C27">
            <w:pPr>
              <w:jc w:val="center"/>
              <w:rPr>
                <w:rFonts w:ascii="Meiryo UI" w:eastAsia="Meiryo UI" w:hAnsi="Meiryo UI"/>
                <w:sz w:val="20"/>
                <w:szCs w:val="20"/>
              </w:rPr>
            </w:pPr>
            <w:r w:rsidRPr="004F26F3">
              <w:rPr>
                <w:rFonts w:ascii="Meiryo UI" w:eastAsia="Meiryo UI" w:hAnsi="Meiryo UI"/>
                <w:sz w:val="20"/>
                <w:szCs w:val="20"/>
              </w:rPr>
              <w:t>-0.5</w:t>
            </w:r>
            <w:r w:rsidR="00D674DB" w:rsidRPr="004F26F3">
              <w:rPr>
                <w:rFonts w:ascii="Meiryo UI" w:eastAsia="Meiryo UI" w:hAnsi="Meiryo UI" w:hint="eastAsia"/>
                <w:sz w:val="20"/>
                <w:szCs w:val="20"/>
              </w:rPr>
              <w:t>%</w:t>
            </w:r>
          </w:p>
        </w:tc>
      </w:tr>
      <w:tr w:rsidR="004F26F3" w:rsidRPr="004F26F3" w14:paraId="3810ACDE"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72A40E66" w14:textId="77777777" w:rsidR="00D674DB" w:rsidRPr="004F26F3" w:rsidRDefault="00D674DB" w:rsidP="00200C27">
            <w:pPr>
              <w:jc w:val="center"/>
              <w:rPr>
                <w:rFonts w:ascii="Meiryo UI" w:eastAsia="Meiryo UI" w:hAnsi="Meiryo UI"/>
                <w:sz w:val="20"/>
                <w:szCs w:val="20"/>
              </w:rPr>
            </w:pPr>
            <w:r w:rsidRPr="004F26F3">
              <w:rPr>
                <w:rFonts w:ascii="Meiryo UI" w:eastAsia="Meiryo UI" w:hAnsi="Meiryo UI" w:cs="Arial"/>
                <w:kern w:val="24"/>
                <w:sz w:val="20"/>
                <w:szCs w:val="20"/>
              </w:rPr>
              <w:t>計</w:t>
            </w:r>
          </w:p>
        </w:tc>
        <w:tc>
          <w:tcPr>
            <w:tcW w:w="1578" w:type="dxa"/>
          </w:tcPr>
          <w:p w14:paraId="1AC9426A" w14:textId="650BE226" w:rsidR="00D674DB" w:rsidRPr="004F26F3" w:rsidRDefault="00801B3B" w:rsidP="00200C27">
            <w:pPr>
              <w:jc w:val="center"/>
              <w:rPr>
                <w:rFonts w:ascii="Meiryo UI" w:eastAsia="Meiryo UI" w:hAnsi="Meiryo UI"/>
                <w:sz w:val="20"/>
                <w:szCs w:val="20"/>
              </w:rPr>
            </w:pPr>
            <w:r w:rsidRPr="004F26F3">
              <w:rPr>
                <w:rFonts w:ascii="Meiryo UI" w:eastAsia="Meiryo UI" w:hAnsi="Meiryo UI"/>
                <w:sz w:val="20"/>
                <w:szCs w:val="20"/>
              </w:rPr>
              <w:t>46.5</w:t>
            </w:r>
            <w:r w:rsidR="00D674DB" w:rsidRPr="004F26F3">
              <w:rPr>
                <w:rFonts w:ascii="Meiryo UI" w:eastAsia="Meiryo UI" w:hAnsi="Meiryo UI" w:hint="eastAsia"/>
                <w:sz w:val="20"/>
                <w:szCs w:val="20"/>
              </w:rPr>
              <w:t>%</w:t>
            </w:r>
          </w:p>
        </w:tc>
        <w:tc>
          <w:tcPr>
            <w:tcW w:w="1578" w:type="dxa"/>
          </w:tcPr>
          <w:p w14:paraId="36058A97" w14:textId="49E2198D" w:rsidR="00D674DB" w:rsidRPr="004F26F3" w:rsidRDefault="00801B3B" w:rsidP="00200C27">
            <w:pPr>
              <w:jc w:val="center"/>
              <w:rPr>
                <w:rFonts w:ascii="Meiryo UI" w:eastAsia="Meiryo UI" w:hAnsi="Meiryo UI"/>
                <w:sz w:val="20"/>
                <w:szCs w:val="20"/>
              </w:rPr>
            </w:pPr>
            <w:r w:rsidRPr="004F26F3">
              <w:rPr>
                <w:rFonts w:ascii="Meiryo UI" w:eastAsia="Meiryo UI" w:hAnsi="Meiryo UI" w:hint="eastAsia"/>
                <w:sz w:val="20"/>
                <w:szCs w:val="20"/>
              </w:rPr>
              <w:t>46.4</w:t>
            </w:r>
            <w:r w:rsidR="00D674DB" w:rsidRPr="004F26F3">
              <w:rPr>
                <w:rFonts w:ascii="Meiryo UI" w:eastAsia="Meiryo UI" w:hAnsi="Meiryo UI" w:hint="eastAsia"/>
                <w:sz w:val="20"/>
                <w:szCs w:val="20"/>
              </w:rPr>
              <w:t>%</w:t>
            </w:r>
          </w:p>
        </w:tc>
        <w:tc>
          <w:tcPr>
            <w:tcW w:w="1545" w:type="dxa"/>
          </w:tcPr>
          <w:p w14:paraId="0DA29189" w14:textId="30185160"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46.5</w:t>
            </w:r>
            <w:r w:rsidR="00D674DB" w:rsidRPr="004F26F3">
              <w:rPr>
                <w:rFonts w:ascii="Meiryo UI" w:eastAsia="Meiryo UI" w:hAnsi="Meiryo UI" w:hint="eastAsia"/>
                <w:sz w:val="20"/>
                <w:szCs w:val="20"/>
              </w:rPr>
              <w:t>%</w:t>
            </w:r>
          </w:p>
        </w:tc>
        <w:tc>
          <w:tcPr>
            <w:tcW w:w="1545" w:type="dxa"/>
          </w:tcPr>
          <w:p w14:paraId="30B5DD9B" w14:textId="7D4A9D40" w:rsidR="00D674DB" w:rsidRPr="004F26F3" w:rsidRDefault="00D26DDE" w:rsidP="00200C27">
            <w:pPr>
              <w:jc w:val="center"/>
              <w:rPr>
                <w:rFonts w:ascii="Meiryo UI" w:eastAsia="Meiryo UI" w:hAnsi="Meiryo UI"/>
                <w:sz w:val="20"/>
                <w:szCs w:val="20"/>
              </w:rPr>
            </w:pPr>
            <w:r w:rsidRPr="004F26F3">
              <w:rPr>
                <w:rFonts w:ascii="Meiryo UI" w:eastAsia="Meiryo UI" w:hAnsi="Meiryo UI"/>
                <w:sz w:val="20"/>
                <w:szCs w:val="20"/>
              </w:rPr>
              <w:t>46.2</w:t>
            </w:r>
            <w:r w:rsidR="00D674DB" w:rsidRPr="004F26F3">
              <w:rPr>
                <w:rFonts w:ascii="Meiryo UI" w:eastAsia="Meiryo UI" w:hAnsi="Meiryo UI" w:hint="eastAsia"/>
                <w:sz w:val="20"/>
                <w:szCs w:val="20"/>
              </w:rPr>
              <w:t>%</w:t>
            </w:r>
          </w:p>
        </w:tc>
        <w:tc>
          <w:tcPr>
            <w:tcW w:w="1484" w:type="dxa"/>
          </w:tcPr>
          <w:p w14:paraId="4C035CEC" w14:textId="5CEC4ED2" w:rsidR="00D674DB" w:rsidRPr="004F26F3" w:rsidRDefault="00352E63" w:rsidP="00200C27">
            <w:pPr>
              <w:jc w:val="center"/>
              <w:rPr>
                <w:rFonts w:ascii="Meiryo UI" w:eastAsia="Meiryo UI" w:hAnsi="Meiryo UI"/>
                <w:sz w:val="20"/>
                <w:szCs w:val="20"/>
              </w:rPr>
            </w:pPr>
            <w:r w:rsidRPr="004F26F3">
              <w:rPr>
                <w:rFonts w:ascii="Meiryo UI" w:eastAsia="Meiryo UI" w:hAnsi="Meiryo UI"/>
                <w:sz w:val="20"/>
                <w:szCs w:val="20"/>
              </w:rPr>
              <w:t>-0.3</w:t>
            </w:r>
            <w:r w:rsidR="00D674DB" w:rsidRPr="004F26F3">
              <w:rPr>
                <w:rFonts w:ascii="Meiryo UI" w:eastAsia="Meiryo UI" w:hAnsi="Meiryo UI" w:hint="eastAsia"/>
                <w:sz w:val="20"/>
                <w:szCs w:val="20"/>
              </w:rPr>
              <w:t>%</w:t>
            </w:r>
          </w:p>
        </w:tc>
      </w:tr>
    </w:tbl>
    <w:p w14:paraId="1F3519D2" w14:textId="24070AD5" w:rsidR="00D674DB" w:rsidRPr="004F26F3" w:rsidRDefault="00D674DB" w:rsidP="00697224">
      <w:pPr>
        <w:jc w:val="left"/>
        <w:rPr>
          <w:rFonts w:asciiTheme="minorEastAsia" w:hAnsiTheme="minorEastAsia"/>
          <w:sz w:val="24"/>
          <w:szCs w:val="24"/>
        </w:rPr>
      </w:pPr>
    </w:p>
    <w:p w14:paraId="3D375935" w14:textId="77506932" w:rsidR="00C450CB" w:rsidRPr="004F26F3" w:rsidRDefault="00C450CB">
      <w:pPr>
        <w:widowControl/>
        <w:jc w:val="left"/>
        <w:rPr>
          <w:rFonts w:asciiTheme="minorEastAsia" w:hAnsiTheme="minorEastAsia"/>
          <w:sz w:val="24"/>
          <w:szCs w:val="24"/>
        </w:rPr>
      </w:pPr>
      <w:r w:rsidRPr="004F26F3">
        <w:rPr>
          <w:rFonts w:asciiTheme="minorEastAsia" w:hAnsiTheme="minorEastAsia"/>
          <w:sz w:val="24"/>
          <w:szCs w:val="24"/>
        </w:rPr>
        <w:br w:type="page"/>
      </w:r>
    </w:p>
    <w:p w14:paraId="669978CB" w14:textId="52601906" w:rsidR="00697224" w:rsidRPr="004F26F3" w:rsidRDefault="00697224" w:rsidP="00697224">
      <w:pPr>
        <w:jc w:val="left"/>
        <w:rPr>
          <w:rFonts w:asciiTheme="minorEastAsia" w:hAnsiTheme="minorEastAsia"/>
          <w:sz w:val="24"/>
          <w:szCs w:val="24"/>
        </w:rPr>
      </w:pPr>
      <w:r w:rsidRPr="004F26F3">
        <w:rPr>
          <w:rFonts w:asciiTheme="minorEastAsia" w:hAnsiTheme="minorEastAsia" w:hint="eastAsia"/>
          <w:sz w:val="24"/>
          <w:szCs w:val="24"/>
        </w:rPr>
        <w:lastRenderedPageBreak/>
        <w:t>○職階別女性割合</w:t>
      </w:r>
      <w:r w:rsidR="004A3173" w:rsidRPr="004F26F3">
        <w:rPr>
          <w:rFonts w:asciiTheme="minorEastAsia" w:hAnsiTheme="minorEastAsia" w:hint="eastAsia"/>
          <w:sz w:val="24"/>
          <w:szCs w:val="24"/>
        </w:rPr>
        <w:t>【教員】</w:t>
      </w:r>
      <w:r w:rsidRPr="004F26F3">
        <w:rPr>
          <w:rFonts w:asciiTheme="minorEastAsia" w:hAnsiTheme="minorEastAsia" w:hint="eastAsia"/>
          <w:sz w:val="24"/>
          <w:szCs w:val="24"/>
        </w:rPr>
        <w:t>（高等学校）</w:t>
      </w:r>
    </w:p>
    <w:tbl>
      <w:tblPr>
        <w:tblStyle w:val="a9"/>
        <w:tblW w:w="0" w:type="auto"/>
        <w:tblLook w:val="04A0" w:firstRow="1" w:lastRow="0" w:firstColumn="1" w:lastColumn="0" w:noHBand="0" w:noVBand="1"/>
      </w:tblPr>
      <w:tblGrid>
        <w:gridCol w:w="1556"/>
        <w:gridCol w:w="1578"/>
        <w:gridCol w:w="1578"/>
        <w:gridCol w:w="1545"/>
        <w:gridCol w:w="1545"/>
        <w:gridCol w:w="1484"/>
      </w:tblGrid>
      <w:tr w:rsidR="004F26F3" w:rsidRPr="004F26F3" w14:paraId="49C895B4" w14:textId="77777777" w:rsidTr="00200C27">
        <w:tc>
          <w:tcPr>
            <w:tcW w:w="1556" w:type="dxa"/>
            <w:shd w:val="clear" w:color="auto" w:fill="C6D9F1" w:themeFill="text2" w:themeFillTint="33"/>
          </w:tcPr>
          <w:p w14:paraId="52C5CCE0" w14:textId="77777777" w:rsidR="00454847" w:rsidRPr="004F26F3" w:rsidRDefault="00454847" w:rsidP="00200C27">
            <w:pPr>
              <w:spacing w:line="480" w:lineRule="auto"/>
              <w:jc w:val="center"/>
              <w:rPr>
                <w:rFonts w:ascii="Meiryo UI" w:eastAsia="Meiryo UI" w:hAnsi="Meiryo UI"/>
                <w:sz w:val="20"/>
                <w:szCs w:val="20"/>
              </w:rPr>
            </w:pPr>
          </w:p>
        </w:tc>
        <w:tc>
          <w:tcPr>
            <w:tcW w:w="1578" w:type="dxa"/>
            <w:shd w:val="clear" w:color="auto" w:fill="C6D9F1" w:themeFill="text2" w:themeFillTint="33"/>
          </w:tcPr>
          <w:p w14:paraId="09519B26" w14:textId="77777777" w:rsidR="00454847" w:rsidRPr="004F26F3" w:rsidRDefault="00454847" w:rsidP="00200C27">
            <w:pPr>
              <w:spacing w:line="480" w:lineRule="auto"/>
              <w:jc w:val="center"/>
              <w:rPr>
                <w:rFonts w:ascii="Meiryo UI" w:eastAsia="Meiryo UI" w:hAnsi="Meiryo UI"/>
                <w:sz w:val="20"/>
                <w:szCs w:val="20"/>
              </w:rPr>
            </w:pPr>
            <w:r w:rsidRPr="004F26F3">
              <w:rPr>
                <w:rFonts w:ascii="Meiryo UI" w:eastAsia="Meiryo UI" w:hAnsi="Meiryo UI"/>
                <w:sz w:val="20"/>
                <w:szCs w:val="20"/>
              </w:rPr>
              <w:t>H29</w:t>
            </w:r>
          </w:p>
        </w:tc>
        <w:tc>
          <w:tcPr>
            <w:tcW w:w="1578" w:type="dxa"/>
            <w:shd w:val="clear" w:color="auto" w:fill="C6D9F1" w:themeFill="text2" w:themeFillTint="33"/>
          </w:tcPr>
          <w:p w14:paraId="1AB9B841" w14:textId="77777777" w:rsidR="00454847" w:rsidRPr="004F26F3" w:rsidRDefault="00454847"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H</w:t>
            </w:r>
            <w:r w:rsidRPr="004F26F3">
              <w:rPr>
                <w:rFonts w:ascii="Meiryo UI" w:eastAsia="Meiryo UI" w:hAnsi="Meiryo UI"/>
                <w:sz w:val="20"/>
                <w:szCs w:val="20"/>
              </w:rPr>
              <w:t>30</w:t>
            </w:r>
          </w:p>
        </w:tc>
        <w:tc>
          <w:tcPr>
            <w:tcW w:w="1545" w:type="dxa"/>
            <w:shd w:val="clear" w:color="auto" w:fill="C6D9F1" w:themeFill="text2" w:themeFillTint="33"/>
          </w:tcPr>
          <w:p w14:paraId="61DE58F9" w14:textId="77777777" w:rsidR="00454847" w:rsidRPr="004F26F3" w:rsidRDefault="00454847"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R1</w:t>
            </w:r>
          </w:p>
        </w:tc>
        <w:tc>
          <w:tcPr>
            <w:tcW w:w="1545" w:type="dxa"/>
            <w:shd w:val="clear" w:color="auto" w:fill="C6D9F1" w:themeFill="text2" w:themeFillTint="33"/>
          </w:tcPr>
          <w:p w14:paraId="2A082D9D" w14:textId="77777777" w:rsidR="00454847" w:rsidRPr="004F26F3" w:rsidRDefault="00454847"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R2</w:t>
            </w:r>
          </w:p>
        </w:tc>
        <w:tc>
          <w:tcPr>
            <w:tcW w:w="1484" w:type="dxa"/>
            <w:shd w:val="clear" w:color="auto" w:fill="C6D9F1" w:themeFill="text2" w:themeFillTint="33"/>
          </w:tcPr>
          <w:p w14:paraId="16CA9BC1" w14:textId="77777777" w:rsidR="00454847" w:rsidRPr="004F26F3" w:rsidRDefault="00454847" w:rsidP="00200C27">
            <w:pPr>
              <w:jc w:val="center"/>
              <w:rPr>
                <w:rFonts w:ascii="Meiryo UI" w:eastAsia="Meiryo UI" w:hAnsi="Meiryo UI"/>
                <w:sz w:val="20"/>
                <w:szCs w:val="20"/>
              </w:rPr>
            </w:pPr>
            <w:r w:rsidRPr="004F26F3">
              <w:rPr>
                <w:rFonts w:ascii="Meiryo UI" w:eastAsia="Meiryo UI" w:hAnsi="Meiryo UI" w:hint="eastAsia"/>
                <w:sz w:val="20"/>
                <w:szCs w:val="20"/>
              </w:rPr>
              <w:t>伸び率</w:t>
            </w:r>
          </w:p>
          <w:p w14:paraId="75C60C08" w14:textId="77777777" w:rsidR="00454847" w:rsidRPr="004F26F3" w:rsidRDefault="00454847" w:rsidP="00200C27">
            <w:pPr>
              <w:jc w:val="center"/>
              <w:rPr>
                <w:rFonts w:ascii="Meiryo UI" w:eastAsia="Meiryo UI" w:hAnsi="Meiryo UI"/>
                <w:sz w:val="20"/>
                <w:szCs w:val="20"/>
              </w:rPr>
            </w:pPr>
            <w:r w:rsidRPr="004F26F3">
              <w:rPr>
                <w:rFonts w:ascii="Meiryo UI" w:eastAsia="Meiryo UI" w:hAnsi="Meiryo UI"/>
                <w:sz w:val="20"/>
                <w:szCs w:val="20"/>
              </w:rPr>
              <w:t>(R2-H29)</w:t>
            </w:r>
          </w:p>
        </w:tc>
      </w:tr>
      <w:tr w:rsidR="004F26F3" w:rsidRPr="004F26F3" w14:paraId="1E05C018" w14:textId="77777777" w:rsidTr="00200C27">
        <w:tc>
          <w:tcPr>
            <w:tcW w:w="1556" w:type="dxa"/>
            <w:shd w:val="clear" w:color="auto" w:fill="C6D9F1" w:themeFill="text2" w:themeFillTint="33"/>
          </w:tcPr>
          <w:p w14:paraId="2F23EB8A" w14:textId="77777777" w:rsidR="00454847" w:rsidRPr="004F26F3" w:rsidRDefault="00454847" w:rsidP="00454847">
            <w:pPr>
              <w:jc w:val="center"/>
              <w:rPr>
                <w:rFonts w:ascii="Meiryo UI" w:eastAsia="Meiryo UI" w:hAnsi="Meiryo UI"/>
                <w:sz w:val="20"/>
                <w:szCs w:val="20"/>
              </w:rPr>
            </w:pPr>
            <w:r w:rsidRPr="004F26F3">
              <w:rPr>
                <w:rFonts w:ascii="Meiryo UI" w:eastAsia="Meiryo UI" w:hAnsi="Meiryo UI" w:cs="Arial"/>
                <w:kern w:val="24"/>
                <w:sz w:val="20"/>
                <w:szCs w:val="20"/>
              </w:rPr>
              <w:t>校長・准校長</w:t>
            </w:r>
          </w:p>
        </w:tc>
        <w:tc>
          <w:tcPr>
            <w:tcW w:w="1578" w:type="dxa"/>
          </w:tcPr>
          <w:p w14:paraId="100FDC1C" w14:textId="383389BB"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11</w:t>
            </w:r>
            <w:r w:rsidR="00222EDF" w:rsidRPr="004F26F3">
              <w:rPr>
                <w:rFonts w:ascii="Meiryo UI" w:eastAsia="Meiryo UI" w:hAnsi="Meiryo UI"/>
                <w:sz w:val="20"/>
                <w:szCs w:val="20"/>
              </w:rPr>
              <w:t>.7</w:t>
            </w:r>
            <w:r w:rsidRPr="004F26F3">
              <w:rPr>
                <w:rFonts w:ascii="Meiryo UI" w:eastAsia="Meiryo UI" w:hAnsi="Meiryo UI"/>
                <w:sz w:val="20"/>
                <w:szCs w:val="20"/>
              </w:rPr>
              <w:t>%</w:t>
            </w:r>
          </w:p>
        </w:tc>
        <w:tc>
          <w:tcPr>
            <w:tcW w:w="1578" w:type="dxa"/>
          </w:tcPr>
          <w:p w14:paraId="4B7BE2E1" w14:textId="0AC76375"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11.8%</w:t>
            </w:r>
          </w:p>
        </w:tc>
        <w:tc>
          <w:tcPr>
            <w:tcW w:w="1545" w:type="dxa"/>
          </w:tcPr>
          <w:p w14:paraId="6ABBC13B" w14:textId="382C4512"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10.6</w:t>
            </w:r>
            <w:r w:rsidR="00454847" w:rsidRPr="004F26F3">
              <w:rPr>
                <w:rFonts w:ascii="Meiryo UI" w:eastAsia="Meiryo UI" w:hAnsi="Meiryo UI"/>
                <w:sz w:val="20"/>
                <w:szCs w:val="20"/>
              </w:rPr>
              <w:t>%</w:t>
            </w:r>
          </w:p>
        </w:tc>
        <w:tc>
          <w:tcPr>
            <w:tcW w:w="1545" w:type="dxa"/>
          </w:tcPr>
          <w:p w14:paraId="3FF0D910" w14:textId="796322B6"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12.7</w:t>
            </w:r>
            <w:r w:rsidR="00454847" w:rsidRPr="004F26F3">
              <w:rPr>
                <w:rFonts w:ascii="Meiryo UI" w:eastAsia="Meiryo UI" w:hAnsi="Meiryo UI"/>
                <w:sz w:val="20"/>
                <w:szCs w:val="20"/>
              </w:rPr>
              <w:t>%</w:t>
            </w:r>
          </w:p>
        </w:tc>
        <w:tc>
          <w:tcPr>
            <w:tcW w:w="1484" w:type="dxa"/>
          </w:tcPr>
          <w:p w14:paraId="15C4127B" w14:textId="372D9A30"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1.0</w:t>
            </w:r>
            <w:r w:rsidR="00454847" w:rsidRPr="004F26F3">
              <w:rPr>
                <w:rFonts w:ascii="Meiryo UI" w:eastAsia="Meiryo UI" w:hAnsi="Meiryo UI"/>
                <w:sz w:val="20"/>
                <w:szCs w:val="20"/>
              </w:rPr>
              <w:t>%</w:t>
            </w:r>
          </w:p>
        </w:tc>
      </w:tr>
      <w:tr w:rsidR="004F26F3" w:rsidRPr="004F26F3" w14:paraId="3AEA41CC"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5DA7102A" w14:textId="77777777" w:rsidR="00454847" w:rsidRPr="004F26F3" w:rsidRDefault="00454847" w:rsidP="00454847">
            <w:pPr>
              <w:jc w:val="center"/>
              <w:rPr>
                <w:rFonts w:ascii="Meiryo UI" w:eastAsia="Meiryo UI" w:hAnsi="Meiryo UI"/>
                <w:sz w:val="20"/>
                <w:szCs w:val="20"/>
              </w:rPr>
            </w:pPr>
            <w:r w:rsidRPr="004F26F3">
              <w:rPr>
                <w:rFonts w:ascii="Meiryo UI" w:eastAsia="Meiryo UI" w:hAnsi="Meiryo UI" w:cs="Arial"/>
                <w:kern w:val="24"/>
                <w:sz w:val="20"/>
                <w:szCs w:val="20"/>
              </w:rPr>
              <w:t>教頭</w:t>
            </w:r>
          </w:p>
        </w:tc>
        <w:tc>
          <w:tcPr>
            <w:tcW w:w="1578" w:type="dxa"/>
          </w:tcPr>
          <w:p w14:paraId="6D2404FB" w14:textId="24EC2EB5"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9.6</w:t>
            </w:r>
            <w:r w:rsidR="00454847" w:rsidRPr="004F26F3">
              <w:rPr>
                <w:rFonts w:ascii="Meiryo UI" w:eastAsia="Meiryo UI" w:hAnsi="Meiryo UI" w:hint="eastAsia"/>
                <w:sz w:val="20"/>
                <w:szCs w:val="20"/>
              </w:rPr>
              <w:t>%</w:t>
            </w:r>
          </w:p>
        </w:tc>
        <w:tc>
          <w:tcPr>
            <w:tcW w:w="1578" w:type="dxa"/>
          </w:tcPr>
          <w:p w14:paraId="19DFF657" w14:textId="78B922AE"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10.2</w:t>
            </w:r>
            <w:r w:rsidRPr="004F26F3">
              <w:rPr>
                <w:rFonts w:ascii="Meiryo UI" w:eastAsia="Meiryo UI" w:hAnsi="Meiryo UI" w:hint="eastAsia"/>
                <w:sz w:val="20"/>
                <w:szCs w:val="20"/>
              </w:rPr>
              <w:t>%</w:t>
            </w:r>
          </w:p>
        </w:tc>
        <w:tc>
          <w:tcPr>
            <w:tcW w:w="1545" w:type="dxa"/>
          </w:tcPr>
          <w:p w14:paraId="3FFA2379" w14:textId="12DEE3DA"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11</w:t>
            </w:r>
            <w:r w:rsidR="00454847" w:rsidRPr="004F26F3">
              <w:rPr>
                <w:rFonts w:ascii="Meiryo UI" w:eastAsia="Meiryo UI" w:hAnsi="Meiryo UI"/>
                <w:sz w:val="20"/>
                <w:szCs w:val="20"/>
              </w:rPr>
              <w:t>.6</w:t>
            </w:r>
            <w:r w:rsidR="00454847" w:rsidRPr="004F26F3">
              <w:rPr>
                <w:rFonts w:ascii="Meiryo UI" w:eastAsia="Meiryo UI" w:hAnsi="Meiryo UI" w:hint="eastAsia"/>
                <w:sz w:val="20"/>
                <w:szCs w:val="20"/>
              </w:rPr>
              <w:t>%</w:t>
            </w:r>
          </w:p>
        </w:tc>
        <w:tc>
          <w:tcPr>
            <w:tcW w:w="1545" w:type="dxa"/>
          </w:tcPr>
          <w:p w14:paraId="7A2FB7D0" w14:textId="3BE3D922"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17</w:t>
            </w:r>
            <w:r w:rsidR="00454847" w:rsidRPr="004F26F3">
              <w:rPr>
                <w:rFonts w:ascii="Meiryo UI" w:eastAsia="Meiryo UI" w:hAnsi="Meiryo UI"/>
                <w:sz w:val="20"/>
                <w:szCs w:val="20"/>
              </w:rPr>
              <w:t>.2</w:t>
            </w:r>
            <w:r w:rsidR="00454847" w:rsidRPr="004F26F3">
              <w:rPr>
                <w:rFonts w:ascii="Meiryo UI" w:eastAsia="Meiryo UI" w:hAnsi="Meiryo UI" w:hint="eastAsia"/>
                <w:sz w:val="20"/>
                <w:szCs w:val="20"/>
              </w:rPr>
              <w:t>%</w:t>
            </w:r>
          </w:p>
        </w:tc>
        <w:tc>
          <w:tcPr>
            <w:tcW w:w="1484" w:type="dxa"/>
          </w:tcPr>
          <w:p w14:paraId="13ABA51F" w14:textId="4FD5650C"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7</w:t>
            </w:r>
            <w:r w:rsidR="00454847" w:rsidRPr="004F26F3">
              <w:rPr>
                <w:rFonts w:ascii="Meiryo UI" w:eastAsia="Meiryo UI" w:hAnsi="Meiryo UI"/>
                <w:sz w:val="20"/>
                <w:szCs w:val="20"/>
              </w:rPr>
              <w:t>.6</w:t>
            </w:r>
            <w:r w:rsidR="00454847" w:rsidRPr="004F26F3">
              <w:rPr>
                <w:rFonts w:ascii="Meiryo UI" w:eastAsia="Meiryo UI" w:hAnsi="Meiryo UI" w:hint="eastAsia"/>
                <w:sz w:val="20"/>
                <w:szCs w:val="20"/>
              </w:rPr>
              <w:t>%</w:t>
            </w:r>
          </w:p>
        </w:tc>
      </w:tr>
      <w:tr w:rsidR="004F26F3" w:rsidRPr="004F26F3" w14:paraId="0AEBF310"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7EAF70A" w14:textId="77777777" w:rsidR="00454847" w:rsidRPr="004F26F3" w:rsidRDefault="00454847" w:rsidP="00454847">
            <w:pPr>
              <w:jc w:val="center"/>
              <w:rPr>
                <w:rFonts w:ascii="Meiryo UI" w:eastAsia="Meiryo UI" w:hAnsi="Meiryo UI"/>
                <w:sz w:val="20"/>
                <w:szCs w:val="20"/>
              </w:rPr>
            </w:pPr>
            <w:r w:rsidRPr="004F26F3">
              <w:rPr>
                <w:rFonts w:ascii="Meiryo UI" w:eastAsia="Meiryo UI" w:hAnsi="Meiryo UI" w:cs="Arial"/>
                <w:kern w:val="24"/>
                <w:sz w:val="20"/>
                <w:szCs w:val="20"/>
              </w:rPr>
              <w:t>教頭以上計</w:t>
            </w:r>
          </w:p>
        </w:tc>
        <w:tc>
          <w:tcPr>
            <w:tcW w:w="1578" w:type="dxa"/>
          </w:tcPr>
          <w:p w14:paraId="1C1422DC" w14:textId="01EDFE7F"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10</w:t>
            </w:r>
            <w:r w:rsidR="00222EDF" w:rsidRPr="004F26F3">
              <w:rPr>
                <w:rFonts w:ascii="Meiryo UI" w:eastAsia="Meiryo UI" w:hAnsi="Meiryo UI"/>
                <w:sz w:val="20"/>
                <w:szCs w:val="20"/>
              </w:rPr>
              <w:t>.5</w:t>
            </w:r>
            <w:r w:rsidRPr="004F26F3">
              <w:rPr>
                <w:rFonts w:ascii="Meiryo UI" w:eastAsia="Meiryo UI" w:hAnsi="Meiryo UI" w:hint="eastAsia"/>
                <w:sz w:val="20"/>
                <w:szCs w:val="20"/>
              </w:rPr>
              <w:t>%</w:t>
            </w:r>
          </w:p>
        </w:tc>
        <w:tc>
          <w:tcPr>
            <w:tcW w:w="1578" w:type="dxa"/>
          </w:tcPr>
          <w:p w14:paraId="4B8A1ECC" w14:textId="1B76832B"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10.9</w:t>
            </w:r>
            <w:r w:rsidRPr="004F26F3">
              <w:rPr>
                <w:rFonts w:ascii="Meiryo UI" w:eastAsia="Meiryo UI" w:hAnsi="Meiryo UI" w:hint="eastAsia"/>
                <w:sz w:val="20"/>
                <w:szCs w:val="20"/>
              </w:rPr>
              <w:t>%</w:t>
            </w:r>
          </w:p>
        </w:tc>
        <w:tc>
          <w:tcPr>
            <w:tcW w:w="1545" w:type="dxa"/>
          </w:tcPr>
          <w:p w14:paraId="0CCC5FE3" w14:textId="63E6FD9E"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11.1</w:t>
            </w:r>
            <w:r w:rsidR="00454847" w:rsidRPr="004F26F3">
              <w:rPr>
                <w:rFonts w:ascii="Meiryo UI" w:eastAsia="Meiryo UI" w:hAnsi="Meiryo UI" w:hint="eastAsia"/>
                <w:sz w:val="20"/>
                <w:szCs w:val="20"/>
              </w:rPr>
              <w:t>%</w:t>
            </w:r>
          </w:p>
        </w:tc>
        <w:tc>
          <w:tcPr>
            <w:tcW w:w="1545" w:type="dxa"/>
          </w:tcPr>
          <w:p w14:paraId="178750E6" w14:textId="2A025CB4"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15</w:t>
            </w:r>
            <w:r w:rsidR="00222EDF" w:rsidRPr="004F26F3">
              <w:rPr>
                <w:rFonts w:ascii="Meiryo UI" w:eastAsia="Meiryo UI" w:hAnsi="Meiryo UI"/>
                <w:sz w:val="20"/>
                <w:szCs w:val="20"/>
              </w:rPr>
              <w:t>.1</w:t>
            </w:r>
            <w:r w:rsidRPr="004F26F3">
              <w:rPr>
                <w:rFonts w:ascii="Meiryo UI" w:eastAsia="Meiryo UI" w:hAnsi="Meiryo UI" w:hint="eastAsia"/>
                <w:sz w:val="20"/>
                <w:szCs w:val="20"/>
              </w:rPr>
              <w:t>%</w:t>
            </w:r>
          </w:p>
        </w:tc>
        <w:tc>
          <w:tcPr>
            <w:tcW w:w="1484" w:type="dxa"/>
          </w:tcPr>
          <w:p w14:paraId="3D373B55" w14:textId="44913FAC"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4.6</w:t>
            </w:r>
            <w:r w:rsidR="00454847" w:rsidRPr="004F26F3">
              <w:rPr>
                <w:rFonts w:ascii="Meiryo UI" w:eastAsia="Meiryo UI" w:hAnsi="Meiryo UI" w:hint="eastAsia"/>
                <w:sz w:val="20"/>
                <w:szCs w:val="20"/>
              </w:rPr>
              <w:t>%</w:t>
            </w:r>
          </w:p>
        </w:tc>
      </w:tr>
      <w:tr w:rsidR="004F26F3" w:rsidRPr="004F26F3" w14:paraId="66D13BA5"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8D875B8" w14:textId="77777777" w:rsidR="00454847" w:rsidRPr="004F26F3" w:rsidRDefault="00454847" w:rsidP="00454847">
            <w:pPr>
              <w:jc w:val="center"/>
              <w:rPr>
                <w:rFonts w:ascii="Meiryo UI" w:eastAsia="Meiryo UI" w:hAnsi="Meiryo UI"/>
                <w:sz w:val="20"/>
                <w:szCs w:val="20"/>
              </w:rPr>
            </w:pPr>
            <w:r w:rsidRPr="004F26F3">
              <w:rPr>
                <w:rFonts w:ascii="Meiryo UI" w:eastAsia="Meiryo UI" w:hAnsi="Meiryo UI" w:cs="Arial"/>
                <w:kern w:val="24"/>
                <w:sz w:val="20"/>
                <w:szCs w:val="20"/>
              </w:rPr>
              <w:t>教諭等</w:t>
            </w:r>
          </w:p>
        </w:tc>
        <w:tc>
          <w:tcPr>
            <w:tcW w:w="1578" w:type="dxa"/>
          </w:tcPr>
          <w:p w14:paraId="4328E391" w14:textId="59DCCF57"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38</w:t>
            </w:r>
            <w:r w:rsidR="00222EDF" w:rsidRPr="004F26F3">
              <w:rPr>
                <w:rFonts w:ascii="Meiryo UI" w:eastAsia="Meiryo UI" w:hAnsi="Meiryo UI"/>
                <w:sz w:val="20"/>
                <w:szCs w:val="20"/>
              </w:rPr>
              <w:t>.5</w:t>
            </w:r>
            <w:r w:rsidRPr="004F26F3">
              <w:rPr>
                <w:rFonts w:ascii="Meiryo UI" w:eastAsia="Meiryo UI" w:hAnsi="Meiryo UI" w:hint="eastAsia"/>
                <w:sz w:val="20"/>
                <w:szCs w:val="20"/>
              </w:rPr>
              <w:t>%</w:t>
            </w:r>
          </w:p>
        </w:tc>
        <w:tc>
          <w:tcPr>
            <w:tcW w:w="1578" w:type="dxa"/>
          </w:tcPr>
          <w:p w14:paraId="12AF15B5" w14:textId="18D5E840"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38.7</w:t>
            </w:r>
            <w:r w:rsidRPr="004F26F3">
              <w:rPr>
                <w:rFonts w:ascii="Meiryo UI" w:eastAsia="Meiryo UI" w:hAnsi="Meiryo UI" w:hint="eastAsia"/>
                <w:sz w:val="20"/>
                <w:szCs w:val="20"/>
              </w:rPr>
              <w:t>%</w:t>
            </w:r>
          </w:p>
        </w:tc>
        <w:tc>
          <w:tcPr>
            <w:tcW w:w="1545" w:type="dxa"/>
          </w:tcPr>
          <w:p w14:paraId="61E08709" w14:textId="31D04A2A"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38.7</w:t>
            </w:r>
            <w:r w:rsidR="00454847" w:rsidRPr="004F26F3">
              <w:rPr>
                <w:rFonts w:ascii="Meiryo UI" w:eastAsia="Meiryo UI" w:hAnsi="Meiryo UI" w:hint="eastAsia"/>
                <w:sz w:val="20"/>
                <w:szCs w:val="20"/>
              </w:rPr>
              <w:t>%</w:t>
            </w:r>
          </w:p>
        </w:tc>
        <w:tc>
          <w:tcPr>
            <w:tcW w:w="1545" w:type="dxa"/>
          </w:tcPr>
          <w:p w14:paraId="7DA94CA4" w14:textId="23104B93"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38.7</w:t>
            </w:r>
            <w:r w:rsidR="00454847" w:rsidRPr="004F26F3">
              <w:rPr>
                <w:rFonts w:ascii="Meiryo UI" w:eastAsia="Meiryo UI" w:hAnsi="Meiryo UI" w:hint="eastAsia"/>
                <w:sz w:val="20"/>
                <w:szCs w:val="20"/>
              </w:rPr>
              <w:t>%</w:t>
            </w:r>
          </w:p>
        </w:tc>
        <w:tc>
          <w:tcPr>
            <w:tcW w:w="1484" w:type="dxa"/>
          </w:tcPr>
          <w:p w14:paraId="62EE30C1" w14:textId="5205E54D"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0.2</w:t>
            </w:r>
            <w:r w:rsidR="00454847" w:rsidRPr="004F26F3">
              <w:rPr>
                <w:rFonts w:ascii="Meiryo UI" w:eastAsia="Meiryo UI" w:hAnsi="Meiryo UI" w:hint="eastAsia"/>
                <w:sz w:val="20"/>
                <w:szCs w:val="20"/>
              </w:rPr>
              <w:t>%</w:t>
            </w:r>
          </w:p>
        </w:tc>
      </w:tr>
      <w:tr w:rsidR="004F26F3" w:rsidRPr="004F26F3" w14:paraId="2F673C94"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3EA197D" w14:textId="77777777" w:rsidR="00454847" w:rsidRPr="004F26F3" w:rsidRDefault="00454847" w:rsidP="00454847">
            <w:pPr>
              <w:jc w:val="center"/>
              <w:rPr>
                <w:rFonts w:ascii="Meiryo UI" w:eastAsia="Meiryo UI" w:hAnsi="Meiryo UI"/>
                <w:sz w:val="20"/>
                <w:szCs w:val="20"/>
              </w:rPr>
            </w:pPr>
            <w:r w:rsidRPr="004F26F3">
              <w:rPr>
                <w:rFonts w:ascii="Meiryo UI" w:eastAsia="Meiryo UI" w:hAnsi="Meiryo UI" w:cs="Arial"/>
                <w:kern w:val="24"/>
                <w:sz w:val="20"/>
                <w:szCs w:val="20"/>
              </w:rPr>
              <w:t>計</w:t>
            </w:r>
          </w:p>
        </w:tc>
        <w:tc>
          <w:tcPr>
            <w:tcW w:w="1578" w:type="dxa"/>
          </w:tcPr>
          <w:p w14:paraId="46E07D24" w14:textId="71CF4626"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37</w:t>
            </w:r>
            <w:r w:rsidR="00222EDF" w:rsidRPr="004F26F3">
              <w:rPr>
                <w:rFonts w:ascii="Meiryo UI" w:eastAsia="Meiryo UI" w:hAnsi="Meiryo UI"/>
                <w:sz w:val="20"/>
                <w:szCs w:val="20"/>
              </w:rPr>
              <w:t>.3</w:t>
            </w:r>
            <w:r w:rsidRPr="004F26F3">
              <w:rPr>
                <w:rFonts w:ascii="Meiryo UI" w:eastAsia="Meiryo UI" w:hAnsi="Meiryo UI" w:hint="eastAsia"/>
                <w:sz w:val="20"/>
                <w:szCs w:val="20"/>
              </w:rPr>
              <w:t>%</w:t>
            </w:r>
          </w:p>
        </w:tc>
        <w:tc>
          <w:tcPr>
            <w:tcW w:w="1578" w:type="dxa"/>
          </w:tcPr>
          <w:p w14:paraId="2D2DB8C7" w14:textId="47A0A269"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37.5</w:t>
            </w:r>
            <w:r w:rsidRPr="004F26F3">
              <w:rPr>
                <w:rFonts w:ascii="Meiryo UI" w:eastAsia="Meiryo UI" w:hAnsi="Meiryo UI" w:hint="eastAsia"/>
                <w:sz w:val="20"/>
                <w:szCs w:val="20"/>
              </w:rPr>
              <w:t>%</w:t>
            </w:r>
          </w:p>
        </w:tc>
        <w:tc>
          <w:tcPr>
            <w:tcW w:w="1545" w:type="dxa"/>
          </w:tcPr>
          <w:p w14:paraId="4E1676F2" w14:textId="28E717C9"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37</w:t>
            </w:r>
            <w:r w:rsidR="00454847" w:rsidRPr="004F26F3">
              <w:rPr>
                <w:rFonts w:ascii="Meiryo UI" w:eastAsia="Meiryo UI" w:hAnsi="Meiryo UI"/>
                <w:sz w:val="20"/>
                <w:szCs w:val="20"/>
              </w:rPr>
              <w:t>.5</w:t>
            </w:r>
            <w:r w:rsidR="00454847" w:rsidRPr="004F26F3">
              <w:rPr>
                <w:rFonts w:ascii="Meiryo UI" w:eastAsia="Meiryo UI" w:hAnsi="Meiryo UI" w:hint="eastAsia"/>
                <w:sz w:val="20"/>
                <w:szCs w:val="20"/>
              </w:rPr>
              <w:t>%</w:t>
            </w:r>
          </w:p>
        </w:tc>
        <w:tc>
          <w:tcPr>
            <w:tcW w:w="1545" w:type="dxa"/>
          </w:tcPr>
          <w:p w14:paraId="4EDDF4C9" w14:textId="322BD06D" w:rsidR="00454847" w:rsidRPr="004F26F3" w:rsidRDefault="00222EDF" w:rsidP="00454847">
            <w:pPr>
              <w:jc w:val="center"/>
              <w:rPr>
                <w:rFonts w:ascii="Meiryo UI" w:eastAsia="Meiryo UI" w:hAnsi="Meiryo UI"/>
                <w:sz w:val="20"/>
                <w:szCs w:val="20"/>
              </w:rPr>
            </w:pPr>
            <w:r w:rsidRPr="004F26F3">
              <w:rPr>
                <w:rFonts w:ascii="Meiryo UI" w:eastAsia="Meiryo UI" w:hAnsi="Meiryo UI"/>
                <w:sz w:val="20"/>
                <w:szCs w:val="20"/>
              </w:rPr>
              <w:t>37.6</w:t>
            </w:r>
            <w:r w:rsidR="00454847" w:rsidRPr="004F26F3">
              <w:rPr>
                <w:rFonts w:ascii="Meiryo UI" w:eastAsia="Meiryo UI" w:hAnsi="Meiryo UI" w:hint="eastAsia"/>
                <w:sz w:val="20"/>
                <w:szCs w:val="20"/>
              </w:rPr>
              <w:t>%</w:t>
            </w:r>
          </w:p>
        </w:tc>
        <w:tc>
          <w:tcPr>
            <w:tcW w:w="1484" w:type="dxa"/>
          </w:tcPr>
          <w:p w14:paraId="340498D0" w14:textId="0261F9FC" w:rsidR="00454847" w:rsidRPr="004F26F3" w:rsidRDefault="00454847" w:rsidP="00454847">
            <w:pPr>
              <w:jc w:val="center"/>
              <w:rPr>
                <w:rFonts w:ascii="Meiryo UI" w:eastAsia="Meiryo UI" w:hAnsi="Meiryo UI"/>
                <w:sz w:val="20"/>
                <w:szCs w:val="20"/>
              </w:rPr>
            </w:pPr>
            <w:r w:rsidRPr="004F26F3">
              <w:rPr>
                <w:rFonts w:ascii="Meiryo UI" w:eastAsia="Meiryo UI" w:hAnsi="Meiryo UI"/>
                <w:sz w:val="20"/>
                <w:szCs w:val="20"/>
              </w:rPr>
              <w:t>0.3</w:t>
            </w:r>
            <w:r w:rsidRPr="004F26F3">
              <w:rPr>
                <w:rFonts w:ascii="Meiryo UI" w:eastAsia="Meiryo UI" w:hAnsi="Meiryo UI" w:hint="eastAsia"/>
                <w:sz w:val="20"/>
                <w:szCs w:val="20"/>
              </w:rPr>
              <w:t>%</w:t>
            </w:r>
          </w:p>
        </w:tc>
      </w:tr>
    </w:tbl>
    <w:p w14:paraId="47F32E14" w14:textId="0188212C" w:rsidR="00697224" w:rsidRPr="004F26F3" w:rsidRDefault="00697224" w:rsidP="00697224">
      <w:pPr>
        <w:jc w:val="left"/>
        <w:rPr>
          <w:rFonts w:asciiTheme="minorEastAsia" w:hAnsiTheme="minorEastAsia"/>
          <w:sz w:val="24"/>
          <w:szCs w:val="24"/>
        </w:rPr>
      </w:pPr>
    </w:p>
    <w:p w14:paraId="573B9878" w14:textId="23FEE923" w:rsidR="00697224" w:rsidRPr="004F26F3" w:rsidRDefault="00697224" w:rsidP="00697224">
      <w:pPr>
        <w:jc w:val="left"/>
        <w:rPr>
          <w:rFonts w:asciiTheme="minorEastAsia" w:hAnsiTheme="minorEastAsia"/>
          <w:sz w:val="24"/>
          <w:szCs w:val="24"/>
        </w:rPr>
      </w:pPr>
      <w:r w:rsidRPr="004F26F3">
        <w:rPr>
          <w:rFonts w:asciiTheme="minorEastAsia" w:hAnsiTheme="minorEastAsia" w:hint="eastAsia"/>
          <w:sz w:val="24"/>
          <w:szCs w:val="24"/>
        </w:rPr>
        <w:t>○職階別女性割合</w:t>
      </w:r>
      <w:r w:rsidR="004A3173" w:rsidRPr="004F26F3">
        <w:rPr>
          <w:rFonts w:asciiTheme="minorEastAsia" w:hAnsiTheme="minorEastAsia" w:hint="eastAsia"/>
          <w:sz w:val="24"/>
          <w:szCs w:val="24"/>
        </w:rPr>
        <w:t>【教員】</w:t>
      </w:r>
      <w:r w:rsidRPr="004F26F3">
        <w:rPr>
          <w:rFonts w:asciiTheme="minorEastAsia" w:hAnsiTheme="minorEastAsia" w:hint="eastAsia"/>
          <w:sz w:val="24"/>
          <w:szCs w:val="24"/>
        </w:rPr>
        <w:t>（支援学校）</w:t>
      </w:r>
    </w:p>
    <w:tbl>
      <w:tblPr>
        <w:tblStyle w:val="a9"/>
        <w:tblW w:w="0" w:type="auto"/>
        <w:tblLook w:val="04A0" w:firstRow="1" w:lastRow="0" w:firstColumn="1" w:lastColumn="0" w:noHBand="0" w:noVBand="1"/>
      </w:tblPr>
      <w:tblGrid>
        <w:gridCol w:w="1556"/>
        <w:gridCol w:w="1578"/>
        <w:gridCol w:w="1578"/>
        <w:gridCol w:w="1545"/>
        <w:gridCol w:w="1545"/>
        <w:gridCol w:w="1484"/>
      </w:tblGrid>
      <w:tr w:rsidR="004F26F3" w:rsidRPr="004F26F3" w14:paraId="58F63DB3" w14:textId="77777777" w:rsidTr="00200C27">
        <w:tc>
          <w:tcPr>
            <w:tcW w:w="1556" w:type="dxa"/>
            <w:shd w:val="clear" w:color="auto" w:fill="C6D9F1" w:themeFill="text2" w:themeFillTint="33"/>
          </w:tcPr>
          <w:p w14:paraId="32344943" w14:textId="77777777" w:rsidR="00222EDF" w:rsidRPr="004F26F3" w:rsidRDefault="00222EDF" w:rsidP="00200C27">
            <w:pPr>
              <w:spacing w:line="480" w:lineRule="auto"/>
              <w:jc w:val="center"/>
              <w:rPr>
                <w:rFonts w:ascii="Meiryo UI" w:eastAsia="Meiryo UI" w:hAnsi="Meiryo UI"/>
                <w:sz w:val="20"/>
                <w:szCs w:val="20"/>
              </w:rPr>
            </w:pPr>
          </w:p>
        </w:tc>
        <w:tc>
          <w:tcPr>
            <w:tcW w:w="1578" w:type="dxa"/>
            <w:shd w:val="clear" w:color="auto" w:fill="C6D9F1" w:themeFill="text2" w:themeFillTint="33"/>
          </w:tcPr>
          <w:p w14:paraId="1AEB51E1" w14:textId="77777777" w:rsidR="00222EDF" w:rsidRPr="004F26F3" w:rsidRDefault="00222EDF" w:rsidP="00200C27">
            <w:pPr>
              <w:spacing w:line="480" w:lineRule="auto"/>
              <w:jc w:val="center"/>
              <w:rPr>
                <w:rFonts w:ascii="Meiryo UI" w:eastAsia="Meiryo UI" w:hAnsi="Meiryo UI"/>
                <w:sz w:val="20"/>
                <w:szCs w:val="20"/>
              </w:rPr>
            </w:pPr>
            <w:r w:rsidRPr="004F26F3">
              <w:rPr>
                <w:rFonts w:ascii="Meiryo UI" w:eastAsia="Meiryo UI" w:hAnsi="Meiryo UI"/>
                <w:sz w:val="20"/>
                <w:szCs w:val="20"/>
              </w:rPr>
              <w:t>H29</w:t>
            </w:r>
          </w:p>
        </w:tc>
        <w:tc>
          <w:tcPr>
            <w:tcW w:w="1578" w:type="dxa"/>
            <w:shd w:val="clear" w:color="auto" w:fill="C6D9F1" w:themeFill="text2" w:themeFillTint="33"/>
          </w:tcPr>
          <w:p w14:paraId="50B0E39A" w14:textId="77777777" w:rsidR="00222EDF" w:rsidRPr="004F26F3" w:rsidRDefault="00222EDF"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H</w:t>
            </w:r>
            <w:r w:rsidRPr="004F26F3">
              <w:rPr>
                <w:rFonts w:ascii="Meiryo UI" w:eastAsia="Meiryo UI" w:hAnsi="Meiryo UI"/>
                <w:sz w:val="20"/>
                <w:szCs w:val="20"/>
              </w:rPr>
              <w:t>30</w:t>
            </w:r>
          </w:p>
        </w:tc>
        <w:tc>
          <w:tcPr>
            <w:tcW w:w="1545" w:type="dxa"/>
            <w:shd w:val="clear" w:color="auto" w:fill="C6D9F1" w:themeFill="text2" w:themeFillTint="33"/>
          </w:tcPr>
          <w:p w14:paraId="2D1873FF" w14:textId="77777777" w:rsidR="00222EDF" w:rsidRPr="004F26F3" w:rsidRDefault="00222EDF"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R1</w:t>
            </w:r>
          </w:p>
        </w:tc>
        <w:tc>
          <w:tcPr>
            <w:tcW w:w="1545" w:type="dxa"/>
            <w:shd w:val="clear" w:color="auto" w:fill="C6D9F1" w:themeFill="text2" w:themeFillTint="33"/>
          </w:tcPr>
          <w:p w14:paraId="1E26CA71" w14:textId="77777777" w:rsidR="00222EDF" w:rsidRPr="004F26F3" w:rsidRDefault="00222EDF"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R2</w:t>
            </w:r>
          </w:p>
        </w:tc>
        <w:tc>
          <w:tcPr>
            <w:tcW w:w="1484" w:type="dxa"/>
            <w:shd w:val="clear" w:color="auto" w:fill="C6D9F1" w:themeFill="text2" w:themeFillTint="33"/>
          </w:tcPr>
          <w:p w14:paraId="51310B7E" w14:textId="77777777" w:rsidR="00222EDF" w:rsidRPr="004F26F3" w:rsidRDefault="00222EDF" w:rsidP="00200C27">
            <w:pPr>
              <w:jc w:val="center"/>
              <w:rPr>
                <w:rFonts w:ascii="Meiryo UI" w:eastAsia="Meiryo UI" w:hAnsi="Meiryo UI"/>
                <w:sz w:val="20"/>
                <w:szCs w:val="20"/>
              </w:rPr>
            </w:pPr>
            <w:r w:rsidRPr="004F26F3">
              <w:rPr>
                <w:rFonts w:ascii="Meiryo UI" w:eastAsia="Meiryo UI" w:hAnsi="Meiryo UI" w:hint="eastAsia"/>
                <w:sz w:val="20"/>
                <w:szCs w:val="20"/>
              </w:rPr>
              <w:t>伸び率</w:t>
            </w:r>
          </w:p>
          <w:p w14:paraId="6192D4B0" w14:textId="77777777" w:rsidR="00222EDF" w:rsidRPr="004F26F3" w:rsidRDefault="00222EDF" w:rsidP="00200C27">
            <w:pPr>
              <w:jc w:val="center"/>
              <w:rPr>
                <w:rFonts w:ascii="Meiryo UI" w:eastAsia="Meiryo UI" w:hAnsi="Meiryo UI"/>
                <w:sz w:val="20"/>
                <w:szCs w:val="20"/>
              </w:rPr>
            </w:pPr>
            <w:r w:rsidRPr="004F26F3">
              <w:rPr>
                <w:rFonts w:ascii="Meiryo UI" w:eastAsia="Meiryo UI" w:hAnsi="Meiryo UI"/>
                <w:sz w:val="20"/>
                <w:szCs w:val="20"/>
              </w:rPr>
              <w:t>(R2-H29)</w:t>
            </w:r>
          </w:p>
        </w:tc>
      </w:tr>
      <w:tr w:rsidR="004F26F3" w:rsidRPr="004F26F3" w14:paraId="1AA3FACF" w14:textId="77777777" w:rsidTr="00200C27">
        <w:tc>
          <w:tcPr>
            <w:tcW w:w="1556" w:type="dxa"/>
            <w:shd w:val="clear" w:color="auto" w:fill="C6D9F1" w:themeFill="text2" w:themeFillTint="33"/>
          </w:tcPr>
          <w:p w14:paraId="79A9ED17" w14:textId="77777777" w:rsidR="00222EDF" w:rsidRPr="004F26F3" w:rsidRDefault="00222EDF" w:rsidP="00200C27">
            <w:pPr>
              <w:jc w:val="center"/>
              <w:rPr>
                <w:rFonts w:ascii="Meiryo UI" w:eastAsia="Meiryo UI" w:hAnsi="Meiryo UI"/>
                <w:sz w:val="20"/>
                <w:szCs w:val="20"/>
              </w:rPr>
            </w:pPr>
            <w:r w:rsidRPr="004F26F3">
              <w:rPr>
                <w:rFonts w:ascii="Meiryo UI" w:eastAsia="Meiryo UI" w:hAnsi="Meiryo UI" w:cs="Arial"/>
                <w:kern w:val="24"/>
                <w:sz w:val="20"/>
                <w:szCs w:val="20"/>
              </w:rPr>
              <w:t>校長・准校長</w:t>
            </w:r>
          </w:p>
        </w:tc>
        <w:tc>
          <w:tcPr>
            <w:tcW w:w="1578" w:type="dxa"/>
          </w:tcPr>
          <w:p w14:paraId="06F98F3C" w14:textId="14569156"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27.3</w:t>
            </w:r>
            <w:r w:rsidR="00222EDF" w:rsidRPr="004F26F3">
              <w:rPr>
                <w:rFonts w:ascii="Meiryo UI" w:eastAsia="Meiryo UI" w:hAnsi="Meiryo UI"/>
                <w:sz w:val="20"/>
                <w:szCs w:val="20"/>
              </w:rPr>
              <w:t>%</w:t>
            </w:r>
          </w:p>
        </w:tc>
        <w:tc>
          <w:tcPr>
            <w:tcW w:w="1578" w:type="dxa"/>
          </w:tcPr>
          <w:p w14:paraId="2EF89849" w14:textId="37F3E989"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23.6</w:t>
            </w:r>
            <w:r w:rsidR="00222EDF" w:rsidRPr="004F26F3">
              <w:rPr>
                <w:rFonts w:ascii="Meiryo UI" w:eastAsia="Meiryo UI" w:hAnsi="Meiryo UI"/>
                <w:sz w:val="20"/>
                <w:szCs w:val="20"/>
              </w:rPr>
              <w:t>%</w:t>
            </w:r>
          </w:p>
        </w:tc>
        <w:tc>
          <w:tcPr>
            <w:tcW w:w="1545" w:type="dxa"/>
          </w:tcPr>
          <w:p w14:paraId="11F6F7CC" w14:textId="6636A631"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24.1</w:t>
            </w:r>
            <w:r w:rsidR="00222EDF" w:rsidRPr="004F26F3">
              <w:rPr>
                <w:rFonts w:ascii="Meiryo UI" w:eastAsia="Meiryo UI" w:hAnsi="Meiryo UI"/>
                <w:sz w:val="20"/>
                <w:szCs w:val="20"/>
              </w:rPr>
              <w:t>%</w:t>
            </w:r>
          </w:p>
        </w:tc>
        <w:tc>
          <w:tcPr>
            <w:tcW w:w="1545" w:type="dxa"/>
          </w:tcPr>
          <w:p w14:paraId="4A8D0754" w14:textId="52331B65"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25.9</w:t>
            </w:r>
            <w:r w:rsidR="00222EDF" w:rsidRPr="004F26F3">
              <w:rPr>
                <w:rFonts w:ascii="Meiryo UI" w:eastAsia="Meiryo UI" w:hAnsi="Meiryo UI"/>
                <w:sz w:val="20"/>
                <w:szCs w:val="20"/>
              </w:rPr>
              <w:t>%</w:t>
            </w:r>
          </w:p>
        </w:tc>
        <w:tc>
          <w:tcPr>
            <w:tcW w:w="1484" w:type="dxa"/>
          </w:tcPr>
          <w:p w14:paraId="1F5F0087" w14:textId="3CF2E05D"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w:t>
            </w:r>
            <w:r w:rsidR="00222EDF" w:rsidRPr="004F26F3">
              <w:rPr>
                <w:rFonts w:ascii="Meiryo UI" w:eastAsia="Meiryo UI" w:hAnsi="Meiryo UI"/>
                <w:sz w:val="20"/>
                <w:szCs w:val="20"/>
              </w:rPr>
              <w:t>1</w:t>
            </w:r>
            <w:r w:rsidRPr="004F26F3">
              <w:rPr>
                <w:rFonts w:ascii="Meiryo UI" w:eastAsia="Meiryo UI" w:hAnsi="Meiryo UI"/>
                <w:sz w:val="20"/>
                <w:szCs w:val="20"/>
              </w:rPr>
              <w:t>.4</w:t>
            </w:r>
            <w:r w:rsidR="00222EDF" w:rsidRPr="004F26F3">
              <w:rPr>
                <w:rFonts w:ascii="Meiryo UI" w:eastAsia="Meiryo UI" w:hAnsi="Meiryo UI"/>
                <w:sz w:val="20"/>
                <w:szCs w:val="20"/>
              </w:rPr>
              <w:t>%</w:t>
            </w:r>
          </w:p>
        </w:tc>
      </w:tr>
      <w:tr w:rsidR="004F26F3" w:rsidRPr="004F26F3" w14:paraId="458890B4"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FD9A0C8" w14:textId="77777777" w:rsidR="00222EDF" w:rsidRPr="004F26F3" w:rsidRDefault="00222EDF" w:rsidP="00200C27">
            <w:pPr>
              <w:jc w:val="center"/>
              <w:rPr>
                <w:rFonts w:ascii="Meiryo UI" w:eastAsia="Meiryo UI" w:hAnsi="Meiryo UI"/>
                <w:sz w:val="20"/>
                <w:szCs w:val="20"/>
              </w:rPr>
            </w:pPr>
            <w:r w:rsidRPr="004F26F3">
              <w:rPr>
                <w:rFonts w:ascii="Meiryo UI" w:eastAsia="Meiryo UI" w:hAnsi="Meiryo UI" w:cs="Arial"/>
                <w:kern w:val="24"/>
                <w:sz w:val="20"/>
                <w:szCs w:val="20"/>
              </w:rPr>
              <w:t>教頭</w:t>
            </w:r>
          </w:p>
        </w:tc>
        <w:tc>
          <w:tcPr>
            <w:tcW w:w="1578" w:type="dxa"/>
          </w:tcPr>
          <w:p w14:paraId="7AF9DA5D" w14:textId="163C89D1"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24.4</w:t>
            </w:r>
            <w:r w:rsidR="00222EDF" w:rsidRPr="004F26F3">
              <w:rPr>
                <w:rFonts w:ascii="Meiryo UI" w:eastAsia="Meiryo UI" w:hAnsi="Meiryo UI" w:hint="eastAsia"/>
                <w:sz w:val="20"/>
                <w:szCs w:val="20"/>
              </w:rPr>
              <w:t>%</w:t>
            </w:r>
          </w:p>
        </w:tc>
        <w:tc>
          <w:tcPr>
            <w:tcW w:w="1578" w:type="dxa"/>
          </w:tcPr>
          <w:p w14:paraId="5E3B2D73" w14:textId="5597C502"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22.9</w:t>
            </w:r>
            <w:r w:rsidR="00222EDF" w:rsidRPr="004F26F3">
              <w:rPr>
                <w:rFonts w:ascii="Meiryo UI" w:eastAsia="Meiryo UI" w:hAnsi="Meiryo UI" w:hint="eastAsia"/>
                <w:sz w:val="20"/>
                <w:szCs w:val="20"/>
              </w:rPr>
              <w:t>%</w:t>
            </w:r>
          </w:p>
        </w:tc>
        <w:tc>
          <w:tcPr>
            <w:tcW w:w="1545" w:type="dxa"/>
          </w:tcPr>
          <w:p w14:paraId="1F4B84CC" w14:textId="0950F48E"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23.5</w:t>
            </w:r>
            <w:r w:rsidR="00222EDF" w:rsidRPr="004F26F3">
              <w:rPr>
                <w:rFonts w:ascii="Meiryo UI" w:eastAsia="Meiryo UI" w:hAnsi="Meiryo UI" w:hint="eastAsia"/>
                <w:sz w:val="20"/>
                <w:szCs w:val="20"/>
              </w:rPr>
              <w:t>%</w:t>
            </w:r>
          </w:p>
        </w:tc>
        <w:tc>
          <w:tcPr>
            <w:tcW w:w="1545" w:type="dxa"/>
          </w:tcPr>
          <w:p w14:paraId="2F324ECB" w14:textId="364EE326"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22</w:t>
            </w:r>
            <w:r w:rsidR="00222EDF" w:rsidRPr="004F26F3">
              <w:rPr>
                <w:rFonts w:ascii="Meiryo UI" w:eastAsia="Meiryo UI" w:hAnsi="Meiryo UI"/>
                <w:sz w:val="20"/>
                <w:szCs w:val="20"/>
              </w:rPr>
              <w:t>.2</w:t>
            </w:r>
            <w:r w:rsidR="00222EDF" w:rsidRPr="004F26F3">
              <w:rPr>
                <w:rFonts w:ascii="Meiryo UI" w:eastAsia="Meiryo UI" w:hAnsi="Meiryo UI" w:hint="eastAsia"/>
                <w:sz w:val="20"/>
                <w:szCs w:val="20"/>
              </w:rPr>
              <w:t>%</w:t>
            </w:r>
          </w:p>
        </w:tc>
        <w:tc>
          <w:tcPr>
            <w:tcW w:w="1484" w:type="dxa"/>
          </w:tcPr>
          <w:p w14:paraId="38057C91" w14:textId="61A331D3"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-2.2</w:t>
            </w:r>
            <w:r w:rsidR="00222EDF" w:rsidRPr="004F26F3">
              <w:rPr>
                <w:rFonts w:ascii="Meiryo UI" w:eastAsia="Meiryo UI" w:hAnsi="Meiryo UI" w:hint="eastAsia"/>
                <w:sz w:val="20"/>
                <w:szCs w:val="20"/>
              </w:rPr>
              <w:t>%</w:t>
            </w:r>
          </w:p>
        </w:tc>
      </w:tr>
      <w:tr w:rsidR="004F26F3" w:rsidRPr="004F26F3" w14:paraId="3FC28D76"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232434EA" w14:textId="77777777" w:rsidR="00222EDF" w:rsidRPr="004F26F3" w:rsidRDefault="00222EDF" w:rsidP="00200C27">
            <w:pPr>
              <w:jc w:val="center"/>
              <w:rPr>
                <w:rFonts w:ascii="Meiryo UI" w:eastAsia="Meiryo UI" w:hAnsi="Meiryo UI"/>
                <w:sz w:val="20"/>
                <w:szCs w:val="20"/>
              </w:rPr>
            </w:pPr>
            <w:r w:rsidRPr="004F26F3">
              <w:rPr>
                <w:rFonts w:ascii="Meiryo UI" w:eastAsia="Meiryo UI" w:hAnsi="Meiryo UI" w:cs="Arial"/>
                <w:kern w:val="24"/>
                <w:sz w:val="20"/>
                <w:szCs w:val="20"/>
              </w:rPr>
              <w:t>教頭以上計</w:t>
            </w:r>
          </w:p>
        </w:tc>
        <w:tc>
          <w:tcPr>
            <w:tcW w:w="1578" w:type="dxa"/>
          </w:tcPr>
          <w:p w14:paraId="3F0EC196" w14:textId="134BFE7E"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25</w:t>
            </w:r>
            <w:r w:rsidR="00222EDF" w:rsidRPr="004F26F3">
              <w:rPr>
                <w:rFonts w:ascii="Meiryo UI" w:eastAsia="Meiryo UI" w:hAnsi="Meiryo UI"/>
                <w:sz w:val="20"/>
                <w:szCs w:val="20"/>
              </w:rPr>
              <w:t>.5</w:t>
            </w:r>
            <w:r w:rsidR="00222EDF" w:rsidRPr="004F26F3">
              <w:rPr>
                <w:rFonts w:ascii="Meiryo UI" w:eastAsia="Meiryo UI" w:hAnsi="Meiryo UI" w:hint="eastAsia"/>
                <w:sz w:val="20"/>
                <w:szCs w:val="20"/>
              </w:rPr>
              <w:t>%</w:t>
            </w:r>
          </w:p>
        </w:tc>
        <w:tc>
          <w:tcPr>
            <w:tcW w:w="1578" w:type="dxa"/>
          </w:tcPr>
          <w:p w14:paraId="34256365" w14:textId="26B4C220"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23.2</w:t>
            </w:r>
            <w:r w:rsidR="00222EDF" w:rsidRPr="004F26F3">
              <w:rPr>
                <w:rFonts w:ascii="Meiryo UI" w:eastAsia="Meiryo UI" w:hAnsi="Meiryo UI" w:hint="eastAsia"/>
                <w:sz w:val="20"/>
                <w:szCs w:val="20"/>
              </w:rPr>
              <w:t>%</w:t>
            </w:r>
          </w:p>
        </w:tc>
        <w:tc>
          <w:tcPr>
            <w:tcW w:w="1545" w:type="dxa"/>
          </w:tcPr>
          <w:p w14:paraId="1962F39C" w14:textId="16F9E861"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23.7</w:t>
            </w:r>
            <w:r w:rsidR="00222EDF" w:rsidRPr="004F26F3">
              <w:rPr>
                <w:rFonts w:ascii="Meiryo UI" w:eastAsia="Meiryo UI" w:hAnsi="Meiryo UI" w:hint="eastAsia"/>
                <w:sz w:val="20"/>
                <w:szCs w:val="20"/>
              </w:rPr>
              <w:t>%</w:t>
            </w:r>
          </w:p>
        </w:tc>
        <w:tc>
          <w:tcPr>
            <w:tcW w:w="1545" w:type="dxa"/>
          </w:tcPr>
          <w:p w14:paraId="042859F4" w14:textId="6A75F6A6"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23.7</w:t>
            </w:r>
            <w:r w:rsidR="00222EDF" w:rsidRPr="004F26F3">
              <w:rPr>
                <w:rFonts w:ascii="Meiryo UI" w:eastAsia="Meiryo UI" w:hAnsi="Meiryo UI" w:hint="eastAsia"/>
                <w:sz w:val="20"/>
                <w:szCs w:val="20"/>
              </w:rPr>
              <w:t>%</w:t>
            </w:r>
          </w:p>
        </w:tc>
        <w:tc>
          <w:tcPr>
            <w:tcW w:w="1484" w:type="dxa"/>
          </w:tcPr>
          <w:p w14:paraId="1B0F948C" w14:textId="0934C0F9"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-1.8</w:t>
            </w:r>
            <w:r w:rsidR="00222EDF" w:rsidRPr="004F26F3">
              <w:rPr>
                <w:rFonts w:ascii="Meiryo UI" w:eastAsia="Meiryo UI" w:hAnsi="Meiryo UI" w:hint="eastAsia"/>
                <w:sz w:val="20"/>
                <w:szCs w:val="20"/>
              </w:rPr>
              <w:t>%</w:t>
            </w:r>
          </w:p>
        </w:tc>
      </w:tr>
      <w:tr w:rsidR="004F26F3" w:rsidRPr="004F26F3" w14:paraId="199D0884"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25B9B01A" w14:textId="77777777" w:rsidR="00222EDF" w:rsidRPr="004F26F3" w:rsidRDefault="00222EDF" w:rsidP="00200C27">
            <w:pPr>
              <w:jc w:val="center"/>
              <w:rPr>
                <w:rFonts w:ascii="Meiryo UI" w:eastAsia="Meiryo UI" w:hAnsi="Meiryo UI"/>
                <w:sz w:val="20"/>
                <w:szCs w:val="20"/>
              </w:rPr>
            </w:pPr>
            <w:r w:rsidRPr="004F26F3">
              <w:rPr>
                <w:rFonts w:ascii="Meiryo UI" w:eastAsia="Meiryo UI" w:hAnsi="Meiryo UI" w:cs="Arial"/>
                <w:kern w:val="24"/>
                <w:sz w:val="20"/>
                <w:szCs w:val="20"/>
              </w:rPr>
              <w:t>教諭等</w:t>
            </w:r>
          </w:p>
        </w:tc>
        <w:tc>
          <w:tcPr>
            <w:tcW w:w="1578" w:type="dxa"/>
          </w:tcPr>
          <w:p w14:paraId="5FA58CD1" w14:textId="330B22BC"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59.6</w:t>
            </w:r>
            <w:r w:rsidR="00222EDF" w:rsidRPr="004F26F3">
              <w:rPr>
                <w:rFonts w:ascii="Meiryo UI" w:eastAsia="Meiryo UI" w:hAnsi="Meiryo UI" w:hint="eastAsia"/>
                <w:sz w:val="20"/>
                <w:szCs w:val="20"/>
              </w:rPr>
              <w:t>%</w:t>
            </w:r>
          </w:p>
        </w:tc>
        <w:tc>
          <w:tcPr>
            <w:tcW w:w="1578" w:type="dxa"/>
          </w:tcPr>
          <w:p w14:paraId="6D1810AE" w14:textId="3A2F852B"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59.3</w:t>
            </w:r>
            <w:r w:rsidR="00222EDF" w:rsidRPr="004F26F3">
              <w:rPr>
                <w:rFonts w:ascii="Meiryo UI" w:eastAsia="Meiryo UI" w:hAnsi="Meiryo UI" w:hint="eastAsia"/>
                <w:sz w:val="20"/>
                <w:szCs w:val="20"/>
              </w:rPr>
              <w:t>%</w:t>
            </w:r>
          </w:p>
        </w:tc>
        <w:tc>
          <w:tcPr>
            <w:tcW w:w="1545" w:type="dxa"/>
          </w:tcPr>
          <w:p w14:paraId="4F44CC7C" w14:textId="0B17A369"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59.3</w:t>
            </w:r>
            <w:r w:rsidR="00222EDF" w:rsidRPr="004F26F3">
              <w:rPr>
                <w:rFonts w:ascii="Meiryo UI" w:eastAsia="Meiryo UI" w:hAnsi="Meiryo UI" w:hint="eastAsia"/>
                <w:sz w:val="20"/>
                <w:szCs w:val="20"/>
              </w:rPr>
              <w:t>%</w:t>
            </w:r>
          </w:p>
        </w:tc>
        <w:tc>
          <w:tcPr>
            <w:tcW w:w="1545" w:type="dxa"/>
          </w:tcPr>
          <w:p w14:paraId="1D6592D5" w14:textId="1458969A"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59.6</w:t>
            </w:r>
            <w:r w:rsidR="00222EDF" w:rsidRPr="004F26F3">
              <w:rPr>
                <w:rFonts w:ascii="Meiryo UI" w:eastAsia="Meiryo UI" w:hAnsi="Meiryo UI" w:hint="eastAsia"/>
                <w:sz w:val="20"/>
                <w:szCs w:val="20"/>
              </w:rPr>
              <w:t>%</w:t>
            </w:r>
          </w:p>
        </w:tc>
        <w:tc>
          <w:tcPr>
            <w:tcW w:w="1484" w:type="dxa"/>
          </w:tcPr>
          <w:p w14:paraId="5CBEAA6D" w14:textId="2AC3D859"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0.0</w:t>
            </w:r>
            <w:r w:rsidR="00222EDF" w:rsidRPr="004F26F3">
              <w:rPr>
                <w:rFonts w:ascii="Meiryo UI" w:eastAsia="Meiryo UI" w:hAnsi="Meiryo UI" w:hint="eastAsia"/>
                <w:sz w:val="20"/>
                <w:szCs w:val="20"/>
              </w:rPr>
              <w:t>%</w:t>
            </w:r>
          </w:p>
        </w:tc>
      </w:tr>
      <w:tr w:rsidR="004F26F3" w:rsidRPr="004F26F3" w14:paraId="592D97FC"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385C7F87" w14:textId="77777777" w:rsidR="00222EDF" w:rsidRPr="004F26F3" w:rsidRDefault="00222EDF" w:rsidP="00200C27">
            <w:pPr>
              <w:jc w:val="center"/>
              <w:rPr>
                <w:rFonts w:ascii="Meiryo UI" w:eastAsia="Meiryo UI" w:hAnsi="Meiryo UI"/>
                <w:sz w:val="20"/>
                <w:szCs w:val="20"/>
              </w:rPr>
            </w:pPr>
            <w:r w:rsidRPr="004F26F3">
              <w:rPr>
                <w:rFonts w:ascii="Meiryo UI" w:eastAsia="Meiryo UI" w:hAnsi="Meiryo UI" w:cs="Arial"/>
                <w:kern w:val="24"/>
                <w:sz w:val="20"/>
                <w:szCs w:val="20"/>
              </w:rPr>
              <w:t>計</w:t>
            </w:r>
          </w:p>
        </w:tc>
        <w:tc>
          <w:tcPr>
            <w:tcW w:w="1578" w:type="dxa"/>
          </w:tcPr>
          <w:p w14:paraId="4F953423" w14:textId="6A80A4EF"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58.5</w:t>
            </w:r>
            <w:r w:rsidR="00222EDF" w:rsidRPr="004F26F3">
              <w:rPr>
                <w:rFonts w:ascii="Meiryo UI" w:eastAsia="Meiryo UI" w:hAnsi="Meiryo UI" w:hint="eastAsia"/>
                <w:sz w:val="20"/>
                <w:szCs w:val="20"/>
              </w:rPr>
              <w:t>%</w:t>
            </w:r>
          </w:p>
        </w:tc>
        <w:tc>
          <w:tcPr>
            <w:tcW w:w="1578" w:type="dxa"/>
          </w:tcPr>
          <w:p w14:paraId="29FDF13E" w14:textId="554A293C"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58.1</w:t>
            </w:r>
            <w:r w:rsidR="00222EDF" w:rsidRPr="004F26F3">
              <w:rPr>
                <w:rFonts w:ascii="Meiryo UI" w:eastAsia="Meiryo UI" w:hAnsi="Meiryo UI" w:hint="eastAsia"/>
                <w:sz w:val="20"/>
                <w:szCs w:val="20"/>
              </w:rPr>
              <w:t>%</w:t>
            </w:r>
          </w:p>
        </w:tc>
        <w:tc>
          <w:tcPr>
            <w:tcW w:w="1545" w:type="dxa"/>
          </w:tcPr>
          <w:p w14:paraId="0E1C98CA" w14:textId="63FE3B65"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58.2</w:t>
            </w:r>
            <w:r w:rsidR="00222EDF" w:rsidRPr="004F26F3">
              <w:rPr>
                <w:rFonts w:ascii="Meiryo UI" w:eastAsia="Meiryo UI" w:hAnsi="Meiryo UI" w:hint="eastAsia"/>
                <w:sz w:val="20"/>
                <w:szCs w:val="20"/>
              </w:rPr>
              <w:t>%</w:t>
            </w:r>
          </w:p>
        </w:tc>
        <w:tc>
          <w:tcPr>
            <w:tcW w:w="1545" w:type="dxa"/>
          </w:tcPr>
          <w:p w14:paraId="7A1E38DF" w14:textId="5BD33D00"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58.4</w:t>
            </w:r>
            <w:r w:rsidR="00222EDF" w:rsidRPr="004F26F3">
              <w:rPr>
                <w:rFonts w:ascii="Meiryo UI" w:eastAsia="Meiryo UI" w:hAnsi="Meiryo UI" w:hint="eastAsia"/>
                <w:sz w:val="20"/>
                <w:szCs w:val="20"/>
              </w:rPr>
              <w:t>%</w:t>
            </w:r>
          </w:p>
        </w:tc>
        <w:tc>
          <w:tcPr>
            <w:tcW w:w="1484" w:type="dxa"/>
          </w:tcPr>
          <w:p w14:paraId="7478CBC1" w14:textId="543CE6DC" w:rsidR="00222EDF" w:rsidRPr="004F26F3" w:rsidRDefault="007E192A" w:rsidP="00200C27">
            <w:pPr>
              <w:jc w:val="center"/>
              <w:rPr>
                <w:rFonts w:ascii="Meiryo UI" w:eastAsia="Meiryo UI" w:hAnsi="Meiryo UI"/>
                <w:sz w:val="20"/>
                <w:szCs w:val="20"/>
              </w:rPr>
            </w:pPr>
            <w:r w:rsidRPr="004F26F3">
              <w:rPr>
                <w:rFonts w:ascii="Meiryo UI" w:eastAsia="Meiryo UI" w:hAnsi="Meiryo UI"/>
                <w:sz w:val="20"/>
                <w:szCs w:val="20"/>
              </w:rPr>
              <w:t>-0.1</w:t>
            </w:r>
            <w:r w:rsidR="00222EDF" w:rsidRPr="004F26F3">
              <w:rPr>
                <w:rFonts w:ascii="Meiryo UI" w:eastAsia="Meiryo UI" w:hAnsi="Meiryo UI" w:hint="eastAsia"/>
                <w:sz w:val="20"/>
                <w:szCs w:val="20"/>
              </w:rPr>
              <w:t>%</w:t>
            </w:r>
          </w:p>
        </w:tc>
      </w:tr>
    </w:tbl>
    <w:p w14:paraId="0542A595" w14:textId="77777777" w:rsidR="00222EDF" w:rsidRPr="004F26F3" w:rsidRDefault="00222EDF" w:rsidP="00697224">
      <w:pPr>
        <w:jc w:val="left"/>
        <w:rPr>
          <w:rFonts w:asciiTheme="minorEastAsia" w:hAnsiTheme="minorEastAsia"/>
          <w:sz w:val="24"/>
          <w:szCs w:val="24"/>
        </w:rPr>
      </w:pPr>
    </w:p>
    <w:p w14:paraId="094CACD3" w14:textId="77777777" w:rsidR="00697224" w:rsidRPr="004F26F3" w:rsidRDefault="00697224" w:rsidP="00697224">
      <w:pPr>
        <w:jc w:val="left"/>
        <w:rPr>
          <w:rFonts w:asciiTheme="minorEastAsia" w:hAnsiTheme="minorEastAsia"/>
          <w:sz w:val="24"/>
          <w:szCs w:val="24"/>
        </w:rPr>
      </w:pPr>
    </w:p>
    <w:p w14:paraId="5D8EC356" w14:textId="48016B9A" w:rsidR="00697224" w:rsidRPr="004F26F3" w:rsidRDefault="00697224" w:rsidP="00697224">
      <w:pPr>
        <w:jc w:val="left"/>
        <w:rPr>
          <w:rFonts w:asciiTheme="minorEastAsia" w:hAnsiTheme="minorEastAsia"/>
          <w:sz w:val="24"/>
          <w:szCs w:val="24"/>
        </w:rPr>
      </w:pPr>
      <w:r w:rsidRPr="004F26F3">
        <w:rPr>
          <w:rFonts w:asciiTheme="minorEastAsia" w:hAnsiTheme="minorEastAsia" w:hint="eastAsia"/>
          <w:sz w:val="24"/>
          <w:szCs w:val="24"/>
        </w:rPr>
        <w:t>○職階別女性割合</w:t>
      </w:r>
      <w:r w:rsidR="004A3173" w:rsidRPr="004F26F3">
        <w:rPr>
          <w:rFonts w:asciiTheme="minorEastAsia" w:hAnsiTheme="minorEastAsia" w:hint="eastAsia"/>
          <w:sz w:val="24"/>
          <w:szCs w:val="24"/>
        </w:rPr>
        <w:t>【事務</w:t>
      </w:r>
      <w:r w:rsidR="003A1CE9" w:rsidRPr="004F26F3">
        <w:rPr>
          <w:rFonts w:asciiTheme="minorEastAsia" w:hAnsiTheme="minorEastAsia" w:hint="eastAsia"/>
          <w:sz w:val="24"/>
          <w:szCs w:val="24"/>
        </w:rPr>
        <w:t>職員</w:t>
      </w:r>
      <w:r w:rsidR="004A3173" w:rsidRPr="004F26F3">
        <w:rPr>
          <w:rFonts w:asciiTheme="minorEastAsia" w:hAnsiTheme="minorEastAsia" w:hint="eastAsia"/>
          <w:sz w:val="24"/>
          <w:szCs w:val="24"/>
        </w:rPr>
        <w:t>等】</w:t>
      </w:r>
      <w:r w:rsidRPr="004F26F3">
        <w:rPr>
          <w:rFonts w:asciiTheme="minorEastAsia" w:hAnsiTheme="minorEastAsia" w:hint="eastAsia"/>
          <w:sz w:val="24"/>
          <w:szCs w:val="24"/>
        </w:rPr>
        <w:t>（小</w:t>
      </w:r>
      <w:r w:rsidR="003A1CE9" w:rsidRPr="004F26F3">
        <w:rPr>
          <w:rFonts w:asciiTheme="minorEastAsia" w:hAnsiTheme="minorEastAsia" w:hint="eastAsia"/>
          <w:sz w:val="24"/>
          <w:szCs w:val="24"/>
        </w:rPr>
        <w:t>・中</w:t>
      </w:r>
      <w:r w:rsidRPr="004F26F3">
        <w:rPr>
          <w:rFonts w:asciiTheme="minorEastAsia" w:hAnsiTheme="minorEastAsia" w:hint="eastAsia"/>
          <w:sz w:val="24"/>
          <w:szCs w:val="24"/>
        </w:rPr>
        <w:t>学校）</w:t>
      </w:r>
    </w:p>
    <w:tbl>
      <w:tblPr>
        <w:tblStyle w:val="a9"/>
        <w:tblW w:w="0" w:type="auto"/>
        <w:tblLook w:val="04A0" w:firstRow="1" w:lastRow="0" w:firstColumn="1" w:lastColumn="0" w:noHBand="0" w:noVBand="1"/>
      </w:tblPr>
      <w:tblGrid>
        <w:gridCol w:w="1556"/>
        <w:gridCol w:w="1578"/>
        <w:gridCol w:w="1578"/>
        <w:gridCol w:w="1545"/>
        <w:gridCol w:w="1545"/>
        <w:gridCol w:w="1484"/>
      </w:tblGrid>
      <w:tr w:rsidR="004F26F3" w:rsidRPr="004F26F3" w14:paraId="375AD1E6" w14:textId="77777777" w:rsidTr="003A1CE9">
        <w:tc>
          <w:tcPr>
            <w:tcW w:w="1556" w:type="dxa"/>
            <w:shd w:val="clear" w:color="auto" w:fill="C6D9F1" w:themeFill="text2" w:themeFillTint="33"/>
          </w:tcPr>
          <w:p w14:paraId="1971E0E2" w14:textId="77777777" w:rsidR="003A1CE9" w:rsidRPr="004F26F3" w:rsidRDefault="003A1CE9" w:rsidP="00200C27">
            <w:pPr>
              <w:spacing w:line="480" w:lineRule="auto"/>
              <w:jc w:val="center"/>
              <w:rPr>
                <w:rFonts w:ascii="Meiryo UI" w:eastAsia="Meiryo UI" w:hAnsi="Meiryo UI"/>
                <w:sz w:val="20"/>
                <w:szCs w:val="20"/>
              </w:rPr>
            </w:pPr>
          </w:p>
        </w:tc>
        <w:tc>
          <w:tcPr>
            <w:tcW w:w="1578" w:type="dxa"/>
            <w:shd w:val="clear" w:color="auto" w:fill="C6D9F1" w:themeFill="text2" w:themeFillTint="33"/>
          </w:tcPr>
          <w:p w14:paraId="40CD09EE" w14:textId="77777777" w:rsidR="003A1CE9" w:rsidRPr="004F26F3" w:rsidRDefault="003A1CE9" w:rsidP="00200C27">
            <w:pPr>
              <w:spacing w:line="480" w:lineRule="auto"/>
              <w:jc w:val="center"/>
              <w:rPr>
                <w:rFonts w:ascii="Meiryo UI" w:eastAsia="Meiryo UI" w:hAnsi="Meiryo UI"/>
                <w:sz w:val="20"/>
                <w:szCs w:val="20"/>
              </w:rPr>
            </w:pPr>
            <w:r w:rsidRPr="004F26F3">
              <w:rPr>
                <w:rFonts w:ascii="Meiryo UI" w:eastAsia="Meiryo UI" w:hAnsi="Meiryo UI"/>
                <w:sz w:val="20"/>
                <w:szCs w:val="20"/>
              </w:rPr>
              <w:t>H29</w:t>
            </w:r>
          </w:p>
        </w:tc>
        <w:tc>
          <w:tcPr>
            <w:tcW w:w="1578" w:type="dxa"/>
            <w:shd w:val="clear" w:color="auto" w:fill="C6D9F1" w:themeFill="text2" w:themeFillTint="33"/>
          </w:tcPr>
          <w:p w14:paraId="1502C269" w14:textId="77777777" w:rsidR="003A1CE9" w:rsidRPr="004F26F3" w:rsidRDefault="003A1CE9"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H</w:t>
            </w:r>
            <w:r w:rsidRPr="004F26F3">
              <w:rPr>
                <w:rFonts w:ascii="Meiryo UI" w:eastAsia="Meiryo UI" w:hAnsi="Meiryo UI"/>
                <w:sz w:val="20"/>
                <w:szCs w:val="20"/>
              </w:rPr>
              <w:t>30</w:t>
            </w:r>
          </w:p>
        </w:tc>
        <w:tc>
          <w:tcPr>
            <w:tcW w:w="1545" w:type="dxa"/>
            <w:shd w:val="clear" w:color="auto" w:fill="C6D9F1" w:themeFill="text2" w:themeFillTint="33"/>
          </w:tcPr>
          <w:p w14:paraId="25E8EC8B" w14:textId="77777777" w:rsidR="003A1CE9" w:rsidRPr="004F26F3" w:rsidRDefault="003A1CE9"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R1</w:t>
            </w:r>
          </w:p>
        </w:tc>
        <w:tc>
          <w:tcPr>
            <w:tcW w:w="1545" w:type="dxa"/>
            <w:shd w:val="clear" w:color="auto" w:fill="C6D9F1" w:themeFill="text2" w:themeFillTint="33"/>
          </w:tcPr>
          <w:p w14:paraId="73C76563" w14:textId="77777777" w:rsidR="003A1CE9" w:rsidRPr="004F26F3" w:rsidRDefault="003A1CE9"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R2</w:t>
            </w:r>
          </w:p>
        </w:tc>
        <w:tc>
          <w:tcPr>
            <w:tcW w:w="1484" w:type="dxa"/>
            <w:shd w:val="clear" w:color="auto" w:fill="C6D9F1" w:themeFill="text2" w:themeFillTint="33"/>
          </w:tcPr>
          <w:p w14:paraId="43897F73" w14:textId="77777777" w:rsidR="003A1CE9" w:rsidRPr="004F26F3" w:rsidRDefault="003A1CE9" w:rsidP="00200C27">
            <w:pPr>
              <w:jc w:val="center"/>
              <w:rPr>
                <w:rFonts w:ascii="Meiryo UI" w:eastAsia="Meiryo UI" w:hAnsi="Meiryo UI"/>
                <w:sz w:val="20"/>
                <w:szCs w:val="20"/>
              </w:rPr>
            </w:pPr>
            <w:r w:rsidRPr="004F26F3">
              <w:rPr>
                <w:rFonts w:ascii="Meiryo UI" w:eastAsia="Meiryo UI" w:hAnsi="Meiryo UI" w:hint="eastAsia"/>
                <w:sz w:val="20"/>
                <w:szCs w:val="20"/>
              </w:rPr>
              <w:t>伸び率</w:t>
            </w:r>
          </w:p>
          <w:p w14:paraId="0CEB3B9E" w14:textId="77777777" w:rsidR="003A1CE9" w:rsidRPr="004F26F3" w:rsidRDefault="003A1CE9" w:rsidP="00200C27">
            <w:pPr>
              <w:jc w:val="center"/>
              <w:rPr>
                <w:rFonts w:ascii="Meiryo UI" w:eastAsia="Meiryo UI" w:hAnsi="Meiryo UI"/>
                <w:sz w:val="20"/>
                <w:szCs w:val="20"/>
              </w:rPr>
            </w:pPr>
            <w:r w:rsidRPr="004F26F3">
              <w:rPr>
                <w:rFonts w:ascii="Meiryo UI" w:eastAsia="Meiryo UI" w:hAnsi="Meiryo UI"/>
                <w:sz w:val="20"/>
                <w:szCs w:val="20"/>
              </w:rPr>
              <w:t>(R2-H29)</w:t>
            </w:r>
          </w:p>
        </w:tc>
      </w:tr>
      <w:tr w:rsidR="004F26F3" w:rsidRPr="004F26F3" w14:paraId="2882A7A7" w14:textId="77777777" w:rsidTr="003A1CE9">
        <w:tc>
          <w:tcPr>
            <w:tcW w:w="1556" w:type="dxa"/>
            <w:shd w:val="clear" w:color="auto" w:fill="C6D9F1" w:themeFill="text2" w:themeFillTint="33"/>
          </w:tcPr>
          <w:p w14:paraId="3233328E" w14:textId="5CAFEA94" w:rsidR="003A1CE9" w:rsidRPr="004F26F3" w:rsidRDefault="003A1CE9" w:rsidP="00200C27">
            <w:pPr>
              <w:jc w:val="center"/>
              <w:rPr>
                <w:rFonts w:ascii="Meiryo UI" w:eastAsia="Meiryo UI" w:hAnsi="Meiryo UI"/>
                <w:sz w:val="20"/>
                <w:szCs w:val="20"/>
              </w:rPr>
            </w:pPr>
            <w:r w:rsidRPr="004F26F3">
              <w:rPr>
                <w:rFonts w:ascii="Meiryo UI" w:eastAsia="Meiryo UI" w:hAnsi="Meiryo UI" w:cs="Arial" w:hint="eastAsia"/>
                <w:kern w:val="24"/>
                <w:sz w:val="20"/>
                <w:szCs w:val="20"/>
              </w:rPr>
              <w:t>主幹</w:t>
            </w:r>
          </w:p>
        </w:tc>
        <w:tc>
          <w:tcPr>
            <w:tcW w:w="1578" w:type="dxa"/>
          </w:tcPr>
          <w:p w14:paraId="71274ECB" w14:textId="57A82BF3" w:rsidR="003A1CE9" w:rsidRPr="004F26F3" w:rsidRDefault="00863E29" w:rsidP="00200C27">
            <w:pPr>
              <w:jc w:val="center"/>
              <w:rPr>
                <w:rFonts w:ascii="Meiryo UI" w:eastAsia="Meiryo UI" w:hAnsi="Meiryo UI"/>
                <w:sz w:val="20"/>
                <w:szCs w:val="20"/>
              </w:rPr>
            </w:pPr>
            <w:r w:rsidRPr="004F26F3">
              <w:rPr>
                <w:rFonts w:ascii="Meiryo UI" w:eastAsia="Meiryo UI" w:hAnsi="Meiryo UI"/>
                <w:sz w:val="20"/>
                <w:szCs w:val="20"/>
              </w:rPr>
              <w:t>2</w:t>
            </w:r>
            <w:r w:rsidRPr="004F26F3">
              <w:rPr>
                <w:rFonts w:ascii="Meiryo UI" w:eastAsia="Meiryo UI" w:hAnsi="Meiryo UI" w:hint="eastAsia"/>
                <w:sz w:val="20"/>
                <w:szCs w:val="20"/>
              </w:rPr>
              <w:t>6</w:t>
            </w:r>
            <w:r w:rsidR="003A1CE9" w:rsidRPr="004F26F3">
              <w:rPr>
                <w:rFonts w:ascii="Meiryo UI" w:eastAsia="Meiryo UI" w:hAnsi="Meiryo UI"/>
                <w:sz w:val="20"/>
                <w:szCs w:val="20"/>
              </w:rPr>
              <w:t>.3%</w:t>
            </w:r>
          </w:p>
        </w:tc>
        <w:tc>
          <w:tcPr>
            <w:tcW w:w="1578" w:type="dxa"/>
          </w:tcPr>
          <w:p w14:paraId="0C06C074" w14:textId="6F97D3E7"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2</w:t>
            </w:r>
            <w:r w:rsidRPr="004F26F3">
              <w:rPr>
                <w:rFonts w:ascii="Meiryo UI" w:eastAsia="Meiryo UI" w:hAnsi="Meiryo UI" w:hint="eastAsia"/>
                <w:sz w:val="20"/>
                <w:szCs w:val="20"/>
              </w:rPr>
              <w:t>8</w:t>
            </w:r>
            <w:r w:rsidR="003A1CE9" w:rsidRPr="004F26F3">
              <w:rPr>
                <w:rFonts w:ascii="Meiryo UI" w:eastAsia="Meiryo UI" w:hAnsi="Meiryo UI"/>
                <w:sz w:val="20"/>
                <w:szCs w:val="20"/>
              </w:rPr>
              <w:t>.6%</w:t>
            </w:r>
          </w:p>
        </w:tc>
        <w:tc>
          <w:tcPr>
            <w:tcW w:w="1545" w:type="dxa"/>
          </w:tcPr>
          <w:p w14:paraId="7A11DB9B" w14:textId="52C42B39"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26.3</w:t>
            </w:r>
            <w:r w:rsidR="003A1CE9" w:rsidRPr="004F26F3">
              <w:rPr>
                <w:rFonts w:ascii="Meiryo UI" w:eastAsia="Meiryo UI" w:hAnsi="Meiryo UI"/>
                <w:sz w:val="20"/>
                <w:szCs w:val="20"/>
              </w:rPr>
              <w:t>%</w:t>
            </w:r>
          </w:p>
        </w:tc>
        <w:tc>
          <w:tcPr>
            <w:tcW w:w="1545" w:type="dxa"/>
          </w:tcPr>
          <w:p w14:paraId="1A22D5BA" w14:textId="61529AE0"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26.3</w:t>
            </w:r>
            <w:r w:rsidR="003A1CE9" w:rsidRPr="004F26F3">
              <w:rPr>
                <w:rFonts w:ascii="Meiryo UI" w:eastAsia="Meiryo UI" w:hAnsi="Meiryo UI"/>
                <w:sz w:val="20"/>
                <w:szCs w:val="20"/>
              </w:rPr>
              <w:t>%</w:t>
            </w:r>
          </w:p>
        </w:tc>
        <w:tc>
          <w:tcPr>
            <w:tcW w:w="1484" w:type="dxa"/>
          </w:tcPr>
          <w:p w14:paraId="456E0355" w14:textId="77777777" w:rsidR="003A1CE9" w:rsidRPr="004F26F3" w:rsidRDefault="003A1CE9" w:rsidP="00200C27">
            <w:pPr>
              <w:jc w:val="center"/>
              <w:rPr>
                <w:rFonts w:ascii="Meiryo UI" w:eastAsia="Meiryo UI" w:hAnsi="Meiryo UI"/>
                <w:sz w:val="20"/>
                <w:szCs w:val="20"/>
              </w:rPr>
            </w:pPr>
            <w:r w:rsidRPr="004F26F3">
              <w:rPr>
                <w:rFonts w:ascii="Meiryo UI" w:eastAsia="Meiryo UI" w:hAnsi="Meiryo UI"/>
                <w:sz w:val="20"/>
                <w:szCs w:val="20"/>
              </w:rPr>
              <w:t>-1.4%</w:t>
            </w:r>
          </w:p>
        </w:tc>
      </w:tr>
      <w:tr w:rsidR="004F26F3" w:rsidRPr="004F26F3" w14:paraId="05E1444A" w14:textId="77777777" w:rsidTr="003A1CE9">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76667FE" w14:textId="3460A95E" w:rsidR="003A1CE9" w:rsidRPr="004F26F3" w:rsidRDefault="003A1CE9" w:rsidP="00200C27">
            <w:pPr>
              <w:jc w:val="center"/>
              <w:rPr>
                <w:rFonts w:ascii="Meiryo UI" w:eastAsia="Meiryo UI" w:hAnsi="Meiryo UI"/>
                <w:sz w:val="20"/>
                <w:szCs w:val="20"/>
              </w:rPr>
            </w:pPr>
            <w:r w:rsidRPr="004F26F3">
              <w:rPr>
                <w:rFonts w:ascii="Meiryo UI" w:eastAsia="Meiryo UI" w:hAnsi="Meiryo UI" w:cs="Arial" w:hint="eastAsia"/>
                <w:kern w:val="24"/>
                <w:sz w:val="20"/>
                <w:szCs w:val="20"/>
              </w:rPr>
              <w:t>主査</w:t>
            </w:r>
          </w:p>
        </w:tc>
        <w:tc>
          <w:tcPr>
            <w:tcW w:w="1578" w:type="dxa"/>
          </w:tcPr>
          <w:p w14:paraId="6EB04932" w14:textId="69A7A051" w:rsidR="003A1CE9" w:rsidRPr="004F26F3" w:rsidRDefault="00863E29" w:rsidP="00200C27">
            <w:pPr>
              <w:jc w:val="center"/>
              <w:rPr>
                <w:rFonts w:ascii="Meiryo UI" w:eastAsia="Meiryo UI" w:hAnsi="Meiryo UI"/>
                <w:sz w:val="20"/>
                <w:szCs w:val="20"/>
              </w:rPr>
            </w:pPr>
            <w:r w:rsidRPr="004F26F3">
              <w:rPr>
                <w:rFonts w:ascii="Meiryo UI" w:eastAsia="Meiryo UI" w:hAnsi="Meiryo UI"/>
                <w:sz w:val="20"/>
                <w:szCs w:val="20"/>
              </w:rPr>
              <w:t>51.2</w:t>
            </w:r>
            <w:r w:rsidR="003A1CE9" w:rsidRPr="004F26F3">
              <w:rPr>
                <w:rFonts w:ascii="Meiryo UI" w:eastAsia="Meiryo UI" w:hAnsi="Meiryo UI" w:hint="eastAsia"/>
                <w:sz w:val="20"/>
                <w:szCs w:val="20"/>
              </w:rPr>
              <w:t>%</w:t>
            </w:r>
          </w:p>
        </w:tc>
        <w:tc>
          <w:tcPr>
            <w:tcW w:w="1578" w:type="dxa"/>
          </w:tcPr>
          <w:p w14:paraId="7BF4FFC4" w14:textId="1FA27AD5"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58.8</w:t>
            </w:r>
            <w:r w:rsidR="003A1CE9" w:rsidRPr="004F26F3">
              <w:rPr>
                <w:rFonts w:ascii="Meiryo UI" w:eastAsia="Meiryo UI" w:hAnsi="Meiryo UI" w:hint="eastAsia"/>
                <w:sz w:val="20"/>
                <w:szCs w:val="20"/>
              </w:rPr>
              <w:t>%</w:t>
            </w:r>
          </w:p>
        </w:tc>
        <w:tc>
          <w:tcPr>
            <w:tcW w:w="1545" w:type="dxa"/>
          </w:tcPr>
          <w:p w14:paraId="0105051B" w14:textId="241B7436"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55.6</w:t>
            </w:r>
            <w:r w:rsidR="003A1CE9" w:rsidRPr="004F26F3">
              <w:rPr>
                <w:rFonts w:ascii="Meiryo UI" w:eastAsia="Meiryo UI" w:hAnsi="Meiryo UI" w:hint="eastAsia"/>
                <w:sz w:val="20"/>
                <w:szCs w:val="20"/>
              </w:rPr>
              <w:t>%</w:t>
            </w:r>
          </w:p>
        </w:tc>
        <w:tc>
          <w:tcPr>
            <w:tcW w:w="1545" w:type="dxa"/>
          </w:tcPr>
          <w:p w14:paraId="38A19CE0" w14:textId="58A9F792"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43.8</w:t>
            </w:r>
            <w:r w:rsidR="003A1CE9" w:rsidRPr="004F26F3">
              <w:rPr>
                <w:rFonts w:ascii="Meiryo UI" w:eastAsia="Meiryo UI" w:hAnsi="Meiryo UI" w:hint="eastAsia"/>
                <w:sz w:val="20"/>
                <w:szCs w:val="20"/>
              </w:rPr>
              <w:t>%</w:t>
            </w:r>
          </w:p>
        </w:tc>
        <w:tc>
          <w:tcPr>
            <w:tcW w:w="1484" w:type="dxa"/>
          </w:tcPr>
          <w:p w14:paraId="2B0BFC78" w14:textId="77777777" w:rsidR="003A1CE9" w:rsidRPr="004F26F3" w:rsidRDefault="003A1CE9" w:rsidP="00200C27">
            <w:pPr>
              <w:jc w:val="center"/>
              <w:rPr>
                <w:rFonts w:ascii="Meiryo UI" w:eastAsia="Meiryo UI" w:hAnsi="Meiryo UI"/>
                <w:sz w:val="20"/>
                <w:szCs w:val="20"/>
              </w:rPr>
            </w:pPr>
            <w:r w:rsidRPr="004F26F3">
              <w:rPr>
                <w:rFonts w:ascii="Meiryo UI" w:eastAsia="Meiryo UI" w:hAnsi="Meiryo UI"/>
                <w:sz w:val="20"/>
                <w:szCs w:val="20"/>
              </w:rPr>
              <w:t>-2.2</w:t>
            </w:r>
            <w:r w:rsidRPr="004F26F3">
              <w:rPr>
                <w:rFonts w:ascii="Meiryo UI" w:eastAsia="Meiryo UI" w:hAnsi="Meiryo UI" w:hint="eastAsia"/>
                <w:sz w:val="20"/>
                <w:szCs w:val="20"/>
              </w:rPr>
              <w:t>%</w:t>
            </w:r>
          </w:p>
        </w:tc>
      </w:tr>
      <w:tr w:rsidR="004F26F3" w:rsidRPr="004F26F3" w14:paraId="522CA96C" w14:textId="77777777" w:rsidTr="003A1CE9">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2E05834E" w14:textId="1EE0CAE6" w:rsidR="003A1CE9" w:rsidRPr="004F26F3" w:rsidRDefault="003A1CE9" w:rsidP="00200C27">
            <w:pPr>
              <w:jc w:val="center"/>
              <w:rPr>
                <w:rFonts w:ascii="Meiryo UI" w:eastAsia="Meiryo UI" w:hAnsi="Meiryo UI"/>
                <w:sz w:val="20"/>
                <w:szCs w:val="20"/>
              </w:rPr>
            </w:pPr>
            <w:r w:rsidRPr="004F26F3">
              <w:rPr>
                <w:rFonts w:ascii="Meiryo UI" w:eastAsia="Meiryo UI" w:hAnsi="Meiryo UI" w:cs="Arial" w:hint="eastAsia"/>
                <w:kern w:val="24"/>
                <w:sz w:val="20"/>
                <w:szCs w:val="20"/>
              </w:rPr>
              <w:t>主事等</w:t>
            </w:r>
          </w:p>
        </w:tc>
        <w:tc>
          <w:tcPr>
            <w:tcW w:w="1578" w:type="dxa"/>
          </w:tcPr>
          <w:p w14:paraId="248B188F" w14:textId="561A2DDF" w:rsidR="003A1CE9" w:rsidRPr="004F26F3" w:rsidRDefault="00863E29" w:rsidP="00200C27">
            <w:pPr>
              <w:jc w:val="center"/>
              <w:rPr>
                <w:rFonts w:ascii="Meiryo UI" w:eastAsia="Meiryo UI" w:hAnsi="Meiryo UI"/>
                <w:sz w:val="20"/>
                <w:szCs w:val="20"/>
              </w:rPr>
            </w:pPr>
            <w:r w:rsidRPr="004F26F3">
              <w:rPr>
                <w:rFonts w:ascii="Meiryo UI" w:eastAsia="Meiryo UI" w:hAnsi="Meiryo UI"/>
                <w:sz w:val="20"/>
                <w:szCs w:val="20"/>
              </w:rPr>
              <w:t>45.1</w:t>
            </w:r>
            <w:r w:rsidR="003A1CE9" w:rsidRPr="004F26F3">
              <w:rPr>
                <w:rFonts w:ascii="Meiryo UI" w:eastAsia="Meiryo UI" w:hAnsi="Meiryo UI" w:hint="eastAsia"/>
                <w:sz w:val="20"/>
                <w:szCs w:val="20"/>
              </w:rPr>
              <w:t>%</w:t>
            </w:r>
          </w:p>
        </w:tc>
        <w:tc>
          <w:tcPr>
            <w:tcW w:w="1578" w:type="dxa"/>
          </w:tcPr>
          <w:p w14:paraId="0739FBE5" w14:textId="4FEA7FFA"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46.7</w:t>
            </w:r>
            <w:r w:rsidR="003A1CE9" w:rsidRPr="004F26F3">
              <w:rPr>
                <w:rFonts w:ascii="Meiryo UI" w:eastAsia="Meiryo UI" w:hAnsi="Meiryo UI" w:hint="eastAsia"/>
                <w:sz w:val="20"/>
                <w:szCs w:val="20"/>
              </w:rPr>
              <w:t>%</w:t>
            </w:r>
          </w:p>
        </w:tc>
        <w:tc>
          <w:tcPr>
            <w:tcW w:w="1545" w:type="dxa"/>
          </w:tcPr>
          <w:p w14:paraId="568140C7" w14:textId="2F53D9FE"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45.8</w:t>
            </w:r>
            <w:r w:rsidR="003A1CE9" w:rsidRPr="004F26F3">
              <w:rPr>
                <w:rFonts w:ascii="Meiryo UI" w:eastAsia="Meiryo UI" w:hAnsi="Meiryo UI" w:hint="eastAsia"/>
                <w:sz w:val="20"/>
                <w:szCs w:val="20"/>
              </w:rPr>
              <w:t>%</w:t>
            </w:r>
          </w:p>
        </w:tc>
        <w:tc>
          <w:tcPr>
            <w:tcW w:w="1545" w:type="dxa"/>
          </w:tcPr>
          <w:p w14:paraId="379F0229" w14:textId="6151B4D2"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48.3</w:t>
            </w:r>
            <w:r w:rsidR="003A1CE9" w:rsidRPr="004F26F3">
              <w:rPr>
                <w:rFonts w:ascii="Meiryo UI" w:eastAsia="Meiryo UI" w:hAnsi="Meiryo UI" w:hint="eastAsia"/>
                <w:sz w:val="20"/>
                <w:szCs w:val="20"/>
              </w:rPr>
              <w:t>%</w:t>
            </w:r>
          </w:p>
        </w:tc>
        <w:tc>
          <w:tcPr>
            <w:tcW w:w="1484" w:type="dxa"/>
          </w:tcPr>
          <w:p w14:paraId="6A22C000" w14:textId="3C7B499F" w:rsidR="003A1CE9" w:rsidRPr="004F26F3" w:rsidRDefault="003A1CE9" w:rsidP="00200C27">
            <w:pPr>
              <w:jc w:val="center"/>
              <w:rPr>
                <w:rFonts w:ascii="Meiryo UI" w:eastAsia="Meiryo UI" w:hAnsi="Meiryo UI"/>
                <w:sz w:val="20"/>
                <w:szCs w:val="20"/>
              </w:rPr>
            </w:pPr>
            <w:r w:rsidRPr="004F26F3">
              <w:rPr>
                <w:rFonts w:ascii="Meiryo UI" w:eastAsia="Meiryo UI" w:hAnsi="Meiryo UI"/>
                <w:sz w:val="20"/>
                <w:szCs w:val="20"/>
              </w:rPr>
              <w:t>0.0</w:t>
            </w:r>
            <w:r w:rsidRPr="004F26F3">
              <w:rPr>
                <w:rFonts w:ascii="Meiryo UI" w:eastAsia="Meiryo UI" w:hAnsi="Meiryo UI" w:hint="eastAsia"/>
                <w:sz w:val="20"/>
                <w:szCs w:val="20"/>
              </w:rPr>
              <w:t>%</w:t>
            </w:r>
          </w:p>
        </w:tc>
      </w:tr>
      <w:tr w:rsidR="004F26F3" w:rsidRPr="004F26F3" w14:paraId="324EA50D" w14:textId="77777777" w:rsidTr="003A1CE9">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66C83E1" w14:textId="6168D488" w:rsidR="003A1CE9" w:rsidRPr="004F26F3" w:rsidRDefault="003A1CE9" w:rsidP="00200C27">
            <w:pPr>
              <w:jc w:val="center"/>
              <w:rPr>
                <w:rFonts w:ascii="Meiryo UI" w:eastAsia="Meiryo UI" w:hAnsi="Meiryo UI"/>
                <w:sz w:val="20"/>
                <w:szCs w:val="20"/>
              </w:rPr>
            </w:pPr>
            <w:r w:rsidRPr="004F26F3">
              <w:rPr>
                <w:rFonts w:ascii="Meiryo UI" w:eastAsia="Meiryo UI" w:hAnsi="Meiryo UI" w:cs="Arial"/>
                <w:kern w:val="24"/>
                <w:sz w:val="20"/>
                <w:szCs w:val="20"/>
              </w:rPr>
              <w:t>計</w:t>
            </w:r>
          </w:p>
        </w:tc>
        <w:tc>
          <w:tcPr>
            <w:tcW w:w="1578" w:type="dxa"/>
          </w:tcPr>
          <w:p w14:paraId="5C0C1AF0" w14:textId="73A5A420" w:rsidR="003A1CE9" w:rsidRPr="004F26F3" w:rsidRDefault="00863E29" w:rsidP="00200C27">
            <w:pPr>
              <w:jc w:val="center"/>
              <w:rPr>
                <w:rFonts w:ascii="Meiryo UI" w:eastAsia="Meiryo UI" w:hAnsi="Meiryo UI"/>
                <w:sz w:val="20"/>
                <w:szCs w:val="20"/>
              </w:rPr>
            </w:pPr>
            <w:r w:rsidRPr="004F26F3">
              <w:rPr>
                <w:rFonts w:ascii="Meiryo UI" w:eastAsia="Meiryo UI" w:hAnsi="Meiryo UI"/>
                <w:sz w:val="20"/>
                <w:szCs w:val="20"/>
              </w:rPr>
              <w:t>46.4</w:t>
            </w:r>
            <w:r w:rsidR="003A1CE9" w:rsidRPr="004F26F3">
              <w:rPr>
                <w:rFonts w:ascii="Meiryo UI" w:eastAsia="Meiryo UI" w:hAnsi="Meiryo UI" w:hint="eastAsia"/>
                <w:sz w:val="20"/>
                <w:szCs w:val="20"/>
              </w:rPr>
              <w:t>%</w:t>
            </w:r>
          </w:p>
        </w:tc>
        <w:tc>
          <w:tcPr>
            <w:tcW w:w="1578" w:type="dxa"/>
          </w:tcPr>
          <w:p w14:paraId="57725EF9" w14:textId="25D411E8"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49.2</w:t>
            </w:r>
            <w:r w:rsidR="003A1CE9" w:rsidRPr="004F26F3">
              <w:rPr>
                <w:rFonts w:ascii="Meiryo UI" w:eastAsia="Meiryo UI" w:hAnsi="Meiryo UI" w:hint="eastAsia"/>
                <w:sz w:val="20"/>
                <w:szCs w:val="20"/>
              </w:rPr>
              <w:t>%</w:t>
            </w:r>
          </w:p>
        </w:tc>
        <w:tc>
          <w:tcPr>
            <w:tcW w:w="1545" w:type="dxa"/>
          </w:tcPr>
          <w:p w14:paraId="59B264FA" w14:textId="58861C0E"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47.9</w:t>
            </w:r>
            <w:r w:rsidR="003A1CE9" w:rsidRPr="004F26F3">
              <w:rPr>
                <w:rFonts w:ascii="Meiryo UI" w:eastAsia="Meiryo UI" w:hAnsi="Meiryo UI" w:hint="eastAsia"/>
                <w:sz w:val="20"/>
                <w:szCs w:val="20"/>
              </w:rPr>
              <w:t>%</w:t>
            </w:r>
          </w:p>
        </w:tc>
        <w:tc>
          <w:tcPr>
            <w:tcW w:w="1545" w:type="dxa"/>
          </w:tcPr>
          <w:p w14:paraId="2BD8A197" w14:textId="3AC0A98C"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46.5</w:t>
            </w:r>
            <w:r w:rsidR="003A1CE9" w:rsidRPr="004F26F3">
              <w:rPr>
                <w:rFonts w:ascii="Meiryo UI" w:eastAsia="Meiryo UI" w:hAnsi="Meiryo UI" w:hint="eastAsia"/>
                <w:sz w:val="20"/>
                <w:szCs w:val="20"/>
              </w:rPr>
              <w:t>%</w:t>
            </w:r>
          </w:p>
        </w:tc>
        <w:tc>
          <w:tcPr>
            <w:tcW w:w="1484" w:type="dxa"/>
          </w:tcPr>
          <w:p w14:paraId="30BBDE5F" w14:textId="05B5FF95" w:rsidR="003A1CE9" w:rsidRPr="004F26F3" w:rsidRDefault="003A1CE9" w:rsidP="00200C27">
            <w:pPr>
              <w:jc w:val="center"/>
              <w:rPr>
                <w:rFonts w:ascii="Meiryo UI" w:eastAsia="Meiryo UI" w:hAnsi="Meiryo UI"/>
                <w:sz w:val="20"/>
                <w:szCs w:val="20"/>
              </w:rPr>
            </w:pPr>
            <w:r w:rsidRPr="004F26F3">
              <w:rPr>
                <w:rFonts w:ascii="Meiryo UI" w:eastAsia="Meiryo UI" w:hAnsi="Meiryo UI"/>
                <w:sz w:val="20"/>
                <w:szCs w:val="20"/>
              </w:rPr>
              <w:t>-0.1</w:t>
            </w:r>
            <w:r w:rsidRPr="004F26F3">
              <w:rPr>
                <w:rFonts w:ascii="Meiryo UI" w:eastAsia="Meiryo UI" w:hAnsi="Meiryo UI" w:hint="eastAsia"/>
                <w:sz w:val="20"/>
                <w:szCs w:val="20"/>
              </w:rPr>
              <w:t>%</w:t>
            </w:r>
          </w:p>
        </w:tc>
      </w:tr>
    </w:tbl>
    <w:p w14:paraId="7989BDA5" w14:textId="77777777" w:rsidR="003A1CE9" w:rsidRPr="004F26F3" w:rsidRDefault="003A1CE9" w:rsidP="00697224">
      <w:pPr>
        <w:jc w:val="left"/>
        <w:rPr>
          <w:rFonts w:asciiTheme="minorEastAsia" w:hAnsiTheme="minorEastAsia"/>
          <w:sz w:val="24"/>
          <w:szCs w:val="24"/>
        </w:rPr>
      </w:pPr>
    </w:p>
    <w:p w14:paraId="2AA24A94" w14:textId="47170A14" w:rsidR="00697224" w:rsidRPr="004F26F3" w:rsidRDefault="00697224" w:rsidP="00697224">
      <w:pPr>
        <w:jc w:val="left"/>
        <w:rPr>
          <w:rFonts w:asciiTheme="minorEastAsia" w:hAnsiTheme="minorEastAsia"/>
          <w:sz w:val="24"/>
          <w:szCs w:val="24"/>
        </w:rPr>
      </w:pPr>
      <w:r w:rsidRPr="004F26F3">
        <w:rPr>
          <w:rFonts w:asciiTheme="minorEastAsia" w:hAnsiTheme="minorEastAsia" w:hint="eastAsia"/>
          <w:sz w:val="24"/>
          <w:szCs w:val="24"/>
        </w:rPr>
        <w:t>○職階別女性割合</w:t>
      </w:r>
      <w:r w:rsidR="004A3173" w:rsidRPr="004F26F3">
        <w:rPr>
          <w:rFonts w:asciiTheme="minorEastAsia" w:hAnsiTheme="minorEastAsia" w:hint="eastAsia"/>
          <w:sz w:val="24"/>
          <w:szCs w:val="24"/>
        </w:rPr>
        <w:t>【事務</w:t>
      </w:r>
      <w:r w:rsidR="003A1CE9" w:rsidRPr="004F26F3">
        <w:rPr>
          <w:rFonts w:asciiTheme="minorEastAsia" w:hAnsiTheme="minorEastAsia" w:hint="eastAsia"/>
          <w:sz w:val="24"/>
          <w:szCs w:val="24"/>
        </w:rPr>
        <w:t>職員</w:t>
      </w:r>
      <w:r w:rsidR="004A3173" w:rsidRPr="004F26F3">
        <w:rPr>
          <w:rFonts w:asciiTheme="minorEastAsia" w:hAnsiTheme="minorEastAsia" w:hint="eastAsia"/>
          <w:sz w:val="24"/>
          <w:szCs w:val="24"/>
        </w:rPr>
        <w:t>等】</w:t>
      </w:r>
      <w:r w:rsidRPr="004F26F3">
        <w:rPr>
          <w:rFonts w:asciiTheme="minorEastAsia" w:hAnsiTheme="minorEastAsia" w:hint="eastAsia"/>
          <w:sz w:val="24"/>
          <w:szCs w:val="24"/>
        </w:rPr>
        <w:t>（高等学校</w:t>
      </w:r>
      <w:r w:rsidR="003A1CE9" w:rsidRPr="004F26F3">
        <w:rPr>
          <w:rFonts w:asciiTheme="minorEastAsia" w:hAnsiTheme="minorEastAsia" w:hint="eastAsia"/>
          <w:sz w:val="24"/>
          <w:szCs w:val="24"/>
        </w:rPr>
        <w:t>・支援学校</w:t>
      </w:r>
      <w:r w:rsidRPr="004F26F3">
        <w:rPr>
          <w:rFonts w:asciiTheme="minorEastAsia" w:hAnsiTheme="minorEastAsia" w:hint="eastAsia"/>
          <w:sz w:val="24"/>
          <w:szCs w:val="24"/>
        </w:rPr>
        <w:t>）</w:t>
      </w:r>
    </w:p>
    <w:tbl>
      <w:tblPr>
        <w:tblStyle w:val="a9"/>
        <w:tblW w:w="0" w:type="auto"/>
        <w:tblLook w:val="04A0" w:firstRow="1" w:lastRow="0" w:firstColumn="1" w:lastColumn="0" w:noHBand="0" w:noVBand="1"/>
      </w:tblPr>
      <w:tblGrid>
        <w:gridCol w:w="1556"/>
        <w:gridCol w:w="1578"/>
        <w:gridCol w:w="1578"/>
        <w:gridCol w:w="1545"/>
        <w:gridCol w:w="1545"/>
        <w:gridCol w:w="1484"/>
      </w:tblGrid>
      <w:tr w:rsidR="004F26F3" w:rsidRPr="004F26F3" w14:paraId="13897D4F" w14:textId="77777777" w:rsidTr="00200C27">
        <w:tc>
          <w:tcPr>
            <w:tcW w:w="1556" w:type="dxa"/>
            <w:shd w:val="clear" w:color="auto" w:fill="C6D9F1" w:themeFill="text2" w:themeFillTint="33"/>
          </w:tcPr>
          <w:p w14:paraId="71B89056" w14:textId="77777777" w:rsidR="003A1CE9" w:rsidRPr="004F26F3" w:rsidRDefault="003A1CE9" w:rsidP="00200C27">
            <w:pPr>
              <w:spacing w:line="480" w:lineRule="auto"/>
              <w:jc w:val="center"/>
              <w:rPr>
                <w:rFonts w:ascii="Meiryo UI" w:eastAsia="Meiryo UI" w:hAnsi="Meiryo UI"/>
                <w:sz w:val="20"/>
                <w:szCs w:val="20"/>
              </w:rPr>
            </w:pPr>
          </w:p>
        </w:tc>
        <w:tc>
          <w:tcPr>
            <w:tcW w:w="1578" w:type="dxa"/>
            <w:shd w:val="clear" w:color="auto" w:fill="C6D9F1" w:themeFill="text2" w:themeFillTint="33"/>
          </w:tcPr>
          <w:p w14:paraId="508637DD" w14:textId="77777777" w:rsidR="003A1CE9" w:rsidRPr="004F26F3" w:rsidRDefault="003A1CE9" w:rsidP="00200C27">
            <w:pPr>
              <w:spacing w:line="480" w:lineRule="auto"/>
              <w:jc w:val="center"/>
              <w:rPr>
                <w:rFonts w:ascii="Meiryo UI" w:eastAsia="Meiryo UI" w:hAnsi="Meiryo UI"/>
                <w:sz w:val="20"/>
                <w:szCs w:val="20"/>
              </w:rPr>
            </w:pPr>
            <w:r w:rsidRPr="004F26F3">
              <w:rPr>
                <w:rFonts w:ascii="Meiryo UI" w:eastAsia="Meiryo UI" w:hAnsi="Meiryo UI"/>
                <w:sz w:val="20"/>
                <w:szCs w:val="20"/>
              </w:rPr>
              <w:t>H29</w:t>
            </w:r>
          </w:p>
        </w:tc>
        <w:tc>
          <w:tcPr>
            <w:tcW w:w="1578" w:type="dxa"/>
            <w:shd w:val="clear" w:color="auto" w:fill="C6D9F1" w:themeFill="text2" w:themeFillTint="33"/>
          </w:tcPr>
          <w:p w14:paraId="481A069B" w14:textId="77777777" w:rsidR="003A1CE9" w:rsidRPr="004F26F3" w:rsidRDefault="003A1CE9"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H</w:t>
            </w:r>
            <w:r w:rsidRPr="004F26F3">
              <w:rPr>
                <w:rFonts w:ascii="Meiryo UI" w:eastAsia="Meiryo UI" w:hAnsi="Meiryo UI"/>
                <w:sz w:val="20"/>
                <w:szCs w:val="20"/>
              </w:rPr>
              <w:t>30</w:t>
            </w:r>
          </w:p>
        </w:tc>
        <w:tc>
          <w:tcPr>
            <w:tcW w:w="1545" w:type="dxa"/>
            <w:shd w:val="clear" w:color="auto" w:fill="C6D9F1" w:themeFill="text2" w:themeFillTint="33"/>
          </w:tcPr>
          <w:p w14:paraId="297C42AC" w14:textId="77777777" w:rsidR="003A1CE9" w:rsidRPr="004F26F3" w:rsidRDefault="003A1CE9"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R1</w:t>
            </w:r>
          </w:p>
        </w:tc>
        <w:tc>
          <w:tcPr>
            <w:tcW w:w="1545" w:type="dxa"/>
            <w:shd w:val="clear" w:color="auto" w:fill="C6D9F1" w:themeFill="text2" w:themeFillTint="33"/>
          </w:tcPr>
          <w:p w14:paraId="1F169C93" w14:textId="77777777" w:rsidR="003A1CE9" w:rsidRPr="004F26F3" w:rsidRDefault="003A1CE9" w:rsidP="00200C27">
            <w:pPr>
              <w:spacing w:line="480" w:lineRule="auto"/>
              <w:jc w:val="center"/>
              <w:rPr>
                <w:rFonts w:ascii="Meiryo UI" w:eastAsia="Meiryo UI" w:hAnsi="Meiryo UI"/>
                <w:sz w:val="20"/>
                <w:szCs w:val="20"/>
              </w:rPr>
            </w:pPr>
            <w:r w:rsidRPr="004F26F3">
              <w:rPr>
                <w:rFonts w:ascii="Meiryo UI" w:eastAsia="Meiryo UI" w:hAnsi="Meiryo UI" w:hint="eastAsia"/>
                <w:sz w:val="20"/>
                <w:szCs w:val="20"/>
              </w:rPr>
              <w:t>R2</w:t>
            </w:r>
          </w:p>
        </w:tc>
        <w:tc>
          <w:tcPr>
            <w:tcW w:w="1484" w:type="dxa"/>
            <w:shd w:val="clear" w:color="auto" w:fill="C6D9F1" w:themeFill="text2" w:themeFillTint="33"/>
          </w:tcPr>
          <w:p w14:paraId="41816FF2" w14:textId="77777777" w:rsidR="003A1CE9" w:rsidRPr="004F26F3" w:rsidRDefault="003A1CE9" w:rsidP="00200C27">
            <w:pPr>
              <w:jc w:val="center"/>
              <w:rPr>
                <w:rFonts w:ascii="Meiryo UI" w:eastAsia="Meiryo UI" w:hAnsi="Meiryo UI"/>
                <w:sz w:val="20"/>
                <w:szCs w:val="20"/>
              </w:rPr>
            </w:pPr>
            <w:r w:rsidRPr="004F26F3">
              <w:rPr>
                <w:rFonts w:ascii="Meiryo UI" w:eastAsia="Meiryo UI" w:hAnsi="Meiryo UI" w:hint="eastAsia"/>
                <w:sz w:val="20"/>
                <w:szCs w:val="20"/>
              </w:rPr>
              <w:t>伸び率</w:t>
            </w:r>
          </w:p>
          <w:p w14:paraId="1DB067C4" w14:textId="77777777" w:rsidR="003A1CE9" w:rsidRPr="004F26F3" w:rsidRDefault="003A1CE9" w:rsidP="00200C27">
            <w:pPr>
              <w:jc w:val="center"/>
              <w:rPr>
                <w:rFonts w:ascii="Meiryo UI" w:eastAsia="Meiryo UI" w:hAnsi="Meiryo UI"/>
                <w:sz w:val="20"/>
                <w:szCs w:val="20"/>
              </w:rPr>
            </w:pPr>
            <w:r w:rsidRPr="004F26F3">
              <w:rPr>
                <w:rFonts w:ascii="Meiryo UI" w:eastAsia="Meiryo UI" w:hAnsi="Meiryo UI"/>
                <w:sz w:val="20"/>
                <w:szCs w:val="20"/>
              </w:rPr>
              <w:t>(R2-H29)</w:t>
            </w:r>
          </w:p>
        </w:tc>
      </w:tr>
      <w:tr w:rsidR="004F26F3" w:rsidRPr="004F26F3" w14:paraId="1FB1CE11" w14:textId="77777777" w:rsidTr="00200C27">
        <w:tc>
          <w:tcPr>
            <w:tcW w:w="1556" w:type="dxa"/>
            <w:shd w:val="clear" w:color="auto" w:fill="C6D9F1" w:themeFill="text2" w:themeFillTint="33"/>
          </w:tcPr>
          <w:p w14:paraId="1C98EE88" w14:textId="58839E6C" w:rsidR="003A1CE9" w:rsidRPr="004F26F3" w:rsidRDefault="00863E29" w:rsidP="00200C27">
            <w:pPr>
              <w:jc w:val="center"/>
              <w:rPr>
                <w:rFonts w:ascii="Meiryo UI" w:eastAsia="Meiryo UI" w:hAnsi="Meiryo UI"/>
                <w:sz w:val="20"/>
                <w:szCs w:val="20"/>
              </w:rPr>
            </w:pPr>
            <w:r w:rsidRPr="004F26F3">
              <w:rPr>
                <w:rFonts w:ascii="Meiryo UI" w:eastAsia="Meiryo UI" w:hAnsi="Meiryo UI" w:hint="eastAsia"/>
                <w:sz w:val="20"/>
                <w:szCs w:val="20"/>
              </w:rPr>
              <w:t>課長級</w:t>
            </w:r>
          </w:p>
        </w:tc>
        <w:tc>
          <w:tcPr>
            <w:tcW w:w="1578" w:type="dxa"/>
          </w:tcPr>
          <w:p w14:paraId="32039F0A" w14:textId="06FF3334" w:rsidR="003A1CE9" w:rsidRPr="004F26F3" w:rsidRDefault="00FB1422" w:rsidP="00200C27">
            <w:pPr>
              <w:jc w:val="center"/>
              <w:rPr>
                <w:rFonts w:ascii="Meiryo UI" w:eastAsia="Meiryo UI" w:hAnsi="Meiryo UI"/>
                <w:sz w:val="20"/>
                <w:szCs w:val="20"/>
              </w:rPr>
            </w:pPr>
            <w:r w:rsidRPr="004F26F3">
              <w:rPr>
                <w:rFonts w:ascii="Meiryo UI" w:eastAsia="Meiryo UI" w:hAnsi="Meiryo UI" w:hint="eastAsia"/>
                <w:sz w:val="20"/>
                <w:szCs w:val="20"/>
              </w:rPr>
              <w:t>9</w:t>
            </w:r>
            <w:r w:rsidRPr="004F26F3">
              <w:rPr>
                <w:rFonts w:ascii="Meiryo UI" w:eastAsia="Meiryo UI" w:hAnsi="Meiryo UI"/>
                <w:sz w:val="20"/>
                <w:szCs w:val="20"/>
              </w:rPr>
              <w:t>.1</w:t>
            </w:r>
            <w:r w:rsidR="003A1CE9" w:rsidRPr="004F26F3">
              <w:rPr>
                <w:rFonts w:ascii="Meiryo UI" w:eastAsia="Meiryo UI" w:hAnsi="Meiryo UI"/>
                <w:sz w:val="20"/>
                <w:szCs w:val="20"/>
              </w:rPr>
              <w:t>%</w:t>
            </w:r>
          </w:p>
        </w:tc>
        <w:tc>
          <w:tcPr>
            <w:tcW w:w="1578" w:type="dxa"/>
          </w:tcPr>
          <w:p w14:paraId="4FF90EFC" w14:textId="72D7D9F2"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20.0</w:t>
            </w:r>
            <w:r w:rsidR="003A1CE9" w:rsidRPr="004F26F3">
              <w:rPr>
                <w:rFonts w:ascii="Meiryo UI" w:eastAsia="Meiryo UI" w:hAnsi="Meiryo UI"/>
                <w:sz w:val="20"/>
                <w:szCs w:val="20"/>
              </w:rPr>
              <w:t>%</w:t>
            </w:r>
          </w:p>
        </w:tc>
        <w:tc>
          <w:tcPr>
            <w:tcW w:w="1545" w:type="dxa"/>
          </w:tcPr>
          <w:p w14:paraId="20C0B6E9" w14:textId="751D6C19"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19.0</w:t>
            </w:r>
            <w:r w:rsidR="003A1CE9" w:rsidRPr="004F26F3">
              <w:rPr>
                <w:rFonts w:ascii="Meiryo UI" w:eastAsia="Meiryo UI" w:hAnsi="Meiryo UI"/>
                <w:sz w:val="20"/>
                <w:szCs w:val="20"/>
              </w:rPr>
              <w:t>%</w:t>
            </w:r>
          </w:p>
        </w:tc>
        <w:tc>
          <w:tcPr>
            <w:tcW w:w="1545" w:type="dxa"/>
          </w:tcPr>
          <w:p w14:paraId="1C35C890" w14:textId="08459361"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9.1</w:t>
            </w:r>
            <w:r w:rsidR="003A1CE9" w:rsidRPr="004F26F3">
              <w:rPr>
                <w:rFonts w:ascii="Meiryo UI" w:eastAsia="Meiryo UI" w:hAnsi="Meiryo UI"/>
                <w:sz w:val="20"/>
                <w:szCs w:val="20"/>
              </w:rPr>
              <w:t>%</w:t>
            </w:r>
          </w:p>
        </w:tc>
        <w:tc>
          <w:tcPr>
            <w:tcW w:w="1484" w:type="dxa"/>
          </w:tcPr>
          <w:p w14:paraId="565BED77" w14:textId="7F0DB127"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0.0</w:t>
            </w:r>
            <w:r w:rsidR="003A1CE9" w:rsidRPr="004F26F3">
              <w:rPr>
                <w:rFonts w:ascii="Meiryo UI" w:eastAsia="Meiryo UI" w:hAnsi="Meiryo UI"/>
                <w:sz w:val="20"/>
                <w:szCs w:val="20"/>
              </w:rPr>
              <w:t>%</w:t>
            </w:r>
          </w:p>
        </w:tc>
      </w:tr>
      <w:tr w:rsidR="004F26F3" w:rsidRPr="004F26F3" w14:paraId="24AD5CFB"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033B21DE" w14:textId="0F36FB09" w:rsidR="003A1CE9" w:rsidRPr="004F26F3" w:rsidRDefault="00863E29" w:rsidP="00200C27">
            <w:pPr>
              <w:jc w:val="center"/>
              <w:rPr>
                <w:rFonts w:ascii="Meiryo UI" w:eastAsia="Meiryo UI" w:hAnsi="Meiryo UI"/>
                <w:sz w:val="20"/>
                <w:szCs w:val="20"/>
              </w:rPr>
            </w:pPr>
            <w:r w:rsidRPr="004F26F3">
              <w:rPr>
                <w:rFonts w:ascii="Meiryo UI" w:eastAsia="Meiryo UI" w:hAnsi="Meiryo UI" w:cs="Arial" w:hint="eastAsia"/>
                <w:kern w:val="24"/>
                <w:sz w:val="20"/>
                <w:szCs w:val="20"/>
              </w:rPr>
              <w:t>課長補佐級</w:t>
            </w:r>
          </w:p>
        </w:tc>
        <w:tc>
          <w:tcPr>
            <w:tcW w:w="1578" w:type="dxa"/>
          </w:tcPr>
          <w:p w14:paraId="0E8F0443" w14:textId="688573AE" w:rsidR="003A1CE9" w:rsidRPr="004F26F3" w:rsidRDefault="00FB1422" w:rsidP="00200C27">
            <w:pPr>
              <w:jc w:val="center"/>
              <w:rPr>
                <w:rFonts w:ascii="Meiryo UI" w:eastAsia="Meiryo UI" w:hAnsi="Meiryo UI"/>
                <w:sz w:val="20"/>
                <w:szCs w:val="20"/>
              </w:rPr>
            </w:pPr>
            <w:r w:rsidRPr="004F26F3">
              <w:rPr>
                <w:rFonts w:ascii="Meiryo UI" w:eastAsia="Meiryo UI" w:hAnsi="Meiryo UI"/>
                <w:sz w:val="20"/>
                <w:szCs w:val="20"/>
              </w:rPr>
              <w:t>15.2</w:t>
            </w:r>
            <w:r w:rsidR="003A1CE9" w:rsidRPr="004F26F3">
              <w:rPr>
                <w:rFonts w:ascii="Meiryo UI" w:eastAsia="Meiryo UI" w:hAnsi="Meiryo UI" w:hint="eastAsia"/>
                <w:sz w:val="20"/>
                <w:szCs w:val="20"/>
              </w:rPr>
              <w:t>%</w:t>
            </w:r>
          </w:p>
        </w:tc>
        <w:tc>
          <w:tcPr>
            <w:tcW w:w="1578" w:type="dxa"/>
          </w:tcPr>
          <w:p w14:paraId="1FA3442D" w14:textId="2D44EC56"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8.4</w:t>
            </w:r>
            <w:r w:rsidR="003A1CE9" w:rsidRPr="004F26F3">
              <w:rPr>
                <w:rFonts w:ascii="Meiryo UI" w:eastAsia="Meiryo UI" w:hAnsi="Meiryo UI" w:hint="eastAsia"/>
                <w:sz w:val="20"/>
                <w:szCs w:val="20"/>
              </w:rPr>
              <w:t>%</w:t>
            </w:r>
          </w:p>
        </w:tc>
        <w:tc>
          <w:tcPr>
            <w:tcW w:w="1545" w:type="dxa"/>
          </w:tcPr>
          <w:p w14:paraId="557B47EA" w14:textId="3B89AD60"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9.7</w:t>
            </w:r>
            <w:r w:rsidR="003A1CE9" w:rsidRPr="004F26F3">
              <w:rPr>
                <w:rFonts w:ascii="Meiryo UI" w:eastAsia="Meiryo UI" w:hAnsi="Meiryo UI" w:hint="eastAsia"/>
                <w:sz w:val="20"/>
                <w:szCs w:val="20"/>
              </w:rPr>
              <w:t>%</w:t>
            </w:r>
          </w:p>
        </w:tc>
        <w:tc>
          <w:tcPr>
            <w:tcW w:w="1545" w:type="dxa"/>
          </w:tcPr>
          <w:p w14:paraId="7582C67A" w14:textId="3E3F753F"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1</w:t>
            </w:r>
            <w:r w:rsidR="003A1CE9" w:rsidRPr="004F26F3">
              <w:rPr>
                <w:rFonts w:ascii="Meiryo UI" w:eastAsia="Meiryo UI" w:hAnsi="Meiryo UI"/>
                <w:sz w:val="20"/>
                <w:szCs w:val="20"/>
              </w:rPr>
              <w:t>2</w:t>
            </w:r>
            <w:r w:rsidRPr="004F26F3">
              <w:rPr>
                <w:rFonts w:ascii="Meiryo UI" w:eastAsia="Meiryo UI" w:hAnsi="Meiryo UI"/>
                <w:sz w:val="20"/>
                <w:szCs w:val="20"/>
              </w:rPr>
              <w:t>.5</w:t>
            </w:r>
            <w:r w:rsidR="003A1CE9" w:rsidRPr="004F26F3">
              <w:rPr>
                <w:rFonts w:ascii="Meiryo UI" w:eastAsia="Meiryo UI" w:hAnsi="Meiryo UI" w:hint="eastAsia"/>
                <w:sz w:val="20"/>
                <w:szCs w:val="20"/>
              </w:rPr>
              <w:t>%</w:t>
            </w:r>
          </w:p>
        </w:tc>
        <w:tc>
          <w:tcPr>
            <w:tcW w:w="1484" w:type="dxa"/>
          </w:tcPr>
          <w:p w14:paraId="35053ACB" w14:textId="7E8E7F24" w:rsidR="003A1CE9" w:rsidRPr="004F26F3" w:rsidRDefault="003A1CE9" w:rsidP="00200C27">
            <w:pPr>
              <w:jc w:val="center"/>
              <w:rPr>
                <w:rFonts w:ascii="Meiryo UI" w:eastAsia="Meiryo UI" w:hAnsi="Meiryo UI"/>
                <w:sz w:val="20"/>
                <w:szCs w:val="20"/>
              </w:rPr>
            </w:pPr>
            <w:r w:rsidRPr="004F26F3">
              <w:rPr>
                <w:rFonts w:ascii="Meiryo UI" w:eastAsia="Meiryo UI" w:hAnsi="Meiryo UI"/>
                <w:sz w:val="20"/>
                <w:szCs w:val="20"/>
              </w:rPr>
              <w:t>-2</w:t>
            </w:r>
            <w:r w:rsidR="00AE0D91" w:rsidRPr="004F26F3">
              <w:rPr>
                <w:rFonts w:ascii="Meiryo UI" w:eastAsia="Meiryo UI" w:hAnsi="Meiryo UI"/>
                <w:sz w:val="20"/>
                <w:szCs w:val="20"/>
              </w:rPr>
              <w:t>.7</w:t>
            </w:r>
            <w:r w:rsidRPr="004F26F3">
              <w:rPr>
                <w:rFonts w:ascii="Meiryo UI" w:eastAsia="Meiryo UI" w:hAnsi="Meiryo UI" w:hint="eastAsia"/>
                <w:sz w:val="20"/>
                <w:szCs w:val="20"/>
              </w:rPr>
              <w:t>%</w:t>
            </w:r>
          </w:p>
        </w:tc>
      </w:tr>
      <w:tr w:rsidR="004F26F3" w:rsidRPr="004F26F3" w14:paraId="479E08EA" w14:textId="77777777" w:rsidTr="00FB1422">
        <w:tc>
          <w:tcPr>
            <w:tcW w:w="155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9D4DDDB" w14:textId="37024D74" w:rsidR="003A1CE9" w:rsidRPr="004F26F3" w:rsidRDefault="00863E29" w:rsidP="00200C27">
            <w:pPr>
              <w:jc w:val="center"/>
              <w:rPr>
                <w:rFonts w:ascii="Meiryo UI" w:eastAsia="Meiryo UI" w:hAnsi="Meiryo UI"/>
                <w:sz w:val="20"/>
                <w:szCs w:val="20"/>
              </w:rPr>
            </w:pPr>
            <w:r w:rsidRPr="004F26F3">
              <w:rPr>
                <w:rFonts w:ascii="Meiryo UI" w:eastAsia="Meiryo UI" w:hAnsi="Meiryo UI" w:cs="Arial" w:hint="eastAsia"/>
                <w:kern w:val="24"/>
                <w:sz w:val="20"/>
                <w:szCs w:val="20"/>
              </w:rPr>
              <w:t>主査級</w:t>
            </w:r>
          </w:p>
        </w:tc>
        <w:tc>
          <w:tcPr>
            <w:tcW w:w="1578" w:type="dxa"/>
          </w:tcPr>
          <w:p w14:paraId="664FD7C6" w14:textId="59B03BAD" w:rsidR="003A1CE9" w:rsidRPr="004F26F3" w:rsidRDefault="00FB1422" w:rsidP="00200C27">
            <w:pPr>
              <w:jc w:val="center"/>
              <w:rPr>
                <w:rFonts w:ascii="Meiryo UI" w:eastAsia="Meiryo UI" w:hAnsi="Meiryo UI"/>
                <w:sz w:val="20"/>
                <w:szCs w:val="20"/>
              </w:rPr>
            </w:pPr>
            <w:r w:rsidRPr="004F26F3">
              <w:rPr>
                <w:rFonts w:ascii="Meiryo UI" w:eastAsia="Meiryo UI" w:hAnsi="Meiryo UI"/>
                <w:sz w:val="20"/>
                <w:szCs w:val="20"/>
              </w:rPr>
              <w:t>35.4</w:t>
            </w:r>
            <w:r w:rsidR="003A1CE9" w:rsidRPr="004F26F3">
              <w:rPr>
                <w:rFonts w:ascii="Meiryo UI" w:eastAsia="Meiryo UI" w:hAnsi="Meiryo UI" w:hint="eastAsia"/>
                <w:sz w:val="20"/>
                <w:szCs w:val="20"/>
              </w:rPr>
              <w:t>%</w:t>
            </w:r>
          </w:p>
        </w:tc>
        <w:tc>
          <w:tcPr>
            <w:tcW w:w="1578" w:type="dxa"/>
          </w:tcPr>
          <w:p w14:paraId="2015B022" w14:textId="10408B3D"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26.4</w:t>
            </w:r>
            <w:r w:rsidR="003A1CE9" w:rsidRPr="004F26F3">
              <w:rPr>
                <w:rFonts w:ascii="Meiryo UI" w:eastAsia="Meiryo UI" w:hAnsi="Meiryo UI" w:hint="eastAsia"/>
                <w:sz w:val="20"/>
                <w:szCs w:val="20"/>
              </w:rPr>
              <w:t>%</w:t>
            </w:r>
          </w:p>
        </w:tc>
        <w:tc>
          <w:tcPr>
            <w:tcW w:w="1545" w:type="dxa"/>
          </w:tcPr>
          <w:p w14:paraId="7B12BCB9" w14:textId="49689A65"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31.0</w:t>
            </w:r>
            <w:r w:rsidR="003A1CE9" w:rsidRPr="004F26F3">
              <w:rPr>
                <w:rFonts w:ascii="Meiryo UI" w:eastAsia="Meiryo UI" w:hAnsi="Meiryo UI" w:hint="eastAsia"/>
                <w:sz w:val="20"/>
                <w:szCs w:val="20"/>
              </w:rPr>
              <w:t>%</w:t>
            </w:r>
          </w:p>
        </w:tc>
        <w:tc>
          <w:tcPr>
            <w:tcW w:w="1545" w:type="dxa"/>
          </w:tcPr>
          <w:p w14:paraId="18DF0423" w14:textId="6BA6AF10"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34.2</w:t>
            </w:r>
            <w:r w:rsidR="003A1CE9" w:rsidRPr="004F26F3">
              <w:rPr>
                <w:rFonts w:ascii="Meiryo UI" w:eastAsia="Meiryo UI" w:hAnsi="Meiryo UI" w:hint="eastAsia"/>
                <w:sz w:val="20"/>
                <w:szCs w:val="20"/>
              </w:rPr>
              <w:t>%</w:t>
            </w:r>
          </w:p>
        </w:tc>
        <w:tc>
          <w:tcPr>
            <w:tcW w:w="1484" w:type="dxa"/>
          </w:tcPr>
          <w:p w14:paraId="3EAE812A" w14:textId="2A753466" w:rsidR="003A1CE9" w:rsidRPr="004F26F3" w:rsidRDefault="003A1CE9" w:rsidP="00200C27">
            <w:pPr>
              <w:jc w:val="center"/>
              <w:rPr>
                <w:rFonts w:ascii="Meiryo UI" w:eastAsia="Meiryo UI" w:hAnsi="Meiryo UI"/>
                <w:sz w:val="20"/>
                <w:szCs w:val="20"/>
              </w:rPr>
            </w:pPr>
            <w:r w:rsidRPr="004F26F3">
              <w:rPr>
                <w:rFonts w:ascii="Meiryo UI" w:eastAsia="Meiryo UI" w:hAnsi="Meiryo UI"/>
                <w:sz w:val="20"/>
                <w:szCs w:val="20"/>
              </w:rPr>
              <w:t>-1</w:t>
            </w:r>
            <w:r w:rsidR="00AE0D91" w:rsidRPr="004F26F3">
              <w:rPr>
                <w:rFonts w:ascii="Meiryo UI" w:eastAsia="Meiryo UI" w:hAnsi="Meiryo UI"/>
                <w:sz w:val="20"/>
                <w:szCs w:val="20"/>
              </w:rPr>
              <w:t>.2</w:t>
            </w:r>
            <w:r w:rsidRPr="004F26F3">
              <w:rPr>
                <w:rFonts w:ascii="Meiryo UI" w:eastAsia="Meiryo UI" w:hAnsi="Meiryo UI" w:hint="eastAsia"/>
                <w:sz w:val="20"/>
                <w:szCs w:val="20"/>
              </w:rPr>
              <w:t>%</w:t>
            </w:r>
          </w:p>
        </w:tc>
      </w:tr>
      <w:tr w:rsidR="004F26F3" w:rsidRPr="004F26F3" w14:paraId="3BEAD8AA"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4C8DEFD" w14:textId="7CD31C72" w:rsidR="003A1CE9" w:rsidRPr="004F26F3" w:rsidRDefault="00863E29" w:rsidP="00200C27">
            <w:pPr>
              <w:jc w:val="center"/>
              <w:rPr>
                <w:rFonts w:ascii="Meiryo UI" w:eastAsia="Meiryo UI" w:hAnsi="Meiryo UI"/>
                <w:sz w:val="20"/>
                <w:szCs w:val="20"/>
              </w:rPr>
            </w:pPr>
            <w:r w:rsidRPr="004F26F3">
              <w:rPr>
                <w:rFonts w:ascii="Meiryo UI" w:eastAsia="Meiryo UI" w:hAnsi="Meiryo UI" w:cs="Arial" w:hint="eastAsia"/>
                <w:kern w:val="24"/>
                <w:sz w:val="20"/>
                <w:szCs w:val="20"/>
              </w:rPr>
              <w:t>主事級</w:t>
            </w:r>
          </w:p>
        </w:tc>
        <w:tc>
          <w:tcPr>
            <w:tcW w:w="1578" w:type="dxa"/>
          </w:tcPr>
          <w:p w14:paraId="791F4B8D" w14:textId="275F555E" w:rsidR="003A1CE9" w:rsidRPr="004F26F3" w:rsidRDefault="00FB1422" w:rsidP="00FB1422">
            <w:pPr>
              <w:jc w:val="center"/>
              <w:rPr>
                <w:rFonts w:ascii="Meiryo UI" w:eastAsia="Meiryo UI" w:hAnsi="Meiryo UI"/>
                <w:sz w:val="20"/>
                <w:szCs w:val="20"/>
              </w:rPr>
            </w:pPr>
            <w:r w:rsidRPr="004F26F3">
              <w:rPr>
                <w:rFonts w:ascii="Meiryo UI" w:eastAsia="Meiryo UI" w:hAnsi="Meiryo UI"/>
                <w:sz w:val="20"/>
                <w:szCs w:val="20"/>
              </w:rPr>
              <w:t>47</w:t>
            </w:r>
            <w:r w:rsidR="003A1CE9" w:rsidRPr="004F26F3">
              <w:rPr>
                <w:rFonts w:ascii="Meiryo UI" w:eastAsia="Meiryo UI" w:hAnsi="Meiryo UI"/>
                <w:sz w:val="20"/>
                <w:szCs w:val="20"/>
              </w:rPr>
              <w:t>.</w:t>
            </w:r>
            <w:r w:rsidRPr="004F26F3">
              <w:rPr>
                <w:rFonts w:ascii="Meiryo UI" w:eastAsia="Meiryo UI" w:hAnsi="Meiryo UI"/>
                <w:sz w:val="20"/>
                <w:szCs w:val="20"/>
              </w:rPr>
              <w:t>4</w:t>
            </w:r>
            <w:r w:rsidR="003A1CE9" w:rsidRPr="004F26F3">
              <w:rPr>
                <w:rFonts w:ascii="Meiryo UI" w:eastAsia="Meiryo UI" w:hAnsi="Meiryo UI" w:hint="eastAsia"/>
                <w:sz w:val="20"/>
                <w:szCs w:val="20"/>
              </w:rPr>
              <w:t>%</w:t>
            </w:r>
          </w:p>
        </w:tc>
        <w:tc>
          <w:tcPr>
            <w:tcW w:w="1578" w:type="dxa"/>
          </w:tcPr>
          <w:p w14:paraId="40A2508A" w14:textId="31DA78BD"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62.6</w:t>
            </w:r>
            <w:r w:rsidR="003A1CE9" w:rsidRPr="004F26F3">
              <w:rPr>
                <w:rFonts w:ascii="Meiryo UI" w:eastAsia="Meiryo UI" w:hAnsi="Meiryo UI" w:hint="eastAsia"/>
                <w:sz w:val="20"/>
                <w:szCs w:val="20"/>
              </w:rPr>
              <w:t>%</w:t>
            </w:r>
          </w:p>
        </w:tc>
        <w:tc>
          <w:tcPr>
            <w:tcW w:w="1545" w:type="dxa"/>
          </w:tcPr>
          <w:p w14:paraId="2DF8A2C3" w14:textId="311079C7"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56.8</w:t>
            </w:r>
            <w:r w:rsidR="003A1CE9" w:rsidRPr="004F26F3">
              <w:rPr>
                <w:rFonts w:ascii="Meiryo UI" w:eastAsia="Meiryo UI" w:hAnsi="Meiryo UI" w:hint="eastAsia"/>
                <w:sz w:val="20"/>
                <w:szCs w:val="20"/>
              </w:rPr>
              <w:t>%</w:t>
            </w:r>
          </w:p>
        </w:tc>
        <w:tc>
          <w:tcPr>
            <w:tcW w:w="1545" w:type="dxa"/>
          </w:tcPr>
          <w:p w14:paraId="3688EA82" w14:textId="529D6291"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39.5</w:t>
            </w:r>
            <w:r w:rsidR="003A1CE9" w:rsidRPr="004F26F3">
              <w:rPr>
                <w:rFonts w:ascii="Meiryo UI" w:eastAsia="Meiryo UI" w:hAnsi="Meiryo UI" w:hint="eastAsia"/>
                <w:sz w:val="20"/>
                <w:szCs w:val="20"/>
              </w:rPr>
              <w:t>%</w:t>
            </w:r>
          </w:p>
        </w:tc>
        <w:tc>
          <w:tcPr>
            <w:tcW w:w="1484" w:type="dxa"/>
          </w:tcPr>
          <w:p w14:paraId="3D9944A2" w14:textId="64528AD1"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-7.9</w:t>
            </w:r>
            <w:r w:rsidR="003A1CE9" w:rsidRPr="004F26F3">
              <w:rPr>
                <w:rFonts w:ascii="Meiryo UI" w:eastAsia="Meiryo UI" w:hAnsi="Meiryo UI" w:hint="eastAsia"/>
                <w:sz w:val="20"/>
                <w:szCs w:val="20"/>
              </w:rPr>
              <w:t>%</w:t>
            </w:r>
          </w:p>
        </w:tc>
      </w:tr>
      <w:tr w:rsidR="004F26F3" w:rsidRPr="004F26F3" w14:paraId="7797EBB8" w14:textId="77777777" w:rsidTr="00200C27">
        <w:tc>
          <w:tcPr>
            <w:tcW w:w="15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3B86B51E" w14:textId="77777777" w:rsidR="003A1CE9" w:rsidRPr="004F26F3" w:rsidRDefault="003A1CE9" w:rsidP="00200C27">
            <w:pPr>
              <w:jc w:val="center"/>
              <w:rPr>
                <w:rFonts w:ascii="Meiryo UI" w:eastAsia="Meiryo UI" w:hAnsi="Meiryo UI"/>
                <w:sz w:val="20"/>
                <w:szCs w:val="20"/>
              </w:rPr>
            </w:pPr>
            <w:r w:rsidRPr="004F26F3">
              <w:rPr>
                <w:rFonts w:ascii="Meiryo UI" w:eastAsia="Meiryo UI" w:hAnsi="Meiryo UI" w:cs="Arial"/>
                <w:kern w:val="24"/>
                <w:sz w:val="20"/>
                <w:szCs w:val="20"/>
              </w:rPr>
              <w:t>計</w:t>
            </w:r>
          </w:p>
        </w:tc>
        <w:tc>
          <w:tcPr>
            <w:tcW w:w="1578" w:type="dxa"/>
          </w:tcPr>
          <w:p w14:paraId="39DF250D" w14:textId="3A1405B2" w:rsidR="003A1CE9" w:rsidRPr="004F26F3" w:rsidRDefault="00FB1422" w:rsidP="00200C27">
            <w:pPr>
              <w:jc w:val="center"/>
              <w:rPr>
                <w:rFonts w:ascii="Meiryo UI" w:eastAsia="Meiryo UI" w:hAnsi="Meiryo UI"/>
                <w:sz w:val="20"/>
                <w:szCs w:val="20"/>
              </w:rPr>
            </w:pPr>
            <w:r w:rsidRPr="004F26F3">
              <w:rPr>
                <w:rFonts w:ascii="Meiryo UI" w:eastAsia="Meiryo UI" w:hAnsi="Meiryo UI"/>
                <w:sz w:val="20"/>
                <w:szCs w:val="20"/>
              </w:rPr>
              <w:t>33.2</w:t>
            </w:r>
            <w:r w:rsidR="003A1CE9" w:rsidRPr="004F26F3">
              <w:rPr>
                <w:rFonts w:ascii="Meiryo UI" w:eastAsia="Meiryo UI" w:hAnsi="Meiryo UI" w:hint="eastAsia"/>
                <w:sz w:val="20"/>
                <w:szCs w:val="20"/>
              </w:rPr>
              <w:t>%</w:t>
            </w:r>
          </w:p>
        </w:tc>
        <w:tc>
          <w:tcPr>
            <w:tcW w:w="1578" w:type="dxa"/>
          </w:tcPr>
          <w:p w14:paraId="409D45CE" w14:textId="79DA319A"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33.0</w:t>
            </w:r>
            <w:r w:rsidR="003A1CE9" w:rsidRPr="004F26F3">
              <w:rPr>
                <w:rFonts w:ascii="Meiryo UI" w:eastAsia="Meiryo UI" w:hAnsi="Meiryo UI" w:hint="eastAsia"/>
                <w:sz w:val="20"/>
                <w:szCs w:val="20"/>
              </w:rPr>
              <w:t>%</w:t>
            </w:r>
          </w:p>
        </w:tc>
        <w:tc>
          <w:tcPr>
            <w:tcW w:w="1545" w:type="dxa"/>
          </w:tcPr>
          <w:p w14:paraId="6C8BC0C2" w14:textId="6BD655B9"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32.9</w:t>
            </w:r>
            <w:r w:rsidR="003A1CE9" w:rsidRPr="004F26F3">
              <w:rPr>
                <w:rFonts w:ascii="Meiryo UI" w:eastAsia="Meiryo UI" w:hAnsi="Meiryo UI" w:hint="eastAsia"/>
                <w:sz w:val="20"/>
                <w:szCs w:val="20"/>
              </w:rPr>
              <w:t>%</w:t>
            </w:r>
          </w:p>
        </w:tc>
        <w:tc>
          <w:tcPr>
            <w:tcW w:w="1545" w:type="dxa"/>
          </w:tcPr>
          <w:p w14:paraId="486EB2E9" w14:textId="6E006B40" w:rsidR="003A1CE9" w:rsidRPr="004F26F3" w:rsidRDefault="00AE0D91" w:rsidP="00200C27">
            <w:pPr>
              <w:jc w:val="center"/>
              <w:rPr>
                <w:rFonts w:ascii="Meiryo UI" w:eastAsia="Meiryo UI" w:hAnsi="Meiryo UI"/>
                <w:sz w:val="20"/>
                <w:szCs w:val="20"/>
              </w:rPr>
            </w:pPr>
            <w:r w:rsidRPr="004F26F3">
              <w:rPr>
                <w:rFonts w:ascii="Meiryo UI" w:eastAsia="Meiryo UI" w:hAnsi="Meiryo UI"/>
                <w:sz w:val="20"/>
                <w:szCs w:val="20"/>
              </w:rPr>
              <w:t>29.7</w:t>
            </w:r>
            <w:r w:rsidR="003A1CE9" w:rsidRPr="004F26F3">
              <w:rPr>
                <w:rFonts w:ascii="Meiryo UI" w:eastAsia="Meiryo UI" w:hAnsi="Meiryo UI" w:hint="eastAsia"/>
                <w:sz w:val="20"/>
                <w:szCs w:val="20"/>
              </w:rPr>
              <w:t>%</w:t>
            </w:r>
          </w:p>
        </w:tc>
        <w:tc>
          <w:tcPr>
            <w:tcW w:w="1484" w:type="dxa"/>
          </w:tcPr>
          <w:p w14:paraId="59D265CA" w14:textId="38B20FAE" w:rsidR="003A1CE9" w:rsidRPr="004F26F3" w:rsidRDefault="003A1CE9" w:rsidP="00200C27">
            <w:pPr>
              <w:jc w:val="center"/>
              <w:rPr>
                <w:rFonts w:ascii="Meiryo UI" w:eastAsia="Meiryo UI" w:hAnsi="Meiryo UI"/>
                <w:sz w:val="20"/>
                <w:szCs w:val="20"/>
              </w:rPr>
            </w:pPr>
            <w:r w:rsidRPr="004F26F3">
              <w:rPr>
                <w:rFonts w:ascii="Meiryo UI" w:eastAsia="Meiryo UI" w:hAnsi="Meiryo UI"/>
                <w:sz w:val="20"/>
                <w:szCs w:val="20"/>
              </w:rPr>
              <w:t>-</w:t>
            </w:r>
            <w:r w:rsidR="00AE0D91" w:rsidRPr="004F26F3">
              <w:rPr>
                <w:rFonts w:ascii="Meiryo UI" w:eastAsia="Meiryo UI" w:hAnsi="Meiryo UI"/>
                <w:sz w:val="20"/>
                <w:szCs w:val="20"/>
              </w:rPr>
              <w:t>3.5</w:t>
            </w:r>
            <w:r w:rsidRPr="004F26F3">
              <w:rPr>
                <w:rFonts w:ascii="Meiryo UI" w:eastAsia="Meiryo UI" w:hAnsi="Meiryo UI" w:hint="eastAsia"/>
                <w:sz w:val="20"/>
                <w:szCs w:val="20"/>
              </w:rPr>
              <w:t>%</w:t>
            </w:r>
          </w:p>
        </w:tc>
      </w:tr>
    </w:tbl>
    <w:p w14:paraId="59EA8B37" w14:textId="77777777" w:rsidR="003A1CE9" w:rsidRPr="004F26F3" w:rsidRDefault="003A1CE9" w:rsidP="00697224">
      <w:pPr>
        <w:jc w:val="left"/>
        <w:rPr>
          <w:rFonts w:asciiTheme="minorEastAsia" w:hAnsiTheme="minorEastAsia"/>
          <w:sz w:val="24"/>
          <w:szCs w:val="24"/>
        </w:rPr>
      </w:pPr>
    </w:p>
    <w:p w14:paraId="4B73B734" w14:textId="77777777" w:rsidR="007802BB" w:rsidRPr="004F26F3" w:rsidRDefault="007802BB">
      <w:pPr>
        <w:widowControl/>
        <w:jc w:val="left"/>
        <w:rPr>
          <w:rFonts w:asciiTheme="minorEastAsia" w:hAnsiTheme="minorEastAsia"/>
          <w:sz w:val="24"/>
          <w:szCs w:val="24"/>
        </w:rPr>
      </w:pPr>
      <w:r w:rsidRPr="004F26F3">
        <w:rPr>
          <w:rFonts w:asciiTheme="minorEastAsia" w:hAnsiTheme="minorEastAsia"/>
          <w:sz w:val="24"/>
          <w:szCs w:val="24"/>
        </w:rPr>
        <w:br w:type="page"/>
      </w:r>
    </w:p>
    <w:p w14:paraId="5BBF6A94" w14:textId="70F240B1" w:rsidR="00697224" w:rsidRPr="004F26F3" w:rsidRDefault="00697224" w:rsidP="00697224">
      <w:pPr>
        <w:jc w:val="left"/>
        <w:rPr>
          <w:rFonts w:ascii="Meiryo UI" w:eastAsia="Meiryo UI" w:hAnsi="Meiryo UI"/>
          <w:sz w:val="24"/>
          <w:szCs w:val="24"/>
        </w:rPr>
      </w:pPr>
      <w:r w:rsidRPr="004F26F3">
        <w:rPr>
          <w:rFonts w:ascii="Meiryo UI" w:eastAsia="Meiryo UI" w:hAnsi="Meiryo UI" w:hint="eastAsia"/>
          <w:sz w:val="24"/>
          <w:szCs w:val="24"/>
        </w:rPr>
        <w:lastRenderedPageBreak/>
        <w:t xml:space="preserve">○男女別昇任状況（小学校）　　　　　　　　　　　</w:t>
      </w:r>
      <w:r w:rsidR="007802BB" w:rsidRPr="004F26F3">
        <w:rPr>
          <w:rFonts w:ascii="Meiryo UI" w:eastAsia="Meiryo UI" w:hAnsi="Meiryo UI" w:hint="eastAsia"/>
          <w:sz w:val="24"/>
          <w:szCs w:val="24"/>
        </w:rPr>
        <w:t xml:space="preserve">　　　　　　　　　　</w:t>
      </w:r>
      <w:r w:rsidRPr="004F26F3">
        <w:rPr>
          <w:rFonts w:ascii="Meiryo UI" w:eastAsia="Meiryo UI" w:hAnsi="Meiryo UI" w:hint="eastAsia"/>
          <w:sz w:val="24"/>
          <w:szCs w:val="24"/>
        </w:rPr>
        <w:t xml:space="preserve">　　　　　　　単位：人</w:t>
      </w: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35BA7EE2" w14:textId="77777777" w:rsidTr="00697224">
        <w:tc>
          <w:tcPr>
            <w:tcW w:w="2127" w:type="dxa"/>
            <w:gridSpan w:val="2"/>
            <w:vMerge w:val="restart"/>
            <w:shd w:val="clear" w:color="auto" w:fill="C5D9F1"/>
          </w:tcPr>
          <w:p w14:paraId="59688BB4" w14:textId="77777777" w:rsidR="00697224" w:rsidRPr="004F26F3" w:rsidRDefault="00697224" w:rsidP="00840DFE">
            <w:pPr>
              <w:spacing w:line="360" w:lineRule="auto"/>
              <w:jc w:val="left"/>
              <w:rPr>
                <w:rFonts w:ascii="Meiryo UI" w:eastAsia="Meiryo UI" w:hAnsi="Meiryo UI"/>
                <w:sz w:val="22"/>
              </w:rPr>
            </w:pPr>
          </w:p>
        </w:tc>
        <w:tc>
          <w:tcPr>
            <w:tcW w:w="3402" w:type="dxa"/>
            <w:gridSpan w:val="3"/>
            <w:shd w:val="clear" w:color="auto" w:fill="C5D9F1"/>
            <w:vAlign w:val="center"/>
          </w:tcPr>
          <w:p w14:paraId="1AC44D5D" w14:textId="7827B2DB" w:rsidR="00697224"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H</w:t>
            </w:r>
            <w:r w:rsidRPr="004F26F3">
              <w:rPr>
                <w:rFonts w:ascii="Meiryo UI" w:eastAsia="Meiryo UI" w:hAnsi="Meiryo UI" w:cs="Arial"/>
                <w:kern w:val="24"/>
                <w:sz w:val="22"/>
                <w:szCs w:val="22"/>
              </w:rPr>
              <w:t>30</w:t>
            </w:r>
            <w:r w:rsidR="00697224" w:rsidRPr="004F26F3">
              <w:rPr>
                <w:rFonts w:ascii="Meiryo UI" w:eastAsia="Meiryo UI" w:hAnsi="Meiryo UI" w:cs="Arial"/>
                <w:kern w:val="24"/>
                <w:sz w:val="22"/>
                <w:szCs w:val="22"/>
              </w:rPr>
              <w:t>当初</w:t>
            </w:r>
          </w:p>
          <w:p w14:paraId="77D89B82" w14:textId="3138957A"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00840DFE" w:rsidRPr="004F26F3">
              <w:rPr>
                <w:rFonts w:ascii="Meiryo UI" w:eastAsia="Meiryo UI" w:hAnsi="Meiryo UI" w:cs="Arial" w:hint="eastAsia"/>
                <w:kern w:val="24"/>
                <w:sz w:val="22"/>
                <w:szCs w:val="22"/>
              </w:rPr>
              <w:t>H29</w:t>
            </w:r>
            <w:r w:rsidRPr="004F26F3">
              <w:rPr>
                <w:rFonts w:ascii="Meiryo UI" w:eastAsia="Meiryo UI" w:hAnsi="Meiryo UI" w:cs="Arial"/>
                <w:kern w:val="24"/>
                <w:sz w:val="22"/>
                <w:szCs w:val="22"/>
              </w:rPr>
              <w:t>年途含む）</w:t>
            </w:r>
          </w:p>
        </w:tc>
        <w:tc>
          <w:tcPr>
            <w:tcW w:w="3543" w:type="dxa"/>
            <w:gridSpan w:val="3"/>
            <w:shd w:val="clear" w:color="auto" w:fill="C5D9F1"/>
            <w:vAlign w:val="center"/>
          </w:tcPr>
          <w:p w14:paraId="4BD2C94E" w14:textId="098A7EC5" w:rsidR="00697224"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R1</w:t>
            </w:r>
            <w:r w:rsidR="00697224" w:rsidRPr="004F26F3">
              <w:rPr>
                <w:rFonts w:ascii="Meiryo UI" w:eastAsia="Meiryo UI" w:hAnsi="Meiryo UI" w:cs="Arial"/>
                <w:kern w:val="24"/>
                <w:sz w:val="22"/>
                <w:szCs w:val="22"/>
              </w:rPr>
              <w:t>当初</w:t>
            </w:r>
          </w:p>
          <w:p w14:paraId="70819192" w14:textId="55083CCF"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00840DFE" w:rsidRPr="004F26F3">
              <w:rPr>
                <w:rFonts w:ascii="Meiryo UI" w:eastAsia="Meiryo UI" w:hAnsi="Meiryo UI" w:cs="Arial" w:hint="eastAsia"/>
                <w:kern w:val="24"/>
                <w:sz w:val="22"/>
                <w:szCs w:val="22"/>
              </w:rPr>
              <w:t>H30</w:t>
            </w:r>
            <w:r w:rsidRPr="004F26F3">
              <w:rPr>
                <w:rFonts w:ascii="Meiryo UI" w:eastAsia="Meiryo UI" w:hAnsi="Meiryo UI" w:cs="Arial"/>
                <w:kern w:val="24"/>
                <w:sz w:val="22"/>
                <w:szCs w:val="22"/>
              </w:rPr>
              <w:t>年途含む）</w:t>
            </w:r>
          </w:p>
        </w:tc>
      </w:tr>
      <w:tr w:rsidR="004F26F3" w:rsidRPr="004F26F3" w14:paraId="21C22E01" w14:textId="77777777" w:rsidTr="00697224">
        <w:tc>
          <w:tcPr>
            <w:tcW w:w="2127" w:type="dxa"/>
            <w:gridSpan w:val="2"/>
            <w:vMerge/>
            <w:shd w:val="clear" w:color="auto" w:fill="C5D9F1"/>
          </w:tcPr>
          <w:p w14:paraId="4EA26CDB" w14:textId="77777777" w:rsidR="00697224" w:rsidRPr="004F26F3" w:rsidRDefault="00697224" w:rsidP="00840DFE">
            <w:pPr>
              <w:spacing w:line="360" w:lineRule="auto"/>
              <w:jc w:val="left"/>
              <w:rPr>
                <w:rFonts w:ascii="Meiryo UI" w:eastAsia="Meiryo UI" w:hAnsi="Meiryo UI"/>
                <w:sz w:val="22"/>
              </w:rPr>
            </w:pPr>
          </w:p>
        </w:tc>
        <w:tc>
          <w:tcPr>
            <w:tcW w:w="1417" w:type="dxa"/>
            <w:shd w:val="clear" w:color="auto" w:fill="C5D9F1"/>
            <w:vAlign w:val="center"/>
          </w:tcPr>
          <w:p w14:paraId="4836F5B5"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7F7D0D06" w14:textId="1CD48BB9" w:rsidR="00697224"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H29</w:t>
            </w:r>
            <w:r w:rsidR="00697224" w:rsidRPr="004F26F3">
              <w:rPr>
                <w:rFonts w:ascii="Meiryo UI" w:eastAsia="Meiryo UI" w:hAnsi="Meiryo UI" w:cs="Arial"/>
                <w:kern w:val="24"/>
                <w:sz w:val="22"/>
                <w:szCs w:val="22"/>
              </w:rPr>
              <w:t>当初</w:t>
            </w:r>
          </w:p>
          <w:p w14:paraId="7B698B13"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1B094753"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993" w:type="dxa"/>
            <w:shd w:val="clear" w:color="auto" w:fill="C5D9F1"/>
            <w:vAlign w:val="center"/>
          </w:tcPr>
          <w:p w14:paraId="4E01F286"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c>
          <w:tcPr>
            <w:tcW w:w="1417" w:type="dxa"/>
            <w:shd w:val="clear" w:color="auto" w:fill="C5D9F1"/>
            <w:vAlign w:val="center"/>
          </w:tcPr>
          <w:p w14:paraId="3BC1E170"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17F2489A" w14:textId="4CFF3D6F" w:rsidR="00697224"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H30</w:t>
            </w:r>
            <w:r w:rsidR="00697224" w:rsidRPr="004F26F3">
              <w:rPr>
                <w:rFonts w:ascii="Meiryo UI" w:eastAsia="Meiryo UI" w:hAnsi="Meiryo UI" w:cs="Arial"/>
                <w:kern w:val="24"/>
                <w:sz w:val="22"/>
                <w:szCs w:val="22"/>
              </w:rPr>
              <w:t>当初</w:t>
            </w:r>
          </w:p>
          <w:p w14:paraId="44D7F74A"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2C36A654"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1134" w:type="dxa"/>
            <w:shd w:val="clear" w:color="auto" w:fill="C5D9F1"/>
            <w:vAlign w:val="center"/>
          </w:tcPr>
          <w:p w14:paraId="4797B331"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r>
      <w:tr w:rsidR="004F26F3" w:rsidRPr="004F26F3" w14:paraId="2FF4DEBC" w14:textId="77777777" w:rsidTr="00DB3BB4">
        <w:trPr>
          <w:trHeight w:val="567"/>
        </w:trPr>
        <w:tc>
          <w:tcPr>
            <w:tcW w:w="1276" w:type="dxa"/>
            <w:vMerge w:val="restart"/>
            <w:shd w:val="clear" w:color="auto" w:fill="C5D9F1"/>
            <w:vAlign w:val="center"/>
          </w:tcPr>
          <w:p w14:paraId="316B8F9E"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校長</w:t>
            </w:r>
            <w:r w:rsidRPr="004F26F3">
              <w:rPr>
                <w:rFonts w:ascii="Meiryo UI" w:eastAsia="Meiryo UI" w:hAnsi="Meiryo UI" w:cs="Arial" w:hint="eastAsia"/>
                <w:kern w:val="24"/>
                <w:sz w:val="22"/>
                <w:szCs w:val="22"/>
              </w:rPr>
              <w:t>に</w:t>
            </w:r>
          </w:p>
          <w:p w14:paraId="06715D2B"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460FFA03"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6DF71230" w14:textId="45E0CCFB"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376</w:t>
            </w:r>
          </w:p>
        </w:tc>
        <w:tc>
          <w:tcPr>
            <w:tcW w:w="992" w:type="dxa"/>
          </w:tcPr>
          <w:p w14:paraId="3A81B81E" w14:textId="01882619"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65</w:t>
            </w:r>
          </w:p>
        </w:tc>
        <w:tc>
          <w:tcPr>
            <w:tcW w:w="993" w:type="dxa"/>
          </w:tcPr>
          <w:p w14:paraId="1D813A55" w14:textId="73013F5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17.3%</w:t>
            </w:r>
          </w:p>
        </w:tc>
        <w:tc>
          <w:tcPr>
            <w:tcW w:w="1417" w:type="dxa"/>
          </w:tcPr>
          <w:p w14:paraId="01A783C8" w14:textId="5A7D2D0F"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385</w:t>
            </w:r>
          </w:p>
        </w:tc>
        <w:tc>
          <w:tcPr>
            <w:tcW w:w="992" w:type="dxa"/>
          </w:tcPr>
          <w:p w14:paraId="12774C47" w14:textId="396354AE"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74</w:t>
            </w:r>
          </w:p>
        </w:tc>
        <w:tc>
          <w:tcPr>
            <w:tcW w:w="1134" w:type="dxa"/>
          </w:tcPr>
          <w:p w14:paraId="05B5F140" w14:textId="5061A5E2"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19.2%</w:t>
            </w:r>
          </w:p>
        </w:tc>
      </w:tr>
      <w:tr w:rsidR="004F26F3" w:rsidRPr="004F26F3" w14:paraId="102A496F" w14:textId="77777777" w:rsidTr="00DB3BB4">
        <w:trPr>
          <w:trHeight w:val="541"/>
        </w:trPr>
        <w:tc>
          <w:tcPr>
            <w:tcW w:w="1276" w:type="dxa"/>
            <w:vMerge/>
            <w:shd w:val="clear" w:color="auto" w:fill="C5D9F1"/>
            <w:vAlign w:val="center"/>
          </w:tcPr>
          <w:p w14:paraId="60119026" w14:textId="77777777" w:rsidR="00840DFE" w:rsidRPr="004F26F3" w:rsidRDefault="00840DFE" w:rsidP="00840DFE">
            <w:pPr>
              <w:spacing w:line="360" w:lineRule="auto"/>
              <w:rPr>
                <w:rFonts w:ascii="Meiryo UI" w:eastAsia="Meiryo UI" w:hAnsi="Meiryo UI" w:cs="Arial"/>
                <w:sz w:val="22"/>
              </w:rPr>
            </w:pPr>
          </w:p>
        </w:tc>
        <w:tc>
          <w:tcPr>
            <w:tcW w:w="851" w:type="dxa"/>
            <w:shd w:val="clear" w:color="auto" w:fill="C5D9F1"/>
            <w:vAlign w:val="center"/>
          </w:tcPr>
          <w:p w14:paraId="1CD3ECB1"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092C0D3C" w14:textId="269DA303"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160</w:t>
            </w:r>
          </w:p>
        </w:tc>
        <w:tc>
          <w:tcPr>
            <w:tcW w:w="992" w:type="dxa"/>
          </w:tcPr>
          <w:p w14:paraId="7A045C7C" w14:textId="387D323A"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32</w:t>
            </w:r>
          </w:p>
        </w:tc>
        <w:tc>
          <w:tcPr>
            <w:tcW w:w="993" w:type="dxa"/>
          </w:tcPr>
          <w:p w14:paraId="145CE8E7" w14:textId="3C10F0AB"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20.0%</w:t>
            </w:r>
          </w:p>
        </w:tc>
        <w:tc>
          <w:tcPr>
            <w:tcW w:w="1417" w:type="dxa"/>
          </w:tcPr>
          <w:p w14:paraId="4B5F901A" w14:textId="3B447AE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148</w:t>
            </w:r>
          </w:p>
        </w:tc>
        <w:tc>
          <w:tcPr>
            <w:tcW w:w="992" w:type="dxa"/>
          </w:tcPr>
          <w:p w14:paraId="2C281967" w14:textId="20D16CB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28</w:t>
            </w:r>
          </w:p>
        </w:tc>
        <w:tc>
          <w:tcPr>
            <w:tcW w:w="1134" w:type="dxa"/>
          </w:tcPr>
          <w:p w14:paraId="196343BC" w14:textId="659394A0"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18.9%</w:t>
            </w:r>
          </w:p>
        </w:tc>
      </w:tr>
      <w:tr w:rsidR="004F26F3" w:rsidRPr="004F26F3" w14:paraId="422B12CA" w14:textId="77777777" w:rsidTr="00DB3BB4">
        <w:trPr>
          <w:trHeight w:val="567"/>
        </w:trPr>
        <w:tc>
          <w:tcPr>
            <w:tcW w:w="1276" w:type="dxa"/>
            <w:vMerge w:val="restart"/>
            <w:shd w:val="clear" w:color="auto" w:fill="C5D9F1"/>
            <w:vAlign w:val="center"/>
          </w:tcPr>
          <w:p w14:paraId="414FDB66"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教頭に</w:t>
            </w:r>
          </w:p>
          <w:p w14:paraId="2FA0BB1C"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4436FFF5"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0D062B3B" w14:textId="688FB4AF"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257</w:t>
            </w:r>
          </w:p>
        </w:tc>
        <w:tc>
          <w:tcPr>
            <w:tcW w:w="992" w:type="dxa"/>
          </w:tcPr>
          <w:p w14:paraId="40B52603" w14:textId="44E10C43"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73</w:t>
            </w:r>
          </w:p>
        </w:tc>
        <w:tc>
          <w:tcPr>
            <w:tcW w:w="993" w:type="dxa"/>
          </w:tcPr>
          <w:p w14:paraId="0080280C" w14:textId="06B3F76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28.4%</w:t>
            </w:r>
          </w:p>
        </w:tc>
        <w:tc>
          <w:tcPr>
            <w:tcW w:w="1417" w:type="dxa"/>
          </w:tcPr>
          <w:p w14:paraId="4F8CF780" w14:textId="1512565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261</w:t>
            </w:r>
          </w:p>
        </w:tc>
        <w:tc>
          <w:tcPr>
            <w:tcW w:w="992" w:type="dxa"/>
          </w:tcPr>
          <w:p w14:paraId="6DFFCA9B" w14:textId="02F3D678"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77</w:t>
            </w:r>
          </w:p>
        </w:tc>
        <w:tc>
          <w:tcPr>
            <w:tcW w:w="1134" w:type="dxa"/>
          </w:tcPr>
          <w:p w14:paraId="090C9133" w14:textId="0607418B"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29.5%</w:t>
            </w:r>
          </w:p>
        </w:tc>
      </w:tr>
      <w:tr w:rsidR="004F26F3" w:rsidRPr="004F26F3" w14:paraId="057CB5CA" w14:textId="77777777" w:rsidTr="00DB3BB4">
        <w:trPr>
          <w:trHeight w:val="567"/>
        </w:trPr>
        <w:tc>
          <w:tcPr>
            <w:tcW w:w="1276" w:type="dxa"/>
            <w:vMerge/>
            <w:shd w:val="clear" w:color="auto" w:fill="C5D9F1"/>
            <w:vAlign w:val="center"/>
          </w:tcPr>
          <w:p w14:paraId="097CB13E" w14:textId="77777777" w:rsidR="00840DFE" w:rsidRPr="004F26F3" w:rsidRDefault="00840DFE" w:rsidP="00840DFE">
            <w:pPr>
              <w:spacing w:line="360" w:lineRule="auto"/>
              <w:rPr>
                <w:rFonts w:ascii="Meiryo UI" w:eastAsia="Meiryo UI" w:hAnsi="Meiryo UI" w:cs="Arial"/>
                <w:sz w:val="22"/>
              </w:rPr>
            </w:pPr>
          </w:p>
        </w:tc>
        <w:tc>
          <w:tcPr>
            <w:tcW w:w="851" w:type="dxa"/>
            <w:shd w:val="clear" w:color="auto" w:fill="C5D9F1"/>
            <w:vAlign w:val="center"/>
          </w:tcPr>
          <w:p w14:paraId="0FA8538B"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4799C1EE" w14:textId="26F9EAE1"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136</w:t>
            </w:r>
          </w:p>
        </w:tc>
        <w:tc>
          <w:tcPr>
            <w:tcW w:w="992" w:type="dxa"/>
          </w:tcPr>
          <w:p w14:paraId="70B19768" w14:textId="12EB1058"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31</w:t>
            </w:r>
          </w:p>
        </w:tc>
        <w:tc>
          <w:tcPr>
            <w:tcW w:w="993" w:type="dxa"/>
          </w:tcPr>
          <w:p w14:paraId="680A69B7" w14:textId="1F663BC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22.8%</w:t>
            </w:r>
          </w:p>
        </w:tc>
        <w:tc>
          <w:tcPr>
            <w:tcW w:w="1417" w:type="dxa"/>
          </w:tcPr>
          <w:p w14:paraId="728671E9" w14:textId="03CBF0A5"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125</w:t>
            </w:r>
          </w:p>
        </w:tc>
        <w:tc>
          <w:tcPr>
            <w:tcW w:w="992" w:type="dxa"/>
          </w:tcPr>
          <w:p w14:paraId="2ACCEF15" w14:textId="214142E6"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29</w:t>
            </w:r>
          </w:p>
        </w:tc>
        <w:tc>
          <w:tcPr>
            <w:tcW w:w="1134" w:type="dxa"/>
          </w:tcPr>
          <w:p w14:paraId="12FCC0CA" w14:textId="062177B5"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23.2%</w:t>
            </w:r>
          </w:p>
        </w:tc>
      </w:tr>
      <w:tr w:rsidR="004F26F3" w:rsidRPr="004F26F3" w14:paraId="3E0778C2" w14:textId="77777777" w:rsidTr="00DB3BB4">
        <w:trPr>
          <w:trHeight w:val="567"/>
        </w:trPr>
        <w:tc>
          <w:tcPr>
            <w:tcW w:w="1276" w:type="dxa"/>
            <w:vMerge w:val="restart"/>
            <w:shd w:val="clear" w:color="auto" w:fill="DDD9C4"/>
            <w:vAlign w:val="center"/>
          </w:tcPr>
          <w:p w14:paraId="1C56C6E6"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計</w:t>
            </w:r>
          </w:p>
        </w:tc>
        <w:tc>
          <w:tcPr>
            <w:tcW w:w="851" w:type="dxa"/>
            <w:shd w:val="clear" w:color="auto" w:fill="DDD9C4"/>
            <w:vAlign w:val="center"/>
          </w:tcPr>
          <w:p w14:paraId="48192817"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shd w:val="clear" w:color="auto" w:fill="DDD9C4"/>
          </w:tcPr>
          <w:p w14:paraId="0823DF96" w14:textId="0E149756"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633</w:t>
            </w:r>
          </w:p>
        </w:tc>
        <w:tc>
          <w:tcPr>
            <w:tcW w:w="992" w:type="dxa"/>
            <w:shd w:val="clear" w:color="auto" w:fill="DDD9C4"/>
          </w:tcPr>
          <w:p w14:paraId="6345402D" w14:textId="2C741976"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138</w:t>
            </w:r>
          </w:p>
        </w:tc>
        <w:tc>
          <w:tcPr>
            <w:tcW w:w="993" w:type="dxa"/>
            <w:shd w:val="clear" w:color="auto" w:fill="DDD9C4"/>
          </w:tcPr>
          <w:p w14:paraId="72BBF182" w14:textId="421779E9"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21.8%</w:t>
            </w:r>
          </w:p>
        </w:tc>
        <w:tc>
          <w:tcPr>
            <w:tcW w:w="1417" w:type="dxa"/>
            <w:shd w:val="clear" w:color="auto" w:fill="DDD9C4"/>
          </w:tcPr>
          <w:p w14:paraId="2F2D0F66" w14:textId="31009399"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646</w:t>
            </w:r>
          </w:p>
        </w:tc>
        <w:tc>
          <w:tcPr>
            <w:tcW w:w="992" w:type="dxa"/>
            <w:shd w:val="clear" w:color="auto" w:fill="DDD9C4"/>
          </w:tcPr>
          <w:p w14:paraId="6EB4899A" w14:textId="56567CC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151</w:t>
            </w:r>
          </w:p>
        </w:tc>
        <w:tc>
          <w:tcPr>
            <w:tcW w:w="1134" w:type="dxa"/>
            <w:shd w:val="clear" w:color="auto" w:fill="DDD9C4"/>
          </w:tcPr>
          <w:p w14:paraId="1F0FD913" w14:textId="15F8982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23.4%</w:t>
            </w:r>
          </w:p>
        </w:tc>
      </w:tr>
      <w:tr w:rsidR="004F26F3" w:rsidRPr="004F26F3" w14:paraId="5E56AD71" w14:textId="77777777" w:rsidTr="00DB3BB4">
        <w:trPr>
          <w:trHeight w:val="567"/>
        </w:trPr>
        <w:tc>
          <w:tcPr>
            <w:tcW w:w="1276" w:type="dxa"/>
            <w:vMerge/>
            <w:shd w:val="clear" w:color="auto" w:fill="DDD9C4"/>
            <w:vAlign w:val="center"/>
          </w:tcPr>
          <w:p w14:paraId="3FB06F90"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p>
        </w:tc>
        <w:tc>
          <w:tcPr>
            <w:tcW w:w="851" w:type="dxa"/>
            <w:shd w:val="clear" w:color="auto" w:fill="DDD9C4"/>
            <w:vAlign w:val="center"/>
          </w:tcPr>
          <w:p w14:paraId="6EB4ACEB"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女</w:t>
            </w:r>
            <w:r w:rsidRPr="004F26F3">
              <w:rPr>
                <w:rFonts w:ascii="Meiryo UI" w:eastAsia="Meiryo UI" w:hAnsi="Meiryo UI" w:cs="Arial"/>
                <w:kern w:val="24"/>
                <w:sz w:val="22"/>
                <w:szCs w:val="22"/>
              </w:rPr>
              <w:t>性</w:t>
            </w:r>
          </w:p>
        </w:tc>
        <w:tc>
          <w:tcPr>
            <w:tcW w:w="1417" w:type="dxa"/>
            <w:shd w:val="clear" w:color="auto" w:fill="DDD9C4"/>
          </w:tcPr>
          <w:p w14:paraId="245AA9C3" w14:textId="0FD0B8B1"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296</w:t>
            </w:r>
          </w:p>
        </w:tc>
        <w:tc>
          <w:tcPr>
            <w:tcW w:w="992" w:type="dxa"/>
            <w:shd w:val="clear" w:color="auto" w:fill="DDD9C4"/>
          </w:tcPr>
          <w:p w14:paraId="452F5104" w14:textId="15E38D9B"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63</w:t>
            </w:r>
          </w:p>
        </w:tc>
        <w:tc>
          <w:tcPr>
            <w:tcW w:w="993" w:type="dxa"/>
            <w:shd w:val="clear" w:color="auto" w:fill="DDD9C4"/>
          </w:tcPr>
          <w:p w14:paraId="4343E29D" w14:textId="2F4831C3"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21.3%</w:t>
            </w:r>
          </w:p>
        </w:tc>
        <w:tc>
          <w:tcPr>
            <w:tcW w:w="1417" w:type="dxa"/>
            <w:shd w:val="clear" w:color="auto" w:fill="DDD9C4"/>
          </w:tcPr>
          <w:p w14:paraId="1E598AE9" w14:textId="0116FB9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273</w:t>
            </w:r>
          </w:p>
        </w:tc>
        <w:tc>
          <w:tcPr>
            <w:tcW w:w="992" w:type="dxa"/>
            <w:shd w:val="clear" w:color="auto" w:fill="DDD9C4"/>
          </w:tcPr>
          <w:p w14:paraId="6C32D95E" w14:textId="68496871"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57</w:t>
            </w:r>
          </w:p>
        </w:tc>
        <w:tc>
          <w:tcPr>
            <w:tcW w:w="1134" w:type="dxa"/>
            <w:shd w:val="clear" w:color="auto" w:fill="DDD9C4"/>
          </w:tcPr>
          <w:p w14:paraId="75C9EB59" w14:textId="113731A9"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20.9%</w:t>
            </w:r>
          </w:p>
        </w:tc>
      </w:tr>
    </w:tbl>
    <w:p w14:paraId="3E48A87C" w14:textId="77777777" w:rsidR="00697224" w:rsidRPr="004F26F3" w:rsidRDefault="00697224" w:rsidP="007802BB">
      <w:pPr>
        <w:jc w:val="left"/>
        <w:rPr>
          <w:rFonts w:ascii="Meiryo UI" w:eastAsia="Meiryo UI" w:hAnsi="Meiryo UI"/>
          <w:sz w:val="22"/>
        </w:rPr>
      </w:pP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2D9C5BD8" w14:textId="77777777" w:rsidTr="00697224">
        <w:tc>
          <w:tcPr>
            <w:tcW w:w="2127" w:type="dxa"/>
            <w:gridSpan w:val="2"/>
            <w:vMerge w:val="restart"/>
            <w:shd w:val="clear" w:color="auto" w:fill="C5D9F1"/>
          </w:tcPr>
          <w:p w14:paraId="04746E20" w14:textId="77777777" w:rsidR="00697224" w:rsidRPr="004F26F3" w:rsidRDefault="00697224" w:rsidP="00840DFE">
            <w:pPr>
              <w:spacing w:line="360" w:lineRule="auto"/>
              <w:jc w:val="left"/>
              <w:rPr>
                <w:rFonts w:ascii="Meiryo UI" w:eastAsia="Meiryo UI" w:hAnsi="Meiryo UI"/>
                <w:sz w:val="22"/>
              </w:rPr>
            </w:pPr>
          </w:p>
        </w:tc>
        <w:tc>
          <w:tcPr>
            <w:tcW w:w="3402" w:type="dxa"/>
            <w:gridSpan w:val="3"/>
            <w:shd w:val="clear" w:color="auto" w:fill="C5D9F1"/>
            <w:vAlign w:val="center"/>
          </w:tcPr>
          <w:p w14:paraId="01B16346" w14:textId="697FAF68" w:rsidR="00697224"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R2</w:t>
            </w:r>
            <w:r w:rsidR="00697224" w:rsidRPr="004F26F3">
              <w:rPr>
                <w:rFonts w:ascii="Meiryo UI" w:eastAsia="Meiryo UI" w:hAnsi="Meiryo UI" w:cs="Arial"/>
                <w:kern w:val="24"/>
                <w:sz w:val="22"/>
                <w:szCs w:val="22"/>
              </w:rPr>
              <w:t>当初</w:t>
            </w:r>
          </w:p>
          <w:p w14:paraId="0D3A16E6" w14:textId="22F36B93"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00840DFE" w:rsidRPr="004F26F3">
              <w:rPr>
                <w:rFonts w:ascii="Meiryo UI" w:eastAsia="Meiryo UI" w:hAnsi="Meiryo UI" w:cs="Arial" w:hint="eastAsia"/>
                <w:kern w:val="24"/>
                <w:sz w:val="22"/>
                <w:szCs w:val="22"/>
              </w:rPr>
              <w:t>R1</w:t>
            </w:r>
            <w:r w:rsidRPr="004F26F3">
              <w:rPr>
                <w:rFonts w:ascii="Meiryo UI" w:eastAsia="Meiryo UI" w:hAnsi="Meiryo UI" w:cs="Arial"/>
                <w:kern w:val="24"/>
                <w:sz w:val="22"/>
                <w:szCs w:val="22"/>
              </w:rPr>
              <w:t>年途含む）</w:t>
            </w:r>
          </w:p>
        </w:tc>
        <w:tc>
          <w:tcPr>
            <w:tcW w:w="3543" w:type="dxa"/>
            <w:gridSpan w:val="3"/>
            <w:shd w:val="clear" w:color="auto" w:fill="C5D9F1"/>
            <w:vAlign w:val="center"/>
          </w:tcPr>
          <w:p w14:paraId="088D3E51"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sz w:val="22"/>
                <w:szCs w:val="22"/>
              </w:rPr>
              <w:t>３か年計</w:t>
            </w:r>
          </w:p>
        </w:tc>
      </w:tr>
      <w:tr w:rsidR="004F26F3" w:rsidRPr="004F26F3" w14:paraId="2172FE19" w14:textId="77777777" w:rsidTr="00697224">
        <w:tc>
          <w:tcPr>
            <w:tcW w:w="2127" w:type="dxa"/>
            <w:gridSpan w:val="2"/>
            <w:vMerge/>
            <w:shd w:val="clear" w:color="auto" w:fill="C5D9F1"/>
          </w:tcPr>
          <w:p w14:paraId="627C416A" w14:textId="77777777" w:rsidR="00697224" w:rsidRPr="004F26F3" w:rsidRDefault="00697224" w:rsidP="00840DFE">
            <w:pPr>
              <w:spacing w:line="360" w:lineRule="auto"/>
              <w:jc w:val="left"/>
              <w:rPr>
                <w:rFonts w:ascii="Meiryo UI" w:eastAsia="Meiryo UI" w:hAnsi="Meiryo UI"/>
                <w:sz w:val="22"/>
              </w:rPr>
            </w:pPr>
          </w:p>
        </w:tc>
        <w:tc>
          <w:tcPr>
            <w:tcW w:w="1417" w:type="dxa"/>
            <w:shd w:val="clear" w:color="auto" w:fill="C5D9F1"/>
            <w:vAlign w:val="center"/>
          </w:tcPr>
          <w:p w14:paraId="53E6718C"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4A9EF33B" w14:textId="59990EA8" w:rsidR="00697224"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R1</w:t>
            </w:r>
            <w:r w:rsidR="00697224" w:rsidRPr="004F26F3">
              <w:rPr>
                <w:rFonts w:ascii="Meiryo UI" w:eastAsia="Meiryo UI" w:hAnsi="Meiryo UI" w:cs="Arial"/>
                <w:kern w:val="24"/>
                <w:sz w:val="22"/>
                <w:szCs w:val="22"/>
              </w:rPr>
              <w:t>当初</w:t>
            </w:r>
          </w:p>
          <w:p w14:paraId="4EE60370"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691EB3D4"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993" w:type="dxa"/>
            <w:shd w:val="clear" w:color="auto" w:fill="C5D9F1"/>
            <w:vAlign w:val="center"/>
          </w:tcPr>
          <w:p w14:paraId="59E5CB8B"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c>
          <w:tcPr>
            <w:tcW w:w="1417" w:type="dxa"/>
            <w:shd w:val="clear" w:color="auto" w:fill="C5D9F1"/>
            <w:vAlign w:val="center"/>
          </w:tcPr>
          <w:p w14:paraId="5FBE732E"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職員数</w:t>
            </w:r>
          </w:p>
        </w:tc>
        <w:tc>
          <w:tcPr>
            <w:tcW w:w="992" w:type="dxa"/>
            <w:shd w:val="clear" w:color="auto" w:fill="C5D9F1"/>
            <w:vAlign w:val="center"/>
          </w:tcPr>
          <w:p w14:paraId="285583D4"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1134" w:type="dxa"/>
            <w:shd w:val="clear" w:color="auto" w:fill="C5D9F1"/>
            <w:vAlign w:val="center"/>
          </w:tcPr>
          <w:p w14:paraId="73AF26DE" w14:textId="77777777" w:rsidR="00697224" w:rsidRPr="004F26F3" w:rsidRDefault="00697224"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r>
      <w:tr w:rsidR="004F26F3" w:rsidRPr="004F26F3" w14:paraId="34533E80" w14:textId="77777777" w:rsidTr="00DB3BB4">
        <w:trPr>
          <w:trHeight w:val="567"/>
        </w:trPr>
        <w:tc>
          <w:tcPr>
            <w:tcW w:w="1276" w:type="dxa"/>
            <w:vMerge w:val="restart"/>
            <w:shd w:val="clear" w:color="auto" w:fill="C5D9F1"/>
            <w:vAlign w:val="center"/>
          </w:tcPr>
          <w:p w14:paraId="538ACAD7"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校長に</w:t>
            </w:r>
          </w:p>
          <w:p w14:paraId="0E947812"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70CEF578"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4EABFFDE" w14:textId="01E24FDD"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388</w:t>
            </w:r>
          </w:p>
        </w:tc>
        <w:tc>
          <w:tcPr>
            <w:tcW w:w="992" w:type="dxa"/>
          </w:tcPr>
          <w:p w14:paraId="3783CA7B" w14:textId="47457C1B"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62</w:t>
            </w:r>
          </w:p>
        </w:tc>
        <w:tc>
          <w:tcPr>
            <w:tcW w:w="993" w:type="dxa"/>
          </w:tcPr>
          <w:p w14:paraId="55FB9A90" w14:textId="388F3CE8"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16.0%</w:t>
            </w:r>
          </w:p>
        </w:tc>
        <w:tc>
          <w:tcPr>
            <w:tcW w:w="1417" w:type="dxa"/>
          </w:tcPr>
          <w:p w14:paraId="306563E6" w14:textId="6BBABDEB"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1149</w:t>
            </w:r>
          </w:p>
        </w:tc>
        <w:tc>
          <w:tcPr>
            <w:tcW w:w="992" w:type="dxa"/>
          </w:tcPr>
          <w:p w14:paraId="3CB64360" w14:textId="17C7B24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201</w:t>
            </w:r>
          </w:p>
        </w:tc>
        <w:tc>
          <w:tcPr>
            <w:tcW w:w="1134" w:type="dxa"/>
          </w:tcPr>
          <w:p w14:paraId="37438507" w14:textId="6E133ECD"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17.5%</w:t>
            </w:r>
          </w:p>
        </w:tc>
      </w:tr>
      <w:tr w:rsidR="004F26F3" w:rsidRPr="004F26F3" w14:paraId="21D176B7" w14:textId="77777777" w:rsidTr="00DB3BB4">
        <w:trPr>
          <w:trHeight w:val="541"/>
        </w:trPr>
        <w:tc>
          <w:tcPr>
            <w:tcW w:w="1276" w:type="dxa"/>
            <w:vMerge/>
            <w:shd w:val="clear" w:color="auto" w:fill="C5D9F1"/>
            <w:vAlign w:val="center"/>
          </w:tcPr>
          <w:p w14:paraId="78918FFC" w14:textId="77777777" w:rsidR="00840DFE" w:rsidRPr="004F26F3" w:rsidRDefault="00840DFE" w:rsidP="00840DFE">
            <w:pPr>
              <w:spacing w:line="360" w:lineRule="auto"/>
              <w:rPr>
                <w:rFonts w:ascii="Meiryo UI" w:eastAsia="Meiryo UI" w:hAnsi="Meiryo UI" w:cs="Arial"/>
                <w:sz w:val="22"/>
              </w:rPr>
            </w:pPr>
          </w:p>
        </w:tc>
        <w:tc>
          <w:tcPr>
            <w:tcW w:w="851" w:type="dxa"/>
            <w:shd w:val="clear" w:color="auto" w:fill="C5D9F1"/>
            <w:vAlign w:val="center"/>
          </w:tcPr>
          <w:p w14:paraId="034DAE70"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5629A3C7" w14:textId="7A20A715"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146</w:t>
            </w:r>
          </w:p>
        </w:tc>
        <w:tc>
          <w:tcPr>
            <w:tcW w:w="992" w:type="dxa"/>
          </w:tcPr>
          <w:p w14:paraId="167CDFC4" w14:textId="6E67C243"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37</w:t>
            </w:r>
          </w:p>
        </w:tc>
        <w:tc>
          <w:tcPr>
            <w:tcW w:w="993" w:type="dxa"/>
          </w:tcPr>
          <w:p w14:paraId="4FA11DD8" w14:textId="60C572D5"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25.3%</w:t>
            </w:r>
          </w:p>
        </w:tc>
        <w:tc>
          <w:tcPr>
            <w:tcW w:w="1417" w:type="dxa"/>
          </w:tcPr>
          <w:p w14:paraId="7302D7C9" w14:textId="57ED2A9D"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454</w:t>
            </w:r>
          </w:p>
        </w:tc>
        <w:tc>
          <w:tcPr>
            <w:tcW w:w="992" w:type="dxa"/>
          </w:tcPr>
          <w:p w14:paraId="4F1D1E93" w14:textId="5932CB20"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97</w:t>
            </w:r>
          </w:p>
        </w:tc>
        <w:tc>
          <w:tcPr>
            <w:tcW w:w="1134" w:type="dxa"/>
          </w:tcPr>
          <w:p w14:paraId="2B2ABE40" w14:textId="0FC8583F"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21.4%</w:t>
            </w:r>
          </w:p>
        </w:tc>
      </w:tr>
      <w:tr w:rsidR="004F26F3" w:rsidRPr="004F26F3" w14:paraId="78E0129B" w14:textId="77777777" w:rsidTr="00DB3BB4">
        <w:trPr>
          <w:trHeight w:val="567"/>
        </w:trPr>
        <w:tc>
          <w:tcPr>
            <w:tcW w:w="1276" w:type="dxa"/>
            <w:vMerge w:val="restart"/>
            <w:shd w:val="clear" w:color="auto" w:fill="C5D9F1"/>
            <w:vAlign w:val="center"/>
          </w:tcPr>
          <w:p w14:paraId="7BC41FAC"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教頭に</w:t>
            </w:r>
          </w:p>
          <w:p w14:paraId="2DFFF77B"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4FC5F609"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787C94A1" w14:textId="6F79557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273</w:t>
            </w:r>
          </w:p>
        </w:tc>
        <w:tc>
          <w:tcPr>
            <w:tcW w:w="992" w:type="dxa"/>
          </w:tcPr>
          <w:p w14:paraId="5E5ECAC4" w14:textId="295C3650"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72</w:t>
            </w:r>
          </w:p>
        </w:tc>
        <w:tc>
          <w:tcPr>
            <w:tcW w:w="993" w:type="dxa"/>
          </w:tcPr>
          <w:p w14:paraId="759598CB" w14:textId="78ED42B8"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26.4%</w:t>
            </w:r>
          </w:p>
        </w:tc>
        <w:tc>
          <w:tcPr>
            <w:tcW w:w="1417" w:type="dxa"/>
          </w:tcPr>
          <w:p w14:paraId="07138A8D" w14:textId="31E82044"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791</w:t>
            </w:r>
          </w:p>
        </w:tc>
        <w:tc>
          <w:tcPr>
            <w:tcW w:w="992" w:type="dxa"/>
          </w:tcPr>
          <w:p w14:paraId="13B6FECB" w14:textId="4D0B6619"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222</w:t>
            </w:r>
          </w:p>
        </w:tc>
        <w:tc>
          <w:tcPr>
            <w:tcW w:w="1134" w:type="dxa"/>
          </w:tcPr>
          <w:p w14:paraId="6E5974BB" w14:textId="6A952B8F"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28.1%</w:t>
            </w:r>
          </w:p>
        </w:tc>
      </w:tr>
      <w:tr w:rsidR="004F26F3" w:rsidRPr="004F26F3" w14:paraId="6FC5159C" w14:textId="77777777" w:rsidTr="00DB3BB4">
        <w:trPr>
          <w:trHeight w:val="567"/>
        </w:trPr>
        <w:tc>
          <w:tcPr>
            <w:tcW w:w="1276" w:type="dxa"/>
            <w:vMerge/>
            <w:shd w:val="clear" w:color="auto" w:fill="C5D9F1"/>
            <w:vAlign w:val="center"/>
          </w:tcPr>
          <w:p w14:paraId="4736BB12" w14:textId="77777777" w:rsidR="00840DFE" w:rsidRPr="004F26F3" w:rsidRDefault="00840DFE" w:rsidP="00840DFE">
            <w:pPr>
              <w:spacing w:line="360" w:lineRule="auto"/>
              <w:rPr>
                <w:rFonts w:ascii="Meiryo UI" w:eastAsia="Meiryo UI" w:hAnsi="Meiryo UI" w:cs="Arial"/>
                <w:sz w:val="22"/>
              </w:rPr>
            </w:pPr>
          </w:p>
        </w:tc>
        <w:tc>
          <w:tcPr>
            <w:tcW w:w="851" w:type="dxa"/>
            <w:shd w:val="clear" w:color="auto" w:fill="C5D9F1"/>
            <w:vAlign w:val="center"/>
          </w:tcPr>
          <w:p w14:paraId="19B377A2"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15015061" w14:textId="56145463"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121</w:t>
            </w:r>
          </w:p>
        </w:tc>
        <w:tc>
          <w:tcPr>
            <w:tcW w:w="992" w:type="dxa"/>
          </w:tcPr>
          <w:p w14:paraId="6E755A80" w14:textId="56533ECE"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w:t>
            </w:r>
          </w:p>
        </w:tc>
        <w:tc>
          <w:tcPr>
            <w:tcW w:w="993" w:type="dxa"/>
          </w:tcPr>
          <w:p w14:paraId="271DC25C" w14:textId="782F0559"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16.5%</w:t>
            </w:r>
          </w:p>
        </w:tc>
        <w:tc>
          <w:tcPr>
            <w:tcW w:w="1417" w:type="dxa"/>
          </w:tcPr>
          <w:p w14:paraId="3BB5FF97" w14:textId="72F81A30"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382</w:t>
            </w:r>
          </w:p>
        </w:tc>
        <w:tc>
          <w:tcPr>
            <w:tcW w:w="992" w:type="dxa"/>
          </w:tcPr>
          <w:p w14:paraId="501B1839" w14:textId="46919E65"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80</w:t>
            </w:r>
          </w:p>
        </w:tc>
        <w:tc>
          <w:tcPr>
            <w:tcW w:w="1134" w:type="dxa"/>
          </w:tcPr>
          <w:p w14:paraId="3A7D30C7" w14:textId="670AF473"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20.9%</w:t>
            </w:r>
          </w:p>
        </w:tc>
      </w:tr>
      <w:tr w:rsidR="004F26F3" w:rsidRPr="004F26F3" w14:paraId="417930FF" w14:textId="77777777" w:rsidTr="00DB3BB4">
        <w:trPr>
          <w:trHeight w:val="567"/>
        </w:trPr>
        <w:tc>
          <w:tcPr>
            <w:tcW w:w="1276" w:type="dxa"/>
            <w:vMerge w:val="restart"/>
            <w:shd w:val="clear" w:color="auto" w:fill="DDD9C4"/>
            <w:vAlign w:val="center"/>
          </w:tcPr>
          <w:p w14:paraId="76DB0146"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計</w:t>
            </w:r>
          </w:p>
        </w:tc>
        <w:tc>
          <w:tcPr>
            <w:tcW w:w="851" w:type="dxa"/>
            <w:shd w:val="clear" w:color="auto" w:fill="DDD9C4"/>
            <w:vAlign w:val="center"/>
          </w:tcPr>
          <w:p w14:paraId="4ACCC128"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shd w:val="clear" w:color="auto" w:fill="DDD9C4"/>
          </w:tcPr>
          <w:p w14:paraId="2C1AF692" w14:textId="2BA51DFF"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661</w:t>
            </w:r>
          </w:p>
        </w:tc>
        <w:tc>
          <w:tcPr>
            <w:tcW w:w="992" w:type="dxa"/>
            <w:shd w:val="clear" w:color="auto" w:fill="DDD9C4"/>
          </w:tcPr>
          <w:p w14:paraId="21720D1E" w14:textId="5E5DD766"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134</w:t>
            </w:r>
          </w:p>
        </w:tc>
        <w:tc>
          <w:tcPr>
            <w:tcW w:w="993" w:type="dxa"/>
            <w:shd w:val="clear" w:color="auto" w:fill="DDD9C4"/>
          </w:tcPr>
          <w:p w14:paraId="2F6DF5B7" w14:textId="69B40DA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20.3%</w:t>
            </w:r>
          </w:p>
        </w:tc>
        <w:tc>
          <w:tcPr>
            <w:tcW w:w="1417" w:type="dxa"/>
            <w:shd w:val="clear" w:color="auto" w:fill="DDD9C4"/>
          </w:tcPr>
          <w:p w14:paraId="287841B4" w14:textId="76918CB2"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1940</w:t>
            </w:r>
          </w:p>
        </w:tc>
        <w:tc>
          <w:tcPr>
            <w:tcW w:w="992" w:type="dxa"/>
            <w:shd w:val="clear" w:color="auto" w:fill="DDD9C4"/>
          </w:tcPr>
          <w:p w14:paraId="287D5029" w14:textId="5BFC2764"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423</w:t>
            </w:r>
          </w:p>
        </w:tc>
        <w:tc>
          <w:tcPr>
            <w:tcW w:w="1134" w:type="dxa"/>
            <w:shd w:val="clear" w:color="auto" w:fill="DDD9C4"/>
          </w:tcPr>
          <w:p w14:paraId="6A791074" w14:textId="151D8DBB"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21.8%</w:t>
            </w:r>
          </w:p>
        </w:tc>
      </w:tr>
      <w:tr w:rsidR="004F26F3" w:rsidRPr="004F26F3" w14:paraId="08CA32FB" w14:textId="77777777" w:rsidTr="00DB3BB4">
        <w:trPr>
          <w:trHeight w:val="567"/>
        </w:trPr>
        <w:tc>
          <w:tcPr>
            <w:tcW w:w="1276" w:type="dxa"/>
            <w:vMerge/>
            <w:shd w:val="clear" w:color="auto" w:fill="DDD9C4"/>
            <w:vAlign w:val="center"/>
          </w:tcPr>
          <w:p w14:paraId="61596DF7"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p>
        </w:tc>
        <w:tc>
          <w:tcPr>
            <w:tcW w:w="851" w:type="dxa"/>
            <w:shd w:val="clear" w:color="auto" w:fill="DDD9C4"/>
            <w:vAlign w:val="center"/>
          </w:tcPr>
          <w:p w14:paraId="3EDC99F0" w14:textId="77777777"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女</w:t>
            </w:r>
            <w:r w:rsidRPr="004F26F3">
              <w:rPr>
                <w:rFonts w:ascii="Meiryo UI" w:eastAsia="Meiryo UI" w:hAnsi="Meiryo UI" w:cs="Arial"/>
                <w:kern w:val="24"/>
                <w:sz w:val="22"/>
                <w:szCs w:val="22"/>
              </w:rPr>
              <w:t>性</w:t>
            </w:r>
          </w:p>
        </w:tc>
        <w:tc>
          <w:tcPr>
            <w:tcW w:w="1417" w:type="dxa"/>
            <w:shd w:val="clear" w:color="auto" w:fill="DDD9C4"/>
          </w:tcPr>
          <w:p w14:paraId="300A53AC" w14:textId="55ACF63C"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267</w:t>
            </w:r>
          </w:p>
        </w:tc>
        <w:tc>
          <w:tcPr>
            <w:tcW w:w="992" w:type="dxa"/>
            <w:shd w:val="clear" w:color="auto" w:fill="DDD9C4"/>
          </w:tcPr>
          <w:p w14:paraId="1738ABE7" w14:textId="2FF0C552"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57</w:t>
            </w:r>
          </w:p>
        </w:tc>
        <w:tc>
          <w:tcPr>
            <w:tcW w:w="993" w:type="dxa"/>
            <w:shd w:val="clear" w:color="auto" w:fill="DDD9C4"/>
          </w:tcPr>
          <w:p w14:paraId="74277C28" w14:textId="0C147745"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21.4%</w:t>
            </w:r>
          </w:p>
        </w:tc>
        <w:tc>
          <w:tcPr>
            <w:tcW w:w="1417" w:type="dxa"/>
            <w:shd w:val="clear" w:color="auto" w:fill="DDD9C4"/>
          </w:tcPr>
          <w:p w14:paraId="29D2F010" w14:textId="1C993898"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836</w:t>
            </w:r>
          </w:p>
        </w:tc>
        <w:tc>
          <w:tcPr>
            <w:tcW w:w="992" w:type="dxa"/>
            <w:shd w:val="clear" w:color="auto" w:fill="DDD9C4"/>
          </w:tcPr>
          <w:p w14:paraId="1C504E16" w14:textId="196F1E70"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177</w:t>
            </w:r>
          </w:p>
        </w:tc>
        <w:tc>
          <w:tcPr>
            <w:tcW w:w="1134" w:type="dxa"/>
            <w:shd w:val="clear" w:color="auto" w:fill="DDD9C4"/>
          </w:tcPr>
          <w:p w14:paraId="4FD06547" w14:textId="39A3EAC6" w:rsidR="00840DFE" w:rsidRPr="004F26F3" w:rsidRDefault="00840DFE" w:rsidP="00840DFE">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21.2%</w:t>
            </w:r>
          </w:p>
        </w:tc>
      </w:tr>
    </w:tbl>
    <w:p w14:paraId="57BFCAD7" w14:textId="77777777" w:rsidR="00840DFE" w:rsidRPr="004F26F3" w:rsidRDefault="00840DFE">
      <w:pPr>
        <w:widowControl/>
        <w:jc w:val="left"/>
        <w:rPr>
          <w:rFonts w:ascii="Meiryo UI" w:eastAsia="Meiryo UI" w:hAnsi="Meiryo UI"/>
          <w:sz w:val="24"/>
          <w:szCs w:val="24"/>
        </w:rPr>
      </w:pPr>
      <w:r w:rsidRPr="004F26F3">
        <w:rPr>
          <w:rFonts w:ascii="Meiryo UI" w:eastAsia="Meiryo UI" w:hAnsi="Meiryo UI"/>
          <w:sz w:val="24"/>
          <w:szCs w:val="24"/>
        </w:rPr>
        <w:br w:type="page"/>
      </w:r>
    </w:p>
    <w:p w14:paraId="69E62F57" w14:textId="77751A2D" w:rsidR="007802BB" w:rsidRPr="004F26F3" w:rsidRDefault="007802BB" w:rsidP="007802BB">
      <w:pPr>
        <w:jc w:val="left"/>
        <w:rPr>
          <w:rFonts w:ascii="Meiryo UI" w:eastAsia="Meiryo UI" w:hAnsi="Meiryo UI"/>
          <w:sz w:val="24"/>
          <w:szCs w:val="24"/>
        </w:rPr>
      </w:pPr>
      <w:r w:rsidRPr="004F26F3">
        <w:rPr>
          <w:rFonts w:ascii="Meiryo UI" w:eastAsia="Meiryo UI" w:hAnsi="Meiryo UI" w:hint="eastAsia"/>
          <w:sz w:val="24"/>
          <w:szCs w:val="24"/>
        </w:rPr>
        <w:lastRenderedPageBreak/>
        <w:t>○男女別昇任状況（中学校）　　　　　　　　　　　　　　　　　　　　　　　　　　　　単位：人</w:t>
      </w: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613D54BC" w14:textId="77777777" w:rsidTr="00DB3BB4">
        <w:tc>
          <w:tcPr>
            <w:tcW w:w="2127" w:type="dxa"/>
            <w:gridSpan w:val="2"/>
            <w:vMerge w:val="restart"/>
            <w:shd w:val="clear" w:color="auto" w:fill="C5D9F1"/>
          </w:tcPr>
          <w:p w14:paraId="3EB30A3A" w14:textId="77777777" w:rsidR="007802BB" w:rsidRPr="004F26F3" w:rsidRDefault="007802BB" w:rsidP="00DB3BB4">
            <w:pPr>
              <w:spacing w:line="360" w:lineRule="auto"/>
              <w:jc w:val="left"/>
              <w:rPr>
                <w:rFonts w:ascii="Meiryo UI" w:eastAsia="Meiryo UI" w:hAnsi="Meiryo UI"/>
                <w:sz w:val="22"/>
              </w:rPr>
            </w:pPr>
          </w:p>
        </w:tc>
        <w:tc>
          <w:tcPr>
            <w:tcW w:w="3402" w:type="dxa"/>
            <w:gridSpan w:val="3"/>
            <w:shd w:val="clear" w:color="auto" w:fill="C5D9F1"/>
            <w:vAlign w:val="center"/>
          </w:tcPr>
          <w:p w14:paraId="759C22F1"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H</w:t>
            </w:r>
            <w:r w:rsidRPr="004F26F3">
              <w:rPr>
                <w:rFonts w:ascii="Meiryo UI" w:eastAsia="Meiryo UI" w:hAnsi="Meiryo UI" w:cs="Arial"/>
                <w:kern w:val="24"/>
                <w:sz w:val="22"/>
                <w:szCs w:val="22"/>
              </w:rPr>
              <w:t>30当初</w:t>
            </w:r>
          </w:p>
          <w:p w14:paraId="01F56985"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Pr="004F26F3">
              <w:rPr>
                <w:rFonts w:ascii="Meiryo UI" w:eastAsia="Meiryo UI" w:hAnsi="Meiryo UI" w:cs="Arial" w:hint="eastAsia"/>
                <w:kern w:val="24"/>
                <w:sz w:val="22"/>
                <w:szCs w:val="22"/>
              </w:rPr>
              <w:t>H29</w:t>
            </w:r>
            <w:r w:rsidRPr="004F26F3">
              <w:rPr>
                <w:rFonts w:ascii="Meiryo UI" w:eastAsia="Meiryo UI" w:hAnsi="Meiryo UI" w:cs="Arial"/>
                <w:kern w:val="24"/>
                <w:sz w:val="22"/>
                <w:szCs w:val="22"/>
              </w:rPr>
              <w:t>年途含む）</w:t>
            </w:r>
          </w:p>
        </w:tc>
        <w:tc>
          <w:tcPr>
            <w:tcW w:w="3543" w:type="dxa"/>
            <w:gridSpan w:val="3"/>
            <w:shd w:val="clear" w:color="auto" w:fill="C5D9F1"/>
            <w:vAlign w:val="center"/>
          </w:tcPr>
          <w:p w14:paraId="3EDDD16F"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R1</w:t>
            </w:r>
            <w:r w:rsidRPr="004F26F3">
              <w:rPr>
                <w:rFonts w:ascii="Meiryo UI" w:eastAsia="Meiryo UI" w:hAnsi="Meiryo UI" w:cs="Arial"/>
                <w:kern w:val="24"/>
                <w:sz w:val="22"/>
                <w:szCs w:val="22"/>
              </w:rPr>
              <w:t>当初</w:t>
            </w:r>
          </w:p>
          <w:p w14:paraId="5EB8590E"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Pr="004F26F3">
              <w:rPr>
                <w:rFonts w:ascii="Meiryo UI" w:eastAsia="Meiryo UI" w:hAnsi="Meiryo UI" w:cs="Arial" w:hint="eastAsia"/>
                <w:kern w:val="24"/>
                <w:sz w:val="22"/>
                <w:szCs w:val="22"/>
              </w:rPr>
              <w:t>H30</w:t>
            </w:r>
            <w:r w:rsidRPr="004F26F3">
              <w:rPr>
                <w:rFonts w:ascii="Meiryo UI" w:eastAsia="Meiryo UI" w:hAnsi="Meiryo UI" w:cs="Arial"/>
                <w:kern w:val="24"/>
                <w:sz w:val="22"/>
                <w:szCs w:val="22"/>
              </w:rPr>
              <w:t>年途含む）</w:t>
            </w:r>
          </w:p>
        </w:tc>
      </w:tr>
      <w:tr w:rsidR="004F26F3" w:rsidRPr="004F26F3" w14:paraId="70AB8F1A" w14:textId="77777777" w:rsidTr="00DB3BB4">
        <w:tc>
          <w:tcPr>
            <w:tcW w:w="2127" w:type="dxa"/>
            <w:gridSpan w:val="2"/>
            <w:vMerge/>
            <w:shd w:val="clear" w:color="auto" w:fill="C5D9F1"/>
          </w:tcPr>
          <w:p w14:paraId="08E8AAA9" w14:textId="77777777" w:rsidR="007802BB" w:rsidRPr="004F26F3" w:rsidRDefault="007802BB" w:rsidP="00DB3BB4">
            <w:pPr>
              <w:spacing w:line="360" w:lineRule="auto"/>
              <w:jc w:val="left"/>
              <w:rPr>
                <w:rFonts w:ascii="Meiryo UI" w:eastAsia="Meiryo UI" w:hAnsi="Meiryo UI"/>
                <w:sz w:val="22"/>
              </w:rPr>
            </w:pPr>
          </w:p>
        </w:tc>
        <w:tc>
          <w:tcPr>
            <w:tcW w:w="1417" w:type="dxa"/>
            <w:shd w:val="clear" w:color="auto" w:fill="C5D9F1"/>
            <w:vAlign w:val="center"/>
          </w:tcPr>
          <w:p w14:paraId="60E7BA42"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34E15DE7"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H29当初</w:t>
            </w:r>
          </w:p>
          <w:p w14:paraId="44DC3E49"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504E486A"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993" w:type="dxa"/>
            <w:shd w:val="clear" w:color="auto" w:fill="C5D9F1"/>
            <w:vAlign w:val="center"/>
          </w:tcPr>
          <w:p w14:paraId="663CF8CD"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c>
          <w:tcPr>
            <w:tcW w:w="1417" w:type="dxa"/>
            <w:shd w:val="clear" w:color="auto" w:fill="C5D9F1"/>
            <w:vAlign w:val="center"/>
          </w:tcPr>
          <w:p w14:paraId="4C21B8B3"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44B777E7"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H30当初</w:t>
            </w:r>
          </w:p>
          <w:p w14:paraId="4D7FC0B1"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39103618"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1134" w:type="dxa"/>
            <w:shd w:val="clear" w:color="auto" w:fill="C5D9F1"/>
            <w:vAlign w:val="center"/>
          </w:tcPr>
          <w:p w14:paraId="3DF810DC"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r>
      <w:tr w:rsidR="004F26F3" w:rsidRPr="004F26F3" w14:paraId="752EE7B7" w14:textId="77777777" w:rsidTr="00DB3BB4">
        <w:trPr>
          <w:trHeight w:val="567"/>
        </w:trPr>
        <w:tc>
          <w:tcPr>
            <w:tcW w:w="1276" w:type="dxa"/>
            <w:vMerge w:val="restart"/>
            <w:shd w:val="clear" w:color="auto" w:fill="C5D9F1"/>
            <w:vAlign w:val="center"/>
          </w:tcPr>
          <w:p w14:paraId="009DC7B8"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校長</w:t>
            </w:r>
            <w:r w:rsidRPr="004F26F3">
              <w:rPr>
                <w:rFonts w:ascii="Meiryo UI" w:eastAsia="Meiryo UI" w:hAnsi="Meiryo UI" w:cs="Arial" w:hint="eastAsia"/>
                <w:kern w:val="24"/>
                <w:sz w:val="22"/>
                <w:szCs w:val="22"/>
              </w:rPr>
              <w:t>に</w:t>
            </w:r>
          </w:p>
          <w:p w14:paraId="40038748"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626999CA"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083DCE60" w14:textId="0658B1E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222</w:t>
            </w:r>
          </w:p>
        </w:tc>
        <w:tc>
          <w:tcPr>
            <w:tcW w:w="992" w:type="dxa"/>
          </w:tcPr>
          <w:p w14:paraId="4622F33E" w14:textId="67FDDB4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36</w:t>
            </w:r>
          </w:p>
        </w:tc>
        <w:tc>
          <w:tcPr>
            <w:tcW w:w="993" w:type="dxa"/>
          </w:tcPr>
          <w:p w14:paraId="45DA7E78" w14:textId="7D0C423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16.2%</w:t>
            </w:r>
          </w:p>
        </w:tc>
        <w:tc>
          <w:tcPr>
            <w:tcW w:w="1417" w:type="dxa"/>
          </w:tcPr>
          <w:p w14:paraId="6A329F7A" w14:textId="18F088F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214</w:t>
            </w:r>
          </w:p>
        </w:tc>
        <w:tc>
          <w:tcPr>
            <w:tcW w:w="992" w:type="dxa"/>
          </w:tcPr>
          <w:p w14:paraId="331CFC03" w14:textId="1D01C75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31</w:t>
            </w:r>
          </w:p>
        </w:tc>
        <w:tc>
          <w:tcPr>
            <w:tcW w:w="1134" w:type="dxa"/>
          </w:tcPr>
          <w:p w14:paraId="79FCE01E" w14:textId="4232955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14.5%</w:t>
            </w:r>
          </w:p>
        </w:tc>
      </w:tr>
      <w:tr w:rsidR="004F26F3" w:rsidRPr="004F26F3" w14:paraId="1D022DC8" w14:textId="77777777" w:rsidTr="00DB3BB4">
        <w:trPr>
          <w:trHeight w:val="541"/>
        </w:trPr>
        <w:tc>
          <w:tcPr>
            <w:tcW w:w="1276" w:type="dxa"/>
            <w:vMerge/>
            <w:shd w:val="clear" w:color="auto" w:fill="C5D9F1"/>
            <w:vAlign w:val="center"/>
          </w:tcPr>
          <w:p w14:paraId="237C4B66"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72653B87"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30A9A214" w14:textId="40DF4C6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38</w:t>
            </w:r>
          </w:p>
        </w:tc>
        <w:tc>
          <w:tcPr>
            <w:tcW w:w="992" w:type="dxa"/>
          </w:tcPr>
          <w:p w14:paraId="76BBB2CD" w14:textId="5113524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w:t>
            </w:r>
          </w:p>
        </w:tc>
        <w:tc>
          <w:tcPr>
            <w:tcW w:w="993" w:type="dxa"/>
          </w:tcPr>
          <w:p w14:paraId="19C76500" w14:textId="1695666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15.8%</w:t>
            </w:r>
          </w:p>
        </w:tc>
        <w:tc>
          <w:tcPr>
            <w:tcW w:w="1417" w:type="dxa"/>
          </w:tcPr>
          <w:p w14:paraId="117A74AA" w14:textId="3A46B7F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45</w:t>
            </w:r>
          </w:p>
        </w:tc>
        <w:tc>
          <w:tcPr>
            <w:tcW w:w="992" w:type="dxa"/>
          </w:tcPr>
          <w:p w14:paraId="21DA520F" w14:textId="10A1198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w:t>
            </w:r>
          </w:p>
        </w:tc>
        <w:tc>
          <w:tcPr>
            <w:tcW w:w="1134" w:type="dxa"/>
          </w:tcPr>
          <w:p w14:paraId="4F8ADB0C" w14:textId="69C5042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17.8%</w:t>
            </w:r>
          </w:p>
        </w:tc>
      </w:tr>
      <w:tr w:rsidR="004F26F3" w:rsidRPr="004F26F3" w14:paraId="554FB02D" w14:textId="77777777" w:rsidTr="00DB3BB4">
        <w:trPr>
          <w:trHeight w:val="567"/>
        </w:trPr>
        <w:tc>
          <w:tcPr>
            <w:tcW w:w="1276" w:type="dxa"/>
            <w:vMerge w:val="restart"/>
            <w:shd w:val="clear" w:color="auto" w:fill="C5D9F1"/>
            <w:vAlign w:val="center"/>
          </w:tcPr>
          <w:p w14:paraId="77A32400"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教頭に</w:t>
            </w:r>
          </w:p>
          <w:p w14:paraId="48A905BE"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174E19AD"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2A3BB88C" w14:textId="4FA6A15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150</w:t>
            </w:r>
          </w:p>
        </w:tc>
        <w:tc>
          <w:tcPr>
            <w:tcW w:w="992" w:type="dxa"/>
          </w:tcPr>
          <w:p w14:paraId="50239D43" w14:textId="61D890B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44</w:t>
            </w:r>
          </w:p>
        </w:tc>
        <w:tc>
          <w:tcPr>
            <w:tcW w:w="993" w:type="dxa"/>
          </w:tcPr>
          <w:p w14:paraId="0154FB58" w14:textId="21DAAD5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29.3%</w:t>
            </w:r>
          </w:p>
        </w:tc>
        <w:tc>
          <w:tcPr>
            <w:tcW w:w="1417" w:type="dxa"/>
          </w:tcPr>
          <w:p w14:paraId="343B16F1" w14:textId="6B7024B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157</w:t>
            </w:r>
          </w:p>
        </w:tc>
        <w:tc>
          <w:tcPr>
            <w:tcW w:w="992" w:type="dxa"/>
          </w:tcPr>
          <w:p w14:paraId="59EBE954" w14:textId="741DD4C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31</w:t>
            </w:r>
          </w:p>
        </w:tc>
        <w:tc>
          <w:tcPr>
            <w:tcW w:w="1134" w:type="dxa"/>
          </w:tcPr>
          <w:p w14:paraId="4A630F53" w14:textId="2D1AEDE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19.8%</w:t>
            </w:r>
          </w:p>
        </w:tc>
      </w:tr>
      <w:tr w:rsidR="004F26F3" w:rsidRPr="004F26F3" w14:paraId="646C9A9E" w14:textId="77777777" w:rsidTr="00DB3BB4">
        <w:trPr>
          <w:trHeight w:val="567"/>
        </w:trPr>
        <w:tc>
          <w:tcPr>
            <w:tcW w:w="1276" w:type="dxa"/>
            <w:vMerge/>
            <w:shd w:val="clear" w:color="auto" w:fill="C5D9F1"/>
            <w:vAlign w:val="center"/>
          </w:tcPr>
          <w:p w14:paraId="6D26A40F"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7E70BAFF"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45C2CA0A" w14:textId="0F07D350"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52</w:t>
            </w:r>
          </w:p>
        </w:tc>
        <w:tc>
          <w:tcPr>
            <w:tcW w:w="992" w:type="dxa"/>
          </w:tcPr>
          <w:p w14:paraId="5CCDAFC8" w14:textId="1DC35F3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w:t>
            </w:r>
          </w:p>
        </w:tc>
        <w:tc>
          <w:tcPr>
            <w:tcW w:w="993" w:type="dxa"/>
          </w:tcPr>
          <w:p w14:paraId="59DD76CD" w14:textId="7C781A6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15.4%</w:t>
            </w:r>
          </w:p>
        </w:tc>
        <w:tc>
          <w:tcPr>
            <w:tcW w:w="1417" w:type="dxa"/>
          </w:tcPr>
          <w:p w14:paraId="20238CF0" w14:textId="714D34C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43</w:t>
            </w:r>
          </w:p>
        </w:tc>
        <w:tc>
          <w:tcPr>
            <w:tcW w:w="992" w:type="dxa"/>
          </w:tcPr>
          <w:p w14:paraId="0EE28D56" w14:textId="762F04C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w:t>
            </w:r>
          </w:p>
        </w:tc>
        <w:tc>
          <w:tcPr>
            <w:tcW w:w="1134" w:type="dxa"/>
          </w:tcPr>
          <w:p w14:paraId="2454CDEC" w14:textId="59B40C0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18.6%</w:t>
            </w:r>
          </w:p>
        </w:tc>
      </w:tr>
      <w:tr w:rsidR="004F26F3" w:rsidRPr="004F26F3" w14:paraId="7507CD28" w14:textId="77777777" w:rsidTr="00DB3BB4">
        <w:trPr>
          <w:trHeight w:val="567"/>
        </w:trPr>
        <w:tc>
          <w:tcPr>
            <w:tcW w:w="1276" w:type="dxa"/>
            <w:vMerge w:val="restart"/>
            <w:shd w:val="clear" w:color="auto" w:fill="DDD9C4"/>
            <w:vAlign w:val="center"/>
          </w:tcPr>
          <w:p w14:paraId="35748EF8"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計</w:t>
            </w:r>
          </w:p>
        </w:tc>
        <w:tc>
          <w:tcPr>
            <w:tcW w:w="851" w:type="dxa"/>
            <w:shd w:val="clear" w:color="auto" w:fill="DDD9C4"/>
            <w:vAlign w:val="center"/>
          </w:tcPr>
          <w:p w14:paraId="539D8554"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shd w:val="clear" w:color="auto" w:fill="DDD9C4"/>
          </w:tcPr>
          <w:p w14:paraId="5D10BB0F" w14:textId="31A1680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372</w:t>
            </w:r>
          </w:p>
        </w:tc>
        <w:tc>
          <w:tcPr>
            <w:tcW w:w="992" w:type="dxa"/>
            <w:shd w:val="clear" w:color="auto" w:fill="DDD9C4"/>
          </w:tcPr>
          <w:p w14:paraId="65E51C98" w14:textId="3B07DDA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80</w:t>
            </w:r>
          </w:p>
        </w:tc>
        <w:tc>
          <w:tcPr>
            <w:tcW w:w="993" w:type="dxa"/>
            <w:shd w:val="clear" w:color="auto" w:fill="DDD9C4"/>
          </w:tcPr>
          <w:p w14:paraId="2186CD82" w14:textId="36D93BA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21.5%</w:t>
            </w:r>
          </w:p>
        </w:tc>
        <w:tc>
          <w:tcPr>
            <w:tcW w:w="1417" w:type="dxa"/>
            <w:shd w:val="clear" w:color="auto" w:fill="DDD9C4"/>
          </w:tcPr>
          <w:p w14:paraId="4B86C958" w14:textId="1B611D3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371</w:t>
            </w:r>
          </w:p>
        </w:tc>
        <w:tc>
          <w:tcPr>
            <w:tcW w:w="992" w:type="dxa"/>
            <w:shd w:val="clear" w:color="auto" w:fill="DDD9C4"/>
          </w:tcPr>
          <w:p w14:paraId="0CE71C00" w14:textId="5B8E783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62</w:t>
            </w:r>
          </w:p>
        </w:tc>
        <w:tc>
          <w:tcPr>
            <w:tcW w:w="1134" w:type="dxa"/>
            <w:shd w:val="clear" w:color="auto" w:fill="DDD9C4"/>
          </w:tcPr>
          <w:p w14:paraId="1929D61D" w14:textId="3359906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16.7%</w:t>
            </w:r>
          </w:p>
        </w:tc>
      </w:tr>
      <w:tr w:rsidR="004F26F3" w:rsidRPr="004F26F3" w14:paraId="30540BDA" w14:textId="77777777" w:rsidTr="00DB3BB4">
        <w:trPr>
          <w:trHeight w:val="567"/>
        </w:trPr>
        <w:tc>
          <w:tcPr>
            <w:tcW w:w="1276" w:type="dxa"/>
            <w:vMerge/>
            <w:shd w:val="clear" w:color="auto" w:fill="DDD9C4"/>
            <w:vAlign w:val="center"/>
          </w:tcPr>
          <w:p w14:paraId="47566154"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p>
        </w:tc>
        <w:tc>
          <w:tcPr>
            <w:tcW w:w="851" w:type="dxa"/>
            <w:shd w:val="clear" w:color="auto" w:fill="DDD9C4"/>
            <w:vAlign w:val="center"/>
          </w:tcPr>
          <w:p w14:paraId="57E0BFA3"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女</w:t>
            </w:r>
            <w:r w:rsidRPr="004F26F3">
              <w:rPr>
                <w:rFonts w:ascii="Meiryo UI" w:eastAsia="Meiryo UI" w:hAnsi="Meiryo UI" w:cs="Arial"/>
                <w:kern w:val="24"/>
                <w:sz w:val="22"/>
                <w:szCs w:val="22"/>
              </w:rPr>
              <w:t>性</w:t>
            </w:r>
          </w:p>
        </w:tc>
        <w:tc>
          <w:tcPr>
            <w:tcW w:w="1417" w:type="dxa"/>
            <w:shd w:val="clear" w:color="auto" w:fill="DDD9C4"/>
          </w:tcPr>
          <w:p w14:paraId="6424AE2C" w14:textId="045A32B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90</w:t>
            </w:r>
          </w:p>
        </w:tc>
        <w:tc>
          <w:tcPr>
            <w:tcW w:w="992" w:type="dxa"/>
            <w:shd w:val="clear" w:color="auto" w:fill="DDD9C4"/>
          </w:tcPr>
          <w:p w14:paraId="6E3AC5A4" w14:textId="6701AB0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w:t>
            </w:r>
          </w:p>
        </w:tc>
        <w:tc>
          <w:tcPr>
            <w:tcW w:w="993" w:type="dxa"/>
            <w:shd w:val="clear" w:color="auto" w:fill="DDD9C4"/>
          </w:tcPr>
          <w:p w14:paraId="5FBD27DA" w14:textId="361E4A1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15.6%</w:t>
            </w:r>
          </w:p>
        </w:tc>
        <w:tc>
          <w:tcPr>
            <w:tcW w:w="1417" w:type="dxa"/>
            <w:shd w:val="clear" w:color="auto" w:fill="DDD9C4"/>
          </w:tcPr>
          <w:p w14:paraId="76AEB906" w14:textId="08B5B7A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88</w:t>
            </w:r>
          </w:p>
        </w:tc>
        <w:tc>
          <w:tcPr>
            <w:tcW w:w="992" w:type="dxa"/>
            <w:shd w:val="clear" w:color="auto" w:fill="DDD9C4"/>
          </w:tcPr>
          <w:p w14:paraId="27FD0B6D" w14:textId="2705BE8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w:t>
            </w:r>
          </w:p>
        </w:tc>
        <w:tc>
          <w:tcPr>
            <w:tcW w:w="1134" w:type="dxa"/>
            <w:shd w:val="clear" w:color="auto" w:fill="DDD9C4"/>
          </w:tcPr>
          <w:p w14:paraId="31AC0BF9" w14:textId="7EABC78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18.2%</w:t>
            </w:r>
          </w:p>
        </w:tc>
      </w:tr>
    </w:tbl>
    <w:p w14:paraId="23576D1C" w14:textId="77777777" w:rsidR="007802BB" w:rsidRPr="004F26F3" w:rsidRDefault="007802BB" w:rsidP="007802BB">
      <w:pPr>
        <w:jc w:val="left"/>
        <w:rPr>
          <w:rFonts w:ascii="Meiryo UI" w:eastAsia="Meiryo UI" w:hAnsi="Meiryo UI"/>
          <w:sz w:val="22"/>
        </w:rPr>
      </w:pP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45803DDB" w14:textId="77777777" w:rsidTr="00DB3BB4">
        <w:tc>
          <w:tcPr>
            <w:tcW w:w="2127" w:type="dxa"/>
            <w:gridSpan w:val="2"/>
            <w:vMerge w:val="restart"/>
            <w:shd w:val="clear" w:color="auto" w:fill="C5D9F1"/>
          </w:tcPr>
          <w:p w14:paraId="6C018683" w14:textId="77777777" w:rsidR="007802BB" w:rsidRPr="004F26F3" w:rsidRDefault="007802BB" w:rsidP="00DB3BB4">
            <w:pPr>
              <w:spacing w:line="360" w:lineRule="auto"/>
              <w:jc w:val="left"/>
              <w:rPr>
                <w:rFonts w:ascii="Meiryo UI" w:eastAsia="Meiryo UI" w:hAnsi="Meiryo UI"/>
                <w:sz w:val="22"/>
              </w:rPr>
            </w:pPr>
          </w:p>
        </w:tc>
        <w:tc>
          <w:tcPr>
            <w:tcW w:w="3402" w:type="dxa"/>
            <w:gridSpan w:val="3"/>
            <w:shd w:val="clear" w:color="auto" w:fill="C5D9F1"/>
            <w:vAlign w:val="center"/>
          </w:tcPr>
          <w:p w14:paraId="11924A67"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R2</w:t>
            </w:r>
            <w:r w:rsidRPr="004F26F3">
              <w:rPr>
                <w:rFonts w:ascii="Meiryo UI" w:eastAsia="Meiryo UI" w:hAnsi="Meiryo UI" w:cs="Arial"/>
                <w:kern w:val="24"/>
                <w:sz w:val="22"/>
                <w:szCs w:val="22"/>
              </w:rPr>
              <w:t>当初</w:t>
            </w:r>
          </w:p>
          <w:p w14:paraId="343CF9CE"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Pr="004F26F3">
              <w:rPr>
                <w:rFonts w:ascii="Meiryo UI" w:eastAsia="Meiryo UI" w:hAnsi="Meiryo UI" w:cs="Arial" w:hint="eastAsia"/>
                <w:kern w:val="24"/>
                <w:sz w:val="22"/>
                <w:szCs w:val="22"/>
              </w:rPr>
              <w:t>R1</w:t>
            </w:r>
            <w:r w:rsidRPr="004F26F3">
              <w:rPr>
                <w:rFonts w:ascii="Meiryo UI" w:eastAsia="Meiryo UI" w:hAnsi="Meiryo UI" w:cs="Arial"/>
                <w:kern w:val="24"/>
                <w:sz w:val="22"/>
                <w:szCs w:val="22"/>
              </w:rPr>
              <w:t>年途含む）</w:t>
            </w:r>
          </w:p>
        </w:tc>
        <w:tc>
          <w:tcPr>
            <w:tcW w:w="3543" w:type="dxa"/>
            <w:gridSpan w:val="3"/>
            <w:shd w:val="clear" w:color="auto" w:fill="C5D9F1"/>
            <w:vAlign w:val="center"/>
          </w:tcPr>
          <w:p w14:paraId="22482A01"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sz w:val="22"/>
                <w:szCs w:val="22"/>
              </w:rPr>
              <w:t>３か年計</w:t>
            </w:r>
          </w:p>
        </w:tc>
      </w:tr>
      <w:tr w:rsidR="004F26F3" w:rsidRPr="004F26F3" w14:paraId="3653A3CF" w14:textId="77777777" w:rsidTr="00DB3BB4">
        <w:tc>
          <w:tcPr>
            <w:tcW w:w="2127" w:type="dxa"/>
            <w:gridSpan w:val="2"/>
            <w:vMerge/>
            <w:shd w:val="clear" w:color="auto" w:fill="C5D9F1"/>
          </w:tcPr>
          <w:p w14:paraId="63D1DE10" w14:textId="77777777" w:rsidR="007802BB" w:rsidRPr="004F26F3" w:rsidRDefault="007802BB" w:rsidP="00DB3BB4">
            <w:pPr>
              <w:spacing w:line="360" w:lineRule="auto"/>
              <w:jc w:val="left"/>
              <w:rPr>
                <w:rFonts w:ascii="Meiryo UI" w:eastAsia="Meiryo UI" w:hAnsi="Meiryo UI"/>
                <w:sz w:val="22"/>
              </w:rPr>
            </w:pPr>
          </w:p>
        </w:tc>
        <w:tc>
          <w:tcPr>
            <w:tcW w:w="1417" w:type="dxa"/>
            <w:shd w:val="clear" w:color="auto" w:fill="C5D9F1"/>
            <w:vAlign w:val="center"/>
          </w:tcPr>
          <w:p w14:paraId="0540EE0C"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26F8FADB"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R1当初</w:t>
            </w:r>
          </w:p>
          <w:p w14:paraId="38BC7BC0"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31E44693"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993" w:type="dxa"/>
            <w:shd w:val="clear" w:color="auto" w:fill="C5D9F1"/>
            <w:vAlign w:val="center"/>
          </w:tcPr>
          <w:p w14:paraId="1D74365E"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c>
          <w:tcPr>
            <w:tcW w:w="1417" w:type="dxa"/>
            <w:shd w:val="clear" w:color="auto" w:fill="C5D9F1"/>
            <w:vAlign w:val="center"/>
          </w:tcPr>
          <w:p w14:paraId="0E567A23"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職員数</w:t>
            </w:r>
          </w:p>
        </w:tc>
        <w:tc>
          <w:tcPr>
            <w:tcW w:w="992" w:type="dxa"/>
            <w:shd w:val="clear" w:color="auto" w:fill="C5D9F1"/>
            <w:vAlign w:val="center"/>
          </w:tcPr>
          <w:p w14:paraId="269836DB"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1134" w:type="dxa"/>
            <w:shd w:val="clear" w:color="auto" w:fill="C5D9F1"/>
            <w:vAlign w:val="center"/>
          </w:tcPr>
          <w:p w14:paraId="387D347E"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r>
      <w:tr w:rsidR="004F26F3" w:rsidRPr="004F26F3" w14:paraId="5E033E55" w14:textId="77777777" w:rsidTr="00DB3BB4">
        <w:trPr>
          <w:trHeight w:val="567"/>
        </w:trPr>
        <w:tc>
          <w:tcPr>
            <w:tcW w:w="1276" w:type="dxa"/>
            <w:vMerge w:val="restart"/>
            <w:shd w:val="clear" w:color="auto" w:fill="C5D9F1"/>
            <w:vAlign w:val="center"/>
          </w:tcPr>
          <w:p w14:paraId="41C01477"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校長に</w:t>
            </w:r>
          </w:p>
          <w:p w14:paraId="00DDF206"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5D9A8D05"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0D20E58B" w14:textId="03061CC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215</w:t>
            </w:r>
          </w:p>
        </w:tc>
        <w:tc>
          <w:tcPr>
            <w:tcW w:w="992" w:type="dxa"/>
          </w:tcPr>
          <w:p w14:paraId="4212B394" w14:textId="27FF6DC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29</w:t>
            </w:r>
          </w:p>
        </w:tc>
        <w:tc>
          <w:tcPr>
            <w:tcW w:w="993" w:type="dxa"/>
          </w:tcPr>
          <w:p w14:paraId="62800370" w14:textId="4164994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13.5%</w:t>
            </w:r>
          </w:p>
        </w:tc>
        <w:tc>
          <w:tcPr>
            <w:tcW w:w="1417" w:type="dxa"/>
          </w:tcPr>
          <w:p w14:paraId="6410D540" w14:textId="55C2143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651</w:t>
            </w:r>
          </w:p>
        </w:tc>
        <w:tc>
          <w:tcPr>
            <w:tcW w:w="992" w:type="dxa"/>
          </w:tcPr>
          <w:p w14:paraId="74D1D1DD" w14:textId="0724194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96</w:t>
            </w:r>
          </w:p>
        </w:tc>
        <w:tc>
          <w:tcPr>
            <w:tcW w:w="1134" w:type="dxa"/>
          </w:tcPr>
          <w:p w14:paraId="306CEE6B" w14:textId="62F224D1"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14.8%</w:t>
            </w:r>
          </w:p>
        </w:tc>
      </w:tr>
      <w:tr w:rsidR="004F26F3" w:rsidRPr="004F26F3" w14:paraId="22858E33" w14:textId="77777777" w:rsidTr="00DB3BB4">
        <w:trPr>
          <w:trHeight w:val="541"/>
        </w:trPr>
        <w:tc>
          <w:tcPr>
            <w:tcW w:w="1276" w:type="dxa"/>
            <w:vMerge/>
            <w:shd w:val="clear" w:color="auto" w:fill="C5D9F1"/>
            <w:vAlign w:val="center"/>
          </w:tcPr>
          <w:p w14:paraId="3D7B3D50"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3BEBF842"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669FDFC7" w14:textId="5C972DD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46</w:t>
            </w:r>
          </w:p>
        </w:tc>
        <w:tc>
          <w:tcPr>
            <w:tcW w:w="992" w:type="dxa"/>
          </w:tcPr>
          <w:p w14:paraId="1E58D366" w14:textId="2096B60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w:t>
            </w:r>
          </w:p>
        </w:tc>
        <w:tc>
          <w:tcPr>
            <w:tcW w:w="993" w:type="dxa"/>
          </w:tcPr>
          <w:p w14:paraId="50B2BE6E" w14:textId="38F2C3F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19.6%</w:t>
            </w:r>
          </w:p>
        </w:tc>
        <w:tc>
          <w:tcPr>
            <w:tcW w:w="1417" w:type="dxa"/>
          </w:tcPr>
          <w:p w14:paraId="74405BA6" w14:textId="3CBA7BE0"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129</w:t>
            </w:r>
          </w:p>
        </w:tc>
        <w:tc>
          <w:tcPr>
            <w:tcW w:w="992" w:type="dxa"/>
          </w:tcPr>
          <w:p w14:paraId="6408D967" w14:textId="0101AB2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23</w:t>
            </w:r>
          </w:p>
        </w:tc>
        <w:tc>
          <w:tcPr>
            <w:tcW w:w="1134" w:type="dxa"/>
          </w:tcPr>
          <w:p w14:paraId="4289260D" w14:textId="4DC739F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17.8%</w:t>
            </w:r>
          </w:p>
        </w:tc>
      </w:tr>
      <w:tr w:rsidR="004F26F3" w:rsidRPr="004F26F3" w14:paraId="488E01E3" w14:textId="77777777" w:rsidTr="00DB3BB4">
        <w:trPr>
          <w:trHeight w:val="567"/>
        </w:trPr>
        <w:tc>
          <w:tcPr>
            <w:tcW w:w="1276" w:type="dxa"/>
            <w:vMerge w:val="restart"/>
            <w:shd w:val="clear" w:color="auto" w:fill="C5D9F1"/>
            <w:vAlign w:val="center"/>
          </w:tcPr>
          <w:p w14:paraId="78AD0D52"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教頭に</w:t>
            </w:r>
          </w:p>
          <w:p w14:paraId="21E4F7FB"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680A0EF4"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64EC9E60" w14:textId="04D2E3D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152</w:t>
            </w:r>
          </w:p>
        </w:tc>
        <w:tc>
          <w:tcPr>
            <w:tcW w:w="992" w:type="dxa"/>
          </w:tcPr>
          <w:p w14:paraId="6484ACC1" w14:textId="1BAAA46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48</w:t>
            </w:r>
          </w:p>
        </w:tc>
        <w:tc>
          <w:tcPr>
            <w:tcW w:w="993" w:type="dxa"/>
          </w:tcPr>
          <w:p w14:paraId="50E446D2" w14:textId="621B112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31.6%</w:t>
            </w:r>
          </w:p>
        </w:tc>
        <w:tc>
          <w:tcPr>
            <w:tcW w:w="1417" w:type="dxa"/>
          </w:tcPr>
          <w:p w14:paraId="607DD6E8" w14:textId="5839636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459</w:t>
            </w:r>
          </w:p>
        </w:tc>
        <w:tc>
          <w:tcPr>
            <w:tcW w:w="992" w:type="dxa"/>
          </w:tcPr>
          <w:p w14:paraId="56AA5C58" w14:textId="110C367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123</w:t>
            </w:r>
          </w:p>
        </w:tc>
        <w:tc>
          <w:tcPr>
            <w:tcW w:w="1134" w:type="dxa"/>
          </w:tcPr>
          <w:p w14:paraId="60A5828B" w14:textId="5804DA3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26.8%</w:t>
            </w:r>
          </w:p>
        </w:tc>
      </w:tr>
      <w:tr w:rsidR="004F26F3" w:rsidRPr="004F26F3" w14:paraId="3A01E195" w14:textId="77777777" w:rsidTr="00DB3BB4">
        <w:trPr>
          <w:trHeight w:val="567"/>
        </w:trPr>
        <w:tc>
          <w:tcPr>
            <w:tcW w:w="1276" w:type="dxa"/>
            <w:vMerge/>
            <w:shd w:val="clear" w:color="auto" w:fill="C5D9F1"/>
            <w:vAlign w:val="center"/>
          </w:tcPr>
          <w:p w14:paraId="0AEB30D1"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7BBC831C"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09FECA6D" w14:textId="4CEBDDE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40</w:t>
            </w:r>
          </w:p>
        </w:tc>
        <w:tc>
          <w:tcPr>
            <w:tcW w:w="992" w:type="dxa"/>
          </w:tcPr>
          <w:p w14:paraId="0EA877D1" w14:textId="03E14F8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w:t>
            </w:r>
          </w:p>
        </w:tc>
        <w:tc>
          <w:tcPr>
            <w:tcW w:w="993" w:type="dxa"/>
          </w:tcPr>
          <w:p w14:paraId="70093396" w14:textId="411D9CB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17.5%</w:t>
            </w:r>
          </w:p>
        </w:tc>
        <w:tc>
          <w:tcPr>
            <w:tcW w:w="1417" w:type="dxa"/>
          </w:tcPr>
          <w:p w14:paraId="2C0CF735" w14:textId="746A8AC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135</w:t>
            </w:r>
          </w:p>
        </w:tc>
        <w:tc>
          <w:tcPr>
            <w:tcW w:w="992" w:type="dxa"/>
          </w:tcPr>
          <w:p w14:paraId="08746D85" w14:textId="6E4258F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23</w:t>
            </w:r>
          </w:p>
        </w:tc>
        <w:tc>
          <w:tcPr>
            <w:tcW w:w="1134" w:type="dxa"/>
          </w:tcPr>
          <w:p w14:paraId="759A42CE" w14:textId="298D2AD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17.0%</w:t>
            </w:r>
          </w:p>
        </w:tc>
      </w:tr>
      <w:tr w:rsidR="004F26F3" w:rsidRPr="004F26F3" w14:paraId="47757576" w14:textId="77777777" w:rsidTr="00DB3BB4">
        <w:trPr>
          <w:trHeight w:val="567"/>
        </w:trPr>
        <w:tc>
          <w:tcPr>
            <w:tcW w:w="1276" w:type="dxa"/>
            <w:vMerge w:val="restart"/>
            <w:shd w:val="clear" w:color="auto" w:fill="DDD9C4"/>
            <w:vAlign w:val="center"/>
          </w:tcPr>
          <w:p w14:paraId="7537D7A2"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計</w:t>
            </w:r>
          </w:p>
        </w:tc>
        <w:tc>
          <w:tcPr>
            <w:tcW w:w="851" w:type="dxa"/>
            <w:shd w:val="clear" w:color="auto" w:fill="DDD9C4"/>
            <w:vAlign w:val="center"/>
          </w:tcPr>
          <w:p w14:paraId="7A585F21"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shd w:val="clear" w:color="auto" w:fill="DDD9C4"/>
          </w:tcPr>
          <w:p w14:paraId="2B4669CE" w14:textId="021B195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367</w:t>
            </w:r>
          </w:p>
        </w:tc>
        <w:tc>
          <w:tcPr>
            <w:tcW w:w="992" w:type="dxa"/>
            <w:shd w:val="clear" w:color="auto" w:fill="DDD9C4"/>
          </w:tcPr>
          <w:p w14:paraId="4755BE34" w14:textId="2B40C34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77</w:t>
            </w:r>
          </w:p>
        </w:tc>
        <w:tc>
          <w:tcPr>
            <w:tcW w:w="993" w:type="dxa"/>
            <w:shd w:val="clear" w:color="auto" w:fill="DDD9C4"/>
          </w:tcPr>
          <w:p w14:paraId="3F6EBDD6" w14:textId="5DCD848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21.0%</w:t>
            </w:r>
          </w:p>
        </w:tc>
        <w:tc>
          <w:tcPr>
            <w:tcW w:w="1417" w:type="dxa"/>
            <w:shd w:val="clear" w:color="auto" w:fill="DDD9C4"/>
          </w:tcPr>
          <w:p w14:paraId="167598A1" w14:textId="4F5738D1"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1110</w:t>
            </w:r>
          </w:p>
        </w:tc>
        <w:tc>
          <w:tcPr>
            <w:tcW w:w="992" w:type="dxa"/>
            <w:shd w:val="clear" w:color="auto" w:fill="DDD9C4"/>
          </w:tcPr>
          <w:p w14:paraId="386D22D1" w14:textId="7F3A159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219</w:t>
            </w:r>
          </w:p>
        </w:tc>
        <w:tc>
          <w:tcPr>
            <w:tcW w:w="1134" w:type="dxa"/>
            <w:shd w:val="clear" w:color="auto" w:fill="DDD9C4"/>
          </w:tcPr>
          <w:p w14:paraId="4DDD8CF5" w14:textId="22EAB90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19.7%</w:t>
            </w:r>
          </w:p>
        </w:tc>
      </w:tr>
      <w:tr w:rsidR="004F26F3" w:rsidRPr="004F26F3" w14:paraId="10F30861" w14:textId="77777777" w:rsidTr="00DB3BB4">
        <w:trPr>
          <w:trHeight w:val="567"/>
        </w:trPr>
        <w:tc>
          <w:tcPr>
            <w:tcW w:w="1276" w:type="dxa"/>
            <w:vMerge/>
            <w:shd w:val="clear" w:color="auto" w:fill="DDD9C4"/>
            <w:vAlign w:val="center"/>
          </w:tcPr>
          <w:p w14:paraId="0027FD46"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p>
        </w:tc>
        <w:tc>
          <w:tcPr>
            <w:tcW w:w="851" w:type="dxa"/>
            <w:shd w:val="clear" w:color="auto" w:fill="DDD9C4"/>
            <w:vAlign w:val="center"/>
          </w:tcPr>
          <w:p w14:paraId="192C0BE6"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女</w:t>
            </w:r>
            <w:r w:rsidRPr="004F26F3">
              <w:rPr>
                <w:rFonts w:ascii="Meiryo UI" w:eastAsia="Meiryo UI" w:hAnsi="Meiryo UI" w:cs="Arial"/>
                <w:kern w:val="24"/>
                <w:sz w:val="22"/>
                <w:szCs w:val="22"/>
              </w:rPr>
              <w:t>性</w:t>
            </w:r>
          </w:p>
        </w:tc>
        <w:tc>
          <w:tcPr>
            <w:tcW w:w="1417" w:type="dxa"/>
            <w:shd w:val="clear" w:color="auto" w:fill="DDD9C4"/>
          </w:tcPr>
          <w:p w14:paraId="49D12323" w14:textId="2192772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86</w:t>
            </w:r>
          </w:p>
        </w:tc>
        <w:tc>
          <w:tcPr>
            <w:tcW w:w="992" w:type="dxa"/>
            <w:shd w:val="clear" w:color="auto" w:fill="DDD9C4"/>
          </w:tcPr>
          <w:p w14:paraId="773DE0D7" w14:textId="669B063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w:t>
            </w:r>
          </w:p>
        </w:tc>
        <w:tc>
          <w:tcPr>
            <w:tcW w:w="993" w:type="dxa"/>
            <w:shd w:val="clear" w:color="auto" w:fill="DDD9C4"/>
          </w:tcPr>
          <w:p w14:paraId="1BE79670" w14:textId="047E640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18.6%</w:t>
            </w:r>
          </w:p>
        </w:tc>
        <w:tc>
          <w:tcPr>
            <w:tcW w:w="1417" w:type="dxa"/>
            <w:shd w:val="clear" w:color="auto" w:fill="DDD9C4"/>
          </w:tcPr>
          <w:p w14:paraId="1E8303C2" w14:textId="0E4691C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264</w:t>
            </w:r>
          </w:p>
        </w:tc>
        <w:tc>
          <w:tcPr>
            <w:tcW w:w="992" w:type="dxa"/>
            <w:shd w:val="clear" w:color="auto" w:fill="DDD9C4"/>
          </w:tcPr>
          <w:p w14:paraId="2333DE61" w14:textId="40B3C79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46</w:t>
            </w:r>
          </w:p>
        </w:tc>
        <w:tc>
          <w:tcPr>
            <w:tcW w:w="1134" w:type="dxa"/>
            <w:shd w:val="clear" w:color="auto" w:fill="DDD9C4"/>
          </w:tcPr>
          <w:p w14:paraId="17E6EBDC" w14:textId="3DABB32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17.4%</w:t>
            </w:r>
          </w:p>
        </w:tc>
      </w:tr>
    </w:tbl>
    <w:p w14:paraId="56952038" w14:textId="77777777" w:rsidR="007802BB" w:rsidRPr="004F26F3" w:rsidRDefault="007802BB" w:rsidP="007802BB">
      <w:pPr>
        <w:widowControl/>
        <w:jc w:val="left"/>
        <w:rPr>
          <w:rFonts w:ascii="Meiryo UI" w:eastAsia="Meiryo UI" w:hAnsi="Meiryo UI"/>
          <w:sz w:val="24"/>
          <w:szCs w:val="24"/>
        </w:rPr>
      </w:pPr>
      <w:r w:rsidRPr="004F26F3">
        <w:rPr>
          <w:rFonts w:ascii="Meiryo UI" w:eastAsia="Meiryo UI" w:hAnsi="Meiryo UI"/>
          <w:sz w:val="24"/>
          <w:szCs w:val="24"/>
        </w:rPr>
        <w:br w:type="page"/>
      </w:r>
    </w:p>
    <w:p w14:paraId="68329CD4" w14:textId="52D9BD93" w:rsidR="007802BB" w:rsidRPr="004F26F3" w:rsidRDefault="007802BB" w:rsidP="007802BB">
      <w:pPr>
        <w:jc w:val="left"/>
        <w:rPr>
          <w:rFonts w:ascii="Meiryo UI" w:eastAsia="Meiryo UI" w:hAnsi="Meiryo UI"/>
          <w:sz w:val="24"/>
          <w:szCs w:val="24"/>
        </w:rPr>
      </w:pPr>
      <w:r w:rsidRPr="004F26F3">
        <w:rPr>
          <w:rFonts w:ascii="Meiryo UI" w:eastAsia="Meiryo UI" w:hAnsi="Meiryo UI" w:hint="eastAsia"/>
          <w:sz w:val="24"/>
          <w:szCs w:val="24"/>
        </w:rPr>
        <w:lastRenderedPageBreak/>
        <w:t>○男女別昇任状況（高等学校）　　　　　　　　　　　　　　　　　　　　　　　　　　単位：人</w:t>
      </w: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2A1E7EA4" w14:textId="77777777" w:rsidTr="00DB3BB4">
        <w:tc>
          <w:tcPr>
            <w:tcW w:w="2127" w:type="dxa"/>
            <w:gridSpan w:val="2"/>
            <w:vMerge w:val="restart"/>
            <w:shd w:val="clear" w:color="auto" w:fill="C5D9F1"/>
          </w:tcPr>
          <w:p w14:paraId="78B76D8B" w14:textId="77777777" w:rsidR="007802BB" w:rsidRPr="004F26F3" w:rsidRDefault="007802BB" w:rsidP="00DB3BB4">
            <w:pPr>
              <w:spacing w:line="360" w:lineRule="auto"/>
              <w:jc w:val="left"/>
              <w:rPr>
                <w:rFonts w:ascii="Meiryo UI" w:eastAsia="Meiryo UI" w:hAnsi="Meiryo UI"/>
                <w:sz w:val="22"/>
              </w:rPr>
            </w:pPr>
          </w:p>
        </w:tc>
        <w:tc>
          <w:tcPr>
            <w:tcW w:w="3402" w:type="dxa"/>
            <w:gridSpan w:val="3"/>
            <w:shd w:val="clear" w:color="auto" w:fill="C5D9F1"/>
            <w:vAlign w:val="center"/>
          </w:tcPr>
          <w:p w14:paraId="2FF2695B"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H</w:t>
            </w:r>
            <w:r w:rsidRPr="004F26F3">
              <w:rPr>
                <w:rFonts w:ascii="Meiryo UI" w:eastAsia="Meiryo UI" w:hAnsi="Meiryo UI" w:cs="Arial"/>
                <w:kern w:val="24"/>
                <w:sz w:val="22"/>
                <w:szCs w:val="22"/>
              </w:rPr>
              <w:t>30当初</w:t>
            </w:r>
          </w:p>
          <w:p w14:paraId="01C08547"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Pr="004F26F3">
              <w:rPr>
                <w:rFonts w:ascii="Meiryo UI" w:eastAsia="Meiryo UI" w:hAnsi="Meiryo UI" w:cs="Arial" w:hint="eastAsia"/>
                <w:kern w:val="24"/>
                <w:sz w:val="22"/>
                <w:szCs w:val="22"/>
              </w:rPr>
              <w:t>H29</w:t>
            </w:r>
            <w:r w:rsidRPr="004F26F3">
              <w:rPr>
                <w:rFonts w:ascii="Meiryo UI" w:eastAsia="Meiryo UI" w:hAnsi="Meiryo UI" w:cs="Arial"/>
                <w:kern w:val="24"/>
                <w:sz w:val="22"/>
                <w:szCs w:val="22"/>
              </w:rPr>
              <w:t>年途含む）</w:t>
            </w:r>
          </w:p>
        </w:tc>
        <w:tc>
          <w:tcPr>
            <w:tcW w:w="3543" w:type="dxa"/>
            <w:gridSpan w:val="3"/>
            <w:shd w:val="clear" w:color="auto" w:fill="C5D9F1"/>
            <w:vAlign w:val="center"/>
          </w:tcPr>
          <w:p w14:paraId="51C5B7A1"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R1</w:t>
            </w:r>
            <w:r w:rsidRPr="004F26F3">
              <w:rPr>
                <w:rFonts w:ascii="Meiryo UI" w:eastAsia="Meiryo UI" w:hAnsi="Meiryo UI" w:cs="Arial"/>
                <w:kern w:val="24"/>
                <w:sz w:val="22"/>
                <w:szCs w:val="22"/>
              </w:rPr>
              <w:t>当初</w:t>
            </w:r>
          </w:p>
          <w:p w14:paraId="2922763B"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Pr="004F26F3">
              <w:rPr>
                <w:rFonts w:ascii="Meiryo UI" w:eastAsia="Meiryo UI" w:hAnsi="Meiryo UI" w:cs="Arial" w:hint="eastAsia"/>
                <w:kern w:val="24"/>
                <w:sz w:val="22"/>
                <w:szCs w:val="22"/>
              </w:rPr>
              <w:t>H30</w:t>
            </w:r>
            <w:r w:rsidRPr="004F26F3">
              <w:rPr>
                <w:rFonts w:ascii="Meiryo UI" w:eastAsia="Meiryo UI" w:hAnsi="Meiryo UI" w:cs="Arial"/>
                <w:kern w:val="24"/>
                <w:sz w:val="22"/>
                <w:szCs w:val="22"/>
              </w:rPr>
              <w:t>年途含む）</w:t>
            </w:r>
          </w:p>
        </w:tc>
      </w:tr>
      <w:tr w:rsidR="004F26F3" w:rsidRPr="004F26F3" w14:paraId="139C350C" w14:textId="77777777" w:rsidTr="00DB3BB4">
        <w:tc>
          <w:tcPr>
            <w:tcW w:w="2127" w:type="dxa"/>
            <w:gridSpan w:val="2"/>
            <w:vMerge/>
            <w:shd w:val="clear" w:color="auto" w:fill="C5D9F1"/>
          </w:tcPr>
          <w:p w14:paraId="6EED1ECF" w14:textId="77777777" w:rsidR="007802BB" w:rsidRPr="004F26F3" w:rsidRDefault="007802BB" w:rsidP="00DB3BB4">
            <w:pPr>
              <w:spacing w:line="360" w:lineRule="auto"/>
              <w:jc w:val="left"/>
              <w:rPr>
                <w:rFonts w:ascii="Meiryo UI" w:eastAsia="Meiryo UI" w:hAnsi="Meiryo UI"/>
                <w:sz w:val="22"/>
              </w:rPr>
            </w:pPr>
          </w:p>
        </w:tc>
        <w:tc>
          <w:tcPr>
            <w:tcW w:w="1417" w:type="dxa"/>
            <w:shd w:val="clear" w:color="auto" w:fill="C5D9F1"/>
            <w:vAlign w:val="center"/>
          </w:tcPr>
          <w:p w14:paraId="19C3E51C"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0B392B08"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H29当初</w:t>
            </w:r>
          </w:p>
          <w:p w14:paraId="2B348CCD"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1A0A6579"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993" w:type="dxa"/>
            <w:shd w:val="clear" w:color="auto" w:fill="C5D9F1"/>
            <w:vAlign w:val="center"/>
          </w:tcPr>
          <w:p w14:paraId="1BE393FF"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c>
          <w:tcPr>
            <w:tcW w:w="1417" w:type="dxa"/>
            <w:shd w:val="clear" w:color="auto" w:fill="C5D9F1"/>
            <w:vAlign w:val="center"/>
          </w:tcPr>
          <w:p w14:paraId="04B16A98"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2552EB3D"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H30当初</w:t>
            </w:r>
          </w:p>
          <w:p w14:paraId="79174877"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0D43FE1C"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1134" w:type="dxa"/>
            <w:shd w:val="clear" w:color="auto" w:fill="C5D9F1"/>
            <w:vAlign w:val="center"/>
          </w:tcPr>
          <w:p w14:paraId="04783BD6"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r>
      <w:tr w:rsidR="004F26F3" w:rsidRPr="004F26F3" w14:paraId="65C0709D" w14:textId="77777777" w:rsidTr="00DB3BB4">
        <w:trPr>
          <w:trHeight w:val="567"/>
        </w:trPr>
        <w:tc>
          <w:tcPr>
            <w:tcW w:w="1276" w:type="dxa"/>
            <w:vMerge w:val="restart"/>
            <w:shd w:val="clear" w:color="auto" w:fill="C5D9F1"/>
            <w:vAlign w:val="center"/>
          </w:tcPr>
          <w:p w14:paraId="6AABB897"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校長</w:t>
            </w:r>
            <w:r w:rsidRPr="004F26F3">
              <w:rPr>
                <w:rFonts w:ascii="Meiryo UI" w:eastAsia="Meiryo UI" w:hAnsi="Meiryo UI" w:cs="Arial" w:hint="eastAsia"/>
                <w:kern w:val="24"/>
                <w:sz w:val="22"/>
                <w:szCs w:val="22"/>
              </w:rPr>
              <w:t>に</w:t>
            </w:r>
          </w:p>
          <w:p w14:paraId="58D571A4"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0F7572ED"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27C6B97A" w14:textId="3336B6A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157</w:t>
            </w:r>
          </w:p>
        </w:tc>
        <w:tc>
          <w:tcPr>
            <w:tcW w:w="992" w:type="dxa"/>
          </w:tcPr>
          <w:p w14:paraId="0DC64CD3" w14:textId="73B06C6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w:t>
            </w:r>
          </w:p>
        </w:tc>
        <w:tc>
          <w:tcPr>
            <w:tcW w:w="993" w:type="dxa"/>
          </w:tcPr>
          <w:p w14:paraId="0B7DE36B" w14:textId="4111F7E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10.8%</w:t>
            </w:r>
          </w:p>
        </w:tc>
        <w:tc>
          <w:tcPr>
            <w:tcW w:w="1417" w:type="dxa"/>
          </w:tcPr>
          <w:p w14:paraId="778A2C27" w14:textId="26B999F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151</w:t>
            </w:r>
          </w:p>
        </w:tc>
        <w:tc>
          <w:tcPr>
            <w:tcW w:w="992" w:type="dxa"/>
          </w:tcPr>
          <w:p w14:paraId="0ACCBB6C" w14:textId="1C8D94A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23</w:t>
            </w:r>
          </w:p>
        </w:tc>
        <w:tc>
          <w:tcPr>
            <w:tcW w:w="1134" w:type="dxa"/>
          </w:tcPr>
          <w:p w14:paraId="6B3EDD66" w14:textId="7322D15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15.2%</w:t>
            </w:r>
          </w:p>
        </w:tc>
      </w:tr>
      <w:tr w:rsidR="004F26F3" w:rsidRPr="004F26F3" w14:paraId="2C8B190A" w14:textId="77777777" w:rsidTr="00DB3BB4">
        <w:trPr>
          <w:trHeight w:val="541"/>
        </w:trPr>
        <w:tc>
          <w:tcPr>
            <w:tcW w:w="1276" w:type="dxa"/>
            <w:vMerge/>
            <w:shd w:val="clear" w:color="auto" w:fill="C5D9F1"/>
            <w:vAlign w:val="center"/>
          </w:tcPr>
          <w:p w14:paraId="22AD19DE"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65C62387"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7D4DCFA0" w14:textId="3BBF185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w:t>
            </w:r>
          </w:p>
        </w:tc>
        <w:tc>
          <w:tcPr>
            <w:tcW w:w="992" w:type="dxa"/>
          </w:tcPr>
          <w:p w14:paraId="2D23284F" w14:textId="2793425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w:t>
            </w:r>
          </w:p>
        </w:tc>
        <w:tc>
          <w:tcPr>
            <w:tcW w:w="993" w:type="dxa"/>
          </w:tcPr>
          <w:p w14:paraId="38CE29DA" w14:textId="477E1B1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11.1%</w:t>
            </w:r>
          </w:p>
        </w:tc>
        <w:tc>
          <w:tcPr>
            <w:tcW w:w="1417" w:type="dxa"/>
          </w:tcPr>
          <w:p w14:paraId="58287127" w14:textId="5BA7D4D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w:t>
            </w:r>
          </w:p>
        </w:tc>
        <w:tc>
          <w:tcPr>
            <w:tcW w:w="992" w:type="dxa"/>
          </w:tcPr>
          <w:p w14:paraId="2289C0A8" w14:textId="486DBB1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w:t>
            </w:r>
          </w:p>
        </w:tc>
        <w:tc>
          <w:tcPr>
            <w:tcW w:w="1134" w:type="dxa"/>
          </w:tcPr>
          <w:p w14:paraId="19B0BE8E" w14:textId="6DB9616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15.0%</w:t>
            </w:r>
          </w:p>
        </w:tc>
      </w:tr>
      <w:tr w:rsidR="004F26F3" w:rsidRPr="004F26F3" w14:paraId="7067D949" w14:textId="77777777" w:rsidTr="00DB3BB4">
        <w:trPr>
          <w:trHeight w:val="567"/>
        </w:trPr>
        <w:tc>
          <w:tcPr>
            <w:tcW w:w="1276" w:type="dxa"/>
            <w:vMerge w:val="restart"/>
            <w:shd w:val="clear" w:color="auto" w:fill="C5D9F1"/>
            <w:vAlign w:val="center"/>
          </w:tcPr>
          <w:p w14:paraId="6F4C6B19"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教頭に</w:t>
            </w:r>
          </w:p>
          <w:p w14:paraId="61B58F72"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0D4D01E0"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5E4DB2B5" w14:textId="2544824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230</w:t>
            </w:r>
          </w:p>
        </w:tc>
        <w:tc>
          <w:tcPr>
            <w:tcW w:w="992" w:type="dxa"/>
          </w:tcPr>
          <w:p w14:paraId="65CDBCC4" w14:textId="3E84D2A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w:t>
            </w:r>
          </w:p>
        </w:tc>
        <w:tc>
          <w:tcPr>
            <w:tcW w:w="993" w:type="dxa"/>
          </w:tcPr>
          <w:p w14:paraId="20CFA470" w14:textId="50127ED0"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7.8%</w:t>
            </w:r>
          </w:p>
        </w:tc>
        <w:tc>
          <w:tcPr>
            <w:tcW w:w="1417" w:type="dxa"/>
          </w:tcPr>
          <w:p w14:paraId="58E4327B" w14:textId="0CDB63A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232</w:t>
            </w:r>
          </w:p>
        </w:tc>
        <w:tc>
          <w:tcPr>
            <w:tcW w:w="992" w:type="dxa"/>
          </w:tcPr>
          <w:p w14:paraId="457171B3" w14:textId="6F8C58F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w:t>
            </w:r>
          </w:p>
        </w:tc>
        <w:tc>
          <w:tcPr>
            <w:tcW w:w="1134" w:type="dxa"/>
          </w:tcPr>
          <w:p w14:paraId="2C23B1C7" w14:textId="38BF074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9.1%</w:t>
            </w:r>
          </w:p>
        </w:tc>
      </w:tr>
      <w:tr w:rsidR="004F26F3" w:rsidRPr="004F26F3" w14:paraId="2FEE6127" w14:textId="77777777" w:rsidTr="00DB3BB4">
        <w:trPr>
          <w:trHeight w:val="567"/>
        </w:trPr>
        <w:tc>
          <w:tcPr>
            <w:tcW w:w="1276" w:type="dxa"/>
            <w:vMerge/>
            <w:shd w:val="clear" w:color="auto" w:fill="C5D9F1"/>
            <w:vAlign w:val="center"/>
          </w:tcPr>
          <w:p w14:paraId="5B07B5FC"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51DD771D"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382F62F6" w14:textId="2137108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43</w:t>
            </w:r>
          </w:p>
        </w:tc>
        <w:tc>
          <w:tcPr>
            <w:tcW w:w="992" w:type="dxa"/>
          </w:tcPr>
          <w:p w14:paraId="0CF43F87" w14:textId="739F07F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w:t>
            </w:r>
          </w:p>
        </w:tc>
        <w:tc>
          <w:tcPr>
            <w:tcW w:w="993" w:type="dxa"/>
          </w:tcPr>
          <w:p w14:paraId="1135CE73" w14:textId="5E06EC1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9.3%</w:t>
            </w:r>
          </w:p>
        </w:tc>
        <w:tc>
          <w:tcPr>
            <w:tcW w:w="1417" w:type="dxa"/>
          </w:tcPr>
          <w:p w14:paraId="583DD24A" w14:textId="0FDF645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46</w:t>
            </w:r>
          </w:p>
        </w:tc>
        <w:tc>
          <w:tcPr>
            <w:tcW w:w="992" w:type="dxa"/>
          </w:tcPr>
          <w:p w14:paraId="56B949C8" w14:textId="6CA7780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w:t>
            </w:r>
          </w:p>
        </w:tc>
        <w:tc>
          <w:tcPr>
            <w:tcW w:w="1134" w:type="dxa"/>
          </w:tcPr>
          <w:p w14:paraId="1D5062E3" w14:textId="7E40FAA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8.7%</w:t>
            </w:r>
          </w:p>
        </w:tc>
      </w:tr>
      <w:tr w:rsidR="004F26F3" w:rsidRPr="004F26F3" w14:paraId="288993DD" w14:textId="77777777" w:rsidTr="00DB3BB4">
        <w:trPr>
          <w:trHeight w:val="567"/>
        </w:trPr>
        <w:tc>
          <w:tcPr>
            <w:tcW w:w="1276" w:type="dxa"/>
            <w:vMerge w:val="restart"/>
            <w:shd w:val="clear" w:color="auto" w:fill="DDD9C4"/>
            <w:vAlign w:val="center"/>
          </w:tcPr>
          <w:p w14:paraId="6711E1F8"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計</w:t>
            </w:r>
          </w:p>
        </w:tc>
        <w:tc>
          <w:tcPr>
            <w:tcW w:w="851" w:type="dxa"/>
            <w:shd w:val="clear" w:color="auto" w:fill="DDD9C4"/>
            <w:vAlign w:val="center"/>
          </w:tcPr>
          <w:p w14:paraId="3416C7E7"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shd w:val="clear" w:color="auto" w:fill="DDD9C4"/>
          </w:tcPr>
          <w:p w14:paraId="68FFB677" w14:textId="3C11396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387</w:t>
            </w:r>
          </w:p>
        </w:tc>
        <w:tc>
          <w:tcPr>
            <w:tcW w:w="992" w:type="dxa"/>
            <w:shd w:val="clear" w:color="auto" w:fill="DDD9C4"/>
          </w:tcPr>
          <w:p w14:paraId="3507F35C" w14:textId="2043D28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35</w:t>
            </w:r>
          </w:p>
        </w:tc>
        <w:tc>
          <w:tcPr>
            <w:tcW w:w="993" w:type="dxa"/>
            <w:shd w:val="clear" w:color="auto" w:fill="DDD9C4"/>
          </w:tcPr>
          <w:p w14:paraId="0D0FDB21" w14:textId="10E8CE11"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9.0%</w:t>
            </w:r>
          </w:p>
        </w:tc>
        <w:tc>
          <w:tcPr>
            <w:tcW w:w="1417" w:type="dxa"/>
            <w:shd w:val="clear" w:color="auto" w:fill="DDD9C4"/>
          </w:tcPr>
          <w:p w14:paraId="34563823" w14:textId="0AA787D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383</w:t>
            </w:r>
          </w:p>
        </w:tc>
        <w:tc>
          <w:tcPr>
            <w:tcW w:w="992" w:type="dxa"/>
            <w:shd w:val="clear" w:color="auto" w:fill="DDD9C4"/>
          </w:tcPr>
          <w:p w14:paraId="6AB46490" w14:textId="5968092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44</w:t>
            </w:r>
          </w:p>
        </w:tc>
        <w:tc>
          <w:tcPr>
            <w:tcW w:w="1134" w:type="dxa"/>
            <w:shd w:val="clear" w:color="auto" w:fill="DDD9C4"/>
          </w:tcPr>
          <w:p w14:paraId="2582DDF4" w14:textId="6F195F1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11.5%</w:t>
            </w:r>
          </w:p>
        </w:tc>
      </w:tr>
      <w:tr w:rsidR="004F26F3" w:rsidRPr="004F26F3" w14:paraId="5BC2C67B" w14:textId="77777777" w:rsidTr="00DB3BB4">
        <w:trPr>
          <w:trHeight w:val="567"/>
        </w:trPr>
        <w:tc>
          <w:tcPr>
            <w:tcW w:w="1276" w:type="dxa"/>
            <w:vMerge/>
            <w:shd w:val="clear" w:color="auto" w:fill="DDD9C4"/>
            <w:vAlign w:val="center"/>
          </w:tcPr>
          <w:p w14:paraId="40FA3DEE"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p>
        </w:tc>
        <w:tc>
          <w:tcPr>
            <w:tcW w:w="851" w:type="dxa"/>
            <w:shd w:val="clear" w:color="auto" w:fill="DDD9C4"/>
            <w:vAlign w:val="center"/>
          </w:tcPr>
          <w:p w14:paraId="5B26B996"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女</w:t>
            </w:r>
            <w:r w:rsidRPr="004F26F3">
              <w:rPr>
                <w:rFonts w:ascii="Meiryo UI" w:eastAsia="Meiryo UI" w:hAnsi="Meiryo UI" w:cs="Arial"/>
                <w:kern w:val="24"/>
                <w:sz w:val="22"/>
                <w:szCs w:val="22"/>
              </w:rPr>
              <w:t>性</w:t>
            </w:r>
          </w:p>
        </w:tc>
        <w:tc>
          <w:tcPr>
            <w:tcW w:w="1417" w:type="dxa"/>
            <w:shd w:val="clear" w:color="auto" w:fill="DDD9C4"/>
          </w:tcPr>
          <w:p w14:paraId="77AA9F6F" w14:textId="30B2D5C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61</w:t>
            </w:r>
          </w:p>
        </w:tc>
        <w:tc>
          <w:tcPr>
            <w:tcW w:w="992" w:type="dxa"/>
            <w:shd w:val="clear" w:color="auto" w:fill="DDD9C4"/>
          </w:tcPr>
          <w:p w14:paraId="67B34D66" w14:textId="13EC03D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w:t>
            </w:r>
          </w:p>
        </w:tc>
        <w:tc>
          <w:tcPr>
            <w:tcW w:w="993" w:type="dxa"/>
            <w:shd w:val="clear" w:color="auto" w:fill="DDD9C4"/>
          </w:tcPr>
          <w:p w14:paraId="64AD276E" w14:textId="6D5C2D5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9.8%</w:t>
            </w:r>
          </w:p>
        </w:tc>
        <w:tc>
          <w:tcPr>
            <w:tcW w:w="1417" w:type="dxa"/>
            <w:shd w:val="clear" w:color="auto" w:fill="DDD9C4"/>
          </w:tcPr>
          <w:p w14:paraId="61CE9DF2" w14:textId="2F0ABBE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66</w:t>
            </w:r>
          </w:p>
        </w:tc>
        <w:tc>
          <w:tcPr>
            <w:tcW w:w="992" w:type="dxa"/>
            <w:shd w:val="clear" w:color="auto" w:fill="DDD9C4"/>
          </w:tcPr>
          <w:p w14:paraId="4E8E37D6" w14:textId="538E787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w:t>
            </w:r>
          </w:p>
        </w:tc>
        <w:tc>
          <w:tcPr>
            <w:tcW w:w="1134" w:type="dxa"/>
            <w:shd w:val="clear" w:color="auto" w:fill="DDD9C4"/>
          </w:tcPr>
          <w:p w14:paraId="4100EE4D" w14:textId="67A5D44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10.6%</w:t>
            </w:r>
          </w:p>
        </w:tc>
      </w:tr>
    </w:tbl>
    <w:p w14:paraId="5A453399" w14:textId="77777777" w:rsidR="007802BB" w:rsidRPr="004F26F3" w:rsidRDefault="007802BB" w:rsidP="007802BB">
      <w:pPr>
        <w:jc w:val="left"/>
        <w:rPr>
          <w:rFonts w:ascii="Meiryo UI" w:eastAsia="Meiryo UI" w:hAnsi="Meiryo UI"/>
          <w:sz w:val="22"/>
        </w:rPr>
      </w:pP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50F9A5B5" w14:textId="77777777" w:rsidTr="00DB3BB4">
        <w:tc>
          <w:tcPr>
            <w:tcW w:w="2127" w:type="dxa"/>
            <w:gridSpan w:val="2"/>
            <w:vMerge w:val="restart"/>
            <w:shd w:val="clear" w:color="auto" w:fill="C5D9F1"/>
          </w:tcPr>
          <w:p w14:paraId="2BD96966" w14:textId="77777777" w:rsidR="007802BB" w:rsidRPr="004F26F3" w:rsidRDefault="007802BB" w:rsidP="00DB3BB4">
            <w:pPr>
              <w:spacing w:line="360" w:lineRule="auto"/>
              <w:jc w:val="left"/>
              <w:rPr>
                <w:rFonts w:ascii="Meiryo UI" w:eastAsia="Meiryo UI" w:hAnsi="Meiryo UI"/>
                <w:sz w:val="22"/>
              </w:rPr>
            </w:pPr>
          </w:p>
        </w:tc>
        <w:tc>
          <w:tcPr>
            <w:tcW w:w="3402" w:type="dxa"/>
            <w:gridSpan w:val="3"/>
            <w:shd w:val="clear" w:color="auto" w:fill="C5D9F1"/>
            <w:vAlign w:val="center"/>
          </w:tcPr>
          <w:p w14:paraId="4EAD2859"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R2</w:t>
            </w:r>
            <w:r w:rsidRPr="004F26F3">
              <w:rPr>
                <w:rFonts w:ascii="Meiryo UI" w:eastAsia="Meiryo UI" w:hAnsi="Meiryo UI" w:cs="Arial"/>
                <w:kern w:val="24"/>
                <w:sz w:val="22"/>
                <w:szCs w:val="22"/>
              </w:rPr>
              <w:t>当初</w:t>
            </w:r>
          </w:p>
          <w:p w14:paraId="63F1C44F"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Pr="004F26F3">
              <w:rPr>
                <w:rFonts w:ascii="Meiryo UI" w:eastAsia="Meiryo UI" w:hAnsi="Meiryo UI" w:cs="Arial" w:hint="eastAsia"/>
                <w:kern w:val="24"/>
                <w:sz w:val="22"/>
                <w:szCs w:val="22"/>
              </w:rPr>
              <w:t>R1</w:t>
            </w:r>
            <w:r w:rsidRPr="004F26F3">
              <w:rPr>
                <w:rFonts w:ascii="Meiryo UI" w:eastAsia="Meiryo UI" w:hAnsi="Meiryo UI" w:cs="Arial"/>
                <w:kern w:val="24"/>
                <w:sz w:val="22"/>
                <w:szCs w:val="22"/>
              </w:rPr>
              <w:t>年途含む）</w:t>
            </w:r>
          </w:p>
        </w:tc>
        <w:tc>
          <w:tcPr>
            <w:tcW w:w="3543" w:type="dxa"/>
            <w:gridSpan w:val="3"/>
            <w:shd w:val="clear" w:color="auto" w:fill="C5D9F1"/>
            <w:vAlign w:val="center"/>
          </w:tcPr>
          <w:p w14:paraId="4D04ECB4"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sz w:val="22"/>
                <w:szCs w:val="22"/>
              </w:rPr>
              <w:t>３か年計</w:t>
            </w:r>
          </w:p>
        </w:tc>
      </w:tr>
      <w:tr w:rsidR="004F26F3" w:rsidRPr="004F26F3" w14:paraId="2EDC23E7" w14:textId="77777777" w:rsidTr="00DB3BB4">
        <w:tc>
          <w:tcPr>
            <w:tcW w:w="2127" w:type="dxa"/>
            <w:gridSpan w:val="2"/>
            <w:vMerge/>
            <w:shd w:val="clear" w:color="auto" w:fill="C5D9F1"/>
          </w:tcPr>
          <w:p w14:paraId="1456F550" w14:textId="77777777" w:rsidR="007802BB" w:rsidRPr="004F26F3" w:rsidRDefault="007802BB" w:rsidP="00DB3BB4">
            <w:pPr>
              <w:spacing w:line="360" w:lineRule="auto"/>
              <w:jc w:val="left"/>
              <w:rPr>
                <w:rFonts w:ascii="Meiryo UI" w:eastAsia="Meiryo UI" w:hAnsi="Meiryo UI"/>
                <w:sz w:val="22"/>
              </w:rPr>
            </w:pPr>
          </w:p>
        </w:tc>
        <w:tc>
          <w:tcPr>
            <w:tcW w:w="1417" w:type="dxa"/>
            <w:shd w:val="clear" w:color="auto" w:fill="C5D9F1"/>
            <w:vAlign w:val="center"/>
          </w:tcPr>
          <w:p w14:paraId="670DA865"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12021C96"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R1当初</w:t>
            </w:r>
          </w:p>
          <w:p w14:paraId="760F5D90"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46854A8F"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993" w:type="dxa"/>
            <w:shd w:val="clear" w:color="auto" w:fill="C5D9F1"/>
            <w:vAlign w:val="center"/>
          </w:tcPr>
          <w:p w14:paraId="028A2380"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c>
          <w:tcPr>
            <w:tcW w:w="1417" w:type="dxa"/>
            <w:shd w:val="clear" w:color="auto" w:fill="C5D9F1"/>
            <w:vAlign w:val="center"/>
          </w:tcPr>
          <w:p w14:paraId="088086EC"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職員数</w:t>
            </w:r>
          </w:p>
        </w:tc>
        <w:tc>
          <w:tcPr>
            <w:tcW w:w="992" w:type="dxa"/>
            <w:shd w:val="clear" w:color="auto" w:fill="C5D9F1"/>
            <w:vAlign w:val="center"/>
          </w:tcPr>
          <w:p w14:paraId="45C4BFA9"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1134" w:type="dxa"/>
            <w:shd w:val="clear" w:color="auto" w:fill="C5D9F1"/>
            <w:vAlign w:val="center"/>
          </w:tcPr>
          <w:p w14:paraId="27F9A282"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r>
      <w:tr w:rsidR="004F26F3" w:rsidRPr="004F26F3" w14:paraId="0F965AD9" w14:textId="77777777" w:rsidTr="00DB3BB4">
        <w:trPr>
          <w:trHeight w:val="567"/>
        </w:trPr>
        <w:tc>
          <w:tcPr>
            <w:tcW w:w="1276" w:type="dxa"/>
            <w:vMerge w:val="restart"/>
            <w:shd w:val="clear" w:color="auto" w:fill="C5D9F1"/>
            <w:vAlign w:val="center"/>
          </w:tcPr>
          <w:p w14:paraId="4E5A241E"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校長に</w:t>
            </w:r>
          </w:p>
          <w:p w14:paraId="73286C83"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70D7C0B8"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200938AC" w14:textId="59DA7C40"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142</w:t>
            </w:r>
          </w:p>
        </w:tc>
        <w:tc>
          <w:tcPr>
            <w:tcW w:w="992" w:type="dxa"/>
          </w:tcPr>
          <w:p w14:paraId="1CCFF2A2" w14:textId="2581E81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w:t>
            </w:r>
          </w:p>
        </w:tc>
        <w:tc>
          <w:tcPr>
            <w:tcW w:w="993" w:type="dxa"/>
          </w:tcPr>
          <w:p w14:paraId="709BE3A6" w14:textId="70838CC0"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11.3%</w:t>
            </w:r>
          </w:p>
        </w:tc>
        <w:tc>
          <w:tcPr>
            <w:tcW w:w="1417" w:type="dxa"/>
          </w:tcPr>
          <w:p w14:paraId="27795D5A" w14:textId="171595D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450</w:t>
            </w:r>
          </w:p>
        </w:tc>
        <w:tc>
          <w:tcPr>
            <w:tcW w:w="992" w:type="dxa"/>
          </w:tcPr>
          <w:p w14:paraId="75FF1DE2" w14:textId="43CFB54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56</w:t>
            </w:r>
          </w:p>
        </w:tc>
        <w:tc>
          <w:tcPr>
            <w:tcW w:w="1134" w:type="dxa"/>
          </w:tcPr>
          <w:p w14:paraId="572A5F49" w14:textId="7D793EC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12.4%</w:t>
            </w:r>
          </w:p>
        </w:tc>
      </w:tr>
      <w:tr w:rsidR="004F26F3" w:rsidRPr="004F26F3" w14:paraId="1CDDA7BF" w14:textId="77777777" w:rsidTr="00DB3BB4">
        <w:trPr>
          <w:trHeight w:val="541"/>
        </w:trPr>
        <w:tc>
          <w:tcPr>
            <w:tcW w:w="1276" w:type="dxa"/>
            <w:vMerge/>
            <w:shd w:val="clear" w:color="auto" w:fill="C5D9F1"/>
            <w:vAlign w:val="center"/>
          </w:tcPr>
          <w:p w14:paraId="1627FCD1"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171AAA6E"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750902E4" w14:textId="13CDC53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29</w:t>
            </w:r>
          </w:p>
        </w:tc>
        <w:tc>
          <w:tcPr>
            <w:tcW w:w="992" w:type="dxa"/>
          </w:tcPr>
          <w:p w14:paraId="75C0E939" w14:textId="2D70231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w:t>
            </w:r>
          </w:p>
        </w:tc>
        <w:tc>
          <w:tcPr>
            <w:tcW w:w="993" w:type="dxa"/>
          </w:tcPr>
          <w:p w14:paraId="04C02E6A" w14:textId="036EDD6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17.2%</w:t>
            </w:r>
          </w:p>
        </w:tc>
        <w:tc>
          <w:tcPr>
            <w:tcW w:w="1417" w:type="dxa"/>
          </w:tcPr>
          <w:p w14:paraId="5BC151FA" w14:textId="15EED99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67</w:t>
            </w:r>
          </w:p>
        </w:tc>
        <w:tc>
          <w:tcPr>
            <w:tcW w:w="992" w:type="dxa"/>
          </w:tcPr>
          <w:p w14:paraId="2272C9E0" w14:textId="13CC606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10</w:t>
            </w:r>
          </w:p>
        </w:tc>
        <w:tc>
          <w:tcPr>
            <w:tcW w:w="1134" w:type="dxa"/>
          </w:tcPr>
          <w:p w14:paraId="28B758FD" w14:textId="4E5E1CB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14.9%</w:t>
            </w:r>
          </w:p>
        </w:tc>
      </w:tr>
      <w:tr w:rsidR="004F26F3" w:rsidRPr="004F26F3" w14:paraId="2B2A979B" w14:textId="77777777" w:rsidTr="00DB3BB4">
        <w:trPr>
          <w:trHeight w:val="567"/>
        </w:trPr>
        <w:tc>
          <w:tcPr>
            <w:tcW w:w="1276" w:type="dxa"/>
            <w:vMerge w:val="restart"/>
            <w:shd w:val="clear" w:color="auto" w:fill="C5D9F1"/>
            <w:vAlign w:val="center"/>
          </w:tcPr>
          <w:p w14:paraId="7E7908F3"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教頭に</w:t>
            </w:r>
          </w:p>
          <w:p w14:paraId="045945D2"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6FD8405C"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5629F6AB" w14:textId="50EF4A3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230</w:t>
            </w:r>
          </w:p>
        </w:tc>
        <w:tc>
          <w:tcPr>
            <w:tcW w:w="992" w:type="dxa"/>
          </w:tcPr>
          <w:p w14:paraId="22E8D1AB" w14:textId="715D793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w:t>
            </w:r>
          </w:p>
        </w:tc>
        <w:tc>
          <w:tcPr>
            <w:tcW w:w="993" w:type="dxa"/>
          </w:tcPr>
          <w:p w14:paraId="58C054E7" w14:textId="0DC86AC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7.4%</w:t>
            </w:r>
          </w:p>
        </w:tc>
        <w:tc>
          <w:tcPr>
            <w:tcW w:w="1417" w:type="dxa"/>
          </w:tcPr>
          <w:p w14:paraId="6585FC34" w14:textId="510DA90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692</w:t>
            </w:r>
          </w:p>
        </w:tc>
        <w:tc>
          <w:tcPr>
            <w:tcW w:w="992" w:type="dxa"/>
          </w:tcPr>
          <w:p w14:paraId="6029525F" w14:textId="5AE5A05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56</w:t>
            </w:r>
          </w:p>
        </w:tc>
        <w:tc>
          <w:tcPr>
            <w:tcW w:w="1134" w:type="dxa"/>
          </w:tcPr>
          <w:p w14:paraId="2C49ED8A" w14:textId="3D2D1D0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8.1%</w:t>
            </w:r>
          </w:p>
        </w:tc>
      </w:tr>
      <w:tr w:rsidR="004F26F3" w:rsidRPr="004F26F3" w14:paraId="25A5CEB4" w14:textId="77777777" w:rsidTr="00DB3BB4">
        <w:trPr>
          <w:trHeight w:val="567"/>
        </w:trPr>
        <w:tc>
          <w:tcPr>
            <w:tcW w:w="1276" w:type="dxa"/>
            <w:vMerge/>
            <w:shd w:val="clear" w:color="auto" w:fill="C5D9F1"/>
            <w:vAlign w:val="center"/>
          </w:tcPr>
          <w:p w14:paraId="1C06F24C"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518A110B"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38BCBF1E" w14:textId="1ABC313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48</w:t>
            </w:r>
          </w:p>
        </w:tc>
        <w:tc>
          <w:tcPr>
            <w:tcW w:w="992" w:type="dxa"/>
          </w:tcPr>
          <w:p w14:paraId="3BFCBFDC" w14:textId="7BEAA76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w:t>
            </w:r>
          </w:p>
        </w:tc>
        <w:tc>
          <w:tcPr>
            <w:tcW w:w="993" w:type="dxa"/>
          </w:tcPr>
          <w:p w14:paraId="6A592C38" w14:textId="3C9245B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22.9%</w:t>
            </w:r>
          </w:p>
        </w:tc>
        <w:tc>
          <w:tcPr>
            <w:tcW w:w="1417" w:type="dxa"/>
          </w:tcPr>
          <w:p w14:paraId="7A023D40" w14:textId="704B252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137</w:t>
            </w:r>
          </w:p>
        </w:tc>
        <w:tc>
          <w:tcPr>
            <w:tcW w:w="992" w:type="dxa"/>
          </w:tcPr>
          <w:p w14:paraId="42F4C972" w14:textId="087DD2B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19</w:t>
            </w:r>
          </w:p>
        </w:tc>
        <w:tc>
          <w:tcPr>
            <w:tcW w:w="1134" w:type="dxa"/>
          </w:tcPr>
          <w:p w14:paraId="43E0E45E" w14:textId="26B4B5E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13.9%</w:t>
            </w:r>
          </w:p>
        </w:tc>
      </w:tr>
      <w:tr w:rsidR="004F26F3" w:rsidRPr="004F26F3" w14:paraId="461FC766" w14:textId="77777777" w:rsidTr="00DB3BB4">
        <w:trPr>
          <w:trHeight w:val="567"/>
        </w:trPr>
        <w:tc>
          <w:tcPr>
            <w:tcW w:w="1276" w:type="dxa"/>
            <w:vMerge w:val="restart"/>
            <w:shd w:val="clear" w:color="auto" w:fill="DDD9C4"/>
            <w:vAlign w:val="center"/>
          </w:tcPr>
          <w:p w14:paraId="64F7A016"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計</w:t>
            </w:r>
          </w:p>
        </w:tc>
        <w:tc>
          <w:tcPr>
            <w:tcW w:w="851" w:type="dxa"/>
            <w:shd w:val="clear" w:color="auto" w:fill="DDD9C4"/>
            <w:vAlign w:val="center"/>
          </w:tcPr>
          <w:p w14:paraId="0AC55DE3"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shd w:val="clear" w:color="auto" w:fill="DDD9C4"/>
          </w:tcPr>
          <w:p w14:paraId="50AF8489" w14:textId="565D465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372</w:t>
            </w:r>
          </w:p>
        </w:tc>
        <w:tc>
          <w:tcPr>
            <w:tcW w:w="992" w:type="dxa"/>
            <w:shd w:val="clear" w:color="auto" w:fill="DDD9C4"/>
          </w:tcPr>
          <w:p w14:paraId="787C6903" w14:textId="1B3090C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33</w:t>
            </w:r>
          </w:p>
        </w:tc>
        <w:tc>
          <w:tcPr>
            <w:tcW w:w="993" w:type="dxa"/>
            <w:shd w:val="clear" w:color="auto" w:fill="DDD9C4"/>
          </w:tcPr>
          <w:p w14:paraId="57D591D9" w14:textId="0329B6A0"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8.9%</w:t>
            </w:r>
          </w:p>
        </w:tc>
        <w:tc>
          <w:tcPr>
            <w:tcW w:w="1417" w:type="dxa"/>
            <w:shd w:val="clear" w:color="auto" w:fill="DDD9C4"/>
          </w:tcPr>
          <w:p w14:paraId="3749121E" w14:textId="7A48645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1,142</w:t>
            </w:r>
          </w:p>
        </w:tc>
        <w:tc>
          <w:tcPr>
            <w:tcW w:w="992" w:type="dxa"/>
            <w:shd w:val="clear" w:color="auto" w:fill="DDD9C4"/>
          </w:tcPr>
          <w:p w14:paraId="0948CC0A" w14:textId="7AC87E41"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112</w:t>
            </w:r>
          </w:p>
        </w:tc>
        <w:tc>
          <w:tcPr>
            <w:tcW w:w="1134" w:type="dxa"/>
            <w:shd w:val="clear" w:color="auto" w:fill="DDD9C4"/>
          </w:tcPr>
          <w:p w14:paraId="48C84584" w14:textId="3E4FF8E1"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9.8%</w:t>
            </w:r>
          </w:p>
        </w:tc>
      </w:tr>
      <w:tr w:rsidR="004F26F3" w:rsidRPr="004F26F3" w14:paraId="3CD6D0AF" w14:textId="77777777" w:rsidTr="00DB3BB4">
        <w:trPr>
          <w:trHeight w:val="567"/>
        </w:trPr>
        <w:tc>
          <w:tcPr>
            <w:tcW w:w="1276" w:type="dxa"/>
            <w:vMerge/>
            <w:shd w:val="clear" w:color="auto" w:fill="DDD9C4"/>
            <w:vAlign w:val="center"/>
          </w:tcPr>
          <w:p w14:paraId="4C3163DA"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p>
        </w:tc>
        <w:tc>
          <w:tcPr>
            <w:tcW w:w="851" w:type="dxa"/>
            <w:shd w:val="clear" w:color="auto" w:fill="DDD9C4"/>
            <w:vAlign w:val="center"/>
          </w:tcPr>
          <w:p w14:paraId="1DD08D32"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女</w:t>
            </w:r>
            <w:r w:rsidRPr="004F26F3">
              <w:rPr>
                <w:rFonts w:ascii="Meiryo UI" w:eastAsia="Meiryo UI" w:hAnsi="Meiryo UI" w:cs="Arial"/>
                <w:kern w:val="24"/>
                <w:sz w:val="22"/>
                <w:szCs w:val="22"/>
              </w:rPr>
              <w:t>性</w:t>
            </w:r>
          </w:p>
        </w:tc>
        <w:tc>
          <w:tcPr>
            <w:tcW w:w="1417" w:type="dxa"/>
            <w:shd w:val="clear" w:color="auto" w:fill="DDD9C4"/>
          </w:tcPr>
          <w:p w14:paraId="64C57953" w14:textId="65A8CB1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77</w:t>
            </w:r>
          </w:p>
        </w:tc>
        <w:tc>
          <w:tcPr>
            <w:tcW w:w="992" w:type="dxa"/>
            <w:shd w:val="clear" w:color="auto" w:fill="DDD9C4"/>
          </w:tcPr>
          <w:p w14:paraId="06CC4DE8" w14:textId="3F4C933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w:t>
            </w:r>
          </w:p>
        </w:tc>
        <w:tc>
          <w:tcPr>
            <w:tcW w:w="993" w:type="dxa"/>
            <w:shd w:val="clear" w:color="auto" w:fill="DDD9C4"/>
          </w:tcPr>
          <w:p w14:paraId="66D56E35" w14:textId="1693DCA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20.8%</w:t>
            </w:r>
          </w:p>
        </w:tc>
        <w:tc>
          <w:tcPr>
            <w:tcW w:w="1417" w:type="dxa"/>
            <w:shd w:val="clear" w:color="auto" w:fill="DDD9C4"/>
          </w:tcPr>
          <w:p w14:paraId="24F1D88C" w14:textId="4B3FE73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204</w:t>
            </w:r>
          </w:p>
        </w:tc>
        <w:tc>
          <w:tcPr>
            <w:tcW w:w="992" w:type="dxa"/>
            <w:shd w:val="clear" w:color="auto" w:fill="DDD9C4"/>
          </w:tcPr>
          <w:p w14:paraId="6D0D3EE9" w14:textId="30BD2F8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29</w:t>
            </w:r>
          </w:p>
        </w:tc>
        <w:tc>
          <w:tcPr>
            <w:tcW w:w="1134" w:type="dxa"/>
            <w:shd w:val="clear" w:color="auto" w:fill="DDD9C4"/>
          </w:tcPr>
          <w:p w14:paraId="3033587F" w14:textId="607ED9B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14.2%</w:t>
            </w:r>
          </w:p>
        </w:tc>
      </w:tr>
    </w:tbl>
    <w:p w14:paraId="1810AD88" w14:textId="77777777" w:rsidR="007802BB" w:rsidRPr="004F26F3" w:rsidRDefault="007802BB" w:rsidP="007802BB">
      <w:pPr>
        <w:widowControl/>
        <w:jc w:val="left"/>
        <w:rPr>
          <w:rFonts w:ascii="Meiryo UI" w:eastAsia="Meiryo UI" w:hAnsi="Meiryo UI"/>
          <w:sz w:val="24"/>
          <w:szCs w:val="24"/>
        </w:rPr>
      </w:pPr>
      <w:r w:rsidRPr="004F26F3">
        <w:rPr>
          <w:rFonts w:ascii="Meiryo UI" w:eastAsia="Meiryo UI" w:hAnsi="Meiryo UI"/>
          <w:sz w:val="24"/>
          <w:szCs w:val="24"/>
        </w:rPr>
        <w:br w:type="page"/>
      </w:r>
    </w:p>
    <w:p w14:paraId="2EF5CDF3" w14:textId="4E297D24" w:rsidR="007802BB" w:rsidRPr="004F26F3" w:rsidRDefault="007802BB" w:rsidP="007802BB">
      <w:pPr>
        <w:jc w:val="left"/>
        <w:rPr>
          <w:rFonts w:ascii="Meiryo UI" w:eastAsia="Meiryo UI" w:hAnsi="Meiryo UI"/>
          <w:sz w:val="24"/>
          <w:szCs w:val="24"/>
        </w:rPr>
      </w:pPr>
      <w:r w:rsidRPr="004F26F3">
        <w:rPr>
          <w:rFonts w:ascii="Meiryo UI" w:eastAsia="Meiryo UI" w:hAnsi="Meiryo UI" w:hint="eastAsia"/>
          <w:sz w:val="24"/>
          <w:szCs w:val="24"/>
        </w:rPr>
        <w:lastRenderedPageBreak/>
        <w:t>○男女別昇任状況（支援学校）　　　　　　　　　　　　　　　　　　　　　　　　　　単位：人</w:t>
      </w: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4EFA845A" w14:textId="77777777" w:rsidTr="00DB3BB4">
        <w:tc>
          <w:tcPr>
            <w:tcW w:w="2127" w:type="dxa"/>
            <w:gridSpan w:val="2"/>
            <w:vMerge w:val="restart"/>
            <w:shd w:val="clear" w:color="auto" w:fill="C5D9F1"/>
          </w:tcPr>
          <w:p w14:paraId="26EA9D6C" w14:textId="77777777" w:rsidR="007802BB" w:rsidRPr="004F26F3" w:rsidRDefault="007802BB" w:rsidP="00DB3BB4">
            <w:pPr>
              <w:spacing w:line="360" w:lineRule="auto"/>
              <w:jc w:val="left"/>
              <w:rPr>
                <w:rFonts w:ascii="Meiryo UI" w:eastAsia="Meiryo UI" w:hAnsi="Meiryo UI"/>
                <w:sz w:val="22"/>
              </w:rPr>
            </w:pPr>
          </w:p>
        </w:tc>
        <w:tc>
          <w:tcPr>
            <w:tcW w:w="3402" w:type="dxa"/>
            <w:gridSpan w:val="3"/>
            <w:shd w:val="clear" w:color="auto" w:fill="C5D9F1"/>
            <w:vAlign w:val="center"/>
          </w:tcPr>
          <w:p w14:paraId="11A61047"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H</w:t>
            </w:r>
            <w:r w:rsidRPr="004F26F3">
              <w:rPr>
                <w:rFonts w:ascii="Meiryo UI" w:eastAsia="Meiryo UI" w:hAnsi="Meiryo UI" w:cs="Arial"/>
                <w:kern w:val="24"/>
                <w:sz w:val="22"/>
                <w:szCs w:val="22"/>
              </w:rPr>
              <w:t>30当初</w:t>
            </w:r>
          </w:p>
          <w:p w14:paraId="2ACB37AE"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Pr="004F26F3">
              <w:rPr>
                <w:rFonts w:ascii="Meiryo UI" w:eastAsia="Meiryo UI" w:hAnsi="Meiryo UI" w:cs="Arial" w:hint="eastAsia"/>
                <w:kern w:val="24"/>
                <w:sz w:val="22"/>
                <w:szCs w:val="22"/>
              </w:rPr>
              <w:t>H29</w:t>
            </w:r>
            <w:r w:rsidRPr="004F26F3">
              <w:rPr>
                <w:rFonts w:ascii="Meiryo UI" w:eastAsia="Meiryo UI" w:hAnsi="Meiryo UI" w:cs="Arial"/>
                <w:kern w:val="24"/>
                <w:sz w:val="22"/>
                <w:szCs w:val="22"/>
              </w:rPr>
              <w:t>年途含む）</w:t>
            </w:r>
          </w:p>
        </w:tc>
        <w:tc>
          <w:tcPr>
            <w:tcW w:w="3543" w:type="dxa"/>
            <w:gridSpan w:val="3"/>
            <w:shd w:val="clear" w:color="auto" w:fill="C5D9F1"/>
            <w:vAlign w:val="center"/>
          </w:tcPr>
          <w:p w14:paraId="5123D76A"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R1</w:t>
            </w:r>
            <w:r w:rsidRPr="004F26F3">
              <w:rPr>
                <w:rFonts w:ascii="Meiryo UI" w:eastAsia="Meiryo UI" w:hAnsi="Meiryo UI" w:cs="Arial"/>
                <w:kern w:val="24"/>
                <w:sz w:val="22"/>
                <w:szCs w:val="22"/>
              </w:rPr>
              <w:t>当初</w:t>
            </w:r>
          </w:p>
          <w:p w14:paraId="670BE91A"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Pr="004F26F3">
              <w:rPr>
                <w:rFonts w:ascii="Meiryo UI" w:eastAsia="Meiryo UI" w:hAnsi="Meiryo UI" w:cs="Arial" w:hint="eastAsia"/>
                <w:kern w:val="24"/>
                <w:sz w:val="22"/>
                <w:szCs w:val="22"/>
              </w:rPr>
              <w:t>H30</w:t>
            </w:r>
            <w:r w:rsidRPr="004F26F3">
              <w:rPr>
                <w:rFonts w:ascii="Meiryo UI" w:eastAsia="Meiryo UI" w:hAnsi="Meiryo UI" w:cs="Arial"/>
                <w:kern w:val="24"/>
                <w:sz w:val="22"/>
                <w:szCs w:val="22"/>
              </w:rPr>
              <w:t>年途含む）</w:t>
            </w:r>
          </w:p>
        </w:tc>
      </w:tr>
      <w:tr w:rsidR="004F26F3" w:rsidRPr="004F26F3" w14:paraId="5774E5F6" w14:textId="77777777" w:rsidTr="00DB3BB4">
        <w:tc>
          <w:tcPr>
            <w:tcW w:w="2127" w:type="dxa"/>
            <w:gridSpan w:val="2"/>
            <w:vMerge/>
            <w:shd w:val="clear" w:color="auto" w:fill="C5D9F1"/>
          </w:tcPr>
          <w:p w14:paraId="7BB45ED6" w14:textId="77777777" w:rsidR="007802BB" w:rsidRPr="004F26F3" w:rsidRDefault="007802BB" w:rsidP="00DB3BB4">
            <w:pPr>
              <w:spacing w:line="360" w:lineRule="auto"/>
              <w:jc w:val="left"/>
              <w:rPr>
                <w:rFonts w:ascii="Meiryo UI" w:eastAsia="Meiryo UI" w:hAnsi="Meiryo UI"/>
                <w:sz w:val="22"/>
              </w:rPr>
            </w:pPr>
          </w:p>
        </w:tc>
        <w:tc>
          <w:tcPr>
            <w:tcW w:w="1417" w:type="dxa"/>
            <w:shd w:val="clear" w:color="auto" w:fill="C5D9F1"/>
            <w:vAlign w:val="center"/>
          </w:tcPr>
          <w:p w14:paraId="51A73865"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172B4FE3"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H29当初</w:t>
            </w:r>
          </w:p>
          <w:p w14:paraId="73A47F18"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08ACAE70"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993" w:type="dxa"/>
            <w:shd w:val="clear" w:color="auto" w:fill="C5D9F1"/>
            <w:vAlign w:val="center"/>
          </w:tcPr>
          <w:p w14:paraId="63ACB5C2"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c>
          <w:tcPr>
            <w:tcW w:w="1417" w:type="dxa"/>
            <w:shd w:val="clear" w:color="auto" w:fill="C5D9F1"/>
            <w:vAlign w:val="center"/>
          </w:tcPr>
          <w:p w14:paraId="73C5C0B8"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047F4C9B"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H30当初</w:t>
            </w:r>
          </w:p>
          <w:p w14:paraId="22AA903B"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046BEA93"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1134" w:type="dxa"/>
            <w:shd w:val="clear" w:color="auto" w:fill="C5D9F1"/>
            <w:vAlign w:val="center"/>
          </w:tcPr>
          <w:p w14:paraId="3B12B34A"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r>
      <w:tr w:rsidR="004F26F3" w:rsidRPr="004F26F3" w14:paraId="3B568427" w14:textId="77777777" w:rsidTr="00DB3BB4">
        <w:trPr>
          <w:trHeight w:val="567"/>
        </w:trPr>
        <w:tc>
          <w:tcPr>
            <w:tcW w:w="1276" w:type="dxa"/>
            <w:vMerge w:val="restart"/>
            <w:shd w:val="clear" w:color="auto" w:fill="C5D9F1"/>
            <w:vAlign w:val="center"/>
          </w:tcPr>
          <w:p w14:paraId="3AA70488"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校長</w:t>
            </w:r>
            <w:r w:rsidRPr="004F26F3">
              <w:rPr>
                <w:rFonts w:ascii="Meiryo UI" w:eastAsia="Meiryo UI" w:hAnsi="Meiryo UI" w:cs="Arial" w:hint="eastAsia"/>
                <w:kern w:val="24"/>
                <w:sz w:val="22"/>
                <w:szCs w:val="22"/>
              </w:rPr>
              <w:t>に</w:t>
            </w:r>
          </w:p>
          <w:p w14:paraId="34659A0B"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38D35A29"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1F369949" w14:textId="6CBEB0A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64</w:t>
            </w:r>
          </w:p>
        </w:tc>
        <w:tc>
          <w:tcPr>
            <w:tcW w:w="992" w:type="dxa"/>
          </w:tcPr>
          <w:p w14:paraId="0CA33673" w14:textId="33E488B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w:t>
            </w:r>
          </w:p>
        </w:tc>
        <w:tc>
          <w:tcPr>
            <w:tcW w:w="993" w:type="dxa"/>
          </w:tcPr>
          <w:p w14:paraId="6C6CA4B4" w14:textId="4D15A1E1"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4.7%</w:t>
            </w:r>
          </w:p>
        </w:tc>
        <w:tc>
          <w:tcPr>
            <w:tcW w:w="1417" w:type="dxa"/>
          </w:tcPr>
          <w:p w14:paraId="1EF77FCF" w14:textId="7F9D4A41"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62</w:t>
            </w:r>
          </w:p>
        </w:tc>
        <w:tc>
          <w:tcPr>
            <w:tcW w:w="992" w:type="dxa"/>
          </w:tcPr>
          <w:p w14:paraId="17EEE9C4" w14:textId="5C3EB3D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w:t>
            </w:r>
          </w:p>
        </w:tc>
        <w:tc>
          <w:tcPr>
            <w:tcW w:w="1134" w:type="dxa"/>
          </w:tcPr>
          <w:p w14:paraId="438AB535" w14:textId="7796101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6.5%</w:t>
            </w:r>
          </w:p>
        </w:tc>
      </w:tr>
      <w:tr w:rsidR="004F26F3" w:rsidRPr="004F26F3" w14:paraId="0D35DBD4" w14:textId="77777777" w:rsidTr="00DB3BB4">
        <w:trPr>
          <w:trHeight w:val="541"/>
        </w:trPr>
        <w:tc>
          <w:tcPr>
            <w:tcW w:w="1276" w:type="dxa"/>
            <w:vMerge/>
            <w:shd w:val="clear" w:color="auto" w:fill="C5D9F1"/>
            <w:vAlign w:val="center"/>
          </w:tcPr>
          <w:p w14:paraId="0118941A"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26F66B4F"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567F8293" w14:textId="70482AD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w:t>
            </w:r>
          </w:p>
        </w:tc>
        <w:tc>
          <w:tcPr>
            <w:tcW w:w="992" w:type="dxa"/>
          </w:tcPr>
          <w:p w14:paraId="74C134AD" w14:textId="20B0747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w:t>
            </w:r>
          </w:p>
        </w:tc>
        <w:tc>
          <w:tcPr>
            <w:tcW w:w="993" w:type="dxa"/>
          </w:tcPr>
          <w:p w14:paraId="330ECF54" w14:textId="29EF60F0"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5.6%</w:t>
            </w:r>
          </w:p>
        </w:tc>
        <w:tc>
          <w:tcPr>
            <w:tcW w:w="1417" w:type="dxa"/>
          </w:tcPr>
          <w:p w14:paraId="5A34945E" w14:textId="00351BA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w:t>
            </w:r>
          </w:p>
        </w:tc>
        <w:tc>
          <w:tcPr>
            <w:tcW w:w="992" w:type="dxa"/>
          </w:tcPr>
          <w:p w14:paraId="2E2CC599" w14:textId="07655EF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w:t>
            </w:r>
          </w:p>
        </w:tc>
        <w:tc>
          <w:tcPr>
            <w:tcW w:w="1134" w:type="dxa"/>
          </w:tcPr>
          <w:p w14:paraId="06A54432" w14:textId="4A9CFA9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11.1%</w:t>
            </w:r>
          </w:p>
        </w:tc>
      </w:tr>
      <w:tr w:rsidR="004F26F3" w:rsidRPr="004F26F3" w14:paraId="76D29B5F" w14:textId="77777777" w:rsidTr="00DB3BB4">
        <w:trPr>
          <w:trHeight w:val="567"/>
        </w:trPr>
        <w:tc>
          <w:tcPr>
            <w:tcW w:w="1276" w:type="dxa"/>
            <w:vMerge w:val="restart"/>
            <w:shd w:val="clear" w:color="auto" w:fill="C5D9F1"/>
            <w:vAlign w:val="center"/>
          </w:tcPr>
          <w:p w14:paraId="663F0731"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教頭に</w:t>
            </w:r>
          </w:p>
          <w:p w14:paraId="1B03BEF7"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79C1CD3D"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1AEB9041" w14:textId="1C20DD9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86</w:t>
            </w:r>
          </w:p>
        </w:tc>
        <w:tc>
          <w:tcPr>
            <w:tcW w:w="992" w:type="dxa"/>
          </w:tcPr>
          <w:p w14:paraId="5A09C116" w14:textId="7D4D451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w:t>
            </w:r>
          </w:p>
        </w:tc>
        <w:tc>
          <w:tcPr>
            <w:tcW w:w="993" w:type="dxa"/>
          </w:tcPr>
          <w:p w14:paraId="43416107" w14:textId="35E0BA4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10.5%</w:t>
            </w:r>
          </w:p>
        </w:tc>
        <w:tc>
          <w:tcPr>
            <w:tcW w:w="1417" w:type="dxa"/>
          </w:tcPr>
          <w:p w14:paraId="3E3422EF" w14:textId="1B538A6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87</w:t>
            </w:r>
          </w:p>
        </w:tc>
        <w:tc>
          <w:tcPr>
            <w:tcW w:w="992" w:type="dxa"/>
          </w:tcPr>
          <w:p w14:paraId="712CF90C" w14:textId="5119A06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w:t>
            </w:r>
          </w:p>
        </w:tc>
        <w:tc>
          <w:tcPr>
            <w:tcW w:w="1134" w:type="dxa"/>
          </w:tcPr>
          <w:p w14:paraId="655B3379" w14:textId="4046E080"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14.9%</w:t>
            </w:r>
          </w:p>
        </w:tc>
      </w:tr>
      <w:tr w:rsidR="004F26F3" w:rsidRPr="004F26F3" w14:paraId="4A5911F5" w14:textId="77777777" w:rsidTr="00DB3BB4">
        <w:trPr>
          <w:trHeight w:val="567"/>
        </w:trPr>
        <w:tc>
          <w:tcPr>
            <w:tcW w:w="1276" w:type="dxa"/>
            <w:vMerge/>
            <w:shd w:val="clear" w:color="auto" w:fill="C5D9F1"/>
            <w:vAlign w:val="center"/>
          </w:tcPr>
          <w:p w14:paraId="089F735E"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68198755"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3669ABD6" w14:textId="214BEAC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49</w:t>
            </w:r>
          </w:p>
        </w:tc>
        <w:tc>
          <w:tcPr>
            <w:tcW w:w="992" w:type="dxa"/>
          </w:tcPr>
          <w:p w14:paraId="0EF1F00F" w14:textId="16B9118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w:t>
            </w:r>
          </w:p>
        </w:tc>
        <w:tc>
          <w:tcPr>
            <w:tcW w:w="993" w:type="dxa"/>
          </w:tcPr>
          <w:p w14:paraId="72933594" w14:textId="180C08B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2.0%</w:t>
            </w:r>
          </w:p>
        </w:tc>
        <w:tc>
          <w:tcPr>
            <w:tcW w:w="1417" w:type="dxa"/>
          </w:tcPr>
          <w:p w14:paraId="147B6F92" w14:textId="2F42086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56</w:t>
            </w:r>
          </w:p>
        </w:tc>
        <w:tc>
          <w:tcPr>
            <w:tcW w:w="992" w:type="dxa"/>
          </w:tcPr>
          <w:p w14:paraId="5E73F0CE" w14:textId="0265216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w:t>
            </w:r>
          </w:p>
        </w:tc>
        <w:tc>
          <w:tcPr>
            <w:tcW w:w="1134" w:type="dxa"/>
          </w:tcPr>
          <w:p w14:paraId="20E9F497" w14:textId="46A85A5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7.1%</w:t>
            </w:r>
          </w:p>
        </w:tc>
      </w:tr>
      <w:tr w:rsidR="004F26F3" w:rsidRPr="004F26F3" w14:paraId="0F0C38D9" w14:textId="77777777" w:rsidTr="00DB3BB4">
        <w:trPr>
          <w:trHeight w:val="567"/>
        </w:trPr>
        <w:tc>
          <w:tcPr>
            <w:tcW w:w="1276" w:type="dxa"/>
            <w:vMerge w:val="restart"/>
            <w:shd w:val="clear" w:color="auto" w:fill="DDD9C4"/>
            <w:vAlign w:val="center"/>
          </w:tcPr>
          <w:p w14:paraId="5612BA52"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計</w:t>
            </w:r>
          </w:p>
        </w:tc>
        <w:tc>
          <w:tcPr>
            <w:tcW w:w="851" w:type="dxa"/>
            <w:shd w:val="clear" w:color="auto" w:fill="DDD9C4"/>
            <w:vAlign w:val="center"/>
          </w:tcPr>
          <w:p w14:paraId="2782BF39"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shd w:val="clear" w:color="auto" w:fill="DDD9C4"/>
          </w:tcPr>
          <w:p w14:paraId="5DEEA29B" w14:textId="6500E8E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150</w:t>
            </w:r>
          </w:p>
        </w:tc>
        <w:tc>
          <w:tcPr>
            <w:tcW w:w="992" w:type="dxa"/>
            <w:shd w:val="clear" w:color="auto" w:fill="DDD9C4"/>
          </w:tcPr>
          <w:p w14:paraId="26E0F74A" w14:textId="2E010A7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12</w:t>
            </w:r>
          </w:p>
        </w:tc>
        <w:tc>
          <w:tcPr>
            <w:tcW w:w="993" w:type="dxa"/>
            <w:shd w:val="clear" w:color="auto" w:fill="DDD9C4"/>
          </w:tcPr>
          <w:p w14:paraId="1F7BA9B3" w14:textId="4021B69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8.0%</w:t>
            </w:r>
          </w:p>
        </w:tc>
        <w:tc>
          <w:tcPr>
            <w:tcW w:w="1417" w:type="dxa"/>
            <w:shd w:val="clear" w:color="auto" w:fill="DDD9C4"/>
          </w:tcPr>
          <w:p w14:paraId="662A0D5E" w14:textId="4A43628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149</w:t>
            </w:r>
          </w:p>
        </w:tc>
        <w:tc>
          <w:tcPr>
            <w:tcW w:w="992" w:type="dxa"/>
            <w:shd w:val="clear" w:color="auto" w:fill="DDD9C4"/>
          </w:tcPr>
          <w:p w14:paraId="764FCB14" w14:textId="135A4A7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w:t>
            </w:r>
          </w:p>
        </w:tc>
        <w:tc>
          <w:tcPr>
            <w:tcW w:w="1134" w:type="dxa"/>
            <w:shd w:val="clear" w:color="auto" w:fill="DDD9C4"/>
          </w:tcPr>
          <w:p w14:paraId="6E2EA8BC" w14:textId="1A4F652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11.4%</w:t>
            </w:r>
          </w:p>
        </w:tc>
      </w:tr>
      <w:tr w:rsidR="004F26F3" w:rsidRPr="004F26F3" w14:paraId="1FE93EEB" w14:textId="77777777" w:rsidTr="00DB3BB4">
        <w:trPr>
          <w:trHeight w:val="567"/>
        </w:trPr>
        <w:tc>
          <w:tcPr>
            <w:tcW w:w="1276" w:type="dxa"/>
            <w:vMerge/>
            <w:shd w:val="clear" w:color="auto" w:fill="DDD9C4"/>
            <w:vAlign w:val="center"/>
          </w:tcPr>
          <w:p w14:paraId="62ED9CBE"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p>
        </w:tc>
        <w:tc>
          <w:tcPr>
            <w:tcW w:w="851" w:type="dxa"/>
            <w:shd w:val="clear" w:color="auto" w:fill="DDD9C4"/>
            <w:vAlign w:val="center"/>
          </w:tcPr>
          <w:p w14:paraId="50A322E7"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女</w:t>
            </w:r>
            <w:r w:rsidRPr="004F26F3">
              <w:rPr>
                <w:rFonts w:ascii="Meiryo UI" w:eastAsia="Meiryo UI" w:hAnsi="Meiryo UI" w:cs="Arial"/>
                <w:kern w:val="24"/>
                <w:sz w:val="22"/>
                <w:szCs w:val="22"/>
              </w:rPr>
              <w:t>性</w:t>
            </w:r>
          </w:p>
        </w:tc>
        <w:tc>
          <w:tcPr>
            <w:tcW w:w="1417" w:type="dxa"/>
            <w:shd w:val="clear" w:color="auto" w:fill="DDD9C4"/>
          </w:tcPr>
          <w:p w14:paraId="1D7ED7C1" w14:textId="6E27582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67</w:t>
            </w:r>
          </w:p>
        </w:tc>
        <w:tc>
          <w:tcPr>
            <w:tcW w:w="992" w:type="dxa"/>
            <w:shd w:val="clear" w:color="auto" w:fill="DDD9C4"/>
          </w:tcPr>
          <w:p w14:paraId="2627C6CE" w14:textId="0E6427B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w:t>
            </w:r>
          </w:p>
        </w:tc>
        <w:tc>
          <w:tcPr>
            <w:tcW w:w="993" w:type="dxa"/>
            <w:shd w:val="clear" w:color="auto" w:fill="DDD9C4"/>
          </w:tcPr>
          <w:p w14:paraId="5F028F72" w14:textId="60FE1A6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3.0%</w:t>
            </w:r>
          </w:p>
        </w:tc>
        <w:tc>
          <w:tcPr>
            <w:tcW w:w="1417" w:type="dxa"/>
            <w:shd w:val="clear" w:color="auto" w:fill="DDD9C4"/>
          </w:tcPr>
          <w:p w14:paraId="0045F49D" w14:textId="745FA993"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74</w:t>
            </w:r>
          </w:p>
        </w:tc>
        <w:tc>
          <w:tcPr>
            <w:tcW w:w="992" w:type="dxa"/>
            <w:shd w:val="clear" w:color="auto" w:fill="DDD9C4"/>
          </w:tcPr>
          <w:p w14:paraId="16C5E99A" w14:textId="3F8ECAA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w:t>
            </w:r>
          </w:p>
        </w:tc>
        <w:tc>
          <w:tcPr>
            <w:tcW w:w="1134" w:type="dxa"/>
            <w:shd w:val="clear" w:color="auto" w:fill="DDD9C4"/>
          </w:tcPr>
          <w:p w14:paraId="419F8620" w14:textId="0FF698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8.1%</w:t>
            </w:r>
          </w:p>
        </w:tc>
      </w:tr>
    </w:tbl>
    <w:p w14:paraId="521F7963" w14:textId="77777777" w:rsidR="007802BB" w:rsidRPr="004F26F3" w:rsidRDefault="007802BB" w:rsidP="007802BB">
      <w:pPr>
        <w:jc w:val="left"/>
        <w:rPr>
          <w:rFonts w:ascii="Meiryo UI" w:eastAsia="Meiryo UI" w:hAnsi="Meiryo UI"/>
          <w:sz w:val="22"/>
          <w:szCs w:val="24"/>
        </w:rPr>
      </w:pPr>
    </w:p>
    <w:tbl>
      <w:tblPr>
        <w:tblStyle w:val="a9"/>
        <w:tblW w:w="9072" w:type="dxa"/>
        <w:tblInd w:w="108" w:type="dxa"/>
        <w:tblLook w:val="04A0" w:firstRow="1" w:lastRow="0" w:firstColumn="1" w:lastColumn="0" w:noHBand="0" w:noVBand="1"/>
      </w:tblPr>
      <w:tblGrid>
        <w:gridCol w:w="1276"/>
        <w:gridCol w:w="851"/>
        <w:gridCol w:w="1417"/>
        <w:gridCol w:w="992"/>
        <w:gridCol w:w="993"/>
        <w:gridCol w:w="1417"/>
        <w:gridCol w:w="992"/>
        <w:gridCol w:w="1134"/>
      </w:tblGrid>
      <w:tr w:rsidR="004F26F3" w:rsidRPr="004F26F3" w14:paraId="055E953D" w14:textId="77777777" w:rsidTr="00DB3BB4">
        <w:tc>
          <w:tcPr>
            <w:tcW w:w="2127" w:type="dxa"/>
            <w:gridSpan w:val="2"/>
            <w:vMerge w:val="restart"/>
            <w:shd w:val="clear" w:color="auto" w:fill="C5D9F1"/>
          </w:tcPr>
          <w:p w14:paraId="1C80B7C3" w14:textId="77777777" w:rsidR="007802BB" w:rsidRPr="004F26F3" w:rsidRDefault="007802BB" w:rsidP="00DB3BB4">
            <w:pPr>
              <w:spacing w:line="360" w:lineRule="auto"/>
              <w:jc w:val="left"/>
              <w:rPr>
                <w:rFonts w:ascii="Meiryo UI" w:eastAsia="Meiryo UI" w:hAnsi="Meiryo UI"/>
                <w:sz w:val="22"/>
              </w:rPr>
            </w:pPr>
          </w:p>
        </w:tc>
        <w:tc>
          <w:tcPr>
            <w:tcW w:w="3402" w:type="dxa"/>
            <w:gridSpan w:val="3"/>
            <w:shd w:val="clear" w:color="auto" w:fill="C5D9F1"/>
            <w:vAlign w:val="center"/>
          </w:tcPr>
          <w:p w14:paraId="111683CB"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hint="eastAsia"/>
                <w:kern w:val="24"/>
                <w:sz w:val="22"/>
                <w:szCs w:val="22"/>
              </w:rPr>
              <w:t>R2</w:t>
            </w:r>
            <w:r w:rsidRPr="004F26F3">
              <w:rPr>
                <w:rFonts w:ascii="Meiryo UI" w:eastAsia="Meiryo UI" w:hAnsi="Meiryo UI" w:cs="Arial"/>
                <w:kern w:val="24"/>
                <w:sz w:val="22"/>
                <w:szCs w:val="22"/>
              </w:rPr>
              <w:t>当初</w:t>
            </w:r>
          </w:p>
          <w:p w14:paraId="27CAAEF5"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w:t>
            </w:r>
            <w:r w:rsidRPr="004F26F3">
              <w:rPr>
                <w:rFonts w:ascii="Meiryo UI" w:eastAsia="Meiryo UI" w:hAnsi="Meiryo UI" w:cs="Arial" w:hint="eastAsia"/>
                <w:kern w:val="24"/>
                <w:sz w:val="22"/>
                <w:szCs w:val="22"/>
              </w:rPr>
              <w:t>R1</w:t>
            </w:r>
            <w:r w:rsidRPr="004F26F3">
              <w:rPr>
                <w:rFonts w:ascii="Meiryo UI" w:eastAsia="Meiryo UI" w:hAnsi="Meiryo UI" w:cs="Arial"/>
                <w:kern w:val="24"/>
                <w:sz w:val="22"/>
                <w:szCs w:val="22"/>
              </w:rPr>
              <w:t>年途含む）</w:t>
            </w:r>
          </w:p>
        </w:tc>
        <w:tc>
          <w:tcPr>
            <w:tcW w:w="3543" w:type="dxa"/>
            <w:gridSpan w:val="3"/>
            <w:shd w:val="clear" w:color="auto" w:fill="C5D9F1"/>
            <w:vAlign w:val="center"/>
          </w:tcPr>
          <w:p w14:paraId="25A6A6ED"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sz w:val="22"/>
                <w:szCs w:val="22"/>
              </w:rPr>
              <w:t>３か年計</w:t>
            </w:r>
          </w:p>
        </w:tc>
      </w:tr>
      <w:tr w:rsidR="004F26F3" w:rsidRPr="004F26F3" w14:paraId="34FEE7D2" w14:textId="77777777" w:rsidTr="00DB3BB4">
        <w:tc>
          <w:tcPr>
            <w:tcW w:w="2127" w:type="dxa"/>
            <w:gridSpan w:val="2"/>
            <w:vMerge/>
            <w:shd w:val="clear" w:color="auto" w:fill="C5D9F1"/>
          </w:tcPr>
          <w:p w14:paraId="188FEF0C" w14:textId="77777777" w:rsidR="007802BB" w:rsidRPr="004F26F3" w:rsidRDefault="007802BB" w:rsidP="00DB3BB4">
            <w:pPr>
              <w:spacing w:line="360" w:lineRule="auto"/>
              <w:jc w:val="left"/>
              <w:rPr>
                <w:rFonts w:ascii="Meiryo UI" w:eastAsia="Meiryo UI" w:hAnsi="Meiryo UI"/>
                <w:sz w:val="22"/>
              </w:rPr>
            </w:pPr>
          </w:p>
        </w:tc>
        <w:tc>
          <w:tcPr>
            <w:tcW w:w="1417" w:type="dxa"/>
            <w:shd w:val="clear" w:color="auto" w:fill="C5D9F1"/>
            <w:vAlign w:val="center"/>
          </w:tcPr>
          <w:p w14:paraId="64D26770"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下位職階の</w:t>
            </w:r>
          </w:p>
          <w:p w14:paraId="76D729D9"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R1当初</w:t>
            </w:r>
          </w:p>
          <w:p w14:paraId="376D54D5"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職員数</w:t>
            </w:r>
          </w:p>
        </w:tc>
        <w:tc>
          <w:tcPr>
            <w:tcW w:w="992" w:type="dxa"/>
            <w:shd w:val="clear" w:color="auto" w:fill="C5D9F1"/>
            <w:vAlign w:val="center"/>
          </w:tcPr>
          <w:p w14:paraId="785C318A"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993" w:type="dxa"/>
            <w:shd w:val="clear" w:color="auto" w:fill="C5D9F1"/>
            <w:vAlign w:val="center"/>
          </w:tcPr>
          <w:p w14:paraId="03E563E3"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c>
          <w:tcPr>
            <w:tcW w:w="1417" w:type="dxa"/>
            <w:shd w:val="clear" w:color="auto" w:fill="C5D9F1"/>
            <w:vAlign w:val="center"/>
          </w:tcPr>
          <w:p w14:paraId="1235AC8C"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職員数</w:t>
            </w:r>
          </w:p>
        </w:tc>
        <w:tc>
          <w:tcPr>
            <w:tcW w:w="992" w:type="dxa"/>
            <w:shd w:val="clear" w:color="auto" w:fill="C5D9F1"/>
            <w:vAlign w:val="center"/>
          </w:tcPr>
          <w:p w14:paraId="3029295D"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昇任者</w:t>
            </w:r>
          </w:p>
        </w:tc>
        <w:tc>
          <w:tcPr>
            <w:tcW w:w="1134" w:type="dxa"/>
            <w:shd w:val="clear" w:color="auto" w:fill="C5D9F1"/>
            <w:vAlign w:val="center"/>
          </w:tcPr>
          <w:p w14:paraId="36249899" w14:textId="77777777" w:rsidR="007802BB" w:rsidRPr="004F26F3" w:rsidRDefault="007802BB" w:rsidP="00DB3BB4">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昇任率</w:t>
            </w:r>
          </w:p>
        </w:tc>
      </w:tr>
      <w:tr w:rsidR="004F26F3" w:rsidRPr="004F26F3" w14:paraId="459F0D33" w14:textId="77777777" w:rsidTr="00DB3BB4">
        <w:trPr>
          <w:trHeight w:val="567"/>
        </w:trPr>
        <w:tc>
          <w:tcPr>
            <w:tcW w:w="1276" w:type="dxa"/>
            <w:vMerge w:val="restart"/>
            <w:shd w:val="clear" w:color="auto" w:fill="C5D9F1"/>
            <w:vAlign w:val="center"/>
          </w:tcPr>
          <w:p w14:paraId="32102CA5"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校長に</w:t>
            </w:r>
          </w:p>
          <w:p w14:paraId="318D891D"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1DD1E8D7"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18DE48A4" w14:textId="6181799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63</w:t>
            </w:r>
          </w:p>
        </w:tc>
        <w:tc>
          <w:tcPr>
            <w:tcW w:w="992" w:type="dxa"/>
          </w:tcPr>
          <w:p w14:paraId="22956876" w14:textId="55CE37D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w:t>
            </w:r>
          </w:p>
        </w:tc>
        <w:tc>
          <w:tcPr>
            <w:tcW w:w="993" w:type="dxa"/>
          </w:tcPr>
          <w:p w14:paraId="58D54923" w14:textId="6BB884C6"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6.4%</w:t>
            </w:r>
          </w:p>
        </w:tc>
        <w:tc>
          <w:tcPr>
            <w:tcW w:w="1417" w:type="dxa"/>
          </w:tcPr>
          <w:p w14:paraId="0963AE7E" w14:textId="1366440A"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189</w:t>
            </w:r>
          </w:p>
        </w:tc>
        <w:tc>
          <w:tcPr>
            <w:tcW w:w="992" w:type="dxa"/>
          </w:tcPr>
          <w:p w14:paraId="5029C508" w14:textId="03FCFB5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w:t>
            </w:r>
          </w:p>
        </w:tc>
        <w:tc>
          <w:tcPr>
            <w:tcW w:w="1134" w:type="dxa"/>
          </w:tcPr>
          <w:p w14:paraId="6D7892A7" w14:textId="5352EDC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5.8%</w:t>
            </w:r>
          </w:p>
        </w:tc>
      </w:tr>
      <w:tr w:rsidR="004F26F3" w:rsidRPr="004F26F3" w14:paraId="3B3627E7" w14:textId="77777777" w:rsidTr="00DB3BB4">
        <w:trPr>
          <w:trHeight w:val="541"/>
        </w:trPr>
        <w:tc>
          <w:tcPr>
            <w:tcW w:w="1276" w:type="dxa"/>
            <w:vMerge/>
            <w:shd w:val="clear" w:color="auto" w:fill="C5D9F1"/>
            <w:vAlign w:val="center"/>
          </w:tcPr>
          <w:p w14:paraId="01CA332D"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4519EA10"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0E3541CF" w14:textId="349FF0C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18</w:t>
            </w:r>
          </w:p>
        </w:tc>
        <w:tc>
          <w:tcPr>
            <w:tcW w:w="992" w:type="dxa"/>
          </w:tcPr>
          <w:p w14:paraId="2C2A4C16" w14:textId="64CFC61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w:t>
            </w:r>
          </w:p>
        </w:tc>
        <w:tc>
          <w:tcPr>
            <w:tcW w:w="993" w:type="dxa"/>
          </w:tcPr>
          <w:p w14:paraId="6DB5B012" w14:textId="23C0490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11.1%</w:t>
            </w:r>
          </w:p>
        </w:tc>
        <w:tc>
          <w:tcPr>
            <w:tcW w:w="1417" w:type="dxa"/>
          </w:tcPr>
          <w:p w14:paraId="6E3098B3" w14:textId="5DC29582"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54</w:t>
            </w:r>
          </w:p>
        </w:tc>
        <w:tc>
          <w:tcPr>
            <w:tcW w:w="992" w:type="dxa"/>
          </w:tcPr>
          <w:p w14:paraId="595EF619" w14:textId="333FBB5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w:t>
            </w:r>
          </w:p>
        </w:tc>
        <w:tc>
          <w:tcPr>
            <w:tcW w:w="1134" w:type="dxa"/>
          </w:tcPr>
          <w:p w14:paraId="2B140CA7" w14:textId="0C4712B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9.3%</w:t>
            </w:r>
          </w:p>
        </w:tc>
      </w:tr>
      <w:tr w:rsidR="004F26F3" w:rsidRPr="004F26F3" w14:paraId="6058E577" w14:textId="77777777" w:rsidTr="00DB3BB4">
        <w:trPr>
          <w:trHeight w:val="567"/>
        </w:trPr>
        <w:tc>
          <w:tcPr>
            <w:tcW w:w="1276" w:type="dxa"/>
            <w:vMerge w:val="restart"/>
            <w:shd w:val="clear" w:color="auto" w:fill="C5D9F1"/>
            <w:vAlign w:val="center"/>
          </w:tcPr>
          <w:p w14:paraId="27A59C77"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kern w:val="24"/>
                <w:sz w:val="22"/>
                <w:szCs w:val="22"/>
              </w:rPr>
            </w:pPr>
            <w:r w:rsidRPr="004F26F3">
              <w:rPr>
                <w:rFonts w:ascii="Meiryo UI" w:eastAsia="Meiryo UI" w:hAnsi="Meiryo UI" w:cs="Arial"/>
                <w:kern w:val="24"/>
                <w:sz w:val="22"/>
                <w:szCs w:val="22"/>
              </w:rPr>
              <w:t>教頭に</w:t>
            </w:r>
          </w:p>
          <w:p w14:paraId="17704904"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昇任</w:t>
            </w:r>
          </w:p>
        </w:tc>
        <w:tc>
          <w:tcPr>
            <w:tcW w:w="851" w:type="dxa"/>
            <w:shd w:val="clear" w:color="auto" w:fill="C5D9F1"/>
            <w:vAlign w:val="center"/>
          </w:tcPr>
          <w:p w14:paraId="49ADD261"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tcPr>
          <w:p w14:paraId="2C6CA85C" w14:textId="26FACA5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86</w:t>
            </w:r>
          </w:p>
        </w:tc>
        <w:tc>
          <w:tcPr>
            <w:tcW w:w="992" w:type="dxa"/>
          </w:tcPr>
          <w:p w14:paraId="5F839215" w14:textId="6DADCF7E"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w:t>
            </w:r>
          </w:p>
        </w:tc>
        <w:tc>
          <w:tcPr>
            <w:tcW w:w="993" w:type="dxa"/>
          </w:tcPr>
          <w:p w14:paraId="55882677" w14:textId="0C9244F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15.1%</w:t>
            </w:r>
          </w:p>
        </w:tc>
        <w:tc>
          <w:tcPr>
            <w:tcW w:w="1417" w:type="dxa"/>
          </w:tcPr>
          <w:p w14:paraId="63388037" w14:textId="68E2C5F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259</w:t>
            </w:r>
          </w:p>
        </w:tc>
        <w:tc>
          <w:tcPr>
            <w:tcW w:w="992" w:type="dxa"/>
          </w:tcPr>
          <w:p w14:paraId="099BA7C8" w14:textId="275FDC9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35</w:t>
            </w:r>
          </w:p>
        </w:tc>
        <w:tc>
          <w:tcPr>
            <w:tcW w:w="1134" w:type="dxa"/>
          </w:tcPr>
          <w:p w14:paraId="3380696A" w14:textId="2DA3499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13.5%</w:t>
            </w:r>
          </w:p>
        </w:tc>
      </w:tr>
      <w:tr w:rsidR="004F26F3" w:rsidRPr="004F26F3" w14:paraId="361D2348" w14:textId="77777777" w:rsidTr="00DB3BB4">
        <w:trPr>
          <w:trHeight w:val="567"/>
        </w:trPr>
        <w:tc>
          <w:tcPr>
            <w:tcW w:w="1276" w:type="dxa"/>
            <w:vMerge/>
            <w:shd w:val="clear" w:color="auto" w:fill="C5D9F1"/>
            <w:vAlign w:val="center"/>
          </w:tcPr>
          <w:p w14:paraId="4D67FDE4" w14:textId="77777777" w:rsidR="007802BB" w:rsidRPr="004F26F3" w:rsidRDefault="007802BB" w:rsidP="007802BB">
            <w:pPr>
              <w:spacing w:line="360" w:lineRule="auto"/>
              <w:rPr>
                <w:rFonts w:ascii="Meiryo UI" w:eastAsia="Meiryo UI" w:hAnsi="Meiryo UI" w:cs="Arial"/>
                <w:sz w:val="22"/>
              </w:rPr>
            </w:pPr>
          </w:p>
        </w:tc>
        <w:tc>
          <w:tcPr>
            <w:tcW w:w="851" w:type="dxa"/>
            <w:shd w:val="clear" w:color="auto" w:fill="C5D9F1"/>
            <w:vAlign w:val="center"/>
          </w:tcPr>
          <w:p w14:paraId="2983F0BE"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女性</w:t>
            </w:r>
          </w:p>
        </w:tc>
        <w:tc>
          <w:tcPr>
            <w:tcW w:w="1417" w:type="dxa"/>
          </w:tcPr>
          <w:p w14:paraId="45B7657E" w14:textId="1BE5A944"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59</w:t>
            </w:r>
          </w:p>
        </w:tc>
        <w:tc>
          <w:tcPr>
            <w:tcW w:w="992" w:type="dxa"/>
          </w:tcPr>
          <w:p w14:paraId="27BD5CA8" w14:textId="6921840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w:t>
            </w:r>
          </w:p>
        </w:tc>
        <w:tc>
          <w:tcPr>
            <w:tcW w:w="993" w:type="dxa"/>
          </w:tcPr>
          <w:p w14:paraId="26985041" w14:textId="4AE1B04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6.8%</w:t>
            </w:r>
          </w:p>
        </w:tc>
        <w:tc>
          <w:tcPr>
            <w:tcW w:w="1417" w:type="dxa"/>
          </w:tcPr>
          <w:p w14:paraId="3C4BA26F" w14:textId="3118588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164</w:t>
            </w:r>
          </w:p>
        </w:tc>
        <w:tc>
          <w:tcPr>
            <w:tcW w:w="992" w:type="dxa"/>
          </w:tcPr>
          <w:p w14:paraId="3CA3477A" w14:textId="29777B4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9</w:t>
            </w:r>
          </w:p>
        </w:tc>
        <w:tc>
          <w:tcPr>
            <w:tcW w:w="1134" w:type="dxa"/>
          </w:tcPr>
          <w:p w14:paraId="5EF9F447" w14:textId="6A583B9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5.5%</w:t>
            </w:r>
          </w:p>
        </w:tc>
      </w:tr>
      <w:tr w:rsidR="004F26F3" w:rsidRPr="004F26F3" w14:paraId="38A98350" w14:textId="77777777" w:rsidTr="00DB3BB4">
        <w:trPr>
          <w:trHeight w:val="567"/>
        </w:trPr>
        <w:tc>
          <w:tcPr>
            <w:tcW w:w="1276" w:type="dxa"/>
            <w:vMerge w:val="restart"/>
            <w:shd w:val="clear" w:color="auto" w:fill="DDD9C4"/>
            <w:vAlign w:val="center"/>
          </w:tcPr>
          <w:p w14:paraId="16DF52AE"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計</w:t>
            </w:r>
          </w:p>
        </w:tc>
        <w:tc>
          <w:tcPr>
            <w:tcW w:w="851" w:type="dxa"/>
            <w:shd w:val="clear" w:color="auto" w:fill="DDD9C4"/>
            <w:vAlign w:val="center"/>
          </w:tcPr>
          <w:p w14:paraId="1073A8AB"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kern w:val="24"/>
                <w:sz w:val="22"/>
                <w:szCs w:val="22"/>
              </w:rPr>
              <w:t>男性</w:t>
            </w:r>
          </w:p>
        </w:tc>
        <w:tc>
          <w:tcPr>
            <w:tcW w:w="1417" w:type="dxa"/>
            <w:shd w:val="clear" w:color="auto" w:fill="DDD9C4"/>
          </w:tcPr>
          <w:p w14:paraId="401A583A" w14:textId="0432E4C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149</w:t>
            </w:r>
          </w:p>
        </w:tc>
        <w:tc>
          <w:tcPr>
            <w:tcW w:w="992" w:type="dxa"/>
            <w:shd w:val="clear" w:color="auto" w:fill="DDD9C4"/>
          </w:tcPr>
          <w:p w14:paraId="4DB77413" w14:textId="5BFB93D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17</w:t>
            </w:r>
          </w:p>
        </w:tc>
        <w:tc>
          <w:tcPr>
            <w:tcW w:w="993" w:type="dxa"/>
            <w:shd w:val="clear" w:color="auto" w:fill="DDD9C4"/>
          </w:tcPr>
          <w:p w14:paraId="11ECCFED" w14:textId="69721C0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11.4%</w:t>
            </w:r>
          </w:p>
        </w:tc>
        <w:tc>
          <w:tcPr>
            <w:tcW w:w="1417" w:type="dxa"/>
            <w:shd w:val="clear" w:color="auto" w:fill="DDD9C4"/>
          </w:tcPr>
          <w:p w14:paraId="44F17477" w14:textId="071B598D"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448</w:t>
            </w:r>
          </w:p>
        </w:tc>
        <w:tc>
          <w:tcPr>
            <w:tcW w:w="992" w:type="dxa"/>
            <w:shd w:val="clear" w:color="auto" w:fill="DDD9C4"/>
          </w:tcPr>
          <w:p w14:paraId="7E0DCA00" w14:textId="2856C6D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46</w:t>
            </w:r>
          </w:p>
        </w:tc>
        <w:tc>
          <w:tcPr>
            <w:tcW w:w="1134" w:type="dxa"/>
            <w:shd w:val="clear" w:color="auto" w:fill="DDD9C4"/>
          </w:tcPr>
          <w:p w14:paraId="720B5ADB" w14:textId="363CC88F"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10.3%</w:t>
            </w:r>
          </w:p>
        </w:tc>
      </w:tr>
      <w:tr w:rsidR="004F26F3" w:rsidRPr="004F26F3" w14:paraId="23B81CAA" w14:textId="77777777" w:rsidTr="00DB3BB4">
        <w:trPr>
          <w:trHeight w:val="567"/>
        </w:trPr>
        <w:tc>
          <w:tcPr>
            <w:tcW w:w="1276" w:type="dxa"/>
            <w:vMerge/>
            <w:shd w:val="clear" w:color="auto" w:fill="DDD9C4"/>
            <w:vAlign w:val="center"/>
          </w:tcPr>
          <w:p w14:paraId="5A1F625C"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p>
        </w:tc>
        <w:tc>
          <w:tcPr>
            <w:tcW w:w="851" w:type="dxa"/>
            <w:shd w:val="clear" w:color="auto" w:fill="DDD9C4"/>
            <w:vAlign w:val="center"/>
          </w:tcPr>
          <w:p w14:paraId="010D5C83" w14:textId="77777777"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cs="Arial" w:hint="eastAsia"/>
                <w:kern w:val="24"/>
                <w:sz w:val="22"/>
                <w:szCs w:val="22"/>
              </w:rPr>
              <w:t>女</w:t>
            </w:r>
            <w:r w:rsidRPr="004F26F3">
              <w:rPr>
                <w:rFonts w:ascii="Meiryo UI" w:eastAsia="Meiryo UI" w:hAnsi="Meiryo UI" w:cs="Arial"/>
                <w:kern w:val="24"/>
                <w:sz w:val="22"/>
                <w:szCs w:val="22"/>
              </w:rPr>
              <w:t>性</w:t>
            </w:r>
          </w:p>
        </w:tc>
        <w:tc>
          <w:tcPr>
            <w:tcW w:w="1417" w:type="dxa"/>
            <w:shd w:val="clear" w:color="auto" w:fill="DDD9C4"/>
          </w:tcPr>
          <w:p w14:paraId="78A2AF14" w14:textId="3850C3A9"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77</w:t>
            </w:r>
          </w:p>
        </w:tc>
        <w:tc>
          <w:tcPr>
            <w:tcW w:w="992" w:type="dxa"/>
            <w:shd w:val="clear" w:color="auto" w:fill="DDD9C4"/>
          </w:tcPr>
          <w:p w14:paraId="142399E4" w14:textId="787DB26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w:t>
            </w:r>
          </w:p>
        </w:tc>
        <w:tc>
          <w:tcPr>
            <w:tcW w:w="993" w:type="dxa"/>
            <w:shd w:val="clear" w:color="auto" w:fill="DDD9C4"/>
          </w:tcPr>
          <w:p w14:paraId="34D37601" w14:textId="55748B9C"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7.8%</w:t>
            </w:r>
          </w:p>
        </w:tc>
        <w:tc>
          <w:tcPr>
            <w:tcW w:w="1417" w:type="dxa"/>
            <w:shd w:val="clear" w:color="auto" w:fill="DDD9C4"/>
          </w:tcPr>
          <w:p w14:paraId="2F62C45A" w14:textId="3407DA18"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218</w:t>
            </w:r>
          </w:p>
        </w:tc>
        <w:tc>
          <w:tcPr>
            <w:tcW w:w="992" w:type="dxa"/>
            <w:shd w:val="clear" w:color="auto" w:fill="DDD9C4"/>
          </w:tcPr>
          <w:p w14:paraId="7B138F2D" w14:textId="2B12EB6B"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14</w:t>
            </w:r>
          </w:p>
        </w:tc>
        <w:tc>
          <w:tcPr>
            <w:tcW w:w="1134" w:type="dxa"/>
            <w:shd w:val="clear" w:color="auto" w:fill="DDD9C4"/>
          </w:tcPr>
          <w:p w14:paraId="3868B36D" w14:textId="5B218515" w:rsidR="007802BB" w:rsidRPr="004F26F3" w:rsidRDefault="007802BB" w:rsidP="007802BB">
            <w:pPr>
              <w:pStyle w:val="Web"/>
              <w:spacing w:before="0" w:beforeAutospacing="0" w:after="0" w:afterAutospacing="0" w:line="360" w:lineRule="auto"/>
              <w:jc w:val="center"/>
              <w:textAlignment w:val="center"/>
              <w:rPr>
                <w:rFonts w:ascii="Meiryo UI" w:eastAsia="Meiryo UI" w:hAnsi="Meiryo UI" w:cs="Arial"/>
                <w:sz w:val="22"/>
                <w:szCs w:val="22"/>
              </w:rPr>
            </w:pPr>
            <w:r w:rsidRPr="004F26F3">
              <w:rPr>
                <w:rFonts w:ascii="Meiryo UI" w:eastAsia="Meiryo UI" w:hAnsi="Meiryo UI"/>
                <w:sz w:val="22"/>
                <w:szCs w:val="22"/>
              </w:rPr>
              <w:t>6.4%</w:t>
            </w:r>
          </w:p>
        </w:tc>
      </w:tr>
    </w:tbl>
    <w:p w14:paraId="693064D8" w14:textId="77777777" w:rsidR="007802BB" w:rsidRPr="004F26F3" w:rsidRDefault="007802BB" w:rsidP="007802BB">
      <w:pPr>
        <w:widowControl/>
        <w:jc w:val="left"/>
        <w:rPr>
          <w:rFonts w:ascii="Meiryo UI" w:eastAsia="Meiryo UI" w:hAnsi="Meiryo UI"/>
          <w:sz w:val="24"/>
          <w:szCs w:val="24"/>
        </w:rPr>
      </w:pPr>
      <w:r w:rsidRPr="004F26F3">
        <w:rPr>
          <w:rFonts w:ascii="Meiryo UI" w:eastAsia="Meiryo UI" w:hAnsi="Meiryo UI"/>
          <w:sz w:val="24"/>
          <w:szCs w:val="24"/>
        </w:rPr>
        <w:br w:type="page"/>
      </w:r>
    </w:p>
    <w:p w14:paraId="4D39BCE0" w14:textId="77777777" w:rsidR="00200C27" w:rsidRPr="004F26F3" w:rsidRDefault="00200C27" w:rsidP="00200C27">
      <w:pPr>
        <w:jc w:val="left"/>
        <w:rPr>
          <w:rFonts w:ascii="Meiryo UI" w:eastAsia="Meiryo UI" w:hAnsi="Meiryo UI"/>
          <w:sz w:val="22"/>
          <w:szCs w:val="24"/>
        </w:rPr>
      </w:pPr>
      <w:r w:rsidRPr="004F26F3">
        <w:rPr>
          <w:rFonts w:ascii="Meiryo UI" w:eastAsia="Meiryo UI" w:hAnsi="Meiryo UI" w:hint="eastAsia"/>
          <w:sz w:val="22"/>
          <w:szCs w:val="24"/>
        </w:rPr>
        <w:lastRenderedPageBreak/>
        <w:t>○男女別平均給与等（小学校・中学校教育職給料表適用者（再任用職員を除く））</w:t>
      </w:r>
    </w:p>
    <w:p w14:paraId="3B0FBF02" w14:textId="77777777" w:rsidR="00200C27" w:rsidRPr="004F26F3" w:rsidRDefault="00200C27" w:rsidP="00200C27">
      <w:pPr>
        <w:jc w:val="right"/>
        <w:rPr>
          <w:rFonts w:ascii="Meiryo UI" w:eastAsia="Meiryo UI" w:hAnsi="Meiryo UI"/>
          <w:sz w:val="22"/>
          <w:szCs w:val="24"/>
        </w:rPr>
      </w:pPr>
      <w:r w:rsidRPr="004F26F3">
        <w:rPr>
          <w:rFonts w:ascii="Meiryo UI" w:eastAsia="Meiryo UI" w:hAnsi="Meiryo UI" w:hint="eastAsia"/>
          <w:sz w:val="22"/>
          <w:szCs w:val="24"/>
        </w:rPr>
        <w:t>単位：円</w:t>
      </w:r>
    </w:p>
    <w:tbl>
      <w:tblPr>
        <w:tblW w:w="9070" w:type="dxa"/>
        <w:tblInd w:w="84" w:type="dxa"/>
        <w:tblLayout w:type="fixed"/>
        <w:tblCellMar>
          <w:left w:w="99" w:type="dxa"/>
          <w:right w:w="99" w:type="dxa"/>
        </w:tblCellMar>
        <w:tblLook w:val="04A0" w:firstRow="1" w:lastRow="0" w:firstColumn="1" w:lastColumn="0" w:noHBand="0" w:noVBand="1"/>
      </w:tblPr>
      <w:tblGrid>
        <w:gridCol w:w="907"/>
        <w:gridCol w:w="907"/>
        <w:gridCol w:w="907"/>
        <w:gridCol w:w="907"/>
        <w:gridCol w:w="907"/>
        <w:gridCol w:w="907"/>
        <w:gridCol w:w="907"/>
        <w:gridCol w:w="907"/>
        <w:gridCol w:w="907"/>
        <w:gridCol w:w="907"/>
      </w:tblGrid>
      <w:tr w:rsidR="004F26F3" w:rsidRPr="004F26F3" w14:paraId="46C7D3AA" w14:textId="77777777" w:rsidTr="00200C27">
        <w:trPr>
          <w:trHeight w:val="630"/>
        </w:trPr>
        <w:tc>
          <w:tcPr>
            <w:tcW w:w="90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61F7D33" w14:textId="576367DE" w:rsidR="00200C27" w:rsidRPr="004F26F3" w:rsidRDefault="00200C27" w:rsidP="00200C27">
            <w:pPr>
              <w:widowControl/>
              <w:rPr>
                <w:rFonts w:ascii="Meiryo UI" w:eastAsia="Meiryo UI" w:hAnsi="Meiryo UI" w:cs="ＭＳ Ｐゴシック"/>
                <w:spacing w:val="-16"/>
                <w:kern w:val="0"/>
                <w:sz w:val="18"/>
                <w:szCs w:val="18"/>
              </w:rPr>
            </w:pPr>
          </w:p>
        </w:tc>
        <w:tc>
          <w:tcPr>
            <w:tcW w:w="907" w:type="dxa"/>
            <w:tcBorders>
              <w:top w:val="single" w:sz="4" w:space="0" w:color="auto"/>
              <w:left w:val="nil"/>
              <w:bottom w:val="single" w:sz="4" w:space="0" w:color="auto"/>
              <w:right w:val="single" w:sz="4" w:space="0" w:color="auto"/>
            </w:tcBorders>
            <w:shd w:val="clear" w:color="000000" w:fill="B8CCE4"/>
            <w:noWrap/>
            <w:vAlign w:val="center"/>
            <w:hideMark/>
          </w:tcPr>
          <w:p w14:paraId="611306AF" w14:textId="77777777" w:rsidR="00200C27"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給料</w:t>
            </w:r>
          </w:p>
        </w:tc>
        <w:tc>
          <w:tcPr>
            <w:tcW w:w="907" w:type="dxa"/>
            <w:tcBorders>
              <w:top w:val="single" w:sz="4" w:space="0" w:color="auto"/>
              <w:left w:val="nil"/>
              <w:bottom w:val="single" w:sz="4" w:space="0" w:color="auto"/>
              <w:right w:val="single" w:sz="4" w:space="0" w:color="auto"/>
            </w:tcBorders>
            <w:shd w:val="clear" w:color="000000" w:fill="B8CCE4"/>
            <w:vAlign w:val="center"/>
          </w:tcPr>
          <w:p w14:paraId="18BF7EE9" w14:textId="77777777" w:rsidR="000F46CB"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教職</w:t>
            </w:r>
          </w:p>
          <w:p w14:paraId="31F45CC3" w14:textId="56410DE9" w:rsidR="00200C27"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調整額</w:t>
            </w:r>
          </w:p>
        </w:tc>
        <w:tc>
          <w:tcPr>
            <w:tcW w:w="90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69781FB" w14:textId="77777777" w:rsidR="00200C27"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扶養手当</w:t>
            </w:r>
          </w:p>
        </w:tc>
        <w:tc>
          <w:tcPr>
            <w:tcW w:w="907" w:type="dxa"/>
            <w:tcBorders>
              <w:top w:val="single" w:sz="4" w:space="0" w:color="auto"/>
              <w:left w:val="nil"/>
              <w:bottom w:val="single" w:sz="4" w:space="0" w:color="auto"/>
              <w:right w:val="single" w:sz="4" w:space="0" w:color="auto"/>
            </w:tcBorders>
            <w:shd w:val="clear" w:color="000000" w:fill="B8CCE4"/>
            <w:noWrap/>
            <w:vAlign w:val="center"/>
            <w:hideMark/>
          </w:tcPr>
          <w:p w14:paraId="7D622530" w14:textId="77777777" w:rsidR="00200C27"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地域手当</w:t>
            </w:r>
          </w:p>
        </w:tc>
        <w:tc>
          <w:tcPr>
            <w:tcW w:w="907" w:type="dxa"/>
            <w:tcBorders>
              <w:top w:val="single" w:sz="4" w:space="0" w:color="auto"/>
              <w:left w:val="nil"/>
              <w:bottom w:val="single" w:sz="4" w:space="0" w:color="auto"/>
              <w:right w:val="single" w:sz="4" w:space="0" w:color="auto"/>
            </w:tcBorders>
            <w:shd w:val="clear" w:color="000000" w:fill="B8CCE4"/>
            <w:vAlign w:val="center"/>
          </w:tcPr>
          <w:p w14:paraId="3C11DC7D" w14:textId="77777777" w:rsidR="000F46CB"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義務教育等教員</w:t>
            </w:r>
          </w:p>
          <w:p w14:paraId="3939ACAE" w14:textId="1CBDE549" w:rsidR="00200C27"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特別手当</w:t>
            </w:r>
          </w:p>
        </w:tc>
        <w:tc>
          <w:tcPr>
            <w:tcW w:w="90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A26DFE" w14:textId="77777777" w:rsidR="00200C27"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住居手当</w:t>
            </w:r>
          </w:p>
        </w:tc>
        <w:tc>
          <w:tcPr>
            <w:tcW w:w="907" w:type="dxa"/>
            <w:tcBorders>
              <w:top w:val="single" w:sz="4" w:space="0" w:color="auto"/>
              <w:left w:val="nil"/>
              <w:bottom w:val="single" w:sz="4" w:space="0" w:color="auto"/>
              <w:right w:val="single" w:sz="4" w:space="0" w:color="auto"/>
            </w:tcBorders>
            <w:shd w:val="clear" w:color="000000" w:fill="B8CCE4"/>
            <w:noWrap/>
            <w:vAlign w:val="center"/>
            <w:hideMark/>
          </w:tcPr>
          <w:p w14:paraId="1662A0DD" w14:textId="77777777" w:rsidR="00200C27"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通勤手当</w:t>
            </w:r>
          </w:p>
        </w:tc>
        <w:tc>
          <w:tcPr>
            <w:tcW w:w="907" w:type="dxa"/>
            <w:tcBorders>
              <w:top w:val="single" w:sz="4" w:space="0" w:color="auto"/>
              <w:left w:val="nil"/>
              <w:bottom w:val="single" w:sz="4" w:space="0" w:color="auto"/>
              <w:right w:val="single" w:sz="4" w:space="0" w:color="auto"/>
            </w:tcBorders>
            <w:shd w:val="clear" w:color="000000" w:fill="B8CCE4"/>
            <w:noWrap/>
            <w:vAlign w:val="center"/>
            <w:hideMark/>
          </w:tcPr>
          <w:p w14:paraId="60C1EDDD" w14:textId="77777777" w:rsidR="00200C27"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期末手当</w:t>
            </w:r>
          </w:p>
        </w:tc>
        <w:tc>
          <w:tcPr>
            <w:tcW w:w="907" w:type="dxa"/>
            <w:tcBorders>
              <w:top w:val="single" w:sz="4" w:space="0" w:color="auto"/>
              <w:left w:val="nil"/>
              <w:bottom w:val="single" w:sz="4" w:space="0" w:color="auto"/>
              <w:right w:val="single" w:sz="4" w:space="0" w:color="auto"/>
            </w:tcBorders>
            <w:shd w:val="clear" w:color="000000" w:fill="B8CCE4"/>
            <w:noWrap/>
            <w:vAlign w:val="center"/>
            <w:hideMark/>
          </w:tcPr>
          <w:p w14:paraId="0ACF1E3D" w14:textId="77777777" w:rsidR="00200C27" w:rsidRPr="004F26F3" w:rsidRDefault="00200C27" w:rsidP="000F46CB">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勤勉手当</w:t>
            </w:r>
          </w:p>
        </w:tc>
      </w:tr>
      <w:tr w:rsidR="004F26F3" w:rsidRPr="004F26F3" w14:paraId="2127FCE7" w14:textId="77777777" w:rsidTr="00200C27">
        <w:trPr>
          <w:trHeight w:val="630"/>
        </w:trPr>
        <w:tc>
          <w:tcPr>
            <w:tcW w:w="907" w:type="dxa"/>
            <w:tcBorders>
              <w:top w:val="nil"/>
              <w:left w:val="single" w:sz="4" w:space="0" w:color="auto"/>
              <w:bottom w:val="single" w:sz="4" w:space="0" w:color="auto"/>
              <w:right w:val="single" w:sz="4" w:space="0" w:color="auto"/>
            </w:tcBorders>
            <w:shd w:val="clear" w:color="000000" w:fill="B8CCE4"/>
            <w:noWrap/>
            <w:vAlign w:val="center"/>
            <w:hideMark/>
          </w:tcPr>
          <w:p w14:paraId="7B1001DD" w14:textId="77777777" w:rsidR="00200C27" w:rsidRPr="004F26F3" w:rsidRDefault="00200C27" w:rsidP="00200C27">
            <w:pPr>
              <w:widowControl/>
              <w:jc w:val="center"/>
              <w:rPr>
                <w:rFonts w:ascii="Meiryo UI" w:eastAsia="Meiryo UI" w:hAnsi="Meiryo UI" w:cs="ＭＳ Ｐゴシック"/>
                <w:kern w:val="0"/>
                <w:sz w:val="22"/>
              </w:rPr>
            </w:pPr>
            <w:r w:rsidRPr="004F26F3">
              <w:rPr>
                <w:rFonts w:ascii="Meiryo UI" w:eastAsia="Meiryo UI" w:hAnsi="Meiryo UI" w:cs="ＭＳ Ｐゴシック" w:hint="eastAsia"/>
                <w:kern w:val="0"/>
                <w:sz w:val="22"/>
              </w:rPr>
              <w:t>男性</w:t>
            </w:r>
          </w:p>
        </w:tc>
        <w:tc>
          <w:tcPr>
            <w:tcW w:w="907" w:type="dxa"/>
            <w:tcBorders>
              <w:top w:val="nil"/>
              <w:left w:val="nil"/>
              <w:bottom w:val="single" w:sz="4" w:space="0" w:color="auto"/>
              <w:right w:val="single" w:sz="4" w:space="0" w:color="auto"/>
            </w:tcBorders>
            <w:shd w:val="clear" w:color="auto" w:fill="auto"/>
            <w:noWrap/>
            <w:vAlign w:val="center"/>
          </w:tcPr>
          <w:p w14:paraId="302464B6" w14:textId="77777777" w:rsidR="00200C27" w:rsidRPr="004F26F3" w:rsidRDefault="00200C27" w:rsidP="00200C27">
            <w:pPr>
              <w:jc w:val="right"/>
              <w:rPr>
                <w:rFonts w:eastAsia="Meiryo UI"/>
                <w:sz w:val="16"/>
                <w:szCs w:val="15"/>
              </w:rPr>
            </w:pPr>
            <w:r w:rsidRPr="004F26F3">
              <w:rPr>
                <w:rFonts w:eastAsia="Meiryo UI"/>
                <w:sz w:val="16"/>
                <w:szCs w:val="15"/>
              </w:rPr>
              <w:t>372,982</w:t>
            </w:r>
          </w:p>
        </w:tc>
        <w:tc>
          <w:tcPr>
            <w:tcW w:w="907" w:type="dxa"/>
            <w:tcBorders>
              <w:top w:val="nil"/>
              <w:left w:val="nil"/>
              <w:bottom w:val="single" w:sz="4" w:space="0" w:color="auto"/>
              <w:right w:val="single" w:sz="4" w:space="0" w:color="auto"/>
            </w:tcBorders>
            <w:vAlign w:val="center"/>
          </w:tcPr>
          <w:p w14:paraId="7F386378" w14:textId="77777777" w:rsidR="00200C27" w:rsidRPr="004F26F3" w:rsidRDefault="00200C27" w:rsidP="00200C27">
            <w:pPr>
              <w:jc w:val="right"/>
              <w:rPr>
                <w:rFonts w:eastAsia="Meiryo UI"/>
                <w:sz w:val="16"/>
                <w:szCs w:val="15"/>
              </w:rPr>
            </w:pPr>
            <w:r w:rsidRPr="004F26F3">
              <w:rPr>
                <w:rFonts w:eastAsia="Meiryo UI"/>
                <w:sz w:val="16"/>
                <w:szCs w:val="15"/>
              </w:rPr>
              <w:t>12,156</w:t>
            </w:r>
          </w:p>
        </w:tc>
        <w:tc>
          <w:tcPr>
            <w:tcW w:w="907" w:type="dxa"/>
            <w:tcBorders>
              <w:top w:val="nil"/>
              <w:left w:val="single" w:sz="4" w:space="0" w:color="auto"/>
              <w:bottom w:val="single" w:sz="4" w:space="0" w:color="auto"/>
              <w:right w:val="single" w:sz="4" w:space="0" w:color="auto"/>
            </w:tcBorders>
            <w:shd w:val="clear" w:color="auto" w:fill="auto"/>
            <w:noWrap/>
            <w:vAlign w:val="center"/>
          </w:tcPr>
          <w:p w14:paraId="314CEC21" w14:textId="77777777" w:rsidR="00200C27" w:rsidRPr="004F26F3" w:rsidRDefault="00200C27" w:rsidP="00200C27">
            <w:pPr>
              <w:jc w:val="right"/>
              <w:rPr>
                <w:rFonts w:eastAsia="Meiryo UI"/>
                <w:sz w:val="16"/>
                <w:szCs w:val="15"/>
              </w:rPr>
            </w:pPr>
            <w:r w:rsidRPr="004F26F3">
              <w:rPr>
                <w:rFonts w:eastAsia="Meiryo UI"/>
                <w:sz w:val="16"/>
                <w:szCs w:val="15"/>
              </w:rPr>
              <w:t>10,650</w:t>
            </w:r>
          </w:p>
        </w:tc>
        <w:tc>
          <w:tcPr>
            <w:tcW w:w="907" w:type="dxa"/>
            <w:tcBorders>
              <w:top w:val="nil"/>
              <w:left w:val="nil"/>
              <w:bottom w:val="single" w:sz="4" w:space="0" w:color="auto"/>
              <w:right w:val="single" w:sz="4" w:space="0" w:color="auto"/>
            </w:tcBorders>
            <w:shd w:val="clear" w:color="auto" w:fill="auto"/>
            <w:noWrap/>
            <w:vAlign w:val="center"/>
          </w:tcPr>
          <w:p w14:paraId="6F0B7970" w14:textId="77777777" w:rsidR="00200C27" w:rsidRPr="004F26F3" w:rsidRDefault="00200C27" w:rsidP="00200C27">
            <w:pPr>
              <w:jc w:val="right"/>
              <w:rPr>
                <w:rFonts w:eastAsia="Meiryo UI"/>
                <w:sz w:val="16"/>
                <w:szCs w:val="15"/>
              </w:rPr>
            </w:pPr>
            <w:r w:rsidRPr="004F26F3">
              <w:rPr>
                <w:rFonts w:eastAsia="Meiryo UI"/>
                <w:sz w:val="16"/>
                <w:szCs w:val="15"/>
              </w:rPr>
              <w:t>40,911</w:t>
            </w:r>
          </w:p>
        </w:tc>
        <w:tc>
          <w:tcPr>
            <w:tcW w:w="907" w:type="dxa"/>
            <w:tcBorders>
              <w:top w:val="nil"/>
              <w:left w:val="nil"/>
              <w:bottom w:val="single" w:sz="4" w:space="0" w:color="auto"/>
              <w:right w:val="single" w:sz="4" w:space="0" w:color="auto"/>
            </w:tcBorders>
            <w:vAlign w:val="center"/>
          </w:tcPr>
          <w:p w14:paraId="263EBA85" w14:textId="77777777" w:rsidR="00200C27" w:rsidRPr="004F26F3" w:rsidRDefault="00200C27" w:rsidP="00200C27">
            <w:pPr>
              <w:jc w:val="right"/>
              <w:rPr>
                <w:rFonts w:eastAsia="Meiryo UI"/>
                <w:sz w:val="16"/>
                <w:szCs w:val="15"/>
              </w:rPr>
            </w:pPr>
            <w:r w:rsidRPr="004F26F3">
              <w:rPr>
                <w:rFonts w:eastAsia="Meiryo UI"/>
                <w:sz w:val="16"/>
                <w:szCs w:val="15"/>
              </w:rPr>
              <w:t>4,664</w:t>
            </w:r>
          </w:p>
        </w:tc>
        <w:tc>
          <w:tcPr>
            <w:tcW w:w="907" w:type="dxa"/>
            <w:tcBorders>
              <w:top w:val="nil"/>
              <w:left w:val="single" w:sz="4" w:space="0" w:color="auto"/>
              <w:bottom w:val="single" w:sz="4" w:space="0" w:color="auto"/>
              <w:right w:val="single" w:sz="4" w:space="0" w:color="auto"/>
            </w:tcBorders>
            <w:shd w:val="clear" w:color="auto" w:fill="auto"/>
            <w:noWrap/>
            <w:vAlign w:val="center"/>
          </w:tcPr>
          <w:p w14:paraId="4F864B78" w14:textId="77777777" w:rsidR="00200C27" w:rsidRPr="004F26F3" w:rsidRDefault="00200C27" w:rsidP="00200C27">
            <w:pPr>
              <w:jc w:val="right"/>
              <w:rPr>
                <w:rFonts w:eastAsia="Meiryo UI"/>
                <w:sz w:val="16"/>
                <w:szCs w:val="15"/>
              </w:rPr>
            </w:pPr>
            <w:r w:rsidRPr="004F26F3">
              <w:rPr>
                <w:rFonts w:eastAsia="Meiryo UI"/>
                <w:sz w:val="16"/>
                <w:szCs w:val="15"/>
              </w:rPr>
              <w:t>7,801</w:t>
            </w:r>
          </w:p>
        </w:tc>
        <w:tc>
          <w:tcPr>
            <w:tcW w:w="907" w:type="dxa"/>
            <w:tcBorders>
              <w:top w:val="nil"/>
              <w:left w:val="nil"/>
              <w:bottom w:val="single" w:sz="4" w:space="0" w:color="auto"/>
              <w:right w:val="single" w:sz="4" w:space="0" w:color="auto"/>
            </w:tcBorders>
            <w:shd w:val="clear" w:color="auto" w:fill="auto"/>
            <w:noWrap/>
            <w:vAlign w:val="center"/>
          </w:tcPr>
          <w:p w14:paraId="6E0A1B8C" w14:textId="77777777" w:rsidR="00200C27" w:rsidRPr="004F26F3" w:rsidRDefault="00200C27" w:rsidP="00200C27">
            <w:pPr>
              <w:jc w:val="right"/>
              <w:rPr>
                <w:rFonts w:eastAsia="Meiryo UI"/>
                <w:sz w:val="16"/>
                <w:szCs w:val="15"/>
              </w:rPr>
            </w:pPr>
            <w:r w:rsidRPr="004F26F3">
              <w:rPr>
                <w:rFonts w:eastAsia="Meiryo UI"/>
                <w:sz w:val="16"/>
                <w:szCs w:val="15"/>
              </w:rPr>
              <w:t>5,165</w:t>
            </w:r>
          </w:p>
        </w:tc>
        <w:tc>
          <w:tcPr>
            <w:tcW w:w="907" w:type="dxa"/>
            <w:tcBorders>
              <w:top w:val="nil"/>
              <w:left w:val="nil"/>
              <w:bottom w:val="single" w:sz="4" w:space="0" w:color="auto"/>
              <w:right w:val="single" w:sz="4" w:space="0" w:color="auto"/>
            </w:tcBorders>
            <w:shd w:val="clear" w:color="auto" w:fill="auto"/>
            <w:noWrap/>
            <w:vAlign w:val="center"/>
          </w:tcPr>
          <w:p w14:paraId="14CFCBB7" w14:textId="77777777" w:rsidR="00200C27" w:rsidRPr="004F26F3" w:rsidRDefault="00200C27" w:rsidP="00200C27">
            <w:pPr>
              <w:jc w:val="right"/>
              <w:rPr>
                <w:rFonts w:eastAsia="Meiryo UI"/>
                <w:sz w:val="16"/>
                <w:szCs w:val="15"/>
              </w:rPr>
            </w:pPr>
            <w:r w:rsidRPr="004F26F3">
              <w:rPr>
                <w:rFonts w:eastAsia="Meiryo UI"/>
                <w:sz w:val="16"/>
                <w:szCs w:val="15"/>
              </w:rPr>
              <w:t>977,669</w:t>
            </w:r>
          </w:p>
        </w:tc>
        <w:tc>
          <w:tcPr>
            <w:tcW w:w="907" w:type="dxa"/>
            <w:tcBorders>
              <w:top w:val="nil"/>
              <w:left w:val="nil"/>
              <w:bottom w:val="single" w:sz="4" w:space="0" w:color="auto"/>
              <w:right w:val="single" w:sz="4" w:space="0" w:color="auto"/>
            </w:tcBorders>
            <w:shd w:val="clear" w:color="auto" w:fill="auto"/>
            <w:noWrap/>
            <w:vAlign w:val="center"/>
          </w:tcPr>
          <w:p w14:paraId="02C6D6B8" w14:textId="77777777" w:rsidR="00200C27" w:rsidRPr="004F26F3" w:rsidRDefault="00200C27" w:rsidP="00200C27">
            <w:pPr>
              <w:jc w:val="right"/>
              <w:rPr>
                <w:rFonts w:eastAsia="Meiryo UI"/>
                <w:sz w:val="16"/>
                <w:szCs w:val="15"/>
              </w:rPr>
            </w:pPr>
            <w:r w:rsidRPr="004F26F3">
              <w:rPr>
                <w:rFonts w:eastAsia="Meiryo UI"/>
                <w:sz w:val="16"/>
                <w:szCs w:val="15"/>
              </w:rPr>
              <w:t>775,273</w:t>
            </w:r>
          </w:p>
        </w:tc>
      </w:tr>
      <w:tr w:rsidR="004F26F3" w:rsidRPr="004F26F3" w14:paraId="09ADE50B" w14:textId="77777777" w:rsidTr="00200C27">
        <w:trPr>
          <w:trHeight w:val="630"/>
        </w:trPr>
        <w:tc>
          <w:tcPr>
            <w:tcW w:w="907" w:type="dxa"/>
            <w:tcBorders>
              <w:top w:val="nil"/>
              <w:left w:val="single" w:sz="4" w:space="0" w:color="auto"/>
              <w:bottom w:val="single" w:sz="4" w:space="0" w:color="auto"/>
              <w:right w:val="single" w:sz="4" w:space="0" w:color="auto"/>
            </w:tcBorders>
            <w:shd w:val="clear" w:color="000000" w:fill="B8CCE4"/>
            <w:noWrap/>
            <w:vAlign w:val="center"/>
            <w:hideMark/>
          </w:tcPr>
          <w:p w14:paraId="161DFC45" w14:textId="77777777" w:rsidR="00200C27" w:rsidRPr="004F26F3" w:rsidRDefault="00200C27" w:rsidP="00200C27">
            <w:pPr>
              <w:widowControl/>
              <w:jc w:val="center"/>
              <w:rPr>
                <w:rFonts w:ascii="Meiryo UI" w:eastAsia="Meiryo UI" w:hAnsi="Meiryo UI" w:cs="ＭＳ Ｐゴシック"/>
                <w:kern w:val="0"/>
                <w:sz w:val="22"/>
              </w:rPr>
            </w:pPr>
            <w:r w:rsidRPr="004F26F3">
              <w:rPr>
                <w:rFonts w:ascii="Meiryo UI" w:eastAsia="Meiryo UI" w:hAnsi="Meiryo UI" w:cs="ＭＳ Ｐゴシック" w:hint="eastAsia"/>
                <w:kern w:val="0"/>
                <w:sz w:val="22"/>
              </w:rPr>
              <w:t>女性</w:t>
            </w:r>
          </w:p>
        </w:tc>
        <w:tc>
          <w:tcPr>
            <w:tcW w:w="907" w:type="dxa"/>
            <w:tcBorders>
              <w:top w:val="nil"/>
              <w:left w:val="nil"/>
              <w:bottom w:val="single" w:sz="4" w:space="0" w:color="auto"/>
              <w:right w:val="single" w:sz="4" w:space="0" w:color="auto"/>
            </w:tcBorders>
            <w:shd w:val="clear" w:color="auto" w:fill="auto"/>
            <w:noWrap/>
            <w:vAlign w:val="center"/>
          </w:tcPr>
          <w:p w14:paraId="17639F16" w14:textId="77777777" w:rsidR="00200C27" w:rsidRPr="004F26F3" w:rsidRDefault="00200C27" w:rsidP="00200C27">
            <w:pPr>
              <w:jc w:val="right"/>
              <w:rPr>
                <w:rFonts w:eastAsia="Meiryo UI"/>
                <w:sz w:val="16"/>
                <w:szCs w:val="15"/>
              </w:rPr>
            </w:pPr>
            <w:r w:rsidRPr="004F26F3">
              <w:rPr>
                <w:rFonts w:eastAsia="Meiryo UI"/>
                <w:sz w:val="16"/>
                <w:szCs w:val="15"/>
              </w:rPr>
              <w:t>327,817</w:t>
            </w:r>
          </w:p>
        </w:tc>
        <w:tc>
          <w:tcPr>
            <w:tcW w:w="907" w:type="dxa"/>
            <w:tcBorders>
              <w:top w:val="nil"/>
              <w:left w:val="nil"/>
              <w:bottom w:val="single" w:sz="4" w:space="0" w:color="auto"/>
              <w:right w:val="single" w:sz="4" w:space="0" w:color="auto"/>
            </w:tcBorders>
            <w:vAlign w:val="center"/>
          </w:tcPr>
          <w:p w14:paraId="63DAD56C" w14:textId="77777777" w:rsidR="00200C27" w:rsidRPr="004F26F3" w:rsidRDefault="00200C27" w:rsidP="00200C27">
            <w:pPr>
              <w:jc w:val="right"/>
              <w:rPr>
                <w:rFonts w:eastAsia="Meiryo UI"/>
                <w:sz w:val="16"/>
                <w:szCs w:val="15"/>
              </w:rPr>
            </w:pPr>
            <w:r w:rsidRPr="004F26F3">
              <w:rPr>
                <w:rFonts w:eastAsia="Meiryo UI"/>
                <w:sz w:val="16"/>
                <w:szCs w:val="15"/>
              </w:rPr>
              <w:t>12,478</w:t>
            </w:r>
          </w:p>
        </w:tc>
        <w:tc>
          <w:tcPr>
            <w:tcW w:w="907" w:type="dxa"/>
            <w:tcBorders>
              <w:top w:val="nil"/>
              <w:left w:val="single" w:sz="4" w:space="0" w:color="auto"/>
              <w:bottom w:val="single" w:sz="4" w:space="0" w:color="auto"/>
              <w:right w:val="single" w:sz="4" w:space="0" w:color="auto"/>
            </w:tcBorders>
            <w:shd w:val="clear" w:color="auto" w:fill="auto"/>
            <w:noWrap/>
            <w:vAlign w:val="center"/>
          </w:tcPr>
          <w:p w14:paraId="5D3A868B" w14:textId="77777777" w:rsidR="00200C27" w:rsidRPr="004F26F3" w:rsidRDefault="00200C27" w:rsidP="00200C27">
            <w:pPr>
              <w:jc w:val="right"/>
              <w:rPr>
                <w:rFonts w:eastAsia="Meiryo UI"/>
                <w:sz w:val="16"/>
                <w:szCs w:val="15"/>
              </w:rPr>
            </w:pPr>
            <w:r w:rsidRPr="004F26F3">
              <w:rPr>
                <w:rFonts w:eastAsia="Meiryo UI"/>
                <w:sz w:val="16"/>
                <w:szCs w:val="15"/>
              </w:rPr>
              <w:t>3,453</w:t>
            </w:r>
          </w:p>
        </w:tc>
        <w:tc>
          <w:tcPr>
            <w:tcW w:w="907" w:type="dxa"/>
            <w:tcBorders>
              <w:top w:val="nil"/>
              <w:left w:val="nil"/>
              <w:bottom w:val="single" w:sz="4" w:space="0" w:color="auto"/>
              <w:right w:val="single" w:sz="4" w:space="0" w:color="auto"/>
            </w:tcBorders>
            <w:shd w:val="clear" w:color="auto" w:fill="auto"/>
            <w:noWrap/>
            <w:vAlign w:val="center"/>
          </w:tcPr>
          <w:p w14:paraId="29487B6F" w14:textId="77777777" w:rsidR="00200C27" w:rsidRPr="004F26F3" w:rsidRDefault="00200C27" w:rsidP="00200C27">
            <w:pPr>
              <w:jc w:val="right"/>
              <w:rPr>
                <w:rFonts w:eastAsia="Meiryo UI"/>
                <w:sz w:val="16"/>
                <w:szCs w:val="15"/>
              </w:rPr>
            </w:pPr>
            <w:r w:rsidRPr="004F26F3">
              <w:rPr>
                <w:rFonts w:eastAsia="Meiryo UI"/>
                <w:sz w:val="16"/>
                <w:szCs w:val="15"/>
              </w:rPr>
              <w:t>39,316</w:t>
            </w:r>
          </w:p>
        </w:tc>
        <w:tc>
          <w:tcPr>
            <w:tcW w:w="907" w:type="dxa"/>
            <w:tcBorders>
              <w:top w:val="nil"/>
              <w:left w:val="nil"/>
              <w:bottom w:val="single" w:sz="4" w:space="0" w:color="auto"/>
              <w:right w:val="single" w:sz="4" w:space="0" w:color="auto"/>
            </w:tcBorders>
            <w:vAlign w:val="center"/>
          </w:tcPr>
          <w:p w14:paraId="5CB40B3E" w14:textId="77777777" w:rsidR="00200C27" w:rsidRPr="004F26F3" w:rsidRDefault="00200C27" w:rsidP="00200C27">
            <w:pPr>
              <w:jc w:val="right"/>
              <w:rPr>
                <w:rFonts w:eastAsia="Meiryo UI"/>
                <w:sz w:val="16"/>
                <w:szCs w:val="15"/>
              </w:rPr>
            </w:pPr>
            <w:r w:rsidRPr="004F26F3">
              <w:rPr>
                <w:rFonts w:eastAsia="Meiryo UI"/>
                <w:sz w:val="16"/>
                <w:szCs w:val="15"/>
              </w:rPr>
              <w:t>4,639</w:t>
            </w:r>
          </w:p>
        </w:tc>
        <w:tc>
          <w:tcPr>
            <w:tcW w:w="907" w:type="dxa"/>
            <w:tcBorders>
              <w:top w:val="nil"/>
              <w:left w:val="single" w:sz="4" w:space="0" w:color="auto"/>
              <w:bottom w:val="single" w:sz="4" w:space="0" w:color="auto"/>
              <w:right w:val="single" w:sz="4" w:space="0" w:color="auto"/>
            </w:tcBorders>
            <w:shd w:val="clear" w:color="auto" w:fill="auto"/>
            <w:noWrap/>
            <w:vAlign w:val="center"/>
          </w:tcPr>
          <w:p w14:paraId="02203307" w14:textId="77777777" w:rsidR="00200C27" w:rsidRPr="004F26F3" w:rsidRDefault="00200C27" w:rsidP="00200C27">
            <w:pPr>
              <w:jc w:val="right"/>
              <w:rPr>
                <w:rFonts w:eastAsia="Meiryo UI"/>
                <w:sz w:val="16"/>
                <w:szCs w:val="15"/>
              </w:rPr>
            </w:pPr>
            <w:r w:rsidRPr="004F26F3">
              <w:rPr>
                <w:rFonts w:eastAsia="Meiryo UI"/>
                <w:sz w:val="16"/>
                <w:szCs w:val="15"/>
              </w:rPr>
              <w:t>6,177</w:t>
            </w:r>
          </w:p>
        </w:tc>
        <w:tc>
          <w:tcPr>
            <w:tcW w:w="907" w:type="dxa"/>
            <w:tcBorders>
              <w:top w:val="nil"/>
              <w:left w:val="nil"/>
              <w:bottom w:val="single" w:sz="4" w:space="0" w:color="auto"/>
              <w:right w:val="single" w:sz="4" w:space="0" w:color="auto"/>
            </w:tcBorders>
            <w:shd w:val="clear" w:color="auto" w:fill="auto"/>
            <w:noWrap/>
            <w:vAlign w:val="center"/>
          </w:tcPr>
          <w:p w14:paraId="28523D6E" w14:textId="77777777" w:rsidR="00200C27" w:rsidRPr="004F26F3" w:rsidRDefault="00200C27" w:rsidP="00200C27">
            <w:pPr>
              <w:jc w:val="right"/>
              <w:rPr>
                <w:rFonts w:eastAsia="Meiryo UI"/>
                <w:sz w:val="16"/>
                <w:szCs w:val="15"/>
              </w:rPr>
            </w:pPr>
            <w:r w:rsidRPr="004F26F3">
              <w:rPr>
                <w:rFonts w:eastAsia="Meiryo UI"/>
                <w:sz w:val="16"/>
                <w:szCs w:val="15"/>
              </w:rPr>
              <w:t>5,047</w:t>
            </w:r>
          </w:p>
        </w:tc>
        <w:tc>
          <w:tcPr>
            <w:tcW w:w="907" w:type="dxa"/>
            <w:tcBorders>
              <w:top w:val="nil"/>
              <w:left w:val="nil"/>
              <w:bottom w:val="single" w:sz="4" w:space="0" w:color="auto"/>
              <w:right w:val="single" w:sz="4" w:space="0" w:color="auto"/>
            </w:tcBorders>
            <w:shd w:val="clear" w:color="auto" w:fill="auto"/>
            <w:noWrap/>
            <w:vAlign w:val="center"/>
          </w:tcPr>
          <w:p w14:paraId="760B6D0B" w14:textId="77777777" w:rsidR="00200C27" w:rsidRPr="004F26F3" w:rsidRDefault="00200C27" w:rsidP="00200C27">
            <w:pPr>
              <w:jc w:val="right"/>
              <w:rPr>
                <w:rFonts w:eastAsia="Meiryo UI"/>
                <w:sz w:val="16"/>
                <w:szCs w:val="15"/>
              </w:rPr>
            </w:pPr>
            <w:r w:rsidRPr="004F26F3">
              <w:rPr>
                <w:rFonts w:eastAsia="Meiryo UI"/>
                <w:sz w:val="16"/>
                <w:szCs w:val="15"/>
              </w:rPr>
              <w:t>875,849</w:t>
            </w:r>
          </w:p>
        </w:tc>
        <w:tc>
          <w:tcPr>
            <w:tcW w:w="907" w:type="dxa"/>
            <w:tcBorders>
              <w:top w:val="nil"/>
              <w:left w:val="nil"/>
              <w:bottom w:val="single" w:sz="4" w:space="0" w:color="auto"/>
              <w:right w:val="single" w:sz="4" w:space="0" w:color="auto"/>
            </w:tcBorders>
            <w:shd w:val="clear" w:color="auto" w:fill="auto"/>
            <w:noWrap/>
            <w:vAlign w:val="center"/>
          </w:tcPr>
          <w:p w14:paraId="2F6325CD" w14:textId="77777777" w:rsidR="00200C27" w:rsidRPr="004F26F3" w:rsidRDefault="00200C27" w:rsidP="00200C27">
            <w:pPr>
              <w:jc w:val="right"/>
              <w:rPr>
                <w:rFonts w:eastAsia="Meiryo UI"/>
                <w:sz w:val="16"/>
                <w:szCs w:val="15"/>
              </w:rPr>
            </w:pPr>
            <w:r w:rsidRPr="004F26F3">
              <w:rPr>
                <w:rFonts w:eastAsia="Meiryo UI"/>
                <w:sz w:val="16"/>
                <w:szCs w:val="15"/>
              </w:rPr>
              <w:t>598,236</w:t>
            </w:r>
          </w:p>
        </w:tc>
      </w:tr>
    </w:tbl>
    <w:p w14:paraId="6F3899FB" w14:textId="77777777" w:rsidR="00200C27" w:rsidRPr="004F26F3" w:rsidRDefault="00200C27" w:rsidP="00200C27">
      <w:pPr>
        <w:jc w:val="left"/>
        <w:rPr>
          <w:rFonts w:ascii="Meiryo UI" w:eastAsia="Meiryo UI" w:hAnsi="Meiryo UI"/>
          <w:sz w:val="24"/>
          <w:szCs w:val="24"/>
        </w:rPr>
      </w:pPr>
    </w:p>
    <w:p w14:paraId="3FAB3A52" w14:textId="77777777" w:rsidR="00200C27" w:rsidRPr="004F26F3" w:rsidRDefault="00200C27" w:rsidP="00200C27">
      <w:pPr>
        <w:jc w:val="left"/>
        <w:rPr>
          <w:rFonts w:ascii="Meiryo UI" w:eastAsia="Meiryo UI" w:hAnsi="Meiryo UI"/>
          <w:sz w:val="22"/>
        </w:rPr>
      </w:pPr>
      <w:r w:rsidRPr="004F26F3">
        <w:rPr>
          <w:rFonts w:ascii="Meiryo UI" w:eastAsia="Meiryo UI" w:hAnsi="Meiryo UI" w:hint="eastAsia"/>
          <w:sz w:val="22"/>
        </w:rPr>
        <w:t>○男女別平均給与等（高等学校等教育職給料表適用者（再任用職員を除く））</w:t>
      </w:r>
    </w:p>
    <w:p w14:paraId="26E931CF" w14:textId="77777777" w:rsidR="00200C27" w:rsidRPr="004F26F3" w:rsidRDefault="00200C27" w:rsidP="00200C27">
      <w:pPr>
        <w:jc w:val="right"/>
        <w:rPr>
          <w:rFonts w:ascii="Meiryo UI" w:eastAsia="Meiryo UI" w:hAnsi="Meiryo UI"/>
          <w:sz w:val="22"/>
          <w:szCs w:val="24"/>
        </w:rPr>
      </w:pPr>
      <w:r w:rsidRPr="004F26F3">
        <w:rPr>
          <w:rFonts w:ascii="Meiryo UI" w:eastAsia="Meiryo UI" w:hAnsi="Meiryo UI" w:hint="eastAsia"/>
          <w:sz w:val="22"/>
          <w:szCs w:val="24"/>
        </w:rPr>
        <w:t>単位：円</w:t>
      </w:r>
    </w:p>
    <w:tbl>
      <w:tblPr>
        <w:tblW w:w="9070" w:type="dxa"/>
        <w:tblInd w:w="84" w:type="dxa"/>
        <w:tblLayout w:type="fixed"/>
        <w:tblCellMar>
          <w:left w:w="99" w:type="dxa"/>
          <w:right w:w="99" w:type="dxa"/>
        </w:tblCellMar>
        <w:tblLook w:val="04A0" w:firstRow="1" w:lastRow="0" w:firstColumn="1" w:lastColumn="0" w:noHBand="0" w:noVBand="1"/>
      </w:tblPr>
      <w:tblGrid>
        <w:gridCol w:w="907"/>
        <w:gridCol w:w="907"/>
        <w:gridCol w:w="907"/>
        <w:gridCol w:w="907"/>
        <w:gridCol w:w="907"/>
        <w:gridCol w:w="907"/>
        <w:gridCol w:w="907"/>
        <w:gridCol w:w="896"/>
        <w:gridCol w:w="918"/>
        <w:gridCol w:w="907"/>
      </w:tblGrid>
      <w:tr w:rsidR="004F26F3" w:rsidRPr="004F26F3" w14:paraId="4AA1634F" w14:textId="77777777" w:rsidTr="00B0705D">
        <w:trPr>
          <w:trHeight w:val="630"/>
        </w:trPr>
        <w:tc>
          <w:tcPr>
            <w:tcW w:w="90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B2899C1" w14:textId="735C556B" w:rsidR="006A3C59" w:rsidRPr="004F26F3" w:rsidRDefault="006A3C59" w:rsidP="006A3C59">
            <w:pPr>
              <w:widowControl/>
              <w:rPr>
                <w:rFonts w:ascii="Meiryo UI" w:eastAsia="Meiryo UI" w:hAnsi="Meiryo UI" w:cs="ＭＳ Ｐゴシック"/>
                <w:spacing w:val="-16"/>
                <w:kern w:val="0"/>
                <w:sz w:val="18"/>
                <w:szCs w:val="18"/>
              </w:rPr>
            </w:pPr>
          </w:p>
        </w:tc>
        <w:tc>
          <w:tcPr>
            <w:tcW w:w="907" w:type="dxa"/>
            <w:tcBorders>
              <w:top w:val="single" w:sz="4" w:space="0" w:color="auto"/>
              <w:left w:val="nil"/>
              <w:bottom w:val="single" w:sz="4" w:space="0" w:color="auto"/>
              <w:right w:val="single" w:sz="4" w:space="0" w:color="auto"/>
            </w:tcBorders>
            <w:shd w:val="clear" w:color="000000" w:fill="B8CCE4"/>
            <w:noWrap/>
            <w:vAlign w:val="center"/>
            <w:hideMark/>
          </w:tcPr>
          <w:p w14:paraId="3F9F6CDC" w14:textId="260F601B"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給料</w:t>
            </w:r>
          </w:p>
        </w:tc>
        <w:tc>
          <w:tcPr>
            <w:tcW w:w="907" w:type="dxa"/>
            <w:tcBorders>
              <w:top w:val="single" w:sz="4" w:space="0" w:color="auto"/>
              <w:left w:val="nil"/>
              <w:bottom w:val="single" w:sz="4" w:space="0" w:color="auto"/>
              <w:right w:val="single" w:sz="4" w:space="0" w:color="auto"/>
            </w:tcBorders>
            <w:shd w:val="clear" w:color="000000" w:fill="B8CCE4"/>
            <w:vAlign w:val="center"/>
          </w:tcPr>
          <w:p w14:paraId="4D0E506D" w14:textId="77777777"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教職</w:t>
            </w:r>
          </w:p>
          <w:p w14:paraId="62201567" w14:textId="39304595"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調整額</w:t>
            </w:r>
          </w:p>
        </w:tc>
        <w:tc>
          <w:tcPr>
            <w:tcW w:w="90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3E1F653" w14:textId="32A9F6D9"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扶養手当</w:t>
            </w:r>
          </w:p>
        </w:tc>
        <w:tc>
          <w:tcPr>
            <w:tcW w:w="907" w:type="dxa"/>
            <w:tcBorders>
              <w:top w:val="single" w:sz="4" w:space="0" w:color="auto"/>
              <w:left w:val="nil"/>
              <w:bottom w:val="single" w:sz="4" w:space="0" w:color="auto"/>
              <w:right w:val="single" w:sz="4" w:space="0" w:color="auto"/>
            </w:tcBorders>
            <w:shd w:val="clear" w:color="000000" w:fill="B8CCE4"/>
            <w:noWrap/>
            <w:vAlign w:val="center"/>
            <w:hideMark/>
          </w:tcPr>
          <w:p w14:paraId="0EB382D5" w14:textId="7FC32564"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地域手当</w:t>
            </w:r>
          </w:p>
        </w:tc>
        <w:tc>
          <w:tcPr>
            <w:tcW w:w="907" w:type="dxa"/>
            <w:tcBorders>
              <w:top w:val="single" w:sz="4" w:space="0" w:color="auto"/>
              <w:left w:val="nil"/>
              <w:bottom w:val="single" w:sz="4" w:space="0" w:color="auto"/>
              <w:right w:val="single" w:sz="4" w:space="0" w:color="auto"/>
            </w:tcBorders>
            <w:shd w:val="clear" w:color="000000" w:fill="B8CCE4"/>
            <w:vAlign w:val="center"/>
          </w:tcPr>
          <w:p w14:paraId="16E9C6DA" w14:textId="77777777"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義務教育等教員</w:t>
            </w:r>
          </w:p>
          <w:p w14:paraId="17AECD18" w14:textId="217E555D"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特別手当</w:t>
            </w:r>
          </w:p>
        </w:tc>
        <w:tc>
          <w:tcPr>
            <w:tcW w:w="90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7FECF89" w14:textId="68D5B73C"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住居手当</w:t>
            </w:r>
          </w:p>
        </w:tc>
        <w:tc>
          <w:tcPr>
            <w:tcW w:w="896" w:type="dxa"/>
            <w:tcBorders>
              <w:top w:val="single" w:sz="4" w:space="0" w:color="auto"/>
              <w:left w:val="nil"/>
              <w:bottom w:val="single" w:sz="4" w:space="0" w:color="auto"/>
              <w:right w:val="single" w:sz="4" w:space="0" w:color="auto"/>
            </w:tcBorders>
            <w:shd w:val="clear" w:color="000000" w:fill="B8CCE4"/>
            <w:noWrap/>
            <w:vAlign w:val="center"/>
            <w:hideMark/>
          </w:tcPr>
          <w:p w14:paraId="756C8EFC" w14:textId="55ABB1EC"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通勤手当</w:t>
            </w:r>
          </w:p>
        </w:tc>
        <w:tc>
          <w:tcPr>
            <w:tcW w:w="918" w:type="dxa"/>
            <w:tcBorders>
              <w:top w:val="single" w:sz="4" w:space="0" w:color="auto"/>
              <w:left w:val="nil"/>
              <w:bottom w:val="single" w:sz="4" w:space="0" w:color="auto"/>
              <w:right w:val="single" w:sz="4" w:space="0" w:color="auto"/>
            </w:tcBorders>
            <w:shd w:val="clear" w:color="000000" w:fill="B8CCE4"/>
            <w:noWrap/>
            <w:vAlign w:val="center"/>
            <w:hideMark/>
          </w:tcPr>
          <w:p w14:paraId="60B6600B" w14:textId="3A3756F6"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期末手当</w:t>
            </w:r>
          </w:p>
        </w:tc>
        <w:tc>
          <w:tcPr>
            <w:tcW w:w="907" w:type="dxa"/>
            <w:tcBorders>
              <w:top w:val="single" w:sz="4" w:space="0" w:color="auto"/>
              <w:left w:val="nil"/>
              <w:bottom w:val="single" w:sz="4" w:space="0" w:color="auto"/>
              <w:right w:val="single" w:sz="4" w:space="0" w:color="auto"/>
            </w:tcBorders>
            <w:shd w:val="clear" w:color="000000" w:fill="B8CCE4"/>
            <w:noWrap/>
            <w:vAlign w:val="center"/>
            <w:hideMark/>
          </w:tcPr>
          <w:p w14:paraId="4F8F61A2" w14:textId="150E3D26" w:rsidR="006A3C59" w:rsidRPr="004F26F3" w:rsidRDefault="006A3C59" w:rsidP="00B0705D">
            <w:pPr>
              <w:widowControl/>
              <w:jc w:val="center"/>
              <w:rPr>
                <w:rFonts w:ascii="Meiryo UI" w:eastAsia="Meiryo UI" w:hAnsi="Meiryo UI" w:cs="ＭＳ Ｐゴシック"/>
                <w:spacing w:val="-16"/>
                <w:kern w:val="0"/>
                <w:sz w:val="18"/>
                <w:szCs w:val="18"/>
              </w:rPr>
            </w:pPr>
            <w:r w:rsidRPr="004F26F3">
              <w:rPr>
                <w:rFonts w:ascii="Meiryo UI" w:eastAsia="Meiryo UI" w:hAnsi="Meiryo UI" w:cs="ＭＳ Ｐゴシック" w:hint="eastAsia"/>
                <w:spacing w:val="-16"/>
                <w:kern w:val="0"/>
                <w:sz w:val="18"/>
                <w:szCs w:val="18"/>
              </w:rPr>
              <w:t>勤勉手当</w:t>
            </w:r>
          </w:p>
        </w:tc>
      </w:tr>
      <w:tr w:rsidR="004F26F3" w:rsidRPr="004F26F3" w14:paraId="696ED782" w14:textId="77777777" w:rsidTr="00B0705D">
        <w:trPr>
          <w:trHeight w:val="630"/>
        </w:trPr>
        <w:tc>
          <w:tcPr>
            <w:tcW w:w="907" w:type="dxa"/>
            <w:tcBorders>
              <w:top w:val="nil"/>
              <w:left w:val="single" w:sz="4" w:space="0" w:color="auto"/>
              <w:bottom w:val="single" w:sz="4" w:space="0" w:color="auto"/>
              <w:right w:val="single" w:sz="4" w:space="0" w:color="auto"/>
            </w:tcBorders>
            <w:shd w:val="clear" w:color="000000" w:fill="B8CCE4"/>
            <w:noWrap/>
            <w:vAlign w:val="center"/>
            <w:hideMark/>
          </w:tcPr>
          <w:p w14:paraId="2C6BB746" w14:textId="77777777" w:rsidR="00200C27" w:rsidRPr="004F26F3" w:rsidRDefault="00200C27" w:rsidP="00200C27">
            <w:pPr>
              <w:widowControl/>
              <w:jc w:val="center"/>
              <w:rPr>
                <w:rFonts w:ascii="Meiryo UI" w:eastAsia="Meiryo UI" w:hAnsi="Meiryo UI" w:cs="ＭＳ Ｐゴシック"/>
                <w:kern w:val="0"/>
                <w:sz w:val="22"/>
              </w:rPr>
            </w:pPr>
            <w:r w:rsidRPr="004F26F3">
              <w:rPr>
                <w:rFonts w:ascii="Meiryo UI" w:eastAsia="Meiryo UI" w:hAnsi="Meiryo UI" w:cs="ＭＳ Ｐゴシック" w:hint="eastAsia"/>
                <w:kern w:val="0"/>
                <w:sz w:val="22"/>
              </w:rPr>
              <w:t>男性</w:t>
            </w:r>
          </w:p>
        </w:tc>
        <w:tc>
          <w:tcPr>
            <w:tcW w:w="907" w:type="dxa"/>
            <w:tcBorders>
              <w:top w:val="nil"/>
              <w:left w:val="nil"/>
              <w:bottom w:val="single" w:sz="4" w:space="0" w:color="auto"/>
              <w:right w:val="single" w:sz="4" w:space="0" w:color="auto"/>
            </w:tcBorders>
            <w:shd w:val="clear" w:color="auto" w:fill="auto"/>
            <w:noWrap/>
            <w:vAlign w:val="center"/>
          </w:tcPr>
          <w:p w14:paraId="3B62CFA6" w14:textId="77777777" w:rsidR="00200C27" w:rsidRPr="004F26F3" w:rsidRDefault="00200C27" w:rsidP="00200C27">
            <w:pPr>
              <w:jc w:val="right"/>
              <w:rPr>
                <w:rFonts w:eastAsia="Meiryo UI"/>
                <w:sz w:val="16"/>
                <w:szCs w:val="16"/>
              </w:rPr>
            </w:pPr>
            <w:r w:rsidRPr="004F26F3">
              <w:rPr>
                <w:rFonts w:eastAsia="Meiryo UI"/>
                <w:sz w:val="16"/>
                <w:szCs w:val="16"/>
              </w:rPr>
              <w:t>347,083</w:t>
            </w:r>
          </w:p>
        </w:tc>
        <w:tc>
          <w:tcPr>
            <w:tcW w:w="907" w:type="dxa"/>
            <w:tcBorders>
              <w:top w:val="nil"/>
              <w:left w:val="nil"/>
              <w:bottom w:val="single" w:sz="4" w:space="0" w:color="auto"/>
              <w:right w:val="single" w:sz="4" w:space="0" w:color="auto"/>
            </w:tcBorders>
            <w:vAlign w:val="center"/>
          </w:tcPr>
          <w:p w14:paraId="58C4D743" w14:textId="77777777" w:rsidR="00200C27" w:rsidRPr="004F26F3" w:rsidRDefault="00200C27" w:rsidP="00200C27">
            <w:pPr>
              <w:jc w:val="right"/>
              <w:rPr>
                <w:rFonts w:eastAsia="Meiryo UI"/>
                <w:sz w:val="16"/>
                <w:szCs w:val="16"/>
              </w:rPr>
            </w:pPr>
            <w:r w:rsidRPr="004F26F3">
              <w:rPr>
                <w:rFonts w:eastAsia="Meiryo UI"/>
                <w:sz w:val="16"/>
                <w:szCs w:val="16"/>
              </w:rPr>
              <w:t>13,092</w:t>
            </w:r>
          </w:p>
        </w:tc>
        <w:tc>
          <w:tcPr>
            <w:tcW w:w="907" w:type="dxa"/>
            <w:tcBorders>
              <w:top w:val="nil"/>
              <w:left w:val="single" w:sz="4" w:space="0" w:color="auto"/>
              <w:bottom w:val="single" w:sz="4" w:space="0" w:color="auto"/>
              <w:right w:val="single" w:sz="4" w:space="0" w:color="auto"/>
            </w:tcBorders>
            <w:shd w:val="clear" w:color="auto" w:fill="auto"/>
            <w:noWrap/>
            <w:vAlign w:val="center"/>
          </w:tcPr>
          <w:p w14:paraId="12831BE1" w14:textId="77777777" w:rsidR="00200C27" w:rsidRPr="004F26F3" w:rsidRDefault="00200C27" w:rsidP="00200C27">
            <w:pPr>
              <w:jc w:val="right"/>
              <w:rPr>
                <w:rFonts w:eastAsia="Meiryo UI"/>
                <w:sz w:val="16"/>
                <w:szCs w:val="16"/>
              </w:rPr>
            </w:pPr>
            <w:r w:rsidRPr="004F26F3">
              <w:rPr>
                <w:rFonts w:eastAsia="Meiryo UI"/>
                <w:sz w:val="16"/>
                <w:szCs w:val="16"/>
              </w:rPr>
              <w:t>9,706</w:t>
            </w:r>
          </w:p>
        </w:tc>
        <w:tc>
          <w:tcPr>
            <w:tcW w:w="907" w:type="dxa"/>
            <w:tcBorders>
              <w:top w:val="nil"/>
              <w:left w:val="nil"/>
              <w:bottom w:val="single" w:sz="4" w:space="0" w:color="auto"/>
              <w:right w:val="single" w:sz="4" w:space="0" w:color="auto"/>
            </w:tcBorders>
            <w:shd w:val="clear" w:color="auto" w:fill="auto"/>
            <w:noWrap/>
            <w:vAlign w:val="center"/>
          </w:tcPr>
          <w:p w14:paraId="4AD147DA" w14:textId="77777777" w:rsidR="00200C27" w:rsidRPr="004F26F3" w:rsidRDefault="00200C27" w:rsidP="00200C27">
            <w:pPr>
              <w:jc w:val="right"/>
              <w:rPr>
                <w:rFonts w:eastAsia="Meiryo UI"/>
                <w:sz w:val="16"/>
                <w:szCs w:val="16"/>
              </w:rPr>
            </w:pPr>
            <w:r w:rsidRPr="004F26F3">
              <w:rPr>
                <w:rFonts w:eastAsia="Meiryo UI"/>
                <w:sz w:val="16"/>
                <w:szCs w:val="16"/>
              </w:rPr>
              <w:t>42,515</w:t>
            </w:r>
          </w:p>
        </w:tc>
        <w:tc>
          <w:tcPr>
            <w:tcW w:w="907" w:type="dxa"/>
            <w:tcBorders>
              <w:top w:val="nil"/>
              <w:left w:val="nil"/>
              <w:bottom w:val="single" w:sz="4" w:space="0" w:color="auto"/>
              <w:right w:val="single" w:sz="4" w:space="0" w:color="auto"/>
            </w:tcBorders>
            <w:vAlign w:val="center"/>
          </w:tcPr>
          <w:p w14:paraId="59BE4A1D" w14:textId="77777777" w:rsidR="00200C27" w:rsidRPr="004F26F3" w:rsidRDefault="00200C27" w:rsidP="00200C27">
            <w:pPr>
              <w:jc w:val="right"/>
              <w:rPr>
                <w:rFonts w:eastAsia="Meiryo UI"/>
                <w:sz w:val="16"/>
                <w:szCs w:val="16"/>
              </w:rPr>
            </w:pPr>
            <w:r w:rsidRPr="004F26F3">
              <w:rPr>
                <w:rFonts w:eastAsia="Meiryo UI"/>
                <w:sz w:val="16"/>
                <w:szCs w:val="16"/>
              </w:rPr>
              <w:t>4,923</w:t>
            </w:r>
          </w:p>
        </w:tc>
        <w:tc>
          <w:tcPr>
            <w:tcW w:w="907" w:type="dxa"/>
            <w:tcBorders>
              <w:top w:val="nil"/>
              <w:left w:val="single" w:sz="4" w:space="0" w:color="auto"/>
              <w:bottom w:val="single" w:sz="4" w:space="0" w:color="auto"/>
              <w:right w:val="single" w:sz="4" w:space="0" w:color="auto"/>
            </w:tcBorders>
            <w:shd w:val="clear" w:color="auto" w:fill="auto"/>
            <w:noWrap/>
            <w:vAlign w:val="center"/>
          </w:tcPr>
          <w:p w14:paraId="742E2528" w14:textId="77777777" w:rsidR="00200C27" w:rsidRPr="004F26F3" w:rsidRDefault="00200C27" w:rsidP="00200C27">
            <w:pPr>
              <w:jc w:val="right"/>
              <w:rPr>
                <w:rFonts w:eastAsia="Meiryo UI"/>
                <w:sz w:val="16"/>
                <w:szCs w:val="16"/>
              </w:rPr>
            </w:pPr>
            <w:r w:rsidRPr="004F26F3">
              <w:rPr>
                <w:rFonts w:eastAsia="Meiryo UI"/>
                <w:sz w:val="16"/>
                <w:szCs w:val="16"/>
              </w:rPr>
              <w:t>8,613</w:t>
            </w:r>
          </w:p>
        </w:tc>
        <w:tc>
          <w:tcPr>
            <w:tcW w:w="896" w:type="dxa"/>
            <w:tcBorders>
              <w:top w:val="nil"/>
              <w:left w:val="nil"/>
              <w:bottom w:val="single" w:sz="4" w:space="0" w:color="auto"/>
              <w:right w:val="single" w:sz="4" w:space="0" w:color="auto"/>
            </w:tcBorders>
            <w:shd w:val="clear" w:color="auto" w:fill="auto"/>
            <w:noWrap/>
            <w:vAlign w:val="center"/>
          </w:tcPr>
          <w:p w14:paraId="29545B94" w14:textId="77777777" w:rsidR="00200C27" w:rsidRPr="004F26F3" w:rsidRDefault="00200C27" w:rsidP="00200C27">
            <w:pPr>
              <w:jc w:val="right"/>
              <w:rPr>
                <w:rFonts w:eastAsia="Meiryo UI"/>
                <w:sz w:val="16"/>
                <w:szCs w:val="16"/>
              </w:rPr>
            </w:pPr>
            <w:r w:rsidRPr="004F26F3">
              <w:rPr>
                <w:rFonts w:eastAsia="Meiryo UI"/>
                <w:sz w:val="16"/>
                <w:szCs w:val="16"/>
              </w:rPr>
              <w:t>9,892</w:t>
            </w:r>
          </w:p>
        </w:tc>
        <w:tc>
          <w:tcPr>
            <w:tcW w:w="918" w:type="dxa"/>
            <w:tcBorders>
              <w:top w:val="nil"/>
              <w:left w:val="nil"/>
              <w:bottom w:val="single" w:sz="4" w:space="0" w:color="auto"/>
              <w:right w:val="single" w:sz="4" w:space="0" w:color="auto"/>
            </w:tcBorders>
            <w:shd w:val="clear" w:color="auto" w:fill="auto"/>
            <w:noWrap/>
            <w:vAlign w:val="center"/>
          </w:tcPr>
          <w:p w14:paraId="244A13E9" w14:textId="77777777" w:rsidR="00200C27" w:rsidRPr="004F26F3" w:rsidRDefault="00200C27" w:rsidP="00200C27">
            <w:pPr>
              <w:jc w:val="right"/>
              <w:rPr>
                <w:rFonts w:eastAsia="Meiryo UI"/>
                <w:spacing w:val="-8"/>
                <w:sz w:val="16"/>
                <w:szCs w:val="16"/>
              </w:rPr>
            </w:pPr>
            <w:r w:rsidRPr="004F26F3">
              <w:rPr>
                <w:rFonts w:eastAsia="Meiryo UI"/>
                <w:spacing w:val="-8"/>
                <w:sz w:val="16"/>
                <w:szCs w:val="16"/>
              </w:rPr>
              <w:t>1,043,605</w:t>
            </w:r>
          </w:p>
        </w:tc>
        <w:tc>
          <w:tcPr>
            <w:tcW w:w="907" w:type="dxa"/>
            <w:tcBorders>
              <w:top w:val="nil"/>
              <w:left w:val="nil"/>
              <w:bottom w:val="single" w:sz="4" w:space="0" w:color="auto"/>
              <w:right w:val="single" w:sz="4" w:space="0" w:color="auto"/>
            </w:tcBorders>
            <w:shd w:val="clear" w:color="auto" w:fill="auto"/>
            <w:noWrap/>
            <w:vAlign w:val="center"/>
          </w:tcPr>
          <w:p w14:paraId="48EA8EA3" w14:textId="77777777" w:rsidR="00200C27" w:rsidRPr="004F26F3" w:rsidRDefault="00200C27" w:rsidP="00200C27">
            <w:pPr>
              <w:jc w:val="right"/>
              <w:rPr>
                <w:rFonts w:eastAsia="Meiryo UI"/>
                <w:sz w:val="16"/>
                <w:szCs w:val="16"/>
              </w:rPr>
            </w:pPr>
            <w:r w:rsidRPr="004F26F3">
              <w:rPr>
                <w:rFonts w:eastAsia="Meiryo UI"/>
                <w:sz w:val="16"/>
                <w:szCs w:val="16"/>
              </w:rPr>
              <w:t>774,135</w:t>
            </w:r>
          </w:p>
        </w:tc>
      </w:tr>
      <w:tr w:rsidR="004F26F3" w:rsidRPr="004F26F3" w14:paraId="7F608F4C" w14:textId="77777777" w:rsidTr="00B0705D">
        <w:trPr>
          <w:trHeight w:val="630"/>
        </w:trPr>
        <w:tc>
          <w:tcPr>
            <w:tcW w:w="907" w:type="dxa"/>
            <w:tcBorders>
              <w:top w:val="nil"/>
              <w:left w:val="single" w:sz="4" w:space="0" w:color="auto"/>
              <w:bottom w:val="single" w:sz="4" w:space="0" w:color="auto"/>
              <w:right w:val="single" w:sz="4" w:space="0" w:color="auto"/>
            </w:tcBorders>
            <w:shd w:val="clear" w:color="000000" w:fill="B8CCE4"/>
            <w:noWrap/>
            <w:vAlign w:val="center"/>
            <w:hideMark/>
          </w:tcPr>
          <w:p w14:paraId="5C4E7D54" w14:textId="77777777" w:rsidR="00200C27" w:rsidRPr="004F26F3" w:rsidRDefault="00200C27" w:rsidP="00200C27">
            <w:pPr>
              <w:widowControl/>
              <w:jc w:val="center"/>
              <w:rPr>
                <w:rFonts w:ascii="Meiryo UI" w:eastAsia="Meiryo UI" w:hAnsi="Meiryo UI" w:cs="ＭＳ Ｐゴシック"/>
                <w:kern w:val="0"/>
                <w:sz w:val="22"/>
              </w:rPr>
            </w:pPr>
            <w:r w:rsidRPr="004F26F3">
              <w:rPr>
                <w:rFonts w:ascii="Meiryo UI" w:eastAsia="Meiryo UI" w:hAnsi="Meiryo UI" w:cs="ＭＳ Ｐゴシック" w:hint="eastAsia"/>
                <w:kern w:val="0"/>
                <w:sz w:val="22"/>
              </w:rPr>
              <w:t>女性</w:t>
            </w:r>
          </w:p>
        </w:tc>
        <w:tc>
          <w:tcPr>
            <w:tcW w:w="907" w:type="dxa"/>
            <w:tcBorders>
              <w:top w:val="nil"/>
              <w:left w:val="nil"/>
              <w:bottom w:val="single" w:sz="4" w:space="0" w:color="auto"/>
              <w:right w:val="single" w:sz="4" w:space="0" w:color="auto"/>
            </w:tcBorders>
            <w:shd w:val="clear" w:color="auto" w:fill="auto"/>
            <w:noWrap/>
            <w:vAlign w:val="center"/>
          </w:tcPr>
          <w:p w14:paraId="4A2AD6F5" w14:textId="77777777" w:rsidR="00200C27" w:rsidRPr="004F26F3" w:rsidRDefault="00200C27" w:rsidP="00200C27">
            <w:pPr>
              <w:jc w:val="right"/>
              <w:rPr>
                <w:rFonts w:eastAsia="Meiryo UI"/>
                <w:sz w:val="16"/>
                <w:szCs w:val="16"/>
              </w:rPr>
            </w:pPr>
            <w:r w:rsidRPr="004F26F3">
              <w:rPr>
                <w:rFonts w:eastAsia="Meiryo UI"/>
                <w:sz w:val="16"/>
                <w:szCs w:val="16"/>
              </w:rPr>
              <w:t>341,905</w:t>
            </w:r>
          </w:p>
        </w:tc>
        <w:tc>
          <w:tcPr>
            <w:tcW w:w="907" w:type="dxa"/>
            <w:tcBorders>
              <w:top w:val="nil"/>
              <w:left w:val="nil"/>
              <w:bottom w:val="single" w:sz="4" w:space="0" w:color="auto"/>
              <w:right w:val="single" w:sz="4" w:space="0" w:color="auto"/>
            </w:tcBorders>
            <w:vAlign w:val="center"/>
          </w:tcPr>
          <w:p w14:paraId="68854DDE" w14:textId="77777777" w:rsidR="00200C27" w:rsidRPr="004F26F3" w:rsidRDefault="00200C27" w:rsidP="00200C27">
            <w:pPr>
              <w:jc w:val="right"/>
              <w:rPr>
                <w:rFonts w:eastAsia="Meiryo UI"/>
                <w:sz w:val="16"/>
                <w:szCs w:val="16"/>
              </w:rPr>
            </w:pPr>
            <w:r w:rsidRPr="004F26F3">
              <w:rPr>
                <w:rFonts w:eastAsia="Meiryo UI"/>
                <w:sz w:val="16"/>
                <w:szCs w:val="16"/>
              </w:rPr>
              <w:t>13,081</w:t>
            </w:r>
          </w:p>
        </w:tc>
        <w:tc>
          <w:tcPr>
            <w:tcW w:w="907" w:type="dxa"/>
            <w:tcBorders>
              <w:top w:val="nil"/>
              <w:left w:val="single" w:sz="4" w:space="0" w:color="auto"/>
              <w:bottom w:val="single" w:sz="4" w:space="0" w:color="auto"/>
              <w:right w:val="single" w:sz="4" w:space="0" w:color="auto"/>
            </w:tcBorders>
            <w:shd w:val="clear" w:color="auto" w:fill="auto"/>
            <w:noWrap/>
            <w:vAlign w:val="center"/>
          </w:tcPr>
          <w:p w14:paraId="5D0927D2" w14:textId="77777777" w:rsidR="00200C27" w:rsidRPr="004F26F3" w:rsidRDefault="00200C27" w:rsidP="00200C27">
            <w:pPr>
              <w:jc w:val="right"/>
              <w:rPr>
                <w:rFonts w:eastAsia="Meiryo UI"/>
                <w:sz w:val="16"/>
                <w:szCs w:val="16"/>
              </w:rPr>
            </w:pPr>
            <w:r w:rsidRPr="004F26F3">
              <w:rPr>
                <w:rFonts w:eastAsia="Meiryo UI"/>
                <w:sz w:val="16"/>
                <w:szCs w:val="16"/>
              </w:rPr>
              <w:t>3,106</w:t>
            </w:r>
          </w:p>
        </w:tc>
        <w:tc>
          <w:tcPr>
            <w:tcW w:w="907" w:type="dxa"/>
            <w:tcBorders>
              <w:top w:val="nil"/>
              <w:left w:val="nil"/>
              <w:bottom w:val="single" w:sz="4" w:space="0" w:color="auto"/>
              <w:right w:val="single" w:sz="4" w:space="0" w:color="auto"/>
            </w:tcBorders>
            <w:shd w:val="clear" w:color="auto" w:fill="auto"/>
            <w:noWrap/>
            <w:vAlign w:val="center"/>
          </w:tcPr>
          <w:p w14:paraId="43498BE4" w14:textId="77777777" w:rsidR="00200C27" w:rsidRPr="004F26F3" w:rsidRDefault="00200C27" w:rsidP="00200C27">
            <w:pPr>
              <w:jc w:val="right"/>
              <w:rPr>
                <w:rFonts w:eastAsia="Meiryo UI"/>
                <w:sz w:val="16"/>
                <w:szCs w:val="16"/>
              </w:rPr>
            </w:pPr>
            <w:r w:rsidRPr="004F26F3">
              <w:rPr>
                <w:rFonts w:eastAsia="Meiryo UI"/>
                <w:sz w:val="16"/>
                <w:szCs w:val="16"/>
              </w:rPr>
              <w:t>40,824</w:t>
            </w:r>
          </w:p>
        </w:tc>
        <w:tc>
          <w:tcPr>
            <w:tcW w:w="907" w:type="dxa"/>
            <w:tcBorders>
              <w:top w:val="nil"/>
              <w:left w:val="nil"/>
              <w:bottom w:val="single" w:sz="4" w:space="0" w:color="auto"/>
              <w:right w:val="single" w:sz="4" w:space="0" w:color="auto"/>
            </w:tcBorders>
            <w:vAlign w:val="center"/>
          </w:tcPr>
          <w:p w14:paraId="7788732E" w14:textId="77777777" w:rsidR="00200C27" w:rsidRPr="004F26F3" w:rsidRDefault="00200C27" w:rsidP="00200C27">
            <w:pPr>
              <w:jc w:val="right"/>
              <w:rPr>
                <w:rFonts w:eastAsia="Meiryo UI"/>
                <w:sz w:val="16"/>
                <w:szCs w:val="16"/>
              </w:rPr>
            </w:pPr>
            <w:r w:rsidRPr="004F26F3">
              <w:rPr>
                <w:rFonts w:eastAsia="Meiryo UI"/>
                <w:sz w:val="16"/>
                <w:szCs w:val="16"/>
              </w:rPr>
              <w:t>4,833</w:t>
            </w:r>
          </w:p>
        </w:tc>
        <w:tc>
          <w:tcPr>
            <w:tcW w:w="907" w:type="dxa"/>
            <w:tcBorders>
              <w:top w:val="nil"/>
              <w:left w:val="single" w:sz="4" w:space="0" w:color="auto"/>
              <w:bottom w:val="single" w:sz="4" w:space="0" w:color="auto"/>
              <w:right w:val="single" w:sz="4" w:space="0" w:color="auto"/>
            </w:tcBorders>
            <w:shd w:val="clear" w:color="auto" w:fill="auto"/>
            <w:noWrap/>
            <w:vAlign w:val="center"/>
          </w:tcPr>
          <w:p w14:paraId="48B7A53F" w14:textId="77777777" w:rsidR="00200C27" w:rsidRPr="004F26F3" w:rsidRDefault="00200C27" w:rsidP="00200C27">
            <w:pPr>
              <w:jc w:val="right"/>
              <w:rPr>
                <w:rFonts w:eastAsia="Meiryo UI"/>
                <w:sz w:val="16"/>
                <w:szCs w:val="16"/>
              </w:rPr>
            </w:pPr>
            <w:r w:rsidRPr="004F26F3">
              <w:rPr>
                <w:rFonts w:eastAsia="Meiryo UI"/>
                <w:sz w:val="16"/>
                <w:szCs w:val="16"/>
              </w:rPr>
              <w:t>7,035</w:t>
            </w:r>
          </w:p>
        </w:tc>
        <w:tc>
          <w:tcPr>
            <w:tcW w:w="896" w:type="dxa"/>
            <w:tcBorders>
              <w:top w:val="nil"/>
              <w:left w:val="nil"/>
              <w:bottom w:val="single" w:sz="4" w:space="0" w:color="auto"/>
              <w:right w:val="single" w:sz="4" w:space="0" w:color="auto"/>
            </w:tcBorders>
            <w:shd w:val="clear" w:color="auto" w:fill="auto"/>
            <w:noWrap/>
            <w:vAlign w:val="center"/>
          </w:tcPr>
          <w:p w14:paraId="484B2D57" w14:textId="77777777" w:rsidR="00200C27" w:rsidRPr="004F26F3" w:rsidRDefault="00200C27" w:rsidP="00200C27">
            <w:pPr>
              <w:jc w:val="right"/>
              <w:rPr>
                <w:rFonts w:eastAsia="Meiryo UI"/>
                <w:sz w:val="16"/>
                <w:szCs w:val="16"/>
              </w:rPr>
            </w:pPr>
            <w:r w:rsidRPr="004F26F3">
              <w:rPr>
                <w:rFonts w:eastAsia="Meiryo UI"/>
                <w:sz w:val="16"/>
                <w:szCs w:val="16"/>
              </w:rPr>
              <w:t>8,872</w:t>
            </w:r>
          </w:p>
        </w:tc>
        <w:tc>
          <w:tcPr>
            <w:tcW w:w="918" w:type="dxa"/>
            <w:tcBorders>
              <w:top w:val="nil"/>
              <w:left w:val="nil"/>
              <w:bottom w:val="single" w:sz="4" w:space="0" w:color="auto"/>
              <w:right w:val="single" w:sz="4" w:space="0" w:color="auto"/>
            </w:tcBorders>
            <w:shd w:val="clear" w:color="auto" w:fill="auto"/>
            <w:noWrap/>
            <w:vAlign w:val="center"/>
          </w:tcPr>
          <w:p w14:paraId="07173914" w14:textId="77777777" w:rsidR="00200C27" w:rsidRPr="004F26F3" w:rsidRDefault="00200C27" w:rsidP="00200C27">
            <w:pPr>
              <w:jc w:val="right"/>
              <w:rPr>
                <w:rFonts w:eastAsia="Meiryo UI"/>
                <w:sz w:val="16"/>
                <w:szCs w:val="16"/>
              </w:rPr>
            </w:pPr>
            <w:r w:rsidRPr="004F26F3">
              <w:rPr>
                <w:rFonts w:eastAsia="Meiryo UI"/>
                <w:sz w:val="16"/>
                <w:szCs w:val="16"/>
              </w:rPr>
              <w:t>912,846</w:t>
            </w:r>
          </w:p>
        </w:tc>
        <w:tc>
          <w:tcPr>
            <w:tcW w:w="907" w:type="dxa"/>
            <w:tcBorders>
              <w:top w:val="nil"/>
              <w:left w:val="nil"/>
              <w:bottom w:val="single" w:sz="4" w:space="0" w:color="auto"/>
              <w:right w:val="single" w:sz="4" w:space="0" w:color="auto"/>
            </w:tcBorders>
            <w:shd w:val="clear" w:color="auto" w:fill="auto"/>
            <w:noWrap/>
            <w:vAlign w:val="center"/>
          </w:tcPr>
          <w:p w14:paraId="20F558E8" w14:textId="77777777" w:rsidR="00200C27" w:rsidRPr="004F26F3" w:rsidRDefault="00200C27" w:rsidP="00200C27">
            <w:pPr>
              <w:jc w:val="right"/>
              <w:rPr>
                <w:rFonts w:eastAsia="Meiryo UI"/>
                <w:sz w:val="16"/>
                <w:szCs w:val="16"/>
              </w:rPr>
            </w:pPr>
            <w:r w:rsidRPr="004F26F3">
              <w:rPr>
                <w:rFonts w:eastAsia="Meiryo UI"/>
                <w:sz w:val="16"/>
                <w:szCs w:val="16"/>
              </w:rPr>
              <w:t>684,404</w:t>
            </w:r>
          </w:p>
        </w:tc>
      </w:tr>
    </w:tbl>
    <w:p w14:paraId="1098AA3E" w14:textId="77777777" w:rsidR="00200C27" w:rsidRPr="004F26F3" w:rsidRDefault="00200C27" w:rsidP="00200C27">
      <w:pPr>
        <w:jc w:val="left"/>
        <w:rPr>
          <w:rFonts w:ascii="Meiryo UI" w:eastAsia="Meiryo UI" w:hAnsi="Meiryo UI"/>
          <w:sz w:val="24"/>
          <w:szCs w:val="24"/>
        </w:rPr>
      </w:pPr>
    </w:p>
    <w:p w14:paraId="4BC7BFA0" w14:textId="77777777" w:rsidR="00200C27" w:rsidRPr="004F26F3" w:rsidRDefault="00200C27" w:rsidP="00200C27">
      <w:pPr>
        <w:jc w:val="left"/>
        <w:rPr>
          <w:rFonts w:ascii="Meiryo UI" w:eastAsia="Meiryo UI" w:hAnsi="Meiryo UI"/>
          <w:sz w:val="22"/>
        </w:rPr>
      </w:pPr>
      <w:r w:rsidRPr="004F26F3">
        <w:rPr>
          <w:rFonts w:ascii="Meiryo UI" w:eastAsia="Meiryo UI" w:hAnsi="Meiryo UI" w:hint="eastAsia"/>
          <w:sz w:val="22"/>
        </w:rPr>
        <w:t>○男女別平均給与等（その他の給料表適用者（再任用職員を除く））</w:t>
      </w:r>
    </w:p>
    <w:p w14:paraId="490F3251" w14:textId="77777777" w:rsidR="00200C27" w:rsidRPr="004F26F3" w:rsidRDefault="00200C27" w:rsidP="00200C27">
      <w:pPr>
        <w:jc w:val="right"/>
        <w:rPr>
          <w:rFonts w:ascii="Meiryo UI" w:eastAsia="Meiryo UI" w:hAnsi="Meiryo UI"/>
          <w:sz w:val="22"/>
          <w:szCs w:val="24"/>
        </w:rPr>
      </w:pPr>
      <w:r w:rsidRPr="004F26F3">
        <w:rPr>
          <w:rFonts w:ascii="Meiryo UI" w:eastAsia="Meiryo UI" w:hAnsi="Meiryo UI" w:hint="eastAsia"/>
          <w:sz w:val="22"/>
          <w:szCs w:val="24"/>
        </w:rPr>
        <w:t>単位：円</w:t>
      </w:r>
    </w:p>
    <w:tbl>
      <w:tblPr>
        <w:tblW w:w="9087" w:type="dxa"/>
        <w:tblInd w:w="84" w:type="dxa"/>
        <w:tblLayout w:type="fixed"/>
        <w:tblCellMar>
          <w:left w:w="99" w:type="dxa"/>
          <w:right w:w="99" w:type="dxa"/>
        </w:tblCellMar>
        <w:tblLook w:val="04A0" w:firstRow="1" w:lastRow="0" w:firstColumn="1" w:lastColumn="0" w:noHBand="0" w:noVBand="1"/>
      </w:tblPr>
      <w:tblGrid>
        <w:gridCol w:w="1157"/>
        <w:gridCol w:w="1158"/>
        <w:gridCol w:w="1102"/>
        <w:gridCol w:w="1213"/>
        <w:gridCol w:w="1055"/>
        <w:gridCol w:w="993"/>
        <w:gridCol w:w="1134"/>
        <w:gridCol w:w="1275"/>
      </w:tblGrid>
      <w:tr w:rsidR="004F26F3" w:rsidRPr="004F26F3" w14:paraId="48D04DCE" w14:textId="77777777" w:rsidTr="000F46CB">
        <w:trPr>
          <w:trHeight w:val="630"/>
        </w:trPr>
        <w:tc>
          <w:tcPr>
            <w:tcW w:w="115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70A3B6B" w14:textId="51586D87" w:rsidR="00200C27" w:rsidRPr="004F26F3" w:rsidRDefault="00200C27" w:rsidP="00200C27">
            <w:pPr>
              <w:widowControl/>
              <w:jc w:val="left"/>
              <w:rPr>
                <w:rFonts w:ascii="Meiryo UI" w:eastAsia="Meiryo UI" w:hAnsi="Meiryo UI" w:cs="ＭＳ Ｐゴシック"/>
                <w:kern w:val="0"/>
                <w:sz w:val="22"/>
              </w:rPr>
            </w:pPr>
          </w:p>
        </w:tc>
        <w:tc>
          <w:tcPr>
            <w:tcW w:w="1158" w:type="dxa"/>
            <w:tcBorders>
              <w:top w:val="single" w:sz="4" w:space="0" w:color="auto"/>
              <w:left w:val="nil"/>
              <w:bottom w:val="single" w:sz="4" w:space="0" w:color="auto"/>
              <w:right w:val="single" w:sz="4" w:space="0" w:color="auto"/>
            </w:tcBorders>
            <w:shd w:val="clear" w:color="000000" w:fill="B8CCE4"/>
            <w:noWrap/>
            <w:vAlign w:val="center"/>
            <w:hideMark/>
          </w:tcPr>
          <w:p w14:paraId="0E966A97" w14:textId="77777777" w:rsidR="00200C27" w:rsidRPr="004F26F3" w:rsidRDefault="00200C27" w:rsidP="00200C27">
            <w:pPr>
              <w:widowControl/>
              <w:jc w:val="center"/>
              <w:rPr>
                <w:rFonts w:ascii="Meiryo UI" w:eastAsia="Meiryo UI" w:hAnsi="Meiryo UI" w:cs="ＭＳ Ｐゴシック"/>
                <w:kern w:val="0"/>
                <w:sz w:val="18"/>
                <w:szCs w:val="18"/>
              </w:rPr>
            </w:pPr>
            <w:r w:rsidRPr="004F26F3">
              <w:rPr>
                <w:rFonts w:ascii="Meiryo UI" w:eastAsia="Meiryo UI" w:hAnsi="Meiryo UI" w:cs="ＭＳ Ｐゴシック" w:hint="eastAsia"/>
                <w:kern w:val="0"/>
                <w:sz w:val="18"/>
                <w:szCs w:val="18"/>
              </w:rPr>
              <w:t>給料</w:t>
            </w:r>
          </w:p>
        </w:tc>
        <w:tc>
          <w:tcPr>
            <w:tcW w:w="1102" w:type="dxa"/>
            <w:tcBorders>
              <w:top w:val="single" w:sz="4" w:space="0" w:color="auto"/>
              <w:left w:val="nil"/>
              <w:bottom w:val="single" w:sz="4" w:space="0" w:color="auto"/>
              <w:right w:val="single" w:sz="4" w:space="0" w:color="auto"/>
            </w:tcBorders>
            <w:shd w:val="clear" w:color="000000" w:fill="B8CCE4"/>
            <w:noWrap/>
            <w:vAlign w:val="center"/>
            <w:hideMark/>
          </w:tcPr>
          <w:p w14:paraId="3B83D9DA" w14:textId="77777777" w:rsidR="00200C27" w:rsidRPr="004F26F3" w:rsidRDefault="00200C27" w:rsidP="00200C27">
            <w:pPr>
              <w:widowControl/>
              <w:jc w:val="center"/>
              <w:rPr>
                <w:rFonts w:ascii="Meiryo UI" w:eastAsia="Meiryo UI" w:hAnsi="Meiryo UI" w:cs="ＭＳ Ｐゴシック"/>
                <w:kern w:val="0"/>
                <w:sz w:val="18"/>
                <w:szCs w:val="18"/>
              </w:rPr>
            </w:pPr>
            <w:r w:rsidRPr="004F26F3">
              <w:rPr>
                <w:rFonts w:ascii="Meiryo UI" w:eastAsia="Meiryo UI" w:hAnsi="Meiryo UI" w:cs="ＭＳ Ｐゴシック" w:hint="eastAsia"/>
                <w:kern w:val="0"/>
                <w:sz w:val="18"/>
                <w:szCs w:val="18"/>
              </w:rPr>
              <w:t>扶養手当</w:t>
            </w:r>
          </w:p>
        </w:tc>
        <w:tc>
          <w:tcPr>
            <w:tcW w:w="1213" w:type="dxa"/>
            <w:tcBorders>
              <w:top w:val="single" w:sz="4" w:space="0" w:color="auto"/>
              <w:left w:val="nil"/>
              <w:bottom w:val="single" w:sz="4" w:space="0" w:color="auto"/>
              <w:right w:val="single" w:sz="4" w:space="0" w:color="auto"/>
            </w:tcBorders>
            <w:shd w:val="clear" w:color="000000" w:fill="B8CCE4"/>
            <w:noWrap/>
            <w:vAlign w:val="center"/>
            <w:hideMark/>
          </w:tcPr>
          <w:p w14:paraId="4C496679" w14:textId="77777777" w:rsidR="00200C27" w:rsidRPr="004F26F3" w:rsidRDefault="00200C27" w:rsidP="00200C27">
            <w:pPr>
              <w:widowControl/>
              <w:jc w:val="center"/>
              <w:rPr>
                <w:rFonts w:ascii="Meiryo UI" w:eastAsia="Meiryo UI" w:hAnsi="Meiryo UI" w:cs="ＭＳ Ｐゴシック"/>
                <w:kern w:val="0"/>
                <w:sz w:val="18"/>
                <w:szCs w:val="18"/>
              </w:rPr>
            </w:pPr>
            <w:r w:rsidRPr="004F26F3">
              <w:rPr>
                <w:rFonts w:ascii="Meiryo UI" w:eastAsia="Meiryo UI" w:hAnsi="Meiryo UI" w:cs="ＭＳ Ｐゴシック" w:hint="eastAsia"/>
                <w:kern w:val="0"/>
                <w:sz w:val="18"/>
                <w:szCs w:val="18"/>
              </w:rPr>
              <w:t>地域手当</w:t>
            </w:r>
          </w:p>
        </w:tc>
        <w:tc>
          <w:tcPr>
            <w:tcW w:w="1055" w:type="dxa"/>
            <w:tcBorders>
              <w:top w:val="single" w:sz="4" w:space="0" w:color="auto"/>
              <w:left w:val="nil"/>
              <w:bottom w:val="single" w:sz="4" w:space="0" w:color="auto"/>
              <w:right w:val="single" w:sz="4" w:space="0" w:color="auto"/>
            </w:tcBorders>
            <w:shd w:val="clear" w:color="000000" w:fill="B8CCE4"/>
            <w:noWrap/>
            <w:vAlign w:val="center"/>
            <w:hideMark/>
          </w:tcPr>
          <w:p w14:paraId="36ED0779" w14:textId="77777777" w:rsidR="00200C27" w:rsidRPr="004F26F3" w:rsidRDefault="00200C27" w:rsidP="00200C27">
            <w:pPr>
              <w:widowControl/>
              <w:jc w:val="center"/>
              <w:rPr>
                <w:rFonts w:ascii="Meiryo UI" w:eastAsia="Meiryo UI" w:hAnsi="Meiryo UI" w:cs="ＭＳ Ｐゴシック"/>
                <w:kern w:val="0"/>
                <w:sz w:val="18"/>
                <w:szCs w:val="18"/>
              </w:rPr>
            </w:pPr>
            <w:r w:rsidRPr="004F26F3">
              <w:rPr>
                <w:rFonts w:ascii="Meiryo UI" w:eastAsia="Meiryo UI" w:hAnsi="Meiryo UI" w:cs="ＭＳ Ｐゴシック" w:hint="eastAsia"/>
                <w:kern w:val="0"/>
                <w:sz w:val="18"/>
                <w:szCs w:val="18"/>
              </w:rPr>
              <w:t>住居手当</w:t>
            </w:r>
          </w:p>
        </w:tc>
        <w:tc>
          <w:tcPr>
            <w:tcW w:w="993" w:type="dxa"/>
            <w:tcBorders>
              <w:top w:val="single" w:sz="4" w:space="0" w:color="auto"/>
              <w:left w:val="nil"/>
              <w:bottom w:val="single" w:sz="4" w:space="0" w:color="auto"/>
              <w:right w:val="single" w:sz="4" w:space="0" w:color="auto"/>
            </w:tcBorders>
            <w:shd w:val="clear" w:color="000000" w:fill="B8CCE4"/>
            <w:noWrap/>
            <w:vAlign w:val="center"/>
            <w:hideMark/>
          </w:tcPr>
          <w:p w14:paraId="3E448CCA" w14:textId="77777777" w:rsidR="00200C27" w:rsidRPr="004F26F3" w:rsidRDefault="00200C27" w:rsidP="00200C27">
            <w:pPr>
              <w:widowControl/>
              <w:jc w:val="center"/>
              <w:rPr>
                <w:rFonts w:ascii="Meiryo UI" w:eastAsia="Meiryo UI" w:hAnsi="Meiryo UI" w:cs="ＭＳ Ｐゴシック"/>
                <w:kern w:val="0"/>
                <w:sz w:val="18"/>
                <w:szCs w:val="18"/>
              </w:rPr>
            </w:pPr>
            <w:r w:rsidRPr="004F26F3">
              <w:rPr>
                <w:rFonts w:ascii="Meiryo UI" w:eastAsia="Meiryo UI" w:hAnsi="Meiryo UI" w:cs="ＭＳ Ｐゴシック" w:hint="eastAsia"/>
                <w:kern w:val="0"/>
                <w:sz w:val="18"/>
                <w:szCs w:val="18"/>
              </w:rPr>
              <w:t>通勤手当</w:t>
            </w:r>
          </w:p>
        </w:tc>
        <w:tc>
          <w:tcPr>
            <w:tcW w:w="1134" w:type="dxa"/>
            <w:tcBorders>
              <w:top w:val="single" w:sz="4" w:space="0" w:color="auto"/>
              <w:left w:val="nil"/>
              <w:bottom w:val="single" w:sz="4" w:space="0" w:color="auto"/>
              <w:right w:val="single" w:sz="4" w:space="0" w:color="auto"/>
            </w:tcBorders>
            <w:shd w:val="clear" w:color="000000" w:fill="B8CCE4"/>
            <w:noWrap/>
            <w:vAlign w:val="center"/>
            <w:hideMark/>
          </w:tcPr>
          <w:p w14:paraId="66DA076F" w14:textId="77777777" w:rsidR="00200C27" w:rsidRPr="004F26F3" w:rsidRDefault="00200C27" w:rsidP="00200C27">
            <w:pPr>
              <w:widowControl/>
              <w:jc w:val="center"/>
              <w:rPr>
                <w:rFonts w:ascii="Meiryo UI" w:eastAsia="Meiryo UI" w:hAnsi="Meiryo UI" w:cs="ＭＳ Ｐゴシック"/>
                <w:kern w:val="0"/>
                <w:sz w:val="18"/>
                <w:szCs w:val="18"/>
              </w:rPr>
            </w:pPr>
            <w:r w:rsidRPr="004F26F3">
              <w:rPr>
                <w:rFonts w:ascii="Meiryo UI" w:eastAsia="Meiryo UI" w:hAnsi="Meiryo UI" w:cs="ＭＳ Ｐゴシック" w:hint="eastAsia"/>
                <w:kern w:val="0"/>
                <w:sz w:val="18"/>
                <w:szCs w:val="18"/>
              </w:rPr>
              <w:t>期末手当</w:t>
            </w:r>
          </w:p>
        </w:tc>
        <w:tc>
          <w:tcPr>
            <w:tcW w:w="1275" w:type="dxa"/>
            <w:tcBorders>
              <w:top w:val="single" w:sz="4" w:space="0" w:color="auto"/>
              <w:left w:val="nil"/>
              <w:bottom w:val="single" w:sz="4" w:space="0" w:color="auto"/>
              <w:right w:val="single" w:sz="4" w:space="0" w:color="auto"/>
            </w:tcBorders>
            <w:shd w:val="clear" w:color="000000" w:fill="B8CCE4"/>
            <w:noWrap/>
            <w:vAlign w:val="center"/>
            <w:hideMark/>
          </w:tcPr>
          <w:p w14:paraId="555C164C" w14:textId="77777777" w:rsidR="00200C27" w:rsidRPr="004F26F3" w:rsidRDefault="00200C27" w:rsidP="00200C27">
            <w:pPr>
              <w:widowControl/>
              <w:jc w:val="center"/>
              <w:rPr>
                <w:rFonts w:ascii="Meiryo UI" w:eastAsia="Meiryo UI" w:hAnsi="Meiryo UI" w:cs="ＭＳ Ｐゴシック"/>
                <w:kern w:val="0"/>
                <w:sz w:val="18"/>
                <w:szCs w:val="18"/>
              </w:rPr>
            </w:pPr>
            <w:r w:rsidRPr="004F26F3">
              <w:rPr>
                <w:rFonts w:ascii="Meiryo UI" w:eastAsia="Meiryo UI" w:hAnsi="Meiryo UI" w:cs="ＭＳ Ｐゴシック" w:hint="eastAsia"/>
                <w:kern w:val="0"/>
                <w:sz w:val="18"/>
                <w:szCs w:val="18"/>
              </w:rPr>
              <w:t>勤勉手当</w:t>
            </w:r>
          </w:p>
        </w:tc>
      </w:tr>
      <w:tr w:rsidR="004F26F3" w:rsidRPr="004F26F3" w14:paraId="4F9B5748" w14:textId="77777777" w:rsidTr="000F46CB">
        <w:trPr>
          <w:trHeight w:val="630"/>
        </w:trPr>
        <w:tc>
          <w:tcPr>
            <w:tcW w:w="1157" w:type="dxa"/>
            <w:tcBorders>
              <w:top w:val="nil"/>
              <w:left w:val="single" w:sz="4" w:space="0" w:color="auto"/>
              <w:bottom w:val="single" w:sz="4" w:space="0" w:color="auto"/>
              <w:right w:val="single" w:sz="4" w:space="0" w:color="auto"/>
            </w:tcBorders>
            <w:shd w:val="clear" w:color="000000" w:fill="B8CCE4"/>
            <w:noWrap/>
            <w:vAlign w:val="center"/>
            <w:hideMark/>
          </w:tcPr>
          <w:p w14:paraId="7A45BCC3" w14:textId="77777777" w:rsidR="00200C27" w:rsidRPr="004F26F3" w:rsidRDefault="00200C27" w:rsidP="00200C27">
            <w:pPr>
              <w:widowControl/>
              <w:jc w:val="center"/>
              <w:rPr>
                <w:rFonts w:ascii="Meiryo UI" w:eastAsia="Meiryo UI" w:hAnsi="Meiryo UI" w:cs="ＭＳ Ｐゴシック"/>
                <w:kern w:val="0"/>
                <w:sz w:val="22"/>
              </w:rPr>
            </w:pPr>
            <w:r w:rsidRPr="004F26F3">
              <w:rPr>
                <w:rFonts w:ascii="Meiryo UI" w:eastAsia="Meiryo UI" w:hAnsi="Meiryo UI" w:cs="ＭＳ Ｐゴシック" w:hint="eastAsia"/>
                <w:kern w:val="0"/>
                <w:sz w:val="22"/>
              </w:rPr>
              <w:t>男性</w:t>
            </w:r>
          </w:p>
        </w:tc>
        <w:tc>
          <w:tcPr>
            <w:tcW w:w="1158" w:type="dxa"/>
            <w:tcBorders>
              <w:top w:val="nil"/>
              <w:left w:val="nil"/>
              <w:bottom w:val="single" w:sz="4" w:space="0" w:color="auto"/>
              <w:right w:val="single" w:sz="4" w:space="0" w:color="auto"/>
            </w:tcBorders>
            <w:shd w:val="clear" w:color="auto" w:fill="auto"/>
            <w:noWrap/>
            <w:vAlign w:val="center"/>
          </w:tcPr>
          <w:p w14:paraId="60677861" w14:textId="77777777" w:rsidR="00200C27" w:rsidRPr="004F26F3" w:rsidRDefault="00200C27" w:rsidP="00200C27">
            <w:pPr>
              <w:jc w:val="center"/>
              <w:rPr>
                <w:rFonts w:eastAsia="Meiryo UI"/>
                <w:sz w:val="20"/>
                <w:szCs w:val="15"/>
              </w:rPr>
            </w:pPr>
            <w:r w:rsidRPr="004F26F3">
              <w:rPr>
                <w:rFonts w:eastAsia="Meiryo UI"/>
                <w:sz w:val="20"/>
                <w:szCs w:val="15"/>
              </w:rPr>
              <w:t>316,201</w:t>
            </w:r>
          </w:p>
        </w:tc>
        <w:tc>
          <w:tcPr>
            <w:tcW w:w="1102" w:type="dxa"/>
            <w:tcBorders>
              <w:top w:val="nil"/>
              <w:left w:val="nil"/>
              <w:bottom w:val="single" w:sz="4" w:space="0" w:color="auto"/>
              <w:right w:val="single" w:sz="4" w:space="0" w:color="auto"/>
            </w:tcBorders>
            <w:shd w:val="clear" w:color="auto" w:fill="auto"/>
            <w:noWrap/>
            <w:vAlign w:val="center"/>
          </w:tcPr>
          <w:p w14:paraId="7C81FEAC" w14:textId="77777777" w:rsidR="00200C27" w:rsidRPr="004F26F3" w:rsidRDefault="00200C27" w:rsidP="00200C27">
            <w:pPr>
              <w:jc w:val="center"/>
              <w:rPr>
                <w:rFonts w:eastAsia="Meiryo UI"/>
                <w:sz w:val="20"/>
                <w:szCs w:val="15"/>
              </w:rPr>
            </w:pPr>
            <w:r w:rsidRPr="004F26F3">
              <w:rPr>
                <w:rFonts w:eastAsia="Meiryo UI"/>
                <w:sz w:val="20"/>
                <w:szCs w:val="15"/>
              </w:rPr>
              <w:t>8,017</w:t>
            </w:r>
          </w:p>
        </w:tc>
        <w:tc>
          <w:tcPr>
            <w:tcW w:w="1213" w:type="dxa"/>
            <w:tcBorders>
              <w:top w:val="nil"/>
              <w:left w:val="nil"/>
              <w:bottom w:val="single" w:sz="4" w:space="0" w:color="auto"/>
              <w:right w:val="single" w:sz="4" w:space="0" w:color="auto"/>
            </w:tcBorders>
            <w:shd w:val="clear" w:color="auto" w:fill="auto"/>
            <w:noWrap/>
            <w:vAlign w:val="center"/>
          </w:tcPr>
          <w:p w14:paraId="2213F9BB" w14:textId="77777777" w:rsidR="00200C27" w:rsidRPr="004F26F3" w:rsidRDefault="00200C27" w:rsidP="00200C27">
            <w:pPr>
              <w:jc w:val="center"/>
              <w:rPr>
                <w:rFonts w:eastAsia="Meiryo UI"/>
                <w:sz w:val="20"/>
                <w:szCs w:val="15"/>
              </w:rPr>
            </w:pPr>
            <w:r w:rsidRPr="004F26F3">
              <w:rPr>
                <w:rFonts w:eastAsia="Meiryo UI"/>
                <w:sz w:val="20"/>
                <w:szCs w:val="15"/>
              </w:rPr>
              <w:t>38,337</w:t>
            </w:r>
          </w:p>
        </w:tc>
        <w:tc>
          <w:tcPr>
            <w:tcW w:w="1055" w:type="dxa"/>
            <w:tcBorders>
              <w:top w:val="nil"/>
              <w:left w:val="nil"/>
              <w:bottom w:val="single" w:sz="4" w:space="0" w:color="auto"/>
              <w:right w:val="single" w:sz="4" w:space="0" w:color="auto"/>
            </w:tcBorders>
            <w:shd w:val="clear" w:color="auto" w:fill="auto"/>
            <w:noWrap/>
            <w:vAlign w:val="center"/>
          </w:tcPr>
          <w:p w14:paraId="73604E7A" w14:textId="77777777" w:rsidR="00200C27" w:rsidRPr="004F26F3" w:rsidRDefault="00200C27" w:rsidP="00200C27">
            <w:pPr>
              <w:jc w:val="center"/>
              <w:rPr>
                <w:rFonts w:eastAsia="Meiryo UI"/>
                <w:sz w:val="20"/>
                <w:szCs w:val="15"/>
              </w:rPr>
            </w:pPr>
            <w:r w:rsidRPr="004F26F3">
              <w:rPr>
                <w:rFonts w:eastAsia="Meiryo UI"/>
                <w:sz w:val="20"/>
                <w:szCs w:val="15"/>
              </w:rPr>
              <w:t>7,170</w:t>
            </w:r>
          </w:p>
        </w:tc>
        <w:tc>
          <w:tcPr>
            <w:tcW w:w="993" w:type="dxa"/>
            <w:tcBorders>
              <w:top w:val="nil"/>
              <w:left w:val="nil"/>
              <w:bottom w:val="single" w:sz="4" w:space="0" w:color="auto"/>
              <w:right w:val="single" w:sz="4" w:space="0" w:color="auto"/>
            </w:tcBorders>
            <w:shd w:val="clear" w:color="auto" w:fill="auto"/>
            <w:noWrap/>
            <w:vAlign w:val="center"/>
          </w:tcPr>
          <w:p w14:paraId="50AF8C77" w14:textId="77777777" w:rsidR="00200C27" w:rsidRPr="004F26F3" w:rsidRDefault="00200C27" w:rsidP="00200C27">
            <w:pPr>
              <w:jc w:val="center"/>
              <w:rPr>
                <w:rFonts w:eastAsia="Meiryo UI"/>
                <w:sz w:val="20"/>
                <w:szCs w:val="15"/>
              </w:rPr>
            </w:pPr>
            <w:r w:rsidRPr="004F26F3">
              <w:rPr>
                <w:rFonts w:eastAsia="Meiryo UI"/>
                <w:sz w:val="20"/>
                <w:szCs w:val="15"/>
              </w:rPr>
              <w:t>9,531</w:t>
            </w:r>
          </w:p>
        </w:tc>
        <w:tc>
          <w:tcPr>
            <w:tcW w:w="1134" w:type="dxa"/>
            <w:tcBorders>
              <w:top w:val="nil"/>
              <w:left w:val="nil"/>
              <w:bottom w:val="single" w:sz="4" w:space="0" w:color="auto"/>
              <w:right w:val="single" w:sz="4" w:space="0" w:color="auto"/>
            </w:tcBorders>
            <w:shd w:val="clear" w:color="auto" w:fill="auto"/>
            <w:noWrap/>
            <w:vAlign w:val="center"/>
          </w:tcPr>
          <w:p w14:paraId="79AC8BAA" w14:textId="77777777" w:rsidR="00200C27" w:rsidRPr="004F26F3" w:rsidRDefault="00200C27" w:rsidP="00200C27">
            <w:pPr>
              <w:jc w:val="center"/>
              <w:rPr>
                <w:rFonts w:eastAsia="Meiryo UI"/>
                <w:sz w:val="20"/>
                <w:szCs w:val="15"/>
              </w:rPr>
            </w:pPr>
            <w:r w:rsidRPr="004F26F3">
              <w:rPr>
                <w:rFonts w:eastAsia="Meiryo UI"/>
                <w:sz w:val="20"/>
                <w:szCs w:val="15"/>
              </w:rPr>
              <w:t>982,084</w:t>
            </w:r>
          </w:p>
        </w:tc>
        <w:tc>
          <w:tcPr>
            <w:tcW w:w="1275" w:type="dxa"/>
            <w:tcBorders>
              <w:top w:val="nil"/>
              <w:left w:val="nil"/>
              <w:bottom w:val="single" w:sz="4" w:space="0" w:color="auto"/>
              <w:right w:val="single" w:sz="4" w:space="0" w:color="auto"/>
            </w:tcBorders>
            <w:shd w:val="clear" w:color="auto" w:fill="auto"/>
            <w:noWrap/>
            <w:vAlign w:val="center"/>
          </w:tcPr>
          <w:p w14:paraId="6B77022D" w14:textId="77777777" w:rsidR="00200C27" w:rsidRPr="004F26F3" w:rsidRDefault="00200C27" w:rsidP="00200C27">
            <w:pPr>
              <w:jc w:val="center"/>
              <w:rPr>
                <w:rFonts w:eastAsia="Meiryo UI"/>
                <w:sz w:val="20"/>
                <w:szCs w:val="15"/>
              </w:rPr>
            </w:pPr>
            <w:r w:rsidRPr="004F26F3">
              <w:rPr>
                <w:rFonts w:eastAsia="Meiryo UI"/>
                <w:sz w:val="20"/>
                <w:szCs w:val="15"/>
              </w:rPr>
              <w:t>741,941</w:t>
            </w:r>
          </w:p>
        </w:tc>
      </w:tr>
      <w:tr w:rsidR="004F26F3" w:rsidRPr="004F26F3" w14:paraId="1D1E0006" w14:textId="77777777" w:rsidTr="000F46CB">
        <w:trPr>
          <w:trHeight w:val="630"/>
        </w:trPr>
        <w:tc>
          <w:tcPr>
            <w:tcW w:w="1157" w:type="dxa"/>
            <w:tcBorders>
              <w:top w:val="nil"/>
              <w:left w:val="single" w:sz="4" w:space="0" w:color="auto"/>
              <w:bottom w:val="single" w:sz="4" w:space="0" w:color="auto"/>
              <w:right w:val="single" w:sz="4" w:space="0" w:color="auto"/>
            </w:tcBorders>
            <w:shd w:val="clear" w:color="000000" w:fill="B8CCE4"/>
            <w:noWrap/>
            <w:vAlign w:val="center"/>
            <w:hideMark/>
          </w:tcPr>
          <w:p w14:paraId="15704465" w14:textId="77777777" w:rsidR="00200C27" w:rsidRPr="004F26F3" w:rsidRDefault="00200C27" w:rsidP="00200C27">
            <w:pPr>
              <w:widowControl/>
              <w:jc w:val="center"/>
              <w:rPr>
                <w:rFonts w:ascii="Meiryo UI" w:eastAsia="Meiryo UI" w:hAnsi="Meiryo UI" w:cs="ＭＳ Ｐゴシック"/>
                <w:kern w:val="0"/>
                <w:sz w:val="22"/>
              </w:rPr>
            </w:pPr>
            <w:r w:rsidRPr="004F26F3">
              <w:rPr>
                <w:rFonts w:ascii="Meiryo UI" w:eastAsia="Meiryo UI" w:hAnsi="Meiryo UI" w:cs="ＭＳ Ｐゴシック" w:hint="eastAsia"/>
                <w:kern w:val="0"/>
                <w:sz w:val="22"/>
              </w:rPr>
              <w:t>女性</w:t>
            </w:r>
          </w:p>
        </w:tc>
        <w:tc>
          <w:tcPr>
            <w:tcW w:w="1158" w:type="dxa"/>
            <w:tcBorders>
              <w:top w:val="nil"/>
              <w:left w:val="nil"/>
              <w:bottom w:val="single" w:sz="4" w:space="0" w:color="auto"/>
              <w:right w:val="single" w:sz="4" w:space="0" w:color="auto"/>
            </w:tcBorders>
            <w:shd w:val="clear" w:color="auto" w:fill="auto"/>
            <w:noWrap/>
            <w:vAlign w:val="center"/>
          </w:tcPr>
          <w:p w14:paraId="0EFC8500" w14:textId="77777777" w:rsidR="00200C27" w:rsidRPr="004F26F3" w:rsidRDefault="00200C27" w:rsidP="00200C27">
            <w:pPr>
              <w:jc w:val="center"/>
              <w:rPr>
                <w:rFonts w:eastAsia="Meiryo UI"/>
                <w:sz w:val="20"/>
                <w:szCs w:val="15"/>
              </w:rPr>
            </w:pPr>
            <w:r w:rsidRPr="004F26F3">
              <w:rPr>
                <w:rFonts w:eastAsia="Meiryo UI"/>
                <w:sz w:val="20"/>
                <w:szCs w:val="15"/>
              </w:rPr>
              <w:t>287,329</w:t>
            </w:r>
          </w:p>
        </w:tc>
        <w:tc>
          <w:tcPr>
            <w:tcW w:w="1102" w:type="dxa"/>
            <w:tcBorders>
              <w:top w:val="nil"/>
              <w:left w:val="nil"/>
              <w:bottom w:val="single" w:sz="4" w:space="0" w:color="auto"/>
              <w:right w:val="single" w:sz="4" w:space="0" w:color="auto"/>
            </w:tcBorders>
            <w:shd w:val="clear" w:color="auto" w:fill="auto"/>
            <w:noWrap/>
            <w:vAlign w:val="center"/>
          </w:tcPr>
          <w:p w14:paraId="08870E38" w14:textId="77777777" w:rsidR="00200C27" w:rsidRPr="004F26F3" w:rsidRDefault="00200C27" w:rsidP="00200C27">
            <w:pPr>
              <w:jc w:val="center"/>
              <w:rPr>
                <w:rFonts w:eastAsia="Meiryo UI"/>
                <w:sz w:val="20"/>
                <w:szCs w:val="15"/>
              </w:rPr>
            </w:pPr>
            <w:r w:rsidRPr="004F26F3">
              <w:rPr>
                <w:rFonts w:eastAsia="Meiryo UI"/>
                <w:sz w:val="20"/>
                <w:szCs w:val="15"/>
              </w:rPr>
              <w:t>3,143</w:t>
            </w:r>
          </w:p>
        </w:tc>
        <w:tc>
          <w:tcPr>
            <w:tcW w:w="1213" w:type="dxa"/>
            <w:tcBorders>
              <w:top w:val="nil"/>
              <w:left w:val="nil"/>
              <w:bottom w:val="single" w:sz="4" w:space="0" w:color="auto"/>
              <w:right w:val="single" w:sz="4" w:space="0" w:color="auto"/>
            </w:tcBorders>
            <w:shd w:val="clear" w:color="auto" w:fill="auto"/>
            <w:noWrap/>
            <w:vAlign w:val="center"/>
          </w:tcPr>
          <w:p w14:paraId="40393D2E" w14:textId="77777777" w:rsidR="00200C27" w:rsidRPr="004F26F3" w:rsidRDefault="00200C27" w:rsidP="00200C27">
            <w:pPr>
              <w:jc w:val="center"/>
              <w:rPr>
                <w:rFonts w:eastAsia="Meiryo UI"/>
                <w:sz w:val="20"/>
                <w:szCs w:val="15"/>
              </w:rPr>
            </w:pPr>
            <w:r w:rsidRPr="004F26F3">
              <w:rPr>
                <w:rFonts w:eastAsia="Meiryo UI"/>
                <w:sz w:val="20"/>
                <w:szCs w:val="15"/>
              </w:rPr>
              <w:t>34,287</w:t>
            </w:r>
          </w:p>
        </w:tc>
        <w:tc>
          <w:tcPr>
            <w:tcW w:w="1055" w:type="dxa"/>
            <w:tcBorders>
              <w:top w:val="nil"/>
              <w:left w:val="nil"/>
              <w:bottom w:val="single" w:sz="4" w:space="0" w:color="auto"/>
              <w:right w:val="single" w:sz="4" w:space="0" w:color="auto"/>
            </w:tcBorders>
            <w:shd w:val="clear" w:color="auto" w:fill="auto"/>
            <w:noWrap/>
            <w:vAlign w:val="center"/>
          </w:tcPr>
          <w:p w14:paraId="6EECE872" w14:textId="77777777" w:rsidR="00200C27" w:rsidRPr="004F26F3" w:rsidRDefault="00200C27" w:rsidP="00200C27">
            <w:pPr>
              <w:jc w:val="center"/>
              <w:rPr>
                <w:rFonts w:eastAsia="Meiryo UI"/>
                <w:sz w:val="20"/>
                <w:szCs w:val="15"/>
              </w:rPr>
            </w:pPr>
            <w:r w:rsidRPr="004F26F3">
              <w:rPr>
                <w:rFonts w:eastAsia="Meiryo UI"/>
                <w:sz w:val="20"/>
                <w:szCs w:val="15"/>
              </w:rPr>
              <w:t>5,107</w:t>
            </w:r>
          </w:p>
        </w:tc>
        <w:tc>
          <w:tcPr>
            <w:tcW w:w="993" w:type="dxa"/>
            <w:tcBorders>
              <w:top w:val="nil"/>
              <w:left w:val="nil"/>
              <w:bottom w:val="single" w:sz="4" w:space="0" w:color="auto"/>
              <w:right w:val="single" w:sz="4" w:space="0" w:color="auto"/>
            </w:tcBorders>
            <w:shd w:val="clear" w:color="auto" w:fill="auto"/>
            <w:noWrap/>
            <w:vAlign w:val="center"/>
          </w:tcPr>
          <w:p w14:paraId="119E5C59" w14:textId="77777777" w:rsidR="00200C27" w:rsidRPr="004F26F3" w:rsidRDefault="00200C27" w:rsidP="00200C27">
            <w:pPr>
              <w:jc w:val="center"/>
              <w:rPr>
                <w:rFonts w:eastAsia="Meiryo UI"/>
                <w:sz w:val="20"/>
                <w:szCs w:val="15"/>
              </w:rPr>
            </w:pPr>
            <w:r w:rsidRPr="004F26F3">
              <w:rPr>
                <w:rFonts w:eastAsia="Meiryo UI"/>
                <w:sz w:val="20"/>
                <w:szCs w:val="15"/>
              </w:rPr>
              <w:t>5,310</w:t>
            </w:r>
          </w:p>
        </w:tc>
        <w:tc>
          <w:tcPr>
            <w:tcW w:w="1134" w:type="dxa"/>
            <w:tcBorders>
              <w:top w:val="nil"/>
              <w:left w:val="nil"/>
              <w:bottom w:val="single" w:sz="4" w:space="0" w:color="auto"/>
              <w:right w:val="single" w:sz="4" w:space="0" w:color="auto"/>
            </w:tcBorders>
            <w:shd w:val="clear" w:color="auto" w:fill="auto"/>
            <w:noWrap/>
            <w:vAlign w:val="center"/>
          </w:tcPr>
          <w:p w14:paraId="03496A6C" w14:textId="77777777" w:rsidR="00200C27" w:rsidRPr="004F26F3" w:rsidRDefault="00200C27" w:rsidP="00200C27">
            <w:pPr>
              <w:jc w:val="center"/>
              <w:rPr>
                <w:rFonts w:eastAsia="Meiryo UI"/>
                <w:sz w:val="20"/>
                <w:szCs w:val="15"/>
              </w:rPr>
            </w:pPr>
            <w:r w:rsidRPr="004F26F3">
              <w:rPr>
                <w:rFonts w:eastAsia="Meiryo UI"/>
                <w:sz w:val="20"/>
                <w:szCs w:val="15"/>
              </w:rPr>
              <w:t>822,023</w:t>
            </w:r>
          </w:p>
        </w:tc>
        <w:tc>
          <w:tcPr>
            <w:tcW w:w="1275" w:type="dxa"/>
            <w:tcBorders>
              <w:top w:val="nil"/>
              <w:left w:val="nil"/>
              <w:bottom w:val="single" w:sz="4" w:space="0" w:color="auto"/>
              <w:right w:val="single" w:sz="4" w:space="0" w:color="auto"/>
            </w:tcBorders>
            <w:shd w:val="clear" w:color="auto" w:fill="auto"/>
            <w:noWrap/>
            <w:vAlign w:val="center"/>
          </w:tcPr>
          <w:p w14:paraId="32846B88" w14:textId="77777777" w:rsidR="00200C27" w:rsidRPr="004F26F3" w:rsidRDefault="00200C27" w:rsidP="00200C27">
            <w:pPr>
              <w:jc w:val="center"/>
              <w:rPr>
                <w:rFonts w:eastAsia="Meiryo UI"/>
                <w:sz w:val="20"/>
                <w:szCs w:val="15"/>
              </w:rPr>
            </w:pPr>
            <w:r w:rsidRPr="004F26F3">
              <w:rPr>
                <w:rFonts w:eastAsia="Meiryo UI"/>
                <w:sz w:val="20"/>
                <w:szCs w:val="15"/>
              </w:rPr>
              <w:t>619,332</w:t>
            </w:r>
          </w:p>
        </w:tc>
      </w:tr>
    </w:tbl>
    <w:p w14:paraId="7B065DE6" w14:textId="37A781D6" w:rsidR="00200C27" w:rsidRPr="004F26F3" w:rsidRDefault="00200C27" w:rsidP="00200C27">
      <w:pPr>
        <w:widowControl/>
        <w:jc w:val="left"/>
        <w:rPr>
          <w:rFonts w:ascii="Meiryo UI" w:eastAsia="Meiryo UI" w:hAnsi="Meiryo UI"/>
          <w:sz w:val="24"/>
          <w:szCs w:val="24"/>
        </w:rPr>
      </w:pPr>
    </w:p>
    <w:p w14:paraId="5C272516" w14:textId="0A7B0C36" w:rsidR="00AB21BF" w:rsidRPr="004F26F3" w:rsidRDefault="00AB21BF">
      <w:pPr>
        <w:widowControl/>
        <w:jc w:val="left"/>
        <w:rPr>
          <w:rFonts w:asciiTheme="minorEastAsia" w:hAnsiTheme="minorEastAsia"/>
          <w:sz w:val="24"/>
          <w:szCs w:val="24"/>
        </w:rPr>
      </w:pPr>
      <w:r w:rsidRPr="004F26F3">
        <w:rPr>
          <w:rFonts w:asciiTheme="minorEastAsia" w:hAnsiTheme="minorEastAsia"/>
          <w:sz w:val="24"/>
          <w:szCs w:val="24"/>
        </w:rPr>
        <w:br w:type="page"/>
      </w:r>
    </w:p>
    <w:p w14:paraId="1D797A6D" w14:textId="21662651" w:rsidR="007222AE" w:rsidRPr="004F26F3" w:rsidRDefault="007222AE" w:rsidP="007222AE">
      <w:pPr>
        <w:rPr>
          <w:rFonts w:asciiTheme="majorEastAsia" w:eastAsiaTheme="majorEastAsia" w:hAnsiTheme="majorEastAsia"/>
          <w:b/>
          <w:bCs/>
          <w:sz w:val="24"/>
        </w:rPr>
      </w:pPr>
      <w:r w:rsidRPr="004F26F3">
        <w:rPr>
          <w:rFonts w:asciiTheme="majorEastAsia" w:eastAsiaTheme="majorEastAsia" w:hAnsiTheme="majorEastAsia" w:hint="eastAsia"/>
          <w:b/>
          <w:bCs/>
          <w:sz w:val="28"/>
          <w:szCs w:val="24"/>
        </w:rPr>
        <w:lastRenderedPageBreak/>
        <w:t>２　女性教職員の活躍推進に関するアンケート結果</w:t>
      </w:r>
      <w:r w:rsidRPr="004F26F3">
        <w:rPr>
          <w:rFonts w:asciiTheme="majorEastAsia" w:eastAsiaTheme="majorEastAsia" w:hAnsiTheme="majorEastAsia" w:hint="eastAsia"/>
          <w:b/>
          <w:bCs/>
          <w:sz w:val="24"/>
        </w:rPr>
        <w:t>（概要）</w:t>
      </w:r>
    </w:p>
    <w:p w14:paraId="585A59A6" w14:textId="77777777" w:rsidR="007222AE" w:rsidRPr="004F26F3" w:rsidRDefault="007222AE" w:rsidP="007222AE">
      <w:pPr>
        <w:rPr>
          <w:rFonts w:asciiTheme="majorEastAsia" w:eastAsiaTheme="majorEastAsia" w:hAnsiTheme="majorEastAsia"/>
          <w:sz w:val="24"/>
        </w:rPr>
      </w:pPr>
      <w:r w:rsidRPr="004F26F3">
        <w:rPr>
          <w:noProof/>
        </w:rPr>
        <mc:AlternateContent>
          <mc:Choice Requires="wps">
            <w:drawing>
              <wp:anchor distT="0" distB="0" distL="114300" distR="114300" simplePos="0" relativeHeight="251659776" behindDoc="0" locked="0" layoutInCell="1" allowOverlap="1" wp14:anchorId="13368EF9" wp14:editId="6F691833">
                <wp:simplePos x="0" y="0"/>
                <wp:positionH relativeFrom="margin">
                  <wp:align>left</wp:align>
                </wp:positionH>
                <wp:positionV relativeFrom="paragraph">
                  <wp:posOffset>20320</wp:posOffset>
                </wp:positionV>
                <wp:extent cx="5743575" cy="3886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43575" cy="3886200"/>
                        </a:xfrm>
                        <a:prstGeom prst="rect">
                          <a:avLst/>
                        </a:prstGeom>
                        <a:solidFill>
                          <a:sysClr val="window" lastClr="FFFFFF">
                            <a:lumMod val="95000"/>
                          </a:sysClr>
                        </a:solidFill>
                        <a:ln w="9525" cap="flat" cmpd="sng" algn="ctr">
                          <a:solidFill>
                            <a:srgbClr val="4F81BD">
                              <a:shade val="50000"/>
                            </a:srgbClr>
                          </a:solidFill>
                          <a:prstDash val="solid"/>
                        </a:ln>
                        <a:effectLst/>
                      </wps:spPr>
                      <wps:txbx>
                        <w:txbxContent>
                          <w:p w14:paraId="36CCEFA5" w14:textId="77777777" w:rsidR="00D276BA" w:rsidRPr="004F26F3" w:rsidRDefault="00D276BA" w:rsidP="007222AE">
                            <w:pPr>
                              <w:pStyle w:val="Web"/>
                              <w:spacing w:before="0" w:beforeAutospacing="0" w:after="0" w:afterAutospacing="0" w:line="240" w:lineRule="exact"/>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実施期間：令和３年２月８日～令和３年２月28日</w:t>
                            </w:r>
                          </w:p>
                          <w:p w14:paraId="6F12564B" w14:textId="77777777" w:rsidR="00D276BA" w:rsidRPr="004F26F3" w:rsidRDefault="00D276BA" w:rsidP="007222AE">
                            <w:pPr>
                              <w:pStyle w:val="Web"/>
                              <w:spacing w:before="0" w:beforeAutospacing="0" w:after="0" w:afterAutospacing="0" w:line="240" w:lineRule="exact"/>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対象者</w:t>
                            </w:r>
                            <w:r w:rsidRPr="004F26F3">
                              <w:rPr>
                                <w:rFonts w:asciiTheme="majorEastAsia" w:eastAsiaTheme="majorEastAsia" w:hAnsiTheme="majorEastAsia" w:cs="+mn-cs"/>
                                <w:kern w:val="24"/>
                                <w:sz w:val="20"/>
                                <w:szCs w:val="20"/>
                              </w:rPr>
                              <w:t>：府立学校のすべての教職員及びすべての</w:t>
                            </w:r>
                            <w:r w:rsidRPr="004F26F3">
                              <w:rPr>
                                <w:rFonts w:asciiTheme="majorEastAsia" w:eastAsiaTheme="majorEastAsia" w:hAnsiTheme="majorEastAsia" w:cs="+mn-cs" w:hint="eastAsia"/>
                                <w:kern w:val="24"/>
                                <w:sz w:val="20"/>
                                <w:szCs w:val="20"/>
                              </w:rPr>
                              <w:t>府</w:t>
                            </w:r>
                            <w:r w:rsidRPr="004F26F3">
                              <w:rPr>
                                <w:rFonts w:asciiTheme="majorEastAsia" w:eastAsiaTheme="majorEastAsia" w:hAnsiTheme="majorEastAsia" w:cs="+mn-cs"/>
                                <w:kern w:val="24"/>
                                <w:sz w:val="20"/>
                                <w:szCs w:val="20"/>
                              </w:rPr>
                              <w:t>費負担教職員</w:t>
                            </w:r>
                          </w:p>
                          <w:p w14:paraId="2D8574C8" w14:textId="77777777" w:rsidR="00D276BA" w:rsidRPr="004F26F3" w:rsidRDefault="00D276BA" w:rsidP="007222AE">
                            <w:pPr>
                              <w:pStyle w:val="Web"/>
                              <w:spacing w:before="0" w:beforeAutospacing="0" w:after="0" w:afterAutospacing="0" w:line="240" w:lineRule="exact"/>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 xml:space="preserve">　</w:t>
                            </w:r>
                            <w:r w:rsidRPr="004F26F3">
                              <w:rPr>
                                <w:rFonts w:asciiTheme="majorEastAsia" w:eastAsiaTheme="majorEastAsia" w:hAnsiTheme="majorEastAsia" w:cs="+mn-cs"/>
                                <w:kern w:val="24"/>
                                <w:sz w:val="20"/>
                                <w:szCs w:val="20"/>
                              </w:rPr>
                              <w:t xml:space="preserve">　　　</w:t>
                            </w:r>
                            <w:r w:rsidRPr="004F26F3">
                              <w:rPr>
                                <w:rFonts w:asciiTheme="majorEastAsia" w:eastAsiaTheme="majorEastAsia" w:hAnsiTheme="majorEastAsia" w:cs="+mn-cs" w:hint="eastAsia"/>
                                <w:kern w:val="24"/>
                                <w:sz w:val="20"/>
                                <w:szCs w:val="20"/>
                              </w:rPr>
                              <w:t>（臨時的任用（育児・配偶者同行休業任期付）職員・非常勤職員を除く）</w:t>
                            </w:r>
                          </w:p>
                          <w:p w14:paraId="73DDE81B" w14:textId="77777777" w:rsidR="00D276BA" w:rsidRPr="004F26F3"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実施</w:t>
                            </w:r>
                            <w:r w:rsidRPr="004F26F3">
                              <w:rPr>
                                <w:rFonts w:asciiTheme="majorEastAsia" w:eastAsiaTheme="majorEastAsia" w:hAnsiTheme="majorEastAsia" w:cs="+mn-cs"/>
                                <w:kern w:val="24"/>
                                <w:sz w:val="20"/>
                                <w:szCs w:val="20"/>
                              </w:rPr>
                              <w:t>方法：</w:t>
                            </w:r>
                            <w:r w:rsidRPr="004F26F3">
                              <w:rPr>
                                <w:rFonts w:asciiTheme="majorEastAsia" w:eastAsiaTheme="majorEastAsia" w:hAnsiTheme="majorEastAsia" w:cs="+mn-cs" w:hint="eastAsia"/>
                                <w:kern w:val="24"/>
                                <w:sz w:val="20"/>
                                <w:szCs w:val="20"/>
                              </w:rPr>
                              <w:t>ＷＥＢでの回答（パソコン・スマートフォン）により回答。匿名。アンケート内容は、管理職（校長・教頭・事務部長）用と管理職以外用の２種類。</w:t>
                            </w:r>
                          </w:p>
                          <w:p w14:paraId="231E50A4" w14:textId="77777777" w:rsidR="00D276BA" w:rsidRPr="004F26F3"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対象者</w:t>
                            </w:r>
                            <w:r w:rsidRPr="004F26F3">
                              <w:rPr>
                                <w:rFonts w:asciiTheme="majorEastAsia" w:eastAsiaTheme="majorEastAsia" w:hAnsiTheme="majorEastAsia" w:cs="+mn-cs"/>
                                <w:kern w:val="24"/>
                                <w:sz w:val="20"/>
                                <w:szCs w:val="20"/>
                              </w:rPr>
                              <w:t>及び</w:t>
                            </w:r>
                            <w:r w:rsidRPr="004F26F3">
                              <w:rPr>
                                <w:rFonts w:asciiTheme="majorEastAsia" w:eastAsiaTheme="majorEastAsia" w:hAnsiTheme="majorEastAsia" w:cs="+mn-cs" w:hint="eastAsia"/>
                                <w:kern w:val="24"/>
                                <w:sz w:val="20"/>
                                <w:szCs w:val="20"/>
                              </w:rPr>
                              <w:t>回答率</w:t>
                            </w:r>
                            <w:r w:rsidRPr="004F26F3">
                              <w:rPr>
                                <w:rFonts w:asciiTheme="majorEastAsia" w:eastAsiaTheme="majorEastAsia" w:hAnsiTheme="majorEastAsia" w:cs="+mn-cs"/>
                                <w:kern w:val="24"/>
                                <w:sz w:val="20"/>
                                <w:szCs w:val="20"/>
                              </w:rPr>
                              <w:t>：</w:t>
                            </w:r>
                          </w:p>
                          <w:p w14:paraId="5D086EBB"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278CDCE5"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6202F250"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2616DEF3"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5673DBBB"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35C16B67"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5842196C"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7AD61740" w14:textId="77777777" w:rsidR="00D276BA" w:rsidRDefault="00D276BA" w:rsidP="007222AE">
                            <w:pPr>
                              <w:pStyle w:val="Web"/>
                              <w:spacing w:before="0" w:beforeAutospacing="0" w:after="0" w:afterAutospacing="0" w:line="240" w:lineRule="exact"/>
                              <w:ind w:left="1284" w:hangingChars="500" w:hanging="1284"/>
                              <w:rPr>
                                <w:rFonts w:asciiTheme="majorEastAsia" w:eastAsiaTheme="majorEastAsia" w:hAnsiTheme="majorEastAsia" w:cs="+mn-cs"/>
                                <w:color w:val="000000"/>
                                <w:kern w:val="24"/>
                                <w:sz w:val="20"/>
                                <w:szCs w:val="20"/>
                              </w:rPr>
                            </w:pPr>
                            <w:r w:rsidRPr="00F332AA">
                              <w:rPr>
                                <w:noProof/>
                              </w:rPr>
                              <w:drawing>
                                <wp:inline distT="0" distB="0" distL="0" distR="0" wp14:anchorId="4E71FABC" wp14:editId="6B04176A">
                                  <wp:extent cx="5553075" cy="1122680"/>
                                  <wp:effectExtent l="0" t="0" r="952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1122680"/>
                                          </a:xfrm>
                                          <a:prstGeom prst="rect">
                                            <a:avLst/>
                                          </a:prstGeom>
                                          <a:noFill/>
                                          <a:ln>
                                            <a:noFill/>
                                          </a:ln>
                                        </pic:spPr>
                                      </pic:pic>
                                    </a:graphicData>
                                  </a:graphic>
                                </wp:inline>
                              </w:drawing>
                            </w:r>
                          </w:p>
                          <w:p w14:paraId="0246FC59"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784B8CD0"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05660765"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3636739A"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61FDA07A"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5A0257BD"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26ECCB53"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6540E493"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058DC8CD" w14:textId="77777777" w:rsidR="00D276BA" w:rsidRDefault="00D276BA" w:rsidP="007222AE">
                            <w:pPr>
                              <w:pStyle w:val="Web"/>
                              <w:spacing w:before="0" w:beforeAutospacing="0" w:after="0" w:afterAutospacing="0" w:line="240" w:lineRule="exact"/>
                              <w:ind w:left="1284" w:hangingChars="500" w:hanging="1284"/>
                            </w:pPr>
                          </w:p>
                          <w:p w14:paraId="2B5D1B71" w14:textId="77777777" w:rsidR="00D276BA" w:rsidRDefault="00D276BA" w:rsidP="007222AE">
                            <w:pPr>
                              <w:pStyle w:val="Web"/>
                              <w:spacing w:before="0" w:beforeAutospacing="0" w:after="0" w:afterAutospacing="0" w:line="240" w:lineRule="exact"/>
                              <w:ind w:left="1284" w:hangingChars="500" w:hanging="1284"/>
                              <w:rPr>
                                <w:rFonts w:asciiTheme="majorEastAsia" w:eastAsiaTheme="majorEastAsia" w:hAnsiTheme="majorEastAsia" w:cs="+mn-cs"/>
                                <w:color w:val="000000"/>
                                <w:kern w:val="24"/>
                                <w:sz w:val="20"/>
                                <w:szCs w:val="20"/>
                              </w:rPr>
                            </w:pPr>
                            <w:r w:rsidRPr="0099009E">
                              <w:rPr>
                                <w:noProof/>
                              </w:rPr>
                              <w:drawing>
                                <wp:inline distT="0" distB="0" distL="0" distR="0" wp14:anchorId="510C7DFC" wp14:editId="689C5C67">
                                  <wp:extent cx="5514975" cy="148526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1485265"/>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368EF9" id="正方形/長方形 3" o:spid="_x0000_s1026" style="position:absolute;left:0;text-align:left;margin-left:0;margin-top:1.6pt;width:452.25pt;height:30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" fillcolor="#f2f2f2" strokecolor="#385d8a">
                <v:textbox>
                  <w:txbxContent>
                    <w:p w14:paraId="36CCEFA5" w14:textId="77777777" w:rsidR="00D276BA" w:rsidRPr="004F26F3" w:rsidRDefault="00D276BA" w:rsidP="007222AE">
                      <w:pPr>
                        <w:pStyle w:val="Web"/>
                        <w:spacing w:before="0" w:beforeAutospacing="0" w:after="0" w:afterAutospacing="0" w:line="240" w:lineRule="exact"/>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実施期間：令和３年２月８日～令和３年２月28日</w:t>
                      </w:r>
                    </w:p>
                    <w:p w14:paraId="6F12564B" w14:textId="77777777" w:rsidR="00D276BA" w:rsidRPr="004F26F3" w:rsidRDefault="00D276BA" w:rsidP="007222AE">
                      <w:pPr>
                        <w:pStyle w:val="Web"/>
                        <w:spacing w:before="0" w:beforeAutospacing="0" w:after="0" w:afterAutospacing="0" w:line="240" w:lineRule="exact"/>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対象者</w:t>
                      </w:r>
                      <w:r w:rsidRPr="004F26F3">
                        <w:rPr>
                          <w:rFonts w:asciiTheme="majorEastAsia" w:eastAsiaTheme="majorEastAsia" w:hAnsiTheme="majorEastAsia" w:cs="+mn-cs"/>
                          <w:kern w:val="24"/>
                          <w:sz w:val="20"/>
                          <w:szCs w:val="20"/>
                        </w:rPr>
                        <w:t>：府立学校のすべての教職員及びすべての</w:t>
                      </w:r>
                      <w:r w:rsidRPr="004F26F3">
                        <w:rPr>
                          <w:rFonts w:asciiTheme="majorEastAsia" w:eastAsiaTheme="majorEastAsia" w:hAnsiTheme="majorEastAsia" w:cs="+mn-cs" w:hint="eastAsia"/>
                          <w:kern w:val="24"/>
                          <w:sz w:val="20"/>
                          <w:szCs w:val="20"/>
                        </w:rPr>
                        <w:t>府</w:t>
                      </w:r>
                      <w:r w:rsidRPr="004F26F3">
                        <w:rPr>
                          <w:rFonts w:asciiTheme="majorEastAsia" w:eastAsiaTheme="majorEastAsia" w:hAnsiTheme="majorEastAsia" w:cs="+mn-cs"/>
                          <w:kern w:val="24"/>
                          <w:sz w:val="20"/>
                          <w:szCs w:val="20"/>
                        </w:rPr>
                        <w:t>費負担教職員</w:t>
                      </w:r>
                    </w:p>
                    <w:p w14:paraId="2D8574C8" w14:textId="77777777" w:rsidR="00D276BA" w:rsidRPr="004F26F3" w:rsidRDefault="00D276BA" w:rsidP="007222AE">
                      <w:pPr>
                        <w:pStyle w:val="Web"/>
                        <w:spacing w:before="0" w:beforeAutospacing="0" w:after="0" w:afterAutospacing="0" w:line="240" w:lineRule="exact"/>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 xml:space="preserve">　</w:t>
                      </w:r>
                      <w:r w:rsidRPr="004F26F3">
                        <w:rPr>
                          <w:rFonts w:asciiTheme="majorEastAsia" w:eastAsiaTheme="majorEastAsia" w:hAnsiTheme="majorEastAsia" w:cs="+mn-cs"/>
                          <w:kern w:val="24"/>
                          <w:sz w:val="20"/>
                          <w:szCs w:val="20"/>
                        </w:rPr>
                        <w:t xml:space="preserve">　　　</w:t>
                      </w:r>
                      <w:r w:rsidRPr="004F26F3">
                        <w:rPr>
                          <w:rFonts w:asciiTheme="majorEastAsia" w:eastAsiaTheme="majorEastAsia" w:hAnsiTheme="majorEastAsia" w:cs="+mn-cs" w:hint="eastAsia"/>
                          <w:kern w:val="24"/>
                          <w:sz w:val="20"/>
                          <w:szCs w:val="20"/>
                        </w:rPr>
                        <w:t>（臨時的任用（育児・配偶者同行休業任期付）職員・非常勤職員を除く）</w:t>
                      </w:r>
                    </w:p>
                    <w:p w14:paraId="73DDE81B" w14:textId="77777777" w:rsidR="00D276BA" w:rsidRPr="004F26F3"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実施</w:t>
                      </w:r>
                      <w:r w:rsidRPr="004F26F3">
                        <w:rPr>
                          <w:rFonts w:asciiTheme="majorEastAsia" w:eastAsiaTheme="majorEastAsia" w:hAnsiTheme="majorEastAsia" w:cs="+mn-cs"/>
                          <w:kern w:val="24"/>
                          <w:sz w:val="20"/>
                          <w:szCs w:val="20"/>
                        </w:rPr>
                        <w:t>方法：</w:t>
                      </w:r>
                      <w:r w:rsidRPr="004F26F3">
                        <w:rPr>
                          <w:rFonts w:asciiTheme="majorEastAsia" w:eastAsiaTheme="majorEastAsia" w:hAnsiTheme="majorEastAsia" w:cs="+mn-cs" w:hint="eastAsia"/>
                          <w:kern w:val="24"/>
                          <w:sz w:val="20"/>
                          <w:szCs w:val="20"/>
                        </w:rPr>
                        <w:t>ＷＥＢでの回答（パソコン・スマートフォン）により回答。匿名。アンケート内容は、管理職（校長・教頭・事務部長）用と管理職以外用の２種類。</w:t>
                      </w:r>
                    </w:p>
                    <w:p w14:paraId="231E50A4" w14:textId="77777777" w:rsidR="00D276BA" w:rsidRPr="004F26F3"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kern w:val="24"/>
                          <w:sz w:val="20"/>
                          <w:szCs w:val="20"/>
                        </w:rPr>
                      </w:pPr>
                      <w:r w:rsidRPr="004F26F3">
                        <w:rPr>
                          <w:rFonts w:asciiTheme="majorEastAsia" w:eastAsiaTheme="majorEastAsia" w:hAnsiTheme="majorEastAsia" w:cs="+mn-cs" w:hint="eastAsia"/>
                          <w:kern w:val="24"/>
                          <w:sz w:val="20"/>
                          <w:szCs w:val="20"/>
                        </w:rPr>
                        <w:t>対象者</w:t>
                      </w:r>
                      <w:r w:rsidRPr="004F26F3">
                        <w:rPr>
                          <w:rFonts w:asciiTheme="majorEastAsia" w:eastAsiaTheme="majorEastAsia" w:hAnsiTheme="majorEastAsia" w:cs="+mn-cs"/>
                          <w:kern w:val="24"/>
                          <w:sz w:val="20"/>
                          <w:szCs w:val="20"/>
                        </w:rPr>
                        <w:t>及び</w:t>
                      </w:r>
                      <w:r w:rsidRPr="004F26F3">
                        <w:rPr>
                          <w:rFonts w:asciiTheme="majorEastAsia" w:eastAsiaTheme="majorEastAsia" w:hAnsiTheme="majorEastAsia" w:cs="+mn-cs" w:hint="eastAsia"/>
                          <w:kern w:val="24"/>
                          <w:sz w:val="20"/>
                          <w:szCs w:val="20"/>
                        </w:rPr>
                        <w:t>回答率</w:t>
                      </w:r>
                      <w:r w:rsidRPr="004F26F3">
                        <w:rPr>
                          <w:rFonts w:asciiTheme="majorEastAsia" w:eastAsiaTheme="majorEastAsia" w:hAnsiTheme="majorEastAsia" w:cs="+mn-cs"/>
                          <w:kern w:val="24"/>
                          <w:sz w:val="20"/>
                          <w:szCs w:val="20"/>
                        </w:rPr>
                        <w:t>：</w:t>
                      </w:r>
                    </w:p>
                    <w:p w14:paraId="5D086EBB"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278CDCE5"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6202F250"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2616DEF3"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5673DBBB"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35C16B67"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5842196C"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7AD61740" w14:textId="77777777" w:rsidR="00D276BA" w:rsidRDefault="00D276BA" w:rsidP="007222AE">
                      <w:pPr>
                        <w:pStyle w:val="Web"/>
                        <w:spacing w:before="0" w:beforeAutospacing="0" w:after="0" w:afterAutospacing="0" w:line="240" w:lineRule="exact"/>
                        <w:ind w:left="1284" w:hangingChars="500" w:hanging="1284"/>
                        <w:rPr>
                          <w:rFonts w:asciiTheme="majorEastAsia" w:eastAsiaTheme="majorEastAsia" w:hAnsiTheme="majorEastAsia" w:cs="+mn-cs"/>
                          <w:color w:val="000000"/>
                          <w:kern w:val="24"/>
                          <w:sz w:val="20"/>
                          <w:szCs w:val="20"/>
                        </w:rPr>
                      </w:pPr>
                      <w:r w:rsidRPr="00F332AA">
                        <w:rPr>
                          <w:noProof/>
                        </w:rPr>
                        <w:drawing>
                          <wp:inline distT="0" distB="0" distL="0" distR="0" wp14:anchorId="4E71FABC" wp14:editId="6B04176A">
                            <wp:extent cx="5553075" cy="1122680"/>
                            <wp:effectExtent l="0" t="0" r="952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1122680"/>
                                    </a:xfrm>
                                    <a:prstGeom prst="rect">
                                      <a:avLst/>
                                    </a:prstGeom>
                                    <a:noFill/>
                                    <a:ln>
                                      <a:noFill/>
                                    </a:ln>
                                  </pic:spPr>
                                </pic:pic>
                              </a:graphicData>
                            </a:graphic>
                          </wp:inline>
                        </w:drawing>
                      </w:r>
                    </w:p>
                    <w:p w14:paraId="0246FC59"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784B8CD0"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05660765"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3636739A"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61FDA07A"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5A0257BD"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26ECCB53"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6540E493" w14:textId="77777777" w:rsidR="00D276BA" w:rsidRDefault="00D276BA" w:rsidP="007222AE">
                      <w:pPr>
                        <w:pStyle w:val="Web"/>
                        <w:spacing w:before="0" w:beforeAutospacing="0" w:after="0" w:afterAutospacing="0" w:line="240" w:lineRule="exact"/>
                        <w:ind w:left="1084" w:hangingChars="500" w:hanging="1084"/>
                        <w:rPr>
                          <w:rFonts w:asciiTheme="majorEastAsia" w:eastAsiaTheme="majorEastAsia" w:hAnsiTheme="majorEastAsia" w:cs="+mn-cs"/>
                          <w:color w:val="000000"/>
                          <w:kern w:val="24"/>
                          <w:sz w:val="20"/>
                          <w:szCs w:val="20"/>
                        </w:rPr>
                      </w:pPr>
                    </w:p>
                    <w:p w14:paraId="058DC8CD" w14:textId="77777777" w:rsidR="00D276BA" w:rsidRDefault="00D276BA" w:rsidP="007222AE">
                      <w:pPr>
                        <w:pStyle w:val="Web"/>
                        <w:spacing w:before="0" w:beforeAutospacing="0" w:after="0" w:afterAutospacing="0" w:line="240" w:lineRule="exact"/>
                        <w:ind w:left="1284" w:hangingChars="500" w:hanging="1284"/>
                      </w:pPr>
                    </w:p>
                    <w:p w14:paraId="2B5D1B71" w14:textId="77777777" w:rsidR="00D276BA" w:rsidRDefault="00D276BA" w:rsidP="007222AE">
                      <w:pPr>
                        <w:pStyle w:val="Web"/>
                        <w:spacing w:before="0" w:beforeAutospacing="0" w:after="0" w:afterAutospacing="0" w:line="240" w:lineRule="exact"/>
                        <w:ind w:left="1284" w:hangingChars="500" w:hanging="1284"/>
                        <w:rPr>
                          <w:rFonts w:asciiTheme="majorEastAsia" w:eastAsiaTheme="majorEastAsia" w:hAnsiTheme="majorEastAsia" w:cs="+mn-cs"/>
                          <w:color w:val="000000"/>
                          <w:kern w:val="24"/>
                          <w:sz w:val="20"/>
                          <w:szCs w:val="20"/>
                        </w:rPr>
                      </w:pPr>
                      <w:r w:rsidRPr="0099009E">
                        <w:rPr>
                          <w:noProof/>
                        </w:rPr>
                        <w:drawing>
                          <wp:inline distT="0" distB="0" distL="0" distR="0" wp14:anchorId="510C7DFC" wp14:editId="689C5C67">
                            <wp:extent cx="5514975" cy="148526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1485265"/>
                                    </a:xfrm>
                                    <a:prstGeom prst="rect">
                                      <a:avLst/>
                                    </a:prstGeom>
                                    <a:noFill/>
                                    <a:ln>
                                      <a:noFill/>
                                    </a:ln>
                                  </pic:spPr>
                                </pic:pic>
                              </a:graphicData>
                            </a:graphic>
                          </wp:inline>
                        </w:drawing>
                      </w:r>
                    </w:p>
                  </w:txbxContent>
                </v:textbox>
                <w10:wrap anchorx="margin"/>
              </v:rect>
            </w:pict>
          </mc:Fallback>
        </mc:AlternateContent>
      </w:r>
    </w:p>
    <w:p w14:paraId="1D2E1C09" w14:textId="77777777" w:rsidR="007222AE" w:rsidRPr="004F26F3" w:rsidRDefault="007222AE" w:rsidP="007222AE">
      <w:pPr>
        <w:rPr>
          <w:rFonts w:asciiTheme="majorEastAsia" w:eastAsiaTheme="majorEastAsia" w:hAnsiTheme="majorEastAsia"/>
          <w:sz w:val="24"/>
        </w:rPr>
      </w:pPr>
    </w:p>
    <w:p w14:paraId="0CF639DF" w14:textId="77777777" w:rsidR="007222AE" w:rsidRPr="004F26F3" w:rsidRDefault="007222AE" w:rsidP="007222AE">
      <w:pPr>
        <w:rPr>
          <w:rFonts w:asciiTheme="majorEastAsia" w:eastAsiaTheme="majorEastAsia" w:hAnsiTheme="majorEastAsia"/>
          <w:sz w:val="24"/>
        </w:rPr>
      </w:pPr>
    </w:p>
    <w:p w14:paraId="5D16E71E" w14:textId="77777777" w:rsidR="007222AE" w:rsidRPr="004F26F3" w:rsidRDefault="007222AE" w:rsidP="007222AE">
      <w:pPr>
        <w:rPr>
          <w:rFonts w:asciiTheme="majorEastAsia" w:eastAsiaTheme="majorEastAsia" w:hAnsiTheme="majorEastAsia"/>
          <w:sz w:val="24"/>
        </w:rPr>
      </w:pPr>
    </w:p>
    <w:p w14:paraId="52AD5233" w14:textId="77777777" w:rsidR="007222AE" w:rsidRPr="004F26F3" w:rsidRDefault="007222AE" w:rsidP="007222AE">
      <w:pPr>
        <w:rPr>
          <w:rFonts w:asciiTheme="majorEastAsia" w:eastAsiaTheme="majorEastAsia" w:hAnsiTheme="majorEastAsia"/>
          <w:sz w:val="24"/>
        </w:rPr>
      </w:pPr>
    </w:p>
    <w:p w14:paraId="5E37425F" w14:textId="77777777" w:rsidR="007222AE" w:rsidRPr="004F26F3" w:rsidRDefault="007222AE" w:rsidP="007222AE">
      <w:pPr>
        <w:rPr>
          <w:rFonts w:asciiTheme="majorEastAsia" w:eastAsiaTheme="majorEastAsia" w:hAnsiTheme="majorEastAsia"/>
          <w:sz w:val="24"/>
        </w:rPr>
      </w:pPr>
    </w:p>
    <w:p w14:paraId="08FA1A2C" w14:textId="77777777" w:rsidR="007222AE" w:rsidRPr="004F26F3" w:rsidRDefault="007222AE" w:rsidP="007222AE">
      <w:pPr>
        <w:rPr>
          <w:rFonts w:asciiTheme="majorEastAsia" w:eastAsiaTheme="majorEastAsia" w:hAnsiTheme="majorEastAsia"/>
          <w:sz w:val="24"/>
        </w:rPr>
      </w:pPr>
    </w:p>
    <w:p w14:paraId="7DCAAD6C" w14:textId="77777777" w:rsidR="007222AE" w:rsidRPr="004F26F3" w:rsidRDefault="007222AE" w:rsidP="007222AE">
      <w:pPr>
        <w:rPr>
          <w:rFonts w:asciiTheme="majorEastAsia" w:eastAsiaTheme="majorEastAsia" w:hAnsiTheme="majorEastAsia"/>
          <w:sz w:val="24"/>
        </w:rPr>
      </w:pPr>
    </w:p>
    <w:p w14:paraId="636C0537" w14:textId="77777777" w:rsidR="007222AE" w:rsidRPr="004F26F3" w:rsidRDefault="007222AE" w:rsidP="007222AE">
      <w:pPr>
        <w:rPr>
          <w:rFonts w:asciiTheme="majorEastAsia" w:eastAsiaTheme="majorEastAsia" w:hAnsiTheme="majorEastAsia"/>
          <w:sz w:val="24"/>
        </w:rPr>
      </w:pPr>
    </w:p>
    <w:p w14:paraId="4210E7EC" w14:textId="77777777" w:rsidR="007222AE" w:rsidRPr="004F26F3" w:rsidRDefault="007222AE" w:rsidP="007222AE">
      <w:pPr>
        <w:rPr>
          <w:rFonts w:asciiTheme="majorEastAsia" w:eastAsiaTheme="majorEastAsia" w:hAnsiTheme="majorEastAsia"/>
          <w:sz w:val="24"/>
        </w:rPr>
      </w:pPr>
    </w:p>
    <w:p w14:paraId="1D9E1384" w14:textId="77777777" w:rsidR="007222AE" w:rsidRPr="004F26F3" w:rsidRDefault="007222AE" w:rsidP="007222AE">
      <w:pPr>
        <w:rPr>
          <w:rFonts w:asciiTheme="majorEastAsia" w:eastAsiaTheme="majorEastAsia" w:hAnsiTheme="majorEastAsia"/>
          <w:sz w:val="24"/>
        </w:rPr>
      </w:pPr>
    </w:p>
    <w:p w14:paraId="545F6D11" w14:textId="77777777" w:rsidR="007222AE" w:rsidRPr="004F26F3" w:rsidRDefault="007222AE" w:rsidP="007222AE">
      <w:pPr>
        <w:rPr>
          <w:rFonts w:asciiTheme="majorEastAsia" w:eastAsiaTheme="majorEastAsia" w:hAnsiTheme="majorEastAsia"/>
          <w:sz w:val="24"/>
        </w:rPr>
      </w:pPr>
    </w:p>
    <w:p w14:paraId="6BE81544" w14:textId="77777777" w:rsidR="007222AE" w:rsidRPr="004F26F3" w:rsidRDefault="007222AE" w:rsidP="007222AE">
      <w:pPr>
        <w:rPr>
          <w:rFonts w:asciiTheme="majorEastAsia" w:eastAsiaTheme="majorEastAsia" w:hAnsiTheme="majorEastAsia"/>
          <w:sz w:val="24"/>
        </w:rPr>
      </w:pPr>
    </w:p>
    <w:p w14:paraId="4184C7B7" w14:textId="77777777" w:rsidR="007222AE" w:rsidRPr="004F26F3" w:rsidRDefault="007222AE" w:rsidP="007222AE">
      <w:pPr>
        <w:rPr>
          <w:rFonts w:asciiTheme="majorEastAsia" w:eastAsiaTheme="majorEastAsia" w:hAnsiTheme="majorEastAsia"/>
          <w:sz w:val="24"/>
        </w:rPr>
      </w:pPr>
    </w:p>
    <w:p w14:paraId="1DEE949E" w14:textId="77777777" w:rsidR="007222AE" w:rsidRPr="004F26F3" w:rsidRDefault="007222AE" w:rsidP="007222AE">
      <w:pPr>
        <w:rPr>
          <w:rFonts w:asciiTheme="majorEastAsia" w:eastAsiaTheme="majorEastAsia" w:hAnsiTheme="majorEastAsia"/>
          <w:sz w:val="24"/>
        </w:rPr>
      </w:pPr>
    </w:p>
    <w:p w14:paraId="64C842C5" w14:textId="77777777" w:rsidR="007222AE" w:rsidRPr="004F26F3" w:rsidRDefault="007222AE" w:rsidP="007222AE">
      <w:pPr>
        <w:rPr>
          <w:rFonts w:ascii="ＭＳ ゴシック" w:eastAsia="ＭＳ ゴシック" w:hAnsi="ＭＳ ゴシック"/>
          <w:b/>
          <w:sz w:val="22"/>
          <w:szCs w:val="28"/>
        </w:rPr>
      </w:pPr>
      <w:r w:rsidRPr="004F26F3">
        <w:rPr>
          <w:rFonts w:ascii="ＭＳ ゴシック" w:eastAsia="ＭＳ ゴシック" w:hAnsi="ＭＳ ゴシック" w:hint="eastAsia"/>
          <w:b/>
          <w:sz w:val="22"/>
          <w:szCs w:val="28"/>
        </w:rPr>
        <w:t>【管理職以外の教職員への調査結果】</w:t>
      </w:r>
    </w:p>
    <w:p w14:paraId="28F06C5F" w14:textId="77777777" w:rsidR="007222AE" w:rsidRPr="004F26F3" w:rsidRDefault="007222AE" w:rsidP="007222AE">
      <w:pPr>
        <w:rPr>
          <w:rFonts w:asciiTheme="majorEastAsia" w:eastAsiaTheme="majorEastAsia" w:hAnsiTheme="majorEastAsia"/>
          <w:szCs w:val="21"/>
        </w:rPr>
      </w:pPr>
    </w:p>
    <w:p w14:paraId="71B66371" w14:textId="50495937" w:rsidR="007222AE" w:rsidRPr="004F26F3" w:rsidRDefault="007222AE" w:rsidP="007222AE">
      <w:pPr>
        <w:rPr>
          <w:rFonts w:asciiTheme="majorEastAsia" w:eastAsiaTheme="majorEastAsia" w:hAnsiTheme="majorEastAsia"/>
          <w:szCs w:val="21"/>
        </w:rPr>
      </w:pPr>
      <w:r w:rsidRPr="004F26F3">
        <w:rPr>
          <w:rFonts w:asciiTheme="majorEastAsia" w:eastAsiaTheme="majorEastAsia" w:hAnsiTheme="majorEastAsia" w:hint="eastAsia"/>
          <w:szCs w:val="21"/>
        </w:rPr>
        <w:t>（１）仕事のやりがいについて</w:t>
      </w:r>
    </w:p>
    <w:p w14:paraId="7D11EB1F" w14:textId="77777777" w:rsidR="007222AE" w:rsidRPr="004F26F3" w:rsidRDefault="007222AE" w:rsidP="007222AE">
      <w:pPr>
        <w:rPr>
          <w:rFonts w:asciiTheme="majorEastAsia" w:eastAsiaTheme="majorEastAsia" w:hAnsiTheme="majorEastAsia"/>
          <w:sz w:val="24"/>
        </w:rPr>
      </w:pPr>
      <w:r w:rsidRPr="004F26F3">
        <w:rPr>
          <w:noProof/>
        </w:rPr>
        <w:drawing>
          <wp:inline distT="0" distB="0" distL="0" distR="0" wp14:anchorId="37B2B4E9" wp14:editId="5DD32257">
            <wp:extent cx="3783111" cy="621691"/>
            <wp:effectExtent l="0" t="0" r="8255" b="6985"/>
            <wp:docPr id="1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11"/>
                    <a:stretch>
                      <a:fillRect/>
                    </a:stretch>
                  </pic:blipFill>
                  <pic:spPr>
                    <a:xfrm>
                      <a:off x="0" y="0"/>
                      <a:ext cx="3783111" cy="621691"/>
                    </a:xfrm>
                    <a:prstGeom prst="rect">
                      <a:avLst/>
                    </a:prstGeom>
                  </pic:spPr>
                </pic:pic>
              </a:graphicData>
            </a:graphic>
          </wp:inline>
        </w:drawing>
      </w:r>
    </w:p>
    <w:p w14:paraId="3375F4E1" w14:textId="77777777" w:rsidR="007222AE" w:rsidRPr="004F26F3" w:rsidRDefault="007222AE" w:rsidP="007222AE">
      <w:pPr>
        <w:ind w:left="227" w:hangingChars="100" w:hanging="227"/>
        <w:rPr>
          <w:rFonts w:asciiTheme="majorEastAsia" w:eastAsiaTheme="majorEastAsia" w:hAnsiTheme="majorEastAsia"/>
        </w:rPr>
      </w:pPr>
      <w:r w:rsidRPr="004F26F3">
        <w:rPr>
          <w:rFonts w:asciiTheme="majorEastAsia" w:eastAsiaTheme="majorEastAsia" w:hAnsiTheme="majorEastAsia" w:hint="eastAsia"/>
        </w:rPr>
        <w:t>⇒やりがいに関する回答については、女性の方が「（どちらかといえば）やりがいがある」と回答した者が多いが、男女差は大きく見られない。</w:t>
      </w:r>
    </w:p>
    <w:p w14:paraId="4F4035E0" w14:textId="77777777" w:rsidR="007222AE" w:rsidRPr="004F26F3" w:rsidRDefault="007222AE" w:rsidP="007222AE">
      <w:pPr>
        <w:rPr>
          <w:rFonts w:asciiTheme="majorEastAsia" w:eastAsiaTheme="majorEastAsia" w:hAnsiTheme="majorEastAsia"/>
        </w:rPr>
      </w:pPr>
      <w:r w:rsidRPr="004F26F3">
        <w:rPr>
          <w:rFonts w:asciiTheme="majorEastAsia" w:eastAsiaTheme="majorEastAsia" w:hAnsiTheme="majorEastAsia" w:hint="eastAsia"/>
        </w:rPr>
        <w:t>⇒８割以上の者が仕事にはやりがいを感じている。</w:t>
      </w:r>
    </w:p>
    <w:p w14:paraId="6D5FBFEB" w14:textId="77777777" w:rsidR="007222AE" w:rsidRPr="004F26F3" w:rsidRDefault="007222AE" w:rsidP="007222AE">
      <w:pPr>
        <w:rPr>
          <w:rFonts w:asciiTheme="majorEastAsia" w:eastAsiaTheme="majorEastAsia" w:hAnsiTheme="majorEastAsia"/>
        </w:rPr>
      </w:pPr>
    </w:p>
    <w:p w14:paraId="0D5289A5" w14:textId="77777777" w:rsidR="007222AE" w:rsidRPr="004F26F3" w:rsidRDefault="007222AE" w:rsidP="007222AE">
      <w:pPr>
        <w:rPr>
          <w:rFonts w:asciiTheme="majorEastAsia" w:eastAsiaTheme="majorEastAsia" w:hAnsiTheme="majorEastAsia"/>
        </w:rPr>
      </w:pPr>
      <w:r w:rsidRPr="004F26F3">
        <w:rPr>
          <w:rFonts w:asciiTheme="majorEastAsia" w:eastAsiaTheme="majorEastAsia" w:hAnsiTheme="majorEastAsia" w:hint="eastAsia"/>
        </w:rPr>
        <w:t>（２）昇任意欲について</w:t>
      </w:r>
    </w:p>
    <w:p w14:paraId="32772861" w14:textId="77777777" w:rsidR="007222AE" w:rsidRPr="004F26F3" w:rsidRDefault="007222AE" w:rsidP="007222AE">
      <w:pPr>
        <w:rPr>
          <w:rFonts w:asciiTheme="majorEastAsia" w:eastAsiaTheme="majorEastAsia" w:hAnsiTheme="majorEastAsia"/>
          <w:sz w:val="24"/>
        </w:rPr>
      </w:pPr>
      <w:r w:rsidRPr="004F26F3">
        <w:rPr>
          <w:noProof/>
        </w:rPr>
        <w:drawing>
          <wp:inline distT="0" distB="0" distL="0" distR="0" wp14:anchorId="07D93954" wp14:editId="3378F733">
            <wp:extent cx="3493776" cy="857220"/>
            <wp:effectExtent l="0" t="0" r="0" b="635"/>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2"/>
                    <a:stretch>
                      <a:fillRect/>
                    </a:stretch>
                  </pic:blipFill>
                  <pic:spPr>
                    <a:xfrm>
                      <a:off x="0" y="0"/>
                      <a:ext cx="3493776" cy="857220"/>
                    </a:xfrm>
                    <a:prstGeom prst="rect">
                      <a:avLst/>
                    </a:prstGeom>
                  </pic:spPr>
                </pic:pic>
              </a:graphicData>
            </a:graphic>
          </wp:inline>
        </w:drawing>
      </w:r>
    </w:p>
    <w:p w14:paraId="2054D5E0" w14:textId="77777777" w:rsidR="007222AE" w:rsidRPr="004F26F3" w:rsidRDefault="007222AE" w:rsidP="007222AE">
      <w:pPr>
        <w:rPr>
          <w:rFonts w:asciiTheme="majorEastAsia" w:eastAsiaTheme="majorEastAsia" w:hAnsiTheme="majorEastAsia"/>
        </w:rPr>
      </w:pPr>
    </w:p>
    <w:p w14:paraId="719DB489" w14:textId="77777777" w:rsidR="007222AE" w:rsidRPr="004F26F3" w:rsidRDefault="007222AE" w:rsidP="007222AE">
      <w:pPr>
        <w:rPr>
          <w:rFonts w:asciiTheme="majorEastAsia" w:eastAsiaTheme="majorEastAsia" w:hAnsiTheme="majorEastAsia"/>
        </w:rPr>
      </w:pPr>
      <w:r w:rsidRPr="004F26F3">
        <w:rPr>
          <w:rFonts w:asciiTheme="majorEastAsia" w:eastAsiaTheme="majorEastAsia" w:hAnsiTheme="majorEastAsia" w:hint="eastAsia"/>
        </w:rPr>
        <w:t>≪昇任を諦めている又は希望しない理由≫</w:t>
      </w:r>
    </w:p>
    <w:p w14:paraId="4A23D485" w14:textId="77777777" w:rsidR="007222AE" w:rsidRPr="004F26F3" w:rsidRDefault="007222AE" w:rsidP="007222AE">
      <w:pPr>
        <w:rPr>
          <w:rFonts w:asciiTheme="majorEastAsia" w:eastAsiaTheme="majorEastAsia" w:hAnsiTheme="majorEastAsia"/>
        </w:rPr>
      </w:pPr>
      <w:r w:rsidRPr="004F26F3">
        <w:rPr>
          <w:noProof/>
        </w:rPr>
        <w:drawing>
          <wp:inline distT="0" distB="0" distL="0" distR="0" wp14:anchorId="42B03565" wp14:editId="7CFD43AC">
            <wp:extent cx="3493776" cy="1186383"/>
            <wp:effectExtent l="0" t="0" r="0" b="0"/>
            <wp:docPr id="40"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pic:cNvPicPr>
                      <a:picLocks noChangeAspect="1"/>
                    </pic:cNvPicPr>
                  </pic:nvPicPr>
                  <pic:blipFill>
                    <a:blip r:embed="rId13"/>
                    <a:stretch>
                      <a:fillRect/>
                    </a:stretch>
                  </pic:blipFill>
                  <pic:spPr>
                    <a:xfrm>
                      <a:off x="0" y="0"/>
                      <a:ext cx="3493776" cy="1186383"/>
                    </a:xfrm>
                    <a:prstGeom prst="rect">
                      <a:avLst/>
                    </a:prstGeom>
                  </pic:spPr>
                </pic:pic>
              </a:graphicData>
            </a:graphic>
          </wp:inline>
        </w:drawing>
      </w:r>
    </w:p>
    <w:p w14:paraId="5B9CC9C2" w14:textId="77777777" w:rsidR="007222AE" w:rsidRPr="004F26F3" w:rsidRDefault="007222AE" w:rsidP="007222AE">
      <w:pPr>
        <w:rPr>
          <w:rFonts w:asciiTheme="majorEastAsia" w:eastAsiaTheme="majorEastAsia" w:hAnsiTheme="majorEastAsia"/>
        </w:rPr>
      </w:pPr>
      <w:r w:rsidRPr="004F26F3">
        <w:rPr>
          <w:rFonts w:asciiTheme="majorEastAsia" w:eastAsiaTheme="majorEastAsia" w:hAnsiTheme="majorEastAsia"/>
        </w:rPr>
        <w:lastRenderedPageBreak/>
        <w:t>⇒</w:t>
      </w:r>
      <w:r w:rsidRPr="004F26F3">
        <w:rPr>
          <w:rFonts w:asciiTheme="majorEastAsia" w:eastAsiaTheme="majorEastAsia" w:hAnsiTheme="majorEastAsia" w:hint="eastAsia"/>
        </w:rPr>
        <w:t>昇任を希望するものが２割程度。その他多くは昇任を望んでいない。</w:t>
      </w:r>
    </w:p>
    <w:p w14:paraId="28F4F058" w14:textId="77777777" w:rsidR="007222AE" w:rsidRPr="004F26F3" w:rsidRDefault="007222AE" w:rsidP="007222AE">
      <w:pPr>
        <w:ind w:left="227" w:hangingChars="100" w:hanging="227"/>
        <w:rPr>
          <w:rFonts w:asciiTheme="majorEastAsia" w:eastAsiaTheme="majorEastAsia" w:hAnsiTheme="majorEastAsia"/>
        </w:rPr>
      </w:pPr>
      <w:r w:rsidRPr="004F26F3">
        <w:rPr>
          <w:rFonts w:asciiTheme="majorEastAsia" w:eastAsiaTheme="majorEastAsia" w:hAnsiTheme="majorEastAsia"/>
        </w:rPr>
        <w:t>⇒</w:t>
      </w:r>
      <w:r w:rsidRPr="004F26F3">
        <w:rPr>
          <w:rFonts w:asciiTheme="majorEastAsia" w:eastAsiaTheme="majorEastAsia" w:hAnsiTheme="majorEastAsia" w:hint="eastAsia"/>
        </w:rPr>
        <w:t>昇任を望まない理由は、仕事とプライベートの両立が困難であることが男女ともに高く、昇任することに魅力を感じない、現状に満足していることが続く。</w:t>
      </w:r>
    </w:p>
    <w:p w14:paraId="57B523C7"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rPr>
        <w:t>責任</w:t>
      </w:r>
      <w:r w:rsidRPr="004F26F3">
        <w:rPr>
          <w:rFonts w:asciiTheme="majorEastAsia" w:eastAsiaTheme="majorEastAsia" w:hAnsiTheme="majorEastAsia" w:hint="eastAsia"/>
        </w:rPr>
        <w:t>が重たくなる、やるべき仕事が増える等の理由も多い。</w:t>
      </w:r>
    </w:p>
    <w:p w14:paraId="5B2A71E4" w14:textId="77777777" w:rsidR="007222AE" w:rsidRPr="004F26F3" w:rsidRDefault="007222AE" w:rsidP="007222AE">
      <w:pPr>
        <w:rPr>
          <w:rFonts w:asciiTheme="majorEastAsia" w:eastAsiaTheme="majorEastAsia" w:hAnsiTheme="majorEastAsia"/>
        </w:rPr>
      </w:pPr>
    </w:p>
    <w:p w14:paraId="0660278D" w14:textId="184391F8" w:rsidR="007222AE" w:rsidRPr="004F26F3" w:rsidRDefault="007222AE" w:rsidP="007222AE">
      <w:pPr>
        <w:rPr>
          <w:rFonts w:asciiTheme="majorEastAsia" w:eastAsiaTheme="majorEastAsia" w:hAnsiTheme="majorEastAsia"/>
        </w:rPr>
      </w:pPr>
      <w:r w:rsidRPr="004F26F3">
        <w:rPr>
          <w:rFonts w:asciiTheme="majorEastAsia" w:eastAsiaTheme="majorEastAsia" w:hAnsiTheme="majorEastAsia" w:hint="eastAsia"/>
        </w:rPr>
        <w:t>（３）女性活躍推進は、計画策定時（約</w:t>
      </w:r>
      <w:r w:rsidR="00D6768F" w:rsidRPr="004F26F3">
        <w:rPr>
          <w:rFonts w:asciiTheme="majorEastAsia" w:eastAsiaTheme="majorEastAsia" w:hAnsiTheme="majorEastAsia" w:hint="eastAsia"/>
        </w:rPr>
        <w:t>５</w:t>
      </w:r>
      <w:r w:rsidRPr="004F26F3">
        <w:rPr>
          <w:rFonts w:asciiTheme="majorEastAsia" w:eastAsiaTheme="majorEastAsia" w:hAnsiTheme="majorEastAsia" w:hint="eastAsia"/>
        </w:rPr>
        <w:t>年前）に比べ進んでいるか</w:t>
      </w:r>
    </w:p>
    <w:p w14:paraId="31D9F908" w14:textId="77777777" w:rsidR="007222AE" w:rsidRPr="004F26F3" w:rsidRDefault="007222AE" w:rsidP="007222AE">
      <w:pPr>
        <w:rPr>
          <w:rFonts w:asciiTheme="majorEastAsia" w:eastAsiaTheme="majorEastAsia" w:hAnsiTheme="majorEastAsia"/>
        </w:rPr>
      </w:pPr>
      <w:r w:rsidRPr="004F26F3">
        <w:rPr>
          <w:noProof/>
        </w:rPr>
        <w:drawing>
          <wp:inline distT="0" distB="0" distL="0" distR="0" wp14:anchorId="1B1A117A" wp14:editId="521D2FB0">
            <wp:extent cx="3575856" cy="599105"/>
            <wp:effectExtent l="0" t="0" r="5715"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4"/>
                    <a:stretch>
                      <a:fillRect/>
                    </a:stretch>
                  </pic:blipFill>
                  <pic:spPr>
                    <a:xfrm>
                      <a:off x="0" y="0"/>
                      <a:ext cx="3575856" cy="599105"/>
                    </a:xfrm>
                    <a:prstGeom prst="rect">
                      <a:avLst/>
                    </a:prstGeom>
                  </pic:spPr>
                </pic:pic>
              </a:graphicData>
            </a:graphic>
          </wp:inline>
        </w:drawing>
      </w:r>
    </w:p>
    <w:p w14:paraId="12337336" w14:textId="77777777" w:rsidR="007222AE" w:rsidRPr="004F26F3" w:rsidRDefault="007222AE" w:rsidP="007222AE">
      <w:pPr>
        <w:rPr>
          <w:rFonts w:asciiTheme="majorEastAsia" w:eastAsiaTheme="majorEastAsia" w:hAnsiTheme="majorEastAsia"/>
        </w:rPr>
      </w:pPr>
      <w:r w:rsidRPr="004F26F3">
        <w:rPr>
          <w:noProof/>
        </w:rPr>
        <w:drawing>
          <wp:inline distT="0" distB="0" distL="0" distR="0" wp14:anchorId="44BB5FE2" wp14:editId="635A3EFC">
            <wp:extent cx="3809360" cy="1168099"/>
            <wp:effectExtent l="0" t="0" r="127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5"/>
                    <a:stretch>
                      <a:fillRect/>
                    </a:stretch>
                  </pic:blipFill>
                  <pic:spPr>
                    <a:xfrm>
                      <a:off x="0" y="0"/>
                      <a:ext cx="3809360" cy="1168099"/>
                    </a:xfrm>
                    <a:prstGeom prst="rect">
                      <a:avLst/>
                    </a:prstGeom>
                  </pic:spPr>
                </pic:pic>
              </a:graphicData>
            </a:graphic>
          </wp:inline>
        </w:drawing>
      </w:r>
    </w:p>
    <w:p w14:paraId="5AD7A725" w14:textId="4F811724" w:rsidR="007222AE" w:rsidRPr="004F26F3" w:rsidRDefault="007222AE" w:rsidP="007222AE">
      <w:pPr>
        <w:widowControl/>
        <w:jc w:val="left"/>
        <w:rPr>
          <w:rFonts w:asciiTheme="majorEastAsia" w:eastAsiaTheme="majorEastAsia" w:hAnsiTheme="majorEastAsia" w:cs="ＭＳ Ｐゴシック"/>
          <w:kern w:val="0"/>
          <w:sz w:val="32"/>
          <w:szCs w:val="24"/>
        </w:rPr>
      </w:pPr>
      <w:r w:rsidRPr="004F26F3">
        <w:rPr>
          <w:rFonts w:asciiTheme="majorEastAsia" w:eastAsiaTheme="majorEastAsia" w:hAnsiTheme="majorEastAsia" w:cs="ＭＳ ゴシック"/>
          <w:kern w:val="24"/>
          <w:szCs w:val="19"/>
        </w:rPr>
        <w:t>⇒</w:t>
      </w:r>
      <w:r w:rsidRPr="004F26F3">
        <w:rPr>
          <w:rFonts w:asciiTheme="majorEastAsia" w:eastAsiaTheme="majorEastAsia" w:hAnsiTheme="majorEastAsia" w:cs="+mn-cs"/>
          <w:kern w:val="24"/>
          <w:szCs w:val="19"/>
        </w:rPr>
        <w:t>そう思う・どちらかといえばそう思うが</w:t>
      </w:r>
      <w:r w:rsidRPr="004F26F3">
        <w:rPr>
          <w:rFonts w:asciiTheme="majorEastAsia" w:eastAsiaTheme="majorEastAsia" w:hAnsiTheme="majorEastAsia" w:cs="+mn-cs" w:hint="eastAsia"/>
          <w:kern w:val="24"/>
          <w:szCs w:val="19"/>
        </w:rPr>
        <w:t>約３割、どちらでもないが約５割</w:t>
      </w:r>
      <w:r w:rsidR="00D6768F" w:rsidRPr="004F26F3">
        <w:rPr>
          <w:rFonts w:asciiTheme="majorEastAsia" w:eastAsiaTheme="majorEastAsia" w:hAnsiTheme="majorEastAsia" w:cs="+mn-cs" w:hint="eastAsia"/>
          <w:kern w:val="24"/>
          <w:szCs w:val="19"/>
        </w:rPr>
        <w:t>。</w:t>
      </w:r>
    </w:p>
    <w:p w14:paraId="1E34300D" w14:textId="77777777" w:rsidR="007222AE" w:rsidRPr="004F26F3" w:rsidRDefault="007222AE" w:rsidP="007222AE">
      <w:pPr>
        <w:widowControl/>
        <w:jc w:val="left"/>
        <w:rPr>
          <w:rFonts w:asciiTheme="majorEastAsia" w:eastAsiaTheme="majorEastAsia" w:hAnsiTheme="majorEastAsia" w:cs="ＭＳ Ｐゴシック"/>
          <w:kern w:val="0"/>
          <w:sz w:val="32"/>
          <w:szCs w:val="24"/>
        </w:rPr>
      </w:pPr>
      <w:r w:rsidRPr="004F26F3">
        <w:rPr>
          <w:rFonts w:asciiTheme="majorEastAsia" w:eastAsiaTheme="majorEastAsia" w:hAnsiTheme="majorEastAsia" w:cs="ＭＳ ゴシック" w:hint="eastAsia"/>
          <w:kern w:val="24"/>
          <w:szCs w:val="19"/>
        </w:rPr>
        <w:t>⇒</w:t>
      </w:r>
      <w:r w:rsidRPr="004F26F3">
        <w:rPr>
          <w:rFonts w:asciiTheme="majorEastAsia" w:eastAsiaTheme="majorEastAsia" w:hAnsiTheme="majorEastAsia" w:cs="+mn-cs"/>
          <w:kern w:val="24"/>
          <w:szCs w:val="19"/>
        </w:rPr>
        <w:t>女性の方が女性活躍推進が進んでいると実感していない者が多い。</w:t>
      </w:r>
    </w:p>
    <w:p w14:paraId="532434FE" w14:textId="77777777" w:rsidR="007222AE" w:rsidRPr="004F26F3" w:rsidRDefault="007222AE" w:rsidP="007222AE">
      <w:pPr>
        <w:widowControl/>
        <w:ind w:left="227" w:hangingChars="100" w:hanging="227"/>
        <w:jc w:val="left"/>
        <w:rPr>
          <w:rFonts w:asciiTheme="majorEastAsia" w:eastAsiaTheme="majorEastAsia" w:hAnsiTheme="majorEastAsia" w:cs="+mn-cs"/>
          <w:kern w:val="24"/>
          <w:szCs w:val="19"/>
        </w:rPr>
      </w:pPr>
      <w:r w:rsidRPr="004F26F3">
        <w:rPr>
          <w:rFonts w:asciiTheme="majorEastAsia" w:eastAsiaTheme="majorEastAsia" w:hAnsiTheme="majorEastAsia" w:cs="ＭＳ ゴシック" w:hint="eastAsia"/>
          <w:kern w:val="24"/>
          <w:szCs w:val="19"/>
        </w:rPr>
        <w:t>⇒</w:t>
      </w:r>
      <w:r w:rsidRPr="004F26F3">
        <w:rPr>
          <w:rFonts w:asciiTheme="majorEastAsia" w:eastAsiaTheme="majorEastAsia" w:hAnsiTheme="majorEastAsia" w:cs="+mn-cs"/>
          <w:kern w:val="24"/>
          <w:szCs w:val="19"/>
        </w:rPr>
        <w:t>理由は、「役職に就いている女性の少なさ」</w:t>
      </w:r>
      <w:r w:rsidRPr="004F26F3">
        <w:rPr>
          <w:rFonts w:asciiTheme="majorEastAsia" w:eastAsiaTheme="majorEastAsia" w:hAnsiTheme="majorEastAsia" w:cs="+mn-cs" w:hint="eastAsia"/>
          <w:kern w:val="24"/>
          <w:szCs w:val="19"/>
        </w:rPr>
        <w:t>、</w:t>
      </w:r>
      <w:r w:rsidRPr="004F26F3">
        <w:rPr>
          <w:rFonts w:asciiTheme="majorEastAsia" w:eastAsiaTheme="majorEastAsia" w:hAnsiTheme="majorEastAsia" w:cs="+mn-cs"/>
          <w:kern w:val="24"/>
          <w:szCs w:val="19"/>
        </w:rPr>
        <w:t>「柔軟な働き方ができないこと」</w:t>
      </w:r>
      <w:r w:rsidRPr="004F26F3">
        <w:rPr>
          <w:rFonts w:asciiTheme="majorEastAsia" w:eastAsiaTheme="majorEastAsia" w:hAnsiTheme="majorEastAsia" w:cs="+mn-cs" w:hint="eastAsia"/>
          <w:kern w:val="24"/>
          <w:szCs w:val="19"/>
        </w:rPr>
        <w:t>が男女ともに多く、「性別による配置・育成・昇任の差」を挙げるものは少数。</w:t>
      </w:r>
    </w:p>
    <w:p w14:paraId="2F11DF0C" w14:textId="77777777" w:rsidR="007222AE" w:rsidRPr="004F26F3" w:rsidRDefault="007222AE" w:rsidP="007222AE">
      <w:pPr>
        <w:widowControl/>
        <w:ind w:left="207" w:hangingChars="100" w:hanging="207"/>
        <w:jc w:val="left"/>
        <w:rPr>
          <w:rFonts w:ascii="Calibri" w:eastAsia="ＭＳ Ｐゴシック" w:hAnsi="ＭＳ Ｐゴシック" w:cs="+mn-cs"/>
          <w:kern w:val="24"/>
          <w:sz w:val="19"/>
          <w:szCs w:val="19"/>
        </w:rPr>
      </w:pPr>
    </w:p>
    <w:p w14:paraId="5BA6A2FA" w14:textId="77777777" w:rsidR="007222AE" w:rsidRPr="004F26F3" w:rsidRDefault="007222AE" w:rsidP="007222AE">
      <w:pPr>
        <w:widowControl/>
        <w:ind w:left="227" w:hangingChars="100" w:hanging="227"/>
        <w:jc w:val="left"/>
        <w:rPr>
          <w:rFonts w:asciiTheme="majorEastAsia" w:eastAsiaTheme="majorEastAsia" w:hAnsiTheme="majorEastAsia" w:cs="ＭＳ Ｐゴシック"/>
          <w:kern w:val="0"/>
          <w:szCs w:val="24"/>
        </w:rPr>
      </w:pPr>
      <w:r w:rsidRPr="004F26F3">
        <w:rPr>
          <w:rFonts w:asciiTheme="majorEastAsia" w:eastAsiaTheme="majorEastAsia" w:hAnsiTheme="majorEastAsia" w:cs="ＭＳ Ｐゴシック" w:hint="eastAsia"/>
          <w:bCs/>
          <w:kern w:val="0"/>
          <w:szCs w:val="24"/>
        </w:rPr>
        <w:t>（４）配置・育成・昇任の意識について</w:t>
      </w:r>
    </w:p>
    <w:p w14:paraId="22C745EF" w14:textId="77777777" w:rsidR="007222AE" w:rsidRPr="004F26F3" w:rsidRDefault="007222AE" w:rsidP="007222AE">
      <w:pPr>
        <w:widowControl/>
        <w:ind w:left="227" w:hangingChars="100" w:hanging="227"/>
        <w:jc w:val="left"/>
        <w:rPr>
          <w:rFonts w:ascii="ＭＳ Ｐゴシック" w:eastAsia="ＭＳ Ｐゴシック" w:hAnsi="ＭＳ Ｐゴシック" w:cs="ＭＳ Ｐゴシック"/>
          <w:kern w:val="0"/>
          <w:sz w:val="24"/>
          <w:szCs w:val="24"/>
        </w:rPr>
      </w:pPr>
      <w:r w:rsidRPr="004F26F3">
        <w:rPr>
          <w:noProof/>
        </w:rPr>
        <w:drawing>
          <wp:inline distT="0" distB="0" distL="0" distR="0" wp14:anchorId="182F3A3E" wp14:editId="66DA1731">
            <wp:extent cx="4000879" cy="451004"/>
            <wp:effectExtent l="0" t="0" r="0" b="6350"/>
            <wp:docPr id="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16"/>
                    <a:stretch>
                      <a:fillRect/>
                    </a:stretch>
                  </pic:blipFill>
                  <pic:spPr>
                    <a:xfrm>
                      <a:off x="0" y="0"/>
                      <a:ext cx="4000879" cy="451004"/>
                    </a:xfrm>
                    <a:prstGeom prst="rect">
                      <a:avLst/>
                    </a:prstGeom>
                  </pic:spPr>
                </pic:pic>
              </a:graphicData>
            </a:graphic>
          </wp:inline>
        </w:drawing>
      </w:r>
    </w:p>
    <w:p w14:paraId="51D2B7FE" w14:textId="77777777" w:rsidR="007222AE" w:rsidRPr="004F26F3" w:rsidRDefault="007222AE" w:rsidP="007222AE">
      <w:pPr>
        <w:widowControl/>
        <w:ind w:left="227" w:hangingChars="100" w:hanging="227"/>
        <w:jc w:val="left"/>
        <w:rPr>
          <w:rFonts w:ascii="ＭＳ Ｐゴシック" w:eastAsia="ＭＳ Ｐゴシック" w:hAnsi="ＭＳ Ｐゴシック" w:cs="ＭＳ Ｐゴシック"/>
          <w:kern w:val="0"/>
          <w:sz w:val="24"/>
          <w:szCs w:val="24"/>
        </w:rPr>
      </w:pPr>
      <w:r w:rsidRPr="004F26F3">
        <w:rPr>
          <w:noProof/>
        </w:rPr>
        <w:drawing>
          <wp:inline distT="0" distB="0" distL="0" distR="0" wp14:anchorId="57B89541" wp14:editId="5F42D260">
            <wp:extent cx="4009137" cy="451935"/>
            <wp:effectExtent l="0" t="0" r="0" b="5715"/>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17"/>
                    <a:stretch>
                      <a:fillRect/>
                    </a:stretch>
                  </pic:blipFill>
                  <pic:spPr>
                    <a:xfrm>
                      <a:off x="0" y="0"/>
                      <a:ext cx="4009137" cy="451935"/>
                    </a:xfrm>
                    <a:prstGeom prst="rect">
                      <a:avLst/>
                    </a:prstGeom>
                  </pic:spPr>
                </pic:pic>
              </a:graphicData>
            </a:graphic>
          </wp:inline>
        </w:drawing>
      </w:r>
    </w:p>
    <w:p w14:paraId="1BE960C5" w14:textId="77777777" w:rsidR="007222AE" w:rsidRPr="004F26F3" w:rsidRDefault="007222AE" w:rsidP="007222AE">
      <w:pPr>
        <w:widowControl/>
        <w:ind w:left="227" w:hangingChars="100" w:hanging="227"/>
        <w:jc w:val="left"/>
        <w:rPr>
          <w:rFonts w:ascii="ＭＳ Ｐゴシック" w:eastAsia="ＭＳ Ｐゴシック" w:hAnsi="ＭＳ Ｐゴシック" w:cs="ＭＳ Ｐゴシック"/>
          <w:kern w:val="0"/>
          <w:sz w:val="24"/>
          <w:szCs w:val="24"/>
        </w:rPr>
      </w:pPr>
      <w:r w:rsidRPr="004F26F3">
        <w:rPr>
          <w:noProof/>
        </w:rPr>
        <w:drawing>
          <wp:inline distT="0" distB="0" distL="0" distR="0" wp14:anchorId="218D9F11" wp14:editId="511C221F">
            <wp:extent cx="4000879" cy="451004"/>
            <wp:effectExtent l="0" t="0" r="0" b="6350"/>
            <wp:docPr id="1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pic:cNvPicPr>
                  </pic:nvPicPr>
                  <pic:blipFill>
                    <a:blip r:embed="rId18"/>
                    <a:stretch>
                      <a:fillRect/>
                    </a:stretch>
                  </pic:blipFill>
                  <pic:spPr>
                    <a:xfrm>
                      <a:off x="0" y="0"/>
                      <a:ext cx="4000879" cy="451004"/>
                    </a:xfrm>
                    <a:prstGeom prst="rect">
                      <a:avLst/>
                    </a:prstGeom>
                  </pic:spPr>
                </pic:pic>
              </a:graphicData>
            </a:graphic>
          </wp:inline>
        </w:drawing>
      </w:r>
    </w:p>
    <w:p w14:paraId="633222B5" w14:textId="77777777" w:rsidR="007222AE" w:rsidRPr="004F26F3" w:rsidRDefault="007222AE" w:rsidP="004F26F3">
      <w:pPr>
        <w:ind w:left="227" w:rightChars="61" w:right="138" w:hangingChars="100" w:hanging="227"/>
        <w:rPr>
          <w:rFonts w:asciiTheme="majorEastAsia" w:eastAsiaTheme="majorEastAsia" w:hAnsiTheme="majorEastAsia"/>
        </w:rPr>
      </w:pPr>
      <w:r w:rsidRPr="004F26F3">
        <w:rPr>
          <w:rFonts w:asciiTheme="majorEastAsia" w:eastAsiaTheme="majorEastAsia" w:hAnsiTheme="majorEastAsia"/>
        </w:rPr>
        <w:t>⇒配置・</w:t>
      </w:r>
      <w:r w:rsidRPr="004F26F3">
        <w:rPr>
          <w:rFonts w:asciiTheme="majorEastAsia" w:eastAsiaTheme="majorEastAsia" w:hAnsiTheme="majorEastAsia" w:hint="eastAsia"/>
        </w:rPr>
        <w:t>育成については、男女ともに約７～８割が性別による差はないと回答したが、昇任については、男女ともに配置・育成と比べて「男性優遇」と回答した割合が高い。特に女性は４割が承認による性別差を感じている。</w:t>
      </w:r>
    </w:p>
    <w:p w14:paraId="156A5BFD" w14:textId="77777777" w:rsidR="007222AE" w:rsidRPr="004F26F3" w:rsidRDefault="007222AE" w:rsidP="007222AE">
      <w:pPr>
        <w:rPr>
          <w:rFonts w:asciiTheme="majorEastAsia" w:eastAsiaTheme="majorEastAsia" w:hAnsiTheme="majorEastAsia"/>
        </w:rPr>
      </w:pPr>
    </w:p>
    <w:p w14:paraId="2C57B168" w14:textId="77777777" w:rsidR="007222AE" w:rsidRPr="004F26F3" w:rsidRDefault="007222AE" w:rsidP="007222AE">
      <w:pPr>
        <w:rPr>
          <w:rFonts w:ascii="ＭＳ ゴシック" w:eastAsia="ＭＳ ゴシック" w:hAnsi="ＭＳ ゴシック"/>
          <w:b/>
          <w:sz w:val="22"/>
          <w:szCs w:val="28"/>
        </w:rPr>
      </w:pPr>
      <w:r w:rsidRPr="004F26F3">
        <w:rPr>
          <w:rFonts w:ascii="ＭＳ ゴシック" w:eastAsia="ＭＳ ゴシック" w:hAnsi="ＭＳ ゴシック" w:hint="eastAsia"/>
          <w:b/>
          <w:sz w:val="22"/>
          <w:szCs w:val="28"/>
        </w:rPr>
        <w:t>【管理職の教職員への調査結果】</w:t>
      </w:r>
    </w:p>
    <w:p w14:paraId="3B3DBAF9" w14:textId="77777777" w:rsidR="007222AE" w:rsidRPr="004F26F3" w:rsidRDefault="007222AE" w:rsidP="007222AE">
      <w:pPr>
        <w:rPr>
          <w:rFonts w:asciiTheme="majorEastAsia" w:eastAsiaTheme="majorEastAsia" w:hAnsiTheme="majorEastAsia"/>
        </w:rPr>
      </w:pPr>
      <w:r w:rsidRPr="004F26F3">
        <w:rPr>
          <w:rFonts w:asciiTheme="majorEastAsia" w:eastAsiaTheme="majorEastAsia" w:hAnsiTheme="majorEastAsia" w:hint="eastAsia"/>
          <w:bCs/>
        </w:rPr>
        <w:t>（１）女性活躍推進の進捗について</w:t>
      </w:r>
    </w:p>
    <w:p w14:paraId="4A3AB447" w14:textId="0950B3B1"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○「本</w:t>
      </w:r>
      <w:r w:rsidR="004F26F3">
        <w:rPr>
          <w:rFonts w:asciiTheme="majorEastAsia" w:eastAsiaTheme="majorEastAsia" w:hAnsiTheme="majorEastAsia" w:hint="eastAsia"/>
        </w:rPr>
        <w:t>府の女性活躍は計画策定時（約５年前）と比べ進んでいると思うか」</w:t>
      </w:r>
    </w:p>
    <w:tbl>
      <w:tblPr>
        <w:tblW w:w="3740" w:type="dxa"/>
        <w:tblInd w:w="449" w:type="dxa"/>
        <w:tblCellMar>
          <w:left w:w="0" w:type="dxa"/>
          <w:right w:w="0" w:type="dxa"/>
        </w:tblCellMar>
        <w:tblLook w:val="0600" w:firstRow="0" w:lastRow="0" w:firstColumn="0" w:lastColumn="0" w:noHBand="1" w:noVBand="1"/>
      </w:tblPr>
      <w:tblGrid>
        <w:gridCol w:w="3000"/>
        <w:gridCol w:w="740"/>
      </w:tblGrid>
      <w:tr w:rsidR="004F26F3" w:rsidRPr="004F26F3" w14:paraId="0E2CC364" w14:textId="77777777" w:rsidTr="00A517CF">
        <w:trPr>
          <w:trHeight w:val="310"/>
        </w:trPr>
        <w:tc>
          <w:tcPr>
            <w:tcW w:w="3000"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22EF1E" w14:textId="77777777" w:rsidR="007222AE" w:rsidRPr="004F26F3" w:rsidRDefault="007222AE" w:rsidP="00A517CF">
            <w:pPr>
              <w:widowControl/>
              <w:jc w:val="left"/>
              <w:textAlignment w:val="center"/>
              <w:rPr>
                <w:rFonts w:ascii="Arial" w:eastAsia="ＭＳ Ｐゴシック" w:hAnsi="Arial" w:cs="Arial"/>
                <w:kern w:val="0"/>
                <w:sz w:val="36"/>
                <w:szCs w:val="36"/>
              </w:rPr>
            </w:pPr>
            <w:r w:rsidRPr="004F26F3">
              <w:rPr>
                <w:rFonts w:ascii="Calibri" w:eastAsia="ＭＳ Ｐゴシック" w:hAnsi="Arial" w:cs="Arial"/>
                <w:kern w:val="24"/>
                <w:sz w:val="20"/>
                <w:szCs w:val="20"/>
              </w:rPr>
              <w:t>（どちらかといえば）そう思う</w:t>
            </w:r>
          </w:p>
        </w:tc>
        <w:tc>
          <w:tcPr>
            <w:tcW w:w="740"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3C3E3E"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 w:val="22"/>
              </w:rPr>
              <w:t>66.8%</w:t>
            </w:r>
          </w:p>
        </w:tc>
      </w:tr>
      <w:tr w:rsidR="004F26F3" w:rsidRPr="004F26F3" w14:paraId="165CDB25" w14:textId="77777777" w:rsidTr="00A517CF">
        <w:trPr>
          <w:trHeight w:val="310"/>
        </w:trPr>
        <w:tc>
          <w:tcPr>
            <w:tcW w:w="3000"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509843" w14:textId="77777777" w:rsidR="007222AE" w:rsidRPr="004F26F3" w:rsidRDefault="007222AE" w:rsidP="00A517CF">
            <w:pPr>
              <w:widowControl/>
              <w:jc w:val="left"/>
              <w:textAlignment w:val="center"/>
              <w:rPr>
                <w:rFonts w:ascii="Arial" w:eastAsia="ＭＳ Ｐゴシック" w:hAnsi="Arial" w:cs="Arial"/>
                <w:kern w:val="0"/>
                <w:sz w:val="36"/>
                <w:szCs w:val="36"/>
              </w:rPr>
            </w:pPr>
            <w:r w:rsidRPr="004F26F3">
              <w:rPr>
                <w:rFonts w:ascii="Calibri" w:eastAsia="ＭＳ Ｐゴシック" w:hAnsi="Arial" w:cs="Arial"/>
                <w:kern w:val="24"/>
                <w:sz w:val="20"/>
                <w:szCs w:val="20"/>
              </w:rPr>
              <w:t>（どちらかといえば）そう思わない</w:t>
            </w:r>
          </w:p>
        </w:tc>
        <w:tc>
          <w:tcPr>
            <w:tcW w:w="740"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EE2060"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 w:val="22"/>
              </w:rPr>
              <w:t>12.1%</w:t>
            </w:r>
          </w:p>
        </w:tc>
      </w:tr>
    </w:tbl>
    <w:p w14:paraId="034FCCDF"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≪そう思わない理由≫</w:t>
      </w:r>
    </w:p>
    <w:p w14:paraId="277343DB" w14:textId="77777777" w:rsidR="007222AE" w:rsidRPr="004F26F3" w:rsidRDefault="007222AE" w:rsidP="007222AE">
      <w:pPr>
        <w:ind w:firstLineChars="200" w:firstLine="453"/>
        <w:rPr>
          <w:rFonts w:asciiTheme="majorEastAsia" w:eastAsiaTheme="majorEastAsia" w:hAnsiTheme="majorEastAsia"/>
        </w:rPr>
      </w:pPr>
      <w:r w:rsidRPr="004F26F3">
        <w:rPr>
          <w:rFonts w:asciiTheme="majorEastAsia" w:eastAsiaTheme="majorEastAsia" w:hAnsiTheme="majorEastAsia" w:hint="eastAsia"/>
        </w:rPr>
        <w:t>女性役職者の少なさ（約39％）、柔軟な働き方ができない（約21％）、</w:t>
      </w:r>
    </w:p>
    <w:p w14:paraId="0BFEEEEC" w14:textId="77777777" w:rsidR="007222AE" w:rsidRPr="004F26F3" w:rsidRDefault="007222AE" w:rsidP="007222AE">
      <w:pPr>
        <w:ind w:firstLineChars="200" w:firstLine="453"/>
        <w:rPr>
          <w:rFonts w:asciiTheme="majorEastAsia" w:eastAsiaTheme="majorEastAsia" w:hAnsiTheme="majorEastAsia"/>
        </w:rPr>
      </w:pPr>
      <w:r w:rsidRPr="004F26F3">
        <w:rPr>
          <w:rFonts w:asciiTheme="majorEastAsia" w:eastAsiaTheme="majorEastAsia" w:hAnsiTheme="majorEastAsia" w:hint="eastAsia"/>
        </w:rPr>
        <w:t>ロールモデル不足（約17％）</w:t>
      </w:r>
    </w:p>
    <w:p w14:paraId="4E208D5B" w14:textId="77777777" w:rsidR="007222AE" w:rsidRPr="004F26F3" w:rsidRDefault="007222AE" w:rsidP="007222AE">
      <w:pPr>
        <w:ind w:firstLineChars="200" w:firstLine="453"/>
        <w:rPr>
          <w:rFonts w:asciiTheme="majorEastAsia" w:eastAsiaTheme="majorEastAsia" w:hAnsiTheme="majorEastAsia"/>
        </w:rPr>
      </w:pPr>
      <w:r w:rsidRPr="004F26F3">
        <w:rPr>
          <w:rFonts w:asciiTheme="majorEastAsia" w:eastAsiaTheme="majorEastAsia" w:hAnsiTheme="majorEastAsia" w:hint="eastAsia"/>
        </w:rPr>
        <w:lastRenderedPageBreak/>
        <w:t>⇒　５年前と比べ、女性活躍は進んでいるとの回答が約７割。</w:t>
      </w:r>
    </w:p>
    <w:p w14:paraId="51DBA9AF" w14:textId="77777777" w:rsidR="007222AE" w:rsidRPr="004F26F3" w:rsidRDefault="007222AE" w:rsidP="007222AE">
      <w:pPr>
        <w:ind w:firstLineChars="200" w:firstLine="453"/>
        <w:rPr>
          <w:rFonts w:asciiTheme="majorEastAsia" w:eastAsiaTheme="majorEastAsia" w:hAnsiTheme="majorEastAsia"/>
        </w:rPr>
      </w:pPr>
      <w:r w:rsidRPr="004F26F3">
        <w:rPr>
          <w:rFonts w:asciiTheme="majorEastAsia" w:eastAsiaTheme="majorEastAsia" w:hAnsiTheme="majorEastAsia" w:hint="eastAsia"/>
        </w:rPr>
        <w:t>⇒　女性役職者、ロールモデル不足の回答割合が高く、固定的役割分担の意識も残る。</w:t>
      </w:r>
    </w:p>
    <w:p w14:paraId="73097F4E" w14:textId="77777777" w:rsidR="007222AE" w:rsidRPr="004F26F3" w:rsidRDefault="007222AE" w:rsidP="007222AE">
      <w:pPr>
        <w:rPr>
          <w:rFonts w:asciiTheme="majorEastAsia" w:eastAsiaTheme="majorEastAsia" w:hAnsiTheme="majorEastAsia"/>
        </w:rPr>
      </w:pPr>
    </w:p>
    <w:p w14:paraId="4E65C048" w14:textId="77777777" w:rsidR="007222AE" w:rsidRPr="004F26F3" w:rsidRDefault="007222AE" w:rsidP="007222AE">
      <w:pPr>
        <w:rPr>
          <w:rFonts w:asciiTheme="majorEastAsia" w:eastAsiaTheme="majorEastAsia" w:hAnsiTheme="majorEastAsia"/>
        </w:rPr>
      </w:pPr>
      <w:r w:rsidRPr="004F26F3">
        <w:rPr>
          <w:rFonts w:asciiTheme="majorEastAsia" w:eastAsiaTheme="majorEastAsia" w:hAnsiTheme="majorEastAsia" w:hint="eastAsia"/>
          <w:bCs/>
        </w:rPr>
        <w:t>（２）配置・育成・昇任に関する意識について</w:t>
      </w:r>
    </w:p>
    <w:p w14:paraId="308E6831"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①　人事異動や業務分担に当たっての配慮</w:t>
      </w:r>
    </w:p>
    <w:tbl>
      <w:tblPr>
        <w:tblW w:w="3946" w:type="dxa"/>
        <w:tblInd w:w="464" w:type="dxa"/>
        <w:tblCellMar>
          <w:left w:w="0" w:type="dxa"/>
          <w:right w:w="0" w:type="dxa"/>
        </w:tblCellMar>
        <w:tblLook w:val="0600" w:firstRow="0" w:lastRow="0" w:firstColumn="0" w:lastColumn="0" w:noHBand="1" w:noVBand="1"/>
      </w:tblPr>
      <w:tblGrid>
        <w:gridCol w:w="3237"/>
        <w:gridCol w:w="709"/>
      </w:tblGrid>
      <w:tr w:rsidR="004F26F3" w:rsidRPr="004F26F3" w14:paraId="1EF2F2F0" w14:textId="77777777" w:rsidTr="00D6768F">
        <w:trPr>
          <w:trHeight w:val="349"/>
        </w:trPr>
        <w:tc>
          <w:tcPr>
            <w:tcW w:w="3237"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23FF811" w14:textId="77777777" w:rsidR="007222AE" w:rsidRPr="004F26F3" w:rsidRDefault="007222AE" w:rsidP="00A517CF">
            <w:pPr>
              <w:widowControl/>
              <w:jc w:val="center"/>
              <w:textAlignment w:val="center"/>
              <w:rPr>
                <w:rFonts w:ascii="Arial" w:eastAsia="ＭＳ Ｐゴシック" w:hAnsi="Arial" w:cs="Arial"/>
                <w:kern w:val="0"/>
                <w:sz w:val="36"/>
                <w:szCs w:val="36"/>
              </w:rPr>
            </w:pPr>
            <w:r w:rsidRPr="004F26F3">
              <w:rPr>
                <w:rFonts w:ascii="Calibri" w:eastAsia="ＭＳ Ｐゴシック" w:hAnsi="Arial" w:cs="Arial"/>
                <w:kern w:val="24"/>
                <w:szCs w:val="21"/>
              </w:rPr>
              <w:t>性別を理由に配慮したことがある</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1C7CF7"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45.7%</w:t>
            </w:r>
          </w:p>
        </w:tc>
      </w:tr>
      <w:tr w:rsidR="004F26F3" w:rsidRPr="004F26F3" w14:paraId="2EFF04CD" w14:textId="77777777" w:rsidTr="00D6768F">
        <w:trPr>
          <w:trHeight w:val="365"/>
        </w:trPr>
        <w:tc>
          <w:tcPr>
            <w:tcW w:w="3237"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95EA78B" w14:textId="77777777" w:rsidR="007222AE" w:rsidRPr="004F26F3" w:rsidRDefault="007222AE" w:rsidP="00A517CF">
            <w:pPr>
              <w:widowControl/>
              <w:jc w:val="center"/>
              <w:textAlignment w:val="center"/>
              <w:rPr>
                <w:rFonts w:ascii="Arial" w:eastAsia="ＭＳ Ｐゴシック" w:hAnsi="Arial" w:cs="Arial"/>
                <w:kern w:val="0"/>
                <w:sz w:val="36"/>
                <w:szCs w:val="36"/>
              </w:rPr>
            </w:pPr>
            <w:r w:rsidRPr="004F26F3">
              <w:rPr>
                <w:rFonts w:ascii="Calibri" w:eastAsia="ＭＳ Ｐゴシック" w:hAnsi="Arial" w:cs="Arial"/>
                <w:kern w:val="24"/>
                <w:szCs w:val="21"/>
              </w:rPr>
              <w:t>性別を理由に配慮したことはない</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F4E6ED6"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54.3%</w:t>
            </w:r>
          </w:p>
        </w:tc>
      </w:tr>
    </w:tbl>
    <w:p w14:paraId="0867E619"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≪配慮した理由≫</w:t>
      </w:r>
    </w:p>
    <w:p w14:paraId="14F2F459" w14:textId="77777777" w:rsidR="007222AE" w:rsidRPr="004F26F3" w:rsidRDefault="007222AE" w:rsidP="007222AE">
      <w:pPr>
        <w:ind w:leftChars="200" w:left="453"/>
        <w:rPr>
          <w:rFonts w:asciiTheme="majorEastAsia" w:eastAsiaTheme="majorEastAsia" w:hAnsiTheme="majorEastAsia"/>
        </w:rPr>
      </w:pPr>
      <w:r w:rsidRPr="004F26F3">
        <w:rPr>
          <w:rFonts w:asciiTheme="majorEastAsia" w:eastAsiaTheme="majorEastAsia" w:hAnsiTheme="majorEastAsia" w:hint="eastAsia"/>
        </w:rPr>
        <w:t>出産による休暇の可能性（約29％）、特定の性別に適した業務（約20％）、</w:t>
      </w:r>
    </w:p>
    <w:p w14:paraId="4794B4B3" w14:textId="77777777" w:rsidR="007222AE" w:rsidRPr="004F26F3" w:rsidRDefault="007222AE" w:rsidP="007222AE">
      <w:pPr>
        <w:ind w:leftChars="200" w:left="453"/>
        <w:rPr>
          <w:rFonts w:asciiTheme="majorEastAsia" w:eastAsiaTheme="majorEastAsia" w:hAnsiTheme="majorEastAsia"/>
        </w:rPr>
      </w:pPr>
      <w:r w:rsidRPr="004F26F3">
        <w:rPr>
          <w:rFonts w:asciiTheme="majorEastAsia" w:eastAsiaTheme="majorEastAsia" w:hAnsiTheme="majorEastAsia" w:hint="eastAsia"/>
        </w:rPr>
        <w:t>異動方針による積極登用（約16％）</w:t>
      </w:r>
    </w:p>
    <w:p w14:paraId="2EE523F9" w14:textId="77777777" w:rsidR="007222AE" w:rsidRPr="004F26F3" w:rsidRDefault="007222AE" w:rsidP="007222AE">
      <w:pPr>
        <w:ind w:firstLineChars="200" w:firstLine="453"/>
        <w:rPr>
          <w:rFonts w:asciiTheme="majorEastAsia" w:eastAsiaTheme="majorEastAsia" w:hAnsiTheme="majorEastAsia"/>
        </w:rPr>
      </w:pPr>
      <w:r w:rsidRPr="004F26F3">
        <w:rPr>
          <w:rFonts w:asciiTheme="majorEastAsia" w:eastAsiaTheme="majorEastAsia" w:hAnsiTheme="majorEastAsia" w:hint="eastAsia"/>
        </w:rPr>
        <w:t>⇒　人事異動や業務分担にあたり性別を理由に配慮したことがあるのは半数未満。</w:t>
      </w:r>
    </w:p>
    <w:p w14:paraId="27A1E558" w14:textId="77777777" w:rsidR="007222AE" w:rsidRPr="004F26F3" w:rsidRDefault="007222AE" w:rsidP="007222AE">
      <w:pPr>
        <w:ind w:firstLineChars="200" w:firstLine="453"/>
        <w:rPr>
          <w:rFonts w:asciiTheme="majorEastAsia" w:eastAsiaTheme="majorEastAsia" w:hAnsiTheme="majorEastAsia"/>
          <w:sz w:val="20"/>
        </w:rPr>
      </w:pPr>
      <w:r w:rsidRPr="004F26F3">
        <w:rPr>
          <w:rFonts w:asciiTheme="majorEastAsia" w:eastAsiaTheme="majorEastAsia" w:hAnsiTheme="majorEastAsia" w:hint="eastAsia"/>
        </w:rPr>
        <w:t xml:space="preserve">⇒　</w:t>
      </w:r>
      <w:r w:rsidRPr="004F26F3">
        <w:rPr>
          <w:rFonts w:asciiTheme="majorEastAsia" w:eastAsiaTheme="majorEastAsia" w:hAnsiTheme="majorEastAsia" w:hint="eastAsia"/>
          <w:sz w:val="20"/>
        </w:rPr>
        <w:t>配慮理由は、出産休暇、特定の性別に適した業務であるためと回答した割合が高い。</w:t>
      </w:r>
    </w:p>
    <w:p w14:paraId="08E82B4D" w14:textId="77777777" w:rsidR="007222AE" w:rsidRPr="004F26F3" w:rsidRDefault="007222AE" w:rsidP="007222AE">
      <w:pPr>
        <w:rPr>
          <w:rFonts w:asciiTheme="majorEastAsia" w:eastAsiaTheme="majorEastAsia" w:hAnsiTheme="majorEastAsia"/>
        </w:rPr>
      </w:pPr>
    </w:p>
    <w:p w14:paraId="4DD1E3A4"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②　育成・昇任にあたっての性別による差</w:t>
      </w:r>
    </w:p>
    <w:p w14:paraId="0816ED0A" w14:textId="77777777" w:rsidR="007222AE" w:rsidRPr="004F26F3" w:rsidRDefault="007222AE" w:rsidP="007222AE">
      <w:pPr>
        <w:ind w:firstLineChars="200" w:firstLine="453"/>
        <w:rPr>
          <w:rFonts w:asciiTheme="majorEastAsia" w:eastAsiaTheme="majorEastAsia" w:hAnsiTheme="majorEastAsia"/>
        </w:rPr>
      </w:pPr>
      <w:r w:rsidRPr="004F26F3">
        <w:rPr>
          <w:rFonts w:asciiTheme="majorEastAsia" w:eastAsiaTheme="majorEastAsia" w:hAnsiTheme="majorEastAsia" w:hint="eastAsia"/>
        </w:rPr>
        <w:t>○「育成の機会において性別による差を設けた」</w:t>
      </w:r>
    </w:p>
    <w:tbl>
      <w:tblPr>
        <w:tblW w:w="3976" w:type="dxa"/>
        <w:tblInd w:w="434" w:type="dxa"/>
        <w:tblCellMar>
          <w:left w:w="0" w:type="dxa"/>
          <w:right w:w="0" w:type="dxa"/>
        </w:tblCellMar>
        <w:tblLook w:val="0600" w:firstRow="0" w:lastRow="0" w:firstColumn="0" w:lastColumn="0" w:noHBand="1" w:noVBand="1"/>
      </w:tblPr>
      <w:tblGrid>
        <w:gridCol w:w="3267"/>
        <w:gridCol w:w="709"/>
      </w:tblGrid>
      <w:tr w:rsidR="004F26F3" w:rsidRPr="004F26F3" w14:paraId="248C5103" w14:textId="77777777" w:rsidTr="00D6768F">
        <w:trPr>
          <w:trHeight w:val="310"/>
        </w:trPr>
        <w:tc>
          <w:tcPr>
            <w:tcW w:w="3267"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903FAB" w14:textId="77777777" w:rsidR="007222AE" w:rsidRPr="004F26F3" w:rsidRDefault="007222AE" w:rsidP="00A517CF">
            <w:pPr>
              <w:widowControl/>
              <w:jc w:val="center"/>
              <w:textAlignment w:val="center"/>
              <w:rPr>
                <w:rFonts w:ascii="Arial" w:eastAsia="ＭＳ Ｐゴシック" w:hAnsi="Arial" w:cs="Arial"/>
                <w:kern w:val="0"/>
                <w:sz w:val="36"/>
                <w:szCs w:val="36"/>
              </w:rPr>
            </w:pPr>
            <w:r w:rsidRPr="004F26F3">
              <w:rPr>
                <w:rFonts w:ascii="Calibri" w:eastAsia="ＭＳ Ｐゴシック" w:hAnsi="Arial" w:cs="Arial"/>
                <w:kern w:val="24"/>
                <w:szCs w:val="21"/>
              </w:rPr>
              <w:t>性別により差を設けたことがある</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E77550"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1.2%</w:t>
            </w:r>
          </w:p>
        </w:tc>
      </w:tr>
      <w:tr w:rsidR="004F26F3" w:rsidRPr="004F26F3" w14:paraId="498F9875" w14:textId="77777777" w:rsidTr="00D6768F">
        <w:trPr>
          <w:trHeight w:val="310"/>
        </w:trPr>
        <w:tc>
          <w:tcPr>
            <w:tcW w:w="3267"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60C967D" w14:textId="77777777" w:rsidR="007222AE" w:rsidRPr="004F26F3" w:rsidRDefault="007222AE" w:rsidP="00A517CF">
            <w:pPr>
              <w:widowControl/>
              <w:jc w:val="center"/>
              <w:textAlignment w:val="center"/>
              <w:rPr>
                <w:rFonts w:ascii="Arial" w:eastAsia="ＭＳ Ｐゴシック" w:hAnsi="Arial" w:cs="Arial"/>
                <w:kern w:val="0"/>
                <w:sz w:val="36"/>
                <w:szCs w:val="36"/>
              </w:rPr>
            </w:pPr>
            <w:r w:rsidRPr="004F26F3">
              <w:rPr>
                <w:rFonts w:ascii="Calibri" w:eastAsia="ＭＳ Ｐゴシック" w:hAnsi="Arial" w:cs="Arial"/>
                <w:kern w:val="24"/>
                <w:szCs w:val="21"/>
              </w:rPr>
              <w:t>性別により差を設けたことはない</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BF60E4E"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98.8%</w:t>
            </w:r>
          </w:p>
        </w:tc>
      </w:tr>
    </w:tbl>
    <w:p w14:paraId="24D89D58" w14:textId="5F61C4CA" w:rsidR="007222AE" w:rsidRPr="004F26F3" w:rsidRDefault="004F26F3" w:rsidP="004F26F3">
      <w:pPr>
        <w:ind w:firstLineChars="200" w:firstLine="453"/>
        <w:rPr>
          <w:rFonts w:asciiTheme="majorEastAsia" w:eastAsiaTheme="majorEastAsia" w:hAnsiTheme="majorEastAsia"/>
        </w:rPr>
      </w:pPr>
      <w:r>
        <w:rPr>
          <w:rFonts w:asciiTheme="majorEastAsia" w:eastAsiaTheme="majorEastAsia" w:hAnsiTheme="majorEastAsia" w:hint="eastAsia"/>
        </w:rPr>
        <w:t>○「昇任において性別による差を設けた」</w:t>
      </w:r>
    </w:p>
    <w:tbl>
      <w:tblPr>
        <w:tblW w:w="3991" w:type="dxa"/>
        <w:tblInd w:w="419" w:type="dxa"/>
        <w:tblCellMar>
          <w:left w:w="0" w:type="dxa"/>
          <w:right w:w="0" w:type="dxa"/>
        </w:tblCellMar>
        <w:tblLook w:val="0600" w:firstRow="0" w:lastRow="0" w:firstColumn="0" w:lastColumn="0" w:noHBand="1" w:noVBand="1"/>
      </w:tblPr>
      <w:tblGrid>
        <w:gridCol w:w="3282"/>
        <w:gridCol w:w="709"/>
      </w:tblGrid>
      <w:tr w:rsidR="004F26F3" w:rsidRPr="004F26F3" w14:paraId="2171876F" w14:textId="77777777" w:rsidTr="00D6768F">
        <w:trPr>
          <w:trHeight w:val="310"/>
        </w:trPr>
        <w:tc>
          <w:tcPr>
            <w:tcW w:w="3282"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18EE78" w14:textId="77777777" w:rsidR="007222AE" w:rsidRPr="004F26F3" w:rsidRDefault="007222AE" w:rsidP="00A517CF">
            <w:pPr>
              <w:widowControl/>
              <w:jc w:val="center"/>
              <w:textAlignment w:val="center"/>
              <w:rPr>
                <w:rFonts w:ascii="Arial" w:eastAsia="ＭＳ Ｐゴシック" w:hAnsi="Arial" w:cs="Arial"/>
                <w:kern w:val="0"/>
                <w:sz w:val="36"/>
                <w:szCs w:val="36"/>
              </w:rPr>
            </w:pPr>
            <w:r w:rsidRPr="004F26F3">
              <w:rPr>
                <w:rFonts w:ascii="Calibri" w:eastAsia="ＭＳ Ｐゴシック" w:hAnsi="Arial" w:cs="Arial"/>
                <w:kern w:val="24"/>
                <w:szCs w:val="21"/>
              </w:rPr>
              <w:t>性別により差を設けたことがある</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8813F98"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0.1%</w:t>
            </w:r>
          </w:p>
        </w:tc>
      </w:tr>
      <w:tr w:rsidR="004F26F3" w:rsidRPr="004F26F3" w14:paraId="4D57A104" w14:textId="77777777" w:rsidTr="00D6768F">
        <w:trPr>
          <w:trHeight w:val="310"/>
        </w:trPr>
        <w:tc>
          <w:tcPr>
            <w:tcW w:w="3282"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B655F4E" w14:textId="77777777" w:rsidR="007222AE" w:rsidRPr="004F26F3" w:rsidRDefault="007222AE" w:rsidP="00A517CF">
            <w:pPr>
              <w:widowControl/>
              <w:jc w:val="center"/>
              <w:textAlignment w:val="center"/>
              <w:rPr>
                <w:rFonts w:ascii="Arial" w:eastAsia="ＭＳ Ｐゴシック" w:hAnsi="Arial" w:cs="Arial"/>
                <w:kern w:val="0"/>
                <w:sz w:val="36"/>
                <w:szCs w:val="36"/>
              </w:rPr>
            </w:pPr>
            <w:r w:rsidRPr="004F26F3">
              <w:rPr>
                <w:rFonts w:ascii="Calibri" w:eastAsia="ＭＳ Ｐゴシック" w:hAnsi="Arial" w:cs="Arial"/>
                <w:kern w:val="24"/>
                <w:szCs w:val="21"/>
              </w:rPr>
              <w:t>性別により差を設けたことはない</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B05ECBC"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99.9%</w:t>
            </w:r>
          </w:p>
        </w:tc>
      </w:tr>
    </w:tbl>
    <w:p w14:paraId="35C9038D"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⇒性別による差はほぼ設けておらず、設けた理由のほとんどが異動方針による積極登用。</w:t>
      </w:r>
    </w:p>
    <w:p w14:paraId="7B99FDAE" w14:textId="77777777" w:rsidR="007222AE" w:rsidRPr="004F26F3" w:rsidRDefault="007222AE" w:rsidP="007222AE">
      <w:pPr>
        <w:rPr>
          <w:rFonts w:asciiTheme="majorEastAsia" w:eastAsiaTheme="majorEastAsia" w:hAnsiTheme="majorEastAsia"/>
        </w:rPr>
      </w:pPr>
    </w:p>
    <w:p w14:paraId="5DA5E4A9" w14:textId="77777777" w:rsidR="007222AE" w:rsidRPr="004F26F3" w:rsidRDefault="007222AE" w:rsidP="007222AE">
      <w:pPr>
        <w:rPr>
          <w:rFonts w:asciiTheme="majorEastAsia" w:eastAsiaTheme="majorEastAsia" w:hAnsiTheme="majorEastAsia"/>
        </w:rPr>
      </w:pPr>
      <w:r w:rsidRPr="004F26F3">
        <w:rPr>
          <w:rFonts w:asciiTheme="majorEastAsia" w:eastAsiaTheme="majorEastAsia" w:hAnsiTheme="majorEastAsia" w:hint="eastAsia"/>
        </w:rPr>
        <w:t>③　能力に見合った昇任について</w:t>
      </w:r>
    </w:p>
    <w:p w14:paraId="40420953"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○男性職員の昇任</w:t>
      </w:r>
    </w:p>
    <w:tbl>
      <w:tblPr>
        <w:tblW w:w="5975" w:type="dxa"/>
        <w:tblInd w:w="419" w:type="dxa"/>
        <w:tblCellMar>
          <w:left w:w="0" w:type="dxa"/>
          <w:right w:w="0" w:type="dxa"/>
        </w:tblCellMar>
        <w:tblLook w:val="0600" w:firstRow="0" w:lastRow="0" w:firstColumn="0" w:lastColumn="0" w:noHBand="1" w:noVBand="1"/>
      </w:tblPr>
      <w:tblGrid>
        <w:gridCol w:w="5266"/>
        <w:gridCol w:w="709"/>
      </w:tblGrid>
      <w:tr w:rsidR="004F26F3" w:rsidRPr="004F26F3" w14:paraId="6113F7AB" w14:textId="77777777" w:rsidTr="00D6768F">
        <w:trPr>
          <w:trHeight w:val="375"/>
        </w:trPr>
        <w:tc>
          <w:tcPr>
            <w:tcW w:w="526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06C9E80" w14:textId="77777777" w:rsidR="007222AE" w:rsidRPr="004F26F3" w:rsidRDefault="007222AE" w:rsidP="00A517CF">
            <w:pPr>
              <w:widowControl/>
              <w:jc w:val="left"/>
              <w:textAlignment w:val="center"/>
              <w:rPr>
                <w:rFonts w:ascii="Arial" w:eastAsia="ＭＳ Ｐゴシック" w:hAnsi="Arial" w:cs="Arial"/>
                <w:kern w:val="0"/>
                <w:sz w:val="36"/>
                <w:szCs w:val="36"/>
              </w:rPr>
            </w:pPr>
            <w:r w:rsidRPr="004F26F3">
              <w:rPr>
                <w:rFonts w:ascii="Calibri" w:eastAsia="ＭＳ Ｐゴシック" w:hAnsi="Arial" w:cs="Arial"/>
                <w:kern w:val="24"/>
                <w:sz w:val="18"/>
                <w:szCs w:val="18"/>
              </w:rPr>
              <w:t>多くの男性職員が、その能力に見合った昇任をしている</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097D2D"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83.1%</w:t>
            </w:r>
          </w:p>
        </w:tc>
      </w:tr>
      <w:tr w:rsidR="004F26F3" w:rsidRPr="004F26F3" w14:paraId="7432F7C9" w14:textId="77777777" w:rsidTr="00D6768F">
        <w:trPr>
          <w:trHeight w:val="375"/>
        </w:trPr>
        <w:tc>
          <w:tcPr>
            <w:tcW w:w="526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6115088" w14:textId="77777777" w:rsidR="007222AE" w:rsidRPr="004F26F3" w:rsidRDefault="007222AE" w:rsidP="00A517CF">
            <w:pPr>
              <w:widowControl/>
              <w:jc w:val="left"/>
              <w:textAlignment w:val="center"/>
              <w:rPr>
                <w:rFonts w:ascii="Arial" w:eastAsia="ＭＳ Ｐゴシック" w:hAnsi="Arial" w:cs="Arial"/>
                <w:kern w:val="0"/>
                <w:sz w:val="36"/>
                <w:szCs w:val="36"/>
              </w:rPr>
            </w:pPr>
            <w:r w:rsidRPr="004F26F3">
              <w:rPr>
                <w:rFonts w:ascii="Calibri" w:eastAsia="ＭＳ Ｐゴシック" w:hAnsi="Arial" w:cs="Arial"/>
                <w:kern w:val="24"/>
                <w:sz w:val="18"/>
                <w:szCs w:val="18"/>
              </w:rPr>
              <w:t>ほとんどの男性職員は、その能力に見合った昇任をしていない</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4B6372"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16.9%</w:t>
            </w:r>
          </w:p>
        </w:tc>
      </w:tr>
    </w:tbl>
    <w:p w14:paraId="6258BF19"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○女性職員の昇任</w:t>
      </w:r>
    </w:p>
    <w:tbl>
      <w:tblPr>
        <w:tblW w:w="5960" w:type="dxa"/>
        <w:tblInd w:w="434" w:type="dxa"/>
        <w:tblCellMar>
          <w:left w:w="0" w:type="dxa"/>
          <w:right w:w="0" w:type="dxa"/>
        </w:tblCellMar>
        <w:tblLook w:val="0600" w:firstRow="0" w:lastRow="0" w:firstColumn="0" w:lastColumn="0" w:noHBand="1" w:noVBand="1"/>
      </w:tblPr>
      <w:tblGrid>
        <w:gridCol w:w="5251"/>
        <w:gridCol w:w="709"/>
      </w:tblGrid>
      <w:tr w:rsidR="004F26F3" w:rsidRPr="004F26F3" w14:paraId="79BE0733" w14:textId="77777777" w:rsidTr="00D6768F">
        <w:trPr>
          <w:trHeight w:val="375"/>
        </w:trPr>
        <w:tc>
          <w:tcPr>
            <w:tcW w:w="525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1A7FD46" w14:textId="77777777" w:rsidR="007222AE" w:rsidRPr="004F26F3" w:rsidRDefault="007222AE" w:rsidP="00A517CF">
            <w:pPr>
              <w:widowControl/>
              <w:jc w:val="left"/>
              <w:textAlignment w:val="center"/>
              <w:rPr>
                <w:rFonts w:ascii="Arial" w:eastAsia="ＭＳ Ｐゴシック" w:hAnsi="Arial" w:cs="Arial"/>
                <w:kern w:val="0"/>
                <w:sz w:val="36"/>
                <w:szCs w:val="36"/>
              </w:rPr>
            </w:pPr>
            <w:r w:rsidRPr="004F26F3">
              <w:rPr>
                <w:rFonts w:ascii="Calibri" w:eastAsia="ＭＳ Ｐゴシック" w:hAnsi="Arial" w:cs="Arial"/>
                <w:kern w:val="24"/>
                <w:sz w:val="18"/>
                <w:szCs w:val="18"/>
              </w:rPr>
              <w:t>多くの女性職員が、その能力に見合った昇任をしている</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AC1C15"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67.5%</w:t>
            </w:r>
          </w:p>
        </w:tc>
      </w:tr>
      <w:tr w:rsidR="004F26F3" w:rsidRPr="004F26F3" w14:paraId="1FB420F6" w14:textId="77777777" w:rsidTr="00D6768F">
        <w:trPr>
          <w:trHeight w:val="375"/>
        </w:trPr>
        <w:tc>
          <w:tcPr>
            <w:tcW w:w="525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A27365D" w14:textId="77777777" w:rsidR="007222AE" w:rsidRPr="004F26F3" w:rsidRDefault="007222AE" w:rsidP="00A517CF">
            <w:pPr>
              <w:widowControl/>
              <w:jc w:val="left"/>
              <w:textAlignment w:val="center"/>
              <w:rPr>
                <w:rFonts w:ascii="Arial" w:eastAsia="ＭＳ Ｐゴシック" w:hAnsi="Arial" w:cs="Arial"/>
                <w:kern w:val="0"/>
                <w:sz w:val="36"/>
                <w:szCs w:val="36"/>
              </w:rPr>
            </w:pPr>
            <w:r w:rsidRPr="004F26F3">
              <w:rPr>
                <w:rFonts w:ascii="Calibri" w:eastAsia="ＭＳ Ｐゴシック" w:hAnsi="Arial" w:cs="Arial"/>
                <w:kern w:val="24"/>
                <w:sz w:val="18"/>
                <w:szCs w:val="18"/>
              </w:rPr>
              <w:t>ほとんどの女性職員は、その能力に見合った昇任をしていない</w:t>
            </w:r>
          </w:p>
        </w:tc>
        <w:tc>
          <w:tcPr>
            <w:tcW w:w="709"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D5D4F33" w14:textId="77777777" w:rsidR="007222AE" w:rsidRPr="004F26F3" w:rsidRDefault="007222AE" w:rsidP="00A517CF">
            <w:pPr>
              <w:widowControl/>
              <w:jc w:val="right"/>
              <w:textAlignment w:val="center"/>
              <w:rPr>
                <w:rFonts w:ascii="Arial" w:eastAsia="ＭＳ Ｐゴシック" w:hAnsi="Arial" w:cs="Arial"/>
                <w:kern w:val="0"/>
                <w:sz w:val="36"/>
                <w:szCs w:val="36"/>
              </w:rPr>
            </w:pPr>
            <w:r w:rsidRPr="004F26F3">
              <w:rPr>
                <w:rFonts w:ascii="Calibri" w:eastAsia="ＭＳ Ｐゴシック" w:hAnsi="Calibri" w:cs="Calibri"/>
                <w:kern w:val="24"/>
                <w:szCs w:val="21"/>
              </w:rPr>
              <w:t>32.5%</w:t>
            </w:r>
          </w:p>
        </w:tc>
      </w:tr>
    </w:tbl>
    <w:p w14:paraId="5C613124"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≪女性職員が能力に見合った昇任をしていない理由≫</w:t>
      </w:r>
    </w:p>
    <w:p w14:paraId="17A71FA0" w14:textId="77777777" w:rsidR="007222AE" w:rsidRPr="004F26F3" w:rsidRDefault="007222AE" w:rsidP="007222AE">
      <w:pPr>
        <w:ind w:firstLineChars="200" w:firstLine="453"/>
        <w:rPr>
          <w:rFonts w:asciiTheme="majorEastAsia" w:eastAsiaTheme="majorEastAsia" w:hAnsiTheme="majorEastAsia"/>
        </w:rPr>
      </w:pPr>
      <w:r w:rsidRPr="004F26F3">
        <w:rPr>
          <w:rFonts w:asciiTheme="majorEastAsia" w:eastAsiaTheme="majorEastAsia" w:hAnsiTheme="majorEastAsia" w:hint="eastAsia"/>
        </w:rPr>
        <w:t>本人が昇任を望まない（約37%）、柔軟な働き方ができない（約14％）、</w:t>
      </w:r>
    </w:p>
    <w:p w14:paraId="01750609" w14:textId="77777777" w:rsidR="007222AE" w:rsidRPr="004F26F3" w:rsidRDefault="007222AE" w:rsidP="007222AE">
      <w:pPr>
        <w:ind w:firstLineChars="200" w:firstLine="453"/>
        <w:rPr>
          <w:rFonts w:asciiTheme="majorEastAsia" w:eastAsiaTheme="majorEastAsia" w:hAnsiTheme="majorEastAsia"/>
        </w:rPr>
      </w:pPr>
      <w:r w:rsidRPr="004F26F3">
        <w:rPr>
          <w:rFonts w:asciiTheme="majorEastAsia" w:eastAsiaTheme="majorEastAsia" w:hAnsiTheme="majorEastAsia" w:hint="eastAsia"/>
        </w:rPr>
        <w:t>ロールモデル不足（約14％）</w:t>
      </w:r>
    </w:p>
    <w:p w14:paraId="017530A2" w14:textId="77777777" w:rsidR="007222AE" w:rsidRPr="004F26F3" w:rsidRDefault="007222AE" w:rsidP="007222AE">
      <w:pPr>
        <w:ind w:firstLineChars="200" w:firstLine="433"/>
        <w:rPr>
          <w:rFonts w:asciiTheme="majorEastAsia" w:eastAsiaTheme="majorEastAsia" w:hAnsiTheme="majorEastAsia"/>
          <w:sz w:val="20"/>
        </w:rPr>
      </w:pPr>
      <w:r w:rsidRPr="004F26F3">
        <w:rPr>
          <w:rFonts w:asciiTheme="majorEastAsia" w:eastAsiaTheme="majorEastAsia" w:hAnsiTheme="majorEastAsia" w:hint="eastAsia"/>
          <w:sz w:val="20"/>
        </w:rPr>
        <w:t>⇒男性と比較して、女性の方が能力に見合った昇任がされていないと回答した者が多い。</w:t>
      </w:r>
    </w:p>
    <w:p w14:paraId="07D77486" w14:textId="77777777" w:rsidR="007222AE" w:rsidRPr="004F26F3" w:rsidRDefault="007222AE" w:rsidP="007222AE">
      <w:pPr>
        <w:ind w:leftChars="200" w:left="670" w:hangingChars="100" w:hanging="217"/>
        <w:rPr>
          <w:rFonts w:asciiTheme="majorEastAsia" w:eastAsiaTheme="majorEastAsia" w:hAnsiTheme="majorEastAsia"/>
          <w:sz w:val="20"/>
        </w:rPr>
      </w:pPr>
      <w:r w:rsidRPr="004F26F3">
        <w:rPr>
          <w:rFonts w:asciiTheme="majorEastAsia" w:eastAsiaTheme="majorEastAsia" w:hAnsiTheme="majorEastAsia" w:hint="eastAsia"/>
          <w:sz w:val="20"/>
        </w:rPr>
        <w:t>⇒女性の昇任を阻害する要因は、昇任意欲や柔軟な働き方ができないことやロールモデル不足と回答した割合が高い。</w:t>
      </w:r>
    </w:p>
    <w:p w14:paraId="6F9DE419" w14:textId="77777777" w:rsidR="007222AE" w:rsidRPr="004F26F3" w:rsidRDefault="007222AE" w:rsidP="007222AE">
      <w:pPr>
        <w:rPr>
          <w:rFonts w:asciiTheme="majorEastAsia" w:eastAsiaTheme="majorEastAsia" w:hAnsiTheme="majorEastAsia"/>
        </w:rPr>
      </w:pPr>
    </w:p>
    <w:p w14:paraId="1744731D" w14:textId="77777777" w:rsidR="007222AE" w:rsidRPr="004F26F3" w:rsidRDefault="007222AE" w:rsidP="007222AE">
      <w:pPr>
        <w:rPr>
          <w:rFonts w:asciiTheme="majorEastAsia" w:eastAsiaTheme="majorEastAsia" w:hAnsiTheme="majorEastAsia"/>
        </w:rPr>
      </w:pPr>
      <w:r w:rsidRPr="004F26F3">
        <w:rPr>
          <w:rFonts w:asciiTheme="majorEastAsia" w:eastAsiaTheme="majorEastAsia" w:hAnsiTheme="majorEastAsia" w:hint="eastAsia"/>
        </w:rPr>
        <w:t>④　管理職としての自信</w:t>
      </w:r>
    </w:p>
    <w:p w14:paraId="3800ECC9"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t>○「自信を持ちづらい状況があった」</w:t>
      </w:r>
    </w:p>
    <w:p w14:paraId="1688BF47" w14:textId="77777777" w:rsidR="007222AE" w:rsidRPr="004F26F3" w:rsidRDefault="007222AE" w:rsidP="007222AE">
      <w:pPr>
        <w:ind w:firstLineChars="100" w:firstLine="227"/>
        <w:rPr>
          <w:rFonts w:asciiTheme="majorEastAsia" w:eastAsiaTheme="majorEastAsia" w:hAnsiTheme="majorEastAsia"/>
        </w:rPr>
      </w:pPr>
      <w:r w:rsidRPr="004F26F3">
        <w:rPr>
          <w:rFonts w:asciiTheme="majorEastAsia" w:eastAsiaTheme="majorEastAsia" w:hAnsiTheme="majorEastAsia" w:hint="eastAsia"/>
        </w:rPr>
        <w:lastRenderedPageBreak/>
        <w:t>≪持ちづらい理由≫</w:t>
      </w:r>
    </w:p>
    <w:p w14:paraId="171EBB9F" w14:textId="77777777" w:rsidR="007222AE" w:rsidRPr="004F26F3" w:rsidRDefault="007222AE" w:rsidP="007222AE">
      <w:pPr>
        <w:ind w:firstLineChars="200" w:firstLine="453"/>
        <w:rPr>
          <w:rFonts w:asciiTheme="majorEastAsia" w:eastAsiaTheme="majorEastAsia" w:hAnsiTheme="majorEastAsia"/>
        </w:rPr>
      </w:pPr>
      <w:r w:rsidRPr="004F26F3">
        <w:rPr>
          <w:rFonts w:asciiTheme="majorEastAsia" w:eastAsiaTheme="majorEastAsia" w:hAnsiTheme="majorEastAsia" w:hint="eastAsia"/>
        </w:rPr>
        <w:t>能力差（約41％）、業務の高度さ（約34％）、周囲に同性の管理職が少ない（約4％）</w:t>
      </w:r>
    </w:p>
    <w:p w14:paraId="1110786A" w14:textId="77777777" w:rsidR="007222AE" w:rsidRPr="004F26F3" w:rsidRDefault="007222AE" w:rsidP="007222AE">
      <w:pPr>
        <w:ind w:leftChars="200" w:left="680" w:hangingChars="100" w:hanging="227"/>
        <w:rPr>
          <w:rFonts w:asciiTheme="majorEastAsia" w:eastAsiaTheme="majorEastAsia" w:hAnsiTheme="majorEastAsia"/>
        </w:rPr>
      </w:pPr>
      <w:r w:rsidRPr="004F26F3">
        <w:rPr>
          <w:rFonts w:asciiTheme="majorEastAsia" w:eastAsiaTheme="majorEastAsia" w:hAnsiTheme="majorEastAsia" w:hint="eastAsia"/>
        </w:rPr>
        <w:t>⇒自信を持ちづらい状況があったと回答したのは女性の方がやや多いが、その理由は能力差（自己評価）や業務内容と回答とした割合が高く、同性の管理職が少ないことをその理由と回答した割合は数％に過ぎない。</w:t>
      </w:r>
    </w:p>
    <w:p w14:paraId="3FE83015" w14:textId="77777777" w:rsidR="007222AE" w:rsidRPr="004F26F3" w:rsidRDefault="007222AE" w:rsidP="007222AE">
      <w:pPr>
        <w:widowControl/>
        <w:jc w:val="left"/>
        <w:rPr>
          <w:rFonts w:asciiTheme="majorEastAsia" w:eastAsiaTheme="majorEastAsia" w:hAnsiTheme="majorEastAsia"/>
        </w:rPr>
      </w:pPr>
      <w:r w:rsidRPr="004F26F3">
        <w:rPr>
          <w:rFonts w:asciiTheme="majorEastAsia" w:eastAsiaTheme="majorEastAsia" w:hAnsiTheme="majorEastAsia"/>
        </w:rPr>
        <w:br w:type="page"/>
      </w:r>
    </w:p>
    <w:p w14:paraId="49896A99" w14:textId="77777777" w:rsidR="007222AE" w:rsidRPr="004F26F3" w:rsidRDefault="007222AE" w:rsidP="007222AE">
      <w:pPr>
        <w:rPr>
          <w:rFonts w:ascii="ＭＳ ゴシック" w:eastAsia="ＭＳ ゴシック" w:hAnsi="ＭＳ ゴシック"/>
          <w:b/>
          <w:sz w:val="22"/>
          <w:szCs w:val="28"/>
        </w:rPr>
      </w:pPr>
      <w:r w:rsidRPr="004F26F3">
        <w:rPr>
          <w:rFonts w:ascii="ＭＳ ゴシック" w:eastAsia="ＭＳ ゴシック" w:hAnsi="ＭＳ ゴシック" w:hint="eastAsia"/>
          <w:b/>
          <w:sz w:val="22"/>
          <w:szCs w:val="28"/>
        </w:rPr>
        <w:lastRenderedPageBreak/>
        <w:t>【全教職員への調査結果】</w:t>
      </w:r>
      <w:r w:rsidRPr="004F26F3">
        <w:rPr>
          <w:rFonts w:ascii="ＭＳ ゴシック" w:eastAsia="ＭＳ ゴシック" w:hAnsi="ＭＳ ゴシック" w:hint="eastAsia"/>
          <w:sz w:val="22"/>
          <w:szCs w:val="28"/>
        </w:rPr>
        <w:t>～職員の子育てと仕事の両立に関することについて～</w:t>
      </w:r>
    </w:p>
    <w:p w14:paraId="37CB48AC" w14:textId="77777777" w:rsidR="007222AE" w:rsidRPr="004F26F3" w:rsidRDefault="007222AE" w:rsidP="007222AE">
      <w:pPr>
        <w:rPr>
          <w:rFonts w:asciiTheme="majorEastAsia" w:eastAsiaTheme="majorEastAsia" w:hAnsiTheme="majorEastAsia"/>
          <w:szCs w:val="21"/>
        </w:rPr>
      </w:pPr>
      <w:r w:rsidRPr="004F26F3">
        <w:rPr>
          <w:rFonts w:asciiTheme="majorEastAsia" w:eastAsiaTheme="majorEastAsia" w:hAnsiTheme="majorEastAsia" w:hint="eastAsia"/>
          <w:szCs w:val="21"/>
        </w:rPr>
        <w:t>（１）各種ハラスメントについて</w:t>
      </w:r>
    </w:p>
    <w:p w14:paraId="0CAFC734" w14:textId="77777777" w:rsidR="007222AE" w:rsidRPr="004F26F3" w:rsidRDefault="007222AE" w:rsidP="007222AE">
      <w:pPr>
        <w:rPr>
          <w:rFonts w:asciiTheme="majorEastAsia" w:eastAsiaTheme="majorEastAsia" w:hAnsiTheme="majorEastAsia"/>
          <w:szCs w:val="21"/>
        </w:rPr>
      </w:pPr>
      <w:r w:rsidRPr="004F26F3">
        <w:rPr>
          <w:rFonts w:asciiTheme="majorEastAsia" w:eastAsiaTheme="majorEastAsia" w:hAnsiTheme="majorEastAsia" w:hint="eastAsia"/>
          <w:szCs w:val="21"/>
        </w:rPr>
        <w:t xml:space="preserve">　① 各種ハラスメントを防止するための指針の認知度</w:t>
      </w:r>
    </w:p>
    <w:tbl>
      <w:tblPr>
        <w:tblStyle w:val="6"/>
        <w:tblW w:w="8543" w:type="dxa"/>
        <w:tblInd w:w="534" w:type="dxa"/>
        <w:tblLook w:val="04A0" w:firstRow="1" w:lastRow="0" w:firstColumn="1" w:lastColumn="0" w:noHBand="0" w:noVBand="1"/>
      </w:tblPr>
      <w:tblGrid>
        <w:gridCol w:w="992"/>
        <w:gridCol w:w="3775"/>
        <w:gridCol w:w="3776"/>
      </w:tblGrid>
      <w:tr w:rsidR="004F26F3" w:rsidRPr="004F26F3" w14:paraId="4DE3A0ED" w14:textId="77777777" w:rsidTr="00A517CF">
        <w:trPr>
          <w:trHeight w:hRule="exact" w:val="369"/>
        </w:trPr>
        <w:tc>
          <w:tcPr>
            <w:tcW w:w="992" w:type="dxa"/>
            <w:shd w:val="clear" w:color="auto" w:fill="C6D9F1" w:themeFill="text2" w:themeFillTint="33"/>
            <w:vAlign w:val="center"/>
          </w:tcPr>
          <w:p w14:paraId="4E79CBC3" w14:textId="77777777" w:rsidR="007222AE" w:rsidRPr="004F26F3" w:rsidRDefault="007222AE" w:rsidP="00A517CF">
            <w:pPr>
              <w:snapToGrid w:val="0"/>
              <w:jc w:val="center"/>
              <w:rPr>
                <w:rFonts w:ascii="Meiryo UI" w:eastAsia="Meiryo UI" w:hAnsi="Meiryo UI"/>
                <w:sz w:val="18"/>
                <w:szCs w:val="21"/>
              </w:rPr>
            </w:pPr>
          </w:p>
        </w:tc>
        <w:tc>
          <w:tcPr>
            <w:tcW w:w="3775" w:type="dxa"/>
            <w:shd w:val="clear" w:color="auto" w:fill="C6D9F1" w:themeFill="text2" w:themeFillTint="33"/>
            <w:vAlign w:val="center"/>
          </w:tcPr>
          <w:p w14:paraId="318AE8AF"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知っている</w:t>
            </w:r>
          </w:p>
        </w:tc>
        <w:tc>
          <w:tcPr>
            <w:tcW w:w="3776" w:type="dxa"/>
            <w:shd w:val="clear" w:color="auto" w:fill="C6D9F1" w:themeFill="text2" w:themeFillTint="33"/>
            <w:vAlign w:val="center"/>
          </w:tcPr>
          <w:p w14:paraId="390D4A2E"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知らない</w:t>
            </w:r>
          </w:p>
        </w:tc>
      </w:tr>
      <w:tr w:rsidR="004F26F3" w:rsidRPr="004F26F3" w14:paraId="7E0751A7" w14:textId="77777777" w:rsidTr="00A517CF">
        <w:trPr>
          <w:trHeight w:hRule="exact" w:val="369"/>
        </w:trPr>
        <w:tc>
          <w:tcPr>
            <w:tcW w:w="992" w:type="dxa"/>
            <w:shd w:val="clear" w:color="auto" w:fill="C6D9F1" w:themeFill="text2" w:themeFillTint="33"/>
            <w:vAlign w:val="center"/>
          </w:tcPr>
          <w:p w14:paraId="30A17240"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男性</w:t>
            </w:r>
          </w:p>
        </w:tc>
        <w:tc>
          <w:tcPr>
            <w:tcW w:w="3775" w:type="dxa"/>
            <w:vAlign w:val="center"/>
          </w:tcPr>
          <w:p w14:paraId="3CA8C609"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６４．８％</w:t>
            </w:r>
          </w:p>
        </w:tc>
        <w:tc>
          <w:tcPr>
            <w:tcW w:w="3776" w:type="dxa"/>
            <w:vAlign w:val="center"/>
          </w:tcPr>
          <w:p w14:paraId="31C2175E"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３５．２％</w:t>
            </w:r>
          </w:p>
        </w:tc>
      </w:tr>
      <w:tr w:rsidR="004F26F3" w:rsidRPr="004F26F3" w14:paraId="45C87BDA" w14:textId="77777777" w:rsidTr="00A517CF">
        <w:trPr>
          <w:trHeight w:hRule="exact" w:val="369"/>
        </w:trPr>
        <w:tc>
          <w:tcPr>
            <w:tcW w:w="992" w:type="dxa"/>
            <w:shd w:val="clear" w:color="auto" w:fill="C6D9F1" w:themeFill="text2" w:themeFillTint="33"/>
            <w:vAlign w:val="center"/>
          </w:tcPr>
          <w:p w14:paraId="79D47212"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女性</w:t>
            </w:r>
          </w:p>
        </w:tc>
        <w:tc>
          <w:tcPr>
            <w:tcW w:w="3775" w:type="dxa"/>
            <w:vAlign w:val="center"/>
          </w:tcPr>
          <w:p w14:paraId="662906DC"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５１．７％</w:t>
            </w:r>
          </w:p>
        </w:tc>
        <w:tc>
          <w:tcPr>
            <w:tcW w:w="3776" w:type="dxa"/>
            <w:vAlign w:val="center"/>
          </w:tcPr>
          <w:p w14:paraId="4EF91C88"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４８．３％</w:t>
            </w:r>
          </w:p>
        </w:tc>
      </w:tr>
      <w:tr w:rsidR="004F26F3" w:rsidRPr="004F26F3" w14:paraId="48A24C9B" w14:textId="77777777" w:rsidTr="00A517CF">
        <w:trPr>
          <w:trHeight w:hRule="exact" w:val="369"/>
        </w:trPr>
        <w:tc>
          <w:tcPr>
            <w:tcW w:w="992" w:type="dxa"/>
            <w:shd w:val="clear" w:color="auto" w:fill="C6D9F1" w:themeFill="text2" w:themeFillTint="33"/>
            <w:vAlign w:val="center"/>
          </w:tcPr>
          <w:p w14:paraId="374429FF"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全体</w:t>
            </w:r>
          </w:p>
        </w:tc>
        <w:tc>
          <w:tcPr>
            <w:tcW w:w="3775" w:type="dxa"/>
            <w:vAlign w:val="center"/>
          </w:tcPr>
          <w:p w14:paraId="4D0BE045"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５９．７％</w:t>
            </w:r>
          </w:p>
        </w:tc>
        <w:tc>
          <w:tcPr>
            <w:tcW w:w="3776" w:type="dxa"/>
            <w:vAlign w:val="center"/>
          </w:tcPr>
          <w:p w14:paraId="5BA79F97"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４０．３％</w:t>
            </w:r>
          </w:p>
        </w:tc>
      </w:tr>
    </w:tbl>
    <w:p w14:paraId="1561AD9A" w14:textId="77777777"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hint="eastAsia"/>
          <w:szCs w:val="21"/>
        </w:rPr>
        <w:t>② 各種ハラスメントの概念や各種ハラスメントになり得る言動の認知度</w:t>
      </w:r>
    </w:p>
    <w:tbl>
      <w:tblPr>
        <w:tblStyle w:val="6"/>
        <w:tblW w:w="8527" w:type="dxa"/>
        <w:tblInd w:w="567" w:type="dxa"/>
        <w:tblLook w:val="04A0" w:firstRow="1" w:lastRow="0" w:firstColumn="1" w:lastColumn="0" w:noHBand="0" w:noVBand="1"/>
      </w:tblPr>
      <w:tblGrid>
        <w:gridCol w:w="991"/>
        <w:gridCol w:w="1884"/>
        <w:gridCol w:w="1884"/>
        <w:gridCol w:w="1884"/>
        <w:gridCol w:w="1884"/>
      </w:tblGrid>
      <w:tr w:rsidR="004F26F3" w:rsidRPr="004F26F3" w14:paraId="67FA1732" w14:textId="77777777" w:rsidTr="00A517CF">
        <w:trPr>
          <w:trHeight w:val="503"/>
        </w:trPr>
        <w:tc>
          <w:tcPr>
            <w:tcW w:w="991" w:type="dxa"/>
            <w:shd w:val="clear" w:color="auto" w:fill="C6D9F1" w:themeFill="text2" w:themeFillTint="33"/>
            <w:vAlign w:val="center"/>
          </w:tcPr>
          <w:p w14:paraId="5F4DB7DF" w14:textId="77777777" w:rsidR="007222AE" w:rsidRPr="004F26F3" w:rsidRDefault="007222AE" w:rsidP="00A517CF">
            <w:pPr>
              <w:snapToGrid w:val="0"/>
              <w:jc w:val="center"/>
              <w:rPr>
                <w:rFonts w:ascii="Meiryo UI" w:eastAsia="Meiryo UI" w:hAnsi="Meiryo UI"/>
                <w:sz w:val="18"/>
                <w:szCs w:val="21"/>
              </w:rPr>
            </w:pPr>
          </w:p>
        </w:tc>
        <w:tc>
          <w:tcPr>
            <w:tcW w:w="1884" w:type="dxa"/>
            <w:shd w:val="clear" w:color="auto" w:fill="C6D9F1" w:themeFill="text2" w:themeFillTint="33"/>
            <w:vAlign w:val="center"/>
          </w:tcPr>
          <w:p w14:paraId="4393D86D"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知っている</w:t>
            </w:r>
          </w:p>
        </w:tc>
        <w:tc>
          <w:tcPr>
            <w:tcW w:w="1884" w:type="dxa"/>
            <w:shd w:val="clear" w:color="auto" w:fill="C6D9F1" w:themeFill="text2" w:themeFillTint="33"/>
            <w:vAlign w:val="center"/>
          </w:tcPr>
          <w:p w14:paraId="19E2B573"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だいたい</w:t>
            </w:r>
          </w:p>
          <w:p w14:paraId="2957CD2D"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知っている</w:t>
            </w:r>
          </w:p>
        </w:tc>
        <w:tc>
          <w:tcPr>
            <w:tcW w:w="1884" w:type="dxa"/>
            <w:shd w:val="clear" w:color="auto" w:fill="C6D9F1" w:themeFill="text2" w:themeFillTint="33"/>
            <w:vAlign w:val="center"/>
          </w:tcPr>
          <w:p w14:paraId="28670D5E"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あまり</w:t>
            </w:r>
          </w:p>
          <w:p w14:paraId="147896B5"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知らない</w:t>
            </w:r>
          </w:p>
        </w:tc>
        <w:tc>
          <w:tcPr>
            <w:tcW w:w="1884" w:type="dxa"/>
            <w:shd w:val="clear" w:color="auto" w:fill="C6D9F1" w:themeFill="text2" w:themeFillTint="33"/>
            <w:vAlign w:val="center"/>
          </w:tcPr>
          <w:p w14:paraId="713A6323"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知らない</w:t>
            </w:r>
          </w:p>
        </w:tc>
      </w:tr>
      <w:tr w:rsidR="004F26F3" w:rsidRPr="004F26F3" w14:paraId="4427EA86" w14:textId="77777777" w:rsidTr="00A517CF">
        <w:trPr>
          <w:trHeight w:hRule="exact" w:val="369"/>
        </w:trPr>
        <w:tc>
          <w:tcPr>
            <w:tcW w:w="991" w:type="dxa"/>
            <w:shd w:val="clear" w:color="auto" w:fill="C6D9F1" w:themeFill="text2" w:themeFillTint="33"/>
            <w:vAlign w:val="center"/>
          </w:tcPr>
          <w:p w14:paraId="0058BF25"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男性</w:t>
            </w:r>
          </w:p>
        </w:tc>
        <w:tc>
          <w:tcPr>
            <w:tcW w:w="1884" w:type="dxa"/>
            <w:vAlign w:val="center"/>
          </w:tcPr>
          <w:p w14:paraId="67A9AA15"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１８．０％</w:t>
            </w:r>
          </w:p>
        </w:tc>
        <w:tc>
          <w:tcPr>
            <w:tcW w:w="1884" w:type="dxa"/>
            <w:vAlign w:val="center"/>
          </w:tcPr>
          <w:p w14:paraId="72EED7F2"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４７．９％</w:t>
            </w:r>
          </w:p>
        </w:tc>
        <w:tc>
          <w:tcPr>
            <w:tcW w:w="1884" w:type="dxa"/>
            <w:vAlign w:val="center"/>
          </w:tcPr>
          <w:p w14:paraId="4FDF51DA"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２３．８％</w:t>
            </w:r>
          </w:p>
        </w:tc>
        <w:tc>
          <w:tcPr>
            <w:tcW w:w="1884" w:type="dxa"/>
            <w:vAlign w:val="center"/>
          </w:tcPr>
          <w:p w14:paraId="45540A9C"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１０．４％</w:t>
            </w:r>
          </w:p>
        </w:tc>
      </w:tr>
      <w:tr w:rsidR="004F26F3" w:rsidRPr="004F26F3" w14:paraId="13195DED" w14:textId="77777777" w:rsidTr="00A517CF">
        <w:trPr>
          <w:trHeight w:hRule="exact" w:val="369"/>
        </w:trPr>
        <w:tc>
          <w:tcPr>
            <w:tcW w:w="991" w:type="dxa"/>
            <w:shd w:val="clear" w:color="auto" w:fill="C6D9F1" w:themeFill="text2" w:themeFillTint="33"/>
            <w:vAlign w:val="center"/>
          </w:tcPr>
          <w:p w14:paraId="4A5CE714"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女性</w:t>
            </w:r>
          </w:p>
        </w:tc>
        <w:tc>
          <w:tcPr>
            <w:tcW w:w="1884" w:type="dxa"/>
            <w:vAlign w:val="center"/>
          </w:tcPr>
          <w:p w14:paraId="6919C048"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１３．９％</w:t>
            </w:r>
          </w:p>
        </w:tc>
        <w:tc>
          <w:tcPr>
            <w:tcW w:w="1884" w:type="dxa"/>
            <w:vAlign w:val="center"/>
          </w:tcPr>
          <w:p w14:paraId="1BF27814"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４３．４％</w:t>
            </w:r>
          </w:p>
        </w:tc>
        <w:tc>
          <w:tcPr>
            <w:tcW w:w="1884" w:type="dxa"/>
            <w:vAlign w:val="center"/>
          </w:tcPr>
          <w:p w14:paraId="3FF55CA6"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２９．０％</w:t>
            </w:r>
          </w:p>
        </w:tc>
        <w:tc>
          <w:tcPr>
            <w:tcW w:w="1884" w:type="dxa"/>
            <w:vAlign w:val="center"/>
          </w:tcPr>
          <w:p w14:paraId="42F02DC9"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１３．７％</w:t>
            </w:r>
          </w:p>
        </w:tc>
      </w:tr>
      <w:tr w:rsidR="004F26F3" w:rsidRPr="004F26F3" w14:paraId="5B279F99" w14:textId="77777777" w:rsidTr="00A517CF">
        <w:trPr>
          <w:trHeight w:hRule="exact" w:val="369"/>
        </w:trPr>
        <w:tc>
          <w:tcPr>
            <w:tcW w:w="991" w:type="dxa"/>
            <w:shd w:val="clear" w:color="auto" w:fill="C6D9F1" w:themeFill="text2" w:themeFillTint="33"/>
            <w:vAlign w:val="center"/>
          </w:tcPr>
          <w:p w14:paraId="4F3501C6"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全体</w:t>
            </w:r>
          </w:p>
        </w:tc>
        <w:tc>
          <w:tcPr>
            <w:tcW w:w="1884" w:type="dxa"/>
            <w:vAlign w:val="center"/>
          </w:tcPr>
          <w:p w14:paraId="3F91D701"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１６．４％</w:t>
            </w:r>
          </w:p>
        </w:tc>
        <w:tc>
          <w:tcPr>
            <w:tcW w:w="1884" w:type="dxa"/>
            <w:vAlign w:val="center"/>
          </w:tcPr>
          <w:p w14:paraId="58F2258B"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４６．２％</w:t>
            </w:r>
          </w:p>
        </w:tc>
        <w:tc>
          <w:tcPr>
            <w:tcW w:w="1884" w:type="dxa"/>
            <w:vAlign w:val="center"/>
          </w:tcPr>
          <w:p w14:paraId="5C9719B7"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２５．７％</w:t>
            </w:r>
          </w:p>
        </w:tc>
        <w:tc>
          <w:tcPr>
            <w:tcW w:w="1884" w:type="dxa"/>
            <w:vAlign w:val="center"/>
          </w:tcPr>
          <w:p w14:paraId="2BC2619D" w14:textId="77777777" w:rsidR="007222AE" w:rsidRPr="004F26F3" w:rsidRDefault="007222AE" w:rsidP="00A517CF">
            <w:pPr>
              <w:snapToGrid w:val="0"/>
              <w:jc w:val="center"/>
              <w:rPr>
                <w:rFonts w:ascii="Meiryo UI" w:eastAsia="Meiryo UI" w:hAnsi="Meiryo UI"/>
                <w:sz w:val="18"/>
                <w:szCs w:val="21"/>
              </w:rPr>
            </w:pPr>
            <w:r w:rsidRPr="004F26F3">
              <w:rPr>
                <w:rFonts w:ascii="Meiryo UI" w:eastAsia="Meiryo UI" w:hAnsi="Meiryo UI" w:hint="eastAsia"/>
                <w:sz w:val="18"/>
                <w:szCs w:val="21"/>
              </w:rPr>
              <w:t>１１．６％</w:t>
            </w:r>
          </w:p>
        </w:tc>
      </w:tr>
    </w:tbl>
    <w:p w14:paraId="1A228913" w14:textId="77777777" w:rsidR="007222AE" w:rsidRPr="004F26F3" w:rsidRDefault="007222AE" w:rsidP="007222AE">
      <w:pPr>
        <w:rPr>
          <w:rFonts w:ascii="ＭＳ 明朝" w:eastAsia="ＭＳ 明朝" w:hAnsi="ＭＳ 明朝"/>
          <w:szCs w:val="21"/>
        </w:rPr>
      </w:pPr>
    </w:p>
    <w:p w14:paraId="39F1653C" w14:textId="77777777" w:rsidR="007222AE" w:rsidRPr="004F26F3" w:rsidRDefault="007222AE" w:rsidP="007222AE">
      <w:pPr>
        <w:rPr>
          <w:rFonts w:ascii="ＭＳ ゴシック" w:eastAsia="ＭＳ ゴシック" w:hAnsi="ＭＳ ゴシック"/>
          <w:szCs w:val="21"/>
        </w:rPr>
      </w:pPr>
      <w:r w:rsidRPr="004F26F3">
        <w:rPr>
          <w:rFonts w:ascii="ＭＳ ゴシック" w:eastAsia="ＭＳ ゴシック" w:hAnsi="ＭＳ ゴシック" w:hint="eastAsia"/>
          <w:szCs w:val="21"/>
        </w:rPr>
        <w:t>（２）育児休業について</w:t>
      </w:r>
    </w:p>
    <w:p w14:paraId="7CC585A3" w14:textId="77777777" w:rsidR="007222AE" w:rsidRPr="004F26F3" w:rsidRDefault="007222AE" w:rsidP="007222AE">
      <w:pPr>
        <w:ind w:firstLineChars="100" w:firstLine="227"/>
        <w:rPr>
          <w:rFonts w:ascii="ＭＳ ゴシック" w:eastAsia="ＭＳ ゴシック" w:hAnsi="ＭＳ ゴシック"/>
          <w:szCs w:val="21"/>
        </w:rPr>
      </w:pPr>
      <w:r w:rsidRPr="004F26F3">
        <w:rPr>
          <w:rFonts w:ascii="ＭＳ ゴシック" w:eastAsia="ＭＳ ゴシック" w:hAnsi="ＭＳ ゴシック" w:hint="eastAsia"/>
          <w:szCs w:val="21"/>
        </w:rPr>
        <w:t>① 育児休業等の取得意向</w:t>
      </w:r>
    </w:p>
    <w:tbl>
      <w:tblPr>
        <w:tblStyle w:val="a9"/>
        <w:tblW w:w="8495" w:type="dxa"/>
        <w:tblInd w:w="-5" w:type="dxa"/>
        <w:tblLook w:val="04A0" w:firstRow="1" w:lastRow="0" w:firstColumn="1" w:lastColumn="0" w:noHBand="0" w:noVBand="1"/>
      </w:tblPr>
      <w:tblGrid>
        <w:gridCol w:w="1285"/>
        <w:gridCol w:w="1201"/>
        <w:gridCol w:w="1202"/>
        <w:gridCol w:w="1201"/>
        <w:gridCol w:w="1202"/>
        <w:gridCol w:w="1201"/>
        <w:gridCol w:w="1203"/>
      </w:tblGrid>
      <w:tr w:rsidR="004F26F3" w:rsidRPr="004F26F3" w14:paraId="68FB540D" w14:textId="77777777" w:rsidTr="001B307A">
        <w:trPr>
          <w:trHeight w:val="340"/>
        </w:trPr>
        <w:tc>
          <w:tcPr>
            <w:tcW w:w="1285" w:type="dxa"/>
            <w:shd w:val="clear" w:color="auto" w:fill="C6D9F1" w:themeFill="text2" w:themeFillTint="33"/>
          </w:tcPr>
          <w:p w14:paraId="40A4AC0F" w14:textId="77777777" w:rsidR="007222AE" w:rsidRPr="004F26F3" w:rsidRDefault="007222AE" w:rsidP="00A517CF">
            <w:pPr>
              <w:jc w:val="center"/>
              <w:rPr>
                <w:rFonts w:ascii="ＭＳ Ｐゴシック" w:eastAsia="ＭＳ Ｐゴシック" w:hAnsi="ＭＳ Ｐゴシック"/>
                <w:szCs w:val="21"/>
              </w:rPr>
            </w:pPr>
          </w:p>
        </w:tc>
        <w:tc>
          <w:tcPr>
            <w:tcW w:w="2403" w:type="dxa"/>
            <w:gridSpan w:val="2"/>
            <w:shd w:val="clear" w:color="auto" w:fill="C6D9F1" w:themeFill="text2" w:themeFillTint="33"/>
          </w:tcPr>
          <w:p w14:paraId="0869A062"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取得する</w:t>
            </w:r>
          </w:p>
        </w:tc>
        <w:tc>
          <w:tcPr>
            <w:tcW w:w="2403" w:type="dxa"/>
            <w:gridSpan w:val="2"/>
            <w:shd w:val="clear" w:color="auto" w:fill="C6D9F1" w:themeFill="text2" w:themeFillTint="33"/>
          </w:tcPr>
          <w:p w14:paraId="573A766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取得しない</w:t>
            </w:r>
          </w:p>
        </w:tc>
        <w:tc>
          <w:tcPr>
            <w:tcW w:w="2404" w:type="dxa"/>
            <w:gridSpan w:val="2"/>
            <w:shd w:val="clear" w:color="auto" w:fill="C6D9F1" w:themeFill="text2" w:themeFillTint="33"/>
          </w:tcPr>
          <w:p w14:paraId="78DD9DC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わからない</w:t>
            </w:r>
          </w:p>
        </w:tc>
      </w:tr>
      <w:tr w:rsidR="004F26F3" w:rsidRPr="004F26F3" w14:paraId="6D094800" w14:textId="77777777" w:rsidTr="00D6768F">
        <w:trPr>
          <w:trHeight w:val="303"/>
        </w:trPr>
        <w:tc>
          <w:tcPr>
            <w:tcW w:w="1285" w:type="dxa"/>
            <w:shd w:val="clear" w:color="auto" w:fill="C6D9F1" w:themeFill="text2" w:themeFillTint="33"/>
          </w:tcPr>
          <w:p w14:paraId="0CD478B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男性</w:t>
            </w:r>
          </w:p>
        </w:tc>
        <w:tc>
          <w:tcPr>
            <w:tcW w:w="1201" w:type="dxa"/>
          </w:tcPr>
          <w:p w14:paraId="4E2830A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34.5％</w:t>
            </w:r>
          </w:p>
        </w:tc>
        <w:tc>
          <w:tcPr>
            <w:tcW w:w="1201" w:type="dxa"/>
          </w:tcPr>
          <w:p w14:paraId="76DFD35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525名)</w:t>
            </w:r>
          </w:p>
        </w:tc>
        <w:tc>
          <w:tcPr>
            <w:tcW w:w="1201" w:type="dxa"/>
          </w:tcPr>
          <w:p w14:paraId="03BB3B1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23.6％</w:t>
            </w:r>
          </w:p>
        </w:tc>
        <w:tc>
          <w:tcPr>
            <w:tcW w:w="1201" w:type="dxa"/>
          </w:tcPr>
          <w:p w14:paraId="40D6F20B"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358名)</w:t>
            </w:r>
          </w:p>
        </w:tc>
        <w:tc>
          <w:tcPr>
            <w:tcW w:w="1201" w:type="dxa"/>
          </w:tcPr>
          <w:p w14:paraId="1110602C"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41.9％</w:t>
            </w:r>
          </w:p>
        </w:tc>
        <w:tc>
          <w:tcPr>
            <w:tcW w:w="1202" w:type="dxa"/>
          </w:tcPr>
          <w:p w14:paraId="3C46391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637名)</w:t>
            </w:r>
          </w:p>
        </w:tc>
      </w:tr>
      <w:tr w:rsidR="004F26F3" w:rsidRPr="004F26F3" w14:paraId="1B523A3B" w14:textId="77777777" w:rsidTr="00A517CF">
        <w:trPr>
          <w:trHeight w:val="426"/>
        </w:trPr>
        <w:tc>
          <w:tcPr>
            <w:tcW w:w="1285" w:type="dxa"/>
            <w:shd w:val="clear" w:color="auto" w:fill="C6D9F1" w:themeFill="text2" w:themeFillTint="33"/>
          </w:tcPr>
          <w:p w14:paraId="181C12A0"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女性</w:t>
            </w:r>
          </w:p>
        </w:tc>
        <w:tc>
          <w:tcPr>
            <w:tcW w:w="1201" w:type="dxa"/>
          </w:tcPr>
          <w:p w14:paraId="080349E3"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6</w:t>
            </w:r>
            <w:r w:rsidRPr="004F26F3">
              <w:rPr>
                <w:rFonts w:ascii="ＭＳ Ｐゴシック" w:eastAsia="ＭＳ Ｐゴシック" w:hAnsi="ＭＳ Ｐゴシック"/>
                <w:szCs w:val="21"/>
              </w:rPr>
              <w:t>8.8</w:t>
            </w:r>
            <w:r w:rsidRPr="004F26F3">
              <w:rPr>
                <w:rFonts w:ascii="ＭＳ Ｐゴシック" w:eastAsia="ＭＳ Ｐゴシック" w:hAnsi="ＭＳ Ｐゴシック" w:hint="eastAsia"/>
                <w:szCs w:val="21"/>
              </w:rPr>
              <w:t>％</w:t>
            </w:r>
          </w:p>
        </w:tc>
        <w:tc>
          <w:tcPr>
            <w:tcW w:w="1201" w:type="dxa"/>
          </w:tcPr>
          <w:p w14:paraId="0136411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1</w:t>
            </w: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289名)</w:t>
            </w:r>
          </w:p>
        </w:tc>
        <w:tc>
          <w:tcPr>
            <w:tcW w:w="1201" w:type="dxa"/>
          </w:tcPr>
          <w:p w14:paraId="196AD41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7.8％</w:t>
            </w:r>
          </w:p>
        </w:tc>
        <w:tc>
          <w:tcPr>
            <w:tcW w:w="1201" w:type="dxa"/>
          </w:tcPr>
          <w:p w14:paraId="32581316"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147名)</w:t>
            </w:r>
          </w:p>
        </w:tc>
        <w:tc>
          <w:tcPr>
            <w:tcW w:w="1201" w:type="dxa"/>
          </w:tcPr>
          <w:p w14:paraId="77E0FAF5"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23.3％</w:t>
            </w:r>
          </w:p>
        </w:tc>
        <w:tc>
          <w:tcPr>
            <w:tcW w:w="1202" w:type="dxa"/>
          </w:tcPr>
          <w:p w14:paraId="0D0887E6"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437名)</w:t>
            </w:r>
          </w:p>
        </w:tc>
      </w:tr>
      <w:tr w:rsidR="004F26F3" w:rsidRPr="004F26F3" w14:paraId="6BFC97EA" w14:textId="77777777" w:rsidTr="00A517CF">
        <w:trPr>
          <w:trHeight w:val="441"/>
        </w:trPr>
        <w:tc>
          <w:tcPr>
            <w:tcW w:w="1285" w:type="dxa"/>
            <w:shd w:val="clear" w:color="auto" w:fill="C6D9F1" w:themeFill="text2" w:themeFillTint="33"/>
          </w:tcPr>
          <w:p w14:paraId="3C909B56"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その他</w:t>
            </w:r>
          </w:p>
        </w:tc>
        <w:tc>
          <w:tcPr>
            <w:tcW w:w="1201" w:type="dxa"/>
          </w:tcPr>
          <w:p w14:paraId="12A40B0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64.9％</w:t>
            </w:r>
          </w:p>
        </w:tc>
        <w:tc>
          <w:tcPr>
            <w:tcW w:w="1201" w:type="dxa"/>
          </w:tcPr>
          <w:p w14:paraId="3A48151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24名)</w:t>
            </w:r>
          </w:p>
        </w:tc>
        <w:tc>
          <w:tcPr>
            <w:tcW w:w="1201" w:type="dxa"/>
          </w:tcPr>
          <w:p w14:paraId="7A5EBFE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0％</w:t>
            </w:r>
          </w:p>
        </w:tc>
        <w:tc>
          <w:tcPr>
            <w:tcW w:w="1201" w:type="dxa"/>
          </w:tcPr>
          <w:p w14:paraId="1FF47D2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0名)</w:t>
            </w:r>
          </w:p>
        </w:tc>
        <w:tc>
          <w:tcPr>
            <w:tcW w:w="1201" w:type="dxa"/>
          </w:tcPr>
          <w:p w14:paraId="0172D7D5"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35.1％</w:t>
            </w:r>
          </w:p>
        </w:tc>
        <w:tc>
          <w:tcPr>
            <w:tcW w:w="1202" w:type="dxa"/>
          </w:tcPr>
          <w:p w14:paraId="2DCEA780"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13名)</w:t>
            </w:r>
          </w:p>
        </w:tc>
      </w:tr>
      <w:tr w:rsidR="004F26F3" w:rsidRPr="004F26F3" w14:paraId="1C27FC0F" w14:textId="77777777" w:rsidTr="00A517CF">
        <w:trPr>
          <w:trHeight w:val="457"/>
        </w:trPr>
        <w:tc>
          <w:tcPr>
            <w:tcW w:w="1285" w:type="dxa"/>
            <w:shd w:val="clear" w:color="auto" w:fill="C6D9F1" w:themeFill="text2" w:themeFillTint="33"/>
          </w:tcPr>
          <w:p w14:paraId="545CDD1C"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全体</w:t>
            </w:r>
          </w:p>
        </w:tc>
        <w:tc>
          <w:tcPr>
            <w:tcW w:w="1201" w:type="dxa"/>
          </w:tcPr>
          <w:p w14:paraId="099B6F6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53.6％</w:t>
            </w:r>
          </w:p>
        </w:tc>
        <w:tc>
          <w:tcPr>
            <w:tcW w:w="1201" w:type="dxa"/>
          </w:tcPr>
          <w:p w14:paraId="2B0CF83E"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1</w:t>
            </w: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838名)</w:t>
            </w:r>
          </w:p>
        </w:tc>
        <w:tc>
          <w:tcPr>
            <w:tcW w:w="1201" w:type="dxa"/>
          </w:tcPr>
          <w:p w14:paraId="2B9C1CBF"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14.7％</w:t>
            </w:r>
          </w:p>
        </w:tc>
        <w:tc>
          <w:tcPr>
            <w:tcW w:w="1201" w:type="dxa"/>
          </w:tcPr>
          <w:p w14:paraId="1F07840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50</w:t>
            </w:r>
            <w:r w:rsidRPr="004F26F3">
              <w:rPr>
                <w:rFonts w:ascii="ＭＳ Ｐゴシック" w:eastAsia="ＭＳ Ｐゴシック" w:hAnsi="ＭＳ Ｐゴシック"/>
                <w:szCs w:val="21"/>
              </w:rPr>
              <w:t>5</w:t>
            </w:r>
            <w:r w:rsidRPr="004F26F3">
              <w:rPr>
                <w:rFonts w:ascii="ＭＳ Ｐゴシック" w:eastAsia="ＭＳ Ｐゴシック" w:hAnsi="ＭＳ Ｐゴシック" w:hint="eastAsia"/>
                <w:szCs w:val="21"/>
              </w:rPr>
              <w:t>名)</w:t>
            </w:r>
          </w:p>
        </w:tc>
        <w:tc>
          <w:tcPr>
            <w:tcW w:w="1201" w:type="dxa"/>
          </w:tcPr>
          <w:p w14:paraId="7E610D08"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31.7％</w:t>
            </w:r>
          </w:p>
        </w:tc>
        <w:tc>
          <w:tcPr>
            <w:tcW w:w="1202" w:type="dxa"/>
          </w:tcPr>
          <w:p w14:paraId="6C3DDBD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1,087名)</w:t>
            </w:r>
          </w:p>
        </w:tc>
      </w:tr>
    </w:tbl>
    <w:p w14:paraId="44FD9867" w14:textId="77777777" w:rsidR="007222AE" w:rsidRPr="004F26F3" w:rsidRDefault="007222AE" w:rsidP="007222AE">
      <w:pPr>
        <w:ind w:leftChars="100" w:left="227" w:firstLineChars="100" w:firstLine="227"/>
        <w:rPr>
          <w:rFonts w:ascii="ＭＳ ゴシック" w:eastAsia="ＭＳ ゴシック" w:hAnsi="ＭＳ ゴシック"/>
          <w:szCs w:val="21"/>
        </w:rPr>
      </w:pPr>
    </w:p>
    <w:p w14:paraId="4FCC6FCC" w14:textId="77777777" w:rsidR="007222AE" w:rsidRPr="004F26F3" w:rsidRDefault="007222AE" w:rsidP="007222AE">
      <w:pPr>
        <w:widowControl/>
        <w:ind w:firstLineChars="200" w:firstLine="453"/>
        <w:jc w:val="left"/>
        <w:rPr>
          <w:rFonts w:asciiTheme="majorEastAsia" w:eastAsiaTheme="majorEastAsia" w:hAnsiTheme="majorEastAsia"/>
          <w:szCs w:val="21"/>
        </w:rPr>
      </w:pPr>
      <w:r w:rsidRPr="004F26F3">
        <w:rPr>
          <w:rFonts w:asciiTheme="majorEastAsia" w:eastAsiaTheme="majorEastAsia" w:hAnsiTheme="majorEastAsia" w:hint="eastAsia"/>
          <w:szCs w:val="21"/>
        </w:rPr>
        <w:t>≪取得しない理由≫</w:t>
      </w:r>
    </w:p>
    <w:tbl>
      <w:tblPr>
        <w:tblStyle w:val="a9"/>
        <w:tblW w:w="8501" w:type="dxa"/>
        <w:tblLook w:val="04A0" w:firstRow="1" w:lastRow="0" w:firstColumn="1" w:lastColumn="0" w:noHBand="0" w:noVBand="1"/>
      </w:tblPr>
      <w:tblGrid>
        <w:gridCol w:w="5019"/>
        <w:gridCol w:w="870"/>
        <w:gridCol w:w="871"/>
        <w:gridCol w:w="870"/>
        <w:gridCol w:w="871"/>
      </w:tblGrid>
      <w:tr w:rsidR="004F26F3" w:rsidRPr="004F26F3" w14:paraId="593863C7" w14:textId="77777777" w:rsidTr="00A517CF">
        <w:trPr>
          <w:trHeight w:val="379"/>
        </w:trPr>
        <w:tc>
          <w:tcPr>
            <w:tcW w:w="5019" w:type="dxa"/>
            <w:shd w:val="clear" w:color="auto" w:fill="C6D9F1" w:themeFill="text2" w:themeFillTint="33"/>
            <w:vAlign w:val="center"/>
          </w:tcPr>
          <w:p w14:paraId="70E9D0C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理由</w:t>
            </w:r>
          </w:p>
        </w:tc>
        <w:tc>
          <w:tcPr>
            <w:tcW w:w="870" w:type="dxa"/>
            <w:shd w:val="clear" w:color="auto" w:fill="C6D9F1" w:themeFill="text2" w:themeFillTint="33"/>
            <w:vAlign w:val="center"/>
          </w:tcPr>
          <w:p w14:paraId="54FB632B"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男性</w:t>
            </w:r>
          </w:p>
        </w:tc>
        <w:tc>
          <w:tcPr>
            <w:tcW w:w="871" w:type="dxa"/>
            <w:shd w:val="clear" w:color="auto" w:fill="C6D9F1" w:themeFill="text2" w:themeFillTint="33"/>
            <w:vAlign w:val="center"/>
          </w:tcPr>
          <w:p w14:paraId="4B1852A5"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女性</w:t>
            </w:r>
          </w:p>
        </w:tc>
        <w:tc>
          <w:tcPr>
            <w:tcW w:w="870" w:type="dxa"/>
            <w:shd w:val="clear" w:color="auto" w:fill="C6D9F1" w:themeFill="text2" w:themeFillTint="33"/>
            <w:vAlign w:val="center"/>
          </w:tcPr>
          <w:p w14:paraId="7F275E9A" w14:textId="77777777" w:rsidR="007222AE" w:rsidRPr="004F26F3" w:rsidRDefault="007222AE" w:rsidP="00A517CF">
            <w:pPr>
              <w:spacing w:line="200" w:lineRule="exact"/>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その他</w:t>
            </w:r>
          </w:p>
        </w:tc>
        <w:tc>
          <w:tcPr>
            <w:tcW w:w="871" w:type="dxa"/>
            <w:shd w:val="clear" w:color="auto" w:fill="C6D9F1" w:themeFill="text2" w:themeFillTint="33"/>
            <w:vAlign w:val="center"/>
          </w:tcPr>
          <w:p w14:paraId="246531E8"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全体</w:t>
            </w:r>
          </w:p>
        </w:tc>
      </w:tr>
      <w:tr w:rsidR="004F26F3" w:rsidRPr="004F26F3" w14:paraId="76881F22" w14:textId="77777777" w:rsidTr="00A517CF">
        <w:trPr>
          <w:trHeight w:val="393"/>
        </w:trPr>
        <w:tc>
          <w:tcPr>
            <w:tcW w:w="5019" w:type="dxa"/>
            <w:shd w:val="clear" w:color="auto" w:fill="C6D9F1" w:themeFill="text2" w:themeFillTint="33"/>
            <w:vAlign w:val="center"/>
          </w:tcPr>
          <w:p w14:paraId="6358A29B"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職場に迷惑をかけると思う</w:t>
            </w:r>
          </w:p>
        </w:tc>
        <w:tc>
          <w:tcPr>
            <w:tcW w:w="870" w:type="dxa"/>
            <w:vAlign w:val="center"/>
          </w:tcPr>
          <w:p w14:paraId="5A6301E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39.9%</w:t>
            </w:r>
          </w:p>
        </w:tc>
        <w:tc>
          <w:tcPr>
            <w:tcW w:w="871" w:type="dxa"/>
            <w:vAlign w:val="center"/>
          </w:tcPr>
          <w:p w14:paraId="234DD756"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49.0%</w:t>
            </w:r>
          </w:p>
        </w:tc>
        <w:tc>
          <w:tcPr>
            <w:tcW w:w="870" w:type="dxa"/>
          </w:tcPr>
          <w:p w14:paraId="7C4AC9D7"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5C2E47DF"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42.6%</w:t>
            </w:r>
          </w:p>
        </w:tc>
      </w:tr>
      <w:tr w:rsidR="004F26F3" w:rsidRPr="004F26F3" w14:paraId="620A82C8" w14:textId="77777777" w:rsidTr="00A517CF">
        <w:trPr>
          <w:trHeight w:val="365"/>
        </w:trPr>
        <w:tc>
          <w:tcPr>
            <w:tcW w:w="5019" w:type="dxa"/>
            <w:shd w:val="clear" w:color="auto" w:fill="C6D9F1" w:themeFill="text2" w:themeFillTint="33"/>
            <w:vAlign w:val="center"/>
          </w:tcPr>
          <w:p w14:paraId="5F1F557C"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業務が繁忙である</w:t>
            </w:r>
          </w:p>
        </w:tc>
        <w:tc>
          <w:tcPr>
            <w:tcW w:w="870" w:type="dxa"/>
            <w:vAlign w:val="center"/>
          </w:tcPr>
          <w:p w14:paraId="501F52E2"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37.7%</w:t>
            </w:r>
          </w:p>
        </w:tc>
        <w:tc>
          <w:tcPr>
            <w:tcW w:w="871" w:type="dxa"/>
            <w:vAlign w:val="center"/>
          </w:tcPr>
          <w:p w14:paraId="5CBB83F6"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40.1%</w:t>
            </w:r>
          </w:p>
        </w:tc>
        <w:tc>
          <w:tcPr>
            <w:tcW w:w="870" w:type="dxa"/>
          </w:tcPr>
          <w:p w14:paraId="20C268BC"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5D38AB25"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38.4%</w:t>
            </w:r>
          </w:p>
        </w:tc>
      </w:tr>
      <w:tr w:rsidR="004F26F3" w:rsidRPr="004F26F3" w14:paraId="461D7030" w14:textId="77777777" w:rsidTr="00A517CF">
        <w:trPr>
          <w:trHeight w:val="379"/>
        </w:trPr>
        <w:tc>
          <w:tcPr>
            <w:tcW w:w="5019" w:type="dxa"/>
            <w:shd w:val="clear" w:color="auto" w:fill="C6D9F1" w:themeFill="text2" w:themeFillTint="33"/>
            <w:vAlign w:val="center"/>
          </w:tcPr>
          <w:p w14:paraId="4848126A"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保育所等の託児施設を利用する</w:t>
            </w:r>
          </w:p>
        </w:tc>
        <w:tc>
          <w:tcPr>
            <w:tcW w:w="870" w:type="dxa"/>
            <w:vAlign w:val="center"/>
          </w:tcPr>
          <w:p w14:paraId="0FF74B98"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28.2%</w:t>
            </w:r>
          </w:p>
        </w:tc>
        <w:tc>
          <w:tcPr>
            <w:tcW w:w="871" w:type="dxa"/>
            <w:vAlign w:val="center"/>
          </w:tcPr>
          <w:p w14:paraId="1D1BCCF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36.1%</w:t>
            </w:r>
          </w:p>
        </w:tc>
        <w:tc>
          <w:tcPr>
            <w:tcW w:w="870" w:type="dxa"/>
          </w:tcPr>
          <w:p w14:paraId="4E927219"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63301188"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30.5%</w:t>
            </w:r>
          </w:p>
        </w:tc>
      </w:tr>
      <w:tr w:rsidR="004F26F3" w:rsidRPr="004F26F3" w14:paraId="400A06B7" w14:textId="77777777" w:rsidTr="00A517CF">
        <w:trPr>
          <w:trHeight w:val="379"/>
        </w:trPr>
        <w:tc>
          <w:tcPr>
            <w:tcW w:w="5019" w:type="dxa"/>
            <w:shd w:val="clear" w:color="auto" w:fill="C6D9F1" w:themeFill="text2" w:themeFillTint="33"/>
            <w:vAlign w:val="center"/>
          </w:tcPr>
          <w:p w14:paraId="7265BCD9"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配偶者が専ら育児を行う</w:t>
            </w:r>
          </w:p>
        </w:tc>
        <w:tc>
          <w:tcPr>
            <w:tcW w:w="870" w:type="dxa"/>
            <w:vAlign w:val="center"/>
          </w:tcPr>
          <w:p w14:paraId="440AC1C0"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34.4%</w:t>
            </w:r>
          </w:p>
        </w:tc>
        <w:tc>
          <w:tcPr>
            <w:tcW w:w="871" w:type="dxa"/>
            <w:vAlign w:val="center"/>
          </w:tcPr>
          <w:p w14:paraId="6BB7B265"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0.7%</w:t>
            </w:r>
          </w:p>
        </w:tc>
        <w:tc>
          <w:tcPr>
            <w:tcW w:w="870" w:type="dxa"/>
          </w:tcPr>
          <w:p w14:paraId="0143D01F"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2193D97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24.6%</w:t>
            </w:r>
          </w:p>
        </w:tc>
      </w:tr>
      <w:tr w:rsidR="004F26F3" w:rsidRPr="004F26F3" w14:paraId="7F88557E" w14:textId="77777777" w:rsidTr="00A517CF">
        <w:trPr>
          <w:trHeight w:val="379"/>
        </w:trPr>
        <w:tc>
          <w:tcPr>
            <w:tcW w:w="5019" w:type="dxa"/>
            <w:shd w:val="clear" w:color="auto" w:fill="C6D9F1" w:themeFill="text2" w:themeFillTint="33"/>
            <w:vAlign w:val="center"/>
          </w:tcPr>
          <w:p w14:paraId="5BB07C13"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家計が苦しくなる</w:t>
            </w:r>
          </w:p>
        </w:tc>
        <w:tc>
          <w:tcPr>
            <w:tcW w:w="870" w:type="dxa"/>
            <w:vAlign w:val="center"/>
          </w:tcPr>
          <w:p w14:paraId="1C94C21E"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22.9%</w:t>
            </w:r>
          </w:p>
        </w:tc>
        <w:tc>
          <w:tcPr>
            <w:tcW w:w="871" w:type="dxa"/>
            <w:vAlign w:val="center"/>
          </w:tcPr>
          <w:p w14:paraId="11E7AAE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19.7%</w:t>
            </w:r>
          </w:p>
        </w:tc>
        <w:tc>
          <w:tcPr>
            <w:tcW w:w="870" w:type="dxa"/>
          </w:tcPr>
          <w:p w14:paraId="7F933321"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4D1D7E6F"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22.0%</w:t>
            </w:r>
          </w:p>
        </w:tc>
      </w:tr>
      <w:tr w:rsidR="004F26F3" w:rsidRPr="004F26F3" w14:paraId="389F4633" w14:textId="77777777" w:rsidTr="00A517CF">
        <w:trPr>
          <w:trHeight w:val="379"/>
        </w:trPr>
        <w:tc>
          <w:tcPr>
            <w:tcW w:w="5019" w:type="dxa"/>
            <w:shd w:val="clear" w:color="auto" w:fill="C6D9F1" w:themeFill="text2" w:themeFillTint="33"/>
            <w:vAlign w:val="center"/>
          </w:tcPr>
          <w:p w14:paraId="2C44B591"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他の親族等（祖父母など）に面倒をみてもらう</w:t>
            </w:r>
          </w:p>
        </w:tc>
        <w:tc>
          <w:tcPr>
            <w:tcW w:w="870" w:type="dxa"/>
            <w:vAlign w:val="center"/>
          </w:tcPr>
          <w:p w14:paraId="62F639A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14.2%</w:t>
            </w:r>
          </w:p>
        </w:tc>
        <w:tc>
          <w:tcPr>
            <w:tcW w:w="871" w:type="dxa"/>
            <w:vAlign w:val="center"/>
          </w:tcPr>
          <w:p w14:paraId="1B0E2AB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12.2%</w:t>
            </w:r>
          </w:p>
        </w:tc>
        <w:tc>
          <w:tcPr>
            <w:tcW w:w="870" w:type="dxa"/>
          </w:tcPr>
          <w:p w14:paraId="098A4631"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18B37BC0"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13.7%</w:t>
            </w:r>
          </w:p>
        </w:tc>
      </w:tr>
      <w:tr w:rsidR="004F26F3" w:rsidRPr="004F26F3" w14:paraId="729B53B1" w14:textId="77777777" w:rsidTr="00A517CF">
        <w:trPr>
          <w:trHeight w:val="379"/>
        </w:trPr>
        <w:tc>
          <w:tcPr>
            <w:tcW w:w="5019" w:type="dxa"/>
            <w:shd w:val="clear" w:color="auto" w:fill="C6D9F1" w:themeFill="text2" w:themeFillTint="33"/>
            <w:vAlign w:val="center"/>
          </w:tcPr>
          <w:p w14:paraId="5154D703"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仕事にやりがいを感じている</w:t>
            </w:r>
          </w:p>
        </w:tc>
        <w:tc>
          <w:tcPr>
            <w:tcW w:w="870" w:type="dxa"/>
            <w:vAlign w:val="center"/>
          </w:tcPr>
          <w:p w14:paraId="3EC968AE"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8.7%</w:t>
            </w:r>
          </w:p>
        </w:tc>
        <w:tc>
          <w:tcPr>
            <w:tcW w:w="871" w:type="dxa"/>
            <w:vAlign w:val="center"/>
          </w:tcPr>
          <w:p w14:paraId="4FC1A5D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12.9%</w:t>
            </w:r>
          </w:p>
        </w:tc>
        <w:tc>
          <w:tcPr>
            <w:tcW w:w="870" w:type="dxa"/>
          </w:tcPr>
          <w:p w14:paraId="5303FFA6"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5B735546"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9.9%</w:t>
            </w:r>
          </w:p>
        </w:tc>
      </w:tr>
      <w:tr w:rsidR="004F26F3" w:rsidRPr="004F26F3" w14:paraId="2A374F84" w14:textId="77777777" w:rsidTr="00A517CF">
        <w:trPr>
          <w:trHeight w:val="379"/>
        </w:trPr>
        <w:tc>
          <w:tcPr>
            <w:tcW w:w="5019" w:type="dxa"/>
            <w:shd w:val="clear" w:color="auto" w:fill="C6D9F1" w:themeFill="text2" w:themeFillTint="33"/>
            <w:vAlign w:val="center"/>
          </w:tcPr>
          <w:p w14:paraId="4BE69168"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復帰後の職場や仕事の変化に対応できなくなると思われる</w:t>
            </w:r>
          </w:p>
        </w:tc>
        <w:tc>
          <w:tcPr>
            <w:tcW w:w="870" w:type="dxa"/>
            <w:vAlign w:val="center"/>
          </w:tcPr>
          <w:p w14:paraId="67651008"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8.4%</w:t>
            </w:r>
          </w:p>
        </w:tc>
        <w:tc>
          <w:tcPr>
            <w:tcW w:w="871" w:type="dxa"/>
            <w:vAlign w:val="center"/>
          </w:tcPr>
          <w:p w14:paraId="2B24E72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12.2%</w:t>
            </w:r>
          </w:p>
        </w:tc>
        <w:tc>
          <w:tcPr>
            <w:tcW w:w="870" w:type="dxa"/>
          </w:tcPr>
          <w:p w14:paraId="41C4EB15"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3A7B60A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9.5%</w:t>
            </w:r>
          </w:p>
        </w:tc>
      </w:tr>
      <w:tr w:rsidR="004F26F3" w:rsidRPr="004F26F3" w14:paraId="2CFC8C2C" w14:textId="77777777" w:rsidTr="00A517CF">
        <w:trPr>
          <w:trHeight w:val="379"/>
        </w:trPr>
        <w:tc>
          <w:tcPr>
            <w:tcW w:w="5019" w:type="dxa"/>
            <w:shd w:val="clear" w:color="auto" w:fill="C6D9F1" w:themeFill="text2" w:themeFillTint="33"/>
            <w:vAlign w:val="center"/>
          </w:tcPr>
          <w:p w14:paraId="26F24FEC" w14:textId="77777777" w:rsidR="007222AE" w:rsidRPr="001B307A" w:rsidRDefault="007222AE" w:rsidP="00A517CF">
            <w:pPr>
              <w:jc w:val="left"/>
              <w:rPr>
                <w:rFonts w:ascii="ＭＳ Ｐゴシック" w:eastAsia="ＭＳ Ｐゴシック" w:hAnsi="ＭＳ Ｐゴシック"/>
                <w:sz w:val="17"/>
                <w:szCs w:val="17"/>
              </w:rPr>
            </w:pPr>
            <w:r w:rsidRPr="001B307A">
              <w:rPr>
                <w:rFonts w:ascii="ＭＳ Ｐゴシック" w:eastAsia="ＭＳ Ｐゴシック" w:hAnsi="ＭＳ Ｐゴシック" w:hint="eastAsia"/>
                <w:sz w:val="17"/>
                <w:szCs w:val="17"/>
              </w:rPr>
              <w:t>職場（上司・同僚）に育児休業等を取得しにくい雰囲気がある</w:t>
            </w:r>
          </w:p>
        </w:tc>
        <w:tc>
          <w:tcPr>
            <w:tcW w:w="870" w:type="dxa"/>
            <w:vAlign w:val="center"/>
          </w:tcPr>
          <w:p w14:paraId="38F0E9D3"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8.4%</w:t>
            </w:r>
          </w:p>
        </w:tc>
        <w:tc>
          <w:tcPr>
            <w:tcW w:w="871" w:type="dxa"/>
            <w:vAlign w:val="center"/>
          </w:tcPr>
          <w:p w14:paraId="0D471C5F"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8.8%</w:t>
            </w:r>
          </w:p>
        </w:tc>
        <w:tc>
          <w:tcPr>
            <w:tcW w:w="870" w:type="dxa"/>
            <w:vAlign w:val="center"/>
          </w:tcPr>
          <w:p w14:paraId="7C181E62"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0</w:t>
            </w:r>
            <w:r w:rsidRPr="004F26F3">
              <w:rPr>
                <w:rFonts w:ascii="ＭＳ Ｐゴシック" w:eastAsia="ＭＳ Ｐゴシック" w:hAnsi="ＭＳ Ｐゴシック"/>
                <w:szCs w:val="21"/>
              </w:rPr>
              <w:t>%</w:t>
            </w:r>
          </w:p>
        </w:tc>
        <w:tc>
          <w:tcPr>
            <w:tcW w:w="871" w:type="dxa"/>
            <w:vAlign w:val="center"/>
          </w:tcPr>
          <w:p w14:paraId="44528672"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8.5%</w:t>
            </w:r>
          </w:p>
        </w:tc>
      </w:tr>
      <w:tr w:rsidR="004F26F3" w:rsidRPr="004F26F3" w14:paraId="33D960A8" w14:textId="77777777" w:rsidTr="00A517CF">
        <w:trPr>
          <w:trHeight w:val="379"/>
        </w:trPr>
        <w:tc>
          <w:tcPr>
            <w:tcW w:w="5019" w:type="dxa"/>
            <w:shd w:val="clear" w:color="auto" w:fill="C6D9F1" w:themeFill="text2" w:themeFillTint="33"/>
            <w:vAlign w:val="center"/>
          </w:tcPr>
          <w:p w14:paraId="6F9A35C5"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昇任などに影響があるのではと懸念される</w:t>
            </w:r>
          </w:p>
        </w:tc>
        <w:tc>
          <w:tcPr>
            <w:tcW w:w="870" w:type="dxa"/>
            <w:vAlign w:val="center"/>
          </w:tcPr>
          <w:p w14:paraId="0A0DB2D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1.1%</w:t>
            </w:r>
          </w:p>
        </w:tc>
        <w:tc>
          <w:tcPr>
            <w:tcW w:w="871" w:type="dxa"/>
            <w:vAlign w:val="center"/>
          </w:tcPr>
          <w:p w14:paraId="4A92A7B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2.0%</w:t>
            </w:r>
          </w:p>
        </w:tc>
        <w:tc>
          <w:tcPr>
            <w:tcW w:w="870" w:type="dxa"/>
          </w:tcPr>
          <w:p w14:paraId="7738E780"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5D16196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1.4%</w:t>
            </w:r>
          </w:p>
        </w:tc>
      </w:tr>
      <w:tr w:rsidR="004F26F3" w:rsidRPr="004F26F3" w14:paraId="4B84E1A2" w14:textId="77777777" w:rsidTr="00A517CF">
        <w:trPr>
          <w:trHeight w:val="379"/>
        </w:trPr>
        <w:tc>
          <w:tcPr>
            <w:tcW w:w="5019" w:type="dxa"/>
            <w:shd w:val="clear" w:color="auto" w:fill="C6D9F1" w:themeFill="text2" w:themeFillTint="33"/>
            <w:vAlign w:val="center"/>
          </w:tcPr>
          <w:p w14:paraId="355DD783"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配偶者や家族からの反対がある</w:t>
            </w:r>
          </w:p>
        </w:tc>
        <w:tc>
          <w:tcPr>
            <w:tcW w:w="870" w:type="dxa"/>
            <w:vAlign w:val="center"/>
          </w:tcPr>
          <w:p w14:paraId="6C21853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1.1%</w:t>
            </w:r>
          </w:p>
        </w:tc>
        <w:tc>
          <w:tcPr>
            <w:tcW w:w="871" w:type="dxa"/>
            <w:vAlign w:val="center"/>
          </w:tcPr>
          <w:p w14:paraId="5CFFA960"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1.4%</w:t>
            </w:r>
          </w:p>
        </w:tc>
        <w:tc>
          <w:tcPr>
            <w:tcW w:w="870" w:type="dxa"/>
          </w:tcPr>
          <w:p w14:paraId="5711BC63"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5E750D1C"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1.2%</w:t>
            </w:r>
          </w:p>
        </w:tc>
      </w:tr>
      <w:tr w:rsidR="004F26F3" w:rsidRPr="004F26F3" w14:paraId="5365506A" w14:textId="77777777" w:rsidTr="00A517CF">
        <w:trPr>
          <w:trHeight w:val="379"/>
        </w:trPr>
        <w:tc>
          <w:tcPr>
            <w:tcW w:w="5019" w:type="dxa"/>
            <w:shd w:val="clear" w:color="auto" w:fill="C6D9F1" w:themeFill="text2" w:themeFillTint="33"/>
            <w:vAlign w:val="center"/>
          </w:tcPr>
          <w:p w14:paraId="43D0E45C" w14:textId="77777777" w:rsidR="007222AE" w:rsidRPr="004F26F3" w:rsidRDefault="007222AE" w:rsidP="00A517CF">
            <w:pPr>
              <w:jc w:val="left"/>
              <w:rPr>
                <w:rFonts w:ascii="ＭＳ Ｐゴシック" w:eastAsia="ＭＳ Ｐゴシック" w:hAnsi="ＭＳ Ｐゴシック"/>
                <w:sz w:val="18"/>
                <w:szCs w:val="21"/>
              </w:rPr>
            </w:pPr>
            <w:r w:rsidRPr="004F26F3">
              <w:rPr>
                <w:rFonts w:ascii="ＭＳ Ｐゴシック" w:eastAsia="ＭＳ Ｐゴシック" w:hAnsi="ＭＳ Ｐゴシック" w:hint="eastAsia"/>
                <w:sz w:val="18"/>
                <w:szCs w:val="21"/>
              </w:rPr>
              <w:t>その他</w:t>
            </w:r>
          </w:p>
        </w:tc>
        <w:tc>
          <w:tcPr>
            <w:tcW w:w="870" w:type="dxa"/>
            <w:vAlign w:val="center"/>
          </w:tcPr>
          <w:p w14:paraId="3FD5757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7.8%</w:t>
            </w:r>
          </w:p>
        </w:tc>
        <w:tc>
          <w:tcPr>
            <w:tcW w:w="871" w:type="dxa"/>
            <w:vAlign w:val="center"/>
          </w:tcPr>
          <w:p w14:paraId="7B081A1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15.6%</w:t>
            </w:r>
          </w:p>
        </w:tc>
        <w:tc>
          <w:tcPr>
            <w:tcW w:w="870" w:type="dxa"/>
          </w:tcPr>
          <w:p w14:paraId="00DEBA1C" w14:textId="77777777" w:rsidR="007222AE" w:rsidRPr="004F26F3" w:rsidRDefault="007222AE" w:rsidP="00A517CF">
            <w:pPr>
              <w:jc w:val="center"/>
            </w:pPr>
            <w:r w:rsidRPr="004F26F3">
              <w:rPr>
                <w:rFonts w:ascii="ＭＳ Ｐゴシック" w:eastAsia="ＭＳ Ｐゴシック" w:hAnsi="ＭＳ Ｐゴシック" w:hint="eastAsia"/>
                <w:szCs w:val="21"/>
              </w:rPr>
              <w:t>0%</w:t>
            </w:r>
          </w:p>
        </w:tc>
        <w:tc>
          <w:tcPr>
            <w:tcW w:w="871" w:type="dxa"/>
            <w:vAlign w:val="center"/>
          </w:tcPr>
          <w:p w14:paraId="7B96631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10.1%</w:t>
            </w:r>
          </w:p>
        </w:tc>
      </w:tr>
    </w:tbl>
    <w:p w14:paraId="70CAC1B4" w14:textId="7E497A48" w:rsidR="007222AE" w:rsidRDefault="007222AE" w:rsidP="007222AE">
      <w:pPr>
        <w:ind w:firstLineChars="100" w:firstLine="227"/>
        <w:rPr>
          <w:rFonts w:asciiTheme="majorEastAsia" w:eastAsiaTheme="majorEastAsia" w:hAnsiTheme="majorEastAsia"/>
          <w:szCs w:val="21"/>
        </w:rPr>
      </w:pPr>
    </w:p>
    <w:p w14:paraId="63E522F3" w14:textId="77777777" w:rsidR="001B307A" w:rsidRPr="004F26F3" w:rsidRDefault="001B307A" w:rsidP="007222AE">
      <w:pPr>
        <w:ind w:firstLineChars="100" w:firstLine="227"/>
        <w:rPr>
          <w:rFonts w:asciiTheme="majorEastAsia" w:eastAsiaTheme="majorEastAsia" w:hAnsiTheme="majorEastAsia" w:hint="eastAsia"/>
          <w:szCs w:val="21"/>
        </w:rPr>
      </w:pPr>
    </w:p>
    <w:p w14:paraId="0838E158" w14:textId="77777777" w:rsidR="001B307A" w:rsidRDefault="001B307A" w:rsidP="007222AE">
      <w:pPr>
        <w:ind w:firstLineChars="100" w:firstLine="227"/>
        <w:rPr>
          <w:rFonts w:asciiTheme="majorEastAsia" w:eastAsiaTheme="majorEastAsia" w:hAnsiTheme="majorEastAsia"/>
          <w:szCs w:val="21"/>
        </w:rPr>
      </w:pPr>
    </w:p>
    <w:p w14:paraId="2D76165F" w14:textId="6EDF5125" w:rsidR="007222AE" w:rsidRPr="004F26F3" w:rsidRDefault="00D276BA" w:rsidP="007222AE">
      <w:pPr>
        <w:ind w:firstLineChars="100" w:firstLine="227"/>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≪取得促進に必要な取組</w:t>
      </w:r>
      <w:r w:rsidR="007222AE" w:rsidRPr="004F26F3">
        <w:rPr>
          <w:rFonts w:asciiTheme="majorEastAsia" w:eastAsiaTheme="majorEastAsia" w:hAnsiTheme="majorEastAsia" w:hint="eastAsia"/>
          <w:szCs w:val="21"/>
        </w:rPr>
        <w:t>≫</w:t>
      </w:r>
    </w:p>
    <w:tbl>
      <w:tblPr>
        <w:tblStyle w:val="a9"/>
        <w:tblW w:w="8459" w:type="dxa"/>
        <w:tblLook w:val="04A0" w:firstRow="1" w:lastRow="0" w:firstColumn="1" w:lastColumn="0" w:noHBand="0" w:noVBand="1"/>
      </w:tblPr>
      <w:tblGrid>
        <w:gridCol w:w="4993"/>
        <w:gridCol w:w="866"/>
        <w:gridCol w:w="867"/>
        <w:gridCol w:w="866"/>
        <w:gridCol w:w="867"/>
      </w:tblGrid>
      <w:tr w:rsidR="004F26F3" w:rsidRPr="004F26F3" w14:paraId="7A707C9F" w14:textId="77777777" w:rsidTr="00A517CF">
        <w:trPr>
          <w:trHeight w:val="310"/>
        </w:trPr>
        <w:tc>
          <w:tcPr>
            <w:tcW w:w="4993" w:type="dxa"/>
            <w:shd w:val="clear" w:color="auto" w:fill="C6D9F1" w:themeFill="text2" w:themeFillTint="33"/>
            <w:vAlign w:val="center"/>
          </w:tcPr>
          <w:p w14:paraId="2644F748"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理由</w:t>
            </w:r>
          </w:p>
        </w:tc>
        <w:tc>
          <w:tcPr>
            <w:tcW w:w="866" w:type="dxa"/>
            <w:shd w:val="clear" w:color="auto" w:fill="C6D9F1" w:themeFill="text2" w:themeFillTint="33"/>
            <w:vAlign w:val="center"/>
          </w:tcPr>
          <w:p w14:paraId="3ECF448C"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男性</w:t>
            </w:r>
          </w:p>
        </w:tc>
        <w:tc>
          <w:tcPr>
            <w:tcW w:w="867" w:type="dxa"/>
            <w:shd w:val="clear" w:color="auto" w:fill="C6D9F1" w:themeFill="text2" w:themeFillTint="33"/>
            <w:vAlign w:val="center"/>
          </w:tcPr>
          <w:p w14:paraId="30857BF6"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女性</w:t>
            </w:r>
          </w:p>
        </w:tc>
        <w:tc>
          <w:tcPr>
            <w:tcW w:w="866" w:type="dxa"/>
            <w:shd w:val="clear" w:color="auto" w:fill="C6D9F1" w:themeFill="text2" w:themeFillTint="33"/>
            <w:vAlign w:val="center"/>
          </w:tcPr>
          <w:p w14:paraId="0BF162B0" w14:textId="77777777" w:rsidR="007222AE" w:rsidRPr="004F26F3" w:rsidRDefault="007222AE" w:rsidP="00A517CF">
            <w:pPr>
              <w:spacing w:line="200" w:lineRule="exact"/>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その他</w:t>
            </w:r>
          </w:p>
        </w:tc>
        <w:tc>
          <w:tcPr>
            <w:tcW w:w="867" w:type="dxa"/>
            <w:shd w:val="clear" w:color="auto" w:fill="C6D9F1" w:themeFill="text2" w:themeFillTint="33"/>
            <w:vAlign w:val="center"/>
          </w:tcPr>
          <w:p w14:paraId="4663B70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全体</w:t>
            </w:r>
          </w:p>
        </w:tc>
      </w:tr>
      <w:tr w:rsidR="004F26F3" w:rsidRPr="004F26F3" w14:paraId="20186AA1" w14:textId="77777777" w:rsidTr="00A517CF">
        <w:trPr>
          <w:trHeight w:val="321"/>
        </w:trPr>
        <w:tc>
          <w:tcPr>
            <w:tcW w:w="4993" w:type="dxa"/>
            <w:shd w:val="clear" w:color="auto" w:fill="C6D9F1" w:themeFill="text2" w:themeFillTint="33"/>
            <w:vAlign w:val="center"/>
          </w:tcPr>
          <w:p w14:paraId="4869E91B" w14:textId="77777777" w:rsidR="007222AE" w:rsidRPr="004F26F3" w:rsidRDefault="007222AE" w:rsidP="00A517CF">
            <w:pPr>
              <w:jc w:val="left"/>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育児休業等の期間中の代替要員の確保</w:t>
            </w:r>
          </w:p>
        </w:tc>
        <w:tc>
          <w:tcPr>
            <w:tcW w:w="866" w:type="dxa"/>
            <w:vAlign w:val="center"/>
          </w:tcPr>
          <w:p w14:paraId="222088B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81.4%</w:t>
            </w:r>
          </w:p>
        </w:tc>
        <w:tc>
          <w:tcPr>
            <w:tcW w:w="867" w:type="dxa"/>
            <w:vAlign w:val="center"/>
          </w:tcPr>
          <w:p w14:paraId="5529175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83.7%</w:t>
            </w:r>
          </w:p>
        </w:tc>
        <w:tc>
          <w:tcPr>
            <w:tcW w:w="866" w:type="dxa"/>
            <w:vAlign w:val="center"/>
          </w:tcPr>
          <w:p w14:paraId="2471360E" w14:textId="77777777" w:rsidR="007222AE" w:rsidRPr="004F26F3" w:rsidRDefault="007222AE" w:rsidP="00A517CF">
            <w:pPr>
              <w:jc w:val="center"/>
              <w:rPr>
                <w:rFonts w:ascii="ＭＳ Ｐゴシック" w:eastAsia="ＭＳ Ｐゴシック" w:hAnsi="ＭＳ Ｐゴシック"/>
              </w:rPr>
            </w:pPr>
            <w:r w:rsidRPr="004F26F3">
              <w:rPr>
                <w:rFonts w:ascii="ＭＳ Ｐゴシック" w:eastAsia="ＭＳ Ｐゴシック" w:hAnsi="ＭＳ Ｐゴシック"/>
              </w:rPr>
              <w:t>81.1%</w:t>
            </w:r>
          </w:p>
        </w:tc>
        <w:tc>
          <w:tcPr>
            <w:tcW w:w="867" w:type="dxa"/>
            <w:vAlign w:val="center"/>
          </w:tcPr>
          <w:p w14:paraId="26337B93"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82.7%</w:t>
            </w:r>
          </w:p>
        </w:tc>
      </w:tr>
      <w:tr w:rsidR="004F26F3" w:rsidRPr="004F26F3" w14:paraId="40F390A2" w14:textId="77777777" w:rsidTr="00A517CF">
        <w:trPr>
          <w:trHeight w:val="299"/>
        </w:trPr>
        <w:tc>
          <w:tcPr>
            <w:tcW w:w="4993" w:type="dxa"/>
            <w:shd w:val="clear" w:color="auto" w:fill="C6D9F1" w:themeFill="text2" w:themeFillTint="33"/>
            <w:vAlign w:val="center"/>
          </w:tcPr>
          <w:p w14:paraId="63BF6D1D" w14:textId="77777777" w:rsidR="007222AE" w:rsidRPr="004F26F3" w:rsidRDefault="007222AE" w:rsidP="00A517CF">
            <w:pPr>
              <w:jc w:val="left"/>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取得しやすい職場の雰囲気づくり</w:t>
            </w:r>
          </w:p>
        </w:tc>
        <w:tc>
          <w:tcPr>
            <w:tcW w:w="866" w:type="dxa"/>
            <w:vAlign w:val="center"/>
          </w:tcPr>
          <w:p w14:paraId="41C9EE7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72.2%</w:t>
            </w:r>
          </w:p>
        </w:tc>
        <w:tc>
          <w:tcPr>
            <w:tcW w:w="867" w:type="dxa"/>
            <w:vAlign w:val="center"/>
          </w:tcPr>
          <w:p w14:paraId="7ACD3705"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73.2%</w:t>
            </w:r>
          </w:p>
        </w:tc>
        <w:tc>
          <w:tcPr>
            <w:tcW w:w="866" w:type="dxa"/>
            <w:vAlign w:val="center"/>
          </w:tcPr>
          <w:p w14:paraId="2DC4B015" w14:textId="77777777" w:rsidR="007222AE" w:rsidRPr="004F26F3" w:rsidRDefault="007222AE" w:rsidP="00A517CF">
            <w:pPr>
              <w:jc w:val="center"/>
              <w:rPr>
                <w:rFonts w:ascii="ＭＳ Ｐゴシック" w:eastAsia="ＭＳ Ｐゴシック" w:hAnsi="ＭＳ Ｐゴシック"/>
              </w:rPr>
            </w:pPr>
            <w:r w:rsidRPr="004F26F3">
              <w:rPr>
                <w:rFonts w:ascii="ＭＳ Ｐゴシック" w:eastAsia="ＭＳ Ｐゴシック" w:hAnsi="ＭＳ Ｐゴシック"/>
              </w:rPr>
              <w:t>56.8%</w:t>
            </w:r>
          </w:p>
        </w:tc>
        <w:tc>
          <w:tcPr>
            <w:tcW w:w="867" w:type="dxa"/>
            <w:vAlign w:val="center"/>
          </w:tcPr>
          <w:p w14:paraId="6DA3D37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72.6%</w:t>
            </w:r>
          </w:p>
        </w:tc>
      </w:tr>
      <w:tr w:rsidR="004F26F3" w:rsidRPr="004F26F3" w14:paraId="3A623902" w14:textId="77777777" w:rsidTr="00A517CF">
        <w:trPr>
          <w:trHeight w:val="310"/>
        </w:trPr>
        <w:tc>
          <w:tcPr>
            <w:tcW w:w="4993" w:type="dxa"/>
            <w:shd w:val="clear" w:color="auto" w:fill="C6D9F1" w:themeFill="text2" w:themeFillTint="33"/>
            <w:vAlign w:val="center"/>
          </w:tcPr>
          <w:p w14:paraId="5B0076FC" w14:textId="77777777" w:rsidR="007222AE" w:rsidRPr="004F26F3" w:rsidRDefault="007222AE" w:rsidP="00A517CF">
            <w:pPr>
              <w:jc w:val="left"/>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子どもの出生時における父親の休暇の取得促進</w:t>
            </w:r>
          </w:p>
        </w:tc>
        <w:tc>
          <w:tcPr>
            <w:tcW w:w="866" w:type="dxa"/>
            <w:vAlign w:val="center"/>
          </w:tcPr>
          <w:p w14:paraId="3BE17D1C"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29.0%</w:t>
            </w:r>
          </w:p>
        </w:tc>
        <w:tc>
          <w:tcPr>
            <w:tcW w:w="867" w:type="dxa"/>
            <w:vAlign w:val="center"/>
          </w:tcPr>
          <w:p w14:paraId="548973A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25.0%</w:t>
            </w:r>
          </w:p>
        </w:tc>
        <w:tc>
          <w:tcPr>
            <w:tcW w:w="866" w:type="dxa"/>
            <w:vAlign w:val="center"/>
          </w:tcPr>
          <w:p w14:paraId="38270817" w14:textId="77777777" w:rsidR="007222AE" w:rsidRPr="004F26F3" w:rsidRDefault="007222AE" w:rsidP="00A517CF">
            <w:pPr>
              <w:jc w:val="center"/>
              <w:rPr>
                <w:rFonts w:ascii="ＭＳ Ｐゴシック" w:eastAsia="ＭＳ Ｐゴシック" w:hAnsi="ＭＳ Ｐゴシック"/>
              </w:rPr>
            </w:pPr>
            <w:r w:rsidRPr="004F26F3">
              <w:rPr>
                <w:rFonts w:ascii="ＭＳ Ｐゴシック" w:eastAsia="ＭＳ Ｐゴシック" w:hAnsi="ＭＳ Ｐゴシック"/>
              </w:rPr>
              <w:t>45.9%</w:t>
            </w:r>
          </w:p>
        </w:tc>
        <w:tc>
          <w:tcPr>
            <w:tcW w:w="867" w:type="dxa"/>
            <w:vAlign w:val="center"/>
          </w:tcPr>
          <w:p w14:paraId="4C6E3132"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27.0%</w:t>
            </w:r>
          </w:p>
        </w:tc>
      </w:tr>
      <w:tr w:rsidR="004F26F3" w:rsidRPr="004F26F3" w14:paraId="01A2DE96" w14:textId="77777777" w:rsidTr="00A517CF">
        <w:trPr>
          <w:trHeight w:val="310"/>
        </w:trPr>
        <w:tc>
          <w:tcPr>
            <w:tcW w:w="4993" w:type="dxa"/>
            <w:shd w:val="clear" w:color="auto" w:fill="C6D9F1" w:themeFill="text2" w:themeFillTint="33"/>
            <w:vAlign w:val="center"/>
          </w:tcPr>
          <w:p w14:paraId="6531E681" w14:textId="77777777" w:rsidR="007222AE" w:rsidRPr="004F26F3" w:rsidRDefault="007222AE" w:rsidP="00A517CF">
            <w:pPr>
              <w:jc w:val="left"/>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休業等の期間中の経済的支援の拡大</w:t>
            </w:r>
          </w:p>
        </w:tc>
        <w:tc>
          <w:tcPr>
            <w:tcW w:w="866" w:type="dxa"/>
            <w:vAlign w:val="center"/>
          </w:tcPr>
          <w:p w14:paraId="4664C87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28.5%</w:t>
            </w:r>
          </w:p>
        </w:tc>
        <w:tc>
          <w:tcPr>
            <w:tcW w:w="867" w:type="dxa"/>
            <w:vAlign w:val="center"/>
          </w:tcPr>
          <w:p w14:paraId="236B62C3"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25.5%</w:t>
            </w:r>
          </w:p>
        </w:tc>
        <w:tc>
          <w:tcPr>
            <w:tcW w:w="866" w:type="dxa"/>
            <w:vAlign w:val="center"/>
          </w:tcPr>
          <w:p w14:paraId="69B88B09" w14:textId="77777777" w:rsidR="007222AE" w:rsidRPr="004F26F3" w:rsidRDefault="007222AE" w:rsidP="00A517CF">
            <w:pPr>
              <w:jc w:val="center"/>
              <w:rPr>
                <w:rFonts w:ascii="ＭＳ Ｐゴシック" w:eastAsia="ＭＳ Ｐゴシック" w:hAnsi="ＭＳ Ｐゴシック"/>
              </w:rPr>
            </w:pPr>
            <w:r w:rsidRPr="004F26F3">
              <w:rPr>
                <w:rFonts w:ascii="ＭＳ Ｐゴシック" w:eastAsia="ＭＳ Ｐゴシック" w:hAnsi="ＭＳ Ｐゴシック"/>
              </w:rPr>
              <w:t>40.5%</w:t>
            </w:r>
          </w:p>
        </w:tc>
        <w:tc>
          <w:tcPr>
            <w:tcW w:w="867" w:type="dxa"/>
            <w:vAlign w:val="center"/>
          </w:tcPr>
          <w:p w14:paraId="67BABAF3"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27.0%</w:t>
            </w:r>
          </w:p>
        </w:tc>
      </w:tr>
      <w:tr w:rsidR="004F26F3" w:rsidRPr="004F26F3" w14:paraId="150FF187" w14:textId="77777777" w:rsidTr="00A517CF">
        <w:trPr>
          <w:trHeight w:val="632"/>
        </w:trPr>
        <w:tc>
          <w:tcPr>
            <w:tcW w:w="4993" w:type="dxa"/>
            <w:shd w:val="clear" w:color="auto" w:fill="C6D9F1" w:themeFill="text2" w:themeFillTint="33"/>
            <w:vAlign w:val="center"/>
          </w:tcPr>
          <w:p w14:paraId="6041DFF4" w14:textId="77777777" w:rsidR="007222AE" w:rsidRPr="004F26F3" w:rsidRDefault="007222AE" w:rsidP="00A517CF">
            <w:pPr>
              <w:jc w:val="left"/>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育児休業中の情報提供や復帰時の研修など職場復帰のための支援</w:t>
            </w:r>
          </w:p>
        </w:tc>
        <w:tc>
          <w:tcPr>
            <w:tcW w:w="866" w:type="dxa"/>
            <w:vAlign w:val="center"/>
          </w:tcPr>
          <w:p w14:paraId="5A398E13"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9.9%</w:t>
            </w:r>
          </w:p>
        </w:tc>
        <w:tc>
          <w:tcPr>
            <w:tcW w:w="867" w:type="dxa"/>
            <w:vAlign w:val="center"/>
          </w:tcPr>
          <w:p w14:paraId="6D0C4C8F"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16.7%</w:t>
            </w:r>
          </w:p>
        </w:tc>
        <w:tc>
          <w:tcPr>
            <w:tcW w:w="866" w:type="dxa"/>
            <w:vAlign w:val="center"/>
          </w:tcPr>
          <w:p w14:paraId="0BE20C1A" w14:textId="77777777" w:rsidR="007222AE" w:rsidRPr="004F26F3" w:rsidRDefault="007222AE" w:rsidP="00A517CF">
            <w:pPr>
              <w:jc w:val="center"/>
              <w:rPr>
                <w:rFonts w:ascii="ＭＳ Ｐゴシック" w:eastAsia="ＭＳ Ｐゴシック" w:hAnsi="ＭＳ Ｐゴシック"/>
              </w:rPr>
            </w:pPr>
            <w:r w:rsidRPr="004F26F3">
              <w:rPr>
                <w:rFonts w:ascii="ＭＳ Ｐゴシック" w:eastAsia="ＭＳ Ｐゴシック" w:hAnsi="ＭＳ Ｐゴシック"/>
              </w:rPr>
              <w:t>8.1%</w:t>
            </w:r>
          </w:p>
        </w:tc>
        <w:tc>
          <w:tcPr>
            <w:tcW w:w="867" w:type="dxa"/>
            <w:vAlign w:val="center"/>
          </w:tcPr>
          <w:p w14:paraId="79F7088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13.6%</w:t>
            </w:r>
          </w:p>
        </w:tc>
      </w:tr>
      <w:tr w:rsidR="004F26F3" w:rsidRPr="004F26F3" w14:paraId="13187C83" w14:textId="77777777" w:rsidTr="00A517CF">
        <w:trPr>
          <w:trHeight w:val="299"/>
        </w:trPr>
        <w:tc>
          <w:tcPr>
            <w:tcW w:w="4993" w:type="dxa"/>
            <w:shd w:val="clear" w:color="auto" w:fill="C6D9F1" w:themeFill="text2" w:themeFillTint="33"/>
            <w:vAlign w:val="center"/>
          </w:tcPr>
          <w:p w14:paraId="1FB17587" w14:textId="77777777" w:rsidR="007222AE" w:rsidRPr="004F26F3" w:rsidRDefault="007222AE" w:rsidP="00A517CF">
            <w:pPr>
              <w:jc w:val="left"/>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研修や育児体験談などを活用した職員の意識改革</w:t>
            </w:r>
          </w:p>
        </w:tc>
        <w:tc>
          <w:tcPr>
            <w:tcW w:w="866" w:type="dxa"/>
            <w:vAlign w:val="center"/>
          </w:tcPr>
          <w:p w14:paraId="75F67955"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10.6%</w:t>
            </w:r>
          </w:p>
        </w:tc>
        <w:tc>
          <w:tcPr>
            <w:tcW w:w="867" w:type="dxa"/>
            <w:vAlign w:val="center"/>
          </w:tcPr>
          <w:p w14:paraId="0B99A20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8.8%</w:t>
            </w:r>
          </w:p>
        </w:tc>
        <w:tc>
          <w:tcPr>
            <w:tcW w:w="866" w:type="dxa"/>
            <w:vAlign w:val="center"/>
          </w:tcPr>
          <w:p w14:paraId="1FEA7D0E" w14:textId="77777777" w:rsidR="007222AE" w:rsidRPr="004F26F3" w:rsidRDefault="007222AE" w:rsidP="00A517CF">
            <w:pPr>
              <w:jc w:val="center"/>
              <w:rPr>
                <w:rFonts w:ascii="ＭＳ Ｐゴシック" w:eastAsia="ＭＳ Ｐゴシック" w:hAnsi="ＭＳ Ｐゴシック"/>
              </w:rPr>
            </w:pPr>
            <w:r w:rsidRPr="004F26F3">
              <w:rPr>
                <w:rFonts w:ascii="ＭＳ Ｐゴシック" w:eastAsia="ＭＳ Ｐゴシック" w:hAnsi="ＭＳ Ｐゴシック"/>
              </w:rPr>
              <w:t>10.8%</w:t>
            </w:r>
          </w:p>
        </w:tc>
        <w:tc>
          <w:tcPr>
            <w:tcW w:w="867" w:type="dxa"/>
            <w:vAlign w:val="center"/>
          </w:tcPr>
          <w:p w14:paraId="01CC3BA3"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9.6%</w:t>
            </w:r>
          </w:p>
        </w:tc>
      </w:tr>
      <w:tr w:rsidR="004F26F3" w:rsidRPr="004F26F3" w14:paraId="0F0FFF46" w14:textId="77777777" w:rsidTr="00A517CF">
        <w:trPr>
          <w:trHeight w:val="310"/>
        </w:trPr>
        <w:tc>
          <w:tcPr>
            <w:tcW w:w="4993" w:type="dxa"/>
            <w:shd w:val="clear" w:color="auto" w:fill="C6D9F1" w:themeFill="text2" w:themeFillTint="33"/>
            <w:vAlign w:val="center"/>
          </w:tcPr>
          <w:p w14:paraId="2D6D6C15" w14:textId="77777777" w:rsidR="007222AE" w:rsidRPr="004F26F3" w:rsidRDefault="007222AE" w:rsidP="00A517CF">
            <w:pPr>
              <w:jc w:val="left"/>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育児休業等制度の</w:t>
            </w:r>
            <w:r w:rsidRPr="004F26F3">
              <w:rPr>
                <w:rFonts w:ascii="ＭＳ Ｐゴシック" w:eastAsia="ＭＳ Ｐゴシック" w:hAnsi="ＭＳ Ｐゴシック"/>
                <w:sz w:val="20"/>
                <w:szCs w:val="21"/>
              </w:rPr>
              <w:t>PR</w:t>
            </w:r>
          </w:p>
        </w:tc>
        <w:tc>
          <w:tcPr>
            <w:tcW w:w="866" w:type="dxa"/>
            <w:vAlign w:val="center"/>
          </w:tcPr>
          <w:p w14:paraId="59D83ED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5.8%</w:t>
            </w:r>
          </w:p>
        </w:tc>
        <w:tc>
          <w:tcPr>
            <w:tcW w:w="867" w:type="dxa"/>
            <w:vAlign w:val="center"/>
          </w:tcPr>
          <w:p w14:paraId="57EF9672"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4.8%</w:t>
            </w:r>
          </w:p>
        </w:tc>
        <w:tc>
          <w:tcPr>
            <w:tcW w:w="866" w:type="dxa"/>
            <w:vAlign w:val="center"/>
          </w:tcPr>
          <w:p w14:paraId="1D6B732D" w14:textId="77777777" w:rsidR="007222AE" w:rsidRPr="004F26F3" w:rsidRDefault="007222AE" w:rsidP="00A517CF">
            <w:pPr>
              <w:jc w:val="center"/>
              <w:rPr>
                <w:rFonts w:ascii="ＭＳ Ｐゴシック" w:eastAsia="ＭＳ Ｐゴシック" w:hAnsi="ＭＳ Ｐゴシック"/>
              </w:rPr>
            </w:pPr>
            <w:r w:rsidRPr="004F26F3">
              <w:rPr>
                <w:rFonts w:ascii="ＭＳ Ｐゴシック" w:eastAsia="ＭＳ Ｐゴシック" w:hAnsi="ＭＳ Ｐゴシック"/>
              </w:rPr>
              <w:t>13.5%</w:t>
            </w:r>
          </w:p>
        </w:tc>
        <w:tc>
          <w:tcPr>
            <w:tcW w:w="867" w:type="dxa"/>
            <w:vAlign w:val="center"/>
          </w:tcPr>
          <w:p w14:paraId="3E2E3E12"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5.3%</w:t>
            </w:r>
          </w:p>
        </w:tc>
      </w:tr>
      <w:tr w:rsidR="004F26F3" w:rsidRPr="004F26F3" w14:paraId="78A5DCBC" w14:textId="77777777" w:rsidTr="00A517CF">
        <w:trPr>
          <w:trHeight w:val="310"/>
        </w:trPr>
        <w:tc>
          <w:tcPr>
            <w:tcW w:w="4993" w:type="dxa"/>
            <w:shd w:val="clear" w:color="auto" w:fill="C6D9F1" w:themeFill="text2" w:themeFillTint="33"/>
            <w:vAlign w:val="center"/>
          </w:tcPr>
          <w:p w14:paraId="73C0E5E3" w14:textId="77777777" w:rsidR="007222AE" w:rsidRPr="004F26F3" w:rsidRDefault="007222AE" w:rsidP="00A517CF">
            <w:pPr>
              <w:jc w:val="left"/>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その他</w:t>
            </w:r>
          </w:p>
        </w:tc>
        <w:tc>
          <w:tcPr>
            <w:tcW w:w="866" w:type="dxa"/>
            <w:vAlign w:val="center"/>
          </w:tcPr>
          <w:p w14:paraId="4A401DE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4.4%</w:t>
            </w:r>
          </w:p>
        </w:tc>
        <w:tc>
          <w:tcPr>
            <w:tcW w:w="867" w:type="dxa"/>
            <w:vAlign w:val="center"/>
          </w:tcPr>
          <w:p w14:paraId="18C87BF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3.8%</w:t>
            </w:r>
          </w:p>
        </w:tc>
        <w:tc>
          <w:tcPr>
            <w:tcW w:w="866" w:type="dxa"/>
            <w:vAlign w:val="center"/>
          </w:tcPr>
          <w:p w14:paraId="5E478F89" w14:textId="77777777" w:rsidR="007222AE" w:rsidRPr="004F26F3" w:rsidRDefault="007222AE" w:rsidP="00A517CF">
            <w:pPr>
              <w:jc w:val="center"/>
              <w:rPr>
                <w:rFonts w:ascii="ＭＳ Ｐゴシック" w:eastAsia="ＭＳ Ｐゴシック" w:hAnsi="ＭＳ Ｐゴシック"/>
              </w:rPr>
            </w:pPr>
            <w:r w:rsidRPr="004F26F3">
              <w:rPr>
                <w:rFonts w:ascii="ＭＳ Ｐゴシック" w:eastAsia="ＭＳ Ｐゴシック" w:hAnsi="ＭＳ Ｐゴシック"/>
              </w:rPr>
              <w:t>13.5%</w:t>
            </w:r>
          </w:p>
        </w:tc>
        <w:tc>
          <w:tcPr>
            <w:tcW w:w="867" w:type="dxa"/>
            <w:vAlign w:val="center"/>
          </w:tcPr>
          <w:p w14:paraId="7A5A637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4.2%</w:t>
            </w:r>
          </w:p>
        </w:tc>
      </w:tr>
    </w:tbl>
    <w:p w14:paraId="0E120DB6" w14:textId="77777777" w:rsidR="007222AE" w:rsidRPr="004F26F3" w:rsidRDefault="007222AE" w:rsidP="007222AE">
      <w:pPr>
        <w:rPr>
          <w:rFonts w:ascii="ＭＳ 明朝" w:eastAsia="ＭＳ 明朝" w:hAnsi="ＭＳ 明朝"/>
          <w:szCs w:val="21"/>
        </w:rPr>
      </w:pPr>
    </w:p>
    <w:p w14:paraId="65A4CADE" w14:textId="77777777" w:rsidR="007222AE" w:rsidRPr="004F26F3" w:rsidRDefault="007222AE" w:rsidP="007222AE">
      <w:pPr>
        <w:widowControl/>
        <w:jc w:val="left"/>
        <w:rPr>
          <w:rFonts w:asciiTheme="majorEastAsia" w:eastAsiaTheme="majorEastAsia" w:hAnsiTheme="majorEastAsia"/>
          <w:szCs w:val="21"/>
        </w:rPr>
      </w:pPr>
      <w:r w:rsidRPr="004F26F3">
        <w:rPr>
          <w:rFonts w:asciiTheme="majorEastAsia" w:eastAsiaTheme="majorEastAsia" w:hAnsiTheme="majorEastAsia" w:hint="eastAsia"/>
          <w:szCs w:val="21"/>
        </w:rPr>
        <w:t>（３）休暇の取得について</w:t>
      </w:r>
    </w:p>
    <w:p w14:paraId="7E0798FC" w14:textId="77777777"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hint="eastAsia"/>
          <w:szCs w:val="21"/>
        </w:rPr>
        <w:t>① 前年度と比較した意識の変化</w:t>
      </w:r>
    </w:p>
    <w:tbl>
      <w:tblPr>
        <w:tblStyle w:val="a9"/>
        <w:tblW w:w="8454" w:type="dxa"/>
        <w:tblInd w:w="-5" w:type="dxa"/>
        <w:tblLook w:val="04A0" w:firstRow="1" w:lastRow="0" w:firstColumn="1" w:lastColumn="0" w:noHBand="0" w:noVBand="1"/>
      </w:tblPr>
      <w:tblGrid>
        <w:gridCol w:w="938"/>
        <w:gridCol w:w="939"/>
        <w:gridCol w:w="1071"/>
        <w:gridCol w:w="808"/>
        <w:gridCol w:w="1035"/>
        <w:gridCol w:w="844"/>
        <w:gridCol w:w="1141"/>
        <w:gridCol w:w="738"/>
        <w:gridCol w:w="940"/>
      </w:tblGrid>
      <w:tr w:rsidR="004F26F3" w:rsidRPr="004F26F3" w14:paraId="2E076E7B" w14:textId="77777777" w:rsidTr="008E7900">
        <w:trPr>
          <w:trHeight w:val="162"/>
        </w:trPr>
        <w:tc>
          <w:tcPr>
            <w:tcW w:w="938" w:type="dxa"/>
            <w:shd w:val="clear" w:color="auto" w:fill="C6D9F1" w:themeFill="text2" w:themeFillTint="33"/>
            <w:vAlign w:val="center"/>
          </w:tcPr>
          <w:p w14:paraId="048502CC" w14:textId="77777777" w:rsidR="007222AE" w:rsidRPr="004F26F3" w:rsidRDefault="007222AE" w:rsidP="00A517CF">
            <w:pPr>
              <w:jc w:val="center"/>
              <w:rPr>
                <w:rFonts w:ascii="ＭＳ Ｐゴシック" w:eastAsia="ＭＳ Ｐゴシック" w:hAnsi="ＭＳ Ｐゴシック"/>
                <w:szCs w:val="21"/>
              </w:rPr>
            </w:pPr>
          </w:p>
        </w:tc>
        <w:tc>
          <w:tcPr>
            <w:tcW w:w="2010" w:type="dxa"/>
            <w:gridSpan w:val="2"/>
            <w:shd w:val="clear" w:color="auto" w:fill="C6D9F1" w:themeFill="text2" w:themeFillTint="33"/>
            <w:vAlign w:val="center"/>
          </w:tcPr>
          <w:p w14:paraId="7DC8FA56" w14:textId="77777777" w:rsidR="007222AE" w:rsidRPr="004F26F3" w:rsidRDefault="007222AE" w:rsidP="00A517CF">
            <w:pPr>
              <w:jc w:val="center"/>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取得しやすくなった</w:t>
            </w:r>
          </w:p>
        </w:tc>
        <w:tc>
          <w:tcPr>
            <w:tcW w:w="1843" w:type="dxa"/>
            <w:gridSpan w:val="2"/>
            <w:shd w:val="clear" w:color="auto" w:fill="C6D9F1" w:themeFill="text2" w:themeFillTint="33"/>
            <w:vAlign w:val="center"/>
          </w:tcPr>
          <w:p w14:paraId="2238B838" w14:textId="77777777" w:rsidR="007222AE" w:rsidRPr="004F26F3" w:rsidRDefault="007222AE" w:rsidP="00A517CF">
            <w:pPr>
              <w:jc w:val="center"/>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変わらない</w:t>
            </w:r>
          </w:p>
        </w:tc>
        <w:tc>
          <w:tcPr>
            <w:tcW w:w="1985" w:type="dxa"/>
            <w:gridSpan w:val="2"/>
            <w:shd w:val="clear" w:color="auto" w:fill="C6D9F1" w:themeFill="text2" w:themeFillTint="33"/>
            <w:vAlign w:val="center"/>
          </w:tcPr>
          <w:p w14:paraId="7500034C" w14:textId="77777777" w:rsidR="007222AE" w:rsidRPr="004F26F3" w:rsidRDefault="007222AE" w:rsidP="00A517CF">
            <w:pPr>
              <w:jc w:val="center"/>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取得しにくい</w:t>
            </w:r>
          </w:p>
        </w:tc>
        <w:tc>
          <w:tcPr>
            <w:tcW w:w="1678" w:type="dxa"/>
            <w:gridSpan w:val="2"/>
            <w:shd w:val="clear" w:color="auto" w:fill="C6D9F1" w:themeFill="text2" w:themeFillTint="33"/>
            <w:vAlign w:val="center"/>
          </w:tcPr>
          <w:p w14:paraId="1C8B7B57" w14:textId="77777777" w:rsidR="007222AE" w:rsidRPr="004F26F3" w:rsidRDefault="007222AE" w:rsidP="00A517CF">
            <w:pPr>
              <w:jc w:val="center"/>
              <w:rPr>
                <w:rFonts w:ascii="ＭＳ Ｐゴシック" w:eastAsia="ＭＳ Ｐゴシック" w:hAnsi="ＭＳ Ｐゴシック"/>
                <w:sz w:val="20"/>
                <w:szCs w:val="21"/>
              </w:rPr>
            </w:pPr>
            <w:r w:rsidRPr="004F26F3">
              <w:rPr>
                <w:rFonts w:ascii="ＭＳ Ｐゴシック" w:eastAsia="ＭＳ Ｐゴシック" w:hAnsi="ＭＳ Ｐゴシック" w:hint="eastAsia"/>
                <w:sz w:val="20"/>
                <w:szCs w:val="21"/>
              </w:rPr>
              <w:t>その他</w:t>
            </w:r>
          </w:p>
        </w:tc>
      </w:tr>
      <w:tr w:rsidR="004F26F3" w:rsidRPr="004F26F3" w14:paraId="187FC576" w14:textId="77777777" w:rsidTr="008E7900">
        <w:trPr>
          <w:trHeight w:val="268"/>
        </w:trPr>
        <w:tc>
          <w:tcPr>
            <w:tcW w:w="938" w:type="dxa"/>
            <w:shd w:val="clear" w:color="auto" w:fill="C6D9F1" w:themeFill="text2" w:themeFillTint="33"/>
            <w:vAlign w:val="center"/>
          </w:tcPr>
          <w:p w14:paraId="6E262F2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男性</w:t>
            </w:r>
          </w:p>
        </w:tc>
        <w:tc>
          <w:tcPr>
            <w:tcW w:w="939" w:type="dxa"/>
            <w:vAlign w:val="center"/>
          </w:tcPr>
          <w:p w14:paraId="49EC26DD"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21.6%</w:t>
            </w:r>
          </w:p>
        </w:tc>
        <w:tc>
          <w:tcPr>
            <w:tcW w:w="1071" w:type="dxa"/>
            <w:vAlign w:val="center"/>
          </w:tcPr>
          <w:p w14:paraId="039BC69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329名)</w:t>
            </w:r>
          </w:p>
        </w:tc>
        <w:tc>
          <w:tcPr>
            <w:tcW w:w="808" w:type="dxa"/>
            <w:vAlign w:val="center"/>
          </w:tcPr>
          <w:p w14:paraId="0A1DCA86"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66.8%</w:t>
            </w:r>
          </w:p>
        </w:tc>
        <w:tc>
          <w:tcPr>
            <w:tcW w:w="1035" w:type="dxa"/>
            <w:vAlign w:val="center"/>
          </w:tcPr>
          <w:p w14:paraId="33EF3758" w14:textId="77777777" w:rsidR="007222AE" w:rsidRPr="004F26F3" w:rsidRDefault="007222AE" w:rsidP="00A517CF">
            <w:pPr>
              <w:jc w:val="center"/>
              <w:rPr>
                <w:rFonts w:ascii="ＭＳ Ｐゴシック" w:eastAsia="ＭＳ Ｐゴシック" w:hAnsi="ＭＳ Ｐゴシック"/>
                <w:sz w:val="17"/>
                <w:szCs w:val="17"/>
              </w:rPr>
            </w:pPr>
            <w:r w:rsidRPr="004F26F3">
              <w:rPr>
                <w:rFonts w:ascii="ＭＳ Ｐゴシック" w:eastAsia="ＭＳ Ｐゴシック" w:hAnsi="ＭＳ Ｐゴシック"/>
                <w:sz w:val="17"/>
                <w:szCs w:val="17"/>
              </w:rPr>
              <w:t>(</w:t>
            </w:r>
            <w:r w:rsidRPr="004F26F3">
              <w:rPr>
                <w:rFonts w:ascii="ＭＳ Ｐゴシック" w:eastAsia="ＭＳ Ｐゴシック" w:hAnsi="ＭＳ Ｐゴシック" w:hint="eastAsia"/>
                <w:sz w:val="17"/>
                <w:szCs w:val="17"/>
              </w:rPr>
              <w:t>1,015名)</w:t>
            </w:r>
          </w:p>
        </w:tc>
        <w:tc>
          <w:tcPr>
            <w:tcW w:w="844" w:type="dxa"/>
            <w:vAlign w:val="center"/>
          </w:tcPr>
          <w:p w14:paraId="7B2AFB70"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10.9%</w:t>
            </w:r>
          </w:p>
        </w:tc>
        <w:tc>
          <w:tcPr>
            <w:tcW w:w="1141" w:type="dxa"/>
            <w:vAlign w:val="center"/>
          </w:tcPr>
          <w:p w14:paraId="3AFCFB0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165名)</w:t>
            </w:r>
          </w:p>
        </w:tc>
        <w:tc>
          <w:tcPr>
            <w:tcW w:w="738" w:type="dxa"/>
            <w:vAlign w:val="center"/>
          </w:tcPr>
          <w:p w14:paraId="16377225"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0.7%</w:t>
            </w:r>
          </w:p>
        </w:tc>
        <w:tc>
          <w:tcPr>
            <w:tcW w:w="940" w:type="dxa"/>
            <w:vAlign w:val="center"/>
          </w:tcPr>
          <w:p w14:paraId="6822C22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11名)</w:t>
            </w:r>
          </w:p>
        </w:tc>
      </w:tr>
      <w:tr w:rsidR="004F26F3" w:rsidRPr="004F26F3" w14:paraId="0FDFCDC8" w14:textId="77777777" w:rsidTr="008E7900">
        <w:trPr>
          <w:trHeight w:val="250"/>
        </w:trPr>
        <w:tc>
          <w:tcPr>
            <w:tcW w:w="938" w:type="dxa"/>
            <w:shd w:val="clear" w:color="auto" w:fill="C6D9F1" w:themeFill="text2" w:themeFillTint="33"/>
            <w:vAlign w:val="center"/>
          </w:tcPr>
          <w:p w14:paraId="78C7118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女性</w:t>
            </w:r>
          </w:p>
        </w:tc>
        <w:tc>
          <w:tcPr>
            <w:tcW w:w="939" w:type="dxa"/>
            <w:vAlign w:val="center"/>
          </w:tcPr>
          <w:p w14:paraId="07F8B48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18.8%</w:t>
            </w:r>
          </w:p>
        </w:tc>
        <w:tc>
          <w:tcPr>
            <w:tcW w:w="1071" w:type="dxa"/>
            <w:vAlign w:val="center"/>
          </w:tcPr>
          <w:p w14:paraId="6B3246F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353名)</w:t>
            </w:r>
          </w:p>
        </w:tc>
        <w:tc>
          <w:tcPr>
            <w:tcW w:w="808" w:type="dxa"/>
            <w:vAlign w:val="center"/>
          </w:tcPr>
          <w:p w14:paraId="02D9DDE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68.3%</w:t>
            </w:r>
          </w:p>
        </w:tc>
        <w:tc>
          <w:tcPr>
            <w:tcW w:w="1035" w:type="dxa"/>
            <w:vAlign w:val="center"/>
          </w:tcPr>
          <w:p w14:paraId="7B22D522" w14:textId="77777777" w:rsidR="007222AE" w:rsidRPr="004F26F3" w:rsidRDefault="007222AE" w:rsidP="00A517CF">
            <w:pPr>
              <w:jc w:val="center"/>
              <w:rPr>
                <w:rFonts w:ascii="ＭＳ Ｐゴシック" w:eastAsia="ＭＳ Ｐゴシック" w:hAnsi="ＭＳ Ｐゴシック"/>
                <w:sz w:val="17"/>
                <w:szCs w:val="17"/>
              </w:rPr>
            </w:pPr>
            <w:r w:rsidRPr="004F26F3">
              <w:rPr>
                <w:rFonts w:ascii="ＭＳ Ｐゴシック" w:eastAsia="ＭＳ Ｐゴシック" w:hAnsi="ＭＳ Ｐゴシック"/>
                <w:sz w:val="17"/>
                <w:szCs w:val="17"/>
              </w:rPr>
              <w:t>(</w:t>
            </w:r>
            <w:r w:rsidRPr="004F26F3">
              <w:rPr>
                <w:rFonts w:ascii="ＭＳ Ｐゴシック" w:eastAsia="ＭＳ Ｐゴシック" w:hAnsi="ＭＳ Ｐゴシック" w:hint="eastAsia"/>
                <w:sz w:val="17"/>
                <w:szCs w:val="17"/>
              </w:rPr>
              <w:t>1,279名)</w:t>
            </w:r>
          </w:p>
        </w:tc>
        <w:tc>
          <w:tcPr>
            <w:tcW w:w="844" w:type="dxa"/>
            <w:vAlign w:val="center"/>
          </w:tcPr>
          <w:p w14:paraId="025780F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11.2%</w:t>
            </w:r>
          </w:p>
        </w:tc>
        <w:tc>
          <w:tcPr>
            <w:tcW w:w="1141" w:type="dxa"/>
            <w:vAlign w:val="center"/>
          </w:tcPr>
          <w:p w14:paraId="71FBB888"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209名)</w:t>
            </w:r>
          </w:p>
        </w:tc>
        <w:tc>
          <w:tcPr>
            <w:tcW w:w="738" w:type="dxa"/>
            <w:vAlign w:val="center"/>
          </w:tcPr>
          <w:p w14:paraId="60E31EB6"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1.7%</w:t>
            </w:r>
          </w:p>
        </w:tc>
        <w:tc>
          <w:tcPr>
            <w:tcW w:w="940" w:type="dxa"/>
            <w:vAlign w:val="center"/>
          </w:tcPr>
          <w:p w14:paraId="041E0CDB"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32名)</w:t>
            </w:r>
          </w:p>
        </w:tc>
      </w:tr>
      <w:tr w:rsidR="004F26F3" w:rsidRPr="004F26F3" w14:paraId="1C3436D8" w14:textId="77777777" w:rsidTr="008E7900">
        <w:trPr>
          <w:trHeight w:val="259"/>
        </w:trPr>
        <w:tc>
          <w:tcPr>
            <w:tcW w:w="938" w:type="dxa"/>
            <w:shd w:val="clear" w:color="auto" w:fill="C6D9F1" w:themeFill="text2" w:themeFillTint="33"/>
            <w:vAlign w:val="center"/>
          </w:tcPr>
          <w:p w14:paraId="17E6292E" w14:textId="77777777" w:rsidR="007222AE" w:rsidRPr="004F26F3" w:rsidRDefault="007222AE" w:rsidP="00A517CF">
            <w:pPr>
              <w:spacing w:line="240" w:lineRule="exact"/>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その他</w:t>
            </w:r>
          </w:p>
        </w:tc>
        <w:tc>
          <w:tcPr>
            <w:tcW w:w="939" w:type="dxa"/>
            <w:vAlign w:val="center"/>
          </w:tcPr>
          <w:p w14:paraId="73C6940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8.1%</w:t>
            </w:r>
          </w:p>
        </w:tc>
        <w:tc>
          <w:tcPr>
            <w:tcW w:w="1071" w:type="dxa"/>
            <w:vAlign w:val="center"/>
          </w:tcPr>
          <w:p w14:paraId="242A24AB"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(3</w:t>
            </w:r>
            <w:r w:rsidRPr="004F26F3">
              <w:rPr>
                <w:rFonts w:ascii="ＭＳ Ｐゴシック" w:eastAsia="ＭＳ Ｐゴシック" w:hAnsi="ＭＳ Ｐゴシック" w:hint="eastAsia"/>
                <w:szCs w:val="21"/>
              </w:rPr>
              <w:t>名)</w:t>
            </w:r>
          </w:p>
        </w:tc>
        <w:tc>
          <w:tcPr>
            <w:tcW w:w="808" w:type="dxa"/>
            <w:vAlign w:val="center"/>
          </w:tcPr>
          <w:p w14:paraId="7FCD704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75.7%</w:t>
            </w:r>
          </w:p>
        </w:tc>
        <w:tc>
          <w:tcPr>
            <w:tcW w:w="1035" w:type="dxa"/>
            <w:vAlign w:val="center"/>
          </w:tcPr>
          <w:p w14:paraId="07599B42"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28名)</w:t>
            </w:r>
          </w:p>
        </w:tc>
        <w:tc>
          <w:tcPr>
            <w:tcW w:w="844" w:type="dxa"/>
            <w:vAlign w:val="center"/>
          </w:tcPr>
          <w:p w14:paraId="13A5D47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16.2%</w:t>
            </w:r>
          </w:p>
        </w:tc>
        <w:tc>
          <w:tcPr>
            <w:tcW w:w="1141" w:type="dxa"/>
            <w:vAlign w:val="center"/>
          </w:tcPr>
          <w:p w14:paraId="5BD4E0D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6名)</w:t>
            </w:r>
          </w:p>
        </w:tc>
        <w:tc>
          <w:tcPr>
            <w:tcW w:w="738" w:type="dxa"/>
            <w:vAlign w:val="center"/>
          </w:tcPr>
          <w:p w14:paraId="10C2DC32"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0%</w:t>
            </w:r>
          </w:p>
        </w:tc>
        <w:tc>
          <w:tcPr>
            <w:tcW w:w="940" w:type="dxa"/>
            <w:vAlign w:val="center"/>
          </w:tcPr>
          <w:p w14:paraId="1E862B34"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0名)</w:t>
            </w:r>
          </w:p>
        </w:tc>
      </w:tr>
      <w:tr w:rsidR="004F26F3" w:rsidRPr="004F26F3" w14:paraId="17E5C67B" w14:textId="77777777" w:rsidTr="008E7900">
        <w:trPr>
          <w:trHeight w:val="268"/>
        </w:trPr>
        <w:tc>
          <w:tcPr>
            <w:tcW w:w="938" w:type="dxa"/>
            <w:shd w:val="clear" w:color="auto" w:fill="C6D9F1" w:themeFill="text2" w:themeFillTint="33"/>
            <w:vAlign w:val="center"/>
          </w:tcPr>
          <w:p w14:paraId="1A28C4DA"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hint="eastAsia"/>
                <w:szCs w:val="21"/>
              </w:rPr>
              <w:t>全体</w:t>
            </w:r>
          </w:p>
        </w:tc>
        <w:tc>
          <w:tcPr>
            <w:tcW w:w="939" w:type="dxa"/>
            <w:vAlign w:val="center"/>
          </w:tcPr>
          <w:p w14:paraId="2914A48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20.0%</w:t>
            </w:r>
          </w:p>
        </w:tc>
        <w:tc>
          <w:tcPr>
            <w:tcW w:w="1071" w:type="dxa"/>
            <w:vAlign w:val="center"/>
          </w:tcPr>
          <w:p w14:paraId="17F7C361"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685名)</w:t>
            </w:r>
          </w:p>
        </w:tc>
        <w:tc>
          <w:tcPr>
            <w:tcW w:w="808" w:type="dxa"/>
            <w:vAlign w:val="center"/>
          </w:tcPr>
          <w:p w14:paraId="170F23E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67.7%</w:t>
            </w:r>
          </w:p>
        </w:tc>
        <w:tc>
          <w:tcPr>
            <w:tcW w:w="1035" w:type="dxa"/>
            <w:vAlign w:val="center"/>
          </w:tcPr>
          <w:p w14:paraId="3AE10938" w14:textId="77777777" w:rsidR="007222AE" w:rsidRPr="004F26F3" w:rsidRDefault="007222AE" w:rsidP="00A517CF">
            <w:pPr>
              <w:jc w:val="center"/>
              <w:rPr>
                <w:rFonts w:ascii="ＭＳ Ｐゴシック" w:eastAsia="ＭＳ Ｐゴシック" w:hAnsi="ＭＳ Ｐゴシック"/>
                <w:sz w:val="17"/>
                <w:szCs w:val="17"/>
              </w:rPr>
            </w:pPr>
            <w:r w:rsidRPr="004F26F3">
              <w:rPr>
                <w:rFonts w:ascii="ＭＳ Ｐゴシック" w:eastAsia="ＭＳ Ｐゴシック" w:hAnsi="ＭＳ Ｐゴシック"/>
                <w:sz w:val="17"/>
                <w:szCs w:val="17"/>
              </w:rPr>
              <w:t>(</w:t>
            </w:r>
            <w:r w:rsidRPr="004F26F3">
              <w:rPr>
                <w:rFonts w:ascii="ＭＳ Ｐゴシック" w:eastAsia="ＭＳ Ｐゴシック" w:hAnsi="ＭＳ Ｐゴシック" w:hint="eastAsia"/>
                <w:sz w:val="17"/>
                <w:szCs w:val="17"/>
              </w:rPr>
              <w:t>2,322名)</w:t>
            </w:r>
          </w:p>
        </w:tc>
        <w:tc>
          <w:tcPr>
            <w:tcW w:w="844" w:type="dxa"/>
            <w:vAlign w:val="center"/>
          </w:tcPr>
          <w:p w14:paraId="662B7AF0"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11.1%</w:t>
            </w:r>
          </w:p>
        </w:tc>
        <w:tc>
          <w:tcPr>
            <w:tcW w:w="1141" w:type="dxa"/>
            <w:vAlign w:val="center"/>
          </w:tcPr>
          <w:p w14:paraId="2D1841F9"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380名)</w:t>
            </w:r>
          </w:p>
        </w:tc>
        <w:tc>
          <w:tcPr>
            <w:tcW w:w="738" w:type="dxa"/>
            <w:vAlign w:val="center"/>
          </w:tcPr>
          <w:p w14:paraId="16A7BFCE"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1.3%</w:t>
            </w:r>
          </w:p>
        </w:tc>
        <w:tc>
          <w:tcPr>
            <w:tcW w:w="940" w:type="dxa"/>
            <w:vAlign w:val="center"/>
          </w:tcPr>
          <w:p w14:paraId="3C760D37" w14:textId="77777777" w:rsidR="007222AE" w:rsidRPr="004F26F3" w:rsidRDefault="007222AE" w:rsidP="00A517CF">
            <w:pPr>
              <w:jc w:val="center"/>
              <w:rPr>
                <w:rFonts w:ascii="ＭＳ Ｐゴシック" w:eastAsia="ＭＳ Ｐゴシック" w:hAnsi="ＭＳ Ｐゴシック"/>
                <w:szCs w:val="21"/>
              </w:rPr>
            </w:pPr>
            <w:r w:rsidRPr="004F26F3">
              <w:rPr>
                <w:rFonts w:ascii="ＭＳ Ｐゴシック" w:eastAsia="ＭＳ Ｐゴシック" w:hAnsi="ＭＳ Ｐゴシック"/>
                <w:szCs w:val="21"/>
              </w:rPr>
              <w:t>(</w:t>
            </w:r>
            <w:r w:rsidRPr="004F26F3">
              <w:rPr>
                <w:rFonts w:ascii="ＭＳ Ｐゴシック" w:eastAsia="ＭＳ Ｐゴシック" w:hAnsi="ＭＳ Ｐゴシック" w:hint="eastAsia"/>
                <w:szCs w:val="21"/>
              </w:rPr>
              <w:t>43名)</w:t>
            </w:r>
          </w:p>
        </w:tc>
      </w:tr>
    </w:tbl>
    <w:p w14:paraId="64FC2BCE" w14:textId="77777777" w:rsidR="007222AE" w:rsidRPr="004F26F3" w:rsidRDefault="007222AE" w:rsidP="007222AE">
      <w:pPr>
        <w:rPr>
          <w:rFonts w:asciiTheme="majorEastAsia" w:eastAsiaTheme="majorEastAsia" w:hAnsiTheme="majorEastAsia"/>
          <w:szCs w:val="21"/>
        </w:rPr>
      </w:pPr>
    </w:p>
    <w:p w14:paraId="392976D9" w14:textId="77777777" w:rsidR="007222AE" w:rsidRPr="004F26F3" w:rsidRDefault="007222AE" w:rsidP="007222AE">
      <w:pPr>
        <w:widowControl/>
        <w:ind w:firstLineChars="150" w:firstLine="340"/>
        <w:jc w:val="left"/>
        <w:rPr>
          <w:rFonts w:asciiTheme="majorEastAsia" w:eastAsiaTheme="majorEastAsia" w:hAnsiTheme="majorEastAsia"/>
          <w:szCs w:val="21"/>
        </w:rPr>
      </w:pPr>
      <w:r w:rsidRPr="004F26F3">
        <w:rPr>
          <w:rFonts w:asciiTheme="majorEastAsia" w:eastAsiaTheme="majorEastAsia" w:hAnsiTheme="majorEastAsia" w:hint="eastAsia"/>
          <w:szCs w:val="21"/>
        </w:rPr>
        <w:t>≪取得しにくい理由≫</w:t>
      </w:r>
    </w:p>
    <w:tbl>
      <w:tblPr>
        <w:tblStyle w:val="7"/>
        <w:tblW w:w="8476" w:type="dxa"/>
        <w:tblLook w:val="04A0" w:firstRow="1" w:lastRow="0" w:firstColumn="1" w:lastColumn="0" w:noHBand="0" w:noVBand="1"/>
      </w:tblPr>
      <w:tblGrid>
        <w:gridCol w:w="5002"/>
        <w:gridCol w:w="868"/>
        <w:gridCol w:w="869"/>
        <w:gridCol w:w="868"/>
        <w:gridCol w:w="869"/>
      </w:tblGrid>
      <w:tr w:rsidR="004F26F3" w:rsidRPr="004F26F3" w14:paraId="42B54844" w14:textId="77777777" w:rsidTr="00A517CF">
        <w:trPr>
          <w:trHeight w:val="365"/>
        </w:trPr>
        <w:tc>
          <w:tcPr>
            <w:tcW w:w="5002" w:type="dxa"/>
            <w:shd w:val="clear" w:color="auto" w:fill="C6D9F1" w:themeFill="text2" w:themeFillTint="33"/>
            <w:vAlign w:val="center"/>
          </w:tcPr>
          <w:p w14:paraId="06C123B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868" w:type="dxa"/>
            <w:shd w:val="clear" w:color="auto" w:fill="C6D9F1" w:themeFill="text2" w:themeFillTint="33"/>
            <w:vAlign w:val="center"/>
          </w:tcPr>
          <w:p w14:paraId="3A842F3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869" w:type="dxa"/>
            <w:shd w:val="clear" w:color="auto" w:fill="C6D9F1" w:themeFill="text2" w:themeFillTint="33"/>
            <w:vAlign w:val="center"/>
          </w:tcPr>
          <w:p w14:paraId="7C146E5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女性</w:t>
            </w:r>
          </w:p>
        </w:tc>
        <w:tc>
          <w:tcPr>
            <w:tcW w:w="868" w:type="dxa"/>
            <w:shd w:val="clear" w:color="auto" w:fill="C6D9F1" w:themeFill="text2" w:themeFillTint="33"/>
            <w:vAlign w:val="center"/>
          </w:tcPr>
          <w:p w14:paraId="36D97770" w14:textId="77777777" w:rsidR="007222AE" w:rsidRPr="004F26F3" w:rsidRDefault="007222AE" w:rsidP="00A517CF">
            <w:pPr>
              <w:spacing w:line="200" w:lineRule="exact"/>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9" w:type="dxa"/>
            <w:shd w:val="clear" w:color="auto" w:fill="C6D9F1" w:themeFill="text2" w:themeFillTint="33"/>
            <w:vAlign w:val="center"/>
          </w:tcPr>
          <w:p w14:paraId="4FC7E55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全体</w:t>
            </w:r>
          </w:p>
        </w:tc>
      </w:tr>
      <w:tr w:rsidR="004F26F3" w:rsidRPr="004F26F3" w14:paraId="73960239" w14:textId="77777777" w:rsidTr="00A517CF">
        <w:trPr>
          <w:trHeight w:val="378"/>
        </w:trPr>
        <w:tc>
          <w:tcPr>
            <w:tcW w:w="5002" w:type="dxa"/>
            <w:shd w:val="clear" w:color="auto" w:fill="C6D9F1" w:themeFill="text2" w:themeFillTint="33"/>
            <w:vAlign w:val="center"/>
          </w:tcPr>
          <w:p w14:paraId="3FA22B80"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多忙で取得できない、後で多忙になる</w:t>
            </w:r>
          </w:p>
        </w:tc>
        <w:tc>
          <w:tcPr>
            <w:tcW w:w="868" w:type="dxa"/>
            <w:vAlign w:val="center"/>
          </w:tcPr>
          <w:p w14:paraId="4B6B9C5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62.4%</w:t>
            </w:r>
          </w:p>
        </w:tc>
        <w:tc>
          <w:tcPr>
            <w:tcW w:w="869" w:type="dxa"/>
            <w:vAlign w:val="center"/>
          </w:tcPr>
          <w:p w14:paraId="7A58F94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66.0%</w:t>
            </w:r>
          </w:p>
        </w:tc>
        <w:tc>
          <w:tcPr>
            <w:tcW w:w="868" w:type="dxa"/>
            <w:vAlign w:val="center"/>
          </w:tcPr>
          <w:p w14:paraId="42605D41"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66.7%</w:t>
            </w:r>
          </w:p>
        </w:tc>
        <w:tc>
          <w:tcPr>
            <w:tcW w:w="869" w:type="dxa"/>
            <w:vAlign w:val="center"/>
          </w:tcPr>
          <w:p w14:paraId="05E66AA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64.5%</w:t>
            </w:r>
          </w:p>
        </w:tc>
      </w:tr>
      <w:tr w:rsidR="004F26F3" w:rsidRPr="004F26F3" w14:paraId="228E97D6" w14:textId="77777777" w:rsidTr="00A517CF">
        <w:trPr>
          <w:trHeight w:val="352"/>
        </w:trPr>
        <w:tc>
          <w:tcPr>
            <w:tcW w:w="5002" w:type="dxa"/>
            <w:shd w:val="clear" w:color="auto" w:fill="C6D9F1" w:themeFill="text2" w:themeFillTint="33"/>
            <w:vAlign w:val="center"/>
          </w:tcPr>
          <w:p w14:paraId="5CE02D15"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職場に迷惑をかけると思われる</w:t>
            </w:r>
          </w:p>
        </w:tc>
        <w:tc>
          <w:tcPr>
            <w:tcW w:w="868" w:type="dxa"/>
            <w:vAlign w:val="center"/>
          </w:tcPr>
          <w:p w14:paraId="1F2E598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12.7%</w:t>
            </w:r>
          </w:p>
        </w:tc>
        <w:tc>
          <w:tcPr>
            <w:tcW w:w="869" w:type="dxa"/>
            <w:vAlign w:val="center"/>
          </w:tcPr>
          <w:p w14:paraId="502D037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16.3%</w:t>
            </w:r>
          </w:p>
        </w:tc>
        <w:tc>
          <w:tcPr>
            <w:tcW w:w="868" w:type="dxa"/>
            <w:vAlign w:val="center"/>
          </w:tcPr>
          <w:p w14:paraId="69EA658F"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16.7%</w:t>
            </w:r>
          </w:p>
        </w:tc>
        <w:tc>
          <w:tcPr>
            <w:tcW w:w="869" w:type="dxa"/>
            <w:vAlign w:val="center"/>
          </w:tcPr>
          <w:p w14:paraId="604718C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14.7%</w:t>
            </w:r>
          </w:p>
        </w:tc>
      </w:tr>
      <w:tr w:rsidR="004F26F3" w:rsidRPr="004F26F3" w14:paraId="18AE5A25" w14:textId="77777777" w:rsidTr="00A517CF">
        <w:trPr>
          <w:trHeight w:val="365"/>
        </w:trPr>
        <w:tc>
          <w:tcPr>
            <w:tcW w:w="5002" w:type="dxa"/>
            <w:shd w:val="clear" w:color="auto" w:fill="C6D9F1" w:themeFill="text2" w:themeFillTint="33"/>
            <w:vAlign w:val="center"/>
          </w:tcPr>
          <w:p w14:paraId="5363A4CA"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職場に取得しにくい雰囲気がある</w:t>
            </w:r>
          </w:p>
        </w:tc>
        <w:tc>
          <w:tcPr>
            <w:tcW w:w="868" w:type="dxa"/>
            <w:vAlign w:val="center"/>
          </w:tcPr>
          <w:p w14:paraId="30B5AE2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7.3%</w:t>
            </w:r>
          </w:p>
        </w:tc>
        <w:tc>
          <w:tcPr>
            <w:tcW w:w="869" w:type="dxa"/>
            <w:vAlign w:val="center"/>
          </w:tcPr>
          <w:p w14:paraId="44E5EC2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4.3%</w:t>
            </w:r>
          </w:p>
        </w:tc>
        <w:tc>
          <w:tcPr>
            <w:tcW w:w="868" w:type="dxa"/>
            <w:vAlign w:val="center"/>
          </w:tcPr>
          <w:p w14:paraId="43A23910"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9" w:type="dxa"/>
            <w:vAlign w:val="center"/>
          </w:tcPr>
          <w:p w14:paraId="4173F5E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5.5%</w:t>
            </w:r>
          </w:p>
        </w:tc>
      </w:tr>
      <w:tr w:rsidR="004F26F3" w:rsidRPr="004F26F3" w14:paraId="12C99401" w14:textId="77777777" w:rsidTr="00A517CF">
        <w:trPr>
          <w:trHeight w:val="365"/>
        </w:trPr>
        <w:tc>
          <w:tcPr>
            <w:tcW w:w="5002" w:type="dxa"/>
            <w:shd w:val="clear" w:color="auto" w:fill="C6D9F1" w:themeFill="text2" w:themeFillTint="33"/>
            <w:vAlign w:val="center"/>
          </w:tcPr>
          <w:p w14:paraId="73C4F722"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上司がいい顔をしない</w:t>
            </w:r>
          </w:p>
        </w:tc>
        <w:tc>
          <w:tcPr>
            <w:tcW w:w="868" w:type="dxa"/>
            <w:vAlign w:val="center"/>
          </w:tcPr>
          <w:p w14:paraId="6649CE4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6.1%</w:t>
            </w:r>
          </w:p>
        </w:tc>
        <w:tc>
          <w:tcPr>
            <w:tcW w:w="869" w:type="dxa"/>
            <w:vAlign w:val="center"/>
          </w:tcPr>
          <w:p w14:paraId="387C896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2.4%</w:t>
            </w:r>
          </w:p>
        </w:tc>
        <w:tc>
          <w:tcPr>
            <w:tcW w:w="868" w:type="dxa"/>
            <w:vAlign w:val="center"/>
          </w:tcPr>
          <w:p w14:paraId="1CAF68E5"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9" w:type="dxa"/>
            <w:vAlign w:val="center"/>
          </w:tcPr>
          <w:p w14:paraId="1057C91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3.9%</w:t>
            </w:r>
          </w:p>
        </w:tc>
      </w:tr>
      <w:tr w:rsidR="004F26F3" w:rsidRPr="004F26F3" w14:paraId="6EDC5DD5" w14:textId="77777777" w:rsidTr="00A517CF">
        <w:trPr>
          <w:trHeight w:val="365"/>
        </w:trPr>
        <w:tc>
          <w:tcPr>
            <w:tcW w:w="5002" w:type="dxa"/>
            <w:shd w:val="clear" w:color="auto" w:fill="C6D9F1" w:themeFill="text2" w:themeFillTint="33"/>
            <w:vAlign w:val="center"/>
          </w:tcPr>
          <w:p w14:paraId="5A3FA362"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昇任などに影響があると懸念される</w:t>
            </w:r>
          </w:p>
        </w:tc>
        <w:tc>
          <w:tcPr>
            <w:tcW w:w="868" w:type="dxa"/>
            <w:vAlign w:val="center"/>
          </w:tcPr>
          <w:p w14:paraId="566BC93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0.6%</w:t>
            </w:r>
          </w:p>
        </w:tc>
        <w:tc>
          <w:tcPr>
            <w:tcW w:w="869" w:type="dxa"/>
            <w:vAlign w:val="center"/>
          </w:tcPr>
          <w:p w14:paraId="0012D19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0.5%</w:t>
            </w:r>
          </w:p>
        </w:tc>
        <w:tc>
          <w:tcPr>
            <w:tcW w:w="868" w:type="dxa"/>
            <w:vAlign w:val="center"/>
          </w:tcPr>
          <w:p w14:paraId="6CFF77CD"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9" w:type="dxa"/>
            <w:vAlign w:val="center"/>
          </w:tcPr>
          <w:p w14:paraId="1FA3ED8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0.5%</w:t>
            </w:r>
          </w:p>
        </w:tc>
      </w:tr>
      <w:tr w:rsidR="004F26F3" w:rsidRPr="004F26F3" w14:paraId="142734E9" w14:textId="77777777" w:rsidTr="00A517CF">
        <w:trPr>
          <w:trHeight w:val="365"/>
        </w:trPr>
        <w:tc>
          <w:tcPr>
            <w:tcW w:w="5002" w:type="dxa"/>
            <w:shd w:val="clear" w:color="auto" w:fill="C6D9F1" w:themeFill="text2" w:themeFillTint="33"/>
            <w:vAlign w:val="center"/>
          </w:tcPr>
          <w:p w14:paraId="1708B602"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8" w:type="dxa"/>
            <w:vAlign w:val="center"/>
          </w:tcPr>
          <w:p w14:paraId="443B277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10.9%</w:t>
            </w:r>
          </w:p>
        </w:tc>
        <w:tc>
          <w:tcPr>
            <w:tcW w:w="869" w:type="dxa"/>
            <w:vAlign w:val="center"/>
          </w:tcPr>
          <w:p w14:paraId="2C66F28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10.5%</w:t>
            </w:r>
          </w:p>
        </w:tc>
        <w:tc>
          <w:tcPr>
            <w:tcW w:w="868" w:type="dxa"/>
            <w:vAlign w:val="center"/>
          </w:tcPr>
          <w:p w14:paraId="0472F22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16.7%</w:t>
            </w:r>
          </w:p>
        </w:tc>
        <w:tc>
          <w:tcPr>
            <w:tcW w:w="869" w:type="dxa"/>
            <w:vAlign w:val="center"/>
          </w:tcPr>
          <w:p w14:paraId="48C04BC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10.8%</w:t>
            </w:r>
          </w:p>
        </w:tc>
      </w:tr>
    </w:tbl>
    <w:p w14:paraId="3F25838B" w14:textId="77777777" w:rsidR="007222AE" w:rsidRPr="004F26F3" w:rsidRDefault="007222AE" w:rsidP="007222AE">
      <w:pPr>
        <w:widowControl/>
        <w:jc w:val="left"/>
        <w:rPr>
          <w:rFonts w:asciiTheme="majorEastAsia" w:eastAsiaTheme="majorEastAsia" w:hAnsiTheme="majorEastAsia"/>
          <w:szCs w:val="21"/>
        </w:rPr>
      </w:pPr>
    </w:p>
    <w:p w14:paraId="1D344E7B" w14:textId="747BDB68" w:rsidR="007222AE" w:rsidRPr="004F26F3" w:rsidRDefault="00D276BA" w:rsidP="007222AE">
      <w:pPr>
        <w:ind w:firstLineChars="150" w:firstLine="340"/>
        <w:rPr>
          <w:rFonts w:asciiTheme="majorEastAsia" w:eastAsiaTheme="majorEastAsia" w:hAnsiTheme="majorEastAsia"/>
          <w:szCs w:val="21"/>
        </w:rPr>
      </w:pPr>
      <w:r>
        <w:rPr>
          <w:rFonts w:asciiTheme="majorEastAsia" w:eastAsiaTheme="majorEastAsia" w:hAnsiTheme="majorEastAsia" w:hint="eastAsia"/>
          <w:szCs w:val="21"/>
        </w:rPr>
        <w:t>≪休暇取得推進のための必要な取組</w:t>
      </w:r>
      <w:r w:rsidR="007222AE" w:rsidRPr="004F26F3">
        <w:rPr>
          <w:rFonts w:asciiTheme="majorEastAsia" w:eastAsiaTheme="majorEastAsia" w:hAnsiTheme="majorEastAsia" w:hint="eastAsia"/>
          <w:szCs w:val="21"/>
        </w:rPr>
        <w:t>≫</w:t>
      </w:r>
    </w:p>
    <w:tbl>
      <w:tblPr>
        <w:tblStyle w:val="8"/>
        <w:tblW w:w="8488" w:type="dxa"/>
        <w:tblLook w:val="04A0" w:firstRow="1" w:lastRow="0" w:firstColumn="1" w:lastColumn="0" w:noHBand="0" w:noVBand="1"/>
      </w:tblPr>
      <w:tblGrid>
        <w:gridCol w:w="5010"/>
        <w:gridCol w:w="869"/>
        <w:gridCol w:w="870"/>
        <w:gridCol w:w="869"/>
        <w:gridCol w:w="870"/>
      </w:tblGrid>
      <w:tr w:rsidR="004F26F3" w:rsidRPr="004F26F3" w14:paraId="3727506F" w14:textId="77777777" w:rsidTr="00A517CF">
        <w:trPr>
          <w:trHeight w:val="309"/>
        </w:trPr>
        <w:tc>
          <w:tcPr>
            <w:tcW w:w="5010" w:type="dxa"/>
            <w:shd w:val="clear" w:color="auto" w:fill="C6D9F1" w:themeFill="text2" w:themeFillTint="33"/>
            <w:vAlign w:val="center"/>
          </w:tcPr>
          <w:p w14:paraId="7AB3762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869" w:type="dxa"/>
            <w:shd w:val="clear" w:color="auto" w:fill="C6D9F1" w:themeFill="text2" w:themeFillTint="33"/>
            <w:vAlign w:val="center"/>
          </w:tcPr>
          <w:p w14:paraId="51C7F20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870" w:type="dxa"/>
            <w:shd w:val="clear" w:color="auto" w:fill="C6D9F1" w:themeFill="text2" w:themeFillTint="33"/>
            <w:vAlign w:val="center"/>
          </w:tcPr>
          <w:p w14:paraId="7E9DFF1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女性</w:t>
            </w:r>
          </w:p>
        </w:tc>
        <w:tc>
          <w:tcPr>
            <w:tcW w:w="869" w:type="dxa"/>
            <w:shd w:val="clear" w:color="auto" w:fill="C6D9F1" w:themeFill="text2" w:themeFillTint="33"/>
            <w:vAlign w:val="center"/>
          </w:tcPr>
          <w:p w14:paraId="0E5006CD" w14:textId="77777777" w:rsidR="007222AE" w:rsidRPr="004F26F3" w:rsidRDefault="007222AE" w:rsidP="00A517CF">
            <w:pPr>
              <w:spacing w:line="200" w:lineRule="exact"/>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70" w:type="dxa"/>
            <w:shd w:val="clear" w:color="auto" w:fill="C6D9F1" w:themeFill="text2" w:themeFillTint="33"/>
            <w:vAlign w:val="center"/>
          </w:tcPr>
          <w:p w14:paraId="2F219A4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全体</w:t>
            </w:r>
          </w:p>
        </w:tc>
      </w:tr>
      <w:tr w:rsidR="004F26F3" w:rsidRPr="004F26F3" w14:paraId="26F27F09" w14:textId="77777777" w:rsidTr="00A517CF">
        <w:trPr>
          <w:trHeight w:val="320"/>
        </w:trPr>
        <w:tc>
          <w:tcPr>
            <w:tcW w:w="5010" w:type="dxa"/>
            <w:shd w:val="clear" w:color="auto" w:fill="C6D9F1" w:themeFill="text2" w:themeFillTint="33"/>
            <w:vAlign w:val="center"/>
          </w:tcPr>
          <w:p w14:paraId="7A457B3A"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取得しやすい職場の雰囲気づくり</w:t>
            </w:r>
          </w:p>
        </w:tc>
        <w:tc>
          <w:tcPr>
            <w:tcW w:w="869" w:type="dxa"/>
            <w:vAlign w:val="center"/>
          </w:tcPr>
          <w:p w14:paraId="5695562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74.3%</w:t>
            </w:r>
          </w:p>
        </w:tc>
        <w:tc>
          <w:tcPr>
            <w:tcW w:w="870" w:type="dxa"/>
            <w:vAlign w:val="center"/>
          </w:tcPr>
          <w:p w14:paraId="3A17209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73.9%</w:t>
            </w:r>
          </w:p>
        </w:tc>
        <w:tc>
          <w:tcPr>
            <w:tcW w:w="869" w:type="dxa"/>
            <w:vAlign w:val="center"/>
          </w:tcPr>
          <w:p w14:paraId="2448FA99"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70.3%</w:t>
            </w:r>
          </w:p>
        </w:tc>
        <w:tc>
          <w:tcPr>
            <w:tcW w:w="870" w:type="dxa"/>
            <w:vAlign w:val="center"/>
          </w:tcPr>
          <w:p w14:paraId="1EC2819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74.1%</w:t>
            </w:r>
          </w:p>
        </w:tc>
      </w:tr>
      <w:tr w:rsidR="004F26F3" w:rsidRPr="004F26F3" w14:paraId="31C649B8" w14:textId="77777777" w:rsidTr="00A517CF">
        <w:trPr>
          <w:trHeight w:val="298"/>
        </w:trPr>
        <w:tc>
          <w:tcPr>
            <w:tcW w:w="5010" w:type="dxa"/>
            <w:shd w:val="clear" w:color="auto" w:fill="C6D9F1" w:themeFill="text2" w:themeFillTint="33"/>
            <w:vAlign w:val="center"/>
          </w:tcPr>
          <w:p w14:paraId="40003571"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業務量の削減や人員配置を含めた見直し</w:t>
            </w:r>
          </w:p>
        </w:tc>
        <w:tc>
          <w:tcPr>
            <w:tcW w:w="869" w:type="dxa"/>
            <w:vAlign w:val="center"/>
          </w:tcPr>
          <w:p w14:paraId="630EFA3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59.1%</w:t>
            </w:r>
          </w:p>
        </w:tc>
        <w:tc>
          <w:tcPr>
            <w:tcW w:w="870" w:type="dxa"/>
            <w:vAlign w:val="center"/>
          </w:tcPr>
          <w:p w14:paraId="50A27C8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63.0%</w:t>
            </w:r>
          </w:p>
        </w:tc>
        <w:tc>
          <w:tcPr>
            <w:tcW w:w="869" w:type="dxa"/>
            <w:vAlign w:val="center"/>
          </w:tcPr>
          <w:p w14:paraId="049031BF"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51.4%</w:t>
            </w:r>
          </w:p>
        </w:tc>
        <w:tc>
          <w:tcPr>
            <w:tcW w:w="870" w:type="dxa"/>
            <w:vAlign w:val="center"/>
          </w:tcPr>
          <w:p w14:paraId="2AD112A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61.1%</w:t>
            </w:r>
          </w:p>
        </w:tc>
      </w:tr>
      <w:tr w:rsidR="004F26F3" w:rsidRPr="004F26F3" w14:paraId="1EA61B12" w14:textId="77777777" w:rsidTr="00A517CF">
        <w:trPr>
          <w:trHeight w:val="309"/>
        </w:trPr>
        <w:tc>
          <w:tcPr>
            <w:tcW w:w="5010" w:type="dxa"/>
            <w:shd w:val="clear" w:color="auto" w:fill="C6D9F1" w:themeFill="text2" w:themeFillTint="33"/>
            <w:vAlign w:val="center"/>
          </w:tcPr>
          <w:p w14:paraId="1F06EDA4"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業務のやり方の工夫・見直し</w:t>
            </w:r>
          </w:p>
        </w:tc>
        <w:tc>
          <w:tcPr>
            <w:tcW w:w="869" w:type="dxa"/>
            <w:vAlign w:val="center"/>
          </w:tcPr>
          <w:p w14:paraId="67D75F3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48.4%</w:t>
            </w:r>
          </w:p>
        </w:tc>
        <w:tc>
          <w:tcPr>
            <w:tcW w:w="870" w:type="dxa"/>
            <w:vAlign w:val="center"/>
          </w:tcPr>
          <w:p w14:paraId="4C6D2C2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49.9%</w:t>
            </w:r>
          </w:p>
        </w:tc>
        <w:tc>
          <w:tcPr>
            <w:tcW w:w="869" w:type="dxa"/>
            <w:vAlign w:val="center"/>
          </w:tcPr>
          <w:p w14:paraId="1344C112"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67.6%</w:t>
            </w:r>
          </w:p>
        </w:tc>
        <w:tc>
          <w:tcPr>
            <w:tcW w:w="870" w:type="dxa"/>
            <w:vAlign w:val="center"/>
          </w:tcPr>
          <w:p w14:paraId="4FAF99A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49.4%</w:t>
            </w:r>
          </w:p>
        </w:tc>
      </w:tr>
      <w:tr w:rsidR="004F26F3" w:rsidRPr="004F26F3" w14:paraId="3F422783" w14:textId="77777777" w:rsidTr="00A517CF">
        <w:trPr>
          <w:trHeight w:val="309"/>
        </w:trPr>
        <w:tc>
          <w:tcPr>
            <w:tcW w:w="5010" w:type="dxa"/>
            <w:shd w:val="clear" w:color="auto" w:fill="C6D9F1" w:themeFill="text2" w:themeFillTint="33"/>
            <w:vAlign w:val="center"/>
          </w:tcPr>
          <w:p w14:paraId="656949FE"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職員の意識改革</w:t>
            </w:r>
          </w:p>
        </w:tc>
        <w:tc>
          <w:tcPr>
            <w:tcW w:w="869" w:type="dxa"/>
            <w:vAlign w:val="center"/>
          </w:tcPr>
          <w:p w14:paraId="134887E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25.3%</w:t>
            </w:r>
          </w:p>
        </w:tc>
        <w:tc>
          <w:tcPr>
            <w:tcW w:w="870" w:type="dxa"/>
            <w:vAlign w:val="center"/>
          </w:tcPr>
          <w:p w14:paraId="6092F26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19.4%</w:t>
            </w:r>
          </w:p>
        </w:tc>
        <w:tc>
          <w:tcPr>
            <w:tcW w:w="869" w:type="dxa"/>
            <w:vAlign w:val="center"/>
          </w:tcPr>
          <w:p w14:paraId="006A1D75"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16.2%</w:t>
            </w:r>
          </w:p>
        </w:tc>
        <w:tc>
          <w:tcPr>
            <w:tcW w:w="870" w:type="dxa"/>
            <w:vAlign w:val="center"/>
          </w:tcPr>
          <w:p w14:paraId="01F8C24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22.0%</w:t>
            </w:r>
          </w:p>
        </w:tc>
      </w:tr>
      <w:tr w:rsidR="004F26F3" w:rsidRPr="004F26F3" w14:paraId="642CBD4E" w14:textId="77777777" w:rsidTr="00A517CF">
        <w:trPr>
          <w:trHeight w:val="631"/>
        </w:trPr>
        <w:tc>
          <w:tcPr>
            <w:tcW w:w="5010" w:type="dxa"/>
            <w:shd w:val="clear" w:color="auto" w:fill="C6D9F1" w:themeFill="text2" w:themeFillTint="33"/>
            <w:vAlign w:val="center"/>
          </w:tcPr>
          <w:p w14:paraId="67F2AC62"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職員や家族の記念日における休暇や学校行事への参加等のための休暇の取得促進</w:t>
            </w:r>
          </w:p>
        </w:tc>
        <w:tc>
          <w:tcPr>
            <w:tcW w:w="869" w:type="dxa"/>
            <w:vAlign w:val="center"/>
          </w:tcPr>
          <w:p w14:paraId="63CC0A6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14.9%</w:t>
            </w:r>
          </w:p>
        </w:tc>
        <w:tc>
          <w:tcPr>
            <w:tcW w:w="870" w:type="dxa"/>
            <w:vAlign w:val="center"/>
          </w:tcPr>
          <w:p w14:paraId="25B7493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19.7%</w:t>
            </w:r>
          </w:p>
        </w:tc>
        <w:tc>
          <w:tcPr>
            <w:tcW w:w="869" w:type="dxa"/>
            <w:vAlign w:val="center"/>
          </w:tcPr>
          <w:p w14:paraId="037F8C62"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29.7%</w:t>
            </w:r>
          </w:p>
        </w:tc>
        <w:tc>
          <w:tcPr>
            <w:tcW w:w="870" w:type="dxa"/>
            <w:vAlign w:val="center"/>
          </w:tcPr>
          <w:p w14:paraId="4F394C3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17.7%</w:t>
            </w:r>
          </w:p>
        </w:tc>
      </w:tr>
      <w:tr w:rsidR="004F26F3" w:rsidRPr="004F26F3" w14:paraId="11D0BB98" w14:textId="77777777" w:rsidTr="00A517CF">
        <w:trPr>
          <w:trHeight w:val="298"/>
        </w:trPr>
        <w:tc>
          <w:tcPr>
            <w:tcW w:w="5010" w:type="dxa"/>
            <w:shd w:val="clear" w:color="auto" w:fill="C6D9F1" w:themeFill="text2" w:themeFillTint="33"/>
            <w:vAlign w:val="center"/>
          </w:tcPr>
          <w:p w14:paraId="23673A72"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lastRenderedPageBreak/>
              <w:t>ゴールデンウィーク期間、夏季等における連続休暇の取得促進</w:t>
            </w:r>
          </w:p>
        </w:tc>
        <w:tc>
          <w:tcPr>
            <w:tcW w:w="869" w:type="dxa"/>
            <w:vAlign w:val="center"/>
          </w:tcPr>
          <w:p w14:paraId="4A39EA7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13.8%</w:t>
            </w:r>
          </w:p>
        </w:tc>
        <w:tc>
          <w:tcPr>
            <w:tcW w:w="870" w:type="dxa"/>
            <w:vAlign w:val="center"/>
          </w:tcPr>
          <w:p w14:paraId="2AE5139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12.8%</w:t>
            </w:r>
          </w:p>
        </w:tc>
        <w:tc>
          <w:tcPr>
            <w:tcW w:w="869" w:type="dxa"/>
            <w:vAlign w:val="center"/>
          </w:tcPr>
          <w:p w14:paraId="312DC72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16.2%</w:t>
            </w:r>
          </w:p>
        </w:tc>
        <w:tc>
          <w:tcPr>
            <w:tcW w:w="870" w:type="dxa"/>
            <w:vAlign w:val="center"/>
          </w:tcPr>
          <w:p w14:paraId="443DCC3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13.3%</w:t>
            </w:r>
          </w:p>
        </w:tc>
      </w:tr>
      <w:tr w:rsidR="004F26F3" w:rsidRPr="004F26F3" w14:paraId="063CCFC9" w14:textId="77777777" w:rsidTr="00A517CF">
        <w:trPr>
          <w:trHeight w:val="309"/>
        </w:trPr>
        <w:tc>
          <w:tcPr>
            <w:tcW w:w="5010" w:type="dxa"/>
            <w:shd w:val="clear" w:color="auto" w:fill="C6D9F1" w:themeFill="text2" w:themeFillTint="33"/>
            <w:vAlign w:val="center"/>
          </w:tcPr>
          <w:p w14:paraId="0FB966A0"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職員に対する年間業務予定等の早期周知</w:t>
            </w:r>
          </w:p>
        </w:tc>
        <w:tc>
          <w:tcPr>
            <w:tcW w:w="869" w:type="dxa"/>
            <w:vAlign w:val="center"/>
          </w:tcPr>
          <w:p w14:paraId="56A2C8A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3.6%</w:t>
            </w:r>
          </w:p>
        </w:tc>
        <w:tc>
          <w:tcPr>
            <w:tcW w:w="870" w:type="dxa"/>
            <w:vAlign w:val="center"/>
          </w:tcPr>
          <w:p w14:paraId="3DF7FE1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6.4%</w:t>
            </w:r>
          </w:p>
        </w:tc>
        <w:tc>
          <w:tcPr>
            <w:tcW w:w="869" w:type="dxa"/>
            <w:vAlign w:val="center"/>
          </w:tcPr>
          <w:p w14:paraId="6DDC83C3"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8.1%</w:t>
            </w:r>
          </w:p>
        </w:tc>
        <w:tc>
          <w:tcPr>
            <w:tcW w:w="870" w:type="dxa"/>
            <w:vAlign w:val="center"/>
          </w:tcPr>
          <w:p w14:paraId="3FB7B8E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5.1%</w:t>
            </w:r>
          </w:p>
        </w:tc>
      </w:tr>
      <w:tr w:rsidR="004F26F3" w:rsidRPr="004F26F3" w14:paraId="71F56A60" w14:textId="77777777" w:rsidTr="00A517CF">
        <w:trPr>
          <w:trHeight w:val="309"/>
        </w:trPr>
        <w:tc>
          <w:tcPr>
            <w:tcW w:w="5010" w:type="dxa"/>
            <w:shd w:val="clear" w:color="auto" w:fill="C6D9F1" w:themeFill="text2" w:themeFillTint="33"/>
            <w:vAlign w:val="center"/>
          </w:tcPr>
          <w:p w14:paraId="65FBF409"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年次休暇等の計画表の作成・実施</w:t>
            </w:r>
          </w:p>
        </w:tc>
        <w:tc>
          <w:tcPr>
            <w:tcW w:w="869" w:type="dxa"/>
            <w:vAlign w:val="center"/>
          </w:tcPr>
          <w:p w14:paraId="0DCDE8F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4.5%</w:t>
            </w:r>
          </w:p>
        </w:tc>
        <w:tc>
          <w:tcPr>
            <w:tcW w:w="870" w:type="dxa"/>
            <w:vAlign w:val="center"/>
          </w:tcPr>
          <w:p w14:paraId="2F6E401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3.9%</w:t>
            </w:r>
          </w:p>
        </w:tc>
        <w:tc>
          <w:tcPr>
            <w:tcW w:w="869" w:type="dxa"/>
            <w:vAlign w:val="center"/>
          </w:tcPr>
          <w:p w14:paraId="339C8FD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2.7%</w:t>
            </w:r>
          </w:p>
        </w:tc>
        <w:tc>
          <w:tcPr>
            <w:tcW w:w="870" w:type="dxa"/>
            <w:vAlign w:val="center"/>
          </w:tcPr>
          <w:p w14:paraId="1846DF6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4.2%</w:t>
            </w:r>
          </w:p>
        </w:tc>
      </w:tr>
      <w:tr w:rsidR="004F26F3" w:rsidRPr="004F26F3" w14:paraId="1AE928FD" w14:textId="77777777" w:rsidTr="00A517CF">
        <w:trPr>
          <w:trHeight w:val="309"/>
        </w:trPr>
        <w:tc>
          <w:tcPr>
            <w:tcW w:w="5010" w:type="dxa"/>
            <w:shd w:val="clear" w:color="auto" w:fill="C6D9F1" w:themeFill="text2" w:themeFillTint="33"/>
            <w:vAlign w:val="center"/>
          </w:tcPr>
          <w:p w14:paraId="6EFEDDA8"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出産や育児に関する休暇制度のＰＲ</w:t>
            </w:r>
          </w:p>
        </w:tc>
        <w:tc>
          <w:tcPr>
            <w:tcW w:w="869" w:type="dxa"/>
            <w:vAlign w:val="center"/>
          </w:tcPr>
          <w:p w14:paraId="428A6EB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3.0%</w:t>
            </w:r>
          </w:p>
        </w:tc>
        <w:tc>
          <w:tcPr>
            <w:tcW w:w="870" w:type="dxa"/>
            <w:vAlign w:val="center"/>
          </w:tcPr>
          <w:p w14:paraId="53C73A7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3.4%</w:t>
            </w:r>
          </w:p>
        </w:tc>
        <w:tc>
          <w:tcPr>
            <w:tcW w:w="869" w:type="dxa"/>
            <w:vAlign w:val="center"/>
          </w:tcPr>
          <w:p w14:paraId="1D1B30CA"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5.4%</w:t>
            </w:r>
          </w:p>
        </w:tc>
        <w:tc>
          <w:tcPr>
            <w:tcW w:w="870" w:type="dxa"/>
            <w:vAlign w:val="center"/>
          </w:tcPr>
          <w:p w14:paraId="372B806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3.3%</w:t>
            </w:r>
          </w:p>
        </w:tc>
      </w:tr>
      <w:tr w:rsidR="004F26F3" w:rsidRPr="004F26F3" w14:paraId="07B42575" w14:textId="77777777" w:rsidTr="00A517CF">
        <w:trPr>
          <w:trHeight w:val="309"/>
        </w:trPr>
        <w:tc>
          <w:tcPr>
            <w:tcW w:w="5010" w:type="dxa"/>
            <w:shd w:val="clear" w:color="auto" w:fill="C6D9F1" w:themeFill="text2" w:themeFillTint="33"/>
            <w:vAlign w:val="center"/>
          </w:tcPr>
          <w:p w14:paraId="7DD62F46"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その他</w:t>
            </w:r>
          </w:p>
        </w:tc>
        <w:tc>
          <w:tcPr>
            <w:tcW w:w="869" w:type="dxa"/>
            <w:vAlign w:val="center"/>
          </w:tcPr>
          <w:p w14:paraId="1CE0879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5.3%</w:t>
            </w:r>
          </w:p>
        </w:tc>
        <w:tc>
          <w:tcPr>
            <w:tcW w:w="870" w:type="dxa"/>
            <w:vAlign w:val="center"/>
          </w:tcPr>
          <w:p w14:paraId="6CBD985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3.7%</w:t>
            </w:r>
          </w:p>
        </w:tc>
        <w:tc>
          <w:tcPr>
            <w:tcW w:w="869" w:type="dxa"/>
            <w:vAlign w:val="center"/>
          </w:tcPr>
          <w:p w14:paraId="4089690A"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5.4%</w:t>
            </w:r>
          </w:p>
        </w:tc>
        <w:tc>
          <w:tcPr>
            <w:tcW w:w="870" w:type="dxa"/>
            <w:vAlign w:val="center"/>
          </w:tcPr>
          <w:p w14:paraId="728F8A2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4.5%</w:t>
            </w:r>
          </w:p>
        </w:tc>
      </w:tr>
    </w:tbl>
    <w:p w14:paraId="250DB5F9" w14:textId="77777777" w:rsidR="007222AE" w:rsidRPr="004F26F3" w:rsidRDefault="007222AE" w:rsidP="007222AE">
      <w:pPr>
        <w:rPr>
          <w:rFonts w:asciiTheme="majorEastAsia" w:eastAsiaTheme="majorEastAsia" w:hAnsiTheme="majorEastAsia"/>
          <w:szCs w:val="21"/>
        </w:rPr>
      </w:pPr>
    </w:p>
    <w:p w14:paraId="1A0ADB57" w14:textId="77777777" w:rsidR="007222AE" w:rsidRPr="004F26F3" w:rsidRDefault="007222AE" w:rsidP="007222AE">
      <w:pPr>
        <w:widowControl/>
        <w:ind w:firstLineChars="100" w:firstLine="227"/>
        <w:jc w:val="left"/>
        <w:rPr>
          <w:rFonts w:ascii="ＭＳ ゴシック" w:eastAsia="ＭＳ ゴシック" w:hAnsi="ＭＳ ゴシック"/>
          <w:szCs w:val="21"/>
        </w:rPr>
      </w:pPr>
      <w:r w:rsidRPr="004F26F3">
        <w:rPr>
          <w:rFonts w:ascii="ＭＳ ゴシック" w:eastAsia="ＭＳ ゴシック" w:hAnsi="ＭＳ ゴシック" w:hint="eastAsia"/>
          <w:szCs w:val="21"/>
        </w:rPr>
        <w:t>② 配偶者の育児参加休暇の取得意向</w:t>
      </w:r>
    </w:p>
    <w:tbl>
      <w:tblPr>
        <w:tblStyle w:val="9"/>
        <w:tblW w:w="8479" w:type="dxa"/>
        <w:tblInd w:w="-5" w:type="dxa"/>
        <w:tblLook w:val="04A0" w:firstRow="1" w:lastRow="0" w:firstColumn="1" w:lastColumn="0" w:noHBand="0" w:noVBand="1"/>
      </w:tblPr>
      <w:tblGrid>
        <w:gridCol w:w="1067"/>
        <w:gridCol w:w="1234"/>
        <w:gridCol w:w="1236"/>
        <w:gridCol w:w="1235"/>
        <w:gridCol w:w="1236"/>
        <w:gridCol w:w="1235"/>
        <w:gridCol w:w="1236"/>
      </w:tblGrid>
      <w:tr w:rsidR="004F26F3" w:rsidRPr="004F26F3" w14:paraId="7AD5EF4A" w14:textId="77777777" w:rsidTr="00A517CF">
        <w:trPr>
          <w:trHeight w:val="278"/>
        </w:trPr>
        <w:tc>
          <w:tcPr>
            <w:tcW w:w="1067" w:type="dxa"/>
            <w:shd w:val="clear" w:color="auto" w:fill="C6D9F1" w:themeFill="text2" w:themeFillTint="33"/>
          </w:tcPr>
          <w:p w14:paraId="2D8D4FD4" w14:textId="77777777" w:rsidR="007222AE" w:rsidRPr="004F26F3" w:rsidRDefault="007222AE" w:rsidP="00A517CF">
            <w:pPr>
              <w:jc w:val="center"/>
              <w:rPr>
                <w:rFonts w:ascii="ＭＳ Ｐゴシック" w:eastAsia="ＭＳ Ｐゴシック" w:hAnsi="ＭＳ Ｐゴシック" w:cs="Times New Roman"/>
                <w:szCs w:val="21"/>
              </w:rPr>
            </w:pPr>
          </w:p>
        </w:tc>
        <w:tc>
          <w:tcPr>
            <w:tcW w:w="2470" w:type="dxa"/>
            <w:gridSpan w:val="2"/>
            <w:shd w:val="clear" w:color="auto" w:fill="C6D9F1" w:themeFill="text2" w:themeFillTint="33"/>
            <w:vAlign w:val="center"/>
          </w:tcPr>
          <w:p w14:paraId="213C4CD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取得する</w:t>
            </w:r>
          </w:p>
        </w:tc>
        <w:tc>
          <w:tcPr>
            <w:tcW w:w="2471" w:type="dxa"/>
            <w:gridSpan w:val="2"/>
            <w:shd w:val="clear" w:color="auto" w:fill="C6D9F1" w:themeFill="text2" w:themeFillTint="33"/>
            <w:vAlign w:val="center"/>
          </w:tcPr>
          <w:p w14:paraId="215C78E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取得しない</w:t>
            </w:r>
          </w:p>
        </w:tc>
        <w:tc>
          <w:tcPr>
            <w:tcW w:w="2471" w:type="dxa"/>
            <w:gridSpan w:val="2"/>
            <w:shd w:val="clear" w:color="auto" w:fill="C6D9F1" w:themeFill="text2" w:themeFillTint="33"/>
            <w:vAlign w:val="center"/>
          </w:tcPr>
          <w:p w14:paraId="7396CA2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r>
      <w:tr w:rsidR="004F26F3" w:rsidRPr="004F26F3" w14:paraId="5D424A9F" w14:textId="77777777" w:rsidTr="00A517CF">
        <w:trPr>
          <w:trHeight w:val="288"/>
        </w:trPr>
        <w:tc>
          <w:tcPr>
            <w:tcW w:w="1067" w:type="dxa"/>
            <w:shd w:val="clear" w:color="auto" w:fill="C6D9F1" w:themeFill="text2" w:themeFillTint="33"/>
          </w:tcPr>
          <w:p w14:paraId="7C49E1D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1234" w:type="dxa"/>
          </w:tcPr>
          <w:p w14:paraId="3969EDF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65.1%</w:t>
            </w:r>
          </w:p>
        </w:tc>
        <w:tc>
          <w:tcPr>
            <w:tcW w:w="1236" w:type="dxa"/>
          </w:tcPr>
          <w:p w14:paraId="2FDAF61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(989</w:t>
            </w:r>
            <w:r w:rsidRPr="004F26F3">
              <w:rPr>
                <w:rFonts w:ascii="ＭＳ Ｐゴシック" w:eastAsia="ＭＳ Ｐゴシック" w:hAnsi="ＭＳ Ｐゴシック" w:cs="Times New Roman" w:hint="eastAsia"/>
                <w:szCs w:val="21"/>
              </w:rPr>
              <w:t>名)</w:t>
            </w:r>
          </w:p>
        </w:tc>
        <w:tc>
          <w:tcPr>
            <w:tcW w:w="1235" w:type="dxa"/>
          </w:tcPr>
          <w:p w14:paraId="7E20D17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27.9%</w:t>
            </w:r>
          </w:p>
        </w:tc>
        <w:tc>
          <w:tcPr>
            <w:tcW w:w="1236" w:type="dxa"/>
          </w:tcPr>
          <w:p w14:paraId="4C11742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(424</w:t>
            </w:r>
            <w:r w:rsidRPr="004F26F3">
              <w:rPr>
                <w:rFonts w:ascii="ＭＳ Ｐゴシック" w:eastAsia="ＭＳ Ｐゴシック" w:hAnsi="ＭＳ Ｐゴシック" w:cs="Times New Roman" w:hint="eastAsia"/>
                <w:szCs w:val="21"/>
              </w:rPr>
              <w:t>名)</w:t>
            </w:r>
          </w:p>
        </w:tc>
        <w:tc>
          <w:tcPr>
            <w:tcW w:w="1235" w:type="dxa"/>
          </w:tcPr>
          <w:p w14:paraId="54A23B4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7.0%</w:t>
            </w:r>
          </w:p>
        </w:tc>
        <w:tc>
          <w:tcPr>
            <w:tcW w:w="1236" w:type="dxa"/>
          </w:tcPr>
          <w:p w14:paraId="6ECA2D8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(107</w:t>
            </w:r>
            <w:r w:rsidRPr="004F26F3">
              <w:rPr>
                <w:rFonts w:ascii="ＭＳ Ｐゴシック" w:eastAsia="ＭＳ Ｐゴシック" w:hAnsi="ＭＳ Ｐゴシック" w:cs="Times New Roman" w:hint="eastAsia"/>
                <w:szCs w:val="21"/>
              </w:rPr>
              <w:t>名)</w:t>
            </w:r>
          </w:p>
        </w:tc>
      </w:tr>
    </w:tbl>
    <w:p w14:paraId="53358BDA" w14:textId="77777777" w:rsidR="007222AE" w:rsidRPr="004F26F3" w:rsidRDefault="007222AE" w:rsidP="007222AE">
      <w:pPr>
        <w:widowControl/>
        <w:jc w:val="left"/>
        <w:rPr>
          <w:rFonts w:ascii="ＭＳ ゴシック" w:eastAsia="ＭＳ ゴシック" w:hAnsi="ＭＳ ゴシック"/>
          <w:szCs w:val="21"/>
        </w:rPr>
      </w:pPr>
    </w:p>
    <w:p w14:paraId="48431F15" w14:textId="77777777" w:rsidR="007222AE" w:rsidRPr="004F26F3" w:rsidRDefault="007222AE" w:rsidP="007222AE">
      <w:pPr>
        <w:ind w:firstLineChars="150" w:firstLine="340"/>
        <w:rPr>
          <w:rFonts w:asciiTheme="majorEastAsia" w:eastAsiaTheme="majorEastAsia" w:hAnsiTheme="majorEastAsia"/>
          <w:szCs w:val="21"/>
        </w:rPr>
      </w:pPr>
      <w:r w:rsidRPr="004F26F3">
        <w:rPr>
          <w:rFonts w:asciiTheme="majorEastAsia" w:eastAsiaTheme="majorEastAsia" w:hAnsiTheme="majorEastAsia" w:hint="eastAsia"/>
          <w:szCs w:val="21"/>
        </w:rPr>
        <w:t>≪取得しない理由≫</w:t>
      </w:r>
    </w:p>
    <w:tbl>
      <w:tblPr>
        <w:tblStyle w:val="100"/>
        <w:tblW w:w="6970" w:type="dxa"/>
        <w:tblLook w:val="04A0" w:firstRow="1" w:lastRow="0" w:firstColumn="1" w:lastColumn="0" w:noHBand="0" w:noVBand="1"/>
      </w:tblPr>
      <w:tblGrid>
        <w:gridCol w:w="5939"/>
        <w:gridCol w:w="1031"/>
      </w:tblGrid>
      <w:tr w:rsidR="004F26F3" w:rsidRPr="004F26F3" w14:paraId="00AB70FB" w14:textId="77777777" w:rsidTr="00A517CF">
        <w:tc>
          <w:tcPr>
            <w:tcW w:w="5939" w:type="dxa"/>
            <w:shd w:val="clear" w:color="auto" w:fill="C6D9F1" w:themeFill="text2" w:themeFillTint="33"/>
            <w:vAlign w:val="center"/>
          </w:tcPr>
          <w:p w14:paraId="520C504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1031" w:type="dxa"/>
            <w:shd w:val="clear" w:color="auto" w:fill="C6D9F1" w:themeFill="text2" w:themeFillTint="33"/>
            <w:vAlign w:val="center"/>
          </w:tcPr>
          <w:p w14:paraId="3D6FAF7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r>
      <w:tr w:rsidR="004F26F3" w:rsidRPr="004F26F3" w14:paraId="0295C05A" w14:textId="77777777" w:rsidTr="00A517CF">
        <w:tc>
          <w:tcPr>
            <w:tcW w:w="5939" w:type="dxa"/>
            <w:shd w:val="clear" w:color="auto" w:fill="C6D9F1" w:themeFill="text2" w:themeFillTint="33"/>
            <w:vAlign w:val="center"/>
          </w:tcPr>
          <w:p w14:paraId="4C19ED41"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多忙で取得できない、後で多忙になる</w:t>
            </w:r>
          </w:p>
        </w:tc>
        <w:tc>
          <w:tcPr>
            <w:tcW w:w="1031" w:type="dxa"/>
            <w:vAlign w:val="center"/>
          </w:tcPr>
          <w:p w14:paraId="19AFA69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46.9%</w:t>
            </w:r>
          </w:p>
        </w:tc>
      </w:tr>
      <w:tr w:rsidR="004F26F3" w:rsidRPr="004F26F3" w14:paraId="7EEF02B7" w14:textId="77777777" w:rsidTr="00A517CF">
        <w:tc>
          <w:tcPr>
            <w:tcW w:w="5939" w:type="dxa"/>
            <w:shd w:val="clear" w:color="auto" w:fill="C6D9F1" w:themeFill="text2" w:themeFillTint="33"/>
            <w:vAlign w:val="center"/>
          </w:tcPr>
          <w:p w14:paraId="4600EE99"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職場に迷惑をかけると思われる</w:t>
            </w:r>
          </w:p>
        </w:tc>
        <w:tc>
          <w:tcPr>
            <w:tcW w:w="1031" w:type="dxa"/>
            <w:vAlign w:val="center"/>
          </w:tcPr>
          <w:p w14:paraId="2CCE3C6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37.3%</w:t>
            </w:r>
          </w:p>
        </w:tc>
      </w:tr>
      <w:tr w:rsidR="004F26F3" w:rsidRPr="004F26F3" w14:paraId="4AA90EB2" w14:textId="77777777" w:rsidTr="00A517CF">
        <w:tc>
          <w:tcPr>
            <w:tcW w:w="5939" w:type="dxa"/>
            <w:shd w:val="clear" w:color="auto" w:fill="C6D9F1" w:themeFill="text2" w:themeFillTint="33"/>
            <w:vAlign w:val="center"/>
          </w:tcPr>
          <w:p w14:paraId="32483080"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職場に取得しにくい雰囲気がある</w:t>
            </w:r>
          </w:p>
        </w:tc>
        <w:tc>
          <w:tcPr>
            <w:tcW w:w="1031" w:type="dxa"/>
            <w:vAlign w:val="center"/>
          </w:tcPr>
          <w:p w14:paraId="1679687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3.3%</w:t>
            </w:r>
          </w:p>
        </w:tc>
      </w:tr>
      <w:tr w:rsidR="004F26F3" w:rsidRPr="004F26F3" w14:paraId="3A183480" w14:textId="77777777" w:rsidTr="00A517CF">
        <w:tc>
          <w:tcPr>
            <w:tcW w:w="5939" w:type="dxa"/>
            <w:shd w:val="clear" w:color="auto" w:fill="C6D9F1" w:themeFill="text2" w:themeFillTint="33"/>
            <w:vAlign w:val="center"/>
          </w:tcPr>
          <w:p w14:paraId="52A5935C"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上司がいい顔をしない</w:t>
            </w:r>
          </w:p>
        </w:tc>
        <w:tc>
          <w:tcPr>
            <w:tcW w:w="1031" w:type="dxa"/>
            <w:vAlign w:val="center"/>
          </w:tcPr>
          <w:p w14:paraId="3513225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0.7%</w:t>
            </w:r>
          </w:p>
        </w:tc>
      </w:tr>
      <w:tr w:rsidR="004F26F3" w:rsidRPr="004F26F3" w14:paraId="1F8EB1D9" w14:textId="77777777" w:rsidTr="00A517CF">
        <w:tc>
          <w:tcPr>
            <w:tcW w:w="5939" w:type="dxa"/>
            <w:shd w:val="clear" w:color="auto" w:fill="C6D9F1" w:themeFill="text2" w:themeFillTint="33"/>
            <w:vAlign w:val="center"/>
          </w:tcPr>
          <w:p w14:paraId="4DA2D962"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昇任などに影響があると懸念される</w:t>
            </w:r>
          </w:p>
        </w:tc>
        <w:tc>
          <w:tcPr>
            <w:tcW w:w="1031" w:type="dxa"/>
            <w:vAlign w:val="center"/>
          </w:tcPr>
          <w:p w14:paraId="7B7A57F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0.2%</w:t>
            </w:r>
          </w:p>
        </w:tc>
      </w:tr>
      <w:tr w:rsidR="004F26F3" w:rsidRPr="004F26F3" w14:paraId="0FD28639" w14:textId="77777777" w:rsidTr="00A517CF">
        <w:tc>
          <w:tcPr>
            <w:tcW w:w="5939" w:type="dxa"/>
            <w:shd w:val="clear" w:color="auto" w:fill="C6D9F1" w:themeFill="text2" w:themeFillTint="33"/>
            <w:vAlign w:val="center"/>
          </w:tcPr>
          <w:p w14:paraId="40498E00"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1031" w:type="dxa"/>
            <w:vAlign w:val="center"/>
          </w:tcPr>
          <w:p w14:paraId="60D96A5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11.6%</w:t>
            </w:r>
          </w:p>
        </w:tc>
      </w:tr>
    </w:tbl>
    <w:p w14:paraId="1A73E5AB" w14:textId="77777777" w:rsidR="007222AE" w:rsidRPr="004F26F3" w:rsidRDefault="007222AE" w:rsidP="007222AE">
      <w:pPr>
        <w:rPr>
          <w:rFonts w:asciiTheme="majorEastAsia" w:eastAsiaTheme="majorEastAsia" w:hAnsiTheme="majorEastAsia"/>
          <w:szCs w:val="21"/>
        </w:rPr>
      </w:pPr>
    </w:p>
    <w:p w14:paraId="6B3E83FF" w14:textId="081293FA" w:rsidR="007222AE" w:rsidRPr="004F26F3" w:rsidRDefault="00D276BA" w:rsidP="007222AE">
      <w:pPr>
        <w:ind w:firstLineChars="150" w:firstLine="340"/>
        <w:rPr>
          <w:rFonts w:asciiTheme="majorEastAsia" w:eastAsiaTheme="majorEastAsia" w:hAnsiTheme="majorEastAsia"/>
          <w:szCs w:val="21"/>
        </w:rPr>
      </w:pPr>
      <w:r>
        <w:rPr>
          <w:rFonts w:asciiTheme="majorEastAsia" w:eastAsiaTheme="majorEastAsia" w:hAnsiTheme="majorEastAsia" w:hint="eastAsia"/>
          <w:szCs w:val="21"/>
        </w:rPr>
        <w:t>≪取得推進のための必要な取組</w:t>
      </w:r>
      <w:r w:rsidR="007222AE" w:rsidRPr="004F26F3">
        <w:rPr>
          <w:rFonts w:asciiTheme="majorEastAsia" w:eastAsiaTheme="majorEastAsia" w:hAnsiTheme="majorEastAsia" w:hint="eastAsia"/>
          <w:szCs w:val="21"/>
        </w:rPr>
        <w:t>≫</w:t>
      </w:r>
    </w:p>
    <w:tbl>
      <w:tblPr>
        <w:tblStyle w:val="11"/>
        <w:tblW w:w="8446" w:type="dxa"/>
        <w:tblLook w:val="04A0" w:firstRow="1" w:lastRow="0" w:firstColumn="1" w:lastColumn="0" w:noHBand="0" w:noVBand="1"/>
      </w:tblPr>
      <w:tblGrid>
        <w:gridCol w:w="4984"/>
        <w:gridCol w:w="865"/>
        <w:gridCol w:w="866"/>
        <w:gridCol w:w="865"/>
        <w:gridCol w:w="866"/>
      </w:tblGrid>
      <w:tr w:rsidR="004F26F3" w:rsidRPr="004F26F3" w14:paraId="74C2F8B0" w14:textId="77777777" w:rsidTr="00A517CF">
        <w:trPr>
          <w:trHeight w:val="256"/>
        </w:trPr>
        <w:tc>
          <w:tcPr>
            <w:tcW w:w="4984" w:type="dxa"/>
            <w:shd w:val="clear" w:color="auto" w:fill="C6D9F1" w:themeFill="text2" w:themeFillTint="33"/>
            <w:vAlign w:val="center"/>
          </w:tcPr>
          <w:p w14:paraId="585AB44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865" w:type="dxa"/>
            <w:shd w:val="clear" w:color="auto" w:fill="C6D9F1" w:themeFill="text2" w:themeFillTint="33"/>
            <w:vAlign w:val="center"/>
          </w:tcPr>
          <w:p w14:paraId="2AC34F0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866" w:type="dxa"/>
            <w:shd w:val="clear" w:color="auto" w:fill="C6D9F1" w:themeFill="text2" w:themeFillTint="33"/>
            <w:vAlign w:val="center"/>
          </w:tcPr>
          <w:p w14:paraId="21BB98B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女性</w:t>
            </w:r>
          </w:p>
        </w:tc>
        <w:tc>
          <w:tcPr>
            <w:tcW w:w="865" w:type="dxa"/>
            <w:shd w:val="clear" w:color="auto" w:fill="C6D9F1" w:themeFill="text2" w:themeFillTint="33"/>
            <w:vAlign w:val="center"/>
          </w:tcPr>
          <w:p w14:paraId="34DE3770" w14:textId="77777777" w:rsidR="007222AE" w:rsidRPr="004F26F3" w:rsidRDefault="007222AE" w:rsidP="00A517CF">
            <w:pPr>
              <w:spacing w:line="200" w:lineRule="exact"/>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6" w:type="dxa"/>
            <w:shd w:val="clear" w:color="auto" w:fill="C6D9F1" w:themeFill="text2" w:themeFillTint="33"/>
            <w:vAlign w:val="center"/>
          </w:tcPr>
          <w:p w14:paraId="4C019BC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全体</w:t>
            </w:r>
          </w:p>
        </w:tc>
      </w:tr>
      <w:tr w:rsidR="004F26F3" w:rsidRPr="004F26F3" w14:paraId="389AA215" w14:textId="77777777" w:rsidTr="00A517CF">
        <w:trPr>
          <w:trHeight w:val="265"/>
        </w:trPr>
        <w:tc>
          <w:tcPr>
            <w:tcW w:w="4984" w:type="dxa"/>
            <w:shd w:val="clear" w:color="auto" w:fill="C6D9F1" w:themeFill="text2" w:themeFillTint="33"/>
            <w:vAlign w:val="center"/>
          </w:tcPr>
          <w:p w14:paraId="76CB6362"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当該職員の事務分担を軽減する</w:t>
            </w:r>
          </w:p>
        </w:tc>
        <w:tc>
          <w:tcPr>
            <w:tcW w:w="865" w:type="dxa"/>
            <w:vAlign w:val="center"/>
          </w:tcPr>
          <w:p w14:paraId="73B092B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26.6%</w:t>
            </w:r>
          </w:p>
        </w:tc>
        <w:tc>
          <w:tcPr>
            <w:tcW w:w="866" w:type="dxa"/>
            <w:vAlign w:val="center"/>
          </w:tcPr>
          <w:p w14:paraId="57F9A13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21.6%</w:t>
            </w:r>
          </w:p>
        </w:tc>
        <w:tc>
          <w:tcPr>
            <w:tcW w:w="865" w:type="dxa"/>
            <w:vAlign w:val="center"/>
          </w:tcPr>
          <w:p w14:paraId="1EAB9FDE"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szCs w:val="21"/>
              </w:rPr>
              <w:t>10.8%</w:t>
            </w:r>
          </w:p>
        </w:tc>
        <w:tc>
          <w:tcPr>
            <w:tcW w:w="866" w:type="dxa"/>
            <w:vAlign w:val="center"/>
          </w:tcPr>
          <w:p w14:paraId="3920C10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23.7%</w:t>
            </w:r>
          </w:p>
        </w:tc>
      </w:tr>
      <w:tr w:rsidR="004F26F3" w:rsidRPr="004F26F3" w14:paraId="7D37A3E6" w14:textId="77777777" w:rsidTr="00A517CF">
        <w:trPr>
          <w:trHeight w:val="247"/>
        </w:trPr>
        <w:tc>
          <w:tcPr>
            <w:tcW w:w="4984" w:type="dxa"/>
            <w:shd w:val="clear" w:color="auto" w:fill="C6D9F1" w:themeFill="text2" w:themeFillTint="33"/>
            <w:vAlign w:val="center"/>
          </w:tcPr>
          <w:p w14:paraId="1F48C65D"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周りの職員が協力する</w:t>
            </w:r>
          </w:p>
        </w:tc>
        <w:tc>
          <w:tcPr>
            <w:tcW w:w="865" w:type="dxa"/>
            <w:vAlign w:val="center"/>
          </w:tcPr>
          <w:p w14:paraId="45EEA33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25.3%</w:t>
            </w:r>
          </w:p>
        </w:tc>
        <w:tc>
          <w:tcPr>
            <w:tcW w:w="866" w:type="dxa"/>
            <w:vAlign w:val="center"/>
          </w:tcPr>
          <w:p w14:paraId="6EF969F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20.6%</w:t>
            </w:r>
          </w:p>
        </w:tc>
        <w:tc>
          <w:tcPr>
            <w:tcW w:w="865" w:type="dxa"/>
            <w:vAlign w:val="center"/>
          </w:tcPr>
          <w:p w14:paraId="7163573C"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21.6%</w:t>
            </w:r>
          </w:p>
        </w:tc>
        <w:tc>
          <w:tcPr>
            <w:tcW w:w="866" w:type="dxa"/>
            <w:vAlign w:val="center"/>
          </w:tcPr>
          <w:p w14:paraId="0B169AA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22.7%</w:t>
            </w:r>
          </w:p>
        </w:tc>
      </w:tr>
      <w:tr w:rsidR="004F26F3" w:rsidRPr="004F26F3" w14:paraId="2A7236D1" w14:textId="77777777" w:rsidTr="00A517CF">
        <w:trPr>
          <w:trHeight w:val="256"/>
        </w:trPr>
        <w:tc>
          <w:tcPr>
            <w:tcW w:w="4984" w:type="dxa"/>
            <w:shd w:val="clear" w:color="auto" w:fill="C6D9F1" w:themeFill="text2" w:themeFillTint="33"/>
            <w:vAlign w:val="center"/>
          </w:tcPr>
          <w:p w14:paraId="5A97A756"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上司が積極的に取得するように声をかける</w:t>
            </w:r>
          </w:p>
        </w:tc>
        <w:tc>
          <w:tcPr>
            <w:tcW w:w="865" w:type="dxa"/>
            <w:vAlign w:val="center"/>
          </w:tcPr>
          <w:p w14:paraId="06FB86F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16.4%</w:t>
            </w:r>
          </w:p>
        </w:tc>
        <w:tc>
          <w:tcPr>
            <w:tcW w:w="866" w:type="dxa"/>
            <w:vAlign w:val="center"/>
          </w:tcPr>
          <w:p w14:paraId="7A750A0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23.9%</w:t>
            </w:r>
          </w:p>
        </w:tc>
        <w:tc>
          <w:tcPr>
            <w:tcW w:w="865" w:type="dxa"/>
            <w:vAlign w:val="center"/>
          </w:tcPr>
          <w:p w14:paraId="770E3150"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32.4%</w:t>
            </w:r>
          </w:p>
        </w:tc>
        <w:tc>
          <w:tcPr>
            <w:tcW w:w="866" w:type="dxa"/>
            <w:vAlign w:val="center"/>
          </w:tcPr>
          <w:p w14:paraId="7686BF9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20.7%</w:t>
            </w:r>
          </w:p>
        </w:tc>
      </w:tr>
      <w:tr w:rsidR="004F26F3" w:rsidRPr="004F26F3" w14:paraId="407942DB" w14:textId="77777777" w:rsidTr="00A517CF">
        <w:trPr>
          <w:trHeight w:val="256"/>
        </w:trPr>
        <w:tc>
          <w:tcPr>
            <w:tcW w:w="4984" w:type="dxa"/>
            <w:shd w:val="clear" w:color="auto" w:fill="C6D9F1" w:themeFill="text2" w:themeFillTint="33"/>
            <w:vAlign w:val="center"/>
          </w:tcPr>
          <w:p w14:paraId="7AADB3BC"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職員の意識改革を積極的に実施する</w:t>
            </w:r>
          </w:p>
        </w:tc>
        <w:tc>
          <w:tcPr>
            <w:tcW w:w="865" w:type="dxa"/>
            <w:vAlign w:val="center"/>
          </w:tcPr>
          <w:p w14:paraId="74D51BE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11.8%</w:t>
            </w:r>
          </w:p>
        </w:tc>
        <w:tc>
          <w:tcPr>
            <w:tcW w:w="866" w:type="dxa"/>
            <w:vAlign w:val="center"/>
          </w:tcPr>
          <w:p w14:paraId="2E9C0FE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17.4%</w:t>
            </w:r>
          </w:p>
        </w:tc>
        <w:tc>
          <w:tcPr>
            <w:tcW w:w="865" w:type="dxa"/>
            <w:vAlign w:val="center"/>
          </w:tcPr>
          <w:p w14:paraId="341B30E4"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10.8%</w:t>
            </w:r>
          </w:p>
        </w:tc>
        <w:tc>
          <w:tcPr>
            <w:tcW w:w="866" w:type="dxa"/>
            <w:vAlign w:val="center"/>
          </w:tcPr>
          <w:p w14:paraId="122F6D1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14.9%</w:t>
            </w:r>
          </w:p>
        </w:tc>
      </w:tr>
      <w:tr w:rsidR="004F26F3" w:rsidRPr="004F26F3" w14:paraId="18264B34" w14:textId="77777777" w:rsidTr="00A517CF">
        <w:trPr>
          <w:trHeight w:val="256"/>
        </w:trPr>
        <w:tc>
          <w:tcPr>
            <w:tcW w:w="4984" w:type="dxa"/>
            <w:shd w:val="clear" w:color="auto" w:fill="C6D9F1" w:themeFill="text2" w:themeFillTint="33"/>
            <w:vAlign w:val="center"/>
          </w:tcPr>
          <w:p w14:paraId="07069F2F"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職員への制度の周知を徹底する</w:t>
            </w:r>
          </w:p>
        </w:tc>
        <w:tc>
          <w:tcPr>
            <w:tcW w:w="865" w:type="dxa"/>
            <w:vAlign w:val="center"/>
          </w:tcPr>
          <w:p w14:paraId="2415767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8.8%</w:t>
            </w:r>
          </w:p>
        </w:tc>
        <w:tc>
          <w:tcPr>
            <w:tcW w:w="866" w:type="dxa"/>
            <w:vAlign w:val="center"/>
          </w:tcPr>
          <w:p w14:paraId="666E630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7.5%</w:t>
            </w:r>
          </w:p>
        </w:tc>
        <w:tc>
          <w:tcPr>
            <w:tcW w:w="865" w:type="dxa"/>
            <w:vAlign w:val="center"/>
          </w:tcPr>
          <w:p w14:paraId="33DA25C4"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10.8%</w:t>
            </w:r>
          </w:p>
        </w:tc>
        <w:tc>
          <w:tcPr>
            <w:tcW w:w="866" w:type="dxa"/>
            <w:vAlign w:val="center"/>
          </w:tcPr>
          <w:p w14:paraId="52E78D5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8.1%</w:t>
            </w:r>
          </w:p>
        </w:tc>
      </w:tr>
      <w:tr w:rsidR="004F26F3" w:rsidRPr="004F26F3" w14:paraId="2076CFC3" w14:textId="77777777" w:rsidTr="00A517CF">
        <w:trPr>
          <w:trHeight w:val="256"/>
        </w:trPr>
        <w:tc>
          <w:tcPr>
            <w:tcW w:w="4984" w:type="dxa"/>
            <w:shd w:val="clear" w:color="auto" w:fill="C6D9F1" w:themeFill="text2" w:themeFillTint="33"/>
            <w:vAlign w:val="center"/>
          </w:tcPr>
          <w:p w14:paraId="101FC264"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5" w:type="dxa"/>
            <w:vAlign w:val="center"/>
          </w:tcPr>
          <w:p w14:paraId="2D71282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11.1%</w:t>
            </w:r>
          </w:p>
        </w:tc>
        <w:tc>
          <w:tcPr>
            <w:tcW w:w="866" w:type="dxa"/>
            <w:vAlign w:val="center"/>
          </w:tcPr>
          <w:p w14:paraId="691E585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9.0%</w:t>
            </w:r>
          </w:p>
        </w:tc>
        <w:tc>
          <w:tcPr>
            <w:tcW w:w="865" w:type="dxa"/>
            <w:vAlign w:val="center"/>
          </w:tcPr>
          <w:p w14:paraId="4C305C05"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13.5%</w:t>
            </w:r>
          </w:p>
        </w:tc>
        <w:tc>
          <w:tcPr>
            <w:tcW w:w="866" w:type="dxa"/>
            <w:vAlign w:val="center"/>
          </w:tcPr>
          <w:p w14:paraId="7647182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10.0%</w:t>
            </w:r>
          </w:p>
        </w:tc>
      </w:tr>
    </w:tbl>
    <w:p w14:paraId="090D30DA" w14:textId="77777777" w:rsidR="007222AE" w:rsidRPr="004F26F3" w:rsidRDefault="007222AE" w:rsidP="007222AE">
      <w:pPr>
        <w:rPr>
          <w:rFonts w:ascii="ＭＳ 明朝" w:eastAsia="ＭＳ 明朝" w:hAnsi="ＭＳ 明朝"/>
          <w:szCs w:val="21"/>
        </w:rPr>
      </w:pPr>
    </w:p>
    <w:p w14:paraId="5A17D9D6" w14:textId="77777777" w:rsidR="007222AE" w:rsidRPr="004F26F3" w:rsidRDefault="007222AE" w:rsidP="007222AE">
      <w:pPr>
        <w:widowControl/>
        <w:jc w:val="left"/>
        <w:rPr>
          <w:rFonts w:asciiTheme="majorEastAsia" w:eastAsiaTheme="majorEastAsia" w:hAnsiTheme="majorEastAsia"/>
          <w:szCs w:val="21"/>
        </w:rPr>
      </w:pPr>
      <w:r w:rsidRPr="004F26F3">
        <w:rPr>
          <w:rFonts w:asciiTheme="majorEastAsia" w:eastAsiaTheme="majorEastAsia" w:hAnsiTheme="majorEastAsia" w:hint="eastAsia"/>
          <w:szCs w:val="21"/>
        </w:rPr>
        <w:t>（４）時間外勤務について</w:t>
      </w:r>
    </w:p>
    <w:p w14:paraId="600CBAE3" w14:textId="77777777"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hint="eastAsia"/>
          <w:szCs w:val="21"/>
        </w:rPr>
        <w:t>① 時間外勤務の発生理由</w:t>
      </w:r>
    </w:p>
    <w:tbl>
      <w:tblPr>
        <w:tblStyle w:val="12"/>
        <w:tblW w:w="8446" w:type="dxa"/>
        <w:tblLook w:val="04A0" w:firstRow="1" w:lastRow="0" w:firstColumn="1" w:lastColumn="0" w:noHBand="0" w:noVBand="1"/>
      </w:tblPr>
      <w:tblGrid>
        <w:gridCol w:w="4984"/>
        <w:gridCol w:w="865"/>
        <w:gridCol w:w="866"/>
        <w:gridCol w:w="865"/>
        <w:gridCol w:w="866"/>
      </w:tblGrid>
      <w:tr w:rsidR="004F26F3" w:rsidRPr="004F26F3" w14:paraId="28CADB0F" w14:textId="77777777" w:rsidTr="00A517CF">
        <w:trPr>
          <w:trHeight w:val="257"/>
        </w:trPr>
        <w:tc>
          <w:tcPr>
            <w:tcW w:w="4984" w:type="dxa"/>
            <w:shd w:val="clear" w:color="auto" w:fill="C6D9F1" w:themeFill="text2" w:themeFillTint="33"/>
            <w:vAlign w:val="center"/>
          </w:tcPr>
          <w:p w14:paraId="636A6FA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865" w:type="dxa"/>
            <w:shd w:val="clear" w:color="auto" w:fill="C6D9F1" w:themeFill="text2" w:themeFillTint="33"/>
            <w:vAlign w:val="center"/>
          </w:tcPr>
          <w:p w14:paraId="0549532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866" w:type="dxa"/>
            <w:shd w:val="clear" w:color="auto" w:fill="C6D9F1" w:themeFill="text2" w:themeFillTint="33"/>
            <w:vAlign w:val="center"/>
          </w:tcPr>
          <w:p w14:paraId="6908971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女性</w:t>
            </w:r>
          </w:p>
        </w:tc>
        <w:tc>
          <w:tcPr>
            <w:tcW w:w="865" w:type="dxa"/>
            <w:shd w:val="clear" w:color="auto" w:fill="C6D9F1" w:themeFill="text2" w:themeFillTint="33"/>
            <w:vAlign w:val="center"/>
          </w:tcPr>
          <w:p w14:paraId="09998B4D" w14:textId="77777777" w:rsidR="007222AE" w:rsidRPr="004F26F3" w:rsidRDefault="007222AE" w:rsidP="00A517CF">
            <w:pPr>
              <w:spacing w:line="200" w:lineRule="exact"/>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6" w:type="dxa"/>
            <w:shd w:val="clear" w:color="auto" w:fill="C6D9F1" w:themeFill="text2" w:themeFillTint="33"/>
            <w:vAlign w:val="center"/>
          </w:tcPr>
          <w:p w14:paraId="6281CE0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全体</w:t>
            </w:r>
          </w:p>
        </w:tc>
      </w:tr>
      <w:tr w:rsidR="004F26F3" w:rsidRPr="004F26F3" w14:paraId="039FDCC6" w14:textId="77777777" w:rsidTr="00A517CF">
        <w:trPr>
          <w:trHeight w:val="266"/>
        </w:trPr>
        <w:tc>
          <w:tcPr>
            <w:tcW w:w="4984" w:type="dxa"/>
            <w:shd w:val="clear" w:color="auto" w:fill="C6D9F1" w:themeFill="text2" w:themeFillTint="33"/>
            <w:vAlign w:val="center"/>
          </w:tcPr>
          <w:p w14:paraId="09429E7A"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通常業務への対応</w:t>
            </w:r>
          </w:p>
        </w:tc>
        <w:tc>
          <w:tcPr>
            <w:tcW w:w="865" w:type="dxa"/>
            <w:vAlign w:val="center"/>
          </w:tcPr>
          <w:p w14:paraId="5BC6617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27.6%</w:t>
            </w:r>
          </w:p>
        </w:tc>
        <w:tc>
          <w:tcPr>
            <w:tcW w:w="866" w:type="dxa"/>
            <w:vAlign w:val="center"/>
          </w:tcPr>
          <w:p w14:paraId="6497214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29.7%</w:t>
            </w:r>
          </w:p>
        </w:tc>
        <w:tc>
          <w:tcPr>
            <w:tcW w:w="865" w:type="dxa"/>
            <w:vAlign w:val="center"/>
          </w:tcPr>
          <w:p w14:paraId="14E54A7C"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21.6%</w:t>
            </w:r>
          </w:p>
        </w:tc>
        <w:tc>
          <w:tcPr>
            <w:tcW w:w="866" w:type="dxa"/>
            <w:vAlign w:val="center"/>
          </w:tcPr>
          <w:p w14:paraId="3B6743C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28.7%</w:t>
            </w:r>
          </w:p>
        </w:tc>
      </w:tr>
      <w:tr w:rsidR="004F26F3" w:rsidRPr="004F26F3" w14:paraId="182B875B" w14:textId="77777777" w:rsidTr="00A517CF">
        <w:trPr>
          <w:trHeight w:val="248"/>
        </w:trPr>
        <w:tc>
          <w:tcPr>
            <w:tcW w:w="4984" w:type="dxa"/>
            <w:shd w:val="clear" w:color="auto" w:fill="C6D9F1" w:themeFill="text2" w:themeFillTint="33"/>
            <w:vAlign w:val="center"/>
          </w:tcPr>
          <w:p w14:paraId="26E5433D"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突発的な事象等による業務の増加</w:t>
            </w:r>
          </w:p>
        </w:tc>
        <w:tc>
          <w:tcPr>
            <w:tcW w:w="865" w:type="dxa"/>
            <w:vAlign w:val="center"/>
          </w:tcPr>
          <w:p w14:paraId="4451548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26.7%</w:t>
            </w:r>
          </w:p>
        </w:tc>
        <w:tc>
          <w:tcPr>
            <w:tcW w:w="866" w:type="dxa"/>
            <w:vAlign w:val="center"/>
          </w:tcPr>
          <w:p w14:paraId="7F25737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21.7%</w:t>
            </w:r>
          </w:p>
        </w:tc>
        <w:tc>
          <w:tcPr>
            <w:tcW w:w="865" w:type="dxa"/>
            <w:vAlign w:val="center"/>
          </w:tcPr>
          <w:p w14:paraId="5ACACE87"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29.7%</w:t>
            </w:r>
          </w:p>
        </w:tc>
        <w:tc>
          <w:tcPr>
            <w:tcW w:w="866" w:type="dxa"/>
            <w:vAlign w:val="center"/>
          </w:tcPr>
          <w:p w14:paraId="3162037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24.0%</w:t>
            </w:r>
          </w:p>
        </w:tc>
      </w:tr>
      <w:tr w:rsidR="004F26F3" w:rsidRPr="004F26F3" w14:paraId="6D89BEB8" w14:textId="77777777" w:rsidTr="00A517CF">
        <w:trPr>
          <w:trHeight w:val="257"/>
        </w:trPr>
        <w:tc>
          <w:tcPr>
            <w:tcW w:w="4984" w:type="dxa"/>
            <w:shd w:val="clear" w:color="auto" w:fill="C6D9F1" w:themeFill="text2" w:themeFillTint="33"/>
            <w:vAlign w:val="center"/>
          </w:tcPr>
          <w:p w14:paraId="58F47E75"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特定期間に集中する業務への対応</w:t>
            </w:r>
          </w:p>
        </w:tc>
        <w:tc>
          <w:tcPr>
            <w:tcW w:w="865" w:type="dxa"/>
            <w:vAlign w:val="center"/>
          </w:tcPr>
          <w:p w14:paraId="36A4248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16.1%</w:t>
            </w:r>
          </w:p>
        </w:tc>
        <w:tc>
          <w:tcPr>
            <w:tcW w:w="866" w:type="dxa"/>
            <w:vAlign w:val="center"/>
          </w:tcPr>
          <w:p w14:paraId="5219F03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20.3%</w:t>
            </w:r>
          </w:p>
        </w:tc>
        <w:tc>
          <w:tcPr>
            <w:tcW w:w="865" w:type="dxa"/>
            <w:vAlign w:val="center"/>
          </w:tcPr>
          <w:p w14:paraId="4822198B"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16.2%</w:t>
            </w:r>
          </w:p>
        </w:tc>
        <w:tc>
          <w:tcPr>
            <w:tcW w:w="866" w:type="dxa"/>
            <w:vAlign w:val="center"/>
          </w:tcPr>
          <w:p w14:paraId="5F3ACAF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18.4%</w:t>
            </w:r>
          </w:p>
        </w:tc>
      </w:tr>
      <w:tr w:rsidR="004F26F3" w:rsidRPr="004F26F3" w14:paraId="08764EC5" w14:textId="77777777" w:rsidTr="00A517CF">
        <w:trPr>
          <w:trHeight w:val="257"/>
        </w:trPr>
        <w:tc>
          <w:tcPr>
            <w:tcW w:w="4984" w:type="dxa"/>
            <w:shd w:val="clear" w:color="auto" w:fill="C6D9F1" w:themeFill="text2" w:themeFillTint="33"/>
            <w:vAlign w:val="center"/>
          </w:tcPr>
          <w:p w14:paraId="58669A3E"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部活動への対応</w:t>
            </w:r>
          </w:p>
        </w:tc>
        <w:tc>
          <w:tcPr>
            <w:tcW w:w="865" w:type="dxa"/>
            <w:vAlign w:val="center"/>
          </w:tcPr>
          <w:p w14:paraId="7338310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11.2%</w:t>
            </w:r>
          </w:p>
        </w:tc>
        <w:tc>
          <w:tcPr>
            <w:tcW w:w="866" w:type="dxa"/>
            <w:vAlign w:val="center"/>
          </w:tcPr>
          <w:p w14:paraId="4DBE116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10.6%</w:t>
            </w:r>
          </w:p>
        </w:tc>
        <w:tc>
          <w:tcPr>
            <w:tcW w:w="865" w:type="dxa"/>
            <w:vAlign w:val="center"/>
          </w:tcPr>
          <w:p w14:paraId="0FAF061F"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8.1%</w:t>
            </w:r>
          </w:p>
        </w:tc>
        <w:tc>
          <w:tcPr>
            <w:tcW w:w="866" w:type="dxa"/>
            <w:vAlign w:val="center"/>
          </w:tcPr>
          <w:p w14:paraId="488A9B5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10.8%</w:t>
            </w:r>
          </w:p>
        </w:tc>
      </w:tr>
      <w:tr w:rsidR="004F26F3" w:rsidRPr="004F26F3" w14:paraId="2EC5238C" w14:textId="77777777" w:rsidTr="00A517CF">
        <w:trPr>
          <w:trHeight w:val="257"/>
        </w:trPr>
        <w:tc>
          <w:tcPr>
            <w:tcW w:w="4984" w:type="dxa"/>
            <w:shd w:val="clear" w:color="auto" w:fill="C6D9F1" w:themeFill="text2" w:themeFillTint="33"/>
            <w:vAlign w:val="center"/>
          </w:tcPr>
          <w:p w14:paraId="3DB8A034"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勤務時間外にしかできない業務への対応</w:t>
            </w:r>
          </w:p>
        </w:tc>
        <w:tc>
          <w:tcPr>
            <w:tcW w:w="865" w:type="dxa"/>
            <w:vAlign w:val="center"/>
          </w:tcPr>
          <w:p w14:paraId="6EE6AD0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9.4%</w:t>
            </w:r>
          </w:p>
        </w:tc>
        <w:tc>
          <w:tcPr>
            <w:tcW w:w="866" w:type="dxa"/>
            <w:vAlign w:val="center"/>
          </w:tcPr>
          <w:p w14:paraId="2289B47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8.5%</w:t>
            </w:r>
          </w:p>
        </w:tc>
        <w:tc>
          <w:tcPr>
            <w:tcW w:w="865" w:type="dxa"/>
            <w:vAlign w:val="center"/>
          </w:tcPr>
          <w:p w14:paraId="17DD5D67"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10.8%</w:t>
            </w:r>
          </w:p>
        </w:tc>
        <w:tc>
          <w:tcPr>
            <w:tcW w:w="866" w:type="dxa"/>
            <w:vAlign w:val="center"/>
          </w:tcPr>
          <w:p w14:paraId="2254EAE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8.9%</w:t>
            </w:r>
          </w:p>
        </w:tc>
      </w:tr>
      <w:tr w:rsidR="004F26F3" w:rsidRPr="004F26F3" w14:paraId="2F676A31" w14:textId="77777777" w:rsidTr="00A517CF">
        <w:trPr>
          <w:trHeight w:val="257"/>
        </w:trPr>
        <w:tc>
          <w:tcPr>
            <w:tcW w:w="4984" w:type="dxa"/>
            <w:shd w:val="clear" w:color="auto" w:fill="C6D9F1" w:themeFill="text2" w:themeFillTint="33"/>
            <w:vAlign w:val="center"/>
          </w:tcPr>
          <w:p w14:paraId="5BF17418"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職員の意識と仕事の進め方の問題</w:t>
            </w:r>
          </w:p>
        </w:tc>
        <w:tc>
          <w:tcPr>
            <w:tcW w:w="865" w:type="dxa"/>
            <w:vAlign w:val="center"/>
          </w:tcPr>
          <w:p w14:paraId="58FFAC7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4.6%</w:t>
            </w:r>
          </w:p>
        </w:tc>
        <w:tc>
          <w:tcPr>
            <w:tcW w:w="866" w:type="dxa"/>
            <w:vAlign w:val="center"/>
          </w:tcPr>
          <w:p w14:paraId="638717D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4.5%</w:t>
            </w:r>
          </w:p>
        </w:tc>
        <w:tc>
          <w:tcPr>
            <w:tcW w:w="865" w:type="dxa"/>
            <w:vAlign w:val="center"/>
          </w:tcPr>
          <w:p w14:paraId="50AB1E39"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2.7%</w:t>
            </w:r>
          </w:p>
        </w:tc>
        <w:tc>
          <w:tcPr>
            <w:tcW w:w="866" w:type="dxa"/>
            <w:vAlign w:val="center"/>
          </w:tcPr>
          <w:p w14:paraId="4FB35F9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4.5%</w:t>
            </w:r>
          </w:p>
        </w:tc>
      </w:tr>
      <w:tr w:rsidR="004F26F3" w:rsidRPr="004F26F3" w14:paraId="4DDB4E48" w14:textId="77777777" w:rsidTr="00A517CF">
        <w:trPr>
          <w:trHeight w:val="257"/>
        </w:trPr>
        <w:tc>
          <w:tcPr>
            <w:tcW w:w="4984" w:type="dxa"/>
            <w:shd w:val="clear" w:color="auto" w:fill="C6D9F1" w:themeFill="text2" w:themeFillTint="33"/>
            <w:vAlign w:val="center"/>
          </w:tcPr>
          <w:p w14:paraId="2D61AC13"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lastRenderedPageBreak/>
              <w:t>家庭訪問への対応</w:t>
            </w:r>
          </w:p>
        </w:tc>
        <w:tc>
          <w:tcPr>
            <w:tcW w:w="865" w:type="dxa"/>
            <w:vAlign w:val="center"/>
          </w:tcPr>
          <w:p w14:paraId="1713195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0.2%</w:t>
            </w:r>
          </w:p>
        </w:tc>
        <w:tc>
          <w:tcPr>
            <w:tcW w:w="866" w:type="dxa"/>
            <w:vAlign w:val="center"/>
          </w:tcPr>
          <w:p w14:paraId="52BEE5A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0.7%</w:t>
            </w:r>
          </w:p>
        </w:tc>
        <w:tc>
          <w:tcPr>
            <w:tcW w:w="865" w:type="dxa"/>
            <w:vAlign w:val="center"/>
          </w:tcPr>
          <w:p w14:paraId="007E3954"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6" w:type="dxa"/>
            <w:vAlign w:val="center"/>
          </w:tcPr>
          <w:p w14:paraId="0569FB5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0.5%</w:t>
            </w:r>
          </w:p>
        </w:tc>
      </w:tr>
      <w:tr w:rsidR="004F26F3" w:rsidRPr="004F26F3" w14:paraId="5A7BAE79" w14:textId="77777777" w:rsidTr="00A517CF">
        <w:trPr>
          <w:trHeight w:val="257"/>
        </w:trPr>
        <w:tc>
          <w:tcPr>
            <w:tcW w:w="4984" w:type="dxa"/>
            <w:shd w:val="clear" w:color="auto" w:fill="C6D9F1" w:themeFill="text2" w:themeFillTint="33"/>
            <w:vAlign w:val="center"/>
          </w:tcPr>
          <w:p w14:paraId="71570F28"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5" w:type="dxa"/>
            <w:vAlign w:val="center"/>
          </w:tcPr>
          <w:p w14:paraId="33ED5AC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4.1%</w:t>
            </w:r>
          </w:p>
        </w:tc>
        <w:tc>
          <w:tcPr>
            <w:tcW w:w="866" w:type="dxa"/>
            <w:vAlign w:val="center"/>
          </w:tcPr>
          <w:p w14:paraId="33C1729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4.0%</w:t>
            </w:r>
          </w:p>
        </w:tc>
        <w:tc>
          <w:tcPr>
            <w:tcW w:w="865" w:type="dxa"/>
            <w:vAlign w:val="center"/>
          </w:tcPr>
          <w:p w14:paraId="1F56F2D0"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10.8%</w:t>
            </w:r>
          </w:p>
        </w:tc>
        <w:tc>
          <w:tcPr>
            <w:tcW w:w="866" w:type="dxa"/>
            <w:vAlign w:val="center"/>
          </w:tcPr>
          <w:p w14:paraId="65ADE01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4.1%</w:t>
            </w:r>
          </w:p>
        </w:tc>
      </w:tr>
    </w:tbl>
    <w:p w14:paraId="55E12E0C" w14:textId="77777777" w:rsidR="007222AE" w:rsidRPr="004F26F3" w:rsidRDefault="007222AE" w:rsidP="007222AE">
      <w:pPr>
        <w:rPr>
          <w:rFonts w:asciiTheme="majorEastAsia" w:eastAsiaTheme="majorEastAsia" w:hAnsiTheme="majorEastAsia"/>
          <w:szCs w:val="21"/>
        </w:rPr>
      </w:pPr>
    </w:p>
    <w:p w14:paraId="3AB07740" w14:textId="26A20773"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hint="eastAsia"/>
          <w:szCs w:val="21"/>
        </w:rPr>
        <w:t xml:space="preserve">② </w:t>
      </w:r>
      <w:r w:rsidR="00D276BA">
        <w:rPr>
          <w:rFonts w:asciiTheme="majorEastAsia" w:eastAsiaTheme="majorEastAsia" w:hAnsiTheme="majorEastAsia" w:hint="eastAsia"/>
          <w:szCs w:val="21"/>
        </w:rPr>
        <w:t>時間外勤務縮減の取組</w:t>
      </w:r>
      <w:r w:rsidRPr="004F26F3">
        <w:rPr>
          <w:rFonts w:asciiTheme="majorEastAsia" w:eastAsiaTheme="majorEastAsia" w:hAnsiTheme="majorEastAsia" w:hint="eastAsia"/>
          <w:szCs w:val="21"/>
        </w:rPr>
        <w:t>の有無</w:t>
      </w:r>
    </w:p>
    <w:p w14:paraId="1EDB9384" w14:textId="77777777"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hint="eastAsia"/>
          <w:szCs w:val="21"/>
        </w:rPr>
        <w:t>（教育職員）</w:t>
      </w:r>
    </w:p>
    <w:tbl>
      <w:tblPr>
        <w:tblStyle w:val="13"/>
        <w:tblW w:w="8476" w:type="dxa"/>
        <w:tblLook w:val="04A0" w:firstRow="1" w:lastRow="0" w:firstColumn="1" w:lastColumn="0" w:noHBand="0" w:noVBand="1"/>
      </w:tblPr>
      <w:tblGrid>
        <w:gridCol w:w="5002"/>
        <w:gridCol w:w="868"/>
        <w:gridCol w:w="869"/>
        <w:gridCol w:w="868"/>
        <w:gridCol w:w="869"/>
      </w:tblGrid>
      <w:tr w:rsidR="004F26F3" w:rsidRPr="004F26F3" w14:paraId="347653FB" w14:textId="77777777" w:rsidTr="00A517CF">
        <w:trPr>
          <w:trHeight w:val="394"/>
        </w:trPr>
        <w:tc>
          <w:tcPr>
            <w:tcW w:w="5002" w:type="dxa"/>
            <w:shd w:val="clear" w:color="auto" w:fill="C6D9F1" w:themeFill="text2" w:themeFillTint="33"/>
            <w:vAlign w:val="center"/>
          </w:tcPr>
          <w:p w14:paraId="68B6EA7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868" w:type="dxa"/>
            <w:shd w:val="clear" w:color="auto" w:fill="C6D9F1" w:themeFill="text2" w:themeFillTint="33"/>
            <w:vAlign w:val="center"/>
          </w:tcPr>
          <w:p w14:paraId="4C4CF9C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869" w:type="dxa"/>
            <w:shd w:val="clear" w:color="auto" w:fill="C6D9F1" w:themeFill="text2" w:themeFillTint="33"/>
            <w:vAlign w:val="center"/>
          </w:tcPr>
          <w:p w14:paraId="4017CD8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女性</w:t>
            </w:r>
          </w:p>
        </w:tc>
        <w:tc>
          <w:tcPr>
            <w:tcW w:w="868" w:type="dxa"/>
            <w:shd w:val="clear" w:color="auto" w:fill="C6D9F1" w:themeFill="text2" w:themeFillTint="33"/>
            <w:vAlign w:val="center"/>
          </w:tcPr>
          <w:p w14:paraId="6C351D71" w14:textId="77777777" w:rsidR="007222AE" w:rsidRPr="004F26F3" w:rsidRDefault="007222AE" w:rsidP="00A517CF">
            <w:pPr>
              <w:spacing w:line="200" w:lineRule="exact"/>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9" w:type="dxa"/>
            <w:shd w:val="clear" w:color="auto" w:fill="C6D9F1" w:themeFill="text2" w:themeFillTint="33"/>
            <w:vAlign w:val="center"/>
          </w:tcPr>
          <w:p w14:paraId="4CB770F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全体</w:t>
            </w:r>
          </w:p>
        </w:tc>
      </w:tr>
      <w:tr w:rsidR="004F26F3" w:rsidRPr="004F26F3" w14:paraId="51D214A8" w14:textId="77777777" w:rsidTr="00A517CF">
        <w:trPr>
          <w:trHeight w:val="408"/>
        </w:trPr>
        <w:tc>
          <w:tcPr>
            <w:tcW w:w="5002" w:type="dxa"/>
            <w:shd w:val="clear" w:color="auto" w:fill="C6D9F1" w:themeFill="text2" w:themeFillTint="33"/>
            <w:vAlign w:val="center"/>
          </w:tcPr>
          <w:p w14:paraId="3A809542" w14:textId="68A28E7B" w:rsidR="007222AE" w:rsidRPr="004F26F3" w:rsidRDefault="00D276BA" w:rsidP="00A517CF">
            <w:p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特別な取組</w:t>
            </w:r>
            <w:r w:rsidR="007222AE" w:rsidRPr="004F26F3">
              <w:rPr>
                <w:rFonts w:ascii="ＭＳ Ｐゴシック" w:eastAsia="ＭＳ Ｐゴシック" w:hAnsi="ＭＳ Ｐゴシック" w:cs="Times New Roman" w:hint="eastAsia"/>
                <w:szCs w:val="21"/>
              </w:rPr>
              <w:t>は行われていない</w:t>
            </w:r>
          </w:p>
        </w:tc>
        <w:tc>
          <w:tcPr>
            <w:tcW w:w="868" w:type="dxa"/>
            <w:vAlign w:val="center"/>
          </w:tcPr>
          <w:p w14:paraId="71EACCF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30.6%</w:t>
            </w:r>
          </w:p>
        </w:tc>
        <w:tc>
          <w:tcPr>
            <w:tcW w:w="869" w:type="dxa"/>
            <w:vAlign w:val="center"/>
          </w:tcPr>
          <w:p w14:paraId="57C6A86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41.5%</w:t>
            </w:r>
          </w:p>
        </w:tc>
        <w:tc>
          <w:tcPr>
            <w:tcW w:w="868" w:type="dxa"/>
            <w:vAlign w:val="center"/>
          </w:tcPr>
          <w:p w14:paraId="7B3659FE"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62.9%</w:t>
            </w:r>
          </w:p>
        </w:tc>
        <w:tc>
          <w:tcPr>
            <w:tcW w:w="869" w:type="dxa"/>
            <w:vAlign w:val="center"/>
          </w:tcPr>
          <w:p w14:paraId="6F274D6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37.0%</w:t>
            </w:r>
          </w:p>
        </w:tc>
      </w:tr>
      <w:tr w:rsidR="004F26F3" w:rsidRPr="004F26F3" w14:paraId="25955AEC" w14:textId="77777777" w:rsidTr="00A517CF">
        <w:trPr>
          <w:trHeight w:val="788"/>
        </w:trPr>
        <w:tc>
          <w:tcPr>
            <w:tcW w:w="5002" w:type="dxa"/>
            <w:shd w:val="clear" w:color="auto" w:fill="C6D9F1" w:themeFill="text2" w:themeFillTint="33"/>
            <w:vAlign w:val="center"/>
          </w:tcPr>
          <w:p w14:paraId="5EA6A98C" w14:textId="71FD0EB9" w:rsidR="007222AE" w:rsidRPr="004F26F3" w:rsidRDefault="007222AE" w:rsidP="008E7900">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時間外等削減の周知や定時退庁日の徹底・強化が行なわれている</w:t>
            </w:r>
          </w:p>
        </w:tc>
        <w:tc>
          <w:tcPr>
            <w:tcW w:w="868" w:type="dxa"/>
            <w:vAlign w:val="center"/>
          </w:tcPr>
          <w:p w14:paraId="3AC33A2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27.3%</w:t>
            </w:r>
          </w:p>
        </w:tc>
        <w:tc>
          <w:tcPr>
            <w:tcW w:w="869" w:type="dxa"/>
            <w:vAlign w:val="center"/>
          </w:tcPr>
          <w:p w14:paraId="6E9A98E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24.7%</w:t>
            </w:r>
          </w:p>
        </w:tc>
        <w:tc>
          <w:tcPr>
            <w:tcW w:w="868" w:type="dxa"/>
            <w:vAlign w:val="center"/>
          </w:tcPr>
          <w:p w14:paraId="3BE97CC3"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9" w:type="dxa"/>
            <w:vAlign w:val="center"/>
          </w:tcPr>
          <w:p w14:paraId="0764156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25.5%</w:t>
            </w:r>
          </w:p>
        </w:tc>
      </w:tr>
      <w:tr w:rsidR="004F26F3" w:rsidRPr="004F26F3" w14:paraId="3406A137" w14:textId="77777777" w:rsidTr="00A517CF">
        <w:trPr>
          <w:trHeight w:val="394"/>
        </w:trPr>
        <w:tc>
          <w:tcPr>
            <w:tcW w:w="5002" w:type="dxa"/>
            <w:shd w:val="clear" w:color="auto" w:fill="C6D9F1" w:themeFill="text2" w:themeFillTint="33"/>
            <w:vAlign w:val="center"/>
          </w:tcPr>
          <w:p w14:paraId="6DCDCF0C"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個々の職員の心がけで、超過勤務を縮減した</w:t>
            </w:r>
          </w:p>
        </w:tc>
        <w:tc>
          <w:tcPr>
            <w:tcW w:w="868" w:type="dxa"/>
            <w:vAlign w:val="center"/>
          </w:tcPr>
          <w:p w14:paraId="0B8CEBD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15.2%</w:t>
            </w:r>
          </w:p>
        </w:tc>
        <w:tc>
          <w:tcPr>
            <w:tcW w:w="869" w:type="dxa"/>
            <w:vAlign w:val="center"/>
          </w:tcPr>
          <w:p w14:paraId="38410AF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13.0%</w:t>
            </w:r>
          </w:p>
        </w:tc>
        <w:tc>
          <w:tcPr>
            <w:tcW w:w="868" w:type="dxa"/>
            <w:vAlign w:val="center"/>
          </w:tcPr>
          <w:p w14:paraId="324FBBB1"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8.6%</w:t>
            </w:r>
          </w:p>
        </w:tc>
        <w:tc>
          <w:tcPr>
            <w:tcW w:w="869" w:type="dxa"/>
            <w:vAlign w:val="center"/>
          </w:tcPr>
          <w:p w14:paraId="37E0541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13.9%</w:t>
            </w:r>
          </w:p>
        </w:tc>
      </w:tr>
      <w:tr w:rsidR="004F26F3" w:rsidRPr="004F26F3" w14:paraId="4CAC66BB" w14:textId="77777777" w:rsidTr="00A517CF">
        <w:trPr>
          <w:trHeight w:val="394"/>
        </w:trPr>
        <w:tc>
          <w:tcPr>
            <w:tcW w:w="5002" w:type="dxa"/>
            <w:shd w:val="clear" w:color="auto" w:fill="C6D9F1" w:themeFill="text2" w:themeFillTint="33"/>
            <w:vAlign w:val="center"/>
          </w:tcPr>
          <w:p w14:paraId="7D6390EB"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業務のやり方について見直しが行われた</w:t>
            </w:r>
          </w:p>
        </w:tc>
        <w:tc>
          <w:tcPr>
            <w:tcW w:w="868" w:type="dxa"/>
            <w:vAlign w:val="center"/>
          </w:tcPr>
          <w:p w14:paraId="6FBB94A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12.1%</w:t>
            </w:r>
          </w:p>
        </w:tc>
        <w:tc>
          <w:tcPr>
            <w:tcW w:w="869" w:type="dxa"/>
            <w:vAlign w:val="center"/>
          </w:tcPr>
          <w:p w14:paraId="0A43ED9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8.8%</w:t>
            </w:r>
          </w:p>
        </w:tc>
        <w:tc>
          <w:tcPr>
            <w:tcW w:w="868" w:type="dxa"/>
            <w:vAlign w:val="center"/>
          </w:tcPr>
          <w:p w14:paraId="6AFEA8F9"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8.6%</w:t>
            </w:r>
          </w:p>
        </w:tc>
        <w:tc>
          <w:tcPr>
            <w:tcW w:w="869" w:type="dxa"/>
            <w:vAlign w:val="center"/>
          </w:tcPr>
          <w:p w14:paraId="46A5409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10.3%</w:t>
            </w:r>
          </w:p>
        </w:tc>
      </w:tr>
      <w:tr w:rsidR="004F26F3" w:rsidRPr="004F26F3" w14:paraId="68DE4642" w14:textId="77777777" w:rsidTr="00A517CF">
        <w:trPr>
          <w:trHeight w:val="394"/>
        </w:trPr>
        <w:tc>
          <w:tcPr>
            <w:tcW w:w="5002" w:type="dxa"/>
            <w:shd w:val="clear" w:color="auto" w:fill="C6D9F1" w:themeFill="text2" w:themeFillTint="33"/>
            <w:vAlign w:val="center"/>
          </w:tcPr>
          <w:p w14:paraId="0CEDE768"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業務量の削減や見直しが行われた</w:t>
            </w:r>
          </w:p>
        </w:tc>
        <w:tc>
          <w:tcPr>
            <w:tcW w:w="868" w:type="dxa"/>
            <w:vAlign w:val="center"/>
          </w:tcPr>
          <w:p w14:paraId="1DD3419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11.1%</w:t>
            </w:r>
          </w:p>
        </w:tc>
        <w:tc>
          <w:tcPr>
            <w:tcW w:w="869" w:type="dxa"/>
            <w:vAlign w:val="center"/>
          </w:tcPr>
          <w:p w14:paraId="4C8842A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7.6%</w:t>
            </w:r>
          </w:p>
        </w:tc>
        <w:tc>
          <w:tcPr>
            <w:tcW w:w="868" w:type="dxa"/>
            <w:vAlign w:val="center"/>
          </w:tcPr>
          <w:p w14:paraId="2270EF3C"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5.7%</w:t>
            </w:r>
          </w:p>
        </w:tc>
        <w:tc>
          <w:tcPr>
            <w:tcW w:w="869" w:type="dxa"/>
            <w:vAlign w:val="center"/>
          </w:tcPr>
          <w:p w14:paraId="619694F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9.1%</w:t>
            </w:r>
          </w:p>
        </w:tc>
      </w:tr>
      <w:tr w:rsidR="004F26F3" w:rsidRPr="004F26F3" w14:paraId="0D34BB60" w14:textId="77777777" w:rsidTr="00A517CF">
        <w:trPr>
          <w:trHeight w:val="394"/>
        </w:trPr>
        <w:tc>
          <w:tcPr>
            <w:tcW w:w="5002" w:type="dxa"/>
            <w:shd w:val="clear" w:color="auto" w:fill="C6D9F1" w:themeFill="text2" w:themeFillTint="33"/>
            <w:vAlign w:val="center"/>
          </w:tcPr>
          <w:p w14:paraId="323A5374"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8" w:type="dxa"/>
            <w:vAlign w:val="center"/>
          </w:tcPr>
          <w:p w14:paraId="02A05E3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3.7%</w:t>
            </w:r>
          </w:p>
        </w:tc>
        <w:tc>
          <w:tcPr>
            <w:tcW w:w="869" w:type="dxa"/>
            <w:vAlign w:val="center"/>
          </w:tcPr>
          <w:p w14:paraId="5D4A112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4.4%</w:t>
            </w:r>
          </w:p>
        </w:tc>
        <w:tc>
          <w:tcPr>
            <w:tcW w:w="868" w:type="dxa"/>
            <w:vAlign w:val="center"/>
          </w:tcPr>
          <w:p w14:paraId="7D8019F2"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14.3%</w:t>
            </w:r>
          </w:p>
        </w:tc>
        <w:tc>
          <w:tcPr>
            <w:tcW w:w="869" w:type="dxa"/>
            <w:vAlign w:val="center"/>
          </w:tcPr>
          <w:p w14:paraId="36704C8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4.2%</w:t>
            </w:r>
          </w:p>
        </w:tc>
      </w:tr>
    </w:tbl>
    <w:p w14:paraId="3B050DAB" w14:textId="77777777" w:rsidR="007222AE" w:rsidRPr="004F26F3" w:rsidRDefault="007222AE" w:rsidP="007222AE">
      <w:pPr>
        <w:ind w:firstLineChars="100" w:firstLine="227"/>
        <w:rPr>
          <w:rFonts w:asciiTheme="majorEastAsia" w:eastAsiaTheme="majorEastAsia" w:hAnsiTheme="majorEastAsia"/>
          <w:szCs w:val="21"/>
        </w:rPr>
      </w:pPr>
    </w:p>
    <w:p w14:paraId="4BEA3103" w14:textId="77777777"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hint="eastAsia"/>
          <w:szCs w:val="21"/>
        </w:rPr>
        <w:t>（教育職員以外）</w:t>
      </w:r>
    </w:p>
    <w:tbl>
      <w:tblPr>
        <w:tblStyle w:val="14"/>
        <w:tblW w:w="8488" w:type="dxa"/>
        <w:tblLook w:val="04A0" w:firstRow="1" w:lastRow="0" w:firstColumn="1" w:lastColumn="0" w:noHBand="0" w:noVBand="1"/>
      </w:tblPr>
      <w:tblGrid>
        <w:gridCol w:w="5010"/>
        <w:gridCol w:w="869"/>
        <w:gridCol w:w="870"/>
        <w:gridCol w:w="869"/>
        <w:gridCol w:w="870"/>
      </w:tblGrid>
      <w:tr w:rsidR="004F26F3" w:rsidRPr="004F26F3" w14:paraId="5261F837" w14:textId="77777777" w:rsidTr="00A517CF">
        <w:trPr>
          <w:trHeight w:val="282"/>
        </w:trPr>
        <w:tc>
          <w:tcPr>
            <w:tcW w:w="5010" w:type="dxa"/>
            <w:shd w:val="clear" w:color="auto" w:fill="C6D9F1" w:themeFill="text2" w:themeFillTint="33"/>
            <w:vAlign w:val="center"/>
          </w:tcPr>
          <w:p w14:paraId="72671C6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869" w:type="dxa"/>
            <w:shd w:val="clear" w:color="auto" w:fill="C6D9F1" w:themeFill="text2" w:themeFillTint="33"/>
            <w:vAlign w:val="center"/>
          </w:tcPr>
          <w:p w14:paraId="78B96CD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870" w:type="dxa"/>
            <w:shd w:val="clear" w:color="auto" w:fill="C6D9F1" w:themeFill="text2" w:themeFillTint="33"/>
            <w:vAlign w:val="center"/>
          </w:tcPr>
          <w:p w14:paraId="7C92453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女性</w:t>
            </w:r>
          </w:p>
        </w:tc>
        <w:tc>
          <w:tcPr>
            <w:tcW w:w="869" w:type="dxa"/>
            <w:shd w:val="clear" w:color="auto" w:fill="C6D9F1" w:themeFill="text2" w:themeFillTint="33"/>
            <w:vAlign w:val="center"/>
          </w:tcPr>
          <w:p w14:paraId="1275E3E3" w14:textId="77777777" w:rsidR="007222AE" w:rsidRPr="004F26F3" w:rsidRDefault="007222AE" w:rsidP="00A517CF">
            <w:pPr>
              <w:spacing w:line="200" w:lineRule="exact"/>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70" w:type="dxa"/>
            <w:shd w:val="clear" w:color="auto" w:fill="C6D9F1" w:themeFill="text2" w:themeFillTint="33"/>
            <w:vAlign w:val="center"/>
          </w:tcPr>
          <w:p w14:paraId="4FB4490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全体</w:t>
            </w:r>
          </w:p>
        </w:tc>
      </w:tr>
      <w:tr w:rsidR="004F26F3" w:rsidRPr="004F26F3" w14:paraId="1903777E" w14:textId="77777777" w:rsidTr="00A517CF">
        <w:trPr>
          <w:trHeight w:val="291"/>
        </w:trPr>
        <w:tc>
          <w:tcPr>
            <w:tcW w:w="5010" w:type="dxa"/>
            <w:shd w:val="clear" w:color="auto" w:fill="C6D9F1" w:themeFill="text2" w:themeFillTint="33"/>
            <w:vAlign w:val="center"/>
          </w:tcPr>
          <w:p w14:paraId="137C470D" w14:textId="43C6F567" w:rsidR="007222AE" w:rsidRPr="004F26F3" w:rsidRDefault="00D276BA" w:rsidP="00A517CF">
            <w:p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特別な取組</w:t>
            </w:r>
            <w:r w:rsidR="007222AE" w:rsidRPr="004F26F3">
              <w:rPr>
                <w:rFonts w:ascii="ＭＳ Ｐゴシック" w:eastAsia="ＭＳ Ｐゴシック" w:hAnsi="ＭＳ Ｐゴシック" w:cs="Times New Roman" w:hint="eastAsia"/>
                <w:szCs w:val="21"/>
              </w:rPr>
              <w:t>は行われていない</w:t>
            </w:r>
          </w:p>
        </w:tc>
        <w:tc>
          <w:tcPr>
            <w:tcW w:w="869" w:type="dxa"/>
            <w:vAlign w:val="center"/>
          </w:tcPr>
          <w:p w14:paraId="21BE74D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35.0%</w:t>
            </w:r>
          </w:p>
        </w:tc>
        <w:tc>
          <w:tcPr>
            <w:tcW w:w="870" w:type="dxa"/>
            <w:vAlign w:val="center"/>
          </w:tcPr>
          <w:p w14:paraId="22965CD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45.3%</w:t>
            </w:r>
          </w:p>
        </w:tc>
        <w:tc>
          <w:tcPr>
            <w:tcW w:w="869" w:type="dxa"/>
            <w:vAlign w:val="center"/>
          </w:tcPr>
          <w:p w14:paraId="7D75598E"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70" w:type="dxa"/>
            <w:vAlign w:val="center"/>
          </w:tcPr>
          <w:p w14:paraId="19F9A38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39.4%</w:t>
            </w:r>
          </w:p>
        </w:tc>
      </w:tr>
      <w:tr w:rsidR="004F26F3" w:rsidRPr="004F26F3" w14:paraId="34434644" w14:textId="77777777" w:rsidTr="00A517CF">
        <w:trPr>
          <w:trHeight w:val="564"/>
        </w:trPr>
        <w:tc>
          <w:tcPr>
            <w:tcW w:w="5010" w:type="dxa"/>
            <w:shd w:val="clear" w:color="auto" w:fill="C6D9F1" w:themeFill="text2" w:themeFillTint="33"/>
            <w:vAlign w:val="center"/>
          </w:tcPr>
          <w:p w14:paraId="2423B7B0" w14:textId="5A20EDCF" w:rsidR="007222AE" w:rsidRPr="004F26F3" w:rsidRDefault="007222AE" w:rsidP="008E7900">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時間外等削減の周知や定時退庁日の徹底・強化が行なわれている</w:t>
            </w:r>
          </w:p>
        </w:tc>
        <w:tc>
          <w:tcPr>
            <w:tcW w:w="869" w:type="dxa"/>
            <w:vAlign w:val="center"/>
          </w:tcPr>
          <w:p w14:paraId="094A9D0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28.5%</w:t>
            </w:r>
          </w:p>
        </w:tc>
        <w:tc>
          <w:tcPr>
            <w:tcW w:w="870" w:type="dxa"/>
            <w:vAlign w:val="center"/>
          </w:tcPr>
          <w:p w14:paraId="0E76D0F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24.5%</w:t>
            </w:r>
          </w:p>
        </w:tc>
        <w:tc>
          <w:tcPr>
            <w:tcW w:w="869" w:type="dxa"/>
            <w:vAlign w:val="center"/>
          </w:tcPr>
          <w:p w14:paraId="7F3B48C7"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100.0%</w:t>
            </w:r>
          </w:p>
        </w:tc>
        <w:tc>
          <w:tcPr>
            <w:tcW w:w="870" w:type="dxa"/>
            <w:vAlign w:val="center"/>
          </w:tcPr>
          <w:p w14:paraId="2063EB3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27.3%</w:t>
            </w:r>
          </w:p>
        </w:tc>
      </w:tr>
      <w:tr w:rsidR="004F26F3" w:rsidRPr="004F26F3" w14:paraId="1D8ABE8A" w14:textId="77777777" w:rsidTr="00A517CF">
        <w:trPr>
          <w:trHeight w:val="282"/>
        </w:trPr>
        <w:tc>
          <w:tcPr>
            <w:tcW w:w="5010" w:type="dxa"/>
            <w:shd w:val="clear" w:color="auto" w:fill="C6D9F1" w:themeFill="text2" w:themeFillTint="33"/>
            <w:vAlign w:val="center"/>
          </w:tcPr>
          <w:p w14:paraId="13EB7BC4"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個々の職員の心がけで、超過勤務を縮減した</w:t>
            </w:r>
          </w:p>
        </w:tc>
        <w:tc>
          <w:tcPr>
            <w:tcW w:w="869" w:type="dxa"/>
            <w:vAlign w:val="center"/>
          </w:tcPr>
          <w:p w14:paraId="4BF7D89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13.8%</w:t>
            </w:r>
          </w:p>
        </w:tc>
        <w:tc>
          <w:tcPr>
            <w:tcW w:w="870" w:type="dxa"/>
            <w:vAlign w:val="center"/>
          </w:tcPr>
          <w:p w14:paraId="7E3D9A4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11.3%</w:t>
            </w:r>
          </w:p>
        </w:tc>
        <w:tc>
          <w:tcPr>
            <w:tcW w:w="869" w:type="dxa"/>
            <w:vAlign w:val="center"/>
          </w:tcPr>
          <w:p w14:paraId="1C55A709"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70" w:type="dxa"/>
            <w:vAlign w:val="center"/>
          </w:tcPr>
          <w:p w14:paraId="1CF5D21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12.6%</w:t>
            </w:r>
          </w:p>
        </w:tc>
      </w:tr>
      <w:tr w:rsidR="004F26F3" w:rsidRPr="004F26F3" w14:paraId="39DFB5C0" w14:textId="77777777" w:rsidTr="00A517CF">
        <w:trPr>
          <w:trHeight w:val="282"/>
        </w:trPr>
        <w:tc>
          <w:tcPr>
            <w:tcW w:w="5010" w:type="dxa"/>
            <w:shd w:val="clear" w:color="auto" w:fill="C6D9F1" w:themeFill="text2" w:themeFillTint="33"/>
            <w:vAlign w:val="center"/>
          </w:tcPr>
          <w:p w14:paraId="6EBC6E59"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事前届出・命令の徹底</w:t>
            </w:r>
          </w:p>
        </w:tc>
        <w:tc>
          <w:tcPr>
            <w:tcW w:w="869" w:type="dxa"/>
            <w:vAlign w:val="center"/>
          </w:tcPr>
          <w:p w14:paraId="4DE251B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10.6%</w:t>
            </w:r>
          </w:p>
        </w:tc>
        <w:tc>
          <w:tcPr>
            <w:tcW w:w="870" w:type="dxa"/>
            <w:vAlign w:val="center"/>
          </w:tcPr>
          <w:p w14:paraId="7E654C8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2.8%</w:t>
            </w:r>
          </w:p>
        </w:tc>
        <w:tc>
          <w:tcPr>
            <w:tcW w:w="869" w:type="dxa"/>
            <w:vAlign w:val="center"/>
          </w:tcPr>
          <w:p w14:paraId="0F3553E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70" w:type="dxa"/>
            <w:vAlign w:val="center"/>
          </w:tcPr>
          <w:p w14:paraId="0BE0606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6.9%</w:t>
            </w:r>
          </w:p>
        </w:tc>
      </w:tr>
      <w:tr w:rsidR="004F26F3" w:rsidRPr="004F26F3" w14:paraId="2469114D" w14:textId="77777777" w:rsidTr="00A517CF">
        <w:trPr>
          <w:trHeight w:val="282"/>
        </w:trPr>
        <w:tc>
          <w:tcPr>
            <w:tcW w:w="5010" w:type="dxa"/>
            <w:shd w:val="clear" w:color="auto" w:fill="C6D9F1" w:themeFill="text2" w:themeFillTint="33"/>
            <w:vAlign w:val="center"/>
          </w:tcPr>
          <w:p w14:paraId="564C4829"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業務のやり方について見直しが行われた</w:t>
            </w:r>
          </w:p>
        </w:tc>
        <w:tc>
          <w:tcPr>
            <w:tcW w:w="869" w:type="dxa"/>
            <w:vAlign w:val="center"/>
          </w:tcPr>
          <w:p w14:paraId="47793CB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5.7%</w:t>
            </w:r>
          </w:p>
        </w:tc>
        <w:tc>
          <w:tcPr>
            <w:tcW w:w="870" w:type="dxa"/>
            <w:vAlign w:val="center"/>
          </w:tcPr>
          <w:p w14:paraId="111A061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4.7%</w:t>
            </w:r>
          </w:p>
        </w:tc>
        <w:tc>
          <w:tcPr>
            <w:tcW w:w="869" w:type="dxa"/>
            <w:vAlign w:val="center"/>
          </w:tcPr>
          <w:p w14:paraId="2E67F473"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70" w:type="dxa"/>
            <w:vAlign w:val="center"/>
          </w:tcPr>
          <w:p w14:paraId="6519A8A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5.2%</w:t>
            </w:r>
          </w:p>
        </w:tc>
      </w:tr>
      <w:tr w:rsidR="004F26F3" w:rsidRPr="004F26F3" w14:paraId="751BE0E4" w14:textId="77777777" w:rsidTr="00A517CF">
        <w:trPr>
          <w:trHeight w:val="271"/>
        </w:trPr>
        <w:tc>
          <w:tcPr>
            <w:tcW w:w="5010" w:type="dxa"/>
            <w:shd w:val="clear" w:color="auto" w:fill="C6D9F1" w:themeFill="text2" w:themeFillTint="33"/>
            <w:vAlign w:val="center"/>
          </w:tcPr>
          <w:p w14:paraId="6DC974A3"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業務量の削減や見直しが行われた</w:t>
            </w:r>
          </w:p>
        </w:tc>
        <w:tc>
          <w:tcPr>
            <w:tcW w:w="869" w:type="dxa"/>
            <w:vAlign w:val="center"/>
          </w:tcPr>
          <w:p w14:paraId="648C7DD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2.4%</w:t>
            </w:r>
          </w:p>
        </w:tc>
        <w:tc>
          <w:tcPr>
            <w:tcW w:w="870" w:type="dxa"/>
            <w:vAlign w:val="center"/>
          </w:tcPr>
          <w:p w14:paraId="7CC5497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4.7%</w:t>
            </w:r>
          </w:p>
        </w:tc>
        <w:tc>
          <w:tcPr>
            <w:tcW w:w="869" w:type="dxa"/>
            <w:vAlign w:val="center"/>
          </w:tcPr>
          <w:p w14:paraId="379F832A"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70" w:type="dxa"/>
            <w:vAlign w:val="center"/>
          </w:tcPr>
          <w:p w14:paraId="7D77B9B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3.5%</w:t>
            </w:r>
          </w:p>
        </w:tc>
      </w:tr>
      <w:tr w:rsidR="004F26F3" w:rsidRPr="004F26F3" w14:paraId="5AC61219" w14:textId="77777777" w:rsidTr="00A517CF">
        <w:trPr>
          <w:trHeight w:val="282"/>
        </w:trPr>
        <w:tc>
          <w:tcPr>
            <w:tcW w:w="5010" w:type="dxa"/>
            <w:shd w:val="clear" w:color="auto" w:fill="C6D9F1" w:themeFill="text2" w:themeFillTint="33"/>
            <w:vAlign w:val="center"/>
          </w:tcPr>
          <w:p w14:paraId="498F7527"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9" w:type="dxa"/>
            <w:vAlign w:val="center"/>
          </w:tcPr>
          <w:p w14:paraId="1F8E296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4.1%</w:t>
            </w:r>
          </w:p>
        </w:tc>
        <w:tc>
          <w:tcPr>
            <w:tcW w:w="870" w:type="dxa"/>
            <w:vAlign w:val="center"/>
          </w:tcPr>
          <w:p w14:paraId="2BD7B5F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6.6%</w:t>
            </w:r>
          </w:p>
        </w:tc>
        <w:tc>
          <w:tcPr>
            <w:tcW w:w="869" w:type="dxa"/>
            <w:vAlign w:val="center"/>
          </w:tcPr>
          <w:p w14:paraId="0D6C2171"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70" w:type="dxa"/>
            <w:vAlign w:val="center"/>
          </w:tcPr>
          <w:p w14:paraId="084BB0B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5.2%</w:t>
            </w:r>
          </w:p>
        </w:tc>
      </w:tr>
    </w:tbl>
    <w:p w14:paraId="7BB131D4" w14:textId="77777777" w:rsidR="007222AE" w:rsidRPr="004F26F3" w:rsidRDefault="007222AE" w:rsidP="007222AE">
      <w:pPr>
        <w:rPr>
          <w:rFonts w:asciiTheme="majorEastAsia" w:eastAsiaTheme="majorEastAsia" w:hAnsiTheme="majorEastAsia"/>
          <w:szCs w:val="21"/>
        </w:rPr>
      </w:pPr>
    </w:p>
    <w:p w14:paraId="57D18FAB" w14:textId="77777777"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szCs w:val="21"/>
        </w:rPr>
        <w:br w:type="page"/>
      </w:r>
    </w:p>
    <w:p w14:paraId="1D81847D" w14:textId="77777777"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hint="eastAsia"/>
          <w:szCs w:val="21"/>
        </w:rPr>
        <w:lastRenderedPageBreak/>
        <w:t>③ 時間外勤務を減らすための方法</w:t>
      </w:r>
    </w:p>
    <w:p w14:paraId="0CC4826F" w14:textId="77777777"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hint="eastAsia"/>
          <w:szCs w:val="21"/>
        </w:rPr>
        <w:t>（教育職員）</w:t>
      </w:r>
    </w:p>
    <w:tbl>
      <w:tblPr>
        <w:tblStyle w:val="15"/>
        <w:tblW w:w="8446" w:type="dxa"/>
        <w:tblLook w:val="04A0" w:firstRow="1" w:lastRow="0" w:firstColumn="1" w:lastColumn="0" w:noHBand="0" w:noVBand="1"/>
      </w:tblPr>
      <w:tblGrid>
        <w:gridCol w:w="4984"/>
        <w:gridCol w:w="865"/>
        <w:gridCol w:w="866"/>
        <w:gridCol w:w="865"/>
        <w:gridCol w:w="866"/>
      </w:tblGrid>
      <w:tr w:rsidR="004F26F3" w:rsidRPr="004F26F3" w14:paraId="28682171" w14:textId="77777777" w:rsidTr="00A517CF">
        <w:trPr>
          <w:trHeight w:val="295"/>
        </w:trPr>
        <w:tc>
          <w:tcPr>
            <w:tcW w:w="4984" w:type="dxa"/>
            <w:shd w:val="clear" w:color="auto" w:fill="C6D9F1" w:themeFill="text2" w:themeFillTint="33"/>
            <w:vAlign w:val="center"/>
          </w:tcPr>
          <w:p w14:paraId="69CC99B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865" w:type="dxa"/>
            <w:shd w:val="clear" w:color="auto" w:fill="C6D9F1" w:themeFill="text2" w:themeFillTint="33"/>
            <w:vAlign w:val="center"/>
          </w:tcPr>
          <w:p w14:paraId="6930EC1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866" w:type="dxa"/>
            <w:shd w:val="clear" w:color="auto" w:fill="C6D9F1" w:themeFill="text2" w:themeFillTint="33"/>
            <w:vAlign w:val="center"/>
          </w:tcPr>
          <w:p w14:paraId="14DD676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女性</w:t>
            </w:r>
          </w:p>
        </w:tc>
        <w:tc>
          <w:tcPr>
            <w:tcW w:w="865" w:type="dxa"/>
            <w:shd w:val="clear" w:color="auto" w:fill="C6D9F1" w:themeFill="text2" w:themeFillTint="33"/>
            <w:vAlign w:val="center"/>
          </w:tcPr>
          <w:p w14:paraId="0CD48D5F" w14:textId="77777777" w:rsidR="007222AE" w:rsidRPr="004F26F3" w:rsidRDefault="007222AE" w:rsidP="00A517CF">
            <w:pPr>
              <w:spacing w:line="200" w:lineRule="exact"/>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6" w:type="dxa"/>
            <w:shd w:val="clear" w:color="auto" w:fill="C6D9F1" w:themeFill="text2" w:themeFillTint="33"/>
            <w:vAlign w:val="center"/>
          </w:tcPr>
          <w:p w14:paraId="51403CC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全体</w:t>
            </w:r>
          </w:p>
        </w:tc>
      </w:tr>
      <w:tr w:rsidR="004F26F3" w:rsidRPr="004F26F3" w14:paraId="3C89B0AD" w14:textId="77777777" w:rsidTr="00A517CF">
        <w:trPr>
          <w:trHeight w:val="306"/>
        </w:trPr>
        <w:tc>
          <w:tcPr>
            <w:tcW w:w="4984" w:type="dxa"/>
            <w:shd w:val="clear" w:color="auto" w:fill="C6D9F1" w:themeFill="text2" w:themeFillTint="33"/>
            <w:vAlign w:val="center"/>
          </w:tcPr>
          <w:p w14:paraId="3DD7B7A7"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業務量の削減や人員配置を含めた見直し</w:t>
            </w:r>
          </w:p>
        </w:tc>
        <w:tc>
          <w:tcPr>
            <w:tcW w:w="865" w:type="dxa"/>
            <w:vAlign w:val="center"/>
          </w:tcPr>
          <w:p w14:paraId="17AD661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73.8%</w:t>
            </w:r>
          </w:p>
        </w:tc>
        <w:tc>
          <w:tcPr>
            <w:tcW w:w="866" w:type="dxa"/>
            <w:vAlign w:val="center"/>
          </w:tcPr>
          <w:p w14:paraId="7231A9A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76.6%</w:t>
            </w:r>
          </w:p>
        </w:tc>
        <w:tc>
          <w:tcPr>
            <w:tcW w:w="865" w:type="dxa"/>
            <w:vAlign w:val="center"/>
          </w:tcPr>
          <w:p w14:paraId="7646B28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71.4%</w:t>
            </w:r>
          </w:p>
        </w:tc>
        <w:tc>
          <w:tcPr>
            <w:tcW w:w="866" w:type="dxa"/>
            <w:vAlign w:val="center"/>
          </w:tcPr>
          <w:p w14:paraId="113BC1E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75.3%</w:t>
            </w:r>
          </w:p>
        </w:tc>
      </w:tr>
      <w:tr w:rsidR="004F26F3" w:rsidRPr="004F26F3" w14:paraId="0C465907" w14:textId="77777777" w:rsidTr="00A517CF">
        <w:trPr>
          <w:trHeight w:val="285"/>
        </w:trPr>
        <w:tc>
          <w:tcPr>
            <w:tcW w:w="4984" w:type="dxa"/>
            <w:shd w:val="clear" w:color="auto" w:fill="C6D9F1" w:themeFill="text2" w:themeFillTint="33"/>
            <w:vAlign w:val="center"/>
          </w:tcPr>
          <w:p w14:paraId="094BB1D2"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業務のやり方の工夫・見直し</w:t>
            </w:r>
          </w:p>
        </w:tc>
        <w:tc>
          <w:tcPr>
            <w:tcW w:w="865" w:type="dxa"/>
            <w:vAlign w:val="center"/>
          </w:tcPr>
          <w:p w14:paraId="37F1780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51.1%</w:t>
            </w:r>
          </w:p>
        </w:tc>
        <w:tc>
          <w:tcPr>
            <w:tcW w:w="866" w:type="dxa"/>
            <w:vAlign w:val="center"/>
          </w:tcPr>
          <w:p w14:paraId="45960A2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55.9%</w:t>
            </w:r>
          </w:p>
        </w:tc>
        <w:tc>
          <w:tcPr>
            <w:tcW w:w="865" w:type="dxa"/>
            <w:vAlign w:val="center"/>
          </w:tcPr>
          <w:p w14:paraId="2810EFDC"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57.1%</w:t>
            </w:r>
          </w:p>
        </w:tc>
        <w:tc>
          <w:tcPr>
            <w:tcW w:w="866" w:type="dxa"/>
            <w:vAlign w:val="center"/>
          </w:tcPr>
          <w:p w14:paraId="2CCE956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53.8%</w:t>
            </w:r>
          </w:p>
        </w:tc>
      </w:tr>
      <w:tr w:rsidR="004F26F3" w:rsidRPr="004F26F3" w14:paraId="7965CB7D" w14:textId="77777777" w:rsidTr="00A517CF">
        <w:trPr>
          <w:trHeight w:val="295"/>
        </w:trPr>
        <w:tc>
          <w:tcPr>
            <w:tcW w:w="4984" w:type="dxa"/>
            <w:shd w:val="clear" w:color="auto" w:fill="C6D9F1" w:themeFill="text2" w:themeFillTint="33"/>
            <w:vAlign w:val="center"/>
          </w:tcPr>
          <w:p w14:paraId="01D21566"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時間外等を減らすための職場の雰囲気づくり</w:t>
            </w:r>
          </w:p>
        </w:tc>
        <w:tc>
          <w:tcPr>
            <w:tcW w:w="865" w:type="dxa"/>
            <w:vAlign w:val="center"/>
          </w:tcPr>
          <w:p w14:paraId="738B91D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36.4%</w:t>
            </w:r>
          </w:p>
        </w:tc>
        <w:tc>
          <w:tcPr>
            <w:tcW w:w="866" w:type="dxa"/>
            <w:vAlign w:val="center"/>
          </w:tcPr>
          <w:p w14:paraId="4C66D04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38.7%</w:t>
            </w:r>
          </w:p>
        </w:tc>
        <w:tc>
          <w:tcPr>
            <w:tcW w:w="865" w:type="dxa"/>
            <w:vAlign w:val="center"/>
          </w:tcPr>
          <w:p w14:paraId="1F5034CB"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28.6%</w:t>
            </w:r>
          </w:p>
        </w:tc>
        <w:tc>
          <w:tcPr>
            <w:tcW w:w="866" w:type="dxa"/>
            <w:vAlign w:val="center"/>
          </w:tcPr>
          <w:p w14:paraId="630607C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37.6%</w:t>
            </w:r>
          </w:p>
        </w:tc>
      </w:tr>
      <w:tr w:rsidR="004F26F3" w:rsidRPr="004F26F3" w14:paraId="01EAEB22" w14:textId="77777777" w:rsidTr="00A517CF">
        <w:trPr>
          <w:trHeight w:val="295"/>
        </w:trPr>
        <w:tc>
          <w:tcPr>
            <w:tcW w:w="4984" w:type="dxa"/>
            <w:shd w:val="clear" w:color="auto" w:fill="C6D9F1" w:themeFill="text2" w:themeFillTint="33"/>
            <w:vAlign w:val="center"/>
          </w:tcPr>
          <w:p w14:paraId="513C64F5"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上司による適切なマネジメント</w:t>
            </w:r>
          </w:p>
        </w:tc>
        <w:tc>
          <w:tcPr>
            <w:tcW w:w="865" w:type="dxa"/>
            <w:vAlign w:val="center"/>
          </w:tcPr>
          <w:p w14:paraId="14F9F03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21.9%</w:t>
            </w:r>
          </w:p>
        </w:tc>
        <w:tc>
          <w:tcPr>
            <w:tcW w:w="866" w:type="dxa"/>
            <w:vAlign w:val="center"/>
          </w:tcPr>
          <w:p w14:paraId="5381F07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25.6%</w:t>
            </w:r>
          </w:p>
        </w:tc>
        <w:tc>
          <w:tcPr>
            <w:tcW w:w="865" w:type="dxa"/>
            <w:vAlign w:val="center"/>
          </w:tcPr>
          <w:p w14:paraId="3AF391D9"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48.6%</w:t>
            </w:r>
          </w:p>
        </w:tc>
        <w:tc>
          <w:tcPr>
            <w:tcW w:w="866" w:type="dxa"/>
            <w:vAlign w:val="center"/>
          </w:tcPr>
          <w:p w14:paraId="2D2F12A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24.2%</w:t>
            </w:r>
          </w:p>
        </w:tc>
      </w:tr>
      <w:tr w:rsidR="004F26F3" w:rsidRPr="004F26F3" w14:paraId="2E9C369D" w14:textId="77777777" w:rsidTr="00A517CF">
        <w:trPr>
          <w:trHeight w:val="295"/>
        </w:trPr>
        <w:tc>
          <w:tcPr>
            <w:tcW w:w="4984" w:type="dxa"/>
            <w:shd w:val="clear" w:color="auto" w:fill="C6D9F1" w:themeFill="text2" w:themeFillTint="33"/>
            <w:vAlign w:val="center"/>
          </w:tcPr>
          <w:p w14:paraId="2C4B2AC1"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個々の職員の意識改革</w:t>
            </w:r>
          </w:p>
        </w:tc>
        <w:tc>
          <w:tcPr>
            <w:tcW w:w="865" w:type="dxa"/>
            <w:vAlign w:val="center"/>
          </w:tcPr>
          <w:p w14:paraId="5AB3F8D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26.5%</w:t>
            </w:r>
          </w:p>
        </w:tc>
        <w:tc>
          <w:tcPr>
            <w:tcW w:w="866" w:type="dxa"/>
            <w:vAlign w:val="center"/>
          </w:tcPr>
          <w:p w14:paraId="455D5E7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18.8%</w:t>
            </w:r>
          </w:p>
        </w:tc>
        <w:tc>
          <w:tcPr>
            <w:tcW w:w="865" w:type="dxa"/>
            <w:vAlign w:val="center"/>
          </w:tcPr>
          <w:p w14:paraId="29FCD9D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8.6%</w:t>
            </w:r>
          </w:p>
        </w:tc>
        <w:tc>
          <w:tcPr>
            <w:tcW w:w="866" w:type="dxa"/>
            <w:vAlign w:val="center"/>
          </w:tcPr>
          <w:p w14:paraId="643DB6D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22.0%</w:t>
            </w:r>
          </w:p>
        </w:tc>
      </w:tr>
      <w:tr w:rsidR="004F26F3" w:rsidRPr="004F26F3" w14:paraId="2AF924B4" w14:textId="77777777" w:rsidTr="00A517CF">
        <w:trPr>
          <w:trHeight w:val="295"/>
        </w:trPr>
        <w:tc>
          <w:tcPr>
            <w:tcW w:w="4984" w:type="dxa"/>
            <w:shd w:val="clear" w:color="auto" w:fill="C6D9F1" w:themeFill="text2" w:themeFillTint="33"/>
            <w:vAlign w:val="center"/>
          </w:tcPr>
          <w:p w14:paraId="39E7FD14"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時間外等削減の周知や定時退庁日の徹底・強化</w:t>
            </w:r>
          </w:p>
        </w:tc>
        <w:tc>
          <w:tcPr>
            <w:tcW w:w="865" w:type="dxa"/>
            <w:vAlign w:val="center"/>
          </w:tcPr>
          <w:p w14:paraId="13E4AC2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15.7%</w:t>
            </w:r>
          </w:p>
        </w:tc>
        <w:tc>
          <w:tcPr>
            <w:tcW w:w="866" w:type="dxa"/>
            <w:vAlign w:val="center"/>
          </w:tcPr>
          <w:p w14:paraId="46AD1D5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14.9%</w:t>
            </w:r>
          </w:p>
        </w:tc>
        <w:tc>
          <w:tcPr>
            <w:tcW w:w="865" w:type="dxa"/>
            <w:vAlign w:val="center"/>
          </w:tcPr>
          <w:p w14:paraId="7A4CB11B"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11.4%</w:t>
            </w:r>
          </w:p>
        </w:tc>
        <w:tc>
          <w:tcPr>
            <w:tcW w:w="866" w:type="dxa"/>
            <w:vAlign w:val="center"/>
          </w:tcPr>
          <w:p w14:paraId="6B3352B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15.2%</w:t>
            </w:r>
          </w:p>
        </w:tc>
      </w:tr>
      <w:tr w:rsidR="004F26F3" w:rsidRPr="004F26F3" w14:paraId="1C74AD2D" w14:textId="77777777" w:rsidTr="00A517CF">
        <w:trPr>
          <w:trHeight w:val="295"/>
        </w:trPr>
        <w:tc>
          <w:tcPr>
            <w:tcW w:w="4984" w:type="dxa"/>
            <w:shd w:val="clear" w:color="auto" w:fill="C6D9F1" w:themeFill="text2" w:themeFillTint="33"/>
            <w:vAlign w:val="center"/>
          </w:tcPr>
          <w:p w14:paraId="3301C85C"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上司が率先して退庁する</w:t>
            </w:r>
          </w:p>
        </w:tc>
        <w:tc>
          <w:tcPr>
            <w:tcW w:w="865" w:type="dxa"/>
            <w:vAlign w:val="center"/>
          </w:tcPr>
          <w:p w14:paraId="6670496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7.9%</w:t>
            </w:r>
          </w:p>
        </w:tc>
        <w:tc>
          <w:tcPr>
            <w:tcW w:w="866" w:type="dxa"/>
            <w:vAlign w:val="center"/>
          </w:tcPr>
          <w:p w14:paraId="7CBC3E3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5.4%</w:t>
            </w:r>
          </w:p>
        </w:tc>
        <w:tc>
          <w:tcPr>
            <w:tcW w:w="865" w:type="dxa"/>
            <w:vAlign w:val="center"/>
          </w:tcPr>
          <w:p w14:paraId="5CACC43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14.3%</w:t>
            </w:r>
          </w:p>
        </w:tc>
        <w:tc>
          <w:tcPr>
            <w:tcW w:w="866" w:type="dxa"/>
            <w:vAlign w:val="center"/>
          </w:tcPr>
          <w:p w14:paraId="6AF036D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6.6%</w:t>
            </w:r>
          </w:p>
        </w:tc>
      </w:tr>
      <w:tr w:rsidR="004F26F3" w:rsidRPr="004F26F3" w14:paraId="49B396FA" w14:textId="77777777" w:rsidTr="00A517CF">
        <w:trPr>
          <w:trHeight w:val="295"/>
        </w:trPr>
        <w:tc>
          <w:tcPr>
            <w:tcW w:w="4984" w:type="dxa"/>
            <w:shd w:val="clear" w:color="auto" w:fill="C6D9F1" w:themeFill="text2" w:themeFillTint="33"/>
            <w:vAlign w:val="center"/>
          </w:tcPr>
          <w:p w14:paraId="43244D85"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5" w:type="dxa"/>
            <w:vAlign w:val="center"/>
          </w:tcPr>
          <w:p w14:paraId="62BECDA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5.9%</w:t>
            </w:r>
          </w:p>
        </w:tc>
        <w:tc>
          <w:tcPr>
            <w:tcW w:w="866" w:type="dxa"/>
            <w:vAlign w:val="center"/>
          </w:tcPr>
          <w:p w14:paraId="4CE4F79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5.4%</w:t>
            </w:r>
          </w:p>
        </w:tc>
        <w:tc>
          <w:tcPr>
            <w:tcW w:w="865" w:type="dxa"/>
            <w:vAlign w:val="center"/>
          </w:tcPr>
          <w:p w14:paraId="06FBD10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17.1%</w:t>
            </w:r>
          </w:p>
        </w:tc>
        <w:tc>
          <w:tcPr>
            <w:tcW w:w="866" w:type="dxa"/>
            <w:vAlign w:val="center"/>
          </w:tcPr>
          <w:p w14:paraId="058E933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5.7%</w:t>
            </w:r>
          </w:p>
        </w:tc>
      </w:tr>
    </w:tbl>
    <w:p w14:paraId="09B3CC6A" w14:textId="77777777" w:rsidR="007222AE" w:rsidRPr="004F26F3" w:rsidRDefault="007222AE" w:rsidP="007222AE">
      <w:pPr>
        <w:rPr>
          <w:rFonts w:asciiTheme="majorEastAsia" w:eastAsiaTheme="majorEastAsia" w:hAnsiTheme="majorEastAsia"/>
          <w:szCs w:val="21"/>
        </w:rPr>
      </w:pPr>
    </w:p>
    <w:p w14:paraId="51B5BEF2" w14:textId="77777777" w:rsidR="007222AE" w:rsidRPr="004F26F3" w:rsidRDefault="007222AE" w:rsidP="007222AE">
      <w:pPr>
        <w:ind w:firstLineChars="100" w:firstLine="227"/>
        <w:rPr>
          <w:rFonts w:asciiTheme="majorEastAsia" w:eastAsiaTheme="majorEastAsia" w:hAnsiTheme="majorEastAsia"/>
          <w:szCs w:val="21"/>
        </w:rPr>
      </w:pPr>
      <w:r w:rsidRPr="004F26F3">
        <w:rPr>
          <w:rFonts w:asciiTheme="majorEastAsia" w:eastAsiaTheme="majorEastAsia" w:hAnsiTheme="majorEastAsia" w:hint="eastAsia"/>
          <w:szCs w:val="21"/>
        </w:rPr>
        <w:t>（教育職員以外）</w:t>
      </w:r>
    </w:p>
    <w:tbl>
      <w:tblPr>
        <w:tblStyle w:val="16"/>
        <w:tblW w:w="8445" w:type="dxa"/>
        <w:tblLook w:val="04A0" w:firstRow="1" w:lastRow="0" w:firstColumn="1" w:lastColumn="0" w:noHBand="0" w:noVBand="1"/>
      </w:tblPr>
      <w:tblGrid>
        <w:gridCol w:w="4983"/>
        <w:gridCol w:w="865"/>
        <w:gridCol w:w="866"/>
        <w:gridCol w:w="865"/>
        <w:gridCol w:w="866"/>
      </w:tblGrid>
      <w:tr w:rsidR="004F26F3" w:rsidRPr="004F26F3" w14:paraId="3C200494" w14:textId="77777777" w:rsidTr="00A517CF">
        <w:trPr>
          <w:trHeight w:val="343"/>
        </w:trPr>
        <w:tc>
          <w:tcPr>
            <w:tcW w:w="4983" w:type="dxa"/>
            <w:shd w:val="clear" w:color="auto" w:fill="C6D9F1" w:themeFill="text2" w:themeFillTint="33"/>
            <w:vAlign w:val="center"/>
          </w:tcPr>
          <w:p w14:paraId="446B2BD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865" w:type="dxa"/>
            <w:shd w:val="clear" w:color="auto" w:fill="C6D9F1" w:themeFill="text2" w:themeFillTint="33"/>
            <w:vAlign w:val="center"/>
          </w:tcPr>
          <w:p w14:paraId="5E7DE6D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866" w:type="dxa"/>
            <w:shd w:val="clear" w:color="auto" w:fill="C6D9F1" w:themeFill="text2" w:themeFillTint="33"/>
            <w:vAlign w:val="center"/>
          </w:tcPr>
          <w:p w14:paraId="1F0CC89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女性</w:t>
            </w:r>
          </w:p>
        </w:tc>
        <w:tc>
          <w:tcPr>
            <w:tcW w:w="865" w:type="dxa"/>
            <w:shd w:val="clear" w:color="auto" w:fill="C6D9F1" w:themeFill="text2" w:themeFillTint="33"/>
            <w:vAlign w:val="center"/>
          </w:tcPr>
          <w:p w14:paraId="48788C45" w14:textId="77777777" w:rsidR="007222AE" w:rsidRPr="004F26F3" w:rsidRDefault="007222AE" w:rsidP="00A517CF">
            <w:pPr>
              <w:spacing w:line="200" w:lineRule="exact"/>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6" w:type="dxa"/>
            <w:shd w:val="clear" w:color="auto" w:fill="C6D9F1" w:themeFill="text2" w:themeFillTint="33"/>
            <w:vAlign w:val="center"/>
          </w:tcPr>
          <w:p w14:paraId="53AA021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全体</w:t>
            </w:r>
          </w:p>
        </w:tc>
      </w:tr>
      <w:tr w:rsidR="004F26F3" w:rsidRPr="004F26F3" w14:paraId="0256D947" w14:textId="77777777" w:rsidTr="00A517CF">
        <w:trPr>
          <w:trHeight w:val="355"/>
        </w:trPr>
        <w:tc>
          <w:tcPr>
            <w:tcW w:w="4983" w:type="dxa"/>
            <w:shd w:val="clear" w:color="auto" w:fill="C6D9F1" w:themeFill="text2" w:themeFillTint="33"/>
            <w:vAlign w:val="center"/>
          </w:tcPr>
          <w:p w14:paraId="335C66C7"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業務量の削減や人員配置を含めた見直し</w:t>
            </w:r>
          </w:p>
        </w:tc>
        <w:tc>
          <w:tcPr>
            <w:tcW w:w="865" w:type="dxa"/>
            <w:vAlign w:val="center"/>
          </w:tcPr>
          <w:p w14:paraId="7ADF9EE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62.6%</w:t>
            </w:r>
          </w:p>
        </w:tc>
        <w:tc>
          <w:tcPr>
            <w:tcW w:w="866" w:type="dxa"/>
            <w:vAlign w:val="center"/>
          </w:tcPr>
          <w:p w14:paraId="6FE10AF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70.8%</w:t>
            </w:r>
          </w:p>
        </w:tc>
        <w:tc>
          <w:tcPr>
            <w:tcW w:w="865" w:type="dxa"/>
            <w:vAlign w:val="center"/>
          </w:tcPr>
          <w:p w14:paraId="276EA55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100.0%</w:t>
            </w:r>
          </w:p>
        </w:tc>
        <w:tc>
          <w:tcPr>
            <w:tcW w:w="866" w:type="dxa"/>
            <w:vAlign w:val="center"/>
          </w:tcPr>
          <w:p w14:paraId="5AC9949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66.7%</w:t>
            </w:r>
          </w:p>
        </w:tc>
      </w:tr>
      <w:tr w:rsidR="004F26F3" w:rsidRPr="004F26F3" w14:paraId="34667486" w14:textId="77777777" w:rsidTr="00A517CF">
        <w:trPr>
          <w:trHeight w:val="330"/>
        </w:trPr>
        <w:tc>
          <w:tcPr>
            <w:tcW w:w="4983" w:type="dxa"/>
            <w:shd w:val="clear" w:color="auto" w:fill="C6D9F1" w:themeFill="text2" w:themeFillTint="33"/>
            <w:vAlign w:val="center"/>
          </w:tcPr>
          <w:p w14:paraId="58DA1989"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業務のやり方の工夫・見直し</w:t>
            </w:r>
          </w:p>
        </w:tc>
        <w:tc>
          <w:tcPr>
            <w:tcW w:w="865" w:type="dxa"/>
            <w:vAlign w:val="center"/>
          </w:tcPr>
          <w:p w14:paraId="4212851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51.2%</w:t>
            </w:r>
          </w:p>
        </w:tc>
        <w:tc>
          <w:tcPr>
            <w:tcW w:w="866" w:type="dxa"/>
            <w:vAlign w:val="center"/>
          </w:tcPr>
          <w:p w14:paraId="5B87EE6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43.4%</w:t>
            </w:r>
          </w:p>
        </w:tc>
        <w:tc>
          <w:tcPr>
            <w:tcW w:w="865" w:type="dxa"/>
            <w:vAlign w:val="center"/>
          </w:tcPr>
          <w:p w14:paraId="08D1268F"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50.0%</w:t>
            </w:r>
          </w:p>
        </w:tc>
        <w:tc>
          <w:tcPr>
            <w:tcW w:w="866" w:type="dxa"/>
            <w:vAlign w:val="center"/>
          </w:tcPr>
          <w:p w14:paraId="5AC0E03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47.6%</w:t>
            </w:r>
          </w:p>
        </w:tc>
      </w:tr>
      <w:tr w:rsidR="004F26F3" w:rsidRPr="004F26F3" w14:paraId="7BBB34D3" w14:textId="77777777" w:rsidTr="00A517CF">
        <w:trPr>
          <w:trHeight w:val="343"/>
        </w:trPr>
        <w:tc>
          <w:tcPr>
            <w:tcW w:w="4983" w:type="dxa"/>
            <w:shd w:val="clear" w:color="auto" w:fill="C6D9F1" w:themeFill="text2" w:themeFillTint="33"/>
            <w:vAlign w:val="center"/>
          </w:tcPr>
          <w:p w14:paraId="59910AA6"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時間外等を減らすための職場の雰囲気づくり</w:t>
            </w:r>
          </w:p>
        </w:tc>
        <w:tc>
          <w:tcPr>
            <w:tcW w:w="865" w:type="dxa"/>
            <w:vAlign w:val="center"/>
          </w:tcPr>
          <w:p w14:paraId="2C52779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30.1%</w:t>
            </w:r>
          </w:p>
        </w:tc>
        <w:tc>
          <w:tcPr>
            <w:tcW w:w="866" w:type="dxa"/>
            <w:vAlign w:val="center"/>
          </w:tcPr>
          <w:p w14:paraId="72C1D9C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30.2%</w:t>
            </w:r>
          </w:p>
        </w:tc>
        <w:tc>
          <w:tcPr>
            <w:tcW w:w="865" w:type="dxa"/>
            <w:vAlign w:val="center"/>
          </w:tcPr>
          <w:p w14:paraId="11CC9AE9"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6" w:type="dxa"/>
            <w:vAlign w:val="center"/>
          </w:tcPr>
          <w:p w14:paraId="715F9A9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29.9%</w:t>
            </w:r>
          </w:p>
        </w:tc>
      </w:tr>
      <w:tr w:rsidR="004F26F3" w:rsidRPr="004F26F3" w14:paraId="4EC07F5D" w14:textId="77777777" w:rsidTr="00A517CF">
        <w:trPr>
          <w:trHeight w:val="343"/>
        </w:trPr>
        <w:tc>
          <w:tcPr>
            <w:tcW w:w="4983" w:type="dxa"/>
            <w:shd w:val="clear" w:color="auto" w:fill="C6D9F1" w:themeFill="text2" w:themeFillTint="33"/>
            <w:vAlign w:val="center"/>
          </w:tcPr>
          <w:p w14:paraId="57E6810E"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個々の職員の意識改革</w:t>
            </w:r>
          </w:p>
        </w:tc>
        <w:tc>
          <w:tcPr>
            <w:tcW w:w="865" w:type="dxa"/>
            <w:vAlign w:val="center"/>
          </w:tcPr>
          <w:p w14:paraId="40F1E06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26.8%</w:t>
            </w:r>
          </w:p>
        </w:tc>
        <w:tc>
          <w:tcPr>
            <w:tcW w:w="866" w:type="dxa"/>
            <w:vAlign w:val="center"/>
          </w:tcPr>
          <w:p w14:paraId="1A3AEC5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29.2%</w:t>
            </w:r>
          </w:p>
        </w:tc>
        <w:tc>
          <w:tcPr>
            <w:tcW w:w="865" w:type="dxa"/>
            <w:vAlign w:val="center"/>
          </w:tcPr>
          <w:p w14:paraId="6188C6E6"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50.0%</w:t>
            </w:r>
          </w:p>
        </w:tc>
        <w:tc>
          <w:tcPr>
            <w:tcW w:w="866" w:type="dxa"/>
            <w:vAlign w:val="center"/>
          </w:tcPr>
          <w:p w14:paraId="57435FD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28.1%</w:t>
            </w:r>
          </w:p>
        </w:tc>
      </w:tr>
      <w:tr w:rsidR="004F26F3" w:rsidRPr="004F26F3" w14:paraId="18080766" w14:textId="77777777" w:rsidTr="00A517CF">
        <w:trPr>
          <w:trHeight w:val="343"/>
        </w:trPr>
        <w:tc>
          <w:tcPr>
            <w:tcW w:w="4983" w:type="dxa"/>
            <w:shd w:val="clear" w:color="auto" w:fill="C6D9F1" w:themeFill="text2" w:themeFillTint="33"/>
            <w:vAlign w:val="center"/>
          </w:tcPr>
          <w:p w14:paraId="49E2FED5"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上司による適切なマネジメント</w:t>
            </w:r>
          </w:p>
        </w:tc>
        <w:tc>
          <w:tcPr>
            <w:tcW w:w="865" w:type="dxa"/>
            <w:vAlign w:val="center"/>
          </w:tcPr>
          <w:p w14:paraId="2457085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15.4%</w:t>
            </w:r>
          </w:p>
        </w:tc>
        <w:tc>
          <w:tcPr>
            <w:tcW w:w="866" w:type="dxa"/>
            <w:vAlign w:val="center"/>
          </w:tcPr>
          <w:p w14:paraId="39E8F9E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27.4%</w:t>
            </w:r>
          </w:p>
        </w:tc>
        <w:tc>
          <w:tcPr>
            <w:tcW w:w="865" w:type="dxa"/>
            <w:vAlign w:val="center"/>
          </w:tcPr>
          <w:p w14:paraId="39C8FC00"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6" w:type="dxa"/>
            <w:vAlign w:val="center"/>
          </w:tcPr>
          <w:p w14:paraId="6E784BF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20.8%</w:t>
            </w:r>
          </w:p>
        </w:tc>
      </w:tr>
      <w:tr w:rsidR="004F26F3" w:rsidRPr="004F26F3" w14:paraId="0C04197B" w14:textId="77777777" w:rsidTr="00A517CF">
        <w:trPr>
          <w:trHeight w:val="343"/>
        </w:trPr>
        <w:tc>
          <w:tcPr>
            <w:tcW w:w="4983" w:type="dxa"/>
            <w:shd w:val="clear" w:color="auto" w:fill="C6D9F1" w:themeFill="text2" w:themeFillTint="33"/>
            <w:vAlign w:val="center"/>
          </w:tcPr>
          <w:p w14:paraId="0710897B"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時間外等削減の周知や定時退庁日の徹底・強化</w:t>
            </w:r>
          </w:p>
        </w:tc>
        <w:tc>
          <w:tcPr>
            <w:tcW w:w="865" w:type="dxa"/>
            <w:vAlign w:val="center"/>
          </w:tcPr>
          <w:p w14:paraId="2076FAB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16.3%</w:t>
            </w:r>
          </w:p>
        </w:tc>
        <w:tc>
          <w:tcPr>
            <w:tcW w:w="866" w:type="dxa"/>
            <w:vAlign w:val="center"/>
          </w:tcPr>
          <w:p w14:paraId="0F7D1FD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11.3%</w:t>
            </w:r>
          </w:p>
        </w:tc>
        <w:tc>
          <w:tcPr>
            <w:tcW w:w="865" w:type="dxa"/>
            <w:vAlign w:val="center"/>
          </w:tcPr>
          <w:p w14:paraId="4E3A4687"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6" w:type="dxa"/>
            <w:vAlign w:val="center"/>
          </w:tcPr>
          <w:p w14:paraId="2CB08C5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13.9%</w:t>
            </w:r>
          </w:p>
        </w:tc>
      </w:tr>
      <w:tr w:rsidR="004F26F3" w:rsidRPr="004F26F3" w14:paraId="1185C442" w14:textId="77777777" w:rsidTr="00A517CF">
        <w:trPr>
          <w:trHeight w:val="343"/>
        </w:trPr>
        <w:tc>
          <w:tcPr>
            <w:tcW w:w="4983" w:type="dxa"/>
            <w:shd w:val="clear" w:color="auto" w:fill="C6D9F1" w:themeFill="text2" w:themeFillTint="33"/>
            <w:vAlign w:val="center"/>
          </w:tcPr>
          <w:p w14:paraId="1452488C"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上司が率先して退庁する</w:t>
            </w:r>
          </w:p>
        </w:tc>
        <w:tc>
          <w:tcPr>
            <w:tcW w:w="865" w:type="dxa"/>
            <w:vAlign w:val="center"/>
          </w:tcPr>
          <w:p w14:paraId="33B5D39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17.9%</w:t>
            </w:r>
          </w:p>
        </w:tc>
        <w:tc>
          <w:tcPr>
            <w:tcW w:w="866" w:type="dxa"/>
            <w:vAlign w:val="center"/>
          </w:tcPr>
          <w:p w14:paraId="618217B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5.7%</w:t>
            </w:r>
          </w:p>
        </w:tc>
        <w:tc>
          <w:tcPr>
            <w:tcW w:w="865" w:type="dxa"/>
            <w:vAlign w:val="center"/>
          </w:tcPr>
          <w:p w14:paraId="56D40671"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6" w:type="dxa"/>
            <w:vAlign w:val="center"/>
          </w:tcPr>
          <w:p w14:paraId="1F0803C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12.1%</w:t>
            </w:r>
          </w:p>
        </w:tc>
      </w:tr>
      <w:tr w:rsidR="004F26F3" w:rsidRPr="004F26F3" w14:paraId="3F4FF8E2" w14:textId="77777777" w:rsidTr="00A517CF">
        <w:trPr>
          <w:trHeight w:val="343"/>
        </w:trPr>
        <w:tc>
          <w:tcPr>
            <w:tcW w:w="4983" w:type="dxa"/>
            <w:shd w:val="clear" w:color="auto" w:fill="C6D9F1" w:themeFill="text2" w:themeFillTint="33"/>
            <w:vAlign w:val="center"/>
          </w:tcPr>
          <w:p w14:paraId="53C6DF15"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事前届出・命令の徹底</w:t>
            </w:r>
          </w:p>
        </w:tc>
        <w:tc>
          <w:tcPr>
            <w:tcW w:w="865" w:type="dxa"/>
            <w:vAlign w:val="center"/>
          </w:tcPr>
          <w:p w14:paraId="0F6910E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6.5%</w:t>
            </w:r>
          </w:p>
        </w:tc>
        <w:tc>
          <w:tcPr>
            <w:tcW w:w="866" w:type="dxa"/>
            <w:vAlign w:val="center"/>
          </w:tcPr>
          <w:p w14:paraId="4CBB4E4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3.8%</w:t>
            </w:r>
          </w:p>
        </w:tc>
        <w:tc>
          <w:tcPr>
            <w:tcW w:w="865" w:type="dxa"/>
            <w:vAlign w:val="center"/>
          </w:tcPr>
          <w:p w14:paraId="48B7E9FE"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6" w:type="dxa"/>
            <w:vAlign w:val="center"/>
          </w:tcPr>
          <w:p w14:paraId="52987F1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5.2%</w:t>
            </w:r>
          </w:p>
        </w:tc>
      </w:tr>
      <w:tr w:rsidR="004F26F3" w:rsidRPr="004F26F3" w14:paraId="2F9BF0B9" w14:textId="77777777" w:rsidTr="00A517CF">
        <w:trPr>
          <w:trHeight w:val="343"/>
        </w:trPr>
        <w:tc>
          <w:tcPr>
            <w:tcW w:w="4983" w:type="dxa"/>
            <w:shd w:val="clear" w:color="auto" w:fill="C6D9F1" w:themeFill="text2" w:themeFillTint="33"/>
            <w:vAlign w:val="center"/>
          </w:tcPr>
          <w:p w14:paraId="7A0BCF0A" w14:textId="77777777" w:rsidR="007222AE" w:rsidRPr="004F26F3" w:rsidRDefault="007222AE" w:rsidP="00A517CF">
            <w:pPr>
              <w:jc w:val="left"/>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65" w:type="dxa"/>
            <w:vAlign w:val="center"/>
          </w:tcPr>
          <w:p w14:paraId="3212A3C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6.5%</w:t>
            </w:r>
          </w:p>
        </w:tc>
        <w:tc>
          <w:tcPr>
            <w:tcW w:w="866" w:type="dxa"/>
            <w:vAlign w:val="center"/>
          </w:tcPr>
          <w:p w14:paraId="1021C79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7.5%</w:t>
            </w:r>
          </w:p>
        </w:tc>
        <w:tc>
          <w:tcPr>
            <w:tcW w:w="865" w:type="dxa"/>
            <w:vAlign w:val="center"/>
          </w:tcPr>
          <w:p w14:paraId="7AF1909D"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0.0%</w:t>
            </w:r>
          </w:p>
        </w:tc>
        <w:tc>
          <w:tcPr>
            <w:tcW w:w="866" w:type="dxa"/>
            <w:vAlign w:val="center"/>
          </w:tcPr>
          <w:p w14:paraId="2045C4CF"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6.9%</w:t>
            </w:r>
          </w:p>
        </w:tc>
      </w:tr>
    </w:tbl>
    <w:p w14:paraId="0C6EB38A" w14:textId="77777777" w:rsidR="007222AE" w:rsidRPr="004F26F3" w:rsidRDefault="007222AE" w:rsidP="007222AE">
      <w:pPr>
        <w:widowControl/>
        <w:jc w:val="left"/>
        <w:rPr>
          <w:rFonts w:ascii="ＭＳ 明朝" w:eastAsia="ＭＳ 明朝" w:hAnsi="ＭＳ 明朝"/>
          <w:szCs w:val="21"/>
        </w:rPr>
      </w:pPr>
    </w:p>
    <w:p w14:paraId="0DEA6FCE" w14:textId="77777777" w:rsidR="007222AE" w:rsidRPr="004F26F3" w:rsidRDefault="007222AE" w:rsidP="007222AE">
      <w:pPr>
        <w:widowControl/>
        <w:jc w:val="left"/>
        <w:rPr>
          <w:rFonts w:asciiTheme="majorEastAsia" w:eastAsiaTheme="majorEastAsia" w:hAnsiTheme="majorEastAsia"/>
          <w:szCs w:val="21"/>
        </w:rPr>
      </w:pPr>
      <w:r w:rsidRPr="004F26F3">
        <w:rPr>
          <w:rFonts w:asciiTheme="majorEastAsia" w:eastAsiaTheme="majorEastAsia" w:hAnsiTheme="majorEastAsia" w:hint="eastAsia"/>
          <w:szCs w:val="21"/>
        </w:rPr>
        <w:t>（５）子育てと仕事の両立全般について</w:t>
      </w:r>
    </w:p>
    <w:p w14:paraId="75CFEDED" w14:textId="5D70886F" w:rsidR="007222AE" w:rsidRPr="004F26F3" w:rsidRDefault="007222AE" w:rsidP="007222AE">
      <w:pPr>
        <w:widowControl/>
        <w:ind w:firstLineChars="100" w:firstLine="227"/>
        <w:jc w:val="left"/>
        <w:rPr>
          <w:rFonts w:asciiTheme="majorEastAsia" w:eastAsiaTheme="majorEastAsia" w:hAnsiTheme="majorEastAsia"/>
          <w:szCs w:val="21"/>
        </w:rPr>
      </w:pPr>
      <w:r w:rsidRPr="004F26F3">
        <w:rPr>
          <w:rFonts w:asciiTheme="majorEastAsia" w:eastAsiaTheme="majorEastAsia" w:hAnsiTheme="majorEastAsia" w:hint="eastAsia"/>
          <w:szCs w:val="21"/>
        </w:rPr>
        <w:t xml:space="preserve">① </w:t>
      </w:r>
      <w:r w:rsidR="00D276BA">
        <w:rPr>
          <w:rFonts w:asciiTheme="majorEastAsia" w:eastAsiaTheme="majorEastAsia" w:hAnsiTheme="majorEastAsia" w:hint="eastAsia"/>
          <w:szCs w:val="21"/>
        </w:rPr>
        <w:t>今後必要な取組</w:t>
      </w:r>
    </w:p>
    <w:tbl>
      <w:tblPr>
        <w:tblStyle w:val="17"/>
        <w:tblW w:w="8505" w:type="dxa"/>
        <w:tblLook w:val="04A0" w:firstRow="1" w:lastRow="0" w:firstColumn="1" w:lastColumn="0" w:noHBand="0" w:noVBand="1"/>
      </w:tblPr>
      <w:tblGrid>
        <w:gridCol w:w="5019"/>
        <w:gridCol w:w="871"/>
        <w:gridCol w:w="872"/>
        <w:gridCol w:w="871"/>
        <w:gridCol w:w="872"/>
      </w:tblGrid>
      <w:tr w:rsidR="004F26F3" w:rsidRPr="004F26F3" w14:paraId="4E670E7C" w14:textId="77777777" w:rsidTr="00A517CF">
        <w:trPr>
          <w:trHeight w:val="353"/>
        </w:trPr>
        <w:tc>
          <w:tcPr>
            <w:tcW w:w="5019" w:type="dxa"/>
            <w:shd w:val="clear" w:color="auto" w:fill="C6D9F1" w:themeFill="text2" w:themeFillTint="33"/>
            <w:vAlign w:val="center"/>
          </w:tcPr>
          <w:p w14:paraId="44E790D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理由</w:t>
            </w:r>
          </w:p>
        </w:tc>
        <w:tc>
          <w:tcPr>
            <w:tcW w:w="871" w:type="dxa"/>
            <w:shd w:val="clear" w:color="auto" w:fill="C6D9F1" w:themeFill="text2" w:themeFillTint="33"/>
            <w:vAlign w:val="center"/>
          </w:tcPr>
          <w:p w14:paraId="02AD3A3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男性</w:t>
            </w:r>
          </w:p>
        </w:tc>
        <w:tc>
          <w:tcPr>
            <w:tcW w:w="872" w:type="dxa"/>
            <w:shd w:val="clear" w:color="auto" w:fill="C6D9F1" w:themeFill="text2" w:themeFillTint="33"/>
            <w:vAlign w:val="center"/>
          </w:tcPr>
          <w:p w14:paraId="4A9E1D5A"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女性</w:t>
            </w:r>
          </w:p>
        </w:tc>
        <w:tc>
          <w:tcPr>
            <w:tcW w:w="871" w:type="dxa"/>
            <w:shd w:val="clear" w:color="auto" w:fill="C6D9F1" w:themeFill="text2" w:themeFillTint="33"/>
            <w:vAlign w:val="center"/>
          </w:tcPr>
          <w:p w14:paraId="2ED8DE57" w14:textId="77777777" w:rsidR="007222AE" w:rsidRPr="004F26F3" w:rsidRDefault="007222AE" w:rsidP="00A517CF">
            <w:pPr>
              <w:spacing w:line="200" w:lineRule="exact"/>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その他</w:t>
            </w:r>
          </w:p>
        </w:tc>
        <w:tc>
          <w:tcPr>
            <w:tcW w:w="872" w:type="dxa"/>
            <w:shd w:val="clear" w:color="auto" w:fill="C6D9F1" w:themeFill="text2" w:themeFillTint="33"/>
            <w:vAlign w:val="center"/>
          </w:tcPr>
          <w:p w14:paraId="50D67583"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hint="eastAsia"/>
                <w:szCs w:val="21"/>
              </w:rPr>
              <w:t>全体</w:t>
            </w:r>
          </w:p>
        </w:tc>
      </w:tr>
      <w:tr w:rsidR="004F26F3" w:rsidRPr="004F26F3" w14:paraId="2CA9F437" w14:textId="77777777" w:rsidTr="00A517CF">
        <w:trPr>
          <w:trHeight w:val="366"/>
        </w:trPr>
        <w:tc>
          <w:tcPr>
            <w:tcW w:w="5019" w:type="dxa"/>
            <w:shd w:val="clear" w:color="auto" w:fill="C6D9F1" w:themeFill="text2" w:themeFillTint="33"/>
            <w:vAlign w:val="center"/>
          </w:tcPr>
          <w:p w14:paraId="62A39A77"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代替要員の確保など育児休業・休暇を取得しやすい環境整備</w:t>
            </w:r>
          </w:p>
        </w:tc>
        <w:tc>
          <w:tcPr>
            <w:tcW w:w="871" w:type="dxa"/>
            <w:vAlign w:val="center"/>
          </w:tcPr>
          <w:p w14:paraId="3969A4E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74.0%</w:t>
            </w:r>
          </w:p>
        </w:tc>
        <w:tc>
          <w:tcPr>
            <w:tcW w:w="872" w:type="dxa"/>
            <w:vAlign w:val="center"/>
          </w:tcPr>
          <w:p w14:paraId="24E79A9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75.2%</w:t>
            </w:r>
          </w:p>
        </w:tc>
        <w:tc>
          <w:tcPr>
            <w:tcW w:w="871" w:type="dxa"/>
            <w:vAlign w:val="center"/>
          </w:tcPr>
          <w:p w14:paraId="6423666E"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64.9%</w:t>
            </w:r>
          </w:p>
        </w:tc>
        <w:tc>
          <w:tcPr>
            <w:tcW w:w="872" w:type="dxa"/>
            <w:vAlign w:val="center"/>
          </w:tcPr>
          <w:p w14:paraId="3D1D6B4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74.6%</w:t>
            </w:r>
          </w:p>
        </w:tc>
      </w:tr>
      <w:tr w:rsidR="004F26F3" w:rsidRPr="004F26F3" w14:paraId="7CC52C87" w14:textId="77777777" w:rsidTr="00A517CF">
        <w:trPr>
          <w:trHeight w:val="707"/>
        </w:trPr>
        <w:tc>
          <w:tcPr>
            <w:tcW w:w="5019" w:type="dxa"/>
            <w:shd w:val="clear" w:color="auto" w:fill="C6D9F1" w:themeFill="text2" w:themeFillTint="33"/>
            <w:vAlign w:val="center"/>
          </w:tcPr>
          <w:p w14:paraId="0F0A9EE7"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時間外等の縮減や年次休暇取得による職員全体でのワークライフバランスの確立</w:t>
            </w:r>
          </w:p>
        </w:tc>
        <w:tc>
          <w:tcPr>
            <w:tcW w:w="871" w:type="dxa"/>
            <w:vAlign w:val="center"/>
          </w:tcPr>
          <w:p w14:paraId="257EAAE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49.2%</w:t>
            </w:r>
          </w:p>
        </w:tc>
        <w:tc>
          <w:tcPr>
            <w:tcW w:w="872" w:type="dxa"/>
            <w:vAlign w:val="center"/>
          </w:tcPr>
          <w:p w14:paraId="076E64F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49.5%</w:t>
            </w:r>
          </w:p>
        </w:tc>
        <w:tc>
          <w:tcPr>
            <w:tcW w:w="871" w:type="dxa"/>
            <w:vAlign w:val="center"/>
          </w:tcPr>
          <w:p w14:paraId="3124086F"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62.2%</w:t>
            </w:r>
          </w:p>
        </w:tc>
        <w:tc>
          <w:tcPr>
            <w:tcW w:w="872" w:type="dxa"/>
            <w:vAlign w:val="center"/>
          </w:tcPr>
          <w:p w14:paraId="4E6466B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49.5%</w:t>
            </w:r>
          </w:p>
        </w:tc>
      </w:tr>
      <w:tr w:rsidR="004F26F3" w:rsidRPr="004F26F3" w14:paraId="10CE098E" w14:textId="77777777" w:rsidTr="00A517CF">
        <w:trPr>
          <w:trHeight w:val="720"/>
        </w:trPr>
        <w:tc>
          <w:tcPr>
            <w:tcW w:w="5019" w:type="dxa"/>
            <w:shd w:val="clear" w:color="auto" w:fill="C6D9F1" w:themeFill="text2" w:themeFillTint="33"/>
            <w:vAlign w:val="center"/>
          </w:tcPr>
          <w:p w14:paraId="334A4422"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育児休業、特別休暇、給付金等の母性保護や子育てに関する諸制度の周知</w:t>
            </w:r>
          </w:p>
        </w:tc>
        <w:tc>
          <w:tcPr>
            <w:tcW w:w="871" w:type="dxa"/>
            <w:vAlign w:val="center"/>
          </w:tcPr>
          <w:p w14:paraId="4324A76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35.5%</w:t>
            </w:r>
          </w:p>
        </w:tc>
        <w:tc>
          <w:tcPr>
            <w:tcW w:w="872" w:type="dxa"/>
            <w:vAlign w:val="center"/>
          </w:tcPr>
          <w:p w14:paraId="7036756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38.2%</w:t>
            </w:r>
          </w:p>
        </w:tc>
        <w:tc>
          <w:tcPr>
            <w:tcW w:w="871" w:type="dxa"/>
            <w:vAlign w:val="center"/>
          </w:tcPr>
          <w:p w14:paraId="7442D498"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40.5%</w:t>
            </w:r>
          </w:p>
        </w:tc>
        <w:tc>
          <w:tcPr>
            <w:tcW w:w="872" w:type="dxa"/>
            <w:vAlign w:val="center"/>
          </w:tcPr>
          <w:p w14:paraId="42E2C5E0"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37.0%</w:t>
            </w:r>
          </w:p>
        </w:tc>
      </w:tr>
      <w:tr w:rsidR="004F26F3" w:rsidRPr="004F26F3" w14:paraId="1DDDF51D" w14:textId="77777777" w:rsidTr="00A517CF">
        <w:trPr>
          <w:trHeight w:val="341"/>
        </w:trPr>
        <w:tc>
          <w:tcPr>
            <w:tcW w:w="5019" w:type="dxa"/>
            <w:shd w:val="clear" w:color="auto" w:fill="C6D9F1" w:themeFill="text2" w:themeFillTint="33"/>
            <w:vAlign w:val="center"/>
          </w:tcPr>
          <w:p w14:paraId="4B5144A2"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男性の育児休業・休暇等の取得促進</w:t>
            </w:r>
          </w:p>
        </w:tc>
        <w:tc>
          <w:tcPr>
            <w:tcW w:w="871" w:type="dxa"/>
            <w:vAlign w:val="center"/>
          </w:tcPr>
          <w:p w14:paraId="07C2CF9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40.2%</w:t>
            </w:r>
          </w:p>
        </w:tc>
        <w:tc>
          <w:tcPr>
            <w:tcW w:w="872" w:type="dxa"/>
            <w:vAlign w:val="center"/>
          </w:tcPr>
          <w:p w14:paraId="57A2E4C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33.3%</w:t>
            </w:r>
          </w:p>
        </w:tc>
        <w:tc>
          <w:tcPr>
            <w:tcW w:w="871" w:type="dxa"/>
            <w:vAlign w:val="center"/>
          </w:tcPr>
          <w:p w14:paraId="1F2F1849"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48.6%</w:t>
            </w:r>
          </w:p>
        </w:tc>
        <w:tc>
          <w:tcPr>
            <w:tcW w:w="872" w:type="dxa"/>
            <w:vAlign w:val="center"/>
          </w:tcPr>
          <w:p w14:paraId="6CC35D4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36.5%</w:t>
            </w:r>
          </w:p>
        </w:tc>
      </w:tr>
      <w:tr w:rsidR="004F26F3" w:rsidRPr="004F26F3" w14:paraId="2A4B28ED" w14:textId="77777777" w:rsidTr="00A517CF">
        <w:trPr>
          <w:trHeight w:val="720"/>
        </w:trPr>
        <w:tc>
          <w:tcPr>
            <w:tcW w:w="5019" w:type="dxa"/>
            <w:shd w:val="clear" w:color="auto" w:fill="C6D9F1" w:themeFill="text2" w:themeFillTint="33"/>
            <w:vAlign w:val="center"/>
          </w:tcPr>
          <w:p w14:paraId="6711134E"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育児休業、特別休暇、給付金等の母性保護や子育てに関する諸制度の改善</w:t>
            </w:r>
          </w:p>
        </w:tc>
        <w:tc>
          <w:tcPr>
            <w:tcW w:w="871" w:type="dxa"/>
            <w:vAlign w:val="center"/>
          </w:tcPr>
          <w:p w14:paraId="151E72E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36.1%</w:t>
            </w:r>
          </w:p>
        </w:tc>
        <w:tc>
          <w:tcPr>
            <w:tcW w:w="872" w:type="dxa"/>
            <w:vAlign w:val="center"/>
          </w:tcPr>
          <w:p w14:paraId="4C2ABA0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32.8%</w:t>
            </w:r>
          </w:p>
        </w:tc>
        <w:tc>
          <w:tcPr>
            <w:tcW w:w="871" w:type="dxa"/>
            <w:vAlign w:val="center"/>
          </w:tcPr>
          <w:p w14:paraId="1E3025B2"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45.9%</w:t>
            </w:r>
          </w:p>
        </w:tc>
        <w:tc>
          <w:tcPr>
            <w:tcW w:w="872" w:type="dxa"/>
            <w:vAlign w:val="center"/>
          </w:tcPr>
          <w:p w14:paraId="3822CE2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34.4%</w:t>
            </w:r>
          </w:p>
        </w:tc>
      </w:tr>
      <w:tr w:rsidR="004F26F3" w:rsidRPr="004F26F3" w14:paraId="4EE26C6F" w14:textId="77777777" w:rsidTr="00A517CF">
        <w:trPr>
          <w:trHeight w:val="353"/>
        </w:trPr>
        <w:tc>
          <w:tcPr>
            <w:tcW w:w="5019" w:type="dxa"/>
            <w:shd w:val="clear" w:color="auto" w:fill="C6D9F1" w:themeFill="text2" w:themeFillTint="33"/>
            <w:vAlign w:val="center"/>
          </w:tcPr>
          <w:p w14:paraId="206DCA84"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フレックスタイム制の導入</w:t>
            </w:r>
          </w:p>
        </w:tc>
        <w:tc>
          <w:tcPr>
            <w:tcW w:w="871" w:type="dxa"/>
            <w:vAlign w:val="center"/>
          </w:tcPr>
          <w:p w14:paraId="2EFEE93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31.5%</w:t>
            </w:r>
          </w:p>
        </w:tc>
        <w:tc>
          <w:tcPr>
            <w:tcW w:w="872" w:type="dxa"/>
            <w:vAlign w:val="center"/>
          </w:tcPr>
          <w:p w14:paraId="0444E255"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32.6%</w:t>
            </w:r>
          </w:p>
        </w:tc>
        <w:tc>
          <w:tcPr>
            <w:tcW w:w="871" w:type="dxa"/>
            <w:vAlign w:val="center"/>
          </w:tcPr>
          <w:p w14:paraId="61AB8F13"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43.2%</w:t>
            </w:r>
          </w:p>
        </w:tc>
        <w:tc>
          <w:tcPr>
            <w:tcW w:w="872" w:type="dxa"/>
            <w:vAlign w:val="center"/>
          </w:tcPr>
          <w:p w14:paraId="0D9CAE96"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32.2%</w:t>
            </w:r>
          </w:p>
        </w:tc>
      </w:tr>
      <w:tr w:rsidR="004F26F3" w:rsidRPr="004F26F3" w14:paraId="35291CEB" w14:textId="77777777" w:rsidTr="00A517CF">
        <w:trPr>
          <w:trHeight w:val="707"/>
        </w:trPr>
        <w:tc>
          <w:tcPr>
            <w:tcW w:w="5019" w:type="dxa"/>
            <w:shd w:val="clear" w:color="auto" w:fill="C6D9F1" w:themeFill="text2" w:themeFillTint="33"/>
            <w:vAlign w:val="center"/>
          </w:tcPr>
          <w:p w14:paraId="5F66C426"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lastRenderedPageBreak/>
              <w:t>育児休業・休暇取得中における職場情報の提供など、職場復帰のための支援</w:t>
            </w:r>
          </w:p>
        </w:tc>
        <w:tc>
          <w:tcPr>
            <w:tcW w:w="871" w:type="dxa"/>
            <w:vAlign w:val="center"/>
          </w:tcPr>
          <w:p w14:paraId="047FE03E"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25.5%</w:t>
            </w:r>
          </w:p>
        </w:tc>
        <w:tc>
          <w:tcPr>
            <w:tcW w:w="872" w:type="dxa"/>
            <w:vAlign w:val="center"/>
          </w:tcPr>
          <w:p w14:paraId="38CA565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32.5%</w:t>
            </w:r>
          </w:p>
        </w:tc>
        <w:tc>
          <w:tcPr>
            <w:tcW w:w="871" w:type="dxa"/>
            <w:vAlign w:val="center"/>
          </w:tcPr>
          <w:p w14:paraId="455FC4DD"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32.4%</w:t>
            </w:r>
          </w:p>
        </w:tc>
        <w:tc>
          <w:tcPr>
            <w:tcW w:w="872" w:type="dxa"/>
            <w:vAlign w:val="center"/>
          </w:tcPr>
          <w:p w14:paraId="06102A0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29.4%</w:t>
            </w:r>
          </w:p>
        </w:tc>
      </w:tr>
      <w:tr w:rsidR="004F26F3" w:rsidRPr="004F26F3" w14:paraId="513081ED" w14:textId="77777777" w:rsidTr="00A517CF">
        <w:trPr>
          <w:trHeight w:val="707"/>
        </w:trPr>
        <w:tc>
          <w:tcPr>
            <w:tcW w:w="5019" w:type="dxa"/>
            <w:shd w:val="clear" w:color="auto" w:fill="C6D9F1" w:themeFill="text2" w:themeFillTint="33"/>
            <w:vAlign w:val="center"/>
          </w:tcPr>
          <w:p w14:paraId="05473D10"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職場優先や固定的な性別役割分担意識の是正など職員の意識改革</w:t>
            </w:r>
          </w:p>
        </w:tc>
        <w:tc>
          <w:tcPr>
            <w:tcW w:w="871" w:type="dxa"/>
            <w:vAlign w:val="center"/>
          </w:tcPr>
          <w:p w14:paraId="18FE528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28.5%</w:t>
            </w:r>
          </w:p>
        </w:tc>
        <w:tc>
          <w:tcPr>
            <w:tcW w:w="872" w:type="dxa"/>
            <w:vAlign w:val="center"/>
          </w:tcPr>
          <w:p w14:paraId="6FB1A67D"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27.5%</w:t>
            </w:r>
          </w:p>
        </w:tc>
        <w:tc>
          <w:tcPr>
            <w:tcW w:w="871" w:type="dxa"/>
            <w:vAlign w:val="center"/>
          </w:tcPr>
          <w:p w14:paraId="0D4CFD41"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37.8%</w:t>
            </w:r>
          </w:p>
        </w:tc>
        <w:tc>
          <w:tcPr>
            <w:tcW w:w="872" w:type="dxa"/>
            <w:vAlign w:val="center"/>
          </w:tcPr>
          <w:p w14:paraId="5D9C533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28.1%</w:t>
            </w:r>
          </w:p>
        </w:tc>
      </w:tr>
      <w:tr w:rsidR="004F26F3" w:rsidRPr="004F26F3" w14:paraId="76B4EF41" w14:textId="77777777" w:rsidTr="00A517CF">
        <w:trPr>
          <w:trHeight w:val="353"/>
        </w:trPr>
        <w:tc>
          <w:tcPr>
            <w:tcW w:w="5019" w:type="dxa"/>
            <w:shd w:val="clear" w:color="auto" w:fill="C6D9F1" w:themeFill="text2" w:themeFillTint="33"/>
            <w:vAlign w:val="center"/>
          </w:tcPr>
          <w:p w14:paraId="4CF535FE"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在宅勤務の促進</w:t>
            </w:r>
          </w:p>
        </w:tc>
        <w:tc>
          <w:tcPr>
            <w:tcW w:w="871" w:type="dxa"/>
            <w:vAlign w:val="center"/>
          </w:tcPr>
          <w:p w14:paraId="7625236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23.0%</w:t>
            </w:r>
          </w:p>
        </w:tc>
        <w:tc>
          <w:tcPr>
            <w:tcW w:w="872" w:type="dxa"/>
            <w:vAlign w:val="center"/>
          </w:tcPr>
          <w:p w14:paraId="09CBB68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25.0%</w:t>
            </w:r>
          </w:p>
        </w:tc>
        <w:tc>
          <w:tcPr>
            <w:tcW w:w="871" w:type="dxa"/>
            <w:vAlign w:val="center"/>
          </w:tcPr>
          <w:p w14:paraId="672634FA"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40.5%</w:t>
            </w:r>
          </w:p>
        </w:tc>
        <w:tc>
          <w:tcPr>
            <w:tcW w:w="872" w:type="dxa"/>
            <w:vAlign w:val="center"/>
          </w:tcPr>
          <w:p w14:paraId="3FCB562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24.3%</w:t>
            </w:r>
          </w:p>
        </w:tc>
      </w:tr>
      <w:tr w:rsidR="004F26F3" w:rsidRPr="004F26F3" w14:paraId="1D476AAE" w14:textId="77777777" w:rsidTr="00A517CF">
        <w:trPr>
          <w:trHeight w:val="707"/>
        </w:trPr>
        <w:tc>
          <w:tcPr>
            <w:tcW w:w="5019" w:type="dxa"/>
            <w:shd w:val="clear" w:color="auto" w:fill="C6D9F1" w:themeFill="text2" w:themeFillTint="33"/>
            <w:vAlign w:val="center"/>
          </w:tcPr>
          <w:p w14:paraId="164B8FB2" w14:textId="550D6BC9"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子どもの職場参観</w:t>
            </w:r>
            <w:r w:rsidR="00D276BA">
              <w:rPr>
                <w:rFonts w:ascii="ＭＳ Ｐゴシック" w:eastAsia="ＭＳ Ｐゴシック" w:hAnsi="ＭＳ Ｐゴシック" w:cs="Times New Roman" w:hint="eastAsia"/>
                <w:sz w:val="18"/>
                <w:szCs w:val="21"/>
              </w:rPr>
              <w:t>など、子どもが職員の働いているところを実際に見ることができる取組</w:t>
            </w:r>
          </w:p>
        </w:tc>
        <w:tc>
          <w:tcPr>
            <w:tcW w:w="871" w:type="dxa"/>
            <w:vAlign w:val="center"/>
          </w:tcPr>
          <w:p w14:paraId="6BD4558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12.5%</w:t>
            </w:r>
          </w:p>
        </w:tc>
        <w:tc>
          <w:tcPr>
            <w:tcW w:w="872" w:type="dxa"/>
            <w:vAlign w:val="center"/>
          </w:tcPr>
          <w:p w14:paraId="4BE2599C"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10.9%</w:t>
            </w:r>
          </w:p>
        </w:tc>
        <w:tc>
          <w:tcPr>
            <w:tcW w:w="871" w:type="dxa"/>
            <w:vAlign w:val="center"/>
          </w:tcPr>
          <w:p w14:paraId="4594A4CA"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13.5%</w:t>
            </w:r>
          </w:p>
        </w:tc>
        <w:tc>
          <w:tcPr>
            <w:tcW w:w="872" w:type="dxa"/>
            <w:vAlign w:val="center"/>
          </w:tcPr>
          <w:p w14:paraId="7282C188"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11.7%</w:t>
            </w:r>
          </w:p>
        </w:tc>
      </w:tr>
      <w:tr w:rsidR="004F26F3" w:rsidRPr="004F26F3" w14:paraId="1A957F0B" w14:textId="77777777" w:rsidTr="00A517CF">
        <w:trPr>
          <w:trHeight w:val="353"/>
        </w:trPr>
        <w:tc>
          <w:tcPr>
            <w:tcW w:w="5019" w:type="dxa"/>
            <w:shd w:val="clear" w:color="auto" w:fill="C6D9F1" w:themeFill="text2" w:themeFillTint="33"/>
            <w:vAlign w:val="center"/>
          </w:tcPr>
          <w:p w14:paraId="57D45AD1"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職員の家庭教育力の向上のための学習機会の提供</w:t>
            </w:r>
          </w:p>
        </w:tc>
        <w:tc>
          <w:tcPr>
            <w:tcW w:w="871" w:type="dxa"/>
            <w:vAlign w:val="center"/>
          </w:tcPr>
          <w:p w14:paraId="08ACFA51"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11.6%</w:t>
            </w:r>
          </w:p>
        </w:tc>
        <w:tc>
          <w:tcPr>
            <w:tcW w:w="872" w:type="dxa"/>
            <w:vAlign w:val="center"/>
          </w:tcPr>
          <w:p w14:paraId="6F0BA899"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8.5%</w:t>
            </w:r>
          </w:p>
        </w:tc>
        <w:tc>
          <w:tcPr>
            <w:tcW w:w="871" w:type="dxa"/>
            <w:vAlign w:val="center"/>
          </w:tcPr>
          <w:p w14:paraId="2D4FF81C"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13.5%</w:t>
            </w:r>
          </w:p>
        </w:tc>
        <w:tc>
          <w:tcPr>
            <w:tcW w:w="872" w:type="dxa"/>
            <w:vAlign w:val="center"/>
          </w:tcPr>
          <w:p w14:paraId="6FEE0DD4"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9.9%</w:t>
            </w:r>
          </w:p>
        </w:tc>
      </w:tr>
      <w:tr w:rsidR="004F26F3" w:rsidRPr="004F26F3" w14:paraId="4F5B43B5" w14:textId="77777777" w:rsidTr="00A517CF">
        <w:trPr>
          <w:trHeight w:val="353"/>
        </w:trPr>
        <w:tc>
          <w:tcPr>
            <w:tcW w:w="5019" w:type="dxa"/>
            <w:shd w:val="clear" w:color="auto" w:fill="C6D9F1" w:themeFill="text2" w:themeFillTint="33"/>
            <w:vAlign w:val="center"/>
          </w:tcPr>
          <w:p w14:paraId="74379ABD" w14:textId="77777777" w:rsidR="007222AE" w:rsidRPr="004F26F3" w:rsidRDefault="007222AE" w:rsidP="00A517CF">
            <w:pPr>
              <w:jc w:val="left"/>
              <w:rPr>
                <w:rFonts w:ascii="ＭＳ Ｐゴシック" w:eastAsia="ＭＳ Ｐゴシック" w:hAnsi="ＭＳ Ｐゴシック" w:cs="Times New Roman"/>
                <w:sz w:val="18"/>
                <w:szCs w:val="21"/>
              </w:rPr>
            </w:pPr>
            <w:r w:rsidRPr="004F26F3">
              <w:rPr>
                <w:rFonts w:ascii="ＭＳ Ｐゴシック" w:eastAsia="ＭＳ Ｐゴシック" w:hAnsi="ＭＳ Ｐゴシック" w:cs="Times New Roman" w:hint="eastAsia"/>
                <w:sz w:val="18"/>
                <w:szCs w:val="21"/>
              </w:rPr>
              <w:t>その他</w:t>
            </w:r>
          </w:p>
        </w:tc>
        <w:tc>
          <w:tcPr>
            <w:tcW w:w="871" w:type="dxa"/>
            <w:vAlign w:val="center"/>
          </w:tcPr>
          <w:p w14:paraId="14384B62"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4.6%</w:t>
            </w:r>
          </w:p>
        </w:tc>
        <w:tc>
          <w:tcPr>
            <w:tcW w:w="872" w:type="dxa"/>
            <w:vAlign w:val="center"/>
          </w:tcPr>
          <w:p w14:paraId="4EB0B8DB"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3.6%</w:t>
            </w:r>
          </w:p>
        </w:tc>
        <w:tc>
          <w:tcPr>
            <w:tcW w:w="871" w:type="dxa"/>
            <w:vAlign w:val="center"/>
          </w:tcPr>
          <w:p w14:paraId="6CB0839F" w14:textId="77777777" w:rsidR="007222AE" w:rsidRPr="004F26F3" w:rsidRDefault="007222AE" w:rsidP="00A517CF">
            <w:pPr>
              <w:jc w:val="center"/>
              <w:rPr>
                <w:rFonts w:ascii="ＭＳ Ｐゴシック" w:eastAsia="ＭＳ Ｐゴシック" w:hAnsi="ＭＳ Ｐゴシック" w:cs="Times New Roman"/>
              </w:rPr>
            </w:pPr>
            <w:r w:rsidRPr="004F26F3">
              <w:rPr>
                <w:rFonts w:ascii="ＭＳ Ｐゴシック" w:eastAsia="ＭＳ Ｐゴシック" w:hAnsi="ＭＳ Ｐゴシック" w:cs="Times New Roman"/>
              </w:rPr>
              <w:t>8.1%</w:t>
            </w:r>
          </w:p>
        </w:tc>
        <w:tc>
          <w:tcPr>
            <w:tcW w:w="872" w:type="dxa"/>
            <w:vAlign w:val="center"/>
          </w:tcPr>
          <w:p w14:paraId="4AB65157" w14:textId="77777777" w:rsidR="007222AE" w:rsidRPr="004F26F3" w:rsidRDefault="007222AE" w:rsidP="00A517CF">
            <w:pPr>
              <w:jc w:val="center"/>
              <w:rPr>
                <w:rFonts w:ascii="ＭＳ Ｐゴシック" w:eastAsia="ＭＳ Ｐゴシック" w:hAnsi="ＭＳ Ｐゴシック" w:cs="Times New Roman"/>
                <w:szCs w:val="21"/>
              </w:rPr>
            </w:pPr>
            <w:r w:rsidRPr="004F26F3">
              <w:rPr>
                <w:rFonts w:ascii="ＭＳ Ｐゴシック" w:eastAsia="ＭＳ Ｐゴシック" w:hAnsi="ＭＳ Ｐゴシック" w:cs="Times New Roman"/>
                <w:szCs w:val="21"/>
              </w:rPr>
              <w:t>4.1%</w:t>
            </w:r>
          </w:p>
        </w:tc>
      </w:tr>
    </w:tbl>
    <w:p w14:paraId="10619856" w14:textId="77281E79" w:rsidR="00D27BEF" w:rsidRPr="004F26F3" w:rsidRDefault="00D27BEF" w:rsidP="007222AE">
      <w:pPr>
        <w:spacing w:line="340" w:lineRule="exact"/>
        <w:rPr>
          <w:rFonts w:asciiTheme="minorEastAsia" w:hAnsiTheme="minorEastAsia"/>
          <w:sz w:val="24"/>
          <w:szCs w:val="24"/>
        </w:rPr>
      </w:pPr>
    </w:p>
    <w:sectPr w:rsidR="00D27BEF" w:rsidRPr="004F26F3" w:rsidSect="003F3BAB">
      <w:footerReference w:type="default" r:id="rId19"/>
      <w:pgSz w:w="11906" w:h="16838" w:code="9"/>
      <w:pgMar w:top="1134" w:right="1418" w:bottom="1134" w:left="1418" w:header="851" w:footer="851" w:gutter="0"/>
      <w:pgNumType w:start="1"/>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81376" w14:textId="77777777" w:rsidR="00D276BA" w:rsidRDefault="00D276BA" w:rsidP="0096193D">
      <w:r>
        <w:separator/>
      </w:r>
    </w:p>
  </w:endnote>
  <w:endnote w:type="continuationSeparator" w:id="0">
    <w:p w14:paraId="37D9EE54" w14:textId="77777777" w:rsidR="00D276BA" w:rsidRDefault="00D276BA" w:rsidP="0096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FC02" w14:textId="29D8FDC9" w:rsidR="00D276BA" w:rsidRDefault="00D276BA">
    <w:pPr>
      <w:pStyle w:val="a7"/>
      <w:jc w:val="center"/>
    </w:pPr>
  </w:p>
  <w:p w14:paraId="4D3EB6C5" w14:textId="77777777" w:rsidR="00D276BA" w:rsidRDefault="00D276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562251"/>
      <w:docPartObj>
        <w:docPartGallery w:val="Page Numbers (Bottom of Page)"/>
        <w:docPartUnique/>
      </w:docPartObj>
    </w:sdtPr>
    <w:sdtEndPr/>
    <w:sdtContent>
      <w:p w14:paraId="515EA9E1" w14:textId="3B488A6D" w:rsidR="00D276BA" w:rsidRDefault="00D276BA">
        <w:pPr>
          <w:pStyle w:val="a7"/>
          <w:jc w:val="center"/>
        </w:pPr>
        <w:r>
          <w:fldChar w:fldCharType="begin"/>
        </w:r>
        <w:r>
          <w:instrText>PAGE   \* MERGEFORMAT</w:instrText>
        </w:r>
        <w:r>
          <w:fldChar w:fldCharType="separate"/>
        </w:r>
        <w:r w:rsidR="001B307A" w:rsidRPr="001B307A">
          <w:rPr>
            <w:noProof/>
            <w:lang w:val="ja-JP"/>
          </w:rPr>
          <w:t>16</w:t>
        </w:r>
        <w:r>
          <w:fldChar w:fldCharType="end"/>
        </w:r>
      </w:p>
    </w:sdtContent>
  </w:sdt>
  <w:p w14:paraId="37A7FDB2" w14:textId="77777777" w:rsidR="00D276BA" w:rsidRDefault="00D276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CF5C7" w14:textId="77777777" w:rsidR="00D276BA" w:rsidRDefault="00D276BA" w:rsidP="0096193D">
      <w:r>
        <w:separator/>
      </w:r>
    </w:p>
  </w:footnote>
  <w:footnote w:type="continuationSeparator" w:id="0">
    <w:p w14:paraId="43A081D8" w14:textId="77777777" w:rsidR="00D276BA" w:rsidRDefault="00D276BA" w:rsidP="0096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129"/>
    <w:multiLevelType w:val="hybridMultilevel"/>
    <w:tmpl w:val="7B0AA520"/>
    <w:lvl w:ilvl="0" w:tplc="75FCCBD0">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BC2"/>
    <w:multiLevelType w:val="hybridMultilevel"/>
    <w:tmpl w:val="4F18A5F8"/>
    <w:lvl w:ilvl="0" w:tplc="AC70C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510609"/>
    <w:multiLevelType w:val="hybridMultilevel"/>
    <w:tmpl w:val="33DCF6DA"/>
    <w:lvl w:ilvl="0" w:tplc="C11E3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7A1F91"/>
    <w:multiLevelType w:val="hybridMultilevel"/>
    <w:tmpl w:val="A704C9FC"/>
    <w:lvl w:ilvl="0" w:tplc="69A4249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724D8"/>
    <w:multiLevelType w:val="hybridMultilevel"/>
    <w:tmpl w:val="7BF83B82"/>
    <w:lvl w:ilvl="0" w:tplc="41AA7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7167A"/>
    <w:multiLevelType w:val="hybridMultilevel"/>
    <w:tmpl w:val="398AC3B4"/>
    <w:lvl w:ilvl="0" w:tplc="B42EF8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E125D0"/>
    <w:multiLevelType w:val="hybridMultilevel"/>
    <w:tmpl w:val="BE4ABAD2"/>
    <w:lvl w:ilvl="0" w:tplc="ADD4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37E69"/>
    <w:multiLevelType w:val="hybridMultilevel"/>
    <w:tmpl w:val="F1144B8C"/>
    <w:lvl w:ilvl="0" w:tplc="AC4666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3DB4EB5"/>
    <w:multiLevelType w:val="hybridMultilevel"/>
    <w:tmpl w:val="BEE61878"/>
    <w:lvl w:ilvl="0" w:tplc="3DCE66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D02BBD"/>
    <w:multiLevelType w:val="hybridMultilevel"/>
    <w:tmpl w:val="F9F0359C"/>
    <w:lvl w:ilvl="0" w:tplc="18EC746E">
      <w:start w:val="1"/>
      <w:numFmt w:val="decimalFullWidth"/>
      <w:lvlText w:val="（%1）"/>
      <w:lvlJc w:val="left"/>
      <w:pPr>
        <w:ind w:left="1006" w:hanging="765"/>
      </w:pPr>
      <w:rPr>
        <w:rFonts w:hint="default"/>
      </w:rPr>
    </w:lvl>
    <w:lvl w:ilvl="1" w:tplc="234A3954">
      <w:start w:val="1"/>
      <w:numFmt w:val="decimalEnclosedCircle"/>
      <w:lvlText w:val="%2"/>
      <w:lvlJc w:val="left"/>
      <w:pPr>
        <w:ind w:left="1021" w:hanging="360"/>
      </w:pPr>
      <w:rPr>
        <w:rFonts w:hint="default"/>
        <w:sz w:val="22"/>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6B2D7733"/>
    <w:multiLevelType w:val="hybridMultilevel"/>
    <w:tmpl w:val="B8A667F0"/>
    <w:lvl w:ilvl="0" w:tplc="A544B7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784C35"/>
    <w:multiLevelType w:val="hybridMultilevel"/>
    <w:tmpl w:val="CADE348E"/>
    <w:lvl w:ilvl="0" w:tplc="AECAF662">
      <w:start w:val="1"/>
      <w:numFmt w:val="decimalEnclosedCircle"/>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7ED46057"/>
    <w:multiLevelType w:val="hybridMultilevel"/>
    <w:tmpl w:val="EAA8F780"/>
    <w:lvl w:ilvl="0" w:tplc="C194E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2"/>
  </w:num>
  <w:num w:numId="4">
    <w:abstractNumId w:val="3"/>
  </w:num>
  <w:num w:numId="5">
    <w:abstractNumId w:val="6"/>
  </w:num>
  <w:num w:numId="6">
    <w:abstractNumId w:val="4"/>
  </w:num>
  <w:num w:numId="7">
    <w:abstractNumId w:val="12"/>
  </w:num>
  <w:num w:numId="8">
    <w:abstractNumId w:val="7"/>
  </w:num>
  <w:num w:numId="9">
    <w:abstractNumId w:val="1"/>
  </w:num>
  <w:num w:numId="10">
    <w:abstractNumId w:val="8"/>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41"/>
    <w:rsid w:val="00011450"/>
    <w:rsid w:val="00012D30"/>
    <w:rsid w:val="00047F12"/>
    <w:rsid w:val="00054CF2"/>
    <w:rsid w:val="00055997"/>
    <w:rsid w:val="00067C90"/>
    <w:rsid w:val="000A216C"/>
    <w:rsid w:val="000A508C"/>
    <w:rsid w:val="000A7EA9"/>
    <w:rsid w:val="000D0C4A"/>
    <w:rsid w:val="000D4199"/>
    <w:rsid w:val="000E10A6"/>
    <w:rsid w:val="000F46CB"/>
    <w:rsid w:val="001305D8"/>
    <w:rsid w:val="00130D76"/>
    <w:rsid w:val="0013432A"/>
    <w:rsid w:val="0014396D"/>
    <w:rsid w:val="00143E2B"/>
    <w:rsid w:val="001611B0"/>
    <w:rsid w:val="00165240"/>
    <w:rsid w:val="001856E4"/>
    <w:rsid w:val="00194046"/>
    <w:rsid w:val="001A0939"/>
    <w:rsid w:val="001B307A"/>
    <w:rsid w:val="001B4A69"/>
    <w:rsid w:val="001D3F01"/>
    <w:rsid w:val="001E1ADF"/>
    <w:rsid w:val="001F122C"/>
    <w:rsid w:val="001F77BA"/>
    <w:rsid w:val="00200C27"/>
    <w:rsid w:val="00222EDF"/>
    <w:rsid w:val="00224D30"/>
    <w:rsid w:val="00232BD4"/>
    <w:rsid w:val="00237E3E"/>
    <w:rsid w:val="002535F5"/>
    <w:rsid w:val="00254A56"/>
    <w:rsid w:val="00292EE1"/>
    <w:rsid w:val="002B33B8"/>
    <w:rsid w:val="002D2987"/>
    <w:rsid w:val="002E5273"/>
    <w:rsid w:val="002F026A"/>
    <w:rsid w:val="002F6F84"/>
    <w:rsid w:val="00313862"/>
    <w:rsid w:val="00314DCE"/>
    <w:rsid w:val="0031522A"/>
    <w:rsid w:val="00323208"/>
    <w:rsid w:val="003346D6"/>
    <w:rsid w:val="00334A57"/>
    <w:rsid w:val="00336F3A"/>
    <w:rsid w:val="00337611"/>
    <w:rsid w:val="00350327"/>
    <w:rsid w:val="003508EF"/>
    <w:rsid w:val="00351A8D"/>
    <w:rsid w:val="00352E63"/>
    <w:rsid w:val="0035754C"/>
    <w:rsid w:val="003635DD"/>
    <w:rsid w:val="0038158B"/>
    <w:rsid w:val="00390D02"/>
    <w:rsid w:val="003A1CE9"/>
    <w:rsid w:val="003A7987"/>
    <w:rsid w:val="003B6A78"/>
    <w:rsid w:val="003C3B95"/>
    <w:rsid w:val="003C3C8F"/>
    <w:rsid w:val="003D1134"/>
    <w:rsid w:val="003D445C"/>
    <w:rsid w:val="003E2ADD"/>
    <w:rsid w:val="003E5D94"/>
    <w:rsid w:val="003E76F5"/>
    <w:rsid w:val="003F0293"/>
    <w:rsid w:val="003F3BAB"/>
    <w:rsid w:val="004004AC"/>
    <w:rsid w:val="00402C8A"/>
    <w:rsid w:val="00407A51"/>
    <w:rsid w:val="00410FDF"/>
    <w:rsid w:val="00411D8F"/>
    <w:rsid w:val="004454F3"/>
    <w:rsid w:val="0045042D"/>
    <w:rsid w:val="00454847"/>
    <w:rsid w:val="00457923"/>
    <w:rsid w:val="004603D5"/>
    <w:rsid w:val="00466A38"/>
    <w:rsid w:val="00472A68"/>
    <w:rsid w:val="00474AA1"/>
    <w:rsid w:val="004753D7"/>
    <w:rsid w:val="004839D6"/>
    <w:rsid w:val="004A3173"/>
    <w:rsid w:val="004A42F3"/>
    <w:rsid w:val="004C2125"/>
    <w:rsid w:val="004C2FE2"/>
    <w:rsid w:val="004C3920"/>
    <w:rsid w:val="004F26F3"/>
    <w:rsid w:val="004F701C"/>
    <w:rsid w:val="00511DA0"/>
    <w:rsid w:val="00522F87"/>
    <w:rsid w:val="00524BC1"/>
    <w:rsid w:val="0053143A"/>
    <w:rsid w:val="00533831"/>
    <w:rsid w:val="00533B8D"/>
    <w:rsid w:val="00551B8C"/>
    <w:rsid w:val="0055712C"/>
    <w:rsid w:val="005572F4"/>
    <w:rsid w:val="00563A3F"/>
    <w:rsid w:val="00566B47"/>
    <w:rsid w:val="00582808"/>
    <w:rsid w:val="00584506"/>
    <w:rsid w:val="0059004C"/>
    <w:rsid w:val="0059547F"/>
    <w:rsid w:val="00597BD4"/>
    <w:rsid w:val="005A2BAA"/>
    <w:rsid w:val="005D0B03"/>
    <w:rsid w:val="005D48EC"/>
    <w:rsid w:val="005E7FEA"/>
    <w:rsid w:val="005F4C6A"/>
    <w:rsid w:val="00601959"/>
    <w:rsid w:val="00602A1C"/>
    <w:rsid w:val="006257C3"/>
    <w:rsid w:val="00626E76"/>
    <w:rsid w:val="00634CE1"/>
    <w:rsid w:val="00644D5E"/>
    <w:rsid w:val="00650E82"/>
    <w:rsid w:val="00653046"/>
    <w:rsid w:val="00656F7E"/>
    <w:rsid w:val="00662ADC"/>
    <w:rsid w:val="00680513"/>
    <w:rsid w:val="006831F9"/>
    <w:rsid w:val="00692472"/>
    <w:rsid w:val="00697224"/>
    <w:rsid w:val="006A3C59"/>
    <w:rsid w:val="006B0F06"/>
    <w:rsid w:val="006B3298"/>
    <w:rsid w:val="006B3AC0"/>
    <w:rsid w:val="006D6E4A"/>
    <w:rsid w:val="006E0069"/>
    <w:rsid w:val="006E6A98"/>
    <w:rsid w:val="006F2BFB"/>
    <w:rsid w:val="00703FD2"/>
    <w:rsid w:val="00711099"/>
    <w:rsid w:val="00714B5C"/>
    <w:rsid w:val="007157BC"/>
    <w:rsid w:val="007222AE"/>
    <w:rsid w:val="0072387B"/>
    <w:rsid w:val="007404EA"/>
    <w:rsid w:val="00747801"/>
    <w:rsid w:val="007525F8"/>
    <w:rsid w:val="0075289E"/>
    <w:rsid w:val="00762FC4"/>
    <w:rsid w:val="0076458C"/>
    <w:rsid w:val="007717F7"/>
    <w:rsid w:val="007802BB"/>
    <w:rsid w:val="00781DBF"/>
    <w:rsid w:val="007A19CE"/>
    <w:rsid w:val="007C6C33"/>
    <w:rsid w:val="007D6C32"/>
    <w:rsid w:val="007E192A"/>
    <w:rsid w:val="007E49D6"/>
    <w:rsid w:val="007F0074"/>
    <w:rsid w:val="007F6AC7"/>
    <w:rsid w:val="00801B3B"/>
    <w:rsid w:val="008138C4"/>
    <w:rsid w:val="0082144B"/>
    <w:rsid w:val="0082322D"/>
    <w:rsid w:val="0084071A"/>
    <w:rsid w:val="00840DFE"/>
    <w:rsid w:val="00863E29"/>
    <w:rsid w:val="008673E8"/>
    <w:rsid w:val="00867C01"/>
    <w:rsid w:val="00867E03"/>
    <w:rsid w:val="00874525"/>
    <w:rsid w:val="00875141"/>
    <w:rsid w:val="00885E4D"/>
    <w:rsid w:val="0089262F"/>
    <w:rsid w:val="00892902"/>
    <w:rsid w:val="0089494A"/>
    <w:rsid w:val="0089607B"/>
    <w:rsid w:val="008A7A89"/>
    <w:rsid w:val="008B4455"/>
    <w:rsid w:val="008E7900"/>
    <w:rsid w:val="0090212A"/>
    <w:rsid w:val="00910F7D"/>
    <w:rsid w:val="00913EC8"/>
    <w:rsid w:val="00932C7D"/>
    <w:rsid w:val="00935D9A"/>
    <w:rsid w:val="00945422"/>
    <w:rsid w:val="00953DA9"/>
    <w:rsid w:val="00957A01"/>
    <w:rsid w:val="0096193D"/>
    <w:rsid w:val="00973254"/>
    <w:rsid w:val="009B082F"/>
    <w:rsid w:val="009B0B0C"/>
    <w:rsid w:val="009B0F1F"/>
    <w:rsid w:val="009B5455"/>
    <w:rsid w:val="009C7926"/>
    <w:rsid w:val="009D7828"/>
    <w:rsid w:val="009F43DD"/>
    <w:rsid w:val="00A02595"/>
    <w:rsid w:val="00A119F5"/>
    <w:rsid w:val="00A14BDB"/>
    <w:rsid w:val="00A21625"/>
    <w:rsid w:val="00A42A5B"/>
    <w:rsid w:val="00A517CF"/>
    <w:rsid w:val="00A616B2"/>
    <w:rsid w:val="00A70363"/>
    <w:rsid w:val="00A80859"/>
    <w:rsid w:val="00AB21BF"/>
    <w:rsid w:val="00AC0A7C"/>
    <w:rsid w:val="00AC55A1"/>
    <w:rsid w:val="00AD21FE"/>
    <w:rsid w:val="00AE0D91"/>
    <w:rsid w:val="00AF41C1"/>
    <w:rsid w:val="00B01E6D"/>
    <w:rsid w:val="00B0705D"/>
    <w:rsid w:val="00B24CB8"/>
    <w:rsid w:val="00B32247"/>
    <w:rsid w:val="00B46273"/>
    <w:rsid w:val="00B46541"/>
    <w:rsid w:val="00B53CDD"/>
    <w:rsid w:val="00B57EE8"/>
    <w:rsid w:val="00B830F5"/>
    <w:rsid w:val="00BA45CD"/>
    <w:rsid w:val="00BB3E09"/>
    <w:rsid w:val="00BC0586"/>
    <w:rsid w:val="00C1577E"/>
    <w:rsid w:val="00C27DBE"/>
    <w:rsid w:val="00C408BC"/>
    <w:rsid w:val="00C450CB"/>
    <w:rsid w:val="00C53802"/>
    <w:rsid w:val="00C57744"/>
    <w:rsid w:val="00C664A2"/>
    <w:rsid w:val="00C718E0"/>
    <w:rsid w:val="00C71F8D"/>
    <w:rsid w:val="00C839A8"/>
    <w:rsid w:val="00C866EA"/>
    <w:rsid w:val="00C928FE"/>
    <w:rsid w:val="00CC0E80"/>
    <w:rsid w:val="00CC3594"/>
    <w:rsid w:val="00CC5075"/>
    <w:rsid w:val="00CD2695"/>
    <w:rsid w:val="00CE009B"/>
    <w:rsid w:val="00D01E13"/>
    <w:rsid w:val="00D0355B"/>
    <w:rsid w:val="00D1220C"/>
    <w:rsid w:val="00D13191"/>
    <w:rsid w:val="00D21729"/>
    <w:rsid w:val="00D26DDE"/>
    <w:rsid w:val="00D276BA"/>
    <w:rsid w:val="00D27BEF"/>
    <w:rsid w:val="00D31CF2"/>
    <w:rsid w:val="00D33019"/>
    <w:rsid w:val="00D45EF0"/>
    <w:rsid w:val="00D474EC"/>
    <w:rsid w:val="00D52A18"/>
    <w:rsid w:val="00D566CE"/>
    <w:rsid w:val="00D674DB"/>
    <w:rsid w:val="00D6768F"/>
    <w:rsid w:val="00D73AD6"/>
    <w:rsid w:val="00D838F0"/>
    <w:rsid w:val="00D901A3"/>
    <w:rsid w:val="00D9388A"/>
    <w:rsid w:val="00D974F4"/>
    <w:rsid w:val="00DA5C87"/>
    <w:rsid w:val="00DB0AEB"/>
    <w:rsid w:val="00DB3BB4"/>
    <w:rsid w:val="00DC25E2"/>
    <w:rsid w:val="00DC3C5D"/>
    <w:rsid w:val="00DD02DB"/>
    <w:rsid w:val="00DE219F"/>
    <w:rsid w:val="00DF01A1"/>
    <w:rsid w:val="00E00000"/>
    <w:rsid w:val="00E0604B"/>
    <w:rsid w:val="00E1232C"/>
    <w:rsid w:val="00E36153"/>
    <w:rsid w:val="00E403AF"/>
    <w:rsid w:val="00E748E4"/>
    <w:rsid w:val="00E76A05"/>
    <w:rsid w:val="00E86274"/>
    <w:rsid w:val="00E879E1"/>
    <w:rsid w:val="00E9768D"/>
    <w:rsid w:val="00EA1FAE"/>
    <w:rsid w:val="00EA228A"/>
    <w:rsid w:val="00EA3170"/>
    <w:rsid w:val="00EA3C92"/>
    <w:rsid w:val="00EE42DB"/>
    <w:rsid w:val="00EE7956"/>
    <w:rsid w:val="00EF6E22"/>
    <w:rsid w:val="00F11A74"/>
    <w:rsid w:val="00F16CD6"/>
    <w:rsid w:val="00F255F8"/>
    <w:rsid w:val="00F33F1A"/>
    <w:rsid w:val="00F37E3E"/>
    <w:rsid w:val="00F4311D"/>
    <w:rsid w:val="00F57FE6"/>
    <w:rsid w:val="00F61532"/>
    <w:rsid w:val="00F637B8"/>
    <w:rsid w:val="00F638E4"/>
    <w:rsid w:val="00F928C7"/>
    <w:rsid w:val="00F97603"/>
    <w:rsid w:val="00FA1241"/>
    <w:rsid w:val="00FA6099"/>
    <w:rsid w:val="00FB1422"/>
    <w:rsid w:val="00FB6308"/>
    <w:rsid w:val="00FB69E5"/>
    <w:rsid w:val="00FC7F47"/>
    <w:rsid w:val="00FD194E"/>
    <w:rsid w:val="00FD5E81"/>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E9AE6C3"/>
  <w15:docId w15:val="{CF04F01B-0DDC-468B-A969-0841C650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F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1241"/>
  </w:style>
  <w:style w:type="character" w:customStyle="1" w:styleId="a4">
    <w:name w:val="日付 (文字)"/>
    <w:basedOn w:val="a0"/>
    <w:link w:val="a3"/>
    <w:uiPriority w:val="99"/>
    <w:semiHidden/>
    <w:rsid w:val="00FA1241"/>
  </w:style>
  <w:style w:type="paragraph" w:styleId="Web">
    <w:name w:val="Normal (Web)"/>
    <w:basedOn w:val="a"/>
    <w:uiPriority w:val="99"/>
    <w:unhideWhenUsed/>
    <w:rsid w:val="000A21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6193D"/>
    <w:pPr>
      <w:tabs>
        <w:tab w:val="center" w:pos="4252"/>
        <w:tab w:val="right" w:pos="8504"/>
      </w:tabs>
      <w:snapToGrid w:val="0"/>
    </w:pPr>
  </w:style>
  <w:style w:type="character" w:customStyle="1" w:styleId="a6">
    <w:name w:val="ヘッダー (文字)"/>
    <w:basedOn w:val="a0"/>
    <w:link w:val="a5"/>
    <w:uiPriority w:val="99"/>
    <w:rsid w:val="0096193D"/>
  </w:style>
  <w:style w:type="paragraph" w:styleId="a7">
    <w:name w:val="footer"/>
    <w:basedOn w:val="a"/>
    <w:link w:val="a8"/>
    <w:uiPriority w:val="99"/>
    <w:unhideWhenUsed/>
    <w:rsid w:val="0096193D"/>
    <w:pPr>
      <w:tabs>
        <w:tab w:val="center" w:pos="4252"/>
        <w:tab w:val="right" w:pos="8504"/>
      </w:tabs>
      <w:snapToGrid w:val="0"/>
    </w:pPr>
  </w:style>
  <w:style w:type="character" w:customStyle="1" w:styleId="a8">
    <w:name w:val="フッター (文字)"/>
    <w:basedOn w:val="a0"/>
    <w:link w:val="a7"/>
    <w:uiPriority w:val="99"/>
    <w:rsid w:val="0096193D"/>
  </w:style>
  <w:style w:type="table" w:styleId="a9">
    <w:name w:val="Table Grid"/>
    <w:basedOn w:val="a1"/>
    <w:uiPriority w:val="39"/>
    <w:rsid w:val="003B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27BE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27BE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27B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BEF"/>
    <w:rPr>
      <w:rFonts w:asciiTheme="majorHAnsi" w:eastAsiaTheme="majorEastAsia" w:hAnsiTheme="majorHAnsi" w:cstheme="majorBidi"/>
      <w:sz w:val="18"/>
      <w:szCs w:val="18"/>
    </w:rPr>
  </w:style>
  <w:style w:type="paragraph" w:styleId="ac">
    <w:name w:val="List Paragraph"/>
    <w:basedOn w:val="a"/>
    <w:uiPriority w:val="34"/>
    <w:qFormat/>
    <w:rsid w:val="004C3920"/>
    <w:pPr>
      <w:ind w:leftChars="400" w:left="840"/>
    </w:pPr>
  </w:style>
  <w:style w:type="character" w:styleId="ad">
    <w:name w:val="Hyperlink"/>
    <w:basedOn w:val="a0"/>
    <w:uiPriority w:val="99"/>
    <w:unhideWhenUsed/>
    <w:rsid w:val="007222AE"/>
    <w:rPr>
      <w:color w:val="0000FF" w:themeColor="hyperlink"/>
      <w:u w:val="single"/>
    </w:rPr>
  </w:style>
  <w:style w:type="table" w:customStyle="1" w:styleId="3">
    <w:name w:val="表 (格子)3"/>
    <w:basedOn w:val="a1"/>
    <w:next w:val="a9"/>
    <w:uiPriority w:val="59"/>
    <w:rsid w:val="007222A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7222A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7222A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7222AE"/>
  </w:style>
  <w:style w:type="table" w:customStyle="1" w:styleId="6">
    <w:name w:val="表 (格子)6"/>
    <w:basedOn w:val="a1"/>
    <w:next w:val="a9"/>
    <w:uiPriority w:val="59"/>
    <w:rsid w:val="007222A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39"/>
    <w:rsid w:val="0072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4671">
      <w:bodyDiv w:val="1"/>
      <w:marLeft w:val="0"/>
      <w:marRight w:val="0"/>
      <w:marTop w:val="0"/>
      <w:marBottom w:val="0"/>
      <w:divBdr>
        <w:top w:val="none" w:sz="0" w:space="0" w:color="auto"/>
        <w:left w:val="none" w:sz="0" w:space="0" w:color="auto"/>
        <w:bottom w:val="none" w:sz="0" w:space="0" w:color="auto"/>
        <w:right w:val="none" w:sz="0" w:space="0" w:color="auto"/>
      </w:divBdr>
    </w:div>
    <w:div w:id="237515961">
      <w:bodyDiv w:val="1"/>
      <w:marLeft w:val="0"/>
      <w:marRight w:val="0"/>
      <w:marTop w:val="0"/>
      <w:marBottom w:val="0"/>
      <w:divBdr>
        <w:top w:val="none" w:sz="0" w:space="0" w:color="auto"/>
        <w:left w:val="none" w:sz="0" w:space="0" w:color="auto"/>
        <w:bottom w:val="none" w:sz="0" w:space="0" w:color="auto"/>
        <w:right w:val="none" w:sz="0" w:space="0" w:color="auto"/>
      </w:divBdr>
    </w:div>
    <w:div w:id="349255690">
      <w:bodyDiv w:val="1"/>
      <w:marLeft w:val="0"/>
      <w:marRight w:val="0"/>
      <w:marTop w:val="0"/>
      <w:marBottom w:val="0"/>
      <w:divBdr>
        <w:top w:val="none" w:sz="0" w:space="0" w:color="auto"/>
        <w:left w:val="none" w:sz="0" w:space="0" w:color="auto"/>
        <w:bottom w:val="none" w:sz="0" w:space="0" w:color="auto"/>
        <w:right w:val="none" w:sz="0" w:space="0" w:color="auto"/>
      </w:divBdr>
    </w:div>
    <w:div w:id="395395385">
      <w:bodyDiv w:val="1"/>
      <w:marLeft w:val="0"/>
      <w:marRight w:val="0"/>
      <w:marTop w:val="0"/>
      <w:marBottom w:val="0"/>
      <w:divBdr>
        <w:top w:val="none" w:sz="0" w:space="0" w:color="auto"/>
        <w:left w:val="none" w:sz="0" w:space="0" w:color="auto"/>
        <w:bottom w:val="none" w:sz="0" w:space="0" w:color="auto"/>
        <w:right w:val="none" w:sz="0" w:space="0" w:color="auto"/>
      </w:divBdr>
    </w:div>
    <w:div w:id="418714327">
      <w:bodyDiv w:val="1"/>
      <w:marLeft w:val="0"/>
      <w:marRight w:val="0"/>
      <w:marTop w:val="0"/>
      <w:marBottom w:val="0"/>
      <w:divBdr>
        <w:top w:val="none" w:sz="0" w:space="0" w:color="auto"/>
        <w:left w:val="none" w:sz="0" w:space="0" w:color="auto"/>
        <w:bottom w:val="none" w:sz="0" w:space="0" w:color="auto"/>
        <w:right w:val="none" w:sz="0" w:space="0" w:color="auto"/>
      </w:divBdr>
    </w:div>
    <w:div w:id="512884789">
      <w:bodyDiv w:val="1"/>
      <w:marLeft w:val="0"/>
      <w:marRight w:val="0"/>
      <w:marTop w:val="0"/>
      <w:marBottom w:val="0"/>
      <w:divBdr>
        <w:top w:val="none" w:sz="0" w:space="0" w:color="auto"/>
        <w:left w:val="none" w:sz="0" w:space="0" w:color="auto"/>
        <w:bottom w:val="none" w:sz="0" w:space="0" w:color="auto"/>
        <w:right w:val="none" w:sz="0" w:space="0" w:color="auto"/>
      </w:divBdr>
    </w:div>
    <w:div w:id="543760362">
      <w:bodyDiv w:val="1"/>
      <w:marLeft w:val="0"/>
      <w:marRight w:val="0"/>
      <w:marTop w:val="0"/>
      <w:marBottom w:val="0"/>
      <w:divBdr>
        <w:top w:val="none" w:sz="0" w:space="0" w:color="auto"/>
        <w:left w:val="none" w:sz="0" w:space="0" w:color="auto"/>
        <w:bottom w:val="none" w:sz="0" w:space="0" w:color="auto"/>
        <w:right w:val="none" w:sz="0" w:space="0" w:color="auto"/>
      </w:divBdr>
    </w:div>
    <w:div w:id="622350073">
      <w:bodyDiv w:val="1"/>
      <w:marLeft w:val="0"/>
      <w:marRight w:val="0"/>
      <w:marTop w:val="0"/>
      <w:marBottom w:val="0"/>
      <w:divBdr>
        <w:top w:val="none" w:sz="0" w:space="0" w:color="auto"/>
        <w:left w:val="none" w:sz="0" w:space="0" w:color="auto"/>
        <w:bottom w:val="none" w:sz="0" w:space="0" w:color="auto"/>
        <w:right w:val="none" w:sz="0" w:space="0" w:color="auto"/>
      </w:divBdr>
    </w:div>
    <w:div w:id="674189083">
      <w:bodyDiv w:val="1"/>
      <w:marLeft w:val="0"/>
      <w:marRight w:val="0"/>
      <w:marTop w:val="0"/>
      <w:marBottom w:val="0"/>
      <w:divBdr>
        <w:top w:val="none" w:sz="0" w:space="0" w:color="auto"/>
        <w:left w:val="none" w:sz="0" w:space="0" w:color="auto"/>
        <w:bottom w:val="none" w:sz="0" w:space="0" w:color="auto"/>
        <w:right w:val="none" w:sz="0" w:space="0" w:color="auto"/>
      </w:divBdr>
    </w:div>
    <w:div w:id="740179097">
      <w:bodyDiv w:val="1"/>
      <w:marLeft w:val="0"/>
      <w:marRight w:val="0"/>
      <w:marTop w:val="0"/>
      <w:marBottom w:val="0"/>
      <w:divBdr>
        <w:top w:val="none" w:sz="0" w:space="0" w:color="auto"/>
        <w:left w:val="none" w:sz="0" w:space="0" w:color="auto"/>
        <w:bottom w:val="none" w:sz="0" w:space="0" w:color="auto"/>
        <w:right w:val="none" w:sz="0" w:space="0" w:color="auto"/>
      </w:divBdr>
    </w:div>
    <w:div w:id="784425667">
      <w:bodyDiv w:val="1"/>
      <w:marLeft w:val="0"/>
      <w:marRight w:val="0"/>
      <w:marTop w:val="0"/>
      <w:marBottom w:val="0"/>
      <w:divBdr>
        <w:top w:val="none" w:sz="0" w:space="0" w:color="auto"/>
        <w:left w:val="none" w:sz="0" w:space="0" w:color="auto"/>
        <w:bottom w:val="none" w:sz="0" w:space="0" w:color="auto"/>
        <w:right w:val="none" w:sz="0" w:space="0" w:color="auto"/>
      </w:divBdr>
    </w:div>
    <w:div w:id="813760997">
      <w:bodyDiv w:val="1"/>
      <w:marLeft w:val="0"/>
      <w:marRight w:val="0"/>
      <w:marTop w:val="0"/>
      <w:marBottom w:val="0"/>
      <w:divBdr>
        <w:top w:val="none" w:sz="0" w:space="0" w:color="auto"/>
        <w:left w:val="none" w:sz="0" w:space="0" w:color="auto"/>
        <w:bottom w:val="none" w:sz="0" w:space="0" w:color="auto"/>
        <w:right w:val="none" w:sz="0" w:space="0" w:color="auto"/>
      </w:divBdr>
    </w:div>
    <w:div w:id="859853267">
      <w:bodyDiv w:val="1"/>
      <w:marLeft w:val="0"/>
      <w:marRight w:val="0"/>
      <w:marTop w:val="0"/>
      <w:marBottom w:val="0"/>
      <w:divBdr>
        <w:top w:val="none" w:sz="0" w:space="0" w:color="auto"/>
        <w:left w:val="none" w:sz="0" w:space="0" w:color="auto"/>
        <w:bottom w:val="none" w:sz="0" w:space="0" w:color="auto"/>
        <w:right w:val="none" w:sz="0" w:space="0" w:color="auto"/>
      </w:divBdr>
    </w:div>
    <w:div w:id="879584441">
      <w:bodyDiv w:val="1"/>
      <w:marLeft w:val="0"/>
      <w:marRight w:val="0"/>
      <w:marTop w:val="0"/>
      <w:marBottom w:val="0"/>
      <w:divBdr>
        <w:top w:val="none" w:sz="0" w:space="0" w:color="auto"/>
        <w:left w:val="none" w:sz="0" w:space="0" w:color="auto"/>
        <w:bottom w:val="none" w:sz="0" w:space="0" w:color="auto"/>
        <w:right w:val="none" w:sz="0" w:space="0" w:color="auto"/>
      </w:divBdr>
    </w:div>
    <w:div w:id="894974491">
      <w:bodyDiv w:val="1"/>
      <w:marLeft w:val="0"/>
      <w:marRight w:val="0"/>
      <w:marTop w:val="0"/>
      <w:marBottom w:val="0"/>
      <w:divBdr>
        <w:top w:val="none" w:sz="0" w:space="0" w:color="auto"/>
        <w:left w:val="none" w:sz="0" w:space="0" w:color="auto"/>
        <w:bottom w:val="none" w:sz="0" w:space="0" w:color="auto"/>
        <w:right w:val="none" w:sz="0" w:space="0" w:color="auto"/>
      </w:divBdr>
    </w:div>
    <w:div w:id="909846335">
      <w:bodyDiv w:val="1"/>
      <w:marLeft w:val="0"/>
      <w:marRight w:val="0"/>
      <w:marTop w:val="0"/>
      <w:marBottom w:val="0"/>
      <w:divBdr>
        <w:top w:val="none" w:sz="0" w:space="0" w:color="auto"/>
        <w:left w:val="none" w:sz="0" w:space="0" w:color="auto"/>
        <w:bottom w:val="none" w:sz="0" w:space="0" w:color="auto"/>
        <w:right w:val="none" w:sz="0" w:space="0" w:color="auto"/>
      </w:divBdr>
    </w:div>
    <w:div w:id="928194424">
      <w:bodyDiv w:val="1"/>
      <w:marLeft w:val="0"/>
      <w:marRight w:val="0"/>
      <w:marTop w:val="0"/>
      <w:marBottom w:val="0"/>
      <w:divBdr>
        <w:top w:val="none" w:sz="0" w:space="0" w:color="auto"/>
        <w:left w:val="none" w:sz="0" w:space="0" w:color="auto"/>
        <w:bottom w:val="none" w:sz="0" w:space="0" w:color="auto"/>
        <w:right w:val="none" w:sz="0" w:space="0" w:color="auto"/>
      </w:divBdr>
    </w:div>
    <w:div w:id="933365860">
      <w:bodyDiv w:val="1"/>
      <w:marLeft w:val="0"/>
      <w:marRight w:val="0"/>
      <w:marTop w:val="0"/>
      <w:marBottom w:val="0"/>
      <w:divBdr>
        <w:top w:val="none" w:sz="0" w:space="0" w:color="auto"/>
        <w:left w:val="none" w:sz="0" w:space="0" w:color="auto"/>
        <w:bottom w:val="none" w:sz="0" w:space="0" w:color="auto"/>
        <w:right w:val="none" w:sz="0" w:space="0" w:color="auto"/>
      </w:divBdr>
    </w:div>
    <w:div w:id="966929023">
      <w:bodyDiv w:val="1"/>
      <w:marLeft w:val="0"/>
      <w:marRight w:val="0"/>
      <w:marTop w:val="0"/>
      <w:marBottom w:val="0"/>
      <w:divBdr>
        <w:top w:val="none" w:sz="0" w:space="0" w:color="auto"/>
        <w:left w:val="none" w:sz="0" w:space="0" w:color="auto"/>
        <w:bottom w:val="none" w:sz="0" w:space="0" w:color="auto"/>
        <w:right w:val="none" w:sz="0" w:space="0" w:color="auto"/>
      </w:divBdr>
    </w:div>
    <w:div w:id="967321314">
      <w:bodyDiv w:val="1"/>
      <w:marLeft w:val="0"/>
      <w:marRight w:val="0"/>
      <w:marTop w:val="0"/>
      <w:marBottom w:val="0"/>
      <w:divBdr>
        <w:top w:val="none" w:sz="0" w:space="0" w:color="auto"/>
        <w:left w:val="none" w:sz="0" w:space="0" w:color="auto"/>
        <w:bottom w:val="none" w:sz="0" w:space="0" w:color="auto"/>
        <w:right w:val="none" w:sz="0" w:space="0" w:color="auto"/>
      </w:divBdr>
    </w:div>
    <w:div w:id="1009868068">
      <w:bodyDiv w:val="1"/>
      <w:marLeft w:val="0"/>
      <w:marRight w:val="0"/>
      <w:marTop w:val="0"/>
      <w:marBottom w:val="0"/>
      <w:divBdr>
        <w:top w:val="none" w:sz="0" w:space="0" w:color="auto"/>
        <w:left w:val="none" w:sz="0" w:space="0" w:color="auto"/>
        <w:bottom w:val="none" w:sz="0" w:space="0" w:color="auto"/>
        <w:right w:val="none" w:sz="0" w:space="0" w:color="auto"/>
      </w:divBdr>
    </w:div>
    <w:div w:id="1098212383">
      <w:bodyDiv w:val="1"/>
      <w:marLeft w:val="0"/>
      <w:marRight w:val="0"/>
      <w:marTop w:val="0"/>
      <w:marBottom w:val="0"/>
      <w:divBdr>
        <w:top w:val="none" w:sz="0" w:space="0" w:color="auto"/>
        <w:left w:val="none" w:sz="0" w:space="0" w:color="auto"/>
        <w:bottom w:val="none" w:sz="0" w:space="0" w:color="auto"/>
        <w:right w:val="none" w:sz="0" w:space="0" w:color="auto"/>
      </w:divBdr>
    </w:div>
    <w:div w:id="1154877337">
      <w:bodyDiv w:val="1"/>
      <w:marLeft w:val="0"/>
      <w:marRight w:val="0"/>
      <w:marTop w:val="0"/>
      <w:marBottom w:val="0"/>
      <w:divBdr>
        <w:top w:val="none" w:sz="0" w:space="0" w:color="auto"/>
        <w:left w:val="none" w:sz="0" w:space="0" w:color="auto"/>
        <w:bottom w:val="none" w:sz="0" w:space="0" w:color="auto"/>
        <w:right w:val="none" w:sz="0" w:space="0" w:color="auto"/>
      </w:divBdr>
    </w:div>
    <w:div w:id="1191575663">
      <w:bodyDiv w:val="1"/>
      <w:marLeft w:val="0"/>
      <w:marRight w:val="0"/>
      <w:marTop w:val="0"/>
      <w:marBottom w:val="0"/>
      <w:divBdr>
        <w:top w:val="none" w:sz="0" w:space="0" w:color="auto"/>
        <w:left w:val="none" w:sz="0" w:space="0" w:color="auto"/>
        <w:bottom w:val="none" w:sz="0" w:space="0" w:color="auto"/>
        <w:right w:val="none" w:sz="0" w:space="0" w:color="auto"/>
      </w:divBdr>
    </w:div>
    <w:div w:id="1199900367">
      <w:bodyDiv w:val="1"/>
      <w:marLeft w:val="0"/>
      <w:marRight w:val="0"/>
      <w:marTop w:val="0"/>
      <w:marBottom w:val="0"/>
      <w:divBdr>
        <w:top w:val="none" w:sz="0" w:space="0" w:color="auto"/>
        <w:left w:val="none" w:sz="0" w:space="0" w:color="auto"/>
        <w:bottom w:val="none" w:sz="0" w:space="0" w:color="auto"/>
        <w:right w:val="none" w:sz="0" w:space="0" w:color="auto"/>
      </w:divBdr>
    </w:div>
    <w:div w:id="1212111299">
      <w:bodyDiv w:val="1"/>
      <w:marLeft w:val="0"/>
      <w:marRight w:val="0"/>
      <w:marTop w:val="0"/>
      <w:marBottom w:val="0"/>
      <w:divBdr>
        <w:top w:val="none" w:sz="0" w:space="0" w:color="auto"/>
        <w:left w:val="none" w:sz="0" w:space="0" w:color="auto"/>
        <w:bottom w:val="none" w:sz="0" w:space="0" w:color="auto"/>
        <w:right w:val="none" w:sz="0" w:space="0" w:color="auto"/>
      </w:divBdr>
    </w:div>
    <w:div w:id="1230775366">
      <w:bodyDiv w:val="1"/>
      <w:marLeft w:val="0"/>
      <w:marRight w:val="0"/>
      <w:marTop w:val="0"/>
      <w:marBottom w:val="0"/>
      <w:divBdr>
        <w:top w:val="none" w:sz="0" w:space="0" w:color="auto"/>
        <w:left w:val="none" w:sz="0" w:space="0" w:color="auto"/>
        <w:bottom w:val="none" w:sz="0" w:space="0" w:color="auto"/>
        <w:right w:val="none" w:sz="0" w:space="0" w:color="auto"/>
      </w:divBdr>
    </w:div>
    <w:div w:id="1239704360">
      <w:bodyDiv w:val="1"/>
      <w:marLeft w:val="0"/>
      <w:marRight w:val="0"/>
      <w:marTop w:val="0"/>
      <w:marBottom w:val="0"/>
      <w:divBdr>
        <w:top w:val="none" w:sz="0" w:space="0" w:color="auto"/>
        <w:left w:val="none" w:sz="0" w:space="0" w:color="auto"/>
        <w:bottom w:val="none" w:sz="0" w:space="0" w:color="auto"/>
        <w:right w:val="none" w:sz="0" w:space="0" w:color="auto"/>
      </w:divBdr>
    </w:div>
    <w:div w:id="1277057993">
      <w:bodyDiv w:val="1"/>
      <w:marLeft w:val="0"/>
      <w:marRight w:val="0"/>
      <w:marTop w:val="0"/>
      <w:marBottom w:val="0"/>
      <w:divBdr>
        <w:top w:val="none" w:sz="0" w:space="0" w:color="auto"/>
        <w:left w:val="none" w:sz="0" w:space="0" w:color="auto"/>
        <w:bottom w:val="none" w:sz="0" w:space="0" w:color="auto"/>
        <w:right w:val="none" w:sz="0" w:space="0" w:color="auto"/>
      </w:divBdr>
    </w:div>
    <w:div w:id="1281450985">
      <w:bodyDiv w:val="1"/>
      <w:marLeft w:val="0"/>
      <w:marRight w:val="0"/>
      <w:marTop w:val="0"/>
      <w:marBottom w:val="0"/>
      <w:divBdr>
        <w:top w:val="none" w:sz="0" w:space="0" w:color="auto"/>
        <w:left w:val="none" w:sz="0" w:space="0" w:color="auto"/>
        <w:bottom w:val="none" w:sz="0" w:space="0" w:color="auto"/>
        <w:right w:val="none" w:sz="0" w:space="0" w:color="auto"/>
      </w:divBdr>
    </w:div>
    <w:div w:id="1287389220">
      <w:bodyDiv w:val="1"/>
      <w:marLeft w:val="0"/>
      <w:marRight w:val="0"/>
      <w:marTop w:val="0"/>
      <w:marBottom w:val="0"/>
      <w:divBdr>
        <w:top w:val="none" w:sz="0" w:space="0" w:color="auto"/>
        <w:left w:val="none" w:sz="0" w:space="0" w:color="auto"/>
        <w:bottom w:val="none" w:sz="0" w:space="0" w:color="auto"/>
        <w:right w:val="none" w:sz="0" w:space="0" w:color="auto"/>
      </w:divBdr>
    </w:div>
    <w:div w:id="1554459450">
      <w:bodyDiv w:val="1"/>
      <w:marLeft w:val="0"/>
      <w:marRight w:val="0"/>
      <w:marTop w:val="0"/>
      <w:marBottom w:val="0"/>
      <w:divBdr>
        <w:top w:val="none" w:sz="0" w:space="0" w:color="auto"/>
        <w:left w:val="none" w:sz="0" w:space="0" w:color="auto"/>
        <w:bottom w:val="none" w:sz="0" w:space="0" w:color="auto"/>
        <w:right w:val="none" w:sz="0" w:space="0" w:color="auto"/>
      </w:divBdr>
    </w:div>
    <w:div w:id="1576433496">
      <w:bodyDiv w:val="1"/>
      <w:marLeft w:val="0"/>
      <w:marRight w:val="0"/>
      <w:marTop w:val="0"/>
      <w:marBottom w:val="0"/>
      <w:divBdr>
        <w:top w:val="none" w:sz="0" w:space="0" w:color="auto"/>
        <w:left w:val="none" w:sz="0" w:space="0" w:color="auto"/>
        <w:bottom w:val="none" w:sz="0" w:space="0" w:color="auto"/>
        <w:right w:val="none" w:sz="0" w:space="0" w:color="auto"/>
      </w:divBdr>
    </w:div>
    <w:div w:id="1620333539">
      <w:bodyDiv w:val="1"/>
      <w:marLeft w:val="0"/>
      <w:marRight w:val="0"/>
      <w:marTop w:val="0"/>
      <w:marBottom w:val="0"/>
      <w:divBdr>
        <w:top w:val="none" w:sz="0" w:space="0" w:color="auto"/>
        <w:left w:val="none" w:sz="0" w:space="0" w:color="auto"/>
        <w:bottom w:val="none" w:sz="0" w:space="0" w:color="auto"/>
        <w:right w:val="none" w:sz="0" w:space="0" w:color="auto"/>
      </w:divBdr>
    </w:div>
    <w:div w:id="1688093913">
      <w:bodyDiv w:val="1"/>
      <w:marLeft w:val="0"/>
      <w:marRight w:val="0"/>
      <w:marTop w:val="0"/>
      <w:marBottom w:val="0"/>
      <w:divBdr>
        <w:top w:val="none" w:sz="0" w:space="0" w:color="auto"/>
        <w:left w:val="none" w:sz="0" w:space="0" w:color="auto"/>
        <w:bottom w:val="none" w:sz="0" w:space="0" w:color="auto"/>
        <w:right w:val="none" w:sz="0" w:space="0" w:color="auto"/>
      </w:divBdr>
    </w:div>
    <w:div w:id="1718240235">
      <w:bodyDiv w:val="1"/>
      <w:marLeft w:val="0"/>
      <w:marRight w:val="0"/>
      <w:marTop w:val="0"/>
      <w:marBottom w:val="0"/>
      <w:divBdr>
        <w:top w:val="none" w:sz="0" w:space="0" w:color="auto"/>
        <w:left w:val="none" w:sz="0" w:space="0" w:color="auto"/>
        <w:bottom w:val="none" w:sz="0" w:space="0" w:color="auto"/>
        <w:right w:val="none" w:sz="0" w:space="0" w:color="auto"/>
      </w:divBdr>
    </w:div>
    <w:div w:id="1739397337">
      <w:bodyDiv w:val="1"/>
      <w:marLeft w:val="0"/>
      <w:marRight w:val="0"/>
      <w:marTop w:val="0"/>
      <w:marBottom w:val="0"/>
      <w:divBdr>
        <w:top w:val="none" w:sz="0" w:space="0" w:color="auto"/>
        <w:left w:val="none" w:sz="0" w:space="0" w:color="auto"/>
        <w:bottom w:val="none" w:sz="0" w:space="0" w:color="auto"/>
        <w:right w:val="none" w:sz="0" w:space="0" w:color="auto"/>
      </w:divBdr>
    </w:div>
    <w:div w:id="1781755520">
      <w:bodyDiv w:val="1"/>
      <w:marLeft w:val="0"/>
      <w:marRight w:val="0"/>
      <w:marTop w:val="0"/>
      <w:marBottom w:val="0"/>
      <w:divBdr>
        <w:top w:val="none" w:sz="0" w:space="0" w:color="auto"/>
        <w:left w:val="none" w:sz="0" w:space="0" w:color="auto"/>
        <w:bottom w:val="none" w:sz="0" w:space="0" w:color="auto"/>
        <w:right w:val="none" w:sz="0" w:space="0" w:color="auto"/>
      </w:divBdr>
    </w:div>
    <w:div w:id="1929651154">
      <w:bodyDiv w:val="1"/>
      <w:marLeft w:val="0"/>
      <w:marRight w:val="0"/>
      <w:marTop w:val="0"/>
      <w:marBottom w:val="0"/>
      <w:divBdr>
        <w:top w:val="none" w:sz="0" w:space="0" w:color="auto"/>
        <w:left w:val="none" w:sz="0" w:space="0" w:color="auto"/>
        <w:bottom w:val="none" w:sz="0" w:space="0" w:color="auto"/>
        <w:right w:val="none" w:sz="0" w:space="0" w:color="auto"/>
      </w:divBdr>
    </w:div>
    <w:div w:id="1941182032">
      <w:bodyDiv w:val="1"/>
      <w:marLeft w:val="0"/>
      <w:marRight w:val="0"/>
      <w:marTop w:val="0"/>
      <w:marBottom w:val="0"/>
      <w:divBdr>
        <w:top w:val="none" w:sz="0" w:space="0" w:color="auto"/>
        <w:left w:val="none" w:sz="0" w:space="0" w:color="auto"/>
        <w:bottom w:val="none" w:sz="0" w:space="0" w:color="auto"/>
        <w:right w:val="none" w:sz="0" w:space="0" w:color="auto"/>
      </w:divBdr>
    </w:div>
    <w:div w:id="1944531486">
      <w:bodyDiv w:val="1"/>
      <w:marLeft w:val="0"/>
      <w:marRight w:val="0"/>
      <w:marTop w:val="0"/>
      <w:marBottom w:val="0"/>
      <w:divBdr>
        <w:top w:val="none" w:sz="0" w:space="0" w:color="auto"/>
        <w:left w:val="none" w:sz="0" w:space="0" w:color="auto"/>
        <w:bottom w:val="none" w:sz="0" w:space="0" w:color="auto"/>
        <w:right w:val="none" w:sz="0" w:space="0" w:color="auto"/>
      </w:divBdr>
    </w:div>
    <w:div w:id="1971015494">
      <w:bodyDiv w:val="1"/>
      <w:marLeft w:val="0"/>
      <w:marRight w:val="0"/>
      <w:marTop w:val="0"/>
      <w:marBottom w:val="0"/>
      <w:divBdr>
        <w:top w:val="none" w:sz="0" w:space="0" w:color="auto"/>
        <w:left w:val="none" w:sz="0" w:space="0" w:color="auto"/>
        <w:bottom w:val="none" w:sz="0" w:space="0" w:color="auto"/>
        <w:right w:val="none" w:sz="0" w:space="0" w:color="auto"/>
      </w:divBdr>
    </w:div>
    <w:div w:id="1985352112">
      <w:bodyDiv w:val="1"/>
      <w:marLeft w:val="0"/>
      <w:marRight w:val="0"/>
      <w:marTop w:val="0"/>
      <w:marBottom w:val="0"/>
      <w:divBdr>
        <w:top w:val="none" w:sz="0" w:space="0" w:color="auto"/>
        <w:left w:val="none" w:sz="0" w:space="0" w:color="auto"/>
        <w:bottom w:val="none" w:sz="0" w:space="0" w:color="auto"/>
        <w:right w:val="none" w:sz="0" w:space="0" w:color="auto"/>
      </w:divBdr>
    </w:div>
    <w:div w:id="1991857696">
      <w:bodyDiv w:val="1"/>
      <w:marLeft w:val="0"/>
      <w:marRight w:val="0"/>
      <w:marTop w:val="0"/>
      <w:marBottom w:val="0"/>
      <w:divBdr>
        <w:top w:val="none" w:sz="0" w:space="0" w:color="auto"/>
        <w:left w:val="none" w:sz="0" w:space="0" w:color="auto"/>
        <w:bottom w:val="none" w:sz="0" w:space="0" w:color="auto"/>
        <w:right w:val="none" w:sz="0" w:space="0" w:color="auto"/>
      </w:divBdr>
    </w:div>
    <w:div w:id="1994211932">
      <w:bodyDiv w:val="1"/>
      <w:marLeft w:val="0"/>
      <w:marRight w:val="0"/>
      <w:marTop w:val="0"/>
      <w:marBottom w:val="0"/>
      <w:divBdr>
        <w:top w:val="none" w:sz="0" w:space="0" w:color="auto"/>
        <w:left w:val="none" w:sz="0" w:space="0" w:color="auto"/>
        <w:bottom w:val="none" w:sz="0" w:space="0" w:color="auto"/>
        <w:right w:val="none" w:sz="0" w:space="0" w:color="auto"/>
      </w:divBdr>
    </w:div>
    <w:div w:id="2038197254">
      <w:bodyDiv w:val="1"/>
      <w:marLeft w:val="0"/>
      <w:marRight w:val="0"/>
      <w:marTop w:val="0"/>
      <w:marBottom w:val="0"/>
      <w:divBdr>
        <w:top w:val="none" w:sz="0" w:space="0" w:color="auto"/>
        <w:left w:val="none" w:sz="0" w:space="0" w:color="auto"/>
        <w:bottom w:val="none" w:sz="0" w:space="0" w:color="auto"/>
        <w:right w:val="none" w:sz="0" w:space="0" w:color="auto"/>
      </w:divBdr>
    </w:div>
    <w:div w:id="2046637210">
      <w:bodyDiv w:val="1"/>
      <w:marLeft w:val="0"/>
      <w:marRight w:val="0"/>
      <w:marTop w:val="0"/>
      <w:marBottom w:val="0"/>
      <w:divBdr>
        <w:top w:val="none" w:sz="0" w:space="0" w:color="auto"/>
        <w:left w:val="none" w:sz="0" w:space="0" w:color="auto"/>
        <w:bottom w:val="none" w:sz="0" w:space="0" w:color="auto"/>
        <w:right w:val="none" w:sz="0" w:space="0" w:color="auto"/>
      </w:divBdr>
    </w:div>
    <w:div w:id="2060933336">
      <w:bodyDiv w:val="1"/>
      <w:marLeft w:val="0"/>
      <w:marRight w:val="0"/>
      <w:marTop w:val="0"/>
      <w:marBottom w:val="0"/>
      <w:divBdr>
        <w:top w:val="none" w:sz="0" w:space="0" w:color="auto"/>
        <w:left w:val="none" w:sz="0" w:space="0" w:color="auto"/>
        <w:bottom w:val="none" w:sz="0" w:space="0" w:color="auto"/>
        <w:right w:val="none" w:sz="0" w:space="0" w:color="auto"/>
      </w:divBdr>
    </w:div>
    <w:div w:id="2068414188">
      <w:bodyDiv w:val="1"/>
      <w:marLeft w:val="0"/>
      <w:marRight w:val="0"/>
      <w:marTop w:val="0"/>
      <w:marBottom w:val="0"/>
      <w:divBdr>
        <w:top w:val="none" w:sz="0" w:space="0" w:color="auto"/>
        <w:left w:val="none" w:sz="0" w:space="0" w:color="auto"/>
        <w:bottom w:val="none" w:sz="0" w:space="0" w:color="auto"/>
        <w:right w:val="none" w:sz="0" w:space="0" w:color="auto"/>
      </w:divBdr>
    </w:div>
    <w:div w:id="210143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77C4C-1964-416C-832B-FC49A255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49</Pages>
  <Words>5844</Words>
  <Characters>33315</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東　成樹</cp:lastModifiedBy>
  <cp:revision>106</cp:revision>
  <cp:lastPrinted>2021-05-25T14:18:00Z</cp:lastPrinted>
  <dcterms:created xsi:type="dcterms:W3CDTF">2016-08-22T01:17:00Z</dcterms:created>
  <dcterms:modified xsi:type="dcterms:W3CDTF">2021-05-28T00:39:00Z</dcterms:modified>
</cp:coreProperties>
</file>