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A07F" w14:textId="77777777" w:rsidR="008758C5" w:rsidRPr="008758C5" w:rsidRDefault="00162059" w:rsidP="008758C5">
      <w:pPr>
        <w:spacing w:after="0" w:line="200" w:lineRule="atLeast"/>
        <w:jc w:val="both"/>
        <w:rPr>
          <w:rFonts w:ascii="HG丸ｺﾞｼｯｸM-PRO" w:eastAsia="HG丸ｺﾞｼｯｸM-PRO" w:hAnsi="HG丸ｺﾞｼｯｸM-PRO"/>
          <w:color w:val="auto"/>
          <w:kern w:val="2"/>
          <w:sz w:val="24"/>
          <w:szCs w:val="24"/>
          <w:lang w:eastAsia="ja-JP"/>
        </w:rPr>
      </w:pPr>
      <w:r w:rsidRPr="00D27D07">
        <w:rPr>
          <w:rFonts w:eastAsia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A2FB6" wp14:editId="0713235F">
                <wp:simplePos x="0" y="0"/>
                <wp:positionH relativeFrom="column">
                  <wp:posOffset>-76200</wp:posOffset>
                </wp:positionH>
                <wp:positionV relativeFrom="paragraph">
                  <wp:posOffset>-285750</wp:posOffset>
                </wp:positionV>
                <wp:extent cx="5734050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363B" w14:textId="77777777" w:rsidR="00B15F5B" w:rsidRPr="00162059" w:rsidRDefault="00B15F5B" w:rsidP="00B15F5B">
                            <w:pPr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62059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≪在宅で医療的ケアが必要な重症心身</w:t>
                            </w:r>
                            <w:r w:rsidR="001A5DE9" w:rsidRPr="00162059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障がい児者と</w:t>
                            </w:r>
                            <w:r w:rsidRPr="00162059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介護されているみなさまへ≫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A2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-22.5pt;width:45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" filled="f" stroked="f">
                <v:textbox>
                  <w:txbxContent>
                    <w:p w14:paraId="0D3F363B" w14:textId="77777777" w:rsidR="00B15F5B" w:rsidRPr="00162059" w:rsidRDefault="00B15F5B" w:rsidP="00B15F5B">
                      <w:pPr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  <w:lang w:eastAsia="ja-JP"/>
                        </w:rPr>
                      </w:pPr>
                      <w:r w:rsidRPr="00162059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  <w:lang w:eastAsia="ja-JP"/>
                        </w:rPr>
                        <w:t>≪在宅で医療的ケアが必要な重症心身</w:t>
                      </w:r>
                      <w:r w:rsidR="001A5DE9" w:rsidRPr="00162059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  <w:lang w:eastAsia="ja-JP"/>
                        </w:rPr>
                        <w:t>障がい児者と</w:t>
                      </w:r>
                      <w:r w:rsidRPr="00162059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  <w:lang w:eastAsia="ja-JP"/>
                        </w:rPr>
                        <w:t>介護されているみなさまへ≫</w:t>
                      </w:r>
                    </w:p>
                  </w:txbxContent>
                </v:textbox>
              </v:shape>
            </w:pict>
          </mc:Fallback>
        </mc:AlternateContent>
      </w:r>
      <w:r w:rsidR="00B15F5B">
        <w:rPr>
          <w:noProof/>
          <w:kern w:val="0"/>
          <w:lang w:eastAsia="ja-JP"/>
        </w:rPr>
        <w:drawing>
          <wp:anchor distT="36576" distB="36576" distL="36576" distR="36576" simplePos="0" relativeHeight="251661312" behindDoc="0" locked="0" layoutInCell="0" allowOverlap="1" wp14:anchorId="30376506" wp14:editId="0440A604">
            <wp:simplePos x="0" y="0"/>
            <wp:positionH relativeFrom="page">
              <wp:posOffset>6762115</wp:posOffset>
            </wp:positionH>
            <wp:positionV relativeFrom="page">
              <wp:posOffset>7962900</wp:posOffset>
            </wp:positionV>
            <wp:extent cx="851535" cy="849630"/>
            <wp:effectExtent l="0" t="0" r="5715" b="7620"/>
            <wp:wrapNone/>
            <wp:docPr id="20" name="図 20" descr="flow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ower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5B">
        <w:rPr>
          <w:noProof/>
          <w:kern w:val="0"/>
          <w:lang w:eastAsia="ja-JP"/>
        </w:rPr>
        <w:drawing>
          <wp:anchor distT="36576" distB="36576" distL="36576" distR="36576" simplePos="0" relativeHeight="251660288" behindDoc="0" locked="0" layoutInCell="0" allowOverlap="1" wp14:anchorId="160039F7" wp14:editId="3F2DAB43">
            <wp:simplePos x="0" y="0"/>
            <wp:positionH relativeFrom="page">
              <wp:posOffset>6760210</wp:posOffset>
            </wp:positionH>
            <wp:positionV relativeFrom="page">
              <wp:posOffset>8486775</wp:posOffset>
            </wp:positionV>
            <wp:extent cx="715645" cy="1221105"/>
            <wp:effectExtent l="0" t="0" r="8255" b="0"/>
            <wp:wrapNone/>
            <wp:docPr id="19" name="図 19" descr="leaves&amp;stems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aves&amp;stemsNEW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8E">
        <w:rPr>
          <w:noProof/>
          <w:lang w:eastAsia="ja-JP"/>
        </w:rPr>
        <w:drawing>
          <wp:anchor distT="0" distB="0" distL="114300" distR="114300" simplePos="0" relativeHeight="251653120" behindDoc="0" locked="0" layoutInCell="0" allowOverlap="1" wp14:anchorId="55E04FCB" wp14:editId="561011F0">
            <wp:simplePos x="0" y="0"/>
            <wp:positionH relativeFrom="page">
              <wp:posOffset>618490</wp:posOffset>
            </wp:positionH>
            <wp:positionV relativeFrom="page">
              <wp:posOffset>9250045</wp:posOffset>
            </wp:positionV>
            <wp:extent cx="6859270" cy="447040"/>
            <wp:effectExtent l="0" t="0" r="0" b="0"/>
            <wp:wrapNone/>
            <wp:docPr id="10" name="Picture 0" descr="green_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stripes.jpg"/>
                    <pic:cNvPicPr/>
                  </pic:nvPicPr>
                  <pic:blipFill>
                    <a:blip r:embed="rId10" cstate="print"/>
                    <a:srcRect t="93482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F5B">
        <w:rPr>
          <w:noProof/>
          <w:lang w:eastAsia="ja-JP"/>
        </w:rPr>
        <w:drawing>
          <wp:anchor distT="0" distB="0" distL="114300" distR="114300" simplePos="0" relativeHeight="251652096" behindDoc="0" locked="0" layoutInCell="0" allowOverlap="1" wp14:anchorId="60F4685B" wp14:editId="418D13E8">
            <wp:simplePos x="0" y="0"/>
            <wp:positionH relativeFrom="page">
              <wp:posOffset>619125</wp:posOffset>
            </wp:positionH>
            <wp:positionV relativeFrom="page">
              <wp:posOffset>9001125</wp:posOffset>
            </wp:positionV>
            <wp:extent cx="6858000" cy="190500"/>
            <wp:effectExtent l="0" t="0" r="0" b="0"/>
            <wp:wrapNone/>
            <wp:docPr id="11" name="Picture 3" descr="big_cloud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louds_V2.jpg"/>
                    <pic:cNvPicPr/>
                  </pic:nvPicPr>
                  <pic:blipFill>
                    <a:blip r:embed="rId11" cstate="print"/>
                    <a:srcRect t="28142" b="674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5F5B"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51072" behindDoc="0" locked="0" layoutInCell="0" allowOverlap="1" wp14:anchorId="1005A221" wp14:editId="5C417E73">
                <wp:simplePos x="0" y="0"/>
                <wp:positionH relativeFrom="page">
                  <wp:posOffset>904875</wp:posOffset>
                </wp:positionH>
                <wp:positionV relativeFrom="page">
                  <wp:posOffset>990600</wp:posOffset>
                </wp:positionV>
                <wp:extent cx="5972175" cy="457200"/>
                <wp:effectExtent l="19050" t="19050" r="47625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0" cmpd="thickThin" algn="ctr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4C37D7" w14:textId="77777777" w:rsidR="00B15F5B" w:rsidRPr="00B15F5B" w:rsidRDefault="00B15F5B" w:rsidP="00B15F5B">
                            <w:pPr>
                              <w:pStyle w:val="1"/>
                              <w:spacing w:line="240" w:lineRule="auto"/>
                              <w:ind w:firstLineChars="50" w:firstLine="181"/>
                              <w:rPr>
                                <w:rFonts w:ascii="MS UI Gothic" w:eastAsia="MS UI Gothic" w:hAnsi="MS UI Gothic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</w:pPr>
                            <w:r w:rsidRPr="00B15F5B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大阪府では医療型短期</w:t>
                            </w:r>
                            <w:r w:rsidR="00702714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入所</w:t>
                            </w:r>
                            <w:r w:rsidR="00FB53E2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支援強化</w:t>
                            </w:r>
                            <w:r w:rsidRPr="00B15F5B">
                              <w:rPr>
                                <w:rFonts w:ascii="MS UI Gothic" w:eastAsia="MS UI Gothic" w:hAnsi="MS UI Gothic" w:hint="eastAsia"/>
                                <w:b/>
                                <w:color w:val="auto"/>
                                <w:sz w:val="36"/>
                                <w:szCs w:val="52"/>
                                <w:lang w:eastAsia="ja-JP"/>
                              </w:rPr>
                              <w:t>事業を実施しています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A221" id="Text Box 2" o:spid="_x0000_s1027" type="#_x0000_t202" style="position:absolute;left:0;text-align:left;margin-left:71.25pt;margin-top:78pt;width:470.25pt;height:36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" o:allowincell="f" fillcolor="#dbeef4" strokecolor="#4bacc6" strokeweight="5pt">
                <v:stroke linestyle="thickThin"/>
                <o:lock v:ext="edit" shapetype="t"/>
                <v:textbox inset="2.85pt,2.85pt,2.85pt,2.85pt">
                  <w:txbxContent>
                    <w:p w14:paraId="7E4C37D7" w14:textId="77777777" w:rsidR="00B15F5B" w:rsidRPr="00B15F5B" w:rsidRDefault="00B15F5B" w:rsidP="00B15F5B">
                      <w:pPr>
                        <w:pStyle w:val="1"/>
                        <w:spacing w:line="240" w:lineRule="auto"/>
                        <w:ind w:firstLineChars="50" w:firstLine="181"/>
                        <w:rPr>
                          <w:rFonts w:ascii="MS UI Gothic" w:eastAsia="MS UI Gothic" w:hAnsi="MS UI Gothic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</w:pPr>
                      <w:r w:rsidRPr="00B15F5B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大阪府では医療型短期</w:t>
                      </w:r>
                      <w:r w:rsidR="00702714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入所</w:t>
                      </w:r>
                      <w:r w:rsidR="00FB53E2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支援強化</w:t>
                      </w:r>
                      <w:r w:rsidRPr="00B15F5B">
                        <w:rPr>
                          <w:rFonts w:ascii="MS UI Gothic" w:eastAsia="MS UI Gothic" w:hAnsi="MS UI Gothic" w:hint="eastAsia"/>
                          <w:b/>
                          <w:color w:val="auto"/>
                          <w:sz w:val="36"/>
                          <w:szCs w:val="52"/>
                          <w:lang w:eastAsia="ja-JP"/>
                        </w:rPr>
                        <w:t>事業を実施しています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6513CF" w14:textId="77777777" w:rsidR="00AA18C7" w:rsidRDefault="00AA18C7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73B5C6B6" w14:textId="77777777" w:rsidR="003B43B5" w:rsidRDefault="003B43B5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1F951E25" w14:textId="77777777" w:rsidR="003B43B5" w:rsidRDefault="003B43B5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36B225D1" w14:textId="77777777" w:rsidR="008758C5" w:rsidRPr="00F93F22" w:rsidRDefault="008758C5" w:rsidP="00F93F22">
      <w:pPr>
        <w:spacing w:after="0"/>
        <w:ind w:firstLineChars="100" w:firstLine="211"/>
        <w:rPr>
          <w:rFonts w:ascii="ＭＳ ゴシック" w:eastAsia="ＭＳ ゴシック" w:hAnsi="ＭＳ ゴシック" w:cs="ＭＳ ゴシック"/>
          <w:b/>
          <w:sz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大阪府では、在宅で生活されている医療的ケアが必要な</w:t>
      </w:r>
      <w:r w:rsidR="00B15F5B"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重症心身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19"/>
          <w:lang w:eastAsia="ja-JP"/>
        </w:rPr>
        <w:t>障がい児者の方が、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身近な医療機関において医療型短期入所</w:t>
      </w:r>
      <w:r w:rsidR="00B15F5B"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（ショートステイ）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を利用できるよう、一定の要件を満たす方（※1）を短期入所で受け入れた医療機関に対し、</w:t>
      </w:r>
      <w:r w:rsidR="00D76504"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平成26年度から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補助金を交付する「医療型短期入所</w:t>
      </w:r>
      <w:r w:rsidR="00FB53E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支援強化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>事業」を実施しています。</w:t>
      </w:r>
    </w:p>
    <w:p w14:paraId="6B619B7D" w14:textId="77777777" w:rsidR="00AA18C7" w:rsidRPr="0038766D" w:rsidRDefault="00AA18C7" w:rsidP="008758C5">
      <w:pPr>
        <w:spacing w:after="0"/>
        <w:rPr>
          <w:rFonts w:ascii="ＭＳ ゴシック" w:eastAsia="ＭＳ ゴシック" w:hAnsi="ＭＳ ゴシック" w:cs="ＭＳ ゴシック"/>
          <w:b/>
          <w:lang w:eastAsia="ja-JP"/>
        </w:rPr>
      </w:pPr>
    </w:p>
    <w:p w14:paraId="1A96FF13" w14:textId="3F55EDB5" w:rsidR="008758C5" w:rsidRDefault="003B43B5" w:rsidP="008758C5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  <w:lang w:eastAsia="ja-JP"/>
        </w:rPr>
        <w:t>（</w:t>
      </w:r>
      <w:r w:rsidR="008758C5">
        <w:rPr>
          <w:rFonts w:ascii="ＭＳ ゴシック" w:eastAsia="ＭＳ ゴシック" w:hAnsi="ＭＳ ゴシック" w:cs="ＭＳ ゴシック" w:hint="eastAsia"/>
          <w:lang w:eastAsia="ja-JP"/>
        </w:rPr>
        <w:t>※1</w:t>
      </w:r>
      <w:r>
        <w:rPr>
          <w:rFonts w:ascii="ＭＳ ゴシック" w:eastAsia="ＭＳ ゴシック" w:hAnsi="ＭＳ ゴシック" w:cs="ＭＳ ゴシック" w:hint="eastAsia"/>
          <w:lang w:eastAsia="ja-JP"/>
        </w:rPr>
        <w:t>）</w:t>
      </w:r>
      <w:r w:rsidR="008758C5">
        <w:rPr>
          <w:rFonts w:ascii="ＭＳ ゴシック" w:eastAsia="ＭＳ ゴシック" w:hAnsi="ＭＳ ゴシック" w:cs="ＭＳ ゴシック" w:hint="eastAsia"/>
          <w:lang w:eastAsia="ja-JP"/>
        </w:rPr>
        <w:t>大阪府内（政令市</w:t>
      </w:r>
      <w:r w:rsidR="008758C5" w:rsidRPr="004F4828">
        <w:rPr>
          <w:rFonts w:ascii="ＭＳ ゴシック" w:eastAsia="ＭＳ ゴシック" w:hAnsi="ＭＳ ゴシック" w:cs="ＭＳ ゴシック" w:hint="eastAsia"/>
          <w:lang w:eastAsia="ja-JP"/>
        </w:rPr>
        <w:t>を除く）在住の在宅の障がい児者の方で、判定スコア</w:t>
      </w:r>
      <w:r w:rsidR="008758C5">
        <w:rPr>
          <w:rFonts w:ascii="ＭＳ ゴシック" w:eastAsia="ＭＳ ゴシック" w:hAnsi="ＭＳ ゴシック" w:cs="ＭＳ ゴシック" w:hint="eastAsia"/>
          <w:lang w:eastAsia="ja-JP"/>
        </w:rPr>
        <w:t>（医療機関が判定します）</w:t>
      </w:r>
      <w:r w:rsidR="008758C5" w:rsidRPr="004F4828">
        <w:rPr>
          <w:rFonts w:ascii="ＭＳ ゴシック" w:eastAsia="ＭＳ ゴシック" w:hAnsi="ＭＳ ゴシック" w:cs="ＭＳ ゴシック" w:hint="eastAsia"/>
          <w:lang w:eastAsia="ja-JP"/>
        </w:rPr>
        <w:t>が</w:t>
      </w:r>
      <w:r w:rsidR="008758C5" w:rsidRPr="004F4828">
        <w:rPr>
          <w:rFonts w:ascii="ＭＳ ゴシック" w:eastAsia="ＭＳ ゴシック" w:hAnsi="ＭＳ ゴシック" w:cs="ＭＳ ゴシック"/>
          <w:lang w:eastAsia="ja-JP"/>
        </w:rPr>
        <w:t>10</w:t>
      </w:r>
      <w:r w:rsidR="008758C5" w:rsidRPr="004F4828">
        <w:rPr>
          <w:rFonts w:ascii="ＭＳ ゴシック" w:eastAsia="ＭＳ ゴシック" w:hAnsi="ＭＳ ゴシック" w:cs="ＭＳ ゴシック" w:hint="eastAsia"/>
          <w:lang w:eastAsia="ja-JP"/>
        </w:rPr>
        <w:t>点以上の方。</w:t>
      </w:r>
    </w:p>
    <w:p w14:paraId="2DC44EB3" w14:textId="77777777" w:rsidR="00AA18C7" w:rsidRPr="00484B61" w:rsidRDefault="00AA18C7" w:rsidP="008758C5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5F0BF7DA" w14:textId="58C56B4C" w:rsidR="008758C5" w:rsidRPr="000C34A9" w:rsidRDefault="00A11E23" w:rsidP="008758C5">
      <w:pPr>
        <w:spacing w:after="0"/>
        <w:rPr>
          <w:rFonts w:ascii="ＭＳ ゴシック" w:eastAsia="ＭＳ ゴシック" w:hAnsi="ＭＳ ゴシック" w:cs="ＭＳ ゴシック"/>
          <w:sz w:val="20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○</w:t>
      </w:r>
      <w:r w:rsidR="008758C5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医療型短期入所</w:t>
      </w:r>
      <w:r w:rsidR="00FB53E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支援強化</w:t>
      </w:r>
      <w:r w:rsidR="008758C5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事業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（補助金）を利用できる</w:t>
      </w:r>
      <w:r w:rsidR="008758C5" w:rsidRP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病院</w:t>
      </w:r>
      <w:r w:rsidR="00F93F22">
        <w:rPr>
          <w:rFonts w:ascii="ＭＳ ゴシック" w:eastAsia="ＭＳ ゴシック" w:hAnsi="ＭＳ ゴシック" w:cs="ＭＳ ゴシック" w:hint="eastAsia"/>
          <w:b/>
          <w:sz w:val="21"/>
          <w:lang w:eastAsia="ja-JP"/>
        </w:rPr>
        <w:t xml:space="preserve">　　</w:t>
      </w:r>
      <w:r w:rsidR="000C34A9" w:rsidRPr="00A63C6A">
        <w:rPr>
          <w:rFonts w:ascii="ＭＳ ゴシック" w:eastAsia="ＭＳ ゴシック" w:hAnsi="ＭＳ ゴシック" w:cs="ＭＳ ゴシック" w:hint="eastAsia"/>
          <w:b/>
          <w:sz w:val="20"/>
          <w:lang w:eastAsia="ja-JP"/>
        </w:rPr>
        <w:t>（</w:t>
      </w:r>
      <w:r w:rsidR="00FB53E2">
        <w:rPr>
          <w:rFonts w:ascii="ＭＳ ゴシック" w:eastAsia="ＭＳ ゴシック" w:hAnsi="ＭＳ ゴシック" w:cs="ＭＳ ゴシック" w:hint="eastAsia"/>
          <w:b/>
          <w:lang w:eastAsia="ja-JP"/>
        </w:rPr>
        <w:t>令和</w:t>
      </w:r>
      <w:r w:rsidR="00802F83">
        <w:rPr>
          <w:rFonts w:ascii="ＭＳ ゴシック" w:eastAsia="ＭＳ ゴシック" w:hAnsi="ＭＳ ゴシック" w:cs="ＭＳ ゴシック"/>
          <w:b/>
          <w:lang w:eastAsia="ja-JP"/>
        </w:rPr>
        <w:t>5</w:t>
      </w:r>
      <w:r w:rsidR="000C34A9" w:rsidRPr="00A63C6A">
        <w:rPr>
          <w:rFonts w:ascii="ＭＳ ゴシック" w:eastAsia="ＭＳ ゴシック" w:hAnsi="ＭＳ ゴシック" w:cs="ＭＳ ゴシック" w:hint="eastAsia"/>
          <w:b/>
          <w:lang w:eastAsia="ja-JP"/>
        </w:rPr>
        <w:t>年</w:t>
      </w:r>
      <w:r w:rsidR="00FB53E2">
        <w:rPr>
          <w:rFonts w:ascii="ＭＳ ゴシック" w:eastAsia="ＭＳ ゴシック" w:hAnsi="ＭＳ ゴシック" w:cs="ＭＳ ゴシック" w:hint="eastAsia"/>
          <w:b/>
          <w:lang w:eastAsia="ja-JP"/>
        </w:rPr>
        <w:t>4</w:t>
      </w:r>
      <w:r w:rsidR="000C34A9" w:rsidRPr="00A63C6A">
        <w:rPr>
          <w:rFonts w:ascii="ＭＳ ゴシック" w:eastAsia="ＭＳ ゴシック" w:hAnsi="ＭＳ ゴシック" w:cs="ＭＳ ゴシック" w:hint="eastAsia"/>
          <w:b/>
          <w:lang w:eastAsia="ja-JP"/>
        </w:rPr>
        <w:t>月</w:t>
      </w:r>
      <w:r w:rsidR="00A83845">
        <w:rPr>
          <w:rFonts w:ascii="ＭＳ ゴシック" w:eastAsia="ＭＳ ゴシック" w:hAnsi="ＭＳ ゴシック" w:cs="ＭＳ ゴシック" w:hint="eastAsia"/>
          <w:b/>
          <w:lang w:eastAsia="ja-JP"/>
        </w:rPr>
        <w:t>1</w:t>
      </w:r>
      <w:r w:rsidR="000C34A9" w:rsidRPr="00A63C6A">
        <w:rPr>
          <w:rFonts w:ascii="ＭＳ ゴシック" w:eastAsia="ＭＳ ゴシック" w:hAnsi="ＭＳ ゴシック" w:cs="ＭＳ ゴシック" w:hint="eastAsia"/>
          <w:b/>
          <w:lang w:eastAsia="ja-JP"/>
        </w:rPr>
        <w:t>日現在）</w:t>
      </w:r>
    </w:p>
    <w:tbl>
      <w:tblPr>
        <w:tblStyle w:val="101"/>
        <w:tblW w:w="9606" w:type="dxa"/>
        <w:tblLook w:val="04A0" w:firstRow="1" w:lastRow="0" w:firstColumn="1" w:lastColumn="0" w:noHBand="0" w:noVBand="1"/>
      </w:tblPr>
      <w:tblGrid>
        <w:gridCol w:w="3085"/>
        <w:gridCol w:w="2977"/>
        <w:gridCol w:w="1276"/>
        <w:gridCol w:w="2268"/>
      </w:tblGrid>
      <w:tr w:rsidR="00A11E23" w14:paraId="6BC41939" w14:textId="77777777" w:rsidTr="00A93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</w:tcBorders>
            <w:vAlign w:val="center"/>
          </w:tcPr>
          <w:p w14:paraId="69304354" w14:textId="77777777" w:rsidR="00A11E23" w:rsidRPr="00E61F75" w:rsidRDefault="00A11E23" w:rsidP="00E61F75">
            <w:pPr>
              <w:ind w:firstLineChars="300" w:firstLine="632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  <w:lang w:eastAsia="ja-JP"/>
              </w:rPr>
              <w:t>病院名</w:t>
            </w:r>
          </w:p>
        </w:tc>
        <w:tc>
          <w:tcPr>
            <w:tcW w:w="2977" w:type="dxa"/>
            <w:tcBorders>
              <w:top w:val="single" w:sz="2" w:space="0" w:color="17365D" w:themeColor="text2" w:themeShade="BF"/>
            </w:tcBorders>
            <w:vAlign w:val="center"/>
          </w:tcPr>
          <w:p w14:paraId="7B93E53F" w14:textId="77777777" w:rsidR="00A11E23" w:rsidRPr="00E61F75" w:rsidRDefault="00A11E23" w:rsidP="00EE1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  <w:lang w:eastAsia="ja-JP"/>
              </w:rPr>
              <w:t>所在地</w:t>
            </w:r>
          </w:p>
        </w:tc>
        <w:tc>
          <w:tcPr>
            <w:tcW w:w="1276" w:type="dxa"/>
            <w:tcBorders>
              <w:top w:val="single" w:sz="2" w:space="0" w:color="17365D" w:themeColor="text2" w:themeShade="BF"/>
            </w:tcBorders>
            <w:vAlign w:val="center"/>
          </w:tcPr>
          <w:p w14:paraId="73CEAC20" w14:textId="77777777" w:rsidR="00A11E23" w:rsidRPr="00E61F75" w:rsidRDefault="00A11E23" w:rsidP="00EE1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</w:rPr>
              <w:t>対象年齢</w:t>
            </w:r>
          </w:p>
        </w:tc>
        <w:tc>
          <w:tcPr>
            <w:tcW w:w="2268" w:type="dxa"/>
            <w:tcBorders>
              <w:top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5AAE4CC5" w14:textId="77777777" w:rsidR="00A11E23" w:rsidRPr="00E61F75" w:rsidRDefault="00A11E23" w:rsidP="00EE1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E61F75">
              <w:rPr>
                <w:rFonts w:asciiTheme="majorEastAsia" w:eastAsiaTheme="majorEastAsia" w:hAnsiTheme="majorEastAsia" w:hint="eastAsia"/>
                <w:color w:val="auto"/>
                <w:sz w:val="21"/>
                <w:lang w:eastAsia="ja-JP"/>
              </w:rPr>
              <w:t>問い合わせ窓口</w:t>
            </w:r>
          </w:p>
        </w:tc>
      </w:tr>
      <w:tr w:rsidR="00A11E23" w:rsidRPr="00E2540E" w14:paraId="4585D2E0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5D08A2FB" w14:textId="77777777" w:rsidR="00A11E23" w:rsidRPr="00E2540E" w:rsidRDefault="00A11E23" w:rsidP="00B15F5B">
            <w:pPr>
              <w:rPr>
                <w:rFonts w:asciiTheme="majorEastAsia" w:eastAsiaTheme="majorEastAsia" w:hAnsiTheme="majorEastAsia"/>
                <w:sz w:val="20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淀川キリスト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教</w:t>
            </w: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病院</w:t>
            </w:r>
          </w:p>
        </w:tc>
        <w:tc>
          <w:tcPr>
            <w:tcW w:w="2977" w:type="dxa"/>
            <w:vAlign w:val="center"/>
          </w:tcPr>
          <w:p w14:paraId="2F615A04" w14:textId="77777777" w:rsidR="00A11E23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大阪市東淀川区柴島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1-7-50</w:t>
            </w:r>
          </w:p>
        </w:tc>
        <w:tc>
          <w:tcPr>
            <w:tcW w:w="1276" w:type="dxa"/>
            <w:vAlign w:val="center"/>
          </w:tcPr>
          <w:p w14:paraId="44C71555" w14:textId="77777777" w:rsidR="00A11E23" w:rsidRPr="001868CC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1８歳未満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248A3B77" w14:textId="77777777" w:rsidR="00A11E23" w:rsidRDefault="004D1C3B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医療社会事業課</w:t>
            </w:r>
          </w:p>
          <w:p w14:paraId="6618190C" w14:textId="77777777" w:rsidR="00A11E23" w:rsidRDefault="004D1C3B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0120-364-489</w:t>
            </w:r>
          </w:p>
        </w:tc>
      </w:tr>
      <w:tr w:rsidR="00A6736F" w:rsidRPr="00E2540E" w14:paraId="711AD0E7" w14:textId="77777777" w:rsidTr="004C0C8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39F7BC55" w14:textId="77777777" w:rsidR="00A6736F" w:rsidRPr="001868CC" w:rsidRDefault="00A6736F" w:rsidP="00B15F5B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大阪市立総合医療センター</w:t>
            </w:r>
          </w:p>
        </w:tc>
        <w:tc>
          <w:tcPr>
            <w:tcW w:w="2977" w:type="dxa"/>
            <w:vAlign w:val="center"/>
          </w:tcPr>
          <w:p w14:paraId="7000E45D" w14:textId="77777777" w:rsidR="00A6736F" w:rsidRPr="001C4CAD" w:rsidRDefault="00A83845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 w:rsidRPr="00A83845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大阪市都島区都島本通</w:t>
            </w:r>
            <w:r w:rsidRPr="00A83845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2-13-22</w:t>
            </w:r>
          </w:p>
        </w:tc>
        <w:tc>
          <w:tcPr>
            <w:tcW w:w="1276" w:type="dxa"/>
            <w:vAlign w:val="center"/>
          </w:tcPr>
          <w:p w14:paraId="6D45BBAB" w14:textId="77777777" w:rsidR="00A6736F" w:rsidRDefault="004C0C88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273D80F0" w14:textId="77777777" w:rsidR="00A83845" w:rsidRDefault="004C0C88" w:rsidP="004C0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地域医療連携センター</w:t>
            </w:r>
          </w:p>
          <w:p w14:paraId="7D884DBA" w14:textId="77777777" w:rsidR="00A6736F" w:rsidRPr="004D1C3B" w:rsidRDefault="00A83845" w:rsidP="004C0C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06-6929-1221</w:t>
            </w:r>
          </w:p>
        </w:tc>
      </w:tr>
      <w:tr w:rsidR="00A6736F" w:rsidRPr="00E2540E" w14:paraId="0A5E806B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2CCD2355" w14:textId="77777777" w:rsidR="00A6736F" w:rsidRPr="001868CC" w:rsidRDefault="00A6736F" w:rsidP="00B15F5B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大阪急性期・総合医療センター</w:t>
            </w:r>
          </w:p>
        </w:tc>
        <w:tc>
          <w:tcPr>
            <w:tcW w:w="2977" w:type="dxa"/>
            <w:vAlign w:val="center"/>
          </w:tcPr>
          <w:p w14:paraId="54D13FA1" w14:textId="77777777" w:rsidR="00A6736F" w:rsidRPr="001C4CAD" w:rsidRDefault="00A6736F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A6736F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大阪市住吉区万代東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３-</w:t>
            </w:r>
            <w:r w:rsidRPr="00A6736F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-</w:t>
            </w:r>
            <w:r w:rsidRPr="00A6736F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7A82F5D3" w14:textId="77777777" w:rsidR="00A6736F" w:rsidRDefault="00A6736F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15歳以下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0D1DA6E7" w14:textId="77777777" w:rsidR="00A6736F" w:rsidRDefault="00A6736F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医事グループ</w:t>
            </w:r>
          </w:p>
          <w:p w14:paraId="45989A26" w14:textId="77777777" w:rsidR="00A6736F" w:rsidRPr="004D1C3B" w:rsidRDefault="00A6736F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A6736F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06-6692-1201</w:t>
            </w:r>
          </w:p>
        </w:tc>
      </w:tr>
      <w:tr w:rsidR="00FB53E2" w:rsidRPr="00E2540E" w14:paraId="01DC2314" w14:textId="77777777" w:rsidTr="004C0C8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66714FD3" w14:textId="77777777" w:rsidR="00FB53E2" w:rsidRDefault="00FB53E2" w:rsidP="00B15F5B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愛染橋病院</w:t>
            </w:r>
          </w:p>
        </w:tc>
        <w:tc>
          <w:tcPr>
            <w:tcW w:w="2977" w:type="dxa"/>
            <w:vAlign w:val="center"/>
          </w:tcPr>
          <w:p w14:paraId="24105262" w14:textId="77777777" w:rsidR="00FB53E2" w:rsidRPr="00A6736F" w:rsidRDefault="00FB53E2" w:rsidP="00FB5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 w:rsidRPr="00FB53E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大阪市浪速区日本橋</w:t>
            </w:r>
            <w: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  <w:t>5-16-15</w:t>
            </w:r>
          </w:p>
        </w:tc>
        <w:tc>
          <w:tcPr>
            <w:tcW w:w="1276" w:type="dxa"/>
            <w:vAlign w:val="center"/>
          </w:tcPr>
          <w:p w14:paraId="21352F54" w14:textId="77777777" w:rsidR="00FB53E2" w:rsidRDefault="00FB53E2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10656610" w14:textId="77777777" w:rsidR="00FB53E2" w:rsidRDefault="00FB53E2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FB53E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地域医療連携室</w:t>
            </w:r>
          </w:p>
          <w:p w14:paraId="1D091E4D" w14:textId="77777777" w:rsidR="00FB53E2" w:rsidRDefault="00FB53E2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FB53E2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06-6634-890</w:t>
            </w:r>
            <w: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1</w:t>
            </w:r>
          </w:p>
        </w:tc>
      </w:tr>
      <w:tr w:rsidR="00B33885" w:rsidRPr="00E2540E" w14:paraId="5647AC28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753A6518" w14:textId="77777777" w:rsidR="00B33885" w:rsidRPr="001868CC" w:rsidRDefault="00FB53E2" w:rsidP="00EE14CA">
            <w:pP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大阪刀根山医療センター</w:t>
            </w:r>
          </w:p>
        </w:tc>
        <w:tc>
          <w:tcPr>
            <w:tcW w:w="2977" w:type="dxa"/>
            <w:vAlign w:val="center"/>
          </w:tcPr>
          <w:p w14:paraId="5C4537B7" w14:textId="77777777" w:rsidR="00B33885" w:rsidRPr="001C4CAD" w:rsidRDefault="00B33885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豊中市刀根山５－１－１</w:t>
            </w:r>
          </w:p>
        </w:tc>
        <w:tc>
          <w:tcPr>
            <w:tcW w:w="1276" w:type="dxa"/>
            <w:vAlign w:val="center"/>
          </w:tcPr>
          <w:p w14:paraId="66774AE9" w14:textId="77777777" w:rsidR="00B33885" w:rsidRDefault="00B33885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18歳以上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0981A7E9" w14:textId="77777777" w:rsidR="00B33885" w:rsidRDefault="00B3388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療育指導室</w:t>
            </w:r>
          </w:p>
          <w:p w14:paraId="4E135243" w14:textId="77777777" w:rsidR="00B33885" w:rsidRDefault="00B3388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B33885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06-6853-2001</w:t>
            </w:r>
          </w:p>
        </w:tc>
      </w:tr>
      <w:tr w:rsidR="00A11E23" w:rsidRPr="00E2540E" w14:paraId="010E2692" w14:textId="77777777" w:rsidTr="00FB53E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16A44FE1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ほうせんか病院</w:t>
            </w:r>
          </w:p>
        </w:tc>
        <w:tc>
          <w:tcPr>
            <w:tcW w:w="2977" w:type="dxa"/>
            <w:vAlign w:val="center"/>
          </w:tcPr>
          <w:p w14:paraId="389919F2" w14:textId="77777777" w:rsidR="00A11E23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茨木市西福井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2-9-36</w:t>
            </w: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4851D06" w14:textId="77777777" w:rsidR="00A11E23" w:rsidRPr="001868CC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歳以上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61B74D4A" w14:textId="77777777" w:rsidR="00A11E23" w:rsidRDefault="00180F4B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地域連携センター</w:t>
            </w:r>
          </w:p>
          <w:p w14:paraId="501CEF1E" w14:textId="77777777" w:rsidR="007D057A" w:rsidRDefault="007D057A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7D057A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072-641-7088</w:t>
            </w:r>
          </w:p>
        </w:tc>
      </w:tr>
      <w:tr w:rsidR="00A11E23" w:rsidRPr="00E2540E" w14:paraId="63C31EEE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16EA6C42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zh-CN"/>
              </w:rPr>
              <w:t>寝屋川南病院</w:t>
            </w:r>
          </w:p>
        </w:tc>
        <w:tc>
          <w:tcPr>
            <w:tcW w:w="2977" w:type="dxa"/>
            <w:vAlign w:val="center"/>
          </w:tcPr>
          <w:p w14:paraId="3A47E2D0" w14:textId="77777777" w:rsidR="00A11E23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寝屋川市高柳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1-1-17</w:t>
            </w: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72D52BCD" w14:textId="77777777" w:rsidR="00A11E23" w:rsidRPr="001868CC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歳以上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76FE3EB9" w14:textId="77777777" w:rsidR="00A11E23" w:rsidRDefault="002063C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2063C5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医事課</w:t>
            </w:r>
          </w:p>
          <w:p w14:paraId="12B924BD" w14:textId="77777777" w:rsidR="002063C5" w:rsidRDefault="002063C5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2063C5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072-827-1001</w:t>
            </w:r>
          </w:p>
        </w:tc>
      </w:tr>
      <w:tr w:rsidR="00A11E23" w:rsidRPr="00E2540E" w14:paraId="2E6D5A5B" w14:textId="77777777" w:rsidTr="004C0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4F867A1C" w14:textId="77777777" w:rsidR="00E11B69" w:rsidRPr="00E11B69" w:rsidRDefault="00A11E23" w:rsidP="001B4461">
            <w:pPr>
              <w:widowControl/>
              <w:spacing w:beforeLines="50" w:before="120" w:line="286" w:lineRule="auto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E11B69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14"/>
                <w:lang w:eastAsia="ja-JP"/>
              </w:rPr>
              <w:t>呼吸器・アレルギーセンター</w:t>
            </w:r>
          </w:p>
          <w:p w14:paraId="7507625B" w14:textId="77777777" w:rsidR="00A11E23" w:rsidRPr="001868CC" w:rsidRDefault="00A11E23" w:rsidP="00EE14CA">
            <w:pPr>
              <w:widowControl/>
              <w:rPr>
                <w:rFonts w:ascii="Arial" w:eastAsia="ＭＳ Ｐゴシック" w:hAnsi="Arial" w:cs="Arial"/>
                <w:kern w:val="0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大阪はびきの医療センター</w:t>
            </w:r>
          </w:p>
        </w:tc>
        <w:tc>
          <w:tcPr>
            <w:tcW w:w="2977" w:type="dxa"/>
            <w:vAlign w:val="center"/>
          </w:tcPr>
          <w:p w14:paraId="37552343" w14:textId="77777777" w:rsidR="00A11E23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羽曳野市はびきの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3-7-1</w:t>
            </w:r>
          </w:p>
        </w:tc>
        <w:tc>
          <w:tcPr>
            <w:tcW w:w="1276" w:type="dxa"/>
            <w:vAlign w:val="center"/>
          </w:tcPr>
          <w:p w14:paraId="583691E3" w14:textId="77777777" w:rsidR="00A11E23" w:rsidRPr="001868CC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歳以下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4087956B" w14:textId="77777777" w:rsidR="00A11E23" w:rsidRDefault="004D1C3B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地域医療連携室</w:t>
            </w:r>
          </w:p>
          <w:p w14:paraId="2C7C0F8D" w14:textId="77777777" w:rsidR="004D1C3B" w:rsidRDefault="004D1C3B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072</w:t>
            </w: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－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957</w:t>
            </w:r>
            <w:r w:rsidRPr="004D1C3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－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2121</w:t>
            </w:r>
          </w:p>
        </w:tc>
      </w:tr>
      <w:tr w:rsidR="00A11E23" w:rsidRPr="00E2540E" w14:paraId="19EE5F30" w14:textId="77777777" w:rsidTr="004C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</w:tcBorders>
            <w:vAlign w:val="center"/>
          </w:tcPr>
          <w:p w14:paraId="34302F80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阪南中央病院</w:t>
            </w:r>
          </w:p>
        </w:tc>
        <w:tc>
          <w:tcPr>
            <w:tcW w:w="2977" w:type="dxa"/>
            <w:vAlign w:val="center"/>
          </w:tcPr>
          <w:p w14:paraId="379AFE31" w14:textId="77777777" w:rsidR="00A11E23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松原市南新町</w:t>
            </w:r>
            <w:r w:rsidRPr="001C4CAD"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3-3-28</w:t>
            </w: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 xml:space="preserve">　　　　</w:t>
            </w:r>
          </w:p>
        </w:tc>
        <w:tc>
          <w:tcPr>
            <w:tcW w:w="1276" w:type="dxa"/>
            <w:vAlign w:val="center"/>
          </w:tcPr>
          <w:p w14:paraId="50167C96" w14:textId="77777777" w:rsidR="00A11E23" w:rsidRPr="001868CC" w:rsidRDefault="00A11E23" w:rsidP="00EE1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歳未満</w:t>
            </w:r>
          </w:p>
        </w:tc>
        <w:tc>
          <w:tcPr>
            <w:tcW w:w="2268" w:type="dxa"/>
            <w:tcBorders>
              <w:right w:val="single" w:sz="2" w:space="0" w:color="17365D" w:themeColor="text2" w:themeShade="BF"/>
            </w:tcBorders>
            <w:vAlign w:val="center"/>
          </w:tcPr>
          <w:p w14:paraId="09B657B8" w14:textId="77777777" w:rsidR="00A11E23" w:rsidRDefault="0088355A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医療連携課</w:t>
            </w:r>
          </w:p>
          <w:p w14:paraId="334FDD6D" w14:textId="77777777" w:rsidR="0088355A" w:rsidRDefault="0088355A" w:rsidP="004C0C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072-333-2100</w:t>
            </w:r>
          </w:p>
        </w:tc>
      </w:tr>
      <w:tr w:rsidR="00A11E23" w:rsidRPr="00E2540E" w14:paraId="41D6D722" w14:textId="77777777" w:rsidTr="004C0C88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single" w:sz="2" w:space="0" w:color="17365D" w:themeColor="text2" w:themeShade="BF"/>
              <w:bottom w:val="single" w:sz="2" w:space="0" w:color="17365D" w:themeColor="text2" w:themeShade="BF"/>
            </w:tcBorders>
            <w:vAlign w:val="center"/>
          </w:tcPr>
          <w:p w14:paraId="68C67DF1" w14:textId="77777777" w:rsidR="00A11E23" w:rsidRPr="00E2540E" w:rsidRDefault="00A11E23" w:rsidP="00EE14CA">
            <w:pPr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1868CC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阪南市民病院</w:t>
            </w:r>
          </w:p>
        </w:tc>
        <w:tc>
          <w:tcPr>
            <w:tcW w:w="2977" w:type="dxa"/>
            <w:tcBorders>
              <w:bottom w:val="single" w:sz="2" w:space="0" w:color="17365D" w:themeColor="text2" w:themeShade="BF"/>
            </w:tcBorders>
            <w:vAlign w:val="center"/>
          </w:tcPr>
          <w:p w14:paraId="21DA67A9" w14:textId="77777777" w:rsidR="00A11E23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1C4CAD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阪南市下出</w:t>
            </w:r>
            <w:r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  <w:t>17</w:t>
            </w:r>
          </w:p>
        </w:tc>
        <w:tc>
          <w:tcPr>
            <w:tcW w:w="1276" w:type="dxa"/>
            <w:tcBorders>
              <w:bottom w:val="single" w:sz="2" w:space="0" w:color="17365D" w:themeColor="text2" w:themeShade="BF"/>
            </w:tcBorders>
            <w:vAlign w:val="center"/>
          </w:tcPr>
          <w:p w14:paraId="52C78174" w14:textId="77777777" w:rsidR="00A11E23" w:rsidRPr="001868CC" w:rsidRDefault="00A11E23" w:rsidP="00EE1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18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</w:rPr>
              <w:t>歳以上</w:t>
            </w:r>
          </w:p>
        </w:tc>
        <w:tc>
          <w:tcPr>
            <w:tcW w:w="2268" w:type="dxa"/>
            <w:tcBorders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4ABE2EC9" w14:textId="77777777" w:rsidR="00A11E23" w:rsidRDefault="0088355A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 w:rsidRPr="0088355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医療福祉相談室</w:t>
            </w:r>
          </w:p>
          <w:p w14:paraId="7D15A138" w14:textId="77777777" w:rsidR="0088355A" w:rsidRDefault="0088355A" w:rsidP="004C0C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lang w:eastAsia="ja-JP"/>
              </w:rPr>
              <w:t>072-471-3321</w:t>
            </w:r>
          </w:p>
        </w:tc>
      </w:tr>
    </w:tbl>
    <w:p w14:paraId="6A07FB81" w14:textId="77777777" w:rsidR="008758C5" w:rsidRPr="00F93F22" w:rsidRDefault="00A11E23" w:rsidP="005F0474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≪</w:t>
      </w:r>
      <w:r w:rsidR="00AC7D51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留意事項</w:t>
      </w: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≫</w:t>
      </w:r>
    </w:p>
    <w:p w14:paraId="4F4880FE" w14:textId="77777777" w:rsidR="001A5DE9" w:rsidRPr="00F93F22" w:rsidRDefault="00491B1E" w:rsidP="001A5DE9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noProof/>
          <w:kern w:val="0"/>
          <w:sz w:val="21"/>
          <w:szCs w:val="21"/>
          <w:lang w:eastAsia="ja-JP"/>
        </w:rPr>
        <w:drawing>
          <wp:anchor distT="36576" distB="36576" distL="36576" distR="36576" simplePos="0" relativeHeight="251656192" behindDoc="0" locked="0" layoutInCell="0" allowOverlap="1" wp14:anchorId="297370C2" wp14:editId="579CF371">
            <wp:simplePos x="0" y="0"/>
            <wp:positionH relativeFrom="page">
              <wp:posOffset>5866765</wp:posOffset>
            </wp:positionH>
            <wp:positionV relativeFrom="page">
              <wp:posOffset>7724775</wp:posOffset>
            </wp:positionV>
            <wp:extent cx="1096645" cy="1104900"/>
            <wp:effectExtent l="0" t="0" r="0" b="0"/>
            <wp:wrapNone/>
            <wp:docPr id="18" name="図 18" descr="flow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ower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○障がい福祉サービスの利用に</w:t>
      </w:r>
      <w:r w:rsidR="00F93F22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あたって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は</w:t>
      </w:r>
      <w:r w:rsid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市町村から支給決定を受ける必要があります。</w:t>
      </w:r>
    </w:p>
    <w:p w14:paraId="2B897727" w14:textId="77777777" w:rsidR="001A5DE9" w:rsidRPr="00F93F22" w:rsidRDefault="00EE7CD7" w:rsidP="001A5DE9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○利用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に</w:t>
      </w:r>
      <w:r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あたって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医療機関と事前に利用契約を締結する必要があります。</w:t>
      </w:r>
    </w:p>
    <w:p w14:paraId="53ACD5B4" w14:textId="77777777" w:rsidR="001A5DE9" w:rsidRPr="00F93F22" w:rsidRDefault="00491B1E" w:rsidP="005F0474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>
        <w:rPr>
          <w:noProof/>
          <w:kern w:val="0"/>
          <w:lang w:eastAsia="ja-JP"/>
        </w:rPr>
        <w:drawing>
          <wp:anchor distT="36576" distB="36576" distL="36576" distR="36576" simplePos="0" relativeHeight="251654144" behindDoc="0" locked="0" layoutInCell="0" allowOverlap="1" wp14:anchorId="05DA162E" wp14:editId="3B3424F2">
            <wp:simplePos x="0" y="0"/>
            <wp:positionH relativeFrom="page">
              <wp:posOffset>6133465</wp:posOffset>
            </wp:positionH>
            <wp:positionV relativeFrom="page">
              <wp:posOffset>8099425</wp:posOffset>
            </wp:positionV>
            <wp:extent cx="807085" cy="1689100"/>
            <wp:effectExtent l="0" t="0" r="0" b="0"/>
            <wp:wrapNone/>
            <wp:docPr id="12" name="図 12" descr="leaves&amp;stemsNE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ves&amp;stemsNEW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 xml:space="preserve">　また、短期入所</w:t>
      </w:r>
      <w:r w:rsid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の</w:t>
      </w:r>
      <w:r w:rsidR="00EE7CD7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利用の都度、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予約が必要です。</w:t>
      </w:r>
    </w:p>
    <w:p w14:paraId="288F3F9F" w14:textId="77777777" w:rsidR="001A5DE9" w:rsidRPr="00F93F22" w:rsidRDefault="00A11E23" w:rsidP="005F0474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ベッドの空きがないときや、</w:t>
      </w:r>
      <w:r w:rsidR="00EE7CD7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利用者の状態</w:t>
      </w:r>
      <w:r w:rsidR="003C799B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によってはご希望の医療機関での</w:t>
      </w:r>
    </w:p>
    <w:p w14:paraId="1A887973" w14:textId="77777777" w:rsidR="003C799B" w:rsidRPr="00F93F22" w:rsidRDefault="001A5DE9" w:rsidP="00F93F22">
      <w:pPr>
        <w:spacing w:after="0"/>
        <w:ind w:firstLineChars="100" w:firstLine="211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短期入所の利用</w:t>
      </w:r>
      <w:r w:rsidR="003C799B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ができない場合があります。</w:t>
      </w:r>
    </w:p>
    <w:p w14:paraId="00A7FD95" w14:textId="77777777" w:rsidR="00E61F75" w:rsidRDefault="00A11E23" w:rsidP="001A5DE9">
      <w:pPr>
        <w:spacing w:after="0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○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条件等については</w:t>
      </w:r>
      <w:r w:rsidR="00EE7CD7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、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各</w:t>
      </w:r>
      <w:r w:rsidR="00034587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医療機関の</w:t>
      </w:r>
      <w:r w:rsidR="00D76504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重要事項説明書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や</w:t>
      </w:r>
      <w:r w:rsidR="00D76504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契約書</w:t>
      </w:r>
      <w:r w:rsidR="001A5DE9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等</w:t>
      </w:r>
      <w:r w:rsidR="00034587"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を十分確認して</w:t>
      </w:r>
    </w:p>
    <w:p w14:paraId="47B7F793" w14:textId="77777777" w:rsidR="00AC7D51" w:rsidRPr="00F93F22" w:rsidRDefault="00034587" w:rsidP="00E61F75">
      <w:pPr>
        <w:spacing w:after="0"/>
        <w:ind w:firstLineChars="100" w:firstLine="211"/>
        <w:rPr>
          <w:rFonts w:ascii="ＭＳ ゴシック" w:eastAsia="ＭＳ ゴシック" w:hAnsi="ＭＳ ゴシック" w:cs="ＭＳ ゴシック"/>
          <w:b/>
          <w:sz w:val="21"/>
          <w:szCs w:val="21"/>
          <w:lang w:eastAsia="ja-JP"/>
        </w:rPr>
      </w:pPr>
      <w:r w:rsidRPr="00F93F22">
        <w:rPr>
          <w:rFonts w:ascii="ＭＳ ゴシック" w:eastAsia="ＭＳ ゴシック" w:hAnsi="ＭＳ ゴシック" w:cs="ＭＳ ゴシック" w:hint="eastAsia"/>
          <w:b/>
          <w:sz w:val="21"/>
          <w:szCs w:val="21"/>
          <w:lang w:eastAsia="ja-JP"/>
        </w:rPr>
        <w:t>ください。</w:t>
      </w:r>
    </w:p>
    <w:p w14:paraId="77A18FF4" w14:textId="643CA30F" w:rsidR="001A5DE9" w:rsidRDefault="00C81C1D" w:rsidP="005F0474">
      <w:pPr>
        <w:spacing w:after="0"/>
        <w:rPr>
          <w:rFonts w:ascii="ＭＳ ゴシック" w:eastAsia="ＭＳ ゴシック" w:hAnsi="ＭＳ ゴシック" w:cs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1"/>
          <w:u w:val="single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80C129" wp14:editId="2471C806">
                <wp:simplePos x="0" y="0"/>
                <wp:positionH relativeFrom="column">
                  <wp:posOffset>75565</wp:posOffset>
                </wp:positionH>
                <wp:positionV relativeFrom="paragraph">
                  <wp:posOffset>190500</wp:posOffset>
                </wp:positionV>
                <wp:extent cx="1733550" cy="352425"/>
                <wp:effectExtent l="19050" t="19050" r="19050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12EA2" w14:textId="0A843071" w:rsidR="00C81C1D" w:rsidRPr="00C81C1D" w:rsidRDefault="00C81C1D" w:rsidP="00C81C1D">
                            <w:pPr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</w:pPr>
                            <w:r w:rsidRPr="00C81C1D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  <w:t>医療型短期入所とは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0C129" id="四角形: 角を丸くする 21" o:spid="_x0000_s1028" style="position:absolute;margin-left:5.95pt;margin-top:15pt;width:136.5pt;height:27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" fillcolor="#548dd4 [1951]" strokecolor="white" strokeweight="3pt">
                <v:textbox>
                  <w:txbxContent>
                    <w:p w14:paraId="67712EA2" w14:textId="0A843071" w:rsidR="00C81C1D" w:rsidRPr="00C81C1D" w:rsidRDefault="00C81C1D" w:rsidP="00C81C1D">
                      <w:pPr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</w:pPr>
                      <w:r w:rsidRPr="00C81C1D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  <w:t>医療型短期入所とは</w:t>
                      </w:r>
                    </w:p>
                  </w:txbxContent>
                </v:textbox>
              </v:roundrect>
            </w:pict>
          </mc:Fallback>
        </mc:AlternateContent>
      </w:r>
      <w:r w:rsidR="001A5DE9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≪医療型短期入所について≫</w:t>
      </w:r>
    </w:p>
    <w:p w14:paraId="0C1C68DF" w14:textId="43FF51C3" w:rsidR="007A7755" w:rsidRDefault="007A7755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1AAE50F5" w14:textId="1301C84B" w:rsidR="008849BA" w:rsidRDefault="00C81C1D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  <w:r w:rsidRPr="00C91E7F">
        <w:rPr>
          <w:rFonts w:ascii="ＭＳ ゴシック" w:eastAsia="ＭＳ ゴシック" w:hAnsi="ＭＳ ゴシック" w:cs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EBE4BC" wp14:editId="45EF4EE0">
                <wp:simplePos x="0" y="0"/>
                <wp:positionH relativeFrom="column">
                  <wp:posOffset>104140</wp:posOffset>
                </wp:positionH>
                <wp:positionV relativeFrom="paragraph">
                  <wp:posOffset>73660</wp:posOffset>
                </wp:positionV>
                <wp:extent cx="6000750" cy="6000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11FD8" w14:textId="77777777" w:rsidR="00734DBB" w:rsidRPr="007A7755" w:rsidRDefault="007A7755" w:rsidP="00734DBB">
                            <w:pPr>
                              <w:rPr>
                                <w:rFonts w:ascii="ＭＳ ゴシック" w:eastAsia="ＭＳ ゴシック" w:hAnsi="ＭＳ ゴシック" w:cs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>自宅で介護する人が病気等の場合に、１泊２日～１週間程度の</w:t>
                            </w:r>
                            <w:r w:rsidR="00734DBB" w:rsidRPr="00C91E7F"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>期間、施設に入所して、入浴、排せつ、食事の介護等の支援を行うものです。介護者の病気のほか、冠婚葬祭・きょうだいの行事参加・旅行・休養等の理由でも利用できます。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E4BC" id="_x0000_s1029" type="#_x0000_t202" style="position:absolute;margin-left:8.2pt;margin-top:5.8pt;width:472.5pt;height:4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" fillcolor="#dbe5f1 [660]" strokecolor="#4f81bd [3204]" strokeweight="2pt">
                <v:textbox>
                  <w:txbxContent>
                    <w:p w14:paraId="64611FD8" w14:textId="77777777" w:rsidR="00734DBB" w:rsidRPr="007A7755" w:rsidRDefault="007A7755" w:rsidP="00734DBB">
                      <w:pPr>
                        <w:rPr>
                          <w:rFonts w:ascii="ＭＳ ゴシック" w:eastAsia="ＭＳ ゴシック" w:hAnsi="ＭＳ ゴシック" w:cs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>自宅で介護する人が病気等の場合に、１泊２日～１週間程度の</w:t>
                      </w:r>
                      <w:r w:rsidR="00734DBB" w:rsidRPr="00C91E7F"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>期間、施設に入所して、入浴、排せつ、食事の介護等の支援を行うものです。介護者の病気のほか、冠婚葬祭・きょうだいの行事参加・旅行・休養等の理由でも利用できます。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112070" w14:textId="4D961DCB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6445A645" w14:textId="396ABCAD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65244E80" w14:textId="53BDDC2A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224275DA" w14:textId="50AE2C5D" w:rsidR="008849BA" w:rsidRDefault="0051377B" w:rsidP="005F0474">
      <w:pPr>
        <w:spacing w:after="0"/>
        <w:rPr>
          <w:rFonts w:ascii="ＭＳ ゴシック" w:eastAsia="ＭＳ ゴシック" w:hAnsi="ＭＳ ゴシック" w:cs="ＭＳ ゴシック" w:hint="eastAsia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noProof/>
          <w:sz w:val="21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1842F4" wp14:editId="6676C139">
                <wp:simplePos x="0" y="0"/>
                <wp:positionH relativeFrom="column">
                  <wp:posOffset>113665</wp:posOffset>
                </wp:positionH>
                <wp:positionV relativeFrom="paragraph">
                  <wp:posOffset>97155</wp:posOffset>
                </wp:positionV>
                <wp:extent cx="1733550" cy="352425"/>
                <wp:effectExtent l="19050" t="19050" r="19050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B5B94" w14:textId="1164F7D3" w:rsidR="00C81C1D" w:rsidRPr="00C81C1D" w:rsidRDefault="00C81C1D" w:rsidP="00C81C1D">
                            <w:pPr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  <w:lang w:eastAsia="ja-JP"/>
                              </w:rPr>
                              <w:t>利用にかかる主な費用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842F4" id="四角形: 角を丸くする 22" o:spid="_x0000_s1030" style="position:absolute;margin-left:8.95pt;margin-top:7.65pt;width:136.5pt;height:27.7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" fillcolor="#548dd4 [1951]" strokecolor="white" strokeweight="3pt">
                <v:textbox>
                  <w:txbxContent>
                    <w:p w14:paraId="6E5B5B94" w14:textId="1164F7D3" w:rsidR="00C81C1D" w:rsidRPr="00C81C1D" w:rsidRDefault="00C81C1D" w:rsidP="00C81C1D">
                      <w:pPr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FFFF"/>
                          <w:sz w:val="22"/>
                          <w:szCs w:val="24"/>
                          <w:lang w:eastAsia="ja-JP"/>
                        </w:rPr>
                        <w:t>利用にかかる主な費用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B6B207" w14:textId="0E64EAB4" w:rsidR="008849BA" w:rsidRDefault="008849BA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2A72B696" w14:textId="5480E17C" w:rsidR="000A6514" w:rsidRDefault="0051377B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  <w:r w:rsidRPr="00C91E7F">
        <w:rPr>
          <w:rFonts w:ascii="ＭＳ ゴシック" w:eastAsia="ＭＳ ゴシック" w:hAnsi="ＭＳ ゴシック" w:cs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1188021" wp14:editId="0A82FC15">
                <wp:simplePos x="0" y="0"/>
                <wp:positionH relativeFrom="column">
                  <wp:posOffset>142240</wp:posOffset>
                </wp:positionH>
                <wp:positionV relativeFrom="paragraph">
                  <wp:posOffset>22860</wp:posOffset>
                </wp:positionV>
                <wp:extent cx="6000750" cy="435610"/>
                <wp:effectExtent l="0" t="0" r="19050" b="2159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5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BC1AF" w14:textId="77777777" w:rsidR="00734DBB" w:rsidRPr="00C91E7F" w:rsidRDefault="00734DBB" w:rsidP="00734DBB">
                            <w:pPr>
                              <w:pStyle w:val="a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○</w:t>
                            </w:r>
                            <w:r w:rsidRPr="00C91E7F">
                              <w:rPr>
                                <w:rFonts w:eastAsia="ＭＳ ゴシック" w:hint="eastAsia"/>
                                <w:lang w:eastAsia="ja-JP"/>
                              </w:rPr>
                              <w:t>障がい福祉サービスの利用者負担額（受給者証</w:t>
                            </w:r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に</w:t>
                            </w:r>
                            <w:r w:rsidRPr="00C91E7F">
                              <w:rPr>
                                <w:rFonts w:eastAsia="ＭＳ ゴシック" w:hint="eastAsia"/>
                                <w:lang w:eastAsia="ja-JP"/>
                              </w:rPr>
                              <w:t>記載の上限まで）</w:t>
                            </w:r>
                          </w:p>
                          <w:p w14:paraId="0BC22AF2" w14:textId="77777777" w:rsidR="00734DBB" w:rsidRDefault="00734DBB" w:rsidP="00734DBB">
                            <w:pPr>
                              <w:pStyle w:val="a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○食費、</w:t>
                            </w:r>
                            <w:r w:rsidRPr="00C91E7F">
                              <w:rPr>
                                <w:rFonts w:eastAsia="ＭＳ ゴシック" w:hint="eastAsia"/>
                                <w:lang w:eastAsia="ja-JP"/>
                              </w:rPr>
                              <w:t>光熱水費、事前に外来受診等が必要な場合その医療費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8021" id="_x0000_s1031" type="#_x0000_t202" style="position:absolute;margin-left:11.2pt;margin-top:1.8pt;width:472.5pt;height:34.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" fillcolor="#dbe5f1 [660]" strokecolor="#4f81bd [3204]" strokeweight="2pt">
                <v:textbox>
                  <w:txbxContent>
                    <w:p w14:paraId="297BC1AF" w14:textId="77777777" w:rsidR="00734DBB" w:rsidRPr="00C91E7F" w:rsidRDefault="00734DBB" w:rsidP="00734DBB">
                      <w:pPr>
                        <w:pStyle w:val="a9"/>
                        <w:rPr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lang w:eastAsia="ja-JP"/>
                        </w:rPr>
                        <w:t>○</w:t>
                      </w:r>
                      <w:r w:rsidRPr="00C91E7F">
                        <w:rPr>
                          <w:rFonts w:eastAsia="ＭＳ ゴシック" w:hint="eastAsia"/>
                          <w:lang w:eastAsia="ja-JP"/>
                        </w:rPr>
                        <w:t>障がい福祉サービスの利用者負担額（受給者証</w:t>
                      </w:r>
                      <w:r>
                        <w:rPr>
                          <w:rFonts w:eastAsia="ＭＳ ゴシック" w:hint="eastAsia"/>
                          <w:lang w:eastAsia="ja-JP"/>
                        </w:rPr>
                        <w:t>に</w:t>
                      </w:r>
                      <w:r w:rsidRPr="00C91E7F">
                        <w:rPr>
                          <w:rFonts w:eastAsia="ＭＳ ゴシック" w:hint="eastAsia"/>
                          <w:lang w:eastAsia="ja-JP"/>
                        </w:rPr>
                        <w:t>記載の上限まで）</w:t>
                      </w:r>
                    </w:p>
                    <w:p w14:paraId="0BC22AF2" w14:textId="77777777" w:rsidR="00734DBB" w:rsidRDefault="00734DBB" w:rsidP="00734DBB">
                      <w:pPr>
                        <w:pStyle w:val="a9"/>
                        <w:rPr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lang w:eastAsia="ja-JP"/>
                        </w:rPr>
                        <w:t>○食費、</w:t>
                      </w:r>
                      <w:r w:rsidRPr="00C91E7F">
                        <w:rPr>
                          <w:rFonts w:eastAsia="ＭＳ ゴシック" w:hint="eastAsia"/>
                          <w:lang w:eastAsia="ja-JP"/>
                        </w:rPr>
                        <w:t>光熱水費、事前に外来受診等が必要な場合その医療費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00694000" w14:textId="46F8DE9C" w:rsidR="000A6514" w:rsidRDefault="000A6514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16C4516C" w14:textId="4965F051" w:rsidR="000A6514" w:rsidRDefault="000A6514" w:rsidP="005F0474">
      <w:pPr>
        <w:spacing w:after="0"/>
        <w:rPr>
          <w:rFonts w:ascii="ＭＳ ゴシック" w:eastAsia="ＭＳ ゴシック" w:hAnsi="ＭＳ ゴシック" w:cs="ＭＳ ゴシック"/>
          <w:lang w:eastAsia="ja-JP"/>
        </w:rPr>
      </w:pPr>
    </w:p>
    <w:p w14:paraId="38EFF5C6" w14:textId="5710B862" w:rsidR="00FB0FC7" w:rsidRDefault="001B748E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≪</w:t>
      </w:r>
      <w:r w:rsidRPr="004E0B51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利用までの流れ</w:t>
      </w:r>
      <w:r w:rsid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（例）</w:t>
      </w:r>
      <w:r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>≫</w:t>
      </w:r>
      <w:r w:rsidR="00F93F22">
        <w:rPr>
          <w:rFonts w:ascii="ＭＳ ゴシック" w:eastAsia="ＭＳ ゴシック" w:hAnsi="ＭＳ ゴシック" w:cs="ＭＳ ゴシック" w:hint="eastAsia"/>
          <w:b/>
          <w:sz w:val="24"/>
          <w:lang w:eastAsia="ja-JP"/>
        </w:rPr>
        <w:t xml:space="preserve">　　※</w:t>
      </w:r>
      <w:r w:rsidR="002709C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具体的な手続きの流れは</w:t>
      </w:r>
      <w:r w:rsidR="0034385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医療機関</w:t>
      </w:r>
      <w:r w:rsidR="001A5DE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により異なります</w:t>
      </w:r>
      <w:r w:rsidR="00343859" w:rsidRPr="005A08DA">
        <w:rPr>
          <w:rFonts w:ascii="ＭＳ ゴシック" w:eastAsia="ＭＳ ゴシック" w:hAnsi="ＭＳ ゴシック" w:cs="ＭＳ ゴシック" w:hint="eastAsia"/>
          <w:sz w:val="21"/>
          <w:u w:val="single"/>
          <w:lang w:eastAsia="ja-JP"/>
        </w:rPr>
        <w:t>。</w:t>
      </w:r>
    </w:p>
    <w:p w14:paraId="7F3C874E" w14:textId="5EB9189E" w:rsidR="000B0AFF" w:rsidRDefault="0051377B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  <w:r w:rsidRPr="00F93F22">
        <w:rPr>
          <w:rFonts w:ascii="ＭＳ ゴシック" w:eastAsia="ＭＳ ゴシック" w:hAnsi="ＭＳ ゴシック" w:cs="ＭＳ ゴシック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1DD4E4" wp14:editId="79EFCF8B">
                <wp:simplePos x="0" y="0"/>
                <wp:positionH relativeFrom="column">
                  <wp:posOffset>0</wp:posOffset>
                </wp:positionH>
                <wp:positionV relativeFrom="paragraph">
                  <wp:posOffset>2570480</wp:posOffset>
                </wp:positionV>
                <wp:extent cx="5229225" cy="13049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1E59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lang w:eastAsia="ja-JP"/>
                              </w:rPr>
                              <w:t>≪お問い合わせ窓口≫</w:t>
                            </w:r>
                          </w:p>
                          <w:p w14:paraId="25E107C9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○支給決定について：お住まいの市町村の障がい福祉担当課</w:t>
                            </w:r>
                          </w:p>
                          <w:p w14:paraId="44F4807D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○利用や具体的な手続きについて：各実施病院のお問い合わせ窓口</w:t>
                            </w:r>
                          </w:p>
                          <w:p w14:paraId="72F20669" w14:textId="77777777" w:rsidR="000B0AFF" w:rsidRPr="00100C2F" w:rsidRDefault="000B0AFF" w:rsidP="000B0AFF">
                            <w:pPr>
                              <w:pStyle w:val="a9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○医療型短期入所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支援強化</w:t>
                            </w: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事業について</w:t>
                            </w:r>
                          </w:p>
                          <w:p w14:paraId="49ECE387" w14:textId="77777777" w:rsidR="000B0AFF" w:rsidRPr="00100C2F" w:rsidRDefault="000B0AFF" w:rsidP="000B0AFF">
                            <w:pPr>
                              <w:pStyle w:val="a9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</w:pP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大阪府福祉部障がい福祉室　地域生活支援課　電話：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06-6941</w:t>
                            </w:r>
                            <w:r w:rsidRPr="00100C2F"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  <w:t>-0351(</w:t>
                            </w:r>
                            <w:r w:rsidRPr="00100C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lang w:eastAsia="ja-JP"/>
                              </w:rPr>
                              <w:t>内線</w:t>
                            </w:r>
                            <w:r w:rsidRPr="00100C2F">
                              <w:rPr>
                                <w:rFonts w:asciiTheme="majorEastAsia" w:eastAsiaTheme="majorEastAsia" w:hAnsiTheme="majorEastAsia"/>
                                <w:sz w:val="21"/>
                                <w:lang w:eastAsia="ja-JP"/>
                              </w:rPr>
                              <w:t>2452)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D4E4" id="_x0000_s1032" type="#_x0000_t202" style="position:absolute;margin-left:0;margin-top:202.4pt;width:411.75pt;height:10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" stroked="f">
                <v:textbox>
                  <w:txbxContent>
                    <w:p w14:paraId="2AE81E59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b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lang w:eastAsia="ja-JP"/>
                        </w:rPr>
                        <w:t>≪お問い合わせ窓口≫</w:t>
                      </w:r>
                    </w:p>
                    <w:p w14:paraId="25E107C9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○支給決定について：お住まいの市町村の障がい福祉担当課</w:t>
                      </w:r>
                    </w:p>
                    <w:p w14:paraId="44F4807D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○利用や具体的な手続きについて：各実施病院のお問い合わせ窓口</w:t>
                      </w:r>
                    </w:p>
                    <w:p w14:paraId="72F20669" w14:textId="77777777" w:rsidR="000B0AFF" w:rsidRPr="00100C2F" w:rsidRDefault="000B0AFF" w:rsidP="000B0AFF">
                      <w:pPr>
                        <w:pStyle w:val="a9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○医療型短期入所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支援強化</w:t>
                      </w: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事業について</w:t>
                      </w:r>
                    </w:p>
                    <w:p w14:paraId="49ECE387" w14:textId="77777777" w:rsidR="000B0AFF" w:rsidRPr="00100C2F" w:rsidRDefault="000B0AFF" w:rsidP="000B0AFF">
                      <w:pPr>
                        <w:pStyle w:val="a9"/>
                        <w:ind w:firstLineChars="100" w:firstLine="210"/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</w:pP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大阪府福祉部障がい福祉室　地域生活支援課　電話：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06-6941</w:t>
                      </w:r>
                      <w:r w:rsidRPr="00100C2F"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  <w:t>-0351(</w:t>
                      </w:r>
                      <w:r w:rsidRPr="00100C2F">
                        <w:rPr>
                          <w:rFonts w:asciiTheme="majorEastAsia" w:eastAsiaTheme="majorEastAsia" w:hAnsiTheme="majorEastAsia" w:hint="eastAsia"/>
                          <w:sz w:val="21"/>
                          <w:lang w:eastAsia="ja-JP"/>
                        </w:rPr>
                        <w:t>内線</w:t>
                      </w:r>
                      <w:r w:rsidRPr="00100C2F">
                        <w:rPr>
                          <w:rFonts w:asciiTheme="majorEastAsia" w:eastAsiaTheme="majorEastAsia" w:hAnsiTheme="majorEastAsia"/>
                          <w:sz w:val="21"/>
                          <w:lang w:eastAsia="ja-JP"/>
                        </w:rPr>
                        <w:t>2452)</w:t>
                      </w:r>
                    </w:p>
                  </w:txbxContent>
                </v:textbox>
              </v:shape>
            </w:pict>
          </mc:Fallback>
        </mc:AlternateContent>
      </w:r>
      <w:r w:rsidR="00F9617C">
        <w:rPr>
          <w:noProof/>
          <w:kern w:val="0"/>
          <w:lang w:eastAsia="ja-JP"/>
        </w:rPr>
        <w:drawing>
          <wp:inline distT="0" distB="0" distL="0" distR="0" wp14:anchorId="2CB16261" wp14:editId="5EE74256">
            <wp:extent cx="5935980" cy="2800350"/>
            <wp:effectExtent l="38100" t="57150" r="83820" b="0"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D4E0345" w14:textId="35DC47BE" w:rsidR="00AF07A7" w:rsidRDefault="00AF07A7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</w:p>
    <w:p w14:paraId="5226C931" w14:textId="7F6B7481" w:rsidR="00AF07A7" w:rsidRPr="008849BA" w:rsidRDefault="00AF07A7" w:rsidP="00F93F22">
      <w:pPr>
        <w:spacing w:after="0"/>
        <w:rPr>
          <w:rFonts w:ascii="ＭＳ ゴシック" w:eastAsia="ＭＳ ゴシック" w:hAnsi="ＭＳ ゴシック" w:cs="ＭＳ ゴシック"/>
          <w:sz w:val="21"/>
          <w:u w:val="single"/>
          <w:lang w:eastAsia="ja-JP"/>
        </w:rPr>
      </w:pPr>
    </w:p>
    <w:sectPr w:rsidR="00AF07A7" w:rsidRPr="008849BA" w:rsidSect="009E3367">
      <w:pgSz w:w="12240" w:h="15840"/>
      <w:pgMar w:top="1440" w:right="136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0885" w14:textId="77777777" w:rsidR="00115CC4" w:rsidRDefault="00115CC4" w:rsidP="00115CC4">
      <w:pPr>
        <w:spacing w:after="0" w:line="240" w:lineRule="auto"/>
      </w:pPr>
      <w:r>
        <w:separator/>
      </w:r>
    </w:p>
  </w:endnote>
  <w:endnote w:type="continuationSeparator" w:id="0">
    <w:p w14:paraId="77C57473" w14:textId="77777777" w:rsidR="00115CC4" w:rsidRDefault="00115CC4" w:rsidP="0011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E17F8" w14:textId="77777777" w:rsidR="00115CC4" w:rsidRDefault="00115CC4" w:rsidP="00115CC4">
      <w:pPr>
        <w:spacing w:after="0" w:line="240" w:lineRule="auto"/>
      </w:pPr>
      <w:r>
        <w:separator/>
      </w:r>
    </w:p>
  </w:footnote>
  <w:footnote w:type="continuationSeparator" w:id="0">
    <w:p w14:paraId="0F1BF4FD" w14:textId="77777777" w:rsidR="00115CC4" w:rsidRDefault="00115CC4" w:rsidP="0011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5C30"/>
    <w:multiLevelType w:val="hybridMultilevel"/>
    <w:tmpl w:val="AA6EB67A"/>
    <w:lvl w:ilvl="0" w:tplc="E166C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B60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51C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5F44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D404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BD00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822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CFEE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5A8E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E0"/>
    <w:rsid w:val="00005B7E"/>
    <w:rsid w:val="00014430"/>
    <w:rsid w:val="00034587"/>
    <w:rsid w:val="00046530"/>
    <w:rsid w:val="00071B01"/>
    <w:rsid w:val="00081894"/>
    <w:rsid w:val="00086154"/>
    <w:rsid w:val="000A6514"/>
    <w:rsid w:val="000B0AFF"/>
    <w:rsid w:val="000C34A9"/>
    <w:rsid w:val="00100C2F"/>
    <w:rsid w:val="00102300"/>
    <w:rsid w:val="00115CC4"/>
    <w:rsid w:val="00132A0B"/>
    <w:rsid w:val="00162059"/>
    <w:rsid w:val="00171112"/>
    <w:rsid w:val="00180F4B"/>
    <w:rsid w:val="00192CBE"/>
    <w:rsid w:val="0019750B"/>
    <w:rsid w:val="001A5DE9"/>
    <w:rsid w:val="001B4461"/>
    <w:rsid w:val="001B748E"/>
    <w:rsid w:val="001C4CAD"/>
    <w:rsid w:val="001E5BEB"/>
    <w:rsid w:val="001F1203"/>
    <w:rsid w:val="001F61F1"/>
    <w:rsid w:val="002052D3"/>
    <w:rsid w:val="002063C5"/>
    <w:rsid w:val="00241759"/>
    <w:rsid w:val="002709C9"/>
    <w:rsid w:val="002743D6"/>
    <w:rsid w:val="00283822"/>
    <w:rsid w:val="00296671"/>
    <w:rsid w:val="002A2B83"/>
    <w:rsid w:val="002B31BA"/>
    <w:rsid w:val="003241B3"/>
    <w:rsid w:val="00343859"/>
    <w:rsid w:val="00354966"/>
    <w:rsid w:val="00363E13"/>
    <w:rsid w:val="00364090"/>
    <w:rsid w:val="00364F0A"/>
    <w:rsid w:val="00366843"/>
    <w:rsid w:val="00371FBE"/>
    <w:rsid w:val="0038766D"/>
    <w:rsid w:val="003B43B5"/>
    <w:rsid w:val="003C799B"/>
    <w:rsid w:val="003F542C"/>
    <w:rsid w:val="00484B61"/>
    <w:rsid w:val="00491B1E"/>
    <w:rsid w:val="004A6A81"/>
    <w:rsid w:val="004B76FD"/>
    <w:rsid w:val="004C0C88"/>
    <w:rsid w:val="004D1C3B"/>
    <w:rsid w:val="004D4049"/>
    <w:rsid w:val="004E0B51"/>
    <w:rsid w:val="004F4828"/>
    <w:rsid w:val="0051377B"/>
    <w:rsid w:val="00554C97"/>
    <w:rsid w:val="00573C57"/>
    <w:rsid w:val="005A08DA"/>
    <w:rsid w:val="005A1703"/>
    <w:rsid w:val="005A54D7"/>
    <w:rsid w:val="005C36CE"/>
    <w:rsid w:val="005F0474"/>
    <w:rsid w:val="0063751A"/>
    <w:rsid w:val="00647B3F"/>
    <w:rsid w:val="00694BE0"/>
    <w:rsid w:val="006B5537"/>
    <w:rsid w:val="006E5AAA"/>
    <w:rsid w:val="00702714"/>
    <w:rsid w:val="00734DBB"/>
    <w:rsid w:val="007A7755"/>
    <w:rsid w:val="007D057A"/>
    <w:rsid w:val="00802F83"/>
    <w:rsid w:val="0081123D"/>
    <w:rsid w:val="008230CB"/>
    <w:rsid w:val="00836C56"/>
    <w:rsid w:val="00845137"/>
    <w:rsid w:val="008758C5"/>
    <w:rsid w:val="00877A30"/>
    <w:rsid w:val="0088355A"/>
    <w:rsid w:val="008849BA"/>
    <w:rsid w:val="00894721"/>
    <w:rsid w:val="00897BB0"/>
    <w:rsid w:val="008E0AAA"/>
    <w:rsid w:val="008F1C4B"/>
    <w:rsid w:val="00903BDA"/>
    <w:rsid w:val="00986C87"/>
    <w:rsid w:val="009E3367"/>
    <w:rsid w:val="00A11E23"/>
    <w:rsid w:val="00A63C6A"/>
    <w:rsid w:val="00A6736F"/>
    <w:rsid w:val="00A73BE7"/>
    <w:rsid w:val="00A83845"/>
    <w:rsid w:val="00A936FA"/>
    <w:rsid w:val="00AA18C7"/>
    <w:rsid w:val="00AC7D51"/>
    <w:rsid w:val="00AD2FF0"/>
    <w:rsid w:val="00AD4855"/>
    <w:rsid w:val="00AF07A7"/>
    <w:rsid w:val="00AF5AC2"/>
    <w:rsid w:val="00B15F5B"/>
    <w:rsid w:val="00B16257"/>
    <w:rsid w:val="00B33885"/>
    <w:rsid w:val="00B50F23"/>
    <w:rsid w:val="00B700E5"/>
    <w:rsid w:val="00BA4219"/>
    <w:rsid w:val="00BB4883"/>
    <w:rsid w:val="00C1561C"/>
    <w:rsid w:val="00C45D19"/>
    <w:rsid w:val="00C5021E"/>
    <w:rsid w:val="00C7192F"/>
    <w:rsid w:val="00C81C1D"/>
    <w:rsid w:val="00C90320"/>
    <w:rsid w:val="00CA5FA5"/>
    <w:rsid w:val="00CB5FAB"/>
    <w:rsid w:val="00CE402F"/>
    <w:rsid w:val="00CF76C5"/>
    <w:rsid w:val="00D2472E"/>
    <w:rsid w:val="00D27D07"/>
    <w:rsid w:val="00D34D16"/>
    <w:rsid w:val="00D460D9"/>
    <w:rsid w:val="00D50352"/>
    <w:rsid w:val="00D76504"/>
    <w:rsid w:val="00DA320F"/>
    <w:rsid w:val="00DB2070"/>
    <w:rsid w:val="00DB4347"/>
    <w:rsid w:val="00DB5E75"/>
    <w:rsid w:val="00DC6099"/>
    <w:rsid w:val="00E11B69"/>
    <w:rsid w:val="00E46246"/>
    <w:rsid w:val="00E61F75"/>
    <w:rsid w:val="00EB29B4"/>
    <w:rsid w:val="00EC2D2D"/>
    <w:rsid w:val="00EE7CD7"/>
    <w:rsid w:val="00EF0214"/>
    <w:rsid w:val="00EF46E0"/>
    <w:rsid w:val="00EF5686"/>
    <w:rsid w:val="00EF64E4"/>
    <w:rsid w:val="00EF68AC"/>
    <w:rsid w:val="00F6170B"/>
    <w:rsid w:val="00F64FCB"/>
    <w:rsid w:val="00F93F22"/>
    <w:rsid w:val="00F9617C"/>
    <w:rsid w:val="00FB0FC7"/>
    <w:rsid w:val="00FB53E2"/>
    <w:rsid w:val="00FC1945"/>
    <w:rsid w:val="00FE696F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2BB1A9"/>
  <w15:docId w15:val="{3F172DFE-4A8B-4713-AC51-11BFE69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table" w:styleId="21">
    <w:name w:val="Light List Accent 1"/>
    <w:basedOn w:val="a1"/>
    <w:uiPriority w:val="61"/>
    <w:rsid w:val="003241B3"/>
    <w:pPr>
      <w:spacing w:after="0" w:line="240" w:lineRule="auto"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2">
    <w:name w:val="Light List Accent 6"/>
    <w:basedOn w:val="a1"/>
    <w:uiPriority w:val="61"/>
    <w:rsid w:val="002B31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2B31B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0">
    <w:name w:val="Medium Grid 3 Accent 6"/>
    <w:basedOn w:val="a1"/>
    <w:uiPriority w:val="69"/>
    <w:rsid w:val="002B31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8758C5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8C5"/>
    <w:rPr>
      <w:rFonts w:asciiTheme="majorHAnsi" w:eastAsiaTheme="majorEastAsia" w:hAnsiTheme="majorHAnsi" w:cstheme="majorBidi"/>
      <w:color w:val="333333"/>
      <w:kern w:val="28"/>
      <w:sz w:val="18"/>
      <w:szCs w:val="18"/>
    </w:rPr>
  </w:style>
  <w:style w:type="table" w:styleId="33">
    <w:name w:val="Light Grid Accent 3"/>
    <w:basedOn w:val="a1"/>
    <w:uiPriority w:val="62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4">
    <w:name w:val="Light Grid Accent 6"/>
    <w:basedOn w:val="a1"/>
    <w:uiPriority w:val="62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0">
    <w:name w:val="Medium Shading 1 Accent 5"/>
    <w:basedOn w:val="a1"/>
    <w:uiPriority w:val="63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3"/>
    <w:basedOn w:val="a1"/>
    <w:uiPriority w:val="63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1">
    <w:name w:val="Medium Grid 3 Accent 5"/>
    <w:basedOn w:val="a1"/>
    <w:uiPriority w:val="69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2">
    <w:name w:val="Medium Grid 3 Accent 3"/>
    <w:basedOn w:val="a1"/>
    <w:uiPriority w:val="69"/>
    <w:rsid w:val="00EF64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header"/>
    <w:basedOn w:val="a"/>
    <w:link w:val="a6"/>
    <w:uiPriority w:val="99"/>
    <w:unhideWhenUsed/>
    <w:rsid w:val="0011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CC4"/>
    <w:rPr>
      <w:rFonts w:eastAsia="Times New Roman" w:cs="Times New Roman"/>
      <w:color w:val="333333"/>
      <w:kern w:val="28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115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CC4"/>
    <w:rPr>
      <w:rFonts w:eastAsia="Times New Roman" w:cs="Times New Roman"/>
      <w:color w:val="333333"/>
      <w:kern w:val="28"/>
      <w:sz w:val="18"/>
      <w:szCs w:val="20"/>
    </w:rPr>
  </w:style>
  <w:style w:type="paragraph" w:styleId="a9">
    <w:name w:val="No Spacing"/>
    <w:uiPriority w:val="1"/>
    <w:qFormat/>
    <w:rsid w:val="00F93F22"/>
    <w:pPr>
      <w:widowControl w:val="0"/>
      <w:spacing w:after="0" w:line="240" w:lineRule="auto"/>
    </w:pPr>
    <w:rPr>
      <w:rFonts w:eastAsia="Times New Roman" w:cs="Times New Roman"/>
      <w:color w:val="333333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itoTomo\AppData\Roaming\Microsoft\Templates\FloralMenu(2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E96E35-A0A4-4EDD-AB72-30F81D030A75}" type="doc">
      <dgm:prSet loTypeId="urn:microsoft.com/office/officeart/2005/8/layout/process5" loCatId="process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kumimoji="1" lang="ja-JP" altLang="en-US"/>
        </a:p>
      </dgm:t>
    </dgm:pt>
    <dgm:pt modelId="{CF4D8A2E-CBAC-424D-8F93-2B7C94655726}">
      <dgm:prSet phldrT="[テキスト]" custT="1"/>
      <dgm:spPr/>
      <dgm:t>
        <a:bodyPr/>
        <a:lstStyle/>
        <a:p>
          <a:pPr algn="l"/>
          <a:r>
            <a:rPr kumimoji="1" lang="ja-JP" altLang="en-US" sz="1000" b="1"/>
            <a:t>①医療機関の相談窓口に利用相談</a:t>
          </a:r>
          <a:endParaRPr kumimoji="1" lang="en-US" altLang="ja-JP" sz="1000" b="1"/>
        </a:p>
        <a:p>
          <a:pPr algn="l"/>
          <a:r>
            <a:rPr kumimoji="1" lang="ja-JP" altLang="en-US" sz="900"/>
            <a:t>まずは電話でサービス内容、必要な手続き等を確認。</a:t>
          </a:r>
        </a:p>
      </dgm:t>
    </dgm:pt>
    <dgm:pt modelId="{C6AD2EE5-0B46-42A0-BDD9-DB825B4D0D88}" type="parTrans" cxnId="{AED76CDD-3A3C-4E4D-9A77-647922445064}">
      <dgm:prSet/>
      <dgm:spPr/>
      <dgm:t>
        <a:bodyPr/>
        <a:lstStyle/>
        <a:p>
          <a:endParaRPr kumimoji="1" lang="ja-JP" altLang="en-US"/>
        </a:p>
      </dgm:t>
    </dgm:pt>
    <dgm:pt modelId="{2DC23255-0C91-4D52-9B2E-932885CEFCDA}" type="sibTrans" cxnId="{AED76CDD-3A3C-4E4D-9A77-647922445064}">
      <dgm:prSet/>
      <dgm:spPr/>
      <dgm:t>
        <a:bodyPr/>
        <a:lstStyle/>
        <a:p>
          <a:endParaRPr kumimoji="1" lang="ja-JP" altLang="en-US"/>
        </a:p>
      </dgm:t>
    </dgm:pt>
    <dgm:pt modelId="{24C480C3-61DA-44C2-8541-92B51A89DDE9}">
      <dgm:prSet phldrT="[テキスト]" custT="1"/>
      <dgm:spPr/>
      <dgm:t>
        <a:bodyPr/>
        <a:lstStyle/>
        <a:p>
          <a:r>
            <a:rPr kumimoji="1" lang="ja-JP" altLang="en-US" sz="1000" b="1"/>
            <a:t>②事前診察の予約、利用申込み書類の記入等</a:t>
          </a:r>
        </a:p>
      </dgm:t>
    </dgm:pt>
    <dgm:pt modelId="{4055064D-26BC-4100-B3FC-ADD7E3E21F2C}" type="parTrans" cxnId="{1F26E5D8-59B0-4105-9230-F8E25DBDA415}">
      <dgm:prSet/>
      <dgm:spPr/>
      <dgm:t>
        <a:bodyPr/>
        <a:lstStyle/>
        <a:p>
          <a:endParaRPr kumimoji="1" lang="ja-JP" altLang="en-US"/>
        </a:p>
      </dgm:t>
    </dgm:pt>
    <dgm:pt modelId="{7356E3C0-C802-4157-8745-7400DF0F6CB1}" type="sibTrans" cxnId="{1F26E5D8-59B0-4105-9230-F8E25DBDA415}">
      <dgm:prSet/>
      <dgm:spPr/>
      <dgm:t>
        <a:bodyPr/>
        <a:lstStyle/>
        <a:p>
          <a:endParaRPr kumimoji="1" lang="ja-JP" altLang="en-US"/>
        </a:p>
      </dgm:t>
    </dgm:pt>
    <dgm:pt modelId="{71224E2D-577B-45D8-BEE3-0EBC43A9E573}">
      <dgm:prSet phldrT="[テキスト]" custT="1"/>
      <dgm:spPr/>
      <dgm:t>
        <a:bodyPr/>
        <a:lstStyle/>
        <a:p>
          <a:pPr algn="l"/>
          <a:r>
            <a:rPr kumimoji="1" lang="ja-JP" altLang="en-US" sz="1000" b="1"/>
            <a:t>④事前診察（外来診療）</a:t>
          </a:r>
        </a:p>
        <a:p>
          <a:pPr algn="l"/>
          <a:r>
            <a:rPr kumimoji="1" lang="ja-JP" altLang="en-US" sz="900"/>
            <a:t>その他、病棟見学・看護師面談等を行います。</a:t>
          </a:r>
        </a:p>
      </dgm:t>
    </dgm:pt>
    <dgm:pt modelId="{0BD289B9-04DF-44D0-84EF-8107EA7AC937}" type="parTrans" cxnId="{C4478FC6-697A-44DE-97F5-24D4D0BCA266}">
      <dgm:prSet/>
      <dgm:spPr/>
      <dgm:t>
        <a:bodyPr/>
        <a:lstStyle/>
        <a:p>
          <a:endParaRPr kumimoji="1" lang="ja-JP" altLang="en-US"/>
        </a:p>
      </dgm:t>
    </dgm:pt>
    <dgm:pt modelId="{4613B60E-7A8C-480E-BD2C-5AB16FFB463B}" type="sibTrans" cxnId="{C4478FC6-697A-44DE-97F5-24D4D0BCA266}">
      <dgm:prSet/>
      <dgm:spPr/>
      <dgm:t>
        <a:bodyPr/>
        <a:lstStyle/>
        <a:p>
          <a:endParaRPr kumimoji="1" lang="ja-JP" altLang="en-US"/>
        </a:p>
      </dgm:t>
    </dgm:pt>
    <dgm:pt modelId="{D80A7A27-6EAF-4435-B66C-29F1E2BAE475}">
      <dgm:prSet phldrT="[テキスト]" custT="1"/>
      <dgm:spPr/>
      <dgm:t>
        <a:bodyPr/>
        <a:lstStyle/>
        <a:p>
          <a:pPr algn="l"/>
          <a:r>
            <a:rPr kumimoji="1" lang="ja-JP" altLang="en-US" sz="950" b="1"/>
            <a:t>⑤利用契約の締結（登録）</a:t>
          </a:r>
          <a:endParaRPr kumimoji="1" lang="en-US" altLang="ja-JP" sz="950" b="1"/>
        </a:p>
        <a:p>
          <a:pPr algn="l"/>
          <a:r>
            <a:rPr kumimoji="1" lang="ja-JP" altLang="en-US" sz="900"/>
            <a:t>契約書、事前アンケート（問診票）、かかりつけ医調査票等の書類を提出</a:t>
          </a:r>
          <a:endParaRPr kumimoji="1" lang="en-US" altLang="ja-JP" sz="900"/>
        </a:p>
      </dgm:t>
    </dgm:pt>
    <dgm:pt modelId="{65E6B9B7-F42E-45D2-B619-FFC49DFC250A}" type="parTrans" cxnId="{FC0EE7B1-8FB8-4803-8718-D408160AA7D6}">
      <dgm:prSet/>
      <dgm:spPr/>
      <dgm:t>
        <a:bodyPr/>
        <a:lstStyle/>
        <a:p>
          <a:endParaRPr kumimoji="1" lang="ja-JP" altLang="en-US"/>
        </a:p>
      </dgm:t>
    </dgm:pt>
    <dgm:pt modelId="{6695F165-9399-4777-A179-358E9BB878C3}" type="sibTrans" cxnId="{FC0EE7B1-8FB8-4803-8718-D408160AA7D6}">
      <dgm:prSet/>
      <dgm:spPr/>
      <dgm:t>
        <a:bodyPr/>
        <a:lstStyle/>
        <a:p>
          <a:endParaRPr kumimoji="1" lang="ja-JP" altLang="en-US"/>
        </a:p>
      </dgm:t>
    </dgm:pt>
    <dgm:pt modelId="{C2FA46B2-9F94-43BE-9C72-71EB7D98FA98}">
      <dgm:prSet phldrT="[テキスト]" custT="1"/>
      <dgm:spPr/>
      <dgm:t>
        <a:bodyPr/>
        <a:lstStyle/>
        <a:p>
          <a:pPr algn="l"/>
          <a:r>
            <a:rPr kumimoji="1" lang="ja-JP" altLang="en-US" sz="1000" b="1"/>
            <a:t>⑥利用日の予約</a:t>
          </a:r>
          <a:endParaRPr kumimoji="1" lang="en-US" altLang="ja-JP" sz="1000" b="1"/>
        </a:p>
        <a:p>
          <a:pPr algn="l"/>
          <a:r>
            <a:rPr kumimoji="1" lang="ja-JP" altLang="en-US" sz="900"/>
            <a:t>利用予定日の１～２か月前（医療機関により異なります）に利用予約。</a:t>
          </a:r>
        </a:p>
      </dgm:t>
    </dgm:pt>
    <dgm:pt modelId="{2B70DC0B-53D8-414F-A353-BA4100E8F980}" type="parTrans" cxnId="{4498EFF3-3F05-48EA-97EB-A7010D68D76D}">
      <dgm:prSet/>
      <dgm:spPr/>
      <dgm:t>
        <a:bodyPr/>
        <a:lstStyle/>
        <a:p>
          <a:endParaRPr kumimoji="1" lang="ja-JP" altLang="en-US"/>
        </a:p>
      </dgm:t>
    </dgm:pt>
    <dgm:pt modelId="{4EBA05FF-C489-4677-9C6B-021F2BD4913C}" type="sibTrans" cxnId="{4498EFF3-3F05-48EA-97EB-A7010D68D76D}">
      <dgm:prSet/>
      <dgm:spPr/>
      <dgm:t>
        <a:bodyPr/>
        <a:lstStyle/>
        <a:p>
          <a:endParaRPr kumimoji="1" lang="ja-JP" altLang="en-US"/>
        </a:p>
      </dgm:t>
    </dgm:pt>
    <dgm:pt modelId="{6EB1F37C-3286-40BE-8A7F-B679A54E83AC}">
      <dgm:prSet custT="1"/>
      <dgm:spPr/>
      <dgm:t>
        <a:bodyPr/>
        <a:lstStyle/>
        <a:p>
          <a:pPr algn="l"/>
          <a:r>
            <a:rPr kumimoji="1" lang="ja-JP" altLang="en-US" sz="1000" b="1"/>
            <a:t>③市町村に支給決定の相談</a:t>
          </a:r>
          <a:endParaRPr kumimoji="1" lang="en-US" altLang="ja-JP" sz="1000" b="1"/>
        </a:p>
        <a:p>
          <a:pPr algn="l"/>
          <a:r>
            <a:rPr kumimoji="1" lang="en-US" altLang="ja-JP" sz="900"/>
            <a:t>※</a:t>
          </a:r>
          <a:r>
            <a:rPr kumimoji="1" lang="ja-JP" altLang="en-US" sz="900"/>
            <a:t>支給決定を受けていない方のみ</a:t>
          </a:r>
        </a:p>
      </dgm:t>
    </dgm:pt>
    <dgm:pt modelId="{C2D2C7A4-6041-4C6E-8F36-F34EC4468A5F}" type="parTrans" cxnId="{7F6FCAFF-20BB-4580-A3C0-0E66CC65911D}">
      <dgm:prSet/>
      <dgm:spPr/>
      <dgm:t>
        <a:bodyPr/>
        <a:lstStyle/>
        <a:p>
          <a:endParaRPr kumimoji="1" lang="ja-JP" altLang="en-US"/>
        </a:p>
      </dgm:t>
    </dgm:pt>
    <dgm:pt modelId="{7EBCA6A9-E2F5-4A7A-8CD0-DDA1F43A0648}" type="sibTrans" cxnId="{7F6FCAFF-20BB-4580-A3C0-0E66CC65911D}">
      <dgm:prSet/>
      <dgm:spPr/>
      <dgm:t>
        <a:bodyPr/>
        <a:lstStyle/>
        <a:p>
          <a:endParaRPr kumimoji="1" lang="ja-JP" altLang="en-US"/>
        </a:p>
      </dgm:t>
    </dgm:pt>
    <dgm:pt modelId="{A3CAB321-BC4F-4E7B-9F75-632BDA5A572A}">
      <dgm:prSet custT="1"/>
      <dgm:spPr/>
      <dgm:t>
        <a:bodyPr/>
        <a:lstStyle/>
        <a:p>
          <a:pPr algn="l"/>
          <a:r>
            <a:rPr kumimoji="1" lang="ja-JP" altLang="en-US" sz="1000" b="1"/>
            <a:t>⑦短期入所の利用</a:t>
          </a:r>
        </a:p>
        <a:p>
          <a:pPr algn="l"/>
          <a:r>
            <a:rPr kumimoji="1" lang="en-US" altLang="en-US" sz="900"/>
            <a:t>※</a:t>
          </a:r>
          <a:r>
            <a:rPr kumimoji="1" lang="ja-JP" altLang="en-US" sz="900"/>
            <a:t>当日の持ち物や留意事項を事前に医療機関に確認して下さい。</a:t>
          </a:r>
        </a:p>
      </dgm:t>
    </dgm:pt>
    <dgm:pt modelId="{183C07CA-747F-4DDF-A3D1-C8DC426F7671}" type="parTrans" cxnId="{80541BAC-96AA-400E-9DED-8E4AE93F6671}">
      <dgm:prSet/>
      <dgm:spPr/>
      <dgm:t>
        <a:bodyPr/>
        <a:lstStyle/>
        <a:p>
          <a:endParaRPr kumimoji="1" lang="ja-JP" altLang="en-US"/>
        </a:p>
      </dgm:t>
    </dgm:pt>
    <dgm:pt modelId="{E88F0E76-539A-4C15-9F43-C134D4F3D011}" type="sibTrans" cxnId="{80541BAC-96AA-400E-9DED-8E4AE93F6671}">
      <dgm:prSet/>
      <dgm:spPr/>
      <dgm:t>
        <a:bodyPr/>
        <a:lstStyle/>
        <a:p>
          <a:endParaRPr kumimoji="1" lang="ja-JP" altLang="en-US"/>
        </a:p>
      </dgm:t>
    </dgm:pt>
    <dgm:pt modelId="{2E04CAE0-6B54-4029-A80A-8722507A502B}" type="pres">
      <dgm:prSet presAssocID="{41E96E35-A0A4-4EDD-AB72-30F81D030A7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815C03C0-9EB4-4A74-A834-3F2F52D3DDBC}" type="pres">
      <dgm:prSet presAssocID="{CF4D8A2E-CBAC-424D-8F93-2B7C94655726}" presName="node" presStyleLbl="node1" presStyleIdx="0" presStyleCnt="7" custScaleX="140713" custScaleY="155434" custLinFactNeighborX="-6930" custLinFactNeighborY="-4732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B053495-8737-4DEB-A144-6BB354F74186}" type="pres">
      <dgm:prSet presAssocID="{2DC23255-0C91-4D52-9B2E-932885CEFCDA}" presName="sibTrans" presStyleLbl="sibTrans2D1" presStyleIdx="0" presStyleCnt="6" custScaleX="156258" custLinFactNeighborY="-7184"/>
      <dgm:spPr/>
      <dgm:t>
        <a:bodyPr/>
        <a:lstStyle/>
        <a:p>
          <a:endParaRPr kumimoji="1" lang="ja-JP" altLang="en-US"/>
        </a:p>
      </dgm:t>
    </dgm:pt>
    <dgm:pt modelId="{35C97A42-3194-4180-896B-C9369A481EFD}" type="pres">
      <dgm:prSet presAssocID="{2DC23255-0C91-4D52-9B2E-932885CEFCDA}" presName="connectorText" presStyleLbl="sibTrans2D1" presStyleIdx="0" presStyleCnt="6"/>
      <dgm:spPr/>
      <dgm:t>
        <a:bodyPr/>
        <a:lstStyle/>
        <a:p>
          <a:endParaRPr kumimoji="1" lang="ja-JP" altLang="en-US"/>
        </a:p>
      </dgm:t>
    </dgm:pt>
    <dgm:pt modelId="{EFBE646F-8661-47F1-AB01-AB62FCF933A3}" type="pres">
      <dgm:prSet presAssocID="{24C480C3-61DA-44C2-8541-92B51A89DDE9}" presName="node" presStyleLbl="node1" presStyleIdx="1" presStyleCnt="7" custScaleX="95659" custScaleY="150870" custLinFactNeighborX="-6840" custLinFactNeighborY="-4869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A10C1C1-9629-4414-92BD-FE846A4F19B9}" type="pres">
      <dgm:prSet presAssocID="{7356E3C0-C802-4157-8745-7400DF0F6CB1}" presName="sibTrans" presStyleLbl="sibTrans2D1" presStyleIdx="1" presStyleCnt="6" custScaleX="149816"/>
      <dgm:spPr/>
      <dgm:t>
        <a:bodyPr/>
        <a:lstStyle/>
        <a:p>
          <a:endParaRPr kumimoji="1" lang="ja-JP" altLang="en-US"/>
        </a:p>
      </dgm:t>
    </dgm:pt>
    <dgm:pt modelId="{DA100033-B13F-4207-9D66-E0F4812901C3}" type="pres">
      <dgm:prSet presAssocID="{7356E3C0-C802-4157-8745-7400DF0F6CB1}" presName="connectorText" presStyleLbl="sibTrans2D1" presStyleIdx="1" presStyleCnt="6"/>
      <dgm:spPr/>
      <dgm:t>
        <a:bodyPr/>
        <a:lstStyle/>
        <a:p>
          <a:endParaRPr kumimoji="1" lang="ja-JP" altLang="en-US"/>
        </a:p>
      </dgm:t>
    </dgm:pt>
    <dgm:pt modelId="{C9045589-A25A-4105-88B0-F568B8A6495E}" type="pres">
      <dgm:prSet presAssocID="{6EB1F37C-3286-40BE-8A7F-B679A54E83AC}" presName="node" presStyleLbl="node1" presStyleIdx="2" presStyleCnt="7" custScaleX="88016" custScaleY="153933" custLinFactNeighborX="-7596" custLinFactNeighborY="-4661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39AC66B-DCF2-444F-9FFF-CDF0950B23EB}" type="pres">
      <dgm:prSet presAssocID="{7EBCA6A9-E2F5-4A7A-8CD0-DDA1F43A0648}" presName="sibTrans" presStyleLbl="sibTrans2D1" presStyleIdx="2" presStyleCnt="6" custAng="21549886" custScaleX="136216" custLinFactNeighborX="17323" custLinFactNeighborY="-2331"/>
      <dgm:spPr/>
      <dgm:t>
        <a:bodyPr/>
        <a:lstStyle/>
        <a:p>
          <a:endParaRPr kumimoji="1" lang="ja-JP" altLang="en-US"/>
        </a:p>
      </dgm:t>
    </dgm:pt>
    <dgm:pt modelId="{249F722F-2FE2-427A-92BB-5B22C922ED14}" type="pres">
      <dgm:prSet presAssocID="{7EBCA6A9-E2F5-4A7A-8CD0-DDA1F43A0648}" presName="connectorText" presStyleLbl="sibTrans2D1" presStyleIdx="2" presStyleCnt="6"/>
      <dgm:spPr/>
      <dgm:t>
        <a:bodyPr/>
        <a:lstStyle/>
        <a:p>
          <a:endParaRPr kumimoji="1" lang="ja-JP" altLang="en-US"/>
        </a:p>
      </dgm:t>
    </dgm:pt>
    <dgm:pt modelId="{344DE1D4-6B17-4861-8DDB-7A74A8C10ACB}" type="pres">
      <dgm:prSet presAssocID="{71224E2D-577B-45D8-BEE3-0EBC43A9E573}" presName="node" presStyleLbl="node1" presStyleIdx="3" presStyleCnt="7" custScaleX="89964" custScaleY="158428" custLinFactNeighborX="134" custLinFactNeighborY="-4329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8CB7009-EF17-4060-AF57-03766A636307}" type="pres">
      <dgm:prSet presAssocID="{4613B60E-7A8C-480E-BD2C-5AB16FFB463B}" presName="sibTrans" presStyleLbl="sibTrans2D1" presStyleIdx="3" presStyleCnt="6" custAng="20530801" custScaleX="154914" custLinFactX="60527" custLinFactNeighborX="100000" custLinFactNeighborY="7124"/>
      <dgm:spPr/>
      <dgm:t>
        <a:bodyPr/>
        <a:lstStyle/>
        <a:p>
          <a:endParaRPr kumimoji="1" lang="ja-JP" altLang="en-US"/>
        </a:p>
      </dgm:t>
    </dgm:pt>
    <dgm:pt modelId="{7D6FF983-6248-44F3-9CCA-1921FD5BFBA8}" type="pres">
      <dgm:prSet presAssocID="{4613B60E-7A8C-480E-BD2C-5AB16FFB463B}" presName="connectorText" presStyleLbl="sibTrans2D1" presStyleIdx="3" presStyleCnt="6"/>
      <dgm:spPr/>
      <dgm:t>
        <a:bodyPr/>
        <a:lstStyle/>
        <a:p>
          <a:endParaRPr kumimoji="1" lang="ja-JP" altLang="en-US"/>
        </a:p>
      </dgm:t>
    </dgm:pt>
    <dgm:pt modelId="{16082117-B9E7-4032-90D5-F182A512EF36}" type="pres">
      <dgm:prSet presAssocID="{D80A7A27-6EAF-4435-B66C-29F1E2BAE475}" presName="node" presStyleLbl="node1" presStyleIdx="4" presStyleCnt="7" custScaleX="161582" custScaleY="154039" custLinFactNeighborX="-2443" custLinFactNeighborY="-5074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4F8AD65-D9AA-4D0A-8EDC-A1B253574E07}" type="pres">
      <dgm:prSet presAssocID="{6695F165-9399-4777-A179-358E9BB878C3}" presName="sibTrans" presStyleLbl="sibTrans2D1" presStyleIdx="4" presStyleCnt="6" custScaleX="171673"/>
      <dgm:spPr/>
      <dgm:t>
        <a:bodyPr/>
        <a:lstStyle/>
        <a:p>
          <a:endParaRPr kumimoji="1" lang="ja-JP" altLang="en-US"/>
        </a:p>
      </dgm:t>
    </dgm:pt>
    <dgm:pt modelId="{ED58AF6A-C2E9-416C-BEFC-E9A2B9C17183}" type="pres">
      <dgm:prSet presAssocID="{6695F165-9399-4777-A179-358E9BB878C3}" presName="connectorText" presStyleLbl="sibTrans2D1" presStyleIdx="4" presStyleCnt="6"/>
      <dgm:spPr/>
      <dgm:t>
        <a:bodyPr/>
        <a:lstStyle/>
        <a:p>
          <a:endParaRPr kumimoji="1" lang="ja-JP" altLang="en-US"/>
        </a:p>
      </dgm:t>
    </dgm:pt>
    <dgm:pt modelId="{89673D8B-10C4-4A03-A3D6-FB0DB2CB8D19}" type="pres">
      <dgm:prSet presAssocID="{C2FA46B2-9F94-43BE-9C72-71EB7D98FA98}" presName="node" presStyleLbl="node1" presStyleIdx="5" presStyleCnt="7" custScaleX="164265" custScaleY="154174" custLinFactNeighborX="4352" custLinFactNeighborY="-4948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526B0DC-5FC9-4D4E-868D-D8ACEE8B0059}" type="pres">
      <dgm:prSet presAssocID="{4EBA05FF-C489-4677-9C6B-021F2BD4913C}" presName="sibTrans" presStyleLbl="sibTrans2D1" presStyleIdx="5" presStyleCnt="6" custAng="10824660" custFlipHor="1" custScaleX="152091" custLinFactNeighborX="-15928" custLinFactNeighborY="-8277"/>
      <dgm:spPr/>
      <dgm:t>
        <a:bodyPr/>
        <a:lstStyle/>
        <a:p>
          <a:endParaRPr kumimoji="1" lang="ja-JP" altLang="en-US"/>
        </a:p>
      </dgm:t>
    </dgm:pt>
    <dgm:pt modelId="{36567EDB-2E4B-435B-BB1D-874276972B5B}" type="pres">
      <dgm:prSet presAssocID="{4EBA05FF-C489-4677-9C6B-021F2BD4913C}" presName="connectorText" presStyleLbl="sibTrans2D1" presStyleIdx="5" presStyleCnt="6"/>
      <dgm:spPr/>
      <dgm:t>
        <a:bodyPr/>
        <a:lstStyle/>
        <a:p>
          <a:endParaRPr kumimoji="1" lang="ja-JP" altLang="en-US"/>
        </a:p>
      </dgm:t>
    </dgm:pt>
    <dgm:pt modelId="{2617C9DF-A6D6-4C6C-9108-06B159FF8003}" type="pres">
      <dgm:prSet presAssocID="{A3CAB321-BC4F-4E7B-9F75-632BDA5A572A}" presName="node" presStyleLbl="node1" presStyleIdx="6" presStyleCnt="7" custScaleX="144387" custScaleY="157819" custLinFactNeighborX="2871" custLinFactNeighborY="-4714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D911608B-2B94-4ECB-A192-37CFDFC4702F}" type="presOf" srcId="{6695F165-9399-4777-A179-358E9BB878C3}" destId="{94F8AD65-D9AA-4D0A-8EDC-A1B253574E07}" srcOrd="0" destOrd="0" presId="urn:microsoft.com/office/officeart/2005/8/layout/process5"/>
    <dgm:cxn modelId="{4498EFF3-3F05-48EA-97EB-A7010D68D76D}" srcId="{41E96E35-A0A4-4EDD-AB72-30F81D030A75}" destId="{C2FA46B2-9F94-43BE-9C72-71EB7D98FA98}" srcOrd="5" destOrd="0" parTransId="{2B70DC0B-53D8-414F-A353-BA4100E8F980}" sibTransId="{4EBA05FF-C489-4677-9C6B-021F2BD4913C}"/>
    <dgm:cxn modelId="{6AB61248-41E4-4797-8E41-834633955045}" type="presOf" srcId="{7356E3C0-C802-4157-8745-7400DF0F6CB1}" destId="{DA100033-B13F-4207-9D66-E0F4812901C3}" srcOrd="1" destOrd="0" presId="urn:microsoft.com/office/officeart/2005/8/layout/process5"/>
    <dgm:cxn modelId="{F6AA5A71-A1BF-42C1-8CF7-DE6E95BBB971}" type="presOf" srcId="{6695F165-9399-4777-A179-358E9BB878C3}" destId="{ED58AF6A-C2E9-416C-BEFC-E9A2B9C17183}" srcOrd="1" destOrd="0" presId="urn:microsoft.com/office/officeart/2005/8/layout/process5"/>
    <dgm:cxn modelId="{DE36AF31-0E4D-4166-A001-E96E4253E014}" type="presOf" srcId="{41E96E35-A0A4-4EDD-AB72-30F81D030A75}" destId="{2E04CAE0-6B54-4029-A80A-8722507A502B}" srcOrd="0" destOrd="0" presId="urn:microsoft.com/office/officeart/2005/8/layout/process5"/>
    <dgm:cxn modelId="{6EC1A7E0-DD6A-4237-ADC2-336C0F9D1F9C}" type="presOf" srcId="{7EBCA6A9-E2F5-4A7A-8CD0-DDA1F43A0648}" destId="{249F722F-2FE2-427A-92BB-5B22C922ED14}" srcOrd="1" destOrd="0" presId="urn:microsoft.com/office/officeart/2005/8/layout/process5"/>
    <dgm:cxn modelId="{7F6FCAFF-20BB-4580-A3C0-0E66CC65911D}" srcId="{41E96E35-A0A4-4EDD-AB72-30F81D030A75}" destId="{6EB1F37C-3286-40BE-8A7F-B679A54E83AC}" srcOrd="2" destOrd="0" parTransId="{C2D2C7A4-6041-4C6E-8F36-F34EC4468A5F}" sibTransId="{7EBCA6A9-E2F5-4A7A-8CD0-DDA1F43A0648}"/>
    <dgm:cxn modelId="{C646CDF9-0CEE-4601-8AF3-026731013BDC}" type="presOf" srcId="{A3CAB321-BC4F-4E7B-9F75-632BDA5A572A}" destId="{2617C9DF-A6D6-4C6C-9108-06B159FF8003}" srcOrd="0" destOrd="0" presId="urn:microsoft.com/office/officeart/2005/8/layout/process5"/>
    <dgm:cxn modelId="{B2AC32AB-BBC1-43D4-A7DE-17497B5A12BB}" type="presOf" srcId="{D80A7A27-6EAF-4435-B66C-29F1E2BAE475}" destId="{16082117-B9E7-4032-90D5-F182A512EF36}" srcOrd="0" destOrd="0" presId="urn:microsoft.com/office/officeart/2005/8/layout/process5"/>
    <dgm:cxn modelId="{39F4636E-E621-4C2A-9009-461A8837CA48}" type="presOf" srcId="{7356E3C0-C802-4157-8745-7400DF0F6CB1}" destId="{AA10C1C1-9629-4414-92BD-FE846A4F19B9}" srcOrd="0" destOrd="0" presId="urn:microsoft.com/office/officeart/2005/8/layout/process5"/>
    <dgm:cxn modelId="{C5970A4A-C01C-412D-AE13-C2616DAB2ABB}" type="presOf" srcId="{4613B60E-7A8C-480E-BD2C-5AB16FFB463B}" destId="{7D6FF983-6248-44F3-9CCA-1921FD5BFBA8}" srcOrd="1" destOrd="0" presId="urn:microsoft.com/office/officeart/2005/8/layout/process5"/>
    <dgm:cxn modelId="{079E2412-0B17-4E8F-9774-80B21E142ABF}" type="presOf" srcId="{C2FA46B2-9F94-43BE-9C72-71EB7D98FA98}" destId="{89673D8B-10C4-4A03-A3D6-FB0DB2CB8D19}" srcOrd="0" destOrd="0" presId="urn:microsoft.com/office/officeart/2005/8/layout/process5"/>
    <dgm:cxn modelId="{C4478FC6-697A-44DE-97F5-24D4D0BCA266}" srcId="{41E96E35-A0A4-4EDD-AB72-30F81D030A75}" destId="{71224E2D-577B-45D8-BEE3-0EBC43A9E573}" srcOrd="3" destOrd="0" parTransId="{0BD289B9-04DF-44D0-84EF-8107EA7AC937}" sibTransId="{4613B60E-7A8C-480E-BD2C-5AB16FFB463B}"/>
    <dgm:cxn modelId="{6D1D15BC-4ADC-463A-863F-E7D7CB03BF58}" type="presOf" srcId="{4EBA05FF-C489-4677-9C6B-021F2BD4913C}" destId="{1526B0DC-5FC9-4D4E-868D-D8ACEE8B0059}" srcOrd="0" destOrd="0" presId="urn:microsoft.com/office/officeart/2005/8/layout/process5"/>
    <dgm:cxn modelId="{740730B2-0243-4D5F-8A3F-D21E31B7E573}" type="presOf" srcId="{4EBA05FF-C489-4677-9C6B-021F2BD4913C}" destId="{36567EDB-2E4B-435B-BB1D-874276972B5B}" srcOrd="1" destOrd="0" presId="urn:microsoft.com/office/officeart/2005/8/layout/process5"/>
    <dgm:cxn modelId="{1F26E5D8-59B0-4105-9230-F8E25DBDA415}" srcId="{41E96E35-A0A4-4EDD-AB72-30F81D030A75}" destId="{24C480C3-61DA-44C2-8541-92B51A89DDE9}" srcOrd="1" destOrd="0" parTransId="{4055064D-26BC-4100-B3FC-ADD7E3E21F2C}" sibTransId="{7356E3C0-C802-4157-8745-7400DF0F6CB1}"/>
    <dgm:cxn modelId="{ADBCD98D-F66A-4549-8E71-A9F9F22231A4}" type="presOf" srcId="{2DC23255-0C91-4D52-9B2E-932885CEFCDA}" destId="{35C97A42-3194-4180-896B-C9369A481EFD}" srcOrd="1" destOrd="0" presId="urn:microsoft.com/office/officeart/2005/8/layout/process5"/>
    <dgm:cxn modelId="{1FCC9A22-2AB2-47D4-AF47-0EBC18260A75}" type="presOf" srcId="{71224E2D-577B-45D8-BEE3-0EBC43A9E573}" destId="{344DE1D4-6B17-4861-8DDB-7A74A8C10ACB}" srcOrd="0" destOrd="0" presId="urn:microsoft.com/office/officeart/2005/8/layout/process5"/>
    <dgm:cxn modelId="{0289B2F7-0A46-4FB9-8604-696EAFAA9C41}" type="presOf" srcId="{24C480C3-61DA-44C2-8541-92B51A89DDE9}" destId="{EFBE646F-8661-47F1-AB01-AB62FCF933A3}" srcOrd="0" destOrd="0" presId="urn:microsoft.com/office/officeart/2005/8/layout/process5"/>
    <dgm:cxn modelId="{1089395F-94ED-4E36-A529-34DC2703E94E}" type="presOf" srcId="{6EB1F37C-3286-40BE-8A7F-B679A54E83AC}" destId="{C9045589-A25A-4105-88B0-F568B8A6495E}" srcOrd="0" destOrd="0" presId="urn:microsoft.com/office/officeart/2005/8/layout/process5"/>
    <dgm:cxn modelId="{412403A3-8AA9-481B-827B-D6E7DA6DA7AA}" type="presOf" srcId="{CF4D8A2E-CBAC-424D-8F93-2B7C94655726}" destId="{815C03C0-9EB4-4A74-A834-3F2F52D3DDBC}" srcOrd="0" destOrd="0" presId="urn:microsoft.com/office/officeart/2005/8/layout/process5"/>
    <dgm:cxn modelId="{AED76CDD-3A3C-4E4D-9A77-647922445064}" srcId="{41E96E35-A0A4-4EDD-AB72-30F81D030A75}" destId="{CF4D8A2E-CBAC-424D-8F93-2B7C94655726}" srcOrd="0" destOrd="0" parTransId="{C6AD2EE5-0B46-42A0-BDD9-DB825B4D0D88}" sibTransId="{2DC23255-0C91-4D52-9B2E-932885CEFCDA}"/>
    <dgm:cxn modelId="{9F09BDD9-FD7C-4511-8F61-800DD8E28960}" type="presOf" srcId="{7EBCA6A9-E2F5-4A7A-8CD0-DDA1F43A0648}" destId="{939AC66B-DCF2-444F-9FFF-CDF0950B23EB}" srcOrd="0" destOrd="0" presId="urn:microsoft.com/office/officeart/2005/8/layout/process5"/>
    <dgm:cxn modelId="{B3E61E7A-59FA-4642-98E4-5924EB039999}" type="presOf" srcId="{4613B60E-7A8C-480E-BD2C-5AB16FFB463B}" destId="{D8CB7009-EF17-4060-AF57-03766A636307}" srcOrd="0" destOrd="0" presId="urn:microsoft.com/office/officeart/2005/8/layout/process5"/>
    <dgm:cxn modelId="{FC0EE7B1-8FB8-4803-8718-D408160AA7D6}" srcId="{41E96E35-A0A4-4EDD-AB72-30F81D030A75}" destId="{D80A7A27-6EAF-4435-B66C-29F1E2BAE475}" srcOrd="4" destOrd="0" parTransId="{65E6B9B7-F42E-45D2-B619-FFC49DFC250A}" sibTransId="{6695F165-9399-4777-A179-358E9BB878C3}"/>
    <dgm:cxn modelId="{80541BAC-96AA-400E-9DED-8E4AE93F6671}" srcId="{41E96E35-A0A4-4EDD-AB72-30F81D030A75}" destId="{A3CAB321-BC4F-4E7B-9F75-632BDA5A572A}" srcOrd="6" destOrd="0" parTransId="{183C07CA-747F-4DDF-A3D1-C8DC426F7671}" sibTransId="{E88F0E76-539A-4C15-9F43-C134D4F3D011}"/>
    <dgm:cxn modelId="{AF0B2CCF-FF37-4D02-9764-EDF1227E2C7C}" type="presOf" srcId="{2DC23255-0C91-4D52-9B2E-932885CEFCDA}" destId="{0B053495-8737-4DEB-A144-6BB354F74186}" srcOrd="0" destOrd="0" presId="urn:microsoft.com/office/officeart/2005/8/layout/process5"/>
    <dgm:cxn modelId="{8AE59BC0-A145-4364-BCD8-A1DABD0D7A63}" type="presParOf" srcId="{2E04CAE0-6B54-4029-A80A-8722507A502B}" destId="{815C03C0-9EB4-4A74-A834-3F2F52D3DDBC}" srcOrd="0" destOrd="0" presId="urn:microsoft.com/office/officeart/2005/8/layout/process5"/>
    <dgm:cxn modelId="{9D009C19-ED3D-4BE5-BAE7-8620C793A31D}" type="presParOf" srcId="{2E04CAE0-6B54-4029-A80A-8722507A502B}" destId="{0B053495-8737-4DEB-A144-6BB354F74186}" srcOrd="1" destOrd="0" presId="urn:microsoft.com/office/officeart/2005/8/layout/process5"/>
    <dgm:cxn modelId="{761CC75D-53D3-4E80-8333-FF851BF508A6}" type="presParOf" srcId="{0B053495-8737-4DEB-A144-6BB354F74186}" destId="{35C97A42-3194-4180-896B-C9369A481EFD}" srcOrd="0" destOrd="0" presId="urn:microsoft.com/office/officeart/2005/8/layout/process5"/>
    <dgm:cxn modelId="{B8F0FECD-CAEF-4475-9A43-FF4FFAC152B7}" type="presParOf" srcId="{2E04CAE0-6B54-4029-A80A-8722507A502B}" destId="{EFBE646F-8661-47F1-AB01-AB62FCF933A3}" srcOrd="2" destOrd="0" presId="urn:microsoft.com/office/officeart/2005/8/layout/process5"/>
    <dgm:cxn modelId="{EFAF812B-6946-4380-BE8D-8B627F7B38C5}" type="presParOf" srcId="{2E04CAE0-6B54-4029-A80A-8722507A502B}" destId="{AA10C1C1-9629-4414-92BD-FE846A4F19B9}" srcOrd="3" destOrd="0" presId="urn:microsoft.com/office/officeart/2005/8/layout/process5"/>
    <dgm:cxn modelId="{7CA050CF-E63C-42F8-869F-103CCEF2FC3E}" type="presParOf" srcId="{AA10C1C1-9629-4414-92BD-FE846A4F19B9}" destId="{DA100033-B13F-4207-9D66-E0F4812901C3}" srcOrd="0" destOrd="0" presId="urn:microsoft.com/office/officeart/2005/8/layout/process5"/>
    <dgm:cxn modelId="{D985F4F6-EF69-48C6-817A-A3A38D85A089}" type="presParOf" srcId="{2E04CAE0-6B54-4029-A80A-8722507A502B}" destId="{C9045589-A25A-4105-88B0-F568B8A6495E}" srcOrd="4" destOrd="0" presId="urn:microsoft.com/office/officeart/2005/8/layout/process5"/>
    <dgm:cxn modelId="{D7C8BCE6-27B7-4877-8A20-23679546DD53}" type="presParOf" srcId="{2E04CAE0-6B54-4029-A80A-8722507A502B}" destId="{939AC66B-DCF2-444F-9FFF-CDF0950B23EB}" srcOrd="5" destOrd="0" presId="urn:microsoft.com/office/officeart/2005/8/layout/process5"/>
    <dgm:cxn modelId="{7B077683-80B5-4234-87B2-11EC26D25BAE}" type="presParOf" srcId="{939AC66B-DCF2-444F-9FFF-CDF0950B23EB}" destId="{249F722F-2FE2-427A-92BB-5B22C922ED14}" srcOrd="0" destOrd="0" presId="urn:microsoft.com/office/officeart/2005/8/layout/process5"/>
    <dgm:cxn modelId="{9388F9D9-8B39-4A9C-BEE1-EB5F4AF36E89}" type="presParOf" srcId="{2E04CAE0-6B54-4029-A80A-8722507A502B}" destId="{344DE1D4-6B17-4861-8DDB-7A74A8C10ACB}" srcOrd="6" destOrd="0" presId="urn:microsoft.com/office/officeart/2005/8/layout/process5"/>
    <dgm:cxn modelId="{7527F186-BB42-43D9-98AF-38C598133F45}" type="presParOf" srcId="{2E04CAE0-6B54-4029-A80A-8722507A502B}" destId="{D8CB7009-EF17-4060-AF57-03766A636307}" srcOrd="7" destOrd="0" presId="urn:microsoft.com/office/officeart/2005/8/layout/process5"/>
    <dgm:cxn modelId="{7ABDA396-EBE4-49A8-98C4-24B9D957A7FC}" type="presParOf" srcId="{D8CB7009-EF17-4060-AF57-03766A636307}" destId="{7D6FF983-6248-44F3-9CCA-1921FD5BFBA8}" srcOrd="0" destOrd="0" presId="urn:microsoft.com/office/officeart/2005/8/layout/process5"/>
    <dgm:cxn modelId="{71D75250-3D42-4335-B0BB-1DAC870AC3B8}" type="presParOf" srcId="{2E04CAE0-6B54-4029-A80A-8722507A502B}" destId="{16082117-B9E7-4032-90D5-F182A512EF36}" srcOrd="8" destOrd="0" presId="urn:microsoft.com/office/officeart/2005/8/layout/process5"/>
    <dgm:cxn modelId="{75E77157-A40F-4A9A-A90A-A7564938FD95}" type="presParOf" srcId="{2E04CAE0-6B54-4029-A80A-8722507A502B}" destId="{94F8AD65-D9AA-4D0A-8EDC-A1B253574E07}" srcOrd="9" destOrd="0" presId="urn:microsoft.com/office/officeart/2005/8/layout/process5"/>
    <dgm:cxn modelId="{D36559A4-F0A9-498C-A9CF-3F5D1FF81D0B}" type="presParOf" srcId="{94F8AD65-D9AA-4D0A-8EDC-A1B253574E07}" destId="{ED58AF6A-C2E9-416C-BEFC-E9A2B9C17183}" srcOrd="0" destOrd="0" presId="urn:microsoft.com/office/officeart/2005/8/layout/process5"/>
    <dgm:cxn modelId="{E573946C-300A-4F95-A100-9608D6B4E2B7}" type="presParOf" srcId="{2E04CAE0-6B54-4029-A80A-8722507A502B}" destId="{89673D8B-10C4-4A03-A3D6-FB0DB2CB8D19}" srcOrd="10" destOrd="0" presId="urn:microsoft.com/office/officeart/2005/8/layout/process5"/>
    <dgm:cxn modelId="{656D65EC-C405-4E9B-B1B1-D568050B4C55}" type="presParOf" srcId="{2E04CAE0-6B54-4029-A80A-8722507A502B}" destId="{1526B0DC-5FC9-4D4E-868D-D8ACEE8B0059}" srcOrd="11" destOrd="0" presId="urn:microsoft.com/office/officeart/2005/8/layout/process5"/>
    <dgm:cxn modelId="{B0108D43-72E3-4194-BF17-A97A9359F25B}" type="presParOf" srcId="{1526B0DC-5FC9-4D4E-868D-D8ACEE8B0059}" destId="{36567EDB-2E4B-435B-BB1D-874276972B5B}" srcOrd="0" destOrd="0" presId="urn:microsoft.com/office/officeart/2005/8/layout/process5"/>
    <dgm:cxn modelId="{E5D1B0A3-385C-40D0-9D6F-C69353417DF1}" type="presParOf" srcId="{2E04CAE0-6B54-4029-A80A-8722507A502B}" destId="{2617C9DF-A6D6-4C6C-9108-06B159FF8003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5C03C0-9EB4-4A74-A834-3F2F52D3DDBC}">
      <dsp:nvSpPr>
        <dsp:cNvPr id="0" name=""/>
        <dsp:cNvSpPr/>
      </dsp:nvSpPr>
      <dsp:spPr>
        <a:xfrm>
          <a:off x="98158" y="0"/>
          <a:ext cx="1517188" cy="10055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/>
            <a:t>①医療機関の相談窓口に利用相談</a:t>
          </a:r>
          <a:endParaRPr kumimoji="1" lang="en-US" altLang="ja-JP" sz="1000" b="1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まずは電話でサービス内容、必要な手続き等を確認。</a:t>
          </a:r>
        </a:p>
      </dsp:txBody>
      <dsp:txXfrm>
        <a:off x="127609" y="29451"/>
        <a:ext cx="1458286" cy="946645"/>
      </dsp:txXfrm>
    </dsp:sp>
    <dsp:sp modelId="{0B053495-8737-4DEB-A144-6BB354F74186}">
      <dsp:nvSpPr>
        <dsp:cNvPr id="0" name=""/>
        <dsp:cNvSpPr/>
      </dsp:nvSpPr>
      <dsp:spPr>
        <a:xfrm rot="21570262">
          <a:off x="1645994" y="341489"/>
          <a:ext cx="357994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/>
        </a:p>
      </dsp:txBody>
      <dsp:txXfrm>
        <a:off x="1645996" y="395315"/>
        <a:ext cx="277775" cy="160439"/>
      </dsp:txXfrm>
    </dsp:sp>
    <dsp:sp modelId="{EFBE646F-8661-47F1-AB01-AB62FCF933A3}">
      <dsp:nvSpPr>
        <dsp:cNvPr id="0" name=""/>
        <dsp:cNvSpPr/>
      </dsp:nvSpPr>
      <dsp:spPr>
        <a:xfrm>
          <a:off x="2047604" y="0"/>
          <a:ext cx="1031409" cy="976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/>
            <a:t>②事前診察の予約、利用申込み書類の記入等</a:t>
          </a:r>
        </a:p>
      </dsp:txBody>
      <dsp:txXfrm>
        <a:off x="2076191" y="28587"/>
        <a:ext cx="974235" cy="918847"/>
      </dsp:txXfrm>
    </dsp:sp>
    <dsp:sp modelId="{AA10C1C1-9629-4414-92BD-FE846A4F19B9}">
      <dsp:nvSpPr>
        <dsp:cNvPr id="0" name=""/>
        <dsp:cNvSpPr/>
      </dsp:nvSpPr>
      <dsp:spPr>
        <a:xfrm rot="24099">
          <a:off x="3116240" y="359366"/>
          <a:ext cx="335987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/>
        </a:p>
      </dsp:txBody>
      <dsp:txXfrm>
        <a:off x="3116241" y="412564"/>
        <a:ext cx="255768" cy="160439"/>
      </dsp:txXfrm>
    </dsp:sp>
    <dsp:sp modelId="{C9045589-A25A-4105-88B0-F568B8A6495E}">
      <dsp:nvSpPr>
        <dsp:cNvPr id="0" name=""/>
        <dsp:cNvSpPr/>
      </dsp:nvSpPr>
      <dsp:spPr>
        <a:xfrm>
          <a:off x="3502148" y="0"/>
          <a:ext cx="949001" cy="9958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/>
            <a:t>③市町村に支給決定の相談</a:t>
          </a:r>
          <a:endParaRPr kumimoji="1" lang="en-US" altLang="ja-JP" sz="1000" b="1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900" kern="1200"/>
            <a:t>※</a:t>
          </a:r>
          <a:r>
            <a:rPr kumimoji="1" lang="ja-JP" altLang="en-US" sz="900" kern="1200"/>
            <a:t>支給決定を受けていない方のみ</a:t>
          </a:r>
        </a:p>
      </dsp:txBody>
      <dsp:txXfrm>
        <a:off x="3529943" y="27795"/>
        <a:ext cx="893411" cy="940247"/>
      </dsp:txXfrm>
    </dsp:sp>
    <dsp:sp modelId="{939AC66B-DCF2-444F-9FFF-CDF0950B23EB}">
      <dsp:nvSpPr>
        <dsp:cNvPr id="0" name=""/>
        <dsp:cNvSpPr/>
      </dsp:nvSpPr>
      <dsp:spPr>
        <a:xfrm rot="21583792">
          <a:off x="4562221" y="365128"/>
          <a:ext cx="371554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/>
        </a:p>
      </dsp:txBody>
      <dsp:txXfrm>
        <a:off x="4562221" y="418796"/>
        <a:ext cx="291335" cy="160439"/>
      </dsp:txXfrm>
    </dsp:sp>
    <dsp:sp modelId="{344DE1D4-6B17-4861-8DDB-7A74A8C10ACB}">
      <dsp:nvSpPr>
        <dsp:cNvPr id="0" name=""/>
        <dsp:cNvSpPr/>
      </dsp:nvSpPr>
      <dsp:spPr>
        <a:xfrm>
          <a:off x="4965782" y="0"/>
          <a:ext cx="970005" cy="10249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/>
            <a:t>④事前診察（外来診療）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その他、病棟見学・看護師面談等を行います。</a:t>
          </a:r>
        </a:p>
      </dsp:txBody>
      <dsp:txXfrm>
        <a:off x="4994192" y="28410"/>
        <a:ext cx="913185" cy="968096"/>
      </dsp:txXfrm>
    </dsp:sp>
    <dsp:sp modelId="{D8CB7009-EF17-4060-AF57-03766A636307}">
      <dsp:nvSpPr>
        <dsp:cNvPr id="0" name=""/>
        <dsp:cNvSpPr/>
      </dsp:nvSpPr>
      <dsp:spPr>
        <a:xfrm rot="5400000">
          <a:off x="5370920" y="1044531"/>
          <a:ext cx="238746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/>
        </a:p>
      </dsp:txBody>
      <dsp:txXfrm rot="-5400000">
        <a:off x="5410073" y="1058857"/>
        <a:ext cx="160439" cy="167122"/>
      </dsp:txXfrm>
    </dsp:sp>
    <dsp:sp modelId="{16082117-B9E7-4032-90D5-F182A512EF36}">
      <dsp:nvSpPr>
        <dsp:cNvPr id="0" name=""/>
        <dsp:cNvSpPr/>
      </dsp:nvSpPr>
      <dsp:spPr>
        <a:xfrm>
          <a:off x="4165800" y="1301750"/>
          <a:ext cx="1742201" cy="9965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50" b="1" kern="1200"/>
            <a:t>⑤利用契約の締結（登録）</a:t>
          </a:r>
          <a:endParaRPr kumimoji="1" lang="en-US" altLang="ja-JP" sz="950" b="1" kern="1200"/>
        </a:p>
        <a:p>
          <a:pPr lvl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契約書、事前アンケート（問診票）、かかりつけ医調査票等の書類を提出</a:t>
          </a:r>
          <a:endParaRPr kumimoji="1" lang="en-US" altLang="ja-JP" sz="900" kern="1200"/>
        </a:p>
      </dsp:txBody>
      <dsp:txXfrm>
        <a:off x="4194987" y="1330937"/>
        <a:ext cx="1683827" cy="938149"/>
      </dsp:txXfrm>
    </dsp:sp>
    <dsp:sp modelId="{94F8AD65-D9AA-4D0A-8EDC-A1B253574E07}">
      <dsp:nvSpPr>
        <dsp:cNvPr id="0" name=""/>
        <dsp:cNvSpPr/>
      </dsp:nvSpPr>
      <dsp:spPr>
        <a:xfrm rot="10786749">
          <a:off x="3829283" y="1670340"/>
          <a:ext cx="325754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/>
        </a:p>
      </dsp:txBody>
      <dsp:txXfrm rot="10800000">
        <a:off x="3909502" y="1723664"/>
        <a:ext cx="245535" cy="160439"/>
      </dsp:txXfrm>
    </dsp:sp>
    <dsp:sp modelId="{89673D8B-10C4-4A03-A3D6-FB0DB2CB8D19}">
      <dsp:nvSpPr>
        <dsp:cNvPr id="0" name=""/>
        <dsp:cNvSpPr/>
      </dsp:nvSpPr>
      <dsp:spPr>
        <a:xfrm>
          <a:off x="2036649" y="1309464"/>
          <a:ext cx="1771130" cy="9973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/>
            <a:t>⑥利用日の予約</a:t>
          </a:r>
          <a:endParaRPr kumimoji="1" lang="en-US" altLang="ja-JP" sz="1000" b="1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利用予定日の１～２か月前（医療機関により異なります）に利用予約。</a:t>
          </a:r>
        </a:p>
      </dsp:txBody>
      <dsp:txXfrm>
        <a:off x="2065862" y="1338677"/>
        <a:ext cx="1712704" cy="938970"/>
      </dsp:txXfrm>
    </dsp:sp>
    <dsp:sp modelId="{1526B0DC-5FC9-4D4E-868D-D8ACEE8B0059}">
      <dsp:nvSpPr>
        <dsp:cNvPr id="0" name=""/>
        <dsp:cNvSpPr/>
      </dsp:nvSpPr>
      <dsp:spPr>
        <a:xfrm flipH="1">
          <a:off x="1601706" y="1660240"/>
          <a:ext cx="360533" cy="2673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/>
        </a:p>
      </dsp:txBody>
      <dsp:txXfrm rot="10800000">
        <a:off x="1681925" y="1713719"/>
        <a:ext cx="280314" cy="160439"/>
      </dsp:txXfrm>
    </dsp:sp>
    <dsp:sp modelId="{2617C9DF-A6D6-4C6C-9108-06B159FF8003}">
      <dsp:nvSpPr>
        <dsp:cNvPr id="0" name=""/>
        <dsp:cNvSpPr/>
      </dsp:nvSpPr>
      <dsp:spPr>
        <a:xfrm>
          <a:off x="32592" y="1312819"/>
          <a:ext cx="1556802" cy="10209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b="1" kern="1200"/>
            <a:t>⑦短期入所の利用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en-US" sz="900" kern="1200"/>
            <a:t>※</a:t>
          </a:r>
          <a:r>
            <a:rPr kumimoji="1" lang="ja-JP" altLang="en-US" sz="900" kern="1200"/>
            <a:t>当日の持ち物や留意事項を事前に医療機関に確認して下さい。</a:t>
          </a:r>
        </a:p>
      </dsp:txBody>
      <dsp:txXfrm>
        <a:off x="62495" y="1342722"/>
        <a:ext cx="1496996" cy="9611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6C8952-760A-4440-872F-46A7C4551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FloralMenu(2).dotx</Template>
  <TotalTime>804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Party menu (floral design)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(floral design)</dc:title>
  <dc:creator>Naito</dc:creator>
  <cp:lastModifiedBy>村岡　ひかる</cp:lastModifiedBy>
  <cp:revision>98</cp:revision>
  <cp:lastPrinted>2021-12-17T02:48:00Z</cp:lastPrinted>
  <dcterms:created xsi:type="dcterms:W3CDTF">2017-02-01T07:32:00Z</dcterms:created>
  <dcterms:modified xsi:type="dcterms:W3CDTF">2023-07-19T02:13:00Z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TC102695839990</vt:lpwstr>
  </property>
</Properties>
</file>