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15" w:rsidRPr="0083016E" w:rsidRDefault="005E2715" w:rsidP="00CD700E">
      <w:bookmarkStart w:id="0" w:name="_GoBack"/>
      <w:bookmarkEnd w:id="0"/>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E82AE0" w:rsidRPr="0083016E" w:rsidRDefault="00E82AE0" w:rsidP="00D36531">
      <w:pPr>
        <w:jc w:val="center"/>
        <w:rPr>
          <w:b/>
          <w:sz w:val="44"/>
        </w:rPr>
      </w:pPr>
      <w:r w:rsidRPr="0083016E">
        <w:rPr>
          <w:rFonts w:hint="eastAsia"/>
          <w:b/>
          <w:sz w:val="44"/>
        </w:rPr>
        <w:t>障がい者グループホームにおける</w:t>
      </w:r>
    </w:p>
    <w:p w:rsidR="005E2715" w:rsidRPr="0083016E" w:rsidRDefault="00E82AE0" w:rsidP="00D36531">
      <w:pPr>
        <w:jc w:val="center"/>
        <w:rPr>
          <w:b/>
          <w:sz w:val="44"/>
        </w:rPr>
      </w:pPr>
      <w:r w:rsidRPr="0083016E">
        <w:rPr>
          <w:rFonts w:hint="eastAsia"/>
          <w:b/>
          <w:sz w:val="44"/>
        </w:rPr>
        <w:t>防火安全対策</w:t>
      </w:r>
      <w:r w:rsidR="008E1AEB" w:rsidRPr="00EB745F">
        <w:rPr>
          <w:rFonts w:hint="eastAsia"/>
          <w:b/>
          <w:sz w:val="44"/>
        </w:rPr>
        <w:t>の推進</w:t>
      </w:r>
      <w:r w:rsidRPr="00EB745F">
        <w:rPr>
          <w:rFonts w:hint="eastAsia"/>
          <w:b/>
          <w:sz w:val="44"/>
        </w:rPr>
        <w:t>に</w:t>
      </w:r>
      <w:r w:rsidR="008E1AEB" w:rsidRPr="00EB745F">
        <w:rPr>
          <w:rFonts w:hint="eastAsia"/>
          <w:b/>
          <w:sz w:val="44"/>
        </w:rPr>
        <w:t>ついて</w:t>
      </w:r>
    </w:p>
    <w:p w:rsidR="005E2715" w:rsidRPr="00A145FA" w:rsidRDefault="005E2715" w:rsidP="00DB06F0">
      <w:pPr>
        <w:snapToGrid w:val="0"/>
        <w:jc w:val="center"/>
        <w:rPr>
          <w:b/>
          <w:sz w:val="40"/>
        </w:rPr>
      </w:pPr>
    </w:p>
    <w:p w:rsidR="005E2715" w:rsidRPr="00D278CC" w:rsidRDefault="008E1AEB" w:rsidP="006765A3">
      <w:pPr>
        <w:jc w:val="center"/>
        <w:rPr>
          <w:color w:val="FF0000"/>
          <w:sz w:val="32"/>
          <w:szCs w:val="32"/>
        </w:rPr>
      </w:pPr>
      <w:r w:rsidRPr="00EB745F">
        <w:rPr>
          <w:rFonts w:hint="eastAsia"/>
          <w:sz w:val="32"/>
          <w:szCs w:val="32"/>
        </w:rPr>
        <w:t>～</w:t>
      </w:r>
      <w:r w:rsidR="00485426" w:rsidRPr="00EB745F">
        <w:rPr>
          <w:rFonts w:hint="eastAsia"/>
          <w:sz w:val="32"/>
          <w:szCs w:val="32"/>
        </w:rPr>
        <w:t>スプリンクラー設備の設置免除基準の代替案</w:t>
      </w:r>
      <w:r w:rsidR="00006CD3" w:rsidRPr="00EB745F">
        <w:rPr>
          <w:rFonts w:hint="eastAsia"/>
          <w:sz w:val="32"/>
          <w:szCs w:val="32"/>
        </w:rPr>
        <w:t>に関する</w:t>
      </w:r>
      <w:r w:rsidR="00485426" w:rsidRPr="00EB745F">
        <w:rPr>
          <w:rFonts w:hint="eastAsia"/>
          <w:sz w:val="32"/>
          <w:szCs w:val="32"/>
        </w:rPr>
        <w:t>検討</w:t>
      </w:r>
      <w:r w:rsidR="00006CD3" w:rsidRPr="00EB745F">
        <w:rPr>
          <w:rFonts w:hint="eastAsia"/>
          <w:sz w:val="32"/>
          <w:szCs w:val="32"/>
        </w:rPr>
        <w:t>～</w:t>
      </w: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83016E" w:rsidRDefault="005E2715" w:rsidP="00D36531">
      <w:pPr>
        <w:jc w:val="center"/>
      </w:pPr>
    </w:p>
    <w:p w:rsidR="005E2715" w:rsidRPr="004A5338" w:rsidRDefault="00E82AE0" w:rsidP="000B4C20">
      <w:pPr>
        <w:jc w:val="center"/>
        <w:rPr>
          <w:sz w:val="40"/>
        </w:rPr>
      </w:pPr>
      <w:r w:rsidRPr="0083016E">
        <w:rPr>
          <w:rFonts w:hint="eastAsia"/>
          <w:sz w:val="40"/>
        </w:rPr>
        <w:t>平成２９</w:t>
      </w:r>
      <w:r w:rsidR="005E2715" w:rsidRPr="004A5338">
        <w:rPr>
          <w:rFonts w:hint="eastAsia"/>
          <w:sz w:val="40"/>
        </w:rPr>
        <w:t>年</w:t>
      </w:r>
      <w:r w:rsidR="00A145FA">
        <w:rPr>
          <w:rFonts w:hint="eastAsia"/>
          <w:sz w:val="40"/>
        </w:rPr>
        <w:t>９</w:t>
      </w:r>
      <w:r w:rsidR="005E2715" w:rsidRPr="004A5338">
        <w:rPr>
          <w:rFonts w:hint="eastAsia"/>
          <w:sz w:val="40"/>
        </w:rPr>
        <w:t>月</w:t>
      </w:r>
    </w:p>
    <w:p w:rsidR="005E2715" w:rsidRPr="00465B70" w:rsidRDefault="00465B70" w:rsidP="00D36531">
      <w:pPr>
        <w:jc w:val="center"/>
        <w:rPr>
          <w:color w:val="FF0000"/>
          <w:sz w:val="40"/>
        </w:rPr>
      </w:pPr>
      <w:r w:rsidRPr="00EB745F">
        <w:rPr>
          <w:rFonts w:hint="eastAsia"/>
          <w:sz w:val="40"/>
        </w:rPr>
        <w:t>大阪府福祉部</w:t>
      </w:r>
    </w:p>
    <w:p w:rsidR="00CD700E" w:rsidRDefault="00CD700E" w:rsidP="00DB06F0">
      <w:pPr>
        <w:snapToGrid w:val="0"/>
        <w:jc w:val="center"/>
        <w:rPr>
          <w:sz w:val="32"/>
        </w:rPr>
      </w:pPr>
    </w:p>
    <w:p w:rsidR="00CD700E" w:rsidRDefault="00CD700E" w:rsidP="008E5715">
      <w:pPr>
        <w:widowControl/>
        <w:jc w:val="left"/>
        <w:rPr>
          <w:sz w:val="32"/>
        </w:rPr>
      </w:pPr>
    </w:p>
    <w:p w:rsidR="005E2715" w:rsidRPr="0083016E" w:rsidRDefault="005E2715" w:rsidP="008E5715">
      <w:pPr>
        <w:widowControl/>
        <w:jc w:val="left"/>
        <w:rPr>
          <w:rFonts w:ascii="ＭＳ Ｐ明朝" w:eastAsia="ＭＳ Ｐ明朝"/>
        </w:rPr>
      </w:pPr>
      <w:r w:rsidRPr="0083016E">
        <w:br w:type="page"/>
      </w:r>
    </w:p>
    <w:p w:rsidR="005E2715" w:rsidRPr="00137CCB" w:rsidRDefault="005E2715" w:rsidP="00982098">
      <w:pPr>
        <w:ind w:firstLineChars="100" w:firstLine="221"/>
        <w:rPr>
          <w:rFonts w:ascii="ＭＳ Ｐ明朝" w:eastAsia="ＭＳ Ｐ明朝"/>
        </w:rPr>
      </w:pPr>
    </w:p>
    <w:p w:rsidR="005E2715" w:rsidRPr="0083016E" w:rsidRDefault="005E2715" w:rsidP="00982098">
      <w:pPr>
        <w:ind w:firstLineChars="100" w:firstLine="262"/>
        <w:jc w:val="center"/>
        <w:rPr>
          <w:rFonts w:hAnsi="HG丸ｺﾞｼｯｸM-PRO"/>
          <w:b/>
          <w:sz w:val="28"/>
          <w:szCs w:val="28"/>
        </w:rPr>
      </w:pPr>
      <w:r w:rsidRPr="0083016E">
        <w:rPr>
          <w:rFonts w:hAnsi="HG丸ｺﾞｼｯｸM-PRO" w:hint="eastAsia"/>
          <w:b/>
          <w:sz w:val="28"/>
          <w:szCs w:val="28"/>
        </w:rPr>
        <w:t>目次</w:t>
      </w:r>
    </w:p>
    <w:p w:rsidR="005E2715" w:rsidRDefault="005E2715" w:rsidP="00982098">
      <w:pPr>
        <w:widowControl/>
        <w:ind w:firstLineChars="150" w:firstLine="332"/>
        <w:jc w:val="left"/>
        <w:rPr>
          <w:rFonts w:hAnsi="HG丸ｺﾞｼｯｸM-PRO"/>
        </w:rPr>
      </w:pPr>
    </w:p>
    <w:p w:rsidR="00C34569" w:rsidRDefault="00C34569" w:rsidP="00982098">
      <w:pPr>
        <w:widowControl/>
        <w:ind w:firstLineChars="150" w:firstLine="332"/>
        <w:jc w:val="left"/>
        <w:rPr>
          <w:rFonts w:hAnsi="HG丸ｺﾞｼｯｸM-PRO"/>
        </w:rPr>
      </w:pPr>
    </w:p>
    <w:p w:rsidR="00C34569" w:rsidRPr="00C34569" w:rsidRDefault="00C34569" w:rsidP="00982098">
      <w:pPr>
        <w:widowControl/>
        <w:ind w:firstLineChars="150" w:firstLine="332"/>
        <w:jc w:val="left"/>
        <w:rPr>
          <w:rFonts w:hAnsi="HG丸ｺﾞｼｯｸM-PRO"/>
          <w:color w:val="FF0000"/>
        </w:rPr>
      </w:pPr>
      <w:r w:rsidRPr="00EB745F">
        <w:rPr>
          <w:rFonts w:hAnsi="HG丸ｺﾞｼｯｸM-PRO" w:hint="eastAsia"/>
        </w:rPr>
        <w:t>はじめに</w:t>
      </w:r>
    </w:p>
    <w:p w:rsidR="00CD700E" w:rsidRPr="0083016E" w:rsidRDefault="00CD700E" w:rsidP="00982098">
      <w:pPr>
        <w:widowControl/>
        <w:ind w:firstLineChars="150" w:firstLine="332"/>
        <w:jc w:val="left"/>
        <w:rPr>
          <w:rFonts w:hAnsi="HG丸ｺﾞｼｯｸM-PRO"/>
        </w:rPr>
      </w:pPr>
    </w:p>
    <w:p w:rsidR="005E2715" w:rsidRPr="0083016E" w:rsidRDefault="005E2715" w:rsidP="00982098">
      <w:pPr>
        <w:widowControl/>
        <w:ind w:firstLineChars="150" w:firstLine="332"/>
        <w:jc w:val="left"/>
        <w:rPr>
          <w:rFonts w:hAnsi="HG丸ｺﾞｼｯｸM-PRO"/>
        </w:rPr>
      </w:pPr>
      <w:r w:rsidRPr="0083016E">
        <w:rPr>
          <w:rFonts w:hAnsi="HG丸ｺﾞｼｯｸM-PRO" w:hint="eastAsia"/>
        </w:rPr>
        <w:t>Ⅰ</w:t>
      </w:r>
      <w:r w:rsidRPr="0083016E">
        <w:rPr>
          <w:rFonts w:hAnsi="HG丸ｺﾞｼｯｸM-PRO"/>
        </w:rPr>
        <w:t xml:space="preserve">. </w:t>
      </w:r>
      <w:r w:rsidR="00013508" w:rsidRPr="0083016E">
        <w:rPr>
          <w:rFonts w:hAnsi="HG丸ｺﾞｼｯｸM-PRO" w:hint="eastAsia"/>
        </w:rPr>
        <w:t>グループホームの防火安全対策</w:t>
      </w:r>
    </w:p>
    <w:p w:rsidR="00A4605A" w:rsidRPr="0083016E" w:rsidRDefault="005E2715" w:rsidP="00A4605A">
      <w:pPr>
        <w:widowControl/>
        <w:ind w:leftChars="100" w:left="221" w:firstLineChars="150" w:firstLine="332"/>
        <w:jc w:val="left"/>
        <w:rPr>
          <w:rFonts w:hAnsi="HG丸ｺﾞｼｯｸM-PRO"/>
        </w:rPr>
      </w:pPr>
      <w:r w:rsidRPr="0083016E">
        <w:rPr>
          <w:rFonts w:hAnsi="HG丸ｺﾞｼｯｸM-PRO"/>
        </w:rPr>
        <w:t xml:space="preserve">1. </w:t>
      </w:r>
      <w:r w:rsidR="00782A72" w:rsidRPr="0083016E">
        <w:rPr>
          <w:rFonts w:hAnsi="HG丸ｺﾞｼｯｸM-PRO" w:hint="eastAsia"/>
        </w:rPr>
        <w:t>消防法上の用途区分</w:t>
      </w:r>
    </w:p>
    <w:p w:rsidR="00A4605A" w:rsidRPr="0083016E" w:rsidRDefault="005E2715" w:rsidP="00A4605A">
      <w:pPr>
        <w:widowControl/>
        <w:ind w:leftChars="100" w:left="221" w:firstLineChars="150" w:firstLine="332"/>
        <w:jc w:val="left"/>
        <w:rPr>
          <w:rFonts w:hAnsi="HG丸ｺﾞｼｯｸM-PRO"/>
        </w:rPr>
      </w:pPr>
      <w:r w:rsidRPr="0083016E">
        <w:rPr>
          <w:rFonts w:hAnsi="HG丸ｺﾞｼｯｸM-PRO"/>
        </w:rPr>
        <w:t xml:space="preserve">2. </w:t>
      </w:r>
      <w:r w:rsidR="00782A72" w:rsidRPr="0083016E">
        <w:rPr>
          <w:rFonts w:hAnsi="HG丸ｺﾞｼｯｸM-PRO" w:hint="eastAsia"/>
        </w:rPr>
        <w:t>消防用設備等の設置義務</w:t>
      </w:r>
    </w:p>
    <w:p w:rsidR="005E2715" w:rsidRPr="0083016E" w:rsidRDefault="005E2715" w:rsidP="00A4605A">
      <w:pPr>
        <w:widowControl/>
        <w:ind w:leftChars="100" w:left="221" w:firstLineChars="150" w:firstLine="332"/>
        <w:jc w:val="left"/>
        <w:rPr>
          <w:rFonts w:hAnsi="HG丸ｺﾞｼｯｸM-PRO"/>
        </w:rPr>
      </w:pPr>
      <w:r w:rsidRPr="0083016E">
        <w:rPr>
          <w:rFonts w:hAnsi="HG丸ｺﾞｼｯｸM-PRO"/>
        </w:rPr>
        <w:t xml:space="preserve">3. </w:t>
      </w:r>
      <w:r w:rsidR="00782A72" w:rsidRPr="0083016E">
        <w:rPr>
          <w:rFonts w:hAnsi="HG丸ｺﾞｼｯｸM-PRO" w:hint="eastAsia"/>
        </w:rPr>
        <w:t>防炎物品の使用義務（</w:t>
      </w:r>
      <w:r w:rsidR="008E5715" w:rsidRPr="0083016E">
        <w:rPr>
          <w:rFonts w:hAnsi="HG丸ｺﾞｼｯｸM-PRO" w:hint="eastAsia"/>
        </w:rPr>
        <w:t>防炎</w:t>
      </w:r>
      <w:r w:rsidR="00782A72" w:rsidRPr="0083016E">
        <w:rPr>
          <w:rFonts w:hAnsi="HG丸ｺﾞｼｯｸM-PRO" w:hint="eastAsia"/>
        </w:rPr>
        <w:t>防火対象物）</w:t>
      </w:r>
    </w:p>
    <w:p w:rsidR="005E2715" w:rsidRPr="0083016E" w:rsidRDefault="005E2715" w:rsidP="00982098">
      <w:pPr>
        <w:widowControl/>
        <w:ind w:firstLineChars="240" w:firstLine="531"/>
        <w:jc w:val="left"/>
        <w:rPr>
          <w:rFonts w:hAnsi="HG丸ｺﾞｼｯｸM-PRO"/>
        </w:rPr>
      </w:pPr>
      <w:r w:rsidRPr="0083016E">
        <w:rPr>
          <w:rFonts w:hAnsi="HG丸ｺﾞｼｯｸM-PRO" w:hint="eastAsia"/>
        </w:rPr>
        <w:t>４</w:t>
      </w:r>
      <w:r w:rsidRPr="0083016E">
        <w:rPr>
          <w:rFonts w:hAnsi="HG丸ｺﾞｼｯｸM-PRO"/>
        </w:rPr>
        <w:t xml:space="preserve">. </w:t>
      </w:r>
      <w:r w:rsidR="00782A72" w:rsidRPr="0083016E">
        <w:rPr>
          <w:rFonts w:hAnsi="HG丸ｺﾞｼｯｸM-PRO" w:hint="eastAsia"/>
        </w:rPr>
        <w:t>防火管理体制の義務づけ・強化</w:t>
      </w:r>
    </w:p>
    <w:p w:rsidR="005E2715" w:rsidRPr="0083016E" w:rsidRDefault="005E2715" w:rsidP="00982098">
      <w:pPr>
        <w:widowControl/>
        <w:ind w:firstLineChars="240" w:firstLine="531"/>
        <w:jc w:val="left"/>
        <w:rPr>
          <w:rFonts w:hAnsi="HG丸ｺﾞｼｯｸM-PRO"/>
        </w:rPr>
      </w:pPr>
    </w:p>
    <w:p w:rsidR="005E2715" w:rsidRPr="0083016E" w:rsidRDefault="005E2715" w:rsidP="00982098">
      <w:pPr>
        <w:ind w:firstLineChars="150" w:firstLine="332"/>
        <w:rPr>
          <w:rFonts w:hAnsi="HG丸ｺﾞｼｯｸM-PRO"/>
        </w:rPr>
      </w:pPr>
      <w:r w:rsidRPr="0083016E">
        <w:rPr>
          <w:rFonts w:hAnsi="HG丸ｺﾞｼｯｸM-PRO" w:hint="eastAsia"/>
        </w:rPr>
        <w:t>Ⅱ</w:t>
      </w:r>
      <w:r w:rsidRPr="0083016E">
        <w:rPr>
          <w:rFonts w:hAnsi="HG丸ｺﾞｼｯｸM-PRO"/>
        </w:rPr>
        <w:t xml:space="preserve">. </w:t>
      </w:r>
      <w:r w:rsidR="00782A72" w:rsidRPr="0083016E">
        <w:rPr>
          <w:rFonts w:hAnsi="HG丸ｺﾞｼｯｸM-PRO" w:hint="eastAsia"/>
        </w:rPr>
        <w:t>スプリンクラー設備に替えて安全性を確保する要件</w:t>
      </w:r>
    </w:p>
    <w:p w:rsidR="005E2715" w:rsidRPr="0083016E" w:rsidRDefault="005E2715" w:rsidP="00982098">
      <w:pPr>
        <w:ind w:firstLineChars="246" w:firstLine="544"/>
        <w:rPr>
          <w:rFonts w:hAnsi="HG丸ｺﾞｼｯｸM-PRO"/>
        </w:rPr>
      </w:pPr>
      <w:r w:rsidRPr="0083016E">
        <w:rPr>
          <w:rFonts w:hAnsi="HG丸ｺﾞｼｯｸM-PRO" w:hint="eastAsia"/>
        </w:rPr>
        <w:t>１</w:t>
      </w:r>
      <w:r w:rsidR="00013508" w:rsidRPr="0083016E">
        <w:rPr>
          <w:rFonts w:hAnsi="HG丸ｺﾞｼｯｸM-PRO"/>
        </w:rPr>
        <w:t xml:space="preserve">. </w:t>
      </w:r>
      <w:r w:rsidR="008E5715" w:rsidRPr="0083016E">
        <w:rPr>
          <w:rFonts w:hAnsi="HG丸ｺﾞｼｯｸM-PRO" w:hint="eastAsia"/>
        </w:rPr>
        <w:t>スプリンクラー</w:t>
      </w:r>
      <w:r w:rsidR="00782A72" w:rsidRPr="0083016E">
        <w:rPr>
          <w:rFonts w:hAnsi="HG丸ｺﾞｼｯｸM-PRO" w:hint="eastAsia"/>
        </w:rPr>
        <w:t>以外の消防用設備</w:t>
      </w:r>
    </w:p>
    <w:p w:rsidR="00782A72" w:rsidRPr="0083016E" w:rsidRDefault="005E2715" w:rsidP="00982098">
      <w:pPr>
        <w:ind w:firstLineChars="250" w:firstLine="553"/>
        <w:rPr>
          <w:rFonts w:hAnsi="HG丸ｺﾞｼｯｸM-PRO"/>
        </w:rPr>
      </w:pPr>
      <w:r w:rsidRPr="0083016E">
        <w:rPr>
          <w:rFonts w:hAnsi="HG丸ｺﾞｼｯｸM-PRO" w:hint="eastAsia"/>
        </w:rPr>
        <w:t>２</w:t>
      </w:r>
      <w:r w:rsidRPr="0083016E">
        <w:rPr>
          <w:rFonts w:hAnsi="HG丸ｺﾞｼｯｸM-PRO"/>
        </w:rPr>
        <w:t xml:space="preserve">. </w:t>
      </w:r>
      <w:r w:rsidR="00782A72" w:rsidRPr="0083016E">
        <w:rPr>
          <w:rFonts w:hAnsi="HG丸ｺﾞｼｯｸM-PRO" w:hint="eastAsia"/>
        </w:rPr>
        <w:t>スプリンクラー設備の設置を要しない基準</w:t>
      </w:r>
    </w:p>
    <w:p w:rsidR="005E2715" w:rsidRPr="0083016E" w:rsidRDefault="005E2715" w:rsidP="00982098">
      <w:pPr>
        <w:ind w:firstLineChars="250" w:firstLine="553"/>
        <w:rPr>
          <w:rFonts w:hAnsi="HG丸ｺﾞｼｯｸM-PRO"/>
        </w:rPr>
      </w:pPr>
      <w:r w:rsidRPr="0083016E">
        <w:rPr>
          <w:rFonts w:hAnsi="HG丸ｺﾞｼｯｸM-PRO" w:hint="eastAsia"/>
        </w:rPr>
        <w:t>３</w:t>
      </w:r>
      <w:r w:rsidRPr="0083016E">
        <w:rPr>
          <w:rFonts w:hAnsi="HG丸ｺﾞｼｯｸM-PRO"/>
        </w:rPr>
        <w:t xml:space="preserve">. </w:t>
      </w:r>
      <w:r w:rsidR="00782A72" w:rsidRPr="0083016E">
        <w:rPr>
          <w:rFonts w:hAnsi="HG丸ｺﾞｼｯｸM-PRO" w:hint="eastAsia"/>
        </w:rPr>
        <w:t>消防法施行令第32条特例の適用</w:t>
      </w:r>
    </w:p>
    <w:p w:rsidR="005E2715" w:rsidRPr="0083016E" w:rsidRDefault="00782A72" w:rsidP="00782A72">
      <w:pPr>
        <w:ind w:firstLineChars="250" w:firstLine="553"/>
        <w:rPr>
          <w:rFonts w:hAnsi="HG丸ｺﾞｼｯｸM-PRO"/>
        </w:rPr>
      </w:pPr>
      <w:r w:rsidRPr="0083016E">
        <w:rPr>
          <w:rFonts w:hAnsi="HG丸ｺﾞｼｯｸM-PRO" w:hint="eastAsia"/>
        </w:rPr>
        <w:t>４. 障がい者グループホームの</w:t>
      </w:r>
      <w:r w:rsidRPr="00EB745F">
        <w:rPr>
          <w:rFonts w:hAnsi="HG丸ｺﾞｼｯｸM-PRO" w:hint="eastAsia"/>
        </w:rPr>
        <w:t>実態</w:t>
      </w:r>
      <w:r w:rsidR="00861813" w:rsidRPr="00EB745F">
        <w:rPr>
          <w:rFonts w:hAnsi="HG丸ｺﾞｼｯｸM-PRO" w:hint="eastAsia"/>
        </w:rPr>
        <w:t>を踏まえ</w:t>
      </w:r>
      <w:r w:rsidRPr="00EB745F">
        <w:rPr>
          <w:rFonts w:hAnsi="HG丸ｺﾞｼｯｸM-PRO" w:hint="eastAsia"/>
        </w:rPr>
        <w:t>たスプリンクラー設備免除</w:t>
      </w:r>
      <w:r w:rsidR="00861813" w:rsidRPr="00EB745F">
        <w:rPr>
          <w:rFonts w:hAnsi="HG丸ｺﾞｼｯｸM-PRO" w:hint="eastAsia"/>
        </w:rPr>
        <w:t>の代替</w:t>
      </w:r>
      <w:r w:rsidRPr="00EB745F">
        <w:rPr>
          <w:rFonts w:hAnsi="HG丸ｺﾞｼｯｸM-PRO" w:hint="eastAsia"/>
        </w:rPr>
        <w:t>要件</w:t>
      </w:r>
      <w:r w:rsidR="00B34B71" w:rsidRPr="00EB745F">
        <w:rPr>
          <w:rFonts w:hAnsi="HG丸ｺﾞｼｯｸM-PRO" w:hint="eastAsia"/>
        </w:rPr>
        <w:t>案</w:t>
      </w:r>
    </w:p>
    <w:p w:rsidR="00782A72" w:rsidRPr="0083016E" w:rsidRDefault="00782A72" w:rsidP="00782A72">
      <w:pPr>
        <w:ind w:firstLineChars="250" w:firstLine="553"/>
        <w:rPr>
          <w:rFonts w:hAnsi="HG丸ｺﾞｼｯｸM-PRO"/>
        </w:rPr>
      </w:pPr>
    </w:p>
    <w:p w:rsidR="005E2715" w:rsidRPr="0083016E" w:rsidRDefault="00782A72" w:rsidP="00982098">
      <w:pPr>
        <w:ind w:firstLineChars="150" w:firstLine="332"/>
        <w:rPr>
          <w:rFonts w:hAnsi="HG丸ｺﾞｼｯｸM-PRO"/>
        </w:rPr>
      </w:pPr>
      <w:r w:rsidRPr="0083016E">
        <w:rPr>
          <w:rFonts w:hAnsi="HG丸ｺﾞｼｯｸM-PRO" w:hint="eastAsia"/>
        </w:rPr>
        <w:t xml:space="preserve">Ⅲ. </w:t>
      </w:r>
      <w:r w:rsidR="005B4CB0">
        <w:rPr>
          <w:rFonts w:hAnsi="HG丸ｺﾞｼｯｸM-PRO" w:hint="eastAsia"/>
        </w:rPr>
        <w:t>地域におけるグループホーム防火安全対策の推進</w:t>
      </w:r>
    </w:p>
    <w:p w:rsidR="005E2715" w:rsidRPr="0083016E" w:rsidRDefault="005E2715" w:rsidP="009D434E">
      <w:pPr>
        <w:ind w:firstLineChars="246" w:firstLine="544"/>
        <w:rPr>
          <w:rFonts w:hAnsi="HG丸ｺﾞｼｯｸM-PRO"/>
        </w:rPr>
      </w:pPr>
      <w:r w:rsidRPr="0083016E">
        <w:rPr>
          <w:rFonts w:hAnsi="HG丸ｺﾞｼｯｸM-PRO" w:hint="eastAsia"/>
        </w:rPr>
        <w:t>１</w:t>
      </w:r>
      <w:r w:rsidRPr="0083016E">
        <w:rPr>
          <w:rFonts w:hAnsi="HG丸ｺﾞｼｯｸM-PRO"/>
        </w:rPr>
        <w:t xml:space="preserve">. </w:t>
      </w:r>
      <w:r w:rsidR="00782A72" w:rsidRPr="0083016E">
        <w:rPr>
          <w:rFonts w:hAnsi="HG丸ｺﾞｼｯｸM-PRO" w:hint="eastAsia"/>
        </w:rPr>
        <w:t>グループホーム事業者の責任と役割</w:t>
      </w:r>
    </w:p>
    <w:p w:rsidR="00980674" w:rsidRDefault="005E2715" w:rsidP="00980674">
      <w:pPr>
        <w:ind w:firstLineChars="246" w:firstLine="544"/>
        <w:rPr>
          <w:rFonts w:hAnsi="HG丸ｺﾞｼｯｸM-PRO"/>
        </w:rPr>
      </w:pPr>
      <w:r w:rsidRPr="0083016E">
        <w:rPr>
          <w:rFonts w:hAnsi="HG丸ｺﾞｼｯｸM-PRO" w:hint="eastAsia"/>
        </w:rPr>
        <w:t>２</w:t>
      </w:r>
      <w:r w:rsidRPr="0083016E">
        <w:rPr>
          <w:rFonts w:hAnsi="HG丸ｺﾞｼｯｸM-PRO"/>
        </w:rPr>
        <w:t xml:space="preserve">. </w:t>
      </w:r>
      <w:r w:rsidR="00B93C24" w:rsidRPr="0083016E">
        <w:rPr>
          <w:rFonts w:hAnsi="HG丸ｺﾞｼｯｸM-PRO" w:hint="eastAsia"/>
        </w:rPr>
        <w:t>市町村及び府の障がい福祉担当課の責任と役割</w:t>
      </w:r>
    </w:p>
    <w:p w:rsidR="009A5FB7" w:rsidRDefault="009A5FB7" w:rsidP="00980674">
      <w:pPr>
        <w:ind w:firstLineChars="246" w:firstLine="544"/>
        <w:rPr>
          <w:rFonts w:hAnsi="HG丸ｺﾞｼｯｸM-PRO"/>
        </w:rPr>
      </w:pPr>
    </w:p>
    <w:p w:rsidR="009A5FB7" w:rsidRPr="0083016E" w:rsidRDefault="009A5FB7" w:rsidP="009A5FB7">
      <w:pPr>
        <w:ind w:firstLineChars="150" w:firstLine="332"/>
        <w:rPr>
          <w:rFonts w:hAnsi="HG丸ｺﾞｼｯｸM-PRO"/>
        </w:rPr>
      </w:pPr>
      <w:r w:rsidRPr="00EB745F">
        <w:rPr>
          <w:rFonts w:hAnsi="HG丸ｺﾞｼｯｸM-PRO" w:hint="eastAsia"/>
        </w:rPr>
        <w:t>Ⅳ</w:t>
      </w:r>
      <w:r w:rsidR="005E2715" w:rsidRPr="00EB745F">
        <w:rPr>
          <w:rFonts w:hAnsi="HG丸ｺﾞｼｯｸM-PRO"/>
        </w:rPr>
        <w:t xml:space="preserve">. </w:t>
      </w:r>
      <w:r w:rsidR="00C34569" w:rsidRPr="00EB745F">
        <w:rPr>
          <w:rFonts w:hAnsi="HG丸ｺﾞｼｯｸM-PRO" w:hint="eastAsia"/>
        </w:rPr>
        <w:t>消防機関に求めるもの</w:t>
      </w:r>
    </w:p>
    <w:p w:rsidR="005E2715" w:rsidRPr="00980674" w:rsidRDefault="005E2715" w:rsidP="009A5FB7">
      <w:pPr>
        <w:rPr>
          <w:rFonts w:hAnsi="HG丸ｺﾞｼｯｸM-PRO"/>
        </w:rPr>
      </w:pPr>
    </w:p>
    <w:p w:rsidR="00C34569" w:rsidRDefault="005E2715" w:rsidP="0081226F">
      <w:pPr>
        <w:rPr>
          <w:rFonts w:ascii="ＭＳ ゴシック" w:eastAsia="ＭＳ ゴシック" w:hAnsi="ＭＳ ゴシック"/>
        </w:rPr>
      </w:pPr>
      <w:r w:rsidRPr="0083016E">
        <w:rPr>
          <w:rFonts w:ascii="ＭＳ ゴシック" w:eastAsia="ＭＳ ゴシック" w:hAnsi="ＭＳ ゴシック"/>
        </w:rPr>
        <w:br w:type="page"/>
      </w:r>
    </w:p>
    <w:p w:rsidR="00C34569" w:rsidRPr="00EB745F" w:rsidRDefault="00C34569" w:rsidP="0081226F">
      <w:pPr>
        <w:rPr>
          <w:rFonts w:ascii="ＭＳ ゴシック" w:eastAsia="ＭＳ ゴシック" w:hAnsi="ＭＳ ゴシック"/>
          <w:b/>
          <w:sz w:val="32"/>
          <w:szCs w:val="32"/>
        </w:rPr>
      </w:pPr>
      <w:r w:rsidRPr="00EB745F">
        <w:rPr>
          <w:rFonts w:ascii="ＭＳ ゴシック" w:eastAsia="ＭＳ ゴシック" w:hAnsi="ＭＳ ゴシック" w:hint="eastAsia"/>
          <w:b/>
          <w:sz w:val="32"/>
          <w:szCs w:val="32"/>
        </w:rPr>
        <w:lastRenderedPageBreak/>
        <w:t>はじめに</w:t>
      </w:r>
    </w:p>
    <w:p w:rsidR="004E7E47" w:rsidRPr="00EB745F" w:rsidRDefault="004E7E47" w:rsidP="00C34569">
      <w:pPr>
        <w:ind w:leftChars="100" w:left="221" w:firstLineChars="100" w:firstLine="221"/>
        <w:rPr>
          <w:rFonts w:hAnsi="HG丸ｺﾞｼｯｸM-PRO"/>
        </w:rPr>
      </w:pPr>
    </w:p>
    <w:p w:rsidR="002F42DF" w:rsidRPr="00EB745F" w:rsidRDefault="00E54877" w:rsidP="004E7E47">
      <w:pPr>
        <w:ind w:firstLineChars="100" w:firstLine="221"/>
        <w:rPr>
          <w:rFonts w:hAnsi="HG丸ｺﾞｼｯｸM-PRO"/>
        </w:rPr>
      </w:pPr>
      <w:r w:rsidRPr="00EB745F">
        <w:rPr>
          <w:rFonts w:hAnsi="HG丸ｺﾞｼｯｸM-PRO" w:hint="eastAsia"/>
        </w:rPr>
        <w:t>平成27年4月1日施行の消防法令改正により、</w:t>
      </w:r>
      <w:r w:rsidR="00C34569" w:rsidRPr="00EB745F">
        <w:rPr>
          <w:rFonts w:hAnsi="HG丸ｺﾞｼｯｸM-PRO" w:hint="eastAsia"/>
        </w:rPr>
        <w:t>グループホーム</w:t>
      </w:r>
      <w:r w:rsidRPr="00EB745F">
        <w:rPr>
          <w:rFonts w:hAnsi="HG丸ｺﾞｼｯｸM-PRO" w:hint="eastAsia"/>
        </w:rPr>
        <w:t>等における消防用設備の設置基準の見直しが行われ、避難が困難な障がい者等を主として入居させるグループホーム</w:t>
      </w:r>
      <w:r w:rsidR="002F42DF" w:rsidRPr="00EB745F">
        <w:rPr>
          <w:rFonts w:hAnsi="HG丸ｺﾞｼｯｸM-PRO" w:hint="eastAsia"/>
        </w:rPr>
        <w:t>については、従来の面積要件（延べ面積275㎡以上）が撤廃され、原則として、</w:t>
      </w:r>
      <w:r w:rsidR="00C34569" w:rsidRPr="00EB745F">
        <w:rPr>
          <w:rFonts w:hAnsi="HG丸ｺﾞｼｯｸM-PRO" w:hint="eastAsia"/>
        </w:rPr>
        <w:t>スプリンクラー設備の</w:t>
      </w:r>
      <w:r w:rsidR="002F42DF" w:rsidRPr="00EB745F">
        <w:rPr>
          <w:rFonts w:hAnsi="HG丸ｺﾞｼｯｸM-PRO" w:hint="eastAsia"/>
        </w:rPr>
        <w:t>設置が義務づけられ</w:t>
      </w:r>
      <w:r w:rsidR="00C82CF8" w:rsidRPr="00EB745F">
        <w:rPr>
          <w:rFonts w:hAnsi="HG丸ｺﾞｼｯｸM-PRO" w:hint="eastAsia"/>
        </w:rPr>
        <w:t>まし</w:t>
      </w:r>
      <w:r w:rsidR="002F42DF" w:rsidRPr="00EB745F">
        <w:rPr>
          <w:rFonts w:hAnsi="HG丸ｺﾞｼｯｸM-PRO" w:hint="eastAsia"/>
        </w:rPr>
        <w:t>た。</w:t>
      </w:r>
    </w:p>
    <w:p w:rsidR="00C82CF8" w:rsidRPr="00EB745F" w:rsidRDefault="00B34B71" w:rsidP="004E7E47">
      <w:pPr>
        <w:ind w:firstLineChars="100" w:firstLine="221"/>
        <w:rPr>
          <w:rFonts w:hAnsi="HG丸ｺﾞｼｯｸM-PRO"/>
        </w:rPr>
      </w:pPr>
      <w:r w:rsidRPr="00EB745F">
        <w:rPr>
          <w:rFonts w:hAnsi="HG丸ｺﾞｼｯｸM-PRO" w:hint="eastAsia"/>
        </w:rPr>
        <w:t>障がい者グループホームにおける火災等に対する安全確保は重要であり、入居者の生命を守ることに最大限の注意を払う必要がありますが、</w:t>
      </w:r>
      <w:r w:rsidR="002F42DF" w:rsidRPr="00EB745F">
        <w:rPr>
          <w:rFonts w:hAnsi="HG丸ｺﾞｼｯｸM-PRO" w:hint="eastAsia"/>
        </w:rPr>
        <w:t>大阪府内のグループホームは、定員４人以下の小規模事業所が多く、賃貸住戸が8割を超えるほか、支援区分4以上の利用者が半数を超えるなどの特徴があり、</w:t>
      </w:r>
      <w:r w:rsidR="00C82CF8" w:rsidRPr="00EB745F">
        <w:rPr>
          <w:rFonts w:hAnsi="HG丸ｺﾞｼｯｸM-PRO" w:hint="eastAsia"/>
        </w:rPr>
        <w:t>賃貸住戸の場合は所有者の承諾が必要であるなど、設置費用</w:t>
      </w:r>
      <w:r w:rsidR="005B4CB0" w:rsidRPr="00EB745F">
        <w:rPr>
          <w:rFonts w:hAnsi="HG丸ｺﾞｼｯｸM-PRO" w:hint="eastAsia"/>
        </w:rPr>
        <w:t>の負担</w:t>
      </w:r>
      <w:r w:rsidR="00C82CF8" w:rsidRPr="00EB745F">
        <w:rPr>
          <w:rFonts w:hAnsi="HG丸ｺﾞｼｯｸM-PRO" w:hint="eastAsia"/>
        </w:rPr>
        <w:t>だけにとどまらない大きな課題となっています。</w:t>
      </w:r>
    </w:p>
    <w:p w:rsidR="00C82CF8" w:rsidRDefault="004E7E47" w:rsidP="004E7E47">
      <w:pPr>
        <w:ind w:firstLineChars="100" w:firstLine="221"/>
        <w:rPr>
          <w:rFonts w:hAnsi="HG丸ｺﾞｼｯｸM-PRO"/>
        </w:rPr>
      </w:pPr>
      <w:r w:rsidRPr="00EB745F">
        <w:rPr>
          <w:rFonts w:hAnsi="HG丸ｺﾞｼｯｸM-PRO" w:hint="eastAsia"/>
        </w:rPr>
        <w:t>そ</w:t>
      </w:r>
      <w:r w:rsidR="00B34B71" w:rsidRPr="00EB745F">
        <w:rPr>
          <w:rFonts w:hAnsi="HG丸ｺﾞｼｯｸM-PRO" w:hint="eastAsia"/>
        </w:rPr>
        <w:t>こで</w:t>
      </w:r>
      <w:r w:rsidR="00C82CF8" w:rsidRPr="00EB745F">
        <w:rPr>
          <w:rFonts w:hAnsi="HG丸ｺﾞｼｯｸM-PRO" w:hint="eastAsia"/>
        </w:rPr>
        <w:t>、</w:t>
      </w:r>
      <w:r w:rsidR="00B34B71" w:rsidRPr="00EB745F">
        <w:rPr>
          <w:rFonts w:hAnsi="HG丸ｺﾞｼｯｸM-PRO" w:hint="eastAsia"/>
        </w:rPr>
        <w:t>障がい者が住み慣れた生活の場で、引き続き安全に安心して暮らしていけるよう、</w:t>
      </w:r>
      <w:r w:rsidRPr="00EB745F">
        <w:rPr>
          <w:rFonts w:hAnsi="HG丸ｺﾞｼｯｸM-PRO" w:hint="eastAsia"/>
        </w:rPr>
        <w:t>スプリンクラー設備の設置に替えて、火災等が発生した際の安全性等を担保する要件</w:t>
      </w:r>
      <w:r w:rsidR="00C82CF8" w:rsidRPr="00EB745F">
        <w:rPr>
          <w:rFonts w:hAnsi="HG丸ｺﾞｼｯｸM-PRO" w:hint="eastAsia"/>
        </w:rPr>
        <w:t>等</w:t>
      </w:r>
      <w:r w:rsidR="005B4CB0" w:rsidRPr="00EB745F">
        <w:rPr>
          <w:rFonts w:hAnsi="HG丸ｺﾞｼｯｸM-PRO" w:hint="eastAsia"/>
        </w:rPr>
        <w:t>について検討するとともに、地域における防火安全対策推進</w:t>
      </w:r>
      <w:r w:rsidR="00C82CF8" w:rsidRPr="00EB745F">
        <w:rPr>
          <w:rFonts w:hAnsi="HG丸ｺﾞｼｯｸM-PRO" w:hint="eastAsia"/>
        </w:rPr>
        <w:t>の必要性等について</w:t>
      </w:r>
      <w:r w:rsidRPr="00EB745F">
        <w:rPr>
          <w:rFonts w:hAnsi="HG丸ｺﾞｼｯｸM-PRO" w:hint="eastAsia"/>
        </w:rPr>
        <w:t>、</w:t>
      </w:r>
      <w:r w:rsidR="00006CD3" w:rsidRPr="00EB745F">
        <w:rPr>
          <w:rFonts w:hAnsi="HG丸ｺﾞｼｯｸM-PRO" w:hint="eastAsia"/>
        </w:rPr>
        <w:t>「障がい者グループホームにおける防火安全対策の推進について～スプリンクラー設備の設置免除基準の代替案に関する検討～</w:t>
      </w:r>
      <w:r w:rsidR="00C82CF8" w:rsidRPr="00EB745F">
        <w:rPr>
          <w:rFonts w:hAnsi="HG丸ｺﾞｼｯｸM-PRO" w:hint="eastAsia"/>
        </w:rPr>
        <w:t>」としてとりまとめることとしました。</w:t>
      </w:r>
    </w:p>
    <w:p w:rsidR="00EB745F" w:rsidRPr="004A5338" w:rsidRDefault="00EB745F" w:rsidP="004E7E47">
      <w:pPr>
        <w:ind w:firstLineChars="100" w:firstLine="221"/>
        <w:rPr>
          <w:rFonts w:hAnsi="HG丸ｺﾞｼｯｸM-PRO"/>
        </w:rPr>
      </w:pPr>
      <w:r w:rsidRPr="004A5338">
        <w:rPr>
          <w:rFonts w:hAnsi="HG丸ｺﾞｼｯｸM-PRO" w:hint="eastAsia"/>
        </w:rPr>
        <w:t>なお、</w:t>
      </w:r>
      <w:r w:rsidR="00326D2B" w:rsidRPr="004A5338">
        <w:rPr>
          <w:rFonts w:hAnsi="HG丸ｺﾞｼｯｸM-PRO" w:hint="eastAsia"/>
        </w:rPr>
        <w:t>巻末の代替例については、</w:t>
      </w:r>
      <w:r w:rsidRPr="004A5338">
        <w:rPr>
          <w:rFonts w:hAnsi="HG丸ｺﾞｼｯｸM-PRO" w:hint="eastAsia"/>
        </w:rPr>
        <w:t>Ⅱの４「障がい者</w:t>
      </w:r>
      <w:r w:rsidR="00433A95" w:rsidRPr="004A5338">
        <w:rPr>
          <w:rFonts w:hAnsi="HG丸ｺﾞｼｯｸM-PRO" w:hint="eastAsia"/>
        </w:rPr>
        <w:t>グループホームの実態を踏まえた</w:t>
      </w:r>
      <w:r w:rsidR="00F516E6" w:rsidRPr="004A5338">
        <w:rPr>
          <w:rFonts w:hAnsi="HG丸ｺﾞｼｯｸM-PRO" w:hint="eastAsia"/>
        </w:rPr>
        <w:t>スプリンクラー設備免除の代替要件案</w:t>
      </w:r>
      <w:r w:rsidR="00AE45C6" w:rsidRPr="004A5338">
        <w:rPr>
          <w:rFonts w:hAnsi="HG丸ｺﾞｼｯｸM-PRO" w:hint="eastAsia"/>
        </w:rPr>
        <w:t>」</w:t>
      </w:r>
      <w:r w:rsidR="00F516E6" w:rsidRPr="004A5338">
        <w:rPr>
          <w:rFonts w:hAnsi="HG丸ｺﾞｼｯｸM-PRO" w:hint="eastAsia"/>
        </w:rPr>
        <w:t>について、</w:t>
      </w:r>
      <w:r w:rsidR="00AE45C6" w:rsidRPr="004A5338">
        <w:rPr>
          <w:rFonts w:hAnsi="HG丸ｺﾞｼｯｸM-PRO" w:hint="eastAsia"/>
        </w:rPr>
        <w:t>代替要件案に対</w:t>
      </w:r>
      <w:r w:rsidR="00253020" w:rsidRPr="004A5338">
        <w:rPr>
          <w:rFonts w:hAnsi="HG丸ｺﾞｼｯｸM-PRO" w:hint="eastAsia"/>
        </w:rPr>
        <w:t>する</w:t>
      </w:r>
      <w:r w:rsidR="00F516E6" w:rsidRPr="004A5338">
        <w:rPr>
          <w:rFonts w:hAnsi="HG丸ｺﾞｼｯｸM-PRO" w:hint="eastAsia"/>
        </w:rPr>
        <w:t>総務省消防庁からのご意見もいただ</w:t>
      </w:r>
      <w:r w:rsidR="00AE45C6" w:rsidRPr="004A5338">
        <w:rPr>
          <w:rFonts w:hAnsi="HG丸ｺﾞｼｯｸM-PRO" w:hint="eastAsia"/>
        </w:rPr>
        <w:t>い</w:t>
      </w:r>
      <w:r w:rsidR="00253020" w:rsidRPr="004A5338">
        <w:rPr>
          <w:rFonts w:hAnsi="HG丸ｺﾞｼｯｸM-PRO" w:hint="eastAsia"/>
        </w:rPr>
        <w:t>た</w:t>
      </w:r>
      <w:r w:rsidR="00326D2B" w:rsidRPr="004A5338">
        <w:rPr>
          <w:rFonts w:hAnsi="HG丸ｺﾞｼｯｸM-PRO" w:hint="eastAsia"/>
        </w:rPr>
        <w:t>上検討したものです</w:t>
      </w:r>
      <w:r w:rsidR="00AF3D64" w:rsidRPr="004A5338">
        <w:rPr>
          <w:rFonts w:hAnsi="HG丸ｺﾞｼｯｸM-PRO" w:hint="eastAsia"/>
        </w:rPr>
        <w:t>。</w:t>
      </w:r>
    </w:p>
    <w:p w:rsidR="00C34569" w:rsidRPr="00326D2B" w:rsidRDefault="00C34569" w:rsidP="0081226F">
      <w:pPr>
        <w:rPr>
          <w:rFonts w:ascii="ＭＳ ゴシック" w:eastAsia="ＭＳ ゴシック" w:hAnsi="ＭＳ ゴシック"/>
        </w:rPr>
      </w:pPr>
    </w:p>
    <w:p w:rsidR="004E7E47" w:rsidRDefault="004E7E47" w:rsidP="0081226F">
      <w:pPr>
        <w:rPr>
          <w:rFonts w:ascii="ＭＳ ゴシック" w:eastAsia="ＭＳ ゴシック" w:hAnsi="ＭＳ ゴシック"/>
        </w:rPr>
      </w:pPr>
    </w:p>
    <w:p w:rsidR="00C34569" w:rsidRDefault="00C34569" w:rsidP="0081226F">
      <w:pPr>
        <w:rPr>
          <w:rFonts w:ascii="ＭＳ ゴシック" w:eastAsia="ＭＳ ゴシック" w:hAnsi="ＭＳ ゴシック"/>
        </w:rPr>
      </w:pPr>
    </w:p>
    <w:p w:rsidR="004E7E47" w:rsidRDefault="004E7E47">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rsidR="005E2715" w:rsidRPr="0083016E" w:rsidRDefault="005E2715" w:rsidP="0081226F">
      <w:pPr>
        <w:rPr>
          <w:rFonts w:ascii="ＭＳ ゴシック" w:eastAsia="ＭＳ ゴシック" w:hAnsi="ＭＳ ゴシック"/>
          <w:b/>
          <w:sz w:val="32"/>
          <w:szCs w:val="32"/>
        </w:rPr>
      </w:pPr>
      <w:r w:rsidRPr="0083016E">
        <w:rPr>
          <w:rFonts w:ascii="ＭＳ ゴシック" w:eastAsia="ＭＳ ゴシック" w:hAnsi="ＭＳ ゴシック" w:hint="eastAsia"/>
          <w:b/>
          <w:sz w:val="32"/>
          <w:szCs w:val="32"/>
        </w:rPr>
        <w:t>Ⅰ</w:t>
      </w:r>
      <w:r w:rsidRPr="0083016E">
        <w:rPr>
          <w:rFonts w:ascii="ＭＳ ゴシック" w:eastAsia="ＭＳ ゴシック" w:hAnsi="ＭＳ ゴシック"/>
          <w:b/>
          <w:sz w:val="32"/>
          <w:szCs w:val="32"/>
        </w:rPr>
        <w:t xml:space="preserve">. </w:t>
      </w:r>
      <w:r w:rsidR="009D434E" w:rsidRPr="0083016E">
        <w:rPr>
          <w:rFonts w:ascii="ＭＳ ゴシック" w:eastAsia="ＭＳ ゴシック" w:hAnsi="ＭＳ ゴシック" w:hint="eastAsia"/>
          <w:b/>
          <w:sz w:val="32"/>
          <w:szCs w:val="32"/>
        </w:rPr>
        <w:t>グループホームの防火安全対策</w:t>
      </w:r>
    </w:p>
    <w:p w:rsidR="009D51A2" w:rsidRPr="0083016E" w:rsidRDefault="009D51A2" w:rsidP="009D51A2">
      <w:pPr>
        <w:rPr>
          <w:rFonts w:hAnsi="HG丸ｺﾞｼｯｸM-PRO"/>
        </w:rPr>
      </w:pPr>
    </w:p>
    <w:p w:rsidR="009D51A2" w:rsidRPr="0083016E" w:rsidRDefault="009D51A2" w:rsidP="009D51A2">
      <w:pPr>
        <w:rPr>
          <w:rFonts w:hAnsi="HG丸ｺﾞｼｯｸM-PRO"/>
          <w:b/>
        </w:rPr>
      </w:pPr>
      <w:r w:rsidRPr="0083016E">
        <w:rPr>
          <w:rFonts w:hAnsi="HG丸ｺﾞｼｯｸM-PRO" w:hint="eastAsia"/>
          <w:b/>
        </w:rPr>
        <w:t>１．消防法上の用途区分</w:t>
      </w:r>
    </w:p>
    <w:p w:rsidR="009D51A2" w:rsidRPr="0083016E" w:rsidRDefault="009D51A2" w:rsidP="009D51A2">
      <w:pPr>
        <w:ind w:leftChars="100" w:left="221" w:firstLineChars="100" w:firstLine="221"/>
        <w:rPr>
          <w:rFonts w:hAnsi="HG丸ｺﾞｼｯｸM-PRO"/>
        </w:rPr>
      </w:pPr>
      <w:r w:rsidRPr="0083016E">
        <w:rPr>
          <w:rFonts w:hAnsi="HG丸ｺﾞｼｯｸM-PRO" w:hint="eastAsia"/>
        </w:rPr>
        <w:t>障がい者グループホームの消防法上の位置づけについては、平成21年4月1日施行の法令改正に</w:t>
      </w:r>
      <w:r w:rsidR="00DF0779" w:rsidRPr="0083016E">
        <w:rPr>
          <w:rFonts w:hAnsi="HG丸ｺﾞｼｯｸM-PRO" w:hint="eastAsia"/>
        </w:rPr>
        <w:t>おいて</w:t>
      </w:r>
      <w:r w:rsidRPr="0083016E">
        <w:rPr>
          <w:rFonts w:hAnsi="HG丸ｺﾞｼｯｸM-PRO" w:hint="eastAsia"/>
        </w:rPr>
        <w:t>、</w:t>
      </w:r>
      <w:r w:rsidR="00EA7ED4" w:rsidRPr="0083016E">
        <w:rPr>
          <w:rFonts w:hAnsi="HG丸ｺﾞｼｯｸM-PRO" w:hint="eastAsia"/>
        </w:rPr>
        <w:t>消防法施行令別表第一（防火対象物の用途区分</w:t>
      </w:r>
      <w:r w:rsidR="001248DB" w:rsidRPr="0083016E">
        <w:rPr>
          <w:rFonts w:hAnsi="HG丸ｺﾞｼｯｸM-PRO" w:hint="eastAsia"/>
        </w:rPr>
        <w:t>一覧</w:t>
      </w:r>
      <w:r w:rsidR="00EA7ED4" w:rsidRPr="0083016E">
        <w:rPr>
          <w:rFonts w:hAnsi="HG丸ｺﾞｼｯｸM-PRO" w:hint="eastAsia"/>
        </w:rPr>
        <w:t>）</w:t>
      </w:r>
      <w:r w:rsidR="001248DB" w:rsidRPr="0083016E">
        <w:rPr>
          <w:rFonts w:hAnsi="HG丸ｺﾞｼｯｸM-PRO" w:hint="eastAsia"/>
        </w:rPr>
        <w:t>に</w:t>
      </w:r>
      <w:r w:rsidR="00EA7ED4" w:rsidRPr="0083016E">
        <w:rPr>
          <w:rFonts w:hAnsi="HG丸ｺﾞｼｯｸM-PRO" w:hint="eastAsia"/>
        </w:rPr>
        <w:t>「共同生活介護を行う施設」が</w:t>
      </w:r>
      <w:r w:rsidR="00DF0779" w:rsidRPr="0083016E">
        <w:rPr>
          <w:rFonts w:hAnsi="HG丸ｺﾞｼｯｸM-PRO" w:hint="eastAsia"/>
        </w:rPr>
        <w:t>初めて</w:t>
      </w:r>
      <w:r w:rsidR="00EA7ED4" w:rsidRPr="0083016E">
        <w:rPr>
          <w:rFonts w:hAnsi="HG丸ｺﾞｼｯｸM-PRO" w:hint="eastAsia"/>
        </w:rPr>
        <w:t>明記され</w:t>
      </w:r>
      <w:r w:rsidR="001248DB" w:rsidRPr="0083016E">
        <w:rPr>
          <w:rFonts w:hAnsi="HG丸ｺﾞｼｯｸM-PRO" w:hint="eastAsia"/>
        </w:rPr>
        <w:t>た。その後、</w:t>
      </w:r>
      <w:r w:rsidR="00EA7ED4" w:rsidRPr="0083016E">
        <w:rPr>
          <w:rFonts w:hAnsi="HG丸ｺﾞｼｯｸM-PRO" w:hint="eastAsia"/>
        </w:rPr>
        <w:t>スプリンクラーをはじめとする消防用設備の免除にかかる面積要件が撤廃された</w:t>
      </w:r>
      <w:r w:rsidR="00D87D28" w:rsidRPr="0083016E">
        <w:rPr>
          <w:rFonts w:hAnsi="HG丸ｺﾞｼｯｸM-PRO" w:hint="eastAsia"/>
        </w:rPr>
        <w:t>平成27年4月1日施行の法令改正において、避難が困難な</w:t>
      </w:r>
      <w:r w:rsidR="00DF0779" w:rsidRPr="0083016E">
        <w:rPr>
          <w:rFonts w:hAnsi="HG丸ｺﾞｼｯｸM-PRO" w:hint="eastAsia"/>
        </w:rPr>
        <w:t>障がい者等</w:t>
      </w:r>
      <w:r w:rsidR="00D87D28" w:rsidRPr="0083016E">
        <w:rPr>
          <w:rFonts w:hAnsi="HG丸ｺﾞｼｯｸM-PRO" w:hint="eastAsia"/>
        </w:rPr>
        <w:t>を主として入居させる</w:t>
      </w:r>
      <w:r w:rsidR="00DF0779" w:rsidRPr="0083016E">
        <w:rPr>
          <w:rFonts w:hAnsi="HG丸ｺﾞｼｯｸM-PRO" w:hint="eastAsia"/>
        </w:rPr>
        <w:t>ホーム（</w:t>
      </w:r>
      <w:r w:rsidR="00DF0779" w:rsidRPr="0083016E">
        <w:rPr>
          <w:rFonts w:hAnsi="HG丸ｺﾞｼｯｸM-PRO" w:hint="eastAsia"/>
          <w:b/>
        </w:rPr>
        <w:t>「６項ロ」</w:t>
      </w:r>
      <w:r w:rsidR="00DF0779" w:rsidRPr="0083016E">
        <w:rPr>
          <w:rFonts w:hAnsi="HG丸ｺﾞｼｯｸM-PRO" w:hint="eastAsia"/>
        </w:rPr>
        <w:t>）</w:t>
      </w:r>
      <w:r w:rsidR="00D87D28" w:rsidRPr="0083016E">
        <w:rPr>
          <w:rFonts w:hAnsi="HG丸ｺﾞｼｯｸM-PRO" w:hint="eastAsia"/>
        </w:rPr>
        <w:t>と、</w:t>
      </w:r>
      <w:r w:rsidR="00DF0779" w:rsidRPr="0083016E">
        <w:rPr>
          <w:rFonts w:hAnsi="HG丸ｺﾞｼｯｸM-PRO" w:hint="eastAsia"/>
        </w:rPr>
        <w:t>それ以外のホーム（</w:t>
      </w:r>
      <w:r w:rsidR="00DF0779" w:rsidRPr="0083016E">
        <w:rPr>
          <w:rFonts w:hAnsi="HG丸ｺﾞｼｯｸM-PRO" w:hint="eastAsia"/>
          <w:b/>
        </w:rPr>
        <w:t>「６項ハ」</w:t>
      </w:r>
      <w:r w:rsidR="00DF0779" w:rsidRPr="0083016E">
        <w:rPr>
          <w:rFonts w:hAnsi="HG丸ｺﾞｼｯｸM-PRO" w:hint="eastAsia"/>
        </w:rPr>
        <w:t>）</w:t>
      </w:r>
      <w:r w:rsidR="00D87D28" w:rsidRPr="0083016E">
        <w:rPr>
          <w:rFonts w:hAnsi="HG丸ｺﾞｼｯｸM-PRO" w:hint="eastAsia"/>
        </w:rPr>
        <w:t>に</w:t>
      </w:r>
      <w:r w:rsidR="00DF0779" w:rsidRPr="0083016E">
        <w:rPr>
          <w:rFonts w:hAnsi="HG丸ｺﾞｼｯｸM-PRO" w:hint="eastAsia"/>
        </w:rPr>
        <w:t>区分された</w:t>
      </w:r>
      <w:r w:rsidR="00D87D28" w:rsidRPr="0083016E">
        <w:rPr>
          <w:rFonts w:hAnsi="HG丸ｺﾞｼｯｸM-PRO" w:hint="eastAsia"/>
        </w:rPr>
        <w:t>。</w:t>
      </w:r>
    </w:p>
    <w:p w:rsidR="009D51A2" w:rsidRPr="0083016E" w:rsidRDefault="009D51A2" w:rsidP="009D51A2">
      <w:pPr>
        <w:rPr>
          <w:rFonts w:hAnsi="HG丸ｺﾞｼｯｸM-PRO"/>
        </w:rPr>
      </w:pPr>
    </w:p>
    <w:p w:rsidR="00D87D28" w:rsidRPr="0083016E" w:rsidRDefault="00337F98" w:rsidP="007F01C3">
      <w:pPr>
        <w:ind w:leftChars="100" w:left="221"/>
        <w:rPr>
          <w:rFonts w:hAnsi="HG丸ｺﾞｼｯｸM-PRO"/>
        </w:rPr>
      </w:pPr>
      <w:r w:rsidRPr="0083016E">
        <w:rPr>
          <w:rFonts w:hAnsi="HG丸ｺﾞｼｯｸM-PRO" w:hint="eastAsia"/>
        </w:rPr>
        <w:t>○</w:t>
      </w:r>
      <w:r w:rsidR="00D87D28" w:rsidRPr="0083016E">
        <w:rPr>
          <w:rFonts w:hAnsi="HG丸ｺﾞｼｯｸM-PRO" w:hint="eastAsia"/>
        </w:rPr>
        <w:t>消防法施行令別表第一〔</w:t>
      </w:r>
      <w:r w:rsidR="0006085D" w:rsidRPr="0083016E">
        <w:rPr>
          <w:rFonts w:hAnsi="HG丸ｺﾞｼｯｸM-PRO" w:hint="eastAsia"/>
        </w:rPr>
        <w:t>障がい施設等</w:t>
      </w:r>
      <w:r w:rsidR="00EC722B" w:rsidRPr="0083016E">
        <w:rPr>
          <w:rFonts w:hAnsi="HG丸ｺﾞｼｯｸM-PRO" w:hint="eastAsia"/>
        </w:rPr>
        <w:t>関係</w:t>
      </w:r>
      <w:r w:rsidR="00D87D28" w:rsidRPr="0083016E">
        <w:rPr>
          <w:rFonts w:hAnsi="HG丸ｺﾞｼｯｸM-PRO" w:hint="eastAsia"/>
        </w:rPr>
        <w:t>抜粋〕の変遷</w:t>
      </w:r>
    </w:p>
    <w:tbl>
      <w:tblPr>
        <w:tblStyle w:val="aa"/>
        <w:tblW w:w="0" w:type="auto"/>
        <w:jc w:val="center"/>
        <w:tblLayout w:type="fixed"/>
        <w:tblLook w:val="04A0" w:firstRow="1" w:lastRow="0" w:firstColumn="1" w:lastColumn="0" w:noHBand="0" w:noVBand="1"/>
      </w:tblPr>
      <w:tblGrid>
        <w:gridCol w:w="2555"/>
        <w:gridCol w:w="3033"/>
        <w:gridCol w:w="3033"/>
      </w:tblGrid>
      <w:tr w:rsidR="0083016E" w:rsidRPr="0083016E" w:rsidTr="00170C4F">
        <w:trPr>
          <w:jc w:val="center"/>
        </w:trPr>
        <w:tc>
          <w:tcPr>
            <w:tcW w:w="2555" w:type="dxa"/>
            <w:vAlign w:val="center"/>
          </w:tcPr>
          <w:p w:rsidR="00EC722B" w:rsidRPr="0083016E" w:rsidRDefault="00EC722B" w:rsidP="00170C4F">
            <w:pPr>
              <w:snapToGrid w:val="0"/>
              <w:jc w:val="center"/>
              <w:rPr>
                <w:rFonts w:hAnsi="HG丸ｺﾞｼｯｸM-PRO"/>
                <w:sz w:val="18"/>
              </w:rPr>
            </w:pPr>
            <w:r w:rsidRPr="0083016E">
              <w:rPr>
                <w:rFonts w:hAnsi="HG丸ｺﾞｼｯｸM-PRO" w:hint="eastAsia"/>
                <w:sz w:val="18"/>
              </w:rPr>
              <w:t>平成21年3月31日</w:t>
            </w:r>
          </w:p>
          <w:p w:rsidR="00EC722B" w:rsidRPr="0083016E" w:rsidRDefault="00EC722B" w:rsidP="00170C4F">
            <w:pPr>
              <w:snapToGrid w:val="0"/>
              <w:jc w:val="center"/>
              <w:rPr>
                <w:rFonts w:hAnsi="HG丸ｺﾞｼｯｸM-PRO"/>
                <w:sz w:val="18"/>
              </w:rPr>
            </w:pPr>
            <w:r w:rsidRPr="0083016E">
              <w:rPr>
                <w:rFonts w:hAnsi="HG丸ｺﾞｼｯｸM-PRO" w:hint="eastAsia"/>
                <w:sz w:val="18"/>
              </w:rPr>
              <w:t>以前</w:t>
            </w:r>
          </w:p>
        </w:tc>
        <w:tc>
          <w:tcPr>
            <w:tcW w:w="3033" w:type="dxa"/>
            <w:vAlign w:val="center"/>
          </w:tcPr>
          <w:p w:rsidR="00EC722B" w:rsidRPr="0083016E" w:rsidRDefault="00EC722B" w:rsidP="00170C4F">
            <w:pPr>
              <w:snapToGrid w:val="0"/>
              <w:jc w:val="center"/>
              <w:rPr>
                <w:rFonts w:hAnsi="HG丸ｺﾞｼｯｸM-PRO"/>
                <w:sz w:val="18"/>
              </w:rPr>
            </w:pPr>
            <w:r w:rsidRPr="0083016E">
              <w:rPr>
                <w:rFonts w:hAnsi="HG丸ｺﾞｼｯｸM-PRO" w:hint="eastAsia"/>
                <w:sz w:val="18"/>
              </w:rPr>
              <w:t>平成21年4月1日</w:t>
            </w:r>
          </w:p>
          <w:p w:rsidR="00EC722B" w:rsidRPr="0083016E" w:rsidRDefault="00EC722B" w:rsidP="00170C4F">
            <w:pPr>
              <w:snapToGrid w:val="0"/>
              <w:jc w:val="center"/>
              <w:rPr>
                <w:rFonts w:hAnsi="HG丸ｺﾞｼｯｸM-PRO"/>
                <w:sz w:val="18"/>
              </w:rPr>
            </w:pPr>
            <w:r w:rsidRPr="0083016E">
              <w:rPr>
                <w:rFonts w:hAnsi="HG丸ｺﾞｼｯｸM-PRO" w:hint="eastAsia"/>
                <w:sz w:val="18"/>
              </w:rPr>
              <w:t>改正</w:t>
            </w:r>
          </w:p>
        </w:tc>
        <w:tc>
          <w:tcPr>
            <w:tcW w:w="3033" w:type="dxa"/>
            <w:vAlign w:val="center"/>
          </w:tcPr>
          <w:p w:rsidR="00EC722B" w:rsidRPr="0083016E" w:rsidRDefault="00EC722B" w:rsidP="00170C4F">
            <w:pPr>
              <w:snapToGrid w:val="0"/>
              <w:jc w:val="center"/>
              <w:rPr>
                <w:rFonts w:hAnsi="HG丸ｺﾞｼｯｸM-PRO"/>
                <w:sz w:val="18"/>
              </w:rPr>
            </w:pPr>
            <w:r w:rsidRPr="0083016E">
              <w:rPr>
                <w:rFonts w:hAnsi="HG丸ｺﾞｼｯｸM-PRO" w:hint="eastAsia"/>
                <w:sz w:val="18"/>
              </w:rPr>
              <w:t>平成27年4月1日</w:t>
            </w:r>
          </w:p>
          <w:p w:rsidR="00EC722B" w:rsidRPr="0083016E" w:rsidRDefault="00EC722B" w:rsidP="00170C4F">
            <w:pPr>
              <w:snapToGrid w:val="0"/>
              <w:jc w:val="center"/>
              <w:rPr>
                <w:rFonts w:hAnsi="HG丸ｺﾞｼｯｸM-PRO"/>
                <w:sz w:val="18"/>
              </w:rPr>
            </w:pPr>
            <w:r w:rsidRPr="0083016E">
              <w:rPr>
                <w:rFonts w:hAnsi="HG丸ｺﾞｼｯｸM-PRO" w:hint="eastAsia"/>
                <w:sz w:val="18"/>
              </w:rPr>
              <w:t>改正</w:t>
            </w:r>
          </w:p>
        </w:tc>
      </w:tr>
      <w:tr w:rsidR="0083016E" w:rsidRPr="0083016E" w:rsidTr="00060F73">
        <w:trPr>
          <w:trHeight w:val="3040"/>
          <w:jc w:val="center"/>
        </w:trPr>
        <w:tc>
          <w:tcPr>
            <w:tcW w:w="2555" w:type="dxa"/>
            <w:vMerge w:val="restart"/>
          </w:tcPr>
          <w:p w:rsidR="00170C4F" w:rsidRPr="0083016E" w:rsidRDefault="00170C4F" w:rsidP="00170C4F">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身体障害者福祉センター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地域活動支援センター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福祉ホーム</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障害者福祉サービス事業 （生活介護、自立訓練、就労移行支援又は就労継続支援を行う事業に限る。）を行う施設</w:t>
            </w:r>
          </w:p>
          <w:p w:rsidR="00170C4F" w:rsidRPr="0083016E" w:rsidRDefault="00170C4F" w:rsidP="00170C4F">
            <w:pPr>
              <w:snapToGrid w:val="0"/>
              <w:ind w:left="242" w:hangingChars="150" w:hanging="242"/>
              <w:rPr>
                <w:rFonts w:hAnsi="HG丸ｺﾞｼｯｸM-PRO"/>
                <w:sz w:val="18"/>
              </w:rPr>
            </w:pPr>
          </w:p>
          <w:p w:rsidR="00170C4F" w:rsidRPr="0083016E" w:rsidRDefault="00170C4F" w:rsidP="00170C4F">
            <w:pPr>
              <w:snapToGrid w:val="0"/>
              <w:ind w:left="242" w:hangingChars="150" w:hanging="242"/>
              <w:jc w:val="center"/>
              <w:rPr>
                <w:rFonts w:hAnsi="HG丸ｺﾞｼｯｸM-PRO"/>
                <w:sz w:val="18"/>
              </w:rPr>
            </w:pPr>
            <w:r w:rsidRPr="0083016E">
              <w:rPr>
                <w:rFonts w:hAnsi="HG丸ｺﾞｼｯｸM-PRO"/>
                <w:noProof/>
                <w:sz w:val="18"/>
              </w:rPr>
              <mc:AlternateContent>
                <mc:Choice Requires="wps">
                  <w:drawing>
                    <wp:inline distT="0" distB="0" distL="0" distR="0" wp14:anchorId="3987ED37" wp14:editId="2EA43BC3">
                      <wp:extent cx="1390650" cy="2047875"/>
                      <wp:effectExtent l="0" t="0" r="19050" b="28575"/>
                      <wp:docPr id="1" name="テキスト ボックス 1"/>
                      <wp:cNvGraphicFramePr/>
                      <a:graphic xmlns:a="http://schemas.openxmlformats.org/drawingml/2006/main">
                        <a:graphicData uri="http://schemas.microsoft.com/office/word/2010/wordprocessingShape">
                          <wps:wsp>
                            <wps:cNvSpPr txBox="1"/>
                            <wps:spPr>
                              <a:xfrm>
                                <a:off x="0" y="0"/>
                                <a:ext cx="1390650" cy="2047875"/>
                              </a:xfrm>
                              <a:prstGeom prst="rect">
                                <a:avLst/>
                              </a:prstGeom>
                              <a:solidFill>
                                <a:schemeClr val="lt1"/>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A5338" w:rsidRPr="00882A4E" w:rsidRDefault="004A5338" w:rsidP="00882A4E">
                                  <w:pPr>
                                    <w:snapToGrid w:val="0"/>
                                    <w:rPr>
                                      <w:sz w:val="21"/>
                                    </w:rPr>
                                  </w:pPr>
                                  <w:r w:rsidRPr="00882A4E">
                                    <w:rPr>
                                      <w:rFonts w:hint="eastAsia"/>
                                      <w:sz w:val="21"/>
                                    </w:rPr>
                                    <w:t>グループホームの用途区分</w:t>
                                  </w:r>
                                  <w:r>
                                    <w:rPr>
                                      <w:rFonts w:hint="eastAsia"/>
                                      <w:sz w:val="21"/>
                                    </w:rPr>
                                    <w:t>については、サービスの提供内容、サービスへの依存の程度等を総合的に勘案した上で、その</w:t>
                                  </w:r>
                                  <w:r w:rsidRPr="00882A4E">
                                    <w:rPr>
                                      <w:rFonts w:hint="eastAsia"/>
                                      <w:sz w:val="21"/>
                                    </w:rPr>
                                    <w:t>実態に</w:t>
                                  </w:r>
                                  <w:r>
                                    <w:rPr>
                                      <w:rFonts w:hint="eastAsia"/>
                                      <w:sz w:val="21"/>
                                    </w:rPr>
                                    <w:t>応じて</w:t>
                                  </w:r>
                                  <w:r w:rsidRPr="00882A4E">
                                    <w:rPr>
                                      <w:rFonts w:hint="eastAsia"/>
                                      <w:sz w:val="21"/>
                                    </w:rPr>
                                    <w:t>判断</w:t>
                                  </w:r>
                                  <w:r>
                                    <w:rPr>
                                      <w:rFonts w:hint="eastAsia"/>
                                      <w:sz w:val="21"/>
                                    </w:rPr>
                                    <w:t>することととされており、５項ロ（共同住宅等）等に区分されている場合もあった。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109.5pt;height:1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" fillcolor="white [3201]" strokecolor="#0070c0" strokeweight=".5pt">
                      <v:stroke dashstyle="3 1"/>
                      <v:textbox>
                        <w:txbxContent>
                          <w:p w:rsidR="004A5338" w:rsidRPr="00882A4E" w:rsidRDefault="004A5338" w:rsidP="00882A4E">
                            <w:pPr>
                              <w:snapToGrid w:val="0"/>
                              <w:rPr>
                                <w:sz w:val="21"/>
                              </w:rPr>
                            </w:pPr>
                            <w:r w:rsidRPr="00882A4E">
                              <w:rPr>
                                <w:rFonts w:hint="eastAsia"/>
                                <w:sz w:val="21"/>
                              </w:rPr>
                              <w:t>グループホームの用途区分</w:t>
                            </w:r>
                            <w:r>
                              <w:rPr>
                                <w:rFonts w:hint="eastAsia"/>
                                <w:sz w:val="21"/>
                              </w:rPr>
                              <w:t>については、サービスの提供内容、サービスへの依存の程度等を総合的に勘案した上で、その</w:t>
                            </w:r>
                            <w:r w:rsidRPr="00882A4E">
                              <w:rPr>
                                <w:rFonts w:hint="eastAsia"/>
                                <w:sz w:val="21"/>
                              </w:rPr>
                              <w:t>実態に</w:t>
                            </w:r>
                            <w:r>
                              <w:rPr>
                                <w:rFonts w:hint="eastAsia"/>
                                <w:sz w:val="21"/>
                              </w:rPr>
                              <w:t>応じて</w:t>
                            </w:r>
                            <w:r w:rsidRPr="00882A4E">
                              <w:rPr>
                                <w:rFonts w:hint="eastAsia"/>
                                <w:sz w:val="21"/>
                              </w:rPr>
                              <w:t>判断</w:t>
                            </w:r>
                            <w:r>
                              <w:rPr>
                                <w:rFonts w:hint="eastAsia"/>
                                <w:sz w:val="21"/>
                              </w:rPr>
                              <w:t>することととされており、５項ロ（共同住宅等）等に区分されている場合もあった。</w:t>
                            </w:r>
                          </w:p>
                        </w:txbxContent>
                      </v:textbox>
                      <w10:anchorlock/>
                    </v:shape>
                  </w:pict>
                </mc:Fallback>
              </mc:AlternateContent>
            </w:r>
          </w:p>
        </w:tc>
        <w:tc>
          <w:tcPr>
            <w:tcW w:w="3033" w:type="dxa"/>
          </w:tcPr>
          <w:p w:rsidR="00170C4F" w:rsidRPr="0083016E" w:rsidRDefault="00170C4F" w:rsidP="007F01C3">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障害児入所施設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障害者支援施設（主として障害の程度が重い者を入所させるものに限る。）</w:t>
            </w:r>
          </w:p>
          <w:p w:rsidR="00170C4F" w:rsidRPr="0083016E" w:rsidRDefault="00170C4F" w:rsidP="0081226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障害者自立支援法第5条第8項若し くは第10項に規定する短期入所若しくは</w:t>
            </w:r>
            <w:r w:rsidRPr="0083016E">
              <w:rPr>
                <w:rFonts w:hAnsi="HG丸ｺﾞｼｯｸM-PRO" w:hint="eastAsia"/>
                <w:b/>
                <w:sz w:val="18"/>
                <w:u w:val="single"/>
              </w:rPr>
              <w:t>共同生活介護を行う施設（主として障害の程度が重い者を入所させるものに限る。）</w:t>
            </w:r>
          </w:p>
        </w:tc>
        <w:tc>
          <w:tcPr>
            <w:tcW w:w="3033" w:type="dxa"/>
          </w:tcPr>
          <w:p w:rsidR="00170C4F" w:rsidRPr="0083016E" w:rsidRDefault="00170C4F" w:rsidP="007F01C3">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障害児入所施設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w:t>
            </w:r>
            <w:r w:rsidR="00D77520" w:rsidRPr="0083016E">
              <w:rPr>
                <w:rFonts w:hAnsi="HG丸ｺﾞｼｯｸM-PRO" w:hint="eastAsia"/>
                <w:sz w:val="18"/>
              </w:rPr>
              <w:t>主として避難が困難な障害者等を入所させるもの</w:t>
            </w:r>
            <w:r w:rsidRPr="0083016E">
              <w:rPr>
                <w:rFonts w:hAnsi="HG丸ｺﾞｼｯｸM-PRO" w:hint="eastAsia"/>
                <w:sz w:val="18"/>
              </w:rPr>
              <w:t>に限る。）</w:t>
            </w:r>
          </w:p>
          <w:p w:rsidR="00170C4F" w:rsidRPr="0083016E" w:rsidRDefault="00170C4F" w:rsidP="0081226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w:t>
            </w:r>
            <w:r w:rsidR="00465B70" w:rsidRPr="00AF3D64">
              <w:rPr>
                <w:rFonts w:hAnsi="HG丸ｺﾞｼｯｸM-PRO" w:hint="eastAsia"/>
                <w:sz w:val="18"/>
              </w:rPr>
              <w:t>総合</w:t>
            </w:r>
            <w:r w:rsidRPr="00AF3D64">
              <w:rPr>
                <w:rFonts w:hAnsi="HG丸ｺﾞｼｯｸM-PRO" w:hint="eastAsia"/>
                <w:sz w:val="18"/>
              </w:rPr>
              <w:t>支援法第5条第8項若し くは第</w:t>
            </w:r>
            <w:r w:rsidR="0081226F" w:rsidRPr="00AF3D64">
              <w:rPr>
                <w:rFonts w:hAnsi="HG丸ｺﾞｼｯｸM-PRO" w:hint="eastAsia"/>
                <w:sz w:val="18"/>
              </w:rPr>
              <w:t>15</w:t>
            </w:r>
            <w:r w:rsidRPr="00AF3D64">
              <w:rPr>
                <w:rFonts w:hAnsi="HG丸ｺﾞｼｯｸM-PRO" w:hint="eastAsia"/>
                <w:sz w:val="18"/>
              </w:rPr>
              <w:t>項に規定する短期入所若しくは</w:t>
            </w:r>
            <w:r w:rsidRPr="00AF3D64">
              <w:rPr>
                <w:rFonts w:hAnsi="HG丸ｺﾞｼｯｸM-PRO" w:hint="eastAsia"/>
                <w:b/>
                <w:sz w:val="18"/>
                <w:u w:val="single"/>
              </w:rPr>
              <w:t>共同生活</w:t>
            </w:r>
            <w:r w:rsidR="00465B70" w:rsidRPr="00AF3D64">
              <w:rPr>
                <w:rFonts w:hAnsi="HG丸ｺﾞｼｯｸM-PRO" w:hint="eastAsia"/>
                <w:b/>
                <w:sz w:val="18"/>
                <w:u w:val="single"/>
              </w:rPr>
              <w:t>援助</w:t>
            </w:r>
            <w:r w:rsidRPr="0081226F">
              <w:rPr>
                <w:rFonts w:hAnsi="HG丸ｺﾞｼｯｸM-PRO" w:hint="eastAsia"/>
                <w:b/>
                <w:sz w:val="18"/>
                <w:u w:val="single"/>
              </w:rPr>
              <w:t>を行う施設（避難が困難な障害者等を</w:t>
            </w:r>
            <w:r w:rsidR="00040CB4" w:rsidRPr="0081226F">
              <w:rPr>
                <w:rFonts w:hAnsi="HG丸ｺﾞｼｯｸM-PRO" w:hint="eastAsia"/>
                <w:b/>
                <w:sz w:val="18"/>
                <w:u w:val="single"/>
              </w:rPr>
              <w:t>主として</w:t>
            </w:r>
            <w:r w:rsidRPr="0081226F">
              <w:rPr>
                <w:rFonts w:hAnsi="HG丸ｺﾞｼｯｸM-PRO" w:hint="eastAsia"/>
                <w:b/>
                <w:sz w:val="18"/>
                <w:u w:val="single"/>
              </w:rPr>
              <w:t>入所させるものに限る。）</w:t>
            </w:r>
          </w:p>
        </w:tc>
      </w:tr>
      <w:tr w:rsidR="00170C4F" w:rsidRPr="0083016E" w:rsidTr="007F01C3">
        <w:trPr>
          <w:jc w:val="center"/>
        </w:trPr>
        <w:tc>
          <w:tcPr>
            <w:tcW w:w="2555" w:type="dxa"/>
            <w:vMerge/>
          </w:tcPr>
          <w:p w:rsidR="00170C4F" w:rsidRPr="0083016E" w:rsidRDefault="00170C4F" w:rsidP="00170C4F">
            <w:pPr>
              <w:snapToGrid w:val="0"/>
              <w:ind w:left="242" w:hangingChars="150" w:hanging="242"/>
              <w:rPr>
                <w:rFonts w:hAnsi="HG丸ｺﾞｼｯｸM-PRO"/>
                <w:sz w:val="18"/>
              </w:rPr>
            </w:pPr>
          </w:p>
        </w:tc>
        <w:tc>
          <w:tcPr>
            <w:tcW w:w="3033" w:type="dxa"/>
          </w:tcPr>
          <w:p w:rsidR="00170C4F" w:rsidRPr="0083016E" w:rsidRDefault="00170C4F" w:rsidP="00170C4F">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6項ハ</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障害児通所施設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情緒障害児短期治療施設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児童発達支援若しくは放課後デイサービス事業を行う施設</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身体障害者福祉センター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障害者支援施設（主として障害の程度が重い者を入所させるものを除く。）</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地域活動支援センター</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福祉ホーム</w:t>
            </w:r>
          </w:p>
          <w:p w:rsidR="00170C4F" w:rsidRPr="0083016E" w:rsidRDefault="00170C4F" w:rsidP="0081226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障害者自立支援法第5条第6項から第8項まで、第10項若しくは第13項から第16項までに規定する生活介護、児童デイサービス、短期入所、共同生活介護、自立訓練、就労移行支援、就労継続支援若しくは</w:t>
            </w:r>
            <w:r w:rsidRPr="0083016E">
              <w:rPr>
                <w:rFonts w:hAnsi="HG丸ｺﾞｼｯｸM-PRO" w:hint="eastAsia"/>
                <w:b/>
                <w:sz w:val="18"/>
                <w:u w:val="single"/>
              </w:rPr>
              <w:t>共同生活援助を行う施設</w:t>
            </w:r>
            <w:r w:rsidRPr="00AF3D64">
              <w:rPr>
                <w:rFonts w:hAnsi="HG丸ｺﾞｼｯｸM-PRO" w:hint="eastAsia"/>
                <w:b/>
                <w:sz w:val="18"/>
                <w:u w:val="single"/>
              </w:rPr>
              <w:t>（</w:t>
            </w:r>
            <w:r w:rsidR="00E57D51" w:rsidRPr="00AF3D64">
              <w:rPr>
                <w:rFonts w:hAnsi="HG丸ｺﾞｼｯｸM-PRO" w:hint="eastAsia"/>
                <w:b/>
                <w:sz w:val="18"/>
                <w:u w:val="single"/>
              </w:rPr>
              <w:t>６項ロ以外のもの</w:t>
            </w:r>
            <w:r w:rsidRPr="00AF3D64">
              <w:rPr>
                <w:rFonts w:hAnsi="HG丸ｺﾞｼｯｸM-PRO" w:hint="eastAsia"/>
                <w:b/>
                <w:sz w:val="18"/>
                <w:u w:val="single"/>
              </w:rPr>
              <w:t>）</w:t>
            </w:r>
          </w:p>
        </w:tc>
        <w:tc>
          <w:tcPr>
            <w:tcW w:w="3033" w:type="dxa"/>
          </w:tcPr>
          <w:p w:rsidR="00170C4F" w:rsidRPr="0083016E" w:rsidRDefault="00170C4F" w:rsidP="007F01C3">
            <w:pPr>
              <w:ind w:left="243" w:hangingChars="150" w:hanging="243"/>
              <w:rPr>
                <w:rFonts w:hAnsi="HG丸ｺﾞｼｯｸM-PRO"/>
                <w:b/>
                <w:sz w:val="18"/>
                <w:bdr w:val="single" w:sz="4" w:space="0" w:color="auto"/>
              </w:rPr>
            </w:pPr>
            <w:r w:rsidRPr="0083016E">
              <w:rPr>
                <w:rFonts w:hAnsi="HG丸ｺﾞｼｯｸM-PRO" w:hint="eastAsia"/>
                <w:b/>
                <w:sz w:val="18"/>
                <w:bdr w:val="single" w:sz="4" w:space="0" w:color="auto"/>
              </w:rPr>
              <w:t>6項ハ</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児童発達支援センター</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情緒障害児短期治療施設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児童発達支援若しくは放課後デイサービス事業を行う施設</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児童家庭支援センター</w:t>
            </w:r>
          </w:p>
          <w:p w:rsidR="00170C4F" w:rsidRPr="0083016E" w:rsidRDefault="00170C4F" w:rsidP="007F01C3">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身体障害者福祉センター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障害者支援施設（主として避難が困難な障害者等を入所させるものを除く。）</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地域活動支援センター</w:t>
            </w:r>
          </w:p>
          <w:p w:rsidR="00170C4F" w:rsidRPr="0083016E" w:rsidRDefault="00170C4F" w:rsidP="00170C4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福祉ホーム</w:t>
            </w:r>
          </w:p>
          <w:p w:rsidR="00170C4F" w:rsidRPr="0083016E" w:rsidRDefault="00170C4F" w:rsidP="0081226F">
            <w:pPr>
              <w:snapToGrid w:val="0"/>
              <w:ind w:left="242" w:hangingChars="150" w:hanging="242"/>
              <w:rPr>
                <w:rFonts w:hAnsi="HG丸ｺﾞｼｯｸM-PRO"/>
                <w:sz w:val="18"/>
              </w:rPr>
            </w:pPr>
            <w:r w:rsidRPr="0083016E">
              <w:rPr>
                <w:rFonts w:hAnsi="HG丸ｺﾞｼｯｸM-PRO" w:hint="eastAsia"/>
                <w:sz w:val="18"/>
              </w:rPr>
              <w:t>・</w:t>
            </w:r>
            <w:r w:rsidRPr="0083016E">
              <w:rPr>
                <w:rFonts w:hAnsi="HG丸ｺﾞｼｯｸM-PRO"/>
                <w:sz w:val="18"/>
              </w:rPr>
              <w:tab/>
            </w:r>
            <w:r w:rsidRPr="0083016E">
              <w:rPr>
                <w:rFonts w:hAnsi="HG丸ｺﾞｼｯｸM-PRO" w:hint="eastAsia"/>
                <w:sz w:val="18"/>
              </w:rPr>
              <w:t>障害者</w:t>
            </w:r>
            <w:r w:rsidR="00465B70" w:rsidRPr="00AF3D64">
              <w:rPr>
                <w:rFonts w:hAnsi="HG丸ｺﾞｼｯｸM-PRO" w:hint="eastAsia"/>
                <w:sz w:val="18"/>
              </w:rPr>
              <w:t>総合</w:t>
            </w:r>
            <w:r w:rsidRPr="00AF3D64">
              <w:rPr>
                <w:rFonts w:hAnsi="HG丸ｺﾞｼｯｸM-PRO" w:hint="eastAsia"/>
                <w:sz w:val="18"/>
              </w:rPr>
              <w:t>支援法第5条第</w:t>
            </w:r>
            <w:r w:rsidR="0081226F" w:rsidRPr="00AF3D64">
              <w:rPr>
                <w:rFonts w:hAnsi="HG丸ｺﾞｼｯｸM-PRO" w:hint="eastAsia"/>
                <w:sz w:val="18"/>
              </w:rPr>
              <w:t>７項、</w:t>
            </w:r>
            <w:r w:rsidRPr="00AF3D64">
              <w:rPr>
                <w:rFonts w:hAnsi="HG丸ｺﾞｼｯｸM-PRO" w:hint="eastAsia"/>
                <w:sz w:val="18"/>
              </w:rPr>
              <w:t>第8項</w:t>
            </w:r>
            <w:r w:rsidR="0081226F" w:rsidRPr="00AF3D64">
              <w:rPr>
                <w:rFonts w:hAnsi="HG丸ｺﾞｼｯｸM-PRO" w:hint="eastAsia"/>
                <w:sz w:val="18"/>
              </w:rPr>
              <w:t>、</w:t>
            </w:r>
            <w:r w:rsidRPr="00AF3D64">
              <w:rPr>
                <w:rFonts w:hAnsi="HG丸ｺﾞｼｯｸM-PRO" w:hint="eastAsia"/>
                <w:sz w:val="18"/>
              </w:rPr>
              <w:t>若しくは第</w:t>
            </w:r>
            <w:r w:rsidR="0081226F" w:rsidRPr="00AF3D64">
              <w:rPr>
                <w:rFonts w:hAnsi="HG丸ｺﾞｼｯｸM-PRO" w:hint="eastAsia"/>
                <w:sz w:val="18"/>
              </w:rPr>
              <w:t>12</w:t>
            </w:r>
            <w:r w:rsidRPr="00AF3D64">
              <w:rPr>
                <w:rFonts w:hAnsi="HG丸ｺﾞｼｯｸM-PRO" w:hint="eastAsia"/>
                <w:sz w:val="18"/>
              </w:rPr>
              <w:t>項から第</w:t>
            </w:r>
            <w:r w:rsidR="0081226F" w:rsidRPr="00AF3D64">
              <w:rPr>
                <w:rFonts w:hAnsi="HG丸ｺﾞｼｯｸM-PRO" w:hint="eastAsia"/>
                <w:sz w:val="18"/>
              </w:rPr>
              <w:t>15</w:t>
            </w:r>
            <w:r w:rsidRPr="00AF3D64">
              <w:rPr>
                <w:rFonts w:hAnsi="HG丸ｺﾞｼｯｸM-PRO" w:hint="eastAsia"/>
                <w:sz w:val="18"/>
              </w:rPr>
              <w:t>項までに規定する生活介護、短期入所、自立訓練、就労移行支援、就労継続支援若しくは</w:t>
            </w:r>
            <w:r w:rsidRPr="00AF3D64">
              <w:rPr>
                <w:rFonts w:hAnsi="HG丸ｺﾞｼｯｸM-PRO" w:hint="eastAsia"/>
                <w:b/>
                <w:sz w:val="18"/>
                <w:u w:val="single"/>
              </w:rPr>
              <w:t>共同生活援助を行う施設（</w:t>
            </w:r>
            <w:r w:rsidR="00E57D51" w:rsidRPr="00AF3D64">
              <w:rPr>
                <w:rFonts w:hAnsi="HG丸ｺﾞｼｯｸM-PRO" w:hint="eastAsia"/>
                <w:b/>
                <w:sz w:val="18"/>
                <w:u w:val="single"/>
              </w:rPr>
              <w:t>６項ロ以外のもの</w:t>
            </w:r>
            <w:r w:rsidRPr="00AF3D64">
              <w:rPr>
                <w:rFonts w:hAnsi="HG丸ｺﾞｼｯｸM-PRO" w:hint="eastAsia"/>
                <w:b/>
                <w:sz w:val="18"/>
                <w:u w:val="single"/>
              </w:rPr>
              <w:t>）</w:t>
            </w:r>
          </w:p>
        </w:tc>
      </w:tr>
    </w:tbl>
    <w:p w:rsidR="000030AD" w:rsidRPr="0083016E" w:rsidRDefault="000030AD" w:rsidP="009D51A2">
      <w:pPr>
        <w:rPr>
          <w:rFonts w:hAnsi="HG丸ｺﾞｼｯｸM-PRO"/>
        </w:rPr>
      </w:pPr>
    </w:p>
    <w:p w:rsidR="00040CB4" w:rsidRPr="0083016E" w:rsidRDefault="000030AD" w:rsidP="000030AD">
      <w:pPr>
        <w:ind w:leftChars="200" w:left="442"/>
        <w:rPr>
          <w:rFonts w:hAnsi="HG丸ｺﾞｼｯｸM-PRO"/>
        </w:rPr>
      </w:pPr>
      <w:r w:rsidRPr="0083016E">
        <w:rPr>
          <w:rFonts w:hAnsi="HG丸ｺﾞｼｯｸM-PRO" w:hint="eastAsia"/>
        </w:rPr>
        <w:t>■</w:t>
      </w:r>
      <w:r w:rsidR="00040CB4" w:rsidRPr="0083016E">
        <w:rPr>
          <w:rFonts w:hAnsi="HG丸ｺﾞｼｯｸM-PRO" w:hint="eastAsia"/>
        </w:rPr>
        <w:t>避難が困難な障がい者等を主として入所させるもの</w:t>
      </w:r>
      <w:r w:rsidR="00C73C53" w:rsidRPr="0083016E">
        <w:rPr>
          <w:rFonts w:hAnsi="HG丸ｺﾞｼｯｸM-PRO" w:hint="eastAsia"/>
        </w:rPr>
        <w:t>（６項ロ）</w:t>
      </w:r>
    </w:p>
    <w:p w:rsidR="008E5715" w:rsidRPr="0083016E" w:rsidRDefault="000030AD" w:rsidP="002C7F9A">
      <w:pPr>
        <w:ind w:leftChars="200" w:left="774" w:hangingChars="150" w:hanging="332"/>
        <w:rPr>
          <w:rFonts w:hAnsi="HG丸ｺﾞｼｯｸM-PRO"/>
        </w:rPr>
      </w:pPr>
      <w:r w:rsidRPr="0083016E">
        <w:rPr>
          <w:rFonts w:hAnsi="HG丸ｺﾞｼｯｸM-PRO" w:hint="eastAsia"/>
        </w:rPr>
        <w:t xml:space="preserve">⇒ </w:t>
      </w:r>
      <w:r w:rsidR="00040CB4" w:rsidRPr="0083016E">
        <w:rPr>
          <w:rFonts w:hAnsi="HG丸ｺﾞｼｯｸM-PRO" w:hint="eastAsia"/>
        </w:rPr>
        <w:t>障がい支援区分が４以上の者が定員の概ね８割を超えることを目安として</w:t>
      </w:r>
      <w:r w:rsidR="00C73C53" w:rsidRPr="0083016E">
        <w:rPr>
          <w:rFonts w:hAnsi="HG丸ｺﾞｼｯｸM-PRO" w:hint="eastAsia"/>
        </w:rPr>
        <w:t>所轄消防機関が</w:t>
      </w:r>
      <w:r w:rsidR="00040CB4" w:rsidRPr="0083016E">
        <w:rPr>
          <w:rFonts w:hAnsi="HG丸ｺﾞｼｯｸM-PRO" w:hint="eastAsia"/>
        </w:rPr>
        <w:t>判断</w:t>
      </w:r>
      <w:r w:rsidR="00C73C53" w:rsidRPr="0083016E">
        <w:rPr>
          <w:rFonts w:hAnsi="HG丸ｺﾞｼｯｸM-PRO" w:hint="eastAsia"/>
        </w:rPr>
        <w:t>する。</w:t>
      </w:r>
      <w:r w:rsidR="000C53A4" w:rsidRPr="0083016E">
        <w:rPr>
          <w:rFonts w:hAnsi="HG丸ｺﾞｼｯｸM-PRO" w:hint="eastAsia"/>
        </w:rPr>
        <w:t>《H26.3.14消防予第81号消防庁予防課長通知</w:t>
      </w:r>
      <w:r w:rsidR="008E5715" w:rsidRPr="0083016E">
        <w:rPr>
          <w:rFonts w:hAnsi="HG丸ｺﾞｼｯｸM-PRO" w:hint="eastAsia"/>
        </w:rPr>
        <w:t>》</w:t>
      </w:r>
    </w:p>
    <w:p w:rsidR="00882A4E" w:rsidRPr="0083016E" w:rsidRDefault="00882A4E" w:rsidP="00882A4E">
      <w:pPr>
        <w:rPr>
          <w:rFonts w:hAnsi="HG丸ｺﾞｼｯｸM-PRO"/>
          <w:b/>
        </w:rPr>
      </w:pPr>
      <w:r w:rsidRPr="0083016E">
        <w:rPr>
          <w:rFonts w:hAnsi="HG丸ｺﾞｼｯｸM-PRO" w:hint="eastAsia"/>
          <w:b/>
        </w:rPr>
        <w:t>２．消防用設備</w:t>
      </w:r>
      <w:r w:rsidR="007F24F3" w:rsidRPr="0083016E">
        <w:rPr>
          <w:rFonts w:hAnsi="HG丸ｺﾞｼｯｸM-PRO" w:hint="eastAsia"/>
          <w:b/>
        </w:rPr>
        <w:t>等</w:t>
      </w:r>
      <w:r w:rsidRPr="0083016E">
        <w:rPr>
          <w:rFonts w:hAnsi="HG丸ｺﾞｼｯｸM-PRO" w:hint="eastAsia"/>
          <w:b/>
        </w:rPr>
        <w:t>の設置義務</w:t>
      </w:r>
    </w:p>
    <w:p w:rsidR="007F24F3" w:rsidRPr="0083016E" w:rsidRDefault="00595115" w:rsidP="00785AAD">
      <w:pPr>
        <w:ind w:leftChars="100" w:left="221" w:firstLineChars="100" w:firstLine="221"/>
        <w:rPr>
          <w:rFonts w:hAnsi="HG丸ｺﾞｼｯｸM-PRO"/>
        </w:rPr>
      </w:pPr>
      <w:r w:rsidRPr="0083016E">
        <w:rPr>
          <w:rFonts w:hAnsi="HG丸ｺﾞｼｯｸM-PRO" w:hint="eastAsia"/>
        </w:rPr>
        <w:t>認知症高齢者</w:t>
      </w:r>
      <w:r w:rsidR="00882A4E" w:rsidRPr="0083016E">
        <w:rPr>
          <w:rFonts w:hAnsi="HG丸ｺﾞｼｯｸM-PRO" w:hint="eastAsia"/>
        </w:rPr>
        <w:t>グループホーム</w:t>
      </w:r>
      <w:r w:rsidRPr="0083016E">
        <w:rPr>
          <w:rFonts w:hAnsi="HG丸ｺﾞｼｯｸM-PRO" w:hint="eastAsia"/>
        </w:rPr>
        <w:t>等</w:t>
      </w:r>
      <w:r w:rsidR="00785AAD" w:rsidRPr="0083016E">
        <w:rPr>
          <w:rFonts w:hAnsi="HG丸ｺﾞｼｯｸM-PRO" w:hint="eastAsia"/>
        </w:rPr>
        <w:t>の</w:t>
      </w:r>
      <w:r w:rsidRPr="0083016E">
        <w:rPr>
          <w:rFonts w:hAnsi="HG丸ｺﾞｼｯｸM-PRO" w:hint="eastAsia"/>
        </w:rPr>
        <w:t>火災</w:t>
      </w:r>
      <w:r w:rsidR="007F24F3" w:rsidRPr="0083016E">
        <w:rPr>
          <w:rFonts w:hAnsi="HG丸ｺﾞｼｯｸM-PRO" w:hint="eastAsia"/>
        </w:rPr>
        <w:t>による人的被害</w:t>
      </w:r>
      <w:r w:rsidR="00785AAD" w:rsidRPr="0083016E">
        <w:rPr>
          <w:rFonts w:hAnsi="HG丸ｺﾞｼｯｸM-PRO" w:hint="eastAsia"/>
        </w:rPr>
        <w:t>が</w:t>
      </w:r>
      <w:r w:rsidR="007F24F3" w:rsidRPr="0083016E">
        <w:rPr>
          <w:rFonts w:hAnsi="HG丸ｺﾞｼｯｸM-PRO" w:hint="eastAsia"/>
        </w:rPr>
        <w:t>発生</w:t>
      </w:r>
      <w:r w:rsidR="00785AAD" w:rsidRPr="0083016E">
        <w:rPr>
          <w:rFonts w:hAnsi="HG丸ｺﾞｼｯｸM-PRO" w:hint="eastAsia"/>
        </w:rPr>
        <w:t>するたび</w:t>
      </w:r>
      <w:r w:rsidR="00931A2C" w:rsidRPr="0083016E">
        <w:rPr>
          <w:rFonts w:hAnsi="HG丸ｺﾞｼｯｸM-PRO" w:hint="eastAsia"/>
        </w:rPr>
        <w:t>に基準の見直しが行われ</w:t>
      </w:r>
      <w:r w:rsidR="007F24F3" w:rsidRPr="0083016E">
        <w:rPr>
          <w:rFonts w:hAnsi="HG丸ｺﾞｼｯｸM-PRO" w:hint="eastAsia"/>
        </w:rPr>
        <w:t>、消防用設備等の設置が義務づけられる範囲が拡大されてきた。</w:t>
      </w:r>
    </w:p>
    <w:p w:rsidR="0041659E" w:rsidRPr="0083016E" w:rsidRDefault="002F011F" w:rsidP="00785AAD">
      <w:pPr>
        <w:ind w:leftChars="100" w:left="221" w:firstLineChars="100" w:firstLine="221"/>
        <w:rPr>
          <w:rFonts w:hAnsi="HG丸ｺﾞｼｯｸM-PRO"/>
        </w:rPr>
      </w:pPr>
      <w:r w:rsidRPr="0083016E">
        <w:rPr>
          <w:rFonts w:hAnsi="HG丸ｺﾞｼｯｸM-PRO" w:hint="eastAsia"/>
        </w:rPr>
        <w:t>対象施設の小規模化に伴い、</w:t>
      </w:r>
      <w:r w:rsidR="0041659E" w:rsidRPr="0083016E">
        <w:rPr>
          <w:rFonts w:hAnsi="HG丸ｺﾞｼｯｸM-PRO" w:hint="eastAsia"/>
        </w:rPr>
        <w:t>スプリンクラー設備については</w:t>
      </w:r>
      <w:r w:rsidRPr="0083016E">
        <w:rPr>
          <w:rFonts w:hAnsi="HG丸ｺﾞｼｯｸM-PRO" w:hint="eastAsia"/>
        </w:rPr>
        <w:t>、特定施設水道連結型スプリンクラー設備やパッケージ型自動消火設備Ⅱ型の設置が、自動火災報知設備については、特定小規模施設用自動火災報知設備の設置が、それぞれ可能となっている。</w:t>
      </w:r>
    </w:p>
    <w:p w:rsidR="00794ED5" w:rsidRPr="0083016E" w:rsidRDefault="00794ED5" w:rsidP="00794ED5">
      <w:pPr>
        <w:rPr>
          <w:rFonts w:hAnsi="HG丸ｺﾞｼｯｸM-PRO"/>
        </w:rPr>
      </w:pPr>
    </w:p>
    <w:p w:rsidR="00794ED5" w:rsidRPr="0083016E" w:rsidRDefault="007F24F3" w:rsidP="00FB26D4">
      <w:pPr>
        <w:ind w:leftChars="200" w:left="442"/>
        <w:rPr>
          <w:rFonts w:hAnsi="HG丸ｺﾞｼｯｸM-PRO"/>
        </w:rPr>
      </w:pPr>
      <w:r w:rsidRPr="0083016E">
        <w:rPr>
          <w:rFonts w:hAnsi="HG丸ｺﾞｼｯｸM-PRO" w:hint="eastAsia"/>
        </w:rPr>
        <w:t>○６項ロに該当するグループホーム</w:t>
      </w:r>
    </w:p>
    <w:tbl>
      <w:tblPr>
        <w:tblStyle w:val="aa"/>
        <w:tblW w:w="0" w:type="auto"/>
        <w:tblInd w:w="454" w:type="dxa"/>
        <w:tblLook w:val="04A0" w:firstRow="1" w:lastRow="0" w:firstColumn="1" w:lastColumn="0" w:noHBand="0" w:noVBand="1"/>
      </w:tblPr>
      <w:tblGrid>
        <w:gridCol w:w="2067"/>
        <w:gridCol w:w="2145"/>
        <w:gridCol w:w="2145"/>
        <w:gridCol w:w="2148"/>
      </w:tblGrid>
      <w:tr w:rsidR="0083016E" w:rsidRPr="0083016E" w:rsidTr="00FB26D4">
        <w:tc>
          <w:tcPr>
            <w:tcW w:w="2067" w:type="dxa"/>
            <w:vAlign w:val="center"/>
          </w:tcPr>
          <w:p w:rsidR="00881970" w:rsidRPr="0083016E" w:rsidRDefault="007F24F3" w:rsidP="00881970">
            <w:pPr>
              <w:snapToGrid w:val="0"/>
              <w:jc w:val="center"/>
              <w:rPr>
                <w:rFonts w:hAnsi="HG丸ｺﾞｼｯｸM-PRO"/>
                <w:sz w:val="21"/>
              </w:rPr>
            </w:pPr>
            <w:r w:rsidRPr="0083016E">
              <w:rPr>
                <w:rFonts w:hAnsi="HG丸ｺﾞｼｯｸM-PRO" w:hint="eastAsia"/>
                <w:sz w:val="21"/>
              </w:rPr>
              <w:t>消防用設備等の種類</w:t>
            </w:r>
          </w:p>
        </w:tc>
        <w:tc>
          <w:tcPr>
            <w:tcW w:w="2145" w:type="dxa"/>
            <w:vAlign w:val="center"/>
          </w:tcPr>
          <w:p w:rsidR="007F24F3" w:rsidRPr="0083016E" w:rsidRDefault="007F24F3" w:rsidP="00293643">
            <w:pPr>
              <w:snapToGrid w:val="0"/>
              <w:jc w:val="center"/>
              <w:rPr>
                <w:rFonts w:hAnsi="HG丸ｺﾞｼｯｸM-PRO"/>
                <w:sz w:val="21"/>
              </w:rPr>
            </w:pPr>
            <w:r w:rsidRPr="0083016E">
              <w:rPr>
                <w:rFonts w:hAnsi="HG丸ｺﾞｼｯｸM-PRO" w:hint="eastAsia"/>
                <w:sz w:val="21"/>
              </w:rPr>
              <w:t>平成21年3月31日</w:t>
            </w:r>
          </w:p>
          <w:p w:rsidR="007F24F3" w:rsidRPr="0083016E" w:rsidRDefault="007F24F3" w:rsidP="00293643">
            <w:pPr>
              <w:snapToGrid w:val="0"/>
              <w:jc w:val="center"/>
              <w:rPr>
                <w:rFonts w:hAnsi="HG丸ｺﾞｼｯｸM-PRO"/>
                <w:sz w:val="21"/>
              </w:rPr>
            </w:pPr>
            <w:r w:rsidRPr="0083016E">
              <w:rPr>
                <w:rFonts w:hAnsi="HG丸ｺﾞｼｯｸM-PRO" w:hint="eastAsia"/>
                <w:sz w:val="21"/>
              </w:rPr>
              <w:t>以前</w:t>
            </w:r>
          </w:p>
        </w:tc>
        <w:tc>
          <w:tcPr>
            <w:tcW w:w="2145" w:type="dxa"/>
            <w:vAlign w:val="center"/>
          </w:tcPr>
          <w:p w:rsidR="007F24F3" w:rsidRPr="0083016E" w:rsidRDefault="007F24F3" w:rsidP="00293643">
            <w:pPr>
              <w:snapToGrid w:val="0"/>
              <w:jc w:val="center"/>
              <w:rPr>
                <w:rFonts w:hAnsi="HG丸ｺﾞｼｯｸM-PRO"/>
                <w:sz w:val="21"/>
              </w:rPr>
            </w:pPr>
            <w:r w:rsidRPr="0083016E">
              <w:rPr>
                <w:rFonts w:hAnsi="HG丸ｺﾞｼｯｸM-PRO" w:hint="eastAsia"/>
                <w:sz w:val="21"/>
              </w:rPr>
              <w:t>平成21年4月1日</w:t>
            </w:r>
          </w:p>
          <w:p w:rsidR="007F24F3" w:rsidRPr="0083016E" w:rsidRDefault="007F24F3" w:rsidP="00293643">
            <w:pPr>
              <w:snapToGrid w:val="0"/>
              <w:jc w:val="center"/>
              <w:rPr>
                <w:rFonts w:hAnsi="HG丸ｺﾞｼｯｸM-PRO"/>
                <w:sz w:val="21"/>
              </w:rPr>
            </w:pPr>
            <w:r w:rsidRPr="0083016E">
              <w:rPr>
                <w:rFonts w:hAnsi="HG丸ｺﾞｼｯｸM-PRO" w:hint="eastAsia"/>
                <w:sz w:val="21"/>
              </w:rPr>
              <w:t>改正</w:t>
            </w:r>
          </w:p>
        </w:tc>
        <w:tc>
          <w:tcPr>
            <w:tcW w:w="2148" w:type="dxa"/>
            <w:vAlign w:val="center"/>
          </w:tcPr>
          <w:p w:rsidR="007F24F3" w:rsidRPr="0083016E" w:rsidRDefault="007F24F3" w:rsidP="00293643">
            <w:pPr>
              <w:snapToGrid w:val="0"/>
              <w:jc w:val="center"/>
              <w:rPr>
                <w:rFonts w:hAnsi="HG丸ｺﾞｼｯｸM-PRO"/>
                <w:sz w:val="21"/>
              </w:rPr>
            </w:pPr>
            <w:r w:rsidRPr="0083016E">
              <w:rPr>
                <w:rFonts w:hAnsi="HG丸ｺﾞｼｯｸM-PRO" w:hint="eastAsia"/>
                <w:sz w:val="21"/>
              </w:rPr>
              <w:t>平成27年4月1日</w:t>
            </w:r>
          </w:p>
          <w:p w:rsidR="007F24F3" w:rsidRPr="0083016E" w:rsidRDefault="007F24F3" w:rsidP="00293643">
            <w:pPr>
              <w:snapToGrid w:val="0"/>
              <w:jc w:val="center"/>
              <w:rPr>
                <w:rFonts w:hAnsi="HG丸ｺﾞｼｯｸM-PRO"/>
                <w:sz w:val="21"/>
              </w:rPr>
            </w:pPr>
            <w:r w:rsidRPr="0083016E">
              <w:rPr>
                <w:rFonts w:hAnsi="HG丸ｺﾞｼｯｸM-PRO" w:hint="eastAsia"/>
                <w:sz w:val="21"/>
              </w:rPr>
              <w:t>改正</w:t>
            </w:r>
          </w:p>
        </w:tc>
      </w:tr>
      <w:tr w:rsidR="0083016E" w:rsidRPr="0083016E" w:rsidTr="00FB26D4">
        <w:tc>
          <w:tcPr>
            <w:tcW w:w="2067" w:type="dxa"/>
            <w:vAlign w:val="center"/>
          </w:tcPr>
          <w:p w:rsidR="00FB26D4" w:rsidRPr="0083016E" w:rsidRDefault="00FB26D4" w:rsidP="00881970">
            <w:pPr>
              <w:snapToGrid w:val="0"/>
              <w:rPr>
                <w:rFonts w:hAnsi="HG丸ｺﾞｼｯｸM-PRO"/>
                <w:sz w:val="21"/>
              </w:rPr>
            </w:pPr>
          </w:p>
          <w:p w:rsidR="00FB26D4" w:rsidRPr="0083016E" w:rsidRDefault="00FB26D4" w:rsidP="00881970">
            <w:pPr>
              <w:snapToGrid w:val="0"/>
              <w:rPr>
                <w:rFonts w:hAnsi="HG丸ｺﾞｼｯｸM-PRO"/>
                <w:sz w:val="21"/>
              </w:rPr>
            </w:pPr>
            <w:r w:rsidRPr="0083016E">
              <w:rPr>
                <w:rFonts w:hAnsi="HG丸ｺﾞｼｯｸM-PRO" w:hint="eastAsia"/>
                <w:sz w:val="21"/>
              </w:rPr>
              <w:t>自動火災報知設備</w:t>
            </w:r>
          </w:p>
          <w:p w:rsidR="00FB26D4" w:rsidRPr="0083016E" w:rsidRDefault="00FB26D4" w:rsidP="00881970">
            <w:pPr>
              <w:snapToGrid w:val="0"/>
              <w:rPr>
                <w:rFonts w:hAnsi="HG丸ｺﾞｼｯｸM-PRO"/>
                <w:sz w:val="21"/>
              </w:rPr>
            </w:pPr>
          </w:p>
        </w:tc>
        <w:tc>
          <w:tcPr>
            <w:tcW w:w="2145" w:type="dxa"/>
            <w:vAlign w:val="center"/>
          </w:tcPr>
          <w:p w:rsidR="00FB26D4" w:rsidRPr="0083016E" w:rsidRDefault="00FB26D4" w:rsidP="00293643">
            <w:pPr>
              <w:snapToGrid w:val="0"/>
              <w:rPr>
                <w:rFonts w:hAnsi="HG丸ｺﾞｼｯｸM-PRO"/>
                <w:sz w:val="21"/>
                <w:u w:val="single"/>
              </w:rPr>
            </w:pPr>
            <w:r w:rsidRPr="0083016E">
              <w:rPr>
                <w:rFonts w:hAnsi="HG丸ｺﾞｼｯｸM-PRO" w:hint="eastAsia"/>
                <w:sz w:val="21"/>
                <w:u w:val="single"/>
              </w:rPr>
              <w:t>延べ面積</w:t>
            </w:r>
          </w:p>
          <w:p w:rsidR="00FB26D4" w:rsidRPr="0083016E" w:rsidRDefault="00FB26D4" w:rsidP="00293643">
            <w:pPr>
              <w:snapToGrid w:val="0"/>
              <w:rPr>
                <w:rFonts w:hAnsi="HG丸ｺﾞｼｯｸM-PRO"/>
                <w:sz w:val="21"/>
                <w:u w:val="single"/>
              </w:rPr>
            </w:pPr>
            <w:r w:rsidRPr="0083016E">
              <w:rPr>
                <w:rFonts w:hAnsi="HG丸ｺﾞｼｯｸM-PRO" w:hint="eastAsia"/>
                <w:sz w:val="21"/>
                <w:u w:val="single"/>
              </w:rPr>
              <w:t>300㎡以上の施設</w:t>
            </w:r>
          </w:p>
        </w:tc>
        <w:tc>
          <w:tcPr>
            <w:tcW w:w="2145" w:type="dxa"/>
            <w:vAlign w:val="center"/>
          </w:tcPr>
          <w:p w:rsidR="00FB26D4" w:rsidRPr="0083016E" w:rsidRDefault="00FB26D4" w:rsidP="007C6648">
            <w:pPr>
              <w:jc w:val="center"/>
              <w:rPr>
                <w:rFonts w:hAnsi="HG丸ｺﾞｼｯｸM-PRO"/>
                <w:b/>
                <w:sz w:val="21"/>
                <w:u w:val="single"/>
              </w:rPr>
            </w:pPr>
            <w:r w:rsidRPr="0083016E">
              <w:rPr>
                <w:rFonts w:hAnsi="HG丸ｺﾞｼｯｸM-PRO" w:hint="eastAsia"/>
                <w:b/>
                <w:sz w:val="21"/>
                <w:u w:val="single"/>
              </w:rPr>
              <w:t>すべての施設</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tc>
      </w:tr>
      <w:tr w:rsidR="0083016E" w:rsidRPr="0083016E" w:rsidTr="00FB26D4">
        <w:tc>
          <w:tcPr>
            <w:tcW w:w="2067" w:type="dxa"/>
            <w:vAlign w:val="center"/>
          </w:tcPr>
          <w:p w:rsidR="00881970" w:rsidRPr="0083016E" w:rsidRDefault="00881970" w:rsidP="00881970">
            <w:pPr>
              <w:snapToGrid w:val="0"/>
              <w:rPr>
                <w:rFonts w:hAnsi="HG丸ｺﾞｼｯｸM-PRO"/>
                <w:sz w:val="21"/>
              </w:rPr>
            </w:pPr>
          </w:p>
          <w:p w:rsidR="00A52A0D" w:rsidRPr="0083016E" w:rsidRDefault="00A27FFA" w:rsidP="00881970">
            <w:pPr>
              <w:snapToGrid w:val="0"/>
              <w:rPr>
                <w:rFonts w:hAnsi="HG丸ｺﾞｼｯｸM-PRO"/>
                <w:sz w:val="21"/>
              </w:rPr>
            </w:pPr>
            <w:r w:rsidRPr="0083016E">
              <w:rPr>
                <w:rFonts w:hAnsi="HG丸ｺﾞｼｯｸM-PRO" w:hint="eastAsia"/>
                <w:sz w:val="21"/>
              </w:rPr>
              <w:t>消防機関へ通報する</w:t>
            </w:r>
            <w:r w:rsidR="00A52A0D" w:rsidRPr="0083016E">
              <w:rPr>
                <w:rFonts w:hAnsi="HG丸ｺﾞｼｯｸM-PRO" w:hint="eastAsia"/>
                <w:sz w:val="21"/>
              </w:rPr>
              <w:t>火災通報装置</w:t>
            </w:r>
          </w:p>
          <w:p w:rsidR="00881970" w:rsidRPr="0083016E" w:rsidRDefault="00881970" w:rsidP="00881970">
            <w:pPr>
              <w:snapToGrid w:val="0"/>
              <w:rPr>
                <w:rFonts w:hAnsi="HG丸ｺﾞｼｯｸM-PRO"/>
                <w:sz w:val="21"/>
              </w:rPr>
            </w:pPr>
          </w:p>
        </w:tc>
        <w:tc>
          <w:tcPr>
            <w:tcW w:w="2145" w:type="dxa"/>
            <w:vAlign w:val="center"/>
          </w:tcPr>
          <w:p w:rsidR="00A52A0D" w:rsidRPr="0083016E" w:rsidRDefault="00A52A0D" w:rsidP="00293643">
            <w:pPr>
              <w:snapToGrid w:val="0"/>
              <w:rPr>
                <w:rFonts w:hAnsi="HG丸ｺﾞｼｯｸM-PRO"/>
                <w:sz w:val="21"/>
                <w:u w:val="single"/>
              </w:rPr>
            </w:pPr>
            <w:r w:rsidRPr="0083016E">
              <w:rPr>
                <w:rFonts w:hAnsi="HG丸ｺﾞｼｯｸM-PRO" w:hint="eastAsia"/>
                <w:sz w:val="21"/>
                <w:u w:val="single"/>
              </w:rPr>
              <w:t>延べ面積</w:t>
            </w:r>
          </w:p>
          <w:p w:rsidR="00A52A0D" w:rsidRPr="0083016E" w:rsidRDefault="00A52A0D" w:rsidP="00293643">
            <w:pPr>
              <w:snapToGrid w:val="0"/>
              <w:rPr>
                <w:rFonts w:hAnsi="HG丸ｺﾞｼｯｸM-PRO"/>
                <w:sz w:val="21"/>
                <w:u w:val="single"/>
              </w:rPr>
            </w:pPr>
            <w:r w:rsidRPr="0083016E">
              <w:rPr>
                <w:rFonts w:hAnsi="HG丸ｺﾞｼｯｸM-PRO" w:hint="eastAsia"/>
                <w:sz w:val="21"/>
                <w:u w:val="single"/>
              </w:rPr>
              <w:t>500㎡以上の施設</w:t>
            </w:r>
          </w:p>
        </w:tc>
        <w:tc>
          <w:tcPr>
            <w:tcW w:w="2145" w:type="dxa"/>
            <w:vAlign w:val="center"/>
          </w:tcPr>
          <w:p w:rsidR="00A52A0D" w:rsidRPr="0083016E" w:rsidRDefault="00A52A0D" w:rsidP="007C6648">
            <w:pPr>
              <w:jc w:val="center"/>
              <w:rPr>
                <w:rFonts w:hAnsi="HG丸ｺﾞｼｯｸM-PRO"/>
                <w:b/>
                <w:sz w:val="21"/>
                <w:u w:val="single"/>
              </w:rPr>
            </w:pPr>
            <w:r w:rsidRPr="0083016E">
              <w:rPr>
                <w:rFonts w:hAnsi="HG丸ｺﾞｼｯｸM-PRO" w:hint="eastAsia"/>
                <w:b/>
                <w:sz w:val="21"/>
                <w:u w:val="single"/>
              </w:rPr>
              <w:t>すべての施設</w:t>
            </w:r>
          </w:p>
        </w:tc>
        <w:tc>
          <w:tcPr>
            <w:tcW w:w="2148" w:type="dxa"/>
            <w:vAlign w:val="center"/>
          </w:tcPr>
          <w:p w:rsidR="00A52A0D" w:rsidRPr="0083016E" w:rsidRDefault="00A52A0D" w:rsidP="007C6648">
            <w:pPr>
              <w:snapToGrid w:val="0"/>
              <w:jc w:val="center"/>
              <w:rPr>
                <w:rFonts w:hAnsi="HG丸ｺﾞｼｯｸM-PRO"/>
                <w:sz w:val="21"/>
              </w:rPr>
            </w:pPr>
            <w:r w:rsidRPr="0083016E">
              <w:rPr>
                <w:rFonts w:hAnsi="HG丸ｺﾞｼｯｸM-PRO" w:hint="eastAsia"/>
                <w:sz w:val="21"/>
              </w:rPr>
              <w:t>すべての施設</w:t>
            </w:r>
          </w:p>
          <w:p w:rsidR="00A52A0D" w:rsidRPr="0083016E" w:rsidRDefault="007C6648" w:rsidP="007C6648">
            <w:pPr>
              <w:snapToGrid w:val="0"/>
              <w:ind w:leftChars="50" w:left="111" w:rightChars="50" w:right="111"/>
              <w:jc w:val="center"/>
              <w:rPr>
                <w:rFonts w:hAnsi="HG丸ｺﾞｼｯｸM-PRO"/>
                <w:b/>
                <w:sz w:val="21"/>
                <w:u w:val="single"/>
              </w:rPr>
            </w:pPr>
            <w:r w:rsidRPr="0083016E">
              <w:rPr>
                <w:noProof/>
              </w:rPr>
              <mc:AlternateContent>
                <mc:Choice Requires="wps">
                  <w:drawing>
                    <wp:inline distT="0" distB="0" distL="0" distR="0" wp14:anchorId="5EC64B73" wp14:editId="78495C2E">
                      <wp:extent cx="1066800" cy="720725"/>
                      <wp:effectExtent l="0" t="0" r="19050" b="22225"/>
                      <wp:docPr id="3" name="テキスト ボックス 3"/>
                      <wp:cNvGraphicFramePr/>
                      <a:graphic xmlns:a="http://schemas.openxmlformats.org/drawingml/2006/main">
                        <a:graphicData uri="http://schemas.microsoft.com/office/word/2010/wordprocessingShape">
                          <wps:wsp>
                            <wps:cNvSpPr txBox="1"/>
                            <wps:spPr>
                              <a:xfrm>
                                <a:off x="0" y="0"/>
                                <a:ext cx="1066800" cy="720725"/>
                              </a:xfrm>
                              <a:prstGeom prst="bracketPair">
                                <a:avLst>
                                  <a:gd name="adj" fmla="val 8034"/>
                                </a:avLst>
                              </a:prstGeom>
                              <a:noFill/>
                              <a:ln w="6350">
                                <a:solidFill>
                                  <a:prstClr val="black"/>
                                </a:solidFill>
                              </a:ln>
                              <a:effectLst/>
                            </wps:spPr>
                            <wps:txbx>
                              <w:txbxContent>
                                <w:p w:rsidR="004A5338" w:rsidRPr="00710984" w:rsidRDefault="004A5338" w:rsidP="009A5FB7">
                                  <w:pPr>
                                    <w:snapToGrid w:val="0"/>
                                    <w:ind w:leftChars="50" w:left="111" w:rightChars="50" w:right="111"/>
                                    <w:rPr>
                                      <w:rFonts w:hAnsi="HG丸ｺﾞｼｯｸM-PRO"/>
                                      <w:b/>
                                      <w:color w:val="000000" w:themeColor="text1"/>
                                      <w:kern w:val="0"/>
                                      <w:szCs w:val="20"/>
                                      <w:u w:val="single"/>
                                    </w:rPr>
                                  </w:pPr>
                                  <w:r w:rsidRPr="00627EA6">
                                    <w:rPr>
                                      <w:rFonts w:hAnsi="HG丸ｺﾞｼｯｸM-PRO" w:hint="eastAsia"/>
                                      <w:b/>
                                      <w:color w:val="000000" w:themeColor="text1"/>
                                      <w:sz w:val="21"/>
                                      <w:u w:val="single"/>
                                    </w:rPr>
                                    <w:t>自動火災報知設備と連動して</w:t>
                                  </w:r>
                                  <w:r>
                                    <w:rPr>
                                      <w:rFonts w:hAnsi="HG丸ｺﾞｼｯｸM-PRO" w:hint="eastAsia"/>
                                      <w:b/>
                                      <w:color w:val="000000" w:themeColor="text1"/>
                                      <w:sz w:val="21"/>
                                      <w:u w:val="single"/>
                                    </w:rPr>
                                    <w:t>装置を</w:t>
                                  </w:r>
                                  <w:r w:rsidRPr="00627EA6">
                                    <w:rPr>
                                      <w:rFonts w:hAnsi="HG丸ｺﾞｼｯｸM-PRO" w:hint="eastAsia"/>
                                      <w:b/>
                                      <w:color w:val="000000" w:themeColor="text1"/>
                                      <w:sz w:val="21"/>
                                      <w:u w:val="single"/>
                                    </w:rPr>
                                    <w:t>起動</w:t>
                                  </w:r>
                                  <w:r>
                                    <w:rPr>
                                      <w:rFonts w:hAnsi="HG丸ｺﾞｼｯｸM-PRO" w:hint="eastAsia"/>
                                      <w:b/>
                                      <w:color w:val="000000" w:themeColor="text1"/>
                                      <w:sz w:val="21"/>
                                      <w:u w:val="single"/>
                                    </w:rPr>
                                    <w:t>させることが必要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3" o:spid="_x0000_s1027" type="#_x0000_t185" style="width:84pt;height:5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" adj="1735" strokeweight=".5pt">
                      <v:textbox inset="0,0,0,0">
                        <w:txbxContent>
                          <w:p w:rsidR="004A5338" w:rsidRPr="00710984" w:rsidRDefault="004A5338" w:rsidP="009A5FB7">
                            <w:pPr>
                              <w:snapToGrid w:val="0"/>
                              <w:ind w:leftChars="50" w:left="111" w:rightChars="50" w:right="111"/>
                              <w:rPr>
                                <w:rFonts w:hAnsi="HG丸ｺﾞｼｯｸM-PRO"/>
                                <w:b/>
                                <w:color w:val="000000" w:themeColor="text1"/>
                                <w:kern w:val="0"/>
                                <w:szCs w:val="20"/>
                                <w:u w:val="single"/>
                              </w:rPr>
                            </w:pPr>
                            <w:r w:rsidRPr="00627EA6">
                              <w:rPr>
                                <w:rFonts w:hAnsi="HG丸ｺﾞｼｯｸM-PRO" w:hint="eastAsia"/>
                                <w:b/>
                                <w:color w:val="000000" w:themeColor="text1"/>
                                <w:sz w:val="21"/>
                                <w:u w:val="single"/>
                              </w:rPr>
                              <w:t>自動火災報知設備と連動して</w:t>
                            </w:r>
                            <w:r>
                              <w:rPr>
                                <w:rFonts w:hAnsi="HG丸ｺﾞｼｯｸM-PRO" w:hint="eastAsia"/>
                                <w:b/>
                                <w:color w:val="000000" w:themeColor="text1"/>
                                <w:sz w:val="21"/>
                                <w:u w:val="single"/>
                              </w:rPr>
                              <w:t>装置を</w:t>
                            </w:r>
                            <w:r w:rsidRPr="00627EA6">
                              <w:rPr>
                                <w:rFonts w:hAnsi="HG丸ｺﾞｼｯｸM-PRO" w:hint="eastAsia"/>
                                <w:b/>
                                <w:color w:val="000000" w:themeColor="text1"/>
                                <w:sz w:val="21"/>
                                <w:u w:val="single"/>
                              </w:rPr>
                              <w:t>起動</w:t>
                            </w:r>
                            <w:r>
                              <w:rPr>
                                <w:rFonts w:hAnsi="HG丸ｺﾞｼｯｸM-PRO" w:hint="eastAsia"/>
                                <w:b/>
                                <w:color w:val="000000" w:themeColor="text1"/>
                                <w:sz w:val="21"/>
                                <w:u w:val="single"/>
                              </w:rPr>
                              <w:t>させることが必要</w:t>
                            </w:r>
                          </w:p>
                        </w:txbxContent>
                      </v:textbox>
                      <w10:anchorlock/>
                    </v:shape>
                  </w:pict>
                </mc:Fallback>
              </mc:AlternateContent>
            </w:r>
          </w:p>
        </w:tc>
      </w:tr>
      <w:tr w:rsidR="0083016E" w:rsidRPr="0083016E" w:rsidTr="00FB26D4">
        <w:tc>
          <w:tcPr>
            <w:tcW w:w="2067" w:type="dxa"/>
            <w:vAlign w:val="center"/>
          </w:tcPr>
          <w:p w:rsidR="00881970" w:rsidRPr="0083016E" w:rsidRDefault="00881970" w:rsidP="00881970">
            <w:pPr>
              <w:snapToGrid w:val="0"/>
              <w:rPr>
                <w:rFonts w:hAnsi="HG丸ｺﾞｼｯｸM-PRO"/>
                <w:sz w:val="21"/>
              </w:rPr>
            </w:pPr>
          </w:p>
          <w:p w:rsidR="00BB5032" w:rsidRPr="0083016E" w:rsidRDefault="00BB5032" w:rsidP="00881970">
            <w:pPr>
              <w:snapToGrid w:val="0"/>
              <w:rPr>
                <w:rFonts w:hAnsi="HG丸ｺﾞｼｯｸM-PRO"/>
                <w:sz w:val="21"/>
              </w:rPr>
            </w:pPr>
            <w:r w:rsidRPr="0083016E">
              <w:rPr>
                <w:rFonts w:hAnsi="HG丸ｺﾞｼｯｸM-PRO" w:hint="eastAsia"/>
                <w:sz w:val="21"/>
              </w:rPr>
              <w:t>スプリンクラー設備</w:t>
            </w:r>
          </w:p>
          <w:p w:rsidR="00881970" w:rsidRPr="0083016E" w:rsidRDefault="00881970" w:rsidP="00881970">
            <w:pPr>
              <w:snapToGrid w:val="0"/>
              <w:rPr>
                <w:rFonts w:hAnsi="HG丸ｺﾞｼｯｸM-PRO"/>
                <w:sz w:val="21"/>
              </w:rPr>
            </w:pPr>
          </w:p>
        </w:tc>
        <w:tc>
          <w:tcPr>
            <w:tcW w:w="2145" w:type="dxa"/>
            <w:vAlign w:val="center"/>
          </w:tcPr>
          <w:p w:rsidR="00BB5032" w:rsidRPr="0083016E" w:rsidRDefault="00BB5032" w:rsidP="00293643">
            <w:pPr>
              <w:snapToGrid w:val="0"/>
              <w:rPr>
                <w:rFonts w:hAnsi="HG丸ｺﾞｼｯｸM-PRO"/>
                <w:sz w:val="21"/>
                <w:u w:val="single"/>
              </w:rPr>
            </w:pPr>
            <w:r w:rsidRPr="0083016E">
              <w:rPr>
                <w:rFonts w:hAnsi="HG丸ｺﾞｼｯｸM-PRO" w:hint="eastAsia"/>
                <w:sz w:val="21"/>
                <w:u w:val="single"/>
              </w:rPr>
              <w:t>延べ面積</w:t>
            </w:r>
          </w:p>
          <w:p w:rsidR="00BB5032" w:rsidRPr="0083016E" w:rsidRDefault="00BB5032" w:rsidP="00293643">
            <w:pPr>
              <w:snapToGrid w:val="0"/>
              <w:rPr>
                <w:rFonts w:hAnsi="HG丸ｺﾞｼｯｸM-PRO"/>
                <w:sz w:val="21"/>
                <w:u w:val="single"/>
              </w:rPr>
            </w:pPr>
            <w:r w:rsidRPr="0083016E">
              <w:rPr>
                <w:rFonts w:hAnsi="HG丸ｺﾞｼｯｸM-PRO" w:hint="eastAsia"/>
                <w:sz w:val="21"/>
                <w:u w:val="single"/>
              </w:rPr>
              <w:t>1,000㎡以上の施設</w:t>
            </w:r>
          </w:p>
        </w:tc>
        <w:tc>
          <w:tcPr>
            <w:tcW w:w="2145" w:type="dxa"/>
            <w:vAlign w:val="center"/>
          </w:tcPr>
          <w:p w:rsidR="00BB5032" w:rsidRPr="0083016E" w:rsidRDefault="00BB5032" w:rsidP="00931A2C">
            <w:pPr>
              <w:snapToGrid w:val="0"/>
              <w:rPr>
                <w:rFonts w:hAnsi="HG丸ｺﾞｼｯｸM-PRO"/>
                <w:sz w:val="21"/>
              </w:rPr>
            </w:pPr>
            <w:r w:rsidRPr="0083016E">
              <w:rPr>
                <w:rFonts w:hAnsi="HG丸ｺﾞｼｯｸM-PRO" w:hint="eastAsia"/>
                <w:sz w:val="21"/>
              </w:rPr>
              <w:t>延べ面積</w:t>
            </w:r>
          </w:p>
          <w:p w:rsidR="00BB5032" w:rsidRPr="0083016E" w:rsidRDefault="00BB5032" w:rsidP="00931A2C">
            <w:pPr>
              <w:snapToGrid w:val="0"/>
              <w:rPr>
                <w:rFonts w:hAnsi="HG丸ｺﾞｼｯｸM-PRO"/>
                <w:sz w:val="21"/>
              </w:rPr>
            </w:pPr>
            <w:r w:rsidRPr="0083016E">
              <w:rPr>
                <w:rFonts w:hAnsi="HG丸ｺﾞｼｯｸM-PRO" w:hint="eastAsia"/>
                <w:b/>
                <w:sz w:val="21"/>
                <w:u w:val="single"/>
              </w:rPr>
              <w:t>275㎡以上</w:t>
            </w:r>
            <w:r w:rsidRPr="0083016E">
              <w:rPr>
                <w:rFonts w:hAnsi="HG丸ｺﾞｼｯｸM-PRO" w:hint="eastAsia"/>
                <w:sz w:val="21"/>
              </w:rPr>
              <w:t>の施設</w:t>
            </w:r>
          </w:p>
        </w:tc>
        <w:tc>
          <w:tcPr>
            <w:tcW w:w="2148" w:type="dxa"/>
            <w:vAlign w:val="center"/>
          </w:tcPr>
          <w:p w:rsidR="005814B4" w:rsidRPr="0083016E" w:rsidRDefault="005814B4" w:rsidP="007C6648">
            <w:pPr>
              <w:snapToGrid w:val="0"/>
              <w:jc w:val="center"/>
              <w:rPr>
                <w:rFonts w:hAnsi="HG丸ｺﾞｼｯｸM-PRO"/>
                <w:b/>
                <w:sz w:val="21"/>
                <w:u w:val="single"/>
              </w:rPr>
            </w:pPr>
            <w:r w:rsidRPr="0083016E">
              <w:rPr>
                <w:rFonts w:hAnsi="HG丸ｺﾞｼｯｸM-PRO" w:hint="eastAsia"/>
                <w:b/>
                <w:sz w:val="21"/>
                <w:u w:val="single"/>
              </w:rPr>
              <w:t>一部</w:t>
            </w:r>
            <w:r w:rsidR="00BE7A52" w:rsidRPr="0083016E">
              <w:rPr>
                <w:rFonts w:hAnsi="HG丸ｺﾞｼｯｸM-PRO" w:hint="eastAsia"/>
                <w:b/>
                <w:w w:val="66"/>
                <w:sz w:val="21"/>
                <w:u w:val="single"/>
              </w:rPr>
              <w:t>（</w:t>
            </w:r>
            <w:r w:rsidR="00BE7A52" w:rsidRPr="0083016E">
              <w:rPr>
                <w:rFonts w:hAnsi="HG丸ｺﾞｼｯｸM-PRO" w:hint="eastAsia"/>
                <w:b/>
                <w:sz w:val="21"/>
                <w:u w:val="single"/>
              </w:rPr>
              <w:t>※</w:t>
            </w:r>
            <w:r w:rsidR="00BE7A52" w:rsidRPr="0083016E">
              <w:rPr>
                <w:rFonts w:hAnsi="HG丸ｺﾞｼｯｸM-PRO" w:hint="eastAsia"/>
                <w:b/>
                <w:w w:val="66"/>
                <w:sz w:val="21"/>
                <w:u w:val="single"/>
              </w:rPr>
              <w:t>）</w:t>
            </w:r>
            <w:r w:rsidRPr="0083016E">
              <w:rPr>
                <w:rFonts w:hAnsi="HG丸ｺﾞｼｯｸM-PRO" w:hint="eastAsia"/>
                <w:b/>
                <w:sz w:val="21"/>
                <w:u w:val="single"/>
              </w:rPr>
              <w:t>を除く</w:t>
            </w:r>
          </w:p>
          <w:p w:rsidR="00785AAD" w:rsidRPr="0083016E" w:rsidRDefault="00785AAD" w:rsidP="002F6FCD">
            <w:pPr>
              <w:snapToGrid w:val="0"/>
              <w:jc w:val="center"/>
              <w:rPr>
                <w:rFonts w:hAnsi="HG丸ｺﾞｼｯｸM-PRO"/>
                <w:sz w:val="21"/>
              </w:rPr>
            </w:pPr>
            <w:r w:rsidRPr="0083016E">
              <w:rPr>
                <w:rFonts w:hAnsi="HG丸ｺﾞｼｯｸM-PRO" w:hint="eastAsia"/>
                <w:b/>
                <w:sz w:val="21"/>
                <w:u w:val="single"/>
              </w:rPr>
              <w:t>すべての施設</w:t>
            </w:r>
          </w:p>
        </w:tc>
      </w:tr>
      <w:tr w:rsidR="0083016E" w:rsidRPr="0083016E" w:rsidTr="00FB26D4">
        <w:tc>
          <w:tcPr>
            <w:tcW w:w="2067" w:type="dxa"/>
            <w:vAlign w:val="center"/>
          </w:tcPr>
          <w:p w:rsidR="00FB26D4" w:rsidRPr="0083016E" w:rsidRDefault="00FB26D4" w:rsidP="00881970">
            <w:pPr>
              <w:snapToGrid w:val="0"/>
              <w:rPr>
                <w:rFonts w:hAnsi="HG丸ｺﾞｼｯｸM-PRO"/>
                <w:sz w:val="21"/>
              </w:rPr>
            </w:pPr>
          </w:p>
          <w:p w:rsidR="00FB26D4" w:rsidRPr="0083016E" w:rsidRDefault="00FB26D4" w:rsidP="00881970">
            <w:pPr>
              <w:snapToGrid w:val="0"/>
              <w:rPr>
                <w:rFonts w:hAnsi="HG丸ｺﾞｼｯｸM-PRO"/>
                <w:sz w:val="21"/>
              </w:rPr>
            </w:pPr>
            <w:r w:rsidRPr="0083016E">
              <w:rPr>
                <w:rFonts w:hAnsi="HG丸ｺﾞｼｯｸM-PRO" w:hint="eastAsia"/>
                <w:sz w:val="21"/>
              </w:rPr>
              <w:t>消火器</w:t>
            </w:r>
          </w:p>
          <w:p w:rsidR="00FB26D4" w:rsidRPr="0083016E" w:rsidRDefault="00FB26D4" w:rsidP="00881970">
            <w:pPr>
              <w:snapToGrid w:val="0"/>
              <w:rPr>
                <w:rFonts w:hAnsi="HG丸ｺﾞｼｯｸM-PRO"/>
                <w:sz w:val="21"/>
              </w:rPr>
            </w:pPr>
          </w:p>
        </w:tc>
        <w:tc>
          <w:tcPr>
            <w:tcW w:w="2145" w:type="dxa"/>
            <w:vAlign w:val="center"/>
          </w:tcPr>
          <w:p w:rsidR="00FB26D4" w:rsidRPr="0083016E" w:rsidRDefault="00FB26D4" w:rsidP="00293643">
            <w:pPr>
              <w:snapToGrid w:val="0"/>
              <w:rPr>
                <w:rFonts w:hAnsi="HG丸ｺﾞｼｯｸM-PRO"/>
                <w:sz w:val="21"/>
                <w:u w:val="single"/>
              </w:rPr>
            </w:pPr>
            <w:r w:rsidRPr="0083016E">
              <w:rPr>
                <w:rFonts w:hAnsi="HG丸ｺﾞｼｯｸM-PRO" w:hint="eastAsia"/>
                <w:sz w:val="21"/>
                <w:u w:val="single"/>
              </w:rPr>
              <w:t>延べ面積</w:t>
            </w:r>
          </w:p>
          <w:p w:rsidR="00FB26D4" w:rsidRPr="0083016E" w:rsidRDefault="00FB26D4" w:rsidP="00293643">
            <w:pPr>
              <w:snapToGrid w:val="0"/>
              <w:rPr>
                <w:rFonts w:hAnsi="HG丸ｺﾞｼｯｸM-PRO"/>
                <w:sz w:val="21"/>
                <w:u w:val="single"/>
              </w:rPr>
            </w:pPr>
            <w:r w:rsidRPr="0083016E">
              <w:rPr>
                <w:rFonts w:hAnsi="HG丸ｺﾞｼｯｸM-PRO" w:hint="eastAsia"/>
                <w:sz w:val="21"/>
                <w:u w:val="single"/>
              </w:rPr>
              <w:t>150㎡以上の施設</w:t>
            </w:r>
          </w:p>
        </w:tc>
        <w:tc>
          <w:tcPr>
            <w:tcW w:w="2145" w:type="dxa"/>
            <w:vAlign w:val="center"/>
          </w:tcPr>
          <w:p w:rsidR="00FB26D4" w:rsidRPr="0083016E" w:rsidRDefault="00FB26D4" w:rsidP="007C6648">
            <w:pPr>
              <w:jc w:val="center"/>
              <w:rPr>
                <w:rFonts w:hAnsi="HG丸ｺﾞｼｯｸM-PRO"/>
                <w:b/>
                <w:sz w:val="21"/>
                <w:u w:val="single"/>
              </w:rPr>
            </w:pPr>
            <w:r w:rsidRPr="0083016E">
              <w:rPr>
                <w:rFonts w:hAnsi="HG丸ｺﾞｼｯｸM-PRO" w:hint="eastAsia"/>
                <w:b/>
                <w:sz w:val="21"/>
                <w:u w:val="single"/>
              </w:rPr>
              <w:t>すべての施設</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tc>
      </w:tr>
    </w:tbl>
    <w:p w:rsidR="007F24F3" w:rsidRPr="0083016E" w:rsidRDefault="007C6648" w:rsidP="00D37C50">
      <w:pPr>
        <w:pStyle w:val="a3"/>
        <w:numPr>
          <w:ilvl w:val="0"/>
          <w:numId w:val="8"/>
        </w:numPr>
        <w:snapToGrid w:val="0"/>
        <w:ind w:leftChars="0" w:left="799" w:hanging="357"/>
        <w:rPr>
          <w:rFonts w:hAnsi="HG丸ｺﾞｼｯｸM-PRO"/>
        </w:rPr>
      </w:pPr>
      <w:r w:rsidRPr="0083016E">
        <w:rPr>
          <w:rFonts w:hAnsi="HG丸ｺﾞｼｯｸM-PRO" w:hint="eastAsia"/>
        </w:rPr>
        <w:t>障がい支援区分の認定調査項目のうち、障がい支援区分</w:t>
      </w:r>
      <w:r w:rsidR="002F6FCD" w:rsidRPr="0083016E">
        <w:rPr>
          <w:rFonts w:hAnsi="HG丸ｺﾞｼｯｸM-PRO" w:hint="eastAsia"/>
        </w:rPr>
        <w:t>４以上で</w:t>
      </w:r>
      <w:r w:rsidR="00BE7A52" w:rsidRPr="0083016E">
        <w:rPr>
          <w:rFonts w:hAnsi="HG丸ｺﾞｼｯｸM-PRO" w:hint="eastAsia"/>
        </w:rPr>
        <w:t>「移乗」「移動」「危険の認識」「説明の理解」「多動・行動停止」「不安定な行動」の6項目のいずれかにおいて、「支援が必要」等に該当する者が利用者の概ね8割以下</w:t>
      </w:r>
      <w:r w:rsidR="00FD1AF3" w:rsidRPr="0083016E">
        <w:rPr>
          <w:rFonts w:hAnsi="HG丸ｺﾞｼｯｸM-PRO" w:hint="eastAsia"/>
        </w:rPr>
        <w:t>、</w:t>
      </w:r>
      <w:r w:rsidR="00BE7A52" w:rsidRPr="0083016E">
        <w:rPr>
          <w:rFonts w:hAnsi="HG丸ｺﾞｼｯｸM-PRO" w:hint="eastAsia"/>
        </w:rPr>
        <w:t>かつ</w:t>
      </w:r>
      <w:r w:rsidR="00FD1AF3" w:rsidRPr="0083016E">
        <w:rPr>
          <w:rFonts w:hAnsi="HG丸ｺﾞｼｯｸM-PRO" w:hint="eastAsia"/>
        </w:rPr>
        <w:t>、</w:t>
      </w:r>
      <w:r w:rsidR="00BE7A52" w:rsidRPr="0083016E">
        <w:rPr>
          <w:rFonts w:hAnsi="HG丸ｺﾞｼｯｸM-PRO" w:hint="eastAsia"/>
        </w:rPr>
        <w:t>延べ面積が275㎡未満のグループホーム</w:t>
      </w:r>
      <w:r w:rsidR="008C0533" w:rsidRPr="00AF3D64">
        <w:rPr>
          <w:rFonts w:hAnsi="HG丸ｺﾞｼｯｸM-PRO" w:hint="eastAsia"/>
        </w:rPr>
        <w:t>《</w:t>
      </w:r>
      <w:r w:rsidR="000518F6" w:rsidRPr="00AF3D64">
        <w:rPr>
          <w:rFonts w:hAnsi="HG丸ｺﾞｼｯｸM-PRO" w:hint="eastAsia"/>
        </w:rPr>
        <w:t>消防法施行規則第12条の３</w:t>
      </w:r>
      <w:r w:rsidR="008C0533" w:rsidRPr="00AF3D64">
        <w:rPr>
          <w:rFonts w:hAnsi="HG丸ｺﾞｼｯｸM-PRO" w:hint="eastAsia"/>
        </w:rPr>
        <w:t>》</w:t>
      </w:r>
    </w:p>
    <w:p w:rsidR="00FB26D4" w:rsidRPr="0083016E" w:rsidRDefault="00FB26D4" w:rsidP="00FB26D4">
      <w:pPr>
        <w:ind w:left="442"/>
        <w:rPr>
          <w:rFonts w:hAnsi="HG丸ｺﾞｼｯｸM-PRO"/>
        </w:rPr>
      </w:pPr>
    </w:p>
    <w:p w:rsidR="00FB26D4" w:rsidRPr="0083016E" w:rsidRDefault="00FB26D4" w:rsidP="00FB26D4">
      <w:pPr>
        <w:ind w:leftChars="200" w:left="442"/>
        <w:rPr>
          <w:rFonts w:hAnsi="HG丸ｺﾞｼｯｸM-PRO"/>
        </w:rPr>
      </w:pPr>
      <w:r w:rsidRPr="0083016E">
        <w:rPr>
          <w:rFonts w:hAnsi="HG丸ｺﾞｼｯｸM-PRO" w:hint="eastAsia"/>
        </w:rPr>
        <w:t>○６項ハに該当するグループホーム</w:t>
      </w:r>
    </w:p>
    <w:tbl>
      <w:tblPr>
        <w:tblStyle w:val="aa"/>
        <w:tblW w:w="0" w:type="auto"/>
        <w:tblInd w:w="454" w:type="dxa"/>
        <w:tblLook w:val="04A0" w:firstRow="1" w:lastRow="0" w:firstColumn="1" w:lastColumn="0" w:noHBand="0" w:noVBand="1"/>
      </w:tblPr>
      <w:tblGrid>
        <w:gridCol w:w="2067"/>
        <w:gridCol w:w="2145"/>
        <w:gridCol w:w="2148"/>
      </w:tblGrid>
      <w:tr w:rsidR="0083016E" w:rsidRPr="0083016E" w:rsidTr="00FB26D4">
        <w:tc>
          <w:tcPr>
            <w:tcW w:w="2067" w:type="dxa"/>
            <w:vAlign w:val="center"/>
          </w:tcPr>
          <w:p w:rsidR="00FB26D4" w:rsidRPr="0083016E" w:rsidRDefault="00FB26D4" w:rsidP="00931A2C">
            <w:pPr>
              <w:snapToGrid w:val="0"/>
              <w:jc w:val="center"/>
              <w:rPr>
                <w:rFonts w:hAnsi="HG丸ｺﾞｼｯｸM-PRO"/>
                <w:sz w:val="21"/>
              </w:rPr>
            </w:pPr>
            <w:r w:rsidRPr="0083016E">
              <w:rPr>
                <w:rFonts w:hAnsi="HG丸ｺﾞｼｯｸM-PRO" w:hint="eastAsia"/>
                <w:sz w:val="21"/>
              </w:rPr>
              <w:t>消防用設備等の種類</w:t>
            </w:r>
          </w:p>
        </w:tc>
        <w:tc>
          <w:tcPr>
            <w:tcW w:w="2145" w:type="dxa"/>
            <w:vAlign w:val="center"/>
          </w:tcPr>
          <w:p w:rsidR="00FB26D4" w:rsidRPr="0083016E" w:rsidRDefault="00FB26D4" w:rsidP="00931A2C">
            <w:pPr>
              <w:snapToGrid w:val="0"/>
              <w:jc w:val="center"/>
              <w:rPr>
                <w:rFonts w:hAnsi="HG丸ｺﾞｼｯｸM-PRO"/>
                <w:sz w:val="21"/>
              </w:rPr>
            </w:pPr>
            <w:r w:rsidRPr="0083016E">
              <w:rPr>
                <w:rFonts w:hAnsi="HG丸ｺﾞｼｯｸM-PRO" w:hint="eastAsia"/>
                <w:sz w:val="21"/>
              </w:rPr>
              <w:t>平成27年3月31日</w:t>
            </w:r>
          </w:p>
          <w:p w:rsidR="00FB26D4" w:rsidRPr="0083016E" w:rsidRDefault="00FB26D4" w:rsidP="00931A2C">
            <w:pPr>
              <w:snapToGrid w:val="0"/>
              <w:jc w:val="center"/>
              <w:rPr>
                <w:rFonts w:hAnsi="HG丸ｺﾞｼｯｸM-PRO"/>
                <w:sz w:val="21"/>
              </w:rPr>
            </w:pPr>
            <w:r w:rsidRPr="0083016E">
              <w:rPr>
                <w:rFonts w:hAnsi="HG丸ｺﾞｼｯｸM-PRO" w:hint="eastAsia"/>
                <w:sz w:val="21"/>
              </w:rPr>
              <w:t>以前</w:t>
            </w:r>
          </w:p>
        </w:tc>
        <w:tc>
          <w:tcPr>
            <w:tcW w:w="2148" w:type="dxa"/>
            <w:vAlign w:val="center"/>
          </w:tcPr>
          <w:p w:rsidR="00FB26D4" w:rsidRPr="0083016E" w:rsidRDefault="00FB26D4" w:rsidP="00931A2C">
            <w:pPr>
              <w:snapToGrid w:val="0"/>
              <w:jc w:val="center"/>
              <w:rPr>
                <w:rFonts w:hAnsi="HG丸ｺﾞｼｯｸM-PRO"/>
                <w:sz w:val="21"/>
              </w:rPr>
            </w:pPr>
            <w:r w:rsidRPr="0083016E">
              <w:rPr>
                <w:rFonts w:hAnsi="HG丸ｺﾞｼｯｸM-PRO" w:hint="eastAsia"/>
                <w:sz w:val="21"/>
              </w:rPr>
              <w:t>平成27年4月1日</w:t>
            </w:r>
          </w:p>
          <w:p w:rsidR="00FB26D4" w:rsidRPr="0083016E" w:rsidRDefault="00FB26D4" w:rsidP="00931A2C">
            <w:pPr>
              <w:snapToGrid w:val="0"/>
              <w:jc w:val="center"/>
              <w:rPr>
                <w:rFonts w:hAnsi="HG丸ｺﾞｼｯｸM-PRO"/>
                <w:sz w:val="21"/>
              </w:rPr>
            </w:pPr>
            <w:r w:rsidRPr="0083016E">
              <w:rPr>
                <w:rFonts w:hAnsi="HG丸ｺﾞｼｯｸM-PRO" w:hint="eastAsia"/>
                <w:sz w:val="21"/>
              </w:rPr>
              <w:t>改正</w:t>
            </w:r>
          </w:p>
        </w:tc>
      </w:tr>
      <w:tr w:rsidR="0083016E" w:rsidRPr="0083016E" w:rsidTr="00FB26D4">
        <w:tc>
          <w:tcPr>
            <w:tcW w:w="2067" w:type="dxa"/>
            <w:vAlign w:val="center"/>
          </w:tcPr>
          <w:p w:rsidR="00FB26D4" w:rsidRPr="0083016E" w:rsidRDefault="00FB26D4" w:rsidP="00931A2C">
            <w:pPr>
              <w:snapToGrid w:val="0"/>
              <w:rPr>
                <w:rFonts w:hAnsi="HG丸ｺﾞｼｯｸM-PRO"/>
                <w:sz w:val="21"/>
              </w:rPr>
            </w:pPr>
          </w:p>
          <w:p w:rsidR="00FB26D4" w:rsidRPr="0083016E" w:rsidRDefault="00FB26D4" w:rsidP="00931A2C">
            <w:pPr>
              <w:snapToGrid w:val="0"/>
              <w:rPr>
                <w:rFonts w:hAnsi="HG丸ｺﾞｼｯｸM-PRO"/>
                <w:sz w:val="21"/>
              </w:rPr>
            </w:pPr>
            <w:r w:rsidRPr="0083016E">
              <w:rPr>
                <w:rFonts w:hAnsi="HG丸ｺﾞｼｯｸM-PRO" w:hint="eastAsia"/>
                <w:sz w:val="21"/>
              </w:rPr>
              <w:t>自動火災報知設備</w:t>
            </w:r>
          </w:p>
          <w:p w:rsidR="00FB26D4" w:rsidRPr="0083016E" w:rsidRDefault="00FB26D4" w:rsidP="00931A2C">
            <w:pPr>
              <w:snapToGrid w:val="0"/>
              <w:rPr>
                <w:rFonts w:hAnsi="HG丸ｺﾞｼｯｸM-PRO"/>
                <w:sz w:val="21"/>
              </w:rPr>
            </w:pPr>
          </w:p>
        </w:tc>
        <w:tc>
          <w:tcPr>
            <w:tcW w:w="2145"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延べ面積</w:t>
            </w:r>
          </w:p>
          <w:p w:rsidR="00FB26D4" w:rsidRPr="0083016E" w:rsidRDefault="00FB26D4" w:rsidP="00931A2C">
            <w:pPr>
              <w:snapToGrid w:val="0"/>
              <w:rPr>
                <w:rFonts w:hAnsi="HG丸ｺﾞｼｯｸM-PRO"/>
                <w:sz w:val="21"/>
              </w:rPr>
            </w:pPr>
            <w:r w:rsidRPr="0083016E">
              <w:rPr>
                <w:rFonts w:hAnsi="HG丸ｺﾞｼｯｸM-PRO" w:hint="eastAsia"/>
                <w:sz w:val="21"/>
              </w:rPr>
              <w:t>300㎡以上の施設</w:t>
            </w:r>
          </w:p>
        </w:tc>
        <w:tc>
          <w:tcPr>
            <w:tcW w:w="2148" w:type="dxa"/>
            <w:vAlign w:val="center"/>
          </w:tcPr>
          <w:p w:rsidR="00FB26D4" w:rsidRPr="0083016E" w:rsidRDefault="00FB26D4" w:rsidP="00931A2C">
            <w:pPr>
              <w:jc w:val="center"/>
              <w:rPr>
                <w:rFonts w:hAnsi="HG丸ｺﾞｼｯｸM-PRO"/>
                <w:b/>
                <w:sz w:val="21"/>
                <w:u w:val="single"/>
              </w:rPr>
            </w:pPr>
            <w:r w:rsidRPr="0083016E">
              <w:rPr>
                <w:rFonts w:hAnsi="HG丸ｺﾞｼｯｸM-PRO" w:hint="eastAsia"/>
                <w:b/>
                <w:sz w:val="21"/>
                <w:u w:val="single"/>
              </w:rPr>
              <w:t>すべての施設</w:t>
            </w:r>
          </w:p>
        </w:tc>
      </w:tr>
      <w:tr w:rsidR="0083016E" w:rsidRPr="0083016E" w:rsidTr="00FB26D4">
        <w:tc>
          <w:tcPr>
            <w:tcW w:w="2067"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消防機関へ通報する火災通報装置</w:t>
            </w:r>
          </w:p>
        </w:tc>
        <w:tc>
          <w:tcPr>
            <w:tcW w:w="2145"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延べ面積</w:t>
            </w:r>
          </w:p>
          <w:p w:rsidR="00FB26D4" w:rsidRPr="0083016E" w:rsidRDefault="00FB26D4" w:rsidP="00931A2C">
            <w:pPr>
              <w:snapToGrid w:val="0"/>
              <w:rPr>
                <w:rFonts w:hAnsi="HG丸ｺﾞｼｯｸM-PRO"/>
                <w:sz w:val="21"/>
              </w:rPr>
            </w:pPr>
            <w:r w:rsidRPr="0083016E">
              <w:rPr>
                <w:rFonts w:hAnsi="HG丸ｺﾞｼｯｸM-PRO" w:hint="eastAsia"/>
                <w:sz w:val="21"/>
              </w:rPr>
              <w:t>500㎡以上の施設</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p>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p w:rsidR="00FB26D4" w:rsidRPr="0083016E" w:rsidRDefault="00FB26D4" w:rsidP="00FB26D4">
            <w:pPr>
              <w:snapToGrid w:val="0"/>
              <w:ind w:leftChars="50" w:left="111" w:rightChars="50" w:right="111"/>
              <w:jc w:val="center"/>
              <w:rPr>
                <w:rFonts w:hAnsi="HG丸ｺﾞｼｯｸM-PRO"/>
                <w:sz w:val="21"/>
              </w:rPr>
            </w:pPr>
          </w:p>
        </w:tc>
      </w:tr>
      <w:tr w:rsidR="0083016E" w:rsidRPr="0083016E" w:rsidTr="00FB26D4">
        <w:tc>
          <w:tcPr>
            <w:tcW w:w="2067" w:type="dxa"/>
            <w:vAlign w:val="center"/>
          </w:tcPr>
          <w:p w:rsidR="00FB26D4" w:rsidRPr="0083016E" w:rsidRDefault="00FB26D4" w:rsidP="00931A2C">
            <w:pPr>
              <w:snapToGrid w:val="0"/>
              <w:rPr>
                <w:rFonts w:hAnsi="HG丸ｺﾞｼｯｸM-PRO"/>
                <w:sz w:val="21"/>
              </w:rPr>
            </w:pPr>
          </w:p>
          <w:p w:rsidR="00FB26D4" w:rsidRPr="0083016E" w:rsidRDefault="00FB26D4" w:rsidP="00931A2C">
            <w:pPr>
              <w:snapToGrid w:val="0"/>
              <w:rPr>
                <w:rFonts w:hAnsi="HG丸ｺﾞｼｯｸM-PRO"/>
                <w:sz w:val="21"/>
              </w:rPr>
            </w:pPr>
            <w:r w:rsidRPr="0083016E">
              <w:rPr>
                <w:rFonts w:hAnsi="HG丸ｺﾞｼｯｸM-PRO" w:hint="eastAsia"/>
                <w:sz w:val="21"/>
              </w:rPr>
              <w:t>スプリンクラー設備</w:t>
            </w:r>
          </w:p>
          <w:p w:rsidR="00FB26D4" w:rsidRPr="0083016E" w:rsidRDefault="00FB26D4" w:rsidP="00931A2C">
            <w:pPr>
              <w:snapToGrid w:val="0"/>
              <w:rPr>
                <w:rFonts w:hAnsi="HG丸ｺﾞｼｯｸM-PRO"/>
                <w:sz w:val="21"/>
              </w:rPr>
            </w:pPr>
          </w:p>
        </w:tc>
        <w:tc>
          <w:tcPr>
            <w:tcW w:w="2145"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延べ面積</w:t>
            </w:r>
          </w:p>
          <w:p w:rsidR="00FB26D4" w:rsidRPr="0083016E" w:rsidRDefault="00FB26D4" w:rsidP="00931A2C">
            <w:pPr>
              <w:snapToGrid w:val="0"/>
              <w:rPr>
                <w:rFonts w:hAnsi="HG丸ｺﾞｼｯｸM-PRO"/>
                <w:sz w:val="21"/>
              </w:rPr>
            </w:pPr>
            <w:r w:rsidRPr="0083016E">
              <w:rPr>
                <w:rFonts w:hAnsi="HG丸ｺﾞｼｯｸM-PRO" w:hint="eastAsia"/>
                <w:sz w:val="21"/>
              </w:rPr>
              <w:t>6,000㎡以上の施設</w:t>
            </w:r>
          </w:p>
          <w:p w:rsidR="004B643C" w:rsidRPr="0083016E" w:rsidRDefault="004B643C" w:rsidP="00931A2C">
            <w:pPr>
              <w:snapToGrid w:val="0"/>
              <w:rPr>
                <w:rFonts w:hAnsi="HG丸ｺﾞｼｯｸM-PRO"/>
                <w:sz w:val="21"/>
              </w:rPr>
            </w:pPr>
            <w:r w:rsidRPr="0083016E">
              <w:rPr>
                <w:rFonts w:hAnsi="HG丸ｺﾞｼｯｸM-PRO" w:hint="eastAsia"/>
                <w:sz w:val="21"/>
              </w:rPr>
              <w:t>（平屋建てを除く）</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p>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p w:rsidR="00FB26D4" w:rsidRPr="0083016E" w:rsidRDefault="00FB26D4" w:rsidP="00FB26D4">
            <w:pPr>
              <w:snapToGrid w:val="0"/>
              <w:ind w:leftChars="50" w:left="111" w:rightChars="50" w:right="111"/>
              <w:jc w:val="center"/>
              <w:rPr>
                <w:rFonts w:hAnsi="HG丸ｺﾞｼｯｸM-PRO"/>
                <w:sz w:val="21"/>
              </w:rPr>
            </w:pPr>
          </w:p>
        </w:tc>
      </w:tr>
      <w:tr w:rsidR="0083016E" w:rsidRPr="0083016E" w:rsidTr="00FB26D4">
        <w:tc>
          <w:tcPr>
            <w:tcW w:w="2067" w:type="dxa"/>
            <w:vAlign w:val="center"/>
          </w:tcPr>
          <w:p w:rsidR="00FB26D4" w:rsidRPr="0083016E" w:rsidRDefault="00FB26D4" w:rsidP="00931A2C">
            <w:pPr>
              <w:snapToGrid w:val="0"/>
              <w:rPr>
                <w:rFonts w:hAnsi="HG丸ｺﾞｼｯｸM-PRO"/>
                <w:sz w:val="21"/>
              </w:rPr>
            </w:pPr>
          </w:p>
          <w:p w:rsidR="00FB26D4" w:rsidRPr="0083016E" w:rsidRDefault="00FB26D4" w:rsidP="00931A2C">
            <w:pPr>
              <w:snapToGrid w:val="0"/>
              <w:rPr>
                <w:rFonts w:hAnsi="HG丸ｺﾞｼｯｸM-PRO"/>
                <w:sz w:val="21"/>
              </w:rPr>
            </w:pPr>
            <w:r w:rsidRPr="0083016E">
              <w:rPr>
                <w:rFonts w:hAnsi="HG丸ｺﾞｼｯｸM-PRO" w:hint="eastAsia"/>
                <w:sz w:val="21"/>
              </w:rPr>
              <w:t>消火器</w:t>
            </w:r>
          </w:p>
          <w:p w:rsidR="00FB26D4" w:rsidRPr="0083016E" w:rsidRDefault="00FB26D4" w:rsidP="00931A2C">
            <w:pPr>
              <w:snapToGrid w:val="0"/>
              <w:rPr>
                <w:rFonts w:hAnsi="HG丸ｺﾞｼｯｸM-PRO"/>
                <w:sz w:val="21"/>
              </w:rPr>
            </w:pPr>
          </w:p>
        </w:tc>
        <w:tc>
          <w:tcPr>
            <w:tcW w:w="2145" w:type="dxa"/>
            <w:vAlign w:val="center"/>
          </w:tcPr>
          <w:p w:rsidR="00FB26D4" w:rsidRPr="0083016E" w:rsidRDefault="00FB26D4" w:rsidP="00931A2C">
            <w:pPr>
              <w:snapToGrid w:val="0"/>
              <w:rPr>
                <w:rFonts w:hAnsi="HG丸ｺﾞｼｯｸM-PRO"/>
                <w:sz w:val="21"/>
              </w:rPr>
            </w:pPr>
            <w:r w:rsidRPr="0083016E">
              <w:rPr>
                <w:rFonts w:hAnsi="HG丸ｺﾞｼｯｸM-PRO" w:hint="eastAsia"/>
                <w:sz w:val="21"/>
              </w:rPr>
              <w:t>延べ面積</w:t>
            </w:r>
          </w:p>
          <w:p w:rsidR="00FB26D4" w:rsidRPr="0083016E" w:rsidRDefault="00FB26D4" w:rsidP="00931A2C">
            <w:pPr>
              <w:snapToGrid w:val="0"/>
              <w:rPr>
                <w:rFonts w:hAnsi="HG丸ｺﾞｼｯｸM-PRO"/>
                <w:sz w:val="21"/>
              </w:rPr>
            </w:pPr>
            <w:r w:rsidRPr="0083016E">
              <w:rPr>
                <w:rFonts w:hAnsi="HG丸ｺﾞｼｯｸM-PRO" w:hint="eastAsia"/>
                <w:sz w:val="21"/>
              </w:rPr>
              <w:t>150㎡以上の施設</w:t>
            </w:r>
          </w:p>
        </w:tc>
        <w:tc>
          <w:tcPr>
            <w:tcW w:w="2148" w:type="dxa"/>
            <w:vAlign w:val="center"/>
          </w:tcPr>
          <w:p w:rsidR="00FB26D4" w:rsidRPr="0083016E" w:rsidRDefault="00FB26D4" w:rsidP="00FB26D4">
            <w:pPr>
              <w:snapToGrid w:val="0"/>
              <w:ind w:leftChars="50" w:left="111" w:rightChars="50" w:right="111"/>
              <w:jc w:val="center"/>
              <w:rPr>
                <w:rFonts w:hAnsi="HG丸ｺﾞｼｯｸM-PRO"/>
                <w:sz w:val="21"/>
              </w:rPr>
            </w:pPr>
          </w:p>
          <w:p w:rsidR="00FB26D4" w:rsidRPr="0083016E" w:rsidRDefault="00FB26D4" w:rsidP="00FB26D4">
            <w:pPr>
              <w:snapToGrid w:val="0"/>
              <w:ind w:leftChars="50" w:left="111" w:rightChars="50" w:right="111"/>
              <w:jc w:val="center"/>
              <w:rPr>
                <w:rFonts w:hAnsi="HG丸ｺﾞｼｯｸM-PRO"/>
                <w:sz w:val="21"/>
              </w:rPr>
            </w:pPr>
            <w:r w:rsidRPr="0083016E">
              <w:rPr>
                <w:rFonts w:hAnsi="HG丸ｺﾞｼｯｸM-PRO" w:hint="eastAsia"/>
                <w:sz w:val="21"/>
              </w:rPr>
              <w:t>―――</w:t>
            </w:r>
          </w:p>
          <w:p w:rsidR="00FB26D4" w:rsidRPr="0083016E" w:rsidRDefault="00FB26D4" w:rsidP="00FB26D4">
            <w:pPr>
              <w:snapToGrid w:val="0"/>
              <w:ind w:leftChars="50" w:left="111" w:rightChars="50" w:right="111"/>
              <w:jc w:val="center"/>
              <w:rPr>
                <w:rFonts w:hAnsi="HG丸ｺﾞｼｯｸM-PRO"/>
                <w:sz w:val="21"/>
              </w:rPr>
            </w:pPr>
          </w:p>
        </w:tc>
      </w:tr>
    </w:tbl>
    <w:p w:rsidR="004E2893" w:rsidRDefault="004E2893">
      <w:pPr>
        <w:widowControl/>
        <w:jc w:val="left"/>
        <w:rPr>
          <w:rFonts w:hAnsi="HG丸ｺﾞｼｯｸM-PRO"/>
        </w:rPr>
      </w:pPr>
    </w:p>
    <w:p w:rsidR="004E7E47" w:rsidRPr="0083016E" w:rsidRDefault="004E7E47">
      <w:pPr>
        <w:widowControl/>
        <w:jc w:val="left"/>
        <w:rPr>
          <w:rFonts w:hAnsi="HG丸ｺﾞｼｯｸM-PRO"/>
        </w:rPr>
      </w:pPr>
    </w:p>
    <w:p w:rsidR="004E2893" w:rsidRPr="0083016E" w:rsidRDefault="004E2893" w:rsidP="004E2893">
      <w:pPr>
        <w:rPr>
          <w:rFonts w:hAnsi="HG丸ｺﾞｼｯｸM-PRO"/>
          <w:b/>
        </w:rPr>
      </w:pPr>
      <w:r w:rsidRPr="0083016E">
        <w:rPr>
          <w:rFonts w:hAnsi="HG丸ｺﾞｼｯｸM-PRO" w:hint="eastAsia"/>
          <w:b/>
        </w:rPr>
        <w:t>３．防炎物品</w:t>
      </w:r>
      <w:r w:rsidR="00175784" w:rsidRPr="0083016E">
        <w:rPr>
          <w:rFonts w:hAnsi="HG丸ｺﾞｼｯｸM-PRO" w:hint="eastAsia"/>
          <w:b/>
        </w:rPr>
        <w:t>の使用義務（</w:t>
      </w:r>
      <w:r w:rsidR="008E5715" w:rsidRPr="0083016E">
        <w:rPr>
          <w:rFonts w:hAnsi="HG丸ｺﾞｼｯｸM-PRO" w:hint="eastAsia"/>
          <w:b/>
        </w:rPr>
        <w:t>防炎</w:t>
      </w:r>
      <w:r w:rsidRPr="0083016E">
        <w:rPr>
          <w:rFonts w:hAnsi="HG丸ｺﾞｼｯｸM-PRO" w:hint="eastAsia"/>
          <w:b/>
        </w:rPr>
        <w:t>防火対象物</w:t>
      </w:r>
      <w:r w:rsidR="00175784" w:rsidRPr="0083016E">
        <w:rPr>
          <w:rFonts w:hAnsi="HG丸ｺﾞｼｯｸM-PRO" w:hint="eastAsia"/>
          <w:b/>
        </w:rPr>
        <w:t>）</w:t>
      </w:r>
    </w:p>
    <w:p w:rsidR="004E2893" w:rsidRPr="0083016E" w:rsidRDefault="00EF57B4" w:rsidP="004E2893">
      <w:pPr>
        <w:ind w:leftChars="100" w:left="221" w:firstLineChars="100" w:firstLine="221"/>
        <w:rPr>
          <w:rFonts w:hAnsi="HG丸ｺﾞｼｯｸM-PRO"/>
        </w:rPr>
      </w:pPr>
      <w:r w:rsidRPr="0083016E">
        <w:rPr>
          <w:rFonts w:hAnsi="HG丸ｺﾞｼｯｸM-PRO" w:hint="eastAsia"/>
        </w:rPr>
        <w:t>平成21年4月1日施行の法令改正により、障がい者</w:t>
      </w:r>
      <w:r w:rsidR="004E2893" w:rsidRPr="0083016E">
        <w:rPr>
          <w:rFonts w:hAnsi="HG丸ｺﾞｼｯｸM-PRO" w:hint="eastAsia"/>
        </w:rPr>
        <w:t>グループホーム</w:t>
      </w:r>
      <w:r w:rsidRPr="0083016E">
        <w:rPr>
          <w:rFonts w:hAnsi="HG丸ｺﾞｼｯｸM-PRO" w:hint="eastAsia"/>
        </w:rPr>
        <w:t>が防火対象物（6項ロ、ハ）に位置づけられたことに伴い、グループホームで使用する下記物品については、消防法に定められた防炎性能基準の条件を満たす「防炎物品」であることが必要となった</w:t>
      </w:r>
      <w:r w:rsidR="004E2893" w:rsidRPr="0083016E">
        <w:rPr>
          <w:rFonts w:hAnsi="HG丸ｺﾞｼｯｸM-PRO" w:hint="eastAsia"/>
        </w:rPr>
        <w:t>。</w:t>
      </w:r>
    </w:p>
    <w:p w:rsidR="007C6648" w:rsidRPr="0083016E" w:rsidRDefault="00EF57B4" w:rsidP="00EF57B4">
      <w:pPr>
        <w:ind w:leftChars="200" w:left="663" w:hangingChars="100" w:hanging="221"/>
        <w:rPr>
          <w:rFonts w:hAnsi="HG丸ｺﾞｼｯｸM-PRO"/>
        </w:rPr>
      </w:pPr>
      <w:r w:rsidRPr="0083016E">
        <w:rPr>
          <w:rFonts w:hAnsi="HG丸ｺﾞｼｯｸM-PRO" w:hint="eastAsia"/>
        </w:rPr>
        <w:t>・カーテン</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・布製のブラインド</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・暗幕</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・じゅうたん等（じゅうたん、毛せんその他の床敷物で総務省令で定めるものをいう。）</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・展示用の合板</w:t>
      </w:r>
    </w:p>
    <w:p w:rsidR="00EF57B4" w:rsidRPr="0083016E" w:rsidRDefault="00EF57B4" w:rsidP="00EF57B4">
      <w:pPr>
        <w:ind w:leftChars="200" w:left="663" w:hangingChars="100" w:hanging="221"/>
        <w:rPr>
          <w:rFonts w:hAnsi="HG丸ｺﾞｼｯｸM-PRO"/>
        </w:rPr>
      </w:pPr>
      <w:r w:rsidRPr="0083016E">
        <w:rPr>
          <w:rFonts w:hAnsi="HG丸ｺﾞｼｯｸM-PRO" w:hint="eastAsia"/>
        </w:rPr>
        <w:t>・どん帳その他舞台において使用する幕及び舞台において使用する大道具用の合板並びに工事用シート</w:t>
      </w:r>
    </w:p>
    <w:p w:rsidR="00C77579" w:rsidRPr="0083016E" w:rsidRDefault="00C77579" w:rsidP="00C77579">
      <w:pPr>
        <w:ind w:leftChars="200" w:left="663" w:hangingChars="100" w:hanging="221"/>
        <w:jc w:val="right"/>
        <w:rPr>
          <w:rFonts w:hAnsi="HG丸ｺﾞｼｯｸM-PRO"/>
        </w:rPr>
      </w:pPr>
      <w:r w:rsidRPr="0083016E">
        <w:rPr>
          <w:rFonts w:hAnsi="HG丸ｺﾞｼｯｸM-PRO" w:hint="eastAsia"/>
        </w:rPr>
        <w:t>《§消防法施行令第4条の3第3</w:t>
      </w:r>
      <w:r w:rsidR="008E5715" w:rsidRPr="0083016E">
        <w:rPr>
          <w:rFonts w:hAnsi="HG丸ｺﾞｼｯｸM-PRO" w:hint="eastAsia"/>
        </w:rPr>
        <w:t>項（</w:t>
      </w:r>
      <w:r w:rsidRPr="0083016E">
        <w:rPr>
          <w:rFonts w:hAnsi="HG丸ｺﾞｼｯｸM-PRO" w:hint="eastAsia"/>
        </w:rPr>
        <w:t>防炎防火対象物の指定等）》</w:t>
      </w:r>
    </w:p>
    <w:p w:rsidR="00C77579" w:rsidRPr="0083016E" w:rsidRDefault="00C77579" w:rsidP="00C77579">
      <w:pPr>
        <w:rPr>
          <w:rFonts w:hAnsi="HG丸ｺﾞｼｯｸM-PRO"/>
        </w:rPr>
      </w:pPr>
    </w:p>
    <w:p w:rsidR="00C77579" w:rsidRPr="0083016E" w:rsidRDefault="00C77579" w:rsidP="00C77579">
      <w:pPr>
        <w:rPr>
          <w:rFonts w:hAnsi="HG丸ｺﾞｼｯｸM-PRO"/>
          <w:b/>
        </w:rPr>
      </w:pPr>
      <w:r w:rsidRPr="0083016E">
        <w:rPr>
          <w:rFonts w:hAnsi="HG丸ｺﾞｼｯｸM-PRO" w:hint="eastAsia"/>
          <w:b/>
        </w:rPr>
        <w:t>４．</w:t>
      </w:r>
      <w:r w:rsidR="008930BD" w:rsidRPr="0083016E">
        <w:rPr>
          <w:rFonts w:hAnsi="HG丸ｺﾞｼｯｸM-PRO" w:hint="eastAsia"/>
          <w:b/>
        </w:rPr>
        <w:t>防火管理体制の</w:t>
      </w:r>
      <w:r w:rsidR="00DC03CD" w:rsidRPr="0083016E">
        <w:rPr>
          <w:rFonts w:hAnsi="HG丸ｺﾞｼｯｸM-PRO" w:hint="eastAsia"/>
          <w:b/>
        </w:rPr>
        <w:t>義務づけ・</w:t>
      </w:r>
      <w:r w:rsidR="008930BD" w:rsidRPr="0083016E">
        <w:rPr>
          <w:rFonts w:hAnsi="HG丸ｺﾞｼｯｸM-PRO" w:hint="eastAsia"/>
          <w:b/>
        </w:rPr>
        <w:t>強化</w:t>
      </w:r>
    </w:p>
    <w:p w:rsidR="006B00B0" w:rsidRPr="0083016E" w:rsidRDefault="00C77579" w:rsidP="00C77579">
      <w:pPr>
        <w:ind w:leftChars="100" w:left="221" w:firstLineChars="100" w:firstLine="221"/>
        <w:rPr>
          <w:rFonts w:hAnsi="HG丸ｺﾞｼｯｸM-PRO"/>
        </w:rPr>
      </w:pPr>
      <w:r w:rsidRPr="0083016E">
        <w:rPr>
          <w:rFonts w:hAnsi="HG丸ｺﾞｼｯｸM-PRO" w:hint="eastAsia"/>
        </w:rPr>
        <w:t>平成21年4月1日施行の法令改正により、</w:t>
      </w:r>
      <w:r w:rsidR="005C7390" w:rsidRPr="0083016E">
        <w:rPr>
          <w:rFonts w:hAnsi="HG丸ｺﾞｼｯｸM-PRO" w:hint="eastAsia"/>
        </w:rPr>
        <w:t>収容人員（入所者と従業員を合算した人数）10人以上となる</w:t>
      </w:r>
      <w:r w:rsidRPr="0083016E">
        <w:rPr>
          <w:rFonts w:hAnsi="HG丸ｺﾞｼｯｸM-PRO" w:hint="eastAsia"/>
        </w:rPr>
        <w:t>グループホーム</w:t>
      </w:r>
      <w:r w:rsidR="005C7390" w:rsidRPr="0083016E">
        <w:rPr>
          <w:rFonts w:hAnsi="HG丸ｺﾞｼｯｸM-PRO" w:hint="eastAsia"/>
        </w:rPr>
        <w:t>では、防火管理者の選任が必要とな</w:t>
      </w:r>
      <w:r w:rsidR="006B00B0" w:rsidRPr="0083016E">
        <w:rPr>
          <w:rFonts w:hAnsi="HG丸ｺﾞｼｯｸM-PRO" w:hint="eastAsia"/>
        </w:rPr>
        <w:t>った。</w:t>
      </w:r>
    </w:p>
    <w:p w:rsidR="00DF550B" w:rsidRPr="0083016E" w:rsidRDefault="00DF550B" w:rsidP="00C77579">
      <w:pPr>
        <w:ind w:leftChars="100" w:left="221" w:firstLineChars="100" w:firstLine="221"/>
        <w:rPr>
          <w:rFonts w:hAnsi="HG丸ｺﾞｼｯｸM-PRO"/>
        </w:rPr>
      </w:pPr>
      <w:r w:rsidRPr="00DF550B">
        <w:rPr>
          <w:rFonts w:hAnsi="HG丸ｺﾞｼｯｸM-PRO" w:hint="eastAsia"/>
        </w:rPr>
        <w:t>地階を除く階数が３以上の建物で管理権原が分かれている場合は、従前（昭和43年）から建物全体としての一体的な防火管理のため必要な事項を各管理権原者で協議して定めておくこと（共同防火管理）が義務づけられてきたところであるが、平成26年4月1日施行の法令改正で統括防火管理制度に改められ、共同防火管理について協議して定めておくことの義務付けに代えて、統括防火管理者の選任・届出を行うとともに、統括防火管理者により、建物全体についての消防計画の作成などの業務を行わせることが義務づけられた。</w:t>
      </w:r>
    </w:p>
    <w:p w:rsidR="00985D88" w:rsidRPr="00AE45C6" w:rsidRDefault="00985D88" w:rsidP="008C0533">
      <w:pPr>
        <w:ind w:leftChars="100" w:left="221" w:firstLineChars="100" w:firstLine="221"/>
        <w:rPr>
          <w:rFonts w:hAnsi="HG丸ｺﾞｼｯｸM-PRO"/>
        </w:rPr>
      </w:pPr>
      <w:r w:rsidRPr="00B01546">
        <w:rPr>
          <w:rFonts w:hAnsi="HG丸ｺﾞｼｯｸM-PRO" w:hint="eastAsia"/>
        </w:rPr>
        <w:t>共同住宅の一部をグループホームとして活用している場合、一定規模の範囲内であれば建物全体を共同住宅</w:t>
      </w:r>
      <w:r w:rsidR="00462AB9" w:rsidRPr="00B01546">
        <w:rPr>
          <w:rFonts w:hAnsi="HG丸ｺﾞｼｯｸM-PRO" w:hint="eastAsia"/>
        </w:rPr>
        <w:t>（5項ロ）</w:t>
      </w:r>
      <w:r w:rsidRPr="00B01546">
        <w:rPr>
          <w:rFonts w:hAnsi="HG丸ｺﾞｼｯｸM-PRO" w:hint="eastAsia"/>
        </w:rPr>
        <w:t>として取り扱われてきた</w:t>
      </w:r>
      <w:r w:rsidR="00650477" w:rsidRPr="00AE45C6">
        <w:rPr>
          <w:rFonts w:hAnsi="HG丸ｺﾞｼｯｸM-PRO" w:hint="eastAsia"/>
        </w:rPr>
        <w:t>（「みなし従属」の取り扱いという。）</w:t>
      </w:r>
      <w:r w:rsidRPr="00AE45C6">
        <w:rPr>
          <w:rFonts w:hAnsi="HG丸ｺﾞｼｯｸM-PRO" w:hint="eastAsia"/>
        </w:rPr>
        <w:t>が、平成27年4月1日施行の</w:t>
      </w:r>
      <w:r w:rsidR="00AA2945">
        <w:rPr>
          <w:rFonts w:hAnsi="HG丸ｺﾞｼｯｸM-PRO" w:hint="eastAsia"/>
        </w:rPr>
        <w:t>「『</w:t>
      </w:r>
      <w:r w:rsidRPr="00AE45C6">
        <w:rPr>
          <w:rFonts w:hAnsi="HG丸ｺﾞｼｯｸM-PRO" w:hint="eastAsia"/>
        </w:rPr>
        <w:t>令</w:t>
      </w:r>
      <w:r w:rsidR="00AE45C6" w:rsidRPr="00AE45C6">
        <w:rPr>
          <w:rFonts w:hAnsi="HG丸ｺﾞｼｯｸM-PRO" w:hint="eastAsia"/>
        </w:rPr>
        <w:t>別表第１に掲げる防火対象物の取り扱いについて</w:t>
      </w:r>
      <w:r w:rsidR="00AA2945">
        <w:rPr>
          <w:rFonts w:hAnsi="HG丸ｺﾞｼｯｸM-PRO" w:hint="eastAsia"/>
        </w:rPr>
        <w:t>』</w:t>
      </w:r>
      <w:r w:rsidR="00AE45C6" w:rsidRPr="00AE45C6">
        <w:rPr>
          <w:rFonts w:hAnsi="HG丸ｺﾞｼｯｸM-PRO" w:hint="eastAsia"/>
        </w:rPr>
        <w:t>の一部改正について」（平成２７年2月２７日付け消防予第８１号）</w:t>
      </w:r>
      <w:r w:rsidRPr="00AE45C6">
        <w:rPr>
          <w:rFonts w:hAnsi="HG丸ｺﾞｼｯｸM-PRO" w:hint="eastAsia"/>
        </w:rPr>
        <w:t>により</w:t>
      </w:r>
      <w:r w:rsidR="00462AB9" w:rsidRPr="00AE45C6">
        <w:rPr>
          <w:rFonts w:hAnsi="HG丸ｺﾞｼｯｸM-PRO" w:hint="eastAsia"/>
        </w:rPr>
        <w:t>、グループホームが入居する共同住宅の用途は複合用途防火対象物（16項イ）として取り扱われることになった。</w:t>
      </w:r>
      <w:r w:rsidR="00650477" w:rsidRPr="00AE45C6">
        <w:rPr>
          <w:rFonts w:hAnsi="HG丸ｺﾞｼｯｸM-PRO" w:hint="eastAsia"/>
        </w:rPr>
        <w:t>（［注］６項ロについては、平成21年4月1日施行の法令改正以降、「みなし従属」の対象から除外されていたが、今回の改正時に、すべてのグループホーム（6</w:t>
      </w:r>
      <w:r w:rsidR="008C0533" w:rsidRPr="00AE45C6">
        <w:rPr>
          <w:rFonts w:hAnsi="HG丸ｺﾞｼｯｸM-PRO" w:hint="eastAsia"/>
        </w:rPr>
        <w:t>項ロ、ハ）が除外対象と</w:t>
      </w:r>
      <w:r w:rsidR="00650477" w:rsidRPr="00AE45C6">
        <w:rPr>
          <w:rFonts w:hAnsi="HG丸ｺﾞｼｯｸM-PRO" w:hint="eastAsia"/>
        </w:rPr>
        <w:t>された。）</w:t>
      </w:r>
    </w:p>
    <w:p w:rsidR="00DF550B" w:rsidRPr="00DF550B" w:rsidRDefault="00DF550B" w:rsidP="00DF550B">
      <w:pPr>
        <w:ind w:leftChars="100" w:left="221" w:firstLineChars="100" w:firstLine="221"/>
        <w:rPr>
          <w:rFonts w:hAnsi="HG丸ｺﾞｼｯｸM-PRO"/>
        </w:rPr>
      </w:pPr>
      <w:r w:rsidRPr="00DF550B">
        <w:rPr>
          <w:rFonts w:hAnsi="HG丸ｺﾞｼｯｸM-PRO" w:hint="eastAsia"/>
        </w:rPr>
        <w:t>これまで「みなし従属」の取り扱いにより建物全体が共同住宅（５項ロ）として取り扱われてきた防火対象物が複合用途防火対象物として取り扱われることとなった結果、防火管理者の選任や統括防火管理者の選任などが新たに義務となるケース（※）が生じている。この場合、防火管理者を選任し、当該防火管理者に消防計画の作成などの防火管理業務を行わせることや統括防火管理者を選任し、当該統括防火管理者に建物全体の消防計画の作成などの統括防火管理業務を行わせることは、防火対象物の管理について権原を有するすべての者に、その義務が課せられる制度であることから、事業者のみならずグループホームが入居する建物のグループホーム以外の部分の管理について権原を有する者においても、義務づけられることになる。</w:t>
      </w:r>
    </w:p>
    <w:p w:rsidR="00DF550B" w:rsidRPr="002D1C91" w:rsidRDefault="00DF550B" w:rsidP="002D1C91">
      <w:pPr>
        <w:ind w:leftChars="150" w:left="523" w:hangingChars="100" w:hanging="191"/>
        <w:rPr>
          <w:rFonts w:hAnsi="HG丸ｺﾞｼｯｸM-PRO"/>
          <w:sz w:val="21"/>
        </w:rPr>
      </w:pPr>
      <w:r w:rsidRPr="00AA2945">
        <w:rPr>
          <w:rFonts w:hAnsi="HG丸ｺﾞｼｯｸM-PRO" w:hint="eastAsia"/>
          <w:sz w:val="21"/>
        </w:rPr>
        <w:t>※例えば、防火対象物全体の収容人員が30人以上50人未満の共同住宅（５項ロ）の一部にグループホームが入居し、「みなし従属」の取り扱いにより、引き続き建物全体が共同住宅（５項ロ）として取り扱われてきた場合、（収容人員が50人未満であるため）防火管理者の選任などは義務付けられていなかったところであるが、６項ロ、ハが「みなし従属」の対象から除外され、防火対象物が複合用途防火対象物として取り扱われることになる場合、複合用途防火対象物では収容人員が30人以上で防火管理者の選任などが義務となる。</w:t>
      </w:r>
    </w:p>
    <w:p w:rsidR="00A91CD2" w:rsidRPr="0083016E" w:rsidRDefault="00A91CD2">
      <w:pPr>
        <w:widowControl/>
        <w:jc w:val="left"/>
        <w:rPr>
          <w:rFonts w:hAnsi="HG丸ｺﾞｼｯｸM-PRO"/>
        </w:rPr>
      </w:pPr>
      <w:r w:rsidRPr="0083016E">
        <w:rPr>
          <w:rFonts w:hAnsi="HG丸ｺﾞｼｯｸM-PRO"/>
        </w:rPr>
        <w:br w:type="page"/>
      </w:r>
    </w:p>
    <w:p w:rsidR="00A91CD2" w:rsidRPr="0083016E" w:rsidRDefault="00A91CD2" w:rsidP="00A91CD2">
      <w:pPr>
        <w:widowControl/>
        <w:jc w:val="left"/>
        <w:rPr>
          <w:rFonts w:ascii="ＭＳ ゴシック" w:eastAsia="ＭＳ ゴシック" w:hAnsi="ＭＳ ゴシック"/>
          <w:b/>
          <w:sz w:val="32"/>
          <w:szCs w:val="32"/>
        </w:rPr>
      </w:pPr>
      <w:r w:rsidRPr="0083016E">
        <w:rPr>
          <w:rFonts w:ascii="ＭＳ ゴシック" w:eastAsia="ＭＳ ゴシック" w:hAnsi="ＭＳ ゴシック" w:hint="eastAsia"/>
          <w:b/>
          <w:sz w:val="32"/>
          <w:szCs w:val="32"/>
        </w:rPr>
        <w:t>Ⅱ</w:t>
      </w:r>
      <w:r w:rsidRPr="0083016E">
        <w:rPr>
          <w:rFonts w:ascii="ＭＳ ゴシック" w:eastAsia="ＭＳ ゴシック" w:hAnsi="ＭＳ ゴシック"/>
          <w:b/>
          <w:sz w:val="32"/>
          <w:szCs w:val="32"/>
        </w:rPr>
        <w:t xml:space="preserve">. </w:t>
      </w:r>
      <w:r w:rsidRPr="0083016E">
        <w:rPr>
          <w:rFonts w:ascii="ＭＳ ゴシック" w:eastAsia="ＭＳ ゴシック" w:hAnsi="ＭＳ ゴシック" w:hint="eastAsia"/>
          <w:b/>
          <w:sz w:val="32"/>
          <w:szCs w:val="32"/>
        </w:rPr>
        <w:t>スプリンクラー設備に替えて安全性を確保する要件</w:t>
      </w:r>
    </w:p>
    <w:p w:rsidR="00A91CD2" w:rsidRPr="0083016E" w:rsidRDefault="00A91CD2" w:rsidP="00A91CD2">
      <w:pPr>
        <w:rPr>
          <w:rFonts w:hAnsi="HG丸ｺﾞｼｯｸM-PRO"/>
        </w:rPr>
      </w:pPr>
    </w:p>
    <w:p w:rsidR="00A91CD2" w:rsidRPr="0083016E" w:rsidRDefault="008E5715" w:rsidP="00A91CD2">
      <w:pPr>
        <w:rPr>
          <w:rFonts w:hAnsi="HG丸ｺﾞｼｯｸM-PRO"/>
          <w:b/>
        </w:rPr>
      </w:pPr>
      <w:r w:rsidRPr="0083016E">
        <w:rPr>
          <w:rFonts w:hAnsi="HG丸ｺﾞｼｯｸM-PRO" w:hint="eastAsia"/>
          <w:b/>
        </w:rPr>
        <w:t>１．スプリンクラー</w:t>
      </w:r>
      <w:r w:rsidR="00A91CD2" w:rsidRPr="0083016E">
        <w:rPr>
          <w:rFonts w:hAnsi="HG丸ｺﾞｼｯｸM-PRO" w:hint="eastAsia"/>
          <w:b/>
        </w:rPr>
        <w:t>以外の消防用設備</w:t>
      </w:r>
    </w:p>
    <w:p w:rsidR="00C649CB" w:rsidRPr="00DF550B" w:rsidRDefault="00C649CB" w:rsidP="00A91CD2">
      <w:pPr>
        <w:ind w:leftChars="100" w:left="221" w:firstLineChars="100" w:firstLine="221"/>
        <w:rPr>
          <w:rFonts w:hAnsi="HG丸ｺﾞｼｯｸM-PRO"/>
        </w:rPr>
      </w:pPr>
      <w:r w:rsidRPr="0083016E">
        <w:rPr>
          <w:rFonts w:hAnsi="HG丸ｺﾞｼｯｸM-PRO" w:hint="eastAsia"/>
        </w:rPr>
        <w:t>平成23年6月1日以降は、すべての一般住宅においても</w:t>
      </w:r>
      <w:r w:rsidR="008C0533" w:rsidRPr="00DF550B">
        <w:rPr>
          <w:rFonts w:hAnsi="HG丸ｺﾞｼｯｸM-PRO" w:hint="eastAsia"/>
        </w:rPr>
        <w:t>住宅用</w:t>
      </w:r>
      <w:r w:rsidRPr="00DF550B">
        <w:rPr>
          <w:rFonts w:hAnsi="HG丸ｺﾞｼｯｸM-PRO" w:hint="eastAsia"/>
        </w:rPr>
        <w:t>火災警報器の設置が義務づけられている（新築の場合は、平成18年6月1日～）。</w:t>
      </w:r>
    </w:p>
    <w:p w:rsidR="00A21969" w:rsidRPr="00DF550B" w:rsidRDefault="00C649CB" w:rsidP="00A91CD2">
      <w:pPr>
        <w:ind w:leftChars="100" w:left="221" w:firstLineChars="100" w:firstLine="221"/>
        <w:rPr>
          <w:rFonts w:hAnsi="HG丸ｺﾞｼｯｸM-PRO"/>
        </w:rPr>
      </w:pPr>
      <w:r w:rsidRPr="00DF550B">
        <w:rPr>
          <w:rFonts w:hAnsi="HG丸ｺﾞｼｯｸM-PRO" w:hint="eastAsia"/>
        </w:rPr>
        <w:t>利用者の安全を確保する観点からも、すべての</w:t>
      </w:r>
      <w:r w:rsidR="00A91CD2" w:rsidRPr="00DF550B">
        <w:rPr>
          <w:rFonts w:hAnsi="HG丸ｺﾞｼｯｸM-PRO" w:hint="eastAsia"/>
        </w:rPr>
        <w:t>障がい者グループホーム</w:t>
      </w:r>
      <w:r w:rsidR="00F71F99" w:rsidRPr="00DF550B">
        <w:rPr>
          <w:rFonts w:hAnsi="HG丸ｺﾞｼｯｸM-PRO" w:hint="eastAsia"/>
        </w:rPr>
        <w:t>に設置が義務づけられている自動火災</w:t>
      </w:r>
      <w:r w:rsidR="008C0533" w:rsidRPr="00DF550B">
        <w:rPr>
          <w:rFonts w:hAnsi="HG丸ｺﾞｼｯｸM-PRO" w:hint="eastAsia"/>
        </w:rPr>
        <w:t>報知設備</w:t>
      </w:r>
      <w:r w:rsidR="008A189E" w:rsidRPr="00DF550B">
        <w:rPr>
          <w:rFonts w:hAnsi="HG丸ｺﾞｼｯｸM-PRO" w:hint="eastAsia"/>
        </w:rPr>
        <w:t>などスプリンクラー以外の</w:t>
      </w:r>
      <w:r w:rsidR="008E5715" w:rsidRPr="00DF550B">
        <w:rPr>
          <w:rFonts w:hAnsi="HG丸ｺﾞｼｯｸM-PRO" w:hint="eastAsia"/>
        </w:rPr>
        <w:t>消防用</w:t>
      </w:r>
      <w:r w:rsidR="008A189E" w:rsidRPr="00DF550B">
        <w:rPr>
          <w:rFonts w:hAnsi="HG丸ｺﾞｼｯｸM-PRO" w:hint="eastAsia"/>
        </w:rPr>
        <w:t>設備</w:t>
      </w:r>
      <w:r w:rsidR="00F71F99" w:rsidRPr="00DF550B">
        <w:rPr>
          <w:rFonts w:hAnsi="HG丸ｺﾞｼｯｸM-PRO" w:hint="eastAsia"/>
        </w:rPr>
        <w:t>が未設置の</w:t>
      </w:r>
      <w:r w:rsidR="008A189E" w:rsidRPr="00DF550B">
        <w:rPr>
          <w:rFonts w:hAnsi="HG丸ｺﾞｼｯｸM-PRO" w:hint="eastAsia"/>
        </w:rPr>
        <w:t>グループ</w:t>
      </w:r>
      <w:r w:rsidRPr="00DF550B">
        <w:rPr>
          <w:rFonts w:hAnsi="HG丸ｺﾞｼｯｸM-PRO" w:hint="eastAsia"/>
        </w:rPr>
        <w:t>ホーム</w:t>
      </w:r>
      <w:r w:rsidR="00F71F99" w:rsidRPr="00DF550B">
        <w:rPr>
          <w:rFonts w:hAnsi="HG丸ｺﾞｼｯｸM-PRO" w:hint="eastAsia"/>
        </w:rPr>
        <w:t>においては、早期の対応が求められる</w:t>
      </w:r>
      <w:r w:rsidR="00A21969" w:rsidRPr="00DF550B">
        <w:rPr>
          <w:rFonts w:hAnsi="HG丸ｺﾞｼｯｸM-PRO" w:hint="eastAsia"/>
        </w:rPr>
        <w:t>。</w:t>
      </w:r>
    </w:p>
    <w:p w:rsidR="00A21969" w:rsidRPr="00DF550B" w:rsidRDefault="00A21969" w:rsidP="00A21969">
      <w:pPr>
        <w:rPr>
          <w:rFonts w:hAnsi="HG丸ｺﾞｼｯｸM-PRO"/>
        </w:rPr>
      </w:pPr>
    </w:p>
    <w:p w:rsidR="00A21969" w:rsidRPr="00DF550B" w:rsidRDefault="00A21969" w:rsidP="00A21969">
      <w:pPr>
        <w:rPr>
          <w:rFonts w:hAnsi="HG丸ｺﾞｼｯｸM-PRO"/>
          <w:b/>
        </w:rPr>
      </w:pPr>
      <w:r w:rsidRPr="00DF550B">
        <w:rPr>
          <w:rFonts w:hAnsi="HG丸ｺﾞｼｯｸM-PRO" w:hint="eastAsia"/>
          <w:b/>
        </w:rPr>
        <w:t>２．スプリンクラー設備の設置を要しない基準</w:t>
      </w:r>
    </w:p>
    <w:p w:rsidR="00F055BC" w:rsidRPr="00DF550B" w:rsidRDefault="00A21969" w:rsidP="00A21969">
      <w:pPr>
        <w:ind w:leftChars="100" w:left="221" w:firstLineChars="100" w:firstLine="221"/>
        <w:rPr>
          <w:rFonts w:hAnsi="HG丸ｺﾞｼｯｸM-PRO"/>
        </w:rPr>
      </w:pPr>
      <w:r w:rsidRPr="00DF550B">
        <w:rPr>
          <w:rFonts w:hAnsi="HG丸ｺﾞｼｯｸM-PRO" w:hint="eastAsia"/>
        </w:rPr>
        <w:t>6項ロに該当するグループホームに設置が義務づけられたスプリンクラー設備については、建物</w:t>
      </w:r>
      <w:r w:rsidR="00F055BC" w:rsidRPr="00DF550B">
        <w:rPr>
          <w:rFonts w:hAnsi="HG丸ｺﾞｼｯｸM-PRO" w:hint="eastAsia"/>
        </w:rPr>
        <w:t>が火災発生時の延焼を抑制する機能を備える構造を有している場合、設置が免除され</w:t>
      </w:r>
      <w:r w:rsidR="00F71F99" w:rsidRPr="00DF550B">
        <w:rPr>
          <w:rFonts w:hAnsi="HG丸ｺﾞｼｯｸM-PRO" w:hint="eastAsia"/>
        </w:rPr>
        <w:t>る</w:t>
      </w:r>
      <w:r w:rsidR="00F055BC" w:rsidRPr="00DF550B">
        <w:rPr>
          <w:rFonts w:hAnsi="HG丸ｺﾞｼｯｸM-PRO" w:hint="eastAsia"/>
        </w:rPr>
        <w:t>。</w:t>
      </w:r>
    </w:p>
    <w:p w:rsidR="00F055BC" w:rsidRPr="00DF550B" w:rsidRDefault="00F055BC" w:rsidP="00A21969">
      <w:pPr>
        <w:ind w:leftChars="100" w:left="221" w:firstLineChars="100" w:firstLine="221"/>
        <w:rPr>
          <w:rFonts w:hAnsi="HG丸ｺﾞｼｯｸM-PRO"/>
        </w:rPr>
      </w:pPr>
      <w:r w:rsidRPr="00DF550B">
        <w:rPr>
          <w:rFonts w:hAnsi="HG丸ｺﾞｼｯｸM-PRO" w:hint="eastAsia"/>
        </w:rPr>
        <w:t>消防法施行規則第12条</w:t>
      </w:r>
      <w:r w:rsidR="00A21969" w:rsidRPr="00DF550B">
        <w:rPr>
          <w:rFonts w:hAnsi="HG丸ｺﾞｼｯｸM-PRO" w:hint="eastAsia"/>
        </w:rPr>
        <w:t>の</w:t>
      </w:r>
      <w:r w:rsidRPr="00DF550B">
        <w:rPr>
          <w:rFonts w:hAnsi="HG丸ｺﾞｼｯｸM-PRO" w:hint="eastAsia"/>
        </w:rPr>
        <w:t>２に規定されている免除要件は下表のとおり。</w:t>
      </w:r>
    </w:p>
    <w:tbl>
      <w:tblPr>
        <w:tblStyle w:val="aa"/>
        <w:tblW w:w="0" w:type="auto"/>
        <w:tblInd w:w="454" w:type="dxa"/>
        <w:tblLook w:val="04A0" w:firstRow="1" w:lastRow="0" w:firstColumn="1" w:lastColumn="0" w:noHBand="0" w:noVBand="1"/>
      </w:tblPr>
      <w:tblGrid>
        <w:gridCol w:w="1633"/>
        <w:gridCol w:w="4400"/>
        <w:gridCol w:w="2799"/>
      </w:tblGrid>
      <w:tr w:rsidR="0083016E" w:rsidRPr="00DF550B" w:rsidTr="00902322">
        <w:tc>
          <w:tcPr>
            <w:tcW w:w="1633" w:type="dxa"/>
          </w:tcPr>
          <w:p w:rsidR="003F3398" w:rsidRPr="00DF550B" w:rsidRDefault="003F3398" w:rsidP="00D17292">
            <w:pPr>
              <w:jc w:val="center"/>
              <w:rPr>
                <w:rFonts w:hAnsi="HG丸ｺﾞｼｯｸM-PRO"/>
                <w:sz w:val="22"/>
              </w:rPr>
            </w:pPr>
            <w:r w:rsidRPr="00DF550B">
              <w:rPr>
                <w:rFonts w:hAnsi="HG丸ｺﾞｼｯｸM-PRO" w:hint="eastAsia"/>
                <w:sz w:val="22"/>
              </w:rPr>
              <w:t>適用条項</w:t>
            </w:r>
          </w:p>
        </w:tc>
        <w:tc>
          <w:tcPr>
            <w:tcW w:w="4400" w:type="dxa"/>
          </w:tcPr>
          <w:p w:rsidR="003F3398" w:rsidRPr="00DF550B" w:rsidRDefault="003F3398" w:rsidP="00D17292">
            <w:pPr>
              <w:jc w:val="center"/>
              <w:rPr>
                <w:rFonts w:hAnsi="HG丸ｺﾞｼｯｸM-PRO"/>
                <w:sz w:val="22"/>
              </w:rPr>
            </w:pPr>
            <w:r w:rsidRPr="00DF550B">
              <w:rPr>
                <w:rFonts w:hAnsi="HG丸ｺﾞｼｯｸM-PRO" w:hint="eastAsia"/>
                <w:sz w:val="22"/>
              </w:rPr>
              <w:t>免除要件</w:t>
            </w:r>
          </w:p>
        </w:tc>
        <w:tc>
          <w:tcPr>
            <w:tcW w:w="2799" w:type="dxa"/>
          </w:tcPr>
          <w:p w:rsidR="003F3398" w:rsidRPr="00DF550B" w:rsidRDefault="003F3398" w:rsidP="00D17292">
            <w:pPr>
              <w:jc w:val="center"/>
              <w:rPr>
                <w:rFonts w:hAnsi="HG丸ｺﾞｼｯｸM-PRO"/>
                <w:sz w:val="22"/>
              </w:rPr>
            </w:pPr>
            <w:r w:rsidRPr="00DF550B">
              <w:rPr>
                <w:rFonts w:hAnsi="HG丸ｺﾞｼｯｸM-PRO" w:hint="eastAsia"/>
                <w:sz w:val="22"/>
              </w:rPr>
              <w:t>課題等</w:t>
            </w:r>
          </w:p>
        </w:tc>
      </w:tr>
      <w:tr w:rsidR="0083016E" w:rsidRPr="00DF550B" w:rsidTr="00902322">
        <w:tc>
          <w:tcPr>
            <w:tcW w:w="1633" w:type="dxa"/>
          </w:tcPr>
          <w:p w:rsidR="00653C5C" w:rsidRPr="00DF550B" w:rsidRDefault="00653C5C" w:rsidP="00D241DF">
            <w:pPr>
              <w:snapToGrid w:val="0"/>
              <w:jc w:val="center"/>
              <w:rPr>
                <w:rFonts w:hAnsi="HG丸ｺﾞｼｯｸM-PRO"/>
                <w:sz w:val="21"/>
              </w:rPr>
            </w:pPr>
            <w:r w:rsidRPr="00DF550B">
              <w:rPr>
                <w:rFonts w:hAnsi="HG丸ｺﾞｼｯｸM-PRO" w:hint="eastAsia"/>
                <w:sz w:val="21"/>
              </w:rPr>
              <w:t>規則12条の２</w:t>
            </w:r>
          </w:p>
          <w:p w:rsidR="00653C5C" w:rsidRPr="00DF550B" w:rsidRDefault="00653C5C" w:rsidP="00D241DF">
            <w:pPr>
              <w:snapToGrid w:val="0"/>
              <w:jc w:val="center"/>
              <w:rPr>
                <w:rFonts w:hAnsi="HG丸ｺﾞｼｯｸM-PRO"/>
                <w:sz w:val="21"/>
              </w:rPr>
            </w:pPr>
            <w:r w:rsidRPr="00DF550B">
              <w:rPr>
                <w:rFonts w:hAnsi="HG丸ｺﾞｼｯｸM-PRO" w:hint="eastAsia"/>
                <w:sz w:val="21"/>
              </w:rPr>
              <w:t>１項１号</w:t>
            </w:r>
          </w:p>
        </w:tc>
        <w:tc>
          <w:tcPr>
            <w:tcW w:w="4400" w:type="dxa"/>
          </w:tcPr>
          <w:p w:rsidR="00653C5C" w:rsidRPr="00DF550B" w:rsidRDefault="00653C5C" w:rsidP="00553B87">
            <w:pPr>
              <w:snapToGrid w:val="0"/>
              <w:rPr>
                <w:rFonts w:hAnsi="HG丸ｺﾞｼｯｸM-PRO"/>
                <w:sz w:val="21"/>
              </w:rPr>
            </w:pPr>
            <w:r w:rsidRPr="00DF550B">
              <w:rPr>
                <w:rFonts w:hAnsi="HG丸ｺﾞｼｯｸM-PRO" w:hint="eastAsia"/>
                <w:sz w:val="21"/>
              </w:rPr>
              <w:t>延べ面積1,000㎡未満</w:t>
            </w:r>
          </w:p>
          <w:p w:rsidR="00653C5C" w:rsidRPr="00DF550B" w:rsidRDefault="00653C5C" w:rsidP="00553B87">
            <w:pPr>
              <w:snapToGrid w:val="0"/>
              <w:rPr>
                <w:rFonts w:hAnsi="HG丸ｺﾞｼｯｸM-PRO"/>
                <w:sz w:val="21"/>
              </w:rPr>
            </w:pPr>
            <w:r w:rsidRPr="00DF550B">
              <w:rPr>
                <w:rFonts w:hAnsi="HG丸ｺﾞｼｯｸM-PRO" w:hint="eastAsia"/>
                <w:sz w:val="21"/>
              </w:rPr>
              <w:t>○防火区画</w:t>
            </w:r>
          </w:p>
          <w:p w:rsidR="00653C5C" w:rsidRPr="00DF550B" w:rsidRDefault="00653C5C" w:rsidP="002B356C">
            <w:pPr>
              <w:snapToGrid w:val="0"/>
              <w:ind w:leftChars="100" w:left="221"/>
              <w:rPr>
                <w:rFonts w:hAnsi="HG丸ｺﾞｼｯｸM-PRO"/>
                <w:sz w:val="18"/>
              </w:rPr>
            </w:pPr>
            <w:r w:rsidRPr="00DF550B">
              <w:rPr>
                <w:rFonts w:hAnsi="HG丸ｺﾞｼｯｸM-PRO" w:hint="eastAsia"/>
                <w:sz w:val="18"/>
              </w:rPr>
              <w:t>・居室を準耐火構造の壁、床で区画</w:t>
            </w:r>
          </w:p>
          <w:p w:rsidR="00653C5C" w:rsidRPr="00DF550B" w:rsidRDefault="00653C5C" w:rsidP="002B356C">
            <w:pPr>
              <w:snapToGrid w:val="0"/>
              <w:ind w:leftChars="100" w:left="221"/>
              <w:rPr>
                <w:rFonts w:hAnsi="HG丸ｺﾞｼｯｸM-PRO"/>
                <w:sz w:val="21"/>
              </w:rPr>
            </w:pPr>
            <w:r w:rsidRPr="00DF550B">
              <w:rPr>
                <w:rFonts w:hAnsi="HG丸ｺﾞｼｯｸM-PRO" w:hint="eastAsia"/>
                <w:sz w:val="18"/>
              </w:rPr>
              <w:t>・区画は100㎡以下かつ４以上の居室を含まない</w:t>
            </w:r>
          </w:p>
          <w:p w:rsidR="00653C5C" w:rsidRPr="00DF550B" w:rsidRDefault="00653C5C" w:rsidP="00553B87">
            <w:pPr>
              <w:snapToGrid w:val="0"/>
              <w:rPr>
                <w:rFonts w:hAnsi="HG丸ｺﾞｼｯｸM-PRO"/>
                <w:sz w:val="21"/>
              </w:rPr>
            </w:pPr>
            <w:r w:rsidRPr="00DF550B">
              <w:rPr>
                <w:rFonts w:hAnsi="HG丸ｺﾞｼｯｸM-PRO" w:hint="eastAsia"/>
                <w:sz w:val="21"/>
              </w:rPr>
              <w:t>○内装制限あり</w:t>
            </w:r>
          </w:p>
          <w:p w:rsidR="00653C5C" w:rsidRPr="00DF550B" w:rsidRDefault="00653C5C" w:rsidP="00553B87">
            <w:pPr>
              <w:snapToGrid w:val="0"/>
              <w:rPr>
                <w:rFonts w:hAnsi="HG丸ｺﾞｼｯｸM-PRO"/>
                <w:sz w:val="21"/>
              </w:rPr>
            </w:pPr>
            <w:r w:rsidRPr="00DF550B">
              <w:rPr>
                <w:rFonts w:hAnsi="HG丸ｺﾞｼｯｸM-PRO" w:hint="eastAsia"/>
                <w:sz w:val="21"/>
              </w:rPr>
              <w:t>○</w:t>
            </w:r>
            <w:r w:rsidR="008C0533" w:rsidRPr="00DF550B">
              <w:rPr>
                <w:rFonts w:hAnsi="HG丸ｺﾞｼｯｸM-PRO" w:hint="eastAsia"/>
                <w:sz w:val="21"/>
              </w:rPr>
              <w:t>扉は防火設備で</w:t>
            </w:r>
            <w:r w:rsidRPr="00DF550B">
              <w:rPr>
                <w:rFonts w:hAnsi="HG丸ｺﾞｼｯｸM-PRO" w:hint="eastAsia"/>
                <w:sz w:val="21"/>
              </w:rPr>
              <w:t>自動</w:t>
            </w:r>
            <w:r w:rsidR="008C0533" w:rsidRPr="00DF550B">
              <w:rPr>
                <w:rFonts w:hAnsi="HG丸ｺﾞｼｯｸM-PRO" w:hint="eastAsia"/>
                <w:sz w:val="21"/>
              </w:rPr>
              <w:t>的に</w:t>
            </w:r>
            <w:r w:rsidRPr="00DF550B">
              <w:rPr>
                <w:rFonts w:hAnsi="HG丸ｺﾞｼｯｸM-PRO" w:hint="eastAsia"/>
                <w:sz w:val="21"/>
              </w:rPr>
              <w:t>閉鎖</w:t>
            </w:r>
            <w:r w:rsidR="008C0533" w:rsidRPr="00DF550B">
              <w:rPr>
                <w:rFonts w:hAnsi="HG丸ｺﾞｼｯｸM-PRO" w:hint="eastAsia"/>
                <w:sz w:val="21"/>
              </w:rPr>
              <w:t>する</w:t>
            </w:r>
          </w:p>
        </w:tc>
        <w:tc>
          <w:tcPr>
            <w:tcW w:w="2799" w:type="dxa"/>
            <w:vMerge w:val="restart"/>
          </w:tcPr>
          <w:p w:rsidR="00653C5C" w:rsidRPr="00DF550B" w:rsidRDefault="00653C5C" w:rsidP="00553B87">
            <w:pPr>
              <w:snapToGrid w:val="0"/>
              <w:rPr>
                <w:rFonts w:hAnsi="HG丸ｺﾞｼｯｸM-PRO"/>
                <w:sz w:val="21"/>
              </w:rPr>
            </w:pPr>
          </w:p>
          <w:p w:rsidR="00653C5C" w:rsidRPr="00DF550B" w:rsidRDefault="00653C5C" w:rsidP="00653C5C">
            <w:pPr>
              <w:snapToGrid w:val="0"/>
              <w:ind w:left="191" w:hangingChars="100" w:hanging="191"/>
              <w:rPr>
                <w:rFonts w:hAnsi="HG丸ｺﾞｼｯｸM-PRO"/>
                <w:sz w:val="21"/>
              </w:rPr>
            </w:pPr>
            <w:r w:rsidRPr="00DF550B">
              <w:rPr>
                <w:rFonts w:hAnsi="HG丸ｺﾞｼｯｸM-PRO" w:hint="eastAsia"/>
                <w:sz w:val="21"/>
              </w:rPr>
              <w:t>●一戸建て住宅を転用したホームでは、居室単位で防火区画とすることはほぼ不可能</w:t>
            </w:r>
          </w:p>
          <w:p w:rsidR="00653C5C" w:rsidRPr="00DF550B" w:rsidRDefault="00653C5C" w:rsidP="00653C5C">
            <w:pPr>
              <w:snapToGrid w:val="0"/>
              <w:ind w:left="191" w:hangingChars="100" w:hanging="191"/>
              <w:rPr>
                <w:rFonts w:hAnsi="HG丸ｺﾞｼｯｸM-PRO"/>
                <w:sz w:val="21"/>
              </w:rPr>
            </w:pPr>
          </w:p>
          <w:p w:rsidR="00653C5C" w:rsidRPr="00DF550B" w:rsidRDefault="00653C5C" w:rsidP="00653C5C">
            <w:pPr>
              <w:snapToGrid w:val="0"/>
              <w:ind w:left="191" w:hangingChars="100" w:hanging="191"/>
              <w:rPr>
                <w:rFonts w:hAnsi="HG丸ｺﾞｼｯｸM-PRO"/>
                <w:sz w:val="21"/>
              </w:rPr>
            </w:pPr>
            <w:r w:rsidRPr="00DF550B">
              <w:rPr>
                <w:rFonts w:hAnsi="HG丸ｺﾞｼｯｸM-PRO" w:hint="eastAsia"/>
                <w:sz w:val="21"/>
              </w:rPr>
              <w:t>●入居者が避難階のみであるホームはごく一部</w:t>
            </w:r>
          </w:p>
        </w:tc>
      </w:tr>
      <w:tr w:rsidR="0083016E" w:rsidRPr="00DF550B" w:rsidTr="00902322">
        <w:tc>
          <w:tcPr>
            <w:tcW w:w="1633" w:type="dxa"/>
          </w:tcPr>
          <w:p w:rsidR="00653C5C" w:rsidRPr="00DF550B" w:rsidRDefault="00653C5C" w:rsidP="006C52D4">
            <w:pPr>
              <w:snapToGrid w:val="0"/>
              <w:jc w:val="center"/>
              <w:rPr>
                <w:rFonts w:hAnsi="HG丸ｺﾞｼｯｸM-PRO"/>
                <w:sz w:val="21"/>
              </w:rPr>
            </w:pPr>
            <w:r w:rsidRPr="00DF550B">
              <w:rPr>
                <w:rFonts w:hAnsi="HG丸ｺﾞｼｯｸM-PRO" w:hint="eastAsia"/>
                <w:sz w:val="21"/>
              </w:rPr>
              <w:t>規則12条の２</w:t>
            </w:r>
          </w:p>
          <w:p w:rsidR="00653C5C" w:rsidRPr="00DF550B" w:rsidRDefault="00653C5C" w:rsidP="006C52D4">
            <w:pPr>
              <w:snapToGrid w:val="0"/>
              <w:jc w:val="center"/>
              <w:rPr>
                <w:rFonts w:hAnsi="HG丸ｺﾞｼｯｸM-PRO"/>
                <w:sz w:val="21"/>
              </w:rPr>
            </w:pPr>
            <w:r w:rsidRPr="00DF550B">
              <w:rPr>
                <w:rFonts w:hAnsi="HG丸ｺﾞｼｯｸM-PRO" w:hint="eastAsia"/>
                <w:sz w:val="21"/>
              </w:rPr>
              <w:t>２項１号</w:t>
            </w:r>
          </w:p>
        </w:tc>
        <w:tc>
          <w:tcPr>
            <w:tcW w:w="4400" w:type="dxa"/>
          </w:tcPr>
          <w:p w:rsidR="00653C5C" w:rsidRPr="00DF550B" w:rsidRDefault="00653C5C" w:rsidP="00D17292">
            <w:pPr>
              <w:snapToGrid w:val="0"/>
              <w:rPr>
                <w:rFonts w:hAnsi="HG丸ｺﾞｼｯｸM-PRO"/>
                <w:sz w:val="21"/>
              </w:rPr>
            </w:pPr>
            <w:r w:rsidRPr="00DF550B">
              <w:rPr>
                <w:rFonts w:hAnsi="HG丸ｺﾞｼｯｸM-PRO" w:hint="eastAsia"/>
                <w:sz w:val="21"/>
              </w:rPr>
              <w:t>延べ面積100㎡未満</w:t>
            </w:r>
          </w:p>
          <w:p w:rsidR="00653C5C" w:rsidRPr="00DF550B" w:rsidRDefault="00653C5C" w:rsidP="00553B87">
            <w:pPr>
              <w:snapToGrid w:val="0"/>
              <w:rPr>
                <w:rFonts w:hAnsi="HG丸ｺﾞｼｯｸM-PRO"/>
                <w:sz w:val="21"/>
              </w:rPr>
            </w:pPr>
            <w:r w:rsidRPr="00DF550B">
              <w:rPr>
                <w:rFonts w:hAnsi="HG丸ｺﾞｼｯｸM-PRO" w:hint="eastAsia"/>
                <w:sz w:val="21"/>
              </w:rPr>
              <w:t>○単一用途</w:t>
            </w:r>
          </w:p>
          <w:p w:rsidR="00653C5C" w:rsidRPr="00DF550B" w:rsidRDefault="00653C5C" w:rsidP="00553B87">
            <w:pPr>
              <w:snapToGrid w:val="0"/>
              <w:rPr>
                <w:rFonts w:hAnsi="HG丸ｺﾞｼｯｸM-PRO"/>
                <w:sz w:val="21"/>
              </w:rPr>
            </w:pPr>
            <w:r w:rsidRPr="00DF550B">
              <w:rPr>
                <w:rFonts w:hAnsi="HG丸ｺﾞｼｯｸM-PRO" w:hint="eastAsia"/>
                <w:sz w:val="21"/>
              </w:rPr>
              <w:t>○入居者が利用する居室が避難階のみ</w:t>
            </w:r>
          </w:p>
          <w:p w:rsidR="00653C5C" w:rsidRPr="00DF550B" w:rsidRDefault="00653C5C" w:rsidP="00553B87">
            <w:pPr>
              <w:snapToGrid w:val="0"/>
              <w:rPr>
                <w:rFonts w:hAnsi="HG丸ｺﾞｼｯｸM-PRO"/>
                <w:sz w:val="21"/>
              </w:rPr>
            </w:pPr>
            <w:r w:rsidRPr="00DF550B">
              <w:rPr>
                <w:rFonts w:hAnsi="HG丸ｺﾞｼｯｸM-PRO" w:hint="eastAsia"/>
                <w:sz w:val="21"/>
              </w:rPr>
              <w:t>○内装不燃化</w:t>
            </w:r>
          </w:p>
          <w:p w:rsidR="00653C5C" w:rsidRPr="00DF550B" w:rsidRDefault="00653C5C" w:rsidP="00653C5C">
            <w:pPr>
              <w:snapToGrid w:val="0"/>
              <w:ind w:leftChars="100" w:left="221"/>
              <w:rPr>
                <w:rFonts w:hAnsi="HG丸ｺﾞｼｯｸM-PRO"/>
                <w:sz w:val="18"/>
              </w:rPr>
            </w:pPr>
            <w:r w:rsidRPr="00DF550B">
              <w:rPr>
                <w:rFonts w:hAnsi="HG丸ｺﾞｼｯｸM-PRO" w:hint="eastAsia"/>
                <w:sz w:val="18"/>
              </w:rPr>
              <w:t>・避難経路を準不燃材料</w:t>
            </w:r>
          </w:p>
          <w:p w:rsidR="00653C5C" w:rsidRPr="00DF550B" w:rsidRDefault="00653C5C" w:rsidP="00653C5C">
            <w:pPr>
              <w:snapToGrid w:val="0"/>
              <w:ind w:leftChars="100" w:left="221"/>
              <w:rPr>
                <w:rFonts w:hAnsi="HG丸ｺﾞｼｯｸM-PRO"/>
                <w:sz w:val="21"/>
              </w:rPr>
            </w:pPr>
            <w:r w:rsidRPr="00DF550B">
              <w:rPr>
                <w:rFonts w:hAnsi="HG丸ｺﾞｼｯｸM-PRO" w:hint="eastAsia"/>
                <w:sz w:val="18"/>
              </w:rPr>
              <w:t>・その他の部分を難燃材料</w:t>
            </w:r>
          </w:p>
        </w:tc>
        <w:tc>
          <w:tcPr>
            <w:tcW w:w="2799" w:type="dxa"/>
            <w:vMerge/>
          </w:tcPr>
          <w:p w:rsidR="00653C5C" w:rsidRPr="00DF550B" w:rsidRDefault="00653C5C" w:rsidP="00553B87">
            <w:pPr>
              <w:snapToGrid w:val="0"/>
              <w:rPr>
                <w:rFonts w:hAnsi="HG丸ｺﾞｼｯｸM-PRO"/>
                <w:sz w:val="21"/>
              </w:rPr>
            </w:pPr>
          </w:p>
        </w:tc>
      </w:tr>
      <w:tr w:rsidR="0083016E" w:rsidRPr="00DF550B" w:rsidTr="00902322">
        <w:tc>
          <w:tcPr>
            <w:tcW w:w="1633" w:type="dxa"/>
          </w:tcPr>
          <w:p w:rsidR="00653C5C" w:rsidRPr="00DF550B" w:rsidRDefault="00653C5C" w:rsidP="006C52D4">
            <w:pPr>
              <w:snapToGrid w:val="0"/>
              <w:jc w:val="center"/>
              <w:rPr>
                <w:rFonts w:hAnsi="HG丸ｺﾞｼｯｸM-PRO"/>
                <w:sz w:val="21"/>
              </w:rPr>
            </w:pPr>
            <w:r w:rsidRPr="00DF550B">
              <w:rPr>
                <w:rFonts w:hAnsi="HG丸ｺﾞｼｯｸM-PRO" w:hint="eastAsia"/>
                <w:sz w:val="21"/>
              </w:rPr>
              <w:t>規則12条の２</w:t>
            </w:r>
          </w:p>
          <w:p w:rsidR="00653C5C" w:rsidRPr="00DF550B" w:rsidRDefault="00653C5C" w:rsidP="006C52D4">
            <w:pPr>
              <w:snapToGrid w:val="0"/>
              <w:jc w:val="center"/>
              <w:rPr>
                <w:rFonts w:hAnsi="HG丸ｺﾞｼｯｸM-PRO"/>
                <w:sz w:val="21"/>
              </w:rPr>
            </w:pPr>
            <w:r w:rsidRPr="00DF550B">
              <w:rPr>
                <w:rFonts w:hAnsi="HG丸ｺﾞｼｯｸM-PRO" w:hint="eastAsia"/>
                <w:sz w:val="21"/>
              </w:rPr>
              <w:t>２項２号</w:t>
            </w:r>
          </w:p>
        </w:tc>
        <w:tc>
          <w:tcPr>
            <w:tcW w:w="4400" w:type="dxa"/>
          </w:tcPr>
          <w:p w:rsidR="00653C5C" w:rsidRPr="00DF550B" w:rsidRDefault="00653C5C" w:rsidP="006C52D4">
            <w:pPr>
              <w:snapToGrid w:val="0"/>
              <w:rPr>
                <w:rFonts w:hAnsi="HG丸ｺﾞｼｯｸM-PRO"/>
                <w:sz w:val="21"/>
              </w:rPr>
            </w:pPr>
            <w:r w:rsidRPr="00DF550B">
              <w:rPr>
                <w:rFonts w:hAnsi="HG丸ｺﾞｼｯｸM-PRO" w:hint="eastAsia"/>
                <w:sz w:val="21"/>
              </w:rPr>
              <w:t>延べ面積100㎡未満</w:t>
            </w:r>
          </w:p>
          <w:p w:rsidR="00653C5C" w:rsidRPr="00DF550B" w:rsidRDefault="00653C5C" w:rsidP="006C52D4">
            <w:pPr>
              <w:snapToGrid w:val="0"/>
              <w:rPr>
                <w:rFonts w:hAnsi="HG丸ｺﾞｼｯｸM-PRO"/>
                <w:sz w:val="21"/>
              </w:rPr>
            </w:pPr>
            <w:r w:rsidRPr="00DF550B">
              <w:rPr>
                <w:rFonts w:hAnsi="HG丸ｺﾞｼｯｸM-PRO" w:hint="eastAsia"/>
                <w:sz w:val="21"/>
              </w:rPr>
              <w:t>○単一用途</w:t>
            </w:r>
          </w:p>
          <w:p w:rsidR="00653C5C" w:rsidRPr="00DF550B" w:rsidRDefault="00653C5C" w:rsidP="006C52D4">
            <w:pPr>
              <w:snapToGrid w:val="0"/>
              <w:rPr>
                <w:rFonts w:hAnsi="HG丸ｺﾞｼｯｸM-PRO"/>
                <w:sz w:val="21"/>
              </w:rPr>
            </w:pPr>
            <w:r w:rsidRPr="00DF550B">
              <w:rPr>
                <w:rFonts w:hAnsi="HG丸ｺﾞｼｯｸM-PRO" w:hint="eastAsia"/>
                <w:sz w:val="21"/>
              </w:rPr>
              <w:t>○入居者が利用する居室が避難階のみ</w:t>
            </w:r>
          </w:p>
          <w:p w:rsidR="00653C5C" w:rsidRPr="00DF550B" w:rsidRDefault="00653C5C" w:rsidP="006C52D4">
            <w:pPr>
              <w:snapToGrid w:val="0"/>
              <w:rPr>
                <w:rFonts w:hAnsi="HG丸ｺﾞｼｯｸM-PRO"/>
                <w:sz w:val="21"/>
              </w:rPr>
            </w:pPr>
            <w:r w:rsidRPr="00DF550B">
              <w:rPr>
                <w:rFonts w:hAnsi="HG丸ｺﾞｼｯｸM-PRO" w:hint="eastAsia"/>
                <w:sz w:val="21"/>
              </w:rPr>
              <w:t>○内装不燃化を要しない</w:t>
            </w:r>
          </w:p>
          <w:p w:rsidR="00653C5C" w:rsidRPr="00DF550B" w:rsidRDefault="00653C5C" w:rsidP="000C54D3">
            <w:pPr>
              <w:snapToGrid w:val="0"/>
              <w:ind w:leftChars="100" w:left="221"/>
              <w:rPr>
                <w:rFonts w:hAnsi="HG丸ｺﾞｼｯｸM-PRO"/>
                <w:sz w:val="18"/>
              </w:rPr>
            </w:pPr>
            <w:r w:rsidRPr="00DF550B">
              <w:rPr>
                <w:rFonts w:hAnsi="HG丸ｺﾞｼｯｸM-PRO" w:hint="eastAsia"/>
                <w:sz w:val="18"/>
              </w:rPr>
              <w:t>・居室区画（扉は自動閉鎖）</w:t>
            </w:r>
          </w:p>
          <w:p w:rsidR="00653C5C" w:rsidRPr="00DF550B" w:rsidRDefault="00653C5C" w:rsidP="000C54D3">
            <w:pPr>
              <w:snapToGrid w:val="0"/>
              <w:ind w:leftChars="100" w:left="221"/>
              <w:rPr>
                <w:rFonts w:hAnsi="HG丸ｺﾞｼｯｸM-PRO"/>
                <w:sz w:val="18"/>
              </w:rPr>
            </w:pPr>
            <w:r w:rsidRPr="00DF550B">
              <w:rPr>
                <w:rFonts w:hAnsi="HG丸ｺﾞｼｯｸM-PRO" w:hint="eastAsia"/>
                <w:sz w:val="18"/>
              </w:rPr>
              <w:t>・煙感知器</w:t>
            </w:r>
          </w:p>
          <w:p w:rsidR="00653C5C" w:rsidRPr="00DF550B" w:rsidRDefault="00653C5C" w:rsidP="000C54D3">
            <w:pPr>
              <w:snapToGrid w:val="0"/>
              <w:ind w:leftChars="100" w:left="221"/>
              <w:rPr>
                <w:rFonts w:hAnsi="HG丸ｺﾞｼｯｸM-PRO"/>
                <w:sz w:val="18"/>
              </w:rPr>
            </w:pPr>
            <w:r w:rsidRPr="00DF550B">
              <w:rPr>
                <w:rFonts w:hAnsi="HG丸ｺﾞｼｯｸM-PRO" w:hint="eastAsia"/>
                <w:sz w:val="18"/>
              </w:rPr>
              <w:t>・各居室の開口部（屋内外から容易に開放等）</w:t>
            </w:r>
          </w:p>
          <w:p w:rsidR="00653C5C" w:rsidRPr="00DF550B" w:rsidRDefault="00653C5C" w:rsidP="00653C5C">
            <w:pPr>
              <w:snapToGrid w:val="0"/>
              <w:ind w:leftChars="100" w:left="221"/>
              <w:rPr>
                <w:rFonts w:hAnsi="HG丸ｺﾞｼｯｸM-PRO"/>
                <w:sz w:val="18"/>
              </w:rPr>
            </w:pPr>
            <w:r w:rsidRPr="00DF550B">
              <w:rPr>
                <w:rFonts w:hAnsi="HG丸ｺﾞｼｯｸM-PRO" w:hint="eastAsia"/>
                <w:sz w:val="18"/>
              </w:rPr>
              <w:t>・２方向避難が確保されている</w:t>
            </w:r>
          </w:p>
          <w:p w:rsidR="00653C5C" w:rsidRPr="00DF550B" w:rsidRDefault="00653C5C" w:rsidP="00653C5C">
            <w:pPr>
              <w:snapToGrid w:val="0"/>
              <w:ind w:leftChars="100" w:left="221"/>
              <w:rPr>
                <w:rFonts w:hAnsi="HG丸ｺﾞｼｯｸM-PRO"/>
                <w:sz w:val="21"/>
              </w:rPr>
            </w:pPr>
            <w:r w:rsidRPr="00DF550B">
              <w:rPr>
                <w:rFonts w:hAnsi="HG丸ｺﾞｼｯｸM-PRO" w:hint="eastAsia"/>
                <w:sz w:val="18"/>
              </w:rPr>
              <w:t>・火災の影響の少ない時間内に屋外へ避難できる</w:t>
            </w:r>
          </w:p>
        </w:tc>
        <w:tc>
          <w:tcPr>
            <w:tcW w:w="2799" w:type="dxa"/>
            <w:vMerge/>
          </w:tcPr>
          <w:p w:rsidR="00653C5C" w:rsidRPr="00DF550B" w:rsidRDefault="00653C5C" w:rsidP="00553B87">
            <w:pPr>
              <w:snapToGrid w:val="0"/>
              <w:rPr>
                <w:rFonts w:hAnsi="HG丸ｺﾞｼｯｸM-PRO"/>
                <w:sz w:val="21"/>
              </w:rPr>
            </w:pPr>
          </w:p>
        </w:tc>
      </w:tr>
      <w:tr w:rsidR="00C6203B" w:rsidRPr="00DF550B" w:rsidTr="00902322">
        <w:tc>
          <w:tcPr>
            <w:tcW w:w="1633" w:type="dxa"/>
          </w:tcPr>
          <w:p w:rsidR="00C6203B" w:rsidRPr="00DF550B" w:rsidRDefault="00C6203B" w:rsidP="006C52D4">
            <w:pPr>
              <w:snapToGrid w:val="0"/>
              <w:jc w:val="center"/>
              <w:rPr>
                <w:rFonts w:hAnsi="HG丸ｺﾞｼｯｸM-PRO"/>
                <w:sz w:val="21"/>
              </w:rPr>
            </w:pPr>
            <w:r w:rsidRPr="00DF550B">
              <w:rPr>
                <w:rFonts w:hAnsi="HG丸ｺﾞｼｯｸM-PRO" w:hint="eastAsia"/>
                <w:sz w:val="21"/>
              </w:rPr>
              <w:t>規則12条の２</w:t>
            </w:r>
          </w:p>
          <w:p w:rsidR="00C6203B" w:rsidRPr="00DF550B" w:rsidRDefault="00C6203B" w:rsidP="00C6203B">
            <w:pPr>
              <w:snapToGrid w:val="0"/>
              <w:jc w:val="center"/>
              <w:rPr>
                <w:rFonts w:hAnsi="HG丸ｺﾞｼｯｸM-PRO"/>
                <w:sz w:val="21"/>
              </w:rPr>
            </w:pPr>
            <w:r w:rsidRPr="00DF550B">
              <w:rPr>
                <w:rFonts w:hAnsi="HG丸ｺﾞｼｯｸM-PRO" w:hint="eastAsia"/>
                <w:sz w:val="21"/>
              </w:rPr>
              <w:t>３項</w:t>
            </w:r>
          </w:p>
        </w:tc>
        <w:tc>
          <w:tcPr>
            <w:tcW w:w="4400" w:type="dxa"/>
          </w:tcPr>
          <w:p w:rsidR="00C6203B" w:rsidRPr="00DF550B" w:rsidRDefault="00692ACF" w:rsidP="00553B87">
            <w:pPr>
              <w:snapToGrid w:val="0"/>
              <w:rPr>
                <w:rFonts w:hAnsi="HG丸ｺﾞｼｯｸM-PRO"/>
                <w:sz w:val="21"/>
              </w:rPr>
            </w:pPr>
            <w:r w:rsidRPr="00DF550B">
              <w:rPr>
                <w:rFonts w:hAnsi="HG丸ｺﾞｼｯｸM-PRO" w:hint="eastAsia"/>
                <w:sz w:val="21"/>
              </w:rPr>
              <w:t>共同住宅の一部を活用したもの</w:t>
            </w:r>
          </w:p>
          <w:p w:rsidR="00A2210A" w:rsidRPr="00DF550B" w:rsidRDefault="00A2210A" w:rsidP="00553B87">
            <w:pPr>
              <w:snapToGrid w:val="0"/>
              <w:rPr>
                <w:rFonts w:hAnsi="HG丸ｺﾞｼｯｸM-PRO"/>
                <w:sz w:val="21"/>
              </w:rPr>
            </w:pPr>
            <w:r w:rsidRPr="00DF550B">
              <w:rPr>
                <w:rFonts w:hAnsi="HG丸ｺﾞｼｯｸM-PRO" w:hint="eastAsia"/>
                <w:sz w:val="21"/>
              </w:rPr>
              <w:t>（延べ面積の合計275㎡未満、他の用途なし）</w:t>
            </w:r>
          </w:p>
          <w:p w:rsidR="00D91E5D" w:rsidRPr="00DF550B" w:rsidRDefault="00D91E5D" w:rsidP="00D91E5D">
            <w:pPr>
              <w:snapToGrid w:val="0"/>
              <w:rPr>
                <w:rFonts w:hAnsi="HG丸ｺﾞｼｯｸM-PRO"/>
                <w:sz w:val="21"/>
              </w:rPr>
            </w:pPr>
            <w:r w:rsidRPr="00DF550B">
              <w:rPr>
                <w:rFonts w:hAnsi="HG丸ｺﾞｼｯｸM-PRO" w:hint="eastAsia"/>
                <w:sz w:val="21"/>
              </w:rPr>
              <w:t>○防火区画</w:t>
            </w:r>
          </w:p>
          <w:p w:rsidR="00D91E5D" w:rsidRPr="00DF550B" w:rsidRDefault="00D91E5D" w:rsidP="00D91E5D">
            <w:pPr>
              <w:snapToGrid w:val="0"/>
              <w:ind w:leftChars="100" w:left="382" w:hangingChars="100" w:hanging="161"/>
              <w:rPr>
                <w:rFonts w:hAnsi="HG丸ｺﾞｼｯｸM-PRO"/>
                <w:sz w:val="18"/>
              </w:rPr>
            </w:pPr>
            <w:r w:rsidRPr="00DF550B">
              <w:rPr>
                <w:rFonts w:hAnsi="HG丸ｺﾞｼｯｸM-PRO" w:hint="eastAsia"/>
                <w:sz w:val="18"/>
              </w:rPr>
              <w:t>・各住戸を準耐火構造の壁、床で区画（扉は防火設備）</w:t>
            </w:r>
          </w:p>
          <w:p w:rsidR="00D91E5D" w:rsidRPr="00DF550B" w:rsidRDefault="00D91E5D" w:rsidP="00D91E5D">
            <w:pPr>
              <w:snapToGrid w:val="0"/>
              <w:ind w:leftChars="100" w:left="221"/>
              <w:rPr>
                <w:rFonts w:hAnsi="HG丸ｺﾞｼｯｸM-PRO"/>
                <w:sz w:val="21"/>
              </w:rPr>
            </w:pPr>
            <w:r w:rsidRPr="00DF550B">
              <w:rPr>
                <w:rFonts w:hAnsi="HG丸ｺﾞｼｯｸM-PRO" w:hint="eastAsia"/>
                <w:sz w:val="18"/>
              </w:rPr>
              <w:t>・各住戸の床面積は100</w:t>
            </w:r>
            <w:r w:rsidR="00E96D37" w:rsidRPr="00DF550B">
              <w:rPr>
                <w:rFonts w:hAnsi="HG丸ｺﾞｼｯｸM-PRO" w:hint="eastAsia"/>
                <w:sz w:val="18"/>
              </w:rPr>
              <w:t>㎡以下</w:t>
            </w:r>
          </w:p>
          <w:p w:rsidR="00D91E5D" w:rsidRPr="00DF550B" w:rsidRDefault="00692ACF" w:rsidP="00553B87">
            <w:pPr>
              <w:snapToGrid w:val="0"/>
              <w:rPr>
                <w:rFonts w:hAnsi="HG丸ｺﾞｼｯｸM-PRO"/>
                <w:sz w:val="21"/>
              </w:rPr>
            </w:pPr>
            <w:r w:rsidRPr="00DF550B">
              <w:rPr>
                <w:rFonts w:hAnsi="HG丸ｺﾞｼｯｸM-PRO" w:hint="eastAsia"/>
                <w:sz w:val="21"/>
              </w:rPr>
              <w:t>○</w:t>
            </w:r>
            <w:r w:rsidR="00D91E5D" w:rsidRPr="00DF550B">
              <w:rPr>
                <w:rFonts w:hAnsi="HG丸ｺﾞｼｯｸM-PRO" w:hint="eastAsia"/>
                <w:sz w:val="21"/>
              </w:rPr>
              <w:t>住戸内</w:t>
            </w:r>
          </w:p>
          <w:p w:rsidR="00D91E5D" w:rsidRPr="00DF550B" w:rsidRDefault="00D91E5D" w:rsidP="00D91E5D">
            <w:pPr>
              <w:snapToGrid w:val="0"/>
              <w:ind w:leftChars="100" w:left="382" w:hangingChars="100" w:hanging="161"/>
              <w:rPr>
                <w:rFonts w:hAnsi="HG丸ｺﾞｼｯｸM-PRO"/>
                <w:sz w:val="18"/>
              </w:rPr>
            </w:pPr>
            <w:r w:rsidRPr="00DF550B">
              <w:rPr>
                <w:rFonts w:hAnsi="HG丸ｺﾞｼｯｸM-PRO" w:hint="eastAsia"/>
                <w:sz w:val="18"/>
              </w:rPr>
              <w:t>・居室および通路に煙感知器</w:t>
            </w:r>
          </w:p>
          <w:p w:rsidR="00D91E5D" w:rsidRPr="00DF550B" w:rsidRDefault="00D91E5D" w:rsidP="00D91E5D">
            <w:pPr>
              <w:snapToGrid w:val="0"/>
              <w:ind w:leftChars="100" w:left="382" w:hangingChars="100" w:hanging="161"/>
              <w:rPr>
                <w:rFonts w:hAnsi="HG丸ｺﾞｼｯｸM-PRO"/>
                <w:sz w:val="18"/>
              </w:rPr>
            </w:pPr>
            <w:r w:rsidRPr="00DF550B">
              <w:rPr>
                <w:rFonts w:hAnsi="HG丸ｺﾞｼｯｸM-PRO" w:hint="eastAsia"/>
                <w:sz w:val="18"/>
              </w:rPr>
              <w:t>・避難経路（他の居室を通過しない）</w:t>
            </w:r>
          </w:p>
          <w:p w:rsidR="00D91E5D" w:rsidRPr="00DF550B" w:rsidRDefault="00D91E5D" w:rsidP="00D91E5D">
            <w:pPr>
              <w:snapToGrid w:val="0"/>
              <w:ind w:leftChars="100" w:left="382" w:hangingChars="100" w:hanging="161"/>
              <w:rPr>
                <w:rFonts w:hAnsi="HG丸ｺﾞｼｯｸM-PRO"/>
                <w:sz w:val="18"/>
              </w:rPr>
            </w:pPr>
            <w:r w:rsidRPr="00DF550B">
              <w:rPr>
                <w:rFonts w:hAnsi="HG丸ｺﾞｼｯｸM-PRO" w:hint="eastAsia"/>
                <w:sz w:val="18"/>
              </w:rPr>
              <w:t>・居室の通路側扉は自閉式で不燃材料</w:t>
            </w:r>
          </w:p>
          <w:p w:rsidR="00A2210A" w:rsidRPr="00DF550B" w:rsidRDefault="00D91E5D" w:rsidP="00553B87">
            <w:pPr>
              <w:snapToGrid w:val="0"/>
              <w:rPr>
                <w:rFonts w:hAnsi="HG丸ｺﾞｼｯｸM-PRO"/>
                <w:sz w:val="21"/>
              </w:rPr>
            </w:pPr>
            <w:r w:rsidRPr="00DF550B">
              <w:rPr>
                <w:rFonts w:hAnsi="HG丸ｺﾞｼｯｸM-PRO" w:hint="eastAsia"/>
                <w:sz w:val="21"/>
              </w:rPr>
              <w:t>○内装制限あり</w:t>
            </w:r>
          </w:p>
        </w:tc>
        <w:tc>
          <w:tcPr>
            <w:tcW w:w="2799" w:type="dxa"/>
          </w:tcPr>
          <w:p w:rsidR="00653C5C" w:rsidRPr="00DF550B" w:rsidRDefault="00653C5C" w:rsidP="00653C5C">
            <w:pPr>
              <w:snapToGrid w:val="0"/>
              <w:rPr>
                <w:rFonts w:hAnsi="HG丸ｺﾞｼｯｸM-PRO"/>
                <w:sz w:val="21"/>
              </w:rPr>
            </w:pPr>
          </w:p>
          <w:p w:rsidR="00653C5C" w:rsidRPr="00DF550B" w:rsidRDefault="00653C5C" w:rsidP="00653C5C">
            <w:pPr>
              <w:snapToGrid w:val="0"/>
              <w:ind w:left="191" w:hangingChars="100" w:hanging="191"/>
              <w:rPr>
                <w:rFonts w:hAnsi="HG丸ｺﾞｼｯｸM-PRO"/>
                <w:sz w:val="21"/>
              </w:rPr>
            </w:pPr>
            <w:r w:rsidRPr="00DF550B">
              <w:rPr>
                <w:rFonts w:hAnsi="HG丸ｺﾞｼｯｸM-PRO" w:hint="eastAsia"/>
                <w:sz w:val="21"/>
              </w:rPr>
              <w:t>●すべての居室の扉を自閉式で不燃材料のものに取り換える</w:t>
            </w:r>
            <w:r w:rsidR="008C0533" w:rsidRPr="00DF550B">
              <w:rPr>
                <w:rFonts w:hAnsi="HG丸ｺﾞｼｯｸM-PRO" w:hint="eastAsia"/>
                <w:sz w:val="21"/>
              </w:rPr>
              <w:t>ことは困難</w:t>
            </w:r>
          </w:p>
          <w:p w:rsidR="00C6203B" w:rsidRPr="00DF550B" w:rsidRDefault="00653C5C" w:rsidP="00653C5C">
            <w:pPr>
              <w:snapToGrid w:val="0"/>
              <w:ind w:left="191" w:hangingChars="100" w:hanging="191"/>
              <w:rPr>
                <w:rFonts w:hAnsi="HG丸ｺﾞｼｯｸM-PRO"/>
                <w:sz w:val="21"/>
              </w:rPr>
            </w:pPr>
            <w:r w:rsidRPr="00DF550B">
              <w:rPr>
                <w:rFonts w:hAnsi="HG丸ｺﾞｼｯｸM-PRO" w:hint="eastAsia"/>
                <w:sz w:val="21"/>
              </w:rPr>
              <w:t>●他の居室を通過しない避難経路を確保できる物件は少ない</w:t>
            </w:r>
          </w:p>
        </w:tc>
      </w:tr>
    </w:tbl>
    <w:p w:rsidR="00653C5C" w:rsidRPr="00DF550B" w:rsidRDefault="00653C5C" w:rsidP="00F055BC">
      <w:pPr>
        <w:rPr>
          <w:rFonts w:hAnsi="HG丸ｺﾞｼｯｸM-PRO"/>
          <w:b/>
        </w:rPr>
      </w:pPr>
    </w:p>
    <w:p w:rsidR="00F055BC" w:rsidRPr="0083016E" w:rsidRDefault="00F055BC" w:rsidP="00F055BC">
      <w:pPr>
        <w:rPr>
          <w:rFonts w:hAnsi="HG丸ｺﾞｼｯｸM-PRO"/>
          <w:b/>
        </w:rPr>
      </w:pPr>
      <w:r w:rsidRPr="0083016E">
        <w:rPr>
          <w:rFonts w:hAnsi="HG丸ｺﾞｼｯｸM-PRO" w:hint="eastAsia"/>
          <w:b/>
        </w:rPr>
        <w:t>３．消防法施行令第32条</w:t>
      </w:r>
      <w:r w:rsidR="00D9616D" w:rsidRPr="0083016E">
        <w:rPr>
          <w:rFonts w:hAnsi="HG丸ｺﾞｼｯｸM-PRO" w:hint="eastAsia"/>
          <w:b/>
        </w:rPr>
        <w:t>特例の適用</w:t>
      </w:r>
    </w:p>
    <w:p w:rsidR="00D9616D" w:rsidRPr="00DF550B" w:rsidRDefault="00F055BC" w:rsidP="00F055BC">
      <w:pPr>
        <w:ind w:leftChars="100" w:left="221" w:firstLineChars="100" w:firstLine="221"/>
        <w:rPr>
          <w:rFonts w:hAnsi="HG丸ｺﾞｼｯｸM-PRO"/>
        </w:rPr>
      </w:pPr>
      <w:r w:rsidRPr="0083016E">
        <w:rPr>
          <w:rFonts w:hAnsi="HG丸ｺﾞｼｯｸM-PRO" w:hint="eastAsia"/>
        </w:rPr>
        <w:t>法令上の規定のみでは、</w:t>
      </w:r>
      <w:r w:rsidR="00F1453C" w:rsidRPr="0083016E">
        <w:rPr>
          <w:rFonts w:hAnsi="HG丸ｺﾞｼｯｸM-PRO" w:hint="eastAsia"/>
        </w:rPr>
        <w:t>様々な形態が存在する</w:t>
      </w:r>
      <w:r w:rsidR="00D9616D" w:rsidRPr="0083016E">
        <w:rPr>
          <w:rFonts w:hAnsi="HG丸ｺﾞｼｯｸM-PRO" w:hint="eastAsia"/>
        </w:rPr>
        <w:t>建物</w:t>
      </w:r>
      <w:r w:rsidR="00F1453C" w:rsidRPr="0083016E">
        <w:rPr>
          <w:rFonts w:hAnsi="HG丸ｺﾞｼｯｸM-PRO" w:hint="eastAsia"/>
        </w:rPr>
        <w:t>すべて</w:t>
      </w:r>
      <w:r w:rsidR="00D9616D" w:rsidRPr="0083016E">
        <w:rPr>
          <w:rFonts w:hAnsi="HG丸ｺﾞｼｯｸM-PRO" w:hint="eastAsia"/>
        </w:rPr>
        <w:t>に対応すること</w:t>
      </w:r>
      <w:r w:rsidR="00F1453C" w:rsidRPr="0083016E">
        <w:rPr>
          <w:rFonts w:hAnsi="HG丸ｺﾞｼｯｸM-PRO" w:hint="eastAsia"/>
        </w:rPr>
        <w:t>が</w:t>
      </w:r>
      <w:r w:rsidR="00D9616D" w:rsidRPr="0083016E">
        <w:rPr>
          <w:rFonts w:hAnsi="HG丸ｺﾞｼｯｸM-PRO" w:hint="eastAsia"/>
        </w:rPr>
        <w:t>困難であることから、消防長又は消防署長が、建物の位置、構造又は設備の状況から判断して、火災の発生又は延焼のおそれが著しく少なく、かつ、火災等の災害による被害を最</w:t>
      </w:r>
      <w:r w:rsidR="008C0533" w:rsidRPr="00DF550B">
        <w:rPr>
          <w:rFonts w:hAnsi="HG丸ｺﾞｼｯｸM-PRO" w:hint="eastAsia"/>
        </w:rPr>
        <w:t>少</w:t>
      </w:r>
      <w:r w:rsidR="00D9616D" w:rsidRPr="00DF550B">
        <w:rPr>
          <w:rFonts w:hAnsi="HG丸ｺﾞｼｯｸM-PRO" w:hint="eastAsia"/>
        </w:rPr>
        <w:t>限度に止めることができると認めるときは、消防用設備等の設置基準を適用しないことができると、消防法施行令</w:t>
      </w:r>
      <w:r w:rsidR="008E5715" w:rsidRPr="00DF550B">
        <w:rPr>
          <w:rFonts w:hAnsi="HG丸ｺﾞｼｯｸM-PRO" w:hint="eastAsia"/>
        </w:rPr>
        <w:t>第</w:t>
      </w:r>
      <w:r w:rsidR="00D9616D" w:rsidRPr="00DF550B">
        <w:rPr>
          <w:rFonts w:hAnsi="HG丸ｺﾞｼｯｸM-PRO" w:hint="eastAsia"/>
        </w:rPr>
        <w:t>32</w:t>
      </w:r>
      <w:r w:rsidR="00232E30" w:rsidRPr="00DF550B">
        <w:rPr>
          <w:rFonts w:hAnsi="HG丸ｺﾞｼｯｸM-PRO" w:hint="eastAsia"/>
        </w:rPr>
        <w:t>条</w:t>
      </w:r>
      <w:r w:rsidR="008E5715" w:rsidRPr="00DF550B">
        <w:rPr>
          <w:rFonts w:hAnsi="HG丸ｺﾞｼｯｸM-PRO" w:hint="eastAsia"/>
        </w:rPr>
        <w:t>（</w:t>
      </w:r>
      <w:r w:rsidR="003E63C3" w:rsidRPr="00DF550B">
        <w:rPr>
          <w:rFonts w:hAnsi="HG丸ｺﾞｼｯｸM-PRO" w:hint="eastAsia"/>
        </w:rPr>
        <w:t>以下「</w:t>
      </w:r>
      <w:r w:rsidR="008C0533" w:rsidRPr="00DF550B">
        <w:rPr>
          <w:rFonts w:hAnsi="HG丸ｺﾞｼｯｸM-PRO" w:hint="eastAsia"/>
        </w:rPr>
        <w:t>令</w:t>
      </w:r>
      <w:r w:rsidR="003E63C3" w:rsidRPr="00DF550B">
        <w:rPr>
          <w:rFonts w:hAnsi="HG丸ｺﾞｼｯｸM-PRO" w:hint="eastAsia"/>
        </w:rPr>
        <w:t>32条特例」という。</w:t>
      </w:r>
      <w:r w:rsidR="008E5715" w:rsidRPr="00DF550B">
        <w:rPr>
          <w:rFonts w:hAnsi="HG丸ｺﾞｼｯｸM-PRO" w:hint="eastAsia"/>
        </w:rPr>
        <w:t>）</w:t>
      </w:r>
      <w:r w:rsidR="00232E30" w:rsidRPr="00DF550B">
        <w:rPr>
          <w:rFonts w:hAnsi="HG丸ｺﾞｼｯｸM-PRO" w:hint="eastAsia"/>
        </w:rPr>
        <w:t>に規定されている。</w:t>
      </w:r>
    </w:p>
    <w:p w:rsidR="00CD7470" w:rsidRPr="00DF550B" w:rsidRDefault="00F055BC" w:rsidP="00F055BC">
      <w:pPr>
        <w:ind w:leftChars="100" w:left="221" w:firstLineChars="100" w:firstLine="221"/>
        <w:rPr>
          <w:rFonts w:hAnsi="HG丸ｺﾞｼｯｸM-PRO"/>
        </w:rPr>
      </w:pPr>
      <w:r w:rsidRPr="00DF550B">
        <w:rPr>
          <w:rFonts w:hAnsi="HG丸ｺﾞｼｯｸM-PRO" w:hint="eastAsia"/>
        </w:rPr>
        <w:t>6項ロに該当するグループホーム</w:t>
      </w:r>
      <w:r w:rsidR="00CD7470" w:rsidRPr="00DF550B">
        <w:rPr>
          <w:rFonts w:hAnsi="HG丸ｺﾞｼｯｸM-PRO" w:hint="eastAsia"/>
        </w:rPr>
        <w:t>の</w:t>
      </w:r>
      <w:r w:rsidR="006C52D4" w:rsidRPr="00DF550B">
        <w:rPr>
          <w:rFonts w:hAnsi="HG丸ｺﾞｼｯｸM-PRO" w:hint="eastAsia"/>
        </w:rPr>
        <w:t>個別の実態に応じて</w:t>
      </w:r>
      <w:r w:rsidR="008C0533" w:rsidRPr="00DF550B">
        <w:rPr>
          <w:rFonts w:hAnsi="HG丸ｺﾞｼｯｸM-PRO" w:hint="eastAsia"/>
        </w:rPr>
        <w:t>令</w:t>
      </w:r>
      <w:r w:rsidR="003E63C3" w:rsidRPr="00DF550B">
        <w:rPr>
          <w:rFonts w:hAnsi="HG丸ｺﾞｼｯｸM-PRO" w:hint="eastAsia"/>
        </w:rPr>
        <w:t>３</w:t>
      </w:r>
      <w:r w:rsidR="00CD7470" w:rsidRPr="00DF550B">
        <w:rPr>
          <w:rFonts w:hAnsi="HG丸ｺﾞｼｯｸM-PRO" w:hint="eastAsia"/>
        </w:rPr>
        <w:t>2条</w:t>
      </w:r>
      <w:r w:rsidR="006C52D4" w:rsidRPr="00DF550B">
        <w:rPr>
          <w:rFonts w:hAnsi="HG丸ｺﾞｼｯｸM-PRO" w:hint="eastAsia"/>
        </w:rPr>
        <w:t>特例を適用し、スプリンクラー設備の設置を要しないこととする</w:t>
      </w:r>
      <w:r w:rsidR="00CD7470" w:rsidRPr="00DF550B">
        <w:rPr>
          <w:rFonts w:hAnsi="HG丸ｺﾞｼｯｸM-PRO" w:hint="eastAsia"/>
        </w:rPr>
        <w:t>際の考え方が</w:t>
      </w:r>
      <w:r w:rsidR="000C53A4" w:rsidRPr="00DF550B">
        <w:rPr>
          <w:rFonts w:hAnsi="HG丸ｺﾞｼｯｸM-PRO" w:hint="eastAsia"/>
        </w:rPr>
        <w:t>消防庁</w:t>
      </w:r>
      <w:r w:rsidR="00CD7470" w:rsidRPr="00DF550B">
        <w:rPr>
          <w:rFonts w:hAnsi="HG丸ｺﾞｼｯｸM-PRO" w:hint="eastAsia"/>
        </w:rPr>
        <w:t>予防課長通知</w:t>
      </w:r>
      <w:r w:rsidR="006C52D4" w:rsidRPr="00DF550B">
        <w:rPr>
          <w:rFonts w:hAnsi="HG丸ｺﾞｼｯｸM-PRO" w:hint="eastAsia"/>
        </w:rPr>
        <w:t>（平成26年3月28日消防予第105号</w:t>
      </w:r>
      <w:r w:rsidR="003D2FA4" w:rsidRPr="00DF550B">
        <w:rPr>
          <w:rFonts w:hAnsi="HG丸ｺﾞｼｯｸM-PRO" w:hint="eastAsia"/>
        </w:rPr>
        <w:t>、平成19年6月13日消防予第231号</w:t>
      </w:r>
      <w:r w:rsidR="006C52D4" w:rsidRPr="00DF550B">
        <w:rPr>
          <w:rFonts w:hAnsi="HG丸ｺﾞｼｯｸM-PRO" w:hint="eastAsia"/>
        </w:rPr>
        <w:t>）</w:t>
      </w:r>
      <w:r w:rsidR="003D2FA4" w:rsidRPr="00DF550B">
        <w:rPr>
          <w:rFonts w:hAnsi="HG丸ｺﾞｼｯｸM-PRO" w:hint="eastAsia"/>
        </w:rPr>
        <w:t>で示されている</w:t>
      </w:r>
      <w:r w:rsidR="00CD7470" w:rsidRPr="00DF550B">
        <w:rPr>
          <w:rFonts w:hAnsi="HG丸ｺﾞｼｯｸM-PRO" w:hint="eastAsia"/>
        </w:rPr>
        <w:t>。</w:t>
      </w:r>
    </w:p>
    <w:tbl>
      <w:tblPr>
        <w:tblStyle w:val="aa"/>
        <w:tblW w:w="0" w:type="auto"/>
        <w:tblInd w:w="454" w:type="dxa"/>
        <w:tblLayout w:type="fixed"/>
        <w:tblLook w:val="04A0" w:firstRow="1" w:lastRow="0" w:firstColumn="1" w:lastColumn="0" w:noHBand="0" w:noVBand="1"/>
      </w:tblPr>
      <w:tblGrid>
        <w:gridCol w:w="930"/>
        <w:gridCol w:w="5245"/>
        <w:gridCol w:w="2657"/>
      </w:tblGrid>
      <w:tr w:rsidR="0083016E" w:rsidRPr="00DF550B" w:rsidTr="00D31DBA">
        <w:tc>
          <w:tcPr>
            <w:tcW w:w="930" w:type="dxa"/>
          </w:tcPr>
          <w:p w:rsidR="006C52D4" w:rsidRPr="00DF550B" w:rsidRDefault="006C52D4" w:rsidP="006C52D4">
            <w:pPr>
              <w:jc w:val="center"/>
              <w:rPr>
                <w:rFonts w:hAnsi="HG丸ｺﾞｼｯｸM-PRO"/>
                <w:sz w:val="22"/>
              </w:rPr>
            </w:pPr>
          </w:p>
        </w:tc>
        <w:tc>
          <w:tcPr>
            <w:tcW w:w="5245" w:type="dxa"/>
          </w:tcPr>
          <w:p w:rsidR="006C52D4" w:rsidRPr="00DF550B" w:rsidRDefault="006C52D4" w:rsidP="006C52D4">
            <w:pPr>
              <w:jc w:val="center"/>
              <w:rPr>
                <w:rFonts w:hAnsi="HG丸ｺﾞｼｯｸM-PRO"/>
                <w:sz w:val="22"/>
              </w:rPr>
            </w:pPr>
            <w:r w:rsidRPr="00DF550B">
              <w:rPr>
                <w:rFonts w:hAnsi="HG丸ｺﾞｼｯｸM-PRO" w:hint="eastAsia"/>
                <w:sz w:val="22"/>
              </w:rPr>
              <w:t>免除要件</w:t>
            </w:r>
          </w:p>
        </w:tc>
        <w:tc>
          <w:tcPr>
            <w:tcW w:w="2657" w:type="dxa"/>
          </w:tcPr>
          <w:p w:rsidR="006C52D4" w:rsidRPr="00DF550B" w:rsidRDefault="006C52D4" w:rsidP="006C52D4">
            <w:pPr>
              <w:jc w:val="center"/>
              <w:rPr>
                <w:rFonts w:hAnsi="HG丸ｺﾞｼｯｸM-PRO"/>
                <w:sz w:val="22"/>
              </w:rPr>
            </w:pPr>
            <w:r w:rsidRPr="00DF550B">
              <w:rPr>
                <w:rFonts w:hAnsi="HG丸ｺﾞｼｯｸM-PRO" w:hint="eastAsia"/>
                <w:sz w:val="22"/>
              </w:rPr>
              <w:t>課題等</w:t>
            </w:r>
          </w:p>
        </w:tc>
      </w:tr>
      <w:tr w:rsidR="0083016E" w:rsidRPr="00DF550B" w:rsidTr="00D31DBA">
        <w:tc>
          <w:tcPr>
            <w:tcW w:w="930" w:type="dxa"/>
          </w:tcPr>
          <w:p w:rsidR="00D31DBA" w:rsidRPr="00DF550B" w:rsidRDefault="00D31DBA" w:rsidP="006C52D4">
            <w:pPr>
              <w:snapToGrid w:val="0"/>
              <w:jc w:val="center"/>
              <w:rPr>
                <w:rFonts w:hAnsi="HG丸ｺﾞｼｯｸM-PRO"/>
                <w:sz w:val="21"/>
              </w:rPr>
            </w:pPr>
            <w:r w:rsidRPr="00DF550B">
              <w:rPr>
                <w:rFonts w:hAnsi="HG丸ｺﾞｼｯｸM-PRO" w:hint="eastAsia"/>
                <w:sz w:val="21"/>
              </w:rPr>
              <w:t>105号（１）</w:t>
            </w:r>
          </w:p>
        </w:tc>
        <w:tc>
          <w:tcPr>
            <w:tcW w:w="5245" w:type="dxa"/>
          </w:tcPr>
          <w:p w:rsidR="00D31DBA" w:rsidRPr="00DF550B" w:rsidRDefault="00D31DBA" w:rsidP="006C52D4">
            <w:pPr>
              <w:snapToGrid w:val="0"/>
              <w:rPr>
                <w:rFonts w:hAnsi="HG丸ｺﾞｼｯｸM-PRO"/>
                <w:sz w:val="21"/>
              </w:rPr>
            </w:pPr>
            <w:r w:rsidRPr="00DF550B">
              <w:rPr>
                <w:rFonts w:hAnsi="HG丸ｺﾞｼｯｸM-PRO" w:hint="eastAsia"/>
                <w:sz w:val="21"/>
              </w:rPr>
              <w:t>延べ面積100㎡未満</w:t>
            </w:r>
          </w:p>
          <w:p w:rsidR="00D31DBA" w:rsidRPr="00DF550B" w:rsidRDefault="00D31DBA" w:rsidP="006C52D4">
            <w:pPr>
              <w:snapToGrid w:val="0"/>
              <w:rPr>
                <w:rFonts w:hAnsi="HG丸ｺﾞｼｯｸM-PRO"/>
                <w:sz w:val="21"/>
              </w:rPr>
            </w:pPr>
            <w:r w:rsidRPr="00DF550B">
              <w:rPr>
                <w:rFonts w:hAnsi="HG丸ｺﾞｼｯｸM-PRO" w:hint="eastAsia"/>
                <w:sz w:val="21"/>
              </w:rPr>
              <w:t>○単一用途</w:t>
            </w:r>
          </w:p>
          <w:p w:rsidR="00D31DBA" w:rsidRPr="00DF550B" w:rsidRDefault="00D31DBA" w:rsidP="006C52D4">
            <w:pPr>
              <w:snapToGrid w:val="0"/>
              <w:ind w:left="191" w:hangingChars="100" w:hanging="191"/>
              <w:rPr>
                <w:rFonts w:hAnsi="HG丸ｺﾞｼｯｸM-PRO"/>
                <w:sz w:val="21"/>
              </w:rPr>
            </w:pPr>
            <w:r w:rsidRPr="00DF550B">
              <w:rPr>
                <w:rFonts w:hAnsi="HG丸ｺﾞｼｯｸM-PRO" w:hint="eastAsia"/>
                <w:sz w:val="21"/>
              </w:rPr>
              <w:t>○入居者が利用する居室が避難階から数えた階数が３以上の階に存しない（竪穴区画が設置されている場合は3階まで可）</w:t>
            </w:r>
          </w:p>
          <w:p w:rsidR="00D31DBA" w:rsidRPr="00DF550B" w:rsidRDefault="00D31DBA" w:rsidP="006C52D4">
            <w:pPr>
              <w:snapToGrid w:val="0"/>
              <w:rPr>
                <w:rFonts w:hAnsi="HG丸ｺﾞｼｯｸM-PRO"/>
                <w:sz w:val="21"/>
              </w:rPr>
            </w:pPr>
            <w:r w:rsidRPr="00DF550B">
              <w:rPr>
                <w:rFonts w:hAnsi="HG丸ｺﾞｼｯｸM-PRO" w:hint="eastAsia"/>
                <w:sz w:val="21"/>
              </w:rPr>
              <w:t>○内装不燃化</w:t>
            </w:r>
          </w:p>
          <w:p w:rsidR="00D31DBA" w:rsidRPr="00DF550B" w:rsidRDefault="00D31DBA" w:rsidP="006C52D4">
            <w:pPr>
              <w:snapToGrid w:val="0"/>
              <w:ind w:leftChars="100" w:left="221"/>
              <w:rPr>
                <w:rFonts w:hAnsi="HG丸ｺﾞｼｯｸM-PRO"/>
                <w:sz w:val="18"/>
              </w:rPr>
            </w:pPr>
            <w:r w:rsidRPr="00DF550B">
              <w:rPr>
                <w:rFonts w:hAnsi="HG丸ｺﾞｼｯｸM-PRO" w:hint="eastAsia"/>
                <w:sz w:val="18"/>
              </w:rPr>
              <w:t>・避難経路を準不燃材料</w:t>
            </w:r>
          </w:p>
          <w:p w:rsidR="00D31DBA" w:rsidRPr="00DF550B" w:rsidRDefault="00D31DBA" w:rsidP="006C52D4">
            <w:pPr>
              <w:snapToGrid w:val="0"/>
              <w:ind w:leftChars="100" w:left="221"/>
              <w:rPr>
                <w:rFonts w:hAnsi="HG丸ｺﾞｼｯｸM-PRO"/>
                <w:sz w:val="18"/>
              </w:rPr>
            </w:pPr>
            <w:r w:rsidRPr="00DF550B">
              <w:rPr>
                <w:rFonts w:hAnsi="HG丸ｺﾞｼｯｸM-PRO" w:hint="eastAsia"/>
                <w:sz w:val="18"/>
              </w:rPr>
              <w:t>・その他の部分を難燃材料</w:t>
            </w:r>
          </w:p>
          <w:p w:rsidR="00D31DBA" w:rsidRPr="00DF550B" w:rsidRDefault="00D31DBA" w:rsidP="00380D28">
            <w:pPr>
              <w:snapToGrid w:val="0"/>
              <w:rPr>
                <w:rFonts w:hAnsi="HG丸ｺﾞｼｯｸM-PRO"/>
                <w:sz w:val="21"/>
              </w:rPr>
            </w:pPr>
            <w:r w:rsidRPr="00DF550B">
              <w:rPr>
                <w:rFonts w:hAnsi="HG丸ｺﾞｼｯｸM-PRO" w:hint="eastAsia"/>
                <w:sz w:val="21"/>
              </w:rPr>
              <w:t>○一時避難場所（バルコニー等）</w:t>
            </w:r>
          </w:p>
          <w:p w:rsidR="00D31DBA" w:rsidRPr="00DF550B" w:rsidRDefault="00D31DBA" w:rsidP="00380D28">
            <w:pPr>
              <w:snapToGrid w:val="0"/>
              <w:ind w:leftChars="100" w:left="221"/>
              <w:rPr>
                <w:rFonts w:hAnsi="HG丸ｺﾞｼｯｸM-PRO"/>
                <w:sz w:val="18"/>
              </w:rPr>
            </w:pPr>
            <w:r w:rsidRPr="00DF550B">
              <w:rPr>
                <w:rFonts w:hAnsi="HG丸ｺﾞｼｯｸM-PRO" w:hint="eastAsia"/>
                <w:sz w:val="18"/>
              </w:rPr>
              <w:t>・一定の広さ、救出までの安全な退避が可能</w:t>
            </w:r>
          </w:p>
          <w:p w:rsidR="00D31DBA" w:rsidRPr="00DF550B" w:rsidRDefault="00D31DBA" w:rsidP="00380D28">
            <w:pPr>
              <w:snapToGrid w:val="0"/>
              <w:ind w:leftChars="100" w:left="221"/>
              <w:rPr>
                <w:rFonts w:hAnsi="HG丸ｺﾞｼｯｸM-PRO"/>
                <w:sz w:val="21"/>
              </w:rPr>
            </w:pPr>
            <w:r w:rsidRPr="00DF550B">
              <w:rPr>
                <w:rFonts w:hAnsi="HG丸ｺﾞｼｯｸM-PRO" w:hint="eastAsia"/>
                <w:sz w:val="18"/>
              </w:rPr>
              <w:t>・救出に必要な広さの空地に面する</w:t>
            </w:r>
          </w:p>
          <w:p w:rsidR="00D31DBA" w:rsidRPr="00DF550B" w:rsidRDefault="00D31DBA" w:rsidP="00D31DBA">
            <w:pPr>
              <w:snapToGrid w:val="0"/>
              <w:ind w:left="191" w:hangingChars="100" w:hanging="191"/>
              <w:rPr>
                <w:rFonts w:hAnsi="HG丸ｺﾞｼｯｸM-PRO"/>
                <w:sz w:val="21"/>
              </w:rPr>
            </w:pPr>
            <w:r w:rsidRPr="00DF550B">
              <w:rPr>
                <w:rFonts w:hAnsi="HG丸ｺﾞｼｯｸM-PRO" w:hint="eastAsia"/>
                <w:sz w:val="21"/>
              </w:rPr>
              <w:t>○居室から地上又は一時避難場所に直接出ることができるか、どの居室から出火しても安全に避難できる経路が確保できる</w:t>
            </w:r>
          </w:p>
        </w:tc>
        <w:tc>
          <w:tcPr>
            <w:tcW w:w="2657" w:type="dxa"/>
          </w:tcPr>
          <w:p w:rsidR="00D31DBA" w:rsidRPr="00B03D0D" w:rsidRDefault="00D31DBA" w:rsidP="00A73354">
            <w:pPr>
              <w:snapToGrid w:val="0"/>
              <w:rPr>
                <w:rFonts w:hAnsi="HG丸ｺﾞｼｯｸM-PRO"/>
                <w:sz w:val="21"/>
              </w:rPr>
            </w:pPr>
          </w:p>
          <w:p w:rsidR="00D31DBA" w:rsidRPr="00B03D0D" w:rsidRDefault="00D31DBA" w:rsidP="00D31DBA">
            <w:pPr>
              <w:snapToGrid w:val="0"/>
              <w:ind w:left="191" w:hangingChars="100" w:hanging="191"/>
              <w:rPr>
                <w:rFonts w:hAnsi="HG丸ｺﾞｼｯｸM-PRO"/>
                <w:sz w:val="21"/>
              </w:rPr>
            </w:pPr>
            <w:r w:rsidRPr="00B03D0D">
              <w:rPr>
                <w:rFonts w:hAnsi="HG丸ｺﾞｼｯｸM-PRO" w:hint="eastAsia"/>
                <w:sz w:val="21"/>
              </w:rPr>
              <w:t>●木造の３階建ての戸建て住宅で竪穴区画が設置されている例は少ない</w:t>
            </w:r>
          </w:p>
          <w:p w:rsidR="001E437C" w:rsidRPr="00B03D0D" w:rsidRDefault="001E437C" w:rsidP="001E437C">
            <w:pPr>
              <w:snapToGrid w:val="0"/>
              <w:ind w:left="191" w:hangingChars="100" w:hanging="191"/>
              <w:rPr>
                <w:rFonts w:hAnsi="HG丸ｺﾞｼｯｸM-PRO"/>
                <w:sz w:val="21"/>
              </w:rPr>
            </w:pPr>
            <w:r w:rsidRPr="00B03D0D">
              <w:rPr>
                <w:rFonts w:hAnsi="HG丸ｺﾞｼｯｸM-PRO" w:hint="eastAsia"/>
                <w:sz w:val="21"/>
              </w:rPr>
              <w:t>●内装の不燃化工事を住みながら行うのは困難</w:t>
            </w:r>
            <w:r w:rsidR="000A138E" w:rsidRPr="00B03D0D">
              <w:rPr>
                <w:rFonts w:hAnsi="HG丸ｺﾞｼｯｸM-PRO" w:hint="eastAsia"/>
                <w:sz w:val="21"/>
              </w:rPr>
              <w:t>を伴う</w:t>
            </w:r>
          </w:p>
          <w:p w:rsidR="001E437C" w:rsidRPr="00B03D0D" w:rsidRDefault="001E437C" w:rsidP="00D31DBA">
            <w:pPr>
              <w:snapToGrid w:val="0"/>
              <w:ind w:left="191" w:hangingChars="100" w:hanging="191"/>
              <w:rPr>
                <w:rFonts w:hAnsi="HG丸ｺﾞｼｯｸM-PRO"/>
                <w:sz w:val="21"/>
              </w:rPr>
            </w:pPr>
          </w:p>
        </w:tc>
      </w:tr>
      <w:tr w:rsidR="0083016E" w:rsidRPr="00DF550B" w:rsidTr="00D31DBA">
        <w:tc>
          <w:tcPr>
            <w:tcW w:w="930" w:type="dxa"/>
          </w:tcPr>
          <w:p w:rsidR="00D31DBA" w:rsidRPr="00DF550B" w:rsidRDefault="00D31DBA" w:rsidP="00A73354">
            <w:pPr>
              <w:snapToGrid w:val="0"/>
              <w:jc w:val="center"/>
              <w:rPr>
                <w:rFonts w:hAnsi="HG丸ｺﾞｼｯｸM-PRO"/>
                <w:sz w:val="21"/>
              </w:rPr>
            </w:pPr>
            <w:r w:rsidRPr="00DF550B">
              <w:rPr>
                <w:rFonts w:hAnsi="HG丸ｺﾞｼｯｸM-PRO" w:hint="eastAsia"/>
                <w:sz w:val="21"/>
              </w:rPr>
              <w:t>105号（２）</w:t>
            </w:r>
          </w:p>
        </w:tc>
        <w:tc>
          <w:tcPr>
            <w:tcW w:w="5245" w:type="dxa"/>
          </w:tcPr>
          <w:p w:rsidR="00D31DBA" w:rsidRPr="00DF550B" w:rsidRDefault="00D31DBA" w:rsidP="00A73354">
            <w:pPr>
              <w:snapToGrid w:val="0"/>
              <w:rPr>
                <w:rFonts w:hAnsi="HG丸ｺﾞｼｯｸM-PRO"/>
                <w:sz w:val="21"/>
              </w:rPr>
            </w:pPr>
            <w:r w:rsidRPr="00DF550B">
              <w:rPr>
                <w:rFonts w:hAnsi="HG丸ｺﾞｼｯｸM-PRO" w:hint="eastAsia"/>
                <w:sz w:val="21"/>
              </w:rPr>
              <w:t>延べ面積275㎡未満（100㎡以上の場合は、100㎡以下の防火区画等が必要）</w:t>
            </w:r>
          </w:p>
          <w:p w:rsidR="00D31DBA" w:rsidRPr="00DF550B" w:rsidRDefault="00D31DBA" w:rsidP="00A73354">
            <w:pPr>
              <w:snapToGrid w:val="0"/>
              <w:rPr>
                <w:rFonts w:hAnsi="HG丸ｺﾞｼｯｸM-PRO"/>
                <w:sz w:val="21"/>
              </w:rPr>
            </w:pPr>
            <w:r w:rsidRPr="00DF550B">
              <w:rPr>
                <w:rFonts w:hAnsi="HG丸ｺﾞｼｯｸM-PRO" w:hint="eastAsia"/>
                <w:sz w:val="21"/>
              </w:rPr>
              <w:t>○単一用途</w:t>
            </w:r>
          </w:p>
          <w:p w:rsidR="00D31DBA" w:rsidRPr="00DF550B" w:rsidRDefault="00D31DBA" w:rsidP="00D31DBA">
            <w:pPr>
              <w:snapToGrid w:val="0"/>
              <w:ind w:left="191" w:hangingChars="100" w:hanging="191"/>
              <w:rPr>
                <w:rFonts w:hAnsi="HG丸ｺﾞｼｯｸM-PRO"/>
                <w:sz w:val="21"/>
              </w:rPr>
            </w:pPr>
            <w:r w:rsidRPr="00DF550B">
              <w:rPr>
                <w:rFonts w:hAnsi="HG丸ｺﾞｼｯｸM-PRO" w:hint="eastAsia"/>
                <w:sz w:val="21"/>
              </w:rPr>
              <w:t>○入居者が利用する居室が避難階から数えた階数が３以上の階に存しない</w:t>
            </w:r>
            <w:r w:rsidR="008C0533" w:rsidRPr="00DF550B">
              <w:rPr>
                <w:rFonts w:hAnsi="HG丸ｺﾞｼｯｸM-PRO" w:hint="eastAsia"/>
                <w:sz w:val="21"/>
              </w:rPr>
              <w:t>（竪穴区画が設置されている場合は3階まで可）</w:t>
            </w:r>
          </w:p>
          <w:p w:rsidR="00D31DBA" w:rsidRPr="00DF550B" w:rsidRDefault="00D31DBA" w:rsidP="00324655">
            <w:pPr>
              <w:snapToGrid w:val="0"/>
              <w:rPr>
                <w:rFonts w:hAnsi="HG丸ｺﾞｼｯｸM-PRO"/>
                <w:sz w:val="21"/>
              </w:rPr>
            </w:pPr>
            <w:r w:rsidRPr="00DF550B">
              <w:rPr>
                <w:rFonts w:hAnsi="HG丸ｺﾞｼｯｸM-PRO" w:hint="eastAsia"/>
                <w:sz w:val="21"/>
              </w:rPr>
              <w:t>○内装不燃化を要しない</w:t>
            </w:r>
          </w:p>
          <w:p w:rsidR="00D31DBA" w:rsidRPr="00DF550B" w:rsidRDefault="00D31DBA" w:rsidP="003D2FA4">
            <w:pPr>
              <w:snapToGrid w:val="0"/>
              <w:ind w:leftChars="100" w:left="221"/>
              <w:rPr>
                <w:rFonts w:hAnsi="HG丸ｺﾞｼｯｸM-PRO"/>
                <w:sz w:val="18"/>
              </w:rPr>
            </w:pPr>
            <w:r w:rsidRPr="00DF550B">
              <w:rPr>
                <w:rFonts w:hAnsi="HG丸ｺﾞｼｯｸM-PRO" w:hint="eastAsia"/>
                <w:sz w:val="18"/>
              </w:rPr>
              <w:t>・居室区画（扉は自動閉鎖）</w:t>
            </w:r>
          </w:p>
          <w:p w:rsidR="00D31DBA" w:rsidRPr="00DF550B" w:rsidRDefault="00D31DBA" w:rsidP="003D2FA4">
            <w:pPr>
              <w:snapToGrid w:val="0"/>
              <w:ind w:leftChars="100" w:left="221"/>
              <w:rPr>
                <w:rFonts w:hAnsi="HG丸ｺﾞｼｯｸM-PRO"/>
                <w:sz w:val="18"/>
              </w:rPr>
            </w:pPr>
            <w:r w:rsidRPr="00DF550B">
              <w:rPr>
                <w:rFonts w:hAnsi="HG丸ｺﾞｼｯｸM-PRO" w:hint="eastAsia"/>
                <w:sz w:val="18"/>
              </w:rPr>
              <w:t>・煙感知器</w:t>
            </w:r>
          </w:p>
          <w:p w:rsidR="00D31DBA" w:rsidRPr="00DF550B" w:rsidRDefault="00D31DBA" w:rsidP="003D2FA4">
            <w:pPr>
              <w:snapToGrid w:val="0"/>
              <w:ind w:leftChars="100" w:left="221"/>
              <w:rPr>
                <w:rFonts w:hAnsi="HG丸ｺﾞｼｯｸM-PRO"/>
                <w:sz w:val="18"/>
              </w:rPr>
            </w:pPr>
            <w:r w:rsidRPr="00DF550B">
              <w:rPr>
                <w:rFonts w:hAnsi="HG丸ｺﾞｼｯｸM-PRO" w:hint="eastAsia"/>
                <w:sz w:val="18"/>
              </w:rPr>
              <w:t>・各居室の開口部（屋内外から容易に開放等）</w:t>
            </w:r>
          </w:p>
          <w:p w:rsidR="00D31DBA" w:rsidRPr="00DF550B" w:rsidRDefault="00D31DBA" w:rsidP="00324655">
            <w:pPr>
              <w:snapToGrid w:val="0"/>
              <w:ind w:leftChars="100" w:left="221"/>
              <w:rPr>
                <w:rFonts w:hAnsi="HG丸ｺﾞｼｯｸM-PRO"/>
                <w:sz w:val="18"/>
              </w:rPr>
            </w:pPr>
            <w:r w:rsidRPr="00DF550B">
              <w:rPr>
                <w:rFonts w:hAnsi="HG丸ｺﾞｼｯｸM-PRO" w:hint="eastAsia"/>
                <w:sz w:val="18"/>
              </w:rPr>
              <w:t>・２方向避難が確保されている</w:t>
            </w:r>
          </w:p>
          <w:p w:rsidR="00D31DBA" w:rsidRPr="00DF550B" w:rsidRDefault="00D31DBA" w:rsidP="009A3DBB">
            <w:pPr>
              <w:snapToGrid w:val="0"/>
              <w:ind w:leftChars="100" w:left="221"/>
              <w:rPr>
                <w:rFonts w:hAnsi="HG丸ｺﾞｼｯｸM-PRO"/>
                <w:sz w:val="18"/>
              </w:rPr>
            </w:pPr>
            <w:r w:rsidRPr="00DF550B">
              <w:rPr>
                <w:rFonts w:hAnsi="HG丸ｺﾞｼｯｸM-PRO" w:hint="eastAsia"/>
                <w:sz w:val="18"/>
              </w:rPr>
              <w:t>・火災の影響の少ない時間内に屋外へ避難できる</w:t>
            </w:r>
          </w:p>
          <w:p w:rsidR="00D31DBA" w:rsidRPr="00DF550B" w:rsidRDefault="00D31DBA" w:rsidP="00A73354">
            <w:pPr>
              <w:snapToGrid w:val="0"/>
              <w:rPr>
                <w:rFonts w:hAnsi="HG丸ｺﾞｼｯｸM-PRO"/>
                <w:sz w:val="21"/>
              </w:rPr>
            </w:pPr>
            <w:r w:rsidRPr="00DF550B">
              <w:rPr>
                <w:rFonts w:hAnsi="HG丸ｺﾞｼｯｸM-PRO" w:hint="eastAsia"/>
                <w:sz w:val="21"/>
              </w:rPr>
              <w:t>○一時避難場所（バルコニー等）</w:t>
            </w:r>
          </w:p>
          <w:p w:rsidR="00D31DBA" w:rsidRPr="00DF550B" w:rsidRDefault="00D31DBA" w:rsidP="009A3DBB">
            <w:pPr>
              <w:snapToGrid w:val="0"/>
              <w:ind w:leftChars="100" w:left="221"/>
              <w:rPr>
                <w:rFonts w:hAnsi="HG丸ｺﾞｼｯｸM-PRO"/>
                <w:sz w:val="18"/>
              </w:rPr>
            </w:pPr>
            <w:r w:rsidRPr="00DF550B">
              <w:rPr>
                <w:rFonts w:hAnsi="HG丸ｺﾞｼｯｸM-PRO" w:hint="eastAsia"/>
                <w:sz w:val="18"/>
              </w:rPr>
              <w:t>・一定の広さ、救出までの安全な退避が可能</w:t>
            </w:r>
          </w:p>
          <w:p w:rsidR="00D31DBA" w:rsidRPr="00DF550B" w:rsidRDefault="00D31DBA" w:rsidP="00D31DBA">
            <w:pPr>
              <w:snapToGrid w:val="0"/>
              <w:ind w:leftChars="100" w:left="221"/>
              <w:rPr>
                <w:rFonts w:hAnsi="HG丸ｺﾞｼｯｸM-PRO"/>
                <w:sz w:val="21"/>
              </w:rPr>
            </w:pPr>
            <w:r w:rsidRPr="00DF550B">
              <w:rPr>
                <w:rFonts w:hAnsi="HG丸ｺﾞｼｯｸM-PRO" w:hint="eastAsia"/>
                <w:sz w:val="18"/>
              </w:rPr>
              <w:t>・救出に必要な広さの空地に面する</w:t>
            </w:r>
          </w:p>
        </w:tc>
        <w:tc>
          <w:tcPr>
            <w:tcW w:w="2657" w:type="dxa"/>
          </w:tcPr>
          <w:p w:rsidR="00D31DBA" w:rsidRPr="00B03D0D" w:rsidRDefault="00D31DBA" w:rsidP="00D31DBA">
            <w:pPr>
              <w:snapToGrid w:val="0"/>
              <w:rPr>
                <w:rFonts w:hAnsi="HG丸ｺﾞｼｯｸM-PRO"/>
                <w:sz w:val="21"/>
              </w:rPr>
            </w:pPr>
          </w:p>
          <w:p w:rsidR="00D31DBA" w:rsidRPr="00B03D0D" w:rsidRDefault="00D31DBA" w:rsidP="00D31DBA">
            <w:pPr>
              <w:snapToGrid w:val="0"/>
              <w:ind w:left="191" w:hangingChars="100" w:hanging="191"/>
              <w:rPr>
                <w:rFonts w:hAnsi="HG丸ｺﾞｼｯｸM-PRO"/>
                <w:sz w:val="21"/>
              </w:rPr>
            </w:pPr>
            <w:r w:rsidRPr="00B03D0D">
              <w:rPr>
                <w:rFonts w:hAnsi="HG丸ｺﾞｼｯｸM-PRO" w:hint="eastAsia"/>
                <w:sz w:val="21"/>
              </w:rPr>
              <w:t>●一戸建て住宅を転用したホームでは、居室単位で防火区画とすることはほぼ不可能</w:t>
            </w:r>
          </w:p>
          <w:p w:rsidR="001E437C" w:rsidRPr="00B03D0D" w:rsidRDefault="001E437C" w:rsidP="001E437C">
            <w:pPr>
              <w:snapToGrid w:val="0"/>
              <w:ind w:left="191" w:hangingChars="100" w:hanging="191"/>
              <w:rPr>
                <w:rFonts w:hAnsi="HG丸ｺﾞｼｯｸM-PRO"/>
                <w:sz w:val="21"/>
              </w:rPr>
            </w:pPr>
            <w:r w:rsidRPr="00B03D0D">
              <w:rPr>
                <w:rFonts w:hAnsi="HG丸ｺﾞｼｯｸM-PRO" w:hint="eastAsia"/>
                <w:sz w:val="21"/>
              </w:rPr>
              <w:t>●すべての居室が２方向避難等の要件を満たす物件は少ない（バルコニーがない、あっても条件を満たさない等）</w:t>
            </w:r>
          </w:p>
          <w:p w:rsidR="00D31DBA" w:rsidRPr="00B03D0D" w:rsidRDefault="00D31DBA" w:rsidP="00772609">
            <w:pPr>
              <w:snapToGrid w:val="0"/>
              <w:ind w:left="191" w:hangingChars="100" w:hanging="191"/>
              <w:rPr>
                <w:rFonts w:hAnsi="HG丸ｺﾞｼｯｸM-PRO"/>
                <w:sz w:val="21"/>
              </w:rPr>
            </w:pPr>
          </w:p>
        </w:tc>
      </w:tr>
      <w:tr w:rsidR="0083016E" w:rsidRPr="00DF550B" w:rsidTr="00D31DBA">
        <w:tc>
          <w:tcPr>
            <w:tcW w:w="930" w:type="dxa"/>
          </w:tcPr>
          <w:p w:rsidR="00D31DBA" w:rsidRPr="00DF550B" w:rsidRDefault="00D31DBA" w:rsidP="00A73354">
            <w:pPr>
              <w:snapToGrid w:val="0"/>
              <w:jc w:val="center"/>
              <w:rPr>
                <w:rFonts w:hAnsi="HG丸ｺﾞｼｯｸM-PRO"/>
                <w:sz w:val="21"/>
              </w:rPr>
            </w:pPr>
            <w:r w:rsidRPr="00DF550B">
              <w:rPr>
                <w:rFonts w:hAnsi="HG丸ｺﾞｼｯｸM-PRO" w:hint="eastAsia"/>
                <w:sz w:val="21"/>
              </w:rPr>
              <w:t>231号（１）</w:t>
            </w:r>
          </w:p>
        </w:tc>
        <w:tc>
          <w:tcPr>
            <w:tcW w:w="5245" w:type="dxa"/>
          </w:tcPr>
          <w:p w:rsidR="00D31DBA" w:rsidRPr="00DF550B" w:rsidRDefault="00D31DBA" w:rsidP="00A73354">
            <w:pPr>
              <w:snapToGrid w:val="0"/>
              <w:rPr>
                <w:rFonts w:hAnsi="HG丸ｺﾞｼｯｸM-PRO"/>
                <w:sz w:val="21"/>
              </w:rPr>
            </w:pPr>
            <w:r w:rsidRPr="00DF550B">
              <w:rPr>
                <w:rFonts w:hAnsi="HG丸ｺﾞｼｯｸM-PRO" w:hint="eastAsia"/>
                <w:sz w:val="21"/>
              </w:rPr>
              <w:t>延べ面積</w:t>
            </w:r>
            <w:r w:rsidR="001E437C" w:rsidRPr="00DF550B">
              <w:rPr>
                <w:rFonts w:hAnsi="HG丸ｺﾞｼｯｸM-PRO" w:hint="eastAsia"/>
                <w:sz w:val="21"/>
              </w:rPr>
              <w:t>1,000</w:t>
            </w:r>
            <w:r w:rsidRPr="00DF550B">
              <w:rPr>
                <w:rFonts w:hAnsi="HG丸ｺﾞｼｯｸM-PRO" w:hint="eastAsia"/>
                <w:sz w:val="21"/>
              </w:rPr>
              <w:t>㎡未満</w:t>
            </w:r>
          </w:p>
          <w:p w:rsidR="00D31DBA" w:rsidRPr="00DF550B" w:rsidRDefault="00D31DBA" w:rsidP="00A73354">
            <w:pPr>
              <w:snapToGrid w:val="0"/>
              <w:rPr>
                <w:rFonts w:hAnsi="HG丸ｺﾞｼｯｸM-PRO"/>
                <w:sz w:val="21"/>
              </w:rPr>
            </w:pPr>
            <w:r w:rsidRPr="00DF550B">
              <w:rPr>
                <w:rFonts w:hAnsi="HG丸ｺﾞｼｯｸM-PRO" w:hint="eastAsia"/>
                <w:sz w:val="21"/>
              </w:rPr>
              <w:t>○平屋建て又は地上2階建て</w:t>
            </w:r>
          </w:p>
          <w:p w:rsidR="00D31DBA" w:rsidRPr="00DF550B" w:rsidRDefault="00D31DBA" w:rsidP="003C51A7">
            <w:pPr>
              <w:snapToGrid w:val="0"/>
              <w:rPr>
                <w:rFonts w:hAnsi="HG丸ｺﾞｼｯｸM-PRO"/>
                <w:sz w:val="21"/>
              </w:rPr>
            </w:pPr>
            <w:r w:rsidRPr="00DF550B">
              <w:rPr>
                <w:rFonts w:hAnsi="HG丸ｺﾞｼｯｸM-PRO" w:hint="eastAsia"/>
                <w:sz w:val="21"/>
              </w:rPr>
              <w:t>○壁及び天井の仕上げが不燃、準不燃、難燃</w:t>
            </w:r>
          </w:p>
          <w:p w:rsidR="00D31DBA" w:rsidRPr="00DF550B" w:rsidRDefault="00D31DBA" w:rsidP="00A73354">
            <w:pPr>
              <w:snapToGrid w:val="0"/>
              <w:rPr>
                <w:rFonts w:hAnsi="HG丸ｺﾞｼｯｸM-PRO"/>
                <w:sz w:val="21"/>
              </w:rPr>
            </w:pPr>
            <w:r w:rsidRPr="00DF550B">
              <w:rPr>
                <w:rFonts w:hAnsi="HG丸ｺﾞｼｯｸM-PRO" w:hint="eastAsia"/>
                <w:sz w:val="21"/>
              </w:rPr>
              <w:t>○必要な介助者を要保護者（区分４以上）の数に応じ確保</w:t>
            </w:r>
          </w:p>
          <w:p w:rsidR="00D31DBA" w:rsidRPr="00DF550B" w:rsidRDefault="00D31DBA" w:rsidP="00E67A78">
            <w:pPr>
              <w:snapToGrid w:val="0"/>
              <w:ind w:leftChars="100" w:left="382" w:hangingChars="100" w:hanging="161"/>
              <w:rPr>
                <w:rFonts w:hAnsi="HG丸ｺﾞｼｯｸM-PRO"/>
                <w:sz w:val="18"/>
              </w:rPr>
            </w:pPr>
            <w:r w:rsidRPr="00DF550B">
              <w:rPr>
                <w:rFonts w:hAnsi="HG丸ｺﾞｼｯｸM-PRO" w:hint="eastAsia"/>
                <w:sz w:val="18"/>
              </w:rPr>
              <w:t>・夜間の介助者（従業者等）1人当たりの要保護者４人以内</w:t>
            </w:r>
          </w:p>
          <w:p w:rsidR="00D31DBA" w:rsidRPr="00DF550B" w:rsidRDefault="00D31DBA" w:rsidP="00E67A78">
            <w:pPr>
              <w:snapToGrid w:val="0"/>
              <w:ind w:leftChars="100" w:left="382" w:hangingChars="100" w:hanging="161"/>
              <w:rPr>
                <w:rFonts w:hAnsi="HG丸ｺﾞｼｯｸM-PRO"/>
                <w:sz w:val="18"/>
              </w:rPr>
            </w:pPr>
            <w:r w:rsidRPr="00DF550B">
              <w:rPr>
                <w:rFonts w:hAnsi="HG丸ｺﾞｼｯｸM-PRO" w:hint="eastAsia"/>
                <w:sz w:val="18"/>
              </w:rPr>
              <w:t>・夜間の介助者（近隣協力者）1人当たりの要保護者３人以内</w:t>
            </w:r>
          </w:p>
          <w:p w:rsidR="00D31DBA" w:rsidRPr="00DF550B" w:rsidRDefault="00D31DBA" w:rsidP="00E67A78">
            <w:pPr>
              <w:snapToGrid w:val="0"/>
              <w:ind w:leftChars="200" w:left="603" w:hangingChars="100" w:hanging="161"/>
              <w:rPr>
                <w:rFonts w:hAnsi="HG丸ｺﾞｼｯｸM-PRO"/>
                <w:sz w:val="18"/>
              </w:rPr>
            </w:pPr>
            <w:r w:rsidRPr="00DF550B">
              <w:rPr>
                <w:rFonts w:hAnsi="HG丸ｺﾞｼｯｸM-PRO" w:hint="eastAsia"/>
                <w:sz w:val="18"/>
              </w:rPr>
              <w:t>※近隣協力者…２分以内に駆けつけ可能、自火報と連動した火災発生を覚知できる装置が必要</w:t>
            </w:r>
          </w:p>
        </w:tc>
        <w:tc>
          <w:tcPr>
            <w:tcW w:w="2657" w:type="dxa"/>
          </w:tcPr>
          <w:p w:rsidR="00D31DBA" w:rsidRPr="00B03D0D" w:rsidRDefault="00D31DBA" w:rsidP="006C52D4">
            <w:pPr>
              <w:snapToGrid w:val="0"/>
              <w:rPr>
                <w:rFonts w:hAnsi="HG丸ｺﾞｼｯｸM-PRO"/>
                <w:sz w:val="21"/>
              </w:rPr>
            </w:pPr>
          </w:p>
          <w:p w:rsidR="00D31DBA" w:rsidRPr="00B03D0D" w:rsidRDefault="00D31DBA" w:rsidP="00D31DBA">
            <w:pPr>
              <w:snapToGrid w:val="0"/>
              <w:ind w:left="191" w:hangingChars="100" w:hanging="191"/>
              <w:rPr>
                <w:rFonts w:hAnsi="HG丸ｺﾞｼｯｸM-PRO"/>
                <w:sz w:val="21"/>
              </w:rPr>
            </w:pPr>
            <w:r w:rsidRPr="00B03D0D">
              <w:rPr>
                <w:rFonts w:hAnsi="HG丸ｺﾞｼｯｸM-PRO" w:hint="eastAsia"/>
                <w:sz w:val="21"/>
              </w:rPr>
              <w:t>●内装</w:t>
            </w:r>
            <w:r w:rsidR="001E437C" w:rsidRPr="00B03D0D">
              <w:rPr>
                <w:rFonts w:hAnsi="HG丸ｺﾞｼｯｸM-PRO" w:hint="eastAsia"/>
                <w:sz w:val="21"/>
              </w:rPr>
              <w:t>の不燃化</w:t>
            </w:r>
            <w:r w:rsidRPr="00B03D0D">
              <w:rPr>
                <w:rFonts w:hAnsi="HG丸ｺﾞｼｯｸM-PRO" w:hint="eastAsia"/>
                <w:sz w:val="21"/>
              </w:rPr>
              <w:t>工事</w:t>
            </w:r>
            <w:r w:rsidR="001E437C" w:rsidRPr="00B03D0D">
              <w:rPr>
                <w:rFonts w:hAnsi="HG丸ｺﾞｼｯｸM-PRO" w:hint="eastAsia"/>
                <w:sz w:val="21"/>
              </w:rPr>
              <w:t>を住みながら行うのは困難</w:t>
            </w:r>
            <w:r w:rsidR="000A138E" w:rsidRPr="00B03D0D">
              <w:rPr>
                <w:rFonts w:hAnsi="HG丸ｺﾞｼｯｸM-PRO" w:hint="eastAsia"/>
                <w:sz w:val="21"/>
              </w:rPr>
              <w:t>を伴う</w:t>
            </w:r>
          </w:p>
          <w:p w:rsidR="00D31DBA" w:rsidRPr="00B03D0D" w:rsidRDefault="00D31DBA" w:rsidP="006C52D4">
            <w:pPr>
              <w:snapToGrid w:val="0"/>
              <w:rPr>
                <w:rFonts w:hAnsi="HG丸ｺﾞｼｯｸM-PRO"/>
                <w:sz w:val="21"/>
              </w:rPr>
            </w:pPr>
          </w:p>
        </w:tc>
      </w:tr>
    </w:tbl>
    <w:p w:rsidR="008A189E" w:rsidRPr="0083016E" w:rsidRDefault="008A189E">
      <w:r w:rsidRPr="0083016E">
        <w:br w:type="page"/>
      </w:r>
    </w:p>
    <w:tbl>
      <w:tblPr>
        <w:tblStyle w:val="aa"/>
        <w:tblW w:w="0" w:type="auto"/>
        <w:tblInd w:w="454" w:type="dxa"/>
        <w:tblLayout w:type="fixed"/>
        <w:tblLook w:val="04A0" w:firstRow="1" w:lastRow="0" w:firstColumn="1" w:lastColumn="0" w:noHBand="0" w:noVBand="1"/>
      </w:tblPr>
      <w:tblGrid>
        <w:gridCol w:w="930"/>
        <w:gridCol w:w="5245"/>
        <w:gridCol w:w="2657"/>
      </w:tblGrid>
      <w:tr w:rsidR="00D31DBA" w:rsidRPr="00DF550B" w:rsidTr="00D31DBA">
        <w:tc>
          <w:tcPr>
            <w:tcW w:w="930" w:type="dxa"/>
          </w:tcPr>
          <w:p w:rsidR="00D31DBA" w:rsidRPr="00DF550B" w:rsidRDefault="00D31DBA" w:rsidP="00A73354">
            <w:pPr>
              <w:snapToGrid w:val="0"/>
              <w:jc w:val="center"/>
              <w:rPr>
                <w:rFonts w:hAnsi="HG丸ｺﾞｼｯｸM-PRO"/>
                <w:sz w:val="21"/>
              </w:rPr>
            </w:pPr>
            <w:r w:rsidRPr="00DF550B">
              <w:rPr>
                <w:rFonts w:hAnsi="HG丸ｺﾞｼｯｸM-PRO" w:hint="eastAsia"/>
                <w:sz w:val="21"/>
              </w:rPr>
              <w:t>231号（２）</w:t>
            </w:r>
          </w:p>
        </w:tc>
        <w:tc>
          <w:tcPr>
            <w:tcW w:w="5245" w:type="dxa"/>
          </w:tcPr>
          <w:p w:rsidR="00D31DBA" w:rsidRPr="00DF550B" w:rsidRDefault="00D31DBA" w:rsidP="00A73354">
            <w:pPr>
              <w:snapToGrid w:val="0"/>
              <w:rPr>
                <w:rFonts w:hAnsi="HG丸ｺﾞｼｯｸM-PRO"/>
                <w:sz w:val="21"/>
              </w:rPr>
            </w:pPr>
            <w:r w:rsidRPr="00DF550B">
              <w:rPr>
                <w:rFonts w:hAnsi="HG丸ｺﾞｼｯｸM-PRO" w:hint="eastAsia"/>
                <w:sz w:val="21"/>
              </w:rPr>
              <w:t>延べ面積</w:t>
            </w:r>
            <w:r w:rsidR="001E437C" w:rsidRPr="00DF550B">
              <w:rPr>
                <w:rFonts w:hAnsi="HG丸ｺﾞｼｯｸM-PRO" w:hint="eastAsia"/>
                <w:sz w:val="21"/>
              </w:rPr>
              <w:t>1,000</w:t>
            </w:r>
            <w:r w:rsidRPr="00DF550B">
              <w:rPr>
                <w:rFonts w:hAnsi="HG丸ｺﾞｼｯｸM-PRO" w:hint="eastAsia"/>
                <w:sz w:val="21"/>
              </w:rPr>
              <w:t>㎡未満</w:t>
            </w:r>
          </w:p>
          <w:p w:rsidR="00D31DBA" w:rsidRPr="00DF550B" w:rsidRDefault="00D31DBA" w:rsidP="00A73354">
            <w:pPr>
              <w:snapToGrid w:val="0"/>
              <w:rPr>
                <w:rFonts w:hAnsi="HG丸ｺﾞｼｯｸM-PRO"/>
                <w:sz w:val="21"/>
              </w:rPr>
            </w:pPr>
            <w:r w:rsidRPr="00DF550B">
              <w:rPr>
                <w:rFonts w:hAnsi="HG丸ｺﾞｼｯｸM-PRO" w:hint="eastAsia"/>
                <w:sz w:val="21"/>
              </w:rPr>
              <w:t>○平屋建て又は地上2階建て</w:t>
            </w:r>
          </w:p>
          <w:p w:rsidR="00D31DBA" w:rsidRPr="00DF550B" w:rsidRDefault="00D31DBA" w:rsidP="00A73354">
            <w:pPr>
              <w:snapToGrid w:val="0"/>
              <w:rPr>
                <w:rFonts w:hAnsi="HG丸ｺﾞｼｯｸM-PRO"/>
                <w:sz w:val="21"/>
              </w:rPr>
            </w:pPr>
            <w:r w:rsidRPr="00DF550B">
              <w:rPr>
                <w:rFonts w:hAnsi="HG丸ｺﾞｼｯｸM-PRO" w:hint="eastAsia"/>
                <w:sz w:val="21"/>
              </w:rPr>
              <w:t>○壁及び天井の仕上げが不燃、準不燃、難燃</w:t>
            </w:r>
          </w:p>
          <w:p w:rsidR="00D31DBA" w:rsidRPr="00DF550B" w:rsidRDefault="00D31DBA" w:rsidP="00BC3A14">
            <w:pPr>
              <w:snapToGrid w:val="0"/>
              <w:ind w:left="191" w:hangingChars="100" w:hanging="191"/>
              <w:rPr>
                <w:rFonts w:hAnsi="HG丸ｺﾞｼｯｸM-PRO"/>
                <w:sz w:val="21"/>
              </w:rPr>
            </w:pPr>
            <w:r w:rsidRPr="00DF550B">
              <w:rPr>
                <w:rFonts w:hAnsi="HG丸ｺﾞｼｯｸM-PRO" w:hint="eastAsia"/>
                <w:sz w:val="21"/>
              </w:rPr>
              <w:t>○すべての居室から地上又は一時避難場所に直接避難可能であるか、どの居室から出火しても、火災の影響を受ける部分を経由せずに、地上又は一時避難場所に避難可能</w:t>
            </w:r>
          </w:p>
          <w:p w:rsidR="00D31DBA" w:rsidRPr="00DF550B" w:rsidRDefault="00D31DBA" w:rsidP="00D31DBA">
            <w:pPr>
              <w:snapToGrid w:val="0"/>
              <w:ind w:left="191" w:hangingChars="100" w:hanging="191"/>
              <w:rPr>
                <w:rFonts w:hAnsi="HG丸ｺﾞｼｯｸM-PRO"/>
                <w:sz w:val="21"/>
              </w:rPr>
            </w:pPr>
            <w:r w:rsidRPr="00DF550B">
              <w:rPr>
                <w:rFonts w:hAnsi="HG丸ｺﾞｼｯｸM-PRO" w:hint="eastAsia"/>
                <w:sz w:val="21"/>
              </w:rPr>
              <w:t>○夜間の体制が夜勤者１名となる２ユニットの小規模福祉施設等は、夜勤者のほかに近隣協力者が１人以上いること</w:t>
            </w:r>
          </w:p>
        </w:tc>
        <w:tc>
          <w:tcPr>
            <w:tcW w:w="2657" w:type="dxa"/>
          </w:tcPr>
          <w:p w:rsidR="00D31DBA" w:rsidRPr="00DF550B" w:rsidRDefault="00D31DBA" w:rsidP="00A73354">
            <w:pPr>
              <w:snapToGrid w:val="0"/>
              <w:rPr>
                <w:rFonts w:hAnsi="HG丸ｺﾞｼｯｸM-PRO"/>
                <w:sz w:val="21"/>
              </w:rPr>
            </w:pPr>
          </w:p>
          <w:p w:rsidR="001E437C" w:rsidRPr="00B03D0D" w:rsidRDefault="001E437C" w:rsidP="001E437C">
            <w:pPr>
              <w:snapToGrid w:val="0"/>
              <w:ind w:left="191" w:hangingChars="100" w:hanging="191"/>
              <w:rPr>
                <w:rFonts w:hAnsi="HG丸ｺﾞｼｯｸM-PRO"/>
                <w:sz w:val="21"/>
              </w:rPr>
            </w:pPr>
            <w:r w:rsidRPr="00DF550B">
              <w:rPr>
                <w:rFonts w:hAnsi="HG丸ｺﾞｼｯｸM-PRO" w:hint="eastAsia"/>
                <w:sz w:val="21"/>
              </w:rPr>
              <w:t>●内装の不燃化工事を住み</w:t>
            </w:r>
            <w:r w:rsidRPr="00B03D0D">
              <w:rPr>
                <w:rFonts w:hAnsi="HG丸ｺﾞｼｯｸM-PRO" w:hint="eastAsia"/>
                <w:sz w:val="21"/>
              </w:rPr>
              <w:t>ながら行うのは困難</w:t>
            </w:r>
            <w:r w:rsidR="000A138E" w:rsidRPr="00B03D0D">
              <w:rPr>
                <w:rFonts w:hAnsi="HG丸ｺﾞｼｯｸM-PRO" w:hint="eastAsia"/>
                <w:sz w:val="21"/>
              </w:rPr>
              <w:t>を伴う</w:t>
            </w:r>
          </w:p>
          <w:p w:rsidR="00D31DBA" w:rsidRPr="00DF550B" w:rsidRDefault="001E437C" w:rsidP="001E437C">
            <w:pPr>
              <w:snapToGrid w:val="0"/>
              <w:ind w:left="191" w:hangingChars="100" w:hanging="191"/>
              <w:rPr>
                <w:rFonts w:hAnsi="HG丸ｺﾞｼｯｸM-PRO"/>
                <w:sz w:val="21"/>
              </w:rPr>
            </w:pPr>
            <w:r w:rsidRPr="00DF550B">
              <w:rPr>
                <w:rFonts w:hAnsi="HG丸ｺﾞｼｯｸM-PRO" w:hint="eastAsia"/>
                <w:sz w:val="21"/>
              </w:rPr>
              <w:t>●すべての居室が２方向避難等の要件を満たす物件は少ない</w:t>
            </w:r>
          </w:p>
        </w:tc>
      </w:tr>
    </w:tbl>
    <w:p w:rsidR="00F055BC" w:rsidRPr="00DF550B" w:rsidRDefault="00F055BC" w:rsidP="00A21969">
      <w:pPr>
        <w:rPr>
          <w:rFonts w:hAnsi="HG丸ｺﾞｼｯｸM-PRO"/>
        </w:rPr>
      </w:pPr>
    </w:p>
    <w:p w:rsidR="00E96D37" w:rsidRPr="00DF550B" w:rsidRDefault="00E96D37" w:rsidP="00E96D37">
      <w:pPr>
        <w:rPr>
          <w:rFonts w:hAnsi="HG丸ｺﾞｼｯｸM-PRO"/>
          <w:b/>
        </w:rPr>
      </w:pPr>
      <w:r w:rsidRPr="00DF550B">
        <w:rPr>
          <w:rFonts w:hAnsi="HG丸ｺﾞｼｯｸM-PRO" w:hint="eastAsia"/>
          <w:b/>
        </w:rPr>
        <w:t>４．障がい者グループホームの実態を踏まえたスプリンクラー設備免除の代替要件</w:t>
      </w:r>
      <w:r w:rsidR="00B34B71" w:rsidRPr="00DF550B">
        <w:rPr>
          <w:rFonts w:hAnsi="HG丸ｺﾞｼｯｸM-PRO" w:hint="eastAsia"/>
          <w:b/>
        </w:rPr>
        <w:t>案</w:t>
      </w:r>
    </w:p>
    <w:p w:rsidR="00E96D37" w:rsidRPr="00DF550B" w:rsidRDefault="00E96D37" w:rsidP="00E96D37">
      <w:pPr>
        <w:ind w:leftChars="100" w:left="221" w:firstLineChars="100" w:firstLine="221"/>
        <w:rPr>
          <w:rFonts w:hAnsi="HG丸ｺﾞｼｯｸM-PRO"/>
        </w:rPr>
      </w:pPr>
      <w:r w:rsidRPr="00DF550B">
        <w:rPr>
          <w:rFonts w:hAnsi="HG丸ｺﾞｼｯｸM-PRO" w:hint="eastAsia"/>
        </w:rPr>
        <w:t>障害者施設等火災対策報告書（平成26年3月）にとりまとめられた「避難の際に介助を要する者が主として入居している建物については、火災発生時の被害が拡大することが懸念されるため、スプリンクラー設備の設置の必要性が高いと考えられるが、建物自体が火災発生時に延焼しにくい構造となっている建物又は火災があっても容易に避難ができるような構造の建物のいずれかに該当する建物については、必ずしもスプリンクラー設備の設置義務は要しない」との考え方のもと、前述の免除要件が示されたところである。</w:t>
      </w:r>
    </w:p>
    <w:p w:rsidR="00E96D37" w:rsidRPr="00DF550B" w:rsidRDefault="00E96D37" w:rsidP="00E96D37">
      <w:pPr>
        <w:ind w:leftChars="100" w:left="221" w:firstLineChars="100" w:firstLine="221"/>
        <w:rPr>
          <w:rFonts w:hAnsi="HG丸ｺﾞｼｯｸM-PRO"/>
        </w:rPr>
      </w:pPr>
      <w:r w:rsidRPr="00DF550B">
        <w:rPr>
          <w:rFonts w:hAnsi="HG丸ｺﾞｼｯｸM-PRO" w:hint="eastAsia"/>
        </w:rPr>
        <w:t>大阪府内のグループホームの多くは、一戸建て住宅や共同住宅の1室を転用しているものであるため、現行の免除要件の</w:t>
      </w:r>
      <w:r w:rsidR="00EA2732" w:rsidRPr="00DF550B">
        <w:rPr>
          <w:rFonts w:hAnsi="HG丸ｺﾞｼｯｸM-PRO" w:hint="eastAsia"/>
        </w:rPr>
        <w:t>全てに適合する</w:t>
      </w:r>
      <w:r w:rsidRPr="00DF550B">
        <w:rPr>
          <w:rFonts w:hAnsi="HG丸ｺﾞｼｯｸM-PRO" w:hint="eastAsia"/>
        </w:rPr>
        <w:t>ことは難しく、また、多額の費用が必要であることや、賃貸物件の場合は家主の理解・了解が必要であるなど、スプリンクラー設備の設置が進んでいない状況である。</w:t>
      </w:r>
    </w:p>
    <w:p w:rsidR="00E96D37" w:rsidRPr="00DF550B" w:rsidRDefault="00E96D37" w:rsidP="00E96D37">
      <w:pPr>
        <w:ind w:leftChars="100" w:left="221" w:firstLineChars="100" w:firstLine="221"/>
        <w:rPr>
          <w:rFonts w:hAnsi="HG丸ｺﾞｼｯｸM-PRO"/>
        </w:rPr>
      </w:pPr>
      <w:r w:rsidRPr="004A5338">
        <w:rPr>
          <w:rFonts w:hAnsi="HG丸ｺﾞｼｯｸM-PRO" w:hint="eastAsia"/>
        </w:rPr>
        <w:t>そこで、国が示す基準のうち、</w:t>
      </w:r>
      <w:r w:rsidR="00EA2732" w:rsidRPr="004A5338">
        <w:rPr>
          <w:rFonts w:hAnsi="HG丸ｺﾞｼｯｸM-PRO" w:hint="eastAsia"/>
        </w:rPr>
        <w:t>適合する</w:t>
      </w:r>
      <w:r w:rsidRPr="004A5338">
        <w:rPr>
          <w:rFonts w:hAnsi="HG丸ｺﾞｼｯｸM-PRO" w:hint="eastAsia"/>
        </w:rPr>
        <w:t>ことが困難な要件</w:t>
      </w:r>
      <w:r w:rsidR="00DF550B" w:rsidRPr="004A5338">
        <w:rPr>
          <w:rFonts w:hAnsi="HG丸ｺﾞｼｯｸM-PRO" w:hint="eastAsia"/>
        </w:rPr>
        <w:t>について、大阪府福祉部において検討した</w:t>
      </w:r>
      <w:r w:rsidRPr="004A5338">
        <w:rPr>
          <w:rFonts w:hAnsi="HG丸ｺﾞｼｯｸM-PRO" w:hint="eastAsia"/>
        </w:rPr>
        <w:t>同等の</w:t>
      </w:r>
      <w:r w:rsidRPr="00DF550B">
        <w:rPr>
          <w:rFonts w:hAnsi="HG丸ｺﾞｼｯｸM-PRO" w:hint="eastAsia"/>
        </w:rPr>
        <w:t>安全性能が確保できると考えられる代替要件</w:t>
      </w:r>
      <w:r w:rsidR="00B34B71" w:rsidRPr="00DF550B">
        <w:rPr>
          <w:rFonts w:hAnsi="HG丸ｺﾞｼｯｸM-PRO" w:hint="eastAsia"/>
        </w:rPr>
        <w:t>案</w:t>
      </w:r>
      <w:r w:rsidRPr="00DF550B">
        <w:rPr>
          <w:rFonts w:hAnsi="HG丸ｺﾞｼｯｸM-PRO" w:hint="eastAsia"/>
        </w:rPr>
        <w:t>と、それに対する消防庁予防課の意見を以下に示す。</w:t>
      </w:r>
    </w:p>
    <w:p w:rsidR="00E96D37" w:rsidRPr="00DF550B" w:rsidRDefault="00E96D37" w:rsidP="00E96D37">
      <w:pPr>
        <w:rPr>
          <w:rFonts w:hAnsi="HG丸ｺﾞｼｯｸM-PRO"/>
        </w:rPr>
      </w:pPr>
    </w:p>
    <w:p w:rsidR="00E96D37" w:rsidRPr="00DF550B" w:rsidRDefault="00E96D37" w:rsidP="00E96D37">
      <w:pPr>
        <w:ind w:leftChars="100" w:left="221"/>
        <w:rPr>
          <w:rFonts w:hAnsi="HG丸ｺﾞｼｯｸM-PRO"/>
        </w:rPr>
      </w:pPr>
      <w:r w:rsidRPr="00DF550B">
        <w:rPr>
          <w:rFonts w:hAnsi="HG丸ｺﾞｼｯｸM-PRO" w:hint="eastAsia"/>
        </w:rPr>
        <w:t>■内装不燃化要件の代替</w:t>
      </w:r>
    </w:p>
    <w:p w:rsidR="00E96D37" w:rsidRPr="00DF550B" w:rsidRDefault="00E96D37" w:rsidP="00E96D37">
      <w:pPr>
        <w:ind w:leftChars="200" w:left="442" w:firstLineChars="100" w:firstLine="221"/>
        <w:rPr>
          <w:rFonts w:hAnsi="HG丸ｺﾞｼｯｸM-PRO"/>
        </w:rPr>
      </w:pPr>
      <w:r w:rsidRPr="00DF550B">
        <w:rPr>
          <w:rFonts w:hAnsi="HG丸ｺﾞｼｯｸM-PRO" w:hint="eastAsia"/>
        </w:rPr>
        <w:t>内装不燃化された建物については、火炎の成長を抑制することが期待でき、その間に避難誘導を行わせることができると考えられることから、内装不燃化（規則第12条の２第1項第1号ロ、同条第3項第4号）が免除要件の一つとされている。</w:t>
      </w:r>
    </w:p>
    <w:p w:rsidR="00E96D37" w:rsidRPr="00DF550B" w:rsidRDefault="00E96D37" w:rsidP="00E96D37">
      <w:pPr>
        <w:ind w:leftChars="200" w:left="442" w:firstLineChars="100" w:firstLine="221"/>
        <w:rPr>
          <w:rFonts w:hAnsi="HG丸ｺﾞｼｯｸM-PRO"/>
        </w:rPr>
      </w:pPr>
      <w:r w:rsidRPr="00DF550B">
        <w:rPr>
          <w:rFonts w:hAnsi="HG丸ｺﾞｼｯｸM-PRO" w:hint="eastAsia"/>
        </w:rPr>
        <w:t>また、275㎡未満の小規模グループホームにおいては、入居者や介助者の所在の把握が容易であり、火災時の火点の特定等も可能であることから、内装不燃化を要しない要件（規則第12条の２第2項第2号）が規定されたところである。</w:t>
      </w:r>
    </w:p>
    <w:p w:rsidR="00E96D37" w:rsidRPr="00DF550B" w:rsidRDefault="00E96D37" w:rsidP="00E96D37">
      <w:pPr>
        <w:ind w:leftChars="100" w:left="221"/>
        <w:rPr>
          <w:rFonts w:hAnsi="HG丸ｺﾞｼｯｸM-PRO"/>
        </w:rPr>
      </w:pPr>
      <w:r w:rsidRPr="00DF550B">
        <w:rPr>
          <w:rFonts w:hAnsi="HG丸ｺﾞｼｯｸM-PRO" w:hint="eastAsia"/>
        </w:rPr>
        <w:t>（１）「居室からの避難経路が2方向以上確保されていること」の代替要件</w:t>
      </w:r>
    </w:p>
    <w:p w:rsidR="00E96D37" w:rsidRPr="00DF550B" w:rsidRDefault="00E96D37" w:rsidP="00E96D37">
      <w:pPr>
        <w:ind w:leftChars="200" w:left="442" w:firstLineChars="100" w:firstLine="221"/>
        <w:rPr>
          <w:rFonts w:hAnsi="HG丸ｺﾞｼｯｸM-PRO"/>
        </w:rPr>
      </w:pPr>
      <w:r w:rsidRPr="00DF550B">
        <w:rPr>
          <w:rFonts w:hAnsi="HG丸ｺﾞｼｯｸM-PRO" w:hint="eastAsia"/>
        </w:rPr>
        <w:t>平成27年４月１日施行の法令改正を受け、建築基準法上の寄宿舎等における間仕切壁（居室区画）の防火対策の規制を適用除外とする要件が新たに設けられた。</w:t>
      </w:r>
    </w:p>
    <w:p w:rsidR="00E96D37" w:rsidRPr="00DF550B" w:rsidRDefault="00E96D37" w:rsidP="00E96D37">
      <w:pPr>
        <w:ind w:leftChars="200" w:left="442" w:firstLineChars="100" w:firstLine="221"/>
        <w:rPr>
          <w:rFonts w:hAnsi="HG丸ｺﾞｼｯｸM-PRO"/>
          <w:dstrike/>
        </w:rPr>
      </w:pPr>
      <w:r w:rsidRPr="00DF550B">
        <w:rPr>
          <w:rFonts w:hAnsi="HG丸ｺﾞｼｯｸM-PRO" w:hint="eastAsia"/>
        </w:rPr>
        <w:t>200㎡毎に準耐火構造で区画した部分にスプリンクラー設備を設けた場合と同等の利用者の避難上の安全性が十分に確保されるとして、居室の床面積100㎡以下の階又は居室の床面積100㎡以内毎に準耐火構造の壁等で区画した部分の各居室に煙感知式の住宅用防災報知設備若しくは自動火災報知設備又は連動型住宅用防災警報器が設けられ、次のいずれかに適合する場合、間仕切壁を準耐火構造とす</w:t>
      </w:r>
      <w:r w:rsidR="006E4A7B" w:rsidRPr="00DF550B">
        <w:rPr>
          <w:rFonts w:hAnsi="HG丸ｺﾞｼｯｸM-PRO" w:hint="eastAsia"/>
        </w:rPr>
        <w:t>ることを要しないこととされ</w:t>
      </w:r>
      <w:r w:rsidRPr="00DF550B">
        <w:rPr>
          <w:rFonts w:hAnsi="HG丸ｺﾞｼｯｸM-PRO" w:hint="eastAsia"/>
        </w:rPr>
        <w:t>た。</w:t>
      </w:r>
    </w:p>
    <w:p w:rsidR="00AA2945" w:rsidRDefault="00BE5143" w:rsidP="00AA2945">
      <w:pPr>
        <w:pStyle w:val="a3"/>
        <w:numPr>
          <w:ilvl w:val="0"/>
          <w:numId w:val="9"/>
        </w:numPr>
        <w:ind w:leftChars="0"/>
        <w:rPr>
          <w:rFonts w:hAnsi="HG丸ｺﾞｼｯｸM-PRO"/>
        </w:rPr>
      </w:pPr>
      <w:r w:rsidRPr="00DF550B">
        <w:rPr>
          <w:rFonts w:hAnsi="HG丸ｺﾞｼｯｸM-PRO" w:hint="eastAsia"/>
        </w:rPr>
        <w:t>各居</w:t>
      </w:r>
      <w:r w:rsidRPr="00AA2945">
        <w:rPr>
          <w:rFonts w:hAnsi="HG丸ｺﾞｼｯｸM-PRO" w:hint="eastAsia"/>
        </w:rPr>
        <w:t>室から直接屋外、避難上有効なバルコニー</w:t>
      </w:r>
      <w:r w:rsidR="00E96D37" w:rsidRPr="00AA2945">
        <w:rPr>
          <w:rFonts w:hAnsi="HG丸ｺﾞｼｯｸM-PRO" w:hint="eastAsia"/>
        </w:rPr>
        <w:t>又は100㎡以内毎の他の区画（以下「屋</w:t>
      </w:r>
      <w:r w:rsidR="00E96D37" w:rsidRPr="00DF550B">
        <w:rPr>
          <w:rFonts w:hAnsi="HG丸ｺﾞｼｯｸM-PRO" w:hint="eastAsia"/>
        </w:rPr>
        <w:t>外等」という。）に避難できるものであること</w:t>
      </w:r>
    </w:p>
    <w:p w:rsidR="00E96D37" w:rsidRPr="00AA2945" w:rsidRDefault="00E96D37" w:rsidP="00AA2945">
      <w:pPr>
        <w:pStyle w:val="a3"/>
        <w:numPr>
          <w:ilvl w:val="0"/>
          <w:numId w:val="9"/>
        </w:numPr>
        <w:ind w:leftChars="0"/>
        <w:rPr>
          <w:rFonts w:hAnsi="HG丸ｺﾞｼｯｸM-PRO"/>
        </w:rPr>
      </w:pPr>
      <w:r w:rsidRPr="00AA2945">
        <w:rPr>
          <w:rFonts w:hAnsi="HG丸ｺﾞｼｯｸM-PRO" w:hint="eastAsia"/>
        </w:rPr>
        <w:t>各居室の出口から屋外等に歩行距離８ｍ以内で避難でき、かつ、各居室と避難経路とが間仕切壁及び常時閉鎖式の戸（ふすま、障子等を除く。）等で区画されているものであること</w:t>
      </w:r>
    </w:p>
    <w:p w:rsidR="00E96D37" w:rsidRPr="0036531E" w:rsidRDefault="00E96D37" w:rsidP="00E96D37">
      <w:pPr>
        <w:jc w:val="right"/>
        <w:rPr>
          <w:rFonts w:hAnsi="HG丸ｺﾞｼｯｸM-PRO"/>
          <w:highlight w:val="yellow"/>
        </w:rPr>
      </w:pPr>
      <w:r w:rsidRPr="0036531E">
        <w:rPr>
          <w:rFonts w:hAnsi="HG丸ｺﾞｼｯｸM-PRO" w:hint="eastAsia"/>
          <w:noProof/>
        </w:rPr>
        <w:drawing>
          <wp:inline distT="0" distB="0" distL="0" distR="0" wp14:anchorId="702D0F8E" wp14:editId="0BBAA06B">
            <wp:extent cx="5420225" cy="3733800"/>
            <wp:effectExtent l="19050" t="19050" r="28575"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避難が容易な構造」イメージ.PNG"/>
                    <pic:cNvPicPr/>
                  </pic:nvPicPr>
                  <pic:blipFill>
                    <a:blip r:embed="rId9">
                      <a:extLst>
                        <a:ext uri="{28A0092B-C50C-407E-A947-70E740481C1C}">
                          <a14:useLocalDpi xmlns:a14="http://schemas.microsoft.com/office/drawing/2010/main" val="0"/>
                        </a:ext>
                      </a:extLst>
                    </a:blip>
                    <a:stretch>
                      <a:fillRect/>
                    </a:stretch>
                  </pic:blipFill>
                  <pic:spPr>
                    <a:xfrm>
                      <a:off x="0" y="0"/>
                      <a:ext cx="5417239" cy="3731743"/>
                    </a:xfrm>
                    <a:prstGeom prst="rect">
                      <a:avLst/>
                    </a:prstGeom>
                    <a:ln>
                      <a:solidFill>
                        <a:schemeClr val="accent1"/>
                      </a:solidFill>
                    </a:ln>
                  </pic:spPr>
                </pic:pic>
              </a:graphicData>
            </a:graphic>
          </wp:inline>
        </w:drawing>
      </w:r>
    </w:p>
    <w:p w:rsidR="00E96D37" w:rsidRPr="00DF550B" w:rsidRDefault="00E96D37" w:rsidP="00E96D37">
      <w:pPr>
        <w:ind w:leftChars="200" w:left="442" w:firstLineChars="100" w:firstLine="221"/>
        <w:rPr>
          <w:rFonts w:hAnsi="HG丸ｺﾞｼｯｸM-PRO"/>
        </w:rPr>
      </w:pPr>
      <w:r w:rsidRPr="00DF550B">
        <w:rPr>
          <w:rFonts w:hAnsi="HG丸ｺﾞｼｯｸM-PRO" w:hint="eastAsia"/>
        </w:rPr>
        <w:t>この考え方を準用し、下表右欄の要件の全て</w:t>
      </w:r>
      <w:r w:rsidR="00EA2732" w:rsidRPr="00DF550B">
        <w:rPr>
          <w:rFonts w:hAnsi="HG丸ｺﾞｼｯｸM-PRO" w:hint="eastAsia"/>
        </w:rPr>
        <w:t>に適合する</w:t>
      </w:r>
      <w:r w:rsidRPr="00DF550B">
        <w:rPr>
          <w:rFonts w:hAnsi="HG丸ｺﾞｼｯｸM-PRO" w:hint="eastAsia"/>
        </w:rPr>
        <w:t>障がい者グループホームは、同表左欄の国免除基準と同等の安全性能が確保できるものと考えられる。</w:t>
      </w:r>
    </w:p>
    <w:tbl>
      <w:tblPr>
        <w:tblStyle w:val="aa"/>
        <w:tblW w:w="0" w:type="auto"/>
        <w:tblInd w:w="442" w:type="dxa"/>
        <w:tblLook w:val="04A0" w:firstRow="1" w:lastRow="0" w:firstColumn="1" w:lastColumn="0" w:noHBand="0" w:noVBand="1"/>
      </w:tblPr>
      <w:tblGrid>
        <w:gridCol w:w="4424"/>
        <w:gridCol w:w="4420"/>
      </w:tblGrid>
      <w:tr w:rsidR="00D95B9C" w:rsidRPr="00DF550B" w:rsidTr="00BE5143">
        <w:tc>
          <w:tcPr>
            <w:tcW w:w="4424" w:type="dxa"/>
            <w:shd w:val="clear" w:color="auto" w:fill="EAF1DD" w:themeFill="accent3" w:themeFillTint="33"/>
          </w:tcPr>
          <w:p w:rsidR="00E96D37" w:rsidRPr="00DF550B" w:rsidRDefault="00E96D37" w:rsidP="00BE5143">
            <w:pPr>
              <w:snapToGrid w:val="0"/>
              <w:jc w:val="center"/>
              <w:rPr>
                <w:rFonts w:hAnsi="HG丸ｺﾞｼｯｸM-PRO"/>
                <w:b/>
              </w:rPr>
            </w:pPr>
            <w:r w:rsidRPr="00DF550B">
              <w:rPr>
                <w:rFonts w:hAnsi="HG丸ｺﾞｼｯｸM-PRO" w:hint="eastAsia"/>
                <w:b/>
              </w:rPr>
              <w:t>105号通知２</w:t>
            </w:r>
          </w:p>
        </w:tc>
        <w:tc>
          <w:tcPr>
            <w:tcW w:w="4420" w:type="dxa"/>
            <w:shd w:val="clear" w:color="auto" w:fill="EAF1DD" w:themeFill="accent3" w:themeFillTint="33"/>
          </w:tcPr>
          <w:p w:rsidR="00E96D37" w:rsidRPr="00DF550B" w:rsidRDefault="00E96D37" w:rsidP="00BE5143">
            <w:pPr>
              <w:snapToGrid w:val="0"/>
              <w:jc w:val="center"/>
              <w:rPr>
                <w:rFonts w:hAnsi="HG丸ｺﾞｼｯｸM-PRO"/>
                <w:b/>
              </w:rPr>
            </w:pPr>
            <w:r w:rsidRPr="00DF550B">
              <w:rPr>
                <w:rFonts w:hAnsi="HG丸ｺﾞｼｯｸM-PRO" w:hint="eastAsia"/>
                <w:b/>
              </w:rPr>
              <w:t>代替要件</w:t>
            </w:r>
          </w:p>
        </w:tc>
      </w:tr>
      <w:tr w:rsidR="00D95B9C" w:rsidRPr="00DF550B" w:rsidTr="00BE5143">
        <w:tc>
          <w:tcPr>
            <w:tcW w:w="4424" w:type="dxa"/>
          </w:tcPr>
          <w:p w:rsidR="00E96D37" w:rsidRPr="00DF550B" w:rsidRDefault="00E96D37" w:rsidP="00BE5143">
            <w:pPr>
              <w:snapToGrid w:val="0"/>
              <w:rPr>
                <w:rFonts w:hAnsi="HG丸ｺﾞｼｯｸM-PRO"/>
              </w:rPr>
            </w:pPr>
            <w:r w:rsidRPr="00DF550B">
              <w:rPr>
                <w:rFonts w:hAnsi="HG丸ｺﾞｼｯｸM-PRO" w:hint="eastAsia"/>
              </w:rPr>
              <w:t>居室区画（扉は自動閉鎖）</w:t>
            </w:r>
          </w:p>
        </w:tc>
        <w:tc>
          <w:tcPr>
            <w:tcW w:w="4420" w:type="dxa"/>
          </w:tcPr>
          <w:p w:rsidR="00E96D37" w:rsidRPr="00DF550B" w:rsidRDefault="00E96D37" w:rsidP="00BE5143">
            <w:pPr>
              <w:snapToGrid w:val="0"/>
              <w:rPr>
                <w:rFonts w:hAnsi="HG丸ｺﾞｼｯｸM-PRO"/>
              </w:rPr>
            </w:pPr>
            <w:r w:rsidRPr="00DF550B">
              <w:rPr>
                <w:rFonts w:hAnsi="HG丸ｺﾞｼｯｸM-PRO" w:hint="eastAsia"/>
              </w:rPr>
              <w:t>居室区画（</w:t>
            </w:r>
            <w:r w:rsidRPr="00DF550B">
              <w:rPr>
                <w:rFonts w:hAnsi="HG丸ｺﾞｼｯｸM-PRO" w:hint="eastAsia"/>
                <w:u w:val="single"/>
              </w:rPr>
              <w:t>ふすま、障子等以外の扉で</w:t>
            </w:r>
            <w:r w:rsidRPr="00DF550B">
              <w:rPr>
                <w:rFonts w:hAnsi="HG丸ｺﾞｼｯｸM-PRO" w:hint="eastAsia"/>
              </w:rPr>
              <w:t>自動閉鎖）</w:t>
            </w:r>
          </w:p>
        </w:tc>
      </w:tr>
      <w:tr w:rsidR="006E4A7B" w:rsidRPr="00DF550B" w:rsidTr="00BE5143">
        <w:tc>
          <w:tcPr>
            <w:tcW w:w="4424" w:type="dxa"/>
          </w:tcPr>
          <w:p w:rsidR="006E4A7B" w:rsidRPr="00DF550B" w:rsidRDefault="006E4A7B" w:rsidP="00EA2732">
            <w:pPr>
              <w:snapToGrid w:val="0"/>
              <w:rPr>
                <w:rFonts w:hAnsi="HG丸ｺﾞｼｯｸM-PRO"/>
              </w:rPr>
            </w:pPr>
            <w:r w:rsidRPr="00DF550B">
              <w:rPr>
                <w:rFonts w:hAnsi="HG丸ｺﾞｼｯｸM-PRO" w:hint="eastAsia"/>
              </w:rPr>
              <w:t>火災の影響の少ない時間内</w:t>
            </w:r>
            <w:r w:rsidR="00EA2732" w:rsidRPr="00DF550B">
              <w:rPr>
                <w:rFonts w:hAnsi="HG丸ｺﾞｼｯｸM-PRO" w:hint="eastAsia"/>
              </w:rPr>
              <w:t>（３分以内）</w:t>
            </w:r>
            <w:r w:rsidRPr="00DF550B">
              <w:rPr>
                <w:rFonts w:hAnsi="HG丸ｺﾞｼｯｸM-PRO" w:hint="eastAsia"/>
              </w:rPr>
              <w:t>に屋外等へ避難可能</w:t>
            </w:r>
          </w:p>
        </w:tc>
        <w:tc>
          <w:tcPr>
            <w:tcW w:w="4420" w:type="dxa"/>
          </w:tcPr>
          <w:p w:rsidR="006E4A7B" w:rsidRPr="00DF550B" w:rsidRDefault="006E4A7B" w:rsidP="00EA2732">
            <w:pPr>
              <w:snapToGrid w:val="0"/>
              <w:rPr>
                <w:rFonts w:hAnsi="HG丸ｺﾞｼｯｸM-PRO"/>
              </w:rPr>
            </w:pPr>
            <w:r w:rsidRPr="00DF550B">
              <w:rPr>
                <w:rFonts w:hAnsi="HG丸ｺﾞｼｯｸM-PRO" w:hint="eastAsia"/>
              </w:rPr>
              <w:t>火災の影響の少ない時間内</w:t>
            </w:r>
            <w:r w:rsidR="00EA2732" w:rsidRPr="00DF550B">
              <w:rPr>
                <w:rFonts w:hAnsi="HG丸ｺﾞｼｯｸM-PRO" w:hint="eastAsia"/>
              </w:rPr>
              <w:t>（３分以内）</w:t>
            </w:r>
            <w:r w:rsidRPr="00DF550B">
              <w:rPr>
                <w:rFonts w:hAnsi="HG丸ｺﾞｼｯｸM-PRO" w:hint="eastAsia"/>
              </w:rPr>
              <w:t>に屋外等へ避難可能</w:t>
            </w:r>
          </w:p>
        </w:tc>
      </w:tr>
      <w:tr w:rsidR="006E4A7B" w:rsidRPr="00DF550B" w:rsidTr="00BE5143">
        <w:tc>
          <w:tcPr>
            <w:tcW w:w="4424" w:type="dxa"/>
          </w:tcPr>
          <w:p w:rsidR="006E4A7B" w:rsidRPr="00DF550B" w:rsidRDefault="006E4A7B" w:rsidP="00BE5143">
            <w:pPr>
              <w:snapToGrid w:val="0"/>
              <w:rPr>
                <w:rFonts w:hAnsi="HG丸ｺﾞｼｯｸM-PRO"/>
              </w:rPr>
            </w:pPr>
            <w:r w:rsidRPr="00DF550B">
              <w:rPr>
                <w:rFonts w:hAnsi="HG丸ｺﾞｼｯｸM-PRO" w:hint="eastAsia"/>
              </w:rPr>
              <w:t>煙感知器</w:t>
            </w:r>
          </w:p>
        </w:tc>
        <w:tc>
          <w:tcPr>
            <w:tcW w:w="4420" w:type="dxa"/>
          </w:tcPr>
          <w:p w:rsidR="006E4A7B" w:rsidRPr="00DF550B" w:rsidRDefault="006E4A7B" w:rsidP="00BE5143">
            <w:pPr>
              <w:snapToGrid w:val="0"/>
              <w:rPr>
                <w:rFonts w:hAnsi="HG丸ｺﾞｼｯｸM-PRO"/>
              </w:rPr>
            </w:pPr>
            <w:r w:rsidRPr="00DF550B">
              <w:rPr>
                <w:rFonts w:hAnsi="HG丸ｺﾞｼｯｸM-PRO" w:hint="eastAsia"/>
              </w:rPr>
              <w:t>煙感知器</w:t>
            </w:r>
          </w:p>
        </w:tc>
      </w:tr>
      <w:tr w:rsidR="006E4A7B" w:rsidRPr="00DF550B" w:rsidTr="00BE5143">
        <w:tc>
          <w:tcPr>
            <w:tcW w:w="4424" w:type="dxa"/>
          </w:tcPr>
          <w:p w:rsidR="006E4A7B" w:rsidRPr="00DF550B" w:rsidRDefault="006E4A7B" w:rsidP="00BE5143">
            <w:pPr>
              <w:snapToGrid w:val="0"/>
              <w:rPr>
                <w:rFonts w:hAnsi="HG丸ｺﾞｼｯｸM-PRO"/>
              </w:rPr>
            </w:pPr>
            <w:r w:rsidRPr="00DF550B">
              <w:rPr>
                <w:rFonts w:hAnsi="HG丸ｺﾞｼｯｸM-PRO" w:hint="eastAsia"/>
              </w:rPr>
              <w:t>開口部（屋内外から容易に開放可能等）</w:t>
            </w:r>
          </w:p>
        </w:tc>
        <w:tc>
          <w:tcPr>
            <w:tcW w:w="4420" w:type="dxa"/>
          </w:tcPr>
          <w:p w:rsidR="006E4A7B" w:rsidRPr="00DF550B" w:rsidRDefault="006E4A7B" w:rsidP="00BE5143">
            <w:pPr>
              <w:snapToGrid w:val="0"/>
              <w:rPr>
                <w:rFonts w:hAnsi="HG丸ｺﾞｼｯｸM-PRO"/>
              </w:rPr>
            </w:pPr>
            <w:r w:rsidRPr="00DF550B">
              <w:rPr>
                <w:rFonts w:hAnsi="HG丸ｺﾞｼｯｸM-PRO" w:hint="eastAsia"/>
              </w:rPr>
              <w:t>開口部（屋内外から容易に開放可能等）</w:t>
            </w:r>
          </w:p>
        </w:tc>
      </w:tr>
      <w:tr w:rsidR="006E4A7B" w:rsidRPr="00DF550B" w:rsidTr="00C16F19">
        <w:tc>
          <w:tcPr>
            <w:tcW w:w="4424" w:type="dxa"/>
          </w:tcPr>
          <w:p w:rsidR="006E4A7B" w:rsidRPr="00DF550B" w:rsidRDefault="006E4A7B" w:rsidP="00BE5143">
            <w:pPr>
              <w:snapToGrid w:val="0"/>
              <w:rPr>
                <w:rFonts w:hAnsi="HG丸ｺﾞｼｯｸM-PRO"/>
              </w:rPr>
            </w:pPr>
            <w:r w:rsidRPr="00DF550B">
              <w:rPr>
                <w:rFonts w:hAnsi="HG丸ｺﾞｼｯｸM-PRO" w:hint="eastAsia"/>
              </w:rPr>
              <w:t>避難上有効な一時避難場所（バルコニー等）</w:t>
            </w:r>
          </w:p>
        </w:tc>
        <w:tc>
          <w:tcPr>
            <w:tcW w:w="4420" w:type="dxa"/>
            <w:tcBorders>
              <w:bottom w:val="single" w:sz="4" w:space="0" w:color="auto"/>
            </w:tcBorders>
          </w:tcPr>
          <w:p w:rsidR="006E4A7B" w:rsidRPr="00DF550B" w:rsidRDefault="006E4A7B" w:rsidP="00BE5143">
            <w:pPr>
              <w:snapToGrid w:val="0"/>
              <w:rPr>
                <w:rFonts w:hAnsi="HG丸ｺﾞｼｯｸM-PRO"/>
              </w:rPr>
            </w:pPr>
            <w:r w:rsidRPr="00DF550B">
              <w:rPr>
                <w:rFonts w:hAnsi="HG丸ｺﾞｼｯｸM-PRO" w:hint="eastAsia"/>
              </w:rPr>
              <w:t>避難上有効な一時避難場所（バルコニー等）</w:t>
            </w:r>
          </w:p>
        </w:tc>
      </w:tr>
      <w:tr w:rsidR="00EA2732" w:rsidRPr="00DF550B" w:rsidTr="00C16F19">
        <w:tc>
          <w:tcPr>
            <w:tcW w:w="4424" w:type="dxa"/>
            <w:vMerge w:val="restart"/>
          </w:tcPr>
          <w:p w:rsidR="00EA2732" w:rsidRPr="00DF550B" w:rsidRDefault="00EA2732" w:rsidP="00BE5143">
            <w:pPr>
              <w:snapToGrid w:val="0"/>
              <w:rPr>
                <w:rFonts w:hAnsi="HG丸ｺﾞｼｯｸM-PRO"/>
                <w:u w:val="single"/>
              </w:rPr>
            </w:pPr>
            <w:r w:rsidRPr="00DF550B">
              <w:rPr>
                <w:rFonts w:hAnsi="HG丸ｺﾞｼｯｸM-PRO" w:hint="eastAsia"/>
                <w:u w:val="single"/>
              </w:rPr>
              <w:t>２方向避難</w:t>
            </w:r>
          </w:p>
        </w:tc>
        <w:tc>
          <w:tcPr>
            <w:tcW w:w="4420" w:type="dxa"/>
            <w:tcBorders>
              <w:bottom w:val="dashSmallGap" w:sz="4" w:space="0" w:color="auto"/>
            </w:tcBorders>
          </w:tcPr>
          <w:p w:rsidR="00EA2732" w:rsidRPr="00DF550B" w:rsidRDefault="00EA2732" w:rsidP="00BE5143">
            <w:pPr>
              <w:snapToGrid w:val="0"/>
              <w:rPr>
                <w:rFonts w:hAnsi="HG丸ｺﾞｼｯｸM-PRO"/>
                <w:u w:val="single"/>
              </w:rPr>
            </w:pPr>
            <w:r w:rsidRPr="00DF550B">
              <w:rPr>
                <w:rFonts w:hAnsi="HG丸ｺﾞｼｯｸM-PRO" w:hint="eastAsia"/>
                <w:u w:val="single"/>
              </w:rPr>
              <w:t>各居室から直接又は歩行距離８ｍ以内で屋外等へ避難可能</w:t>
            </w:r>
          </w:p>
        </w:tc>
      </w:tr>
      <w:tr w:rsidR="00EA2732" w:rsidRPr="00DF550B" w:rsidTr="00C16F19">
        <w:tc>
          <w:tcPr>
            <w:tcW w:w="4424" w:type="dxa"/>
            <w:vMerge/>
          </w:tcPr>
          <w:p w:rsidR="00EA2732" w:rsidRPr="00DF550B" w:rsidRDefault="00EA2732" w:rsidP="00BE5143">
            <w:pPr>
              <w:snapToGrid w:val="0"/>
              <w:rPr>
                <w:rFonts w:hAnsi="HG丸ｺﾞｼｯｸM-PRO"/>
                <w:u w:val="single"/>
              </w:rPr>
            </w:pPr>
          </w:p>
        </w:tc>
        <w:tc>
          <w:tcPr>
            <w:tcW w:w="4420" w:type="dxa"/>
            <w:tcBorders>
              <w:top w:val="dashSmallGap" w:sz="4" w:space="0" w:color="auto"/>
              <w:bottom w:val="single" w:sz="4" w:space="0" w:color="auto"/>
            </w:tcBorders>
          </w:tcPr>
          <w:p w:rsidR="00EA2732" w:rsidRPr="00DF550B" w:rsidRDefault="00EA2732" w:rsidP="00BE5143">
            <w:pPr>
              <w:snapToGrid w:val="0"/>
              <w:rPr>
                <w:rFonts w:hAnsi="HG丸ｺﾞｼｯｸM-PRO"/>
                <w:u w:val="single"/>
              </w:rPr>
            </w:pPr>
            <w:r w:rsidRPr="00DF550B">
              <w:rPr>
                <w:rFonts w:hAnsi="HG丸ｺﾞｼｯｸM-PRO" w:hint="eastAsia"/>
                <w:u w:val="single"/>
              </w:rPr>
              <w:t>夜間支援体制４：１以上</w:t>
            </w:r>
          </w:p>
        </w:tc>
      </w:tr>
      <w:tr w:rsidR="00C16F19" w:rsidRPr="00DF550B" w:rsidTr="00C16F19">
        <w:tc>
          <w:tcPr>
            <w:tcW w:w="4424" w:type="dxa"/>
            <w:vMerge w:val="restart"/>
          </w:tcPr>
          <w:p w:rsidR="00C16F19" w:rsidRPr="00DF550B" w:rsidRDefault="00C16F19" w:rsidP="00BE5143">
            <w:pPr>
              <w:snapToGrid w:val="0"/>
              <w:rPr>
                <w:rFonts w:hAnsi="HG丸ｺﾞｼｯｸM-PRO"/>
              </w:rPr>
            </w:pPr>
            <w:r w:rsidRPr="00DF550B">
              <w:rPr>
                <w:rFonts w:hAnsi="HG丸ｺﾞｼｯｸM-PRO" w:hint="eastAsia"/>
              </w:rPr>
              <w:t>（延床面積100㎡以上の場合）</w:t>
            </w:r>
          </w:p>
          <w:p w:rsidR="00C16F19" w:rsidRPr="00DF550B" w:rsidRDefault="00C16F19" w:rsidP="00BE5143">
            <w:pPr>
              <w:snapToGrid w:val="0"/>
              <w:rPr>
                <w:rFonts w:hAnsi="HG丸ｺﾞｼｯｸM-PRO"/>
                <w:u w:val="single"/>
              </w:rPr>
            </w:pPr>
            <w:r w:rsidRPr="00DF550B">
              <w:rPr>
                <w:rFonts w:hAnsi="HG丸ｺﾞｼｯｸM-PRO" w:hint="eastAsia"/>
              </w:rPr>
              <w:t>準耐火区画（100㎡・3室以下）、開口部制限（４㎡・８㎡、自動閉鎖の防火戸）</w:t>
            </w:r>
          </w:p>
        </w:tc>
        <w:tc>
          <w:tcPr>
            <w:tcW w:w="4420" w:type="dxa"/>
            <w:tcBorders>
              <w:bottom w:val="dashSmallGap" w:sz="4" w:space="0" w:color="auto"/>
            </w:tcBorders>
          </w:tcPr>
          <w:p w:rsidR="00C16F19" w:rsidRPr="00DF550B" w:rsidRDefault="00C16F19" w:rsidP="00C16F19">
            <w:pPr>
              <w:snapToGrid w:val="0"/>
              <w:rPr>
                <w:rFonts w:hAnsi="HG丸ｺﾞｼｯｸM-PRO"/>
              </w:rPr>
            </w:pPr>
            <w:r w:rsidRPr="00DF550B">
              <w:rPr>
                <w:rFonts w:hAnsi="HG丸ｺﾞｼｯｸM-PRO" w:hint="eastAsia"/>
              </w:rPr>
              <w:t>（延床面積100㎡以上の場合）</w:t>
            </w:r>
          </w:p>
          <w:p w:rsidR="00C16F19" w:rsidRPr="00DF550B" w:rsidRDefault="00C16F19" w:rsidP="00BE5143">
            <w:pPr>
              <w:snapToGrid w:val="0"/>
              <w:rPr>
                <w:rFonts w:hAnsi="HG丸ｺﾞｼｯｸM-PRO"/>
                <w:u w:val="single"/>
              </w:rPr>
            </w:pPr>
            <w:r w:rsidRPr="00DF550B">
              <w:rPr>
                <w:rFonts w:hAnsi="HG丸ｺﾞｼｯｸM-PRO" w:hint="eastAsia"/>
                <w:u w:val="single"/>
              </w:rPr>
              <w:t>各階の居室の床面積が100㎡以下（※２階建て200㎡まで）</w:t>
            </w:r>
          </w:p>
        </w:tc>
      </w:tr>
      <w:tr w:rsidR="00C16F19" w:rsidRPr="00DF550B" w:rsidTr="00C16F19">
        <w:tc>
          <w:tcPr>
            <w:tcW w:w="4424" w:type="dxa"/>
            <w:vMerge/>
          </w:tcPr>
          <w:p w:rsidR="00C16F19" w:rsidRPr="00DF550B" w:rsidRDefault="00C16F19" w:rsidP="00BE5143">
            <w:pPr>
              <w:snapToGrid w:val="0"/>
              <w:rPr>
                <w:rFonts w:hAnsi="HG丸ｺﾞｼｯｸM-PRO"/>
              </w:rPr>
            </w:pPr>
          </w:p>
        </w:tc>
        <w:tc>
          <w:tcPr>
            <w:tcW w:w="4420" w:type="dxa"/>
            <w:tcBorders>
              <w:top w:val="dashSmallGap" w:sz="4" w:space="0" w:color="auto"/>
            </w:tcBorders>
          </w:tcPr>
          <w:p w:rsidR="00C16F19" w:rsidRPr="00DF550B" w:rsidRDefault="004C3481" w:rsidP="00BE5143">
            <w:pPr>
              <w:snapToGrid w:val="0"/>
              <w:rPr>
                <w:rFonts w:hAnsi="HG丸ｺﾞｼｯｸM-PRO"/>
                <w:u w:val="single"/>
              </w:rPr>
            </w:pPr>
            <w:r w:rsidRPr="00DF550B">
              <w:rPr>
                <w:rFonts w:hAnsi="HG丸ｺﾞｼｯｸM-PRO" w:hint="eastAsia"/>
                <w:u w:val="single"/>
              </w:rPr>
              <w:t>避難階以外の入居者は、介助者の誘導に従って自立的に歩行避難可能</w:t>
            </w:r>
          </w:p>
        </w:tc>
      </w:tr>
    </w:tbl>
    <w:p w:rsidR="00E96D37" w:rsidRPr="00291CC0" w:rsidRDefault="00E96D37" w:rsidP="00E96D37">
      <w:pPr>
        <w:ind w:leftChars="100" w:left="221"/>
        <w:rPr>
          <w:rFonts w:ascii="ＭＳ Ｐゴシック" w:eastAsia="ＭＳ Ｐゴシック" w:hAnsi="ＭＳ Ｐゴシック"/>
          <w:highlight w:val="yellow"/>
        </w:rPr>
      </w:pPr>
    </w:p>
    <w:p w:rsidR="00541E5D" w:rsidRPr="00466E51" w:rsidRDefault="00541E5D" w:rsidP="001249C9">
      <w:pPr>
        <w:ind w:leftChars="100" w:left="221"/>
        <w:rPr>
          <w:rFonts w:ascii="ＭＳ Ｐゴシック" w:eastAsia="ＭＳ Ｐゴシック" w:hAnsi="ＭＳ Ｐゴシック"/>
        </w:rPr>
      </w:pPr>
      <w:r w:rsidRPr="00466E51">
        <w:rPr>
          <w:rFonts w:ascii="ＭＳ Ｐゴシック" w:eastAsia="ＭＳ Ｐゴシック" w:hAnsi="ＭＳ Ｐゴシック" w:hint="eastAsia"/>
        </w:rPr>
        <w:t>≪消防庁予防課の意見≫</w:t>
      </w:r>
    </w:p>
    <w:p w:rsidR="00862E62" w:rsidRPr="00466E51" w:rsidRDefault="00862E62" w:rsidP="001249C9">
      <w:pPr>
        <w:ind w:leftChars="200" w:left="442" w:firstLineChars="100" w:firstLine="221"/>
        <w:rPr>
          <w:rFonts w:ascii="ＭＳ Ｐゴシック" w:eastAsia="ＭＳ Ｐゴシック" w:hAnsi="ＭＳ Ｐゴシック"/>
        </w:rPr>
      </w:pPr>
      <w:r w:rsidRPr="00466E51">
        <w:rPr>
          <w:rFonts w:ascii="ＭＳ Ｐゴシック" w:eastAsia="ＭＳ Ｐゴシック" w:hAnsi="ＭＳ Ｐゴシック" w:hint="eastAsia"/>
        </w:rPr>
        <w:t>二方向避難が確保できていない居室が存する場合には、火災が発生した場合、当該居室からの唯一の避難経路が断たれた場合に逃げ遅れる危険性があります。そのため、二方向避難が確保できない場合の代替要件としては</w:t>
      </w:r>
      <w:r w:rsidRPr="00C01375">
        <w:rPr>
          <w:rFonts w:ascii="ＭＳ Ｐゴシック" w:eastAsia="ＭＳ Ｐゴシック" w:hAnsi="ＭＳ Ｐゴシック" w:hint="eastAsia"/>
        </w:rPr>
        <w:t>、</w:t>
      </w:r>
      <w:r w:rsidR="004A5338" w:rsidRPr="00C01375">
        <w:rPr>
          <w:rFonts w:ascii="ＭＳ Ｐゴシック" w:eastAsia="ＭＳ Ｐゴシック" w:hAnsi="ＭＳ Ｐゴシック" w:hint="eastAsia"/>
        </w:rPr>
        <w:t>例えば、</w:t>
      </w:r>
      <w:r w:rsidRPr="00C01375">
        <w:rPr>
          <w:rFonts w:ascii="ＭＳ Ｐゴシック" w:eastAsia="ＭＳ Ｐゴシック" w:hAnsi="ＭＳ Ｐゴシック" w:hint="eastAsia"/>
        </w:rPr>
        <w:t>①二方向避</w:t>
      </w:r>
      <w:r w:rsidRPr="00466E51">
        <w:rPr>
          <w:rFonts w:ascii="ＭＳ Ｐゴシック" w:eastAsia="ＭＳ Ｐゴシック" w:hAnsi="ＭＳ Ｐゴシック" w:hint="eastAsia"/>
        </w:rPr>
        <w:t>難の確保できていない居室を</w:t>
      </w:r>
      <w:r w:rsidR="00690E80" w:rsidRPr="004A5338">
        <w:rPr>
          <w:rFonts w:ascii="ＭＳ Ｐゴシック" w:eastAsia="ＭＳ Ｐゴシック" w:hAnsi="ＭＳ Ｐゴシック" w:hint="eastAsia"/>
        </w:rPr>
        <w:t>入居者が</w:t>
      </w:r>
      <w:r w:rsidRPr="00466E51">
        <w:rPr>
          <w:rFonts w:ascii="ＭＳ Ｐゴシック" w:eastAsia="ＭＳ Ｐゴシック" w:hAnsi="ＭＳ Ｐゴシック" w:hint="eastAsia"/>
        </w:rPr>
        <w:t>利用できないようにすることや、②直接屋外や一時避難場所等に避難できるものであること等が考えられます。なお、各居室の出口から直接又は歩行距離８ｍ以内で屋外等へ避難できるという要件や、夜間の介助者１人当たり要保護者４人以内（近隣協力者１人当たりでは３人以内）という要件は、火災の影響の少ない時間内（３分以内）に屋外等へ避難可能であるという要件を満たすための手段</w:t>
      </w:r>
      <w:r w:rsidR="00466E51">
        <w:rPr>
          <w:rFonts w:ascii="ＭＳ Ｐゴシック" w:eastAsia="ＭＳ Ｐゴシック" w:hAnsi="ＭＳ Ｐゴシック" w:hint="eastAsia"/>
        </w:rPr>
        <w:t>であるため</w:t>
      </w:r>
      <w:r w:rsidRPr="00466E51">
        <w:rPr>
          <w:rFonts w:ascii="ＭＳ Ｐゴシック" w:eastAsia="ＭＳ Ｐゴシック" w:hAnsi="ＭＳ Ｐゴシック" w:hint="eastAsia"/>
        </w:rPr>
        <w:t>、</w:t>
      </w:r>
      <w:r w:rsidR="00466E51">
        <w:rPr>
          <w:rFonts w:ascii="ＭＳ Ｐゴシック" w:eastAsia="ＭＳ Ｐゴシック" w:hAnsi="ＭＳ Ｐゴシック" w:hint="eastAsia"/>
        </w:rPr>
        <w:t>基本的には、</w:t>
      </w:r>
      <w:r w:rsidRPr="00466E51">
        <w:rPr>
          <w:rFonts w:ascii="ＭＳ Ｐゴシック" w:eastAsia="ＭＳ Ｐゴシック" w:hAnsi="ＭＳ Ｐゴシック" w:hint="eastAsia"/>
        </w:rPr>
        <w:t>二方向避難の代替要件と</w:t>
      </w:r>
      <w:r w:rsidR="00466E51">
        <w:rPr>
          <w:rFonts w:ascii="ＭＳ Ｐゴシック" w:eastAsia="ＭＳ Ｐゴシック" w:hAnsi="ＭＳ Ｐゴシック" w:hint="eastAsia"/>
        </w:rPr>
        <w:t>することは難しい</w:t>
      </w:r>
      <w:r w:rsidRPr="00466E51">
        <w:rPr>
          <w:rFonts w:ascii="ＭＳ Ｐゴシック" w:eastAsia="ＭＳ Ｐゴシック" w:hAnsi="ＭＳ Ｐゴシック" w:hint="eastAsia"/>
        </w:rPr>
        <w:t>と考えられます。</w:t>
      </w:r>
    </w:p>
    <w:p w:rsidR="00862E62" w:rsidRPr="00466E51" w:rsidRDefault="00862E62" w:rsidP="00862E62">
      <w:pPr>
        <w:ind w:leftChars="200" w:left="442" w:firstLineChars="100" w:firstLine="221"/>
        <w:rPr>
          <w:rFonts w:ascii="ＭＳ Ｐゴシック" w:eastAsia="ＭＳ Ｐゴシック" w:hAnsi="ＭＳ Ｐゴシック"/>
        </w:rPr>
      </w:pPr>
      <w:r w:rsidRPr="00466E51">
        <w:rPr>
          <w:rFonts w:ascii="ＭＳ Ｐゴシック" w:eastAsia="ＭＳ Ｐゴシック" w:hAnsi="ＭＳ Ｐゴシック" w:hint="eastAsia"/>
        </w:rPr>
        <w:t>また、屋内外から容易に開放可能等の開口部の要件については、屋外や一時退避場所等まで計算により３分以内に避難可能であることが確認できたとしても、開口部に十分な大きさや形状等が確保されていないと、避難に時間を要し、実際にはその時間以内に避難ができないことから、少なくとも当該避難計算において避難経路として活用した開口部は、この要件に適合している必要があると考えられます。</w:t>
      </w:r>
    </w:p>
    <w:p w:rsidR="001249C9" w:rsidRDefault="001249C9" w:rsidP="00862E62">
      <w:pPr>
        <w:ind w:leftChars="200" w:left="442" w:firstLineChars="100" w:firstLine="221"/>
        <w:rPr>
          <w:rFonts w:ascii="ＭＳ Ｐゴシック" w:eastAsia="ＭＳ Ｐゴシック" w:hAnsi="ＭＳ Ｐゴシック"/>
          <w:color w:val="FF0000"/>
        </w:rPr>
      </w:pPr>
      <w:r w:rsidRPr="00466E51">
        <w:rPr>
          <w:rFonts w:ascii="ＭＳ Ｐゴシック" w:eastAsia="ＭＳ Ｐゴシック" w:hAnsi="ＭＳ Ｐゴシック" w:hint="eastAsia"/>
        </w:rPr>
        <w:t>戸建て住宅の延べ面積が100㎡を超える場合において、所定の時間内に避難を完了するためには、通常、複数の介助者により同時に避難誘導が行われなければ所定の時間内に避難が完了しないと想定されることから、複数の介助者のうち一人でも火災時に適切な応急対応を</w:t>
      </w:r>
      <w:r w:rsidRPr="00B03D0D">
        <w:rPr>
          <w:rFonts w:ascii="ＭＳ Ｐゴシック" w:eastAsia="ＭＳ Ｐゴシック" w:hAnsi="ＭＳ Ｐゴシック" w:hint="eastAsia"/>
        </w:rPr>
        <w:t>行えなければ逃げ遅れが発生する危険性があると考えられます。そのため、戸建て住宅の延べ面積を200㎡まで拡大する場合は、</w:t>
      </w:r>
      <w:r w:rsidR="004A5338" w:rsidRPr="00B03D0D">
        <w:rPr>
          <w:rFonts w:ascii="ＭＳ Ｐゴシック" w:eastAsia="ＭＳ Ｐゴシック" w:hAnsi="ＭＳ Ｐゴシック" w:hint="eastAsia"/>
        </w:rPr>
        <w:t>例えば、</w:t>
      </w:r>
      <w:r w:rsidRPr="00B03D0D">
        <w:rPr>
          <w:rFonts w:ascii="ＭＳ Ｐゴシック" w:eastAsia="ＭＳ Ｐゴシック" w:hAnsi="ＭＳ Ｐゴシック" w:hint="eastAsia"/>
        </w:rPr>
        <w:t>介助者１人当たりの要保護者を４人以内とすることや、避難階以外の入居者は自立的に歩行避難可能という人的な要件を満たした上で、所定の時間内に避難が完了することが実地訓練により確認されていること、夜間を含めて実地訓練により確認された必要な介助者が常時確保されていること、定期的に</w:t>
      </w:r>
      <w:r w:rsidR="004A5338" w:rsidRPr="00B03D0D">
        <w:rPr>
          <w:rFonts w:ascii="ＭＳ Ｐゴシック" w:eastAsia="ＭＳ Ｐゴシック" w:hAnsi="ＭＳ Ｐゴシック" w:hint="eastAsia"/>
        </w:rPr>
        <w:t>実地</w:t>
      </w:r>
      <w:r w:rsidRPr="00B03D0D">
        <w:rPr>
          <w:rFonts w:ascii="ＭＳ Ｐゴシック" w:eastAsia="ＭＳ Ｐゴシック" w:hAnsi="ＭＳ Ｐゴシック" w:hint="eastAsia"/>
        </w:rPr>
        <w:t>訓練が行われ</w:t>
      </w:r>
      <w:r w:rsidR="004A5338" w:rsidRPr="00B03D0D">
        <w:rPr>
          <w:rFonts w:ascii="ＭＳ Ｐゴシック" w:eastAsia="ＭＳ Ｐゴシック" w:hAnsi="ＭＳ Ｐゴシック" w:hint="eastAsia"/>
          <w:kern w:val="0"/>
        </w:rPr>
        <w:t>、</w:t>
      </w:r>
      <w:r w:rsidR="004A5338" w:rsidRPr="00B03D0D">
        <w:rPr>
          <w:rFonts w:ascii="ＭＳ Ｐゴシック" w:eastAsia="ＭＳ Ｐゴシック" w:hAnsi="HG丸ｺﾞｼｯｸM-PRO" w:hint="eastAsia"/>
          <w:kern w:val="0"/>
        </w:rPr>
        <w:t>所定の時間内に避難が完了することを確認す</w:t>
      </w:r>
      <w:r w:rsidRPr="00B03D0D">
        <w:rPr>
          <w:rFonts w:ascii="ＭＳ Ｐゴシック" w:eastAsia="ＭＳ Ｐゴシック" w:hAnsi="ＭＳ Ｐゴシック" w:hint="eastAsia"/>
        </w:rPr>
        <w:t>る計画となっていること（人事異動等により</w:t>
      </w:r>
      <w:r w:rsidRPr="00466E51">
        <w:rPr>
          <w:rFonts w:ascii="ＭＳ Ｐゴシック" w:eastAsia="ＭＳ Ｐゴシック" w:hAnsi="ＭＳ Ｐゴシック" w:hint="eastAsia"/>
        </w:rPr>
        <w:t>介助者が代わった際の速やかな訓練の実施を含む。）など、介助者による迅速な避難体制が確実に確保されている必要があると考えられます。</w:t>
      </w:r>
    </w:p>
    <w:p w:rsidR="00E96D37" w:rsidRPr="009B612E" w:rsidRDefault="00E96D37" w:rsidP="00E96D37">
      <w:pPr>
        <w:ind w:leftChars="200" w:left="442" w:firstLineChars="100" w:firstLine="221"/>
        <w:rPr>
          <w:rFonts w:hAnsi="HG丸ｺﾞｼｯｸM-PRO"/>
        </w:rPr>
      </w:pPr>
    </w:p>
    <w:p w:rsidR="00E96D37" w:rsidRPr="009B612E" w:rsidRDefault="00E96D37" w:rsidP="00E96D37">
      <w:pPr>
        <w:ind w:leftChars="100" w:left="221"/>
        <w:rPr>
          <w:rFonts w:hAnsi="HG丸ｺﾞｼｯｸM-PRO"/>
        </w:rPr>
      </w:pPr>
      <w:r w:rsidRPr="009B612E">
        <w:rPr>
          <w:rFonts w:hAnsi="HG丸ｺﾞｼｯｸM-PRO" w:hint="eastAsia"/>
        </w:rPr>
        <w:t>（２）パッケージ型自動消火設備Ⅱ型（内装制限ありタイプ）の設置</w:t>
      </w:r>
    </w:p>
    <w:p w:rsidR="00E96D37" w:rsidRPr="009B612E" w:rsidRDefault="00E96D37" w:rsidP="00E96D37">
      <w:pPr>
        <w:ind w:leftChars="200" w:left="442" w:firstLineChars="100" w:firstLine="221"/>
        <w:rPr>
          <w:rFonts w:hAnsi="HG丸ｺﾞｼｯｸM-PRO"/>
        </w:rPr>
      </w:pPr>
      <w:r w:rsidRPr="009B612E">
        <w:rPr>
          <w:rFonts w:hAnsi="HG丸ｺﾞｼｯｸM-PRO" w:hint="eastAsia"/>
        </w:rPr>
        <w:t>スプリンクラー設備と同等の性能を持ち、かつ、簡単に取り付けられる自動消火設備が開発され、平成28年２月には内装制限ありの</w:t>
      </w:r>
      <w:r w:rsidR="00EA2732" w:rsidRPr="009B612E">
        <w:rPr>
          <w:rFonts w:hAnsi="HG丸ｺﾞｼｯｸM-PRO" w:hint="eastAsia"/>
        </w:rPr>
        <w:t>薬剤</w:t>
      </w:r>
      <w:r w:rsidRPr="009B612E">
        <w:rPr>
          <w:rFonts w:hAnsi="HG丸ｺﾞｼｯｸM-PRO" w:hint="eastAsia"/>
        </w:rPr>
        <w:t>容量の少ないタイプ</w:t>
      </w:r>
      <w:r w:rsidR="00A33935" w:rsidRPr="009B612E">
        <w:rPr>
          <w:rFonts w:hAnsi="HG丸ｺﾞｼｯｸM-PRO" w:hint="eastAsia"/>
        </w:rPr>
        <w:t>（以下「内装制限ありタイプのⅡ型」という。）</w:t>
      </w:r>
      <w:r w:rsidRPr="009B612E">
        <w:rPr>
          <w:rFonts w:hAnsi="HG丸ｺﾞｼｯｸM-PRO" w:hint="eastAsia"/>
        </w:rPr>
        <w:t>、同年６月には内装制限なしの</w:t>
      </w:r>
      <w:r w:rsidR="00EA2732" w:rsidRPr="009B612E">
        <w:rPr>
          <w:rFonts w:hAnsi="HG丸ｺﾞｼｯｸM-PRO" w:hint="eastAsia"/>
        </w:rPr>
        <w:t>薬剤</w:t>
      </w:r>
      <w:r w:rsidRPr="009B612E">
        <w:rPr>
          <w:rFonts w:hAnsi="HG丸ｺﾞｼｯｸM-PRO" w:hint="eastAsia"/>
        </w:rPr>
        <w:t>容量の</w:t>
      </w:r>
      <w:r w:rsidR="00EA2732" w:rsidRPr="009B612E">
        <w:rPr>
          <w:rFonts w:hAnsi="HG丸ｺﾞｼｯｸM-PRO" w:hint="eastAsia"/>
        </w:rPr>
        <w:t>大きい</w:t>
      </w:r>
      <w:r w:rsidRPr="009B612E">
        <w:rPr>
          <w:rFonts w:hAnsi="HG丸ｺﾞｼｯｸM-PRO" w:hint="eastAsia"/>
        </w:rPr>
        <w:t>タイプ</w:t>
      </w:r>
      <w:r w:rsidR="00A33935" w:rsidRPr="009B612E">
        <w:rPr>
          <w:rFonts w:hAnsi="HG丸ｺﾞｼｯｸM-PRO" w:hint="eastAsia"/>
        </w:rPr>
        <w:t>（以下「内装制限なしタイプのⅡ型」という。）</w:t>
      </w:r>
      <w:r w:rsidRPr="009B612E">
        <w:rPr>
          <w:rFonts w:hAnsi="HG丸ｺﾞｼｯｸM-PRO" w:hint="eastAsia"/>
        </w:rPr>
        <w:t>がそれぞれ認定を受けたところである。</w:t>
      </w:r>
    </w:p>
    <w:p w:rsidR="00A33935" w:rsidRPr="009B612E" w:rsidRDefault="00E96D37" w:rsidP="00A33935">
      <w:pPr>
        <w:ind w:leftChars="200" w:left="442" w:firstLineChars="100" w:firstLine="221"/>
        <w:rPr>
          <w:rFonts w:hAnsi="HG丸ｺﾞｼｯｸM-PRO"/>
        </w:rPr>
      </w:pPr>
      <w:r w:rsidRPr="009B612E">
        <w:rPr>
          <w:rFonts w:hAnsi="HG丸ｺﾞｼｯｸM-PRO" w:hint="eastAsia"/>
        </w:rPr>
        <w:t>パッケージ型自動消火設備Ⅱ型は、配管工事等が不要であるなど、特定施設水道連結型スプリンクラーに比べ導入がしやすい反面、防護面積（13㎡）ごとに薬剤貯蔵容器を配置する必要がある</w:t>
      </w:r>
      <w:r w:rsidR="004C3481" w:rsidRPr="009B612E">
        <w:rPr>
          <w:rFonts w:hAnsi="HG丸ｺﾞｼｯｸM-PRO" w:hint="eastAsia"/>
        </w:rPr>
        <w:t>というのが難点である</w:t>
      </w:r>
      <w:r w:rsidRPr="009B612E">
        <w:rPr>
          <w:rFonts w:hAnsi="HG丸ｺﾞｼｯｸM-PRO" w:hint="eastAsia"/>
        </w:rPr>
        <w:t>。</w:t>
      </w:r>
    </w:p>
    <w:p w:rsidR="00E96D37" w:rsidRPr="009B612E" w:rsidRDefault="00A33935" w:rsidP="00E96D37">
      <w:pPr>
        <w:ind w:leftChars="200" w:left="442" w:firstLineChars="100" w:firstLine="221"/>
        <w:rPr>
          <w:rFonts w:hAnsi="HG丸ｺﾞｼｯｸM-PRO"/>
        </w:rPr>
      </w:pPr>
      <w:r w:rsidRPr="009B612E">
        <w:rPr>
          <w:rFonts w:hAnsi="HG丸ｺﾞｼｯｸM-PRO" w:hint="eastAsia"/>
        </w:rPr>
        <w:t>スプリンクラー設備を設置したと認められるためには、内装制限</w:t>
      </w:r>
      <w:r w:rsidR="004C3481" w:rsidRPr="009B612E">
        <w:rPr>
          <w:rFonts w:hAnsi="HG丸ｺﾞｼｯｸM-PRO" w:hint="eastAsia"/>
        </w:rPr>
        <w:t>あり</w:t>
      </w:r>
      <w:r w:rsidRPr="009B612E">
        <w:rPr>
          <w:rFonts w:hAnsi="HG丸ｺﾞｼｯｸM-PRO" w:hint="eastAsia"/>
        </w:rPr>
        <w:t>タイプのⅡ型では、壁の下地を石膏ボードに交換するなど</w:t>
      </w:r>
      <w:r w:rsidR="006137BB" w:rsidRPr="009B612E">
        <w:rPr>
          <w:rFonts w:hAnsi="HG丸ｺﾞｼｯｸM-PRO" w:hint="eastAsia"/>
        </w:rPr>
        <w:t>、</w:t>
      </w:r>
      <w:r w:rsidRPr="009B612E">
        <w:rPr>
          <w:rFonts w:hAnsi="HG丸ｺﾞｼｯｸM-PRO" w:hint="eastAsia"/>
        </w:rPr>
        <w:t>住みながら行うのが困難な大がかりな</w:t>
      </w:r>
      <w:r w:rsidR="006137BB" w:rsidRPr="009B612E">
        <w:rPr>
          <w:rFonts w:hAnsi="HG丸ｺﾞｼｯｸM-PRO" w:hint="eastAsia"/>
        </w:rPr>
        <w:t>内装の不燃化</w:t>
      </w:r>
      <w:r w:rsidRPr="009B612E">
        <w:rPr>
          <w:rFonts w:hAnsi="HG丸ｺﾞｼｯｸM-PRO" w:hint="eastAsia"/>
        </w:rPr>
        <w:t>工事が必要である。また、内装制限なし</w:t>
      </w:r>
      <w:r w:rsidR="00E96D37" w:rsidRPr="009B612E">
        <w:rPr>
          <w:rFonts w:hAnsi="HG丸ｺﾞｼｯｸM-PRO" w:hint="eastAsia"/>
        </w:rPr>
        <w:t>タイプのⅡ型</w:t>
      </w:r>
      <w:r w:rsidRPr="009B612E">
        <w:rPr>
          <w:rFonts w:hAnsi="HG丸ｺﾞｼｯｸM-PRO" w:hint="eastAsia"/>
        </w:rPr>
        <w:t>の設置には</w:t>
      </w:r>
      <w:r w:rsidR="00E96D37" w:rsidRPr="009B612E">
        <w:rPr>
          <w:rFonts w:hAnsi="HG丸ｺﾞｼｯｸM-PRO" w:hint="eastAsia"/>
        </w:rPr>
        <w:t>、</w:t>
      </w:r>
      <w:r w:rsidR="00BE5143" w:rsidRPr="009B612E">
        <w:rPr>
          <w:rFonts w:hAnsi="HG丸ｺﾞｼｯｸM-PRO" w:hint="eastAsia"/>
        </w:rPr>
        <w:t>占有</w:t>
      </w:r>
      <w:r w:rsidR="00E96D37" w:rsidRPr="009B612E">
        <w:rPr>
          <w:rFonts w:hAnsi="HG丸ｺﾞｼｯｸM-PRO" w:hint="eastAsia"/>
        </w:rPr>
        <w:t>面積や重さ、価格面など課題がある。</w:t>
      </w:r>
    </w:p>
    <w:p w:rsidR="00E96D37" w:rsidRPr="009B612E" w:rsidRDefault="00A33935" w:rsidP="00E96D37">
      <w:pPr>
        <w:ind w:leftChars="200" w:left="442" w:firstLineChars="100" w:firstLine="221"/>
        <w:rPr>
          <w:rFonts w:hAnsi="HG丸ｺﾞｼｯｸM-PRO"/>
        </w:rPr>
      </w:pPr>
      <w:r w:rsidRPr="009B612E">
        <w:rPr>
          <w:rFonts w:hAnsi="HG丸ｺﾞｼｯｸM-PRO" w:hint="eastAsia"/>
        </w:rPr>
        <w:t>内装制限あり</w:t>
      </w:r>
      <w:r w:rsidR="00E96D37" w:rsidRPr="009B612E">
        <w:rPr>
          <w:rFonts w:hAnsi="HG丸ｺﾞｼｯｸM-PRO" w:hint="eastAsia"/>
        </w:rPr>
        <w:t>タイプのⅡ型を設置すれば、一時的であっても消火することができ、内装不燃化されている場合と同等程度の避難時間が確保できると考えられることから、内装不燃化要件以外の全て</w:t>
      </w:r>
      <w:r w:rsidR="00EA2732" w:rsidRPr="009B612E">
        <w:rPr>
          <w:rFonts w:hAnsi="HG丸ｺﾞｼｯｸM-PRO" w:hint="eastAsia"/>
        </w:rPr>
        <w:t>の要件に適合する障がい者グループホームに同設備を</w:t>
      </w:r>
      <w:r w:rsidR="00E96D37" w:rsidRPr="009B612E">
        <w:rPr>
          <w:rFonts w:hAnsi="HG丸ｺﾞｼｯｸM-PRO" w:hint="eastAsia"/>
        </w:rPr>
        <w:t>設置</w:t>
      </w:r>
      <w:r w:rsidR="00A32E46" w:rsidRPr="009B612E">
        <w:rPr>
          <w:rFonts w:hAnsi="HG丸ｺﾞｼｯｸM-PRO" w:hint="eastAsia"/>
        </w:rPr>
        <w:t>し、避難</w:t>
      </w:r>
      <w:r w:rsidR="00553040" w:rsidRPr="009B612E">
        <w:rPr>
          <w:rFonts w:hAnsi="HG丸ｺﾞｼｯｸM-PRO" w:hint="eastAsia"/>
        </w:rPr>
        <w:t>所要</w:t>
      </w:r>
      <w:r w:rsidR="00A32E46" w:rsidRPr="009B612E">
        <w:rPr>
          <w:rFonts w:hAnsi="HG丸ｺﾞｼｯｸM-PRO" w:hint="eastAsia"/>
        </w:rPr>
        <w:t>時間</w:t>
      </w:r>
      <w:r w:rsidR="00553040" w:rsidRPr="009B612E">
        <w:rPr>
          <w:rFonts w:hAnsi="HG丸ｺﾞｼｯｸM-PRO" w:hint="eastAsia"/>
        </w:rPr>
        <w:t>確認及び</w:t>
      </w:r>
      <w:r w:rsidR="00154886" w:rsidRPr="009B612E">
        <w:rPr>
          <w:rFonts w:hAnsi="HG丸ｺﾞｼｯｸM-PRO" w:hint="eastAsia"/>
        </w:rPr>
        <w:t>煙感知器</w:t>
      </w:r>
      <w:r w:rsidR="00553040" w:rsidRPr="009B612E">
        <w:rPr>
          <w:rFonts w:hAnsi="HG丸ｺﾞｼｯｸM-PRO" w:hint="eastAsia"/>
        </w:rPr>
        <w:t>の要件を</w:t>
      </w:r>
      <w:r w:rsidR="00D91A06" w:rsidRPr="009B612E">
        <w:rPr>
          <w:rFonts w:hAnsi="HG丸ｺﾞｼｯｸM-PRO" w:hint="eastAsia"/>
        </w:rPr>
        <w:t>付加する</w:t>
      </w:r>
      <w:r w:rsidR="00E96D37" w:rsidRPr="009B612E">
        <w:rPr>
          <w:rFonts w:hAnsi="HG丸ｺﾞｼｯｸM-PRO" w:hint="eastAsia"/>
        </w:rPr>
        <w:t>ことで、国免除基準と同等の安全性能が確保できるものと考えられる。</w:t>
      </w:r>
    </w:p>
    <w:p w:rsidR="00541E5D" w:rsidRDefault="00541E5D" w:rsidP="00541E5D">
      <w:pPr>
        <w:ind w:leftChars="100" w:left="221"/>
        <w:rPr>
          <w:rFonts w:ascii="ＭＳ Ｐゴシック" w:eastAsia="ＭＳ Ｐゴシック" w:hAnsi="ＭＳ Ｐゴシック"/>
          <w:color w:val="FF0000"/>
          <w:highlight w:val="yellow"/>
        </w:rPr>
      </w:pPr>
    </w:p>
    <w:p w:rsidR="00541E5D" w:rsidRPr="009B612E" w:rsidRDefault="00541E5D" w:rsidP="00541E5D">
      <w:pPr>
        <w:ind w:leftChars="100" w:left="221"/>
        <w:rPr>
          <w:rFonts w:ascii="ＭＳ Ｐゴシック" w:eastAsia="ＭＳ Ｐゴシック" w:hAnsi="ＭＳ Ｐゴシック"/>
        </w:rPr>
      </w:pPr>
      <w:r w:rsidRPr="009B612E">
        <w:rPr>
          <w:rFonts w:ascii="ＭＳ Ｐゴシック" w:eastAsia="ＭＳ Ｐゴシック" w:hAnsi="ＭＳ Ｐゴシック" w:hint="eastAsia"/>
        </w:rPr>
        <w:t>≪消防庁予防課の意見≫</w:t>
      </w:r>
    </w:p>
    <w:p w:rsidR="009B612E" w:rsidRPr="009B612E" w:rsidRDefault="001249C9" w:rsidP="009B612E">
      <w:pPr>
        <w:ind w:leftChars="200" w:left="442" w:firstLineChars="100" w:firstLine="221"/>
        <w:rPr>
          <w:rFonts w:ascii="ＭＳ Ｐゴシック" w:eastAsia="ＭＳ Ｐゴシック" w:hAnsi="ＭＳ Ｐゴシック"/>
        </w:rPr>
      </w:pPr>
      <w:r w:rsidRPr="009B612E">
        <w:rPr>
          <w:rFonts w:ascii="ＭＳ Ｐゴシック" w:eastAsia="ＭＳ Ｐゴシック" w:hAnsi="ＭＳ Ｐゴシック" w:hint="eastAsia"/>
        </w:rPr>
        <w:t>不燃化されていない壁を用いてパッケージ型自動消火設備Ⅱ型（少量タイプ）を設置した場合と準不燃材料の壁を用いて消火設備を設置しない場合の火災実験を比較したところ、前者は火源に点火後２分４０秒で壁に着火し、その後急激に拡大して壁を燃え抜けたことに対して、後者は火源に点火後１０分経っても壁には着火していないという結果が得られています（難燃材料の壁を用いた場合のデータはないが、準不燃材料の壁を用いた場合に点火後</w:t>
      </w:r>
      <w:r w:rsidR="000C1CD0">
        <w:rPr>
          <w:rFonts w:ascii="ＭＳ Ｐゴシック" w:eastAsia="ＭＳ Ｐゴシック" w:hAnsi="ＭＳ Ｐゴシック" w:hint="eastAsia"/>
        </w:rPr>
        <w:t>１０</w:t>
      </w:r>
      <w:r w:rsidRPr="009B612E">
        <w:rPr>
          <w:rFonts w:ascii="ＭＳ Ｐゴシック" w:eastAsia="ＭＳ Ｐゴシック" w:hAnsi="ＭＳ Ｐゴシック" w:hint="eastAsia"/>
        </w:rPr>
        <w:t>分以上壁に着火しなかったことを踏まえると、難燃材料の壁であっても点火後５分以上は着火しないものと推定されます）。このことから、</w:t>
      </w:r>
      <w:r w:rsidR="009B612E" w:rsidRPr="009B612E">
        <w:rPr>
          <w:rFonts w:ascii="ＭＳ Ｐゴシック" w:eastAsia="ＭＳ Ｐゴシック" w:hAnsi="ＭＳ Ｐゴシック" w:hint="eastAsia"/>
        </w:rPr>
        <w:t>壁や天井を難燃材料や準不燃材料で仕上げられていない居室にパッケージ型自動消火設備Ⅱ型（少量タイプ）を設置したとしても、早期に火災の発生した居室の壁に着火し、隣接の部屋に延焼拡大してしまうおそれがあると考えられることから、当該設備の設置を内装制限の代替要件として認めることは難しいと考えられます。</w:t>
      </w:r>
    </w:p>
    <w:p w:rsidR="009B612E" w:rsidRPr="009B612E" w:rsidRDefault="009B612E" w:rsidP="009B612E">
      <w:pPr>
        <w:ind w:leftChars="200" w:left="442" w:firstLineChars="100" w:firstLine="221"/>
        <w:rPr>
          <w:rFonts w:ascii="ＭＳ Ｐゴシック" w:eastAsia="ＭＳ Ｐゴシック" w:hAnsi="ＭＳ Ｐゴシック"/>
        </w:rPr>
      </w:pPr>
      <w:r w:rsidRPr="009B612E">
        <w:rPr>
          <w:rFonts w:ascii="ＭＳ Ｐゴシック" w:eastAsia="ＭＳ Ｐゴシック" w:hAnsi="ＭＳ Ｐゴシック" w:hint="eastAsia"/>
        </w:rPr>
        <w:t>な</w:t>
      </w:r>
      <w:r w:rsidRPr="00B03D0D">
        <w:rPr>
          <w:rFonts w:ascii="ＭＳ Ｐゴシック" w:eastAsia="ＭＳ Ｐゴシック" w:hAnsi="ＭＳ Ｐゴシック" w:hint="eastAsia"/>
        </w:rPr>
        <w:t>お、パッケージ型自動消火設備Ⅱ型</w:t>
      </w:r>
      <w:r w:rsidR="004A5338" w:rsidRPr="00B03D0D">
        <w:rPr>
          <w:rFonts w:ascii="ＭＳ Ｐゴシック" w:eastAsia="ＭＳ Ｐゴシック" w:hAnsi="ＭＳ Ｐゴシック" w:hint="eastAsia"/>
        </w:rPr>
        <w:t>（少量タイプ）</w:t>
      </w:r>
      <w:r w:rsidRPr="00B03D0D">
        <w:rPr>
          <w:rFonts w:ascii="ＭＳ Ｐゴシック" w:eastAsia="ＭＳ Ｐゴシック" w:hAnsi="ＭＳ Ｐゴシック" w:hint="eastAsia"/>
        </w:rPr>
        <w:t>を設置する場合は、パッケージ型自動消火設備の設置及び維持に関する技術上の基準を定める件（平成</w:t>
      </w:r>
      <w:r w:rsidR="000C1CD0" w:rsidRPr="00B03D0D">
        <w:rPr>
          <w:rFonts w:ascii="ＭＳ Ｐゴシック" w:eastAsia="ＭＳ Ｐゴシック" w:hAnsi="ＭＳ Ｐゴシック" w:hint="eastAsia"/>
        </w:rPr>
        <w:t>１６</w:t>
      </w:r>
      <w:r w:rsidRPr="00B03D0D">
        <w:rPr>
          <w:rFonts w:ascii="ＭＳ Ｐゴシック" w:eastAsia="ＭＳ Ｐゴシック" w:hAnsi="ＭＳ Ｐゴシック" w:hint="eastAsia"/>
        </w:rPr>
        <w:t>年消防庁告示第</w:t>
      </w:r>
      <w:r w:rsidR="000C1CD0" w:rsidRPr="00B03D0D">
        <w:rPr>
          <w:rFonts w:ascii="ＭＳ Ｐゴシック" w:eastAsia="ＭＳ Ｐゴシック" w:hAnsi="ＭＳ Ｐゴシック" w:hint="eastAsia"/>
        </w:rPr>
        <w:t>１３</w:t>
      </w:r>
      <w:r w:rsidRPr="00B03D0D">
        <w:rPr>
          <w:rFonts w:ascii="ＭＳ Ｐゴシック" w:eastAsia="ＭＳ Ｐゴシック" w:hAnsi="ＭＳ Ｐゴシック" w:hint="eastAsia"/>
        </w:rPr>
        <w:t>号）第</w:t>
      </w:r>
      <w:r w:rsidR="000C1CD0" w:rsidRPr="00B03D0D">
        <w:rPr>
          <w:rFonts w:ascii="ＭＳ Ｐゴシック" w:eastAsia="ＭＳ Ｐゴシック" w:hAnsi="ＭＳ Ｐゴシック" w:hint="eastAsia"/>
        </w:rPr>
        <w:t>４</w:t>
      </w:r>
      <w:r w:rsidRPr="00B03D0D">
        <w:rPr>
          <w:rFonts w:ascii="ＭＳ Ｐゴシック" w:eastAsia="ＭＳ Ｐゴシック" w:hAnsi="ＭＳ Ｐゴシック" w:hint="eastAsia"/>
        </w:rPr>
        <w:t>、第</w:t>
      </w:r>
      <w:r w:rsidR="000C1CD0" w:rsidRPr="00B03D0D">
        <w:rPr>
          <w:rFonts w:ascii="ＭＳ Ｐゴシック" w:eastAsia="ＭＳ Ｐゴシック" w:hAnsi="ＭＳ Ｐゴシック" w:hint="eastAsia"/>
        </w:rPr>
        <w:t>８</w:t>
      </w:r>
      <w:r w:rsidRPr="00B03D0D">
        <w:rPr>
          <w:rFonts w:ascii="ＭＳ Ｐゴシック" w:eastAsia="ＭＳ Ｐゴシック" w:hAnsi="ＭＳ Ｐゴシック" w:hint="eastAsia"/>
        </w:rPr>
        <w:t>号に規定されているとおり、火災拡大抑制試験において消火性能が確かめられた</w:t>
      </w:r>
      <w:r w:rsidR="004A5338" w:rsidRPr="00B03D0D">
        <w:rPr>
          <w:rFonts w:ascii="ＭＳ Ｐゴシック" w:eastAsia="ＭＳ Ｐゴシック" w:hAnsi="ＭＳ Ｐゴシック" w:hint="eastAsia"/>
        </w:rPr>
        <w:t>条件</w:t>
      </w:r>
      <w:r w:rsidRPr="00B03D0D">
        <w:rPr>
          <w:rFonts w:ascii="ＭＳ Ｐゴシック" w:eastAsia="ＭＳ Ｐゴシック" w:hAnsi="ＭＳ Ｐゴシック" w:hint="eastAsia"/>
        </w:rPr>
        <w:t>により</w:t>
      </w:r>
      <w:r w:rsidR="004A5338" w:rsidRPr="00B03D0D">
        <w:rPr>
          <w:rFonts w:ascii="ＭＳ Ｐゴシック" w:eastAsia="ＭＳ Ｐゴシック" w:hAnsi="ＭＳ Ｐゴシック" w:hint="eastAsia"/>
        </w:rPr>
        <w:t>設置</w:t>
      </w:r>
      <w:r w:rsidRPr="00B03D0D">
        <w:rPr>
          <w:rFonts w:ascii="ＭＳ Ｐゴシック" w:eastAsia="ＭＳ Ｐゴシック" w:hAnsi="ＭＳ Ｐゴシック" w:hint="eastAsia"/>
        </w:rPr>
        <w:t>されることが</w:t>
      </w:r>
      <w:r w:rsidRPr="009B612E">
        <w:rPr>
          <w:rFonts w:ascii="ＭＳ Ｐゴシック" w:eastAsia="ＭＳ Ｐゴシック" w:hAnsi="ＭＳ Ｐゴシック" w:hint="eastAsia"/>
        </w:rPr>
        <w:t>必要です。</w:t>
      </w:r>
    </w:p>
    <w:p w:rsidR="009B612E" w:rsidRPr="009B612E" w:rsidRDefault="009B612E" w:rsidP="009B612E">
      <w:pPr>
        <w:ind w:leftChars="200" w:left="442" w:firstLineChars="100" w:firstLine="221"/>
        <w:rPr>
          <w:rFonts w:ascii="ＭＳ Ｐゴシック" w:eastAsia="ＭＳ Ｐゴシック" w:hAnsi="ＭＳ Ｐゴシック"/>
        </w:rPr>
      </w:pPr>
      <w:r w:rsidRPr="009B612E">
        <w:rPr>
          <w:rFonts w:ascii="ＭＳ Ｐゴシック" w:eastAsia="ＭＳ Ｐゴシック" w:hAnsi="ＭＳ Ｐゴシック" w:hint="eastAsia"/>
        </w:rPr>
        <w:t>＜参考＞パッケージ型自動消火設備の設置及び維持に関する技術上の基準を定める件</w:t>
      </w:r>
    </w:p>
    <w:p w:rsidR="009B612E" w:rsidRPr="009B612E" w:rsidRDefault="009B612E" w:rsidP="009B612E">
      <w:pPr>
        <w:ind w:leftChars="200" w:left="442" w:firstLineChars="100" w:firstLine="221"/>
        <w:rPr>
          <w:rFonts w:ascii="ＭＳ Ｐゴシック" w:eastAsia="ＭＳ Ｐゴシック" w:hAnsi="ＭＳ Ｐゴシック"/>
        </w:rPr>
      </w:pPr>
      <w:r w:rsidRPr="009B612E">
        <w:rPr>
          <w:rFonts w:ascii="ＭＳ Ｐゴシック" w:eastAsia="ＭＳ Ｐゴシック" w:hAnsi="ＭＳ Ｐゴシック" w:hint="eastAsia"/>
        </w:rPr>
        <w:t>（平成</w:t>
      </w:r>
      <w:r w:rsidR="000C1CD0">
        <w:rPr>
          <w:rFonts w:ascii="ＭＳ Ｐゴシック" w:eastAsia="ＭＳ Ｐゴシック" w:hAnsi="ＭＳ Ｐゴシック" w:hint="eastAsia"/>
        </w:rPr>
        <w:t>１６</w:t>
      </w:r>
      <w:r w:rsidRPr="009B612E">
        <w:rPr>
          <w:rFonts w:ascii="ＭＳ Ｐゴシック" w:eastAsia="ＭＳ Ｐゴシック" w:hAnsi="ＭＳ Ｐゴシック" w:hint="eastAsia"/>
        </w:rPr>
        <w:t>年消防庁告示第</w:t>
      </w:r>
      <w:r w:rsidR="000C1CD0">
        <w:rPr>
          <w:rFonts w:ascii="ＭＳ Ｐゴシック" w:eastAsia="ＭＳ Ｐゴシック" w:hAnsi="ＭＳ Ｐゴシック" w:hint="eastAsia"/>
        </w:rPr>
        <w:t>１３</w:t>
      </w:r>
      <w:r w:rsidRPr="009B612E">
        <w:rPr>
          <w:rFonts w:ascii="ＭＳ Ｐゴシック" w:eastAsia="ＭＳ Ｐゴシック" w:hAnsi="ＭＳ Ｐゴシック" w:hint="eastAsia"/>
        </w:rPr>
        <w:t>号）抜粋</w:t>
      </w:r>
    </w:p>
    <w:p w:rsidR="009B612E" w:rsidRPr="009B612E" w:rsidRDefault="009B612E" w:rsidP="001C576B">
      <w:pPr>
        <w:ind w:firstLineChars="200" w:firstLine="442"/>
        <w:rPr>
          <w:rFonts w:ascii="ＭＳ Ｐゴシック" w:eastAsia="ＭＳ Ｐゴシック" w:hAnsi="ＭＳ Ｐゴシック"/>
        </w:rPr>
      </w:pPr>
      <w:r w:rsidRPr="009B612E">
        <w:rPr>
          <w:rFonts w:ascii="ＭＳ Ｐゴシック" w:eastAsia="ＭＳ Ｐゴシック" w:hAnsi="ＭＳ Ｐゴシック" w:hint="eastAsia"/>
        </w:rPr>
        <w:t>第４</w:t>
      </w:r>
    </w:p>
    <w:p w:rsidR="001249C9" w:rsidRPr="009B612E" w:rsidRDefault="009B612E" w:rsidP="001C576B">
      <w:pPr>
        <w:ind w:leftChars="200" w:left="663" w:hangingChars="100" w:hanging="221"/>
        <w:rPr>
          <w:rFonts w:ascii="ＭＳ Ｐゴシック" w:eastAsia="ＭＳ Ｐゴシック" w:hAnsi="ＭＳ Ｐゴシック"/>
        </w:rPr>
      </w:pPr>
      <w:r w:rsidRPr="009B612E">
        <w:rPr>
          <w:rFonts w:ascii="ＭＳ Ｐゴシック" w:eastAsia="ＭＳ Ｐゴシック" w:hAnsi="ＭＳ Ｐゴシック" w:hint="eastAsia"/>
        </w:rPr>
        <w:t>第８号</w:t>
      </w:r>
      <w:r>
        <w:rPr>
          <w:rFonts w:ascii="ＭＳ Ｐゴシック" w:eastAsia="ＭＳ Ｐゴシック" w:hAnsi="ＭＳ Ｐゴシック" w:hint="eastAsia"/>
        </w:rPr>
        <w:t xml:space="preserve">　</w:t>
      </w:r>
      <w:r w:rsidRPr="009B612E">
        <w:rPr>
          <w:rFonts w:ascii="ＭＳ Ｐゴシック" w:eastAsia="ＭＳ Ｐゴシック" w:hAnsi="ＭＳ Ｐゴシック" w:hint="eastAsia"/>
        </w:rPr>
        <w:t>火災拡大抑制試験において、通常の火災による火熱が加えられた場合に、加熱開始後一定の時間建築基準法</w:t>
      </w:r>
      <w:r w:rsidR="00C01375">
        <w:rPr>
          <w:rFonts w:ascii="ＭＳ Ｐゴシック" w:eastAsia="ＭＳ Ｐゴシック" w:hAnsi="ＭＳ Ｐゴシック" w:hint="eastAsia"/>
        </w:rPr>
        <w:t>施行</w:t>
      </w:r>
      <w:r w:rsidRPr="009B612E">
        <w:rPr>
          <w:rFonts w:ascii="ＭＳ Ｐゴシック" w:eastAsia="ＭＳ Ｐゴシック" w:hAnsi="ＭＳ Ｐゴシック" w:hint="eastAsia"/>
        </w:rPr>
        <w:t>令第１０８</w:t>
      </w:r>
      <w:r w:rsidR="00C01375">
        <w:rPr>
          <w:rFonts w:ascii="ＭＳ Ｐゴシック" w:eastAsia="ＭＳ Ｐゴシック" w:hAnsi="ＭＳ Ｐゴシック" w:hint="eastAsia"/>
        </w:rPr>
        <w:t>条</w:t>
      </w:r>
      <w:r w:rsidRPr="009B612E">
        <w:rPr>
          <w:rFonts w:ascii="ＭＳ Ｐゴシック" w:eastAsia="ＭＳ Ｐゴシック" w:hAnsi="ＭＳ Ｐゴシック" w:hint="eastAsia"/>
        </w:rPr>
        <w:t>の２各号に掲げる要件を満たす性能を有する材料で壁及び天井の室内に面する部分の仕上げをした試験室のみを用いて消火性能を判定した</w:t>
      </w:r>
      <w:r w:rsidR="0011370D">
        <w:rPr>
          <w:rFonts w:ascii="ＭＳ Ｐゴシック" w:eastAsia="ＭＳ Ｐゴシック" w:hAnsi="ＭＳ Ｐゴシック" w:hint="eastAsia"/>
        </w:rPr>
        <w:t>パッケージ型自動消火設備の放出口にあっては、壁及び天井（天井のない</w:t>
      </w:r>
      <w:r w:rsidRPr="009B612E">
        <w:rPr>
          <w:rFonts w:ascii="ＭＳ Ｐゴシック" w:eastAsia="ＭＳ Ｐゴシック" w:hAnsi="ＭＳ Ｐゴシック" w:hint="eastAsia"/>
        </w:rPr>
        <w:t>場合にあっては、屋根）の室内に面する部分（回り縁、窓台その他これらに類する部分を除く。）の仕上げを当該材料と同等以上の性能を有する材料でした部分にのみ設けることができること</w:t>
      </w:r>
    </w:p>
    <w:p w:rsidR="00E96D37" w:rsidRDefault="00E96D37" w:rsidP="00E96D37">
      <w:pPr>
        <w:ind w:leftChars="100" w:left="221"/>
        <w:rPr>
          <w:rFonts w:hAnsi="HG丸ｺﾞｼｯｸM-PRO"/>
          <w:color w:val="FF0000"/>
        </w:rPr>
      </w:pPr>
    </w:p>
    <w:p w:rsidR="00795F88" w:rsidRDefault="00795F88" w:rsidP="00E96D37">
      <w:pPr>
        <w:ind w:leftChars="100" w:left="221"/>
        <w:rPr>
          <w:rFonts w:hAnsi="HG丸ｺﾞｼｯｸM-PRO"/>
          <w:color w:val="FF0000"/>
        </w:rPr>
      </w:pPr>
    </w:p>
    <w:p w:rsidR="00E96D37" w:rsidRPr="001C576B" w:rsidRDefault="00E96D37" w:rsidP="00E96D37">
      <w:pPr>
        <w:ind w:leftChars="100" w:left="221"/>
        <w:rPr>
          <w:rFonts w:hAnsi="HG丸ｺﾞｼｯｸM-PRO"/>
          <w:dstrike/>
        </w:rPr>
      </w:pPr>
      <w:r w:rsidRPr="001C576B">
        <w:rPr>
          <w:rFonts w:hAnsi="HG丸ｺﾞｼｯｸM-PRO" w:hint="eastAsia"/>
        </w:rPr>
        <w:t>■共同住宅の一部を</w:t>
      </w:r>
      <w:r w:rsidR="00EA2732" w:rsidRPr="001C576B">
        <w:rPr>
          <w:rFonts w:hAnsi="HG丸ｺﾞｼｯｸM-PRO" w:hint="eastAsia"/>
        </w:rPr>
        <w:t>占有する</w:t>
      </w:r>
      <w:r w:rsidRPr="001C576B">
        <w:rPr>
          <w:rFonts w:hAnsi="HG丸ｺﾞｼｯｸM-PRO" w:hint="eastAsia"/>
        </w:rPr>
        <w:t>グループホームの免除要件の代替</w:t>
      </w:r>
    </w:p>
    <w:p w:rsidR="00E96D37" w:rsidRPr="001C576B" w:rsidRDefault="00E96D37" w:rsidP="00E96D37">
      <w:pPr>
        <w:ind w:leftChars="200" w:left="442" w:firstLineChars="100" w:firstLine="221"/>
        <w:rPr>
          <w:rFonts w:hAnsi="HG丸ｺﾞｼｯｸM-PRO"/>
        </w:rPr>
      </w:pPr>
      <w:r w:rsidRPr="001C576B">
        <w:rPr>
          <w:rFonts w:hAnsi="HG丸ｺﾞｼｯｸM-PRO" w:hint="eastAsia"/>
        </w:rPr>
        <w:t>共同住宅の一部を</w:t>
      </w:r>
      <w:r w:rsidR="00EA2732" w:rsidRPr="001C576B">
        <w:rPr>
          <w:rFonts w:hAnsi="HG丸ｺﾞｼｯｸM-PRO" w:hint="eastAsia"/>
        </w:rPr>
        <w:t>占有する</w:t>
      </w:r>
      <w:r w:rsidRPr="001C576B">
        <w:rPr>
          <w:rFonts w:hAnsi="HG丸ｺﾞｼｯｸM-PRO" w:hint="eastAsia"/>
        </w:rPr>
        <w:t>275㎡未満のグループホームについては、規則12条の２第3項の適用が受けられればスプリンクラー設備の設置は免除されるが、他の居室を通過しない避難経路の確保や、居室の通路側の扉を自閉式で不燃材料とする要件</w:t>
      </w:r>
      <w:r w:rsidR="00EA2732" w:rsidRPr="001C576B">
        <w:rPr>
          <w:rFonts w:hAnsi="HG丸ｺﾞｼｯｸM-PRO" w:hint="eastAsia"/>
        </w:rPr>
        <w:t>に適合する</w:t>
      </w:r>
      <w:r w:rsidRPr="001C576B">
        <w:rPr>
          <w:rFonts w:hAnsi="HG丸ｺﾞｼｯｸM-PRO" w:hint="eastAsia"/>
        </w:rPr>
        <w:t>こと</w:t>
      </w:r>
      <w:r w:rsidR="005049DB" w:rsidRPr="001C576B">
        <w:rPr>
          <w:rFonts w:hAnsi="HG丸ｺﾞｼｯｸM-PRO" w:hint="eastAsia"/>
        </w:rPr>
        <w:t>は難しい</w:t>
      </w:r>
      <w:r w:rsidRPr="001C576B">
        <w:rPr>
          <w:rFonts w:hAnsi="HG丸ｺﾞｼｯｸM-PRO" w:hint="eastAsia"/>
        </w:rPr>
        <w:t>。</w:t>
      </w:r>
    </w:p>
    <w:p w:rsidR="00C352A4" w:rsidRPr="001C576B" w:rsidRDefault="00C352A4" w:rsidP="00E96D37">
      <w:pPr>
        <w:ind w:leftChars="100" w:left="221"/>
        <w:rPr>
          <w:rFonts w:hAnsi="HG丸ｺﾞｼｯｸM-PRO"/>
        </w:rPr>
      </w:pPr>
    </w:p>
    <w:p w:rsidR="00E96D37" w:rsidRPr="001C576B" w:rsidRDefault="00E96D37" w:rsidP="00BB4B4B">
      <w:pPr>
        <w:ind w:leftChars="100" w:left="442" w:hangingChars="100" w:hanging="221"/>
        <w:rPr>
          <w:rFonts w:hAnsi="HG丸ｺﾞｼｯｸM-PRO"/>
        </w:rPr>
      </w:pPr>
      <w:r w:rsidRPr="001C576B">
        <w:rPr>
          <w:rFonts w:hAnsi="HG丸ｺﾞｼｯｸM-PRO" w:hint="eastAsia"/>
        </w:rPr>
        <w:t>（</w:t>
      </w:r>
      <w:r w:rsidR="00BB4B4B" w:rsidRPr="001C576B">
        <w:rPr>
          <w:rFonts w:hAnsi="HG丸ｺﾞｼｯｸM-PRO" w:hint="eastAsia"/>
        </w:rPr>
        <w:t>１</w:t>
      </w:r>
      <w:r w:rsidRPr="001C576B">
        <w:rPr>
          <w:rFonts w:hAnsi="HG丸ｺﾞｼｯｸM-PRO" w:hint="eastAsia"/>
        </w:rPr>
        <w:t>）275㎡以上1,000㎡未満の</w:t>
      </w:r>
      <w:r w:rsidR="00EA2732" w:rsidRPr="001C576B">
        <w:rPr>
          <w:rFonts w:hAnsi="HG丸ｺﾞｼｯｸM-PRO" w:hint="eastAsia"/>
        </w:rPr>
        <w:t>共同住宅の一部を占有する</w:t>
      </w:r>
      <w:r w:rsidRPr="001C576B">
        <w:rPr>
          <w:rFonts w:hAnsi="HG丸ｺﾞｼｯｸM-PRO" w:hint="eastAsia"/>
        </w:rPr>
        <w:t>グループホームを対象とする231号通知３</w:t>
      </w:r>
      <w:r w:rsidR="006E329E" w:rsidRPr="001C576B">
        <w:rPr>
          <w:rFonts w:hAnsi="HG丸ｺﾞｼｯｸM-PRO" w:hint="eastAsia"/>
        </w:rPr>
        <w:t>の要件と</w:t>
      </w:r>
      <w:r w:rsidRPr="001C576B">
        <w:rPr>
          <w:rFonts w:hAnsi="HG丸ｺﾞｼｯｸM-PRO" w:hint="eastAsia"/>
        </w:rPr>
        <w:t>他の免除基準を組み合わせることで国基準と同等の安全性能が確保できるものと考えられる。</w:t>
      </w:r>
    </w:p>
    <w:tbl>
      <w:tblPr>
        <w:tblStyle w:val="aa"/>
        <w:tblW w:w="0" w:type="auto"/>
        <w:tblInd w:w="442" w:type="dxa"/>
        <w:tblLook w:val="04A0" w:firstRow="1" w:lastRow="0" w:firstColumn="1" w:lastColumn="0" w:noHBand="0" w:noVBand="1"/>
      </w:tblPr>
      <w:tblGrid>
        <w:gridCol w:w="4424"/>
        <w:gridCol w:w="4420"/>
      </w:tblGrid>
      <w:tr w:rsidR="00C352A4" w:rsidRPr="001C576B" w:rsidTr="00BE5143">
        <w:tc>
          <w:tcPr>
            <w:tcW w:w="4424" w:type="dxa"/>
            <w:shd w:val="clear" w:color="auto" w:fill="EAF1DD" w:themeFill="accent3" w:themeFillTint="33"/>
          </w:tcPr>
          <w:p w:rsidR="00E96D37" w:rsidRPr="001C576B" w:rsidRDefault="00E96D37" w:rsidP="00BE5143">
            <w:pPr>
              <w:snapToGrid w:val="0"/>
              <w:jc w:val="center"/>
              <w:rPr>
                <w:rFonts w:hAnsi="HG丸ｺﾞｼｯｸM-PRO"/>
                <w:b/>
              </w:rPr>
            </w:pPr>
            <w:r w:rsidRPr="001C576B">
              <w:rPr>
                <w:rFonts w:hAnsi="HG丸ｺﾞｼｯｸM-PRO" w:hint="eastAsia"/>
                <w:b/>
              </w:rPr>
              <w:t>規則第12条の２第3項</w:t>
            </w:r>
          </w:p>
        </w:tc>
        <w:tc>
          <w:tcPr>
            <w:tcW w:w="4420" w:type="dxa"/>
            <w:shd w:val="clear" w:color="auto" w:fill="EAF1DD" w:themeFill="accent3" w:themeFillTint="33"/>
          </w:tcPr>
          <w:p w:rsidR="00E96D37" w:rsidRPr="001C576B" w:rsidRDefault="00E96D37" w:rsidP="00BE5143">
            <w:pPr>
              <w:snapToGrid w:val="0"/>
              <w:jc w:val="center"/>
              <w:rPr>
                <w:rFonts w:hAnsi="HG丸ｺﾞｼｯｸM-PRO"/>
                <w:b/>
              </w:rPr>
            </w:pPr>
            <w:r w:rsidRPr="001C576B">
              <w:rPr>
                <w:rFonts w:hAnsi="HG丸ｺﾞｼｯｸM-PRO" w:hint="eastAsia"/>
                <w:b/>
              </w:rPr>
              <w:t>代替要件</w:t>
            </w:r>
          </w:p>
        </w:tc>
      </w:tr>
      <w:tr w:rsidR="00C352A4" w:rsidRPr="001C576B" w:rsidTr="00BE5143">
        <w:tc>
          <w:tcPr>
            <w:tcW w:w="4424" w:type="dxa"/>
          </w:tcPr>
          <w:p w:rsidR="00E96D37" w:rsidRPr="001C576B" w:rsidRDefault="00E96D37" w:rsidP="00BE5143">
            <w:pPr>
              <w:snapToGrid w:val="0"/>
              <w:rPr>
                <w:rFonts w:hAnsi="HG丸ｺﾞｼｯｸM-PRO"/>
              </w:rPr>
            </w:pPr>
            <w:r w:rsidRPr="001C576B">
              <w:rPr>
                <w:rFonts w:hAnsi="HG丸ｺﾞｼｯｸM-PRO" w:hint="eastAsia"/>
              </w:rPr>
              <w:t>各住戸を準耐火構造の壁、床で区画（扉は防火設備）</w:t>
            </w:r>
          </w:p>
        </w:tc>
        <w:tc>
          <w:tcPr>
            <w:tcW w:w="4420" w:type="dxa"/>
          </w:tcPr>
          <w:p w:rsidR="00E96D37" w:rsidRPr="001C576B" w:rsidRDefault="00E96D37" w:rsidP="00BE5143">
            <w:pPr>
              <w:snapToGrid w:val="0"/>
              <w:rPr>
                <w:rFonts w:hAnsi="HG丸ｺﾞｼｯｸM-PRO"/>
              </w:rPr>
            </w:pPr>
            <w:r w:rsidRPr="001C576B">
              <w:rPr>
                <w:rFonts w:hAnsi="HG丸ｺﾞｼｯｸM-PRO" w:hint="eastAsia"/>
              </w:rPr>
              <w:t>各住戸を準耐火構造の壁、床で区画（扉は防火設備）</w:t>
            </w:r>
          </w:p>
        </w:tc>
      </w:tr>
      <w:tr w:rsidR="00C352A4" w:rsidRPr="001C576B" w:rsidTr="00BE5143">
        <w:tc>
          <w:tcPr>
            <w:tcW w:w="4424" w:type="dxa"/>
          </w:tcPr>
          <w:p w:rsidR="00E96D37" w:rsidRPr="001C576B" w:rsidRDefault="00E96D37" w:rsidP="00BE5143">
            <w:pPr>
              <w:snapToGrid w:val="0"/>
              <w:rPr>
                <w:rFonts w:hAnsi="HG丸ｺﾞｼｯｸM-PRO"/>
              </w:rPr>
            </w:pPr>
            <w:r w:rsidRPr="001C576B">
              <w:rPr>
                <w:rFonts w:hAnsi="HG丸ｺﾞｼｯｸM-PRO" w:hint="eastAsia"/>
              </w:rPr>
              <w:t>各住戸の床面積は100㎡以下</w:t>
            </w:r>
          </w:p>
        </w:tc>
        <w:tc>
          <w:tcPr>
            <w:tcW w:w="4420" w:type="dxa"/>
          </w:tcPr>
          <w:p w:rsidR="00E96D37" w:rsidRPr="001C576B" w:rsidRDefault="00E96D37" w:rsidP="00BE5143">
            <w:pPr>
              <w:snapToGrid w:val="0"/>
              <w:rPr>
                <w:rFonts w:hAnsi="HG丸ｺﾞｼｯｸM-PRO"/>
              </w:rPr>
            </w:pPr>
            <w:r w:rsidRPr="001C576B">
              <w:rPr>
                <w:rFonts w:hAnsi="HG丸ｺﾞｼｯｸM-PRO" w:hint="eastAsia"/>
              </w:rPr>
              <w:t>各住戸の床面積は100㎡以下</w:t>
            </w:r>
          </w:p>
        </w:tc>
      </w:tr>
      <w:tr w:rsidR="00C352A4" w:rsidRPr="001C576B" w:rsidTr="00BE5143">
        <w:tc>
          <w:tcPr>
            <w:tcW w:w="4424" w:type="dxa"/>
          </w:tcPr>
          <w:p w:rsidR="00E96D37" w:rsidRPr="001C576B" w:rsidRDefault="00E96D37" w:rsidP="00BE5143">
            <w:pPr>
              <w:snapToGrid w:val="0"/>
              <w:rPr>
                <w:rFonts w:hAnsi="HG丸ｺﾞｼｯｸM-PRO"/>
              </w:rPr>
            </w:pPr>
            <w:r w:rsidRPr="001C576B">
              <w:rPr>
                <w:rFonts w:hAnsi="HG丸ｺﾞｼｯｸM-PRO" w:hint="eastAsia"/>
              </w:rPr>
              <w:t>内装不燃化</w:t>
            </w:r>
          </w:p>
        </w:tc>
        <w:tc>
          <w:tcPr>
            <w:tcW w:w="4420" w:type="dxa"/>
          </w:tcPr>
          <w:p w:rsidR="00E96D37" w:rsidRPr="001C576B" w:rsidRDefault="00E96D37" w:rsidP="00BE5143">
            <w:pPr>
              <w:snapToGrid w:val="0"/>
              <w:rPr>
                <w:rFonts w:hAnsi="HG丸ｺﾞｼｯｸM-PRO"/>
              </w:rPr>
            </w:pPr>
            <w:r w:rsidRPr="001C576B">
              <w:rPr>
                <w:rFonts w:hAnsi="HG丸ｺﾞｼｯｸM-PRO" w:hint="eastAsia"/>
              </w:rPr>
              <w:t>内装不燃化</w:t>
            </w:r>
          </w:p>
        </w:tc>
      </w:tr>
      <w:tr w:rsidR="00EA2732" w:rsidRPr="001C576B" w:rsidTr="00BE5143">
        <w:tc>
          <w:tcPr>
            <w:tcW w:w="4424" w:type="dxa"/>
          </w:tcPr>
          <w:p w:rsidR="00EA2732" w:rsidRPr="001C576B" w:rsidRDefault="00EA2732" w:rsidP="005847EC">
            <w:pPr>
              <w:snapToGrid w:val="0"/>
              <w:rPr>
                <w:rFonts w:hAnsi="HG丸ｺﾞｼｯｸM-PRO"/>
              </w:rPr>
            </w:pPr>
            <w:r w:rsidRPr="001C576B">
              <w:rPr>
                <w:rFonts w:hAnsi="HG丸ｺﾞｼｯｸM-PRO" w:hint="eastAsia"/>
              </w:rPr>
              <w:t>煙感知器</w:t>
            </w:r>
          </w:p>
        </w:tc>
        <w:tc>
          <w:tcPr>
            <w:tcW w:w="4420" w:type="dxa"/>
          </w:tcPr>
          <w:p w:rsidR="00EA2732" w:rsidRPr="001C576B" w:rsidRDefault="00EA2732" w:rsidP="005847EC">
            <w:pPr>
              <w:snapToGrid w:val="0"/>
              <w:rPr>
                <w:rFonts w:hAnsi="HG丸ｺﾞｼｯｸM-PRO"/>
              </w:rPr>
            </w:pPr>
            <w:r w:rsidRPr="001C576B">
              <w:rPr>
                <w:rFonts w:hAnsi="HG丸ｺﾞｼｯｸM-PRO" w:hint="eastAsia"/>
              </w:rPr>
              <w:t>煙感知器</w:t>
            </w:r>
          </w:p>
        </w:tc>
      </w:tr>
      <w:tr w:rsidR="00C352A4" w:rsidRPr="001C576B" w:rsidTr="00BE5143">
        <w:tc>
          <w:tcPr>
            <w:tcW w:w="4424" w:type="dxa"/>
            <w:vMerge w:val="restart"/>
          </w:tcPr>
          <w:p w:rsidR="00C352A4" w:rsidRPr="001C576B" w:rsidRDefault="00C352A4" w:rsidP="00BE5143">
            <w:pPr>
              <w:snapToGrid w:val="0"/>
              <w:rPr>
                <w:rFonts w:hAnsi="HG丸ｺﾞｼｯｸM-PRO"/>
                <w:u w:val="single"/>
              </w:rPr>
            </w:pPr>
            <w:r w:rsidRPr="001C576B">
              <w:rPr>
                <w:rFonts w:hAnsi="HG丸ｺﾞｼｯｸM-PRO" w:hint="eastAsia"/>
                <w:u w:val="single"/>
              </w:rPr>
              <w:t>他の居室を通過しない避難経路</w:t>
            </w:r>
          </w:p>
          <w:p w:rsidR="00C352A4" w:rsidRPr="001C576B" w:rsidRDefault="00C352A4" w:rsidP="00BE5143">
            <w:pPr>
              <w:snapToGrid w:val="0"/>
              <w:rPr>
                <w:rFonts w:hAnsi="HG丸ｺﾞｼｯｸM-PRO"/>
                <w:u w:val="single"/>
              </w:rPr>
            </w:pPr>
            <w:r w:rsidRPr="001C576B">
              <w:rPr>
                <w:rFonts w:hAnsi="HG丸ｺﾞｼｯｸM-PRO" w:hint="eastAsia"/>
                <w:u w:val="single"/>
              </w:rPr>
              <w:t>通路側扉は自閉式で不燃材料</w:t>
            </w:r>
          </w:p>
        </w:tc>
        <w:tc>
          <w:tcPr>
            <w:tcW w:w="4420" w:type="dxa"/>
          </w:tcPr>
          <w:p w:rsidR="00C352A4" w:rsidRPr="001C576B" w:rsidRDefault="00B01546" w:rsidP="00B01546">
            <w:pPr>
              <w:snapToGrid w:val="0"/>
              <w:rPr>
                <w:rFonts w:hAnsi="HG丸ｺﾞｼｯｸM-PRO"/>
                <w:u w:val="single"/>
              </w:rPr>
            </w:pPr>
            <w:r w:rsidRPr="001C576B">
              <w:rPr>
                <w:rFonts w:hAnsi="HG丸ｺﾞｼｯｸM-PRO" w:hint="eastAsia"/>
                <w:u w:val="single"/>
              </w:rPr>
              <w:t>火災の影響の少ない時間内（３分以内）に屋外等へ避難可能</w:t>
            </w:r>
          </w:p>
        </w:tc>
      </w:tr>
      <w:tr w:rsidR="00C352A4" w:rsidRPr="001C576B" w:rsidTr="00BE5143">
        <w:tc>
          <w:tcPr>
            <w:tcW w:w="4424" w:type="dxa"/>
            <w:vMerge/>
          </w:tcPr>
          <w:p w:rsidR="00C352A4" w:rsidRPr="001C576B" w:rsidRDefault="00C352A4" w:rsidP="00BE5143">
            <w:pPr>
              <w:snapToGrid w:val="0"/>
              <w:rPr>
                <w:rFonts w:hAnsi="HG丸ｺﾞｼｯｸM-PRO"/>
                <w:u w:val="single"/>
              </w:rPr>
            </w:pPr>
          </w:p>
        </w:tc>
        <w:tc>
          <w:tcPr>
            <w:tcW w:w="4420" w:type="dxa"/>
          </w:tcPr>
          <w:p w:rsidR="00C352A4" w:rsidRPr="001C576B" w:rsidRDefault="00C352A4" w:rsidP="00BE5143">
            <w:pPr>
              <w:snapToGrid w:val="0"/>
              <w:rPr>
                <w:rFonts w:hAnsi="HG丸ｺﾞｼｯｸM-PRO"/>
                <w:u w:val="single"/>
              </w:rPr>
            </w:pPr>
            <w:r w:rsidRPr="001C576B">
              <w:rPr>
                <w:rFonts w:hAnsi="HG丸ｺﾞｼｯｸM-PRO" w:hint="eastAsia"/>
                <w:u w:val="single"/>
              </w:rPr>
              <w:t>夜間支援体制４：１以上</w:t>
            </w:r>
          </w:p>
        </w:tc>
      </w:tr>
      <w:tr w:rsidR="00BE5143" w:rsidRPr="001C576B" w:rsidTr="00BE5143">
        <w:tc>
          <w:tcPr>
            <w:tcW w:w="4424" w:type="dxa"/>
            <w:vMerge/>
          </w:tcPr>
          <w:p w:rsidR="00BE5143" w:rsidRPr="001C576B" w:rsidRDefault="00BE5143" w:rsidP="00BE5143">
            <w:pPr>
              <w:snapToGrid w:val="0"/>
              <w:rPr>
                <w:rFonts w:hAnsi="HG丸ｺﾞｼｯｸM-PRO"/>
                <w:u w:val="single"/>
              </w:rPr>
            </w:pPr>
          </w:p>
        </w:tc>
        <w:tc>
          <w:tcPr>
            <w:tcW w:w="4420" w:type="dxa"/>
          </w:tcPr>
          <w:p w:rsidR="00BE5143" w:rsidRPr="001C576B" w:rsidRDefault="00B01546" w:rsidP="00291CC0">
            <w:pPr>
              <w:snapToGrid w:val="0"/>
              <w:rPr>
                <w:rFonts w:hAnsi="HG丸ｺﾞｼｯｸM-PRO"/>
                <w:u w:val="single"/>
              </w:rPr>
            </w:pPr>
            <w:r w:rsidRPr="001C576B">
              <w:rPr>
                <w:rFonts w:hAnsi="HG丸ｺﾞｼｯｸM-PRO" w:hint="eastAsia"/>
                <w:u w:val="single"/>
              </w:rPr>
              <w:t>要保護者（区分４以上）が4</w:t>
            </w:r>
            <w:r w:rsidR="00291CC0" w:rsidRPr="001C576B">
              <w:rPr>
                <w:rFonts w:hAnsi="HG丸ｺﾞｼｯｸM-PRO" w:hint="eastAsia"/>
                <w:u w:val="single"/>
              </w:rPr>
              <w:t>人以下、かつ、介助者の誘導に従って自立的に歩行避難</w:t>
            </w:r>
            <w:r w:rsidRPr="001C576B">
              <w:rPr>
                <w:rFonts w:hAnsi="HG丸ｺﾞｼｯｸM-PRO" w:hint="eastAsia"/>
                <w:u w:val="single"/>
              </w:rPr>
              <w:t>可能</w:t>
            </w:r>
          </w:p>
        </w:tc>
      </w:tr>
    </w:tbl>
    <w:p w:rsidR="00BB4B4B" w:rsidRPr="001C576B" w:rsidRDefault="00BB4B4B" w:rsidP="00BB4B4B">
      <w:pPr>
        <w:ind w:leftChars="100" w:left="442" w:hangingChars="100" w:hanging="221"/>
        <w:rPr>
          <w:rFonts w:hAnsi="HG丸ｺﾞｼｯｸM-PRO"/>
        </w:rPr>
      </w:pPr>
    </w:p>
    <w:p w:rsidR="00BB4B4B" w:rsidRPr="004A5338" w:rsidRDefault="00BB4B4B" w:rsidP="00BB4B4B">
      <w:pPr>
        <w:ind w:leftChars="100" w:left="442" w:hangingChars="100" w:hanging="221"/>
        <w:rPr>
          <w:rFonts w:hAnsi="HG丸ｺﾞｼｯｸM-PRO"/>
        </w:rPr>
      </w:pPr>
      <w:r w:rsidRPr="001C576B">
        <w:rPr>
          <w:rFonts w:hAnsi="HG丸ｺﾞｼｯｸM-PRO" w:hint="eastAsia"/>
        </w:rPr>
        <w:t>（２）住戸単位で耐火構造となっているなど共同住宅特例の適用を受けており、グループホームとして活用している住戸</w:t>
      </w:r>
      <w:r w:rsidR="00357B78" w:rsidRPr="001C576B">
        <w:rPr>
          <w:rFonts w:hAnsi="HG丸ｺﾞｼｯｸM-PRO" w:hint="eastAsia"/>
        </w:rPr>
        <w:t>部分</w:t>
      </w:r>
      <w:r w:rsidRPr="001C576B">
        <w:rPr>
          <w:rFonts w:hAnsi="HG丸ｺﾞｼｯｸM-PRO" w:hint="eastAsia"/>
        </w:rPr>
        <w:t>が１、２階</w:t>
      </w:r>
      <w:r w:rsidR="00357B78" w:rsidRPr="001C576B">
        <w:rPr>
          <w:rFonts w:hAnsi="HG丸ｺﾞｼｯｸM-PRO" w:hint="eastAsia"/>
        </w:rPr>
        <w:t>に</w:t>
      </w:r>
      <w:r w:rsidRPr="001C576B">
        <w:rPr>
          <w:rFonts w:hAnsi="HG丸ｺﾞｼｯｸM-PRO" w:hint="eastAsia"/>
        </w:rPr>
        <w:t>ある場合は、平屋建て又は２階建てを対象とする２３１号通知の１及び２に掲げられている考え方を準用しても防火安全上支障はないものと考えられる。</w:t>
      </w:r>
      <w:r w:rsidR="005E32D4">
        <w:rPr>
          <w:rFonts w:hAnsi="HG丸ｺﾞｼｯｸM-PRO"/>
        </w:rPr>
        <w:br/>
      </w:r>
      <w:r w:rsidR="005E32D4">
        <w:rPr>
          <w:rFonts w:hAnsi="HG丸ｺﾞｼｯｸM-PRO" w:hint="eastAsia"/>
        </w:rPr>
        <w:t xml:space="preserve">　</w:t>
      </w:r>
      <w:r w:rsidR="005E32D4" w:rsidRPr="004A5338">
        <w:rPr>
          <w:rFonts w:hAnsi="HG丸ｺﾞｼｯｸM-PRO" w:hint="eastAsia"/>
        </w:rPr>
        <w:t>また、３階以上にある住戸についても、住戸単位で耐火構造</w:t>
      </w:r>
      <w:r w:rsidR="00272593" w:rsidRPr="004A5338">
        <w:rPr>
          <w:rFonts w:hAnsi="HG丸ｺﾞｼｯｸM-PRO" w:hint="eastAsia"/>
        </w:rPr>
        <w:t>となっており</w:t>
      </w:r>
      <w:r w:rsidR="005E32D4" w:rsidRPr="004A5338">
        <w:rPr>
          <w:rFonts w:hAnsi="HG丸ｺﾞｼｯｸM-PRO" w:hint="eastAsia"/>
        </w:rPr>
        <w:t>扉が特定防火設備であ</w:t>
      </w:r>
      <w:r w:rsidR="00272593" w:rsidRPr="004A5338">
        <w:rPr>
          <w:rFonts w:hAnsi="HG丸ｺﾞｼｯｸM-PRO" w:hint="eastAsia"/>
        </w:rPr>
        <w:t>って内装制限（避難経路は準不燃材料、その他の部分は難燃材料）を満たしてい</w:t>
      </w:r>
      <w:r w:rsidR="005E32D4" w:rsidRPr="004A5338">
        <w:rPr>
          <w:rFonts w:hAnsi="HG丸ｺﾞｼｯｸM-PRO" w:hint="eastAsia"/>
        </w:rPr>
        <w:t>る場合は、規則１２条の２第１項第２号</w:t>
      </w:r>
      <w:r w:rsidR="00272593" w:rsidRPr="004A5338">
        <w:rPr>
          <w:rFonts w:hAnsi="HG丸ｺﾞｼｯｸM-PRO" w:hint="eastAsia"/>
        </w:rPr>
        <w:t>に規定する</w:t>
      </w:r>
      <w:r w:rsidR="005E32D4" w:rsidRPr="004A5338">
        <w:rPr>
          <w:rFonts w:hAnsi="HG丸ｺﾞｼｯｸM-PRO" w:hint="eastAsia"/>
        </w:rPr>
        <w:t>構造に</w:t>
      </w:r>
      <w:r w:rsidR="00272593" w:rsidRPr="004A5338">
        <w:rPr>
          <w:rFonts w:hAnsi="HG丸ｺﾞｼｯｸM-PRO" w:hint="eastAsia"/>
        </w:rPr>
        <w:t>準ずる</w:t>
      </w:r>
      <w:r w:rsidR="005E32D4" w:rsidRPr="004A5338">
        <w:rPr>
          <w:rFonts w:hAnsi="HG丸ｺﾞｼｯｸM-PRO" w:hint="eastAsia"/>
        </w:rPr>
        <w:t>ものとして、</w:t>
      </w:r>
      <w:r w:rsidR="00AB0989" w:rsidRPr="004A5338">
        <w:rPr>
          <w:rFonts w:hAnsi="HG丸ｺﾞｼｯｸM-PRO" w:hint="eastAsia"/>
        </w:rPr>
        <w:t>スプリンクラー設備の設置を免除しても防火安全上支障はないものと考えられる。</w:t>
      </w:r>
    </w:p>
    <w:p w:rsidR="00541E5D" w:rsidRPr="001C576B" w:rsidRDefault="00541E5D" w:rsidP="00BB4B4B">
      <w:pPr>
        <w:ind w:leftChars="100" w:left="442" w:hangingChars="100" w:hanging="221"/>
        <w:rPr>
          <w:rFonts w:hAnsi="HG丸ｺﾞｼｯｸM-PRO"/>
        </w:rPr>
      </w:pPr>
    </w:p>
    <w:p w:rsidR="00541E5D" w:rsidRPr="001C576B" w:rsidRDefault="00541E5D" w:rsidP="001249C9">
      <w:pPr>
        <w:ind w:leftChars="100" w:left="221"/>
        <w:rPr>
          <w:rFonts w:ascii="ＭＳ Ｐゴシック" w:eastAsia="ＭＳ Ｐゴシック" w:hAnsi="ＭＳ Ｐゴシック"/>
        </w:rPr>
      </w:pPr>
      <w:r w:rsidRPr="001C576B">
        <w:rPr>
          <w:rFonts w:ascii="ＭＳ Ｐゴシック" w:eastAsia="ＭＳ Ｐゴシック" w:hAnsi="ＭＳ Ｐゴシック" w:hint="eastAsia"/>
        </w:rPr>
        <w:t>≪消防庁予防課の意見≫</w:t>
      </w:r>
    </w:p>
    <w:p w:rsidR="001249C9" w:rsidRPr="001C576B" w:rsidRDefault="001249C9" w:rsidP="001249C9">
      <w:pPr>
        <w:ind w:leftChars="200" w:left="442" w:firstLineChars="100" w:firstLine="221"/>
        <w:rPr>
          <w:rFonts w:ascii="ＭＳ Ｐゴシック" w:eastAsia="ＭＳ Ｐゴシック" w:hAnsi="HG丸ｺﾞｼｯｸM-PRO"/>
        </w:rPr>
      </w:pPr>
      <w:r w:rsidRPr="00B03D0D">
        <w:rPr>
          <w:rFonts w:ascii="ＭＳ Ｐゴシック" w:eastAsia="ＭＳ Ｐゴシック" w:hAnsi="HG丸ｺﾞｼｯｸM-PRO" w:hint="eastAsia"/>
        </w:rPr>
        <w:t>廊下に通ずる通路に面しない居室を有する場合</w:t>
      </w:r>
      <w:r w:rsidR="004A5338" w:rsidRPr="00B03D0D">
        <w:rPr>
          <w:rFonts w:ascii="ＭＳ Ｐゴシック" w:eastAsia="ＭＳ Ｐゴシック" w:hAnsi="HG丸ｺﾞｼｯｸM-PRO" w:hint="eastAsia"/>
          <w:kern w:val="0"/>
        </w:rPr>
        <w:t>（他の居室を通過しない避難経路が確保できない場合）</w:t>
      </w:r>
      <w:r w:rsidRPr="00B03D0D">
        <w:rPr>
          <w:rFonts w:ascii="ＭＳ Ｐゴシック" w:eastAsia="ＭＳ Ｐゴシック" w:hAnsi="HG丸ｺﾞｼｯｸM-PRO" w:hint="eastAsia"/>
        </w:rPr>
        <w:t>には、当該居室から当該通路に至るまでの居室において火災が発生したときに逃げられなくなる危険性があります。そのため、当該要件を満たさない場合の代替要件としては、</w:t>
      </w:r>
      <w:r w:rsidR="004A5338" w:rsidRPr="00B03D0D">
        <w:rPr>
          <w:rFonts w:ascii="ＭＳ Ｐゴシック" w:eastAsia="ＭＳ Ｐゴシック" w:hAnsi="HG丸ｺﾞｼｯｸM-PRO" w:hint="eastAsia"/>
        </w:rPr>
        <w:t>例えば、</w:t>
      </w:r>
      <w:r w:rsidRPr="00B03D0D">
        <w:rPr>
          <w:rFonts w:ascii="ＭＳ Ｐゴシック" w:eastAsia="ＭＳ Ｐゴシック" w:hAnsi="HG丸ｺﾞｼｯｸM-PRO" w:hint="eastAsia"/>
        </w:rPr>
        <w:t>①入居者が当</w:t>
      </w:r>
      <w:r w:rsidRPr="001C576B">
        <w:rPr>
          <w:rFonts w:ascii="ＭＳ Ｐゴシック" w:eastAsia="ＭＳ Ｐゴシック" w:hAnsi="HG丸ｺﾞｼｯｸM-PRO" w:hint="eastAsia"/>
        </w:rPr>
        <w:t>該居室を利用できないようにすることや、②当該居室から直接屋外や一時避難場所等に避難できるものであることが考えられます。ただし、②において、一時避難場所であるバルコニーに避難する場合は、避難後に消防隊により早期に救出できることが求められるため、通常２階（救出に支障のない</w:t>
      </w:r>
      <w:r w:rsidRPr="00B03D0D">
        <w:rPr>
          <w:rFonts w:ascii="ＭＳ Ｐゴシック" w:eastAsia="ＭＳ Ｐゴシック" w:hAnsi="HG丸ｺﾞｼｯｸM-PRO" w:hint="eastAsia"/>
        </w:rPr>
        <w:t>高さ</w:t>
      </w:r>
      <w:r w:rsidR="004A5338" w:rsidRPr="00B03D0D">
        <w:rPr>
          <w:rFonts w:ascii="ＭＳ Ｐゴシック" w:eastAsia="ＭＳ Ｐゴシック" w:hAnsi="HG丸ｺﾞｼｯｸM-PRO" w:hint="eastAsia"/>
        </w:rPr>
        <w:t>である場合には３階</w:t>
      </w:r>
      <w:r w:rsidRPr="00B03D0D">
        <w:rPr>
          <w:rFonts w:ascii="ＭＳ Ｐゴシック" w:eastAsia="ＭＳ Ｐゴシック" w:hAnsi="HG丸ｺﾞｼｯｸM-PRO" w:hint="eastAsia"/>
        </w:rPr>
        <w:t>）</w:t>
      </w:r>
      <w:r w:rsidRPr="001C576B">
        <w:rPr>
          <w:rFonts w:ascii="ＭＳ Ｐゴシック" w:eastAsia="ＭＳ Ｐゴシック" w:hAnsi="HG丸ｺﾞｼｯｸM-PRO" w:hint="eastAsia"/>
        </w:rPr>
        <w:t>までに住戸がある必要があると考えられます。</w:t>
      </w:r>
    </w:p>
    <w:p w:rsidR="001249C9" w:rsidRPr="001C576B" w:rsidRDefault="001249C9" w:rsidP="001249C9">
      <w:pPr>
        <w:ind w:leftChars="200" w:left="442" w:firstLineChars="100" w:firstLine="221"/>
        <w:rPr>
          <w:rFonts w:ascii="ＭＳ Ｐゴシック" w:eastAsia="ＭＳ Ｐゴシック" w:hAnsi="HG丸ｺﾞｼｯｸM-PRO"/>
        </w:rPr>
      </w:pPr>
      <w:r w:rsidRPr="001C576B">
        <w:rPr>
          <w:rFonts w:ascii="ＭＳ Ｐゴシック" w:eastAsia="ＭＳ Ｐゴシック" w:hAnsi="HG丸ｺﾞｼｯｸM-PRO" w:hint="eastAsia"/>
        </w:rPr>
        <w:t>また、廊下に通ずる通路に面する居室の開口部に自動閉鎖装置付きの不燃材料で造られた扉が設置されない場合には、いずれかの居室において火災が発生したときに当該通路に早期に延焼拡大し、当該通路を利用して廊下まで避難することができない危険性があります。そのため、住戸内で一つでも当該通路を利用して避難する場合は、当該通路に面するすべての居室の開口部に自動閉鎖装置付きの不燃材料で造られた扉を設置することが必要であると考えられます。</w:t>
      </w:r>
    </w:p>
    <w:p w:rsidR="001249C9" w:rsidRPr="00B03D0D" w:rsidRDefault="001C576B" w:rsidP="001249C9">
      <w:pPr>
        <w:ind w:leftChars="200" w:left="442" w:firstLineChars="100" w:firstLine="221"/>
        <w:rPr>
          <w:rFonts w:ascii="ＭＳ Ｐゴシック" w:eastAsia="ＭＳ Ｐゴシック" w:hAnsi="HG丸ｺﾞｼｯｸM-PRO"/>
        </w:rPr>
      </w:pPr>
      <w:r w:rsidRPr="001C576B">
        <w:rPr>
          <w:rFonts w:ascii="ＭＳ Ｐゴシック" w:eastAsia="ＭＳ Ｐゴシック" w:hAnsi="HG丸ｺﾞｼｯｸM-PRO" w:hint="eastAsia"/>
        </w:rPr>
        <w:t>規則第１２条の２第３項第１号から第３号及び第７号に適合した共同住宅</w:t>
      </w:r>
      <w:r w:rsidR="004A5338" w:rsidRPr="00B03D0D">
        <w:rPr>
          <w:rFonts w:ascii="ＭＳ Ｐゴシック" w:eastAsia="ＭＳ Ｐゴシック" w:hAnsi="HG丸ｺﾞｼｯｸM-PRO" w:hint="eastAsia"/>
          <w:kern w:val="0"/>
        </w:rPr>
        <w:t>の２階以下（救出に支障のない高さである場合には３階以下）</w:t>
      </w:r>
      <w:r w:rsidRPr="00B03D0D">
        <w:rPr>
          <w:rFonts w:ascii="ＭＳ Ｐゴシック" w:eastAsia="ＭＳ Ｐゴシック" w:hAnsi="HG丸ｺﾞｼｯｸM-PRO" w:hint="eastAsia"/>
        </w:rPr>
        <w:t>に存する住戸である場合には、２階建て以下</w:t>
      </w:r>
      <w:r w:rsidR="004A5338" w:rsidRPr="00B03D0D">
        <w:rPr>
          <w:rFonts w:ascii="ＭＳ Ｐゴシック" w:eastAsia="ＭＳ Ｐゴシック" w:hAnsi="HG丸ｺﾞｼｯｸM-PRO" w:hint="eastAsia"/>
          <w:kern w:val="0"/>
        </w:rPr>
        <w:t>（救出に支障のない高さである場合には３階以下）</w:t>
      </w:r>
      <w:r w:rsidRPr="00B03D0D">
        <w:rPr>
          <w:rFonts w:ascii="ＭＳ Ｐゴシック" w:eastAsia="ＭＳ Ｐゴシック" w:hAnsi="HG丸ｺﾞｼｯｸM-PRO" w:hint="eastAsia"/>
        </w:rPr>
        <w:t>の戸建て</w:t>
      </w:r>
      <w:r w:rsidRPr="001C576B">
        <w:rPr>
          <w:rFonts w:ascii="ＭＳ Ｐゴシック" w:eastAsia="ＭＳ Ｐゴシック" w:hAnsi="HG丸ｺﾞｼｯｸM-PRO" w:hint="eastAsia"/>
        </w:rPr>
        <w:t>住宅に適用可能な</w:t>
      </w:r>
      <w:r>
        <w:rPr>
          <w:rFonts w:ascii="ＭＳ Ｐゴシック" w:eastAsia="ＭＳ Ｐゴシック" w:hAnsi="HG丸ｺﾞｼｯｸM-PRO" w:hint="eastAsia"/>
        </w:rPr>
        <w:t>１０５</w:t>
      </w:r>
      <w:r w:rsidRPr="001C576B">
        <w:rPr>
          <w:rFonts w:ascii="ＭＳ Ｐゴシック" w:eastAsia="ＭＳ Ｐゴシック" w:hAnsi="HG丸ｺﾞｼｯｸM-PRO" w:hint="eastAsia"/>
        </w:rPr>
        <w:t>号通知</w:t>
      </w:r>
      <w:r>
        <w:rPr>
          <w:rFonts w:ascii="ＭＳ Ｐゴシック" w:eastAsia="ＭＳ Ｐゴシック" w:hAnsi="HG丸ｺﾞｼｯｸM-PRO" w:hint="eastAsia"/>
        </w:rPr>
        <w:t>１</w:t>
      </w:r>
      <w:r w:rsidRPr="001C576B">
        <w:rPr>
          <w:rFonts w:ascii="ＭＳ Ｐゴシック" w:eastAsia="ＭＳ Ｐゴシック" w:hAnsi="HG丸ｺﾞｼｯｸM-PRO" w:hint="eastAsia"/>
        </w:rPr>
        <w:t>及び</w:t>
      </w:r>
      <w:r>
        <w:rPr>
          <w:rFonts w:ascii="ＭＳ Ｐゴシック" w:eastAsia="ＭＳ Ｐゴシック" w:hAnsi="HG丸ｺﾞｼｯｸM-PRO" w:hint="eastAsia"/>
        </w:rPr>
        <w:t>２</w:t>
      </w:r>
      <w:r w:rsidRPr="001C576B">
        <w:rPr>
          <w:rFonts w:ascii="ＭＳ Ｐゴシック" w:eastAsia="ＭＳ Ｐゴシック" w:hAnsi="HG丸ｺﾞｼｯｸM-PRO" w:hint="eastAsia"/>
        </w:rPr>
        <w:t>（先述した２方向避難が確保できない場合における地上又は一時避難場所へ直接避難できる場合を含む。）に掲げられている要件を準用して、スプリンクラー設備の設置を免除しても差し支えないと考えられます。この場合、地上までではなく、煙が有効に排出することができる廊下まで避難することでも差し支えないと考えられます。また、同様の条件において、２３１号通知の</w:t>
      </w:r>
      <w:r>
        <w:rPr>
          <w:rFonts w:ascii="ＭＳ Ｐゴシック" w:eastAsia="ＭＳ Ｐゴシック" w:hAnsi="HG丸ｺﾞｼｯｸM-PRO" w:hint="eastAsia"/>
        </w:rPr>
        <w:t>１</w:t>
      </w:r>
      <w:r w:rsidRPr="001C576B">
        <w:rPr>
          <w:rFonts w:ascii="ＭＳ Ｐゴシック" w:eastAsia="ＭＳ Ｐゴシック" w:hAnsi="HG丸ｺﾞｼｯｸM-PRO" w:hint="eastAsia"/>
        </w:rPr>
        <w:t>及び</w:t>
      </w:r>
      <w:r>
        <w:rPr>
          <w:rFonts w:ascii="ＭＳ Ｐゴシック" w:eastAsia="ＭＳ Ｐゴシック" w:hAnsi="HG丸ｺﾞｼｯｸM-PRO" w:hint="eastAsia"/>
        </w:rPr>
        <w:t>２</w:t>
      </w:r>
      <w:r w:rsidRPr="001C576B">
        <w:rPr>
          <w:rFonts w:ascii="ＭＳ Ｐゴシック" w:eastAsia="ＭＳ Ｐゴシック" w:hAnsi="HG丸ｺﾞｼｯｸM-PRO" w:hint="eastAsia"/>
        </w:rPr>
        <w:t>に掲げられている要件を準用することも差し支えないと考えられますが、この場合は、介助者の避難誘導等の応急対応に大きく依存することから、所定の時</w:t>
      </w:r>
      <w:r w:rsidRPr="00B03D0D">
        <w:rPr>
          <w:rFonts w:ascii="ＭＳ Ｐゴシック" w:eastAsia="ＭＳ Ｐゴシック" w:hAnsi="HG丸ｺﾞｼｯｸM-PRO" w:hint="eastAsia"/>
        </w:rPr>
        <w:t>間内に避難が完了することが実地訓練により確認されていること、夜間を含めて実地訓練により確認された必要な介助者が常時確保されていること、定期的に</w:t>
      </w:r>
      <w:r w:rsidR="00951CBB" w:rsidRPr="00B03D0D">
        <w:rPr>
          <w:rFonts w:ascii="ＭＳ Ｐゴシック" w:eastAsia="ＭＳ Ｐゴシック" w:hAnsi="HG丸ｺﾞｼｯｸM-PRO" w:hint="eastAsia"/>
        </w:rPr>
        <w:t>実地</w:t>
      </w:r>
      <w:r w:rsidRPr="00B03D0D">
        <w:rPr>
          <w:rFonts w:ascii="ＭＳ Ｐゴシック" w:eastAsia="ＭＳ Ｐゴシック" w:hAnsi="HG丸ｺﾞｼｯｸM-PRO" w:hint="eastAsia"/>
        </w:rPr>
        <w:t>訓練が行われ</w:t>
      </w:r>
      <w:r w:rsidR="00951CBB" w:rsidRPr="00B03D0D">
        <w:rPr>
          <w:rFonts w:ascii="ＭＳ Ｐゴシック" w:eastAsia="ＭＳ Ｐゴシック" w:hAnsi="HG丸ｺﾞｼｯｸM-PRO" w:hint="eastAsia"/>
          <w:kern w:val="0"/>
        </w:rPr>
        <w:t>、所定の時間内に避難が完了することを確認す</w:t>
      </w:r>
      <w:r w:rsidRPr="00B03D0D">
        <w:rPr>
          <w:rFonts w:ascii="ＭＳ Ｐゴシック" w:eastAsia="ＭＳ Ｐゴシック" w:hAnsi="HG丸ｺﾞｼｯｸM-PRO" w:hint="eastAsia"/>
        </w:rPr>
        <w:t>る計画となっていること（人事異動等により介助者が代わった際の速やかな訓練の実施を含む。）など、介助者による迅速な避難体制が確実に確保されている必要があると考えられます。</w:t>
      </w:r>
    </w:p>
    <w:p w:rsidR="00951CBB" w:rsidRPr="00B03D0D" w:rsidRDefault="00951CBB" w:rsidP="00951CBB">
      <w:pPr>
        <w:ind w:leftChars="200" w:left="442" w:firstLineChars="100" w:firstLine="221"/>
        <w:rPr>
          <w:rFonts w:ascii="ＭＳ Ｐゴシック" w:eastAsia="ＭＳ Ｐゴシック" w:hAnsi="HG丸ｺﾞｼｯｸM-PRO"/>
        </w:rPr>
      </w:pPr>
      <w:r w:rsidRPr="00B03D0D">
        <w:rPr>
          <w:rFonts w:ascii="ＭＳ Ｐゴシック" w:eastAsia="ＭＳ Ｐゴシック" w:hAnsi="HG丸ｺﾞｼｯｸM-PRO" w:hint="eastAsia"/>
        </w:rPr>
        <w:t>また、一時避難場所へ避難することを要件とし、当該場所が高い階に存する場合には、一時避難場所に避難した方を消防隊が早期に救助できない危険性があるため、原則として２階以下（救出に支障のない高さである場合には３階でも可）としています。したがって、３以上の階に存する住戸に対して、１０５号通知１、２や２３１号通知１、２に掲げる要件を準用するためには、建物の壁や床の耐火構造等の要件ではなく、例えば、バルコニーから隔て板を破壊して、隣接住戸のバルコニーへ避難できることや、一時避難場所であるバルコニー側の開口部を防火設備とし、梯子車が活動するための十分な空地に当該バルコニーが面していることが必要と考えられます。</w:t>
      </w:r>
    </w:p>
    <w:p w:rsidR="00541E5D" w:rsidRPr="00B03D0D" w:rsidRDefault="00541E5D" w:rsidP="00541E5D">
      <w:pPr>
        <w:rPr>
          <w:rFonts w:hAnsi="HG丸ｺﾞｼｯｸM-PRO"/>
          <w:dstrike/>
        </w:rPr>
      </w:pPr>
    </w:p>
    <w:p w:rsidR="00E96D37" w:rsidRPr="00541E5D" w:rsidRDefault="00E96D37" w:rsidP="00E96D37">
      <w:pPr>
        <w:rPr>
          <w:rFonts w:hAnsi="HG丸ｺﾞｼｯｸM-PRO"/>
        </w:rPr>
      </w:pPr>
    </w:p>
    <w:p w:rsidR="00A60327" w:rsidRDefault="00A60327">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rsidR="00A062C1" w:rsidRPr="0083016E" w:rsidRDefault="00A062C1" w:rsidP="00A062C1">
      <w:pPr>
        <w:widowControl/>
        <w:jc w:val="left"/>
        <w:rPr>
          <w:rFonts w:ascii="ＭＳ ゴシック" w:eastAsia="ＭＳ ゴシック" w:hAnsi="ＭＳ ゴシック"/>
          <w:b/>
          <w:sz w:val="32"/>
          <w:szCs w:val="32"/>
        </w:rPr>
      </w:pPr>
      <w:r w:rsidRPr="0083016E">
        <w:rPr>
          <w:rFonts w:ascii="ＭＳ ゴシック" w:eastAsia="ＭＳ ゴシック" w:hAnsi="ＭＳ ゴシック" w:hint="eastAsia"/>
          <w:b/>
          <w:sz w:val="32"/>
          <w:szCs w:val="32"/>
        </w:rPr>
        <w:t>Ⅲ</w:t>
      </w:r>
      <w:r w:rsidRPr="0083016E">
        <w:rPr>
          <w:rFonts w:ascii="ＭＳ ゴシック" w:eastAsia="ＭＳ ゴシック" w:hAnsi="ＭＳ ゴシック"/>
          <w:b/>
          <w:sz w:val="32"/>
          <w:szCs w:val="32"/>
        </w:rPr>
        <w:t xml:space="preserve">. </w:t>
      </w:r>
      <w:r w:rsidR="005B4CB0">
        <w:rPr>
          <w:rFonts w:ascii="ＭＳ ゴシック" w:eastAsia="ＭＳ ゴシック" w:hAnsi="ＭＳ ゴシック" w:hint="eastAsia"/>
          <w:b/>
          <w:sz w:val="32"/>
          <w:szCs w:val="32"/>
        </w:rPr>
        <w:t>地域におけるグループホーム防火安全対策の推進</w:t>
      </w:r>
    </w:p>
    <w:p w:rsidR="00A60327" w:rsidRDefault="00CE52B4" w:rsidP="00A60327">
      <w:pPr>
        <w:ind w:leftChars="100" w:left="221" w:firstLineChars="100" w:firstLine="221"/>
        <w:rPr>
          <w:rFonts w:hAnsi="HG丸ｺﾞｼｯｸM-PRO"/>
        </w:rPr>
      </w:pPr>
      <w:r w:rsidRPr="0083016E">
        <w:rPr>
          <w:rFonts w:hAnsi="HG丸ｺﾞｼｯｸM-PRO" w:hint="eastAsia"/>
        </w:rPr>
        <w:t>障がい者グループホームは、消防法令上は</w:t>
      </w:r>
      <w:r w:rsidR="006F7689" w:rsidRPr="0083016E">
        <w:rPr>
          <w:rFonts w:hAnsi="HG丸ｺﾞｼｯｸM-PRO" w:hint="eastAsia"/>
        </w:rPr>
        <w:t>「</w:t>
      </w:r>
      <w:r w:rsidRPr="0083016E">
        <w:rPr>
          <w:rFonts w:hAnsi="HG丸ｺﾞｼｯｸM-PRO" w:hint="eastAsia"/>
        </w:rPr>
        <w:t>社会福祉施設</w:t>
      </w:r>
      <w:r w:rsidR="006F7689" w:rsidRPr="0083016E">
        <w:rPr>
          <w:rFonts w:hAnsi="HG丸ｺﾞｼｯｸM-PRO" w:hint="eastAsia"/>
        </w:rPr>
        <w:t>」</w:t>
      </w:r>
      <w:r w:rsidRPr="0083016E">
        <w:rPr>
          <w:rFonts w:hAnsi="HG丸ｺﾞｼｯｸM-PRO" w:hint="eastAsia"/>
        </w:rPr>
        <w:t>として位置づけられているが、障害者総合支援法では、障がい者が、その人権を尊重し家庭的な雰囲気のもとで普通の暮らしをするための「住まいの場」である。</w:t>
      </w:r>
    </w:p>
    <w:p w:rsidR="00A60327" w:rsidRPr="001C576B" w:rsidRDefault="00A60327" w:rsidP="00A60327">
      <w:pPr>
        <w:ind w:leftChars="100" w:left="221" w:firstLineChars="100" w:firstLine="221"/>
        <w:rPr>
          <w:rFonts w:hAnsi="HG丸ｺﾞｼｯｸM-PRO"/>
        </w:rPr>
      </w:pPr>
      <w:r w:rsidRPr="001C576B">
        <w:rPr>
          <w:rFonts w:hAnsi="HG丸ｺﾞｼｯｸM-PRO" w:hint="eastAsia"/>
        </w:rPr>
        <w:t>大阪府では、入所施設や精神科病院に入所・入院している障がい者の地域生活への移行について早くから取り組み、多くの重度障がい者がグループホームで暮らしている。</w:t>
      </w:r>
    </w:p>
    <w:p w:rsidR="00E775B4" w:rsidRPr="001C576B" w:rsidRDefault="00CE52B4" w:rsidP="00CE52B4">
      <w:pPr>
        <w:ind w:leftChars="100" w:left="221" w:firstLineChars="100" w:firstLine="221"/>
        <w:rPr>
          <w:rFonts w:hAnsi="HG丸ｺﾞｼｯｸM-PRO"/>
        </w:rPr>
      </w:pPr>
      <w:r w:rsidRPr="001C576B">
        <w:rPr>
          <w:rFonts w:hAnsi="HG丸ｺﾞｼｯｸM-PRO" w:hint="eastAsia"/>
        </w:rPr>
        <w:t>火災等に対する安全確保は重要であり、入居者の生命を守ることに最大限の注意を払</w:t>
      </w:r>
      <w:r w:rsidR="00E775B4" w:rsidRPr="001C576B">
        <w:rPr>
          <w:rFonts w:hAnsi="HG丸ｺﾞｼｯｸM-PRO" w:hint="eastAsia"/>
        </w:rPr>
        <w:t>う必要があるが、</w:t>
      </w:r>
      <w:r w:rsidR="00A60327" w:rsidRPr="001C576B">
        <w:rPr>
          <w:rFonts w:hAnsi="HG丸ｺﾞｼｯｸM-PRO" w:hint="eastAsia"/>
        </w:rPr>
        <w:t>今回の法令改正により義務づけられた</w:t>
      </w:r>
      <w:r w:rsidR="00E775B4" w:rsidRPr="001C576B">
        <w:rPr>
          <w:rFonts w:hAnsi="HG丸ｺﾞｼｯｸM-PRO" w:hint="eastAsia"/>
        </w:rPr>
        <w:t>スプリンクラーなど消防用設備が設置できないことをもって、退去を求められたり、新規の開設ができなくなることは避けなければならない。</w:t>
      </w:r>
    </w:p>
    <w:p w:rsidR="00CE52B4" w:rsidRPr="001C576B" w:rsidRDefault="00E775B4" w:rsidP="00CE52B4">
      <w:pPr>
        <w:ind w:leftChars="100" w:left="221" w:firstLineChars="100" w:firstLine="221"/>
        <w:rPr>
          <w:rFonts w:hAnsi="HG丸ｺﾞｼｯｸM-PRO"/>
        </w:rPr>
      </w:pPr>
      <w:r w:rsidRPr="001C576B">
        <w:rPr>
          <w:rFonts w:hAnsi="HG丸ｺﾞｼｯｸM-PRO" w:hint="eastAsia"/>
        </w:rPr>
        <w:t>このため、「</w:t>
      </w:r>
      <w:r w:rsidR="008D7B25" w:rsidRPr="001C576B">
        <w:rPr>
          <w:rFonts w:hAnsi="HG丸ｺﾞｼｯｸM-PRO" w:hint="eastAsia"/>
        </w:rPr>
        <w:t>グループホームで暮らす障がい者が住み慣れた生活の場所を追われること</w:t>
      </w:r>
      <w:r w:rsidRPr="001C576B">
        <w:rPr>
          <w:rFonts w:hAnsi="HG丸ｺﾞｼｯｸM-PRO" w:hint="eastAsia"/>
        </w:rPr>
        <w:t>なく、また、</w:t>
      </w:r>
      <w:r w:rsidR="008D7B25" w:rsidRPr="001C576B">
        <w:rPr>
          <w:rFonts w:hAnsi="HG丸ｺﾞｼｯｸM-PRO" w:hint="eastAsia"/>
        </w:rPr>
        <w:t>これからグループホームでの生活を希望する障がい者や家族の希望を叶えること</w:t>
      </w:r>
      <w:r w:rsidRPr="001C576B">
        <w:rPr>
          <w:rFonts w:hAnsi="HG丸ｺﾞｼｯｸM-PRO" w:hint="eastAsia"/>
        </w:rPr>
        <w:t>」</w:t>
      </w:r>
      <w:r w:rsidR="008D7B25" w:rsidRPr="001C576B">
        <w:rPr>
          <w:rFonts w:hAnsi="HG丸ｺﾞｼｯｸM-PRO" w:hint="eastAsia"/>
        </w:rPr>
        <w:t>を関係機関共通の目標と定め、それぞれの法令の位置づけの違いを踏まえた防火安全対策の推進が急務である。</w:t>
      </w:r>
    </w:p>
    <w:p w:rsidR="00CE52B4" w:rsidRPr="001C576B" w:rsidRDefault="00CE52B4" w:rsidP="00A062C1">
      <w:pPr>
        <w:rPr>
          <w:rFonts w:hAnsi="HG丸ｺﾞｼｯｸM-PRO"/>
        </w:rPr>
      </w:pPr>
    </w:p>
    <w:p w:rsidR="00A062C1" w:rsidRPr="001C576B" w:rsidRDefault="00A062C1" w:rsidP="00A062C1">
      <w:pPr>
        <w:rPr>
          <w:rFonts w:hAnsi="HG丸ｺﾞｼｯｸM-PRO"/>
          <w:b/>
        </w:rPr>
      </w:pPr>
      <w:r w:rsidRPr="001C576B">
        <w:rPr>
          <w:rFonts w:hAnsi="HG丸ｺﾞｼｯｸM-PRO" w:hint="eastAsia"/>
          <w:b/>
        </w:rPr>
        <w:t>１．</w:t>
      </w:r>
      <w:r w:rsidR="00B93C24" w:rsidRPr="001C576B">
        <w:rPr>
          <w:rFonts w:hAnsi="HG丸ｺﾞｼｯｸM-PRO" w:hint="eastAsia"/>
          <w:b/>
        </w:rPr>
        <w:t>グループホーム事業者の責任と役割</w:t>
      </w:r>
    </w:p>
    <w:p w:rsidR="00270A6E" w:rsidRPr="001C576B" w:rsidRDefault="00B30DAC" w:rsidP="0079702C">
      <w:pPr>
        <w:ind w:leftChars="100" w:left="221" w:firstLineChars="100" w:firstLine="221"/>
        <w:rPr>
          <w:rFonts w:hAnsi="HG丸ｺﾞｼｯｸM-PRO"/>
        </w:rPr>
      </w:pPr>
      <w:r w:rsidRPr="001C576B">
        <w:rPr>
          <w:rFonts w:hAnsi="HG丸ｺﾞｼｯｸM-PRO" w:hint="eastAsia"/>
        </w:rPr>
        <w:t>スプリンクラー設備の設置義務の有無</w:t>
      </w:r>
      <w:r w:rsidR="00270A6E" w:rsidRPr="001C576B">
        <w:rPr>
          <w:rFonts w:hAnsi="HG丸ｺﾞｼｯｸM-PRO" w:hint="eastAsia"/>
        </w:rPr>
        <w:t>は、</w:t>
      </w:r>
      <w:r w:rsidRPr="001C576B">
        <w:rPr>
          <w:rFonts w:hAnsi="HG丸ｺﾞｼｯｸM-PRO" w:hint="eastAsia"/>
        </w:rPr>
        <w:t>入居者の障がい支援区分の認定調査項目の該当・非該当を把握</w:t>
      </w:r>
      <w:r w:rsidR="00270A6E" w:rsidRPr="001C576B">
        <w:rPr>
          <w:rFonts w:hAnsi="HG丸ｺﾞｼｯｸM-PRO" w:hint="eastAsia"/>
        </w:rPr>
        <w:t>した上で、</w:t>
      </w:r>
      <w:r w:rsidRPr="001C576B">
        <w:rPr>
          <w:rFonts w:hAnsi="HG丸ｺﾞｼｯｸM-PRO" w:hint="eastAsia"/>
        </w:rPr>
        <w:t>消防機関</w:t>
      </w:r>
      <w:r w:rsidR="00270A6E" w:rsidRPr="001C576B">
        <w:rPr>
          <w:rFonts w:hAnsi="HG丸ｺﾞｼｯｸM-PRO" w:hint="eastAsia"/>
        </w:rPr>
        <w:t>が判断することとされているが、障がい者グループホームにおいては、</w:t>
      </w:r>
      <w:r w:rsidR="0079702C" w:rsidRPr="001C576B">
        <w:rPr>
          <w:rFonts w:hAnsi="HG丸ｺﾞｼｯｸM-PRO" w:hint="eastAsia"/>
        </w:rPr>
        <w:t>利用者の入れ替わり、障がい支援区分の変更</w:t>
      </w:r>
      <w:r w:rsidR="00270A6E" w:rsidRPr="001C576B">
        <w:rPr>
          <w:rFonts w:hAnsi="HG丸ｺﾞｼｯｸM-PRO" w:hint="eastAsia"/>
        </w:rPr>
        <w:t>等が発生することを考慮する必要がある。</w:t>
      </w:r>
    </w:p>
    <w:p w:rsidR="00914BA3" w:rsidRPr="001C576B" w:rsidRDefault="005049DB" w:rsidP="00914BA3">
      <w:pPr>
        <w:ind w:leftChars="100" w:left="221" w:firstLineChars="100" w:firstLine="221"/>
        <w:rPr>
          <w:rFonts w:hAnsi="HG丸ｺﾞｼｯｸM-PRO" w:cs="HG丸ｺﾞｼｯｸM-PRO"/>
        </w:rPr>
      </w:pPr>
      <w:r w:rsidRPr="001C576B">
        <w:rPr>
          <w:rFonts w:hAnsi="HG丸ｺﾞｼｯｸM-PRO" w:hint="eastAsia"/>
        </w:rPr>
        <w:t>消防法令で示されている</w:t>
      </w:r>
      <w:r w:rsidR="002073DC" w:rsidRPr="001C576B">
        <w:rPr>
          <w:rFonts w:hAnsi="HG丸ｺﾞｼｯｸM-PRO" w:hint="eastAsia"/>
        </w:rPr>
        <w:t>８割という</w:t>
      </w:r>
      <w:r w:rsidR="004D2209" w:rsidRPr="001C576B">
        <w:rPr>
          <w:rFonts w:hAnsi="HG丸ｺﾞｼｯｸM-PRO" w:hint="eastAsia"/>
        </w:rPr>
        <w:t>重度障がい者の割合に関わらず、</w:t>
      </w:r>
      <w:r w:rsidR="00270A6E" w:rsidRPr="001C576B">
        <w:rPr>
          <w:rFonts w:hAnsi="HG丸ｺﾞｼｯｸM-PRO" w:hint="eastAsia"/>
        </w:rPr>
        <w:t>車いすを使用しているなど避難の際の介助が必要な利用者の人数や職員体制</w:t>
      </w:r>
      <w:r w:rsidR="00914BA3" w:rsidRPr="001C576B">
        <w:rPr>
          <w:rFonts w:hAnsi="HG丸ｺﾞｼｯｸM-PRO" w:hint="eastAsia"/>
        </w:rPr>
        <w:t>、当該住居の設備・構造等を総合的に勘案し、障がい</w:t>
      </w:r>
      <w:r w:rsidR="0079702C" w:rsidRPr="001C576B">
        <w:rPr>
          <w:rFonts w:hAnsi="HG丸ｺﾞｼｯｸM-PRO" w:cs="HG丸ｺﾞｼｯｸM-PRO" w:hint="eastAsia"/>
        </w:rPr>
        <w:t>福祉</w:t>
      </w:r>
      <w:r w:rsidR="00914BA3" w:rsidRPr="001C576B">
        <w:rPr>
          <w:rFonts w:hAnsi="HG丸ｺﾞｼｯｸM-PRO" w:cs="HG丸ｺﾞｼｯｸM-PRO" w:hint="eastAsia"/>
        </w:rPr>
        <w:t>担当課や消防機関と協議の上、</w:t>
      </w:r>
      <w:r w:rsidRPr="001C576B">
        <w:rPr>
          <w:rFonts w:hAnsi="HG丸ｺﾞｼｯｸM-PRO" w:cs="HG丸ｺﾞｼｯｸM-PRO" w:hint="eastAsia"/>
        </w:rPr>
        <w:t>必要な消防用</w:t>
      </w:r>
      <w:r w:rsidR="00914BA3" w:rsidRPr="001C576B">
        <w:rPr>
          <w:rFonts w:hAnsi="HG丸ｺﾞｼｯｸM-PRO" w:cs="HG丸ｺﾞｼｯｸM-PRO" w:hint="eastAsia"/>
        </w:rPr>
        <w:t>設備</w:t>
      </w:r>
      <w:r w:rsidRPr="001C576B">
        <w:rPr>
          <w:rFonts w:hAnsi="HG丸ｺﾞｼｯｸM-PRO" w:cs="HG丸ｺﾞｼｯｸM-PRO" w:hint="eastAsia"/>
        </w:rPr>
        <w:t>や夜間支援体制等について</w:t>
      </w:r>
      <w:r w:rsidR="00914BA3" w:rsidRPr="001C576B">
        <w:rPr>
          <w:rFonts w:hAnsi="HG丸ｺﾞｼｯｸM-PRO" w:cs="HG丸ｺﾞｼｯｸM-PRO" w:hint="eastAsia"/>
        </w:rPr>
        <w:t>判断すべきと考える。</w:t>
      </w:r>
    </w:p>
    <w:p w:rsidR="004D2209" w:rsidRPr="001C576B" w:rsidRDefault="00D724E9" w:rsidP="00914BA3">
      <w:pPr>
        <w:ind w:leftChars="100" w:left="221" w:firstLineChars="100" w:firstLine="221"/>
        <w:rPr>
          <w:rFonts w:hAnsi="HG丸ｺﾞｼｯｸM-PRO" w:cs="HG丸ｺﾞｼｯｸM-PRO"/>
        </w:rPr>
      </w:pPr>
      <w:r w:rsidRPr="001C576B">
        <w:rPr>
          <w:rFonts w:hAnsi="HG丸ｺﾞｼｯｸM-PRO" w:hint="eastAsia"/>
        </w:rPr>
        <w:t>また、</w:t>
      </w:r>
      <w:r w:rsidR="004D2209" w:rsidRPr="001C576B">
        <w:rPr>
          <w:rFonts w:hAnsi="HG丸ｺﾞｼｯｸM-PRO" w:cs="HG丸ｺﾞｼｯｸM-PRO" w:hint="eastAsia"/>
        </w:rPr>
        <w:t>グループホーム事業者には、「大阪府指定障害福祉サービス事業者の指定並びに指定障害福祉サービスの事業の人員、設備及び運営に関する基準を定める条例」第201条において準用する第72条の規定に基づく非常災害対策の実施が義務づけれらている。</w:t>
      </w:r>
    </w:p>
    <w:p w:rsidR="001A13DE" w:rsidRPr="001C576B" w:rsidRDefault="001A13DE" w:rsidP="001A13DE">
      <w:pPr>
        <w:ind w:leftChars="100" w:left="221" w:firstLineChars="100" w:firstLine="221"/>
        <w:rPr>
          <w:rFonts w:hAnsi="HG丸ｺﾞｼｯｸM-PRO" w:cs="HG丸ｺﾞｼｯｸM-PRO"/>
        </w:rPr>
      </w:pPr>
      <w:r w:rsidRPr="001C576B">
        <w:rPr>
          <w:rFonts w:hAnsi="HG丸ｺﾞｼｯｸM-PRO" w:cs="HG丸ｺﾞｼｯｸM-PRO" w:hint="eastAsia"/>
        </w:rPr>
        <w:t>消防用設備の設置はもとより、火災発生時の関係機関への通報及び連絡、救援体制の確立、定期的な避難・救助等の訓練の実施など、防火安全体制の徹底を図る必要がある。</w:t>
      </w:r>
    </w:p>
    <w:p w:rsidR="00B30DAC" w:rsidRPr="001C576B" w:rsidRDefault="00B30DAC" w:rsidP="00A062C1">
      <w:pPr>
        <w:rPr>
          <w:rFonts w:hAnsi="HG丸ｺﾞｼｯｸM-PRO"/>
        </w:rPr>
      </w:pPr>
    </w:p>
    <w:p w:rsidR="00A062C1" w:rsidRPr="001C576B" w:rsidRDefault="00A062C1" w:rsidP="00A062C1">
      <w:pPr>
        <w:rPr>
          <w:rFonts w:hAnsi="HG丸ｺﾞｼｯｸM-PRO"/>
          <w:b/>
        </w:rPr>
      </w:pPr>
      <w:r w:rsidRPr="001C576B">
        <w:rPr>
          <w:rFonts w:hAnsi="HG丸ｺﾞｼｯｸM-PRO" w:hint="eastAsia"/>
          <w:b/>
        </w:rPr>
        <w:t>２．市町村及び府の障がい福祉担当課の責任と役割</w:t>
      </w:r>
    </w:p>
    <w:p w:rsidR="00A062C1" w:rsidRPr="00B03D0D" w:rsidRDefault="008D4D95" w:rsidP="008D4D95">
      <w:pPr>
        <w:ind w:leftChars="100" w:left="221" w:firstLineChars="100" w:firstLine="221"/>
        <w:rPr>
          <w:rFonts w:hAnsi="HG丸ｺﾞｼｯｸM-PRO"/>
        </w:rPr>
      </w:pPr>
      <w:r w:rsidRPr="001C576B">
        <w:rPr>
          <w:rFonts w:hAnsi="HG丸ｺﾞｼｯｸM-PRO" w:hint="eastAsia"/>
        </w:rPr>
        <w:t>市町村障がい福祉</w:t>
      </w:r>
      <w:r w:rsidR="005049DB" w:rsidRPr="001C576B">
        <w:rPr>
          <w:rFonts w:hAnsi="HG丸ｺﾞｼｯｸM-PRO" w:hint="eastAsia"/>
        </w:rPr>
        <w:t>担当</w:t>
      </w:r>
      <w:r w:rsidRPr="00B03D0D">
        <w:rPr>
          <w:rFonts w:hAnsi="HG丸ｺﾞｼｯｸM-PRO" w:hint="eastAsia"/>
        </w:rPr>
        <w:t>課は、グループホームの防火安全体制が確保されているかについて、定期的に把握</w:t>
      </w:r>
      <w:r w:rsidR="00951CBB" w:rsidRPr="00B03D0D">
        <w:rPr>
          <w:rFonts w:hAnsi="HG丸ｺﾞｼｯｸM-PRO" w:hint="eastAsia"/>
        </w:rPr>
        <w:t>・指導</w:t>
      </w:r>
      <w:r w:rsidRPr="00B03D0D">
        <w:rPr>
          <w:rFonts w:hAnsi="HG丸ｺﾞｼｯｸM-PRO" w:hint="eastAsia"/>
        </w:rPr>
        <w:t>するとともに、グループホーム事業者及び消防機関との連携</w:t>
      </w:r>
      <w:r w:rsidR="00951CBB" w:rsidRPr="00B03D0D">
        <w:rPr>
          <w:rFonts w:hAnsi="HG丸ｺﾞｼｯｸM-PRO" w:hint="eastAsia"/>
        </w:rPr>
        <w:t>に努めるなど</w:t>
      </w:r>
      <w:r w:rsidRPr="00B03D0D">
        <w:rPr>
          <w:rFonts w:hAnsi="HG丸ｺﾞｼｯｸM-PRO" w:hint="eastAsia"/>
        </w:rPr>
        <w:t>、地域におけるグループホーム防火安全対策</w:t>
      </w:r>
      <w:r w:rsidR="00951CBB" w:rsidRPr="00B03D0D">
        <w:rPr>
          <w:rFonts w:hAnsi="HG丸ｺﾞｼｯｸM-PRO" w:hint="eastAsia"/>
        </w:rPr>
        <w:t>を</w:t>
      </w:r>
      <w:r w:rsidRPr="00B03D0D">
        <w:rPr>
          <w:rFonts w:hAnsi="HG丸ｺﾞｼｯｸM-PRO" w:hint="eastAsia"/>
        </w:rPr>
        <w:t>推進</w:t>
      </w:r>
      <w:r w:rsidR="00951CBB" w:rsidRPr="00B03D0D">
        <w:rPr>
          <w:rFonts w:hAnsi="HG丸ｺﾞｼｯｸM-PRO" w:hint="eastAsia"/>
        </w:rPr>
        <w:t>していく</w:t>
      </w:r>
      <w:r w:rsidRPr="00B03D0D">
        <w:rPr>
          <w:rFonts w:hAnsi="HG丸ｺﾞｼｯｸM-PRO" w:hint="eastAsia"/>
        </w:rPr>
        <w:t>役割を担うべきである。</w:t>
      </w:r>
    </w:p>
    <w:p w:rsidR="008D4D95" w:rsidRPr="00B03D0D" w:rsidRDefault="008D4D95" w:rsidP="008D4D95">
      <w:pPr>
        <w:ind w:leftChars="100" w:left="221" w:firstLineChars="100" w:firstLine="221"/>
        <w:rPr>
          <w:rFonts w:hAnsi="HG丸ｺﾞｼｯｸM-PRO"/>
        </w:rPr>
      </w:pPr>
      <w:r w:rsidRPr="00B03D0D">
        <w:rPr>
          <w:rFonts w:hAnsi="HG丸ｺﾞｼｯｸM-PRO" w:hint="eastAsia"/>
        </w:rPr>
        <w:t>府の障がい福祉担当課は、</w:t>
      </w:r>
      <w:r w:rsidR="001A22DE" w:rsidRPr="00B03D0D">
        <w:rPr>
          <w:rFonts w:hAnsi="HG丸ｺﾞｼｯｸM-PRO" w:hint="eastAsia"/>
        </w:rPr>
        <w:t>各市町村</w:t>
      </w:r>
      <w:r w:rsidR="00951CBB" w:rsidRPr="00B03D0D">
        <w:rPr>
          <w:rFonts w:hAnsi="HG丸ｺﾞｼｯｸM-PRO" w:hint="eastAsia"/>
        </w:rPr>
        <w:t>が防火安全対策を推進していくにあたり</w:t>
      </w:r>
      <w:r w:rsidR="001A22DE" w:rsidRPr="00B03D0D">
        <w:rPr>
          <w:rFonts w:hAnsi="HG丸ｺﾞｼｯｸM-PRO" w:hint="eastAsia"/>
        </w:rPr>
        <w:t>必要な支援を行うとともに、消防用設備の設置</w:t>
      </w:r>
      <w:r w:rsidR="002073DC" w:rsidRPr="00B03D0D">
        <w:rPr>
          <w:rFonts w:hAnsi="HG丸ｺﾞｼｯｸM-PRO" w:hint="eastAsia"/>
        </w:rPr>
        <w:t>が促進されるよう社会福祉施設等</w:t>
      </w:r>
      <w:r w:rsidR="005049DB" w:rsidRPr="00B03D0D">
        <w:rPr>
          <w:rFonts w:hAnsi="HG丸ｺﾞｼｯｸM-PRO" w:hint="eastAsia"/>
        </w:rPr>
        <w:t>施設</w:t>
      </w:r>
      <w:r w:rsidR="002073DC" w:rsidRPr="00B03D0D">
        <w:rPr>
          <w:rFonts w:hAnsi="HG丸ｺﾞｼｯｸM-PRO" w:hint="eastAsia"/>
        </w:rPr>
        <w:t>整備費補助金の拡充及び福祉医療機構が実施する</w:t>
      </w:r>
      <w:r w:rsidR="001A22DE" w:rsidRPr="00B03D0D">
        <w:rPr>
          <w:rFonts w:hAnsi="HG丸ｺﾞｼｯｸM-PRO" w:hint="eastAsia"/>
        </w:rPr>
        <w:t>融資制度の優遇措置</w:t>
      </w:r>
      <w:r w:rsidR="002073DC" w:rsidRPr="00B03D0D">
        <w:rPr>
          <w:rFonts w:hAnsi="HG丸ｺﾞｼｯｸM-PRO" w:hint="eastAsia"/>
        </w:rPr>
        <w:t>の継続に関する国への要望を継続すること</w:t>
      </w:r>
      <w:r w:rsidR="001A22DE" w:rsidRPr="00B03D0D">
        <w:rPr>
          <w:rFonts w:hAnsi="HG丸ｺﾞｼｯｸM-PRO" w:hint="eastAsia"/>
        </w:rPr>
        <w:t>等、事業者の財政負担を軽減する支援策の充実に努め</w:t>
      </w:r>
      <w:r w:rsidR="00951CBB" w:rsidRPr="00B03D0D">
        <w:rPr>
          <w:rFonts w:hAnsi="HG丸ｺﾞｼｯｸM-PRO" w:hint="eastAsia"/>
        </w:rPr>
        <w:t>ていく</w:t>
      </w:r>
      <w:r w:rsidR="001A22DE" w:rsidRPr="00B03D0D">
        <w:rPr>
          <w:rFonts w:hAnsi="HG丸ｺﾞｼｯｸM-PRO" w:hint="eastAsia"/>
        </w:rPr>
        <w:t>。</w:t>
      </w:r>
    </w:p>
    <w:p w:rsidR="008D4D95" w:rsidRDefault="008D4D95" w:rsidP="00A062C1">
      <w:pPr>
        <w:rPr>
          <w:rFonts w:hAnsi="HG丸ｺﾞｼｯｸM-PRO"/>
        </w:rPr>
      </w:pPr>
    </w:p>
    <w:p w:rsidR="006A4BBE" w:rsidRDefault="006A4BBE" w:rsidP="00A062C1">
      <w:pPr>
        <w:rPr>
          <w:rFonts w:hAnsi="HG丸ｺﾞｼｯｸM-PRO"/>
        </w:rPr>
      </w:pPr>
    </w:p>
    <w:p w:rsidR="006A4BBE" w:rsidRPr="001C576B" w:rsidRDefault="006A4BBE" w:rsidP="006A4BBE">
      <w:pPr>
        <w:widowControl/>
        <w:jc w:val="left"/>
        <w:rPr>
          <w:rFonts w:ascii="ＭＳ ゴシック" w:eastAsia="ＭＳ ゴシック" w:hAnsi="ＭＳ ゴシック"/>
          <w:b/>
          <w:sz w:val="32"/>
          <w:szCs w:val="32"/>
        </w:rPr>
      </w:pPr>
      <w:r w:rsidRPr="001C576B">
        <w:rPr>
          <w:rFonts w:ascii="ＭＳ ゴシック" w:eastAsia="ＭＳ ゴシック" w:hAnsi="ＭＳ ゴシック" w:hint="eastAsia"/>
          <w:b/>
          <w:sz w:val="32"/>
          <w:szCs w:val="32"/>
        </w:rPr>
        <w:t>Ⅳ</w:t>
      </w:r>
      <w:r w:rsidRPr="001C576B">
        <w:rPr>
          <w:rFonts w:ascii="ＭＳ ゴシック" w:eastAsia="ＭＳ ゴシック" w:hAnsi="ＭＳ ゴシック"/>
          <w:b/>
          <w:sz w:val="32"/>
          <w:szCs w:val="32"/>
        </w:rPr>
        <w:t xml:space="preserve">. </w:t>
      </w:r>
      <w:r w:rsidRPr="001C576B">
        <w:rPr>
          <w:rFonts w:ascii="ＭＳ ゴシック" w:eastAsia="ＭＳ ゴシック" w:hAnsi="ＭＳ ゴシック" w:hint="eastAsia"/>
          <w:b/>
          <w:sz w:val="32"/>
          <w:szCs w:val="32"/>
        </w:rPr>
        <w:t>消防機関に求めるもの</w:t>
      </w:r>
    </w:p>
    <w:p w:rsidR="00A60327" w:rsidRPr="001C576B" w:rsidRDefault="009A28E5" w:rsidP="006A4BBE">
      <w:pPr>
        <w:ind w:firstLineChars="100" w:firstLine="221"/>
        <w:rPr>
          <w:rFonts w:hAnsi="HG丸ｺﾞｼｯｸM-PRO"/>
        </w:rPr>
      </w:pPr>
      <w:r w:rsidRPr="001C576B">
        <w:rPr>
          <w:rFonts w:hAnsi="HG丸ｺﾞｼｯｸM-PRO" w:hint="eastAsia"/>
        </w:rPr>
        <w:t>障がい者グループホームは、平成</w:t>
      </w:r>
      <w:r w:rsidR="000C1CD0">
        <w:rPr>
          <w:rFonts w:hAnsi="HG丸ｺﾞｼｯｸM-PRO" w:hint="eastAsia"/>
        </w:rPr>
        <w:t>２１</w:t>
      </w:r>
      <w:r w:rsidRPr="001C576B">
        <w:rPr>
          <w:rFonts w:hAnsi="HG丸ｺﾞｼｯｸM-PRO" w:hint="eastAsia"/>
        </w:rPr>
        <w:t>年4月1日以降、消防法令上の用途区分が6項ロ又はハに明確に位置づけられたものの、家具・調度等の可燃物、調理器具・暖房器具等の火気使用、入居者数等も一般住宅とほぼ同様であ</w:t>
      </w:r>
      <w:r w:rsidR="00A60327" w:rsidRPr="001C576B">
        <w:rPr>
          <w:rFonts w:hAnsi="HG丸ｺﾞｼｯｸM-PRO" w:hint="eastAsia"/>
        </w:rPr>
        <w:t>り、</w:t>
      </w:r>
      <w:r w:rsidRPr="001C576B">
        <w:rPr>
          <w:rFonts w:hAnsi="HG丸ｺﾞｼｯｸM-PRO" w:hint="eastAsia"/>
        </w:rPr>
        <w:t>火災危険性についても一般住宅と大きく異なるものではない</w:t>
      </w:r>
      <w:r w:rsidR="00BD4B18" w:rsidRPr="001C576B">
        <w:rPr>
          <w:rFonts w:hAnsi="HG丸ｺﾞｼｯｸM-PRO" w:hint="eastAsia"/>
        </w:rPr>
        <w:t>ことなどを踏まえ、</w:t>
      </w:r>
      <w:r w:rsidR="005B4CB0" w:rsidRPr="001C576B">
        <w:rPr>
          <w:rFonts w:hAnsi="HG丸ｺﾞｼｯｸM-PRO" w:hint="eastAsia"/>
        </w:rPr>
        <w:t>グループホーム事業者への指導等にあたっては、</w:t>
      </w:r>
      <w:r w:rsidR="00BD4B18" w:rsidRPr="001C576B">
        <w:rPr>
          <w:rFonts w:hAnsi="HG丸ｺﾞｼｯｸM-PRO" w:hint="eastAsia"/>
        </w:rPr>
        <w:t>障がい福祉担当課との連携・協力のもと、各グループホームの実情等に十分ご配慮</w:t>
      </w:r>
      <w:r w:rsidR="005B4CB0" w:rsidRPr="001C576B">
        <w:rPr>
          <w:rFonts w:hAnsi="HG丸ｺﾞｼｯｸM-PRO" w:hint="eastAsia"/>
        </w:rPr>
        <w:t>いただき</w:t>
      </w:r>
      <w:r w:rsidR="00BD4B18" w:rsidRPr="001C576B">
        <w:rPr>
          <w:rFonts w:hAnsi="HG丸ｺﾞｼｯｸM-PRO" w:hint="eastAsia"/>
        </w:rPr>
        <w:t>たい</w:t>
      </w:r>
      <w:r w:rsidR="00A60327" w:rsidRPr="001C576B">
        <w:rPr>
          <w:rFonts w:hAnsi="HG丸ｺﾞｼｯｸM-PRO" w:hint="eastAsia"/>
        </w:rPr>
        <w:t>。</w:t>
      </w:r>
    </w:p>
    <w:p w:rsidR="009A5FB7" w:rsidRPr="000C1CD0" w:rsidRDefault="009A5FB7" w:rsidP="006A4BBE">
      <w:pPr>
        <w:ind w:firstLineChars="100" w:firstLine="221"/>
        <w:rPr>
          <w:rFonts w:hAnsi="HG丸ｺﾞｼｯｸM-PRO"/>
          <w:color w:val="FF0000"/>
          <w:highlight w:val="yellow"/>
        </w:rPr>
      </w:pPr>
    </w:p>
    <w:p w:rsidR="009A5FB7" w:rsidRPr="000C1CD0" w:rsidRDefault="009A5FB7" w:rsidP="009A5FB7">
      <w:pPr>
        <w:rPr>
          <w:rFonts w:hAnsi="HG丸ｺﾞｼｯｸM-PRO"/>
        </w:rPr>
      </w:pPr>
      <w:r w:rsidRPr="000C1CD0">
        <w:rPr>
          <w:rFonts w:hAnsi="HG丸ｺﾞｼｯｸM-PRO" w:hint="eastAsia"/>
        </w:rPr>
        <w:t>（１）スプリンクラー設備の設置要否</w:t>
      </w:r>
    </w:p>
    <w:p w:rsidR="00A60327" w:rsidRPr="000C1CD0" w:rsidRDefault="00A60327" w:rsidP="00A60327">
      <w:pPr>
        <w:ind w:leftChars="100" w:left="221" w:firstLineChars="100" w:firstLine="221"/>
        <w:rPr>
          <w:rFonts w:hAnsi="HG丸ｺﾞｼｯｸM-PRO"/>
        </w:rPr>
      </w:pPr>
      <w:r w:rsidRPr="000C1CD0">
        <w:rPr>
          <w:rFonts w:hAnsi="HG丸ｺﾞｼｯｸM-PRO" w:hint="eastAsia"/>
        </w:rPr>
        <w:t>国免除基準及び国通知で示されている</w:t>
      </w:r>
      <w:r w:rsidR="005049DB" w:rsidRPr="000C1CD0">
        <w:rPr>
          <w:rFonts w:hAnsi="HG丸ｺﾞｼｯｸM-PRO" w:hint="eastAsia"/>
        </w:rPr>
        <w:t>令</w:t>
      </w:r>
      <w:r w:rsidRPr="000C1CD0">
        <w:rPr>
          <w:rFonts w:hAnsi="HG丸ｺﾞｼｯｸM-PRO" w:hint="eastAsia"/>
        </w:rPr>
        <w:t>32条特例を適用する際の要件と、上記代替要件</w:t>
      </w:r>
      <w:r w:rsidR="00B34B71" w:rsidRPr="000C1CD0">
        <w:rPr>
          <w:rFonts w:hAnsi="HG丸ｺﾞｼｯｸM-PRO" w:hint="eastAsia"/>
        </w:rPr>
        <w:t>案</w:t>
      </w:r>
      <w:r w:rsidR="00041F0B" w:rsidRPr="000C1CD0">
        <w:rPr>
          <w:rFonts w:hAnsi="HG丸ｺﾞｼｯｸM-PRO" w:hint="eastAsia"/>
        </w:rPr>
        <w:t>に対する消防庁</w:t>
      </w:r>
      <w:r w:rsidR="00B34B71" w:rsidRPr="000C1CD0">
        <w:rPr>
          <w:rFonts w:hAnsi="HG丸ｺﾞｼｯｸM-PRO" w:hint="eastAsia"/>
        </w:rPr>
        <w:t>予防課</w:t>
      </w:r>
      <w:r w:rsidR="00041F0B" w:rsidRPr="000C1CD0">
        <w:rPr>
          <w:rFonts w:hAnsi="HG丸ｺﾞｼｯｸM-PRO" w:hint="eastAsia"/>
        </w:rPr>
        <w:t>の意見</w:t>
      </w:r>
      <w:r w:rsidR="00D06E3F" w:rsidRPr="000C1CD0">
        <w:rPr>
          <w:rFonts w:hAnsi="HG丸ｺﾞｼｯｸM-PRO" w:hint="eastAsia"/>
        </w:rPr>
        <w:t>を踏まえた代替要件</w:t>
      </w:r>
      <w:r w:rsidRPr="000C1CD0">
        <w:rPr>
          <w:rFonts w:hAnsi="HG丸ｺﾞｼｯｸM-PRO" w:hint="eastAsia"/>
        </w:rPr>
        <w:t>を</w:t>
      </w:r>
      <w:r w:rsidR="00D06E3F" w:rsidRPr="000C1CD0">
        <w:rPr>
          <w:rFonts w:hAnsi="HG丸ｺﾞｼｯｸM-PRO" w:hint="eastAsia"/>
        </w:rPr>
        <w:t>例示として</w:t>
      </w:r>
      <w:r w:rsidRPr="000C1CD0">
        <w:rPr>
          <w:rFonts w:hAnsi="HG丸ｺﾞｼｯｸM-PRO" w:hint="eastAsia"/>
        </w:rPr>
        <w:t>整理すると次の表</w:t>
      </w:r>
      <w:r w:rsidR="005847EC" w:rsidRPr="000C1CD0">
        <w:rPr>
          <w:rFonts w:hAnsi="HG丸ｺﾞｼｯｸM-PRO" w:hint="eastAsia"/>
        </w:rPr>
        <w:t>（１）～（３）</w:t>
      </w:r>
      <w:r w:rsidRPr="000C1CD0">
        <w:rPr>
          <w:rFonts w:hAnsi="HG丸ｺﾞｼｯｸM-PRO" w:hint="eastAsia"/>
        </w:rPr>
        <w:t>のとおりとなる。</w:t>
      </w:r>
    </w:p>
    <w:p w:rsidR="00A60327" w:rsidRPr="00A03F59" w:rsidRDefault="00A60327" w:rsidP="00A60327">
      <w:pPr>
        <w:ind w:leftChars="100" w:left="221" w:firstLineChars="100" w:firstLine="221"/>
        <w:rPr>
          <w:rFonts w:hAnsi="HG丸ｺﾞｼｯｸM-PRO"/>
        </w:rPr>
      </w:pPr>
      <w:r w:rsidRPr="00A03F59">
        <w:rPr>
          <w:rFonts w:hAnsi="HG丸ｺﾞｼｯｸM-PRO" w:hint="eastAsia"/>
        </w:rPr>
        <w:t>各消防機関にお</w:t>
      </w:r>
      <w:r w:rsidR="00DE1A5C" w:rsidRPr="00A03F59">
        <w:rPr>
          <w:rFonts w:hAnsi="HG丸ｺﾞｼｯｸM-PRO" w:hint="eastAsia"/>
        </w:rPr>
        <w:t>かれ</w:t>
      </w:r>
      <w:r w:rsidRPr="00A03F59">
        <w:rPr>
          <w:rFonts w:hAnsi="HG丸ｺﾞｼｯｸM-PRO" w:hint="eastAsia"/>
        </w:rPr>
        <w:t>ては、各市町村障がい福祉担当課と連携・協力のもと、ここに示した代替</w:t>
      </w:r>
      <w:r w:rsidR="00D06E3F" w:rsidRPr="00A03F59">
        <w:rPr>
          <w:rFonts w:hAnsi="HG丸ｺﾞｼｯｸM-PRO" w:hint="eastAsia"/>
        </w:rPr>
        <w:t>例</w:t>
      </w:r>
      <w:r w:rsidRPr="00A03F59">
        <w:rPr>
          <w:rFonts w:hAnsi="HG丸ｺﾞｼｯｸM-PRO" w:hint="eastAsia"/>
        </w:rPr>
        <w:t>を含め、個別の防火対象物の実態に応じて消防法施行令第32条を適用し、各グループホームの共同生活住居においてスプリンクラー設備の設置を要しない</w:t>
      </w:r>
      <w:r w:rsidR="005B4CB0" w:rsidRPr="00A03F59">
        <w:rPr>
          <w:rFonts w:hAnsi="HG丸ｺﾞｼｯｸM-PRO" w:hint="eastAsia"/>
        </w:rPr>
        <w:t>と</w:t>
      </w:r>
      <w:r w:rsidRPr="00A03F59">
        <w:rPr>
          <w:rFonts w:hAnsi="HG丸ｺﾞｼｯｸM-PRO" w:hint="eastAsia"/>
        </w:rPr>
        <w:t>することの可否について</w:t>
      </w:r>
      <w:r w:rsidR="00DE1A5C" w:rsidRPr="00A03F59">
        <w:rPr>
          <w:rFonts w:hAnsi="HG丸ｺﾞｼｯｸM-PRO" w:hint="eastAsia"/>
        </w:rPr>
        <w:t>の</w:t>
      </w:r>
      <w:r w:rsidRPr="00A03F59">
        <w:rPr>
          <w:rFonts w:hAnsi="HG丸ｺﾞｼｯｸM-PRO" w:hint="eastAsia"/>
        </w:rPr>
        <w:t>積極的</w:t>
      </w:r>
      <w:r w:rsidR="00DE1A5C" w:rsidRPr="00A03F59">
        <w:rPr>
          <w:rFonts w:hAnsi="HG丸ｺﾞｼｯｸM-PRO" w:hint="eastAsia"/>
        </w:rPr>
        <w:t>な</w:t>
      </w:r>
      <w:r w:rsidRPr="00A03F59">
        <w:rPr>
          <w:rFonts w:hAnsi="HG丸ｺﾞｼｯｸM-PRO" w:hint="eastAsia"/>
        </w:rPr>
        <w:t>検討</w:t>
      </w:r>
      <w:r w:rsidR="00DE1A5C" w:rsidRPr="00A03F59">
        <w:rPr>
          <w:rFonts w:hAnsi="HG丸ｺﾞｼｯｸM-PRO" w:hint="eastAsia"/>
        </w:rPr>
        <w:t>をお願いしたい</w:t>
      </w:r>
      <w:r w:rsidRPr="00A03F59">
        <w:rPr>
          <w:rFonts w:hAnsi="HG丸ｺﾞｼｯｸM-PRO" w:hint="eastAsia"/>
        </w:rPr>
        <w:t>。</w:t>
      </w:r>
    </w:p>
    <w:p w:rsidR="00D95B9C" w:rsidRPr="000C1CD0" w:rsidRDefault="00A60327" w:rsidP="009A28E5">
      <w:pPr>
        <w:ind w:leftChars="100" w:left="221" w:firstLineChars="100" w:firstLine="221"/>
        <w:rPr>
          <w:rFonts w:hAnsi="HG丸ｺﾞｼｯｸM-PRO"/>
        </w:rPr>
      </w:pPr>
      <w:r w:rsidRPr="000C1CD0">
        <w:rPr>
          <w:rFonts w:hAnsi="HG丸ｺﾞｼｯｸM-PRO" w:hint="eastAsia"/>
        </w:rPr>
        <w:t>消防用設備、とりわけ</w:t>
      </w:r>
      <w:r w:rsidR="003F0666" w:rsidRPr="000C1CD0">
        <w:rPr>
          <w:rFonts w:hAnsi="HG丸ｺﾞｼｯｸM-PRO" w:hint="eastAsia"/>
        </w:rPr>
        <w:t>スプリンクラー設備の設置</w:t>
      </w:r>
      <w:r w:rsidRPr="000C1CD0">
        <w:rPr>
          <w:rFonts w:hAnsi="HG丸ｺﾞｼｯｸM-PRO" w:hint="eastAsia"/>
        </w:rPr>
        <w:t>については</w:t>
      </w:r>
      <w:r w:rsidR="003F0666" w:rsidRPr="000C1CD0">
        <w:rPr>
          <w:rFonts w:hAnsi="HG丸ｺﾞｼｯｸM-PRO" w:hint="eastAsia"/>
        </w:rPr>
        <w:t>費用面をはじめとする</w:t>
      </w:r>
      <w:r w:rsidRPr="000C1CD0">
        <w:rPr>
          <w:rFonts w:hAnsi="HG丸ｺﾞｼｯｸM-PRO" w:hint="eastAsia"/>
        </w:rPr>
        <w:t>事業者</w:t>
      </w:r>
      <w:r w:rsidR="003F0666" w:rsidRPr="000C1CD0">
        <w:rPr>
          <w:rFonts w:hAnsi="HG丸ｺﾞｼｯｸM-PRO" w:hint="eastAsia"/>
        </w:rPr>
        <w:t>負担</w:t>
      </w:r>
      <w:r w:rsidR="00CE52B4" w:rsidRPr="000C1CD0">
        <w:rPr>
          <w:rFonts w:hAnsi="HG丸ｺﾞｼｯｸM-PRO" w:hint="eastAsia"/>
        </w:rPr>
        <w:t>を考慮し、火気管理や可燃物管理の徹底、火災の監視体制や通報体制の強化を図るなど消防機関の指導に基づく対応の徹底を条件として、基準に適合するまでの十分な猶予期間を設定</w:t>
      </w:r>
      <w:r w:rsidR="00D95B9C" w:rsidRPr="000C1CD0">
        <w:rPr>
          <w:rFonts w:hAnsi="HG丸ｺﾞｼｯｸM-PRO" w:hint="eastAsia"/>
        </w:rPr>
        <w:t>していただきたい。</w:t>
      </w:r>
    </w:p>
    <w:p w:rsidR="009A5FB7" w:rsidRDefault="009A5FB7" w:rsidP="009A28E5">
      <w:pPr>
        <w:ind w:leftChars="100" w:left="221" w:firstLineChars="100" w:firstLine="221"/>
        <w:rPr>
          <w:rFonts w:hAnsi="HG丸ｺﾞｼｯｸM-PRO"/>
          <w:color w:val="FF0000"/>
          <w:highlight w:val="yellow"/>
        </w:rPr>
      </w:pPr>
    </w:p>
    <w:p w:rsidR="009A5FB7" w:rsidRPr="000C1CD0" w:rsidRDefault="009A5FB7" w:rsidP="009A5FB7">
      <w:pPr>
        <w:rPr>
          <w:rFonts w:hAnsi="HG丸ｺﾞｼｯｸM-PRO"/>
        </w:rPr>
      </w:pPr>
      <w:r w:rsidRPr="000C1CD0">
        <w:rPr>
          <w:rFonts w:hAnsi="HG丸ｺﾞｼｯｸM-PRO" w:hint="eastAsia"/>
        </w:rPr>
        <w:t>（２）公表制度の運用</w:t>
      </w:r>
    </w:p>
    <w:p w:rsidR="00B92CAF" w:rsidRPr="000C1CD0" w:rsidRDefault="005106D0" w:rsidP="009A28E5">
      <w:pPr>
        <w:ind w:leftChars="100" w:left="221" w:firstLineChars="100" w:firstLine="221"/>
        <w:rPr>
          <w:rFonts w:hAnsi="HG丸ｺﾞｼｯｸM-PRO"/>
        </w:rPr>
      </w:pPr>
      <w:r w:rsidRPr="00A03F59">
        <w:rPr>
          <w:rFonts w:hAnsi="HG丸ｺﾞｼｯｸM-PRO" w:hint="eastAsia"/>
        </w:rPr>
        <w:t>違反対象物に係る公表制度は、その違反内容等を公表することにより、利用者等の防火安全に対する認識を高めて火災被害の軽減を図るとともに、防火対象物の関係者による防火管理業務の適正化及び消防用設備等の適正な設置促進に資する</w:t>
      </w:r>
      <w:r w:rsidR="00A03F59" w:rsidRPr="00B03D0D">
        <w:rPr>
          <w:rFonts w:hAnsi="HG丸ｺﾞｼｯｸM-PRO" w:hint="eastAsia"/>
        </w:rPr>
        <w:t>ことを趣旨としている。こ</w:t>
      </w:r>
      <w:r w:rsidRPr="00A03F59">
        <w:rPr>
          <w:rFonts w:hAnsi="HG丸ｺﾞｼｯｸM-PRO" w:hint="eastAsia"/>
        </w:rPr>
        <w:t>の</w:t>
      </w:r>
      <w:r w:rsidR="0011370D" w:rsidRPr="00A03F59">
        <w:rPr>
          <w:rFonts w:hAnsi="HG丸ｺﾞｼｯｸM-PRO" w:hint="eastAsia"/>
        </w:rPr>
        <w:t>趣旨</w:t>
      </w:r>
      <w:r w:rsidR="005E32D4" w:rsidRPr="00A03F59">
        <w:rPr>
          <w:rFonts w:hAnsi="HG丸ｺﾞｼｯｸM-PRO" w:hint="eastAsia"/>
        </w:rPr>
        <w:t>には反する</w:t>
      </w:r>
      <w:r w:rsidR="0011370D" w:rsidRPr="00A03F59">
        <w:rPr>
          <w:rFonts w:hAnsi="HG丸ｺﾞｼｯｸM-PRO" w:hint="eastAsia"/>
        </w:rPr>
        <w:t>が</w:t>
      </w:r>
      <w:r w:rsidRPr="00A03F59">
        <w:rPr>
          <w:rFonts w:hAnsi="HG丸ｺﾞｼｯｸM-PRO" w:hint="eastAsia"/>
        </w:rPr>
        <w:t>、</w:t>
      </w:r>
      <w:r w:rsidR="00264834" w:rsidRPr="00A03F59">
        <w:rPr>
          <w:rFonts w:hAnsi="HG丸ｺﾞｼｯｸM-PRO" w:hint="eastAsia"/>
        </w:rPr>
        <w:t>設置義務</w:t>
      </w:r>
      <w:r w:rsidR="00264834" w:rsidRPr="000C1CD0">
        <w:rPr>
          <w:rFonts w:hAnsi="HG丸ｺﾞｼｯｸM-PRO" w:hint="eastAsia"/>
        </w:rPr>
        <w:t>化された消防用設備が設置できないグループホームに一律に適用するのでなく、</w:t>
      </w:r>
      <w:r w:rsidR="009A28E5" w:rsidRPr="000C1CD0">
        <w:rPr>
          <w:rFonts w:hAnsi="HG丸ｺﾞｼｯｸM-PRO" w:hint="eastAsia"/>
        </w:rPr>
        <w:t>各グループホーム</w:t>
      </w:r>
      <w:r w:rsidR="003F0666" w:rsidRPr="000C1CD0">
        <w:rPr>
          <w:rFonts w:hAnsi="HG丸ｺﾞｼｯｸM-PRO" w:hint="eastAsia"/>
        </w:rPr>
        <w:t>が</w:t>
      </w:r>
      <w:r w:rsidR="00264834" w:rsidRPr="000C1CD0">
        <w:rPr>
          <w:rFonts w:hAnsi="HG丸ｺﾞｼｯｸM-PRO" w:hint="eastAsia"/>
        </w:rPr>
        <w:t>基準適合に向けた</w:t>
      </w:r>
      <w:r w:rsidR="003F0666" w:rsidRPr="000C1CD0">
        <w:rPr>
          <w:rFonts w:hAnsi="HG丸ｺﾞｼｯｸM-PRO" w:hint="eastAsia"/>
        </w:rPr>
        <w:t>必要な消防用設備の設置に</w:t>
      </w:r>
      <w:r w:rsidR="005B4CB0" w:rsidRPr="000C1CD0">
        <w:rPr>
          <w:rFonts w:hAnsi="HG丸ｺﾞｼｯｸM-PRO" w:hint="eastAsia"/>
        </w:rPr>
        <w:t>関する</w:t>
      </w:r>
      <w:r w:rsidR="00BC0E71" w:rsidRPr="000C1CD0">
        <w:rPr>
          <w:rFonts w:hAnsi="HG丸ｺﾞｼｯｸM-PRO" w:hint="eastAsia"/>
        </w:rPr>
        <w:t>計画等を作成し、</w:t>
      </w:r>
      <w:r w:rsidR="003F0666" w:rsidRPr="000C1CD0">
        <w:rPr>
          <w:rFonts w:hAnsi="HG丸ｺﾞｼｯｸM-PRO" w:hint="eastAsia"/>
        </w:rPr>
        <w:t>誠実に履行していると認められる場合</w:t>
      </w:r>
      <w:r w:rsidR="00D95B9C" w:rsidRPr="000C1CD0">
        <w:rPr>
          <w:rFonts w:hAnsi="HG丸ｺﾞｼｯｸM-PRO" w:hint="eastAsia"/>
        </w:rPr>
        <w:t>、当該猶予期間中</w:t>
      </w:r>
      <w:r w:rsidR="00002ED9" w:rsidRPr="000C1CD0">
        <w:rPr>
          <w:rFonts w:hAnsi="HG丸ｺﾞｼｯｸM-PRO" w:hint="eastAsia"/>
        </w:rPr>
        <w:t>、</w:t>
      </w:r>
      <w:r w:rsidR="003F0666" w:rsidRPr="000C1CD0">
        <w:rPr>
          <w:rFonts w:hAnsi="HG丸ｺﾞｼｯｸM-PRO" w:hint="eastAsia"/>
        </w:rPr>
        <w:t>違反物件</w:t>
      </w:r>
      <w:r w:rsidR="00264834" w:rsidRPr="000C1CD0">
        <w:rPr>
          <w:rFonts w:hAnsi="HG丸ｺﾞｼｯｸM-PRO" w:hint="eastAsia"/>
        </w:rPr>
        <w:t>としての</w:t>
      </w:r>
      <w:r w:rsidR="00D95B9C" w:rsidRPr="000C1CD0">
        <w:rPr>
          <w:rFonts w:hAnsi="HG丸ｺﾞｼｯｸM-PRO" w:hint="eastAsia"/>
        </w:rPr>
        <w:t>公表</w:t>
      </w:r>
      <w:r w:rsidR="00264834" w:rsidRPr="000C1CD0">
        <w:rPr>
          <w:rFonts w:hAnsi="HG丸ｺﾞｼｯｸM-PRO" w:hint="eastAsia"/>
        </w:rPr>
        <w:t>も</w:t>
      </w:r>
      <w:r w:rsidR="00002ED9" w:rsidRPr="000C1CD0">
        <w:rPr>
          <w:rFonts w:hAnsi="HG丸ｺﾞｼｯｸM-PRO" w:hint="eastAsia"/>
        </w:rPr>
        <w:t>併せて</w:t>
      </w:r>
      <w:r w:rsidR="00264834" w:rsidRPr="000C1CD0">
        <w:rPr>
          <w:rFonts w:hAnsi="HG丸ｺﾞｼｯｸM-PRO" w:hint="eastAsia"/>
        </w:rPr>
        <w:t>猶予するなどの</w:t>
      </w:r>
      <w:r w:rsidR="00D95B9C" w:rsidRPr="000C1CD0">
        <w:rPr>
          <w:rFonts w:hAnsi="HG丸ｺﾞｼｯｸM-PRO" w:hint="eastAsia"/>
        </w:rPr>
        <w:t>配慮をお願いしたい</w:t>
      </w:r>
      <w:r w:rsidR="009A28E5" w:rsidRPr="000C1CD0">
        <w:rPr>
          <w:rFonts w:hAnsi="HG丸ｺﾞｼｯｸM-PRO" w:hint="eastAsia"/>
        </w:rPr>
        <w:t>。</w:t>
      </w:r>
    </w:p>
    <w:p w:rsidR="00B92CAF" w:rsidRDefault="00B92CAF">
      <w:pPr>
        <w:widowControl/>
        <w:jc w:val="left"/>
        <w:rPr>
          <w:rFonts w:hAnsi="HG丸ｺﾞｼｯｸM-PRO"/>
        </w:rPr>
      </w:pPr>
      <w:r>
        <w:rPr>
          <w:rFonts w:hAnsi="HG丸ｺﾞｼｯｸM-PRO"/>
        </w:rPr>
        <w:br w:type="page"/>
      </w:r>
    </w:p>
    <w:p w:rsidR="00AA7B00" w:rsidRDefault="00AA7B00" w:rsidP="00B92CAF">
      <w:pPr>
        <w:rPr>
          <w:rFonts w:hAnsi="HG丸ｺﾞｼｯｸM-PRO"/>
          <w:sz w:val="22"/>
        </w:rPr>
      </w:pPr>
    </w:p>
    <w:p w:rsidR="00B92CAF" w:rsidRPr="0011370D" w:rsidRDefault="00B92CAF" w:rsidP="00B92CAF">
      <w:pPr>
        <w:rPr>
          <w:rFonts w:hAnsi="HG丸ｺﾞｼｯｸM-PRO"/>
          <w:sz w:val="22"/>
        </w:rPr>
      </w:pPr>
      <w:r w:rsidRPr="0011370D">
        <w:rPr>
          <w:rFonts w:hAnsi="HG丸ｺﾞｼｯｸM-PRO" w:hint="eastAsia"/>
          <w:sz w:val="22"/>
        </w:rPr>
        <w:t>（１）戸建て型・延べ面積100㎡未満・２階建まで</w:t>
      </w:r>
    </w:p>
    <w:tbl>
      <w:tblPr>
        <w:tblW w:w="8462" w:type="dxa"/>
        <w:tblInd w:w="284" w:type="dxa"/>
        <w:tblLayout w:type="fixed"/>
        <w:tblCellMar>
          <w:left w:w="99" w:type="dxa"/>
          <w:right w:w="99" w:type="dxa"/>
        </w:tblCellMar>
        <w:tblLook w:val="04A0" w:firstRow="1" w:lastRow="0" w:firstColumn="1" w:lastColumn="0" w:noHBand="0" w:noVBand="1"/>
      </w:tblPr>
      <w:tblGrid>
        <w:gridCol w:w="241"/>
        <w:gridCol w:w="3969"/>
        <w:gridCol w:w="708"/>
        <w:gridCol w:w="709"/>
        <w:gridCol w:w="709"/>
        <w:gridCol w:w="708"/>
        <w:gridCol w:w="709"/>
        <w:gridCol w:w="709"/>
      </w:tblGrid>
      <w:tr w:rsidR="00A03F59" w:rsidRPr="0011370D" w:rsidTr="00A03F59">
        <w:trPr>
          <w:trHeight w:val="405"/>
        </w:trPr>
        <w:tc>
          <w:tcPr>
            <w:tcW w:w="421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要　　　　　件</w:t>
            </w:r>
          </w:p>
        </w:tc>
        <w:tc>
          <w:tcPr>
            <w:tcW w:w="708" w:type="dxa"/>
            <w:tcBorders>
              <w:top w:val="single" w:sz="4" w:space="0" w:color="auto"/>
              <w:left w:val="nil"/>
              <w:bottom w:val="single" w:sz="4" w:space="0" w:color="auto"/>
              <w:right w:val="dashSmallGap" w:sz="4" w:space="0" w:color="auto"/>
            </w:tcBorders>
            <w:shd w:val="clear" w:color="auto" w:fill="FFFF00"/>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規則</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12-2</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(2)①</w:t>
            </w:r>
          </w:p>
        </w:tc>
        <w:tc>
          <w:tcPr>
            <w:tcW w:w="709" w:type="dxa"/>
            <w:tcBorders>
              <w:top w:val="single" w:sz="4" w:space="0" w:color="auto"/>
              <w:left w:val="dashSmallGap" w:sz="4" w:space="0" w:color="auto"/>
              <w:bottom w:val="single" w:sz="4" w:space="0" w:color="auto"/>
              <w:right w:val="single" w:sz="4" w:space="0" w:color="auto"/>
            </w:tcBorders>
            <w:shd w:val="clear" w:color="auto" w:fill="FFFF00"/>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規則</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12-2</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(2)②</w:t>
            </w:r>
          </w:p>
        </w:tc>
        <w:tc>
          <w:tcPr>
            <w:tcW w:w="709" w:type="dxa"/>
            <w:tcBorders>
              <w:top w:val="single" w:sz="4" w:space="0" w:color="auto"/>
              <w:left w:val="nil"/>
              <w:bottom w:val="single" w:sz="4" w:space="0" w:color="auto"/>
              <w:right w:val="dashSmallGap" w:sz="4" w:space="0" w:color="auto"/>
            </w:tcBorders>
            <w:shd w:val="clear" w:color="auto" w:fill="FFFF00"/>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105</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通知</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w:t>
            </w:r>
          </w:p>
        </w:tc>
        <w:tc>
          <w:tcPr>
            <w:tcW w:w="708" w:type="dxa"/>
            <w:tcBorders>
              <w:top w:val="single" w:sz="4" w:space="0" w:color="auto"/>
              <w:left w:val="dashSmallGap" w:sz="4" w:space="0" w:color="auto"/>
              <w:bottom w:val="single" w:sz="4" w:space="0" w:color="auto"/>
              <w:right w:val="dashSmallGap" w:sz="4" w:space="0" w:color="auto"/>
            </w:tcBorders>
            <w:shd w:val="clear" w:color="auto" w:fill="FFFF00"/>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105</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通知</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(2)</w:t>
            </w:r>
          </w:p>
        </w:tc>
        <w:tc>
          <w:tcPr>
            <w:tcW w:w="709" w:type="dxa"/>
            <w:tcBorders>
              <w:top w:val="single" w:sz="4" w:space="0" w:color="auto"/>
              <w:left w:val="dashSmallGap" w:sz="4" w:space="0" w:color="auto"/>
              <w:bottom w:val="single" w:sz="4" w:space="0" w:color="auto"/>
              <w:right w:val="single" w:sz="4" w:space="0" w:color="auto"/>
            </w:tcBorders>
            <w:shd w:val="clear" w:color="auto" w:fill="FFFF00"/>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231</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通知</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代替例</w:t>
            </w:r>
          </w:p>
        </w:tc>
      </w:tr>
      <w:tr w:rsidR="00A03F59" w:rsidRPr="0011370D" w:rsidTr="00A03F59">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内装不燃化</w:t>
            </w:r>
          </w:p>
        </w:tc>
        <w:tc>
          <w:tcPr>
            <w:tcW w:w="708" w:type="dxa"/>
            <w:tcBorders>
              <w:top w:val="nil"/>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p>
        </w:tc>
      </w:tr>
      <w:tr w:rsidR="00A03F59" w:rsidRPr="0011370D" w:rsidTr="00C01375">
        <w:trPr>
          <w:trHeight w:val="405"/>
        </w:trPr>
        <w:tc>
          <w:tcPr>
            <w:tcW w:w="241" w:type="dxa"/>
            <w:tcBorders>
              <w:top w:val="nil"/>
              <w:left w:val="single"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避難経路は準不燃材料、その他の部分は難燃材料</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p>
        </w:tc>
      </w:tr>
      <w:tr w:rsidR="00A03F59" w:rsidRPr="0011370D" w:rsidTr="00C01375">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居室等</w:t>
            </w:r>
          </w:p>
        </w:tc>
        <w:tc>
          <w:tcPr>
            <w:tcW w:w="708" w:type="dxa"/>
            <w:tcBorders>
              <w:top w:val="nil"/>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p>
        </w:tc>
      </w:tr>
      <w:tr w:rsidR="00A03F59" w:rsidRPr="0011370D" w:rsidTr="00A03F59">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居室区画（扉は自動閉鎖）</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r w:rsidRPr="0011370D">
              <w:rPr>
                <w:rFonts w:ascii="ＭＳ Ｐゴシック" w:eastAsia="ＭＳ Ｐゴシック" w:hAnsi="ＭＳ Ｐゴシック" w:cs="ＭＳ Ｐゴシック" w:hint="eastAsia"/>
                <w:color w:val="4F6228" w:themeColor="accent3" w:themeShade="80"/>
                <w:kern w:val="0"/>
                <w:sz w:val="18"/>
                <w:szCs w:val="18"/>
              </w:rPr>
              <w:t>○</w:t>
            </w:r>
          </w:p>
        </w:tc>
      </w:tr>
      <w:tr w:rsidR="00A03F59" w:rsidRPr="0011370D" w:rsidTr="00BF562A">
        <w:trPr>
          <w:trHeight w:val="218"/>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火災の影響の少ない時間内（３分以内）に屋外等へ避難可能</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r w:rsidRPr="0011370D">
              <w:rPr>
                <w:rFonts w:ascii="ＭＳ Ｐゴシック" w:eastAsia="ＭＳ Ｐゴシック" w:hAnsi="ＭＳ Ｐゴシック" w:cs="ＭＳ Ｐゴシック" w:hint="eastAsia"/>
                <w:color w:val="4F6228" w:themeColor="accent3" w:themeShade="80"/>
                <w:kern w:val="0"/>
                <w:sz w:val="18"/>
                <w:szCs w:val="18"/>
              </w:rPr>
              <w:t>○</w:t>
            </w:r>
          </w:p>
        </w:tc>
      </w:tr>
      <w:tr w:rsidR="00A03F59" w:rsidRPr="0011370D" w:rsidTr="00A03F59">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煙感知器</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r w:rsidRPr="0011370D">
              <w:rPr>
                <w:rFonts w:ascii="ＭＳ Ｐゴシック" w:eastAsia="ＭＳ Ｐゴシック" w:hAnsi="ＭＳ Ｐゴシック" w:cs="ＭＳ Ｐゴシック" w:hint="eastAsia"/>
                <w:color w:val="4F6228" w:themeColor="accent3" w:themeShade="80"/>
                <w:kern w:val="0"/>
                <w:sz w:val="18"/>
                <w:szCs w:val="18"/>
              </w:rPr>
              <w:t>○</w:t>
            </w:r>
          </w:p>
        </w:tc>
      </w:tr>
      <w:tr w:rsidR="00A03F59" w:rsidRPr="0011370D" w:rsidTr="00BF562A">
        <w:trPr>
          <w:trHeight w:val="472"/>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開口部（屋内外から容易に開放可能、幅員１m以上の空地に面する、避難できる大きさ・構造）</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r w:rsidRPr="0011370D">
              <w:rPr>
                <w:rFonts w:ascii="ＭＳ Ｐゴシック" w:eastAsia="ＭＳ Ｐゴシック" w:hAnsi="ＭＳ Ｐゴシック" w:cs="ＭＳ Ｐゴシック" w:hint="eastAsia"/>
                <w:color w:val="4F6228" w:themeColor="accent3" w:themeShade="80"/>
                <w:kern w:val="0"/>
                <w:sz w:val="18"/>
                <w:szCs w:val="18"/>
              </w:rPr>
              <w:t>○</w:t>
            </w:r>
          </w:p>
        </w:tc>
      </w:tr>
      <w:tr w:rsidR="00A03F59" w:rsidRPr="0011370D" w:rsidTr="00A03F59">
        <w:trPr>
          <w:trHeight w:val="405"/>
        </w:trPr>
        <w:tc>
          <w:tcPr>
            <w:tcW w:w="4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入居者が利用する居室が避難階のみ</w:t>
            </w:r>
          </w:p>
        </w:tc>
        <w:tc>
          <w:tcPr>
            <w:tcW w:w="708" w:type="dxa"/>
            <w:tcBorders>
              <w:top w:val="nil"/>
              <w:left w:val="nil"/>
              <w:bottom w:val="single" w:sz="4" w:space="0" w:color="auto"/>
              <w:right w:val="dashSmallGap" w:sz="4" w:space="0" w:color="auto"/>
            </w:tcBorders>
            <w:shd w:val="clear" w:color="auto" w:fill="auto"/>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nil"/>
              <w:left w:val="dashSmallGap" w:sz="4" w:space="0" w:color="auto"/>
              <w:bottom w:val="single" w:sz="4" w:space="0" w:color="auto"/>
              <w:right w:val="single" w:sz="4" w:space="0" w:color="auto"/>
            </w:tcBorders>
            <w:shd w:val="clear" w:color="auto" w:fill="auto"/>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nil"/>
              <w:left w:val="nil"/>
              <w:bottom w:val="single" w:sz="4" w:space="0" w:color="auto"/>
              <w:right w:val="dashSmallGap" w:sz="4" w:space="0" w:color="auto"/>
            </w:tcBorders>
            <w:shd w:val="clear" w:color="auto" w:fill="auto"/>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8" w:type="dxa"/>
            <w:tcBorders>
              <w:top w:val="nil"/>
              <w:left w:val="dashSmallGap" w:sz="4" w:space="0" w:color="auto"/>
              <w:bottom w:val="single" w:sz="4" w:space="0" w:color="auto"/>
              <w:right w:val="dashSmallGap" w:sz="4" w:space="0" w:color="auto"/>
            </w:tcBorders>
            <w:shd w:val="clear" w:color="auto" w:fill="auto"/>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nil"/>
              <w:left w:val="dashSmallGap" w:sz="4" w:space="0" w:color="auto"/>
              <w:bottom w:val="single" w:sz="4" w:space="0" w:color="auto"/>
              <w:right w:val="single" w:sz="4" w:space="0" w:color="auto"/>
            </w:tcBorders>
            <w:shd w:val="clear" w:color="auto" w:fill="auto"/>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p>
        </w:tc>
      </w:tr>
      <w:tr w:rsidR="00A03F59" w:rsidRPr="0011370D" w:rsidTr="00A03F59">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一時避難場所</w:t>
            </w:r>
          </w:p>
        </w:tc>
        <w:tc>
          <w:tcPr>
            <w:tcW w:w="708" w:type="dxa"/>
            <w:tcBorders>
              <w:top w:val="single" w:sz="4" w:space="0" w:color="auto"/>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single" w:sz="4" w:space="0" w:color="auto"/>
              <w:left w:val="dashSmallGap"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p>
        </w:tc>
      </w:tr>
      <w:tr w:rsidR="00A03F59" w:rsidRPr="0011370D" w:rsidTr="00A03F59">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一定の広さ・救出までの安全な退避が可能</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r w:rsidRPr="0011370D">
              <w:rPr>
                <w:rFonts w:ascii="ＭＳ Ｐゴシック" w:eastAsia="ＭＳ Ｐゴシック" w:hAnsi="ＭＳ Ｐゴシック" w:cs="ＭＳ Ｐゴシック" w:hint="eastAsia"/>
                <w:color w:val="4F6228" w:themeColor="accent3" w:themeShade="80"/>
                <w:kern w:val="0"/>
                <w:sz w:val="18"/>
                <w:szCs w:val="18"/>
              </w:rPr>
              <w:t>○</w:t>
            </w:r>
          </w:p>
        </w:tc>
      </w:tr>
      <w:tr w:rsidR="00A03F59" w:rsidRPr="0011370D" w:rsidTr="00A03F59">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道又は道に通ずる通路等に面する・救出に支障のない高さ</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r w:rsidRPr="0011370D">
              <w:rPr>
                <w:rFonts w:ascii="ＭＳ Ｐゴシック" w:eastAsia="ＭＳ Ｐゴシック" w:hAnsi="ＭＳ Ｐゴシック" w:cs="ＭＳ Ｐゴシック" w:hint="eastAsia"/>
                <w:color w:val="4F6228" w:themeColor="accent3" w:themeShade="80"/>
                <w:kern w:val="0"/>
                <w:sz w:val="18"/>
                <w:szCs w:val="18"/>
              </w:rPr>
              <w:t>○</w:t>
            </w:r>
          </w:p>
        </w:tc>
      </w:tr>
      <w:tr w:rsidR="00A03F59" w:rsidRPr="0011370D" w:rsidTr="00A03F59">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避難経路</w:t>
            </w:r>
          </w:p>
        </w:tc>
        <w:tc>
          <w:tcPr>
            <w:tcW w:w="708" w:type="dxa"/>
            <w:tcBorders>
              <w:top w:val="nil"/>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p>
        </w:tc>
      </w:tr>
      <w:tr w:rsidR="00A03F59" w:rsidRPr="0011370D" w:rsidTr="00A03F59">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２方向避難確保</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r w:rsidRPr="0011370D">
              <w:rPr>
                <w:rFonts w:ascii="ＭＳ Ｐゴシック" w:eastAsia="ＭＳ Ｐゴシック" w:hAnsi="ＭＳ Ｐゴシック" w:cs="ＭＳ Ｐゴシック" w:hint="eastAsia"/>
                <w:color w:val="4F6228" w:themeColor="accent3" w:themeShade="80"/>
                <w:kern w:val="0"/>
                <w:sz w:val="18"/>
                <w:szCs w:val="18"/>
              </w:rPr>
              <w:t>－</w:t>
            </w:r>
          </w:p>
        </w:tc>
      </w:tr>
      <w:tr w:rsidR="00A03F59" w:rsidRPr="0011370D" w:rsidTr="00A03F59">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地上又は一時避難場所へ直接出ることができる</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r w:rsidRPr="0011370D">
              <w:rPr>
                <w:rFonts w:ascii="ＭＳ Ｐゴシック" w:eastAsia="ＭＳ Ｐゴシック" w:hAnsi="ＭＳ Ｐゴシック" w:cs="ＭＳ Ｐゴシック" w:hint="eastAsia"/>
                <w:color w:val="4F6228" w:themeColor="accent3" w:themeShade="80"/>
                <w:kern w:val="0"/>
                <w:sz w:val="18"/>
                <w:szCs w:val="18"/>
              </w:rPr>
              <w:t>※</w:t>
            </w:r>
          </w:p>
        </w:tc>
      </w:tr>
      <w:tr w:rsidR="00A03F59" w:rsidRPr="0011370D" w:rsidTr="00A03F59">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どの居室から出火しても安全に地上又は一時避難場所へ避難可能</w:t>
            </w:r>
          </w:p>
        </w:tc>
        <w:tc>
          <w:tcPr>
            <w:tcW w:w="708"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p>
        </w:tc>
      </w:tr>
      <w:tr w:rsidR="00A03F59" w:rsidRPr="0011370D" w:rsidTr="00A03F59">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必要な介助者を要保護者（区分４以上）の数に応じ確保</w:t>
            </w:r>
          </w:p>
        </w:tc>
        <w:tc>
          <w:tcPr>
            <w:tcW w:w="708" w:type="dxa"/>
            <w:tcBorders>
              <w:top w:val="nil"/>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nil"/>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p>
        </w:tc>
      </w:tr>
      <w:tr w:rsidR="00A03F59" w:rsidRPr="0011370D" w:rsidTr="00A03F59">
        <w:trPr>
          <w:trHeight w:val="405"/>
        </w:trPr>
        <w:tc>
          <w:tcPr>
            <w:tcW w:w="241" w:type="dxa"/>
            <w:tcBorders>
              <w:top w:val="nil"/>
              <w:left w:val="single"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夜間の介助者１人当たりの要保護者４人以内（近隣協力者１人当たりでは３人以内）</w:t>
            </w:r>
          </w:p>
        </w:tc>
        <w:tc>
          <w:tcPr>
            <w:tcW w:w="708" w:type="dxa"/>
            <w:tcBorders>
              <w:top w:val="nil"/>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nil"/>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nil"/>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4F6228" w:themeColor="accent3" w:themeShade="80"/>
                <w:kern w:val="0"/>
                <w:sz w:val="18"/>
                <w:szCs w:val="18"/>
              </w:rPr>
            </w:pPr>
          </w:p>
        </w:tc>
      </w:tr>
    </w:tbl>
    <w:p w:rsidR="00B92CAF" w:rsidRPr="0011370D" w:rsidRDefault="00B92CAF" w:rsidP="00B92CAF">
      <w:pPr>
        <w:snapToGrid w:val="0"/>
        <w:ind w:leftChars="100" w:left="221"/>
        <w:rPr>
          <w:rFonts w:ascii="ＭＳ Ｐゴシック" w:eastAsia="ＭＳ Ｐゴシック" w:hAnsi="ＭＳ Ｐゴシック"/>
          <w:sz w:val="21"/>
        </w:rPr>
      </w:pPr>
      <w:r w:rsidRPr="0011370D">
        <w:rPr>
          <w:rFonts w:ascii="ＭＳ Ｐゴシック" w:eastAsia="ＭＳ Ｐゴシック" w:hAnsi="ＭＳ Ｐゴシック" w:hint="eastAsia"/>
          <w:sz w:val="21"/>
        </w:rPr>
        <w:t>○：必須要件　△：いずれかを満たせばよい要件</w:t>
      </w:r>
    </w:p>
    <w:p w:rsidR="00B92CAF" w:rsidRPr="0011370D" w:rsidRDefault="00B92CAF" w:rsidP="00B92CAF">
      <w:pPr>
        <w:snapToGrid w:val="0"/>
        <w:ind w:leftChars="100" w:left="221"/>
        <w:rPr>
          <w:rFonts w:ascii="ＭＳ Ｐゴシック" w:eastAsia="ＭＳ Ｐゴシック" w:hAnsi="ＭＳ Ｐゴシック"/>
          <w:sz w:val="21"/>
        </w:rPr>
      </w:pPr>
      <w:r w:rsidRPr="0011370D">
        <w:rPr>
          <w:rFonts w:ascii="ＭＳ Ｐゴシック" w:eastAsia="ＭＳ Ｐゴシック" w:hAnsi="ＭＳ Ｐゴシック" w:hint="eastAsia"/>
          <w:sz w:val="21"/>
        </w:rPr>
        <w:t>※：入居者が使用する居室において満たせばよい要件</w:t>
      </w:r>
    </w:p>
    <w:p w:rsidR="00B92CAF" w:rsidRPr="00A03F59" w:rsidRDefault="00B92CAF" w:rsidP="00B92CAF">
      <w:pPr>
        <w:snapToGrid w:val="0"/>
        <w:ind w:leftChars="200" w:left="633" w:hangingChars="100" w:hanging="191"/>
        <w:rPr>
          <w:rFonts w:ascii="ＭＳ Ｐゴシック" w:eastAsia="ＭＳ Ｐゴシック" w:hAnsi="ＭＳ Ｐゴシック"/>
          <w:sz w:val="21"/>
        </w:rPr>
      </w:pPr>
      <w:r w:rsidRPr="0011370D">
        <w:rPr>
          <w:rFonts w:ascii="ＭＳ Ｐゴシック" w:eastAsia="ＭＳ Ｐゴシック" w:hAnsi="ＭＳ Ｐゴシック" w:hint="eastAsia"/>
          <w:sz w:val="21"/>
        </w:rPr>
        <w:t>（</w:t>
      </w:r>
      <w:r w:rsidR="00DE1A5C" w:rsidRPr="006234E2">
        <w:rPr>
          <w:rFonts w:ascii="ＭＳ Ｐゴシック" w:eastAsia="ＭＳ Ｐゴシック" w:hAnsi="ＭＳ Ｐゴシック" w:hint="eastAsia"/>
          <w:sz w:val="21"/>
        </w:rPr>
        <w:t>※印が付された条件を満たさない場合には、入居者が当該居室を使用できないように措置する</w:t>
      </w:r>
      <w:r w:rsidR="00253AD5" w:rsidRPr="00A03F59">
        <w:rPr>
          <w:rFonts w:ascii="ＭＳ Ｐゴシック" w:eastAsia="ＭＳ Ｐゴシック" w:hAnsi="ＭＳ Ｐゴシック" w:hint="eastAsia"/>
          <w:sz w:val="21"/>
        </w:rPr>
        <w:t>(介助者部屋は可)</w:t>
      </w:r>
      <w:r w:rsidR="00DE1A5C" w:rsidRPr="00A03F59">
        <w:rPr>
          <w:rFonts w:ascii="ＭＳ Ｐゴシック" w:eastAsia="ＭＳ Ｐゴシック" w:hAnsi="ＭＳ Ｐゴシック" w:hint="eastAsia"/>
          <w:sz w:val="21"/>
        </w:rPr>
        <w:t>ことでもよい。</w:t>
      </w:r>
      <w:r w:rsidRPr="00A03F59">
        <w:rPr>
          <w:rFonts w:ascii="ＭＳ Ｐゴシック" w:eastAsia="ＭＳ Ｐゴシック" w:hAnsi="ＭＳ Ｐゴシック" w:hint="eastAsia"/>
          <w:sz w:val="21"/>
        </w:rPr>
        <w:t>）</w:t>
      </w:r>
    </w:p>
    <w:p w:rsidR="006A1100" w:rsidRPr="0011370D" w:rsidRDefault="006A1100" w:rsidP="006A1100">
      <w:pPr>
        <w:snapToGrid w:val="0"/>
        <w:ind w:leftChars="100" w:left="412" w:hangingChars="100" w:hanging="191"/>
        <w:rPr>
          <w:rFonts w:ascii="ＭＳ Ｐゴシック" w:eastAsia="ＭＳ Ｐゴシック" w:hAnsi="ＭＳ Ｐゴシック"/>
          <w:sz w:val="21"/>
        </w:rPr>
      </w:pPr>
    </w:p>
    <w:p w:rsidR="00B92CAF" w:rsidRPr="0011370D" w:rsidRDefault="00B92CAF" w:rsidP="00B92CAF">
      <w:pPr>
        <w:snapToGrid w:val="0"/>
        <w:rPr>
          <w:rFonts w:hAnsi="HG丸ｺﾞｼｯｸM-PRO"/>
        </w:rPr>
      </w:pPr>
      <w:r w:rsidRPr="0011370D">
        <w:rPr>
          <w:rFonts w:hAnsi="HG丸ｺﾞｼｯｸM-PRO" w:hint="eastAsia"/>
          <w:kern w:val="0"/>
        </w:rPr>
        <w:t xml:space="preserve">　</w:t>
      </w:r>
      <w:r w:rsidRPr="0011370D">
        <w:rPr>
          <w:rFonts w:hAnsi="HG丸ｺﾞｼｯｸM-PRO" w:hint="eastAsia"/>
          <w:kern w:val="0"/>
        </w:rPr>
        <w:br w:type="page"/>
      </w:r>
    </w:p>
    <w:p w:rsidR="00AA7B00" w:rsidRPr="0011370D" w:rsidRDefault="00AA7B00" w:rsidP="00B92CAF">
      <w:pPr>
        <w:rPr>
          <w:rFonts w:hAnsi="HG丸ｺﾞｼｯｸM-PRO"/>
          <w:sz w:val="22"/>
        </w:rPr>
      </w:pPr>
    </w:p>
    <w:p w:rsidR="00B92CAF" w:rsidRPr="0011370D" w:rsidRDefault="00B92CAF" w:rsidP="00B92CAF">
      <w:pPr>
        <w:rPr>
          <w:rFonts w:hAnsi="HG丸ｺﾞｼｯｸM-PRO"/>
          <w:sz w:val="22"/>
        </w:rPr>
      </w:pPr>
      <w:r w:rsidRPr="0011370D">
        <w:rPr>
          <w:rFonts w:hAnsi="HG丸ｺﾞｼｯｸM-PRO" w:hint="eastAsia"/>
          <w:sz w:val="22"/>
        </w:rPr>
        <w:t>（２）戸建て型・延べ面積100㎡以上275㎡未満・２階建まで</w:t>
      </w:r>
    </w:p>
    <w:tbl>
      <w:tblPr>
        <w:tblW w:w="7753" w:type="dxa"/>
        <w:tblInd w:w="284" w:type="dxa"/>
        <w:tblLayout w:type="fixed"/>
        <w:tblCellMar>
          <w:left w:w="99" w:type="dxa"/>
          <w:right w:w="99" w:type="dxa"/>
        </w:tblCellMar>
        <w:tblLook w:val="04A0" w:firstRow="1" w:lastRow="0" w:firstColumn="1" w:lastColumn="0" w:noHBand="0" w:noVBand="1"/>
      </w:tblPr>
      <w:tblGrid>
        <w:gridCol w:w="241"/>
        <w:gridCol w:w="3969"/>
        <w:gridCol w:w="708"/>
        <w:gridCol w:w="709"/>
        <w:gridCol w:w="708"/>
        <w:gridCol w:w="709"/>
        <w:gridCol w:w="709"/>
      </w:tblGrid>
      <w:tr w:rsidR="00A03F59" w:rsidRPr="0011370D" w:rsidTr="00BF562A">
        <w:trPr>
          <w:trHeight w:val="405"/>
        </w:trPr>
        <w:tc>
          <w:tcPr>
            <w:tcW w:w="421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要　　　　　件</w:t>
            </w:r>
          </w:p>
        </w:tc>
        <w:tc>
          <w:tcPr>
            <w:tcW w:w="70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規則</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12-2</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w:t>
            </w:r>
          </w:p>
        </w:tc>
        <w:tc>
          <w:tcPr>
            <w:tcW w:w="709" w:type="dxa"/>
            <w:tcBorders>
              <w:top w:val="single" w:sz="4" w:space="0" w:color="auto"/>
              <w:left w:val="single" w:sz="4" w:space="0" w:color="auto"/>
              <w:bottom w:val="single" w:sz="4" w:space="0" w:color="auto"/>
              <w:right w:val="dashSmallGap" w:sz="4" w:space="0" w:color="auto"/>
            </w:tcBorders>
            <w:shd w:val="clear" w:color="auto" w:fill="FFFF00"/>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105</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通知</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(2)</w:t>
            </w:r>
          </w:p>
        </w:tc>
        <w:tc>
          <w:tcPr>
            <w:tcW w:w="708" w:type="dxa"/>
            <w:tcBorders>
              <w:top w:val="single" w:sz="4" w:space="0" w:color="auto"/>
              <w:left w:val="dashSmallGap" w:sz="4" w:space="0" w:color="auto"/>
              <w:bottom w:val="single" w:sz="4" w:space="0" w:color="auto"/>
              <w:right w:val="dashSmallGap" w:sz="4" w:space="0" w:color="auto"/>
            </w:tcBorders>
            <w:shd w:val="clear" w:color="auto" w:fill="FFFF00"/>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231</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通知</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w:t>
            </w:r>
          </w:p>
        </w:tc>
        <w:tc>
          <w:tcPr>
            <w:tcW w:w="709" w:type="dxa"/>
            <w:tcBorders>
              <w:top w:val="single" w:sz="4" w:space="0" w:color="auto"/>
              <w:left w:val="dashSmallGap" w:sz="4" w:space="0" w:color="auto"/>
              <w:bottom w:val="single" w:sz="4" w:space="0" w:color="auto"/>
              <w:right w:val="single" w:sz="4" w:space="0" w:color="auto"/>
            </w:tcBorders>
            <w:shd w:val="clear" w:color="auto" w:fill="FFFF00"/>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231</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通知</w:t>
            </w:r>
          </w:p>
          <w:p w:rsidR="00A03F59" w:rsidRPr="0011370D" w:rsidRDefault="00A03F59" w:rsidP="00B34B71">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03F59" w:rsidRPr="0011370D" w:rsidRDefault="00BF562A" w:rsidP="00B34B71">
            <w:pPr>
              <w:widowControl/>
              <w:adjustRightInd w:val="0"/>
              <w:snapToGrid w:val="0"/>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代替例</w:t>
            </w:r>
          </w:p>
        </w:tc>
      </w:tr>
      <w:tr w:rsidR="00A03F59"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防火区画</w:t>
            </w:r>
          </w:p>
        </w:tc>
        <w:tc>
          <w:tcPr>
            <w:tcW w:w="708" w:type="dxa"/>
            <w:tcBorders>
              <w:top w:val="nil"/>
              <w:left w:val="single"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B050"/>
                <w:kern w:val="0"/>
                <w:sz w:val="18"/>
                <w:szCs w:val="18"/>
              </w:rPr>
            </w:pPr>
          </w:p>
        </w:tc>
      </w:tr>
      <w:tr w:rsidR="00A03F59" w:rsidRPr="0011370D" w:rsidTr="00BF562A">
        <w:trPr>
          <w:trHeight w:val="405"/>
        </w:trPr>
        <w:tc>
          <w:tcPr>
            <w:tcW w:w="241" w:type="dxa"/>
            <w:tcBorders>
              <w:top w:val="nil"/>
              <w:left w:val="single" w:sz="4" w:space="0" w:color="auto"/>
              <w:bottom w:val="nil"/>
              <w:right w:val="single" w:sz="4" w:space="0" w:color="auto"/>
            </w:tcBorders>
            <w:shd w:val="clear" w:color="auto" w:fill="D9D9D9"/>
            <w:noWrap/>
            <w:vAlign w:val="center"/>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居室を準耐火構造の壁、床で区画（100㎡・3室以下）</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B050"/>
                <w:kern w:val="0"/>
                <w:sz w:val="18"/>
                <w:szCs w:val="18"/>
              </w:rPr>
            </w:pPr>
          </w:p>
        </w:tc>
      </w:tr>
      <w:tr w:rsidR="00A03F59" w:rsidRPr="0011370D" w:rsidTr="00BF562A">
        <w:trPr>
          <w:trHeight w:val="405"/>
        </w:trPr>
        <w:tc>
          <w:tcPr>
            <w:tcW w:w="241" w:type="dxa"/>
            <w:tcBorders>
              <w:top w:val="nil"/>
              <w:left w:val="single" w:sz="4" w:space="0" w:color="auto"/>
              <w:bottom w:val="single" w:sz="4" w:space="0" w:color="auto"/>
              <w:right w:val="single" w:sz="4" w:space="0" w:color="auto"/>
            </w:tcBorders>
            <w:shd w:val="clear" w:color="auto" w:fill="D9D9D9"/>
            <w:noWrap/>
            <w:vAlign w:val="center"/>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開口部制限（４㎡・８㎡、自動閉鎖の防火戸）</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B050"/>
                <w:kern w:val="0"/>
                <w:sz w:val="18"/>
                <w:szCs w:val="18"/>
              </w:rPr>
            </w:pPr>
          </w:p>
        </w:tc>
      </w:tr>
      <w:tr w:rsidR="00A03F59"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内装不燃化</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single" w:sz="4" w:space="0" w:color="auto"/>
              <w:left w:val="dashSmallGap" w:sz="4" w:space="0" w:color="auto"/>
              <w:bottom w:val="single" w:sz="4" w:space="0" w:color="auto"/>
              <w:right w:val="dashSmallGap" w:sz="4" w:space="0" w:color="auto"/>
            </w:tcBorders>
            <w:shd w:val="clear" w:color="auto" w:fill="D9D9D9" w:themeFill="background1" w:themeFillShade="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shd w:val="clear" w:color="auto" w:fill="D9D9D9" w:themeFill="background1" w:themeFillShade="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B050"/>
                <w:kern w:val="0"/>
                <w:sz w:val="18"/>
                <w:szCs w:val="18"/>
              </w:rPr>
            </w:pPr>
          </w:p>
        </w:tc>
      </w:tr>
      <w:tr w:rsidR="00A03F59" w:rsidRPr="0011370D" w:rsidTr="00C01375">
        <w:trPr>
          <w:trHeight w:val="405"/>
        </w:trPr>
        <w:tc>
          <w:tcPr>
            <w:tcW w:w="241" w:type="dxa"/>
            <w:tcBorders>
              <w:top w:val="nil"/>
              <w:left w:val="single"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避難経路は準不燃材料、その他の部分は難燃材料</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dashSmallGap"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dashSmallGap" w:sz="4" w:space="0" w:color="auto"/>
              <w:bottom w:val="single" w:sz="4" w:space="0" w:color="auto"/>
              <w:right w:val="single"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B050"/>
                <w:kern w:val="0"/>
                <w:sz w:val="18"/>
                <w:szCs w:val="18"/>
              </w:rPr>
            </w:pPr>
          </w:p>
        </w:tc>
      </w:tr>
      <w:tr w:rsidR="00A03F59" w:rsidRPr="0011370D" w:rsidTr="00C01375">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居室等</w:t>
            </w:r>
          </w:p>
        </w:tc>
        <w:tc>
          <w:tcPr>
            <w:tcW w:w="708" w:type="dxa"/>
            <w:tcBorders>
              <w:top w:val="nil"/>
              <w:left w:val="single"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A03F59" w:rsidRPr="0011370D" w:rsidTr="00BF562A">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居室区画（扉は自動閉鎖）</w:t>
            </w:r>
          </w:p>
        </w:tc>
        <w:tc>
          <w:tcPr>
            <w:tcW w:w="708" w:type="dxa"/>
            <w:tcBorders>
              <w:top w:val="single" w:sz="4" w:space="0" w:color="auto"/>
              <w:left w:val="single" w:sz="4" w:space="0" w:color="auto"/>
              <w:bottom w:val="single" w:sz="4" w:space="0" w:color="auto"/>
              <w:right w:val="single"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火災の影響の少ない時間内（３分以内）に屋外等へ避難可能</w:t>
            </w:r>
          </w:p>
        </w:tc>
        <w:tc>
          <w:tcPr>
            <w:tcW w:w="708" w:type="dxa"/>
            <w:tcBorders>
              <w:top w:val="single" w:sz="4" w:space="0" w:color="auto"/>
              <w:left w:val="single" w:sz="4" w:space="0" w:color="auto"/>
              <w:bottom w:val="single" w:sz="4" w:space="0" w:color="auto"/>
              <w:right w:val="single"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煙感知器</w:t>
            </w:r>
          </w:p>
        </w:tc>
        <w:tc>
          <w:tcPr>
            <w:tcW w:w="708" w:type="dxa"/>
            <w:tcBorders>
              <w:top w:val="single" w:sz="4" w:space="0" w:color="auto"/>
              <w:left w:val="single" w:sz="4" w:space="0" w:color="auto"/>
              <w:bottom w:val="single" w:sz="4" w:space="0" w:color="auto"/>
              <w:right w:val="single"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55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開口部（屋内外から容易に開放可能、幅員１m以上の空地に面する、避難できる大きさ・構造）</w:t>
            </w:r>
          </w:p>
        </w:tc>
        <w:tc>
          <w:tcPr>
            <w:tcW w:w="708" w:type="dxa"/>
            <w:tcBorders>
              <w:top w:val="single" w:sz="4" w:space="0" w:color="auto"/>
              <w:left w:val="single" w:sz="4" w:space="0" w:color="auto"/>
              <w:bottom w:val="single" w:sz="4" w:space="0" w:color="auto"/>
              <w:right w:val="single"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356"/>
        </w:trPr>
        <w:tc>
          <w:tcPr>
            <w:tcW w:w="241" w:type="dxa"/>
            <w:tcBorders>
              <w:top w:val="nil"/>
              <w:left w:val="single" w:sz="4" w:space="0" w:color="auto"/>
              <w:bottom w:val="nil"/>
              <w:right w:val="single" w:sz="4" w:space="0" w:color="auto"/>
            </w:tcBorders>
            <w:shd w:val="clear" w:color="auto" w:fill="D9D9D9"/>
            <w:noWrap/>
            <w:vAlign w:val="center"/>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p>
        </w:tc>
        <w:tc>
          <w:tcPr>
            <w:tcW w:w="3969" w:type="dxa"/>
            <w:tcBorders>
              <w:top w:val="single" w:sz="4" w:space="0" w:color="auto"/>
              <w:left w:val="nil"/>
              <w:bottom w:val="single" w:sz="4" w:space="0" w:color="auto"/>
              <w:right w:val="single" w:sz="4" w:space="0" w:color="auto"/>
            </w:tcBorders>
            <w:vAlign w:val="center"/>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各階の居室の床面積が100㎡以下</w:t>
            </w:r>
          </w:p>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70C0"/>
                <w:kern w:val="0"/>
                <w:sz w:val="18"/>
                <w:szCs w:val="18"/>
              </w:rPr>
            </w:pPr>
            <w:r w:rsidRPr="0011370D">
              <w:rPr>
                <w:rFonts w:ascii="ＭＳ Ｐゴシック" w:eastAsia="ＭＳ Ｐゴシック" w:hAnsi="ＭＳ Ｐゴシック" w:cs="ＭＳ Ｐゴシック" w:hint="eastAsia"/>
                <w:kern w:val="0"/>
                <w:sz w:val="18"/>
                <w:szCs w:val="18"/>
              </w:rPr>
              <w:t>（※２階建て200㎡まで）</w:t>
            </w:r>
          </w:p>
        </w:tc>
        <w:tc>
          <w:tcPr>
            <w:tcW w:w="708" w:type="dxa"/>
            <w:tcBorders>
              <w:top w:val="single" w:sz="4" w:space="0" w:color="auto"/>
              <w:left w:val="single" w:sz="4" w:space="0" w:color="auto"/>
              <w:bottom w:val="single" w:sz="4" w:space="0" w:color="auto"/>
              <w:right w:val="single"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dashSmallGap"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一時避難場所</w:t>
            </w:r>
          </w:p>
        </w:tc>
        <w:tc>
          <w:tcPr>
            <w:tcW w:w="708" w:type="dxa"/>
            <w:tcBorders>
              <w:top w:val="nil"/>
              <w:left w:val="single"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A03F59" w:rsidRPr="0011370D" w:rsidTr="00BF562A">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一定の広さ・救出までの安全な退避が可能</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281"/>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道又は道に通ずる通路等に面する・救出に支障のない高さ</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避難経路</w:t>
            </w:r>
          </w:p>
        </w:tc>
        <w:tc>
          <w:tcPr>
            <w:tcW w:w="708" w:type="dxa"/>
            <w:tcBorders>
              <w:top w:val="nil"/>
              <w:left w:val="single"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A03F59" w:rsidRPr="0011370D" w:rsidTr="00BF562A">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２方向避難確保</w:t>
            </w:r>
          </w:p>
        </w:tc>
        <w:tc>
          <w:tcPr>
            <w:tcW w:w="708" w:type="dxa"/>
            <w:tcBorders>
              <w:top w:val="single" w:sz="4" w:space="0" w:color="auto"/>
              <w:left w:val="single" w:sz="4" w:space="0" w:color="auto"/>
              <w:bottom w:val="single" w:sz="4" w:space="0" w:color="auto"/>
              <w:right w:val="single"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jc w:val="left"/>
              <w:rPr>
                <w:rFonts w:ascii="Century" w:eastAsia="ＭＳ Ｐゴシック" w:cs="ＭＳ Ｐゴシック"/>
                <w:sz w:val="21"/>
              </w:rPr>
            </w:pPr>
          </w:p>
        </w:tc>
        <w:tc>
          <w:tcPr>
            <w:tcW w:w="709" w:type="dxa"/>
            <w:tcBorders>
              <w:top w:val="single" w:sz="4" w:space="0" w:color="auto"/>
              <w:left w:val="dashSmallGap" w:sz="4" w:space="0" w:color="auto"/>
              <w:bottom w:val="single" w:sz="4" w:space="0" w:color="auto"/>
              <w:right w:val="single" w:sz="4" w:space="0" w:color="auto"/>
            </w:tcBorders>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地上又は一時避難場所へ直接出ることができる</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どの居室から出火しても安全に地上又は一時避難場所へ避難可能</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single" w:sz="4" w:space="0" w:color="auto"/>
              <w:bottom w:val="single" w:sz="4" w:space="0" w:color="auto"/>
              <w:right w:val="dashSmallGap"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single" w:sz="4" w:space="0" w:color="auto"/>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single" w:sz="4" w:space="0" w:color="auto"/>
              <w:left w:val="dashSmallGap"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A03F59"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必要な介助者を要保護者（区分４以上）の数に応じ確保</w:t>
            </w:r>
          </w:p>
        </w:tc>
        <w:tc>
          <w:tcPr>
            <w:tcW w:w="708" w:type="dxa"/>
            <w:tcBorders>
              <w:top w:val="nil"/>
              <w:left w:val="single" w:sz="4" w:space="0" w:color="auto"/>
              <w:bottom w:val="single" w:sz="4" w:space="0" w:color="auto"/>
              <w:right w:val="single"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dashSmallGap" w:sz="4" w:space="0" w:color="auto"/>
            </w:tcBorders>
            <w:shd w:val="clear" w:color="auto" w:fill="D9D9D9"/>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8" w:type="dxa"/>
            <w:tcBorders>
              <w:top w:val="nil"/>
              <w:left w:val="dashSmallGap" w:sz="4" w:space="0" w:color="auto"/>
              <w:bottom w:val="single" w:sz="4" w:space="0" w:color="auto"/>
              <w:right w:val="dashSmallGap"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dashSmallGap" w:sz="4" w:space="0" w:color="auto"/>
              <w:bottom w:val="single" w:sz="4" w:space="0" w:color="auto"/>
              <w:right w:val="single" w:sz="4" w:space="0" w:color="auto"/>
            </w:tcBorders>
            <w:shd w:val="clear" w:color="auto" w:fill="D9D9D9"/>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D9D9D9"/>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A03F59" w:rsidRPr="0011370D" w:rsidTr="00BF562A">
        <w:trPr>
          <w:trHeight w:val="405"/>
        </w:trPr>
        <w:tc>
          <w:tcPr>
            <w:tcW w:w="241" w:type="dxa"/>
            <w:tcBorders>
              <w:top w:val="nil"/>
              <w:left w:val="single" w:sz="4" w:space="0" w:color="auto"/>
              <w:bottom w:val="nil"/>
              <w:right w:val="single" w:sz="4" w:space="0" w:color="auto"/>
            </w:tcBorders>
            <w:shd w:val="clear" w:color="auto" w:fill="D9D9D9"/>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夜間の介助者１人当たりの要保護者４人以内（近隣協力者１人当たりでは３人以内）</w:t>
            </w:r>
          </w:p>
        </w:tc>
        <w:tc>
          <w:tcPr>
            <w:tcW w:w="708" w:type="dxa"/>
            <w:tcBorders>
              <w:top w:val="nil"/>
              <w:left w:val="single" w:sz="4" w:space="0" w:color="auto"/>
              <w:bottom w:val="single" w:sz="4" w:space="0" w:color="auto"/>
              <w:right w:val="single"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709" w:type="dxa"/>
            <w:tcBorders>
              <w:top w:val="nil"/>
              <w:left w:val="single" w:sz="4" w:space="0" w:color="auto"/>
              <w:bottom w:val="single" w:sz="4" w:space="0" w:color="auto"/>
              <w:right w:val="dashSmallGap"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8" w:type="dxa"/>
            <w:tcBorders>
              <w:top w:val="nil"/>
              <w:left w:val="dashSmallGap" w:sz="4" w:space="0" w:color="auto"/>
              <w:bottom w:val="single" w:sz="4" w:space="0" w:color="auto"/>
              <w:right w:val="dashSmallGap" w:sz="4" w:space="0" w:color="auto"/>
            </w:tcBorders>
            <w:noWrap/>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nil"/>
              <w:left w:val="dashSmallGap" w:sz="4" w:space="0" w:color="auto"/>
              <w:bottom w:val="single" w:sz="4" w:space="0" w:color="auto"/>
              <w:right w:val="single" w:sz="4" w:space="0" w:color="auto"/>
            </w:tcBorders>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nil"/>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405"/>
        </w:trPr>
        <w:tc>
          <w:tcPr>
            <w:tcW w:w="241" w:type="dxa"/>
            <w:tcBorders>
              <w:top w:val="nil"/>
              <w:left w:val="single" w:sz="4" w:space="0" w:color="auto"/>
              <w:bottom w:val="single" w:sz="4" w:space="0" w:color="auto"/>
              <w:right w:val="single" w:sz="4" w:space="0" w:color="auto"/>
            </w:tcBorders>
            <w:shd w:val="clear" w:color="auto" w:fill="D9D9D9"/>
            <w:noWrap/>
            <w:vAlign w:val="center"/>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p>
        </w:tc>
        <w:tc>
          <w:tcPr>
            <w:tcW w:w="3969" w:type="dxa"/>
            <w:tcBorders>
              <w:top w:val="single" w:sz="4" w:space="0" w:color="auto"/>
              <w:left w:val="nil"/>
              <w:bottom w:val="single" w:sz="4" w:space="0" w:color="auto"/>
              <w:right w:val="single" w:sz="4" w:space="0" w:color="auto"/>
            </w:tcBorders>
            <w:noWrap/>
            <w:vAlign w:val="center"/>
            <w:hideMark/>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１ユニットあたり１名以上の夜勤者もしくは近隣協力者</w:t>
            </w:r>
          </w:p>
        </w:tc>
        <w:tc>
          <w:tcPr>
            <w:tcW w:w="708" w:type="dxa"/>
            <w:tcBorders>
              <w:top w:val="single" w:sz="4" w:space="0" w:color="auto"/>
              <w:left w:val="single" w:sz="4" w:space="0" w:color="auto"/>
              <w:bottom w:val="single" w:sz="4" w:space="0" w:color="auto"/>
              <w:right w:val="single"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dashSmallGap"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vAlign w:val="center"/>
            <w:hideMark/>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A03F59" w:rsidRPr="0011370D" w:rsidTr="00BF562A">
        <w:trPr>
          <w:trHeight w:val="405"/>
        </w:trPr>
        <w:tc>
          <w:tcPr>
            <w:tcW w:w="4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避難階以外の入居者は自立的に歩行避難可能</w:t>
            </w:r>
          </w:p>
        </w:tc>
        <w:tc>
          <w:tcPr>
            <w:tcW w:w="708" w:type="dxa"/>
            <w:tcBorders>
              <w:top w:val="single" w:sz="4" w:space="0" w:color="auto"/>
              <w:left w:val="single" w:sz="4" w:space="0" w:color="auto"/>
              <w:bottom w:val="single" w:sz="4" w:space="0" w:color="auto"/>
              <w:right w:val="single"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dashSmallGap"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A03F59" w:rsidRPr="0011370D" w:rsidTr="00BF562A">
        <w:trPr>
          <w:trHeight w:val="405"/>
        </w:trPr>
        <w:tc>
          <w:tcPr>
            <w:tcW w:w="4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3F59" w:rsidRPr="0011370D" w:rsidRDefault="00A03F59"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実地訓練により確認、夜間も含めた常時の体制維持、定期的な訓練の実施</w:t>
            </w:r>
          </w:p>
        </w:tc>
        <w:tc>
          <w:tcPr>
            <w:tcW w:w="708" w:type="dxa"/>
            <w:tcBorders>
              <w:top w:val="single" w:sz="4" w:space="0" w:color="auto"/>
              <w:left w:val="single" w:sz="4" w:space="0" w:color="auto"/>
              <w:bottom w:val="single" w:sz="4" w:space="0" w:color="auto"/>
              <w:right w:val="single"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dashSmallGap"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8" w:type="dxa"/>
            <w:tcBorders>
              <w:top w:val="single" w:sz="4" w:space="0" w:color="auto"/>
              <w:left w:val="dashSmallGap" w:sz="4" w:space="0" w:color="auto"/>
              <w:bottom w:val="single" w:sz="4" w:space="0" w:color="auto"/>
              <w:right w:val="dashSmallGap" w:sz="4" w:space="0" w:color="auto"/>
            </w:tcBorders>
            <w:noWrap/>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dashSmallGap"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03F59" w:rsidRPr="0011370D" w:rsidRDefault="00A03F59"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bl>
    <w:p w:rsidR="00B92CAF" w:rsidRPr="0011370D" w:rsidRDefault="00B92CAF" w:rsidP="00B92CAF">
      <w:pPr>
        <w:snapToGrid w:val="0"/>
        <w:ind w:leftChars="100" w:left="221"/>
        <w:rPr>
          <w:rFonts w:ascii="ＭＳ Ｐゴシック" w:eastAsia="ＭＳ Ｐゴシック" w:hAnsi="ＭＳ Ｐゴシック"/>
          <w:sz w:val="21"/>
        </w:rPr>
      </w:pPr>
      <w:r w:rsidRPr="0011370D">
        <w:rPr>
          <w:rFonts w:ascii="ＭＳ Ｐゴシック" w:eastAsia="ＭＳ Ｐゴシック" w:hAnsi="ＭＳ Ｐゴシック" w:hint="eastAsia"/>
          <w:sz w:val="21"/>
        </w:rPr>
        <w:t>○：必須要件　△：いずれかを満たせばよい要件</w:t>
      </w:r>
    </w:p>
    <w:p w:rsidR="00B92CAF" w:rsidRPr="0011370D" w:rsidRDefault="00B92CAF" w:rsidP="00B92CAF">
      <w:pPr>
        <w:snapToGrid w:val="0"/>
        <w:ind w:leftChars="100" w:left="221"/>
        <w:rPr>
          <w:rFonts w:ascii="ＭＳ Ｐゴシック" w:eastAsia="ＭＳ Ｐゴシック" w:hAnsi="ＭＳ Ｐゴシック"/>
          <w:sz w:val="21"/>
        </w:rPr>
      </w:pPr>
      <w:r w:rsidRPr="0011370D">
        <w:rPr>
          <w:rFonts w:ascii="ＭＳ Ｐゴシック" w:eastAsia="ＭＳ Ｐゴシック" w:hAnsi="ＭＳ Ｐゴシック" w:hint="eastAsia"/>
          <w:sz w:val="21"/>
        </w:rPr>
        <w:t>※：入居者が使用する居室において満たせばよい要件</w:t>
      </w:r>
    </w:p>
    <w:p w:rsidR="00B92CAF" w:rsidRPr="00BF562A" w:rsidRDefault="00B92CAF" w:rsidP="00B92CAF">
      <w:pPr>
        <w:snapToGrid w:val="0"/>
        <w:ind w:leftChars="200" w:left="633" w:hangingChars="100" w:hanging="191"/>
        <w:rPr>
          <w:rFonts w:ascii="ＭＳ Ｐゴシック" w:eastAsia="ＭＳ Ｐゴシック" w:hAnsi="ＭＳ Ｐゴシック"/>
          <w:sz w:val="21"/>
        </w:rPr>
      </w:pPr>
      <w:r w:rsidRPr="00BF562A">
        <w:rPr>
          <w:rFonts w:ascii="ＭＳ Ｐゴシック" w:eastAsia="ＭＳ Ｐゴシック" w:hAnsi="ＭＳ Ｐゴシック" w:hint="eastAsia"/>
          <w:sz w:val="21"/>
        </w:rPr>
        <w:t>（</w:t>
      </w:r>
      <w:r w:rsidR="00DE1A5C" w:rsidRPr="00BF562A">
        <w:rPr>
          <w:rFonts w:ascii="ＭＳ Ｐゴシック" w:eastAsia="ＭＳ Ｐゴシック" w:hAnsi="ＭＳ Ｐゴシック" w:hint="eastAsia"/>
          <w:sz w:val="21"/>
        </w:rPr>
        <w:t>※印が付された条件を満たさない場合には、入居者が当該居室を使用できないように措置すること</w:t>
      </w:r>
      <w:r w:rsidR="00253AD5" w:rsidRPr="00BF562A">
        <w:rPr>
          <w:rFonts w:ascii="ＭＳ Ｐゴシック" w:eastAsia="ＭＳ Ｐゴシック" w:hAnsi="ＭＳ Ｐゴシック" w:hint="eastAsia"/>
          <w:sz w:val="21"/>
        </w:rPr>
        <w:t>(介助者部屋は可)</w:t>
      </w:r>
      <w:r w:rsidR="00DE1A5C" w:rsidRPr="00BF562A">
        <w:rPr>
          <w:rFonts w:ascii="ＭＳ Ｐゴシック" w:eastAsia="ＭＳ Ｐゴシック" w:hAnsi="ＭＳ Ｐゴシック" w:hint="eastAsia"/>
          <w:sz w:val="21"/>
        </w:rPr>
        <w:t>でもよい。</w:t>
      </w:r>
      <w:r w:rsidRPr="00BF562A">
        <w:rPr>
          <w:rFonts w:ascii="ＭＳ Ｐゴシック" w:eastAsia="ＭＳ Ｐゴシック" w:hAnsi="ＭＳ Ｐゴシック" w:hint="eastAsia"/>
          <w:sz w:val="21"/>
        </w:rPr>
        <w:t>）</w:t>
      </w:r>
    </w:p>
    <w:p w:rsidR="00B92CAF" w:rsidRPr="0011370D" w:rsidRDefault="00B92CAF" w:rsidP="00B92CAF">
      <w:pPr>
        <w:snapToGrid w:val="0"/>
        <w:ind w:leftChars="139" w:left="594" w:hangingChars="150" w:hanging="287"/>
        <w:rPr>
          <w:rFonts w:ascii="ＭＳ Ｐゴシック" w:eastAsia="ＭＳ Ｐゴシック" w:hAnsi="ＭＳ Ｐゴシック"/>
          <w:color w:val="00B050"/>
          <w:sz w:val="21"/>
        </w:rPr>
      </w:pPr>
      <w:r w:rsidRPr="0011370D">
        <w:rPr>
          <w:rFonts w:ascii="ＭＳ Ｐゴシック" w:eastAsia="ＭＳ Ｐゴシック" w:hAnsi="ＭＳ Ｐゴシック"/>
          <w:color w:val="00B050"/>
          <w:sz w:val="21"/>
        </w:rPr>
        <w:br w:type="page"/>
      </w:r>
    </w:p>
    <w:p w:rsidR="00C512B5" w:rsidRDefault="00C512B5" w:rsidP="00B92CAF">
      <w:pPr>
        <w:widowControl/>
        <w:rPr>
          <w:rFonts w:hAnsi="HG丸ｺﾞｼｯｸM-PRO"/>
          <w:b/>
        </w:rPr>
      </w:pPr>
    </w:p>
    <w:p w:rsidR="00B92CAF" w:rsidRPr="0011370D" w:rsidRDefault="00B92CAF" w:rsidP="00B92CAF">
      <w:pPr>
        <w:widowControl/>
        <w:rPr>
          <w:rFonts w:hAnsi="HG丸ｺﾞｼｯｸM-PRO"/>
          <w:b/>
        </w:rPr>
      </w:pPr>
      <w:r w:rsidRPr="0011370D">
        <w:rPr>
          <w:rFonts w:hAnsi="HG丸ｺﾞｼｯｸM-PRO" w:hint="eastAsia"/>
          <w:b/>
        </w:rPr>
        <w:t>【適用例】</w:t>
      </w:r>
    </w:p>
    <w:p w:rsidR="00B92CAF" w:rsidRDefault="00B92CAF" w:rsidP="00277FFC">
      <w:pPr>
        <w:widowControl/>
        <w:rPr>
          <w:rFonts w:hAnsi="HG丸ｺﾞｼｯｸM-PRO"/>
          <w:b/>
        </w:rPr>
      </w:pPr>
    </w:p>
    <w:p w:rsidR="00253AD5" w:rsidRPr="0011370D" w:rsidRDefault="00253AD5" w:rsidP="00277FFC">
      <w:pPr>
        <w:widowControl/>
        <w:rPr>
          <w:rFonts w:hAnsi="HG丸ｺﾞｼｯｸM-PRO"/>
          <w:sz w:val="22"/>
        </w:rPr>
      </w:pPr>
      <w:r>
        <w:rPr>
          <w:noProof/>
        </w:rPr>
        <w:drawing>
          <wp:inline distT="0" distB="0" distL="0" distR="0" wp14:anchorId="602913A9" wp14:editId="423CA940">
            <wp:extent cx="5841360" cy="825336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41360" cy="8253360"/>
                    </a:xfrm>
                    <a:prstGeom prst="rect">
                      <a:avLst/>
                    </a:prstGeom>
                  </pic:spPr>
                </pic:pic>
              </a:graphicData>
            </a:graphic>
          </wp:inline>
        </w:drawing>
      </w:r>
    </w:p>
    <w:p w:rsidR="00B92CAF" w:rsidRPr="0011370D" w:rsidRDefault="00B92CAF" w:rsidP="00AA7B00">
      <w:pPr>
        <w:widowControl/>
        <w:jc w:val="center"/>
        <w:rPr>
          <w:rFonts w:hAnsi="HG丸ｺﾞｼｯｸM-PRO"/>
          <w:sz w:val="22"/>
        </w:rPr>
      </w:pPr>
    </w:p>
    <w:p w:rsidR="00C512B5" w:rsidRDefault="00C512B5">
      <w:pPr>
        <w:widowControl/>
        <w:jc w:val="left"/>
        <w:rPr>
          <w:rFonts w:hAnsi="HG丸ｺﾞｼｯｸM-PRO"/>
          <w:sz w:val="22"/>
        </w:rPr>
      </w:pPr>
    </w:p>
    <w:p w:rsidR="00B92CAF" w:rsidRPr="0011370D" w:rsidRDefault="00B92CAF" w:rsidP="00B92CAF">
      <w:pPr>
        <w:rPr>
          <w:rFonts w:hAnsi="HG丸ｺﾞｼｯｸM-PRO"/>
          <w:sz w:val="22"/>
        </w:rPr>
      </w:pPr>
      <w:r w:rsidRPr="0011370D">
        <w:rPr>
          <w:rFonts w:hAnsi="HG丸ｺﾞｼｯｸM-PRO" w:hint="eastAsia"/>
          <w:sz w:val="22"/>
        </w:rPr>
        <w:t>（３）共同住宅型・１住戸の延べ面積100㎡以下</w:t>
      </w:r>
    </w:p>
    <w:tbl>
      <w:tblPr>
        <w:tblW w:w="8179" w:type="dxa"/>
        <w:tblInd w:w="284" w:type="dxa"/>
        <w:tblLayout w:type="fixed"/>
        <w:tblCellMar>
          <w:left w:w="99" w:type="dxa"/>
          <w:right w:w="99" w:type="dxa"/>
        </w:tblCellMar>
        <w:tblLook w:val="04A0" w:firstRow="1" w:lastRow="0" w:firstColumn="1" w:lastColumn="0" w:noHBand="0" w:noVBand="1"/>
      </w:tblPr>
      <w:tblGrid>
        <w:gridCol w:w="284"/>
        <w:gridCol w:w="3926"/>
        <w:gridCol w:w="921"/>
        <w:gridCol w:w="1016"/>
        <w:gridCol w:w="1016"/>
        <w:gridCol w:w="1016"/>
      </w:tblGrid>
      <w:tr w:rsidR="00BF562A" w:rsidRPr="0011370D" w:rsidTr="00BF562A">
        <w:trPr>
          <w:trHeight w:val="405"/>
        </w:trPr>
        <w:tc>
          <w:tcPr>
            <w:tcW w:w="4210" w:type="dxa"/>
            <w:gridSpan w:val="2"/>
            <w:vMerge w:val="restart"/>
            <w:tcBorders>
              <w:top w:val="single" w:sz="4" w:space="0" w:color="auto"/>
              <w:left w:val="single" w:sz="4" w:space="0" w:color="auto"/>
              <w:right w:val="single" w:sz="4" w:space="0" w:color="auto"/>
            </w:tcBorders>
            <w:shd w:val="clear" w:color="auto" w:fill="FFFF00"/>
            <w:noWrap/>
            <w:vAlign w:val="center"/>
          </w:tcPr>
          <w:p w:rsidR="00BF562A" w:rsidRPr="0011370D" w:rsidRDefault="00BF562A" w:rsidP="00326D2B">
            <w:pPr>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要　　　　　件</w:t>
            </w:r>
          </w:p>
        </w:tc>
        <w:tc>
          <w:tcPr>
            <w:tcW w:w="921" w:type="dxa"/>
            <w:vMerge w:val="restart"/>
            <w:tcBorders>
              <w:top w:val="single" w:sz="4" w:space="0" w:color="auto"/>
              <w:left w:val="single" w:sz="4" w:space="0" w:color="auto"/>
              <w:right w:val="single" w:sz="4" w:space="0" w:color="auto"/>
            </w:tcBorders>
            <w:shd w:val="clear" w:color="auto" w:fill="FFFF00"/>
            <w:noWrap/>
            <w:vAlign w:val="center"/>
          </w:tcPr>
          <w:p w:rsidR="00BF562A" w:rsidRPr="0011370D" w:rsidRDefault="00BF562A" w:rsidP="00326D2B">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規則</w:t>
            </w:r>
          </w:p>
          <w:p w:rsidR="00BF562A" w:rsidRPr="0011370D" w:rsidRDefault="00BF562A" w:rsidP="00326D2B">
            <w:pPr>
              <w:widowControl/>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12-2</w:t>
            </w:r>
          </w:p>
          <w:p w:rsidR="00BF562A" w:rsidRPr="0011370D" w:rsidRDefault="00BF562A" w:rsidP="00326D2B">
            <w:pPr>
              <w:adjustRightInd w:val="0"/>
              <w:snapToGrid w:val="0"/>
              <w:jc w:val="center"/>
              <w:rPr>
                <w:rFonts w:ascii="ＭＳ Ｐゴシック" w:eastAsia="ＭＳ Ｐゴシック" w:hAnsi="ＭＳ Ｐゴシック" w:cs="ＭＳ Ｐゴシック"/>
                <w:b/>
                <w:color w:val="000000"/>
                <w:kern w:val="0"/>
                <w:sz w:val="18"/>
                <w:szCs w:val="18"/>
              </w:rPr>
            </w:pPr>
            <w:r w:rsidRPr="0011370D">
              <w:rPr>
                <w:rFonts w:ascii="ＭＳ Ｐゴシック" w:eastAsia="ＭＳ Ｐゴシック" w:hAnsi="ＭＳ Ｐゴシック" w:cs="ＭＳ Ｐゴシック" w:hint="eastAsia"/>
                <w:b/>
                <w:color w:val="000000"/>
                <w:kern w:val="0"/>
                <w:sz w:val="18"/>
                <w:szCs w:val="18"/>
              </w:rPr>
              <w:t>(3)</w:t>
            </w:r>
          </w:p>
        </w:tc>
        <w:tc>
          <w:tcPr>
            <w:tcW w:w="3048"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BF562A" w:rsidRPr="00BF562A" w:rsidRDefault="00BF562A" w:rsidP="00BF562A">
            <w:pPr>
              <w:widowControl/>
              <w:adjustRightInd w:val="0"/>
              <w:snapToGrid w:val="0"/>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住戸が</w:t>
            </w:r>
            <w:r w:rsidRPr="00BF562A">
              <w:rPr>
                <w:rFonts w:ascii="ＭＳ Ｐゴシック" w:eastAsia="ＭＳ Ｐゴシック" w:hAnsi="ＭＳ Ｐゴシック" w:cs="ＭＳ Ｐゴシック" w:hint="eastAsia"/>
                <w:b/>
                <w:kern w:val="0"/>
                <w:sz w:val="18"/>
                <w:szCs w:val="18"/>
              </w:rPr>
              <w:t>２階以下（救出に支障のない高さである場合には３階以下）に存する場合</w:t>
            </w:r>
          </w:p>
        </w:tc>
      </w:tr>
      <w:tr w:rsidR="00BF562A" w:rsidRPr="0011370D" w:rsidTr="00BF562A">
        <w:trPr>
          <w:trHeight w:val="405"/>
        </w:trPr>
        <w:tc>
          <w:tcPr>
            <w:tcW w:w="4210" w:type="dxa"/>
            <w:gridSpan w:val="2"/>
            <w:vMerge/>
            <w:tcBorders>
              <w:top w:val="single" w:sz="4" w:space="0" w:color="auto"/>
              <w:left w:val="single" w:sz="4" w:space="0" w:color="auto"/>
              <w:right w:val="single" w:sz="4" w:space="0" w:color="auto"/>
            </w:tcBorders>
            <w:shd w:val="clear" w:color="auto" w:fill="FFFF00"/>
            <w:noWrap/>
            <w:vAlign w:val="center"/>
          </w:tcPr>
          <w:p w:rsidR="00BF562A" w:rsidRPr="0011370D" w:rsidRDefault="00BF562A" w:rsidP="00326D2B">
            <w:pPr>
              <w:adjustRightInd w:val="0"/>
              <w:snapToGrid w:val="0"/>
              <w:jc w:val="center"/>
              <w:rPr>
                <w:rFonts w:ascii="ＭＳ Ｐゴシック" w:eastAsia="ＭＳ Ｐゴシック" w:hAnsi="ＭＳ Ｐゴシック" w:cs="ＭＳ Ｐゴシック"/>
                <w:b/>
                <w:color w:val="000000"/>
                <w:kern w:val="0"/>
                <w:sz w:val="18"/>
                <w:szCs w:val="18"/>
              </w:rPr>
            </w:pPr>
          </w:p>
        </w:tc>
        <w:tc>
          <w:tcPr>
            <w:tcW w:w="921" w:type="dxa"/>
            <w:vMerge/>
            <w:tcBorders>
              <w:top w:val="single" w:sz="4" w:space="0" w:color="auto"/>
              <w:left w:val="single" w:sz="4" w:space="0" w:color="auto"/>
              <w:right w:val="single" w:sz="4" w:space="0" w:color="auto"/>
            </w:tcBorders>
            <w:shd w:val="clear" w:color="auto" w:fill="FFFF00"/>
            <w:noWrap/>
            <w:vAlign w:val="center"/>
          </w:tcPr>
          <w:p w:rsidR="00BF562A" w:rsidRPr="0011370D" w:rsidRDefault="00BF562A" w:rsidP="00326D2B">
            <w:pPr>
              <w:widowControl/>
              <w:adjustRightInd w:val="0"/>
              <w:snapToGrid w:val="0"/>
              <w:jc w:val="center"/>
              <w:rPr>
                <w:rFonts w:ascii="ＭＳ Ｐゴシック" w:eastAsia="ＭＳ Ｐゴシック" w:hAnsi="ＭＳ Ｐゴシック" w:cs="ＭＳ Ｐゴシック"/>
                <w:b/>
                <w:color w:val="000000"/>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shd w:val="clear" w:color="auto" w:fill="FFFF00"/>
            <w:vAlign w:val="center"/>
          </w:tcPr>
          <w:p w:rsidR="00BF562A" w:rsidRPr="0011370D" w:rsidRDefault="00BF562A" w:rsidP="00F62EC5">
            <w:pPr>
              <w:widowControl/>
              <w:adjustRightInd w:val="0"/>
              <w:snapToGrid w:val="0"/>
              <w:jc w:val="center"/>
              <w:rPr>
                <w:rFonts w:ascii="ＭＳ Ｐゴシック" w:eastAsia="ＭＳ Ｐゴシック" w:hAnsi="ＭＳ Ｐゴシック" w:cs="ＭＳ Ｐゴシック"/>
                <w:b/>
                <w:kern w:val="0"/>
                <w:sz w:val="18"/>
                <w:szCs w:val="18"/>
              </w:rPr>
            </w:pPr>
            <w:r w:rsidRPr="0011370D">
              <w:rPr>
                <w:rFonts w:ascii="ＭＳ Ｐゴシック" w:eastAsia="ＭＳ Ｐゴシック" w:hAnsi="ＭＳ Ｐゴシック" w:cs="ＭＳ Ｐゴシック" w:hint="eastAsia"/>
                <w:b/>
                <w:kern w:val="0"/>
                <w:sz w:val="18"/>
                <w:szCs w:val="18"/>
              </w:rPr>
              <w:t>1</w:t>
            </w:r>
            <w:r>
              <w:rPr>
                <w:rFonts w:ascii="ＭＳ Ｐゴシック" w:eastAsia="ＭＳ Ｐゴシック" w:hAnsi="ＭＳ Ｐゴシック" w:cs="ＭＳ Ｐゴシック" w:hint="eastAsia"/>
                <w:b/>
                <w:kern w:val="0"/>
                <w:sz w:val="18"/>
                <w:szCs w:val="18"/>
              </w:rPr>
              <w:t>05</w:t>
            </w:r>
            <w:r w:rsidRPr="0011370D">
              <w:rPr>
                <w:rFonts w:ascii="ＭＳ Ｐゴシック" w:eastAsia="ＭＳ Ｐゴシック" w:hAnsi="ＭＳ Ｐゴシック" w:cs="ＭＳ Ｐゴシック" w:hint="eastAsia"/>
                <w:b/>
                <w:kern w:val="0"/>
                <w:sz w:val="18"/>
                <w:szCs w:val="18"/>
              </w:rPr>
              <w:t>通知</w:t>
            </w:r>
          </w:p>
          <w:p w:rsidR="00BF562A" w:rsidRDefault="00BF562A" w:rsidP="00F62EC5">
            <w:pPr>
              <w:widowControl/>
              <w:adjustRightInd w:val="0"/>
              <w:snapToGrid w:val="0"/>
              <w:jc w:val="center"/>
              <w:rPr>
                <w:rFonts w:ascii="ＭＳ Ｐゴシック" w:eastAsia="ＭＳ Ｐゴシック" w:hAnsi="ＭＳ Ｐゴシック" w:cs="ＭＳ Ｐゴシック"/>
                <w:b/>
                <w:kern w:val="0"/>
                <w:sz w:val="18"/>
                <w:szCs w:val="18"/>
              </w:rPr>
            </w:pPr>
            <w:r w:rsidRPr="0011370D">
              <w:rPr>
                <w:rFonts w:ascii="ＭＳ Ｐゴシック" w:eastAsia="ＭＳ Ｐゴシック" w:hAnsi="ＭＳ Ｐゴシック" w:cs="ＭＳ Ｐゴシック" w:hint="eastAsia"/>
                <w:b/>
                <w:kern w:val="0"/>
                <w:sz w:val="18"/>
                <w:szCs w:val="18"/>
              </w:rPr>
              <w:t>(1)</w:t>
            </w:r>
          </w:p>
          <w:p w:rsidR="00BF562A" w:rsidRPr="0011370D" w:rsidRDefault="00BF562A" w:rsidP="00F62EC5">
            <w:pPr>
              <w:widowControl/>
              <w:adjustRightInd w:val="0"/>
              <w:snapToGrid w:val="0"/>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準用例</w:t>
            </w:r>
          </w:p>
        </w:tc>
        <w:tc>
          <w:tcPr>
            <w:tcW w:w="1016" w:type="dxa"/>
            <w:tcBorders>
              <w:top w:val="single" w:sz="4" w:space="0" w:color="auto"/>
              <w:left w:val="dashSmallGap" w:sz="4" w:space="0" w:color="auto"/>
              <w:bottom w:val="single" w:sz="4" w:space="0" w:color="auto"/>
              <w:right w:val="dashSmallGap" w:sz="4" w:space="0" w:color="auto"/>
            </w:tcBorders>
            <w:shd w:val="clear" w:color="auto" w:fill="FFFF00"/>
            <w:vAlign w:val="center"/>
          </w:tcPr>
          <w:p w:rsidR="00BF562A" w:rsidRPr="0011370D" w:rsidRDefault="00BF562A" w:rsidP="00F62EC5">
            <w:pPr>
              <w:widowControl/>
              <w:adjustRightInd w:val="0"/>
              <w:snapToGrid w:val="0"/>
              <w:jc w:val="center"/>
              <w:rPr>
                <w:rFonts w:ascii="ＭＳ Ｐゴシック" w:eastAsia="ＭＳ Ｐゴシック" w:hAnsi="ＭＳ Ｐゴシック" w:cs="ＭＳ Ｐゴシック"/>
                <w:b/>
                <w:kern w:val="0"/>
                <w:sz w:val="18"/>
                <w:szCs w:val="18"/>
              </w:rPr>
            </w:pPr>
            <w:r w:rsidRPr="0011370D">
              <w:rPr>
                <w:rFonts w:ascii="ＭＳ Ｐゴシック" w:eastAsia="ＭＳ Ｐゴシック" w:hAnsi="ＭＳ Ｐゴシック" w:cs="ＭＳ Ｐゴシック" w:hint="eastAsia"/>
                <w:b/>
                <w:kern w:val="0"/>
                <w:sz w:val="18"/>
                <w:szCs w:val="18"/>
              </w:rPr>
              <w:t>1</w:t>
            </w:r>
            <w:r>
              <w:rPr>
                <w:rFonts w:ascii="ＭＳ Ｐゴシック" w:eastAsia="ＭＳ Ｐゴシック" w:hAnsi="ＭＳ Ｐゴシック" w:cs="ＭＳ Ｐゴシック" w:hint="eastAsia"/>
                <w:b/>
                <w:kern w:val="0"/>
                <w:sz w:val="18"/>
                <w:szCs w:val="18"/>
              </w:rPr>
              <w:t>05</w:t>
            </w:r>
            <w:r w:rsidRPr="0011370D">
              <w:rPr>
                <w:rFonts w:ascii="ＭＳ Ｐゴシック" w:eastAsia="ＭＳ Ｐゴシック" w:hAnsi="ＭＳ Ｐゴシック" w:cs="ＭＳ Ｐゴシック" w:hint="eastAsia"/>
                <w:b/>
                <w:kern w:val="0"/>
                <w:sz w:val="18"/>
                <w:szCs w:val="18"/>
              </w:rPr>
              <w:t>通知</w:t>
            </w:r>
          </w:p>
          <w:p w:rsidR="00BF562A" w:rsidRDefault="00BF562A" w:rsidP="00F62EC5">
            <w:pPr>
              <w:widowControl/>
              <w:adjustRightInd w:val="0"/>
              <w:snapToGrid w:val="0"/>
              <w:jc w:val="center"/>
              <w:rPr>
                <w:rFonts w:ascii="ＭＳ Ｐゴシック" w:eastAsia="ＭＳ Ｐゴシック" w:hAnsi="ＭＳ Ｐゴシック" w:cs="ＭＳ Ｐゴシック"/>
                <w:b/>
                <w:kern w:val="0"/>
                <w:sz w:val="18"/>
                <w:szCs w:val="18"/>
              </w:rPr>
            </w:pPr>
            <w:r w:rsidRPr="0011370D">
              <w:rPr>
                <w:rFonts w:ascii="ＭＳ Ｐゴシック" w:eastAsia="ＭＳ Ｐゴシック" w:hAnsi="ＭＳ Ｐゴシック" w:cs="ＭＳ Ｐゴシック" w:hint="eastAsia"/>
                <w:b/>
                <w:kern w:val="0"/>
                <w:sz w:val="18"/>
                <w:szCs w:val="18"/>
              </w:rPr>
              <w:t>(</w:t>
            </w:r>
            <w:r>
              <w:rPr>
                <w:rFonts w:ascii="ＭＳ Ｐゴシック" w:eastAsia="ＭＳ Ｐゴシック" w:hAnsi="ＭＳ Ｐゴシック" w:cs="ＭＳ Ｐゴシック" w:hint="eastAsia"/>
                <w:b/>
                <w:kern w:val="0"/>
                <w:sz w:val="18"/>
                <w:szCs w:val="18"/>
              </w:rPr>
              <w:t>2</w:t>
            </w:r>
            <w:r w:rsidRPr="0011370D">
              <w:rPr>
                <w:rFonts w:ascii="ＭＳ Ｐゴシック" w:eastAsia="ＭＳ Ｐゴシック" w:hAnsi="ＭＳ Ｐゴシック" w:cs="ＭＳ Ｐゴシック" w:hint="eastAsia"/>
                <w:b/>
                <w:kern w:val="0"/>
                <w:sz w:val="18"/>
                <w:szCs w:val="18"/>
              </w:rPr>
              <w:t>)</w:t>
            </w:r>
          </w:p>
          <w:p w:rsidR="00BF562A" w:rsidRPr="0011370D" w:rsidRDefault="00BF562A" w:rsidP="00F62EC5">
            <w:pPr>
              <w:widowControl/>
              <w:adjustRightInd w:val="0"/>
              <w:snapToGrid w:val="0"/>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準用例</w:t>
            </w:r>
          </w:p>
        </w:tc>
        <w:tc>
          <w:tcPr>
            <w:tcW w:w="1016" w:type="dxa"/>
            <w:tcBorders>
              <w:top w:val="single" w:sz="4" w:space="0" w:color="auto"/>
              <w:left w:val="dashSmallGap" w:sz="4" w:space="0" w:color="auto"/>
              <w:bottom w:val="single" w:sz="4" w:space="0" w:color="auto"/>
              <w:right w:val="single" w:sz="4" w:space="0" w:color="auto"/>
            </w:tcBorders>
            <w:shd w:val="clear" w:color="auto" w:fill="FFFF00"/>
            <w:vAlign w:val="center"/>
          </w:tcPr>
          <w:p w:rsidR="00BF562A" w:rsidRPr="0011370D" w:rsidRDefault="00BF562A" w:rsidP="00F62EC5">
            <w:pPr>
              <w:widowControl/>
              <w:adjustRightInd w:val="0"/>
              <w:snapToGrid w:val="0"/>
              <w:jc w:val="center"/>
              <w:rPr>
                <w:rFonts w:ascii="ＭＳ Ｐゴシック" w:eastAsia="ＭＳ Ｐゴシック" w:hAnsi="ＭＳ Ｐゴシック" w:cs="ＭＳ Ｐゴシック"/>
                <w:b/>
                <w:kern w:val="0"/>
                <w:sz w:val="18"/>
                <w:szCs w:val="18"/>
              </w:rPr>
            </w:pPr>
            <w:r w:rsidRPr="0011370D">
              <w:rPr>
                <w:rFonts w:ascii="ＭＳ Ｐゴシック" w:eastAsia="ＭＳ Ｐゴシック" w:hAnsi="ＭＳ Ｐゴシック" w:cs="ＭＳ Ｐゴシック" w:hint="eastAsia"/>
                <w:b/>
                <w:kern w:val="0"/>
                <w:sz w:val="18"/>
                <w:szCs w:val="18"/>
              </w:rPr>
              <w:t>231通知</w:t>
            </w:r>
          </w:p>
          <w:p w:rsidR="00BF562A" w:rsidRDefault="00BF562A" w:rsidP="00F62EC5">
            <w:pPr>
              <w:widowControl/>
              <w:adjustRightInd w:val="0"/>
              <w:snapToGrid w:val="0"/>
              <w:jc w:val="center"/>
              <w:rPr>
                <w:rFonts w:ascii="ＭＳ Ｐゴシック" w:eastAsia="ＭＳ Ｐゴシック" w:hAnsi="ＭＳ Ｐゴシック" w:cs="ＭＳ Ｐゴシック"/>
                <w:b/>
                <w:kern w:val="0"/>
                <w:sz w:val="18"/>
                <w:szCs w:val="18"/>
              </w:rPr>
            </w:pPr>
            <w:r w:rsidRPr="0011370D">
              <w:rPr>
                <w:rFonts w:ascii="ＭＳ Ｐゴシック" w:eastAsia="ＭＳ Ｐゴシック" w:hAnsi="ＭＳ Ｐゴシック" w:cs="ＭＳ Ｐゴシック" w:hint="eastAsia"/>
                <w:b/>
                <w:kern w:val="0"/>
                <w:sz w:val="18"/>
                <w:szCs w:val="18"/>
              </w:rPr>
              <w:t>(1)</w:t>
            </w:r>
          </w:p>
          <w:p w:rsidR="00BF562A" w:rsidRPr="0011370D" w:rsidRDefault="00BF562A" w:rsidP="00F62EC5">
            <w:pPr>
              <w:widowControl/>
              <w:adjustRightInd w:val="0"/>
              <w:snapToGrid w:val="0"/>
              <w:jc w:val="cente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準用例</w:t>
            </w:r>
          </w:p>
        </w:tc>
      </w:tr>
      <w:tr w:rsidR="00BF562A"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防火区画</w:t>
            </w:r>
          </w:p>
        </w:tc>
        <w:tc>
          <w:tcPr>
            <w:tcW w:w="9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1016" w:type="dxa"/>
            <w:tcBorders>
              <w:top w:val="single" w:sz="4" w:space="0" w:color="auto"/>
              <w:left w:val="single" w:sz="4" w:space="0" w:color="auto"/>
              <w:bottom w:val="single" w:sz="4" w:space="0" w:color="auto"/>
              <w:right w:val="dashSmallGap" w:sz="4" w:space="0" w:color="auto"/>
            </w:tcBorders>
            <w:shd w:val="clear" w:color="auto" w:fill="D9D9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70C0"/>
                <w:kern w:val="0"/>
                <w:sz w:val="18"/>
                <w:szCs w:val="18"/>
              </w:rPr>
            </w:pPr>
          </w:p>
        </w:tc>
        <w:tc>
          <w:tcPr>
            <w:tcW w:w="1016" w:type="dxa"/>
            <w:tcBorders>
              <w:top w:val="single" w:sz="4" w:space="0" w:color="auto"/>
              <w:left w:val="dashSmallGap" w:sz="4" w:space="0" w:color="auto"/>
              <w:bottom w:val="single" w:sz="4" w:space="0" w:color="auto"/>
              <w:right w:val="dashSmallGap" w:sz="4" w:space="0" w:color="auto"/>
            </w:tcBorders>
            <w:shd w:val="clear" w:color="auto" w:fill="D9D9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70C0"/>
                <w:kern w:val="0"/>
                <w:sz w:val="18"/>
                <w:szCs w:val="18"/>
              </w:rPr>
            </w:pPr>
          </w:p>
        </w:tc>
        <w:tc>
          <w:tcPr>
            <w:tcW w:w="1016" w:type="dxa"/>
            <w:tcBorders>
              <w:top w:val="single" w:sz="4" w:space="0" w:color="auto"/>
              <w:left w:val="dashSmallGap" w:sz="4" w:space="0" w:color="auto"/>
              <w:bottom w:val="single" w:sz="4" w:space="0" w:color="auto"/>
              <w:right w:val="single" w:sz="4" w:space="0" w:color="auto"/>
            </w:tcBorders>
            <w:shd w:val="clear" w:color="auto" w:fill="D9D9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p>
        </w:tc>
      </w:tr>
      <w:tr w:rsidR="00BF562A"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p>
        </w:tc>
        <w:tc>
          <w:tcPr>
            <w:tcW w:w="3926" w:type="dxa"/>
            <w:tcBorders>
              <w:top w:val="single" w:sz="4" w:space="0" w:color="auto"/>
              <w:left w:val="nil"/>
              <w:bottom w:val="single" w:sz="4" w:space="0" w:color="auto"/>
              <w:right w:val="single" w:sz="4" w:space="0" w:color="auto"/>
            </w:tcBorders>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各住戸を準耐火構造の壁、床で区画</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1016" w:type="dxa"/>
            <w:tcBorders>
              <w:top w:val="single" w:sz="4" w:space="0" w:color="auto"/>
              <w:left w:val="single"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vAlign w:val="center"/>
          </w:tcPr>
          <w:p w:rsidR="00BF562A" w:rsidRPr="0011370D" w:rsidRDefault="00BF562A" w:rsidP="004A5338">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BF562A" w:rsidRPr="0011370D" w:rsidTr="00BF562A">
        <w:trPr>
          <w:trHeight w:val="405"/>
        </w:trPr>
        <w:tc>
          <w:tcPr>
            <w:tcW w:w="284" w:type="dxa"/>
            <w:tcBorders>
              <w:top w:val="nil"/>
              <w:left w:val="single" w:sz="4" w:space="0" w:color="auto"/>
              <w:bottom w:val="single" w:sz="4" w:space="0" w:color="auto"/>
              <w:right w:val="single" w:sz="4" w:space="0" w:color="auto"/>
            </w:tcBorders>
            <w:shd w:val="clear" w:color="auto" w:fill="D9D9D9"/>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p>
        </w:tc>
        <w:tc>
          <w:tcPr>
            <w:tcW w:w="3926" w:type="dxa"/>
            <w:tcBorders>
              <w:top w:val="single" w:sz="4" w:space="0" w:color="auto"/>
              <w:left w:val="nil"/>
              <w:bottom w:val="single" w:sz="4" w:space="0" w:color="auto"/>
              <w:right w:val="single" w:sz="4" w:space="0" w:color="auto"/>
            </w:tcBorders>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住戸の主たる出入口（直接外気に開放・廊下に面する、自動閉鎖の防火戸）</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1016" w:type="dxa"/>
            <w:tcBorders>
              <w:top w:val="single" w:sz="4" w:space="0" w:color="auto"/>
              <w:left w:val="single"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vAlign w:val="center"/>
          </w:tcPr>
          <w:p w:rsidR="00BF562A" w:rsidRPr="0011370D" w:rsidRDefault="00BF562A" w:rsidP="004A5338">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BF562A"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内装不燃化</w:t>
            </w:r>
          </w:p>
        </w:tc>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1016"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70C0"/>
                <w:kern w:val="0"/>
                <w:sz w:val="18"/>
                <w:szCs w:val="18"/>
              </w:rPr>
            </w:pPr>
          </w:p>
        </w:tc>
        <w:tc>
          <w:tcPr>
            <w:tcW w:w="1016" w:type="dxa"/>
            <w:tcBorders>
              <w:top w:val="single" w:sz="4" w:space="0" w:color="auto"/>
              <w:left w:val="dashSmallGap" w:sz="4" w:space="0" w:color="auto"/>
              <w:bottom w:val="single" w:sz="4" w:space="0" w:color="auto"/>
              <w:right w:val="dashSmallGap" w:sz="4" w:space="0" w:color="auto"/>
            </w:tcBorders>
            <w:shd w:val="clear" w:color="auto" w:fill="D9D9D9" w:themeFill="background1" w:themeFillShade="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70C0"/>
                <w:kern w:val="0"/>
                <w:sz w:val="18"/>
                <w:szCs w:val="18"/>
              </w:rPr>
            </w:pPr>
          </w:p>
        </w:tc>
        <w:tc>
          <w:tcPr>
            <w:tcW w:w="1016" w:type="dxa"/>
            <w:tcBorders>
              <w:top w:val="single" w:sz="4" w:space="0" w:color="auto"/>
              <w:left w:val="dashSmallGap" w:sz="4" w:space="0" w:color="auto"/>
              <w:bottom w:val="single" w:sz="4" w:space="0" w:color="auto"/>
              <w:right w:val="single" w:sz="4" w:space="0" w:color="auto"/>
            </w:tcBorders>
            <w:shd w:val="clear" w:color="auto" w:fill="D9D9D9" w:themeFill="background1" w:themeFillShade="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BF562A" w:rsidRPr="0011370D" w:rsidTr="00C01375">
        <w:trPr>
          <w:trHeight w:val="405"/>
        </w:trPr>
        <w:tc>
          <w:tcPr>
            <w:tcW w:w="284" w:type="dxa"/>
            <w:tcBorders>
              <w:top w:val="nil"/>
              <w:left w:val="single" w:sz="4" w:space="0" w:color="auto"/>
              <w:bottom w:val="single" w:sz="4" w:space="0" w:color="auto"/>
              <w:right w:val="single" w:sz="4" w:space="0" w:color="auto"/>
            </w:tcBorders>
            <w:shd w:val="clear" w:color="auto" w:fill="D9D9D9"/>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26" w:type="dxa"/>
            <w:tcBorders>
              <w:top w:val="single" w:sz="4" w:space="0" w:color="auto"/>
              <w:left w:val="nil"/>
              <w:bottom w:val="single" w:sz="4" w:space="0" w:color="auto"/>
              <w:right w:val="single" w:sz="4" w:space="0" w:color="auto"/>
            </w:tcBorders>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避難経路は準不燃材料、その他の部分は難燃材料</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1016" w:type="dxa"/>
            <w:tcBorders>
              <w:top w:val="single" w:sz="4" w:space="0" w:color="auto"/>
              <w:left w:val="single"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vAlign w:val="center"/>
          </w:tcPr>
          <w:p w:rsidR="00BF562A" w:rsidRPr="0011370D" w:rsidRDefault="00BF562A" w:rsidP="004A5338">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BF562A" w:rsidRPr="0011370D" w:rsidTr="00C01375">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居室等</w:t>
            </w:r>
          </w:p>
        </w:tc>
        <w:tc>
          <w:tcPr>
            <w:tcW w:w="921" w:type="dxa"/>
            <w:tcBorders>
              <w:top w:val="nil"/>
              <w:left w:val="single" w:sz="4" w:space="0" w:color="auto"/>
              <w:bottom w:val="single" w:sz="4" w:space="0" w:color="auto"/>
              <w:right w:val="single" w:sz="4" w:space="0" w:color="auto"/>
            </w:tcBorders>
            <w:shd w:val="clear" w:color="auto" w:fill="D9D9D9"/>
            <w:noWrap/>
            <w:vAlign w:val="center"/>
            <w:hideMark/>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1016" w:type="dxa"/>
            <w:tcBorders>
              <w:top w:val="nil"/>
              <w:left w:val="single" w:sz="4" w:space="0" w:color="auto"/>
              <w:bottom w:val="single" w:sz="4" w:space="0" w:color="auto"/>
              <w:right w:val="dashSmallGap" w:sz="4" w:space="0" w:color="auto"/>
            </w:tcBorders>
            <w:shd w:val="clear" w:color="auto" w:fill="D9D9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dashSmallGap" w:sz="4" w:space="0" w:color="auto"/>
            </w:tcBorders>
            <w:shd w:val="clear" w:color="auto" w:fill="D9D9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single" w:sz="4" w:space="0" w:color="auto"/>
            </w:tcBorders>
            <w:shd w:val="clear" w:color="auto" w:fill="D9D9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BF562A"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26" w:type="dxa"/>
            <w:tcBorders>
              <w:top w:val="single" w:sz="4" w:space="0" w:color="auto"/>
              <w:left w:val="nil"/>
              <w:bottom w:val="single" w:sz="4" w:space="0" w:color="auto"/>
              <w:right w:val="single" w:sz="4" w:space="0" w:color="auto"/>
            </w:tcBorders>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煙感知器</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1016" w:type="dxa"/>
            <w:tcBorders>
              <w:top w:val="single" w:sz="4" w:space="0" w:color="auto"/>
              <w:left w:val="single" w:sz="4" w:space="0" w:color="auto"/>
              <w:bottom w:val="single" w:sz="4" w:space="0" w:color="auto"/>
              <w:right w:val="dashSmallGap" w:sz="4" w:space="0" w:color="auto"/>
            </w:tcBorders>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p>
        </w:tc>
      </w:tr>
      <w:tr w:rsidR="00BF562A"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 xml:space="preserve">　</w:t>
            </w:r>
          </w:p>
        </w:tc>
        <w:tc>
          <w:tcPr>
            <w:tcW w:w="3926" w:type="dxa"/>
            <w:tcBorders>
              <w:top w:val="single" w:sz="4" w:space="0" w:color="auto"/>
              <w:left w:val="nil"/>
              <w:bottom w:val="single" w:sz="4" w:space="0" w:color="auto"/>
              <w:right w:val="single" w:sz="4" w:space="0" w:color="auto"/>
            </w:tcBorders>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居室の通路側の扉は自閉式で不燃材料</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1016" w:type="dxa"/>
            <w:tcBorders>
              <w:top w:val="single" w:sz="4" w:space="0" w:color="auto"/>
              <w:left w:val="single" w:sz="4" w:space="0" w:color="auto"/>
              <w:bottom w:val="single" w:sz="4" w:space="0" w:color="auto"/>
              <w:right w:val="dashSmallGap" w:sz="4" w:space="0" w:color="auto"/>
            </w:tcBorders>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dashSmallGap" w:sz="4" w:space="0" w:color="auto"/>
            </w:tcBorders>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single" w:sz="4" w:space="0" w:color="auto"/>
            </w:tcBorders>
          </w:tcPr>
          <w:p w:rsidR="00BF562A" w:rsidRPr="0011370D" w:rsidRDefault="00BF562A" w:rsidP="00326D2B">
            <w:pPr>
              <w:widowControl/>
              <w:adjustRightInd w:val="0"/>
              <w:snapToGrid w:val="0"/>
              <w:jc w:val="center"/>
              <w:rPr>
                <w:rFonts w:ascii="ＭＳ Ｐゴシック" w:eastAsia="ＭＳ Ｐゴシック" w:hAnsi="ＭＳ Ｐゴシック" w:cs="ＭＳ Ｐゴシック"/>
                <w:kern w:val="0"/>
                <w:sz w:val="18"/>
                <w:szCs w:val="18"/>
              </w:rPr>
            </w:pPr>
          </w:p>
        </w:tc>
      </w:tr>
      <w:tr w:rsidR="00BF562A"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p>
        </w:tc>
        <w:tc>
          <w:tcPr>
            <w:tcW w:w="3926" w:type="dxa"/>
            <w:tcBorders>
              <w:top w:val="single" w:sz="4" w:space="0" w:color="auto"/>
              <w:left w:val="nil"/>
              <w:bottom w:val="single" w:sz="4" w:space="0" w:color="auto"/>
              <w:right w:val="single" w:sz="4" w:space="0" w:color="auto"/>
            </w:tcBorders>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居室区画（扉は自動閉鎖）</w:t>
            </w:r>
          </w:p>
        </w:tc>
        <w:tc>
          <w:tcPr>
            <w:tcW w:w="921" w:type="dxa"/>
            <w:tcBorders>
              <w:top w:val="single" w:sz="4" w:space="0" w:color="auto"/>
              <w:left w:val="single" w:sz="4" w:space="0" w:color="auto"/>
              <w:bottom w:val="single" w:sz="4" w:space="0" w:color="auto"/>
              <w:right w:val="single" w:sz="4" w:space="0" w:color="auto"/>
            </w:tcBorders>
            <w:noWrap/>
            <w:vAlign w:val="center"/>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p>
        </w:tc>
      </w:tr>
      <w:tr w:rsidR="00BF562A"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p>
        </w:tc>
        <w:tc>
          <w:tcPr>
            <w:tcW w:w="3926" w:type="dxa"/>
            <w:tcBorders>
              <w:top w:val="single" w:sz="4" w:space="0" w:color="auto"/>
              <w:left w:val="nil"/>
              <w:bottom w:val="single" w:sz="4" w:space="0" w:color="auto"/>
              <w:right w:val="single" w:sz="4" w:space="0" w:color="auto"/>
            </w:tcBorders>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火災の影響の少ない時間内（３分以内）に屋外等へ避難可能</w:t>
            </w:r>
          </w:p>
        </w:tc>
        <w:tc>
          <w:tcPr>
            <w:tcW w:w="921" w:type="dxa"/>
            <w:tcBorders>
              <w:top w:val="single" w:sz="4" w:space="0" w:color="auto"/>
              <w:left w:val="single" w:sz="4" w:space="0" w:color="auto"/>
              <w:bottom w:val="single" w:sz="4" w:space="0" w:color="auto"/>
              <w:right w:val="single" w:sz="4" w:space="0" w:color="auto"/>
            </w:tcBorders>
            <w:noWrap/>
            <w:vAlign w:val="center"/>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p>
        </w:tc>
      </w:tr>
      <w:tr w:rsidR="00BF562A"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p>
        </w:tc>
        <w:tc>
          <w:tcPr>
            <w:tcW w:w="3926" w:type="dxa"/>
            <w:tcBorders>
              <w:top w:val="single" w:sz="4" w:space="0" w:color="auto"/>
              <w:left w:val="nil"/>
              <w:bottom w:val="single" w:sz="4" w:space="0" w:color="auto"/>
              <w:right w:val="single" w:sz="4" w:space="0" w:color="auto"/>
            </w:tcBorders>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開口部（屋内外から容易に開放可能、幅員１m以上の空地に面する、避難できる大きさ・構造）</w:t>
            </w:r>
          </w:p>
        </w:tc>
        <w:tc>
          <w:tcPr>
            <w:tcW w:w="921" w:type="dxa"/>
            <w:tcBorders>
              <w:top w:val="single" w:sz="4" w:space="0" w:color="auto"/>
              <w:left w:val="single" w:sz="4" w:space="0" w:color="auto"/>
              <w:bottom w:val="single" w:sz="4" w:space="0" w:color="auto"/>
              <w:right w:val="single" w:sz="4" w:space="0" w:color="auto"/>
            </w:tcBorders>
            <w:noWrap/>
            <w:vAlign w:val="center"/>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p>
        </w:tc>
      </w:tr>
      <w:tr w:rsidR="00BF562A"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一時避難場所</w:t>
            </w:r>
          </w:p>
        </w:tc>
        <w:tc>
          <w:tcPr>
            <w:tcW w:w="921" w:type="dxa"/>
            <w:tcBorders>
              <w:top w:val="nil"/>
              <w:left w:val="single" w:sz="4" w:space="0" w:color="auto"/>
              <w:bottom w:val="single" w:sz="4" w:space="0" w:color="auto"/>
              <w:right w:val="single" w:sz="4" w:space="0" w:color="auto"/>
            </w:tcBorders>
            <w:shd w:val="clear" w:color="auto" w:fill="D9D9D9"/>
            <w:noWrap/>
            <w:vAlign w:val="center"/>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 xml:space="preserve">　</w:t>
            </w:r>
          </w:p>
        </w:tc>
        <w:tc>
          <w:tcPr>
            <w:tcW w:w="1016" w:type="dxa"/>
            <w:tcBorders>
              <w:top w:val="nil"/>
              <w:left w:val="single" w:sz="4" w:space="0" w:color="auto"/>
              <w:bottom w:val="single" w:sz="4" w:space="0" w:color="auto"/>
              <w:right w:val="dashSmallGap" w:sz="4" w:space="0" w:color="auto"/>
            </w:tcBorders>
            <w:shd w:val="clear" w:color="auto" w:fill="D9D9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dashSmallGap" w:sz="4" w:space="0" w:color="auto"/>
            </w:tcBorders>
            <w:shd w:val="clear" w:color="auto" w:fill="D9D9D9"/>
            <w:vAlign w:val="center"/>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single" w:sz="4" w:space="0" w:color="auto"/>
            </w:tcBorders>
            <w:shd w:val="clear" w:color="auto" w:fill="D9D9D9"/>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BF562A"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 xml:space="preserve">　</w:t>
            </w:r>
          </w:p>
        </w:tc>
        <w:tc>
          <w:tcPr>
            <w:tcW w:w="3926" w:type="dxa"/>
            <w:tcBorders>
              <w:top w:val="single" w:sz="4" w:space="0" w:color="auto"/>
              <w:left w:val="nil"/>
              <w:bottom w:val="single" w:sz="4" w:space="0" w:color="auto"/>
              <w:right w:val="single" w:sz="4" w:space="0" w:color="auto"/>
            </w:tcBorders>
            <w:noWrap/>
            <w:vAlign w:val="center"/>
            <w:hideMark/>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一定の広さ・救出までの安全な退避が可能</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p>
        </w:tc>
      </w:tr>
      <w:tr w:rsidR="00BF562A"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tcPr>
          <w:p w:rsidR="00BF562A" w:rsidRPr="0011370D" w:rsidRDefault="00BF562A" w:rsidP="00B34B71">
            <w:pPr>
              <w:widowControl/>
              <w:adjustRightInd w:val="0"/>
              <w:snapToGrid w:val="0"/>
              <w:jc w:val="left"/>
              <w:rPr>
                <w:rFonts w:ascii="ＭＳ Ｐゴシック" w:eastAsia="ＭＳ Ｐゴシック" w:hAnsi="ＭＳ Ｐゴシック" w:cs="ＭＳ Ｐゴシック"/>
                <w:kern w:val="0"/>
                <w:sz w:val="18"/>
                <w:szCs w:val="18"/>
              </w:rPr>
            </w:pPr>
          </w:p>
        </w:tc>
        <w:tc>
          <w:tcPr>
            <w:tcW w:w="3926" w:type="dxa"/>
            <w:tcBorders>
              <w:top w:val="single" w:sz="4" w:space="0" w:color="auto"/>
              <w:left w:val="nil"/>
              <w:bottom w:val="single" w:sz="4" w:space="0" w:color="auto"/>
              <w:right w:val="single" w:sz="4" w:space="0" w:color="auto"/>
            </w:tcBorders>
            <w:noWrap/>
            <w:vAlign w:val="center"/>
          </w:tcPr>
          <w:p w:rsidR="00BF562A" w:rsidRPr="0011370D" w:rsidRDefault="00C01375" w:rsidP="00B34B71">
            <w:pPr>
              <w:widowControl/>
              <w:adjustRightInd w:val="0"/>
              <w:snapToGrid w:val="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道又は道に通ずる通路等に面する・救出に支障のない高さ</w:t>
            </w:r>
          </w:p>
        </w:tc>
        <w:tc>
          <w:tcPr>
            <w:tcW w:w="921" w:type="dxa"/>
            <w:tcBorders>
              <w:top w:val="single" w:sz="4" w:space="0" w:color="auto"/>
              <w:left w:val="single" w:sz="4" w:space="0" w:color="auto"/>
              <w:bottom w:val="single" w:sz="4" w:space="0" w:color="auto"/>
              <w:right w:val="single" w:sz="4" w:space="0" w:color="auto"/>
            </w:tcBorders>
            <w:noWrap/>
            <w:vAlign w:val="center"/>
          </w:tcPr>
          <w:p w:rsidR="00BF562A" w:rsidRPr="0011370D" w:rsidRDefault="00BF562A"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color w:val="000000"/>
                <w:kern w:val="0"/>
                <w:sz w:val="18"/>
                <w:szCs w:val="18"/>
              </w:rPr>
            </w:pPr>
            <w:r w:rsidRPr="0011370D">
              <w:rPr>
                <w:rFonts w:ascii="ＭＳ Ｐゴシック" w:eastAsia="ＭＳ Ｐゴシック" w:hAnsi="ＭＳ Ｐゴシック" w:cs="ＭＳ Ｐゴシック" w:hint="eastAsia"/>
                <w:color w:val="000000"/>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tcPr>
          <w:p w:rsidR="00BF562A" w:rsidRPr="0011370D" w:rsidRDefault="00BF562A" w:rsidP="0099681F">
            <w:pPr>
              <w:widowControl/>
              <w:adjustRightInd w:val="0"/>
              <w:snapToGrid w:val="0"/>
              <w:jc w:val="center"/>
              <w:rPr>
                <w:rFonts w:ascii="ＭＳ Ｐゴシック" w:eastAsia="ＭＳ Ｐゴシック" w:hAnsi="ＭＳ Ｐゴシック" w:cs="ＭＳ Ｐゴシック"/>
                <w:kern w:val="0"/>
                <w:sz w:val="18"/>
                <w:szCs w:val="18"/>
              </w:rPr>
            </w:pPr>
          </w:p>
        </w:tc>
      </w:tr>
      <w:tr w:rsidR="00F84293" w:rsidRPr="0011370D" w:rsidTr="00DD6F60">
        <w:trPr>
          <w:trHeight w:val="405"/>
        </w:trPr>
        <w:tc>
          <w:tcPr>
            <w:tcW w:w="284" w:type="dxa"/>
            <w:tcBorders>
              <w:top w:val="nil"/>
              <w:left w:val="single" w:sz="4" w:space="0" w:color="auto"/>
              <w:bottom w:val="nil"/>
              <w:right w:val="single" w:sz="4" w:space="0" w:color="auto"/>
            </w:tcBorders>
            <w:shd w:val="clear" w:color="auto" w:fill="D9D9D9"/>
            <w:noWrap/>
            <w:vAlign w:val="center"/>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p>
        </w:tc>
        <w:tc>
          <w:tcPr>
            <w:tcW w:w="3926" w:type="dxa"/>
            <w:tcBorders>
              <w:top w:val="single" w:sz="4" w:space="0" w:color="auto"/>
              <w:left w:val="nil"/>
              <w:bottom w:val="single" w:sz="4" w:space="0" w:color="auto"/>
              <w:right w:val="single" w:sz="4" w:space="0" w:color="auto"/>
            </w:tcBorders>
            <w:noWrap/>
            <w:vAlign w:val="center"/>
          </w:tcPr>
          <w:p w:rsidR="00F84293" w:rsidRPr="00B03D0D" w:rsidRDefault="00F84293" w:rsidP="00F84293">
            <w:pPr>
              <w:widowControl/>
              <w:adjustRightInd w:val="0"/>
              <w:snapToGrid w:val="0"/>
              <w:jc w:val="left"/>
              <w:rPr>
                <w:rFonts w:ascii="ＭＳ Ｐゴシック" w:eastAsia="ＭＳ Ｐゴシック" w:hAnsi="ＭＳ Ｐゴシック" w:cs="ＭＳ Ｐゴシック"/>
                <w:kern w:val="0"/>
                <w:sz w:val="18"/>
                <w:szCs w:val="18"/>
              </w:rPr>
            </w:pPr>
            <w:r w:rsidRPr="00B03D0D">
              <w:rPr>
                <w:rFonts w:ascii="ＭＳ Ｐゴシック" w:eastAsia="ＭＳ Ｐゴシック" w:hAnsi="ＭＳ Ｐゴシック" w:cs="ＭＳ Ｐゴシック" w:hint="eastAsia"/>
                <w:kern w:val="0"/>
                <w:sz w:val="18"/>
                <w:szCs w:val="18"/>
              </w:rPr>
              <w:t xml:space="preserve">隔て板を破壊して、隣接住戸のバルコニー等へ避難可能　</w:t>
            </w:r>
          </w:p>
        </w:tc>
        <w:tc>
          <w:tcPr>
            <w:tcW w:w="921" w:type="dxa"/>
            <w:tcBorders>
              <w:top w:val="single" w:sz="4" w:space="0" w:color="auto"/>
              <w:left w:val="single" w:sz="4" w:space="0" w:color="auto"/>
              <w:bottom w:val="single" w:sz="4" w:space="0" w:color="auto"/>
              <w:right w:val="single" w:sz="4" w:space="0" w:color="auto"/>
            </w:tcBorders>
            <w:noWrap/>
            <w:vAlign w:val="center"/>
          </w:tcPr>
          <w:p w:rsidR="00F84293" w:rsidRPr="00B03D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vAlign w:val="center"/>
          </w:tcPr>
          <w:p w:rsidR="00F84293" w:rsidRPr="00B03D0D" w:rsidRDefault="00F84293" w:rsidP="0099681F">
            <w:pPr>
              <w:widowControl/>
              <w:adjustRightInd w:val="0"/>
              <w:snapToGrid w:val="0"/>
              <w:jc w:val="center"/>
              <w:rPr>
                <w:rFonts w:ascii="ＭＳ Ｐゴシック" w:eastAsia="ＭＳ Ｐゴシック" w:hAnsi="ＭＳ Ｐゴシック" w:cs="ＭＳ Ｐゴシック"/>
                <w:kern w:val="0"/>
                <w:sz w:val="18"/>
                <w:szCs w:val="18"/>
              </w:rPr>
            </w:pPr>
            <w:r w:rsidRPr="00B03D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F84293" w:rsidRPr="00B03D0D" w:rsidRDefault="00F84293" w:rsidP="00F62EC5">
            <w:pPr>
              <w:widowControl/>
              <w:adjustRightInd w:val="0"/>
              <w:snapToGrid w:val="0"/>
              <w:jc w:val="center"/>
              <w:rPr>
                <w:rFonts w:ascii="ＭＳ Ｐゴシック" w:eastAsia="ＭＳ Ｐゴシック" w:hAnsi="ＭＳ Ｐゴシック" w:cs="ＭＳ Ｐゴシック"/>
                <w:kern w:val="0"/>
                <w:sz w:val="18"/>
                <w:szCs w:val="18"/>
              </w:rPr>
            </w:pPr>
            <w:r w:rsidRPr="00B03D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vAlign w:val="center"/>
          </w:tcPr>
          <w:p w:rsidR="00F84293" w:rsidRPr="00B03D0D" w:rsidRDefault="00F84293" w:rsidP="00F62EC5">
            <w:pPr>
              <w:widowControl/>
              <w:adjustRightInd w:val="0"/>
              <w:snapToGrid w:val="0"/>
              <w:jc w:val="center"/>
              <w:rPr>
                <w:rFonts w:ascii="ＭＳ Ｐゴシック" w:eastAsia="ＭＳ Ｐゴシック" w:hAnsi="ＭＳ Ｐゴシック" w:cs="ＭＳ Ｐゴシック"/>
                <w:kern w:val="0"/>
                <w:sz w:val="18"/>
                <w:szCs w:val="18"/>
              </w:rPr>
            </w:pPr>
            <w:r w:rsidRPr="00B03D0D">
              <w:rPr>
                <w:rFonts w:ascii="ＭＳ Ｐゴシック" w:eastAsia="ＭＳ Ｐゴシック" w:hAnsi="ＭＳ Ｐゴシック" w:cs="ＭＳ Ｐゴシック" w:hint="eastAsia"/>
                <w:kern w:val="0"/>
                <w:sz w:val="18"/>
                <w:szCs w:val="18"/>
              </w:rPr>
              <w:t>☆</w:t>
            </w:r>
          </w:p>
        </w:tc>
      </w:tr>
      <w:tr w:rsidR="00F84293" w:rsidRPr="0011370D" w:rsidTr="00A20A65">
        <w:trPr>
          <w:trHeight w:val="405"/>
        </w:trPr>
        <w:tc>
          <w:tcPr>
            <w:tcW w:w="284" w:type="dxa"/>
            <w:tcBorders>
              <w:top w:val="nil"/>
              <w:left w:val="single" w:sz="4" w:space="0" w:color="auto"/>
              <w:bottom w:val="nil"/>
              <w:right w:val="single" w:sz="4" w:space="0" w:color="auto"/>
            </w:tcBorders>
            <w:shd w:val="clear" w:color="auto" w:fill="D9D9D9"/>
            <w:noWrap/>
            <w:vAlign w:val="center"/>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p>
        </w:tc>
        <w:tc>
          <w:tcPr>
            <w:tcW w:w="3926" w:type="dxa"/>
            <w:tcBorders>
              <w:top w:val="single" w:sz="4" w:space="0" w:color="auto"/>
              <w:left w:val="nil"/>
              <w:bottom w:val="single" w:sz="4" w:space="0" w:color="auto"/>
              <w:right w:val="single" w:sz="4" w:space="0" w:color="auto"/>
            </w:tcBorders>
            <w:noWrap/>
            <w:vAlign w:val="center"/>
          </w:tcPr>
          <w:p w:rsidR="00F84293" w:rsidRPr="00B03D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B03D0D">
              <w:rPr>
                <w:rFonts w:ascii="ＭＳ Ｐゴシック" w:eastAsia="ＭＳ Ｐゴシック" w:hAnsi="ＭＳ Ｐゴシック" w:cs="ＭＳ Ｐゴシック" w:hint="eastAsia"/>
                <w:kern w:val="0"/>
                <w:sz w:val="18"/>
                <w:szCs w:val="18"/>
              </w:rPr>
              <w:t>バルコニー側の開口部を防火設備とし、梯子車が活動するための十分な空地に面する</w:t>
            </w:r>
          </w:p>
        </w:tc>
        <w:tc>
          <w:tcPr>
            <w:tcW w:w="921" w:type="dxa"/>
            <w:tcBorders>
              <w:top w:val="single" w:sz="4" w:space="0" w:color="auto"/>
              <w:left w:val="single" w:sz="4" w:space="0" w:color="auto"/>
              <w:bottom w:val="single" w:sz="4" w:space="0" w:color="auto"/>
              <w:right w:val="single" w:sz="4" w:space="0" w:color="auto"/>
            </w:tcBorders>
            <w:noWrap/>
            <w:vAlign w:val="center"/>
          </w:tcPr>
          <w:p w:rsidR="00F84293" w:rsidRPr="00B03D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vAlign w:val="center"/>
          </w:tcPr>
          <w:p w:rsidR="00F84293" w:rsidRPr="00B03D0D" w:rsidRDefault="00F84293" w:rsidP="00F62EC5">
            <w:pPr>
              <w:widowControl/>
              <w:adjustRightInd w:val="0"/>
              <w:snapToGrid w:val="0"/>
              <w:jc w:val="center"/>
              <w:rPr>
                <w:rFonts w:ascii="ＭＳ Ｐゴシック" w:eastAsia="ＭＳ Ｐゴシック" w:hAnsi="ＭＳ Ｐゴシック" w:cs="ＭＳ Ｐゴシック"/>
                <w:kern w:val="0"/>
                <w:sz w:val="18"/>
                <w:szCs w:val="18"/>
              </w:rPr>
            </w:pPr>
            <w:r w:rsidRPr="00B03D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F84293" w:rsidRPr="00B03D0D" w:rsidRDefault="00F84293" w:rsidP="00F62EC5">
            <w:pPr>
              <w:widowControl/>
              <w:adjustRightInd w:val="0"/>
              <w:snapToGrid w:val="0"/>
              <w:jc w:val="center"/>
              <w:rPr>
                <w:rFonts w:ascii="ＭＳ Ｐゴシック" w:eastAsia="ＭＳ Ｐゴシック" w:hAnsi="ＭＳ Ｐゴシック" w:cs="ＭＳ Ｐゴシック"/>
                <w:kern w:val="0"/>
                <w:sz w:val="18"/>
                <w:szCs w:val="18"/>
              </w:rPr>
            </w:pPr>
            <w:r w:rsidRPr="00B03D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vAlign w:val="center"/>
          </w:tcPr>
          <w:p w:rsidR="00F84293" w:rsidRPr="00B03D0D" w:rsidRDefault="00F84293" w:rsidP="00F62EC5">
            <w:pPr>
              <w:widowControl/>
              <w:adjustRightInd w:val="0"/>
              <w:snapToGrid w:val="0"/>
              <w:jc w:val="center"/>
              <w:rPr>
                <w:rFonts w:ascii="ＭＳ Ｐゴシック" w:eastAsia="ＭＳ Ｐゴシック" w:hAnsi="ＭＳ Ｐゴシック" w:cs="ＭＳ Ｐゴシック"/>
                <w:kern w:val="0"/>
                <w:sz w:val="18"/>
                <w:szCs w:val="18"/>
              </w:rPr>
            </w:pPr>
            <w:r w:rsidRPr="00B03D0D">
              <w:rPr>
                <w:rFonts w:ascii="ＭＳ Ｐゴシック" w:eastAsia="ＭＳ Ｐゴシック" w:hAnsi="ＭＳ Ｐゴシック" w:cs="ＭＳ Ｐゴシック" w:hint="eastAsia"/>
                <w:kern w:val="0"/>
                <w:sz w:val="18"/>
                <w:szCs w:val="18"/>
              </w:rPr>
              <w:t>☆</w:t>
            </w:r>
          </w:p>
        </w:tc>
      </w:tr>
      <w:tr w:rsidR="00F84293"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避難経路</w:t>
            </w:r>
          </w:p>
        </w:tc>
        <w:tc>
          <w:tcPr>
            <w:tcW w:w="921" w:type="dxa"/>
            <w:tcBorders>
              <w:top w:val="nil"/>
              <w:left w:val="single" w:sz="4" w:space="0" w:color="auto"/>
              <w:bottom w:val="single" w:sz="4" w:space="0" w:color="auto"/>
              <w:right w:val="single" w:sz="4" w:space="0" w:color="auto"/>
            </w:tcBorders>
            <w:shd w:val="clear" w:color="auto" w:fill="D9D9D9"/>
            <w:noWrap/>
            <w:vAlign w:val="center"/>
            <w:hideMark/>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 xml:space="preserve">　</w:t>
            </w:r>
          </w:p>
        </w:tc>
        <w:tc>
          <w:tcPr>
            <w:tcW w:w="1016" w:type="dxa"/>
            <w:tcBorders>
              <w:top w:val="nil"/>
              <w:left w:val="single" w:sz="4" w:space="0" w:color="auto"/>
              <w:bottom w:val="single" w:sz="4" w:space="0" w:color="auto"/>
              <w:right w:val="dashSmallGap" w:sz="4" w:space="0" w:color="auto"/>
            </w:tcBorders>
            <w:shd w:val="clear" w:color="auto" w:fill="D9D9D9"/>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dashSmallGap" w:sz="4" w:space="0" w:color="auto"/>
            </w:tcBorders>
            <w:shd w:val="clear" w:color="auto" w:fill="D9D9D9"/>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single" w:sz="4" w:space="0" w:color="auto"/>
            </w:tcBorders>
            <w:shd w:val="clear" w:color="auto" w:fill="D9D9D9"/>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F84293"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hideMark/>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 xml:space="preserve">　</w:t>
            </w:r>
          </w:p>
        </w:tc>
        <w:tc>
          <w:tcPr>
            <w:tcW w:w="3926" w:type="dxa"/>
            <w:tcBorders>
              <w:top w:val="single" w:sz="4" w:space="0" w:color="auto"/>
              <w:left w:val="nil"/>
              <w:bottom w:val="single" w:sz="4" w:space="0" w:color="auto"/>
              <w:right w:val="single" w:sz="4" w:space="0" w:color="auto"/>
            </w:tcBorders>
            <w:noWrap/>
            <w:vAlign w:val="center"/>
            <w:hideMark/>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廊下に通ずる通路（他の居室を通過しない）</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single" w:sz="4" w:space="0" w:color="auto"/>
              <w:bottom w:val="single" w:sz="4" w:space="0" w:color="auto"/>
              <w:right w:val="dashSmallGap" w:sz="4" w:space="0" w:color="auto"/>
            </w:tcBorders>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dashSmallGap" w:sz="4" w:space="0" w:color="auto"/>
            </w:tcBorders>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single" w:sz="4" w:space="0" w:color="auto"/>
            </w:tcBorders>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F84293"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p>
        </w:tc>
        <w:tc>
          <w:tcPr>
            <w:tcW w:w="3926" w:type="dxa"/>
            <w:tcBorders>
              <w:top w:val="single" w:sz="4" w:space="0" w:color="auto"/>
              <w:left w:val="nil"/>
              <w:bottom w:val="single" w:sz="4" w:space="0" w:color="auto"/>
              <w:right w:val="single" w:sz="4" w:space="0" w:color="auto"/>
            </w:tcBorders>
            <w:noWrap/>
            <w:vAlign w:val="center"/>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地上又は一時避難場所へ直接出ることができる</w:t>
            </w:r>
          </w:p>
        </w:tc>
        <w:tc>
          <w:tcPr>
            <w:tcW w:w="921" w:type="dxa"/>
            <w:tcBorders>
              <w:top w:val="single" w:sz="4" w:space="0" w:color="auto"/>
              <w:left w:val="single" w:sz="4" w:space="0" w:color="auto"/>
              <w:bottom w:val="single" w:sz="4" w:space="0" w:color="auto"/>
              <w:right w:val="single" w:sz="4" w:space="0" w:color="auto"/>
            </w:tcBorders>
            <w:noWrap/>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vAlign w:val="center"/>
          </w:tcPr>
          <w:p w:rsidR="00F84293" w:rsidRPr="0011370D" w:rsidRDefault="00F84293"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F84293" w:rsidRPr="0011370D" w:rsidRDefault="00F84293"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single" w:sz="4" w:space="0" w:color="auto"/>
            </w:tcBorders>
          </w:tcPr>
          <w:p w:rsidR="00F84293" w:rsidRPr="0011370D" w:rsidRDefault="00F84293" w:rsidP="00326D2B">
            <w:pPr>
              <w:widowControl/>
              <w:adjustRightInd w:val="0"/>
              <w:snapToGrid w:val="0"/>
              <w:jc w:val="center"/>
              <w:rPr>
                <w:rFonts w:ascii="ＭＳ Ｐゴシック" w:eastAsia="ＭＳ Ｐゴシック" w:hAnsi="ＭＳ Ｐゴシック" w:cs="ＭＳ Ｐゴシック"/>
                <w:kern w:val="0"/>
                <w:sz w:val="18"/>
                <w:szCs w:val="18"/>
              </w:rPr>
            </w:pPr>
          </w:p>
        </w:tc>
      </w:tr>
      <w:tr w:rsidR="00F84293"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p>
        </w:tc>
        <w:tc>
          <w:tcPr>
            <w:tcW w:w="3926" w:type="dxa"/>
            <w:tcBorders>
              <w:top w:val="single" w:sz="4" w:space="0" w:color="auto"/>
              <w:left w:val="nil"/>
              <w:bottom w:val="single" w:sz="4" w:space="0" w:color="auto"/>
              <w:right w:val="single" w:sz="4" w:space="0" w:color="auto"/>
            </w:tcBorders>
            <w:noWrap/>
            <w:vAlign w:val="center"/>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どの居室から出火しても安全に地上又は一時避難場所へ避難可能</w:t>
            </w:r>
          </w:p>
        </w:tc>
        <w:tc>
          <w:tcPr>
            <w:tcW w:w="921" w:type="dxa"/>
            <w:tcBorders>
              <w:top w:val="single" w:sz="4" w:space="0" w:color="auto"/>
              <w:left w:val="single" w:sz="4" w:space="0" w:color="auto"/>
              <w:bottom w:val="single" w:sz="4" w:space="0" w:color="auto"/>
              <w:right w:val="single" w:sz="4" w:space="0" w:color="auto"/>
            </w:tcBorders>
            <w:noWrap/>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vAlign w:val="center"/>
          </w:tcPr>
          <w:p w:rsidR="00F84293" w:rsidRPr="0011370D" w:rsidRDefault="00F84293" w:rsidP="0099681F">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c>
          <w:tcPr>
            <w:tcW w:w="1016" w:type="dxa"/>
            <w:tcBorders>
              <w:top w:val="single" w:sz="4" w:space="0" w:color="auto"/>
              <w:left w:val="dashSmallGap" w:sz="4" w:space="0" w:color="auto"/>
              <w:bottom w:val="single" w:sz="4" w:space="0" w:color="auto"/>
              <w:right w:val="dashSmallGap" w:sz="4" w:space="0" w:color="auto"/>
            </w:tcBorders>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single" w:sz="4" w:space="0" w:color="auto"/>
            </w:tcBorders>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F84293" w:rsidRPr="0011370D" w:rsidTr="00BF562A">
        <w:trPr>
          <w:trHeight w:val="405"/>
        </w:trPr>
        <w:tc>
          <w:tcPr>
            <w:tcW w:w="4210" w:type="dxa"/>
            <w:gridSpan w:val="2"/>
            <w:tcBorders>
              <w:top w:val="single" w:sz="4" w:space="0" w:color="auto"/>
              <w:left w:val="single" w:sz="4" w:space="0" w:color="auto"/>
              <w:bottom w:val="nil"/>
              <w:right w:val="single" w:sz="4" w:space="0" w:color="auto"/>
            </w:tcBorders>
            <w:shd w:val="clear" w:color="auto" w:fill="D9D9D9"/>
            <w:noWrap/>
            <w:vAlign w:val="center"/>
            <w:hideMark/>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必要な介助者を要保護者（区分４以上）の数に応じ確保</w:t>
            </w:r>
          </w:p>
        </w:tc>
        <w:tc>
          <w:tcPr>
            <w:tcW w:w="921" w:type="dxa"/>
            <w:tcBorders>
              <w:top w:val="nil"/>
              <w:left w:val="single" w:sz="4" w:space="0" w:color="auto"/>
              <w:bottom w:val="single" w:sz="4" w:space="0" w:color="auto"/>
              <w:right w:val="single" w:sz="4" w:space="0" w:color="auto"/>
            </w:tcBorders>
            <w:shd w:val="clear" w:color="auto" w:fill="D9D9D9"/>
            <w:noWrap/>
            <w:vAlign w:val="center"/>
            <w:hideMark/>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 xml:space="preserve">　</w:t>
            </w:r>
          </w:p>
        </w:tc>
        <w:tc>
          <w:tcPr>
            <w:tcW w:w="1016" w:type="dxa"/>
            <w:tcBorders>
              <w:top w:val="nil"/>
              <w:left w:val="single" w:sz="4" w:space="0" w:color="auto"/>
              <w:bottom w:val="single" w:sz="4" w:space="0" w:color="auto"/>
              <w:right w:val="dashSmallGap" w:sz="4" w:space="0" w:color="auto"/>
            </w:tcBorders>
            <w:shd w:val="clear" w:color="auto" w:fill="D9D9D9"/>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dashSmallGap" w:sz="4" w:space="0" w:color="auto"/>
            </w:tcBorders>
            <w:shd w:val="clear" w:color="auto" w:fill="D9D9D9"/>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single" w:sz="4" w:space="0" w:color="auto"/>
            </w:tcBorders>
            <w:shd w:val="clear" w:color="auto" w:fill="D9D9D9"/>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r>
      <w:tr w:rsidR="00F84293"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hideMark/>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 xml:space="preserve">　</w:t>
            </w:r>
          </w:p>
        </w:tc>
        <w:tc>
          <w:tcPr>
            <w:tcW w:w="3926" w:type="dxa"/>
            <w:tcBorders>
              <w:top w:val="single" w:sz="4" w:space="0" w:color="auto"/>
              <w:left w:val="nil"/>
              <w:bottom w:val="single" w:sz="4" w:space="0" w:color="auto"/>
              <w:right w:val="single" w:sz="4" w:space="0" w:color="auto"/>
            </w:tcBorders>
            <w:noWrap/>
            <w:vAlign w:val="center"/>
            <w:hideMark/>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夜間の介助者１人当たりの要保護者４人以内（近隣協力者１人当たりでは３人以内）</w:t>
            </w:r>
          </w:p>
        </w:tc>
        <w:tc>
          <w:tcPr>
            <w:tcW w:w="921" w:type="dxa"/>
            <w:tcBorders>
              <w:top w:val="nil"/>
              <w:left w:val="single" w:sz="4" w:space="0" w:color="auto"/>
              <w:bottom w:val="single" w:sz="4" w:space="0" w:color="auto"/>
              <w:right w:val="single" w:sz="4" w:space="0" w:color="auto"/>
            </w:tcBorders>
            <w:noWrap/>
            <w:vAlign w:val="center"/>
            <w:hideMark/>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 xml:space="preserve">　</w:t>
            </w:r>
          </w:p>
        </w:tc>
        <w:tc>
          <w:tcPr>
            <w:tcW w:w="1016" w:type="dxa"/>
            <w:tcBorders>
              <w:top w:val="nil"/>
              <w:left w:val="single" w:sz="4" w:space="0" w:color="auto"/>
              <w:bottom w:val="single" w:sz="4" w:space="0" w:color="auto"/>
              <w:right w:val="dashSmallGap" w:sz="4" w:space="0" w:color="auto"/>
            </w:tcBorders>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dashSmallGap" w:sz="4" w:space="0" w:color="auto"/>
            </w:tcBorders>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single" w:sz="4" w:space="0" w:color="auto"/>
            </w:tcBorders>
            <w:vAlign w:val="center"/>
          </w:tcPr>
          <w:p w:rsidR="00F84293" w:rsidRPr="0011370D" w:rsidRDefault="00F84293" w:rsidP="004A5338">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r w:rsidR="00F84293" w:rsidRPr="0011370D" w:rsidTr="00BF562A">
        <w:trPr>
          <w:trHeight w:val="405"/>
        </w:trPr>
        <w:tc>
          <w:tcPr>
            <w:tcW w:w="284" w:type="dxa"/>
            <w:tcBorders>
              <w:top w:val="nil"/>
              <w:left w:val="single" w:sz="4" w:space="0" w:color="auto"/>
              <w:bottom w:val="nil"/>
              <w:right w:val="single" w:sz="4" w:space="0" w:color="auto"/>
            </w:tcBorders>
            <w:shd w:val="clear" w:color="auto" w:fill="D9D9D9"/>
            <w:noWrap/>
            <w:vAlign w:val="center"/>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p>
        </w:tc>
        <w:tc>
          <w:tcPr>
            <w:tcW w:w="3926" w:type="dxa"/>
            <w:tcBorders>
              <w:top w:val="single" w:sz="4" w:space="0" w:color="auto"/>
              <w:left w:val="nil"/>
              <w:bottom w:val="single" w:sz="4" w:space="0" w:color="auto"/>
              <w:right w:val="single" w:sz="4" w:space="0" w:color="auto"/>
            </w:tcBorders>
            <w:noWrap/>
            <w:vAlign w:val="center"/>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１ユニットあたり１名以上の夜勤者もしくは近隣協力者</w:t>
            </w:r>
          </w:p>
        </w:tc>
        <w:tc>
          <w:tcPr>
            <w:tcW w:w="921" w:type="dxa"/>
            <w:tcBorders>
              <w:top w:val="nil"/>
              <w:left w:val="single" w:sz="4" w:space="0" w:color="auto"/>
              <w:bottom w:val="single" w:sz="4" w:space="0" w:color="auto"/>
              <w:right w:val="single" w:sz="4" w:space="0" w:color="auto"/>
            </w:tcBorders>
            <w:noWrap/>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single" w:sz="4" w:space="0" w:color="auto"/>
              <w:bottom w:val="single" w:sz="4" w:space="0" w:color="auto"/>
              <w:right w:val="dashSmallGap" w:sz="4" w:space="0" w:color="auto"/>
            </w:tcBorders>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dashSmallGap" w:sz="4" w:space="0" w:color="auto"/>
            </w:tcBorders>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nil"/>
              <w:left w:val="dashSmallGap" w:sz="4" w:space="0" w:color="auto"/>
              <w:bottom w:val="single" w:sz="4" w:space="0" w:color="auto"/>
              <w:right w:val="single" w:sz="4" w:space="0" w:color="auto"/>
            </w:tcBorders>
          </w:tcPr>
          <w:p w:rsidR="00F84293" w:rsidRPr="0011370D" w:rsidRDefault="00F84293" w:rsidP="004A5338">
            <w:pPr>
              <w:widowControl/>
              <w:adjustRightInd w:val="0"/>
              <w:snapToGrid w:val="0"/>
              <w:jc w:val="center"/>
              <w:rPr>
                <w:rFonts w:ascii="ＭＳ Ｐゴシック" w:eastAsia="ＭＳ Ｐゴシック" w:hAnsi="ＭＳ Ｐゴシック" w:cs="ＭＳ Ｐゴシック"/>
                <w:kern w:val="0"/>
                <w:sz w:val="18"/>
                <w:szCs w:val="18"/>
              </w:rPr>
            </w:pPr>
          </w:p>
        </w:tc>
      </w:tr>
      <w:tr w:rsidR="00F84293" w:rsidRPr="0011370D" w:rsidTr="00BF562A">
        <w:trPr>
          <w:trHeight w:val="405"/>
        </w:trPr>
        <w:tc>
          <w:tcPr>
            <w:tcW w:w="4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4293" w:rsidRPr="0011370D" w:rsidRDefault="00F84293" w:rsidP="00B34B71">
            <w:pPr>
              <w:widowControl/>
              <w:adjustRightInd w:val="0"/>
              <w:snapToGrid w:val="0"/>
              <w:jc w:val="left"/>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実地訓練により確認、夜間も含めた常時の体制維持、定期的な訓練の実施</w:t>
            </w:r>
          </w:p>
        </w:tc>
        <w:tc>
          <w:tcPr>
            <w:tcW w:w="921" w:type="dxa"/>
            <w:tcBorders>
              <w:top w:val="single" w:sz="4" w:space="0" w:color="auto"/>
              <w:left w:val="single" w:sz="4" w:space="0" w:color="auto"/>
              <w:bottom w:val="single" w:sz="4" w:space="0" w:color="auto"/>
              <w:right w:val="single" w:sz="4" w:space="0" w:color="auto"/>
            </w:tcBorders>
            <w:noWrap/>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single" w:sz="4" w:space="0" w:color="auto"/>
              <w:bottom w:val="single" w:sz="4" w:space="0" w:color="auto"/>
              <w:right w:val="dashSmallGap" w:sz="4" w:space="0" w:color="auto"/>
            </w:tcBorders>
            <w:vAlign w:val="center"/>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dashSmallGap" w:sz="4" w:space="0" w:color="auto"/>
            </w:tcBorders>
          </w:tcPr>
          <w:p w:rsidR="00F84293" w:rsidRPr="0011370D" w:rsidRDefault="00F84293" w:rsidP="00B34B71">
            <w:pPr>
              <w:widowControl/>
              <w:adjustRightInd w:val="0"/>
              <w:snapToGrid w:val="0"/>
              <w:jc w:val="center"/>
              <w:rPr>
                <w:rFonts w:ascii="ＭＳ Ｐゴシック" w:eastAsia="ＭＳ Ｐゴシック" w:hAnsi="ＭＳ Ｐゴシック" w:cs="ＭＳ Ｐゴシック"/>
                <w:kern w:val="0"/>
                <w:sz w:val="18"/>
                <w:szCs w:val="18"/>
              </w:rPr>
            </w:pPr>
          </w:p>
        </w:tc>
        <w:tc>
          <w:tcPr>
            <w:tcW w:w="1016" w:type="dxa"/>
            <w:tcBorders>
              <w:top w:val="single" w:sz="4" w:space="0" w:color="auto"/>
              <w:left w:val="dashSmallGap" w:sz="4" w:space="0" w:color="auto"/>
              <w:bottom w:val="single" w:sz="4" w:space="0" w:color="auto"/>
              <w:right w:val="single" w:sz="4" w:space="0" w:color="auto"/>
            </w:tcBorders>
            <w:vAlign w:val="center"/>
          </w:tcPr>
          <w:p w:rsidR="00F84293" w:rsidRPr="0011370D" w:rsidRDefault="00F84293" w:rsidP="004A5338">
            <w:pPr>
              <w:widowControl/>
              <w:adjustRightInd w:val="0"/>
              <w:snapToGrid w:val="0"/>
              <w:jc w:val="center"/>
              <w:rPr>
                <w:rFonts w:ascii="ＭＳ Ｐゴシック" w:eastAsia="ＭＳ Ｐゴシック" w:hAnsi="ＭＳ Ｐゴシック" w:cs="ＭＳ Ｐゴシック"/>
                <w:kern w:val="0"/>
                <w:sz w:val="18"/>
                <w:szCs w:val="18"/>
              </w:rPr>
            </w:pPr>
            <w:r w:rsidRPr="0011370D">
              <w:rPr>
                <w:rFonts w:ascii="ＭＳ Ｐゴシック" w:eastAsia="ＭＳ Ｐゴシック" w:hAnsi="ＭＳ Ｐゴシック" w:cs="ＭＳ Ｐゴシック" w:hint="eastAsia"/>
                <w:kern w:val="0"/>
                <w:sz w:val="18"/>
                <w:szCs w:val="18"/>
              </w:rPr>
              <w:t>○</w:t>
            </w:r>
          </w:p>
        </w:tc>
      </w:tr>
    </w:tbl>
    <w:p w:rsidR="00B92CAF" w:rsidRPr="0011370D" w:rsidRDefault="00B92CAF" w:rsidP="00B92CAF">
      <w:pPr>
        <w:snapToGrid w:val="0"/>
        <w:ind w:leftChars="100" w:left="221"/>
        <w:rPr>
          <w:rFonts w:ascii="ＭＳ Ｐゴシック" w:eastAsia="ＭＳ Ｐゴシック" w:hAnsi="ＭＳ Ｐゴシック"/>
          <w:sz w:val="21"/>
        </w:rPr>
      </w:pPr>
      <w:r w:rsidRPr="0011370D">
        <w:rPr>
          <w:rFonts w:ascii="ＭＳ Ｐゴシック" w:eastAsia="ＭＳ Ｐゴシック" w:hAnsi="ＭＳ Ｐゴシック" w:hint="eastAsia"/>
          <w:sz w:val="21"/>
        </w:rPr>
        <w:t>○：必須要件　△：いずれかを満たせばよい要件</w:t>
      </w:r>
    </w:p>
    <w:p w:rsidR="00B92CAF" w:rsidRPr="0011370D" w:rsidRDefault="00B92CAF" w:rsidP="00B92CAF">
      <w:pPr>
        <w:snapToGrid w:val="0"/>
        <w:ind w:leftChars="100" w:left="221"/>
        <w:rPr>
          <w:rFonts w:ascii="ＭＳ Ｐゴシック" w:eastAsia="ＭＳ Ｐゴシック" w:hAnsi="ＭＳ Ｐゴシック"/>
          <w:sz w:val="21"/>
        </w:rPr>
      </w:pPr>
      <w:r w:rsidRPr="0011370D">
        <w:rPr>
          <w:rFonts w:ascii="ＭＳ Ｐゴシック" w:eastAsia="ＭＳ Ｐゴシック" w:hAnsi="ＭＳ Ｐゴシック" w:hint="eastAsia"/>
          <w:sz w:val="21"/>
        </w:rPr>
        <w:t>※：入居者が使用する居室において満たせばよい要件</w:t>
      </w:r>
    </w:p>
    <w:p w:rsidR="00B92CAF" w:rsidRDefault="00B92CAF" w:rsidP="00B92CAF">
      <w:pPr>
        <w:snapToGrid w:val="0"/>
        <w:ind w:leftChars="200" w:left="633" w:hangingChars="100" w:hanging="191"/>
        <w:rPr>
          <w:rFonts w:ascii="ＭＳ Ｐゴシック" w:eastAsia="ＭＳ Ｐゴシック" w:hAnsi="ＭＳ Ｐゴシック"/>
          <w:sz w:val="21"/>
        </w:rPr>
      </w:pPr>
      <w:r w:rsidRPr="00BF562A">
        <w:rPr>
          <w:rFonts w:ascii="ＭＳ Ｐゴシック" w:eastAsia="ＭＳ Ｐゴシック" w:hAnsi="ＭＳ Ｐゴシック" w:hint="eastAsia"/>
          <w:sz w:val="21"/>
        </w:rPr>
        <w:t>（</w:t>
      </w:r>
      <w:r w:rsidR="00DE1A5C" w:rsidRPr="00BF562A">
        <w:rPr>
          <w:rFonts w:ascii="ＭＳ Ｐゴシック" w:eastAsia="ＭＳ Ｐゴシック" w:hAnsi="ＭＳ Ｐゴシック" w:hint="eastAsia"/>
          <w:sz w:val="21"/>
        </w:rPr>
        <w:t>※印が付された条件を満たさない場合には、入居者が当該居室を使用できないように措置すること</w:t>
      </w:r>
      <w:r w:rsidR="006234E2" w:rsidRPr="00BF562A">
        <w:rPr>
          <w:rFonts w:ascii="ＭＳ Ｐゴシック" w:eastAsia="ＭＳ Ｐゴシック" w:hAnsi="ＭＳ Ｐゴシック" w:hint="eastAsia"/>
          <w:sz w:val="21"/>
        </w:rPr>
        <w:t>(介助者部屋は可)</w:t>
      </w:r>
      <w:r w:rsidR="00DE1A5C" w:rsidRPr="00BF562A">
        <w:rPr>
          <w:rFonts w:ascii="ＭＳ Ｐゴシック" w:eastAsia="ＭＳ Ｐゴシック" w:hAnsi="ＭＳ Ｐゴシック" w:hint="eastAsia"/>
          <w:sz w:val="21"/>
        </w:rPr>
        <w:t>でもよい。</w:t>
      </w:r>
      <w:r w:rsidRPr="00BF562A">
        <w:rPr>
          <w:rFonts w:ascii="ＭＳ Ｐゴシック" w:eastAsia="ＭＳ Ｐゴシック" w:hAnsi="ＭＳ Ｐゴシック" w:hint="eastAsia"/>
          <w:sz w:val="21"/>
        </w:rPr>
        <w:t>）</w:t>
      </w:r>
    </w:p>
    <w:p w:rsidR="00BF562A" w:rsidRPr="00B03D0D" w:rsidRDefault="00BF562A" w:rsidP="00BF562A">
      <w:pPr>
        <w:snapToGrid w:val="0"/>
        <w:ind w:leftChars="100" w:left="221"/>
        <w:rPr>
          <w:rFonts w:ascii="ＭＳ Ｐゴシック" w:eastAsia="ＭＳ Ｐゴシック" w:hAnsi="ＭＳ Ｐゴシック"/>
          <w:sz w:val="21"/>
        </w:rPr>
      </w:pPr>
      <w:r w:rsidRPr="00B03D0D">
        <w:rPr>
          <w:rFonts w:ascii="ＭＳ Ｐゴシック" w:eastAsia="ＭＳ Ｐゴシック" w:hAnsi="ＭＳ Ｐゴシック" w:hint="eastAsia"/>
          <w:sz w:val="21"/>
        </w:rPr>
        <w:t>☆：いずれかを満たすことで、３階以上でも適用可能となる要件</w:t>
      </w:r>
    </w:p>
    <w:p w:rsidR="00BF562A" w:rsidRDefault="00BF562A">
      <w:pPr>
        <w:widowControl/>
        <w:jc w:val="left"/>
        <w:rPr>
          <w:rFonts w:hAnsi="HG丸ｺﾞｼｯｸM-PRO"/>
          <w:b/>
        </w:rPr>
      </w:pPr>
      <w:r>
        <w:rPr>
          <w:rFonts w:hAnsi="HG丸ｺﾞｼｯｸM-PRO"/>
          <w:b/>
        </w:rPr>
        <w:br w:type="page"/>
      </w:r>
    </w:p>
    <w:p w:rsidR="006234E2" w:rsidRDefault="006234E2" w:rsidP="00B92CAF">
      <w:pPr>
        <w:widowControl/>
        <w:rPr>
          <w:rFonts w:hAnsi="HG丸ｺﾞｼｯｸM-PRO"/>
          <w:b/>
        </w:rPr>
      </w:pPr>
    </w:p>
    <w:p w:rsidR="00B92CAF" w:rsidRDefault="00B92CAF" w:rsidP="00B92CAF">
      <w:pPr>
        <w:widowControl/>
        <w:rPr>
          <w:rFonts w:hAnsi="HG丸ｺﾞｼｯｸM-PRO"/>
          <w:b/>
        </w:rPr>
      </w:pPr>
      <w:r w:rsidRPr="0011370D">
        <w:rPr>
          <w:rFonts w:hAnsi="HG丸ｺﾞｼｯｸM-PRO" w:hint="eastAsia"/>
          <w:b/>
        </w:rPr>
        <w:t>【適用例】</w:t>
      </w:r>
    </w:p>
    <w:p w:rsidR="009A1E2F" w:rsidRDefault="00C01375" w:rsidP="00B92CAF">
      <w:pPr>
        <w:widowControl/>
        <w:rPr>
          <w:rFonts w:hAnsi="HG丸ｺﾞｼｯｸM-PRO"/>
          <w:b/>
        </w:rPr>
      </w:pPr>
      <w:r>
        <w:rPr>
          <w:noProof/>
        </w:rPr>
        <w:drawing>
          <wp:inline distT="0" distB="0" distL="0" distR="0" wp14:anchorId="3FE9A2F8" wp14:editId="72C3A0E3">
            <wp:extent cx="6062760" cy="8575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62760" cy="8575200"/>
                    </a:xfrm>
                    <a:prstGeom prst="rect">
                      <a:avLst/>
                    </a:prstGeom>
                  </pic:spPr>
                </pic:pic>
              </a:graphicData>
            </a:graphic>
          </wp:inline>
        </w:drawing>
      </w:r>
    </w:p>
    <w:p w:rsidR="009A1E2F" w:rsidRDefault="009A1E2F" w:rsidP="00B92CAF">
      <w:pPr>
        <w:widowControl/>
        <w:rPr>
          <w:rFonts w:hAnsi="HG丸ｺﾞｼｯｸM-PRO"/>
          <w:b/>
        </w:rPr>
      </w:pPr>
    </w:p>
    <w:p w:rsidR="009A1E2F" w:rsidRDefault="009A1E2F" w:rsidP="00B92CAF">
      <w:pPr>
        <w:widowControl/>
        <w:rPr>
          <w:rFonts w:hAnsi="HG丸ｺﾞｼｯｸM-PRO"/>
          <w:b/>
        </w:rPr>
      </w:pPr>
    </w:p>
    <w:p w:rsidR="00AA7B00" w:rsidRDefault="009A1E2F" w:rsidP="009A1E2F">
      <w:pPr>
        <w:widowControl/>
        <w:jc w:val="left"/>
        <w:rPr>
          <w:rFonts w:ascii="ＭＳ Ｐゴシック" w:eastAsia="ＭＳ Ｐゴシック" w:hAnsi="ＭＳ Ｐゴシック"/>
          <w:sz w:val="21"/>
        </w:rPr>
      </w:pPr>
      <w:r>
        <w:rPr>
          <w:noProof/>
        </w:rPr>
        <w:drawing>
          <wp:inline distT="0" distB="0" distL="0" distR="0" wp14:anchorId="75C3DCB7" wp14:editId="75F759F4">
            <wp:extent cx="6062760" cy="85752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62760" cy="8575200"/>
                    </a:xfrm>
                    <a:prstGeom prst="rect">
                      <a:avLst/>
                    </a:prstGeom>
                  </pic:spPr>
                </pic:pic>
              </a:graphicData>
            </a:graphic>
          </wp:inline>
        </w:drawing>
      </w:r>
    </w:p>
    <w:p w:rsidR="009A1E2F" w:rsidRDefault="009A1E2F" w:rsidP="009A1E2F">
      <w:pPr>
        <w:widowControl/>
        <w:jc w:val="left"/>
        <w:rPr>
          <w:rFonts w:ascii="ＭＳ Ｐゴシック" w:eastAsia="ＭＳ Ｐゴシック" w:hAnsi="ＭＳ Ｐゴシック"/>
          <w:sz w:val="21"/>
        </w:rPr>
      </w:pPr>
    </w:p>
    <w:p w:rsidR="009A1E2F" w:rsidRDefault="009A1E2F" w:rsidP="009A1E2F">
      <w:pPr>
        <w:widowControl/>
        <w:jc w:val="left"/>
        <w:rPr>
          <w:rFonts w:ascii="ＭＳ Ｐゴシック" w:eastAsia="ＭＳ Ｐゴシック" w:hAnsi="ＭＳ Ｐゴシック"/>
          <w:sz w:val="21"/>
        </w:rPr>
      </w:pPr>
    </w:p>
    <w:p w:rsidR="009A1E2F" w:rsidRDefault="009A1E2F" w:rsidP="009A1E2F">
      <w:pPr>
        <w:widowControl/>
        <w:jc w:val="left"/>
        <w:rPr>
          <w:rFonts w:ascii="ＭＳ Ｐゴシック" w:eastAsia="ＭＳ Ｐゴシック" w:hAnsi="ＭＳ Ｐゴシック"/>
          <w:sz w:val="21"/>
        </w:rPr>
      </w:pPr>
    </w:p>
    <w:p w:rsidR="00F04832" w:rsidRDefault="009A1E2F" w:rsidP="00AA7B00">
      <w:pPr>
        <w:snapToGrid w:val="0"/>
        <w:rPr>
          <w:rFonts w:ascii="ＭＳ Ｐゴシック" w:eastAsia="ＭＳ Ｐゴシック" w:hAnsi="ＭＳ Ｐゴシック"/>
          <w:sz w:val="21"/>
        </w:rPr>
      </w:pPr>
      <w:r>
        <w:rPr>
          <w:noProof/>
        </w:rPr>
        <w:drawing>
          <wp:inline distT="0" distB="0" distL="0" distR="0" wp14:anchorId="3B9A477B" wp14:editId="4414405D">
            <wp:extent cx="6062400" cy="85748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62400" cy="8574840"/>
                    </a:xfrm>
                    <a:prstGeom prst="rect">
                      <a:avLst/>
                    </a:prstGeom>
                  </pic:spPr>
                </pic:pic>
              </a:graphicData>
            </a:graphic>
          </wp:inline>
        </w:drawing>
      </w:r>
    </w:p>
    <w:p w:rsidR="003C5AB3" w:rsidRPr="00B92CAF" w:rsidRDefault="003C5AB3" w:rsidP="005E32D4">
      <w:pPr>
        <w:widowControl/>
        <w:jc w:val="left"/>
        <w:rPr>
          <w:rFonts w:ascii="ＭＳ Ｐゴシック" w:eastAsia="ＭＳ Ｐゴシック" w:hAnsi="ＭＳ Ｐゴシック"/>
          <w:sz w:val="21"/>
        </w:rPr>
      </w:pPr>
    </w:p>
    <w:sectPr w:rsidR="003C5AB3" w:rsidRPr="00B92CAF" w:rsidSect="00A530BC">
      <w:footerReference w:type="default" r:id="rId14"/>
      <w:pgSz w:w="11906" w:h="16838" w:code="9"/>
      <w:pgMar w:top="1077" w:right="1418" w:bottom="1021" w:left="1418" w:header="851" w:footer="567" w:gutter="0"/>
      <w:pgNumType w:start="0"/>
      <w:cols w:space="425"/>
      <w:titlePg/>
      <w:docGrid w:type="linesAndChars" w:linePitch="398"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3D" w:rsidRDefault="009E653D" w:rsidP="003E0A9E">
      <w:r>
        <w:separator/>
      </w:r>
    </w:p>
  </w:endnote>
  <w:endnote w:type="continuationSeparator" w:id="0">
    <w:p w:rsidR="009E653D" w:rsidRDefault="009E653D"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38" w:rsidRDefault="004A5338" w:rsidP="00603F4A">
    <w:pPr>
      <w:pStyle w:val="a6"/>
      <w:tabs>
        <w:tab w:val="center" w:pos="4535"/>
        <w:tab w:val="left" w:pos="5205"/>
      </w:tabs>
      <w:jc w:val="left"/>
    </w:pPr>
    <w:r>
      <w:rPr>
        <w:rFonts w:ascii="Arial" w:eastAsia="ＭＳ ゴシック" w:hAnsi="Arial"/>
        <w:sz w:val="28"/>
        <w:szCs w:val="28"/>
        <w:lang w:val="ja-JP"/>
      </w:rPr>
      <w:tab/>
    </w:r>
    <w:r>
      <w:rPr>
        <w:rFonts w:ascii="Arial" w:eastAsia="ＭＳ ゴシック" w:hAnsi="Arial"/>
        <w:sz w:val="28"/>
        <w:szCs w:val="28"/>
        <w:lang w:val="ja-JP"/>
      </w:rPr>
      <w:tab/>
      <w:t xml:space="preserve"> </w:t>
    </w:r>
    <w:r>
      <w:fldChar w:fldCharType="begin"/>
    </w:r>
    <w:r>
      <w:instrText>PAGE    \* MERGEFORMAT</w:instrText>
    </w:r>
    <w:r>
      <w:fldChar w:fldCharType="separate"/>
    </w:r>
    <w:r w:rsidR="009018C4" w:rsidRPr="009018C4">
      <w:rPr>
        <w:rFonts w:ascii="Arial" w:eastAsia="ＭＳ ゴシック" w:hAnsi="Arial"/>
        <w:noProof/>
        <w:sz w:val="28"/>
        <w:szCs w:val="28"/>
        <w:lang w:val="ja-JP"/>
      </w:rPr>
      <w:t>23</w:t>
    </w:r>
    <w:r>
      <w:fldChar w:fldCharType="end"/>
    </w:r>
    <w:r>
      <w:rPr>
        <w:rFonts w:ascii="Arial" w:eastAsia="ＭＳ ゴシック" w:hAnsi="Arial"/>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3D" w:rsidRDefault="009E653D" w:rsidP="003E0A9E">
      <w:r>
        <w:separator/>
      </w:r>
    </w:p>
  </w:footnote>
  <w:footnote w:type="continuationSeparator" w:id="0">
    <w:p w:rsidR="009E653D" w:rsidRDefault="009E653D"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1F5C"/>
    <w:multiLevelType w:val="hybridMultilevel"/>
    <w:tmpl w:val="7E6446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CB566C5"/>
    <w:multiLevelType w:val="hybridMultilevel"/>
    <w:tmpl w:val="D57ED90C"/>
    <w:lvl w:ilvl="0" w:tplc="2188A368">
      <w:start w:val="1"/>
      <w:numFmt w:val="bullet"/>
      <w:lvlText w:val=""/>
      <w:lvlJc w:val="left"/>
      <w:pPr>
        <w:ind w:left="1083" w:hanging="420"/>
      </w:pPr>
      <w:rPr>
        <w:rFonts w:ascii="Wingdings" w:hAnsi="Wingdings" w:hint="default"/>
        <w:color w:val="auto"/>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3E8F30CD"/>
    <w:multiLevelType w:val="hybridMultilevel"/>
    <w:tmpl w:val="F3AA6224"/>
    <w:lvl w:ilvl="0" w:tplc="61707626">
      <w:start w:val="1"/>
      <w:numFmt w:val="decimalEnclosedCircle"/>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5">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52C80283"/>
    <w:multiLevelType w:val="hybridMultilevel"/>
    <w:tmpl w:val="2A26428A"/>
    <w:lvl w:ilvl="0" w:tplc="6C0EE84C">
      <w:start w:val="2"/>
      <w:numFmt w:val="bullet"/>
      <w:lvlText w:val="※"/>
      <w:lvlJc w:val="left"/>
      <w:pPr>
        <w:ind w:left="8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nsid w:val="7DCE0CD8"/>
    <w:multiLevelType w:val="hybridMultilevel"/>
    <w:tmpl w:val="0BB205D8"/>
    <w:lvl w:ilvl="0" w:tplc="AC20D650">
      <w:start w:val="1"/>
      <w:numFmt w:val="decimalFullWidth"/>
      <w:lvlText w:val="%1．"/>
      <w:lvlJc w:val="left"/>
      <w:pPr>
        <w:ind w:left="360" w:hanging="360"/>
      </w:pPr>
      <w:rPr>
        <w:rFonts w:cs="Times New Roman" w:hint="default"/>
      </w:rPr>
    </w:lvl>
    <w:lvl w:ilvl="1" w:tplc="9EA2245E">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6"/>
  </w:num>
  <w:num w:numId="3">
    <w:abstractNumId w:val="3"/>
  </w:num>
  <w:num w:numId="4">
    <w:abstractNumId w:val="5"/>
  </w:num>
  <w:num w:numId="5">
    <w:abstractNumId w:val="8"/>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inkAnnotations="0"/>
  <w:defaultTabStop w:val="840"/>
  <w:drawingGridHorizontalSpacing w:val="22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2ED9"/>
    <w:rsid w:val="000030AD"/>
    <w:rsid w:val="000037FC"/>
    <w:rsid w:val="000042FB"/>
    <w:rsid w:val="00006CD3"/>
    <w:rsid w:val="00006E22"/>
    <w:rsid w:val="000070B3"/>
    <w:rsid w:val="00011299"/>
    <w:rsid w:val="00012BF3"/>
    <w:rsid w:val="00013138"/>
    <w:rsid w:val="00013508"/>
    <w:rsid w:val="0001442A"/>
    <w:rsid w:val="00014E0F"/>
    <w:rsid w:val="00015202"/>
    <w:rsid w:val="00020689"/>
    <w:rsid w:val="000230AA"/>
    <w:rsid w:val="00023BF1"/>
    <w:rsid w:val="00025F09"/>
    <w:rsid w:val="00030B2A"/>
    <w:rsid w:val="000310A3"/>
    <w:rsid w:val="00033B68"/>
    <w:rsid w:val="00033CBF"/>
    <w:rsid w:val="00033D08"/>
    <w:rsid w:val="00035541"/>
    <w:rsid w:val="000375DF"/>
    <w:rsid w:val="00040409"/>
    <w:rsid w:val="00040CB4"/>
    <w:rsid w:val="00040F9E"/>
    <w:rsid w:val="000411EB"/>
    <w:rsid w:val="00041E97"/>
    <w:rsid w:val="00041F0B"/>
    <w:rsid w:val="00044D38"/>
    <w:rsid w:val="00047B8E"/>
    <w:rsid w:val="000518F6"/>
    <w:rsid w:val="000556D1"/>
    <w:rsid w:val="000562C7"/>
    <w:rsid w:val="0006085D"/>
    <w:rsid w:val="00060F73"/>
    <w:rsid w:val="00062079"/>
    <w:rsid w:val="00064A09"/>
    <w:rsid w:val="00071B3A"/>
    <w:rsid w:val="000745D1"/>
    <w:rsid w:val="00074BE6"/>
    <w:rsid w:val="000754C0"/>
    <w:rsid w:val="000806C0"/>
    <w:rsid w:val="0008209F"/>
    <w:rsid w:val="00082E06"/>
    <w:rsid w:val="00084469"/>
    <w:rsid w:val="00084A83"/>
    <w:rsid w:val="000862D3"/>
    <w:rsid w:val="000875B5"/>
    <w:rsid w:val="00090718"/>
    <w:rsid w:val="00093CB4"/>
    <w:rsid w:val="00094D3A"/>
    <w:rsid w:val="00097DC8"/>
    <w:rsid w:val="000A0FD2"/>
    <w:rsid w:val="000A138E"/>
    <w:rsid w:val="000A2EFB"/>
    <w:rsid w:val="000A3D96"/>
    <w:rsid w:val="000A3FBB"/>
    <w:rsid w:val="000A3FC5"/>
    <w:rsid w:val="000A49F2"/>
    <w:rsid w:val="000B0308"/>
    <w:rsid w:val="000B03E3"/>
    <w:rsid w:val="000B267B"/>
    <w:rsid w:val="000B29E4"/>
    <w:rsid w:val="000B41AC"/>
    <w:rsid w:val="000B4885"/>
    <w:rsid w:val="000B4C20"/>
    <w:rsid w:val="000B4ED1"/>
    <w:rsid w:val="000B55C6"/>
    <w:rsid w:val="000B6660"/>
    <w:rsid w:val="000B7100"/>
    <w:rsid w:val="000C1CD0"/>
    <w:rsid w:val="000C4417"/>
    <w:rsid w:val="000C53A4"/>
    <w:rsid w:val="000C54D3"/>
    <w:rsid w:val="000C70C3"/>
    <w:rsid w:val="000D1C53"/>
    <w:rsid w:val="000D20AB"/>
    <w:rsid w:val="000D52E5"/>
    <w:rsid w:val="000D68B4"/>
    <w:rsid w:val="000E1C01"/>
    <w:rsid w:val="000E2FF5"/>
    <w:rsid w:val="000E3E55"/>
    <w:rsid w:val="000E4070"/>
    <w:rsid w:val="000E44A5"/>
    <w:rsid w:val="000E464B"/>
    <w:rsid w:val="000E6652"/>
    <w:rsid w:val="000F0B6E"/>
    <w:rsid w:val="000F5089"/>
    <w:rsid w:val="000F6274"/>
    <w:rsid w:val="00101E65"/>
    <w:rsid w:val="00105119"/>
    <w:rsid w:val="00106C67"/>
    <w:rsid w:val="001119FE"/>
    <w:rsid w:val="0011370D"/>
    <w:rsid w:val="00114699"/>
    <w:rsid w:val="00122F26"/>
    <w:rsid w:val="00123051"/>
    <w:rsid w:val="00124168"/>
    <w:rsid w:val="00124335"/>
    <w:rsid w:val="001243A4"/>
    <w:rsid w:val="001248DB"/>
    <w:rsid w:val="001249C9"/>
    <w:rsid w:val="00125DCC"/>
    <w:rsid w:val="00131454"/>
    <w:rsid w:val="00134E8C"/>
    <w:rsid w:val="0013539F"/>
    <w:rsid w:val="00135566"/>
    <w:rsid w:val="00137CCB"/>
    <w:rsid w:val="00143D98"/>
    <w:rsid w:val="001447BC"/>
    <w:rsid w:val="001463A3"/>
    <w:rsid w:val="001463C5"/>
    <w:rsid w:val="0015443E"/>
    <w:rsid w:val="00154886"/>
    <w:rsid w:val="00161CC3"/>
    <w:rsid w:val="00170C4F"/>
    <w:rsid w:val="001725D0"/>
    <w:rsid w:val="00175784"/>
    <w:rsid w:val="001760A5"/>
    <w:rsid w:val="00177CCF"/>
    <w:rsid w:val="00177D42"/>
    <w:rsid w:val="00180D33"/>
    <w:rsid w:val="00181731"/>
    <w:rsid w:val="00183DFC"/>
    <w:rsid w:val="00186168"/>
    <w:rsid w:val="00190476"/>
    <w:rsid w:val="00194783"/>
    <w:rsid w:val="001A13DE"/>
    <w:rsid w:val="001A1804"/>
    <w:rsid w:val="001A1F7F"/>
    <w:rsid w:val="001A22DE"/>
    <w:rsid w:val="001A57D1"/>
    <w:rsid w:val="001A75C7"/>
    <w:rsid w:val="001B4902"/>
    <w:rsid w:val="001C1A93"/>
    <w:rsid w:val="001C3F0F"/>
    <w:rsid w:val="001C4376"/>
    <w:rsid w:val="001C576B"/>
    <w:rsid w:val="001C73A5"/>
    <w:rsid w:val="001D2273"/>
    <w:rsid w:val="001E437C"/>
    <w:rsid w:val="001E44CA"/>
    <w:rsid w:val="001E4777"/>
    <w:rsid w:val="001E5668"/>
    <w:rsid w:val="001E760B"/>
    <w:rsid w:val="001F0469"/>
    <w:rsid w:val="001F2186"/>
    <w:rsid w:val="001F28F9"/>
    <w:rsid w:val="001F6D4F"/>
    <w:rsid w:val="00200133"/>
    <w:rsid w:val="00200301"/>
    <w:rsid w:val="00200DA9"/>
    <w:rsid w:val="002023EC"/>
    <w:rsid w:val="00203802"/>
    <w:rsid w:val="00204667"/>
    <w:rsid w:val="0020499D"/>
    <w:rsid w:val="002051C9"/>
    <w:rsid w:val="002073DC"/>
    <w:rsid w:val="0020741F"/>
    <w:rsid w:val="00213978"/>
    <w:rsid w:val="00214DEF"/>
    <w:rsid w:val="00220958"/>
    <w:rsid w:val="00220C74"/>
    <w:rsid w:val="00224AAF"/>
    <w:rsid w:val="00225B99"/>
    <w:rsid w:val="00231789"/>
    <w:rsid w:val="00232BD2"/>
    <w:rsid w:val="00232E30"/>
    <w:rsid w:val="00235D50"/>
    <w:rsid w:val="00240AF5"/>
    <w:rsid w:val="00243782"/>
    <w:rsid w:val="00243841"/>
    <w:rsid w:val="002451BC"/>
    <w:rsid w:val="002456B0"/>
    <w:rsid w:val="00246A09"/>
    <w:rsid w:val="00250DD6"/>
    <w:rsid w:val="00251CF4"/>
    <w:rsid w:val="00253020"/>
    <w:rsid w:val="00253AD5"/>
    <w:rsid w:val="00253F7A"/>
    <w:rsid w:val="00256783"/>
    <w:rsid w:val="002573C7"/>
    <w:rsid w:val="00260516"/>
    <w:rsid w:val="002627DA"/>
    <w:rsid w:val="00262B61"/>
    <w:rsid w:val="00264834"/>
    <w:rsid w:val="0026605C"/>
    <w:rsid w:val="00266183"/>
    <w:rsid w:val="00267818"/>
    <w:rsid w:val="00270A6E"/>
    <w:rsid w:val="00272593"/>
    <w:rsid w:val="00272AA2"/>
    <w:rsid w:val="00274276"/>
    <w:rsid w:val="0027517D"/>
    <w:rsid w:val="00275B56"/>
    <w:rsid w:val="00277FFC"/>
    <w:rsid w:val="002846E1"/>
    <w:rsid w:val="002857C4"/>
    <w:rsid w:val="00285B0C"/>
    <w:rsid w:val="00287BFD"/>
    <w:rsid w:val="00287E3C"/>
    <w:rsid w:val="00291035"/>
    <w:rsid w:val="002910CA"/>
    <w:rsid w:val="00291CC0"/>
    <w:rsid w:val="00292692"/>
    <w:rsid w:val="00293643"/>
    <w:rsid w:val="002977AD"/>
    <w:rsid w:val="0029794A"/>
    <w:rsid w:val="002A1290"/>
    <w:rsid w:val="002A4133"/>
    <w:rsid w:val="002A4272"/>
    <w:rsid w:val="002A7218"/>
    <w:rsid w:val="002A737C"/>
    <w:rsid w:val="002B1657"/>
    <w:rsid w:val="002B1ACF"/>
    <w:rsid w:val="002B356C"/>
    <w:rsid w:val="002B7060"/>
    <w:rsid w:val="002C052A"/>
    <w:rsid w:val="002C2BF3"/>
    <w:rsid w:val="002C2EAB"/>
    <w:rsid w:val="002C7F9A"/>
    <w:rsid w:val="002D1146"/>
    <w:rsid w:val="002D1C91"/>
    <w:rsid w:val="002D563B"/>
    <w:rsid w:val="002D6BA9"/>
    <w:rsid w:val="002D7F5A"/>
    <w:rsid w:val="002E18CA"/>
    <w:rsid w:val="002E1991"/>
    <w:rsid w:val="002E29D9"/>
    <w:rsid w:val="002E42A9"/>
    <w:rsid w:val="002E552D"/>
    <w:rsid w:val="002E60DF"/>
    <w:rsid w:val="002E6CFA"/>
    <w:rsid w:val="002F011F"/>
    <w:rsid w:val="002F3AF1"/>
    <w:rsid w:val="002F3CBD"/>
    <w:rsid w:val="002F42DF"/>
    <w:rsid w:val="002F6FCD"/>
    <w:rsid w:val="002F7544"/>
    <w:rsid w:val="00300DDF"/>
    <w:rsid w:val="003026CB"/>
    <w:rsid w:val="00303527"/>
    <w:rsid w:val="0030366C"/>
    <w:rsid w:val="00304F6F"/>
    <w:rsid w:val="00305863"/>
    <w:rsid w:val="00311D46"/>
    <w:rsid w:val="00312151"/>
    <w:rsid w:val="003137A6"/>
    <w:rsid w:val="00313B7E"/>
    <w:rsid w:val="00320C3E"/>
    <w:rsid w:val="00321B1B"/>
    <w:rsid w:val="00324655"/>
    <w:rsid w:val="00326D2B"/>
    <w:rsid w:val="00327056"/>
    <w:rsid w:val="003276DA"/>
    <w:rsid w:val="00333333"/>
    <w:rsid w:val="00335163"/>
    <w:rsid w:val="00335FF8"/>
    <w:rsid w:val="00337F98"/>
    <w:rsid w:val="00344ACF"/>
    <w:rsid w:val="003472C1"/>
    <w:rsid w:val="00354602"/>
    <w:rsid w:val="00355E26"/>
    <w:rsid w:val="00356BBE"/>
    <w:rsid w:val="00357302"/>
    <w:rsid w:val="00357B78"/>
    <w:rsid w:val="003607EE"/>
    <w:rsid w:val="00361291"/>
    <w:rsid w:val="003614A5"/>
    <w:rsid w:val="003647D3"/>
    <w:rsid w:val="003775E8"/>
    <w:rsid w:val="00377824"/>
    <w:rsid w:val="00380D28"/>
    <w:rsid w:val="00380EA1"/>
    <w:rsid w:val="00381FE8"/>
    <w:rsid w:val="003822EC"/>
    <w:rsid w:val="00393A4B"/>
    <w:rsid w:val="0039412B"/>
    <w:rsid w:val="003941A4"/>
    <w:rsid w:val="003969BA"/>
    <w:rsid w:val="003A4A87"/>
    <w:rsid w:val="003A4E49"/>
    <w:rsid w:val="003B4E92"/>
    <w:rsid w:val="003C4756"/>
    <w:rsid w:val="003C51A7"/>
    <w:rsid w:val="003C5AB3"/>
    <w:rsid w:val="003C73EC"/>
    <w:rsid w:val="003D003F"/>
    <w:rsid w:val="003D2FA4"/>
    <w:rsid w:val="003D488A"/>
    <w:rsid w:val="003E0A9E"/>
    <w:rsid w:val="003E2321"/>
    <w:rsid w:val="003E2A83"/>
    <w:rsid w:val="003E616B"/>
    <w:rsid w:val="003E63C3"/>
    <w:rsid w:val="003E657E"/>
    <w:rsid w:val="003F0666"/>
    <w:rsid w:val="003F3398"/>
    <w:rsid w:val="003F3433"/>
    <w:rsid w:val="003F56E8"/>
    <w:rsid w:val="003F64BD"/>
    <w:rsid w:val="004017F8"/>
    <w:rsid w:val="00401BCC"/>
    <w:rsid w:val="0040251D"/>
    <w:rsid w:val="0040341E"/>
    <w:rsid w:val="00403BD4"/>
    <w:rsid w:val="00406A75"/>
    <w:rsid w:val="004079A0"/>
    <w:rsid w:val="00413884"/>
    <w:rsid w:val="00413AB7"/>
    <w:rsid w:val="0041518B"/>
    <w:rsid w:val="0041659E"/>
    <w:rsid w:val="00417032"/>
    <w:rsid w:val="00421CA1"/>
    <w:rsid w:val="0042294B"/>
    <w:rsid w:val="00423F97"/>
    <w:rsid w:val="00424B38"/>
    <w:rsid w:val="00424B85"/>
    <w:rsid w:val="00424E3C"/>
    <w:rsid w:val="00427DD6"/>
    <w:rsid w:val="00433A95"/>
    <w:rsid w:val="00440F45"/>
    <w:rsid w:val="0044254E"/>
    <w:rsid w:val="0044272A"/>
    <w:rsid w:val="00446994"/>
    <w:rsid w:val="004475A8"/>
    <w:rsid w:val="00447628"/>
    <w:rsid w:val="00450522"/>
    <w:rsid w:val="00452935"/>
    <w:rsid w:val="00454715"/>
    <w:rsid w:val="00457066"/>
    <w:rsid w:val="0046061A"/>
    <w:rsid w:val="00460ABC"/>
    <w:rsid w:val="00461C1D"/>
    <w:rsid w:val="00461DA7"/>
    <w:rsid w:val="00462AB9"/>
    <w:rsid w:val="0046514A"/>
    <w:rsid w:val="00465B70"/>
    <w:rsid w:val="0046615B"/>
    <w:rsid w:val="00466E51"/>
    <w:rsid w:val="00473A7F"/>
    <w:rsid w:val="00475BC6"/>
    <w:rsid w:val="00477080"/>
    <w:rsid w:val="00480A63"/>
    <w:rsid w:val="00485426"/>
    <w:rsid w:val="0048577B"/>
    <w:rsid w:val="00485C00"/>
    <w:rsid w:val="00486EF2"/>
    <w:rsid w:val="00491000"/>
    <w:rsid w:val="0049196B"/>
    <w:rsid w:val="00492F4A"/>
    <w:rsid w:val="00494A6A"/>
    <w:rsid w:val="00494A87"/>
    <w:rsid w:val="00494AF1"/>
    <w:rsid w:val="004964F0"/>
    <w:rsid w:val="00496513"/>
    <w:rsid w:val="004A299D"/>
    <w:rsid w:val="004A5338"/>
    <w:rsid w:val="004B5897"/>
    <w:rsid w:val="004B5B88"/>
    <w:rsid w:val="004B6214"/>
    <w:rsid w:val="004B643C"/>
    <w:rsid w:val="004B6511"/>
    <w:rsid w:val="004C22EE"/>
    <w:rsid w:val="004C3481"/>
    <w:rsid w:val="004C5B5C"/>
    <w:rsid w:val="004C6AF6"/>
    <w:rsid w:val="004D2209"/>
    <w:rsid w:val="004D2597"/>
    <w:rsid w:val="004D2BFD"/>
    <w:rsid w:val="004D3775"/>
    <w:rsid w:val="004E1FD1"/>
    <w:rsid w:val="004E2893"/>
    <w:rsid w:val="004E315D"/>
    <w:rsid w:val="004E359E"/>
    <w:rsid w:val="004E3F5C"/>
    <w:rsid w:val="004E4F09"/>
    <w:rsid w:val="004E6B52"/>
    <w:rsid w:val="004E7E47"/>
    <w:rsid w:val="004F15FB"/>
    <w:rsid w:val="004F1BC1"/>
    <w:rsid w:val="004F28F3"/>
    <w:rsid w:val="004F2E3D"/>
    <w:rsid w:val="004F3088"/>
    <w:rsid w:val="004F5A32"/>
    <w:rsid w:val="00500EA4"/>
    <w:rsid w:val="00502615"/>
    <w:rsid w:val="005035F9"/>
    <w:rsid w:val="005049DB"/>
    <w:rsid w:val="00505A39"/>
    <w:rsid w:val="005106D0"/>
    <w:rsid w:val="0051239B"/>
    <w:rsid w:val="005144E4"/>
    <w:rsid w:val="00514514"/>
    <w:rsid w:val="00516693"/>
    <w:rsid w:val="00520823"/>
    <w:rsid w:val="0052128B"/>
    <w:rsid w:val="0052202F"/>
    <w:rsid w:val="00530928"/>
    <w:rsid w:val="005345FB"/>
    <w:rsid w:val="00535CD6"/>
    <w:rsid w:val="00536F51"/>
    <w:rsid w:val="00541552"/>
    <w:rsid w:val="00541E5D"/>
    <w:rsid w:val="005425A3"/>
    <w:rsid w:val="00542677"/>
    <w:rsid w:val="005434A3"/>
    <w:rsid w:val="00545B22"/>
    <w:rsid w:val="00546597"/>
    <w:rsid w:val="0055218A"/>
    <w:rsid w:val="00552E51"/>
    <w:rsid w:val="00553040"/>
    <w:rsid w:val="00553B87"/>
    <w:rsid w:val="00553FE4"/>
    <w:rsid w:val="00564704"/>
    <w:rsid w:val="00566CBB"/>
    <w:rsid w:val="00570D8F"/>
    <w:rsid w:val="005710F0"/>
    <w:rsid w:val="00573E69"/>
    <w:rsid w:val="005757D2"/>
    <w:rsid w:val="005814B4"/>
    <w:rsid w:val="005827A4"/>
    <w:rsid w:val="005841AD"/>
    <w:rsid w:val="005847EC"/>
    <w:rsid w:val="00586551"/>
    <w:rsid w:val="00587484"/>
    <w:rsid w:val="00591625"/>
    <w:rsid w:val="005940F5"/>
    <w:rsid w:val="00594B7C"/>
    <w:rsid w:val="00595115"/>
    <w:rsid w:val="00595A7D"/>
    <w:rsid w:val="005961A2"/>
    <w:rsid w:val="005A2BC2"/>
    <w:rsid w:val="005A4EAE"/>
    <w:rsid w:val="005B17D1"/>
    <w:rsid w:val="005B394C"/>
    <w:rsid w:val="005B4745"/>
    <w:rsid w:val="005B4CB0"/>
    <w:rsid w:val="005B50EE"/>
    <w:rsid w:val="005B787F"/>
    <w:rsid w:val="005C3FAE"/>
    <w:rsid w:val="005C4A94"/>
    <w:rsid w:val="005C6A83"/>
    <w:rsid w:val="005C7390"/>
    <w:rsid w:val="005D0581"/>
    <w:rsid w:val="005D2FC4"/>
    <w:rsid w:val="005D39FE"/>
    <w:rsid w:val="005E2715"/>
    <w:rsid w:val="005E278F"/>
    <w:rsid w:val="005E32D4"/>
    <w:rsid w:val="005E3E0F"/>
    <w:rsid w:val="005E6031"/>
    <w:rsid w:val="005F2340"/>
    <w:rsid w:val="005F6CD2"/>
    <w:rsid w:val="005F7462"/>
    <w:rsid w:val="0060049F"/>
    <w:rsid w:val="00600875"/>
    <w:rsid w:val="00602094"/>
    <w:rsid w:val="00603F4A"/>
    <w:rsid w:val="00604750"/>
    <w:rsid w:val="0061252C"/>
    <w:rsid w:val="006130E0"/>
    <w:rsid w:val="006136A4"/>
    <w:rsid w:val="006137BB"/>
    <w:rsid w:val="006164D3"/>
    <w:rsid w:val="006234E2"/>
    <w:rsid w:val="00624A6E"/>
    <w:rsid w:val="00626E80"/>
    <w:rsid w:val="00627AE9"/>
    <w:rsid w:val="00627EA6"/>
    <w:rsid w:val="0063112F"/>
    <w:rsid w:val="00631F3E"/>
    <w:rsid w:val="00635263"/>
    <w:rsid w:val="0063567A"/>
    <w:rsid w:val="00635693"/>
    <w:rsid w:val="006374C7"/>
    <w:rsid w:val="00640CC4"/>
    <w:rsid w:val="00642FAF"/>
    <w:rsid w:val="00650477"/>
    <w:rsid w:val="0065250E"/>
    <w:rsid w:val="00653C5C"/>
    <w:rsid w:val="00656E9D"/>
    <w:rsid w:val="00656FD0"/>
    <w:rsid w:val="00657AC0"/>
    <w:rsid w:val="00660A2A"/>
    <w:rsid w:val="006610A4"/>
    <w:rsid w:val="00662C8D"/>
    <w:rsid w:val="006637A6"/>
    <w:rsid w:val="00671271"/>
    <w:rsid w:val="0067326A"/>
    <w:rsid w:val="006764C8"/>
    <w:rsid w:val="006765A3"/>
    <w:rsid w:val="0067702E"/>
    <w:rsid w:val="00680FF0"/>
    <w:rsid w:val="0068390F"/>
    <w:rsid w:val="00683F13"/>
    <w:rsid w:val="00684B4E"/>
    <w:rsid w:val="00685242"/>
    <w:rsid w:val="006872BE"/>
    <w:rsid w:val="0069064E"/>
    <w:rsid w:val="00690E80"/>
    <w:rsid w:val="00692ACF"/>
    <w:rsid w:val="006A1100"/>
    <w:rsid w:val="006A308D"/>
    <w:rsid w:val="006A4A5A"/>
    <w:rsid w:val="006A4BBE"/>
    <w:rsid w:val="006A6F37"/>
    <w:rsid w:val="006B00B0"/>
    <w:rsid w:val="006B0AB2"/>
    <w:rsid w:val="006B1761"/>
    <w:rsid w:val="006B23E9"/>
    <w:rsid w:val="006C094E"/>
    <w:rsid w:val="006C52D4"/>
    <w:rsid w:val="006C5B68"/>
    <w:rsid w:val="006C66F7"/>
    <w:rsid w:val="006D20F3"/>
    <w:rsid w:val="006D441A"/>
    <w:rsid w:val="006D485C"/>
    <w:rsid w:val="006D56E4"/>
    <w:rsid w:val="006D5DEF"/>
    <w:rsid w:val="006E068E"/>
    <w:rsid w:val="006E2B74"/>
    <w:rsid w:val="006E329E"/>
    <w:rsid w:val="006E4A7B"/>
    <w:rsid w:val="006E640D"/>
    <w:rsid w:val="006F149D"/>
    <w:rsid w:val="006F7689"/>
    <w:rsid w:val="0070454A"/>
    <w:rsid w:val="00711C79"/>
    <w:rsid w:val="0071287E"/>
    <w:rsid w:val="00712EF2"/>
    <w:rsid w:val="00714D90"/>
    <w:rsid w:val="007167BB"/>
    <w:rsid w:val="00720464"/>
    <w:rsid w:val="00725B6B"/>
    <w:rsid w:val="00731D53"/>
    <w:rsid w:val="00731D8C"/>
    <w:rsid w:val="007327BC"/>
    <w:rsid w:val="007332BF"/>
    <w:rsid w:val="007354C4"/>
    <w:rsid w:val="007419DB"/>
    <w:rsid w:val="00746085"/>
    <w:rsid w:val="00746290"/>
    <w:rsid w:val="007519BF"/>
    <w:rsid w:val="007527F7"/>
    <w:rsid w:val="007532FB"/>
    <w:rsid w:val="00755A3F"/>
    <w:rsid w:val="00757ECF"/>
    <w:rsid w:val="00761F34"/>
    <w:rsid w:val="007645BC"/>
    <w:rsid w:val="00767929"/>
    <w:rsid w:val="00770AAA"/>
    <w:rsid w:val="007715FB"/>
    <w:rsid w:val="00771CA2"/>
    <w:rsid w:val="00772609"/>
    <w:rsid w:val="0077278E"/>
    <w:rsid w:val="00774D15"/>
    <w:rsid w:val="00775645"/>
    <w:rsid w:val="00776710"/>
    <w:rsid w:val="00780952"/>
    <w:rsid w:val="007821E3"/>
    <w:rsid w:val="007823BD"/>
    <w:rsid w:val="00782A72"/>
    <w:rsid w:val="0078380A"/>
    <w:rsid w:val="0078400B"/>
    <w:rsid w:val="00784EAB"/>
    <w:rsid w:val="0078539A"/>
    <w:rsid w:val="00785873"/>
    <w:rsid w:val="00785AAD"/>
    <w:rsid w:val="00786442"/>
    <w:rsid w:val="007868B6"/>
    <w:rsid w:val="0079210B"/>
    <w:rsid w:val="007939C5"/>
    <w:rsid w:val="00794ED5"/>
    <w:rsid w:val="00795C1E"/>
    <w:rsid w:val="00795DC9"/>
    <w:rsid w:val="00795F88"/>
    <w:rsid w:val="0079702C"/>
    <w:rsid w:val="00797F07"/>
    <w:rsid w:val="007A0383"/>
    <w:rsid w:val="007A13FB"/>
    <w:rsid w:val="007A3AB9"/>
    <w:rsid w:val="007A7642"/>
    <w:rsid w:val="007B04BA"/>
    <w:rsid w:val="007B11C5"/>
    <w:rsid w:val="007B7225"/>
    <w:rsid w:val="007C1607"/>
    <w:rsid w:val="007C4064"/>
    <w:rsid w:val="007C4517"/>
    <w:rsid w:val="007C48B9"/>
    <w:rsid w:val="007C6648"/>
    <w:rsid w:val="007C7CC2"/>
    <w:rsid w:val="007D1143"/>
    <w:rsid w:val="007D596C"/>
    <w:rsid w:val="007D6911"/>
    <w:rsid w:val="007D7151"/>
    <w:rsid w:val="007E43A3"/>
    <w:rsid w:val="007E4BF4"/>
    <w:rsid w:val="007E76CC"/>
    <w:rsid w:val="007E7720"/>
    <w:rsid w:val="007F01C3"/>
    <w:rsid w:val="007F24F3"/>
    <w:rsid w:val="007F6F04"/>
    <w:rsid w:val="0080115E"/>
    <w:rsid w:val="008053C7"/>
    <w:rsid w:val="00807687"/>
    <w:rsid w:val="0081226F"/>
    <w:rsid w:val="00812EF5"/>
    <w:rsid w:val="00813C14"/>
    <w:rsid w:val="008162CF"/>
    <w:rsid w:val="00816DFC"/>
    <w:rsid w:val="008204DC"/>
    <w:rsid w:val="00825244"/>
    <w:rsid w:val="00825C66"/>
    <w:rsid w:val="00826024"/>
    <w:rsid w:val="0082758B"/>
    <w:rsid w:val="0083016E"/>
    <w:rsid w:val="008332E1"/>
    <w:rsid w:val="0083494D"/>
    <w:rsid w:val="00844139"/>
    <w:rsid w:val="00845147"/>
    <w:rsid w:val="008472FC"/>
    <w:rsid w:val="0085083C"/>
    <w:rsid w:val="008534C3"/>
    <w:rsid w:val="008538FC"/>
    <w:rsid w:val="00853F48"/>
    <w:rsid w:val="008578C2"/>
    <w:rsid w:val="00861813"/>
    <w:rsid w:val="0086272D"/>
    <w:rsid w:val="00862E62"/>
    <w:rsid w:val="0086740F"/>
    <w:rsid w:val="00870F46"/>
    <w:rsid w:val="00871BF5"/>
    <w:rsid w:val="0087272A"/>
    <w:rsid w:val="0087420D"/>
    <w:rsid w:val="0087588D"/>
    <w:rsid w:val="00881970"/>
    <w:rsid w:val="00882A4E"/>
    <w:rsid w:val="00885A6B"/>
    <w:rsid w:val="00885CF0"/>
    <w:rsid w:val="00887210"/>
    <w:rsid w:val="00890CE8"/>
    <w:rsid w:val="008912A1"/>
    <w:rsid w:val="0089199F"/>
    <w:rsid w:val="008930BD"/>
    <w:rsid w:val="008941B9"/>
    <w:rsid w:val="00896E8C"/>
    <w:rsid w:val="0089772E"/>
    <w:rsid w:val="008A189E"/>
    <w:rsid w:val="008A503A"/>
    <w:rsid w:val="008A58AA"/>
    <w:rsid w:val="008A7750"/>
    <w:rsid w:val="008B25E4"/>
    <w:rsid w:val="008B362C"/>
    <w:rsid w:val="008B3736"/>
    <w:rsid w:val="008B5EB2"/>
    <w:rsid w:val="008C0533"/>
    <w:rsid w:val="008C17FE"/>
    <w:rsid w:val="008C36A3"/>
    <w:rsid w:val="008C36DA"/>
    <w:rsid w:val="008C6D63"/>
    <w:rsid w:val="008D00EC"/>
    <w:rsid w:val="008D0F05"/>
    <w:rsid w:val="008D388F"/>
    <w:rsid w:val="008D4D95"/>
    <w:rsid w:val="008D7B25"/>
    <w:rsid w:val="008E0F47"/>
    <w:rsid w:val="008E1AEB"/>
    <w:rsid w:val="008E28D2"/>
    <w:rsid w:val="008E44A0"/>
    <w:rsid w:val="008E4DB9"/>
    <w:rsid w:val="008E5715"/>
    <w:rsid w:val="008E729A"/>
    <w:rsid w:val="009003A9"/>
    <w:rsid w:val="00900B68"/>
    <w:rsid w:val="00900C63"/>
    <w:rsid w:val="009018C4"/>
    <w:rsid w:val="00902322"/>
    <w:rsid w:val="00903DC6"/>
    <w:rsid w:val="00904414"/>
    <w:rsid w:val="0090466C"/>
    <w:rsid w:val="009058A6"/>
    <w:rsid w:val="00905C5B"/>
    <w:rsid w:val="00907242"/>
    <w:rsid w:val="009128C2"/>
    <w:rsid w:val="00913091"/>
    <w:rsid w:val="00914BA3"/>
    <w:rsid w:val="009172BC"/>
    <w:rsid w:val="00920CC6"/>
    <w:rsid w:val="0092441D"/>
    <w:rsid w:val="00925A49"/>
    <w:rsid w:val="00925FC0"/>
    <w:rsid w:val="00926073"/>
    <w:rsid w:val="00926C77"/>
    <w:rsid w:val="00930205"/>
    <w:rsid w:val="00931A2C"/>
    <w:rsid w:val="00933246"/>
    <w:rsid w:val="00933A98"/>
    <w:rsid w:val="0093535A"/>
    <w:rsid w:val="009354BC"/>
    <w:rsid w:val="00935A69"/>
    <w:rsid w:val="00942E11"/>
    <w:rsid w:val="009431FF"/>
    <w:rsid w:val="0094421E"/>
    <w:rsid w:val="00946EF1"/>
    <w:rsid w:val="00951CBB"/>
    <w:rsid w:val="00954CBB"/>
    <w:rsid w:val="009572FB"/>
    <w:rsid w:val="009616B8"/>
    <w:rsid w:val="009632A7"/>
    <w:rsid w:val="00965079"/>
    <w:rsid w:val="00965567"/>
    <w:rsid w:val="00970DDB"/>
    <w:rsid w:val="00972119"/>
    <w:rsid w:val="009722E3"/>
    <w:rsid w:val="0097267B"/>
    <w:rsid w:val="00973DC5"/>
    <w:rsid w:val="009755E0"/>
    <w:rsid w:val="0097618B"/>
    <w:rsid w:val="00980674"/>
    <w:rsid w:val="00982098"/>
    <w:rsid w:val="009823BC"/>
    <w:rsid w:val="009848FA"/>
    <w:rsid w:val="00985D88"/>
    <w:rsid w:val="009873D0"/>
    <w:rsid w:val="00990299"/>
    <w:rsid w:val="00990529"/>
    <w:rsid w:val="00991C3D"/>
    <w:rsid w:val="0099681F"/>
    <w:rsid w:val="00997926"/>
    <w:rsid w:val="009A0A0D"/>
    <w:rsid w:val="009A0BBE"/>
    <w:rsid w:val="009A1E2F"/>
    <w:rsid w:val="009A28E5"/>
    <w:rsid w:val="009A2ADC"/>
    <w:rsid w:val="009A2E89"/>
    <w:rsid w:val="009A3DBB"/>
    <w:rsid w:val="009A3EC7"/>
    <w:rsid w:val="009A551F"/>
    <w:rsid w:val="009A5FB7"/>
    <w:rsid w:val="009B1DB1"/>
    <w:rsid w:val="009B25B5"/>
    <w:rsid w:val="009B3793"/>
    <w:rsid w:val="009B5470"/>
    <w:rsid w:val="009B5737"/>
    <w:rsid w:val="009B612E"/>
    <w:rsid w:val="009C4505"/>
    <w:rsid w:val="009D434E"/>
    <w:rsid w:val="009D51A2"/>
    <w:rsid w:val="009D5CAD"/>
    <w:rsid w:val="009D66C2"/>
    <w:rsid w:val="009D6B30"/>
    <w:rsid w:val="009D70EF"/>
    <w:rsid w:val="009E26F8"/>
    <w:rsid w:val="009E2852"/>
    <w:rsid w:val="009E5277"/>
    <w:rsid w:val="009E5B20"/>
    <w:rsid w:val="009E607B"/>
    <w:rsid w:val="009E653D"/>
    <w:rsid w:val="009F019A"/>
    <w:rsid w:val="009F54CC"/>
    <w:rsid w:val="009F72B5"/>
    <w:rsid w:val="00A0193A"/>
    <w:rsid w:val="00A01BBA"/>
    <w:rsid w:val="00A02066"/>
    <w:rsid w:val="00A02654"/>
    <w:rsid w:val="00A02FE7"/>
    <w:rsid w:val="00A03F59"/>
    <w:rsid w:val="00A0504B"/>
    <w:rsid w:val="00A062C1"/>
    <w:rsid w:val="00A074D6"/>
    <w:rsid w:val="00A145FA"/>
    <w:rsid w:val="00A14EBC"/>
    <w:rsid w:val="00A15AA4"/>
    <w:rsid w:val="00A209D6"/>
    <w:rsid w:val="00A21969"/>
    <w:rsid w:val="00A2210A"/>
    <w:rsid w:val="00A237C9"/>
    <w:rsid w:val="00A27203"/>
    <w:rsid w:val="00A27485"/>
    <w:rsid w:val="00A275A0"/>
    <w:rsid w:val="00A27FFA"/>
    <w:rsid w:val="00A32E46"/>
    <w:rsid w:val="00A33935"/>
    <w:rsid w:val="00A34376"/>
    <w:rsid w:val="00A34408"/>
    <w:rsid w:val="00A34DD3"/>
    <w:rsid w:val="00A37E47"/>
    <w:rsid w:val="00A43ABB"/>
    <w:rsid w:val="00A4406E"/>
    <w:rsid w:val="00A4605A"/>
    <w:rsid w:val="00A46100"/>
    <w:rsid w:val="00A5046C"/>
    <w:rsid w:val="00A52A0D"/>
    <w:rsid w:val="00A530BC"/>
    <w:rsid w:val="00A54C80"/>
    <w:rsid w:val="00A55319"/>
    <w:rsid w:val="00A60327"/>
    <w:rsid w:val="00A61638"/>
    <w:rsid w:val="00A62C7E"/>
    <w:rsid w:val="00A63213"/>
    <w:rsid w:val="00A63CCE"/>
    <w:rsid w:val="00A64A23"/>
    <w:rsid w:val="00A65B74"/>
    <w:rsid w:val="00A6723B"/>
    <w:rsid w:val="00A706C8"/>
    <w:rsid w:val="00A73354"/>
    <w:rsid w:val="00A80096"/>
    <w:rsid w:val="00A82AD2"/>
    <w:rsid w:val="00A83008"/>
    <w:rsid w:val="00A8448E"/>
    <w:rsid w:val="00A90A23"/>
    <w:rsid w:val="00A91CD2"/>
    <w:rsid w:val="00A95FA6"/>
    <w:rsid w:val="00A9628E"/>
    <w:rsid w:val="00A96589"/>
    <w:rsid w:val="00A97336"/>
    <w:rsid w:val="00A97B34"/>
    <w:rsid w:val="00AA1934"/>
    <w:rsid w:val="00AA2945"/>
    <w:rsid w:val="00AA5CA9"/>
    <w:rsid w:val="00AA7B00"/>
    <w:rsid w:val="00AB0989"/>
    <w:rsid w:val="00AB1156"/>
    <w:rsid w:val="00AB2157"/>
    <w:rsid w:val="00AB5325"/>
    <w:rsid w:val="00AB7D01"/>
    <w:rsid w:val="00AC0021"/>
    <w:rsid w:val="00AC012B"/>
    <w:rsid w:val="00AC32A0"/>
    <w:rsid w:val="00AC3674"/>
    <w:rsid w:val="00AC6BE0"/>
    <w:rsid w:val="00AC7888"/>
    <w:rsid w:val="00AC7F9E"/>
    <w:rsid w:val="00AD5C50"/>
    <w:rsid w:val="00AD76A9"/>
    <w:rsid w:val="00AD77A9"/>
    <w:rsid w:val="00AD7D3C"/>
    <w:rsid w:val="00AE145B"/>
    <w:rsid w:val="00AE2133"/>
    <w:rsid w:val="00AE2AEF"/>
    <w:rsid w:val="00AE38F2"/>
    <w:rsid w:val="00AE45C6"/>
    <w:rsid w:val="00AE47E0"/>
    <w:rsid w:val="00AE74A5"/>
    <w:rsid w:val="00AF0639"/>
    <w:rsid w:val="00AF3D64"/>
    <w:rsid w:val="00AF6668"/>
    <w:rsid w:val="00AF6F0B"/>
    <w:rsid w:val="00B00EBA"/>
    <w:rsid w:val="00B01546"/>
    <w:rsid w:val="00B024D7"/>
    <w:rsid w:val="00B03D0D"/>
    <w:rsid w:val="00B05000"/>
    <w:rsid w:val="00B05C56"/>
    <w:rsid w:val="00B079A5"/>
    <w:rsid w:val="00B122E9"/>
    <w:rsid w:val="00B12730"/>
    <w:rsid w:val="00B1770E"/>
    <w:rsid w:val="00B1789D"/>
    <w:rsid w:val="00B2553C"/>
    <w:rsid w:val="00B2631D"/>
    <w:rsid w:val="00B265F2"/>
    <w:rsid w:val="00B26D14"/>
    <w:rsid w:val="00B30DAC"/>
    <w:rsid w:val="00B30DDF"/>
    <w:rsid w:val="00B3404A"/>
    <w:rsid w:val="00B34B71"/>
    <w:rsid w:val="00B403B3"/>
    <w:rsid w:val="00B40EFB"/>
    <w:rsid w:val="00B41470"/>
    <w:rsid w:val="00B41BB8"/>
    <w:rsid w:val="00B43686"/>
    <w:rsid w:val="00B452A4"/>
    <w:rsid w:val="00B47656"/>
    <w:rsid w:val="00B503C2"/>
    <w:rsid w:val="00B5242B"/>
    <w:rsid w:val="00B52D23"/>
    <w:rsid w:val="00B55545"/>
    <w:rsid w:val="00B55BA1"/>
    <w:rsid w:val="00B55D39"/>
    <w:rsid w:val="00B62AEE"/>
    <w:rsid w:val="00B67698"/>
    <w:rsid w:val="00B7043F"/>
    <w:rsid w:val="00B70992"/>
    <w:rsid w:val="00B77CE7"/>
    <w:rsid w:val="00B834CF"/>
    <w:rsid w:val="00B835CA"/>
    <w:rsid w:val="00B84147"/>
    <w:rsid w:val="00B84CE4"/>
    <w:rsid w:val="00B907CD"/>
    <w:rsid w:val="00B917E1"/>
    <w:rsid w:val="00B92CAF"/>
    <w:rsid w:val="00B93A0D"/>
    <w:rsid w:val="00B93C24"/>
    <w:rsid w:val="00B979A2"/>
    <w:rsid w:val="00BA1CA7"/>
    <w:rsid w:val="00BA3613"/>
    <w:rsid w:val="00BA3BBD"/>
    <w:rsid w:val="00BA5C4B"/>
    <w:rsid w:val="00BB2549"/>
    <w:rsid w:val="00BB3DD4"/>
    <w:rsid w:val="00BB4B4B"/>
    <w:rsid w:val="00BB5032"/>
    <w:rsid w:val="00BB5225"/>
    <w:rsid w:val="00BC0E71"/>
    <w:rsid w:val="00BC3A14"/>
    <w:rsid w:val="00BC6247"/>
    <w:rsid w:val="00BD4B18"/>
    <w:rsid w:val="00BD5A30"/>
    <w:rsid w:val="00BD5FB0"/>
    <w:rsid w:val="00BE0869"/>
    <w:rsid w:val="00BE2472"/>
    <w:rsid w:val="00BE5143"/>
    <w:rsid w:val="00BE5645"/>
    <w:rsid w:val="00BE7A52"/>
    <w:rsid w:val="00BF022E"/>
    <w:rsid w:val="00BF17C4"/>
    <w:rsid w:val="00BF5513"/>
    <w:rsid w:val="00BF562A"/>
    <w:rsid w:val="00BF645D"/>
    <w:rsid w:val="00BF660F"/>
    <w:rsid w:val="00BF66B4"/>
    <w:rsid w:val="00C01348"/>
    <w:rsid w:val="00C01375"/>
    <w:rsid w:val="00C061DE"/>
    <w:rsid w:val="00C111AE"/>
    <w:rsid w:val="00C115E9"/>
    <w:rsid w:val="00C11738"/>
    <w:rsid w:val="00C14045"/>
    <w:rsid w:val="00C1478B"/>
    <w:rsid w:val="00C162A4"/>
    <w:rsid w:val="00C16A86"/>
    <w:rsid w:val="00C16F19"/>
    <w:rsid w:val="00C32F1E"/>
    <w:rsid w:val="00C33C0C"/>
    <w:rsid w:val="00C34569"/>
    <w:rsid w:val="00C352A4"/>
    <w:rsid w:val="00C35C72"/>
    <w:rsid w:val="00C36511"/>
    <w:rsid w:val="00C36614"/>
    <w:rsid w:val="00C371E2"/>
    <w:rsid w:val="00C376EC"/>
    <w:rsid w:val="00C409D4"/>
    <w:rsid w:val="00C4260B"/>
    <w:rsid w:val="00C42C95"/>
    <w:rsid w:val="00C4520D"/>
    <w:rsid w:val="00C45344"/>
    <w:rsid w:val="00C47A43"/>
    <w:rsid w:val="00C5104D"/>
    <w:rsid w:val="00C51256"/>
    <w:rsid w:val="00C512B5"/>
    <w:rsid w:val="00C513F9"/>
    <w:rsid w:val="00C5151D"/>
    <w:rsid w:val="00C51B09"/>
    <w:rsid w:val="00C51EB2"/>
    <w:rsid w:val="00C524A0"/>
    <w:rsid w:val="00C544CB"/>
    <w:rsid w:val="00C54597"/>
    <w:rsid w:val="00C55189"/>
    <w:rsid w:val="00C6203B"/>
    <w:rsid w:val="00C63594"/>
    <w:rsid w:val="00C63A65"/>
    <w:rsid w:val="00C649CB"/>
    <w:rsid w:val="00C666D7"/>
    <w:rsid w:val="00C7261D"/>
    <w:rsid w:val="00C73C53"/>
    <w:rsid w:val="00C74918"/>
    <w:rsid w:val="00C75739"/>
    <w:rsid w:val="00C771D9"/>
    <w:rsid w:val="00C773AB"/>
    <w:rsid w:val="00C77579"/>
    <w:rsid w:val="00C82CF8"/>
    <w:rsid w:val="00C83469"/>
    <w:rsid w:val="00C86A2C"/>
    <w:rsid w:val="00C86DB2"/>
    <w:rsid w:val="00C8733D"/>
    <w:rsid w:val="00C927A9"/>
    <w:rsid w:val="00C96F44"/>
    <w:rsid w:val="00C96F9C"/>
    <w:rsid w:val="00CA0976"/>
    <w:rsid w:val="00CA126C"/>
    <w:rsid w:val="00CA21F9"/>
    <w:rsid w:val="00CA617C"/>
    <w:rsid w:val="00CA78F1"/>
    <w:rsid w:val="00CB130D"/>
    <w:rsid w:val="00CB197E"/>
    <w:rsid w:val="00CB1C1D"/>
    <w:rsid w:val="00CB4433"/>
    <w:rsid w:val="00CC2A5E"/>
    <w:rsid w:val="00CC2B89"/>
    <w:rsid w:val="00CC2F1D"/>
    <w:rsid w:val="00CC30B5"/>
    <w:rsid w:val="00CC3574"/>
    <w:rsid w:val="00CC45FC"/>
    <w:rsid w:val="00CC52F5"/>
    <w:rsid w:val="00CC5408"/>
    <w:rsid w:val="00CD4A79"/>
    <w:rsid w:val="00CD65D1"/>
    <w:rsid w:val="00CD700E"/>
    <w:rsid w:val="00CD7470"/>
    <w:rsid w:val="00CD7599"/>
    <w:rsid w:val="00CD7F03"/>
    <w:rsid w:val="00CE52B4"/>
    <w:rsid w:val="00CE544D"/>
    <w:rsid w:val="00CF14DC"/>
    <w:rsid w:val="00CF242A"/>
    <w:rsid w:val="00CF4ED1"/>
    <w:rsid w:val="00D004ED"/>
    <w:rsid w:val="00D019A5"/>
    <w:rsid w:val="00D01E43"/>
    <w:rsid w:val="00D06E3F"/>
    <w:rsid w:val="00D14586"/>
    <w:rsid w:val="00D16FA0"/>
    <w:rsid w:val="00D170C3"/>
    <w:rsid w:val="00D17292"/>
    <w:rsid w:val="00D2071F"/>
    <w:rsid w:val="00D21135"/>
    <w:rsid w:val="00D22BD4"/>
    <w:rsid w:val="00D241DF"/>
    <w:rsid w:val="00D24CAA"/>
    <w:rsid w:val="00D26FA0"/>
    <w:rsid w:val="00D278CC"/>
    <w:rsid w:val="00D31DBA"/>
    <w:rsid w:val="00D31FE1"/>
    <w:rsid w:val="00D32B5B"/>
    <w:rsid w:val="00D36531"/>
    <w:rsid w:val="00D37705"/>
    <w:rsid w:val="00D37C50"/>
    <w:rsid w:val="00D41E7B"/>
    <w:rsid w:val="00D439A8"/>
    <w:rsid w:val="00D445E9"/>
    <w:rsid w:val="00D459C0"/>
    <w:rsid w:val="00D4739E"/>
    <w:rsid w:val="00D503BD"/>
    <w:rsid w:val="00D50BDA"/>
    <w:rsid w:val="00D5481E"/>
    <w:rsid w:val="00D55A29"/>
    <w:rsid w:val="00D579E4"/>
    <w:rsid w:val="00D6122B"/>
    <w:rsid w:val="00D65B54"/>
    <w:rsid w:val="00D67149"/>
    <w:rsid w:val="00D67277"/>
    <w:rsid w:val="00D724E9"/>
    <w:rsid w:val="00D72D30"/>
    <w:rsid w:val="00D72FF5"/>
    <w:rsid w:val="00D73C71"/>
    <w:rsid w:val="00D75072"/>
    <w:rsid w:val="00D7609A"/>
    <w:rsid w:val="00D7627A"/>
    <w:rsid w:val="00D76D11"/>
    <w:rsid w:val="00D77225"/>
    <w:rsid w:val="00D77520"/>
    <w:rsid w:val="00D82349"/>
    <w:rsid w:val="00D8451A"/>
    <w:rsid w:val="00D847E2"/>
    <w:rsid w:val="00D85BF3"/>
    <w:rsid w:val="00D85EF8"/>
    <w:rsid w:val="00D87D28"/>
    <w:rsid w:val="00D87EB6"/>
    <w:rsid w:val="00D91A06"/>
    <w:rsid w:val="00D91E5D"/>
    <w:rsid w:val="00D944FD"/>
    <w:rsid w:val="00D95B9C"/>
    <w:rsid w:val="00D9616D"/>
    <w:rsid w:val="00DA0874"/>
    <w:rsid w:val="00DA3B57"/>
    <w:rsid w:val="00DA5AFD"/>
    <w:rsid w:val="00DA735B"/>
    <w:rsid w:val="00DB06F0"/>
    <w:rsid w:val="00DB20E1"/>
    <w:rsid w:val="00DB2801"/>
    <w:rsid w:val="00DB42A4"/>
    <w:rsid w:val="00DB6930"/>
    <w:rsid w:val="00DC03CD"/>
    <w:rsid w:val="00DC12CD"/>
    <w:rsid w:val="00DC5A72"/>
    <w:rsid w:val="00DE1A5C"/>
    <w:rsid w:val="00DE4745"/>
    <w:rsid w:val="00DE7604"/>
    <w:rsid w:val="00DF0779"/>
    <w:rsid w:val="00DF43AC"/>
    <w:rsid w:val="00DF52E7"/>
    <w:rsid w:val="00DF550B"/>
    <w:rsid w:val="00DF6FED"/>
    <w:rsid w:val="00E012E6"/>
    <w:rsid w:val="00E02A75"/>
    <w:rsid w:val="00E0333A"/>
    <w:rsid w:val="00E0611F"/>
    <w:rsid w:val="00E1230A"/>
    <w:rsid w:val="00E17122"/>
    <w:rsid w:val="00E17A18"/>
    <w:rsid w:val="00E22A4C"/>
    <w:rsid w:val="00E2319F"/>
    <w:rsid w:val="00E24D94"/>
    <w:rsid w:val="00E27863"/>
    <w:rsid w:val="00E27E27"/>
    <w:rsid w:val="00E30F8C"/>
    <w:rsid w:val="00E31009"/>
    <w:rsid w:val="00E349D7"/>
    <w:rsid w:val="00E37555"/>
    <w:rsid w:val="00E44493"/>
    <w:rsid w:val="00E451B9"/>
    <w:rsid w:val="00E46061"/>
    <w:rsid w:val="00E47EFB"/>
    <w:rsid w:val="00E52C11"/>
    <w:rsid w:val="00E54877"/>
    <w:rsid w:val="00E5527D"/>
    <w:rsid w:val="00E55875"/>
    <w:rsid w:val="00E56E3D"/>
    <w:rsid w:val="00E57D51"/>
    <w:rsid w:val="00E61B37"/>
    <w:rsid w:val="00E66CD7"/>
    <w:rsid w:val="00E6702E"/>
    <w:rsid w:val="00E67975"/>
    <w:rsid w:val="00E67A78"/>
    <w:rsid w:val="00E7081C"/>
    <w:rsid w:val="00E73214"/>
    <w:rsid w:val="00E742BB"/>
    <w:rsid w:val="00E7467C"/>
    <w:rsid w:val="00E775B4"/>
    <w:rsid w:val="00E778A0"/>
    <w:rsid w:val="00E825E1"/>
    <w:rsid w:val="00E82AE0"/>
    <w:rsid w:val="00E848D3"/>
    <w:rsid w:val="00E8723F"/>
    <w:rsid w:val="00E90ADC"/>
    <w:rsid w:val="00E918FB"/>
    <w:rsid w:val="00E94235"/>
    <w:rsid w:val="00E96D37"/>
    <w:rsid w:val="00EA2732"/>
    <w:rsid w:val="00EA2974"/>
    <w:rsid w:val="00EA345A"/>
    <w:rsid w:val="00EA701E"/>
    <w:rsid w:val="00EA7ED4"/>
    <w:rsid w:val="00EB11D0"/>
    <w:rsid w:val="00EB2DBC"/>
    <w:rsid w:val="00EB38EB"/>
    <w:rsid w:val="00EB486C"/>
    <w:rsid w:val="00EB507E"/>
    <w:rsid w:val="00EB6367"/>
    <w:rsid w:val="00EB745F"/>
    <w:rsid w:val="00EC0C80"/>
    <w:rsid w:val="00EC4E1F"/>
    <w:rsid w:val="00EC66EC"/>
    <w:rsid w:val="00EC722B"/>
    <w:rsid w:val="00EC76C9"/>
    <w:rsid w:val="00ED1336"/>
    <w:rsid w:val="00ED1BAC"/>
    <w:rsid w:val="00ED2566"/>
    <w:rsid w:val="00ED3570"/>
    <w:rsid w:val="00ED44A7"/>
    <w:rsid w:val="00ED696B"/>
    <w:rsid w:val="00EE1FB3"/>
    <w:rsid w:val="00EE39C8"/>
    <w:rsid w:val="00EF2034"/>
    <w:rsid w:val="00EF247D"/>
    <w:rsid w:val="00EF5163"/>
    <w:rsid w:val="00EF5682"/>
    <w:rsid w:val="00EF57B4"/>
    <w:rsid w:val="00EF6E92"/>
    <w:rsid w:val="00F04832"/>
    <w:rsid w:val="00F055BC"/>
    <w:rsid w:val="00F055F5"/>
    <w:rsid w:val="00F064C8"/>
    <w:rsid w:val="00F06877"/>
    <w:rsid w:val="00F07352"/>
    <w:rsid w:val="00F075CE"/>
    <w:rsid w:val="00F10B09"/>
    <w:rsid w:val="00F13ADA"/>
    <w:rsid w:val="00F1453C"/>
    <w:rsid w:val="00F166F7"/>
    <w:rsid w:val="00F167BC"/>
    <w:rsid w:val="00F23240"/>
    <w:rsid w:val="00F244D0"/>
    <w:rsid w:val="00F266A3"/>
    <w:rsid w:val="00F33EA8"/>
    <w:rsid w:val="00F35188"/>
    <w:rsid w:val="00F35586"/>
    <w:rsid w:val="00F36922"/>
    <w:rsid w:val="00F41CDB"/>
    <w:rsid w:val="00F428F3"/>
    <w:rsid w:val="00F43207"/>
    <w:rsid w:val="00F43CE1"/>
    <w:rsid w:val="00F4523C"/>
    <w:rsid w:val="00F47410"/>
    <w:rsid w:val="00F516E6"/>
    <w:rsid w:val="00F532CD"/>
    <w:rsid w:val="00F53F46"/>
    <w:rsid w:val="00F55666"/>
    <w:rsid w:val="00F55F76"/>
    <w:rsid w:val="00F62D39"/>
    <w:rsid w:val="00F6467C"/>
    <w:rsid w:val="00F677E2"/>
    <w:rsid w:val="00F71F99"/>
    <w:rsid w:val="00F74F08"/>
    <w:rsid w:val="00F752E5"/>
    <w:rsid w:val="00F77B8A"/>
    <w:rsid w:val="00F841D5"/>
    <w:rsid w:val="00F84293"/>
    <w:rsid w:val="00F84790"/>
    <w:rsid w:val="00F84D6F"/>
    <w:rsid w:val="00F8777E"/>
    <w:rsid w:val="00F90937"/>
    <w:rsid w:val="00F91771"/>
    <w:rsid w:val="00F97165"/>
    <w:rsid w:val="00FA0D0B"/>
    <w:rsid w:val="00FA45CC"/>
    <w:rsid w:val="00FA5541"/>
    <w:rsid w:val="00FA5550"/>
    <w:rsid w:val="00FB09D4"/>
    <w:rsid w:val="00FB26D4"/>
    <w:rsid w:val="00FB3CDD"/>
    <w:rsid w:val="00FB4B8A"/>
    <w:rsid w:val="00FB71FD"/>
    <w:rsid w:val="00FB740D"/>
    <w:rsid w:val="00FC0A1E"/>
    <w:rsid w:val="00FC1046"/>
    <w:rsid w:val="00FC270C"/>
    <w:rsid w:val="00FC2739"/>
    <w:rsid w:val="00FC5D72"/>
    <w:rsid w:val="00FD0171"/>
    <w:rsid w:val="00FD067E"/>
    <w:rsid w:val="00FD19C0"/>
    <w:rsid w:val="00FD1AF3"/>
    <w:rsid w:val="00FD1E64"/>
    <w:rsid w:val="00FD2BD8"/>
    <w:rsid w:val="00FD3188"/>
    <w:rsid w:val="00FD4666"/>
    <w:rsid w:val="00FD4EC8"/>
    <w:rsid w:val="00FD6627"/>
    <w:rsid w:val="00FD6ED8"/>
    <w:rsid w:val="00FD7099"/>
    <w:rsid w:val="00FE2F45"/>
    <w:rsid w:val="00FE6EB3"/>
    <w:rsid w:val="00FF43D4"/>
    <w:rsid w:val="00FF52F0"/>
    <w:rsid w:val="00FF5322"/>
    <w:rsid w:val="00FF69D0"/>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C3674"/>
    <w:pPr>
      <w:widowControl w:val="0"/>
      <w:jc w:val="both"/>
    </w:pPr>
    <w:rPr>
      <w:rFonts w:ascii="HG丸ｺﾞｼｯｸM-PRO" w:eastAsia="HG丸ｺﾞｼｯｸM-PRO"/>
      <w:sz w:val="24"/>
    </w:rPr>
  </w:style>
  <w:style w:type="paragraph" w:styleId="1">
    <w:name w:val="heading 1"/>
    <w:basedOn w:val="a"/>
    <w:next w:val="a"/>
    <w:link w:val="10"/>
    <w:uiPriority w:val="99"/>
    <w:qFormat/>
    <w:rsid w:val="00485C00"/>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85C00"/>
    <w:rPr>
      <w:rFonts w:ascii="Arial" w:eastAsia="ＭＳ ゴシック" w:hAnsi="Arial" w:cs="Times New Roman"/>
      <w:sz w:val="24"/>
      <w:szCs w:val="24"/>
    </w:rPr>
  </w:style>
  <w:style w:type="paragraph" w:styleId="a3">
    <w:name w:val="List Paragraph"/>
    <w:basedOn w:val="a"/>
    <w:uiPriority w:val="99"/>
    <w:qFormat/>
    <w:rsid w:val="008B5EB2"/>
    <w:pPr>
      <w:ind w:leftChars="400" w:left="840"/>
    </w:pPr>
  </w:style>
  <w:style w:type="paragraph" w:styleId="a4">
    <w:name w:val="header"/>
    <w:basedOn w:val="a"/>
    <w:link w:val="a5"/>
    <w:uiPriority w:val="99"/>
    <w:rsid w:val="003E0A9E"/>
    <w:pPr>
      <w:tabs>
        <w:tab w:val="center" w:pos="4252"/>
        <w:tab w:val="right" w:pos="8504"/>
      </w:tabs>
      <w:snapToGrid w:val="0"/>
    </w:pPr>
  </w:style>
  <w:style w:type="character" w:customStyle="1" w:styleId="a5">
    <w:name w:val="ヘッダー (文字)"/>
    <w:basedOn w:val="a0"/>
    <w:link w:val="a4"/>
    <w:uiPriority w:val="99"/>
    <w:locked/>
    <w:rsid w:val="003E0A9E"/>
    <w:rPr>
      <w:rFonts w:ascii="HG丸ｺﾞｼｯｸM-PRO" w:eastAsia="HG丸ｺﾞｼｯｸM-PRO" w:cs="Times New Roman"/>
      <w:sz w:val="24"/>
    </w:rPr>
  </w:style>
  <w:style w:type="paragraph" w:styleId="a6">
    <w:name w:val="footer"/>
    <w:basedOn w:val="a"/>
    <w:link w:val="a7"/>
    <w:uiPriority w:val="99"/>
    <w:rsid w:val="003E0A9E"/>
    <w:pPr>
      <w:tabs>
        <w:tab w:val="center" w:pos="4252"/>
        <w:tab w:val="right" w:pos="8504"/>
      </w:tabs>
      <w:snapToGrid w:val="0"/>
    </w:pPr>
  </w:style>
  <w:style w:type="character" w:customStyle="1" w:styleId="a7">
    <w:name w:val="フッター (文字)"/>
    <w:basedOn w:val="a0"/>
    <w:link w:val="a6"/>
    <w:uiPriority w:val="99"/>
    <w:locked/>
    <w:rsid w:val="003E0A9E"/>
    <w:rPr>
      <w:rFonts w:ascii="HG丸ｺﾞｼｯｸM-PRO" w:eastAsia="HG丸ｺﾞｼｯｸM-PRO" w:cs="Times New Roman"/>
      <w:sz w:val="24"/>
    </w:rPr>
  </w:style>
  <w:style w:type="paragraph" w:styleId="a8">
    <w:name w:val="Balloon Text"/>
    <w:basedOn w:val="a"/>
    <w:link w:val="a9"/>
    <w:uiPriority w:val="99"/>
    <w:semiHidden/>
    <w:rsid w:val="00A27203"/>
    <w:rPr>
      <w:rFonts w:ascii="Arial" w:eastAsia="ＭＳ ゴシック" w:hAnsi="Arial"/>
      <w:sz w:val="18"/>
      <w:szCs w:val="18"/>
    </w:rPr>
  </w:style>
  <w:style w:type="character" w:customStyle="1" w:styleId="a9">
    <w:name w:val="吹き出し (文字)"/>
    <w:basedOn w:val="a0"/>
    <w:link w:val="a8"/>
    <w:uiPriority w:val="99"/>
    <w:semiHidden/>
    <w:locked/>
    <w:rsid w:val="00A27203"/>
    <w:rPr>
      <w:rFonts w:ascii="Arial" w:eastAsia="ＭＳ ゴシック" w:hAnsi="Arial" w:cs="Times New Roman"/>
      <w:sz w:val="18"/>
      <w:szCs w:val="18"/>
    </w:rPr>
  </w:style>
  <w:style w:type="table" w:styleId="aa">
    <w:name w:val="Table Grid"/>
    <w:basedOn w:val="a1"/>
    <w:uiPriority w:val="99"/>
    <w:rsid w:val="00A272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rsid w:val="00DB06F0"/>
  </w:style>
  <w:style w:type="character" w:customStyle="1" w:styleId="ac">
    <w:name w:val="日付 (文字)"/>
    <w:basedOn w:val="a0"/>
    <w:link w:val="ab"/>
    <w:uiPriority w:val="99"/>
    <w:semiHidden/>
    <w:locked/>
    <w:rsid w:val="00DB06F0"/>
    <w:rPr>
      <w:rFonts w:ascii="HG丸ｺﾞｼｯｸM-PRO" w:eastAsia="HG丸ｺﾞｼｯｸM-PRO" w:cs="Times New Roman"/>
      <w:sz w:val="24"/>
    </w:rPr>
  </w:style>
  <w:style w:type="character" w:styleId="ad">
    <w:name w:val="Hyperlink"/>
    <w:basedOn w:val="a0"/>
    <w:uiPriority w:val="99"/>
    <w:rsid w:val="00485C00"/>
    <w:rPr>
      <w:rFonts w:cs="Times New Roman"/>
      <w:color w:val="0000FF"/>
      <w:u w:val="single"/>
    </w:rPr>
  </w:style>
  <w:style w:type="paragraph" w:styleId="ae">
    <w:name w:val="TOC Heading"/>
    <w:basedOn w:val="1"/>
    <w:next w:val="a"/>
    <w:uiPriority w:val="99"/>
    <w:qFormat/>
    <w:rsid w:val="00485C0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99"/>
    <w:rsid w:val="00485C00"/>
    <w:pPr>
      <w:widowControl/>
      <w:tabs>
        <w:tab w:val="right" w:leader="middleDot" w:pos="9628"/>
      </w:tabs>
      <w:spacing w:after="100" w:line="276" w:lineRule="auto"/>
      <w:ind w:left="221"/>
      <w:jc w:val="left"/>
    </w:pPr>
    <w:rPr>
      <w:rFonts w:ascii="Century" w:eastAsia="ＭＳ 明朝"/>
      <w:kern w:val="0"/>
      <w:sz w:val="22"/>
    </w:rPr>
  </w:style>
  <w:style w:type="paragraph" w:styleId="11">
    <w:name w:val="toc 1"/>
    <w:basedOn w:val="a"/>
    <w:next w:val="a"/>
    <w:autoRedefine/>
    <w:uiPriority w:val="99"/>
    <w:rsid w:val="009632A7"/>
    <w:pPr>
      <w:widowControl/>
      <w:tabs>
        <w:tab w:val="right" w:leader="middleDot" w:pos="9628"/>
      </w:tabs>
      <w:spacing w:after="100" w:line="276" w:lineRule="auto"/>
      <w:jc w:val="left"/>
    </w:pPr>
    <w:rPr>
      <w:rFonts w:ascii="ＭＳ Ｐゴシック" w:eastAsia="ＭＳ Ｐゴシック" w:hAnsi="ＭＳ Ｐゴシック"/>
      <w:b/>
      <w:noProof/>
      <w:kern w:val="0"/>
      <w:sz w:val="22"/>
    </w:rPr>
  </w:style>
  <w:style w:type="table" w:customStyle="1" w:styleId="3">
    <w:name w:val="表 (格子)3"/>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 (格子)10"/>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6008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 (格子)6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表 (格子)10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表 (格子)102"/>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 (格子)103"/>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uiPriority w:val="99"/>
    <w:rsid w:val="006D56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uiPriority w:val="99"/>
    <w:rsid w:val="00B835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 (格子)12"/>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uiPriority w:val="99"/>
    <w:rsid w:val="004919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2F3CBD"/>
    <w:rPr>
      <w:rFonts w:cs="Times New Roman"/>
      <w:sz w:val="18"/>
      <w:szCs w:val="18"/>
    </w:rPr>
  </w:style>
  <w:style w:type="paragraph" w:styleId="af0">
    <w:name w:val="annotation text"/>
    <w:basedOn w:val="a"/>
    <w:link w:val="af1"/>
    <w:uiPriority w:val="99"/>
    <w:semiHidden/>
    <w:rsid w:val="002F3CBD"/>
    <w:pPr>
      <w:jc w:val="left"/>
    </w:pPr>
  </w:style>
  <w:style w:type="character" w:customStyle="1" w:styleId="af1">
    <w:name w:val="コメント文字列 (文字)"/>
    <w:basedOn w:val="a0"/>
    <w:link w:val="af0"/>
    <w:uiPriority w:val="99"/>
    <w:semiHidden/>
    <w:locked/>
    <w:rsid w:val="002F3CBD"/>
    <w:rPr>
      <w:rFonts w:ascii="HG丸ｺﾞｼｯｸM-PRO" w:eastAsia="HG丸ｺﾞｼｯｸM-PRO" w:cs="Times New Roman"/>
      <w:sz w:val="24"/>
    </w:rPr>
  </w:style>
  <w:style w:type="character" w:styleId="af2">
    <w:name w:val="Emphasis"/>
    <w:basedOn w:val="a0"/>
    <w:qFormat/>
    <w:locked/>
    <w:rsid w:val="00A339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C3674"/>
    <w:pPr>
      <w:widowControl w:val="0"/>
      <w:jc w:val="both"/>
    </w:pPr>
    <w:rPr>
      <w:rFonts w:ascii="HG丸ｺﾞｼｯｸM-PRO" w:eastAsia="HG丸ｺﾞｼｯｸM-PRO"/>
      <w:sz w:val="24"/>
    </w:rPr>
  </w:style>
  <w:style w:type="paragraph" w:styleId="1">
    <w:name w:val="heading 1"/>
    <w:basedOn w:val="a"/>
    <w:next w:val="a"/>
    <w:link w:val="10"/>
    <w:uiPriority w:val="99"/>
    <w:qFormat/>
    <w:rsid w:val="00485C00"/>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485C00"/>
    <w:rPr>
      <w:rFonts w:ascii="Arial" w:eastAsia="ＭＳ ゴシック" w:hAnsi="Arial" w:cs="Times New Roman"/>
      <w:sz w:val="24"/>
      <w:szCs w:val="24"/>
    </w:rPr>
  </w:style>
  <w:style w:type="paragraph" w:styleId="a3">
    <w:name w:val="List Paragraph"/>
    <w:basedOn w:val="a"/>
    <w:uiPriority w:val="99"/>
    <w:qFormat/>
    <w:rsid w:val="008B5EB2"/>
    <w:pPr>
      <w:ind w:leftChars="400" w:left="840"/>
    </w:pPr>
  </w:style>
  <w:style w:type="paragraph" w:styleId="a4">
    <w:name w:val="header"/>
    <w:basedOn w:val="a"/>
    <w:link w:val="a5"/>
    <w:uiPriority w:val="99"/>
    <w:rsid w:val="003E0A9E"/>
    <w:pPr>
      <w:tabs>
        <w:tab w:val="center" w:pos="4252"/>
        <w:tab w:val="right" w:pos="8504"/>
      </w:tabs>
      <w:snapToGrid w:val="0"/>
    </w:pPr>
  </w:style>
  <w:style w:type="character" w:customStyle="1" w:styleId="a5">
    <w:name w:val="ヘッダー (文字)"/>
    <w:basedOn w:val="a0"/>
    <w:link w:val="a4"/>
    <w:uiPriority w:val="99"/>
    <w:locked/>
    <w:rsid w:val="003E0A9E"/>
    <w:rPr>
      <w:rFonts w:ascii="HG丸ｺﾞｼｯｸM-PRO" w:eastAsia="HG丸ｺﾞｼｯｸM-PRO" w:cs="Times New Roman"/>
      <w:sz w:val="24"/>
    </w:rPr>
  </w:style>
  <w:style w:type="paragraph" w:styleId="a6">
    <w:name w:val="footer"/>
    <w:basedOn w:val="a"/>
    <w:link w:val="a7"/>
    <w:uiPriority w:val="99"/>
    <w:rsid w:val="003E0A9E"/>
    <w:pPr>
      <w:tabs>
        <w:tab w:val="center" w:pos="4252"/>
        <w:tab w:val="right" w:pos="8504"/>
      </w:tabs>
      <w:snapToGrid w:val="0"/>
    </w:pPr>
  </w:style>
  <w:style w:type="character" w:customStyle="1" w:styleId="a7">
    <w:name w:val="フッター (文字)"/>
    <w:basedOn w:val="a0"/>
    <w:link w:val="a6"/>
    <w:uiPriority w:val="99"/>
    <w:locked/>
    <w:rsid w:val="003E0A9E"/>
    <w:rPr>
      <w:rFonts w:ascii="HG丸ｺﾞｼｯｸM-PRO" w:eastAsia="HG丸ｺﾞｼｯｸM-PRO" w:cs="Times New Roman"/>
      <w:sz w:val="24"/>
    </w:rPr>
  </w:style>
  <w:style w:type="paragraph" w:styleId="a8">
    <w:name w:val="Balloon Text"/>
    <w:basedOn w:val="a"/>
    <w:link w:val="a9"/>
    <w:uiPriority w:val="99"/>
    <w:semiHidden/>
    <w:rsid w:val="00A27203"/>
    <w:rPr>
      <w:rFonts w:ascii="Arial" w:eastAsia="ＭＳ ゴシック" w:hAnsi="Arial"/>
      <w:sz w:val="18"/>
      <w:szCs w:val="18"/>
    </w:rPr>
  </w:style>
  <w:style w:type="character" w:customStyle="1" w:styleId="a9">
    <w:name w:val="吹き出し (文字)"/>
    <w:basedOn w:val="a0"/>
    <w:link w:val="a8"/>
    <w:uiPriority w:val="99"/>
    <w:semiHidden/>
    <w:locked/>
    <w:rsid w:val="00A27203"/>
    <w:rPr>
      <w:rFonts w:ascii="Arial" w:eastAsia="ＭＳ ゴシック" w:hAnsi="Arial" w:cs="Times New Roman"/>
      <w:sz w:val="18"/>
      <w:szCs w:val="18"/>
    </w:rPr>
  </w:style>
  <w:style w:type="table" w:styleId="aa">
    <w:name w:val="Table Grid"/>
    <w:basedOn w:val="a1"/>
    <w:uiPriority w:val="99"/>
    <w:rsid w:val="00A272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rsid w:val="00DB06F0"/>
  </w:style>
  <w:style w:type="character" w:customStyle="1" w:styleId="ac">
    <w:name w:val="日付 (文字)"/>
    <w:basedOn w:val="a0"/>
    <w:link w:val="ab"/>
    <w:uiPriority w:val="99"/>
    <w:semiHidden/>
    <w:locked/>
    <w:rsid w:val="00DB06F0"/>
    <w:rPr>
      <w:rFonts w:ascii="HG丸ｺﾞｼｯｸM-PRO" w:eastAsia="HG丸ｺﾞｼｯｸM-PRO" w:cs="Times New Roman"/>
      <w:sz w:val="24"/>
    </w:rPr>
  </w:style>
  <w:style w:type="character" w:styleId="ad">
    <w:name w:val="Hyperlink"/>
    <w:basedOn w:val="a0"/>
    <w:uiPriority w:val="99"/>
    <w:rsid w:val="00485C00"/>
    <w:rPr>
      <w:rFonts w:cs="Times New Roman"/>
      <w:color w:val="0000FF"/>
      <w:u w:val="single"/>
    </w:rPr>
  </w:style>
  <w:style w:type="paragraph" w:styleId="ae">
    <w:name w:val="TOC Heading"/>
    <w:basedOn w:val="1"/>
    <w:next w:val="a"/>
    <w:uiPriority w:val="99"/>
    <w:qFormat/>
    <w:rsid w:val="00485C0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99"/>
    <w:rsid w:val="00485C00"/>
    <w:pPr>
      <w:widowControl/>
      <w:tabs>
        <w:tab w:val="right" w:leader="middleDot" w:pos="9628"/>
      </w:tabs>
      <w:spacing w:after="100" w:line="276" w:lineRule="auto"/>
      <w:ind w:left="221"/>
      <w:jc w:val="left"/>
    </w:pPr>
    <w:rPr>
      <w:rFonts w:ascii="Century" w:eastAsia="ＭＳ 明朝"/>
      <w:kern w:val="0"/>
      <w:sz w:val="22"/>
    </w:rPr>
  </w:style>
  <w:style w:type="paragraph" w:styleId="11">
    <w:name w:val="toc 1"/>
    <w:basedOn w:val="a"/>
    <w:next w:val="a"/>
    <w:autoRedefine/>
    <w:uiPriority w:val="99"/>
    <w:rsid w:val="009632A7"/>
    <w:pPr>
      <w:widowControl/>
      <w:tabs>
        <w:tab w:val="right" w:leader="middleDot" w:pos="9628"/>
      </w:tabs>
      <w:spacing w:after="100" w:line="276" w:lineRule="auto"/>
      <w:jc w:val="left"/>
    </w:pPr>
    <w:rPr>
      <w:rFonts w:ascii="ＭＳ Ｐゴシック" w:eastAsia="ＭＳ Ｐゴシック" w:hAnsi="ＭＳ Ｐゴシック"/>
      <w:b/>
      <w:noProof/>
      <w:kern w:val="0"/>
      <w:sz w:val="22"/>
    </w:rPr>
  </w:style>
  <w:style w:type="table" w:customStyle="1" w:styleId="3">
    <w:name w:val="表 (格子)3"/>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 (格子)10"/>
    <w:uiPriority w:val="99"/>
    <w:rsid w:val="006F14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
    <w:uiPriority w:val="99"/>
    <w:rsid w:val="00BF02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6008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 (格子)6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表 (格子)101"/>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表 (格子)102"/>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 (格子)103"/>
    <w:uiPriority w:val="99"/>
    <w:rsid w:val="00075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uiPriority w:val="99"/>
    <w:rsid w:val="006D56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uiPriority w:val="99"/>
    <w:rsid w:val="00B835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11"/>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 (格子)12"/>
    <w:uiPriority w:val="99"/>
    <w:rsid w:val="000562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uiPriority w:val="99"/>
    <w:rsid w:val="004919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2F3CBD"/>
    <w:rPr>
      <w:rFonts w:cs="Times New Roman"/>
      <w:sz w:val="18"/>
      <w:szCs w:val="18"/>
    </w:rPr>
  </w:style>
  <w:style w:type="paragraph" w:styleId="af0">
    <w:name w:val="annotation text"/>
    <w:basedOn w:val="a"/>
    <w:link w:val="af1"/>
    <w:uiPriority w:val="99"/>
    <w:semiHidden/>
    <w:rsid w:val="002F3CBD"/>
    <w:pPr>
      <w:jc w:val="left"/>
    </w:pPr>
  </w:style>
  <w:style w:type="character" w:customStyle="1" w:styleId="af1">
    <w:name w:val="コメント文字列 (文字)"/>
    <w:basedOn w:val="a0"/>
    <w:link w:val="af0"/>
    <w:uiPriority w:val="99"/>
    <w:semiHidden/>
    <w:locked/>
    <w:rsid w:val="002F3CBD"/>
    <w:rPr>
      <w:rFonts w:ascii="HG丸ｺﾞｼｯｸM-PRO" w:eastAsia="HG丸ｺﾞｼｯｸM-PRO" w:cs="Times New Roman"/>
      <w:sz w:val="24"/>
    </w:rPr>
  </w:style>
  <w:style w:type="character" w:styleId="af2">
    <w:name w:val="Emphasis"/>
    <w:basedOn w:val="a0"/>
    <w:qFormat/>
    <w:locked/>
    <w:rsid w:val="00A339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3468">
      <w:bodyDiv w:val="1"/>
      <w:marLeft w:val="0"/>
      <w:marRight w:val="0"/>
      <w:marTop w:val="0"/>
      <w:marBottom w:val="0"/>
      <w:divBdr>
        <w:top w:val="none" w:sz="0" w:space="0" w:color="auto"/>
        <w:left w:val="none" w:sz="0" w:space="0" w:color="auto"/>
        <w:bottom w:val="none" w:sz="0" w:space="0" w:color="auto"/>
        <w:right w:val="none" w:sz="0" w:space="0" w:color="auto"/>
      </w:divBdr>
    </w:div>
    <w:div w:id="162671763">
      <w:marLeft w:val="0"/>
      <w:marRight w:val="0"/>
      <w:marTop w:val="0"/>
      <w:marBottom w:val="0"/>
      <w:divBdr>
        <w:top w:val="none" w:sz="0" w:space="0" w:color="auto"/>
        <w:left w:val="none" w:sz="0" w:space="0" w:color="auto"/>
        <w:bottom w:val="none" w:sz="0" w:space="0" w:color="auto"/>
        <w:right w:val="none" w:sz="0" w:space="0" w:color="auto"/>
      </w:divBdr>
    </w:div>
    <w:div w:id="162671764">
      <w:marLeft w:val="0"/>
      <w:marRight w:val="0"/>
      <w:marTop w:val="0"/>
      <w:marBottom w:val="0"/>
      <w:divBdr>
        <w:top w:val="none" w:sz="0" w:space="0" w:color="auto"/>
        <w:left w:val="none" w:sz="0" w:space="0" w:color="auto"/>
        <w:bottom w:val="none" w:sz="0" w:space="0" w:color="auto"/>
        <w:right w:val="none" w:sz="0" w:space="0" w:color="auto"/>
      </w:divBdr>
    </w:div>
    <w:div w:id="162671765">
      <w:marLeft w:val="0"/>
      <w:marRight w:val="0"/>
      <w:marTop w:val="0"/>
      <w:marBottom w:val="0"/>
      <w:divBdr>
        <w:top w:val="none" w:sz="0" w:space="0" w:color="auto"/>
        <w:left w:val="none" w:sz="0" w:space="0" w:color="auto"/>
        <w:bottom w:val="none" w:sz="0" w:space="0" w:color="auto"/>
        <w:right w:val="none" w:sz="0" w:space="0" w:color="auto"/>
      </w:divBdr>
    </w:div>
    <w:div w:id="162671766">
      <w:marLeft w:val="0"/>
      <w:marRight w:val="0"/>
      <w:marTop w:val="0"/>
      <w:marBottom w:val="0"/>
      <w:divBdr>
        <w:top w:val="none" w:sz="0" w:space="0" w:color="auto"/>
        <w:left w:val="none" w:sz="0" w:space="0" w:color="auto"/>
        <w:bottom w:val="none" w:sz="0" w:space="0" w:color="auto"/>
        <w:right w:val="none" w:sz="0" w:space="0" w:color="auto"/>
      </w:divBdr>
    </w:div>
    <w:div w:id="162671767">
      <w:marLeft w:val="0"/>
      <w:marRight w:val="0"/>
      <w:marTop w:val="0"/>
      <w:marBottom w:val="0"/>
      <w:divBdr>
        <w:top w:val="none" w:sz="0" w:space="0" w:color="auto"/>
        <w:left w:val="none" w:sz="0" w:space="0" w:color="auto"/>
        <w:bottom w:val="none" w:sz="0" w:space="0" w:color="auto"/>
        <w:right w:val="none" w:sz="0" w:space="0" w:color="auto"/>
      </w:divBdr>
    </w:div>
    <w:div w:id="162671768">
      <w:marLeft w:val="0"/>
      <w:marRight w:val="0"/>
      <w:marTop w:val="0"/>
      <w:marBottom w:val="0"/>
      <w:divBdr>
        <w:top w:val="none" w:sz="0" w:space="0" w:color="auto"/>
        <w:left w:val="none" w:sz="0" w:space="0" w:color="auto"/>
        <w:bottom w:val="none" w:sz="0" w:space="0" w:color="auto"/>
        <w:right w:val="none" w:sz="0" w:space="0" w:color="auto"/>
      </w:divBdr>
    </w:div>
    <w:div w:id="162671769">
      <w:marLeft w:val="0"/>
      <w:marRight w:val="0"/>
      <w:marTop w:val="0"/>
      <w:marBottom w:val="0"/>
      <w:divBdr>
        <w:top w:val="none" w:sz="0" w:space="0" w:color="auto"/>
        <w:left w:val="none" w:sz="0" w:space="0" w:color="auto"/>
        <w:bottom w:val="none" w:sz="0" w:space="0" w:color="auto"/>
        <w:right w:val="none" w:sz="0" w:space="0" w:color="auto"/>
      </w:divBdr>
    </w:div>
    <w:div w:id="162671770">
      <w:marLeft w:val="0"/>
      <w:marRight w:val="0"/>
      <w:marTop w:val="0"/>
      <w:marBottom w:val="0"/>
      <w:divBdr>
        <w:top w:val="none" w:sz="0" w:space="0" w:color="auto"/>
        <w:left w:val="none" w:sz="0" w:space="0" w:color="auto"/>
        <w:bottom w:val="none" w:sz="0" w:space="0" w:color="auto"/>
        <w:right w:val="none" w:sz="0" w:space="0" w:color="auto"/>
      </w:divBdr>
    </w:div>
    <w:div w:id="162671771">
      <w:marLeft w:val="0"/>
      <w:marRight w:val="0"/>
      <w:marTop w:val="0"/>
      <w:marBottom w:val="0"/>
      <w:divBdr>
        <w:top w:val="none" w:sz="0" w:space="0" w:color="auto"/>
        <w:left w:val="none" w:sz="0" w:space="0" w:color="auto"/>
        <w:bottom w:val="none" w:sz="0" w:space="0" w:color="auto"/>
        <w:right w:val="none" w:sz="0" w:space="0" w:color="auto"/>
      </w:divBdr>
    </w:div>
    <w:div w:id="162671772">
      <w:marLeft w:val="0"/>
      <w:marRight w:val="0"/>
      <w:marTop w:val="0"/>
      <w:marBottom w:val="0"/>
      <w:divBdr>
        <w:top w:val="none" w:sz="0" w:space="0" w:color="auto"/>
        <w:left w:val="none" w:sz="0" w:space="0" w:color="auto"/>
        <w:bottom w:val="none" w:sz="0" w:space="0" w:color="auto"/>
        <w:right w:val="none" w:sz="0" w:space="0" w:color="auto"/>
      </w:divBdr>
    </w:div>
    <w:div w:id="162671773">
      <w:marLeft w:val="0"/>
      <w:marRight w:val="0"/>
      <w:marTop w:val="0"/>
      <w:marBottom w:val="0"/>
      <w:divBdr>
        <w:top w:val="none" w:sz="0" w:space="0" w:color="auto"/>
        <w:left w:val="none" w:sz="0" w:space="0" w:color="auto"/>
        <w:bottom w:val="none" w:sz="0" w:space="0" w:color="auto"/>
        <w:right w:val="none" w:sz="0" w:space="0" w:color="auto"/>
      </w:divBdr>
    </w:div>
    <w:div w:id="162671774">
      <w:marLeft w:val="0"/>
      <w:marRight w:val="0"/>
      <w:marTop w:val="0"/>
      <w:marBottom w:val="0"/>
      <w:divBdr>
        <w:top w:val="none" w:sz="0" w:space="0" w:color="auto"/>
        <w:left w:val="none" w:sz="0" w:space="0" w:color="auto"/>
        <w:bottom w:val="none" w:sz="0" w:space="0" w:color="auto"/>
        <w:right w:val="none" w:sz="0" w:space="0" w:color="auto"/>
      </w:divBdr>
    </w:div>
    <w:div w:id="162671775">
      <w:marLeft w:val="0"/>
      <w:marRight w:val="0"/>
      <w:marTop w:val="0"/>
      <w:marBottom w:val="0"/>
      <w:divBdr>
        <w:top w:val="none" w:sz="0" w:space="0" w:color="auto"/>
        <w:left w:val="none" w:sz="0" w:space="0" w:color="auto"/>
        <w:bottom w:val="none" w:sz="0" w:space="0" w:color="auto"/>
        <w:right w:val="none" w:sz="0" w:space="0" w:color="auto"/>
      </w:divBdr>
    </w:div>
    <w:div w:id="278415985">
      <w:bodyDiv w:val="1"/>
      <w:marLeft w:val="0"/>
      <w:marRight w:val="0"/>
      <w:marTop w:val="0"/>
      <w:marBottom w:val="0"/>
      <w:divBdr>
        <w:top w:val="none" w:sz="0" w:space="0" w:color="auto"/>
        <w:left w:val="none" w:sz="0" w:space="0" w:color="auto"/>
        <w:bottom w:val="none" w:sz="0" w:space="0" w:color="auto"/>
        <w:right w:val="none" w:sz="0" w:space="0" w:color="auto"/>
      </w:divBdr>
    </w:div>
    <w:div w:id="812449883">
      <w:bodyDiv w:val="1"/>
      <w:marLeft w:val="0"/>
      <w:marRight w:val="0"/>
      <w:marTop w:val="0"/>
      <w:marBottom w:val="0"/>
      <w:divBdr>
        <w:top w:val="none" w:sz="0" w:space="0" w:color="auto"/>
        <w:left w:val="none" w:sz="0" w:space="0" w:color="auto"/>
        <w:bottom w:val="none" w:sz="0" w:space="0" w:color="auto"/>
        <w:right w:val="none" w:sz="0" w:space="0" w:color="auto"/>
      </w:divBdr>
    </w:div>
    <w:div w:id="1454641683">
      <w:bodyDiv w:val="1"/>
      <w:marLeft w:val="0"/>
      <w:marRight w:val="0"/>
      <w:marTop w:val="0"/>
      <w:marBottom w:val="0"/>
      <w:divBdr>
        <w:top w:val="none" w:sz="0" w:space="0" w:color="auto"/>
        <w:left w:val="none" w:sz="0" w:space="0" w:color="auto"/>
        <w:bottom w:val="none" w:sz="0" w:space="0" w:color="auto"/>
        <w:right w:val="none" w:sz="0" w:space="0" w:color="auto"/>
      </w:divBdr>
    </w:div>
    <w:div w:id="1769351514">
      <w:bodyDiv w:val="1"/>
      <w:marLeft w:val="0"/>
      <w:marRight w:val="0"/>
      <w:marTop w:val="0"/>
      <w:marBottom w:val="0"/>
      <w:divBdr>
        <w:top w:val="none" w:sz="0" w:space="0" w:color="auto"/>
        <w:left w:val="none" w:sz="0" w:space="0" w:color="auto"/>
        <w:bottom w:val="none" w:sz="0" w:space="0" w:color="auto"/>
        <w:right w:val="none" w:sz="0" w:space="0" w:color="auto"/>
      </w:divBdr>
    </w:div>
    <w:div w:id="2056853065">
      <w:bodyDiv w:val="1"/>
      <w:marLeft w:val="0"/>
      <w:marRight w:val="0"/>
      <w:marTop w:val="0"/>
      <w:marBottom w:val="0"/>
      <w:divBdr>
        <w:top w:val="none" w:sz="0" w:space="0" w:color="auto"/>
        <w:left w:val="none" w:sz="0" w:space="0" w:color="auto"/>
        <w:bottom w:val="none" w:sz="0" w:space="0" w:color="auto"/>
        <w:right w:val="none" w:sz="0" w:space="0" w:color="auto"/>
      </w:divBdr>
    </w:div>
    <w:div w:id="21287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9B91-5F50-410D-8B65-6D3024F3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2705</Words>
  <Characters>15421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地域生活支援拠点等の整備促進に向けて</vt:lpstr>
    </vt:vector>
  </TitlesOfParts>
  <Company>大阪府庁</Company>
  <LinksUpToDate>false</LinksUpToDate>
  <CharactersWithSpaces>18090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地域生活支援拠点等の整備促進に向けて</dc:title>
  <dc:creator>大阪府庁</dc:creator>
  <cp:lastModifiedBy>HOSTNAME</cp:lastModifiedBy>
  <cp:revision>2</cp:revision>
  <cp:lastPrinted>2017-10-02T06:46:00Z</cp:lastPrinted>
  <dcterms:created xsi:type="dcterms:W3CDTF">2017-10-03T07:52:00Z</dcterms:created>
  <dcterms:modified xsi:type="dcterms:W3CDTF">2017-10-03T07:52:00Z</dcterms:modified>
</cp:coreProperties>
</file>