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39F" w:rsidRDefault="0079639F" w:rsidP="0079639F">
      <w:pPr>
        <w:jc w:val="center"/>
        <w:rPr>
          <w:rFonts w:ascii="HG丸ｺﾞｼｯｸM-PRO" w:eastAsia="HG丸ｺﾞｼｯｸM-PRO" w:hAnsi="HG丸ｺﾞｼｯｸM-PRO"/>
          <w:sz w:val="24"/>
          <w:szCs w:val="24"/>
        </w:rPr>
      </w:pPr>
      <w:r w:rsidRPr="0079639F">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093E48CA" wp14:editId="357B10C0">
                <wp:simplePos x="0" y="0"/>
                <wp:positionH relativeFrom="column">
                  <wp:posOffset>4241108</wp:posOffset>
                </wp:positionH>
                <wp:positionV relativeFrom="paragraph">
                  <wp:posOffset>-507365</wp:posOffset>
                </wp:positionV>
                <wp:extent cx="1341912" cy="522514"/>
                <wp:effectExtent l="0" t="0" r="10795" b="11430"/>
                <wp:wrapNone/>
                <wp:docPr id="2" name="正方形/長方形 1"/>
                <wp:cNvGraphicFramePr/>
                <a:graphic xmlns:a="http://schemas.openxmlformats.org/drawingml/2006/main">
                  <a:graphicData uri="http://schemas.microsoft.com/office/word/2010/wordprocessingShape">
                    <wps:wsp>
                      <wps:cNvSpPr/>
                      <wps:spPr>
                        <a:xfrm>
                          <a:off x="0" y="0"/>
                          <a:ext cx="1341912" cy="522514"/>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2012" w:rsidRPr="008F672C" w:rsidRDefault="00E12012" w:rsidP="00E12012">
                            <w:pPr>
                              <w:pStyle w:val="Web"/>
                              <w:spacing w:before="0" w:beforeAutospacing="0" w:after="0" w:afterAutospacing="0"/>
                              <w:jc w:val="center"/>
                              <w:rPr>
                                <w:sz w:val="20"/>
                              </w:rPr>
                            </w:pPr>
                            <w:r w:rsidRPr="008F672C">
                              <w:rPr>
                                <w:rFonts w:ascii="HG丸ｺﾞｼｯｸM-PRO" w:eastAsia="HG丸ｺﾞｼｯｸM-PRO" w:hAnsi="HG丸ｺﾞｼｯｸM-PRO" w:cstheme="minorBidi" w:hint="eastAsia"/>
                                <w:color w:val="000000" w:themeColor="text1"/>
                                <w:sz w:val="18"/>
                                <w:szCs w:val="22"/>
                              </w:rPr>
                              <w:t>第5回あり方検討会</w:t>
                            </w:r>
                          </w:p>
                          <w:p w:rsidR="00E12012" w:rsidRPr="008F672C" w:rsidRDefault="00E12012" w:rsidP="00E12012">
                            <w:pPr>
                              <w:pStyle w:val="Web"/>
                              <w:spacing w:before="0" w:beforeAutospacing="0" w:after="0" w:afterAutospacing="0"/>
                              <w:jc w:val="center"/>
                              <w:rPr>
                                <w:sz w:val="20"/>
                              </w:rPr>
                            </w:pPr>
                            <w:r w:rsidRPr="008F672C">
                              <w:rPr>
                                <w:rFonts w:ascii="HG丸ｺﾞｼｯｸM-PRO" w:eastAsia="HG丸ｺﾞｼｯｸM-PRO" w:hAnsi="HG丸ｺﾞｼｯｸM-PRO" w:cstheme="minorBidi" w:hint="eastAsia"/>
                                <w:color w:val="000000" w:themeColor="text1"/>
                                <w:sz w:val="18"/>
                                <w:szCs w:val="22"/>
                              </w:rPr>
                              <w:t>資料</w:t>
                            </w:r>
                            <w:r w:rsidR="0079639F" w:rsidRPr="008F672C">
                              <w:rPr>
                                <w:rFonts w:ascii="HG丸ｺﾞｼｯｸM-PRO" w:eastAsia="HG丸ｺﾞｼｯｸM-PRO" w:hAnsi="HG丸ｺﾞｼｯｸM-PRO" w:cstheme="minorBidi" w:hint="eastAsia"/>
                                <w:color w:val="000000" w:themeColor="text1"/>
                                <w:sz w:val="18"/>
                                <w:szCs w:val="22"/>
                              </w:rPr>
                              <w:t>１</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33.95pt;margin-top:-39.95pt;width:105.6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" fillcolor="white [3212]" strokecolor="black [3213]">
                <v:textbox>
                  <w:txbxContent>
                    <w:p w:rsidR="00E12012" w:rsidRPr="008F672C" w:rsidRDefault="00E12012" w:rsidP="00E12012">
                      <w:pPr>
                        <w:pStyle w:val="Web"/>
                        <w:spacing w:before="0" w:beforeAutospacing="0" w:after="0" w:afterAutospacing="0"/>
                        <w:jc w:val="center"/>
                        <w:rPr>
                          <w:sz w:val="20"/>
                        </w:rPr>
                      </w:pPr>
                      <w:r w:rsidRPr="008F672C">
                        <w:rPr>
                          <w:rFonts w:ascii="HG丸ｺﾞｼｯｸM-PRO" w:eastAsia="HG丸ｺﾞｼｯｸM-PRO" w:hAnsi="HG丸ｺﾞｼｯｸM-PRO" w:cstheme="minorBidi" w:hint="eastAsia"/>
                          <w:color w:val="000000" w:themeColor="text1"/>
                          <w:sz w:val="18"/>
                          <w:szCs w:val="22"/>
                        </w:rPr>
                        <w:t>第5回あり方検討会</w:t>
                      </w:r>
                    </w:p>
                    <w:p w:rsidR="00E12012" w:rsidRPr="008F672C" w:rsidRDefault="00E12012" w:rsidP="00E12012">
                      <w:pPr>
                        <w:pStyle w:val="Web"/>
                        <w:spacing w:before="0" w:beforeAutospacing="0" w:after="0" w:afterAutospacing="0"/>
                        <w:jc w:val="center"/>
                        <w:rPr>
                          <w:sz w:val="20"/>
                        </w:rPr>
                      </w:pPr>
                      <w:r w:rsidRPr="008F672C">
                        <w:rPr>
                          <w:rFonts w:ascii="HG丸ｺﾞｼｯｸM-PRO" w:eastAsia="HG丸ｺﾞｼｯｸM-PRO" w:hAnsi="HG丸ｺﾞｼｯｸM-PRO" w:cstheme="minorBidi" w:hint="eastAsia"/>
                          <w:color w:val="000000" w:themeColor="text1"/>
                          <w:sz w:val="18"/>
                          <w:szCs w:val="22"/>
                        </w:rPr>
                        <w:t>資料</w:t>
                      </w:r>
                      <w:r w:rsidR="0079639F" w:rsidRPr="008F672C">
                        <w:rPr>
                          <w:rFonts w:ascii="HG丸ｺﾞｼｯｸM-PRO" w:eastAsia="HG丸ｺﾞｼｯｸM-PRO" w:hAnsi="HG丸ｺﾞｼｯｸM-PRO" w:cstheme="minorBidi" w:hint="eastAsia"/>
                          <w:color w:val="000000" w:themeColor="text1"/>
                          <w:sz w:val="18"/>
                          <w:szCs w:val="22"/>
                        </w:rPr>
                        <w:t>１</w:t>
                      </w:r>
                    </w:p>
                  </w:txbxContent>
                </v:textbox>
              </v:rect>
            </w:pict>
          </mc:Fallback>
        </mc:AlternateContent>
      </w:r>
    </w:p>
    <w:p w:rsidR="00A415B5" w:rsidRPr="00C60FD7" w:rsidRDefault="00E12012" w:rsidP="0079639F">
      <w:pPr>
        <w:jc w:val="center"/>
        <w:rPr>
          <w:rFonts w:ascii="HG丸ｺﾞｼｯｸM-PRO" w:eastAsia="HG丸ｺﾞｼｯｸM-PRO" w:hAnsi="HG丸ｺﾞｼｯｸM-PRO"/>
          <w:b/>
          <w:sz w:val="24"/>
          <w:szCs w:val="24"/>
        </w:rPr>
      </w:pPr>
      <w:r w:rsidRPr="00C60FD7">
        <w:rPr>
          <w:rFonts w:ascii="HG丸ｺﾞｼｯｸM-PRO" w:eastAsia="HG丸ｺﾞｼｯｸM-PRO" w:hAnsi="HG丸ｺﾞｼｯｸM-PRO" w:hint="eastAsia"/>
          <w:b/>
          <w:sz w:val="24"/>
          <w:szCs w:val="24"/>
        </w:rPr>
        <w:t>これまでの委員の主な意見</w:t>
      </w:r>
    </w:p>
    <w:p w:rsidR="00E12012" w:rsidRPr="00E12012" w:rsidRDefault="00E12012">
      <w:pPr>
        <w:rPr>
          <w:rFonts w:ascii="HG丸ｺﾞｼｯｸM-PRO" w:eastAsia="HG丸ｺﾞｼｯｸM-PRO" w:hAnsi="HG丸ｺﾞｼｯｸM-PRO"/>
        </w:rPr>
      </w:pPr>
    </w:p>
    <w:p w:rsidR="00DD284A" w:rsidRPr="00C60FD7" w:rsidRDefault="003B14C3" w:rsidP="00DD284A">
      <w:pPr>
        <w:pStyle w:val="Web"/>
        <w:spacing w:before="0" w:beforeAutospacing="0" w:after="0" w:afterAutospacing="0"/>
        <w:rPr>
          <w:rFonts w:ascii="HG丸ｺﾞｼｯｸM-PRO" w:eastAsia="HG丸ｺﾞｼｯｸM-PRO" w:hAnsi="HG丸ｺﾞｼｯｸM-PRO"/>
          <w:b/>
          <w:sz w:val="22"/>
          <w:szCs w:val="22"/>
        </w:rPr>
      </w:pPr>
      <w:r>
        <w:rPr>
          <w:rFonts w:ascii="HG丸ｺﾞｼｯｸM-PRO" w:eastAsia="HG丸ｺﾞｼｯｸM-PRO" w:hAnsi="HG丸ｺﾞｼｯｸM-PRO" w:cstheme="minorBidi" w:hint="eastAsia"/>
          <w:b/>
          <w:color w:val="000000" w:themeColor="dark1"/>
          <w:sz w:val="22"/>
          <w:szCs w:val="22"/>
        </w:rPr>
        <w:t>＜</w:t>
      </w:r>
      <w:r w:rsidR="00DD284A" w:rsidRPr="00C60FD7">
        <w:rPr>
          <w:rFonts w:ascii="HG丸ｺﾞｼｯｸM-PRO" w:eastAsia="HG丸ｺﾞｼｯｸM-PRO" w:hAnsi="HG丸ｺﾞｼｯｸM-PRO" w:cstheme="minorBidi" w:hint="eastAsia"/>
          <w:b/>
          <w:color w:val="000000" w:themeColor="dark1"/>
          <w:sz w:val="22"/>
          <w:szCs w:val="22"/>
        </w:rPr>
        <w:t>犯罪の見逃し防止について</w:t>
      </w:r>
      <w:r>
        <w:rPr>
          <w:rFonts w:ascii="HG丸ｺﾞｼｯｸM-PRO" w:eastAsia="HG丸ｺﾞｼｯｸM-PRO" w:hAnsi="HG丸ｺﾞｼｯｸM-PRO" w:cstheme="minorBidi" w:hint="eastAsia"/>
          <w:b/>
          <w:color w:val="000000" w:themeColor="dark1"/>
          <w:sz w:val="22"/>
          <w:szCs w:val="22"/>
        </w:rPr>
        <w:t>＞</w:t>
      </w:r>
    </w:p>
    <w:p w:rsidR="00DD284A" w:rsidRPr="0079639F" w:rsidRDefault="00DD284A" w:rsidP="00DD284A">
      <w:pPr>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・警察は、「犯罪死を見逃さない」ということを目的に死因究明のための諸対策を推進している。</w:t>
      </w:r>
    </w:p>
    <w:p w:rsidR="00DD284A" w:rsidRPr="0079639F" w:rsidRDefault="00DD284A" w:rsidP="00DD284A">
      <w:pPr>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・警察医や検案医を育成するため、研修や講習を徹底的にやらないといけない。</w:t>
      </w:r>
    </w:p>
    <w:p w:rsidR="00DD284A" w:rsidRPr="0079639F" w:rsidRDefault="00DD284A" w:rsidP="00DD284A">
      <w:pPr>
        <w:ind w:left="186" w:hangingChars="100" w:hanging="186"/>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・東京都は、監察医務院と警視庁の各署がオンラインで結ばれ、警察行政的にも検視、死因調査を効率的に行っている。</w:t>
      </w:r>
    </w:p>
    <w:p w:rsidR="00DD284A" w:rsidRDefault="00DD284A" w:rsidP="00DD284A">
      <w:pPr>
        <w:pStyle w:val="Web"/>
        <w:spacing w:before="0" w:beforeAutospacing="0" w:after="0" w:afterAutospacing="0"/>
        <w:rPr>
          <w:rFonts w:ascii="HG丸ｺﾞｼｯｸM-PRO" w:eastAsia="HG丸ｺﾞｼｯｸM-PRO" w:hAnsi="HG丸ｺﾞｼｯｸM-PRO" w:cstheme="minorBidi"/>
          <w:b/>
          <w:color w:val="000000" w:themeColor="dark1"/>
          <w:sz w:val="22"/>
          <w:szCs w:val="22"/>
        </w:rPr>
      </w:pPr>
    </w:p>
    <w:p w:rsidR="00DD284A" w:rsidRPr="00C60FD7" w:rsidRDefault="003B14C3" w:rsidP="00DD284A">
      <w:pPr>
        <w:pStyle w:val="Web"/>
        <w:spacing w:before="0" w:beforeAutospacing="0" w:after="0" w:afterAutospacing="0"/>
        <w:rPr>
          <w:rFonts w:ascii="HG丸ｺﾞｼｯｸM-PRO" w:eastAsia="HG丸ｺﾞｼｯｸM-PRO" w:hAnsi="HG丸ｺﾞｼｯｸM-PRO"/>
          <w:b/>
          <w:sz w:val="22"/>
          <w:szCs w:val="22"/>
        </w:rPr>
      </w:pPr>
      <w:r>
        <w:rPr>
          <w:rFonts w:ascii="HG丸ｺﾞｼｯｸM-PRO" w:eastAsia="HG丸ｺﾞｼｯｸM-PRO" w:hAnsi="HG丸ｺﾞｼｯｸM-PRO" w:cstheme="minorBidi" w:hint="eastAsia"/>
          <w:b/>
          <w:color w:val="000000" w:themeColor="dark1"/>
          <w:sz w:val="22"/>
          <w:szCs w:val="22"/>
        </w:rPr>
        <w:t>＜</w:t>
      </w:r>
      <w:r w:rsidR="00DD284A" w:rsidRPr="00C60FD7">
        <w:rPr>
          <w:rFonts w:ascii="HG丸ｺﾞｼｯｸM-PRO" w:eastAsia="HG丸ｺﾞｼｯｸM-PRO" w:hAnsi="HG丸ｺﾞｼｯｸM-PRO" w:cstheme="minorBidi" w:hint="eastAsia"/>
          <w:b/>
          <w:color w:val="000000" w:themeColor="dark1"/>
          <w:sz w:val="22"/>
          <w:szCs w:val="22"/>
        </w:rPr>
        <w:t>監察医制度と死因調査について</w:t>
      </w:r>
      <w:r>
        <w:rPr>
          <w:rFonts w:ascii="HG丸ｺﾞｼｯｸM-PRO" w:eastAsia="HG丸ｺﾞｼｯｸM-PRO" w:hAnsi="HG丸ｺﾞｼｯｸM-PRO" w:cstheme="minorBidi" w:hint="eastAsia"/>
          <w:b/>
          <w:color w:val="000000" w:themeColor="dark1"/>
          <w:sz w:val="22"/>
          <w:szCs w:val="22"/>
        </w:rPr>
        <w:t>＞</w:t>
      </w:r>
    </w:p>
    <w:p w:rsidR="00DD284A" w:rsidRPr="0079639F" w:rsidRDefault="00DD284A" w:rsidP="00DD284A">
      <w:pPr>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・監察医制度ができた当初と現在では、社会背景</w:t>
      </w:r>
      <w:r>
        <w:rPr>
          <w:rFonts w:ascii="HG丸ｺﾞｼｯｸM-PRO" w:eastAsia="HG丸ｺﾞｼｯｸM-PRO" w:hAnsi="HG丸ｺﾞｼｯｸM-PRO" w:hint="eastAsia"/>
          <w:sz w:val="20"/>
          <w:szCs w:val="20"/>
        </w:rPr>
        <w:t>も</w:t>
      </w:r>
      <w:r w:rsidRPr="0079639F">
        <w:rPr>
          <w:rFonts w:ascii="HG丸ｺﾞｼｯｸM-PRO" w:eastAsia="HG丸ｺﾞｼｯｸM-PRO" w:hAnsi="HG丸ｺﾞｼｯｸM-PRO" w:hint="eastAsia"/>
          <w:sz w:val="20"/>
          <w:szCs w:val="20"/>
        </w:rPr>
        <w:t>公衆衛生が求める状況</w:t>
      </w:r>
      <w:r>
        <w:rPr>
          <w:rFonts w:ascii="HG丸ｺﾞｼｯｸM-PRO" w:eastAsia="HG丸ｺﾞｼｯｸM-PRO" w:hAnsi="HG丸ｺﾞｼｯｸM-PRO" w:hint="eastAsia"/>
          <w:sz w:val="20"/>
          <w:szCs w:val="20"/>
        </w:rPr>
        <w:t>も</w:t>
      </w:r>
      <w:r w:rsidRPr="0079639F">
        <w:rPr>
          <w:rFonts w:ascii="HG丸ｺﾞｼｯｸM-PRO" w:eastAsia="HG丸ｺﾞｼｯｸM-PRO" w:hAnsi="HG丸ｺﾞｼｯｸM-PRO" w:hint="eastAsia"/>
          <w:sz w:val="20"/>
          <w:szCs w:val="20"/>
        </w:rPr>
        <w:t>大きく変化</w:t>
      </w:r>
      <w:r>
        <w:rPr>
          <w:rFonts w:ascii="HG丸ｺﾞｼｯｸM-PRO" w:eastAsia="HG丸ｺﾞｼｯｸM-PRO" w:hAnsi="HG丸ｺﾞｼｯｸM-PRO" w:hint="eastAsia"/>
          <w:sz w:val="20"/>
          <w:szCs w:val="20"/>
        </w:rPr>
        <w:t>している</w:t>
      </w:r>
      <w:r w:rsidRPr="0079639F">
        <w:rPr>
          <w:rFonts w:ascii="HG丸ｺﾞｼｯｸM-PRO" w:eastAsia="HG丸ｺﾞｼｯｸM-PRO" w:hAnsi="HG丸ｺﾞｼｯｸM-PRO" w:hint="eastAsia"/>
          <w:sz w:val="20"/>
          <w:szCs w:val="20"/>
        </w:rPr>
        <w:t>。</w:t>
      </w:r>
    </w:p>
    <w:p w:rsidR="00DD284A" w:rsidRPr="0079639F" w:rsidRDefault="00DD284A" w:rsidP="00DD284A">
      <w:pPr>
        <w:ind w:left="186" w:hangingChars="100" w:hanging="186"/>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検討会で議論して</w:t>
      </w:r>
      <w:r w:rsidR="003B14C3">
        <w:rPr>
          <w:rFonts w:ascii="HG丸ｺﾞｼｯｸM-PRO" w:eastAsia="HG丸ｺﾞｼｯｸM-PRO" w:hAnsi="HG丸ｺﾞｼｯｸM-PRO" w:hint="eastAsia"/>
          <w:sz w:val="20"/>
          <w:szCs w:val="20"/>
        </w:rPr>
        <w:t>い</w:t>
      </w:r>
      <w:r>
        <w:rPr>
          <w:rFonts w:ascii="HG丸ｺﾞｼｯｸM-PRO" w:eastAsia="HG丸ｺﾞｼｯｸM-PRO" w:hAnsi="HG丸ｺﾞｼｯｸM-PRO" w:hint="eastAsia"/>
          <w:sz w:val="20"/>
          <w:szCs w:val="20"/>
        </w:rPr>
        <w:t>ないにもかかわらず、監察医制度の廃止</w:t>
      </w:r>
      <w:r w:rsidR="003B14C3">
        <w:rPr>
          <w:rFonts w:ascii="HG丸ｺﾞｼｯｸM-PRO" w:eastAsia="HG丸ｺﾞｼｯｸM-PRO" w:hAnsi="HG丸ｺﾞｼｯｸM-PRO" w:hint="eastAsia"/>
          <w:sz w:val="20"/>
          <w:szCs w:val="20"/>
        </w:rPr>
        <w:t>の見出しの</w:t>
      </w:r>
      <w:r>
        <w:rPr>
          <w:rFonts w:ascii="HG丸ｺﾞｼｯｸM-PRO" w:eastAsia="HG丸ｺﾞｼｯｸM-PRO" w:hAnsi="HG丸ｺﾞｼｯｸM-PRO" w:hint="eastAsia"/>
          <w:sz w:val="20"/>
          <w:szCs w:val="20"/>
        </w:rPr>
        <w:t>報道</w:t>
      </w:r>
      <w:r w:rsidR="003B14C3">
        <w:rPr>
          <w:rFonts w:ascii="HG丸ｺﾞｼｯｸM-PRO" w:eastAsia="HG丸ｺﾞｼｯｸM-PRO" w:hAnsi="HG丸ｺﾞｼｯｸM-PRO" w:hint="eastAsia"/>
          <w:sz w:val="20"/>
          <w:szCs w:val="20"/>
        </w:rPr>
        <w:t>があったが、</w:t>
      </w:r>
      <w:r w:rsidRPr="0079639F">
        <w:rPr>
          <w:rFonts w:ascii="HG丸ｺﾞｼｯｸM-PRO" w:eastAsia="HG丸ｺﾞｼｯｸM-PRO" w:hAnsi="HG丸ｺﾞｼｯｸM-PRO" w:hint="eastAsia"/>
          <w:sz w:val="20"/>
          <w:szCs w:val="20"/>
        </w:rPr>
        <w:t>検案体制が不十分</w:t>
      </w:r>
      <w:r>
        <w:rPr>
          <w:rFonts w:ascii="HG丸ｺﾞｼｯｸM-PRO" w:eastAsia="HG丸ｺﾞｼｯｸM-PRO" w:hAnsi="HG丸ｺﾞｼｯｸM-PRO" w:hint="eastAsia"/>
          <w:sz w:val="20"/>
          <w:szCs w:val="20"/>
        </w:rPr>
        <w:t>の状況で</w:t>
      </w:r>
      <w:r w:rsidRPr="0079639F">
        <w:rPr>
          <w:rFonts w:ascii="HG丸ｺﾞｼｯｸM-PRO" w:eastAsia="HG丸ｺﾞｼｯｸM-PRO" w:hAnsi="HG丸ｺﾞｼｯｸM-PRO" w:hint="eastAsia"/>
          <w:sz w:val="20"/>
          <w:szCs w:val="20"/>
        </w:rPr>
        <w:t>監察医制度を廃止するのは問題で</w:t>
      </w:r>
      <w:r w:rsidR="003B14C3">
        <w:rPr>
          <w:rFonts w:ascii="HG丸ｺﾞｼｯｸM-PRO" w:eastAsia="HG丸ｺﾞｼｯｸM-PRO" w:hAnsi="HG丸ｺﾞｼｯｸM-PRO" w:hint="eastAsia"/>
          <w:sz w:val="20"/>
          <w:szCs w:val="20"/>
        </w:rPr>
        <w:t>ある</w:t>
      </w:r>
      <w:r w:rsidRPr="0079639F">
        <w:rPr>
          <w:rFonts w:ascii="HG丸ｺﾞｼｯｸM-PRO" w:eastAsia="HG丸ｺﾞｼｯｸM-PRO" w:hAnsi="HG丸ｺﾞｼｯｸM-PRO" w:hint="eastAsia"/>
          <w:sz w:val="20"/>
          <w:szCs w:val="20"/>
        </w:rPr>
        <w:t>。</w:t>
      </w:r>
    </w:p>
    <w:p w:rsidR="00DD284A" w:rsidRPr="0079639F" w:rsidRDefault="00DD284A" w:rsidP="00DD284A">
      <w:pPr>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w:t>
      </w:r>
      <w:r w:rsidR="003B14C3">
        <w:rPr>
          <w:rFonts w:ascii="HG丸ｺﾞｼｯｸM-PRO" w:eastAsia="HG丸ｺﾞｼｯｸM-PRO" w:hAnsi="HG丸ｺﾞｼｯｸM-PRO" w:hint="eastAsia"/>
          <w:sz w:val="20"/>
          <w:szCs w:val="20"/>
        </w:rPr>
        <w:t>臨床検査の進歩により、</w:t>
      </w:r>
      <w:r w:rsidRPr="0079639F">
        <w:rPr>
          <w:rFonts w:ascii="HG丸ｺﾞｼｯｸM-PRO" w:eastAsia="HG丸ｺﾞｼｯｸM-PRO" w:hAnsi="HG丸ｺﾞｼｯｸM-PRO" w:hint="eastAsia"/>
          <w:sz w:val="20"/>
          <w:szCs w:val="20"/>
        </w:rPr>
        <w:t>死因を</w:t>
      </w:r>
      <w:r w:rsidR="003B14C3">
        <w:rPr>
          <w:rFonts w:ascii="HG丸ｺﾞｼｯｸM-PRO" w:eastAsia="HG丸ｺﾞｼｯｸM-PRO" w:hAnsi="HG丸ｺﾞｼｯｸM-PRO" w:hint="eastAsia"/>
          <w:sz w:val="20"/>
          <w:szCs w:val="20"/>
        </w:rPr>
        <w:t>つける</w:t>
      </w:r>
      <w:r w:rsidRPr="0079639F">
        <w:rPr>
          <w:rFonts w:ascii="HG丸ｺﾞｼｯｸM-PRO" w:eastAsia="HG丸ｺﾞｼｯｸM-PRO" w:hAnsi="HG丸ｺﾞｼｯｸM-PRO" w:hint="eastAsia"/>
          <w:sz w:val="20"/>
          <w:szCs w:val="20"/>
        </w:rPr>
        <w:t>ため</w:t>
      </w:r>
      <w:r w:rsidR="003B14C3">
        <w:rPr>
          <w:rFonts w:ascii="HG丸ｺﾞｼｯｸM-PRO" w:eastAsia="HG丸ｺﾞｼｯｸM-PRO" w:hAnsi="HG丸ｺﾞｼｯｸM-PRO" w:hint="eastAsia"/>
          <w:sz w:val="20"/>
          <w:szCs w:val="20"/>
        </w:rPr>
        <w:t>に</w:t>
      </w:r>
      <w:r w:rsidRPr="0079639F">
        <w:rPr>
          <w:rFonts w:ascii="HG丸ｺﾞｼｯｸM-PRO" w:eastAsia="HG丸ｺﾞｼｯｸM-PRO" w:hAnsi="HG丸ｺﾞｼｯｸM-PRO" w:hint="eastAsia"/>
          <w:sz w:val="20"/>
          <w:szCs w:val="20"/>
        </w:rPr>
        <w:t>どこまで</w:t>
      </w:r>
      <w:r w:rsidR="003B14C3">
        <w:rPr>
          <w:rFonts w:ascii="HG丸ｺﾞｼｯｸM-PRO" w:eastAsia="HG丸ｺﾞｼｯｸM-PRO" w:hAnsi="HG丸ｺﾞｼｯｸM-PRO" w:hint="eastAsia"/>
          <w:sz w:val="20"/>
          <w:szCs w:val="20"/>
        </w:rPr>
        <w:t>解剖を</w:t>
      </w:r>
      <w:r w:rsidRPr="0079639F">
        <w:rPr>
          <w:rFonts w:ascii="HG丸ｺﾞｼｯｸM-PRO" w:eastAsia="HG丸ｺﾞｼｯｸM-PRO" w:hAnsi="HG丸ｺﾞｼｯｸM-PRO" w:hint="eastAsia"/>
          <w:sz w:val="20"/>
          <w:szCs w:val="20"/>
        </w:rPr>
        <w:t>行う必要があるのか。</w:t>
      </w:r>
    </w:p>
    <w:p w:rsidR="00DD284A" w:rsidRPr="0079639F" w:rsidRDefault="00DD284A" w:rsidP="00DD284A">
      <w:pPr>
        <w:ind w:left="186" w:hangingChars="100" w:hanging="186"/>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・監察医が実施する大阪市内の検案と警察医等が中心となって実施している市外の検案では大きな差がある。</w:t>
      </w:r>
    </w:p>
    <w:p w:rsidR="00DD284A" w:rsidRPr="00E12012" w:rsidRDefault="00DD284A" w:rsidP="00DD284A">
      <w:pPr>
        <w:rPr>
          <w:rFonts w:ascii="HG丸ｺﾞｼｯｸM-PRO" w:eastAsia="HG丸ｺﾞｼｯｸM-PRO" w:hAnsi="HG丸ｺﾞｼｯｸM-PRO"/>
        </w:rPr>
      </w:pPr>
    </w:p>
    <w:p w:rsidR="00DD284A" w:rsidRPr="00C60FD7" w:rsidRDefault="003B14C3" w:rsidP="00DD284A">
      <w:pPr>
        <w:pStyle w:val="Web"/>
        <w:spacing w:before="0" w:beforeAutospacing="0" w:after="0" w:afterAutospacing="0"/>
        <w:rPr>
          <w:rFonts w:ascii="HG丸ｺﾞｼｯｸM-PRO" w:eastAsia="HG丸ｺﾞｼｯｸM-PRO" w:hAnsi="HG丸ｺﾞｼｯｸM-PRO"/>
          <w:b/>
          <w:sz w:val="22"/>
          <w:szCs w:val="22"/>
        </w:rPr>
      </w:pPr>
      <w:r>
        <w:rPr>
          <w:rFonts w:ascii="HG丸ｺﾞｼｯｸM-PRO" w:eastAsia="HG丸ｺﾞｼｯｸM-PRO" w:hAnsi="HG丸ｺﾞｼｯｸM-PRO" w:cstheme="minorBidi" w:hint="eastAsia"/>
          <w:b/>
          <w:color w:val="000000" w:themeColor="dark1"/>
          <w:sz w:val="22"/>
          <w:szCs w:val="22"/>
        </w:rPr>
        <w:t>＜</w:t>
      </w:r>
      <w:r w:rsidR="00DD284A" w:rsidRPr="00C60FD7">
        <w:rPr>
          <w:rFonts w:ascii="HG丸ｺﾞｼｯｸM-PRO" w:eastAsia="HG丸ｺﾞｼｯｸM-PRO" w:hAnsi="HG丸ｺﾞｼｯｸM-PRO" w:cstheme="minorBidi" w:hint="eastAsia"/>
          <w:b/>
          <w:color w:val="000000" w:themeColor="dark1"/>
          <w:sz w:val="22"/>
          <w:szCs w:val="22"/>
        </w:rPr>
        <w:t>人材育成について</w:t>
      </w:r>
      <w:r>
        <w:rPr>
          <w:rFonts w:ascii="HG丸ｺﾞｼｯｸM-PRO" w:eastAsia="HG丸ｺﾞｼｯｸM-PRO" w:hAnsi="HG丸ｺﾞｼｯｸM-PRO" w:cstheme="minorBidi" w:hint="eastAsia"/>
          <w:b/>
          <w:color w:val="000000" w:themeColor="dark1"/>
          <w:sz w:val="22"/>
          <w:szCs w:val="22"/>
        </w:rPr>
        <w:t>＞</w:t>
      </w:r>
    </w:p>
    <w:p w:rsidR="00DD284A" w:rsidRPr="0079639F" w:rsidRDefault="00DD284A" w:rsidP="00DD284A">
      <w:pPr>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・警察医</w:t>
      </w:r>
      <w:r>
        <w:rPr>
          <w:rFonts w:ascii="HG丸ｺﾞｼｯｸM-PRO" w:eastAsia="HG丸ｺﾞｼｯｸM-PRO" w:hAnsi="HG丸ｺﾞｼｯｸM-PRO" w:hint="eastAsia"/>
          <w:sz w:val="20"/>
          <w:szCs w:val="20"/>
        </w:rPr>
        <w:t>は、</w:t>
      </w:r>
      <w:r w:rsidRPr="0079639F">
        <w:rPr>
          <w:rFonts w:ascii="HG丸ｺﾞｼｯｸM-PRO" w:eastAsia="HG丸ｺﾞｼｯｸM-PRO" w:hAnsi="HG丸ｺﾞｼｯｸM-PRO" w:hint="eastAsia"/>
          <w:sz w:val="20"/>
          <w:szCs w:val="20"/>
        </w:rPr>
        <w:t>高齢化</w:t>
      </w:r>
      <w:r>
        <w:rPr>
          <w:rFonts w:ascii="HG丸ｺﾞｼｯｸM-PRO" w:eastAsia="HG丸ｺﾞｼｯｸM-PRO" w:hAnsi="HG丸ｺﾞｼｯｸM-PRO" w:hint="eastAsia"/>
          <w:sz w:val="20"/>
          <w:szCs w:val="20"/>
        </w:rPr>
        <w:t>が進み後任を探すのに苦労している</w:t>
      </w:r>
      <w:r w:rsidRPr="0079639F">
        <w:rPr>
          <w:rFonts w:ascii="HG丸ｺﾞｼｯｸM-PRO" w:eastAsia="HG丸ｺﾞｼｯｸM-PRO" w:hAnsi="HG丸ｺﾞｼｯｸM-PRO" w:hint="eastAsia"/>
          <w:sz w:val="20"/>
          <w:szCs w:val="20"/>
        </w:rPr>
        <w:t xml:space="preserve"> 。</w:t>
      </w:r>
    </w:p>
    <w:p w:rsidR="00DD284A" w:rsidRPr="0079639F" w:rsidRDefault="00DD284A" w:rsidP="00DD284A">
      <w:pPr>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看護師やヘルパーなど</w:t>
      </w:r>
      <w:r w:rsidRPr="0079639F">
        <w:rPr>
          <w:rFonts w:ascii="HG丸ｺﾞｼｯｸM-PRO" w:eastAsia="HG丸ｺﾞｼｯｸM-PRO" w:hAnsi="HG丸ｺﾞｼｯｸM-PRO" w:hint="eastAsia"/>
          <w:sz w:val="20"/>
          <w:szCs w:val="20"/>
        </w:rPr>
        <w:t>在宅医療に関わる医療従事者等への研修も行うべき</w:t>
      </w:r>
      <w:r>
        <w:rPr>
          <w:rFonts w:ascii="HG丸ｺﾞｼｯｸM-PRO" w:eastAsia="HG丸ｺﾞｼｯｸM-PRO" w:hAnsi="HG丸ｺﾞｼｯｸM-PRO" w:hint="eastAsia"/>
          <w:sz w:val="20"/>
          <w:szCs w:val="20"/>
        </w:rPr>
        <w:t>である</w:t>
      </w:r>
      <w:r w:rsidRPr="0079639F">
        <w:rPr>
          <w:rFonts w:ascii="HG丸ｺﾞｼｯｸM-PRO" w:eastAsia="HG丸ｺﾞｼｯｸM-PRO" w:hAnsi="HG丸ｺﾞｼｯｸM-PRO" w:hint="eastAsia"/>
          <w:sz w:val="20"/>
          <w:szCs w:val="20"/>
        </w:rPr>
        <w:t>。</w:t>
      </w:r>
    </w:p>
    <w:p w:rsidR="00DD284A" w:rsidRPr="0079639F" w:rsidRDefault="00DD284A" w:rsidP="00DD284A">
      <w:pPr>
        <w:ind w:left="186" w:hangingChars="100" w:hanging="186"/>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・看取りを行う医師に対し</w:t>
      </w:r>
      <w:r w:rsidR="003B14C3">
        <w:rPr>
          <w:rFonts w:ascii="HG丸ｺﾞｼｯｸM-PRO" w:eastAsia="HG丸ｺﾞｼｯｸM-PRO" w:hAnsi="HG丸ｺﾞｼｯｸM-PRO" w:hint="eastAsia"/>
          <w:sz w:val="20"/>
          <w:szCs w:val="20"/>
        </w:rPr>
        <w:t>ても</w:t>
      </w:r>
      <w:r w:rsidRPr="0079639F">
        <w:rPr>
          <w:rFonts w:ascii="HG丸ｺﾞｼｯｸM-PRO" w:eastAsia="HG丸ｺﾞｼｯｸM-PRO" w:hAnsi="HG丸ｺﾞｼｯｸM-PRO" w:hint="eastAsia"/>
          <w:sz w:val="20"/>
          <w:szCs w:val="20"/>
        </w:rPr>
        <w:t>法医学的な研修も必要である。</w:t>
      </w:r>
    </w:p>
    <w:p w:rsidR="00DD284A" w:rsidRPr="00E12012" w:rsidRDefault="00DD284A" w:rsidP="00DD284A">
      <w:pPr>
        <w:rPr>
          <w:rFonts w:ascii="HG丸ｺﾞｼｯｸM-PRO" w:eastAsia="HG丸ｺﾞｼｯｸM-PRO" w:hAnsi="HG丸ｺﾞｼｯｸM-PRO"/>
        </w:rPr>
      </w:pPr>
    </w:p>
    <w:p w:rsidR="00DD284A" w:rsidRPr="00C60FD7" w:rsidRDefault="003B14C3" w:rsidP="00DD284A">
      <w:pPr>
        <w:pStyle w:val="Web"/>
        <w:spacing w:before="0" w:beforeAutospacing="0" w:after="0" w:afterAutospacing="0"/>
        <w:rPr>
          <w:rFonts w:ascii="HG丸ｺﾞｼｯｸM-PRO" w:eastAsia="HG丸ｺﾞｼｯｸM-PRO" w:hAnsi="HG丸ｺﾞｼｯｸM-PRO"/>
          <w:b/>
          <w:sz w:val="22"/>
          <w:szCs w:val="22"/>
        </w:rPr>
      </w:pPr>
      <w:r>
        <w:rPr>
          <w:rFonts w:ascii="HG丸ｺﾞｼｯｸM-PRO" w:eastAsia="HG丸ｺﾞｼｯｸM-PRO" w:hAnsi="HG丸ｺﾞｼｯｸM-PRO" w:cstheme="minorBidi" w:hint="eastAsia"/>
          <w:b/>
          <w:color w:val="000000" w:themeColor="dark1"/>
          <w:sz w:val="22"/>
          <w:szCs w:val="22"/>
        </w:rPr>
        <w:t>＜</w:t>
      </w:r>
      <w:r w:rsidR="00DD284A" w:rsidRPr="00C60FD7">
        <w:rPr>
          <w:rFonts w:ascii="HG丸ｺﾞｼｯｸM-PRO" w:eastAsia="HG丸ｺﾞｼｯｸM-PRO" w:hAnsi="HG丸ｺﾞｼｯｸM-PRO" w:cstheme="minorBidi" w:hint="eastAsia"/>
          <w:b/>
          <w:color w:val="000000" w:themeColor="dark1"/>
          <w:sz w:val="22"/>
          <w:szCs w:val="22"/>
        </w:rPr>
        <w:t>Ai導入などの新しい死因調査方法について</w:t>
      </w:r>
      <w:r>
        <w:rPr>
          <w:rFonts w:ascii="HG丸ｺﾞｼｯｸM-PRO" w:eastAsia="HG丸ｺﾞｼｯｸM-PRO" w:hAnsi="HG丸ｺﾞｼｯｸM-PRO" w:cstheme="minorBidi" w:hint="eastAsia"/>
          <w:b/>
          <w:color w:val="000000" w:themeColor="dark1"/>
          <w:sz w:val="22"/>
          <w:szCs w:val="22"/>
        </w:rPr>
        <w:t>＞</w:t>
      </w:r>
    </w:p>
    <w:p w:rsidR="00DD284A" w:rsidRPr="0079639F" w:rsidRDefault="00DD284A" w:rsidP="00DD284A">
      <w:pPr>
        <w:ind w:left="186" w:hangingChars="100" w:hanging="186"/>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・Aiにも限界があるのではないか（確かに外因死は9割診断を付けられるが、内因死３割程度という意見がある。）</w:t>
      </w:r>
    </w:p>
    <w:p w:rsidR="00DD284A" w:rsidRPr="0079639F" w:rsidRDefault="00DD284A" w:rsidP="00DD284A">
      <w:pPr>
        <w:ind w:left="186" w:hangingChars="100" w:hanging="186"/>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・Aiでも診断がつかない場合に、死因を特定すべき遺体について解剖を行う、といった考え方のほうが良いのではないか。</w:t>
      </w:r>
    </w:p>
    <w:p w:rsidR="00DD284A" w:rsidRPr="0079639F" w:rsidRDefault="00DD284A" w:rsidP="008F672C">
      <w:pPr>
        <w:ind w:left="186" w:hangingChars="100" w:hanging="186"/>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・Ai等を</w:t>
      </w:r>
      <w:r w:rsidR="003B14C3">
        <w:rPr>
          <w:rFonts w:ascii="HG丸ｺﾞｼｯｸM-PRO" w:eastAsia="HG丸ｺﾞｼｯｸM-PRO" w:hAnsi="HG丸ｺﾞｼｯｸM-PRO" w:hint="eastAsia"/>
          <w:sz w:val="20"/>
          <w:szCs w:val="20"/>
        </w:rPr>
        <w:t>実施</w:t>
      </w:r>
      <w:r>
        <w:rPr>
          <w:rFonts w:ascii="HG丸ｺﾞｼｯｸM-PRO" w:eastAsia="HG丸ｺﾞｼｯｸM-PRO" w:hAnsi="HG丸ｺﾞｼｯｸM-PRO" w:hint="eastAsia"/>
          <w:sz w:val="20"/>
          <w:szCs w:val="20"/>
        </w:rPr>
        <w:t>すれば</w:t>
      </w:r>
      <w:r w:rsidRPr="0079639F">
        <w:rPr>
          <w:rFonts w:ascii="HG丸ｺﾞｼｯｸM-PRO" w:eastAsia="HG丸ｺﾞｼｯｸM-PRO" w:hAnsi="HG丸ｺﾞｼｯｸM-PRO" w:hint="eastAsia"/>
          <w:sz w:val="20"/>
          <w:szCs w:val="20"/>
        </w:rPr>
        <w:t>、遺族</w:t>
      </w:r>
      <w:r w:rsidR="003B14C3">
        <w:rPr>
          <w:rFonts w:ascii="HG丸ｺﾞｼｯｸM-PRO" w:eastAsia="HG丸ｺﾞｼｯｸM-PRO" w:hAnsi="HG丸ｺﾞｼｯｸM-PRO" w:hint="eastAsia"/>
          <w:sz w:val="20"/>
          <w:szCs w:val="20"/>
        </w:rPr>
        <w:t>との</w:t>
      </w:r>
      <w:r w:rsidR="008F672C">
        <w:rPr>
          <w:rFonts w:ascii="HG丸ｺﾞｼｯｸM-PRO" w:eastAsia="HG丸ｺﾞｼｯｸM-PRO" w:hAnsi="HG丸ｺﾞｼｯｸM-PRO" w:hint="eastAsia"/>
          <w:sz w:val="20"/>
          <w:szCs w:val="20"/>
        </w:rPr>
        <w:t>トラブルが避けられるのではないか</w:t>
      </w:r>
      <w:r w:rsidRPr="0079639F">
        <w:rPr>
          <w:rFonts w:ascii="HG丸ｺﾞｼｯｸM-PRO" w:eastAsia="HG丸ｺﾞｼｯｸM-PRO" w:hAnsi="HG丸ｺﾞｼｯｸM-PRO" w:hint="eastAsia"/>
          <w:sz w:val="20"/>
          <w:szCs w:val="20"/>
        </w:rPr>
        <w:t>。</w:t>
      </w:r>
    </w:p>
    <w:p w:rsidR="00DD284A" w:rsidRDefault="00DD284A" w:rsidP="00DD284A">
      <w:pPr>
        <w:pStyle w:val="Web"/>
        <w:spacing w:before="0" w:beforeAutospacing="0" w:after="0" w:afterAutospacing="0"/>
        <w:rPr>
          <w:rFonts w:ascii="HG丸ｺﾞｼｯｸM-PRO" w:eastAsia="HG丸ｺﾞｼｯｸM-PRO" w:hAnsi="HG丸ｺﾞｼｯｸM-PRO" w:cstheme="minorBidi"/>
          <w:color w:val="000000" w:themeColor="dark1"/>
        </w:rPr>
      </w:pPr>
    </w:p>
    <w:p w:rsidR="00E12012" w:rsidRPr="00C60FD7" w:rsidRDefault="003B14C3" w:rsidP="009A6874">
      <w:pPr>
        <w:pStyle w:val="Web"/>
        <w:spacing w:before="0" w:beforeAutospacing="0" w:after="0" w:afterAutospacing="0"/>
        <w:rPr>
          <w:rFonts w:ascii="HG丸ｺﾞｼｯｸM-PRO" w:eastAsia="HG丸ｺﾞｼｯｸM-PRO" w:hAnsi="HG丸ｺﾞｼｯｸM-PRO"/>
          <w:b/>
          <w:sz w:val="22"/>
          <w:szCs w:val="22"/>
        </w:rPr>
      </w:pPr>
      <w:r>
        <w:rPr>
          <w:rFonts w:ascii="HG丸ｺﾞｼｯｸM-PRO" w:eastAsia="HG丸ｺﾞｼｯｸM-PRO" w:hAnsi="HG丸ｺﾞｼｯｸM-PRO" w:cstheme="minorBidi" w:hint="eastAsia"/>
          <w:b/>
          <w:color w:val="000000" w:themeColor="dark1"/>
          <w:sz w:val="22"/>
          <w:szCs w:val="22"/>
        </w:rPr>
        <w:t>＜</w:t>
      </w:r>
      <w:r w:rsidR="00E12012" w:rsidRPr="00C60FD7">
        <w:rPr>
          <w:rFonts w:ascii="HG丸ｺﾞｼｯｸM-PRO" w:eastAsia="HG丸ｺﾞｼｯｸM-PRO" w:hAnsi="HG丸ｺﾞｼｯｸM-PRO" w:cstheme="minorBidi" w:hint="eastAsia"/>
          <w:b/>
          <w:color w:val="000000" w:themeColor="dark1"/>
          <w:sz w:val="22"/>
          <w:szCs w:val="22"/>
        </w:rPr>
        <w:t>在宅医療における看取り</w:t>
      </w:r>
      <w:r w:rsidR="008F672C">
        <w:rPr>
          <w:rFonts w:ascii="HG丸ｺﾞｼｯｸM-PRO" w:eastAsia="HG丸ｺﾞｼｯｸM-PRO" w:hAnsi="HG丸ｺﾞｼｯｸM-PRO" w:cstheme="minorBidi" w:hint="eastAsia"/>
          <w:b/>
          <w:color w:val="000000" w:themeColor="dark1"/>
          <w:sz w:val="22"/>
          <w:szCs w:val="22"/>
        </w:rPr>
        <w:t>、</w:t>
      </w:r>
      <w:r w:rsidR="00E12012" w:rsidRPr="00C60FD7">
        <w:rPr>
          <w:rFonts w:ascii="HG丸ｺﾞｼｯｸM-PRO" w:eastAsia="HG丸ｺﾞｼｯｸM-PRO" w:hAnsi="HG丸ｺﾞｼｯｸM-PRO" w:cstheme="minorBidi" w:hint="eastAsia"/>
          <w:b/>
          <w:color w:val="000000" w:themeColor="dark1"/>
          <w:sz w:val="22"/>
          <w:szCs w:val="22"/>
        </w:rPr>
        <w:t>孤独死</w:t>
      </w:r>
      <w:r w:rsidR="008F672C">
        <w:rPr>
          <w:rFonts w:ascii="HG丸ｺﾞｼｯｸM-PRO" w:eastAsia="HG丸ｺﾞｼｯｸM-PRO" w:hAnsi="HG丸ｺﾞｼｯｸM-PRO" w:cstheme="minorBidi" w:hint="eastAsia"/>
          <w:b/>
          <w:color w:val="000000" w:themeColor="dark1"/>
          <w:sz w:val="22"/>
          <w:szCs w:val="22"/>
        </w:rPr>
        <w:t>、大規模災害時の体制</w:t>
      </w:r>
      <w:r>
        <w:rPr>
          <w:rFonts w:ascii="HG丸ｺﾞｼｯｸM-PRO" w:eastAsia="HG丸ｺﾞｼｯｸM-PRO" w:hAnsi="HG丸ｺﾞｼｯｸM-PRO" w:cstheme="minorBidi" w:hint="eastAsia"/>
          <w:b/>
          <w:color w:val="000000" w:themeColor="dark1"/>
          <w:sz w:val="22"/>
          <w:szCs w:val="22"/>
        </w:rPr>
        <w:t>等</w:t>
      </w:r>
      <w:r w:rsidR="00E12012" w:rsidRPr="00C60FD7">
        <w:rPr>
          <w:rFonts w:ascii="HG丸ｺﾞｼｯｸM-PRO" w:eastAsia="HG丸ｺﾞｼｯｸM-PRO" w:hAnsi="HG丸ｺﾞｼｯｸM-PRO" w:cstheme="minorBidi" w:hint="eastAsia"/>
          <w:b/>
          <w:color w:val="000000" w:themeColor="dark1"/>
          <w:sz w:val="22"/>
          <w:szCs w:val="22"/>
        </w:rPr>
        <w:t>について</w:t>
      </w:r>
      <w:r>
        <w:rPr>
          <w:rFonts w:ascii="HG丸ｺﾞｼｯｸM-PRO" w:eastAsia="HG丸ｺﾞｼｯｸM-PRO" w:hAnsi="HG丸ｺﾞｼｯｸM-PRO" w:cstheme="minorBidi" w:hint="eastAsia"/>
          <w:b/>
          <w:color w:val="000000" w:themeColor="dark1"/>
          <w:sz w:val="22"/>
          <w:szCs w:val="22"/>
        </w:rPr>
        <w:t>＞</w:t>
      </w:r>
    </w:p>
    <w:p w:rsidR="003B14C3" w:rsidRDefault="00E12012" w:rsidP="00E12012">
      <w:pPr>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・高齢化に伴い在宅での看取り数が伸びている。</w:t>
      </w:r>
    </w:p>
    <w:p w:rsidR="003B14C3" w:rsidRPr="0079639F" w:rsidRDefault="003B14C3" w:rsidP="003B14C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9639F">
        <w:rPr>
          <w:rFonts w:ascii="HG丸ｺﾞｼｯｸM-PRO" w:eastAsia="HG丸ｺﾞｼｯｸM-PRO" w:hAnsi="HG丸ｺﾞｼｯｸM-PRO" w:hint="eastAsia"/>
          <w:sz w:val="20"/>
          <w:szCs w:val="20"/>
        </w:rPr>
        <w:t>患者及び家族に対し、在宅における看取りの心構えを伝えていくべき。</w:t>
      </w:r>
    </w:p>
    <w:p w:rsidR="00E12012" w:rsidRPr="0079639F" w:rsidRDefault="003B14C3" w:rsidP="00E1201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12012" w:rsidRPr="0079639F">
        <w:rPr>
          <w:rFonts w:ascii="HG丸ｺﾞｼｯｸM-PRO" w:eastAsia="HG丸ｺﾞｼｯｸM-PRO" w:hAnsi="HG丸ｺﾞｼｯｸM-PRO" w:hint="eastAsia"/>
          <w:sz w:val="20"/>
          <w:szCs w:val="20"/>
        </w:rPr>
        <w:t>医療状況がわからない死や孤独死も増加</w:t>
      </w:r>
      <w:r>
        <w:rPr>
          <w:rFonts w:ascii="HG丸ｺﾞｼｯｸM-PRO" w:eastAsia="HG丸ｺﾞｼｯｸM-PRO" w:hAnsi="HG丸ｺﾞｼｯｸM-PRO" w:hint="eastAsia"/>
          <w:sz w:val="20"/>
          <w:szCs w:val="20"/>
        </w:rPr>
        <w:t>している</w:t>
      </w:r>
      <w:r w:rsidR="00E12012" w:rsidRPr="0079639F">
        <w:rPr>
          <w:rFonts w:ascii="HG丸ｺﾞｼｯｸM-PRO" w:eastAsia="HG丸ｺﾞｼｯｸM-PRO" w:hAnsi="HG丸ｺﾞｼｯｸM-PRO" w:hint="eastAsia"/>
          <w:sz w:val="20"/>
          <w:szCs w:val="20"/>
        </w:rPr>
        <w:t>。</w:t>
      </w:r>
    </w:p>
    <w:p w:rsidR="00E12012" w:rsidRPr="0079639F" w:rsidRDefault="00E12012" w:rsidP="00E12012">
      <w:pPr>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・死因特定が困難なケースが救急搬送され、</w:t>
      </w:r>
      <w:r w:rsidR="008F672C">
        <w:rPr>
          <w:rFonts w:ascii="HG丸ｺﾞｼｯｸM-PRO" w:eastAsia="HG丸ｺﾞｼｯｸM-PRO" w:hAnsi="HG丸ｺﾞｼｯｸM-PRO" w:hint="eastAsia"/>
          <w:sz w:val="20"/>
          <w:szCs w:val="20"/>
        </w:rPr>
        <w:t>救急医療</w:t>
      </w:r>
      <w:r w:rsidRPr="0079639F">
        <w:rPr>
          <w:rFonts w:ascii="HG丸ｺﾞｼｯｸM-PRO" w:eastAsia="HG丸ｺﾞｼｯｸM-PRO" w:hAnsi="HG丸ｺﾞｼｯｸM-PRO" w:hint="eastAsia"/>
          <w:sz w:val="20"/>
          <w:szCs w:val="20"/>
        </w:rPr>
        <w:t>機関の負担が増大</w:t>
      </w:r>
      <w:r w:rsidR="008F672C">
        <w:rPr>
          <w:rFonts w:ascii="HG丸ｺﾞｼｯｸM-PRO" w:eastAsia="HG丸ｺﾞｼｯｸM-PRO" w:hAnsi="HG丸ｺﾞｼｯｸM-PRO" w:hint="eastAsia"/>
          <w:sz w:val="20"/>
          <w:szCs w:val="20"/>
        </w:rPr>
        <w:t>している</w:t>
      </w:r>
      <w:r w:rsidRPr="0079639F">
        <w:rPr>
          <w:rFonts w:ascii="HG丸ｺﾞｼｯｸM-PRO" w:eastAsia="HG丸ｺﾞｼｯｸM-PRO" w:hAnsi="HG丸ｺﾞｼｯｸM-PRO" w:hint="eastAsia"/>
          <w:sz w:val="20"/>
          <w:szCs w:val="20"/>
        </w:rPr>
        <w:t>。</w:t>
      </w:r>
    </w:p>
    <w:p w:rsidR="00E12012" w:rsidRPr="0079639F" w:rsidRDefault="00E12012" w:rsidP="0079639F">
      <w:pPr>
        <w:ind w:left="186" w:hangingChars="100" w:hanging="186"/>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w:t>
      </w:r>
      <w:r w:rsidR="00D8121B">
        <w:rPr>
          <w:rFonts w:ascii="HG丸ｺﾞｼｯｸM-PRO" w:eastAsia="HG丸ｺﾞｼｯｸM-PRO" w:hAnsi="HG丸ｺﾞｼｯｸM-PRO" w:hint="eastAsia"/>
          <w:sz w:val="20"/>
          <w:szCs w:val="20"/>
        </w:rPr>
        <w:t>警察医</w:t>
      </w:r>
      <w:bookmarkStart w:id="0" w:name="_GoBack"/>
      <w:bookmarkEnd w:id="0"/>
      <w:r w:rsidRPr="0079639F">
        <w:rPr>
          <w:rFonts w:ascii="HG丸ｺﾞｼｯｸM-PRO" w:eastAsia="HG丸ｺﾞｼｯｸM-PRO" w:hAnsi="HG丸ｺﾞｼｯｸM-PRO" w:hint="eastAsia"/>
          <w:sz w:val="20"/>
          <w:szCs w:val="20"/>
        </w:rPr>
        <w:t>や法医も少ない現状を考えると、身元</w:t>
      </w:r>
      <w:r w:rsidR="008F672C">
        <w:rPr>
          <w:rFonts w:ascii="HG丸ｺﾞｼｯｸM-PRO" w:eastAsia="HG丸ｺﾞｼｯｸM-PRO" w:hAnsi="HG丸ｺﾞｼｯｸM-PRO" w:hint="eastAsia"/>
          <w:sz w:val="20"/>
          <w:szCs w:val="20"/>
        </w:rPr>
        <w:t>の</w:t>
      </w:r>
      <w:r w:rsidRPr="0079639F">
        <w:rPr>
          <w:rFonts w:ascii="HG丸ｺﾞｼｯｸM-PRO" w:eastAsia="HG丸ｺﾞｼｯｸM-PRO" w:hAnsi="HG丸ｺﾞｼｯｸM-PRO" w:hint="eastAsia"/>
          <w:sz w:val="20"/>
          <w:szCs w:val="20"/>
        </w:rPr>
        <w:t>わからない孤独死の検案</w:t>
      </w:r>
      <w:r w:rsidR="008F672C" w:rsidRPr="0079639F">
        <w:rPr>
          <w:rFonts w:ascii="HG丸ｺﾞｼｯｸM-PRO" w:eastAsia="HG丸ｺﾞｼｯｸM-PRO" w:hAnsi="HG丸ｺﾞｼｯｸM-PRO" w:hint="eastAsia"/>
          <w:sz w:val="20"/>
          <w:szCs w:val="20"/>
        </w:rPr>
        <w:t>体制</w:t>
      </w:r>
      <w:r w:rsidR="008F672C">
        <w:rPr>
          <w:rFonts w:ascii="HG丸ｺﾞｼｯｸM-PRO" w:eastAsia="HG丸ｺﾞｼｯｸM-PRO" w:hAnsi="HG丸ｺﾞｼｯｸM-PRO" w:hint="eastAsia"/>
          <w:sz w:val="20"/>
          <w:szCs w:val="20"/>
        </w:rPr>
        <w:t>が必要である。</w:t>
      </w:r>
    </w:p>
    <w:p w:rsidR="00E12012" w:rsidRDefault="00E12012" w:rsidP="0079639F">
      <w:pPr>
        <w:ind w:left="186" w:hangingChars="100" w:hanging="186"/>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・普段からかかりつけ医が診察していれば、死因推定</w:t>
      </w:r>
      <w:r w:rsidR="003B14C3">
        <w:rPr>
          <w:rFonts w:ascii="HG丸ｺﾞｼｯｸM-PRO" w:eastAsia="HG丸ｺﾞｼｯｸM-PRO" w:hAnsi="HG丸ｺﾞｼｯｸM-PRO" w:hint="eastAsia"/>
          <w:sz w:val="20"/>
          <w:szCs w:val="20"/>
        </w:rPr>
        <w:t>も</w:t>
      </w:r>
      <w:r w:rsidRPr="0079639F">
        <w:rPr>
          <w:rFonts w:ascii="HG丸ｺﾞｼｯｸM-PRO" w:eastAsia="HG丸ｺﾞｼｯｸM-PRO" w:hAnsi="HG丸ｺﾞｼｯｸM-PRO" w:hint="eastAsia"/>
          <w:sz w:val="20"/>
          <w:szCs w:val="20"/>
        </w:rPr>
        <w:t>容易</w:t>
      </w:r>
      <w:r w:rsidR="003B14C3">
        <w:rPr>
          <w:rFonts w:ascii="HG丸ｺﾞｼｯｸM-PRO" w:eastAsia="HG丸ｺﾞｼｯｸM-PRO" w:hAnsi="HG丸ｺﾞｼｯｸM-PRO" w:hint="eastAsia"/>
          <w:sz w:val="20"/>
          <w:szCs w:val="20"/>
        </w:rPr>
        <w:t>であり</w:t>
      </w:r>
      <w:r w:rsidRPr="0079639F">
        <w:rPr>
          <w:rFonts w:ascii="HG丸ｺﾞｼｯｸM-PRO" w:eastAsia="HG丸ｺﾞｼｯｸM-PRO" w:hAnsi="HG丸ｺﾞｼｯｸM-PRO" w:hint="eastAsia"/>
          <w:sz w:val="20"/>
          <w:szCs w:val="20"/>
        </w:rPr>
        <w:t>、死亡診断書の発行も可能となるのではないか。</w:t>
      </w:r>
    </w:p>
    <w:p w:rsidR="008F672C" w:rsidRDefault="008F672C" w:rsidP="008F672C">
      <w:pPr>
        <w:ind w:left="186" w:hangingChars="100" w:hanging="18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9639F">
        <w:rPr>
          <w:rFonts w:ascii="HG丸ｺﾞｼｯｸM-PRO" w:eastAsia="HG丸ｺﾞｼｯｸM-PRO" w:hAnsi="HG丸ｺﾞｼｯｸM-PRO" w:hint="eastAsia"/>
          <w:sz w:val="20"/>
          <w:szCs w:val="20"/>
        </w:rPr>
        <w:t>日本医師会、大阪府医師会は、大規模災害等における検案について対応策を準備することが　急務と考えている。</w:t>
      </w:r>
    </w:p>
    <w:p w:rsidR="003B14C3" w:rsidRPr="003B14C3" w:rsidRDefault="003B14C3" w:rsidP="008F672C">
      <w:pPr>
        <w:ind w:left="186" w:hangingChars="100" w:hanging="186"/>
        <w:rPr>
          <w:rFonts w:ascii="HG丸ｺﾞｼｯｸM-PRO" w:eastAsia="HG丸ｺﾞｼｯｸM-PRO" w:hAnsi="HG丸ｺﾞｼｯｸM-PRO"/>
          <w:sz w:val="20"/>
          <w:szCs w:val="20"/>
        </w:rPr>
      </w:pPr>
    </w:p>
    <w:sectPr w:rsidR="003B14C3" w:rsidRPr="003B14C3" w:rsidSect="0079639F">
      <w:pgSz w:w="11906" w:h="16838" w:code="9"/>
      <w:pgMar w:top="1304" w:right="1418" w:bottom="1304" w:left="1474" w:header="851" w:footer="992" w:gutter="0"/>
      <w:cols w:space="425"/>
      <w:docGrid w:type="linesAndChars" w:linePitch="330" w:charSpace="-28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077" w:rsidRDefault="00BE7077" w:rsidP="00BE7077">
      <w:r>
        <w:separator/>
      </w:r>
    </w:p>
  </w:endnote>
  <w:endnote w:type="continuationSeparator" w:id="0">
    <w:p w:rsidR="00BE7077" w:rsidRDefault="00BE7077" w:rsidP="00BE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077" w:rsidRDefault="00BE7077" w:rsidP="00BE7077">
      <w:r>
        <w:separator/>
      </w:r>
    </w:p>
  </w:footnote>
  <w:footnote w:type="continuationSeparator" w:id="0">
    <w:p w:rsidR="00BE7077" w:rsidRDefault="00BE7077" w:rsidP="00BE7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98"/>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012"/>
    <w:rsid w:val="003B14C3"/>
    <w:rsid w:val="0079639F"/>
    <w:rsid w:val="008F672C"/>
    <w:rsid w:val="009A6874"/>
    <w:rsid w:val="00A415B5"/>
    <w:rsid w:val="00BE7077"/>
    <w:rsid w:val="00C60FD7"/>
    <w:rsid w:val="00D8121B"/>
    <w:rsid w:val="00DD284A"/>
    <w:rsid w:val="00E12012"/>
    <w:rsid w:val="00EC7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120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E7077"/>
    <w:pPr>
      <w:tabs>
        <w:tab w:val="center" w:pos="4252"/>
        <w:tab w:val="right" w:pos="8504"/>
      </w:tabs>
      <w:snapToGrid w:val="0"/>
    </w:pPr>
  </w:style>
  <w:style w:type="character" w:customStyle="1" w:styleId="a4">
    <w:name w:val="ヘッダー (文字)"/>
    <w:basedOn w:val="a0"/>
    <w:link w:val="a3"/>
    <w:uiPriority w:val="99"/>
    <w:rsid w:val="00BE7077"/>
  </w:style>
  <w:style w:type="paragraph" w:styleId="a5">
    <w:name w:val="footer"/>
    <w:basedOn w:val="a"/>
    <w:link w:val="a6"/>
    <w:uiPriority w:val="99"/>
    <w:unhideWhenUsed/>
    <w:rsid w:val="00BE7077"/>
    <w:pPr>
      <w:tabs>
        <w:tab w:val="center" w:pos="4252"/>
        <w:tab w:val="right" w:pos="8504"/>
      </w:tabs>
      <w:snapToGrid w:val="0"/>
    </w:pPr>
  </w:style>
  <w:style w:type="character" w:customStyle="1" w:styleId="a6">
    <w:name w:val="フッター (文字)"/>
    <w:basedOn w:val="a0"/>
    <w:link w:val="a5"/>
    <w:uiPriority w:val="99"/>
    <w:rsid w:val="00BE70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120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E7077"/>
    <w:pPr>
      <w:tabs>
        <w:tab w:val="center" w:pos="4252"/>
        <w:tab w:val="right" w:pos="8504"/>
      </w:tabs>
      <w:snapToGrid w:val="0"/>
    </w:pPr>
  </w:style>
  <w:style w:type="character" w:customStyle="1" w:styleId="a4">
    <w:name w:val="ヘッダー (文字)"/>
    <w:basedOn w:val="a0"/>
    <w:link w:val="a3"/>
    <w:uiPriority w:val="99"/>
    <w:rsid w:val="00BE7077"/>
  </w:style>
  <w:style w:type="paragraph" w:styleId="a5">
    <w:name w:val="footer"/>
    <w:basedOn w:val="a"/>
    <w:link w:val="a6"/>
    <w:uiPriority w:val="99"/>
    <w:unhideWhenUsed/>
    <w:rsid w:val="00BE7077"/>
    <w:pPr>
      <w:tabs>
        <w:tab w:val="center" w:pos="4252"/>
        <w:tab w:val="right" w:pos="8504"/>
      </w:tabs>
      <w:snapToGrid w:val="0"/>
    </w:pPr>
  </w:style>
  <w:style w:type="character" w:customStyle="1" w:styleId="a6">
    <w:name w:val="フッター (文字)"/>
    <w:basedOn w:val="a0"/>
    <w:link w:val="a5"/>
    <w:uiPriority w:val="99"/>
    <w:rsid w:val="00BE7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7771">
      <w:bodyDiv w:val="1"/>
      <w:marLeft w:val="0"/>
      <w:marRight w:val="0"/>
      <w:marTop w:val="0"/>
      <w:marBottom w:val="0"/>
      <w:divBdr>
        <w:top w:val="none" w:sz="0" w:space="0" w:color="auto"/>
        <w:left w:val="none" w:sz="0" w:space="0" w:color="auto"/>
        <w:bottom w:val="none" w:sz="0" w:space="0" w:color="auto"/>
        <w:right w:val="none" w:sz="0" w:space="0" w:color="auto"/>
      </w:divBdr>
    </w:div>
    <w:div w:id="199826007">
      <w:bodyDiv w:val="1"/>
      <w:marLeft w:val="0"/>
      <w:marRight w:val="0"/>
      <w:marTop w:val="0"/>
      <w:marBottom w:val="0"/>
      <w:divBdr>
        <w:top w:val="none" w:sz="0" w:space="0" w:color="auto"/>
        <w:left w:val="none" w:sz="0" w:space="0" w:color="auto"/>
        <w:bottom w:val="none" w:sz="0" w:space="0" w:color="auto"/>
        <w:right w:val="none" w:sz="0" w:space="0" w:color="auto"/>
      </w:divBdr>
    </w:div>
    <w:div w:id="1136333029">
      <w:bodyDiv w:val="1"/>
      <w:marLeft w:val="0"/>
      <w:marRight w:val="0"/>
      <w:marTop w:val="0"/>
      <w:marBottom w:val="0"/>
      <w:divBdr>
        <w:top w:val="none" w:sz="0" w:space="0" w:color="auto"/>
        <w:left w:val="none" w:sz="0" w:space="0" w:color="auto"/>
        <w:bottom w:val="none" w:sz="0" w:space="0" w:color="auto"/>
        <w:right w:val="none" w:sz="0" w:space="0" w:color="auto"/>
      </w:divBdr>
    </w:div>
    <w:div w:id="1338386576">
      <w:bodyDiv w:val="1"/>
      <w:marLeft w:val="0"/>
      <w:marRight w:val="0"/>
      <w:marTop w:val="0"/>
      <w:marBottom w:val="0"/>
      <w:divBdr>
        <w:top w:val="none" w:sz="0" w:space="0" w:color="auto"/>
        <w:left w:val="none" w:sz="0" w:space="0" w:color="auto"/>
        <w:bottom w:val="none" w:sz="0" w:space="0" w:color="auto"/>
        <w:right w:val="none" w:sz="0" w:space="0" w:color="auto"/>
      </w:divBdr>
    </w:div>
    <w:div w:id="1680691248">
      <w:bodyDiv w:val="1"/>
      <w:marLeft w:val="0"/>
      <w:marRight w:val="0"/>
      <w:marTop w:val="0"/>
      <w:marBottom w:val="0"/>
      <w:divBdr>
        <w:top w:val="none" w:sz="0" w:space="0" w:color="auto"/>
        <w:left w:val="none" w:sz="0" w:space="0" w:color="auto"/>
        <w:bottom w:val="none" w:sz="0" w:space="0" w:color="auto"/>
        <w:right w:val="none" w:sz="0" w:space="0" w:color="auto"/>
      </w:divBdr>
    </w:div>
    <w:div w:id="1828744331">
      <w:bodyDiv w:val="1"/>
      <w:marLeft w:val="0"/>
      <w:marRight w:val="0"/>
      <w:marTop w:val="0"/>
      <w:marBottom w:val="0"/>
      <w:divBdr>
        <w:top w:val="none" w:sz="0" w:space="0" w:color="auto"/>
        <w:left w:val="none" w:sz="0" w:space="0" w:color="auto"/>
        <w:bottom w:val="none" w:sz="0" w:space="0" w:color="auto"/>
        <w:right w:val="none" w:sz="0" w:space="0" w:color="auto"/>
      </w:divBdr>
    </w:div>
    <w:div w:id="2012440623">
      <w:bodyDiv w:val="1"/>
      <w:marLeft w:val="0"/>
      <w:marRight w:val="0"/>
      <w:marTop w:val="0"/>
      <w:marBottom w:val="0"/>
      <w:divBdr>
        <w:top w:val="none" w:sz="0" w:space="0" w:color="auto"/>
        <w:left w:val="none" w:sz="0" w:space="0" w:color="auto"/>
        <w:bottom w:val="none" w:sz="0" w:space="0" w:color="auto"/>
        <w:right w:val="none" w:sz="0" w:space="0" w:color="auto"/>
      </w:divBdr>
    </w:div>
    <w:div w:id="205685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cp:lastPrinted>2017-01-26T02:29:00Z</cp:lastPrinted>
  <dcterms:created xsi:type="dcterms:W3CDTF">2017-01-26T02:22:00Z</dcterms:created>
  <dcterms:modified xsi:type="dcterms:W3CDTF">2017-01-26T03:46:00Z</dcterms:modified>
</cp:coreProperties>
</file>