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AD" w:rsidRPr="00A44187" w:rsidRDefault="00A44187" w:rsidP="008E3D27">
      <w:pPr>
        <w:jc w:val="center"/>
        <w:rPr>
          <w:sz w:val="28"/>
          <w:szCs w:val="28"/>
        </w:rPr>
      </w:pPr>
      <w:bookmarkStart w:id="0" w:name="OLE_LINK1"/>
      <w:bookmarkStart w:id="1" w:name="_GoBack"/>
      <w:bookmarkEnd w:id="1"/>
      <w:r w:rsidRPr="00A44187">
        <w:rPr>
          <w:rFonts w:hint="eastAsia"/>
          <w:sz w:val="28"/>
          <w:szCs w:val="28"/>
        </w:rPr>
        <w:t>大阪府</w:t>
      </w:r>
      <w:r w:rsidR="002E0FBD">
        <w:rPr>
          <w:rFonts w:hint="eastAsia"/>
          <w:sz w:val="28"/>
          <w:szCs w:val="28"/>
        </w:rPr>
        <w:t>難病</w:t>
      </w:r>
      <w:r w:rsidR="001A05D0">
        <w:rPr>
          <w:rFonts w:hint="eastAsia"/>
          <w:sz w:val="28"/>
          <w:szCs w:val="28"/>
        </w:rPr>
        <w:t>医療協力</w:t>
      </w:r>
      <w:r w:rsidR="00AA2148" w:rsidRPr="00A44187">
        <w:rPr>
          <w:rFonts w:hint="eastAsia"/>
          <w:sz w:val="28"/>
          <w:szCs w:val="28"/>
        </w:rPr>
        <w:t>病院</w:t>
      </w:r>
      <w:r w:rsidR="007D2C94">
        <w:rPr>
          <w:rFonts w:hint="eastAsia"/>
          <w:sz w:val="28"/>
          <w:szCs w:val="28"/>
        </w:rPr>
        <w:t>選定</w:t>
      </w:r>
      <w:r w:rsidR="00AA2148" w:rsidRPr="00A44187">
        <w:rPr>
          <w:rFonts w:hint="eastAsia"/>
          <w:sz w:val="28"/>
          <w:szCs w:val="28"/>
        </w:rPr>
        <w:t>要綱</w:t>
      </w:r>
      <w:bookmarkEnd w:id="0"/>
    </w:p>
    <w:p w:rsidR="00AA2148" w:rsidRPr="007B54BA" w:rsidRDefault="006B1D67" w:rsidP="007B54BA">
      <w:pPr>
        <w:contextualSpacing/>
        <w:rPr>
          <w:rFonts w:hAnsi="ＭＳ 明朝"/>
          <w:sz w:val="22"/>
          <w:szCs w:val="22"/>
        </w:rPr>
      </w:pPr>
      <w:r w:rsidRPr="007B54BA">
        <w:rPr>
          <w:rFonts w:hAnsi="ＭＳ 明朝" w:hint="eastAsia"/>
          <w:sz w:val="22"/>
          <w:szCs w:val="22"/>
        </w:rPr>
        <w:t>（</w:t>
      </w:r>
      <w:r w:rsidR="00AA2148" w:rsidRPr="007B54BA">
        <w:rPr>
          <w:rFonts w:hAnsi="ＭＳ 明朝" w:hint="eastAsia"/>
          <w:sz w:val="22"/>
          <w:szCs w:val="22"/>
        </w:rPr>
        <w:t>目的</w:t>
      </w:r>
      <w:r w:rsidRPr="007B54BA">
        <w:rPr>
          <w:rFonts w:hAnsi="ＭＳ 明朝" w:hint="eastAsia"/>
          <w:sz w:val="22"/>
          <w:szCs w:val="22"/>
        </w:rPr>
        <w:t>）</w:t>
      </w:r>
    </w:p>
    <w:p w:rsidR="00CB61A2" w:rsidRPr="007B54BA" w:rsidRDefault="00CB61A2" w:rsidP="007B54BA">
      <w:pPr>
        <w:numPr>
          <w:ilvl w:val="0"/>
          <w:numId w:val="2"/>
        </w:numPr>
        <w:contextualSpacing/>
        <w:rPr>
          <w:rFonts w:hAnsi="ＭＳ 明朝"/>
          <w:sz w:val="22"/>
          <w:szCs w:val="22"/>
        </w:rPr>
      </w:pPr>
      <w:r w:rsidRPr="007B54BA">
        <w:rPr>
          <w:rFonts w:hAnsi="ＭＳ 明朝" w:hint="eastAsia"/>
          <w:sz w:val="22"/>
          <w:szCs w:val="22"/>
        </w:rPr>
        <w:t>本要綱は、「都道府県における地域の実情に応じた難病の医療提供体制の構築について」</w:t>
      </w:r>
    </w:p>
    <w:p w:rsidR="00E50AE7" w:rsidRPr="007B54BA" w:rsidRDefault="00CB61A2" w:rsidP="007B54BA">
      <w:pPr>
        <w:ind w:leftChars="100" w:left="210"/>
        <w:contextualSpacing/>
        <w:rPr>
          <w:rFonts w:hAnsi="Times New Roman"/>
          <w:spacing w:val="2"/>
          <w:sz w:val="22"/>
          <w:szCs w:val="22"/>
        </w:rPr>
      </w:pPr>
      <w:r w:rsidRPr="007B54BA">
        <w:rPr>
          <w:rFonts w:hAnsi="ＭＳ 明朝" w:hint="eastAsia"/>
          <w:sz w:val="22"/>
          <w:szCs w:val="22"/>
        </w:rPr>
        <w:t>（平成２９年４月１４日付け健難発０４１４第３号厚生労働省健康局難病対策課長通知）を踏まえ、</w:t>
      </w:r>
      <w:r w:rsidR="00F2623F" w:rsidRPr="007B54BA">
        <w:rPr>
          <w:rFonts w:hAnsi="ＭＳ 明朝" w:hint="eastAsia"/>
          <w:sz w:val="22"/>
          <w:szCs w:val="22"/>
        </w:rPr>
        <w:t>身近な医療機関で医療の提供と支援を行う</w:t>
      </w:r>
      <w:r w:rsidRPr="007B54BA">
        <w:rPr>
          <w:rFonts w:hAnsi="ＭＳ 明朝" w:hint="eastAsia"/>
          <w:sz w:val="22"/>
          <w:szCs w:val="22"/>
        </w:rPr>
        <w:t>大阪府難病医療協力病院（以下「協力病院」という。）を選定し、難病医療提供体制の整備を通じて、大阪府の難病対策全体の質の向上を図ることを目的とする。</w:t>
      </w:r>
    </w:p>
    <w:p w:rsidR="00556EEC" w:rsidRPr="007B54BA" w:rsidRDefault="00556EEC" w:rsidP="007B54BA">
      <w:pPr>
        <w:contextualSpacing/>
        <w:rPr>
          <w:rFonts w:hAnsi="ＭＳ 明朝"/>
          <w:sz w:val="22"/>
          <w:szCs w:val="22"/>
        </w:rPr>
      </w:pPr>
    </w:p>
    <w:p w:rsidR="006B1D67" w:rsidRPr="007B54BA" w:rsidRDefault="006B1D67" w:rsidP="007B54BA">
      <w:pPr>
        <w:contextualSpacing/>
        <w:rPr>
          <w:rFonts w:hAnsi="ＭＳ 明朝"/>
          <w:sz w:val="22"/>
          <w:szCs w:val="22"/>
        </w:rPr>
      </w:pPr>
      <w:r w:rsidRPr="007B54BA">
        <w:rPr>
          <w:rFonts w:hAnsi="ＭＳ 明朝" w:hint="eastAsia"/>
          <w:sz w:val="22"/>
          <w:szCs w:val="22"/>
        </w:rPr>
        <w:t>（定義）</w:t>
      </w:r>
    </w:p>
    <w:p w:rsidR="001B3ACB" w:rsidRPr="007B54BA" w:rsidRDefault="001B3ACB" w:rsidP="007B54BA">
      <w:pPr>
        <w:ind w:left="220" w:hangingChars="100" w:hanging="220"/>
        <w:contextualSpacing/>
        <w:rPr>
          <w:rFonts w:hAnsi="ＭＳ 明朝"/>
          <w:sz w:val="22"/>
          <w:szCs w:val="22"/>
        </w:rPr>
      </w:pPr>
      <w:r w:rsidRPr="007B54BA">
        <w:rPr>
          <w:rFonts w:hAnsi="ＭＳ 明朝" w:hint="eastAsia"/>
          <w:sz w:val="22"/>
          <w:szCs w:val="22"/>
        </w:rPr>
        <w:t>第２</w:t>
      </w:r>
      <w:r w:rsidR="006B1D67" w:rsidRPr="007B54BA">
        <w:rPr>
          <w:rFonts w:hAnsi="ＭＳ 明朝" w:hint="eastAsia"/>
          <w:sz w:val="22"/>
          <w:szCs w:val="22"/>
        </w:rPr>
        <w:t>条</w:t>
      </w:r>
      <w:r w:rsidRPr="007B54BA">
        <w:rPr>
          <w:rFonts w:hAnsi="ＭＳ 明朝" w:hint="eastAsia"/>
          <w:sz w:val="22"/>
          <w:szCs w:val="22"/>
        </w:rPr>
        <w:t xml:space="preserve">　</w:t>
      </w:r>
      <w:r w:rsidR="00D935F5" w:rsidRPr="007B54BA">
        <w:rPr>
          <w:rFonts w:hAnsi="ＭＳ 明朝" w:hint="eastAsia"/>
          <w:sz w:val="22"/>
          <w:szCs w:val="22"/>
        </w:rPr>
        <w:t>この</w:t>
      </w:r>
      <w:r w:rsidR="00E50AE7" w:rsidRPr="007B54BA">
        <w:rPr>
          <w:rFonts w:hAnsi="ＭＳ 明朝" w:hint="eastAsia"/>
          <w:sz w:val="22"/>
          <w:szCs w:val="22"/>
        </w:rPr>
        <w:t>要綱</w:t>
      </w:r>
      <w:r w:rsidR="00966380" w:rsidRPr="007B54BA">
        <w:rPr>
          <w:rFonts w:hAnsi="ＭＳ 明朝" w:hint="eastAsia"/>
          <w:sz w:val="22"/>
          <w:szCs w:val="22"/>
        </w:rPr>
        <w:t>において</w:t>
      </w:r>
      <w:r w:rsidR="001A05D0" w:rsidRPr="007B54BA">
        <w:rPr>
          <w:rFonts w:hAnsi="ＭＳ 明朝" w:hint="eastAsia"/>
          <w:sz w:val="22"/>
          <w:szCs w:val="22"/>
        </w:rPr>
        <w:t>協力</w:t>
      </w:r>
      <w:r w:rsidR="00857633" w:rsidRPr="007B54BA">
        <w:rPr>
          <w:rFonts w:hAnsi="ＭＳ 明朝" w:hint="eastAsia"/>
          <w:sz w:val="22"/>
          <w:szCs w:val="22"/>
        </w:rPr>
        <w:t>病院</w:t>
      </w:r>
      <w:r w:rsidR="00D935F5" w:rsidRPr="007B54BA">
        <w:rPr>
          <w:rFonts w:hAnsi="ＭＳ 明朝" w:hint="eastAsia"/>
          <w:sz w:val="22"/>
          <w:szCs w:val="22"/>
        </w:rPr>
        <w:t>とは、第３</w:t>
      </w:r>
      <w:r w:rsidR="00C9463E" w:rsidRPr="007B54BA">
        <w:rPr>
          <w:rFonts w:hAnsi="ＭＳ 明朝" w:hint="eastAsia"/>
          <w:sz w:val="22"/>
          <w:szCs w:val="22"/>
        </w:rPr>
        <w:t>条</w:t>
      </w:r>
      <w:r w:rsidR="00D935F5" w:rsidRPr="007B54BA">
        <w:rPr>
          <w:rFonts w:hAnsi="ＭＳ 明朝" w:hint="eastAsia"/>
          <w:sz w:val="22"/>
          <w:szCs w:val="22"/>
        </w:rPr>
        <w:t>により</w:t>
      </w:r>
      <w:r w:rsidRPr="007B54BA">
        <w:rPr>
          <w:rFonts w:hAnsi="ＭＳ 明朝" w:hint="eastAsia"/>
          <w:sz w:val="22"/>
          <w:szCs w:val="22"/>
        </w:rPr>
        <w:t>、</w:t>
      </w:r>
      <w:r w:rsidR="00A44187" w:rsidRPr="007B54BA">
        <w:rPr>
          <w:rFonts w:hAnsi="ＭＳ 明朝" w:hint="eastAsia"/>
          <w:sz w:val="22"/>
          <w:szCs w:val="22"/>
        </w:rPr>
        <w:t>大阪府</w:t>
      </w:r>
      <w:r w:rsidRPr="007B54BA">
        <w:rPr>
          <w:rFonts w:hAnsi="ＭＳ 明朝" w:hint="eastAsia"/>
          <w:sz w:val="22"/>
          <w:szCs w:val="22"/>
        </w:rPr>
        <w:t>知事（以下「知事」という。）が</w:t>
      </w:r>
      <w:r w:rsidR="00217078" w:rsidRPr="007B54BA">
        <w:rPr>
          <w:rFonts w:hAnsi="ＭＳ 明朝" w:hint="eastAsia"/>
          <w:sz w:val="22"/>
          <w:szCs w:val="22"/>
        </w:rPr>
        <w:t>選定</w:t>
      </w:r>
      <w:r w:rsidRPr="007B54BA">
        <w:rPr>
          <w:rFonts w:hAnsi="ＭＳ 明朝" w:hint="eastAsia"/>
          <w:sz w:val="22"/>
          <w:szCs w:val="22"/>
        </w:rPr>
        <w:t>した病院をいう。</w:t>
      </w:r>
    </w:p>
    <w:p w:rsidR="00556EEC" w:rsidRPr="007B54BA" w:rsidRDefault="00556EEC" w:rsidP="007B54BA">
      <w:pPr>
        <w:contextualSpacing/>
        <w:rPr>
          <w:rFonts w:hAnsi="ＭＳ 明朝"/>
          <w:sz w:val="22"/>
          <w:szCs w:val="22"/>
        </w:rPr>
      </w:pPr>
    </w:p>
    <w:p w:rsidR="006B1D67" w:rsidRPr="007B54BA" w:rsidRDefault="006B1D67" w:rsidP="007B54BA">
      <w:pPr>
        <w:contextualSpacing/>
        <w:rPr>
          <w:rFonts w:hAnsi="ＭＳ 明朝"/>
          <w:sz w:val="22"/>
          <w:szCs w:val="22"/>
        </w:rPr>
      </w:pPr>
      <w:r w:rsidRPr="007B54BA">
        <w:rPr>
          <w:rFonts w:hAnsi="ＭＳ 明朝" w:hint="eastAsia"/>
          <w:sz w:val="22"/>
          <w:szCs w:val="22"/>
        </w:rPr>
        <w:t>（</w:t>
      </w:r>
      <w:r w:rsidR="00217078" w:rsidRPr="007B54BA">
        <w:rPr>
          <w:rFonts w:hAnsi="ＭＳ 明朝" w:hint="eastAsia"/>
          <w:sz w:val="22"/>
          <w:szCs w:val="22"/>
        </w:rPr>
        <w:t>選定</w:t>
      </w:r>
      <w:r w:rsidRPr="007B54BA">
        <w:rPr>
          <w:rFonts w:hAnsi="ＭＳ 明朝" w:hint="eastAsia"/>
          <w:sz w:val="22"/>
          <w:szCs w:val="22"/>
        </w:rPr>
        <w:t>）</w:t>
      </w:r>
    </w:p>
    <w:p w:rsidR="001B3ACB" w:rsidRPr="007B54BA" w:rsidRDefault="006B1D67" w:rsidP="007B54BA">
      <w:pPr>
        <w:ind w:left="220" w:hangingChars="100" w:hanging="220"/>
        <w:contextualSpacing/>
        <w:rPr>
          <w:rFonts w:hAnsi="ＭＳ 明朝"/>
          <w:sz w:val="22"/>
          <w:szCs w:val="22"/>
        </w:rPr>
      </w:pPr>
      <w:r w:rsidRPr="007B54BA">
        <w:rPr>
          <w:rFonts w:hAnsi="ＭＳ 明朝" w:hint="eastAsia"/>
          <w:sz w:val="22"/>
          <w:szCs w:val="22"/>
        </w:rPr>
        <w:t xml:space="preserve">第３条　</w:t>
      </w:r>
      <w:r w:rsidR="003B0CAC" w:rsidRPr="007B54BA">
        <w:rPr>
          <w:rFonts w:hAnsi="ＭＳ 明朝" w:hint="eastAsia"/>
          <w:sz w:val="22"/>
          <w:szCs w:val="22"/>
        </w:rPr>
        <w:t>知事</w:t>
      </w:r>
      <w:r w:rsidR="001B3ACB" w:rsidRPr="007B54BA">
        <w:rPr>
          <w:rFonts w:hAnsi="ＭＳ 明朝" w:hint="eastAsia"/>
          <w:sz w:val="22"/>
          <w:szCs w:val="22"/>
        </w:rPr>
        <w:t>は</w:t>
      </w:r>
      <w:r w:rsidR="00CE3A70" w:rsidRPr="007B54BA">
        <w:rPr>
          <w:rFonts w:hAnsi="ＭＳ 明朝" w:hint="eastAsia"/>
          <w:sz w:val="22"/>
          <w:szCs w:val="22"/>
        </w:rPr>
        <w:t>、</w:t>
      </w:r>
      <w:r w:rsidR="00A44187" w:rsidRPr="007B54BA">
        <w:rPr>
          <w:rFonts w:hAnsi="ＭＳ 明朝" w:hint="eastAsia"/>
          <w:sz w:val="22"/>
          <w:szCs w:val="22"/>
        </w:rPr>
        <w:t>府</w:t>
      </w:r>
      <w:r w:rsidR="00857633" w:rsidRPr="007B54BA">
        <w:rPr>
          <w:rFonts w:hAnsi="ＭＳ 明朝" w:hint="eastAsia"/>
          <w:sz w:val="22"/>
          <w:szCs w:val="22"/>
        </w:rPr>
        <w:t>内</w:t>
      </w:r>
      <w:r w:rsidR="005A1D57" w:rsidRPr="007B54BA">
        <w:rPr>
          <w:rFonts w:hAnsi="ＭＳ 明朝" w:hint="eastAsia"/>
          <w:sz w:val="22"/>
          <w:szCs w:val="22"/>
        </w:rPr>
        <w:t>に所在する</w:t>
      </w:r>
      <w:r w:rsidR="001B3ACB" w:rsidRPr="007B54BA">
        <w:rPr>
          <w:rFonts w:hAnsi="ＭＳ 明朝" w:hint="eastAsia"/>
          <w:sz w:val="22"/>
          <w:szCs w:val="22"/>
        </w:rPr>
        <w:t>医療法（</w:t>
      </w:r>
      <w:r w:rsidR="003B0CAC" w:rsidRPr="007B54BA">
        <w:rPr>
          <w:rFonts w:hAnsi="ＭＳ 明朝" w:hint="eastAsia"/>
          <w:sz w:val="22"/>
          <w:szCs w:val="22"/>
        </w:rPr>
        <w:t>昭和</w:t>
      </w:r>
      <w:r w:rsidR="00A031F1">
        <w:rPr>
          <w:rFonts w:hAnsi="ＭＳ 明朝" w:hint="eastAsia"/>
          <w:sz w:val="22"/>
          <w:szCs w:val="22"/>
        </w:rPr>
        <w:t>２３</w:t>
      </w:r>
      <w:r w:rsidR="00B01B8A" w:rsidRPr="007B54BA">
        <w:rPr>
          <w:rFonts w:hAnsi="ＭＳ 明朝" w:hint="eastAsia"/>
          <w:sz w:val="22"/>
          <w:szCs w:val="22"/>
        </w:rPr>
        <w:t>年法律第</w:t>
      </w:r>
      <w:r w:rsidR="00A031F1">
        <w:rPr>
          <w:rFonts w:hAnsi="ＭＳ 明朝" w:hint="eastAsia"/>
          <w:sz w:val="22"/>
          <w:szCs w:val="22"/>
        </w:rPr>
        <w:t>２０５</w:t>
      </w:r>
      <w:r w:rsidR="001B3ACB" w:rsidRPr="007B54BA">
        <w:rPr>
          <w:rFonts w:hAnsi="ＭＳ 明朝" w:hint="eastAsia"/>
          <w:sz w:val="22"/>
          <w:szCs w:val="22"/>
        </w:rPr>
        <w:t>号）第１条の５</w:t>
      </w:r>
      <w:r w:rsidR="009036AF" w:rsidRPr="007B54BA">
        <w:rPr>
          <w:rFonts w:hAnsi="ＭＳ 明朝" w:hint="eastAsia"/>
          <w:sz w:val="22"/>
          <w:szCs w:val="22"/>
        </w:rPr>
        <w:t>第１項</w:t>
      </w:r>
      <w:r w:rsidR="001B3ACB" w:rsidRPr="007B54BA">
        <w:rPr>
          <w:rFonts w:hAnsi="ＭＳ 明朝" w:hint="eastAsia"/>
          <w:sz w:val="22"/>
          <w:szCs w:val="22"/>
        </w:rPr>
        <w:t>に規定する病院</w:t>
      </w:r>
      <w:r w:rsidR="00270286" w:rsidRPr="007B54BA">
        <w:rPr>
          <w:rFonts w:hAnsi="ＭＳ 明朝" w:hint="eastAsia"/>
          <w:sz w:val="22"/>
          <w:szCs w:val="22"/>
        </w:rPr>
        <w:t>のうち</w:t>
      </w:r>
      <w:r w:rsidR="001B3ACB" w:rsidRPr="007B54BA">
        <w:rPr>
          <w:rFonts w:hAnsi="ＭＳ 明朝" w:hint="eastAsia"/>
          <w:sz w:val="22"/>
          <w:szCs w:val="22"/>
        </w:rPr>
        <w:t>、以下の</w:t>
      </w:r>
      <w:r w:rsidR="003B0CAC" w:rsidRPr="007B54BA">
        <w:rPr>
          <w:rFonts w:hAnsi="ＭＳ 明朝" w:hint="eastAsia"/>
          <w:sz w:val="22"/>
          <w:szCs w:val="22"/>
        </w:rPr>
        <w:t>要件</w:t>
      </w:r>
      <w:r w:rsidR="001B3ACB" w:rsidRPr="007B54BA">
        <w:rPr>
          <w:rFonts w:hAnsi="ＭＳ 明朝" w:hint="eastAsia"/>
          <w:sz w:val="22"/>
          <w:szCs w:val="22"/>
        </w:rPr>
        <w:t>をすべて</w:t>
      </w:r>
      <w:r w:rsidR="003B0CAC" w:rsidRPr="007B54BA">
        <w:rPr>
          <w:rFonts w:hAnsi="ＭＳ 明朝" w:hint="eastAsia"/>
          <w:sz w:val="22"/>
          <w:szCs w:val="22"/>
        </w:rPr>
        <w:t>満</w:t>
      </w:r>
      <w:r w:rsidR="001B3ACB" w:rsidRPr="007B54BA">
        <w:rPr>
          <w:rFonts w:hAnsi="ＭＳ 明朝" w:hint="eastAsia"/>
          <w:sz w:val="22"/>
          <w:szCs w:val="22"/>
        </w:rPr>
        <w:t>たすもの</w:t>
      </w:r>
      <w:r w:rsidR="00385512" w:rsidRPr="007B54BA">
        <w:rPr>
          <w:rFonts w:hAnsi="ＭＳ 明朝" w:hint="eastAsia"/>
          <w:sz w:val="22"/>
          <w:szCs w:val="22"/>
        </w:rPr>
        <w:t>から</w:t>
      </w:r>
      <w:r w:rsidR="001B3ACB" w:rsidRPr="007B54BA">
        <w:rPr>
          <w:rFonts w:hAnsi="ＭＳ 明朝" w:hint="eastAsia"/>
          <w:sz w:val="22"/>
          <w:szCs w:val="22"/>
        </w:rPr>
        <w:t>、</w:t>
      </w:r>
      <w:r w:rsidR="00EC1E7B" w:rsidRPr="007B54BA">
        <w:rPr>
          <w:rFonts w:hAnsi="ＭＳ 明朝" w:hint="eastAsia"/>
          <w:sz w:val="22"/>
          <w:szCs w:val="22"/>
        </w:rPr>
        <w:t>地域の実情を</w:t>
      </w:r>
      <w:r w:rsidR="00385512" w:rsidRPr="007B54BA">
        <w:rPr>
          <w:rFonts w:hAnsi="ＭＳ 明朝" w:hint="eastAsia"/>
          <w:sz w:val="22"/>
          <w:szCs w:val="22"/>
        </w:rPr>
        <w:t>総合的に考慮し、</w:t>
      </w:r>
      <w:r w:rsidR="001A05D0" w:rsidRPr="007B54BA">
        <w:rPr>
          <w:rFonts w:hAnsi="ＭＳ 明朝" w:hint="eastAsia"/>
          <w:sz w:val="22"/>
          <w:szCs w:val="22"/>
        </w:rPr>
        <w:t>協力</w:t>
      </w:r>
      <w:r w:rsidR="00385512" w:rsidRPr="007B54BA">
        <w:rPr>
          <w:rFonts w:hAnsi="ＭＳ 明朝" w:hint="eastAsia"/>
          <w:sz w:val="22"/>
          <w:szCs w:val="22"/>
        </w:rPr>
        <w:t>病院</w:t>
      </w:r>
      <w:r w:rsidR="00D26F51" w:rsidRPr="007B54BA">
        <w:rPr>
          <w:rFonts w:hAnsi="ＭＳ 明朝" w:hint="eastAsia"/>
          <w:sz w:val="22"/>
          <w:szCs w:val="22"/>
        </w:rPr>
        <w:t>を</w:t>
      </w:r>
      <w:r w:rsidR="00217078" w:rsidRPr="007B54BA">
        <w:rPr>
          <w:rFonts w:hAnsi="ＭＳ 明朝" w:hint="eastAsia"/>
          <w:sz w:val="22"/>
          <w:szCs w:val="22"/>
        </w:rPr>
        <w:t>選定</w:t>
      </w:r>
      <w:r w:rsidR="003B0CAC" w:rsidRPr="007B54BA">
        <w:rPr>
          <w:rFonts w:hAnsi="ＭＳ 明朝" w:hint="eastAsia"/>
          <w:sz w:val="22"/>
          <w:szCs w:val="22"/>
        </w:rPr>
        <w:t>する。</w:t>
      </w:r>
    </w:p>
    <w:p w:rsidR="00AA2148" w:rsidRPr="007B54BA" w:rsidRDefault="009036AF" w:rsidP="007B54BA">
      <w:pPr>
        <w:numPr>
          <w:ilvl w:val="0"/>
          <w:numId w:val="1"/>
        </w:numPr>
        <w:contextualSpacing/>
        <w:rPr>
          <w:rFonts w:hAnsi="ＭＳ 明朝"/>
          <w:sz w:val="22"/>
          <w:szCs w:val="22"/>
        </w:rPr>
      </w:pPr>
      <w:r w:rsidRPr="007B54BA">
        <w:rPr>
          <w:rFonts w:hAnsi="ＭＳ 明朝" w:hint="eastAsia"/>
          <w:sz w:val="22"/>
          <w:szCs w:val="22"/>
        </w:rPr>
        <w:t>選定</w:t>
      </w:r>
      <w:r w:rsidR="003B0CAC" w:rsidRPr="007B54BA">
        <w:rPr>
          <w:rFonts w:hAnsi="ＭＳ 明朝" w:hint="eastAsia"/>
          <w:sz w:val="22"/>
          <w:szCs w:val="22"/>
        </w:rPr>
        <w:t>を受けようとする病院の</w:t>
      </w:r>
      <w:r w:rsidRPr="007B54BA">
        <w:rPr>
          <w:rFonts w:hAnsi="ＭＳ 明朝" w:hint="eastAsia"/>
          <w:sz w:val="22"/>
          <w:szCs w:val="22"/>
        </w:rPr>
        <w:t>代表者</w:t>
      </w:r>
      <w:r w:rsidR="003B0CAC" w:rsidRPr="007B54BA">
        <w:rPr>
          <w:rFonts w:hAnsi="ＭＳ 明朝" w:hint="eastAsia"/>
          <w:sz w:val="22"/>
          <w:szCs w:val="22"/>
        </w:rPr>
        <w:t>（以下「</w:t>
      </w:r>
      <w:r w:rsidRPr="007B54BA">
        <w:rPr>
          <w:rFonts w:hAnsi="ＭＳ 明朝" w:hint="eastAsia"/>
          <w:sz w:val="22"/>
          <w:szCs w:val="22"/>
        </w:rPr>
        <w:t>代表者</w:t>
      </w:r>
      <w:r w:rsidR="003B0CAC" w:rsidRPr="007B54BA">
        <w:rPr>
          <w:rFonts w:hAnsi="ＭＳ 明朝" w:hint="eastAsia"/>
          <w:sz w:val="22"/>
          <w:szCs w:val="22"/>
        </w:rPr>
        <w:t>」という。）が、</w:t>
      </w:r>
      <w:r w:rsidR="00A86C73" w:rsidRPr="007B54BA">
        <w:rPr>
          <w:rFonts w:hAnsi="ＭＳ 明朝" w:hint="eastAsia"/>
          <w:sz w:val="22"/>
          <w:szCs w:val="22"/>
        </w:rPr>
        <w:t>「</w:t>
      </w:r>
      <w:r w:rsidR="00A44187" w:rsidRPr="007B54BA">
        <w:rPr>
          <w:rFonts w:hAnsi="ＭＳ 明朝" w:hint="eastAsia"/>
          <w:sz w:val="22"/>
          <w:szCs w:val="22"/>
        </w:rPr>
        <w:t>大阪府</w:t>
      </w:r>
      <w:r w:rsidR="0012226E" w:rsidRPr="007B54BA">
        <w:rPr>
          <w:rFonts w:hAnsi="ＭＳ 明朝" w:hint="eastAsia"/>
          <w:sz w:val="22"/>
          <w:szCs w:val="22"/>
        </w:rPr>
        <w:t>難病</w:t>
      </w:r>
      <w:r w:rsidR="001A05D0" w:rsidRPr="007B54BA">
        <w:rPr>
          <w:rFonts w:hAnsi="ＭＳ 明朝" w:hint="eastAsia"/>
          <w:sz w:val="22"/>
          <w:szCs w:val="22"/>
        </w:rPr>
        <w:t>医療協力</w:t>
      </w:r>
      <w:r w:rsidR="00A86C73" w:rsidRPr="007B54BA">
        <w:rPr>
          <w:rFonts w:hAnsi="ＭＳ 明朝" w:hint="eastAsia"/>
          <w:sz w:val="22"/>
          <w:szCs w:val="22"/>
        </w:rPr>
        <w:t>病院</w:t>
      </w:r>
      <w:r w:rsidR="003B0CAC" w:rsidRPr="007B54BA">
        <w:rPr>
          <w:rFonts w:hAnsi="ＭＳ 明朝" w:hint="eastAsia"/>
          <w:sz w:val="22"/>
          <w:szCs w:val="22"/>
        </w:rPr>
        <w:t>申請書」</w:t>
      </w:r>
      <w:r w:rsidR="004500C6" w:rsidRPr="007B54BA">
        <w:rPr>
          <w:rFonts w:hAnsi="ＭＳ 明朝" w:hint="eastAsia"/>
          <w:sz w:val="22"/>
          <w:szCs w:val="22"/>
        </w:rPr>
        <w:t>（</w:t>
      </w:r>
      <w:r w:rsidR="00556C69" w:rsidRPr="007B54BA">
        <w:rPr>
          <w:rFonts w:hAnsi="ＭＳ 明朝" w:hint="eastAsia"/>
          <w:sz w:val="22"/>
          <w:szCs w:val="22"/>
        </w:rPr>
        <w:t>様式第１号</w:t>
      </w:r>
      <w:r w:rsidR="004500C6" w:rsidRPr="007B54BA">
        <w:rPr>
          <w:rFonts w:hAnsi="ＭＳ 明朝" w:hint="eastAsia"/>
          <w:sz w:val="22"/>
          <w:szCs w:val="22"/>
        </w:rPr>
        <w:t>）</w:t>
      </w:r>
      <w:r w:rsidR="003B0CAC" w:rsidRPr="007B54BA">
        <w:rPr>
          <w:rFonts w:hAnsi="ＭＳ 明朝" w:hint="eastAsia"/>
          <w:sz w:val="22"/>
          <w:szCs w:val="22"/>
        </w:rPr>
        <w:t>を提出していること。</w:t>
      </w:r>
    </w:p>
    <w:p w:rsidR="00C4112A" w:rsidRPr="007B54BA" w:rsidRDefault="00E33DF9" w:rsidP="007B54BA">
      <w:pPr>
        <w:ind w:leftChars="100" w:left="870" w:hangingChars="300" w:hanging="660"/>
        <w:contextualSpacing/>
        <w:rPr>
          <w:rFonts w:hAnsi="ＭＳ 明朝"/>
          <w:sz w:val="22"/>
          <w:szCs w:val="22"/>
        </w:rPr>
      </w:pPr>
      <w:r w:rsidRPr="007B54BA">
        <w:rPr>
          <w:rFonts w:hAnsi="ＭＳ 明朝" w:hint="eastAsia"/>
          <w:sz w:val="22"/>
          <w:szCs w:val="22"/>
        </w:rPr>
        <w:t>（２</w:t>
      </w:r>
      <w:r w:rsidR="00031C54" w:rsidRPr="007B54BA">
        <w:rPr>
          <w:rFonts w:hAnsi="ＭＳ 明朝" w:hint="eastAsia"/>
          <w:sz w:val="22"/>
          <w:szCs w:val="22"/>
        </w:rPr>
        <w:t>）</w:t>
      </w:r>
      <w:r w:rsidR="00437171" w:rsidRPr="007B54BA">
        <w:rPr>
          <w:rFonts w:hAnsi="ＭＳ 明朝" w:hint="eastAsia"/>
          <w:sz w:val="22"/>
          <w:szCs w:val="22"/>
        </w:rPr>
        <w:t>別途定める「</w:t>
      </w:r>
      <w:r w:rsidR="00A44187" w:rsidRPr="007B54BA">
        <w:rPr>
          <w:rFonts w:hAnsi="ＭＳ 明朝" w:hint="eastAsia"/>
          <w:sz w:val="22"/>
          <w:szCs w:val="22"/>
        </w:rPr>
        <w:t>大阪府</w:t>
      </w:r>
      <w:r w:rsidR="0012226E" w:rsidRPr="007B54BA">
        <w:rPr>
          <w:rFonts w:hAnsi="ＭＳ 明朝" w:hint="eastAsia"/>
          <w:sz w:val="22"/>
          <w:szCs w:val="22"/>
        </w:rPr>
        <w:t>難病</w:t>
      </w:r>
      <w:r w:rsidR="001A05D0" w:rsidRPr="007B54BA">
        <w:rPr>
          <w:rFonts w:hAnsi="ＭＳ 明朝" w:hint="eastAsia"/>
          <w:sz w:val="22"/>
          <w:szCs w:val="22"/>
        </w:rPr>
        <w:t>医療協力</w:t>
      </w:r>
      <w:r w:rsidR="00437171" w:rsidRPr="007B54BA">
        <w:rPr>
          <w:rFonts w:hAnsi="ＭＳ 明朝" w:hint="eastAsia"/>
          <w:sz w:val="22"/>
          <w:szCs w:val="22"/>
        </w:rPr>
        <w:t>病院</w:t>
      </w:r>
      <w:r w:rsidR="00A44187" w:rsidRPr="007B54BA">
        <w:rPr>
          <w:rFonts w:hAnsi="ＭＳ 明朝" w:hint="eastAsia"/>
          <w:sz w:val="22"/>
          <w:szCs w:val="22"/>
        </w:rPr>
        <w:t>選定基準」</w:t>
      </w:r>
      <w:r w:rsidR="00031C54" w:rsidRPr="007B54BA">
        <w:rPr>
          <w:rFonts w:hAnsi="ＭＳ 明朝" w:hint="eastAsia"/>
          <w:sz w:val="22"/>
          <w:szCs w:val="22"/>
        </w:rPr>
        <w:t>で定める</w:t>
      </w:r>
      <w:r w:rsidR="00C4112A" w:rsidRPr="007B54BA">
        <w:rPr>
          <w:rFonts w:hAnsi="ＭＳ 明朝" w:hint="eastAsia"/>
          <w:sz w:val="22"/>
          <w:szCs w:val="22"/>
        </w:rPr>
        <w:t>要件をすべて満たし</w:t>
      </w:r>
      <w:r w:rsidR="006B1D67" w:rsidRPr="007B54BA">
        <w:rPr>
          <w:rFonts w:hAnsi="ＭＳ 明朝" w:hint="eastAsia"/>
          <w:sz w:val="22"/>
          <w:szCs w:val="22"/>
        </w:rPr>
        <w:t>、</w:t>
      </w:r>
      <w:r w:rsidR="002C61F3" w:rsidRPr="007B54BA">
        <w:rPr>
          <w:rFonts w:hAnsi="ＭＳ 明朝" w:hint="eastAsia"/>
          <w:sz w:val="22"/>
          <w:szCs w:val="22"/>
        </w:rPr>
        <w:t>指定</w:t>
      </w:r>
      <w:r w:rsidR="00B66538" w:rsidRPr="007B54BA">
        <w:rPr>
          <w:rFonts w:hAnsi="ＭＳ 明朝" w:hint="eastAsia"/>
          <w:sz w:val="22"/>
          <w:szCs w:val="22"/>
        </w:rPr>
        <w:t>後は</w:t>
      </w:r>
      <w:r w:rsidR="006B1D67" w:rsidRPr="007B54BA">
        <w:rPr>
          <w:rFonts w:hAnsi="ＭＳ 明朝" w:hint="eastAsia"/>
          <w:sz w:val="22"/>
          <w:szCs w:val="22"/>
        </w:rPr>
        <w:t>この要綱の規定を遵守すること</w:t>
      </w:r>
      <w:r w:rsidR="00B66538" w:rsidRPr="007B54BA">
        <w:rPr>
          <w:rFonts w:hAnsi="ＭＳ 明朝" w:hint="eastAsia"/>
          <w:sz w:val="22"/>
          <w:szCs w:val="22"/>
        </w:rPr>
        <w:t>に同意していること。</w:t>
      </w:r>
    </w:p>
    <w:p w:rsidR="00B23794" w:rsidRPr="007B54BA" w:rsidRDefault="004A5885" w:rsidP="007B54BA">
      <w:pPr>
        <w:ind w:leftChars="6" w:left="218" w:hangingChars="93" w:hanging="205"/>
        <w:contextualSpacing/>
        <w:rPr>
          <w:rFonts w:hAnsi="ＭＳ 明朝"/>
          <w:sz w:val="22"/>
          <w:szCs w:val="22"/>
        </w:rPr>
      </w:pPr>
      <w:r w:rsidRPr="007B54BA">
        <w:rPr>
          <w:rFonts w:hAnsi="ＭＳ 明朝" w:hint="eastAsia"/>
          <w:sz w:val="22"/>
          <w:szCs w:val="22"/>
        </w:rPr>
        <w:t>２　知事は、</w:t>
      </w:r>
      <w:r w:rsidR="00217078" w:rsidRPr="007B54BA">
        <w:rPr>
          <w:rFonts w:hAnsi="ＭＳ 明朝" w:hint="eastAsia"/>
          <w:sz w:val="22"/>
          <w:szCs w:val="22"/>
        </w:rPr>
        <w:t>選定</w:t>
      </w:r>
      <w:r w:rsidRPr="007B54BA">
        <w:rPr>
          <w:rFonts w:hAnsi="ＭＳ 明朝" w:hint="eastAsia"/>
          <w:sz w:val="22"/>
          <w:szCs w:val="22"/>
        </w:rPr>
        <w:t>を行った場合、</w:t>
      </w:r>
      <w:r w:rsidR="00270286" w:rsidRPr="007B54BA">
        <w:rPr>
          <w:rFonts w:hAnsi="ＭＳ 明朝" w:hint="eastAsia"/>
          <w:sz w:val="22"/>
          <w:szCs w:val="22"/>
        </w:rPr>
        <w:t>「</w:t>
      </w:r>
      <w:r w:rsidR="00A44187" w:rsidRPr="007B54BA">
        <w:rPr>
          <w:rFonts w:hAnsi="ＭＳ 明朝" w:hint="eastAsia"/>
          <w:sz w:val="22"/>
          <w:szCs w:val="22"/>
        </w:rPr>
        <w:t>大阪府</w:t>
      </w:r>
      <w:r w:rsidR="002E0FBD" w:rsidRPr="007B54BA">
        <w:rPr>
          <w:rFonts w:hAnsi="ＭＳ 明朝" w:hint="eastAsia"/>
          <w:sz w:val="22"/>
          <w:szCs w:val="22"/>
        </w:rPr>
        <w:t>難病</w:t>
      </w:r>
      <w:r w:rsidR="001A05D0" w:rsidRPr="007B54BA">
        <w:rPr>
          <w:rFonts w:hAnsi="ＭＳ 明朝" w:hint="eastAsia"/>
          <w:sz w:val="22"/>
          <w:szCs w:val="22"/>
        </w:rPr>
        <w:t>医療協力病院</w:t>
      </w:r>
      <w:r w:rsidR="00E87D8D" w:rsidRPr="007B54BA">
        <w:rPr>
          <w:rFonts w:hAnsi="ＭＳ 明朝" w:hint="eastAsia"/>
          <w:sz w:val="22"/>
          <w:szCs w:val="22"/>
        </w:rPr>
        <w:t>指定書</w:t>
      </w:r>
      <w:r w:rsidR="00B23794" w:rsidRPr="007B54BA">
        <w:rPr>
          <w:rFonts w:hAnsi="ＭＳ 明朝" w:hint="eastAsia"/>
          <w:sz w:val="22"/>
          <w:szCs w:val="22"/>
        </w:rPr>
        <w:t>」</w:t>
      </w:r>
      <w:r w:rsidR="004500C6" w:rsidRPr="007B54BA">
        <w:rPr>
          <w:rFonts w:hAnsi="ＭＳ 明朝" w:hint="eastAsia"/>
          <w:sz w:val="22"/>
          <w:szCs w:val="22"/>
        </w:rPr>
        <w:t>（</w:t>
      </w:r>
      <w:r w:rsidR="00556C69" w:rsidRPr="007B54BA">
        <w:rPr>
          <w:rFonts w:hAnsi="ＭＳ 明朝" w:hint="eastAsia"/>
          <w:sz w:val="22"/>
          <w:szCs w:val="22"/>
        </w:rPr>
        <w:t>様式</w:t>
      </w:r>
      <w:r w:rsidR="004500C6" w:rsidRPr="007B54BA">
        <w:rPr>
          <w:rFonts w:hAnsi="ＭＳ 明朝" w:hint="eastAsia"/>
          <w:sz w:val="22"/>
          <w:szCs w:val="22"/>
        </w:rPr>
        <w:t>第２号）</w:t>
      </w:r>
      <w:r w:rsidR="00B23794" w:rsidRPr="007B54BA">
        <w:rPr>
          <w:rFonts w:hAnsi="ＭＳ 明朝" w:hint="eastAsia"/>
          <w:sz w:val="22"/>
          <w:szCs w:val="22"/>
        </w:rPr>
        <w:t>により、</w:t>
      </w:r>
      <w:r w:rsidR="00EC21EA" w:rsidRPr="007B54BA">
        <w:rPr>
          <w:rFonts w:hAnsi="ＭＳ 明朝" w:hint="eastAsia"/>
          <w:sz w:val="22"/>
          <w:szCs w:val="22"/>
        </w:rPr>
        <w:t>代表者</w:t>
      </w:r>
      <w:r w:rsidR="00B23794" w:rsidRPr="007B54BA">
        <w:rPr>
          <w:rFonts w:hAnsi="ＭＳ 明朝" w:hint="eastAsia"/>
          <w:sz w:val="22"/>
          <w:szCs w:val="22"/>
        </w:rPr>
        <w:t>に対し、その旨を通知する。</w:t>
      </w:r>
      <w:r w:rsidR="00CB61A2" w:rsidRPr="007B54BA">
        <w:rPr>
          <w:rFonts w:hAnsi="ＭＳ 明朝" w:hint="eastAsia"/>
          <w:sz w:val="22"/>
          <w:szCs w:val="22"/>
        </w:rPr>
        <w:t>なお、</w:t>
      </w:r>
      <w:r w:rsidR="00355595" w:rsidRPr="007B54BA">
        <w:rPr>
          <w:rFonts w:hAnsi="ＭＳ 明朝" w:hint="eastAsia"/>
          <w:sz w:val="22"/>
          <w:szCs w:val="22"/>
        </w:rPr>
        <w:t>指定期間については、</w:t>
      </w:r>
      <w:r w:rsidR="00A061F9" w:rsidRPr="003B4B9A">
        <w:rPr>
          <w:rFonts w:hAnsi="ＭＳ 明朝" w:hint="eastAsia"/>
          <w:sz w:val="22"/>
          <w:szCs w:val="22"/>
        </w:rPr>
        <w:t>指定日から</w:t>
      </w:r>
      <w:r w:rsidR="00051870" w:rsidRPr="003B4B9A">
        <w:rPr>
          <w:rFonts w:hAnsi="ＭＳ 明朝" w:hint="eastAsia"/>
          <w:sz w:val="22"/>
          <w:szCs w:val="22"/>
        </w:rPr>
        <w:t>令和１１年度末まで</w:t>
      </w:r>
      <w:r w:rsidR="00355595" w:rsidRPr="007B54BA">
        <w:rPr>
          <w:rFonts w:hAnsi="ＭＳ 明朝" w:hint="eastAsia"/>
          <w:sz w:val="22"/>
          <w:szCs w:val="22"/>
        </w:rPr>
        <w:t>とする。</w:t>
      </w:r>
    </w:p>
    <w:p w:rsidR="00B23794" w:rsidRPr="007B54BA" w:rsidRDefault="00CC13B3" w:rsidP="007B54BA">
      <w:pPr>
        <w:ind w:left="220" w:hangingChars="100" w:hanging="220"/>
        <w:contextualSpacing/>
        <w:rPr>
          <w:rFonts w:hAnsi="ＭＳ 明朝"/>
          <w:sz w:val="22"/>
          <w:szCs w:val="22"/>
        </w:rPr>
      </w:pPr>
      <w:r w:rsidRPr="007B54BA">
        <w:rPr>
          <w:rFonts w:hAnsi="ＭＳ 明朝" w:hint="eastAsia"/>
          <w:sz w:val="22"/>
          <w:szCs w:val="22"/>
        </w:rPr>
        <w:t>３　知事は、</w:t>
      </w:r>
      <w:r w:rsidR="001A05D0" w:rsidRPr="007B54BA">
        <w:rPr>
          <w:rFonts w:hAnsi="ＭＳ 明朝" w:hint="eastAsia"/>
          <w:sz w:val="22"/>
          <w:szCs w:val="22"/>
        </w:rPr>
        <w:t>協力</w:t>
      </w:r>
      <w:r w:rsidRPr="007B54BA">
        <w:rPr>
          <w:rFonts w:hAnsi="ＭＳ 明朝" w:hint="eastAsia"/>
          <w:sz w:val="22"/>
          <w:szCs w:val="22"/>
        </w:rPr>
        <w:t>病院</w:t>
      </w:r>
      <w:r w:rsidR="004628D0" w:rsidRPr="007B54BA">
        <w:rPr>
          <w:rFonts w:hAnsi="ＭＳ 明朝" w:hint="eastAsia"/>
          <w:sz w:val="22"/>
          <w:szCs w:val="22"/>
        </w:rPr>
        <w:t>が</w:t>
      </w:r>
      <w:r w:rsidR="00EF72D9" w:rsidRPr="007B54BA">
        <w:rPr>
          <w:rFonts w:hAnsi="ＭＳ 明朝" w:hint="eastAsia"/>
          <w:sz w:val="22"/>
          <w:szCs w:val="22"/>
        </w:rPr>
        <w:t>選定</w:t>
      </w:r>
      <w:r w:rsidR="00B23794" w:rsidRPr="007B54BA">
        <w:rPr>
          <w:rFonts w:hAnsi="ＭＳ 明朝" w:hint="eastAsia"/>
          <w:sz w:val="22"/>
          <w:szCs w:val="22"/>
        </w:rPr>
        <w:t>要件を満たさないと判断されるとき、</w:t>
      </w:r>
      <w:r w:rsidR="00857633" w:rsidRPr="007B54BA">
        <w:rPr>
          <w:rFonts w:hAnsi="ＭＳ 明朝" w:hint="eastAsia"/>
          <w:sz w:val="22"/>
          <w:szCs w:val="22"/>
        </w:rPr>
        <w:t>また</w:t>
      </w:r>
      <w:r w:rsidR="00B23794" w:rsidRPr="007B54BA">
        <w:rPr>
          <w:rFonts w:hAnsi="ＭＳ 明朝" w:hint="eastAsia"/>
          <w:sz w:val="22"/>
          <w:szCs w:val="22"/>
        </w:rPr>
        <w:t>は</w:t>
      </w:r>
      <w:r w:rsidR="009036AF" w:rsidRPr="007B54BA">
        <w:rPr>
          <w:rFonts w:hAnsi="ＭＳ 明朝" w:hint="eastAsia"/>
          <w:sz w:val="22"/>
          <w:szCs w:val="22"/>
        </w:rPr>
        <w:t>代表者</w:t>
      </w:r>
      <w:r w:rsidR="00B23794" w:rsidRPr="007B54BA">
        <w:rPr>
          <w:rFonts w:hAnsi="ＭＳ 明朝" w:hint="eastAsia"/>
          <w:sz w:val="22"/>
          <w:szCs w:val="22"/>
        </w:rPr>
        <w:t>から申し出があったときは</w:t>
      </w:r>
      <w:r w:rsidR="002C61F3" w:rsidRPr="007B54BA">
        <w:rPr>
          <w:rFonts w:hAnsi="ＭＳ 明朝" w:hint="eastAsia"/>
          <w:sz w:val="22"/>
          <w:szCs w:val="22"/>
        </w:rPr>
        <w:t>選定</w:t>
      </w:r>
      <w:r w:rsidR="00B23794" w:rsidRPr="007B54BA">
        <w:rPr>
          <w:rFonts w:hAnsi="ＭＳ 明朝" w:hint="eastAsia"/>
          <w:sz w:val="22"/>
          <w:szCs w:val="22"/>
        </w:rPr>
        <w:t>を取り消すことができる。</w:t>
      </w:r>
    </w:p>
    <w:p w:rsidR="00B23794" w:rsidRPr="007B54BA" w:rsidRDefault="00CC13B3" w:rsidP="006C695A">
      <w:pPr>
        <w:ind w:leftChars="7" w:left="237" w:hangingChars="101" w:hanging="222"/>
        <w:contextualSpacing/>
        <w:rPr>
          <w:rFonts w:hAnsi="ＭＳ 明朝"/>
          <w:sz w:val="22"/>
          <w:szCs w:val="22"/>
        </w:rPr>
      </w:pPr>
      <w:r w:rsidRPr="007B54BA">
        <w:rPr>
          <w:rFonts w:hAnsi="ＭＳ 明朝" w:hint="eastAsia"/>
          <w:sz w:val="22"/>
          <w:szCs w:val="22"/>
        </w:rPr>
        <w:t xml:space="preserve">４　</w:t>
      </w:r>
      <w:r w:rsidR="001A05D0" w:rsidRPr="007B54BA">
        <w:rPr>
          <w:rFonts w:hAnsi="ＭＳ 明朝" w:hint="eastAsia"/>
          <w:sz w:val="22"/>
          <w:szCs w:val="22"/>
        </w:rPr>
        <w:t>協力</w:t>
      </w:r>
      <w:r w:rsidRPr="007B54BA">
        <w:rPr>
          <w:rFonts w:hAnsi="ＭＳ 明朝" w:hint="eastAsia"/>
          <w:sz w:val="22"/>
          <w:szCs w:val="22"/>
        </w:rPr>
        <w:t>病院</w:t>
      </w:r>
      <w:r w:rsidR="00B23794" w:rsidRPr="007B54BA">
        <w:rPr>
          <w:rFonts w:hAnsi="ＭＳ 明朝" w:hint="eastAsia"/>
          <w:sz w:val="22"/>
          <w:szCs w:val="22"/>
        </w:rPr>
        <w:t>の</w:t>
      </w:r>
      <w:r w:rsidR="002C61F3" w:rsidRPr="007B54BA">
        <w:rPr>
          <w:rFonts w:hAnsi="ＭＳ 明朝" w:hint="eastAsia"/>
          <w:sz w:val="22"/>
          <w:szCs w:val="22"/>
        </w:rPr>
        <w:t>選定</w:t>
      </w:r>
      <w:r w:rsidR="00A86C73" w:rsidRPr="007B54BA">
        <w:rPr>
          <w:rFonts w:hAnsi="ＭＳ 明朝" w:hint="eastAsia"/>
          <w:sz w:val="22"/>
          <w:szCs w:val="22"/>
        </w:rPr>
        <w:t>において</w:t>
      </w:r>
      <w:r w:rsidR="00B23794" w:rsidRPr="007B54BA">
        <w:rPr>
          <w:rFonts w:hAnsi="ＭＳ 明朝" w:hint="eastAsia"/>
          <w:sz w:val="22"/>
          <w:szCs w:val="22"/>
        </w:rPr>
        <w:t>は</w:t>
      </w:r>
      <w:r w:rsidR="00017613" w:rsidRPr="007B54BA">
        <w:rPr>
          <w:rFonts w:hAnsi="ＭＳ 明朝" w:hint="eastAsia"/>
          <w:sz w:val="22"/>
          <w:szCs w:val="22"/>
        </w:rPr>
        <w:t>、</w:t>
      </w:r>
      <w:r w:rsidR="003C7CD7" w:rsidRPr="007B54BA">
        <w:rPr>
          <w:rFonts w:hAnsi="ＭＳ 明朝" w:hint="eastAsia"/>
          <w:sz w:val="22"/>
          <w:szCs w:val="22"/>
        </w:rPr>
        <w:t>協力病院の実績等を定期的に評価し、必要に応じて協力</w:t>
      </w:r>
      <w:r w:rsidR="00A86C73" w:rsidRPr="007B54BA">
        <w:rPr>
          <w:rFonts w:hAnsi="ＭＳ 明朝" w:hint="eastAsia"/>
          <w:sz w:val="22"/>
          <w:szCs w:val="22"/>
        </w:rPr>
        <w:t>病院の見直しを行うこととする。</w:t>
      </w:r>
    </w:p>
    <w:p w:rsidR="006810A2" w:rsidRPr="007B54BA" w:rsidRDefault="006810A2" w:rsidP="007B54BA">
      <w:pPr>
        <w:ind w:leftChars="7" w:left="237" w:hangingChars="101" w:hanging="222"/>
        <w:contextualSpacing/>
        <w:rPr>
          <w:rFonts w:hAnsi="ＭＳ 明朝"/>
          <w:sz w:val="22"/>
          <w:szCs w:val="22"/>
        </w:rPr>
      </w:pPr>
      <w:r w:rsidRPr="007B54BA">
        <w:rPr>
          <w:rFonts w:hAnsi="ＭＳ 明朝" w:hint="eastAsia"/>
          <w:sz w:val="22"/>
          <w:szCs w:val="22"/>
        </w:rPr>
        <w:t>５　協力病院は、報告書（様式第３号）により、年１回診療実績等を知事に報告するものとする。</w:t>
      </w:r>
    </w:p>
    <w:p w:rsidR="00556EEC" w:rsidRPr="007B54BA" w:rsidRDefault="00556EEC" w:rsidP="007B54BA">
      <w:pPr>
        <w:contextualSpacing/>
        <w:rPr>
          <w:rFonts w:hAnsi="ＭＳ 明朝"/>
          <w:sz w:val="22"/>
          <w:szCs w:val="22"/>
        </w:rPr>
      </w:pPr>
    </w:p>
    <w:p w:rsidR="000D01DF" w:rsidRPr="007B54BA" w:rsidRDefault="006810A2" w:rsidP="007B54BA">
      <w:pPr>
        <w:contextualSpacing/>
        <w:rPr>
          <w:rFonts w:hAnsi="ＭＳ 明朝"/>
          <w:sz w:val="22"/>
          <w:szCs w:val="22"/>
        </w:rPr>
      </w:pPr>
      <w:r w:rsidRPr="007B54BA">
        <w:rPr>
          <w:rFonts w:hAnsi="ＭＳ 明朝" w:hint="eastAsia"/>
          <w:sz w:val="22"/>
          <w:szCs w:val="22"/>
        </w:rPr>
        <w:t>（</w:t>
      </w:r>
      <w:r w:rsidR="00E94EFB" w:rsidRPr="007B54BA">
        <w:rPr>
          <w:rFonts w:hAnsi="ＭＳ 明朝" w:hint="eastAsia"/>
          <w:sz w:val="22"/>
          <w:szCs w:val="22"/>
        </w:rPr>
        <w:t>役割）</w:t>
      </w:r>
    </w:p>
    <w:p w:rsidR="00E94EFB" w:rsidRPr="007B54BA" w:rsidRDefault="000D01DF" w:rsidP="007B54BA">
      <w:pPr>
        <w:ind w:left="220" w:hangingChars="100" w:hanging="220"/>
        <w:contextualSpacing/>
        <w:rPr>
          <w:rFonts w:hAnsi="ＭＳ 明朝"/>
          <w:sz w:val="22"/>
          <w:szCs w:val="22"/>
        </w:rPr>
      </w:pPr>
      <w:r w:rsidRPr="007B54BA">
        <w:rPr>
          <w:rFonts w:hAnsi="ＭＳ 明朝" w:hint="eastAsia"/>
          <w:sz w:val="22"/>
          <w:szCs w:val="22"/>
        </w:rPr>
        <w:t xml:space="preserve">第４条　</w:t>
      </w:r>
    </w:p>
    <w:p w:rsidR="00E94EFB" w:rsidRPr="007B54BA" w:rsidRDefault="00E94EFB" w:rsidP="007B54BA">
      <w:pPr>
        <w:ind w:left="220" w:hangingChars="100" w:hanging="220"/>
        <w:contextualSpacing/>
        <w:rPr>
          <w:rFonts w:hAnsi="ＭＳ 明朝"/>
          <w:sz w:val="22"/>
          <w:szCs w:val="22"/>
        </w:rPr>
      </w:pPr>
      <w:r w:rsidRPr="007B54BA">
        <w:rPr>
          <w:rFonts w:hAnsi="ＭＳ 明朝" w:hint="eastAsia"/>
          <w:sz w:val="22"/>
          <w:szCs w:val="22"/>
        </w:rPr>
        <w:t>１</w:t>
      </w:r>
      <w:r w:rsidR="009E50BE" w:rsidRPr="007B54BA">
        <w:rPr>
          <w:rFonts w:hAnsi="ＭＳ 明朝" w:hint="eastAsia"/>
          <w:sz w:val="22"/>
          <w:szCs w:val="22"/>
        </w:rPr>
        <w:t xml:space="preserve">　</w:t>
      </w:r>
      <w:r w:rsidRPr="007B54BA">
        <w:rPr>
          <w:rFonts w:hAnsi="ＭＳ 明朝" w:hint="eastAsia"/>
          <w:sz w:val="22"/>
          <w:szCs w:val="22"/>
        </w:rPr>
        <w:t>大阪府難病診療連携拠点病院等との連携</w:t>
      </w:r>
    </w:p>
    <w:p w:rsidR="00E94EFB" w:rsidRPr="007B54BA" w:rsidRDefault="009E50BE" w:rsidP="007B54BA">
      <w:pPr>
        <w:ind w:leftChars="100" w:left="210"/>
        <w:contextualSpacing/>
        <w:rPr>
          <w:rFonts w:hAnsi="ＭＳ 明朝"/>
          <w:sz w:val="22"/>
          <w:szCs w:val="22"/>
        </w:rPr>
      </w:pPr>
      <w:r w:rsidRPr="007B54BA">
        <w:rPr>
          <w:rFonts w:hAnsi="ＭＳ 明朝" w:hint="eastAsia"/>
          <w:sz w:val="22"/>
          <w:szCs w:val="22"/>
        </w:rPr>
        <w:t>（１）</w:t>
      </w:r>
      <w:r w:rsidR="00E94EFB" w:rsidRPr="007B54BA">
        <w:rPr>
          <w:rFonts w:hAnsi="ＭＳ 明朝" w:hint="eastAsia"/>
          <w:sz w:val="22"/>
          <w:szCs w:val="22"/>
        </w:rPr>
        <w:t>難病診療連携拠点病院等からの要請に応じて、難病の患者の受入れを行うこと。</w:t>
      </w:r>
    </w:p>
    <w:p w:rsidR="00E94EFB" w:rsidRPr="007B54BA" w:rsidRDefault="009E50BE" w:rsidP="007B54BA">
      <w:pPr>
        <w:ind w:leftChars="100" w:left="210"/>
        <w:contextualSpacing/>
        <w:rPr>
          <w:rFonts w:hAnsi="ＭＳ 明朝"/>
          <w:sz w:val="22"/>
          <w:szCs w:val="22"/>
        </w:rPr>
      </w:pPr>
      <w:r w:rsidRPr="007B54BA">
        <w:rPr>
          <w:rFonts w:hAnsi="ＭＳ 明朝" w:hint="eastAsia"/>
          <w:sz w:val="22"/>
          <w:szCs w:val="22"/>
        </w:rPr>
        <w:t>（２）</w:t>
      </w:r>
      <w:r w:rsidR="00E94EFB" w:rsidRPr="007B54BA">
        <w:rPr>
          <w:rFonts w:hAnsi="ＭＳ 明朝" w:hint="eastAsia"/>
          <w:sz w:val="22"/>
          <w:szCs w:val="22"/>
        </w:rPr>
        <w:t>協力病院で確定診断が困難な難病の患者を難病診療連携拠点病院等へ紹介すること。</w:t>
      </w:r>
    </w:p>
    <w:p w:rsidR="009E50BE" w:rsidRPr="007B54BA" w:rsidRDefault="00A468A5" w:rsidP="007B54BA">
      <w:pPr>
        <w:ind w:leftChars="100" w:left="210"/>
        <w:contextualSpacing/>
        <w:rPr>
          <w:rFonts w:hAnsi="ＭＳ 明朝"/>
          <w:sz w:val="22"/>
          <w:szCs w:val="22"/>
        </w:rPr>
      </w:pPr>
      <w:r w:rsidRPr="007B54BA">
        <w:rPr>
          <w:rFonts w:hAnsi="ＭＳ 明朝" w:hint="eastAsia"/>
          <w:sz w:val="22"/>
          <w:szCs w:val="22"/>
        </w:rPr>
        <w:t>（３）</w:t>
      </w:r>
      <w:r w:rsidR="00AE7E5A" w:rsidRPr="007B54BA">
        <w:rPr>
          <w:rFonts w:hAnsi="ＭＳ 明朝" w:hint="eastAsia"/>
          <w:sz w:val="22"/>
          <w:szCs w:val="22"/>
        </w:rPr>
        <w:t>難病診療連携拠点病院等が実施する研修へ</w:t>
      </w:r>
      <w:r w:rsidR="009E50BE" w:rsidRPr="007B54BA">
        <w:rPr>
          <w:rFonts w:hAnsi="ＭＳ 明朝" w:hint="eastAsia"/>
          <w:sz w:val="22"/>
          <w:szCs w:val="22"/>
        </w:rPr>
        <w:t>参加すること。</w:t>
      </w:r>
    </w:p>
    <w:p w:rsidR="009E50BE" w:rsidRPr="007B54BA" w:rsidRDefault="009E50BE" w:rsidP="007B54BA">
      <w:pPr>
        <w:ind w:left="220" w:hangingChars="100" w:hanging="220"/>
        <w:contextualSpacing/>
        <w:rPr>
          <w:rFonts w:hAnsi="ＭＳ 明朝"/>
          <w:sz w:val="22"/>
          <w:szCs w:val="22"/>
        </w:rPr>
      </w:pPr>
      <w:r w:rsidRPr="007B54BA">
        <w:rPr>
          <w:rFonts w:hAnsi="ＭＳ 明朝" w:hint="eastAsia"/>
          <w:sz w:val="22"/>
          <w:szCs w:val="22"/>
        </w:rPr>
        <w:t>２　地域及び保健所との連携</w:t>
      </w:r>
    </w:p>
    <w:p w:rsidR="009E50BE" w:rsidRPr="007B54BA" w:rsidRDefault="009E50BE" w:rsidP="007B54BA">
      <w:pPr>
        <w:ind w:leftChars="100" w:left="870" w:hangingChars="300" w:hanging="660"/>
        <w:contextualSpacing/>
        <w:rPr>
          <w:rFonts w:hAnsi="ＭＳ 明朝"/>
          <w:sz w:val="22"/>
          <w:szCs w:val="22"/>
        </w:rPr>
      </w:pPr>
      <w:r w:rsidRPr="007B54BA">
        <w:rPr>
          <w:rFonts w:hAnsi="ＭＳ 明朝" w:hint="eastAsia"/>
          <w:sz w:val="22"/>
          <w:szCs w:val="22"/>
        </w:rPr>
        <w:t>（１）地域の病院・診療所及び保健所等関係機関からの難病患者に関する相談や必要に応じて患者の受け入れ</w:t>
      </w:r>
      <w:r w:rsidR="00AE7E5A" w:rsidRPr="007B54BA">
        <w:rPr>
          <w:rFonts w:hAnsi="ＭＳ 明朝" w:hint="eastAsia"/>
          <w:sz w:val="22"/>
          <w:szCs w:val="22"/>
        </w:rPr>
        <w:t>を行う</w:t>
      </w:r>
      <w:r w:rsidRPr="007B54BA">
        <w:rPr>
          <w:rFonts w:hAnsi="ＭＳ 明朝" w:hint="eastAsia"/>
          <w:sz w:val="22"/>
          <w:szCs w:val="22"/>
        </w:rPr>
        <w:t>こと。</w:t>
      </w:r>
    </w:p>
    <w:p w:rsidR="00E94EFB" w:rsidRPr="007B54BA" w:rsidRDefault="009E50BE" w:rsidP="007B54BA">
      <w:pPr>
        <w:ind w:leftChars="100" w:left="870" w:hangingChars="300" w:hanging="660"/>
        <w:contextualSpacing/>
        <w:rPr>
          <w:rFonts w:hAnsi="ＭＳ 明朝"/>
          <w:sz w:val="22"/>
          <w:szCs w:val="22"/>
        </w:rPr>
      </w:pPr>
      <w:r w:rsidRPr="007B54BA">
        <w:rPr>
          <w:rFonts w:hAnsi="ＭＳ 明朝" w:hint="eastAsia"/>
          <w:sz w:val="22"/>
          <w:szCs w:val="22"/>
        </w:rPr>
        <w:t>（２）</w:t>
      </w:r>
      <w:r w:rsidR="00E94EFB" w:rsidRPr="007B54BA">
        <w:rPr>
          <w:rFonts w:hAnsi="ＭＳ 明朝" w:hint="eastAsia"/>
          <w:sz w:val="22"/>
          <w:szCs w:val="22"/>
        </w:rPr>
        <w:t>地域において難病の患者を受け入れている福祉施設等からの要請に応じて、医学的な指導・助言を行うとともに、患者の受入れ</w:t>
      </w:r>
      <w:r w:rsidR="00AE7E5A" w:rsidRPr="007B54BA">
        <w:rPr>
          <w:rFonts w:hAnsi="ＭＳ 明朝" w:hint="eastAsia"/>
          <w:sz w:val="22"/>
          <w:szCs w:val="22"/>
        </w:rPr>
        <w:t>を</w:t>
      </w:r>
      <w:r w:rsidR="00C127BC" w:rsidRPr="007B54BA">
        <w:rPr>
          <w:rFonts w:hAnsi="ＭＳ 明朝" w:hint="eastAsia"/>
          <w:sz w:val="22"/>
          <w:szCs w:val="22"/>
        </w:rPr>
        <w:t>行う</w:t>
      </w:r>
      <w:r w:rsidRPr="007B54BA">
        <w:rPr>
          <w:rFonts w:hAnsi="ＭＳ 明朝" w:hint="eastAsia"/>
          <w:sz w:val="22"/>
          <w:szCs w:val="22"/>
        </w:rPr>
        <w:t>こと。</w:t>
      </w:r>
    </w:p>
    <w:p w:rsidR="000D01DF" w:rsidRPr="007B54BA" w:rsidRDefault="009E50BE" w:rsidP="007B54BA">
      <w:pPr>
        <w:contextualSpacing/>
        <w:rPr>
          <w:rFonts w:hAnsi="ＭＳ 明朝"/>
          <w:sz w:val="22"/>
          <w:szCs w:val="22"/>
        </w:rPr>
      </w:pPr>
      <w:r w:rsidRPr="007B54BA">
        <w:rPr>
          <w:rFonts w:hAnsi="ＭＳ 明朝" w:hint="eastAsia"/>
          <w:sz w:val="22"/>
          <w:szCs w:val="22"/>
        </w:rPr>
        <w:t xml:space="preserve">　（３）</w:t>
      </w:r>
      <w:r w:rsidR="000D01DF" w:rsidRPr="007B54BA">
        <w:rPr>
          <w:rFonts w:hAnsi="ＭＳ 明朝" w:hint="eastAsia"/>
          <w:sz w:val="22"/>
          <w:szCs w:val="22"/>
        </w:rPr>
        <w:t>保健所等関係機関が開催する難病に関する会議や研修等についての協力及び参加</w:t>
      </w:r>
      <w:r w:rsidRPr="007B54BA">
        <w:rPr>
          <w:rFonts w:hAnsi="ＭＳ 明朝" w:hint="eastAsia"/>
          <w:sz w:val="22"/>
          <w:szCs w:val="22"/>
        </w:rPr>
        <w:t>すること</w:t>
      </w:r>
      <w:r w:rsidR="007B54BA" w:rsidRPr="007B54BA">
        <w:rPr>
          <w:rFonts w:hAnsi="ＭＳ 明朝" w:hint="eastAsia"/>
          <w:sz w:val="22"/>
          <w:szCs w:val="22"/>
        </w:rPr>
        <w:t>。</w:t>
      </w:r>
    </w:p>
    <w:p w:rsidR="00C33176" w:rsidRPr="007B54BA" w:rsidRDefault="00C33176" w:rsidP="00C33176">
      <w:pPr>
        <w:rPr>
          <w:rFonts w:hAnsi="ＭＳ 明朝"/>
          <w:sz w:val="22"/>
          <w:szCs w:val="22"/>
        </w:rPr>
      </w:pPr>
      <w:r w:rsidRPr="007B54BA">
        <w:rPr>
          <w:rFonts w:hAnsi="ＭＳ 明朝" w:hint="eastAsia"/>
          <w:sz w:val="22"/>
          <w:szCs w:val="22"/>
        </w:rPr>
        <w:lastRenderedPageBreak/>
        <w:t>（府事業への協力）</w:t>
      </w:r>
    </w:p>
    <w:p w:rsidR="00C33176" w:rsidRPr="003B4B9A" w:rsidRDefault="00C33176" w:rsidP="00C33176">
      <w:pPr>
        <w:ind w:left="220" w:hangingChars="100" w:hanging="220"/>
        <w:rPr>
          <w:rFonts w:hAnsi="ＭＳ 明朝"/>
          <w:sz w:val="22"/>
          <w:szCs w:val="22"/>
        </w:rPr>
      </w:pPr>
      <w:r w:rsidRPr="003B4B9A">
        <w:rPr>
          <w:rFonts w:hAnsi="ＭＳ 明朝" w:hint="eastAsia"/>
          <w:sz w:val="22"/>
          <w:szCs w:val="22"/>
        </w:rPr>
        <w:t>第</w:t>
      </w:r>
      <w:r w:rsidR="002A4A08" w:rsidRPr="003B4B9A">
        <w:rPr>
          <w:rFonts w:hAnsi="ＭＳ 明朝" w:hint="eastAsia"/>
          <w:sz w:val="22"/>
          <w:szCs w:val="22"/>
        </w:rPr>
        <w:t>５</w:t>
      </w:r>
      <w:r w:rsidRPr="003B4B9A">
        <w:rPr>
          <w:rFonts w:hAnsi="ＭＳ 明朝" w:hint="eastAsia"/>
          <w:sz w:val="22"/>
          <w:szCs w:val="22"/>
        </w:rPr>
        <w:t xml:space="preserve">条　</w:t>
      </w:r>
      <w:r w:rsidR="00F921FE" w:rsidRPr="003B4B9A">
        <w:rPr>
          <w:rFonts w:hAnsi="ＭＳ 明朝" w:hint="eastAsia"/>
          <w:sz w:val="22"/>
          <w:szCs w:val="22"/>
        </w:rPr>
        <w:t>府が行う難病対策の</w:t>
      </w:r>
      <w:r w:rsidR="006810A2" w:rsidRPr="003B4B9A">
        <w:rPr>
          <w:rFonts w:hAnsi="ＭＳ 明朝" w:hint="eastAsia"/>
          <w:sz w:val="22"/>
          <w:szCs w:val="22"/>
        </w:rPr>
        <w:t>事業</w:t>
      </w:r>
      <w:r w:rsidR="00F921FE" w:rsidRPr="003B4B9A">
        <w:rPr>
          <w:rFonts w:hAnsi="ＭＳ 明朝" w:hint="eastAsia"/>
          <w:sz w:val="22"/>
          <w:szCs w:val="22"/>
        </w:rPr>
        <w:t>に積極的に</w:t>
      </w:r>
      <w:r w:rsidR="006810A2" w:rsidRPr="003B4B9A">
        <w:rPr>
          <w:rFonts w:hAnsi="ＭＳ 明朝" w:hint="eastAsia"/>
          <w:sz w:val="22"/>
          <w:szCs w:val="22"/>
        </w:rPr>
        <w:t>協力</w:t>
      </w:r>
      <w:r w:rsidR="00F921FE" w:rsidRPr="003B4B9A">
        <w:rPr>
          <w:rFonts w:hAnsi="ＭＳ 明朝" w:hint="eastAsia"/>
          <w:sz w:val="22"/>
          <w:szCs w:val="22"/>
        </w:rPr>
        <w:t>すること。</w:t>
      </w:r>
    </w:p>
    <w:p w:rsidR="00C33176" w:rsidRPr="003B4B9A" w:rsidRDefault="00C33176" w:rsidP="00437171">
      <w:pPr>
        <w:rPr>
          <w:rFonts w:hAnsi="ＭＳ 明朝"/>
          <w:sz w:val="22"/>
          <w:szCs w:val="22"/>
        </w:rPr>
      </w:pPr>
    </w:p>
    <w:p w:rsidR="00EC21EA" w:rsidRPr="003B4B9A" w:rsidRDefault="00561932" w:rsidP="00437171">
      <w:pPr>
        <w:rPr>
          <w:rFonts w:hAnsi="ＭＳ 明朝"/>
          <w:sz w:val="22"/>
          <w:szCs w:val="22"/>
        </w:rPr>
      </w:pPr>
      <w:r w:rsidRPr="003B4B9A">
        <w:rPr>
          <w:rFonts w:hAnsi="ＭＳ 明朝" w:hint="eastAsia"/>
          <w:sz w:val="22"/>
          <w:szCs w:val="22"/>
        </w:rPr>
        <w:t>附</w:t>
      </w:r>
      <w:r w:rsidR="003416BF" w:rsidRPr="003B4B9A">
        <w:rPr>
          <w:rFonts w:hAnsi="ＭＳ 明朝" w:hint="eastAsia"/>
          <w:sz w:val="22"/>
          <w:szCs w:val="22"/>
        </w:rPr>
        <w:t xml:space="preserve">　</w:t>
      </w:r>
      <w:r w:rsidRPr="003B4B9A">
        <w:rPr>
          <w:rFonts w:hAnsi="ＭＳ 明朝" w:hint="eastAsia"/>
          <w:sz w:val="22"/>
          <w:szCs w:val="22"/>
        </w:rPr>
        <w:t>則</w:t>
      </w:r>
    </w:p>
    <w:p w:rsidR="00561932" w:rsidRPr="003B4B9A" w:rsidRDefault="004403E6" w:rsidP="00437171">
      <w:pPr>
        <w:rPr>
          <w:rFonts w:hAnsi="ＭＳ 明朝"/>
          <w:sz w:val="22"/>
          <w:szCs w:val="22"/>
        </w:rPr>
      </w:pPr>
      <w:r w:rsidRPr="003B4B9A">
        <w:rPr>
          <w:rFonts w:hAnsi="ＭＳ 明朝" w:hint="eastAsia"/>
          <w:sz w:val="22"/>
          <w:szCs w:val="22"/>
        </w:rPr>
        <w:t>この要綱は、</w:t>
      </w:r>
      <w:r w:rsidR="003C7CD7" w:rsidRPr="003B4B9A">
        <w:rPr>
          <w:rFonts w:hAnsi="ＭＳ 明朝" w:hint="eastAsia"/>
          <w:sz w:val="22"/>
          <w:szCs w:val="22"/>
        </w:rPr>
        <w:t>令和元</w:t>
      </w:r>
      <w:r w:rsidR="007E6D5C" w:rsidRPr="003B4B9A">
        <w:rPr>
          <w:rFonts w:hAnsi="ＭＳ 明朝" w:hint="eastAsia"/>
          <w:sz w:val="22"/>
          <w:szCs w:val="22"/>
        </w:rPr>
        <w:t>年</w:t>
      </w:r>
      <w:r w:rsidR="007C1AF4" w:rsidRPr="003B4B9A">
        <w:rPr>
          <w:rFonts w:hAnsi="ＭＳ 明朝" w:hint="eastAsia"/>
          <w:sz w:val="22"/>
          <w:szCs w:val="22"/>
        </w:rPr>
        <w:t>１０</w:t>
      </w:r>
      <w:r w:rsidRPr="003B4B9A">
        <w:rPr>
          <w:rFonts w:hAnsi="ＭＳ 明朝" w:hint="eastAsia"/>
          <w:sz w:val="22"/>
          <w:szCs w:val="22"/>
        </w:rPr>
        <w:t>月</w:t>
      </w:r>
      <w:r w:rsidR="007C1AF4" w:rsidRPr="003B4B9A">
        <w:rPr>
          <w:rFonts w:hAnsi="ＭＳ 明朝" w:hint="eastAsia"/>
          <w:sz w:val="22"/>
          <w:szCs w:val="22"/>
        </w:rPr>
        <w:t>２９</w:t>
      </w:r>
      <w:r w:rsidR="00561932" w:rsidRPr="003B4B9A">
        <w:rPr>
          <w:rFonts w:hAnsi="ＭＳ 明朝" w:hint="eastAsia"/>
          <w:sz w:val="22"/>
          <w:szCs w:val="22"/>
        </w:rPr>
        <w:t>日</w:t>
      </w:r>
      <w:r w:rsidR="00437171" w:rsidRPr="003B4B9A">
        <w:rPr>
          <w:rFonts w:hAnsi="ＭＳ 明朝" w:hint="eastAsia"/>
          <w:sz w:val="22"/>
          <w:szCs w:val="22"/>
        </w:rPr>
        <w:t>から施行する</w:t>
      </w:r>
      <w:r w:rsidR="00D63ADB" w:rsidRPr="003B4B9A">
        <w:rPr>
          <w:rFonts w:hAnsi="ＭＳ 明朝" w:hint="eastAsia"/>
          <w:sz w:val="22"/>
          <w:szCs w:val="22"/>
        </w:rPr>
        <w:t>。</w:t>
      </w:r>
    </w:p>
    <w:p w:rsidR="00744DC5" w:rsidRPr="003B4B9A" w:rsidRDefault="00744DC5" w:rsidP="00744DC5">
      <w:pPr>
        <w:rPr>
          <w:rFonts w:hAnsi="ＭＳ 明朝"/>
          <w:sz w:val="22"/>
          <w:szCs w:val="22"/>
        </w:rPr>
      </w:pPr>
      <w:r w:rsidRPr="003B4B9A">
        <w:rPr>
          <w:rFonts w:hAnsi="ＭＳ 明朝" w:hint="eastAsia"/>
          <w:sz w:val="22"/>
          <w:szCs w:val="22"/>
        </w:rPr>
        <w:t>附　則</w:t>
      </w:r>
    </w:p>
    <w:p w:rsidR="00744DC5" w:rsidRDefault="00951C93" w:rsidP="00744DC5">
      <w:pPr>
        <w:rPr>
          <w:rFonts w:hAnsi="ＭＳ 明朝"/>
          <w:sz w:val="22"/>
          <w:szCs w:val="22"/>
        </w:rPr>
      </w:pPr>
      <w:r w:rsidRPr="003B4B9A">
        <w:rPr>
          <w:rFonts w:hAnsi="ＭＳ 明朝" w:hint="eastAsia"/>
          <w:sz w:val="22"/>
          <w:szCs w:val="22"/>
        </w:rPr>
        <w:t>この要綱は、令和５年７</w:t>
      </w:r>
      <w:r w:rsidR="00051870" w:rsidRPr="003B4B9A">
        <w:rPr>
          <w:rFonts w:hAnsi="ＭＳ 明朝" w:hint="eastAsia"/>
          <w:sz w:val="22"/>
          <w:szCs w:val="22"/>
        </w:rPr>
        <w:t>月１</w:t>
      </w:r>
      <w:r w:rsidR="00744DC5" w:rsidRPr="003B4B9A">
        <w:rPr>
          <w:rFonts w:hAnsi="ＭＳ 明朝" w:hint="eastAsia"/>
          <w:sz w:val="22"/>
          <w:szCs w:val="22"/>
        </w:rPr>
        <w:t>日から施行する。</w:t>
      </w:r>
    </w:p>
    <w:p w:rsidR="003271EF" w:rsidRPr="003271EF" w:rsidRDefault="003271EF" w:rsidP="003271EF">
      <w:pPr>
        <w:rPr>
          <w:rFonts w:hAnsi="ＭＳ 明朝"/>
          <w:sz w:val="22"/>
          <w:szCs w:val="22"/>
        </w:rPr>
      </w:pPr>
      <w:r w:rsidRPr="003271EF">
        <w:rPr>
          <w:rFonts w:hAnsi="ＭＳ 明朝" w:hint="eastAsia"/>
          <w:sz w:val="22"/>
        </w:rPr>
        <w:t>ただし、令和５年７月１日からの本要綱の施行に係る</w:t>
      </w:r>
      <w:r>
        <w:rPr>
          <w:rFonts w:hAnsi="ＭＳ 明朝" w:hint="eastAsia"/>
          <w:sz w:val="22"/>
        </w:rPr>
        <w:t>協力病院</w:t>
      </w:r>
      <w:r w:rsidRPr="003271EF">
        <w:rPr>
          <w:rFonts w:hAnsi="ＭＳ 明朝" w:hint="eastAsia"/>
          <w:sz w:val="22"/>
        </w:rPr>
        <w:t>の指定期間は、令和６年４月１日以降の指定日から第３条の２に規定する期間までとし</w:t>
      </w:r>
      <w:r>
        <w:rPr>
          <w:rFonts w:hAnsi="ＭＳ 明朝" w:hint="eastAsia"/>
          <w:sz w:val="22"/>
        </w:rPr>
        <w:t>、また、令和元年度から令和５年度の間に指定を受けた協力病院</w:t>
      </w:r>
      <w:r w:rsidRPr="003271EF">
        <w:rPr>
          <w:rFonts w:hAnsi="ＭＳ 明朝" w:hint="eastAsia"/>
          <w:sz w:val="22"/>
        </w:rPr>
        <w:t>の指定期日は令和６年３月３１日までとする。</w:t>
      </w:r>
    </w:p>
    <w:p w:rsidR="003271EF" w:rsidRPr="003271EF" w:rsidRDefault="003271EF" w:rsidP="00744DC5">
      <w:pPr>
        <w:rPr>
          <w:rFonts w:hAnsi="ＭＳ 明朝"/>
          <w:sz w:val="22"/>
          <w:szCs w:val="22"/>
        </w:rPr>
      </w:pPr>
    </w:p>
    <w:sectPr w:rsidR="003271EF" w:rsidRPr="003271EF" w:rsidSect="00A031F1">
      <w:headerReference w:type="default" r:id="rId7"/>
      <w:pgSz w:w="11906" w:h="16838" w:code="9"/>
      <w:pgMar w:top="1191" w:right="964" w:bottom="1191" w:left="96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312" w:rsidRDefault="00077312">
      <w:r>
        <w:separator/>
      </w:r>
    </w:p>
  </w:endnote>
  <w:endnote w:type="continuationSeparator" w:id="0">
    <w:p w:rsidR="00077312" w:rsidRDefault="0007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312" w:rsidRDefault="00077312">
      <w:r>
        <w:separator/>
      </w:r>
    </w:p>
  </w:footnote>
  <w:footnote w:type="continuationSeparator" w:id="0">
    <w:p w:rsidR="00077312" w:rsidRDefault="0007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40" w:rsidRDefault="00871D40" w:rsidP="00871D40">
    <w:pPr>
      <w:pStyle w:val="a4"/>
      <w:jc w:val="right"/>
    </w:pPr>
  </w:p>
  <w:p w:rsidR="00871D40" w:rsidRDefault="00871D40" w:rsidP="00871D4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963E4"/>
    <w:multiLevelType w:val="hybridMultilevel"/>
    <w:tmpl w:val="6C6013AC"/>
    <w:lvl w:ilvl="0" w:tplc="56B00E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E9A2D3D"/>
    <w:multiLevelType w:val="hybridMultilevel"/>
    <w:tmpl w:val="D1B6DA9E"/>
    <w:lvl w:ilvl="0" w:tplc="50E61D20">
      <w:start w:val="1"/>
      <w:numFmt w:val="decimalFullWidth"/>
      <w:lvlText w:val="第%1条"/>
      <w:lvlJc w:val="left"/>
      <w:pPr>
        <w:ind w:left="885" w:hanging="8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48"/>
    <w:rsid w:val="000060D9"/>
    <w:rsid w:val="00007EC8"/>
    <w:rsid w:val="00011622"/>
    <w:rsid w:val="00014A90"/>
    <w:rsid w:val="00017613"/>
    <w:rsid w:val="00031C54"/>
    <w:rsid w:val="00045FB6"/>
    <w:rsid w:val="00051870"/>
    <w:rsid w:val="00077312"/>
    <w:rsid w:val="000973E3"/>
    <w:rsid w:val="000C03F5"/>
    <w:rsid w:val="000C6088"/>
    <w:rsid w:val="000D01DF"/>
    <w:rsid w:val="000D15EA"/>
    <w:rsid w:val="000E5377"/>
    <w:rsid w:val="001031E1"/>
    <w:rsid w:val="0012226E"/>
    <w:rsid w:val="00147889"/>
    <w:rsid w:val="00176836"/>
    <w:rsid w:val="00180BF4"/>
    <w:rsid w:val="001836CE"/>
    <w:rsid w:val="00185FFB"/>
    <w:rsid w:val="00191CB7"/>
    <w:rsid w:val="001A05D0"/>
    <w:rsid w:val="001A1E3C"/>
    <w:rsid w:val="001A531E"/>
    <w:rsid w:val="001B3ACB"/>
    <w:rsid w:val="001B680B"/>
    <w:rsid w:val="001C5B96"/>
    <w:rsid w:val="001E570D"/>
    <w:rsid w:val="00214D6A"/>
    <w:rsid w:val="00217078"/>
    <w:rsid w:val="002259FD"/>
    <w:rsid w:val="0024019C"/>
    <w:rsid w:val="00251D5A"/>
    <w:rsid w:val="00270286"/>
    <w:rsid w:val="00290D3D"/>
    <w:rsid w:val="002A3464"/>
    <w:rsid w:val="002A4A08"/>
    <w:rsid w:val="002B00F6"/>
    <w:rsid w:val="002C3305"/>
    <w:rsid w:val="002C61F3"/>
    <w:rsid w:val="002D28FF"/>
    <w:rsid w:val="002E0FBD"/>
    <w:rsid w:val="002E5116"/>
    <w:rsid w:val="00305C46"/>
    <w:rsid w:val="00315D81"/>
    <w:rsid w:val="003271EF"/>
    <w:rsid w:val="00334BBF"/>
    <w:rsid w:val="003416BF"/>
    <w:rsid w:val="00355595"/>
    <w:rsid w:val="0036394D"/>
    <w:rsid w:val="00381CC9"/>
    <w:rsid w:val="00385512"/>
    <w:rsid w:val="003A6BC1"/>
    <w:rsid w:val="003B0CAC"/>
    <w:rsid w:val="003B4B9A"/>
    <w:rsid w:val="003C6EEA"/>
    <w:rsid w:val="003C7CD7"/>
    <w:rsid w:val="003D246B"/>
    <w:rsid w:val="00401F6E"/>
    <w:rsid w:val="00404F8F"/>
    <w:rsid w:val="00437171"/>
    <w:rsid w:val="00437A6D"/>
    <w:rsid w:val="004403E6"/>
    <w:rsid w:val="00446256"/>
    <w:rsid w:val="004500C6"/>
    <w:rsid w:val="004628D0"/>
    <w:rsid w:val="004650FF"/>
    <w:rsid w:val="004731D9"/>
    <w:rsid w:val="004805CB"/>
    <w:rsid w:val="004969F1"/>
    <w:rsid w:val="004A1E2A"/>
    <w:rsid w:val="004A5885"/>
    <w:rsid w:val="004A78B4"/>
    <w:rsid w:val="004B6C3B"/>
    <w:rsid w:val="004C1381"/>
    <w:rsid w:val="004C18BA"/>
    <w:rsid w:val="004C1B94"/>
    <w:rsid w:val="004D6EA2"/>
    <w:rsid w:val="004E1CA3"/>
    <w:rsid w:val="004E5704"/>
    <w:rsid w:val="005031C7"/>
    <w:rsid w:val="00522760"/>
    <w:rsid w:val="005372F6"/>
    <w:rsid w:val="00556C69"/>
    <w:rsid w:val="00556EEC"/>
    <w:rsid w:val="00561932"/>
    <w:rsid w:val="00565E3B"/>
    <w:rsid w:val="005A1D57"/>
    <w:rsid w:val="005D1380"/>
    <w:rsid w:val="005F22D5"/>
    <w:rsid w:val="005F3198"/>
    <w:rsid w:val="005F53B3"/>
    <w:rsid w:val="00634000"/>
    <w:rsid w:val="0066502B"/>
    <w:rsid w:val="00677056"/>
    <w:rsid w:val="006810A2"/>
    <w:rsid w:val="006812B7"/>
    <w:rsid w:val="00694388"/>
    <w:rsid w:val="0069691C"/>
    <w:rsid w:val="006974C3"/>
    <w:rsid w:val="006B1D67"/>
    <w:rsid w:val="006B2F03"/>
    <w:rsid w:val="006B385E"/>
    <w:rsid w:val="006C695A"/>
    <w:rsid w:val="006D37B3"/>
    <w:rsid w:val="006E05D7"/>
    <w:rsid w:val="006F2E15"/>
    <w:rsid w:val="006F79CE"/>
    <w:rsid w:val="006F7E8F"/>
    <w:rsid w:val="007345A7"/>
    <w:rsid w:val="00744DC5"/>
    <w:rsid w:val="007653BE"/>
    <w:rsid w:val="0078515B"/>
    <w:rsid w:val="00785F74"/>
    <w:rsid w:val="0079165B"/>
    <w:rsid w:val="0079678C"/>
    <w:rsid w:val="007B54BA"/>
    <w:rsid w:val="007C13F1"/>
    <w:rsid w:val="007C1AF4"/>
    <w:rsid w:val="007C70C5"/>
    <w:rsid w:val="007D2C94"/>
    <w:rsid w:val="007D4969"/>
    <w:rsid w:val="007D728E"/>
    <w:rsid w:val="007E4057"/>
    <w:rsid w:val="007E5EBD"/>
    <w:rsid w:val="007E6D5C"/>
    <w:rsid w:val="008129C2"/>
    <w:rsid w:val="008175CE"/>
    <w:rsid w:val="00835108"/>
    <w:rsid w:val="00854B06"/>
    <w:rsid w:val="00857633"/>
    <w:rsid w:val="0086701D"/>
    <w:rsid w:val="00871D40"/>
    <w:rsid w:val="008764EF"/>
    <w:rsid w:val="00877ADA"/>
    <w:rsid w:val="0089013B"/>
    <w:rsid w:val="008901E8"/>
    <w:rsid w:val="008A6BD8"/>
    <w:rsid w:val="008C7777"/>
    <w:rsid w:val="008E3D27"/>
    <w:rsid w:val="009036AF"/>
    <w:rsid w:val="00916932"/>
    <w:rsid w:val="00926A0D"/>
    <w:rsid w:val="00951C93"/>
    <w:rsid w:val="00965CAD"/>
    <w:rsid w:val="00966380"/>
    <w:rsid w:val="00967AB2"/>
    <w:rsid w:val="00976666"/>
    <w:rsid w:val="00986637"/>
    <w:rsid w:val="0099677F"/>
    <w:rsid w:val="009A2586"/>
    <w:rsid w:val="009A2B2C"/>
    <w:rsid w:val="009C24AF"/>
    <w:rsid w:val="009C584A"/>
    <w:rsid w:val="009C68AC"/>
    <w:rsid w:val="009E50BE"/>
    <w:rsid w:val="00A031F1"/>
    <w:rsid w:val="00A0581E"/>
    <w:rsid w:val="00A061F9"/>
    <w:rsid w:val="00A41441"/>
    <w:rsid w:val="00A43A10"/>
    <w:rsid w:val="00A44187"/>
    <w:rsid w:val="00A468A5"/>
    <w:rsid w:val="00A57BFD"/>
    <w:rsid w:val="00A676BE"/>
    <w:rsid w:val="00A71121"/>
    <w:rsid w:val="00A862E5"/>
    <w:rsid w:val="00A86C73"/>
    <w:rsid w:val="00A92AE1"/>
    <w:rsid w:val="00AA2148"/>
    <w:rsid w:val="00AA2959"/>
    <w:rsid w:val="00AB2CC3"/>
    <w:rsid w:val="00AB6357"/>
    <w:rsid w:val="00AB64D3"/>
    <w:rsid w:val="00AD1CF7"/>
    <w:rsid w:val="00AD5088"/>
    <w:rsid w:val="00AD70BC"/>
    <w:rsid w:val="00AE7E5A"/>
    <w:rsid w:val="00B01B8A"/>
    <w:rsid w:val="00B12E46"/>
    <w:rsid w:val="00B15789"/>
    <w:rsid w:val="00B22FC7"/>
    <w:rsid w:val="00B23794"/>
    <w:rsid w:val="00B4742E"/>
    <w:rsid w:val="00B577B6"/>
    <w:rsid w:val="00B66538"/>
    <w:rsid w:val="00B82EE7"/>
    <w:rsid w:val="00B934BF"/>
    <w:rsid w:val="00B93A2A"/>
    <w:rsid w:val="00BB398D"/>
    <w:rsid w:val="00BC54AF"/>
    <w:rsid w:val="00BD5ADF"/>
    <w:rsid w:val="00BD67DC"/>
    <w:rsid w:val="00BF3A5B"/>
    <w:rsid w:val="00C127BC"/>
    <w:rsid w:val="00C33176"/>
    <w:rsid w:val="00C3360B"/>
    <w:rsid w:val="00C4112A"/>
    <w:rsid w:val="00C45250"/>
    <w:rsid w:val="00C70B23"/>
    <w:rsid w:val="00C71413"/>
    <w:rsid w:val="00C8341A"/>
    <w:rsid w:val="00C9463E"/>
    <w:rsid w:val="00CB61A2"/>
    <w:rsid w:val="00CC13B3"/>
    <w:rsid w:val="00CC4A0C"/>
    <w:rsid w:val="00CD544F"/>
    <w:rsid w:val="00CE015E"/>
    <w:rsid w:val="00CE3A70"/>
    <w:rsid w:val="00D26F51"/>
    <w:rsid w:val="00D41A42"/>
    <w:rsid w:val="00D63ADB"/>
    <w:rsid w:val="00D76561"/>
    <w:rsid w:val="00D935F5"/>
    <w:rsid w:val="00DA65A5"/>
    <w:rsid w:val="00DB445D"/>
    <w:rsid w:val="00DC18C6"/>
    <w:rsid w:val="00DE0E92"/>
    <w:rsid w:val="00DF2576"/>
    <w:rsid w:val="00DF62CF"/>
    <w:rsid w:val="00E25714"/>
    <w:rsid w:val="00E33DF9"/>
    <w:rsid w:val="00E40F9A"/>
    <w:rsid w:val="00E50AE7"/>
    <w:rsid w:val="00E52ED5"/>
    <w:rsid w:val="00E70CED"/>
    <w:rsid w:val="00E87D8D"/>
    <w:rsid w:val="00E94EFB"/>
    <w:rsid w:val="00EA7549"/>
    <w:rsid w:val="00EC1E7B"/>
    <w:rsid w:val="00EC21EA"/>
    <w:rsid w:val="00ED6378"/>
    <w:rsid w:val="00EE3362"/>
    <w:rsid w:val="00EF1AC1"/>
    <w:rsid w:val="00EF6E61"/>
    <w:rsid w:val="00EF72D9"/>
    <w:rsid w:val="00F13766"/>
    <w:rsid w:val="00F2623F"/>
    <w:rsid w:val="00F26CEC"/>
    <w:rsid w:val="00F30DD0"/>
    <w:rsid w:val="00F543A3"/>
    <w:rsid w:val="00F54F9A"/>
    <w:rsid w:val="00F57FC9"/>
    <w:rsid w:val="00F6085F"/>
    <w:rsid w:val="00F84B46"/>
    <w:rsid w:val="00F921FE"/>
    <w:rsid w:val="00F9473C"/>
    <w:rsid w:val="00FA3705"/>
    <w:rsid w:val="00FA6006"/>
    <w:rsid w:val="00FC2BA6"/>
    <w:rsid w:val="00FC4358"/>
    <w:rsid w:val="00FE2F26"/>
    <w:rsid w:val="00FF183D"/>
    <w:rsid w:val="00FF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A7EB9AF-E1BB-4509-B63B-E678619E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64D3"/>
    <w:rPr>
      <w:rFonts w:ascii="Arial" w:eastAsia="ＭＳ ゴシック" w:hAnsi="Arial"/>
      <w:sz w:val="18"/>
      <w:szCs w:val="18"/>
    </w:rPr>
  </w:style>
  <w:style w:type="paragraph" w:styleId="a4">
    <w:name w:val="header"/>
    <w:basedOn w:val="a"/>
    <w:rsid w:val="00871D40"/>
    <w:pPr>
      <w:tabs>
        <w:tab w:val="center" w:pos="4252"/>
        <w:tab w:val="right" w:pos="8504"/>
      </w:tabs>
      <w:snapToGrid w:val="0"/>
    </w:pPr>
  </w:style>
  <w:style w:type="paragraph" w:styleId="a5">
    <w:name w:val="footer"/>
    <w:basedOn w:val="a"/>
    <w:rsid w:val="00871D4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9638">
      <w:bodyDiv w:val="1"/>
      <w:marLeft w:val="0"/>
      <w:marRight w:val="0"/>
      <w:marTop w:val="0"/>
      <w:marBottom w:val="0"/>
      <w:divBdr>
        <w:top w:val="none" w:sz="0" w:space="0" w:color="auto"/>
        <w:left w:val="none" w:sz="0" w:space="0" w:color="auto"/>
        <w:bottom w:val="none" w:sz="0" w:space="0" w:color="auto"/>
        <w:right w:val="none" w:sz="0" w:space="0" w:color="auto"/>
      </w:divBdr>
    </w:div>
    <w:div w:id="11213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43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大阪府がん診療拠点病院設置要綱</vt:lpstr>
      <vt:lpstr>大阪府がん診療拠点病院設置要綱</vt:lpstr>
    </vt:vector>
  </TitlesOfParts>
  <Company>大阪府</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大阪府がん診療拠点病院設置要綱</dc:title>
  <dc:subject/>
  <dc:creator>職員端末機　18年度3月調達</dc:creator>
  <cp:keywords/>
  <cp:lastModifiedBy>原　一志</cp:lastModifiedBy>
  <cp:revision>2</cp:revision>
  <cp:lastPrinted>2019-11-05T06:01:00Z</cp:lastPrinted>
  <dcterms:created xsi:type="dcterms:W3CDTF">2023-06-12T00:52:00Z</dcterms:created>
  <dcterms:modified xsi:type="dcterms:W3CDTF">2023-06-12T00:52:00Z</dcterms:modified>
</cp:coreProperties>
</file>