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63C6" w14:textId="74F33FE9" w:rsidR="007E1E03" w:rsidRPr="00A61333" w:rsidRDefault="00A32099" w:rsidP="00A32099">
      <w:pPr>
        <w:jc w:val="center"/>
        <w:rPr>
          <w:rFonts w:ascii="HG丸ｺﾞｼｯｸM-PRO" w:eastAsia="HG丸ｺﾞｼｯｸM-PRO" w:hAnsi="HG丸ｺﾞｼｯｸM-PRO"/>
          <w:sz w:val="32"/>
          <w:szCs w:val="32"/>
        </w:rPr>
      </w:pPr>
      <w:r w:rsidRPr="00A61333">
        <w:rPr>
          <w:rFonts w:ascii="HG丸ｺﾞｼｯｸM-PRO" w:eastAsia="HG丸ｺﾞｼｯｸM-PRO" w:hAnsi="HG丸ｺﾞｼｯｸM-PRO"/>
          <w:b/>
          <w:noProof/>
          <w:sz w:val="28"/>
          <w:szCs w:val="28"/>
        </w:rPr>
        <w:drawing>
          <wp:anchor distT="0" distB="0" distL="114300" distR="114300" simplePos="0" relativeHeight="251661312" behindDoc="0" locked="0" layoutInCell="1" allowOverlap="1" wp14:anchorId="6A71C243" wp14:editId="32E7CCA6">
            <wp:simplePos x="0" y="0"/>
            <wp:positionH relativeFrom="margin">
              <wp:align>left</wp:align>
            </wp:positionH>
            <wp:positionV relativeFrom="margin">
              <wp:align>top</wp:align>
            </wp:positionV>
            <wp:extent cx="1280160" cy="38417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anchor>
        </w:drawing>
      </w:r>
    </w:p>
    <w:p w14:paraId="66C2A99C" w14:textId="3DFA926D" w:rsidR="00A32099" w:rsidRPr="00A61333" w:rsidRDefault="00A32099" w:rsidP="00A32099">
      <w:pPr>
        <w:jc w:val="center"/>
        <w:rPr>
          <w:rFonts w:ascii="HG丸ｺﾞｼｯｸM-PRO" w:eastAsia="HG丸ｺﾞｼｯｸM-PRO" w:hAnsi="HG丸ｺﾞｼｯｸM-PRO"/>
          <w:sz w:val="32"/>
          <w:szCs w:val="32"/>
        </w:rPr>
      </w:pPr>
    </w:p>
    <w:p w14:paraId="5D646CD0" w14:textId="77777777" w:rsidR="00A22F67" w:rsidRPr="00A61333" w:rsidRDefault="00A22F67" w:rsidP="00A32099">
      <w:pPr>
        <w:jc w:val="center"/>
        <w:rPr>
          <w:rFonts w:ascii="HG丸ｺﾞｼｯｸM-PRO" w:eastAsia="HG丸ｺﾞｼｯｸM-PRO" w:hAnsi="HG丸ｺﾞｼｯｸM-PRO"/>
          <w:sz w:val="32"/>
          <w:szCs w:val="32"/>
        </w:rPr>
      </w:pPr>
    </w:p>
    <w:p w14:paraId="6FC98158" w14:textId="77777777" w:rsidR="00FF4BE1" w:rsidRPr="00A61333" w:rsidRDefault="00FF4BE1" w:rsidP="00A32099">
      <w:pPr>
        <w:jc w:val="center"/>
        <w:rPr>
          <w:rFonts w:ascii="HG丸ｺﾞｼｯｸM-PRO" w:eastAsia="HG丸ｺﾞｼｯｸM-PRO" w:hAnsi="HG丸ｺﾞｼｯｸM-PRO"/>
          <w:sz w:val="32"/>
          <w:szCs w:val="32"/>
        </w:rPr>
      </w:pPr>
    </w:p>
    <w:p w14:paraId="207405AE" w14:textId="52A61FF6" w:rsidR="00FF4BE1" w:rsidRPr="00A61333" w:rsidRDefault="00A32099" w:rsidP="00A32099">
      <w:pPr>
        <w:jc w:val="center"/>
        <w:rPr>
          <w:rFonts w:ascii="ＭＳ ゴシック" w:eastAsia="ＭＳ ゴシック" w:hAnsi="ＭＳ ゴシック"/>
          <w:b/>
          <w:bCs/>
          <w:sz w:val="56"/>
          <w:szCs w:val="56"/>
        </w:rPr>
      </w:pPr>
      <w:r w:rsidRPr="00A61333">
        <w:rPr>
          <w:rFonts w:ascii="ＭＳ ゴシック" w:eastAsia="ＭＳ ゴシック" w:hAnsi="ＭＳ ゴシック" w:hint="eastAsia"/>
          <w:b/>
          <w:bCs/>
          <w:sz w:val="56"/>
          <w:szCs w:val="56"/>
        </w:rPr>
        <w:t>第３次大阪府健康増進計画</w:t>
      </w:r>
    </w:p>
    <w:p w14:paraId="1E0AAFAB" w14:textId="04A8D3E7" w:rsidR="00FF4BE1" w:rsidRPr="00A61333" w:rsidRDefault="00CB6C9B" w:rsidP="00A32099">
      <w:pPr>
        <w:jc w:val="center"/>
        <w:rPr>
          <w:rFonts w:ascii="ＭＳ ゴシック" w:eastAsia="ＭＳ ゴシック" w:hAnsi="ＭＳ ゴシック"/>
          <w:b/>
          <w:bCs/>
          <w:sz w:val="56"/>
          <w:szCs w:val="56"/>
        </w:rPr>
      </w:pPr>
      <w:r w:rsidRPr="00A61333">
        <w:rPr>
          <w:rFonts w:ascii="ＭＳ ゴシック" w:eastAsia="ＭＳ ゴシック" w:hAnsi="ＭＳ ゴシック" w:hint="eastAsia"/>
          <w:b/>
          <w:bCs/>
          <w:sz w:val="56"/>
          <w:szCs w:val="56"/>
        </w:rPr>
        <w:t>最終評価</w:t>
      </w:r>
      <w:r w:rsidR="00A32099" w:rsidRPr="00A61333">
        <w:rPr>
          <w:rFonts w:ascii="ＭＳ ゴシック" w:eastAsia="ＭＳ ゴシック" w:hAnsi="ＭＳ ゴシック" w:hint="eastAsia"/>
          <w:b/>
          <w:bCs/>
          <w:sz w:val="56"/>
          <w:szCs w:val="56"/>
        </w:rPr>
        <w:t>報告書</w:t>
      </w:r>
    </w:p>
    <w:p w14:paraId="7DA331C5" w14:textId="40CBAC38" w:rsidR="00A32099" w:rsidRPr="00BB1E9A" w:rsidRDefault="00A32099" w:rsidP="00A32099">
      <w:pPr>
        <w:jc w:val="center"/>
        <w:rPr>
          <w:rFonts w:ascii="HG丸ｺﾞｼｯｸM-PRO" w:eastAsia="HG丸ｺﾞｼｯｸM-PRO" w:hAnsi="HG丸ｺﾞｼｯｸM-PRO"/>
          <w:b/>
          <w:sz w:val="32"/>
          <w:szCs w:val="32"/>
        </w:rPr>
      </w:pPr>
    </w:p>
    <w:p w14:paraId="1B01E33A" w14:textId="77777777" w:rsidR="00FF4BE1" w:rsidRPr="00A61333" w:rsidRDefault="00FF4BE1" w:rsidP="00A32099">
      <w:pPr>
        <w:jc w:val="center"/>
        <w:rPr>
          <w:rFonts w:ascii="HG丸ｺﾞｼｯｸM-PRO" w:eastAsia="HG丸ｺﾞｼｯｸM-PRO" w:hAnsi="HG丸ｺﾞｼｯｸM-PRO"/>
          <w:sz w:val="32"/>
          <w:szCs w:val="32"/>
        </w:rPr>
      </w:pPr>
    </w:p>
    <w:p w14:paraId="3276F313" w14:textId="77777777" w:rsidR="00FF4BE1" w:rsidRPr="00A61333" w:rsidRDefault="00FF4BE1" w:rsidP="00A32099">
      <w:pPr>
        <w:jc w:val="center"/>
        <w:rPr>
          <w:rFonts w:ascii="HG丸ｺﾞｼｯｸM-PRO" w:eastAsia="HG丸ｺﾞｼｯｸM-PRO" w:hAnsi="HG丸ｺﾞｼｯｸM-PRO"/>
          <w:sz w:val="32"/>
          <w:szCs w:val="32"/>
        </w:rPr>
      </w:pPr>
    </w:p>
    <w:p w14:paraId="1857F2ED" w14:textId="77777777" w:rsidR="00FF4BE1" w:rsidRPr="00A61333" w:rsidRDefault="00FF4BE1" w:rsidP="00A32099">
      <w:pPr>
        <w:jc w:val="center"/>
        <w:rPr>
          <w:rFonts w:ascii="HG丸ｺﾞｼｯｸM-PRO" w:eastAsia="HG丸ｺﾞｼｯｸM-PRO" w:hAnsi="HG丸ｺﾞｼｯｸM-PRO"/>
          <w:sz w:val="32"/>
          <w:szCs w:val="32"/>
        </w:rPr>
      </w:pPr>
    </w:p>
    <w:p w14:paraId="010F2B78" w14:textId="58793867" w:rsidR="00FF4BE1" w:rsidRPr="00A61333" w:rsidRDefault="00FF4BE1" w:rsidP="00A32099">
      <w:pPr>
        <w:jc w:val="center"/>
        <w:rPr>
          <w:rFonts w:ascii="HG丸ｺﾞｼｯｸM-PRO" w:eastAsia="HG丸ｺﾞｼｯｸM-PRO" w:hAnsi="HG丸ｺﾞｼｯｸM-PRO"/>
          <w:sz w:val="32"/>
          <w:szCs w:val="32"/>
        </w:rPr>
      </w:pPr>
    </w:p>
    <w:p w14:paraId="3D75AEBF" w14:textId="77777777" w:rsidR="00A32099" w:rsidRPr="00A61333" w:rsidRDefault="00A32099" w:rsidP="00A32099">
      <w:pPr>
        <w:jc w:val="center"/>
        <w:rPr>
          <w:rFonts w:ascii="HG丸ｺﾞｼｯｸM-PRO" w:eastAsia="HG丸ｺﾞｼｯｸM-PRO" w:hAnsi="HG丸ｺﾞｼｯｸM-PRO"/>
          <w:sz w:val="32"/>
          <w:szCs w:val="32"/>
        </w:rPr>
      </w:pPr>
    </w:p>
    <w:p w14:paraId="3E034501" w14:textId="6022E3CE" w:rsidR="00FF4BE1" w:rsidRPr="00A61333" w:rsidRDefault="00FF4BE1" w:rsidP="00A32099">
      <w:pPr>
        <w:jc w:val="center"/>
        <w:rPr>
          <w:rFonts w:ascii="HG丸ｺﾞｼｯｸM-PRO" w:eastAsia="HG丸ｺﾞｼｯｸM-PRO" w:hAnsi="HG丸ｺﾞｼｯｸM-PRO"/>
          <w:sz w:val="32"/>
          <w:szCs w:val="32"/>
        </w:rPr>
      </w:pPr>
    </w:p>
    <w:p w14:paraId="358A48DA" w14:textId="3E5686BD" w:rsidR="00A32099" w:rsidRPr="00A61333" w:rsidRDefault="00A32099" w:rsidP="00A32099">
      <w:pPr>
        <w:jc w:val="center"/>
        <w:rPr>
          <w:rFonts w:ascii="HG丸ｺﾞｼｯｸM-PRO" w:eastAsia="HG丸ｺﾞｼｯｸM-PRO" w:hAnsi="HG丸ｺﾞｼｯｸM-PRO"/>
          <w:sz w:val="32"/>
          <w:szCs w:val="32"/>
        </w:rPr>
      </w:pPr>
    </w:p>
    <w:p w14:paraId="187BDEFF" w14:textId="77777777" w:rsidR="00A22F67" w:rsidRPr="00A61333" w:rsidRDefault="00A22F67" w:rsidP="00A32099">
      <w:pPr>
        <w:jc w:val="center"/>
        <w:rPr>
          <w:rFonts w:ascii="HG丸ｺﾞｼｯｸM-PRO" w:eastAsia="HG丸ｺﾞｼｯｸM-PRO" w:hAnsi="HG丸ｺﾞｼｯｸM-PRO"/>
          <w:sz w:val="32"/>
          <w:szCs w:val="32"/>
        </w:rPr>
      </w:pPr>
    </w:p>
    <w:p w14:paraId="1404AFF9" w14:textId="12DF961D" w:rsidR="00A32099" w:rsidRPr="00A61333" w:rsidRDefault="00A32099" w:rsidP="00A32099">
      <w:pPr>
        <w:jc w:val="center"/>
        <w:rPr>
          <w:rFonts w:ascii="HG丸ｺﾞｼｯｸM-PRO" w:eastAsia="HG丸ｺﾞｼｯｸM-PRO" w:hAnsi="HG丸ｺﾞｼｯｸM-PRO"/>
          <w:sz w:val="32"/>
          <w:szCs w:val="32"/>
        </w:rPr>
      </w:pPr>
    </w:p>
    <w:p w14:paraId="5BFBF4DD" w14:textId="2C1AA87E" w:rsidR="00A32099" w:rsidRPr="00A61333" w:rsidRDefault="00BB1E9A" w:rsidP="00A32099">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令和５</w:t>
      </w:r>
      <w:r w:rsidR="00A32099" w:rsidRPr="00A61333">
        <w:rPr>
          <w:rFonts w:ascii="HG丸ｺﾞｼｯｸM-PRO" w:eastAsia="HG丸ｺﾞｼｯｸM-PRO" w:hAnsi="HG丸ｺﾞｼｯｸM-PRO"/>
          <w:b/>
          <w:bCs/>
          <w:sz w:val="36"/>
          <w:szCs w:val="36"/>
        </w:rPr>
        <w:t>年</w:t>
      </w:r>
      <w:r>
        <w:rPr>
          <w:rFonts w:ascii="HG丸ｺﾞｼｯｸM-PRO" w:eastAsia="HG丸ｺﾞｼｯｸM-PRO" w:hAnsi="HG丸ｺﾞｼｯｸM-PRO" w:hint="eastAsia"/>
          <w:b/>
          <w:bCs/>
          <w:sz w:val="36"/>
          <w:szCs w:val="36"/>
        </w:rPr>
        <w:t>９</w:t>
      </w:r>
      <w:r w:rsidR="00A32099" w:rsidRPr="00A61333">
        <w:rPr>
          <w:rFonts w:ascii="HG丸ｺﾞｼｯｸM-PRO" w:eastAsia="HG丸ｺﾞｼｯｸM-PRO" w:hAnsi="HG丸ｺﾞｼｯｸM-PRO"/>
          <w:b/>
          <w:bCs/>
          <w:sz w:val="36"/>
          <w:szCs w:val="36"/>
        </w:rPr>
        <w:t>月</w:t>
      </w:r>
    </w:p>
    <w:p w14:paraId="268E81EC" w14:textId="6BED9DEC" w:rsidR="00A32099" w:rsidRPr="00A61333" w:rsidRDefault="00A32099" w:rsidP="00A32099">
      <w:pPr>
        <w:jc w:val="center"/>
        <w:rPr>
          <w:rFonts w:ascii="HG丸ｺﾞｼｯｸM-PRO" w:eastAsia="HG丸ｺﾞｼｯｸM-PRO" w:hAnsi="HG丸ｺﾞｼｯｸM-PRO"/>
          <w:b/>
          <w:bCs/>
          <w:sz w:val="52"/>
          <w:szCs w:val="52"/>
        </w:rPr>
      </w:pPr>
      <w:r w:rsidRPr="00A61333">
        <w:rPr>
          <w:rFonts w:ascii="HG丸ｺﾞｼｯｸM-PRO" w:eastAsia="HG丸ｺﾞｼｯｸM-PRO" w:hAnsi="HG丸ｺﾞｼｯｸM-PRO" w:hint="eastAsia"/>
          <w:b/>
          <w:bCs/>
          <w:sz w:val="52"/>
          <w:szCs w:val="52"/>
        </w:rPr>
        <w:t>大　阪　府</w:t>
      </w:r>
    </w:p>
    <w:p w14:paraId="713621B3" w14:textId="77777777" w:rsidR="008F7F83" w:rsidRPr="00A61333" w:rsidRDefault="008F7F83">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sz w:val="22"/>
        </w:rPr>
        <w:br w:type="page"/>
      </w:r>
    </w:p>
    <w:p w14:paraId="44B7B5A1" w14:textId="33F7D7AF" w:rsidR="00FF4BE1" w:rsidRPr="00A61333" w:rsidRDefault="008F7F83" w:rsidP="008F7F83">
      <w:pPr>
        <w:pStyle w:val="1"/>
      </w:pPr>
      <w:bookmarkStart w:id="0" w:name="_Hlk137767070"/>
      <w:r w:rsidRPr="00A61333">
        <w:lastRenderedPageBreak/>
        <w:t>第</w:t>
      </w:r>
      <w:r w:rsidRPr="00A61333">
        <w:rPr>
          <w:rFonts w:hint="eastAsia"/>
        </w:rPr>
        <w:t>１</w:t>
      </w:r>
      <w:r w:rsidRPr="00A61333">
        <w:t>章</w:t>
      </w:r>
      <w:r w:rsidRPr="00A61333">
        <w:rPr>
          <w:rFonts w:hint="eastAsia"/>
        </w:rPr>
        <w:t xml:space="preserve">　</w:t>
      </w:r>
      <w:r w:rsidR="00CB6C9B" w:rsidRPr="00A61333">
        <w:rPr>
          <w:rFonts w:hint="eastAsia"/>
        </w:rPr>
        <w:t>最終評価の目的と方法</w:t>
      </w:r>
      <w:bookmarkEnd w:id="0"/>
      <w:r w:rsidRPr="00A61333">
        <w:rPr>
          <w:rFonts w:hint="eastAsia"/>
        </w:rPr>
        <w:t xml:space="preserve">　　　　　　</w:t>
      </w:r>
      <w:r w:rsidR="00753019" w:rsidRPr="00A61333">
        <w:rPr>
          <w:rFonts w:hint="eastAsia"/>
        </w:rPr>
        <w:t xml:space="preserve">　</w:t>
      </w:r>
      <w:r w:rsidRPr="00A61333">
        <w:rPr>
          <w:rFonts w:hint="eastAsia"/>
        </w:rPr>
        <w:t xml:space="preserve">　　　　</w:t>
      </w:r>
    </w:p>
    <w:p w14:paraId="60730212" w14:textId="77777777" w:rsidR="0031105D" w:rsidRPr="00A61333" w:rsidRDefault="0031105D" w:rsidP="0031105D">
      <w:pPr>
        <w:pStyle w:val="2"/>
      </w:pPr>
    </w:p>
    <w:p w14:paraId="6A76E778" w14:textId="63EB99AA" w:rsidR="0031105D" w:rsidRPr="00A61333" w:rsidRDefault="0031105D" w:rsidP="0031105D">
      <w:pPr>
        <w:pStyle w:val="2"/>
      </w:pPr>
      <w:r w:rsidRPr="00A61333">
        <w:rPr>
          <w:rFonts w:hint="eastAsia"/>
        </w:rPr>
        <w:t xml:space="preserve">１　計画策定の趣旨及び経過　　　　　　　　　　　　　　　　　　　　　　　　　　</w:t>
      </w:r>
    </w:p>
    <w:p w14:paraId="6E9AD8EF" w14:textId="77777777" w:rsidR="0031105D" w:rsidRPr="00A61333" w:rsidRDefault="0031105D" w:rsidP="0031105D">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第３次大阪府健康増進計画（以下、「第３次計画」という。）は、平成</w:t>
      </w:r>
      <w:r w:rsidRPr="00A61333">
        <w:rPr>
          <w:rFonts w:ascii="HG丸ｺﾞｼｯｸM-PRO" w:eastAsia="HG丸ｺﾞｼｯｸM-PRO" w:hAnsi="HG丸ｺﾞｼｯｸM-PRO"/>
          <w:sz w:val="22"/>
        </w:rPr>
        <w:t>25（2013）年3月に策定した「第２次大阪府健康増進計画（計画期間は平成25（2013）年度から29（2017）年度）」の後継計画として策定しました。</w:t>
      </w:r>
    </w:p>
    <w:p w14:paraId="458129B5" w14:textId="73F18070" w:rsidR="0031105D" w:rsidRPr="00A61333" w:rsidRDefault="0031105D" w:rsidP="00566FCC">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急速に進む少子高齢化、大都市圏で唯一の人口減少への転換</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社会情勢の変化等を踏まえつつ、府民の健康寿命の延伸（生活習慣病の発症予防・重症化予防）の実現に向けて、府民の健康状況と課題を把握し、その解決を図るための取組みを、社会全体で総合的かつ計画的に推進するために、第</w:t>
      </w:r>
      <w:r w:rsidRPr="00A61333">
        <w:rPr>
          <w:rFonts w:ascii="HG丸ｺﾞｼｯｸM-PRO" w:eastAsia="HG丸ｺﾞｼｯｸM-PRO" w:hAnsi="HG丸ｺﾞｼｯｸM-PRO"/>
          <w:sz w:val="22"/>
        </w:rPr>
        <w:t>3次計画を策定し</w:t>
      </w:r>
      <w:r w:rsidRPr="00A61333">
        <w:rPr>
          <w:rFonts w:ascii="HG丸ｺﾞｼｯｸM-PRO" w:eastAsia="HG丸ｺﾞｼｯｸM-PRO" w:hAnsi="HG丸ｺﾞｼｯｸM-PRO" w:hint="eastAsia"/>
          <w:sz w:val="22"/>
        </w:rPr>
        <w:t>ました。</w:t>
      </w:r>
    </w:p>
    <w:p w14:paraId="56BFC704" w14:textId="77777777" w:rsidR="0026332C" w:rsidRPr="00A61333" w:rsidRDefault="0026332C" w:rsidP="0026332C">
      <w:pPr>
        <w:rPr>
          <w:rFonts w:ascii="HG丸ｺﾞｼｯｸM-PRO" w:eastAsia="HG丸ｺﾞｼｯｸM-PRO" w:hAnsi="HG丸ｺﾞｼｯｸM-PRO"/>
          <w:sz w:val="22"/>
        </w:rPr>
      </w:pPr>
    </w:p>
    <w:p w14:paraId="1642C304" w14:textId="132BA2EA" w:rsidR="008F7F83" w:rsidRPr="00A61333" w:rsidRDefault="000B6A19" w:rsidP="001200D9">
      <w:pPr>
        <w:pStyle w:val="2"/>
      </w:pPr>
      <w:r w:rsidRPr="00A61333">
        <w:rPr>
          <w:rFonts w:hint="eastAsia"/>
        </w:rPr>
        <w:t>２</w:t>
      </w:r>
      <w:r w:rsidR="00CB6C9B" w:rsidRPr="00A61333">
        <w:rPr>
          <w:rFonts w:hint="eastAsia"/>
        </w:rPr>
        <w:t xml:space="preserve">　最終評価</w:t>
      </w:r>
      <w:r w:rsidR="008F7F83" w:rsidRPr="00A61333">
        <w:rPr>
          <w:rFonts w:hint="eastAsia"/>
        </w:rPr>
        <w:t>の目的</w:t>
      </w:r>
      <w:r w:rsidR="00E70419" w:rsidRPr="00A61333">
        <w:rPr>
          <w:rFonts w:hint="eastAsia"/>
        </w:rPr>
        <w:t xml:space="preserve">　　　　　　　　　　　　　　　　　　　　　</w:t>
      </w:r>
      <w:r w:rsidR="00753019" w:rsidRPr="00A61333">
        <w:rPr>
          <w:rFonts w:hint="eastAsia"/>
        </w:rPr>
        <w:t xml:space="preserve">　</w:t>
      </w:r>
      <w:r w:rsidR="00E70419" w:rsidRPr="00A61333">
        <w:rPr>
          <w:rFonts w:hint="eastAsia"/>
        </w:rPr>
        <w:t xml:space="preserve">　　　　</w:t>
      </w:r>
    </w:p>
    <w:p w14:paraId="1A402CC6" w14:textId="71E2A952" w:rsidR="00673DF7" w:rsidRPr="00A61333" w:rsidRDefault="00673DF7" w:rsidP="008F7F83">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第３次計画の期間は、平成30（2018）年度から令和５（2023）年度の６か年で、その中間年</w:t>
      </w:r>
      <w:r w:rsidR="00CB6C9B" w:rsidRPr="00A61333">
        <w:rPr>
          <w:rFonts w:ascii="HG丸ｺﾞｼｯｸM-PRO" w:eastAsia="HG丸ｺﾞｼｯｸM-PRO" w:hAnsi="HG丸ｺﾞｼｯｸM-PRO" w:hint="eastAsia"/>
          <w:sz w:val="22"/>
        </w:rPr>
        <w:t>である令和２（2020）年度</w:t>
      </w:r>
      <w:r w:rsidRPr="00A61333">
        <w:rPr>
          <w:rFonts w:ascii="HG丸ｺﾞｼｯｸM-PRO" w:eastAsia="HG丸ｺﾞｼｯｸM-PRO" w:hAnsi="HG丸ｺﾞｼｯｸM-PRO" w:hint="eastAsia"/>
          <w:sz w:val="22"/>
        </w:rPr>
        <w:t>に、社</w:t>
      </w:r>
      <w:r w:rsidR="00CB6C9B" w:rsidRPr="00A61333">
        <w:rPr>
          <w:rFonts w:ascii="HG丸ｺﾞｼｯｸM-PRO" w:eastAsia="HG丸ｺﾞｼｯｸM-PRO" w:hAnsi="HG丸ｺﾞｼｯｸM-PRO" w:hint="eastAsia"/>
          <w:sz w:val="22"/>
        </w:rPr>
        <w:t>会・経済情勢等を踏まえ、点検・見直しを実施することとしていましたが、新型コロナウイルス感染症による影響で適切な点検が困難であったことから、令和３（2021）年度に変更して実施し、中間点検報告書としてとりまとめました。</w:t>
      </w:r>
    </w:p>
    <w:p w14:paraId="06D1E34F" w14:textId="6E6F4220" w:rsidR="00CB6C9B" w:rsidRPr="00A61333" w:rsidRDefault="00CB6C9B" w:rsidP="008F7F83">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中間点検</w:t>
      </w:r>
      <w:r w:rsidR="00574754" w:rsidRPr="00A61333">
        <w:rPr>
          <w:rFonts w:ascii="HG丸ｺﾞｼｯｸM-PRO" w:eastAsia="HG丸ｺﾞｼｯｸM-PRO" w:hAnsi="HG丸ｺﾞｼｯｸM-PRO" w:hint="eastAsia"/>
          <w:sz w:val="22"/>
        </w:rPr>
        <w:t>での</w:t>
      </w:r>
      <w:r w:rsidRPr="00A61333">
        <w:rPr>
          <w:rFonts w:ascii="HG丸ｺﾞｼｯｸM-PRO" w:eastAsia="HG丸ｺﾞｼｯｸM-PRO" w:hAnsi="HG丸ｺﾞｼｯｸM-PRO" w:hint="eastAsia"/>
          <w:sz w:val="22"/>
        </w:rPr>
        <w:t>指標項目の達成状況は</w:t>
      </w:r>
      <w:r w:rsidR="00FE1C70" w:rsidRPr="00A61333">
        <w:rPr>
          <w:rFonts w:ascii="HG丸ｺﾞｼｯｸM-PRO" w:eastAsia="HG丸ｺﾞｼｯｸM-PRO" w:hAnsi="HG丸ｺﾞｼｯｸM-PRO" w:hint="eastAsia"/>
          <w:sz w:val="22"/>
        </w:rPr>
        <w:t>A（目標達成・達成見込み）が26％、B（改善傾向）が30％、C（計画策定時と同程度）が35％、D（悪化）が９％</w:t>
      </w:r>
      <w:r w:rsidRPr="00A61333">
        <w:rPr>
          <w:rFonts w:ascii="HG丸ｺﾞｼｯｸM-PRO" w:eastAsia="HG丸ｺﾞｼｯｸM-PRO" w:hAnsi="HG丸ｺﾞｼｯｸM-PRO" w:hint="eastAsia"/>
          <w:sz w:val="22"/>
        </w:rPr>
        <w:t>でした。</w:t>
      </w:r>
    </w:p>
    <w:p w14:paraId="19DBA842" w14:textId="2CBC77DA" w:rsidR="004A2125" w:rsidRPr="00A61333" w:rsidRDefault="00CB6C9B" w:rsidP="008F7F83">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最終評価について</w:t>
      </w:r>
      <w:r w:rsidR="00D20C78" w:rsidRPr="00A61333">
        <w:rPr>
          <w:rFonts w:ascii="HG丸ｺﾞｼｯｸM-PRO" w:eastAsia="HG丸ｺﾞｼｯｸM-PRO" w:hAnsi="HG丸ｺﾞｼｯｸM-PRO" w:hint="eastAsia"/>
          <w:sz w:val="22"/>
        </w:rPr>
        <w:t>は、計画策定時に設定した目標について、</w:t>
      </w:r>
      <w:r w:rsidRPr="00A61333">
        <w:rPr>
          <w:rFonts w:ascii="HG丸ｺﾞｼｯｸM-PRO" w:eastAsia="HG丸ｺﾞｼｯｸM-PRO" w:hAnsi="HG丸ｺﾞｼｯｸM-PRO" w:hint="eastAsia"/>
          <w:sz w:val="22"/>
        </w:rPr>
        <w:t>その達成状況を評価し、健康増進施策に関する課題等を明らかにすることで、次期</w:t>
      </w:r>
      <w:r w:rsidR="008729CA" w:rsidRPr="00A61333">
        <w:rPr>
          <w:rFonts w:ascii="HG丸ｺﾞｼｯｸM-PRO" w:eastAsia="HG丸ｺﾞｼｯｸM-PRO" w:hAnsi="HG丸ｺﾞｼｯｸM-PRO" w:hint="eastAsia"/>
          <w:sz w:val="22"/>
        </w:rPr>
        <w:t>計画</w:t>
      </w:r>
      <w:r w:rsidRPr="00A61333">
        <w:rPr>
          <w:rFonts w:ascii="HG丸ｺﾞｼｯｸM-PRO" w:eastAsia="HG丸ｺﾞｼｯｸM-PRO" w:hAnsi="HG丸ｺﾞｼｯｸM-PRO" w:hint="eastAsia"/>
          <w:sz w:val="22"/>
        </w:rPr>
        <w:t>の目標設定や</w:t>
      </w:r>
      <w:r w:rsidR="00202880" w:rsidRPr="00A61333">
        <w:rPr>
          <w:rFonts w:ascii="HG丸ｺﾞｼｯｸM-PRO" w:eastAsia="HG丸ｺﾞｼｯｸM-PRO" w:hAnsi="HG丸ｺﾞｼｯｸM-PRO" w:hint="eastAsia"/>
          <w:sz w:val="22"/>
        </w:rPr>
        <w:t>今後の</w:t>
      </w:r>
      <w:r w:rsidRPr="00A61333">
        <w:rPr>
          <w:rFonts w:ascii="HG丸ｺﾞｼｯｸM-PRO" w:eastAsia="HG丸ｺﾞｼｯｸM-PRO" w:hAnsi="HG丸ｺﾞｼｯｸM-PRO" w:hint="eastAsia"/>
          <w:sz w:val="22"/>
        </w:rPr>
        <w:t>健康づくりの推進に活用するこ</w:t>
      </w:r>
      <w:r w:rsidR="00A029F8" w:rsidRPr="00A61333">
        <w:rPr>
          <w:rFonts w:ascii="HG丸ｺﾞｼｯｸM-PRO" w:eastAsia="HG丸ｺﾞｼｯｸM-PRO" w:hAnsi="HG丸ｺﾞｼｯｸM-PRO" w:hint="eastAsia"/>
          <w:sz w:val="22"/>
        </w:rPr>
        <w:t>とを目的としています</w:t>
      </w:r>
      <w:r w:rsidR="008729CA" w:rsidRPr="00A61333">
        <w:rPr>
          <w:rFonts w:ascii="HG丸ｺﾞｼｯｸM-PRO" w:eastAsia="HG丸ｺﾞｼｯｸM-PRO" w:hAnsi="HG丸ｺﾞｼｯｸM-PRO" w:hint="eastAsia"/>
          <w:sz w:val="22"/>
        </w:rPr>
        <w:t>。</w:t>
      </w:r>
    </w:p>
    <w:p w14:paraId="3009AB8C" w14:textId="77777777" w:rsidR="008F7F83" w:rsidRPr="00A61333" w:rsidRDefault="008F7F83">
      <w:pPr>
        <w:rPr>
          <w:rFonts w:ascii="HG丸ｺﾞｼｯｸM-PRO" w:eastAsia="HG丸ｺﾞｼｯｸM-PRO" w:hAnsi="HG丸ｺﾞｼｯｸM-PRO"/>
          <w:sz w:val="22"/>
        </w:rPr>
      </w:pPr>
    </w:p>
    <w:p w14:paraId="7E06D74C" w14:textId="7590F5F9" w:rsidR="008F7F83" w:rsidRPr="00A61333" w:rsidRDefault="00E918C2" w:rsidP="001200D9">
      <w:pPr>
        <w:pStyle w:val="2"/>
      </w:pPr>
      <w:r w:rsidRPr="00A61333">
        <w:rPr>
          <w:rFonts w:hint="eastAsia"/>
        </w:rPr>
        <w:t>３</w:t>
      </w:r>
      <w:r w:rsidR="00690BE4" w:rsidRPr="00A61333">
        <w:rPr>
          <w:rFonts w:hint="eastAsia"/>
        </w:rPr>
        <w:t xml:space="preserve">　</w:t>
      </w:r>
      <w:r w:rsidR="00CB6C9B" w:rsidRPr="00A61333">
        <w:rPr>
          <w:rFonts w:hint="eastAsia"/>
        </w:rPr>
        <w:t>最終評価</w:t>
      </w:r>
      <w:r w:rsidR="008F7F83" w:rsidRPr="00A61333">
        <w:rPr>
          <w:rFonts w:hint="eastAsia"/>
        </w:rPr>
        <w:t>の方法</w:t>
      </w:r>
      <w:r w:rsidR="00E70419" w:rsidRPr="00A61333">
        <w:rPr>
          <w:rFonts w:hint="eastAsia"/>
        </w:rPr>
        <w:t xml:space="preserve">　　　　　　　　　　　　　　　　　　　　　　　</w:t>
      </w:r>
      <w:r w:rsidR="00753019" w:rsidRPr="00A61333">
        <w:rPr>
          <w:rFonts w:hint="eastAsia"/>
        </w:rPr>
        <w:t xml:space="preserve">　</w:t>
      </w:r>
      <w:r w:rsidR="00E70419" w:rsidRPr="00A61333">
        <w:rPr>
          <w:rFonts w:hint="eastAsia"/>
        </w:rPr>
        <w:t xml:space="preserve">　　</w:t>
      </w:r>
    </w:p>
    <w:p w14:paraId="0900498D" w14:textId="1213E361" w:rsidR="008F7F83" w:rsidRPr="00A61333" w:rsidRDefault="002B1D7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00CB6C9B" w:rsidRPr="00A61333">
        <w:rPr>
          <w:rFonts w:ascii="HG丸ｺﾞｼｯｸM-PRO" w:eastAsia="HG丸ｺﾞｼｯｸM-PRO" w:hAnsi="HG丸ｺﾞｼｯｸM-PRO" w:hint="eastAsia"/>
          <w:sz w:val="22"/>
        </w:rPr>
        <w:t>計画に定める目標や取組み施策については、毎年、</w:t>
      </w:r>
      <w:r w:rsidRPr="00A61333">
        <w:rPr>
          <w:rFonts w:ascii="HG丸ｺﾞｼｯｸM-PRO" w:eastAsia="HG丸ｺﾞｼｯｸM-PRO" w:hAnsi="HG丸ｺﾞｼｯｸM-PRO" w:hint="eastAsia"/>
          <w:sz w:val="22"/>
        </w:rPr>
        <w:t>当該年度の</w:t>
      </w:r>
      <w:r w:rsidR="00CB6C9B" w:rsidRPr="00A61333">
        <w:rPr>
          <w:rFonts w:ascii="HG丸ｺﾞｼｯｸM-PRO" w:eastAsia="HG丸ｺﾞｼｯｸM-PRO" w:hAnsi="HG丸ｺﾞｼｯｸM-PRO" w:hint="eastAsia"/>
          <w:sz w:val="22"/>
        </w:rPr>
        <w:t>状況を</w:t>
      </w:r>
      <w:r w:rsidRPr="00A61333">
        <w:rPr>
          <w:rFonts w:ascii="HG丸ｺﾞｼｯｸM-PRO" w:eastAsia="HG丸ｺﾞｼｯｸM-PRO" w:hAnsi="HG丸ｺﾞｼｯｸM-PRO" w:hint="eastAsia"/>
          <w:sz w:val="22"/>
        </w:rPr>
        <w:t>とりまとめた</w:t>
      </w:r>
      <w:r w:rsidR="00CB6C9B"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hint="eastAsia"/>
          <w:sz w:val="22"/>
        </w:rPr>
        <w:t>PDCA</w:t>
      </w:r>
      <w:r w:rsidR="00307CB4" w:rsidRPr="00A61333">
        <w:rPr>
          <w:rFonts w:ascii="HG丸ｺﾞｼｯｸM-PRO" w:eastAsia="HG丸ｺﾞｼｯｸM-PRO" w:hAnsi="HG丸ｺﾞｼｯｸM-PRO" w:hint="eastAsia"/>
          <w:sz w:val="22"/>
        </w:rPr>
        <w:t>進捗管理票</w:t>
      </w:r>
      <w:r w:rsidR="00CB6C9B" w:rsidRPr="00A61333">
        <w:rPr>
          <w:rFonts w:ascii="HG丸ｺﾞｼｯｸM-PRO" w:eastAsia="HG丸ｺﾞｼｯｸM-PRO" w:hAnsi="HG丸ｺﾞｼｯｸM-PRO" w:hint="eastAsia"/>
          <w:sz w:val="22"/>
        </w:rPr>
        <w:t>」</w:t>
      </w:r>
      <w:r w:rsidR="00307CB4" w:rsidRPr="00A61333">
        <w:rPr>
          <w:rFonts w:ascii="HG丸ｺﾞｼｯｸM-PRO" w:eastAsia="HG丸ｺﾞｼｯｸM-PRO" w:hAnsi="HG丸ｺﾞｼｯｸM-PRO" w:hint="eastAsia"/>
          <w:sz w:val="22"/>
        </w:rPr>
        <w:t>を作成し、</w:t>
      </w:r>
      <w:r w:rsidRPr="00A61333">
        <w:rPr>
          <w:rFonts w:ascii="HG丸ｺﾞｼｯｸM-PRO" w:eastAsia="HG丸ｺﾞｼｯｸM-PRO" w:hAnsi="HG丸ｺﾞｼｯｸM-PRO" w:hint="eastAsia"/>
          <w:sz w:val="22"/>
        </w:rPr>
        <w:t>計画の</w:t>
      </w:r>
      <w:r w:rsidR="00CB6C9B" w:rsidRPr="00A61333">
        <w:rPr>
          <w:rFonts w:ascii="HG丸ｺﾞｼｯｸM-PRO" w:eastAsia="HG丸ｺﾞｼｯｸM-PRO" w:hAnsi="HG丸ｺﾞｼｯｸM-PRO" w:hint="eastAsia"/>
          <w:sz w:val="22"/>
        </w:rPr>
        <w:t>評価を行う</w:t>
      </w:r>
      <w:r w:rsidRPr="00A61333">
        <w:rPr>
          <w:rFonts w:ascii="HG丸ｺﾞｼｯｸM-PRO" w:eastAsia="HG丸ｺﾞｼｯｸM-PRO" w:hAnsi="HG丸ｺﾞｼｯｸM-PRO" w:hint="eastAsia"/>
          <w:sz w:val="22"/>
        </w:rPr>
        <w:t>審議会である大阪府地域職域連携推進協議会に</w:t>
      </w:r>
      <w:r w:rsidR="00CB6C9B" w:rsidRPr="00A61333">
        <w:rPr>
          <w:rFonts w:ascii="HG丸ｺﾞｼｯｸM-PRO" w:eastAsia="HG丸ｺﾞｼｯｸM-PRO" w:hAnsi="HG丸ｺﾞｼｯｸM-PRO" w:hint="eastAsia"/>
          <w:sz w:val="22"/>
        </w:rPr>
        <w:t>おいて、点検・検証を行い、</w:t>
      </w:r>
      <w:r w:rsidR="004B4CBE" w:rsidRPr="00A61333">
        <w:rPr>
          <w:rFonts w:ascii="HG丸ｺﾞｼｯｸM-PRO" w:eastAsia="HG丸ｺﾞｼｯｸM-PRO" w:hAnsi="HG丸ｺﾞｼｯｸM-PRO" w:hint="eastAsia"/>
          <w:sz w:val="22"/>
        </w:rPr>
        <w:t>計画の適切な進捗管理を行ってきました</w:t>
      </w:r>
      <w:r w:rsidRPr="00A61333">
        <w:rPr>
          <w:rFonts w:ascii="HG丸ｺﾞｼｯｸM-PRO" w:eastAsia="HG丸ｺﾞｼｯｸM-PRO" w:hAnsi="HG丸ｺﾞｼｯｸM-PRO" w:hint="eastAsia"/>
          <w:sz w:val="22"/>
        </w:rPr>
        <w:t>。</w:t>
      </w:r>
      <w:r w:rsidR="004B4CBE" w:rsidRPr="00A61333">
        <w:rPr>
          <w:rFonts w:ascii="HG丸ｺﾞｼｯｸM-PRO" w:eastAsia="HG丸ｺﾞｼｯｸM-PRO" w:hAnsi="HG丸ｺﾞｼｯｸM-PRO" w:hint="eastAsia"/>
          <w:sz w:val="22"/>
        </w:rPr>
        <w:t>最終評価では、</w:t>
      </w:r>
      <w:r w:rsidRPr="00A61333">
        <w:rPr>
          <w:rFonts w:ascii="HG丸ｺﾞｼｯｸM-PRO" w:eastAsia="HG丸ｺﾞｼｯｸM-PRO" w:hAnsi="HG丸ｺﾞｼｯｸM-PRO" w:hint="eastAsia"/>
          <w:sz w:val="22"/>
        </w:rPr>
        <w:t>平成30（2018</w:t>
      </w:r>
      <w:r w:rsidR="004B4CBE" w:rsidRPr="00A61333">
        <w:rPr>
          <w:rFonts w:ascii="HG丸ｺﾞｼｯｸM-PRO" w:eastAsia="HG丸ｺﾞｼｯｸM-PRO" w:hAnsi="HG丸ｺﾞｼｯｸM-PRO" w:hint="eastAsia"/>
          <w:sz w:val="22"/>
        </w:rPr>
        <w:t>）年度から令和４</w:t>
      </w:r>
      <w:r w:rsidRPr="00A61333">
        <w:rPr>
          <w:rFonts w:ascii="HG丸ｺﾞｼｯｸM-PRO" w:eastAsia="HG丸ｺﾞｼｯｸM-PRO" w:hAnsi="HG丸ｺﾞｼｯｸM-PRO" w:hint="eastAsia"/>
          <w:sz w:val="22"/>
        </w:rPr>
        <w:t>（</w:t>
      </w:r>
      <w:r w:rsidR="004B4CBE" w:rsidRPr="00A61333">
        <w:rPr>
          <w:rFonts w:ascii="HG丸ｺﾞｼｯｸM-PRO" w:eastAsia="HG丸ｺﾞｼｯｸM-PRO" w:hAnsi="HG丸ｺﾞｼｯｸM-PRO" w:hint="eastAsia"/>
          <w:sz w:val="22"/>
        </w:rPr>
        <w:t>202</w:t>
      </w:r>
      <w:r w:rsidR="004B4CBE" w:rsidRPr="00A61333">
        <w:rPr>
          <w:rFonts w:ascii="HG丸ｺﾞｼｯｸM-PRO" w:eastAsia="HG丸ｺﾞｼｯｸM-PRO" w:hAnsi="HG丸ｺﾞｼｯｸM-PRO"/>
          <w:sz w:val="22"/>
        </w:rPr>
        <w:t>2</w:t>
      </w:r>
      <w:r w:rsidRPr="00A61333">
        <w:rPr>
          <w:rFonts w:ascii="HG丸ｺﾞｼｯｸM-PRO" w:eastAsia="HG丸ｺﾞｼｯｸM-PRO" w:hAnsi="HG丸ｺﾞｼｯｸM-PRO" w:hint="eastAsia"/>
          <w:sz w:val="22"/>
        </w:rPr>
        <w:t>）年度のPDCA進捗管理票を整理し、</w:t>
      </w:r>
      <w:r w:rsidR="00A029F8" w:rsidRPr="00A61333">
        <w:rPr>
          <w:rFonts w:ascii="HG丸ｺﾞｼｯｸM-PRO" w:eastAsia="HG丸ｺﾞｼｯｸM-PRO" w:hAnsi="HG丸ｺﾞｼｯｸM-PRO" w:hint="eastAsia"/>
          <w:sz w:val="22"/>
        </w:rPr>
        <w:t>計画</w:t>
      </w:r>
      <w:r w:rsidRPr="00A61333">
        <w:rPr>
          <w:rFonts w:ascii="HG丸ｺﾞｼｯｸM-PRO" w:eastAsia="HG丸ｺﾞｼｯｸM-PRO" w:hAnsi="HG丸ｺﾞｼｯｸM-PRO" w:hint="eastAsia"/>
          <w:sz w:val="22"/>
        </w:rPr>
        <w:t>の健康づくり</w:t>
      </w:r>
      <w:r w:rsidR="004A2125" w:rsidRPr="00A61333">
        <w:rPr>
          <w:rFonts w:ascii="HG丸ｺﾞｼｯｸM-PRO" w:eastAsia="HG丸ｺﾞｼｯｸM-PRO" w:hAnsi="HG丸ｺﾞｼｯｸM-PRO" w:hint="eastAsia"/>
          <w:sz w:val="22"/>
        </w:rPr>
        <w:t>施策</w:t>
      </w:r>
      <w:r w:rsidR="00966C05" w:rsidRPr="00A61333">
        <w:rPr>
          <w:rFonts w:ascii="HG丸ｺﾞｼｯｸM-PRO" w:eastAsia="HG丸ｺﾞｼｯｸM-PRO" w:hAnsi="HG丸ｺﾞｼｯｸM-PRO" w:hint="eastAsia"/>
          <w:sz w:val="22"/>
        </w:rPr>
        <w:t>の実施内容や効果等をもとに</w:t>
      </w:r>
      <w:r w:rsidR="004A2125" w:rsidRPr="00A61333">
        <w:rPr>
          <w:rFonts w:ascii="HG丸ｺﾞｼｯｸM-PRO" w:eastAsia="HG丸ｺﾞｼｯｸM-PRO" w:hAnsi="HG丸ｺﾞｼｯｸM-PRO" w:hint="eastAsia"/>
          <w:sz w:val="22"/>
        </w:rPr>
        <w:t>取組み</w:t>
      </w:r>
      <w:r w:rsidR="00A41ED7" w:rsidRPr="00A61333">
        <w:rPr>
          <w:rFonts w:ascii="HG丸ｺﾞｼｯｸM-PRO" w:eastAsia="HG丸ｺﾞｼｯｸM-PRO" w:hAnsi="HG丸ｺﾞｼｯｸM-PRO" w:hint="eastAsia"/>
          <w:sz w:val="22"/>
        </w:rPr>
        <w:t>に対する</w:t>
      </w:r>
      <w:r w:rsidR="00966C05" w:rsidRPr="00A61333">
        <w:rPr>
          <w:rFonts w:ascii="HG丸ｺﾞｼｯｸM-PRO" w:eastAsia="HG丸ｺﾞｼｯｸM-PRO" w:hAnsi="HG丸ｺﾞｼｯｸM-PRO" w:hint="eastAsia"/>
          <w:sz w:val="22"/>
        </w:rPr>
        <w:t>評価を行い</w:t>
      </w:r>
      <w:r w:rsidR="004B4CBE" w:rsidRPr="00A61333">
        <w:rPr>
          <w:rFonts w:ascii="HG丸ｺﾞｼｯｸM-PRO" w:eastAsia="HG丸ｺﾞｼｯｸM-PRO" w:hAnsi="HG丸ｺﾞｼｯｸM-PRO" w:hint="eastAsia"/>
          <w:sz w:val="22"/>
        </w:rPr>
        <w:t>ま</w:t>
      </w:r>
      <w:r w:rsidR="00202880" w:rsidRPr="00A61333">
        <w:rPr>
          <w:rFonts w:ascii="HG丸ｺﾞｼｯｸM-PRO" w:eastAsia="HG丸ｺﾞｼｯｸM-PRO" w:hAnsi="HG丸ｺﾞｼｯｸM-PRO" w:hint="eastAsia"/>
          <w:sz w:val="22"/>
        </w:rPr>
        <w:t>した。</w:t>
      </w:r>
    </w:p>
    <w:p w14:paraId="6B124983" w14:textId="37B8F15E" w:rsidR="00966C05" w:rsidRPr="00A61333" w:rsidRDefault="00966C0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また、数値目標については、経年的な</w:t>
      </w:r>
      <w:r w:rsidR="00560CBC" w:rsidRPr="00A61333">
        <w:rPr>
          <w:rFonts w:ascii="HG丸ｺﾞｼｯｸM-PRO" w:eastAsia="HG丸ｺﾞｼｯｸM-PRO" w:hAnsi="HG丸ｺﾞｼｯｸM-PRO" w:hint="eastAsia"/>
          <w:sz w:val="22"/>
        </w:rPr>
        <w:t>変化</w:t>
      </w:r>
      <w:r w:rsidR="00574754" w:rsidRPr="00A61333">
        <w:rPr>
          <w:rFonts w:ascii="HG丸ｺﾞｼｯｸM-PRO" w:eastAsia="HG丸ｺﾞｼｯｸM-PRO" w:hAnsi="HG丸ｺﾞｼｯｸM-PRO" w:hint="eastAsia"/>
          <w:sz w:val="22"/>
        </w:rPr>
        <w:t>も</w:t>
      </w:r>
      <w:r w:rsidRPr="00A61333">
        <w:rPr>
          <w:rFonts w:ascii="HG丸ｺﾞｼｯｸM-PRO" w:eastAsia="HG丸ｺﾞｼｯｸM-PRO" w:hAnsi="HG丸ｺﾞｼｯｸM-PRO" w:hint="eastAsia"/>
          <w:sz w:val="22"/>
        </w:rPr>
        <w:t>参考にしながら、</w:t>
      </w:r>
      <w:r w:rsidR="004A2125" w:rsidRPr="00A61333">
        <w:rPr>
          <w:rFonts w:ascii="HG丸ｺﾞｼｯｸM-PRO" w:eastAsia="HG丸ｺﾞｼｯｸM-PRO" w:hAnsi="HG丸ｺﾞｼｯｸM-PRO" w:hint="eastAsia"/>
          <w:sz w:val="22"/>
        </w:rPr>
        <w:t>計画策定</w:t>
      </w:r>
      <w:r w:rsidRPr="00A61333">
        <w:rPr>
          <w:rFonts w:ascii="HG丸ｺﾞｼｯｸM-PRO" w:eastAsia="HG丸ｺﾞｼｯｸM-PRO" w:hAnsi="HG丸ｺﾞｼｯｸM-PRO" w:hint="eastAsia"/>
          <w:sz w:val="22"/>
        </w:rPr>
        <w:t>時のベースライン値及び目標値と</w:t>
      </w:r>
      <w:r w:rsidR="00A029F8" w:rsidRPr="00A61333">
        <w:rPr>
          <w:rFonts w:ascii="HG丸ｺﾞｼｯｸM-PRO" w:eastAsia="HG丸ｺﾞｼｯｸM-PRO" w:hAnsi="HG丸ｺﾞｼｯｸM-PRO" w:hint="eastAsia"/>
          <w:sz w:val="22"/>
        </w:rPr>
        <w:t>現状値を</w:t>
      </w:r>
      <w:r w:rsidR="004B4CBE" w:rsidRPr="00A61333">
        <w:rPr>
          <w:rFonts w:ascii="HG丸ｺﾞｼｯｸM-PRO" w:eastAsia="HG丸ｺﾞｼｯｸM-PRO" w:hAnsi="HG丸ｺﾞｼｯｸM-PRO" w:hint="eastAsia"/>
          <w:sz w:val="22"/>
        </w:rPr>
        <w:t>比較することにより評価を行いま</w:t>
      </w:r>
      <w:r w:rsidR="00202880" w:rsidRPr="00A61333">
        <w:rPr>
          <w:rFonts w:ascii="HG丸ｺﾞｼｯｸM-PRO" w:eastAsia="HG丸ｺﾞｼｯｸM-PRO" w:hAnsi="HG丸ｺﾞｼｯｸM-PRO" w:hint="eastAsia"/>
          <w:sz w:val="22"/>
        </w:rPr>
        <w:t>した。</w:t>
      </w:r>
    </w:p>
    <w:p w14:paraId="53F462BF" w14:textId="30F643C8" w:rsidR="00560CBC" w:rsidRPr="00F441E6" w:rsidRDefault="00560CBC" w:rsidP="00560CBC">
      <w:pPr>
        <w:rPr>
          <w:rFonts w:ascii="HG丸ｺﾞｼｯｸM-PRO" w:eastAsia="HG丸ｺﾞｼｯｸM-PRO" w:hAnsi="HG丸ｺﾞｼｯｸM-PRO"/>
          <w:sz w:val="22"/>
        </w:rPr>
      </w:pPr>
      <w:r w:rsidRPr="00F441E6">
        <w:rPr>
          <w:rFonts w:ascii="HG丸ｺﾞｼｯｸM-PRO" w:eastAsia="HG丸ｺﾞｼｯｸM-PRO" w:hAnsi="HG丸ｺﾞｼｯｸM-PRO" w:hint="eastAsia"/>
          <w:sz w:val="22"/>
        </w:rPr>
        <w:t xml:space="preserve">　</w:t>
      </w:r>
    </w:p>
    <w:p w14:paraId="5232A055" w14:textId="41C7B386" w:rsidR="00626108" w:rsidRPr="00A61333" w:rsidRDefault="00AC5D14" w:rsidP="008B13EF">
      <w:pPr>
        <w:rPr>
          <w:rFonts w:ascii="HG丸ｺﾞｼｯｸM-PRO" w:eastAsia="HG丸ｺﾞｼｯｸM-PRO" w:hAnsi="HG丸ｺﾞｼｯｸM-PRO"/>
          <w:sz w:val="22"/>
        </w:rPr>
      </w:pPr>
      <w:r>
        <w:rPr>
          <w:noProof/>
        </w:rPr>
        <w:drawing>
          <wp:inline distT="0" distB="0" distL="0" distR="0" wp14:anchorId="0892A33B" wp14:editId="5DCA1B32">
            <wp:extent cx="5760085" cy="10547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1054735"/>
                    </a:xfrm>
                    <a:prstGeom prst="rect">
                      <a:avLst/>
                    </a:prstGeom>
                    <a:noFill/>
                  </pic:spPr>
                </pic:pic>
              </a:graphicData>
            </a:graphic>
          </wp:inline>
        </w:drawing>
      </w:r>
    </w:p>
    <w:p w14:paraId="0B33D203" w14:textId="77777777" w:rsidR="006B47F5" w:rsidRPr="00A61333" w:rsidRDefault="006B47F5" w:rsidP="006B47F5">
      <w:pPr>
        <w:pStyle w:val="1"/>
      </w:pPr>
      <w:r w:rsidRPr="00A61333">
        <w:rPr>
          <w:rFonts w:hint="eastAsia"/>
        </w:rPr>
        <w:lastRenderedPageBreak/>
        <w:t xml:space="preserve">第２章　数値目標に対する評価　　　　　　　　　</w:t>
      </w:r>
    </w:p>
    <w:p w14:paraId="5E0C670C" w14:textId="77777777" w:rsidR="006B47F5" w:rsidRPr="00A61333" w:rsidRDefault="006B47F5" w:rsidP="006B47F5">
      <w:pPr>
        <w:rPr>
          <w:rFonts w:ascii="HG丸ｺﾞｼｯｸM-PRO" w:eastAsia="HG丸ｺﾞｼｯｸM-PRO" w:hAnsi="HG丸ｺﾞｼｯｸM-PRO"/>
          <w:b/>
          <w:sz w:val="22"/>
        </w:rPr>
      </w:pPr>
    </w:p>
    <w:p w14:paraId="1CDA2CC6" w14:textId="77777777" w:rsidR="006B47F5" w:rsidRPr="00A61333" w:rsidRDefault="006B47F5" w:rsidP="006B47F5">
      <w:pPr>
        <w:rPr>
          <w:rFonts w:ascii="HG丸ｺﾞｼｯｸM-PRO" w:eastAsia="HG丸ｺﾞｼｯｸM-PRO" w:hAnsi="HG丸ｺﾞｼｯｸM-PRO"/>
          <w:b/>
          <w:sz w:val="22"/>
        </w:rPr>
      </w:pPr>
      <w:r w:rsidRPr="00A61333">
        <w:rPr>
          <w:rFonts w:ascii="HG丸ｺﾞｼｯｸM-PRO" w:eastAsia="HG丸ｺﾞｼｯｸM-PRO" w:hAnsi="HG丸ｺﾞｼｯｸM-PRO" w:hint="eastAsia"/>
          <w:b/>
          <w:sz w:val="22"/>
        </w:rPr>
        <w:t>《評価方法》</w:t>
      </w:r>
    </w:p>
    <w:p w14:paraId="78F4739B" w14:textId="368CCD47" w:rsidR="006B47F5" w:rsidRPr="00A61333" w:rsidRDefault="006B47F5" w:rsidP="00AE6C0D">
      <w:pPr>
        <w:ind w:left="220" w:hangingChars="100" w:hanging="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・現状値は、令和５（202</w:t>
      </w:r>
      <w:r w:rsidRPr="00A61333">
        <w:rPr>
          <w:rFonts w:ascii="HG丸ｺﾞｼｯｸM-PRO" w:eastAsia="HG丸ｺﾞｼｯｸM-PRO" w:hAnsi="HG丸ｺﾞｼｯｸM-PRO"/>
          <w:sz w:val="22"/>
        </w:rPr>
        <w:t>3</w:t>
      </w:r>
      <w:r w:rsidR="00883F5C" w:rsidRPr="00A61333">
        <w:rPr>
          <w:rFonts w:ascii="HG丸ｺﾞｼｯｸM-PRO" w:eastAsia="HG丸ｺﾞｼｯｸM-PRO" w:hAnsi="HG丸ｺﾞｼｯｸM-PRO" w:hint="eastAsia"/>
          <w:sz w:val="22"/>
        </w:rPr>
        <w:t>）年</w:t>
      </w:r>
      <w:r w:rsidR="00C6433A">
        <w:rPr>
          <w:rFonts w:ascii="HG丸ｺﾞｼｯｸM-PRO" w:eastAsia="HG丸ｺﾞｼｯｸM-PRO" w:hAnsi="HG丸ｺﾞｼｯｸM-PRO" w:hint="eastAsia"/>
          <w:sz w:val="22"/>
        </w:rPr>
        <w:t>7</w:t>
      </w:r>
      <w:r w:rsidRPr="00A61333">
        <w:rPr>
          <w:rFonts w:ascii="HG丸ｺﾞｼｯｸM-PRO" w:eastAsia="HG丸ｺﾞｼｯｸM-PRO" w:hAnsi="HG丸ｺﾞｼｯｸM-PRO" w:hint="eastAsia"/>
          <w:sz w:val="22"/>
        </w:rPr>
        <w:t>月</w:t>
      </w:r>
      <w:r w:rsidR="00506FB5">
        <w:rPr>
          <w:rFonts w:ascii="HG丸ｺﾞｼｯｸM-PRO" w:eastAsia="HG丸ｺﾞｼｯｸM-PRO" w:hAnsi="HG丸ｺﾞｼｯｸM-PRO" w:hint="eastAsia"/>
          <w:sz w:val="22"/>
        </w:rPr>
        <w:t>末</w:t>
      </w:r>
      <w:r w:rsidRPr="00A61333">
        <w:rPr>
          <w:rFonts w:ascii="HG丸ｺﾞｼｯｸM-PRO" w:eastAsia="HG丸ｺﾞｼｯｸM-PRO" w:hAnsi="HG丸ｺﾞｼｯｸM-PRO" w:hint="eastAsia"/>
          <w:sz w:val="22"/>
        </w:rPr>
        <w:t>時点で把握できる数値を採用しており、ベースライン値／現状値／目標値の比較やベースライン値から現状値までの推移等を分析し、それらの結果を総合的に勘案して評価を行います。</w:t>
      </w:r>
    </w:p>
    <w:p w14:paraId="5503ECAE" w14:textId="77777777" w:rsidR="006B47F5" w:rsidRPr="00A61333" w:rsidRDefault="006B47F5" w:rsidP="006B47F5">
      <w:pPr>
        <w:ind w:left="220" w:hangingChars="100" w:hanging="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・評価の区分と基準は以下のとおりです。</w:t>
      </w:r>
    </w:p>
    <w:tbl>
      <w:tblPr>
        <w:tblStyle w:val="a7"/>
        <w:tblW w:w="8674" w:type="dxa"/>
        <w:tblInd w:w="279" w:type="dxa"/>
        <w:tblCellMar>
          <w:left w:w="85" w:type="dxa"/>
          <w:right w:w="85" w:type="dxa"/>
        </w:tblCellMar>
        <w:tblLook w:val="04A0" w:firstRow="1" w:lastRow="0" w:firstColumn="1" w:lastColumn="0" w:noHBand="0" w:noVBand="1"/>
      </w:tblPr>
      <w:tblGrid>
        <w:gridCol w:w="624"/>
        <w:gridCol w:w="8050"/>
      </w:tblGrid>
      <w:tr w:rsidR="006B47F5" w:rsidRPr="00A61333" w14:paraId="5CCFECAE" w14:textId="77777777" w:rsidTr="006B47F5">
        <w:trPr>
          <w:trHeight w:val="340"/>
        </w:trPr>
        <w:tc>
          <w:tcPr>
            <w:tcW w:w="624" w:type="dxa"/>
            <w:vAlign w:val="center"/>
          </w:tcPr>
          <w:p w14:paraId="129BB44B"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区分</w:t>
            </w:r>
          </w:p>
        </w:tc>
        <w:tc>
          <w:tcPr>
            <w:tcW w:w="8050" w:type="dxa"/>
            <w:vAlign w:val="center"/>
          </w:tcPr>
          <w:p w14:paraId="7A6055FE"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基準</w:t>
            </w:r>
          </w:p>
        </w:tc>
      </w:tr>
      <w:tr w:rsidR="006B47F5" w:rsidRPr="00A61333" w14:paraId="75A49FE5" w14:textId="77777777" w:rsidTr="006B47F5">
        <w:trPr>
          <w:trHeight w:val="340"/>
        </w:trPr>
        <w:tc>
          <w:tcPr>
            <w:tcW w:w="624" w:type="dxa"/>
            <w:vAlign w:val="center"/>
          </w:tcPr>
          <w:p w14:paraId="2FB7AF58"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Ａ</w:t>
            </w:r>
          </w:p>
        </w:tc>
        <w:tc>
          <w:tcPr>
            <w:tcW w:w="8050" w:type="dxa"/>
            <w:vAlign w:val="center"/>
          </w:tcPr>
          <w:p w14:paraId="34CE9E88"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すでに目標値に達した、または計画終了時点で目標値に達すると見込まれる</w:t>
            </w:r>
          </w:p>
        </w:tc>
      </w:tr>
      <w:tr w:rsidR="006B47F5" w:rsidRPr="00A61333" w14:paraId="5FECF62E" w14:textId="77777777" w:rsidTr="006B47F5">
        <w:trPr>
          <w:trHeight w:val="340"/>
        </w:trPr>
        <w:tc>
          <w:tcPr>
            <w:tcW w:w="624" w:type="dxa"/>
            <w:vAlign w:val="center"/>
          </w:tcPr>
          <w:p w14:paraId="479701E3"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Ｂ</w:t>
            </w:r>
          </w:p>
        </w:tc>
        <w:tc>
          <w:tcPr>
            <w:tcW w:w="8050" w:type="dxa"/>
            <w:vAlign w:val="center"/>
          </w:tcPr>
          <w:p w14:paraId="0730384F" w14:textId="2FBEE40F"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計画終了時点で目標値に達する見込みはないものの、ベースライン値と比較して改善傾向にある</w:t>
            </w:r>
          </w:p>
        </w:tc>
      </w:tr>
      <w:tr w:rsidR="006B47F5" w:rsidRPr="00A61333" w14:paraId="3E2F749E" w14:textId="77777777" w:rsidTr="006B47F5">
        <w:trPr>
          <w:trHeight w:val="340"/>
        </w:trPr>
        <w:tc>
          <w:tcPr>
            <w:tcW w:w="624" w:type="dxa"/>
            <w:vAlign w:val="center"/>
          </w:tcPr>
          <w:p w14:paraId="20AD277E"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Ｃ</w:t>
            </w:r>
          </w:p>
        </w:tc>
        <w:tc>
          <w:tcPr>
            <w:tcW w:w="8050" w:type="dxa"/>
            <w:vAlign w:val="center"/>
          </w:tcPr>
          <w:p w14:paraId="2DD0CC04"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ベースライン値と同程度で、明確な改善傾向も悪化傾向もみられない</w:t>
            </w:r>
          </w:p>
        </w:tc>
      </w:tr>
      <w:tr w:rsidR="006B47F5" w:rsidRPr="00A61333" w14:paraId="3DBF17E1" w14:textId="77777777" w:rsidTr="006B47F5">
        <w:trPr>
          <w:trHeight w:val="340"/>
        </w:trPr>
        <w:tc>
          <w:tcPr>
            <w:tcW w:w="624" w:type="dxa"/>
            <w:vAlign w:val="center"/>
          </w:tcPr>
          <w:p w14:paraId="3D99AFF5"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Ｄ</w:t>
            </w:r>
          </w:p>
        </w:tc>
        <w:tc>
          <w:tcPr>
            <w:tcW w:w="8050" w:type="dxa"/>
            <w:vAlign w:val="center"/>
          </w:tcPr>
          <w:p w14:paraId="4C002CAF"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ベースライン値よりも悪化している</w:t>
            </w:r>
          </w:p>
        </w:tc>
      </w:tr>
      <w:tr w:rsidR="006B47F5" w:rsidRPr="00A61333" w14:paraId="7000BF95" w14:textId="77777777" w:rsidTr="006B47F5">
        <w:trPr>
          <w:trHeight w:val="340"/>
        </w:trPr>
        <w:tc>
          <w:tcPr>
            <w:tcW w:w="624" w:type="dxa"/>
            <w:vAlign w:val="center"/>
          </w:tcPr>
          <w:p w14:paraId="6703F890" w14:textId="77777777" w:rsidR="006B47F5" w:rsidRPr="00A61333" w:rsidRDefault="006B47F5" w:rsidP="006B47F5">
            <w:pPr>
              <w:spacing w:line="300" w:lineRule="exact"/>
              <w:jc w:val="center"/>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w:t>
            </w:r>
          </w:p>
        </w:tc>
        <w:tc>
          <w:tcPr>
            <w:tcW w:w="8050" w:type="dxa"/>
            <w:vAlign w:val="center"/>
          </w:tcPr>
          <w:p w14:paraId="1E63A6BF" w14:textId="77777777" w:rsidR="006B47F5" w:rsidRPr="00A61333" w:rsidRDefault="006B47F5" w:rsidP="006B47F5">
            <w:pPr>
              <w:spacing w:line="300" w:lineRule="exact"/>
              <w:rPr>
                <w:rFonts w:ascii="HG丸ｺﾞｼｯｸM-PRO" w:eastAsia="HG丸ｺﾞｼｯｸM-PRO" w:hAnsi="HG丸ｺﾞｼｯｸM-PRO"/>
                <w:sz w:val="20"/>
              </w:rPr>
            </w:pPr>
            <w:r w:rsidRPr="00A61333">
              <w:rPr>
                <w:rFonts w:ascii="HG丸ｺﾞｼｯｸM-PRO" w:eastAsia="HG丸ｺﾞｼｯｸM-PRO" w:hAnsi="HG丸ｺﾞｼｯｸM-PRO" w:hint="eastAsia"/>
                <w:sz w:val="20"/>
              </w:rPr>
              <w:t>ベースライン値以降数値が更新されていない等の理由により評価ができない</w:t>
            </w:r>
          </w:p>
        </w:tc>
      </w:tr>
    </w:tbl>
    <w:p w14:paraId="67C29AEE" w14:textId="77777777" w:rsidR="006B47F5" w:rsidRPr="00A61333" w:rsidRDefault="006B47F5" w:rsidP="006B47F5">
      <w:pPr>
        <w:spacing w:line="160" w:lineRule="exact"/>
        <w:rPr>
          <w:rFonts w:ascii="HG丸ｺﾞｼｯｸM-PRO" w:eastAsia="HG丸ｺﾞｼｯｸM-PRO" w:hAnsi="HG丸ｺﾞｼｯｸM-PRO"/>
          <w:color w:val="FF0000"/>
          <w:sz w:val="22"/>
        </w:rPr>
      </w:pPr>
    </w:p>
    <w:p w14:paraId="0F0722E5" w14:textId="77777777" w:rsidR="00E5632C" w:rsidRPr="00A61333" w:rsidRDefault="00E5632C" w:rsidP="006B47F5">
      <w:pPr>
        <w:rPr>
          <w:rFonts w:ascii="HG丸ｺﾞｼｯｸM-PRO" w:eastAsia="HG丸ｺﾞｼｯｸM-PRO" w:hAnsi="HG丸ｺﾞｼｯｸM-PRO"/>
          <w:sz w:val="22"/>
        </w:rPr>
      </w:pPr>
    </w:p>
    <w:p w14:paraId="3E3C7B0D" w14:textId="02A60C51" w:rsidR="006B47F5" w:rsidRPr="00A61333" w:rsidRDefault="00E5632C"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b/>
          <w:sz w:val="22"/>
        </w:rPr>
        <w:t>《評価》</w:t>
      </w:r>
    </w:p>
    <w:p w14:paraId="6FC798D7" w14:textId="77777777" w:rsidR="00FC2AEC" w:rsidRPr="00A61333" w:rsidRDefault="00FC2AEC" w:rsidP="00FC2AEC">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【府民の健康指標】</w:t>
      </w:r>
    </w:p>
    <w:tbl>
      <w:tblPr>
        <w:tblStyle w:val="a7"/>
        <w:tblW w:w="9102" w:type="dxa"/>
        <w:tblLayout w:type="fixed"/>
        <w:tblCellMar>
          <w:left w:w="57" w:type="dxa"/>
          <w:right w:w="57" w:type="dxa"/>
        </w:tblCellMar>
        <w:tblLook w:val="04A0" w:firstRow="1" w:lastRow="0" w:firstColumn="1" w:lastColumn="0" w:noHBand="0" w:noVBand="1"/>
      </w:tblPr>
      <w:tblGrid>
        <w:gridCol w:w="238"/>
        <w:gridCol w:w="1742"/>
        <w:gridCol w:w="709"/>
        <w:gridCol w:w="1559"/>
        <w:gridCol w:w="1417"/>
        <w:gridCol w:w="1483"/>
        <w:gridCol w:w="1377"/>
        <w:gridCol w:w="577"/>
      </w:tblGrid>
      <w:tr w:rsidR="00AC5D14" w:rsidRPr="00A61333" w14:paraId="06E7415A" w14:textId="77777777" w:rsidTr="00F441E6">
        <w:trPr>
          <w:trHeight w:val="399"/>
        </w:trPr>
        <w:tc>
          <w:tcPr>
            <w:tcW w:w="2689" w:type="dxa"/>
            <w:gridSpan w:val="3"/>
            <w:shd w:val="clear" w:color="auto" w:fill="DDDDDD"/>
            <w:vAlign w:val="center"/>
          </w:tcPr>
          <w:p w14:paraId="573F6F2F" w14:textId="77777777" w:rsidR="00AC5D14" w:rsidRPr="00A61333" w:rsidRDefault="00AC5D14" w:rsidP="00B750B7">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項目</w:t>
            </w:r>
          </w:p>
        </w:tc>
        <w:tc>
          <w:tcPr>
            <w:tcW w:w="1559" w:type="dxa"/>
            <w:shd w:val="clear" w:color="auto" w:fill="607796"/>
            <w:vAlign w:val="center"/>
          </w:tcPr>
          <w:p w14:paraId="37993A50" w14:textId="77777777"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417" w:type="dxa"/>
            <w:shd w:val="clear" w:color="auto" w:fill="002060"/>
          </w:tcPr>
          <w:p w14:paraId="5119E6C3" w14:textId="273A41D2"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483" w:type="dxa"/>
            <w:shd w:val="clear" w:color="auto" w:fill="002060"/>
            <w:vAlign w:val="center"/>
          </w:tcPr>
          <w:p w14:paraId="0C5ED98B" w14:textId="7703351F"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1377" w:type="dxa"/>
            <w:shd w:val="clear" w:color="auto" w:fill="607796"/>
            <w:vAlign w:val="center"/>
          </w:tcPr>
          <w:p w14:paraId="2DCC721A" w14:textId="77777777"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7" w:type="dxa"/>
            <w:shd w:val="clear" w:color="auto" w:fill="002060"/>
            <w:vAlign w:val="center"/>
          </w:tcPr>
          <w:p w14:paraId="174229A9" w14:textId="77777777" w:rsidR="00AC5D14" w:rsidRPr="00A61333" w:rsidRDefault="00AC5D14" w:rsidP="00B750B7">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評価</w:t>
            </w:r>
          </w:p>
        </w:tc>
      </w:tr>
      <w:tr w:rsidR="00AC5D14" w:rsidRPr="00A61333" w14:paraId="51CE62CA" w14:textId="77777777" w:rsidTr="00F441E6">
        <w:trPr>
          <w:trHeight w:val="627"/>
        </w:trPr>
        <w:tc>
          <w:tcPr>
            <w:tcW w:w="238" w:type="dxa"/>
            <w:vMerge w:val="restart"/>
            <w:vAlign w:val="center"/>
          </w:tcPr>
          <w:p w14:paraId="5318EDA5"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w:t>
            </w:r>
          </w:p>
        </w:tc>
        <w:tc>
          <w:tcPr>
            <w:tcW w:w="1742" w:type="dxa"/>
            <w:vMerge w:val="restart"/>
            <w:vAlign w:val="center"/>
          </w:tcPr>
          <w:p w14:paraId="7E61A309"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大阪府の健康寿命</w:t>
            </w:r>
          </w:p>
          <w:p w14:paraId="7E8B181E" w14:textId="1476E39C" w:rsidR="00AC5D14" w:rsidRPr="00A61333" w:rsidRDefault="00AC5D14" w:rsidP="001F01BD">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（日常生活に制限のない期間）</w:t>
            </w:r>
          </w:p>
        </w:tc>
        <w:tc>
          <w:tcPr>
            <w:tcW w:w="709" w:type="dxa"/>
            <w:vAlign w:val="center"/>
          </w:tcPr>
          <w:p w14:paraId="39292126"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tc>
        <w:tc>
          <w:tcPr>
            <w:tcW w:w="1559" w:type="dxa"/>
            <w:vAlign w:val="center"/>
          </w:tcPr>
          <w:p w14:paraId="79E98F16"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70.46歳</w:t>
            </w:r>
          </w:p>
          <w:p w14:paraId="1023287F"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H25）</w:t>
            </w:r>
          </w:p>
        </w:tc>
        <w:tc>
          <w:tcPr>
            <w:tcW w:w="1417" w:type="dxa"/>
            <w:vAlign w:val="center"/>
          </w:tcPr>
          <w:p w14:paraId="71EB25F7" w14:textId="3C05BBF4"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71.50</w:t>
            </w:r>
            <w:r w:rsidRPr="00AD0A29">
              <w:rPr>
                <w:rFonts w:ascii="ＭＳ ゴシック" w:eastAsia="ＭＳ ゴシック" w:hAnsi="ＭＳ ゴシック" w:hint="eastAsia"/>
                <w:sz w:val="20"/>
                <w:szCs w:val="20"/>
              </w:rPr>
              <w:t>歳</w:t>
            </w:r>
          </w:p>
          <w:p w14:paraId="2135E2BE" w14:textId="5EF0DAA4"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（H28）</w:t>
            </w:r>
          </w:p>
        </w:tc>
        <w:tc>
          <w:tcPr>
            <w:tcW w:w="1483" w:type="dxa"/>
            <w:tcBorders>
              <w:top w:val="single" w:sz="4" w:space="0" w:color="auto"/>
              <w:left w:val="single" w:sz="4" w:space="0" w:color="auto"/>
              <w:right w:val="single" w:sz="4" w:space="0" w:color="auto"/>
            </w:tcBorders>
            <w:shd w:val="clear" w:color="auto" w:fill="auto"/>
            <w:vAlign w:val="center"/>
          </w:tcPr>
          <w:p w14:paraId="2FD53A06" w14:textId="69B6B475"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71.88歳</w:t>
            </w:r>
          </w:p>
          <w:p w14:paraId="221FC043"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R1）</w:t>
            </w:r>
          </w:p>
        </w:tc>
        <w:tc>
          <w:tcPr>
            <w:tcW w:w="1377" w:type="dxa"/>
            <w:tcBorders>
              <w:top w:val="single" w:sz="4" w:space="0" w:color="auto"/>
              <w:left w:val="nil"/>
              <w:right w:val="single" w:sz="4" w:space="0" w:color="auto"/>
            </w:tcBorders>
            <w:shd w:val="clear" w:color="auto" w:fill="auto"/>
            <w:vAlign w:val="center"/>
          </w:tcPr>
          <w:p w14:paraId="371F9A24"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H25比</w:t>
            </w:r>
          </w:p>
          <w:p w14:paraId="52691BB6"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2歳以上延伸</w:t>
            </w:r>
          </w:p>
        </w:tc>
        <w:tc>
          <w:tcPr>
            <w:tcW w:w="577" w:type="dxa"/>
            <w:tcBorders>
              <w:left w:val="single" w:sz="4" w:space="0" w:color="auto"/>
            </w:tcBorders>
            <w:vAlign w:val="center"/>
          </w:tcPr>
          <w:p w14:paraId="2558FDA5"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C5D14" w:rsidRPr="00A61333" w14:paraId="5592870C" w14:textId="77777777" w:rsidTr="00F441E6">
        <w:trPr>
          <w:trHeight w:val="627"/>
        </w:trPr>
        <w:tc>
          <w:tcPr>
            <w:tcW w:w="238" w:type="dxa"/>
            <w:vMerge/>
            <w:vAlign w:val="center"/>
          </w:tcPr>
          <w:p w14:paraId="50C71ECE" w14:textId="77777777" w:rsidR="00AC5D14" w:rsidRPr="00A61333" w:rsidRDefault="00AC5D14" w:rsidP="00AC5D14">
            <w:pPr>
              <w:spacing w:line="300" w:lineRule="exact"/>
              <w:jc w:val="center"/>
              <w:rPr>
                <w:rFonts w:ascii="ＭＳ ゴシック" w:eastAsia="ＭＳ ゴシック" w:hAnsi="ＭＳ ゴシック"/>
                <w:sz w:val="20"/>
                <w:szCs w:val="20"/>
              </w:rPr>
            </w:pPr>
          </w:p>
        </w:tc>
        <w:tc>
          <w:tcPr>
            <w:tcW w:w="1742" w:type="dxa"/>
            <w:vMerge/>
            <w:vAlign w:val="center"/>
          </w:tcPr>
          <w:p w14:paraId="01F5B622" w14:textId="77777777" w:rsidR="00AC5D14" w:rsidRPr="00A61333" w:rsidRDefault="00AC5D14" w:rsidP="00AC5D14">
            <w:pPr>
              <w:spacing w:line="300" w:lineRule="exact"/>
              <w:rPr>
                <w:rFonts w:ascii="ＭＳ ゴシック" w:eastAsia="ＭＳ ゴシック" w:hAnsi="ＭＳ ゴシック"/>
                <w:sz w:val="20"/>
                <w:szCs w:val="20"/>
              </w:rPr>
            </w:pPr>
          </w:p>
        </w:tc>
        <w:tc>
          <w:tcPr>
            <w:tcW w:w="709" w:type="dxa"/>
            <w:vAlign w:val="center"/>
          </w:tcPr>
          <w:p w14:paraId="4A58DC0A"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女性</w:t>
            </w:r>
          </w:p>
        </w:tc>
        <w:tc>
          <w:tcPr>
            <w:tcW w:w="1559" w:type="dxa"/>
            <w:vAlign w:val="center"/>
          </w:tcPr>
          <w:p w14:paraId="4DFE537C"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72.49歳</w:t>
            </w:r>
          </w:p>
          <w:p w14:paraId="30D5A373"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H25）</w:t>
            </w:r>
          </w:p>
        </w:tc>
        <w:tc>
          <w:tcPr>
            <w:tcW w:w="1417" w:type="dxa"/>
            <w:vAlign w:val="center"/>
          </w:tcPr>
          <w:p w14:paraId="0BD393C9" w14:textId="1B99627F"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74.46</w:t>
            </w:r>
            <w:r w:rsidRPr="00AD0A29">
              <w:rPr>
                <w:rFonts w:ascii="ＭＳ ゴシック" w:eastAsia="ＭＳ ゴシック" w:hAnsi="ＭＳ ゴシック" w:hint="eastAsia"/>
                <w:sz w:val="20"/>
                <w:szCs w:val="20"/>
              </w:rPr>
              <w:t>歳</w:t>
            </w:r>
          </w:p>
          <w:p w14:paraId="12630488" w14:textId="32F4AE21"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（H28）</w:t>
            </w:r>
          </w:p>
        </w:tc>
        <w:tc>
          <w:tcPr>
            <w:tcW w:w="1483" w:type="dxa"/>
            <w:tcBorders>
              <w:left w:val="single" w:sz="4" w:space="0" w:color="auto"/>
              <w:bottom w:val="single" w:sz="4" w:space="0" w:color="auto"/>
              <w:right w:val="single" w:sz="4" w:space="0" w:color="auto"/>
            </w:tcBorders>
            <w:shd w:val="clear" w:color="auto" w:fill="auto"/>
            <w:vAlign w:val="center"/>
          </w:tcPr>
          <w:p w14:paraId="0EEC3FBB" w14:textId="2B485EA1"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74.78歳</w:t>
            </w:r>
          </w:p>
          <w:p w14:paraId="1855B151"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R1）</w:t>
            </w:r>
          </w:p>
        </w:tc>
        <w:tc>
          <w:tcPr>
            <w:tcW w:w="1377" w:type="dxa"/>
            <w:tcBorders>
              <w:left w:val="nil"/>
              <w:bottom w:val="single" w:sz="4" w:space="0" w:color="auto"/>
              <w:right w:val="single" w:sz="4" w:space="0" w:color="auto"/>
            </w:tcBorders>
            <w:shd w:val="clear" w:color="auto" w:fill="auto"/>
            <w:vAlign w:val="center"/>
          </w:tcPr>
          <w:p w14:paraId="2A8035BC"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H25比</w:t>
            </w:r>
          </w:p>
          <w:p w14:paraId="139A47D0"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2歳以上延伸</w:t>
            </w:r>
          </w:p>
        </w:tc>
        <w:tc>
          <w:tcPr>
            <w:tcW w:w="577" w:type="dxa"/>
            <w:tcBorders>
              <w:left w:val="single" w:sz="4" w:space="0" w:color="auto"/>
            </w:tcBorders>
            <w:vAlign w:val="center"/>
          </w:tcPr>
          <w:p w14:paraId="20C1BA3A"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AC5D14" w:rsidRPr="00A61333" w14:paraId="1321C887" w14:textId="77777777" w:rsidTr="00F441E6">
        <w:trPr>
          <w:trHeight w:val="627"/>
        </w:trPr>
        <w:tc>
          <w:tcPr>
            <w:tcW w:w="238" w:type="dxa"/>
            <w:vMerge w:val="restart"/>
            <w:vAlign w:val="center"/>
          </w:tcPr>
          <w:p w14:paraId="234BC91C"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w:t>
            </w:r>
          </w:p>
        </w:tc>
        <w:tc>
          <w:tcPr>
            <w:tcW w:w="1742" w:type="dxa"/>
            <w:vMerge w:val="restart"/>
            <w:vAlign w:val="center"/>
          </w:tcPr>
          <w:p w14:paraId="2D6F0998"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府内市町村の健康寿命の差</w:t>
            </w:r>
            <w:r w:rsidRPr="00A61333">
              <w:rPr>
                <w:rFonts w:ascii="ＭＳ ゴシック" w:eastAsia="ＭＳ ゴシック" w:hAnsi="ＭＳ ゴシック" w:hint="eastAsia"/>
                <w:sz w:val="20"/>
                <w:szCs w:val="20"/>
              </w:rPr>
              <w:t>（日常生活動作が自立している期間）</w:t>
            </w:r>
          </w:p>
        </w:tc>
        <w:tc>
          <w:tcPr>
            <w:tcW w:w="709" w:type="dxa"/>
            <w:vAlign w:val="center"/>
          </w:tcPr>
          <w:p w14:paraId="17CFDE91"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tc>
        <w:tc>
          <w:tcPr>
            <w:tcW w:w="1559" w:type="dxa"/>
            <w:vAlign w:val="center"/>
          </w:tcPr>
          <w:p w14:paraId="1C9A2C0E"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4.6（H27）</w:t>
            </w:r>
          </w:p>
        </w:tc>
        <w:tc>
          <w:tcPr>
            <w:tcW w:w="1417" w:type="dxa"/>
            <w:vAlign w:val="center"/>
          </w:tcPr>
          <w:p w14:paraId="67277D64" w14:textId="4E66D632"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4.9（H30）</w:t>
            </w:r>
          </w:p>
        </w:tc>
        <w:tc>
          <w:tcPr>
            <w:tcW w:w="1483" w:type="dxa"/>
            <w:tcBorders>
              <w:top w:val="nil"/>
              <w:left w:val="single" w:sz="4" w:space="0" w:color="auto"/>
              <w:right w:val="single" w:sz="4" w:space="0" w:color="auto"/>
            </w:tcBorders>
            <w:shd w:val="clear" w:color="auto" w:fill="auto"/>
            <w:vAlign w:val="center"/>
          </w:tcPr>
          <w:p w14:paraId="6198E495" w14:textId="7BB1982A"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5.3（R2）</w:t>
            </w:r>
          </w:p>
        </w:tc>
        <w:tc>
          <w:tcPr>
            <w:tcW w:w="1377" w:type="dxa"/>
            <w:tcBorders>
              <w:top w:val="nil"/>
              <w:left w:val="nil"/>
              <w:right w:val="single" w:sz="4" w:space="0" w:color="auto"/>
            </w:tcBorders>
            <w:shd w:val="clear" w:color="auto" w:fill="auto"/>
            <w:vAlign w:val="center"/>
          </w:tcPr>
          <w:p w14:paraId="41861D9E"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縮小</w:t>
            </w:r>
          </w:p>
        </w:tc>
        <w:tc>
          <w:tcPr>
            <w:tcW w:w="577" w:type="dxa"/>
            <w:tcBorders>
              <w:left w:val="single" w:sz="4" w:space="0" w:color="auto"/>
            </w:tcBorders>
            <w:vAlign w:val="center"/>
          </w:tcPr>
          <w:p w14:paraId="512B090B"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C5D14" w:rsidRPr="00A61333" w14:paraId="6F78ED4D" w14:textId="77777777" w:rsidTr="00F441E6">
        <w:trPr>
          <w:trHeight w:val="627"/>
        </w:trPr>
        <w:tc>
          <w:tcPr>
            <w:tcW w:w="238" w:type="dxa"/>
            <w:vMerge/>
            <w:vAlign w:val="center"/>
          </w:tcPr>
          <w:p w14:paraId="4FBCA044" w14:textId="77777777" w:rsidR="00AC5D14" w:rsidRPr="00A61333" w:rsidRDefault="00AC5D14" w:rsidP="00AC5D14">
            <w:pPr>
              <w:spacing w:line="300" w:lineRule="exact"/>
              <w:jc w:val="center"/>
              <w:rPr>
                <w:rFonts w:ascii="ＭＳ ゴシック" w:eastAsia="ＭＳ ゴシック" w:hAnsi="ＭＳ ゴシック"/>
                <w:sz w:val="20"/>
                <w:szCs w:val="20"/>
              </w:rPr>
            </w:pPr>
          </w:p>
        </w:tc>
        <w:tc>
          <w:tcPr>
            <w:tcW w:w="1742" w:type="dxa"/>
            <w:vMerge/>
            <w:vAlign w:val="center"/>
          </w:tcPr>
          <w:p w14:paraId="125D2167" w14:textId="77777777" w:rsidR="00AC5D14" w:rsidRPr="00A61333" w:rsidRDefault="00AC5D14" w:rsidP="00AC5D14">
            <w:pPr>
              <w:spacing w:line="300" w:lineRule="exact"/>
              <w:rPr>
                <w:rFonts w:ascii="ＭＳ ゴシック" w:eastAsia="ＭＳ ゴシック" w:hAnsi="ＭＳ ゴシック"/>
                <w:sz w:val="20"/>
                <w:szCs w:val="20"/>
              </w:rPr>
            </w:pPr>
          </w:p>
        </w:tc>
        <w:tc>
          <w:tcPr>
            <w:tcW w:w="709" w:type="dxa"/>
            <w:vAlign w:val="center"/>
          </w:tcPr>
          <w:p w14:paraId="19D737F3"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女性</w:t>
            </w:r>
          </w:p>
        </w:tc>
        <w:tc>
          <w:tcPr>
            <w:tcW w:w="1559" w:type="dxa"/>
            <w:vAlign w:val="center"/>
          </w:tcPr>
          <w:p w14:paraId="708A1C59" w14:textId="3D0565EB" w:rsidR="00AC5D14" w:rsidRPr="00AE61AB" w:rsidRDefault="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w:t>
            </w:r>
            <w:r w:rsidR="002B406B" w:rsidRPr="00AE61AB">
              <w:rPr>
                <w:rFonts w:ascii="ＭＳ ゴシック" w:eastAsia="ＭＳ ゴシック" w:hAnsi="ＭＳ ゴシック" w:hint="eastAsia"/>
                <w:color w:val="000000" w:themeColor="text1"/>
                <w:sz w:val="20"/>
                <w:szCs w:val="20"/>
              </w:rPr>
              <w:t>0</w:t>
            </w:r>
            <w:r w:rsidRPr="00AE61AB">
              <w:rPr>
                <w:rFonts w:ascii="ＭＳ ゴシック" w:eastAsia="ＭＳ ゴシック" w:hAnsi="ＭＳ ゴシック"/>
                <w:color w:val="000000" w:themeColor="text1"/>
                <w:sz w:val="20"/>
                <w:szCs w:val="20"/>
              </w:rPr>
              <w:t>（</w:t>
            </w:r>
            <w:r w:rsidR="002B406B" w:rsidRPr="00AE61AB">
              <w:rPr>
                <w:rFonts w:ascii="ＭＳ ゴシック" w:eastAsia="ＭＳ ゴシック" w:hAnsi="ＭＳ ゴシック" w:hint="eastAsia"/>
                <w:color w:val="000000" w:themeColor="text1"/>
                <w:sz w:val="20"/>
                <w:szCs w:val="20"/>
              </w:rPr>
              <w:t>H</w:t>
            </w:r>
            <w:r w:rsidR="002B406B" w:rsidRPr="00AE61AB">
              <w:rPr>
                <w:rFonts w:ascii="ＭＳ ゴシック" w:eastAsia="ＭＳ ゴシック" w:hAnsi="ＭＳ ゴシック"/>
                <w:color w:val="000000" w:themeColor="text1"/>
                <w:sz w:val="20"/>
                <w:szCs w:val="20"/>
              </w:rPr>
              <w:t>27</w:t>
            </w:r>
            <w:r w:rsidR="002B406B" w:rsidRPr="00AE61AB">
              <w:rPr>
                <w:rFonts w:ascii="ＭＳ ゴシック" w:eastAsia="ＭＳ ゴシック" w:hAnsi="ＭＳ ゴシック"/>
                <w:vanish/>
                <w:color w:val="000000" w:themeColor="text1"/>
                <w:sz w:val="20"/>
                <w:szCs w:val="20"/>
              </w:rPr>
              <w:t>H</w:t>
            </w:r>
            <w:r w:rsidRPr="00AE61AB">
              <w:rPr>
                <w:rFonts w:ascii="ＭＳ ゴシック" w:eastAsia="ＭＳ ゴシック" w:hAnsi="ＭＳ ゴシック"/>
                <w:color w:val="000000" w:themeColor="text1"/>
                <w:sz w:val="20"/>
                <w:szCs w:val="20"/>
              </w:rPr>
              <w:t>）</w:t>
            </w:r>
          </w:p>
        </w:tc>
        <w:tc>
          <w:tcPr>
            <w:tcW w:w="1417" w:type="dxa"/>
            <w:vAlign w:val="center"/>
          </w:tcPr>
          <w:p w14:paraId="7EB1211E" w14:textId="49DE093B"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3.3</w:t>
            </w:r>
            <w:r w:rsidRPr="00AE61AB">
              <w:rPr>
                <w:rFonts w:ascii="ＭＳ ゴシック" w:eastAsia="ＭＳ ゴシック" w:hAnsi="ＭＳ ゴシック" w:hint="eastAsia"/>
                <w:color w:val="000000" w:themeColor="text1"/>
                <w:sz w:val="20"/>
                <w:szCs w:val="20"/>
              </w:rPr>
              <w:t>（H</w:t>
            </w:r>
            <w:r w:rsidRPr="00AE61AB">
              <w:rPr>
                <w:rFonts w:ascii="ＭＳ ゴシック" w:eastAsia="ＭＳ ゴシック" w:hAnsi="ＭＳ ゴシック"/>
                <w:color w:val="000000" w:themeColor="text1"/>
                <w:sz w:val="20"/>
                <w:szCs w:val="20"/>
              </w:rPr>
              <w:t>30</w:t>
            </w:r>
            <w:r w:rsidRPr="00AE61AB">
              <w:rPr>
                <w:rFonts w:ascii="ＭＳ ゴシック" w:eastAsia="ＭＳ ゴシック" w:hAnsi="ＭＳ ゴシック" w:hint="eastAsia"/>
                <w:color w:val="000000" w:themeColor="text1"/>
                <w:sz w:val="20"/>
                <w:szCs w:val="20"/>
              </w:rPr>
              <w:t>）</w:t>
            </w:r>
          </w:p>
        </w:tc>
        <w:tc>
          <w:tcPr>
            <w:tcW w:w="1483" w:type="dxa"/>
            <w:tcBorders>
              <w:left w:val="single" w:sz="4" w:space="0" w:color="auto"/>
              <w:bottom w:val="single" w:sz="4" w:space="0" w:color="auto"/>
              <w:right w:val="single" w:sz="4" w:space="0" w:color="auto"/>
            </w:tcBorders>
            <w:shd w:val="clear" w:color="auto" w:fill="auto"/>
            <w:vAlign w:val="center"/>
          </w:tcPr>
          <w:p w14:paraId="7D6E6F93" w14:textId="71024229"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4.3（R2）</w:t>
            </w:r>
          </w:p>
        </w:tc>
        <w:tc>
          <w:tcPr>
            <w:tcW w:w="1377" w:type="dxa"/>
            <w:tcBorders>
              <w:left w:val="nil"/>
              <w:bottom w:val="single" w:sz="4" w:space="0" w:color="auto"/>
              <w:right w:val="single" w:sz="4" w:space="0" w:color="auto"/>
            </w:tcBorders>
            <w:shd w:val="clear" w:color="auto" w:fill="auto"/>
            <w:vAlign w:val="center"/>
          </w:tcPr>
          <w:p w14:paraId="10BB5450"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縮小</w:t>
            </w:r>
          </w:p>
        </w:tc>
        <w:tc>
          <w:tcPr>
            <w:tcW w:w="577" w:type="dxa"/>
            <w:tcBorders>
              <w:left w:val="single" w:sz="4" w:space="0" w:color="auto"/>
            </w:tcBorders>
            <w:vAlign w:val="center"/>
          </w:tcPr>
          <w:p w14:paraId="7D9E48EA"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C5D14" w:rsidRPr="00A61333" w14:paraId="09039596" w14:textId="77777777" w:rsidTr="00F441E6">
        <w:trPr>
          <w:trHeight w:val="741"/>
        </w:trPr>
        <w:tc>
          <w:tcPr>
            <w:tcW w:w="238" w:type="dxa"/>
            <w:vAlign w:val="center"/>
          </w:tcPr>
          <w:p w14:paraId="539C31A2"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3</w:t>
            </w:r>
          </w:p>
        </w:tc>
        <w:tc>
          <w:tcPr>
            <w:tcW w:w="2451" w:type="dxa"/>
            <w:gridSpan w:val="2"/>
            <w:vAlign w:val="center"/>
          </w:tcPr>
          <w:p w14:paraId="2A290931"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がんの年齢調整死亡率（</w:t>
            </w:r>
            <w:r w:rsidRPr="00A61333">
              <w:rPr>
                <w:rFonts w:ascii="ＭＳ ゴシック" w:eastAsia="ＭＳ ゴシック" w:hAnsi="ＭＳ ゴシック"/>
                <w:sz w:val="20"/>
                <w:szCs w:val="20"/>
              </w:rPr>
              <w:t>75歳未満）</w:t>
            </w:r>
          </w:p>
          <w:p w14:paraId="03526184"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＊人口10万対</w:t>
            </w:r>
          </w:p>
        </w:tc>
        <w:tc>
          <w:tcPr>
            <w:tcW w:w="1559" w:type="dxa"/>
            <w:vAlign w:val="center"/>
          </w:tcPr>
          <w:p w14:paraId="0A73A7B9"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79.9（H29）</w:t>
            </w:r>
          </w:p>
          <w:p w14:paraId="11F6227A"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※速報値</w:t>
            </w:r>
          </w:p>
        </w:tc>
        <w:tc>
          <w:tcPr>
            <w:tcW w:w="1417" w:type="dxa"/>
            <w:vAlign w:val="center"/>
          </w:tcPr>
          <w:p w14:paraId="64F5575D" w14:textId="79E99ED9"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75.1（R1）</w:t>
            </w:r>
          </w:p>
        </w:tc>
        <w:tc>
          <w:tcPr>
            <w:tcW w:w="1483" w:type="dxa"/>
            <w:tcBorders>
              <w:top w:val="nil"/>
              <w:left w:val="single" w:sz="4" w:space="0" w:color="auto"/>
              <w:bottom w:val="single" w:sz="4" w:space="0" w:color="auto"/>
              <w:right w:val="single" w:sz="4" w:space="0" w:color="auto"/>
            </w:tcBorders>
            <w:shd w:val="clear" w:color="auto" w:fill="auto"/>
            <w:vAlign w:val="center"/>
          </w:tcPr>
          <w:p w14:paraId="2A956A9E" w14:textId="244A337F"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71.5（R3）</w:t>
            </w:r>
          </w:p>
        </w:tc>
        <w:tc>
          <w:tcPr>
            <w:tcW w:w="1377" w:type="dxa"/>
            <w:tcBorders>
              <w:top w:val="nil"/>
              <w:left w:val="nil"/>
              <w:bottom w:val="single" w:sz="4" w:space="0" w:color="auto"/>
              <w:right w:val="single" w:sz="4" w:space="0" w:color="auto"/>
            </w:tcBorders>
            <w:shd w:val="clear" w:color="auto" w:fill="auto"/>
            <w:vAlign w:val="center"/>
          </w:tcPr>
          <w:p w14:paraId="412804DB" w14:textId="77777777" w:rsidR="00AC5D14" w:rsidRPr="00A61333" w:rsidRDefault="00AC5D14" w:rsidP="00AC5D14">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72.3（10年後に66.9）</w:t>
            </w:r>
          </w:p>
        </w:tc>
        <w:tc>
          <w:tcPr>
            <w:tcW w:w="577" w:type="dxa"/>
            <w:tcBorders>
              <w:left w:val="single" w:sz="4" w:space="0" w:color="auto"/>
            </w:tcBorders>
            <w:vAlign w:val="center"/>
          </w:tcPr>
          <w:p w14:paraId="374F1266"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AC5D14" w:rsidRPr="00A61333" w14:paraId="4CBF0EA1" w14:textId="77777777" w:rsidTr="00F441E6">
        <w:trPr>
          <w:trHeight w:val="741"/>
        </w:trPr>
        <w:tc>
          <w:tcPr>
            <w:tcW w:w="238" w:type="dxa"/>
            <w:vAlign w:val="center"/>
          </w:tcPr>
          <w:p w14:paraId="5B824DFE"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4</w:t>
            </w:r>
          </w:p>
        </w:tc>
        <w:tc>
          <w:tcPr>
            <w:tcW w:w="2451" w:type="dxa"/>
            <w:gridSpan w:val="2"/>
            <w:vAlign w:val="center"/>
          </w:tcPr>
          <w:p w14:paraId="30F6F88B"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心疾患の年齢調整死亡率</w:t>
            </w:r>
          </w:p>
          <w:p w14:paraId="0DA9BC39"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（男性/女性）</w:t>
            </w:r>
            <w:r w:rsidRPr="00A61333">
              <w:rPr>
                <w:rFonts w:ascii="ＭＳ ゴシック" w:eastAsia="ＭＳ ゴシック" w:hAnsi="ＭＳ ゴシック" w:hint="eastAsia"/>
                <w:sz w:val="20"/>
                <w:szCs w:val="20"/>
              </w:rPr>
              <w:t xml:space="preserve">　＊人口</w:t>
            </w:r>
            <w:r w:rsidRPr="00A61333">
              <w:rPr>
                <w:rFonts w:ascii="ＭＳ ゴシック" w:eastAsia="ＭＳ ゴシック" w:hAnsi="ＭＳ ゴシック"/>
                <w:sz w:val="20"/>
                <w:szCs w:val="20"/>
              </w:rPr>
              <w:t>10万対</w:t>
            </w:r>
          </w:p>
        </w:tc>
        <w:tc>
          <w:tcPr>
            <w:tcW w:w="1559" w:type="dxa"/>
            <w:vAlign w:val="center"/>
          </w:tcPr>
          <w:p w14:paraId="43A69460"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72.9/37.6（H27）</w:t>
            </w:r>
          </w:p>
        </w:tc>
        <w:tc>
          <w:tcPr>
            <w:tcW w:w="1417" w:type="dxa"/>
            <w:vAlign w:val="center"/>
          </w:tcPr>
          <w:p w14:paraId="41EA623D" w14:textId="436D2843"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483" w:type="dxa"/>
            <w:tcBorders>
              <w:top w:val="nil"/>
              <w:left w:val="single" w:sz="4" w:space="0" w:color="auto"/>
              <w:bottom w:val="single" w:sz="4" w:space="0" w:color="auto"/>
              <w:right w:val="single" w:sz="4" w:space="0" w:color="auto"/>
            </w:tcBorders>
            <w:shd w:val="clear" w:color="auto" w:fill="auto"/>
            <w:vAlign w:val="center"/>
          </w:tcPr>
          <w:p w14:paraId="6896ED28" w14:textId="7F2B0922"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377" w:type="dxa"/>
            <w:tcBorders>
              <w:top w:val="nil"/>
              <w:left w:val="nil"/>
              <w:bottom w:val="single" w:sz="4" w:space="0" w:color="auto"/>
              <w:right w:val="single" w:sz="4" w:space="0" w:color="auto"/>
            </w:tcBorders>
            <w:shd w:val="clear" w:color="auto" w:fill="auto"/>
            <w:vAlign w:val="center"/>
          </w:tcPr>
          <w:p w14:paraId="0114FFE9"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67.6/33.1</w:t>
            </w:r>
          </w:p>
        </w:tc>
        <w:tc>
          <w:tcPr>
            <w:tcW w:w="577" w:type="dxa"/>
            <w:tcBorders>
              <w:left w:val="single" w:sz="4" w:space="0" w:color="auto"/>
            </w:tcBorders>
            <w:vAlign w:val="center"/>
          </w:tcPr>
          <w:p w14:paraId="1DAA4219"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w:t>
            </w:r>
          </w:p>
        </w:tc>
      </w:tr>
      <w:tr w:rsidR="00AC5D14" w:rsidRPr="00A61333" w14:paraId="6EDCABFC" w14:textId="77777777" w:rsidTr="00F441E6">
        <w:trPr>
          <w:trHeight w:val="741"/>
        </w:trPr>
        <w:tc>
          <w:tcPr>
            <w:tcW w:w="238" w:type="dxa"/>
            <w:vAlign w:val="center"/>
          </w:tcPr>
          <w:p w14:paraId="1D49FD4C" w14:textId="77777777" w:rsidR="00AC5D14" w:rsidRPr="00A61333" w:rsidRDefault="00AC5D14" w:rsidP="00AC5D14">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5</w:t>
            </w:r>
          </w:p>
        </w:tc>
        <w:tc>
          <w:tcPr>
            <w:tcW w:w="2451" w:type="dxa"/>
            <w:gridSpan w:val="2"/>
            <w:vAlign w:val="center"/>
          </w:tcPr>
          <w:p w14:paraId="3D1EB8DA" w14:textId="7BC3D382" w:rsidR="00506FB5"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脳血管疾患の年齢調整死亡率（男性/女性）</w:t>
            </w:r>
          </w:p>
          <w:p w14:paraId="694A6005" w14:textId="063F153F"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＊人口</w:t>
            </w:r>
            <w:r w:rsidRPr="00A61333">
              <w:rPr>
                <w:rFonts w:ascii="ＭＳ ゴシック" w:eastAsia="ＭＳ ゴシック" w:hAnsi="ＭＳ ゴシック"/>
                <w:sz w:val="20"/>
                <w:szCs w:val="20"/>
              </w:rPr>
              <w:t>10万対</w:t>
            </w:r>
          </w:p>
        </w:tc>
        <w:tc>
          <w:tcPr>
            <w:tcW w:w="1559" w:type="dxa"/>
            <w:vAlign w:val="center"/>
          </w:tcPr>
          <w:p w14:paraId="65527F93" w14:textId="77777777"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33.2/16.6（H27）</w:t>
            </w:r>
          </w:p>
        </w:tc>
        <w:tc>
          <w:tcPr>
            <w:tcW w:w="1417" w:type="dxa"/>
            <w:vAlign w:val="center"/>
          </w:tcPr>
          <w:p w14:paraId="1E4A533F" w14:textId="4DAE5D6B"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8F5097D" w14:textId="75ED5FBE" w:rsidR="00AC5D14" w:rsidRPr="00AE61AB" w:rsidRDefault="00AC5D14" w:rsidP="00AC5D14">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377" w:type="dxa"/>
            <w:tcBorders>
              <w:top w:val="single" w:sz="4" w:space="0" w:color="auto"/>
              <w:left w:val="nil"/>
              <w:bottom w:val="single" w:sz="4" w:space="0" w:color="auto"/>
              <w:right w:val="single" w:sz="4" w:space="0" w:color="auto"/>
            </w:tcBorders>
            <w:shd w:val="clear" w:color="auto" w:fill="auto"/>
            <w:vAlign w:val="center"/>
          </w:tcPr>
          <w:p w14:paraId="5B79C724" w14:textId="77777777" w:rsidR="00AC5D14" w:rsidRPr="00A61333" w:rsidRDefault="00AC5D14" w:rsidP="00AC5D14">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26.5/12.0</w:t>
            </w:r>
          </w:p>
        </w:tc>
        <w:tc>
          <w:tcPr>
            <w:tcW w:w="577" w:type="dxa"/>
            <w:tcBorders>
              <w:left w:val="single" w:sz="4" w:space="0" w:color="auto"/>
            </w:tcBorders>
            <w:vAlign w:val="center"/>
          </w:tcPr>
          <w:p w14:paraId="69D99BE6" w14:textId="77777777" w:rsidR="00AC5D14" w:rsidRPr="00A61333" w:rsidRDefault="00AC5D14" w:rsidP="00AC5D14">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w:t>
            </w:r>
          </w:p>
        </w:tc>
      </w:tr>
      <w:tr w:rsidR="00AC5D14" w:rsidRPr="00A61333" w14:paraId="397BC05E" w14:textId="77777777" w:rsidTr="00F441E6">
        <w:trPr>
          <w:trHeight w:val="1596"/>
        </w:trPr>
        <w:tc>
          <w:tcPr>
            <w:tcW w:w="238" w:type="dxa"/>
            <w:vAlign w:val="center"/>
          </w:tcPr>
          <w:p w14:paraId="6BCC9B24" w14:textId="77777777" w:rsidR="00AC5D14" w:rsidRPr="00A61333" w:rsidRDefault="00AC5D14" w:rsidP="00B750B7">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6</w:t>
            </w:r>
          </w:p>
        </w:tc>
        <w:tc>
          <w:tcPr>
            <w:tcW w:w="2451" w:type="dxa"/>
            <w:gridSpan w:val="2"/>
            <w:vAlign w:val="center"/>
          </w:tcPr>
          <w:p w14:paraId="2368B5DB"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メタボリックシンドロームの該当者及び予備群の減少率</w:t>
            </w:r>
            <w:r w:rsidRPr="00A61333">
              <w:rPr>
                <w:rFonts w:ascii="ＭＳ ゴシック" w:eastAsia="ＭＳ ゴシック" w:hAnsi="ＭＳ ゴシック" w:hint="eastAsia"/>
                <w:sz w:val="20"/>
                <w:szCs w:val="20"/>
              </w:rPr>
              <w:t>（特定保健指導の対象者の減少率をいう。）</w:t>
            </w:r>
          </w:p>
        </w:tc>
        <w:tc>
          <w:tcPr>
            <w:tcW w:w="1559" w:type="dxa"/>
            <w:vAlign w:val="center"/>
          </w:tcPr>
          <w:p w14:paraId="03155D1E"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該当者及び</w:t>
            </w:r>
          </w:p>
          <w:p w14:paraId="65A1F11B"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予備群の割合</w:t>
            </w:r>
          </w:p>
          <w:p w14:paraId="10AB9545" w14:textId="1F46330A"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13.7%/12.2%</w:t>
            </w:r>
          </w:p>
          <w:p w14:paraId="6320D89A" w14:textId="26E93DA8" w:rsidR="001F01BD" w:rsidRPr="00AE61AB" w:rsidRDefault="001F01BD"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H20</w:t>
            </w:r>
            <w:r w:rsidRPr="00AE61AB">
              <w:rPr>
                <w:rFonts w:ascii="ＭＳ ゴシック" w:eastAsia="ＭＳ ゴシック" w:hAnsi="ＭＳ ゴシック" w:hint="eastAsia"/>
                <w:color w:val="000000" w:themeColor="text1"/>
                <w:sz w:val="20"/>
                <w:szCs w:val="20"/>
              </w:rPr>
              <w:t>比減少率</w:t>
            </w:r>
          </w:p>
          <w:p w14:paraId="5CEF20A9" w14:textId="3DE53694" w:rsidR="001F01BD" w:rsidRPr="00AE61AB" w:rsidRDefault="001F01BD" w:rsidP="00F441E6">
            <w:pPr>
              <w:spacing w:line="300" w:lineRule="exact"/>
              <w:ind w:firstLineChars="100" w:firstLine="200"/>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5.29%</w:t>
            </w:r>
          </w:p>
          <w:p w14:paraId="218A373C"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（H27）</w:t>
            </w:r>
          </w:p>
        </w:tc>
        <w:tc>
          <w:tcPr>
            <w:tcW w:w="1417" w:type="dxa"/>
          </w:tcPr>
          <w:p w14:paraId="13BE8B16" w14:textId="77777777" w:rsidR="001F01BD"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該当者及び</w:t>
            </w:r>
          </w:p>
          <w:p w14:paraId="0E9679B0" w14:textId="0B5D4220"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予備群の割合</w:t>
            </w:r>
          </w:p>
          <w:p w14:paraId="3DC7014C" w14:textId="29341CB6"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14.7%/12.6%</w:t>
            </w:r>
          </w:p>
          <w:p w14:paraId="4D4C4806" w14:textId="77777777" w:rsidR="001F01BD" w:rsidRPr="00AE61AB" w:rsidRDefault="001F01BD"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H20</w:t>
            </w:r>
            <w:r w:rsidRPr="00AE61AB">
              <w:rPr>
                <w:rFonts w:ascii="ＭＳ ゴシック" w:eastAsia="ＭＳ ゴシック" w:hAnsi="ＭＳ ゴシック" w:hint="eastAsia"/>
                <w:color w:val="000000" w:themeColor="text1"/>
                <w:sz w:val="20"/>
                <w:szCs w:val="20"/>
              </w:rPr>
              <w:t>比</w:t>
            </w:r>
            <w:r w:rsidR="00AC5D14" w:rsidRPr="00AE61AB">
              <w:rPr>
                <w:rFonts w:ascii="ＭＳ ゴシック" w:eastAsia="ＭＳ ゴシック" w:hAnsi="ＭＳ ゴシック" w:hint="eastAsia"/>
                <w:color w:val="000000" w:themeColor="text1"/>
                <w:sz w:val="20"/>
                <w:szCs w:val="20"/>
              </w:rPr>
              <w:t>減少率</w:t>
            </w:r>
          </w:p>
          <w:p w14:paraId="16898878" w14:textId="607A423F"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 xml:space="preserve"> -0.3%</w:t>
            </w:r>
          </w:p>
          <w:p w14:paraId="4FC40498" w14:textId="0E8C4E51" w:rsidR="00AC5D14" w:rsidRPr="00AE61AB" w:rsidRDefault="00AC5D14" w:rsidP="00AC5D14">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H30）</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04A15FB" w14:textId="77777777" w:rsidR="001F01BD"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該当者及び</w:t>
            </w:r>
          </w:p>
          <w:p w14:paraId="4E75B0FE" w14:textId="59B49878"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予備群の割合</w:t>
            </w:r>
          </w:p>
          <w:p w14:paraId="1413E2F5"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w:t>
            </w:r>
            <w:r w:rsidRPr="00AE61AB">
              <w:rPr>
                <w:rFonts w:ascii="ＭＳ ゴシック" w:eastAsia="ＭＳ ゴシック" w:hAnsi="ＭＳ ゴシック" w:hint="eastAsia"/>
                <w:color w:val="000000" w:themeColor="text1"/>
                <w:sz w:val="20"/>
                <w:szCs w:val="20"/>
              </w:rPr>
              <w:t>5</w:t>
            </w:r>
            <w:r w:rsidRPr="00AE61AB">
              <w:rPr>
                <w:rFonts w:ascii="ＭＳ ゴシック" w:eastAsia="ＭＳ ゴシック" w:hAnsi="ＭＳ ゴシック"/>
                <w:color w:val="000000" w:themeColor="text1"/>
                <w:sz w:val="20"/>
                <w:szCs w:val="20"/>
              </w:rPr>
              <w:t>.7%/13.0%</w:t>
            </w:r>
          </w:p>
          <w:p w14:paraId="45204B3C" w14:textId="77777777" w:rsidR="001F01BD" w:rsidRPr="00AE61AB" w:rsidRDefault="001F01BD"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H20</w:t>
            </w:r>
            <w:r w:rsidRPr="00AE61AB">
              <w:rPr>
                <w:rFonts w:ascii="ＭＳ ゴシック" w:eastAsia="ＭＳ ゴシック" w:hAnsi="ＭＳ ゴシック" w:hint="eastAsia"/>
                <w:color w:val="000000" w:themeColor="text1"/>
                <w:sz w:val="20"/>
                <w:szCs w:val="20"/>
              </w:rPr>
              <w:t>比</w:t>
            </w:r>
            <w:r w:rsidR="00AC5D14" w:rsidRPr="00AE61AB">
              <w:rPr>
                <w:rFonts w:ascii="ＭＳ ゴシック" w:eastAsia="ＭＳ ゴシック" w:hAnsi="ＭＳ ゴシック" w:hint="eastAsia"/>
                <w:color w:val="000000" w:themeColor="text1"/>
                <w:sz w:val="20"/>
                <w:szCs w:val="20"/>
              </w:rPr>
              <w:t>減少率</w:t>
            </w:r>
          </w:p>
          <w:p w14:paraId="59F68CF2" w14:textId="62A73EC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 xml:space="preserve">  0.3%</w:t>
            </w:r>
          </w:p>
          <w:p w14:paraId="628A05BD" w14:textId="77777777"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R3）</w:t>
            </w:r>
          </w:p>
        </w:tc>
        <w:tc>
          <w:tcPr>
            <w:tcW w:w="1377" w:type="dxa"/>
            <w:tcBorders>
              <w:top w:val="single" w:sz="4" w:space="0" w:color="auto"/>
              <w:left w:val="nil"/>
              <w:bottom w:val="single" w:sz="4" w:space="0" w:color="auto"/>
              <w:right w:val="single" w:sz="4" w:space="0" w:color="auto"/>
            </w:tcBorders>
            <w:shd w:val="clear" w:color="auto" w:fill="auto"/>
            <w:vAlign w:val="center"/>
          </w:tcPr>
          <w:p w14:paraId="640B1E17" w14:textId="77777777" w:rsidR="00AC5D14" w:rsidRPr="00A61333" w:rsidRDefault="00AC5D14" w:rsidP="00B750B7">
            <w:pPr>
              <w:spacing w:line="300" w:lineRule="exact"/>
              <w:rPr>
                <w:rFonts w:ascii="ＭＳ ゴシック" w:eastAsia="ＭＳ ゴシック" w:hAnsi="ＭＳ ゴシック"/>
                <w:color w:val="000000"/>
                <w:sz w:val="20"/>
                <w:szCs w:val="20"/>
              </w:rPr>
            </w:pPr>
            <w:r w:rsidRPr="00A61333">
              <w:rPr>
                <w:rFonts w:ascii="ＭＳ ゴシック" w:eastAsia="ＭＳ ゴシック" w:hAnsi="ＭＳ ゴシック" w:hint="eastAsia"/>
                <w:color w:val="000000"/>
                <w:sz w:val="20"/>
                <w:szCs w:val="20"/>
              </w:rPr>
              <w:t>H20比</w:t>
            </w:r>
          </w:p>
          <w:p w14:paraId="198E50EB"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25%以上減少</w:t>
            </w:r>
          </w:p>
        </w:tc>
        <w:tc>
          <w:tcPr>
            <w:tcW w:w="577" w:type="dxa"/>
            <w:tcBorders>
              <w:left w:val="single" w:sz="4" w:space="0" w:color="auto"/>
            </w:tcBorders>
            <w:vAlign w:val="center"/>
          </w:tcPr>
          <w:p w14:paraId="03C304D1" w14:textId="77777777" w:rsidR="00AC5D14" w:rsidRPr="00A61333" w:rsidRDefault="00AC5D14" w:rsidP="00B750B7">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096D88" w:rsidRPr="00A61333" w14:paraId="5D6EB1A6" w14:textId="77777777" w:rsidTr="00096D88">
        <w:trPr>
          <w:trHeight w:val="399"/>
        </w:trPr>
        <w:tc>
          <w:tcPr>
            <w:tcW w:w="2689" w:type="dxa"/>
            <w:gridSpan w:val="3"/>
            <w:shd w:val="clear" w:color="auto" w:fill="DDDDDD"/>
            <w:vAlign w:val="center"/>
          </w:tcPr>
          <w:p w14:paraId="43416B0A"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lastRenderedPageBreak/>
              <w:t>項目</w:t>
            </w:r>
          </w:p>
        </w:tc>
        <w:tc>
          <w:tcPr>
            <w:tcW w:w="1559" w:type="dxa"/>
            <w:shd w:val="clear" w:color="auto" w:fill="607796"/>
            <w:vAlign w:val="center"/>
          </w:tcPr>
          <w:p w14:paraId="3FB43314"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417" w:type="dxa"/>
            <w:shd w:val="clear" w:color="auto" w:fill="002060"/>
          </w:tcPr>
          <w:p w14:paraId="7F1854F0"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483" w:type="dxa"/>
            <w:shd w:val="clear" w:color="auto" w:fill="002060"/>
            <w:vAlign w:val="center"/>
          </w:tcPr>
          <w:p w14:paraId="637F70C0"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1377" w:type="dxa"/>
            <w:shd w:val="clear" w:color="auto" w:fill="607796"/>
            <w:vAlign w:val="center"/>
          </w:tcPr>
          <w:p w14:paraId="2B154F71"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7" w:type="dxa"/>
            <w:shd w:val="clear" w:color="auto" w:fill="002060"/>
            <w:vAlign w:val="center"/>
          </w:tcPr>
          <w:p w14:paraId="6B9565C9"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評価</w:t>
            </w:r>
          </w:p>
        </w:tc>
      </w:tr>
      <w:tr w:rsidR="00AC5D14" w:rsidRPr="00A61333" w14:paraId="404EE200" w14:textId="77777777" w:rsidTr="00F441E6">
        <w:trPr>
          <w:trHeight w:val="741"/>
        </w:trPr>
        <w:tc>
          <w:tcPr>
            <w:tcW w:w="238" w:type="dxa"/>
            <w:vAlign w:val="center"/>
          </w:tcPr>
          <w:p w14:paraId="6C99B9B5" w14:textId="77777777" w:rsidR="00AC5D14" w:rsidRPr="00A61333" w:rsidRDefault="00AC5D14" w:rsidP="00B750B7">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7</w:t>
            </w:r>
          </w:p>
        </w:tc>
        <w:tc>
          <w:tcPr>
            <w:tcW w:w="2451" w:type="dxa"/>
            <w:gridSpan w:val="2"/>
            <w:vAlign w:val="center"/>
          </w:tcPr>
          <w:p w14:paraId="607654F4"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糖尿病性腎症による</w:t>
            </w:r>
          </w:p>
          <w:p w14:paraId="36A60CC0"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年間新規透析導入患者数</w:t>
            </w:r>
          </w:p>
        </w:tc>
        <w:tc>
          <w:tcPr>
            <w:tcW w:w="1559" w:type="dxa"/>
            <w:vAlign w:val="center"/>
          </w:tcPr>
          <w:p w14:paraId="1B44021C" w14:textId="77777777" w:rsidR="00AC5D14" w:rsidRPr="00A61333" w:rsidRDefault="00AC5D14" w:rsidP="00621E68">
            <w:pPr>
              <w:spacing w:line="300" w:lineRule="exact"/>
              <w:jc w:val="left"/>
              <w:rPr>
                <w:rFonts w:ascii="ＭＳ ゴシック" w:eastAsia="ＭＳ ゴシック" w:hAnsi="ＭＳ ゴシック"/>
                <w:sz w:val="20"/>
                <w:szCs w:val="20"/>
              </w:rPr>
            </w:pPr>
            <w:r w:rsidRPr="00A61333">
              <w:rPr>
                <w:rFonts w:ascii="ＭＳ ゴシック" w:eastAsia="ＭＳ ゴシック" w:hAnsi="ＭＳ ゴシック"/>
                <w:sz w:val="20"/>
                <w:szCs w:val="20"/>
              </w:rPr>
              <w:t>1,162人（H27）</w:t>
            </w:r>
          </w:p>
        </w:tc>
        <w:tc>
          <w:tcPr>
            <w:tcW w:w="1417" w:type="dxa"/>
            <w:vAlign w:val="center"/>
          </w:tcPr>
          <w:p w14:paraId="173455EE" w14:textId="6B13E269" w:rsidR="00AC5D14" w:rsidRPr="00AD0A29" w:rsidRDefault="00AC5D14" w:rsidP="00AC5D14">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1,</w:t>
            </w:r>
            <w:r w:rsidRPr="00AD0A29">
              <w:rPr>
                <w:rFonts w:ascii="ＭＳ ゴシック" w:eastAsia="ＭＳ ゴシック" w:hAnsi="ＭＳ ゴシック" w:hint="eastAsia"/>
                <w:sz w:val="20"/>
                <w:szCs w:val="20"/>
              </w:rPr>
              <w:t>293</w:t>
            </w:r>
            <w:r w:rsidRPr="00AD0A29">
              <w:rPr>
                <w:rFonts w:ascii="ＭＳ ゴシック" w:eastAsia="ＭＳ ゴシック" w:hAnsi="ＭＳ ゴシック"/>
                <w:sz w:val="20"/>
                <w:szCs w:val="20"/>
              </w:rPr>
              <w:t>人（R1）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1B11B647" w14:textId="2DF12565" w:rsidR="00AC5D14" w:rsidRPr="00AE61AB" w:rsidRDefault="00AC5D14" w:rsidP="00B750B7">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1,040人（R3）</w:t>
            </w:r>
          </w:p>
        </w:tc>
        <w:tc>
          <w:tcPr>
            <w:tcW w:w="1377" w:type="dxa"/>
            <w:tcBorders>
              <w:top w:val="single" w:sz="4" w:space="0" w:color="auto"/>
              <w:left w:val="nil"/>
              <w:bottom w:val="single" w:sz="4" w:space="0" w:color="auto"/>
              <w:right w:val="single" w:sz="4" w:space="0" w:color="auto"/>
            </w:tcBorders>
            <w:shd w:val="clear" w:color="auto" w:fill="auto"/>
            <w:vAlign w:val="center"/>
          </w:tcPr>
          <w:p w14:paraId="118A8DEC"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1,000人未満</w:t>
            </w:r>
          </w:p>
        </w:tc>
        <w:tc>
          <w:tcPr>
            <w:tcW w:w="577" w:type="dxa"/>
            <w:tcBorders>
              <w:top w:val="single" w:sz="4" w:space="0" w:color="auto"/>
              <w:left w:val="single" w:sz="4" w:space="0" w:color="auto"/>
            </w:tcBorders>
            <w:vAlign w:val="center"/>
          </w:tcPr>
          <w:p w14:paraId="0B735F32" w14:textId="77777777" w:rsidR="00AC5D14" w:rsidRPr="00A61333" w:rsidRDefault="00AC5D14" w:rsidP="00B750B7">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C5D14" w:rsidRPr="00A61333" w14:paraId="2AA17D0E" w14:textId="77777777" w:rsidTr="00F441E6">
        <w:trPr>
          <w:trHeight w:val="456"/>
        </w:trPr>
        <w:tc>
          <w:tcPr>
            <w:tcW w:w="238" w:type="dxa"/>
            <w:vAlign w:val="center"/>
          </w:tcPr>
          <w:p w14:paraId="7A7180A8" w14:textId="77777777" w:rsidR="00AC5D14" w:rsidRPr="00A61333" w:rsidRDefault="00AC5D14" w:rsidP="00B750B7">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8</w:t>
            </w:r>
          </w:p>
        </w:tc>
        <w:tc>
          <w:tcPr>
            <w:tcW w:w="2451" w:type="dxa"/>
            <w:gridSpan w:val="2"/>
            <w:vAlign w:val="center"/>
          </w:tcPr>
          <w:p w14:paraId="6F61976D"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有訴者の割合</w:t>
            </w:r>
          </w:p>
        </w:tc>
        <w:tc>
          <w:tcPr>
            <w:tcW w:w="1559" w:type="dxa"/>
            <w:vAlign w:val="center"/>
          </w:tcPr>
          <w:p w14:paraId="0DFB2E1B"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31.75%（H28）</w:t>
            </w:r>
          </w:p>
        </w:tc>
        <w:tc>
          <w:tcPr>
            <w:tcW w:w="1417" w:type="dxa"/>
            <w:vAlign w:val="center"/>
          </w:tcPr>
          <w:p w14:paraId="72AFA918" w14:textId="39950354" w:rsidR="00AC5D14" w:rsidRPr="00AD0A29" w:rsidRDefault="00AC5D14" w:rsidP="00B750B7">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31.47%（R1）</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8247EDF" w14:textId="5449F882" w:rsidR="00AC5D14" w:rsidRPr="00AE61AB" w:rsidRDefault="00311B23" w:rsidP="00B750B7">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27</w:t>
            </w:r>
            <w:r w:rsidR="00AC5D14" w:rsidRPr="00AE61AB">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0</w:t>
            </w:r>
            <w:r w:rsidR="00AC5D14" w:rsidRPr="00AE61AB">
              <w:rPr>
                <w:rFonts w:ascii="ＭＳ ゴシック" w:eastAsia="ＭＳ ゴシック" w:hAnsi="ＭＳ ゴシック" w:hint="eastAsia"/>
                <w:color w:val="000000" w:themeColor="text1"/>
                <w:sz w:val="20"/>
                <w:szCs w:val="20"/>
              </w:rPr>
              <w:t>7%（R</w:t>
            </w:r>
            <w:r>
              <w:rPr>
                <w:rFonts w:ascii="ＭＳ ゴシック" w:eastAsia="ＭＳ ゴシック" w:hAnsi="ＭＳ ゴシック"/>
                <w:color w:val="000000" w:themeColor="text1"/>
                <w:sz w:val="20"/>
                <w:szCs w:val="20"/>
              </w:rPr>
              <w:t>4</w:t>
            </w:r>
            <w:r w:rsidR="00AC5D14" w:rsidRPr="00AE61AB">
              <w:rPr>
                <w:rFonts w:ascii="ＭＳ ゴシック" w:eastAsia="ＭＳ ゴシック" w:hAnsi="ＭＳ ゴシック" w:hint="eastAsia"/>
                <w:color w:val="000000" w:themeColor="text1"/>
                <w:sz w:val="20"/>
                <w:szCs w:val="20"/>
              </w:rPr>
              <w:t>）</w:t>
            </w:r>
          </w:p>
        </w:tc>
        <w:tc>
          <w:tcPr>
            <w:tcW w:w="1377" w:type="dxa"/>
            <w:tcBorders>
              <w:top w:val="single" w:sz="4" w:space="0" w:color="auto"/>
              <w:left w:val="nil"/>
              <w:bottom w:val="single" w:sz="4" w:space="0" w:color="auto"/>
              <w:right w:val="single" w:sz="4" w:space="0" w:color="auto"/>
            </w:tcBorders>
            <w:shd w:val="clear" w:color="auto" w:fill="auto"/>
            <w:vAlign w:val="center"/>
          </w:tcPr>
          <w:p w14:paraId="2B2432A4" w14:textId="77777777" w:rsidR="00AC5D14" w:rsidRPr="00A61333" w:rsidRDefault="00AC5D14" w:rsidP="00B750B7">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color w:val="000000"/>
                <w:sz w:val="20"/>
                <w:szCs w:val="20"/>
              </w:rPr>
              <w:t>減少</w:t>
            </w:r>
          </w:p>
        </w:tc>
        <w:tc>
          <w:tcPr>
            <w:tcW w:w="577" w:type="dxa"/>
            <w:tcBorders>
              <w:left w:val="single" w:sz="4" w:space="0" w:color="auto"/>
            </w:tcBorders>
            <w:vAlign w:val="center"/>
          </w:tcPr>
          <w:p w14:paraId="26B77A59" w14:textId="77777777" w:rsidR="00AC5D14" w:rsidRPr="00A61333" w:rsidRDefault="00AC5D14" w:rsidP="00B750B7">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bl>
    <w:p w14:paraId="33E0F14F"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【データの出典】</w:t>
      </w:r>
    </w:p>
    <w:p w14:paraId="57963A04"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1：</w:t>
      </w:r>
      <w:r w:rsidRPr="00A61333">
        <w:rPr>
          <w:rFonts w:ascii="HG丸ｺﾞｼｯｸM-PRO" w:eastAsia="HG丸ｺﾞｼｯｸM-PRO" w:hAnsi="HG丸ｺﾞｼｯｸM-PRO" w:hint="eastAsia"/>
          <w:sz w:val="18"/>
        </w:rPr>
        <w:t>厚生労働科学研究報告書</w:t>
      </w:r>
    </w:p>
    <w:p w14:paraId="393C8EE2"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2</w:t>
      </w:r>
      <w:r w:rsidRPr="00A61333">
        <w:rPr>
          <w:rFonts w:ascii="HG丸ｺﾞｼｯｸM-PRO" w:eastAsia="HG丸ｺﾞｼｯｸM-PRO" w:hAnsi="HG丸ｺﾞｼｯｸM-PRO" w:hint="eastAsia"/>
          <w:sz w:val="18"/>
        </w:rPr>
        <w:t>：大阪府調べ</w:t>
      </w:r>
    </w:p>
    <w:p w14:paraId="63424F5D"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3</w:t>
      </w:r>
      <w:r w:rsidRPr="00A61333">
        <w:rPr>
          <w:rFonts w:ascii="HG丸ｺﾞｼｯｸM-PRO" w:eastAsia="HG丸ｺﾞｼｯｸM-PRO" w:hAnsi="HG丸ｺﾞｼｯｸM-PRO" w:hint="eastAsia"/>
          <w:sz w:val="18"/>
        </w:rPr>
        <w:t>：国立がん研究センターがん情報サービス「がん登録・統計」</w:t>
      </w:r>
    </w:p>
    <w:p w14:paraId="01EB85C5"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4,5</w:t>
      </w:r>
      <w:r w:rsidRPr="00A61333">
        <w:rPr>
          <w:rFonts w:ascii="HG丸ｺﾞｼｯｸM-PRO" w:eastAsia="HG丸ｺﾞｼｯｸM-PRO" w:hAnsi="HG丸ｺﾞｼｯｸM-PRO" w:hint="eastAsia"/>
          <w:sz w:val="18"/>
        </w:rPr>
        <w:t>：人口動態統計特殊報告（厚生労働省）</w:t>
      </w:r>
    </w:p>
    <w:p w14:paraId="43778805"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6</w:t>
      </w:r>
      <w:r w:rsidRPr="00A61333">
        <w:rPr>
          <w:rFonts w:ascii="HG丸ｺﾞｼｯｸM-PRO" w:eastAsia="HG丸ｺﾞｼｯｸM-PRO" w:hAnsi="HG丸ｺﾞｼｯｸM-PRO" w:hint="eastAsia"/>
          <w:sz w:val="18"/>
        </w:rPr>
        <w:t>：特定健康診査・特定保健指導の実施状況（厚生労働省）</w:t>
      </w:r>
    </w:p>
    <w:p w14:paraId="5BA9FD29"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7</w:t>
      </w:r>
      <w:r w:rsidRPr="00A61333">
        <w:rPr>
          <w:rFonts w:ascii="HG丸ｺﾞｼｯｸM-PRO" w:eastAsia="HG丸ｺﾞｼｯｸM-PRO" w:hAnsi="HG丸ｺﾞｼｯｸM-PRO" w:hint="eastAsia"/>
          <w:sz w:val="18"/>
        </w:rPr>
        <w:t>：わが国の慢性透析療法の現況（日本透析医学会）</w:t>
      </w:r>
    </w:p>
    <w:p w14:paraId="2361FA78" w14:textId="77777777" w:rsidR="00FC2AEC" w:rsidRPr="00A61333" w:rsidRDefault="00FC2AEC" w:rsidP="00FC2AEC">
      <w:pPr>
        <w:spacing w:line="24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8</w:t>
      </w:r>
      <w:r w:rsidRPr="00A61333">
        <w:rPr>
          <w:rFonts w:ascii="HG丸ｺﾞｼｯｸM-PRO" w:eastAsia="HG丸ｺﾞｼｯｸM-PRO" w:hAnsi="HG丸ｺﾞｼｯｸM-PRO" w:hint="eastAsia"/>
          <w:sz w:val="18"/>
        </w:rPr>
        <w:t>：国民生活基礎調査（厚生労働省）</w:t>
      </w:r>
    </w:p>
    <w:p w14:paraId="00D288A4" w14:textId="09EC9389" w:rsidR="00FC2AEC" w:rsidRPr="00A61333" w:rsidRDefault="00506FB5" w:rsidP="00FC2AEC">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FC2AEC" w:rsidRPr="00A61333">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w:t>
      </w:r>
      <w:r w:rsidR="00FC2AEC" w:rsidRPr="00A61333">
        <w:rPr>
          <w:rFonts w:ascii="HG丸ｺﾞｼｯｸM-PRO" w:eastAsia="HG丸ｺﾞｼｯｸM-PRO" w:hAnsi="HG丸ｺﾞｼｯｸM-PRO" w:hint="eastAsia"/>
          <w:sz w:val="18"/>
        </w:rPr>
        <w:t>令和</w:t>
      </w:r>
      <w:r w:rsidR="00FC2AEC" w:rsidRPr="00A61333">
        <w:rPr>
          <w:rFonts w:ascii="HG丸ｺﾞｼｯｸM-PRO" w:eastAsia="HG丸ｺﾞｼｯｸM-PRO" w:hAnsi="HG丸ｺﾞｼｯｸM-PRO"/>
          <w:sz w:val="18"/>
        </w:rPr>
        <w:t>5年12月頃に令和2年都道府県別年齢調整死亡率が公表される予定</w:t>
      </w:r>
    </w:p>
    <w:p w14:paraId="27D0B427" w14:textId="77777777" w:rsidR="00FC2AEC" w:rsidRPr="00A61333" w:rsidRDefault="00FC2AEC" w:rsidP="00FC2AEC">
      <w:pPr>
        <w:rPr>
          <w:rFonts w:ascii="HG丸ｺﾞｼｯｸM-PRO" w:eastAsia="HG丸ｺﾞｼｯｸM-PRO" w:hAnsi="HG丸ｺﾞｼｯｸM-PRO"/>
          <w:sz w:val="20"/>
          <w:szCs w:val="20"/>
        </w:rPr>
      </w:pPr>
    </w:p>
    <w:p w14:paraId="0C9BF4F8" w14:textId="77777777" w:rsidR="00FC2AEC" w:rsidRPr="00A61333" w:rsidRDefault="00FC2AEC" w:rsidP="00FC2AEC">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《評価概要》</w:t>
      </w:r>
    </w:p>
    <w:p w14:paraId="205A43B6" w14:textId="7B8DBC03" w:rsidR="00CB4179" w:rsidRPr="008B13EF" w:rsidRDefault="00CB4179" w:rsidP="00CB4179">
      <w:pPr>
        <w:ind w:firstLineChars="100" w:firstLine="240"/>
        <w:rPr>
          <w:rFonts w:ascii="HG丸ｺﾞｼｯｸM-PRO" w:eastAsia="HG丸ｺﾞｼｯｸM-PRO" w:hAnsi="HG丸ｺﾞｼｯｸM-PRO"/>
          <w:sz w:val="24"/>
          <w:szCs w:val="24"/>
        </w:rPr>
      </w:pPr>
      <w:r w:rsidRPr="008B13EF">
        <w:rPr>
          <w:rFonts w:ascii="HG丸ｺﾞｼｯｸM-PRO" w:eastAsia="HG丸ｺﾞｼｯｸM-PRO" w:hAnsi="HG丸ｺﾞｼｯｸM-PRO" w:hint="eastAsia"/>
          <w:sz w:val="24"/>
          <w:szCs w:val="24"/>
        </w:rPr>
        <w:t>数値目標として設定している全１０項目</w:t>
      </w:r>
      <w:r w:rsidR="00781848" w:rsidRPr="00A61333">
        <w:rPr>
          <w:rFonts w:ascii="HG丸ｺﾞｼｯｸM-PRO" w:eastAsia="HG丸ｺﾞｼｯｸM-PRO" w:hAnsi="HG丸ｺﾞｼｯｸM-PRO" w:hint="eastAsia"/>
          <w:sz w:val="24"/>
          <w:szCs w:val="24"/>
        </w:rPr>
        <w:t>（男女別で評価する場合はそれぞれをカウント）</w:t>
      </w:r>
      <w:r w:rsidRPr="008B13EF">
        <w:rPr>
          <w:rFonts w:ascii="HG丸ｺﾞｼｯｸM-PRO" w:eastAsia="HG丸ｺﾞｼｯｸM-PRO" w:hAnsi="HG丸ｺﾞｼｯｸM-PRO" w:hint="eastAsia"/>
          <w:sz w:val="24"/>
          <w:szCs w:val="24"/>
        </w:rPr>
        <w:t>中、現時点で計画期間（平成</w:t>
      </w:r>
      <w:r w:rsidRPr="008B13EF">
        <w:rPr>
          <w:rFonts w:ascii="HG丸ｺﾞｼｯｸM-PRO" w:eastAsia="HG丸ｺﾞｼｯｸM-PRO" w:hAnsi="HG丸ｺﾞｼｯｸM-PRO"/>
          <w:sz w:val="24"/>
          <w:szCs w:val="24"/>
        </w:rPr>
        <w:t>30（2018）年度～令和５（2023）年度）における値が判明している項目は</w:t>
      </w:r>
      <w:r w:rsidR="00781848" w:rsidRPr="00A61333">
        <w:rPr>
          <w:rFonts w:ascii="HG丸ｺﾞｼｯｸM-PRO" w:eastAsia="HG丸ｺﾞｼｯｸM-PRO" w:hAnsi="HG丸ｺﾞｼｯｸM-PRO" w:hint="eastAsia"/>
          <w:sz w:val="24"/>
          <w:szCs w:val="24"/>
        </w:rPr>
        <w:t>８</w:t>
      </w:r>
      <w:r w:rsidRPr="008B13EF">
        <w:rPr>
          <w:rFonts w:ascii="HG丸ｺﾞｼｯｸM-PRO" w:eastAsia="HG丸ｺﾞｼｯｸM-PRO" w:hAnsi="HG丸ｺﾞｼｯｸM-PRO"/>
          <w:sz w:val="24"/>
          <w:szCs w:val="24"/>
        </w:rPr>
        <w:t xml:space="preserve">項目で、そのうち、「A </w:t>
      </w:r>
      <w:r w:rsidRPr="008B13EF">
        <w:rPr>
          <w:rFonts w:ascii="HG丸ｺﾞｼｯｸM-PRO" w:eastAsia="HG丸ｺﾞｼｯｸM-PRO" w:hAnsi="HG丸ｺﾞｼｯｸM-PRO" w:hint="eastAsia"/>
          <w:sz w:val="24"/>
          <w:szCs w:val="24"/>
        </w:rPr>
        <w:t>目標に到達（見込み）」又は「</w:t>
      </w:r>
      <w:r w:rsidRPr="008B13EF">
        <w:rPr>
          <w:rFonts w:ascii="HG丸ｺﾞｼｯｸM-PRO" w:eastAsia="HG丸ｺﾞｼｯｸM-PRO" w:hAnsi="HG丸ｺﾞｼｯｸM-PRO"/>
          <w:sz w:val="24"/>
          <w:szCs w:val="24"/>
        </w:rPr>
        <w:t xml:space="preserve">B </w:t>
      </w:r>
      <w:r w:rsidRPr="008B13EF">
        <w:rPr>
          <w:rFonts w:ascii="HG丸ｺﾞｼｯｸM-PRO" w:eastAsia="HG丸ｺﾞｼｯｸM-PRO" w:hAnsi="HG丸ｺﾞｼｯｸM-PRO" w:hint="eastAsia"/>
          <w:sz w:val="24"/>
          <w:szCs w:val="24"/>
        </w:rPr>
        <w:t>改善傾向にある」は</w:t>
      </w:r>
      <w:r w:rsidR="00781848" w:rsidRPr="00A61333">
        <w:rPr>
          <w:rFonts w:ascii="HG丸ｺﾞｼｯｸM-PRO" w:eastAsia="HG丸ｺﾞｼｯｸM-PRO" w:hAnsi="HG丸ｺﾞｼｯｸM-PRO" w:hint="eastAsia"/>
          <w:sz w:val="24"/>
          <w:szCs w:val="24"/>
        </w:rPr>
        <w:t>５</w:t>
      </w:r>
      <w:r w:rsidRPr="008B13EF">
        <w:rPr>
          <w:rFonts w:ascii="HG丸ｺﾞｼｯｸM-PRO" w:eastAsia="HG丸ｺﾞｼｯｸM-PRO" w:hAnsi="HG丸ｺﾞｼｯｸM-PRO" w:hint="eastAsia"/>
          <w:sz w:val="24"/>
          <w:szCs w:val="24"/>
        </w:rPr>
        <w:t>項目となっています。</w:t>
      </w:r>
    </w:p>
    <w:p w14:paraId="22B7FE2C" w14:textId="22C376E5" w:rsidR="00CB4179" w:rsidRPr="00A61333" w:rsidRDefault="00CB4179" w:rsidP="009524B2">
      <w:pPr>
        <w:ind w:firstLineChars="100" w:firstLine="240"/>
        <w:rPr>
          <w:rFonts w:ascii="HG丸ｺﾞｼｯｸM-PRO" w:eastAsia="HG丸ｺﾞｼｯｸM-PRO" w:hAnsi="HG丸ｺﾞｼｯｸM-PRO"/>
          <w:sz w:val="22"/>
        </w:rPr>
      </w:pPr>
      <w:r w:rsidRPr="008B13EF">
        <w:rPr>
          <w:rFonts w:ascii="HG丸ｺﾞｼｯｸM-PRO" w:eastAsia="HG丸ｺﾞｼｯｸM-PRO" w:hAnsi="HG丸ｺﾞｼｯｸM-PRO" w:hint="eastAsia"/>
          <w:sz w:val="24"/>
          <w:szCs w:val="24"/>
        </w:rPr>
        <w:t>一方で、「</w:t>
      </w:r>
      <w:r w:rsidRPr="008B13EF">
        <w:rPr>
          <w:rFonts w:ascii="HG丸ｺﾞｼｯｸM-PRO" w:eastAsia="HG丸ｺﾞｼｯｸM-PRO" w:hAnsi="HG丸ｺﾞｼｯｸM-PRO"/>
          <w:sz w:val="24"/>
          <w:szCs w:val="24"/>
        </w:rPr>
        <w:t>C ベースライン値と同程度で改善傾向も悪化傾向もみられな</w:t>
      </w:r>
      <w:r w:rsidRPr="008B13EF">
        <w:rPr>
          <w:rFonts w:ascii="HG丸ｺﾞｼｯｸM-PRO" w:eastAsia="HG丸ｺﾞｼｯｸM-PRO" w:hAnsi="HG丸ｺﾞｼｯｸM-PRO" w:hint="eastAsia"/>
          <w:sz w:val="24"/>
          <w:szCs w:val="24"/>
        </w:rPr>
        <w:t>かった」</w:t>
      </w:r>
      <w:r w:rsidR="00781848" w:rsidRPr="00A61333">
        <w:rPr>
          <w:rFonts w:ascii="HG丸ｺﾞｼｯｸM-PRO" w:eastAsia="HG丸ｺﾞｼｯｸM-PRO" w:hAnsi="HG丸ｺﾞｼｯｸM-PRO" w:hint="eastAsia"/>
          <w:sz w:val="24"/>
          <w:szCs w:val="24"/>
        </w:rPr>
        <w:t>はなく</w:t>
      </w:r>
      <w:r w:rsidRPr="008B13EF">
        <w:rPr>
          <w:rFonts w:ascii="HG丸ｺﾞｼｯｸM-PRO" w:eastAsia="HG丸ｺﾞｼｯｸM-PRO" w:hAnsi="HG丸ｺﾞｼｯｸM-PRO" w:hint="eastAsia"/>
          <w:sz w:val="24"/>
          <w:szCs w:val="24"/>
        </w:rPr>
        <w:t>、「Ｄ</w:t>
      </w:r>
      <w:r w:rsidRPr="008B13EF">
        <w:rPr>
          <w:rFonts w:ascii="HG丸ｺﾞｼｯｸM-PRO" w:eastAsia="HG丸ｺﾞｼｯｸM-PRO" w:hAnsi="HG丸ｺﾞｼｯｸM-PRO"/>
          <w:sz w:val="24"/>
          <w:szCs w:val="24"/>
        </w:rPr>
        <w:t xml:space="preserve"> </w:t>
      </w:r>
      <w:r w:rsidRPr="008B13EF">
        <w:rPr>
          <w:rFonts w:ascii="HG丸ｺﾞｼｯｸM-PRO" w:eastAsia="HG丸ｺﾞｼｯｸM-PRO" w:hAnsi="HG丸ｺﾞｼｯｸM-PRO" w:hint="eastAsia"/>
          <w:sz w:val="24"/>
          <w:szCs w:val="24"/>
        </w:rPr>
        <w:t>悪化した」は</w:t>
      </w:r>
      <w:r w:rsidR="00781848" w:rsidRPr="00A61333">
        <w:rPr>
          <w:rFonts w:ascii="HG丸ｺﾞｼｯｸM-PRO" w:eastAsia="HG丸ｺﾞｼｯｸM-PRO" w:hAnsi="HG丸ｺﾞｼｯｸM-PRO" w:hint="eastAsia"/>
          <w:sz w:val="24"/>
          <w:szCs w:val="24"/>
        </w:rPr>
        <w:t>３</w:t>
      </w:r>
      <w:r w:rsidRPr="008B13EF">
        <w:rPr>
          <w:rFonts w:ascii="HG丸ｺﾞｼｯｸM-PRO" w:eastAsia="HG丸ｺﾞｼｯｸM-PRO" w:hAnsi="HG丸ｺﾞｼｯｸM-PRO" w:hint="eastAsia"/>
          <w:sz w:val="24"/>
          <w:szCs w:val="24"/>
        </w:rPr>
        <w:t>項目となっています。</w:t>
      </w:r>
    </w:p>
    <w:tbl>
      <w:tblPr>
        <w:tblStyle w:val="a7"/>
        <w:tblW w:w="8731" w:type="dxa"/>
        <w:tblInd w:w="279" w:type="dxa"/>
        <w:tblLook w:val="04A0" w:firstRow="1" w:lastRow="0" w:firstColumn="1" w:lastColumn="0" w:noHBand="0" w:noVBand="1"/>
      </w:tblPr>
      <w:tblGrid>
        <w:gridCol w:w="2835"/>
        <w:gridCol w:w="3175"/>
        <w:gridCol w:w="2721"/>
      </w:tblGrid>
      <w:tr w:rsidR="00CB4179" w:rsidRPr="00A61333" w14:paraId="6F13ED0A" w14:textId="77777777" w:rsidTr="00781848">
        <w:tc>
          <w:tcPr>
            <w:tcW w:w="2835" w:type="dxa"/>
            <w:tcBorders>
              <w:bottom w:val="double" w:sz="4" w:space="0" w:color="auto"/>
            </w:tcBorders>
          </w:tcPr>
          <w:p w14:paraId="079E9536"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区分</w:t>
            </w:r>
          </w:p>
        </w:tc>
        <w:tc>
          <w:tcPr>
            <w:tcW w:w="3175" w:type="dxa"/>
            <w:tcBorders>
              <w:bottom w:val="double" w:sz="4" w:space="0" w:color="auto"/>
            </w:tcBorders>
          </w:tcPr>
          <w:p w14:paraId="69CEE712"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計画期間</w:t>
            </w:r>
            <w:r w:rsidRPr="00A61333">
              <w:rPr>
                <w:rFonts w:ascii="HG丸ｺﾞｼｯｸM-PRO" w:eastAsia="HG丸ｺﾞｼｯｸM-PRO" w:hAnsi="HG丸ｺﾞｼｯｸM-PRO" w:hint="eastAsia"/>
                <w:sz w:val="18"/>
              </w:rPr>
              <w:t>（H30～）</w:t>
            </w:r>
            <w:r w:rsidRPr="00A61333">
              <w:rPr>
                <w:rFonts w:ascii="HG丸ｺﾞｼｯｸM-PRO" w:eastAsia="HG丸ｺﾞｼｯｸM-PRO" w:hAnsi="HG丸ｺﾞｼｯｸM-PRO" w:hint="eastAsia"/>
                <w:sz w:val="22"/>
              </w:rPr>
              <w:t>の数値あり</w:t>
            </w:r>
          </w:p>
        </w:tc>
        <w:tc>
          <w:tcPr>
            <w:tcW w:w="2721" w:type="dxa"/>
            <w:tcBorders>
              <w:bottom w:val="double" w:sz="4" w:space="0" w:color="auto"/>
            </w:tcBorders>
          </w:tcPr>
          <w:p w14:paraId="41838F0E"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計画期間の数値なし</w:t>
            </w:r>
          </w:p>
        </w:tc>
      </w:tr>
      <w:tr w:rsidR="00CB4179" w:rsidRPr="00A61333" w14:paraId="212BB622" w14:textId="77777777" w:rsidTr="00781848">
        <w:tc>
          <w:tcPr>
            <w:tcW w:w="2835" w:type="dxa"/>
            <w:tcBorders>
              <w:top w:val="double" w:sz="4" w:space="0" w:color="auto"/>
            </w:tcBorders>
          </w:tcPr>
          <w:p w14:paraId="6A799A7B"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A 目標達成・達成見込み</w:t>
            </w:r>
          </w:p>
        </w:tc>
        <w:tc>
          <w:tcPr>
            <w:tcW w:w="3175" w:type="dxa"/>
            <w:tcBorders>
              <w:top w:val="double" w:sz="4" w:space="0" w:color="auto"/>
            </w:tcBorders>
          </w:tcPr>
          <w:p w14:paraId="562858A5" w14:textId="31367315"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３</w:t>
            </w:r>
          </w:p>
        </w:tc>
        <w:tc>
          <w:tcPr>
            <w:tcW w:w="2721" w:type="dxa"/>
            <w:tcBorders>
              <w:top w:val="double" w:sz="4" w:space="0" w:color="auto"/>
            </w:tcBorders>
          </w:tcPr>
          <w:p w14:paraId="64DD845C" w14:textId="30717DCF" w:rsidR="00CB4179" w:rsidRPr="00A61333" w:rsidRDefault="00CB4179" w:rsidP="008B13EF">
            <w:pPr>
              <w:rPr>
                <w:rFonts w:ascii="HG丸ｺﾞｼｯｸM-PRO" w:eastAsia="HG丸ｺﾞｼｯｸM-PRO" w:hAnsi="HG丸ｺﾞｼｯｸM-PRO"/>
                <w:sz w:val="22"/>
              </w:rPr>
            </w:pPr>
          </w:p>
        </w:tc>
      </w:tr>
      <w:tr w:rsidR="00CB4179" w:rsidRPr="00A61333" w14:paraId="3B815D6D" w14:textId="77777777" w:rsidTr="00781848">
        <w:tc>
          <w:tcPr>
            <w:tcW w:w="2835" w:type="dxa"/>
          </w:tcPr>
          <w:p w14:paraId="24F701BB"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B 改善傾向</w:t>
            </w:r>
          </w:p>
        </w:tc>
        <w:tc>
          <w:tcPr>
            <w:tcW w:w="3175" w:type="dxa"/>
          </w:tcPr>
          <w:p w14:paraId="330A326F" w14:textId="723C0F6D"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２</w:t>
            </w:r>
          </w:p>
        </w:tc>
        <w:tc>
          <w:tcPr>
            <w:tcW w:w="2721" w:type="dxa"/>
          </w:tcPr>
          <w:p w14:paraId="293D9B73" w14:textId="18A41E16" w:rsidR="00CB4179" w:rsidRPr="00A61333" w:rsidRDefault="00CB4179" w:rsidP="00781848">
            <w:pPr>
              <w:jc w:val="center"/>
              <w:rPr>
                <w:rFonts w:ascii="HG丸ｺﾞｼｯｸM-PRO" w:eastAsia="HG丸ｺﾞｼｯｸM-PRO" w:hAnsi="HG丸ｺﾞｼｯｸM-PRO"/>
                <w:sz w:val="22"/>
              </w:rPr>
            </w:pPr>
          </w:p>
        </w:tc>
      </w:tr>
      <w:tr w:rsidR="00CB4179" w:rsidRPr="00A61333" w14:paraId="7AE52222" w14:textId="77777777" w:rsidTr="00781848">
        <w:tc>
          <w:tcPr>
            <w:tcW w:w="2835" w:type="dxa"/>
          </w:tcPr>
          <w:p w14:paraId="6CE9DF7C"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C 計画策定時と同程度</w:t>
            </w:r>
          </w:p>
        </w:tc>
        <w:tc>
          <w:tcPr>
            <w:tcW w:w="3175" w:type="dxa"/>
          </w:tcPr>
          <w:p w14:paraId="632F7D6C" w14:textId="22E8E62C"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０</w:t>
            </w:r>
          </w:p>
        </w:tc>
        <w:tc>
          <w:tcPr>
            <w:tcW w:w="2721" w:type="dxa"/>
          </w:tcPr>
          <w:p w14:paraId="2FEB8F4C" w14:textId="77777777" w:rsidR="00CB4179" w:rsidRPr="00A61333" w:rsidRDefault="00CB4179" w:rsidP="00781848">
            <w:pPr>
              <w:jc w:val="center"/>
              <w:rPr>
                <w:rFonts w:ascii="HG丸ｺﾞｼｯｸM-PRO" w:eastAsia="HG丸ｺﾞｼｯｸM-PRO" w:hAnsi="HG丸ｺﾞｼｯｸM-PRO"/>
                <w:sz w:val="22"/>
              </w:rPr>
            </w:pPr>
          </w:p>
        </w:tc>
      </w:tr>
      <w:tr w:rsidR="00CB4179" w:rsidRPr="00A61333" w14:paraId="3814DBFF" w14:textId="77777777" w:rsidTr="00781848">
        <w:tc>
          <w:tcPr>
            <w:tcW w:w="2835" w:type="dxa"/>
          </w:tcPr>
          <w:p w14:paraId="435B7627"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D 悪化</w:t>
            </w:r>
          </w:p>
        </w:tc>
        <w:tc>
          <w:tcPr>
            <w:tcW w:w="3175" w:type="dxa"/>
          </w:tcPr>
          <w:p w14:paraId="26D07D20" w14:textId="2CB25D7E"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３</w:t>
            </w:r>
          </w:p>
        </w:tc>
        <w:tc>
          <w:tcPr>
            <w:tcW w:w="2721" w:type="dxa"/>
          </w:tcPr>
          <w:p w14:paraId="275D0EFE" w14:textId="77777777" w:rsidR="00CB4179" w:rsidRPr="00A61333" w:rsidRDefault="00CB4179" w:rsidP="00781848">
            <w:pPr>
              <w:jc w:val="center"/>
              <w:rPr>
                <w:rFonts w:ascii="HG丸ｺﾞｼｯｸM-PRO" w:eastAsia="HG丸ｺﾞｼｯｸM-PRO" w:hAnsi="HG丸ｺﾞｼｯｸM-PRO"/>
                <w:sz w:val="22"/>
              </w:rPr>
            </w:pPr>
          </w:p>
        </w:tc>
      </w:tr>
      <w:tr w:rsidR="00CB4179" w:rsidRPr="00A61333" w14:paraId="2BCF9185" w14:textId="77777777" w:rsidTr="00781848">
        <w:tc>
          <w:tcPr>
            <w:tcW w:w="2835" w:type="dxa"/>
            <w:tcBorders>
              <w:bottom w:val="double" w:sz="4" w:space="0" w:color="auto"/>
            </w:tcBorders>
          </w:tcPr>
          <w:p w14:paraId="1348A88C"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数値なし</w:t>
            </w:r>
          </w:p>
        </w:tc>
        <w:tc>
          <w:tcPr>
            <w:tcW w:w="3175" w:type="dxa"/>
            <w:tcBorders>
              <w:bottom w:val="double" w:sz="4" w:space="0" w:color="auto"/>
            </w:tcBorders>
          </w:tcPr>
          <w:p w14:paraId="6576AD57" w14:textId="77777777" w:rsidR="00CB4179" w:rsidRPr="00A61333" w:rsidRDefault="00CB4179" w:rsidP="00781848">
            <w:pPr>
              <w:jc w:val="center"/>
              <w:rPr>
                <w:rFonts w:ascii="HG丸ｺﾞｼｯｸM-PRO" w:eastAsia="HG丸ｺﾞｼｯｸM-PRO" w:hAnsi="HG丸ｺﾞｼｯｸM-PRO"/>
                <w:sz w:val="22"/>
              </w:rPr>
            </w:pPr>
          </w:p>
        </w:tc>
        <w:tc>
          <w:tcPr>
            <w:tcW w:w="2721" w:type="dxa"/>
            <w:tcBorders>
              <w:bottom w:val="double" w:sz="4" w:space="0" w:color="auto"/>
            </w:tcBorders>
          </w:tcPr>
          <w:p w14:paraId="14E4E270" w14:textId="77777777" w:rsidR="00CB4179" w:rsidRPr="00A61333" w:rsidRDefault="00CB4179"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２</w:t>
            </w:r>
          </w:p>
        </w:tc>
      </w:tr>
      <w:tr w:rsidR="00CB4179" w:rsidRPr="00A61333" w14:paraId="1984A41D" w14:textId="77777777" w:rsidTr="00781848">
        <w:tc>
          <w:tcPr>
            <w:tcW w:w="2835" w:type="dxa"/>
            <w:tcBorders>
              <w:top w:val="double" w:sz="4" w:space="0" w:color="auto"/>
            </w:tcBorders>
          </w:tcPr>
          <w:p w14:paraId="550E62F2" w14:textId="77777777" w:rsidR="00CB4179" w:rsidRPr="00A61333" w:rsidRDefault="00CB4179" w:rsidP="00781848">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合計</w:t>
            </w:r>
          </w:p>
        </w:tc>
        <w:tc>
          <w:tcPr>
            <w:tcW w:w="3175" w:type="dxa"/>
            <w:tcBorders>
              <w:top w:val="double" w:sz="4" w:space="0" w:color="auto"/>
            </w:tcBorders>
          </w:tcPr>
          <w:p w14:paraId="23F6D0A2" w14:textId="690C4A26"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８</w:t>
            </w:r>
          </w:p>
        </w:tc>
        <w:tc>
          <w:tcPr>
            <w:tcW w:w="2721" w:type="dxa"/>
            <w:tcBorders>
              <w:top w:val="double" w:sz="4" w:space="0" w:color="auto"/>
            </w:tcBorders>
          </w:tcPr>
          <w:p w14:paraId="4EAE8DD9" w14:textId="16A45D8D" w:rsidR="00CB4179" w:rsidRPr="00A61333" w:rsidRDefault="00E5632C" w:rsidP="00781848">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２</w:t>
            </w:r>
          </w:p>
        </w:tc>
      </w:tr>
    </w:tbl>
    <w:p w14:paraId="6CB55722" w14:textId="1323AA29" w:rsidR="00E5632C" w:rsidRPr="00A61333" w:rsidRDefault="00E5632C" w:rsidP="00E5632C">
      <w:pPr>
        <w:pStyle w:val="af"/>
        <w:numPr>
          <w:ilvl w:val="0"/>
          <w:numId w:val="8"/>
        </w:numPr>
        <w:ind w:leftChars="0"/>
        <w:rPr>
          <w:rFonts w:ascii="HG丸ｺﾞｼｯｸM-PRO" w:eastAsia="HG丸ｺﾞｼｯｸM-PRO" w:hAnsi="HG丸ｺﾞｼｯｸM-PRO"/>
          <w:sz w:val="24"/>
          <w:szCs w:val="24"/>
        </w:rPr>
      </w:pPr>
      <w:r w:rsidRPr="00A61333">
        <w:rPr>
          <w:rFonts w:ascii="HG丸ｺﾞｼｯｸM-PRO" w:eastAsia="HG丸ｺﾞｼｯｸM-PRO" w:hAnsi="HG丸ｺﾞｼｯｸM-PRO" w:hint="eastAsia"/>
          <w:sz w:val="24"/>
          <w:szCs w:val="24"/>
        </w:rPr>
        <w:t>「健康寿命」は、男女ともに延伸しているものの、目標値である「平成</w:t>
      </w:r>
      <w:r w:rsidRPr="00A61333">
        <w:rPr>
          <w:rFonts w:ascii="HG丸ｺﾞｼｯｸM-PRO" w:eastAsia="HG丸ｺﾞｼｯｸM-PRO" w:hAnsi="HG丸ｺﾞｼｯｸM-PRO"/>
          <w:sz w:val="24"/>
          <w:szCs w:val="24"/>
        </w:rPr>
        <w:t>25年度比２歳以上延伸</w:t>
      </w:r>
      <w:r w:rsidRPr="00A61333">
        <w:rPr>
          <w:rFonts w:ascii="HG丸ｺﾞｼｯｸM-PRO" w:eastAsia="HG丸ｺﾞｼｯｸM-PRO" w:hAnsi="HG丸ｺﾞｼｯｸM-PRO" w:hint="eastAsia"/>
          <w:sz w:val="24"/>
          <w:szCs w:val="24"/>
        </w:rPr>
        <w:t>」を達成できたのは女性のみでした。男性は目標には達成していないものの改善傾向にあります。</w:t>
      </w:r>
    </w:p>
    <w:p w14:paraId="03DCB3C8" w14:textId="21BD1B9B" w:rsidR="00E5632C" w:rsidRPr="00AE61AB" w:rsidRDefault="00E5632C" w:rsidP="00E5632C">
      <w:pPr>
        <w:pStyle w:val="af"/>
        <w:numPr>
          <w:ilvl w:val="0"/>
          <w:numId w:val="8"/>
        </w:numPr>
        <w:ind w:leftChars="0"/>
        <w:rPr>
          <w:rFonts w:ascii="HG丸ｺﾞｼｯｸM-PRO" w:eastAsia="HG丸ｺﾞｼｯｸM-PRO" w:hAnsi="HG丸ｺﾞｼｯｸM-PRO"/>
          <w:color w:val="000000" w:themeColor="text1"/>
          <w:sz w:val="24"/>
          <w:szCs w:val="24"/>
        </w:rPr>
      </w:pPr>
      <w:r w:rsidRPr="00A61333">
        <w:rPr>
          <w:rFonts w:ascii="HG丸ｺﾞｼｯｸM-PRO" w:eastAsia="HG丸ｺﾞｼｯｸM-PRO" w:hAnsi="HG丸ｺﾞｼｯｸM-PRO" w:hint="eastAsia"/>
          <w:sz w:val="24"/>
          <w:szCs w:val="24"/>
        </w:rPr>
        <w:t>「府内市町村の健康寿命の差」は</w:t>
      </w:r>
      <w:r w:rsidR="00A31834">
        <w:rPr>
          <w:rFonts w:ascii="HG丸ｺﾞｼｯｸM-PRO" w:eastAsia="HG丸ｺﾞｼｯｸM-PRO" w:hAnsi="HG丸ｺﾞｼｯｸM-PRO" w:hint="eastAsia"/>
          <w:sz w:val="24"/>
          <w:szCs w:val="24"/>
        </w:rPr>
        <w:t>、</w:t>
      </w:r>
      <w:r w:rsidR="00506FB5" w:rsidRPr="00A61333">
        <w:rPr>
          <w:rFonts w:ascii="HG丸ｺﾞｼｯｸM-PRO" w:eastAsia="HG丸ｺﾞｼｯｸM-PRO" w:hAnsi="HG丸ｺﾞｼｯｸM-PRO" w:hint="eastAsia"/>
          <w:sz w:val="24"/>
          <w:szCs w:val="24"/>
        </w:rPr>
        <w:t>男性は0.7歳</w:t>
      </w:r>
      <w:r w:rsidR="00506FB5">
        <w:rPr>
          <w:rFonts w:ascii="HG丸ｺﾞｼｯｸM-PRO" w:eastAsia="HG丸ｺﾞｼｯｸM-PRO" w:hAnsi="HG丸ｺﾞｼｯｸM-PRO" w:hint="eastAsia"/>
          <w:sz w:val="24"/>
          <w:szCs w:val="24"/>
        </w:rPr>
        <w:t>、</w:t>
      </w:r>
      <w:r w:rsidRPr="00A61333">
        <w:rPr>
          <w:rFonts w:ascii="HG丸ｺﾞｼｯｸM-PRO" w:eastAsia="HG丸ｺﾞｼｯｸM-PRO" w:hAnsi="HG丸ｺﾞｼｯｸM-PRO" w:hint="eastAsia"/>
          <w:sz w:val="24"/>
          <w:szCs w:val="24"/>
        </w:rPr>
        <w:t>女性</w:t>
      </w:r>
      <w:r w:rsidR="00506FB5">
        <w:rPr>
          <w:rFonts w:ascii="HG丸ｺﾞｼｯｸM-PRO" w:eastAsia="HG丸ｺﾞｼｯｸM-PRO" w:hAnsi="HG丸ｺﾞｼｯｸM-PRO" w:hint="eastAsia"/>
          <w:sz w:val="24"/>
          <w:szCs w:val="24"/>
        </w:rPr>
        <w:t>は</w:t>
      </w:r>
      <w:r w:rsidRPr="00A61333">
        <w:rPr>
          <w:rFonts w:ascii="HG丸ｺﾞｼｯｸM-PRO" w:eastAsia="HG丸ｺﾞｼｯｸM-PRO" w:hAnsi="HG丸ｺﾞｼｯｸM-PRO" w:hint="eastAsia"/>
          <w:sz w:val="24"/>
          <w:szCs w:val="24"/>
        </w:rPr>
        <w:t>0.3歳拡大しました。</w:t>
      </w:r>
      <w:r w:rsidR="00A31834">
        <w:rPr>
          <w:rFonts w:ascii="HG丸ｺﾞｼｯｸM-PRO" w:eastAsia="HG丸ｺﾞｼｯｸM-PRO" w:hAnsi="HG丸ｺﾞｼｯｸM-PRO" w:hint="eastAsia"/>
          <w:sz w:val="24"/>
          <w:szCs w:val="24"/>
        </w:rPr>
        <w:t>引き続き</w:t>
      </w:r>
      <w:r w:rsidRPr="00A61333">
        <w:rPr>
          <w:rFonts w:ascii="HG丸ｺﾞｼｯｸM-PRO" w:eastAsia="HG丸ｺﾞｼｯｸM-PRO" w:hAnsi="HG丸ｺﾞｼｯｸM-PRO" w:hint="eastAsia"/>
          <w:sz w:val="24"/>
          <w:szCs w:val="24"/>
        </w:rPr>
        <w:t>、</w:t>
      </w:r>
      <w:r w:rsidR="00A31834" w:rsidRPr="00AE61AB">
        <w:rPr>
          <w:rFonts w:ascii="HG丸ｺﾞｼｯｸM-PRO" w:eastAsia="HG丸ｺﾞｼｯｸM-PRO" w:hAnsi="HG丸ｺﾞｼｯｸM-PRO" w:hint="eastAsia"/>
          <w:color w:val="000000" w:themeColor="text1"/>
          <w:sz w:val="24"/>
          <w:szCs w:val="24"/>
        </w:rPr>
        <w:t>地域の実情に応じた取組みを進める</w:t>
      </w:r>
      <w:r w:rsidR="00D043C1">
        <w:rPr>
          <w:rFonts w:ascii="HG丸ｺﾞｼｯｸM-PRO" w:eastAsia="HG丸ｺﾞｼｯｸM-PRO" w:hAnsi="HG丸ｺﾞｼｯｸM-PRO" w:hint="eastAsia"/>
          <w:color w:val="000000" w:themeColor="text1"/>
          <w:sz w:val="24"/>
          <w:szCs w:val="24"/>
        </w:rPr>
        <w:t>等</w:t>
      </w:r>
      <w:r w:rsidR="00A31834" w:rsidRPr="00AE61AB">
        <w:rPr>
          <w:rFonts w:ascii="HG丸ｺﾞｼｯｸM-PRO" w:eastAsia="HG丸ｺﾞｼｯｸM-PRO" w:hAnsi="HG丸ｺﾞｼｯｸM-PRO" w:hint="eastAsia"/>
          <w:color w:val="000000" w:themeColor="text1"/>
          <w:sz w:val="24"/>
          <w:szCs w:val="24"/>
        </w:rPr>
        <w:t>、</w:t>
      </w:r>
      <w:r w:rsidRPr="00AE61AB">
        <w:rPr>
          <w:rFonts w:ascii="HG丸ｺﾞｼｯｸM-PRO" w:eastAsia="HG丸ｺﾞｼｯｸM-PRO" w:hAnsi="HG丸ｺﾞｼｯｸM-PRO" w:hint="eastAsia"/>
          <w:color w:val="000000" w:themeColor="text1"/>
          <w:sz w:val="24"/>
          <w:szCs w:val="24"/>
        </w:rPr>
        <w:t>その縮小</w:t>
      </w:r>
      <w:r w:rsidR="00A31834" w:rsidRPr="00AE61AB">
        <w:rPr>
          <w:rFonts w:ascii="HG丸ｺﾞｼｯｸM-PRO" w:eastAsia="HG丸ｺﾞｼｯｸM-PRO" w:hAnsi="HG丸ｺﾞｼｯｸM-PRO" w:hint="eastAsia"/>
          <w:color w:val="000000" w:themeColor="text1"/>
          <w:sz w:val="24"/>
          <w:szCs w:val="24"/>
        </w:rPr>
        <w:t>をめざす</w:t>
      </w:r>
      <w:r w:rsidRPr="00AE61AB">
        <w:rPr>
          <w:rFonts w:ascii="HG丸ｺﾞｼｯｸM-PRO" w:eastAsia="HG丸ｺﾞｼｯｸM-PRO" w:hAnsi="HG丸ｺﾞｼｯｸM-PRO" w:hint="eastAsia"/>
          <w:color w:val="000000" w:themeColor="text1"/>
          <w:sz w:val="24"/>
          <w:szCs w:val="24"/>
        </w:rPr>
        <w:t>必要があります。</w:t>
      </w:r>
    </w:p>
    <w:p w14:paraId="44E9C005" w14:textId="1A811758" w:rsidR="00E5632C" w:rsidRPr="00AE61AB" w:rsidRDefault="00E5632C" w:rsidP="00E5632C">
      <w:pPr>
        <w:pStyle w:val="af"/>
        <w:numPr>
          <w:ilvl w:val="0"/>
          <w:numId w:val="7"/>
        </w:numPr>
        <w:ind w:leftChars="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rPr>
        <w:t>「がん</w:t>
      </w:r>
      <w:r w:rsidR="00506FB5" w:rsidRPr="00AE61AB">
        <w:rPr>
          <w:rFonts w:ascii="HG丸ｺﾞｼｯｸM-PRO" w:eastAsia="HG丸ｺﾞｼｯｸM-PRO" w:hAnsi="HG丸ｺﾞｼｯｸM-PRO" w:hint="eastAsia"/>
          <w:color w:val="000000" w:themeColor="text1"/>
          <w:sz w:val="24"/>
        </w:rPr>
        <w:t>の</w:t>
      </w:r>
      <w:r w:rsidRPr="00AE61AB">
        <w:rPr>
          <w:rFonts w:ascii="HG丸ｺﾞｼｯｸM-PRO" w:eastAsia="HG丸ｺﾞｼｯｸM-PRO" w:hAnsi="HG丸ｺﾞｼｯｸM-PRO" w:hint="eastAsia"/>
          <w:color w:val="000000" w:themeColor="text1"/>
          <w:sz w:val="24"/>
        </w:rPr>
        <w:t>年齢調整死亡率（</w:t>
      </w:r>
      <w:r w:rsidRPr="00AE61AB">
        <w:rPr>
          <w:rFonts w:ascii="HG丸ｺﾞｼｯｸM-PRO" w:eastAsia="HG丸ｺﾞｼｯｸM-PRO" w:hAnsi="HG丸ｺﾞｼｯｸM-PRO"/>
          <w:color w:val="000000" w:themeColor="text1"/>
          <w:sz w:val="24"/>
        </w:rPr>
        <w:t>75歳未満）」については、令和３（2021）年推計で人口10万人対71.5人と目標値である72.3人を下回っており、</w:t>
      </w:r>
      <w:r w:rsidR="003764E2" w:rsidRPr="00AE61AB">
        <w:rPr>
          <w:rFonts w:ascii="HG丸ｺﾞｼｯｸM-PRO" w:eastAsia="HG丸ｺﾞｼｯｸM-PRO" w:hAnsi="HG丸ｺﾞｼｯｸM-PRO" w:hint="eastAsia"/>
          <w:color w:val="000000" w:themeColor="text1"/>
          <w:sz w:val="24"/>
        </w:rPr>
        <w:t>引き続き取組みを継続することが必要で</w:t>
      </w:r>
      <w:r w:rsidRPr="00AE61AB">
        <w:rPr>
          <w:rFonts w:ascii="HG丸ｺﾞｼｯｸM-PRO" w:eastAsia="HG丸ｺﾞｼｯｸM-PRO" w:hAnsi="HG丸ｺﾞｼｯｸM-PRO" w:hint="eastAsia"/>
          <w:color w:val="000000" w:themeColor="text1"/>
          <w:sz w:val="24"/>
        </w:rPr>
        <w:t>す。</w:t>
      </w:r>
    </w:p>
    <w:p w14:paraId="56785AC7" w14:textId="77777777" w:rsidR="00E5632C" w:rsidRPr="00A61333" w:rsidRDefault="00E5632C" w:rsidP="00E5632C">
      <w:pPr>
        <w:pStyle w:val="af"/>
        <w:numPr>
          <w:ilvl w:val="0"/>
          <w:numId w:val="7"/>
        </w:numPr>
        <w:ind w:leftChars="0"/>
        <w:rPr>
          <w:rFonts w:ascii="HG丸ｺﾞｼｯｸM-PRO" w:eastAsia="HG丸ｺﾞｼｯｸM-PRO" w:hAnsi="HG丸ｺﾞｼｯｸM-PRO"/>
          <w:sz w:val="24"/>
          <w:szCs w:val="24"/>
        </w:rPr>
      </w:pPr>
      <w:r w:rsidRPr="00AE61AB">
        <w:rPr>
          <w:rFonts w:ascii="HG丸ｺﾞｼｯｸM-PRO" w:eastAsia="HG丸ｺﾞｼｯｸM-PRO" w:hAnsi="HG丸ｺﾞｼｯｸM-PRO" w:hint="eastAsia"/>
          <w:color w:val="000000" w:themeColor="text1"/>
          <w:sz w:val="24"/>
          <w:szCs w:val="24"/>
        </w:rPr>
        <w:t>「心疾患及び脳血管疾患の年齢調整死亡率」は、現時点で</w:t>
      </w:r>
      <w:r w:rsidRPr="00A61333">
        <w:rPr>
          <w:rFonts w:ascii="HG丸ｺﾞｼｯｸM-PRO" w:eastAsia="HG丸ｺﾞｼｯｸM-PRO" w:hAnsi="HG丸ｺﾞｼｯｸM-PRO" w:hint="eastAsia"/>
          <w:sz w:val="24"/>
          <w:szCs w:val="24"/>
        </w:rPr>
        <w:t>は計画期間（平成</w:t>
      </w:r>
      <w:r w:rsidRPr="00A61333">
        <w:rPr>
          <w:rFonts w:ascii="HG丸ｺﾞｼｯｸM-PRO" w:eastAsia="HG丸ｺﾞｼｯｸM-PRO" w:hAnsi="HG丸ｺﾞｼｯｸM-PRO"/>
          <w:sz w:val="24"/>
          <w:szCs w:val="24"/>
        </w:rPr>
        <w:t>30（2018）年度～令和５（202３）年度）における値が判明していません。</w:t>
      </w:r>
    </w:p>
    <w:p w14:paraId="623F71C3" w14:textId="10EF2FEE" w:rsidR="00E5632C" w:rsidRPr="00A61333" w:rsidRDefault="00E5632C" w:rsidP="00DF2764">
      <w:pPr>
        <w:pStyle w:val="af"/>
        <w:numPr>
          <w:ilvl w:val="0"/>
          <w:numId w:val="7"/>
        </w:numPr>
        <w:ind w:leftChars="0"/>
        <w:rPr>
          <w:rFonts w:ascii="HG丸ｺﾞｼｯｸM-PRO" w:eastAsia="HG丸ｺﾞｼｯｸM-PRO" w:hAnsi="HG丸ｺﾞｼｯｸM-PRO"/>
          <w:sz w:val="24"/>
          <w:szCs w:val="24"/>
        </w:rPr>
      </w:pPr>
      <w:r w:rsidRPr="00DF2764">
        <w:rPr>
          <w:rFonts w:ascii="HG丸ｺﾞｼｯｸM-PRO" w:eastAsia="HG丸ｺﾞｼｯｸM-PRO" w:hAnsi="HG丸ｺﾞｼｯｸM-PRO" w:hint="eastAsia"/>
          <w:sz w:val="24"/>
          <w:szCs w:val="24"/>
        </w:rPr>
        <w:t>「メタボリックシンドロームの該当者及び予備群の割合」はいずれも増加してお</w:t>
      </w:r>
      <w:r w:rsidRPr="00AE61AB">
        <w:rPr>
          <w:rFonts w:ascii="HG丸ｺﾞｼｯｸM-PRO" w:eastAsia="HG丸ｺﾞｼｯｸM-PRO" w:hAnsi="HG丸ｺﾞｼｯｸM-PRO" w:hint="eastAsia"/>
          <w:color w:val="000000" w:themeColor="text1"/>
          <w:sz w:val="24"/>
          <w:szCs w:val="24"/>
        </w:rPr>
        <w:t>り、</w:t>
      </w:r>
      <w:r w:rsidR="003764E2" w:rsidRPr="00AE61AB">
        <w:rPr>
          <w:rFonts w:ascii="HG丸ｺﾞｼｯｸM-PRO" w:eastAsia="HG丸ｺﾞｼｯｸM-PRO" w:hAnsi="HG丸ｺﾞｼｯｸM-PRO" w:hint="eastAsia"/>
          <w:color w:val="000000" w:themeColor="text1"/>
          <w:sz w:val="24"/>
          <w:szCs w:val="24"/>
        </w:rPr>
        <w:t>また、</w:t>
      </w:r>
      <w:r w:rsidRPr="00AE61AB">
        <w:rPr>
          <w:rFonts w:ascii="HG丸ｺﾞｼｯｸM-PRO" w:eastAsia="HG丸ｺﾞｼｯｸM-PRO" w:hAnsi="HG丸ｺﾞｼｯｸM-PRO" w:hint="eastAsia"/>
          <w:color w:val="000000" w:themeColor="text1"/>
          <w:sz w:val="24"/>
          <w:szCs w:val="24"/>
        </w:rPr>
        <w:t>減少率</w:t>
      </w:r>
      <w:r w:rsidR="003764E2" w:rsidRPr="00AE61AB">
        <w:rPr>
          <w:rFonts w:ascii="HG丸ｺﾞｼｯｸM-PRO" w:eastAsia="HG丸ｺﾞｼｯｸM-PRO" w:hAnsi="HG丸ｺﾞｼｯｸM-PRO" w:hint="eastAsia"/>
          <w:color w:val="000000" w:themeColor="text1"/>
          <w:sz w:val="24"/>
          <w:szCs w:val="24"/>
        </w:rPr>
        <w:t>も</w:t>
      </w:r>
      <w:r w:rsidRPr="00AE61AB">
        <w:rPr>
          <w:rFonts w:ascii="HG丸ｺﾞｼｯｸM-PRO" w:eastAsia="HG丸ｺﾞｼｯｸM-PRO" w:hAnsi="HG丸ｺﾞｼｯｸM-PRO" w:hint="eastAsia"/>
          <w:color w:val="000000" w:themeColor="text1"/>
          <w:sz w:val="24"/>
          <w:szCs w:val="24"/>
        </w:rPr>
        <w:t>悪化して</w:t>
      </w:r>
      <w:r w:rsidR="003764E2" w:rsidRPr="00AE61AB">
        <w:rPr>
          <w:rFonts w:ascii="HG丸ｺﾞｼｯｸM-PRO" w:eastAsia="HG丸ｺﾞｼｯｸM-PRO" w:hAnsi="HG丸ｺﾞｼｯｸM-PRO" w:hint="eastAsia"/>
          <w:color w:val="000000" w:themeColor="text1"/>
          <w:sz w:val="24"/>
          <w:szCs w:val="24"/>
        </w:rPr>
        <w:t>いることから、取組みの強化が必要です</w:t>
      </w:r>
      <w:r w:rsidR="00DF2764" w:rsidRPr="00AE61AB">
        <w:rPr>
          <w:rFonts w:ascii="HG丸ｺﾞｼｯｸM-PRO" w:eastAsia="HG丸ｺﾞｼｯｸM-PRO" w:hAnsi="HG丸ｺﾞｼｯｸM-PRO" w:hint="eastAsia"/>
          <w:color w:val="000000" w:themeColor="text1"/>
          <w:sz w:val="24"/>
          <w:szCs w:val="24"/>
        </w:rPr>
        <w:t>。</w:t>
      </w:r>
    </w:p>
    <w:p w14:paraId="7588FF0F" w14:textId="577D4D72" w:rsidR="00696DD3" w:rsidRPr="00A61333" w:rsidRDefault="00E5632C">
      <w:r w:rsidRPr="00A61333">
        <w:rPr>
          <w:rFonts w:ascii="HG丸ｺﾞｼｯｸM-PRO" w:eastAsia="HG丸ｺﾞｼｯｸM-PRO" w:hAnsi="HG丸ｺﾞｼｯｸM-PRO" w:hint="eastAsia"/>
          <w:b/>
          <w:sz w:val="22"/>
        </w:rPr>
        <w:lastRenderedPageBreak/>
        <w:t>《評価》</w:t>
      </w:r>
    </w:p>
    <w:p w14:paraId="5E7DDD44" w14:textId="77777777" w:rsidR="006B47F5" w:rsidRPr="00A61333" w:rsidRDefault="006B47F5" w:rsidP="006B47F5">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【行政等が取り組む数値目標】</w:t>
      </w:r>
      <w:r w:rsidRPr="00A61333">
        <w:rPr>
          <w:rFonts w:ascii="HG丸ｺﾞｼｯｸM-PRO" w:eastAsia="HG丸ｺﾞｼｯｸM-PRO" w:hAnsi="HG丸ｺﾞｼｯｸM-PRO" w:hint="eastAsia"/>
          <w:sz w:val="24"/>
        </w:rPr>
        <w:t>（☆は「府民・行政等みんなでめざす目標」）</w:t>
      </w:r>
    </w:p>
    <w:tbl>
      <w:tblPr>
        <w:tblStyle w:val="a7"/>
        <w:tblW w:w="9072" w:type="dxa"/>
        <w:tblLayout w:type="fixed"/>
        <w:tblCellMar>
          <w:left w:w="57" w:type="dxa"/>
          <w:right w:w="57" w:type="dxa"/>
        </w:tblCellMar>
        <w:tblLook w:val="04A0" w:firstRow="1" w:lastRow="0" w:firstColumn="1" w:lastColumn="0" w:noHBand="0" w:noVBand="1"/>
      </w:tblPr>
      <w:tblGrid>
        <w:gridCol w:w="421"/>
        <w:gridCol w:w="1683"/>
        <w:gridCol w:w="926"/>
        <w:gridCol w:w="1501"/>
        <w:gridCol w:w="1577"/>
        <w:gridCol w:w="1542"/>
        <w:gridCol w:w="850"/>
        <w:gridCol w:w="572"/>
      </w:tblGrid>
      <w:tr w:rsidR="0025560F" w:rsidRPr="00A61333" w14:paraId="6F638EFD" w14:textId="77777777" w:rsidTr="00981342">
        <w:trPr>
          <w:trHeight w:val="393"/>
        </w:trPr>
        <w:tc>
          <w:tcPr>
            <w:tcW w:w="3030" w:type="dxa"/>
            <w:gridSpan w:val="3"/>
            <w:shd w:val="clear" w:color="auto" w:fill="DDDDDD"/>
            <w:vAlign w:val="center"/>
          </w:tcPr>
          <w:p w14:paraId="1D9E5318" w14:textId="77777777" w:rsidR="0025560F" w:rsidRPr="00A61333" w:rsidRDefault="0025560F" w:rsidP="006B47F5">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項目</w:t>
            </w:r>
          </w:p>
        </w:tc>
        <w:tc>
          <w:tcPr>
            <w:tcW w:w="1501" w:type="dxa"/>
            <w:shd w:val="clear" w:color="auto" w:fill="607796"/>
            <w:vAlign w:val="center"/>
          </w:tcPr>
          <w:p w14:paraId="5DE68DF1" w14:textId="77777777" w:rsidR="0025560F" w:rsidRPr="00A61333" w:rsidRDefault="0025560F" w:rsidP="006B47F5">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577" w:type="dxa"/>
            <w:shd w:val="clear" w:color="auto" w:fill="002060"/>
            <w:vAlign w:val="center"/>
          </w:tcPr>
          <w:p w14:paraId="452DF204" w14:textId="6F894E0E" w:rsidR="0025560F" w:rsidRPr="00A61333" w:rsidRDefault="0025560F" w:rsidP="0025560F">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542" w:type="dxa"/>
            <w:shd w:val="clear" w:color="auto" w:fill="002060"/>
            <w:vAlign w:val="center"/>
          </w:tcPr>
          <w:p w14:paraId="70E048AA" w14:textId="3E4055F2" w:rsidR="0025560F" w:rsidRPr="00A61333" w:rsidRDefault="0025560F" w:rsidP="006B47F5">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850" w:type="dxa"/>
            <w:shd w:val="clear" w:color="auto" w:fill="607796"/>
            <w:vAlign w:val="center"/>
          </w:tcPr>
          <w:p w14:paraId="67509419" w14:textId="77777777" w:rsidR="0025560F" w:rsidRPr="00A61333" w:rsidRDefault="0025560F" w:rsidP="006B47F5">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2" w:type="dxa"/>
            <w:shd w:val="clear" w:color="auto" w:fill="002060"/>
            <w:vAlign w:val="center"/>
          </w:tcPr>
          <w:p w14:paraId="194E641E" w14:textId="77777777" w:rsidR="0025560F" w:rsidRPr="00A61333" w:rsidRDefault="0025560F" w:rsidP="006B47F5">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評価</w:t>
            </w:r>
          </w:p>
        </w:tc>
      </w:tr>
      <w:tr w:rsidR="00A13A8C" w:rsidRPr="00A61333" w14:paraId="706F7FBF" w14:textId="77777777" w:rsidTr="003B726C">
        <w:trPr>
          <w:trHeight w:val="393"/>
        </w:trPr>
        <w:tc>
          <w:tcPr>
            <w:tcW w:w="9072" w:type="dxa"/>
            <w:gridSpan w:val="8"/>
            <w:shd w:val="clear" w:color="auto" w:fill="2E74B5" w:themeFill="accent1" w:themeFillShade="BF"/>
          </w:tcPr>
          <w:p w14:paraId="597173AC" w14:textId="0EAA59C6" w:rsidR="00A13A8C" w:rsidRPr="00A61333" w:rsidRDefault="00A13A8C" w:rsidP="006B47F5">
            <w:pPr>
              <w:spacing w:line="300" w:lineRule="exact"/>
              <w:rPr>
                <w:rFonts w:ascii="ＭＳ ゴシック" w:eastAsia="ＭＳ ゴシック" w:hAnsi="ＭＳ ゴシック"/>
                <w:b/>
                <w:sz w:val="20"/>
                <w:szCs w:val="20"/>
              </w:rPr>
            </w:pPr>
            <w:r w:rsidRPr="00A61333">
              <w:rPr>
                <w:rFonts w:ascii="ＭＳ ゴシック" w:eastAsia="ＭＳ ゴシック" w:hAnsi="ＭＳ ゴシック" w:hint="eastAsia"/>
                <w:b/>
                <w:color w:val="FFFFFF" w:themeColor="background1"/>
                <w:sz w:val="20"/>
                <w:szCs w:val="20"/>
              </w:rPr>
              <w:t>１　生活習慣病の予防（生活習慣の改善）</w:t>
            </w:r>
          </w:p>
        </w:tc>
      </w:tr>
      <w:tr w:rsidR="00A13A8C" w:rsidRPr="00A61333" w14:paraId="002CCC67" w14:textId="77777777" w:rsidTr="003B726C">
        <w:trPr>
          <w:trHeight w:val="393"/>
        </w:trPr>
        <w:tc>
          <w:tcPr>
            <w:tcW w:w="9072" w:type="dxa"/>
            <w:gridSpan w:val="8"/>
            <w:shd w:val="clear" w:color="auto" w:fill="BDD6EE" w:themeFill="accent1" w:themeFillTint="66"/>
          </w:tcPr>
          <w:p w14:paraId="0084C2AB" w14:textId="737FBAE6" w:rsidR="00A13A8C" w:rsidRPr="00A61333" w:rsidRDefault="00A13A8C"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（１）ヘルスリテラシー</w:t>
            </w:r>
          </w:p>
        </w:tc>
      </w:tr>
      <w:tr w:rsidR="0025560F" w:rsidRPr="00A61333" w14:paraId="1691359C" w14:textId="77777777" w:rsidTr="00981342">
        <w:trPr>
          <w:trHeight w:val="955"/>
        </w:trPr>
        <w:tc>
          <w:tcPr>
            <w:tcW w:w="421" w:type="dxa"/>
            <w:vAlign w:val="center"/>
          </w:tcPr>
          <w:p w14:paraId="51AA3A53" w14:textId="77777777" w:rsidR="0025560F" w:rsidRPr="00A61333" w:rsidRDefault="0025560F" w:rsidP="006B47F5">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w:t>
            </w:r>
          </w:p>
        </w:tc>
        <w:tc>
          <w:tcPr>
            <w:tcW w:w="2609" w:type="dxa"/>
            <w:gridSpan w:val="2"/>
            <w:vAlign w:val="center"/>
          </w:tcPr>
          <w:p w14:paraId="0A8C5C41"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健康への関心度（☆）</w:t>
            </w:r>
          </w:p>
        </w:tc>
        <w:tc>
          <w:tcPr>
            <w:tcW w:w="1501" w:type="dxa"/>
            <w:vAlign w:val="center"/>
          </w:tcPr>
          <w:p w14:paraId="51C90E6E" w14:textId="77777777" w:rsidR="00981342"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87.4%</w:t>
            </w:r>
          </w:p>
          <w:p w14:paraId="45BBEC60" w14:textId="46F8CC79"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（18歳以上）</w:t>
            </w:r>
          </w:p>
          <w:p w14:paraId="5567F2A5"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H27）</w:t>
            </w:r>
          </w:p>
        </w:tc>
        <w:tc>
          <w:tcPr>
            <w:tcW w:w="1577" w:type="dxa"/>
            <w:vAlign w:val="center"/>
          </w:tcPr>
          <w:p w14:paraId="0638A64F" w14:textId="77777777" w:rsidR="00981342"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88.5</w:t>
            </w:r>
            <w:r w:rsidRPr="00AD0A29">
              <w:rPr>
                <w:rFonts w:ascii="ＭＳ ゴシック" w:eastAsia="ＭＳ ゴシック" w:hAnsi="ＭＳ ゴシック"/>
                <w:sz w:val="20"/>
                <w:szCs w:val="20"/>
              </w:rPr>
              <w:t>%</w:t>
            </w:r>
          </w:p>
          <w:p w14:paraId="12811092" w14:textId="287AB32E"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（1</w:t>
            </w:r>
            <w:r w:rsidRPr="00AD0A29">
              <w:rPr>
                <w:rFonts w:ascii="ＭＳ ゴシック" w:eastAsia="ＭＳ ゴシック" w:hAnsi="ＭＳ ゴシック"/>
                <w:sz w:val="20"/>
                <w:szCs w:val="20"/>
              </w:rPr>
              <w:t>5</w:t>
            </w:r>
            <w:r w:rsidRPr="00AD0A29">
              <w:rPr>
                <w:rFonts w:ascii="ＭＳ ゴシック" w:eastAsia="ＭＳ ゴシック" w:hAnsi="ＭＳ ゴシック" w:hint="eastAsia"/>
                <w:sz w:val="20"/>
                <w:szCs w:val="20"/>
              </w:rPr>
              <w:t>歳以上）</w:t>
            </w:r>
          </w:p>
          <w:p w14:paraId="17822466" w14:textId="77777777" w:rsidR="00981342"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8</w:t>
            </w:r>
            <w:r w:rsidRPr="00AD0A29">
              <w:rPr>
                <w:rFonts w:ascii="ＭＳ ゴシック" w:eastAsia="ＭＳ ゴシック" w:hAnsi="ＭＳ ゴシック"/>
                <w:sz w:val="20"/>
                <w:szCs w:val="20"/>
              </w:rPr>
              <w:t>9.6%</w:t>
            </w:r>
          </w:p>
          <w:p w14:paraId="1E7538C7" w14:textId="24276CB5"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（2</w:t>
            </w:r>
            <w:r w:rsidRPr="00AD0A29">
              <w:rPr>
                <w:rFonts w:ascii="ＭＳ ゴシック" w:eastAsia="ＭＳ ゴシック" w:hAnsi="ＭＳ ゴシック"/>
                <w:sz w:val="20"/>
                <w:szCs w:val="20"/>
              </w:rPr>
              <w:t>0</w:t>
            </w:r>
            <w:r w:rsidRPr="00AD0A29">
              <w:rPr>
                <w:rFonts w:ascii="ＭＳ ゴシック" w:eastAsia="ＭＳ ゴシック" w:hAnsi="ＭＳ ゴシック" w:hint="eastAsia"/>
                <w:sz w:val="20"/>
                <w:szCs w:val="20"/>
              </w:rPr>
              <w:t>歳以上）</w:t>
            </w:r>
          </w:p>
          <w:p w14:paraId="36CDFEB5" w14:textId="0296E47A"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（R2）</w:t>
            </w:r>
          </w:p>
        </w:tc>
        <w:tc>
          <w:tcPr>
            <w:tcW w:w="1542" w:type="dxa"/>
            <w:vAlign w:val="center"/>
          </w:tcPr>
          <w:p w14:paraId="456F9A4F" w14:textId="77777777" w:rsidR="00981342" w:rsidRDefault="0025560F" w:rsidP="00883F5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94.7</w:t>
            </w:r>
            <w:r w:rsidRPr="00AE61AB">
              <w:rPr>
                <w:rFonts w:ascii="ＭＳ ゴシック" w:eastAsia="ＭＳ ゴシック" w:hAnsi="ＭＳ ゴシック"/>
                <w:color w:val="000000" w:themeColor="text1"/>
                <w:sz w:val="20"/>
                <w:szCs w:val="20"/>
              </w:rPr>
              <w:t>%</w:t>
            </w:r>
          </w:p>
          <w:p w14:paraId="532A4447" w14:textId="77777777" w:rsidR="00981342" w:rsidRDefault="00981342" w:rsidP="00883F5C">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（2</w:t>
            </w:r>
            <w:r w:rsidRPr="00AD0A29">
              <w:rPr>
                <w:rFonts w:ascii="ＭＳ ゴシック" w:eastAsia="ＭＳ ゴシック" w:hAnsi="ＭＳ ゴシック"/>
                <w:sz w:val="20"/>
                <w:szCs w:val="20"/>
              </w:rPr>
              <w:t>0</w:t>
            </w:r>
            <w:r w:rsidRPr="00AD0A29">
              <w:rPr>
                <w:rFonts w:ascii="ＭＳ ゴシック" w:eastAsia="ＭＳ ゴシック" w:hAnsi="ＭＳ ゴシック" w:hint="eastAsia"/>
                <w:sz w:val="20"/>
                <w:szCs w:val="20"/>
              </w:rPr>
              <w:t>歳以上）</w:t>
            </w:r>
          </w:p>
          <w:p w14:paraId="4333AEC0" w14:textId="2648D543" w:rsidR="0025560F" w:rsidRPr="00AE61AB" w:rsidRDefault="0025560F" w:rsidP="00883F5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（R4）</w:t>
            </w:r>
          </w:p>
        </w:tc>
        <w:tc>
          <w:tcPr>
            <w:tcW w:w="850" w:type="dxa"/>
            <w:vAlign w:val="center"/>
          </w:tcPr>
          <w:p w14:paraId="30C3D836"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644A6F00" w14:textId="49D375A4" w:rsidR="0025560F" w:rsidRPr="00A61333" w:rsidRDefault="0025560F" w:rsidP="006B47F5">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13A8C" w:rsidRPr="00A61333" w14:paraId="4982E1E4" w14:textId="77777777" w:rsidTr="003B726C">
        <w:trPr>
          <w:trHeight w:val="393"/>
        </w:trPr>
        <w:tc>
          <w:tcPr>
            <w:tcW w:w="9072" w:type="dxa"/>
            <w:gridSpan w:val="8"/>
            <w:shd w:val="clear" w:color="auto" w:fill="BDD6EE" w:themeFill="accent1" w:themeFillTint="66"/>
          </w:tcPr>
          <w:p w14:paraId="5BC256A5" w14:textId="17B13734" w:rsidR="00A13A8C" w:rsidRPr="00AE61AB" w:rsidRDefault="00A13A8C"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（２）栄養・食生活</w:t>
            </w:r>
          </w:p>
        </w:tc>
      </w:tr>
      <w:tr w:rsidR="0025560F" w:rsidRPr="00A61333" w14:paraId="26DE71BE" w14:textId="77777777" w:rsidTr="00981342">
        <w:trPr>
          <w:trHeight w:val="618"/>
        </w:trPr>
        <w:tc>
          <w:tcPr>
            <w:tcW w:w="421" w:type="dxa"/>
            <w:vAlign w:val="center"/>
          </w:tcPr>
          <w:p w14:paraId="3D20BB86"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w:t>
            </w:r>
          </w:p>
        </w:tc>
        <w:tc>
          <w:tcPr>
            <w:tcW w:w="2609" w:type="dxa"/>
            <w:gridSpan w:val="2"/>
            <w:vAlign w:val="center"/>
          </w:tcPr>
          <w:p w14:paraId="2BC6D966" w14:textId="77777777" w:rsidR="0025560F" w:rsidRPr="00A61333" w:rsidRDefault="0025560F" w:rsidP="0025560F">
            <w:pPr>
              <w:spacing w:line="300" w:lineRule="exact"/>
              <w:rPr>
                <w:rFonts w:ascii="ＭＳ ゴシック" w:eastAsia="ＭＳ ゴシック" w:hAnsi="ＭＳ ゴシック"/>
                <w:sz w:val="20"/>
                <w:szCs w:val="20"/>
              </w:rPr>
            </w:pPr>
            <w:bookmarkStart w:id="1" w:name="_Hlk137768243"/>
            <w:r w:rsidRPr="00A61333">
              <w:rPr>
                <w:rFonts w:ascii="ＭＳ ゴシック" w:eastAsia="ＭＳ ゴシック" w:hAnsi="ＭＳ ゴシック" w:hint="eastAsia"/>
                <w:sz w:val="20"/>
                <w:szCs w:val="20"/>
              </w:rPr>
              <w:t>朝食欠食率</w:t>
            </w:r>
            <w:bookmarkEnd w:id="1"/>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20-30歳代）（☆）</w:t>
            </w:r>
          </w:p>
        </w:tc>
        <w:tc>
          <w:tcPr>
            <w:tcW w:w="1501" w:type="dxa"/>
            <w:vAlign w:val="center"/>
          </w:tcPr>
          <w:p w14:paraId="56985587" w14:textId="77777777" w:rsidR="00AC4E68"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25.2%</w:t>
            </w:r>
          </w:p>
          <w:p w14:paraId="068EF01B" w14:textId="430E7A8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214869DC" w14:textId="06CA48E5"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24.0%</w:t>
            </w:r>
          </w:p>
          <w:p w14:paraId="5F3722DC" w14:textId="475EF780"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（H28-30平均）</w:t>
            </w:r>
          </w:p>
        </w:tc>
        <w:tc>
          <w:tcPr>
            <w:tcW w:w="1542" w:type="dxa"/>
            <w:vAlign w:val="center"/>
          </w:tcPr>
          <w:p w14:paraId="0B1A8F8E" w14:textId="778C5F7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24.8%</w:t>
            </w:r>
          </w:p>
          <w:p w14:paraId="29593C0C" w14:textId="7C4C02F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5F6165FC"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15%以下</w:t>
            </w:r>
          </w:p>
        </w:tc>
        <w:tc>
          <w:tcPr>
            <w:tcW w:w="572" w:type="dxa"/>
            <w:vAlign w:val="center"/>
          </w:tcPr>
          <w:p w14:paraId="36925548" w14:textId="79292706" w:rsidR="0025560F" w:rsidRPr="00A61333" w:rsidRDefault="00A13A8C"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sz w:val="24"/>
                <w:szCs w:val="32"/>
              </w:rPr>
              <w:t>(</w:t>
            </w:r>
            <w:r w:rsidR="0025560F" w:rsidRPr="00A61333">
              <w:rPr>
                <w:rFonts w:ascii="ＭＳ ゴシック" w:eastAsia="ＭＳ ゴシック" w:hAnsi="ＭＳ ゴシック" w:hint="eastAsia"/>
                <w:sz w:val="24"/>
                <w:szCs w:val="32"/>
              </w:rPr>
              <w:t>C</w:t>
            </w:r>
            <w:r>
              <w:rPr>
                <w:rFonts w:ascii="ＭＳ ゴシック" w:eastAsia="ＭＳ ゴシック" w:hAnsi="ＭＳ ゴシック" w:hint="eastAsia"/>
                <w:sz w:val="24"/>
                <w:szCs w:val="32"/>
              </w:rPr>
              <w:t>)</w:t>
            </w:r>
          </w:p>
        </w:tc>
      </w:tr>
      <w:tr w:rsidR="0025560F" w:rsidRPr="00A61333" w14:paraId="4897DEC1" w14:textId="77777777" w:rsidTr="00981342">
        <w:trPr>
          <w:trHeight w:val="618"/>
        </w:trPr>
        <w:tc>
          <w:tcPr>
            <w:tcW w:w="421" w:type="dxa"/>
            <w:vAlign w:val="center"/>
          </w:tcPr>
          <w:p w14:paraId="3EBE3D8C"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3</w:t>
            </w:r>
          </w:p>
        </w:tc>
        <w:tc>
          <w:tcPr>
            <w:tcW w:w="2609" w:type="dxa"/>
            <w:gridSpan w:val="2"/>
            <w:vAlign w:val="center"/>
          </w:tcPr>
          <w:p w14:paraId="234BEE31"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野菜摂取量（</w:t>
            </w:r>
            <w:r w:rsidRPr="00A61333">
              <w:rPr>
                <w:rFonts w:ascii="ＭＳ ゴシック" w:eastAsia="ＭＳ ゴシック" w:hAnsi="ＭＳ ゴシック"/>
                <w:sz w:val="20"/>
                <w:szCs w:val="20"/>
              </w:rPr>
              <w:t>20歳以上）</w:t>
            </w:r>
          </w:p>
        </w:tc>
        <w:tc>
          <w:tcPr>
            <w:tcW w:w="1501" w:type="dxa"/>
            <w:vAlign w:val="center"/>
          </w:tcPr>
          <w:p w14:paraId="2F0D1DF6" w14:textId="77777777" w:rsidR="00AC4E68"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269g</w:t>
            </w:r>
          </w:p>
          <w:p w14:paraId="32FD8879" w14:textId="1D7F684F"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32D04F92" w14:textId="6E2955EF"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251g</w:t>
            </w:r>
          </w:p>
          <w:p w14:paraId="1BBA2F34" w14:textId="15B67ED9"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（H28-30平均）</w:t>
            </w:r>
          </w:p>
        </w:tc>
        <w:tc>
          <w:tcPr>
            <w:tcW w:w="1542" w:type="dxa"/>
            <w:vAlign w:val="center"/>
          </w:tcPr>
          <w:p w14:paraId="78BA3668" w14:textId="6141287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256g</w:t>
            </w:r>
          </w:p>
          <w:p w14:paraId="38B12E20" w14:textId="6904D05C"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00434D75"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350g以上</w:t>
            </w:r>
          </w:p>
        </w:tc>
        <w:tc>
          <w:tcPr>
            <w:tcW w:w="572" w:type="dxa"/>
            <w:vAlign w:val="center"/>
          </w:tcPr>
          <w:p w14:paraId="30FF2E16" w14:textId="076FE8C2" w:rsidR="0025560F" w:rsidRPr="00A61333" w:rsidRDefault="00A13A8C"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25560F" w:rsidRPr="00A61333">
              <w:rPr>
                <w:rFonts w:ascii="ＭＳ ゴシック" w:eastAsia="ＭＳ ゴシック" w:hAnsi="ＭＳ ゴシック" w:hint="eastAsia"/>
                <w:sz w:val="24"/>
                <w:szCs w:val="32"/>
              </w:rPr>
              <w:t>D</w:t>
            </w:r>
            <w:r>
              <w:rPr>
                <w:rFonts w:ascii="ＭＳ ゴシック" w:eastAsia="ＭＳ ゴシック" w:hAnsi="ＭＳ ゴシック" w:hint="eastAsia"/>
                <w:sz w:val="24"/>
                <w:szCs w:val="32"/>
              </w:rPr>
              <w:t>)</w:t>
            </w:r>
          </w:p>
        </w:tc>
      </w:tr>
      <w:tr w:rsidR="0025560F" w:rsidRPr="00A61333" w14:paraId="779E4819" w14:textId="77777777" w:rsidTr="00981342">
        <w:trPr>
          <w:trHeight w:val="618"/>
        </w:trPr>
        <w:tc>
          <w:tcPr>
            <w:tcW w:w="421" w:type="dxa"/>
            <w:vAlign w:val="center"/>
          </w:tcPr>
          <w:p w14:paraId="05497566"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4</w:t>
            </w:r>
          </w:p>
        </w:tc>
        <w:tc>
          <w:tcPr>
            <w:tcW w:w="2609" w:type="dxa"/>
            <w:gridSpan w:val="2"/>
            <w:vAlign w:val="center"/>
          </w:tcPr>
          <w:p w14:paraId="6E297104"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食塩摂取量（</w:t>
            </w:r>
            <w:r w:rsidRPr="00A61333">
              <w:rPr>
                <w:rFonts w:ascii="ＭＳ ゴシック" w:eastAsia="ＭＳ ゴシック" w:hAnsi="ＭＳ ゴシック"/>
                <w:sz w:val="20"/>
                <w:szCs w:val="20"/>
              </w:rPr>
              <w:t>20歳以上）</w:t>
            </w:r>
          </w:p>
        </w:tc>
        <w:tc>
          <w:tcPr>
            <w:tcW w:w="1501" w:type="dxa"/>
            <w:vAlign w:val="center"/>
          </w:tcPr>
          <w:p w14:paraId="35B13C57" w14:textId="77777777" w:rsidR="00AC4E68"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9.4g</w:t>
            </w:r>
          </w:p>
          <w:p w14:paraId="46E191AD" w14:textId="3BD15B51"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3C01C82D" w14:textId="7B3F3033"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9.5g</w:t>
            </w:r>
          </w:p>
          <w:p w14:paraId="4B3EA57D" w14:textId="7890E498"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（H28-30平均）</w:t>
            </w:r>
          </w:p>
        </w:tc>
        <w:tc>
          <w:tcPr>
            <w:tcW w:w="1542" w:type="dxa"/>
            <w:vAlign w:val="center"/>
          </w:tcPr>
          <w:p w14:paraId="3E18D3E5" w14:textId="50B1ACCA"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9.7g</w:t>
            </w:r>
          </w:p>
          <w:p w14:paraId="17617D45" w14:textId="002F9FF9"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120F6E00"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8g未満</w:t>
            </w:r>
          </w:p>
        </w:tc>
        <w:tc>
          <w:tcPr>
            <w:tcW w:w="572" w:type="dxa"/>
            <w:vAlign w:val="center"/>
          </w:tcPr>
          <w:p w14:paraId="74FBB6BC" w14:textId="5F37518A" w:rsidR="0025560F" w:rsidRPr="00A61333" w:rsidRDefault="00A13A8C"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25560F" w:rsidRPr="00A61333">
              <w:rPr>
                <w:rFonts w:ascii="ＭＳ ゴシック" w:eastAsia="ＭＳ ゴシック" w:hAnsi="ＭＳ ゴシック" w:hint="eastAsia"/>
                <w:sz w:val="24"/>
                <w:szCs w:val="32"/>
              </w:rPr>
              <w:t>C</w:t>
            </w:r>
            <w:r>
              <w:rPr>
                <w:rFonts w:ascii="ＭＳ ゴシック" w:eastAsia="ＭＳ ゴシック" w:hAnsi="ＭＳ ゴシック" w:hint="eastAsia"/>
                <w:sz w:val="24"/>
                <w:szCs w:val="32"/>
              </w:rPr>
              <w:t>)</w:t>
            </w:r>
          </w:p>
        </w:tc>
      </w:tr>
      <w:tr w:rsidR="00A13A8C" w:rsidRPr="00A61333" w14:paraId="6AD32ED1" w14:textId="77777777" w:rsidTr="003B726C">
        <w:trPr>
          <w:trHeight w:val="393"/>
        </w:trPr>
        <w:tc>
          <w:tcPr>
            <w:tcW w:w="9072" w:type="dxa"/>
            <w:gridSpan w:val="8"/>
            <w:shd w:val="clear" w:color="auto" w:fill="BDD6EE" w:themeFill="accent1" w:themeFillTint="66"/>
          </w:tcPr>
          <w:p w14:paraId="0E40E663" w14:textId="3D5F79A9" w:rsidR="00A13A8C" w:rsidRPr="00AE61AB" w:rsidRDefault="00A13A8C"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（３）身体活動・運動</w:t>
            </w:r>
          </w:p>
        </w:tc>
      </w:tr>
      <w:tr w:rsidR="0025560F" w:rsidRPr="00A61333" w14:paraId="0D2D8843" w14:textId="77777777" w:rsidTr="00B04B72">
        <w:trPr>
          <w:trHeight w:val="450"/>
        </w:trPr>
        <w:tc>
          <w:tcPr>
            <w:tcW w:w="421" w:type="dxa"/>
            <w:vAlign w:val="center"/>
          </w:tcPr>
          <w:p w14:paraId="42B7F360" w14:textId="77777777" w:rsidR="0025560F" w:rsidRPr="00A61333" w:rsidRDefault="0025560F" w:rsidP="006B47F5">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5</w:t>
            </w:r>
          </w:p>
        </w:tc>
        <w:tc>
          <w:tcPr>
            <w:tcW w:w="2609" w:type="dxa"/>
            <w:gridSpan w:val="2"/>
            <w:vAlign w:val="center"/>
          </w:tcPr>
          <w:p w14:paraId="26006FA3"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運動習慣のある者の割合（☆）</w:t>
            </w:r>
          </w:p>
        </w:tc>
        <w:tc>
          <w:tcPr>
            <w:tcW w:w="1501" w:type="dxa"/>
            <w:vAlign w:val="center"/>
          </w:tcPr>
          <w:p w14:paraId="79C777CF"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60.8%（H28）</w:t>
            </w:r>
          </w:p>
        </w:tc>
        <w:tc>
          <w:tcPr>
            <w:tcW w:w="1577" w:type="dxa"/>
            <w:vAlign w:val="center"/>
          </w:tcPr>
          <w:p w14:paraId="269838CA" w14:textId="6578ED59" w:rsidR="0025560F" w:rsidRPr="00AD0A29" w:rsidRDefault="0025560F" w:rsidP="00B04B72">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6</w:t>
            </w:r>
            <w:r w:rsidRPr="00AD0A29">
              <w:rPr>
                <w:rFonts w:ascii="ＭＳ ゴシック" w:eastAsia="ＭＳ ゴシック" w:hAnsi="ＭＳ ゴシック"/>
                <w:sz w:val="20"/>
                <w:szCs w:val="20"/>
              </w:rPr>
              <w:t>0.2%</w:t>
            </w:r>
            <w:r w:rsidRPr="00AD0A29">
              <w:rPr>
                <w:rFonts w:ascii="ＭＳ ゴシック" w:eastAsia="ＭＳ ゴシック" w:hAnsi="ＭＳ ゴシック" w:hint="eastAsia"/>
                <w:sz w:val="20"/>
                <w:szCs w:val="20"/>
              </w:rPr>
              <w:t>（R</w:t>
            </w:r>
            <w:r w:rsidRPr="00AD0A29">
              <w:rPr>
                <w:rFonts w:ascii="ＭＳ ゴシック" w:eastAsia="ＭＳ ゴシック" w:hAnsi="ＭＳ ゴシック"/>
                <w:sz w:val="20"/>
                <w:szCs w:val="20"/>
              </w:rPr>
              <w:t>2</w:t>
            </w:r>
            <w:r w:rsidRPr="00AD0A29">
              <w:rPr>
                <w:rFonts w:ascii="ＭＳ ゴシック" w:eastAsia="ＭＳ ゴシック" w:hAnsi="ＭＳ ゴシック" w:hint="eastAsia"/>
                <w:sz w:val="20"/>
                <w:szCs w:val="20"/>
              </w:rPr>
              <w:t>）</w:t>
            </w:r>
          </w:p>
        </w:tc>
        <w:tc>
          <w:tcPr>
            <w:tcW w:w="1542" w:type="dxa"/>
            <w:vAlign w:val="center"/>
          </w:tcPr>
          <w:p w14:paraId="744C37DB" w14:textId="72EC3737" w:rsidR="0025560F" w:rsidRPr="00AE61AB" w:rsidRDefault="00C14B0B"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58.3</w:t>
            </w:r>
            <w:r w:rsidR="0025560F" w:rsidRPr="00AE61AB">
              <w:rPr>
                <w:rFonts w:ascii="ＭＳ ゴシック" w:eastAsia="ＭＳ ゴシック" w:hAnsi="ＭＳ ゴシック"/>
                <w:color w:val="000000" w:themeColor="text1"/>
                <w:sz w:val="20"/>
                <w:szCs w:val="20"/>
              </w:rPr>
              <w:t>%</w:t>
            </w:r>
            <w:r w:rsidR="0025560F"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R3</w:t>
            </w:r>
            <w:r w:rsidR="0025560F" w:rsidRPr="00AE61AB">
              <w:rPr>
                <w:rFonts w:ascii="ＭＳ ゴシック" w:eastAsia="ＭＳ ゴシック" w:hAnsi="ＭＳ ゴシック" w:hint="eastAsia"/>
                <w:color w:val="000000" w:themeColor="text1"/>
                <w:sz w:val="20"/>
                <w:szCs w:val="20"/>
              </w:rPr>
              <w:t>）</w:t>
            </w:r>
          </w:p>
        </w:tc>
        <w:tc>
          <w:tcPr>
            <w:tcW w:w="850" w:type="dxa"/>
            <w:vAlign w:val="center"/>
          </w:tcPr>
          <w:p w14:paraId="2B07CFE9" w14:textId="77777777" w:rsidR="0025560F" w:rsidRPr="00A61333" w:rsidRDefault="0025560F" w:rsidP="006B47F5">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67%</w:t>
            </w:r>
          </w:p>
        </w:tc>
        <w:tc>
          <w:tcPr>
            <w:tcW w:w="572" w:type="dxa"/>
            <w:vAlign w:val="center"/>
          </w:tcPr>
          <w:p w14:paraId="65BFE127" w14:textId="0DA846EE" w:rsidR="0025560F" w:rsidRPr="00A61333" w:rsidRDefault="0025560F" w:rsidP="006B47F5">
            <w:pPr>
              <w:spacing w:line="300" w:lineRule="exact"/>
              <w:jc w:val="center"/>
              <w:rPr>
                <w:rFonts w:ascii="ＭＳ ゴシック" w:eastAsia="ＭＳ ゴシック" w:hAnsi="ＭＳ ゴシック"/>
                <w:sz w:val="24"/>
                <w:szCs w:val="32"/>
              </w:rPr>
            </w:pPr>
            <w:r w:rsidRPr="00A61333">
              <w:rPr>
                <w:rFonts w:ascii="ＭＳ ゴシック" w:eastAsia="ＭＳ ゴシック" w:hAnsi="ＭＳ ゴシック" w:hint="eastAsia"/>
                <w:sz w:val="24"/>
                <w:szCs w:val="32"/>
              </w:rPr>
              <w:t>D</w:t>
            </w:r>
          </w:p>
        </w:tc>
      </w:tr>
      <w:tr w:rsidR="0025560F" w:rsidRPr="00A61333" w14:paraId="2BF5113C" w14:textId="77777777" w:rsidTr="00981342">
        <w:trPr>
          <w:trHeight w:val="618"/>
        </w:trPr>
        <w:tc>
          <w:tcPr>
            <w:tcW w:w="421" w:type="dxa"/>
            <w:vMerge w:val="restart"/>
            <w:vAlign w:val="center"/>
          </w:tcPr>
          <w:p w14:paraId="16916987" w14:textId="77777777" w:rsidR="0025560F" w:rsidRPr="00A61333" w:rsidRDefault="0025560F" w:rsidP="0025560F">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6</w:t>
            </w:r>
          </w:p>
        </w:tc>
        <w:tc>
          <w:tcPr>
            <w:tcW w:w="1683" w:type="dxa"/>
            <w:vMerge w:val="restart"/>
            <w:vAlign w:val="center"/>
          </w:tcPr>
          <w:p w14:paraId="638A3070"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日常生活における歩数</w:t>
            </w:r>
          </w:p>
        </w:tc>
        <w:tc>
          <w:tcPr>
            <w:tcW w:w="926" w:type="dxa"/>
            <w:vAlign w:val="center"/>
          </w:tcPr>
          <w:p w14:paraId="47713511"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tc>
        <w:tc>
          <w:tcPr>
            <w:tcW w:w="1501" w:type="dxa"/>
            <w:vAlign w:val="center"/>
          </w:tcPr>
          <w:p w14:paraId="5D0DBB18"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7,524歩</w:t>
            </w:r>
          </w:p>
          <w:p w14:paraId="72CF7376" w14:textId="6B0F2374"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1F5082D1" w14:textId="6187B6A4"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w:t>
            </w:r>
            <w:r w:rsidRPr="00AD0A29">
              <w:rPr>
                <w:rFonts w:ascii="ＭＳ ゴシック" w:eastAsia="ＭＳ ゴシック" w:hAnsi="ＭＳ ゴシック" w:hint="eastAsia"/>
                <w:sz w:val="20"/>
                <w:szCs w:val="20"/>
              </w:rPr>
              <w:t>648</w:t>
            </w:r>
            <w:r w:rsidRPr="00AD0A29">
              <w:rPr>
                <w:rFonts w:ascii="ＭＳ ゴシック" w:eastAsia="ＭＳ ゴシック" w:hAnsi="ＭＳ ゴシック"/>
                <w:sz w:val="20"/>
                <w:szCs w:val="20"/>
              </w:rPr>
              <w:t>歩</w:t>
            </w:r>
          </w:p>
          <w:p w14:paraId="7AEA7592" w14:textId="13BFD3A9"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w:t>
            </w:r>
            <w:r w:rsidRPr="00AD0A29">
              <w:rPr>
                <w:rFonts w:ascii="ＭＳ ゴシック" w:eastAsia="ＭＳ ゴシック" w:hAnsi="ＭＳ ゴシック"/>
                <w:sz w:val="20"/>
                <w:szCs w:val="20"/>
              </w:rPr>
              <w:t>H28-30平均）</w:t>
            </w:r>
          </w:p>
        </w:tc>
        <w:tc>
          <w:tcPr>
            <w:tcW w:w="1542" w:type="dxa"/>
            <w:vAlign w:val="center"/>
          </w:tcPr>
          <w:p w14:paraId="25D6B4C5" w14:textId="40DD0A8C"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7,790歩</w:t>
            </w:r>
          </w:p>
          <w:p w14:paraId="1E1C9519" w14:textId="38E1B28C"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H29-R1平均）</w:t>
            </w:r>
          </w:p>
        </w:tc>
        <w:tc>
          <w:tcPr>
            <w:tcW w:w="850" w:type="dxa"/>
            <w:vAlign w:val="center"/>
          </w:tcPr>
          <w:p w14:paraId="49909BBA"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9,000歩</w:t>
            </w:r>
          </w:p>
        </w:tc>
        <w:tc>
          <w:tcPr>
            <w:tcW w:w="572" w:type="dxa"/>
            <w:vAlign w:val="center"/>
          </w:tcPr>
          <w:p w14:paraId="4BB2F886" w14:textId="3410EEE8" w:rsidR="0025560F" w:rsidRPr="00A61333" w:rsidRDefault="00365122"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hint="eastAsia"/>
                <w:sz w:val="24"/>
                <w:szCs w:val="32"/>
              </w:rPr>
              <w:t>(</w:t>
            </w:r>
            <w:r w:rsidR="0025560F" w:rsidRPr="00A61333">
              <w:rPr>
                <w:rFonts w:ascii="ＭＳ ゴシック" w:eastAsia="ＭＳ ゴシック" w:hAnsi="ＭＳ ゴシック" w:hint="eastAsia"/>
                <w:sz w:val="24"/>
                <w:szCs w:val="32"/>
              </w:rPr>
              <w:t>B</w:t>
            </w:r>
            <w:r>
              <w:rPr>
                <w:rFonts w:ascii="ＭＳ ゴシック" w:eastAsia="ＭＳ ゴシック" w:hAnsi="ＭＳ ゴシック"/>
                <w:sz w:val="24"/>
                <w:szCs w:val="32"/>
              </w:rPr>
              <w:t>)</w:t>
            </w:r>
          </w:p>
        </w:tc>
      </w:tr>
      <w:tr w:rsidR="0025560F" w:rsidRPr="00A61333" w14:paraId="50F9EE44" w14:textId="77777777" w:rsidTr="00981342">
        <w:trPr>
          <w:trHeight w:val="618"/>
        </w:trPr>
        <w:tc>
          <w:tcPr>
            <w:tcW w:w="421" w:type="dxa"/>
            <w:vMerge/>
            <w:vAlign w:val="center"/>
          </w:tcPr>
          <w:p w14:paraId="73A2FB7E" w14:textId="77777777" w:rsidR="0025560F" w:rsidRPr="00A61333" w:rsidRDefault="0025560F" w:rsidP="0025560F">
            <w:pPr>
              <w:spacing w:line="300" w:lineRule="exact"/>
              <w:jc w:val="center"/>
              <w:rPr>
                <w:rFonts w:ascii="ＭＳ ゴシック" w:eastAsia="ＭＳ ゴシック" w:hAnsi="ＭＳ ゴシック"/>
                <w:sz w:val="20"/>
                <w:szCs w:val="20"/>
              </w:rPr>
            </w:pPr>
          </w:p>
        </w:tc>
        <w:tc>
          <w:tcPr>
            <w:tcW w:w="1683" w:type="dxa"/>
            <w:vMerge/>
            <w:vAlign w:val="center"/>
          </w:tcPr>
          <w:p w14:paraId="4E9702AA" w14:textId="77777777" w:rsidR="0025560F" w:rsidRPr="00A61333" w:rsidRDefault="0025560F" w:rsidP="0025560F">
            <w:pPr>
              <w:spacing w:line="300" w:lineRule="exact"/>
              <w:rPr>
                <w:rFonts w:ascii="ＭＳ ゴシック" w:eastAsia="ＭＳ ゴシック" w:hAnsi="ＭＳ ゴシック"/>
                <w:sz w:val="20"/>
                <w:szCs w:val="20"/>
              </w:rPr>
            </w:pPr>
          </w:p>
        </w:tc>
        <w:tc>
          <w:tcPr>
            <w:tcW w:w="926" w:type="dxa"/>
            <w:vAlign w:val="center"/>
          </w:tcPr>
          <w:p w14:paraId="124E1132"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女性</w:t>
            </w:r>
          </w:p>
        </w:tc>
        <w:tc>
          <w:tcPr>
            <w:tcW w:w="1501" w:type="dxa"/>
            <w:vAlign w:val="center"/>
          </w:tcPr>
          <w:p w14:paraId="57F6720C"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6,579歩</w:t>
            </w:r>
          </w:p>
          <w:p w14:paraId="248209C2" w14:textId="3ECFF753" w:rsidR="0025560F" w:rsidRPr="00A61333" w:rsidRDefault="0025560F" w:rsidP="00AC4E68">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0A60BD8E" w14:textId="74849280"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6,3</w:t>
            </w:r>
            <w:r w:rsidRPr="00AD0A29">
              <w:rPr>
                <w:rFonts w:ascii="ＭＳ ゴシック" w:eastAsia="ＭＳ ゴシック" w:hAnsi="ＭＳ ゴシック" w:hint="eastAsia"/>
                <w:sz w:val="20"/>
                <w:szCs w:val="20"/>
              </w:rPr>
              <w:t>72</w:t>
            </w:r>
            <w:r w:rsidRPr="00AD0A29">
              <w:rPr>
                <w:rFonts w:ascii="ＭＳ ゴシック" w:eastAsia="ＭＳ ゴシック" w:hAnsi="ＭＳ ゴシック"/>
                <w:sz w:val="20"/>
                <w:szCs w:val="20"/>
              </w:rPr>
              <w:t>歩</w:t>
            </w:r>
          </w:p>
          <w:p w14:paraId="09FAB223" w14:textId="62AECA02" w:rsidR="0025560F" w:rsidRPr="00AD0A29" w:rsidRDefault="0025560F" w:rsidP="0025560F">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w:t>
            </w:r>
            <w:r w:rsidRPr="00AD0A29">
              <w:rPr>
                <w:rFonts w:ascii="ＭＳ ゴシック" w:eastAsia="ＭＳ ゴシック" w:hAnsi="ＭＳ ゴシック"/>
                <w:sz w:val="20"/>
                <w:szCs w:val="20"/>
              </w:rPr>
              <w:t>H28-30平均）</w:t>
            </w:r>
          </w:p>
        </w:tc>
        <w:tc>
          <w:tcPr>
            <w:tcW w:w="1542" w:type="dxa"/>
            <w:vAlign w:val="center"/>
          </w:tcPr>
          <w:p w14:paraId="7D3FE1E9" w14:textId="0FAD64A4"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6,391歩</w:t>
            </w:r>
          </w:p>
          <w:p w14:paraId="0F4E5953" w14:textId="16CA9DF6" w:rsidR="0025560F" w:rsidRPr="00AE61AB" w:rsidRDefault="0025560F" w:rsidP="0025560F">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H29-R1平均）</w:t>
            </w:r>
          </w:p>
        </w:tc>
        <w:tc>
          <w:tcPr>
            <w:tcW w:w="850" w:type="dxa"/>
            <w:vAlign w:val="center"/>
          </w:tcPr>
          <w:p w14:paraId="4BC57328" w14:textId="77777777" w:rsidR="0025560F" w:rsidRPr="00A61333" w:rsidRDefault="0025560F" w:rsidP="0025560F">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8,000歩</w:t>
            </w:r>
          </w:p>
        </w:tc>
        <w:tc>
          <w:tcPr>
            <w:tcW w:w="572" w:type="dxa"/>
            <w:vAlign w:val="center"/>
          </w:tcPr>
          <w:p w14:paraId="70DFB399" w14:textId="7C423A1A" w:rsidR="0025560F" w:rsidRPr="00A61333" w:rsidRDefault="00365122" w:rsidP="0025560F">
            <w:pPr>
              <w:spacing w:line="300" w:lineRule="exact"/>
              <w:jc w:val="center"/>
              <w:rPr>
                <w:rFonts w:ascii="ＭＳ ゴシック" w:eastAsia="ＭＳ ゴシック" w:hAnsi="ＭＳ ゴシック"/>
                <w:sz w:val="24"/>
                <w:szCs w:val="32"/>
              </w:rPr>
            </w:pPr>
            <w:r>
              <w:rPr>
                <w:rFonts w:ascii="ＭＳ ゴシック" w:eastAsia="ＭＳ ゴシック" w:hAnsi="ＭＳ ゴシック"/>
                <w:sz w:val="24"/>
                <w:szCs w:val="32"/>
              </w:rPr>
              <w:t>(</w:t>
            </w:r>
            <w:r w:rsidR="0025560F" w:rsidRPr="00A61333">
              <w:rPr>
                <w:rFonts w:ascii="ＭＳ ゴシック" w:eastAsia="ＭＳ ゴシック" w:hAnsi="ＭＳ ゴシック" w:hint="eastAsia"/>
                <w:sz w:val="24"/>
                <w:szCs w:val="32"/>
              </w:rPr>
              <w:t>D</w:t>
            </w:r>
            <w:r>
              <w:rPr>
                <w:rFonts w:ascii="ＭＳ ゴシック" w:eastAsia="ＭＳ ゴシック" w:hAnsi="ＭＳ ゴシック"/>
                <w:sz w:val="24"/>
                <w:szCs w:val="32"/>
              </w:rPr>
              <w:t>)</w:t>
            </w:r>
          </w:p>
        </w:tc>
      </w:tr>
      <w:tr w:rsidR="00A13A8C" w:rsidRPr="00A61333" w14:paraId="08D72735" w14:textId="77777777" w:rsidTr="003B726C">
        <w:trPr>
          <w:trHeight w:val="393"/>
        </w:trPr>
        <w:tc>
          <w:tcPr>
            <w:tcW w:w="9072" w:type="dxa"/>
            <w:gridSpan w:val="8"/>
            <w:shd w:val="clear" w:color="auto" w:fill="BDD6EE" w:themeFill="accent1" w:themeFillTint="66"/>
          </w:tcPr>
          <w:p w14:paraId="1F367FF2" w14:textId="719091EC" w:rsidR="00A13A8C" w:rsidRPr="00AE61AB" w:rsidRDefault="00A13A8C" w:rsidP="006B47F5">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（４）休養・睡眠</w:t>
            </w:r>
          </w:p>
        </w:tc>
      </w:tr>
      <w:tr w:rsidR="00AD0A29" w:rsidRPr="00A61333" w14:paraId="4E32B576" w14:textId="77777777" w:rsidTr="00981342">
        <w:trPr>
          <w:trHeight w:val="730"/>
        </w:trPr>
        <w:tc>
          <w:tcPr>
            <w:tcW w:w="421" w:type="dxa"/>
            <w:vAlign w:val="center"/>
          </w:tcPr>
          <w:p w14:paraId="4107C9E3"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7</w:t>
            </w:r>
          </w:p>
        </w:tc>
        <w:tc>
          <w:tcPr>
            <w:tcW w:w="2609" w:type="dxa"/>
            <w:gridSpan w:val="2"/>
            <w:vAlign w:val="center"/>
          </w:tcPr>
          <w:p w14:paraId="62D8D4B1"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睡眠による休養が十分とれている者の割合（☆）</w:t>
            </w:r>
          </w:p>
        </w:tc>
        <w:tc>
          <w:tcPr>
            <w:tcW w:w="1501" w:type="dxa"/>
            <w:vAlign w:val="center"/>
          </w:tcPr>
          <w:p w14:paraId="3364723A"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76.9%（H26）</w:t>
            </w:r>
          </w:p>
        </w:tc>
        <w:tc>
          <w:tcPr>
            <w:tcW w:w="1577" w:type="dxa"/>
            <w:vAlign w:val="center"/>
          </w:tcPr>
          <w:p w14:paraId="4C9584A6" w14:textId="21F3052F"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77.7%（H29）</w:t>
            </w:r>
          </w:p>
        </w:tc>
        <w:tc>
          <w:tcPr>
            <w:tcW w:w="1542" w:type="dxa"/>
            <w:vAlign w:val="center"/>
          </w:tcPr>
          <w:p w14:paraId="2F7EF270" w14:textId="3D8FB16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80.7%（H30）</w:t>
            </w:r>
          </w:p>
        </w:tc>
        <w:tc>
          <w:tcPr>
            <w:tcW w:w="850" w:type="dxa"/>
            <w:vAlign w:val="center"/>
          </w:tcPr>
          <w:p w14:paraId="34278496"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85%以上</w:t>
            </w:r>
          </w:p>
        </w:tc>
        <w:tc>
          <w:tcPr>
            <w:tcW w:w="572" w:type="dxa"/>
            <w:vAlign w:val="center"/>
          </w:tcPr>
          <w:p w14:paraId="6B16366C" w14:textId="7A1A5310" w:rsidR="00AD0A29" w:rsidRPr="00A13A8C" w:rsidRDefault="00AD0A29" w:rsidP="00AD0A29">
            <w:pPr>
              <w:spacing w:line="300" w:lineRule="exact"/>
              <w:jc w:val="center"/>
              <w:rPr>
                <w:rFonts w:ascii="ＭＳ ゴシック" w:eastAsia="ＭＳ ゴシック" w:hAnsi="ＭＳ ゴシック"/>
                <w:sz w:val="24"/>
                <w:szCs w:val="24"/>
              </w:rPr>
            </w:pPr>
            <w:r w:rsidRPr="00A13A8C">
              <w:rPr>
                <w:rFonts w:ascii="ＭＳ ゴシック" w:eastAsia="ＭＳ ゴシック" w:hAnsi="ＭＳ ゴシック"/>
                <w:sz w:val="24"/>
                <w:szCs w:val="24"/>
              </w:rPr>
              <w:t>B</w:t>
            </w:r>
          </w:p>
        </w:tc>
      </w:tr>
      <w:tr w:rsidR="00AD0A29" w:rsidRPr="00A61333" w14:paraId="5BF20CAB" w14:textId="77777777" w:rsidTr="003B726C">
        <w:trPr>
          <w:trHeight w:val="393"/>
        </w:trPr>
        <w:tc>
          <w:tcPr>
            <w:tcW w:w="9072" w:type="dxa"/>
            <w:gridSpan w:val="8"/>
            <w:shd w:val="clear" w:color="auto" w:fill="BDD6EE" w:themeFill="accent1" w:themeFillTint="66"/>
          </w:tcPr>
          <w:p w14:paraId="0A683CD2" w14:textId="1F0EB20B"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（５）飲酒</w:t>
            </w:r>
          </w:p>
        </w:tc>
      </w:tr>
      <w:tr w:rsidR="00AD0A29" w:rsidRPr="00A61333" w14:paraId="44EDD22D" w14:textId="77777777" w:rsidTr="00981342">
        <w:trPr>
          <w:trHeight w:val="450"/>
        </w:trPr>
        <w:tc>
          <w:tcPr>
            <w:tcW w:w="421" w:type="dxa"/>
            <w:vMerge w:val="restart"/>
            <w:vAlign w:val="center"/>
          </w:tcPr>
          <w:p w14:paraId="6FDCE7CA"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8</w:t>
            </w:r>
          </w:p>
        </w:tc>
        <w:tc>
          <w:tcPr>
            <w:tcW w:w="1683" w:type="dxa"/>
            <w:vMerge w:val="restart"/>
            <w:vAlign w:val="center"/>
          </w:tcPr>
          <w:p w14:paraId="08B53143"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生活習慣病のリスクを高める量を飲酒している者の割合</w:t>
            </w:r>
            <w:r w:rsidRPr="00A61333">
              <w:rPr>
                <w:rFonts w:ascii="ＭＳ ゴシック" w:eastAsia="ＭＳ ゴシック" w:hAnsi="ＭＳ ゴシック"/>
                <w:sz w:val="20"/>
                <w:szCs w:val="20"/>
              </w:rPr>
              <w:t>（☆）</w:t>
            </w:r>
          </w:p>
        </w:tc>
        <w:tc>
          <w:tcPr>
            <w:tcW w:w="926" w:type="dxa"/>
            <w:vAlign w:val="center"/>
          </w:tcPr>
          <w:p w14:paraId="7E323BEF" w14:textId="64C3A84A" w:rsidR="00AD0A29" w:rsidRDefault="00AD0A29" w:rsidP="00AD0A29">
            <w:pPr>
              <w:spacing w:line="300" w:lineRule="exact"/>
              <w:rPr>
                <w:rFonts w:ascii="ＭＳ ゴシック" w:eastAsia="ＭＳ ゴシック" w:hAnsi="ＭＳ ゴシック"/>
                <w:sz w:val="20"/>
                <w:szCs w:val="20"/>
              </w:rPr>
            </w:pPr>
          </w:p>
          <w:p w14:paraId="45AB2AF8" w14:textId="411C192B" w:rsidR="009524B2" w:rsidRDefault="009524B2"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男性</w:t>
            </w:r>
          </w:p>
          <w:p w14:paraId="2A2F9B00" w14:textId="5CE12DE9" w:rsidR="009524B2" w:rsidRPr="00A61333" w:rsidRDefault="009524B2" w:rsidP="00AD0A29">
            <w:pPr>
              <w:spacing w:line="300" w:lineRule="exact"/>
              <w:rPr>
                <w:rFonts w:ascii="ＭＳ ゴシック" w:eastAsia="ＭＳ ゴシック" w:hAnsi="ＭＳ ゴシック"/>
                <w:sz w:val="20"/>
                <w:szCs w:val="20"/>
              </w:rPr>
            </w:pPr>
          </w:p>
        </w:tc>
        <w:tc>
          <w:tcPr>
            <w:tcW w:w="1501" w:type="dxa"/>
            <w:vAlign w:val="center"/>
          </w:tcPr>
          <w:p w14:paraId="6292F209" w14:textId="77777777" w:rsidR="00981342"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17.7%</w:t>
            </w:r>
          </w:p>
          <w:p w14:paraId="7F5A29A9" w14:textId="2029118C"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AC4E68">
              <w:rPr>
                <w:rFonts w:ascii="ＭＳ ゴシック" w:eastAsia="ＭＳ ゴシック" w:hAnsi="ＭＳ ゴシック"/>
                <w:sz w:val="20"/>
                <w:szCs w:val="20"/>
              </w:rPr>
              <w:t>25-27</w:t>
            </w:r>
            <w:r w:rsidR="00AC4E68">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5982D4DE" w14:textId="233A7DDE"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13.8%（H29）</w:t>
            </w:r>
          </w:p>
        </w:tc>
        <w:tc>
          <w:tcPr>
            <w:tcW w:w="1542" w:type="dxa"/>
            <w:vAlign w:val="center"/>
          </w:tcPr>
          <w:p w14:paraId="40FD305B" w14:textId="1BD51B3E"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19.6%（H30）</w:t>
            </w:r>
          </w:p>
        </w:tc>
        <w:tc>
          <w:tcPr>
            <w:tcW w:w="850" w:type="dxa"/>
            <w:vAlign w:val="center"/>
          </w:tcPr>
          <w:p w14:paraId="4C34E58E" w14:textId="77777777" w:rsidR="00AD0A29" w:rsidRPr="00A61333" w:rsidRDefault="00AD0A29" w:rsidP="00AD0A29">
            <w:pPr>
              <w:spacing w:line="300" w:lineRule="exact"/>
              <w:rPr>
                <w:rFonts w:ascii="ＭＳ ゴシック" w:eastAsia="ＭＳ ゴシック" w:hAnsi="ＭＳ ゴシック"/>
                <w:color w:val="000000" w:themeColor="text1"/>
                <w:sz w:val="20"/>
                <w:szCs w:val="20"/>
              </w:rPr>
            </w:pPr>
            <w:r w:rsidRPr="00A61333">
              <w:rPr>
                <w:rFonts w:ascii="ＭＳ ゴシック" w:eastAsia="ＭＳ ゴシック" w:hAnsi="ＭＳ ゴシック"/>
                <w:color w:val="000000" w:themeColor="text1"/>
                <w:sz w:val="20"/>
                <w:szCs w:val="20"/>
              </w:rPr>
              <w:t>13.0%</w:t>
            </w:r>
            <w:r w:rsidRPr="00A61333">
              <w:rPr>
                <w:rFonts w:ascii="ＭＳ ゴシック" w:eastAsia="ＭＳ ゴシック" w:hAnsi="ＭＳ ゴシック" w:hint="eastAsia"/>
                <w:color w:val="000000" w:themeColor="text1"/>
                <w:sz w:val="20"/>
                <w:szCs w:val="20"/>
              </w:rPr>
              <w:t>（</w:t>
            </w:r>
            <w:r w:rsidRPr="00A61333">
              <w:rPr>
                <w:rFonts w:ascii="ＭＳ ゴシック" w:eastAsia="ＭＳ ゴシック" w:hAnsi="ＭＳ ゴシック"/>
                <w:color w:val="000000" w:themeColor="text1"/>
                <w:sz w:val="20"/>
                <w:szCs w:val="20"/>
              </w:rPr>
              <w:t>R3）</w:t>
            </w:r>
          </w:p>
        </w:tc>
        <w:tc>
          <w:tcPr>
            <w:tcW w:w="572" w:type="dxa"/>
            <w:vAlign w:val="center"/>
          </w:tcPr>
          <w:p w14:paraId="245751E7" w14:textId="5229C313"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D0A29" w:rsidRPr="00A61333" w14:paraId="3484F77A" w14:textId="77777777" w:rsidTr="00981342">
        <w:trPr>
          <w:trHeight w:val="450"/>
        </w:trPr>
        <w:tc>
          <w:tcPr>
            <w:tcW w:w="421" w:type="dxa"/>
            <w:vMerge/>
            <w:vAlign w:val="center"/>
          </w:tcPr>
          <w:p w14:paraId="72A4D838"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3907CE4F" w14:textId="77777777" w:rsidR="00AD0A29" w:rsidRPr="00A61333" w:rsidRDefault="00AD0A29" w:rsidP="00AD0A29">
            <w:pPr>
              <w:spacing w:line="300" w:lineRule="exact"/>
              <w:rPr>
                <w:rFonts w:ascii="ＭＳ ゴシック" w:eastAsia="ＭＳ ゴシック" w:hAnsi="ＭＳ ゴシック"/>
                <w:sz w:val="20"/>
                <w:szCs w:val="20"/>
              </w:rPr>
            </w:pPr>
          </w:p>
        </w:tc>
        <w:tc>
          <w:tcPr>
            <w:tcW w:w="926" w:type="dxa"/>
            <w:vAlign w:val="center"/>
          </w:tcPr>
          <w:p w14:paraId="748CD8DF" w14:textId="3F99B283" w:rsidR="00AD0A29" w:rsidRDefault="00AD0A29" w:rsidP="00AD0A29">
            <w:pPr>
              <w:spacing w:line="300" w:lineRule="exact"/>
              <w:rPr>
                <w:rFonts w:ascii="ＭＳ ゴシック" w:eastAsia="ＭＳ ゴシック" w:hAnsi="ＭＳ ゴシック"/>
                <w:sz w:val="20"/>
                <w:szCs w:val="20"/>
              </w:rPr>
            </w:pPr>
          </w:p>
          <w:p w14:paraId="23389399" w14:textId="06622FD9" w:rsidR="009524B2" w:rsidRDefault="009524B2"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女性</w:t>
            </w:r>
          </w:p>
          <w:p w14:paraId="7B82912D" w14:textId="39739C1B" w:rsidR="009524B2" w:rsidRPr="00A61333" w:rsidRDefault="009524B2" w:rsidP="00AD0A29">
            <w:pPr>
              <w:spacing w:line="300" w:lineRule="exact"/>
              <w:rPr>
                <w:rFonts w:ascii="ＭＳ ゴシック" w:eastAsia="ＭＳ ゴシック" w:hAnsi="ＭＳ ゴシック"/>
                <w:sz w:val="20"/>
                <w:szCs w:val="20"/>
              </w:rPr>
            </w:pPr>
          </w:p>
        </w:tc>
        <w:tc>
          <w:tcPr>
            <w:tcW w:w="1501" w:type="dxa"/>
            <w:vAlign w:val="center"/>
          </w:tcPr>
          <w:p w14:paraId="4F232581" w14:textId="77777777" w:rsidR="00981342"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11.0%</w:t>
            </w:r>
          </w:p>
          <w:p w14:paraId="5B085B70" w14:textId="655A2AA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w:t>
            </w:r>
            <w:r w:rsidRPr="00A61333">
              <w:rPr>
                <w:rFonts w:ascii="ＭＳ ゴシック" w:eastAsia="ＭＳ ゴシック" w:hAnsi="ＭＳ ゴシック"/>
                <w:sz w:val="20"/>
                <w:szCs w:val="20"/>
              </w:rPr>
              <w:t>H</w:t>
            </w:r>
            <w:r w:rsidR="007310E7">
              <w:rPr>
                <w:rFonts w:ascii="ＭＳ ゴシック" w:eastAsia="ＭＳ ゴシック" w:hAnsi="ＭＳ ゴシック"/>
                <w:sz w:val="20"/>
                <w:szCs w:val="20"/>
              </w:rPr>
              <w:t>25-27</w:t>
            </w:r>
            <w:r w:rsidR="007310E7">
              <w:rPr>
                <w:rFonts w:ascii="ＭＳ ゴシック" w:eastAsia="ＭＳ ゴシック" w:hAnsi="ＭＳ ゴシック" w:hint="eastAsia"/>
                <w:sz w:val="20"/>
                <w:szCs w:val="20"/>
              </w:rPr>
              <w:t>平均</w:t>
            </w:r>
            <w:r w:rsidRPr="00A61333">
              <w:rPr>
                <w:rFonts w:ascii="ＭＳ ゴシック" w:eastAsia="ＭＳ ゴシック" w:hAnsi="ＭＳ ゴシック"/>
                <w:sz w:val="20"/>
                <w:szCs w:val="20"/>
              </w:rPr>
              <w:t>）</w:t>
            </w:r>
          </w:p>
        </w:tc>
        <w:tc>
          <w:tcPr>
            <w:tcW w:w="1577" w:type="dxa"/>
            <w:vAlign w:val="center"/>
          </w:tcPr>
          <w:p w14:paraId="5CC1F064" w14:textId="7E964278"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sz w:val="20"/>
                <w:szCs w:val="20"/>
              </w:rPr>
              <w:t>12.6%（</w:t>
            </w:r>
            <w:r w:rsidRPr="00AD0A29">
              <w:rPr>
                <w:rFonts w:ascii="ＭＳ ゴシック" w:eastAsia="ＭＳ ゴシック" w:hAnsi="ＭＳ ゴシック" w:hint="eastAsia"/>
                <w:sz w:val="20"/>
                <w:szCs w:val="20"/>
              </w:rPr>
              <w:t>H</w:t>
            </w:r>
            <w:r w:rsidRPr="00AD0A29">
              <w:rPr>
                <w:rFonts w:ascii="ＭＳ ゴシック" w:eastAsia="ＭＳ ゴシック" w:hAnsi="ＭＳ ゴシック"/>
                <w:sz w:val="20"/>
                <w:szCs w:val="20"/>
              </w:rPr>
              <w:t>29）</w:t>
            </w:r>
          </w:p>
        </w:tc>
        <w:tc>
          <w:tcPr>
            <w:tcW w:w="1542" w:type="dxa"/>
            <w:vAlign w:val="center"/>
          </w:tcPr>
          <w:p w14:paraId="6AA8CDB3" w14:textId="0B2D1D19"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10.9%（H30）</w:t>
            </w:r>
          </w:p>
        </w:tc>
        <w:tc>
          <w:tcPr>
            <w:tcW w:w="850" w:type="dxa"/>
            <w:vAlign w:val="center"/>
          </w:tcPr>
          <w:p w14:paraId="68E82916" w14:textId="77777777" w:rsidR="00AD0A29" w:rsidRPr="00A61333" w:rsidRDefault="00AD0A29" w:rsidP="00AD0A29">
            <w:pPr>
              <w:spacing w:line="300" w:lineRule="exact"/>
              <w:rPr>
                <w:rFonts w:ascii="ＭＳ ゴシック" w:eastAsia="ＭＳ ゴシック" w:hAnsi="ＭＳ ゴシック"/>
                <w:color w:val="000000" w:themeColor="text1"/>
                <w:sz w:val="20"/>
                <w:szCs w:val="20"/>
              </w:rPr>
            </w:pPr>
            <w:r w:rsidRPr="00A61333">
              <w:rPr>
                <w:rFonts w:ascii="ＭＳ ゴシック" w:eastAsia="ＭＳ ゴシック" w:hAnsi="ＭＳ ゴシック"/>
                <w:color w:val="000000" w:themeColor="text1"/>
                <w:sz w:val="20"/>
                <w:szCs w:val="20"/>
              </w:rPr>
              <w:t>6.4%</w:t>
            </w:r>
            <w:r w:rsidRPr="00A61333">
              <w:rPr>
                <w:rFonts w:ascii="ＭＳ ゴシック" w:eastAsia="ＭＳ ゴシック" w:hAnsi="ＭＳ ゴシック" w:hint="eastAsia"/>
                <w:color w:val="000000" w:themeColor="text1"/>
                <w:sz w:val="20"/>
                <w:szCs w:val="20"/>
              </w:rPr>
              <w:t>（</w:t>
            </w:r>
            <w:r w:rsidRPr="00A61333">
              <w:rPr>
                <w:rFonts w:ascii="ＭＳ ゴシック" w:eastAsia="ＭＳ ゴシック" w:hAnsi="ＭＳ ゴシック"/>
                <w:color w:val="000000" w:themeColor="text1"/>
                <w:sz w:val="20"/>
                <w:szCs w:val="20"/>
              </w:rPr>
              <w:t>R3）</w:t>
            </w:r>
          </w:p>
        </w:tc>
        <w:tc>
          <w:tcPr>
            <w:tcW w:w="572" w:type="dxa"/>
            <w:vAlign w:val="center"/>
          </w:tcPr>
          <w:p w14:paraId="2D7D21C3" w14:textId="73621F6A"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C</w:t>
            </w:r>
          </w:p>
        </w:tc>
      </w:tr>
      <w:tr w:rsidR="00AD0A29" w:rsidRPr="00A61333" w14:paraId="462BA941" w14:textId="77777777" w:rsidTr="00981342">
        <w:trPr>
          <w:trHeight w:val="450"/>
        </w:trPr>
        <w:tc>
          <w:tcPr>
            <w:tcW w:w="421" w:type="dxa"/>
            <w:vAlign w:val="center"/>
          </w:tcPr>
          <w:p w14:paraId="6C16E1A7"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9</w:t>
            </w:r>
          </w:p>
        </w:tc>
        <w:tc>
          <w:tcPr>
            <w:tcW w:w="2609" w:type="dxa"/>
            <w:gridSpan w:val="2"/>
            <w:vAlign w:val="center"/>
          </w:tcPr>
          <w:p w14:paraId="44DBB7CF"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妊婦の飲酒割合</w:t>
            </w:r>
          </w:p>
        </w:tc>
        <w:tc>
          <w:tcPr>
            <w:tcW w:w="1501" w:type="dxa"/>
            <w:vAlign w:val="center"/>
          </w:tcPr>
          <w:p w14:paraId="3C2748A8"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1.4%（H28）</w:t>
            </w:r>
          </w:p>
        </w:tc>
        <w:tc>
          <w:tcPr>
            <w:tcW w:w="1577" w:type="dxa"/>
            <w:vAlign w:val="center"/>
          </w:tcPr>
          <w:p w14:paraId="2C910172" w14:textId="4A7D8CBD" w:rsidR="00AD0A29" w:rsidRPr="00AD0A29" w:rsidRDefault="00AD0A29" w:rsidP="00AD0A29">
            <w:pPr>
              <w:spacing w:line="300" w:lineRule="exact"/>
              <w:rPr>
                <w:rFonts w:ascii="ＭＳ ゴシック" w:eastAsia="ＭＳ ゴシック" w:hAnsi="ＭＳ ゴシック"/>
                <w:sz w:val="20"/>
                <w:szCs w:val="20"/>
              </w:rPr>
            </w:pPr>
            <w:r w:rsidRPr="00AD0A29">
              <w:rPr>
                <w:rFonts w:ascii="ＭＳ ゴシック" w:eastAsia="ＭＳ ゴシック" w:hAnsi="ＭＳ ゴシック" w:hint="eastAsia"/>
                <w:sz w:val="20"/>
                <w:szCs w:val="20"/>
              </w:rPr>
              <w:t>2</w:t>
            </w:r>
            <w:r w:rsidRPr="00AD0A29">
              <w:rPr>
                <w:rFonts w:ascii="ＭＳ ゴシック" w:eastAsia="ＭＳ ゴシック" w:hAnsi="ＭＳ ゴシック"/>
                <w:sz w:val="20"/>
                <w:szCs w:val="20"/>
              </w:rPr>
              <w:t>.6%</w:t>
            </w:r>
            <w:r w:rsidRPr="00AD0A29">
              <w:rPr>
                <w:rFonts w:ascii="ＭＳ ゴシック" w:eastAsia="ＭＳ ゴシック" w:hAnsi="ＭＳ ゴシック" w:hint="eastAsia"/>
                <w:sz w:val="20"/>
                <w:szCs w:val="20"/>
              </w:rPr>
              <w:t>（H</w:t>
            </w:r>
            <w:r w:rsidRPr="00AD0A29">
              <w:rPr>
                <w:rFonts w:ascii="ＭＳ ゴシック" w:eastAsia="ＭＳ ゴシック" w:hAnsi="ＭＳ ゴシック"/>
                <w:sz w:val="20"/>
                <w:szCs w:val="20"/>
              </w:rPr>
              <w:t>30</w:t>
            </w:r>
            <w:r w:rsidRPr="00AD0A29">
              <w:rPr>
                <w:rFonts w:ascii="ＭＳ ゴシック" w:eastAsia="ＭＳ ゴシック" w:hAnsi="ＭＳ ゴシック" w:hint="eastAsia"/>
                <w:sz w:val="20"/>
                <w:szCs w:val="20"/>
              </w:rPr>
              <w:t>）</w:t>
            </w:r>
          </w:p>
        </w:tc>
        <w:tc>
          <w:tcPr>
            <w:tcW w:w="1542" w:type="dxa"/>
            <w:vAlign w:val="center"/>
          </w:tcPr>
          <w:p w14:paraId="4A1B214F" w14:textId="67E8DDCA"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2.5%（R3）</w:t>
            </w:r>
          </w:p>
        </w:tc>
        <w:tc>
          <w:tcPr>
            <w:tcW w:w="850" w:type="dxa"/>
            <w:vAlign w:val="center"/>
          </w:tcPr>
          <w:p w14:paraId="0DD9AA18" w14:textId="77777777" w:rsidR="00AD0A29" w:rsidRPr="00A61333" w:rsidRDefault="00AD0A29" w:rsidP="00AD0A29">
            <w:pPr>
              <w:spacing w:line="300" w:lineRule="exact"/>
              <w:rPr>
                <w:rFonts w:ascii="ＭＳ ゴシック" w:eastAsia="ＭＳ ゴシック" w:hAnsi="ＭＳ ゴシック"/>
                <w:color w:val="000000" w:themeColor="text1"/>
                <w:sz w:val="20"/>
                <w:szCs w:val="20"/>
              </w:rPr>
            </w:pPr>
            <w:r w:rsidRPr="00A61333">
              <w:rPr>
                <w:rFonts w:ascii="ＭＳ ゴシック" w:eastAsia="ＭＳ ゴシック" w:hAnsi="ＭＳ ゴシック"/>
                <w:color w:val="000000" w:themeColor="text1"/>
                <w:sz w:val="20"/>
                <w:szCs w:val="20"/>
              </w:rPr>
              <w:t>0%（R3）</w:t>
            </w:r>
          </w:p>
        </w:tc>
        <w:tc>
          <w:tcPr>
            <w:tcW w:w="572" w:type="dxa"/>
            <w:vAlign w:val="center"/>
          </w:tcPr>
          <w:p w14:paraId="725F1EC0" w14:textId="2F40116A"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AD0A29" w:rsidRPr="00A61333" w14:paraId="3939AF42" w14:textId="77777777" w:rsidTr="003B726C">
        <w:trPr>
          <w:trHeight w:val="393"/>
        </w:trPr>
        <w:tc>
          <w:tcPr>
            <w:tcW w:w="9072" w:type="dxa"/>
            <w:gridSpan w:val="8"/>
            <w:shd w:val="clear" w:color="auto" w:fill="BDD6EE" w:themeFill="accent1" w:themeFillTint="66"/>
          </w:tcPr>
          <w:p w14:paraId="1409060C" w14:textId="51F12F2E"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（６）喫煙</w:t>
            </w:r>
          </w:p>
        </w:tc>
      </w:tr>
      <w:tr w:rsidR="00AD0A29" w:rsidRPr="00A61333" w14:paraId="3E48B62B" w14:textId="77777777" w:rsidTr="00981342">
        <w:trPr>
          <w:trHeight w:val="450"/>
        </w:trPr>
        <w:tc>
          <w:tcPr>
            <w:tcW w:w="421" w:type="dxa"/>
            <w:vMerge w:val="restart"/>
            <w:vAlign w:val="center"/>
          </w:tcPr>
          <w:p w14:paraId="750559F4"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10</w:t>
            </w:r>
          </w:p>
        </w:tc>
        <w:tc>
          <w:tcPr>
            <w:tcW w:w="1683" w:type="dxa"/>
            <w:vMerge w:val="restart"/>
            <w:vAlign w:val="center"/>
          </w:tcPr>
          <w:p w14:paraId="6958E3D1" w14:textId="0783C185"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成人</w:t>
            </w:r>
            <w:r w:rsidR="001C7182">
              <w:rPr>
                <w:rFonts w:ascii="ＭＳ ゴシック" w:eastAsia="ＭＳ ゴシック" w:hAnsi="ＭＳ ゴシック" w:hint="eastAsia"/>
                <w:color w:val="000000" w:themeColor="text1"/>
                <w:sz w:val="20"/>
                <w:szCs w:val="20"/>
              </w:rPr>
              <w:t>（20歳以上）</w:t>
            </w:r>
            <w:r w:rsidRPr="00AE61AB">
              <w:rPr>
                <w:rFonts w:ascii="ＭＳ ゴシック" w:eastAsia="ＭＳ ゴシック" w:hAnsi="ＭＳ ゴシック" w:hint="eastAsia"/>
                <w:color w:val="000000" w:themeColor="text1"/>
                <w:sz w:val="20"/>
                <w:szCs w:val="20"/>
              </w:rPr>
              <w:t>の喫煙率</w:t>
            </w:r>
            <w:r w:rsidRPr="00AE61AB">
              <w:rPr>
                <w:rFonts w:ascii="ＭＳ ゴシック" w:eastAsia="ＭＳ ゴシック" w:hAnsi="ＭＳ ゴシック"/>
                <w:color w:val="000000" w:themeColor="text1"/>
                <w:sz w:val="20"/>
                <w:szCs w:val="20"/>
              </w:rPr>
              <w:t>（☆）</w:t>
            </w:r>
          </w:p>
        </w:tc>
        <w:tc>
          <w:tcPr>
            <w:tcW w:w="926" w:type="dxa"/>
            <w:vAlign w:val="center"/>
          </w:tcPr>
          <w:p w14:paraId="27022E4F" w14:textId="77777777" w:rsidR="009524B2" w:rsidRDefault="009524B2" w:rsidP="00AD0A29">
            <w:pPr>
              <w:spacing w:line="300" w:lineRule="exact"/>
              <w:rPr>
                <w:rFonts w:ascii="ＭＳ ゴシック" w:eastAsia="ＭＳ ゴシック" w:hAnsi="ＭＳ ゴシック"/>
                <w:color w:val="000000" w:themeColor="text1"/>
                <w:sz w:val="20"/>
                <w:szCs w:val="20"/>
              </w:rPr>
            </w:pPr>
          </w:p>
          <w:p w14:paraId="51E47B75" w14:textId="1699D80D" w:rsidR="00AD0A29"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男性</w:t>
            </w:r>
          </w:p>
          <w:p w14:paraId="1228C4A3" w14:textId="1F4269E0" w:rsidR="009524B2" w:rsidRPr="00AE61AB" w:rsidRDefault="009524B2" w:rsidP="00AD0A29">
            <w:pPr>
              <w:spacing w:line="300" w:lineRule="exact"/>
              <w:rPr>
                <w:rFonts w:ascii="ＭＳ ゴシック" w:eastAsia="ＭＳ ゴシック" w:hAnsi="ＭＳ ゴシック"/>
                <w:color w:val="000000" w:themeColor="text1"/>
                <w:sz w:val="20"/>
                <w:szCs w:val="20"/>
              </w:rPr>
            </w:pPr>
          </w:p>
        </w:tc>
        <w:tc>
          <w:tcPr>
            <w:tcW w:w="1501" w:type="dxa"/>
            <w:vAlign w:val="center"/>
          </w:tcPr>
          <w:p w14:paraId="410C506C"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30.4%（H28）</w:t>
            </w:r>
          </w:p>
        </w:tc>
        <w:tc>
          <w:tcPr>
            <w:tcW w:w="1577" w:type="dxa"/>
            <w:vAlign w:val="center"/>
          </w:tcPr>
          <w:p w14:paraId="595FF232" w14:textId="6C5EEB06"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2</w:t>
            </w:r>
            <w:r w:rsidRPr="00AE61AB">
              <w:rPr>
                <w:rFonts w:ascii="ＭＳ ゴシック" w:eastAsia="ＭＳ ゴシック" w:hAnsi="ＭＳ ゴシック"/>
                <w:color w:val="000000" w:themeColor="text1"/>
                <w:sz w:val="20"/>
                <w:szCs w:val="20"/>
              </w:rPr>
              <w:t>9.1%</w:t>
            </w:r>
            <w:r w:rsidRPr="00AE61AB">
              <w:rPr>
                <w:rFonts w:ascii="ＭＳ ゴシック" w:eastAsia="ＭＳ ゴシック" w:hAnsi="ＭＳ ゴシック" w:hint="eastAsia"/>
                <w:color w:val="000000" w:themeColor="text1"/>
                <w:sz w:val="20"/>
                <w:szCs w:val="20"/>
              </w:rPr>
              <w:t>（R</w:t>
            </w:r>
            <w:r w:rsidRPr="00AE61AB">
              <w:rPr>
                <w:rFonts w:ascii="ＭＳ ゴシック" w:eastAsia="ＭＳ ゴシック" w:hAnsi="ＭＳ ゴシック"/>
                <w:color w:val="000000" w:themeColor="text1"/>
                <w:sz w:val="20"/>
                <w:szCs w:val="20"/>
              </w:rPr>
              <w:t>1</w:t>
            </w:r>
            <w:r w:rsidRPr="00AE61AB">
              <w:rPr>
                <w:rFonts w:ascii="ＭＳ ゴシック" w:eastAsia="ＭＳ ゴシック" w:hAnsi="ＭＳ ゴシック" w:hint="eastAsia"/>
                <w:color w:val="000000" w:themeColor="text1"/>
                <w:sz w:val="20"/>
                <w:szCs w:val="20"/>
              </w:rPr>
              <w:t>）</w:t>
            </w:r>
          </w:p>
        </w:tc>
        <w:tc>
          <w:tcPr>
            <w:tcW w:w="1542" w:type="dxa"/>
            <w:vAlign w:val="center"/>
          </w:tcPr>
          <w:p w14:paraId="10760359" w14:textId="121D22C7" w:rsidR="00AD0A29" w:rsidRPr="00AE61AB" w:rsidRDefault="00CE604B" w:rsidP="00AD0A29">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24.3</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1A6B2515"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15%</w:t>
            </w:r>
          </w:p>
        </w:tc>
        <w:tc>
          <w:tcPr>
            <w:tcW w:w="572" w:type="dxa"/>
            <w:vAlign w:val="center"/>
          </w:tcPr>
          <w:p w14:paraId="1B7A4F81" w14:textId="66681FB9" w:rsidR="00AD0A29" w:rsidRPr="00A61333" w:rsidRDefault="00AD0A29" w:rsidP="00AD0A29">
            <w:pPr>
              <w:spacing w:line="300" w:lineRule="exact"/>
              <w:jc w:val="center"/>
              <w:rPr>
                <w:rFonts w:ascii="ＭＳ ゴシック" w:eastAsia="ＭＳ ゴシック" w:hAnsi="ＭＳ ゴシック"/>
                <w:sz w:val="24"/>
                <w:szCs w:val="20"/>
              </w:rPr>
            </w:pPr>
            <w:r w:rsidRPr="00E64AEA">
              <w:rPr>
                <w:rFonts w:ascii="ＭＳ ゴシック" w:eastAsia="ＭＳ ゴシック" w:hAnsi="ＭＳ ゴシック"/>
                <w:sz w:val="24"/>
                <w:szCs w:val="20"/>
              </w:rPr>
              <w:t>B</w:t>
            </w:r>
          </w:p>
        </w:tc>
      </w:tr>
      <w:tr w:rsidR="00AD0A29" w:rsidRPr="00A61333" w14:paraId="17A7AE7F" w14:textId="77777777" w:rsidTr="00981342">
        <w:trPr>
          <w:trHeight w:val="450"/>
        </w:trPr>
        <w:tc>
          <w:tcPr>
            <w:tcW w:w="421" w:type="dxa"/>
            <w:vMerge/>
            <w:vAlign w:val="center"/>
          </w:tcPr>
          <w:p w14:paraId="06817334"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2F2D54BA"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1C89D3C" w14:textId="77777777" w:rsidR="009524B2" w:rsidRDefault="009524B2" w:rsidP="00AD0A29">
            <w:pPr>
              <w:spacing w:line="300" w:lineRule="exact"/>
              <w:rPr>
                <w:rFonts w:ascii="ＭＳ ゴシック" w:eastAsia="ＭＳ ゴシック" w:hAnsi="ＭＳ ゴシック"/>
                <w:color w:val="000000" w:themeColor="text1"/>
                <w:sz w:val="20"/>
                <w:szCs w:val="20"/>
              </w:rPr>
            </w:pPr>
          </w:p>
          <w:p w14:paraId="7D5FBCD1" w14:textId="65F4F785" w:rsidR="00AD0A29"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女性</w:t>
            </w:r>
          </w:p>
          <w:p w14:paraId="79183E4E" w14:textId="6D9161BF" w:rsidR="009524B2" w:rsidRPr="00AE61AB" w:rsidRDefault="009524B2" w:rsidP="00AD0A29">
            <w:pPr>
              <w:spacing w:line="300" w:lineRule="exact"/>
              <w:rPr>
                <w:rFonts w:ascii="ＭＳ ゴシック" w:eastAsia="ＭＳ ゴシック" w:hAnsi="ＭＳ ゴシック"/>
                <w:color w:val="000000" w:themeColor="text1"/>
                <w:sz w:val="20"/>
                <w:szCs w:val="20"/>
              </w:rPr>
            </w:pPr>
          </w:p>
        </w:tc>
        <w:tc>
          <w:tcPr>
            <w:tcW w:w="1501" w:type="dxa"/>
            <w:vAlign w:val="center"/>
          </w:tcPr>
          <w:p w14:paraId="321B3544"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10.7%（H28）</w:t>
            </w:r>
          </w:p>
        </w:tc>
        <w:tc>
          <w:tcPr>
            <w:tcW w:w="1577" w:type="dxa"/>
            <w:vAlign w:val="center"/>
          </w:tcPr>
          <w:p w14:paraId="07EFE17C" w14:textId="5668C9BC"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10.4%（R1）</w:t>
            </w:r>
          </w:p>
        </w:tc>
        <w:tc>
          <w:tcPr>
            <w:tcW w:w="1542" w:type="dxa"/>
            <w:vAlign w:val="center"/>
          </w:tcPr>
          <w:p w14:paraId="58D74027" w14:textId="617A46E7" w:rsidR="00AD0A29"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8.6</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54C4F8D3"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5%</w:t>
            </w:r>
          </w:p>
        </w:tc>
        <w:tc>
          <w:tcPr>
            <w:tcW w:w="572" w:type="dxa"/>
            <w:vAlign w:val="center"/>
          </w:tcPr>
          <w:p w14:paraId="238A9CA2" w14:textId="04155F87"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096D88" w:rsidRPr="00A61333" w14:paraId="7BA7D9B0" w14:textId="77777777" w:rsidTr="00096D88">
        <w:trPr>
          <w:trHeight w:val="393"/>
        </w:trPr>
        <w:tc>
          <w:tcPr>
            <w:tcW w:w="3030" w:type="dxa"/>
            <w:gridSpan w:val="3"/>
            <w:shd w:val="clear" w:color="auto" w:fill="DDDDDD"/>
            <w:vAlign w:val="center"/>
          </w:tcPr>
          <w:p w14:paraId="38239C4C"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lastRenderedPageBreak/>
              <w:t>項目</w:t>
            </w:r>
          </w:p>
        </w:tc>
        <w:tc>
          <w:tcPr>
            <w:tcW w:w="1501" w:type="dxa"/>
            <w:shd w:val="clear" w:color="auto" w:fill="607796"/>
            <w:vAlign w:val="center"/>
          </w:tcPr>
          <w:p w14:paraId="492FF224"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577" w:type="dxa"/>
            <w:shd w:val="clear" w:color="auto" w:fill="002060"/>
            <w:vAlign w:val="center"/>
          </w:tcPr>
          <w:p w14:paraId="4F692372"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542" w:type="dxa"/>
            <w:shd w:val="clear" w:color="auto" w:fill="002060"/>
            <w:vAlign w:val="center"/>
          </w:tcPr>
          <w:p w14:paraId="0F81BA7D"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850" w:type="dxa"/>
            <w:shd w:val="clear" w:color="auto" w:fill="607796"/>
            <w:vAlign w:val="center"/>
          </w:tcPr>
          <w:p w14:paraId="7EDBFA5D"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2" w:type="dxa"/>
            <w:shd w:val="clear" w:color="auto" w:fill="002060"/>
            <w:vAlign w:val="center"/>
          </w:tcPr>
          <w:p w14:paraId="5820C163"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評価</w:t>
            </w:r>
          </w:p>
        </w:tc>
      </w:tr>
      <w:tr w:rsidR="00AD0A29" w:rsidRPr="00A61333" w14:paraId="2193174B" w14:textId="77777777" w:rsidTr="00981342">
        <w:trPr>
          <w:trHeight w:val="535"/>
        </w:trPr>
        <w:tc>
          <w:tcPr>
            <w:tcW w:w="421" w:type="dxa"/>
            <w:vMerge w:val="restart"/>
            <w:vAlign w:val="center"/>
          </w:tcPr>
          <w:p w14:paraId="16DE0818"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11</w:t>
            </w:r>
          </w:p>
        </w:tc>
        <w:tc>
          <w:tcPr>
            <w:tcW w:w="1683" w:type="dxa"/>
            <w:vMerge w:val="restart"/>
            <w:vAlign w:val="center"/>
          </w:tcPr>
          <w:p w14:paraId="3181A188"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敷地内全面禁煙の割合</w:t>
            </w:r>
          </w:p>
          <w:p w14:paraId="5EE93EE8" w14:textId="539CA1A5"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（中間点検見直し前の12は「建物内禁煙の割合」）</w:t>
            </w:r>
          </w:p>
        </w:tc>
        <w:tc>
          <w:tcPr>
            <w:tcW w:w="926" w:type="dxa"/>
            <w:vAlign w:val="center"/>
          </w:tcPr>
          <w:p w14:paraId="351F4158"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病院</w:t>
            </w:r>
          </w:p>
        </w:tc>
        <w:tc>
          <w:tcPr>
            <w:tcW w:w="1501" w:type="dxa"/>
            <w:vAlign w:val="center"/>
          </w:tcPr>
          <w:p w14:paraId="0B1A9880"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73.5%（H28）</w:t>
            </w:r>
          </w:p>
        </w:tc>
        <w:tc>
          <w:tcPr>
            <w:tcW w:w="1577" w:type="dxa"/>
            <w:vAlign w:val="center"/>
          </w:tcPr>
          <w:p w14:paraId="4F016793" w14:textId="19D04E6B"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88.5%（R1）</w:t>
            </w:r>
          </w:p>
        </w:tc>
        <w:tc>
          <w:tcPr>
            <w:tcW w:w="1542" w:type="dxa"/>
            <w:vAlign w:val="center"/>
          </w:tcPr>
          <w:p w14:paraId="16591D93" w14:textId="146A24FC" w:rsidR="00AD0A29" w:rsidRPr="00AE61AB" w:rsidRDefault="00FA7B1C" w:rsidP="00AD0A29">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97.4</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73D05748"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1AB15EEB" w14:textId="17C6ABB0"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1DDDD743" w14:textId="77777777" w:rsidTr="00981342">
        <w:trPr>
          <w:trHeight w:val="674"/>
        </w:trPr>
        <w:tc>
          <w:tcPr>
            <w:tcW w:w="421" w:type="dxa"/>
            <w:vMerge/>
            <w:vAlign w:val="center"/>
          </w:tcPr>
          <w:p w14:paraId="22F15B62"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204B8EDA" w14:textId="29DD7FEE"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DB40948"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w w:val="87"/>
                <w:kern w:val="0"/>
                <w:sz w:val="20"/>
                <w:szCs w:val="20"/>
                <w:fitText w:val="700" w:id="-1300912640"/>
              </w:rPr>
              <w:t>私立小中</w:t>
            </w:r>
          </w:p>
          <w:p w14:paraId="4ED4B897"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5F0D93">
              <w:rPr>
                <w:rFonts w:ascii="ＭＳ ゴシック" w:eastAsia="ＭＳ ゴシック" w:hAnsi="ＭＳ ゴシック"/>
                <w:color w:val="000000" w:themeColor="text1"/>
                <w:w w:val="87"/>
                <w:kern w:val="0"/>
                <w:sz w:val="20"/>
                <w:szCs w:val="20"/>
                <w:fitText w:val="700" w:id="-1300912639"/>
              </w:rPr>
              <w:t>高等学校</w:t>
            </w:r>
          </w:p>
        </w:tc>
        <w:tc>
          <w:tcPr>
            <w:tcW w:w="1501" w:type="dxa"/>
            <w:vAlign w:val="center"/>
          </w:tcPr>
          <w:p w14:paraId="51BA63DA"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51.9%（H28）</w:t>
            </w:r>
          </w:p>
        </w:tc>
        <w:tc>
          <w:tcPr>
            <w:tcW w:w="1577" w:type="dxa"/>
            <w:vAlign w:val="center"/>
          </w:tcPr>
          <w:p w14:paraId="0DA03FF5" w14:textId="675D31AA"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66.1%（R1）</w:t>
            </w:r>
          </w:p>
        </w:tc>
        <w:tc>
          <w:tcPr>
            <w:tcW w:w="1542" w:type="dxa"/>
            <w:vAlign w:val="center"/>
          </w:tcPr>
          <w:p w14:paraId="76958AB8" w14:textId="1F100330" w:rsidR="00AD0A29" w:rsidRPr="00AE61AB" w:rsidRDefault="00FA7B1C" w:rsidP="00FA7B1C">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90.9</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61F79D97"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7365A7A8" w14:textId="3807BD67"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39333835" w14:textId="77777777" w:rsidTr="00981342">
        <w:trPr>
          <w:trHeight w:val="450"/>
        </w:trPr>
        <w:tc>
          <w:tcPr>
            <w:tcW w:w="421" w:type="dxa"/>
            <w:vMerge w:val="restart"/>
            <w:vAlign w:val="center"/>
          </w:tcPr>
          <w:p w14:paraId="6297E94C"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12</w:t>
            </w:r>
          </w:p>
        </w:tc>
        <w:tc>
          <w:tcPr>
            <w:tcW w:w="1683" w:type="dxa"/>
            <w:vMerge/>
            <w:vAlign w:val="center"/>
          </w:tcPr>
          <w:p w14:paraId="78DDFF25" w14:textId="50BDCA6B"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779215EA"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官公庁</w:t>
            </w:r>
          </w:p>
        </w:tc>
        <w:tc>
          <w:tcPr>
            <w:tcW w:w="1501" w:type="dxa"/>
            <w:vAlign w:val="center"/>
          </w:tcPr>
          <w:p w14:paraId="3A5FAC5E" w14:textId="7328BDA2"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14.0%（H28）</w:t>
            </w:r>
          </w:p>
        </w:tc>
        <w:tc>
          <w:tcPr>
            <w:tcW w:w="1577" w:type="dxa"/>
            <w:vAlign w:val="center"/>
          </w:tcPr>
          <w:p w14:paraId="56A15CA5" w14:textId="5E1CAA8E" w:rsidR="00AD0A29" w:rsidRPr="00AE61AB" w:rsidRDefault="00AD0A29" w:rsidP="00AD0A29">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542" w:type="dxa"/>
            <w:vAlign w:val="center"/>
          </w:tcPr>
          <w:p w14:paraId="03645D75" w14:textId="286B6EA2" w:rsidR="00AD0A29" w:rsidRPr="00AE61AB" w:rsidRDefault="001F15FE" w:rsidP="00FA7B1C">
            <w:pPr>
              <w:spacing w:line="300" w:lineRule="exact"/>
              <w:rPr>
                <w:rFonts w:ascii="ＭＳ ゴシック" w:eastAsia="ＭＳ ゴシック" w:hAnsi="ＭＳ ゴシック"/>
                <w:color w:val="000000" w:themeColor="text1"/>
                <w:sz w:val="20"/>
                <w:szCs w:val="20"/>
              </w:rPr>
            </w:pPr>
            <w:r w:rsidRPr="001418DB">
              <w:rPr>
                <w:rFonts w:ascii="ＭＳ ゴシック" w:eastAsia="ＭＳ ゴシック" w:hAnsi="ＭＳ ゴシック"/>
                <w:color w:val="000000" w:themeColor="text1"/>
                <w:sz w:val="20"/>
                <w:szCs w:val="20"/>
              </w:rPr>
              <w:t>82.</w:t>
            </w:r>
            <w:r w:rsidR="00EC06E1">
              <w:rPr>
                <w:rFonts w:ascii="ＭＳ ゴシック" w:eastAsia="ＭＳ ゴシック" w:hAnsi="ＭＳ ゴシック" w:hint="eastAsia"/>
                <w:color w:val="000000" w:themeColor="text1"/>
                <w:sz w:val="20"/>
                <w:szCs w:val="20"/>
              </w:rPr>
              <w:t>3</w:t>
            </w:r>
            <w:r w:rsidR="00AD0A29" w:rsidRPr="001418DB">
              <w:rPr>
                <w:rFonts w:ascii="ＭＳ ゴシック" w:eastAsia="ＭＳ ゴシック" w:hAnsi="ＭＳ ゴシック"/>
                <w:color w:val="000000" w:themeColor="text1"/>
                <w:sz w:val="20"/>
                <w:szCs w:val="20"/>
              </w:rPr>
              <w:t>%</w:t>
            </w:r>
            <w:r w:rsidR="00AD0A29" w:rsidRPr="00AE61AB">
              <w:rPr>
                <w:rFonts w:ascii="ＭＳ ゴシック" w:eastAsia="ＭＳ ゴシック" w:hAnsi="ＭＳ ゴシック"/>
                <w:color w:val="000000" w:themeColor="text1"/>
                <w:sz w:val="20"/>
                <w:szCs w:val="20"/>
              </w:rPr>
              <w:t>（R</w:t>
            </w:r>
            <w:r w:rsidR="00FA7B1C">
              <w:rPr>
                <w:rFonts w:ascii="ＭＳ ゴシック" w:eastAsia="ＭＳ ゴシック" w:hAnsi="ＭＳ ゴシック"/>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3C61F3AC"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14CDE0BC" w14:textId="04E6D124"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2E445D5F" w14:textId="77777777" w:rsidTr="00981342">
        <w:trPr>
          <w:trHeight w:val="450"/>
        </w:trPr>
        <w:tc>
          <w:tcPr>
            <w:tcW w:w="421" w:type="dxa"/>
            <w:vMerge/>
            <w:vAlign w:val="center"/>
          </w:tcPr>
          <w:p w14:paraId="7D000DA9"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06190662"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91685FE"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大学</w:t>
            </w:r>
          </w:p>
        </w:tc>
        <w:tc>
          <w:tcPr>
            <w:tcW w:w="1501" w:type="dxa"/>
            <w:vAlign w:val="center"/>
          </w:tcPr>
          <w:p w14:paraId="401F1114" w14:textId="0D3D9C3D"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28.6%（H28）</w:t>
            </w:r>
          </w:p>
        </w:tc>
        <w:tc>
          <w:tcPr>
            <w:tcW w:w="1577" w:type="dxa"/>
            <w:vAlign w:val="center"/>
          </w:tcPr>
          <w:p w14:paraId="560F6404" w14:textId="4A9ACF40" w:rsidR="00AD0A29" w:rsidRPr="00AE61AB" w:rsidRDefault="00AD0A29" w:rsidP="00AD0A29">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542" w:type="dxa"/>
            <w:vAlign w:val="center"/>
          </w:tcPr>
          <w:p w14:paraId="02DF01C3" w14:textId="12AE7709" w:rsidR="00AD0A29" w:rsidRPr="00AE61AB" w:rsidRDefault="00FA7B1C" w:rsidP="00FA7B1C">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68.2</w:t>
            </w:r>
            <w:r w:rsidR="00AD0A29"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5</w:t>
            </w:r>
            <w:r w:rsidR="00AD0A29" w:rsidRPr="00AE61AB">
              <w:rPr>
                <w:rFonts w:ascii="ＭＳ ゴシック" w:eastAsia="ＭＳ ゴシック" w:hAnsi="ＭＳ ゴシック"/>
                <w:color w:val="000000" w:themeColor="text1"/>
                <w:sz w:val="20"/>
                <w:szCs w:val="20"/>
              </w:rPr>
              <w:t>）</w:t>
            </w:r>
          </w:p>
        </w:tc>
        <w:tc>
          <w:tcPr>
            <w:tcW w:w="850" w:type="dxa"/>
            <w:vAlign w:val="center"/>
          </w:tcPr>
          <w:p w14:paraId="405352FB"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100%</w:t>
            </w:r>
          </w:p>
        </w:tc>
        <w:tc>
          <w:tcPr>
            <w:tcW w:w="572" w:type="dxa"/>
            <w:vAlign w:val="center"/>
          </w:tcPr>
          <w:p w14:paraId="57A3496A" w14:textId="71C64F13"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34C3ADC9" w14:textId="77777777" w:rsidTr="00981342">
        <w:trPr>
          <w:trHeight w:val="494"/>
        </w:trPr>
        <w:tc>
          <w:tcPr>
            <w:tcW w:w="421" w:type="dxa"/>
            <w:vMerge w:val="restart"/>
            <w:vAlign w:val="center"/>
          </w:tcPr>
          <w:p w14:paraId="0FBED4A4" w14:textId="77777777" w:rsidR="00AD0A29" w:rsidRPr="00A61333" w:rsidRDefault="00AD0A29" w:rsidP="00AD0A29">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13</w:t>
            </w:r>
          </w:p>
        </w:tc>
        <w:tc>
          <w:tcPr>
            <w:tcW w:w="1683" w:type="dxa"/>
            <w:vMerge w:val="restart"/>
            <w:vAlign w:val="center"/>
          </w:tcPr>
          <w:p w14:paraId="26F043DD"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受動喫煙の機会を有する者の割合</w:t>
            </w:r>
            <w:r w:rsidRPr="00AE61AB">
              <w:rPr>
                <w:rFonts w:ascii="ＭＳ ゴシック" w:eastAsia="ＭＳ ゴシック" w:hAnsi="ＭＳ ゴシック"/>
                <w:color w:val="000000" w:themeColor="text1"/>
                <w:sz w:val="20"/>
                <w:szCs w:val="20"/>
              </w:rPr>
              <w:t>（☆）</w:t>
            </w:r>
          </w:p>
        </w:tc>
        <w:tc>
          <w:tcPr>
            <w:tcW w:w="926" w:type="dxa"/>
            <w:vAlign w:val="center"/>
          </w:tcPr>
          <w:p w14:paraId="6A68362C"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職場</w:t>
            </w:r>
          </w:p>
        </w:tc>
        <w:tc>
          <w:tcPr>
            <w:tcW w:w="1501" w:type="dxa"/>
            <w:vAlign w:val="center"/>
          </w:tcPr>
          <w:p w14:paraId="3AF31B5D"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34.6%（H25）</w:t>
            </w:r>
          </w:p>
        </w:tc>
        <w:tc>
          <w:tcPr>
            <w:tcW w:w="1577" w:type="dxa"/>
            <w:vAlign w:val="center"/>
          </w:tcPr>
          <w:p w14:paraId="7A6C091A" w14:textId="5BFDDA80"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30.0</w:t>
            </w:r>
            <w:r w:rsidRPr="00AE61AB">
              <w:rPr>
                <w:rFonts w:ascii="ＭＳ ゴシック" w:eastAsia="ＭＳ ゴシック" w:hAnsi="ＭＳ ゴシック"/>
                <w:color w:val="000000" w:themeColor="text1"/>
                <w:sz w:val="20"/>
                <w:szCs w:val="20"/>
              </w:rPr>
              <w:t>%（H29）</w:t>
            </w:r>
          </w:p>
        </w:tc>
        <w:tc>
          <w:tcPr>
            <w:tcW w:w="1542" w:type="dxa"/>
            <w:vAlign w:val="center"/>
          </w:tcPr>
          <w:p w14:paraId="1B6D8F69" w14:textId="27823D81"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26.4%（H30）</w:t>
            </w:r>
          </w:p>
        </w:tc>
        <w:tc>
          <w:tcPr>
            <w:tcW w:w="850" w:type="dxa"/>
            <w:vAlign w:val="center"/>
          </w:tcPr>
          <w:p w14:paraId="552373B4"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0%</w:t>
            </w:r>
          </w:p>
        </w:tc>
        <w:tc>
          <w:tcPr>
            <w:tcW w:w="572" w:type="dxa"/>
            <w:vAlign w:val="center"/>
          </w:tcPr>
          <w:p w14:paraId="4C1AA1F2" w14:textId="133C546C"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7FE6F073" w14:textId="77777777" w:rsidTr="00981342">
        <w:trPr>
          <w:trHeight w:val="558"/>
        </w:trPr>
        <w:tc>
          <w:tcPr>
            <w:tcW w:w="421" w:type="dxa"/>
            <w:vMerge/>
            <w:vAlign w:val="center"/>
          </w:tcPr>
          <w:p w14:paraId="51EECEF0" w14:textId="77777777" w:rsidR="00AD0A29" w:rsidRPr="00A61333" w:rsidRDefault="00AD0A29" w:rsidP="00AD0A29">
            <w:pPr>
              <w:spacing w:line="300" w:lineRule="exact"/>
              <w:jc w:val="center"/>
              <w:rPr>
                <w:rFonts w:ascii="ＭＳ ゴシック" w:eastAsia="ＭＳ ゴシック" w:hAnsi="ＭＳ ゴシック"/>
                <w:sz w:val="20"/>
                <w:szCs w:val="20"/>
              </w:rPr>
            </w:pPr>
          </w:p>
        </w:tc>
        <w:tc>
          <w:tcPr>
            <w:tcW w:w="1683" w:type="dxa"/>
            <w:vMerge/>
            <w:vAlign w:val="center"/>
          </w:tcPr>
          <w:p w14:paraId="51859BA3"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p>
        </w:tc>
        <w:tc>
          <w:tcPr>
            <w:tcW w:w="926" w:type="dxa"/>
            <w:vAlign w:val="center"/>
          </w:tcPr>
          <w:p w14:paraId="0DB09CE0"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飲食店</w:t>
            </w:r>
          </w:p>
        </w:tc>
        <w:tc>
          <w:tcPr>
            <w:tcW w:w="1501" w:type="dxa"/>
            <w:vAlign w:val="center"/>
          </w:tcPr>
          <w:p w14:paraId="4B7EFCFD" w14:textId="7777777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54.4%（H25）</w:t>
            </w:r>
          </w:p>
        </w:tc>
        <w:tc>
          <w:tcPr>
            <w:tcW w:w="1577" w:type="dxa"/>
            <w:vAlign w:val="center"/>
          </w:tcPr>
          <w:p w14:paraId="0AE17281" w14:textId="4AC966D7"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49.5%（H29）</w:t>
            </w:r>
          </w:p>
        </w:tc>
        <w:tc>
          <w:tcPr>
            <w:tcW w:w="1542" w:type="dxa"/>
            <w:vAlign w:val="center"/>
          </w:tcPr>
          <w:p w14:paraId="61BC57EA" w14:textId="07F03A01"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42.6%（H30）</w:t>
            </w:r>
          </w:p>
        </w:tc>
        <w:tc>
          <w:tcPr>
            <w:tcW w:w="850" w:type="dxa"/>
            <w:vAlign w:val="center"/>
          </w:tcPr>
          <w:p w14:paraId="11859C54" w14:textId="77777777" w:rsidR="00AD0A29" w:rsidRPr="00A61333" w:rsidRDefault="00AD0A29" w:rsidP="00AD0A29">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15%</w:t>
            </w:r>
          </w:p>
        </w:tc>
        <w:tc>
          <w:tcPr>
            <w:tcW w:w="572" w:type="dxa"/>
            <w:vAlign w:val="center"/>
          </w:tcPr>
          <w:p w14:paraId="4DCB00B5" w14:textId="404818A4" w:rsidR="00AD0A29" w:rsidRPr="00A61333" w:rsidRDefault="00AD0A29" w:rsidP="00AD0A29">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AD0A29" w:rsidRPr="00A61333" w14:paraId="6B4D468E" w14:textId="77777777" w:rsidTr="003B726C">
        <w:trPr>
          <w:trHeight w:val="393"/>
        </w:trPr>
        <w:tc>
          <w:tcPr>
            <w:tcW w:w="9072" w:type="dxa"/>
            <w:gridSpan w:val="8"/>
            <w:shd w:val="clear" w:color="auto" w:fill="BDD6EE" w:themeFill="accent1" w:themeFillTint="66"/>
          </w:tcPr>
          <w:p w14:paraId="59A35DAB" w14:textId="05F26DC6"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（７）歯と口の健康</w:t>
            </w:r>
          </w:p>
        </w:tc>
      </w:tr>
      <w:tr w:rsidR="003B726C" w:rsidRPr="00A61333" w14:paraId="03AD87B6" w14:textId="77777777" w:rsidTr="00981342">
        <w:trPr>
          <w:trHeight w:val="730"/>
        </w:trPr>
        <w:tc>
          <w:tcPr>
            <w:tcW w:w="421" w:type="dxa"/>
            <w:vAlign w:val="center"/>
          </w:tcPr>
          <w:p w14:paraId="0E98A2D6"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14</w:t>
            </w:r>
          </w:p>
        </w:tc>
        <w:tc>
          <w:tcPr>
            <w:tcW w:w="2609" w:type="dxa"/>
            <w:gridSpan w:val="2"/>
            <w:vAlign w:val="center"/>
          </w:tcPr>
          <w:p w14:paraId="10AB98E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過去</w:t>
            </w:r>
            <w:r w:rsidRPr="00AE61AB">
              <w:rPr>
                <w:rFonts w:ascii="ＭＳ ゴシック" w:eastAsia="ＭＳ ゴシック" w:hAnsi="ＭＳ ゴシック"/>
                <w:color w:val="000000" w:themeColor="text1"/>
                <w:sz w:val="20"/>
                <w:szCs w:val="20"/>
              </w:rPr>
              <w:t>1年に歯科健診を受診した者の割合（20歳以上）（☆）</w:t>
            </w:r>
          </w:p>
        </w:tc>
        <w:tc>
          <w:tcPr>
            <w:tcW w:w="1501" w:type="dxa"/>
            <w:vAlign w:val="center"/>
          </w:tcPr>
          <w:p w14:paraId="221683E2"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51.4%（H28）</w:t>
            </w:r>
          </w:p>
        </w:tc>
        <w:tc>
          <w:tcPr>
            <w:tcW w:w="1577" w:type="dxa"/>
            <w:vAlign w:val="center"/>
          </w:tcPr>
          <w:p w14:paraId="65C352EE" w14:textId="72AE59C0"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52.9</w:t>
            </w:r>
            <w:r w:rsidRPr="00AE61AB">
              <w:rPr>
                <w:rFonts w:ascii="ＭＳ ゴシック" w:eastAsia="ＭＳ ゴシック" w:hAnsi="ＭＳ ゴシック" w:hint="eastAsia"/>
                <w:color w:val="000000" w:themeColor="text1"/>
                <w:sz w:val="20"/>
                <w:szCs w:val="20"/>
              </w:rPr>
              <w:t>%（R</w:t>
            </w: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w:t>
            </w:r>
          </w:p>
        </w:tc>
        <w:tc>
          <w:tcPr>
            <w:tcW w:w="1542" w:type="dxa"/>
            <w:vAlign w:val="center"/>
          </w:tcPr>
          <w:p w14:paraId="54CE2907" w14:textId="3ABC52DA"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65.3%（R</w:t>
            </w:r>
            <w:r w:rsidRPr="00AE61AB">
              <w:rPr>
                <w:rFonts w:ascii="ＭＳ ゴシック" w:eastAsia="ＭＳ ゴシック" w:hAnsi="ＭＳ ゴシック"/>
                <w:color w:val="000000" w:themeColor="text1"/>
                <w:sz w:val="20"/>
                <w:szCs w:val="20"/>
              </w:rPr>
              <w:t>4</w:t>
            </w:r>
            <w:r w:rsidRPr="00AE61AB">
              <w:rPr>
                <w:rFonts w:ascii="ＭＳ ゴシック" w:eastAsia="ＭＳ ゴシック" w:hAnsi="ＭＳ ゴシック" w:hint="eastAsia"/>
                <w:color w:val="000000" w:themeColor="text1"/>
                <w:sz w:val="20"/>
                <w:szCs w:val="20"/>
              </w:rPr>
              <w:t>）</w:t>
            </w:r>
          </w:p>
        </w:tc>
        <w:tc>
          <w:tcPr>
            <w:tcW w:w="850" w:type="dxa"/>
            <w:vAlign w:val="center"/>
          </w:tcPr>
          <w:p w14:paraId="0408C6A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55%以上</w:t>
            </w:r>
          </w:p>
        </w:tc>
        <w:tc>
          <w:tcPr>
            <w:tcW w:w="572" w:type="dxa"/>
            <w:vAlign w:val="center"/>
          </w:tcPr>
          <w:p w14:paraId="5FBA286B" w14:textId="15914535"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24CA8194" w14:textId="77777777" w:rsidTr="00981342">
        <w:trPr>
          <w:trHeight w:val="450"/>
        </w:trPr>
        <w:tc>
          <w:tcPr>
            <w:tcW w:w="421" w:type="dxa"/>
            <w:vAlign w:val="center"/>
          </w:tcPr>
          <w:p w14:paraId="333C07BE"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15</w:t>
            </w:r>
          </w:p>
        </w:tc>
        <w:tc>
          <w:tcPr>
            <w:tcW w:w="2609" w:type="dxa"/>
            <w:gridSpan w:val="2"/>
            <w:vAlign w:val="center"/>
          </w:tcPr>
          <w:p w14:paraId="2101C776"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歯磨き習慣のある者の割合</w:t>
            </w:r>
          </w:p>
        </w:tc>
        <w:tc>
          <w:tcPr>
            <w:tcW w:w="1501" w:type="dxa"/>
            <w:vAlign w:val="center"/>
          </w:tcPr>
          <w:p w14:paraId="5C4DBFA0"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56.6%（H28）</w:t>
            </w:r>
          </w:p>
        </w:tc>
        <w:tc>
          <w:tcPr>
            <w:tcW w:w="1577" w:type="dxa"/>
            <w:vAlign w:val="center"/>
          </w:tcPr>
          <w:p w14:paraId="788BC240" w14:textId="148F1FED"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76.1%（R2）</w:t>
            </w:r>
          </w:p>
        </w:tc>
        <w:tc>
          <w:tcPr>
            <w:tcW w:w="1542" w:type="dxa"/>
            <w:vAlign w:val="center"/>
          </w:tcPr>
          <w:p w14:paraId="2DBD3B16" w14:textId="11515738"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75.0%（R3）</w:t>
            </w:r>
          </w:p>
        </w:tc>
        <w:tc>
          <w:tcPr>
            <w:tcW w:w="850" w:type="dxa"/>
            <w:vAlign w:val="center"/>
          </w:tcPr>
          <w:p w14:paraId="4F908C4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7762CFCA" w14:textId="38AA3A8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55302AA3" w14:textId="77777777" w:rsidTr="00981342">
        <w:trPr>
          <w:trHeight w:val="450"/>
        </w:trPr>
        <w:tc>
          <w:tcPr>
            <w:tcW w:w="421" w:type="dxa"/>
            <w:vAlign w:val="center"/>
          </w:tcPr>
          <w:p w14:paraId="07D9D4B9"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16</w:t>
            </w:r>
          </w:p>
        </w:tc>
        <w:tc>
          <w:tcPr>
            <w:tcW w:w="2609" w:type="dxa"/>
            <w:gridSpan w:val="2"/>
            <w:vAlign w:val="center"/>
          </w:tcPr>
          <w:p w14:paraId="4AC27B66"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咀嚼良好者の割合（</w:t>
            </w:r>
            <w:r w:rsidRPr="00AE61AB">
              <w:rPr>
                <w:rFonts w:ascii="ＭＳ ゴシック" w:eastAsia="ＭＳ ゴシック" w:hAnsi="ＭＳ ゴシック"/>
                <w:color w:val="000000" w:themeColor="text1"/>
                <w:sz w:val="20"/>
                <w:szCs w:val="20"/>
              </w:rPr>
              <w:t>60歳以上）</w:t>
            </w:r>
          </w:p>
        </w:tc>
        <w:tc>
          <w:tcPr>
            <w:tcW w:w="1501" w:type="dxa"/>
            <w:vAlign w:val="center"/>
          </w:tcPr>
          <w:p w14:paraId="2204C8C1"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65.9%（H28）</w:t>
            </w:r>
          </w:p>
        </w:tc>
        <w:tc>
          <w:tcPr>
            <w:tcW w:w="1577" w:type="dxa"/>
            <w:vAlign w:val="center"/>
          </w:tcPr>
          <w:p w14:paraId="5FE0333B" w14:textId="550AEE25"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80.2%（R2）</w:t>
            </w:r>
          </w:p>
        </w:tc>
        <w:tc>
          <w:tcPr>
            <w:tcW w:w="1542" w:type="dxa"/>
            <w:vAlign w:val="center"/>
          </w:tcPr>
          <w:p w14:paraId="2C965FA4" w14:textId="0A86224D" w:rsidR="003B726C" w:rsidRPr="00AE61AB" w:rsidRDefault="0087673A"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w:t>
            </w:r>
            <w:r w:rsidR="00F90750">
              <w:rPr>
                <w:rFonts w:ascii="ＭＳ ゴシック" w:eastAsia="ＭＳ ゴシック" w:hAnsi="ＭＳ ゴシック" w:hint="eastAsia"/>
                <w:color w:val="000000" w:themeColor="text1"/>
                <w:sz w:val="20"/>
                <w:szCs w:val="20"/>
              </w:rPr>
              <w:t>7</w:t>
            </w:r>
            <w:r w:rsidR="003B726C" w:rsidRPr="00AE61AB">
              <w:rPr>
                <w:rFonts w:ascii="ＭＳ ゴシック" w:eastAsia="ＭＳ ゴシック" w:hAnsi="ＭＳ ゴシック"/>
                <w:color w:val="000000" w:themeColor="text1"/>
                <w:sz w:val="20"/>
                <w:szCs w:val="20"/>
              </w:rPr>
              <w:t>%（R4）</w:t>
            </w:r>
          </w:p>
        </w:tc>
        <w:tc>
          <w:tcPr>
            <w:tcW w:w="850" w:type="dxa"/>
            <w:vAlign w:val="center"/>
          </w:tcPr>
          <w:p w14:paraId="1FDFF404"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75%以上</w:t>
            </w:r>
          </w:p>
        </w:tc>
        <w:tc>
          <w:tcPr>
            <w:tcW w:w="572" w:type="dxa"/>
            <w:vAlign w:val="center"/>
          </w:tcPr>
          <w:p w14:paraId="6DA10455" w14:textId="209415B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1BC9F504" w14:textId="77777777" w:rsidTr="00981342">
        <w:trPr>
          <w:trHeight w:val="730"/>
        </w:trPr>
        <w:tc>
          <w:tcPr>
            <w:tcW w:w="421" w:type="dxa"/>
            <w:vAlign w:val="center"/>
          </w:tcPr>
          <w:p w14:paraId="33E08F80" w14:textId="77777777" w:rsidR="003B726C" w:rsidRPr="00A61333" w:rsidRDefault="003B726C" w:rsidP="003B726C">
            <w:pPr>
              <w:spacing w:line="300" w:lineRule="exact"/>
              <w:jc w:val="center"/>
              <w:rPr>
                <w:rFonts w:ascii="ＭＳ ゴシック" w:eastAsia="ＭＳ ゴシック" w:hAnsi="ＭＳ ゴシック"/>
                <w:sz w:val="20"/>
                <w:szCs w:val="20"/>
              </w:rPr>
            </w:pPr>
            <w:bookmarkStart w:id="2" w:name="_Hlk137768436"/>
            <w:r w:rsidRPr="00A61333">
              <w:rPr>
                <w:rFonts w:ascii="ＭＳ ゴシック" w:eastAsia="ＭＳ ゴシック" w:hAnsi="ＭＳ ゴシック" w:hint="eastAsia"/>
                <w:sz w:val="20"/>
                <w:szCs w:val="20"/>
              </w:rPr>
              <w:t>17</w:t>
            </w:r>
          </w:p>
        </w:tc>
        <w:tc>
          <w:tcPr>
            <w:tcW w:w="2609" w:type="dxa"/>
            <w:gridSpan w:val="2"/>
            <w:vAlign w:val="center"/>
          </w:tcPr>
          <w:p w14:paraId="69691176" w14:textId="32F413BF" w:rsidR="003B726C" w:rsidRPr="00AE61AB" w:rsidRDefault="003B726C" w:rsidP="00096D88">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20本以上の歯を有する人の割合（80歳）</w:t>
            </w:r>
          </w:p>
        </w:tc>
        <w:tc>
          <w:tcPr>
            <w:tcW w:w="1501" w:type="dxa"/>
            <w:vAlign w:val="center"/>
          </w:tcPr>
          <w:p w14:paraId="7ECFCA4F"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42.1%</w:t>
            </w:r>
          </w:p>
          <w:p w14:paraId="04912EDD" w14:textId="76095B04" w:rsidR="003B726C" w:rsidRPr="00AE61AB" w:rsidRDefault="00096D88" w:rsidP="00096D88">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3B726C" w:rsidRPr="00AE61AB">
              <w:rPr>
                <w:rFonts w:ascii="ＭＳ ゴシック" w:eastAsia="ＭＳ ゴシック" w:hAnsi="ＭＳ ゴシック"/>
                <w:color w:val="000000" w:themeColor="text1"/>
                <w:sz w:val="20"/>
                <w:szCs w:val="20"/>
              </w:rPr>
              <w:t>H25-H27</w:t>
            </w:r>
            <w:r>
              <w:rPr>
                <w:rFonts w:ascii="ＭＳ ゴシック" w:eastAsia="ＭＳ ゴシック" w:hAnsi="ＭＳ ゴシック"/>
                <w:color w:val="000000" w:themeColor="text1"/>
                <w:sz w:val="20"/>
                <w:szCs w:val="20"/>
              </w:rPr>
              <w:t>平均</w:t>
            </w:r>
            <w:r>
              <w:rPr>
                <w:rFonts w:ascii="ＭＳ ゴシック" w:eastAsia="ＭＳ ゴシック" w:hAnsi="ＭＳ ゴシック" w:hint="eastAsia"/>
                <w:color w:val="000000" w:themeColor="text1"/>
                <w:sz w:val="20"/>
                <w:szCs w:val="20"/>
              </w:rPr>
              <w:t>)</w:t>
            </w:r>
          </w:p>
        </w:tc>
        <w:tc>
          <w:tcPr>
            <w:tcW w:w="1577" w:type="dxa"/>
            <w:vAlign w:val="center"/>
          </w:tcPr>
          <w:p w14:paraId="70A4B47B" w14:textId="546411E0"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45.0%</w:t>
            </w:r>
          </w:p>
          <w:p w14:paraId="08011829" w14:textId="6E492A23"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（H28-30平均）</w:t>
            </w:r>
          </w:p>
        </w:tc>
        <w:tc>
          <w:tcPr>
            <w:tcW w:w="1542" w:type="dxa"/>
            <w:vAlign w:val="center"/>
          </w:tcPr>
          <w:p w14:paraId="131B47AC" w14:textId="371A5379"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54.0%</w:t>
            </w:r>
          </w:p>
          <w:p w14:paraId="615D37C4" w14:textId="5FD896BA"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（H29-R1平均）</w:t>
            </w:r>
          </w:p>
        </w:tc>
        <w:tc>
          <w:tcPr>
            <w:tcW w:w="850" w:type="dxa"/>
            <w:vAlign w:val="center"/>
          </w:tcPr>
          <w:p w14:paraId="50313ED5"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45%以上</w:t>
            </w:r>
          </w:p>
        </w:tc>
        <w:tc>
          <w:tcPr>
            <w:tcW w:w="572" w:type="dxa"/>
            <w:vAlign w:val="center"/>
          </w:tcPr>
          <w:p w14:paraId="32B318C4" w14:textId="21BBF5C6"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r w:rsidRPr="00A61333">
              <w:rPr>
                <w:rFonts w:ascii="ＭＳ ゴシック" w:eastAsia="ＭＳ ゴシック" w:hAnsi="ＭＳ ゴシック"/>
                <w:sz w:val="24"/>
                <w:szCs w:val="20"/>
              </w:rPr>
              <w:t>)</w:t>
            </w:r>
          </w:p>
        </w:tc>
      </w:tr>
      <w:bookmarkEnd w:id="2"/>
      <w:tr w:rsidR="00AD0A29" w:rsidRPr="00A61333" w14:paraId="2120D9B8" w14:textId="77777777" w:rsidTr="003B726C">
        <w:trPr>
          <w:trHeight w:val="393"/>
        </w:trPr>
        <w:tc>
          <w:tcPr>
            <w:tcW w:w="9072" w:type="dxa"/>
            <w:gridSpan w:val="8"/>
            <w:shd w:val="clear" w:color="auto" w:fill="BDD6EE" w:themeFill="accent1" w:themeFillTint="66"/>
          </w:tcPr>
          <w:p w14:paraId="2DC95DD1" w14:textId="2D089026" w:rsidR="00AD0A29" w:rsidRPr="00AE61AB" w:rsidRDefault="00AD0A29" w:rsidP="00AD0A29">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（８）こころの健康</w:t>
            </w:r>
          </w:p>
        </w:tc>
      </w:tr>
      <w:tr w:rsidR="003B726C" w:rsidRPr="00A61333" w14:paraId="2D845C8B" w14:textId="77777777" w:rsidTr="00981342">
        <w:trPr>
          <w:trHeight w:val="1270"/>
        </w:trPr>
        <w:tc>
          <w:tcPr>
            <w:tcW w:w="421" w:type="dxa"/>
            <w:vAlign w:val="center"/>
          </w:tcPr>
          <w:p w14:paraId="044D2391"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18</w:t>
            </w:r>
          </w:p>
        </w:tc>
        <w:tc>
          <w:tcPr>
            <w:tcW w:w="2609" w:type="dxa"/>
            <w:gridSpan w:val="2"/>
            <w:vAlign w:val="center"/>
          </w:tcPr>
          <w:p w14:paraId="1E5A1C3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気分障がい・不安障がいに相応する心理的苦痛を感じている者の割合（</w:t>
            </w:r>
            <w:r w:rsidRPr="00AE61AB">
              <w:rPr>
                <w:rFonts w:ascii="ＭＳ ゴシック" w:eastAsia="ＭＳ ゴシック" w:hAnsi="ＭＳ ゴシック"/>
                <w:color w:val="000000" w:themeColor="text1"/>
                <w:sz w:val="20"/>
                <w:szCs w:val="20"/>
              </w:rPr>
              <w:t>20歳以上）（☆）</w:t>
            </w:r>
          </w:p>
        </w:tc>
        <w:tc>
          <w:tcPr>
            <w:tcW w:w="1501" w:type="dxa"/>
            <w:vAlign w:val="center"/>
          </w:tcPr>
          <w:p w14:paraId="01FA0A3C"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10.6%（H28）</w:t>
            </w:r>
          </w:p>
        </w:tc>
        <w:tc>
          <w:tcPr>
            <w:tcW w:w="1577" w:type="dxa"/>
            <w:vAlign w:val="center"/>
          </w:tcPr>
          <w:p w14:paraId="508A54D9" w14:textId="11FF6F04"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10.7%（R1）</w:t>
            </w:r>
          </w:p>
        </w:tc>
        <w:tc>
          <w:tcPr>
            <w:tcW w:w="1542" w:type="dxa"/>
            <w:vAlign w:val="center"/>
          </w:tcPr>
          <w:p w14:paraId="70674A81" w14:textId="18714AD0" w:rsidR="003B726C" w:rsidRPr="00AE61AB" w:rsidRDefault="003B726C" w:rsidP="00CE604B">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10.7%（R</w:t>
            </w:r>
            <w:r w:rsidR="00CE604B">
              <w:rPr>
                <w:rFonts w:ascii="ＭＳ ゴシック" w:eastAsia="ＭＳ ゴシック" w:hAnsi="ＭＳ ゴシック"/>
                <w:color w:val="000000" w:themeColor="text1"/>
                <w:sz w:val="20"/>
                <w:szCs w:val="20"/>
              </w:rPr>
              <w:t>4</w:t>
            </w:r>
            <w:r w:rsidRPr="00AE61AB">
              <w:rPr>
                <w:rFonts w:ascii="ＭＳ ゴシック" w:eastAsia="ＭＳ ゴシック" w:hAnsi="ＭＳ ゴシック"/>
                <w:color w:val="000000" w:themeColor="text1"/>
                <w:sz w:val="20"/>
                <w:szCs w:val="20"/>
              </w:rPr>
              <w:t>）</w:t>
            </w:r>
          </w:p>
        </w:tc>
        <w:tc>
          <w:tcPr>
            <w:tcW w:w="850" w:type="dxa"/>
            <w:vAlign w:val="center"/>
          </w:tcPr>
          <w:p w14:paraId="45A2253C"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10%以下</w:t>
            </w:r>
          </w:p>
        </w:tc>
        <w:tc>
          <w:tcPr>
            <w:tcW w:w="572" w:type="dxa"/>
            <w:vAlign w:val="center"/>
          </w:tcPr>
          <w:p w14:paraId="787B4EA1" w14:textId="0B7C76FE"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3B726C" w:rsidRPr="00A61333" w14:paraId="2E8B0DDC" w14:textId="77777777" w:rsidTr="00981342">
        <w:trPr>
          <w:trHeight w:val="730"/>
        </w:trPr>
        <w:tc>
          <w:tcPr>
            <w:tcW w:w="421" w:type="dxa"/>
            <w:vAlign w:val="center"/>
          </w:tcPr>
          <w:p w14:paraId="49B94B12"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19</w:t>
            </w:r>
          </w:p>
        </w:tc>
        <w:tc>
          <w:tcPr>
            <w:tcW w:w="2609" w:type="dxa"/>
            <w:gridSpan w:val="2"/>
            <w:vAlign w:val="center"/>
          </w:tcPr>
          <w:p w14:paraId="6481D425"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地域の集まりやグループに参加する者の割合</w:t>
            </w:r>
          </w:p>
        </w:tc>
        <w:tc>
          <w:tcPr>
            <w:tcW w:w="1501" w:type="dxa"/>
            <w:vAlign w:val="center"/>
          </w:tcPr>
          <w:p w14:paraId="63B46AC7"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24.1%（H28）</w:t>
            </w:r>
          </w:p>
        </w:tc>
        <w:tc>
          <w:tcPr>
            <w:tcW w:w="1577" w:type="dxa"/>
            <w:vAlign w:val="center"/>
          </w:tcPr>
          <w:p w14:paraId="35824F6E" w14:textId="516226D6"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16</w:t>
            </w:r>
            <w:r w:rsidRPr="00AE61AB">
              <w:rPr>
                <w:rFonts w:ascii="ＭＳ ゴシック" w:eastAsia="ＭＳ ゴシック" w:hAnsi="ＭＳ ゴシック" w:hint="eastAsia"/>
                <w:color w:val="000000" w:themeColor="text1"/>
                <w:sz w:val="20"/>
                <w:szCs w:val="20"/>
              </w:rPr>
              <w:t>.</w:t>
            </w:r>
            <w:r w:rsidRPr="00AE61AB">
              <w:rPr>
                <w:rFonts w:ascii="ＭＳ ゴシック" w:eastAsia="ＭＳ ゴシック" w:hAnsi="ＭＳ ゴシック"/>
                <w:color w:val="000000" w:themeColor="text1"/>
                <w:sz w:val="20"/>
                <w:szCs w:val="20"/>
              </w:rPr>
              <w:t>4%（R2）</w:t>
            </w:r>
          </w:p>
        </w:tc>
        <w:tc>
          <w:tcPr>
            <w:tcW w:w="1542" w:type="dxa"/>
            <w:vAlign w:val="center"/>
          </w:tcPr>
          <w:p w14:paraId="1B713E3E" w14:textId="5B128640" w:rsidR="003B726C" w:rsidRPr="00AE61AB" w:rsidRDefault="0047449D"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22.9</w:t>
            </w:r>
            <w:r w:rsidR="003B726C" w:rsidRPr="00AE61AB">
              <w:rPr>
                <w:rFonts w:ascii="ＭＳ ゴシック" w:eastAsia="ＭＳ ゴシック" w:hAnsi="ＭＳ ゴシック"/>
                <w:color w:val="000000" w:themeColor="text1"/>
                <w:sz w:val="20"/>
                <w:szCs w:val="20"/>
              </w:rPr>
              <w:t>%（R4）</w:t>
            </w:r>
          </w:p>
        </w:tc>
        <w:tc>
          <w:tcPr>
            <w:tcW w:w="850" w:type="dxa"/>
            <w:vAlign w:val="center"/>
          </w:tcPr>
          <w:p w14:paraId="626DA437"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2341CE10" w14:textId="70B5368A" w:rsidR="003B726C" w:rsidRPr="00A61333" w:rsidRDefault="0047449D" w:rsidP="003B726C">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D</w:t>
            </w:r>
          </w:p>
        </w:tc>
      </w:tr>
      <w:tr w:rsidR="003B726C" w:rsidRPr="00A61333" w14:paraId="2E02D35E" w14:textId="77777777" w:rsidTr="003B726C">
        <w:trPr>
          <w:trHeight w:val="393"/>
        </w:trPr>
        <w:tc>
          <w:tcPr>
            <w:tcW w:w="9072" w:type="dxa"/>
            <w:gridSpan w:val="8"/>
            <w:shd w:val="clear" w:color="auto" w:fill="2E74B5" w:themeFill="accent1" w:themeFillShade="BF"/>
          </w:tcPr>
          <w:p w14:paraId="279F86CB" w14:textId="632E06C6" w:rsidR="003B726C" w:rsidRPr="00A61333" w:rsidRDefault="003B726C" w:rsidP="003B726C">
            <w:pPr>
              <w:spacing w:line="300" w:lineRule="exact"/>
              <w:rPr>
                <w:rFonts w:ascii="ＭＳ ゴシック" w:eastAsia="ＭＳ ゴシック" w:hAnsi="ＭＳ ゴシック"/>
                <w:b/>
                <w:sz w:val="20"/>
                <w:szCs w:val="20"/>
              </w:rPr>
            </w:pPr>
            <w:r w:rsidRPr="00A61333">
              <w:rPr>
                <w:rFonts w:ascii="ＭＳ ゴシック" w:eastAsia="ＭＳ ゴシック" w:hAnsi="ＭＳ ゴシック" w:hint="eastAsia"/>
                <w:b/>
                <w:color w:val="FFFFFF" w:themeColor="background1"/>
                <w:sz w:val="20"/>
                <w:szCs w:val="20"/>
              </w:rPr>
              <w:t>２　生活習慣病の早期発見・重症化予防</w:t>
            </w:r>
          </w:p>
        </w:tc>
      </w:tr>
      <w:tr w:rsidR="003B726C" w:rsidRPr="00A61333" w14:paraId="149FAEAA" w14:textId="77777777" w:rsidTr="003B726C">
        <w:trPr>
          <w:trHeight w:val="393"/>
        </w:trPr>
        <w:tc>
          <w:tcPr>
            <w:tcW w:w="9072" w:type="dxa"/>
            <w:gridSpan w:val="8"/>
            <w:shd w:val="clear" w:color="auto" w:fill="BDD6EE" w:themeFill="accent1" w:themeFillTint="66"/>
          </w:tcPr>
          <w:p w14:paraId="3D738AC6" w14:textId="21FEA3C9"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（１）けんしん（健診・がん検診）</w:t>
            </w:r>
          </w:p>
        </w:tc>
      </w:tr>
      <w:tr w:rsidR="003B726C" w:rsidRPr="00A61333" w14:paraId="53459512" w14:textId="77777777" w:rsidTr="00D14F2C">
        <w:trPr>
          <w:trHeight w:val="2081"/>
        </w:trPr>
        <w:tc>
          <w:tcPr>
            <w:tcW w:w="421" w:type="dxa"/>
            <w:vAlign w:val="center"/>
          </w:tcPr>
          <w:p w14:paraId="4CFC7657"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20</w:t>
            </w:r>
          </w:p>
        </w:tc>
        <w:tc>
          <w:tcPr>
            <w:tcW w:w="2609" w:type="dxa"/>
            <w:gridSpan w:val="2"/>
            <w:vAlign w:val="center"/>
          </w:tcPr>
          <w:p w14:paraId="0C54C57E"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特定健診の受診率（☆）</w:t>
            </w:r>
          </w:p>
        </w:tc>
        <w:tc>
          <w:tcPr>
            <w:tcW w:w="1501" w:type="dxa"/>
            <w:vAlign w:val="center"/>
          </w:tcPr>
          <w:p w14:paraId="2B293D1B"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45.6%（H27）</w:t>
            </w:r>
          </w:p>
          <w:p w14:paraId="6819EF7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[市町村国保</w:t>
            </w:r>
          </w:p>
          <w:p w14:paraId="4604FDC7"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 xml:space="preserve">29.9%, </w:t>
            </w:r>
          </w:p>
          <w:p w14:paraId="488888B2" w14:textId="77777777" w:rsidR="003B726C" w:rsidRPr="00A61333" w:rsidRDefault="003B726C" w:rsidP="003B726C">
            <w:pPr>
              <w:spacing w:line="300" w:lineRule="exact"/>
              <w:ind w:firstLineChars="50" w:firstLine="100"/>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協会けんぽ</w:t>
            </w:r>
          </w:p>
          <w:p w14:paraId="38F0E07E"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33.4%]</w:t>
            </w:r>
          </w:p>
        </w:tc>
        <w:tc>
          <w:tcPr>
            <w:tcW w:w="1577" w:type="dxa"/>
            <w:vAlign w:val="center"/>
          </w:tcPr>
          <w:p w14:paraId="7A1422B6" w14:textId="39572985" w:rsidR="003B726C" w:rsidRPr="003B726C" w:rsidRDefault="003B726C" w:rsidP="003B726C">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50.6</w:t>
            </w:r>
            <w:r w:rsidRPr="003B726C">
              <w:rPr>
                <w:rFonts w:ascii="ＭＳ ゴシック" w:eastAsia="ＭＳ ゴシック" w:hAnsi="ＭＳ ゴシック"/>
                <w:sz w:val="20"/>
                <w:szCs w:val="20"/>
              </w:rPr>
              <w:t>%（</w:t>
            </w:r>
            <w:r>
              <w:rPr>
                <w:rFonts w:ascii="ＭＳ ゴシック" w:eastAsia="ＭＳ ゴシック" w:hAnsi="ＭＳ ゴシック" w:hint="eastAsia"/>
                <w:sz w:val="20"/>
                <w:szCs w:val="20"/>
              </w:rPr>
              <w:t>H</w:t>
            </w:r>
            <w:r>
              <w:rPr>
                <w:rFonts w:ascii="ＭＳ ゴシック" w:eastAsia="ＭＳ ゴシック" w:hAnsi="ＭＳ ゴシック"/>
                <w:sz w:val="20"/>
                <w:szCs w:val="20"/>
              </w:rPr>
              <w:t>30</w:t>
            </w:r>
            <w:r w:rsidRPr="003B726C">
              <w:rPr>
                <w:rFonts w:ascii="ＭＳ ゴシック" w:eastAsia="ＭＳ ゴシック" w:hAnsi="ＭＳ ゴシック"/>
                <w:sz w:val="20"/>
                <w:szCs w:val="20"/>
              </w:rPr>
              <w:t>）</w:t>
            </w:r>
          </w:p>
          <w:p w14:paraId="7184A9AF" w14:textId="77777777"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[市町村国保</w:t>
            </w:r>
          </w:p>
          <w:p w14:paraId="096E8B4D" w14:textId="2A7B7A42" w:rsidR="003B726C" w:rsidRPr="003B726C" w:rsidRDefault="003B726C" w:rsidP="003B726C">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sz w:val="20"/>
                <w:szCs w:val="20"/>
              </w:rPr>
              <w:t>30.8%,</w:t>
            </w:r>
          </w:p>
          <w:p w14:paraId="70E2ABA9" w14:textId="77777777"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hint="eastAsia"/>
                <w:sz w:val="20"/>
                <w:szCs w:val="20"/>
              </w:rPr>
              <w:t>協会けんぽ</w:t>
            </w:r>
          </w:p>
          <w:p w14:paraId="3F8A6C19" w14:textId="5DDC9171" w:rsidR="003B726C" w:rsidRPr="003B726C" w:rsidRDefault="003B726C" w:rsidP="003B726C">
            <w:pPr>
              <w:spacing w:line="300" w:lineRule="exact"/>
              <w:ind w:firstLineChars="50" w:firstLine="100"/>
              <w:rPr>
                <w:rFonts w:ascii="ＭＳ ゴシック" w:eastAsia="ＭＳ ゴシック" w:hAnsi="ＭＳ ゴシック"/>
                <w:sz w:val="20"/>
                <w:szCs w:val="20"/>
              </w:rPr>
            </w:pPr>
            <w:r>
              <w:rPr>
                <w:rFonts w:ascii="ＭＳ ゴシック" w:eastAsia="ＭＳ ゴシック" w:hAnsi="ＭＳ ゴシック"/>
                <w:sz w:val="20"/>
                <w:szCs w:val="20"/>
              </w:rPr>
              <w:t>39.2</w:t>
            </w:r>
            <w:r w:rsidRPr="003B726C">
              <w:rPr>
                <w:rFonts w:ascii="ＭＳ ゴシック" w:eastAsia="ＭＳ ゴシック" w:hAnsi="ＭＳ ゴシック"/>
                <w:sz w:val="20"/>
                <w:szCs w:val="20"/>
              </w:rPr>
              <w:t>%]</w:t>
            </w:r>
          </w:p>
        </w:tc>
        <w:tc>
          <w:tcPr>
            <w:tcW w:w="1542" w:type="dxa"/>
            <w:vAlign w:val="center"/>
          </w:tcPr>
          <w:p w14:paraId="603B9362" w14:textId="23A301D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53.1</w:t>
            </w:r>
            <w:r w:rsidRPr="00AE61AB">
              <w:rPr>
                <w:rFonts w:ascii="ＭＳ ゴシック" w:eastAsia="ＭＳ ゴシック" w:hAnsi="ＭＳ ゴシック"/>
                <w:color w:val="000000" w:themeColor="text1"/>
                <w:sz w:val="20"/>
                <w:szCs w:val="20"/>
              </w:rPr>
              <w:t>%（R</w:t>
            </w:r>
            <w:r w:rsidRPr="00AE61AB">
              <w:rPr>
                <w:rFonts w:ascii="ＭＳ ゴシック" w:eastAsia="ＭＳ ゴシック" w:hAnsi="ＭＳ ゴシック" w:hint="eastAsia"/>
                <w:color w:val="000000" w:themeColor="text1"/>
                <w:sz w:val="20"/>
                <w:szCs w:val="20"/>
              </w:rPr>
              <w:t>3</w:t>
            </w:r>
            <w:r w:rsidRPr="00AE61AB">
              <w:rPr>
                <w:rFonts w:ascii="ＭＳ ゴシック" w:eastAsia="ＭＳ ゴシック" w:hAnsi="ＭＳ ゴシック"/>
                <w:color w:val="000000" w:themeColor="text1"/>
                <w:sz w:val="20"/>
                <w:szCs w:val="20"/>
              </w:rPr>
              <w:t>）</w:t>
            </w:r>
          </w:p>
          <w:p w14:paraId="7D2329FA"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[市町村国保</w:t>
            </w:r>
          </w:p>
          <w:p w14:paraId="3078EAF7" w14:textId="5C114807" w:rsidR="003B726C" w:rsidRPr="00AE61AB" w:rsidRDefault="003B726C" w:rsidP="003B726C">
            <w:pPr>
              <w:spacing w:line="300" w:lineRule="exact"/>
              <w:ind w:firstLineChars="50" w:firstLine="100"/>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9</w:t>
            </w:r>
            <w:r w:rsidRPr="00AE61AB">
              <w:rPr>
                <w:rFonts w:ascii="ＭＳ ゴシック" w:eastAsia="ＭＳ ゴシック" w:hAnsi="ＭＳ ゴシック"/>
                <w:color w:val="000000" w:themeColor="text1"/>
                <w:sz w:val="20"/>
                <w:szCs w:val="20"/>
              </w:rPr>
              <w:t xml:space="preserve">.2%, </w:t>
            </w:r>
          </w:p>
          <w:p w14:paraId="6918641B"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協会けんぽ</w:t>
            </w:r>
          </w:p>
          <w:p w14:paraId="7D8A9EEC" w14:textId="57085FE9" w:rsidR="003B726C" w:rsidRPr="00AE61AB" w:rsidRDefault="003B726C" w:rsidP="003B726C">
            <w:pPr>
              <w:spacing w:line="300" w:lineRule="exact"/>
              <w:ind w:firstLineChars="50" w:firstLine="100"/>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42.9%]</w:t>
            </w:r>
          </w:p>
        </w:tc>
        <w:tc>
          <w:tcPr>
            <w:tcW w:w="850" w:type="dxa"/>
            <w:vAlign w:val="center"/>
          </w:tcPr>
          <w:p w14:paraId="49FFC5F6"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70%以上</w:t>
            </w:r>
          </w:p>
          <w:p w14:paraId="745A3C84"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w:t>
            </w:r>
            <w:r w:rsidRPr="00096D88">
              <w:rPr>
                <w:rFonts w:ascii="ＭＳ ゴシック" w:eastAsia="ＭＳ ゴシック" w:hAnsi="ＭＳ ゴシック"/>
                <w:sz w:val="20"/>
                <w:szCs w:val="20"/>
              </w:rPr>
              <w:t>市町村国保</w:t>
            </w:r>
          </w:p>
          <w:p w14:paraId="44D07F1A"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 xml:space="preserve">60%, </w:t>
            </w:r>
          </w:p>
          <w:p w14:paraId="0DA8D8B2" w14:textId="77777777" w:rsidR="003B726C" w:rsidRPr="00A61333" w:rsidRDefault="003B726C" w:rsidP="003B726C">
            <w:pPr>
              <w:spacing w:line="300" w:lineRule="exact"/>
              <w:ind w:firstLineChars="50" w:firstLine="100"/>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協会けんぽ</w:t>
            </w:r>
          </w:p>
          <w:p w14:paraId="218DECBF" w14:textId="77777777" w:rsidR="003B726C" w:rsidRPr="00A61333" w:rsidRDefault="003B726C" w:rsidP="003B726C">
            <w:pPr>
              <w:spacing w:line="300" w:lineRule="exact"/>
              <w:ind w:firstLineChars="100" w:firstLine="200"/>
              <w:rPr>
                <w:rFonts w:ascii="ＭＳ ゴシック" w:eastAsia="ＭＳ ゴシック" w:hAnsi="ＭＳ ゴシック"/>
                <w:sz w:val="20"/>
                <w:szCs w:val="20"/>
              </w:rPr>
            </w:pPr>
            <w:r w:rsidRPr="00A61333">
              <w:rPr>
                <w:rFonts w:ascii="ＭＳ ゴシック" w:eastAsia="ＭＳ ゴシック" w:hAnsi="ＭＳ ゴシック"/>
                <w:sz w:val="20"/>
                <w:szCs w:val="20"/>
              </w:rPr>
              <w:t>65%]</w:t>
            </w:r>
          </w:p>
        </w:tc>
        <w:tc>
          <w:tcPr>
            <w:tcW w:w="572" w:type="dxa"/>
            <w:vAlign w:val="center"/>
          </w:tcPr>
          <w:p w14:paraId="5CC02B2F" w14:textId="2575657A"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7183BA4A" w14:textId="77777777" w:rsidTr="00D14F2C">
        <w:trPr>
          <w:trHeight w:val="393"/>
        </w:trPr>
        <w:tc>
          <w:tcPr>
            <w:tcW w:w="421" w:type="dxa"/>
            <w:vMerge w:val="restart"/>
            <w:vAlign w:val="center"/>
          </w:tcPr>
          <w:p w14:paraId="2F74BC11"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21</w:t>
            </w:r>
          </w:p>
        </w:tc>
        <w:tc>
          <w:tcPr>
            <w:tcW w:w="1683" w:type="dxa"/>
            <w:vMerge w:val="restart"/>
            <w:vAlign w:val="center"/>
          </w:tcPr>
          <w:p w14:paraId="2C5F9A90"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がん検診の受診率（☆）</w:t>
            </w:r>
          </w:p>
        </w:tc>
        <w:tc>
          <w:tcPr>
            <w:tcW w:w="926" w:type="dxa"/>
            <w:vAlign w:val="center"/>
          </w:tcPr>
          <w:p w14:paraId="6AB95D9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胃</w:t>
            </w:r>
          </w:p>
        </w:tc>
        <w:tc>
          <w:tcPr>
            <w:tcW w:w="1501" w:type="dxa"/>
            <w:vAlign w:val="center"/>
          </w:tcPr>
          <w:p w14:paraId="6448CE3C"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33.7%（H28）</w:t>
            </w:r>
          </w:p>
        </w:tc>
        <w:tc>
          <w:tcPr>
            <w:tcW w:w="1577" w:type="dxa"/>
            <w:vAlign w:val="center"/>
          </w:tcPr>
          <w:p w14:paraId="0F889B0A" w14:textId="4EE4B9D2"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35.8%（R1）</w:t>
            </w:r>
          </w:p>
        </w:tc>
        <w:tc>
          <w:tcPr>
            <w:tcW w:w="1542" w:type="dxa"/>
            <w:vAlign w:val="center"/>
          </w:tcPr>
          <w:p w14:paraId="581CC636" w14:textId="20782DDD"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36.8</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62ECED77"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40%</w:t>
            </w:r>
          </w:p>
        </w:tc>
        <w:tc>
          <w:tcPr>
            <w:tcW w:w="572" w:type="dxa"/>
            <w:vAlign w:val="center"/>
          </w:tcPr>
          <w:p w14:paraId="365EE4FE" w14:textId="207049BB"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35F5C521" w14:textId="77777777" w:rsidTr="00D14F2C">
        <w:trPr>
          <w:trHeight w:val="393"/>
        </w:trPr>
        <w:tc>
          <w:tcPr>
            <w:tcW w:w="421" w:type="dxa"/>
            <w:vMerge/>
            <w:vAlign w:val="center"/>
          </w:tcPr>
          <w:p w14:paraId="658E96CD"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2A3C224C"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5FFC7FB2"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大腸</w:t>
            </w:r>
          </w:p>
        </w:tc>
        <w:tc>
          <w:tcPr>
            <w:tcW w:w="1501" w:type="dxa"/>
            <w:vAlign w:val="center"/>
          </w:tcPr>
          <w:p w14:paraId="74BBB171"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34.4%（H28）</w:t>
            </w:r>
          </w:p>
        </w:tc>
        <w:tc>
          <w:tcPr>
            <w:tcW w:w="1577" w:type="dxa"/>
            <w:vAlign w:val="center"/>
          </w:tcPr>
          <w:p w14:paraId="3E5C483F" w14:textId="5050A113"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37.8%（R1）</w:t>
            </w:r>
          </w:p>
        </w:tc>
        <w:tc>
          <w:tcPr>
            <w:tcW w:w="1542" w:type="dxa"/>
            <w:vAlign w:val="center"/>
          </w:tcPr>
          <w:p w14:paraId="5F933DD3" w14:textId="2F53186B"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40.3</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2EB7B892"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40%</w:t>
            </w:r>
          </w:p>
        </w:tc>
        <w:tc>
          <w:tcPr>
            <w:tcW w:w="572" w:type="dxa"/>
            <w:vAlign w:val="center"/>
          </w:tcPr>
          <w:p w14:paraId="5930889D" w14:textId="5CB95E02" w:rsidR="003B726C" w:rsidRPr="00A61333" w:rsidRDefault="00CE604B" w:rsidP="003B726C">
            <w:pPr>
              <w:spacing w:line="300" w:lineRule="exact"/>
              <w:jc w:val="center"/>
              <w:rPr>
                <w:rFonts w:ascii="ＭＳ ゴシック" w:eastAsia="ＭＳ ゴシック" w:hAnsi="ＭＳ ゴシック"/>
                <w:sz w:val="24"/>
                <w:szCs w:val="20"/>
              </w:rPr>
            </w:pPr>
            <w:r>
              <w:rPr>
                <w:rFonts w:ascii="ＭＳ ゴシック" w:eastAsia="ＭＳ ゴシック" w:hAnsi="ＭＳ ゴシック"/>
                <w:sz w:val="24"/>
                <w:szCs w:val="20"/>
              </w:rPr>
              <w:t>A</w:t>
            </w:r>
          </w:p>
        </w:tc>
      </w:tr>
      <w:tr w:rsidR="003B726C" w:rsidRPr="00A61333" w14:paraId="72D6378E" w14:textId="77777777" w:rsidTr="00D14F2C">
        <w:trPr>
          <w:trHeight w:val="393"/>
        </w:trPr>
        <w:tc>
          <w:tcPr>
            <w:tcW w:w="421" w:type="dxa"/>
            <w:vMerge/>
            <w:vAlign w:val="center"/>
          </w:tcPr>
          <w:p w14:paraId="30985184"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5E7BF637"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54A17DD6"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肺</w:t>
            </w:r>
          </w:p>
        </w:tc>
        <w:tc>
          <w:tcPr>
            <w:tcW w:w="1501" w:type="dxa"/>
            <w:vAlign w:val="center"/>
          </w:tcPr>
          <w:p w14:paraId="52655D1F"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36.4%（H28）</w:t>
            </w:r>
          </w:p>
        </w:tc>
        <w:tc>
          <w:tcPr>
            <w:tcW w:w="1577" w:type="dxa"/>
            <w:vAlign w:val="center"/>
          </w:tcPr>
          <w:p w14:paraId="1121F803" w14:textId="40403E0E"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42.0%（R1）</w:t>
            </w:r>
          </w:p>
        </w:tc>
        <w:tc>
          <w:tcPr>
            <w:tcW w:w="1542" w:type="dxa"/>
            <w:vAlign w:val="center"/>
          </w:tcPr>
          <w:p w14:paraId="15B25B0F" w14:textId="3608F228"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42.2</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765C1E65"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470701A0" w14:textId="784FBBC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169A3061" w14:textId="77777777" w:rsidTr="00D14F2C">
        <w:trPr>
          <w:trHeight w:val="393"/>
        </w:trPr>
        <w:tc>
          <w:tcPr>
            <w:tcW w:w="421" w:type="dxa"/>
            <w:vMerge/>
            <w:vAlign w:val="center"/>
          </w:tcPr>
          <w:p w14:paraId="1F1E3A06"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65A4C055"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7C737A01"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乳</w:t>
            </w:r>
          </w:p>
        </w:tc>
        <w:tc>
          <w:tcPr>
            <w:tcW w:w="1501" w:type="dxa"/>
            <w:vAlign w:val="center"/>
          </w:tcPr>
          <w:p w14:paraId="751C859A"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39.0%（H28）</w:t>
            </w:r>
          </w:p>
        </w:tc>
        <w:tc>
          <w:tcPr>
            <w:tcW w:w="1577" w:type="dxa"/>
            <w:vAlign w:val="center"/>
          </w:tcPr>
          <w:p w14:paraId="74117E2C" w14:textId="7B9964FE" w:rsidR="003B726C" w:rsidRPr="003B726C" w:rsidRDefault="003B726C" w:rsidP="003B726C">
            <w:pPr>
              <w:spacing w:line="300" w:lineRule="exact"/>
              <w:rPr>
                <w:rFonts w:ascii="ＭＳ ゴシック" w:eastAsia="ＭＳ ゴシック" w:hAnsi="ＭＳ ゴシック"/>
                <w:sz w:val="20"/>
                <w:szCs w:val="20"/>
              </w:rPr>
            </w:pPr>
            <w:r w:rsidRPr="003B726C">
              <w:rPr>
                <w:rFonts w:ascii="ＭＳ ゴシック" w:eastAsia="ＭＳ ゴシック" w:hAnsi="ＭＳ ゴシック"/>
                <w:sz w:val="20"/>
                <w:szCs w:val="20"/>
              </w:rPr>
              <w:t>41.9%（R1）</w:t>
            </w:r>
          </w:p>
        </w:tc>
        <w:tc>
          <w:tcPr>
            <w:tcW w:w="1542" w:type="dxa"/>
            <w:vAlign w:val="center"/>
          </w:tcPr>
          <w:p w14:paraId="623E4DEB" w14:textId="5EFFAD24"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42.2</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0B401CA5"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3597AB7A" w14:textId="754D3990"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1903245F" w14:textId="77777777" w:rsidTr="00D14F2C">
        <w:trPr>
          <w:trHeight w:val="393"/>
        </w:trPr>
        <w:tc>
          <w:tcPr>
            <w:tcW w:w="421" w:type="dxa"/>
            <w:vMerge/>
            <w:vAlign w:val="center"/>
          </w:tcPr>
          <w:p w14:paraId="343EB089"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6407538E"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081D5BFC"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子宮</w:t>
            </w:r>
          </w:p>
        </w:tc>
        <w:tc>
          <w:tcPr>
            <w:tcW w:w="1501" w:type="dxa"/>
            <w:vAlign w:val="center"/>
          </w:tcPr>
          <w:p w14:paraId="695E8D83"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38.5%（H28）</w:t>
            </w:r>
          </w:p>
        </w:tc>
        <w:tc>
          <w:tcPr>
            <w:tcW w:w="1577" w:type="dxa"/>
            <w:vAlign w:val="center"/>
          </w:tcPr>
          <w:p w14:paraId="63179C23" w14:textId="46C4502C"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39.8%（R1）</w:t>
            </w:r>
          </w:p>
        </w:tc>
        <w:tc>
          <w:tcPr>
            <w:tcW w:w="1542" w:type="dxa"/>
            <w:vAlign w:val="center"/>
          </w:tcPr>
          <w:p w14:paraId="6B67D8EB" w14:textId="37213C07" w:rsidR="003B726C" w:rsidRPr="00AE61AB" w:rsidRDefault="00CE604B" w:rsidP="00CE604B">
            <w:pPr>
              <w:spacing w:line="300" w:lineRule="exac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t>39.9</w:t>
            </w:r>
            <w:r w:rsidR="003B726C" w:rsidRPr="00AE61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4</w:t>
            </w:r>
            <w:r w:rsidR="003B726C" w:rsidRPr="00AE61AB">
              <w:rPr>
                <w:rFonts w:ascii="ＭＳ ゴシック" w:eastAsia="ＭＳ ゴシック" w:hAnsi="ＭＳ ゴシック"/>
                <w:color w:val="000000" w:themeColor="text1"/>
                <w:sz w:val="20"/>
                <w:szCs w:val="20"/>
              </w:rPr>
              <w:t>）</w:t>
            </w:r>
          </w:p>
        </w:tc>
        <w:tc>
          <w:tcPr>
            <w:tcW w:w="850" w:type="dxa"/>
            <w:vAlign w:val="center"/>
          </w:tcPr>
          <w:p w14:paraId="09F992A8"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467BDE12" w14:textId="21D60D0A"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096D88" w:rsidRPr="00A61333" w14:paraId="79AA36E0" w14:textId="77777777" w:rsidTr="00096D88">
        <w:trPr>
          <w:trHeight w:val="393"/>
        </w:trPr>
        <w:tc>
          <w:tcPr>
            <w:tcW w:w="3030" w:type="dxa"/>
            <w:gridSpan w:val="3"/>
            <w:shd w:val="clear" w:color="auto" w:fill="DDDDDD"/>
            <w:vAlign w:val="center"/>
          </w:tcPr>
          <w:p w14:paraId="09BCA223"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lastRenderedPageBreak/>
              <w:t>項目</w:t>
            </w:r>
          </w:p>
        </w:tc>
        <w:tc>
          <w:tcPr>
            <w:tcW w:w="1501" w:type="dxa"/>
            <w:shd w:val="clear" w:color="auto" w:fill="607796"/>
            <w:vAlign w:val="center"/>
          </w:tcPr>
          <w:p w14:paraId="24A4DC9A"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ﾍﾞｰｽﾗｲﾝ値</w:t>
            </w:r>
          </w:p>
        </w:tc>
        <w:tc>
          <w:tcPr>
            <w:tcW w:w="1577" w:type="dxa"/>
            <w:shd w:val="clear" w:color="auto" w:fill="002060"/>
            <w:vAlign w:val="center"/>
          </w:tcPr>
          <w:p w14:paraId="63AFC926"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Pr>
                <w:rFonts w:ascii="ＭＳ ゴシック" w:eastAsia="ＭＳ ゴシック" w:hAnsi="ＭＳ ゴシック" w:hint="eastAsia"/>
                <w:b/>
                <w:color w:val="FFFFFF" w:themeColor="background1"/>
                <w:sz w:val="20"/>
                <w:szCs w:val="20"/>
              </w:rPr>
              <w:t>中間値</w:t>
            </w:r>
          </w:p>
        </w:tc>
        <w:tc>
          <w:tcPr>
            <w:tcW w:w="1542" w:type="dxa"/>
            <w:shd w:val="clear" w:color="auto" w:fill="002060"/>
            <w:vAlign w:val="center"/>
          </w:tcPr>
          <w:p w14:paraId="69C4A266"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現状値</w:t>
            </w:r>
          </w:p>
        </w:tc>
        <w:tc>
          <w:tcPr>
            <w:tcW w:w="850" w:type="dxa"/>
            <w:shd w:val="clear" w:color="auto" w:fill="607796"/>
            <w:vAlign w:val="center"/>
          </w:tcPr>
          <w:p w14:paraId="37971CF7" w14:textId="77777777" w:rsidR="00096D88" w:rsidRPr="00A61333" w:rsidRDefault="00096D88" w:rsidP="00096D88">
            <w:pPr>
              <w:spacing w:line="300" w:lineRule="exact"/>
              <w:jc w:val="center"/>
              <w:rPr>
                <w:rFonts w:ascii="ＭＳ ゴシック" w:eastAsia="ＭＳ ゴシック" w:hAnsi="ＭＳ ゴシック"/>
                <w:b/>
                <w:color w:val="FFFFFF" w:themeColor="background1"/>
                <w:sz w:val="20"/>
                <w:szCs w:val="20"/>
              </w:rPr>
            </w:pPr>
            <w:r w:rsidRPr="00A61333">
              <w:rPr>
                <w:rFonts w:ascii="ＭＳ ゴシック" w:eastAsia="ＭＳ ゴシック" w:hAnsi="ＭＳ ゴシック" w:hint="eastAsia"/>
                <w:b/>
                <w:color w:val="FFFFFF" w:themeColor="background1"/>
                <w:sz w:val="20"/>
                <w:szCs w:val="20"/>
              </w:rPr>
              <w:t>目標値</w:t>
            </w:r>
          </w:p>
        </w:tc>
        <w:tc>
          <w:tcPr>
            <w:tcW w:w="572" w:type="dxa"/>
            <w:shd w:val="clear" w:color="auto" w:fill="002060"/>
            <w:vAlign w:val="center"/>
          </w:tcPr>
          <w:p w14:paraId="3B3EF783" w14:textId="77777777" w:rsidR="00096D88" w:rsidRPr="00A61333" w:rsidRDefault="00096D88" w:rsidP="00096D88">
            <w:pPr>
              <w:spacing w:line="300" w:lineRule="exact"/>
              <w:jc w:val="center"/>
              <w:rPr>
                <w:rFonts w:ascii="ＭＳ ゴシック" w:eastAsia="ＭＳ ゴシック" w:hAnsi="ＭＳ ゴシック"/>
                <w:b/>
                <w:sz w:val="20"/>
                <w:szCs w:val="20"/>
              </w:rPr>
            </w:pPr>
            <w:r w:rsidRPr="00A61333">
              <w:rPr>
                <w:rFonts w:ascii="ＭＳ ゴシック" w:eastAsia="ＭＳ ゴシック" w:hAnsi="ＭＳ ゴシック" w:hint="eastAsia"/>
                <w:b/>
                <w:sz w:val="20"/>
                <w:szCs w:val="20"/>
              </w:rPr>
              <w:t>評価</w:t>
            </w:r>
          </w:p>
        </w:tc>
      </w:tr>
      <w:tr w:rsidR="003B726C" w:rsidRPr="00A61333" w14:paraId="43785E7B" w14:textId="77777777" w:rsidTr="003B726C">
        <w:trPr>
          <w:trHeight w:val="393"/>
        </w:trPr>
        <w:tc>
          <w:tcPr>
            <w:tcW w:w="9072" w:type="dxa"/>
            <w:gridSpan w:val="8"/>
            <w:shd w:val="clear" w:color="auto" w:fill="BDD6EE" w:themeFill="accent1" w:themeFillTint="66"/>
          </w:tcPr>
          <w:p w14:paraId="2896FD19" w14:textId="1BCDD783"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（２）重症化予防</w:t>
            </w:r>
          </w:p>
        </w:tc>
      </w:tr>
      <w:tr w:rsidR="003B726C" w:rsidRPr="00A61333" w14:paraId="45DB0379" w14:textId="77777777" w:rsidTr="00981342">
        <w:trPr>
          <w:trHeight w:val="393"/>
        </w:trPr>
        <w:tc>
          <w:tcPr>
            <w:tcW w:w="421" w:type="dxa"/>
            <w:vMerge w:val="restart"/>
            <w:vAlign w:val="center"/>
          </w:tcPr>
          <w:p w14:paraId="7BCD6993"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22</w:t>
            </w:r>
          </w:p>
        </w:tc>
        <w:tc>
          <w:tcPr>
            <w:tcW w:w="1683" w:type="dxa"/>
            <w:vMerge w:val="restart"/>
            <w:vAlign w:val="center"/>
          </w:tcPr>
          <w:p w14:paraId="125824E4"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生活習慣による疾患（高血圧・糖尿病等）に係る未治療者の割合（☆）</w:t>
            </w:r>
          </w:p>
        </w:tc>
        <w:tc>
          <w:tcPr>
            <w:tcW w:w="926" w:type="dxa"/>
            <w:vAlign w:val="center"/>
          </w:tcPr>
          <w:p w14:paraId="5A8BF54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高血圧</w:t>
            </w:r>
          </w:p>
        </w:tc>
        <w:tc>
          <w:tcPr>
            <w:tcW w:w="1501" w:type="dxa"/>
            <w:vAlign w:val="center"/>
          </w:tcPr>
          <w:p w14:paraId="464E66D6"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38.0%（H26）</w:t>
            </w:r>
          </w:p>
        </w:tc>
        <w:tc>
          <w:tcPr>
            <w:tcW w:w="1577" w:type="dxa"/>
            <w:vAlign w:val="center"/>
          </w:tcPr>
          <w:p w14:paraId="0E3645AD" w14:textId="6A93F93B"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42.1%（H29）</w:t>
            </w:r>
          </w:p>
        </w:tc>
        <w:tc>
          <w:tcPr>
            <w:tcW w:w="1542" w:type="dxa"/>
            <w:vAlign w:val="center"/>
          </w:tcPr>
          <w:p w14:paraId="48CBEDBE" w14:textId="635247EA"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36.3</w:t>
            </w:r>
            <w:r w:rsidRPr="00AE61AB">
              <w:rPr>
                <w:rFonts w:ascii="ＭＳ ゴシック" w:eastAsia="ＭＳ ゴシック" w:hAnsi="ＭＳ ゴシック"/>
                <w:color w:val="000000" w:themeColor="text1"/>
                <w:sz w:val="20"/>
                <w:szCs w:val="20"/>
              </w:rPr>
              <w:t>%（</w:t>
            </w:r>
            <w:r w:rsidRPr="00AE61AB">
              <w:rPr>
                <w:rFonts w:ascii="ＭＳ ゴシック" w:eastAsia="ＭＳ ゴシック" w:hAnsi="ＭＳ ゴシック" w:hint="eastAsia"/>
                <w:color w:val="000000" w:themeColor="text1"/>
                <w:sz w:val="20"/>
                <w:szCs w:val="20"/>
              </w:rPr>
              <w:t>R2</w:t>
            </w:r>
            <w:r w:rsidRPr="00AE61AB">
              <w:rPr>
                <w:rFonts w:ascii="ＭＳ ゴシック" w:eastAsia="ＭＳ ゴシック" w:hAnsi="ＭＳ ゴシック"/>
                <w:color w:val="000000" w:themeColor="text1"/>
                <w:sz w:val="20"/>
                <w:szCs w:val="20"/>
              </w:rPr>
              <w:t>）</w:t>
            </w:r>
          </w:p>
        </w:tc>
        <w:tc>
          <w:tcPr>
            <w:tcW w:w="850" w:type="dxa"/>
            <w:vAlign w:val="center"/>
          </w:tcPr>
          <w:p w14:paraId="526C6F3C"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減少</w:t>
            </w:r>
          </w:p>
        </w:tc>
        <w:tc>
          <w:tcPr>
            <w:tcW w:w="572" w:type="dxa"/>
            <w:vAlign w:val="center"/>
          </w:tcPr>
          <w:p w14:paraId="24F42924" w14:textId="46D25FF8"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0655952B" w14:textId="77777777" w:rsidTr="00981342">
        <w:trPr>
          <w:trHeight w:val="393"/>
        </w:trPr>
        <w:tc>
          <w:tcPr>
            <w:tcW w:w="421" w:type="dxa"/>
            <w:vMerge/>
            <w:vAlign w:val="center"/>
          </w:tcPr>
          <w:p w14:paraId="7E21180A"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56A424BA"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7221DF64"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糖尿病</w:t>
            </w:r>
          </w:p>
        </w:tc>
        <w:tc>
          <w:tcPr>
            <w:tcW w:w="1501" w:type="dxa"/>
            <w:vAlign w:val="center"/>
          </w:tcPr>
          <w:p w14:paraId="1883E7C8"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36.0%（H26）</w:t>
            </w:r>
          </w:p>
        </w:tc>
        <w:tc>
          <w:tcPr>
            <w:tcW w:w="1577" w:type="dxa"/>
            <w:vAlign w:val="center"/>
          </w:tcPr>
          <w:p w14:paraId="6ACA33AA" w14:textId="37D2D0F1"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36.9%（H29）</w:t>
            </w:r>
          </w:p>
        </w:tc>
        <w:tc>
          <w:tcPr>
            <w:tcW w:w="1542" w:type="dxa"/>
            <w:vAlign w:val="center"/>
          </w:tcPr>
          <w:p w14:paraId="175F9F3A" w14:textId="5383FA46"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34.2%（</w:t>
            </w:r>
            <w:r w:rsidRPr="00AE61AB">
              <w:rPr>
                <w:rFonts w:ascii="ＭＳ ゴシック" w:eastAsia="ＭＳ ゴシック" w:hAnsi="ＭＳ ゴシック" w:hint="eastAsia"/>
                <w:color w:val="000000" w:themeColor="text1"/>
                <w:sz w:val="20"/>
                <w:szCs w:val="20"/>
              </w:rPr>
              <w:t>R</w:t>
            </w:r>
            <w:r w:rsidRPr="00AE61AB">
              <w:rPr>
                <w:rFonts w:ascii="ＭＳ ゴシック" w:eastAsia="ＭＳ ゴシック" w:hAnsi="ＭＳ ゴシック"/>
                <w:color w:val="000000" w:themeColor="text1"/>
                <w:sz w:val="20"/>
                <w:szCs w:val="20"/>
              </w:rPr>
              <w:t>2）</w:t>
            </w:r>
          </w:p>
        </w:tc>
        <w:tc>
          <w:tcPr>
            <w:tcW w:w="850" w:type="dxa"/>
            <w:vAlign w:val="center"/>
          </w:tcPr>
          <w:p w14:paraId="4A6C370E"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減少</w:t>
            </w:r>
          </w:p>
        </w:tc>
        <w:tc>
          <w:tcPr>
            <w:tcW w:w="572" w:type="dxa"/>
            <w:vAlign w:val="center"/>
          </w:tcPr>
          <w:p w14:paraId="3488FCC3" w14:textId="29406C8C"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675FFF76" w14:textId="77777777" w:rsidTr="00981342">
        <w:trPr>
          <w:trHeight w:val="618"/>
        </w:trPr>
        <w:tc>
          <w:tcPr>
            <w:tcW w:w="421" w:type="dxa"/>
            <w:vMerge/>
            <w:vAlign w:val="center"/>
          </w:tcPr>
          <w:p w14:paraId="1C483B4F" w14:textId="77777777" w:rsidR="003B726C" w:rsidRPr="00A61333" w:rsidRDefault="003B726C" w:rsidP="003B726C">
            <w:pPr>
              <w:spacing w:line="300" w:lineRule="exact"/>
              <w:jc w:val="center"/>
              <w:rPr>
                <w:rFonts w:ascii="ＭＳ ゴシック" w:eastAsia="ＭＳ ゴシック" w:hAnsi="ＭＳ ゴシック"/>
                <w:sz w:val="20"/>
                <w:szCs w:val="20"/>
              </w:rPr>
            </w:pPr>
          </w:p>
        </w:tc>
        <w:tc>
          <w:tcPr>
            <w:tcW w:w="1683" w:type="dxa"/>
            <w:vMerge/>
            <w:vAlign w:val="center"/>
          </w:tcPr>
          <w:p w14:paraId="1A181161" w14:textId="77777777" w:rsidR="003B726C" w:rsidRPr="00A61333" w:rsidRDefault="003B726C" w:rsidP="003B726C">
            <w:pPr>
              <w:spacing w:line="300" w:lineRule="exact"/>
              <w:rPr>
                <w:rFonts w:ascii="ＭＳ ゴシック" w:eastAsia="ＭＳ ゴシック" w:hAnsi="ＭＳ ゴシック"/>
                <w:sz w:val="20"/>
                <w:szCs w:val="20"/>
              </w:rPr>
            </w:pPr>
          </w:p>
        </w:tc>
        <w:tc>
          <w:tcPr>
            <w:tcW w:w="926" w:type="dxa"/>
            <w:vAlign w:val="center"/>
          </w:tcPr>
          <w:p w14:paraId="285F7B40"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脂質</w:t>
            </w:r>
          </w:p>
          <w:p w14:paraId="720804E3"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異常症</w:t>
            </w:r>
          </w:p>
        </w:tc>
        <w:tc>
          <w:tcPr>
            <w:tcW w:w="1501" w:type="dxa"/>
            <w:vAlign w:val="center"/>
          </w:tcPr>
          <w:p w14:paraId="38B072F9"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78.2%（H26）</w:t>
            </w:r>
          </w:p>
        </w:tc>
        <w:tc>
          <w:tcPr>
            <w:tcW w:w="1577" w:type="dxa"/>
            <w:vAlign w:val="center"/>
          </w:tcPr>
          <w:p w14:paraId="584354E0" w14:textId="48AB445C"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72.4%（H29）</w:t>
            </w:r>
          </w:p>
        </w:tc>
        <w:tc>
          <w:tcPr>
            <w:tcW w:w="1542" w:type="dxa"/>
            <w:vAlign w:val="center"/>
          </w:tcPr>
          <w:p w14:paraId="643793B2" w14:textId="1E5C4816"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66.8%（R2）</w:t>
            </w:r>
          </w:p>
        </w:tc>
        <w:tc>
          <w:tcPr>
            <w:tcW w:w="850" w:type="dxa"/>
            <w:vAlign w:val="center"/>
          </w:tcPr>
          <w:p w14:paraId="4329FA51"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減少</w:t>
            </w:r>
          </w:p>
        </w:tc>
        <w:tc>
          <w:tcPr>
            <w:tcW w:w="572" w:type="dxa"/>
            <w:vAlign w:val="center"/>
          </w:tcPr>
          <w:p w14:paraId="3C74C96C" w14:textId="674688EB"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60B879F5" w14:textId="77777777" w:rsidTr="00981342">
        <w:trPr>
          <w:trHeight w:val="450"/>
        </w:trPr>
        <w:tc>
          <w:tcPr>
            <w:tcW w:w="421" w:type="dxa"/>
            <w:vAlign w:val="center"/>
          </w:tcPr>
          <w:p w14:paraId="68D839CA"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23</w:t>
            </w:r>
          </w:p>
        </w:tc>
        <w:tc>
          <w:tcPr>
            <w:tcW w:w="2609" w:type="dxa"/>
            <w:gridSpan w:val="2"/>
            <w:vAlign w:val="center"/>
          </w:tcPr>
          <w:p w14:paraId="4A2DF81D"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特定保健指導の実施率</w:t>
            </w:r>
          </w:p>
        </w:tc>
        <w:tc>
          <w:tcPr>
            <w:tcW w:w="1501" w:type="dxa"/>
            <w:vAlign w:val="center"/>
          </w:tcPr>
          <w:p w14:paraId="6094426E"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13.1%（H27）</w:t>
            </w:r>
          </w:p>
        </w:tc>
        <w:tc>
          <w:tcPr>
            <w:tcW w:w="1577" w:type="dxa"/>
            <w:vAlign w:val="center"/>
          </w:tcPr>
          <w:p w14:paraId="0FCB5F17" w14:textId="7105C20C"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20.2%（H30）</w:t>
            </w:r>
          </w:p>
        </w:tc>
        <w:tc>
          <w:tcPr>
            <w:tcW w:w="1542" w:type="dxa"/>
            <w:vAlign w:val="center"/>
          </w:tcPr>
          <w:p w14:paraId="32C56442" w14:textId="2A1C03D2"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2</w:t>
            </w:r>
            <w:r w:rsidRPr="00AE61AB">
              <w:rPr>
                <w:rFonts w:ascii="ＭＳ ゴシック" w:eastAsia="ＭＳ ゴシック" w:hAnsi="ＭＳ ゴシック"/>
                <w:color w:val="000000" w:themeColor="text1"/>
                <w:sz w:val="20"/>
                <w:szCs w:val="20"/>
              </w:rPr>
              <w:t>.1%（R3）</w:t>
            </w:r>
          </w:p>
        </w:tc>
        <w:tc>
          <w:tcPr>
            <w:tcW w:w="850" w:type="dxa"/>
            <w:vAlign w:val="center"/>
          </w:tcPr>
          <w:p w14:paraId="59A3F9D6"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45%</w:t>
            </w:r>
          </w:p>
        </w:tc>
        <w:tc>
          <w:tcPr>
            <w:tcW w:w="572" w:type="dxa"/>
            <w:vAlign w:val="center"/>
          </w:tcPr>
          <w:p w14:paraId="02B479FC" w14:textId="15E2E0ED"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B</w:t>
            </w:r>
          </w:p>
        </w:tc>
      </w:tr>
      <w:tr w:rsidR="003B726C" w:rsidRPr="00A61333" w14:paraId="4404D240" w14:textId="77777777" w:rsidTr="003B726C">
        <w:trPr>
          <w:trHeight w:val="393"/>
        </w:trPr>
        <w:tc>
          <w:tcPr>
            <w:tcW w:w="9072" w:type="dxa"/>
            <w:gridSpan w:val="8"/>
            <w:shd w:val="clear" w:color="auto" w:fill="2E74B5" w:themeFill="accent1" w:themeFillShade="BF"/>
          </w:tcPr>
          <w:p w14:paraId="202B9BCD" w14:textId="080BB9FE" w:rsidR="003B726C" w:rsidRPr="00AE61AB" w:rsidRDefault="003B726C" w:rsidP="003B726C">
            <w:pPr>
              <w:spacing w:line="300" w:lineRule="exact"/>
              <w:rPr>
                <w:rFonts w:ascii="ＭＳ ゴシック" w:eastAsia="ＭＳ ゴシック" w:hAnsi="ＭＳ ゴシック"/>
                <w:b/>
                <w:color w:val="000000" w:themeColor="text1"/>
                <w:sz w:val="20"/>
                <w:szCs w:val="20"/>
              </w:rPr>
            </w:pPr>
            <w:r w:rsidRPr="00AE61AB">
              <w:rPr>
                <w:rFonts w:ascii="ＭＳ ゴシック" w:eastAsia="ＭＳ ゴシック" w:hAnsi="ＭＳ ゴシック" w:hint="eastAsia"/>
                <w:b/>
                <w:color w:val="FFFFFF" w:themeColor="background1"/>
                <w:sz w:val="20"/>
                <w:szCs w:val="20"/>
              </w:rPr>
              <w:t>３　府民の健康づくりを支える社会環境整備</w:t>
            </w:r>
          </w:p>
        </w:tc>
      </w:tr>
      <w:tr w:rsidR="003B726C" w:rsidRPr="00A61333" w14:paraId="7BDBE3A0" w14:textId="77777777" w:rsidTr="00981342">
        <w:trPr>
          <w:trHeight w:val="730"/>
        </w:trPr>
        <w:tc>
          <w:tcPr>
            <w:tcW w:w="421" w:type="dxa"/>
            <w:vAlign w:val="center"/>
          </w:tcPr>
          <w:p w14:paraId="0802C5BC"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24</w:t>
            </w:r>
          </w:p>
        </w:tc>
        <w:tc>
          <w:tcPr>
            <w:tcW w:w="2609" w:type="dxa"/>
            <w:gridSpan w:val="2"/>
            <w:vAlign w:val="center"/>
          </w:tcPr>
          <w:p w14:paraId="6D6860A9"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健康づくりを進める住民の自主組織の数（☆）</w:t>
            </w:r>
          </w:p>
        </w:tc>
        <w:tc>
          <w:tcPr>
            <w:tcW w:w="1501" w:type="dxa"/>
            <w:vAlign w:val="center"/>
          </w:tcPr>
          <w:p w14:paraId="58512968"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715団体（H28）</w:t>
            </w:r>
          </w:p>
        </w:tc>
        <w:tc>
          <w:tcPr>
            <w:tcW w:w="1577" w:type="dxa"/>
            <w:vAlign w:val="center"/>
          </w:tcPr>
          <w:p w14:paraId="3120AE32" w14:textId="2A02F261" w:rsidR="003B726C" w:rsidRPr="00AE61AB" w:rsidRDefault="005B6BB3"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1</w:t>
            </w:r>
            <w:r w:rsidRPr="00AE61AB">
              <w:rPr>
                <w:rFonts w:ascii="ＭＳ ゴシック" w:eastAsia="ＭＳ ゴシック" w:hAnsi="ＭＳ ゴシック"/>
                <w:color w:val="000000" w:themeColor="text1"/>
                <w:sz w:val="20"/>
                <w:szCs w:val="20"/>
              </w:rPr>
              <w:t>,196</w:t>
            </w:r>
            <w:r w:rsidRPr="00AE61AB">
              <w:rPr>
                <w:rFonts w:ascii="ＭＳ ゴシック" w:eastAsia="ＭＳ ゴシック" w:hAnsi="ＭＳ ゴシック" w:hint="eastAsia"/>
                <w:color w:val="000000" w:themeColor="text1"/>
                <w:sz w:val="20"/>
                <w:szCs w:val="20"/>
              </w:rPr>
              <w:t>団体（R</w:t>
            </w:r>
            <w:r w:rsidRPr="00AE61AB">
              <w:rPr>
                <w:rFonts w:ascii="ＭＳ ゴシック" w:eastAsia="ＭＳ ゴシック" w:hAnsi="ＭＳ ゴシック"/>
                <w:color w:val="000000" w:themeColor="text1"/>
                <w:sz w:val="20"/>
                <w:szCs w:val="20"/>
              </w:rPr>
              <w:t>2</w:t>
            </w:r>
            <w:r w:rsidRPr="00AE61AB">
              <w:rPr>
                <w:rFonts w:ascii="ＭＳ ゴシック" w:eastAsia="ＭＳ ゴシック" w:hAnsi="ＭＳ ゴシック" w:hint="eastAsia"/>
                <w:color w:val="000000" w:themeColor="text1"/>
                <w:sz w:val="20"/>
                <w:szCs w:val="20"/>
              </w:rPr>
              <w:t>）</w:t>
            </w:r>
          </w:p>
        </w:tc>
        <w:tc>
          <w:tcPr>
            <w:tcW w:w="1542" w:type="dxa"/>
            <w:vAlign w:val="center"/>
          </w:tcPr>
          <w:p w14:paraId="1D8CC550" w14:textId="77777777" w:rsidR="002003FC" w:rsidRPr="00AE61AB" w:rsidRDefault="002003F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1,068団体</w:t>
            </w:r>
          </w:p>
          <w:p w14:paraId="3CAE57EB" w14:textId="00406D19" w:rsidR="003B726C" w:rsidRPr="00AE61AB" w:rsidRDefault="002003FC" w:rsidP="00AE61AB">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（R5.5）</w:t>
            </w:r>
          </w:p>
        </w:tc>
        <w:tc>
          <w:tcPr>
            <w:tcW w:w="850" w:type="dxa"/>
            <w:vAlign w:val="center"/>
          </w:tcPr>
          <w:p w14:paraId="076FA3BF"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60E993E7" w14:textId="66885FDD"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r w:rsidR="003B726C" w:rsidRPr="00A61333" w14:paraId="27187C3B" w14:textId="77777777" w:rsidTr="00981342">
        <w:trPr>
          <w:trHeight w:val="450"/>
        </w:trPr>
        <w:tc>
          <w:tcPr>
            <w:tcW w:w="421" w:type="dxa"/>
            <w:vAlign w:val="center"/>
          </w:tcPr>
          <w:p w14:paraId="3DB861BE"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25</w:t>
            </w:r>
          </w:p>
        </w:tc>
        <w:tc>
          <w:tcPr>
            <w:tcW w:w="2609" w:type="dxa"/>
            <w:gridSpan w:val="2"/>
            <w:vAlign w:val="center"/>
          </w:tcPr>
          <w:p w14:paraId="658A9029"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ボランティア活動の参加者数</w:t>
            </w:r>
          </w:p>
        </w:tc>
        <w:tc>
          <w:tcPr>
            <w:tcW w:w="1501" w:type="dxa"/>
            <w:vAlign w:val="center"/>
          </w:tcPr>
          <w:p w14:paraId="0FC96271" w14:textId="77777777"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20.6%（H28）</w:t>
            </w:r>
          </w:p>
        </w:tc>
        <w:tc>
          <w:tcPr>
            <w:tcW w:w="1577" w:type="dxa"/>
            <w:vAlign w:val="center"/>
          </w:tcPr>
          <w:p w14:paraId="796387C5" w14:textId="4DEED132" w:rsidR="003B726C" w:rsidRPr="00AE61AB" w:rsidRDefault="005B6BB3" w:rsidP="005B6BB3">
            <w:pPr>
              <w:spacing w:line="300" w:lineRule="exact"/>
              <w:jc w:val="center"/>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w:t>
            </w:r>
          </w:p>
        </w:tc>
        <w:tc>
          <w:tcPr>
            <w:tcW w:w="1542" w:type="dxa"/>
            <w:vAlign w:val="center"/>
          </w:tcPr>
          <w:p w14:paraId="3BD251F5" w14:textId="4DC77F18" w:rsidR="003B726C" w:rsidRPr="00AE61AB" w:rsidRDefault="003B726C"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14.5%（R3）</w:t>
            </w:r>
          </w:p>
        </w:tc>
        <w:tc>
          <w:tcPr>
            <w:tcW w:w="850" w:type="dxa"/>
            <w:vAlign w:val="center"/>
          </w:tcPr>
          <w:p w14:paraId="0E9EF3BB" w14:textId="77777777"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増加</w:t>
            </w:r>
          </w:p>
        </w:tc>
        <w:tc>
          <w:tcPr>
            <w:tcW w:w="572" w:type="dxa"/>
            <w:vAlign w:val="center"/>
          </w:tcPr>
          <w:p w14:paraId="02F90A9B" w14:textId="5C822AB2"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D</w:t>
            </w:r>
          </w:p>
        </w:tc>
      </w:tr>
      <w:tr w:rsidR="003B726C" w:rsidRPr="00A61333" w14:paraId="23E5EA2B" w14:textId="77777777" w:rsidTr="00981342">
        <w:trPr>
          <w:trHeight w:val="730"/>
        </w:trPr>
        <w:tc>
          <w:tcPr>
            <w:tcW w:w="421" w:type="dxa"/>
            <w:vAlign w:val="center"/>
          </w:tcPr>
          <w:p w14:paraId="7162A572" w14:textId="77777777" w:rsidR="003B726C" w:rsidRPr="00A61333" w:rsidRDefault="003B726C" w:rsidP="003B726C">
            <w:pPr>
              <w:spacing w:line="300" w:lineRule="exact"/>
              <w:jc w:val="center"/>
              <w:rPr>
                <w:rFonts w:ascii="ＭＳ ゴシック" w:eastAsia="ＭＳ ゴシック" w:hAnsi="ＭＳ ゴシック"/>
                <w:sz w:val="20"/>
                <w:szCs w:val="20"/>
              </w:rPr>
            </w:pPr>
            <w:r w:rsidRPr="00A61333">
              <w:rPr>
                <w:rFonts w:ascii="ＭＳ ゴシック" w:eastAsia="ＭＳ ゴシック" w:hAnsi="ＭＳ ゴシック" w:hint="eastAsia"/>
                <w:sz w:val="20"/>
                <w:szCs w:val="20"/>
              </w:rPr>
              <w:t>26</w:t>
            </w:r>
          </w:p>
        </w:tc>
        <w:tc>
          <w:tcPr>
            <w:tcW w:w="2609" w:type="dxa"/>
            <w:gridSpan w:val="2"/>
            <w:vAlign w:val="center"/>
          </w:tcPr>
          <w:p w14:paraId="4EA83A6C" w14:textId="77777777" w:rsidR="004814B6" w:rsidRDefault="003B726C" w:rsidP="003B726C">
            <w:pPr>
              <w:spacing w:line="300" w:lineRule="exact"/>
              <w:rPr>
                <w:rFonts w:ascii="ＭＳ ゴシック" w:eastAsia="ＭＳ ゴシック" w:hAnsi="ＭＳ ゴシック"/>
                <w:color w:val="000000" w:themeColor="text1"/>
                <w:kern w:val="0"/>
                <w:sz w:val="20"/>
                <w:szCs w:val="20"/>
              </w:rPr>
            </w:pPr>
            <w:r w:rsidRPr="00AE61AB">
              <w:rPr>
                <w:rFonts w:ascii="ＭＳ ゴシック" w:eastAsia="ＭＳ ゴシック" w:hAnsi="ＭＳ ゴシック" w:hint="eastAsia"/>
                <w:color w:val="000000" w:themeColor="text1"/>
                <w:kern w:val="0"/>
                <w:sz w:val="20"/>
                <w:szCs w:val="20"/>
              </w:rPr>
              <w:t>“健康経営”に取り組む</w:t>
            </w:r>
          </w:p>
          <w:p w14:paraId="7071F83A" w14:textId="2CBC4B79"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kern w:val="0"/>
                <w:sz w:val="20"/>
                <w:szCs w:val="20"/>
              </w:rPr>
              <w:t>中小企業数</w:t>
            </w:r>
          </w:p>
          <w:p w14:paraId="6F725AFF" w14:textId="77777777" w:rsidR="004814B6" w:rsidRDefault="003B726C" w:rsidP="003B726C">
            <w:pPr>
              <w:spacing w:line="300" w:lineRule="exact"/>
              <w:rPr>
                <w:rFonts w:ascii="ＭＳ ゴシック" w:eastAsia="ＭＳ ゴシック" w:hAnsi="ＭＳ ゴシック"/>
                <w:color w:val="000000" w:themeColor="text1"/>
                <w:kern w:val="0"/>
                <w:sz w:val="20"/>
                <w:szCs w:val="20"/>
              </w:rPr>
            </w:pPr>
            <w:r w:rsidRPr="00AE61AB">
              <w:rPr>
                <w:rFonts w:ascii="ＭＳ ゴシック" w:eastAsia="ＭＳ ゴシック" w:hAnsi="ＭＳ ゴシック" w:hint="eastAsia"/>
                <w:color w:val="000000" w:themeColor="text1"/>
                <w:kern w:val="0"/>
                <w:sz w:val="20"/>
                <w:szCs w:val="20"/>
              </w:rPr>
              <w:t>（「健康宣言企業」数</w:t>
            </w:r>
          </w:p>
          <w:p w14:paraId="5F4CC5F9" w14:textId="357F4B23"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kern w:val="0"/>
                <w:sz w:val="20"/>
                <w:szCs w:val="20"/>
              </w:rPr>
              <w:t>（協会けんぽ））</w:t>
            </w:r>
          </w:p>
        </w:tc>
        <w:tc>
          <w:tcPr>
            <w:tcW w:w="1501" w:type="dxa"/>
            <w:vAlign w:val="center"/>
          </w:tcPr>
          <w:p w14:paraId="4DDA6989" w14:textId="77777777" w:rsidR="005717B3"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142企業</w:t>
            </w:r>
          </w:p>
          <w:p w14:paraId="1F53D9DE" w14:textId="1C463E8D"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（H30.3）</w:t>
            </w:r>
          </w:p>
        </w:tc>
        <w:tc>
          <w:tcPr>
            <w:tcW w:w="1577" w:type="dxa"/>
            <w:vAlign w:val="center"/>
          </w:tcPr>
          <w:p w14:paraId="55D02E7A" w14:textId="77777777" w:rsidR="005717B3" w:rsidRDefault="005B6BB3"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2,001企業</w:t>
            </w:r>
          </w:p>
          <w:p w14:paraId="4884716B" w14:textId="60AC8752" w:rsidR="003B726C" w:rsidRPr="00AE61AB" w:rsidRDefault="005B6BB3" w:rsidP="005B6BB3">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hint="eastAsia"/>
                <w:color w:val="000000" w:themeColor="text1"/>
                <w:sz w:val="20"/>
                <w:szCs w:val="20"/>
              </w:rPr>
              <w:t>（R3.2）</w:t>
            </w:r>
          </w:p>
        </w:tc>
        <w:tc>
          <w:tcPr>
            <w:tcW w:w="1542" w:type="dxa"/>
            <w:vAlign w:val="center"/>
          </w:tcPr>
          <w:p w14:paraId="5789BF5E" w14:textId="77777777" w:rsidR="005717B3" w:rsidRDefault="001B5355"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4,067</w:t>
            </w:r>
            <w:r w:rsidR="003B726C" w:rsidRPr="00AE61AB">
              <w:rPr>
                <w:rFonts w:ascii="ＭＳ ゴシック" w:eastAsia="ＭＳ ゴシック" w:hAnsi="ＭＳ ゴシック"/>
                <w:color w:val="000000" w:themeColor="text1"/>
                <w:sz w:val="20"/>
                <w:szCs w:val="20"/>
              </w:rPr>
              <w:t>企業</w:t>
            </w:r>
          </w:p>
          <w:p w14:paraId="6ED9EF84" w14:textId="1F749BCD" w:rsidR="003B726C" w:rsidRPr="00AE61AB" w:rsidRDefault="003B726C" w:rsidP="003B726C">
            <w:pPr>
              <w:spacing w:line="300" w:lineRule="exact"/>
              <w:rPr>
                <w:rFonts w:ascii="ＭＳ ゴシック" w:eastAsia="ＭＳ ゴシック" w:hAnsi="ＭＳ ゴシック"/>
                <w:color w:val="000000" w:themeColor="text1"/>
                <w:sz w:val="20"/>
                <w:szCs w:val="20"/>
              </w:rPr>
            </w:pPr>
            <w:r w:rsidRPr="00AE61AB">
              <w:rPr>
                <w:rFonts w:ascii="ＭＳ ゴシック" w:eastAsia="ＭＳ ゴシック" w:hAnsi="ＭＳ ゴシック"/>
                <w:color w:val="000000" w:themeColor="text1"/>
                <w:sz w:val="20"/>
                <w:szCs w:val="20"/>
              </w:rPr>
              <w:t>（R5.</w:t>
            </w:r>
            <w:r w:rsidR="001B5355" w:rsidRPr="00AE61AB">
              <w:rPr>
                <w:rFonts w:ascii="ＭＳ ゴシック" w:eastAsia="ＭＳ ゴシック" w:hAnsi="ＭＳ ゴシック"/>
                <w:color w:val="000000" w:themeColor="text1"/>
                <w:sz w:val="20"/>
                <w:szCs w:val="20"/>
              </w:rPr>
              <w:t>6</w:t>
            </w:r>
            <w:r w:rsidRPr="00AE61AB">
              <w:rPr>
                <w:rFonts w:ascii="ＭＳ ゴシック" w:eastAsia="ＭＳ ゴシック" w:hAnsi="ＭＳ ゴシック"/>
                <w:color w:val="000000" w:themeColor="text1"/>
                <w:sz w:val="20"/>
                <w:szCs w:val="20"/>
              </w:rPr>
              <w:t>）</w:t>
            </w:r>
          </w:p>
        </w:tc>
        <w:tc>
          <w:tcPr>
            <w:tcW w:w="850" w:type="dxa"/>
            <w:vAlign w:val="center"/>
          </w:tcPr>
          <w:p w14:paraId="5F0D3A60" w14:textId="77777777" w:rsidR="005717B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2,000</w:t>
            </w:r>
          </w:p>
          <w:p w14:paraId="39C67AF0" w14:textId="4C75D22F" w:rsidR="003B726C" w:rsidRPr="00A61333" w:rsidRDefault="003B726C" w:rsidP="003B726C">
            <w:pPr>
              <w:spacing w:line="300" w:lineRule="exact"/>
              <w:rPr>
                <w:rFonts w:ascii="ＭＳ ゴシック" w:eastAsia="ＭＳ ゴシック" w:hAnsi="ＭＳ ゴシック"/>
                <w:sz w:val="20"/>
                <w:szCs w:val="20"/>
              </w:rPr>
            </w:pPr>
            <w:r w:rsidRPr="00A61333">
              <w:rPr>
                <w:rFonts w:ascii="ＭＳ ゴシック" w:eastAsia="ＭＳ ゴシック" w:hAnsi="ＭＳ ゴシック"/>
                <w:sz w:val="20"/>
                <w:szCs w:val="20"/>
              </w:rPr>
              <w:t>企業</w:t>
            </w:r>
          </w:p>
        </w:tc>
        <w:tc>
          <w:tcPr>
            <w:tcW w:w="572" w:type="dxa"/>
            <w:vAlign w:val="center"/>
          </w:tcPr>
          <w:p w14:paraId="0E6716E4" w14:textId="1680E77B" w:rsidR="003B726C" w:rsidRPr="00A61333" w:rsidRDefault="003B726C" w:rsidP="003B726C">
            <w:pPr>
              <w:spacing w:line="300" w:lineRule="exact"/>
              <w:jc w:val="center"/>
              <w:rPr>
                <w:rFonts w:ascii="ＭＳ ゴシック" w:eastAsia="ＭＳ ゴシック" w:hAnsi="ＭＳ ゴシック"/>
                <w:sz w:val="24"/>
                <w:szCs w:val="20"/>
              </w:rPr>
            </w:pPr>
            <w:r w:rsidRPr="00A61333">
              <w:rPr>
                <w:rFonts w:ascii="ＭＳ ゴシック" w:eastAsia="ＭＳ ゴシック" w:hAnsi="ＭＳ ゴシック" w:hint="eastAsia"/>
                <w:sz w:val="24"/>
                <w:szCs w:val="20"/>
              </w:rPr>
              <w:t>A</w:t>
            </w:r>
          </w:p>
        </w:tc>
      </w:tr>
    </w:tbl>
    <w:p w14:paraId="4D510CFC" w14:textId="77777777" w:rsidR="00A13A8C" w:rsidRDefault="00A13A8C" w:rsidP="006B47F5">
      <w:pPr>
        <w:spacing w:line="220" w:lineRule="exact"/>
        <w:rPr>
          <w:rFonts w:ascii="HG丸ｺﾞｼｯｸM-PRO" w:eastAsia="HG丸ｺﾞｼｯｸM-PRO" w:hAnsi="HG丸ｺﾞｼｯｸM-PRO"/>
          <w:sz w:val="18"/>
        </w:rPr>
      </w:pPr>
    </w:p>
    <w:p w14:paraId="359C2FA5" w14:textId="598CA98D"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【データの出典】</w:t>
      </w:r>
      <w:r w:rsidR="00465A9E" w:rsidRPr="00465A9E">
        <w:rPr>
          <w:rFonts w:ascii="HG丸ｺﾞｼｯｸM-PRO" w:eastAsia="HG丸ｺﾞｼｯｸM-PRO" w:hAnsi="HG丸ｺﾞｼｯｸM-PRO" w:hint="eastAsia"/>
          <w:sz w:val="18"/>
        </w:rPr>
        <w:t>（ベースライン値</w:t>
      </w:r>
      <w:r w:rsidR="00465A9E" w:rsidRPr="00465A9E">
        <w:rPr>
          <w:rFonts w:ascii="HG丸ｺﾞｼｯｸM-PRO" w:eastAsia="HG丸ｺﾞｼｯｸM-PRO" w:hAnsi="HG丸ｺﾞｼｯｸM-PRO"/>
          <w:sz w:val="18"/>
        </w:rPr>
        <w:t>/現状値）</w:t>
      </w:r>
    </w:p>
    <w:p w14:paraId="3A20E359" w14:textId="007D836D" w:rsidR="00465A9E" w:rsidRPr="00465A9E"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1</w:t>
      </w:r>
      <w:r w:rsidR="00465A9E">
        <w:rPr>
          <w:rFonts w:ascii="HG丸ｺﾞｼｯｸM-PRO" w:eastAsia="HG丸ｺﾞｼｯｸM-PRO" w:hAnsi="HG丸ｺﾞｼｯｸM-PRO" w:hint="eastAsia"/>
          <w:sz w:val="18"/>
        </w:rPr>
        <w:t>：大阪版健康・栄養調査（大阪府）/大阪府健康づくり実態調査（大阪府）</w:t>
      </w:r>
    </w:p>
    <w:p w14:paraId="7EC9C86F" w14:textId="6DE622D6" w:rsidR="006B47F5"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2</w:t>
      </w:r>
      <w:r w:rsidRPr="00A61333">
        <w:rPr>
          <w:rFonts w:ascii="HG丸ｺﾞｼｯｸM-PRO" w:eastAsia="HG丸ｺﾞｼｯｸM-PRO" w:hAnsi="HG丸ｺﾞｼｯｸM-PRO" w:hint="eastAsia"/>
          <w:sz w:val="18"/>
        </w:rPr>
        <w:t>,</w:t>
      </w:r>
      <w:r w:rsidRPr="00A61333">
        <w:rPr>
          <w:rFonts w:ascii="HG丸ｺﾞｼｯｸM-PRO" w:eastAsia="HG丸ｺﾞｼｯｸM-PRO" w:hAnsi="HG丸ｺﾞｼｯｸM-PRO"/>
          <w:sz w:val="18"/>
        </w:rPr>
        <w:t>3,4,6,7</w:t>
      </w:r>
      <w:r w:rsidRPr="00A13A8C">
        <w:rPr>
          <w:rFonts w:ascii="HG丸ｺﾞｼｯｸM-PRO" w:eastAsia="HG丸ｺﾞｼｯｸM-PRO" w:hAnsi="HG丸ｺﾞｼｯｸM-PRO"/>
          <w:color w:val="0D0D0D" w:themeColor="text1" w:themeTint="F2"/>
          <w:sz w:val="18"/>
        </w:rPr>
        <w:t>,</w:t>
      </w:r>
      <w:r w:rsidR="00B524D2" w:rsidRPr="00A13A8C">
        <w:rPr>
          <w:rFonts w:ascii="HG丸ｺﾞｼｯｸM-PRO" w:eastAsia="HG丸ｺﾞｼｯｸM-PRO" w:hAnsi="HG丸ｺﾞｼｯｸM-PRO"/>
          <w:color w:val="0D0D0D" w:themeColor="text1" w:themeTint="F2"/>
          <w:sz w:val="18"/>
        </w:rPr>
        <w:t xml:space="preserve"> 8,</w:t>
      </w:r>
      <w:r w:rsidR="00823DD8">
        <w:rPr>
          <w:rFonts w:ascii="HG丸ｺﾞｼｯｸM-PRO" w:eastAsia="HG丸ｺﾞｼｯｸM-PRO" w:hAnsi="HG丸ｺﾞｼｯｸM-PRO"/>
          <w:color w:val="0D0D0D" w:themeColor="text1" w:themeTint="F2"/>
          <w:sz w:val="18"/>
        </w:rPr>
        <w:t>13,</w:t>
      </w:r>
      <w:r w:rsidR="00B524D2" w:rsidRPr="00A13A8C">
        <w:rPr>
          <w:rFonts w:ascii="HG丸ｺﾞｼｯｸM-PRO" w:eastAsia="HG丸ｺﾞｼｯｸM-PRO" w:hAnsi="HG丸ｺﾞｼｯｸM-PRO"/>
          <w:color w:val="0D0D0D" w:themeColor="text1" w:themeTint="F2"/>
          <w:sz w:val="18"/>
        </w:rPr>
        <w:t xml:space="preserve"> </w:t>
      </w:r>
      <w:r w:rsidRPr="00A13A8C">
        <w:rPr>
          <w:rFonts w:ascii="HG丸ｺﾞｼｯｸM-PRO" w:eastAsia="HG丸ｺﾞｼｯｸM-PRO" w:hAnsi="HG丸ｺﾞｼｯｸM-PRO"/>
          <w:color w:val="0D0D0D" w:themeColor="text1" w:themeTint="F2"/>
          <w:sz w:val="18"/>
        </w:rPr>
        <w:t>1</w:t>
      </w:r>
      <w:r w:rsidRPr="00A61333">
        <w:rPr>
          <w:rFonts w:ascii="HG丸ｺﾞｼｯｸM-PRO" w:eastAsia="HG丸ｺﾞｼｯｸM-PRO" w:hAnsi="HG丸ｺﾞｼｯｸM-PRO"/>
          <w:sz w:val="18"/>
        </w:rPr>
        <w:t>7：国民健康・栄養調査（厚生労働省）</w:t>
      </w:r>
    </w:p>
    <w:p w14:paraId="5943CD58" w14:textId="7E9205BF" w:rsidR="004814B6" w:rsidRDefault="00465A9E" w:rsidP="006B47F5">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5</w:t>
      </w:r>
      <w:r>
        <w:rPr>
          <w:rFonts w:ascii="HG丸ｺﾞｼｯｸM-PRO" w:eastAsia="HG丸ｺﾞｼｯｸM-PRO" w:hAnsi="HG丸ｺﾞｼｯｸM-PRO"/>
          <w:sz w:val="18"/>
        </w:rPr>
        <w:t>,15</w:t>
      </w:r>
      <w:r>
        <w:rPr>
          <w:rFonts w:ascii="HG丸ｺﾞｼｯｸM-PRO" w:eastAsia="HG丸ｺﾞｼｯｸM-PRO" w:hAnsi="HG丸ｺﾞｼｯｸM-PRO" w:hint="eastAsia"/>
          <w:sz w:val="18"/>
        </w:rPr>
        <w:t>：大阪府健康意識調査（大阪府）/インターネットアンケートによる</w:t>
      </w:r>
      <w:r w:rsidR="004814B6">
        <w:rPr>
          <w:rFonts w:ascii="HG丸ｺﾞｼｯｸM-PRO" w:eastAsia="HG丸ｺﾞｼｯｸM-PRO" w:hAnsi="HG丸ｺﾞｼｯｸM-PRO" w:hint="eastAsia"/>
          <w:sz w:val="18"/>
        </w:rPr>
        <w:t>大阪府民の健康意識調査（大阪府）</w:t>
      </w:r>
    </w:p>
    <w:p w14:paraId="1E1B4895" w14:textId="25A47A51" w:rsidR="006B47F5"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9,11,12</w:t>
      </w:r>
      <w:r w:rsidR="004814B6">
        <w:rPr>
          <w:rFonts w:ascii="HG丸ｺﾞｼｯｸM-PRO" w:eastAsia="HG丸ｺﾞｼｯｸM-PRO" w:hAnsi="HG丸ｺﾞｼｯｸM-PRO"/>
          <w:sz w:val="18"/>
        </w:rPr>
        <w:t>,24</w:t>
      </w:r>
      <w:r w:rsidRPr="00A61333">
        <w:rPr>
          <w:rFonts w:ascii="HG丸ｺﾞｼｯｸM-PRO" w:eastAsia="HG丸ｺﾞｼｯｸM-PRO" w:hAnsi="HG丸ｺﾞｼｯｸM-PRO" w:hint="eastAsia"/>
          <w:sz w:val="18"/>
        </w:rPr>
        <w:t>：大阪府調べ</w:t>
      </w:r>
    </w:p>
    <w:p w14:paraId="4D66D3BF" w14:textId="2E8FF0F8" w:rsidR="004814B6" w:rsidRPr="004814B6" w:rsidRDefault="004814B6" w:rsidP="006B47F5">
      <w:pPr>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14</w:t>
      </w:r>
      <w:r>
        <w:rPr>
          <w:rFonts w:ascii="HG丸ｺﾞｼｯｸM-PRO" w:eastAsia="HG丸ｺﾞｼｯｸM-PRO" w:hAnsi="HG丸ｺﾞｼｯｸM-PRO"/>
          <w:sz w:val="18"/>
        </w:rPr>
        <w:t>,19</w:t>
      </w:r>
      <w:r>
        <w:rPr>
          <w:rFonts w:ascii="HG丸ｺﾞｼｯｸM-PRO" w:eastAsia="HG丸ｺﾞｼｯｸM-PRO" w:hAnsi="HG丸ｺﾞｼｯｸM-PRO" w:hint="eastAsia"/>
          <w:sz w:val="18"/>
        </w:rPr>
        <w:t>：大阪府健康意識調査（大阪府）/大阪府健康づくり実態調査（大阪府）</w:t>
      </w:r>
    </w:p>
    <w:p w14:paraId="17BC3228" w14:textId="3E36BB3A" w:rsidR="006B47F5" w:rsidRPr="00A61333" w:rsidRDefault="006B47F5" w:rsidP="006B47F5">
      <w:pPr>
        <w:spacing w:line="220" w:lineRule="exact"/>
        <w:ind w:left="360" w:hangingChars="200" w:hanging="360"/>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16：「お口の健康」と「食育」に関するアンケート調査</w:t>
      </w:r>
      <w:r w:rsidRPr="00A61333">
        <w:rPr>
          <w:rFonts w:ascii="HG丸ｺﾞｼｯｸM-PRO" w:eastAsia="HG丸ｺﾞｼｯｸM-PRO" w:hAnsi="HG丸ｺﾞｼｯｸM-PRO"/>
          <w:sz w:val="18"/>
        </w:rPr>
        <w:t>（大阪府）</w:t>
      </w:r>
      <w:r w:rsidR="00465A9E">
        <w:rPr>
          <w:rFonts w:ascii="HG丸ｺﾞｼｯｸM-PRO" w:eastAsia="HG丸ｺﾞｼｯｸM-PRO" w:hAnsi="HG丸ｺﾞｼｯｸM-PRO" w:hint="eastAsia"/>
          <w:sz w:val="18"/>
        </w:rPr>
        <w:t>/大阪府健康づくり実態調査（大阪府）</w:t>
      </w:r>
    </w:p>
    <w:p w14:paraId="29DCDA96" w14:textId="77777777"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sz w:val="18"/>
        </w:rPr>
        <w:t>10,</w:t>
      </w:r>
      <w:r w:rsidRPr="00A61333">
        <w:rPr>
          <w:rFonts w:ascii="HG丸ｺﾞｼｯｸM-PRO" w:eastAsia="HG丸ｺﾞｼｯｸM-PRO" w:hAnsi="HG丸ｺﾞｼｯｸM-PRO" w:hint="eastAsia"/>
          <w:sz w:val="18"/>
        </w:rPr>
        <w:t>1</w:t>
      </w:r>
      <w:r w:rsidRPr="00A61333">
        <w:rPr>
          <w:rFonts w:ascii="HG丸ｺﾞｼｯｸM-PRO" w:eastAsia="HG丸ｺﾞｼｯｸM-PRO" w:hAnsi="HG丸ｺﾞｼｯｸM-PRO"/>
          <w:sz w:val="18"/>
        </w:rPr>
        <w:t>8</w:t>
      </w:r>
      <w:r w:rsidRPr="00A61333">
        <w:rPr>
          <w:rFonts w:ascii="HG丸ｺﾞｼｯｸM-PRO" w:eastAsia="HG丸ｺﾞｼｯｸM-PRO" w:hAnsi="HG丸ｺﾞｼｯｸM-PRO" w:hint="eastAsia"/>
          <w:sz w:val="18"/>
        </w:rPr>
        <w:t>,</w:t>
      </w:r>
      <w:r w:rsidRPr="00A61333">
        <w:rPr>
          <w:rFonts w:ascii="HG丸ｺﾞｼｯｸM-PRO" w:eastAsia="HG丸ｺﾞｼｯｸM-PRO" w:hAnsi="HG丸ｺﾞｼｯｸM-PRO"/>
          <w:sz w:val="18"/>
        </w:rPr>
        <w:t>21</w:t>
      </w:r>
      <w:r w:rsidRPr="00A61333">
        <w:rPr>
          <w:rFonts w:ascii="HG丸ｺﾞｼｯｸM-PRO" w:eastAsia="HG丸ｺﾞｼｯｸM-PRO" w:hAnsi="HG丸ｺﾞｼｯｸM-PRO" w:hint="eastAsia"/>
          <w:sz w:val="18"/>
        </w:rPr>
        <w:t>：国民生活基礎調査（厚生労働省）</w:t>
      </w:r>
    </w:p>
    <w:p w14:paraId="18BA6CDC" w14:textId="77777777" w:rsidR="006B47F5" w:rsidRPr="00A61333" w:rsidRDefault="006B47F5" w:rsidP="006B47F5">
      <w:pPr>
        <w:spacing w:line="220" w:lineRule="exact"/>
        <w:ind w:left="720" w:hangingChars="400" w:hanging="720"/>
        <w:rPr>
          <w:rFonts w:ascii="HG丸ｺﾞｼｯｸM-PRO" w:eastAsia="HG丸ｺﾞｼｯｸM-PRO" w:hAnsi="HG丸ｺﾞｼｯｸM-PRO"/>
          <w:sz w:val="18"/>
        </w:rPr>
      </w:pPr>
      <w:r w:rsidRPr="00A61333">
        <w:rPr>
          <w:rFonts w:ascii="HG丸ｺﾞｼｯｸM-PRO" w:eastAsia="HG丸ｺﾞｼｯｸM-PRO" w:hAnsi="HG丸ｺﾞｼｯｸM-PRO"/>
          <w:sz w:val="18"/>
        </w:rPr>
        <w:t>20,23</w:t>
      </w:r>
      <w:r w:rsidRPr="00A61333">
        <w:rPr>
          <w:rFonts w:ascii="HG丸ｺﾞｼｯｸM-PRO" w:eastAsia="HG丸ｺﾞｼｯｸM-PRO" w:hAnsi="HG丸ｺﾞｼｯｸM-PRO" w:hint="eastAsia"/>
          <w:sz w:val="18"/>
        </w:rPr>
        <w:t>：特定健康診査・特定保健指導の実施状況（厚生労働省）、市町村国保特定健康診査・特定保健指導実施状況概況報告書（国民健康保険中央会）・全国健康保険協会事業年報統計表（全国健康保険協会）</w:t>
      </w:r>
    </w:p>
    <w:p w14:paraId="42EEE886" w14:textId="33970F7E" w:rsidR="006B47F5" w:rsidRPr="00A61333" w:rsidRDefault="006B47F5" w:rsidP="006B47F5">
      <w:pPr>
        <w:spacing w:line="220" w:lineRule="exact"/>
        <w:ind w:left="360" w:hangingChars="200" w:hanging="360"/>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2</w:t>
      </w:r>
      <w:r w:rsidRPr="00A61333">
        <w:rPr>
          <w:rFonts w:ascii="HG丸ｺﾞｼｯｸM-PRO" w:eastAsia="HG丸ｺﾞｼｯｸM-PRO" w:hAnsi="HG丸ｺﾞｼｯｸM-PRO"/>
          <w:sz w:val="18"/>
        </w:rPr>
        <w:t>2</w:t>
      </w:r>
      <w:r w:rsidRPr="00A61333">
        <w:rPr>
          <w:rFonts w:ascii="HG丸ｺﾞｼｯｸM-PRO" w:eastAsia="HG丸ｺﾞｼｯｸM-PRO" w:hAnsi="HG丸ｺﾞｼｯｸM-PRO" w:hint="eastAsia"/>
          <w:sz w:val="18"/>
        </w:rPr>
        <w:t>：大阪がん循環器病予防センター調査報告書</w:t>
      </w:r>
      <w:r w:rsidR="004814B6">
        <w:rPr>
          <w:rFonts w:ascii="HG丸ｺﾞｼｯｸM-PRO" w:eastAsia="HG丸ｺﾞｼｯｸM-PRO" w:hAnsi="HG丸ｺﾞｼｯｸM-PRO" w:hint="eastAsia"/>
          <w:sz w:val="18"/>
        </w:rPr>
        <w:t>（大阪府）</w:t>
      </w:r>
    </w:p>
    <w:p w14:paraId="625B23C9" w14:textId="77777777"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2</w:t>
      </w:r>
      <w:r w:rsidRPr="00A61333">
        <w:rPr>
          <w:rFonts w:ascii="HG丸ｺﾞｼｯｸM-PRO" w:eastAsia="HG丸ｺﾞｼｯｸM-PRO" w:hAnsi="HG丸ｺﾞｼｯｸM-PRO"/>
          <w:sz w:val="18"/>
        </w:rPr>
        <w:t>5</w:t>
      </w:r>
      <w:r w:rsidRPr="00A61333">
        <w:rPr>
          <w:rFonts w:ascii="HG丸ｺﾞｼｯｸM-PRO" w:eastAsia="HG丸ｺﾞｼｯｸM-PRO" w:hAnsi="HG丸ｺﾞｼｯｸM-PRO" w:hint="eastAsia"/>
          <w:sz w:val="18"/>
        </w:rPr>
        <w:t>：社会生活基礎調査（総務省）</w:t>
      </w:r>
    </w:p>
    <w:p w14:paraId="5D78BE51" w14:textId="6820A1D9" w:rsidR="006B47F5" w:rsidRPr="00A61333" w:rsidRDefault="006B47F5" w:rsidP="006B47F5">
      <w:pPr>
        <w:spacing w:line="220" w:lineRule="exact"/>
        <w:rPr>
          <w:rFonts w:ascii="HG丸ｺﾞｼｯｸM-PRO" w:eastAsia="HG丸ｺﾞｼｯｸM-PRO" w:hAnsi="HG丸ｺﾞｼｯｸM-PRO"/>
          <w:sz w:val="18"/>
        </w:rPr>
      </w:pPr>
      <w:r w:rsidRPr="00A61333">
        <w:rPr>
          <w:rFonts w:ascii="HG丸ｺﾞｼｯｸM-PRO" w:eastAsia="HG丸ｺﾞｼｯｸM-PRO" w:hAnsi="HG丸ｺﾞｼｯｸM-PRO" w:hint="eastAsia"/>
          <w:sz w:val="18"/>
        </w:rPr>
        <w:t>2</w:t>
      </w:r>
      <w:r w:rsidRPr="00A61333">
        <w:rPr>
          <w:rFonts w:ascii="HG丸ｺﾞｼｯｸM-PRO" w:eastAsia="HG丸ｺﾞｼｯｸM-PRO" w:hAnsi="HG丸ｺﾞｼｯｸM-PRO"/>
          <w:sz w:val="18"/>
        </w:rPr>
        <w:t>6</w:t>
      </w:r>
      <w:r w:rsidRPr="00A61333">
        <w:rPr>
          <w:rFonts w:ascii="HG丸ｺﾞｼｯｸM-PRO" w:eastAsia="HG丸ｺﾞｼｯｸM-PRO" w:hAnsi="HG丸ｺﾞｼｯｸM-PRO" w:hint="eastAsia"/>
          <w:sz w:val="18"/>
        </w:rPr>
        <w:t>：全国健康保険協会公表</w:t>
      </w:r>
    </w:p>
    <w:p w14:paraId="46EDEC28" w14:textId="0C65CB67" w:rsidR="00FC2AEC" w:rsidRPr="00AE61AB" w:rsidRDefault="00FC2AEC" w:rsidP="006B47F5">
      <w:pPr>
        <w:spacing w:line="220" w:lineRule="exact"/>
        <w:rPr>
          <w:rFonts w:ascii="HG丸ｺﾞｼｯｸM-PRO" w:eastAsia="HG丸ｺﾞｼｯｸM-PRO" w:hAnsi="HG丸ｺﾞｼｯｸM-PRO"/>
          <w:color w:val="000000" w:themeColor="text1"/>
          <w:sz w:val="18"/>
        </w:rPr>
      </w:pPr>
    </w:p>
    <w:p w14:paraId="2E3AB276" w14:textId="60C9F021" w:rsidR="008775FA" w:rsidRPr="00AE61AB" w:rsidRDefault="008775FA" w:rsidP="008775FA">
      <w:pPr>
        <w:ind w:left="220" w:hangingChars="100" w:hanging="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w:t>
      </w:r>
      <w:bookmarkStart w:id="3" w:name="_Hlk137768203"/>
      <w:r w:rsidRPr="00AE61AB">
        <w:rPr>
          <w:rFonts w:ascii="HG丸ｺﾞｼｯｸM-PRO" w:eastAsia="HG丸ｺﾞｼｯｸM-PRO" w:hAnsi="HG丸ｺﾞｼｯｸM-PRO" w:hint="eastAsia"/>
          <w:color w:val="000000" w:themeColor="text1"/>
          <w:sz w:val="22"/>
        </w:rPr>
        <w:t>評価欄で括弧を付している</w:t>
      </w:r>
      <w:bookmarkEnd w:id="3"/>
      <w:r w:rsidRPr="00AE61AB">
        <w:rPr>
          <w:rFonts w:ascii="HG丸ｺﾞｼｯｸM-PRO" w:eastAsia="HG丸ｺﾞｼｯｸM-PRO" w:hAnsi="HG丸ｺﾞｼｯｸM-PRO" w:hint="eastAsia"/>
          <w:color w:val="000000" w:themeColor="text1"/>
          <w:sz w:val="22"/>
        </w:rPr>
        <w:t>「栄養・食生活」</w:t>
      </w:r>
      <w:r w:rsidR="00823DD8" w:rsidRPr="00AE61AB">
        <w:rPr>
          <w:rFonts w:ascii="HG丸ｺﾞｼｯｸM-PRO" w:eastAsia="HG丸ｺﾞｼｯｸM-PRO" w:hAnsi="HG丸ｺﾞｼｯｸM-PRO" w:hint="eastAsia"/>
          <w:color w:val="000000" w:themeColor="text1"/>
          <w:sz w:val="22"/>
        </w:rPr>
        <w:t>、</w:t>
      </w:r>
      <w:r w:rsidR="00365122" w:rsidRPr="00AE61AB">
        <w:rPr>
          <w:rFonts w:ascii="HG丸ｺﾞｼｯｸM-PRO" w:eastAsia="HG丸ｺﾞｼｯｸM-PRO" w:hAnsi="HG丸ｺﾞｼｯｸM-PRO" w:hint="eastAsia"/>
          <w:color w:val="000000" w:themeColor="text1"/>
          <w:sz w:val="22"/>
        </w:rPr>
        <w:t>「日常生活における歩数」、</w:t>
      </w:r>
      <w:r w:rsidR="00823DD8" w:rsidRPr="00AE61AB">
        <w:rPr>
          <w:rFonts w:ascii="HG丸ｺﾞｼｯｸM-PRO" w:eastAsia="HG丸ｺﾞｼｯｸM-PRO" w:hAnsi="HG丸ｺﾞｼｯｸM-PRO" w:hint="eastAsia"/>
          <w:color w:val="000000" w:themeColor="text1"/>
          <w:sz w:val="22"/>
        </w:rPr>
        <w:t>「歯の本数」</w:t>
      </w:r>
      <w:r w:rsidR="00E918C2" w:rsidRPr="00AE61AB">
        <w:rPr>
          <w:rFonts w:ascii="HG丸ｺﾞｼｯｸM-PRO" w:eastAsia="HG丸ｺﾞｼｯｸM-PRO" w:hAnsi="HG丸ｺﾞｼｯｸM-PRO" w:hint="eastAsia"/>
          <w:color w:val="000000" w:themeColor="text1"/>
          <w:sz w:val="22"/>
        </w:rPr>
        <w:t>に関する</w:t>
      </w:r>
      <w:r w:rsidRPr="00AE61AB">
        <w:rPr>
          <w:rFonts w:ascii="HG丸ｺﾞｼｯｸM-PRO" w:eastAsia="HG丸ｺﾞｼｯｸM-PRO" w:hAnsi="HG丸ｺﾞｼｯｸM-PRO" w:hint="eastAsia"/>
          <w:color w:val="000000" w:themeColor="text1"/>
          <w:sz w:val="22"/>
        </w:rPr>
        <w:t>項目については、現状値が、一部</w:t>
      </w:r>
      <w:bookmarkStart w:id="4" w:name="_Hlk137768275"/>
      <w:r w:rsidRPr="00AE61AB">
        <w:rPr>
          <w:rFonts w:ascii="HG丸ｺﾞｼｯｸM-PRO" w:eastAsia="HG丸ｺﾞｼｯｸM-PRO" w:hAnsi="HG丸ｺﾞｼｯｸM-PRO" w:hint="eastAsia"/>
          <w:color w:val="000000" w:themeColor="text1"/>
          <w:sz w:val="22"/>
        </w:rPr>
        <w:t>、計画期間外の値のため評価できません</w:t>
      </w:r>
      <w:bookmarkEnd w:id="4"/>
      <w:r w:rsidRPr="00AE61AB">
        <w:rPr>
          <w:rFonts w:ascii="HG丸ｺﾞｼｯｸM-PRO" w:eastAsia="HG丸ｺﾞｼｯｸM-PRO" w:hAnsi="HG丸ｺﾞｼｯｸM-PRO" w:hint="eastAsia"/>
          <w:color w:val="000000" w:themeColor="text1"/>
          <w:sz w:val="22"/>
        </w:rPr>
        <w:t>が、傾向を把握するため、ベースライン値から現状値の推移等により参考の評価とします。</w:t>
      </w:r>
    </w:p>
    <w:p w14:paraId="05628685" w14:textId="030E33B6" w:rsidR="00566FCC" w:rsidRDefault="00566FCC" w:rsidP="00B46D85">
      <w:pPr>
        <w:ind w:left="220" w:hangingChars="100" w:hanging="220"/>
        <w:rPr>
          <w:rFonts w:ascii="HG丸ｺﾞｼｯｸM-PRO" w:eastAsia="HG丸ｺﾞｼｯｸM-PRO" w:hAnsi="HG丸ｺﾞｼｯｸM-PRO"/>
          <w:sz w:val="22"/>
        </w:rPr>
      </w:pPr>
    </w:p>
    <w:p w14:paraId="52E27008" w14:textId="601CAE19" w:rsidR="00096D88" w:rsidRDefault="00096D88" w:rsidP="00B46D85">
      <w:pPr>
        <w:ind w:left="220" w:hangingChars="100" w:hanging="220"/>
        <w:rPr>
          <w:rFonts w:ascii="HG丸ｺﾞｼｯｸM-PRO" w:eastAsia="HG丸ｺﾞｼｯｸM-PRO" w:hAnsi="HG丸ｺﾞｼｯｸM-PRO"/>
          <w:sz w:val="22"/>
        </w:rPr>
      </w:pPr>
    </w:p>
    <w:p w14:paraId="474FCD46" w14:textId="77777777" w:rsidR="00096D88" w:rsidRPr="00A61333" w:rsidRDefault="00096D88" w:rsidP="00B46D85">
      <w:pPr>
        <w:ind w:left="220" w:hangingChars="100" w:hanging="220"/>
        <w:rPr>
          <w:rFonts w:ascii="HG丸ｺﾞｼｯｸM-PRO" w:eastAsia="HG丸ｺﾞｼｯｸM-PRO" w:hAnsi="HG丸ｺﾞｼｯｸM-PRO"/>
          <w:sz w:val="22"/>
        </w:rPr>
      </w:pPr>
    </w:p>
    <w:p w14:paraId="096ACF8D" w14:textId="49514B20" w:rsidR="008775FA" w:rsidRDefault="008775FA" w:rsidP="006B47F5">
      <w:pPr>
        <w:spacing w:line="220" w:lineRule="exact"/>
        <w:rPr>
          <w:rFonts w:ascii="HG丸ｺﾞｼｯｸM-PRO" w:eastAsia="HG丸ｺﾞｼｯｸM-PRO" w:hAnsi="HG丸ｺﾞｼｯｸM-PRO"/>
          <w:sz w:val="18"/>
        </w:rPr>
      </w:pPr>
    </w:p>
    <w:p w14:paraId="4EBBDBFF" w14:textId="7ADD2090" w:rsidR="009524B2" w:rsidRDefault="009524B2" w:rsidP="006B47F5">
      <w:pPr>
        <w:spacing w:line="220" w:lineRule="exact"/>
        <w:rPr>
          <w:rFonts w:ascii="HG丸ｺﾞｼｯｸM-PRO" w:eastAsia="HG丸ｺﾞｼｯｸM-PRO" w:hAnsi="HG丸ｺﾞｼｯｸM-PRO"/>
          <w:sz w:val="18"/>
        </w:rPr>
      </w:pPr>
    </w:p>
    <w:p w14:paraId="10373D6F" w14:textId="0367A7E2" w:rsidR="009524B2" w:rsidRDefault="009524B2" w:rsidP="006B47F5">
      <w:pPr>
        <w:spacing w:line="220" w:lineRule="exact"/>
        <w:rPr>
          <w:rFonts w:ascii="HG丸ｺﾞｼｯｸM-PRO" w:eastAsia="HG丸ｺﾞｼｯｸM-PRO" w:hAnsi="HG丸ｺﾞｼｯｸM-PRO"/>
          <w:sz w:val="18"/>
        </w:rPr>
      </w:pPr>
    </w:p>
    <w:p w14:paraId="3AA02BA5" w14:textId="0AE7C97F" w:rsidR="009524B2" w:rsidRDefault="009524B2" w:rsidP="006B47F5">
      <w:pPr>
        <w:spacing w:line="220" w:lineRule="exact"/>
        <w:rPr>
          <w:rFonts w:ascii="HG丸ｺﾞｼｯｸM-PRO" w:eastAsia="HG丸ｺﾞｼｯｸM-PRO" w:hAnsi="HG丸ｺﾞｼｯｸM-PRO"/>
          <w:sz w:val="18"/>
        </w:rPr>
      </w:pPr>
    </w:p>
    <w:p w14:paraId="7929D1C5" w14:textId="5634291D" w:rsidR="009524B2" w:rsidRDefault="009524B2" w:rsidP="006B47F5">
      <w:pPr>
        <w:spacing w:line="220" w:lineRule="exact"/>
        <w:rPr>
          <w:rFonts w:ascii="HG丸ｺﾞｼｯｸM-PRO" w:eastAsia="HG丸ｺﾞｼｯｸM-PRO" w:hAnsi="HG丸ｺﾞｼｯｸM-PRO"/>
          <w:sz w:val="18"/>
        </w:rPr>
      </w:pPr>
    </w:p>
    <w:p w14:paraId="2A1A0EE9" w14:textId="02AFF16E" w:rsidR="009524B2" w:rsidRDefault="009524B2" w:rsidP="006B47F5">
      <w:pPr>
        <w:spacing w:line="220" w:lineRule="exact"/>
        <w:rPr>
          <w:rFonts w:ascii="HG丸ｺﾞｼｯｸM-PRO" w:eastAsia="HG丸ｺﾞｼｯｸM-PRO" w:hAnsi="HG丸ｺﾞｼｯｸM-PRO"/>
          <w:sz w:val="18"/>
        </w:rPr>
      </w:pPr>
    </w:p>
    <w:p w14:paraId="32CDCD85" w14:textId="1017CFDE" w:rsidR="009524B2" w:rsidRDefault="009524B2" w:rsidP="006B47F5">
      <w:pPr>
        <w:spacing w:line="220" w:lineRule="exact"/>
        <w:rPr>
          <w:rFonts w:ascii="HG丸ｺﾞｼｯｸM-PRO" w:eastAsia="HG丸ｺﾞｼｯｸM-PRO" w:hAnsi="HG丸ｺﾞｼｯｸM-PRO"/>
          <w:sz w:val="18"/>
        </w:rPr>
      </w:pPr>
    </w:p>
    <w:p w14:paraId="7C8E33F6" w14:textId="48B320E5" w:rsidR="009524B2" w:rsidRDefault="009524B2" w:rsidP="006B47F5">
      <w:pPr>
        <w:spacing w:line="220" w:lineRule="exact"/>
        <w:rPr>
          <w:rFonts w:ascii="HG丸ｺﾞｼｯｸM-PRO" w:eastAsia="HG丸ｺﾞｼｯｸM-PRO" w:hAnsi="HG丸ｺﾞｼｯｸM-PRO"/>
          <w:sz w:val="18"/>
        </w:rPr>
      </w:pPr>
    </w:p>
    <w:p w14:paraId="1B01DA9E" w14:textId="34619CED" w:rsidR="009524B2" w:rsidRDefault="009524B2" w:rsidP="006B47F5">
      <w:pPr>
        <w:spacing w:line="220" w:lineRule="exact"/>
        <w:rPr>
          <w:rFonts w:ascii="HG丸ｺﾞｼｯｸM-PRO" w:eastAsia="HG丸ｺﾞｼｯｸM-PRO" w:hAnsi="HG丸ｺﾞｼｯｸM-PRO"/>
          <w:sz w:val="18"/>
        </w:rPr>
      </w:pPr>
    </w:p>
    <w:p w14:paraId="1FCE0C56" w14:textId="33A45AB1" w:rsidR="009524B2" w:rsidRDefault="009524B2" w:rsidP="006B47F5">
      <w:pPr>
        <w:spacing w:line="220" w:lineRule="exact"/>
        <w:rPr>
          <w:rFonts w:ascii="HG丸ｺﾞｼｯｸM-PRO" w:eastAsia="HG丸ｺﾞｼｯｸM-PRO" w:hAnsi="HG丸ｺﾞｼｯｸM-PRO"/>
          <w:sz w:val="18"/>
        </w:rPr>
      </w:pPr>
    </w:p>
    <w:p w14:paraId="43381570" w14:textId="230398D2" w:rsidR="009524B2" w:rsidRDefault="009524B2" w:rsidP="006B47F5">
      <w:pPr>
        <w:spacing w:line="220" w:lineRule="exact"/>
        <w:rPr>
          <w:rFonts w:ascii="HG丸ｺﾞｼｯｸM-PRO" w:eastAsia="HG丸ｺﾞｼｯｸM-PRO" w:hAnsi="HG丸ｺﾞｼｯｸM-PRO"/>
          <w:sz w:val="18"/>
        </w:rPr>
      </w:pPr>
    </w:p>
    <w:p w14:paraId="5C0A81F6" w14:textId="77777777" w:rsidR="009524B2" w:rsidRPr="00A61333" w:rsidRDefault="009524B2" w:rsidP="006B47F5">
      <w:pPr>
        <w:spacing w:line="220" w:lineRule="exact"/>
        <w:rPr>
          <w:rFonts w:ascii="HG丸ｺﾞｼｯｸM-PRO" w:eastAsia="HG丸ｺﾞｼｯｸM-PRO" w:hAnsi="HG丸ｺﾞｼｯｸM-PRO"/>
          <w:sz w:val="18"/>
        </w:rPr>
      </w:pPr>
    </w:p>
    <w:p w14:paraId="17BE35F2" w14:textId="0D281634" w:rsidR="00FC2AEC" w:rsidRPr="00A61333" w:rsidRDefault="00FC2AEC" w:rsidP="00FC2AEC">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《評価概要》</w:t>
      </w:r>
    </w:p>
    <w:p w14:paraId="4CFCF21A" w14:textId="4D53A94B" w:rsidR="00FC2AEC" w:rsidRPr="00A61333" w:rsidRDefault="00FC2AEC" w:rsidP="00FC2AEC">
      <w:pPr>
        <w:ind w:firstLineChars="100" w:firstLine="220"/>
        <w:rPr>
          <w:rFonts w:ascii="HG丸ｺﾞｼｯｸM-PRO" w:eastAsia="HG丸ｺﾞｼｯｸM-PRO" w:hAnsi="HG丸ｺﾞｼｯｸM-PRO"/>
          <w:strike/>
          <w:sz w:val="22"/>
        </w:rPr>
      </w:pPr>
      <w:r w:rsidRPr="00A61333">
        <w:rPr>
          <w:rFonts w:ascii="HG丸ｺﾞｼｯｸM-PRO" w:eastAsia="HG丸ｺﾞｼｯｸM-PRO" w:hAnsi="HG丸ｺﾞｼｯｸM-PRO" w:hint="eastAsia"/>
          <w:sz w:val="22"/>
        </w:rPr>
        <w:t>数値目標として設定している全38項目</w:t>
      </w:r>
      <w:r w:rsidR="00DE4727" w:rsidRPr="00A61333">
        <w:rPr>
          <w:rFonts w:ascii="HG丸ｺﾞｼｯｸM-PRO" w:eastAsia="HG丸ｺﾞｼｯｸM-PRO" w:hAnsi="HG丸ｺﾞｼｯｸM-PRO" w:hint="eastAsia"/>
          <w:sz w:val="22"/>
        </w:rPr>
        <w:t>（男女別や部位別等で評価する場合はそれぞれをカウント）のうち、</w:t>
      </w:r>
      <w:r w:rsidR="00FB2575">
        <w:rPr>
          <w:rFonts w:ascii="HG丸ｺﾞｼｯｸM-PRO" w:eastAsia="HG丸ｺﾞｼｯｸM-PRO" w:hAnsi="HG丸ｺﾞｼｯｸM-PRO" w:hint="eastAsia"/>
          <w:sz w:val="22"/>
        </w:rPr>
        <w:t>27</w:t>
      </w:r>
      <w:r w:rsidRPr="00A61333">
        <w:rPr>
          <w:rFonts w:ascii="HG丸ｺﾞｼｯｸM-PRO" w:eastAsia="HG丸ｺﾞｼｯｸM-PRO" w:hAnsi="HG丸ｺﾞｼｯｸM-PRO" w:hint="eastAsia"/>
          <w:sz w:val="22"/>
        </w:rPr>
        <w:t>項目（</w:t>
      </w:r>
      <w:r w:rsidR="00FB2575">
        <w:rPr>
          <w:rFonts w:ascii="HG丸ｺﾞｼｯｸM-PRO" w:eastAsia="HG丸ｺﾞｼｯｸM-PRO" w:hAnsi="HG丸ｺﾞｼｯｸM-PRO"/>
          <w:sz w:val="22"/>
        </w:rPr>
        <w:t>71</w:t>
      </w:r>
      <w:r w:rsidRPr="00A61333">
        <w:rPr>
          <w:rFonts w:ascii="HG丸ｺﾞｼｯｸM-PRO" w:eastAsia="HG丸ｺﾞｼｯｸM-PRO" w:hAnsi="HG丸ｺﾞｼｯｸM-PRO" w:hint="eastAsia"/>
          <w:sz w:val="22"/>
        </w:rPr>
        <w:t>％）が「A</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目標に到達（見込み）」又は「B</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改善傾向にある」となっています。</w:t>
      </w:r>
    </w:p>
    <w:p w14:paraId="7C6775EC" w14:textId="279512D9" w:rsidR="00FC2AEC" w:rsidRPr="00A61333" w:rsidRDefault="00FC2AEC" w:rsidP="003D30A6">
      <w:pPr>
        <w:ind w:firstLineChars="100" w:firstLine="220"/>
        <w:rPr>
          <w:rFonts w:ascii="HG丸ｺﾞｼｯｸM-PRO" w:eastAsia="HG丸ｺﾞｼｯｸM-PRO" w:hAnsi="HG丸ｺﾞｼｯｸM-PRO"/>
        </w:rPr>
      </w:pPr>
      <w:r w:rsidRPr="00A61333">
        <w:rPr>
          <w:rFonts w:ascii="HG丸ｺﾞｼｯｸM-PRO" w:eastAsia="HG丸ｺﾞｼｯｸM-PRO" w:hAnsi="HG丸ｺﾞｼｯｸM-PRO" w:hint="eastAsia"/>
          <w:sz w:val="22"/>
        </w:rPr>
        <w:t>一方で、「C</w:t>
      </w:r>
      <w:r w:rsidRPr="00A61333">
        <w:rPr>
          <w:rFonts w:ascii="HG丸ｺﾞｼｯｸM-PRO" w:eastAsia="HG丸ｺﾞｼｯｸM-PRO" w:hAnsi="HG丸ｺﾞｼｯｸM-PRO"/>
          <w:sz w:val="22"/>
        </w:rPr>
        <w:t xml:space="preserve"> ベースライン値</w:t>
      </w:r>
      <w:r w:rsidRPr="00A61333">
        <w:rPr>
          <w:rFonts w:ascii="HG丸ｺﾞｼｯｸM-PRO" w:eastAsia="HG丸ｺﾞｼｯｸM-PRO" w:hAnsi="HG丸ｺﾞｼｯｸM-PRO" w:hint="eastAsia"/>
          <w:sz w:val="22"/>
        </w:rPr>
        <w:t>（計画策定時の最新値）</w:t>
      </w:r>
      <w:r w:rsidRPr="00A61333">
        <w:rPr>
          <w:rFonts w:ascii="HG丸ｺﾞｼｯｸM-PRO" w:eastAsia="HG丸ｺﾞｼｯｸM-PRO" w:hAnsi="HG丸ｺﾞｼｯｸM-PRO"/>
          <w:sz w:val="22"/>
        </w:rPr>
        <w:t>と同程度で改善傾向も悪化傾向もみられな</w:t>
      </w:r>
      <w:r w:rsidRPr="00A61333">
        <w:rPr>
          <w:rFonts w:ascii="HG丸ｺﾞｼｯｸM-PRO" w:eastAsia="HG丸ｺﾞｼｯｸM-PRO" w:hAnsi="HG丸ｺﾞｼｯｸM-PRO" w:hint="eastAsia"/>
          <w:sz w:val="22"/>
        </w:rPr>
        <w:t>かった」のは</w:t>
      </w:r>
      <w:r w:rsidR="009C6BA5" w:rsidRPr="00A61333">
        <w:rPr>
          <w:rFonts w:ascii="HG丸ｺﾞｼｯｸM-PRO" w:eastAsia="HG丸ｺﾞｼｯｸM-PRO" w:hAnsi="HG丸ｺﾞｼｯｸM-PRO" w:hint="eastAsia"/>
          <w:sz w:val="22"/>
        </w:rPr>
        <w:t>3</w:t>
      </w:r>
      <w:r w:rsidRPr="00A61333">
        <w:rPr>
          <w:rFonts w:ascii="HG丸ｺﾞｼｯｸM-PRO" w:eastAsia="HG丸ｺﾞｼｯｸM-PRO" w:hAnsi="HG丸ｺﾞｼｯｸM-PRO" w:hint="eastAsia"/>
          <w:sz w:val="22"/>
        </w:rPr>
        <w:t>項目（</w:t>
      </w:r>
      <w:r w:rsidR="00FB2575">
        <w:rPr>
          <w:rFonts w:ascii="HG丸ｺﾞｼｯｸM-PRO" w:eastAsia="HG丸ｺﾞｼｯｸM-PRO" w:hAnsi="HG丸ｺﾞｼｯｸM-PRO"/>
          <w:sz w:val="22"/>
        </w:rPr>
        <w:t>8</w:t>
      </w:r>
      <w:r w:rsidRPr="00A61333">
        <w:rPr>
          <w:rFonts w:ascii="HG丸ｺﾞｼｯｸM-PRO" w:eastAsia="HG丸ｺﾞｼｯｸM-PRO" w:hAnsi="HG丸ｺﾞｼｯｸM-PRO" w:hint="eastAsia"/>
          <w:sz w:val="22"/>
        </w:rPr>
        <w:t>％）、「Ｄ 悪化した」のは</w:t>
      </w:r>
      <w:r w:rsidR="00FB2575">
        <w:rPr>
          <w:rFonts w:ascii="HG丸ｺﾞｼｯｸM-PRO" w:eastAsia="HG丸ｺﾞｼｯｸM-PRO" w:hAnsi="HG丸ｺﾞｼｯｸM-PRO"/>
          <w:sz w:val="22"/>
        </w:rPr>
        <w:t>8</w:t>
      </w:r>
      <w:r w:rsidRPr="00A61333">
        <w:rPr>
          <w:rFonts w:ascii="HG丸ｺﾞｼｯｸM-PRO" w:eastAsia="HG丸ｺﾞｼｯｸM-PRO" w:hAnsi="HG丸ｺﾞｼｯｸM-PRO" w:hint="eastAsia"/>
          <w:sz w:val="22"/>
        </w:rPr>
        <w:t>項目（</w:t>
      </w:r>
      <w:r w:rsidR="00FB2575">
        <w:rPr>
          <w:rFonts w:ascii="HG丸ｺﾞｼｯｸM-PRO" w:eastAsia="HG丸ｺﾞｼｯｸM-PRO" w:hAnsi="HG丸ｺﾞｼｯｸM-PRO"/>
          <w:sz w:val="22"/>
        </w:rPr>
        <w:t>21</w:t>
      </w:r>
      <w:r w:rsidRPr="00A61333">
        <w:rPr>
          <w:rFonts w:ascii="HG丸ｺﾞｼｯｸM-PRO" w:eastAsia="HG丸ｺﾞｼｯｸM-PRO" w:hAnsi="HG丸ｺﾞｼｯｸM-PRO" w:hint="eastAsia"/>
          <w:sz w:val="22"/>
        </w:rPr>
        <w:t>％）となっています。</w:t>
      </w:r>
    </w:p>
    <w:tbl>
      <w:tblPr>
        <w:tblStyle w:val="a7"/>
        <w:tblW w:w="8647" w:type="dxa"/>
        <w:tblInd w:w="279" w:type="dxa"/>
        <w:tblLook w:val="04A0" w:firstRow="1" w:lastRow="0" w:firstColumn="1" w:lastColumn="0" w:noHBand="0" w:noVBand="1"/>
      </w:tblPr>
      <w:tblGrid>
        <w:gridCol w:w="4323"/>
        <w:gridCol w:w="4324"/>
      </w:tblGrid>
      <w:tr w:rsidR="00926A21" w:rsidRPr="00A61333" w14:paraId="669AB58A" w14:textId="77777777" w:rsidTr="003D30A6">
        <w:tc>
          <w:tcPr>
            <w:tcW w:w="4323" w:type="dxa"/>
            <w:tcBorders>
              <w:bottom w:val="double" w:sz="4" w:space="0" w:color="auto"/>
            </w:tcBorders>
          </w:tcPr>
          <w:p w14:paraId="1F2926B4" w14:textId="77777777" w:rsidR="00926A21" w:rsidRPr="00A61333" w:rsidRDefault="00926A21" w:rsidP="006B47F5">
            <w:pPr>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区分</w:t>
            </w:r>
          </w:p>
        </w:tc>
        <w:tc>
          <w:tcPr>
            <w:tcW w:w="4324" w:type="dxa"/>
            <w:tcBorders>
              <w:bottom w:val="double" w:sz="4" w:space="0" w:color="auto"/>
            </w:tcBorders>
          </w:tcPr>
          <w:p w14:paraId="08BE9CE3" w14:textId="20A82C9B" w:rsidR="00926A21" w:rsidRPr="00A61333" w:rsidRDefault="003D30A6" w:rsidP="006B47F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割合</w:t>
            </w:r>
          </w:p>
        </w:tc>
      </w:tr>
      <w:tr w:rsidR="00926A21" w:rsidRPr="00A61333" w14:paraId="4E642E0C" w14:textId="77777777" w:rsidTr="003D30A6">
        <w:tc>
          <w:tcPr>
            <w:tcW w:w="4323" w:type="dxa"/>
            <w:tcBorders>
              <w:top w:val="double" w:sz="4" w:space="0" w:color="auto"/>
            </w:tcBorders>
          </w:tcPr>
          <w:p w14:paraId="58334DFE"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A</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目標達成・達成見込み</w:t>
            </w:r>
          </w:p>
        </w:tc>
        <w:tc>
          <w:tcPr>
            <w:tcW w:w="4324" w:type="dxa"/>
            <w:tcBorders>
              <w:top w:val="double" w:sz="4" w:space="0" w:color="auto"/>
            </w:tcBorders>
          </w:tcPr>
          <w:p w14:paraId="4343E177" w14:textId="02F61825" w:rsidR="00926A21" w:rsidRPr="00A61333" w:rsidRDefault="00CE604B"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9</w:t>
            </w:r>
            <w:r w:rsidR="00926A21" w:rsidRPr="00453D31">
              <w:rPr>
                <w:rFonts w:ascii="HG丸ｺﾞｼｯｸM-PRO" w:eastAsia="HG丸ｺﾞｼｯｸM-PRO" w:hAnsi="HG丸ｺﾞｼｯｸM-PRO" w:hint="eastAsia"/>
                <w:spacing w:val="10"/>
                <w:kern w:val="0"/>
                <w:sz w:val="22"/>
                <w:fitText w:val="1151" w:id="-1196094461"/>
              </w:rPr>
              <w:t>（</w:t>
            </w:r>
            <w:r w:rsidR="00453D31" w:rsidRPr="00453D31">
              <w:rPr>
                <w:rFonts w:ascii="HG丸ｺﾞｼｯｸM-PRO" w:eastAsia="HG丸ｺﾞｼｯｸM-PRO" w:hAnsi="HG丸ｺﾞｼｯｸM-PRO" w:hint="eastAsia"/>
                <w:spacing w:val="10"/>
                <w:kern w:val="0"/>
                <w:sz w:val="22"/>
                <w:fitText w:val="1151" w:id="-1196094461"/>
              </w:rPr>
              <w:t xml:space="preserve"> </w:t>
            </w:r>
            <w:r w:rsidRPr="00453D31">
              <w:rPr>
                <w:rFonts w:ascii="HG丸ｺﾞｼｯｸM-PRO" w:eastAsia="HG丸ｺﾞｼｯｸM-PRO" w:hAnsi="HG丸ｺﾞｼｯｸM-PRO" w:hint="eastAsia"/>
                <w:spacing w:val="10"/>
                <w:kern w:val="0"/>
                <w:sz w:val="22"/>
                <w:fitText w:val="1151" w:id="-1196094461"/>
              </w:rPr>
              <w:t>2</w:t>
            </w:r>
            <w:r w:rsidRPr="00453D31">
              <w:rPr>
                <w:rFonts w:ascii="HG丸ｺﾞｼｯｸM-PRO" w:eastAsia="HG丸ｺﾞｼｯｸM-PRO" w:hAnsi="HG丸ｺﾞｼｯｸM-PRO"/>
                <w:spacing w:val="10"/>
                <w:kern w:val="0"/>
                <w:sz w:val="22"/>
                <w:fitText w:val="1151" w:id="-1196094461"/>
              </w:rPr>
              <w:t>4</w:t>
            </w:r>
            <w:r w:rsidR="00926A21" w:rsidRPr="00453D31">
              <w:rPr>
                <w:rFonts w:ascii="HG丸ｺﾞｼｯｸM-PRO" w:eastAsia="HG丸ｺﾞｼｯｸM-PRO" w:hAnsi="HG丸ｺﾞｼｯｸM-PRO" w:hint="eastAsia"/>
                <w:spacing w:val="10"/>
                <w:kern w:val="0"/>
                <w:sz w:val="22"/>
                <w:fitText w:val="1151" w:id="-1196094461"/>
              </w:rPr>
              <w:t>％</w:t>
            </w:r>
            <w:r w:rsidR="00926A21" w:rsidRPr="00453D31">
              <w:rPr>
                <w:rFonts w:ascii="HG丸ｺﾞｼｯｸM-PRO" w:eastAsia="HG丸ｺﾞｼｯｸM-PRO" w:hAnsi="HG丸ｺﾞｼｯｸM-PRO" w:hint="eastAsia"/>
                <w:spacing w:val="-12"/>
                <w:kern w:val="0"/>
                <w:sz w:val="22"/>
                <w:fitText w:val="1151" w:id="-1196094461"/>
              </w:rPr>
              <w:t>）</w:t>
            </w:r>
          </w:p>
        </w:tc>
      </w:tr>
      <w:tr w:rsidR="00926A21" w:rsidRPr="00A61333" w14:paraId="6C47229F" w14:textId="77777777" w:rsidTr="003D30A6">
        <w:tc>
          <w:tcPr>
            <w:tcW w:w="4323" w:type="dxa"/>
          </w:tcPr>
          <w:p w14:paraId="74476EB4"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B 改善傾向</w:t>
            </w:r>
          </w:p>
        </w:tc>
        <w:tc>
          <w:tcPr>
            <w:tcW w:w="4324" w:type="dxa"/>
          </w:tcPr>
          <w:p w14:paraId="736EE241" w14:textId="7D70E465" w:rsidR="00926A21" w:rsidRPr="00A61333" w:rsidRDefault="00CE604B"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18</w:t>
            </w:r>
            <w:r w:rsidR="00926A21" w:rsidRPr="00453D31">
              <w:rPr>
                <w:rFonts w:ascii="HG丸ｺﾞｼｯｸM-PRO" w:eastAsia="HG丸ｺﾞｼｯｸM-PRO" w:hAnsi="HG丸ｺﾞｼｯｸM-PRO" w:hint="eastAsia"/>
                <w:spacing w:val="10"/>
                <w:kern w:val="0"/>
                <w:sz w:val="22"/>
                <w:fitText w:val="1151" w:id="-1196094462"/>
              </w:rPr>
              <w:t>（</w:t>
            </w:r>
            <w:r w:rsidR="00453D31" w:rsidRPr="00453D31">
              <w:rPr>
                <w:rFonts w:ascii="HG丸ｺﾞｼｯｸM-PRO" w:eastAsia="HG丸ｺﾞｼｯｸM-PRO" w:hAnsi="HG丸ｺﾞｼｯｸM-PRO" w:hint="eastAsia"/>
                <w:spacing w:val="10"/>
                <w:kern w:val="0"/>
                <w:sz w:val="22"/>
                <w:fitText w:val="1151" w:id="-1196094462"/>
              </w:rPr>
              <w:t xml:space="preserve"> </w:t>
            </w:r>
            <w:r w:rsidRPr="00453D31">
              <w:rPr>
                <w:rFonts w:ascii="HG丸ｺﾞｼｯｸM-PRO" w:eastAsia="HG丸ｺﾞｼｯｸM-PRO" w:hAnsi="HG丸ｺﾞｼｯｸM-PRO"/>
                <w:spacing w:val="10"/>
                <w:kern w:val="0"/>
                <w:sz w:val="22"/>
                <w:fitText w:val="1151" w:id="-1196094462"/>
              </w:rPr>
              <w:t>47</w:t>
            </w:r>
            <w:r w:rsidR="00926A21" w:rsidRPr="00453D31">
              <w:rPr>
                <w:rFonts w:ascii="HG丸ｺﾞｼｯｸM-PRO" w:eastAsia="HG丸ｺﾞｼｯｸM-PRO" w:hAnsi="HG丸ｺﾞｼｯｸM-PRO" w:hint="eastAsia"/>
                <w:spacing w:val="10"/>
                <w:kern w:val="0"/>
                <w:sz w:val="22"/>
                <w:fitText w:val="1151" w:id="-1196094462"/>
              </w:rPr>
              <w:t>％</w:t>
            </w:r>
            <w:r w:rsidR="00926A21" w:rsidRPr="00453D31">
              <w:rPr>
                <w:rFonts w:ascii="HG丸ｺﾞｼｯｸM-PRO" w:eastAsia="HG丸ｺﾞｼｯｸM-PRO" w:hAnsi="HG丸ｺﾞｼｯｸM-PRO" w:hint="eastAsia"/>
                <w:spacing w:val="-12"/>
                <w:kern w:val="0"/>
                <w:sz w:val="22"/>
                <w:fitText w:val="1151" w:id="-1196094462"/>
              </w:rPr>
              <w:t>）</w:t>
            </w:r>
          </w:p>
        </w:tc>
      </w:tr>
      <w:tr w:rsidR="00926A21" w:rsidRPr="00A61333" w14:paraId="5A78349A" w14:textId="77777777" w:rsidTr="003D30A6">
        <w:tc>
          <w:tcPr>
            <w:tcW w:w="4323" w:type="dxa"/>
          </w:tcPr>
          <w:p w14:paraId="00082F51"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C 計画策定時と同程度</w:t>
            </w:r>
          </w:p>
        </w:tc>
        <w:tc>
          <w:tcPr>
            <w:tcW w:w="4324" w:type="dxa"/>
          </w:tcPr>
          <w:p w14:paraId="550BEC26" w14:textId="176C2623" w:rsidR="00926A21" w:rsidRPr="00A61333" w:rsidRDefault="00453D31"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3</w:t>
            </w:r>
            <w:r w:rsidRPr="00453D31">
              <w:rPr>
                <w:rFonts w:ascii="HG丸ｺﾞｼｯｸM-PRO" w:eastAsia="HG丸ｺﾞｼｯｸM-PRO" w:hAnsi="HG丸ｺﾞｼｯｸM-PRO" w:hint="eastAsia"/>
                <w:spacing w:val="31"/>
                <w:kern w:val="0"/>
                <w:sz w:val="22"/>
                <w:fitText w:val="1151" w:id="-1196094463"/>
              </w:rPr>
              <w:t>（</w:t>
            </w:r>
            <w:r w:rsidRPr="00453D31">
              <w:rPr>
                <w:rFonts w:ascii="HG丸ｺﾞｼｯｸM-PRO" w:eastAsia="HG丸ｺﾞｼｯｸM-PRO" w:hAnsi="HG丸ｺﾞｼｯｸM-PRO"/>
                <w:spacing w:val="31"/>
                <w:kern w:val="0"/>
                <w:sz w:val="22"/>
                <w:fitText w:val="1151" w:id="-1196094463"/>
              </w:rPr>
              <w:t xml:space="preserve"> </w:t>
            </w:r>
            <w:r w:rsidRPr="00453D31">
              <w:rPr>
                <w:rFonts w:ascii="HG丸ｺﾞｼｯｸM-PRO" w:eastAsia="HG丸ｺﾞｼｯｸM-PRO" w:hAnsi="HG丸ｺﾞｼｯｸM-PRO" w:hint="eastAsia"/>
                <w:spacing w:val="31"/>
                <w:kern w:val="0"/>
                <w:sz w:val="22"/>
                <w:fitText w:val="1151" w:id="-1196094463"/>
              </w:rPr>
              <w:t>8</w:t>
            </w:r>
            <w:r w:rsidR="00926A21" w:rsidRPr="00453D31">
              <w:rPr>
                <w:rFonts w:ascii="HG丸ｺﾞｼｯｸM-PRO" w:eastAsia="HG丸ｺﾞｼｯｸM-PRO" w:hAnsi="HG丸ｺﾞｼｯｸM-PRO" w:hint="eastAsia"/>
                <w:spacing w:val="31"/>
                <w:kern w:val="0"/>
                <w:sz w:val="22"/>
                <w:fitText w:val="1151" w:id="-1196094463"/>
              </w:rPr>
              <w:t>％</w:t>
            </w:r>
            <w:r w:rsidR="00926A21" w:rsidRPr="00453D31">
              <w:rPr>
                <w:rFonts w:ascii="HG丸ｺﾞｼｯｸM-PRO" w:eastAsia="HG丸ｺﾞｼｯｸM-PRO" w:hAnsi="HG丸ｺﾞｼｯｸM-PRO" w:hint="eastAsia"/>
                <w:kern w:val="0"/>
                <w:sz w:val="22"/>
                <w:fitText w:val="1151" w:id="-1196094463"/>
              </w:rPr>
              <w:t>）</w:t>
            </w:r>
          </w:p>
        </w:tc>
      </w:tr>
      <w:tr w:rsidR="00926A21" w:rsidRPr="00A61333" w14:paraId="63D33198" w14:textId="77777777" w:rsidTr="003D30A6">
        <w:tc>
          <w:tcPr>
            <w:tcW w:w="4323" w:type="dxa"/>
          </w:tcPr>
          <w:p w14:paraId="5086D3A8"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D 悪化</w:t>
            </w:r>
          </w:p>
        </w:tc>
        <w:tc>
          <w:tcPr>
            <w:tcW w:w="4324" w:type="dxa"/>
          </w:tcPr>
          <w:p w14:paraId="5F72BA75" w14:textId="5B9AA676" w:rsidR="00926A21" w:rsidRPr="00A61333" w:rsidRDefault="00453D31"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sz w:val="22"/>
              </w:rPr>
              <w:t>8</w:t>
            </w:r>
            <w:r w:rsidR="00926A21" w:rsidRPr="00453D31">
              <w:rPr>
                <w:rFonts w:ascii="HG丸ｺﾞｼｯｸM-PRO" w:eastAsia="HG丸ｺﾞｼｯｸM-PRO" w:hAnsi="HG丸ｺﾞｼｯｸM-PRO" w:hint="eastAsia"/>
                <w:spacing w:val="10"/>
                <w:kern w:val="0"/>
                <w:sz w:val="22"/>
                <w:fitText w:val="1151" w:id="-1196094464"/>
              </w:rPr>
              <w:t>（</w:t>
            </w:r>
            <w:r w:rsidRPr="00453D31">
              <w:rPr>
                <w:rFonts w:ascii="HG丸ｺﾞｼｯｸM-PRO" w:eastAsia="HG丸ｺﾞｼｯｸM-PRO" w:hAnsi="HG丸ｺﾞｼｯｸM-PRO" w:hint="eastAsia"/>
                <w:spacing w:val="10"/>
                <w:kern w:val="0"/>
                <w:sz w:val="22"/>
                <w:fitText w:val="1151" w:id="-1196094464"/>
              </w:rPr>
              <w:t xml:space="preserve"> </w:t>
            </w:r>
            <w:r w:rsidR="00FB2575" w:rsidRPr="00453D31">
              <w:rPr>
                <w:rFonts w:ascii="HG丸ｺﾞｼｯｸM-PRO" w:eastAsia="HG丸ｺﾞｼｯｸM-PRO" w:hAnsi="HG丸ｺﾞｼｯｸM-PRO"/>
                <w:spacing w:val="10"/>
                <w:kern w:val="0"/>
                <w:sz w:val="22"/>
                <w:fitText w:val="1151" w:id="-1196094464"/>
              </w:rPr>
              <w:t>21</w:t>
            </w:r>
            <w:r w:rsidR="00926A21" w:rsidRPr="00453D31">
              <w:rPr>
                <w:rFonts w:ascii="HG丸ｺﾞｼｯｸM-PRO" w:eastAsia="HG丸ｺﾞｼｯｸM-PRO" w:hAnsi="HG丸ｺﾞｼｯｸM-PRO" w:hint="eastAsia"/>
                <w:spacing w:val="10"/>
                <w:kern w:val="0"/>
                <w:sz w:val="22"/>
                <w:fitText w:val="1151" w:id="-1196094464"/>
              </w:rPr>
              <w:t>％</w:t>
            </w:r>
            <w:r w:rsidR="00926A21" w:rsidRPr="00453D31">
              <w:rPr>
                <w:rFonts w:ascii="HG丸ｺﾞｼｯｸM-PRO" w:eastAsia="HG丸ｺﾞｼｯｸM-PRO" w:hAnsi="HG丸ｺﾞｼｯｸM-PRO" w:hint="eastAsia"/>
                <w:spacing w:val="-12"/>
                <w:kern w:val="0"/>
                <w:sz w:val="22"/>
                <w:fitText w:val="1151" w:id="-1196094464"/>
              </w:rPr>
              <w:t>）</w:t>
            </w:r>
          </w:p>
        </w:tc>
      </w:tr>
      <w:tr w:rsidR="00926A21" w:rsidRPr="00A61333" w14:paraId="79C44CF8" w14:textId="77777777" w:rsidTr="003D30A6">
        <w:tc>
          <w:tcPr>
            <w:tcW w:w="4323" w:type="dxa"/>
            <w:tcBorders>
              <w:bottom w:val="double" w:sz="4" w:space="0" w:color="auto"/>
            </w:tcBorders>
          </w:tcPr>
          <w:p w14:paraId="38227B05"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数値なし</w:t>
            </w:r>
          </w:p>
        </w:tc>
        <w:tc>
          <w:tcPr>
            <w:tcW w:w="4324" w:type="dxa"/>
            <w:tcBorders>
              <w:bottom w:val="double" w:sz="4" w:space="0" w:color="auto"/>
            </w:tcBorders>
          </w:tcPr>
          <w:p w14:paraId="1DD650C0" w14:textId="083266DD" w:rsidR="00926A21" w:rsidRPr="00A61333" w:rsidRDefault="00453D31" w:rsidP="00453D31">
            <w:pPr>
              <w:ind w:rightChars="558" w:right="1172"/>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0</w:t>
            </w:r>
            <w:r w:rsidR="003D30A6" w:rsidRPr="00453D31">
              <w:rPr>
                <w:rFonts w:ascii="HG丸ｺﾞｼｯｸM-PRO" w:eastAsia="HG丸ｺﾞｼｯｸM-PRO" w:hAnsi="HG丸ｺﾞｼｯｸM-PRO" w:hint="eastAsia"/>
                <w:spacing w:val="20"/>
                <w:kern w:val="0"/>
                <w:sz w:val="22"/>
                <w:fitText w:val="1151" w:id="-1196094720"/>
              </w:rPr>
              <w:t>（</w:t>
            </w:r>
            <w:r w:rsidRPr="00453D31">
              <w:rPr>
                <w:rFonts w:ascii="HG丸ｺﾞｼｯｸM-PRO" w:eastAsia="HG丸ｺﾞｼｯｸM-PRO" w:hAnsi="HG丸ｺﾞｼｯｸM-PRO" w:hint="eastAsia"/>
                <w:spacing w:val="20"/>
                <w:kern w:val="0"/>
                <w:sz w:val="22"/>
                <w:fitText w:val="1151" w:id="-1196094720"/>
              </w:rPr>
              <w:t xml:space="preserve"> </w:t>
            </w:r>
            <w:r w:rsidR="003D30A6" w:rsidRPr="00453D31">
              <w:rPr>
                <w:rFonts w:ascii="HG丸ｺﾞｼｯｸM-PRO" w:eastAsia="HG丸ｺﾞｼｯｸM-PRO" w:hAnsi="HG丸ｺﾞｼｯｸM-PRO" w:hint="eastAsia"/>
                <w:spacing w:val="20"/>
                <w:kern w:val="0"/>
                <w:sz w:val="22"/>
                <w:fitText w:val="1151" w:id="-1196094720"/>
              </w:rPr>
              <w:t>０％</w:t>
            </w:r>
            <w:r w:rsidR="003D30A6" w:rsidRPr="00453D31">
              <w:rPr>
                <w:rFonts w:ascii="HG丸ｺﾞｼｯｸM-PRO" w:eastAsia="HG丸ｺﾞｼｯｸM-PRO" w:hAnsi="HG丸ｺﾞｼｯｸM-PRO" w:hint="eastAsia"/>
                <w:kern w:val="0"/>
                <w:sz w:val="22"/>
                <w:fitText w:val="1151" w:id="-1196094720"/>
              </w:rPr>
              <w:t>）</w:t>
            </w:r>
          </w:p>
        </w:tc>
      </w:tr>
      <w:tr w:rsidR="00926A21" w:rsidRPr="00A61333" w14:paraId="3CD49134" w14:textId="77777777" w:rsidTr="003D30A6">
        <w:tc>
          <w:tcPr>
            <w:tcW w:w="4323" w:type="dxa"/>
            <w:tcBorders>
              <w:top w:val="double" w:sz="4" w:space="0" w:color="auto"/>
            </w:tcBorders>
          </w:tcPr>
          <w:p w14:paraId="7AC9BCC7" w14:textId="77777777" w:rsidR="00926A21" w:rsidRPr="00A61333" w:rsidRDefault="00926A21"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合計</w:t>
            </w:r>
          </w:p>
        </w:tc>
        <w:tc>
          <w:tcPr>
            <w:tcW w:w="4324" w:type="dxa"/>
            <w:tcBorders>
              <w:top w:val="double" w:sz="4" w:space="0" w:color="auto"/>
            </w:tcBorders>
          </w:tcPr>
          <w:p w14:paraId="285C13B5" w14:textId="36D77432" w:rsidR="00926A21" w:rsidRPr="00A61333" w:rsidRDefault="00926A21" w:rsidP="00453D31">
            <w:pPr>
              <w:ind w:rightChars="558" w:right="1172"/>
              <w:jc w:val="righ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38</w:t>
            </w:r>
            <w:r w:rsidR="006F1FCC" w:rsidRPr="00453D31">
              <w:rPr>
                <w:rFonts w:ascii="HG丸ｺﾞｼｯｸM-PRO" w:eastAsia="HG丸ｺﾞｼｯｸM-PRO" w:hAnsi="HG丸ｺﾞｼｯｸM-PRO" w:hint="eastAsia"/>
                <w:kern w:val="0"/>
                <w:sz w:val="22"/>
                <w:fitText w:val="1151" w:id="-1196094719"/>
              </w:rPr>
              <w:t>（</w:t>
            </w:r>
            <w:r w:rsidR="00453D31" w:rsidRPr="00453D31">
              <w:rPr>
                <w:rFonts w:ascii="HG丸ｺﾞｼｯｸM-PRO" w:eastAsia="HG丸ｺﾞｼｯｸM-PRO" w:hAnsi="HG丸ｺﾞｼｯｸM-PRO" w:hint="eastAsia"/>
                <w:kern w:val="0"/>
                <w:sz w:val="22"/>
                <w:fitText w:val="1151" w:id="-1196094719"/>
              </w:rPr>
              <w:t>1</w:t>
            </w:r>
            <w:r w:rsidR="00453D31" w:rsidRPr="00453D31">
              <w:rPr>
                <w:rFonts w:ascii="HG丸ｺﾞｼｯｸM-PRO" w:eastAsia="HG丸ｺﾞｼｯｸM-PRO" w:hAnsi="HG丸ｺﾞｼｯｸM-PRO"/>
                <w:kern w:val="0"/>
                <w:sz w:val="22"/>
                <w:fitText w:val="1151" w:id="-1196094719"/>
              </w:rPr>
              <w:t>00</w:t>
            </w:r>
            <w:r w:rsidR="006F1FCC" w:rsidRPr="00453D31">
              <w:rPr>
                <w:rFonts w:ascii="HG丸ｺﾞｼｯｸM-PRO" w:eastAsia="HG丸ｺﾞｼｯｸM-PRO" w:hAnsi="HG丸ｺﾞｼｯｸM-PRO" w:hint="eastAsia"/>
                <w:kern w:val="0"/>
                <w:sz w:val="22"/>
                <w:fitText w:val="1151" w:id="-1196094719"/>
              </w:rPr>
              <w:t>％）</w:t>
            </w:r>
          </w:p>
        </w:tc>
      </w:tr>
    </w:tbl>
    <w:p w14:paraId="35A577E8" w14:textId="495AB160" w:rsidR="009A2152" w:rsidRPr="00A61333" w:rsidRDefault="009A2152" w:rsidP="006B47F5">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059489A7" wp14:editId="3C2A99CA">
            <wp:extent cx="5828030" cy="3048000"/>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3048000"/>
                    </a:xfrm>
                    <a:prstGeom prst="rect">
                      <a:avLst/>
                    </a:prstGeom>
                    <a:noFill/>
                    <a:ln>
                      <a:noFill/>
                    </a:ln>
                  </pic:spPr>
                </pic:pic>
              </a:graphicData>
            </a:graphic>
          </wp:inline>
        </w:drawing>
      </w:r>
    </w:p>
    <w:p w14:paraId="64073830" w14:textId="45D3D76A" w:rsidR="006B47F5" w:rsidRPr="00A61333" w:rsidRDefault="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分野ごとにみると、「ヘルスリテラシー</w:t>
      </w:r>
      <w:r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１(</w:t>
      </w:r>
      <w:r w:rsidR="003B03D2" w:rsidRPr="00A61333">
        <w:rPr>
          <w:rFonts w:ascii="HG丸ｺﾞｼｯｸM-PRO" w:eastAsia="HG丸ｺﾞｼｯｸM-PRO" w:hAnsi="HG丸ｺﾞｼｯｸM-PRO"/>
          <w:sz w:val="22"/>
        </w:rPr>
        <w:t>1)</w:t>
      </w:r>
      <w:r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w:t>
      </w:r>
      <w:r w:rsidR="003B03D2" w:rsidRPr="00A61333">
        <w:rPr>
          <w:rFonts w:ascii="HG丸ｺﾞｼｯｸM-PRO" w:eastAsia="HG丸ｺﾞｼｯｸM-PRO" w:hAnsi="HG丸ｺﾞｼｯｸM-PRO" w:hint="eastAsia"/>
          <w:sz w:val="22"/>
        </w:rPr>
        <w:t>「休養・睡眠[1</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hint="eastAsia"/>
          <w:sz w:val="22"/>
        </w:rPr>
        <w:t>４</w:t>
      </w:r>
      <w:r w:rsidR="003B03D2"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hint="eastAsia"/>
          <w:sz w:val="22"/>
        </w:rPr>
        <w:t>「喫煙[</w:t>
      </w:r>
      <w:r w:rsidR="00860EFF" w:rsidRPr="00A61333">
        <w:rPr>
          <w:rFonts w:ascii="HG丸ｺﾞｼｯｸM-PRO" w:eastAsia="HG丸ｺﾞｼｯｸM-PRO" w:hAnsi="HG丸ｺﾞｼｯｸM-PRO" w:hint="eastAsia"/>
          <w:sz w:val="22"/>
        </w:rPr>
        <w:t>１</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sz w:val="22"/>
        </w:rPr>
        <w:t>6</w:t>
      </w:r>
      <w:r w:rsidR="003B03D2"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w:t>
      </w:r>
      <w:r w:rsidR="003B03D2" w:rsidRPr="00A61333">
        <w:rPr>
          <w:rFonts w:ascii="HG丸ｺﾞｼｯｸM-PRO" w:eastAsia="HG丸ｺﾞｼｯｸM-PRO" w:hAnsi="HG丸ｺﾞｼｯｸM-PRO" w:hint="eastAsia"/>
          <w:sz w:val="22"/>
        </w:rPr>
        <w:t>「歯と口の健康[</w:t>
      </w:r>
      <w:r w:rsidR="00860EFF" w:rsidRPr="00A61333">
        <w:rPr>
          <w:rFonts w:ascii="HG丸ｺﾞｼｯｸM-PRO" w:eastAsia="HG丸ｺﾞｼｯｸM-PRO" w:hAnsi="HG丸ｺﾞｼｯｸM-PRO"/>
          <w:sz w:val="22"/>
        </w:rPr>
        <w:t>1</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sz w:val="22"/>
        </w:rPr>
        <w:t>7</w:t>
      </w:r>
      <w:r w:rsidR="003B03D2"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]」、「けんしん（健診・がん検診）[</w:t>
      </w:r>
      <w:r w:rsidR="00860EFF" w:rsidRPr="00A61333">
        <w:rPr>
          <w:rFonts w:ascii="HG丸ｺﾞｼｯｸM-PRO" w:eastAsia="HG丸ｺﾞｼｯｸM-PRO" w:hAnsi="HG丸ｺﾞｼｯｸM-PRO"/>
          <w:sz w:val="22"/>
        </w:rPr>
        <w:t>2</w:t>
      </w:r>
      <w:r w:rsidR="003B03D2" w:rsidRPr="00A61333">
        <w:rPr>
          <w:rFonts w:ascii="HG丸ｺﾞｼｯｸM-PRO" w:eastAsia="HG丸ｺﾞｼｯｸM-PRO" w:hAnsi="HG丸ｺﾞｼｯｸM-PRO"/>
          <w:sz w:val="22"/>
        </w:rPr>
        <w:t>(</w:t>
      </w:r>
      <w:r w:rsidR="00860EFF" w:rsidRPr="00A61333">
        <w:rPr>
          <w:rFonts w:ascii="HG丸ｺﾞｼｯｸM-PRO" w:eastAsia="HG丸ｺﾞｼｯｸM-PRO" w:hAnsi="HG丸ｺﾞｼｯｸM-PRO"/>
          <w:sz w:val="22"/>
        </w:rPr>
        <w:t>1</w:t>
      </w:r>
      <w:r w:rsidR="003B03D2" w:rsidRPr="00A61333">
        <w:rPr>
          <w:rFonts w:ascii="HG丸ｺﾞｼｯｸM-PRO" w:eastAsia="HG丸ｺﾞｼｯｸM-PRO" w:hAnsi="HG丸ｺﾞｼｯｸM-PRO"/>
          <w:sz w:val="22"/>
        </w:rPr>
        <w:t>)</w:t>
      </w:r>
      <w:r w:rsidR="003B03D2"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hint="eastAsia"/>
          <w:sz w:val="22"/>
        </w:rPr>
        <w:t>「重症化予防</w:t>
      </w:r>
      <w:r w:rsidR="003D30A6">
        <w:rPr>
          <w:rFonts w:ascii="HG丸ｺﾞｼｯｸM-PRO" w:eastAsia="HG丸ｺﾞｼｯｸM-PRO" w:hAnsi="HG丸ｺﾞｼｯｸM-PRO" w:hint="eastAsia"/>
          <w:sz w:val="22"/>
        </w:rPr>
        <w:t>[</w:t>
      </w:r>
      <w:r w:rsidR="00860EFF" w:rsidRPr="00A61333">
        <w:rPr>
          <w:rFonts w:ascii="HG丸ｺﾞｼｯｸM-PRO" w:eastAsia="HG丸ｺﾞｼｯｸM-PRO" w:hAnsi="HG丸ｺﾞｼｯｸM-PRO" w:hint="eastAsia"/>
          <w:sz w:val="22"/>
        </w:rPr>
        <w:t>2</w:t>
      </w:r>
      <w:r w:rsidR="00860EFF" w:rsidRPr="00A61333">
        <w:rPr>
          <w:rFonts w:ascii="HG丸ｺﾞｼｯｸM-PRO" w:eastAsia="HG丸ｺﾞｼｯｸM-PRO" w:hAnsi="HG丸ｺﾞｼｯｸM-PRO"/>
          <w:sz w:val="22"/>
        </w:rPr>
        <w:t>(2</w:t>
      </w:r>
      <w:r w:rsidR="003D30A6">
        <w:rPr>
          <w:rFonts w:ascii="HG丸ｺﾞｼｯｸM-PRO" w:eastAsia="HG丸ｺﾞｼｯｸM-PRO" w:hAnsi="HG丸ｺﾞｼｯｸM-PRO" w:hint="eastAsia"/>
          <w:sz w:val="22"/>
        </w:rPr>
        <w:t>)</w:t>
      </w:r>
      <w:r w:rsidR="00860EFF"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」といった分野では、「A」や「B」の項目が多く、改善傾向にあります。</w:t>
      </w:r>
    </w:p>
    <w:p w14:paraId="202CBB3F" w14:textId="7E5D386D" w:rsidR="00860EFF" w:rsidRPr="00AE61AB" w:rsidRDefault="00F03A42" w:rsidP="00F441E6">
      <w:pPr>
        <w:ind w:firstLineChars="100" w:firstLine="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一方で</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hint="eastAsia"/>
          <w:color w:val="000000" w:themeColor="text1"/>
          <w:sz w:val="22"/>
        </w:rPr>
        <w:t>「府民の健康づくりを支える社会環境整備</w:t>
      </w:r>
      <w:r w:rsidR="00860EFF" w:rsidRPr="00AE61AB">
        <w:rPr>
          <w:rFonts w:ascii="HG丸ｺﾞｼｯｸM-PRO" w:eastAsia="HG丸ｺﾞｼｯｸM-PRO" w:hAnsi="HG丸ｺﾞｼｯｸM-PRO"/>
          <w:color w:val="000000" w:themeColor="text1"/>
          <w:sz w:val="22"/>
        </w:rPr>
        <w:t>[3]」</w:t>
      </w:r>
      <w:r w:rsidR="00860EFF" w:rsidRPr="00AE61AB">
        <w:rPr>
          <w:rFonts w:ascii="HG丸ｺﾞｼｯｸM-PRO" w:eastAsia="HG丸ｺﾞｼｯｸM-PRO" w:hAnsi="HG丸ｺﾞｼｯｸM-PRO" w:hint="eastAsia"/>
          <w:color w:val="000000" w:themeColor="text1"/>
          <w:sz w:val="22"/>
        </w:rPr>
        <w:t>の分野では、</w:t>
      </w:r>
      <w:r w:rsidR="00B425AA" w:rsidRPr="00AE61AB">
        <w:rPr>
          <w:rFonts w:ascii="HG丸ｺﾞｼｯｸM-PRO" w:eastAsia="HG丸ｺﾞｼｯｸM-PRO" w:hAnsi="HG丸ｺﾞｼｯｸM-PRO" w:hint="eastAsia"/>
          <w:color w:val="000000" w:themeColor="text1"/>
          <w:sz w:val="22"/>
        </w:rPr>
        <w:t>3項目中</w:t>
      </w:r>
      <w:r w:rsidR="003E3AC6" w:rsidRPr="00AE61AB">
        <w:rPr>
          <w:rFonts w:ascii="HG丸ｺﾞｼｯｸM-PRO" w:eastAsia="HG丸ｺﾞｼｯｸM-PRO" w:hAnsi="HG丸ｺﾞｼｯｸM-PRO" w:hint="eastAsia"/>
          <w:color w:val="000000" w:themeColor="text1"/>
          <w:sz w:val="22"/>
        </w:rPr>
        <w:t>「ボランティア活動の参加者数」</w:t>
      </w:r>
      <w:r w:rsidR="00B425AA" w:rsidRPr="00AE61AB">
        <w:rPr>
          <w:rFonts w:ascii="HG丸ｺﾞｼｯｸM-PRO" w:eastAsia="HG丸ｺﾞｼｯｸM-PRO" w:hAnsi="HG丸ｺﾞｼｯｸM-PRO" w:hint="eastAsia"/>
          <w:color w:val="000000" w:themeColor="text1"/>
          <w:sz w:val="22"/>
        </w:rPr>
        <w:t>が</w:t>
      </w:r>
      <w:r w:rsidR="003E3AC6" w:rsidRPr="00AE61AB">
        <w:rPr>
          <w:rFonts w:ascii="HG丸ｺﾞｼｯｸM-PRO" w:eastAsia="HG丸ｺﾞｼｯｸM-PRO" w:hAnsi="HG丸ｺﾞｼｯｸM-PRO" w:hint="eastAsia"/>
          <w:color w:val="000000" w:themeColor="text1"/>
          <w:sz w:val="22"/>
        </w:rPr>
        <w:t>悪化しています</w:t>
      </w:r>
      <w:r w:rsidR="00860EFF" w:rsidRPr="00AE61AB">
        <w:rPr>
          <w:rFonts w:ascii="HG丸ｺﾞｼｯｸM-PRO" w:eastAsia="HG丸ｺﾞｼｯｸM-PRO" w:hAnsi="HG丸ｺﾞｼｯｸM-PRO" w:hint="eastAsia"/>
          <w:color w:val="000000" w:themeColor="text1"/>
          <w:sz w:val="22"/>
        </w:rPr>
        <w:t>。</w:t>
      </w:r>
    </w:p>
    <w:p w14:paraId="04037D35" w14:textId="1FDDCFF3" w:rsidR="006B47F5" w:rsidRPr="00AE61AB" w:rsidRDefault="00F03A42" w:rsidP="00860EFF">
      <w:pPr>
        <w:ind w:firstLineChars="100" w:firstLine="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また、</w:t>
      </w:r>
      <w:r w:rsidR="006B47F5" w:rsidRPr="00AE61AB">
        <w:rPr>
          <w:rFonts w:ascii="HG丸ｺﾞｼｯｸM-PRO" w:eastAsia="HG丸ｺﾞｼｯｸM-PRO" w:hAnsi="HG丸ｺﾞｼｯｸM-PRO" w:hint="eastAsia"/>
          <w:color w:val="000000" w:themeColor="text1"/>
          <w:sz w:val="22"/>
        </w:rPr>
        <w:t>「</w:t>
      </w:r>
      <w:r w:rsidR="003B03D2" w:rsidRPr="00AE61AB">
        <w:rPr>
          <w:rFonts w:ascii="HG丸ｺﾞｼｯｸM-PRO" w:eastAsia="HG丸ｺﾞｼｯｸM-PRO" w:hAnsi="HG丸ｺﾞｼｯｸM-PRO" w:hint="eastAsia"/>
          <w:color w:val="000000" w:themeColor="text1"/>
          <w:sz w:val="22"/>
        </w:rPr>
        <w:t>栄養・食生活</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color w:val="000000" w:themeColor="text1"/>
          <w:sz w:val="22"/>
        </w:rPr>
        <w:t>1(</w:t>
      </w:r>
      <w:r w:rsidR="00860EFF" w:rsidRPr="00AE61AB">
        <w:rPr>
          <w:rFonts w:ascii="HG丸ｺﾞｼｯｸM-PRO" w:eastAsia="HG丸ｺﾞｼｯｸM-PRO" w:hAnsi="HG丸ｺﾞｼｯｸM-PRO" w:hint="eastAsia"/>
          <w:color w:val="000000" w:themeColor="text1"/>
          <w:sz w:val="22"/>
        </w:rPr>
        <w:t>2</w:t>
      </w:r>
      <w:r w:rsidR="00860EFF"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hint="eastAsia"/>
          <w:color w:val="000000" w:themeColor="text1"/>
          <w:sz w:val="22"/>
        </w:rPr>
        <w:t>」、「</w:t>
      </w:r>
      <w:r w:rsidR="003B03D2" w:rsidRPr="00AE61AB">
        <w:rPr>
          <w:rFonts w:ascii="HG丸ｺﾞｼｯｸM-PRO" w:eastAsia="HG丸ｺﾞｼｯｸM-PRO" w:hAnsi="HG丸ｺﾞｼｯｸM-PRO" w:hint="eastAsia"/>
          <w:color w:val="000000" w:themeColor="text1"/>
          <w:sz w:val="22"/>
        </w:rPr>
        <w:t>身体活動・運動</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color w:val="000000" w:themeColor="text1"/>
          <w:sz w:val="22"/>
        </w:rPr>
        <w:t>1(</w:t>
      </w:r>
      <w:r w:rsidR="003B03D2" w:rsidRPr="00AE61AB">
        <w:rPr>
          <w:rFonts w:ascii="HG丸ｺﾞｼｯｸM-PRO" w:eastAsia="HG丸ｺﾞｼｯｸM-PRO" w:hAnsi="HG丸ｺﾞｼｯｸM-PRO" w:hint="eastAsia"/>
          <w:color w:val="000000" w:themeColor="text1"/>
          <w:sz w:val="22"/>
        </w:rPr>
        <w:t>3</w:t>
      </w:r>
      <w:r w:rsidR="00860EFF"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color w:val="000000" w:themeColor="text1"/>
          <w:sz w:val="22"/>
        </w:rPr>
        <w:t>]</w:t>
      </w:r>
      <w:r w:rsidR="006B47F5" w:rsidRPr="00AE61AB">
        <w:rPr>
          <w:rFonts w:ascii="HG丸ｺﾞｼｯｸM-PRO" w:eastAsia="HG丸ｺﾞｼｯｸM-PRO" w:hAnsi="HG丸ｺﾞｼｯｸM-PRO" w:hint="eastAsia"/>
          <w:color w:val="000000" w:themeColor="text1"/>
          <w:sz w:val="22"/>
        </w:rPr>
        <w:t>」</w:t>
      </w:r>
      <w:r w:rsidR="00860EFF" w:rsidRPr="00AE61AB">
        <w:rPr>
          <w:rFonts w:ascii="HG丸ｺﾞｼｯｸM-PRO" w:eastAsia="HG丸ｺﾞｼｯｸM-PRO" w:hAnsi="HG丸ｺﾞｼｯｸM-PRO" w:hint="eastAsia"/>
          <w:color w:val="000000" w:themeColor="text1"/>
          <w:sz w:val="22"/>
        </w:rPr>
        <w:t>、「飲酒[</w:t>
      </w:r>
      <w:r w:rsidR="00860EFF" w:rsidRPr="00AE61AB">
        <w:rPr>
          <w:rFonts w:ascii="HG丸ｺﾞｼｯｸM-PRO" w:eastAsia="HG丸ｺﾞｼｯｸM-PRO" w:hAnsi="HG丸ｺﾞｼｯｸM-PRO"/>
          <w:color w:val="000000" w:themeColor="text1"/>
          <w:sz w:val="22"/>
        </w:rPr>
        <w:t>1(5)]</w:t>
      </w:r>
      <w:r w:rsidR="00860EFF" w:rsidRPr="00AE61AB">
        <w:rPr>
          <w:rFonts w:ascii="HG丸ｺﾞｼｯｸM-PRO" w:eastAsia="HG丸ｺﾞｼｯｸM-PRO" w:hAnsi="HG丸ｺﾞｼｯｸM-PRO" w:hint="eastAsia"/>
          <w:color w:val="000000" w:themeColor="text1"/>
          <w:sz w:val="22"/>
        </w:rPr>
        <w:t>」</w:t>
      </w:r>
      <w:r w:rsidRPr="00AE61AB">
        <w:rPr>
          <w:rFonts w:ascii="HG丸ｺﾞｼｯｸM-PRO" w:eastAsia="HG丸ｺﾞｼｯｸM-PRO" w:hAnsi="HG丸ｺﾞｼｯｸM-PRO" w:hint="eastAsia"/>
          <w:color w:val="000000" w:themeColor="text1"/>
          <w:sz w:val="22"/>
        </w:rPr>
        <w:t>、「こころの健康</w:t>
      </w:r>
      <w:r w:rsidRPr="00AE61AB">
        <w:rPr>
          <w:rFonts w:ascii="HG丸ｺﾞｼｯｸM-PRO" w:eastAsia="HG丸ｺﾞｼｯｸM-PRO" w:hAnsi="HG丸ｺﾞｼｯｸM-PRO"/>
          <w:color w:val="000000" w:themeColor="text1"/>
          <w:sz w:val="22"/>
        </w:rPr>
        <w:t>[１(8)]</w:t>
      </w:r>
      <w:r w:rsidRPr="00AE61AB">
        <w:rPr>
          <w:rFonts w:ascii="HG丸ｺﾞｼｯｸM-PRO" w:eastAsia="HG丸ｺﾞｼｯｸM-PRO" w:hAnsi="HG丸ｺﾞｼｯｸM-PRO" w:hint="eastAsia"/>
          <w:color w:val="000000" w:themeColor="text1"/>
          <w:sz w:val="22"/>
        </w:rPr>
        <w:t>」</w:t>
      </w:r>
      <w:r w:rsidR="006B47F5" w:rsidRPr="00AE61AB">
        <w:rPr>
          <w:rFonts w:ascii="HG丸ｺﾞｼｯｸM-PRO" w:eastAsia="HG丸ｺﾞｼｯｸM-PRO" w:hAnsi="HG丸ｺﾞｼｯｸM-PRO" w:hint="eastAsia"/>
          <w:color w:val="000000" w:themeColor="text1"/>
          <w:sz w:val="22"/>
        </w:rPr>
        <w:t>といった分野では、</w:t>
      </w:r>
      <w:r w:rsidR="00860EFF" w:rsidRPr="00AE61AB">
        <w:rPr>
          <w:rFonts w:ascii="HG丸ｺﾞｼｯｸM-PRO" w:eastAsia="HG丸ｺﾞｼｯｸM-PRO" w:hAnsi="HG丸ｺﾞｼｯｸM-PRO" w:hint="eastAsia"/>
          <w:color w:val="000000" w:themeColor="text1"/>
          <w:sz w:val="22"/>
        </w:rPr>
        <w:t>「Ｃ」や「Ｄ」の項目が多く、悪化傾向にあります。</w:t>
      </w:r>
    </w:p>
    <w:p w14:paraId="34D9CBD4" w14:textId="6CB91CF7" w:rsidR="008A5FB7" w:rsidRDefault="004A15FD" w:rsidP="006B47F5">
      <w:pPr>
        <w:ind w:firstLineChars="100" w:firstLine="22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なお、</w:t>
      </w:r>
      <w:r w:rsidR="00F03A42" w:rsidRPr="00AE61AB">
        <w:rPr>
          <w:rFonts w:ascii="HG丸ｺﾞｼｯｸM-PRO" w:eastAsia="HG丸ｺﾞｼｯｸM-PRO" w:hAnsi="HG丸ｺﾞｼｯｸM-PRO" w:hint="eastAsia"/>
          <w:color w:val="000000" w:themeColor="text1"/>
          <w:sz w:val="22"/>
        </w:rPr>
        <w:t>これらの指標に係るデータの一部については、新型コロナウイルス感染症の拡大による生活様式の変化等の影響を受けている可能性もあり、引き続き、数値の推移を注視し</w:t>
      </w:r>
      <w:r w:rsidRPr="00AE61AB">
        <w:rPr>
          <w:rFonts w:ascii="HG丸ｺﾞｼｯｸM-PRO" w:eastAsia="HG丸ｺﾞｼｯｸM-PRO" w:hAnsi="HG丸ｺﾞｼｯｸM-PRO" w:hint="eastAsia"/>
          <w:color w:val="000000" w:themeColor="text1"/>
          <w:sz w:val="22"/>
        </w:rPr>
        <w:t>ていく</w:t>
      </w:r>
      <w:r w:rsidR="00F03A42" w:rsidRPr="00AE61AB">
        <w:rPr>
          <w:rFonts w:ascii="HG丸ｺﾞｼｯｸM-PRO" w:eastAsia="HG丸ｺﾞｼｯｸM-PRO" w:hAnsi="HG丸ｺﾞｼｯｸM-PRO" w:hint="eastAsia"/>
          <w:color w:val="000000" w:themeColor="text1"/>
          <w:sz w:val="22"/>
        </w:rPr>
        <w:t>必要があります。</w:t>
      </w:r>
    </w:p>
    <w:p w14:paraId="14991B7B" w14:textId="70E335B0" w:rsidR="00096D88" w:rsidRDefault="00096D88" w:rsidP="006B47F5">
      <w:pPr>
        <w:ind w:firstLineChars="100" w:firstLine="220"/>
        <w:rPr>
          <w:rFonts w:ascii="HG丸ｺﾞｼｯｸM-PRO" w:eastAsia="HG丸ｺﾞｼｯｸM-PRO" w:hAnsi="HG丸ｺﾞｼｯｸM-PRO"/>
          <w:color w:val="000000" w:themeColor="text1"/>
          <w:sz w:val="22"/>
        </w:rPr>
      </w:pPr>
    </w:p>
    <w:tbl>
      <w:tblPr>
        <w:tblW w:w="8541" w:type="dxa"/>
        <w:jc w:val="center"/>
        <w:tblCellMar>
          <w:left w:w="99" w:type="dxa"/>
          <w:right w:w="99" w:type="dxa"/>
        </w:tblCellMar>
        <w:tblLook w:val="04A0" w:firstRow="1" w:lastRow="0" w:firstColumn="1" w:lastColumn="0" w:noHBand="0" w:noVBand="1"/>
      </w:tblPr>
      <w:tblGrid>
        <w:gridCol w:w="3640"/>
        <w:gridCol w:w="1028"/>
        <w:gridCol w:w="992"/>
        <w:gridCol w:w="993"/>
        <w:gridCol w:w="992"/>
        <w:gridCol w:w="896"/>
      </w:tblGrid>
      <w:tr w:rsidR="008A5FB7" w:rsidRPr="008A5FB7" w14:paraId="37384D78" w14:textId="77777777" w:rsidTr="00F441E6">
        <w:trPr>
          <w:trHeight w:val="285"/>
          <w:jc w:val="center"/>
        </w:trPr>
        <w:tc>
          <w:tcPr>
            <w:tcW w:w="3640" w:type="dxa"/>
            <w:vMerge w:val="restart"/>
            <w:tcBorders>
              <w:top w:val="single" w:sz="8" w:space="0" w:color="auto"/>
              <w:left w:val="single" w:sz="8" w:space="0" w:color="auto"/>
              <w:bottom w:val="double" w:sz="6" w:space="0" w:color="000000"/>
              <w:right w:val="single" w:sz="4" w:space="0" w:color="auto"/>
            </w:tcBorders>
            <w:shd w:val="clear" w:color="000000" w:fill="9BC2E6"/>
            <w:noWrap/>
            <w:vAlign w:val="center"/>
            <w:hideMark/>
          </w:tcPr>
          <w:p w14:paraId="1F13102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lastRenderedPageBreak/>
              <w:t>分野</w:t>
            </w:r>
          </w:p>
        </w:tc>
        <w:tc>
          <w:tcPr>
            <w:tcW w:w="4901" w:type="dxa"/>
            <w:gridSpan w:val="5"/>
            <w:tcBorders>
              <w:top w:val="single" w:sz="8" w:space="0" w:color="auto"/>
              <w:left w:val="nil"/>
              <w:bottom w:val="single" w:sz="4" w:space="0" w:color="auto"/>
              <w:right w:val="single" w:sz="8" w:space="0" w:color="000000"/>
            </w:tcBorders>
            <w:shd w:val="clear" w:color="000000" w:fill="9BC2E6"/>
            <w:noWrap/>
            <w:vAlign w:val="center"/>
            <w:hideMark/>
          </w:tcPr>
          <w:p w14:paraId="39601CA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評価</w:t>
            </w:r>
          </w:p>
        </w:tc>
      </w:tr>
      <w:tr w:rsidR="008A5FB7" w:rsidRPr="008A5FB7" w14:paraId="767BF666" w14:textId="77777777" w:rsidTr="00F441E6">
        <w:trPr>
          <w:trHeight w:val="285"/>
          <w:jc w:val="center"/>
        </w:trPr>
        <w:tc>
          <w:tcPr>
            <w:tcW w:w="3640" w:type="dxa"/>
            <w:vMerge/>
            <w:tcBorders>
              <w:top w:val="single" w:sz="8" w:space="0" w:color="auto"/>
              <w:left w:val="single" w:sz="8" w:space="0" w:color="auto"/>
              <w:bottom w:val="double" w:sz="6" w:space="0" w:color="000000"/>
              <w:right w:val="single" w:sz="4" w:space="0" w:color="auto"/>
            </w:tcBorders>
            <w:vAlign w:val="center"/>
            <w:hideMark/>
          </w:tcPr>
          <w:p w14:paraId="0600D8C7"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p>
        </w:tc>
        <w:tc>
          <w:tcPr>
            <w:tcW w:w="1028" w:type="dxa"/>
            <w:tcBorders>
              <w:top w:val="nil"/>
              <w:left w:val="nil"/>
              <w:bottom w:val="double" w:sz="6" w:space="0" w:color="auto"/>
              <w:right w:val="single" w:sz="4" w:space="0" w:color="auto"/>
            </w:tcBorders>
            <w:shd w:val="clear" w:color="000000" w:fill="9BC2E6"/>
            <w:noWrap/>
            <w:hideMark/>
          </w:tcPr>
          <w:p w14:paraId="6988F82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項目数</w:t>
            </w:r>
          </w:p>
        </w:tc>
        <w:tc>
          <w:tcPr>
            <w:tcW w:w="992" w:type="dxa"/>
            <w:tcBorders>
              <w:top w:val="nil"/>
              <w:left w:val="nil"/>
              <w:bottom w:val="double" w:sz="6" w:space="0" w:color="auto"/>
              <w:right w:val="single" w:sz="4" w:space="0" w:color="auto"/>
            </w:tcBorders>
            <w:shd w:val="clear" w:color="000000" w:fill="9BC2E6"/>
            <w:noWrap/>
            <w:vAlign w:val="center"/>
            <w:hideMark/>
          </w:tcPr>
          <w:p w14:paraId="46A4A9F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A</w:t>
            </w:r>
          </w:p>
        </w:tc>
        <w:tc>
          <w:tcPr>
            <w:tcW w:w="993" w:type="dxa"/>
            <w:tcBorders>
              <w:top w:val="nil"/>
              <w:left w:val="nil"/>
              <w:bottom w:val="double" w:sz="6" w:space="0" w:color="auto"/>
              <w:right w:val="single" w:sz="4" w:space="0" w:color="auto"/>
            </w:tcBorders>
            <w:shd w:val="clear" w:color="000000" w:fill="9BC2E6"/>
            <w:noWrap/>
            <w:vAlign w:val="center"/>
            <w:hideMark/>
          </w:tcPr>
          <w:p w14:paraId="361837C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B</w:t>
            </w:r>
          </w:p>
        </w:tc>
        <w:tc>
          <w:tcPr>
            <w:tcW w:w="992" w:type="dxa"/>
            <w:tcBorders>
              <w:top w:val="nil"/>
              <w:left w:val="nil"/>
              <w:bottom w:val="double" w:sz="6" w:space="0" w:color="auto"/>
              <w:right w:val="single" w:sz="4" w:space="0" w:color="auto"/>
            </w:tcBorders>
            <w:shd w:val="clear" w:color="000000" w:fill="9BC2E6"/>
            <w:noWrap/>
            <w:vAlign w:val="center"/>
            <w:hideMark/>
          </w:tcPr>
          <w:p w14:paraId="5A1F993D"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C</w:t>
            </w:r>
          </w:p>
        </w:tc>
        <w:tc>
          <w:tcPr>
            <w:tcW w:w="896" w:type="dxa"/>
            <w:tcBorders>
              <w:top w:val="nil"/>
              <w:left w:val="nil"/>
              <w:bottom w:val="double" w:sz="6" w:space="0" w:color="auto"/>
              <w:right w:val="single" w:sz="8" w:space="0" w:color="auto"/>
            </w:tcBorders>
            <w:shd w:val="clear" w:color="000000" w:fill="9BC2E6"/>
            <w:noWrap/>
            <w:vAlign w:val="center"/>
            <w:hideMark/>
          </w:tcPr>
          <w:p w14:paraId="0946A6D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D</w:t>
            </w:r>
          </w:p>
        </w:tc>
      </w:tr>
      <w:tr w:rsidR="008A5FB7" w:rsidRPr="008A5FB7" w14:paraId="336BAB4D" w14:textId="77777777" w:rsidTr="00F441E6">
        <w:trPr>
          <w:trHeight w:val="285"/>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0CA894E7"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ヘルスリテラシー</w:t>
            </w:r>
          </w:p>
        </w:tc>
        <w:tc>
          <w:tcPr>
            <w:tcW w:w="1028" w:type="dxa"/>
            <w:tcBorders>
              <w:top w:val="nil"/>
              <w:left w:val="nil"/>
              <w:bottom w:val="single" w:sz="4" w:space="0" w:color="auto"/>
              <w:right w:val="single" w:sz="4" w:space="0" w:color="auto"/>
            </w:tcBorders>
            <w:shd w:val="clear" w:color="auto" w:fill="auto"/>
            <w:noWrap/>
            <w:vAlign w:val="center"/>
            <w:hideMark/>
          </w:tcPr>
          <w:p w14:paraId="3A65207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549C023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000E21F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393AEC9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2492EBC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082422BB"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44976E6E"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栄養・食生活</w:t>
            </w:r>
          </w:p>
        </w:tc>
        <w:tc>
          <w:tcPr>
            <w:tcW w:w="1028" w:type="dxa"/>
            <w:tcBorders>
              <w:top w:val="nil"/>
              <w:left w:val="nil"/>
              <w:bottom w:val="single" w:sz="4" w:space="0" w:color="auto"/>
              <w:right w:val="single" w:sz="4" w:space="0" w:color="auto"/>
            </w:tcBorders>
            <w:shd w:val="clear" w:color="auto" w:fill="auto"/>
            <w:noWrap/>
            <w:vAlign w:val="center"/>
            <w:hideMark/>
          </w:tcPr>
          <w:p w14:paraId="00745A6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0ABD4FEE"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1BB0128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4CC301A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c>
          <w:tcPr>
            <w:tcW w:w="896" w:type="dxa"/>
            <w:tcBorders>
              <w:top w:val="nil"/>
              <w:left w:val="nil"/>
              <w:bottom w:val="single" w:sz="4" w:space="0" w:color="auto"/>
              <w:right w:val="single" w:sz="8" w:space="0" w:color="auto"/>
            </w:tcBorders>
            <w:shd w:val="clear" w:color="auto" w:fill="auto"/>
            <w:noWrap/>
            <w:vAlign w:val="center"/>
            <w:hideMark/>
          </w:tcPr>
          <w:p w14:paraId="7022F52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r>
      <w:tr w:rsidR="008A5FB7" w:rsidRPr="008A5FB7" w14:paraId="0F1F1E2C"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6D5504B9"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身体活動・運動</w:t>
            </w:r>
          </w:p>
        </w:tc>
        <w:tc>
          <w:tcPr>
            <w:tcW w:w="1028" w:type="dxa"/>
            <w:tcBorders>
              <w:top w:val="nil"/>
              <w:left w:val="nil"/>
              <w:bottom w:val="single" w:sz="4" w:space="0" w:color="auto"/>
              <w:right w:val="single" w:sz="4" w:space="0" w:color="auto"/>
            </w:tcBorders>
            <w:shd w:val="clear" w:color="auto" w:fill="auto"/>
            <w:noWrap/>
            <w:vAlign w:val="center"/>
            <w:hideMark/>
          </w:tcPr>
          <w:p w14:paraId="71A30E2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17633CE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5523FCB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0A335B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7051D9D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r>
      <w:tr w:rsidR="008A5FB7" w:rsidRPr="008A5FB7" w14:paraId="73DEA195"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37D52446"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休養・睡眠</w:t>
            </w:r>
          </w:p>
        </w:tc>
        <w:tc>
          <w:tcPr>
            <w:tcW w:w="1028" w:type="dxa"/>
            <w:tcBorders>
              <w:top w:val="nil"/>
              <w:left w:val="nil"/>
              <w:bottom w:val="single" w:sz="4" w:space="0" w:color="auto"/>
              <w:right w:val="single" w:sz="4" w:space="0" w:color="auto"/>
            </w:tcBorders>
            <w:shd w:val="clear" w:color="auto" w:fill="auto"/>
            <w:noWrap/>
            <w:vAlign w:val="center"/>
            <w:hideMark/>
          </w:tcPr>
          <w:p w14:paraId="06DD644E"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765DB3C3"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03C63F3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7741917"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6BF367B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0F8C3058"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3EE9C3B2"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飲酒</w:t>
            </w:r>
          </w:p>
        </w:tc>
        <w:tc>
          <w:tcPr>
            <w:tcW w:w="1028" w:type="dxa"/>
            <w:tcBorders>
              <w:top w:val="nil"/>
              <w:left w:val="nil"/>
              <w:bottom w:val="single" w:sz="4" w:space="0" w:color="auto"/>
              <w:right w:val="single" w:sz="4" w:space="0" w:color="auto"/>
            </w:tcBorders>
            <w:shd w:val="clear" w:color="auto" w:fill="auto"/>
            <w:noWrap/>
            <w:vAlign w:val="center"/>
            <w:hideMark/>
          </w:tcPr>
          <w:p w14:paraId="2905532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4" w:space="0" w:color="auto"/>
              <w:right w:val="single" w:sz="4" w:space="0" w:color="auto"/>
            </w:tcBorders>
            <w:shd w:val="clear" w:color="auto" w:fill="auto"/>
            <w:noWrap/>
            <w:vAlign w:val="center"/>
            <w:hideMark/>
          </w:tcPr>
          <w:p w14:paraId="4C544162"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575D1F3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2A849B2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896" w:type="dxa"/>
            <w:tcBorders>
              <w:top w:val="nil"/>
              <w:left w:val="nil"/>
              <w:bottom w:val="single" w:sz="4" w:space="0" w:color="auto"/>
              <w:right w:val="single" w:sz="8" w:space="0" w:color="auto"/>
            </w:tcBorders>
            <w:shd w:val="clear" w:color="auto" w:fill="auto"/>
            <w:noWrap/>
            <w:vAlign w:val="center"/>
            <w:hideMark/>
          </w:tcPr>
          <w:p w14:paraId="3C40731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r>
      <w:tr w:rsidR="008A5FB7" w:rsidRPr="008A5FB7" w14:paraId="042ED178"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0276488"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喫煙</w:t>
            </w:r>
          </w:p>
        </w:tc>
        <w:tc>
          <w:tcPr>
            <w:tcW w:w="1028" w:type="dxa"/>
            <w:tcBorders>
              <w:top w:val="nil"/>
              <w:left w:val="nil"/>
              <w:bottom w:val="single" w:sz="4" w:space="0" w:color="auto"/>
              <w:right w:val="single" w:sz="4" w:space="0" w:color="auto"/>
            </w:tcBorders>
            <w:shd w:val="clear" w:color="auto" w:fill="auto"/>
            <w:noWrap/>
            <w:vAlign w:val="center"/>
            <w:hideMark/>
          </w:tcPr>
          <w:p w14:paraId="5248709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40148A7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6F105B0E"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8</w:t>
            </w:r>
          </w:p>
        </w:tc>
        <w:tc>
          <w:tcPr>
            <w:tcW w:w="992" w:type="dxa"/>
            <w:tcBorders>
              <w:top w:val="nil"/>
              <w:left w:val="nil"/>
              <w:bottom w:val="single" w:sz="4" w:space="0" w:color="auto"/>
              <w:right w:val="single" w:sz="4" w:space="0" w:color="auto"/>
            </w:tcBorders>
            <w:shd w:val="clear" w:color="auto" w:fill="auto"/>
            <w:noWrap/>
            <w:vAlign w:val="center"/>
            <w:hideMark/>
          </w:tcPr>
          <w:p w14:paraId="61821CE6"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79B844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29AE4247"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326A01E"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歯と口の健康</w:t>
            </w:r>
          </w:p>
        </w:tc>
        <w:tc>
          <w:tcPr>
            <w:tcW w:w="1028" w:type="dxa"/>
            <w:tcBorders>
              <w:top w:val="nil"/>
              <w:left w:val="nil"/>
              <w:bottom w:val="single" w:sz="4" w:space="0" w:color="auto"/>
              <w:right w:val="single" w:sz="4" w:space="0" w:color="auto"/>
            </w:tcBorders>
            <w:shd w:val="clear" w:color="auto" w:fill="auto"/>
            <w:noWrap/>
            <w:vAlign w:val="center"/>
            <w:hideMark/>
          </w:tcPr>
          <w:p w14:paraId="4BD9693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6EA6B71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14:paraId="0CCB42E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6CD26577"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E8B865B"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48916C48"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D3162E1"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こころの健康</w:t>
            </w:r>
          </w:p>
        </w:tc>
        <w:tc>
          <w:tcPr>
            <w:tcW w:w="1028" w:type="dxa"/>
            <w:tcBorders>
              <w:top w:val="nil"/>
              <w:left w:val="nil"/>
              <w:bottom w:val="single" w:sz="4" w:space="0" w:color="auto"/>
              <w:right w:val="single" w:sz="4" w:space="0" w:color="auto"/>
            </w:tcBorders>
            <w:shd w:val="clear" w:color="auto" w:fill="auto"/>
            <w:noWrap/>
            <w:vAlign w:val="center"/>
            <w:hideMark/>
          </w:tcPr>
          <w:p w14:paraId="0AAB175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c>
          <w:tcPr>
            <w:tcW w:w="992" w:type="dxa"/>
            <w:tcBorders>
              <w:top w:val="nil"/>
              <w:left w:val="nil"/>
              <w:bottom w:val="single" w:sz="4" w:space="0" w:color="auto"/>
              <w:right w:val="single" w:sz="4" w:space="0" w:color="auto"/>
            </w:tcBorders>
            <w:shd w:val="clear" w:color="auto" w:fill="auto"/>
            <w:noWrap/>
            <w:vAlign w:val="center"/>
            <w:hideMark/>
          </w:tcPr>
          <w:p w14:paraId="60AB815B"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2E8E5999"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26101EB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37848E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r>
      <w:tr w:rsidR="008A5FB7" w:rsidRPr="008A5FB7" w14:paraId="421E1826"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0DF3E000"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けんしん（健診・がん検診）</w:t>
            </w:r>
          </w:p>
        </w:tc>
        <w:tc>
          <w:tcPr>
            <w:tcW w:w="1028" w:type="dxa"/>
            <w:tcBorders>
              <w:top w:val="nil"/>
              <w:left w:val="nil"/>
              <w:bottom w:val="single" w:sz="4" w:space="0" w:color="auto"/>
              <w:right w:val="single" w:sz="4" w:space="0" w:color="auto"/>
            </w:tcBorders>
            <w:shd w:val="clear" w:color="auto" w:fill="auto"/>
            <w:noWrap/>
            <w:vAlign w:val="center"/>
            <w:hideMark/>
          </w:tcPr>
          <w:p w14:paraId="5FE50B4F"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6</w:t>
            </w:r>
          </w:p>
        </w:tc>
        <w:tc>
          <w:tcPr>
            <w:tcW w:w="992" w:type="dxa"/>
            <w:tcBorders>
              <w:top w:val="nil"/>
              <w:left w:val="nil"/>
              <w:bottom w:val="single" w:sz="4" w:space="0" w:color="auto"/>
              <w:right w:val="single" w:sz="4" w:space="0" w:color="auto"/>
            </w:tcBorders>
            <w:shd w:val="clear" w:color="auto" w:fill="auto"/>
            <w:noWrap/>
            <w:vAlign w:val="center"/>
            <w:hideMark/>
          </w:tcPr>
          <w:p w14:paraId="70EFAF16" w14:textId="64855F17" w:rsidR="008A5FB7" w:rsidRPr="008A5FB7" w:rsidRDefault="00CE604B" w:rsidP="008A5FB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color w:val="000000"/>
                <w:kern w:val="0"/>
                <w:sz w:val="22"/>
              </w:rPr>
              <w:t>1</w:t>
            </w:r>
          </w:p>
        </w:tc>
        <w:tc>
          <w:tcPr>
            <w:tcW w:w="993" w:type="dxa"/>
            <w:tcBorders>
              <w:top w:val="nil"/>
              <w:left w:val="nil"/>
              <w:bottom w:val="single" w:sz="4" w:space="0" w:color="auto"/>
              <w:right w:val="single" w:sz="4" w:space="0" w:color="auto"/>
            </w:tcBorders>
            <w:shd w:val="clear" w:color="auto" w:fill="auto"/>
            <w:noWrap/>
            <w:vAlign w:val="center"/>
            <w:hideMark/>
          </w:tcPr>
          <w:p w14:paraId="361CD395" w14:textId="43F63B1B" w:rsidR="008A5FB7" w:rsidRPr="008A5FB7" w:rsidRDefault="00CE604B" w:rsidP="008A5FB7">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hideMark/>
          </w:tcPr>
          <w:p w14:paraId="0AEDC6E3"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5EF39814"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7DF06864" w14:textId="77777777" w:rsidTr="00F441E6">
        <w:trPr>
          <w:trHeight w:val="270"/>
          <w:jc w:val="center"/>
        </w:trPr>
        <w:tc>
          <w:tcPr>
            <w:tcW w:w="3640" w:type="dxa"/>
            <w:tcBorders>
              <w:top w:val="nil"/>
              <w:left w:val="single" w:sz="8" w:space="0" w:color="auto"/>
              <w:bottom w:val="single" w:sz="4" w:space="0" w:color="auto"/>
              <w:right w:val="single" w:sz="4" w:space="0" w:color="auto"/>
            </w:tcBorders>
            <w:shd w:val="clear" w:color="auto" w:fill="auto"/>
            <w:noWrap/>
            <w:vAlign w:val="center"/>
            <w:hideMark/>
          </w:tcPr>
          <w:p w14:paraId="17913E54"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重症化予防</w:t>
            </w:r>
          </w:p>
        </w:tc>
        <w:tc>
          <w:tcPr>
            <w:tcW w:w="1028" w:type="dxa"/>
            <w:tcBorders>
              <w:top w:val="nil"/>
              <w:left w:val="nil"/>
              <w:bottom w:val="single" w:sz="4" w:space="0" w:color="auto"/>
              <w:right w:val="single" w:sz="4" w:space="0" w:color="auto"/>
            </w:tcBorders>
            <w:shd w:val="clear" w:color="auto" w:fill="auto"/>
            <w:noWrap/>
            <w:vAlign w:val="center"/>
            <w:hideMark/>
          </w:tcPr>
          <w:p w14:paraId="3A10CBCC"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4</w:t>
            </w:r>
          </w:p>
        </w:tc>
        <w:tc>
          <w:tcPr>
            <w:tcW w:w="992" w:type="dxa"/>
            <w:tcBorders>
              <w:top w:val="nil"/>
              <w:left w:val="nil"/>
              <w:bottom w:val="single" w:sz="4" w:space="0" w:color="auto"/>
              <w:right w:val="single" w:sz="4" w:space="0" w:color="auto"/>
            </w:tcBorders>
            <w:shd w:val="clear" w:color="auto" w:fill="auto"/>
            <w:noWrap/>
            <w:vAlign w:val="center"/>
            <w:hideMark/>
          </w:tcPr>
          <w:p w14:paraId="31671C3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3" w:type="dxa"/>
            <w:tcBorders>
              <w:top w:val="nil"/>
              <w:left w:val="nil"/>
              <w:bottom w:val="single" w:sz="4" w:space="0" w:color="auto"/>
              <w:right w:val="single" w:sz="4" w:space="0" w:color="auto"/>
            </w:tcBorders>
            <w:shd w:val="clear" w:color="auto" w:fill="auto"/>
            <w:noWrap/>
            <w:vAlign w:val="center"/>
            <w:hideMark/>
          </w:tcPr>
          <w:p w14:paraId="5BB1376D"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c>
          <w:tcPr>
            <w:tcW w:w="992" w:type="dxa"/>
            <w:tcBorders>
              <w:top w:val="nil"/>
              <w:left w:val="nil"/>
              <w:bottom w:val="single" w:sz="4" w:space="0" w:color="auto"/>
              <w:right w:val="single" w:sz="4" w:space="0" w:color="auto"/>
            </w:tcBorders>
            <w:shd w:val="clear" w:color="auto" w:fill="auto"/>
            <w:noWrap/>
            <w:vAlign w:val="center"/>
            <w:hideMark/>
          </w:tcPr>
          <w:p w14:paraId="38A83035"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4" w:space="0" w:color="auto"/>
              <w:right w:val="single" w:sz="8" w:space="0" w:color="auto"/>
            </w:tcBorders>
            <w:shd w:val="clear" w:color="auto" w:fill="auto"/>
            <w:noWrap/>
            <w:vAlign w:val="center"/>
            <w:hideMark/>
          </w:tcPr>
          <w:p w14:paraId="274E3267"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r>
      <w:tr w:rsidR="008A5FB7" w:rsidRPr="008A5FB7" w14:paraId="59C050E0" w14:textId="77777777" w:rsidTr="00F441E6">
        <w:trPr>
          <w:trHeight w:val="285"/>
          <w:jc w:val="center"/>
        </w:trPr>
        <w:tc>
          <w:tcPr>
            <w:tcW w:w="3640" w:type="dxa"/>
            <w:tcBorders>
              <w:top w:val="nil"/>
              <w:left w:val="single" w:sz="8" w:space="0" w:color="auto"/>
              <w:bottom w:val="single" w:sz="8" w:space="0" w:color="auto"/>
              <w:right w:val="single" w:sz="4" w:space="0" w:color="auto"/>
            </w:tcBorders>
            <w:shd w:val="clear" w:color="auto" w:fill="auto"/>
            <w:noWrap/>
            <w:vAlign w:val="center"/>
            <w:hideMark/>
          </w:tcPr>
          <w:p w14:paraId="0AE1AF67" w14:textId="77777777" w:rsidR="008A5FB7" w:rsidRPr="008A5FB7" w:rsidRDefault="008A5FB7" w:rsidP="008A5FB7">
            <w:pPr>
              <w:widowControl/>
              <w:jc w:val="left"/>
              <w:rPr>
                <w:rFonts w:ascii="HG丸ｺﾞｼｯｸM-PRO" w:eastAsia="HG丸ｺﾞｼｯｸM-PRO" w:hAnsi="HG丸ｺﾞｼｯｸM-PRO" w:cs="ＭＳ Ｐゴシック"/>
                <w:color w:val="000000"/>
                <w:kern w:val="0"/>
                <w:sz w:val="18"/>
                <w:szCs w:val="18"/>
              </w:rPr>
            </w:pPr>
            <w:r w:rsidRPr="008A5FB7">
              <w:rPr>
                <w:rFonts w:ascii="HG丸ｺﾞｼｯｸM-PRO" w:eastAsia="HG丸ｺﾞｼｯｸM-PRO" w:hAnsi="HG丸ｺﾞｼｯｸM-PRO" w:cs="ＭＳ Ｐゴシック" w:hint="eastAsia"/>
                <w:color w:val="000000"/>
                <w:kern w:val="0"/>
                <w:sz w:val="18"/>
                <w:szCs w:val="18"/>
              </w:rPr>
              <w:t>府民の健康づくりを支える社会環境整備</w:t>
            </w:r>
          </w:p>
        </w:tc>
        <w:tc>
          <w:tcPr>
            <w:tcW w:w="1028" w:type="dxa"/>
            <w:tcBorders>
              <w:top w:val="nil"/>
              <w:left w:val="nil"/>
              <w:bottom w:val="single" w:sz="8" w:space="0" w:color="auto"/>
              <w:right w:val="single" w:sz="4" w:space="0" w:color="auto"/>
            </w:tcBorders>
            <w:shd w:val="clear" w:color="auto" w:fill="auto"/>
            <w:noWrap/>
            <w:vAlign w:val="center"/>
            <w:hideMark/>
          </w:tcPr>
          <w:p w14:paraId="0F12CBA0"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3</w:t>
            </w:r>
          </w:p>
        </w:tc>
        <w:tc>
          <w:tcPr>
            <w:tcW w:w="992" w:type="dxa"/>
            <w:tcBorders>
              <w:top w:val="nil"/>
              <w:left w:val="nil"/>
              <w:bottom w:val="single" w:sz="8" w:space="0" w:color="auto"/>
              <w:right w:val="single" w:sz="4" w:space="0" w:color="auto"/>
            </w:tcBorders>
            <w:shd w:val="clear" w:color="auto" w:fill="auto"/>
            <w:noWrap/>
            <w:vAlign w:val="center"/>
            <w:hideMark/>
          </w:tcPr>
          <w:p w14:paraId="5F1A7E5B"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2</w:t>
            </w:r>
          </w:p>
        </w:tc>
        <w:tc>
          <w:tcPr>
            <w:tcW w:w="993" w:type="dxa"/>
            <w:tcBorders>
              <w:top w:val="nil"/>
              <w:left w:val="nil"/>
              <w:bottom w:val="single" w:sz="8" w:space="0" w:color="auto"/>
              <w:right w:val="single" w:sz="4" w:space="0" w:color="auto"/>
            </w:tcBorders>
            <w:shd w:val="clear" w:color="auto" w:fill="auto"/>
            <w:noWrap/>
            <w:vAlign w:val="center"/>
            <w:hideMark/>
          </w:tcPr>
          <w:p w14:paraId="166E62F8"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992" w:type="dxa"/>
            <w:tcBorders>
              <w:top w:val="nil"/>
              <w:left w:val="nil"/>
              <w:bottom w:val="single" w:sz="8" w:space="0" w:color="auto"/>
              <w:right w:val="single" w:sz="4" w:space="0" w:color="auto"/>
            </w:tcBorders>
            <w:shd w:val="clear" w:color="auto" w:fill="auto"/>
            <w:noWrap/>
            <w:vAlign w:val="center"/>
            <w:hideMark/>
          </w:tcPr>
          <w:p w14:paraId="23D78BE1"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0</w:t>
            </w:r>
          </w:p>
        </w:tc>
        <w:tc>
          <w:tcPr>
            <w:tcW w:w="896" w:type="dxa"/>
            <w:tcBorders>
              <w:top w:val="nil"/>
              <w:left w:val="nil"/>
              <w:bottom w:val="single" w:sz="8" w:space="0" w:color="auto"/>
              <w:right w:val="single" w:sz="8" w:space="0" w:color="auto"/>
            </w:tcBorders>
            <w:shd w:val="clear" w:color="auto" w:fill="auto"/>
            <w:noWrap/>
            <w:vAlign w:val="center"/>
            <w:hideMark/>
          </w:tcPr>
          <w:p w14:paraId="1F1DEAAA" w14:textId="77777777" w:rsidR="008A5FB7" w:rsidRPr="008A5FB7" w:rsidRDefault="008A5FB7" w:rsidP="008A5FB7">
            <w:pPr>
              <w:widowControl/>
              <w:jc w:val="center"/>
              <w:rPr>
                <w:rFonts w:ascii="HG丸ｺﾞｼｯｸM-PRO" w:eastAsia="HG丸ｺﾞｼｯｸM-PRO" w:hAnsi="HG丸ｺﾞｼｯｸM-PRO" w:cs="ＭＳ Ｐゴシック"/>
                <w:color w:val="000000"/>
                <w:kern w:val="0"/>
                <w:sz w:val="22"/>
              </w:rPr>
            </w:pPr>
            <w:r w:rsidRPr="008A5FB7">
              <w:rPr>
                <w:rFonts w:ascii="HG丸ｺﾞｼｯｸM-PRO" w:eastAsia="HG丸ｺﾞｼｯｸM-PRO" w:hAnsi="HG丸ｺﾞｼｯｸM-PRO" w:cs="ＭＳ Ｐゴシック" w:hint="eastAsia"/>
                <w:color w:val="000000"/>
                <w:kern w:val="0"/>
                <w:sz w:val="22"/>
              </w:rPr>
              <w:t>1</w:t>
            </w:r>
          </w:p>
        </w:tc>
      </w:tr>
    </w:tbl>
    <w:p w14:paraId="7CED08C9" w14:textId="5A266487" w:rsidR="006B47F5" w:rsidRPr="003D30A6" w:rsidRDefault="006B47F5" w:rsidP="006B47F5">
      <w:pPr>
        <w:ind w:firstLineChars="100" w:firstLine="220"/>
        <w:rPr>
          <w:rFonts w:ascii="HG丸ｺﾞｼｯｸM-PRO" w:eastAsia="HG丸ｺﾞｼｯｸM-PRO" w:hAnsi="HG丸ｺﾞｼｯｸM-PRO"/>
          <w:color w:val="000000" w:themeColor="text1"/>
          <w:sz w:val="22"/>
        </w:rPr>
      </w:pPr>
    </w:p>
    <w:p w14:paraId="19FE354A" w14:textId="77777777" w:rsidR="006B47F5" w:rsidRPr="00A61333" w:rsidRDefault="006B47F5" w:rsidP="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sz w:val="22"/>
        </w:rPr>
        <w:br w:type="page"/>
      </w:r>
    </w:p>
    <w:p w14:paraId="484F0B0F" w14:textId="4E96467A" w:rsidR="006B47F5" w:rsidRPr="00A61333" w:rsidRDefault="006B47F5" w:rsidP="006B47F5">
      <w:pPr>
        <w:pStyle w:val="1"/>
      </w:pPr>
      <w:r w:rsidRPr="00A61333">
        <w:rPr>
          <w:rFonts w:hint="eastAsia"/>
        </w:rPr>
        <w:lastRenderedPageBreak/>
        <w:t xml:space="preserve">第３章　</w:t>
      </w:r>
      <w:r w:rsidR="00061B06" w:rsidRPr="00A61333">
        <w:rPr>
          <w:rFonts w:hint="eastAsia"/>
        </w:rPr>
        <w:t>分野ごとの評価</w:t>
      </w:r>
      <w:r w:rsidRPr="00A61333">
        <w:rPr>
          <w:rFonts w:hint="eastAsia"/>
        </w:rPr>
        <w:t xml:space="preserve">　　　　　　　　　　</w:t>
      </w:r>
    </w:p>
    <w:p w14:paraId="1B681A9D" w14:textId="77777777" w:rsidR="006B47F5" w:rsidRPr="00A61333" w:rsidRDefault="006B47F5" w:rsidP="006B47F5">
      <w:pPr>
        <w:rPr>
          <w:rFonts w:ascii="HG丸ｺﾞｼｯｸM-PRO" w:eastAsia="HG丸ｺﾞｼｯｸM-PRO" w:hAnsi="HG丸ｺﾞｼｯｸM-PRO"/>
          <w:sz w:val="22"/>
        </w:rPr>
      </w:pPr>
    </w:p>
    <w:p w14:paraId="03D1BC8D" w14:textId="77777777" w:rsidR="006B47F5" w:rsidRPr="00A61333" w:rsidRDefault="006B47F5" w:rsidP="006B47F5">
      <w:pPr>
        <w:pStyle w:val="2"/>
      </w:pPr>
      <w:r w:rsidRPr="00A61333">
        <w:t>１　これまでの取組み状況</w:t>
      </w:r>
      <w:r w:rsidRPr="00A61333">
        <w:rPr>
          <w:rFonts w:hint="eastAsia"/>
        </w:rPr>
        <w:t xml:space="preserve">　　　　　　　　　　　　　　　　　　　　　　　</w:t>
      </w:r>
    </w:p>
    <w:p w14:paraId="203B1397" w14:textId="77777777" w:rsidR="006B47F5" w:rsidRPr="00A61333" w:rsidRDefault="006B47F5" w:rsidP="006B47F5">
      <w:pPr>
        <w:rPr>
          <w:rFonts w:ascii="HG丸ｺﾞｼｯｸM-PRO" w:eastAsia="HG丸ｺﾞｼｯｸM-PRO" w:hAnsi="HG丸ｺﾞｼｯｸM-PRO"/>
          <w:sz w:val="22"/>
        </w:rPr>
      </w:pPr>
    </w:p>
    <w:p w14:paraId="156B3B56" w14:textId="77777777" w:rsidR="006B47F5" w:rsidRPr="00A61333" w:rsidRDefault="006B47F5" w:rsidP="006B47F5">
      <w:pPr>
        <w:rPr>
          <w:rFonts w:ascii="HG丸ｺﾞｼｯｸM-PRO" w:eastAsia="HG丸ｺﾞｼｯｸM-PRO" w:hAnsi="HG丸ｺﾞｼｯｸM-PRO"/>
          <w:b/>
          <w:sz w:val="28"/>
        </w:rPr>
      </w:pPr>
      <w:r w:rsidRPr="00A61333">
        <w:rPr>
          <w:rFonts w:ascii="HG丸ｺﾞｼｯｸM-PRO" w:eastAsia="HG丸ｺﾞｼｯｸM-PRO" w:hAnsi="HG丸ｺﾞｼｯｸM-PRO" w:hint="eastAsia"/>
          <w:b/>
          <w:sz w:val="28"/>
        </w:rPr>
        <w:t>１　生活習慣病の予防（生活習慣の改善）</w:t>
      </w:r>
    </w:p>
    <w:p w14:paraId="4DCFFD8D" w14:textId="77777777" w:rsidR="006B47F5" w:rsidRPr="00A61333" w:rsidRDefault="006B47F5" w:rsidP="006B47F5">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（１）ヘルスリテラシー</w:t>
      </w:r>
    </w:p>
    <w:p w14:paraId="3F3EE39D" w14:textId="77777777" w:rsidR="006B47F5" w:rsidRPr="00A61333" w:rsidRDefault="006B47F5" w:rsidP="006B47F5">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5CEA969C" wp14:editId="2EA0CDDE">
                <wp:extent cx="5724000" cy="2556000"/>
                <wp:effectExtent l="0" t="0" r="10160" b="15875"/>
                <wp:docPr id="1" name="正方形/長方形 1"/>
                <wp:cNvGraphicFramePr/>
                <a:graphic xmlns:a="http://schemas.openxmlformats.org/drawingml/2006/main">
                  <a:graphicData uri="http://schemas.microsoft.com/office/word/2010/wordprocessingShape">
                    <wps:wsp>
                      <wps:cNvSpPr/>
                      <wps:spPr>
                        <a:xfrm>
                          <a:off x="0" y="0"/>
                          <a:ext cx="5724000" cy="2556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5A1AFC4D" w14:textId="77777777" w:rsidTr="00753019">
                              <w:trPr>
                                <w:jc w:val="center"/>
                              </w:trPr>
                              <w:tc>
                                <w:tcPr>
                                  <w:tcW w:w="2268" w:type="dxa"/>
                                  <w:shd w:val="clear" w:color="auto" w:fill="1F3864" w:themeFill="accent5" w:themeFillShade="80"/>
                                  <w:vAlign w:val="center"/>
                                </w:tcPr>
                                <w:p w14:paraId="7623C88A"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D150F0"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584DEC24" w14:textId="77777777" w:rsidR="00BB1E9A" w:rsidRPr="00B80C5F" w:rsidRDefault="00BB1E9A" w:rsidP="006B47F5">
                            <w:pPr>
                              <w:spacing w:line="280" w:lineRule="exact"/>
                              <w:jc w:val="left"/>
                              <w:rPr>
                                <w:rFonts w:ascii="HG丸ｺﾞｼｯｸM-PRO" w:eastAsia="HG丸ｺﾞｼｯｸM-PRO" w:hAnsi="HG丸ｺﾞｼｯｸM-PRO"/>
                                <w:color w:val="000000" w:themeColor="text1"/>
                                <w:sz w:val="22"/>
                              </w:rPr>
                            </w:pPr>
                          </w:p>
                          <w:p w14:paraId="4068F692" w14:textId="77777777" w:rsidR="00BB1E9A" w:rsidRPr="001678F6" w:rsidRDefault="00BB1E9A" w:rsidP="006B47F5">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C8228C" w14:textId="77777777" w:rsidR="00BB1E9A" w:rsidRPr="001678F6" w:rsidRDefault="00BB1E9A" w:rsidP="006B47F5">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39E210BA" w14:textId="77777777" w:rsidR="00BB1E9A" w:rsidRDefault="00BB1E9A" w:rsidP="006B47F5">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30A88E6E" w14:textId="77777777" w:rsidR="00BB1E9A" w:rsidRDefault="00BB1E9A" w:rsidP="006B47F5">
                            <w:pPr>
                              <w:spacing w:line="280" w:lineRule="exact"/>
                              <w:jc w:val="left"/>
                              <w:rPr>
                                <w:rFonts w:ascii="HG丸ｺﾞｼｯｸM-PRO" w:eastAsia="HG丸ｺﾞｼｯｸM-PRO" w:hAnsi="HG丸ｺﾞｼｯｸM-PRO"/>
                                <w:color w:val="000000" w:themeColor="text1"/>
                              </w:rPr>
                            </w:pPr>
                          </w:p>
                          <w:p w14:paraId="4D6CEA27" w14:textId="77777777" w:rsidR="00BB1E9A" w:rsidRDefault="00BB1E9A" w:rsidP="006B47F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4"/>
                              <w:gridCol w:w="2246"/>
                              <w:gridCol w:w="2250"/>
                              <w:gridCol w:w="2639"/>
                              <w:gridCol w:w="750"/>
                              <w:gridCol w:w="566"/>
                            </w:tblGrid>
                            <w:tr w:rsidR="00BB1E9A" w:rsidRPr="008545DB" w14:paraId="6151EFA6" w14:textId="25126BCB" w:rsidTr="003D30A6">
                              <w:trPr>
                                <w:trHeight w:val="283"/>
                                <w:jc w:val="center"/>
                              </w:trPr>
                              <w:tc>
                                <w:tcPr>
                                  <w:tcW w:w="394" w:type="dxa"/>
                                  <w:shd w:val="clear" w:color="auto" w:fill="4472C4" w:themeFill="accent5"/>
                                  <w:vAlign w:val="center"/>
                                </w:tcPr>
                                <w:p w14:paraId="665FABFD"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p>
                              </w:tc>
                              <w:tc>
                                <w:tcPr>
                                  <w:tcW w:w="2246" w:type="dxa"/>
                                  <w:shd w:val="clear" w:color="auto" w:fill="4472C4" w:themeFill="accent5"/>
                                  <w:vAlign w:val="center"/>
                                </w:tcPr>
                                <w:p w14:paraId="7F55F03C"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50" w:type="dxa"/>
                                  <w:shd w:val="clear" w:color="auto" w:fill="4472C4" w:themeFill="accent5"/>
                                  <w:vAlign w:val="center"/>
                                </w:tcPr>
                                <w:p w14:paraId="1EEE1A25"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39" w:type="dxa"/>
                                  <w:shd w:val="clear" w:color="auto" w:fill="4472C4" w:themeFill="accent5"/>
                                  <w:vAlign w:val="center"/>
                                </w:tcPr>
                                <w:p w14:paraId="2F6DCA18"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750" w:type="dxa"/>
                                  <w:shd w:val="clear" w:color="auto" w:fill="4472C4" w:themeFill="accent5"/>
                                  <w:vAlign w:val="center"/>
                                </w:tcPr>
                                <w:p w14:paraId="21EECD97"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6" w:type="dxa"/>
                                  <w:shd w:val="clear" w:color="auto" w:fill="4472C4" w:themeFill="accent5"/>
                                  <w:vAlign w:val="center"/>
                                </w:tcPr>
                                <w:p w14:paraId="4EBE1E5E" w14:textId="7EC2BEFA" w:rsidR="00BB1E9A" w:rsidRPr="008545DB" w:rsidRDefault="00BB1E9A"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BB1E9A" w:rsidRPr="008545DB" w14:paraId="6B7CBE49" w14:textId="41A7936E" w:rsidTr="003D30A6">
                              <w:trPr>
                                <w:trHeight w:val="567"/>
                                <w:jc w:val="center"/>
                              </w:trPr>
                              <w:tc>
                                <w:tcPr>
                                  <w:tcW w:w="394" w:type="dxa"/>
                                  <w:shd w:val="clear" w:color="auto" w:fill="4472C4" w:themeFill="accent5"/>
                                  <w:vAlign w:val="center"/>
                                </w:tcPr>
                                <w:p w14:paraId="1F638C52" w14:textId="77777777" w:rsidR="00BB1E9A" w:rsidRPr="008545DB" w:rsidRDefault="00BB1E9A" w:rsidP="006B47F5">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46" w:type="dxa"/>
                                  <w:vAlign w:val="center"/>
                                </w:tcPr>
                                <w:p w14:paraId="490AF789" w14:textId="77777777" w:rsidR="00BB1E9A" w:rsidRPr="008545DB" w:rsidRDefault="00BB1E9A"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50" w:type="dxa"/>
                                  <w:vAlign w:val="center"/>
                                </w:tcPr>
                                <w:p w14:paraId="44C72321" w14:textId="77777777" w:rsidR="00BB1E9A" w:rsidRPr="008545DB" w:rsidRDefault="00BB1E9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69B7318" w14:textId="77777777" w:rsidR="00BB1E9A" w:rsidRPr="008545DB" w:rsidRDefault="00BB1E9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39" w:type="dxa"/>
                                  <w:vAlign w:val="center"/>
                                </w:tcPr>
                                <w:p w14:paraId="3FEDEC4A" w14:textId="623E43BB" w:rsidR="00BB1E9A" w:rsidRPr="008545DB" w:rsidRDefault="00BB1E9A" w:rsidP="00F1148A">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94.7</w:t>
                                  </w:r>
                                  <w:r w:rsidRPr="008545DB">
                                    <w:rPr>
                                      <w:rFonts w:ascii="HG丸ｺﾞｼｯｸM-PRO" w:eastAsia="HG丸ｺﾞｼｯｸM-PRO" w:hAnsi="HG丸ｺﾞｼｯｸM-PRO"/>
                                      <w:color w:val="000000" w:themeColor="text1"/>
                                      <w:sz w:val="20"/>
                                      <w:szCs w:val="20"/>
                                    </w:rPr>
                                    <w:t>%（20歳以上）（R</w:t>
                                  </w: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w:t>
                                  </w:r>
                                </w:p>
                              </w:tc>
                              <w:tc>
                                <w:tcPr>
                                  <w:tcW w:w="750" w:type="dxa"/>
                                  <w:vAlign w:val="center"/>
                                </w:tcPr>
                                <w:p w14:paraId="258E9F29" w14:textId="77777777" w:rsidR="00BB1E9A" w:rsidRPr="008545DB" w:rsidRDefault="00BB1E9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c>
                                <w:tcPr>
                                  <w:tcW w:w="566" w:type="dxa"/>
                                  <w:vAlign w:val="center"/>
                                </w:tcPr>
                                <w:p w14:paraId="54CFC172" w14:textId="109961F4" w:rsidR="00BB1E9A" w:rsidRPr="008545DB" w:rsidRDefault="00BB1E9A"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B</w:t>
                                  </w:r>
                                </w:p>
                              </w:tc>
                            </w:tr>
                          </w:tbl>
                          <w:p w14:paraId="2B9CE0EB" w14:textId="77777777" w:rsidR="00BB1E9A" w:rsidRPr="001678F6" w:rsidRDefault="00BB1E9A" w:rsidP="006B47F5">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CEA969C" id="正方形/長方形 1" o:spid="_x0000_s1026" style="width:450.7pt;height:2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5A1AFC4D" w14:textId="77777777" w:rsidTr="00753019">
                        <w:trPr>
                          <w:jc w:val="center"/>
                        </w:trPr>
                        <w:tc>
                          <w:tcPr>
                            <w:tcW w:w="2268" w:type="dxa"/>
                            <w:shd w:val="clear" w:color="auto" w:fill="1F3864" w:themeFill="accent5" w:themeFillShade="80"/>
                            <w:vAlign w:val="center"/>
                          </w:tcPr>
                          <w:p w14:paraId="7623C88A"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55D150F0"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000000" w:themeColor="text1"/>
                                <w:sz w:val="22"/>
                              </w:rPr>
                              <w:t>健康への関心度を高めます　～健康に関心を持ちましょう～</w:t>
                            </w:r>
                          </w:p>
                        </w:tc>
                      </w:tr>
                    </w:tbl>
                    <w:p w14:paraId="584DEC24" w14:textId="77777777" w:rsidR="00BB1E9A" w:rsidRPr="00B80C5F" w:rsidRDefault="00BB1E9A" w:rsidP="006B47F5">
                      <w:pPr>
                        <w:spacing w:line="280" w:lineRule="exact"/>
                        <w:jc w:val="left"/>
                        <w:rPr>
                          <w:rFonts w:ascii="HG丸ｺﾞｼｯｸM-PRO" w:eastAsia="HG丸ｺﾞｼｯｸM-PRO" w:hAnsi="HG丸ｺﾞｼｯｸM-PRO"/>
                          <w:color w:val="000000" w:themeColor="text1"/>
                          <w:sz w:val="22"/>
                        </w:rPr>
                      </w:pPr>
                    </w:p>
                    <w:p w14:paraId="4068F692" w14:textId="77777777" w:rsidR="00BB1E9A" w:rsidRPr="001678F6" w:rsidRDefault="00BB1E9A" w:rsidP="006B47F5">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5C8228C" w14:textId="77777777" w:rsidR="00BB1E9A" w:rsidRPr="001678F6" w:rsidRDefault="00BB1E9A" w:rsidP="006B47F5">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健康の維持・向上を図るため、自分の健康状況に合った必要な情報を見極め、最善の選択を行うことができる、ヘルスリテラシーを習得します。</w:t>
                      </w:r>
                    </w:p>
                    <w:p w14:paraId="39E210BA" w14:textId="77777777" w:rsidR="00BB1E9A" w:rsidRDefault="00BB1E9A" w:rsidP="006B47F5">
                      <w:pPr>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1678F6">
                        <w:rPr>
                          <w:rFonts w:ascii="HG丸ｺﾞｼｯｸM-PRO" w:eastAsia="HG丸ｺﾞｼｯｸM-PRO" w:hAnsi="HG丸ｺﾞｼｯｸM-PRO" w:hint="eastAsia"/>
                          <w:color w:val="000000" w:themeColor="text1"/>
                        </w:rPr>
                        <w:t>日常生活において、適切な健康行動を実践し、自己の健康管理する力の向上を図ります。</w:t>
                      </w:r>
                    </w:p>
                    <w:p w14:paraId="30A88E6E" w14:textId="77777777" w:rsidR="00BB1E9A" w:rsidRDefault="00BB1E9A" w:rsidP="006B47F5">
                      <w:pPr>
                        <w:spacing w:line="280" w:lineRule="exact"/>
                        <w:jc w:val="left"/>
                        <w:rPr>
                          <w:rFonts w:ascii="HG丸ｺﾞｼｯｸM-PRO" w:eastAsia="HG丸ｺﾞｼｯｸM-PRO" w:hAnsi="HG丸ｺﾞｼｯｸM-PRO"/>
                          <w:color w:val="000000" w:themeColor="text1"/>
                        </w:rPr>
                      </w:pPr>
                    </w:p>
                    <w:p w14:paraId="4D6CEA27" w14:textId="77777777" w:rsidR="00BB1E9A" w:rsidRDefault="00BB1E9A" w:rsidP="006B47F5">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5" w:type="dxa"/>
                        <w:jc w:val="center"/>
                        <w:tblCellMar>
                          <w:left w:w="57" w:type="dxa"/>
                          <w:right w:w="57" w:type="dxa"/>
                        </w:tblCellMar>
                        <w:tblLook w:val="04A0" w:firstRow="1" w:lastRow="0" w:firstColumn="1" w:lastColumn="0" w:noHBand="0" w:noVBand="1"/>
                      </w:tblPr>
                      <w:tblGrid>
                        <w:gridCol w:w="394"/>
                        <w:gridCol w:w="2246"/>
                        <w:gridCol w:w="2250"/>
                        <w:gridCol w:w="2639"/>
                        <w:gridCol w:w="750"/>
                        <w:gridCol w:w="566"/>
                      </w:tblGrid>
                      <w:tr w:rsidR="00BB1E9A" w:rsidRPr="008545DB" w14:paraId="6151EFA6" w14:textId="25126BCB" w:rsidTr="003D30A6">
                        <w:trPr>
                          <w:trHeight w:val="283"/>
                          <w:jc w:val="center"/>
                        </w:trPr>
                        <w:tc>
                          <w:tcPr>
                            <w:tcW w:w="394" w:type="dxa"/>
                            <w:shd w:val="clear" w:color="auto" w:fill="4472C4" w:themeFill="accent5"/>
                            <w:vAlign w:val="center"/>
                          </w:tcPr>
                          <w:p w14:paraId="665FABFD"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p>
                        </w:tc>
                        <w:tc>
                          <w:tcPr>
                            <w:tcW w:w="2246" w:type="dxa"/>
                            <w:shd w:val="clear" w:color="auto" w:fill="4472C4" w:themeFill="accent5"/>
                            <w:vAlign w:val="center"/>
                          </w:tcPr>
                          <w:p w14:paraId="7F55F03C"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項目</w:t>
                            </w:r>
                          </w:p>
                        </w:tc>
                        <w:tc>
                          <w:tcPr>
                            <w:tcW w:w="2250" w:type="dxa"/>
                            <w:shd w:val="clear" w:color="auto" w:fill="4472C4" w:themeFill="accent5"/>
                            <w:vAlign w:val="center"/>
                          </w:tcPr>
                          <w:p w14:paraId="1EEE1A25"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ﾍﾞｰｽﾗｲﾝ値</w:t>
                            </w:r>
                          </w:p>
                        </w:tc>
                        <w:tc>
                          <w:tcPr>
                            <w:tcW w:w="2639" w:type="dxa"/>
                            <w:shd w:val="clear" w:color="auto" w:fill="4472C4" w:themeFill="accent5"/>
                            <w:vAlign w:val="center"/>
                          </w:tcPr>
                          <w:p w14:paraId="2F6DCA18"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現状値</w:t>
                            </w:r>
                          </w:p>
                        </w:tc>
                        <w:tc>
                          <w:tcPr>
                            <w:tcW w:w="750" w:type="dxa"/>
                            <w:shd w:val="clear" w:color="auto" w:fill="4472C4" w:themeFill="accent5"/>
                            <w:vAlign w:val="center"/>
                          </w:tcPr>
                          <w:p w14:paraId="21EECD97" w14:textId="77777777" w:rsidR="00BB1E9A" w:rsidRPr="008545DB" w:rsidRDefault="00BB1E9A" w:rsidP="00F1148A">
                            <w:pPr>
                              <w:jc w:val="center"/>
                              <w:rPr>
                                <w:rFonts w:ascii="HG丸ｺﾞｼｯｸM-PRO" w:eastAsia="HG丸ｺﾞｼｯｸM-PRO" w:hAnsi="HG丸ｺﾞｼｯｸM-PRO"/>
                                <w:color w:val="FFFFFF" w:themeColor="background1"/>
                                <w:sz w:val="20"/>
                                <w:szCs w:val="20"/>
                              </w:rPr>
                            </w:pPr>
                            <w:r w:rsidRPr="008545DB">
                              <w:rPr>
                                <w:rFonts w:ascii="HG丸ｺﾞｼｯｸM-PRO" w:eastAsia="HG丸ｺﾞｼｯｸM-PRO" w:hAnsi="HG丸ｺﾞｼｯｸM-PRO" w:hint="eastAsia"/>
                                <w:color w:val="FFFFFF" w:themeColor="background1"/>
                                <w:sz w:val="20"/>
                                <w:szCs w:val="20"/>
                              </w:rPr>
                              <w:t>目標値</w:t>
                            </w:r>
                          </w:p>
                        </w:tc>
                        <w:tc>
                          <w:tcPr>
                            <w:tcW w:w="566" w:type="dxa"/>
                            <w:shd w:val="clear" w:color="auto" w:fill="4472C4" w:themeFill="accent5"/>
                            <w:vAlign w:val="center"/>
                          </w:tcPr>
                          <w:p w14:paraId="4EBE1E5E" w14:textId="7EC2BEFA" w:rsidR="00BB1E9A" w:rsidRPr="008545DB" w:rsidRDefault="00BB1E9A" w:rsidP="00F1148A">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評価</w:t>
                            </w:r>
                          </w:p>
                        </w:tc>
                      </w:tr>
                      <w:tr w:rsidR="00BB1E9A" w:rsidRPr="008545DB" w14:paraId="6B7CBE49" w14:textId="41A7936E" w:rsidTr="003D30A6">
                        <w:trPr>
                          <w:trHeight w:val="567"/>
                          <w:jc w:val="center"/>
                        </w:trPr>
                        <w:tc>
                          <w:tcPr>
                            <w:tcW w:w="394" w:type="dxa"/>
                            <w:shd w:val="clear" w:color="auto" w:fill="4472C4" w:themeFill="accent5"/>
                            <w:vAlign w:val="center"/>
                          </w:tcPr>
                          <w:p w14:paraId="1F638C52" w14:textId="77777777" w:rsidR="00BB1E9A" w:rsidRPr="008545DB" w:rsidRDefault="00BB1E9A" w:rsidP="006B47F5">
                            <w:pPr>
                              <w:jc w:val="center"/>
                              <w:rPr>
                                <w:rFonts w:ascii="HG丸ｺﾞｼｯｸM-PRO" w:eastAsia="HG丸ｺﾞｼｯｸM-PRO" w:hAnsi="HG丸ｺﾞｼｯｸM-PRO"/>
                                <w:color w:val="FFFFFF" w:themeColor="background1"/>
                                <w:sz w:val="20"/>
                                <w:szCs w:val="20"/>
                              </w:rPr>
                            </w:pPr>
                            <w:r>
                              <w:rPr>
                                <w:rFonts w:ascii="HG丸ｺﾞｼｯｸM-PRO" w:eastAsia="HG丸ｺﾞｼｯｸM-PRO" w:hAnsi="HG丸ｺﾞｼｯｸM-PRO" w:hint="eastAsia"/>
                                <w:color w:val="FFFFFF" w:themeColor="background1"/>
                                <w:sz w:val="20"/>
                                <w:szCs w:val="20"/>
                              </w:rPr>
                              <w:t>1</w:t>
                            </w:r>
                          </w:p>
                        </w:tc>
                        <w:tc>
                          <w:tcPr>
                            <w:tcW w:w="2246" w:type="dxa"/>
                            <w:vAlign w:val="center"/>
                          </w:tcPr>
                          <w:p w14:paraId="490AF789" w14:textId="77777777" w:rsidR="00BB1E9A" w:rsidRPr="008545DB" w:rsidRDefault="00BB1E9A" w:rsidP="00F1148A">
                            <w:pPr>
                              <w:jc w:val="left"/>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hint="eastAsia"/>
                                <w:color w:val="000000" w:themeColor="text1"/>
                                <w:sz w:val="20"/>
                                <w:szCs w:val="20"/>
                              </w:rPr>
                              <w:t>健康への</w:t>
                            </w:r>
                            <w:r w:rsidRPr="008545DB">
                              <w:rPr>
                                <w:rFonts w:ascii="HG丸ｺﾞｼｯｸM-PRO" w:eastAsia="HG丸ｺﾞｼｯｸM-PRO" w:hAnsi="HG丸ｺﾞｼｯｸM-PRO"/>
                                <w:color w:val="000000" w:themeColor="text1"/>
                                <w:sz w:val="20"/>
                                <w:szCs w:val="20"/>
                              </w:rPr>
                              <w:t>関心度</w:t>
                            </w:r>
                            <w:r w:rsidRPr="008545DB">
                              <w:rPr>
                                <w:rFonts w:ascii="HG丸ｺﾞｼｯｸM-PRO" w:eastAsia="HG丸ｺﾞｼｯｸM-PRO" w:hAnsi="HG丸ｺﾞｼｯｸM-PRO" w:hint="eastAsia"/>
                                <w:color w:val="000000" w:themeColor="text1"/>
                                <w:sz w:val="20"/>
                                <w:szCs w:val="20"/>
                              </w:rPr>
                              <w:t>（</w:t>
                            </w:r>
                            <w:r w:rsidRPr="008545DB">
                              <w:rPr>
                                <w:rFonts w:ascii="HG丸ｺﾞｼｯｸM-PRO" w:eastAsia="HG丸ｺﾞｼｯｸM-PRO" w:hAnsi="HG丸ｺﾞｼｯｸM-PRO"/>
                                <w:color w:val="000000" w:themeColor="text1"/>
                                <w:sz w:val="20"/>
                                <w:szCs w:val="20"/>
                              </w:rPr>
                              <w:t>☆）</w:t>
                            </w:r>
                          </w:p>
                        </w:tc>
                        <w:tc>
                          <w:tcPr>
                            <w:tcW w:w="2250" w:type="dxa"/>
                            <w:vAlign w:val="center"/>
                          </w:tcPr>
                          <w:p w14:paraId="44C72321" w14:textId="77777777" w:rsidR="00BB1E9A" w:rsidRPr="008545DB" w:rsidRDefault="00BB1E9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87.4%</w:t>
                            </w:r>
                          </w:p>
                          <w:p w14:paraId="269B7318" w14:textId="77777777" w:rsidR="00BB1E9A" w:rsidRPr="008545DB" w:rsidRDefault="00BB1E9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（18歳以上）（H27）</w:t>
                            </w:r>
                          </w:p>
                        </w:tc>
                        <w:tc>
                          <w:tcPr>
                            <w:tcW w:w="2639" w:type="dxa"/>
                            <w:vAlign w:val="center"/>
                          </w:tcPr>
                          <w:p w14:paraId="3FEDEC4A" w14:textId="623E43BB" w:rsidR="00BB1E9A" w:rsidRPr="008545DB" w:rsidRDefault="00BB1E9A" w:rsidP="00F1148A">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94.7</w:t>
                            </w:r>
                            <w:r w:rsidRPr="008545DB">
                              <w:rPr>
                                <w:rFonts w:ascii="HG丸ｺﾞｼｯｸM-PRO" w:eastAsia="HG丸ｺﾞｼｯｸM-PRO" w:hAnsi="HG丸ｺﾞｼｯｸM-PRO"/>
                                <w:color w:val="000000" w:themeColor="text1"/>
                                <w:sz w:val="20"/>
                                <w:szCs w:val="20"/>
                              </w:rPr>
                              <w:t>%（20歳以上）（R</w:t>
                            </w:r>
                            <w:r>
                              <w:rPr>
                                <w:rFonts w:ascii="HG丸ｺﾞｼｯｸM-PRO" w:eastAsia="HG丸ｺﾞｼｯｸM-PRO" w:hAnsi="HG丸ｺﾞｼｯｸM-PRO" w:hint="eastAsia"/>
                                <w:color w:val="000000" w:themeColor="text1"/>
                                <w:sz w:val="20"/>
                                <w:szCs w:val="20"/>
                              </w:rPr>
                              <w:t>４</w:t>
                            </w:r>
                            <w:r w:rsidRPr="008545DB">
                              <w:rPr>
                                <w:rFonts w:ascii="HG丸ｺﾞｼｯｸM-PRO" w:eastAsia="HG丸ｺﾞｼｯｸM-PRO" w:hAnsi="HG丸ｺﾞｼｯｸM-PRO"/>
                                <w:color w:val="000000" w:themeColor="text1"/>
                                <w:sz w:val="20"/>
                                <w:szCs w:val="20"/>
                              </w:rPr>
                              <w:t>）</w:t>
                            </w:r>
                          </w:p>
                        </w:tc>
                        <w:tc>
                          <w:tcPr>
                            <w:tcW w:w="750" w:type="dxa"/>
                            <w:vAlign w:val="center"/>
                          </w:tcPr>
                          <w:p w14:paraId="258E9F29" w14:textId="77777777" w:rsidR="00BB1E9A" w:rsidRPr="008545DB" w:rsidRDefault="00BB1E9A" w:rsidP="00F1148A">
                            <w:pPr>
                              <w:jc w:val="center"/>
                              <w:rPr>
                                <w:rFonts w:ascii="HG丸ｺﾞｼｯｸM-PRO" w:eastAsia="HG丸ｺﾞｼｯｸM-PRO" w:hAnsi="HG丸ｺﾞｼｯｸM-PRO"/>
                                <w:color w:val="000000" w:themeColor="text1"/>
                                <w:sz w:val="20"/>
                                <w:szCs w:val="20"/>
                              </w:rPr>
                            </w:pPr>
                            <w:r w:rsidRPr="008545DB">
                              <w:rPr>
                                <w:rFonts w:ascii="HG丸ｺﾞｼｯｸM-PRO" w:eastAsia="HG丸ｺﾞｼｯｸM-PRO" w:hAnsi="HG丸ｺﾞｼｯｸM-PRO"/>
                                <w:color w:val="000000" w:themeColor="text1"/>
                                <w:sz w:val="20"/>
                                <w:szCs w:val="20"/>
                              </w:rPr>
                              <w:t>100%</w:t>
                            </w:r>
                          </w:p>
                        </w:tc>
                        <w:tc>
                          <w:tcPr>
                            <w:tcW w:w="566" w:type="dxa"/>
                            <w:vAlign w:val="center"/>
                          </w:tcPr>
                          <w:p w14:paraId="54CFC172" w14:textId="109961F4" w:rsidR="00BB1E9A" w:rsidRPr="008545DB" w:rsidRDefault="00BB1E9A" w:rsidP="00F1148A">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B</w:t>
                            </w:r>
                          </w:p>
                        </w:tc>
                      </w:tr>
                    </w:tbl>
                    <w:p w14:paraId="2B9CE0EB" w14:textId="77777777" w:rsidR="00BB1E9A" w:rsidRPr="001678F6" w:rsidRDefault="00BB1E9A" w:rsidP="006B47F5">
                      <w:pPr>
                        <w:jc w:val="left"/>
                        <w:rPr>
                          <w:rFonts w:ascii="HG丸ｺﾞｼｯｸM-PRO" w:eastAsia="HG丸ｺﾞｼｯｸM-PRO" w:hAnsi="HG丸ｺﾞｼｯｸM-PRO"/>
                          <w:color w:val="000000" w:themeColor="text1"/>
                        </w:rPr>
                      </w:pPr>
                    </w:p>
                  </w:txbxContent>
                </v:textbox>
                <w10:anchorlock/>
              </v:rect>
            </w:pict>
          </mc:Fallback>
        </mc:AlternateContent>
      </w:r>
    </w:p>
    <w:p w14:paraId="6AAECC42" w14:textId="77777777" w:rsidR="006B47F5" w:rsidRPr="00A61333" w:rsidRDefault="006B47F5" w:rsidP="006B47F5">
      <w:pPr>
        <w:rPr>
          <w:rFonts w:ascii="HG丸ｺﾞｼｯｸM-PRO" w:eastAsia="HG丸ｺﾞｼｯｸM-PRO" w:hAnsi="HG丸ｺﾞｼｯｸM-PRO"/>
          <w:sz w:val="22"/>
        </w:rPr>
      </w:pPr>
    </w:p>
    <w:p w14:paraId="4EDEF217" w14:textId="77777777" w:rsidR="006B47F5" w:rsidRPr="00A61333" w:rsidRDefault="006B47F5" w:rsidP="006B47F5">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59FA4EB2" w14:textId="08DD81F9" w:rsidR="006B47F5" w:rsidRPr="00A61333" w:rsidRDefault="006B47F5" w:rsidP="006B47F5">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平成30年度に、府民に取り組んでいただきたい</w:t>
      </w:r>
      <w:r w:rsidRPr="00A61333">
        <w:rPr>
          <w:rFonts w:ascii="HG丸ｺﾞｼｯｸM-PRO" w:eastAsia="HG丸ｺﾞｼｯｸM-PRO" w:hAnsi="HG丸ｺﾞｼｯｸM-PRO"/>
          <w:sz w:val="22"/>
        </w:rPr>
        <w:t>10の健康づくり活動として</w:t>
      </w:r>
      <w:r w:rsidRPr="00A61333">
        <w:rPr>
          <w:rFonts w:ascii="HG丸ｺﾞｼｯｸM-PRO" w:eastAsia="HG丸ｺﾞｼｯｸM-PRO" w:hAnsi="HG丸ｺﾞｼｯｸM-PRO" w:hint="eastAsia"/>
          <w:sz w:val="22"/>
        </w:rPr>
        <w:t>『健活10〈ケンカツテン〉』というキャッチコピーとロゴマークを作成しました。市町村や関連団体、企業等にも健活10の活用を働きかけ、健活10を通じたオール大阪での健康づくりの気運醸成を推進して</w:t>
      </w:r>
      <w:r w:rsidR="00A50F0C" w:rsidRPr="00A61333">
        <w:rPr>
          <w:rFonts w:ascii="HG丸ｺﾞｼｯｸM-PRO" w:eastAsia="HG丸ｺﾞｼｯｸM-PRO" w:hAnsi="HG丸ｺﾞｼｯｸM-PRO" w:hint="eastAsia"/>
          <w:sz w:val="22"/>
        </w:rPr>
        <w:t>きました。</w:t>
      </w:r>
    </w:p>
    <w:p w14:paraId="52917765" w14:textId="5729F925" w:rsidR="00C05743" w:rsidRPr="00AE61AB" w:rsidRDefault="006B47F5" w:rsidP="00F441E6">
      <w:pPr>
        <w:ind w:leftChars="100" w:left="1750" w:hangingChars="700" w:hanging="154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〔主な事業等〕</w:t>
      </w:r>
      <w:r w:rsidR="00C05743" w:rsidRPr="00AE61AB">
        <w:rPr>
          <w:rFonts w:ascii="HG丸ｺﾞｼｯｸM-PRO" w:eastAsia="HG丸ｺﾞｼｯｸM-PRO" w:hAnsi="HG丸ｺﾞｼｯｸM-PRO" w:hint="eastAsia"/>
          <w:color w:val="000000" w:themeColor="text1"/>
          <w:sz w:val="22"/>
        </w:rPr>
        <w:t>府民の健康づくり気運機運醸成事業（</w:t>
      </w:r>
      <w:r w:rsidR="00C05743" w:rsidRPr="00AE61AB">
        <w:rPr>
          <w:rFonts w:ascii="HG丸ｺﾞｼｯｸM-PRO" w:eastAsia="HG丸ｺﾞｼｯｸM-PRO" w:hAnsi="HG丸ｺﾞｼｯｸM-PRO"/>
          <w:color w:val="000000" w:themeColor="text1"/>
          <w:sz w:val="22"/>
        </w:rPr>
        <w:t>H30～R１）</w:t>
      </w:r>
    </w:p>
    <w:p w14:paraId="319E40AC" w14:textId="7BCAA8C8" w:rsidR="00C05743" w:rsidRPr="00AE61AB" w:rsidRDefault="00C05743" w:rsidP="00C05743">
      <w:pPr>
        <w:ind w:firstLineChars="800" w:firstLine="176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オール大阪による健康づくり推進事業（</w:t>
      </w:r>
      <w:r w:rsidRPr="00AE61AB">
        <w:rPr>
          <w:rFonts w:ascii="HG丸ｺﾞｼｯｸM-PRO" w:eastAsia="HG丸ｺﾞｼｯｸM-PRO" w:hAnsi="HG丸ｺﾞｼｯｸM-PRO"/>
          <w:color w:val="000000" w:themeColor="text1"/>
          <w:sz w:val="22"/>
        </w:rPr>
        <w:t>R２～R4）</w:t>
      </w:r>
    </w:p>
    <w:p w14:paraId="6652EC26" w14:textId="5DD993A3" w:rsidR="00C05743" w:rsidRPr="00AE61AB" w:rsidRDefault="00C05743" w:rsidP="00C05743">
      <w:pPr>
        <w:ind w:firstLineChars="800" w:firstLine="1760"/>
        <w:rPr>
          <w:rFonts w:ascii="HG丸ｺﾞｼｯｸM-PRO" w:eastAsia="HG丸ｺﾞｼｯｸM-PRO" w:hAnsi="HG丸ｺﾞｼｯｸM-PRO"/>
          <w:color w:val="000000" w:themeColor="text1"/>
          <w:sz w:val="22"/>
        </w:rPr>
      </w:pPr>
      <w:r w:rsidRPr="00AE61AB">
        <w:rPr>
          <w:rFonts w:ascii="HG丸ｺﾞｼｯｸM-PRO" w:eastAsia="HG丸ｺﾞｼｯｸM-PRO" w:hAnsi="HG丸ｺﾞｼｯｸM-PRO" w:hint="eastAsia"/>
          <w:color w:val="000000" w:themeColor="text1"/>
          <w:sz w:val="22"/>
        </w:rPr>
        <w:t>健活おおさか推進府民会議の設置（</w:t>
      </w:r>
      <w:r w:rsidRPr="00AE61AB">
        <w:rPr>
          <w:rFonts w:ascii="HG丸ｺﾞｼｯｸM-PRO" w:eastAsia="HG丸ｺﾞｼｯｸM-PRO" w:hAnsi="HG丸ｺﾞｼｯｸM-PRO"/>
          <w:color w:val="000000" w:themeColor="text1"/>
          <w:sz w:val="22"/>
        </w:rPr>
        <w:t>R1）</w:t>
      </w:r>
    </w:p>
    <w:p w14:paraId="4C17CCE2" w14:textId="69B41A02" w:rsidR="006B47F5" w:rsidRPr="00A61333" w:rsidRDefault="006B47F5" w:rsidP="006B47F5">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若い世代から働く世代を中心に、主体的な健康意識の向上と実践を促す「大阪版健康マイレージ事業（健康</w:t>
      </w:r>
      <w:r w:rsidRPr="00A61333">
        <w:rPr>
          <w:rFonts w:ascii="HG丸ｺﾞｼｯｸM-PRO" w:eastAsia="HG丸ｺﾞｼｯｸM-PRO" w:hAnsi="HG丸ｺﾞｼｯｸM-PRO"/>
          <w:sz w:val="22"/>
        </w:rPr>
        <w:t>アプリ「</w:t>
      </w:r>
      <w:r w:rsidRPr="00A61333">
        <w:rPr>
          <w:rFonts w:ascii="HG丸ｺﾞｼｯｸM-PRO" w:eastAsia="HG丸ｺﾞｼｯｸM-PRO" w:hAnsi="HG丸ｺﾞｼｯｸM-PRO" w:hint="eastAsia"/>
          <w:sz w:val="22"/>
        </w:rPr>
        <w:t>ア</w:t>
      </w:r>
      <w:r w:rsidRPr="00A61333">
        <w:rPr>
          <w:rFonts w:ascii="HG丸ｺﾞｼｯｸM-PRO" w:eastAsia="HG丸ｺﾞｼｯｸM-PRO" w:hAnsi="HG丸ｺﾞｼｯｸM-PRO"/>
          <w:sz w:val="22"/>
        </w:rPr>
        <w:t>スマイル」</w:t>
      </w:r>
      <w:r w:rsidRPr="00A61333">
        <w:rPr>
          <w:rFonts w:ascii="HG丸ｺﾞｼｯｸM-PRO" w:eastAsia="HG丸ｺﾞｼｯｸM-PRO" w:hAnsi="HG丸ｺﾞｼｯｸM-PRO" w:hint="eastAsia"/>
          <w:sz w:val="22"/>
        </w:rPr>
        <w:t>）」を</w:t>
      </w:r>
      <w:r w:rsidRPr="00A61333">
        <w:rPr>
          <w:rFonts w:ascii="HG丸ｺﾞｼｯｸM-PRO" w:eastAsia="HG丸ｺﾞｼｯｸM-PRO" w:hAnsi="HG丸ｺﾞｼｯｸM-PRO"/>
          <w:sz w:val="22"/>
        </w:rPr>
        <w:t>全市町村</w:t>
      </w:r>
      <w:r w:rsidRPr="00A61333">
        <w:rPr>
          <w:rFonts w:ascii="HG丸ｺﾞｼｯｸM-PRO" w:eastAsia="HG丸ｺﾞｼｯｸM-PRO" w:hAnsi="HG丸ｺﾞｼｯｸM-PRO" w:hint="eastAsia"/>
          <w:sz w:val="22"/>
        </w:rPr>
        <w:t>に</w:t>
      </w:r>
      <w:r w:rsidRPr="00A61333">
        <w:rPr>
          <w:rFonts w:ascii="HG丸ｺﾞｼｯｸM-PRO" w:eastAsia="HG丸ｺﾞｼｯｸM-PRO" w:hAnsi="HG丸ｺﾞｼｯｸM-PRO"/>
          <w:sz w:val="22"/>
        </w:rPr>
        <w:t>おいて展開し</w:t>
      </w:r>
      <w:r w:rsidRPr="00A61333">
        <w:rPr>
          <w:rFonts w:ascii="HG丸ｺﾞｼｯｸM-PRO" w:eastAsia="HG丸ｺﾞｼｯｸM-PRO" w:hAnsi="HG丸ｺﾞｼｯｸM-PRO" w:hint="eastAsia"/>
          <w:sz w:val="22"/>
        </w:rPr>
        <w:t>ました。</w:t>
      </w:r>
    </w:p>
    <w:p w14:paraId="481BC541" w14:textId="1D76DCE3" w:rsidR="006B47F5" w:rsidRPr="00A61333" w:rsidRDefault="006B47F5" w:rsidP="006B47F5">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若い世代に対しては、</w:t>
      </w:r>
      <w:r w:rsidR="00256624">
        <w:rPr>
          <w:rFonts w:ascii="HG丸ｺﾞｼｯｸM-PRO" w:eastAsia="HG丸ｺﾞｼｯｸM-PRO" w:hAnsi="HG丸ｺﾞｼｯｸM-PRO" w:hint="eastAsia"/>
          <w:sz w:val="22"/>
        </w:rPr>
        <w:t>学校や</w:t>
      </w:r>
      <w:r w:rsidRPr="00A61333">
        <w:rPr>
          <w:rFonts w:ascii="HG丸ｺﾞｼｯｸM-PRO" w:eastAsia="HG丸ｺﾞｼｯｸM-PRO" w:hAnsi="HG丸ｺﾞｼｯｸM-PRO" w:hint="eastAsia"/>
          <w:sz w:val="22"/>
        </w:rPr>
        <w:t>大学</w:t>
      </w:r>
      <w:r w:rsidR="00256624">
        <w:rPr>
          <w:rFonts w:ascii="HG丸ｺﾞｼｯｸM-PRO" w:eastAsia="HG丸ｺﾞｼｯｸM-PRO" w:hAnsi="HG丸ｺﾞｼｯｸM-PRO" w:hint="eastAsia"/>
          <w:sz w:val="22"/>
        </w:rPr>
        <w:t>において</w:t>
      </w:r>
      <w:r w:rsidRPr="00A61333">
        <w:rPr>
          <w:rFonts w:ascii="HG丸ｺﾞｼｯｸM-PRO" w:eastAsia="HG丸ｺﾞｼｯｸM-PRO" w:hAnsi="HG丸ｺﾞｼｯｸM-PRO" w:hint="eastAsia"/>
          <w:sz w:val="22"/>
        </w:rPr>
        <w:t>健康教育を実施してきました。特に大学においては、セミナーや体験型のイベントを実施することで、大学生のヘルスリテラシーの向上を図ってきました。</w:t>
      </w:r>
    </w:p>
    <w:p w14:paraId="6C6B2F91" w14:textId="0047F329" w:rsidR="006B47F5" w:rsidRPr="00A61333" w:rsidRDefault="006B47F5" w:rsidP="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〔主な事業等〕健康キャンパス・プロジェクト事業（H30～R</w:t>
      </w:r>
      <w:r w:rsidR="007208BF"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670CCF86" w14:textId="3E4B14C0" w:rsidR="006B47F5" w:rsidRPr="00A61333" w:rsidRDefault="006B47F5" w:rsidP="006B47F5">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働く世代においては、</w:t>
      </w:r>
      <w:bookmarkStart w:id="5" w:name="_Hlk137413237"/>
      <w:r w:rsidRPr="00A61333">
        <w:rPr>
          <w:rFonts w:ascii="HG丸ｺﾞｼｯｸM-PRO" w:eastAsia="HG丸ｺﾞｼｯｸM-PRO" w:hAnsi="HG丸ｺﾞｼｯｸM-PRO" w:hint="eastAsia"/>
          <w:sz w:val="22"/>
        </w:rPr>
        <w:t>中小企業における「健康経営」の普及・推進</w:t>
      </w:r>
      <w:bookmarkEnd w:id="5"/>
      <w:r w:rsidRPr="00A61333">
        <w:rPr>
          <w:rFonts w:ascii="HG丸ｺﾞｼｯｸM-PRO" w:eastAsia="HG丸ｺﾞｼｯｸM-PRO" w:hAnsi="HG丸ｺﾞｼｯｸM-PRO" w:hint="eastAsia"/>
          <w:sz w:val="22"/>
        </w:rPr>
        <w:t>を行ってきました。セミナーの開催や専門家による指導、他社の事例紹介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を通じて、健康経営の理解促進・実践支援を行いました。令和</w:t>
      </w:r>
      <w:r w:rsidR="00D204C3">
        <w:rPr>
          <w:rFonts w:ascii="HG丸ｺﾞｼｯｸM-PRO" w:eastAsia="HG丸ｺﾞｼｯｸM-PRO" w:hAnsi="HG丸ｺﾞｼｯｸM-PRO" w:hint="eastAsia"/>
          <w:sz w:val="22"/>
        </w:rPr>
        <w:t>５</w:t>
      </w:r>
      <w:r w:rsidRPr="00A61333">
        <w:rPr>
          <w:rFonts w:ascii="HG丸ｺﾞｼｯｸM-PRO" w:eastAsia="HG丸ｺﾞｼｯｸM-PRO" w:hAnsi="HG丸ｺﾞｼｯｸM-PRO" w:hint="eastAsia"/>
          <w:sz w:val="22"/>
        </w:rPr>
        <w:t>年3月時点で、大阪府は健康経営優良法人認定制度において中小規模法人部門で認定数全国トップになっています。</w:t>
      </w:r>
    </w:p>
    <w:p w14:paraId="24C9874D" w14:textId="616F6B1B" w:rsidR="00A24750" w:rsidRDefault="006B47F5" w:rsidP="00A50F0C">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〔主な事業等〕中小企業の健康づくり推進事業（H30～R</w:t>
      </w:r>
      <w:r w:rsidR="007208BF"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286614FD" w14:textId="1D091630" w:rsidR="00A50F0C" w:rsidRDefault="00A50F0C" w:rsidP="00A50F0C">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万博に向けた健康づくりの気運醸成として、「健活</w:t>
      </w:r>
      <w:r w:rsidRPr="00A61333">
        <w:rPr>
          <w:rFonts w:ascii="HG丸ｺﾞｼｯｸM-PRO" w:eastAsia="HG丸ｺﾞｼｯｸM-PRO" w:hAnsi="HG丸ｺﾞｼｯｸM-PRO"/>
          <w:sz w:val="22"/>
        </w:rPr>
        <w:t>10」を広くPRする広告ジャック</w:t>
      </w:r>
      <w:r w:rsidRPr="00A61333">
        <w:rPr>
          <w:rFonts w:ascii="HG丸ｺﾞｼｯｸM-PRO" w:eastAsia="HG丸ｺﾞｼｯｸM-PRO" w:hAnsi="HG丸ｺﾞｼｯｸM-PRO" w:hint="eastAsia"/>
          <w:sz w:val="22"/>
        </w:rPr>
        <w:t>や</w:t>
      </w:r>
      <w:r w:rsidRPr="00A61333">
        <w:rPr>
          <w:rFonts w:ascii="HG丸ｺﾞｼｯｸM-PRO" w:eastAsia="HG丸ｺﾞｼｯｸM-PRO" w:hAnsi="HG丸ｺﾞｼｯｸM-PRO"/>
          <w:sz w:val="22"/>
        </w:rPr>
        <w:t>健</w:t>
      </w:r>
      <w:r w:rsidRPr="00A61333">
        <w:rPr>
          <w:rFonts w:ascii="HG丸ｺﾞｼｯｸM-PRO" w:eastAsia="HG丸ｺﾞｼｯｸM-PRO" w:hAnsi="HG丸ｺﾞｼｯｸM-PRO" w:hint="eastAsia"/>
          <w:sz w:val="22"/>
        </w:rPr>
        <w:t>康づくりイベント「健活ワクワク</w:t>
      </w:r>
      <w:r w:rsidRPr="00A61333">
        <w:rPr>
          <w:rFonts w:ascii="HG丸ｺﾞｼｯｸM-PRO" w:eastAsia="HG丸ｺﾞｼｯｸM-PRO" w:hAnsi="HG丸ｺﾞｼｯｸM-PRO"/>
          <w:sz w:val="22"/>
        </w:rPr>
        <w:t>EXPO」を開催</w:t>
      </w:r>
      <w:r w:rsidRPr="00A61333">
        <w:rPr>
          <w:rFonts w:ascii="HG丸ｺﾞｼｯｸM-PRO" w:eastAsia="HG丸ｺﾞｼｯｸM-PRO" w:hAnsi="HG丸ｺﾞｼｯｸM-PRO" w:hint="eastAsia"/>
          <w:sz w:val="22"/>
        </w:rPr>
        <w:t>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、健活プロモーション事業を実施しました。</w:t>
      </w:r>
    </w:p>
    <w:p w14:paraId="54CD3775" w14:textId="23F09881" w:rsidR="00D935FF" w:rsidRPr="00A61333" w:rsidRDefault="00D935FF" w:rsidP="00A50F0C">
      <w:pPr>
        <w:ind w:left="284" w:hangingChars="129" w:hanging="284"/>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w:t>
      </w:r>
      <w:r>
        <w:rPr>
          <w:rFonts w:ascii="HG丸ｺﾞｼｯｸM-PRO" w:eastAsia="HG丸ｺﾞｼｯｸM-PRO" w:hAnsi="HG丸ｺﾞｼｯｸM-PRO" w:hint="eastAsia"/>
          <w:sz w:val="22"/>
        </w:rPr>
        <w:t>ポストコロナを見据えた健康増進・健康寿命延伸気運醸成事業</w:t>
      </w:r>
      <w:r w:rsidRPr="00A61333">
        <w:rPr>
          <w:rFonts w:ascii="HG丸ｺﾞｼｯｸM-PRO" w:eastAsia="HG丸ｺﾞｼｯｸM-PRO" w:hAnsi="HG丸ｺﾞｼｯｸM-PRO" w:hint="eastAsia"/>
          <w:sz w:val="22"/>
        </w:rPr>
        <w:t>（R４）</w:t>
      </w:r>
    </w:p>
    <w:p w14:paraId="0F8F0A97" w14:textId="6D779DE6" w:rsidR="00A50F0C" w:rsidRDefault="00A50F0C" w:rsidP="00A50F0C">
      <w:pPr>
        <w:ind w:left="284" w:hangingChars="129" w:hanging="284"/>
        <w:rPr>
          <w:rFonts w:ascii="HG丸ｺﾞｼｯｸM-PRO" w:eastAsia="HG丸ｺﾞｼｯｸM-PRO" w:hAnsi="HG丸ｺﾞｼｯｸM-PRO"/>
          <w:sz w:val="22"/>
        </w:rPr>
      </w:pPr>
    </w:p>
    <w:p w14:paraId="00891EF6" w14:textId="41201AE1" w:rsidR="001B5488" w:rsidRDefault="001B5488" w:rsidP="001B54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【健康に関心がある者の割合</w:t>
      </w:r>
      <w:r w:rsidR="006F486E" w:rsidRPr="006F486E">
        <w:rPr>
          <w:rFonts w:ascii="HG丸ｺﾞｼｯｸM-PRO" w:eastAsia="HG丸ｺﾞｼｯｸM-PRO" w:hAnsi="HG丸ｺﾞｼｯｸM-PRO"/>
          <w:sz w:val="22"/>
        </w:rPr>
        <w:t>（%、性・年代別）</w:t>
      </w:r>
      <w:r>
        <w:rPr>
          <w:rFonts w:ascii="HG丸ｺﾞｼｯｸM-PRO" w:eastAsia="HG丸ｺﾞｼｯｸM-PRO" w:hAnsi="HG丸ｺﾞｼｯｸM-PRO" w:hint="eastAsia"/>
          <w:sz w:val="24"/>
        </w:rPr>
        <w:t>】</w:t>
      </w:r>
    </w:p>
    <w:p w14:paraId="27756875" w14:textId="7E448218" w:rsidR="001B5488" w:rsidRPr="005B12CB" w:rsidRDefault="007323B0" w:rsidP="001B5488">
      <w:pPr>
        <w:ind w:firstLineChars="100" w:firstLine="240"/>
        <w:rPr>
          <w:rFonts w:ascii="HG正楷書体-PRO" w:eastAsia="HG正楷書体-PRO" w:hAnsi="HG丸ｺﾞｼｯｸM-PRO"/>
          <w:sz w:val="24"/>
        </w:rPr>
      </w:pPr>
      <w:r>
        <w:rPr>
          <w:rFonts w:ascii="HG正楷書体-PRO" w:eastAsia="HG正楷書体-PRO" w:hAnsi="HG丸ｺﾞｼｯｸM-PRO"/>
          <w:noProof/>
          <w:sz w:val="24"/>
        </w:rPr>
        <w:drawing>
          <wp:inline distT="0" distB="0" distL="0" distR="0" wp14:anchorId="0BB30956" wp14:editId="6A273C63">
            <wp:extent cx="5414010" cy="314579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010" cy="3145790"/>
                    </a:xfrm>
                    <a:prstGeom prst="rect">
                      <a:avLst/>
                    </a:prstGeom>
                    <a:noFill/>
                    <a:ln>
                      <a:noFill/>
                    </a:ln>
                  </pic:spPr>
                </pic:pic>
              </a:graphicData>
            </a:graphic>
          </wp:inline>
        </w:drawing>
      </w:r>
    </w:p>
    <w:p w14:paraId="5E3526F9" w14:textId="4ECC190A" w:rsidR="001B5488" w:rsidRDefault="000072DF" w:rsidP="001B548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出典：大阪府健康づくり実態調査</w:t>
      </w:r>
      <w:r w:rsidR="001B5488" w:rsidRPr="001B5488">
        <w:rPr>
          <w:rFonts w:ascii="HG丸ｺﾞｼｯｸM-PRO" w:eastAsia="HG丸ｺﾞｼｯｸM-PRO" w:hAnsi="HG丸ｺﾞｼｯｸM-PRO" w:hint="eastAsia"/>
        </w:rPr>
        <w:t>（令和4年度）</w:t>
      </w:r>
    </w:p>
    <w:p w14:paraId="20F181E2" w14:textId="6C699C9C" w:rsidR="001B5488" w:rsidRPr="001B5488" w:rsidRDefault="001B5488" w:rsidP="00A50F0C">
      <w:pPr>
        <w:ind w:left="271" w:hangingChars="129" w:hanging="271"/>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3360" behindDoc="0" locked="0" layoutInCell="1" allowOverlap="1" wp14:anchorId="2AAA0E4D" wp14:editId="4623E823">
                <wp:simplePos x="0" y="0"/>
                <wp:positionH relativeFrom="margin">
                  <wp:posOffset>-88265</wp:posOffset>
                </wp:positionH>
                <wp:positionV relativeFrom="paragraph">
                  <wp:posOffset>193040</wp:posOffset>
                </wp:positionV>
                <wp:extent cx="5905500" cy="19812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905500"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2ACA" id="正方形/長方形 16" o:spid="_x0000_s1026" style="position:absolute;left:0;text-align:left;margin-left:-6.95pt;margin-top:15.2pt;width:465pt;height:1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" filled="f" strokecolor="black [3213]" strokeweight="1pt">
                <w10:wrap anchorx="margin"/>
              </v:rect>
            </w:pict>
          </mc:Fallback>
        </mc:AlternateContent>
      </w:r>
    </w:p>
    <w:p w14:paraId="06E40CAE" w14:textId="0D3482A7" w:rsidR="00061B06" w:rsidRPr="00A61333" w:rsidRDefault="00061B06" w:rsidP="006B47F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w:t>
      </w:r>
      <w:r w:rsidR="00A50F0C" w:rsidRPr="00A61333">
        <w:rPr>
          <w:rFonts w:ascii="HG丸ｺﾞｼｯｸM-PRO" w:eastAsia="HG丸ｺﾞｼｯｸM-PRO" w:hAnsi="HG丸ｺﾞｼｯｸM-PRO" w:hint="eastAsia"/>
          <w:sz w:val="22"/>
        </w:rPr>
        <w:t>最終</w:t>
      </w:r>
      <w:r w:rsidRPr="00A61333">
        <w:rPr>
          <w:rFonts w:ascii="HG丸ｺﾞｼｯｸM-PRO" w:eastAsia="HG丸ｺﾞｼｯｸM-PRO" w:hAnsi="HG丸ｺﾞｼｯｸM-PRO" w:hint="eastAsia"/>
          <w:sz w:val="22"/>
        </w:rPr>
        <w:t>評価</w:t>
      </w:r>
      <w:r w:rsidR="00A50F0C" w:rsidRPr="00A61333">
        <w:rPr>
          <w:rFonts w:ascii="HG丸ｺﾞｼｯｸM-PRO" w:eastAsia="HG丸ｺﾞｼｯｸM-PRO" w:hAnsi="HG丸ｺﾞｼｯｸM-PRO" w:hint="eastAsia"/>
          <w:sz w:val="22"/>
        </w:rPr>
        <w:t>及び</w:t>
      </w:r>
      <w:r w:rsidR="00F87EC7" w:rsidRPr="00A61333">
        <w:rPr>
          <w:rFonts w:ascii="HG丸ｺﾞｼｯｸM-PRO" w:eastAsia="HG丸ｺﾞｼｯｸM-PRO" w:hAnsi="HG丸ｺﾞｼｯｸM-PRO" w:hint="eastAsia"/>
          <w:sz w:val="22"/>
        </w:rPr>
        <w:t>課題</w:t>
      </w:r>
      <w:r w:rsidRPr="00A61333">
        <w:rPr>
          <w:rFonts w:ascii="HG丸ｺﾞｼｯｸM-PRO" w:eastAsia="HG丸ｺﾞｼｯｸM-PRO" w:hAnsi="HG丸ｺﾞｼｯｸM-PRO" w:hint="eastAsia"/>
          <w:sz w:val="22"/>
        </w:rPr>
        <w:t>】</w:t>
      </w:r>
    </w:p>
    <w:p w14:paraId="7161E19C" w14:textId="286D1A6D" w:rsidR="001B5488" w:rsidRPr="00F441E6" w:rsidRDefault="00935119" w:rsidP="007323B0">
      <w:pPr>
        <w:ind w:firstLineChars="100" w:firstLine="240"/>
        <w:rPr>
          <w:rFonts w:ascii="HG丸ｺﾞｼｯｸM-PRO" w:eastAsia="HG丸ｺﾞｼｯｸM-PRO" w:hAnsi="HG丸ｺﾞｼｯｸM-PRO"/>
          <w:sz w:val="20"/>
          <w:szCs w:val="20"/>
        </w:rPr>
      </w:pPr>
      <w:r w:rsidRPr="00AE61AB">
        <w:rPr>
          <w:rFonts w:ascii="HG丸ｺﾞｼｯｸM-PRO" w:eastAsia="HG丸ｺﾞｼｯｸM-PRO" w:hAnsi="HG丸ｺﾞｼｯｸM-PRO" w:hint="eastAsia"/>
          <w:color w:val="000000" w:themeColor="text1"/>
          <w:sz w:val="24"/>
        </w:rPr>
        <w:t>健康への関心度は</w:t>
      </w:r>
      <w:r w:rsidR="00937EBE" w:rsidRPr="00AE61AB">
        <w:rPr>
          <w:rFonts w:ascii="HG丸ｺﾞｼｯｸM-PRO" w:eastAsia="HG丸ｺﾞｼｯｸM-PRO" w:hAnsi="HG丸ｺﾞｼｯｸM-PRO" w:hint="eastAsia"/>
          <w:color w:val="000000" w:themeColor="text1"/>
          <w:sz w:val="24"/>
        </w:rPr>
        <w:t>90％</w:t>
      </w:r>
      <w:r w:rsidR="00A50F0C" w:rsidRPr="00AE61AB">
        <w:rPr>
          <w:rFonts w:ascii="HG丸ｺﾞｼｯｸM-PRO" w:eastAsia="HG丸ｺﾞｼｯｸM-PRO" w:hAnsi="HG丸ｺﾞｼｯｸM-PRO" w:hint="eastAsia"/>
          <w:color w:val="000000" w:themeColor="text1"/>
          <w:sz w:val="24"/>
        </w:rPr>
        <w:t>を超え</w:t>
      </w:r>
      <w:r w:rsidR="004A5BC1" w:rsidRPr="00AE61AB">
        <w:rPr>
          <w:rFonts w:ascii="HG丸ｺﾞｼｯｸM-PRO" w:eastAsia="HG丸ｺﾞｼｯｸM-PRO" w:hAnsi="HG丸ｺﾞｼｯｸM-PRO" w:hint="eastAsia"/>
          <w:color w:val="000000" w:themeColor="text1"/>
          <w:sz w:val="24"/>
        </w:rPr>
        <w:t>ており、</w:t>
      </w:r>
      <w:r w:rsidR="00D3258F" w:rsidRPr="00AE61AB">
        <w:rPr>
          <w:rFonts w:ascii="HG丸ｺﾞｼｯｸM-PRO" w:eastAsia="HG丸ｺﾞｼｯｸM-PRO" w:hAnsi="HG丸ｺﾞｼｯｸM-PRO" w:hint="eastAsia"/>
          <w:color w:val="000000" w:themeColor="text1"/>
          <w:sz w:val="24"/>
        </w:rPr>
        <w:t>健康づくりの重要性が認識されるようになってきていると考えられます。</w:t>
      </w:r>
      <w:r w:rsidR="00937EBE" w:rsidRPr="00AE61AB">
        <w:rPr>
          <w:rFonts w:ascii="HG丸ｺﾞｼｯｸM-PRO" w:eastAsia="HG丸ｺﾞｼｯｸM-PRO" w:hAnsi="HG丸ｺﾞｼｯｸM-PRO" w:hint="eastAsia"/>
          <w:color w:val="000000" w:themeColor="text1"/>
          <w:sz w:val="24"/>
        </w:rPr>
        <w:t>しかし、30歳代の男性については85％を下回</w:t>
      </w:r>
      <w:r w:rsidR="0016682C" w:rsidRPr="00AE61AB">
        <w:rPr>
          <w:rFonts w:ascii="HG丸ｺﾞｼｯｸM-PRO" w:eastAsia="HG丸ｺﾞｼｯｸM-PRO" w:hAnsi="HG丸ｺﾞｼｯｸM-PRO" w:hint="eastAsia"/>
          <w:color w:val="000000" w:themeColor="text1"/>
          <w:sz w:val="24"/>
        </w:rPr>
        <w:t>る</w:t>
      </w:r>
      <w:r w:rsidR="00D043C1">
        <w:rPr>
          <w:rFonts w:ascii="HG丸ｺﾞｼｯｸM-PRO" w:eastAsia="HG丸ｺﾞｼｯｸM-PRO" w:hAnsi="HG丸ｺﾞｼｯｸM-PRO" w:hint="eastAsia"/>
          <w:color w:val="000000" w:themeColor="text1"/>
          <w:sz w:val="24"/>
        </w:rPr>
        <w:t>等</w:t>
      </w:r>
      <w:r w:rsidR="00937EBE" w:rsidRPr="00AE61AB">
        <w:rPr>
          <w:rFonts w:ascii="HG丸ｺﾞｼｯｸM-PRO" w:eastAsia="HG丸ｺﾞｼｯｸM-PRO" w:hAnsi="HG丸ｺﾞｼｯｸM-PRO" w:hint="eastAsia"/>
          <w:color w:val="000000" w:themeColor="text1"/>
          <w:sz w:val="24"/>
        </w:rPr>
        <w:t>、</w:t>
      </w:r>
      <w:r w:rsidR="004A5BC1" w:rsidRPr="00AE61AB">
        <w:rPr>
          <w:rFonts w:ascii="HG丸ｺﾞｼｯｸM-PRO" w:eastAsia="HG丸ｺﾞｼｯｸM-PRO" w:hAnsi="HG丸ｺﾞｼｯｸM-PRO" w:hint="eastAsia"/>
          <w:color w:val="000000" w:themeColor="text1"/>
          <w:sz w:val="24"/>
        </w:rPr>
        <w:t>他の</w:t>
      </w:r>
      <w:r w:rsidR="00DA7FC4" w:rsidRPr="00AE61AB">
        <w:rPr>
          <w:rFonts w:ascii="HG丸ｺﾞｼｯｸM-PRO" w:eastAsia="HG丸ｺﾞｼｯｸM-PRO" w:hAnsi="HG丸ｺﾞｼｯｸM-PRO" w:hint="eastAsia"/>
          <w:color w:val="000000" w:themeColor="text1"/>
          <w:sz w:val="24"/>
        </w:rPr>
        <w:t>年代</w:t>
      </w:r>
      <w:r w:rsidR="0016682C" w:rsidRPr="00AE61AB">
        <w:rPr>
          <w:rFonts w:ascii="HG丸ｺﾞｼｯｸM-PRO" w:eastAsia="HG丸ｺﾞｼｯｸM-PRO" w:hAnsi="HG丸ｺﾞｼｯｸM-PRO" w:hint="eastAsia"/>
          <w:color w:val="000000" w:themeColor="text1"/>
          <w:sz w:val="24"/>
        </w:rPr>
        <w:t>に比べて</w:t>
      </w:r>
      <w:r w:rsidR="004A5BC1" w:rsidRPr="00AE61AB">
        <w:rPr>
          <w:rFonts w:ascii="HG丸ｺﾞｼｯｸM-PRO" w:eastAsia="HG丸ｺﾞｼｯｸM-PRO" w:hAnsi="HG丸ｺﾞｼｯｸM-PRO" w:hint="eastAsia"/>
          <w:color w:val="000000" w:themeColor="text1"/>
          <w:sz w:val="24"/>
        </w:rPr>
        <w:t>健康に関心の薄い</w:t>
      </w:r>
      <w:r w:rsidR="00DA7FC4" w:rsidRPr="00AE61AB">
        <w:rPr>
          <w:rFonts w:ascii="HG丸ｺﾞｼｯｸM-PRO" w:eastAsia="HG丸ｺﾞｼｯｸM-PRO" w:hAnsi="HG丸ｺﾞｼｯｸM-PRO" w:hint="eastAsia"/>
          <w:color w:val="000000" w:themeColor="text1"/>
          <w:sz w:val="24"/>
        </w:rPr>
        <w:t>層として表れてい</w:t>
      </w:r>
      <w:r w:rsidR="005B12CB" w:rsidRPr="00AE61AB">
        <w:rPr>
          <w:rFonts w:ascii="HG丸ｺﾞｼｯｸM-PRO" w:eastAsia="HG丸ｺﾞｼｯｸM-PRO" w:hAnsi="HG丸ｺﾞｼｯｸM-PRO" w:hint="eastAsia"/>
          <w:color w:val="000000" w:themeColor="text1"/>
          <w:sz w:val="24"/>
        </w:rPr>
        <w:t>ます</w:t>
      </w:r>
      <w:r w:rsidR="004A5BC1" w:rsidRPr="00AE61AB">
        <w:rPr>
          <w:rFonts w:ascii="HG丸ｺﾞｼｯｸM-PRO" w:eastAsia="HG丸ｺﾞｼｯｸM-PRO" w:hAnsi="HG丸ｺﾞｼｯｸM-PRO" w:hint="eastAsia"/>
          <w:color w:val="000000" w:themeColor="text1"/>
          <w:sz w:val="24"/>
        </w:rPr>
        <w:t>。これまでも</w:t>
      </w:r>
      <w:r w:rsidR="00D3258F" w:rsidRPr="00AE61AB">
        <w:rPr>
          <w:rFonts w:ascii="HG丸ｺﾞｼｯｸM-PRO" w:eastAsia="HG丸ｺﾞｼｯｸM-PRO" w:hAnsi="HG丸ｺﾞｼｯｸM-PRO" w:hint="eastAsia"/>
          <w:color w:val="000000" w:themeColor="text1"/>
          <w:sz w:val="24"/>
        </w:rPr>
        <w:t>、</w:t>
      </w:r>
      <w:r w:rsidR="004A5BC1" w:rsidRPr="00AE61AB">
        <w:rPr>
          <w:rFonts w:ascii="HG丸ｺﾞｼｯｸM-PRO" w:eastAsia="HG丸ｺﾞｼｯｸM-PRO" w:hAnsi="HG丸ｺﾞｼｯｸM-PRO" w:hint="eastAsia"/>
          <w:color w:val="000000" w:themeColor="text1"/>
          <w:sz w:val="24"/>
        </w:rPr>
        <w:t>働く世代に</w:t>
      </w:r>
      <w:r w:rsidR="00543E8E" w:rsidRPr="00AE61AB">
        <w:rPr>
          <w:rFonts w:ascii="HG丸ｺﾞｼｯｸM-PRO" w:eastAsia="HG丸ｺﾞｼｯｸM-PRO" w:hAnsi="HG丸ｺﾞｼｯｸM-PRO" w:hint="eastAsia"/>
          <w:color w:val="000000" w:themeColor="text1"/>
          <w:sz w:val="24"/>
        </w:rPr>
        <w:t>対して</w:t>
      </w:r>
      <w:r w:rsidR="004A5BC1" w:rsidRPr="00AE61AB">
        <w:rPr>
          <w:rFonts w:ascii="HG丸ｺﾞｼｯｸM-PRO" w:eastAsia="HG丸ｺﾞｼｯｸM-PRO" w:hAnsi="HG丸ｺﾞｼｯｸM-PRO" w:hint="eastAsia"/>
          <w:color w:val="000000" w:themeColor="text1"/>
          <w:sz w:val="24"/>
        </w:rPr>
        <w:t>は、「健康経営」の普及・推進</w:t>
      </w:r>
      <w:r w:rsidR="00D3258F" w:rsidRPr="00AE61AB">
        <w:rPr>
          <w:rFonts w:ascii="HG丸ｺﾞｼｯｸM-PRO" w:eastAsia="HG丸ｺﾞｼｯｸM-PRO" w:hAnsi="HG丸ｺﾞｼｯｸM-PRO" w:hint="eastAsia"/>
          <w:color w:val="000000" w:themeColor="text1"/>
          <w:sz w:val="24"/>
        </w:rPr>
        <w:t>等</w:t>
      </w:r>
      <w:r w:rsidR="004A5BC1" w:rsidRPr="00AE61AB">
        <w:rPr>
          <w:rFonts w:ascii="HG丸ｺﾞｼｯｸM-PRO" w:eastAsia="HG丸ｺﾞｼｯｸM-PRO" w:hAnsi="HG丸ｺﾞｼｯｸM-PRO" w:hint="eastAsia"/>
          <w:color w:val="000000" w:themeColor="text1"/>
          <w:sz w:val="24"/>
        </w:rPr>
        <w:t>を行ってまいりましたが</w:t>
      </w:r>
      <w:r w:rsidR="00EF4EEB" w:rsidRPr="00AE61AB">
        <w:rPr>
          <w:rFonts w:ascii="HG丸ｺﾞｼｯｸM-PRO" w:eastAsia="HG丸ｺﾞｼｯｸM-PRO" w:hAnsi="HG丸ｺﾞｼｯｸM-PRO" w:hint="eastAsia"/>
          <w:color w:val="000000" w:themeColor="text1"/>
          <w:sz w:val="24"/>
        </w:rPr>
        <w:t>、より一層取組みを推進していくとともに、健康</w:t>
      </w:r>
      <w:r w:rsidR="00FD1396" w:rsidRPr="00AE61AB">
        <w:rPr>
          <w:rFonts w:ascii="HG丸ｺﾞｼｯｸM-PRO" w:eastAsia="HG丸ｺﾞｼｯｸM-PRO" w:hAnsi="HG丸ｺﾞｼｯｸM-PRO" w:hint="eastAsia"/>
          <w:color w:val="000000" w:themeColor="text1"/>
          <w:sz w:val="24"/>
        </w:rPr>
        <w:t>に</w:t>
      </w:r>
      <w:r w:rsidR="00EF4EEB" w:rsidRPr="00AE61AB">
        <w:rPr>
          <w:rFonts w:ascii="HG丸ｺﾞｼｯｸM-PRO" w:eastAsia="HG丸ｺﾞｼｯｸM-PRO" w:hAnsi="HG丸ｺﾞｼｯｸM-PRO" w:hint="eastAsia"/>
          <w:color w:val="000000" w:themeColor="text1"/>
          <w:sz w:val="24"/>
        </w:rPr>
        <w:t>関心</w:t>
      </w:r>
      <w:r w:rsidR="00FD1396" w:rsidRPr="00AE61AB">
        <w:rPr>
          <w:rFonts w:ascii="HG丸ｺﾞｼｯｸM-PRO" w:eastAsia="HG丸ｺﾞｼｯｸM-PRO" w:hAnsi="HG丸ｺﾞｼｯｸM-PRO" w:hint="eastAsia"/>
          <w:color w:val="000000" w:themeColor="text1"/>
          <w:sz w:val="24"/>
        </w:rPr>
        <w:t>の薄い</w:t>
      </w:r>
      <w:r w:rsidR="00EF4EEB" w:rsidRPr="00AE61AB">
        <w:rPr>
          <w:rFonts w:ascii="HG丸ｺﾞｼｯｸM-PRO" w:eastAsia="HG丸ｺﾞｼｯｸM-PRO" w:hAnsi="HG丸ｺﾞｼｯｸM-PRO" w:hint="eastAsia"/>
          <w:color w:val="000000" w:themeColor="text1"/>
          <w:sz w:val="24"/>
        </w:rPr>
        <w:t>層に向け</w:t>
      </w:r>
      <w:r w:rsidR="0016682C" w:rsidRPr="00AE61AB">
        <w:rPr>
          <w:rFonts w:ascii="HG丸ｺﾞｼｯｸM-PRO" w:eastAsia="HG丸ｺﾞｼｯｸM-PRO" w:hAnsi="HG丸ｺﾞｼｯｸM-PRO" w:hint="eastAsia"/>
          <w:color w:val="000000" w:themeColor="text1"/>
          <w:sz w:val="24"/>
        </w:rPr>
        <w:t>た</w:t>
      </w:r>
      <w:r w:rsidR="00EF4EEB" w:rsidRPr="00AE61AB">
        <w:rPr>
          <w:rFonts w:ascii="HG丸ｺﾞｼｯｸM-PRO" w:eastAsia="HG丸ｺﾞｼｯｸM-PRO" w:hAnsi="HG丸ｺﾞｼｯｸM-PRO" w:hint="eastAsia"/>
          <w:color w:val="000000" w:themeColor="text1"/>
          <w:sz w:val="24"/>
        </w:rPr>
        <w:t>効果的な働きかけを行っていく</w:t>
      </w:r>
      <w:r w:rsidR="0016682C" w:rsidRPr="00AE61AB">
        <w:rPr>
          <w:rFonts w:ascii="HG丸ｺﾞｼｯｸM-PRO" w:eastAsia="HG丸ｺﾞｼｯｸM-PRO" w:hAnsi="HG丸ｺﾞｼｯｸM-PRO" w:hint="eastAsia"/>
          <w:color w:val="000000" w:themeColor="text1"/>
          <w:sz w:val="24"/>
        </w:rPr>
        <w:t>必要がありま</w:t>
      </w:r>
      <w:r w:rsidR="00EF4EEB" w:rsidRPr="00AE61AB">
        <w:rPr>
          <w:rFonts w:ascii="HG丸ｺﾞｼｯｸM-PRO" w:eastAsia="HG丸ｺﾞｼｯｸM-PRO" w:hAnsi="HG丸ｺﾞｼｯｸM-PRO" w:hint="eastAsia"/>
          <w:color w:val="000000" w:themeColor="text1"/>
          <w:sz w:val="24"/>
        </w:rPr>
        <w:t>す。</w:t>
      </w:r>
      <w:r w:rsidR="001B5488" w:rsidRPr="00F441E6">
        <w:rPr>
          <w:rFonts w:ascii="HG丸ｺﾞｼｯｸM-PRO" w:eastAsia="HG丸ｺﾞｼｯｸM-PRO" w:hAnsi="HG丸ｺﾞｼｯｸM-PRO"/>
          <w:sz w:val="20"/>
          <w:szCs w:val="20"/>
        </w:rPr>
        <w:br w:type="page"/>
      </w:r>
    </w:p>
    <w:p w14:paraId="2A74E8AB"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（２）栄養・食生活</w:t>
      </w:r>
    </w:p>
    <w:p w14:paraId="620EA32A"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2019C705" wp14:editId="5EE09132">
                <wp:extent cx="5724000" cy="3876675"/>
                <wp:effectExtent l="0" t="0" r="10160" b="28575"/>
                <wp:docPr id="3" name="正方形/長方形 3"/>
                <wp:cNvGraphicFramePr/>
                <a:graphic xmlns:a="http://schemas.openxmlformats.org/drawingml/2006/main">
                  <a:graphicData uri="http://schemas.microsoft.com/office/word/2010/wordprocessingShape">
                    <wps:wsp>
                      <wps:cNvSpPr/>
                      <wps:spPr>
                        <a:xfrm>
                          <a:off x="0" y="0"/>
                          <a:ext cx="5724000" cy="38766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3BD01769" w14:textId="77777777" w:rsidTr="00753019">
                              <w:trPr>
                                <w:jc w:val="center"/>
                              </w:trPr>
                              <w:tc>
                                <w:tcPr>
                                  <w:tcW w:w="2268" w:type="dxa"/>
                                  <w:shd w:val="clear" w:color="auto" w:fill="1F3864" w:themeFill="accent5" w:themeFillShade="80"/>
                                  <w:vAlign w:val="center"/>
                                </w:tcPr>
                                <w:p w14:paraId="5C0FE005"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812063E"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16865DFB"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91EFDF2"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75010ED8"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4A35DD1"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4A5303C0"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6DC3BB02"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292"/>
                              <w:gridCol w:w="1701"/>
                              <w:gridCol w:w="2551"/>
                              <w:gridCol w:w="1276"/>
                              <w:gridCol w:w="627"/>
                            </w:tblGrid>
                            <w:tr w:rsidR="00BB1E9A" w:rsidRPr="008545DB" w14:paraId="7D26AD78" w14:textId="6E53A9C3" w:rsidTr="00E64AEA">
                              <w:trPr>
                                <w:trHeight w:val="283"/>
                                <w:jc w:val="center"/>
                              </w:trPr>
                              <w:tc>
                                <w:tcPr>
                                  <w:tcW w:w="397" w:type="dxa"/>
                                  <w:shd w:val="clear" w:color="auto" w:fill="4472C4" w:themeFill="accent5"/>
                                  <w:vAlign w:val="center"/>
                                </w:tcPr>
                                <w:p w14:paraId="08EA28E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292" w:type="dxa"/>
                                  <w:shd w:val="clear" w:color="auto" w:fill="4472C4" w:themeFill="accent5"/>
                                  <w:vAlign w:val="center"/>
                                </w:tcPr>
                                <w:p w14:paraId="1A2FCC0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6B4206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374B2DA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76" w:type="dxa"/>
                                  <w:shd w:val="clear" w:color="auto" w:fill="4472C4" w:themeFill="accent5"/>
                                  <w:vAlign w:val="center"/>
                                </w:tcPr>
                                <w:p w14:paraId="5A229E7B"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AA488D7" w14:textId="3CE882B0" w:rsidR="00BB1E9A" w:rsidRPr="008545DB" w:rsidRDefault="00BB1E9A" w:rsidP="00F510E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68AF0477" w14:textId="3C9365E3" w:rsidTr="00E64AEA">
                              <w:trPr>
                                <w:trHeight w:val="567"/>
                                <w:jc w:val="center"/>
                              </w:trPr>
                              <w:tc>
                                <w:tcPr>
                                  <w:tcW w:w="397" w:type="dxa"/>
                                  <w:shd w:val="clear" w:color="auto" w:fill="4472C4" w:themeFill="accent5"/>
                                  <w:vAlign w:val="center"/>
                                </w:tcPr>
                                <w:p w14:paraId="4FD9DE29" w14:textId="77777777" w:rsidR="00BB1E9A" w:rsidRPr="008545DB" w:rsidRDefault="00BB1E9A" w:rsidP="00BC7E3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292" w:type="dxa"/>
                                  <w:vAlign w:val="center"/>
                                </w:tcPr>
                                <w:p w14:paraId="742CB79D" w14:textId="77777777" w:rsidR="00BB1E9A" w:rsidRDefault="00BB1E9A"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728CF160" w14:textId="77777777" w:rsidR="00BB1E9A" w:rsidRPr="008545DB" w:rsidRDefault="00BB1E9A"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1EA23E15" w14:textId="77777777" w:rsidR="00BB1E9A" w:rsidRDefault="00BB1E9A" w:rsidP="00365122">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25.2%</w:t>
                                  </w:r>
                                </w:p>
                                <w:p w14:paraId="2414ED15" w14:textId="7F2A1682" w:rsidR="00BB1E9A" w:rsidRPr="00AE61AB" w:rsidRDefault="00BB1E9A" w:rsidP="0036512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677224D2" w14:textId="15ED3D93" w:rsidR="00BB1E9A" w:rsidRPr="00AE61AB" w:rsidRDefault="00BB1E9A" w:rsidP="00E64AEA">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24.8%</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20FB6DC6"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c>
                                <w:tcPr>
                                  <w:tcW w:w="627" w:type="dxa"/>
                                  <w:vAlign w:val="center"/>
                                </w:tcPr>
                                <w:p w14:paraId="7DB89692" w14:textId="252ED451" w:rsidR="00BB1E9A" w:rsidRPr="008545DB" w:rsidRDefault="00BB1E9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r w:rsidR="00BB1E9A" w:rsidRPr="008545DB" w14:paraId="53190D29" w14:textId="5EEC7B93" w:rsidTr="00E64AEA">
                              <w:trPr>
                                <w:trHeight w:val="283"/>
                                <w:jc w:val="center"/>
                              </w:trPr>
                              <w:tc>
                                <w:tcPr>
                                  <w:tcW w:w="397" w:type="dxa"/>
                                  <w:shd w:val="clear" w:color="auto" w:fill="4472C4" w:themeFill="accent5"/>
                                  <w:vAlign w:val="center"/>
                                </w:tcPr>
                                <w:p w14:paraId="1D4B4AA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292" w:type="dxa"/>
                                  <w:vAlign w:val="center"/>
                                </w:tcPr>
                                <w:p w14:paraId="6B74B47B" w14:textId="77777777" w:rsidR="00BB1E9A"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p>
                                <w:p w14:paraId="6C7AF6ED" w14:textId="32E738A4" w:rsidR="00BB1E9A" w:rsidRPr="008545DB"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5BA189F1" w14:textId="77777777" w:rsidR="00BB1E9A" w:rsidRDefault="00BB1E9A"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269g</w:t>
                                  </w:r>
                                </w:p>
                                <w:p w14:paraId="445FC647" w14:textId="41405249" w:rsidR="00BB1E9A" w:rsidRPr="00AE61A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29466617" w14:textId="1E627926" w:rsidR="00BB1E9A" w:rsidRPr="00AE61AB" w:rsidRDefault="00BB1E9A"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256g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CC74119"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c>
                                <w:tcPr>
                                  <w:tcW w:w="627" w:type="dxa"/>
                                  <w:vAlign w:val="center"/>
                                </w:tcPr>
                                <w:p w14:paraId="314DA692" w14:textId="1B2A90A8" w:rsidR="00BB1E9A" w:rsidRPr="008545D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r w:rsidR="00BB1E9A" w:rsidRPr="008545DB" w14:paraId="0B0DB4B4" w14:textId="61467DDB" w:rsidTr="00E64AEA">
                              <w:trPr>
                                <w:trHeight w:val="283"/>
                                <w:jc w:val="center"/>
                              </w:trPr>
                              <w:tc>
                                <w:tcPr>
                                  <w:tcW w:w="397" w:type="dxa"/>
                                  <w:shd w:val="clear" w:color="auto" w:fill="4472C4" w:themeFill="accent5"/>
                                  <w:vAlign w:val="center"/>
                                </w:tcPr>
                                <w:p w14:paraId="031AB6C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292" w:type="dxa"/>
                                  <w:vAlign w:val="center"/>
                                </w:tcPr>
                                <w:p w14:paraId="7A5BC877" w14:textId="77777777" w:rsidR="00BB1E9A"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p>
                                <w:p w14:paraId="32E21AA7" w14:textId="4E8FB691" w:rsidR="00BB1E9A" w:rsidRPr="008545DB"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5E5DFAB" w14:textId="77777777" w:rsidR="00BB1E9A" w:rsidRDefault="00BB1E9A"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9.4g</w:t>
                                  </w:r>
                                </w:p>
                                <w:p w14:paraId="27253AE9" w14:textId="551085B2" w:rsidR="00BB1E9A" w:rsidRPr="00AE61A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5A51B6A3" w14:textId="34ABE769" w:rsidR="00BB1E9A" w:rsidRPr="00AE61AB" w:rsidRDefault="00BB1E9A"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9.7g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BD87BB0"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c>
                                <w:tcPr>
                                  <w:tcW w:w="627" w:type="dxa"/>
                                  <w:vAlign w:val="center"/>
                                </w:tcPr>
                                <w:p w14:paraId="68572D59" w14:textId="5785AD28" w:rsidR="00BB1E9A" w:rsidRPr="008545D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bl>
                          <w:p w14:paraId="27DA25D9"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019C705" id="正方形/長方形 3" o:spid="_x0000_s1027" style="width:450.7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3BD01769" w14:textId="77777777" w:rsidTr="00753019">
                        <w:trPr>
                          <w:jc w:val="center"/>
                        </w:trPr>
                        <w:tc>
                          <w:tcPr>
                            <w:tcW w:w="2268" w:type="dxa"/>
                            <w:shd w:val="clear" w:color="auto" w:fill="1F3864" w:themeFill="accent5" w:themeFillShade="80"/>
                            <w:vAlign w:val="center"/>
                          </w:tcPr>
                          <w:p w14:paraId="5C0FE005"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812063E"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朝食欠食率を低くします</w:t>
                            </w:r>
                          </w:p>
                          <w:p w14:paraId="16865DFB"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～朝ごはんや野菜をしっかり食べましょう～</w:t>
                            </w:r>
                          </w:p>
                        </w:tc>
                      </w:tr>
                    </w:tbl>
                    <w:p w14:paraId="391EFDF2"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75010ED8"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4A35DD1"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E70419">
                        <w:rPr>
                          <w:rFonts w:ascii="HG丸ｺﾞｼｯｸM-PRO" w:eastAsia="HG丸ｺﾞｼｯｸM-PRO" w:hAnsi="HG丸ｺﾞｼｯｸM-PRO" w:hint="eastAsia"/>
                          <w:color w:val="000000" w:themeColor="text1"/>
                        </w:rPr>
                        <w:t>生涯を通じて健やかな生活を送ることができるよう、朝食や野菜摂取、栄養バランスのとれた食生活の重要性を理解し、習慣的に実践します。</w:t>
                      </w:r>
                    </w:p>
                    <w:p w14:paraId="4A5303C0"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6DC3BB02"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2292"/>
                        <w:gridCol w:w="1701"/>
                        <w:gridCol w:w="2551"/>
                        <w:gridCol w:w="1276"/>
                        <w:gridCol w:w="627"/>
                      </w:tblGrid>
                      <w:tr w:rsidR="00BB1E9A" w:rsidRPr="008545DB" w14:paraId="7D26AD78" w14:textId="6E53A9C3" w:rsidTr="00E64AEA">
                        <w:trPr>
                          <w:trHeight w:val="283"/>
                          <w:jc w:val="center"/>
                        </w:trPr>
                        <w:tc>
                          <w:tcPr>
                            <w:tcW w:w="397" w:type="dxa"/>
                            <w:shd w:val="clear" w:color="auto" w:fill="4472C4" w:themeFill="accent5"/>
                            <w:vAlign w:val="center"/>
                          </w:tcPr>
                          <w:p w14:paraId="08EA28E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292" w:type="dxa"/>
                            <w:shd w:val="clear" w:color="auto" w:fill="4472C4" w:themeFill="accent5"/>
                            <w:vAlign w:val="center"/>
                          </w:tcPr>
                          <w:p w14:paraId="1A2FCC0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36B4206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374B2DA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276" w:type="dxa"/>
                            <w:shd w:val="clear" w:color="auto" w:fill="4472C4" w:themeFill="accent5"/>
                            <w:vAlign w:val="center"/>
                          </w:tcPr>
                          <w:p w14:paraId="5A229E7B"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AA488D7" w14:textId="3CE882B0" w:rsidR="00BB1E9A" w:rsidRPr="008545DB" w:rsidRDefault="00BB1E9A" w:rsidP="00F510E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68AF0477" w14:textId="3C9365E3" w:rsidTr="00E64AEA">
                        <w:trPr>
                          <w:trHeight w:val="567"/>
                          <w:jc w:val="center"/>
                        </w:trPr>
                        <w:tc>
                          <w:tcPr>
                            <w:tcW w:w="397" w:type="dxa"/>
                            <w:shd w:val="clear" w:color="auto" w:fill="4472C4" w:themeFill="accent5"/>
                            <w:vAlign w:val="center"/>
                          </w:tcPr>
                          <w:p w14:paraId="4FD9DE29" w14:textId="77777777" w:rsidR="00BB1E9A" w:rsidRPr="008545DB" w:rsidRDefault="00BB1E9A" w:rsidP="00BC7E3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w:t>
                            </w:r>
                          </w:p>
                        </w:tc>
                        <w:tc>
                          <w:tcPr>
                            <w:tcW w:w="2292" w:type="dxa"/>
                            <w:vAlign w:val="center"/>
                          </w:tcPr>
                          <w:p w14:paraId="742CB79D" w14:textId="77777777" w:rsidR="00BB1E9A" w:rsidRDefault="00BB1E9A"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朝食欠食率</w:t>
                            </w:r>
                          </w:p>
                          <w:p w14:paraId="728CF160" w14:textId="77777777" w:rsidR="00BB1E9A" w:rsidRPr="008545DB" w:rsidRDefault="00BB1E9A" w:rsidP="008545DB">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20-30歳代）（☆）</w:t>
                            </w:r>
                          </w:p>
                        </w:tc>
                        <w:tc>
                          <w:tcPr>
                            <w:tcW w:w="1701" w:type="dxa"/>
                            <w:vAlign w:val="center"/>
                          </w:tcPr>
                          <w:p w14:paraId="1EA23E15" w14:textId="77777777" w:rsidR="00BB1E9A" w:rsidRDefault="00BB1E9A" w:rsidP="00365122">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25.2%</w:t>
                            </w:r>
                          </w:p>
                          <w:p w14:paraId="2414ED15" w14:textId="7F2A1682" w:rsidR="00BB1E9A" w:rsidRPr="00AE61AB" w:rsidRDefault="00BB1E9A" w:rsidP="0036512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677224D2" w14:textId="15ED3D93" w:rsidR="00BB1E9A" w:rsidRPr="00AE61AB" w:rsidRDefault="00BB1E9A" w:rsidP="00E64AEA">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24.8%</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20FB6DC6"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15%以下</w:t>
                            </w:r>
                          </w:p>
                        </w:tc>
                        <w:tc>
                          <w:tcPr>
                            <w:tcW w:w="627" w:type="dxa"/>
                            <w:vAlign w:val="center"/>
                          </w:tcPr>
                          <w:p w14:paraId="7DB89692" w14:textId="252ED451" w:rsidR="00BB1E9A" w:rsidRPr="008545DB" w:rsidRDefault="00BB1E9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r w:rsidR="00BB1E9A" w:rsidRPr="008545DB" w14:paraId="53190D29" w14:textId="5EEC7B93" w:rsidTr="00E64AEA">
                        <w:trPr>
                          <w:trHeight w:val="283"/>
                          <w:jc w:val="center"/>
                        </w:trPr>
                        <w:tc>
                          <w:tcPr>
                            <w:tcW w:w="397" w:type="dxa"/>
                            <w:shd w:val="clear" w:color="auto" w:fill="4472C4" w:themeFill="accent5"/>
                            <w:vAlign w:val="center"/>
                          </w:tcPr>
                          <w:p w14:paraId="1D4B4AA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3</w:t>
                            </w:r>
                          </w:p>
                        </w:tc>
                        <w:tc>
                          <w:tcPr>
                            <w:tcW w:w="2292" w:type="dxa"/>
                            <w:vAlign w:val="center"/>
                          </w:tcPr>
                          <w:p w14:paraId="6B74B47B" w14:textId="77777777" w:rsidR="00BB1E9A"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野菜摂取量</w:t>
                            </w:r>
                          </w:p>
                          <w:p w14:paraId="6C7AF6ED" w14:textId="32E738A4" w:rsidR="00BB1E9A" w:rsidRPr="008545DB"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5BA189F1" w14:textId="77777777" w:rsidR="00BB1E9A" w:rsidRDefault="00BB1E9A"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269g</w:t>
                            </w:r>
                          </w:p>
                          <w:p w14:paraId="445FC647" w14:textId="41405249" w:rsidR="00BB1E9A" w:rsidRPr="00AE61A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29466617" w14:textId="1E627926" w:rsidR="00BB1E9A" w:rsidRPr="00AE61AB" w:rsidRDefault="00BB1E9A"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256g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CC74119"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350g以上</w:t>
                            </w:r>
                          </w:p>
                        </w:tc>
                        <w:tc>
                          <w:tcPr>
                            <w:tcW w:w="627" w:type="dxa"/>
                            <w:vAlign w:val="center"/>
                          </w:tcPr>
                          <w:p w14:paraId="314DA692" w14:textId="1B2A90A8" w:rsidR="00BB1E9A" w:rsidRPr="008545D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r w:rsidR="00BB1E9A" w:rsidRPr="008545DB" w14:paraId="0B0DB4B4" w14:textId="61467DDB" w:rsidTr="00E64AEA">
                        <w:trPr>
                          <w:trHeight w:val="283"/>
                          <w:jc w:val="center"/>
                        </w:trPr>
                        <w:tc>
                          <w:tcPr>
                            <w:tcW w:w="397" w:type="dxa"/>
                            <w:shd w:val="clear" w:color="auto" w:fill="4472C4" w:themeFill="accent5"/>
                            <w:vAlign w:val="center"/>
                          </w:tcPr>
                          <w:p w14:paraId="031AB6C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4</w:t>
                            </w:r>
                          </w:p>
                        </w:tc>
                        <w:tc>
                          <w:tcPr>
                            <w:tcW w:w="2292" w:type="dxa"/>
                            <w:vAlign w:val="center"/>
                          </w:tcPr>
                          <w:p w14:paraId="7A5BC877" w14:textId="77777777" w:rsidR="00BB1E9A"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食塩摂取量</w:t>
                            </w:r>
                          </w:p>
                          <w:p w14:paraId="32E21AA7" w14:textId="4E8FB691" w:rsidR="00BB1E9A" w:rsidRPr="008545DB" w:rsidRDefault="00BB1E9A" w:rsidP="00C61C78">
                            <w:pPr>
                              <w:jc w:val="left"/>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hint="eastAsia"/>
                                <w:color w:val="000000" w:themeColor="text1"/>
                                <w:sz w:val="20"/>
                              </w:rPr>
                              <w:t>（</w:t>
                            </w:r>
                            <w:r w:rsidRPr="008545DB">
                              <w:rPr>
                                <w:rFonts w:ascii="HG丸ｺﾞｼｯｸM-PRO" w:eastAsia="HG丸ｺﾞｼｯｸM-PRO" w:hAnsi="HG丸ｺﾞｼｯｸM-PRO"/>
                                <w:color w:val="000000" w:themeColor="text1"/>
                                <w:sz w:val="20"/>
                              </w:rPr>
                              <w:t>20歳以上）</w:t>
                            </w:r>
                          </w:p>
                        </w:tc>
                        <w:tc>
                          <w:tcPr>
                            <w:tcW w:w="1701" w:type="dxa"/>
                            <w:vAlign w:val="center"/>
                          </w:tcPr>
                          <w:p w14:paraId="75E5DFAB" w14:textId="77777777" w:rsidR="00BB1E9A" w:rsidRDefault="00BB1E9A"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9.4g</w:t>
                            </w:r>
                          </w:p>
                          <w:p w14:paraId="27253AE9" w14:textId="551085B2" w:rsidR="00BB1E9A" w:rsidRPr="00AE61A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w:t>
                            </w:r>
                            <w:r>
                              <w:rPr>
                                <w:rFonts w:ascii="HG丸ｺﾞｼｯｸM-PRO" w:eastAsia="HG丸ｺﾞｼｯｸM-PRO" w:hAnsi="HG丸ｺﾞｼｯｸM-PRO"/>
                                <w:color w:val="000000" w:themeColor="text1"/>
                                <w:sz w:val="20"/>
                              </w:rPr>
                              <w:t>平均</w:t>
                            </w:r>
                            <w:r>
                              <w:rPr>
                                <w:rFonts w:ascii="HG丸ｺﾞｼｯｸM-PRO" w:eastAsia="HG丸ｺﾞｼｯｸM-PRO" w:hAnsi="HG丸ｺﾞｼｯｸM-PRO" w:hint="eastAsia"/>
                                <w:color w:val="000000" w:themeColor="text1"/>
                                <w:sz w:val="20"/>
                              </w:rPr>
                              <w:t>)</w:t>
                            </w:r>
                          </w:p>
                        </w:tc>
                        <w:tc>
                          <w:tcPr>
                            <w:tcW w:w="2551" w:type="dxa"/>
                            <w:vAlign w:val="center"/>
                          </w:tcPr>
                          <w:p w14:paraId="5A51B6A3" w14:textId="34ABE769" w:rsidR="00BB1E9A" w:rsidRPr="00AE61AB" w:rsidRDefault="00BB1E9A" w:rsidP="006E251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9.7g</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276" w:type="dxa"/>
                            <w:vAlign w:val="center"/>
                          </w:tcPr>
                          <w:p w14:paraId="0BD87BB0"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8545DB">
                              <w:rPr>
                                <w:rFonts w:ascii="HG丸ｺﾞｼｯｸM-PRO" w:eastAsia="HG丸ｺﾞｼｯｸM-PRO" w:hAnsi="HG丸ｺﾞｼｯｸM-PRO"/>
                                <w:color w:val="000000" w:themeColor="text1"/>
                                <w:sz w:val="20"/>
                              </w:rPr>
                              <w:t>8g未満</w:t>
                            </w:r>
                          </w:p>
                        </w:tc>
                        <w:tc>
                          <w:tcPr>
                            <w:tcW w:w="627" w:type="dxa"/>
                            <w:vAlign w:val="center"/>
                          </w:tcPr>
                          <w:p w14:paraId="68572D59" w14:textId="5785AD28" w:rsidR="00BB1E9A" w:rsidRPr="008545D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C</w:t>
                            </w:r>
                            <w:r>
                              <w:rPr>
                                <w:rFonts w:ascii="HG丸ｺﾞｼｯｸM-PRO" w:eastAsia="HG丸ｺﾞｼｯｸM-PRO" w:hAnsi="HG丸ｺﾞｼｯｸM-PRO"/>
                                <w:color w:val="000000" w:themeColor="text1"/>
                                <w:sz w:val="20"/>
                              </w:rPr>
                              <w:t>)</w:t>
                            </w:r>
                          </w:p>
                        </w:tc>
                      </w:tr>
                    </w:tbl>
                    <w:p w14:paraId="27DA25D9"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66966131" w14:textId="77777777" w:rsidR="00953938" w:rsidRPr="00A61333" w:rsidRDefault="00953938" w:rsidP="00953938">
      <w:pPr>
        <w:rPr>
          <w:rFonts w:ascii="HG丸ｺﾞｼｯｸM-PRO" w:eastAsia="HG丸ｺﾞｼｯｸM-PRO" w:hAnsi="HG丸ｺﾞｼｯｸM-PRO"/>
          <w:sz w:val="22"/>
        </w:rPr>
      </w:pPr>
    </w:p>
    <w:p w14:paraId="321B73F6"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623C7211" w14:textId="0822F3D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w:t>
      </w:r>
      <w:r w:rsidR="007D72A9" w:rsidRPr="007D72A9">
        <w:rPr>
          <w:rFonts w:ascii="HG丸ｺﾞｼｯｸM-PRO" w:eastAsia="HG丸ｺﾞｼｯｸM-PRO" w:hAnsi="HG丸ｺﾞｼｯｸM-PRO" w:hint="eastAsia"/>
          <w:sz w:val="22"/>
        </w:rPr>
        <w:t>大阪府栄養士会と連携し、栄養ケアサービスを提供する拠点を整備し、身近な地域で栄養に関する相談が受けられる体制を推進しました。また、保健所を通じた特定給食施設指導で学校・企業での</w:t>
      </w:r>
      <w:r w:rsidR="007D72A9" w:rsidRPr="007D72A9">
        <w:rPr>
          <w:rFonts w:ascii="HG丸ｺﾞｼｯｸM-PRO" w:eastAsia="HG丸ｺﾞｼｯｸM-PRO" w:hAnsi="HG丸ｺﾞｼｯｸM-PRO"/>
          <w:sz w:val="22"/>
        </w:rPr>
        <w:t>V.O.S.メニュー等の提供を推進することで、栄養管理の質の向上を図りました。</w:t>
      </w:r>
    </w:p>
    <w:p w14:paraId="43F0DDE0" w14:textId="2FF26479" w:rsidR="00953938" w:rsidRPr="00A61333" w:rsidRDefault="00953938" w:rsidP="00953938">
      <w:pPr>
        <w:ind w:leftChars="100" w:left="410" w:hangingChars="100" w:hanging="200"/>
        <w:rPr>
          <w:rFonts w:ascii="HG丸ｺﾞｼｯｸM-PRO" w:eastAsia="HG丸ｺﾞｼｯｸM-PRO" w:hAnsi="HG丸ｺﾞｼｯｸM-PRO"/>
          <w:sz w:val="20"/>
          <w:szCs w:val="20"/>
        </w:rPr>
      </w:pPr>
      <w:r w:rsidRPr="00A61333">
        <w:rPr>
          <w:rFonts w:ascii="HG丸ｺﾞｼｯｸM-PRO" w:eastAsia="HG丸ｺﾞｼｯｸM-PRO" w:hAnsi="HG丸ｺﾞｼｯｸM-PRO" w:hint="eastAsia"/>
          <w:sz w:val="20"/>
          <w:szCs w:val="20"/>
        </w:rPr>
        <w:t>※V</w:t>
      </w:r>
      <w:r w:rsidRPr="00A61333">
        <w:rPr>
          <w:rFonts w:ascii="HG丸ｺﾞｼｯｸM-PRO" w:eastAsia="HG丸ｺﾞｼｯｸM-PRO" w:hAnsi="HG丸ｺﾞｼｯｸM-PRO"/>
          <w:sz w:val="20"/>
          <w:szCs w:val="20"/>
        </w:rPr>
        <w:t>.O.S.</w:t>
      </w:r>
      <w:r w:rsidRPr="00A61333">
        <w:rPr>
          <w:rFonts w:ascii="HG丸ｺﾞｼｯｸM-PRO" w:eastAsia="HG丸ｺﾞｼｯｸM-PRO" w:hAnsi="HG丸ｺﾞｼｯｸM-PRO" w:hint="eastAsia"/>
          <w:sz w:val="20"/>
          <w:szCs w:val="20"/>
        </w:rPr>
        <w:t>メニュー：野菜・油・塩の量に配慮し、次の基準を満たしたヘルシーメニュー。</w:t>
      </w:r>
      <w:r w:rsidRPr="00A61333">
        <w:rPr>
          <w:rFonts w:ascii="HG丸ｺﾞｼｯｸM-PRO" w:eastAsia="HG丸ｺﾞｼｯｸM-PRO" w:hAnsi="HG丸ｺﾞｼｯｸM-PRO" w:hint="eastAsia"/>
          <w:kern w:val="0"/>
          <w:sz w:val="20"/>
          <w:szCs w:val="20"/>
        </w:rPr>
        <w:t>［野菜：</w:t>
      </w:r>
      <w:r w:rsidRPr="00A61333">
        <w:rPr>
          <w:rFonts w:ascii="HG丸ｺﾞｼｯｸM-PRO" w:eastAsia="HG丸ｺﾞｼｯｸM-PRO" w:hAnsi="HG丸ｺﾞｼｯｸM-PRO"/>
          <w:kern w:val="0"/>
          <w:sz w:val="20"/>
          <w:szCs w:val="20"/>
        </w:rPr>
        <w:t>120ｇ以上、適油：脂肪</w:t>
      </w:r>
      <w:r w:rsidRPr="00A61333">
        <w:rPr>
          <w:rFonts w:ascii="HG丸ｺﾞｼｯｸM-PRO" w:eastAsia="HG丸ｺﾞｼｯｸM-PRO" w:hAnsi="HG丸ｺﾞｼｯｸM-PRO" w:hint="eastAsia"/>
          <w:kern w:val="0"/>
          <w:sz w:val="20"/>
          <w:szCs w:val="20"/>
        </w:rPr>
        <w:t>ｴﾈﾙｷﾞｰ</w:t>
      </w:r>
      <w:r w:rsidRPr="00A61333">
        <w:rPr>
          <w:rFonts w:ascii="HG丸ｺﾞｼｯｸM-PRO" w:eastAsia="HG丸ｺﾞｼｯｸM-PRO" w:hAnsi="HG丸ｺﾞｼｯｸM-PRO"/>
          <w:kern w:val="0"/>
          <w:sz w:val="20"/>
          <w:szCs w:val="20"/>
        </w:rPr>
        <w:t>比率30%以下、適塩：食塩相当量3.0g以下</w:t>
      </w:r>
      <w:r w:rsidRPr="00A61333">
        <w:rPr>
          <w:rFonts w:ascii="HG丸ｺﾞｼｯｸM-PRO" w:eastAsia="HG丸ｺﾞｼｯｸM-PRO" w:hAnsi="HG丸ｺﾞｼｯｸM-PRO" w:hint="eastAsia"/>
          <w:kern w:val="0"/>
          <w:sz w:val="20"/>
          <w:szCs w:val="20"/>
        </w:rPr>
        <w:t>］</w:t>
      </w:r>
      <w:r w:rsidR="00E83586">
        <w:rPr>
          <w:rFonts w:ascii="HG丸ｺﾞｼｯｸM-PRO" w:eastAsia="HG丸ｺﾞｼｯｸM-PRO" w:hAnsi="HG丸ｺﾞｼｯｸM-PRO" w:hint="eastAsia"/>
          <w:kern w:val="0"/>
          <w:sz w:val="20"/>
          <w:szCs w:val="20"/>
        </w:rPr>
        <w:t>（</w:t>
      </w:r>
      <w:r w:rsidRPr="00A61333">
        <w:rPr>
          <w:rFonts w:ascii="HG丸ｺﾞｼｯｸM-PRO" w:eastAsia="HG丸ｺﾞｼｯｸM-PRO" w:hAnsi="HG丸ｺﾞｼｯｸM-PRO" w:hint="eastAsia"/>
          <w:sz w:val="20"/>
          <w:szCs w:val="20"/>
        </w:rPr>
        <w:t>基準のうちいずれかを満たすものを「プレV</w:t>
      </w:r>
      <w:r w:rsidRPr="00A61333">
        <w:rPr>
          <w:rFonts w:ascii="HG丸ｺﾞｼｯｸM-PRO" w:eastAsia="HG丸ｺﾞｼｯｸM-PRO" w:hAnsi="HG丸ｺﾞｼｯｸM-PRO"/>
          <w:sz w:val="20"/>
          <w:szCs w:val="20"/>
        </w:rPr>
        <w:t>.O.S.</w:t>
      </w:r>
      <w:r w:rsidRPr="00A61333">
        <w:rPr>
          <w:rFonts w:ascii="HG丸ｺﾞｼｯｸM-PRO" w:eastAsia="HG丸ｺﾞｼｯｸM-PRO" w:hAnsi="HG丸ｺﾞｼｯｸM-PRO" w:hint="eastAsia"/>
          <w:sz w:val="20"/>
          <w:szCs w:val="20"/>
        </w:rPr>
        <w:t>」という。</w:t>
      </w:r>
      <w:r w:rsidR="00E83586">
        <w:rPr>
          <w:rFonts w:ascii="HG丸ｺﾞｼｯｸM-PRO" w:eastAsia="HG丸ｺﾞｼｯｸM-PRO" w:hAnsi="HG丸ｺﾞｼｯｸM-PRO" w:hint="eastAsia"/>
          <w:sz w:val="20"/>
          <w:szCs w:val="20"/>
        </w:rPr>
        <w:t>）</w:t>
      </w:r>
    </w:p>
    <w:p w14:paraId="4345D98D" w14:textId="5B99DBFB" w:rsidR="003E3785"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大学と連携し、食生活</w:t>
      </w:r>
      <w:r w:rsidR="003E3785" w:rsidRPr="00A61333">
        <w:rPr>
          <w:rFonts w:ascii="HG丸ｺﾞｼｯｸM-PRO" w:eastAsia="HG丸ｺﾞｼｯｸM-PRO" w:hAnsi="HG丸ｺﾞｼｯｸM-PRO" w:hint="eastAsia"/>
          <w:sz w:val="22"/>
        </w:rPr>
        <w:t>の</w:t>
      </w:r>
      <w:r w:rsidRPr="00A61333">
        <w:rPr>
          <w:rFonts w:ascii="HG丸ｺﾞｼｯｸM-PRO" w:eastAsia="HG丸ｺﾞｼｯｸM-PRO" w:hAnsi="HG丸ｺﾞｼｯｸM-PRO" w:hint="eastAsia"/>
          <w:sz w:val="22"/>
        </w:rPr>
        <w:t>改善</w:t>
      </w:r>
      <w:r w:rsidR="003E3785" w:rsidRPr="00A61333">
        <w:rPr>
          <w:rFonts w:ascii="HG丸ｺﾞｼｯｸM-PRO" w:eastAsia="HG丸ｺﾞｼｯｸM-PRO" w:hAnsi="HG丸ｺﾞｼｯｸM-PRO" w:hint="eastAsia"/>
          <w:sz w:val="22"/>
        </w:rPr>
        <w:t>に関する</w:t>
      </w:r>
      <w:r w:rsidRPr="00A61333">
        <w:rPr>
          <w:rFonts w:ascii="HG丸ｺﾞｼｯｸM-PRO" w:eastAsia="HG丸ｺﾞｼｯｸM-PRO" w:hAnsi="HG丸ｺﾞｼｯｸM-PRO" w:hint="eastAsia"/>
          <w:sz w:val="22"/>
        </w:rPr>
        <w:t>セミナー</w:t>
      </w:r>
      <w:r w:rsidR="003E3785" w:rsidRPr="00A61333">
        <w:rPr>
          <w:rFonts w:ascii="HG丸ｺﾞｼｯｸM-PRO" w:eastAsia="HG丸ｺﾞｼｯｸM-PRO" w:hAnsi="HG丸ｺﾞｼｯｸM-PRO" w:hint="eastAsia"/>
          <w:sz w:val="22"/>
        </w:rPr>
        <w:t>や体験イベント</w:t>
      </w:r>
      <w:r w:rsidRPr="00A61333">
        <w:rPr>
          <w:rFonts w:ascii="HG丸ｺﾞｼｯｸM-PRO" w:eastAsia="HG丸ｺﾞｼｯｸM-PRO" w:hAnsi="HG丸ｺﾞｼｯｸM-PRO" w:hint="eastAsia"/>
          <w:sz w:val="22"/>
        </w:rPr>
        <w:t>を開催するとともに、大学食堂でオリジナル</w:t>
      </w:r>
      <w:r w:rsidRPr="00A61333">
        <w:rPr>
          <w:rFonts w:ascii="HG丸ｺﾞｼｯｸM-PRO" w:eastAsia="HG丸ｺﾞｼｯｸM-PRO" w:hAnsi="HG丸ｺﾞｼｯｸM-PRO"/>
          <w:sz w:val="22"/>
        </w:rPr>
        <w:t>V.O.S.メニューを</w:t>
      </w:r>
      <w:r w:rsidRPr="00A61333">
        <w:rPr>
          <w:rFonts w:ascii="HG丸ｺﾞｼｯｸM-PRO" w:eastAsia="HG丸ｺﾞｼｯｸM-PRO" w:hAnsi="HG丸ｺﾞｼｯｸM-PRO" w:hint="eastAsia"/>
          <w:sz w:val="22"/>
        </w:rPr>
        <w:t>提供する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、若い世代に向けて</w:t>
      </w:r>
      <w:r w:rsidR="007D72A9">
        <w:rPr>
          <w:rFonts w:ascii="HG丸ｺﾞｼｯｸM-PRO" w:eastAsia="HG丸ｺﾞｼｯｸM-PRO" w:hAnsi="HG丸ｺﾞｼｯｸM-PRO" w:hint="eastAsia"/>
          <w:sz w:val="22"/>
        </w:rPr>
        <w:t>食への意識を高めました。</w:t>
      </w:r>
    </w:p>
    <w:p w14:paraId="0A7CC334" w14:textId="0DE47C50" w:rsidR="00953938" w:rsidRPr="00A61333" w:rsidRDefault="003E3785"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006E251B" w:rsidRPr="00A61333">
        <w:rPr>
          <w:rFonts w:ascii="HG丸ｺﾞｼｯｸM-PRO" w:eastAsia="HG丸ｺﾞｼｯｸM-PRO" w:hAnsi="HG丸ｺﾞｼｯｸM-PRO" w:hint="eastAsia"/>
          <w:sz w:val="22"/>
        </w:rPr>
        <w:t>コロナ禍における「おうちごはん」の充実を図るため、食材宅配や持ち帰り宅配の分野で</w:t>
      </w:r>
      <w:r w:rsidR="006E251B" w:rsidRPr="00A61333">
        <w:rPr>
          <w:rFonts w:ascii="HG丸ｺﾞｼｯｸM-PRO" w:eastAsia="HG丸ｺﾞｼｯｸM-PRO" w:hAnsi="HG丸ｺﾞｼｯｸM-PRO"/>
          <w:sz w:val="22"/>
        </w:rPr>
        <w:t>V.O.S.メニュー等</w:t>
      </w:r>
      <w:r w:rsidR="006E251B" w:rsidRPr="00A61333">
        <w:rPr>
          <w:rFonts w:ascii="HG丸ｺﾞｼｯｸM-PRO" w:eastAsia="HG丸ｺﾞｼｯｸM-PRO" w:hAnsi="HG丸ｺﾞｼｯｸM-PRO" w:hint="eastAsia"/>
          <w:sz w:val="22"/>
        </w:rPr>
        <w:t>の</w:t>
      </w:r>
      <w:r w:rsidR="006E251B" w:rsidRPr="00A61333">
        <w:rPr>
          <w:rFonts w:ascii="HG丸ｺﾞｼｯｸM-PRO" w:eastAsia="HG丸ｺﾞｼｯｸM-PRO" w:hAnsi="HG丸ｺﾞｼｯｸM-PRO"/>
          <w:sz w:val="22"/>
        </w:rPr>
        <w:t>普及</w:t>
      </w:r>
      <w:r w:rsidR="006E251B" w:rsidRPr="00A61333">
        <w:rPr>
          <w:rFonts w:ascii="HG丸ｺﾞｼｯｸM-PRO" w:eastAsia="HG丸ｺﾞｼｯｸM-PRO" w:hAnsi="HG丸ｺﾞｼｯｸM-PRO" w:hint="eastAsia"/>
          <w:sz w:val="22"/>
        </w:rPr>
        <w:t>啓発</w:t>
      </w:r>
      <w:r w:rsidR="007D72A9" w:rsidRPr="007D72A9">
        <w:rPr>
          <w:rFonts w:ascii="HG丸ｺﾞｼｯｸM-PRO" w:eastAsia="HG丸ｺﾞｼｯｸM-PRO" w:hAnsi="HG丸ｺﾞｼｯｸM-PRO" w:hint="eastAsia"/>
          <w:sz w:val="22"/>
        </w:rPr>
        <w:t>を行うとともに、外食・中食において、健康的な食生活が実践できるよう、</w:t>
      </w:r>
      <w:r w:rsidR="00953938" w:rsidRPr="00A61333">
        <w:rPr>
          <w:rFonts w:ascii="HG丸ｺﾞｼｯｸM-PRO" w:eastAsia="HG丸ｺﾞｼｯｸM-PRO" w:hAnsi="HG丸ｺﾞｼｯｸM-PRO" w:hint="eastAsia"/>
          <w:sz w:val="22"/>
        </w:rPr>
        <w:t>大阪ヘルシー外食推進協議会や企業等と連携し、「うちのお店も健康づくり応援団の店」の協力店拡充を進めてきました。</w:t>
      </w:r>
    </w:p>
    <w:p w14:paraId="6F5959C9" w14:textId="40B9BA7A"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w:t>
      </w:r>
      <w:r w:rsidRPr="00A61333">
        <w:rPr>
          <w:rFonts w:ascii="HG丸ｺﾞｼｯｸM-PRO" w:eastAsia="HG丸ｺﾞｼｯｸM-PRO" w:hAnsi="HG丸ｺﾞｼｯｸM-PRO"/>
          <w:sz w:val="22"/>
        </w:rPr>
        <w:t>H30～R</w:t>
      </w:r>
      <w:r w:rsidR="006E251B"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51D66130" w14:textId="77777777" w:rsidR="00953938" w:rsidRPr="00A61333" w:rsidRDefault="00953938" w:rsidP="00953938">
      <w:pPr>
        <w:ind w:leftChars="100" w:left="410" w:hangingChars="100" w:hanging="200"/>
        <w:rPr>
          <w:rFonts w:ascii="HG丸ｺﾞｼｯｸM-PRO" w:eastAsia="HG丸ｺﾞｼｯｸM-PRO" w:hAnsi="HG丸ｺﾞｼｯｸM-PRO"/>
          <w:sz w:val="20"/>
          <w:szCs w:val="20"/>
        </w:rPr>
      </w:pPr>
      <w:r w:rsidRPr="00A61333">
        <w:rPr>
          <w:rFonts w:ascii="HG丸ｺﾞｼｯｸM-PRO" w:eastAsia="HG丸ｺﾞｼｯｸM-PRO" w:hAnsi="HG丸ｺﾞｼｯｸM-PRO" w:hint="eastAsia"/>
          <w:sz w:val="20"/>
          <w:szCs w:val="20"/>
        </w:rPr>
        <w:t>※うちのお店も健康づくり応援団の店：次の</w:t>
      </w:r>
      <w:r w:rsidRPr="00A61333">
        <w:rPr>
          <w:rFonts w:ascii="HG丸ｺﾞｼｯｸM-PRO" w:eastAsia="HG丸ｺﾞｼｯｸM-PRO" w:hAnsi="HG丸ｺﾞｼｯｸM-PRO"/>
          <w:sz w:val="20"/>
          <w:szCs w:val="20"/>
        </w:rPr>
        <w:t>3項目をはじめとする健康に配慮した取組みを行ってい</w:t>
      </w:r>
      <w:r w:rsidRPr="00A61333">
        <w:rPr>
          <w:rFonts w:ascii="HG丸ｺﾞｼｯｸM-PRO" w:eastAsia="HG丸ｺﾞｼｯｸM-PRO" w:hAnsi="HG丸ｺﾞｼｯｸM-PRO" w:hint="eastAsia"/>
          <w:sz w:val="20"/>
          <w:szCs w:val="20"/>
        </w:rPr>
        <w:t>る飲食店等</w:t>
      </w:r>
      <w:r w:rsidRPr="00A61333">
        <w:rPr>
          <w:rFonts w:ascii="HG丸ｺﾞｼｯｸM-PRO" w:eastAsia="HG丸ｺﾞｼｯｸM-PRO" w:hAnsi="HG丸ｺﾞｼｯｸM-PRO"/>
          <w:sz w:val="20"/>
          <w:szCs w:val="20"/>
        </w:rPr>
        <w:t>。</w:t>
      </w:r>
      <w:r w:rsidRPr="00A61333">
        <w:rPr>
          <w:rFonts w:ascii="HG丸ｺﾞｼｯｸM-PRO" w:eastAsia="HG丸ｺﾞｼｯｸM-PRO" w:hAnsi="HG丸ｺﾞｼｯｸM-PRO" w:hint="eastAsia"/>
          <w:sz w:val="20"/>
          <w:szCs w:val="20"/>
        </w:rPr>
        <w:t>［・主なメニューの栄養成分表示　・ヘルシーメニューの提供（野菜たっぷり、塩分ひかえめ等）　・ヘルシーオーダーへの対応（量の調節や調味料の別添え等）］</w:t>
      </w:r>
    </w:p>
    <w:p w14:paraId="285B614E" w14:textId="45B283A0"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 大阪府食育推進ネットワーク会議参画団体と協働し、食育について啓発するイベントの開催や、食に関する情報を発信しました。また、企業等と連携し、</w:t>
      </w:r>
      <w:r w:rsidRPr="00A61333">
        <w:rPr>
          <w:rFonts w:ascii="HG丸ｺﾞｼｯｸM-PRO" w:eastAsia="HG丸ｺﾞｼｯｸM-PRO" w:hAnsi="HG丸ｺﾞｼｯｸM-PRO"/>
          <w:sz w:val="22"/>
        </w:rPr>
        <w:t>V.O.S.メニューの普及啓発を目的としたメニューコンテスト</w:t>
      </w:r>
      <w:r w:rsidRPr="00A61333">
        <w:rPr>
          <w:rFonts w:ascii="HG丸ｺﾞｼｯｸM-PRO" w:eastAsia="HG丸ｺﾞｼｯｸM-PRO" w:hAnsi="HG丸ｺﾞｼｯｸM-PRO" w:hint="eastAsia"/>
          <w:sz w:val="22"/>
        </w:rPr>
        <w:t>の</w:t>
      </w:r>
      <w:r w:rsidRPr="00A61333">
        <w:rPr>
          <w:rFonts w:ascii="HG丸ｺﾞｼｯｸM-PRO" w:eastAsia="HG丸ｺﾞｼｯｸM-PRO" w:hAnsi="HG丸ｺﾞｼｯｸM-PRO"/>
          <w:sz w:val="22"/>
        </w:rPr>
        <w:t>実施</w:t>
      </w:r>
      <w:r w:rsidRPr="00A61333">
        <w:rPr>
          <w:rFonts w:ascii="HG丸ｺﾞｼｯｸM-PRO" w:eastAsia="HG丸ｺﾞｼｯｸM-PRO" w:hAnsi="HG丸ｺﾞｼｯｸM-PRO" w:hint="eastAsia"/>
          <w:sz w:val="22"/>
        </w:rPr>
        <w:t>や</w:t>
      </w:r>
      <w:r w:rsidRPr="00A61333">
        <w:rPr>
          <w:rFonts w:ascii="HG丸ｺﾞｼｯｸM-PRO" w:eastAsia="HG丸ｺﾞｼｯｸM-PRO" w:hAnsi="HG丸ｺﾞｼｯｸM-PRO"/>
          <w:sz w:val="22"/>
        </w:rPr>
        <w:t>V.O.S.メニュー</w:t>
      </w:r>
      <w:r w:rsidRPr="00A61333">
        <w:rPr>
          <w:rFonts w:ascii="HG丸ｺﾞｼｯｸM-PRO" w:eastAsia="HG丸ｺﾞｼｯｸM-PRO" w:hAnsi="HG丸ｺﾞｼｯｸM-PRO" w:hint="eastAsia"/>
          <w:sz w:val="22"/>
        </w:rPr>
        <w:t>のレシピ掲載</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を行いました。</w:t>
      </w:r>
    </w:p>
    <w:p w14:paraId="2AB4774D" w14:textId="458546EB" w:rsidR="006E251B" w:rsidRPr="00A61333" w:rsidRDefault="001B5488" w:rsidP="00096D88">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5408" behindDoc="0" locked="0" layoutInCell="1" allowOverlap="1" wp14:anchorId="54680E43" wp14:editId="67C050F6">
                <wp:simplePos x="0" y="0"/>
                <wp:positionH relativeFrom="margin">
                  <wp:posOffset>0</wp:posOffset>
                </wp:positionH>
                <wp:positionV relativeFrom="paragraph">
                  <wp:posOffset>200025</wp:posOffset>
                </wp:positionV>
                <wp:extent cx="5905500" cy="1981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905500"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A231A" id="正方形/長方形 18" o:spid="_x0000_s1026" style="position:absolute;left:0;text-align:left;margin-left:0;margin-top:15.75pt;width:465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" filled="f" strokecolor="black [3213]" strokeweight="1pt">
                <w10:wrap anchorx="margin"/>
              </v:rect>
            </w:pict>
          </mc:Fallback>
        </mc:AlternateContent>
      </w:r>
    </w:p>
    <w:p w14:paraId="68A9BBF3" w14:textId="693F895B" w:rsidR="006E251B" w:rsidRPr="00AE61AB" w:rsidRDefault="006E251B" w:rsidP="006E251B">
      <w:pPr>
        <w:ind w:firstLineChars="100" w:firstLine="24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szCs w:val="24"/>
        </w:rPr>
        <w:t>【最終評価及び課題】</w:t>
      </w:r>
    </w:p>
    <w:p w14:paraId="2CDCC2B7" w14:textId="5F01A5CC" w:rsidR="00BA3A5A" w:rsidRPr="00AE61AB" w:rsidRDefault="00BA3A5A" w:rsidP="00D043C1">
      <w:pPr>
        <w:ind w:leftChars="100" w:left="330" w:hangingChars="50" w:hanging="12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szCs w:val="24"/>
        </w:rPr>
        <w:t>「朝食欠食率」、「野菜摂取量の増加」、「食塩摂取量の減少」については、参考評価ではあるものの、いずれも</w:t>
      </w:r>
      <w:r w:rsidRPr="00AE61AB">
        <w:rPr>
          <w:rFonts w:ascii="HG丸ｺﾞｼｯｸM-PRO" w:eastAsia="HG丸ｺﾞｼｯｸM-PRO" w:hAnsi="HG丸ｺﾞｼｯｸM-PRO"/>
          <w:color w:val="000000" w:themeColor="text1"/>
          <w:sz w:val="24"/>
          <w:szCs w:val="24"/>
        </w:rPr>
        <w:t>C、Dとなっており、改善がみられていません。</w:t>
      </w:r>
    </w:p>
    <w:p w14:paraId="0917B6FE" w14:textId="244DA83D" w:rsidR="006E251B" w:rsidRPr="00AE61AB" w:rsidRDefault="00BA3A5A" w:rsidP="00D043C1">
      <w:pPr>
        <w:ind w:leftChars="100" w:left="330" w:hangingChars="50" w:hanging="120"/>
        <w:rPr>
          <w:rFonts w:ascii="HG丸ｺﾞｼｯｸM-PRO" w:eastAsia="HG丸ｺﾞｼｯｸM-PRO" w:hAnsi="HG丸ｺﾞｼｯｸM-PRO"/>
          <w:color w:val="000000" w:themeColor="text1"/>
          <w:sz w:val="24"/>
          <w:szCs w:val="24"/>
        </w:rPr>
      </w:pPr>
      <w:r w:rsidRPr="00AE61AB">
        <w:rPr>
          <w:rFonts w:ascii="HG丸ｺﾞｼｯｸM-PRO" w:eastAsia="HG丸ｺﾞｼｯｸM-PRO" w:hAnsi="HG丸ｺﾞｼｯｸM-PRO" w:hint="eastAsia"/>
          <w:color w:val="000000" w:themeColor="text1"/>
          <w:sz w:val="24"/>
          <w:szCs w:val="24"/>
        </w:rPr>
        <w:t>「府民の食生活に関する大阪府政策マーケティングリサーチ（おおさか</w:t>
      </w:r>
      <w:r w:rsidRPr="00AE61AB">
        <w:rPr>
          <w:rFonts w:ascii="HG丸ｺﾞｼｯｸM-PRO" w:eastAsia="HG丸ｺﾞｼｯｸM-PRO" w:hAnsi="HG丸ｺﾞｼｯｸM-PRO"/>
          <w:color w:val="000000" w:themeColor="text1"/>
          <w:sz w:val="24"/>
          <w:szCs w:val="24"/>
        </w:rPr>
        <w:t>Qネット）」の調査結果から、野</w:t>
      </w:r>
      <w:r w:rsidR="00A4749B" w:rsidRPr="00AE61AB">
        <w:rPr>
          <w:rFonts w:ascii="HG丸ｺﾞｼｯｸM-PRO" w:eastAsia="HG丸ｺﾞｼｯｸM-PRO" w:hAnsi="HG丸ｺﾞｼｯｸM-PRO"/>
          <w:color w:val="000000" w:themeColor="text1"/>
          <w:sz w:val="24"/>
          <w:szCs w:val="24"/>
        </w:rPr>
        <w:t>菜や朝食を食べる必要</w:t>
      </w:r>
      <w:r w:rsidR="000342FD">
        <w:rPr>
          <w:rFonts w:ascii="HG丸ｺﾞｼｯｸM-PRO" w:eastAsia="HG丸ｺﾞｼｯｸM-PRO" w:hAnsi="HG丸ｺﾞｼｯｸM-PRO" w:hint="eastAsia"/>
          <w:color w:val="000000" w:themeColor="text1"/>
          <w:sz w:val="24"/>
          <w:szCs w:val="24"/>
        </w:rPr>
        <w:t>性</w:t>
      </w:r>
      <w:r w:rsidR="00A4749B" w:rsidRPr="00AE61AB">
        <w:rPr>
          <w:rFonts w:ascii="HG丸ｺﾞｼｯｸM-PRO" w:eastAsia="HG丸ｺﾞｼｯｸM-PRO" w:hAnsi="HG丸ｺﾞｼｯｸM-PRO"/>
          <w:color w:val="000000" w:themeColor="text1"/>
          <w:sz w:val="24"/>
          <w:szCs w:val="24"/>
        </w:rPr>
        <w:t>を感じない、塩分のとり過ぎを気にしていない</w:t>
      </w:r>
      <w:r w:rsidR="00A4749B" w:rsidRPr="00AE61AB">
        <w:rPr>
          <w:rFonts w:ascii="HG丸ｺﾞｼｯｸM-PRO" w:eastAsia="HG丸ｺﾞｼｯｸM-PRO" w:hAnsi="HG丸ｺﾞｼｯｸM-PRO" w:hint="eastAsia"/>
          <w:color w:val="000000" w:themeColor="text1"/>
          <w:sz w:val="24"/>
          <w:szCs w:val="24"/>
        </w:rPr>
        <w:t>等</w:t>
      </w:r>
      <w:r w:rsidRPr="00AE61AB">
        <w:rPr>
          <w:rFonts w:ascii="HG丸ｺﾞｼｯｸM-PRO" w:eastAsia="HG丸ｺﾞｼｯｸM-PRO" w:hAnsi="HG丸ｺﾞｼｯｸM-PRO"/>
          <w:color w:val="000000" w:themeColor="text1"/>
          <w:sz w:val="24"/>
          <w:szCs w:val="24"/>
        </w:rPr>
        <w:t>、食に関する意識の</w:t>
      </w:r>
      <w:r w:rsidRPr="00AE61AB">
        <w:rPr>
          <w:rFonts w:ascii="HG丸ｺﾞｼｯｸM-PRO" w:eastAsia="HG丸ｺﾞｼｯｸM-PRO" w:hAnsi="HG丸ｺﾞｼｯｸM-PRO" w:hint="eastAsia"/>
          <w:color w:val="000000" w:themeColor="text1"/>
          <w:sz w:val="24"/>
          <w:szCs w:val="24"/>
        </w:rPr>
        <w:t>低い層が一定数みられたことから、引き続き</w:t>
      </w:r>
      <w:r w:rsidR="00A4749B" w:rsidRPr="00AE61AB">
        <w:rPr>
          <w:rFonts w:ascii="HG丸ｺﾞｼｯｸM-PRO" w:eastAsia="HG丸ｺﾞｼｯｸM-PRO" w:hAnsi="HG丸ｺﾞｼｯｸM-PRO" w:hint="eastAsia"/>
          <w:color w:val="000000" w:themeColor="text1"/>
          <w:sz w:val="24"/>
          <w:szCs w:val="24"/>
        </w:rPr>
        <w:t>、</w:t>
      </w:r>
      <w:r w:rsidR="007D72A9">
        <w:rPr>
          <w:rFonts w:ascii="HG丸ｺﾞｼｯｸM-PRO" w:eastAsia="HG丸ｺﾞｼｯｸM-PRO" w:hAnsi="HG丸ｺﾞｼｯｸM-PRO" w:hint="eastAsia"/>
          <w:color w:val="000000" w:themeColor="text1"/>
          <w:sz w:val="24"/>
          <w:szCs w:val="24"/>
        </w:rPr>
        <w:t>ヘルスリテラシーの向上が課題であり、</w:t>
      </w:r>
      <w:r w:rsidR="003E3AC6" w:rsidRPr="00AE61AB">
        <w:rPr>
          <w:rFonts w:ascii="HG丸ｺﾞｼｯｸM-PRO" w:eastAsia="HG丸ｺﾞｼｯｸM-PRO" w:hAnsi="HG丸ｺﾞｼｯｸM-PRO" w:hint="eastAsia"/>
          <w:color w:val="000000" w:themeColor="text1"/>
          <w:sz w:val="24"/>
          <w:szCs w:val="24"/>
        </w:rPr>
        <w:t>食生活や栄養の重要性について意識を高める</w:t>
      </w:r>
      <w:r w:rsidRPr="00AE61AB">
        <w:rPr>
          <w:rFonts w:ascii="HG丸ｺﾞｼｯｸM-PRO" w:eastAsia="HG丸ｺﾞｼｯｸM-PRO" w:hAnsi="HG丸ｺﾞｼｯｸM-PRO" w:hint="eastAsia"/>
          <w:color w:val="000000" w:themeColor="text1"/>
          <w:sz w:val="24"/>
          <w:szCs w:val="24"/>
        </w:rPr>
        <w:t>効果的な手法を検討し、取組みを推進</w:t>
      </w:r>
      <w:r w:rsidR="005717B3">
        <w:rPr>
          <w:rFonts w:ascii="HG丸ｺﾞｼｯｸM-PRO" w:eastAsia="HG丸ｺﾞｼｯｸM-PRO" w:hAnsi="HG丸ｺﾞｼｯｸM-PRO" w:hint="eastAsia"/>
          <w:color w:val="000000" w:themeColor="text1"/>
          <w:sz w:val="24"/>
          <w:szCs w:val="24"/>
        </w:rPr>
        <w:t>する必要があります</w:t>
      </w:r>
      <w:r w:rsidRPr="00AE61AB">
        <w:rPr>
          <w:rFonts w:ascii="HG丸ｺﾞｼｯｸM-PRO" w:eastAsia="HG丸ｺﾞｼｯｸM-PRO" w:hAnsi="HG丸ｺﾞｼｯｸM-PRO" w:hint="eastAsia"/>
          <w:color w:val="000000" w:themeColor="text1"/>
          <w:sz w:val="24"/>
          <w:szCs w:val="24"/>
        </w:rPr>
        <w:t>。</w:t>
      </w:r>
    </w:p>
    <w:p w14:paraId="6DA2D378" w14:textId="77777777" w:rsidR="00B524D2" w:rsidRDefault="00B524D2">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9B3DF1B" w14:textId="77777777" w:rsidR="00953938" w:rsidRPr="00A61333" w:rsidRDefault="00953938" w:rsidP="005B12CB">
      <w:pPr>
        <w:widowControl/>
        <w:jc w:val="left"/>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（３）身体活動・運動</w:t>
      </w:r>
    </w:p>
    <w:p w14:paraId="2482C0B6"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26CA0BAA" wp14:editId="6D9CFE0F">
                <wp:extent cx="5724000" cy="3857625"/>
                <wp:effectExtent l="0" t="0" r="10160" b="28575"/>
                <wp:docPr id="10" name="正方形/長方形 10"/>
                <wp:cNvGraphicFramePr/>
                <a:graphic xmlns:a="http://schemas.openxmlformats.org/drawingml/2006/main">
                  <a:graphicData uri="http://schemas.microsoft.com/office/word/2010/wordprocessingShape">
                    <wps:wsp>
                      <wps:cNvSpPr/>
                      <wps:spPr>
                        <a:xfrm>
                          <a:off x="0" y="0"/>
                          <a:ext cx="5724000" cy="38576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59A43239" w14:textId="77777777" w:rsidTr="00753019">
                              <w:trPr>
                                <w:jc w:val="center"/>
                              </w:trPr>
                              <w:tc>
                                <w:tcPr>
                                  <w:tcW w:w="2268" w:type="dxa"/>
                                  <w:shd w:val="clear" w:color="auto" w:fill="1F3864" w:themeFill="accent5" w:themeFillShade="80"/>
                                  <w:vAlign w:val="center"/>
                                </w:tcPr>
                                <w:p w14:paraId="27258291"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50EB8C9"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00D3D522" w14:textId="77777777" w:rsidR="00BB1E9A" w:rsidRPr="001678F6" w:rsidRDefault="00BB1E9A"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0B278961"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06CE16EC"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B52168E"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07380F9E"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0CBBE590"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1"/>
                              <w:gridCol w:w="2362"/>
                              <w:gridCol w:w="2041"/>
                              <w:gridCol w:w="2041"/>
                              <w:gridCol w:w="1191"/>
                              <w:gridCol w:w="818"/>
                            </w:tblGrid>
                            <w:tr w:rsidR="00BB1E9A" w:rsidRPr="008545DB" w14:paraId="10D4BD72" w14:textId="28458A96" w:rsidTr="00D4572C">
                              <w:trPr>
                                <w:trHeight w:val="283"/>
                                <w:jc w:val="center"/>
                              </w:trPr>
                              <w:tc>
                                <w:tcPr>
                                  <w:tcW w:w="391" w:type="dxa"/>
                                  <w:shd w:val="clear" w:color="auto" w:fill="4472C4" w:themeFill="accent5"/>
                                  <w:vAlign w:val="center"/>
                                </w:tcPr>
                                <w:p w14:paraId="1F626B8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362" w:type="dxa"/>
                                  <w:shd w:val="clear" w:color="auto" w:fill="4472C4" w:themeFill="accent5"/>
                                  <w:vAlign w:val="center"/>
                                </w:tcPr>
                                <w:p w14:paraId="1DC3E5F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7F594ED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2031F3A8"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75D496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3" w:type="dxa"/>
                                  <w:shd w:val="clear" w:color="auto" w:fill="4472C4" w:themeFill="accent5"/>
                                  <w:vAlign w:val="center"/>
                                </w:tcPr>
                                <w:p w14:paraId="0EE25584" w14:textId="5BBD936C" w:rsidR="00BB1E9A" w:rsidRPr="008545DB" w:rsidRDefault="00BB1E9A" w:rsidP="004E16D2">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3E72DA50" w14:textId="70F0FBE9" w:rsidTr="00D4572C">
                              <w:trPr>
                                <w:trHeight w:val="567"/>
                                <w:jc w:val="center"/>
                              </w:trPr>
                              <w:tc>
                                <w:tcPr>
                                  <w:tcW w:w="391" w:type="dxa"/>
                                  <w:vMerge w:val="restart"/>
                                  <w:shd w:val="clear" w:color="auto" w:fill="4472C4" w:themeFill="accent5"/>
                                  <w:vAlign w:val="center"/>
                                </w:tcPr>
                                <w:p w14:paraId="4C748286" w14:textId="77777777" w:rsidR="00BB1E9A" w:rsidRPr="008545DB" w:rsidRDefault="00BB1E9A"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362" w:type="dxa"/>
                                  <w:vAlign w:val="center"/>
                                </w:tcPr>
                                <w:p w14:paraId="2CC02CCB" w14:textId="77777777" w:rsidR="00BB1E9A" w:rsidRPr="000A1D93" w:rsidRDefault="00BB1E9A"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041" w:type="dxa"/>
                                  <w:vAlign w:val="center"/>
                                </w:tcPr>
                                <w:p w14:paraId="6383209D" w14:textId="77777777" w:rsidR="00BB1E9A" w:rsidRPr="00AE61AB" w:rsidRDefault="00BB1E9A" w:rsidP="00BD5ED6">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60.8%（H28）</w:t>
                                  </w:r>
                                </w:p>
                              </w:tc>
                              <w:tc>
                                <w:tcPr>
                                  <w:tcW w:w="2041" w:type="dxa"/>
                                  <w:vAlign w:val="center"/>
                                </w:tcPr>
                                <w:p w14:paraId="38872211" w14:textId="62E335E8" w:rsidR="00BB1E9A" w:rsidRPr="00AE61AB" w:rsidRDefault="00BB1E9A" w:rsidP="008545D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58.3%（</w:t>
                                  </w:r>
                                  <w:r w:rsidRPr="00AE61AB">
                                    <w:rPr>
                                      <w:rFonts w:ascii="HG丸ｺﾞｼｯｸM-PRO" w:eastAsia="HG丸ｺﾞｼｯｸM-PRO" w:hAnsi="HG丸ｺﾞｼｯｸM-PRO" w:hint="eastAsia"/>
                                      <w:color w:val="000000" w:themeColor="text1"/>
                                      <w:sz w:val="20"/>
                                    </w:rPr>
                                    <w:t>R3</w:t>
                                  </w:r>
                                  <w:r w:rsidRPr="00AE61AB">
                                    <w:rPr>
                                      <w:rFonts w:ascii="HG丸ｺﾞｼｯｸM-PRO" w:eastAsia="HG丸ｺﾞｼｯｸM-PRO" w:hAnsi="HG丸ｺﾞｼｯｸM-PRO"/>
                                      <w:color w:val="000000" w:themeColor="text1"/>
                                      <w:sz w:val="20"/>
                                    </w:rPr>
                                    <w:t>）</w:t>
                                  </w:r>
                                </w:p>
                              </w:tc>
                              <w:tc>
                                <w:tcPr>
                                  <w:tcW w:w="1191" w:type="dxa"/>
                                  <w:vAlign w:val="center"/>
                                </w:tcPr>
                                <w:p w14:paraId="3332C9C2"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c>
                                <w:tcPr>
                                  <w:tcW w:w="813" w:type="dxa"/>
                                  <w:vAlign w:val="center"/>
                                </w:tcPr>
                                <w:p w14:paraId="67FD1367" w14:textId="14113B4A" w:rsidR="00BB1E9A" w:rsidRPr="008545DB" w:rsidRDefault="00BB1E9A" w:rsidP="004E16D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BB1E9A" w:rsidRPr="008545DB" w14:paraId="4914F8C9" w14:textId="77777777" w:rsidTr="00D4572C">
                              <w:trPr>
                                <w:trHeight w:val="567"/>
                                <w:jc w:val="center"/>
                              </w:trPr>
                              <w:tc>
                                <w:tcPr>
                                  <w:tcW w:w="391" w:type="dxa"/>
                                  <w:vMerge/>
                                  <w:shd w:val="clear" w:color="auto" w:fill="4472C4" w:themeFill="accent5"/>
                                  <w:vAlign w:val="center"/>
                                </w:tcPr>
                                <w:p w14:paraId="22856BAD" w14:textId="77777777" w:rsidR="00BB1E9A" w:rsidRDefault="00BB1E9A" w:rsidP="006D6C0C">
                                  <w:pPr>
                                    <w:jc w:val="center"/>
                                    <w:rPr>
                                      <w:rFonts w:ascii="HG丸ｺﾞｼｯｸM-PRO" w:eastAsia="HG丸ｺﾞｼｯｸM-PRO" w:hAnsi="HG丸ｺﾞｼｯｸM-PRO"/>
                                      <w:color w:val="FFFFFF" w:themeColor="background1"/>
                                      <w:sz w:val="20"/>
                                    </w:rPr>
                                  </w:pPr>
                                </w:p>
                              </w:tc>
                              <w:tc>
                                <w:tcPr>
                                  <w:tcW w:w="8453" w:type="dxa"/>
                                  <w:gridSpan w:val="5"/>
                                  <w:vAlign w:val="center"/>
                                </w:tcPr>
                                <w:p w14:paraId="57904577" w14:textId="5FFD4E8F" w:rsidR="00BB1E9A" w:rsidRPr="00AE61AB" w:rsidRDefault="00BB1E9A"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「1日30分以上身体を動かす頻度</w:t>
                                  </w:r>
                                  <w:r w:rsidRPr="00AE61AB">
                                    <w:rPr>
                                      <w:rFonts w:ascii="HG丸ｺﾞｼｯｸM-PRO" w:eastAsia="HG丸ｺﾞｼｯｸM-PRO" w:hAnsi="HG丸ｺﾞｼｯｸM-PRO" w:hint="eastAsia"/>
                                      <w:color w:val="000000" w:themeColor="text1"/>
                                      <w:sz w:val="20"/>
                                    </w:rPr>
                                    <w:t>が</w:t>
                                  </w:r>
                                  <w:r w:rsidRPr="00AE61AB">
                                    <w:rPr>
                                      <w:rFonts w:ascii="HG丸ｺﾞｼｯｸM-PRO" w:eastAsia="HG丸ｺﾞｼｯｸM-PRO" w:hAnsi="HG丸ｺﾞｼｯｸM-PRO"/>
                                      <w:color w:val="000000" w:themeColor="text1"/>
                                      <w:sz w:val="20"/>
                                    </w:rPr>
                                    <w:t>週1回以上の者」</w:t>
                                  </w:r>
                                </w:p>
                                <w:p w14:paraId="79D059E1" w14:textId="13833515" w:rsidR="00BB1E9A" w:rsidRPr="00AE61AB" w:rsidRDefault="00BB1E9A"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「週</w:t>
                                  </w:r>
                                  <w:r w:rsidRPr="00AE61AB">
                                    <w:rPr>
                                      <w:rFonts w:ascii="HG丸ｺﾞｼｯｸM-PRO" w:eastAsia="HG丸ｺﾞｼｯｸM-PRO" w:hAnsi="HG丸ｺﾞｼｯｸM-PRO"/>
                                      <w:color w:val="000000" w:themeColor="text1"/>
                                      <w:sz w:val="20"/>
                                    </w:rPr>
                                    <w:t>1 回以上1 日に30 分以上</w:t>
                                  </w:r>
                                  <w:r w:rsidRPr="00AE61AB">
                                    <w:rPr>
                                      <w:rFonts w:ascii="HG丸ｺﾞｼｯｸM-PRO" w:eastAsia="HG丸ｺﾞｼｯｸM-PRO" w:hAnsi="HG丸ｺﾞｼｯｸM-PRO"/>
                                      <w:color w:val="000000" w:themeColor="text1"/>
                                      <w:sz w:val="20"/>
                                      <w:u w:val="single"/>
                                    </w:rPr>
                                    <w:t>運動</w:t>
                                  </w:r>
                                  <w:r w:rsidRPr="00AE61AB">
                                    <w:rPr>
                                      <w:rFonts w:ascii="HG丸ｺﾞｼｯｸM-PRO" w:eastAsia="HG丸ｺﾞｼｯｸM-PRO" w:hAnsi="HG丸ｺﾞｼｯｸM-PRO"/>
                                      <w:color w:val="000000" w:themeColor="text1"/>
                                      <w:sz w:val="20"/>
                                    </w:rPr>
                                    <w:t>する</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 xml:space="preserve">割合は48.7％　</w:t>
                                  </w:r>
                                </w:p>
                              </w:tc>
                            </w:tr>
                            <w:tr w:rsidR="00BB1E9A" w:rsidRPr="008545DB" w14:paraId="7A50F9BC" w14:textId="3E907637" w:rsidTr="00D4572C">
                              <w:trPr>
                                <w:trHeight w:val="283"/>
                                <w:jc w:val="center"/>
                              </w:trPr>
                              <w:tc>
                                <w:tcPr>
                                  <w:tcW w:w="391" w:type="dxa"/>
                                  <w:shd w:val="clear" w:color="auto" w:fill="4472C4" w:themeFill="accent5"/>
                                  <w:vAlign w:val="center"/>
                                </w:tcPr>
                                <w:p w14:paraId="572E09C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362" w:type="dxa"/>
                                  <w:vAlign w:val="center"/>
                                </w:tcPr>
                                <w:p w14:paraId="1C3AD60A"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041" w:type="dxa"/>
                                  <w:vAlign w:val="center"/>
                                </w:tcPr>
                                <w:p w14:paraId="18320BF0" w14:textId="655B55E3" w:rsidR="00BB1E9A" w:rsidRPr="00AE61AB" w:rsidRDefault="00BB1E9A"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7,524歩/6,579歩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H25-27平均）</w:t>
                                  </w:r>
                                </w:p>
                              </w:tc>
                              <w:tc>
                                <w:tcPr>
                                  <w:tcW w:w="2041" w:type="dxa"/>
                                  <w:vAlign w:val="center"/>
                                </w:tcPr>
                                <w:p w14:paraId="14455A3D" w14:textId="04333314" w:rsidR="00BB1E9A" w:rsidRPr="00AE61AB" w:rsidRDefault="00BB1E9A"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7,790歩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6,391歩</w:t>
                                  </w:r>
                                </w:p>
                                <w:p w14:paraId="5300A28B" w14:textId="229739AE" w:rsidR="00BB1E9A" w:rsidRPr="00AE61AB" w:rsidRDefault="00BB1E9A"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191" w:type="dxa"/>
                                  <w:vAlign w:val="center"/>
                                </w:tcPr>
                                <w:p w14:paraId="5A689CB7"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c>
                                <w:tcPr>
                                  <w:tcW w:w="813" w:type="dxa"/>
                                  <w:vAlign w:val="center"/>
                                </w:tcPr>
                                <w:p w14:paraId="47140495" w14:textId="3E949A9E" w:rsidR="00BB1E9A" w:rsidRPr="008545D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B</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bl>
                          <w:p w14:paraId="0F8998A9"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6CA0BAA" id="正方形/長方形 10" o:spid="_x0000_s1028" style="width:450.7pt;height:3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59A43239" w14:textId="77777777" w:rsidTr="00753019">
                        <w:trPr>
                          <w:jc w:val="center"/>
                        </w:trPr>
                        <w:tc>
                          <w:tcPr>
                            <w:tcW w:w="2268" w:type="dxa"/>
                            <w:shd w:val="clear" w:color="auto" w:fill="1F3864" w:themeFill="accent5" w:themeFillShade="80"/>
                            <w:vAlign w:val="center"/>
                          </w:tcPr>
                          <w:p w14:paraId="27258291"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50EB8C9"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習慣的</w:t>
                            </w:r>
                            <w:r>
                              <w:rPr>
                                <w:rFonts w:ascii="HG丸ｺﾞｼｯｸM-PRO" w:eastAsia="HG丸ｺﾞｼｯｸM-PRO" w:hAnsi="HG丸ｺﾞｼｯｸM-PRO"/>
                                <w:b/>
                                <w:color w:val="000000" w:themeColor="text1"/>
                                <w:sz w:val="22"/>
                              </w:rPr>
                              <w:t>に運動に取り組む府民を増やします</w:t>
                            </w:r>
                          </w:p>
                          <w:p w14:paraId="00D3D522" w14:textId="77777777" w:rsidR="00BB1E9A" w:rsidRPr="001678F6" w:rsidRDefault="00BB1E9A" w:rsidP="00E7041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color w:val="000000" w:themeColor="text1"/>
                                <w:sz w:val="22"/>
                              </w:rPr>
                              <w:t>～日頃</w:t>
                            </w:r>
                            <w:r>
                              <w:rPr>
                                <w:rFonts w:ascii="HG丸ｺﾞｼｯｸM-PRO" w:eastAsia="HG丸ｺﾞｼｯｸM-PRO" w:hAnsi="HG丸ｺﾞｼｯｸM-PRO"/>
                                <w:b/>
                                <w:color w:val="000000" w:themeColor="text1"/>
                                <w:sz w:val="22"/>
                              </w:rPr>
                              <w:t>から運動やスポーツを楽しみましょう</w:t>
                            </w:r>
                            <w:r w:rsidRPr="00E70419">
                              <w:rPr>
                                <w:rFonts w:ascii="HG丸ｺﾞｼｯｸM-PRO" w:eastAsia="HG丸ｺﾞｼｯｸM-PRO" w:hAnsi="HG丸ｺﾞｼｯｸM-PRO" w:hint="eastAsia"/>
                                <w:b/>
                                <w:color w:val="000000" w:themeColor="text1"/>
                                <w:sz w:val="22"/>
                              </w:rPr>
                              <w:t>～</w:t>
                            </w:r>
                          </w:p>
                        </w:tc>
                      </w:tr>
                    </w:tbl>
                    <w:p w14:paraId="0B278961"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06CE16EC"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2B52168E"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生活習慣病</w:t>
                      </w:r>
                      <w:r>
                        <w:rPr>
                          <w:rFonts w:ascii="HG丸ｺﾞｼｯｸM-PRO" w:eastAsia="HG丸ｺﾞｼｯｸM-PRO" w:hAnsi="HG丸ｺﾞｼｯｸM-PRO"/>
                          <w:color w:val="000000" w:themeColor="text1"/>
                        </w:rPr>
                        <w:t>の予防、健康の保持・</w:t>
                      </w:r>
                      <w:r>
                        <w:rPr>
                          <w:rFonts w:ascii="HG丸ｺﾞｼｯｸM-PRO" w:eastAsia="HG丸ｺﾞｼｯｸM-PRO" w:hAnsi="HG丸ｺﾞｼｯｸM-PRO" w:hint="eastAsia"/>
                          <w:color w:val="000000" w:themeColor="text1"/>
                        </w:rPr>
                        <w:t>向上</w:t>
                      </w:r>
                      <w:r>
                        <w:rPr>
                          <w:rFonts w:ascii="HG丸ｺﾞｼｯｸM-PRO" w:eastAsia="HG丸ｺﾞｼｯｸM-PRO" w:hAnsi="HG丸ｺﾞｼｯｸM-PRO"/>
                          <w:color w:val="000000" w:themeColor="text1"/>
                        </w:rPr>
                        <w:t>を図るため、日常生活における「身体活動・運動</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増やし</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習慣的</w:t>
                      </w:r>
                      <w:r>
                        <w:rPr>
                          <w:rFonts w:ascii="HG丸ｺﾞｼｯｸM-PRO" w:eastAsia="HG丸ｺﾞｼｯｸM-PRO" w:hAnsi="HG丸ｺﾞｼｯｸM-PRO"/>
                          <w:color w:val="000000" w:themeColor="text1"/>
                        </w:rPr>
                        <w:t>に取り組みます。</w:t>
                      </w:r>
                    </w:p>
                    <w:p w14:paraId="07380F9E"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0CBBE590"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1"/>
                        <w:gridCol w:w="2362"/>
                        <w:gridCol w:w="2041"/>
                        <w:gridCol w:w="2041"/>
                        <w:gridCol w:w="1191"/>
                        <w:gridCol w:w="818"/>
                      </w:tblGrid>
                      <w:tr w:rsidR="00BB1E9A" w:rsidRPr="008545DB" w14:paraId="10D4BD72" w14:textId="28458A96" w:rsidTr="00D4572C">
                        <w:trPr>
                          <w:trHeight w:val="283"/>
                          <w:jc w:val="center"/>
                        </w:trPr>
                        <w:tc>
                          <w:tcPr>
                            <w:tcW w:w="391" w:type="dxa"/>
                            <w:shd w:val="clear" w:color="auto" w:fill="4472C4" w:themeFill="accent5"/>
                            <w:vAlign w:val="center"/>
                          </w:tcPr>
                          <w:p w14:paraId="1F626B8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362" w:type="dxa"/>
                            <w:shd w:val="clear" w:color="auto" w:fill="4472C4" w:themeFill="accent5"/>
                            <w:vAlign w:val="center"/>
                          </w:tcPr>
                          <w:p w14:paraId="1DC3E5F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041" w:type="dxa"/>
                            <w:shd w:val="clear" w:color="auto" w:fill="4472C4" w:themeFill="accent5"/>
                            <w:vAlign w:val="center"/>
                          </w:tcPr>
                          <w:p w14:paraId="7F594ED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041" w:type="dxa"/>
                            <w:shd w:val="clear" w:color="auto" w:fill="4472C4" w:themeFill="accent5"/>
                            <w:vAlign w:val="center"/>
                          </w:tcPr>
                          <w:p w14:paraId="2031F3A8"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91" w:type="dxa"/>
                            <w:shd w:val="clear" w:color="auto" w:fill="4472C4" w:themeFill="accent5"/>
                            <w:vAlign w:val="center"/>
                          </w:tcPr>
                          <w:p w14:paraId="375D496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3" w:type="dxa"/>
                            <w:shd w:val="clear" w:color="auto" w:fill="4472C4" w:themeFill="accent5"/>
                            <w:vAlign w:val="center"/>
                          </w:tcPr>
                          <w:p w14:paraId="0EE25584" w14:textId="5BBD936C" w:rsidR="00BB1E9A" w:rsidRPr="008545DB" w:rsidRDefault="00BB1E9A" w:rsidP="004E16D2">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3E72DA50" w14:textId="70F0FBE9" w:rsidTr="00D4572C">
                        <w:trPr>
                          <w:trHeight w:val="567"/>
                          <w:jc w:val="center"/>
                        </w:trPr>
                        <w:tc>
                          <w:tcPr>
                            <w:tcW w:w="391" w:type="dxa"/>
                            <w:vMerge w:val="restart"/>
                            <w:shd w:val="clear" w:color="auto" w:fill="4472C4" w:themeFill="accent5"/>
                            <w:vAlign w:val="center"/>
                          </w:tcPr>
                          <w:p w14:paraId="4C748286" w14:textId="77777777" w:rsidR="00BB1E9A" w:rsidRPr="008545DB" w:rsidRDefault="00BB1E9A" w:rsidP="006D6C0C">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5</w:t>
                            </w:r>
                          </w:p>
                        </w:tc>
                        <w:tc>
                          <w:tcPr>
                            <w:tcW w:w="2362" w:type="dxa"/>
                            <w:vAlign w:val="center"/>
                          </w:tcPr>
                          <w:p w14:paraId="2CC02CCB" w14:textId="77777777" w:rsidR="00BB1E9A" w:rsidRPr="000A1D93" w:rsidRDefault="00BB1E9A" w:rsidP="008545DB">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運動習慣のある者（＊）の割合（☆）</w:t>
                            </w:r>
                          </w:p>
                        </w:tc>
                        <w:tc>
                          <w:tcPr>
                            <w:tcW w:w="2041" w:type="dxa"/>
                            <w:vAlign w:val="center"/>
                          </w:tcPr>
                          <w:p w14:paraId="6383209D" w14:textId="77777777" w:rsidR="00BB1E9A" w:rsidRPr="00AE61AB" w:rsidRDefault="00BB1E9A" w:rsidP="00BD5ED6">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60.8%（H28）</w:t>
                            </w:r>
                          </w:p>
                        </w:tc>
                        <w:tc>
                          <w:tcPr>
                            <w:tcW w:w="2041" w:type="dxa"/>
                            <w:vAlign w:val="center"/>
                          </w:tcPr>
                          <w:p w14:paraId="38872211" w14:textId="62E335E8" w:rsidR="00BB1E9A" w:rsidRPr="00AE61AB" w:rsidRDefault="00BB1E9A" w:rsidP="008545D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58.3%（</w:t>
                            </w:r>
                            <w:r w:rsidRPr="00AE61AB">
                              <w:rPr>
                                <w:rFonts w:ascii="HG丸ｺﾞｼｯｸM-PRO" w:eastAsia="HG丸ｺﾞｼｯｸM-PRO" w:hAnsi="HG丸ｺﾞｼｯｸM-PRO" w:hint="eastAsia"/>
                                <w:color w:val="000000" w:themeColor="text1"/>
                                <w:sz w:val="20"/>
                              </w:rPr>
                              <w:t>R3</w:t>
                            </w:r>
                            <w:r w:rsidRPr="00AE61AB">
                              <w:rPr>
                                <w:rFonts w:ascii="HG丸ｺﾞｼｯｸM-PRO" w:eastAsia="HG丸ｺﾞｼｯｸM-PRO" w:hAnsi="HG丸ｺﾞｼｯｸM-PRO"/>
                                <w:color w:val="000000" w:themeColor="text1"/>
                                <w:sz w:val="20"/>
                              </w:rPr>
                              <w:t>）</w:t>
                            </w:r>
                          </w:p>
                        </w:tc>
                        <w:tc>
                          <w:tcPr>
                            <w:tcW w:w="1191" w:type="dxa"/>
                            <w:vAlign w:val="center"/>
                          </w:tcPr>
                          <w:p w14:paraId="3332C9C2"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67%</w:t>
                            </w:r>
                          </w:p>
                        </w:tc>
                        <w:tc>
                          <w:tcPr>
                            <w:tcW w:w="813" w:type="dxa"/>
                            <w:vAlign w:val="center"/>
                          </w:tcPr>
                          <w:p w14:paraId="67FD1367" w14:textId="14113B4A" w:rsidR="00BB1E9A" w:rsidRPr="008545DB" w:rsidRDefault="00BB1E9A" w:rsidP="004E16D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BB1E9A" w:rsidRPr="008545DB" w14:paraId="4914F8C9" w14:textId="77777777" w:rsidTr="00D4572C">
                        <w:trPr>
                          <w:trHeight w:val="567"/>
                          <w:jc w:val="center"/>
                        </w:trPr>
                        <w:tc>
                          <w:tcPr>
                            <w:tcW w:w="391" w:type="dxa"/>
                            <w:vMerge/>
                            <w:shd w:val="clear" w:color="auto" w:fill="4472C4" w:themeFill="accent5"/>
                            <w:vAlign w:val="center"/>
                          </w:tcPr>
                          <w:p w14:paraId="22856BAD" w14:textId="77777777" w:rsidR="00BB1E9A" w:rsidRDefault="00BB1E9A" w:rsidP="006D6C0C">
                            <w:pPr>
                              <w:jc w:val="center"/>
                              <w:rPr>
                                <w:rFonts w:ascii="HG丸ｺﾞｼｯｸM-PRO" w:eastAsia="HG丸ｺﾞｼｯｸM-PRO" w:hAnsi="HG丸ｺﾞｼｯｸM-PRO"/>
                                <w:color w:val="FFFFFF" w:themeColor="background1"/>
                                <w:sz w:val="20"/>
                              </w:rPr>
                            </w:pPr>
                          </w:p>
                        </w:tc>
                        <w:tc>
                          <w:tcPr>
                            <w:tcW w:w="8453" w:type="dxa"/>
                            <w:gridSpan w:val="5"/>
                            <w:vAlign w:val="center"/>
                          </w:tcPr>
                          <w:p w14:paraId="57904577" w14:textId="5FFD4E8F" w:rsidR="00BB1E9A" w:rsidRPr="00AE61AB" w:rsidRDefault="00BB1E9A"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「1日30分以上身体を動かす頻度</w:t>
                            </w:r>
                            <w:r w:rsidRPr="00AE61AB">
                              <w:rPr>
                                <w:rFonts w:ascii="HG丸ｺﾞｼｯｸM-PRO" w:eastAsia="HG丸ｺﾞｼｯｸM-PRO" w:hAnsi="HG丸ｺﾞｼｯｸM-PRO" w:hint="eastAsia"/>
                                <w:color w:val="000000" w:themeColor="text1"/>
                                <w:sz w:val="20"/>
                              </w:rPr>
                              <w:t>が</w:t>
                            </w:r>
                            <w:r w:rsidRPr="00AE61AB">
                              <w:rPr>
                                <w:rFonts w:ascii="HG丸ｺﾞｼｯｸM-PRO" w:eastAsia="HG丸ｺﾞｼｯｸM-PRO" w:hAnsi="HG丸ｺﾞｼｯｸM-PRO"/>
                                <w:color w:val="000000" w:themeColor="text1"/>
                                <w:sz w:val="20"/>
                              </w:rPr>
                              <w:t>週1回以上の者」</w:t>
                            </w:r>
                          </w:p>
                          <w:p w14:paraId="79D059E1" w14:textId="13833515" w:rsidR="00BB1E9A" w:rsidRPr="00AE61AB" w:rsidRDefault="00BB1E9A" w:rsidP="00F441E6">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「週</w:t>
                            </w:r>
                            <w:r w:rsidRPr="00AE61AB">
                              <w:rPr>
                                <w:rFonts w:ascii="HG丸ｺﾞｼｯｸM-PRO" w:eastAsia="HG丸ｺﾞｼｯｸM-PRO" w:hAnsi="HG丸ｺﾞｼｯｸM-PRO"/>
                                <w:color w:val="000000" w:themeColor="text1"/>
                                <w:sz w:val="20"/>
                              </w:rPr>
                              <w:t>1 回以上1 日に30 分以上</w:t>
                            </w:r>
                            <w:r w:rsidRPr="00AE61AB">
                              <w:rPr>
                                <w:rFonts w:ascii="HG丸ｺﾞｼｯｸM-PRO" w:eastAsia="HG丸ｺﾞｼｯｸM-PRO" w:hAnsi="HG丸ｺﾞｼｯｸM-PRO"/>
                                <w:color w:val="000000" w:themeColor="text1"/>
                                <w:sz w:val="20"/>
                                <w:u w:val="single"/>
                              </w:rPr>
                              <w:t>運動</w:t>
                            </w:r>
                            <w:r w:rsidRPr="00AE61AB">
                              <w:rPr>
                                <w:rFonts w:ascii="HG丸ｺﾞｼｯｸM-PRO" w:eastAsia="HG丸ｺﾞｼｯｸM-PRO" w:hAnsi="HG丸ｺﾞｼｯｸM-PRO"/>
                                <w:color w:val="000000" w:themeColor="text1"/>
                                <w:sz w:val="20"/>
                              </w:rPr>
                              <w:t>する</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 xml:space="preserve">割合は48.7％　</w:t>
                            </w:r>
                          </w:p>
                        </w:tc>
                      </w:tr>
                      <w:tr w:rsidR="00BB1E9A" w:rsidRPr="008545DB" w14:paraId="7A50F9BC" w14:textId="3E907637" w:rsidTr="00D4572C">
                        <w:trPr>
                          <w:trHeight w:val="283"/>
                          <w:jc w:val="center"/>
                        </w:trPr>
                        <w:tc>
                          <w:tcPr>
                            <w:tcW w:w="391" w:type="dxa"/>
                            <w:shd w:val="clear" w:color="auto" w:fill="4472C4" w:themeFill="accent5"/>
                            <w:vAlign w:val="center"/>
                          </w:tcPr>
                          <w:p w14:paraId="572E09C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6</w:t>
                            </w:r>
                          </w:p>
                        </w:tc>
                        <w:tc>
                          <w:tcPr>
                            <w:tcW w:w="2362" w:type="dxa"/>
                            <w:vAlign w:val="center"/>
                          </w:tcPr>
                          <w:p w14:paraId="1C3AD60A"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hint="eastAsia"/>
                                <w:color w:val="000000" w:themeColor="text1"/>
                                <w:sz w:val="20"/>
                              </w:rPr>
                              <w:t>日常生活における歩数（男性</w:t>
                            </w:r>
                            <w:r w:rsidRPr="000A1D93">
                              <w:rPr>
                                <w:rFonts w:ascii="HG丸ｺﾞｼｯｸM-PRO" w:eastAsia="HG丸ｺﾞｼｯｸM-PRO" w:hAnsi="HG丸ｺﾞｼｯｸM-PRO"/>
                                <w:color w:val="000000" w:themeColor="text1"/>
                                <w:sz w:val="20"/>
                              </w:rPr>
                              <w:t>/女性）</w:t>
                            </w:r>
                          </w:p>
                        </w:tc>
                        <w:tc>
                          <w:tcPr>
                            <w:tcW w:w="2041" w:type="dxa"/>
                            <w:vAlign w:val="center"/>
                          </w:tcPr>
                          <w:p w14:paraId="18320BF0" w14:textId="655B55E3" w:rsidR="00BB1E9A" w:rsidRPr="00AE61AB" w:rsidRDefault="00BB1E9A" w:rsidP="00240BED">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7,524歩/6,579歩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H25-27平均）</w:t>
                            </w:r>
                          </w:p>
                        </w:tc>
                        <w:tc>
                          <w:tcPr>
                            <w:tcW w:w="2041" w:type="dxa"/>
                            <w:vAlign w:val="center"/>
                          </w:tcPr>
                          <w:p w14:paraId="14455A3D" w14:textId="04333314" w:rsidR="00BB1E9A" w:rsidRPr="00AE61AB" w:rsidRDefault="00BB1E9A"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color w:val="000000" w:themeColor="text1"/>
                                <w:sz w:val="20"/>
                              </w:rPr>
                              <w:t>7,790歩</w:t>
                            </w: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6,391歩</w:t>
                            </w:r>
                          </w:p>
                          <w:p w14:paraId="5300A28B" w14:textId="229739AE" w:rsidR="00BB1E9A" w:rsidRPr="00AE61AB" w:rsidRDefault="00BB1E9A" w:rsidP="00EF4EEB">
                            <w:pPr>
                              <w:jc w:val="cente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H29-R1平均）</w:t>
                            </w:r>
                          </w:p>
                        </w:tc>
                        <w:tc>
                          <w:tcPr>
                            <w:tcW w:w="1191" w:type="dxa"/>
                            <w:vAlign w:val="center"/>
                          </w:tcPr>
                          <w:p w14:paraId="5A689CB7"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0A1D93">
                              <w:rPr>
                                <w:rFonts w:ascii="HG丸ｺﾞｼｯｸM-PRO" w:eastAsia="HG丸ｺﾞｼｯｸM-PRO" w:hAnsi="HG丸ｺﾞｼｯｸM-PRO"/>
                                <w:color w:val="000000" w:themeColor="text1"/>
                                <w:sz w:val="20"/>
                              </w:rPr>
                              <w:t>9,000歩/8,000歩</w:t>
                            </w:r>
                          </w:p>
                        </w:tc>
                        <w:tc>
                          <w:tcPr>
                            <w:tcW w:w="813" w:type="dxa"/>
                            <w:vAlign w:val="center"/>
                          </w:tcPr>
                          <w:p w14:paraId="47140495" w14:textId="3E949A9E" w:rsidR="00BB1E9A" w:rsidRPr="008545DB" w:rsidRDefault="00BB1E9A" w:rsidP="00240BE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B</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D</w:t>
                            </w:r>
                            <w:r>
                              <w:rPr>
                                <w:rFonts w:ascii="HG丸ｺﾞｼｯｸM-PRO" w:eastAsia="HG丸ｺﾞｼｯｸM-PRO" w:hAnsi="HG丸ｺﾞｼｯｸM-PRO"/>
                                <w:color w:val="000000" w:themeColor="text1"/>
                                <w:sz w:val="20"/>
                              </w:rPr>
                              <w:t>)</w:t>
                            </w:r>
                          </w:p>
                        </w:tc>
                      </w:tr>
                    </w:tbl>
                    <w:p w14:paraId="0F8998A9"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4727DEE8" w14:textId="77777777" w:rsidR="00953938" w:rsidRPr="00A61333" w:rsidRDefault="00953938" w:rsidP="00953938">
      <w:pPr>
        <w:rPr>
          <w:rFonts w:ascii="HG丸ｺﾞｼｯｸM-PRO" w:eastAsia="HG丸ｺﾞｼｯｸM-PRO" w:hAnsi="HG丸ｺﾞｼｯｸM-PRO"/>
          <w:sz w:val="22"/>
        </w:rPr>
      </w:pPr>
    </w:p>
    <w:p w14:paraId="5F9F4D7C"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30AAFCE7" w14:textId="542F3345" w:rsidR="00DA710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若い世代に対して、大学における運動・体力づくりの推進として大学との協働等により、運動や健康体操等をテーマとしたセミナーを実施し、働く女性に対しては、食事と運動をテーマとしたセミナーを実施しました。</w:t>
      </w:r>
    </w:p>
    <w:p w14:paraId="7D6C7AC4" w14:textId="64E43EEB"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健康アプリ「アスマイル」を</w:t>
      </w:r>
      <w:r w:rsidR="00DA7108" w:rsidRPr="00A61333">
        <w:rPr>
          <w:rFonts w:ascii="HG丸ｺﾞｼｯｸM-PRO" w:eastAsia="HG丸ｺﾞｼｯｸM-PRO" w:hAnsi="HG丸ｺﾞｼｯｸM-PRO" w:hint="eastAsia"/>
          <w:sz w:val="22"/>
        </w:rPr>
        <w:t>全市町村において展開するとともに、「健活ワクワクEXPO」等において「アスマイル」を</w:t>
      </w:r>
      <w:r w:rsidRPr="00A61333">
        <w:rPr>
          <w:rFonts w:ascii="HG丸ｺﾞｼｯｸM-PRO" w:eastAsia="HG丸ｺﾞｼｯｸM-PRO" w:hAnsi="HG丸ｺﾞｼｯｸM-PRO" w:hint="eastAsia"/>
          <w:sz w:val="22"/>
        </w:rPr>
        <w:t>活用し</w:t>
      </w:r>
      <w:r w:rsidR="00DA7108" w:rsidRPr="00A61333">
        <w:rPr>
          <w:rFonts w:ascii="HG丸ｺﾞｼｯｸM-PRO" w:eastAsia="HG丸ｺﾞｼｯｸM-PRO" w:hAnsi="HG丸ｺﾞｼｯｸM-PRO" w:hint="eastAsia"/>
          <w:sz w:val="22"/>
        </w:rPr>
        <w:t>た</w:t>
      </w:r>
      <w:r w:rsidRPr="00A61333">
        <w:rPr>
          <w:rFonts w:ascii="HG丸ｺﾞｼｯｸM-PRO" w:eastAsia="HG丸ｺﾞｼｯｸM-PRO" w:hAnsi="HG丸ｺﾞｼｯｸM-PRO" w:hint="eastAsia"/>
          <w:sz w:val="22"/>
        </w:rPr>
        <w:t>ウォーキングイベントを開催しました。</w:t>
      </w:r>
    </w:p>
    <w:p w14:paraId="45AEA08C" w14:textId="6EDEBA18"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w:t>
      </w:r>
      <w:r w:rsidRPr="00A61333">
        <w:rPr>
          <w:rFonts w:ascii="HG丸ｺﾞｼｯｸM-PRO" w:eastAsia="HG丸ｺﾞｼｯｸM-PRO" w:hAnsi="HG丸ｺﾞｼｯｸM-PRO"/>
          <w:sz w:val="22"/>
        </w:rPr>
        <w:t>H30～R</w:t>
      </w:r>
      <w:r w:rsidR="00DA7108"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5751F1B3" w14:textId="71961FE7" w:rsidR="00953938" w:rsidRPr="00A61333" w:rsidRDefault="00953938" w:rsidP="00953938">
      <w:pPr>
        <w:pStyle w:val="af"/>
        <w:ind w:leftChars="0" w:left="360" w:firstLineChars="50" w:firstLine="11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女性のための健活セミナー（</w:t>
      </w:r>
      <w:r w:rsidRPr="00A61333">
        <w:rPr>
          <w:rFonts w:ascii="HG丸ｺﾞｼｯｸM-PRO" w:eastAsia="HG丸ｺﾞｼｯｸM-PRO" w:hAnsi="HG丸ｺﾞｼｯｸM-PRO"/>
          <w:sz w:val="22"/>
        </w:rPr>
        <w:t>H30～R</w:t>
      </w:r>
      <w:r w:rsidRPr="00A61333">
        <w:rPr>
          <w:rFonts w:ascii="HG丸ｺﾞｼｯｸM-PRO" w:eastAsia="HG丸ｺﾞｼｯｸM-PRO" w:hAnsi="HG丸ｺﾞｼｯｸM-PRO" w:hint="eastAsia"/>
          <w:sz w:val="22"/>
        </w:rPr>
        <w:t>1</w:t>
      </w:r>
      <w:r w:rsidRPr="00A61333">
        <w:rPr>
          <w:rFonts w:ascii="HG丸ｺﾞｼｯｸM-PRO" w:eastAsia="HG丸ｺﾞｼｯｸM-PRO" w:hAnsi="HG丸ｺﾞｼｯｸM-PRO"/>
          <w:sz w:val="22"/>
        </w:rPr>
        <w:t>）</w:t>
      </w:r>
    </w:p>
    <w:p w14:paraId="7DB24DDE" w14:textId="43F1135D"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企業、医療保険者、市町村と連携し、府内のウォーキングサイトを集約した「健活ウォーク」や、家でもできる体操等を紹介したページ「おうちで健活」を府のホームページで公開する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、広く府民に働きかけました。</w:t>
      </w:r>
    </w:p>
    <w:p w14:paraId="58A953CC" w14:textId="338AFE0D" w:rsidR="003E3785" w:rsidRPr="005B12CB" w:rsidRDefault="003E3785" w:rsidP="00DE4727">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ホームページ（スポーツ大阪）内に自宅等でできる「おうちで体力測定」の仕組みを構築し、コロナ禍に対応した取組み</w:t>
      </w:r>
      <w:r w:rsidRPr="005B12CB">
        <w:rPr>
          <w:rFonts w:ascii="HG丸ｺﾞｼｯｸM-PRO" w:eastAsia="HG丸ｺﾞｼｯｸM-PRO" w:hAnsi="HG丸ｺﾞｼｯｸM-PRO" w:hint="eastAsia"/>
          <w:sz w:val="22"/>
        </w:rPr>
        <w:t>を推進</w:t>
      </w:r>
      <w:r w:rsidRPr="00A61333">
        <w:rPr>
          <w:rFonts w:ascii="HG丸ｺﾞｼｯｸM-PRO" w:eastAsia="HG丸ｺﾞｼｯｸM-PRO" w:hAnsi="HG丸ｺﾞｼｯｸM-PRO" w:hint="eastAsia"/>
          <w:sz w:val="22"/>
        </w:rPr>
        <w:t>しました。</w:t>
      </w:r>
    </w:p>
    <w:p w14:paraId="483F722F" w14:textId="1CA50B77" w:rsidR="003E3785" w:rsidRPr="00A61333" w:rsidRDefault="00953938" w:rsidP="00DA710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フレイルを予防するための取組みとして「働く世代からのフレイル予防プログラム」と</w:t>
      </w:r>
      <w:r w:rsidR="004135FA">
        <w:rPr>
          <w:rFonts w:ascii="HG丸ｺﾞｼｯｸM-PRO" w:eastAsia="HG丸ｺﾞｼｯｸM-PRO" w:hAnsi="HG丸ｺﾞｼｯｸM-PRO" w:hint="eastAsia"/>
          <w:sz w:val="22"/>
        </w:rPr>
        <w:t>啓発資材</w:t>
      </w:r>
      <w:r w:rsidRPr="00A61333">
        <w:rPr>
          <w:rFonts w:ascii="HG丸ｺﾞｼｯｸM-PRO" w:eastAsia="HG丸ｺﾞｼｯｸM-PRO" w:hAnsi="HG丸ｺﾞｼｯｸM-PRO" w:hint="eastAsia"/>
          <w:sz w:val="22"/>
        </w:rPr>
        <w:t>を作成し、</w:t>
      </w:r>
      <w:r w:rsidR="004135FA" w:rsidRPr="001418DB">
        <w:rPr>
          <w:rFonts w:ascii="HG丸ｺﾞｼｯｸM-PRO" w:eastAsia="HG丸ｺﾞｼｯｸM-PRO" w:hAnsi="HG丸ｺﾞｼｯｸM-PRO" w:hint="eastAsia"/>
          <w:color w:val="000000" w:themeColor="text1"/>
          <w:sz w:val="22"/>
        </w:rPr>
        <w:t>市町村の特定健診や</w:t>
      </w:r>
      <w:r w:rsidRPr="00A61333">
        <w:rPr>
          <w:rFonts w:ascii="HG丸ｺﾞｼｯｸM-PRO" w:eastAsia="HG丸ｺﾞｼｯｸM-PRO" w:hAnsi="HG丸ｺﾞｼｯｸM-PRO" w:hint="eastAsia"/>
          <w:sz w:val="22"/>
        </w:rPr>
        <w:t>健康イベント等既存事業でフレイルチェックを実施し、横展開を行いました。</w:t>
      </w:r>
    </w:p>
    <w:p w14:paraId="54D94BEE" w14:textId="60561F1B" w:rsidR="003E3785" w:rsidRPr="00A61333" w:rsidRDefault="003E3785" w:rsidP="00096D88">
      <w:pPr>
        <w:ind w:leftChars="100" w:left="210" w:firstLineChars="50" w:firstLine="11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〔主な事業等〕健康格差</w:t>
      </w:r>
      <w:r w:rsidR="004135FA">
        <w:rPr>
          <w:rFonts w:ascii="HG丸ｺﾞｼｯｸM-PRO" w:eastAsia="HG丸ｺﾞｼｯｸM-PRO" w:hAnsi="HG丸ｺﾞｼｯｸM-PRO" w:hint="eastAsia"/>
          <w:sz w:val="22"/>
        </w:rPr>
        <w:t>の</w:t>
      </w:r>
      <w:r w:rsidRPr="00A61333">
        <w:rPr>
          <w:rFonts w:ascii="HG丸ｺﾞｼｯｸM-PRO" w:eastAsia="HG丸ｺﾞｼｯｸM-PRO" w:hAnsi="HG丸ｺﾞｼｯｸM-PRO" w:hint="eastAsia"/>
          <w:sz w:val="22"/>
        </w:rPr>
        <w:t>解決プログラム（</w:t>
      </w:r>
      <w:r w:rsidR="004135FA">
        <w:rPr>
          <w:rFonts w:ascii="HG丸ｺﾞｼｯｸM-PRO" w:eastAsia="HG丸ｺﾞｼｯｸM-PRO" w:hAnsi="HG丸ｺﾞｼｯｸM-PRO" w:hint="eastAsia"/>
          <w:sz w:val="22"/>
        </w:rPr>
        <w:t>プレ</w:t>
      </w:r>
      <w:r w:rsidRPr="00A61333">
        <w:rPr>
          <w:rFonts w:ascii="HG丸ｺﾞｼｯｸM-PRO" w:eastAsia="HG丸ｺﾞｼｯｸM-PRO" w:hAnsi="HG丸ｺﾞｼｯｸM-PRO" w:hint="eastAsia"/>
          <w:sz w:val="22"/>
        </w:rPr>
        <w:t>フレイル）（H</w:t>
      </w:r>
      <w:r w:rsidRPr="00A61333">
        <w:rPr>
          <w:rFonts w:ascii="HG丸ｺﾞｼｯｸM-PRO" w:eastAsia="HG丸ｺﾞｼｯｸM-PRO" w:hAnsi="HG丸ｺﾞｼｯｸM-PRO"/>
          <w:sz w:val="22"/>
        </w:rPr>
        <w:t>30</w:t>
      </w:r>
      <w:r w:rsidRPr="00A61333">
        <w:rPr>
          <w:rFonts w:ascii="HG丸ｺﾞｼｯｸM-PRO" w:eastAsia="HG丸ｺﾞｼｯｸM-PRO" w:hAnsi="HG丸ｺﾞｼｯｸM-PRO" w:hint="eastAsia"/>
          <w:sz w:val="22"/>
        </w:rPr>
        <w:t>～R４）</w:t>
      </w:r>
    </w:p>
    <w:p w14:paraId="3C6248CA" w14:textId="44AD7918" w:rsidR="00953938" w:rsidRPr="00A61333" w:rsidRDefault="003E3785" w:rsidP="00DA710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00DA7108" w:rsidRPr="00A61333">
        <w:rPr>
          <w:rFonts w:ascii="HG丸ｺﾞｼｯｸM-PRO" w:eastAsia="HG丸ｺﾞｼｯｸM-PRO" w:hAnsi="HG丸ｺﾞｼｯｸM-PRO" w:hint="eastAsia"/>
          <w:sz w:val="22"/>
        </w:rPr>
        <w:t>市町村の介護予防の取組みを支援するアドバイザーの派遣や専門職の養成、生活機能改善等を目的とする短期集中予防サービスを通じた成功事例の創出等を支援しました。</w:t>
      </w:r>
    </w:p>
    <w:p w14:paraId="774096B2" w14:textId="7AA66052" w:rsidR="00DA7108" w:rsidRPr="00A61333" w:rsidRDefault="00A756F9" w:rsidP="00DA7108">
      <w:pPr>
        <w:ind w:leftChars="100" w:left="210"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〔主な事業等〕</w:t>
      </w:r>
      <w:r w:rsidR="00DA7108" w:rsidRPr="00A61333">
        <w:rPr>
          <w:rFonts w:ascii="HG丸ｺﾞｼｯｸM-PRO" w:eastAsia="HG丸ｺﾞｼｯｸM-PRO" w:hAnsi="HG丸ｺﾞｼｯｸM-PRO" w:hint="eastAsia"/>
          <w:sz w:val="22"/>
        </w:rPr>
        <w:t>介護予防活動強化推進事業（</w:t>
      </w:r>
      <w:r w:rsidR="002A2423">
        <w:rPr>
          <w:rFonts w:ascii="HG丸ｺﾞｼｯｸM-PRO" w:eastAsia="HG丸ｺﾞｼｯｸM-PRO" w:hAnsi="HG丸ｺﾞｼｯｸM-PRO" w:hint="eastAsia"/>
          <w:sz w:val="22"/>
        </w:rPr>
        <w:t>R3～R4</w:t>
      </w:r>
      <w:r w:rsidR="00DA7108" w:rsidRPr="00A61333">
        <w:rPr>
          <w:rFonts w:ascii="HG丸ｺﾞｼｯｸM-PRO" w:eastAsia="HG丸ｺﾞｼｯｸM-PRO" w:hAnsi="HG丸ｺﾞｼｯｸM-PRO" w:hint="eastAsia"/>
          <w:sz w:val="22"/>
        </w:rPr>
        <w:t>）</w:t>
      </w:r>
    </w:p>
    <w:p w14:paraId="127252F3" w14:textId="4973D12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w:t>
      </w:r>
      <w:r w:rsidRPr="00A61333">
        <w:rPr>
          <w:rFonts w:ascii="HG丸ｺﾞｼｯｸM-PRO" w:eastAsia="HG丸ｺﾞｼｯｸM-PRO" w:hAnsi="HG丸ｺﾞｼｯｸM-PRO"/>
          <w:sz w:val="22"/>
        </w:rPr>
        <w:tab/>
      </w:r>
      <w:r w:rsidRPr="00A61333">
        <w:rPr>
          <w:rFonts w:ascii="HG丸ｺﾞｼｯｸM-PRO" w:eastAsia="HG丸ｺﾞｼｯｸM-PRO" w:hAnsi="HG丸ｺﾞｼｯｸM-PRO" w:hint="eastAsia"/>
          <w:sz w:val="22"/>
        </w:rPr>
        <w:t>府内トップスポーツチーム等と連携し、体力測定会やスポーツ体験会を大型ショッピングモール等で開催する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、スポーツに親しむきっかけづくりに取り組みました。</w:t>
      </w:r>
    </w:p>
    <w:p w14:paraId="77ECB879" w14:textId="2AFF019F" w:rsidR="004E16D2" w:rsidRPr="00A61333" w:rsidRDefault="00953938" w:rsidP="005B12CB">
      <w:pPr>
        <w:ind w:leftChars="100" w:left="320" w:hangingChars="50" w:hanging="11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〔主な事業等〕府民スポーツ・レクリエーション事業（</w:t>
      </w:r>
      <w:r w:rsidRPr="00A61333">
        <w:rPr>
          <w:rFonts w:ascii="HG丸ｺﾞｼｯｸM-PRO" w:eastAsia="HG丸ｺﾞｼｯｸM-PRO" w:hAnsi="HG丸ｺﾞｼｯｸM-PRO"/>
          <w:sz w:val="22"/>
        </w:rPr>
        <w:t>H30～R</w:t>
      </w:r>
      <w:r w:rsidR="0098737F">
        <w:rPr>
          <w:rFonts w:ascii="HG丸ｺﾞｼｯｸM-PRO" w:eastAsia="HG丸ｺﾞｼｯｸM-PRO" w:hAnsi="HG丸ｺﾞｼｯｸM-PRO" w:hint="eastAsia"/>
          <w:sz w:val="22"/>
        </w:rPr>
        <w:t>4</w:t>
      </w:r>
      <w:r w:rsidRPr="00A61333">
        <w:rPr>
          <w:rFonts w:ascii="HG丸ｺﾞｼｯｸM-PRO" w:eastAsia="HG丸ｺﾞｼｯｸM-PRO" w:hAnsi="HG丸ｺﾞｼｯｸM-PRO"/>
          <w:sz w:val="22"/>
        </w:rPr>
        <w:t>）</w:t>
      </w:r>
    </w:p>
    <w:p w14:paraId="7E856539" w14:textId="235B54D3" w:rsidR="006F486E" w:rsidRDefault="006F486E" w:rsidP="00953938">
      <w:pPr>
        <w:ind w:leftChars="100" w:left="320" w:hangingChars="50" w:hanging="110"/>
        <w:rPr>
          <w:rFonts w:ascii="HG丸ｺﾞｼｯｸM-PRO" w:eastAsia="HG丸ｺﾞｼｯｸM-PRO" w:hAnsi="HG丸ｺﾞｼｯｸM-PRO"/>
          <w:sz w:val="22"/>
        </w:rPr>
      </w:pPr>
    </w:p>
    <w:p w14:paraId="01D1F35B" w14:textId="312B91AD" w:rsidR="006F486E" w:rsidRDefault="006F486E" w:rsidP="00953938">
      <w:pPr>
        <w:ind w:leftChars="100" w:left="32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F486E">
        <w:rPr>
          <w:rFonts w:ascii="HG丸ｺﾞｼｯｸM-PRO" w:eastAsia="HG丸ｺﾞｼｯｸM-PRO" w:hAnsi="HG丸ｺﾞｼｯｸM-PRO" w:hint="eastAsia"/>
          <w:sz w:val="22"/>
        </w:rPr>
        <w:t>週</w:t>
      </w:r>
      <w:r w:rsidRPr="006F486E">
        <w:rPr>
          <w:rFonts w:ascii="HG丸ｺﾞｼｯｸM-PRO" w:eastAsia="HG丸ｺﾞｼｯｸM-PRO" w:hAnsi="HG丸ｺﾞｼｯｸM-PRO"/>
          <w:sz w:val="22"/>
        </w:rPr>
        <w:t>1回以上1日に30分以上運動</w:t>
      </w:r>
      <w:r w:rsidR="00D44A6A">
        <w:rPr>
          <w:rFonts w:ascii="HG丸ｺﾞｼｯｸM-PRO" w:eastAsia="HG丸ｺﾞｼｯｸM-PRO" w:hAnsi="HG丸ｺﾞｼｯｸM-PRO"/>
          <w:sz w:val="22"/>
        </w:rPr>
        <w:t>する</w:t>
      </w:r>
      <w:r w:rsidR="00D44A6A">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の割合</w:t>
      </w:r>
      <w:r w:rsidRPr="006F486E">
        <w:rPr>
          <w:rFonts w:ascii="HG丸ｺﾞｼｯｸM-PRO" w:eastAsia="HG丸ｺﾞｼｯｸM-PRO" w:hAnsi="HG丸ｺﾞｼｯｸM-PRO"/>
          <w:sz w:val="22"/>
        </w:rPr>
        <w:t>（%、性・年代別）</w:t>
      </w:r>
      <w:r w:rsidR="00C921F0">
        <w:rPr>
          <w:rFonts w:ascii="HG丸ｺﾞｼｯｸM-PRO" w:eastAsia="HG丸ｺﾞｼｯｸM-PRO" w:hAnsi="HG丸ｺﾞｼｯｸM-PRO" w:hint="eastAsia"/>
          <w:sz w:val="22"/>
        </w:rPr>
        <w:t>】</w:t>
      </w:r>
    </w:p>
    <w:p w14:paraId="2BDE683B" w14:textId="258A8500" w:rsidR="006F486E" w:rsidRDefault="007323B0" w:rsidP="00953938">
      <w:pPr>
        <w:ind w:leftChars="100" w:left="320" w:hangingChars="50" w:hanging="11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3527D26" wp14:editId="2D5B604F">
            <wp:extent cx="5414010" cy="2889885"/>
            <wp:effectExtent l="0" t="0" r="0" b="571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010" cy="2889885"/>
                    </a:xfrm>
                    <a:prstGeom prst="rect">
                      <a:avLst/>
                    </a:prstGeom>
                    <a:noFill/>
                    <a:ln>
                      <a:noFill/>
                    </a:ln>
                  </pic:spPr>
                </pic:pic>
              </a:graphicData>
            </a:graphic>
          </wp:inline>
        </w:drawing>
      </w:r>
    </w:p>
    <w:p w14:paraId="3D4242E4" w14:textId="5831038E" w:rsidR="00AF3D1B" w:rsidRDefault="000072DF" w:rsidP="00953938">
      <w:pPr>
        <w:ind w:leftChars="100" w:left="315" w:hangingChars="50" w:hanging="105"/>
        <w:rPr>
          <w:rFonts w:ascii="HG丸ｺﾞｼｯｸM-PRO" w:eastAsia="HG丸ｺﾞｼｯｸM-PRO" w:hAnsi="HG丸ｺﾞｼｯｸM-PRO"/>
          <w:sz w:val="22"/>
        </w:rPr>
      </w:pPr>
      <w:r>
        <w:rPr>
          <w:rFonts w:ascii="HG丸ｺﾞｼｯｸM-PRO" w:eastAsia="HG丸ｺﾞｼｯｸM-PRO" w:hAnsi="HG丸ｺﾞｼｯｸM-PRO" w:hint="eastAsia"/>
        </w:rPr>
        <w:t>出典：大阪府健康づくり実態調査</w:t>
      </w:r>
      <w:r w:rsidR="00AF3D1B" w:rsidRPr="001B5488">
        <w:rPr>
          <w:rFonts w:ascii="HG丸ｺﾞｼｯｸM-PRO" w:eastAsia="HG丸ｺﾞｼｯｸM-PRO" w:hAnsi="HG丸ｺﾞｼｯｸM-PRO" w:hint="eastAsia"/>
        </w:rPr>
        <w:t>（令和4年度）</w:t>
      </w:r>
    </w:p>
    <w:p w14:paraId="1F2DC77A" w14:textId="2BAD212C" w:rsidR="00DA7108" w:rsidRPr="00A61333" w:rsidRDefault="001B5488" w:rsidP="00953938">
      <w:pPr>
        <w:ind w:leftChars="100" w:left="315" w:hangingChars="50" w:hanging="105"/>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7456" behindDoc="0" locked="0" layoutInCell="1" allowOverlap="1" wp14:anchorId="3B9DED56" wp14:editId="51083FF9">
                <wp:simplePos x="0" y="0"/>
                <wp:positionH relativeFrom="margin">
                  <wp:posOffset>-2540</wp:posOffset>
                </wp:positionH>
                <wp:positionV relativeFrom="paragraph">
                  <wp:posOffset>231141</wp:posOffset>
                </wp:positionV>
                <wp:extent cx="5905500" cy="34861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905500" cy="3486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78AE7" id="正方形/長方形 19" o:spid="_x0000_s1026" style="position:absolute;left:0;text-align:left;margin-left:-.2pt;margin-top:18.2pt;width:465pt;height:2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" filled="f" strokecolor="black [3213]" strokeweight="1pt">
                <w10:wrap anchorx="margin"/>
              </v:rect>
            </w:pict>
          </mc:Fallback>
        </mc:AlternateContent>
      </w:r>
    </w:p>
    <w:p w14:paraId="3869B09B" w14:textId="6D57C02F" w:rsidR="00DA7108" w:rsidRPr="00A61333" w:rsidRDefault="00DA7108" w:rsidP="00DA710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【最終評価及び課題】</w:t>
      </w:r>
    </w:p>
    <w:p w14:paraId="07BC2B57" w14:textId="7282E53E" w:rsidR="006304E1" w:rsidRPr="00D4572C" w:rsidRDefault="00FD6D12" w:rsidP="006304E1">
      <w:pPr>
        <w:ind w:leftChars="100" w:left="210"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sz w:val="24"/>
        </w:rPr>
        <w:t>「</w:t>
      </w:r>
      <w:r w:rsidR="006F486E">
        <w:rPr>
          <w:rFonts w:ascii="HG丸ｺﾞｼｯｸM-PRO" w:eastAsia="HG丸ｺﾞｼｯｸM-PRO" w:hAnsi="HG丸ｺﾞｼｯｸM-PRO" w:hint="eastAsia"/>
          <w:sz w:val="24"/>
        </w:rPr>
        <w:t>運動習慣のある者（</w:t>
      </w:r>
      <w:r w:rsidR="00D44A6A" w:rsidRPr="00D44A6A">
        <w:rPr>
          <w:rFonts w:ascii="HG丸ｺﾞｼｯｸM-PRO" w:eastAsia="HG丸ｺﾞｼｯｸM-PRO" w:hAnsi="HG丸ｺﾞｼｯｸM-PRO"/>
          <w:sz w:val="24"/>
        </w:rPr>
        <w:t>1日30分以上身体を動かす頻度が週1回以上の者</w:t>
      </w:r>
      <w:r w:rsidR="006F486E">
        <w:rPr>
          <w:rFonts w:ascii="HG丸ｺﾞｼｯｸM-PRO" w:eastAsia="HG丸ｺﾞｼｯｸM-PRO" w:hAnsi="HG丸ｺﾞｼｯｸM-PRO" w:hint="eastAsia"/>
          <w:sz w:val="24"/>
        </w:rPr>
        <w:t>）」</w:t>
      </w:r>
      <w:r w:rsidR="00DA7108" w:rsidRPr="00A61333">
        <w:rPr>
          <w:rFonts w:ascii="HG丸ｺﾞｼｯｸM-PRO" w:eastAsia="HG丸ｺﾞｼｯｸM-PRO" w:hAnsi="HG丸ｺﾞｼｯｸM-PRO" w:hint="eastAsia"/>
          <w:sz w:val="24"/>
        </w:rPr>
        <w:t>の割合は</w:t>
      </w:r>
      <w:r w:rsidR="00D3258F" w:rsidRPr="00A61333">
        <w:rPr>
          <w:rFonts w:ascii="HG丸ｺﾞｼｯｸM-PRO" w:eastAsia="HG丸ｺﾞｼｯｸM-PRO" w:hAnsi="HG丸ｺﾞｼｯｸM-PRO" w:hint="eastAsia"/>
          <w:sz w:val="24"/>
        </w:rPr>
        <w:t>減少しており、悪化傾向にあります。</w:t>
      </w:r>
      <w:r w:rsidR="00FD1396" w:rsidRPr="00D4572C">
        <w:rPr>
          <w:rFonts w:ascii="HG丸ｺﾞｼｯｸM-PRO" w:eastAsia="HG丸ｺﾞｼｯｸM-PRO" w:hAnsi="HG丸ｺﾞｼｯｸM-PRO" w:hint="eastAsia"/>
          <w:color w:val="000000" w:themeColor="text1"/>
          <w:sz w:val="24"/>
        </w:rPr>
        <w:t>とりわけ</w:t>
      </w:r>
      <w:r w:rsidR="00855F19" w:rsidRPr="00D4572C">
        <w:rPr>
          <w:rFonts w:ascii="HG丸ｺﾞｼｯｸM-PRO" w:eastAsia="HG丸ｺﾞｼｯｸM-PRO" w:hAnsi="HG丸ｺﾞｼｯｸM-PRO" w:hint="eastAsia"/>
          <w:color w:val="000000" w:themeColor="text1"/>
          <w:sz w:val="24"/>
        </w:rPr>
        <w:t>、</w:t>
      </w:r>
      <w:r w:rsidR="00D44A6A" w:rsidRPr="00D4572C">
        <w:rPr>
          <w:rFonts w:ascii="HG丸ｺﾞｼｯｸM-PRO" w:eastAsia="HG丸ｺﾞｼｯｸM-PRO" w:hAnsi="HG丸ｺﾞｼｯｸM-PRO" w:hint="eastAsia"/>
          <w:color w:val="000000" w:themeColor="text1"/>
          <w:sz w:val="24"/>
        </w:rPr>
        <w:t>令和4年度の大阪府健康づくり実態調査によると、</w:t>
      </w:r>
      <w:r w:rsidR="006304E1" w:rsidRPr="00D4572C">
        <w:rPr>
          <w:rFonts w:ascii="HG丸ｺﾞｼｯｸM-PRO" w:eastAsia="HG丸ｺﾞｼｯｸM-PRO" w:hAnsi="HG丸ｺﾞｼｯｸM-PRO" w:hint="eastAsia"/>
          <w:color w:val="000000" w:themeColor="text1"/>
          <w:sz w:val="24"/>
        </w:rPr>
        <w:t>男女ともに</w:t>
      </w:r>
      <w:r w:rsidR="003E3AC6" w:rsidRPr="00D4572C">
        <w:rPr>
          <w:rFonts w:ascii="HG丸ｺﾞｼｯｸM-PRO" w:eastAsia="HG丸ｺﾞｼｯｸM-PRO" w:hAnsi="HG丸ｺﾞｼｯｸM-PRO"/>
          <w:color w:val="000000" w:themeColor="text1"/>
          <w:sz w:val="24"/>
        </w:rPr>
        <w:t>60</w:t>
      </w:r>
      <w:r w:rsidR="006304E1" w:rsidRPr="00D4572C">
        <w:rPr>
          <w:rFonts w:ascii="HG丸ｺﾞｼｯｸM-PRO" w:eastAsia="HG丸ｺﾞｼｯｸM-PRO" w:hAnsi="HG丸ｺﾞｼｯｸM-PRO" w:hint="eastAsia"/>
          <w:color w:val="000000" w:themeColor="text1"/>
          <w:sz w:val="24"/>
        </w:rPr>
        <w:t>歳</w:t>
      </w:r>
      <w:r w:rsidR="003E3AC6" w:rsidRPr="00D4572C">
        <w:rPr>
          <w:rFonts w:ascii="HG丸ｺﾞｼｯｸM-PRO" w:eastAsia="HG丸ｺﾞｼｯｸM-PRO" w:hAnsi="HG丸ｺﾞｼｯｸM-PRO" w:hint="eastAsia"/>
          <w:color w:val="000000" w:themeColor="text1"/>
          <w:sz w:val="24"/>
        </w:rPr>
        <w:t>未満</w:t>
      </w:r>
      <w:r w:rsidR="006304E1" w:rsidRPr="00D4572C">
        <w:rPr>
          <w:rFonts w:ascii="HG丸ｺﾞｼｯｸM-PRO" w:eastAsia="HG丸ｺﾞｼｯｸM-PRO" w:hAnsi="HG丸ｺﾞｼｯｸM-PRO" w:hint="eastAsia"/>
          <w:color w:val="000000" w:themeColor="text1"/>
          <w:sz w:val="24"/>
        </w:rPr>
        <w:t>の層で運動をしている人が少ない傾向にあ</w:t>
      </w:r>
      <w:r w:rsidR="00D44A6A" w:rsidRPr="00D4572C">
        <w:rPr>
          <w:rFonts w:ascii="HG丸ｺﾞｼｯｸM-PRO" w:eastAsia="HG丸ｺﾞｼｯｸM-PRO" w:hAnsi="HG丸ｺﾞｼｯｸM-PRO" w:hint="eastAsia"/>
          <w:color w:val="000000" w:themeColor="text1"/>
          <w:sz w:val="24"/>
        </w:rPr>
        <w:t>り</w:t>
      </w:r>
      <w:r w:rsidR="004A6DB9" w:rsidRPr="00D4572C">
        <w:rPr>
          <w:rFonts w:ascii="HG丸ｺﾞｼｯｸM-PRO" w:eastAsia="HG丸ｺﾞｼｯｸM-PRO" w:hAnsi="HG丸ｺﾞｼｯｸM-PRO" w:hint="eastAsia"/>
          <w:color w:val="000000" w:themeColor="text1"/>
          <w:sz w:val="24"/>
        </w:rPr>
        <w:t>、</w:t>
      </w:r>
      <w:r w:rsidR="00C74E18" w:rsidRPr="00D4572C">
        <w:rPr>
          <w:rFonts w:ascii="HG丸ｺﾞｼｯｸM-PRO" w:eastAsia="HG丸ｺﾞｼｯｸM-PRO" w:hAnsi="HG丸ｺﾞｼｯｸM-PRO" w:hint="eastAsia"/>
          <w:color w:val="000000" w:themeColor="text1"/>
          <w:sz w:val="24"/>
        </w:rPr>
        <w:t>男性よりも女性の方が定期的な</w:t>
      </w:r>
      <w:r w:rsidR="00D44A6A" w:rsidRPr="00D4572C">
        <w:rPr>
          <w:rFonts w:ascii="HG丸ｺﾞｼｯｸM-PRO" w:eastAsia="HG丸ｺﾞｼｯｸM-PRO" w:hAnsi="HG丸ｺﾞｼｯｸM-PRO" w:hint="eastAsia"/>
          <w:color w:val="000000" w:themeColor="text1"/>
          <w:sz w:val="24"/>
        </w:rPr>
        <w:t>運動</w:t>
      </w:r>
      <w:r w:rsidR="00C74E18" w:rsidRPr="00D4572C">
        <w:rPr>
          <w:rFonts w:ascii="HG丸ｺﾞｼｯｸM-PRO" w:eastAsia="HG丸ｺﾞｼｯｸM-PRO" w:hAnsi="HG丸ｺﾞｼｯｸM-PRO" w:hint="eastAsia"/>
          <w:color w:val="000000" w:themeColor="text1"/>
          <w:sz w:val="24"/>
        </w:rPr>
        <w:t>が少な</w:t>
      </w:r>
      <w:r w:rsidR="00855F19" w:rsidRPr="00D4572C">
        <w:rPr>
          <w:rFonts w:ascii="HG丸ｺﾞｼｯｸM-PRO" w:eastAsia="HG丸ｺﾞｼｯｸM-PRO" w:hAnsi="HG丸ｺﾞｼｯｸM-PRO" w:hint="eastAsia"/>
          <w:color w:val="000000" w:themeColor="text1"/>
          <w:sz w:val="24"/>
        </w:rPr>
        <w:t>くなっています</w:t>
      </w:r>
      <w:r w:rsidR="00FA4CB4" w:rsidRPr="00D4572C">
        <w:rPr>
          <w:rFonts w:ascii="HG丸ｺﾞｼｯｸM-PRO" w:eastAsia="HG丸ｺﾞｼｯｸM-PRO" w:hAnsi="HG丸ｺﾞｼｯｸM-PRO" w:hint="eastAsia"/>
          <w:color w:val="000000" w:themeColor="text1"/>
          <w:sz w:val="24"/>
        </w:rPr>
        <w:t>。</w:t>
      </w:r>
    </w:p>
    <w:p w14:paraId="2F09A8FD" w14:textId="22A17A14" w:rsidR="00C9324F" w:rsidRPr="00D4572C" w:rsidRDefault="00FD6D12">
      <w:pPr>
        <w:ind w:leftChars="100" w:left="210"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w:t>
      </w:r>
      <w:r w:rsidR="004E16D2" w:rsidRPr="00D4572C">
        <w:rPr>
          <w:rFonts w:ascii="HG丸ｺﾞｼｯｸM-PRO" w:eastAsia="HG丸ｺﾞｼｯｸM-PRO" w:hAnsi="HG丸ｺﾞｼｯｸM-PRO" w:hint="eastAsia"/>
          <w:color w:val="000000" w:themeColor="text1"/>
          <w:sz w:val="24"/>
        </w:rPr>
        <w:t>日常生活における歩数</w:t>
      </w:r>
      <w:r w:rsidRPr="00D4572C">
        <w:rPr>
          <w:rFonts w:ascii="HG丸ｺﾞｼｯｸM-PRO" w:eastAsia="HG丸ｺﾞｼｯｸM-PRO" w:hAnsi="HG丸ｺﾞｼｯｸM-PRO" w:hint="eastAsia"/>
          <w:color w:val="000000" w:themeColor="text1"/>
          <w:sz w:val="24"/>
        </w:rPr>
        <w:t>」</w:t>
      </w:r>
      <w:r w:rsidR="004E16D2" w:rsidRPr="00D4572C">
        <w:rPr>
          <w:rFonts w:ascii="HG丸ｺﾞｼｯｸM-PRO" w:eastAsia="HG丸ｺﾞｼｯｸM-PRO" w:hAnsi="HG丸ｺﾞｼｯｸM-PRO" w:hint="eastAsia"/>
          <w:color w:val="000000" w:themeColor="text1"/>
          <w:sz w:val="24"/>
        </w:rPr>
        <w:t>においては、男性は改善傾向にあるものの、女性は悪化し</w:t>
      </w:r>
      <w:r w:rsidR="00FA4CB4" w:rsidRPr="00D4572C">
        <w:rPr>
          <w:rFonts w:ascii="HG丸ｺﾞｼｯｸM-PRO" w:eastAsia="HG丸ｺﾞｼｯｸM-PRO" w:hAnsi="HG丸ｺﾞｼｯｸM-PRO" w:hint="eastAsia"/>
          <w:color w:val="000000" w:themeColor="text1"/>
          <w:sz w:val="24"/>
        </w:rPr>
        <w:t>ました。</w:t>
      </w:r>
    </w:p>
    <w:p w14:paraId="7557B084" w14:textId="5605CC0B" w:rsidR="00DF2764" w:rsidRPr="00D4572C" w:rsidRDefault="00C9324F">
      <w:pPr>
        <w:ind w:leftChars="100" w:left="210"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運動習慣の指標の悪化については、新型コロナウイルスの感染拡大による外出自粛</w:t>
      </w:r>
      <w:r w:rsidR="00D043C1">
        <w:rPr>
          <w:rFonts w:ascii="HG丸ｺﾞｼｯｸM-PRO" w:eastAsia="HG丸ｺﾞｼｯｸM-PRO" w:hAnsi="HG丸ｺﾞｼｯｸM-PRO" w:hint="eastAsia"/>
          <w:color w:val="000000" w:themeColor="text1"/>
          <w:sz w:val="24"/>
        </w:rPr>
        <w:t>等</w:t>
      </w:r>
      <w:r w:rsidRPr="00D4572C">
        <w:rPr>
          <w:rFonts w:ascii="HG丸ｺﾞｼｯｸM-PRO" w:eastAsia="HG丸ｺﾞｼｯｸM-PRO" w:hAnsi="HG丸ｺﾞｼｯｸM-PRO" w:hint="eastAsia"/>
          <w:color w:val="000000" w:themeColor="text1"/>
          <w:sz w:val="24"/>
        </w:rPr>
        <w:t>の影響により、運動や身体を動かす機会が減ったこと</w:t>
      </w:r>
      <w:r w:rsidR="00D043C1">
        <w:rPr>
          <w:rFonts w:ascii="HG丸ｺﾞｼｯｸM-PRO" w:eastAsia="HG丸ｺﾞｼｯｸM-PRO" w:hAnsi="HG丸ｺﾞｼｯｸM-PRO" w:hint="eastAsia"/>
          <w:color w:val="000000" w:themeColor="text1"/>
          <w:sz w:val="24"/>
        </w:rPr>
        <w:t>等</w:t>
      </w:r>
      <w:r w:rsidRPr="00D4572C">
        <w:rPr>
          <w:rFonts w:ascii="HG丸ｺﾞｼｯｸM-PRO" w:eastAsia="HG丸ｺﾞｼｯｸM-PRO" w:hAnsi="HG丸ｺﾞｼｯｸM-PRO" w:hint="eastAsia"/>
          <w:color w:val="000000" w:themeColor="text1"/>
          <w:sz w:val="24"/>
        </w:rPr>
        <w:t>が要因の一つとして考えられます。</w:t>
      </w:r>
    </w:p>
    <w:p w14:paraId="56B2A7C0" w14:textId="022B29AA" w:rsidR="00953938" w:rsidRPr="00A61333" w:rsidRDefault="009311B9" w:rsidP="00D204C3">
      <w:pPr>
        <w:ind w:leftChars="100" w:left="210" w:firstLineChars="100" w:firstLine="240"/>
        <w:rPr>
          <w:rFonts w:ascii="HG丸ｺﾞｼｯｸM-PRO" w:eastAsia="HG丸ｺﾞｼｯｸM-PRO" w:hAnsi="HG丸ｺﾞｼｯｸM-PRO"/>
          <w:sz w:val="22"/>
        </w:rPr>
      </w:pPr>
      <w:r w:rsidRPr="00D4572C">
        <w:rPr>
          <w:rFonts w:ascii="HG丸ｺﾞｼｯｸM-PRO" w:eastAsia="HG丸ｺﾞｼｯｸM-PRO" w:hAnsi="HG丸ｺﾞｼｯｸM-PRO" w:hint="eastAsia"/>
          <w:color w:val="000000" w:themeColor="text1"/>
          <w:sz w:val="24"/>
        </w:rPr>
        <w:t>身体活動・運動量が多い者は少ない者と比較して、生活習慣病やロコモティブシンドローム、うつ病等の発症</w:t>
      </w:r>
      <w:r w:rsidR="00C9324F" w:rsidRPr="00D4572C">
        <w:rPr>
          <w:rFonts w:ascii="HG丸ｺﾞｼｯｸM-PRO" w:eastAsia="HG丸ｺﾞｼｯｸM-PRO" w:hAnsi="HG丸ｺﾞｼｯｸM-PRO" w:hint="eastAsia"/>
          <w:color w:val="000000" w:themeColor="text1"/>
          <w:sz w:val="24"/>
        </w:rPr>
        <w:t>・罹患</w:t>
      </w:r>
      <w:r w:rsidRPr="00D4572C">
        <w:rPr>
          <w:rFonts w:ascii="HG丸ｺﾞｼｯｸM-PRO" w:eastAsia="HG丸ｺﾞｼｯｸM-PRO" w:hAnsi="HG丸ｺﾞｼｯｸM-PRO" w:hint="eastAsia"/>
          <w:color w:val="000000" w:themeColor="text1"/>
          <w:sz w:val="24"/>
        </w:rPr>
        <w:t>リスクが低い</w:t>
      </w:r>
      <w:r w:rsidR="00C9324F" w:rsidRPr="00D4572C">
        <w:rPr>
          <w:rFonts w:ascii="HG丸ｺﾞｼｯｸM-PRO" w:eastAsia="HG丸ｺﾞｼｯｸM-PRO" w:hAnsi="HG丸ｺﾞｼｯｸM-PRO" w:hint="eastAsia"/>
          <w:color w:val="000000" w:themeColor="text1"/>
          <w:sz w:val="24"/>
        </w:rPr>
        <w:t>とされている</w:t>
      </w:r>
      <w:r w:rsidRPr="00D4572C">
        <w:rPr>
          <w:rFonts w:ascii="HG丸ｺﾞｼｯｸM-PRO" w:eastAsia="HG丸ｺﾞｼｯｸM-PRO" w:hAnsi="HG丸ｺﾞｼｯｸM-PRO" w:hint="eastAsia"/>
          <w:color w:val="000000" w:themeColor="text1"/>
          <w:sz w:val="24"/>
        </w:rPr>
        <w:t>ことからも</w:t>
      </w:r>
      <w:r w:rsidR="0011360C" w:rsidRPr="00D4572C">
        <w:rPr>
          <w:rFonts w:ascii="HG丸ｺﾞｼｯｸM-PRO" w:eastAsia="HG丸ｺﾞｼｯｸM-PRO" w:hAnsi="HG丸ｺﾞｼｯｸM-PRO" w:hint="eastAsia"/>
          <w:color w:val="000000" w:themeColor="text1"/>
          <w:sz w:val="24"/>
        </w:rPr>
        <w:t>、重点的</w:t>
      </w:r>
      <w:r w:rsidR="006F486E" w:rsidRPr="00D4572C">
        <w:rPr>
          <w:rFonts w:ascii="HG丸ｺﾞｼｯｸM-PRO" w:eastAsia="HG丸ｺﾞｼｯｸM-PRO" w:hAnsi="HG丸ｺﾞｼｯｸM-PRO" w:hint="eastAsia"/>
          <w:color w:val="000000" w:themeColor="text1"/>
          <w:sz w:val="24"/>
        </w:rPr>
        <w:t>な</w:t>
      </w:r>
      <w:r w:rsidR="00C9324F" w:rsidRPr="00D4572C">
        <w:rPr>
          <w:rFonts w:ascii="HG丸ｺﾞｼｯｸM-PRO" w:eastAsia="HG丸ｺﾞｼｯｸM-PRO" w:hAnsi="HG丸ｺﾞｼｯｸM-PRO" w:hint="eastAsia"/>
          <w:color w:val="000000" w:themeColor="text1"/>
          <w:sz w:val="24"/>
        </w:rPr>
        <w:t>取組み</w:t>
      </w:r>
      <w:r w:rsidR="00FD6D12" w:rsidRPr="00D4572C">
        <w:rPr>
          <w:rFonts w:ascii="HG丸ｺﾞｼｯｸM-PRO" w:eastAsia="HG丸ｺﾞｼｯｸM-PRO" w:hAnsi="HG丸ｺﾞｼｯｸM-PRO" w:hint="eastAsia"/>
          <w:color w:val="000000" w:themeColor="text1"/>
          <w:sz w:val="24"/>
        </w:rPr>
        <w:t>が必要です</w:t>
      </w:r>
      <w:r w:rsidR="006B5B66" w:rsidRPr="00D4572C">
        <w:rPr>
          <w:rFonts w:ascii="HG丸ｺﾞｼｯｸM-PRO" w:eastAsia="HG丸ｺﾞｼｯｸM-PRO" w:hAnsi="HG丸ｺﾞｼｯｸM-PRO" w:hint="eastAsia"/>
          <w:color w:val="000000" w:themeColor="text1"/>
          <w:sz w:val="24"/>
        </w:rPr>
        <w:t>。</w:t>
      </w:r>
      <w:r w:rsidR="00C9324F" w:rsidRPr="00D4572C">
        <w:rPr>
          <w:rFonts w:ascii="HG丸ｺﾞｼｯｸM-PRO" w:eastAsia="HG丸ｺﾞｼｯｸM-PRO" w:hAnsi="HG丸ｺﾞｼｯｸM-PRO" w:hint="eastAsia"/>
          <w:color w:val="000000" w:themeColor="text1"/>
          <w:sz w:val="24"/>
        </w:rPr>
        <w:t>府民の身体活動</w:t>
      </w:r>
      <w:r w:rsidR="00FD1396" w:rsidRPr="00D4572C">
        <w:rPr>
          <w:rFonts w:ascii="HG丸ｺﾞｼｯｸM-PRO" w:eastAsia="HG丸ｺﾞｼｯｸM-PRO" w:hAnsi="HG丸ｺﾞｼｯｸM-PRO" w:hint="eastAsia"/>
          <w:color w:val="000000" w:themeColor="text1"/>
          <w:sz w:val="24"/>
        </w:rPr>
        <w:t>・運動</w:t>
      </w:r>
      <w:r w:rsidR="00C9324F" w:rsidRPr="00D4572C">
        <w:rPr>
          <w:rFonts w:ascii="HG丸ｺﾞｼｯｸM-PRO" w:eastAsia="HG丸ｺﾞｼｯｸM-PRO" w:hAnsi="HG丸ｺﾞｼｯｸM-PRO" w:hint="eastAsia"/>
          <w:color w:val="000000" w:themeColor="text1"/>
          <w:sz w:val="24"/>
        </w:rPr>
        <w:t>の習慣化を促すために、その有効性について広く普及啓発を行うとともに、</w:t>
      </w:r>
      <w:r w:rsidR="00FA4CB4" w:rsidRPr="00D4572C">
        <w:rPr>
          <w:rFonts w:ascii="HG丸ｺﾞｼｯｸM-PRO" w:eastAsia="HG丸ｺﾞｼｯｸM-PRO" w:hAnsi="HG丸ｺﾞｼｯｸM-PRO" w:hint="eastAsia"/>
          <w:color w:val="000000" w:themeColor="text1"/>
          <w:sz w:val="24"/>
        </w:rPr>
        <w:t>日常生活の中で無理なく取り組める身体活動</w:t>
      </w:r>
      <w:r w:rsidR="00C9324F" w:rsidRPr="00D4572C">
        <w:rPr>
          <w:rFonts w:ascii="HG丸ｺﾞｼｯｸM-PRO" w:eastAsia="HG丸ｺﾞｼｯｸM-PRO" w:hAnsi="HG丸ｺﾞｼｯｸM-PRO" w:hint="eastAsia"/>
          <w:color w:val="000000" w:themeColor="text1"/>
          <w:sz w:val="24"/>
        </w:rPr>
        <w:t>を示し、</w:t>
      </w:r>
      <w:r w:rsidR="00FA4CB4" w:rsidRPr="00D4572C">
        <w:rPr>
          <w:rFonts w:ascii="HG丸ｺﾞｼｯｸM-PRO" w:eastAsia="HG丸ｺﾞｼｯｸM-PRO" w:hAnsi="HG丸ｺﾞｼｯｸM-PRO" w:hint="eastAsia"/>
          <w:color w:val="000000" w:themeColor="text1"/>
          <w:sz w:val="24"/>
        </w:rPr>
        <w:t>働きかけ</w:t>
      </w:r>
      <w:r w:rsidR="00C9324F" w:rsidRPr="00D4572C">
        <w:rPr>
          <w:rFonts w:ascii="HG丸ｺﾞｼｯｸM-PRO" w:eastAsia="HG丸ｺﾞｼｯｸM-PRO" w:hAnsi="HG丸ｺﾞｼｯｸM-PRO" w:hint="eastAsia"/>
          <w:color w:val="000000" w:themeColor="text1"/>
          <w:sz w:val="24"/>
        </w:rPr>
        <w:t>ていくこと</w:t>
      </w:r>
      <w:r w:rsidR="004A6DB9" w:rsidRPr="00D4572C">
        <w:rPr>
          <w:rFonts w:ascii="HG丸ｺﾞｼｯｸM-PRO" w:eastAsia="HG丸ｺﾞｼｯｸM-PRO" w:hAnsi="HG丸ｺﾞｼｯｸM-PRO" w:hint="eastAsia"/>
          <w:color w:val="000000" w:themeColor="text1"/>
          <w:sz w:val="24"/>
        </w:rPr>
        <w:t>が重要です。</w:t>
      </w:r>
      <w:r w:rsidR="00953938" w:rsidRPr="00A61333">
        <w:rPr>
          <w:rFonts w:ascii="HG丸ｺﾞｼｯｸM-PRO" w:eastAsia="HG丸ｺﾞｼｯｸM-PRO" w:hAnsi="HG丸ｺﾞｼｯｸM-PRO"/>
          <w:sz w:val="22"/>
        </w:rPr>
        <w:br w:type="page"/>
      </w:r>
    </w:p>
    <w:p w14:paraId="1EDA4F89"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（４）休養・睡眠</w:t>
      </w:r>
    </w:p>
    <w:p w14:paraId="382A0BFE"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7A887BBF" wp14:editId="7944D5D5">
                <wp:extent cx="5724000" cy="3200400"/>
                <wp:effectExtent l="0" t="0" r="10160" b="19050"/>
                <wp:docPr id="4" name="正方形/長方形 4"/>
                <wp:cNvGraphicFramePr/>
                <a:graphic xmlns:a="http://schemas.openxmlformats.org/drawingml/2006/main">
                  <a:graphicData uri="http://schemas.microsoft.com/office/word/2010/wordprocessingShape">
                    <wps:wsp>
                      <wps:cNvSpPr/>
                      <wps:spPr>
                        <a:xfrm>
                          <a:off x="0" y="0"/>
                          <a:ext cx="5724000" cy="32004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3EDE78EA" w14:textId="77777777" w:rsidTr="00753019">
                              <w:trPr>
                                <w:jc w:val="center"/>
                              </w:trPr>
                              <w:tc>
                                <w:tcPr>
                                  <w:tcW w:w="2268" w:type="dxa"/>
                                  <w:shd w:val="clear" w:color="auto" w:fill="1F3864" w:themeFill="accent5" w:themeFillShade="80"/>
                                  <w:vAlign w:val="center"/>
                                </w:tcPr>
                                <w:p w14:paraId="4F2DEB25"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FA2D511" w14:textId="77777777" w:rsidR="00BB1E9A" w:rsidRDefault="00BB1E9A"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14D4B2DD"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77D17E6C"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3AEBF822"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99B16C8"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1DC5B5C0"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44DA37FA"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142"/>
                              <w:gridCol w:w="1843"/>
                              <w:gridCol w:w="1701"/>
                              <w:gridCol w:w="1134"/>
                              <w:gridCol w:w="627"/>
                            </w:tblGrid>
                            <w:tr w:rsidR="00BB1E9A" w:rsidRPr="008545DB" w14:paraId="7E964FB5" w14:textId="5DDA56FD" w:rsidTr="00E64AEA">
                              <w:trPr>
                                <w:trHeight w:val="283"/>
                                <w:jc w:val="center"/>
                              </w:trPr>
                              <w:tc>
                                <w:tcPr>
                                  <w:tcW w:w="397" w:type="dxa"/>
                                  <w:shd w:val="clear" w:color="auto" w:fill="4472C4" w:themeFill="accent5"/>
                                  <w:vAlign w:val="center"/>
                                </w:tcPr>
                                <w:p w14:paraId="02A258A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3142" w:type="dxa"/>
                                  <w:shd w:val="clear" w:color="auto" w:fill="4472C4" w:themeFill="accent5"/>
                                  <w:vAlign w:val="center"/>
                                </w:tcPr>
                                <w:p w14:paraId="292EADB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7ECA48A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315207F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330915C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C481D07" w14:textId="185357B8" w:rsidR="00BB1E9A" w:rsidRPr="008545DB" w:rsidRDefault="00BB1E9A"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39185CF8" w14:textId="21847350" w:rsidTr="00E64AEA">
                              <w:trPr>
                                <w:trHeight w:val="567"/>
                                <w:jc w:val="center"/>
                              </w:trPr>
                              <w:tc>
                                <w:tcPr>
                                  <w:tcW w:w="397" w:type="dxa"/>
                                  <w:vMerge w:val="restart"/>
                                  <w:shd w:val="clear" w:color="auto" w:fill="4472C4" w:themeFill="accent5"/>
                                  <w:vAlign w:val="center"/>
                                </w:tcPr>
                                <w:p w14:paraId="677CC4B8"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142" w:type="dxa"/>
                                  <w:vAlign w:val="center"/>
                                </w:tcPr>
                                <w:p w14:paraId="3893AB53"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43" w:type="dxa"/>
                                  <w:vAlign w:val="center"/>
                                </w:tcPr>
                                <w:p w14:paraId="142058E3"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701" w:type="dxa"/>
                                  <w:vAlign w:val="center"/>
                                </w:tcPr>
                                <w:p w14:paraId="37FEA5C0" w14:textId="676300E5" w:rsidR="00BB1E9A" w:rsidRPr="008545DB" w:rsidRDefault="00BB1E9A" w:rsidP="009D09AD">
                                  <w:pPr>
                                    <w:jc w:val="center"/>
                                    <w:rPr>
                                      <w:rFonts w:ascii="HG丸ｺﾞｼｯｸM-PRO" w:eastAsia="HG丸ｺﾞｼｯｸM-PRO" w:hAnsi="HG丸ｺﾞｼｯｸM-PRO"/>
                                      <w:color w:val="000000" w:themeColor="text1"/>
                                      <w:sz w:val="20"/>
                                    </w:rPr>
                                  </w:pPr>
                                  <w:r w:rsidRPr="0008737B">
                                    <w:rPr>
                                      <w:rFonts w:ascii="HG丸ｺﾞｼｯｸM-PRO" w:eastAsia="HG丸ｺﾞｼｯｸM-PRO" w:hAnsi="HG丸ｺﾞｼｯｸM-PRO"/>
                                      <w:color w:val="000000" w:themeColor="text1"/>
                                      <w:sz w:val="20"/>
                                    </w:rPr>
                                    <w:t>80.7%（H30）</w:t>
                                  </w:r>
                                </w:p>
                              </w:tc>
                              <w:tc>
                                <w:tcPr>
                                  <w:tcW w:w="1134" w:type="dxa"/>
                                  <w:vAlign w:val="center"/>
                                </w:tcPr>
                                <w:p w14:paraId="3F2993D0"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c>
                                <w:tcPr>
                                  <w:tcW w:w="627" w:type="dxa"/>
                                  <w:vAlign w:val="center"/>
                                </w:tcPr>
                                <w:p w14:paraId="714876B6" w14:textId="29B4C1CB" w:rsidR="00BB1E9A" w:rsidRPr="008545DB" w:rsidRDefault="00BB1E9A"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BB1E9A" w:rsidRPr="008545DB" w14:paraId="2C424BA4" w14:textId="77777777" w:rsidTr="00200416">
                              <w:trPr>
                                <w:trHeight w:val="567"/>
                                <w:jc w:val="center"/>
                              </w:trPr>
                              <w:tc>
                                <w:tcPr>
                                  <w:tcW w:w="397" w:type="dxa"/>
                                  <w:vMerge/>
                                  <w:shd w:val="clear" w:color="auto" w:fill="auto"/>
                                  <w:vAlign w:val="center"/>
                                </w:tcPr>
                                <w:p w14:paraId="7C81F894" w14:textId="4281EE15" w:rsidR="00BB1E9A" w:rsidRPr="00200416" w:rsidRDefault="00BB1E9A" w:rsidP="00200416">
                                  <w:pPr>
                                    <w:jc w:val="left"/>
                                    <w:rPr>
                                      <w:rFonts w:ascii="HG丸ｺﾞｼｯｸM-PRO" w:eastAsia="HG丸ｺﾞｼｯｸM-PRO" w:hAnsi="HG丸ｺﾞｼｯｸM-PRO"/>
                                      <w:color w:val="000000" w:themeColor="text1"/>
                                    </w:rPr>
                                  </w:pPr>
                                </w:p>
                              </w:tc>
                              <w:tc>
                                <w:tcPr>
                                  <w:tcW w:w="8447" w:type="dxa"/>
                                  <w:gridSpan w:val="5"/>
                                  <w:shd w:val="clear" w:color="auto" w:fill="auto"/>
                                  <w:vAlign w:val="center"/>
                                </w:tcPr>
                                <w:p w14:paraId="167BF3BD" w14:textId="17A5CB97" w:rsidR="00BB1E9A" w:rsidRPr="00200416" w:rsidRDefault="00BB1E9A" w:rsidP="003E3AC6">
                                  <w:pPr>
                                    <w:jc w:val="left"/>
                                    <w:rPr>
                                      <w:rFonts w:ascii="HG丸ｺﾞｼｯｸM-PRO" w:eastAsia="HG丸ｺﾞｼｯｸM-PRO" w:hAnsi="HG丸ｺﾞｼｯｸM-PRO"/>
                                      <w:color w:val="000000" w:themeColor="text1"/>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：78.3</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6B357BA" w14:textId="4E7F1EA3"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7A887BBF" id="正方形/長方形 4" o:spid="_x0000_s1029" style="width:450.7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3EDE78EA" w14:textId="77777777" w:rsidTr="00753019">
                        <w:trPr>
                          <w:jc w:val="center"/>
                        </w:trPr>
                        <w:tc>
                          <w:tcPr>
                            <w:tcW w:w="2268" w:type="dxa"/>
                            <w:shd w:val="clear" w:color="auto" w:fill="1F3864" w:themeFill="accent5" w:themeFillShade="80"/>
                            <w:vAlign w:val="center"/>
                          </w:tcPr>
                          <w:p w14:paraId="4F2DEB25"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FA2D511" w14:textId="77777777" w:rsidR="00BB1E9A" w:rsidRDefault="00BB1E9A" w:rsidP="00E70419">
                            <w:pPr>
                              <w:jc w:val="center"/>
                              <w:rPr>
                                <w:rFonts w:ascii="HG丸ｺﾞｼｯｸM-PRO" w:eastAsia="HG丸ｺﾞｼｯｸM-PRO" w:hAnsi="HG丸ｺﾞｼｯｸM-PRO"/>
                                <w:b/>
                                <w:color w:val="000000" w:themeColor="text1"/>
                                <w:sz w:val="22"/>
                              </w:rPr>
                            </w:pPr>
                            <w:r w:rsidRPr="00046F88">
                              <w:rPr>
                                <w:rFonts w:ascii="HG丸ｺﾞｼｯｸM-PRO" w:eastAsia="HG丸ｺﾞｼｯｸM-PRO" w:hAnsi="HG丸ｺﾞｼｯｸM-PRO" w:hint="eastAsia"/>
                                <w:b/>
                                <w:color w:val="000000" w:themeColor="text1"/>
                                <w:sz w:val="22"/>
                              </w:rPr>
                              <w:t>睡眠による休養が十分とれている府民を増やします</w:t>
                            </w:r>
                          </w:p>
                          <w:p w14:paraId="14D4B2DD"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046F88">
                              <w:rPr>
                                <w:rFonts w:ascii="HG丸ｺﾞｼｯｸM-PRO" w:eastAsia="HG丸ｺﾞｼｯｸM-PRO" w:hAnsi="HG丸ｺﾞｼｯｸM-PRO" w:hint="eastAsia"/>
                                <w:b/>
                                <w:color w:val="000000" w:themeColor="text1"/>
                                <w:sz w:val="22"/>
                              </w:rPr>
                              <w:t>ぐっすり眠って心身の疲れを癒しましょう</w:t>
                            </w:r>
                            <w:r w:rsidRPr="00E70419">
                              <w:rPr>
                                <w:rFonts w:ascii="HG丸ｺﾞｼｯｸM-PRO" w:eastAsia="HG丸ｺﾞｼｯｸM-PRO" w:hAnsi="HG丸ｺﾞｼｯｸM-PRO" w:hint="eastAsia"/>
                                <w:b/>
                                <w:color w:val="000000" w:themeColor="text1"/>
                                <w:sz w:val="22"/>
                              </w:rPr>
                              <w:t>～</w:t>
                            </w:r>
                          </w:p>
                        </w:tc>
                      </w:tr>
                    </w:tbl>
                    <w:p w14:paraId="77D17E6C"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3AEBF822"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99B16C8"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睡眠により十分休養を取ることができるよう、適切な睡眠のとり方を習得し、実践します</w:t>
                      </w:r>
                      <w:r w:rsidRPr="00E70419">
                        <w:rPr>
                          <w:rFonts w:ascii="HG丸ｺﾞｼｯｸM-PRO" w:eastAsia="HG丸ｺﾞｼｯｸM-PRO" w:hAnsi="HG丸ｺﾞｼｯｸM-PRO" w:hint="eastAsia"/>
                          <w:color w:val="000000" w:themeColor="text1"/>
                        </w:rPr>
                        <w:t>。</w:t>
                      </w:r>
                    </w:p>
                    <w:p w14:paraId="1DC5B5C0"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44DA37FA"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97"/>
                        <w:gridCol w:w="3142"/>
                        <w:gridCol w:w="1843"/>
                        <w:gridCol w:w="1701"/>
                        <w:gridCol w:w="1134"/>
                        <w:gridCol w:w="627"/>
                      </w:tblGrid>
                      <w:tr w:rsidR="00BB1E9A" w:rsidRPr="008545DB" w14:paraId="7E964FB5" w14:textId="5DDA56FD" w:rsidTr="00E64AEA">
                        <w:trPr>
                          <w:trHeight w:val="283"/>
                          <w:jc w:val="center"/>
                        </w:trPr>
                        <w:tc>
                          <w:tcPr>
                            <w:tcW w:w="397" w:type="dxa"/>
                            <w:shd w:val="clear" w:color="auto" w:fill="4472C4" w:themeFill="accent5"/>
                            <w:vAlign w:val="center"/>
                          </w:tcPr>
                          <w:p w14:paraId="02A258A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3142" w:type="dxa"/>
                            <w:shd w:val="clear" w:color="auto" w:fill="4472C4" w:themeFill="accent5"/>
                            <w:vAlign w:val="center"/>
                          </w:tcPr>
                          <w:p w14:paraId="292EADB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7ECA48A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315207F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330915C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27" w:type="dxa"/>
                            <w:shd w:val="clear" w:color="auto" w:fill="4472C4" w:themeFill="accent5"/>
                            <w:vAlign w:val="center"/>
                          </w:tcPr>
                          <w:p w14:paraId="1C481D07" w14:textId="185357B8" w:rsidR="00BB1E9A" w:rsidRPr="008545DB" w:rsidRDefault="00BB1E9A"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39185CF8" w14:textId="21847350" w:rsidTr="00E64AEA">
                        <w:trPr>
                          <w:trHeight w:val="567"/>
                          <w:jc w:val="center"/>
                        </w:trPr>
                        <w:tc>
                          <w:tcPr>
                            <w:tcW w:w="397" w:type="dxa"/>
                            <w:vMerge w:val="restart"/>
                            <w:shd w:val="clear" w:color="auto" w:fill="4472C4" w:themeFill="accent5"/>
                            <w:vAlign w:val="center"/>
                          </w:tcPr>
                          <w:p w14:paraId="677CC4B8"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７</w:t>
                            </w:r>
                          </w:p>
                        </w:tc>
                        <w:tc>
                          <w:tcPr>
                            <w:tcW w:w="3142" w:type="dxa"/>
                            <w:vAlign w:val="center"/>
                          </w:tcPr>
                          <w:p w14:paraId="3893AB53"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睡眠による休養が十分とれている者の割合（☆）</w:t>
                            </w:r>
                          </w:p>
                        </w:tc>
                        <w:tc>
                          <w:tcPr>
                            <w:tcW w:w="1843" w:type="dxa"/>
                            <w:vAlign w:val="center"/>
                          </w:tcPr>
                          <w:p w14:paraId="142058E3"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76.9%（H26）</w:t>
                            </w:r>
                          </w:p>
                        </w:tc>
                        <w:tc>
                          <w:tcPr>
                            <w:tcW w:w="1701" w:type="dxa"/>
                            <w:vAlign w:val="center"/>
                          </w:tcPr>
                          <w:p w14:paraId="37FEA5C0" w14:textId="676300E5" w:rsidR="00BB1E9A" w:rsidRPr="008545DB" w:rsidRDefault="00BB1E9A" w:rsidP="009D09AD">
                            <w:pPr>
                              <w:jc w:val="center"/>
                              <w:rPr>
                                <w:rFonts w:ascii="HG丸ｺﾞｼｯｸM-PRO" w:eastAsia="HG丸ｺﾞｼｯｸM-PRO" w:hAnsi="HG丸ｺﾞｼｯｸM-PRO"/>
                                <w:color w:val="000000" w:themeColor="text1"/>
                                <w:sz w:val="20"/>
                              </w:rPr>
                            </w:pPr>
                            <w:r w:rsidRPr="0008737B">
                              <w:rPr>
                                <w:rFonts w:ascii="HG丸ｺﾞｼｯｸM-PRO" w:eastAsia="HG丸ｺﾞｼｯｸM-PRO" w:hAnsi="HG丸ｺﾞｼｯｸM-PRO"/>
                                <w:color w:val="000000" w:themeColor="text1"/>
                                <w:sz w:val="20"/>
                              </w:rPr>
                              <w:t>80.7%（H30）</w:t>
                            </w:r>
                          </w:p>
                        </w:tc>
                        <w:tc>
                          <w:tcPr>
                            <w:tcW w:w="1134" w:type="dxa"/>
                            <w:vAlign w:val="center"/>
                          </w:tcPr>
                          <w:p w14:paraId="3F2993D0"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85%以上</w:t>
                            </w:r>
                          </w:p>
                        </w:tc>
                        <w:tc>
                          <w:tcPr>
                            <w:tcW w:w="627" w:type="dxa"/>
                            <w:vAlign w:val="center"/>
                          </w:tcPr>
                          <w:p w14:paraId="714876B6" w14:textId="29B4C1CB" w:rsidR="00BB1E9A" w:rsidRPr="008545DB" w:rsidRDefault="00BB1E9A"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BB1E9A" w:rsidRPr="008545DB" w14:paraId="2C424BA4" w14:textId="77777777" w:rsidTr="00200416">
                        <w:trPr>
                          <w:trHeight w:val="567"/>
                          <w:jc w:val="center"/>
                        </w:trPr>
                        <w:tc>
                          <w:tcPr>
                            <w:tcW w:w="397" w:type="dxa"/>
                            <w:vMerge/>
                            <w:shd w:val="clear" w:color="auto" w:fill="auto"/>
                            <w:vAlign w:val="center"/>
                          </w:tcPr>
                          <w:p w14:paraId="7C81F894" w14:textId="4281EE15" w:rsidR="00BB1E9A" w:rsidRPr="00200416" w:rsidRDefault="00BB1E9A" w:rsidP="00200416">
                            <w:pPr>
                              <w:jc w:val="left"/>
                              <w:rPr>
                                <w:rFonts w:ascii="HG丸ｺﾞｼｯｸM-PRO" w:eastAsia="HG丸ｺﾞｼｯｸM-PRO" w:hAnsi="HG丸ｺﾞｼｯｸM-PRO"/>
                                <w:color w:val="000000" w:themeColor="text1"/>
                              </w:rPr>
                            </w:pPr>
                          </w:p>
                        </w:tc>
                        <w:tc>
                          <w:tcPr>
                            <w:tcW w:w="8447" w:type="dxa"/>
                            <w:gridSpan w:val="5"/>
                            <w:shd w:val="clear" w:color="auto" w:fill="auto"/>
                            <w:vAlign w:val="center"/>
                          </w:tcPr>
                          <w:p w14:paraId="167BF3BD" w14:textId="17A5CB97" w:rsidR="00BB1E9A" w:rsidRPr="00200416" w:rsidRDefault="00BB1E9A" w:rsidP="003E3AC6">
                            <w:pPr>
                              <w:jc w:val="left"/>
                              <w:rPr>
                                <w:rFonts w:ascii="HG丸ｺﾞｼｯｸM-PRO" w:eastAsia="HG丸ｺﾞｼｯｸM-PRO" w:hAnsi="HG丸ｺﾞｼｯｸM-PRO"/>
                                <w:color w:val="000000" w:themeColor="text1"/>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：78.3</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6B357BA" w14:textId="4E7F1EA3"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401AE537" w14:textId="77777777" w:rsidR="00953938" w:rsidRPr="00A61333" w:rsidRDefault="00953938" w:rsidP="00953938">
      <w:pPr>
        <w:rPr>
          <w:rFonts w:ascii="HG丸ｺﾞｼｯｸM-PRO" w:eastAsia="HG丸ｺﾞｼｯｸM-PRO" w:hAnsi="HG丸ｺﾞｼｯｸM-PRO"/>
          <w:sz w:val="22"/>
        </w:rPr>
      </w:pPr>
    </w:p>
    <w:p w14:paraId="62D855EE"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20657B55" w14:textId="5B7B343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府内の</w:t>
      </w:r>
      <w:r w:rsidR="00256624">
        <w:rPr>
          <w:rFonts w:ascii="HG丸ｺﾞｼｯｸM-PRO" w:eastAsia="HG丸ｺﾞｼｯｸM-PRO" w:hAnsi="HG丸ｺﾞｼｯｸM-PRO" w:hint="eastAsia"/>
          <w:sz w:val="22"/>
        </w:rPr>
        <w:t>学校教職員を対象に</w:t>
      </w:r>
      <w:r w:rsidRPr="00A61333">
        <w:rPr>
          <w:rFonts w:ascii="HG丸ｺﾞｼｯｸM-PRO" w:eastAsia="HG丸ｺﾞｼｯｸM-PRO" w:hAnsi="HG丸ｺﾞｼｯｸM-PRO" w:hint="eastAsia"/>
          <w:sz w:val="22"/>
        </w:rPr>
        <w:t>研修等を開催し、健康教育（睡眠・休養）の充実を推進してきました。また、府</w:t>
      </w:r>
      <w:r w:rsidR="00096D88">
        <w:rPr>
          <w:rFonts w:ascii="HG丸ｺﾞｼｯｸM-PRO" w:eastAsia="HG丸ｺﾞｼｯｸM-PRO" w:hAnsi="HG丸ｺﾞｼｯｸM-PRO" w:hint="eastAsia"/>
          <w:sz w:val="22"/>
        </w:rPr>
        <w:t>民を対象に開催したセミナーで「睡眠」をテーマに講演を行いました</w:t>
      </w:r>
      <w:r w:rsidR="00B6721D">
        <w:rPr>
          <w:rFonts w:ascii="HG丸ｺﾞｼｯｸM-PRO" w:eastAsia="HG丸ｺﾞｼｯｸM-PRO" w:hAnsi="HG丸ｺﾞｼｯｸM-PRO" w:hint="eastAsia"/>
          <w:sz w:val="22"/>
        </w:rPr>
        <w:t>。</w:t>
      </w:r>
    </w:p>
    <w:p w14:paraId="7039269F" w14:textId="0296116F"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〔主な事業等〕女性のための健活セミナー事業（</w:t>
      </w:r>
      <w:r w:rsidRPr="00A61333">
        <w:rPr>
          <w:rFonts w:ascii="HG丸ｺﾞｼｯｸM-PRO" w:eastAsia="HG丸ｺﾞｼｯｸM-PRO" w:hAnsi="HG丸ｺﾞｼｯｸM-PRO"/>
          <w:sz w:val="22"/>
        </w:rPr>
        <w:t>H30～R</w:t>
      </w:r>
      <w:r w:rsidRPr="00A61333">
        <w:rPr>
          <w:rFonts w:ascii="HG丸ｺﾞｼｯｸM-PRO" w:eastAsia="HG丸ｺﾞｼｯｸM-PRO" w:hAnsi="HG丸ｺﾞｼｯｸM-PRO" w:hint="eastAsia"/>
          <w:sz w:val="22"/>
        </w:rPr>
        <w:t>1</w:t>
      </w:r>
      <w:r w:rsidRPr="00A61333">
        <w:rPr>
          <w:rFonts w:ascii="HG丸ｺﾞｼｯｸM-PRO" w:eastAsia="HG丸ｺﾞｼｯｸM-PRO" w:hAnsi="HG丸ｺﾞｼｯｸM-PRO"/>
          <w:sz w:val="22"/>
        </w:rPr>
        <w:t>）</w:t>
      </w:r>
    </w:p>
    <w:p w14:paraId="3F9106EF" w14:textId="67BE8564" w:rsidR="003E3785" w:rsidRPr="00A61333" w:rsidRDefault="003E3785" w:rsidP="00B51657">
      <w:pPr>
        <w:ind w:left="440" w:hangingChars="200" w:hanging="44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保健所において、職域向け（管内商工会議所等）に健診時の啓発広報紙等により休養・睡眠に関する健康情報の提供を実施しました。</w:t>
      </w:r>
    </w:p>
    <w:p w14:paraId="5B8B8B2F" w14:textId="7CFA8A8B"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企業等と連携し、労働環境改善や働き方改革の一環として、啓発冊子やチラシの作成・配布</w:t>
      </w:r>
      <w:r w:rsidR="00E927C4" w:rsidRPr="00A61333">
        <w:rPr>
          <w:rFonts w:ascii="HG丸ｺﾞｼｯｸM-PRO" w:eastAsia="HG丸ｺﾞｼｯｸM-PRO" w:hAnsi="HG丸ｺﾞｼｯｸM-PRO" w:hint="eastAsia"/>
          <w:sz w:val="22"/>
        </w:rPr>
        <w:t>、周知啓発イベント</w:t>
      </w:r>
      <w:r w:rsidRPr="00A61333">
        <w:rPr>
          <w:rFonts w:ascii="HG丸ｺﾞｼｯｸM-PRO" w:eastAsia="HG丸ｺﾞｼｯｸM-PRO" w:hAnsi="HG丸ｺﾞｼｯｸM-PRO" w:hint="eastAsia"/>
          <w:sz w:val="22"/>
        </w:rPr>
        <w:t>を行</w:t>
      </w:r>
      <w:r w:rsidR="00AC5853">
        <w:rPr>
          <w:rFonts w:ascii="HG丸ｺﾞｼｯｸM-PRO" w:eastAsia="HG丸ｺﾞｼｯｸM-PRO" w:hAnsi="HG丸ｺﾞｼｯｸM-PRO" w:hint="eastAsia"/>
          <w:sz w:val="22"/>
        </w:rPr>
        <w:t>い</w:t>
      </w:r>
      <w:r w:rsidRPr="00A61333">
        <w:rPr>
          <w:rFonts w:ascii="HG丸ｺﾞｼｯｸM-PRO" w:eastAsia="HG丸ｺﾞｼｯｸM-PRO" w:hAnsi="HG丸ｺﾞｼｯｸM-PRO" w:hint="eastAsia"/>
          <w:sz w:val="22"/>
        </w:rPr>
        <w:t>ました。</w:t>
      </w:r>
    </w:p>
    <w:p w14:paraId="3BAE6768" w14:textId="58A80469" w:rsidR="00E927C4" w:rsidRPr="00A61333" w:rsidRDefault="00200416" w:rsidP="00953938">
      <w:pPr>
        <w:ind w:left="315" w:hangingChars="150" w:hanging="315"/>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69504" behindDoc="0" locked="0" layoutInCell="1" allowOverlap="1" wp14:anchorId="3A80E68D" wp14:editId="43D30831">
                <wp:simplePos x="0" y="0"/>
                <wp:positionH relativeFrom="margin">
                  <wp:posOffset>-59690</wp:posOffset>
                </wp:positionH>
                <wp:positionV relativeFrom="paragraph">
                  <wp:posOffset>231140</wp:posOffset>
                </wp:positionV>
                <wp:extent cx="5905500" cy="16859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905500" cy="1685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EAC6" id="正方形/長方形 20" o:spid="_x0000_s1026" style="position:absolute;left:0;text-align:left;margin-left:-4.7pt;margin-top:18.2pt;width:465pt;height:13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" filled="f" strokecolor="black [3213]" strokeweight="1pt">
                <w10:wrap anchorx="margin"/>
              </v:rect>
            </w:pict>
          </mc:Fallback>
        </mc:AlternateContent>
      </w:r>
    </w:p>
    <w:p w14:paraId="6856B85B" w14:textId="326C96C2" w:rsidR="00E927C4" w:rsidRPr="00A61333" w:rsidRDefault="00E927C4" w:rsidP="00AF3D1B">
      <w:pP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【最終評価及び課題】</w:t>
      </w:r>
    </w:p>
    <w:p w14:paraId="48B2AC52" w14:textId="2AC08EC2" w:rsidR="00E927C4" w:rsidRPr="00D4572C" w:rsidRDefault="000342FD" w:rsidP="00AF3D1B">
      <w:pPr>
        <w:ind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平成</w:t>
      </w:r>
      <w:r w:rsidR="00FD1396" w:rsidRPr="00D4572C">
        <w:rPr>
          <w:rFonts w:ascii="HG丸ｺﾞｼｯｸM-PRO" w:eastAsia="HG丸ｺﾞｼｯｸM-PRO" w:hAnsi="HG丸ｺﾞｼｯｸM-PRO"/>
          <w:color w:val="000000" w:themeColor="text1"/>
          <w:sz w:val="22"/>
        </w:rPr>
        <w:t>30年度時点の現状値では、改善の</w:t>
      </w:r>
      <w:r w:rsidR="00FD1396" w:rsidRPr="00D4572C">
        <w:rPr>
          <w:rFonts w:ascii="HG丸ｺﾞｼｯｸM-PRO" w:eastAsia="HG丸ｺﾞｼｯｸM-PRO" w:hAnsi="HG丸ｺﾞｼｯｸM-PRO" w:hint="eastAsia"/>
          <w:color w:val="000000" w:themeColor="text1"/>
          <w:sz w:val="22"/>
        </w:rPr>
        <w:t>傾向を示しています。また、</w:t>
      </w:r>
      <w:r w:rsidR="00AF3D1B" w:rsidRPr="00D4572C">
        <w:rPr>
          <w:rFonts w:ascii="HG丸ｺﾞｼｯｸM-PRO" w:eastAsia="HG丸ｺﾞｼｯｸM-PRO" w:hAnsi="HG丸ｺﾞｼｯｸM-PRO" w:hint="eastAsia"/>
          <w:color w:val="000000" w:themeColor="text1"/>
          <w:sz w:val="22"/>
        </w:rPr>
        <w:t>データソースは異なりますが、令和</w:t>
      </w:r>
      <w:r w:rsidR="00AF3D1B" w:rsidRPr="00D4572C">
        <w:rPr>
          <w:rFonts w:ascii="HG丸ｺﾞｼｯｸM-PRO" w:eastAsia="HG丸ｺﾞｼｯｸM-PRO" w:hAnsi="HG丸ｺﾞｼｯｸM-PRO"/>
          <w:color w:val="000000" w:themeColor="text1"/>
          <w:sz w:val="22"/>
        </w:rPr>
        <w:t>4年度</w:t>
      </w:r>
      <w:r>
        <w:rPr>
          <w:rFonts w:ascii="HG丸ｺﾞｼｯｸM-PRO" w:eastAsia="HG丸ｺﾞｼｯｸM-PRO" w:hAnsi="HG丸ｺﾞｼｯｸM-PRO" w:hint="eastAsia"/>
          <w:color w:val="000000" w:themeColor="text1"/>
          <w:sz w:val="22"/>
        </w:rPr>
        <w:t>の</w:t>
      </w:r>
      <w:r w:rsidR="00FD1396" w:rsidRPr="00D4572C">
        <w:rPr>
          <w:rFonts w:ascii="HG丸ｺﾞｼｯｸM-PRO" w:eastAsia="HG丸ｺﾞｼｯｸM-PRO" w:hAnsi="HG丸ｺﾞｼｯｸM-PRO" w:hint="eastAsia"/>
          <w:color w:val="000000" w:themeColor="text1"/>
          <w:sz w:val="22"/>
        </w:rPr>
        <w:t>大阪府</w:t>
      </w:r>
      <w:r w:rsidR="00AF3D1B" w:rsidRPr="00D4572C">
        <w:rPr>
          <w:rFonts w:ascii="HG丸ｺﾞｼｯｸM-PRO" w:eastAsia="HG丸ｺﾞｼｯｸM-PRO" w:hAnsi="HG丸ｺﾞｼｯｸM-PRO" w:hint="eastAsia"/>
          <w:color w:val="000000" w:themeColor="text1"/>
          <w:sz w:val="22"/>
        </w:rPr>
        <w:t>健康づくり</w:t>
      </w:r>
      <w:r>
        <w:rPr>
          <w:rFonts w:ascii="HG丸ｺﾞｼｯｸM-PRO" w:eastAsia="HG丸ｺﾞｼｯｸM-PRO" w:hAnsi="HG丸ｺﾞｼｯｸM-PRO" w:hint="eastAsia"/>
          <w:color w:val="000000" w:themeColor="text1"/>
          <w:sz w:val="22"/>
        </w:rPr>
        <w:t>実態</w:t>
      </w:r>
      <w:r w:rsidR="00AF3D1B" w:rsidRPr="00D4572C">
        <w:rPr>
          <w:rFonts w:ascii="HG丸ｺﾞｼｯｸM-PRO" w:eastAsia="HG丸ｺﾞｼｯｸM-PRO" w:hAnsi="HG丸ｺﾞｼｯｸM-PRO" w:hint="eastAsia"/>
          <w:color w:val="000000" w:themeColor="text1"/>
          <w:sz w:val="22"/>
        </w:rPr>
        <w:t>調査</w:t>
      </w:r>
      <w:r w:rsidR="00FD1396" w:rsidRPr="00D4572C">
        <w:rPr>
          <w:rFonts w:ascii="HG丸ｺﾞｼｯｸM-PRO" w:eastAsia="HG丸ｺﾞｼｯｸM-PRO" w:hAnsi="HG丸ｺﾞｼｯｸM-PRO" w:hint="eastAsia"/>
          <w:color w:val="000000" w:themeColor="text1"/>
          <w:sz w:val="22"/>
        </w:rPr>
        <w:t>による参考値でも、</w:t>
      </w:r>
      <w:r w:rsidR="00AF3D1B" w:rsidRPr="00D4572C">
        <w:rPr>
          <w:rFonts w:ascii="HG丸ｺﾞｼｯｸM-PRO" w:eastAsia="HG丸ｺﾞｼｯｸM-PRO" w:hAnsi="HG丸ｺﾞｼｯｸM-PRO"/>
          <w:color w:val="000000" w:themeColor="text1"/>
          <w:sz w:val="22"/>
        </w:rPr>
        <w:t>78.3％</w:t>
      </w:r>
      <w:r w:rsidR="003E3AC6" w:rsidRPr="00D4572C">
        <w:rPr>
          <w:rFonts w:ascii="HG丸ｺﾞｼｯｸM-PRO" w:eastAsia="HG丸ｺﾞｼｯｸM-PRO" w:hAnsi="HG丸ｺﾞｼｯｸM-PRO" w:hint="eastAsia"/>
          <w:color w:val="000000" w:themeColor="text1"/>
          <w:sz w:val="22"/>
        </w:rPr>
        <w:t>となっており、</w:t>
      </w:r>
      <w:r w:rsidR="00FD1396" w:rsidRPr="00D4572C">
        <w:rPr>
          <w:rFonts w:ascii="HG丸ｺﾞｼｯｸM-PRO" w:eastAsia="HG丸ｺﾞｼｯｸM-PRO" w:hAnsi="HG丸ｺﾞｼｯｸM-PRO" w:hint="eastAsia"/>
          <w:color w:val="000000" w:themeColor="text1"/>
          <w:sz w:val="22"/>
        </w:rPr>
        <w:t>目標の達成には至らないものの、</w:t>
      </w:r>
      <w:r w:rsidR="003E3AC6" w:rsidRPr="00D4572C">
        <w:rPr>
          <w:rFonts w:ascii="HG丸ｺﾞｼｯｸM-PRO" w:eastAsia="HG丸ｺﾞｼｯｸM-PRO" w:hAnsi="HG丸ｺﾞｼｯｸM-PRO" w:hint="eastAsia"/>
          <w:color w:val="000000" w:themeColor="text1"/>
          <w:sz w:val="22"/>
        </w:rPr>
        <w:t>ベースライン値と比較して改善</w:t>
      </w:r>
      <w:r w:rsidR="005720CB" w:rsidRPr="00D4572C">
        <w:rPr>
          <w:rFonts w:ascii="HG丸ｺﾞｼｯｸM-PRO" w:eastAsia="HG丸ｺﾞｼｯｸM-PRO" w:hAnsi="HG丸ｺﾞｼｯｸM-PRO" w:hint="eastAsia"/>
          <w:color w:val="000000" w:themeColor="text1"/>
          <w:sz w:val="22"/>
        </w:rPr>
        <w:t>してい</w:t>
      </w:r>
      <w:r w:rsidR="00FD1396" w:rsidRPr="00D4572C">
        <w:rPr>
          <w:rFonts w:ascii="HG丸ｺﾞｼｯｸM-PRO" w:eastAsia="HG丸ｺﾞｼｯｸM-PRO" w:hAnsi="HG丸ｺﾞｼｯｸM-PRO" w:hint="eastAsia"/>
          <w:color w:val="000000" w:themeColor="text1"/>
          <w:sz w:val="22"/>
        </w:rPr>
        <w:t>ることがうかがえ</w:t>
      </w:r>
      <w:r w:rsidR="005720CB" w:rsidRPr="00D4572C">
        <w:rPr>
          <w:rFonts w:ascii="HG丸ｺﾞｼｯｸM-PRO" w:eastAsia="HG丸ｺﾞｼｯｸM-PRO" w:hAnsi="HG丸ｺﾞｼｯｸM-PRO" w:hint="eastAsia"/>
          <w:color w:val="000000" w:themeColor="text1"/>
          <w:sz w:val="22"/>
        </w:rPr>
        <w:t>ます</w:t>
      </w:r>
      <w:r w:rsidR="00AF3D1B" w:rsidRPr="00D4572C">
        <w:rPr>
          <w:rFonts w:ascii="HG丸ｺﾞｼｯｸM-PRO" w:eastAsia="HG丸ｺﾞｼｯｸM-PRO" w:hAnsi="HG丸ｺﾞｼｯｸM-PRO" w:hint="eastAsia"/>
          <w:color w:val="000000" w:themeColor="text1"/>
          <w:sz w:val="22"/>
        </w:rPr>
        <w:t>。</w:t>
      </w:r>
    </w:p>
    <w:p w14:paraId="33FAEACA" w14:textId="48D79314" w:rsidR="003D05D2" w:rsidRPr="00D4572C" w:rsidRDefault="00B44144" w:rsidP="00AF3D1B">
      <w:pPr>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引き続き、学校や職域等での睡眠や休養に係る普及啓発の推進が必要です。</w:t>
      </w:r>
    </w:p>
    <w:p w14:paraId="3B124D31" w14:textId="53B8B080" w:rsidR="003D05D2" w:rsidRPr="00D4572C" w:rsidRDefault="003D05D2" w:rsidP="00AF3D1B">
      <w:pPr>
        <w:jc w:val="left"/>
        <w:rPr>
          <w:rFonts w:ascii="HG丸ｺﾞｼｯｸM-PRO" w:eastAsia="HG丸ｺﾞｼｯｸM-PRO" w:hAnsi="HG丸ｺﾞｼｯｸM-PRO"/>
          <w:color w:val="000000" w:themeColor="text1"/>
          <w:sz w:val="22"/>
        </w:rPr>
      </w:pPr>
    </w:p>
    <w:p w14:paraId="6F580872" w14:textId="77777777" w:rsidR="003D05D2" w:rsidRPr="00A61333" w:rsidRDefault="003D05D2" w:rsidP="00AF3D1B">
      <w:pPr>
        <w:jc w:val="left"/>
        <w:rPr>
          <w:rFonts w:ascii="HG丸ｺﾞｼｯｸM-PRO" w:eastAsia="HG丸ｺﾞｼｯｸM-PRO" w:hAnsi="HG丸ｺﾞｼｯｸM-PRO"/>
          <w:sz w:val="22"/>
        </w:rPr>
      </w:pPr>
    </w:p>
    <w:p w14:paraId="136779CC" w14:textId="12CA5F1A" w:rsidR="00953938" w:rsidRPr="00A61333" w:rsidRDefault="00953938" w:rsidP="00AF3D1B">
      <w:pPr>
        <w:ind w:left="330" w:hangingChars="150" w:hanging="330"/>
        <w:jc w:val="left"/>
        <w:rPr>
          <w:rFonts w:ascii="HG丸ｺﾞｼｯｸM-PRO" w:eastAsia="HG丸ｺﾞｼｯｸM-PRO" w:hAnsi="HG丸ｺﾞｼｯｸM-PRO"/>
          <w:sz w:val="22"/>
        </w:rPr>
      </w:pPr>
    </w:p>
    <w:p w14:paraId="2E0BC4BB" w14:textId="77777777" w:rsidR="00FB7C6E" w:rsidRDefault="00FB7C6E">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03B833EC" w14:textId="5572BEBA"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（５）飲酒</w:t>
      </w:r>
    </w:p>
    <w:p w14:paraId="4CAC89AC" w14:textId="77777777"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601693BE" wp14:editId="548A1D0C">
                <wp:extent cx="5724000" cy="3609975"/>
                <wp:effectExtent l="0" t="0" r="10160" b="28575"/>
                <wp:docPr id="11" name="正方形/長方形 11"/>
                <wp:cNvGraphicFramePr/>
                <a:graphic xmlns:a="http://schemas.openxmlformats.org/drawingml/2006/main">
                  <a:graphicData uri="http://schemas.microsoft.com/office/word/2010/wordprocessingShape">
                    <wps:wsp>
                      <wps:cNvSpPr/>
                      <wps:spPr>
                        <a:xfrm>
                          <a:off x="0" y="0"/>
                          <a:ext cx="5724000" cy="36099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7565FEB0" w14:textId="77777777" w:rsidTr="00753019">
                              <w:trPr>
                                <w:jc w:val="center"/>
                              </w:trPr>
                              <w:tc>
                                <w:tcPr>
                                  <w:tcW w:w="2268" w:type="dxa"/>
                                  <w:shd w:val="clear" w:color="auto" w:fill="1F3864" w:themeFill="accent5" w:themeFillShade="80"/>
                                  <w:vAlign w:val="center"/>
                                </w:tcPr>
                                <w:p w14:paraId="0DD447EC"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3D7D1A6"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29928787" w14:textId="77777777" w:rsidR="00BB1E9A" w:rsidRPr="00BD5ED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64E88C10"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485231D5"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44E8110"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2B9FDA2"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5443F9E1"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84"/>
                              <w:gridCol w:w="2730"/>
                              <w:gridCol w:w="1843"/>
                              <w:gridCol w:w="1701"/>
                              <w:gridCol w:w="1434"/>
                              <w:gridCol w:w="752"/>
                            </w:tblGrid>
                            <w:tr w:rsidR="00BB1E9A" w:rsidRPr="008545DB" w14:paraId="51326A04" w14:textId="3C925D15" w:rsidTr="00E64AEA">
                              <w:trPr>
                                <w:trHeight w:val="283"/>
                                <w:jc w:val="center"/>
                              </w:trPr>
                              <w:tc>
                                <w:tcPr>
                                  <w:tcW w:w="384" w:type="dxa"/>
                                  <w:shd w:val="clear" w:color="auto" w:fill="4472C4" w:themeFill="accent5"/>
                                  <w:vAlign w:val="center"/>
                                </w:tcPr>
                                <w:p w14:paraId="4ED6184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730" w:type="dxa"/>
                                  <w:shd w:val="clear" w:color="auto" w:fill="4472C4" w:themeFill="accent5"/>
                                  <w:vAlign w:val="center"/>
                                </w:tcPr>
                                <w:p w14:paraId="066D8EE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3410994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7BD4EC5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34" w:type="dxa"/>
                                  <w:shd w:val="clear" w:color="auto" w:fill="4472C4" w:themeFill="accent5"/>
                                  <w:vAlign w:val="center"/>
                                </w:tcPr>
                                <w:p w14:paraId="327BC49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752" w:type="dxa"/>
                                  <w:shd w:val="clear" w:color="auto" w:fill="4472C4" w:themeFill="accent5"/>
                                  <w:vAlign w:val="center"/>
                                </w:tcPr>
                                <w:p w14:paraId="5609B9EE" w14:textId="28E92620" w:rsidR="00BB1E9A" w:rsidRPr="008545DB" w:rsidRDefault="00BB1E9A"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08BC39C7" w14:textId="7DDFD03A" w:rsidTr="00E64AEA">
                              <w:trPr>
                                <w:trHeight w:val="567"/>
                                <w:jc w:val="center"/>
                              </w:trPr>
                              <w:tc>
                                <w:tcPr>
                                  <w:tcW w:w="384" w:type="dxa"/>
                                  <w:vMerge w:val="restart"/>
                                  <w:shd w:val="clear" w:color="auto" w:fill="4472C4" w:themeFill="accent5"/>
                                  <w:vAlign w:val="center"/>
                                </w:tcPr>
                                <w:p w14:paraId="1619F106"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2730" w:type="dxa"/>
                                  <w:vAlign w:val="center"/>
                                </w:tcPr>
                                <w:p w14:paraId="7C403749"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43" w:type="dxa"/>
                                  <w:vAlign w:val="center"/>
                                </w:tcPr>
                                <w:p w14:paraId="4695EFFE" w14:textId="0C8003C9" w:rsidR="00BB1E9A" w:rsidRPr="008545DB" w:rsidRDefault="00BB1E9A" w:rsidP="008545DB">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17.7%/11.0%</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H25-27平均）</w:t>
                                  </w:r>
                                </w:p>
                              </w:tc>
                              <w:tc>
                                <w:tcPr>
                                  <w:tcW w:w="1701" w:type="dxa"/>
                                  <w:vAlign w:val="center"/>
                                </w:tcPr>
                                <w:p w14:paraId="0124C283" w14:textId="4DD6A0BD" w:rsidR="00BB1E9A" w:rsidRPr="008545DB" w:rsidRDefault="00BB1E9A"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19.6%</w:t>
                                  </w:r>
                                  <w:r>
                                    <w:rPr>
                                      <w:rFonts w:ascii="HG丸ｺﾞｼｯｸM-PRO" w:eastAsia="HG丸ｺﾞｼｯｸM-PRO" w:hAnsi="HG丸ｺﾞｼｯｸM-PRO"/>
                                      <w:color w:val="000000" w:themeColor="text1"/>
                                      <w:sz w:val="20"/>
                                    </w:rPr>
                                    <w:t>/</w:t>
                                  </w:r>
                                  <w:r w:rsidRPr="00BC7E3C">
                                    <w:rPr>
                                      <w:rFonts w:ascii="HG丸ｺﾞｼｯｸM-PRO" w:eastAsia="HG丸ｺﾞｼｯｸM-PRO" w:hAnsi="HG丸ｺﾞｼｯｸM-PRO"/>
                                      <w:color w:val="000000" w:themeColor="text1"/>
                                      <w:sz w:val="20"/>
                                    </w:rPr>
                                    <w:t>10.9%（H30）</w:t>
                                  </w:r>
                                </w:p>
                              </w:tc>
                              <w:tc>
                                <w:tcPr>
                                  <w:tcW w:w="1434" w:type="dxa"/>
                                  <w:vAlign w:val="center"/>
                                </w:tcPr>
                                <w:p w14:paraId="7A46C9E4" w14:textId="261DE168" w:rsidR="00BB1E9A" w:rsidRPr="008545DB" w:rsidRDefault="00BB1E9A"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E44313E" w14:textId="44C4F9AD" w:rsidR="00BB1E9A" w:rsidRPr="008545DB" w:rsidRDefault="00BB1E9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D/C</w:t>
                                  </w:r>
                                </w:p>
                              </w:tc>
                            </w:tr>
                            <w:tr w:rsidR="00BB1E9A" w:rsidRPr="008545DB" w14:paraId="66DDE334" w14:textId="77777777" w:rsidTr="00200416">
                              <w:trPr>
                                <w:trHeight w:val="567"/>
                                <w:jc w:val="center"/>
                              </w:trPr>
                              <w:tc>
                                <w:tcPr>
                                  <w:tcW w:w="384" w:type="dxa"/>
                                  <w:vMerge/>
                                  <w:shd w:val="clear" w:color="auto" w:fill="4472C4" w:themeFill="accent5"/>
                                  <w:vAlign w:val="center"/>
                                </w:tcPr>
                                <w:p w14:paraId="1306B08A" w14:textId="77777777" w:rsidR="00BB1E9A" w:rsidRDefault="00BB1E9A" w:rsidP="00E70419">
                                  <w:pPr>
                                    <w:jc w:val="center"/>
                                    <w:rPr>
                                      <w:rFonts w:ascii="HG丸ｺﾞｼｯｸM-PRO" w:eastAsia="HG丸ｺﾞｼｯｸM-PRO" w:hAnsi="HG丸ｺﾞｼｯｸM-PRO"/>
                                      <w:color w:val="FFFFFF" w:themeColor="background1"/>
                                      <w:sz w:val="20"/>
                                    </w:rPr>
                                  </w:pPr>
                                </w:p>
                              </w:tc>
                              <w:tc>
                                <w:tcPr>
                                  <w:tcW w:w="8460" w:type="dxa"/>
                                  <w:gridSpan w:val="5"/>
                                  <w:vAlign w:val="center"/>
                                </w:tcPr>
                                <w:p w14:paraId="2EA40EF0" w14:textId="6D352C8B" w:rsidR="00BB1E9A" w:rsidRDefault="00BB1E9A"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男性</w:t>
                                  </w:r>
                                  <w:r>
                                    <w:rPr>
                                      <w:rFonts w:ascii="HG丸ｺﾞｼｯｸM-PRO" w:eastAsia="HG丸ｺﾞｼｯｸM-PRO" w:hAnsi="HG丸ｺﾞｼｯｸM-PRO" w:hint="eastAsia"/>
                                      <w:color w:val="000000" w:themeColor="text1"/>
                                      <w:sz w:val="20"/>
                                    </w:rPr>
                                    <w:t>13.6</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女性</w:t>
                                  </w:r>
                                  <w:r w:rsidRPr="00F441E6">
                                    <w:rPr>
                                      <w:rFonts w:ascii="HG丸ｺﾞｼｯｸM-PRO" w:eastAsia="HG丸ｺﾞｼｯｸM-PRO" w:hAnsi="HG丸ｺﾞｼｯｸM-PRO"/>
                                      <w:color w:val="000000" w:themeColor="text1"/>
                                      <w:sz w:val="20"/>
                                    </w:rPr>
                                    <w:t>9.</w:t>
                                  </w:r>
                                  <w:r w:rsidR="001C7182">
                                    <w:rPr>
                                      <w:rFonts w:ascii="HG丸ｺﾞｼｯｸM-PRO" w:eastAsia="HG丸ｺﾞｼｯｸM-PRO" w:hAnsi="HG丸ｺﾞｼｯｸM-PRO"/>
                                      <w:color w:val="000000" w:themeColor="text1"/>
                                      <w:sz w:val="20"/>
                                    </w:rPr>
                                    <w:t>6</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r w:rsidR="00BB1E9A" w:rsidRPr="008545DB" w14:paraId="17D64F9B" w14:textId="28C3F395" w:rsidTr="00E64AEA">
                              <w:trPr>
                                <w:trHeight w:val="567"/>
                                <w:jc w:val="center"/>
                              </w:trPr>
                              <w:tc>
                                <w:tcPr>
                                  <w:tcW w:w="384" w:type="dxa"/>
                                  <w:shd w:val="clear" w:color="auto" w:fill="4472C4" w:themeFill="accent5"/>
                                  <w:vAlign w:val="center"/>
                                </w:tcPr>
                                <w:p w14:paraId="38012F61" w14:textId="77777777" w:rsidR="00BB1E9A"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2730" w:type="dxa"/>
                                  <w:vAlign w:val="center"/>
                                </w:tcPr>
                                <w:p w14:paraId="20837CE6" w14:textId="77777777" w:rsidR="00BB1E9A" w:rsidRPr="009D09AD"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43" w:type="dxa"/>
                                  <w:vAlign w:val="center"/>
                                </w:tcPr>
                                <w:p w14:paraId="6F5B432B" w14:textId="77777777" w:rsidR="00BB1E9A" w:rsidRPr="009D09AD" w:rsidRDefault="00BB1E9A"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701" w:type="dxa"/>
                                  <w:vAlign w:val="center"/>
                                </w:tcPr>
                                <w:p w14:paraId="1B2CAAA1" w14:textId="19839B94" w:rsidR="00BB1E9A" w:rsidRPr="009D09AD" w:rsidRDefault="00BB1E9A"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2.5%（R3）</w:t>
                                  </w:r>
                                </w:p>
                              </w:tc>
                              <w:tc>
                                <w:tcPr>
                                  <w:tcW w:w="1434" w:type="dxa"/>
                                  <w:vAlign w:val="center"/>
                                </w:tcPr>
                                <w:p w14:paraId="1B9AAC72" w14:textId="53372C87" w:rsidR="00BB1E9A" w:rsidRPr="009D09AD" w:rsidRDefault="00BB1E9A"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0645308" w14:textId="06B08C58" w:rsidR="00BB1E9A" w:rsidRPr="009D09AD" w:rsidRDefault="00BB1E9A"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bl>
                          <w:p w14:paraId="13B8BE02" w14:textId="44310E1D"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01693BE" id="正方形/長方形 11" o:spid="_x0000_s1030" style="width:450.7pt;height:2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7565FEB0" w14:textId="77777777" w:rsidTr="00753019">
                        <w:trPr>
                          <w:jc w:val="center"/>
                        </w:trPr>
                        <w:tc>
                          <w:tcPr>
                            <w:tcW w:w="2268" w:type="dxa"/>
                            <w:shd w:val="clear" w:color="auto" w:fill="1F3864" w:themeFill="accent5" w:themeFillShade="80"/>
                            <w:vAlign w:val="center"/>
                          </w:tcPr>
                          <w:p w14:paraId="0DD447EC"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3D7D1A6"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生活習慣</w:t>
                            </w:r>
                            <w:r>
                              <w:rPr>
                                <w:rFonts w:ascii="HG丸ｺﾞｼｯｸM-PRO" w:eastAsia="HG丸ｺﾞｼｯｸM-PRO" w:hAnsi="HG丸ｺﾞｼｯｸM-PRO"/>
                                <w:b/>
                                <w:color w:val="000000" w:themeColor="text1"/>
                                <w:sz w:val="22"/>
                              </w:rPr>
                              <w:t>病のリスクを</w:t>
                            </w:r>
                            <w:r>
                              <w:rPr>
                                <w:rFonts w:ascii="HG丸ｺﾞｼｯｸM-PRO" w:eastAsia="HG丸ｺﾞｼｯｸM-PRO" w:hAnsi="HG丸ｺﾞｼｯｸM-PRO" w:hint="eastAsia"/>
                                <w:b/>
                                <w:color w:val="000000" w:themeColor="text1"/>
                                <w:sz w:val="22"/>
                              </w:rPr>
                              <w:t>高める</w:t>
                            </w:r>
                            <w:r>
                              <w:rPr>
                                <w:rFonts w:ascii="HG丸ｺﾞｼｯｸM-PRO" w:eastAsia="HG丸ｺﾞｼｯｸM-PRO" w:hAnsi="HG丸ｺﾞｼｯｸM-PRO"/>
                                <w:b/>
                                <w:color w:val="000000" w:themeColor="text1"/>
                                <w:sz w:val="22"/>
                              </w:rPr>
                              <w:t>飲酒を減らします</w:t>
                            </w:r>
                          </w:p>
                          <w:p w14:paraId="29928787" w14:textId="77777777" w:rsidR="00BB1E9A" w:rsidRPr="00BD5ED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適量</w:t>
                            </w:r>
                            <w:r>
                              <w:rPr>
                                <w:rFonts w:ascii="HG丸ｺﾞｼｯｸM-PRO" w:eastAsia="HG丸ｺﾞｼｯｸM-PRO" w:hAnsi="HG丸ｺﾞｼｯｸM-PRO"/>
                                <w:b/>
                                <w:color w:val="000000" w:themeColor="text1"/>
                                <w:sz w:val="22"/>
                              </w:rPr>
                              <w:t>飲酒を心がけましょう</w:t>
                            </w:r>
                            <w:r w:rsidRPr="00E70419">
                              <w:rPr>
                                <w:rFonts w:ascii="HG丸ｺﾞｼｯｸM-PRO" w:eastAsia="HG丸ｺﾞｼｯｸM-PRO" w:hAnsi="HG丸ｺﾞｼｯｸM-PRO" w:hint="eastAsia"/>
                                <w:b/>
                                <w:color w:val="000000" w:themeColor="text1"/>
                                <w:sz w:val="22"/>
                              </w:rPr>
                              <w:t>～</w:t>
                            </w:r>
                          </w:p>
                        </w:tc>
                      </w:tr>
                    </w:tbl>
                    <w:p w14:paraId="64E88C10"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485231D5"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144E8110"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年齢</w:t>
                      </w:r>
                      <w:r>
                        <w:rPr>
                          <w:rFonts w:ascii="HG丸ｺﾞｼｯｸM-PRO" w:eastAsia="HG丸ｺﾞｼｯｸM-PRO" w:hAnsi="HG丸ｺﾞｼｯｸM-PRO"/>
                          <w:color w:val="000000" w:themeColor="text1"/>
                        </w:rPr>
                        <w:t>、性別、</w:t>
                      </w:r>
                      <w:r>
                        <w:rPr>
                          <w:rFonts w:ascii="HG丸ｺﾞｼｯｸM-PRO" w:eastAsia="HG丸ｺﾞｼｯｸM-PRO" w:hAnsi="HG丸ｺﾞｼｯｸM-PRO" w:hint="eastAsia"/>
                          <w:color w:val="000000" w:themeColor="text1"/>
                        </w:rPr>
                        <w:t>持病</w:t>
                      </w:r>
                      <w:r>
                        <w:rPr>
                          <w:rFonts w:ascii="HG丸ｺﾞｼｯｸM-PRO" w:eastAsia="HG丸ｺﾞｼｯｸM-PRO" w:hAnsi="HG丸ｺﾞｼｯｸM-PRO"/>
                          <w:color w:val="000000" w:themeColor="text1"/>
                        </w:rPr>
                        <w:t>等によって、飲酒が及ぼす身体への影響が異なることを理解し、自分の状況に合った適量飲酒を実践します。</w:t>
                      </w:r>
                    </w:p>
                    <w:p w14:paraId="22B9FDA2"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5443F9E1"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44" w:type="dxa"/>
                        <w:jc w:val="center"/>
                        <w:tblCellMar>
                          <w:left w:w="57" w:type="dxa"/>
                          <w:right w:w="57" w:type="dxa"/>
                        </w:tblCellMar>
                        <w:tblLook w:val="04A0" w:firstRow="1" w:lastRow="0" w:firstColumn="1" w:lastColumn="0" w:noHBand="0" w:noVBand="1"/>
                      </w:tblPr>
                      <w:tblGrid>
                        <w:gridCol w:w="384"/>
                        <w:gridCol w:w="2730"/>
                        <w:gridCol w:w="1843"/>
                        <w:gridCol w:w="1701"/>
                        <w:gridCol w:w="1434"/>
                        <w:gridCol w:w="752"/>
                      </w:tblGrid>
                      <w:tr w:rsidR="00BB1E9A" w:rsidRPr="008545DB" w14:paraId="51326A04" w14:textId="3C925D15" w:rsidTr="00E64AEA">
                        <w:trPr>
                          <w:trHeight w:val="283"/>
                          <w:jc w:val="center"/>
                        </w:trPr>
                        <w:tc>
                          <w:tcPr>
                            <w:tcW w:w="384" w:type="dxa"/>
                            <w:shd w:val="clear" w:color="auto" w:fill="4472C4" w:themeFill="accent5"/>
                            <w:vAlign w:val="center"/>
                          </w:tcPr>
                          <w:p w14:paraId="4ED6184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730" w:type="dxa"/>
                            <w:shd w:val="clear" w:color="auto" w:fill="4472C4" w:themeFill="accent5"/>
                            <w:vAlign w:val="center"/>
                          </w:tcPr>
                          <w:p w14:paraId="066D8EE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43" w:type="dxa"/>
                            <w:shd w:val="clear" w:color="auto" w:fill="4472C4" w:themeFill="accent5"/>
                            <w:vAlign w:val="center"/>
                          </w:tcPr>
                          <w:p w14:paraId="3410994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01" w:type="dxa"/>
                            <w:shd w:val="clear" w:color="auto" w:fill="4472C4" w:themeFill="accent5"/>
                            <w:vAlign w:val="center"/>
                          </w:tcPr>
                          <w:p w14:paraId="7BD4EC5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434" w:type="dxa"/>
                            <w:shd w:val="clear" w:color="auto" w:fill="4472C4" w:themeFill="accent5"/>
                            <w:vAlign w:val="center"/>
                          </w:tcPr>
                          <w:p w14:paraId="327BC49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752" w:type="dxa"/>
                            <w:shd w:val="clear" w:color="auto" w:fill="4472C4" w:themeFill="accent5"/>
                            <w:vAlign w:val="center"/>
                          </w:tcPr>
                          <w:p w14:paraId="5609B9EE" w14:textId="28E92620" w:rsidR="00BB1E9A" w:rsidRPr="008545DB" w:rsidRDefault="00BB1E9A" w:rsidP="006B5B66">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08BC39C7" w14:textId="7DDFD03A" w:rsidTr="00E64AEA">
                        <w:trPr>
                          <w:trHeight w:val="567"/>
                          <w:jc w:val="center"/>
                        </w:trPr>
                        <w:tc>
                          <w:tcPr>
                            <w:tcW w:w="384" w:type="dxa"/>
                            <w:vMerge w:val="restart"/>
                            <w:shd w:val="clear" w:color="auto" w:fill="4472C4" w:themeFill="accent5"/>
                            <w:vAlign w:val="center"/>
                          </w:tcPr>
                          <w:p w14:paraId="1619F106"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8</w:t>
                            </w:r>
                          </w:p>
                        </w:tc>
                        <w:tc>
                          <w:tcPr>
                            <w:tcW w:w="2730" w:type="dxa"/>
                            <w:vAlign w:val="center"/>
                          </w:tcPr>
                          <w:p w14:paraId="7C403749"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生活習慣病のリスクを高める量を飲酒している者の割合（男性</w:t>
                            </w:r>
                            <w:r w:rsidRPr="00BD5ED6">
                              <w:rPr>
                                <w:rFonts w:ascii="HG丸ｺﾞｼｯｸM-PRO" w:eastAsia="HG丸ｺﾞｼｯｸM-PRO" w:hAnsi="HG丸ｺﾞｼｯｸM-PRO"/>
                                <w:color w:val="000000" w:themeColor="text1"/>
                                <w:sz w:val="20"/>
                              </w:rPr>
                              <w:t>/女性）（☆）</w:t>
                            </w:r>
                          </w:p>
                        </w:tc>
                        <w:tc>
                          <w:tcPr>
                            <w:tcW w:w="1843" w:type="dxa"/>
                            <w:vAlign w:val="center"/>
                          </w:tcPr>
                          <w:p w14:paraId="4695EFFE" w14:textId="0C8003C9" w:rsidR="00BB1E9A" w:rsidRPr="008545DB" w:rsidRDefault="00BB1E9A" w:rsidP="008545DB">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17.7%/11.0%</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H25-27平均）</w:t>
                            </w:r>
                          </w:p>
                        </w:tc>
                        <w:tc>
                          <w:tcPr>
                            <w:tcW w:w="1701" w:type="dxa"/>
                            <w:vAlign w:val="center"/>
                          </w:tcPr>
                          <w:p w14:paraId="0124C283" w14:textId="4DD6A0BD" w:rsidR="00BB1E9A" w:rsidRPr="008545DB" w:rsidRDefault="00BB1E9A"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19.6%</w:t>
                            </w:r>
                            <w:r>
                              <w:rPr>
                                <w:rFonts w:ascii="HG丸ｺﾞｼｯｸM-PRO" w:eastAsia="HG丸ｺﾞｼｯｸM-PRO" w:hAnsi="HG丸ｺﾞｼｯｸM-PRO"/>
                                <w:color w:val="000000" w:themeColor="text1"/>
                                <w:sz w:val="20"/>
                              </w:rPr>
                              <w:t>/</w:t>
                            </w:r>
                            <w:r w:rsidRPr="00BC7E3C">
                              <w:rPr>
                                <w:rFonts w:ascii="HG丸ｺﾞｼｯｸM-PRO" w:eastAsia="HG丸ｺﾞｼｯｸM-PRO" w:hAnsi="HG丸ｺﾞｼｯｸM-PRO"/>
                                <w:color w:val="000000" w:themeColor="text1"/>
                                <w:sz w:val="20"/>
                              </w:rPr>
                              <w:t>10.9%（H30）</w:t>
                            </w:r>
                          </w:p>
                        </w:tc>
                        <w:tc>
                          <w:tcPr>
                            <w:tcW w:w="1434" w:type="dxa"/>
                            <w:vAlign w:val="center"/>
                          </w:tcPr>
                          <w:p w14:paraId="7A46C9E4" w14:textId="261DE168" w:rsidR="00BB1E9A" w:rsidRPr="008545DB" w:rsidRDefault="00BB1E9A"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13.0%/6.4%（</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E44313E" w14:textId="44C4F9AD" w:rsidR="00BB1E9A" w:rsidRPr="008545DB" w:rsidRDefault="00BB1E9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D/C</w:t>
                            </w:r>
                          </w:p>
                        </w:tc>
                      </w:tr>
                      <w:tr w:rsidR="00BB1E9A" w:rsidRPr="008545DB" w14:paraId="66DDE334" w14:textId="77777777" w:rsidTr="00200416">
                        <w:trPr>
                          <w:trHeight w:val="567"/>
                          <w:jc w:val="center"/>
                        </w:trPr>
                        <w:tc>
                          <w:tcPr>
                            <w:tcW w:w="384" w:type="dxa"/>
                            <w:vMerge/>
                            <w:shd w:val="clear" w:color="auto" w:fill="4472C4" w:themeFill="accent5"/>
                            <w:vAlign w:val="center"/>
                          </w:tcPr>
                          <w:p w14:paraId="1306B08A" w14:textId="77777777" w:rsidR="00BB1E9A" w:rsidRDefault="00BB1E9A" w:rsidP="00E70419">
                            <w:pPr>
                              <w:jc w:val="center"/>
                              <w:rPr>
                                <w:rFonts w:ascii="HG丸ｺﾞｼｯｸM-PRO" w:eastAsia="HG丸ｺﾞｼｯｸM-PRO" w:hAnsi="HG丸ｺﾞｼｯｸM-PRO"/>
                                <w:color w:val="FFFFFF" w:themeColor="background1"/>
                                <w:sz w:val="20"/>
                              </w:rPr>
                            </w:pPr>
                          </w:p>
                        </w:tc>
                        <w:tc>
                          <w:tcPr>
                            <w:tcW w:w="8460" w:type="dxa"/>
                            <w:gridSpan w:val="5"/>
                            <w:vAlign w:val="center"/>
                          </w:tcPr>
                          <w:p w14:paraId="2EA40EF0" w14:textId="6D352C8B" w:rsidR="00BB1E9A" w:rsidRDefault="00BB1E9A"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男性</w:t>
                            </w:r>
                            <w:r>
                              <w:rPr>
                                <w:rFonts w:ascii="HG丸ｺﾞｼｯｸM-PRO" w:eastAsia="HG丸ｺﾞｼｯｸM-PRO" w:hAnsi="HG丸ｺﾞｼｯｸM-PRO" w:hint="eastAsia"/>
                                <w:color w:val="000000" w:themeColor="text1"/>
                                <w:sz w:val="20"/>
                              </w:rPr>
                              <w:t>13.6</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女性</w:t>
                            </w:r>
                            <w:r w:rsidRPr="00F441E6">
                              <w:rPr>
                                <w:rFonts w:ascii="HG丸ｺﾞｼｯｸM-PRO" w:eastAsia="HG丸ｺﾞｼｯｸM-PRO" w:hAnsi="HG丸ｺﾞｼｯｸM-PRO"/>
                                <w:color w:val="000000" w:themeColor="text1"/>
                                <w:sz w:val="20"/>
                              </w:rPr>
                              <w:t>9.</w:t>
                            </w:r>
                            <w:r w:rsidR="001C7182">
                              <w:rPr>
                                <w:rFonts w:ascii="HG丸ｺﾞｼｯｸM-PRO" w:eastAsia="HG丸ｺﾞｼｯｸM-PRO" w:hAnsi="HG丸ｺﾞｼｯｸM-PRO"/>
                                <w:color w:val="000000" w:themeColor="text1"/>
                                <w:sz w:val="20"/>
                              </w:rPr>
                              <w:t>6</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r w:rsidR="00BB1E9A" w:rsidRPr="008545DB" w14:paraId="17D64F9B" w14:textId="28C3F395" w:rsidTr="00E64AEA">
                        <w:trPr>
                          <w:trHeight w:val="567"/>
                          <w:jc w:val="center"/>
                        </w:trPr>
                        <w:tc>
                          <w:tcPr>
                            <w:tcW w:w="384" w:type="dxa"/>
                            <w:shd w:val="clear" w:color="auto" w:fill="4472C4" w:themeFill="accent5"/>
                            <w:vAlign w:val="center"/>
                          </w:tcPr>
                          <w:p w14:paraId="38012F61" w14:textId="77777777" w:rsidR="00BB1E9A"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9</w:t>
                            </w:r>
                          </w:p>
                        </w:tc>
                        <w:tc>
                          <w:tcPr>
                            <w:tcW w:w="2730" w:type="dxa"/>
                            <w:vAlign w:val="center"/>
                          </w:tcPr>
                          <w:p w14:paraId="20837CE6" w14:textId="77777777" w:rsidR="00BB1E9A" w:rsidRPr="009D09AD"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妊婦の飲酒割合</w:t>
                            </w:r>
                          </w:p>
                        </w:tc>
                        <w:tc>
                          <w:tcPr>
                            <w:tcW w:w="1843" w:type="dxa"/>
                            <w:vAlign w:val="center"/>
                          </w:tcPr>
                          <w:p w14:paraId="6F5B432B" w14:textId="77777777" w:rsidR="00BB1E9A" w:rsidRPr="009D09AD" w:rsidRDefault="00BB1E9A"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1.4%（H28）</w:t>
                            </w:r>
                          </w:p>
                        </w:tc>
                        <w:tc>
                          <w:tcPr>
                            <w:tcW w:w="1701" w:type="dxa"/>
                            <w:vAlign w:val="center"/>
                          </w:tcPr>
                          <w:p w14:paraId="1B2CAAA1" w14:textId="19839B94" w:rsidR="00BB1E9A" w:rsidRPr="009D09AD" w:rsidRDefault="00BB1E9A" w:rsidP="009D09AD">
                            <w:pPr>
                              <w:jc w:val="center"/>
                              <w:rPr>
                                <w:rFonts w:ascii="HG丸ｺﾞｼｯｸM-PRO" w:eastAsia="HG丸ｺﾞｼｯｸM-PRO" w:hAnsi="HG丸ｺﾞｼｯｸM-PRO"/>
                                <w:color w:val="000000" w:themeColor="text1"/>
                                <w:sz w:val="20"/>
                              </w:rPr>
                            </w:pPr>
                            <w:r w:rsidRPr="00BC7E3C">
                              <w:rPr>
                                <w:rFonts w:ascii="HG丸ｺﾞｼｯｸM-PRO" w:eastAsia="HG丸ｺﾞｼｯｸM-PRO" w:hAnsi="HG丸ｺﾞｼｯｸM-PRO"/>
                                <w:color w:val="000000" w:themeColor="text1"/>
                                <w:sz w:val="20"/>
                              </w:rPr>
                              <w:t>2.5%（R3）</w:t>
                            </w:r>
                          </w:p>
                        </w:tc>
                        <w:tc>
                          <w:tcPr>
                            <w:tcW w:w="1434" w:type="dxa"/>
                            <w:vAlign w:val="center"/>
                          </w:tcPr>
                          <w:p w14:paraId="1B9AAC72" w14:textId="53372C87" w:rsidR="00BB1E9A" w:rsidRPr="009D09AD" w:rsidRDefault="00BB1E9A" w:rsidP="00EF324E">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0%（</w:t>
                            </w:r>
                            <w:r>
                              <w:rPr>
                                <w:rFonts w:ascii="HG丸ｺﾞｼｯｸM-PRO" w:eastAsia="HG丸ｺﾞｼｯｸM-PRO" w:hAnsi="HG丸ｺﾞｼｯｸM-PRO"/>
                                <w:color w:val="000000" w:themeColor="text1"/>
                                <w:sz w:val="20"/>
                              </w:rPr>
                              <w:t>R3</w:t>
                            </w:r>
                            <w:r w:rsidRPr="00BD5ED6">
                              <w:rPr>
                                <w:rFonts w:ascii="HG丸ｺﾞｼｯｸM-PRO" w:eastAsia="HG丸ｺﾞｼｯｸM-PRO" w:hAnsi="HG丸ｺﾞｼｯｸM-PRO"/>
                                <w:color w:val="000000" w:themeColor="text1"/>
                                <w:sz w:val="20"/>
                              </w:rPr>
                              <w:t>）</w:t>
                            </w:r>
                          </w:p>
                        </w:tc>
                        <w:tc>
                          <w:tcPr>
                            <w:tcW w:w="752" w:type="dxa"/>
                            <w:vAlign w:val="center"/>
                          </w:tcPr>
                          <w:p w14:paraId="00645308" w14:textId="06B08C58" w:rsidR="00BB1E9A" w:rsidRPr="009D09AD" w:rsidRDefault="00BB1E9A" w:rsidP="006B5B66">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bl>
                    <w:p w14:paraId="13B8BE02" w14:textId="44310E1D"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122A7A62" w14:textId="77777777" w:rsidR="00953938" w:rsidRPr="00A61333" w:rsidRDefault="00953938" w:rsidP="00953938">
      <w:pPr>
        <w:rPr>
          <w:rFonts w:ascii="HG丸ｺﾞｼｯｸM-PRO" w:eastAsia="HG丸ｺﾞｼｯｸM-PRO" w:hAnsi="HG丸ｺﾞｼｯｸM-PRO"/>
          <w:sz w:val="22"/>
        </w:rPr>
      </w:pPr>
    </w:p>
    <w:p w14:paraId="02A5AE7D"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29239D52" w14:textId="60164DC2"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市町村国民健康保険、協会けんぽ加入者の特定健診受診者のデータから飲酒関連のデータを各保険者に提供し、適量飲酒の取組みを推進してきました。また乳幼児健康診査を活用し、妊娠中の妊婦の飲酒率を把握しています。</w:t>
      </w:r>
    </w:p>
    <w:p w14:paraId="2938F3FA" w14:textId="5B197303" w:rsidR="00E24F81" w:rsidRPr="00B51657" w:rsidRDefault="00E24F81" w:rsidP="00E24F81">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アルコール関連問題啓発週間（</w:t>
      </w:r>
      <w:r w:rsidRPr="00A61333">
        <w:rPr>
          <w:rFonts w:ascii="HG丸ｺﾞｼｯｸM-PRO" w:eastAsia="HG丸ｺﾞｼｯｸM-PRO" w:hAnsi="HG丸ｺﾞｼｯｸM-PRO"/>
          <w:sz w:val="22"/>
        </w:rPr>
        <w:t>11/10～11/16</w:t>
      </w:r>
      <w:r w:rsidR="00621905" w:rsidRPr="00A61333">
        <w:rPr>
          <w:rFonts w:ascii="HG丸ｺﾞｼｯｸM-PRO" w:eastAsia="HG丸ｺﾞｼｯｸM-PRO" w:hAnsi="HG丸ｺﾞｼｯｸM-PRO"/>
          <w:sz w:val="22"/>
        </w:rPr>
        <w:t>）に</w:t>
      </w:r>
      <w:r w:rsidRPr="00A61333">
        <w:rPr>
          <w:rFonts w:ascii="HG丸ｺﾞｼｯｸM-PRO" w:eastAsia="HG丸ｺﾞｼｯｸM-PRO" w:hAnsi="HG丸ｺﾞｼｯｸM-PRO"/>
          <w:sz w:val="22"/>
        </w:rPr>
        <w:t>市町村等へポスターを配布</w:t>
      </w:r>
      <w:r w:rsidR="00621905" w:rsidRPr="00A61333">
        <w:rPr>
          <w:rFonts w:ascii="HG丸ｺﾞｼｯｸM-PRO" w:eastAsia="HG丸ｺﾞｼｯｸM-PRO" w:hAnsi="HG丸ｺﾞｼｯｸM-PRO" w:hint="eastAsia"/>
          <w:sz w:val="22"/>
        </w:rPr>
        <w:t>するとともに、</w:t>
      </w:r>
      <w:r w:rsidRPr="00B51657">
        <w:rPr>
          <w:rFonts w:ascii="HG丸ｺﾞｼｯｸM-PRO" w:eastAsia="HG丸ｺﾞｼｯｸM-PRO" w:hAnsi="HG丸ｺﾞｼｯｸM-PRO" w:hint="eastAsia"/>
          <w:sz w:val="22"/>
        </w:rPr>
        <w:t>市町村の職員等を対象とした、依存症の基礎知識と相談支援に関する研修を</w:t>
      </w:r>
      <w:r w:rsidR="00621905" w:rsidRPr="00A61333">
        <w:rPr>
          <w:rFonts w:ascii="HG丸ｺﾞｼｯｸM-PRO" w:eastAsia="HG丸ｺﾞｼｯｸM-PRO" w:hAnsi="HG丸ｺﾞｼｯｸM-PRO" w:hint="eastAsia"/>
          <w:sz w:val="22"/>
        </w:rPr>
        <w:t>実施しました。</w:t>
      </w:r>
    </w:p>
    <w:p w14:paraId="56571733" w14:textId="642F95C7"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職域等において、事業者、医療保険者、保健医療関係団体等と連携し、生活習慣病のリスクの少ない飲酒の実践についての啓発や相談への支援を行いました。</w:t>
      </w:r>
    </w:p>
    <w:p w14:paraId="0980F65F" w14:textId="0F37E46D" w:rsidR="00621905" w:rsidRDefault="00953938" w:rsidP="00621905">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〔主な事業等〕保健所圏域地域職域連携推進事業（H30</w:t>
      </w:r>
      <w:r w:rsidR="001B10EB">
        <w:rPr>
          <w:rFonts w:ascii="HG丸ｺﾞｼｯｸM-PRO" w:eastAsia="HG丸ｺﾞｼｯｸM-PRO" w:hAnsi="HG丸ｺﾞｼｯｸM-PRO" w:hint="eastAsia"/>
          <w:sz w:val="22"/>
        </w:rPr>
        <w:t>～R2</w:t>
      </w:r>
      <w:r w:rsidRPr="00A61333">
        <w:rPr>
          <w:rFonts w:ascii="HG丸ｺﾞｼｯｸM-PRO" w:eastAsia="HG丸ｺﾞｼｯｸM-PRO" w:hAnsi="HG丸ｺﾞｼｯｸM-PRO" w:hint="eastAsia"/>
          <w:sz w:val="22"/>
        </w:rPr>
        <w:t>）</w:t>
      </w:r>
    </w:p>
    <w:p w14:paraId="658CCD9D" w14:textId="4905BEE3" w:rsidR="00093229" w:rsidRPr="00A61333" w:rsidRDefault="00A27210" w:rsidP="00621905">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1552" behindDoc="0" locked="0" layoutInCell="1" allowOverlap="1" wp14:anchorId="0B34A104" wp14:editId="71FC1F10">
                <wp:simplePos x="0" y="0"/>
                <wp:positionH relativeFrom="margin">
                  <wp:posOffset>-59690</wp:posOffset>
                </wp:positionH>
                <wp:positionV relativeFrom="paragraph">
                  <wp:posOffset>240665</wp:posOffset>
                </wp:positionV>
                <wp:extent cx="5905500" cy="2305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905500"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C465A" id="正方形/長方形 21" o:spid="_x0000_s1026" style="position:absolute;left:0;text-align:left;margin-left:-4.7pt;margin-top:18.95pt;width:465pt;height:18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" filled="f" strokecolor="black [3213]" strokeweight="1pt">
                <w10:wrap anchorx="margin"/>
              </v:rect>
            </w:pict>
          </mc:Fallback>
        </mc:AlternateContent>
      </w:r>
    </w:p>
    <w:p w14:paraId="145B74E1" w14:textId="3E93D957" w:rsidR="00A30538" w:rsidRPr="00A61333" w:rsidRDefault="00B524D2" w:rsidP="00A3053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A30538" w:rsidRPr="00A61333">
        <w:rPr>
          <w:rFonts w:ascii="HG丸ｺﾞｼｯｸM-PRO" w:eastAsia="HG丸ｺﾞｼｯｸM-PRO" w:hAnsi="HG丸ｺﾞｼｯｸM-PRO" w:hint="eastAsia"/>
          <w:sz w:val="22"/>
        </w:rPr>
        <w:t>課題】</w:t>
      </w:r>
    </w:p>
    <w:p w14:paraId="747052A1" w14:textId="4ADF75DE" w:rsidR="00130921" w:rsidRPr="00D4572C" w:rsidRDefault="00FD6D12" w:rsidP="006B5B66">
      <w:pPr>
        <w:ind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w:t>
      </w:r>
      <w:r w:rsidR="00A30538" w:rsidRPr="00D4572C">
        <w:rPr>
          <w:rFonts w:ascii="HG丸ｺﾞｼｯｸM-PRO" w:eastAsia="HG丸ｺﾞｼｯｸM-PRO" w:hAnsi="HG丸ｺﾞｼｯｸM-PRO" w:hint="eastAsia"/>
          <w:color w:val="000000" w:themeColor="text1"/>
          <w:sz w:val="24"/>
        </w:rPr>
        <w:t>生活習慣病のリスクを高める量を飲酒している者の割合</w:t>
      </w:r>
      <w:r w:rsidRPr="00D4572C">
        <w:rPr>
          <w:rFonts w:ascii="HG丸ｺﾞｼｯｸM-PRO" w:eastAsia="HG丸ｺﾞｼｯｸM-PRO" w:hAnsi="HG丸ｺﾞｼｯｸM-PRO" w:hint="eastAsia"/>
          <w:color w:val="000000" w:themeColor="text1"/>
          <w:sz w:val="24"/>
        </w:rPr>
        <w:t>」</w:t>
      </w:r>
      <w:r w:rsidR="00A30538" w:rsidRPr="00D4572C">
        <w:rPr>
          <w:rFonts w:ascii="HG丸ｺﾞｼｯｸM-PRO" w:eastAsia="HG丸ｺﾞｼｯｸM-PRO" w:hAnsi="HG丸ｺﾞｼｯｸM-PRO" w:hint="eastAsia"/>
          <w:color w:val="000000" w:themeColor="text1"/>
          <w:sz w:val="24"/>
        </w:rPr>
        <w:t>に</w:t>
      </w:r>
      <w:r w:rsidR="00B2796D" w:rsidRPr="00D4572C">
        <w:rPr>
          <w:rFonts w:ascii="HG丸ｺﾞｼｯｸM-PRO" w:eastAsia="HG丸ｺﾞｼｯｸM-PRO" w:hAnsi="HG丸ｺﾞｼｯｸM-PRO" w:hint="eastAsia"/>
          <w:color w:val="000000" w:themeColor="text1"/>
          <w:sz w:val="24"/>
        </w:rPr>
        <w:t>ついて</w:t>
      </w:r>
      <w:r w:rsidR="00A30538" w:rsidRPr="00D4572C">
        <w:rPr>
          <w:rFonts w:ascii="HG丸ｺﾞｼｯｸM-PRO" w:eastAsia="HG丸ｺﾞｼｯｸM-PRO" w:hAnsi="HG丸ｺﾞｼｯｸM-PRO" w:hint="eastAsia"/>
          <w:color w:val="000000" w:themeColor="text1"/>
          <w:sz w:val="24"/>
        </w:rPr>
        <w:t>、男性は</w:t>
      </w:r>
      <w:r w:rsidR="006B5B66" w:rsidRPr="00D4572C">
        <w:rPr>
          <w:rFonts w:ascii="HG丸ｺﾞｼｯｸM-PRO" w:eastAsia="HG丸ｺﾞｼｯｸM-PRO" w:hAnsi="HG丸ｺﾞｼｯｸM-PRO" w:hint="eastAsia"/>
          <w:color w:val="000000" w:themeColor="text1"/>
          <w:sz w:val="24"/>
        </w:rPr>
        <w:t>ベースライン値より</w:t>
      </w:r>
      <w:r w:rsidR="00A30538" w:rsidRPr="00D4572C">
        <w:rPr>
          <w:rFonts w:ascii="HG丸ｺﾞｼｯｸM-PRO" w:eastAsia="HG丸ｺﾞｼｯｸM-PRO" w:hAnsi="HG丸ｺﾞｼｯｸM-PRO" w:hint="eastAsia"/>
          <w:color w:val="000000" w:themeColor="text1"/>
          <w:sz w:val="24"/>
        </w:rPr>
        <w:t>悪化して</w:t>
      </w:r>
      <w:r w:rsidR="005720CB" w:rsidRPr="00D4572C">
        <w:rPr>
          <w:rFonts w:ascii="HG丸ｺﾞｼｯｸM-PRO" w:eastAsia="HG丸ｺﾞｼｯｸM-PRO" w:hAnsi="HG丸ｺﾞｼｯｸM-PRO" w:hint="eastAsia"/>
          <w:color w:val="000000" w:themeColor="text1"/>
          <w:sz w:val="24"/>
        </w:rPr>
        <w:t>おり、</w:t>
      </w:r>
      <w:r w:rsidR="00A30538" w:rsidRPr="00D4572C">
        <w:rPr>
          <w:rFonts w:ascii="HG丸ｺﾞｼｯｸM-PRO" w:eastAsia="HG丸ｺﾞｼｯｸM-PRO" w:hAnsi="HG丸ｺﾞｼｯｸM-PRO" w:hint="eastAsia"/>
          <w:color w:val="000000" w:themeColor="text1"/>
          <w:sz w:val="24"/>
        </w:rPr>
        <w:t>女性</w:t>
      </w:r>
      <w:r w:rsidR="00FD1396" w:rsidRPr="00D4572C">
        <w:rPr>
          <w:rFonts w:ascii="HG丸ｺﾞｼｯｸM-PRO" w:eastAsia="HG丸ｺﾞｼｯｸM-PRO" w:hAnsi="HG丸ｺﾞｼｯｸM-PRO" w:hint="eastAsia"/>
          <w:color w:val="000000" w:themeColor="text1"/>
          <w:sz w:val="24"/>
        </w:rPr>
        <w:t>も</w:t>
      </w:r>
      <w:r w:rsidR="004A6DB9" w:rsidRPr="00D4572C">
        <w:rPr>
          <w:rFonts w:ascii="HG丸ｺﾞｼｯｸM-PRO" w:eastAsia="HG丸ｺﾞｼｯｸM-PRO" w:hAnsi="HG丸ｺﾞｼｯｸM-PRO" w:hint="eastAsia"/>
          <w:color w:val="000000" w:themeColor="text1"/>
          <w:sz w:val="24"/>
        </w:rPr>
        <w:t>大きな変化は</w:t>
      </w:r>
      <w:r w:rsidR="00FD1396" w:rsidRPr="00D4572C">
        <w:rPr>
          <w:rFonts w:ascii="HG丸ｺﾞｼｯｸM-PRO" w:eastAsia="HG丸ｺﾞｼｯｸM-PRO" w:hAnsi="HG丸ｺﾞｼｯｸM-PRO" w:hint="eastAsia"/>
          <w:color w:val="000000" w:themeColor="text1"/>
          <w:sz w:val="24"/>
        </w:rPr>
        <w:t>みられず、目標値を下回っています。また</w:t>
      </w:r>
      <w:r w:rsidR="00130921" w:rsidRPr="00D4572C">
        <w:rPr>
          <w:rFonts w:ascii="HG丸ｺﾞｼｯｸM-PRO" w:eastAsia="HG丸ｺﾞｼｯｸM-PRO" w:hAnsi="HG丸ｺﾞｼｯｸM-PRO" w:hint="eastAsia"/>
          <w:color w:val="000000" w:themeColor="text1"/>
          <w:sz w:val="24"/>
        </w:rPr>
        <w:t>、「妊婦の飲酒割合」は悪化傾向にあります。</w:t>
      </w:r>
    </w:p>
    <w:p w14:paraId="4866E2C6" w14:textId="5016D57F" w:rsidR="006B5B66" w:rsidRPr="00D4572C" w:rsidRDefault="00130921" w:rsidP="006B5B66">
      <w:pPr>
        <w:ind w:firstLineChars="100" w:firstLine="240"/>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なお</w:t>
      </w:r>
      <w:r w:rsidR="00215E24" w:rsidRPr="00D4572C">
        <w:rPr>
          <w:rFonts w:ascii="HG丸ｺﾞｼｯｸM-PRO" w:eastAsia="HG丸ｺﾞｼｯｸM-PRO" w:hAnsi="HG丸ｺﾞｼｯｸM-PRO" w:hint="eastAsia"/>
          <w:color w:val="000000" w:themeColor="text1"/>
          <w:sz w:val="24"/>
        </w:rPr>
        <w:t>、データソースは異なりますが、令和4</w:t>
      </w:r>
      <w:r w:rsidR="000342FD">
        <w:rPr>
          <w:rFonts w:ascii="HG丸ｺﾞｼｯｸM-PRO" w:eastAsia="HG丸ｺﾞｼｯｸM-PRO" w:hAnsi="HG丸ｺﾞｼｯｸM-PRO" w:hint="eastAsia"/>
          <w:color w:val="000000" w:themeColor="text1"/>
          <w:sz w:val="24"/>
        </w:rPr>
        <w:t>年度の</w:t>
      </w:r>
      <w:r w:rsidR="00FD1396" w:rsidRPr="00D4572C">
        <w:rPr>
          <w:rFonts w:ascii="HG丸ｺﾞｼｯｸM-PRO" w:eastAsia="HG丸ｺﾞｼｯｸM-PRO" w:hAnsi="HG丸ｺﾞｼｯｸM-PRO" w:hint="eastAsia"/>
          <w:color w:val="000000" w:themeColor="text1"/>
          <w:sz w:val="24"/>
        </w:rPr>
        <w:t>大阪府</w:t>
      </w:r>
      <w:r w:rsidR="00215E24" w:rsidRPr="00D4572C">
        <w:rPr>
          <w:rFonts w:ascii="HG丸ｺﾞｼｯｸM-PRO" w:eastAsia="HG丸ｺﾞｼｯｸM-PRO" w:hAnsi="HG丸ｺﾞｼｯｸM-PRO" w:hint="eastAsia"/>
          <w:color w:val="000000" w:themeColor="text1"/>
          <w:sz w:val="24"/>
        </w:rPr>
        <w:t>健康づくり</w:t>
      </w:r>
      <w:r w:rsidR="000342FD">
        <w:rPr>
          <w:rFonts w:ascii="HG丸ｺﾞｼｯｸM-PRO" w:eastAsia="HG丸ｺﾞｼｯｸM-PRO" w:hAnsi="HG丸ｺﾞｼｯｸM-PRO" w:hint="eastAsia"/>
          <w:color w:val="000000" w:themeColor="text1"/>
          <w:sz w:val="24"/>
        </w:rPr>
        <w:t>実態</w:t>
      </w:r>
      <w:r w:rsidR="00215E24" w:rsidRPr="00D4572C">
        <w:rPr>
          <w:rFonts w:ascii="HG丸ｺﾞｼｯｸM-PRO" w:eastAsia="HG丸ｺﾞｼｯｸM-PRO" w:hAnsi="HG丸ｺﾞｼｯｸM-PRO" w:hint="eastAsia"/>
          <w:color w:val="000000" w:themeColor="text1"/>
          <w:sz w:val="24"/>
        </w:rPr>
        <w:t>調査では、男性</w:t>
      </w:r>
      <w:r w:rsidR="00903D95">
        <w:rPr>
          <w:rFonts w:ascii="HG丸ｺﾞｼｯｸM-PRO" w:eastAsia="HG丸ｺﾞｼｯｸM-PRO" w:hAnsi="HG丸ｺﾞｼｯｸM-PRO" w:hint="eastAsia"/>
          <w:color w:val="000000" w:themeColor="text1"/>
          <w:sz w:val="24"/>
        </w:rPr>
        <w:t>13.6</w:t>
      </w:r>
      <w:r w:rsidR="00215E24" w:rsidRPr="00D4572C">
        <w:rPr>
          <w:rFonts w:ascii="HG丸ｺﾞｼｯｸM-PRO" w:eastAsia="HG丸ｺﾞｼｯｸM-PRO" w:hAnsi="HG丸ｺﾞｼｯｸM-PRO"/>
          <w:color w:val="000000" w:themeColor="text1"/>
          <w:sz w:val="24"/>
        </w:rPr>
        <w:t>％、女性9.</w:t>
      </w:r>
      <w:r w:rsidR="001C7182">
        <w:rPr>
          <w:rFonts w:ascii="HG丸ｺﾞｼｯｸM-PRO" w:eastAsia="HG丸ｺﾞｼｯｸM-PRO" w:hAnsi="HG丸ｺﾞｼｯｸM-PRO"/>
          <w:color w:val="000000" w:themeColor="text1"/>
          <w:sz w:val="24"/>
        </w:rPr>
        <w:t>6</w:t>
      </w:r>
      <w:r w:rsidR="00215E24" w:rsidRPr="00D4572C">
        <w:rPr>
          <w:rFonts w:ascii="HG丸ｺﾞｼｯｸM-PRO" w:eastAsia="HG丸ｺﾞｼｯｸM-PRO" w:hAnsi="HG丸ｺﾞｼｯｸM-PRO"/>
          <w:color w:val="000000" w:themeColor="text1"/>
          <w:sz w:val="24"/>
        </w:rPr>
        <w:t>％</w:t>
      </w:r>
      <w:r w:rsidR="00215E24" w:rsidRPr="00D4572C">
        <w:rPr>
          <w:rFonts w:ascii="HG丸ｺﾞｼｯｸM-PRO" w:eastAsia="HG丸ｺﾞｼｯｸM-PRO" w:hAnsi="HG丸ｺﾞｼｯｸM-PRO" w:hint="eastAsia"/>
          <w:color w:val="000000" w:themeColor="text1"/>
          <w:sz w:val="24"/>
        </w:rPr>
        <w:t>であり、ベースライン値と比較すると</w:t>
      </w:r>
      <w:r w:rsidR="00FD1396" w:rsidRPr="00D4572C">
        <w:rPr>
          <w:rFonts w:ascii="HG丸ｺﾞｼｯｸM-PRO" w:eastAsia="HG丸ｺﾞｼｯｸM-PRO" w:hAnsi="HG丸ｺﾞｼｯｸM-PRO" w:hint="eastAsia"/>
          <w:color w:val="000000" w:themeColor="text1"/>
          <w:sz w:val="24"/>
        </w:rPr>
        <w:t>いずれも</w:t>
      </w:r>
      <w:r w:rsidR="00215E24" w:rsidRPr="00D4572C">
        <w:rPr>
          <w:rFonts w:ascii="HG丸ｺﾞｼｯｸM-PRO" w:eastAsia="HG丸ｺﾞｼｯｸM-PRO" w:hAnsi="HG丸ｺﾞｼｯｸM-PRO" w:hint="eastAsia"/>
          <w:color w:val="000000" w:themeColor="text1"/>
          <w:sz w:val="24"/>
        </w:rPr>
        <w:t>改善傾向</w:t>
      </w:r>
      <w:r w:rsidRPr="00D4572C">
        <w:rPr>
          <w:rFonts w:ascii="HG丸ｺﾞｼｯｸM-PRO" w:eastAsia="HG丸ｺﾞｼｯｸM-PRO" w:hAnsi="HG丸ｺﾞｼｯｸM-PRO" w:hint="eastAsia"/>
          <w:color w:val="000000" w:themeColor="text1"/>
          <w:sz w:val="24"/>
        </w:rPr>
        <w:t>にあります</w:t>
      </w:r>
      <w:r w:rsidR="00215E24" w:rsidRPr="00D4572C">
        <w:rPr>
          <w:rFonts w:ascii="HG丸ｺﾞｼｯｸM-PRO" w:eastAsia="HG丸ｺﾞｼｯｸM-PRO" w:hAnsi="HG丸ｺﾞｼｯｸM-PRO" w:hint="eastAsia"/>
          <w:color w:val="000000" w:themeColor="text1"/>
          <w:sz w:val="24"/>
        </w:rPr>
        <w:t>。</w:t>
      </w:r>
    </w:p>
    <w:p w14:paraId="09764EBA" w14:textId="26F0A643" w:rsidR="001B10EB" w:rsidRDefault="00B2796D" w:rsidP="00EF324E">
      <w:pPr>
        <w:rPr>
          <w:rFonts w:ascii="HG丸ｺﾞｼｯｸM-PRO" w:eastAsia="HG丸ｺﾞｼｯｸM-PRO" w:hAnsi="HG丸ｺﾞｼｯｸM-PRO"/>
          <w:color w:val="000000" w:themeColor="text1"/>
          <w:sz w:val="24"/>
        </w:rPr>
      </w:pPr>
      <w:r w:rsidRPr="00D4572C">
        <w:rPr>
          <w:rFonts w:ascii="HG丸ｺﾞｼｯｸM-PRO" w:eastAsia="HG丸ｺﾞｼｯｸM-PRO" w:hAnsi="HG丸ｺﾞｼｯｸM-PRO" w:hint="eastAsia"/>
          <w:color w:val="000000" w:themeColor="text1"/>
          <w:sz w:val="24"/>
        </w:rPr>
        <w:t xml:space="preserve">　</w:t>
      </w:r>
      <w:r w:rsidR="001A6C13" w:rsidRPr="00D4572C">
        <w:rPr>
          <w:rFonts w:ascii="HG丸ｺﾞｼｯｸM-PRO" w:eastAsia="HG丸ｺﾞｼｯｸM-PRO" w:hAnsi="HG丸ｺﾞｼｯｸM-PRO" w:hint="eastAsia"/>
          <w:color w:val="000000" w:themeColor="text1"/>
          <w:sz w:val="24"/>
        </w:rPr>
        <w:t>アルコールは、高血圧や心血管障害、がん</w:t>
      </w:r>
      <w:r w:rsidR="00D043C1">
        <w:rPr>
          <w:rFonts w:ascii="HG丸ｺﾞｼｯｸM-PRO" w:eastAsia="HG丸ｺﾞｼｯｸM-PRO" w:hAnsi="HG丸ｺﾞｼｯｸM-PRO" w:hint="eastAsia"/>
          <w:color w:val="000000" w:themeColor="text1"/>
          <w:sz w:val="24"/>
        </w:rPr>
        <w:t>等</w:t>
      </w:r>
      <w:r w:rsidR="001A6C13" w:rsidRPr="00D4572C">
        <w:rPr>
          <w:rFonts w:ascii="HG丸ｺﾞｼｯｸM-PRO" w:eastAsia="HG丸ｺﾞｼｯｸM-PRO" w:hAnsi="HG丸ｺﾞｼｯｸM-PRO" w:hint="eastAsia"/>
          <w:color w:val="000000" w:themeColor="text1"/>
          <w:sz w:val="24"/>
        </w:rPr>
        <w:t>様々な健康障害との関連が指摘されています。</w:t>
      </w:r>
      <w:r w:rsidR="00130921" w:rsidRPr="00D4572C">
        <w:rPr>
          <w:rFonts w:ascii="HG丸ｺﾞｼｯｸM-PRO" w:eastAsia="HG丸ｺﾞｼｯｸM-PRO" w:hAnsi="HG丸ｺﾞｼｯｸM-PRO" w:hint="eastAsia"/>
          <w:color w:val="000000" w:themeColor="text1"/>
          <w:sz w:val="24"/>
        </w:rPr>
        <w:t>飲酒が健康</w:t>
      </w:r>
      <w:r w:rsidR="002D6E95" w:rsidRPr="00D4572C">
        <w:rPr>
          <w:rFonts w:ascii="HG丸ｺﾞｼｯｸM-PRO" w:eastAsia="HG丸ｺﾞｼｯｸM-PRO" w:hAnsi="HG丸ｺﾞｼｯｸM-PRO" w:hint="eastAsia"/>
          <w:color w:val="000000" w:themeColor="text1"/>
          <w:sz w:val="24"/>
        </w:rPr>
        <w:t>に</w:t>
      </w:r>
      <w:r w:rsidR="00130921" w:rsidRPr="00D4572C">
        <w:rPr>
          <w:rFonts w:ascii="HG丸ｺﾞｼｯｸM-PRO" w:eastAsia="HG丸ｺﾞｼｯｸM-PRO" w:hAnsi="HG丸ｺﾞｼｯｸM-PRO" w:hint="eastAsia"/>
          <w:color w:val="000000" w:themeColor="text1"/>
          <w:sz w:val="24"/>
        </w:rPr>
        <w:t>及ぼす影響や正しい知識を普及啓発し、生活習慣病の罹患リスクを高める過度の飲酒者の減少をめざす必要があります。</w:t>
      </w:r>
    </w:p>
    <w:p w14:paraId="39E817DB" w14:textId="484307C1" w:rsidR="00953938" w:rsidRPr="001B10EB" w:rsidRDefault="001B10EB" w:rsidP="001B10EB">
      <w:pPr>
        <w:widowControl/>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r w:rsidR="00953938" w:rsidRPr="00A61333">
        <w:rPr>
          <w:rFonts w:ascii="HG丸ｺﾞｼｯｸM-PRO" w:eastAsia="HG丸ｺﾞｼｯｸM-PRO" w:hAnsi="HG丸ｺﾞｼｯｸM-PRO" w:hint="eastAsia"/>
          <w:b/>
          <w:sz w:val="24"/>
        </w:rPr>
        <w:lastRenderedPageBreak/>
        <w:t>（６）喫煙</w:t>
      </w:r>
    </w:p>
    <w:p w14:paraId="17E80919"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65523CCF" wp14:editId="5853677F">
                <wp:extent cx="5724000" cy="4612944"/>
                <wp:effectExtent l="0" t="0" r="10160" b="16510"/>
                <wp:docPr id="5" name="正方形/長方形 5"/>
                <wp:cNvGraphicFramePr/>
                <a:graphic xmlns:a="http://schemas.openxmlformats.org/drawingml/2006/main">
                  <a:graphicData uri="http://schemas.microsoft.com/office/word/2010/wordprocessingShape">
                    <wps:wsp>
                      <wps:cNvSpPr/>
                      <wps:spPr>
                        <a:xfrm>
                          <a:off x="0" y="0"/>
                          <a:ext cx="5724000" cy="4612944"/>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52C46F9A" w14:textId="77777777" w:rsidTr="00753019">
                              <w:trPr>
                                <w:jc w:val="center"/>
                              </w:trPr>
                              <w:tc>
                                <w:tcPr>
                                  <w:tcW w:w="2268" w:type="dxa"/>
                                  <w:shd w:val="clear" w:color="auto" w:fill="1F3864" w:themeFill="accent5" w:themeFillShade="80"/>
                                  <w:vAlign w:val="center"/>
                                </w:tcPr>
                                <w:p w14:paraId="02BB810E"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E52969A" w14:textId="77777777" w:rsidR="00BB1E9A" w:rsidRDefault="00BB1E9A"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71688BB4"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54FA407C"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1F88B136"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A032820"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62746B7" w14:textId="77777777" w:rsidR="00BB1E9A" w:rsidRPr="009D09AD" w:rsidRDefault="00BB1E9A" w:rsidP="00953938">
                            <w:pPr>
                              <w:spacing w:line="280" w:lineRule="exact"/>
                              <w:jc w:val="left"/>
                              <w:rPr>
                                <w:rFonts w:ascii="HG丸ｺﾞｼｯｸM-PRO" w:eastAsia="HG丸ｺﾞｼｯｸM-PRO" w:hAnsi="HG丸ｺﾞｼｯｸM-PRO"/>
                                <w:color w:val="000000" w:themeColor="text1"/>
                              </w:rPr>
                            </w:pPr>
                          </w:p>
                          <w:p w14:paraId="6BD0B451"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Layout w:type="fixed"/>
                              <w:tblCellMar>
                                <w:left w:w="57" w:type="dxa"/>
                                <w:right w:w="57" w:type="dxa"/>
                              </w:tblCellMar>
                              <w:tblLook w:val="04A0" w:firstRow="1" w:lastRow="0" w:firstColumn="1" w:lastColumn="0" w:noHBand="0" w:noVBand="1"/>
                            </w:tblPr>
                            <w:tblGrid>
                              <w:gridCol w:w="411"/>
                              <w:gridCol w:w="2845"/>
                              <w:gridCol w:w="1903"/>
                              <w:gridCol w:w="1782"/>
                              <w:gridCol w:w="1099"/>
                              <w:gridCol w:w="817"/>
                            </w:tblGrid>
                            <w:tr w:rsidR="00BB1E9A" w:rsidRPr="008545DB" w14:paraId="5995D2DC" w14:textId="3730FD67" w:rsidTr="003F361F">
                              <w:trPr>
                                <w:trHeight w:val="283"/>
                                <w:jc w:val="center"/>
                              </w:trPr>
                              <w:tc>
                                <w:tcPr>
                                  <w:tcW w:w="411" w:type="dxa"/>
                                  <w:shd w:val="clear" w:color="auto" w:fill="4472C4" w:themeFill="accent5"/>
                                  <w:vAlign w:val="center"/>
                                </w:tcPr>
                                <w:p w14:paraId="40A27F7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845" w:type="dxa"/>
                                  <w:shd w:val="clear" w:color="auto" w:fill="4472C4" w:themeFill="accent5"/>
                                  <w:vAlign w:val="center"/>
                                </w:tcPr>
                                <w:p w14:paraId="3500AB68"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03" w:type="dxa"/>
                                  <w:shd w:val="clear" w:color="auto" w:fill="4472C4" w:themeFill="accent5"/>
                                  <w:vAlign w:val="center"/>
                                </w:tcPr>
                                <w:p w14:paraId="75BC90F1"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82" w:type="dxa"/>
                                  <w:shd w:val="clear" w:color="auto" w:fill="4472C4" w:themeFill="accent5"/>
                                  <w:vAlign w:val="center"/>
                                </w:tcPr>
                                <w:p w14:paraId="5E11576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099" w:type="dxa"/>
                                  <w:shd w:val="clear" w:color="auto" w:fill="4472C4" w:themeFill="accent5"/>
                                  <w:vAlign w:val="center"/>
                                </w:tcPr>
                                <w:p w14:paraId="5A53BD6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7" w:type="dxa"/>
                                  <w:shd w:val="clear" w:color="auto" w:fill="4472C4" w:themeFill="accent5"/>
                                  <w:vAlign w:val="center"/>
                                </w:tcPr>
                                <w:p w14:paraId="6D763973" w14:textId="5A192B4F" w:rsidR="00BB1E9A" w:rsidRPr="008545DB" w:rsidRDefault="00BB1E9A" w:rsidP="001A6C13">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5829669C" w14:textId="19117C51" w:rsidTr="003F361F">
                              <w:trPr>
                                <w:trHeight w:val="567"/>
                                <w:jc w:val="center"/>
                              </w:trPr>
                              <w:tc>
                                <w:tcPr>
                                  <w:tcW w:w="411" w:type="dxa"/>
                                  <w:shd w:val="clear" w:color="auto" w:fill="4472C4" w:themeFill="accent5"/>
                                  <w:vAlign w:val="center"/>
                                </w:tcPr>
                                <w:p w14:paraId="63C735D6"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845" w:type="dxa"/>
                                  <w:vAlign w:val="center"/>
                                </w:tcPr>
                                <w:p w14:paraId="6C692C81" w14:textId="77777777" w:rsidR="00BB1E9A"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19DD41EF"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1903" w:type="dxa"/>
                                  <w:vAlign w:val="center"/>
                                </w:tcPr>
                                <w:p w14:paraId="5837250C" w14:textId="77777777" w:rsidR="00BB1E9A" w:rsidRDefault="00BB1E9A"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5695122D"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1782" w:type="dxa"/>
                                  <w:vAlign w:val="center"/>
                                </w:tcPr>
                                <w:p w14:paraId="2FE739DE" w14:textId="7167B861" w:rsidR="00BB1E9A" w:rsidRDefault="00BB1E9A"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24.3</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8.6</w:t>
                                  </w:r>
                                  <w:r>
                                    <w:rPr>
                                      <w:rFonts w:ascii="HG丸ｺﾞｼｯｸM-PRO" w:eastAsia="HG丸ｺﾞｼｯｸM-PRO" w:hAnsi="HG丸ｺﾞｼｯｸM-PRO" w:hint="eastAsia"/>
                                      <w:color w:val="000000" w:themeColor="text1"/>
                                      <w:sz w:val="20"/>
                                    </w:rPr>
                                    <w:t>％</w:t>
                                  </w:r>
                                </w:p>
                                <w:p w14:paraId="54A3B43E" w14:textId="5EF409F3" w:rsidR="00BB1E9A" w:rsidRPr="008545DB" w:rsidRDefault="00BB1E9A"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w:t>
                                  </w:r>
                                </w:p>
                              </w:tc>
                              <w:tc>
                                <w:tcPr>
                                  <w:tcW w:w="1099" w:type="dxa"/>
                                  <w:vAlign w:val="center"/>
                                </w:tcPr>
                                <w:p w14:paraId="27468A03"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c>
                                <w:tcPr>
                                  <w:tcW w:w="817" w:type="dxa"/>
                                  <w:vAlign w:val="center"/>
                                </w:tcPr>
                                <w:p w14:paraId="4EDAF7E2" w14:textId="18758244" w:rsidR="00BB1E9A" w:rsidRPr="008545DB"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BB1E9A" w:rsidRPr="008545DB" w14:paraId="3CA3261E" w14:textId="3A4CEC96" w:rsidTr="003F361F">
                              <w:trPr>
                                <w:trHeight w:val="969"/>
                                <w:jc w:val="center"/>
                              </w:trPr>
                              <w:tc>
                                <w:tcPr>
                                  <w:tcW w:w="411" w:type="dxa"/>
                                  <w:shd w:val="clear" w:color="auto" w:fill="4472C4" w:themeFill="accent5"/>
                                  <w:vAlign w:val="center"/>
                                </w:tcPr>
                                <w:p w14:paraId="4752607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845" w:type="dxa"/>
                                  <w:vMerge w:val="restart"/>
                                  <w:vAlign w:val="center"/>
                                </w:tcPr>
                                <w:p w14:paraId="3E4C71E1" w14:textId="5E4036BB" w:rsidR="00BB1E9A" w:rsidRPr="00D4572C" w:rsidRDefault="00BB1E9A"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敷地内全面禁煙の割合</w:t>
                                  </w:r>
                                </w:p>
                                <w:p w14:paraId="422936C2" w14:textId="103F76C6" w:rsidR="00BB1E9A" w:rsidRPr="00D4572C" w:rsidRDefault="00BB1E9A"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（病院</w:t>
                                  </w:r>
                                  <w:r w:rsidRPr="00D4572C">
                                    <w:rPr>
                                      <w:rFonts w:ascii="HG丸ｺﾞｼｯｸM-PRO" w:eastAsia="HG丸ｺﾞｼｯｸM-PRO" w:hAnsi="HG丸ｺﾞｼｯｸM-PRO"/>
                                      <w:color w:val="000000" w:themeColor="text1"/>
                                      <w:sz w:val="20"/>
                                    </w:rPr>
                                    <w:t>/私立小中高等学校</w:t>
                                  </w:r>
                                  <w:r>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p>
                                <w:p w14:paraId="15B98FBF" w14:textId="61B84D0B" w:rsidR="00BB1E9A" w:rsidRPr="00D4572C" w:rsidRDefault="00BB1E9A" w:rsidP="00B817F2">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r>
                                    <w:rPr>
                                      <w:rFonts w:ascii="HG丸ｺﾞｼｯｸM-PRO" w:eastAsia="HG丸ｺﾞｼｯｸM-PRO" w:hAnsi="HG丸ｺﾞｼｯｸM-PRO" w:hint="eastAsia"/>
                                      <w:color w:val="000000" w:themeColor="text1"/>
                                      <w:sz w:val="20"/>
                                    </w:rPr>
                                    <w:t>の</w:t>
                                  </w:r>
                                  <w:r w:rsidRPr="00D4572C">
                                    <w:rPr>
                                      <w:rFonts w:ascii="HG丸ｺﾞｼｯｸM-PRO" w:eastAsia="HG丸ｺﾞｼｯｸM-PRO" w:hAnsi="HG丸ｺﾞｼｯｸM-PRO" w:hint="eastAsia"/>
                                      <w:color w:val="000000" w:themeColor="text1"/>
                                      <w:sz w:val="20"/>
                                    </w:rPr>
                                    <w:t>中間点検見直し前</w:t>
                                  </w:r>
                                  <w:r w:rsidRPr="00D4572C">
                                    <w:rPr>
                                      <w:rFonts w:ascii="HG丸ｺﾞｼｯｸM-PRO" w:eastAsia="HG丸ｺﾞｼｯｸM-PRO" w:hAnsi="HG丸ｺﾞｼｯｸM-PRO"/>
                                      <w:color w:val="000000" w:themeColor="text1"/>
                                      <w:sz w:val="20"/>
                                    </w:rPr>
                                    <w:t>は「建物内禁煙の割合」</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いずれも</w:t>
                                  </w:r>
                                  <w:r w:rsidRPr="00D4572C">
                                    <w:rPr>
                                      <w:rFonts w:ascii="HG丸ｺﾞｼｯｸM-PRO" w:eastAsia="HG丸ｺﾞｼｯｸM-PRO" w:hAnsi="HG丸ｺﾞｼｯｸM-PRO" w:hint="eastAsia"/>
                                      <w:color w:val="000000" w:themeColor="text1"/>
                                      <w:sz w:val="20"/>
                                    </w:rPr>
                                    <w:t>100</w:t>
                                  </w:r>
                                  <w:r w:rsidRPr="00D4572C">
                                    <w:rPr>
                                      <w:rFonts w:ascii="HG丸ｺﾞｼｯｸM-PRO" w:eastAsia="HG丸ｺﾞｼｯｸM-PRO" w:hAnsi="HG丸ｺﾞｼｯｸM-PRO"/>
                                      <w:color w:val="000000" w:themeColor="text1"/>
                                      <w:sz w:val="20"/>
                                    </w:rPr>
                                    <w:t>％達成）</w:t>
                                  </w:r>
                                </w:p>
                              </w:tc>
                              <w:tc>
                                <w:tcPr>
                                  <w:tcW w:w="1903" w:type="dxa"/>
                                  <w:vMerge w:val="restart"/>
                                  <w:vAlign w:val="center"/>
                                </w:tcPr>
                                <w:p w14:paraId="60AD2F8A" w14:textId="77777777" w:rsidR="0009014C" w:rsidRDefault="00BB1E9A"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73.5%/51.9%</w:t>
                                  </w:r>
                                  <w:r>
                                    <w:rPr>
                                      <w:rFonts w:ascii="HG丸ｺﾞｼｯｸM-PRO" w:eastAsia="HG丸ｺﾞｼｯｸM-PRO" w:hAnsi="HG丸ｺﾞｼｯｸM-PRO" w:hint="eastAsia"/>
                                      <w:color w:val="000000" w:themeColor="text1"/>
                                      <w:sz w:val="20"/>
                                    </w:rPr>
                                    <w:t>/</w:t>
                                  </w:r>
                                </w:p>
                                <w:p w14:paraId="6A4CFA6F" w14:textId="2F120095" w:rsidR="00BB1E9A" w:rsidRPr="00D4572C" w:rsidRDefault="00BB1E9A"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14.0%/28.6%</w:t>
                                  </w:r>
                                </w:p>
                                <w:p w14:paraId="589B6CB9" w14:textId="26305A4E" w:rsidR="00BB1E9A" w:rsidRPr="00D4572C" w:rsidRDefault="00BB1E9A"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（H28）</w:t>
                                  </w:r>
                                </w:p>
                              </w:tc>
                              <w:tc>
                                <w:tcPr>
                                  <w:tcW w:w="1782" w:type="dxa"/>
                                  <w:vMerge w:val="restart"/>
                                  <w:vAlign w:val="center"/>
                                </w:tcPr>
                                <w:p w14:paraId="488C6C4C" w14:textId="77777777" w:rsidR="0009014C" w:rsidRDefault="00BB1E9A"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color w:val="000000" w:themeColor="text1"/>
                                      <w:sz w:val="20"/>
                                    </w:rPr>
                                    <w:t>97.4%/90.9%</w:t>
                                  </w:r>
                                  <w:r>
                                    <w:rPr>
                                      <w:rFonts w:ascii="HG丸ｺﾞｼｯｸM-PRO" w:eastAsia="HG丸ｺﾞｼｯｸM-PRO" w:hAnsi="HG丸ｺﾞｼｯｸM-PRO"/>
                                      <w:color w:val="000000" w:themeColor="text1"/>
                                      <w:sz w:val="20"/>
                                    </w:rPr>
                                    <w:t>/</w:t>
                                  </w:r>
                                </w:p>
                                <w:p w14:paraId="40BD92A1" w14:textId="6F05B20C" w:rsidR="00BB1E9A" w:rsidRPr="003F361F" w:rsidRDefault="00BB1E9A" w:rsidP="003F361F">
                                  <w:pPr>
                                    <w:jc w:val="center"/>
                                    <w:rPr>
                                      <w:rFonts w:ascii="HG丸ｺﾞｼｯｸM-PRO" w:eastAsia="HG丸ｺﾞｼｯｸM-PRO" w:hAnsi="HG丸ｺﾞｼｯｸM-PRO"/>
                                      <w:color w:val="000000" w:themeColor="text1"/>
                                      <w:sz w:val="20"/>
                                    </w:rPr>
                                  </w:pPr>
                                  <w:r w:rsidRPr="001418DB">
                                    <w:rPr>
                                      <w:rFonts w:ascii="HG丸ｺﾞｼｯｸM-PRO" w:eastAsia="HG丸ｺﾞｼｯｸM-PRO" w:hAnsi="HG丸ｺﾞｼｯｸM-PRO"/>
                                      <w:color w:val="000000" w:themeColor="text1"/>
                                      <w:sz w:val="20"/>
                                    </w:rPr>
                                    <w:t>82.</w:t>
                                  </w:r>
                                  <w:r w:rsidR="00EC06E1">
                                    <w:rPr>
                                      <w:rFonts w:ascii="HG丸ｺﾞｼｯｸM-PRO" w:eastAsia="HG丸ｺﾞｼｯｸM-PRO" w:hAnsi="HG丸ｺﾞｼｯｸM-PRO"/>
                                      <w:color w:val="000000" w:themeColor="text1"/>
                                      <w:sz w:val="20"/>
                                    </w:rPr>
                                    <w:t>3</w:t>
                                  </w:r>
                                  <w:r w:rsidRPr="001418DB">
                                    <w:rPr>
                                      <w:rFonts w:ascii="HG丸ｺﾞｼｯｸM-PRO" w:eastAsia="HG丸ｺﾞｼｯｸM-PRO" w:hAnsi="HG丸ｺﾞｼｯｸM-PRO"/>
                                      <w:color w:val="000000" w:themeColor="text1"/>
                                      <w:sz w:val="20"/>
                                    </w:rPr>
                                    <w:t>%</w:t>
                                  </w:r>
                                  <w:r w:rsidRPr="003F361F">
                                    <w:rPr>
                                      <w:rFonts w:ascii="HG丸ｺﾞｼｯｸM-PRO" w:eastAsia="HG丸ｺﾞｼｯｸM-PRO" w:hAnsi="HG丸ｺﾞｼｯｸM-PRO"/>
                                      <w:color w:val="000000" w:themeColor="text1"/>
                                      <w:sz w:val="20"/>
                                    </w:rPr>
                                    <w:t>/68.2%</w:t>
                                  </w:r>
                                </w:p>
                                <w:p w14:paraId="67C5BE76" w14:textId="43AEFC89" w:rsidR="00BB1E9A" w:rsidRPr="008545DB" w:rsidRDefault="00BB1E9A"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hint="eastAsia"/>
                                      <w:color w:val="000000" w:themeColor="text1"/>
                                      <w:sz w:val="20"/>
                                    </w:rPr>
                                    <w:t>（</w:t>
                                  </w:r>
                                  <w:r w:rsidRPr="003F361F">
                                    <w:rPr>
                                      <w:rFonts w:ascii="HG丸ｺﾞｼｯｸM-PRO" w:eastAsia="HG丸ｺﾞｼｯｸM-PRO" w:hAnsi="HG丸ｺﾞｼｯｸM-PRO"/>
                                      <w:color w:val="000000" w:themeColor="text1"/>
                                      <w:sz w:val="20"/>
                                    </w:rPr>
                                    <w:t>R5）</w:t>
                                  </w:r>
                                </w:p>
                              </w:tc>
                              <w:tc>
                                <w:tcPr>
                                  <w:tcW w:w="1099" w:type="dxa"/>
                                  <w:vMerge w:val="restart"/>
                                  <w:vAlign w:val="center"/>
                                </w:tcPr>
                                <w:p w14:paraId="2828B48C" w14:textId="71ACD07A" w:rsidR="00BB1E9A" w:rsidRPr="008545DB"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c>
                                <w:tcPr>
                                  <w:tcW w:w="817" w:type="dxa"/>
                                  <w:vMerge w:val="restart"/>
                                  <w:vAlign w:val="center"/>
                                </w:tcPr>
                                <w:p w14:paraId="5218E343" w14:textId="77777777" w:rsidR="00BB1E9A"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p w14:paraId="341CFA4E" w14:textId="12473DC1" w:rsidR="00BB1E9A" w:rsidRPr="008545DB"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BB1E9A" w:rsidRPr="008545DB" w14:paraId="4E1F0D8B" w14:textId="02425C4E" w:rsidTr="003F361F">
                              <w:trPr>
                                <w:trHeight w:val="283"/>
                                <w:jc w:val="center"/>
                              </w:trPr>
                              <w:tc>
                                <w:tcPr>
                                  <w:tcW w:w="411" w:type="dxa"/>
                                  <w:shd w:val="clear" w:color="auto" w:fill="4472C4" w:themeFill="accent5"/>
                                  <w:vAlign w:val="center"/>
                                </w:tcPr>
                                <w:p w14:paraId="59FA1CC5"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845" w:type="dxa"/>
                                  <w:vMerge/>
                                  <w:vAlign w:val="center"/>
                                </w:tcPr>
                                <w:p w14:paraId="77447CCF" w14:textId="34F05205" w:rsidR="00BB1E9A" w:rsidRPr="00D4572C" w:rsidRDefault="00BB1E9A" w:rsidP="00B817F2">
                                  <w:pPr>
                                    <w:jc w:val="left"/>
                                    <w:rPr>
                                      <w:rFonts w:ascii="HG丸ｺﾞｼｯｸM-PRO" w:eastAsia="HG丸ｺﾞｼｯｸM-PRO" w:hAnsi="HG丸ｺﾞｼｯｸM-PRO"/>
                                      <w:color w:val="000000" w:themeColor="text1"/>
                                      <w:sz w:val="20"/>
                                    </w:rPr>
                                  </w:pPr>
                                </w:p>
                              </w:tc>
                              <w:tc>
                                <w:tcPr>
                                  <w:tcW w:w="1903" w:type="dxa"/>
                                  <w:vMerge/>
                                  <w:vAlign w:val="center"/>
                                </w:tcPr>
                                <w:p w14:paraId="37B415FF" w14:textId="2EB7C800" w:rsidR="00BB1E9A" w:rsidRPr="00D4572C" w:rsidRDefault="00BB1E9A" w:rsidP="00240BED">
                                  <w:pPr>
                                    <w:jc w:val="center"/>
                                    <w:rPr>
                                      <w:rFonts w:ascii="HG丸ｺﾞｼｯｸM-PRO" w:eastAsia="HG丸ｺﾞｼｯｸM-PRO" w:hAnsi="HG丸ｺﾞｼｯｸM-PRO"/>
                                      <w:color w:val="000000" w:themeColor="text1"/>
                                      <w:sz w:val="20"/>
                                    </w:rPr>
                                  </w:pPr>
                                </w:p>
                              </w:tc>
                              <w:tc>
                                <w:tcPr>
                                  <w:tcW w:w="1782" w:type="dxa"/>
                                  <w:vMerge/>
                                  <w:vAlign w:val="center"/>
                                </w:tcPr>
                                <w:p w14:paraId="6D69F60C" w14:textId="05C2B271" w:rsidR="00BB1E9A" w:rsidRPr="008545DB" w:rsidRDefault="00BB1E9A" w:rsidP="00C61C78">
                                  <w:pPr>
                                    <w:jc w:val="center"/>
                                    <w:rPr>
                                      <w:rFonts w:ascii="HG丸ｺﾞｼｯｸM-PRO" w:eastAsia="HG丸ｺﾞｼｯｸM-PRO" w:hAnsi="HG丸ｺﾞｼｯｸM-PRO"/>
                                      <w:color w:val="000000" w:themeColor="text1"/>
                                      <w:sz w:val="20"/>
                                    </w:rPr>
                                  </w:pPr>
                                </w:p>
                              </w:tc>
                              <w:tc>
                                <w:tcPr>
                                  <w:tcW w:w="1099" w:type="dxa"/>
                                  <w:vMerge/>
                                  <w:vAlign w:val="center"/>
                                </w:tcPr>
                                <w:p w14:paraId="15112758" w14:textId="5B30ADF1" w:rsidR="00BB1E9A" w:rsidRPr="008545DB" w:rsidRDefault="00BB1E9A" w:rsidP="00240BED">
                                  <w:pPr>
                                    <w:jc w:val="center"/>
                                    <w:rPr>
                                      <w:rFonts w:ascii="HG丸ｺﾞｼｯｸM-PRO" w:eastAsia="HG丸ｺﾞｼｯｸM-PRO" w:hAnsi="HG丸ｺﾞｼｯｸM-PRO"/>
                                      <w:color w:val="000000" w:themeColor="text1"/>
                                      <w:sz w:val="20"/>
                                    </w:rPr>
                                  </w:pPr>
                                </w:p>
                              </w:tc>
                              <w:tc>
                                <w:tcPr>
                                  <w:tcW w:w="817" w:type="dxa"/>
                                  <w:vMerge/>
                                  <w:vAlign w:val="center"/>
                                </w:tcPr>
                                <w:p w14:paraId="46DBC519" w14:textId="772EE369" w:rsidR="00BB1E9A" w:rsidRPr="008545DB" w:rsidRDefault="00BB1E9A" w:rsidP="001A6C13">
                                  <w:pPr>
                                    <w:jc w:val="center"/>
                                    <w:rPr>
                                      <w:rFonts w:ascii="HG丸ｺﾞｼｯｸM-PRO" w:eastAsia="HG丸ｺﾞｼｯｸM-PRO" w:hAnsi="HG丸ｺﾞｼｯｸM-PRO"/>
                                      <w:color w:val="000000" w:themeColor="text1"/>
                                      <w:sz w:val="20"/>
                                    </w:rPr>
                                  </w:pPr>
                                </w:p>
                              </w:tc>
                            </w:tr>
                            <w:tr w:rsidR="00BB1E9A" w:rsidRPr="008545DB" w14:paraId="6BF47CA2" w14:textId="5BE034CD" w:rsidTr="003F361F">
                              <w:trPr>
                                <w:trHeight w:val="283"/>
                                <w:jc w:val="center"/>
                              </w:trPr>
                              <w:tc>
                                <w:tcPr>
                                  <w:tcW w:w="411" w:type="dxa"/>
                                  <w:vMerge w:val="restart"/>
                                  <w:shd w:val="clear" w:color="auto" w:fill="4472C4" w:themeFill="accent5"/>
                                  <w:vAlign w:val="center"/>
                                </w:tcPr>
                                <w:p w14:paraId="18577EA4"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845" w:type="dxa"/>
                                  <w:vAlign w:val="center"/>
                                </w:tcPr>
                                <w:p w14:paraId="6FA217B1" w14:textId="77777777" w:rsidR="00BB1E9A"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873D165"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1903" w:type="dxa"/>
                                  <w:vAlign w:val="center"/>
                                </w:tcPr>
                                <w:p w14:paraId="4E34DF57" w14:textId="77777777" w:rsidR="00BB1E9A"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5D68E9AA"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1782" w:type="dxa"/>
                                  <w:vAlign w:val="center"/>
                                </w:tcPr>
                                <w:p w14:paraId="1CD90F87" w14:textId="137C5390" w:rsidR="00BB1E9A" w:rsidRDefault="00BB1E9A"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26</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%/4</w:t>
                                  </w:r>
                                  <w:r>
                                    <w:rPr>
                                      <w:rFonts w:ascii="HG丸ｺﾞｼｯｸM-PRO" w:eastAsia="HG丸ｺﾞｼｯｸM-PRO" w:hAnsi="HG丸ｺﾞｼｯｸM-PRO"/>
                                      <w:color w:val="000000" w:themeColor="text1"/>
                                      <w:sz w:val="20"/>
                                    </w:rPr>
                                    <w:t>2</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6</w:t>
                                  </w:r>
                                  <w:r w:rsidRPr="009D09AD">
                                    <w:rPr>
                                      <w:rFonts w:ascii="HG丸ｺﾞｼｯｸM-PRO" w:eastAsia="HG丸ｺﾞｼｯｸM-PRO" w:hAnsi="HG丸ｺﾞｼｯｸM-PRO"/>
                                      <w:color w:val="000000" w:themeColor="text1"/>
                                      <w:sz w:val="20"/>
                                    </w:rPr>
                                    <w:t>%</w:t>
                                  </w:r>
                                </w:p>
                                <w:p w14:paraId="4E356FAE" w14:textId="6FC39CF9" w:rsidR="00BB1E9A" w:rsidRPr="008545DB" w:rsidRDefault="00BB1E9A"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hint="eastAsia"/>
                                      <w:color w:val="000000" w:themeColor="text1"/>
                                      <w:sz w:val="20"/>
                                    </w:rPr>
                                    <w:t>30</w:t>
                                  </w:r>
                                  <w:r w:rsidRPr="009D09AD">
                                    <w:rPr>
                                      <w:rFonts w:ascii="HG丸ｺﾞｼｯｸM-PRO" w:eastAsia="HG丸ｺﾞｼｯｸM-PRO" w:hAnsi="HG丸ｺﾞｼｯｸM-PRO"/>
                                      <w:color w:val="000000" w:themeColor="text1"/>
                                      <w:sz w:val="20"/>
                                    </w:rPr>
                                    <w:t>）</w:t>
                                  </w:r>
                                </w:p>
                              </w:tc>
                              <w:tc>
                                <w:tcPr>
                                  <w:tcW w:w="1099" w:type="dxa"/>
                                  <w:vAlign w:val="center"/>
                                </w:tcPr>
                                <w:p w14:paraId="730A448B"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c>
                                <w:tcPr>
                                  <w:tcW w:w="817" w:type="dxa"/>
                                  <w:vAlign w:val="center"/>
                                </w:tcPr>
                                <w:p w14:paraId="43568021" w14:textId="64A9B72E" w:rsidR="00BB1E9A" w:rsidRPr="008545DB"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BB1E9A" w:rsidRPr="008545DB" w14:paraId="21075DF9" w14:textId="77777777" w:rsidTr="00B5085E">
                              <w:trPr>
                                <w:trHeight w:val="452"/>
                                <w:jc w:val="center"/>
                              </w:trPr>
                              <w:tc>
                                <w:tcPr>
                                  <w:tcW w:w="411" w:type="dxa"/>
                                  <w:vMerge/>
                                  <w:shd w:val="clear" w:color="auto" w:fill="4472C4" w:themeFill="accent5"/>
                                  <w:vAlign w:val="center"/>
                                </w:tcPr>
                                <w:p w14:paraId="29C5A6BD" w14:textId="77777777" w:rsidR="00BB1E9A" w:rsidRDefault="00BB1E9A" w:rsidP="00B5085E">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4527C041" w14:textId="11263860" w:rsidR="00BB1E9A" w:rsidRDefault="00BB1E9A"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職場：</w:t>
                                  </w:r>
                                  <w:r>
                                    <w:rPr>
                                      <w:rFonts w:ascii="HG丸ｺﾞｼｯｸM-PRO" w:eastAsia="HG丸ｺﾞｼｯｸM-PRO" w:hAnsi="HG丸ｺﾞｼｯｸM-PRO" w:hint="eastAsia"/>
                                      <w:color w:val="000000" w:themeColor="text1"/>
                                      <w:sz w:val="20"/>
                                    </w:rPr>
                                    <w:t>12.1</w:t>
                                  </w:r>
                                  <w:r w:rsidRPr="00F441E6">
                                    <w:rPr>
                                      <w:rFonts w:ascii="HG丸ｺﾞｼｯｸM-PRO" w:eastAsia="HG丸ｺﾞｼｯｸM-PRO" w:hAnsi="HG丸ｺﾞｼｯｸM-PRO"/>
                                      <w:color w:val="000000" w:themeColor="text1"/>
                                      <w:sz w:val="20"/>
                                    </w:rPr>
                                    <w:t>％／飲食店：</w:t>
                                  </w:r>
                                  <w:r>
                                    <w:rPr>
                                      <w:rFonts w:ascii="HG丸ｺﾞｼｯｸM-PRO" w:eastAsia="HG丸ｺﾞｼｯｸM-PRO" w:hAnsi="HG丸ｺﾞｼｯｸM-PRO"/>
                                      <w:color w:val="000000" w:themeColor="text1"/>
                                      <w:sz w:val="20"/>
                                    </w:rPr>
                                    <w:t>20.0</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 xml:space="preserve">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1D5E41AC"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65523CCF" id="正方形/長方形 5" o:spid="_x0000_s1031" style="width:450.7pt;height:3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52C46F9A" w14:textId="77777777" w:rsidTr="00753019">
                        <w:trPr>
                          <w:jc w:val="center"/>
                        </w:trPr>
                        <w:tc>
                          <w:tcPr>
                            <w:tcW w:w="2268" w:type="dxa"/>
                            <w:shd w:val="clear" w:color="auto" w:fill="1F3864" w:themeFill="accent5" w:themeFillShade="80"/>
                            <w:vAlign w:val="center"/>
                          </w:tcPr>
                          <w:p w14:paraId="02BB810E"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6E52969A" w14:textId="77777777" w:rsidR="00BB1E9A" w:rsidRDefault="00BB1E9A"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喫煙率を下げ、受動喫煙を減らします</w:t>
                            </w:r>
                          </w:p>
                          <w:p w14:paraId="71688BB4"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たばこから自分と周囲の人を守りましょう</w:t>
                            </w:r>
                            <w:r w:rsidRPr="00E70419">
                              <w:rPr>
                                <w:rFonts w:ascii="HG丸ｺﾞｼｯｸM-PRO" w:eastAsia="HG丸ｺﾞｼｯｸM-PRO" w:hAnsi="HG丸ｺﾞｼｯｸM-PRO" w:hint="eastAsia"/>
                                <w:b/>
                                <w:color w:val="000000" w:themeColor="text1"/>
                                <w:sz w:val="22"/>
                              </w:rPr>
                              <w:t>～</w:t>
                            </w:r>
                          </w:p>
                        </w:tc>
                      </w:tr>
                    </w:tbl>
                    <w:p w14:paraId="54FA407C"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1F88B136"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5A032820"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喫煙行動・受動喫煙が及ぼす健康への影響を正しく理解し、適切な行動に取り組みます</w:t>
                      </w:r>
                      <w:r w:rsidRPr="00E70419">
                        <w:rPr>
                          <w:rFonts w:ascii="HG丸ｺﾞｼｯｸM-PRO" w:eastAsia="HG丸ｺﾞｼｯｸM-PRO" w:hAnsi="HG丸ｺﾞｼｯｸM-PRO" w:hint="eastAsia"/>
                          <w:color w:val="000000" w:themeColor="text1"/>
                        </w:rPr>
                        <w:t>。</w:t>
                      </w:r>
                    </w:p>
                    <w:p w14:paraId="462746B7" w14:textId="77777777" w:rsidR="00BB1E9A" w:rsidRPr="009D09AD" w:rsidRDefault="00BB1E9A" w:rsidP="00953938">
                      <w:pPr>
                        <w:spacing w:line="280" w:lineRule="exact"/>
                        <w:jc w:val="left"/>
                        <w:rPr>
                          <w:rFonts w:ascii="HG丸ｺﾞｼｯｸM-PRO" w:eastAsia="HG丸ｺﾞｼｯｸM-PRO" w:hAnsi="HG丸ｺﾞｼｯｸM-PRO"/>
                          <w:color w:val="000000" w:themeColor="text1"/>
                        </w:rPr>
                      </w:pPr>
                    </w:p>
                    <w:p w14:paraId="6BD0B451"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Layout w:type="fixed"/>
                        <w:tblCellMar>
                          <w:left w:w="57" w:type="dxa"/>
                          <w:right w:w="57" w:type="dxa"/>
                        </w:tblCellMar>
                        <w:tblLook w:val="04A0" w:firstRow="1" w:lastRow="0" w:firstColumn="1" w:lastColumn="0" w:noHBand="0" w:noVBand="1"/>
                      </w:tblPr>
                      <w:tblGrid>
                        <w:gridCol w:w="411"/>
                        <w:gridCol w:w="2845"/>
                        <w:gridCol w:w="1903"/>
                        <w:gridCol w:w="1782"/>
                        <w:gridCol w:w="1099"/>
                        <w:gridCol w:w="817"/>
                      </w:tblGrid>
                      <w:tr w:rsidR="00BB1E9A" w:rsidRPr="008545DB" w14:paraId="5995D2DC" w14:textId="3730FD67" w:rsidTr="003F361F">
                        <w:trPr>
                          <w:trHeight w:val="283"/>
                          <w:jc w:val="center"/>
                        </w:trPr>
                        <w:tc>
                          <w:tcPr>
                            <w:tcW w:w="411" w:type="dxa"/>
                            <w:shd w:val="clear" w:color="auto" w:fill="4472C4" w:themeFill="accent5"/>
                            <w:vAlign w:val="center"/>
                          </w:tcPr>
                          <w:p w14:paraId="40A27F7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845" w:type="dxa"/>
                            <w:shd w:val="clear" w:color="auto" w:fill="4472C4" w:themeFill="accent5"/>
                            <w:vAlign w:val="center"/>
                          </w:tcPr>
                          <w:p w14:paraId="3500AB68"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03" w:type="dxa"/>
                            <w:shd w:val="clear" w:color="auto" w:fill="4472C4" w:themeFill="accent5"/>
                            <w:vAlign w:val="center"/>
                          </w:tcPr>
                          <w:p w14:paraId="75BC90F1"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782" w:type="dxa"/>
                            <w:shd w:val="clear" w:color="auto" w:fill="4472C4" w:themeFill="accent5"/>
                            <w:vAlign w:val="center"/>
                          </w:tcPr>
                          <w:p w14:paraId="5E11576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099" w:type="dxa"/>
                            <w:shd w:val="clear" w:color="auto" w:fill="4472C4" w:themeFill="accent5"/>
                            <w:vAlign w:val="center"/>
                          </w:tcPr>
                          <w:p w14:paraId="5A53BD6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817" w:type="dxa"/>
                            <w:shd w:val="clear" w:color="auto" w:fill="4472C4" w:themeFill="accent5"/>
                            <w:vAlign w:val="center"/>
                          </w:tcPr>
                          <w:p w14:paraId="6D763973" w14:textId="5A192B4F" w:rsidR="00BB1E9A" w:rsidRPr="008545DB" w:rsidRDefault="00BB1E9A" w:rsidP="001A6C13">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5829669C" w14:textId="19117C51" w:rsidTr="003F361F">
                        <w:trPr>
                          <w:trHeight w:val="567"/>
                          <w:jc w:val="center"/>
                        </w:trPr>
                        <w:tc>
                          <w:tcPr>
                            <w:tcW w:w="411" w:type="dxa"/>
                            <w:shd w:val="clear" w:color="auto" w:fill="4472C4" w:themeFill="accent5"/>
                            <w:vAlign w:val="center"/>
                          </w:tcPr>
                          <w:p w14:paraId="63C735D6"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10</w:t>
                            </w:r>
                          </w:p>
                        </w:tc>
                        <w:tc>
                          <w:tcPr>
                            <w:tcW w:w="2845" w:type="dxa"/>
                            <w:vAlign w:val="center"/>
                          </w:tcPr>
                          <w:p w14:paraId="6C692C81" w14:textId="77777777" w:rsidR="00BB1E9A"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成人の喫煙率</w:t>
                            </w:r>
                          </w:p>
                          <w:p w14:paraId="19DD41EF"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（男性</w:t>
                            </w:r>
                            <w:r w:rsidRPr="009D09AD">
                              <w:rPr>
                                <w:rFonts w:ascii="HG丸ｺﾞｼｯｸM-PRO" w:eastAsia="HG丸ｺﾞｼｯｸM-PRO" w:hAnsi="HG丸ｺﾞｼｯｸM-PRO"/>
                                <w:color w:val="000000" w:themeColor="text1"/>
                                <w:sz w:val="20"/>
                              </w:rPr>
                              <w:t>/女性）（☆）</w:t>
                            </w:r>
                          </w:p>
                        </w:tc>
                        <w:tc>
                          <w:tcPr>
                            <w:tcW w:w="1903" w:type="dxa"/>
                            <w:vAlign w:val="center"/>
                          </w:tcPr>
                          <w:p w14:paraId="5837250C" w14:textId="77777777" w:rsidR="00BB1E9A" w:rsidRDefault="00BB1E9A"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30.4%/10.7%</w:t>
                            </w:r>
                          </w:p>
                          <w:p w14:paraId="5695122D"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（H28）</w:t>
                            </w:r>
                          </w:p>
                        </w:tc>
                        <w:tc>
                          <w:tcPr>
                            <w:tcW w:w="1782" w:type="dxa"/>
                            <w:vAlign w:val="center"/>
                          </w:tcPr>
                          <w:p w14:paraId="2FE739DE" w14:textId="7167B861" w:rsidR="00BB1E9A" w:rsidRDefault="00BB1E9A"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24.3</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8.6</w:t>
                            </w:r>
                            <w:r>
                              <w:rPr>
                                <w:rFonts w:ascii="HG丸ｺﾞｼｯｸM-PRO" w:eastAsia="HG丸ｺﾞｼｯｸM-PRO" w:hAnsi="HG丸ｺﾞｼｯｸM-PRO" w:hint="eastAsia"/>
                                <w:color w:val="000000" w:themeColor="text1"/>
                                <w:sz w:val="20"/>
                              </w:rPr>
                              <w:t>％</w:t>
                            </w:r>
                          </w:p>
                          <w:p w14:paraId="54A3B43E" w14:textId="5EF409F3" w:rsidR="00BB1E9A" w:rsidRPr="008545DB" w:rsidRDefault="00BB1E9A" w:rsidP="009D09A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w:t>
                            </w:r>
                          </w:p>
                        </w:tc>
                        <w:tc>
                          <w:tcPr>
                            <w:tcW w:w="1099" w:type="dxa"/>
                            <w:vAlign w:val="center"/>
                          </w:tcPr>
                          <w:p w14:paraId="27468A03"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15%/5%</w:t>
                            </w:r>
                          </w:p>
                        </w:tc>
                        <w:tc>
                          <w:tcPr>
                            <w:tcW w:w="817" w:type="dxa"/>
                            <w:vAlign w:val="center"/>
                          </w:tcPr>
                          <w:p w14:paraId="4EDAF7E2" w14:textId="18758244" w:rsidR="00BB1E9A" w:rsidRPr="008545DB"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BB1E9A" w:rsidRPr="008545DB" w14:paraId="3CA3261E" w14:textId="3A4CEC96" w:rsidTr="003F361F">
                        <w:trPr>
                          <w:trHeight w:val="969"/>
                          <w:jc w:val="center"/>
                        </w:trPr>
                        <w:tc>
                          <w:tcPr>
                            <w:tcW w:w="411" w:type="dxa"/>
                            <w:shd w:val="clear" w:color="auto" w:fill="4472C4" w:themeFill="accent5"/>
                            <w:vAlign w:val="center"/>
                          </w:tcPr>
                          <w:p w14:paraId="4752607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11</w:t>
                            </w:r>
                          </w:p>
                        </w:tc>
                        <w:tc>
                          <w:tcPr>
                            <w:tcW w:w="2845" w:type="dxa"/>
                            <w:vMerge w:val="restart"/>
                            <w:vAlign w:val="center"/>
                          </w:tcPr>
                          <w:p w14:paraId="3E4C71E1" w14:textId="5E4036BB" w:rsidR="00BB1E9A" w:rsidRPr="00D4572C" w:rsidRDefault="00BB1E9A"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敷地内全面禁煙の割合</w:t>
                            </w:r>
                          </w:p>
                          <w:p w14:paraId="422936C2" w14:textId="103F76C6" w:rsidR="00BB1E9A" w:rsidRPr="00D4572C" w:rsidRDefault="00BB1E9A" w:rsidP="00C61C78">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（病院</w:t>
                            </w:r>
                            <w:r w:rsidRPr="00D4572C">
                              <w:rPr>
                                <w:rFonts w:ascii="HG丸ｺﾞｼｯｸM-PRO" w:eastAsia="HG丸ｺﾞｼｯｸM-PRO" w:hAnsi="HG丸ｺﾞｼｯｸM-PRO"/>
                                <w:color w:val="000000" w:themeColor="text1"/>
                                <w:sz w:val="20"/>
                              </w:rPr>
                              <w:t>/私立小中高等学校</w:t>
                            </w:r>
                            <w:r>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p>
                          <w:p w14:paraId="15B98FBF" w14:textId="61B84D0B" w:rsidR="00BB1E9A" w:rsidRPr="00D4572C" w:rsidRDefault="00BB1E9A" w:rsidP="00B817F2">
                            <w:pPr>
                              <w:jc w:val="left"/>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hint="eastAsia"/>
                                <w:color w:val="000000" w:themeColor="text1"/>
                                <w:sz w:val="20"/>
                              </w:rPr>
                              <w:t>（官公庁</w:t>
                            </w:r>
                            <w:r w:rsidRPr="00D4572C">
                              <w:rPr>
                                <w:rFonts w:ascii="HG丸ｺﾞｼｯｸM-PRO" w:eastAsia="HG丸ｺﾞｼｯｸM-PRO" w:hAnsi="HG丸ｺﾞｼｯｸM-PRO"/>
                                <w:color w:val="000000" w:themeColor="text1"/>
                                <w:sz w:val="20"/>
                              </w:rPr>
                              <w:t>/大学</w:t>
                            </w:r>
                            <w:r>
                              <w:rPr>
                                <w:rFonts w:ascii="HG丸ｺﾞｼｯｸM-PRO" w:eastAsia="HG丸ｺﾞｼｯｸM-PRO" w:hAnsi="HG丸ｺﾞｼｯｸM-PRO" w:hint="eastAsia"/>
                                <w:color w:val="000000" w:themeColor="text1"/>
                                <w:sz w:val="20"/>
                              </w:rPr>
                              <w:t>の</w:t>
                            </w:r>
                            <w:r w:rsidRPr="00D4572C">
                              <w:rPr>
                                <w:rFonts w:ascii="HG丸ｺﾞｼｯｸM-PRO" w:eastAsia="HG丸ｺﾞｼｯｸM-PRO" w:hAnsi="HG丸ｺﾞｼｯｸM-PRO" w:hint="eastAsia"/>
                                <w:color w:val="000000" w:themeColor="text1"/>
                                <w:sz w:val="20"/>
                              </w:rPr>
                              <w:t>中間点検見直し前</w:t>
                            </w:r>
                            <w:r w:rsidRPr="00D4572C">
                              <w:rPr>
                                <w:rFonts w:ascii="HG丸ｺﾞｼｯｸM-PRO" w:eastAsia="HG丸ｺﾞｼｯｸM-PRO" w:hAnsi="HG丸ｺﾞｼｯｸM-PRO"/>
                                <w:color w:val="000000" w:themeColor="text1"/>
                                <w:sz w:val="20"/>
                              </w:rPr>
                              <w:t>は「建物内禁煙の割合」</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color w:val="000000" w:themeColor="text1"/>
                                <w:sz w:val="20"/>
                              </w:rPr>
                              <w:t>いずれも</w:t>
                            </w:r>
                            <w:r w:rsidRPr="00D4572C">
                              <w:rPr>
                                <w:rFonts w:ascii="HG丸ｺﾞｼｯｸM-PRO" w:eastAsia="HG丸ｺﾞｼｯｸM-PRO" w:hAnsi="HG丸ｺﾞｼｯｸM-PRO" w:hint="eastAsia"/>
                                <w:color w:val="000000" w:themeColor="text1"/>
                                <w:sz w:val="20"/>
                              </w:rPr>
                              <w:t>100</w:t>
                            </w:r>
                            <w:r w:rsidRPr="00D4572C">
                              <w:rPr>
                                <w:rFonts w:ascii="HG丸ｺﾞｼｯｸM-PRO" w:eastAsia="HG丸ｺﾞｼｯｸM-PRO" w:hAnsi="HG丸ｺﾞｼｯｸM-PRO"/>
                                <w:color w:val="000000" w:themeColor="text1"/>
                                <w:sz w:val="20"/>
                              </w:rPr>
                              <w:t>％達成）</w:t>
                            </w:r>
                          </w:p>
                        </w:tc>
                        <w:tc>
                          <w:tcPr>
                            <w:tcW w:w="1903" w:type="dxa"/>
                            <w:vMerge w:val="restart"/>
                            <w:vAlign w:val="center"/>
                          </w:tcPr>
                          <w:p w14:paraId="60AD2F8A" w14:textId="77777777" w:rsidR="0009014C" w:rsidRDefault="00BB1E9A"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73.5%/51.9%</w:t>
                            </w:r>
                            <w:r>
                              <w:rPr>
                                <w:rFonts w:ascii="HG丸ｺﾞｼｯｸM-PRO" w:eastAsia="HG丸ｺﾞｼｯｸM-PRO" w:hAnsi="HG丸ｺﾞｼｯｸM-PRO" w:hint="eastAsia"/>
                                <w:color w:val="000000" w:themeColor="text1"/>
                                <w:sz w:val="20"/>
                              </w:rPr>
                              <w:t>/</w:t>
                            </w:r>
                          </w:p>
                          <w:p w14:paraId="6A4CFA6F" w14:textId="2F120095" w:rsidR="00BB1E9A" w:rsidRPr="00D4572C" w:rsidRDefault="00BB1E9A"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14.0%/28.6%</w:t>
                            </w:r>
                          </w:p>
                          <w:p w14:paraId="589B6CB9" w14:textId="26305A4E" w:rsidR="00BB1E9A" w:rsidRPr="00D4572C" w:rsidRDefault="00BB1E9A" w:rsidP="00240BED">
                            <w:pPr>
                              <w:jc w:val="center"/>
                              <w:rPr>
                                <w:rFonts w:ascii="HG丸ｺﾞｼｯｸM-PRO" w:eastAsia="HG丸ｺﾞｼｯｸM-PRO" w:hAnsi="HG丸ｺﾞｼｯｸM-PRO"/>
                                <w:color w:val="000000" w:themeColor="text1"/>
                                <w:sz w:val="20"/>
                              </w:rPr>
                            </w:pPr>
                            <w:r w:rsidRPr="00D4572C">
                              <w:rPr>
                                <w:rFonts w:ascii="HG丸ｺﾞｼｯｸM-PRO" w:eastAsia="HG丸ｺﾞｼｯｸM-PRO" w:hAnsi="HG丸ｺﾞｼｯｸM-PRO"/>
                                <w:color w:val="000000" w:themeColor="text1"/>
                                <w:sz w:val="20"/>
                              </w:rPr>
                              <w:t>（H28）</w:t>
                            </w:r>
                          </w:p>
                        </w:tc>
                        <w:tc>
                          <w:tcPr>
                            <w:tcW w:w="1782" w:type="dxa"/>
                            <w:vMerge w:val="restart"/>
                            <w:vAlign w:val="center"/>
                          </w:tcPr>
                          <w:p w14:paraId="488C6C4C" w14:textId="77777777" w:rsidR="0009014C" w:rsidRDefault="00BB1E9A"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color w:val="000000" w:themeColor="text1"/>
                                <w:sz w:val="20"/>
                              </w:rPr>
                              <w:t>97.4%/90.9%</w:t>
                            </w:r>
                            <w:r>
                              <w:rPr>
                                <w:rFonts w:ascii="HG丸ｺﾞｼｯｸM-PRO" w:eastAsia="HG丸ｺﾞｼｯｸM-PRO" w:hAnsi="HG丸ｺﾞｼｯｸM-PRO"/>
                                <w:color w:val="000000" w:themeColor="text1"/>
                                <w:sz w:val="20"/>
                              </w:rPr>
                              <w:t>/</w:t>
                            </w:r>
                          </w:p>
                          <w:p w14:paraId="40BD92A1" w14:textId="6F05B20C" w:rsidR="00BB1E9A" w:rsidRPr="003F361F" w:rsidRDefault="00BB1E9A" w:rsidP="003F361F">
                            <w:pPr>
                              <w:jc w:val="center"/>
                              <w:rPr>
                                <w:rFonts w:ascii="HG丸ｺﾞｼｯｸM-PRO" w:eastAsia="HG丸ｺﾞｼｯｸM-PRO" w:hAnsi="HG丸ｺﾞｼｯｸM-PRO"/>
                                <w:color w:val="000000" w:themeColor="text1"/>
                                <w:sz w:val="20"/>
                              </w:rPr>
                            </w:pPr>
                            <w:r w:rsidRPr="001418DB">
                              <w:rPr>
                                <w:rFonts w:ascii="HG丸ｺﾞｼｯｸM-PRO" w:eastAsia="HG丸ｺﾞｼｯｸM-PRO" w:hAnsi="HG丸ｺﾞｼｯｸM-PRO"/>
                                <w:color w:val="000000" w:themeColor="text1"/>
                                <w:sz w:val="20"/>
                              </w:rPr>
                              <w:t>82.</w:t>
                            </w:r>
                            <w:r w:rsidR="00EC06E1">
                              <w:rPr>
                                <w:rFonts w:ascii="HG丸ｺﾞｼｯｸM-PRO" w:eastAsia="HG丸ｺﾞｼｯｸM-PRO" w:hAnsi="HG丸ｺﾞｼｯｸM-PRO"/>
                                <w:color w:val="000000" w:themeColor="text1"/>
                                <w:sz w:val="20"/>
                              </w:rPr>
                              <w:t>3</w:t>
                            </w:r>
                            <w:r w:rsidRPr="001418DB">
                              <w:rPr>
                                <w:rFonts w:ascii="HG丸ｺﾞｼｯｸM-PRO" w:eastAsia="HG丸ｺﾞｼｯｸM-PRO" w:hAnsi="HG丸ｺﾞｼｯｸM-PRO"/>
                                <w:color w:val="000000" w:themeColor="text1"/>
                                <w:sz w:val="20"/>
                              </w:rPr>
                              <w:t>%</w:t>
                            </w:r>
                            <w:r w:rsidRPr="003F361F">
                              <w:rPr>
                                <w:rFonts w:ascii="HG丸ｺﾞｼｯｸM-PRO" w:eastAsia="HG丸ｺﾞｼｯｸM-PRO" w:hAnsi="HG丸ｺﾞｼｯｸM-PRO"/>
                                <w:color w:val="000000" w:themeColor="text1"/>
                                <w:sz w:val="20"/>
                              </w:rPr>
                              <w:t>/68.2%</w:t>
                            </w:r>
                          </w:p>
                          <w:p w14:paraId="67C5BE76" w14:textId="43AEFC89" w:rsidR="00BB1E9A" w:rsidRPr="008545DB" w:rsidRDefault="00BB1E9A" w:rsidP="003F361F">
                            <w:pPr>
                              <w:jc w:val="center"/>
                              <w:rPr>
                                <w:rFonts w:ascii="HG丸ｺﾞｼｯｸM-PRO" w:eastAsia="HG丸ｺﾞｼｯｸM-PRO" w:hAnsi="HG丸ｺﾞｼｯｸM-PRO"/>
                                <w:color w:val="000000" w:themeColor="text1"/>
                                <w:sz w:val="20"/>
                              </w:rPr>
                            </w:pPr>
                            <w:r w:rsidRPr="003F361F">
                              <w:rPr>
                                <w:rFonts w:ascii="HG丸ｺﾞｼｯｸM-PRO" w:eastAsia="HG丸ｺﾞｼｯｸM-PRO" w:hAnsi="HG丸ｺﾞｼｯｸM-PRO" w:hint="eastAsia"/>
                                <w:color w:val="000000" w:themeColor="text1"/>
                                <w:sz w:val="20"/>
                              </w:rPr>
                              <w:t>（</w:t>
                            </w:r>
                            <w:r w:rsidRPr="003F361F">
                              <w:rPr>
                                <w:rFonts w:ascii="HG丸ｺﾞｼｯｸM-PRO" w:eastAsia="HG丸ｺﾞｼｯｸM-PRO" w:hAnsi="HG丸ｺﾞｼｯｸM-PRO"/>
                                <w:color w:val="000000" w:themeColor="text1"/>
                                <w:sz w:val="20"/>
                              </w:rPr>
                              <w:t>R5）</w:t>
                            </w:r>
                          </w:p>
                        </w:tc>
                        <w:tc>
                          <w:tcPr>
                            <w:tcW w:w="1099" w:type="dxa"/>
                            <w:vMerge w:val="restart"/>
                            <w:vAlign w:val="center"/>
                          </w:tcPr>
                          <w:p w14:paraId="2828B48C" w14:textId="71ACD07A" w:rsidR="00BB1E9A" w:rsidRPr="008545DB"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100%</w:t>
                            </w:r>
                          </w:p>
                        </w:tc>
                        <w:tc>
                          <w:tcPr>
                            <w:tcW w:w="817" w:type="dxa"/>
                            <w:vMerge w:val="restart"/>
                            <w:vAlign w:val="center"/>
                          </w:tcPr>
                          <w:p w14:paraId="5218E343" w14:textId="77777777" w:rsidR="00BB1E9A"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p w14:paraId="341CFA4E" w14:textId="12473DC1" w:rsidR="00BB1E9A" w:rsidRPr="008545DB"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BB1E9A" w:rsidRPr="008545DB" w14:paraId="4E1F0D8B" w14:textId="02425C4E" w:rsidTr="003F361F">
                        <w:trPr>
                          <w:trHeight w:val="283"/>
                          <w:jc w:val="center"/>
                        </w:trPr>
                        <w:tc>
                          <w:tcPr>
                            <w:tcW w:w="411" w:type="dxa"/>
                            <w:shd w:val="clear" w:color="auto" w:fill="4472C4" w:themeFill="accent5"/>
                            <w:vAlign w:val="center"/>
                          </w:tcPr>
                          <w:p w14:paraId="59FA1CC5"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12</w:t>
                            </w:r>
                          </w:p>
                        </w:tc>
                        <w:tc>
                          <w:tcPr>
                            <w:tcW w:w="2845" w:type="dxa"/>
                            <w:vMerge/>
                            <w:vAlign w:val="center"/>
                          </w:tcPr>
                          <w:p w14:paraId="77447CCF" w14:textId="34F05205" w:rsidR="00BB1E9A" w:rsidRPr="00D4572C" w:rsidRDefault="00BB1E9A" w:rsidP="00B817F2">
                            <w:pPr>
                              <w:jc w:val="left"/>
                              <w:rPr>
                                <w:rFonts w:ascii="HG丸ｺﾞｼｯｸM-PRO" w:eastAsia="HG丸ｺﾞｼｯｸM-PRO" w:hAnsi="HG丸ｺﾞｼｯｸM-PRO"/>
                                <w:color w:val="000000" w:themeColor="text1"/>
                                <w:sz w:val="20"/>
                              </w:rPr>
                            </w:pPr>
                          </w:p>
                        </w:tc>
                        <w:tc>
                          <w:tcPr>
                            <w:tcW w:w="1903" w:type="dxa"/>
                            <w:vMerge/>
                            <w:vAlign w:val="center"/>
                          </w:tcPr>
                          <w:p w14:paraId="37B415FF" w14:textId="2EB7C800" w:rsidR="00BB1E9A" w:rsidRPr="00D4572C" w:rsidRDefault="00BB1E9A" w:rsidP="00240BED">
                            <w:pPr>
                              <w:jc w:val="center"/>
                              <w:rPr>
                                <w:rFonts w:ascii="HG丸ｺﾞｼｯｸM-PRO" w:eastAsia="HG丸ｺﾞｼｯｸM-PRO" w:hAnsi="HG丸ｺﾞｼｯｸM-PRO"/>
                                <w:color w:val="000000" w:themeColor="text1"/>
                                <w:sz w:val="20"/>
                              </w:rPr>
                            </w:pPr>
                          </w:p>
                        </w:tc>
                        <w:tc>
                          <w:tcPr>
                            <w:tcW w:w="1782" w:type="dxa"/>
                            <w:vMerge/>
                            <w:vAlign w:val="center"/>
                          </w:tcPr>
                          <w:p w14:paraId="6D69F60C" w14:textId="05C2B271" w:rsidR="00BB1E9A" w:rsidRPr="008545DB" w:rsidRDefault="00BB1E9A" w:rsidP="00C61C78">
                            <w:pPr>
                              <w:jc w:val="center"/>
                              <w:rPr>
                                <w:rFonts w:ascii="HG丸ｺﾞｼｯｸM-PRO" w:eastAsia="HG丸ｺﾞｼｯｸM-PRO" w:hAnsi="HG丸ｺﾞｼｯｸM-PRO"/>
                                <w:color w:val="000000" w:themeColor="text1"/>
                                <w:sz w:val="20"/>
                              </w:rPr>
                            </w:pPr>
                          </w:p>
                        </w:tc>
                        <w:tc>
                          <w:tcPr>
                            <w:tcW w:w="1099" w:type="dxa"/>
                            <w:vMerge/>
                            <w:vAlign w:val="center"/>
                          </w:tcPr>
                          <w:p w14:paraId="15112758" w14:textId="5B30ADF1" w:rsidR="00BB1E9A" w:rsidRPr="008545DB" w:rsidRDefault="00BB1E9A" w:rsidP="00240BED">
                            <w:pPr>
                              <w:jc w:val="center"/>
                              <w:rPr>
                                <w:rFonts w:ascii="HG丸ｺﾞｼｯｸM-PRO" w:eastAsia="HG丸ｺﾞｼｯｸM-PRO" w:hAnsi="HG丸ｺﾞｼｯｸM-PRO"/>
                                <w:color w:val="000000" w:themeColor="text1"/>
                                <w:sz w:val="20"/>
                              </w:rPr>
                            </w:pPr>
                          </w:p>
                        </w:tc>
                        <w:tc>
                          <w:tcPr>
                            <w:tcW w:w="817" w:type="dxa"/>
                            <w:vMerge/>
                            <w:vAlign w:val="center"/>
                          </w:tcPr>
                          <w:p w14:paraId="46DBC519" w14:textId="772EE369" w:rsidR="00BB1E9A" w:rsidRPr="008545DB" w:rsidRDefault="00BB1E9A" w:rsidP="001A6C13">
                            <w:pPr>
                              <w:jc w:val="center"/>
                              <w:rPr>
                                <w:rFonts w:ascii="HG丸ｺﾞｼｯｸM-PRO" w:eastAsia="HG丸ｺﾞｼｯｸM-PRO" w:hAnsi="HG丸ｺﾞｼｯｸM-PRO"/>
                                <w:color w:val="000000" w:themeColor="text1"/>
                                <w:sz w:val="20"/>
                              </w:rPr>
                            </w:pPr>
                          </w:p>
                        </w:tc>
                      </w:tr>
                      <w:tr w:rsidR="00BB1E9A" w:rsidRPr="008545DB" w14:paraId="6BF47CA2" w14:textId="5BE034CD" w:rsidTr="003F361F">
                        <w:trPr>
                          <w:trHeight w:val="283"/>
                          <w:jc w:val="center"/>
                        </w:trPr>
                        <w:tc>
                          <w:tcPr>
                            <w:tcW w:w="411" w:type="dxa"/>
                            <w:vMerge w:val="restart"/>
                            <w:shd w:val="clear" w:color="auto" w:fill="4472C4" w:themeFill="accent5"/>
                            <w:vAlign w:val="center"/>
                          </w:tcPr>
                          <w:p w14:paraId="18577EA4"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13</w:t>
                            </w:r>
                          </w:p>
                        </w:tc>
                        <w:tc>
                          <w:tcPr>
                            <w:tcW w:w="2845" w:type="dxa"/>
                            <w:vAlign w:val="center"/>
                          </w:tcPr>
                          <w:p w14:paraId="6FA217B1" w14:textId="77777777" w:rsidR="00BB1E9A"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受動喫煙の機会を有する者の</w:t>
                            </w:r>
                          </w:p>
                          <w:p w14:paraId="3873D165"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hint="eastAsia"/>
                                <w:color w:val="000000" w:themeColor="text1"/>
                                <w:sz w:val="20"/>
                              </w:rPr>
                              <w:t>割合（職場</w:t>
                            </w:r>
                            <w:r w:rsidRPr="009D09AD">
                              <w:rPr>
                                <w:rFonts w:ascii="HG丸ｺﾞｼｯｸM-PRO" w:eastAsia="HG丸ｺﾞｼｯｸM-PRO" w:hAnsi="HG丸ｺﾞｼｯｸM-PRO"/>
                                <w:color w:val="000000" w:themeColor="text1"/>
                                <w:sz w:val="20"/>
                              </w:rPr>
                              <w:t>/飲食店）（☆）</w:t>
                            </w:r>
                          </w:p>
                        </w:tc>
                        <w:tc>
                          <w:tcPr>
                            <w:tcW w:w="1903" w:type="dxa"/>
                            <w:vAlign w:val="center"/>
                          </w:tcPr>
                          <w:p w14:paraId="4E34DF57" w14:textId="77777777" w:rsidR="00BB1E9A"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34.6%/54.4%</w:t>
                            </w:r>
                          </w:p>
                          <w:p w14:paraId="5D68E9AA"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（H25）</w:t>
                            </w:r>
                          </w:p>
                        </w:tc>
                        <w:tc>
                          <w:tcPr>
                            <w:tcW w:w="1782" w:type="dxa"/>
                            <w:vAlign w:val="center"/>
                          </w:tcPr>
                          <w:p w14:paraId="1CD90F87" w14:textId="137C5390" w:rsidR="00BB1E9A" w:rsidRDefault="00BB1E9A"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26</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4</w:t>
                            </w:r>
                            <w:r w:rsidRPr="009D09AD">
                              <w:rPr>
                                <w:rFonts w:ascii="HG丸ｺﾞｼｯｸM-PRO" w:eastAsia="HG丸ｺﾞｼｯｸM-PRO" w:hAnsi="HG丸ｺﾞｼｯｸM-PRO"/>
                                <w:color w:val="000000" w:themeColor="text1"/>
                                <w:sz w:val="20"/>
                              </w:rPr>
                              <w:t>%/4</w:t>
                            </w:r>
                            <w:r>
                              <w:rPr>
                                <w:rFonts w:ascii="HG丸ｺﾞｼｯｸM-PRO" w:eastAsia="HG丸ｺﾞｼｯｸM-PRO" w:hAnsi="HG丸ｺﾞｼｯｸM-PRO"/>
                                <w:color w:val="000000" w:themeColor="text1"/>
                                <w:sz w:val="20"/>
                              </w:rPr>
                              <w:t>2</w:t>
                            </w:r>
                            <w:r w:rsidRPr="009D09AD">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6</w:t>
                            </w:r>
                            <w:r w:rsidRPr="009D09AD">
                              <w:rPr>
                                <w:rFonts w:ascii="HG丸ｺﾞｼｯｸM-PRO" w:eastAsia="HG丸ｺﾞｼｯｸM-PRO" w:hAnsi="HG丸ｺﾞｼｯｸM-PRO"/>
                                <w:color w:val="000000" w:themeColor="text1"/>
                                <w:sz w:val="20"/>
                              </w:rPr>
                              <w:t>%</w:t>
                            </w:r>
                          </w:p>
                          <w:p w14:paraId="4E356FAE" w14:textId="6FC39CF9" w:rsidR="00BB1E9A" w:rsidRPr="008545DB" w:rsidRDefault="00BB1E9A" w:rsidP="00C61C78">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（H</w:t>
                            </w:r>
                            <w:r>
                              <w:rPr>
                                <w:rFonts w:ascii="HG丸ｺﾞｼｯｸM-PRO" w:eastAsia="HG丸ｺﾞｼｯｸM-PRO" w:hAnsi="HG丸ｺﾞｼｯｸM-PRO" w:hint="eastAsia"/>
                                <w:color w:val="000000" w:themeColor="text1"/>
                                <w:sz w:val="20"/>
                              </w:rPr>
                              <w:t>30</w:t>
                            </w:r>
                            <w:r w:rsidRPr="009D09AD">
                              <w:rPr>
                                <w:rFonts w:ascii="HG丸ｺﾞｼｯｸM-PRO" w:eastAsia="HG丸ｺﾞｼｯｸM-PRO" w:hAnsi="HG丸ｺﾞｼｯｸM-PRO"/>
                                <w:color w:val="000000" w:themeColor="text1"/>
                                <w:sz w:val="20"/>
                              </w:rPr>
                              <w:t>）</w:t>
                            </w:r>
                          </w:p>
                        </w:tc>
                        <w:tc>
                          <w:tcPr>
                            <w:tcW w:w="1099" w:type="dxa"/>
                            <w:vAlign w:val="center"/>
                          </w:tcPr>
                          <w:p w14:paraId="730A448B"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9D09AD">
                              <w:rPr>
                                <w:rFonts w:ascii="HG丸ｺﾞｼｯｸM-PRO" w:eastAsia="HG丸ｺﾞｼｯｸM-PRO" w:hAnsi="HG丸ｺﾞｼｯｸM-PRO"/>
                                <w:color w:val="000000" w:themeColor="text1"/>
                                <w:sz w:val="20"/>
                              </w:rPr>
                              <w:t>0%/15%</w:t>
                            </w:r>
                          </w:p>
                        </w:tc>
                        <w:tc>
                          <w:tcPr>
                            <w:tcW w:w="817" w:type="dxa"/>
                            <w:vAlign w:val="center"/>
                          </w:tcPr>
                          <w:p w14:paraId="43568021" w14:textId="64A9B72E" w:rsidR="00BB1E9A" w:rsidRPr="008545DB" w:rsidRDefault="00BB1E9A" w:rsidP="001A6C13">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B/B</w:t>
                            </w:r>
                          </w:p>
                        </w:tc>
                      </w:tr>
                      <w:tr w:rsidR="00BB1E9A" w:rsidRPr="008545DB" w14:paraId="21075DF9" w14:textId="77777777" w:rsidTr="00B5085E">
                        <w:trPr>
                          <w:trHeight w:val="452"/>
                          <w:jc w:val="center"/>
                        </w:trPr>
                        <w:tc>
                          <w:tcPr>
                            <w:tcW w:w="411" w:type="dxa"/>
                            <w:vMerge/>
                            <w:shd w:val="clear" w:color="auto" w:fill="4472C4" w:themeFill="accent5"/>
                            <w:vAlign w:val="center"/>
                          </w:tcPr>
                          <w:p w14:paraId="29C5A6BD" w14:textId="77777777" w:rsidR="00BB1E9A" w:rsidRDefault="00BB1E9A" w:rsidP="00B5085E">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4527C041" w14:textId="11263860" w:rsidR="00BB1E9A" w:rsidRDefault="00BB1E9A" w:rsidP="004360B7">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職場：</w:t>
                            </w:r>
                            <w:r>
                              <w:rPr>
                                <w:rFonts w:ascii="HG丸ｺﾞｼｯｸM-PRO" w:eastAsia="HG丸ｺﾞｼｯｸM-PRO" w:hAnsi="HG丸ｺﾞｼｯｸM-PRO" w:hint="eastAsia"/>
                                <w:color w:val="000000" w:themeColor="text1"/>
                                <w:sz w:val="20"/>
                              </w:rPr>
                              <w:t>12.1</w:t>
                            </w:r>
                            <w:r w:rsidRPr="00F441E6">
                              <w:rPr>
                                <w:rFonts w:ascii="HG丸ｺﾞｼｯｸM-PRO" w:eastAsia="HG丸ｺﾞｼｯｸM-PRO" w:hAnsi="HG丸ｺﾞｼｯｸM-PRO"/>
                                <w:color w:val="000000" w:themeColor="text1"/>
                                <w:sz w:val="20"/>
                              </w:rPr>
                              <w:t>％／飲食店：</w:t>
                            </w:r>
                            <w:r>
                              <w:rPr>
                                <w:rFonts w:ascii="HG丸ｺﾞｼｯｸM-PRO" w:eastAsia="HG丸ｺﾞｼｯｸM-PRO" w:hAnsi="HG丸ｺﾞｼｯｸM-PRO"/>
                                <w:color w:val="000000" w:themeColor="text1"/>
                                <w:sz w:val="20"/>
                              </w:rPr>
                              <w:t>20.0</w:t>
                            </w:r>
                            <w:r w:rsidRPr="00F441E6">
                              <w:rPr>
                                <w:rFonts w:ascii="HG丸ｺﾞｼｯｸM-PRO" w:eastAsia="HG丸ｺﾞｼｯｸM-PRO" w:hAnsi="HG丸ｺﾞｼｯｸM-PRO"/>
                                <w:color w:val="000000" w:themeColor="text1"/>
                                <w:sz w:val="20"/>
                              </w:rPr>
                              <w:t>%</w:t>
                            </w:r>
                            <w:r w:rsidRPr="00F441E6">
                              <w:rPr>
                                <w:rFonts w:ascii="HG丸ｺﾞｼｯｸM-PRO" w:eastAsia="HG丸ｺﾞｼｯｸM-PRO" w:hAnsi="HG丸ｺﾞｼｯｸM-PRO" w:hint="eastAsia"/>
                                <w:color w:val="000000" w:themeColor="text1"/>
                                <w:sz w:val="20"/>
                              </w:rPr>
                              <w:t xml:space="preserve">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1D5E41AC"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3BB1C412" w14:textId="77777777" w:rsidR="00953938" w:rsidRPr="00A61333" w:rsidRDefault="00953938" w:rsidP="00953938">
      <w:pPr>
        <w:rPr>
          <w:rFonts w:ascii="HG丸ｺﾞｼｯｸM-PRO" w:eastAsia="HG丸ｺﾞｼｯｸM-PRO" w:hAnsi="HG丸ｺﾞｼｯｸM-PRO"/>
          <w:sz w:val="22"/>
        </w:rPr>
      </w:pPr>
    </w:p>
    <w:p w14:paraId="2DBBC506"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178252E5" w14:textId="1E0ABC41"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喫煙率の減少のための若い世代に向けた取組みとして、</w:t>
      </w:r>
      <w:r w:rsidR="007043EB" w:rsidRPr="007043EB">
        <w:rPr>
          <w:rFonts w:ascii="HG丸ｺﾞｼｯｸM-PRO" w:eastAsia="HG丸ｺﾞｼｯｸM-PRO" w:hAnsi="HG丸ｺﾞｼｯｸM-PRO" w:hint="eastAsia"/>
          <w:sz w:val="22"/>
        </w:rPr>
        <w:t>府内の学校教職員及び学校薬剤師、学校医等の薬物乱用防止教室の講師を対象</w:t>
      </w:r>
      <w:r w:rsidRPr="00A61333">
        <w:rPr>
          <w:rFonts w:ascii="HG丸ｺﾞｼｯｸM-PRO" w:eastAsia="HG丸ｺﾞｼｯｸM-PRO" w:hAnsi="HG丸ｺﾞｼｯｸM-PRO" w:hint="eastAsia"/>
          <w:sz w:val="22"/>
        </w:rPr>
        <w:t>に講習会等を開催したほか、学校・保健所と連携し、喫煙防止教育を実施しました。また、大学と連携し、大学生に向けた喫</w:t>
      </w:r>
      <w:r w:rsidRPr="00D4572C">
        <w:rPr>
          <w:rFonts w:ascii="HG丸ｺﾞｼｯｸM-PRO" w:eastAsia="HG丸ｺﾞｼｯｸM-PRO" w:hAnsi="HG丸ｺﾞｼｯｸM-PRO" w:hint="eastAsia"/>
          <w:color w:val="000000" w:themeColor="text1"/>
          <w:sz w:val="22"/>
        </w:rPr>
        <w:t>煙</w:t>
      </w:r>
      <w:r w:rsidR="00B425AA" w:rsidRPr="00D4572C">
        <w:rPr>
          <w:rFonts w:ascii="HG丸ｺﾞｼｯｸM-PRO" w:eastAsia="HG丸ｺﾞｼｯｸM-PRO" w:hAnsi="HG丸ｺﾞｼｯｸM-PRO" w:hint="eastAsia"/>
          <w:color w:val="000000" w:themeColor="text1"/>
          <w:sz w:val="22"/>
        </w:rPr>
        <w:t>に関する</w:t>
      </w:r>
      <w:r w:rsidRPr="00D4572C">
        <w:rPr>
          <w:rFonts w:ascii="HG丸ｺﾞｼｯｸM-PRO" w:eastAsia="HG丸ｺﾞｼｯｸM-PRO" w:hAnsi="HG丸ｺﾞｼｯｸM-PRO" w:hint="eastAsia"/>
          <w:color w:val="000000" w:themeColor="text1"/>
          <w:sz w:val="22"/>
        </w:rPr>
        <w:t>セ</w:t>
      </w:r>
      <w:r w:rsidRPr="00A61333">
        <w:rPr>
          <w:rFonts w:ascii="HG丸ｺﾞｼｯｸM-PRO" w:eastAsia="HG丸ｺﾞｼｯｸM-PRO" w:hAnsi="HG丸ｺﾞｼｯｸM-PRO" w:hint="eastAsia"/>
          <w:sz w:val="22"/>
        </w:rPr>
        <w:t>ミナー等も実施しました。</w:t>
      </w:r>
    </w:p>
    <w:p w14:paraId="7DB2DB40" w14:textId="28847EAA"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〔主な事業等〕健康キャンパス・プロジェクト事業（</w:t>
      </w:r>
      <w:r w:rsidRPr="00A61333">
        <w:rPr>
          <w:rFonts w:ascii="HG丸ｺﾞｼｯｸM-PRO" w:eastAsia="HG丸ｺﾞｼｯｸM-PRO" w:hAnsi="HG丸ｺﾞｼｯｸM-PRO"/>
          <w:sz w:val="22"/>
        </w:rPr>
        <w:t>H30～R</w:t>
      </w:r>
      <w:r w:rsidR="00966D29"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51923211" w14:textId="329B5C65"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市町村、医療保険者等に対し、喫煙に関する医学知識の講座や取組みの好事例紹介等の研修会を実施し、各保険者の喫煙率減少に向けた取組みの充実を促進しました。</w:t>
      </w:r>
    </w:p>
    <w:p w14:paraId="4E240214" w14:textId="42E5822E" w:rsidR="00966D29" w:rsidRPr="00A61333" w:rsidRDefault="00966D29" w:rsidP="00966D29">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市町村における乳幼児健康診査を活用し、妊娠中の妊婦の喫煙率及び</w:t>
      </w:r>
      <w:r w:rsidRPr="00A61333">
        <w:rPr>
          <w:rFonts w:ascii="HG丸ｺﾞｼｯｸM-PRO" w:eastAsia="HG丸ｺﾞｼｯｸM-PRO" w:hAnsi="HG丸ｺﾞｼｯｸM-PRO"/>
          <w:sz w:val="22"/>
        </w:rPr>
        <w:t>育児期間中の両親の喫煙率を把握し、喫煙の悪影響等について周知</w:t>
      </w:r>
      <w:r w:rsidRPr="00A61333">
        <w:rPr>
          <w:rFonts w:ascii="HG丸ｺﾞｼｯｸM-PRO" w:eastAsia="HG丸ｺﾞｼｯｸM-PRO" w:hAnsi="HG丸ｺﾞｼｯｸM-PRO" w:hint="eastAsia"/>
          <w:sz w:val="22"/>
        </w:rPr>
        <w:t>しました。</w:t>
      </w:r>
    </w:p>
    <w:p w14:paraId="24ECF8C4" w14:textId="0898B23A" w:rsidR="00CF60F7" w:rsidRPr="00A61333" w:rsidRDefault="00CF60F7" w:rsidP="00966D29">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禁煙支援者育成のための</w:t>
      </w:r>
      <w:r w:rsidRPr="00A61333">
        <w:rPr>
          <w:rFonts w:ascii="HG丸ｺﾞｼｯｸM-PRO" w:eastAsia="HG丸ｺﾞｼｯｸM-PRO" w:hAnsi="HG丸ｺﾞｼｯｸM-PRO"/>
          <w:sz w:val="22"/>
        </w:rPr>
        <w:t>e-</w:t>
      </w:r>
      <w:r w:rsidR="00B04B72">
        <w:rPr>
          <w:rFonts w:ascii="HG丸ｺﾞｼｯｸM-PRO" w:eastAsia="HG丸ｺﾞｼｯｸM-PRO" w:hAnsi="HG丸ｺﾞｼｯｸM-PRO"/>
          <w:sz w:val="22"/>
        </w:rPr>
        <w:t>ラーニングや健康サポート薬局に</w:t>
      </w:r>
      <w:r w:rsidR="00B04B72">
        <w:rPr>
          <w:rFonts w:ascii="HG丸ｺﾞｼｯｸM-PRO" w:eastAsia="HG丸ｺﾞｼｯｸM-PRO" w:hAnsi="HG丸ｺﾞｼｯｸM-PRO" w:hint="eastAsia"/>
          <w:sz w:val="22"/>
        </w:rPr>
        <w:t>係る</w:t>
      </w:r>
      <w:r w:rsidRPr="00A61333">
        <w:rPr>
          <w:rFonts w:ascii="HG丸ｺﾞｼｯｸM-PRO" w:eastAsia="HG丸ｺﾞｼｯｸM-PRO" w:hAnsi="HG丸ｺﾞｼｯｸM-PRO"/>
          <w:sz w:val="22"/>
        </w:rPr>
        <w:t>技能型研修会を実施</w:t>
      </w:r>
      <w:r w:rsidRPr="00A61333">
        <w:rPr>
          <w:rFonts w:ascii="HG丸ｺﾞｼｯｸM-PRO" w:eastAsia="HG丸ｺﾞｼｯｸM-PRO" w:hAnsi="HG丸ｺﾞｼｯｸM-PRO" w:hint="eastAsia"/>
          <w:sz w:val="22"/>
        </w:rPr>
        <w:t>しました。</w:t>
      </w:r>
    </w:p>
    <w:p w14:paraId="70978DEA" w14:textId="6553CBE4"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社会全体で子どもを受動喫煙から守るために「大阪府子どもの受動喫煙防止条例」を平成30年12月に、望まない受動喫煙を生じさせることのない環境づくりを進めるために「大阪府受動喫煙防止条例」を平成31年3</w:t>
      </w:r>
      <w:r w:rsidRPr="00A61333">
        <w:rPr>
          <w:rFonts w:ascii="HG丸ｺﾞｼｯｸM-PRO" w:eastAsia="HG丸ｺﾞｼｯｸM-PRO" w:hAnsi="HG丸ｺﾞｼｯｸM-PRO"/>
          <w:sz w:val="22"/>
        </w:rPr>
        <w:t>月に制定し</w:t>
      </w:r>
      <w:r w:rsidRPr="00A61333">
        <w:rPr>
          <w:rFonts w:ascii="HG丸ｺﾞｼｯｸM-PRO" w:eastAsia="HG丸ｺﾞｼｯｸM-PRO" w:hAnsi="HG丸ｺﾞｼｯｸM-PRO" w:hint="eastAsia"/>
          <w:sz w:val="22"/>
        </w:rPr>
        <w:t>ました</w:t>
      </w:r>
      <w:r w:rsidRPr="00A61333">
        <w:rPr>
          <w:rFonts w:ascii="HG丸ｺﾞｼｯｸM-PRO" w:eastAsia="HG丸ｺﾞｼｯｸM-PRO" w:hAnsi="HG丸ｺﾞｼｯｸM-PRO"/>
          <w:sz w:val="22"/>
        </w:rPr>
        <w:t>。</w:t>
      </w:r>
      <w:r w:rsidRPr="00A61333">
        <w:rPr>
          <w:rFonts w:ascii="HG丸ｺﾞｼｯｸM-PRO" w:eastAsia="HG丸ｺﾞｼｯｸM-PRO" w:hAnsi="HG丸ｺﾞｼｯｸM-PRO" w:hint="eastAsia"/>
          <w:sz w:val="22"/>
        </w:rPr>
        <w:t>改正健康増進法とこれら条例について、リーフレットやポスター、動画等により広く周知を図ってきました。また、受</w:t>
      </w:r>
      <w:r w:rsidRPr="00A61333">
        <w:rPr>
          <w:rFonts w:ascii="HG丸ｺﾞｼｯｸM-PRO" w:eastAsia="HG丸ｺﾞｼｯｸM-PRO" w:hAnsi="HG丸ｺﾞｼｯｸM-PRO" w:hint="eastAsia"/>
          <w:sz w:val="22"/>
        </w:rPr>
        <w:lastRenderedPageBreak/>
        <w:t>動喫煙防止対策相談ダイヤルを設置して問い合わせ・相談対応を行うとともに、保健所と連携して法・条例に基づく指導・助言を実施しています。</w:t>
      </w:r>
    </w:p>
    <w:p w14:paraId="012C3EC0" w14:textId="027C7413"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飲食店に対しては、資料送付や説明会を通じて周知を行うとともに、条例の規制対象となる飲食店に対しては独自の支援策を実施しています。また、屋外分煙所のモデル整備も促進しています。</w:t>
      </w:r>
    </w:p>
    <w:p w14:paraId="196FFF3A" w14:textId="64318460"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w:t>
      </w:r>
      <w:r w:rsidRPr="00A61333">
        <w:rPr>
          <w:rFonts w:ascii="HG丸ｺﾞｼｯｸM-PRO" w:eastAsia="HG丸ｺﾞｼｯｸM-PRO" w:hAnsi="HG丸ｺﾞｼｯｸM-PRO"/>
          <w:sz w:val="22"/>
        </w:rPr>
        <w:t xml:space="preserve"> </w:t>
      </w:r>
      <w:r w:rsidRPr="00A61333">
        <w:rPr>
          <w:rFonts w:ascii="HG丸ｺﾞｼｯｸM-PRO" w:eastAsia="HG丸ｺﾞｼｯｸM-PRO" w:hAnsi="HG丸ｺﾞｼｯｸM-PRO" w:hint="eastAsia"/>
          <w:sz w:val="22"/>
        </w:rPr>
        <w:t>加えて、公共性の高い施設においては全面禁煙を進めてきました。</w:t>
      </w:r>
    </w:p>
    <w:p w14:paraId="08EAA29D" w14:textId="449AFD43" w:rsidR="00966D29" w:rsidRPr="00A61333" w:rsidRDefault="00953938" w:rsidP="00966D29">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〔主な事業等〕たばこ対策推進事業（R1～R</w:t>
      </w:r>
      <w:r w:rsidR="00966D29"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6C2C934E" w14:textId="7FEFFB9B" w:rsidR="002213C8" w:rsidRPr="00A61333" w:rsidRDefault="00215E24" w:rsidP="00966D29">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3600" behindDoc="0" locked="0" layoutInCell="1" allowOverlap="1" wp14:anchorId="00B0F785" wp14:editId="0429D040">
                <wp:simplePos x="0" y="0"/>
                <wp:positionH relativeFrom="margin">
                  <wp:posOffset>-61595</wp:posOffset>
                </wp:positionH>
                <wp:positionV relativeFrom="paragraph">
                  <wp:posOffset>224155</wp:posOffset>
                </wp:positionV>
                <wp:extent cx="5905500" cy="1255594"/>
                <wp:effectExtent l="0" t="0" r="19050" b="20955"/>
                <wp:wrapNone/>
                <wp:docPr id="22" name="正方形/長方形 22"/>
                <wp:cNvGraphicFramePr/>
                <a:graphic xmlns:a="http://schemas.openxmlformats.org/drawingml/2006/main">
                  <a:graphicData uri="http://schemas.microsoft.com/office/word/2010/wordprocessingShape">
                    <wps:wsp>
                      <wps:cNvSpPr/>
                      <wps:spPr>
                        <a:xfrm>
                          <a:off x="0" y="0"/>
                          <a:ext cx="5905500" cy="12555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8107" id="正方形/長方形 22" o:spid="_x0000_s1026" style="position:absolute;left:0;text-align:left;margin-left:-4.85pt;margin-top:17.65pt;width:465pt;height:9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" filled="f" strokecolor="black [3213]" strokeweight="1pt">
                <w10:wrap anchorx="margin"/>
              </v:rect>
            </w:pict>
          </mc:Fallback>
        </mc:AlternateContent>
      </w:r>
    </w:p>
    <w:p w14:paraId="3E8E68CD" w14:textId="076AC528" w:rsidR="00966D29" w:rsidRPr="00A61333" w:rsidRDefault="00B524D2"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966D29" w:rsidRPr="00A61333">
        <w:rPr>
          <w:rFonts w:ascii="HG丸ｺﾞｼｯｸM-PRO" w:eastAsia="HG丸ｺﾞｼｯｸM-PRO" w:hAnsi="HG丸ｺﾞｼｯｸM-PRO" w:hint="eastAsia"/>
          <w:sz w:val="22"/>
        </w:rPr>
        <w:t>課題】</w:t>
      </w:r>
    </w:p>
    <w:p w14:paraId="3BB5DAB2" w14:textId="1D03F541" w:rsidR="00F419BF" w:rsidRDefault="003F361F" w:rsidP="00953938">
      <w:pPr>
        <w:ind w:firstLineChars="100" w:firstLine="220"/>
        <w:rPr>
          <w:rFonts w:ascii="HG丸ｺﾞｼｯｸM-PRO" w:eastAsia="HG丸ｺﾞｼｯｸM-PRO" w:hAnsi="HG丸ｺﾞｼｯｸM-PRO"/>
          <w:sz w:val="22"/>
        </w:rPr>
      </w:pPr>
      <w:r w:rsidRPr="003F361F">
        <w:rPr>
          <w:rFonts w:ascii="HG丸ｺﾞｼｯｸM-PRO" w:eastAsia="HG丸ｺﾞｼｯｸM-PRO" w:hAnsi="HG丸ｺﾞｼｯｸM-PRO" w:hint="eastAsia"/>
          <w:sz w:val="22"/>
        </w:rPr>
        <w:t>成人の喫煙率、受動喫煙の機会を有する者の割合は改善傾向にありますが、目標達成には時間を要する見通しであり、継続して周知してい</w:t>
      </w:r>
      <w:r w:rsidR="006215C2">
        <w:rPr>
          <w:rFonts w:ascii="HG丸ｺﾞｼｯｸM-PRO" w:eastAsia="HG丸ｺﾞｼｯｸM-PRO" w:hAnsi="HG丸ｺﾞｼｯｸM-PRO" w:hint="eastAsia"/>
          <w:sz w:val="22"/>
        </w:rPr>
        <w:t>く必要があります</w:t>
      </w:r>
      <w:r w:rsidRPr="003F361F">
        <w:rPr>
          <w:rFonts w:ascii="HG丸ｺﾞｼｯｸM-PRO" w:eastAsia="HG丸ｺﾞｼｯｸM-PRO" w:hAnsi="HG丸ｺﾞｼｯｸM-PRO" w:hint="eastAsia"/>
          <w:sz w:val="22"/>
        </w:rPr>
        <w:t>。また、法令に基づき、望まない受動喫煙を生じさせない環境整備とともに、路上等での喫煙対策のため、屋外分煙所整備の促進が必要です。</w:t>
      </w:r>
    </w:p>
    <w:p w14:paraId="54025B40" w14:textId="77777777" w:rsidR="00F419BF" w:rsidRPr="00A61333" w:rsidRDefault="00F419BF" w:rsidP="00953938">
      <w:pPr>
        <w:ind w:firstLineChars="100" w:firstLine="220"/>
        <w:rPr>
          <w:rFonts w:ascii="HG丸ｺﾞｼｯｸM-PRO" w:eastAsia="HG丸ｺﾞｼｯｸM-PRO" w:hAnsi="HG丸ｺﾞｼｯｸM-PRO"/>
          <w:sz w:val="22"/>
        </w:rPr>
      </w:pPr>
    </w:p>
    <w:p w14:paraId="0C77CEEB" w14:textId="77777777" w:rsidR="00953938" w:rsidRPr="00A61333" w:rsidRDefault="00953938" w:rsidP="00953938">
      <w:pPr>
        <w:widowControl/>
        <w:jc w:val="left"/>
        <w:rPr>
          <w:rFonts w:ascii="HG丸ｺﾞｼｯｸM-PRO" w:eastAsia="HG丸ｺﾞｼｯｸM-PRO" w:hAnsi="HG丸ｺﾞｼｯｸM-PRO"/>
          <w:color w:val="FF0000"/>
          <w:sz w:val="22"/>
        </w:rPr>
      </w:pPr>
      <w:r w:rsidRPr="00A61333">
        <w:rPr>
          <w:rFonts w:ascii="HG丸ｺﾞｼｯｸM-PRO" w:eastAsia="HG丸ｺﾞｼｯｸM-PRO" w:hAnsi="HG丸ｺﾞｼｯｸM-PRO"/>
          <w:color w:val="FF0000"/>
          <w:sz w:val="22"/>
        </w:rPr>
        <w:br w:type="page"/>
      </w:r>
    </w:p>
    <w:p w14:paraId="6B49C3FE"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（７）歯と口の健康</w:t>
      </w:r>
    </w:p>
    <w:p w14:paraId="07F0D113"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noProof/>
          <w:sz w:val="22"/>
        </w:rPr>
        <mc:AlternateContent>
          <mc:Choice Requires="wps">
            <w:drawing>
              <wp:inline distT="0" distB="0" distL="0" distR="0" wp14:anchorId="063A41B2" wp14:editId="0FAF6D8B">
                <wp:extent cx="5724000" cy="5145206"/>
                <wp:effectExtent l="0" t="0" r="10160" b="17780"/>
                <wp:docPr id="13" name="正方形/長方形 13"/>
                <wp:cNvGraphicFramePr/>
                <a:graphic xmlns:a="http://schemas.openxmlformats.org/drawingml/2006/main">
                  <a:graphicData uri="http://schemas.microsoft.com/office/word/2010/wordprocessingShape">
                    <wps:wsp>
                      <wps:cNvSpPr/>
                      <wps:spPr>
                        <a:xfrm>
                          <a:off x="0" y="0"/>
                          <a:ext cx="5724000" cy="5145206"/>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3E25560A" w14:textId="77777777" w:rsidTr="00753019">
                              <w:trPr>
                                <w:jc w:val="center"/>
                              </w:trPr>
                              <w:tc>
                                <w:tcPr>
                                  <w:tcW w:w="2268" w:type="dxa"/>
                                  <w:shd w:val="clear" w:color="auto" w:fill="1F3864" w:themeFill="accent5" w:themeFillShade="80"/>
                                  <w:vAlign w:val="center"/>
                                </w:tcPr>
                                <w:p w14:paraId="55DA021A"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78F85B9"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4809E1B9"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3962A3B0"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182E598D"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52E3C0E"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19C2CA04" w14:textId="77777777" w:rsidR="00BB1E9A" w:rsidRPr="009D09AD" w:rsidRDefault="00BB1E9A" w:rsidP="00953938">
                            <w:pPr>
                              <w:spacing w:line="280" w:lineRule="exact"/>
                              <w:jc w:val="left"/>
                              <w:rPr>
                                <w:rFonts w:ascii="HG丸ｺﾞｼｯｸM-PRO" w:eastAsia="HG丸ｺﾞｼｯｸM-PRO" w:hAnsi="HG丸ｺﾞｼｯｸM-PRO"/>
                                <w:color w:val="000000" w:themeColor="text1"/>
                              </w:rPr>
                            </w:pPr>
                          </w:p>
                          <w:p w14:paraId="60CCC8A1"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1881"/>
                              <w:gridCol w:w="1843"/>
                              <w:gridCol w:w="1134"/>
                              <w:gridCol w:w="640"/>
                            </w:tblGrid>
                            <w:tr w:rsidR="00BB1E9A" w:rsidRPr="008545DB" w14:paraId="6064F277" w14:textId="57BDFDD5" w:rsidTr="00E64AEA">
                              <w:trPr>
                                <w:trHeight w:val="283"/>
                                <w:jc w:val="center"/>
                              </w:trPr>
                              <w:tc>
                                <w:tcPr>
                                  <w:tcW w:w="411" w:type="dxa"/>
                                  <w:shd w:val="clear" w:color="auto" w:fill="4472C4" w:themeFill="accent5"/>
                                  <w:vAlign w:val="center"/>
                                </w:tcPr>
                                <w:p w14:paraId="2B39A5C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D997C3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81" w:type="dxa"/>
                                  <w:shd w:val="clear" w:color="auto" w:fill="4472C4" w:themeFill="accent5"/>
                                  <w:vAlign w:val="center"/>
                                </w:tcPr>
                                <w:p w14:paraId="64400BC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43" w:type="dxa"/>
                                  <w:shd w:val="clear" w:color="auto" w:fill="4472C4" w:themeFill="accent5"/>
                                  <w:vAlign w:val="center"/>
                                </w:tcPr>
                                <w:p w14:paraId="0811709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20185441"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40" w:type="dxa"/>
                                  <w:shd w:val="clear" w:color="auto" w:fill="4472C4" w:themeFill="accent5"/>
                                  <w:vAlign w:val="center"/>
                                </w:tcPr>
                                <w:p w14:paraId="2EBFA5FA" w14:textId="386A2B6F" w:rsidR="00BB1E9A" w:rsidRPr="008545DB" w:rsidRDefault="00BB1E9A" w:rsidP="006C0FDE">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71EE6215" w14:textId="201CF969" w:rsidTr="00E64AEA">
                              <w:trPr>
                                <w:trHeight w:val="567"/>
                                <w:jc w:val="center"/>
                              </w:trPr>
                              <w:tc>
                                <w:tcPr>
                                  <w:tcW w:w="411" w:type="dxa"/>
                                  <w:shd w:val="clear" w:color="auto" w:fill="4472C4" w:themeFill="accent5"/>
                                  <w:vAlign w:val="center"/>
                                </w:tcPr>
                                <w:p w14:paraId="1BB6A98E" w14:textId="77777777" w:rsidR="00BB1E9A" w:rsidRPr="008545DB" w:rsidRDefault="00BB1E9A"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49937CC2"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1881" w:type="dxa"/>
                                  <w:vAlign w:val="center"/>
                                </w:tcPr>
                                <w:p w14:paraId="3A2605F4"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1843" w:type="dxa"/>
                                  <w:vAlign w:val="center"/>
                                </w:tcPr>
                                <w:p w14:paraId="5FBF358F" w14:textId="658DC4BE" w:rsidR="00BB1E9A" w:rsidRPr="008545DB" w:rsidRDefault="00BB1E9A"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65.3</w:t>
                                  </w:r>
                                  <w:r w:rsidRPr="00BD5ED6">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D5ED6">
                                    <w:rPr>
                                      <w:rFonts w:ascii="HG丸ｺﾞｼｯｸM-PRO" w:eastAsia="HG丸ｺﾞｼｯｸM-PRO" w:hAnsi="HG丸ｺﾞｼｯｸM-PRO"/>
                                      <w:color w:val="000000" w:themeColor="text1"/>
                                      <w:sz w:val="20"/>
                                    </w:rPr>
                                    <w:t>）</w:t>
                                  </w:r>
                                </w:p>
                              </w:tc>
                              <w:tc>
                                <w:tcPr>
                                  <w:tcW w:w="1134" w:type="dxa"/>
                                  <w:vAlign w:val="center"/>
                                </w:tcPr>
                                <w:p w14:paraId="45769992"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c>
                                <w:tcPr>
                                  <w:tcW w:w="640" w:type="dxa"/>
                                  <w:vAlign w:val="center"/>
                                </w:tcPr>
                                <w:p w14:paraId="1298EFDD" w14:textId="6A5FC09F"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1437E220" w14:textId="3EFDC74F" w:rsidTr="00E64AEA">
                              <w:trPr>
                                <w:trHeight w:val="283"/>
                                <w:jc w:val="center"/>
                              </w:trPr>
                              <w:tc>
                                <w:tcPr>
                                  <w:tcW w:w="411" w:type="dxa"/>
                                  <w:vMerge w:val="restart"/>
                                  <w:shd w:val="clear" w:color="auto" w:fill="4472C4" w:themeFill="accent5"/>
                                  <w:vAlign w:val="center"/>
                                </w:tcPr>
                                <w:p w14:paraId="6135BCFB"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659FE50A" w14:textId="2F3D918B" w:rsidR="00BB1E9A" w:rsidRPr="008545DB" w:rsidRDefault="00BB1E9A" w:rsidP="00092CF3">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w:t>
                                  </w:r>
                                  <w:r w:rsidRPr="00AE61AB">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hint="eastAsia"/>
                                      <w:color w:val="000000" w:themeColor="text1"/>
                                      <w:sz w:val="20"/>
                                    </w:rPr>
                                    <w:t>の割合</w:t>
                                  </w:r>
                                </w:p>
                              </w:tc>
                              <w:tc>
                                <w:tcPr>
                                  <w:tcW w:w="1881" w:type="dxa"/>
                                  <w:vAlign w:val="center"/>
                                </w:tcPr>
                                <w:p w14:paraId="42229423"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1843" w:type="dxa"/>
                                  <w:vAlign w:val="center"/>
                                </w:tcPr>
                                <w:p w14:paraId="4399E4F2" w14:textId="454BA1ED" w:rsidR="00BB1E9A" w:rsidRPr="008545DB" w:rsidRDefault="00BB1E9A"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75.0%（R3</w:t>
                                  </w:r>
                                  <w:r>
                                    <w:rPr>
                                      <w:rFonts w:ascii="HG丸ｺﾞｼｯｸM-PRO" w:eastAsia="HG丸ｺﾞｼｯｸM-PRO" w:hAnsi="HG丸ｺﾞｼｯｸM-PRO"/>
                                      <w:color w:val="000000" w:themeColor="text1"/>
                                      <w:sz w:val="20"/>
                                    </w:rPr>
                                    <w:t>）</w:t>
                                  </w:r>
                                </w:p>
                              </w:tc>
                              <w:tc>
                                <w:tcPr>
                                  <w:tcW w:w="1134" w:type="dxa"/>
                                  <w:vAlign w:val="center"/>
                                </w:tcPr>
                                <w:p w14:paraId="01F0F6C7"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c>
                                <w:tcPr>
                                  <w:tcW w:w="640" w:type="dxa"/>
                                  <w:vAlign w:val="center"/>
                                </w:tcPr>
                                <w:p w14:paraId="28D3E67C" w14:textId="22C759C2"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34BB3B0E" w14:textId="77777777" w:rsidTr="00F90750">
                              <w:trPr>
                                <w:trHeight w:val="283"/>
                                <w:jc w:val="center"/>
                              </w:trPr>
                              <w:tc>
                                <w:tcPr>
                                  <w:tcW w:w="411" w:type="dxa"/>
                                  <w:vMerge/>
                                  <w:shd w:val="clear" w:color="auto" w:fill="4472C4" w:themeFill="accent5"/>
                                  <w:vAlign w:val="center"/>
                                </w:tcPr>
                                <w:p w14:paraId="5B649CF4" w14:textId="77777777" w:rsidR="00BB1E9A" w:rsidRDefault="00BB1E9A"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3F5DB874" w14:textId="246429A0" w:rsidR="00BB1E9A" w:rsidRPr="00AE61AB" w:rsidRDefault="00BB1E9A"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食後に歯磨きを</w:t>
                                  </w:r>
                                  <w:r>
                                    <w:rPr>
                                      <w:rFonts w:ascii="HG丸ｺﾞｼｯｸM-PRO" w:eastAsia="HG丸ｺﾞｼｯｸM-PRO" w:hAnsi="HG丸ｺﾞｼｯｸM-PRO"/>
                                      <w:color w:val="000000" w:themeColor="text1"/>
                                      <w:sz w:val="20"/>
                                    </w:rPr>
                                    <w:t>する頻度がほぼ毎日</w:t>
                                  </w:r>
                                  <w:r>
                                    <w:rPr>
                                      <w:rFonts w:ascii="HG丸ｺﾞｼｯｸM-PRO" w:eastAsia="HG丸ｺﾞｼｯｸM-PRO" w:hAnsi="HG丸ｺﾞｼｯｸM-PRO" w:hint="eastAsia"/>
                                      <w:color w:val="000000" w:themeColor="text1"/>
                                      <w:sz w:val="20"/>
                                    </w:rPr>
                                    <w:t>の</w:t>
                                  </w:r>
                                  <w:r>
                                    <w:rPr>
                                      <w:rFonts w:ascii="HG丸ｺﾞｼｯｸM-PRO" w:eastAsia="HG丸ｺﾞｼｯｸM-PRO" w:hAnsi="HG丸ｺﾞｼｯｸM-PRO"/>
                                      <w:color w:val="000000" w:themeColor="text1"/>
                                      <w:sz w:val="20"/>
                                    </w:rPr>
                                    <w:t>者</w:t>
                                  </w:r>
                                  <w:r w:rsidRPr="00AE61AB">
                                    <w:rPr>
                                      <w:rFonts w:ascii="HG丸ｺﾞｼｯｸM-PRO" w:eastAsia="HG丸ｺﾞｼｯｸM-PRO" w:hAnsi="HG丸ｺﾞｼｯｸM-PRO"/>
                                      <w:color w:val="000000" w:themeColor="text1"/>
                                      <w:sz w:val="20"/>
                                    </w:rPr>
                                    <w:t>」</w:t>
                                  </w:r>
                                </w:p>
                                <w:p w14:paraId="768057F5" w14:textId="1EFE31E7" w:rsidR="00BB1E9A" w:rsidRDefault="00BB1E9A"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歯を</w:t>
                                  </w:r>
                                  <w:r>
                                    <w:rPr>
                                      <w:rFonts w:ascii="HG丸ｺﾞｼｯｸM-PRO" w:eastAsia="HG丸ｺﾞｼｯｸM-PRO" w:hAnsi="HG丸ｺﾞｼｯｸM-PRO"/>
                                      <w:color w:val="000000" w:themeColor="text1"/>
                                      <w:sz w:val="20"/>
                                    </w:rPr>
                                    <w:t>磨く頻度が</w:t>
                                  </w:r>
                                  <w:r>
                                    <w:rPr>
                                      <w:rFonts w:ascii="HG丸ｺﾞｼｯｸM-PRO" w:eastAsia="HG丸ｺﾞｼｯｸM-PRO" w:hAnsi="HG丸ｺﾞｼｯｸM-PRO" w:hint="eastAsia"/>
                                      <w:color w:val="000000" w:themeColor="text1"/>
                                      <w:sz w:val="20"/>
                                    </w:rPr>
                                    <w:t>毎日</w:t>
                                  </w:r>
                                  <w:r>
                                    <w:rPr>
                                      <w:rFonts w:ascii="HG丸ｺﾞｼｯｸM-PRO" w:eastAsia="HG丸ｺﾞｼｯｸM-PRO" w:hAnsi="HG丸ｺﾞｼｯｸM-PRO"/>
                                      <w:color w:val="000000" w:themeColor="text1"/>
                                      <w:sz w:val="20"/>
                                    </w:rPr>
                                    <w:t>1回以上の</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割合は</w:t>
                                  </w:r>
                                  <w:r>
                                    <w:rPr>
                                      <w:rFonts w:ascii="HG丸ｺﾞｼｯｸM-PRO" w:eastAsia="HG丸ｺﾞｼｯｸM-PRO" w:hAnsi="HG丸ｺﾞｼｯｸM-PRO"/>
                                      <w:color w:val="000000" w:themeColor="text1"/>
                                      <w:sz w:val="20"/>
                                    </w:rPr>
                                    <w:t>97.1.％</w:t>
                                  </w:r>
                                </w:p>
                              </w:tc>
                            </w:tr>
                            <w:tr w:rsidR="00BB1E9A" w:rsidRPr="008545DB" w14:paraId="1099078A" w14:textId="754B6A1D" w:rsidTr="00E64AEA">
                              <w:trPr>
                                <w:trHeight w:val="283"/>
                                <w:jc w:val="center"/>
                              </w:trPr>
                              <w:tc>
                                <w:tcPr>
                                  <w:tcW w:w="411" w:type="dxa"/>
                                  <w:shd w:val="clear" w:color="auto" w:fill="4472C4" w:themeFill="accent5"/>
                                  <w:vAlign w:val="center"/>
                                </w:tcPr>
                                <w:p w14:paraId="3EEA911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47CCD0F5" w14:textId="77777777" w:rsidR="00BB1E9A"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17792A49"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1881" w:type="dxa"/>
                                  <w:vAlign w:val="center"/>
                                </w:tcPr>
                                <w:p w14:paraId="1E57FFD9"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1843" w:type="dxa"/>
                                  <w:vAlign w:val="center"/>
                                </w:tcPr>
                                <w:p w14:paraId="30FEECB1" w14:textId="06B10437" w:rsidR="00BB1E9A" w:rsidRPr="008545DB" w:rsidRDefault="00BB1E9A"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71.7</w:t>
                                  </w:r>
                                  <w:r w:rsidRPr="000E0298">
                                    <w:rPr>
                                      <w:rFonts w:ascii="HG丸ｺﾞｼｯｸM-PRO" w:eastAsia="HG丸ｺﾞｼｯｸM-PRO" w:hAnsi="HG丸ｺﾞｼｯｸM-PRO"/>
                                      <w:color w:val="000000" w:themeColor="text1"/>
                                      <w:sz w:val="20"/>
                                    </w:rPr>
                                    <w:t>%（R4）</w:t>
                                  </w:r>
                                </w:p>
                              </w:tc>
                              <w:tc>
                                <w:tcPr>
                                  <w:tcW w:w="1134" w:type="dxa"/>
                                  <w:vAlign w:val="center"/>
                                </w:tcPr>
                                <w:p w14:paraId="3ECB195E"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c>
                                <w:tcPr>
                                  <w:tcW w:w="640" w:type="dxa"/>
                                  <w:vAlign w:val="center"/>
                                </w:tcPr>
                                <w:p w14:paraId="6932C980" w14:textId="7710B26A"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BB1E9A" w:rsidRPr="008545DB" w14:paraId="309C2460" w14:textId="5B1EB59F" w:rsidTr="00E64AEA">
                              <w:trPr>
                                <w:trHeight w:val="283"/>
                                <w:jc w:val="center"/>
                              </w:trPr>
                              <w:tc>
                                <w:tcPr>
                                  <w:tcW w:w="411" w:type="dxa"/>
                                  <w:vMerge w:val="restart"/>
                                  <w:shd w:val="clear" w:color="auto" w:fill="4472C4" w:themeFill="accent5"/>
                                  <w:vAlign w:val="center"/>
                                </w:tcPr>
                                <w:p w14:paraId="59C2EB2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25C550CE" w14:textId="77777777" w:rsidR="00BB1E9A"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1DB9A370"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1881" w:type="dxa"/>
                                  <w:vAlign w:val="center"/>
                                </w:tcPr>
                                <w:p w14:paraId="75BFC6CB" w14:textId="77777777" w:rsidR="00BB1E9A"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93A420C"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1843" w:type="dxa"/>
                                  <w:vAlign w:val="center"/>
                                </w:tcPr>
                                <w:p w14:paraId="217C37D0" w14:textId="77777777" w:rsidR="00BB1E9A" w:rsidRPr="000E0298" w:rsidRDefault="00BB1E9A" w:rsidP="000E029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54.0%</w:t>
                                  </w:r>
                                </w:p>
                                <w:p w14:paraId="6A9CA08B" w14:textId="346CD17D" w:rsidR="00BB1E9A" w:rsidRPr="008545DB" w:rsidRDefault="00BB1E9A"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hint="eastAsia"/>
                                      <w:color w:val="000000" w:themeColor="text1"/>
                                      <w:sz w:val="20"/>
                                    </w:rPr>
                                    <w:t>（</w:t>
                                  </w:r>
                                  <w:r w:rsidRPr="000E0298">
                                    <w:rPr>
                                      <w:rFonts w:ascii="HG丸ｺﾞｼｯｸM-PRO" w:eastAsia="HG丸ｺﾞｼｯｸM-PRO" w:hAnsi="HG丸ｺﾞｼｯｸM-PRO"/>
                                      <w:color w:val="000000" w:themeColor="text1"/>
                                      <w:sz w:val="20"/>
                                    </w:rPr>
                                    <w:t>H29-R1平均）</w:t>
                                  </w:r>
                                </w:p>
                              </w:tc>
                              <w:tc>
                                <w:tcPr>
                                  <w:tcW w:w="1134" w:type="dxa"/>
                                  <w:vAlign w:val="center"/>
                                </w:tcPr>
                                <w:p w14:paraId="15C7E4AB"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c>
                                <w:tcPr>
                                  <w:tcW w:w="640" w:type="dxa"/>
                                  <w:vAlign w:val="center"/>
                                </w:tcPr>
                                <w:p w14:paraId="442A6E9A" w14:textId="6A2200BA"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r>
                                    <w:rPr>
                                      <w:rFonts w:ascii="HG丸ｺﾞｼｯｸM-PRO" w:eastAsia="HG丸ｺﾞｼｯｸM-PRO" w:hAnsi="HG丸ｺﾞｼｯｸM-PRO"/>
                                      <w:color w:val="000000" w:themeColor="text1"/>
                                      <w:sz w:val="20"/>
                                    </w:rPr>
                                    <w:t>)</w:t>
                                  </w:r>
                                </w:p>
                              </w:tc>
                            </w:tr>
                            <w:tr w:rsidR="00BB1E9A" w:rsidRPr="008545DB" w14:paraId="04B82CD8" w14:textId="77777777" w:rsidTr="00B817F2">
                              <w:trPr>
                                <w:trHeight w:val="283"/>
                                <w:jc w:val="center"/>
                              </w:trPr>
                              <w:tc>
                                <w:tcPr>
                                  <w:tcW w:w="411" w:type="dxa"/>
                                  <w:vMerge/>
                                  <w:shd w:val="clear" w:color="auto" w:fill="4472C4" w:themeFill="accent5"/>
                                  <w:vAlign w:val="center"/>
                                </w:tcPr>
                                <w:p w14:paraId="41B74ABD" w14:textId="77777777" w:rsidR="00BB1E9A" w:rsidRDefault="00BB1E9A"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5E808D43" w14:textId="1AF4C83C" w:rsidR="00BB1E9A" w:rsidRDefault="00BB1E9A">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：55.4</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12C4FD0"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063A41B2" id="正方形/長方形 13" o:spid="_x0000_s1032" style="width:450.7pt;height:40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3E25560A" w14:textId="77777777" w:rsidTr="00753019">
                        <w:trPr>
                          <w:jc w:val="center"/>
                        </w:trPr>
                        <w:tc>
                          <w:tcPr>
                            <w:tcW w:w="2268" w:type="dxa"/>
                            <w:shd w:val="clear" w:color="auto" w:fill="1F3864" w:themeFill="accent5" w:themeFillShade="80"/>
                            <w:vAlign w:val="center"/>
                          </w:tcPr>
                          <w:p w14:paraId="55DA021A"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278F85B9"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定期的</w:t>
                            </w:r>
                            <w:r>
                              <w:rPr>
                                <w:rFonts w:ascii="HG丸ｺﾞｼｯｸM-PRO" w:eastAsia="HG丸ｺﾞｼｯｸM-PRO" w:hAnsi="HG丸ｺﾞｼｯｸM-PRO"/>
                                <w:b/>
                                <w:color w:val="000000" w:themeColor="text1"/>
                                <w:sz w:val="22"/>
                              </w:rPr>
                              <w:t>に歯科健診を受ける府民の割合を増やします</w:t>
                            </w:r>
                          </w:p>
                          <w:p w14:paraId="4809E1B9"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歯</w:t>
                            </w:r>
                            <w:r>
                              <w:rPr>
                                <w:rFonts w:ascii="HG丸ｺﾞｼｯｸM-PRO" w:eastAsia="HG丸ｺﾞｼｯｸM-PRO" w:hAnsi="HG丸ｺﾞｼｯｸM-PRO"/>
                                <w:b/>
                                <w:color w:val="000000" w:themeColor="text1"/>
                                <w:sz w:val="22"/>
                              </w:rPr>
                              <w:t>と口の健康を</w:t>
                            </w:r>
                            <w:r>
                              <w:rPr>
                                <w:rFonts w:ascii="HG丸ｺﾞｼｯｸM-PRO" w:eastAsia="HG丸ｺﾞｼｯｸM-PRO" w:hAnsi="HG丸ｺﾞｼｯｸM-PRO" w:hint="eastAsia"/>
                                <w:b/>
                                <w:color w:val="000000" w:themeColor="text1"/>
                                <w:sz w:val="22"/>
                              </w:rPr>
                              <w:t>大切</w:t>
                            </w:r>
                            <w:r>
                              <w:rPr>
                                <w:rFonts w:ascii="HG丸ｺﾞｼｯｸM-PRO" w:eastAsia="HG丸ｺﾞｼｯｸM-PRO" w:hAnsi="HG丸ｺﾞｼｯｸM-PRO"/>
                                <w:b/>
                                <w:color w:val="000000" w:themeColor="text1"/>
                                <w:sz w:val="22"/>
                              </w:rPr>
                              <w:t>にしましょう</w:t>
                            </w:r>
                            <w:r w:rsidRPr="00E70419">
                              <w:rPr>
                                <w:rFonts w:ascii="HG丸ｺﾞｼｯｸM-PRO" w:eastAsia="HG丸ｺﾞｼｯｸM-PRO" w:hAnsi="HG丸ｺﾞｼｯｸM-PRO" w:hint="eastAsia"/>
                                <w:b/>
                                <w:color w:val="000000" w:themeColor="text1"/>
                                <w:sz w:val="22"/>
                              </w:rPr>
                              <w:t>～</w:t>
                            </w:r>
                          </w:p>
                        </w:tc>
                      </w:tr>
                    </w:tbl>
                    <w:p w14:paraId="3962A3B0"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182E598D"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452E3C0E"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歯</w:t>
                      </w:r>
                      <w:r>
                        <w:rPr>
                          <w:rFonts w:ascii="HG丸ｺﾞｼｯｸM-PRO" w:eastAsia="HG丸ｺﾞｼｯｸM-PRO" w:hAnsi="HG丸ｺﾞｼｯｸM-PRO"/>
                          <w:color w:val="000000" w:themeColor="text1"/>
                        </w:rPr>
                        <w:t>と口の健康づ</w:t>
                      </w:r>
                      <w:r>
                        <w:rPr>
                          <w:rFonts w:ascii="HG丸ｺﾞｼｯｸM-PRO" w:eastAsia="HG丸ｺﾞｼｯｸM-PRO" w:hAnsi="HG丸ｺﾞｼｯｸM-PRO" w:hint="eastAsia"/>
                          <w:color w:val="000000" w:themeColor="text1"/>
                        </w:rPr>
                        <w:t>くり</w:t>
                      </w:r>
                      <w:r>
                        <w:rPr>
                          <w:rFonts w:ascii="HG丸ｺﾞｼｯｸM-PRO" w:eastAsia="HG丸ｺﾞｼｯｸM-PRO" w:hAnsi="HG丸ｺﾞｼｯｸM-PRO"/>
                          <w:color w:val="000000" w:themeColor="text1"/>
                        </w:rPr>
                        <w:t>に関する正しい知識を身に</w:t>
                      </w:r>
                      <w:r>
                        <w:rPr>
                          <w:rFonts w:ascii="HG丸ｺﾞｼｯｸM-PRO" w:eastAsia="HG丸ｺﾞｼｯｸM-PRO" w:hAnsi="HG丸ｺﾞｼｯｸM-PRO" w:hint="eastAsia"/>
                          <w:color w:val="000000" w:themeColor="text1"/>
                        </w:rPr>
                        <w:t>つけ</w:t>
                      </w:r>
                      <w:r>
                        <w:rPr>
                          <w:rFonts w:ascii="HG丸ｺﾞｼｯｸM-PRO" w:eastAsia="HG丸ｺﾞｼｯｸM-PRO" w:hAnsi="HG丸ｺﾞｼｯｸM-PRO"/>
                          <w:color w:val="000000" w:themeColor="text1"/>
                        </w:rPr>
                        <w:t>、定期的な</w:t>
                      </w:r>
                      <w:r>
                        <w:rPr>
                          <w:rFonts w:ascii="HG丸ｺﾞｼｯｸM-PRO" w:eastAsia="HG丸ｺﾞｼｯｸM-PRO" w:hAnsi="HG丸ｺﾞｼｯｸM-PRO" w:hint="eastAsia"/>
                          <w:color w:val="000000" w:themeColor="text1"/>
                        </w:rPr>
                        <w:t>歯科</w:t>
                      </w:r>
                      <w:r>
                        <w:rPr>
                          <w:rFonts w:ascii="HG丸ｺﾞｼｯｸM-PRO" w:eastAsia="HG丸ｺﾞｼｯｸM-PRO" w:hAnsi="HG丸ｺﾞｼｯｸM-PRO"/>
                          <w:color w:val="000000" w:themeColor="text1"/>
                        </w:rPr>
                        <w:t>健診の受診を実践します</w:t>
                      </w:r>
                      <w:r w:rsidRPr="00E70419">
                        <w:rPr>
                          <w:rFonts w:ascii="HG丸ｺﾞｼｯｸM-PRO" w:eastAsia="HG丸ｺﾞｼｯｸM-PRO" w:hAnsi="HG丸ｺﾞｼｯｸM-PRO" w:hint="eastAsia"/>
                          <w:color w:val="000000" w:themeColor="text1"/>
                        </w:rPr>
                        <w:t>。</w:t>
                      </w:r>
                    </w:p>
                    <w:p w14:paraId="19C2CA04" w14:textId="77777777" w:rsidR="00BB1E9A" w:rsidRPr="009D09AD" w:rsidRDefault="00BB1E9A" w:rsidP="00953938">
                      <w:pPr>
                        <w:spacing w:line="280" w:lineRule="exact"/>
                        <w:jc w:val="left"/>
                        <w:rPr>
                          <w:rFonts w:ascii="HG丸ｺﾞｼｯｸM-PRO" w:eastAsia="HG丸ｺﾞｼｯｸM-PRO" w:hAnsi="HG丸ｺﾞｼｯｸM-PRO"/>
                          <w:color w:val="000000" w:themeColor="text1"/>
                        </w:rPr>
                      </w:pPr>
                    </w:p>
                    <w:p w14:paraId="60CCC8A1"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57" w:type="dxa"/>
                        <w:jc w:val="center"/>
                        <w:tblCellMar>
                          <w:left w:w="57" w:type="dxa"/>
                          <w:right w:w="57" w:type="dxa"/>
                        </w:tblCellMar>
                        <w:tblLook w:val="04A0" w:firstRow="1" w:lastRow="0" w:firstColumn="1" w:lastColumn="0" w:noHBand="0" w:noVBand="1"/>
                      </w:tblPr>
                      <w:tblGrid>
                        <w:gridCol w:w="411"/>
                        <w:gridCol w:w="2948"/>
                        <w:gridCol w:w="1881"/>
                        <w:gridCol w:w="1843"/>
                        <w:gridCol w:w="1134"/>
                        <w:gridCol w:w="640"/>
                      </w:tblGrid>
                      <w:tr w:rsidR="00BB1E9A" w:rsidRPr="008545DB" w14:paraId="6064F277" w14:textId="57BDFDD5" w:rsidTr="00E64AEA">
                        <w:trPr>
                          <w:trHeight w:val="283"/>
                          <w:jc w:val="center"/>
                        </w:trPr>
                        <w:tc>
                          <w:tcPr>
                            <w:tcW w:w="411" w:type="dxa"/>
                            <w:shd w:val="clear" w:color="auto" w:fill="4472C4" w:themeFill="accent5"/>
                            <w:vAlign w:val="center"/>
                          </w:tcPr>
                          <w:p w14:paraId="2B39A5C7"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948" w:type="dxa"/>
                            <w:shd w:val="clear" w:color="auto" w:fill="4472C4" w:themeFill="accent5"/>
                            <w:vAlign w:val="center"/>
                          </w:tcPr>
                          <w:p w14:paraId="5D997C3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881" w:type="dxa"/>
                            <w:shd w:val="clear" w:color="auto" w:fill="4472C4" w:themeFill="accent5"/>
                            <w:vAlign w:val="center"/>
                          </w:tcPr>
                          <w:p w14:paraId="64400BCC"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843" w:type="dxa"/>
                            <w:shd w:val="clear" w:color="auto" w:fill="4472C4" w:themeFill="accent5"/>
                            <w:vAlign w:val="center"/>
                          </w:tcPr>
                          <w:p w14:paraId="0811709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20185441"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640" w:type="dxa"/>
                            <w:shd w:val="clear" w:color="auto" w:fill="4472C4" w:themeFill="accent5"/>
                            <w:vAlign w:val="center"/>
                          </w:tcPr>
                          <w:p w14:paraId="2EBFA5FA" w14:textId="386A2B6F" w:rsidR="00BB1E9A" w:rsidRPr="008545DB" w:rsidRDefault="00BB1E9A" w:rsidP="006C0FDE">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71EE6215" w14:textId="201CF969" w:rsidTr="00E64AEA">
                        <w:trPr>
                          <w:trHeight w:val="567"/>
                          <w:jc w:val="center"/>
                        </w:trPr>
                        <w:tc>
                          <w:tcPr>
                            <w:tcW w:w="411" w:type="dxa"/>
                            <w:shd w:val="clear" w:color="auto" w:fill="4472C4" w:themeFill="accent5"/>
                            <w:vAlign w:val="center"/>
                          </w:tcPr>
                          <w:p w14:paraId="1BB6A98E" w14:textId="77777777" w:rsidR="00BB1E9A" w:rsidRPr="008545DB" w:rsidRDefault="00BB1E9A" w:rsidP="006D6C0C">
                            <w:pP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w:t>
                            </w:r>
                            <w:r>
                              <w:rPr>
                                <w:rFonts w:ascii="HG丸ｺﾞｼｯｸM-PRO" w:eastAsia="HG丸ｺﾞｼｯｸM-PRO" w:hAnsi="HG丸ｺﾞｼｯｸM-PRO"/>
                                <w:color w:val="FFFFFF" w:themeColor="background1"/>
                                <w:sz w:val="20"/>
                              </w:rPr>
                              <w:t>4</w:t>
                            </w:r>
                          </w:p>
                        </w:tc>
                        <w:tc>
                          <w:tcPr>
                            <w:tcW w:w="2948" w:type="dxa"/>
                            <w:vAlign w:val="center"/>
                          </w:tcPr>
                          <w:p w14:paraId="49937CC2"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過去</w:t>
                            </w:r>
                            <w:r w:rsidRPr="00BD5ED6">
                              <w:rPr>
                                <w:rFonts w:ascii="HG丸ｺﾞｼｯｸM-PRO" w:eastAsia="HG丸ｺﾞｼｯｸM-PRO" w:hAnsi="HG丸ｺﾞｼｯｸM-PRO"/>
                                <w:color w:val="000000" w:themeColor="text1"/>
                                <w:sz w:val="20"/>
                              </w:rPr>
                              <w:t>1年に歯科健診を受診した者の割合（20歳以上）（☆）</w:t>
                            </w:r>
                          </w:p>
                        </w:tc>
                        <w:tc>
                          <w:tcPr>
                            <w:tcW w:w="1881" w:type="dxa"/>
                            <w:vAlign w:val="center"/>
                          </w:tcPr>
                          <w:p w14:paraId="3A2605F4"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51.4%（H28）</w:t>
                            </w:r>
                          </w:p>
                        </w:tc>
                        <w:tc>
                          <w:tcPr>
                            <w:tcW w:w="1843" w:type="dxa"/>
                            <w:vAlign w:val="center"/>
                          </w:tcPr>
                          <w:p w14:paraId="5FBF358F" w14:textId="658DC4BE" w:rsidR="00BB1E9A" w:rsidRPr="008545DB" w:rsidRDefault="00BB1E9A" w:rsidP="009D09AD">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65.3</w:t>
                            </w:r>
                            <w:r w:rsidRPr="00BD5ED6">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D5ED6">
                              <w:rPr>
                                <w:rFonts w:ascii="HG丸ｺﾞｼｯｸM-PRO" w:eastAsia="HG丸ｺﾞｼｯｸM-PRO" w:hAnsi="HG丸ｺﾞｼｯｸM-PRO"/>
                                <w:color w:val="000000" w:themeColor="text1"/>
                                <w:sz w:val="20"/>
                              </w:rPr>
                              <w:t>）</w:t>
                            </w:r>
                          </w:p>
                        </w:tc>
                        <w:tc>
                          <w:tcPr>
                            <w:tcW w:w="1134" w:type="dxa"/>
                            <w:vAlign w:val="center"/>
                          </w:tcPr>
                          <w:p w14:paraId="45769992"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55%以上</w:t>
                            </w:r>
                          </w:p>
                        </w:tc>
                        <w:tc>
                          <w:tcPr>
                            <w:tcW w:w="640" w:type="dxa"/>
                            <w:vAlign w:val="center"/>
                          </w:tcPr>
                          <w:p w14:paraId="1298EFDD" w14:textId="6A5FC09F"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1437E220" w14:textId="3EFDC74F" w:rsidTr="00E64AEA">
                        <w:trPr>
                          <w:trHeight w:val="283"/>
                          <w:jc w:val="center"/>
                        </w:trPr>
                        <w:tc>
                          <w:tcPr>
                            <w:tcW w:w="411" w:type="dxa"/>
                            <w:vMerge w:val="restart"/>
                            <w:shd w:val="clear" w:color="auto" w:fill="4472C4" w:themeFill="accent5"/>
                            <w:vAlign w:val="center"/>
                          </w:tcPr>
                          <w:p w14:paraId="6135BCFB"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15</w:t>
                            </w:r>
                          </w:p>
                        </w:tc>
                        <w:tc>
                          <w:tcPr>
                            <w:tcW w:w="2948" w:type="dxa"/>
                            <w:vAlign w:val="center"/>
                          </w:tcPr>
                          <w:p w14:paraId="659FE50A" w14:textId="2F3D918B" w:rsidR="00BB1E9A" w:rsidRPr="008545DB" w:rsidRDefault="00BB1E9A" w:rsidP="00092CF3">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歯磨き習慣のある者</w:t>
                            </w:r>
                            <w:r w:rsidRPr="00AE61AB">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hint="eastAsia"/>
                                <w:color w:val="000000" w:themeColor="text1"/>
                                <w:sz w:val="20"/>
                              </w:rPr>
                              <w:t>の割合</w:t>
                            </w:r>
                          </w:p>
                        </w:tc>
                        <w:tc>
                          <w:tcPr>
                            <w:tcW w:w="1881" w:type="dxa"/>
                            <w:vAlign w:val="center"/>
                          </w:tcPr>
                          <w:p w14:paraId="42229423"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56.6%（H28）</w:t>
                            </w:r>
                          </w:p>
                        </w:tc>
                        <w:tc>
                          <w:tcPr>
                            <w:tcW w:w="1843" w:type="dxa"/>
                            <w:vAlign w:val="center"/>
                          </w:tcPr>
                          <w:p w14:paraId="4399E4F2" w14:textId="454BA1ED" w:rsidR="00BB1E9A" w:rsidRPr="008545DB" w:rsidRDefault="00BB1E9A"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75.0%（R3</w:t>
                            </w:r>
                            <w:r>
                              <w:rPr>
                                <w:rFonts w:ascii="HG丸ｺﾞｼｯｸM-PRO" w:eastAsia="HG丸ｺﾞｼｯｸM-PRO" w:hAnsi="HG丸ｺﾞｼｯｸM-PRO"/>
                                <w:color w:val="000000" w:themeColor="text1"/>
                                <w:sz w:val="20"/>
                              </w:rPr>
                              <w:t>）</w:t>
                            </w:r>
                          </w:p>
                        </w:tc>
                        <w:tc>
                          <w:tcPr>
                            <w:tcW w:w="1134" w:type="dxa"/>
                            <w:vAlign w:val="center"/>
                          </w:tcPr>
                          <w:p w14:paraId="01F0F6C7"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増加</w:t>
                            </w:r>
                          </w:p>
                        </w:tc>
                        <w:tc>
                          <w:tcPr>
                            <w:tcW w:w="640" w:type="dxa"/>
                            <w:vAlign w:val="center"/>
                          </w:tcPr>
                          <w:p w14:paraId="28D3E67C" w14:textId="22C759C2"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34BB3B0E" w14:textId="77777777" w:rsidTr="00F90750">
                        <w:trPr>
                          <w:trHeight w:val="283"/>
                          <w:jc w:val="center"/>
                        </w:trPr>
                        <w:tc>
                          <w:tcPr>
                            <w:tcW w:w="411" w:type="dxa"/>
                            <w:vMerge/>
                            <w:shd w:val="clear" w:color="auto" w:fill="4472C4" w:themeFill="accent5"/>
                            <w:vAlign w:val="center"/>
                          </w:tcPr>
                          <w:p w14:paraId="5B649CF4" w14:textId="77777777" w:rsidR="00BB1E9A" w:rsidRDefault="00BB1E9A"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3F5DB874" w14:textId="246429A0" w:rsidR="00BB1E9A" w:rsidRPr="00AE61AB" w:rsidRDefault="00BB1E9A"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w:t>
                            </w:r>
                            <w:r w:rsidRPr="00AE61AB">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hint="eastAsia"/>
                                <w:color w:val="000000" w:themeColor="text1"/>
                                <w:sz w:val="20"/>
                              </w:rPr>
                              <w:t>食後に歯磨きを</w:t>
                            </w:r>
                            <w:r>
                              <w:rPr>
                                <w:rFonts w:ascii="HG丸ｺﾞｼｯｸM-PRO" w:eastAsia="HG丸ｺﾞｼｯｸM-PRO" w:hAnsi="HG丸ｺﾞｼｯｸM-PRO"/>
                                <w:color w:val="000000" w:themeColor="text1"/>
                                <w:sz w:val="20"/>
                              </w:rPr>
                              <w:t>する頻度がほぼ毎日</w:t>
                            </w:r>
                            <w:r>
                              <w:rPr>
                                <w:rFonts w:ascii="HG丸ｺﾞｼｯｸM-PRO" w:eastAsia="HG丸ｺﾞｼｯｸM-PRO" w:hAnsi="HG丸ｺﾞｼｯｸM-PRO" w:hint="eastAsia"/>
                                <w:color w:val="000000" w:themeColor="text1"/>
                                <w:sz w:val="20"/>
                              </w:rPr>
                              <w:t>の</w:t>
                            </w:r>
                            <w:r>
                              <w:rPr>
                                <w:rFonts w:ascii="HG丸ｺﾞｼｯｸM-PRO" w:eastAsia="HG丸ｺﾞｼｯｸM-PRO" w:hAnsi="HG丸ｺﾞｼｯｸM-PRO"/>
                                <w:color w:val="000000" w:themeColor="text1"/>
                                <w:sz w:val="20"/>
                              </w:rPr>
                              <w:t>者</w:t>
                            </w:r>
                            <w:r w:rsidRPr="00AE61AB">
                              <w:rPr>
                                <w:rFonts w:ascii="HG丸ｺﾞｼｯｸM-PRO" w:eastAsia="HG丸ｺﾞｼｯｸM-PRO" w:hAnsi="HG丸ｺﾞｼｯｸM-PRO"/>
                                <w:color w:val="000000" w:themeColor="text1"/>
                                <w:sz w:val="20"/>
                              </w:rPr>
                              <w:t>」</w:t>
                            </w:r>
                          </w:p>
                          <w:p w14:paraId="768057F5" w14:textId="1EFE31E7" w:rsidR="00BB1E9A" w:rsidRDefault="00BB1E9A" w:rsidP="00092CF3">
                            <w:pPr>
                              <w:rPr>
                                <w:rFonts w:ascii="HG丸ｺﾞｼｯｸM-PRO" w:eastAsia="HG丸ｺﾞｼｯｸM-PRO" w:hAnsi="HG丸ｺﾞｼｯｸM-PRO"/>
                                <w:color w:val="000000" w:themeColor="text1"/>
                                <w:sz w:val="20"/>
                              </w:rPr>
                            </w:pPr>
                            <w:r w:rsidRPr="00AE61AB">
                              <w:rPr>
                                <w:rFonts w:ascii="HG丸ｺﾞｼｯｸM-PRO" w:eastAsia="HG丸ｺﾞｼｯｸM-PRO" w:hAnsi="HG丸ｺﾞｼｯｸM-PRO" w:hint="eastAsia"/>
                                <w:color w:val="000000" w:themeColor="text1"/>
                                <w:sz w:val="20"/>
                              </w:rPr>
                              <w:t>参考</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大阪府健康づくり実態調査（</w:t>
                            </w:r>
                            <w:r w:rsidRPr="00AE61AB">
                              <w:rPr>
                                <w:rFonts w:ascii="HG丸ｺﾞｼｯｸM-PRO" w:eastAsia="HG丸ｺﾞｼｯｸM-PRO" w:hAnsi="HG丸ｺﾞｼｯｸM-PRO"/>
                                <w:color w:val="000000" w:themeColor="text1"/>
                                <w:sz w:val="20"/>
                              </w:rPr>
                              <w:t>R4</w:t>
                            </w:r>
                            <w:r w:rsidRPr="00AE61AB">
                              <w:rPr>
                                <w:rFonts w:ascii="HG丸ｺﾞｼｯｸM-PRO" w:eastAsia="HG丸ｺﾞｼｯｸM-PRO" w:hAnsi="HG丸ｺﾞｼｯｸM-PRO" w:hint="eastAsia"/>
                                <w:color w:val="000000" w:themeColor="text1"/>
                                <w:sz w:val="20"/>
                              </w:rPr>
                              <w:t>）において</w:t>
                            </w:r>
                            <w:r w:rsidRPr="00AE61AB">
                              <w:rPr>
                                <w:rFonts w:ascii="HG丸ｺﾞｼｯｸM-PRO" w:eastAsia="HG丸ｺﾞｼｯｸM-PRO" w:hAnsi="HG丸ｺﾞｼｯｸM-PRO"/>
                                <w:color w:val="000000" w:themeColor="text1"/>
                                <w:sz w:val="20"/>
                              </w:rPr>
                              <w:t>、</w:t>
                            </w:r>
                            <w:r w:rsidRPr="00AE61AB">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歯を</w:t>
                            </w:r>
                            <w:r>
                              <w:rPr>
                                <w:rFonts w:ascii="HG丸ｺﾞｼｯｸM-PRO" w:eastAsia="HG丸ｺﾞｼｯｸM-PRO" w:hAnsi="HG丸ｺﾞｼｯｸM-PRO"/>
                                <w:color w:val="000000" w:themeColor="text1"/>
                                <w:sz w:val="20"/>
                              </w:rPr>
                              <w:t>磨く頻度が</w:t>
                            </w:r>
                            <w:r>
                              <w:rPr>
                                <w:rFonts w:ascii="HG丸ｺﾞｼｯｸM-PRO" w:eastAsia="HG丸ｺﾞｼｯｸM-PRO" w:hAnsi="HG丸ｺﾞｼｯｸM-PRO" w:hint="eastAsia"/>
                                <w:color w:val="000000" w:themeColor="text1"/>
                                <w:sz w:val="20"/>
                              </w:rPr>
                              <w:t>毎日</w:t>
                            </w:r>
                            <w:r>
                              <w:rPr>
                                <w:rFonts w:ascii="HG丸ｺﾞｼｯｸM-PRO" w:eastAsia="HG丸ｺﾞｼｯｸM-PRO" w:hAnsi="HG丸ｺﾞｼｯｸM-PRO"/>
                                <w:color w:val="000000" w:themeColor="text1"/>
                                <w:sz w:val="20"/>
                              </w:rPr>
                              <w:t>1回以上の</w:t>
                            </w:r>
                            <w:r w:rsidRPr="00AE61AB">
                              <w:rPr>
                                <w:rFonts w:ascii="HG丸ｺﾞｼｯｸM-PRO" w:eastAsia="HG丸ｺﾞｼｯｸM-PRO" w:hAnsi="HG丸ｺﾞｼｯｸM-PRO" w:hint="eastAsia"/>
                                <w:color w:val="000000" w:themeColor="text1"/>
                                <w:sz w:val="20"/>
                              </w:rPr>
                              <w:t>者」の</w:t>
                            </w:r>
                            <w:r w:rsidRPr="00AE61AB">
                              <w:rPr>
                                <w:rFonts w:ascii="HG丸ｺﾞｼｯｸM-PRO" w:eastAsia="HG丸ｺﾞｼｯｸM-PRO" w:hAnsi="HG丸ｺﾞｼｯｸM-PRO"/>
                                <w:color w:val="000000" w:themeColor="text1"/>
                                <w:sz w:val="20"/>
                              </w:rPr>
                              <w:t>割合は</w:t>
                            </w:r>
                            <w:r>
                              <w:rPr>
                                <w:rFonts w:ascii="HG丸ｺﾞｼｯｸM-PRO" w:eastAsia="HG丸ｺﾞｼｯｸM-PRO" w:hAnsi="HG丸ｺﾞｼｯｸM-PRO"/>
                                <w:color w:val="000000" w:themeColor="text1"/>
                                <w:sz w:val="20"/>
                              </w:rPr>
                              <w:t>97.1.％</w:t>
                            </w:r>
                          </w:p>
                        </w:tc>
                      </w:tr>
                      <w:tr w:rsidR="00BB1E9A" w:rsidRPr="008545DB" w14:paraId="1099078A" w14:textId="754B6A1D" w:rsidTr="00E64AEA">
                        <w:trPr>
                          <w:trHeight w:val="283"/>
                          <w:jc w:val="center"/>
                        </w:trPr>
                        <w:tc>
                          <w:tcPr>
                            <w:tcW w:w="411" w:type="dxa"/>
                            <w:shd w:val="clear" w:color="auto" w:fill="4472C4" w:themeFill="accent5"/>
                            <w:vAlign w:val="center"/>
                          </w:tcPr>
                          <w:p w14:paraId="3EEA911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16</w:t>
                            </w:r>
                          </w:p>
                        </w:tc>
                        <w:tc>
                          <w:tcPr>
                            <w:tcW w:w="2948" w:type="dxa"/>
                            <w:vAlign w:val="center"/>
                          </w:tcPr>
                          <w:p w14:paraId="47CCD0F5" w14:textId="77777777" w:rsidR="00BB1E9A"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咀嚼良好者の割合</w:t>
                            </w:r>
                          </w:p>
                          <w:p w14:paraId="17792A49"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r w:rsidRPr="00BD5ED6">
                              <w:rPr>
                                <w:rFonts w:ascii="HG丸ｺﾞｼｯｸM-PRO" w:eastAsia="HG丸ｺﾞｼｯｸM-PRO" w:hAnsi="HG丸ｺﾞｼｯｸM-PRO"/>
                                <w:color w:val="000000" w:themeColor="text1"/>
                                <w:sz w:val="20"/>
                              </w:rPr>
                              <w:t>60歳以上）</w:t>
                            </w:r>
                          </w:p>
                        </w:tc>
                        <w:tc>
                          <w:tcPr>
                            <w:tcW w:w="1881" w:type="dxa"/>
                            <w:vAlign w:val="center"/>
                          </w:tcPr>
                          <w:p w14:paraId="1E57FFD9"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65.9%（H28）</w:t>
                            </w:r>
                          </w:p>
                        </w:tc>
                        <w:tc>
                          <w:tcPr>
                            <w:tcW w:w="1843" w:type="dxa"/>
                            <w:vAlign w:val="center"/>
                          </w:tcPr>
                          <w:p w14:paraId="30FEECB1" w14:textId="06B10437" w:rsidR="00BB1E9A" w:rsidRPr="008545DB" w:rsidRDefault="00BB1E9A"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71.7</w:t>
                            </w:r>
                            <w:r w:rsidRPr="000E0298">
                              <w:rPr>
                                <w:rFonts w:ascii="HG丸ｺﾞｼｯｸM-PRO" w:eastAsia="HG丸ｺﾞｼｯｸM-PRO" w:hAnsi="HG丸ｺﾞｼｯｸM-PRO"/>
                                <w:color w:val="000000" w:themeColor="text1"/>
                                <w:sz w:val="20"/>
                              </w:rPr>
                              <w:t>%（R4）</w:t>
                            </w:r>
                          </w:p>
                        </w:tc>
                        <w:tc>
                          <w:tcPr>
                            <w:tcW w:w="1134" w:type="dxa"/>
                            <w:vAlign w:val="center"/>
                          </w:tcPr>
                          <w:p w14:paraId="3ECB195E"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75%以上</w:t>
                            </w:r>
                          </w:p>
                        </w:tc>
                        <w:tc>
                          <w:tcPr>
                            <w:tcW w:w="640" w:type="dxa"/>
                            <w:vAlign w:val="center"/>
                          </w:tcPr>
                          <w:p w14:paraId="6932C980" w14:textId="7710B26A"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BB1E9A" w:rsidRPr="008545DB" w14:paraId="309C2460" w14:textId="5B1EB59F" w:rsidTr="00E64AEA">
                        <w:trPr>
                          <w:trHeight w:val="283"/>
                          <w:jc w:val="center"/>
                        </w:trPr>
                        <w:tc>
                          <w:tcPr>
                            <w:tcW w:w="411" w:type="dxa"/>
                            <w:vMerge w:val="restart"/>
                            <w:shd w:val="clear" w:color="auto" w:fill="4472C4" w:themeFill="accent5"/>
                            <w:vAlign w:val="center"/>
                          </w:tcPr>
                          <w:p w14:paraId="59C2EB2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17</w:t>
                            </w:r>
                          </w:p>
                        </w:tc>
                        <w:tc>
                          <w:tcPr>
                            <w:tcW w:w="2948" w:type="dxa"/>
                            <w:vAlign w:val="center"/>
                          </w:tcPr>
                          <w:p w14:paraId="25C550CE" w14:textId="77777777" w:rsidR="00BB1E9A"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20本以上の歯を有する人の</w:t>
                            </w:r>
                          </w:p>
                          <w:p w14:paraId="1DB9A370" w14:textId="77777777" w:rsidR="00BB1E9A" w:rsidRPr="008545DB" w:rsidRDefault="00BB1E9A" w:rsidP="009D09AD">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割合（80歳）</w:t>
                            </w:r>
                          </w:p>
                        </w:tc>
                        <w:tc>
                          <w:tcPr>
                            <w:tcW w:w="1881" w:type="dxa"/>
                            <w:vAlign w:val="center"/>
                          </w:tcPr>
                          <w:p w14:paraId="75BFC6CB" w14:textId="77777777" w:rsidR="00BB1E9A"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42.1%</w:t>
                            </w:r>
                          </w:p>
                          <w:p w14:paraId="593A420C"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（H25-27平均）</w:t>
                            </w:r>
                          </w:p>
                        </w:tc>
                        <w:tc>
                          <w:tcPr>
                            <w:tcW w:w="1843" w:type="dxa"/>
                            <w:vAlign w:val="center"/>
                          </w:tcPr>
                          <w:p w14:paraId="217C37D0" w14:textId="77777777" w:rsidR="00BB1E9A" w:rsidRPr="000E0298" w:rsidRDefault="00BB1E9A" w:rsidP="000E029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color w:val="000000" w:themeColor="text1"/>
                                <w:sz w:val="20"/>
                              </w:rPr>
                              <w:t>54.0%</w:t>
                            </w:r>
                          </w:p>
                          <w:p w14:paraId="6A9CA08B" w14:textId="346CD17D" w:rsidR="00BB1E9A" w:rsidRPr="008545DB" w:rsidRDefault="00BB1E9A" w:rsidP="00C61C78">
                            <w:pPr>
                              <w:jc w:val="center"/>
                              <w:rPr>
                                <w:rFonts w:ascii="HG丸ｺﾞｼｯｸM-PRO" w:eastAsia="HG丸ｺﾞｼｯｸM-PRO" w:hAnsi="HG丸ｺﾞｼｯｸM-PRO"/>
                                <w:color w:val="000000" w:themeColor="text1"/>
                                <w:sz w:val="20"/>
                              </w:rPr>
                            </w:pPr>
                            <w:r w:rsidRPr="000E0298">
                              <w:rPr>
                                <w:rFonts w:ascii="HG丸ｺﾞｼｯｸM-PRO" w:eastAsia="HG丸ｺﾞｼｯｸM-PRO" w:hAnsi="HG丸ｺﾞｼｯｸM-PRO" w:hint="eastAsia"/>
                                <w:color w:val="000000" w:themeColor="text1"/>
                                <w:sz w:val="20"/>
                              </w:rPr>
                              <w:t>（</w:t>
                            </w:r>
                            <w:r w:rsidRPr="000E0298">
                              <w:rPr>
                                <w:rFonts w:ascii="HG丸ｺﾞｼｯｸM-PRO" w:eastAsia="HG丸ｺﾞｼｯｸM-PRO" w:hAnsi="HG丸ｺﾞｼｯｸM-PRO"/>
                                <w:color w:val="000000" w:themeColor="text1"/>
                                <w:sz w:val="20"/>
                              </w:rPr>
                              <w:t>H29-R1平均）</w:t>
                            </w:r>
                          </w:p>
                        </w:tc>
                        <w:tc>
                          <w:tcPr>
                            <w:tcW w:w="1134" w:type="dxa"/>
                            <w:vAlign w:val="center"/>
                          </w:tcPr>
                          <w:p w14:paraId="15C7E4AB"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45%以上</w:t>
                            </w:r>
                          </w:p>
                        </w:tc>
                        <w:tc>
                          <w:tcPr>
                            <w:tcW w:w="640" w:type="dxa"/>
                            <w:vAlign w:val="center"/>
                          </w:tcPr>
                          <w:p w14:paraId="442A6E9A" w14:textId="6A2200BA" w:rsidR="00BB1E9A" w:rsidRPr="008545DB" w:rsidRDefault="00BB1E9A" w:rsidP="006C0FD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r>
                              <w:rPr>
                                <w:rFonts w:ascii="HG丸ｺﾞｼｯｸM-PRO" w:eastAsia="HG丸ｺﾞｼｯｸM-PRO" w:hAnsi="HG丸ｺﾞｼｯｸM-PRO"/>
                                <w:color w:val="000000" w:themeColor="text1"/>
                                <w:sz w:val="20"/>
                              </w:rPr>
                              <w:t>)</w:t>
                            </w:r>
                          </w:p>
                        </w:tc>
                      </w:tr>
                      <w:tr w:rsidR="00BB1E9A" w:rsidRPr="008545DB" w14:paraId="04B82CD8" w14:textId="77777777" w:rsidTr="00B817F2">
                        <w:trPr>
                          <w:trHeight w:val="283"/>
                          <w:jc w:val="center"/>
                        </w:trPr>
                        <w:tc>
                          <w:tcPr>
                            <w:tcW w:w="411" w:type="dxa"/>
                            <w:vMerge/>
                            <w:shd w:val="clear" w:color="auto" w:fill="4472C4" w:themeFill="accent5"/>
                            <w:vAlign w:val="center"/>
                          </w:tcPr>
                          <w:p w14:paraId="41B74ABD" w14:textId="77777777" w:rsidR="00BB1E9A" w:rsidRDefault="00BB1E9A" w:rsidP="00240BED">
                            <w:pPr>
                              <w:jc w:val="center"/>
                              <w:rPr>
                                <w:rFonts w:ascii="HG丸ｺﾞｼｯｸM-PRO" w:eastAsia="HG丸ｺﾞｼｯｸM-PRO" w:hAnsi="HG丸ｺﾞｼｯｸM-PRO"/>
                                <w:color w:val="FFFFFF" w:themeColor="background1"/>
                                <w:sz w:val="20"/>
                              </w:rPr>
                            </w:pPr>
                          </w:p>
                        </w:tc>
                        <w:tc>
                          <w:tcPr>
                            <w:tcW w:w="8446" w:type="dxa"/>
                            <w:gridSpan w:val="5"/>
                            <w:vAlign w:val="center"/>
                          </w:tcPr>
                          <w:p w14:paraId="5E808D43" w14:textId="1AF4C83C" w:rsidR="00BB1E9A" w:rsidRDefault="00BB1E9A">
                            <w:pPr>
                              <w:rPr>
                                <w:rFonts w:ascii="HG丸ｺﾞｼｯｸM-PRO" w:eastAsia="HG丸ｺﾞｼｯｸM-PRO" w:hAnsi="HG丸ｺﾞｼｯｸM-PRO"/>
                                <w:color w:val="000000" w:themeColor="text1"/>
                                <w:sz w:val="20"/>
                              </w:rPr>
                            </w:pPr>
                            <w:r w:rsidRPr="00F441E6">
                              <w:rPr>
                                <w:rFonts w:ascii="HG丸ｺﾞｼｯｸM-PRO" w:eastAsia="HG丸ｺﾞｼｯｸM-PRO" w:hAnsi="HG丸ｺﾞｼｯｸM-PRO" w:hint="eastAsia"/>
                                <w:color w:val="000000" w:themeColor="text1"/>
                                <w:sz w:val="20"/>
                              </w:rPr>
                              <w:t>参考値</w:t>
                            </w:r>
                            <w:r w:rsidRPr="00F441E6">
                              <w:rPr>
                                <w:rFonts w:ascii="HG丸ｺﾞｼｯｸM-PRO" w:eastAsia="HG丸ｺﾞｼｯｸM-PRO" w:hAnsi="HG丸ｺﾞｼｯｸM-PRO"/>
                                <w:color w:val="000000" w:themeColor="text1"/>
                                <w:sz w:val="20"/>
                              </w:rPr>
                              <w:t>：55.4</w:t>
                            </w:r>
                            <w:r w:rsidRPr="00F441E6">
                              <w:rPr>
                                <w:rFonts w:ascii="HG丸ｺﾞｼｯｸM-PRO" w:eastAsia="HG丸ｺﾞｼｯｸM-PRO" w:hAnsi="HG丸ｺﾞｼｯｸM-PRO" w:hint="eastAsia"/>
                                <w:color w:val="000000" w:themeColor="text1"/>
                                <w:sz w:val="20"/>
                              </w:rPr>
                              <w:t>％　大阪府健康づくり実態調査（</w:t>
                            </w:r>
                            <w:r w:rsidRPr="00F441E6">
                              <w:rPr>
                                <w:rFonts w:ascii="HG丸ｺﾞｼｯｸM-PRO" w:eastAsia="HG丸ｺﾞｼｯｸM-PRO" w:hAnsi="HG丸ｺﾞｼｯｸM-PRO"/>
                                <w:color w:val="000000" w:themeColor="text1"/>
                                <w:sz w:val="20"/>
                              </w:rPr>
                              <w:t>R4</w:t>
                            </w:r>
                            <w:r w:rsidRPr="00F441E6">
                              <w:rPr>
                                <w:rFonts w:ascii="HG丸ｺﾞｼｯｸM-PRO" w:eastAsia="HG丸ｺﾞｼｯｸM-PRO" w:hAnsi="HG丸ｺﾞｼｯｸM-PRO" w:hint="eastAsia"/>
                                <w:color w:val="000000" w:themeColor="text1"/>
                                <w:sz w:val="20"/>
                              </w:rPr>
                              <w:t>）</w:t>
                            </w:r>
                          </w:p>
                        </w:tc>
                      </w:tr>
                    </w:tbl>
                    <w:p w14:paraId="712C4FD0"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3C918BA9" w14:textId="77777777" w:rsidR="00953938" w:rsidRPr="00A61333" w:rsidRDefault="00953938" w:rsidP="00953938">
      <w:pPr>
        <w:rPr>
          <w:rFonts w:ascii="HG丸ｺﾞｼｯｸM-PRO" w:eastAsia="HG丸ｺﾞｼｯｸM-PRO" w:hAnsi="HG丸ｺﾞｼｯｸM-PRO"/>
          <w:b/>
          <w:sz w:val="24"/>
        </w:rPr>
      </w:pPr>
    </w:p>
    <w:p w14:paraId="36A7B05B"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5A25645B" w14:textId="1CC62BC0"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大阪府歯科医師会及び大阪府学校歯科医会と連携した学校歯科保健活動の推進として、コンクールへの事業協力および知事賞・教育委員会賞の授与</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行うほか、市町村教育委員会の学校保健の担当課や養護教諭</w:t>
      </w:r>
      <w:r w:rsidR="007043EB">
        <w:rPr>
          <w:rFonts w:ascii="HG丸ｺﾞｼｯｸM-PRO" w:eastAsia="HG丸ｺﾞｼｯｸM-PRO" w:hAnsi="HG丸ｺﾞｼｯｸM-PRO" w:hint="eastAsia"/>
          <w:sz w:val="22"/>
        </w:rPr>
        <w:t>部会</w:t>
      </w:r>
      <w:r w:rsidRPr="00A61333">
        <w:rPr>
          <w:rFonts w:ascii="HG丸ｺﾞｼｯｸM-PRO" w:eastAsia="HG丸ｺﾞｼｯｸM-PRO" w:hAnsi="HG丸ｺﾞｼｯｸM-PRO" w:hint="eastAsia"/>
          <w:sz w:val="22"/>
        </w:rPr>
        <w:t>をはじめ、教職員を対象とする研修会を通じて学校保健活動の充実を図るよう働きかけを実施してきました。</w:t>
      </w:r>
    </w:p>
    <w:p w14:paraId="43CB34EA" w14:textId="1E0B7580" w:rsidR="00CF60F7" w:rsidRPr="00A61333" w:rsidRDefault="00E24D7B" w:rsidP="00E24D7B">
      <w:pPr>
        <w:pStyle w:val="af"/>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高齢者の</w:t>
      </w:r>
      <w:r w:rsidR="00CF60F7" w:rsidRPr="00A61333">
        <w:rPr>
          <w:rFonts w:ascii="HG丸ｺﾞｼｯｸM-PRO" w:eastAsia="HG丸ｺﾞｼｯｸM-PRO" w:hAnsi="HG丸ｺﾞｼｯｸM-PRO" w:hint="eastAsia"/>
          <w:sz w:val="22"/>
        </w:rPr>
        <w:t>口の機能の維持・向上を図るための動画教材</w:t>
      </w:r>
      <w:r>
        <w:rPr>
          <w:rFonts w:ascii="HG丸ｺﾞｼｯｸM-PRO" w:eastAsia="HG丸ｺﾞｼｯｸM-PRO" w:hAnsi="HG丸ｺﾞｼｯｸM-PRO" w:hint="eastAsia"/>
          <w:sz w:val="22"/>
        </w:rPr>
        <w:t>や</w:t>
      </w:r>
      <w:r w:rsidR="00CF60F7" w:rsidRPr="00A61333">
        <w:rPr>
          <w:rFonts w:ascii="HG丸ｺﾞｼｯｸM-PRO" w:eastAsia="HG丸ｺﾞｼｯｸM-PRO" w:hAnsi="HG丸ｺﾞｼｯｸM-PRO" w:hint="eastAsia"/>
          <w:sz w:val="22"/>
        </w:rPr>
        <w:t>リーフレット</w:t>
      </w:r>
      <w:r>
        <w:rPr>
          <w:rFonts w:ascii="HG丸ｺﾞｼｯｸM-PRO" w:eastAsia="HG丸ｺﾞｼｯｸM-PRO" w:hAnsi="HG丸ｺﾞｼｯｸM-PRO" w:hint="eastAsia"/>
          <w:sz w:val="22"/>
        </w:rPr>
        <w:t>等の</w:t>
      </w:r>
      <w:r w:rsidR="00CF60F7" w:rsidRPr="00EF324E">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や</w:t>
      </w:r>
      <w:r w:rsidR="00CF60F7" w:rsidRPr="00EF324E">
        <w:rPr>
          <w:rFonts w:ascii="HG丸ｺﾞｼｯｸM-PRO" w:eastAsia="HG丸ｺﾞｼｯｸM-PRO" w:hAnsi="HG丸ｺﾞｼｯｸM-PRO" w:hint="eastAsia"/>
          <w:sz w:val="22"/>
        </w:rPr>
        <w:t>、デイサービス施設職員</w:t>
      </w:r>
      <w:r>
        <w:rPr>
          <w:rFonts w:ascii="HG丸ｺﾞｼｯｸM-PRO" w:eastAsia="HG丸ｺﾞｼｯｸM-PRO" w:hAnsi="HG丸ｺﾞｼｯｸM-PRO" w:hint="eastAsia"/>
          <w:sz w:val="22"/>
        </w:rPr>
        <w:t>に対する</w:t>
      </w:r>
      <w:r w:rsidRPr="00E24D7B">
        <w:rPr>
          <w:rFonts w:ascii="HG丸ｺﾞｼｯｸM-PRO" w:eastAsia="HG丸ｺﾞｼｯｸM-PRO" w:hAnsi="HG丸ｺﾞｼｯｸM-PRO" w:hint="eastAsia"/>
          <w:sz w:val="22"/>
        </w:rPr>
        <w:t>口腔保健指導に関する講習会開催の支援に取</w:t>
      </w:r>
      <w:r w:rsidR="00CE70A3">
        <w:rPr>
          <w:rFonts w:ascii="HG丸ｺﾞｼｯｸM-PRO" w:eastAsia="HG丸ｺﾞｼｯｸM-PRO" w:hAnsi="HG丸ｺﾞｼｯｸM-PRO" w:hint="eastAsia"/>
          <w:sz w:val="22"/>
        </w:rPr>
        <w:t>り</w:t>
      </w:r>
      <w:r w:rsidRPr="00E24D7B">
        <w:rPr>
          <w:rFonts w:ascii="HG丸ｺﾞｼｯｸM-PRO" w:eastAsia="HG丸ｺﾞｼｯｸM-PRO" w:hAnsi="HG丸ｺﾞｼｯｸM-PRO" w:hint="eastAsia"/>
          <w:sz w:val="22"/>
        </w:rPr>
        <w:t>組み</w:t>
      </w:r>
      <w:r w:rsidR="00CF60F7" w:rsidRPr="00A61333">
        <w:rPr>
          <w:rFonts w:ascii="HG丸ｺﾞｼｯｸM-PRO" w:eastAsia="HG丸ｺﾞｼｯｸM-PRO" w:hAnsi="HG丸ｺﾞｼｯｸM-PRO" w:hint="eastAsia"/>
          <w:sz w:val="22"/>
        </w:rPr>
        <w:t>ました。</w:t>
      </w:r>
    </w:p>
    <w:p w14:paraId="17FAF4A6" w14:textId="56DF9BCF" w:rsidR="00CF60F7" w:rsidRPr="00EF324E" w:rsidRDefault="00E24D7B" w:rsidP="00E24D7B">
      <w:pPr>
        <w:pStyle w:val="af"/>
        <w:numPr>
          <w:ilvl w:val="0"/>
          <w:numId w:val="4"/>
        </w:numPr>
        <w:ind w:leftChars="0"/>
        <w:rPr>
          <w:rFonts w:ascii="HG丸ｺﾞｼｯｸM-PRO" w:eastAsia="HG丸ｺﾞｼｯｸM-PRO" w:hAnsi="HG丸ｺﾞｼｯｸM-PRO"/>
          <w:sz w:val="22"/>
        </w:rPr>
      </w:pPr>
      <w:r w:rsidRPr="00E24D7B">
        <w:rPr>
          <w:rFonts w:ascii="HG丸ｺﾞｼｯｸM-PRO" w:eastAsia="HG丸ｺﾞｼｯｸM-PRO" w:hAnsi="HG丸ｺﾞｼｯｸM-PRO"/>
          <w:sz w:val="22"/>
        </w:rPr>
        <w:t>市町村における歯科保健に関する取組みの活性化に向けて、モデル事業の成果の共有や、市町村職員及び保健医療関係職への歯科に係る専門性を高めるための支援に取</w:t>
      </w:r>
      <w:r w:rsidR="00CE70A3">
        <w:rPr>
          <w:rFonts w:ascii="HG丸ｺﾞｼｯｸM-PRO" w:eastAsia="HG丸ｺﾞｼｯｸM-PRO" w:hAnsi="HG丸ｺﾞｼｯｸM-PRO" w:hint="eastAsia"/>
          <w:sz w:val="22"/>
        </w:rPr>
        <w:t>り</w:t>
      </w:r>
      <w:r w:rsidRPr="00E24D7B">
        <w:rPr>
          <w:rFonts w:ascii="HG丸ｺﾞｼｯｸM-PRO" w:eastAsia="HG丸ｺﾞｼｯｸM-PRO" w:hAnsi="HG丸ｺﾞｼｯｸM-PRO"/>
          <w:sz w:val="22"/>
        </w:rPr>
        <w:t>組みました。</w:t>
      </w:r>
    </w:p>
    <w:p w14:paraId="6787D3F8" w14:textId="7616646D" w:rsidR="00953938"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口腔ケアを含むフレイル予防について、セミナーやリーフレット配布による啓発を行ったり、健康アプリ「アスマイル」内で歯と口の</w:t>
      </w:r>
      <w:r w:rsidR="00B04B72">
        <w:rPr>
          <w:rFonts w:ascii="HG丸ｺﾞｼｯｸM-PRO" w:eastAsia="HG丸ｺﾞｼｯｸM-PRO" w:hAnsi="HG丸ｺﾞｼｯｸM-PRO" w:hint="eastAsia"/>
          <w:sz w:val="22"/>
        </w:rPr>
        <w:t>健康に関する情報発信</w:t>
      </w:r>
      <w:r w:rsidRPr="00A61333">
        <w:rPr>
          <w:rFonts w:ascii="HG丸ｺﾞｼｯｸM-PRO" w:eastAsia="HG丸ｺﾞｼｯｸM-PRO" w:hAnsi="HG丸ｺﾞｼｯｸM-PRO" w:hint="eastAsia"/>
          <w:sz w:val="22"/>
        </w:rPr>
        <w:t>を行うほか、公民連携の枠組みを活</w:t>
      </w:r>
      <w:r w:rsidR="00B04B72">
        <w:rPr>
          <w:rFonts w:ascii="HG丸ｺﾞｼｯｸM-PRO" w:eastAsia="HG丸ｺﾞｼｯｸM-PRO" w:hAnsi="HG丸ｺﾞｼｯｸM-PRO" w:hint="eastAsia"/>
          <w:sz w:val="22"/>
        </w:rPr>
        <w:t>用しポスター等を展開する</w:t>
      </w:r>
      <w:r w:rsidR="00D043C1">
        <w:rPr>
          <w:rFonts w:ascii="HG丸ｺﾞｼｯｸM-PRO" w:eastAsia="HG丸ｺﾞｼｯｸM-PRO" w:hAnsi="HG丸ｺﾞｼｯｸM-PRO" w:hint="eastAsia"/>
          <w:sz w:val="22"/>
        </w:rPr>
        <w:t>等</w:t>
      </w:r>
      <w:r w:rsidR="00B04B72">
        <w:rPr>
          <w:rFonts w:ascii="HG丸ｺﾞｼｯｸM-PRO" w:eastAsia="HG丸ｺﾞｼｯｸM-PRO" w:hAnsi="HG丸ｺﾞｼｯｸM-PRO" w:hint="eastAsia"/>
          <w:sz w:val="22"/>
        </w:rPr>
        <w:t>、さまざまな形で歯と口の健康に係る</w:t>
      </w:r>
      <w:r w:rsidRPr="00A61333">
        <w:rPr>
          <w:rFonts w:ascii="HG丸ｺﾞｼｯｸM-PRO" w:eastAsia="HG丸ｺﾞｼｯｸM-PRO" w:hAnsi="HG丸ｺﾞｼｯｸM-PRO" w:hint="eastAsia"/>
          <w:sz w:val="22"/>
        </w:rPr>
        <w:t>普及啓発を行いました。</w:t>
      </w:r>
    </w:p>
    <w:p w14:paraId="5C5830E9" w14:textId="1D83A99C" w:rsidR="00C05743" w:rsidRPr="00D4572C" w:rsidRDefault="00C05743" w:rsidP="00C05743">
      <w:pPr>
        <w:pStyle w:val="af"/>
        <w:numPr>
          <w:ilvl w:val="0"/>
          <w:numId w:val="4"/>
        </w:numPr>
        <w:ind w:leftChars="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lastRenderedPageBreak/>
        <w:t>大学、短大、専修学校の保健担当者を「歯と口の健康サポーター」として養成したほか、大学と連携し学びの場を活用した健康教育を実施し、青年期における学生に対する歯と口の健康づくりの重要性の意識付けに取</w:t>
      </w:r>
      <w:r w:rsidR="00CE70A3">
        <w:rPr>
          <w:rFonts w:ascii="HG丸ｺﾞｼｯｸM-PRO" w:eastAsia="HG丸ｺﾞｼｯｸM-PRO" w:hAnsi="HG丸ｺﾞｼｯｸM-PRO" w:hint="eastAsia"/>
          <w:color w:val="000000" w:themeColor="text1"/>
          <w:sz w:val="22"/>
        </w:rPr>
        <w:t>り</w:t>
      </w:r>
      <w:r w:rsidRPr="00D4572C">
        <w:rPr>
          <w:rFonts w:ascii="HG丸ｺﾞｼｯｸM-PRO" w:eastAsia="HG丸ｺﾞｼｯｸM-PRO" w:hAnsi="HG丸ｺﾞｼｯｸM-PRO" w:hint="eastAsia"/>
          <w:color w:val="000000" w:themeColor="text1"/>
          <w:sz w:val="22"/>
        </w:rPr>
        <w:t>組みました。</w:t>
      </w:r>
    </w:p>
    <w:p w14:paraId="3E59480A" w14:textId="060AE72E" w:rsidR="00C05743" w:rsidRPr="00D4572C"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〔主な事業等〕８０２０運動推進特別事業（</w:t>
      </w:r>
      <w:r w:rsidRPr="00D4572C">
        <w:rPr>
          <w:rFonts w:ascii="HG丸ｺﾞｼｯｸM-PRO" w:eastAsia="HG丸ｺﾞｼｯｸM-PRO" w:hAnsi="HG丸ｺﾞｼｯｸM-PRO"/>
          <w:color w:val="000000" w:themeColor="text1"/>
          <w:sz w:val="22"/>
        </w:rPr>
        <w:t>H30）</w:t>
      </w:r>
    </w:p>
    <w:p w14:paraId="022D88F8" w14:textId="76353499" w:rsidR="00C05743" w:rsidRPr="00D4572C"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 xml:space="preserve">　　　　　　　健康キャンパス・プロジェクト（</w:t>
      </w:r>
      <w:r w:rsidRPr="00D4572C">
        <w:rPr>
          <w:rFonts w:ascii="HG丸ｺﾞｼｯｸM-PRO" w:eastAsia="HG丸ｺﾞｼｯｸM-PRO" w:hAnsi="HG丸ｺﾞｼｯｸM-PRO"/>
          <w:color w:val="000000" w:themeColor="text1"/>
          <w:sz w:val="22"/>
        </w:rPr>
        <w:t>H30～R１）</w:t>
      </w:r>
    </w:p>
    <w:p w14:paraId="27EC43B3" w14:textId="402A5B13" w:rsidR="00C05743" w:rsidRPr="00D4572C" w:rsidRDefault="00C05743" w:rsidP="00C05743">
      <w:pPr>
        <w:pStyle w:val="af"/>
        <w:numPr>
          <w:ilvl w:val="0"/>
          <w:numId w:val="4"/>
        </w:numPr>
        <w:ind w:leftChars="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乳幼児歯科健診等の機会を活用した子育て女性への歯と口の健康と喫煙の関係性の啓発や、女性のための健活セミナー</w:t>
      </w:r>
      <w:r w:rsidR="009846AF">
        <w:rPr>
          <w:rFonts w:ascii="HG丸ｺﾞｼｯｸM-PRO" w:eastAsia="HG丸ｺﾞｼｯｸM-PRO" w:hAnsi="HG丸ｺﾞｼｯｸM-PRO" w:hint="eastAsia"/>
          <w:color w:val="000000" w:themeColor="text1"/>
          <w:sz w:val="22"/>
        </w:rPr>
        <w:t>や健活おおさかセミナー</w:t>
      </w:r>
      <w:r w:rsidRPr="00D4572C">
        <w:rPr>
          <w:rFonts w:ascii="HG丸ｺﾞｼｯｸM-PRO" w:eastAsia="HG丸ｺﾞｼｯｸM-PRO" w:hAnsi="HG丸ｺﾞｼｯｸM-PRO" w:hint="eastAsia"/>
          <w:color w:val="000000" w:themeColor="text1"/>
          <w:sz w:val="22"/>
        </w:rPr>
        <w:t>による定期的な歯科健診の重要性等に関する啓発に取</w:t>
      </w:r>
      <w:r w:rsidR="00CE70A3">
        <w:rPr>
          <w:rFonts w:ascii="HG丸ｺﾞｼｯｸM-PRO" w:eastAsia="HG丸ｺﾞｼｯｸM-PRO" w:hAnsi="HG丸ｺﾞｼｯｸM-PRO" w:hint="eastAsia"/>
          <w:color w:val="000000" w:themeColor="text1"/>
          <w:sz w:val="22"/>
        </w:rPr>
        <w:t>り</w:t>
      </w:r>
      <w:r w:rsidRPr="00D4572C">
        <w:rPr>
          <w:rFonts w:ascii="HG丸ｺﾞｼｯｸM-PRO" w:eastAsia="HG丸ｺﾞｼｯｸM-PRO" w:hAnsi="HG丸ｺﾞｼｯｸM-PRO" w:hint="eastAsia"/>
          <w:color w:val="000000" w:themeColor="text1"/>
          <w:sz w:val="22"/>
        </w:rPr>
        <w:t>組みました。</w:t>
      </w:r>
    </w:p>
    <w:p w14:paraId="2DEDE6F3" w14:textId="77777777" w:rsidR="00C05743" w:rsidRPr="00D4572C"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〔主な事業等〕大阪府子育て女性の禁煙支援事業（</w:t>
      </w:r>
      <w:r w:rsidRPr="00D4572C">
        <w:rPr>
          <w:rFonts w:ascii="HG丸ｺﾞｼｯｸM-PRO" w:eastAsia="HG丸ｺﾞｼｯｸM-PRO" w:hAnsi="HG丸ｺﾞｼｯｸM-PRO"/>
          <w:color w:val="000000" w:themeColor="text1"/>
          <w:sz w:val="22"/>
        </w:rPr>
        <w:t>H30）</w:t>
      </w:r>
    </w:p>
    <w:p w14:paraId="1AC1B63F" w14:textId="54A94866" w:rsidR="00C05743" w:rsidRDefault="00C05743" w:rsidP="00F441E6">
      <w:pPr>
        <w:pStyle w:val="af"/>
        <w:ind w:leftChars="0" w:left="36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 xml:space="preserve">　　　　　　　女性のための健活セミナー（</w:t>
      </w:r>
      <w:r w:rsidRPr="00D4572C">
        <w:rPr>
          <w:rFonts w:ascii="HG丸ｺﾞｼｯｸM-PRO" w:eastAsia="HG丸ｺﾞｼｯｸM-PRO" w:hAnsi="HG丸ｺﾞｼｯｸM-PRO"/>
          <w:color w:val="000000" w:themeColor="text1"/>
          <w:sz w:val="22"/>
        </w:rPr>
        <w:t>H30～R1）</w:t>
      </w:r>
    </w:p>
    <w:p w14:paraId="7D4B59A7" w14:textId="7B45BB96" w:rsidR="009846AF" w:rsidRPr="00D4572C" w:rsidRDefault="009846AF" w:rsidP="00F441E6">
      <w:pPr>
        <w:pStyle w:val="af"/>
        <w:ind w:leftChars="0" w:left="36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健活おおさかセミナー（R2～R4）</w:t>
      </w:r>
    </w:p>
    <w:p w14:paraId="5BFF6484" w14:textId="77777777" w:rsidR="00C05743" w:rsidRPr="00C05743" w:rsidRDefault="00C05743" w:rsidP="00F441E6">
      <w:pPr>
        <w:pStyle w:val="af"/>
        <w:ind w:leftChars="0" w:left="360"/>
        <w:rPr>
          <w:rFonts w:ascii="HG丸ｺﾞｼｯｸM-PRO" w:eastAsia="HG丸ｺﾞｼｯｸM-PRO" w:hAnsi="HG丸ｺﾞｼｯｸM-PRO"/>
          <w:sz w:val="22"/>
        </w:rPr>
      </w:pPr>
    </w:p>
    <w:p w14:paraId="74E55DBF" w14:textId="77777777" w:rsidR="00C05743" w:rsidRPr="00C05743" w:rsidRDefault="00C05743" w:rsidP="00F441E6">
      <w:pPr>
        <w:pStyle w:val="af"/>
        <w:ind w:leftChars="0" w:left="360"/>
        <w:rPr>
          <w:rFonts w:ascii="HG丸ｺﾞｼｯｸM-PRO" w:eastAsia="HG丸ｺﾞｼｯｸM-PRO" w:hAnsi="HG丸ｺﾞｼｯｸM-PRO"/>
          <w:sz w:val="22"/>
        </w:rPr>
      </w:pPr>
    </w:p>
    <w:p w14:paraId="6BDBC1C6" w14:textId="77777777" w:rsidR="009A2152" w:rsidRDefault="006C6498" w:rsidP="00EF324E">
      <w:pPr>
        <w:rPr>
          <w:rFonts w:ascii="HG丸ｺﾞｼｯｸM-PRO" w:eastAsia="HG丸ｺﾞｼｯｸM-PRO" w:hAnsi="HG丸ｺﾞｼｯｸM-PRO"/>
          <w:sz w:val="22"/>
        </w:rPr>
      </w:pPr>
      <w:r w:rsidRPr="006C6498">
        <w:rPr>
          <w:rFonts w:ascii="HG丸ｺﾞｼｯｸM-PRO" w:eastAsia="HG丸ｺﾞｼｯｸM-PRO" w:hAnsi="HG丸ｺﾞｼｯｸM-PRO" w:hint="eastAsia"/>
          <w:sz w:val="22"/>
        </w:rPr>
        <w:t xml:space="preserve">【咀嚼良好者の割合】　</w:t>
      </w:r>
    </w:p>
    <w:p w14:paraId="1844DC4F" w14:textId="2BEC428A" w:rsidR="006C6498" w:rsidRDefault="009A2152" w:rsidP="00EF324E">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4C94FF88" wp14:editId="21C180A0">
            <wp:extent cx="5919470" cy="2158365"/>
            <wp:effectExtent l="0" t="0" r="508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470" cy="2158365"/>
                    </a:xfrm>
                    <a:prstGeom prst="rect">
                      <a:avLst/>
                    </a:prstGeom>
                    <a:noFill/>
                    <a:ln>
                      <a:noFill/>
                    </a:ln>
                  </pic:spPr>
                </pic:pic>
              </a:graphicData>
            </a:graphic>
          </wp:inline>
        </w:drawing>
      </w:r>
    </w:p>
    <w:p w14:paraId="31F7AE03" w14:textId="77777777" w:rsidR="006C6498" w:rsidRPr="000342FD" w:rsidRDefault="006C6498" w:rsidP="00EF324E">
      <w:pPr>
        <w:rPr>
          <w:rFonts w:ascii="HG丸ｺﾞｼｯｸM-PRO" w:eastAsia="HG丸ｺﾞｼｯｸM-PRO" w:hAnsi="HG丸ｺﾞｼｯｸM-PRO"/>
        </w:rPr>
      </w:pPr>
      <w:r w:rsidRPr="000342FD">
        <w:rPr>
          <w:rFonts w:ascii="HG丸ｺﾞｼｯｸM-PRO" w:eastAsia="HG丸ｺﾞｼｯｸM-PRO" w:hAnsi="HG丸ｺﾞｼｯｸM-PRO" w:hint="eastAsia"/>
        </w:rPr>
        <w:t>出典：「お口の健康」と「食育」に関するアンケート調査（大阪府）（平成</w:t>
      </w:r>
      <w:r w:rsidRPr="000342FD">
        <w:rPr>
          <w:rFonts w:ascii="HG丸ｺﾞｼｯｸM-PRO" w:eastAsia="HG丸ｺﾞｼｯｸM-PRO" w:hAnsi="HG丸ｺﾞｼｯｸM-PRO"/>
        </w:rPr>
        <w:t>28年）</w:t>
      </w:r>
    </w:p>
    <w:p w14:paraId="17638D54" w14:textId="5A2DD1F5" w:rsidR="006C6498" w:rsidRPr="000342FD" w:rsidRDefault="00B04B72" w:rsidP="00F441E6">
      <w:pPr>
        <w:ind w:firstLineChars="300" w:firstLine="630"/>
        <w:rPr>
          <w:rFonts w:ascii="HG丸ｺﾞｼｯｸM-PRO" w:eastAsia="HG丸ｺﾞｼｯｸM-PRO" w:hAnsi="HG丸ｺﾞｼｯｸM-PRO"/>
        </w:rPr>
      </w:pPr>
      <w:r w:rsidRPr="00B04B72">
        <w:rPr>
          <w:rFonts w:ascii="HG丸ｺﾞｼｯｸM-PRO" w:eastAsia="HG丸ｺﾞｼｯｸM-PRO" w:hAnsi="HG丸ｺﾞｼｯｸM-PRO" w:hint="eastAsia"/>
        </w:rPr>
        <w:t>インターネットアンケートによる大阪府民の健康意識調査</w:t>
      </w:r>
      <w:r w:rsidR="006C6498" w:rsidRPr="000342FD">
        <w:rPr>
          <w:rFonts w:ascii="HG丸ｺﾞｼｯｸM-PRO" w:eastAsia="HG丸ｺﾞｼｯｸM-PRO" w:hAnsi="HG丸ｺﾞｼｯｸM-PRO"/>
        </w:rPr>
        <w:t>（大阪府）（令和2年）</w:t>
      </w:r>
    </w:p>
    <w:p w14:paraId="4718EDCA" w14:textId="216AC064" w:rsidR="006C6498" w:rsidRDefault="006C6498" w:rsidP="00F441E6">
      <w:pPr>
        <w:ind w:firstLineChars="300" w:firstLine="630"/>
        <w:rPr>
          <w:rFonts w:ascii="HG丸ｺﾞｼｯｸM-PRO" w:eastAsia="HG丸ｺﾞｼｯｸM-PRO" w:hAnsi="HG丸ｺﾞｼｯｸM-PRO"/>
          <w:sz w:val="22"/>
        </w:rPr>
      </w:pPr>
      <w:r w:rsidRPr="000342FD">
        <w:rPr>
          <w:rFonts w:ascii="HG丸ｺﾞｼｯｸM-PRO" w:eastAsia="HG丸ｺﾞｼｯｸM-PRO" w:hAnsi="HG丸ｺﾞｼｯｸM-PRO"/>
        </w:rPr>
        <w:t>大阪府健康づくり実態調査（令和4年）</w:t>
      </w:r>
    </w:p>
    <w:p w14:paraId="2D4C8A05" w14:textId="1C0D5830" w:rsidR="006C6498" w:rsidRDefault="006B715C" w:rsidP="00EF324E">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5648" behindDoc="0" locked="0" layoutInCell="1" allowOverlap="1" wp14:anchorId="744D3969" wp14:editId="0ED9B31B">
                <wp:simplePos x="0" y="0"/>
                <wp:positionH relativeFrom="margin">
                  <wp:posOffset>-36195</wp:posOffset>
                </wp:positionH>
                <wp:positionV relativeFrom="paragraph">
                  <wp:posOffset>231140</wp:posOffset>
                </wp:positionV>
                <wp:extent cx="5905500" cy="1924334"/>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905500" cy="19243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5759A" id="正方形/長方形 24" o:spid="_x0000_s1026" style="position:absolute;left:0;text-align:left;margin-left:-2.85pt;margin-top:18.2pt;width:465pt;height:1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" filled="f" strokecolor="black [3213]" strokeweight="1pt">
                <w10:wrap anchorx="margin"/>
              </v:rect>
            </w:pict>
          </mc:Fallback>
        </mc:AlternateContent>
      </w:r>
    </w:p>
    <w:p w14:paraId="6FACA8E3" w14:textId="6540CA04" w:rsidR="000E0298" w:rsidRPr="00D4572C" w:rsidRDefault="00B524D2" w:rsidP="00EF324E">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sidRPr="00D4572C">
        <w:rPr>
          <w:rFonts w:ascii="HG丸ｺﾞｼｯｸM-PRO" w:eastAsia="HG丸ｺﾞｼｯｸM-PRO" w:hAnsi="HG丸ｺﾞｼｯｸM-PRO" w:hint="eastAsia"/>
          <w:color w:val="000000" w:themeColor="text1"/>
          <w:sz w:val="22"/>
        </w:rPr>
        <w:t>最終評価及び</w:t>
      </w:r>
      <w:r w:rsidR="000E0298" w:rsidRPr="00D4572C">
        <w:rPr>
          <w:rFonts w:ascii="HG丸ｺﾞｼｯｸM-PRO" w:eastAsia="HG丸ｺﾞｼｯｸM-PRO" w:hAnsi="HG丸ｺﾞｼｯｸM-PRO" w:hint="eastAsia"/>
          <w:color w:val="000000" w:themeColor="text1"/>
          <w:sz w:val="22"/>
        </w:rPr>
        <w:t>課題】</w:t>
      </w:r>
    </w:p>
    <w:p w14:paraId="0361BF90" w14:textId="26934BB7" w:rsidR="00020F4E" w:rsidRPr="00D4572C" w:rsidRDefault="00B333DA" w:rsidP="00F441E6">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歯と口の健康に係る各指標については、総じて目標達成もしくは改善傾向にあります。</w:t>
      </w:r>
      <w:r w:rsidR="000C77B1" w:rsidRPr="00D4572C">
        <w:rPr>
          <w:rFonts w:ascii="HG丸ｺﾞｼｯｸM-PRO" w:eastAsia="HG丸ｺﾞｼｯｸM-PRO" w:hAnsi="HG丸ｺﾞｼｯｸM-PRO" w:hint="eastAsia"/>
          <w:color w:val="000000" w:themeColor="text1"/>
          <w:sz w:val="22"/>
        </w:rPr>
        <w:t>むし歯や歯周病は気づかないまま</w:t>
      </w:r>
      <w:r w:rsidRPr="00D4572C">
        <w:rPr>
          <w:rFonts w:ascii="HG丸ｺﾞｼｯｸM-PRO" w:eastAsia="HG丸ｺﾞｼｯｸM-PRO" w:hAnsi="HG丸ｺﾞｼｯｸM-PRO" w:hint="eastAsia"/>
          <w:color w:val="000000" w:themeColor="text1"/>
          <w:sz w:val="22"/>
        </w:rPr>
        <w:t>進行し</w:t>
      </w:r>
      <w:r w:rsidR="000C77B1" w:rsidRPr="00D4572C">
        <w:rPr>
          <w:rFonts w:ascii="HG丸ｺﾞｼｯｸM-PRO" w:eastAsia="HG丸ｺﾞｼｯｸM-PRO" w:hAnsi="HG丸ｺﾞｼｯｸM-PRO" w:hint="eastAsia"/>
          <w:color w:val="000000" w:themeColor="text1"/>
          <w:sz w:val="22"/>
        </w:rPr>
        <w:t>やすい傾向があるため、セルフケア</w:t>
      </w:r>
      <w:r w:rsidRPr="00D4572C">
        <w:rPr>
          <w:rFonts w:ascii="HG丸ｺﾞｼｯｸM-PRO" w:eastAsia="HG丸ｺﾞｼｯｸM-PRO" w:hAnsi="HG丸ｺﾞｼｯｸM-PRO" w:hint="eastAsia"/>
          <w:color w:val="000000" w:themeColor="text1"/>
          <w:sz w:val="22"/>
        </w:rPr>
        <w:t>（※）</w:t>
      </w:r>
      <w:r w:rsidR="000C77B1" w:rsidRPr="00D4572C">
        <w:rPr>
          <w:rFonts w:ascii="HG丸ｺﾞｼｯｸM-PRO" w:eastAsia="HG丸ｺﾞｼｯｸM-PRO" w:hAnsi="HG丸ｺﾞｼｯｸM-PRO" w:hint="eastAsia"/>
          <w:color w:val="000000" w:themeColor="text1"/>
          <w:sz w:val="22"/>
        </w:rPr>
        <w:t>と専門家による定期的なチェックが必要であり、</w:t>
      </w:r>
      <w:r w:rsidR="00735B4F" w:rsidRPr="00D4572C">
        <w:rPr>
          <w:rFonts w:ascii="HG丸ｺﾞｼｯｸM-PRO" w:eastAsia="HG丸ｺﾞｼｯｸM-PRO" w:hAnsi="HG丸ｺﾞｼｯｸM-PRO" w:hint="eastAsia"/>
          <w:color w:val="000000" w:themeColor="text1"/>
          <w:sz w:val="22"/>
        </w:rPr>
        <w:t>より効果的な啓発手法を導入する</w:t>
      </w:r>
      <w:r w:rsidR="00D043C1">
        <w:rPr>
          <w:rFonts w:ascii="HG丸ｺﾞｼｯｸM-PRO" w:eastAsia="HG丸ｺﾞｼｯｸM-PRO" w:hAnsi="HG丸ｺﾞｼｯｸM-PRO" w:hint="eastAsia"/>
          <w:color w:val="000000" w:themeColor="text1"/>
          <w:sz w:val="22"/>
        </w:rPr>
        <w:t>等</w:t>
      </w:r>
      <w:r w:rsidRPr="00D4572C">
        <w:rPr>
          <w:rFonts w:ascii="HG丸ｺﾞｼｯｸM-PRO" w:eastAsia="HG丸ｺﾞｼｯｸM-PRO" w:hAnsi="HG丸ｺﾞｼｯｸM-PRO" w:hint="eastAsia"/>
          <w:color w:val="000000" w:themeColor="text1"/>
          <w:sz w:val="22"/>
        </w:rPr>
        <w:t>、</w:t>
      </w:r>
      <w:r w:rsidR="00735B4F" w:rsidRPr="00D4572C">
        <w:rPr>
          <w:rFonts w:ascii="HG丸ｺﾞｼｯｸM-PRO" w:eastAsia="HG丸ｺﾞｼｯｸM-PRO" w:hAnsi="HG丸ｺﾞｼｯｸM-PRO" w:hint="eastAsia"/>
          <w:color w:val="000000" w:themeColor="text1"/>
          <w:sz w:val="22"/>
        </w:rPr>
        <w:t>継続した取組みが重要</w:t>
      </w:r>
      <w:r w:rsidR="00F83F45" w:rsidRPr="00D4572C">
        <w:rPr>
          <w:rFonts w:ascii="HG丸ｺﾞｼｯｸM-PRO" w:eastAsia="HG丸ｺﾞｼｯｸM-PRO" w:hAnsi="HG丸ｺﾞｼｯｸM-PRO" w:hint="eastAsia"/>
          <w:color w:val="000000" w:themeColor="text1"/>
          <w:sz w:val="22"/>
        </w:rPr>
        <w:t>です。</w:t>
      </w:r>
    </w:p>
    <w:p w14:paraId="43D8FBD2" w14:textId="77777777" w:rsidR="006B715C" w:rsidRPr="00D4572C" w:rsidRDefault="006B715C" w:rsidP="00F441E6">
      <w:pPr>
        <w:ind w:firstLineChars="100" w:firstLine="220"/>
        <w:rPr>
          <w:rFonts w:ascii="HG丸ｺﾞｼｯｸM-PRO" w:eastAsia="HG丸ｺﾞｼｯｸM-PRO" w:hAnsi="HG丸ｺﾞｼｯｸM-PRO"/>
          <w:color w:val="000000" w:themeColor="text1"/>
          <w:sz w:val="22"/>
        </w:rPr>
      </w:pPr>
    </w:p>
    <w:p w14:paraId="07561FD9" w14:textId="6046CBA8" w:rsidR="00020F4E" w:rsidRPr="00096D88" w:rsidRDefault="006B715C" w:rsidP="00096D88">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※自分で日常行うケアのこと。</w:t>
      </w:r>
      <w:r w:rsidR="003F71D8" w:rsidRPr="00D4572C">
        <w:rPr>
          <w:rFonts w:ascii="HG丸ｺﾞｼｯｸM-PRO" w:eastAsia="HG丸ｺﾞｼｯｸM-PRO" w:hAnsi="HG丸ｺﾞｼｯｸM-PRO" w:hint="eastAsia"/>
          <w:color w:val="000000" w:themeColor="text1"/>
          <w:sz w:val="22"/>
        </w:rPr>
        <w:t>具体的には、</w:t>
      </w:r>
      <w:r w:rsidRPr="00D4572C">
        <w:rPr>
          <w:rFonts w:ascii="HG丸ｺﾞｼｯｸM-PRO" w:eastAsia="HG丸ｺﾞｼｯｸM-PRO" w:hAnsi="HG丸ｺﾞｼｯｸM-PRO" w:hint="eastAsia"/>
          <w:color w:val="000000" w:themeColor="text1"/>
          <w:sz w:val="22"/>
        </w:rPr>
        <w:t>歯みがき</w:t>
      </w:r>
      <w:r w:rsidR="00D043C1">
        <w:rPr>
          <w:rFonts w:ascii="HG丸ｺﾞｼｯｸM-PRO" w:eastAsia="HG丸ｺﾞｼｯｸM-PRO" w:hAnsi="HG丸ｺﾞｼｯｸM-PRO" w:hint="eastAsia"/>
          <w:color w:val="000000" w:themeColor="text1"/>
          <w:sz w:val="22"/>
        </w:rPr>
        <w:t>等</w:t>
      </w:r>
      <w:r w:rsidRPr="00D4572C">
        <w:rPr>
          <w:rFonts w:ascii="HG丸ｺﾞｼｯｸM-PRO" w:eastAsia="HG丸ｺﾞｼｯｸM-PRO" w:hAnsi="HG丸ｺﾞｼｯｸM-PRO" w:hint="eastAsia"/>
          <w:color w:val="000000" w:themeColor="text1"/>
          <w:sz w:val="22"/>
        </w:rPr>
        <w:t>で</w:t>
      </w:r>
      <w:r w:rsidR="00722B9B" w:rsidRPr="00D4572C">
        <w:rPr>
          <w:rFonts w:ascii="HG丸ｺﾞｼｯｸM-PRO" w:eastAsia="HG丸ｺﾞｼｯｸM-PRO" w:hAnsi="HG丸ｺﾞｼｯｸM-PRO" w:hint="eastAsia"/>
          <w:color w:val="000000" w:themeColor="text1"/>
          <w:sz w:val="22"/>
        </w:rPr>
        <w:t>歯垢</w:t>
      </w:r>
      <w:r w:rsidRPr="00D4572C">
        <w:rPr>
          <w:rFonts w:ascii="HG丸ｺﾞｼｯｸM-PRO" w:eastAsia="HG丸ｺﾞｼｯｸM-PRO" w:hAnsi="HG丸ｺﾞｼｯｸM-PRO" w:hint="eastAsia"/>
          <w:color w:val="000000" w:themeColor="text1"/>
          <w:sz w:val="22"/>
        </w:rPr>
        <w:t>をとる、フッ化物配合歯みがき剤を利用する、たばこを吸わない</w:t>
      </w:r>
      <w:r w:rsidR="00D043C1">
        <w:rPr>
          <w:rFonts w:ascii="HG丸ｺﾞｼｯｸM-PRO" w:eastAsia="HG丸ｺﾞｼｯｸM-PRO" w:hAnsi="HG丸ｺﾞｼｯｸM-PRO" w:hint="eastAsia"/>
          <w:color w:val="000000" w:themeColor="text1"/>
          <w:sz w:val="22"/>
        </w:rPr>
        <w:t>等</w:t>
      </w:r>
      <w:r w:rsidRPr="00D4572C">
        <w:rPr>
          <w:rFonts w:ascii="HG丸ｺﾞｼｯｸM-PRO" w:eastAsia="HG丸ｺﾞｼｯｸM-PRO" w:hAnsi="HG丸ｺﾞｼｯｸM-PRO" w:hint="eastAsia"/>
          <w:color w:val="000000" w:themeColor="text1"/>
          <w:sz w:val="22"/>
        </w:rPr>
        <w:t>。</w:t>
      </w:r>
    </w:p>
    <w:p w14:paraId="40E0E688" w14:textId="3CDB6E12" w:rsidR="00D4572C" w:rsidRDefault="00D4572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35F919" w14:textId="77777777" w:rsidR="00953938" w:rsidRPr="00A61333" w:rsidRDefault="00953938" w:rsidP="00F441E6">
      <w:pPr>
        <w:widowControl/>
        <w:jc w:val="left"/>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（８）こころの健康</w:t>
      </w:r>
    </w:p>
    <w:p w14:paraId="27A2151E"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347CC9B6" wp14:editId="2C051208">
                <wp:extent cx="5724000" cy="3228975"/>
                <wp:effectExtent l="0" t="0" r="10160" b="28575"/>
                <wp:docPr id="7" name="正方形/長方形 7"/>
                <wp:cNvGraphicFramePr/>
                <a:graphic xmlns:a="http://schemas.openxmlformats.org/drawingml/2006/main">
                  <a:graphicData uri="http://schemas.microsoft.com/office/word/2010/wordprocessingShape">
                    <wps:wsp>
                      <wps:cNvSpPr/>
                      <wps:spPr>
                        <a:xfrm>
                          <a:off x="0" y="0"/>
                          <a:ext cx="5724000" cy="322897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23D88FF4" w14:textId="77777777" w:rsidTr="00753019">
                              <w:trPr>
                                <w:jc w:val="center"/>
                              </w:trPr>
                              <w:tc>
                                <w:tcPr>
                                  <w:tcW w:w="2268" w:type="dxa"/>
                                  <w:shd w:val="clear" w:color="auto" w:fill="1F3864" w:themeFill="accent5" w:themeFillShade="80"/>
                                  <w:vAlign w:val="center"/>
                                </w:tcPr>
                                <w:p w14:paraId="09731106"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E60C47C" w14:textId="77777777" w:rsidR="00BB1E9A" w:rsidRDefault="00BB1E9A"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15E9075"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6174701"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060BBBA9"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B2AE65D" w14:textId="6536A6E9"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w:t>
                            </w:r>
                            <w:r>
                              <w:rPr>
                                <w:rFonts w:ascii="HG丸ｺﾞｼｯｸM-PRO" w:eastAsia="HG丸ｺﾞｼｯｸM-PRO" w:hAnsi="HG丸ｺﾞｼｯｸM-PRO" w:hint="eastAsia"/>
                                <w:color w:val="000000" w:themeColor="text1"/>
                              </w:rPr>
                              <w:t>等</w:t>
                            </w:r>
                            <w:r w:rsidRPr="009D09AD">
                              <w:rPr>
                                <w:rFonts w:ascii="HG丸ｺﾞｼｯｸM-PRO" w:eastAsia="HG丸ｺﾞｼｯｸM-PRO" w:hAnsi="HG丸ｺﾞｼｯｸM-PRO" w:hint="eastAsia"/>
                                <w:color w:val="000000" w:themeColor="text1"/>
                              </w:rPr>
                              <w:t>、専門的な支援を受けます。</w:t>
                            </w:r>
                          </w:p>
                          <w:p w14:paraId="07D43875"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73869C98"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412"/>
                              <w:gridCol w:w="1701"/>
                              <w:gridCol w:w="1559"/>
                              <w:gridCol w:w="1134"/>
                              <w:gridCol w:w="585"/>
                            </w:tblGrid>
                            <w:tr w:rsidR="00BB1E9A" w:rsidRPr="008545DB" w14:paraId="029074C3" w14:textId="28EAFA06" w:rsidTr="00E64AEA">
                              <w:trPr>
                                <w:trHeight w:val="283"/>
                                <w:jc w:val="center"/>
                              </w:trPr>
                              <w:tc>
                                <w:tcPr>
                                  <w:tcW w:w="411" w:type="dxa"/>
                                  <w:shd w:val="clear" w:color="auto" w:fill="4472C4" w:themeFill="accent5"/>
                                  <w:vAlign w:val="center"/>
                                </w:tcPr>
                                <w:p w14:paraId="0E3266F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3412" w:type="dxa"/>
                                  <w:shd w:val="clear" w:color="auto" w:fill="4472C4" w:themeFill="accent5"/>
                                  <w:vAlign w:val="center"/>
                                </w:tcPr>
                                <w:p w14:paraId="3EA59D7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72961EB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559" w:type="dxa"/>
                                  <w:shd w:val="clear" w:color="auto" w:fill="4472C4" w:themeFill="accent5"/>
                                  <w:vAlign w:val="center"/>
                                </w:tcPr>
                                <w:p w14:paraId="042444F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7E75A6E4"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5986831B" w14:textId="6429810D" w:rsidR="00BB1E9A" w:rsidRPr="008545DB" w:rsidRDefault="00BB1E9A" w:rsidP="00110061">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2A52B068" w14:textId="27E0EA40" w:rsidTr="00E64AEA">
                              <w:trPr>
                                <w:trHeight w:val="567"/>
                                <w:jc w:val="center"/>
                              </w:trPr>
                              <w:tc>
                                <w:tcPr>
                                  <w:tcW w:w="411" w:type="dxa"/>
                                  <w:shd w:val="clear" w:color="auto" w:fill="4472C4" w:themeFill="accent5"/>
                                  <w:vAlign w:val="center"/>
                                </w:tcPr>
                                <w:p w14:paraId="7ADC2119"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3412" w:type="dxa"/>
                                  <w:vAlign w:val="center"/>
                                </w:tcPr>
                                <w:p w14:paraId="03B4E810" w14:textId="2CA142AA" w:rsidR="00BB1E9A" w:rsidRPr="008545DB" w:rsidRDefault="00BB1E9A"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気分障がい・不安障がいに相応する心理的苦痛を感じている者の割合（</w:t>
                                  </w:r>
                                  <w:r w:rsidRPr="005747F2">
                                    <w:rPr>
                                      <w:rFonts w:ascii="HG丸ｺﾞｼｯｸM-PRO" w:eastAsia="HG丸ｺﾞｼｯｸM-PRO" w:hAnsi="HG丸ｺﾞｼｯｸM-PRO"/>
                                      <w:color w:val="000000" w:themeColor="text1"/>
                                      <w:sz w:val="20"/>
                                    </w:rPr>
                                    <w:t>20歳以上）（☆）</w:t>
                                  </w:r>
                                </w:p>
                              </w:tc>
                              <w:tc>
                                <w:tcPr>
                                  <w:tcW w:w="1701" w:type="dxa"/>
                                  <w:vAlign w:val="center"/>
                                </w:tcPr>
                                <w:p w14:paraId="4E375AC5"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559" w:type="dxa"/>
                                  <w:vAlign w:val="center"/>
                                </w:tcPr>
                                <w:p w14:paraId="3CA210CE" w14:textId="23EF514E" w:rsidR="00BB1E9A" w:rsidRPr="008545DB" w:rsidRDefault="00BB1E9A" w:rsidP="00CE604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w:t>
                                  </w:r>
                                  <w:r>
                                    <w:rPr>
                                      <w:rFonts w:ascii="HG丸ｺﾞｼｯｸM-PRO" w:eastAsia="HG丸ｺﾞｼｯｸM-PRO" w:hAnsi="HG丸ｺﾞｼｯｸM-PRO"/>
                                      <w:color w:val="000000" w:themeColor="text1"/>
                                      <w:sz w:val="20"/>
                                    </w:rPr>
                                    <w:t>4</w:t>
                                  </w:r>
                                  <w:r w:rsidRPr="005747F2">
                                    <w:rPr>
                                      <w:rFonts w:ascii="HG丸ｺﾞｼｯｸM-PRO" w:eastAsia="HG丸ｺﾞｼｯｸM-PRO" w:hAnsi="HG丸ｺﾞｼｯｸM-PRO"/>
                                      <w:color w:val="000000" w:themeColor="text1"/>
                                      <w:sz w:val="20"/>
                                    </w:rPr>
                                    <w:t>）</w:t>
                                  </w:r>
                                </w:p>
                              </w:tc>
                              <w:tc>
                                <w:tcPr>
                                  <w:tcW w:w="1134" w:type="dxa"/>
                                  <w:vAlign w:val="center"/>
                                </w:tcPr>
                                <w:p w14:paraId="306B957D"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c>
                                <w:tcPr>
                                  <w:tcW w:w="585" w:type="dxa"/>
                                  <w:vAlign w:val="center"/>
                                </w:tcPr>
                                <w:p w14:paraId="7A87684C" w14:textId="5017E71E" w:rsidR="00BB1E9A" w:rsidRPr="008545DB" w:rsidRDefault="00BB1E9A"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BB1E9A" w:rsidRPr="008545DB" w14:paraId="30EB2852" w14:textId="65338659" w:rsidTr="00E64AEA">
                              <w:trPr>
                                <w:trHeight w:val="283"/>
                                <w:jc w:val="center"/>
                              </w:trPr>
                              <w:tc>
                                <w:tcPr>
                                  <w:tcW w:w="411" w:type="dxa"/>
                                  <w:shd w:val="clear" w:color="auto" w:fill="4472C4" w:themeFill="accent5"/>
                                  <w:vAlign w:val="center"/>
                                </w:tcPr>
                                <w:p w14:paraId="4146510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3412" w:type="dxa"/>
                                  <w:vAlign w:val="center"/>
                                </w:tcPr>
                                <w:p w14:paraId="419EA1A7"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701" w:type="dxa"/>
                                  <w:vAlign w:val="center"/>
                                </w:tcPr>
                                <w:p w14:paraId="7DAC5B08"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559" w:type="dxa"/>
                                  <w:vAlign w:val="center"/>
                                </w:tcPr>
                                <w:p w14:paraId="582D3A2A" w14:textId="3BB26E8E" w:rsidR="00BB1E9A" w:rsidRPr="008545DB" w:rsidRDefault="00BB1E9A"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22.9</w:t>
                                  </w:r>
                                  <w:r w:rsidRPr="00110061">
                                    <w:rPr>
                                      <w:rFonts w:ascii="HG丸ｺﾞｼｯｸM-PRO" w:eastAsia="HG丸ｺﾞｼｯｸM-PRO" w:hAnsi="HG丸ｺﾞｼｯｸM-PRO"/>
                                      <w:color w:val="000000" w:themeColor="text1"/>
                                      <w:sz w:val="20"/>
                                    </w:rPr>
                                    <w:t>%（R4）</w:t>
                                  </w:r>
                                </w:p>
                              </w:tc>
                              <w:tc>
                                <w:tcPr>
                                  <w:tcW w:w="1134" w:type="dxa"/>
                                  <w:vAlign w:val="center"/>
                                </w:tcPr>
                                <w:p w14:paraId="5A1D4BA0" w14:textId="77777777" w:rsidR="00BB1E9A" w:rsidRPr="008545DB" w:rsidRDefault="00BB1E9A"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c>
                                <w:tcPr>
                                  <w:tcW w:w="585" w:type="dxa"/>
                                  <w:vAlign w:val="center"/>
                                </w:tcPr>
                                <w:p w14:paraId="04B5ECDD" w14:textId="4747FF5F" w:rsidR="00BB1E9A" w:rsidRPr="008545DB" w:rsidRDefault="00BB1E9A"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D</w:t>
                                  </w:r>
                                </w:p>
                              </w:tc>
                            </w:tr>
                          </w:tbl>
                          <w:p w14:paraId="48769A8B"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47CC9B6" id="正方形/長方形 7" o:spid="_x0000_s1033" style="width:450.7pt;height:2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23D88FF4" w14:textId="77777777" w:rsidTr="00753019">
                        <w:trPr>
                          <w:jc w:val="center"/>
                        </w:trPr>
                        <w:tc>
                          <w:tcPr>
                            <w:tcW w:w="2268" w:type="dxa"/>
                            <w:shd w:val="clear" w:color="auto" w:fill="1F3864" w:themeFill="accent5" w:themeFillShade="80"/>
                            <w:vAlign w:val="center"/>
                          </w:tcPr>
                          <w:p w14:paraId="09731106"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1E60C47C" w14:textId="77777777" w:rsidR="00BB1E9A" w:rsidRDefault="00BB1E9A" w:rsidP="00E70419">
                            <w:pPr>
                              <w:jc w:val="center"/>
                              <w:rPr>
                                <w:rFonts w:ascii="HG丸ｺﾞｼｯｸM-PRO" w:eastAsia="HG丸ｺﾞｼｯｸM-PRO" w:hAnsi="HG丸ｺﾞｼｯｸM-PRO"/>
                                <w:b/>
                                <w:color w:val="000000" w:themeColor="text1"/>
                                <w:sz w:val="22"/>
                              </w:rPr>
                            </w:pPr>
                            <w:r w:rsidRPr="009D09AD">
                              <w:rPr>
                                <w:rFonts w:ascii="HG丸ｺﾞｼｯｸM-PRO" w:eastAsia="HG丸ｺﾞｼｯｸM-PRO" w:hAnsi="HG丸ｺﾞｼｯｸM-PRO" w:hint="eastAsia"/>
                                <w:b/>
                                <w:color w:val="000000" w:themeColor="text1"/>
                                <w:sz w:val="22"/>
                              </w:rPr>
                              <w:t>過度のストレスを抱える府民の割合を減らします</w:t>
                            </w:r>
                          </w:p>
                          <w:p w14:paraId="015E9075"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9D09AD">
                              <w:rPr>
                                <w:rFonts w:ascii="HG丸ｺﾞｼｯｸM-PRO" w:eastAsia="HG丸ｺﾞｼｯｸM-PRO" w:hAnsi="HG丸ｺﾞｼｯｸM-PRO" w:hint="eastAsia"/>
                                <w:b/>
                                <w:color w:val="000000" w:themeColor="text1"/>
                                <w:sz w:val="22"/>
                              </w:rPr>
                              <w:t>ストレスとうまく付き合いましょう</w:t>
                            </w:r>
                            <w:r w:rsidRPr="00E70419">
                              <w:rPr>
                                <w:rFonts w:ascii="HG丸ｺﾞｼｯｸM-PRO" w:eastAsia="HG丸ｺﾞｼｯｸM-PRO" w:hAnsi="HG丸ｺﾞｼｯｸM-PRO" w:hint="eastAsia"/>
                                <w:b/>
                                <w:color w:val="000000" w:themeColor="text1"/>
                                <w:sz w:val="22"/>
                              </w:rPr>
                              <w:t>～</w:t>
                            </w:r>
                          </w:p>
                        </w:tc>
                      </w:tr>
                    </w:tbl>
                    <w:p w14:paraId="46174701"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060BBBA9"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0B2AE65D" w14:textId="6536A6E9"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9D09AD">
                        <w:rPr>
                          <w:rFonts w:ascii="HG丸ｺﾞｼｯｸM-PRO" w:eastAsia="HG丸ｺﾞｼｯｸM-PRO" w:hAnsi="HG丸ｺﾞｼｯｸM-PRO" w:hint="eastAsia"/>
                          <w:color w:val="000000" w:themeColor="text1"/>
                        </w:rPr>
                        <w:t>ストレスへの対処法に関する正しい知識を持ち、日常生活で実践するとともに、必要に応じて医療機関を受診する</w:t>
                      </w:r>
                      <w:r>
                        <w:rPr>
                          <w:rFonts w:ascii="HG丸ｺﾞｼｯｸM-PRO" w:eastAsia="HG丸ｺﾞｼｯｸM-PRO" w:hAnsi="HG丸ｺﾞｼｯｸM-PRO" w:hint="eastAsia"/>
                          <w:color w:val="000000" w:themeColor="text1"/>
                        </w:rPr>
                        <w:t>等</w:t>
                      </w:r>
                      <w:r w:rsidRPr="009D09AD">
                        <w:rPr>
                          <w:rFonts w:ascii="HG丸ｺﾞｼｯｸM-PRO" w:eastAsia="HG丸ｺﾞｼｯｸM-PRO" w:hAnsi="HG丸ｺﾞｼｯｸM-PRO" w:hint="eastAsia"/>
                          <w:color w:val="000000" w:themeColor="text1"/>
                        </w:rPr>
                        <w:t>、専門的な支援を受けます。</w:t>
                      </w:r>
                    </w:p>
                    <w:p w14:paraId="07D43875"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73869C98"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412"/>
                        <w:gridCol w:w="1701"/>
                        <w:gridCol w:w="1559"/>
                        <w:gridCol w:w="1134"/>
                        <w:gridCol w:w="585"/>
                      </w:tblGrid>
                      <w:tr w:rsidR="00BB1E9A" w:rsidRPr="008545DB" w14:paraId="029074C3" w14:textId="28EAFA06" w:rsidTr="00E64AEA">
                        <w:trPr>
                          <w:trHeight w:val="283"/>
                          <w:jc w:val="center"/>
                        </w:trPr>
                        <w:tc>
                          <w:tcPr>
                            <w:tcW w:w="411" w:type="dxa"/>
                            <w:shd w:val="clear" w:color="auto" w:fill="4472C4" w:themeFill="accent5"/>
                            <w:vAlign w:val="center"/>
                          </w:tcPr>
                          <w:p w14:paraId="0E3266FD"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3412" w:type="dxa"/>
                            <w:shd w:val="clear" w:color="auto" w:fill="4472C4" w:themeFill="accent5"/>
                            <w:vAlign w:val="center"/>
                          </w:tcPr>
                          <w:p w14:paraId="3EA59D7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701" w:type="dxa"/>
                            <w:shd w:val="clear" w:color="auto" w:fill="4472C4" w:themeFill="accent5"/>
                            <w:vAlign w:val="center"/>
                          </w:tcPr>
                          <w:p w14:paraId="72961EB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559" w:type="dxa"/>
                            <w:shd w:val="clear" w:color="auto" w:fill="4472C4" w:themeFill="accent5"/>
                            <w:vAlign w:val="center"/>
                          </w:tcPr>
                          <w:p w14:paraId="042444F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134" w:type="dxa"/>
                            <w:shd w:val="clear" w:color="auto" w:fill="4472C4" w:themeFill="accent5"/>
                            <w:vAlign w:val="center"/>
                          </w:tcPr>
                          <w:p w14:paraId="7E75A6E4"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5986831B" w14:textId="6429810D" w:rsidR="00BB1E9A" w:rsidRPr="008545DB" w:rsidRDefault="00BB1E9A" w:rsidP="00110061">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2A52B068" w14:textId="27E0EA40" w:rsidTr="00E64AEA">
                        <w:trPr>
                          <w:trHeight w:val="567"/>
                          <w:jc w:val="center"/>
                        </w:trPr>
                        <w:tc>
                          <w:tcPr>
                            <w:tcW w:w="411" w:type="dxa"/>
                            <w:shd w:val="clear" w:color="auto" w:fill="4472C4" w:themeFill="accent5"/>
                            <w:vAlign w:val="center"/>
                          </w:tcPr>
                          <w:p w14:paraId="7ADC2119"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18</w:t>
                            </w:r>
                          </w:p>
                        </w:tc>
                        <w:tc>
                          <w:tcPr>
                            <w:tcW w:w="3412" w:type="dxa"/>
                            <w:vAlign w:val="center"/>
                          </w:tcPr>
                          <w:p w14:paraId="03B4E810" w14:textId="2CA142AA" w:rsidR="00BB1E9A" w:rsidRPr="008545DB" w:rsidRDefault="00BB1E9A"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気分障がい・不安障がいに相応する心理的苦痛を感じている者の割合（</w:t>
                            </w:r>
                            <w:r w:rsidRPr="005747F2">
                              <w:rPr>
                                <w:rFonts w:ascii="HG丸ｺﾞｼｯｸM-PRO" w:eastAsia="HG丸ｺﾞｼｯｸM-PRO" w:hAnsi="HG丸ｺﾞｼｯｸM-PRO"/>
                                <w:color w:val="000000" w:themeColor="text1"/>
                                <w:sz w:val="20"/>
                              </w:rPr>
                              <w:t>20歳以上）（☆）</w:t>
                            </w:r>
                          </w:p>
                        </w:tc>
                        <w:tc>
                          <w:tcPr>
                            <w:tcW w:w="1701" w:type="dxa"/>
                            <w:vAlign w:val="center"/>
                          </w:tcPr>
                          <w:p w14:paraId="4E375AC5"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10.6%（H28）</w:t>
                            </w:r>
                          </w:p>
                        </w:tc>
                        <w:tc>
                          <w:tcPr>
                            <w:tcW w:w="1559" w:type="dxa"/>
                            <w:vAlign w:val="center"/>
                          </w:tcPr>
                          <w:p w14:paraId="3CA210CE" w14:textId="23EF514E" w:rsidR="00BB1E9A" w:rsidRPr="008545DB" w:rsidRDefault="00BB1E9A" w:rsidP="00CE604B">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10.7%（R</w:t>
                            </w:r>
                            <w:r>
                              <w:rPr>
                                <w:rFonts w:ascii="HG丸ｺﾞｼｯｸM-PRO" w:eastAsia="HG丸ｺﾞｼｯｸM-PRO" w:hAnsi="HG丸ｺﾞｼｯｸM-PRO"/>
                                <w:color w:val="000000" w:themeColor="text1"/>
                                <w:sz w:val="20"/>
                              </w:rPr>
                              <w:t>4</w:t>
                            </w:r>
                            <w:r w:rsidRPr="005747F2">
                              <w:rPr>
                                <w:rFonts w:ascii="HG丸ｺﾞｼｯｸM-PRO" w:eastAsia="HG丸ｺﾞｼｯｸM-PRO" w:hAnsi="HG丸ｺﾞｼｯｸM-PRO"/>
                                <w:color w:val="000000" w:themeColor="text1"/>
                                <w:sz w:val="20"/>
                              </w:rPr>
                              <w:t>）</w:t>
                            </w:r>
                          </w:p>
                        </w:tc>
                        <w:tc>
                          <w:tcPr>
                            <w:tcW w:w="1134" w:type="dxa"/>
                            <w:vAlign w:val="center"/>
                          </w:tcPr>
                          <w:p w14:paraId="306B957D"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10%以下</w:t>
                            </w:r>
                          </w:p>
                        </w:tc>
                        <w:tc>
                          <w:tcPr>
                            <w:tcW w:w="585" w:type="dxa"/>
                            <w:vAlign w:val="center"/>
                          </w:tcPr>
                          <w:p w14:paraId="7A87684C" w14:textId="5017E71E" w:rsidR="00BB1E9A" w:rsidRPr="008545DB" w:rsidRDefault="00BB1E9A"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BB1E9A" w:rsidRPr="008545DB" w14:paraId="30EB2852" w14:textId="65338659" w:rsidTr="00E64AEA">
                        <w:trPr>
                          <w:trHeight w:val="283"/>
                          <w:jc w:val="center"/>
                        </w:trPr>
                        <w:tc>
                          <w:tcPr>
                            <w:tcW w:w="411" w:type="dxa"/>
                            <w:shd w:val="clear" w:color="auto" w:fill="4472C4" w:themeFill="accent5"/>
                            <w:vAlign w:val="center"/>
                          </w:tcPr>
                          <w:p w14:paraId="4146510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19</w:t>
                            </w:r>
                          </w:p>
                        </w:tc>
                        <w:tc>
                          <w:tcPr>
                            <w:tcW w:w="3412" w:type="dxa"/>
                            <w:vAlign w:val="center"/>
                          </w:tcPr>
                          <w:p w14:paraId="419EA1A7"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地域の集まりやグループに参加する者の割合</w:t>
                            </w:r>
                          </w:p>
                        </w:tc>
                        <w:tc>
                          <w:tcPr>
                            <w:tcW w:w="1701" w:type="dxa"/>
                            <w:vAlign w:val="center"/>
                          </w:tcPr>
                          <w:p w14:paraId="7DAC5B08"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24.1%（H28）</w:t>
                            </w:r>
                          </w:p>
                        </w:tc>
                        <w:tc>
                          <w:tcPr>
                            <w:tcW w:w="1559" w:type="dxa"/>
                            <w:vAlign w:val="center"/>
                          </w:tcPr>
                          <w:p w14:paraId="582D3A2A" w14:textId="3BB26E8E" w:rsidR="00BB1E9A" w:rsidRPr="008545DB" w:rsidRDefault="00BB1E9A" w:rsidP="00C61C78">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22.9</w:t>
                            </w:r>
                            <w:r w:rsidRPr="00110061">
                              <w:rPr>
                                <w:rFonts w:ascii="HG丸ｺﾞｼｯｸM-PRO" w:eastAsia="HG丸ｺﾞｼｯｸM-PRO" w:hAnsi="HG丸ｺﾞｼｯｸM-PRO"/>
                                <w:color w:val="000000" w:themeColor="text1"/>
                                <w:sz w:val="20"/>
                              </w:rPr>
                              <w:t>%（R4）</w:t>
                            </w:r>
                          </w:p>
                        </w:tc>
                        <w:tc>
                          <w:tcPr>
                            <w:tcW w:w="1134" w:type="dxa"/>
                            <w:vAlign w:val="center"/>
                          </w:tcPr>
                          <w:p w14:paraId="5A1D4BA0" w14:textId="77777777" w:rsidR="00BB1E9A" w:rsidRPr="008545DB" w:rsidRDefault="00BB1E9A"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増加</w:t>
                            </w:r>
                          </w:p>
                        </w:tc>
                        <w:tc>
                          <w:tcPr>
                            <w:tcW w:w="585" w:type="dxa"/>
                            <w:vAlign w:val="center"/>
                          </w:tcPr>
                          <w:p w14:paraId="04B5ECDD" w14:textId="4747FF5F" w:rsidR="00BB1E9A" w:rsidRPr="008545DB" w:rsidRDefault="00BB1E9A" w:rsidP="00110061">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D</w:t>
                            </w:r>
                          </w:p>
                        </w:tc>
                      </w:tr>
                    </w:tbl>
                    <w:p w14:paraId="48769A8B"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1010DC12" w14:textId="77777777" w:rsidR="00953938" w:rsidRPr="00A61333" w:rsidRDefault="00953938" w:rsidP="00953938">
      <w:pPr>
        <w:rPr>
          <w:rFonts w:ascii="HG丸ｺﾞｼｯｸM-PRO" w:eastAsia="HG丸ｺﾞｼｯｸM-PRO" w:hAnsi="HG丸ｺﾞｼｯｸM-PRO"/>
          <w:sz w:val="22"/>
        </w:rPr>
      </w:pPr>
    </w:p>
    <w:p w14:paraId="71D74C8B"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6BA05E90" w14:textId="07C9B856"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職域におけるこころの健康をサポートする取組みとして、中小企業の人事労務担当者を対象として相談会や研修会、府民を対象に「メンタル」をテーマとしたセミナーを実施しました。また、大阪産業保健総合支援センターにおいても研修を実施しています。</w:t>
      </w:r>
    </w:p>
    <w:p w14:paraId="0258B413" w14:textId="6CC7AC99" w:rsidR="00953938" w:rsidRPr="00A61333" w:rsidRDefault="00953938" w:rsidP="00953938">
      <w:pPr>
        <w:ind w:firstLineChars="100" w:firstLine="220"/>
        <w:rPr>
          <w:rFonts w:ascii="HG丸ｺﾞｼｯｸM-PRO" w:eastAsia="HG丸ｺﾞｼｯｸM-PRO" w:hAnsi="HG丸ｺﾞｼｯｸM-PRO"/>
          <w:color w:val="FF0000"/>
          <w:sz w:val="22"/>
        </w:rPr>
      </w:pPr>
      <w:r w:rsidRPr="00A61333">
        <w:rPr>
          <w:rFonts w:ascii="HG丸ｺﾞｼｯｸM-PRO" w:eastAsia="HG丸ｺﾞｼｯｸM-PRO" w:hAnsi="HG丸ｺﾞｼｯｸM-PRO" w:hint="eastAsia"/>
          <w:sz w:val="22"/>
        </w:rPr>
        <w:t>〔主な事業等〕中小企業の健康づくり推進事業（</w:t>
      </w:r>
      <w:r w:rsidRPr="00A61333">
        <w:rPr>
          <w:rFonts w:ascii="HG丸ｺﾞｼｯｸM-PRO" w:eastAsia="HG丸ｺﾞｼｯｸM-PRO" w:hAnsi="HG丸ｺﾞｼｯｸM-PRO"/>
          <w:sz w:val="22"/>
        </w:rPr>
        <w:t>H30～R</w:t>
      </w:r>
      <w:r w:rsidR="00110061"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2000F6D3" w14:textId="79AA9BDD"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地域におけるこころの健康づくりの取組みとしては、</w:t>
      </w:r>
      <w:r w:rsidR="007043EB" w:rsidRPr="007043EB">
        <w:rPr>
          <w:rFonts w:ascii="HG丸ｺﾞｼｯｸM-PRO" w:eastAsia="HG丸ｺﾞｼｯｸM-PRO" w:hAnsi="HG丸ｺﾞｼｯｸM-PRO" w:hint="eastAsia"/>
          <w:sz w:val="22"/>
        </w:rPr>
        <w:t>大阪府こころの健康総合センターや企業</w:t>
      </w:r>
      <w:r w:rsidRPr="00A61333">
        <w:rPr>
          <w:rFonts w:ascii="HG丸ｺﾞｼｯｸM-PRO" w:eastAsia="HG丸ｺﾞｼｯｸM-PRO" w:hAnsi="HG丸ｺﾞｼｯｸM-PRO" w:hint="eastAsia"/>
          <w:sz w:val="22"/>
        </w:rPr>
        <w:t>との連携により</w:t>
      </w:r>
      <w:r w:rsidR="007043EB" w:rsidRPr="007043EB">
        <w:rPr>
          <w:rFonts w:ascii="HG丸ｺﾞｼｯｸM-PRO" w:eastAsia="HG丸ｺﾞｼｯｸM-PRO" w:hAnsi="HG丸ｺﾞｼｯｸM-PRO" w:hint="eastAsia"/>
          <w:sz w:val="22"/>
        </w:rPr>
        <w:t>府内教職員を対象とした</w:t>
      </w:r>
      <w:r w:rsidRPr="00A61333">
        <w:rPr>
          <w:rFonts w:ascii="HG丸ｺﾞｼｯｸM-PRO" w:eastAsia="HG丸ｺﾞｼｯｸM-PRO" w:hAnsi="HG丸ｺﾞｼｯｸM-PRO" w:hint="eastAsia"/>
          <w:sz w:val="22"/>
        </w:rPr>
        <w:t>研修等を開催してきたほか、保健所においても講演会の開催やロビー展示等で幅広く啓発を実施しました。</w:t>
      </w:r>
    </w:p>
    <w:p w14:paraId="5D34E498" w14:textId="1EF71460" w:rsidR="00110061" w:rsidRPr="00A61333" w:rsidRDefault="00110061">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市町村社会福祉協議会における取組みに対して</w:t>
      </w:r>
      <w:r w:rsidR="008B1755">
        <w:rPr>
          <w:rFonts w:ascii="HG丸ｺﾞｼｯｸM-PRO" w:eastAsia="HG丸ｺﾞｼｯｸM-PRO" w:hAnsi="HG丸ｺﾞｼｯｸM-PRO" w:hint="eastAsia"/>
          <w:sz w:val="22"/>
        </w:rPr>
        <w:t>市町村を通じて</w:t>
      </w:r>
      <w:r w:rsidRPr="00A61333">
        <w:rPr>
          <w:rFonts w:ascii="HG丸ｺﾞｼｯｸM-PRO" w:eastAsia="HG丸ｺﾞｼｯｸM-PRO" w:hAnsi="HG丸ｺﾞｼｯｸM-PRO" w:hint="eastAsia"/>
          <w:sz w:val="22"/>
        </w:rPr>
        <w:t>地域福祉・高齢者福祉交付金による財政支援を行うとともに、市町村地域福祉担当課長会議の場を活用し、市町村の実施状況、課題、対応策等の情報提供を実施しました。</w:t>
      </w:r>
    </w:p>
    <w:p w14:paraId="6009BFCA" w14:textId="620E76AC"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保健所においては電話・訪問・来所等でこころの健康相談を実施しており、必要に応じて嘱託医師による相談も実施しました。</w:t>
      </w:r>
    </w:p>
    <w:p w14:paraId="4D844F35" w14:textId="139A5377" w:rsidR="000A2757" w:rsidRPr="00A61333" w:rsidRDefault="006C54F3" w:rsidP="00953938">
      <w:pPr>
        <w:ind w:left="315" w:hangingChars="150" w:hanging="315"/>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79744" behindDoc="0" locked="0" layoutInCell="1" allowOverlap="1" wp14:anchorId="2BD857AA" wp14:editId="272A2301">
                <wp:simplePos x="0" y="0"/>
                <wp:positionH relativeFrom="margin">
                  <wp:posOffset>-57785</wp:posOffset>
                </wp:positionH>
                <wp:positionV relativeFrom="paragraph">
                  <wp:posOffset>165735</wp:posOffset>
                </wp:positionV>
                <wp:extent cx="5905500" cy="1937982"/>
                <wp:effectExtent l="0" t="0" r="19050" b="24765"/>
                <wp:wrapNone/>
                <wp:docPr id="25" name="正方形/長方形 25"/>
                <wp:cNvGraphicFramePr/>
                <a:graphic xmlns:a="http://schemas.openxmlformats.org/drawingml/2006/main">
                  <a:graphicData uri="http://schemas.microsoft.com/office/word/2010/wordprocessingShape">
                    <wps:wsp>
                      <wps:cNvSpPr/>
                      <wps:spPr>
                        <a:xfrm>
                          <a:off x="0" y="0"/>
                          <a:ext cx="5905500" cy="19379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0B67C" id="正方形/長方形 25" o:spid="_x0000_s1026" style="position:absolute;left:0;text-align:left;margin-left:-4.55pt;margin-top:13.05pt;width:465pt;height:15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" filled="f" strokecolor="black [3213]" strokeweight="1pt">
                <w10:wrap anchorx="margin"/>
              </v:rect>
            </w:pict>
          </mc:Fallback>
        </mc:AlternateContent>
      </w:r>
    </w:p>
    <w:p w14:paraId="778AF256" w14:textId="50CB352A" w:rsidR="000A2757" w:rsidRPr="00A61333" w:rsidRDefault="00B524D2" w:rsidP="000A27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0A2757" w:rsidRPr="00A61333">
        <w:rPr>
          <w:rFonts w:ascii="HG丸ｺﾞｼｯｸM-PRO" w:eastAsia="HG丸ｺﾞｼｯｸM-PRO" w:hAnsi="HG丸ｺﾞｼｯｸM-PRO" w:hint="eastAsia"/>
          <w:sz w:val="22"/>
        </w:rPr>
        <w:t>課題】</w:t>
      </w:r>
    </w:p>
    <w:p w14:paraId="1715E040" w14:textId="616D4AA3" w:rsidR="006B715C" w:rsidRPr="00D4572C" w:rsidRDefault="007B0BD3" w:rsidP="00F441E6">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「気分障がい・不安障がいに相応する心理的苦痛を感じている者の割合」</w:t>
      </w:r>
      <w:r w:rsidR="0047449D" w:rsidRPr="00D4572C">
        <w:rPr>
          <w:rFonts w:ascii="HG丸ｺﾞｼｯｸM-PRO" w:eastAsia="HG丸ｺﾞｼｯｸM-PRO" w:hAnsi="HG丸ｺﾞｼｯｸM-PRO" w:hint="eastAsia"/>
          <w:color w:val="000000" w:themeColor="text1"/>
          <w:sz w:val="22"/>
        </w:rPr>
        <w:t>「地域の集まりやグループに参加する者の割合」</w:t>
      </w:r>
      <w:r w:rsidRPr="00D4572C">
        <w:rPr>
          <w:rFonts w:ascii="HG丸ｺﾞｼｯｸM-PRO" w:eastAsia="HG丸ｺﾞｼｯｸM-PRO" w:hAnsi="HG丸ｺﾞｼｯｸM-PRO" w:hint="eastAsia"/>
          <w:color w:val="000000" w:themeColor="text1"/>
          <w:sz w:val="22"/>
        </w:rPr>
        <w:t>は</w:t>
      </w:r>
      <w:r w:rsidR="0047449D" w:rsidRPr="00D4572C">
        <w:rPr>
          <w:rFonts w:ascii="HG丸ｺﾞｼｯｸM-PRO" w:eastAsia="HG丸ｺﾞｼｯｸM-PRO" w:hAnsi="HG丸ｺﾞｼｯｸM-PRO" w:hint="eastAsia"/>
          <w:color w:val="000000" w:themeColor="text1"/>
          <w:sz w:val="22"/>
        </w:rPr>
        <w:t>ともに</w:t>
      </w:r>
      <w:r w:rsidR="000A2757" w:rsidRPr="00D4572C">
        <w:rPr>
          <w:rFonts w:ascii="HG丸ｺﾞｼｯｸM-PRO" w:eastAsia="HG丸ｺﾞｼｯｸM-PRO" w:hAnsi="HG丸ｺﾞｼｯｸM-PRO" w:hint="eastAsia"/>
          <w:color w:val="000000" w:themeColor="text1"/>
          <w:sz w:val="22"/>
        </w:rPr>
        <w:t>、</w:t>
      </w:r>
      <w:r w:rsidR="00AA03D4" w:rsidRPr="00D4572C">
        <w:rPr>
          <w:rFonts w:ascii="HG丸ｺﾞｼｯｸM-PRO" w:eastAsia="HG丸ｺﾞｼｯｸM-PRO" w:hAnsi="HG丸ｺﾞｼｯｸM-PRO" w:hint="eastAsia"/>
          <w:color w:val="000000" w:themeColor="text1"/>
          <w:sz w:val="22"/>
        </w:rPr>
        <w:t>ベースライン値より</w:t>
      </w:r>
      <w:r w:rsidR="000A2757" w:rsidRPr="00D4572C">
        <w:rPr>
          <w:rFonts w:ascii="HG丸ｺﾞｼｯｸM-PRO" w:eastAsia="HG丸ｺﾞｼｯｸM-PRO" w:hAnsi="HG丸ｺﾞｼｯｸM-PRO" w:hint="eastAsia"/>
          <w:color w:val="000000" w:themeColor="text1"/>
          <w:sz w:val="22"/>
        </w:rPr>
        <w:t>悪化</w:t>
      </w:r>
      <w:r w:rsidR="00AA03D4" w:rsidRPr="00D4572C">
        <w:rPr>
          <w:rFonts w:ascii="HG丸ｺﾞｼｯｸM-PRO" w:eastAsia="HG丸ｺﾞｼｯｸM-PRO" w:hAnsi="HG丸ｺﾞｼｯｸM-PRO" w:hint="eastAsia"/>
          <w:color w:val="000000" w:themeColor="text1"/>
          <w:sz w:val="22"/>
        </w:rPr>
        <w:t>し</w:t>
      </w:r>
      <w:r w:rsidR="0047449D" w:rsidRPr="00D4572C">
        <w:rPr>
          <w:rFonts w:ascii="HG丸ｺﾞｼｯｸM-PRO" w:eastAsia="HG丸ｺﾞｼｯｸM-PRO" w:hAnsi="HG丸ｺﾞｼｯｸM-PRO" w:hint="eastAsia"/>
          <w:color w:val="000000" w:themeColor="text1"/>
          <w:sz w:val="22"/>
        </w:rPr>
        <w:t>ました。</w:t>
      </w:r>
      <w:r w:rsidR="008E2623" w:rsidRPr="00D4572C">
        <w:rPr>
          <w:rFonts w:ascii="HG丸ｺﾞｼｯｸM-PRO" w:eastAsia="HG丸ｺﾞｼｯｸM-PRO" w:hAnsi="HG丸ｺﾞｼｯｸM-PRO" w:hint="eastAsia"/>
          <w:color w:val="000000" w:themeColor="text1"/>
          <w:sz w:val="22"/>
        </w:rPr>
        <w:t>「地域の集まりやグループに参加する者の割合」の悪化については、新型コロナウイルス感染拡大による外出自粛等の影響も考えられ</w:t>
      </w:r>
      <w:r w:rsidR="00AF5E49" w:rsidRPr="00D4572C">
        <w:rPr>
          <w:rFonts w:ascii="HG丸ｺﾞｼｯｸM-PRO" w:eastAsia="HG丸ｺﾞｼｯｸM-PRO" w:hAnsi="HG丸ｺﾞｼｯｸM-PRO" w:hint="eastAsia"/>
          <w:color w:val="000000" w:themeColor="text1"/>
          <w:sz w:val="22"/>
        </w:rPr>
        <w:t>るものの、厚生労働省の</w:t>
      </w:r>
      <w:r w:rsidR="00F8733F">
        <w:rPr>
          <w:rFonts w:ascii="HG丸ｺﾞｼｯｸM-PRO" w:eastAsia="HG丸ｺﾞｼｯｸM-PRO" w:hAnsi="HG丸ｺﾞｼｯｸM-PRO" w:hint="eastAsia"/>
          <w:color w:val="000000" w:themeColor="text1"/>
          <w:sz w:val="22"/>
        </w:rPr>
        <w:t>労働安全衛生</w:t>
      </w:r>
      <w:r w:rsidR="00AF5E49" w:rsidRPr="00D4572C">
        <w:rPr>
          <w:rFonts w:ascii="HG丸ｺﾞｼｯｸM-PRO" w:eastAsia="HG丸ｺﾞｼｯｸM-PRO" w:hAnsi="HG丸ｺﾞｼｯｸM-PRO" w:hint="eastAsia"/>
          <w:color w:val="000000" w:themeColor="text1"/>
          <w:sz w:val="22"/>
        </w:rPr>
        <w:t>調査</w:t>
      </w:r>
      <w:r w:rsidR="00F8733F">
        <w:rPr>
          <w:rFonts w:ascii="HG丸ｺﾞｼｯｸM-PRO" w:eastAsia="HG丸ｺﾞｼｯｸM-PRO" w:hAnsi="HG丸ｺﾞｼｯｸM-PRO" w:hint="eastAsia"/>
          <w:color w:val="000000" w:themeColor="text1"/>
          <w:sz w:val="22"/>
        </w:rPr>
        <w:t>（</w:t>
      </w:r>
      <w:r w:rsidR="00B04B72">
        <w:rPr>
          <w:rFonts w:ascii="HG丸ｺﾞｼｯｸM-PRO" w:eastAsia="HG丸ｺﾞｼｯｸM-PRO" w:hAnsi="HG丸ｺﾞｼｯｸM-PRO" w:hint="eastAsia"/>
          <w:color w:val="000000" w:themeColor="text1"/>
          <w:sz w:val="22"/>
        </w:rPr>
        <w:t>令和4年</w:t>
      </w:r>
      <w:r w:rsidR="00F8733F">
        <w:rPr>
          <w:rFonts w:ascii="HG丸ｺﾞｼｯｸM-PRO" w:eastAsia="HG丸ｺﾞｼｯｸM-PRO" w:hAnsi="HG丸ｺﾞｼｯｸM-PRO" w:hint="eastAsia"/>
          <w:color w:val="000000" w:themeColor="text1"/>
          <w:sz w:val="22"/>
        </w:rPr>
        <w:t>）</w:t>
      </w:r>
      <w:r w:rsidR="00AF5E49" w:rsidRPr="00D4572C">
        <w:rPr>
          <w:rFonts w:ascii="HG丸ｺﾞｼｯｸM-PRO" w:eastAsia="HG丸ｺﾞｼｯｸM-PRO" w:hAnsi="HG丸ｺﾞｼｯｸM-PRO" w:hint="eastAsia"/>
          <w:color w:val="000000" w:themeColor="text1"/>
          <w:sz w:val="22"/>
        </w:rPr>
        <w:t>によれば、仕事に関して強い不安やストレスを感じている労働者が</w:t>
      </w:r>
      <w:r w:rsidR="00F8733F">
        <w:rPr>
          <w:rFonts w:ascii="HG丸ｺﾞｼｯｸM-PRO" w:eastAsia="HG丸ｺﾞｼｯｸM-PRO" w:hAnsi="HG丸ｺﾞｼｯｸM-PRO" w:hint="eastAsia"/>
          <w:color w:val="000000" w:themeColor="text1"/>
          <w:sz w:val="22"/>
        </w:rPr>
        <w:t>8割</w:t>
      </w:r>
      <w:r w:rsidR="00AF5E49" w:rsidRPr="00D4572C">
        <w:rPr>
          <w:rFonts w:ascii="HG丸ｺﾞｼｯｸM-PRO" w:eastAsia="HG丸ｺﾞｼｯｸM-PRO" w:hAnsi="HG丸ｺﾞｼｯｸM-PRO" w:hint="eastAsia"/>
          <w:color w:val="000000" w:themeColor="text1"/>
          <w:sz w:val="22"/>
        </w:rPr>
        <w:t>を超える状況にあ</w:t>
      </w:r>
      <w:r w:rsidR="00530074" w:rsidRPr="00D4572C">
        <w:rPr>
          <w:rFonts w:ascii="HG丸ｺﾞｼｯｸM-PRO" w:eastAsia="HG丸ｺﾞｼｯｸM-PRO" w:hAnsi="HG丸ｺﾞｼｯｸM-PRO" w:hint="eastAsia"/>
          <w:color w:val="000000" w:themeColor="text1"/>
          <w:sz w:val="22"/>
        </w:rPr>
        <w:t>る</w:t>
      </w:r>
      <w:r w:rsidR="00D043C1">
        <w:rPr>
          <w:rFonts w:ascii="HG丸ｺﾞｼｯｸM-PRO" w:eastAsia="HG丸ｺﾞｼｯｸM-PRO" w:hAnsi="HG丸ｺﾞｼｯｸM-PRO" w:hint="eastAsia"/>
          <w:color w:val="000000" w:themeColor="text1"/>
          <w:sz w:val="22"/>
        </w:rPr>
        <w:t>等</w:t>
      </w:r>
      <w:r w:rsidR="00530074" w:rsidRPr="00D4572C">
        <w:rPr>
          <w:rFonts w:ascii="HG丸ｺﾞｼｯｸM-PRO" w:eastAsia="HG丸ｺﾞｼｯｸM-PRO" w:hAnsi="HG丸ｺﾞｼｯｸM-PRO" w:hint="eastAsia"/>
          <w:color w:val="000000" w:themeColor="text1"/>
          <w:sz w:val="22"/>
        </w:rPr>
        <w:t>、現代社会において「こころの健康」の維持・向上は重要な課題であり、今後対応を強化していく必要があります。</w:t>
      </w:r>
    </w:p>
    <w:p w14:paraId="7D061F3A"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２．生活習慣病の早期発見・重症化予防</w:t>
      </w:r>
    </w:p>
    <w:p w14:paraId="6EE8EB21"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（１）けんしん（健診・がん検診）</w:t>
      </w:r>
    </w:p>
    <w:p w14:paraId="789142F3"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367C2DB1" wp14:editId="29C47B11">
                <wp:extent cx="5724000" cy="4391025"/>
                <wp:effectExtent l="0" t="0" r="10160" b="28575"/>
                <wp:docPr id="14" name="正方形/長方形 14"/>
                <wp:cNvGraphicFramePr/>
                <a:graphic xmlns:a="http://schemas.openxmlformats.org/drawingml/2006/main">
                  <a:graphicData uri="http://schemas.microsoft.com/office/word/2010/wordprocessingShape">
                    <wps:wsp>
                      <wps:cNvSpPr/>
                      <wps:spPr>
                        <a:xfrm>
                          <a:off x="0" y="0"/>
                          <a:ext cx="5724000" cy="4391025"/>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269D7E64" w14:textId="77777777" w:rsidTr="00753019">
                              <w:trPr>
                                <w:jc w:val="center"/>
                              </w:trPr>
                              <w:tc>
                                <w:tcPr>
                                  <w:tcW w:w="2268" w:type="dxa"/>
                                  <w:shd w:val="clear" w:color="auto" w:fill="1F3864" w:themeFill="accent5" w:themeFillShade="80"/>
                                  <w:vAlign w:val="center"/>
                                </w:tcPr>
                                <w:p w14:paraId="531FDC36"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84FEF85"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7DA46401"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030677E8"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2A32ADE3"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545B68E"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0E79554F"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5FCA6494"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1144"/>
                              <w:gridCol w:w="2409"/>
                              <w:gridCol w:w="2268"/>
                              <w:gridCol w:w="1985"/>
                              <w:gridCol w:w="585"/>
                            </w:tblGrid>
                            <w:tr w:rsidR="00BB1E9A" w:rsidRPr="008545DB" w14:paraId="2A7DBC25" w14:textId="0726D296" w:rsidTr="00026044">
                              <w:trPr>
                                <w:trHeight w:val="283"/>
                                <w:jc w:val="center"/>
                              </w:trPr>
                              <w:tc>
                                <w:tcPr>
                                  <w:tcW w:w="411" w:type="dxa"/>
                                  <w:shd w:val="clear" w:color="auto" w:fill="4472C4" w:themeFill="accent5"/>
                                  <w:vAlign w:val="center"/>
                                </w:tcPr>
                                <w:p w14:paraId="72817A6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1144" w:type="dxa"/>
                                  <w:shd w:val="clear" w:color="auto" w:fill="4472C4" w:themeFill="accent5"/>
                                  <w:vAlign w:val="center"/>
                                </w:tcPr>
                                <w:p w14:paraId="6C4185D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409" w:type="dxa"/>
                                  <w:shd w:val="clear" w:color="auto" w:fill="4472C4" w:themeFill="accent5"/>
                                  <w:vAlign w:val="center"/>
                                </w:tcPr>
                                <w:p w14:paraId="28B7E9B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328DC0E9"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85" w:type="dxa"/>
                                  <w:shd w:val="clear" w:color="auto" w:fill="4472C4" w:themeFill="accent5"/>
                                  <w:vAlign w:val="center"/>
                                </w:tcPr>
                                <w:p w14:paraId="032E83AA"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7769823B" w14:textId="59C983A9" w:rsidR="00BB1E9A" w:rsidRPr="008545DB" w:rsidRDefault="00BB1E9A"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4935F6A3" w14:textId="59665A1F" w:rsidTr="00026044">
                              <w:trPr>
                                <w:trHeight w:val="567"/>
                                <w:jc w:val="center"/>
                              </w:trPr>
                              <w:tc>
                                <w:tcPr>
                                  <w:tcW w:w="411" w:type="dxa"/>
                                  <w:shd w:val="clear" w:color="auto" w:fill="4472C4" w:themeFill="accent5"/>
                                  <w:vAlign w:val="center"/>
                                </w:tcPr>
                                <w:p w14:paraId="34A79170"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1144" w:type="dxa"/>
                                  <w:vAlign w:val="center"/>
                                </w:tcPr>
                                <w:p w14:paraId="1B8356CC" w14:textId="77777777" w:rsidR="00BB1E9A" w:rsidRDefault="00BB1E9A"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18A5932C" w14:textId="77777777" w:rsidR="00BB1E9A" w:rsidRPr="008545DB" w:rsidRDefault="00BB1E9A"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0BC844"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160EA4E8"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AD927B4" w14:textId="77777777" w:rsidR="00BB1E9A" w:rsidRPr="008545DB"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68" w:type="dxa"/>
                                  <w:vAlign w:val="center"/>
                                </w:tcPr>
                                <w:p w14:paraId="6223A826" w14:textId="77777777" w:rsidR="00BB1E9A" w:rsidRPr="00B85AD3" w:rsidRDefault="00BB1E9A"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53.1%（R3）</w:t>
                                  </w:r>
                                </w:p>
                                <w:p w14:paraId="6D2014DE" w14:textId="7B515329" w:rsidR="00BB1E9A" w:rsidRPr="00B85AD3" w:rsidRDefault="00BB1E9A"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 xml:space="preserve">[市町村国保29.2%, </w:t>
                                  </w:r>
                                </w:p>
                                <w:p w14:paraId="74B0E205" w14:textId="464B49A7" w:rsidR="00BB1E9A" w:rsidRPr="008545DB" w:rsidRDefault="00BB1E9A"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hint="eastAsia"/>
                                      <w:color w:val="000000" w:themeColor="text1"/>
                                      <w:sz w:val="20"/>
                                    </w:rPr>
                                    <w:t>協会けんぽ</w:t>
                                  </w:r>
                                  <w:r w:rsidRPr="00B85AD3">
                                    <w:rPr>
                                      <w:rFonts w:ascii="HG丸ｺﾞｼｯｸM-PRO" w:eastAsia="HG丸ｺﾞｼｯｸM-PRO" w:hAnsi="HG丸ｺﾞｼｯｸM-PRO"/>
                                      <w:color w:val="000000" w:themeColor="text1"/>
                                      <w:sz w:val="20"/>
                                    </w:rPr>
                                    <w:t>42.9%]</w:t>
                                  </w:r>
                                </w:p>
                              </w:tc>
                              <w:tc>
                                <w:tcPr>
                                  <w:tcW w:w="1985" w:type="dxa"/>
                                  <w:vAlign w:val="center"/>
                                </w:tcPr>
                                <w:p w14:paraId="40DBC2B7"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49C9CBB5"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5D98C7CD" w14:textId="77777777" w:rsidR="00BB1E9A" w:rsidRPr="008545DB"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c>
                                <w:tcPr>
                                  <w:tcW w:w="585" w:type="dxa"/>
                                  <w:vAlign w:val="center"/>
                                </w:tcPr>
                                <w:p w14:paraId="469C31DA" w14:textId="431844F9"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BB1E9A" w:rsidRPr="008545DB" w14:paraId="29AFA155" w14:textId="1F0C6A6B" w:rsidTr="00026044">
                              <w:trPr>
                                <w:trHeight w:val="283"/>
                                <w:jc w:val="center"/>
                              </w:trPr>
                              <w:tc>
                                <w:tcPr>
                                  <w:tcW w:w="411" w:type="dxa"/>
                                  <w:shd w:val="clear" w:color="auto" w:fill="4472C4" w:themeFill="accent5"/>
                                  <w:vAlign w:val="center"/>
                                </w:tcPr>
                                <w:p w14:paraId="3643AC0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1144" w:type="dxa"/>
                                  <w:vAlign w:val="center"/>
                                </w:tcPr>
                                <w:p w14:paraId="5D2B2FBB" w14:textId="77777777" w:rsidR="00BB1E9A"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CD2F2B2"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B587BC"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0624EE73"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51DC5944"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D5954FB"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371DDB67" w14:textId="77777777" w:rsidR="00BB1E9A" w:rsidRPr="008545DB" w:rsidRDefault="00BB1E9A" w:rsidP="00BC7E3C">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68" w:type="dxa"/>
                                  <w:vAlign w:val="center"/>
                                </w:tcPr>
                                <w:p w14:paraId="0F76DD6E" w14:textId="024C29DE"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CE604B">
                                    <w:rPr>
                                      <w:rFonts w:ascii="HG丸ｺﾞｼｯｸM-PRO" w:eastAsia="HG丸ｺﾞｼｯｸM-PRO" w:hAnsi="HG丸ｺﾞｼｯｸM-PRO"/>
                                      <w:color w:val="000000" w:themeColor="text1"/>
                                      <w:sz w:val="20"/>
                                    </w:rPr>
                                    <w:t>36.8</w:t>
                                  </w:r>
                                  <w:r w:rsidRPr="00B85AD3">
                                    <w:rPr>
                                      <w:rFonts w:ascii="HG丸ｺﾞｼｯｸM-PRO" w:eastAsia="HG丸ｺﾞｼｯｸM-PRO" w:hAnsi="HG丸ｺﾞｼｯｸM-PRO"/>
                                      <w:color w:val="000000" w:themeColor="text1"/>
                                      <w:sz w:val="20"/>
                                    </w:rPr>
                                    <w:t>%</w:t>
                                  </w:r>
                                </w:p>
                                <w:p w14:paraId="5E1984B9" w14:textId="28966CF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大腸</w:t>
                                  </w:r>
                                  <w:r>
                                    <w:rPr>
                                      <w:rFonts w:ascii="HG丸ｺﾞｼｯｸM-PRO" w:eastAsia="HG丸ｺﾞｼｯｸM-PRO" w:hAnsi="HG丸ｺﾞｼｯｸM-PRO"/>
                                      <w:color w:val="000000" w:themeColor="text1"/>
                                      <w:sz w:val="20"/>
                                    </w:rPr>
                                    <w:t>40.3</w:t>
                                  </w:r>
                                  <w:r w:rsidRPr="00B85AD3">
                                    <w:rPr>
                                      <w:rFonts w:ascii="HG丸ｺﾞｼｯｸM-PRO" w:eastAsia="HG丸ｺﾞｼｯｸM-PRO" w:hAnsi="HG丸ｺﾞｼｯｸM-PRO"/>
                                      <w:color w:val="000000" w:themeColor="text1"/>
                                      <w:sz w:val="20"/>
                                    </w:rPr>
                                    <w:t>%</w:t>
                                  </w:r>
                                </w:p>
                                <w:p w14:paraId="14059D27" w14:textId="26E2A25A"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p>
                                <w:p w14:paraId="366AA2E2" w14:textId="207F8E7C"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乳</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w:t>
                                  </w:r>
                                </w:p>
                                <w:p w14:paraId="33F7770B" w14:textId="65FB53C6" w:rsidR="00BB1E9A" w:rsidRPr="008545DB" w:rsidRDefault="00BB1E9A" w:rsidP="00CE604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w:t>
                                  </w:r>
                                  <w:r>
                                    <w:rPr>
                                      <w:rFonts w:ascii="HG丸ｺﾞｼｯｸM-PRO" w:eastAsia="HG丸ｺﾞｼｯｸM-PRO" w:hAnsi="HG丸ｺﾞｼｯｸM-PRO"/>
                                      <w:color w:val="000000" w:themeColor="text1"/>
                                      <w:sz w:val="20"/>
                                    </w:rPr>
                                    <w:t>39.9</w:t>
                                  </w:r>
                                  <w:r w:rsidRPr="00B85AD3">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85AD3">
                                    <w:rPr>
                                      <w:rFonts w:ascii="HG丸ｺﾞｼｯｸM-PRO" w:eastAsia="HG丸ｺﾞｼｯｸM-PRO" w:hAnsi="HG丸ｺﾞｼｯｸM-PRO"/>
                                      <w:color w:val="000000" w:themeColor="text1"/>
                                      <w:sz w:val="20"/>
                                    </w:rPr>
                                    <w:t>）</w:t>
                                  </w:r>
                                </w:p>
                              </w:tc>
                              <w:tc>
                                <w:tcPr>
                                  <w:tcW w:w="1985" w:type="dxa"/>
                                  <w:vAlign w:val="center"/>
                                </w:tcPr>
                                <w:p w14:paraId="379EAAA7"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D059159"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39A5E484"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2C3C65FC"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242139B5" w14:textId="77777777" w:rsidR="00BB1E9A" w:rsidRPr="008545DB"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c>
                                <w:tcPr>
                                  <w:tcW w:w="585" w:type="dxa"/>
                                  <w:vAlign w:val="center"/>
                                </w:tcPr>
                                <w:p w14:paraId="16C9B6AA" w14:textId="77777777"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55B9FF12" w14:textId="7E7B8FB4"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A</w:t>
                                  </w:r>
                                </w:p>
                                <w:p w14:paraId="07A72D43" w14:textId="77777777"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B53D3E3" w14:textId="77777777"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A5B53ED" w14:textId="09D05FA3"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tc>
                            </w:tr>
                          </w:tbl>
                          <w:p w14:paraId="51CD05C8"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367C2DB1" id="正方形/長方形 14" o:spid="_x0000_s1034" style="width:450.7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269D7E64" w14:textId="77777777" w:rsidTr="00753019">
                        <w:trPr>
                          <w:jc w:val="center"/>
                        </w:trPr>
                        <w:tc>
                          <w:tcPr>
                            <w:tcW w:w="2268" w:type="dxa"/>
                            <w:shd w:val="clear" w:color="auto" w:fill="1F3864" w:themeFill="accent5" w:themeFillShade="80"/>
                            <w:vAlign w:val="center"/>
                          </w:tcPr>
                          <w:p w14:paraId="531FDC36"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84FEF85"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（健診・がん検診）の受診率を上げます</w:t>
                            </w:r>
                          </w:p>
                          <w:p w14:paraId="7DA46401"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けんしん</w:t>
                            </w:r>
                            <w:r>
                              <w:rPr>
                                <w:rFonts w:ascii="HG丸ｺﾞｼｯｸM-PRO" w:eastAsia="HG丸ｺﾞｼｯｸM-PRO" w:hAnsi="HG丸ｺﾞｼｯｸM-PRO"/>
                                <w:b/>
                                <w:color w:val="000000" w:themeColor="text1"/>
                                <w:sz w:val="22"/>
                              </w:rPr>
                              <w:t>で</w:t>
                            </w:r>
                            <w:r>
                              <w:rPr>
                                <w:rFonts w:ascii="HG丸ｺﾞｼｯｸM-PRO" w:eastAsia="HG丸ｺﾞｼｯｸM-PRO" w:hAnsi="HG丸ｺﾞｼｯｸM-PRO" w:hint="eastAsia"/>
                                <w:b/>
                                <w:color w:val="000000" w:themeColor="text1"/>
                                <w:sz w:val="22"/>
                              </w:rPr>
                              <w:t>健康管理</w:t>
                            </w:r>
                            <w:r>
                              <w:rPr>
                                <w:rFonts w:ascii="HG丸ｺﾞｼｯｸM-PRO" w:eastAsia="HG丸ｺﾞｼｯｸM-PRO" w:hAnsi="HG丸ｺﾞｼｯｸM-PRO"/>
                                <w:b/>
                                <w:color w:val="000000" w:themeColor="text1"/>
                                <w:sz w:val="22"/>
                              </w:rPr>
                              <w:t>に努めましょう</w:t>
                            </w:r>
                            <w:r w:rsidRPr="00E70419">
                              <w:rPr>
                                <w:rFonts w:ascii="HG丸ｺﾞｼｯｸM-PRO" w:eastAsia="HG丸ｺﾞｼｯｸM-PRO" w:hAnsi="HG丸ｺﾞｼｯｸM-PRO" w:hint="eastAsia"/>
                                <w:b/>
                                <w:color w:val="000000" w:themeColor="text1"/>
                                <w:sz w:val="22"/>
                              </w:rPr>
                              <w:t>～</w:t>
                            </w:r>
                          </w:p>
                        </w:tc>
                      </w:tr>
                    </w:tbl>
                    <w:p w14:paraId="030677E8"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2A32ADE3"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545B68E"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定期的</w:t>
                      </w:r>
                      <w:r>
                        <w:rPr>
                          <w:rFonts w:ascii="HG丸ｺﾞｼｯｸM-PRO" w:eastAsia="HG丸ｺﾞｼｯｸM-PRO" w:hAnsi="HG丸ｺﾞｼｯｸM-PRO"/>
                          <w:color w:val="000000" w:themeColor="text1"/>
                        </w:rPr>
                        <w:t>に「けんしん（健診・がん検診）」を受診することにより、自らの健康状態を正しく把握し、</w:t>
                      </w:r>
                      <w:r>
                        <w:rPr>
                          <w:rFonts w:ascii="HG丸ｺﾞｼｯｸM-PRO" w:eastAsia="HG丸ｺﾞｼｯｸM-PRO" w:hAnsi="HG丸ｺﾞｼｯｸM-PRO" w:hint="eastAsia"/>
                          <w:color w:val="000000" w:themeColor="text1"/>
                        </w:rPr>
                        <w:t>疾患</w:t>
                      </w:r>
                      <w:r>
                        <w:rPr>
                          <w:rFonts w:ascii="HG丸ｺﾞｼｯｸM-PRO" w:eastAsia="HG丸ｺﾞｼｯｸM-PRO" w:hAnsi="HG丸ｺﾞｼｯｸM-PRO"/>
                          <w:color w:val="000000" w:themeColor="text1"/>
                        </w:rPr>
                        <w:t>の早期発見につなげます。</w:t>
                      </w:r>
                    </w:p>
                    <w:p w14:paraId="0E79554F"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5FCA6494"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1144"/>
                        <w:gridCol w:w="2409"/>
                        <w:gridCol w:w="2268"/>
                        <w:gridCol w:w="1985"/>
                        <w:gridCol w:w="585"/>
                      </w:tblGrid>
                      <w:tr w:rsidR="00BB1E9A" w:rsidRPr="008545DB" w14:paraId="2A7DBC25" w14:textId="0726D296" w:rsidTr="00026044">
                        <w:trPr>
                          <w:trHeight w:val="283"/>
                          <w:jc w:val="center"/>
                        </w:trPr>
                        <w:tc>
                          <w:tcPr>
                            <w:tcW w:w="411" w:type="dxa"/>
                            <w:shd w:val="clear" w:color="auto" w:fill="4472C4" w:themeFill="accent5"/>
                            <w:vAlign w:val="center"/>
                          </w:tcPr>
                          <w:p w14:paraId="72817A6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1144" w:type="dxa"/>
                            <w:shd w:val="clear" w:color="auto" w:fill="4472C4" w:themeFill="accent5"/>
                            <w:vAlign w:val="center"/>
                          </w:tcPr>
                          <w:p w14:paraId="6C4185D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2409" w:type="dxa"/>
                            <w:shd w:val="clear" w:color="auto" w:fill="4472C4" w:themeFill="accent5"/>
                            <w:vAlign w:val="center"/>
                          </w:tcPr>
                          <w:p w14:paraId="28B7E9B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268" w:type="dxa"/>
                            <w:shd w:val="clear" w:color="auto" w:fill="4472C4" w:themeFill="accent5"/>
                            <w:vAlign w:val="center"/>
                          </w:tcPr>
                          <w:p w14:paraId="328DC0E9"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1985" w:type="dxa"/>
                            <w:shd w:val="clear" w:color="auto" w:fill="4472C4" w:themeFill="accent5"/>
                            <w:vAlign w:val="center"/>
                          </w:tcPr>
                          <w:p w14:paraId="032E83AA"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7769823B" w14:textId="59C983A9" w:rsidR="00BB1E9A" w:rsidRPr="008545DB" w:rsidRDefault="00BB1E9A"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評価</w:t>
                            </w:r>
                          </w:p>
                        </w:tc>
                      </w:tr>
                      <w:tr w:rsidR="00BB1E9A" w:rsidRPr="008545DB" w14:paraId="4935F6A3" w14:textId="59665A1F" w:rsidTr="00026044">
                        <w:trPr>
                          <w:trHeight w:val="567"/>
                          <w:jc w:val="center"/>
                        </w:trPr>
                        <w:tc>
                          <w:tcPr>
                            <w:tcW w:w="411" w:type="dxa"/>
                            <w:shd w:val="clear" w:color="auto" w:fill="4472C4" w:themeFill="accent5"/>
                            <w:vAlign w:val="center"/>
                          </w:tcPr>
                          <w:p w14:paraId="34A79170"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20</w:t>
                            </w:r>
                          </w:p>
                        </w:tc>
                        <w:tc>
                          <w:tcPr>
                            <w:tcW w:w="1144" w:type="dxa"/>
                            <w:vAlign w:val="center"/>
                          </w:tcPr>
                          <w:p w14:paraId="1B8356CC" w14:textId="77777777" w:rsidR="00BB1E9A" w:rsidRDefault="00BB1E9A"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特定健診の受診率</w:t>
                            </w:r>
                          </w:p>
                          <w:p w14:paraId="18A5932C" w14:textId="77777777" w:rsidR="00BB1E9A" w:rsidRPr="008545DB" w:rsidRDefault="00BB1E9A" w:rsidP="005747F2">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0BC844"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45.6%（H27）</w:t>
                            </w:r>
                          </w:p>
                          <w:p w14:paraId="160EA4E8"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[市町村国保29.9%, </w:t>
                            </w:r>
                          </w:p>
                          <w:p w14:paraId="4AD927B4" w14:textId="77777777" w:rsidR="00BB1E9A" w:rsidRPr="008545DB"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協会けんぽ33.4%]</w:t>
                            </w:r>
                          </w:p>
                        </w:tc>
                        <w:tc>
                          <w:tcPr>
                            <w:tcW w:w="2268" w:type="dxa"/>
                            <w:vAlign w:val="center"/>
                          </w:tcPr>
                          <w:p w14:paraId="6223A826" w14:textId="77777777" w:rsidR="00BB1E9A" w:rsidRPr="00B85AD3" w:rsidRDefault="00BB1E9A"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53.1%（R3）</w:t>
                            </w:r>
                          </w:p>
                          <w:p w14:paraId="6D2014DE" w14:textId="7B515329" w:rsidR="00BB1E9A" w:rsidRPr="00B85AD3" w:rsidRDefault="00BB1E9A"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color w:val="000000" w:themeColor="text1"/>
                                <w:sz w:val="20"/>
                              </w:rPr>
                              <w:t xml:space="preserve">[市町村国保29.2%, </w:t>
                            </w:r>
                          </w:p>
                          <w:p w14:paraId="74B0E205" w14:textId="464B49A7" w:rsidR="00BB1E9A" w:rsidRPr="008545DB" w:rsidRDefault="00BB1E9A" w:rsidP="00B85AD3">
                            <w:pPr>
                              <w:jc w:val="center"/>
                              <w:rPr>
                                <w:rFonts w:ascii="HG丸ｺﾞｼｯｸM-PRO" w:eastAsia="HG丸ｺﾞｼｯｸM-PRO" w:hAnsi="HG丸ｺﾞｼｯｸM-PRO"/>
                                <w:color w:val="000000" w:themeColor="text1"/>
                                <w:sz w:val="20"/>
                              </w:rPr>
                            </w:pPr>
                            <w:r w:rsidRPr="00B85AD3">
                              <w:rPr>
                                <w:rFonts w:ascii="HG丸ｺﾞｼｯｸM-PRO" w:eastAsia="HG丸ｺﾞｼｯｸM-PRO" w:hAnsi="HG丸ｺﾞｼｯｸM-PRO" w:hint="eastAsia"/>
                                <w:color w:val="000000" w:themeColor="text1"/>
                                <w:sz w:val="20"/>
                              </w:rPr>
                              <w:t>協会けんぽ</w:t>
                            </w:r>
                            <w:r w:rsidRPr="00B85AD3">
                              <w:rPr>
                                <w:rFonts w:ascii="HG丸ｺﾞｼｯｸM-PRO" w:eastAsia="HG丸ｺﾞｼｯｸM-PRO" w:hAnsi="HG丸ｺﾞｼｯｸM-PRO"/>
                                <w:color w:val="000000" w:themeColor="text1"/>
                                <w:sz w:val="20"/>
                              </w:rPr>
                              <w:t>42.9%]</w:t>
                            </w:r>
                          </w:p>
                        </w:tc>
                        <w:tc>
                          <w:tcPr>
                            <w:tcW w:w="1985" w:type="dxa"/>
                            <w:vAlign w:val="center"/>
                          </w:tcPr>
                          <w:p w14:paraId="40DBC2B7"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70%以上</w:t>
                            </w:r>
                          </w:p>
                          <w:p w14:paraId="49C9CBB5"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[市町村国保60%, </w:t>
                            </w:r>
                          </w:p>
                          <w:p w14:paraId="5D98C7CD" w14:textId="77777777" w:rsidR="00BB1E9A" w:rsidRPr="008545DB"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協会けんぽ65%]</w:t>
                            </w:r>
                          </w:p>
                        </w:tc>
                        <w:tc>
                          <w:tcPr>
                            <w:tcW w:w="585" w:type="dxa"/>
                            <w:vAlign w:val="center"/>
                          </w:tcPr>
                          <w:p w14:paraId="469C31DA" w14:textId="431844F9"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r w:rsidR="00BB1E9A" w:rsidRPr="008545DB" w14:paraId="29AFA155" w14:textId="1F0C6A6B" w:rsidTr="00026044">
                        <w:trPr>
                          <w:trHeight w:val="283"/>
                          <w:jc w:val="center"/>
                        </w:trPr>
                        <w:tc>
                          <w:tcPr>
                            <w:tcW w:w="411" w:type="dxa"/>
                            <w:shd w:val="clear" w:color="auto" w:fill="4472C4" w:themeFill="accent5"/>
                            <w:vAlign w:val="center"/>
                          </w:tcPr>
                          <w:p w14:paraId="3643AC06"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21</w:t>
                            </w:r>
                          </w:p>
                        </w:tc>
                        <w:tc>
                          <w:tcPr>
                            <w:tcW w:w="1144" w:type="dxa"/>
                            <w:vAlign w:val="center"/>
                          </w:tcPr>
                          <w:p w14:paraId="5D2B2FBB" w14:textId="77777777" w:rsidR="00BB1E9A"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がん検診の受診率</w:t>
                            </w:r>
                          </w:p>
                          <w:p w14:paraId="5CD2F2B2"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w:t>
                            </w:r>
                          </w:p>
                        </w:tc>
                        <w:tc>
                          <w:tcPr>
                            <w:tcW w:w="2409" w:type="dxa"/>
                            <w:vAlign w:val="center"/>
                          </w:tcPr>
                          <w:p w14:paraId="23B587BC"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33.7%, </w:t>
                            </w:r>
                          </w:p>
                          <w:p w14:paraId="0624EE73"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大腸34.4%, </w:t>
                            </w:r>
                          </w:p>
                          <w:p w14:paraId="51DC5944"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36.4%, </w:t>
                            </w:r>
                          </w:p>
                          <w:p w14:paraId="0D5954FB"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乳39.0%, </w:t>
                            </w:r>
                          </w:p>
                          <w:p w14:paraId="371DDB67" w14:textId="77777777" w:rsidR="00BB1E9A" w:rsidRPr="008545DB" w:rsidRDefault="00BB1E9A" w:rsidP="00BC7E3C">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子宮38.5%（H28）</w:t>
                            </w:r>
                          </w:p>
                        </w:tc>
                        <w:tc>
                          <w:tcPr>
                            <w:tcW w:w="2268" w:type="dxa"/>
                            <w:vAlign w:val="center"/>
                          </w:tcPr>
                          <w:p w14:paraId="0F76DD6E" w14:textId="024C29DE"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CE604B">
                              <w:rPr>
                                <w:rFonts w:ascii="HG丸ｺﾞｼｯｸM-PRO" w:eastAsia="HG丸ｺﾞｼｯｸM-PRO" w:hAnsi="HG丸ｺﾞｼｯｸM-PRO"/>
                                <w:color w:val="000000" w:themeColor="text1"/>
                                <w:sz w:val="20"/>
                              </w:rPr>
                              <w:t>36.8</w:t>
                            </w:r>
                            <w:r w:rsidRPr="00B85AD3">
                              <w:rPr>
                                <w:rFonts w:ascii="HG丸ｺﾞｼｯｸM-PRO" w:eastAsia="HG丸ｺﾞｼｯｸM-PRO" w:hAnsi="HG丸ｺﾞｼｯｸM-PRO"/>
                                <w:color w:val="000000" w:themeColor="text1"/>
                                <w:sz w:val="20"/>
                              </w:rPr>
                              <w:t>%</w:t>
                            </w:r>
                          </w:p>
                          <w:p w14:paraId="5E1984B9" w14:textId="28966CF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大腸</w:t>
                            </w:r>
                            <w:r>
                              <w:rPr>
                                <w:rFonts w:ascii="HG丸ｺﾞｼｯｸM-PRO" w:eastAsia="HG丸ｺﾞｼｯｸM-PRO" w:hAnsi="HG丸ｺﾞｼｯｸM-PRO"/>
                                <w:color w:val="000000" w:themeColor="text1"/>
                                <w:sz w:val="20"/>
                              </w:rPr>
                              <w:t>40.3</w:t>
                            </w:r>
                            <w:r w:rsidRPr="00B85AD3">
                              <w:rPr>
                                <w:rFonts w:ascii="HG丸ｺﾞｼｯｸM-PRO" w:eastAsia="HG丸ｺﾞｼｯｸM-PRO" w:hAnsi="HG丸ｺﾞｼｯｸM-PRO"/>
                                <w:color w:val="000000" w:themeColor="text1"/>
                                <w:sz w:val="20"/>
                              </w:rPr>
                              <w:t>%</w:t>
                            </w:r>
                          </w:p>
                          <w:p w14:paraId="14059D27" w14:textId="26E2A25A"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p>
                          <w:p w14:paraId="366AA2E2" w14:textId="207F8E7C"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乳</w:t>
                            </w:r>
                            <w:r>
                              <w:rPr>
                                <w:rFonts w:ascii="HG丸ｺﾞｼｯｸM-PRO" w:eastAsia="HG丸ｺﾞｼｯｸM-PRO" w:hAnsi="HG丸ｺﾞｼｯｸM-PRO"/>
                                <w:color w:val="000000" w:themeColor="text1"/>
                                <w:sz w:val="20"/>
                              </w:rPr>
                              <w:t>42.2</w:t>
                            </w:r>
                            <w:r w:rsidRPr="00B85AD3">
                              <w:rPr>
                                <w:rFonts w:ascii="HG丸ｺﾞｼｯｸM-PRO" w:eastAsia="HG丸ｺﾞｼｯｸM-PRO" w:hAnsi="HG丸ｺﾞｼｯｸM-PRO"/>
                                <w:color w:val="000000" w:themeColor="text1"/>
                                <w:sz w:val="20"/>
                              </w:rPr>
                              <w:t>%</w:t>
                            </w:r>
                            <w:r>
                              <w:rPr>
                                <w:rFonts w:ascii="HG丸ｺﾞｼｯｸM-PRO" w:eastAsia="HG丸ｺﾞｼｯｸM-PRO" w:hAnsi="HG丸ｺﾞｼｯｸM-PRO"/>
                                <w:color w:val="000000" w:themeColor="text1"/>
                                <w:sz w:val="20"/>
                              </w:rPr>
                              <w:t>,</w:t>
                            </w:r>
                          </w:p>
                          <w:p w14:paraId="33F7770B" w14:textId="65FB53C6" w:rsidR="00BB1E9A" w:rsidRPr="008545DB" w:rsidRDefault="00BB1E9A" w:rsidP="00CE604B">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w:t>
                            </w:r>
                            <w:r>
                              <w:rPr>
                                <w:rFonts w:ascii="HG丸ｺﾞｼｯｸM-PRO" w:eastAsia="HG丸ｺﾞｼｯｸM-PRO" w:hAnsi="HG丸ｺﾞｼｯｸM-PRO"/>
                                <w:color w:val="000000" w:themeColor="text1"/>
                                <w:sz w:val="20"/>
                              </w:rPr>
                              <w:t>39.9</w:t>
                            </w:r>
                            <w:r w:rsidRPr="00B85AD3">
                              <w:rPr>
                                <w:rFonts w:ascii="HG丸ｺﾞｼｯｸM-PRO" w:eastAsia="HG丸ｺﾞｼｯｸM-PRO" w:hAnsi="HG丸ｺﾞｼｯｸM-PRO"/>
                                <w:color w:val="000000" w:themeColor="text1"/>
                                <w:sz w:val="20"/>
                              </w:rPr>
                              <w:t>%（R</w:t>
                            </w:r>
                            <w:r>
                              <w:rPr>
                                <w:rFonts w:ascii="HG丸ｺﾞｼｯｸM-PRO" w:eastAsia="HG丸ｺﾞｼｯｸM-PRO" w:hAnsi="HG丸ｺﾞｼｯｸM-PRO"/>
                                <w:color w:val="000000" w:themeColor="text1"/>
                                <w:sz w:val="20"/>
                              </w:rPr>
                              <w:t>4</w:t>
                            </w:r>
                            <w:r w:rsidRPr="00B85AD3">
                              <w:rPr>
                                <w:rFonts w:ascii="HG丸ｺﾞｼｯｸM-PRO" w:eastAsia="HG丸ｺﾞｼｯｸM-PRO" w:hAnsi="HG丸ｺﾞｼｯｸM-PRO"/>
                                <w:color w:val="000000" w:themeColor="text1"/>
                                <w:sz w:val="20"/>
                              </w:rPr>
                              <w:t>）</w:t>
                            </w:r>
                          </w:p>
                        </w:tc>
                        <w:tc>
                          <w:tcPr>
                            <w:tcW w:w="1985" w:type="dxa"/>
                            <w:vAlign w:val="center"/>
                          </w:tcPr>
                          <w:p w14:paraId="379EAAA7"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胃</w:t>
                            </w:r>
                            <w:r w:rsidRPr="00BD5ED6">
                              <w:rPr>
                                <w:rFonts w:ascii="HG丸ｺﾞｼｯｸM-PRO" w:eastAsia="HG丸ｺﾞｼｯｸM-PRO" w:hAnsi="HG丸ｺﾞｼｯｸM-PRO"/>
                                <w:color w:val="000000" w:themeColor="text1"/>
                                <w:sz w:val="20"/>
                              </w:rPr>
                              <w:t xml:space="preserve">40%, </w:t>
                            </w:r>
                          </w:p>
                          <w:p w14:paraId="5D059159" w14:textId="77777777" w:rsidR="00BB1E9A" w:rsidRPr="00BD5ED6"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大腸40%, </w:t>
                            </w:r>
                          </w:p>
                          <w:p w14:paraId="39A5E484"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hint="eastAsia"/>
                                <w:color w:val="000000" w:themeColor="text1"/>
                                <w:sz w:val="20"/>
                              </w:rPr>
                              <w:t>肺</w:t>
                            </w:r>
                            <w:r w:rsidRPr="00BD5ED6">
                              <w:rPr>
                                <w:rFonts w:ascii="HG丸ｺﾞｼｯｸM-PRO" w:eastAsia="HG丸ｺﾞｼｯｸM-PRO" w:hAnsi="HG丸ｺﾞｼｯｸM-PRO"/>
                                <w:color w:val="000000" w:themeColor="text1"/>
                                <w:sz w:val="20"/>
                              </w:rPr>
                              <w:t xml:space="preserve">45%, </w:t>
                            </w:r>
                          </w:p>
                          <w:p w14:paraId="2C3C65FC" w14:textId="77777777" w:rsidR="00BB1E9A"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 xml:space="preserve">乳45%, </w:t>
                            </w:r>
                          </w:p>
                          <w:p w14:paraId="242139B5" w14:textId="77777777" w:rsidR="00BB1E9A" w:rsidRPr="008545DB" w:rsidRDefault="00BB1E9A" w:rsidP="00BD5ED6">
                            <w:pPr>
                              <w:jc w:val="center"/>
                              <w:rPr>
                                <w:rFonts w:ascii="HG丸ｺﾞｼｯｸM-PRO" w:eastAsia="HG丸ｺﾞｼｯｸM-PRO" w:hAnsi="HG丸ｺﾞｼｯｸM-PRO"/>
                                <w:color w:val="000000" w:themeColor="text1"/>
                                <w:sz w:val="20"/>
                              </w:rPr>
                            </w:pPr>
                            <w:r w:rsidRPr="00BD5ED6">
                              <w:rPr>
                                <w:rFonts w:ascii="HG丸ｺﾞｼｯｸM-PRO" w:eastAsia="HG丸ｺﾞｼｯｸM-PRO" w:hAnsi="HG丸ｺﾞｼｯｸM-PRO"/>
                                <w:color w:val="000000" w:themeColor="text1"/>
                                <w:sz w:val="20"/>
                              </w:rPr>
                              <w:t>子宮45%</w:t>
                            </w:r>
                          </w:p>
                        </w:tc>
                        <w:tc>
                          <w:tcPr>
                            <w:tcW w:w="585" w:type="dxa"/>
                            <w:vAlign w:val="center"/>
                          </w:tcPr>
                          <w:p w14:paraId="16C9B6AA" w14:textId="77777777"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p w14:paraId="55B9FF12" w14:textId="7E7B8FB4"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A</w:t>
                            </w:r>
                          </w:p>
                          <w:p w14:paraId="07A72D43" w14:textId="77777777"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B53D3E3" w14:textId="77777777" w:rsidR="00BB1E9A"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p w14:paraId="3A5B53ED" w14:textId="09D05FA3"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B</w:t>
                            </w:r>
                          </w:p>
                        </w:tc>
                      </w:tr>
                    </w:tbl>
                    <w:p w14:paraId="51CD05C8"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77C26F1E" w14:textId="77777777" w:rsidR="00953938" w:rsidRPr="00A61333" w:rsidRDefault="00953938" w:rsidP="00953938">
      <w:pPr>
        <w:rPr>
          <w:rFonts w:ascii="HG丸ｺﾞｼｯｸM-PRO" w:eastAsia="HG丸ｺﾞｼｯｸM-PRO" w:hAnsi="HG丸ｺﾞｼｯｸM-PRO"/>
          <w:sz w:val="22"/>
        </w:rPr>
      </w:pPr>
    </w:p>
    <w:p w14:paraId="792DC210"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6B7ADCDE" w14:textId="572816AC"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若い世代から働く世代を中心に、主体的な健康意識の向上と実践を促す健康アプリ「アスマイル」を全市町村において展開し、けんしん受診等に応じて電子マネー等と交換できるポイントを付与する仕組みを提供しています。</w:t>
      </w:r>
    </w:p>
    <w:p w14:paraId="637810A1" w14:textId="44EDD68F"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がん検診の精度管理センター事業」として、各市町村の状況に応じた啓発資材の作成支援、個別受診勧奨の効果検証のためのデータ分析等を実施したり、市の保健事業に課題のある市を選定し、有識者を派遣し課題解決に向けての検討会を実施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、受診率向上に向けた市町村支援を行ってきました。</w:t>
      </w:r>
    </w:p>
    <w:p w14:paraId="4886FE5F" w14:textId="2857B647" w:rsidR="00B85AD3" w:rsidRPr="00A61333" w:rsidRDefault="00B85AD3" w:rsidP="00B85AD3">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sz w:val="22"/>
        </w:rPr>
        <w:t>AI等を活用した受診勧奨ツールの利用を説明会により市町村へ働きかけ</w:t>
      </w:r>
      <w:r w:rsidR="004F6C73">
        <w:rPr>
          <w:rFonts w:ascii="HG丸ｺﾞｼｯｸM-PRO" w:eastAsia="HG丸ｺﾞｼｯｸM-PRO" w:hAnsi="HG丸ｺﾞｼｯｸM-PRO" w:hint="eastAsia"/>
          <w:sz w:val="22"/>
        </w:rPr>
        <w:t>たほか、</w:t>
      </w:r>
      <w:r w:rsidRPr="00A61333">
        <w:rPr>
          <w:rFonts w:ascii="HG丸ｺﾞｼｯｸM-PRO" w:eastAsia="HG丸ｺﾞｼｯｸM-PRO" w:hAnsi="HG丸ｺﾞｼｯｸM-PRO" w:hint="eastAsia"/>
          <w:sz w:val="22"/>
        </w:rPr>
        <w:t>受診勧奨プロモーションの実施支援を行うとともに、府域全体に向け</w:t>
      </w:r>
      <w:r w:rsidRPr="00A61333">
        <w:rPr>
          <w:rFonts w:ascii="HG丸ｺﾞｼｯｸM-PRO" w:eastAsia="HG丸ｺﾞｼｯｸM-PRO" w:hAnsi="HG丸ｺﾞｼｯｸM-PRO"/>
          <w:sz w:val="22"/>
        </w:rPr>
        <w:t>Webサイトのバナー広告を活用したプ</w:t>
      </w:r>
      <w:r w:rsidRPr="00A61333">
        <w:rPr>
          <w:rFonts w:ascii="HG丸ｺﾞｼｯｸM-PRO" w:eastAsia="HG丸ｺﾞｼｯｸM-PRO" w:hAnsi="HG丸ｺﾞｼｯｸM-PRO" w:hint="eastAsia"/>
          <w:sz w:val="22"/>
        </w:rPr>
        <w:t>ロモーションを実施しました。</w:t>
      </w:r>
    </w:p>
    <w:p w14:paraId="2F2B73C1" w14:textId="0405D226" w:rsidR="00B85AD3" w:rsidRPr="00A61333" w:rsidRDefault="00953938" w:rsidP="00B85AD3">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大型商業施設へ乳がん検診車を派遣し、近隣自治体の住民を対象に無料検診を実施しました。</w:t>
      </w:r>
    </w:p>
    <w:p w14:paraId="25A6DCED" w14:textId="52BB9E29" w:rsidR="00953938" w:rsidRPr="00A61333" w:rsidRDefault="00953938" w:rsidP="00953938">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働く女性を主な対象に女性特有の健康課題（乳がん、子宮頸がん）をテーマとしたセミナーを開催し、けんしん受診に関する啓発を行ってきました。</w:t>
      </w:r>
    </w:p>
    <w:p w14:paraId="6944E87B" w14:textId="18749118" w:rsidR="004F6C73" w:rsidRPr="004F6C73" w:rsidRDefault="00953938" w:rsidP="004F6C73">
      <w:pPr>
        <w:pStyle w:val="af"/>
        <w:ind w:leftChars="0" w:left="36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〔主な事業等〕女性のための健活セミナー事業（</w:t>
      </w:r>
      <w:r w:rsidRPr="00A61333">
        <w:rPr>
          <w:rFonts w:ascii="HG丸ｺﾞｼｯｸM-PRO" w:eastAsia="HG丸ｺﾞｼｯｸM-PRO" w:hAnsi="HG丸ｺﾞｼｯｸM-PRO"/>
          <w:sz w:val="22"/>
        </w:rPr>
        <w:t>H30～R</w:t>
      </w:r>
      <w:r w:rsidRPr="00A61333">
        <w:rPr>
          <w:rFonts w:ascii="HG丸ｺﾞｼｯｸM-PRO" w:eastAsia="HG丸ｺﾞｼｯｸM-PRO" w:hAnsi="HG丸ｺﾞｼｯｸM-PRO" w:hint="eastAsia"/>
          <w:sz w:val="22"/>
        </w:rPr>
        <w:t>1</w:t>
      </w:r>
      <w:r w:rsidRPr="00A61333">
        <w:rPr>
          <w:rFonts w:ascii="HG丸ｺﾞｼｯｸM-PRO" w:eastAsia="HG丸ｺﾞｼｯｸM-PRO" w:hAnsi="HG丸ｺﾞｼｯｸM-PRO"/>
          <w:sz w:val="22"/>
        </w:rPr>
        <w:t>）</w:t>
      </w:r>
    </w:p>
    <w:p w14:paraId="2C7C3BED" w14:textId="39EC8F69" w:rsidR="00DE694D" w:rsidRDefault="00B85AD3" w:rsidP="00EF324E">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lastRenderedPageBreak/>
        <w:t>府民を対象としたオンラインセミナー「健活おおさかセミナー」</w:t>
      </w:r>
      <w:r w:rsidRPr="00A61333">
        <w:rPr>
          <w:rFonts w:ascii="HG丸ｺﾞｼｯｸM-PRO" w:eastAsia="HG丸ｺﾞｼｯｸM-PRO" w:hAnsi="HG丸ｺﾞｼｯｸM-PRO"/>
          <w:sz w:val="22"/>
        </w:rPr>
        <w:t>を</w:t>
      </w:r>
      <w:r w:rsidRPr="00A61333">
        <w:rPr>
          <w:rFonts w:ascii="HG丸ｺﾞｼｯｸM-PRO" w:eastAsia="HG丸ｺﾞｼｯｸM-PRO" w:hAnsi="HG丸ｺﾞｼｯｸM-PRO" w:hint="eastAsia"/>
          <w:sz w:val="22"/>
        </w:rPr>
        <w:t>開催し、「けんしん」や「乳がん予防」等のテーマについても実施しました。</w:t>
      </w:r>
    </w:p>
    <w:p w14:paraId="4B103875" w14:textId="1CBC4903" w:rsidR="004F6C73" w:rsidRDefault="004F6C73" w:rsidP="004F6C73">
      <w:pPr>
        <w:pStyle w:val="af"/>
        <w:ind w:leftChars="0" w:left="360"/>
        <w:rPr>
          <w:rFonts w:ascii="HG丸ｺﾞｼｯｸM-PRO" w:eastAsia="HG丸ｺﾞｼｯｸM-PRO" w:hAnsi="HG丸ｺﾞｼｯｸM-PRO"/>
          <w:color w:val="000000" w:themeColor="text1"/>
          <w:sz w:val="22"/>
        </w:rPr>
      </w:pPr>
      <w:r w:rsidRPr="004F6C73">
        <w:rPr>
          <w:rFonts w:ascii="HG丸ｺﾞｼｯｸM-PRO" w:eastAsia="HG丸ｺﾞｼｯｸM-PRO" w:hAnsi="HG丸ｺﾞｼｯｸM-PRO" w:hint="eastAsia"/>
          <w:sz w:val="22"/>
        </w:rPr>
        <w:t>〔主な事業等〕</w:t>
      </w:r>
      <w:r w:rsidRPr="004F6C73">
        <w:rPr>
          <w:rFonts w:ascii="HG丸ｺﾞｼｯｸM-PRO" w:eastAsia="HG丸ｺﾞｼｯｸM-PRO" w:hAnsi="HG丸ｺﾞｼｯｸM-PRO" w:hint="eastAsia"/>
          <w:color w:val="000000" w:themeColor="text1"/>
          <w:sz w:val="22"/>
        </w:rPr>
        <w:t>健活おおさかセミナー（R2～R4）</w:t>
      </w:r>
    </w:p>
    <w:p w14:paraId="7E49B6F4" w14:textId="77777777" w:rsidR="004F6C73" w:rsidRPr="004F6C73" w:rsidRDefault="004F6C73" w:rsidP="004F6C73">
      <w:pPr>
        <w:pStyle w:val="af"/>
        <w:ind w:leftChars="0" w:left="360"/>
        <w:rPr>
          <w:rFonts w:ascii="HG丸ｺﾞｼｯｸM-PRO" w:eastAsia="HG丸ｺﾞｼｯｸM-PRO" w:hAnsi="HG丸ｺﾞｼｯｸM-PRO"/>
          <w:sz w:val="22"/>
        </w:rPr>
      </w:pPr>
    </w:p>
    <w:p w14:paraId="124F1BE2" w14:textId="4DF7737C" w:rsidR="006C54F3" w:rsidRDefault="006C54F3"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【特定健診受診率】</w:t>
      </w:r>
    </w:p>
    <w:p w14:paraId="29163E0E" w14:textId="091F576D" w:rsidR="009A2152" w:rsidRDefault="009A2152" w:rsidP="00EF324E">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63E82D69" wp14:editId="788B0A84">
            <wp:extent cx="5535930" cy="2499360"/>
            <wp:effectExtent l="0" t="0" r="762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5930" cy="2499360"/>
                    </a:xfrm>
                    <a:prstGeom prst="rect">
                      <a:avLst/>
                    </a:prstGeom>
                    <a:noFill/>
                    <a:ln>
                      <a:noFill/>
                    </a:ln>
                  </pic:spPr>
                </pic:pic>
              </a:graphicData>
            </a:graphic>
          </wp:inline>
        </w:drawing>
      </w:r>
    </w:p>
    <w:p w14:paraId="37F046D6" w14:textId="1E9D109E" w:rsidR="000072DF" w:rsidRDefault="000072DF"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出典：特定健康診査・特定保健指導の実施状況（厚生労働省）</w:t>
      </w:r>
    </w:p>
    <w:p w14:paraId="746ED74A" w14:textId="16F0FF86" w:rsidR="006C54F3" w:rsidRDefault="00096D88" w:rsidP="00EF324E">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1792" behindDoc="0" locked="0" layoutInCell="1" allowOverlap="1" wp14:anchorId="332A8372" wp14:editId="19EF80AF">
                <wp:simplePos x="0" y="0"/>
                <wp:positionH relativeFrom="margin">
                  <wp:posOffset>-55245</wp:posOffset>
                </wp:positionH>
                <wp:positionV relativeFrom="paragraph">
                  <wp:posOffset>234315</wp:posOffset>
                </wp:positionV>
                <wp:extent cx="5905500" cy="1869743"/>
                <wp:effectExtent l="0" t="0" r="19050" b="16510"/>
                <wp:wrapNone/>
                <wp:docPr id="26" name="正方形/長方形 26"/>
                <wp:cNvGraphicFramePr/>
                <a:graphic xmlns:a="http://schemas.openxmlformats.org/drawingml/2006/main">
                  <a:graphicData uri="http://schemas.microsoft.com/office/word/2010/wordprocessingShape">
                    <wps:wsp>
                      <wps:cNvSpPr/>
                      <wps:spPr>
                        <a:xfrm>
                          <a:off x="0" y="0"/>
                          <a:ext cx="5905500" cy="18697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49D4E" id="正方形/長方形 26" o:spid="_x0000_s1026" style="position:absolute;left:0;text-align:left;margin-left:-4.35pt;margin-top:18.45pt;width:465pt;height:14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" filled="f" strokecolor="black [3213]" strokeweight="1pt">
                <w10:wrap anchorx="margin"/>
              </v:rect>
            </w:pict>
          </mc:Fallback>
        </mc:AlternateContent>
      </w:r>
    </w:p>
    <w:p w14:paraId="25929135" w14:textId="5DFB90DB" w:rsidR="00DE694D" w:rsidRPr="00A61333" w:rsidRDefault="00B524D2" w:rsidP="00EF324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DE694D" w:rsidRPr="00A61333">
        <w:rPr>
          <w:rFonts w:ascii="HG丸ｺﾞｼｯｸM-PRO" w:eastAsia="HG丸ｺﾞｼｯｸM-PRO" w:hAnsi="HG丸ｺﾞｼｯｸM-PRO" w:hint="eastAsia"/>
          <w:sz w:val="22"/>
        </w:rPr>
        <w:t>課題】</w:t>
      </w:r>
    </w:p>
    <w:p w14:paraId="304C4DE1" w14:textId="410D2E8B" w:rsidR="00026044" w:rsidRPr="00D4572C" w:rsidRDefault="005F596B" w:rsidP="00026044">
      <w:pPr>
        <w:widowControl/>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026044" w:rsidRPr="00D4572C">
        <w:rPr>
          <w:rFonts w:ascii="HG丸ｺﾞｼｯｸM-PRO" w:eastAsia="HG丸ｺﾞｼｯｸM-PRO" w:hAnsi="HG丸ｺﾞｼｯｸM-PRO" w:hint="eastAsia"/>
          <w:color w:val="000000" w:themeColor="text1"/>
          <w:sz w:val="22"/>
        </w:rPr>
        <w:t>特定健診の受診率</w:t>
      </w:r>
      <w:r w:rsidRPr="00D4572C">
        <w:rPr>
          <w:rFonts w:ascii="HG丸ｺﾞｼｯｸM-PRO" w:eastAsia="HG丸ｺﾞｼｯｸM-PRO" w:hAnsi="HG丸ｺﾞｼｯｸM-PRO" w:hint="eastAsia"/>
          <w:color w:val="000000" w:themeColor="text1"/>
          <w:sz w:val="22"/>
        </w:rPr>
        <w:t>」</w:t>
      </w:r>
      <w:r w:rsidR="00026044" w:rsidRPr="00D4572C">
        <w:rPr>
          <w:rFonts w:ascii="HG丸ｺﾞｼｯｸM-PRO" w:eastAsia="HG丸ｺﾞｼｯｸM-PRO" w:hAnsi="HG丸ｺﾞｼｯｸM-PRO" w:hint="eastAsia"/>
          <w:color w:val="000000" w:themeColor="text1"/>
          <w:sz w:val="22"/>
        </w:rPr>
        <w:t>は、目標は達成していないものの、改善傾向にあります。</w:t>
      </w:r>
      <w:r w:rsidR="00EF324E" w:rsidRPr="00D4572C">
        <w:rPr>
          <w:rFonts w:ascii="HG丸ｺﾞｼｯｸM-PRO" w:eastAsia="HG丸ｺﾞｼｯｸM-PRO" w:hAnsi="HG丸ｺﾞｼｯｸM-PRO" w:hint="eastAsia"/>
          <w:color w:val="000000" w:themeColor="text1"/>
          <w:sz w:val="22"/>
        </w:rPr>
        <w:t>令和</w:t>
      </w:r>
      <w:r w:rsidR="00EF324E" w:rsidRPr="00D4572C">
        <w:rPr>
          <w:rFonts w:ascii="HG丸ｺﾞｼｯｸM-PRO" w:eastAsia="HG丸ｺﾞｼｯｸM-PRO" w:hAnsi="HG丸ｺﾞｼｯｸM-PRO"/>
          <w:color w:val="000000" w:themeColor="text1"/>
          <w:sz w:val="22"/>
        </w:rPr>
        <w:t>2年度</w:t>
      </w:r>
      <w:r w:rsidR="009236A9" w:rsidRPr="00D4572C">
        <w:rPr>
          <w:rFonts w:ascii="HG丸ｺﾞｼｯｸM-PRO" w:eastAsia="HG丸ｺﾞｼｯｸM-PRO" w:hAnsi="HG丸ｺﾞｼｯｸM-PRO" w:hint="eastAsia"/>
          <w:color w:val="000000" w:themeColor="text1"/>
          <w:sz w:val="22"/>
        </w:rPr>
        <w:t>の受診率の低下</w:t>
      </w:r>
      <w:r w:rsidR="00EF324E" w:rsidRPr="00D4572C">
        <w:rPr>
          <w:rFonts w:ascii="HG丸ｺﾞｼｯｸM-PRO" w:eastAsia="HG丸ｺﾞｼｯｸM-PRO" w:hAnsi="HG丸ｺﾞｼｯｸM-PRO" w:hint="eastAsia"/>
          <w:color w:val="000000" w:themeColor="text1"/>
          <w:sz w:val="22"/>
        </w:rPr>
        <w:t>は新型コロナウイルス感染症の</w:t>
      </w:r>
      <w:r w:rsidR="009236A9" w:rsidRPr="00D4572C">
        <w:rPr>
          <w:rFonts w:ascii="HG丸ｺﾞｼｯｸM-PRO" w:eastAsia="HG丸ｺﾞｼｯｸM-PRO" w:hAnsi="HG丸ｺﾞｼｯｸM-PRO" w:hint="eastAsia"/>
          <w:color w:val="000000" w:themeColor="text1"/>
          <w:sz w:val="22"/>
        </w:rPr>
        <w:t>感染拡大による検診の受診控えも</w:t>
      </w:r>
      <w:r w:rsidR="00FA0797" w:rsidRPr="00D4572C">
        <w:rPr>
          <w:rFonts w:ascii="HG丸ｺﾞｼｯｸM-PRO" w:eastAsia="HG丸ｺﾞｼｯｸM-PRO" w:hAnsi="HG丸ｺﾞｼｯｸM-PRO" w:hint="eastAsia"/>
          <w:color w:val="000000" w:themeColor="text1"/>
          <w:sz w:val="22"/>
        </w:rPr>
        <w:t>影響</w:t>
      </w:r>
      <w:r w:rsidR="009236A9" w:rsidRPr="00D4572C">
        <w:rPr>
          <w:rFonts w:ascii="HG丸ｺﾞｼｯｸM-PRO" w:eastAsia="HG丸ｺﾞｼｯｸM-PRO" w:hAnsi="HG丸ｺﾞｼｯｸM-PRO" w:hint="eastAsia"/>
          <w:color w:val="000000" w:themeColor="text1"/>
          <w:sz w:val="22"/>
        </w:rPr>
        <w:t>した可能性がありますが</w:t>
      </w:r>
      <w:r w:rsidR="00EF324E" w:rsidRPr="00D4572C">
        <w:rPr>
          <w:rFonts w:ascii="HG丸ｺﾞｼｯｸM-PRO" w:eastAsia="HG丸ｺﾞｼｯｸM-PRO" w:hAnsi="HG丸ｺﾞｼｯｸM-PRO" w:hint="eastAsia"/>
          <w:color w:val="000000" w:themeColor="text1"/>
          <w:sz w:val="22"/>
        </w:rPr>
        <w:t>、令和3年度は従来の水準に</w:t>
      </w:r>
      <w:r w:rsidR="00FA0797" w:rsidRPr="00D4572C">
        <w:rPr>
          <w:rFonts w:ascii="HG丸ｺﾞｼｯｸM-PRO" w:eastAsia="HG丸ｺﾞｼｯｸM-PRO" w:hAnsi="HG丸ｺﾞｼｯｸM-PRO" w:hint="eastAsia"/>
          <w:color w:val="000000" w:themeColor="text1"/>
          <w:sz w:val="22"/>
        </w:rPr>
        <w:t>戻りました。</w:t>
      </w:r>
    </w:p>
    <w:p w14:paraId="6D2DD26A" w14:textId="52186912" w:rsidR="00026044" w:rsidRPr="00D4572C" w:rsidRDefault="005F596B" w:rsidP="00B85AD3">
      <w:pPr>
        <w:widowControl/>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DE694D" w:rsidRPr="00D4572C">
        <w:rPr>
          <w:rFonts w:ascii="HG丸ｺﾞｼｯｸM-PRO" w:eastAsia="HG丸ｺﾞｼｯｸM-PRO" w:hAnsi="HG丸ｺﾞｼｯｸM-PRO" w:hint="eastAsia"/>
          <w:color w:val="000000" w:themeColor="text1"/>
          <w:sz w:val="22"/>
        </w:rPr>
        <w:t>がん検診</w:t>
      </w:r>
      <w:r w:rsidR="00B85AD3" w:rsidRPr="00D4572C">
        <w:rPr>
          <w:rFonts w:ascii="HG丸ｺﾞｼｯｸM-PRO" w:eastAsia="HG丸ｺﾞｼｯｸM-PRO" w:hAnsi="HG丸ｺﾞｼｯｸM-PRO" w:hint="eastAsia"/>
          <w:color w:val="000000" w:themeColor="text1"/>
          <w:sz w:val="22"/>
        </w:rPr>
        <w:t>の受診率</w:t>
      </w:r>
      <w:r w:rsidRPr="00D4572C">
        <w:rPr>
          <w:rFonts w:ascii="HG丸ｺﾞｼｯｸM-PRO" w:eastAsia="HG丸ｺﾞｼｯｸM-PRO" w:hAnsi="HG丸ｺﾞｼｯｸM-PRO" w:hint="eastAsia"/>
          <w:color w:val="000000" w:themeColor="text1"/>
          <w:sz w:val="22"/>
        </w:rPr>
        <w:t>」</w:t>
      </w:r>
      <w:r w:rsidR="00DE694D" w:rsidRPr="00D4572C">
        <w:rPr>
          <w:rFonts w:ascii="HG丸ｺﾞｼｯｸM-PRO" w:eastAsia="HG丸ｺﾞｼｯｸM-PRO" w:hAnsi="HG丸ｺﾞｼｯｸM-PRO" w:hint="eastAsia"/>
          <w:color w:val="000000" w:themeColor="text1"/>
          <w:sz w:val="22"/>
        </w:rPr>
        <w:t>において</w:t>
      </w:r>
      <w:r w:rsidR="00FA0797" w:rsidRPr="00D4572C">
        <w:rPr>
          <w:rFonts w:ascii="HG丸ｺﾞｼｯｸM-PRO" w:eastAsia="HG丸ｺﾞｼｯｸM-PRO" w:hAnsi="HG丸ｺﾞｼｯｸM-PRO" w:hint="eastAsia"/>
          <w:color w:val="000000" w:themeColor="text1"/>
          <w:sz w:val="22"/>
        </w:rPr>
        <w:t>も</w:t>
      </w:r>
      <w:r w:rsidR="00DE694D" w:rsidRPr="00D4572C">
        <w:rPr>
          <w:rFonts w:ascii="HG丸ｺﾞｼｯｸM-PRO" w:eastAsia="HG丸ｺﾞｼｯｸM-PRO" w:hAnsi="HG丸ｺﾞｼｯｸM-PRO" w:hint="eastAsia"/>
          <w:color w:val="000000" w:themeColor="text1"/>
          <w:sz w:val="22"/>
        </w:rPr>
        <w:t>、</w:t>
      </w:r>
      <w:r w:rsidR="005D302F" w:rsidRPr="00D4572C">
        <w:rPr>
          <w:rFonts w:ascii="HG丸ｺﾞｼｯｸM-PRO" w:eastAsia="HG丸ｺﾞｼｯｸM-PRO" w:hAnsi="HG丸ｺﾞｼｯｸM-PRO" w:hint="eastAsia"/>
          <w:color w:val="000000" w:themeColor="text1"/>
          <w:sz w:val="22"/>
        </w:rPr>
        <w:t>受診率は</w:t>
      </w:r>
      <w:r w:rsidR="00DE694D" w:rsidRPr="00D4572C">
        <w:rPr>
          <w:rFonts w:ascii="HG丸ｺﾞｼｯｸM-PRO" w:eastAsia="HG丸ｺﾞｼｯｸM-PRO" w:hAnsi="HG丸ｺﾞｼｯｸM-PRO" w:hint="eastAsia"/>
          <w:color w:val="000000" w:themeColor="text1"/>
          <w:sz w:val="22"/>
        </w:rPr>
        <w:t>徐々に回復傾向にあります</w:t>
      </w:r>
      <w:r w:rsidR="005D302F" w:rsidRPr="00D4572C">
        <w:rPr>
          <w:rFonts w:ascii="HG丸ｺﾞｼｯｸM-PRO" w:eastAsia="HG丸ｺﾞｼｯｸM-PRO" w:hAnsi="HG丸ｺﾞｼｯｸM-PRO" w:hint="eastAsia"/>
          <w:color w:val="000000" w:themeColor="text1"/>
          <w:sz w:val="22"/>
        </w:rPr>
        <w:t>が、</w:t>
      </w:r>
      <w:r w:rsidR="00903D95">
        <w:rPr>
          <w:rFonts w:ascii="HG丸ｺﾞｼｯｸM-PRO" w:eastAsia="HG丸ｺﾞｼｯｸM-PRO" w:hAnsi="HG丸ｺﾞｼｯｸM-PRO" w:hint="eastAsia"/>
          <w:color w:val="000000" w:themeColor="text1"/>
          <w:sz w:val="22"/>
        </w:rPr>
        <w:t>大腸がん検診を除き、</w:t>
      </w:r>
      <w:r w:rsidR="00DE694D" w:rsidRPr="00D4572C">
        <w:rPr>
          <w:rFonts w:ascii="HG丸ｺﾞｼｯｸM-PRO" w:eastAsia="HG丸ｺﾞｼｯｸM-PRO" w:hAnsi="HG丸ｺﾞｼｯｸM-PRO" w:hint="eastAsia"/>
          <w:color w:val="000000" w:themeColor="text1"/>
          <w:sz w:val="22"/>
        </w:rPr>
        <w:t>目標</w:t>
      </w:r>
      <w:r w:rsidR="005D302F" w:rsidRPr="00D4572C">
        <w:rPr>
          <w:rFonts w:ascii="HG丸ｺﾞｼｯｸM-PRO" w:eastAsia="HG丸ｺﾞｼｯｸM-PRO" w:hAnsi="HG丸ｺﾞｼｯｸM-PRO" w:hint="eastAsia"/>
          <w:color w:val="000000" w:themeColor="text1"/>
          <w:sz w:val="22"/>
        </w:rPr>
        <w:t>の</w:t>
      </w:r>
      <w:r w:rsidR="00DE694D" w:rsidRPr="00D4572C">
        <w:rPr>
          <w:rFonts w:ascii="HG丸ｺﾞｼｯｸM-PRO" w:eastAsia="HG丸ｺﾞｼｯｸM-PRO" w:hAnsi="HG丸ｺﾞｼｯｸM-PRO" w:hint="eastAsia"/>
          <w:color w:val="000000" w:themeColor="text1"/>
          <w:sz w:val="22"/>
        </w:rPr>
        <w:t>受診率</w:t>
      </w:r>
      <w:r w:rsidR="00DE694D" w:rsidRPr="00D4572C">
        <w:rPr>
          <w:rFonts w:ascii="HG丸ｺﾞｼｯｸM-PRO" w:eastAsia="HG丸ｺﾞｼｯｸM-PRO" w:hAnsi="HG丸ｺﾞｼｯｸM-PRO"/>
          <w:color w:val="000000" w:themeColor="text1"/>
          <w:sz w:val="22"/>
        </w:rPr>
        <w:t>40%</w:t>
      </w:r>
      <w:r w:rsidR="005D302F" w:rsidRPr="00D4572C">
        <w:rPr>
          <w:rFonts w:ascii="HG丸ｺﾞｼｯｸM-PRO" w:eastAsia="HG丸ｺﾞｼｯｸM-PRO" w:hAnsi="HG丸ｺﾞｼｯｸM-PRO" w:hint="eastAsia"/>
          <w:color w:val="000000" w:themeColor="text1"/>
          <w:sz w:val="22"/>
        </w:rPr>
        <w:t>達成には至りません</w:t>
      </w:r>
      <w:r w:rsidR="00026044" w:rsidRPr="00D4572C">
        <w:rPr>
          <w:rFonts w:ascii="HG丸ｺﾞｼｯｸM-PRO" w:eastAsia="HG丸ｺﾞｼｯｸM-PRO" w:hAnsi="HG丸ｺﾞｼｯｸM-PRO" w:hint="eastAsia"/>
          <w:color w:val="000000" w:themeColor="text1"/>
          <w:sz w:val="22"/>
        </w:rPr>
        <w:t>でした。</w:t>
      </w:r>
    </w:p>
    <w:p w14:paraId="0A7E7636" w14:textId="0BDF8485" w:rsidR="00953938" w:rsidRPr="00D4572C" w:rsidRDefault="00DA7610" w:rsidP="00B85AD3">
      <w:pPr>
        <w:widowControl/>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いずれも全国平均</w:t>
      </w:r>
      <w:r w:rsidR="005D302F" w:rsidRPr="00D4572C">
        <w:rPr>
          <w:rFonts w:ascii="HG丸ｺﾞｼｯｸM-PRO" w:eastAsia="HG丸ｺﾞｼｯｸM-PRO" w:hAnsi="HG丸ｺﾞｼｯｸM-PRO" w:hint="eastAsia"/>
          <w:color w:val="000000" w:themeColor="text1"/>
          <w:sz w:val="22"/>
        </w:rPr>
        <w:t>を下回っていることから</w:t>
      </w:r>
      <w:r w:rsidRPr="00D4572C">
        <w:rPr>
          <w:rFonts w:ascii="HG丸ｺﾞｼｯｸM-PRO" w:eastAsia="HG丸ｺﾞｼｯｸM-PRO" w:hAnsi="HG丸ｺﾞｼｯｸM-PRO" w:hint="eastAsia"/>
          <w:color w:val="000000" w:themeColor="text1"/>
          <w:sz w:val="22"/>
        </w:rPr>
        <w:t>、</w:t>
      </w:r>
      <w:r w:rsidR="00371C7D" w:rsidRPr="00D4572C">
        <w:rPr>
          <w:rFonts w:ascii="HG丸ｺﾞｼｯｸM-PRO" w:eastAsia="HG丸ｺﾞｼｯｸM-PRO" w:hAnsi="HG丸ｺﾞｼｯｸM-PRO" w:hint="eastAsia"/>
          <w:color w:val="000000" w:themeColor="text1"/>
          <w:sz w:val="22"/>
        </w:rPr>
        <w:t>けんしん</w:t>
      </w:r>
      <w:r w:rsidR="00DE694D" w:rsidRPr="00D4572C">
        <w:rPr>
          <w:rFonts w:ascii="HG丸ｺﾞｼｯｸM-PRO" w:eastAsia="HG丸ｺﾞｼｯｸM-PRO" w:hAnsi="HG丸ｺﾞｼｯｸM-PRO"/>
          <w:color w:val="000000" w:themeColor="text1"/>
          <w:sz w:val="22"/>
        </w:rPr>
        <w:t>の受診促進</w:t>
      </w:r>
      <w:r w:rsidR="00DE694D" w:rsidRPr="00D4572C">
        <w:rPr>
          <w:rFonts w:ascii="HG丸ｺﾞｼｯｸM-PRO" w:eastAsia="HG丸ｺﾞｼｯｸM-PRO" w:hAnsi="HG丸ｺﾞｼｯｸM-PRO" w:hint="eastAsia"/>
          <w:color w:val="000000" w:themeColor="text1"/>
          <w:sz w:val="22"/>
        </w:rPr>
        <w:t>につながる取組みを継続していく必要があります。</w:t>
      </w:r>
    </w:p>
    <w:p w14:paraId="604A3B93" w14:textId="77777777" w:rsidR="00DE694D" w:rsidRPr="00A61333" w:rsidRDefault="00DE694D">
      <w:pPr>
        <w:widowControl/>
        <w:jc w:val="left"/>
        <w:rPr>
          <w:rFonts w:ascii="HG丸ｺﾞｼｯｸM-PRO" w:eastAsia="HG丸ｺﾞｼｯｸM-PRO" w:hAnsi="HG丸ｺﾞｼｯｸM-PRO"/>
          <w:b/>
          <w:sz w:val="24"/>
        </w:rPr>
      </w:pPr>
      <w:r w:rsidRPr="00A61333">
        <w:rPr>
          <w:rFonts w:ascii="HG丸ｺﾞｼｯｸM-PRO" w:eastAsia="HG丸ｺﾞｼｯｸM-PRO" w:hAnsi="HG丸ｺﾞｼｯｸM-PRO"/>
          <w:b/>
          <w:sz w:val="24"/>
        </w:rPr>
        <w:br w:type="page"/>
      </w:r>
    </w:p>
    <w:p w14:paraId="3089BC6D" w14:textId="1AE50DAC"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（２）重症化予防</w:t>
      </w:r>
    </w:p>
    <w:p w14:paraId="2F0E6E07" w14:textId="7C24BAD2"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56A09F89" wp14:editId="490B052C">
                <wp:extent cx="5724000" cy="5382883"/>
                <wp:effectExtent l="0" t="0" r="10160" b="27940"/>
                <wp:docPr id="8" name="正方形/長方形 8"/>
                <wp:cNvGraphicFramePr/>
                <a:graphic xmlns:a="http://schemas.openxmlformats.org/drawingml/2006/main">
                  <a:graphicData uri="http://schemas.microsoft.com/office/word/2010/wordprocessingShape">
                    <wps:wsp>
                      <wps:cNvSpPr/>
                      <wps:spPr>
                        <a:xfrm>
                          <a:off x="0" y="0"/>
                          <a:ext cx="5724000" cy="5382883"/>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1701"/>
                              <w:gridCol w:w="7200"/>
                            </w:tblGrid>
                            <w:tr w:rsidR="00BB1E9A" w14:paraId="3A63D87C" w14:textId="77777777" w:rsidTr="005747F2">
                              <w:trPr>
                                <w:jc w:val="center"/>
                              </w:trPr>
                              <w:tc>
                                <w:tcPr>
                                  <w:tcW w:w="1701" w:type="dxa"/>
                                  <w:shd w:val="clear" w:color="auto" w:fill="1F3864" w:themeFill="accent5" w:themeFillShade="80"/>
                                  <w:vAlign w:val="center"/>
                                </w:tcPr>
                                <w:p w14:paraId="2686F0AE" w14:textId="77777777" w:rsidR="00BB1E9A" w:rsidRDefault="00BB1E9A"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21CC187B"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2DD3F549" w14:textId="77777777" w:rsidR="00BB1E9A" w:rsidRDefault="00BB1E9A"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3775B9C0"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2374EFCE"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582074BF"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2BA517"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55695E29"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464E4002"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419"/>
                              <w:gridCol w:w="1985"/>
                              <w:gridCol w:w="2551"/>
                              <w:gridCol w:w="851"/>
                              <w:gridCol w:w="586"/>
                            </w:tblGrid>
                            <w:tr w:rsidR="00BB1E9A" w:rsidRPr="008545DB" w14:paraId="6E7A96FA" w14:textId="56CA1D0C" w:rsidTr="00026044">
                              <w:trPr>
                                <w:trHeight w:val="283"/>
                                <w:jc w:val="center"/>
                              </w:trPr>
                              <w:tc>
                                <w:tcPr>
                                  <w:tcW w:w="411" w:type="dxa"/>
                                  <w:shd w:val="clear" w:color="auto" w:fill="4472C4" w:themeFill="accent5"/>
                                  <w:vAlign w:val="center"/>
                                </w:tcPr>
                                <w:p w14:paraId="42FA62E5"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419" w:type="dxa"/>
                                  <w:shd w:val="clear" w:color="auto" w:fill="4472C4" w:themeFill="accent5"/>
                                  <w:vAlign w:val="center"/>
                                </w:tcPr>
                                <w:p w14:paraId="1AB0C0B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9DCDD15"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791A2A7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851" w:type="dxa"/>
                                  <w:shd w:val="clear" w:color="auto" w:fill="4472C4" w:themeFill="accent5"/>
                                  <w:vAlign w:val="center"/>
                                </w:tcPr>
                                <w:p w14:paraId="7BDD28F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6" w:type="dxa"/>
                                  <w:shd w:val="clear" w:color="auto" w:fill="4472C4" w:themeFill="accent5"/>
                                  <w:vAlign w:val="center"/>
                                </w:tcPr>
                                <w:p w14:paraId="22C92A68" w14:textId="6A5098BA" w:rsidR="00BB1E9A" w:rsidRPr="008545DB" w:rsidRDefault="00BB1E9A"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BB1E9A" w:rsidRPr="008545DB" w14:paraId="0A21DC0C" w14:textId="4A968E83" w:rsidTr="00026044">
                              <w:trPr>
                                <w:trHeight w:val="567"/>
                                <w:jc w:val="center"/>
                              </w:trPr>
                              <w:tc>
                                <w:tcPr>
                                  <w:tcW w:w="411" w:type="dxa"/>
                                  <w:vMerge w:val="restart"/>
                                  <w:shd w:val="clear" w:color="auto" w:fill="4472C4" w:themeFill="accent5"/>
                                  <w:vAlign w:val="center"/>
                                </w:tcPr>
                                <w:p w14:paraId="6FFED4A7"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419" w:type="dxa"/>
                                  <w:vAlign w:val="center"/>
                                </w:tcPr>
                                <w:p w14:paraId="1E30F0CC" w14:textId="77777777" w:rsidR="00BB1E9A" w:rsidRPr="008545DB" w:rsidRDefault="00BB1E9A"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1985" w:type="dxa"/>
                                  <w:vAlign w:val="center"/>
                                </w:tcPr>
                                <w:p w14:paraId="56928BC3" w14:textId="77777777"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4F08A6E2" w14:textId="77777777"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19F70D49" w14:textId="77777777" w:rsidR="00BB1E9A"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35C5738D" w14:textId="77777777" w:rsidR="00BB1E9A" w:rsidRPr="008545DB"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551" w:type="dxa"/>
                                  <w:vAlign w:val="center"/>
                                </w:tcPr>
                                <w:p w14:paraId="72EEAD61" w14:textId="2FE77D66"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026044">
                                    <w:rPr>
                                      <w:rFonts w:ascii="HG丸ｺﾞｼｯｸM-PRO" w:eastAsia="HG丸ｺﾞｼｯｸM-PRO" w:hAnsi="HG丸ｺﾞｼｯｸM-PRO"/>
                                      <w:color w:val="000000" w:themeColor="text1"/>
                                      <w:sz w:val="20"/>
                                    </w:rPr>
                                    <w:t>36.3%（R2）</w:t>
                                  </w:r>
                                </w:p>
                                <w:p w14:paraId="497E552E" w14:textId="2249C917"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026044">
                                    <w:rPr>
                                      <w:rFonts w:ascii="HG丸ｺﾞｼｯｸM-PRO" w:eastAsia="HG丸ｺﾞｼｯｸM-PRO" w:hAnsi="HG丸ｺﾞｼｯｸM-PRO"/>
                                      <w:color w:val="000000" w:themeColor="text1"/>
                                      <w:sz w:val="20"/>
                                    </w:rPr>
                                    <w:t>34.2%（R2）</w:t>
                                  </w:r>
                                </w:p>
                                <w:p w14:paraId="4162CDB1" w14:textId="55643AE1" w:rsidR="00BB1E9A" w:rsidRPr="008545DB"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026044">
                                    <w:rPr>
                                      <w:rFonts w:ascii="HG丸ｺﾞｼｯｸM-PRO" w:eastAsia="HG丸ｺﾞｼｯｸM-PRO" w:hAnsi="HG丸ｺﾞｼｯｸM-PRO"/>
                                      <w:color w:val="000000" w:themeColor="text1"/>
                                      <w:sz w:val="20"/>
                                    </w:rPr>
                                    <w:t>66.8%（R2）</w:t>
                                  </w:r>
                                </w:p>
                              </w:tc>
                              <w:tc>
                                <w:tcPr>
                                  <w:tcW w:w="851" w:type="dxa"/>
                                  <w:vAlign w:val="center"/>
                                </w:tcPr>
                                <w:p w14:paraId="0679CFB4" w14:textId="77777777" w:rsidR="00BB1E9A" w:rsidRPr="008545DB" w:rsidRDefault="00BB1E9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c>
                                <w:tcPr>
                                  <w:tcW w:w="586" w:type="dxa"/>
                                  <w:vAlign w:val="center"/>
                                </w:tcPr>
                                <w:p w14:paraId="0CE60871" w14:textId="7D941EED"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0AA6D1D2" w14:textId="77777777" w:rsidTr="001418DB">
                              <w:trPr>
                                <w:trHeight w:val="567"/>
                                <w:jc w:val="center"/>
                              </w:trPr>
                              <w:tc>
                                <w:tcPr>
                                  <w:tcW w:w="411" w:type="dxa"/>
                                  <w:vMerge/>
                                  <w:shd w:val="clear" w:color="auto" w:fill="4472C4" w:themeFill="accent5"/>
                                  <w:vAlign w:val="center"/>
                                </w:tcPr>
                                <w:p w14:paraId="0769C054" w14:textId="77777777" w:rsidR="00BB1E9A" w:rsidRDefault="00BB1E9A" w:rsidP="00E70419">
                                  <w:pPr>
                                    <w:jc w:val="center"/>
                                    <w:rPr>
                                      <w:rFonts w:ascii="HG丸ｺﾞｼｯｸM-PRO" w:eastAsia="HG丸ｺﾞｼｯｸM-PRO" w:hAnsi="HG丸ｺﾞｼｯｸM-PRO"/>
                                      <w:color w:val="FFFFFF" w:themeColor="background1"/>
                                      <w:sz w:val="20"/>
                                    </w:rPr>
                                  </w:pPr>
                                </w:p>
                              </w:tc>
                              <w:tc>
                                <w:tcPr>
                                  <w:tcW w:w="8392" w:type="dxa"/>
                                  <w:gridSpan w:val="5"/>
                                </w:tcPr>
                                <w:p w14:paraId="60A3E209" w14:textId="329A341C" w:rsidR="00BB1E9A" w:rsidRDefault="00BB1E9A"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この</w:t>
                                  </w:r>
                                  <w:r>
                                    <w:rPr>
                                      <w:rFonts w:ascii="HG丸ｺﾞｼｯｸM-PRO" w:eastAsia="HG丸ｺﾞｼｯｸM-PRO" w:hAnsi="HG丸ｺﾞｼｯｸM-PRO"/>
                                      <w:color w:val="000000" w:themeColor="text1"/>
                                      <w:sz w:val="20"/>
                                    </w:rPr>
                                    <w:t>報告書における定義</w:t>
                                  </w:r>
                                </w:p>
                                <w:p w14:paraId="1E320897" w14:textId="268141D0" w:rsidR="00BB1E9A" w:rsidRDefault="00BB1E9A"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高血圧</w:t>
                                  </w:r>
                                  <w:r w:rsidRPr="00F8733F">
                                    <w:rPr>
                                      <w:rFonts w:ascii="HG丸ｺﾞｼｯｸM-PRO" w:eastAsia="HG丸ｺﾞｼｯｸM-PRO" w:hAnsi="HG丸ｺﾞｼｯｸM-PRO" w:hint="eastAsia"/>
                                      <w:color w:val="000000" w:themeColor="text1"/>
                                      <w:sz w:val="20"/>
                                    </w:rPr>
                                    <w:t>：収縮期血圧</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 xml:space="preserve">140mmHg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拡張期血圧</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90mmHg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血圧を下げる</w:t>
                                  </w:r>
                                  <w:r>
                                    <w:rPr>
                                      <w:rFonts w:ascii="HG丸ｺﾞｼｯｸM-PRO" w:eastAsia="HG丸ｺﾞｼｯｸM-PRO" w:hAnsi="HG丸ｺﾞｼｯｸM-PRO"/>
                                      <w:color w:val="000000" w:themeColor="text1"/>
                                      <w:sz w:val="20"/>
                                    </w:rPr>
                                    <w:t>薬を</w:t>
                                  </w:r>
                                  <w:r>
                                    <w:rPr>
                                      <w:rFonts w:ascii="HG丸ｺﾞｼｯｸM-PRO" w:eastAsia="HG丸ｺﾞｼｯｸM-PRO" w:hAnsi="HG丸ｺﾞｼｯｸM-PRO" w:hint="eastAsia"/>
                                      <w:color w:val="000000" w:themeColor="text1"/>
                                      <w:sz w:val="20"/>
                                    </w:rPr>
                                    <w:t>使用中</w:t>
                                  </w:r>
                                </w:p>
                                <w:p w14:paraId="4AC4A62E" w14:textId="006B990A" w:rsidR="00BB1E9A" w:rsidRDefault="00BB1E9A"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糖尿病</w:t>
                                  </w:r>
                                  <w:r w:rsidRPr="00F8733F">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HbA1c</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6.5%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color w:val="000000" w:themeColor="text1"/>
                                      <w:sz w:val="20"/>
                                    </w:rPr>
                                    <w:t>血糖</w:t>
                                  </w:r>
                                  <w:r>
                                    <w:rPr>
                                      <w:rFonts w:ascii="HG丸ｺﾞｼｯｸM-PRO" w:eastAsia="HG丸ｺﾞｼｯｸM-PRO" w:hAnsi="HG丸ｺﾞｼｯｸM-PRO" w:hint="eastAsia"/>
                                      <w:color w:val="000000" w:themeColor="text1"/>
                                      <w:sz w:val="20"/>
                                    </w:rPr>
                                    <w:t>を</w:t>
                                  </w:r>
                                  <w:r>
                                    <w:rPr>
                                      <w:rFonts w:ascii="HG丸ｺﾞｼｯｸM-PRO" w:eastAsia="HG丸ｺﾞｼｯｸM-PRO" w:hAnsi="HG丸ｺﾞｼｯｸM-PRO"/>
                                      <w:color w:val="000000" w:themeColor="text1"/>
                                      <w:sz w:val="20"/>
                                    </w:rPr>
                                    <w:t>下げる</w:t>
                                  </w:r>
                                  <w:r>
                                    <w:rPr>
                                      <w:rFonts w:ascii="HG丸ｺﾞｼｯｸM-PRO" w:eastAsia="HG丸ｺﾞｼｯｸM-PRO" w:hAnsi="HG丸ｺﾞｼｯｸM-PRO" w:hint="eastAsia"/>
                                      <w:color w:val="000000" w:themeColor="text1"/>
                                      <w:sz w:val="20"/>
                                    </w:rPr>
                                    <w:t>薬又は</w:t>
                                  </w:r>
                                  <w:r>
                                    <w:rPr>
                                      <w:rFonts w:ascii="HG丸ｺﾞｼｯｸM-PRO" w:eastAsia="HG丸ｺﾞｼｯｸM-PRO" w:hAnsi="HG丸ｺﾞｼｯｸM-PRO"/>
                                      <w:color w:val="000000" w:themeColor="text1"/>
                                      <w:sz w:val="20"/>
                                    </w:rPr>
                                    <w:t>イン</w:t>
                                  </w:r>
                                  <w:r>
                                    <w:rPr>
                                      <w:rFonts w:ascii="HG丸ｺﾞｼｯｸM-PRO" w:eastAsia="HG丸ｺﾞｼｯｸM-PRO" w:hAnsi="HG丸ｺﾞｼｯｸM-PRO" w:hint="eastAsia"/>
                                      <w:color w:val="000000" w:themeColor="text1"/>
                                      <w:sz w:val="20"/>
                                    </w:rPr>
                                    <w:t>ス</w:t>
                                  </w:r>
                                  <w:r>
                                    <w:rPr>
                                      <w:rFonts w:ascii="HG丸ｺﾞｼｯｸM-PRO" w:eastAsia="HG丸ｺﾞｼｯｸM-PRO" w:hAnsi="HG丸ｺﾞｼｯｸM-PRO"/>
                                      <w:color w:val="000000" w:themeColor="text1"/>
                                      <w:sz w:val="20"/>
                                    </w:rPr>
                                    <w:t>リン注射</w:t>
                                  </w:r>
                                  <w:r>
                                    <w:rPr>
                                      <w:rFonts w:ascii="HG丸ｺﾞｼｯｸM-PRO" w:eastAsia="HG丸ｺﾞｼｯｸM-PRO" w:hAnsi="HG丸ｺﾞｼｯｸM-PRO" w:hint="eastAsia"/>
                                      <w:color w:val="000000" w:themeColor="text1"/>
                                      <w:sz w:val="20"/>
                                    </w:rPr>
                                    <w:t>使用</w:t>
                                  </w:r>
                                  <w:r w:rsidRPr="00F8733F">
                                    <w:rPr>
                                      <w:rFonts w:ascii="HG丸ｺﾞｼｯｸM-PRO" w:eastAsia="HG丸ｺﾞｼｯｸM-PRO" w:hAnsi="HG丸ｺﾞｼｯｸM-PRO"/>
                                      <w:color w:val="000000" w:themeColor="text1"/>
                                      <w:sz w:val="20"/>
                                    </w:rPr>
                                    <w:t>中</w:t>
                                  </w:r>
                                </w:p>
                                <w:p w14:paraId="7DEF0065" w14:textId="5F3084B7" w:rsidR="00BB1E9A" w:rsidRDefault="00BB1E9A" w:rsidP="001418DB">
                                  <w:pPr>
                                    <w:ind w:left="1200" w:hangingChars="600" w:hanging="1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脂質異常症</w:t>
                                  </w:r>
                                  <w:r w:rsidRPr="00F8733F">
                                    <w:rPr>
                                      <w:rFonts w:ascii="HG丸ｺﾞｼｯｸM-PRO" w:eastAsia="HG丸ｺﾞｼｯｸM-PRO" w:hAnsi="HG丸ｺﾞｼｯｸM-PRO"/>
                                      <w:color w:val="000000" w:themeColor="text1"/>
                                      <w:sz w:val="20"/>
                                    </w:rPr>
                                    <w:t>: LDL-コレステロール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140mg/dL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中性脂肪</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150mg/dL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HDL-コレステロール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40mg/dL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コレステロール</w:t>
                                  </w:r>
                                  <w:r>
                                    <w:rPr>
                                      <w:rFonts w:ascii="HG丸ｺﾞｼｯｸM-PRO" w:eastAsia="HG丸ｺﾞｼｯｸM-PRO" w:hAnsi="HG丸ｺﾞｼｯｸM-PRO"/>
                                      <w:color w:val="000000" w:themeColor="text1"/>
                                      <w:sz w:val="20"/>
                                    </w:rPr>
                                    <w:t>や</w:t>
                                  </w:r>
                                  <w:r>
                                    <w:rPr>
                                      <w:rFonts w:ascii="HG丸ｺﾞｼｯｸM-PRO" w:eastAsia="HG丸ｺﾞｼｯｸM-PRO" w:hAnsi="HG丸ｺﾞｼｯｸM-PRO" w:hint="eastAsia"/>
                                      <w:color w:val="000000" w:themeColor="text1"/>
                                      <w:sz w:val="20"/>
                                    </w:rPr>
                                    <w:t>中性脂肪を</w:t>
                                  </w:r>
                                  <w:r>
                                    <w:rPr>
                                      <w:rFonts w:ascii="HG丸ｺﾞｼｯｸM-PRO" w:eastAsia="HG丸ｺﾞｼｯｸM-PRO" w:hAnsi="HG丸ｺﾞｼｯｸM-PRO"/>
                                      <w:color w:val="000000" w:themeColor="text1"/>
                                      <w:sz w:val="20"/>
                                    </w:rPr>
                                    <w:t>下げる薬を使用中</w:t>
                                  </w:r>
                                </w:p>
                                <w:p w14:paraId="6714239B" w14:textId="23FF8262" w:rsidR="00BB1E9A" w:rsidRDefault="00BB1E9A" w:rsidP="001418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未治療者</w:t>
                                  </w:r>
                                  <w:r>
                                    <w:rPr>
                                      <w:rFonts w:ascii="HG丸ｺﾞｼｯｸM-PRO" w:eastAsia="HG丸ｺﾞｼｯｸM-PRO" w:hAnsi="HG丸ｺﾞｼｯｸM-PRO"/>
                                      <w:color w:val="000000" w:themeColor="text1"/>
                                      <w:sz w:val="20"/>
                                    </w:rPr>
                                    <w:t>：上記の疾患に該当する者のうち、該当する薬を使用していない者</w:t>
                                  </w:r>
                                </w:p>
                              </w:tc>
                            </w:tr>
                            <w:tr w:rsidR="00BB1E9A" w:rsidRPr="008545DB" w14:paraId="6039FD1F" w14:textId="11EC69FA" w:rsidTr="00026044">
                              <w:trPr>
                                <w:trHeight w:val="283"/>
                                <w:jc w:val="center"/>
                              </w:trPr>
                              <w:tc>
                                <w:tcPr>
                                  <w:tcW w:w="411" w:type="dxa"/>
                                  <w:shd w:val="clear" w:color="auto" w:fill="4472C4" w:themeFill="accent5"/>
                                  <w:vAlign w:val="center"/>
                                </w:tcPr>
                                <w:p w14:paraId="50037FEA"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419" w:type="dxa"/>
                                  <w:vAlign w:val="center"/>
                                </w:tcPr>
                                <w:p w14:paraId="314F1FC2"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1985" w:type="dxa"/>
                                  <w:vAlign w:val="center"/>
                                </w:tcPr>
                                <w:p w14:paraId="43821098"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551" w:type="dxa"/>
                                  <w:vAlign w:val="center"/>
                                </w:tcPr>
                                <w:p w14:paraId="6FC37D1E" w14:textId="57F1626E" w:rsidR="00BB1E9A" w:rsidRPr="008545DB" w:rsidRDefault="00BB1E9A" w:rsidP="00C61C78">
                                  <w:pPr>
                                    <w:jc w:val="center"/>
                                    <w:rPr>
                                      <w:rFonts w:ascii="HG丸ｺﾞｼｯｸM-PRO" w:eastAsia="HG丸ｺﾞｼｯｸM-PRO" w:hAnsi="HG丸ｺﾞｼｯｸM-PRO"/>
                                      <w:color w:val="000000" w:themeColor="text1"/>
                                      <w:sz w:val="20"/>
                                    </w:rPr>
                                  </w:pPr>
                                  <w:r w:rsidRPr="00026044">
                                    <w:rPr>
                                      <w:rFonts w:ascii="HG丸ｺﾞｼｯｸM-PRO" w:eastAsia="HG丸ｺﾞｼｯｸM-PRO" w:hAnsi="HG丸ｺﾞｼｯｸM-PRO"/>
                                      <w:color w:val="000000" w:themeColor="text1"/>
                                      <w:sz w:val="20"/>
                                    </w:rPr>
                                    <w:t>22.1%（R3）</w:t>
                                  </w:r>
                                </w:p>
                              </w:tc>
                              <w:tc>
                                <w:tcPr>
                                  <w:tcW w:w="851" w:type="dxa"/>
                                  <w:vAlign w:val="center"/>
                                </w:tcPr>
                                <w:p w14:paraId="39A3E94D"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c>
                                <w:tcPr>
                                  <w:tcW w:w="586" w:type="dxa"/>
                                  <w:vAlign w:val="center"/>
                                </w:tcPr>
                                <w:p w14:paraId="35AA63D4" w14:textId="5B18488E"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bl>
                          <w:p w14:paraId="2BB07969"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56A09F89" id="正方形/長方形 8" o:spid="_x0000_s1035" style="width:450.7pt;height:4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1701"/>
                        <w:gridCol w:w="7200"/>
                      </w:tblGrid>
                      <w:tr w:rsidR="00BB1E9A" w14:paraId="3A63D87C" w14:textId="77777777" w:rsidTr="005747F2">
                        <w:trPr>
                          <w:jc w:val="center"/>
                        </w:trPr>
                        <w:tc>
                          <w:tcPr>
                            <w:tcW w:w="1701" w:type="dxa"/>
                            <w:shd w:val="clear" w:color="auto" w:fill="1F3864" w:themeFill="accent5" w:themeFillShade="80"/>
                            <w:vAlign w:val="center"/>
                          </w:tcPr>
                          <w:p w14:paraId="2686F0AE" w14:textId="77777777" w:rsidR="00BB1E9A" w:rsidRDefault="00BB1E9A" w:rsidP="00E70419">
                            <w:pPr>
                              <w:jc w:val="center"/>
                              <w:rPr>
                                <w:rFonts w:ascii="HG丸ｺﾞｼｯｸM-PRO" w:eastAsia="HG丸ｺﾞｼｯｸM-PRO" w:hAnsi="HG丸ｺﾞｼｯｸM-PRO"/>
                                <w:b/>
                                <w:color w:val="FFFFFF" w:themeColor="background1"/>
                                <w:sz w:val="22"/>
                              </w:rPr>
                            </w:pPr>
                            <w:r w:rsidRPr="001678F6">
                              <w:rPr>
                                <w:rFonts w:ascii="HG丸ｺﾞｼｯｸM-PRO" w:eastAsia="HG丸ｺﾞｼｯｸM-PRO" w:hAnsi="HG丸ｺﾞｼｯｸM-PRO" w:hint="eastAsia"/>
                                <w:b/>
                                <w:color w:val="FFFFFF" w:themeColor="background1"/>
                                <w:sz w:val="22"/>
                              </w:rPr>
                              <w:t>みんなで</w:t>
                            </w:r>
                          </w:p>
                          <w:p w14:paraId="21CC187B"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めざす</w:t>
                            </w:r>
                            <w:r w:rsidRPr="001678F6">
                              <w:rPr>
                                <w:rFonts w:ascii="HG丸ｺﾞｼｯｸM-PRO" w:eastAsia="HG丸ｺﾞｼｯｸM-PRO" w:hAnsi="HG丸ｺﾞｼｯｸM-PRO"/>
                                <w:b/>
                                <w:color w:val="FFFFFF" w:themeColor="background1"/>
                                <w:sz w:val="22"/>
                              </w:rPr>
                              <w:t>目標</w:t>
                            </w:r>
                          </w:p>
                        </w:tc>
                        <w:tc>
                          <w:tcPr>
                            <w:tcW w:w="7200" w:type="dxa"/>
                            <w:vAlign w:val="center"/>
                          </w:tcPr>
                          <w:p w14:paraId="2DD3F549" w14:textId="77777777" w:rsidR="00BB1E9A" w:rsidRDefault="00BB1E9A" w:rsidP="00E70419">
                            <w:pPr>
                              <w:jc w:val="center"/>
                              <w:rPr>
                                <w:rFonts w:ascii="HG丸ｺﾞｼｯｸM-PRO" w:eastAsia="HG丸ｺﾞｼｯｸM-PRO" w:hAnsi="HG丸ｺﾞｼｯｸM-PRO"/>
                                <w:b/>
                                <w:color w:val="000000" w:themeColor="text1"/>
                                <w:sz w:val="22"/>
                              </w:rPr>
                            </w:pPr>
                            <w:r w:rsidRPr="005747F2">
                              <w:rPr>
                                <w:rFonts w:ascii="HG丸ｺﾞｼｯｸM-PRO" w:eastAsia="HG丸ｺﾞｼｯｸM-PRO" w:hAnsi="HG丸ｺﾞｼｯｸM-PRO" w:hint="eastAsia"/>
                                <w:b/>
                                <w:color w:val="000000" w:themeColor="text1"/>
                                <w:sz w:val="22"/>
                              </w:rPr>
                              <w:t>生活習慣による疾患</w:t>
                            </w:r>
                            <w:r w:rsidRPr="005747F2">
                              <w:rPr>
                                <w:rFonts w:ascii="HG丸ｺﾞｼｯｸM-PRO" w:eastAsia="HG丸ｺﾞｼｯｸM-PRO" w:hAnsi="HG丸ｺﾞｼｯｸM-PRO" w:hint="eastAsia"/>
                                <w:b/>
                                <w:color w:val="000000" w:themeColor="text1"/>
                                <w:sz w:val="18"/>
                                <w:szCs w:val="18"/>
                              </w:rPr>
                              <w:t>（高血圧、糖尿病等）</w:t>
                            </w:r>
                            <w:r w:rsidRPr="005747F2">
                              <w:rPr>
                                <w:rFonts w:ascii="HG丸ｺﾞｼｯｸM-PRO" w:eastAsia="HG丸ｺﾞｼｯｸM-PRO" w:hAnsi="HG丸ｺﾞｼｯｸM-PRO" w:hint="eastAsia"/>
                                <w:b/>
                                <w:color w:val="000000" w:themeColor="text1"/>
                                <w:sz w:val="22"/>
                              </w:rPr>
                              <w:t>の未治療者の割合を減らします</w:t>
                            </w:r>
                          </w:p>
                          <w:p w14:paraId="3775B9C0"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sidRPr="005747F2">
                              <w:rPr>
                                <w:rFonts w:ascii="HG丸ｺﾞｼｯｸM-PRO" w:eastAsia="HG丸ｺﾞｼｯｸM-PRO" w:hAnsi="HG丸ｺﾞｼｯｸM-PRO" w:hint="eastAsia"/>
                                <w:b/>
                                <w:color w:val="000000" w:themeColor="text1"/>
                                <w:sz w:val="22"/>
                              </w:rPr>
                              <w:t>疾患に応じて早期治療と継続受診を行いましょう</w:t>
                            </w:r>
                            <w:r w:rsidRPr="00E70419">
                              <w:rPr>
                                <w:rFonts w:ascii="HG丸ｺﾞｼｯｸM-PRO" w:eastAsia="HG丸ｺﾞｼｯｸM-PRO" w:hAnsi="HG丸ｺﾞｼｯｸM-PRO" w:hint="eastAsia"/>
                                <w:b/>
                                <w:color w:val="000000" w:themeColor="text1"/>
                                <w:sz w:val="22"/>
                              </w:rPr>
                              <w:t>～</w:t>
                            </w:r>
                          </w:p>
                        </w:tc>
                      </w:tr>
                    </w:tbl>
                    <w:p w14:paraId="2374EFCE" w14:textId="77777777" w:rsidR="00BB1E9A" w:rsidRDefault="00BB1E9A" w:rsidP="00953938">
                      <w:pPr>
                        <w:spacing w:line="280" w:lineRule="exact"/>
                        <w:jc w:val="left"/>
                        <w:rPr>
                          <w:rFonts w:ascii="HG丸ｺﾞｼｯｸM-PRO" w:eastAsia="HG丸ｺﾞｼｯｸM-PRO" w:hAnsi="HG丸ｺﾞｼｯｸM-PRO"/>
                          <w:color w:val="000000" w:themeColor="text1"/>
                          <w:sz w:val="22"/>
                        </w:rPr>
                      </w:pPr>
                    </w:p>
                    <w:p w14:paraId="582074BF"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02BA517"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747F2">
                        <w:rPr>
                          <w:rFonts w:ascii="HG丸ｺﾞｼｯｸM-PRO" w:eastAsia="HG丸ｺﾞｼｯｸM-PRO" w:hAnsi="HG丸ｺﾞｼｯｸM-PRO" w:hint="eastAsia"/>
                          <w:color w:val="000000" w:themeColor="text1"/>
                        </w:rPr>
                        <w:t>けんしんの結果、疾患（高血圧・メタボリックシンドローム、糖尿病・脂質異常症等）が見つかった場合、速やかに医療機関を受診するとともに、疾患に応じて継続的な治療を受けます</w:t>
                      </w:r>
                      <w:r w:rsidRPr="00E70419">
                        <w:rPr>
                          <w:rFonts w:ascii="HG丸ｺﾞｼｯｸM-PRO" w:eastAsia="HG丸ｺﾞｼｯｸM-PRO" w:hAnsi="HG丸ｺﾞｼｯｸM-PRO" w:hint="eastAsia"/>
                          <w:color w:val="000000" w:themeColor="text1"/>
                        </w:rPr>
                        <w:t>。</w:t>
                      </w:r>
                    </w:p>
                    <w:p w14:paraId="55695E29"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464E4002"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3" w:type="dxa"/>
                        <w:jc w:val="center"/>
                        <w:tblCellMar>
                          <w:left w:w="57" w:type="dxa"/>
                          <w:right w:w="57" w:type="dxa"/>
                        </w:tblCellMar>
                        <w:tblLook w:val="04A0" w:firstRow="1" w:lastRow="0" w:firstColumn="1" w:lastColumn="0" w:noHBand="0" w:noVBand="1"/>
                      </w:tblPr>
                      <w:tblGrid>
                        <w:gridCol w:w="411"/>
                        <w:gridCol w:w="2419"/>
                        <w:gridCol w:w="1985"/>
                        <w:gridCol w:w="2551"/>
                        <w:gridCol w:w="851"/>
                        <w:gridCol w:w="586"/>
                      </w:tblGrid>
                      <w:tr w:rsidR="00BB1E9A" w:rsidRPr="008545DB" w14:paraId="6E7A96FA" w14:textId="56CA1D0C" w:rsidTr="00026044">
                        <w:trPr>
                          <w:trHeight w:val="283"/>
                          <w:jc w:val="center"/>
                        </w:trPr>
                        <w:tc>
                          <w:tcPr>
                            <w:tcW w:w="411" w:type="dxa"/>
                            <w:shd w:val="clear" w:color="auto" w:fill="4472C4" w:themeFill="accent5"/>
                            <w:vAlign w:val="center"/>
                          </w:tcPr>
                          <w:p w14:paraId="42FA62E5"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2419" w:type="dxa"/>
                            <w:shd w:val="clear" w:color="auto" w:fill="4472C4" w:themeFill="accent5"/>
                            <w:vAlign w:val="center"/>
                          </w:tcPr>
                          <w:p w14:paraId="1AB0C0B0"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9DCDD15"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2551" w:type="dxa"/>
                            <w:shd w:val="clear" w:color="auto" w:fill="4472C4" w:themeFill="accent5"/>
                            <w:vAlign w:val="center"/>
                          </w:tcPr>
                          <w:p w14:paraId="791A2A7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851" w:type="dxa"/>
                            <w:shd w:val="clear" w:color="auto" w:fill="4472C4" w:themeFill="accent5"/>
                            <w:vAlign w:val="center"/>
                          </w:tcPr>
                          <w:p w14:paraId="7BDD28F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6" w:type="dxa"/>
                            <w:shd w:val="clear" w:color="auto" w:fill="4472C4" w:themeFill="accent5"/>
                            <w:vAlign w:val="center"/>
                          </w:tcPr>
                          <w:p w14:paraId="22C92A68" w14:textId="6A5098BA" w:rsidR="00BB1E9A" w:rsidRPr="008545DB" w:rsidRDefault="00BB1E9A" w:rsidP="00026044">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BB1E9A" w:rsidRPr="008545DB" w14:paraId="0A21DC0C" w14:textId="4A968E83" w:rsidTr="00026044">
                        <w:trPr>
                          <w:trHeight w:val="567"/>
                          <w:jc w:val="center"/>
                        </w:trPr>
                        <w:tc>
                          <w:tcPr>
                            <w:tcW w:w="411" w:type="dxa"/>
                            <w:vMerge w:val="restart"/>
                            <w:shd w:val="clear" w:color="auto" w:fill="4472C4" w:themeFill="accent5"/>
                            <w:vAlign w:val="center"/>
                          </w:tcPr>
                          <w:p w14:paraId="6FFED4A7"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22</w:t>
                            </w:r>
                          </w:p>
                        </w:tc>
                        <w:tc>
                          <w:tcPr>
                            <w:tcW w:w="2419" w:type="dxa"/>
                            <w:vAlign w:val="center"/>
                          </w:tcPr>
                          <w:p w14:paraId="1E30F0CC" w14:textId="77777777" w:rsidR="00BB1E9A" w:rsidRPr="008545DB" w:rsidRDefault="00BB1E9A" w:rsidP="005747F2">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生活習慣による疾患（高血圧・糖尿病等）に係る未治療者の割合（☆）</w:t>
                            </w:r>
                          </w:p>
                        </w:tc>
                        <w:tc>
                          <w:tcPr>
                            <w:tcW w:w="1985" w:type="dxa"/>
                            <w:vAlign w:val="center"/>
                          </w:tcPr>
                          <w:p w14:paraId="56928BC3" w14:textId="77777777"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5747F2">
                              <w:rPr>
                                <w:rFonts w:ascii="HG丸ｺﾞｼｯｸM-PRO" w:eastAsia="HG丸ｺﾞｼｯｸM-PRO" w:hAnsi="HG丸ｺﾞｼｯｸM-PRO"/>
                                <w:color w:val="000000" w:themeColor="text1"/>
                                <w:sz w:val="20"/>
                              </w:rPr>
                              <w:t>38.0%</w:t>
                            </w:r>
                          </w:p>
                          <w:p w14:paraId="4F08A6E2" w14:textId="77777777"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5747F2">
                              <w:rPr>
                                <w:rFonts w:ascii="HG丸ｺﾞｼｯｸM-PRO" w:eastAsia="HG丸ｺﾞｼｯｸM-PRO" w:hAnsi="HG丸ｺﾞｼｯｸM-PRO"/>
                                <w:color w:val="000000" w:themeColor="text1"/>
                                <w:sz w:val="20"/>
                              </w:rPr>
                              <w:t>36.0%</w:t>
                            </w:r>
                          </w:p>
                          <w:p w14:paraId="19F70D49" w14:textId="77777777" w:rsidR="00BB1E9A"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5747F2">
                              <w:rPr>
                                <w:rFonts w:ascii="HG丸ｺﾞｼｯｸM-PRO" w:eastAsia="HG丸ｺﾞｼｯｸM-PRO" w:hAnsi="HG丸ｺﾞｼｯｸM-PRO"/>
                                <w:color w:val="000000" w:themeColor="text1"/>
                                <w:sz w:val="20"/>
                              </w:rPr>
                              <w:t>78.2%</w:t>
                            </w:r>
                          </w:p>
                          <w:p w14:paraId="35C5738D" w14:textId="77777777" w:rsidR="00BB1E9A" w:rsidRPr="008545DB"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（H26）</w:t>
                            </w:r>
                          </w:p>
                        </w:tc>
                        <w:tc>
                          <w:tcPr>
                            <w:tcW w:w="2551" w:type="dxa"/>
                            <w:vAlign w:val="center"/>
                          </w:tcPr>
                          <w:p w14:paraId="72EEAD61" w14:textId="2FE77D66"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高血圧</w:t>
                            </w:r>
                            <w:r w:rsidRPr="00026044">
                              <w:rPr>
                                <w:rFonts w:ascii="HG丸ｺﾞｼｯｸM-PRO" w:eastAsia="HG丸ｺﾞｼｯｸM-PRO" w:hAnsi="HG丸ｺﾞｼｯｸM-PRO"/>
                                <w:color w:val="000000" w:themeColor="text1"/>
                                <w:sz w:val="20"/>
                              </w:rPr>
                              <w:t>36.3%（R2）</w:t>
                            </w:r>
                          </w:p>
                          <w:p w14:paraId="497E552E" w14:textId="2249C917" w:rsidR="00BB1E9A" w:rsidRPr="005747F2"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糖尿病</w:t>
                            </w:r>
                            <w:r w:rsidRPr="00026044">
                              <w:rPr>
                                <w:rFonts w:ascii="HG丸ｺﾞｼｯｸM-PRO" w:eastAsia="HG丸ｺﾞｼｯｸM-PRO" w:hAnsi="HG丸ｺﾞｼｯｸM-PRO"/>
                                <w:color w:val="000000" w:themeColor="text1"/>
                                <w:sz w:val="20"/>
                              </w:rPr>
                              <w:t>34.2%（R2）</w:t>
                            </w:r>
                          </w:p>
                          <w:p w14:paraId="4162CDB1" w14:textId="55643AE1" w:rsidR="00BB1E9A" w:rsidRPr="008545DB" w:rsidRDefault="00BB1E9A" w:rsidP="005747F2">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脂質異常症</w:t>
                            </w:r>
                            <w:r w:rsidRPr="00026044">
                              <w:rPr>
                                <w:rFonts w:ascii="HG丸ｺﾞｼｯｸM-PRO" w:eastAsia="HG丸ｺﾞｼｯｸM-PRO" w:hAnsi="HG丸ｺﾞｼｯｸM-PRO"/>
                                <w:color w:val="000000" w:themeColor="text1"/>
                                <w:sz w:val="20"/>
                              </w:rPr>
                              <w:t>66.8%（R2）</w:t>
                            </w:r>
                          </w:p>
                        </w:tc>
                        <w:tc>
                          <w:tcPr>
                            <w:tcW w:w="851" w:type="dxa"/>
                            <w:vAlign w:val="center"/>
                          </w:tcPr>
                          <w:p w14:paraId="0679CFB4" w14:textId="77777777" w:rsidR="00BB1E9A" w:rsidRPr="008545DB" w:rsidRDefault="00BB1E9A" w:rsidP="00E7041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減少</w:t>
                            </w:r>
                          </w:p>
                        </w:tc>
                        <w:tc>
                          <w:tcPr>
                            <w:tcW w:w="586" w:type="dxa"/>
                            <w:vAlign w:val="center"/>
                          </w:tcPr>
                          <w:p w14:paraId="0CE60871" w14:textId="7D941EED"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0AA6D1D2" w14:textId="77777777" w:rsidTr="001418DB">
                        <w:trPr>
                          <w:trHeight w:val="567"/>
                          <w:jc w:val="center"/>
                        </w:trPr>
                        <w:tc>
                          <w:tcPr>
                            <w:tcW w:w="411" w:type="dxa"/>
                            <w:vMerge/>
                            <w:shd w:val="clear" w:color="auto" w:fill="4472C4" w:themeFill="accent5"/>
                            <w:vAlign w:val="center"/>
                          </w:tcPr>
                          <w:p w14:paraId="0769C054" w14:textId="77777777" w:rsidR="00BB1E9A" w:rsidRDefault="00BB1E9A" w:rsidP="00E70419">
                            <w:pPr>
                              <w:jc w:val="center"/>
                              <w:rPr>
                                <w:rFonts w:ascii="HG丸ｺﾞｼｯｸM-PRO" w:eastAsia="HG丸ｺﾞｼｯｸM-PRO" w:hAnsi="HG丸ｺﾞｼｯｸM-PRO"/>
                                <w:color w:val="FFFFFF" w:themeColor="background1"/>
                                <w:sz w:val="20"/>
                              </w:rPr>
                            </w:pPr>
                          </w:p>
                        </w:tc>
                        <w:tc>
                          <w:tcPr>
                            <w:tcW w:w="8392" w:type="dxa"/>
                            <w:gridSpan w:val="5"/>
                          </w:tcPr>
                          <w:p w14:paraId="60A3E209" w14:textId="329A341C" w:rsidR="00BB1E9A" w:rsidRDefault="00BB1E9A"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この</w:t>
                            </w:r>
                            <w:r>
                              <w:rPr>
                                <w:rFonts w:ascii="HG丸ｺﾞｼｯｸM-PRO" w:eastAsia="HG丸ｺﾞｼｯｸM-PRO" w:hAnsi="HG丸ｺﾞｼｯｸM-PRO"/>
                                <w:color w:val="000000" w:themeColor="text1"/>
                                <w:sz w:val="20"/>
                              </w:rPr>
                              <w:t>報告書における定義</w:t>
                            </w:r>
                          </w:p>
                          <w:p w14:paraId="1E320897" w14:textId="268141D0" w:rsidR="00BB1E9A" w:rsidRDefault="00BB1E9A"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高血圧</w:t>
                            </w:r>
                            <w:r w:rsidRPr="00F8733F">
                              <w:rPr>
                                <w:rFonts w:ascii="HG丸ｺﾞｼｯｸM-PRO" w:eastAsia="HG丸ｺﾞｼｯｸM-PRO" w:hAnsi="HG丸ｺﾞｼｯｸM-PRO" w:hint="eastAsia"/>
                                <w:color w:val="000000" w:themeColor="text1"/>
                                <w:sz w:val="20"/>
                              </w:rPr>
                              <w:t>：収縮期血圧</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color w:val="000000" w:themeColor="text1"/>
                                <w:sz w:val="20"/>
                              </w:rPr>
                              <w:t xml:space="preserve">140mmHg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拡張期血圧</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90mmHg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血圧を下げる</w:t>
                            </w:r>
                            <w:r>
                              <w:rPr>
                                <w:rFonts w:ascii="HG丸ｺﾞｼｯｸM-PRO" w:eastAsia="HG丸ｺﾞｼｯｸM-PRO" w:hAnsi="HG丸ｺﾞｼｯｸM-PRO"/>
                                <w:color w:val="000000" w:themeColor="text1"/>
                                <w:sz w:val="20"/>
                              </w:rPr>
                              <w:t>薬を</w:t>
                            </w:r>
                            <w:r>
                              <w:rPr>
                                <w:rFonts w:ascii="HG丸ｺﾞｼｯｸM-PRO" w:eastAsia="HG丸ｺﾞｼｯｸM-PRO" w:hAnsi="HG丸ｺﾞｼｯｸM-PRO" w:hint="eastAsia"/>
                                <w:color w:val="000000" w:themeColor="text1"/>
                                <w:sz w:val="20"/>
                              </w:rPr>
                              <w:t>使用中</w:t>
                            </w:r>
                          </w:p>
                          <w:p w14:paraId="4AC4A62E" w14:textId="006B990A" w:rsidR="00BB1E9A" w:rsidRDefault="00BB1E9A" w:rsidP="001418DB">
                            <w:pPr>
                              <w:ind w:left="800" w:hangingChars="400" w:hanging="8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糖尿病</w:t>
                            </w:r>
                            <w:r w:rsidRPr="00F8733F">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HbA1c</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6.5%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color w:val="000000" w:themeColor="text1"/>
                                <w:sz w:val="20"/>
                              </w:rPr>
                              <w:t>血糖</w:t>
                            </w:r>
                            <w:r>
                              <w:rPr>
                                <w:rFonts w:ascii="HG丸ｺﾞｼｯｸM-PRO" w:eastAsia="HG丸ｺﾞｼｯｸM-PRO" w:hAnsi="HG丸ｺﾞｼｯｸM-PRO" w:hint="eastAsia"/>
                                <w:color w:val="000000" w:themeColor="text1"/>
                                <w:sz w:val="20"/>
                              </w:rPr>
                              <w:t>を</w:t>
                            </w:r>
                            <w:r>
                              <w:rPr>
                                <w:rFonts w:ascii="HG丸ｺﾞｼｯｸM-PRO" w:eastAsia="HG丸ｺﾞｼｯｸM-PRO" w:hAnsi="HG丸ｺﾞｼｯｸM-PRO"/>
                                <w:color w:val="000000" w:themeColor="text1"/>
                                <w:sz w:val="20"/>
                              </w:rPr>
                              <w:t>下げる</w:t>
                            </w:r>
                            <w:r>
                              <w:rPr>
                                <w:rFonts w:ascii="HG丸ｺﾞｼｯｸM-PRO" w:eastAsia="HG丸ｺﾞｼｯｸM-PRO" w:hAnsi="HG丸ｺﾞｼｯｸM-PRO" w:hint="eastAsia"/>
                                <w:color w:val="000000" w:themeColor="text1"/>
                                <w:sz w:val="20"/>
                              </w:rPr>
                              <w:t>薬又は</w:t>
                            </w:r>
                            <w:r>
                              <w:rPr>
                                <w:rFonts w:ascii="HG丸ｺﾞｼｯｸM-PRO" w:eastAsia="HG丸ｺﾞｼｯｸM-PRO" w:hAnsi="HG丸ｺﾞｼｯｸM-PRO"/>
                                <w:color w:val="000000" w:themeColor="text1"/>
                                <w:sz w:val="20"/>
                              </w:rPr>
                              <w:t>イン</w:t>
                            </w:r>
                            <w:r>
                              <w:rPr>
                                <w:rFonts w:ascii="HG丸ｺﾞｼｯｸM-PRO" w:eastAsia="HG丸ｺﾞｼｯｸM-PRO" w:hAnsi="HG丸ｺﾞｼｯｸM-PRO" w:hint="eastAsia"/>
                                <w:color w:val="000000" w:themeColor="text1"/>
                                <w:sz w:val="20"/>
                              </w:rPr>
                              <w:t>ス</w:t>
                            </w:r>
                            <w:r>
                              <w:rPr>
                                <w:rFonts w:ascii="HG丸ｺﾞｼｯｸM-PRO" w:eastAsia="HG丸ｺﾞｼｯｸM-PRO" w:hAnsi="HG丸ｺﾞｼｯｸM-PRO"/>
                                <w:color w:val="000000" w:themeColor="text1"/>
                                <w:sz w:val="20"/>
                              </w:rPr>
                              <w:t>リン注射</w:t>
                            </w:r>
                            <w:r>
                              <w:rPr>
                                <w:rFonts w:ascii="HG丸ｺﾞｼｯｸM-PRO" w:eastAsia="HG丸ｺﾞｼｯｸM-PRO" w:hAnsi="HG丸ｺﾞｼｯｸM-PRO" w:hint="eastAsia"/>
                                <w:color w:val="000000" w:themeColor="text1"/>
                                <w:sz w:val="20"/>
                              </w:rPr>
                              <w:t>使用</w:t>
                            </w:r>
                            <w:r w:rsidRPr="00F8733F">
                              <w:rPr>
                                <w:rFonts w:ascii="HG丸ｺﾞｼｯｸM-PRO" w:eastAsia="HG丸ｺﾞｼｯｸM-PRO" w:hAnsi="HG丸ｺﾞｼｯｸM-PRO"/>
                                <w:color w:val="000000" w:themeColor="text1"/>
                                <w:sz w:val="20"/>
                              </w:rPr>
                              <w:t>中</w:t>
                            </w:r>
                          </w:p>
                          <w:p w14:paraId="7DEF0065" w14:textId="5F3084B7" w:rsidR="00BB1E9A" w:rsidRDefault="00BB1E9A" w:rsidP="001418DB">
                            <w:pPr>
                              <w:ind w:left="1200" w:hangingChars="600" w:hanging="1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脂質異常症</w:t>
                            </w:r>
                            <w:r w:rsidRPr="00F8733F">
                              <w:rPr>
                                <w:rFonts w:ascii="HG丸ｺﾞｼｯｸM-PRO" w:eastAsia="HG丸ｺﾞｼｯｸM-PRO" w:hAnsi="HG丸ｺﾞｼｯｸM-PRO"/>
                                <w:color w:val="000000" w:themeColor="text1"/>
                                <w:sz w:val="20"/>
                              </w:rPr>
                              <w:t>: LDL-コレステロール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140mg/dL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中性脂肪</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150mg/dL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HDL-コレステロール</w:t>
                            </w:r>
                            <w:r>
                              <w:rPr>
                                <w:rFonts w:ascii="HG丸ｺﾞｼｯｸM-PRO" w:eastAsia="HG丸ｺﾞｼｯｸM-PRO" w:hAnsi="HG丸ｺﾞｼｯｸM-PRO" w:hint="eastAsia"/>
                                <w:color w:val="000000" w:themeColor="text1"/>
                                <w:sz w:val="20"/>
                              </w:rPr>
                              <w:t>＜</w:t>
                            </w:r>
                            <w:r w:rsidRPr="00F8733F">
                              <w:rPr>
                                <w:rFonts w:ascii="HG丸ｺﾞｼｯｸM-PRO" w:eastAsia="HG丸ｺﾞｼｯｸM-PRO" w:hAnsi="HG丸ｺﾞｼｯｸM-PRO"/>
                                <w:color w:val="000000" w:themeColor="text1"/>
                                <w:sz w:val="20"/>
                              </w:rPr>
                              <w:t xml:space="preserve">40mg/dL </w:t>
                            </w:r>
                            <w:r>
                              <w:rPr>
                                <w:rFonts w:ascii="HG丸ｺﾞｼｯｸM-PRO" w:eastAsia="HG丸ｺﾞｼｯｸM-PRO" w:hAnsi="HG丸ｺﾞｼｯｸM-PRO" w:hint="eastAsia"/>
                                <w:color w:val="000000" w:themeColor="text1"/>
                                <w:sz w:val="20"/>
                              </w:rPr>
                              <w:t>または</w:t>
                            </w:r>
                            <w:r w:rsidRPr="00F8733F">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20"/>
                              </w:rPr>
                              <w:t>コレステロール</w:t>
                            </w:r>
                            <w:r>
                              <w:rPr>
                                <w:rFonts w:ascii="HG丸ｺﾞｼｯｸM-PRO" w:eastAsia="HG丸ｺﾞｼｯｸM-PRO" w:hAnsi="HG丸ｺﾞｼｯｸM-PRO"/>
                                <w:color w:val="000000" w:themeColor="text1"/>
                                <w:sz w:val="20"/>
                              </w:rPr>
                              <w:t>や</w:t>
                            </w:r>
                            <w:r>
                              <w:rPr>
                                <w:rFonts w:ascii="HG丸ｺﾞｼｯｸM-PRO" w:eastAsia="HG丸ｺﾞｼｯｸM-PRO" w:hAnsi="HG丸ｺﾞｼｯｸM-PRO" w:hint="eastAsia"/>
                                <w:color w:val="000000" w:themeColor="text1"/>
                                <w:sz w:val="20"/>
                              </w:rPr>
                              <w:t>中性脂肪を</w:t>
                            </w:r>
                            <w:r>
                              <w:rPr>
                                <w:rFonts w:ascii="HG丸ｺﾞｼｯｸM-PRO" w:eastAsia="HG丸ｺﾞｼｯｸM-PRO" w:hAnsi="HG丸ｺﾞｼｯｸM-PRO"/>
                                <w:color w:val="000000" w:themeColor="text1"/>
                                <w:sz w:val="20"/>
                              </w:rPr>
                              <w:t>下げる薬を使用中</w:t>
                            </w:r>
                          </w:p>
                          <w:p w14:paraId="6714239B" w14:textId="23FF8262" w:rsidR="00BB1E9A" w:rsidRDefault="00BB1E9A" w:rsidP="001418DB">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未治療者</w:t>
                            </w:r>
                            <w:r>
                              <w:rPr>
                                <w:rFonts w:ascii="HG丸ｺﾞｼｯｸM-PRO" w:eastAsia="HG丸ｺﾞｼｯｸM-PRO" w:hAnsi="HG丸ｺﾞｼｯｸM-PRO"/>
                                <w:color w:val="000000" w:themeColor="text1"/>
                                <w:sz w:val="20"/>
                              </w:rPr>
                              <w:t>：上記の疾患に該当する者のうち、該当する薬を使用していない者</w:t>
                            </w:r>
                          </w:p>
                        </w:tc>
                      </w:tr>
                      <w:tr w:rsidR="00BB1E9A" w:rsidRPr="008545DB" w14:paraId="6039FD1F" w14:textId="11EC69FA" w:rsidTr="00026044">
                        <w:trPr>
                          <w:trHeight w:val="283"/>
                          <w:jc w:val="center"/>
                        </w:trPr>
                        <w:tc>
                          <w:tcPr>
                            <w:tcW w:w="411" w:type="dxa"/>
                            <w:shd w:val="clear" w:color="auto" w:fill="4472C4" w:themeFill="accent5"/>
                            <w:vAlign w:val="center"/>
                          </w:tcPr>
                          <w:p w14:paraId="50037FEA"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23</w:t>
                            </w:r>
                          </w:p>
                        </w:tc>
                        <w:tc>
                          <w:tcPr>
                            <w:tcW w:w="2419" w:type="dxa"/>
                            <w:vAlign w:val="center"/>
                          </w:tcPr>
                          <w:p w14:paraId="314F1FC2" w14:textId="77777777" w:rsidR="00BB1E9A" w:rsidRPr="008545DB" w:rsidRDefault="00BB1E9A" w:rsidP="00C61C78">
                            <w:pPr>
                              <w:jc w:val="left"/>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hint="eastAsia"/>
                                <w:color w:val="000000" w:themeColor="text1"/>
                                <w:sz w:val="20"/>
                              </w:rPr>
                              <w:t>特定保健指導の実施率</w:t>
                            </w:r>
                          </w:p>
                        </w:tc>
                        <w:tc>
                          <w:tcPr>
                            <w:tcW w:w="1985" w:type="dxa"/>
                            <w:vAlign w:val="center"/>
                          </w:tcPr>
                          <w:p w14:paraId="43821098"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13.1%（H27）</w:t>
                            </w:r>
                          </w:p>
                        </w:tc>
                        <w:tc>
                          <w:tcPr>
                            <w:tcW w:w="2551" w:type="dxa"/>
                            <w:vAlign w:val="center"/>
                          </w:tcPr>
                          <w:p w14:paraId="6FC37D1E" w14:textId="57F1626E" w:rsidR="00BB1E9A" w:rsidRPr="008545DB" w:rsidRDefault="00BB1E9A" w:rsidP="00C61C78">
                            <w:pPr>
                              <w:jc w:val="center"/>
                              <w:rPr>
                                <w:rFonts w:ascii="HG丸ｺﾞｼｯｸM-PRO" w:eastAsia="HG丸ｺﾞｼｯｸM-PRO" w:hAnsi="HG丸ｺﾞｼｯｸM-PRO"/>
                                <w:color w:val="000000" w:themeColor="text1"/>
                                <w:sz w:val="20"/>
                              </w:rPr>
                            </w:pPr>
                            <w:r w:rsidRPr="00026044">
                              <w:rPr>
                                <w:rFonts w:ascii="HG丸ｺﾞｼｯｸM-PRO" w:eastAsia="HG丸ｺﾞｼｯｸM-PRO" w:hAnsi="HG丸ｺﾞｼｯｸM-PRO"/>
                                <w:color w:val="000000" w:themeColor="text1"/>
                                <w:sz w:val="20"/>
                              </w:rPr>
                              <w:t>22.1%（R3）</w:t>
                            </w:r>
                          </w:p>
                        </w:tc>
                        <w:tc>
                          <w:tcPr>
                            <w:tcW w:w="851" w:type="dxa"/>
                            <w:vAlign w:val="center"/>
                          </w:tcPr>
                          <w:p w14:paraId="39A3E94D"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5747F2">
                              <w:rPr>
                                <w:rFonts w:ascii="HG丸ｺﾞｼｯｸM-PRO" w:eastAsia="HG丸ｺﾞｼｯｸM-PRO" w:hAnsi="HG丸ｺﾞｼｯｸM-PRO"/>
                                <w:color w:val="000000" w:themeColor="text1"/>
                                <w:sz w:val="20"/>
                              </w:rPr>
                              <w:t>45%</w:t>
                            </w:r>
                          </w:p>
                        </w:tc>
                        <w:tc>
                          <w:tcPr>
                            <w:tcW w:w="586" w:type="dxa"/>
                            <w:vAlign w:val="center"/>
                          </w:tcPr>
                          <w:p w14:paraId="35AA63D4" w14:textId="5B18488E" w:rsidR="00BB1E9A" w:rsidRPr="008545DB" w:rsidRDefault="00BB1E9A" w:rsidP="00026044">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B</w:t>
                            </w:r>
                          </w:p>
                        </w:tc>
                      </w:tr>
                    </w:tbl>
                    <w:p w14:paraId="2BB07969"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579FC082" w14:textId="77777777" w:rsidR="00953938" w:rsidRPr="00A61333" w:rsidRDefault="00953938" w:rsidP="00953938">
      <w:pPr>
        <w:rPr>
          <w:rFonts w:ascii="HG丸ｺﾞｼｯｸM-PRO" w:eastAsia="HG丸ｺﾞｼｯｸM-PRO" w:hAnsi="HG丸ｺﾞｼｯｸM-PRO"/>
          <w:sz w:val="22"/>
        </w:rPr>
      </w:pPr>
    </w:p>
    <w:p w14:paraId="26A91D62" w14:textId="77777777"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40D9107E" w14:textId="583157B9"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特定保健指導の促進・技術向上に向け、市町村に対してスキルアップ研修会のほか、</w:t>
      </w:r>
      <w:r w:rsidRPr="00A61333">
        <w:rPr>
          <w:rFonts w:ascii="HG丸ｺﾞｼｯｸM-PRO" w:eastAsia="HG丸ｺﾞｼｯｸM-PRO" w:hAnsi="HG丸ｺﾞｼｯｸM-PRO"/>
          <w:sz w:val="22"/>
        </w:rPr>
        <w:t>保健事業の企画力強化</w:t>
      </w:r>
      <w:r w:rsidRPr="00A61333">
        <w:rPr>
          <w:rFonts w:ascii="HG丸ｺﾞｼｯｸM-PRO" w:eastAsia="HG丸ｺﾞｼｯｸM-PRO" w:hAnsi="HG丸ｺﾞｼｯｸM-PRO" w:hint="eastAsia"/>
          <w:sz w:val="22"/>
        </w:rPr>
        <w:t>のための</w:t>
      </w:r>
      <w:r w:rsidRPr="00A61333">
        <w:rPr>
          <w:rFonts w:ascii="HG丸ｺﾞｼｯｸM-PRO" w:eastAsia="HG丸ｺﾞｼｯｸM-PRO" w:hAnsi="HG丸ｺﾞｼｯｸM-PRO"/>
          <w:sz w:val="22"/>
        </w:rPr>
        <w:t>ワークショップ</w:t>
      </w:r>
      <w:r w:rsidRPr="00A61333">
        <w:rPr>
          <w:rFonts w:ascii="HG丸ｺﾞｼｯｸM-PRO" w:eastAsia="HG丸ｺﾞｼｯｸM-PRO" w:hAnsi="HG丸ｺﾞｼｯｸM-PRO" w:hint="eastAsia"/>
          <w:sz w:val="22"/>
        </w:rPr>
        <w:t>等を</w:t>
      </w:r>
      <w:r w:rsidRPr="00A61333">
        <w:rPr>
          <w:rFonts w:ascii="HG丸ｺﾞｼｯｸM-PRO" w:eastAsia="HG丸ｺﾞｼｯｸM-PRO" w:hAnsi="HG丸ｺﾞｼｯｸM-PRO"/>
          <w:sz w:val="22"/>
        </w:rPr>
        <w:t>実施</w:t>
      </w:r>
      <w:r w:rsidRPr="00A61333">
        <w:rPr>
          <w:rFonts w:ascii="HG丸ｺﾞｼｯｸM-PRO" w:eastAsia="HG丸ｺﾞｼｯｸM-PRO" w:hAnsi="HG丸ｺﾞｼｯｸM-PRO" w:hint="eastAsia"/>
          <w:sz w:val="22"/>
        </w:rPr>
        <w:t>しました。また、保健事業へのK</w:t>
      </w:r>
      <w:r w:rsidRPr="00A61333">
        <w:rPr>
          <w:rFonts w:ascii="HG丸ｺﾞｼｯｸM-PRO" w:eastAsia="HG丸ｺﾞｼｯｸM-PRO" w:hAnsi="HG丸ｺﾞｼｯｸM-PRO"/>
          <w:sz w:val="22"/>
        </w:rPr>
        <w:t>DB</w:t>
      </w:r>
      <w:r w:rsidRPr="00A61333">
        <w:rPr>
          <w:rFonts w:ascii="HG丸ｺﾞｼｯｸM-PRO" w:eastAsia="HG丸ｺﾞｼｯｸM-PRO" w:hAnsi="HG丸ｺﾞｼｯｸM-PRO" w:hint="eastAsia"/>
          <w:sz w:val="22"/>
        </w:rPr>
        <w:t>データの活用についてアドバイスも行いました。そして、大阪独自の効率的・効果的な保健指導プログラムの市町村展開に向け、分析・開発・検証等を進めてきました。</w:t>
      </w:r>
    </w:p>
    <w:p w14:paraId="625A8E15" w14:textId="5887B714"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〔主な事業等〕健康格差の解決プログラム促進事業</w:t>
      </w:r>
      <w:r w:rsidRPr="00D4572C">
        <w:rPr>
          <w:rFonts w:ascii="HG丸ｺﾞｼｯｸM-PRO" w:eastAsia="HG丸ｺﾞｼｯｸM-PRO" w:hAnsi="HG丸ｺﾞｼｯｸM-PRO" w:hint="eastAsia"/>
          <w:color w:val="000000" w:themeColor="text1"/>
          <w:sz w:val="22"/>
        </w:rPr>
        <w:t>（</w:t>
      </w:r>
      <w:r w:rsidRPr="00D4572C">
        <w:rPr>
          <w:rFonts w:ascii="HG丸ｺﾞｼｯｸM-PRO" w:eastAsia="HG丸ｺﾞｼｯｸM-PRO" w:hAnsi="HG丸ｺﾞｼｯｸM-PRO"/>
          <w:color w:val="000000" w:themeColor="text1"/>
          <w:sz w:val="22"/>
        </w:rPr>
        <w:t>H30～R</w:t>
      </w:r>
      <w:r w:rsidR="004F6C73">
        <w:rPr>
          <w:rFonts w:ascii="HG丸ｺﾞｼｯｸM-PRO" w:eastAsia="HG丸ｺﾞｼｯｸM-PRO" w:hAnsi="HG丸ｺﾞｼｯｸM-PRO" w:hint="eastAsia"/>
          <w:color w:val="000000" w:themeColor="text1"/>
          <w:sz w:val="22"/>
        </w:rPr>
        <w:t>４</w:t>
      </w:r>
      <w:r w:rsidRPr="00D4572C">
        <w:rPr>
          <w:rFonts w:ascii="HG丸ｺﾞｼｯｸM-PRO" w:eastAsia="HG丸ｺﾞｼｯｸM-PRO" w:hAnsi="HG丸ｺﾞｼｯｸM-PRO"/>
          <w:color w:val="000000" w:themeColor="text1"/>
          <w:sz w:val="22"/>
        </w:rPr>
        <w:t>）</w:t>
      </w:r>
    </w:p>
    <w:p w14:paraId="4709B370" w14:textId="586DD04E"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未治療者や治療中断者への受診勧奨を促すため、保健事業の対象者抽出ツールを作成し、その活用を支援・促進する研修会を市町村及び保健所を対象に実施しました。</w:t>
      </w:r>
      <w:r w:rsidR="00737C1D" w:rsidRPr="00A61333">
        <w:rPr>
          <w:rFonts w:ascii="HG丸ｺﾞｼｯｸM-PRO" w:eastAsia="HG丸ｺﾞｼｯｸM-PRO" w:hAnsi="HG丸ｺﾞｼｯｸM-PRO" w:hint="eastAsia"/>
          <w:sz w:val="22"/>
        </w:rPr>
        <w:t>さらに、国保連合会と連携して、市町村の個別相談等の支援を行いました。</w:t>
      </w:r>
    </w:p>
    <w:p w14:paraId="5A35BA89" w14:textId="7F19BD09"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〔主な事業等〕国保ヘルスアップ支援事業（H</w:t>
      </w:r>
      <w:r w:rsidRPr="00A61333">
        <w:rPr>
          <w:rFonts w:ascii="HG丸ｺﾞｼｯｸM-PRO" w:eastAsia="HG丸ｺﾞｼｯｸM-PRO" w:hAnsi="HG丸ｺﾞｼｯｸM-PRO"/>
          <w:sz w:val="22"/>
        </w:rPr>
        <w:t>30</w:t>
      </w:r>
      <w:r w:rsidRPr="00A61333">
        <w:rPr>
          <w:rFonts w:ascii="HG丸ｺﾞｼｯｸM-PRO" w:eastAsia="HG丸ｺﾞｼｯｸM-PRO" w:hAnsi="HG丸ｺﾞｼｯｸM-PRO" w:hint="eastAsia"/>
          <w:sz w:val="22"/>
        </w:rPr>
        <w:t>～</w:t>
      </w:r>
      <w:r w:rsidR="00EC1899">
        <w:rPr>
          <w:rFonts w:ascii="HG丸ｺﾞｼｯｸM-PRO" w:eastAsia="HG丸ｺﾞｼｯｸM-PRO" w:hAnsi="HG丸ｺﾞｼｯｸM-PRO" w:hint="eastAsia"/>
          <w:sz w:val="22"/>
        </w:rPr>
        <w:t>R４</w:t>
      </w:r>
      <w:r w:rsidRPr="00A61333">
        <w:rPr>
          <w:rFonts w:ascii="HG丸ｺﾞｼｯｸM-PRO" w:eastAsia="HG丸ｺﾞｼｯｸM-PRO" w:hAnsi="HG丸ｺﾞｼｯｸM-PRO" w:hint="eastAsia"/>
          <w:sz w:val="22"/>
        </w:rPr>
        <w:t>）</w:t>
      </w:r>
    </w:p>
    <w:p w14:paraId="5A41F45B" w14:textId="693C5D67"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糖尿病の重症化予防として、糖尿病性腎症重症化予防事業を実施していない市町村を中心に、専門医等のアドバイザーを派遣し事業実施に向けた支援を行いました。また、地域の医療従事者間で医療連携の状況を共有する会議を開催し、地域の実情に応じて連携体制の</w:t>
      </w:r>
      <w:r w:rsidRPr="00A61333">
        <w:rPr>
          <w:rFonts w:ascii="HG丸ｺﾞｼｯｸM-PRO" w:eastAsia="HG丸ｺﾞｼｯｸM-PRO" w:hAnsi="HG丸ｺﾞｼｯｸM-PRO" w:hint="eastAsia"/>
          <w:sz w:val="22"/>
        </w:rPr>
        <w:lastRenderedPageBreak/>
        <w:t>充実を促進してきました。</w:t>
      </w:r>
    </w:p>
    <w:p w14:paraId="2F48380D" w14:textId="2EB605CB" w:rsidR="00953938" w:rsidRPr="00A61333"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〔主な事業等〕糖尿病性腎症重症化予防アドバイザー事業（R1～R</w:t>
      </w:r>
      <w:r w:rsidR="00737C1D" w:rsidRP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hint="eastAsia"/>
          <w:sz w:val="22"/>
        </w:rPr>
        <w:t>）</w:t>
      </w:r>
    </w:p>
    <w:p w14:paraId="009B2145" w14:textId="7B927FDF"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府独自のインセンティブにおいて、市町村国保保険者による特定保健指導の実施率向上の取組みや糖尿病性腎症重症化予防の取組みの評価を行いました。</w:t>
      </w:r>
    </w:p>
    <w:p w14:paraId="49ABD4F9" w14:textId="4EA892CD" w:rsidR="00737C1D" w:rsidRPr="00A61333" w:rsidRDefault="00737C1D" w:rsidP="00737C1D">
      <w:pPr>
        <w:pStyle w:val="af"/>
        <w:numPr>
          <w:ilvl w:val="0"/>
          <w:numId w:val="4"/>
        </w:numPr>
        <w:ind w:leftChars="0"/>
        <w:rPr>
          <w:rFonts w:ascii="HG丸ｺﾞｼｯｸM-PRO" w:eastAsia="HG丸ｺﾞｼｯｸM-PRO" w:hAnsi="HG丸ｺﾞｼｯｸM-PRO"/>
          <w:sz w:val="22"/>
        </w:rPr>
      </w:pPr>
      <w:r w:rsidRPr="00A61333">
        <w:rPr>
          <w:rFonts w:ascii="HG丸ｺﾞｼｯｸM-PRO" w:eastAsia="HG丸ｺﾞｼｯｸM-PRO" w:hAnsi="HG丸ｺﾞｼｯｸM-PRO"/>
          <w:sz w:val="22"/>
        </w:rPr>
        <w:t>医療保険</w:t>
      </w:r>
      <w:r w:rsidRPr="00A61333">
        <w:rPr>
          <w:rFonts w:ascii="HG丸ｺﾞｼｯｸM-PRO" w:eastAsia="HG丸ｺﾞｼｯｸM-PRO" w:hAnsi="HG丸ｺﾞｼｯｸM-PRO" w:hint="eastAsia"/>
          <w:sz w:val="22"/>
        </w:rPr>
        <w:t>者（市町村国保）の保健事業の効率的・効果的な推進を支援するため、平成</w:t>
      </w:r>
      <w:r w:rsidRPr="00A61333">
        <w:rPr>
          <w:rFonts w:ascii="HG丸ｺﾞｼｯｸM-PRO" w:eastAsia="HG丸ｺﾞｼｯｸM-PRO" w:hAnsi="HG丸ｺﾞｼｯｸM-PRO"/>
          <w:sz w:val="22"/>
        </w:rPr>
        <w:t>30年、令和元年に市町村保健事業ワーキングで検討したプログラムを改訂し、令和３年４月から運用開始</w:t>
      </w:r>
      <w:r w:rsidRPr="00A61333">
        <w:rPr>
          <w:rFonts w:ascii="HG丸ｺﾞｼｯｸM-PRO" w:eastAsia="HG丸ｺﾞｼｯｸM-PRO" w:hAnsi="HG丸ｺﾞｼｯｸM-PRO" w:hint="eastAsia"/>
          <w:sz w:val="22"/>
        </w:rPr>
        <w:t>しました</w:t>
      </w:r>
      <w:r w:rsidRPr="00A61333">
        <w:rPr>
          <w:rFonts w:ascii="HG丸ｺﾞｼｯｸM-PRO" w:eastAsia="HG丸ｺﾞｼｯｸM-PRO" w:hAnsi="HG丸ｺﾞｼｯｸM-PRO"/>
          <w:sz w:val="22"/>
        </w:rPr>
        <w:t>。</w:t>
      </w:r>
    </w:p>
    <w:p w14:paraId="37662FDC" w14:textId="4BA78372" w:rsidR="00737C1D" w:rsidRPr="00A61333" w:rsidRDefault="00737C1D" w:rsidP="00737C1D">
      <w:pPr>
        <w:pStyle w:val="af"/>
        <w:ind w:leftChars="0" w:left="36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〔主な事業等〕汎用性の高い行動変容プログラム（</w:t>
      </w:r>
      <w:r w:rsidR="000B68F2">
        <w:rPr>
          <w:rFonts w:ascii="HG丸ｺﾞｼｯｸM-PRO" w:eastAsia="HG丸ｺﾞｼｯｸM-PRO" w:hAnsi="HG丸ｺﾞｼｯｸM-PRO" w:hint="eastAsia"/>
          <w:sz w:val="22"/>
        </w:rPr>
        <w:t>H30</w:t>
      </w:r>
      <w:r w:rsidRPr="00A61333">
        <w:rPr>
          <w:rFonts w:ascii="HG丸ｺﾞｼｯｸM-PRO" w:eastAsia="HG丸ｺﾞｼｯｸM-PRO" w:hAnsi="HG丸ｺﾞｼｯｸM-PRO" w:hint="eastAsia"/>
          <w:sz w:val="22"/>
        </w:rPr>
        <w:t>～R4）</w:t>
      </w:r>
    </w:p>
    <w:p w14:paraId="35BB1F31" w14:textId="06A86AE6" w:rsidR="00737C1D" w:rsidRDefault="00737C1D" w:rsidP="00737C1D">
      <w:pPr>
        <w:pStyle w:val="af"/>
        <w:ind w:leftChars="0" w:left="360"/>
        <w:rPr>
          <w:rFonts w:ascii="HG丸ｺﾞｼｯｸM-PRO" w:eastAsia="HG丸ｺﾞｼｯｸM-PRO" w:hAnsi="HG丸ｺﾞｼｯｸM-PRO"/>
          <w:sz w:val="22"/>
        </w:rPr>
      </w:pPr>
    </w:p>
    <w:p w14:paraId="0619A611" w14:textId="5B49B066" w:rsidR="000072DF" w:rsidRDefault="000072DF" w:rsidP="00737C1D">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【特定保健指導実施率】</w:t>
      </w:r>
    </w:p>
    <w:p w14:paraId="35012421" w14:textId="4FC1DAD4" w:rsidR="009A2152" w:rsidRDefault="009A2152" w:rsidP="00737C1D">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14B44E9" wp14:editId="045F1C00">
            <wp:extent cx="5365115" cy="2566670"/>
            <wp:effectExtent l="0" t="0" r="6985" b="508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115" cy="2566670"/>
                    </a:xfrm>
                    <a:prstGeom prst="rect">
                      <a:avLst/>
                    </a:prstGeom>
                    <a:noFill/>
                    <a:ln>
                      <a:noFill/>
                    </a:ln>
                  </pic:spPr>
                </pic:pic>
              </a:graphicData>
            </a:graphic>
          </wp:inline>
        </w:drawing>
      </w:r>
    </w:p>
    <w:p w14:paraId="50779196" w14:textId="2D9CB2CA" w:rsidR="000072DF" w:rsidRDefault="000072DF" w:rsidP="00737C1D">
      <w:pPr>
        <w:pStyle w:val="af"/>
        <w:ind w:leftChars="0" w:left="360"/>
        <w:rPr>
          <w:rFonts w:ascii="HG丸ｺﾞｼｯｸM-PRO" w:eastAsia="HG丸ｺﾞｼｯｸM-PRO" w:hAnsi="HG丸ｺﾞｼｯｸM-PRO"/>
          <w:sz w:val="22"/>
        </w:rPr>
      </w:pPr>
      <w:r>
        <w:rPr>
          <w:rFonts w:ascii="HG丸ｺﾞｼｯｸM-PRO" w:eastAsia="HG丸ｺﾞｼｯｸM-PRO" w:hAnsi="HG丸ｺﾞｼｯｸM-PRO" w:hint="eastAsia"/>
          <w:sz w:val="22"/>
        </w:rPr>
        <w:t>出典：特定健康診査・特定保健指導の実施状況（厚生労働省）</w:t>
      </w:r>
    </w:p>
    <w:p w14:paraId="47E1AD2C" w14:textId="2E982C60" w:rsidR="00DA7610" w:rsidRPr="00A61333" w:rsidRDefault="00096D88" w:rsidP="00737C1D">
      <w:pPr>
        <w:pStyle w:val="af"/>
        <w:ind w:leftChars="0" w:left="36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3840" behindDoc="0" locked="0" layoutInCell="1" allowOverlap="1" wp14:anchorId="5A364F35" wp14:editId="758A1209">
                <wp:simplePos x="0" y="0"/>
                <wp:positionH relativeFrom="margin">
                  <wp:posOffset>-45720</wp:posOffset>
                </wp:positionH>
                <wp:positionV relativeFrom="paragraph">
                  <wp:posOffset>237490</wp:posOffset>
                </wp:positionV>
                <wp:extent cx="5905500" cy="1487606"/>
                <wp:effectExtent l="0" t="0" r="19050" b="17780"/>
                <wp:wrapNone/>
                <wp:docPr id="28" name="正方形/長方形 28"/>
                <wp:cNvGraphicFramePr/>
                <a:graphic xmlns:a="http://schemas.openxmlformats.org/drawingml/2006/main">
                  <a:graphicData uri="http://schemas.microsoft.com/office/word/2010/wordprocessingShape">
                    <wps:wsp>
                      <wps:cNvSpPr/>
                      <wps:spPr>
                        <a:xfrm>
                          <a:off x="0" y="0"/>
                          <a:ext cx="5905500" cy="14876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F01B2" id="正方形/長方形 28" o:spid="_x0000_s1026" style="position:absolute;left:0;text-align:left;margin-left:-3.6pt;margin-top:18.7pt;width:465pt;height:117.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" filled="f" strokecolor="black [3213]" strokeweight="1pt">
                <w10:wrap anchorx="margin"/>
              </v:rect>
            </w:pict>
          </mc:Fallback>
        </mc:AlternateContent>
      </w:r>
    </w:p>
    <w:p w14:paraId="3194CC3B" w14:textId="212BF664" w:rsidR="00737C1D" w:rsidRPr="00A61333" w:rsidRDefault="00B524D2" w:rsidP="00FA07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737C1D" w:rsidRPr="00A61333">
        <w:rPr>
          <w:rFonts w:ascii="HG丸ｺﾞｼｯｸM-PRO" w:eastAsia="HG丸ｺﾞｼｯｸM-PRO" w:hAnsi="HG丸ｺﾞｼｯｸM-PRO" w:hint="eastAsia"/>
          <w:sz w:val="22"/>
        </w:rPr>
        <w:t>課題】</w:t>
      </w:r>
    </w:p>
    <w:p w14:paraId="24120ADC" w14:textId="1D2F5FF0" w:rsidR="009356C8" w:rsidRPr="00D4572C" w:rsidRDefault="005F596B" w:rsidP="00A021F2">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737C1D" w:rsidRPr="00D4572C">
        <w:rPr>
          <w:rFonts w:ascii="HG丸ｺﾞｼｯｸM-PRO" w:eastAsia="HG丸ｺﾞｼｯｸM-PRO" w:hAnsi="HG丸ｺﾞｼｯｸM-PRO" w:hint="eastAsia"/>
          <w:color w:val="000000" w:themeColor="text1"/>
          <w:sz w:val="22"/>
        </w:rPr>
        <w:t>生活習慣による疾患</w:t>
      </w:r>
      <w:r w:rsidR="009E3A1D" w:rsidRPr="00D4572C">
        <w:rPr>
          <w:rFonts w:ascii="HG丸ｺﾞｼｯｸM-PRO" w:eastAsia="HG丸ｺﾞｼｯｸM-PRO" w:hAnsi="HG丸ｺﾞｼｯｸM-PRO" w:hint="eastAsia"/>
          <w:color w:val="000000" w:themeColor="text1"/>
          <w:sz w:val="22"/>
        </w:rPr>
        <w:t>に係る未治療者の割合</w:t>
      </w:r>
      <w:r w:rsidRPr="00D4572C">
        <w:rPr>
          <w:rFonts w:ascii="HG丸ｺﾞｼｯｸM-PRO" w:eastAsia="HG丸ｺﾞｼｯｸM-PRO" w:hAnsi="HG丸ｺﾞｼｯｸM-PRO" w:hint="eastAsia"/>
          <w:color w:val="000000" w:themeColor="text1"/>
          <w:sz w:val="22"/>
        </w:rPr>
        <w:t>」</w:t>
      </w:r>
      <w:r w:rsidR="00737C1D" w:rsidRPr="00D4572C">
        <w:rPr>
          <w:rFonts w:ascii="HG丸ｺﾞｼｯｸM-PRO" w:eastAsia="HG丸ｺﾞｼｯｸM-PRO" w:hAnsi="HG丸ｺﾞｼｯｸM-PRO" w:hint="eastAsia"/>
          <w:color w:val="000000" w:themeColor="text1"/>
          <w:sz w:val="22"/>
        </w:rPr>
        <w:t>は高血圧、糖尿病、脂質異常症ともに</w:t>
      </w:r>
      <w:r w:rsidR="00E661B9" w:rsidRPr="00D4572C">
        <w:rPr>
          <w:rFonts w:ascii="HG丸ｺﾞｼｯｸM-PRO" w:eastAsia="HG丸ｺﾞｼｯｸM-PRO" w:hAnsi="HG丸ｺﾞｼｯｸM-PRO" w:hint="eastAsia"/>
          <w:color w:val="000000" w:themeColor="text1"/>
          <w:sz w:val="22"/>
        </w:rPr>
        <w:t>減少しており目標を達成しました。</w:t>
      </w:r>
      <w:r w:rsidR="009E3A1D" w:rsidRPr="00D4572C">
        <w:rPr>
          <w:rFonts w:ascii="HG丸ｺﾞｼｯｸM-PRO" w:eastAsia="HG丸ｺﾞｼｯｸM-PRO" w:hAnsi="HG丸ｺﾞｼｯｸM-PRO" w:hint="eastAsia"/>
          <w:color w:val="000000" w:themeColor="text1"/>
          <w:sz w:val="22"/>
        </w:rPr>
        <w:t>また、</w:t>
      </w:r>
      <w:r w:rsidR="00E661B9" w:rsidRPr="00D4572C">
        <w:rPr>
          <w:rFonts w:ascii="HG丸ｺﾞｼｯｸM-PRO" w:eastAsia="HG丸ｺﾞｼｯｸM-PRO" w:hAnsi="HG丸ｺﾞｼｯｸM-PRO" w:hint="eastAsia"/>
          <w:color w:val="000000" w:themeColor="text1"/>
          <w:sz w:val="22"/>
        </w:rPr>
        <w:t>特定保健指導の実施率は、目標には</w:t>
      </w:r>
      <w:r w:rsidR="009356C8" w:rsidRPr="00D4572C">
        <w:rPr>
          <w:rFonts w:ascii="HG丸ｺﾞｼｯｸM-PRO" w:eastAsia="HG丸ｺﾞｼｯｸM-PRO" w:hAnsi="HG丸ｺﾞｼｯｸM-PRO" w:hint="eastAsia"/>
          <w:color w:val="000000" w:themeColor="text1"/>
          <w:sz w:val="22"/>
        </w:rPr>
        <w:t>至らない</w:t>
      </w:r>
      <w:r w:rsidR="00E661B9" w:rsidRPr="00D4572C">
        <w:rPr>
          <w:rFonts w:ascii="HG丸ｺﾞｼｯｸM-PRO" w:eastAsia="HG丸ｺﾞｼｯｸM-PRO" w:hAnsi="HG丸ｺﾞｼｯｸM-PRO" w:hint="eastAsia"/>
          <w:color w:val="000000" w:themeColor="text1"/>
          <w:sz w:val="22"/>
        </w:rPr>
        <w:t>ものの改善傾向にあります</w:t>
      </w:r>
      <w:r w:rsidRPr="00D4572C">
        <w:rPr>
          <w:rFonts w:ascii="HG丸ｺﾞｼｯｸM-PRO" w:eastAsia="HG丸ｺﾞｼｯｸM-PRO" w:hAnsi="HG丸ｺﾞｼｯｸM-PRO" w:hint="eastAsia"/>
          <w:color w:val="000000" w:themeColor="text1"/>
          <w:sz w:val="22"/>
        </w:rPr>
        <w:t>。</w:t>
      </w:r>
    </w:p>
    <w:p w14:paraId="77098B45" w14:textId="568FAB1A" w:rsidR="00E661B9" w:rsidRPr="00D4572C" w:rsidRDefault="009356C8" w:rsidP="00A021F2">
      <w:pPr>
        <w:ind w:firstLineChars="100" w:firstLine="220"/>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特定保健指導の実施率は</w:t>
      </w:r>
      <w:r w:rsidR="009E3A1D" w:rsidRPr="00D4572C">
        <w:rPr>
          <w:rFonts w:ascii="HG丸ｺﾞｼｯｸM-PRO" w:eastAsia="HG丸ｺﾞｼｯｸM-PRO" w:hAnsi="HG丸ｺﾞｼｯｸM-PRO" w:hint="eastAsia"/>
          <w:color w:val="000000" w:themeColor="text1"/>
          <w:sz w:val="22"/>
        </w:rPr>
        <w:t>全国平均（24.7％）</w:t>
      </w:r>
      <w:r w:rsidRPr="00D4572C">
        <w:rPr>
          <w:rFonts w:ascii="HG丸ｺﾞｼｯｸM-PRO" w:eastAsia="HG丸ｺﾞｼｯｸM-PRO" w:hAnsi="HG丸ｺﾞｼｯｸM-PRO" w:hint="eastAsia"/>
          <w:color w:val="000000" w:themeColor="text1"/>
          <w:sz w:val="22"/>
        </w:rPr>
        <w:t>を下回っていることから</w:t>
      </w:r>
      <w:r w:rsidR="009E3A1D" w:rsidRPr="00D4572C">
        <w:rPr>
          <w:rFonts w:ascii="HG丸ｺﾞｼｯｸM-PRO" w:eastAsia="HG丸ｺﾞｼｯｸM-PRO" w:hAnsi="HG丸ｺﾞｼｯｸM-PRO" w:hint="eastAsia"/>
          <w:color w:val="000000" w:themeColor="text1"/>
          <w:sz w:val="22"/>
        </w:rPr>
        <w:t>、</w:t>
      </w:r>
      <w:r w:rsidR="00371C7D" w:rsidRPr="00D4572C">
        <w:rPr>
          <w:rFonts w:ascii="HG丸ｺﾞｼｯｸM-PRO" w:eastAsia="HG丸ｺﾞｼｯｸM-PRO" w:hAnsi="HG丸ｺﾞｼｯｸM-PRO" w:hint="eastAsia"/>
          <w:color w:val="000000" w:themeColor="text1"/>
          <w:sz w:val="22"/>
        </w:rPr>
        <w:t>引き続き、</w:t>
      </w:r>
      <w:r w:rsidR="009E3A1D" w:rsidRPr="00D4572C">
        <w:rPr>
          <w:rFonts w:ascii="HG丸ｺﾞｼｯｸM-PRO" w:eastAsia="HG丸ｺﾞｼｯｸM-PRO" w:hAnsi="HG丸ｺﾞｼｯｸM-PRO" w:hint="eastAsia"/>
          <w:color w:val="000000" w:themeColor="text1"/>
          <w:sz w:val="22"/>
        </w:rPr>
        <w:t>実施率向上につながる取組み</w:t>
      </w:r>
      <w:r w:rsidR="00514058" w:rsidRPr="00D4572C">
        <w:rPr>
          <w:rFonts w:ascii="HG丸ｺﾞｼｯｸM-PRO" w:eastAsia="HG丸ｺﾞｼｯｸM-PRO" w:hAnsi="HG丸ｺﾞｼｯｸM-PRO" w:hint="eastAsia"/>
          <w:color w:val="000000" w:themeColor="text1"/>
          <w:sz w:val="22"/>
        </w:rPr>
        <w:t>を</w:t>
      </w:r>
      <w:r w:rsidR="00371C7D" w:rsidRPr="00D4572C">
        <w:rPr>
          <w:rFonts w:ascii="HG丸ｺﾞｼｯｸM-PRO" w:eastAsia="HG丸ｺﾞｼｯｸM-PRO" w:hAnsi="HG丸ｺﾞｼｯｸM-PRO" w:hint="eastAsia"/>
          <w:color w:val="000000" w:themeColor="text1"/>
          <w:sz w:val="22"/>
        </w:rPr>
        <w:t>進め</w:t>
      </w:r>
      <w:r w:rsidR="009E3A1D" w:rsidRPr="00D4572C">
        <w:rPr>
          <w:rFonts w:ascii="HG丸ｺﾞｼｯｸM-PRO" w:eastAsia="HG丸ｺﾞｼｯｸM-PRO" w:hAnsi="HG丸ｺﾞｼｯｸM-PRO" w:hint="eastAsia"/>
          <w:color w:val="000000" w:themeColor="text1"/>
          <w:sz w:val="22"/>
        </w:rPr>
        <w:t>ていく必要があります</w:t>
      </w:r>
      <w:r w:rsidR="00E661B9" w:rsidRPr="00D4572C">
        <w:rPr>
          <w:rFonts w:ascii="HG丸ｺﾞｼｯｸM-PRO" w:eastAsia="HG丸ｺﾞｼｯｸM-PRO" w:hAnsi="HG丸ｺﾞｼｯｸM-PRO" w:hint="eastAsia"/>
          <w:color w:val="000000" w:themeColor="text1"/>
          <w:sz w:val="22"/>
        </w:rPr>
        <w:t>。</w:t>
      </w:r>
    </w:p>
    <w:p w14:paraId="6A612999" w14:textId="77777777" w:rsidR="00737C1D" w:rsidRPr="00D4572C" w:rsidRDefault="00737C1D">
      <w:pPr>
        <w:widowControl/>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color w:val="000000" w:themeColor="text1"/>
          <w:sz w:val="22"/>
        </w:rPr>
        <w:br w:type="page"/>
      </w:r>
    </w:p>
    <w:p w14:paraId="7CF85EBF" w14:textId="26C18D94" w:rsidR="00953938" w:rsidRPr="00A61333" w:rsidRDefault="00953938" w:rsidP="00737C1D">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lastRenderedPageBreak/>
        <w:t>３．府民の健康づくりを支える社会環境整備</w:t>
      </w:r>
    </w:p>
    <w:p w14:paraId="5F57B4F4" w14:textId="77777777" w:rsidR="00953938" w:rsidRPr="00A61333" w:rsidRDefault="00953938" w:rsidP="00953938">
      <w:pPr>
        <w:rPr>
          <w:rFonts w:ascii="HG丸ｺﾞｼｯｸM-PRO" w:eastAsia="HG丸ｺﾞｼｯｸM-PRO" w:hAnsi="HG丸ｺﾞｼｯｸM-PRO"/>
          <w:sz w:val="22"/>
        </w:rPr>
      </w:pPr>
      <w:r w:rsidRPr="00A61333">
        <w:rPr>
          <w:rFonts w:ascii="HG丸ｺﾞｼｯｸM-PRO" w:eastAsia="HG丸ｺﾞｼｯｸM-PRO" w:hAnsi="HG丸ｺﾞｼｯｸM-PRO"/>
          <w:noProof/>
          <w:sz w:val="22"/>
        </w:rPr>
        <mc:AlternateContent>
          <mc:Choice Requires="wps">
            <w:drawing>
              <wp:inline distT="0" distB="0" distL="0" distR="0" wp14:anchorId="279A0A48" wp14:editId="5B8939B5">
                <wp:extent cx="5724000" cy="3960000"/>
                <wp:effectExtent l="0" t="0" r="10160" b="21590"/>
                <wp:docPr id="15" name="正方形/長方形 15"/>
                <wp:cNvGraphicFramePr/>
                <a:graphic xmlns:a="http://schemas.openxmlformats.org/drawingml/2006/main">
                  <a:graphicData uri="http://schemas.microsoft.com/office/word/2010/wordprocessingShape">
                    <wps:wsp>
                      <wps:cNvSpPr/>
                      <wps:spPr>
                        <a:xfrm>
                          <a:off x="0" y="0"/>
                          <a:ext cx="5724000" cy="3960000"/>
                        </a:xfrm>
                        <a:prstGeom prst="rect">
                          <a:avLst/>
                        </a:prstGeom>
                        <a:solidFill>
                          <a:schemeClr val="bg1"/>
                        </a:solidFill>
                        <a:ln w="1270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7"/>
                              <w:tblW w:w="8901" w:type="dxa"/>
                              <w:jc w:val="center"/>
                              <w:tblLook w:val="04A0" w:firstRow="1" w:lastRow="0" w:firstColumn="1" w:lastColumn="0" w:noHBand="0" w:noVBand="1"/>
                            </w:tblPr>
                            <w:tblGrid>
                              <w:gridCol w:w="2268"/>
                              <w:gridCol w:w="6633"/>
                            </w:tblGrid>
                            <w:tr w:rsidR="00BB1E9A" w14:paraId="0C11CC78" w14:textId="77777777" w:rsidTr="00753019">
                              <w:trPr>
                                <w:jc w:val="center"/>
                              </w:trPr>
                              <w:tc>
                                <w:tcPr>
                                  <w:tcW w:w="2268" w:type="dxa"/>
                                  <w:shd w:val="clear" w:color="auto" w:fill="1F3864" w:themeFill="accent5" w:themeFillShade="80"/>
                                  <w:vAlign w:val="center"/>
                                </w:tcPr>
                                <w:p w14:paraId="0F210809"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13DF2F3"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409E182A"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1DDC1EE" w14:textId="77777777" w:rsidR="00BB1E9A" w:rsidRPr="006D6C0C" w:rsidRDefault="00BB1E9A" w:rsidP="00953938">
                            <w:pPr>
                              <w:spacing w:line="280" w:lineRule="exact"/>
                              <w:jc w:val="left"/>
                              <w:rPr>
                                <w:rFonts w:ascii="HG丸ｺﾞｼｯｸM-PRO" w:eastAsia="HG丸ｺﾞｼｯｸM-PRO" w:hAnsi="HG丸ｺﾞｼｯｸM-PRO"/>
                                <w:color w:val="000000" w:themeColor="text1"/>
                                <w:sz w:val="22"/>
                              </w:rPr>
                            </w:pPr>
                          </w:p>
                          <w:p w14:paraId="536592FD"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AC4D158"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6BA00A36" w14:textId="28AC7AFF" w:rsidR="00BB1E9A" w:rsidRPr="006D6C0C" w:rsidRDefault="00BB1E9A" w:rsidP="00953938">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し、自分にあった健康情報等を取得するとともに、必要に応じて健康教育の機会や健康相談を利用する等自主的な健康づくりに取り組みます。</w:t>
                            </w:r>
                          </w:p>
                          <w:p w14:paraId="75B4B386"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305809E7"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553"/>
                              <w:gridCol w:w="1985"/>
                              <w:gridCol w:w="1276"/>
                              <w:gridCol w:w="992"/>
                              <w:gridCol w:w="585"/>
                            </w:tblGrid>
                            <w:tr w:rsidR="00BB1E9A" w:rsidRPr="008545DB" w14:paraId="74717F3A" w14:textId="18F55C31" w:rsidTr="007A265A">
                              <w:trPr>
                                <w:trHeight w:val="283"/>
                                <w:jc w:val="center"/>
                              </w:trPr>
                              <w:tc>
                                <w:tcPr>
                                  <w:tcW w:w="411" w:type="dxa"/>
                                  <w:shd w:val="clear" w:color="auto" w:fill="4472C4" w:themeFill="accent5"/>
                                  <w:vAlign w:val="center"/>
                                </w:tcPr>
                                <w:p w14:paraId="3C809DE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3553" w:type="dxa"/>
                                  <w:shd w:val="clear" w:color="auto" w:fill="4472C4" w:themeFill="accent5"/>
                                  <w:vAlign w:val="center"/>
                                </w:tcPr>
                                <w:p w14:paraId="2D35E56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7AF903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276" w:type="dxa"/>
                                  <w:shd w:val="clear" w:color="auto" w:fill="4472C4" w:themeFill="accent5"/>
                                  <w:vAlign w:val="center"/>
                                </w:tcPr>
                                <w:p w14:paraId="753D67D9"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992" w:type="dxa"/>
                                  <w:shd w:val="clear" w:color="auto" w:fill="4472C4" w:themeFill="accent5"/>
                                  <w:vAlign w:val="center"/>
                                </w:tcPr>
                                <w:p w14:paraId="4FC5DB0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17DE72C9" w14:textId="7524108A" w:rsidR="00BB1E9A" w:rsidRPr="008545DB" w:rsidRDefault="00BB1E9A" w:rsidP="00E661B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BB1E9A" w:rsidRPr="008545DB" w14:paraId="5EF0F191" w14:textId="4F18C1E2" w:rsidTr="007A265A">
                              <w:trPr>
                                <w:trHeight w:val="567"/>
                                <w:jc w:val="center"/>
                              </w:trPr>
                              <w:tc>
                                <w:tcPr>
                                  <w:tcW w:w="411" w:type="dxa"/>
                                  <w:shd w:val="clear" w:color="auto" w:fill="4472C4" w:themeFill="accent5"/>
                                  <w:vAlign w:val="center"/>
                                </w:tcPr>
                                <w:p w14:paraId="412AB76D"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3553" w:type="dxa"/>
                                  <w:vAlign w:val="center"/>
                                </w:tcPr>
                                <w:p w14:paraId="1ECBA50B" w14:textId="77777777" w:rsidR="00BB1E9A" w:rsidRPr="008545DB" w:rsidRDefault="00BB1E9A"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985" w:type="dxa"/>
                                  <w:vAlign w:val="center"/>
                                </w:tcPr>
                                <w:p w14:paraId="058765AD"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276" w:type="dxa"/>
                                  <w:vAlign w:val="center"/>
                                </w:tcPr>
                                <w:p w14:paraId="365446AF" w14:textId="484060C0" w:rsidR="00BB1E9A" w:rsidRPr="008545DB" w:rsidRDefault="00BB1E9A" w:rsidP="00F441E6">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w:t>
                                  </w:r>
                                  <w:r>
                                    <w:rPr>
                                      <w:rFonts w:ascii="HG丸ｺﾞｼｯｸM-PRO" w:eastAsia="HG丸ｺﾞｼｯｸM-PRO" w:hAnsi="HG丸ｺﾞｼｯｸM-PRO" w:hint="eastAsia"/>
                                      <w:color w:val="000000" w:themeColor="text1"/>
                                      <w:sz w:val="20"/>
                                    </w:rPr>
                                    <w:t xml:space="preserve"> 068</w:t>
                                  </w:r>
                                  <w:r w:rsidRPr="007A265A">
                                    <w:rPr>
                                      <w:rFonts w:ascii="HG丸ｺﾞｼｯｸM-PRO" w:eastAsia="HG丸ｺﾞｼｯｸM-PRO" w:hAnsi="HG丸ｺﾞｼｯｸM-PRO"/>
                                      <w:color w:val="000000" w:themeColor="text1"/>
                                      <w:sz w:val="20"/>
                                    </w:rPr>
                                    <w:t>団体（R</w:t>
                                  </w:r>
                                  <w:r>
                                    <w:rPr>
                                      <w:rFonts w:ascii="HG丸ｺﾞｼｯｸM-PRO" w:eastAsia="HG丸ｺﾞｼｯｸM-PRO" w:hAnsi="HG丸ｺﾞｼｯｸM-PRO"/>
                                      <w:color w:val="000000" w:themeColor="text1"/>
                                      <w:sz w:val="20"/>
                                    </w:rPr>
                                    <w:t>5.5</w:t>
                                  </w:r>
                                  <w:r w:rsidRPr="007A265A">
                                    <w:rPr>
                                      <w:rFonts w:ascii="HG丸ｺﾞｼｯｸM-PRO" w:eastAsia="HG丸ｺﾞｼｯｸM-PRO" w:hAnsi="HG丸ｺﾞｼｯｸM-PRO"/>
                                      <w:color w:val="000000" w:themeColor="text1"/>
                                      <w:sz w:val="20"/>
                                    </w:rPr>
                                    <w:t>）</w:t>
                                  </w:r>
                                </w:p>
                              </w:tc>
                              <w:tc>
                                <w:tcPr>
                                  <w:tcW w:w="992" w:type="dxa"/>
                                  <w:vAlign w:val="center"/>
                                </w:tcPr>
                                <w:p w14:paraId="5A288130"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03D2E43B" w14:textId="12728B2D" w:rsidR="00BB1E9A" w:rsidRPr="008545DB" w:rsidRDefault="00BB1E9A"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0D037A56" w14:textId="1B9439E8" w:rsidTr="007A265A">
                              <w:trPr>
                                <w:trHeight w:val="283"/>
                                <w:jc w:val="center"/>
                              </w:trPr>
                              <w:tc>
                                <w:tcPr>
                                  <w:tcW w:w="411" w:type="dxa"/>
                                  <w:shd w:val="clear" w:color="auto" w:fill="4472C4" w:themeFill="accent5"/>
                                  <w:vAlign w:val="center"/>
                                </w:tcPr>
                                <w:p w14:paraId="5C702D6D" w14:textId="77777777" w:rsidR="00BB1E9A"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3553" w:type="dxa"/>
                                  <w:vAlign w:val="center"/>
                                </w:tcPr>
                                <w:p w14:paraId="568BA210" w14:textId="77777777" w:rsidR="00BB1E9A" w:rsidRPr="005747F2" w:rsidRDefault="00BB1E9A"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985" w:type="dxa"/>
                                  <w:vAlign w:val="center"/>
                                </w:tcPr>
                                <w:p w14:paraId="45D51621" w14:textId="77777777" w:rsidR="00BB1E9A" w:rsidRPr="005747F2" w:rsidRDefault="00BB1E9A"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76" w:type="dxa"/>
                                  <w:vAlign w:val="center"/>
                                </w:tcPr>
                                <w:p w14:paraId="1ABED36C" w14:textId="7775E26D" w:rsidR="00BB1E9A" w:rsidRPr="005747F2" w:rsidRDefault="00BB1E9A" w:rsidP="00C61C78">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14.5%（R3）</w:t>
                                  </w:r>
                                </w:p>
                              </w:tc>
                              <w:tc>
                                <w:tcPr>
                                  <w:tcW w:w="992" w:type="dxa"/>
                                  <w:vAlign w:val="center"/>
                                </w:tcPr>
                                <w:p w14:paraId="25C18B23" w14:textId="77777777" w:rsidR="00BB1E9A" w:rsidRDefault="00BB1E9A"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207E4B55" w14:textId="4AB057D1" w:rsidR="00BB1E9A" w:rsidRDefault="00BB1E9A"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BB1E9A" w:rsidRPr="008545DB" w14:paraId="206567F0" w14:textId="7F189F7A" w:rsidTr="007A265A">
                              <w:trPr>
                                <w:trHeight w:val="283"/>
                                <w:jc w:val="center"/>
                              </w:trPr>
                              <w:tc>
                                <w:tcPr>
                                  <w:tcW w:w="411" w:type="dxa"/>
                                  <w:shd w:val="clear" w:color="auto" w:fill="4472C4" w:themeFill="accent5"/>
                                  <w:vAlign w:val="center"/>
                                </w:tcPr>
                                <w:p w14:paraId="5978E6B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3553" w:type="dxa"/>
                                  <w:vAlign w:val="center"/>
                                </w:tcPr>
                                <w:p w14:paraId="0E371003" w14:textId="77777777" w:rsidR="00BB1E9A" w:rsidRPr="006D6C0C" w:rsidRDefault="00BB1E9A"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716DF24B" w14:textId="77777777" w:rsidR="00BB1E9A" w:rsidRPr="008545DB" w:rsidRDefault="00BB1E9A"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985" w:type="dxa"/>
                                  <w:vAlign w:val="center"/>
                                </w:tcPr>
                                <w:p w14:paraId="21F511B9"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276" w:type="dxa"/>
                                  <w:vAlign w:val="center"/>
                                </w:tcPr>
                                <w:p w14:paraId="51B59E07" w14:textId="0C82FA6A" w:rsidR="00BB1E9A" w:rsidRPr="008545DB" w:rsidRDefault="00BB1E9A" w:rsidP="007A265A">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4,067</w:t>
                                  </w:r>
                                  <w:r w:rsidRPr="007A265A">
                                    <w:rPr>
                                      <w:rFonts w:ascii="HG丸ｺﾞｼｯｸM-PRO" w:eastAsia="HG丸ｺﾞｼｯｸM-PRO" w:hAnsi="HG丸ｺﾞｼｯｸM-PRO"/>
                                      <w:color w:val="000000" w:themeColor="text1"/>
                                      <w:sz w:val="20"/>
                                    </w:rPr>
                                    <w:t>企業（</w:t>
                                  </w:r>
                                  <w:r>
                                    <w:rPr>
                                      <w:rFonts w:ascii="HG丸ｺﾞｼｯｸM-PRO" w:eastAsia="HG丸ｺﾞｼｯｸM-PRO" w:hAnsi="HG丸ｺﾞｼｯｸM-PRO"/>
                                      <w:color w:val="000000" w:themeColor="text1"/>
                                      <w:sz w:val="20"/>
                                    </w:rPr>
                                    <w:t>R5.6</w:t>
                                  </w:r>
                                  <w:r w:rsidRPr="007A265A">
                                    <w:rPr>
                                      <w:rFonts w:ascii="HG丸ｺﾞｼｯｸM-PRO" w:eastAsia="HG丸ｺﾞｼｯｸM-PRO" w:hAnsi="HG丸ｺﾞｼｯｸM-PRO"/>
                                      <w:color w:val="000000" w:themeColor="text1"/>
                                      <w:sz w:val="20"/>
                                    </w:rPr>
                                    <w:t>）</w:t>
                                  </w:r>
                                </w:p>
                              </w:tc>
                              <w:tc>
                                <w:tcPr>
                                  <w:tcW w:w="992" w:type="dxa"/>
                                  <w:vAlign w:val="center"/>
                                </w:tcPr>
                                <w:p w14:paraId="3F7C58BF" w14:textId="77777777" w:rsidR="00BB1E9A" w:rsidRPr="008545DB" w:rsidRDefault="00BB1E9A"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c>
                                <w:tcPr>
                                  <w:tcW w:w="585" w:type="dxa"/>
                                  <w:vAlign w:val="center"/>
                                </w:tcPr>
                                <w:p w14:paraId="6EAB0F91" w14:textId="40C28EF9" w:rsidR="00BB1E9A" w:rsidRPr="008545DB" w:rsidRDefault="00BB1E9A"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bl>
                          <w:p w14:paraId="6D511FC7" w14:textId="77777777" w:rsidR="00BB1E9A" w:rsidRPr="001678F6" w:rsidRDefault="00BB1E9A" w:rsidP="00953938">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rect w14:anchorId="279A0A48" id="正方形/長方形 15" o:spid="_x0000_s1036" style="width:450.7pt;height:3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" fillcolor="white [3212]" strokecolor="#1f3763 [1608]" strokeweight="1pt">
                <v:textbox inset="1mm,1mm,1mm,1mm">
                  <w:txbxContent>
                    <w:tbl>
                      <w:tblPr>
                        <w:tblStyle w:val="a7"/>
                        <w:tblW w:w="8901" w:type="dxa"/>
                        <w:jc w:val="center"/>
                        <w:tblLook w:val="04A0" w:firstRow="1" w:lastRow="0" w:firstColumn="1" w:lastColumn="0" w:noHBand="0" w:noVBand="1"/>
                      </w:tblPr>
                      <w:tblGrid>
                        <w:gridCol w:w="2268"/>
                        <w:gridCol w:w="6633"/>
                      </w:tblGrid>
                      <w:tr w:rsidR="00BB1E9A" w14:paraId="0C11CC78" w14:textId="77777777" w:rsidTr="00753019">
                        <w:trPr>
                          <w:jc w:val="center"/>
                        </w:trPr>
                        <w:tc>
                          <w:tcPr>
                            <w:tcW w:w="2268" w:type="dxa"/>
                            <w:shd w:val="clear" w:color="auto" w:fill="1F3864" w:themeFill="accent5" w:themeFillShade="80"/>
                            <w:vAlign w:val="center"/>
                          </w:tcPr>
                          <w:p w14:paraId="0F210809" w14:textId="77777777" w:rsidR="00BB1E9A" w:rsidRPr="001678F6" w:rsidRDefault="00BB1E9A" w:rsidP="00E70419">
                            <w:pPr>
                              <w:jc w:val="center"/>
                              <w:rPr>
                                <w:rFonts w:ascii="HG丸ｺﾞｼｯｸM-PRO" w:eastAsia="HG丸ｺﾞｼｯｸM-PRO" w:hAnsi="HG丸ｺﾞｼｯｸM-PRO"/>
                                <w:b/>
                                <w:sz w:val="22"/>
                              </w:rPr>
                            </w:pPr>
                            <w:r w:rsidRPr="001678F6">
                              <w:rPr>
                                <w:rFonts w:ascii="HG丸ｺﾞｼｯｸM-PRO" w:eastAsia="HG丸ｺﾞｼｯｸM-PRO" w:hAnsi="HG丸ｺﾞｼｯｸM-PRO" w:hint="eastAsia"/>
                                <w:b/>
                                <w:color w:val="FFFFFF" w:themeColor="background1"/>
                                <w:sz w:val="22"/>
                              </w:rPr>
                              <w:t>みんなでめざす</w:t>
                            </w:r>
                            <w:r w:rsidRPr="001678F6">
                              <w:rPr>
                                <w:rFonts w:ascii="HG丸ｺﾞｼｯｸM-PRO" w:eastAsia="HG丸ｺﾞｼｯｸM-PRO" w:hAnsi="HG丸ｺﾞｼｯｸM-PRO"/>
                                <w:b/>
                                <w:color w:val="FFFFFF" w:themeColor="background1"/>
                                <w:sz w:val="22"/>
                              </w:rPr>
                              <w:t>目標</w:t>
                            </w:r>
                          </w:p>
                        </w:tc>
                        <w:tc>
                          <w:tcPr>
                            <w:tcW w:w="6633" w:type="dxa"/>
                            <w:vAlign w:val="center"/>
                          </w:tcPr>
                          <w:p w14:paraId="013DF2F3" w14:textId="77777777" w:rsidR="00BB1E9A" w:rsidRDefault="00BB1E9A" w:rsidP="00E70419">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地域</w:t>
                            </w:r>
                            <w:r>
                              <w:rPr>
                                <w:rFonts w:ascii="HG丸ｺﾞｼｯｸM-PRO" w:eastAsia="HG丸ｺﾞｼｯｸM-PRO" w:hAnsi="HG丸ｺﾞｼｯｸM-PRO"/>
                                <w:b/>
                                <w:color w:val="000000" w:themeColor="text1"/>
                                <w:sz w:val="22"/>
                              </w:rPr>
                              <w:t>や職場における健康づくりへの参加を</w:t>
                            </w:r>
                            <w:r>
                              <w:rPr>
                                <w:rFonts w:ascii="HG丸ｺﾞｼｯｸM-PRO" w:eastAsia="HG丸ｺﾞｼｯｸM-PRO" w:hAnsi="HG丸ｺﾞｼｯｸM-PRO" w:hint="eastAsia"/>
                                <w:b/>
                                <w:color w:val="000000" w:themeColor="text1"/>
                                <w:sz w:val="22"/>
                              </w:rPr>
                              <w:t>増やします</w:t>
                            </w:r>
                          </w:p>
                          <w:p w14:paraId="409E182A" w14:textId="77777777" w:rsidR="00BB1E9A" w:rsidRPr="001678F6" w:rsidRDefault="00BB1E9A" w:rsidP="00E70419">
                            <w:pPr>
                              <w:jc w:val="center"/>
                              <w:rPr>
                                <w:rFonts w:ascii="HG丸ｺﾞｼｯｸM-PRO" w:eastAsia="HG丸ｺﾞｼｯｸM-PRO" w:hAnsi="HG丸ｺﾞｼｯｸM-PRO"/>
                                <w:b/>
                                <w:sz w:val="22"/>
                              </w:rPr>
                            </w:pPr>
                            <w:r w:rsidRPr="00E70419">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みんなで</w:t>
                            </w:r>
                            <w:r>
                              <w:rPr>
                                <w:rFonts w:ascii="HG丸ｺﾞｼｯｸM-PRO" w:eastAsia="HG丸ｺﾞｼｯｸM-PRO" w:hAnsi="HG丸ｺﾞｼｯｸM-PRO"/>
                                <w:b/>
                                <w:color w:val="000000" w:themeColor="text1"/>
                                <w:sz w:val="22"/>
                              </w:rPr>
                              <w:t>健康づくり</w:t>
                            </w:r>
                            <w:r>
                              <w:rPr>
                                <w:rFonts w:ascii="HG丸ｺﾞｼｯｸM-PRO" w:eastAsia="HG丸ｺﾞｼｯｸM-PRO" w:hAnsi="HG丸ｺﾞｼｯｸM-PRO" w:hint="eastAsia"/>
                                <w:b/>
                                <w:color w:val="000000" w:themeColor="text1"/>
                                <w:sz w:val="22"/>
                              </w:rPr>
                              <w:t>を</w:t>
                            </w:r>
                            <w:r>
                              <w:rPr>
                                <w:rFonts w:ascii="HG丸ｺﾞｼｯｸM-PRO" w:eastAsia="HG丸ｺﾞｼｯｸM-PRO" w:hAnsi="HG丸ｺﾞｼｯｸM-PRO"/>
                                <w:b/>
                                <w:color w:val="000000" w:themeColor="text1"/>
                                <w:sz w:val="22"/>
                              </w:rPr>
                              <w:t>楽しみましょう</w:t>
                            </w:r>
                            <w:r w:rsidRPr="00E70419">
                              <w:rPr>
                                <w:rFonts w:ascii="HG丸ｺﾞｼｯｸM-PRO" w:eastAsia="HG丸ｺﾞｼｯｸM-PRO" w:hAnsi="HG丸ｺﾞｼｯｸM-PRO" w:hint="eastAsia"/>
                                <w:b/>
                                <w:color w:val="000000" w:themeColor="text1"/>
                                <w:sz w:val="22"/>
                              </w:rPr>
                              <w:t>～</w:t>
                            </w:r>
                          </w:p>
                        </w:tc>
                      </w:tr>
                    </w:tbl>
                    <w:p w14:paraId="21DDC1EE" w14:textId="77777777" w:rsidR="00BB1E9A" w:rsidRPr="006D6C0C" w:rsidRDefault="00BB1E9A" w:rsidP="00953938">
                      <w:pPr>
                        <w:spacing w:line="280" w:lineRule="exact"/>
                        <w:jc w:val="left"/>
                        <w:rPr>
                          <w:rFonts w:ascii="HG丸ｺﾞｼｯｸM-PRO" w:eastAsia="HG丸ｺﾞｼｯｸM-PRO" w:hAnsi="HG丸ｺﾞｼｯｸM-PRO"/>
                          <w:color w:val="000000" w:themeColor="text1"/>
                          <w:sz w:val="22"/>
                        </w:rPr>
                      </w:pPr>
                    </w:p>
                    <w:p w14:paraId="536592FD" w14:textId="77777777" w:rsidR="00BB1E9A" w:rsidRPr="001678F6" w:rsidRDefault="00BB1E9A" w:rsidP="00953938">
                      <w:pPr>
                        <w:jc w:val="left"/>
                        <w:rPr>
                          <w:rFonts w:ascii="HG丸ｺﾞｼｯｸM-PRO" w:eastAsia="HG丸ｺﾞｼｯｸM-PRO" w:hAnsi="HG丸ｺﾞｼｯｸM-PRO"/>
                          <w:color w:val="000000" w:themeColor="text1"/>
                          <w:sz w:val="22"/>
                        </w:rPr>
                      </w:pPr>
                      <w:r w:rsidRPr="001678F6">
                        <w:rPr>
                          <w:rFonts w:ascii="HG丸ｺﾞｼｯｸM-PRO" w:eastAsia="HG丸ｺﾞｼｯｸM-PRO" w:hAnsi="HG丸ｺﾞｼｯｸM-PRO" w:hint="eastAsia"/>
                          <w:color w:val="000000" w:themeColor="text1"/>
                          <w:sz w:val="22"/>
                        </w:rPr>
                        <w:t>【府民の行動目標】</w:t>
                      </w:r>
                    </w:p>
                    <w:p w14:paraId="7AC4D158" w14:textId="77777777" w:rsidR="00BB1E9A" w:rsidRDefault="00BB1E9A" w:rsidP="00953938">
                      <w:pPr>
                        <w:ind w:left="315" w:hangingChars="150" w:hanging="315"/>
                        <w:jc w:val="left"/>
                        <w:rPr>
                          <w:rFonts w:ascii="HG丸ｺﾞｼｯｸM-PRO" w:eastAsia="HG丸ｺﾞｼｯｸM-PRO" w:hAnsi="HG丸ｺﾞｼｯｸM-PRO"/>
                          <w:color w:val="000000" w:themeColor="text1"/>
                        </w:rPr>
                      </w:pPr>
                      <w:r w:rsidRPr="001678F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学校</w:t>
                      </w:r>
                      <w:r>
                        <w:rPr>
                          <w:rFonts w:ascii="HG丸ｺﾞｼｯｸM-PRO" w:eastAsia="HG丸ｺﾞｼｯｸM-PRO" w:hAnsi="HG丸ｺﾞｼｯｸM-PRO"/>
                          <w:color w:val="000000" w:themeColor="text1"/>
                        </w:rPr>
                        <w:t>・職域・地域等における健康づくりの取組みや活動に積極的に参加すると</w:t>
                      </w:r>
                      <w:r>
                        <w:rPr>
                          <w:rFonts w:ascii="HG丸ｺﾞｼｯｸM-PRO" w:eastAsia="HG丸ｺﾞｼｯｸM-PRO" w:hAnsi="HG丸ｺﾞｼｯｸM-PRO" w:hint="eastAsia"/>
                          <w:color w:val="000000" w:themeColor="text1"/>
                        </w:rPr>
                        <w:t>ともに</w:t>
                      </w:r>
                      <w:r>
                        <w:rPr>
                          <w:rFonts w:ascii="HG丸ｺﾞｼｯｸM-PRO" w:eastAsia="HG丸ｺﾞｼｯｸM-PRO" w:hAnsi="HG丸ｺﾞｼｯｸM-PRO"/>
                          <w:color w:val="000000" w:themeColor="text1"/>
                        </w:rPr>
                        <w:t>、地域社会の一員として、健康なまちづくりに</w:t>
                      </w:r>
                      <w:r>
                        <w:rPr>
                          <w:rFonts w:ascii="HG丸ｺﾞｼｯｸM-PRO" w:eastAsia="HG丸ｺﾞｼｯｸM-PRO" w:hAnsi="HG丸ｺﾞｼｯｸM-PRO" w:hint="eastAsia"/>
                          <w:color w:val="000000" w:themeColor="text1"/>
                        </w:rPr>
                        <w:t>参画</w:t>
                      </w:r>
                      <w:r>
                        <w:rPr>
                          <w:rFonts w:ascii="HG丸ｺﾞｼｯｸM-PRO" w:eastAsia="HG丸ｺﾞｼｯｸM-PRO" w:hAnsi="HG丸ｺﾞｼｯｸM-PRO"/>
                          <w:color w:val="000000" w:themeColor="text1"/>
                        </w:rPr>
                        <w:t>・協力します。</w:t>
                      </w:r>
                    </w:p>
                    <w:p w14:paraId="6BA00A36" w14:textId="28AC7AFF" w:rsidR="00BB1E9A" w:rsidRPr="006D6C0C" w:rsidRDefault="00BB1E9A" w:rsidP="00953938">
                      <w:pPr>
                        <w:ind w:left="315" w:hangingChars="150" w:hanging="31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ICT</w:t>
                      </w:r>
                      <w:r>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活用</w:t>
                      </w:r>
                      <w:r>
                        <w:rPr>
                          <w:rFonts w:ascii="HG丸ｺﾞｼｯｸM-PRO" w:eastAsia="HG丸ｺﾞｼｯｸM-PRO" w:hAnsi="HG丸ｺﾞｼｯｸM-PRO"/>
                          <w:color w:val="000000" w:themeColor="text1"/>
                        </w:rPr>
                        <w:t>し、自分にあった健康情報等を取得するとともに、必要に応じて健康教育の機会や健康相談を利用する等自主的な健康づくりに取り組みます。</w:t>
                      </w:r>
                    </w:p>
                    <w:p w14:paraId="75B4B386" w14:textId="77777777" w:rsidR="00BB1E9A" w:rsidRDefault="00BB1E9A" w:rsidP="00953938">
                      <w:pPr>
                        <w:spacing w:line="280" w:lineRule="exact"/>
                        <w:jc w:val="left"/>
                        <w:rPr>
                          <w:rFonts w:ascii="HG丸ｺﾞｼｯｸM-PRO" w:eastAsia="HG丸ｺﾞｼｯｸM-PRO" w:hAnsi="HG丸ｺﾞｼｯｸM-PRO"/>
                          <w:color w:val="000000" w:themeColor="text1"/>
                        </w:rPr>
                      </w:pPr>
                    </w:p>
                    <w:p w14:paraId="305809E7" w14:textId="77777777" w:rsidR="00BB1E9A" w:rsidRDefault="00BB1E9A" w:rsidP="00953938">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678F6">
                        <w:rPr>
                          <w:rFonts w:ascii="HG丸ｺﾞｼｯｸM-PRO" w:eastAsia="HG丸ｺﾞｼｯｸM-PRO" w:hAnsi="HG丸ｺﾞｼｯｸM-PRO" w:hint="eastAsia"/>
                          <w:color w:val="000000" w:themeColor="text1"/>
                        </w:rPr>
                        <w:t>行政等が取り組む数値目標</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1000A0">
                        <w:rPr>
                          <w:rFonts w:ascii="HG丸ｺﾞｼｯｸM-PRO" w:eastAsia="HG丸ｺﾞｼｯｸM-PRO" w:hAnsi="HG丸ｺﾞｼｯｸM-PRO" w:hint="eastAsia"/>
                          <w:color w:val="000000" w:themeColor="text1"/>
                          <w:sz w:val="18"/>
                        </w:rPr>
                        <w:t>（☆は「府民・行政等みんなでめざす目標」）</w:t>
                      </w:r>
                    </w:p>
                    <w:tbl>
                      <w:tblPr>
                        <w:tblStyle w:val="a7"/>
                        <w:tblW w:w="8802" w:type="dxa"/>
                        <w:jc w:val="center"/>
                        <w:tblCellMar>
                          <w:left w:w="57" w:type="dxa"/>
                          <w:right w:w="57" w:type="dxa"/>
                        </w:tblCellMar>
                        <w:tblLook w:val="04A0" w:firstRow="1" w:lastRow="0" w:firstColumn="1" w:lastColumn="0" w:noHBand="0" w:noVBand="1"/>
                      </w:tblPr>
                      <w:tblGrid>
                        <w:gridCol w:w="411"/>
                        <w:gridCol w:w="3553"/>
                        <w:gridCol w:w="1985"/>
                        <w:gridCol w:w="1276"/>
                        <w:gridCol w:w="992"/>
                        <w:gridCol w:w="585"/>
                      </w:tblGrid>
                      <w:tr w:rsidR="00BB1E9A" w:rsidRPr="008545DB" w14:paraId="74717F3A" w14:textId="18F55C31" w:rsidTr="007A265A">
                        <w:trPr>
                          <w:trHeight w:val="283"/>
                          <w:jc w:val="center"/>
                        </w:trPr>
                        <w:tc>
                          <w:tcPr>
                            <w:tcW w:w="411" w:type="dxa"/>
                            <w:shd w:val="clear" w:color="auto" w:fill="4472C4" w:themeFill="accent5"/>
                            <w:vAlign w:val="center"/>
                          </w:tcPr>
                          <w:p w14:paraId="3C809DE3"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p>
                        </w:tc>
                        <w:tc>
                          <w:tcPr>
                            <w:tcW w:w="3553" w:type="dxa"/>
                            <w:shd w:val="clear" w:color="auto" w:fill="4472C4" w:themeFill="accent5"/>
                            <w:vAlign w:val="center"/>
                          </w:tcPr>
                          <w:p w14:paraId="2D35E56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項目</w:t>
                            </w:r>
                          </w:p>
                        </w:tc>
                        <w:tc>
                          <w:tcPr>
                            <w:tcW w:w="1985" w:type="dxa"/>
                            <w:shd w:val="clear" w:color="auto" w:fill="4472C4" w:themeFill="accent5"/>
                            <w:vAlign w:val="center"/>
                          </w:tcPr>
                          <w:p w14:paraId="07AF903F"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ﾍﾞｰｽﾗｲﾝ値</w:t>
                            </w:r>
                          </w:p>
                        </w:tc>
                        <w:tc>
                          <w:tcPr>
                            <w:tcW w:w="1276" w:type="dxa"/>
                            <w:shd w:val="clear" w:color="auto" w:fill="4472C4" w:themeFill="accent5"/>
                            <w:vAlign w:val="center"/>
                          </w:tcPr>
                          <w:p w14:paraId="753D67D9"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現状値</w:t>
                            </w:r>
                          </w:p>
                        </w:tc>
                        <w:tc>
                          <w:tcPr>
                            <w:tcW w:w="992" w:type="dxa"/>
                            <w:shd w:val="clear" w:color="auto" w:fill="4472C4" w:themeFill="accent5"/>
                            <w:vAlign w:val="center"/>
                          </w:tcPr>
                          <w:p w14:paraId="4FC5DB0E"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sidRPr="008545DB">
                              <w:rPr>
                                <w:rFonts w:ascii="HG丸ｺﾞｼｯｸM-PRO" w:eastAsia="HG丸ｺﾞｼｯｸM-PRO" w:hAnsi="HG丸ｺﾞｼｯｸM-PRO" w:hint="eastAsia"/>
                                <w:color w:val="FFFFFF" w:themeColor="background1"/>
                                <w:sz w:val="20"/>
                              </w:rPr>
                              <w:t>目標値</w:t>
                            </w:r>
                          </w:p>
                        </w:tc>
                        <w:tc>
                          <w:tcPr>
                            <w:tcW w:w="585" w:type="dxa"/>
                            <w:shd w:val="clear" w:color="auto" w:fill="4472C4" w:themeFill="accent5"/>
                            <w:vAlign w:val="center"/>
                          </w:tcPr>
                          <w:p w14:paraId="17DE72C9" w14:textId="7524108A" w:rsidR="00BB1E9A" w:rsidRPr="008545DB" w:rsidRDefault="00BB1E9A" w:rsidP="00E661B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目標</w:t>
                            </w:r>
                          </w:p>
                        </w:tc>
                      </w:tr>
                      <w:tr w:rsidR="00BB1E9A" w:rsidRPr="008545DB" w14:paraId="5EF0F191" w14:textId="4F18C1E2" w:rsidTr="007A265A">
                        <w:trPr>
                          <w:trHeight w:val="567"/>
                          <w:jc w:val="center"/>
                        </w:trPr>
                        <w:tc>
                          <w:tcPr>
                            <w:tcW w:w="411" w:type="dxa"/>
                            <w:shd w:val="clear" w:color="auto" w:fill="4472C4" w:themeFill="accent5"/>
                            <w:vAlign w:val="center"/>
                          </w:tcPr>
                          <w:p w14:paraId="412AB76D" w14:textId="77777777" w:rsidR="00BB1E9A" w:rsidRPr="008545DB" w:rsidRDefault="00BB1E9A" w:rsidP="00E70419">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24</w:t>
                            </w:r>
                          </w:p>
                        </w:tc>
                        <w:tc>
                          <w:tcPr>
                            <w:tcW w:w="3553" w:type="dxa"/>
                            <w:vAlign w:val="center"/>
                          </w:tcPr>
                          <w:p w14:paraId="1ECBA50B" w14:textId="77777777" w:rsidR="00BB1E9A" w:rsidRPr="008545DB" w:rsidRDefault="00BB1E9A" w:rsidP="005747F2">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健康づくりを進める住民の自主組織の数（☆）</w:t>
                            </w:r>
                          </w:p>
                        </w:tc>
                        <w:tc>
                          <w:tcPr>
                            <w:tcW w:w="1985" w:type="dxa"/>
                            <w:vAlign w:val="center"/>
                          </w:tcPr>
                          <w:p w14:paraId="058765AD" w14:textId="77777777" w:rsidR="00BB1E9A" w:rsidRPr="008545DB" w:rsidRDefault="00BB1E9A" w:rsidP="008545DB">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715団体（H28）</w:t>
                            </w:r>
                          </w:p>
                        </w:tc>
                        <w:tc>
                          <w:tcPr>
                            <w:tcW w:w="1276" w:type="dxa"/>
                            <w:vAlign w:val="center"/>
                          </w:tcPr>
                          <w:p w14:paraId="365446AF" w14:textId="484060C0" w:rsidR="00BB1E9A" w:rsidRPr="008545DB" w:rsidRDefault="00BB1E9A" w:rsidP="00F441E6">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w:t>
                            </w:r>
                            <w:r>
                              <w:rPr>
                                <w:rFonts w:ascii="HG丸ｺﾞｼｯｸM-PRO" w:eastAsia="HG丸ｺﾞｼｯｸM-PRO" w:hAnsi="HG丸ｺﾞｼｯｸM-PRO" w:hint="eastAsia"/>
                                <w:color w:val="000000" w:themeColor="text1"/>
                                <w:sz w:val="20"/>
                              </w:rPr>
                              <w:t xml:space="preserve"> 068</w:t>
                            </w:r>
                            <w:r w:rsidRPr="007A265A">
                              <w:rPr>
                                <w:rFonts w:ascii="HG丸ｺﾞｼｯｸM-PRO" w:eastAsia="HG丸ｺﾞｼｯｸM-PRO" w:hAnsi="HG丸ｺﾞｼｯｸM-PRO"/>
                                <w:color w:val="000000" w:themeColor="text1"/>
                                <w:sz w:val="20"/>
                              </w:rPr>
                              <w:t>団体（R</w:t>
                            </w:r>
                            <w:r>
                              <w:rPr>
                                <w:rFonts w:ascii="HG丸ｺﾞｼｯｸM-PRO" w:eastAsia="HG丸ｺﾞｼｯｸM-PRO" w:hAnsi="HG丸ｺﾞｼｯｸM-PRO"/>
                                <w:color w:val="000000" w:themeColor="text1"/>
                                <w:sz w:val="20"/>
                              </w:rPr>
                              <w:t>5.5</w:t>
                            </w:r>
                            <w:r w:rsidRPr="007A265A">
                              <w:rPr>
                                <w:rFonts w:ascii="HG丸ｺﾞｼｯｸM-PRO" w:eastAsia="HG丸ｺﾞｼｯｸM-PRO" w:hAnsi="HG丸ｺﾞｼｯｸM-PRO"/>
                                <w:color w:val="000000" w:themeColor="text1"/>
                                <w:sz w:val="20"/>
                              </w:rPr>
                              <w:t>）</w:t>
                            </w:r>
                          </w:p>
                        </w:tc>
                        <w:tc>
                          <w:tcPr>
                            <w:tcW w:w="992" w:type="dxa"/>
                            <w:vAlign w:val="center"/>
                          </w:tcPr>
                          <w:p w14:paraId="5A288130" w14:textId="77777777" w:rsidR="00BB1E9A" w:rsidRPr="008545DB" w:rsidRDefault="00BB1E9A" w:rsidP="00E70419">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03D2E43B" w14:textId="12728B2D" w:rsidR="00BB1E9A" w:rsidRPr="008545DB" w:rsidRDefault="00BB1E9A"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r w:rsidR="00BB1E9A" w:rsidRPr="008545DB" w14:paraId="0D037A56" w14:textId="1B9439E8" w:rsidTr="007A265A">
                        <w:trPr>
                          <w:trHeight w:val="283"/>
                          <w:jc w:val="center"/>
                        </w:trPr>
                        <w:tc>
                          <w:tcPr>
                            <w:tcW w:w="411" w:type="dxa"/>
                            <w:shd w:val="clear" w:color="auto" w:fill="4472C4" w:themeFill="accent5"/>
                            <w:vAlign w:val="center"/>
                          </w:tcPr>
                          <w:p w14:paraId="5C702D6D" w14:textId="77777777" w:rsidR="00BB1E9A"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25</w:t>
                            </w:r>
                          </w:p>
                        </w:tc>
                        <w:tc>
                          <w:tcPr>
                            <w:tcW w:w="3553" w:type="dxa"/>
                            <w:vAlign w:val="center"/>
                          </w:tcPr>
                          <w:p w14:paraId="568BA210" w14:textId="77777777" w:rsidR="00BB1E9A" w:rsidRPr="005747F2" w:rsidRDefault="00BB1E9A" w:rsidP="00C61C78">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ボランティア活動の参加者数</w:t>
                            </w:r>
                          </w:p>
                        </w:tc>
                        <w:tc>
                          <w:tcPr>
                            <w:tcW w:w="1985" w:type="dxa"/>
                            <w:vAlign w:val="center"/>
                          </w:tcPr>
                          <w:p w14:paraId="45D51621" w14:textId="77777777" w:rsidR="00BB1E9A" w:rsidRPr="005747F2" w:rsidRDefault="00BB1E9A"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20.6%（H28）</w:t>
                            </w:r>
                          </w:p>
                        </w:tc>
                        <w:tc>
                          <w:tcPr>
                            <w:tcW w:w="1276" w:type="dxa"/>
                            <w:vAlign w:val="center"/>
                          </w:tcPr>
                          <w:p w14:paraId="1ABED36C" w14:textId="7775E26D" w:rsidR="00BB1E9A" w:rsidRPr="005747F2" w:rsidRDefault="00BB1E9A" w:rsidP="00C61C78">
                            <w:pPr>
                              <w:jc w:val="center"/>
                              <w:rPr>
                                <w:rFonts w:ascii="HG丸ｺﾞｼｯｸM-PRO" w:eastAsia="HG丸ｺﾞｼｯｸM-PRO" w:hAnsi="HG丸ｺﾞｼｯｸM-PRO"/>
                                <w:color w:val="000000" w:themeColor="text1"/>
                                <w:sz w:val="20"/>
                              </w:rPr>
                            </w:pPr>
                            <w:r w:rsidRPr="007A265A">
                              <w:rPr>
                                <w:rFonts w:ascii="HG丸ｺﾞｼｯｸM-PRO" w:eastAsia="HG丸ｺﾞｼｯｸM-PRO" w:hAnsi="HG丸ｺﾞｼｯｸM-PRO"/>
                                <w:color w:val="000000" w:themeColor="text1"/>
                                <w:sz w:val="20"/>
                              </w:rPr>
                              <w:t>14.5%（R3）</w:t>
                            </w:r>
                          </w:p>
                        </w:tc>
                        <w:tc>
                          <w:tcPr>
                            <w:tcW w:w="992" w:type="dxa"/>
                            <w:vAlign w:val="center"/>
                          </w:tcPr>
                          <w:p w14:paraId="25C18B23" w14:textId="77777777" w:rsidR="00BB1E9A" w:rsidRDefault="00BB1E9A"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増加</w:t>
                            </w:r>
                          </w:p>
                        </w:tc>
                        <w:tc>
                          <w:tcPr>
                            <w:tcW w:w="585" w:type="dxa"/>
                            <w:vAlign w:val="center"/>
                          </w:tcPr>
                          <w:p w14:paraId="207E4B55" w14:textId="4AB057D1" w:rsidR="00BB1E9A" w:rsidRDefault="00BB1E9A" w:rsidP="00E661B9">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D</w:t>
                            </w:r>
                          </w:p>
                        </w:tc>
                      </w:tr>
                      <w:tr w:rsidR="00BB1E9A" w:rsidRPr="008545DB" w14:paraId="206567F0" w14:textId="7F189F7A" w:rsidTr="007A265A">
                        <w:trPr>
                          <w:trHeight w:val="283"/>
                          <w:jc w:val="center"/>
                        </w:trPr>
                        <w:tc>
                          <w:tcPr>
                            <w:tcW w:w="411" w:type="dxa"/>
                            <w:shd w:val="clear" w:color="auto" w:fill="4472C4" w:themeFill="accent5"/>
                            <w:vAlign w:val="center"/>
                          </w:tcPr>
                          <w:p w14:paraId="5978E6B2" w14:textId="77777777" w:rsidR="00BB1E9A" w:rsidRPr="008545DB" w:rsidRDefault="00BB1E9A" w:rsidP="00240BED">
                            <w:pPr>
                              <w:jc w:val="center"/>
                              <w:rPr>
                                <w:rFonts w:ascii="HG丸ｺﾞｼｯｸM-PRO" w:eastAsia="HG丸ｺﾞｼｯｸM-PRO" w:hAnsi="HG丸ｺﾞｼｯｸM-PRO"/>
                                <w:color w:val="FFFFFF" w:themeColor="background1"/>
                                <w:sz w:val="20"/>
                              </w:rPr>
                            </w:pPr>
                            <w:r>
                              <w:rPr>
                                <w:rFonts w:ascii="HG丸ｺﾞｼｯｸM-PRO" w:eastAsia="HG丸ｺﾞｼｯｸM-PRO" w:hAnsi="HG丸ｺﾞｼｯｸM-PRO" w:hint="eastAsia"/>
                                <w:color w:val="FFFFFF" w:themeColor="background1"/>
                                <w:sz w:val="20"/>
                              </w:rPr>
                              <w:t>26</w:t>
                            </w:r>
                          </w:p>
                        </w:tc>
                        <w:tc>
                          <w:tcPr>
                            <w:tcW w:w="3553" w:type="dxa"/>
                            <w:vAlign w:val="center"/>
                          </w:tcPr>
                          <w:p w14:paraId="0E371003" w14:textId="77777777" w:rsidR="00BB1E9A" w:rsidRPr="006D6C0C" w:rsidRDefault="00BB1E9A"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“健康経営”に取り組む中小企業数</w:t>
                            </w:r>
                          </w:p>
                          <w:p w14:paraId="716DF24B" w14:textId="77777777" w:rsidR="00BB1E9A" w:rsidRPr="008545DB" w:rsidRDefault="00BB1E9A" w:rsidP="006D6C0C">
                            <w:pPr>
                              <w:jc w:val="left"/>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hint="eastAsia"/>
                                <w:color w:val="000000" w:themeColor="text1"/>
                                <w:sz w:val="20"/>
                              </w:rPr>
                              <w:t>（「健康宣言企業」数</w:t>
                            </w:r>
                            <w:r w:rsidRPr="006D6C0C">
                              <w:rPr>
                                <w:rFonts w:ascii="HG丸ｺﾞｼｯｸM-PRO" w:eastAsia="HG丸ｺﾞｼｯｸM-PRO" w:hAnsi="HG丸ｺﾞｼｯｸM-PRO"/>
                                <w:color w:val="000000" w:themeColor="text1"/>
                                <w:sz w:val="20"/>
                              </w:rPr>
                              <w:t xml:space="preserve">  協会けんぽ）</w:t>
                            </w:r>
                          </w:p>
                        </w:tc>
                        <w:tc>
                          <w:tcPr>
                            <w:tcW w:w="1985" w:type="dxa"/>
                            <w:vAlign w:val="center"/>
                          </w:tcPr>
                          <w:p w14:paraId="21F511B9" w14:textId="77777777" w:rsidR="00BB1E9A" w:rsidRPr="008545DB" w:rsidRDefault="00BB1E9A" w:rsidP="00240BED">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142企業（H30.3）</w:t>
                            </w:r>
                          </w:p>
                        </w:tc>
                        <w:tc>
                          <w:tcPr>
                            <w:tcW w:w="1276" w:type="dxa"/>
                            <w:vAlign w:val="center"/>
                          </w:tcPr>
                          <w:p w14:paraId="51B59E07" w14:textId="0C82FA6A" w:rsidR="00BB1E9A" w:rsidRPr="008545DB" w:rsidRDefault="00BB1E9A" w:rsidP="007A265A">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4,067</w:t>
                            </w:r>
                            <w:r w:rsidRPr="007A265A">
                              <w:rPr>
                                <w:rFonts w:ascii="HG丸ｺﾞｼｯｸM-PRO" w:eastAsia="HG丸ｺﾞｼｯｸM-PRO" w:hAnsi="HG丸ｺﾞｼｯｸM-PRO"/>
                                <w:color w:val="000000" w:themeColor="text1"/>
                                <w:sz w:val="20"/>
                              </w:rPr>
                              <w:t>企業（</w:t>
                            </w:r>
                            <w:r>
                              <w:rPr>
                                <w:rFonts w:ascii="HG丸ｺﾞｼｯｸM-PRO" w:eastAsia="HG丸ｺﾞｼｯｸM-PRO" w:hAnsi="HG丸ｺﾞｼｯｸM-PRO"/>
                                <w:color w:val="000000" w:themeColor="text1"/>
                                <w:sz w:val="20"/>
                              </w:rPr>
                              <w:t>R5.6</w:t>
                            </w:r>
                            <w:r w:rsidRPr="007A265A">
                              <w:rPr>
                                <w:rFonts w:ascii="HG丸ｺﾞｼｯｸM-PRO" w:eastAsia="HG丸ｺﾞｼｯｸM-PRO" w:hAnsi="HG丸ｺﾞｼｯｸM-PRO"/>
                                <w:color w:val="000000" w:themeColor="text1"/>
                                <w:sz w:val="20"/>
                              </w:rPr>
                              <w:t>）</w:t>
                            </w:r>
                          </w:p>
                        </w:tc>
                        <w:tc>
                          <w:tcPr>
                            <w:tcW w:w="992" w:type="dxa"/>
                            <w:vAlign w:val="center"/>
                          </w:tcPr>
                          <w:p w14:paraId="3F7C58BF" w14:textId="77777777" w:rsidR="00BB1E9A" w:rsidRPr="008545DB" w:rsidRDefault="00BB1E9A" w:rsidP="005747F2">
                            <w:pPr>
                              <w:jc w:val="center"/>
                              <w:rPr>
                                <w:rFonts w:ascii="HG丸ｺﾞｼｯｸM-PRO" w:eastAsia="HG丸ｺﾞｼｯｸM-PRO" w:hAnsi="HG丸ｺﾞｼｯｸM-PRO"/>
                                <w:color w:val="000000" w:themeColor="text1"/>
                                <w:sz w:val="20"/>
                              </w:rPr>
                            </w:pPr>
                            <w:r w:rsidRPr="006D6C0C">
                              <w:rPr>
                                <w:rFonts w:ascii="HG丸ｺﾞｼｯｸM-PRO" w:eastAsia="HG丸ｺﾞｼｯｸM-PRO" w:hAnsi="HG丸ｺﾞｼｯｸM-PRO"/>
                                <w:color w:val="000000" w:themeColor="text1"/>
                                <w:sz w:val="20"/>
                              </w:rPr>
                              <w:t>2,000企業</w:t>
                            </w:r>
                          </w:p>
                        </w:tc>
                        <w:tc>
                          <w:tcPr>
                            <w:tcW w:w="585" w:type="dxa"/>
                            <w:vAlign w:val="center"/>
                          </w:tcPr>
                          <w:p w14:paraId="6EAB0F91" w14:textId="40C28EF9" w:rsidR="00BB1E9A" w:rsidRPr="008545DB" w:rsidRDefault="00BB1E9A" w:rsidP="005747F2">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A</w:t>
                            </w:r>
                          </w:p>
                        </w:tc>
                      </w:tr>
                    </w:tbl>
                    <w:p w14:paraId="6D511FC7" w14:textId="77777777" w:rsidR="00BB1E9A" w:rsidRPr="001678F6" w:rsidRDefault="00BB1E9A" w:rsidP="00953938">
                      <w:pPr>
                        <w:jc w:val="left"/>
                        <w:rPr>
                          <w:rFonts w:ascii="HG丸ｺﾞｼｯｸM-PRO" w:eastAsia="HG丸ｺﾞｼｯｸM-PRO" w:hAnsi="HG丸ｺﾞｼｯｸM-PRO"/>
                          <w:color w:val="000000" w:themeColor="text1"/>
                        </w:rPr>
                      </w:pPr>
                    </w:p>
                  </w:txbxContent>
                </v:textbox>
                <w10:anchorlock/>
              </v:rect>
            </w:pict>
          </mc:Fallback>
        </mc:AlternateContent>
      </w:r>
    </w:p>
    <w:p w14:paraId="42C5E050" w14:textId="77777777" w:rsidR="00953938" w:rsidRPr="00A61333" w:rsidRDefault="00953938" w:rsidP="00953938">
      <w:pPr>
        <w:rPr>
          <w:rFonts w:ascii="HG丸ｺﾞｼｯｸM-PRO" w:eastAsia="HG丸ｺﾞｼｯｸM-PRO" w:hAnsi="HG丸ｺﾞｼｯｸM-PRO"/>
          <w:sz w:val="22"/>
        </w:rPr>
      </w:pPr>
    </w:p>
    <w:p w14:paraId="3C3B3794" w14:textId="67E477AA" w:rsidR="00953938" w:rsidRPr="00A61333" w:rsidRDefault="00953938" w:rsidP="00953938">
      <w:pPr>
        <w:rPr>
          <w:rFonts w:ascii="HG丸ｺﾞｼｯｸM-PRO" w:eastAsia="HG丸ｺﾞｼｯｸM-PRO" w:hAnsi="HG丸ｺﾞｼｯｸM-PRO"/>
          <w:b/>
          <w:sz w:val="24"/>
        </w:rPr>
      </w:pPr>
      <w:r w:rsidRPr="00A61333">
        <w:rPr>
          <w:rFonts w:ascii="HG丸ｺﾞｼｯｸM-PRO" w:eastAsia="HG丸ｺﾞｼｯｸM-PRO" w:hAnsi="HG丸ｺﾞｼｯｸM-PRO" w:hint="eastAsia"/>
          <w:b/>
          <w:sz w:val="24"/>
        </w:rPr>
        <w:t>【これまでの取組み】</w:t>
      </w:r>
    </w:p>
    <w:p w14:paraId="46CFEC6D" w14:textId="52E7E5A0"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健康アプリ「アスマイル」を活用し、民間企業と連携したウォーキングイベントを開催しました。また、市町村や地域のスポーツクラブを訪問し、両者間の調整や育成支援に関する助言を実施する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、健康なまちづくりを進めてきました。</w:t>
      </w:r>
    </w:p>
    <w:p w14:paraId="31ADEC43" w14:textId="4C5CD805" w:rsidR="00953938" w:rsidRPr="00A61333" w:rsidRDefault="00953938" w:rsidP="00953938">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中小企業の抱える健康課題・ニーズに対応したセミナーを開催するほか、企業に対し健康経営の取組み状況を取材し、動画及び取材記事にまとめ「健活１０」ポータルサイトに健康経営ページとして掲載する</w:t>
      </w:r>
      <w:r w:rsidR="00D043C1">
        <w:rPr>
          <w:rFonts w:ascii="HG丸ｺﾞｼｯｸM-PRO" w:eastAsia="HG丸ｺﾞｼｯｸM-PRO" w:hAnsi="HG丸ｺﾞｼｯｸM-PRO" w:hint="eastAsia"/>
          <w:sz w:val="22"/>
        </w:rPr>
        <w:t>等</w:t>
      </w:r>
      <w:r w:rsidRPr="00A61333">
        <w:rPr>
          <w:rFonts w:ascii="HG丸ｺﾞｼｯｸM-PRO" w:eastAsia="HG丸ｺﾞｼｯｸM-PRO" w:hAnsi="HG丸ｺﾞｼｯｸM-PRO" w:hint="eastAsia"/>
          <w:sz w:val="22"/>
        </w:rPr>
        <w:t>、健康経営について啓発を実施し、職場における健康づくりを促進してきました。</w:t>
      </w:r>
    </w:p>
    <w:p w14:paraId="784D97EF" w14:textId="5551D3E4" w:rsidR="00953938" w:rsidRDefault="00953938" w:rsidP="00953938">
      <w:pPr>
        <w:ind w:firstLineChars="100" w:firstLine="22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〔主な事業等〕中小企業の健康づくり推進事業（</w:t>
      </w:r>
      <w:r w:rsidRPr="00A61333">
        <w:rPr>
          <w:rFonts w:ascii="HG丸ｺﾞｼｯｸM-PRO" w:eastAsia="HG丸ｺﾞｼｯｸM-PRO" w:hAnsi="HG丸ｺﾞｼｯｸM-PRO"/>
          <w:sz w:val="22"/>
        </w:rPr>
        <w:t>H30～R</w:t>
      </w:r>
      <w:r w:rsidR="00A61333">
        <w:rPr>
          <w:rFonts w:ascii="HG丸ｺﾞｼｯｸM-PRO" w:eastAsia="HG丸ｺﾞｼｯｸM-PRO" w:hAnsi="HG丸ｺﾞｼｯｸM-PRO" w:hint="eastAsia"/>
          <w:sz w:val="22"/>
        </w:rPr>
        <w:t>４</w:t>
      </w:r>
      <w:r w:rsidRPr="00A61333">
        <w:rPr>
          <w:rFonts w:ascii="HG丸ｺﾞｼｯｸM-PRO" w:eastAsia="HG丸ｺﾞｼｯｸM-PRO" w:hAnsi="HG丸ｺﾞｼｯｸM-PRO"/>
          <w:sz w:val="22"/>
        </w:rPr>
        <w:t>）</w:t>
      </w:r>
    </w:p>
    <w:p w14:paraId="3F3AA200" w14:textId="232E284D" w:rsidR="00191ACB" w:rsidRPr="00191ACB" w:rsidRDefault="00191ACB" w:rsidP="00191ACB">
      <w:pPr>
        <w:ind w:left="330" w:hangingChars="150" w:hanging="330"/>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　</w:t>
      </w:r>
      <w:r w:rsidRPr="00191ACB">
        <w:rPr>
          <w:rFonts w:ascii="HG丸ｺﾞｼｯｸM-PRO" w:eastAsia="HG丸ｺﾞｼｯｸM-PRO" w:hAnsi="HG丸ｺﾞｼｯｸM-PRO" w:hint="eastAsia"/>
          <w:sz w:val="22"/>
        </w:rPr>
        <w:t>団地集会所等を活用し、大学</w:t>
      </w:r>
      <w:r w:rsidR="007A1D31">
        <w:rPr>
          <w:rFonts w:ascii="HG丸ｺﾞｼｯｸM-PRO" w:eastAsia="HG丸ｺﾞｼｯｸM-PRO" w:hAnsi="HG丸ｺﾞｼｯｸM-PRO" w:hint="eastAsia"/>
          <w:sz w:val="22"/>
        </w:rPr>
        <w:t>や地域コミュニティ</w:t>
      </w:r>
      <w:r w:rsidRPr="00191ACB">
        <w:rPr>
          <w:rFonts w:ascii="HG丸ｺﾞｼｯｸM-PRO" w:eastAsia="HG丸ｺﾞｼｯｸM-PRO" w:hAnsi="HG丸ｺﾞｼｯｸM-PRO" w:hint="eastAsia"/>
          <w:sz w:val="22"/>
        </w:rPr>
        <w:t>等と連携して健</w:t>
      </w:r>
      <w:r>
        <w:rPr>
          <w:rFonts w:ascii="HG丸ｺﾞｼｯｸM-PRO" w:eastAsia="HG丸ｺﾞｼｯｸM-PRO" w:hAnsi="HG丸ｺﾞｼｯｸM-PRO" w:hint="eastAsia"/>
          <w:sz w:val="22"/>
        </w:rPr>
        <w:t>康講話や健康測定、健康相談会</w:t>
      </w:r>
      <w:r w:rsidR="00D043C1">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を行う「まちかど保健室」を</w:t>
      </w:r>
      <w:r w:rsidRPr="00191ACB">
        <w:rPr>
          <w:rFonts w:ascii="HG丸ｺﾞｼｯｸM-PRO" w:eastAsia="HG丸ｺﾞｼｯｸM-PRO" w:hAnsi="HG丸ｺﾞｼｯｸM-PRO" w:hint="eastAsia"/>
          <w:sz w:val="22"/>
        </w:rPr>
        <w:t>開催</w:t>
      </w:r>
      <w:r w:rsidR="007A1D31">
        <w:rPr>
          <w:rFonts w:ascii="HG丸ｺﾞｼｯｸM-PRO" w:eastAsia="HG丸ｺﾞｼｯｸM-PRO" w:hAnsi="HG丸ｺﾞｼｯｸM-PRO" w:hint="eastAsia"/>
          <w:sz w:val="22"/>
        </w:rPr>
        <w:t>しました</w:t>
      </w:r>
      <w:r w:rsidR="005A1A29">
        <w:rPr>
          <w:rFonts w:ascii="HG丸ｺﾞｼｯｸM-PRO" w:eastAsia="HG丸ｺﾞｼｯｸM-PRO" w:hAnsi="HG丸ｺﾞｼｯｸM-PRO" w:hint="eastAsia"/>
          <w:sz w:val="22"/>
        </w:rPr>
        <w:t>。</w:t>
      </w:r>
    </w:p>
    <w:p w14:paraId="7AFC4BB4" w14:textId="1FC218B4" w:rsidR="007A265A" w:rsidRPr="00A61333" w:rsidRDefault="000A65FA" w:rsidP="00953938">
      <w:pPr>
        <w:ind w:firstLineChars="100" w:firstLine="210"/>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85888" behindDoc="0" locked="0" layoutInCell="1" allowOverlap="1" wp14:anchorId="637D294E" wp14:editId="65795763">
                <wp:simplePos x="0" y="0"/>
                <wp:positionH relativeFrom="margin">
                  <wp:posOffset>-55245</wp:posOffset>
                </wp:positionH>
                <wp:positionV relativeFrom="paragraph">
                  <wp:posOffset>161290</wp:posOffset>
                </wp:positionV>
                <wp:extent cx="5905500" cy="1470992"/>
                <wp:effectExtent l="0" t="0" r="19050" b="15240"/>
                <wp:wrapNone/>
                <wp:docPr id="30" name="正方形/長方形 30"/>
                <wp:cNvGraphicFramePr/>
                <a:graphic xmlns:a="http://schemas.openxmlformats.org/drawingml/2006/main">
                  <a:graphicData uri="http://schemas.microsoft.com/office/word/2010/wordprocessingShape">
                    <wps:wsp>
                      <wps:cNvSpPr/>
                      <wps:spPr>
                        <a:xfrm>
                          <a:off x="0" y="0"/>
                          <a:ext cx="5905500" cy="14709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DF44D" id="正方形/長方形 30" o:spid="_x0000_s1026" style="position:absolute;left:0;text-align:left;margin-left:-4.35pt;margin-top:12.7pt;width:465pt;height:115.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" filled="f" strokecolor="black [3213]" strokeweight="1pt">
                <w10:wrap anchorx="margin"/>
              </v:rect>
            </w:pict>
          </mc:Fallback>
        </mc:AlternateContent>
      </w:r>
    </w:p>
    <w:p w14:paraId="538D191B" w14:textId="4E0520AF" w:rsidR="007A265A" w:rsidRPr="00A61333" w:rsidRDefault="00B524D2" w:rsidP="00191ACB">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【最終評価及び</w:t>
      </w:r>
      <w:r w:rsidR="007A265A" w:rsidRPr="00A61333">
        <w:rPr>
          <w:rFonts w:ascii="HG丸ｺﾞｼｯｸM-PRO" w:eastAsia="HG丸ｺﾞｼｯｸM-PRO" w:hAnsi="HG丸ｺﾞｼｯｸM-PRO" w:hint="eastAsia"/>
          <w:sz w:val="22"/>
        </w:rPr>
        <w:t>課題】</w:t>
      </w:r>
    </w:p>
    <w:p w14:paraId="134FF380" w14:textId="48756C2A" w:rsidR="00F802A0" w:rsidRPr="00D4572C" w:rsidRDefault="009356C8" w:rsidP="009D4D23">
      <w:pPr>
        <w:spacing w:line="300" w:lineRule="exact"/>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w:t>
      </w:r>
      <w:r w:rsidR="002B0ACC" w:rsidRPr="00D4572C">
        <w:rPr>
          <w:rFonts w:ascii="HG丸ｺﾞｼｯｸM-PRO" w:eastAsia="HG丸ｺﾞｼｯｸM-PRO" w:hAnsi="HG丸ｺﾞｼｯｸM-PRO" w:hint="eastAsia"/>
          <w:color w:val="000000" w:themeColor="text1"/>
          <w:sz w:val="22"/>
        </w:rPr>
        <w:t>健康づくりを進める住民の自主組織</w:t>
      </w:r>
      <w:r w:rsidR="009D4D23">
        <w:rPr>
          <w:rFonts w:ascii="HG丸ｺﾞｼｯｸM-PRO" w:eastAsia="HG丸ｺﾞｼｯｸM-PRO" w:hAnsi="HG丸ｺﾞｼｯｸM-PRO" w:hint="eastAsia"/>
          <w:color w:val="000000" w:themeColor="text1"/>
          <w:sz w:val="22"/>
        </w:rPr>
        <w:t>の</w:t>
      </w:r>
      <w:r w:rsidR="002B0ACC" w:rsidRPr="00D4572C">
        <w:rPr>
          <w:rFonts w:ascii="HG丸ｺﾞｼｯｸM-PRO" w:eastAsia="HG丸ｺﾞｼｯｸM-PRO" w:hAnsi="HG丸ｺﾞｼｯｸM-PRO" w:hint="eastAsia"/>
          <w:color w:val="000000" w:themeColor="text1"/>
          <w:sz w:val="22"/>
        </w:rPr>
        <w:t>数</w:t>
      </w:r>
      <w:r w:rsidRPr="00D4572C">
        <w:rPr>
          <w:rFonts w:ascii="HG丸ｺﾞｼｯｸM-PRO" w:eastAsia="HG丸ｺﾞｼｯｸM-PRO" w:hAnsi="HG丸ｺﾞｼｯｸM-PRO" w:hint="eastAsia"/>
          <w:color w:val="000000" w:themeColor="text1"/>
          <w:sz w:val="22"/>
        </w:rPr>
        <w:t>」、「</w:t>
      </w:r>
      <w:r w:rsidRPr="00D4572C">
        <w:rPr>
          <w:rFonts w:ascii="HG丸ｺﾞｼｯｸM-PRO" w:eastAsia="HG丸ｺﾞｼｯｸM-PRO" w:hAnsi="HG丸ｺﾞｼｯｸM-PRO" w:hint="eastAsia"/>
          <w:color w:val="000000" w:themeColor="text1"/>
          <w:sz w:val="20"/>
        </w:rPr>
        <w:t>“</w:t>
      </w:r>
      <w:r w:rsidRPr="00D4572C">
        <w:rPr>
          <w:rFonts w:ascii="HG丸ｺﾞｼｯｸM-PRO" w:eastAsia="HG丸ｺﾞｼｯｸM-PRO" w:hAnsi="HG丸ｺﾞｼｯｸM-PRO" w:hint="eastAsia"/>
          <w:color w:val="000000" w:themeColor="text1"/>
          <w:sz w:val="22"/>
        </w:rPr>
        <w:t>健康経営”に取り組む中小企業数」について</w:t>
      </w:r>
      <w:r w:rsidR="002B0ACC" w:rsidRPr="00D4572C">
        <w:rPr>
          <w:rFonts w:ascii="HG丸ｺﾞｼｯｸM-PRO" w:eastAsia="HG丸ｺﾞｼｯｸM-PRO" w:hAnsi="HG丸ｺﾞｼｯｸM-PRO" w:hint="eastAsia"/>
          <w:color w:val="000000" w:themeColor="text1"/>
          <w:sz w:val="22"/>
        </w:rPr>
        <w:t>は</w:t>
      </w:r>
      <w:r w:rsidRPr="00D4572C">
        <w:rPr>
          <w:rFonts w:ascii="HG丸ｺﾞｼｯｸM-PRO" w:eastAsia="HG丸ｺﾞｼｯｸM-PRO" w:hAnsi="HG丸ｺﾞｼｯｸM-PRO" w:hint="eastAsia"/>
          <w:color w:val="000000" w:themeColor="text1"/>
          <w:sz w:val="22"/>
        </w:rPr>
        <w:t>大幅に</w:t>
      </w:r>
      <w:r w:rsidR="008854FE" w:rsidRPr="00D4572C">
        <w:rPr>
          <w:rFonts w:ascii="HG丸ｺﾞｼｯｸM-PRO" w:eastAsia="HG丸ｺﾞｼｯｸM-PRO" w:hAnsi="HG丸ｺﾞｼｯｸM-PRO" w:hint="eastAsia"/>
          <w:color w:val="000000" w:themeColor="text1"/>
          <w:sz w:val="22"/>
        </w:rPr>
        <w:t>増加しており、目標を達成しました。</w:t>
      </w:r>
    </w:p>
    <w:p w14:paraId="3204FF0D" w14:textId="1B62EBFA" w:rsidR="009356C8" w:rsidRPr="00D4572C" w:rsidRDefault="009356C8" w:rsidP="00191ACB">
      <w:pPr>
        <w:spacing w:line="300" w:lineRule="exact"/>
        <w:ind w:firstLineChars="100" w:firstLine="220"/>
        <w:jc w:val="left"/>
        <w:rPr>
          <w:rFonts w:ascii="HG丸ｺﾞｼｯｸM-PRO" w:eastAsia="HG丸ｺﾞｼｯｸM-PRO" w:hAnsi="HG丸ｺﾞｼｯｸM-PRO"/>
          <w:color w:val="000000" w:themeColor="text1"/>
          <w:sz w:val="22"/>
        </w:rPr>
      </w:pPr>
      <w:r w:rsidRPr="00D4572C">
        <w:rPr>
          <w:rFonts w:ascii="HG丸ｺﾞｼｯｸM-PRO" w:eastAsia="HG丸ｺﾞｼｯｸM-PRO" w:hAnsi="HG丸ｺﾞｼｯｸM-PRO" w:hint="eastAsia"/>
          <w:color w:val="000000" w:themeColor="text1"/>
          <w:sz w:val="22"/>
        </w:rPr>
        <w:t>一方で、「</w:t>
      </w:r>
      <w:r w:rsidR="00A61333" w:rsidRPr="00D4572C">
        <w:rPr>
          <w:rFonts w:ascii="HG丸ｺﾞｼｯｸM-PRO" w:eastAsia="HG丸ｺﾞｼｯｸM-PRO" w:hAnsi="HG丸ｺﾞｼｯｸM-PRO" w:hint="eastAsia"/>
          <w:color w:val="000000" w:themeColor="text1"/>
          <w:sz w:val="22"/>
        </w:rPr>
        <w:t>ボランティア活動の参加者数</w:t>
      </w:r>
      <w:r w:rsidRPr="00D4572C">
        <w:rPr>
          <w:rFonts w:ascii="HG丸ｺﾞｼｯｸM-PRO" w:eastAsia="HG丸ｺﾞｼｯｸM-PRO" w:hAnsi="HG丸ｺﾞｼｯｸM-PRO" w:hint="eastAsia"/>
          <w:color w:val="000000" w:themeColor="text1"/>
          <w:sz w:val="22"/>
        </w:rPr>
        <w:t>」</w:t>
      </w:r>
      <w:r w:rsidR="00A61333" w:rsidRPr="00D4572C">
        <w:rPr>
          <w:rFonts w:ascii="HG丸ｺﾞｼｯｸM-PRO" w:eastAsia="HG丸ｺﾞｼｯｸM-PRO" w:hAnsi="HG丸ｺﾞｼｯｸM-PRO" w:hint="eastAsia"/>
          <w:color w:val="000000" w:themeColor="text1"/>
          <w:sz w:val="22"/>
        </w:rPr>
        <w:t>は</w:t>
      </w:r>
      <w:r w:rsidR="00F802A0" w:rsidRPr="00D4572C">
        <w:rPr>
          <w:rFonts w:ascii="HG丸ｺﾞｼｯｸM-PRO" w:eastAsia="HG丸ｺﾞｼｯｸM-PRO" w:hAnsi="HG丸ｺﾞｼｯｸM-PRO" w:hint="eastAsia"/>
          <w:color w:val="000000" w:themeColor="text1"/>
          <w:sz w:val="22"/>
        </w:rPr>
        <w:t>ベースライン値に比べ</w:t>
      </w:r>
      <w:r w:rsidR="00A021F2" w:rsidRPr="00D4572C">
        <w:rPr>
          <w:rFonts w:ascii="HG丸ｺﾞｼｯｸM-PRO" w:eastAsia="HG丸ｺﾞｼｯｸM-PRO" w:hAnsi="HG丸ｺﾞｼｯｸM-PRO" w:hint="eastAsia"/>
          <w:color w:val="000000" w:themeColor="text1"/>
          <w:sz w:val="22"/>
        </w:rPr>
        <w:t>減少して</w:t>
      </w:r>
      <w:r w:rsidR="002E19C9" w:rsidRPr="00D4572C">
        <w:rPr>
          <w:rFonts w:ascii="HG丸ｺﾞｼｯｸM-PRO" w:eastAsia="HG丸ｺﾞｼｯｸM-PRO" w:hAnsi="HG丸ｺﾞｼｯｸM-PRO" w:hint="eastAsia"/>
          <w:color w:val="000000" w:themeColor="text1"/>
          <w:sz w:val="22"/>
        </w:rPr>
        <w:t>いますが</w:t>
      </w:r>
      <w:r w:rsidRPr="00D4572C">
        <w:rPr>
          <w:rFonts w:ascii="HG丸ｺﾞｼｯｸM-PRO" w:eastAsia="HG丸ｺﾞｼｯｸM-PRO" w:hAnsi="HG丸ｺﾞｼｯｸM-PRO" w:hint="eastAsia"/>
          <w:color w:val="000000" w:themeColor="text1"/>
          <w:sz w:val="22"/>
        </w:rPr>
        <w:t>、新型コロナウイルス感染拡大の影響</w:t>
      </w:r>
      <w:r w:rsidR="002E19C9" w:rsidRPr="00D4572C">
        <w:rPr>
          <w:rFonts w:ascii="HG丸ｺﾞｼｯｸM-PRO" w:eastAsia="HG丸ｺﾞｼｯｸM-PRO" w:hAnsi="HG丸ｺﾞｼｯｸM-PRO" w:hint="eastAsia"/>
          <w:color w:val="000000" w:themeColor="text1"/>
          <w:sz w:val="22"/>
        </w:rPr>
        <w:t>を受けた可能性も</w:t>
      </w:r>
      <w:r w:rsidRPr="00D4572C">
        <w:rPr>
          <w:rFonts w:ascii="HG丸ｺﾞｼｯｸM-PRO" w:eastAsia="HG丸ｺﾞｼｯｸM-PRO" w:hAnsi="HG丸ｺﾞｼｯｸM-PRO" w:hint="eastAsia"/>
          <w:color w:val="000000" w:themeColor="text1"/>
          <w:sz w:val="22"/>
        </w:rPr>
        <w:t>考えられます。</w:t>
      </w:r>
    </w:p>
    <w:p w14:paraId="53CAA49C" w14:textId="7EB5C3DC" w:rsidR="00953938" w:rsidRPr="00A61333" w:rsidRDefault="002E19C9" w:rsidP="00191ACB">
      <w:pPr>
        <w:spacing w:line="300" w:lineRule="exact"/>
        <w:ind w:firstLineChars="100" w:firstLine="220"/>
        <w:jc w:val="left"/>
        <w:rPr>
          <w:rFonts w:ascii="HG丸ｺﾞｼｯｸM-PRO" w:eastAsia="HG丸ｺﾞｼｯｸM-PRO" w:hAnsi="HG丸ｺﾞｼｯｸM-PRO"/>
          <w:sz w:val="22"/>
        </w:rPr>
      </w:pPr>
      <w:r w:rsidRPr="00D4572C">
        <w:rPr>
          <w:rFonts w:ascii="HG丸ｺﾞｼｯｸM-PRO" w:eastAsia="HG丸ｺﾞｼｯｸM-PRO" w:hAnsi="HG丸ｺﾞｼｯｸM-PRO" w:hint="eastAsia"/>
          <w:color w:val="000000" w:themeColor="text1"/>
          <w:sz w:val="22"/>
        </w:rPr>
        <w:t>社会環境整備は、府民の健康づくり活動を支える基盤となるものであり、引き続き重点的な取組みが必要です。</w:t>
      </w:r>
      <w:r w:rsidR="00953938" w:rsidRPr="00A61333">
        <w:rPr>
          <w:rFonts w:ascii="HG丸ｺﾞｼｯｸM-PRO" w:eastAsia="HG丸ｺﾞｼｯｸM-PRO" w:hAnsi="HG丸ｺﾞｼｯｸM-PRO"/>
          <w:sz w:val="22"/>
        </w:rPr>
        <w:br w:type="page"/>
      </w:r>
    </w:p>
    <w:p w14:paraId="1589364D" w14:textId="41ABA1E0" w:rsidR="006B47F5" w:rsidRPr="00A61333" w:rsidRDefault="006B47F5" w:rsidP="006B47F5">
      <w:pPr>
        <w:pStyle w:val="2"/>
      </w:pPr>
      <w:r w:rsidRPr="00A61333">
        <w:rPr>
          <w:rFonts w:hint="eastAsia"/>
        </w:rPr>
        <w:lastRenderedPageBreak/>
        <w:t xml:space="preserve">２　取組み状況の評価　　　　　　　　　　　　　　　　　　　　　　　　　</w:t>
      </w:r>
    </w:p>
    <w:p w14:paraId="4BF4EEEE" w14:textId="706E9149" w:rsidR="006B47F5" w:rsidRPr="00A61333" w:rsidRDefault="006B47F5" w:rsidP="006B47F5">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計画に定める「基本方針と取組み」に沿って、「１ 生活習慣病の予防・早期発見・重症化予防」「２ ライフステージに応じた取組み」「３ 府民の健康づくりを支える社会環境整備」を進めるため、</w:t>
      </w:r>
    </w:p>
    <w:p w14:paraId="0E7EFAD4" w14:textId="77777777" w:rsidR="006B47F5" w:rsidRPr="00A61333" w:rsidRDefault="006B47F5" w:rsidP="006B47F5">
      <w:pPr>
        <w:widowControl/>
        <w:ind w:left="220" w:hangingChars="100" w:hanging="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・府民に取り組んでいただきたい</w:t>
      </w:r>
      <w:r w:rsidRPr="00A61333">
        <w:rPr>
          <w:rFonts w:ascii="HG丸ｺﾞｼｯｸM-PRO" w:eastAsia="HG丸ｺﾞｼｯｸM-PRO" w:hAnsi="HG丸ｺﾞｼｯｸM-PRO"/>
          <w:sz w:val="22"/>
        </w:rPr>
        <w:t>10の健康づくり活動『健活10〈ケンカツテン〉</w:t>
      </w:r>
      <w:r w:rsidRPr="00A61333">
        <w:rPr>
          <w:rFonts w:ascii="HG丸ｺﾞｼｯｸM-PRO" w:eastAsia="HG丸ｺﾞｼｯｸM-PRO" w:hAnsi="HG丸ｺﾞｼｯｸM-PRO" w:hint="eastAsia"/>
          <w:sz w:val="22"/>
        </w:rPr>
        <w:t>』を軸とした啓発</w:t>
      </w:r>
    </w:p>
    <w:p w14:paraId="38694CBD"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・特定健診の受診率向上や特定保健指導の促進・技術向上のための市町村支援</w:t>
      </w:r>
    </w:p>
    <w:p w14:paraId="3AB1D191" w14:textId="2A6D1773" w:rsidR="006B47F5" w:rsidRPr="00A61333" w:rsidRDefault="00D043C1" w:rsidP="006B47F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等</w:t>
      </w:r>
      <w:r w:rsidR="006B47F5" w:rsidRPr="00A61333">
        <w:rPr>
          <w:rFonts w:ascii="HG丸ｺﾞｼｯｸM-PRO" w:eastAsia="HG丸ｺﾞｼｯｸM-PRO" w:hAnsi="HG丸ｺﾞｼｯｸM-PRO" w:hint="eastAsia"/>
          <w:sz w:val="22"/>
        </w:rPr>
        <w:t>、ライフステージに応じたさまざまな取組みを実施してきました。</w:t>
      </w:r>
    </w:p>
    <w:p w14:paraId="52C17886" w14:textId="77777777" w:rsidR="006B47F5" w:rsidRPr="00A61333" w:rsidRDefault="006B47F5" w:rsidP="006B47F5">
      <w:pPr>
        <w:widowControl/>
        <w:jc w:val="left"/>
        <w:rPr>
          <w:rFonts w:ascii="HG丸ｺﾞｼｯｸM-PRO" w:eastAsia="HG丸ｺﾞｼｯｸM-PRO" w:hAnsi="HG丸ｺﾞｼｯｸM-PRO"/>
          <w:sz w:val="22"/>
        </w:rPr>
      </w:pPr>
    </w:p>
    <w:p w14:paraId="63398624" w14:textId="588806E3" w:rsidR="006B47F5" w:rsidRPr="00A61333" w:rsidRDefault="006B47F5" w:rsidP="006B47F5">
      <w:pPr>
        <w:widowControl/>
        <w:ind w:firstLineChars="100" w:firstLine="22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毎年の目標や取組み施策の進捗管理については、計画に基づき、大阪府地域職域連携推進協議会において点検・検証を行ってきましたが、各年度、各項目ともに「予定以上」又は「概ね予定どおり」となっており、</w:t>
      </w:r>
      <w:r w:rsidR="00BE7068">
        <w:rPr>
          <w:rFonts w:ascii="HG丸ｺﾞｼｯｸM-PRO" w:eastAsia="HG丸ｺﾞｼｯｸM-PRO" w:hAnsi="HG丸ｺﾞｼｯｸM-PRO" w:hint="eastAsia"/>
          <w:sz w:val="22"/>
        </w:rPr>
        <w:t>計画に基づく取組みを順調に進めること</w:t>
      </w:r>
      <w:r w:rsidR="00041760">
        <w:rPr>
          <w:rFonts w:ascii="HG丸ｺﾞｼｯｸM-PRO" w:eastAsia="HG丸ｺﾞｼｯｸM-PRO" w:hAnsi="HG丸ｺﾞｼｯｸM-PRO" w:hint="eastAsia"/>
          <w:sz w:val="22"/>
        </w:rPr>
        <w:t>ができています。</w:t>
      </w:r>
    </w:p>
    <w:p w14:paraId="4286332F" w14:textId="77777777" w:rsidR="006B47F5" w:rsidRPr="00A61333" w:rsidRDefault="006B47F5" w:rsidP="006B47F5">
      <w:pPr>
        <w:widowControl/>
        <w:jc w:val="left"/>
        <w:rPr>
          <w:rFonts w:ascii="HG丸ｺﾞｼｯｸM-PRO" w:eastAsia="HG丸ｺﾞｼｯｸM-PRO" w:hAnsi="HG丸ｺﾞｼｯｸM-PRO"/>
          <w:b/>
          <w:bCs/>
          <w:sz w:val="22"/>
        </w:rPr>
      </w:pPr>
      <w:r w:rsidRPr="00A61333">
        <w:rPr>
          <w:rFonts w:ascii="HG丸ｺﾞｼｯｸM-PRO" w:eastAsia="HG丸ｺﾞｼｯｸM-PRO" w:hAnsi="HG丸ｺﾞｼｯｸM-PRO" w:hint="eastAsia"/>
          <w:b/>
          <w:bCs/>
          <w:sz w:val="22"/>
        </w:rPr>
        <w:t>≪参考≫大阪府地域職域連携推進協議会の開催状況</w:t>
      </w:r>
    </w:p>
    <w:tbl>
      <w:tblPr>
        <w:tblStyle w:val="a7"/>
        <w:tblW w:w="8798" w:type="dxa"/>
        <w:tblInd w:w="279" w:type="dxa"/>
        <w:tblLook w:val="04A0" w:firstRow="1" w:lastRow="0" w:firstColumn="1" w:lastColumn="0" w:noHBand="0" w:noVBand="1"/>
      </w:tblPr>
      <w:tblGrid>
        <w:gridCol w:w="2741"/>
        <w:gridCol w:w="3681"/>
        <w:gridCol w:w="2376"/>
      </w:tblGrid>
      <w:tr w:rsidR="006B47F5" w:rsidRPr="00A61333" w14:paraId="565CE0B3" w14:textId="77777777" w:rsidTr="006B47F5">
        <w:tc>
          <w:tcPr>
            <w:tcW w:w="2741" w:type="dxa"/>
            <w:tcBorders>
              <w:bottom w:val="double" w:sz="4" w:space="0" w:color="auto"/>
            </w:tcBorders>
          </w:tcPr>
          <w:p w14:paraId="31666F70" w14:textId="77777777" w:rsidR="006B47F5" w:rsidRPr="00A61333" w:rsidRDefault="006B47F5" w:rsidP="006B47F5">
            <w:pPr>
              <w:widowControl/>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 xml:space="preserve">年　度　</w:t>
            </w:r>
          </w:p>
        </w:tc>
        <w:tc>
          <w:tcPr>
            <w:tcW w:w="3681" w:type="dxa"/>
            <w:tcBorders>
              <w:bottom w:val="double" w:sz="4" w:space="0" w:color="auto"/>
            </w:tcBorders>
          </w:tcPr>
          <w:p w14:paraId="41CDDB9A" w14:textId="77777777" w:rsidR="006B47F5" w:rsidRPr="00A61333" w:rsidRDefault="006B47F5" w:rsidP="006B47F5">
            <w:pPr>
              <w:widowControl/>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開催日</w:t>
            </w:r>
          </w:p>
        </w:tc>
        <w:tc>
          <w:tcPr>
            <w:tcW w:w="2376" w:type="dxa"/>
            <w:tcBorders>
              <w:bottom w:val="double" w:sz="4" w:space="0" w:color="auto"/>
            </w:tcBorders>
          </w:tcPr>
          <w:p w14:paraId="116E7A77" w14:textId="77777777" w:rsidR="006B47F5" w:rsidRPr="00A61333" w:rsidRDefault="006B47F5" w:rsidP="006B47F5">
            <w:pPr>
              <w:widowControl/>
              <w:jc w:val="center"/>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各項目の評価</w:t>
            </w:r>
          </w:p>
        </w:tc>
      </w:tr>
      <w:tr w:rsidR="006B47F5" w:rsidRPr="00A61333" w14:paraId="3DEA4316" w14:textId="77777777" w:rsidTr="006B47F5">
        <w:tc>
          <w:tcPr>
            <w:tcW w:w="2741" w:type="dxa"/>
            <w:tcBorders>
              <w:top w:val="double" w:sz="4" w:space="0" w:color="auto"/>
            </w:tcBorders>
          </w:tcPr>
          <w:p w14:paraId="44251914"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平成30（2018）年度</w:t>
            </w:r>
          </w:p>
        </w:tc>
        <w:tc>
          <w:tcPr>
            <w:tcW w:w="3681" w:type="dxa"/>
            <w:tcBorders>
              <w:top w:val="double" w:sz="4" w:space="0" w:color="auto"/>
            </w:tcBorders>
          </w:tcPr>
          <w:p w14:paraId="5E3FFD3D"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平成31（2019）年3月19日</w:t>
            </w:r>
          </w:p>
        </w:tc>
        <w:tc>
          <w:tcPr>
            <w:tcW w:w="2376" w:type="dxa"/>
            <w:tcBorders>
              <w:top w:val="double" w:sz="4" w:space="0" w:color="auto"/>
            </w:tcBorders>
          </w:tcPr>
          <w:p w14:paraId="57E2F95B"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予定以上</w:t>
            </w:r>
          </w:p>
          <w:p w14:paraId="3984FCFD"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又は概ね予定どおり</w:t>
            </w:r>
          </w:p>
        </w:tc>
      </w:tr>
      <w:tr w:rsidR="006B47F5" w:rsidRPr="00A61333" w14:paraId="6AD69E90" w14:textId="77777777" w:rsidTr="006B47F5">
        <w:tc>
          <w:tcPr>
            <w:tcW w:w="2741" w:type="dxa"/>
          </w:tcPr>
          <w:p w14:paraId="5F1C8047" w14:textId="04AD4CB6" w:rsidR="009E3A1D" w:rsidRPr="00A61333" w:rsidRDefault="006B47F5" w:rsidP="009E3A1D">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令和元（2019）年度</w:t>
            </w:r>
            <w:r w:rsidR="009E3A1D">
              <w:rPr>
                <w:rFonts w:ascii="HG丸ｺﾞｼｯｸM-PRO" w:eastAsia="HG丸ｺﾞｼｯｸM-PRO" w:hAnsi="HG丸ｺﾞｼｯｸM-PRO" w:hint="eastAsia"/>
                <w:sz w:val="22"/>
              </w:rPr>
              <w:t>※</w:t>
            </w:r>
          </w:p>
        </w:tc>
        <w:tc>
          <w:tcPr>
            <w:tcW w:w="3681" w:type="dxa"/>
          </w:tcPr>
          <w:p w14:paraId="6372031A"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令和２（2020）年3月31日</w:t>
            </w:r>
          </w:p>
          <w:p w14:paraId="27EDD816" w14:textId="77777777" w:rsidR="006B47F5" w:rsidRPr="00A61333" w:rsidRDefault="006B47F5" w:rsidP="006B47F5">
            <w:pPr>
              <w:widowControl/>
              <w:jc w:val="righ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～4月10日</w:t>
            </w:r>
          </w:p>
        </w:tc>
        <w:tc>
          <w:tcPr>
            <w:tcW w:w="2376" w:type="dxa"/>
          </w:tcPr>
          <w:p w14:paraId="6A877D16"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概ね予定どおり</w:t>
            </w:r>
          </w:p>
        </w:tc>
      </w:tr>
      <w:tr w:rsidR="006B47F5" w:rsidRPr="00A61333" w14:paraId="648B7E9F" w14:textId="77777777" w:rsidTr="006B47F5">
        <w:tc>
          <w:tcPr>
            <w:tcW w:w="2741" w:type="dxa"/>
          </w:tcPr>
          <w:p w14:paraId="468DF7E4" w14:textId="187EA43E"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令和２（2020）年度</w:t>
            </w:r>
            <w:r w:rsidR="009E3A1D">
              <w:rPr>
                <w:rFonts w:ascii="HG丸ｺﾞｼｯｸM-PRO" w:eastAsia="HG丸ｺﾞｼｯｸM-PRO" w:hAnsi="HG丸ｺﾞｼｯｸM-PRO" w:hint="eastAsia"/>
                <w:sz w:val="22"/>
              </w:rPr>
              <w:t>※</w:t>
            </w:r>
          </w:p>
        </w:tc>
        <w:tc>
          <w:tcPr>
            <w:tcW w:w="3681" w:type="dxa"/>
          </w:tcPr>
          <w:p w14:paraId="4F6BD027"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令和3（202</w:t>
            </w:r>
            <w:r w:rsidRPr="00A61333">
              <w:rPr>
                <w:rFonts w:ascii="HG丸ｺﾞｼｯｸM-PRO" w:eastAsia="HG丸ｺﾞｼｯｸM-PRO" w:hAnsi="HG丸ｺﾞｼｯｸM-PRO"/>
                <w:sz w:val="22"/>
              </w:rPr>
              <w:t>1</w:t>
            </w:r>
            <w:r w:rsidRPr="00A61333">
              <w:rPr>
                <w:rFonts w:ascii="HG丸ｺﾞｼｯｸM-PRO" w:eastAsia="HG丸ｺﾞｼｯｸM-PRO" w:hAnsi="HG丸ｺﾞｼｯｸM-PRO" w:hint="eastAsia"/>
                <w:sz w:val="22"/>
              </w:rPr>
              <w:t>）年3月1７日</w:t>
            </w:r>
          </w:p>
          <w:p w14:paraId="761D3857" w14:textId="77777777" w:rsidR="006B47F5" w:rsidRPr="00A61333" w:rsidRDefault="006B47F5" w:rsidP="006B47F5">
            <w:pPr>
              <w:widowControl/>
              <w:jc w:val="righ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～3月25日</w:t>
            </w:r>
          </w:p>
        </w:tc>
        <w:tc>
          <w:tcPr>
            <w:tcW w:w="2376" w:type="dxa"/>
          </w:tcPr>
          <w:p w14:paraId="5A074915" w14:textId="77777777" w:rsidR="006B47F5" w:rsidRPr="00A61333" w:rsidRDefault="006B47F5" w:rsidP="006B47F5">
            <w:pPr>
              <w:widowControl/>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概ね予定どおり</w:t>
            </w:r>
          </w:p>
        </w:tc>
      </w:tr>
      <w:tr w:rsidR="00935119" w:rsidRPr="00A61333" w14:paraId="5985B459" w14:textId="77777777" w:rsidTr="006B47F5">
        <w:tc>
          <w:tcPr>
            <w:tcW w:w="2741" w:type="dxa"/>
          </w:tcPr>
          <w:p w14:paraId="4EA446D4" w14:textId="3D235650"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令和３（202</w:t>
            </w:r>
            <w:r w:rsidRPr="009E3A1D">
              <w:rPr>
                <w:rFonts w:ascii="HG丸ｺﾞｼｯｸM-PRO" w:eastAsia="HG丸ｺﾞｼｯｸM-PRO" w:hAnsi="HG丸ｺﾞｼｯｸM-PRO"/>
                <w:sz w:val="22"/>
              </w:rPr>
              <w:t>1</w:t>
            </w:r>
            <w:r w:rsidRPr="009E3A1D">
              <w:rPr>
                <w:rFonts w:ascii="HG丸ｺﾞｼｯｸM-PRO" w:eastAsia="HG丸ｺﾞｼｯｸM-PRO" w:hAnsi="HG丸ｺﾞｼｯｸM-PRO" w:hint="eastAsia"/>
                <w:sz w:val="22"/>
              </w:rPr>
              <w:t>）年度</w:t>
            </w:r>
            <w:r w:rsidR="009E3A1D">
              <w:rPr>
                <w:rFonts w:ascii="HG丸ｺﾞｼｯｸM-PRO" w:eastAsia="HG丸ｺﾞｼｯｸM-PRO" w:hAnsi="HG丸ｺﾞｼｯｸM-PRO" w:hint="eastAsia"/>
                <w:sz w:val="22"/>
              </w:rPr>
              <w:t>※</w:t>
            </w:r>
          </w:p>
        </w:tc>
        <w:tc>
          <w:tcPr>
            <w:tcW w:w="3681" w:type="dxa"/>
          </w:tcPr>
          <w:p w14:paraId="2A07EA6D" w14:textId="62F44602"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令和４（202</w:t>
            </w:r>
            <w:r w:rsidRPr="009E3A1D">
              <w:rPr>
                <w:rFonts w:ascii="HG丸ｺﾞｼｯｸM-PRO" w:eastAsia="HG丸ｺﾞｼｯｸM-PRO" w:hAnsi="HG丸ｺﾞｼｯｸM-PRO"/>
                <w:sz w:val="22"/>
              </w:rPr>
              <w:t>2</w:t>
            </w:r>
            <w:r w:rsidRPr="009E3A1D">
              <w:rPr>
                <w:rFonts w:ascii="HG丸ｺﾞｼｯｸM-PRO" w:eastAsia="HG丸ｺﾞｼｯｸM-PRO" w:hAnsi="HG丸ｺﾞｼｯｸM-PRO" w:hint="eastAsia"/>
                <w:sz w:val="22"/>
              </w:rPr>
              <w:t>）年3月</w:t>
            </w:r>
            <w:r w:rsidRPr="009E3A1D">
              <w:rPr>
                <w:rFonts w:ascii="HG丸ｺﾞｼｯｸM-PRO" w:eastAsia="HG丸ｺﾞｼｯｸM-PRO" w:hAnsi="HG丸ｺﾞｼｯｸM-PRO"/>
                <w:sz w:val="22"/>
              </w:rPr>
              <w:t>10</w:t>
            </w:r>
            <w:r w:rsidRPr="009E3A1D">
              <w:rPr>
                <w:rFonts w:ascii="HG丸ｺﾞｼｯｸM-PRO" w:eastAsia="HG丸ｺﾞｼｯｸM-PRO" w:hAnsi="HG丸ｺﾞｼｯｸM-PRO" w:hint="eastAsia"/>
                <w:sz w:val="22"/>
              </w:rPr>
              <w:t>日</w:t>
            </w:r>
          </w:p>
          <w:p w14:paraId="0F3E1E51" w14:textId="0CB9211B" w:rsidR="00935119" w:rsidRPr="009E3A1D" w:rsidRDefault="00935119" w:rsidP="009E3A1D">
            <w:pPr>
              <w:widowControl/>
              <w:jc w:val="righ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～3月25日</w:t>
            </w:r>
          </w:p>
        </w:tc>
        <w:tc>
          <w:tcPr>
            <w:tcW w:w="2376" w:type="dxa"/>
          </w:tcPr>
          <w:p w14:paraId="5D1DC119" w14:textId="3537C38E"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概ね予定どおり</w:t>
            </w:r>
          </w:p>
        </w:tc>
      </w:tr>
      <w:tr w:rsidR="00935119" w:rsidRPr="00A61333" w14:paraId="6FE8D598" w14:textId="77777777" w:rsidTr="006B47F5">
        <w:tc>
          <w:tcPr>
            <w:tcW w:w="2741" w:type="dxa"/>
          </w:tcPr>
          <w:p w14:paraId="3F82592F" w14:textId="4BDDAA20"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令和４（202</w:t>
            </w:r>
            <w:r w:rsidRPr="009E3A1D">
              <w:rPr>
                <w:rFonts w:ascii="HG丸ｺﾞｼｯｸM-PRO" w:eastAsia="HG丸ｺﾞｼｯｸM-PRO" w:hAnsi="HG丸ｺﾞｼｯｸM-PRO"/>
                <w:sz w:val="22"/>
              </w:rPr>
              <w:t>2</w:t>
            </w:r>
            <w:r w:rsidRPr="009E3A1D">
              <w:rPr>
                <w:rFonts w:ascii="HG丸ｺﾞｼｯｸM-PRO" w:eastAsia="HG丸ｺﾞｼｯｸM-PRO" w:hAnsi="HG丸ｺﾞｼｯｸM-PRO" w:hint="eastAsia"/>
                <w:sz w:val="22"/>
              </w:rPr>
              <w:t>）年度</w:t>
            </w:r>
          </w:p>
        </w:tc>
        <w:tc>
          <w:tcPr>
            <w:tcW w:w="3681" w:type="dxa"/>
          </w:tcPr>
          <w:p w14:paraId="06A43054" w14:textId="1F1F8EFE" w:rsidR="00935119" w:rsidRPr="009E3A1D" w:rsidRDefault="00935119"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令和５</w:t>
            </w:r>
            <w:r w:rsidR="00F87EC7" w:rsidRPr="009E3A1D">
              <w:rPr>
                <w:rFonts w:ascii="HG丸ｺﾞｼｯｸM-PRO" w:eastAsia="HG丸ｺﾞｼｯｸM-PRO" w:hAnsi="HG丸ｺﾞｼｯｸM-PRO" w:hint="eastAsia"/>
                <w:sz w:val="22"/>
              </w:rPr>
              <w:t>（202</w:t>
            </w:r>
            <w:r w:rsidR="00F87EC7" w:rsidRPr="009E3A1D">
              <w:rPr>
                <w:rFonts w:ascii="HG丸ｺﾞｼｯｸM-PRO" w:eastAsia="HG丸ｺﾞｼｯｸM-PRO" w:hAnsi="HG丸ｺﾞｼｯｸM-PRO"/>
                <w:sz w:val="22"/>
              </w:rPr>
              <w:t>3</w:t>
            </w:r>
            <w:r w:rsidR="00F87EC7" w:rsidRPr="009E3A1D">
              <w:rPr>
                <w:rFonts w:ascii="HG丸ｺﾞｼｯｸM-PRO" w:eastAsia="HG丸ｺﾞｼｯｸM-PRO" w:hAnsi="HG丸ｺﾞｼｯｸM-PRO" w:hint="eastAsia"/>
                <w:sz w:val="22"/>
              </w:rPr>
              <w:t>）</w:t>
            </w:r>
            <w:r w:rsidRPr="009E3A1D">
              <w:rPr>
                <w:rFonts w:ascii="HG丸ｺﾞｼｯｸM-PRO" w:eastAsia="HG丸ｺﾞｼｯｸM-PRO" w:hAnsi="HG丸ｺﾞｼｯｸM-PRO" w:hint="eastAsia"/>
                <w:sz w:val="22"/>
              </w:rPr>
              <w:t>年3月</w:t>
            </w:r>
            <w:r w:rsidRPr="009E3A1D">
              <w:rPr>
                <w:rFonts w:ascii="HG丸ｺﾞｼｯｸM-PRO" w:eastAsia="HG丸ｺﾞｼｯｸM-PRO" w:hAnsi="HG丸ｺﾞｼｯｸM-PRO"/>
                <w:sz w:val="22"/>
              </w:rPr>
              <w:t>22</w:t>
            </w:r>
            <w:r w:rsidRPr="009E3A1D">
              <w:rPr>
                <w:rFonts w:ascii="HG丸ｺﾞｼｯｸM-PRO" w:eastAsia="HG丸ｺﾞｼｯｸM-PRO" w:hAnsi="HG丸ｺﾞｼｯｸM-PRO" w:hint="eastAsia"/>
                <w:sz w:val="22"/>
              </w:rPr>
              <w:t>日</w:t>
            </w:r>
          </w:p>
        </w:tc>
        <w:tc>
          <w:tcPr>
            <w:tcW w:w="2376" w:type="dxa"/>
          </w:tcPr>
          <w:p w14:paraId="63DEA83B" w14:textId="3E4C915C" w:rsidR="00935119" w:rsidRPr="009E3A1D" w:rsidRDefault="00041760" w:rsidP="00935119">
            <w:pPr>
              <w:widowControl/>
              <w:jc w:val="left"/>
              <w:rPr>
                <w:rFonts w:ascii="HG丸ｺﾞｼｯｸM-PRO" w:eastAsia="HG丸ｺﾞｼｯｸM-PRO" w:hAnsi="HG丸ｺﾞｼｯｸM-PRO"/>
                <w:sz w:val="22"/>
              </w:rPr>
            </w:pPr>
            <w:r w:rsidRPr="009E3A1D">
              <w:rPr>
                <w:rFonts w:ascii="HG丸ｺﾞｼｯｸM-PRO" w:eastAsia="HG丸ｺﾞｼｯｸM-PRO" w:hAnsi="HG丸ｺﾞｼｯｸM-PRO" w:hint="eastAsia"/>
                <w:sz w:val="22"/>
              </w:rPr>
              <w:t>概ね予定どおり</w:t>
            </w:r>
          </w:p>
        </w:tc>
      </w:tr>
    </w:tbl>
    <w:p w14:paraId="56858B5A" w14:textId="7C31F032" w:rsidR="006B47F5" w:rsidRPr="00A61333" w:rsidRDefault="00935119" w:rsidP="006B47F5">
      <w:pPr>
        <w:pStyle w:val="af"/>
        <w:widowControl/>
        <w:numPr>
          <w:ilvl w:val="0"/>
          <w:numId w:val="5"/>
        </w:numPr>
        <w:ind w:leftChars="0"/>
        <w:jc w:val="left"/>
        <w:rPr>
          <w:rFonts w:ascii="HG丸ｺﾞｼｯｸM-PRO" w:eastAsia="HG丸ｺﾞｼｯｸM-PRO" w:hAnsi="HG丸ｺﾞｼｯｸM-PRO"/>
          <w:sz w:val="22"/>
        </w:rPr>
      </w:pPr>
      <w:r w:rsidRPr="00A61333">
        <w:rPr>
          <w:rFonts w:ascii="HG丸ｺﾞｼｯｸM-PRO" w:eastAsia="HG丸ｺﾞｼｯｸM-PRO" w:hAnsi="HG丸ｺﾞｼｯｸM-PRO" w:hint="eastAsia"/>
          <w:sz w:val="22"/>
        </w:rPr>
        <w:t>令和元～3年度</w:t>
      </w:r>
      <w:r w:rsidR="006B47F5" w:rsidRPr="00A61333">
        <w:rPr>
          <w:rFonts w:ascii="HG丸ｺﾞｼｯｸM-PRO" w:eastAsia="HG丸ｺﾞｼｯｸM-PRO" w:hAnsi="HG丸ｺﾞｼｯｸM-PRO" w:hint="eastAsia"/>
          <w:sz w:val="22"/>
        </w:rPr>
        <w:t>は新型コロナウイルス感染症拡大防止のため、書面審議</w:t>
      </w:r>
    </w:p>
    <w:p w14:paraId="5C3FE39F" w14:textId="77777777" w:rsidR="006B47F5" w:rsidRPr="00A61333" w:rsidRDefault="006B47F5" w:rsidP="006B47F5">
      <w:pPr>
        <w:widowControl/>
        <w:ind w:firstLineChars="100" w:firstLine="220"/>
        <w:jc w:val="left"/>
      </w:pPr>
      <w:r w:rsidRPr="00A61333">
        <w:rPr>
          <w:rFonts w:ascii="HG丸ｺﾞｼｯｸM-PRO" w:eastAsia="HG丸ｺﾞｼｯｸM-PRO" w:hAnsi="HG丸ｺﾞｼｯｸM-PRO"/>
          <w:sz w:val="22"/>
        </w:rPr>
        <w:br w:type="page"/>
      </w:r>
    </w:p>
    <w:p w14:paraId="7C4C4604" w14:textId="412B5100" w:rsidR="006B47F5" w:rsidRPr="00A61333" w:rsidRDefault="00935119" w:rsidP="006B47F5">
      <w:pPr>
        <w:pStyle w:val="1"/>
        <w:rPr>
          <w:rFonts w:ascii="HGS創英角ｺﾞｼｯｸUB" w:eastAsia="HGS創英角ｺﾞｼｯｸUB" w:hAnsi="HGS創英角ｺﾞｼｯｸUB"/>
          <w:b w:val="0"/>
          <w:bCs/>
          <w:color w:val="1F4E79" w:themeColor="accent1" w:themeShade="80"/>
          <w:sz w:val="24"/>
        </w:rPr>
      </w:pPr>
      <w:r w:rsidRPr="00A61333">
        <w:rPr>
          <w:rFonts w:hint="eastAsia"/>
        </w:rPr>
        <w:lastRenderedPageBreak/>
        <w:t>第４</w:t>
      </w:r>
      <w:r w:rsidR="006B47F5" w:rsidRPr="00A61333">
        <w:rPr>
          <w:rFonts w:hint="eastAsia"/>
        </w:rPr>
        <w:t xml:space="preserve">章　</w:t>
      </w:r>
      <w:r w:rsidRPr="00A61333">
        <w:rPr>
          <w:rFonts w:hint="eastAsia"/>
        </w:rPr>
        <w:t>最終評価</w:t>
      </w:r>
      <w:r w:rsidR="006B47F5" w:rsidRPr="00A61333">
        <w:rPr>
          <w:rFonts w:hint="eastAsia"/>
        </w:rPr>
        <w:t>の総括</w:t>
      </w:r>
      <w:r w:rsidRPr="00A61333">
        <w:rPr>
          <w:rFonts w:hint="eastAsia"/>
        </w:rPr>
        <w:t>と次期計画に向けた課題</w:t>
      </w:r>
      <w:r w:rsidR="006B47F5" w:rsidRPr="00A61333">
        <w:rPr>
          <w:rFonts w:hint="eastAsia"/>
        </w:rPr>
        <w:t xml:space="preserve">　　　　　　　　　　　　</w:t>
      </w:r>
    </w:p>
    <w:p w14:paraId="26EF06B2" w14:textId="13887DD8" w:rsidR="00CF3B57" w:rsidRPr="00D4572C" w:rsidRDefault="006B47F5"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w:t>
      </w:r>
      <w:r w:rsidR="005D4529" w:rsidRPr="00D4572C">
        <w:rPr>
          <w:rFonts w:ascii="HG丸ｺﾞｼｯｸM-PRO" w:eastAsia="HG丸ｺﾞｼｯｸM-PRO" w:hAnsi="HG丸ｺﾞｼｯｸM-PRO" w:hint="eastAsia"/>
          <w:b/>
          <w:bCs/>
          <w:color w:val="000000" w:themeColor="text1"/>
          <w:sz w:val="24"/>
          <w:szCs w:val="24"/>
        </w:rPr>
        <w:t>各目標指標の達成状況</w:t>
      </w:r>
      <w:r w:rsidRPr="00D4572C">
        <w:rPr>
          <w:rFonts w:ascii="HG丸ｺﾞｼｯｸM-PRO" w:eastAsia="HG丸ｺﾞｼｯｸM-PRO" w:hAnsi="HG丸ｺﾞｼｯｸM-PRO" w:hint="eastAsia"/>
          <w:b/>
          <w:bCs/>
          <w:color w:val="000000" w:themeColor="text1"/>
          <w:sz w:val="24"/>
          <w:szCs w:val="24"/>
        </w:rPr>
        <w:t>】</w:t>
      </w:r>
      <w:r w:rsidR="00CF3B57" w:rsidRPr="00D4572C">
        <w:rPr>
          <w:rFonts w:ascii="HG丸ｺﾞｼｯｸM-PRO" w:eastAsia="HG丸ｺﾞｼｯｸM-PRO" w:hAnsi="HG丸ｺﾞｼｯｸM-PRO" w:hint="eastAsia"/>
          <w:b/>
          <w:bCs/>
          <w:color w:val="000000" w:themeColor="text1"/>
          <w:sz w:val="24"/>
          <w:szCs w:val="24"/>
        </w:rPr>
        <w:t xml:space="preserve">　</w:t>
      </w:r>
    </w:p>
    <w:tbl>
      <w:tblPr>
        <w:tblStyle w:val="a7"/>
        <w:tblW w:w="0" w:type="auto"/>
        <w:tblInd w:w="421" w:type="dxa"/>
        <w:tblLook w:val="04A0" w:firstRow="1" w:lastRow="0" w:firstColumn="1" w:lastColumn="0" w:noHBand="0" w:noVBand="1"/>
      </w:tblPr>
      <w:tblGrid>
        <w:gridCol w:w="1728"/>
        <w:gridCol w:w="1728"/>
        <w:gridCol w:w="1728"/>
        <w:gridCol w:w="1728"/>
        <w:gridCol w:w="1728"/>
      </w:tblGrid>
      <w:tr w:rsidR="005D4529" w:rsidRPr="00D4572C" w14:paraId="0286F3AF" w14:textId="77777777" w:rsidTr="00CF3B57">
        <w:tc>
          <w:tcPr>
            <w:tcW w:w="1728" w:type="dxa"/>
          </w:tcPr>
          <w:p w14:paraId="383AEC76" w14:textId="79FE8038"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A</w:t>
            </w:r>
          </w:p>
        </w:tc>
        <w:tc>
          <w:tcPr>
            <w:tcW w:w="1728" w:type="dxa"/>
          </w:tcPr>
          <w:p w14:paraId="478E3725" w14:textId="280D274F"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B</w:t>
            </w:r>
          </w:p>
        </w:tc>
        <w:tc>
          <w:tcPr>
            <w:tcW w:w="1728" w:type="dxa"/>
          </w:tcPr>
          <w:p w14:paraId="35E65CD6" w14:textId="1B7B5B49"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C</w:t>
            </w:r>
          </w:p>
        </w:tc>
        <w:tc>
          <w:tcPr>
            <w:tcW w:w="1728" w:type="dxa"/>
          </w:tcPr>
          <w:p w14:paraId="618441C6" w14:textId="194BABBA"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D</w:t>
            </w:r>
          </w:p>
        </w:tc>
        <w:tc>
          <w:tcPr>
            <w:tcW w:w="1728" w:type="dxa"/>
          </w:tcPr>
          <w:p w14:paraId="29DC4670" w14:textId="11077E77"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計</w:t>
            </w:r>
          </w:p>
        </w:tc>
      </w:tr>
      <w:tr w:rsidR="005D4529" w:rsidRPr="00D4572C" w14:paraId="2CE38837" w14:textId="77777777" w:rsidTr="00CF3B57">
        <w:tc>
          <w:tcPr>
            <w:tcW w:w="1728" w:type="dxa"/>
          </w:tcPr>
          <w:p w14:paraId="18D8D64D" w14:textId="6D61CFCE" w:rsidR="00CF3B57" w:rsidRPr="00D4572C" w:rsidRDefault="00525541" w:rsidP="00F441E6">
            <w:pPr>
              <w:jc w:val="center"/>
              <w:rPr>
                <w:rFonts w:ascii="HG丸ｺﾞｼｯｸM-PRO" w:eastAsia="HG丸ｺﾞｼｯｸM-PRO" w:hAnsi="HG丸ｺﾞｼｯｸM-PRO"/>
                <w:bCs/>
                <w:color w:val="000000" w:themeColor="text1"/>
                <w:sz w:val="24"/>
                <w:szCs w:val="24"/>
              </w:rPr>
            </w:pPr>
            <w:r>
              <w:rPr>
                <w:rFonts w:ascii="HG丸ｺﾞｼｯｸM-PRO" w:eastAsia="HG丸ｺﾞｼｯｸM-PRO" w:hAnsi="HG丸ｺﾞｼｯｸM-PRO" w:hint="eastAsia"/>
                <w:bCs/>
                <w:color w:val="000000" w:themeColor="text1"/>
                <w:sz w:val="24"/>
                <w:szCs w:val="24"/>
              </w:rPr>
              <w:t>9</w:t>
            </w:r>
          </w:p>
          <w:p w14:paraId="0E3F2E82" w14:textId="7920114F" w:rsidR="00CF3B57" w:rsidRPr="00D4572C" w:rsidRDefault="00CF3B57" w:rsidP="00525541">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00525541">
              <w:rPr>
                <w:rFonts w:ascii="HG丸ｺﾞｼｯｸM-PRO" w:eastAsia="HG丸ｺﾞｼｯｸM-PRO" w:hAnsi="HG丸ｺﾞｼｯｸM-PRO"/>
                <w:bCs/>
                <w:color w:val="000000" w:themeColor="text1"/>
                <w:sz w:val="20"/>
                <w:szCs w:val="20"/>
              </w:rPr>
              <w:t>24</w:t>
            </w:r>
            <w:r w:rsidRPr="00D4572C">
              <w:rPr>
                <w:rFonts w:ascii="HG丸ｺﾞｼｯｸM-PRO" w:eastAsia="HG丸ｺﾞｼｯｸM-PRO" w:hAnsi="HG丸ｺﾞｼｯｸM-PRO" w:hint="eastAsia"/>
                <w:bCs/>
                <w:color w:val="000000" w:themeColor="text1"/>
                <w:sz w:val="20"/>
                <w:szCs w:val="20"/>
              </w:rPr>
              <w:t>％）</w:t>
            </w:r>
          </w:p>
        </w:tc>
        <w:tc>
          <w:tcPr>
            <w:tcW w:w="1728" w:type="dxa"/>
          </w:tcPr>
          <w:p w14:paraId="60C89CFA" w14:textId="44FF64AF" w:rsidR="00CF3B57" w:rsidRPr="00D4572C" w:rsidRDefault="00525541" w:rsidP="00CF3B57">
            <w:pPr>
              <w:jc w:val="center"/>
              <w:rPr>
                <w:rFonts w:ascii="HG丸ｺﾞｼｯｸM-PRO" w:eastAsia="HG丸ｺﾞｼｯｸM-PRO" w:hAnsi="HG丸ｺﾞｼｯｸM-PRO"/>
                <w:bCs/>
                <w:color w:val="000000" w:themeColor="text1"/>
                <w:sz w:val="24"/>
                <w:szCs w:val="24"/>
              </w:rPr>
            </w:pPr>
            <w:r>
              <w:rPr>
                <w:rFonts w:ascii="HG丸ｺﾞｼｯｸM-PRO" w:eastAsia="HG丸ｺﾞｼｯｸM-PRO" w:hAnsi="HG丸ｺﾞｼｯｸM-PRO"/>
                <w:bCs/>
                <w:color w:val="000000" w:themeColor="text1"/>
                <w:sz w:val="24"/>
                <w:szCs w:val="24"/>
              </w:rPr>
              <w:t>18</w:t>
            </w:r>
          </w:p>
          <w:p w14:paraId="28E7F1F8" w14:textId="3BD322E1" w:rsidR="00CF3B57" w:rsidRPr="00D4572C" w:rsidRDefault="00CF3B57" w:rsidP="00525541">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00525541">
              <w:rPr>
                <w:rFonts w:ascii="HG丸ｺﾞｼｯｸM-PRO" w:eastAsia="HG丸ｺﾞｼｯｸM-PRO" w:hAnsi="HG丸ｺﾞｼｯｸM-PRO"/>
                <w:bCs/>
                <w:color w:val="000000" w:themeColor="text1"/>
                <w:sz w:val="20"/>
                <w:szCs w:val="20"/>
              </w:rPr>
              <w:t>47</w:t>
            </w:r>
            <w:r w:rsidRPr="00D4572C">
              <w:rPr>
                <w:rFonts w:ascii="HG丸ｺﾞｼｯｸM-PRO" w:eastAsia="HG丸ｺﾞｼｯｸM-PRO" w:hAnsi="HG丸ｺﾞｼｯｸM-PRO" w:hint="eastAsia"/>
                <w:bCs/>
                <w:color w:val="000000" w:themeColor="text1"/>
                <w:sz w:val="20"/>
                <w:szCs w:val="20"/>
              </w:rPr>
              <w:t>％）</w:t>
            </w:r>
          </w:p>
        </w:tc>
        <w:tc>
          <w:tcPr>
            <w:tcW w:w="1728" w:type="dxa"/>
          </w:tcPr>
          <w:p w14:paraId="66416BBF" w14:textId="04A85B92" w:rsidR="00CF3B57" w:rsidRPr="00D4572C" w:rsidRDefault="00CF3B57" w:rsidP="00CF3B57">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３</w:t>
            </w:r>
          </w:p>
          <w:p w14:paraId="653A7F2C" w14:textId="48CA33F5"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（８％）</w:t>
            </w:r>
          </w:p>
        </w:tc>
        <w:tc>
          <w:tcPr>
            <w:tcW w:w="1728" w:type="dxa"/>
          </w:tcPr>
          <w:p w14:paraId="5154AD14" w14:textId="705CBCB0" w:rsidR="00CF3B57" w:rsidRPr="00D4572C" w:rsidRDefault="00AA36B5" w:rsidP="00CF3B57">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８</w:t>
            </w:r>
          </w:p>
          <w:p w14:paraId="102DB126" w14:textId="433EBE35"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00AA36B5" w:rsidRPr="00D4572C">
              <w:rPr>
                <w:rFonts w:ascii="HG丸ｺﾞｼｯｸM-PRO" w:eastAsia="HG丸ｺﾞｼｯｸM-PRO" w:hAnsi="HG丸ｺﾞｼｯｸM-PRO"/>
                <w:bCs/>
                <w:color w:val="000000" w:themeColor="text1"/>
                <w:sz w:val="20"/>
                <w:szCs w:val="20"/>
              </w:rPr>
              <w:t>21</w:t>
            </w:r>
            <w:r w:rsidRPr="00D4572C">
              <w:rPr>
                <w:rFonts w:ascii="HG丸ｺﾞｼｯｸM-PRO" w:eastAsia="HG丸ｺﾞｼｯｸM-PRO" w:hAnsi="HG丸ｺﾞｼｯｸM-PRO" w:hint="eastAsia"/>
                <w:bCs/>
                <w:color w:val="000000" w:themeColor="text1"/>
                <w:sz w:val="20"/>
                <w:szCs w:val="20"/>
              </w:rPr>
              <w:t>％）</w:t>
            </w:r>
          </w:p>
        </w:tc>
        <w:tc>
          <w:tcPr>
            <w:tcW w:w="1728" w:type="dxa"/>
          </w:tcPr>
          <w:p w14:paraId="10F6689E" w14:textId="7236CD20" w:rsidR="00CF3B57" w:rsidRPr="00D4572C" w:rsidRDefault="00CF3B57" w:rsidP="00CF3B57">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bCs/>
                <w:color w:val="000000" w:themeColor="text1"/>
                <w:sz w:val="24"/>
                <w:szCs w:val="24"/>
              </w:rPr>
              <w:t>38</w:t>
            </w:r>
          </w:p>
          <w:p w14:paraId="43F1C370" w14:textId="3286906D" w:rsidR="00CF3B57" w:rsidRPr="00D4572C" w:rsidRDefault="00CF3B57" w:rsidP="00F441E6">
            <w:pPr>
              <w:jc w:val="cente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0"/>
                <w:szCs w:val="20"/>
              </w:rPr>
              <w:t>（</w:t>
            </w:r>
            <w:r w:rsidRPr="00D4572C">
              <w:rPr>
                <w:rFonts w:ascii="HG丸ｺﾞｼｯｸM-PRO" w:eastAsia="HG丸ｺﾞｼｯｸM-PRO" w:hAnsi="HG丸ｺﾞｼｯｸM-PRO"/>
                <w:bCs/>
                <w:color w:val="000000" w:themeColor="text1"/>
                <w:sz w:val="20"/>
                <w:szCs w:val="20"/>
              </w:rPr>
              <w:t>100</w:t>
            </w:r>
            <w:r w:rsidRPr="00D4572C">
              <w:rPr>
                <w:rFonts w:ascii="HG丸ｺﾞｼｯｸM-PRO" w:eastAsia="HG丸ｺﾞｼｯｸM-PRO" w:hAnsi="HG丸ｺﾞｼｯｸM-PRO" w:hint="eastAsia"/>
                <w:bCs/>
                <w:color w:val="000000" w:themeColor="text1"/>
                <w:sz w:val="20"/>
                <w:szCs w:val="20"/>
              </w:rPr>
              <w:t>％）</w:t>
            </w:r>
          </w:p>
        </w:tc>
      </w:tr>
    </w:tbl>
    <w:p w14:paraId="24096CA1" w14:textId="03B73814" w:rsidR="00CF3B57" w:rsidRPr="00D4572C" w:rsidRDefault="00CF3B57" w:rsidP="006B47F5">
      <w:pPr>
        <w:rPr>
          <w:rFonts w:ascii="HG丸ｺﾞｼｯｸM-PRO" w:eastAsia="HG丸ｺﾞｼｯｸM-PRO" w:hAnsi="HG丸ｺﾞｼｯｸM-PRO"/>
          <w:bCs/>
          <w:color w:val="000000" w:themeColor="text1"/>
          <w:sz w:val="24"/>
          <w:szCs w:val="24"/>
        </w:rPr>
      </w:pPr>
    </w:p>
    <w:p w14:paraId="59F660C7" w14:textId="07D9FFFB" w:rsidR="00CF3B57" w:rsidRPr="00D4572C" w:rsidRDefault="00CF3B57"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005D4529" w:rsidRPr="00D4572C">
        <w:rPr>
          <w:rFonts w:ascii="HG丸ｺﾞｼｯｸM-PRO" w:eastAsia="HG丸ｺﾞｼｯｸM-PRO" w:hAnsi="HG丸ｺﾞｼｯｸM-PRO"/>
          <w:bCs/>
          <w:color w:val="000000" w:themeColor="text1"/>
          <w:sz w:val="24"/>
          <w:szCs w:val="24"/>
        </w:rPr>
        <w:t>B</w:t>
      </w:r>
      <w:r w:rsidRPr="00D4572C">
        <w:rPr>
          <w:rFonts w:ascii="HG丸ｺﾞｼｯｸM-PRO" w:eastAsia="HG丸ｺﾞｼｯｸM-PRO" w:hAnsi="HG丸ｺﾞｼｯｸM-PRO" w:hint="eastAsia"/>
          <w:bCs/>
          <w:color w:val="000000" w:themeColor="text1"/>
          <w:sz w:val="24"/>
          <w:szCs w:val="24"/>
        </w:rPr>
        <w:t>評価</w:t>
      </w:r>
      <w:r w:rsidR="005D4529" w:rsidRPr="00D4572C">
        <w:rPr>
          <w:rFonts w:ascii="HG丸ｺﾞｼｯｸM-PRO" w:eastAsia="HG丸ｺﾞｼｯｸM-PRO" w:hAnsi="HG丸ｺﾞｼｯｸM-PRO" w:hint="eastAsia"/>
          <w:bCs/>
          <w:color w:val="000000" w:themeColor="text1"/>
          <w:sz w:val="24"/>
          <w:szCs w:val="24"/>
        </w:rPr>
        <w:t>（計画終了時点で目標値に達する見込みはないものの、ベースライン値と比較して改善傾向にある）が</w:t>
      </w:r>
      <w:r w:rsidR="00525541">
        <w:rPr>
          <w:rFonts w:ascii="HG丸ｺﾞｼｯｸM-PRO" w:eastAsia="HG丸ｺﾞｼｯｸM-PRO" w:hAnsi="HG丸ｺﾞｼｯｸM-PRO"/>
          <w:bCs/>
          <w:color w:val="000000" w:themeColor="text1"/>
          <w:sz w:val="24"/>
          <w:szCs w:val="24"/>
        </w:rPr>
        <w:t>18</w:t>
      </w:r>
      <w:r w:rsidR="005D4529" w:rsidRPr="00D4572C">
        <w:rPr>
          <w:rFonts w:ascii="HG丸ｺﾞｼｯｸM-PRO" w:eastAsia="HG丸ｺﾞｼｯｸM-PRO" w:hAnsi="HG丸ｺﾞｼｯｸM-PRO"/>
          <w:bCs/>
          <w:color w:val="000000" w:themeColor="text1"/>
          <w:sz w:val="24"/>
          <w:szCs w:val="24"/>
        </w:rPr>
        <w:t>項目と最も多く、次いで、A評価</w:t>
      </w:r>
      <w:r w:rsidR="005D4529" w:rsidRPr="00D4572C">
        <w:rPr>
          <w:rFonts w:ascii="HG丸ｺﾞｼｯｸM-PRO" w:eastAsia="HG丸ｺﾞｼｯｸM-PRO" w:hAnsi="HG丸ｺﾞｼｯｸM-PRO" w:hint="eastAsia"/>
          <w:bCs/>
          <w:color w:val="000000" w:themeColor="text1"/>
          <w:sz w:val="24"/>
          <w:szCs w:val="24"/>
        </w:rPr>
        <w:t>（すでに目標に達した、または計画終了時点で目標値に達すると見込まれる）</w:t>
      </w:r>
      <w:r w:rsidR="00525541">
        <w:rPr>
          <w:rFonts w:ascii="HG丸ｺﾞｼｯｸM-PRO" w:eastAsia="HG丸ｺﾞｼｯｸM-PRO" w:hAnsi="HG丸ｺﾞｼｯｸM-PRO" w:hint="eastAsia"/>
          <w:bCs/>
          <w:color w:val="000000" w:themeColor="text1"/>
          <w:sz w:val="24"/>
          <w:szCs w:val="24"/>
        </w:rPr>
        <w:t>が9項目、</w:t>
      </w:r>
      <w:r w:rsidR="005D4529" w:rsidRPr="00D4572C">
        <w:rPr>
          <w:rFonts w:ascii="HG丸ｺﾞｼｯｸM-PRO" w:eastAsia="HG丸ｺﾞｼｯｸM-PRO" w:hAnsi="HG丸ｺﾞｼｯｸM-PRO"/>
          <w:bCs/>
          <w:color w:val="000000" w:themeColor="text1"/>
          <w:sz w:val="24"/>
          <w:szCs w:val="24"/>
        </w:rPr>
        <w:t>D評価（ベースライン値より悪化している）が</w:t>
      </w:r>
      <w:r w:rsidR="00AA36B5" w:rsidRPr="00D4572C">
        <w:rPr>
          <w:rFonts w:ascii="HG丸ｺﾞｼｯｸM-PRO" w:eastAsia="HG丸ｺﾞｼｯｸM-PRO" w:hAnsi="HG丸ｺﾞｼｯｸM-PRO" w:hint="eastAsia"/>
          <w:bCs/>
          <w:color w:val="000000" w:themeColor="text1"/>
          <w:sz w:val="24"/>
          <w:szCs w:val="24"/>
        </w:rPr>
        <w:t>８</w:t>
      </w:r>
      <w:r w:rsidR="005D4529" w:rsidRPr="00D4572C">
        <w:rPr>
          <w:rFonts w:ascii="HG丸ｺﾞｼｯｸM-PRO" w:eastAsia="HG丸ｺﾞｼｯｸM-PRO" w:hAnsi="HG丸ｺﾞｼｯｸM-PRO"/>
          <w:bCs/>
          <w:color w:val="000000" w:themeColor="text1"/>
          <w:sz w:val="24"/>
          <w:szCs w:val="24"/>
        </w:rPr>
        <w:t>項目、C評価（ベースライン値と同程度で、明確な改善傾向も悪化傾向もみられない）が３</w:t>
      </w:r>
      <w:r w:rsidR="005D4529" w:rsidRPr="00D4572C">
        <w:rPr>
          <w:rFonts w:ascii="HG丸ｺﾞｼｯｸM-PRO" w:eastAsia="HG丸ｺﾞｼｯｸM-PRO" w:hAnsi="HG丸ｺﾞｼｯｸM-PRO" w:hint="eastAsia"/>
          <w:bCs/>
          <w:color w:val="000000" w:themeColor="text1"/>
          <w:sz w:val="24"/>
          <w:szCs w:val="24"/>
        </w:rPr>
        <w:t>項目</w:t>
      </w:r>
      <w:r w:rsidR="002846BD" w:rsidRPr="00D4572C">
        <w:rPr>
          <w:rFonts w:ascii="HG丸ｺﾞｼｯｸM-PRO" w:eastAsia="HG丸ｺﾞｼｯｸM-PRO" w:hAnsi="HG丸ｺﾞｼｯｸM-PRO" w:hint="eastAsia"/>
          <w:bCs/>
          <w:color w:val="000000" w:themeColor="text1"/>
          <w:sz w:val="24"/>
          <w:szCs w:val="24"/>
        </w:rPr>
        <w:t>となっています</w:t>
      </w:r>
      <w:r w:rsidR="005D4529" w:rsidRPr="00D4572C">
        <w:rPr>
          <w:rFonts w:ascii="HG丸ｺﾞｼｯｸM-PRO" w:eastAsia="HG丸ｺﾞｼｯｸM-PRO" w:hAnsi="HG丸ｺﾞｼｯｸM-PRO" w:hint="eastAsia"/>
          <w:bCs/>
          <w:color w:val="000000" w:themeColor="text1"/>
          <w:sz w:val="24"/>
          <w:szCs w:val="24"/>
        </w:rPr>
        <w:t>。</w:t>
      </w:r>
    </w:p>
    <w:p w14:paraId="3EFE3DF5" w14:textId="57FD652F" w:rsidR="00CF3B57" w:rsidRPr="00096D88" w:rsidRDefault="00CF3B57" w:rsidP="006B47F5">
      <w:pPr>
        <w:rPr>
          <w:rFonts w:ascii="HG丸ｺﾞｼｯｸM-PRO" w:eastAsia="HG丸ｺﾞｼｯｸM-PRO" w:hAnsi="HG丸ｺﾞｼｯｸM-PRO"/>
          <w:bCs/>
          <w:color w:val="000000" w:themeColor="text1"/>
          <w:sz w:val="24"/>
          <w:szCs w:val="24"/>
        </w:rPr>
      </w:pPr>
    </w:p>
    <w:p w14:paraId="2F1FAB32" w14:textId="1D00B499" w:rsidR="00CF3B57" w:rsidRPr="00D4572C" w:rsidRDefault="005D4529" w:rsidP="006B47F5">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【最終評価の総括】</w:t>
      </w:r>
    </w:p>
    <w:p w14:paraId="3EC27FC7" w14:textId="60031B4B" w:rsidR="00CF3B57" w:rsidRPr="00D4572C" w:rsidRDefault="00893F27" w:rsidP="006B47F5">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〇</w:t>
      </w:r>
      <w:r w:rsidR="005D4529" w:rsidRPr="00D4572C">
        <w:rPr>
          <w:rFonts w:ascii="HG丸ｺﾞｼｯｸM-PRO" w:eastAsia="HG丸ｺﾞｼｯｸM-PRO" w:hAnsi="HG丸ｺﾞｼｯｸM-PRO" w:hint="eastAsia"/>
          <w:b/>
          <w:bCs/>
          <w:color w:val="000000" w:themeColor="text1"/>
          <w:sz w:val="24"/>
          <w:szCs w:val="24"/>
        </w:rPr>
        <w:t>基本目標について</w:t>
      </w:r>
    </w:p>
    <w:p w14:paraId="79FD8C46" w14:textId="024BD94B" w:rsidR="005D4529" w:rsidRPr="00D4572C" w:rsidRDefault="005D4529"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「健康寿命」については男女ともに延伸し、女性については目標（２歳延伸）を達成しました。一方で、「健康格差の縮小」については、</w:t>
      </w:r>
      <w:r w:rsidR="00827FDE" w:rsidRPr="00D4572C">
        <w:rPr>
          <w:rFonts w:ascii="HG丸ｺﾞｼｯｸM-PRO" w:eastAsia="HG丸ｺﾞｼｯｸM-PRO" w:hAnsi="HG丸ｺﾞｼｯｸM-PRO" w:hint="eastAsia"/>
          <w:bCs/>
          <w:color w:val="000000" w:themeColor="text1"/>
          <w:sz w:val="24"/>
          <w:szCs w:val="24"/>
        </w:rPr>
        <w:t>年齢構成</w:t>
      </w:r>
      <w:r w:rsidR="00D043C1">
        <w:rPr>
          <w:rFonts w:ascii="HG丸ｺﾞｼｯｸM-PRO" w:eastAsia="HG丸ｺﾞｼｯｸM-PRO" w:hAnsi="HG丸ｺﾞｼｯｸM-PRO" w:hint="eastAsia"/>
          <w:bCs/>
          <w:color w:val="000000" w:themeColor="text1"/>
          <w:sz w:val="24"/>
          <w:szCs w:val="24"/>
        </w:rPr>
        <w:t>等</w:t>
      </w:r>
      <w:r w:rsidR="00827FDE" w:rsidRPr="00D4572C">
        <w:rPr>
          <w:rFonts w:ascii="HG丸ｺﾞｼｯｸM-PRO" w:eastAsia="HG丸ｺﾞｼｯｸM-PRO" w:hAnsi="HG丸ｺﾞｼｯｸM-PRO" w:hint="eastAsia"/>
          <w:bCs/>
          <w:color w:val="000000" w:themeColor="text1"/>
          <w:sz w:val="24"/>
          <w:szCs w:val="24"/>
        </w:rPr>
        <w:t>、市町村の状況に違いがあるものの、</w:t>
      </w:r>
      <w:r w:rsidRPr="00D4572C">
        <w:rPr>
          <w:rFonts w:ascii="HG丸ｺﾞｼｯｸM-PRO" w:eastAsia="HG丸ｺﾞｼｯｸM-PRO" w:hAnsi="HG丸ｺﾞｼｯｸM-PRO" w:hint="eastAsia"/>
          <w:bCs/>
          <w:color w:val="000000" w:themeColor="text1"/>
          <w:sz w:val="24"/>
          <w:szCs w:val="24"/>
        </w:rPr>
        <w:t>府内市町村間の差が拡大し</w:t>
      </w:r>
      <w:r w:rsidR="00827FDE" w:rsidRPr="00D4572C">
        <w:rPr>
          <w:rFonts w:ascii="HG丸ｺﾞｼｯｸM-PRO" w:eastAsia="HG丸ｺﾞｼｯｸM-PRO" w:hAnsi="HG丸ｺﾞｼｯｸM-PRO" w:hint="eastAsia"/>
          <w:bCs/>
          <w:color w:val="000000" w:themeColor="text1"/>
          <w:sz w:val="24"/>
          <w:szCs w:val="24"/>
        </w:rPr>
        <w:t>ました</w:t>
      </w:r>
      <w:r w:rsidRPr="00D4572C">
        <w:rPr>
          <w:rFonts w:ascii="HG丸ｺﾞｼｯｸM-PRO" w:eastAsia="HG丸ｺﾞｼｯｸM-PRO" w:hAnsi="HG丸ｺﾞｼｯｸM-PRO" w:hint="eastAsia"/>
          <w:bCs/>
          <w:color w:val="000000" w:themeColor="text1"/>
          <w:sz w:val="24"/>
          <w:szCs w:val="24"/>
        </w:rPr>
        <w:t>。</w:t>
      </w:r>
    </w:p>
    <w:p w14:paraId="451CC322" w14:textId="77777777" w:rsidR="002E19C9" w:rsidRPr="00D4572C" w:rsidRDefault="002E19C9" w:rsidP="006B47F5">
      <w:pPr>
        <w:rPr>
          <w:rFonts w:ascii="HG丸ｺﾞｼｯｸM-PRO" w:eastAsia="HG丸ｺﾞｼｯｸM-PRO" w:hAnsi="HG丸ｺﾞｼｯｸM-PRO"/>
          <w:bCs/>
          <w:color w:val="000000" w:themeColor="text1"/>
          <w:sz w:val="24"/>
          <w:szCs w:val="24"/>
        </w:rPr>
      </w:pPr>
    </w:p>
    <w:p w14:paraId="2B3FA2D0" w14:textId="286807F1" w:rsidR="00CF3B57" w:rsidRPr="00D4572C" w:rsidRDefault="00893F27" w:rsidP="00F441E6">
      <w:pPr>
        <w:ind w:left="241" w:hangingChars="100" w:hanging="241"/>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〇</w:t>
      </w:r>
      <w:r w:rsidR="00453E61" w:rsidRPr="00D4572C">
        <w:rPr>
          <w:rFonts w:ascii="HG丸ｺﾞｼｯｸM-PRO" w:eastAsia="HG丸ｺﾞｼｯｸM-PRO" w:hAnsi="HG丸ｺﾞｼｯｸM-PRO" w:hint="eastAsia"/>
          <w:b/>
          <w:bCs/>
          <w:color w:val="000000" w:themeColor="text1"/>
          <w:sz w:val="24"/>
          <w:szCs w:val="24"/>
        </w:rPr>
        <w:t>「</w:t>
      </w:r>
      <w:r w:rsidR="002B364E" w:rsidRPr="00D4572C">
        <w:rPr>
          <w:rFonts w:ascii="HG丸ｺﾞｼｯｸM-PRO" w:eastAsia="HG丸ｺﾞｼｯｸM-PRO" w:hAnsi="HG丸ｺﾞｼｯｸM-PRO" w:hint="eastAsia"/>
          <w:b/>
          <w:bCs/>
          <w:color w:val="000000" w:themeColor="text1"/>
          <w:sz w:val="24"/>
          <w:szCs w:val="24"/>
        </w:rPr>
        <w:t>行政等が取り組む数値目標</w:t>
      </w:r>
      <w:r w:rsidR="00453E61" w:rsidRPr="00D4572C">
        <w:rPr>
          <w:rFonts w:ascii="HG丸ｺﾞｼｯｸM-PRO" w:eastAsia="HG丸ｺﾞｼｯｸM-PRO" w:hAnsi="HG丸ｺﾞｼｯｸM-PRO" w:hint="eastAsia"/>
          <w:b/>
          <w:bCs/>
          <w:color w:val="000000" w:themeColor="text1"/>
          <w:sz w:val="24"/>
          <w:szCs w:val="24"/>
        </w:rPr>
        <w:t>」</w:t>
      </w:r>
      <w:r w:rsidR="002B364E" w:rsidRPr="00D4572C">
        <w:rPr>
          <w:rFonts w:ascii="HG丸ｺﾞｼｯｸM-PRO" w:eastAsia="HG丸ｺﾞｼｯｸM-PRO" w:hAnsi="HG丸ｺﾞｼｯｸM-PRO" w:hint="eastAsia"/>
          <w:b/>
          <w:bCs/>
          <w:color w:val="000000" w:themeColor="text1"/>
          <w:sz w:val="24"/>
          <w:szCs w:val="24"/>
        </w:rPr>
        <w:t>とし</w:t>
      </w:r>
      <w:r w:rsidR="001F769B" w:rsidRPr="00D4572C">
        <w:rPr>
          <w:rFonts w:ascii="HG丸ｺﾞｼｯｸM-PRO" w:eastAsia="HG丸ｺﾞｼｯｸM-PRO" w:hAnsi="HG丸ｺﾞｼｯｸM-PRO" w:hint="eastAsia"/>
          <w:b/>
          <w:bCs/>
          <w:color w:val="000000" w:themeColor="text1"/>
          <w:sz w:val="24"/>
          <w:szCs w:val="24"/>
        </w:rPr>
        <w:t>て設定した</w:t>
      </w:r>
      <w:r w:rsidR="001F769B" w:rsidRPr="00D4572C">
        <w:rPr>
          <w:rFonts w:ascii="HG丸ｺﾞｼｯｸM-PRO" w:eastAsia="HG丸ｺﾞｼｯｸM-PRO" w:hAnsi="HG丸ｺﾞｼｯｸM-PRO"/>
          <w:b/>
          <w:bCs/>
          <w:color w:val="000000" w:themeColor="text1"/>
          <w:sz w:val="24"/>
          <w:szCs w:val="24"/>
        </w:rPr>
        <w:t>3つの分野の</w:t>
      </w:r>
      <w:r w:rsidR="001F769B" w:rsidRPr="00D4572C">
        <w:rPr>
          <w:rFonts w:ascii="HG丸ｺﾞｼｯｸM-PRO" w:eastAsia="HG丸ｺﾞｼｯｸM-PRO" w:hAnsi="HG丸ｺﾞｼｯｸM-PRO" w:hint="eastAsia"/>
          <w:b/>
          <w:bCs/>
          <w:color w:val="000000" w:themeColor="text1"/>
          <w:sz w:val="24"/>
          <w:szCs w:val="24"/>
        </w:rPr>
        <w:t>目標指標の進捗状況について</w:t>
      </w:r>
    </w:p>
    <w:p w14:paraId="6F98ABE8" w14:textId="098DE034" w:rsidR="001F769B" w:rsidRPr="00D4572C" w:rsidRDefault="001F769B" w:rsidP="00F441E6">
      <w:pPr>
        <w:pStyle w:val="af"/>
        <w:numPr>
          <w:ilvl w:val="0"/>
          <w:numId w:val="12"/>
        </w:numPr>
        <w:ind w:leftChars="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生活習慣病の予防</w:t>
      </w:r>
    </w:p>
    <w:p w14:paraId="7FACDB46" w14:textId="450017AC" w:rsidR="001F769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ヘルスリテラシー</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bCs/>
          <w:color w:val="000000" w:themeColor="text1"/>
          <w:sz w:val="24"/>
          <w:szCs w:val="24"/>
        </w:rPr>
        <w:t>「休養・睡眠」、「</w:t>
      </w:r>
      <w:r w:rsidR="001F769B" w:rsidRPr="00D4572C">
        <w:rPr>
          <w:rFonts w:ascii="HG丸ｺﾞｼｯｸM-PRO" w:eastAsia="HG丸ｺﾞｼｯｸM-PRO" w:hAnsi="HG丸ｺﾞｼｯｸM-PRO" w:hint="eastAsia"/>
          <w:bCs/>
          <w:color w:val="000000" w:themeColor="text1"/>
          <w:sz w:val="24"/>
          <w:szCs w:val="24"/>
        </w:rPr>
        <w:t>喫煙</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歯と口の健康</w:t>
      </w:r>
      <w:r w:rsidRPr="00D4572C">
        <w:rPr>
          <w:rFonts w:ascii="HG丸ｺﾞｼｯｸM-PRO" w:eastAsia="HG丸ｺﾞｼｯｸM-PRO" w:hAnsi="HG丸ｺﾞｼｯｸM-PRO" w:hint="eastAsia"/>
          <w:bCs/>
          <w:color w:val="000000" w:themeColor="text1"/>
          <w:sz w:val="24"/>
          <w:szCs w:val="24"/>
        </w:rPr>
        <w:t>」</w:t>
      </w:r>
      <w:r w:rsidR="001F769B" w:rsidRPr="00D4572C">
        <w:rPr>
          <w:rFonts w:ascii="HG丸ｺﾞｼｯｸM-PRO" w:eastAsia="HG丸ｺﾞｼｯｸM-PRO" w:hAnsi="HG丸ｺﾞｼｯｸM-PRO" w:hint="eastAsia"/>
          <w:bCs/>
          <w:color w:val="000000" w:themeColor="text1"/>
          <w:sz w:val="24"/>
          <w:szCs w:val="24"/>
        </w:rPr>
        <w:t>に係る各指標については、</w:t>
      </w:r>
      <w:r w:rsidRPr="00D4572C">
        <w:rPr>
          <w:rFonts w:ascii="HG丸ｺﾞｼｯｸM-PRO" w:eastAsia="HG丸ｺﾞｼｯｸM-PRO" w:hAnsi="HG丸ｺﾞｼｯｸM-PRO" w:hint="eastAsia"/>
          <w:bCs/>
          <w:color w:val="000000" w:themeColor="text1"/>
          <w:sz w:val="24"/>
          <w:szCs w:val="24"/>
        </w:rPr>
        <w:t>いずれも目標を達成、もしくは改善傾向にあります。</w:t>
      </w:r>
    </w:p>
    <w:p w14:paraId="7A028175" w14:textId="62309468" w:rsidR="004D6A8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・一方で、「栄養・食生活」、「身体活動・運動」、「飲酒」、「こころの健康」については、ベースライン値</w:t>
      </w:r>
      <w:r w:rsidR="00827FDE" w:rsidRPr="00D4572C">
        <w:rPr>
          <w:rFonts w:ascii="HG丸ｺﾞｼｯｸM-PRO" w:eastAsia="HG丸ｺﾞｼｯｸM-PRO" w:hAnsi="HG丸ｺﾞｼｯｸM-PRO" w:hint="eastAsia"/>
          <w:bCs/>
          <w:color w:val="000000" w:themeColor="text1"/>
          <w:sz w:val="24"/>
          <w:szCs w:val="24"/>
        </w:rPr>
        <w:t>と同程度、もしくは悪化している指標も</w:t>
      </w:r>
      <w:r w:rsidRPr="00D4572C">
        <w:rPr>
          <w:rFonts w:ascii="HG丸ｺﾞｼｯｸM-PRO" w:eastAsia="HG丸ｺﾞｼｯｸM-PRO" w:hAnsi="HG丸ｺﾞｼｯｸM-PRO" w:hint="eastAsia"/>
          <w:bCs/>
          <w:color w:val="000000" w:themeColor="text1"/>
          <w:sz w:val="24"/>
          <w:szCs w:val="24"/>
        </w:rPr>
        <w:t>みられ、今後、重点的な取組みが必要です。</w:t>
      </w:r>
    </w:p>
    <w:p w14:paraId="398AB4FA" w14:textId="7DDDD51B" w:rsidR="001F769B" w:rsidRPr="00D4572C" w:rsidRDefault="004D6A8B" w:rsidP="00F441E6">
      <w:pPr>
        <w:pStyle w:val="af"/>
        <w:numPr>
          <w:ilvl w:val="0"/>
          <w:numId w:val="12"/>
        </w:numPr>
        <w:ind w:leftChars="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生活習慣病の早期発見・重症化予防</w:t>
      </w:r>
    </w:p>
    <w:p w14:paraId="42456CF0" w14:textId="08EAC355" w:rsidR="004D6A8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・「けんしん（健診・がん検診）」、「重症化予防」に係る各指標については、いずれも目標を達成、もしくは改善傾向にあります。</w:t>
      </w:r>
    </w:p>
    <w:p w14:paraId="3154596A" w14:textId="31ECFA18" w:rsidR="004D6A8B" w:rsidRPr="00D4572C" w:rsidRDefault="004D6A8B"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002B364E" w:rsidRPr="00D4572C">
        <w:rPr>
          <w:rFonts w:ascii="HG丸ｺﾞｼｯｸM-PRO" w:eastAsia="HG丸ｺﾞｼｯｸM-PRO" w:hAnsi="HG丸ｺﾞｼｯｸM-PRO" w:hint="eastAsia"/>
          <w:bCs/>
          <w:color w:val="000000" w:themeColor="text1"/>
          <w:sz w:val="24"/>
          <w:szCs w:val="24"/>
        </w:rPr>
        <w:t>引き続き、「けんしん」のさらなる受診率向上、特定保健指導の実施率の引き上げ等に向けた取組みを推進していく必要があります。</w:t>
      </w:r>
    </w:p>
    <w:p w14:paraId="4F399778" w14:textId="2247396F" w:rsidR="002B364E" w:rsidRPr="00D4572C" w:rsidRDefault="002B364E" w:rsidP="00F441E6">
      <w:pPr>
        <w:pStyle w:val="af"/>
        <w:numPr>
          <w:ilvl w:val="0"/>
          <w:numId w:val="12"/>
        </w:numPr>
        <w:ind w:leftChars="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府民の健康づくりを支える社会環境整備</w:t>
      </w:r>
    </w:p>
    <w:p w14:paraId="35A04D34" w14:textId="3C15B49D" w:rsidR="002E19C9" w:rsidRPr="00D4572C" w:rsidRDefault="00A27210" w:rsidP="00F441E6">
      <w:pPr>
        <w:pStyle w:val="af"/>
        <w:ind w:leftChars="0" w:left="600"/>
        <w:rPr>
          <w:rFonts w:ascii="HG丸ｺﾞｼｯｸM-PRO" w:eastAsia="HG丸ｺﾞｼｯｸM-PRO" w:hAnsi="HG丸ｺﾞｼｯｸM-PRO"/>
          <w:bCs/>
          <w:color w:val="000000" w:themeColor="text1"/>
          <w:sz w:val="24"/>
          <w:szCs w:val="24"/>
        </w:rPr>
      </w:pPr>
      <w:r>
        <w:rPr>
          <w:rFonts w:ascii="HG丸ｺﾞｼｯｸM-PRO" w:eastAsia="HG丸ｺﾞｼｯｸM-PRO" w:hAnsi="HG丸ｺﾞｼｯｸM-PRO" w:hint="eastAsia"/>
          <w:bCs/>
          <w:color w:val="000000" w:themeColor="text1"/>
          <w:sz w:val="24"/>
          <w:szCs w:val="24"/>
        </w:rPr>
        <w:t>・「健康づくりを進める住民の自主組織の数」、「“健康経営”</w:t>
      </w:r>
      <w:r w:rsidR="002B364E" w:rsidRPr="00D4572C">
        <w:rPr>
          <w:rFonts w:ascii="HG丸ｺﾞｼｯｸM-PRO" w:eastAsia="HG丸ｺﾞｼｯｸM-PRO" w:hAnsi="HG丸ｺﾞｼｯｸM-PRO" w:hint="eastAsia"/>
          <w:bCs/>
          <w:color w:val="000000" w:themeColor="text1"/>
          <w:sz w:val="24"/>
          <w:szCs w:val="24"/>
        </w:rPr>
        <w:t>に取り組む中小企業数」については目標を達成したものの、「ボランティア活動の参加者数」は</w:t>
      </w:r>
      <w:r w:rsidR="002E19C9" w:rsidRPr="00D4572C">
        <w:rPr>
          <w:rFonts w:ascii="HG丸ｺﾞｼｯｸM-PRO" w:eastAsia="HG丸ｺﾞｼｯｸM-PRO" w:hAnsi="HG丸ｺﾞｼｯｸM-PRO" w:hint="eastAsia"/>
          <w:bCs/>
          <w:color w:val="000000" w:themeColor="text1"/>
          <w:sz w:val="24"/>
          <w:szCs w:val="24"/>
        </w:rPr>
        <w:t>悪化しました。</w:t>
      </w:r>
    </w:p>
    <w:p w14:paraId="21730DB9" w14:textId="1AA8C90E" w:rsidR="002B364E" w:rsidRPr="00D4572C" w:rsidRDefault="002E19C9" w:rsidP="00F441E6">
      <w:pPr>
        <w:pStyle w:val="af"/>
        <w:ind w:leftChars="0" w:left="60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color w:val="000000" w:themeColor="text1"/>
          <w:sz w:val="24"/>
          <w:szCs w:val="24"/>
        </w:rPr>
        <w:t>個々の健康づくりに向けた行動変容を促していくためには、それを支える社会環境の整備が不可欠であり、中長期的な視野に立った取組みの推進が必要です。</w:t>
      </w:r>
    </w:p>
    <w:p w14:paraId="4CD170DC" w14:textId="0175932F" w:rsidR="002E19C9" w:rsidRPr="00D4572C" w:rsidRDefault="002E19C9" w:rsidP="002E19C9">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lastRenderedPageBreak/>
        <w:t>【次期計画に向けた課題】</w:t>
      </w:r>
    </w:p>
    <w:p w14:paraId="6E951B6A" w14:textId="77777777" w:rsidR="00033D30" w:rsidRPr="00D4572C" w:rsidRDefault="002E19C9"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w:t>
      </w:r>
      <w:r w:rsidR="00827FDE" w:rsidRPr="00D4572C">
        <w:rPr>
          <w:rFonts w:ascii="HG丸ｺﾞｼｯｸM-PRO" w:eastAsia="HG丸ｺﾞｼｯｸM-PRO" w:hAnsi="HG丸ｺﾞｼｯｸM-PRO" w:hint="eastAsia"/>
          <w:bCs/>
          <w:color w:val="000000" w:themeColor="text1"/>
          <w:sz w:val="24"/>
          <w:szCs w:val="24"/>
        </w:rPr>
        <w:t>本計画の基本方針である（１）生活習慣病の予防・早期発見・重症化予防、（２）ライフステージに応じた取組み、（３）府民の健康づくりを支える社会環境整備については、府民に取り組んでいただきたい健康づくり活動「健活10」を軸に、概ね予定どおり取組みを進めてきました。</w:t>
      </w:r>
    </w:p>
    <w:p w14:paraId="029F9B8F" w14:textId="093BFE94" w:rsidR="00103406" w:rsidRPr="00D4572C" w:rsidRDefault="00827FDE" w:rsidP="00F441E6">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先述のとおり、「行政等が取り組む数値目標」の結果を踏まえると、健康づくりの気運醸成や社会環境整備については一</w:t>
      </w:r>
      <w:r w:rsidR="002F7688" w:rsidRPr="00D4572C">
        <w:rPr>
          <w:rFonts w:ascii="HG丸ｺﾞｼｯｸM-PRO" w:eastAsia="HG丸ｺﾞｼｯｸM-PRO" w:hAnsi="HG丸ｺﾞｼｯｸM-PRO" w:hint="eastAsia"/>
          <w:bCs/>
          <w:color w:val="000000" w:themeColor="text1"/>
          <w:sz w:val="24"/>
          <w:szCs w:val="24"/>
        </w:rPr>
        <w:t>定前進がみられるものの、個人の健康づくり行動の実践については</w:t>
      </w:r>
      <w:r w:rsidRPr="00D4572C">
        <w:rPr>
          <w:rFonts w:ascii="HG丸ｺﾞｼｯｸM-PRO" w:eastAsia="HG丸ｺﾞｼｯｸM-PRO" w:hAnsi="HG丸ｺﾞｼｯｸM-PRO" w:hint="eastAsia"/>
          <w:bCs/>
          <w:color w:val="000000" w:themeColor="text1"/>
          <w:sz w:val="24"/>
          <w:szCs w:val="24"/>
        </w:rPr>
        <w:t>課題が残り、府民の行動変容を促す取組みの強化が必要です。</w:t>
      </w:r>
    </w:p>
    <w:p w14:paraId="7B7D2031" w14:textId="6A9E5372" w:rsidR="00827FDE" w:rsidRPr="00D4572C" w:rsidRDefault="00827FDE" w:rsidP="006B47F5">
      <w:pPr>
        <w:rPr>
          <w:rFonts w:ascii="HG丸ｺﾞｼｯｸM-PRO" w:eastAsia="HG丸ｺﾞｼｯｸM-PRO" w:hAnsi="HG丸ｺﾞｼｯｸM-PRO"/>
          <w:bCs/>
          <w:color w:val="000000" w:themeColor="text1"/>
          <w:sz w:val="24"/>
          <w:szCs w:val="24"/>
        </w:rPr>
      </w:pPr>
    </w:p>
    <w:p w14:paraId="56F43725" w14:textId="4B702FCC" w:rsidR="00827FDE" w:rsidRPr="00D4572C" w:rsidRDefault="00827FDE" w:rsidP="006B47F5">
      <w:pPr>
        <w:rPr>
          <w:rFonts w:ascii="HG丸ｺﾞｼｯｸM-PRO" w:eastAsia="HG丸ｺﾞｼｯｸM-PRO" w:hAnsi="HG丸ｺﾞｼｯｸM-PRO"/>
          <w:b/>
          <w:bCs/>
          <w:color w:val="000000" w:themeColor="text1"/>
          <w:sz w:val="24"/>
          <w:szCs w:val="24"/>
        </w:rPr>
      </w:pPr>
      <w:r w:rsidRPr="00D4572C">
        <w:rPr>
          <w:rFonts w:ascii="HG丸ｺﾞｼｯｸM-PRO" w:eastAsia="HG丸ｺﾞｼｯｸM-PRO" w:hAnsi="HG丸ｺﾞｼｯｸM-PRO" w:hint="eastAsia"/>
          <w:b/>
          <w:bCs/>
          <w:color w:val="000000" w:themeColor="text1"/>
          <w:sz w:val="24"/>
          <w:szCs w:val="24"/>
        </w:rPr>
        <w:t>【次期計画の取組みの方向性】</w:t>
      </w:r>
    </w:p>
    <w:p w14:paraId="751793D0" w14:textId="6955369E" w:rsidR="00103406" w:rsidRPr="00D4572C" w:rsidRDefault="00E5798F"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計画の基本目標である「健康寿命の延伸」と「健康格差の縮小」については、引き続き目指すべき重要な方向性であり、国方針（「次期健康日本</w:t>
      </w:r>
      <w:r w:rsidRPr="00D4572C">
        <w:rPr>
          <w:rFonts w:ascii="HG丸ｺﾞｼｯｸM-PRO" w:eastAsia="HG丸ｺﾞｼｯｸM-PRO" w:hAnsi="HG丸ｺﾞｼｯｸM-PRO"/>
          <w:bCs/>
          <w:color w:val="000000" w:themeColor="text1"/>
          <w:sz w:val="24"/>
          <w:szCs w:val="24"/>
        </w:rPr>
        <w:t>21（第3次）」等）とも合致していることから、次期計画においても</w:t>
      </w:r>
      <w:r w:rsidR="00264AC5" w:rsidRPr="00D4572C">
        <w:rPr>
          <w:rFonts w:ascii="HG丸ｺﾞｼｯｸM-PRO" w:eastAsia="HG丸ｺﾞｼｯｸM-PRO" w:hAnsi="HG丸ｺﾞｼｯｸM-PRO"/>
          <w:bCs/>
          <w:color w:val="000000" w:themeColor="text1"/>
          <w:sz w:val="24"/>
          <w:szCs w:val="24"/>
        </w:rPr>
        <w:t>取</w:t>
      </w:r>
      <w:r w:rsidRPr="00D4572C">
        <w:rPr>
          <w:rFonts w:ascii="HG丸ｺﾞｼｯｸM-PRO" w:eastAsia="HG丸ｺﾞｼｯｸM-PRO" w:hAnsi="HG丸ｺﾞｼｯｸM-PRO"/>
          <w:bCs/>
          <w:color w:val="000000" w:themeColor="text1"/>
          <w:sz w:val="24"/>
          <w:szCs w:val="24"/>
        </w:rPr>
        <w:t>組</w:t>
      </w:r>
      <w:r w:rsidR="00264AC5" w:rsidRPr="00D4572C">
        <w:rPr>
          <w:rFonts w:ascii="HG丸ｺﾞｼｯｸM-PRO" w:eastAsia="HG丸ｺﾞｼｯｸM-PRO" w:hAnsi="HG丸ｺﾞｼｯｸM-PRO" w:hint="eastAsia"/>
          <w:bCs/>
          <w:color w:val="000000" w:themeColor="text1"/>
          <w:sz w:val="24"/>
          <w:szCs w:val="24"/>
        </w:rPr>
        <w:t>みが必要です</w:t>
      </w:r>
      <w:r w:rsidRPr="00D4572C">
        <w:rPr>
          <w:rFonts w:ascii="HG丸ｺﾞｼｯｸM-PRO" w:eastAsia="HG丸ｺﾞｼｯｸM-PRO" w:hAnsi="HG丸ｺﾞｼｯｸM-PRO"/>
          <w:bCs/>
          <w:color w:val="000000" w:themeColor="text1"/>
          <w:sz w:val="24"/>
          <w:szCs w:val="24"/>
        </w:rPr>
        <w:t>。</w:t>
      </w:r>
    </w:p>
    <w:p w14:paraId="2CB1EC21" w14:textId="6AC422B4" w:rsidR="002F7688" w:rsidRPr="00D4572C" w:rsidRDefault="002F7688">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また、国方針においては、人生</w:t>
      </w:r>
      <w:r w:rsidRPr="00D4572C">
        <w:rPr>
          <w:rFonts w:ascii="HG丸ｺﾞｼｯｸM-PRO" w:eastAsia="HG丸ｺﾞｼｯｸM-PRO" w:hAnsi="HG丸ｺﾞｼｯｸM-PRO"/>
          <w:bCs/>
          <w:color w:val="000000" w:themeColor="text1"/>
          <w:sz w:val="24"/>
          <w:szCs w:val="24"/>
        </w:rPr>
        <w:t>100年時代が本格的に到来することも踏まえ、胎児期から高齢期に至るまでの人の生涯</w:t>
      </w:r>
      <w:r w:rsidRPr="00D4572C">
        <w:rPr>
          <w:rFonts w:ascii="HG丸ｺﾞｼｯｸM-PRO" w:eastAsia="HG丸ｺﾞｼｯｸM-PRO" w:hAnsi="HG丸ｺﾞｼｯｸM-PRO" w:hint="eastAsia"/>
          <w:bCs/>
          <w:color w:val="000000" w:themeColor="text1"/>
          <w:sz w:val="24"/>
          <w:szCs w:val="24"/>
        </w:rPr>
        <w:t>を経時的に捉えた健康づくりを進める方向性も示されており、次期計画ではこうした要素も反映していきます。</w:t>
      </w:r>
    </w:p>
    <w:p w14:paraId="680262FD" w14:textId="1E83A5AD" w:rsidR="00E5798F" w:rsidRPr="00D4572C" w:rsidRDefault="00E5798F" w:rsidP="006B47F5">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 xml:space="preserve">　最終評価及び国方針を踏まえ、</w:t>
      </w:r>
      <w:r w:rsidR="002F7688" w:rsidRPr="00D4572C">
        <w:rPr>
          <w:rFonts w:ascii="HG丸ｺﾞｼｯｸM-PRO" w:eastAsia="HG丸ｺﾞｼｯｸM-PRO" w:hAnsi="HG丸ｺﾞｼｯｸM-PRO" w:hint="eastAsia"/>
          <w:bCs/>
          <w:color w:val="000000" w:themeColor="text1"/>
          <w:sz w:val="24"/>
          <w:szCs w:val="24"/>
        </w:rPr>
        <w:t>次期計画では</w:t>
      </w:r>
      <w:r w:rsidR="00FE2DFC" w:rsidRPr="00D4572C">
        <w:rPr>
          <w:rFonts w:ascii="HG丸ｺﾞｼｯｸM-PRO" w:eastAsia="HG丸ｺﾞｼｯｸM-PRO" w:hAnsi="HG丸ｺﾞｼｯｸM-PRO" w:hint="eastAsia"/>
          <w:bCs/>
          <w:color w:val="000000" w:themeColor="text1"/>
          <w:sz w:val="24"/>
          <w:szCs w:val="24"/>
        </w:rPr>
        <w:t>次の（</w:t>
      </w:r>
      <w:r w:rsidR="009523E7" w:rsidRPr="00D4572C">
        <w:rPr>
          <w:rFonts w:ascii="HG丸ｺﾞｼｯｸM-PRO" w:eastAsia="HG丸ｺﾞｼｯｸM-PRO" w:hAnsi="HG丸ｺﾞｼｯｸM-PRO" w:hint="eastAsia"/>
          <w:bCs/>
          <w:color w:val="000000" w:themeColor="text1"/>
          <w:sz w:val="24"/>
          <w:szCs w:val="24"/>
        </w:rPr>
        <w:t>Ⅰ</w:t>
      </w:r>
      <w:r w:rsidR="00FE2DFC" w:rsidRPr="00D4572C">
        <w:rPr>
          <w:rFonts w:ascii="HG丸ｺﾞｼｯｸM-PRO" w:eastAsia="HG丸ｺﾞｼｯｸM-PRO" w:hAnsi="HG丸ｺﾞｼｯｸM-PRO" w:hint="eastAsia"/>
          <w:bCs/>
          <w:color w:val="000000" w:themeColor="text1"/>
          <w:sz w:val="24"/>
          <w:szCs w:val="24"/>
        </w:rPr>
        <w:t>）～（</w:t>
      </w:r>
      <w:r w:rsidR="009523E7" w:rsidRPr="00D4572C">
        <w:rPr>
          <w:rFonts w:ascii="HG丸ｺﾞｼｯｸM-PRO" w:eastAsia="HG丸ｺﾞｼｯｸM-PRO" w:hAnsi="HG丸ｺﾞｼｯｸM-PRO" w:hint="eastAsia"/>
          <w:bCs/>
          <w:color w:val="000000" w:themeColor="text1"/>
          <w:sz w:val="24"/>
          <w:szCs w:val="24"/>
        </w:rPr>
        <w:t>Ⅳ</w:t>
      </w:r>
      <w:r w:rsidR="00FE2DFC"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hint="eastAsia"/>
          <w:bCs/>
          <w:color w:val="000000" w:themeColor="text1"/>
          <w:sz w:val="24"/>
          <w:szCs w:val="24"/>
        </w:rPr>
        <w:t>に重点的に取り組みます。</w:t>
      </w:r>
    </w:p>
    <w:p w14:paraId="4E7FC0EE" w14:textId="2C29FA08" w:rsidR="00FE2DFC"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（Ⅰ）</w:t>
      </w:r>
      <w:r w:rsidR="00E5798F" w:rsidRPr="00D4572C">
        <w:rPr>
          <w:rFonts w:ascii="HG丸ｺﾞｼｯｸM-PRO" w:eastAsia="HG丸ｺﾞｼｯｸM-PRO" w:hAnsi="HG丸ｺﾞｼｯｸM-PRO" w:hint="eastAsia"/>
          <w:bCs/>
          <w:color w:val="000000" w:themeColor="text1"/>
          <w:sz w:val="24"/>
          <w:szCs w:val="24"/>
        </w:rPr>
        <w:t>「栄養・食生活」、「身体活動・運動」、「飲酒」、「こころの健康」の指標改善に</w:t>
      </w:r>
      <w:r w:rsidR="00FE2DFC" w:rsidRPr="00D4572C">
        <w:rPr>
          <w:rFonts w:ascii="HG丸ｺﾞｼｯｸM-PRO" w:eastAsia="HG丸ｺﾞｼｯｸM-PRO" w:hAnsi="HG丸ｺﾞｼｯｸM-PRO" w:hint="eastAsia"/>
          <w:bCs/>
          <w:color w:val="000000" w:themeColor="text1"/>
          <w:sz w:val="24"/>
          <w:szCs w:val="24"/>
        </w:rPr>
        <w:t xml:space="preserve">　　　</w:t>
      </w:r>
    </w:p>
    <w:p w14:paraId="5319BE73" w14:textId="36895B49" w:rsidR="00E5798F" w:rsidRPr="00D4572C" w:rsidRDefault="00E5798F" w:rsidP="00F441E6">
      <w:pPr>
        <w:pStyle w:val="af"/>
        <w:ind w:leftChars="0" w:left="360" w:firstLineChars="200" w:firstLine="48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向けた取組み</w:t>
      </w:r>
    </w:p>
    <w:p w14:paraId="7487E97B" w14:textId="0C4BB477" w:rsidR="00E5798F"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（Ⅱ）</w:t>
      </w:r>
      <w:r w:rsidR="00E5798F" w:rsidRPr="00D4572C">
        <w:rPr>
          <w:rFonts w:ascii="HG丸ｺﾞｼｯｸM-PRO" w:eastAsia="HG丸ｺﾞｼｯｸM-PRO" w:hAnsi="HG丸ｺﾞｼｯｸM-PRO" w:hint="eastAsia"/>
          <w:bCs/>
          <w:color w:val="000000" w:themeColor="text1"/>
          <w:sz w:val="24"/>
          <w:szCs w:val="24"/>
        </w:rPr>
        <w:t>働く世代からの健康づくり</w:t>
      </w:r>
    </w:p>
    <w:p w14:paraId="18DFC988" w14:textId="185757F9" w:rsidR="00E5798F"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（Ⅲ）</w:t>
      </w:r>
      <w:r w:rsidR="00E5798F" w:rsidRPr="00D4572C">
        <w:rPr>
          <w:rFonts w:ascii="HG丸ｺﾞｼｯｸM-PRO" w:eastAsia="HG丸ｺﾞｼｯｸM-PRO" w:hAnsi="HG丸ｺﾞｼｯｸM-PRO" w:hint="eastAsia"/>
          <w:bCs/>
          <w:color w:val="000000" w:themeColor="text1"/>
          <w:sz w:val="24"/>
          <w:szCs w:val="24"/>
        </w:rPr>
        <w:t>府民と地域をつなぐ社会環境整備</w:t>
      </w:r>
    </w:p>
    <w:p w14:paraId="2AF8F73F" w14:textId="038D68BE" w:rsidR="00E5798F" w:rsidRPr="00D4572C" w:rsidRDefault="009523E7">
      <w:pPr>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（Ⅳ）</w:t>
      </w:r>
      <w:r w:rsidR="00E5798F" w:rsidRPr="00D4572C">
        <w:rPr>
          <w:rFonts w:ascii="HG丸ｺﾞｼｯｸM-PRO" w:eastAsia="HG丸ｺﾞｼｯｸM-PRO" w:hAnsi="HG丸ｺﾞｼｯｸM-PRO" w:hint="eastAsia"/>
          <w:bCs/>
          <w:color w:val="000000" w:themeColor="text1"/>
          <w:sz w:val="24"/>
          <w:szCs w:val="24"/>
        </w:rPr>
        <w:t>性差や年齢等を加味した健康づくりの推進</w:t>
      </w:r>
    </w:p>
    <w:p w14:paraId="06397183" w14:textId="0F1B5630" w:rsidR="00E5798F" w:rsidRPr="00D4572C" w:rsidRDefault="00E5798F" w:rsidP="00033D30">
      <w:pPr>
        <w:rPr>
          <w:rFonts w:ascii="HG丸ｺﾞｼｯｸM-PRO" w:eastAsia="HG丸ｺﾞｼｯｸM-PRO" w:hAnsi="HG丸ｺﾞｼｯｸM-PRO"/>
          <w:bCs/>
          <w:color w:val="000000" w:themeColor="text1"/>
          <w:sz w:val="24"/>
          <w:szCs w:val="24"/>
        </w:rPr>
      </w:pPr>
    </w:p>
    <w:p w14:paraId="26C61760" w14:textId="5B81F09E" w:rsidR="00E5798F" w:rsidRPr="00D4572C" w:rsidRDefault="00E5798F" w:rsidP="00F441E6">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今後、さらに少子高齢化が進み、</w:t>
      </w:r>
      <w:r w:rsidRPr="00D4572C">
        <w:rPr>
          <w:rFonts w:ascii="HG丸ｺﾞｼｯｸM-PRO" w:eastAsia="HG丸ｺﾞｼｯｸM-PRO" w:hAnsi="HG丸ｺﾞｼｯｸM-PRO"/>
          <w:bCs/>
          <w:color w:val="000000" w:themeColor="text1"/>
          <w:sz w:val="24"/>
          <w:szCs w:val="24"/>
        </w:rPr>
        <w:t>2045年には高齢者人口が全体の4割を占め</w:t>
      </w:r>
      <w:r w:rsidR="002F7688" w:rsidRPr="00D4572C">
        <w:rPr>
          <w:rFonts w:ascii="HG丸ｺﾞｼｯｸM-PRO" w:eastAsia="HG丸ｺﾞｼｯｸM-PRO" w:hAnsi="HG丸ｺﾞｼｯｸM-PRO"/>
          <w:bCs/>
          <w:color w:val="000000" w:themeColor="text1"/>
          <w:sz w:val="24"/>
          <w:szCs w:val="24"/>
        </w:rPr>
        <w:t>、生産年齢人口は全体の半数程度まで減少する見込みとなっています</w:t>
      </w:r>
      <w:r w:rsidR="002F7688" w:rsidRPr="00D4572C">
        <w:rPr>
          <w:rFonts w:ascii="HG丸ｺﾞｼｯｸM-PRO" w:eastAsia="HG丸ｺﾞｼｯｸM-PRO" w:hAnsi="HG丸ｺﾞｼｯｸM-PRO" w:hint="eastAsia"/>
          <w:bCs/>
          <w:color w:val="000000" w:themeColor="text1"/>
          <w:sz w:val="24"/>
          <w:szCs w:val="24"/>
        </w:rPr>
        <w:t>。</w:t>
      </w:r>
      <w:r w:rsidRPr="00D4572C">
        <w:rPr>
          <w:rFonts w:ascii="HG丸ｺﾞｼｯｸM-PRO" w:eastAsia="HG丸ｺﾞｼｯｸM-PRO" w:hAnsi="HG丸ｺﾞｼｯｸM-PRO"/>
          <w:bCs/>
          <w:color w:val="000000" w:themeColor="text1"/>
          <w:sz w:val="24"/>
          <w:szCs w:val="24"/>
        </w:rPr>
        <w:t>このような急速な人口構成の変化が予測される中、社会の</w:t>
      </w:r>
      <w:r w:rsidRPr="00D4572C">
        <w:rPr>
          <w:rFonts w:ascii="HG丸ｺﾞｼｯｸM-PRO" w:eastAsia="HG丸ｺﾞｼｯｸM-PRO" w:hAnsi="HG丸ｺﾞｼｯｸM-PRO" w:hint="eastAsia"/>
          <w:bCs/>
          <w:color w:val="000000" w:themeColor="text1"/>
          <w:sz w:val="24"/>
          <w:szCs w:val="24"/>
        </w:rPr>
        <w:t>活力を維持していくには、府民が高齢になっても健康で長く活躍できるよう、自発的に個々の健康づくりを進めること、また、地域・職域が連携し、社会の変化や地域の実情に応じた環境整備を行っていくことが必要です。</w:t>
      </w:r>
    </w:p>
    <w:p w14:paraId="22F8D19D" w14:textId="3B76FD05" w:rsidR="00F87DFB" w:rsidRPr="00D4572C" w:rsidRDefault="00F87DFB" w:rsidP="00F441E6">
      <w:pPr>
        <w:ind w:firstLineChars="100" w:firstLine="240"/>
        <w:rPr>
          <w:rFonts w:ascii="HG丸ｺﾞｼｯｸM-PRO" w:eastAsia="HG丸ｺﾞｼｯｸM-PRO" w:hAnsi="HG丸ｺﾞｼｯｸM-PRO"/>
          <w:bCs/>
          <w:color w:val="000000" w:themeColor="text1"/>
          <w:sz w:val="24"/>
          <w:szCs w:val="24"/>
        </w:rPr>
      </w:pPr>
      <w:r w:rsidRPr="00D4572C">
        <w:rPr>
          <w:rFonts w:ascii="HG丸ｺﾞｼｯｸM-PRO" w:eastAsia="HG丸ｺﾞｼｯｸM-PRO" w:hAnsi="HG丸ｺﾞｼｯｸM-PRO" w:hint="eastAsia"/>
          <w:bCs/>
          <w:color w:val="000000" w:themeColor="text1"/>
          <w:sz w:val="24"/>
          <w:szCs w:val="24"/>
        </w:rPr>
        <w:t>健康づくりの第一歩は、健康への関心・ヘルスリテラシーを高めていくことであり、これには幅広い年齢層に対する健康づくりの普及啓発</w:t>
      </w:r>
      <w:r w:rsidR="00D043C1">
        <w:rPr>
          <w:rFonts w:ascii="HG丸ｺﾞｼｯｸM-PRO" w:eastAsia="HG丸ｺﾞｼｯｸM-PRO" w:hAnsi="HG丸ｺﾞｼｯｸM-PRO" w:hint="eastAsia"/>
          <w:bCs/>
          <w:color w:val="000000" w:themeColor="text1"/>
          <w:sz w:val="24"/>
          <w:szCs w:val="24"/>
        </w:rPr>
        <w:t>等</w:t>
      </w:r>
      <w:r w:rsidRPr="00D4572C">
        <w:rPr>
          <w:rFonts w:ascii="HG丸ｺﾞｼｯｸM-PRO" w:eastAsia="HG丸ｺﾞｼｯｸM-PRO" w:hAnsi="HG丸ｺﾞｼｯｸM-PRO" w:hint="eastAsia"/>
          <w:bCs/>
          <w:color w:val="000000" w:themeColor="text1"/>
          <w:sz w:val="24"/>
          <w:szCs w:val="24"/>
        </w:rPr>
        <w:t>、</w:t>
      </w:r>
      <w:r w:rsidR="008B1F6E" w:rsidRPr="00D4572C">
        <w:rPr>
          <w:rFonts w:ascii="HG丸ｺﾞｼｯｸM-PRO" w:eastAsia="HG丸ｺﾞｼｯｸM-PRO" w:hAnsi="HG丸ｺﾞｼｯｸM-PRO" w:hint="eastAsia"/>
          <w:bCs/>
          <w:color w:val="000000" w:themeColor="text1"/>
          <w:sz w:val="24"/>
          <w:szCs w:val="24"/>
        </w:rPr>
        <w:t>継続的</w:t>
      </w:r>
      <w:r w:rsidRPr="00D4572C">
        <w:rPr>
          <w:rFonts w:ascii="HG丸ｺﾞｼｯｸM-PRO" w:eastAsia="HG丸ｺﾞｼｯｸM-PRO" w:hAnsi="HG丸ｺﾞｼｯｸM-PRO" w:hint="eastAsia"/>
          <w:bCs/>
          <w:color w:val="000000" w:themeColor="text1"/>
          <w:sz w:val="24"/>
          <w:szCs w:val="24"/>
        </w:rPr>
        <w:t>な取組みが不可欠です。</w:t>
      </w:r>
    </w:p>
    <w:p w14:paraId="5C8E42DB" w14:textId="77777777" w:rsidR="00BB1E9A" w:rsidRDefault="00173583" w:rsidP="00F441E6">
      <w:pPr>
        <w:ind w:firstLineChars="100" w:firstLine="240"/>
        <w:rPr>
          <w:rFonts w:ascii="HG丸ｺﾞｼｯｸM-PRO" w:eastAsia="HG丸ｺﾞｼｯｸM-PRO" w:hAnsi="HG丸ｺﾞｼｯｸM-PRO"/>
          <w:bCs/>
          <w:color w:val="000000" w:themeColor="text1"/>
          <w:sz w:val="24"/>
          <w:szCs w:val="24"/>
        </w:rPr>
        <w:sectPr w:rsidR="00BB1E9A" w:rsidSect="00753019">
          <w:footerReference w:type="default" r:id="rId16"/>
          <w:headerReference w:type="first" r:id="rId17"/>
          <w:pgSz w:w="11906" w:h="16838"/>
          <w:pgMar w:top="1361" w:right="1361" w:bottom="1361" w:left="1474" w:header="851" w:footer="737" w:gutter="0"/>
          <w:pgNumType w:start="0"/>
          <w:cols w:space="425"/>
          <w:titlePg/>
          <w:docGrid w:type="lines" w:linePitch="360"/>
        </w:sectPr>
      </w:pPr>
      <w:r w:rsidRPr="00D4572C">
        <w:rPr>
          <w:rFonts w:ascii="HG丸ｺﾞｼｯｸM-PRO" w:eastAsia="HG丸ｺﾞｼｯｸM-PRO" w:hAnsi="HG丸ｺﾞｼｯｸM-PRO" w:hint="eastAsia"/>
          <w:bCs/>
          <w:color w:val="000000" w:themeColor="text1"/>
          <w:sz w:val="24"/>
          <w:szCs w:val="24"/>
        </w:rPr>
        <w:t>また、</w:t>
      </w:r>
      <w:r w:rsidRPr="00D4572C">
        <w:rPr>
          <w:rFonts w:ascii="HG丸ｺﾞｼｯｸM-PRO" w:eastAsia="HG丸ｺﾞｼｯｸM-PRO" w:hAnsi="HG丸ｺﾞｼｯｸM-PRO"/>
          <w:bCs/>
          <w:color w:val="000000" w:themeColor="text1"/>
          <w:sz w:val="24"/>
          <w:szCs w:val="24"/>
        </w:rPr>
        <w:t>2025年には、「いのち輝く未来社会のデザイン」をテーマとした大阪・関西万博の開催が予定されており、</w:t>
      </w:r>
      <w:r w:rsidRPr="00D4572C">
        <w:rPr>
          <w:rFonts w:ascii="HG丸ｺﾞｼｯｸM-PRO" w:eastAsia="HG丸ｺﾞｼｯｸM-PRO" w:hAnsi="HG丸ｺﾞｼｯｸM-PRO" w:hint="eastAsia"/>
          <w:bCs/>
          <w:color w:val="000000" w:themeColor="text1"/>
          <w:sz w:val="24"/>
          <w:szCs w:val="24"/>
        </w:rPr>
        <w:t>府民にとってヘルスケアがより身近な存在になっていくものと考えられます。さらには今後、ウェアラブル端末や健康アプリ</w:t>
      </w:r>
      <w:r w:rsidR="00D043C1">
        <w:rPr>
          <w:rFonts w:ascii="HG丸ｺﾞｼｯｸM-PRO" w:eastAsia="HG丸ｺﾞｼｯｸM-PRO" w:hAnsi="HG丸ｺﾞｼｯｸM-PRO" w:hint="eastAsia"/>
          <w:bCs/>
          <w:color w:val="000000" w:themeColor="text1"/>
          <w:sz w:val="24"/>
          <w:szCs w:val="24"/>
        </w:rPr>
        <w:t>等</w:t>
      </w:r>
      <w:r w:rsidRPr="00D4572C">
        <w:rPr>
          <w:rFonts w:ascii="HG丸ｺﾞｼｯｸM-PRO" w:eastAsia="HG丸ｺﾞｼｯｸM-PRO" w:hAnsi="HG丸ｺﾞｼｯｸM-PRO" w:hint="eastAsia"/>
          <w:bCs/>
          <w:color w:val="000000" w:themeColor="text1"/>
          <w:sz w:val="24"/>
          <w:szCs w:val="24"/>
        </w:rPr>
        <w:t>、健康増進の一つの基盤となりつつあるテクノロジーも</w:t>
      </w:r>
      <w:r w:rsidR="0058243F" w:rsidRPr="00D4572C">
        <w:rPr>
          <w:rFonts w:ascii="HG丸ｺﾞｼｯｸM-PRO" w:eastAsia="HG丸ｺﾞｼｯｸM-PRO" w:hAnsi="HG丸ｺﾞｼｯｸM-PRO" w:hint="eastAsia"/>
          <w:bCs/>
          <w:color w:val="000000" w:themeColor="text1"/>
          <w:sz w:val="24"/>
          <w:szCs w:val="24"/>
        </w:rPr>
        <w:t>より</w:t>
      </w:r>
      <w:r w:rsidRPr="00D4572C">
        <w:rPr>
          <w:rFonts w:ascii="HG丸ｺﾞｼｯｸM-PRO" w:eastAsia="HG丸ｺﾞｼｯｸM-PRO" w:hAnsi="HG丸ｺﾞｼｯｸM-PRO" w:hint="eastAsia"/>
          <w:bCs/>
          <w:color w:val="000000" w:themeColor="text1"/>
          <w:sz w:val="24"/>
          <w:szCs w:val="24"/>
        </w:rPr>
        <w:t>進展していくことが予想されます。</w:t>
      </w:r>
      <w:r w:rsidR="00E5798F" w:rsidRPr="00D4572C">
        <w:rPr>
          <w:rFonts w:ascii="HG丸ｺﾞｼｯｸM-PRO" w:eastAsia="HG丸ｺﾞｼｯｸM-PRO" w:hAnsi="HG丸ｺﾞｼｯｸM-PRO" w:hint="eastAsia"/>
          <w:bCs/>
          <w:color w:val="000000" w:themeColor="text1"/>
          <w:sz w:val="24"/>
          <w:szCs w:val="24"/>
        </w:rPr>
        <w:t>この機を捉え、健康づくり</w:t>
      </w:r>
      <w:r w:rsidR="00264AC5" w:rsidRPr="00D4572C">
        <w:rPr>
          <w:rFonts w:ascii="HG丸ｺﾞｼｯｸM-PRO" w:eastAsia="HG丸ｺﾞｼｯｸM-PRO" w:hAnsi="HG丸ｺﾞｼｯｸM-PRO" w:hint="eastAsia"/>
          <w:bCs/>
          <w:color w:val="000000" w:themeColor="text1"/>
          <w:sz w:val="24"/>
          <w:szCs w:val="24"/>
        </w:rPr>
        <w:t>に</w:t>
      </w:r>
      <w:r w:rsidR="00E5798F" w:rsidRPr="00D4572C">
        <w:rPr>
          <w:rFonts w:ascii="HG丸ｺﾞｼｯｸM-PRO" w:eastAsia="HG丸ｺﾞｼｯｸM-PRO" w:hAnsi="HG丸ｺﾞｼｯｸM-PRO" w:hint="eastAsia"/>
          <w:bCs/>
          <w:color w:val="000000" w:themeColor="text1"/>
          <w:sz w:val="24"/>
          <w:szCs w:val="24"/>
        </w:rPr>
        <w:t>関心</w:t>
      </w:r>
      <w:r w:rsidR="00264AC5" w:rsidRPr="00D4572C">
        <w:rPr>
          <w:rFonts w:ascii="HG丸ｺﾞｼｯｸM-PRO" w:eastAsia="HG丸ｺﾞｼｯｸM-PRO" w:hAnsi="HG丸ｺﾞｼｯｸM-PRO" w:hint="eastAsia"/>
          <w:bCs/>
          <w:color w:val="000000" w:themeColor="text1"/>
          <w:sz w:val="24"/>
          <w:szCs w:val="24"/>
        </w:rPr>
        <w:t>の薄い</w:t>
      </w:r>
      <w:r w:rsidR="00E5798F" w:rsidRPr="00D4572C">
        <w:rPr>
          <w:rFonts w:ascii="HG丸ｺﾞｼｯｸM-PRO" w:eastAsia="HG丸ｺﾞｼｯｸM-PRO" w:hAnsi="HG丸ｺﾞｼｯｸM-PRO" w:hint="eastAsia"/>
          <w:bCs/>
          <w:color w:val="000000" w:themeColor="text1"/>
          <w:sz w:val="24"/>
          <w:szCs w:val="24"/>
        </w:rPr>
        <w:t>層も含めたアプローチを強化し、</w:t>
      </w:r>
      <w:r w:rsidR="00033D30" w:rsidRPr="00D4572C">
        <w:rPr>
          <w:rFonts w:ascii="HG丸ｺﾞｼｯｸM-PRO" w:eastAsia="HG丸ｺﾞｼｯｸM-PRO" w:hAnsi="HG丸ｺﾞｼｯｸM-PRO" w:hint="eastAsia"/>
          <w:bCs/>
          <w:color w:val="000000" w:themeColor="text1"/>
          <w:sz w:val="24"/>
          <w:szCs w:val="24"/>
        </w:rPr>
        <w:t>府内全体</w:t>
      </w:r>
      <w:r w:rsidR="00E5798F" w:rsidRPr="00D4572C">
        <w:rPr>
          <w:rFonts w:ascii="HG丸ｺﾞｼｯｸM-PRO" w:eastAsia="HG丸ｺﾞｼｯｸM-PRO" w:hAnsi="HG丸ｺﾞｼｯｸM-PRO" w:hint="eastAsia"/>
          <w:bCs/>
          <w:color w:val="000000" w:themeColor="text1"/>
          <w:sz w:val="24"/>
          <w:szCs w:val="24"/>
        </w:rPr>
        <w:t>の健康寿命の延伸をめざします。</w:t>
      </w:r>
    </w:p>
    <w:p w14:paraId="3F18ECFC" w14:textId="74FBDB32" w:rsidR="00BB1E9A" w:rsidRDefault="00BB1E9A">
      <w:pPr>
        <w:widowControl/>
        <w:jc w:val="left"/>
        <w:rPr>
          <w:color w:val="000000" w:themeColor="text1"/>
        </w:rPr>
      </w:pPr>
      <w:r>
        <w:rPr>
          <w:color w:val="000000" w:themeColor="text1"/>
        </w:rPr>
        <w:lastRenderedPageBreak/>
        <w:br w:type="page"/>
      </w:r>
    </w:p>
    <w:p w14:paraId="7D150E0A" w14:textId="758516BE" w:rsidR="008F7F83" w:rsidRPr="00D4572C" w:rsidRDefault="00BB1E9A" w:rsidP="00F441E6">
      <w:pPr>
        <w:ind w:firstLineChars="100" w:firstLine="235"/>
        <w:rPr>
          <w:color w:val="000000" w:themeColor="text1"/>
        </w:rPr>
      </w:pPr>
      <w:r w:rsidRPr="008F4775">
        <w:rPr>
          <w:rFonts w:asciiTheme="minorEastAsia" w:hAnsiTheme="minorEastAsia"/>
          <w:b/>
          <w:noProof/>
          <w:sz w:val="24"/>
          <w:szCs w:val="24"/>
        </w:rPr>
        <w:lastRenderedPageBreak/>
        <mc:AlternateContent>
          <mc:Choice Requires="wps">
            <w:drawing>
              <wp:anchor distT="45720" distB="45720" distL="114300" distR="114300" simplePos="0" relativeHeight="251687936" behindDoc="0" locked="0" layoutInCell="1" allowOverlap="1" wp14:anchorId="0DC66492" wp14:editId="6515F5BE">
                <wp:simplePos x="0" y="0"/>
                <wp:positionH relativeFrom="column">
                  <wp:posOffset>168415</wp:posOffset>
                </wp:positionH>
                <wp:positionV relativeFrom="paragraph">
                  <wp:posOffset>5988784</wp:posOffset>
                </wp:positionV>
                <wp:extent cx="5497195" cy="2945080"/>
                <wp:effectExtent l="0" t="0" r="27305" b="27305"/>
                <wp:wrapSquare wrapText="bothSides"/>
                <wp:docPr id="555810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2945080"/>
                        </a:xfrm>
                        <a:prstGeom prst="rect">
                          <a:avLst/>
                        </a:prstGeom>
                        <a:solidFill>
                          <a:srgbClr val="FFFFFF"/>
                        </a:solidFill>
                        <a:ln w="9525">
                          <a:solidFill>
                            <a:srgbClr val="000000"/>
                          </a:solidFill>
                          <a:miter lim="800000"/>
                          <a:headEnd/>
                          <a:tailEnd/>
                        </a:ln>
                      </wps:spPr>
                      <wps:txbx>
                        <w:txbxContent>
                          <w:p w14:paraId="35329DBA" w14:textId="5BBBB526" w:rsidR="00BB1E9A" w:rsidRPr="00BB1E9A" w:rsidRDefault="00BB1E9A" w:rsidP="00BB1E9A">
                            <w:pPr>
                              <w:jc w:val="center"/>
                              <w:rPr>
                                <w:rFonts w:ascii="ＭＳ ゴシック" w:eastAsia="ＭＳ ゴシック" w:hAnsi="ＭＳ ゴシック"/>
                                <w:sz w:val="36"/>
                                <w:szCs w:val="48"/>
                                <w:lang w:val="ja-JP"/>
                              </w:rPr>
                            </w:pPr>
                            <w:r>
                              <w:rPr>
                                <w:rFonts w:ascii="ＭＳ ゴシック" w:eastAsia="ＭＳ ゴシック" w:hAnsi="ＭＳ ゴシック" w:hint="eastAsia"/>
                                <w:sz w:val="36"/>
                                <w:szCs w:val="48"/>
                                <w:lang w:val="ja-JP"/>
                              </w:rPr>
                              <w:t>第３次大阪府健康増進計画</w:t>
                            </w:r>
                            <w:r>
                              <w:rPr>
                                <w:rFonts w:ascii="ＭＳ ゴシック" w:eastAsia="ＭＳ ゴシック" w:hAnsi="ＭＳ ゴシック"/>
                                <w:sz w:val="36"/>
                                <w:szCs w:val="48"/>
                                <w:lang w:val="ja-JP"/>
                              </w:rPr>
                              <w:t>最終評価報告</w:t>
                            </w:r>
                            <w:r>
                              <w:rPr>
                                <w:rFonts w:ascii="ＭＳ ゴシック" w:eastAsia="ＭＳ ゴシック" w:hAnsi="ＭＳ ゴシック" w:hint="eastAsia"/>
                                <w:sz w:val="36"/>
                                <w:szCs w:val="48"/>
                                <w:lang w:val="ja-JP"/>
                              </w:rPr>
                              <w:t>書</w:t>
                            </w:r>
                          </w:p>
                          <w:p w14:paraId="71D9A93B" w14:textId="77777777" w:rsidR="00BB1E9A" w:rsidRPr="00BB1E9A" w:rsidRDefault="00BB1E9A" w:rsidP="00BB1E9A">
                            <w:pPr>
                              <w:spacing w:line="500" w:lineRule="exact"/>
                              <w:rPr>
                                <w:rFonts w:ascii="ＭＳ ゴシック" w:eastAsia="ＭＳ ゴシック" w:hAnsi="ＭＳ ゴシック"/>
                                <w:sz w:val="36"/>
                                <w:szCs w:val="48"/>
                                <w:lang w:val="ja-JP"/>
                              </w:rPr>
                            </w:pPr>
                          </w:p>
                          <w:p w14:paraId="463E3345" w14:textId="1A3056E5" w:rsidR="00BB1E9A" w:rsidRPr="00BB1E9A" w:rsidRDefault="00BB1E9A" w:rsidP="00BB1E9A">
                            <w:pPr>
                              <w:spacing w:line="500" w:lineRule="exact"/>
                              <w:jc w:val="center"/>
                              <w:rPr>
                                <w:rFonts w:ascii="ＭＳ ゴシック" w:eastAsia="ＭＳ ゴシック" w:hAnsi="ＭＳ ゴシック"/>
                                <w:sz w:val="36"/>
                                <w:szCs w:val="48"/>
                                <w:lang w:val="ja-JP"/>
                              </w:rPr>
                            </w:pPr>
                            <w:r w:rsidRPr="00BB1E9A">
                              <w:rPr>
                                <w:rFonts w:ascii="ＭＳ ゴシック" w:eastAsia="ＭＳ ゴシック" w:hAnsi="ＭＳ ゴシック" w:hint="eastAsia"/>
                                <w:sz w:val="32"/>
                                <w:szCs w:val="48"/>
                                <w:lang w:val="ja-JP"/>
                              </w:rPr>
                              <w:t>令和</w:t>
                            </w:r>
                            <w:r>
                              <w:rPr>
                                <w:rFonts w:ascii="ＭＳ ゴシック" w:eastAsia="ＭＳ ゴシック" w:hAnsi="ＭＳ ゴシック" w:hint="eastAsia"/>
                                <w:sz w:val="32"/>
                                <w:szCs w:val="48"/>
                                <w:lang w:val="ja-JP"/>
                              </w:rPr>
                              <w:t>５</w:t>
                            </w:r>
                            <w:r w:rsidRPr="00BB1E9A">
                              <w:rPr>
                                <w:rFonts w:ascii="ＭＳ ゴシック" w:eastAsia="ＭＳ ゴシック" w:hAnsi="ＭＳ ゴシック"/>
                                <w:sz w:val="32"/>
                                <w:szCs w:val="48"/>
                                <w:lang w:val="ja-JP"/>
                              </w:rPr>
                              <w:t>年</w:t>
                            </w:r>
                            <w:r>
                              <w:rPr>
                                <w:rFonts w:ascii="ＭＳ ゴシック" w:eastAsia="ＭＳ ゴシック" w:hAnsi="ＭＳ ゴシック" w:hint="eastAsia"/>
                                <w:sz w:val="32"/>
                                <w:szCs w:val="48"/>
                                <w:lang w:val="ja-JP"/>
                              </w:rPr>
                              <w:t>９</w:t>
                            </w:r>
                            <w:r w:rsidRPr="00BB1E9A">
                              <w:rPr>
                                <w:rFonts w:ascii="ＭＳ ゴシック" w:eastAsia="ＭＳ ゴシック" w:hAnsi="ＭＳ ゴシック"/>
                                <w:sz w:val="32"/>
                                <w:szCs w:val="48"/>
                                <w:lang w:val="ja-JP"/>
                              </w:rPr>
                              <w:t>月</w:t>
                            </w:r>
                          </w:p>
                          <w:p w14:paraId="5B41BB33" w14:textId="77777777" w:rsidR="00BB1E9A" w:rsidRPr="00BB1E9A" w:rsidRDefault="00BB1E9A" w:rsidP="00BB1E9A">
                            <w:pPr>
                              <w:spacing w:line="500" w:lineRule="exact"/>
                              <w:jc w:val="center"/>
                              <w:rPr>
                                <w:rFonts w:ascii="ＭＳ ゴシック" w:eastAsia="ＭＳ ゴシック" w:hAnsi="ＭＳ ゴシック"/>
                                <w:sz w:val="36"/>
                                <w:szCs w:val="48"/>
                                <w:lang w:val="ja-JP"/>
                              </w:rPr>
                            </w:pPr>
                          </w:p>
                          <w:p w14:paraId="03B78B44" w14:textId="3E6CCB94" w:rsidR="00BB1E9A" w:rsidRPr="00BB1E9A" w:rsidRDefault="00325E3E" w:rsidP="00BB1E9A">
                            <w:pPr>
                              <w:ind w:firstLineChars="265" w:firstLine="848"/>
                              <w:rPr>
                                <w:rFonts w:ascii="ＭＳ ゴシック" w:eastAsia="ＭＳ ゴシック" w:hAnsi="ＭＳ ゴシック"/>
                                <w:sz w:val="32"/>
                                <w:szCs w:val="48"/>
                                <w:lang w:val="ja-JP"/>
                              </w:rPr>
                            </w:pPr>
                            <w:r>
                              <w:rPr>
                                <w:rFonts w:ascii="ＭＳ ゴシック" w:eastAsia="ＭＳ ゴシック" w:hAnsi="ＭＳ ゴシック" w:hint="eastAsia"/>
                                <w:sz w:val="32"/>
                                <w:szCs w:val="48"/>
                                <w:lang w:val="ja-JP"/>
                              </w:rPr>
                              <w:t xml:space="preserve">大阪府 </w:t>
                            </w:r>
                            <w:r w:rsidR="00BB1E9A" w:rsidRPr="00BB1E9A">
                              <w:rPr>
                                <w:rFonts w:ascii="ＭＳ ゴシック" w:eastAsia="ＭＳ ゴシック" w:hAnsi="ＭＳ ゴシック" w:hint="eastAsia"/>
                                <w:sz w:val="32"/>
                                <w:szCs w:val="48"/>
                                <w:lang w:val="ja-JP"/>
                              </w:rPr>
                              <w:t>健康医療部</w:t>
                            </w:r>
                            <w:r>
                              <w:rPr>
                                <w:rFonts w:ascii="ＭＳ ゴシック" w:eastAsia="ＭＳ ゴシック" w:hAnsi="ＭＳ ゴシック" w:hint="eastAsia"/>
                                <w:sz w:val="32"/>
                                <w:szCs w:val="48"/>
                                <w:lang w:val="ja-JP"/>
                              </w:rPr>
                              <w:t xml:space="preserve"> </w:t>
                            </w:r>
                            <w:r w:rsidR="00BB1E9A" w:rsidRPr="00BB1E9A">
                              <w:rPr>
                                <w:rFonts w:ascii="ＭＳ ゴシック" w:eastAsia="ＭＳ ゴシック" w:hAnsi="ＭＳ ゴシック" w:hint="eastAsia"/>
                                <w:sz w:val="32"/>
                                <w:szCs w:val="48"/>
                                <w:lang w:val="ja-JP"/>
                              </w:rPr>
                              <w:t>健康推進</w:t>
                            </w:r>
                            <w:r w:rsidR="00BB1E9A" w:rsidRPr="00BB1E9A">
                              <w:rPr>
                                <w:rFonts w:ascii="ＭＳ ゴシック" w:eastAsia="ＭＳ ゴシック" w:hAnsi="ＭＳ ゴシック"/>
                                <w:sz w:val="32"/>
                                <w:szCs w:val="48"/>
                                <w:lang w:val="ja-JP"/>
                              </w:rPr>
                              <w:t>室</w:t>
                            </w:r>
                            <w:r>
                              <w:rPr>
                                <w:rFonts w:ascii="ＭＳ ゴシック" w:eastAsia="ＭＳ ゴシック" w:hAnsi="ＭＳ ゴシック" w:hint="eastAsia"/>
                                <w:sz w:val="32"/>
                                <w:szCs w:val="48"/>
                                <w:lang w:val="ja-JP"/>
                              </w:rPr>
                              <w:t xml:space="preserve"> </w:t>
                            </w:r>
                            <w:r w:rsidR="00BB1E9A" w:rsidRPr="00BB1E9A">
                              <w:rPr>
                                <w:rFonts w:ascii="ＭＳ ゴシック" w:eastAsia="ＭＳ ゴシック" w:hAnsi="ＭＳ ゴシック"/>
                                <w:sz w:val="32"/>
                                <w:szCs w:val="48"/>
                                <w:lang w:val="ja-JP"/>
                              </w:rPr>
                              <w:t>健康づくり課</w:t>
                            </w:r>
                          </w:p>
                          <w:p w14:paraId="33666D38" w14:textId="77777777" w:rsidR="00BB1E9A" w:rsidRPr="00BB1E9A" w:rsidRDefault="00BB1E9A" w:rsidP="00BB1E9A">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〒540-8570 大阪市中央区</w:t>
                            </w:r>
                            <w:r w:rsidRPr="00BB1E9A">
                              <w:rPr>
                                <w:rFonts w:ascii="ＭＳ ゴシック" w:eastAsia="ＭＳ ゴシック" w:hAnsi="ＭＳ ゴシック"/>
                                <w:sz w:val="32"/>
                                <w:szCs w:val="48"/>
                                <w:lang w:val="ja-JP"/>
                              </w:rPr>
                              <w:t>大手前2－1－22</w:t>
                            </w:r>
                          </w:p>
                          <w:p w14:paraId="7B78DC0D" w14:textId="26F6012F" w:rsidR="00BB1E9A" w:rsidRPr="00BB1E9A" w:rsidRDefault="00BB1E9A" w:rsidP="00BB1E9A">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電話</w:t>
                            </w:r>
                            <w:r w:rsidRPr="00BB1E9A">
                              <w:rPr>
                                <w:rFonts w:ascii="ＭＳ ゴシック" w:eastAsia="ＭＳ ゴシック" w:hAnsi="ＭＳ ゴシック"/>
                                <w:sz w:val="32"/>
                                <w:szCs w:val="48"/>
                                <w:lang w:val="ja-JP"/>
                              </w:rPr>
                              <w:t>：</w:t>
                            </w:r>
                            <w:r w:rsidRPr="00BB1E9A">
                              <w:rPr>
                                <w:rFonts w:ascii="ＭＳ ゴシック" w:eastAsia="ＭＳ ゴシック" w:hAnsi="ＭＳ ゴシック" w:hint="eastAsia"/>
                                <w:sz w:val="32"/>
                                <w:szCs w:val="48"/>
                                <w:lang w:val="ja-JP"/>
                              </w:rPr>
                              <w:t>0</w:t>
                            </w:r>
                            <w:r w:rsidR="00FD76F2">
                              <w:rPr>
                                <w:rFonts w:ascii="ＭＳ ゴシック" w:eastAsia="ＭＳ ゴシック" w:hAnsi="ＭＳ ゴシック"/>
                                <w:sz w:val="32"/>
                                <w:szCs w:val="48"/>
                                <w:lang w:val="ja-JP"/>
                              </w:rPr>
                              <w:t>6</w:t>
                            </w:r>
                            <w:r w:rsidRPr="00BB1E9A">
                              <w:rPr>
                                <w:rFonts w:ascii="ＭＳ ゴシック" w:eastAsia="ＭＳ ゴシック" w:hAnsi="ＭＳ ゴシック" w:hint="eastAsia"/>
                                <w:sz w:val="32"/>
                                <w:szCs w:val="48"/>
                                <w:lang w:val="ja-JP"/>
                              </w:rPr>
                              <w:t>-6941-0351（代表）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66492" id="_x0000_t202" coordsize="21600,21600" o:spt="202" path="m,l,21600r21600,l21600,xe">
                <v:stroke joinstyle="miter"/>
                <v:path gradientshapeok="t" o:connecttype="rect"/>
              </v:shapetype>
              <v:shape id="テキスト ボックス 2" o:spid="_x0000_s1037" type="#_x0000_t202" style="position:absolute;left:0;text-align:left;margin-left:13.25pt;margin-top:471.55pt;width:432.85pt;height:231.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">
                <v:textbox>
                  <w:txbxContent>
                    <w:p w14:paraId="35329DBA" w14:textId="5BBBB526" w:rsidR="00BB1E9A" w:rsidRPr="00BB1E9A" w:rsidRDefault="00BB1E9A" w:rsidP="00BB1E9A">
                      <w:pPr>
                        <w:jc w:val="center"/>
                        <w:rPr>
                          <w:rFonts w:ascii="ＭＳ ゴシック" w:eastAsia="ＭＳ ゴシック" w:hAnsi="ＭＳ ゴシック"/>
                          <w:sz w:val="36"/>
                          <w:szCs w:val="48"/>
                          <w:lang w:val="ja-JP"/>
                        </w:rPr>
                      </w:pPr>
                      <w:r>
                        <w:rPr>
                          <w:rFonts w:ascii="ＭＳ ゴシック" w:eastAsia="ＭＳ ゴシック" w:hAnsi="ＭＳ ゴシック" w:hint="eastAsia"/>
                          <w:sz w:val="36"/>
                          <w:szCs w:val="48"/>
                          <w:lang w:val="ja-JP"/>
                        </w:rPr>
                        <w:t>第３次大阪府健康増進計画</w:t>
                      </w:r>
                      <w:r>
                        <w:rPr>
                          <w:rFonts w:ascii="ＭＳ ゴシック" w:eastAsia="ＭＳ ゴシック" w:hAnsi="ＭＳ ゴシック"/>
                          <w:sz w:val="36"/>
                          <w:szCs w:val="48"/>
                          <w:lang w:val="ja-JP"/>
                        </w:rPr>
                        <w:t>最終評価報告</w:t>
                      </w:r>
                      <w:r>
                        <w:rPr>
                          <w:rFonts w:ascii="ＭＳ ゴシック" w:eastAsia="ＭＳ ゴシック" w:hAnsi="ＭＳ ゴシック" w:hint="eastAsia"/>
                          <w:sz w:val="36"/>
                          <w:szCs w:val="48"/>
                          <w:lang w:val="ja-JP"/>
                        </w:rPr>
                        <w:t>書</w:t>
                      </w:r>
                    </w:p>
                    <w:p w14:paraId="71D9A93B" w14:textId="77777777" w:rsidR="00BB1E9A" w:rsidRPr="00BB1E9A" w:rsidRDefault="00BB1E9A" w:rsidP="00BB1E9A">
                      <w:pPr>
                        <w:spacing w:line="500" w:lineRule="exact"/>
                        <w:rPr>
                          <w:rFonts w:ascii="ＭＳ ゴシック" w:eastAsia="ＭＳ ゴシック" w:hAnsi="ＭＳ ゴシック"/>
                          <w:sz w:val="36"/>
                          <w:szCs w:val="48"/>
                          <w:lang w:val="ja-JP"/>
                        </w:rPr>
                      </w:pPr>
                    </w:p>
                    <w:p w14:paraId="463E3345" w14:textId="1A3056E5" w:rsidR="00BB1E9A" w:rsidRPr="00BB1E9A" w:rsidRDefault="00BB1E9A" w:rsidP="00BB1E9A">
                      <w:pPr>
                        <w:spacing w:line="500" w:lineRule="exact"/>
                        <w:jc w:val="center"/>
                        <w:rPr>
                          <w:rFonts w:ascii="ＭＳ ゴシック" w:eastAsia="ＭＳ ゴシック" w:hAnsi="ＭＳ ゴシック"/>
                          <w:sz w:val="36"/>
                          <w:szCs w:val="48"/>
                          <w:lang w:val="ja-JP"/>
                        </w:rPr>
                      </w:pPr>
                      <w:r w:rsidRPr="00BB1E9A">
                        <w:rPr>
                          <w:rFonts w:ascii="ＭＳ ゴシック" w:eastAsia="ＭＳ ゴシック" w:hAnsi="ＭＳ ゴシック" w:hint="eastAsia"/>
                          <w:sz w:val="32"/>
                          <w:szCs w:val="48"/>
                          <w:lang w:val="ja-JP"/>
                        </w:rPr>
                        <w:t>令和</w:t>
                      </w:r>
                      <w:r>
                        <w:rPr>
                          <w:rFonts w:ascii="ＭＳ ゴシック" w:eastAsia="ＭＳ ゴシック" w:hAnsi="ＭＳ ゴシック" w:hint="eastAsia"/>
                          <w:sz w:val="32"/>
                          <w:szCs w:val="48"/>
                          <w:lang w:val="ja-JP"/>
                        </w:rPr>
                        <w:t>５</w:t>
                      </w:r>
                      <w:r w:rsidRPr="00BB1E9A">
                        <w:rPr>
                          <w:rFonts w:ascii="ＭＳ ゴシック" w:eastAsia="ＭＳ ゴシック" w:hAnsi="ＭＳ ゴシック"/>
                          <w:sz w:val="32"/>
                          <w:szCs w:val="48"/>
                          <w:lang w:val="ja-JP"/>
                        </w:rPr>
                        <w:t>年</w:t>
                      </w:r>
                      <w:r>
                        <w:rPr>
                          <w:rFonts w:ascii="ＭＳ ゴシック" w:eastAsia="ＭＳ ゴシック" w:hAnsi="ＭＳ ゴシック" w:hint="eastAsia"/>
                          <w:sz w:val="32"/>
                          <w:szCs w:val="48"/>
                          <w:lang w:val="ja-JP"/>
                        </w:rPr>
                        <w:t>９</w:t>
                      </w:r>
                      <w:r w:rsidRPr="00BB1E9A">
                        <w:rPr>
                          <w:rFonts w:ascii="ＭＳ ゴシック" w:eastAsia="ＭＳ ゴシック" w:hAnsi="ＭＳ ゴシック"/>
                          <w:sz w:val="32"/>
                          <w:szCs w:val="48"/>
                          <w:lang w:val="ja-JP"/>
                        </w:rPr>
                        <w:t>月</w:t>
                      </w:r>
                    </w:p>
                    <w:p w14:paraId="5B41BB33" w14:textId="77777777" w:rsidR="00BB1E9A" w:rsidRPr="00BB1E9A" w:rsidRDefault="00BB1E9A" w:rsidP="00BB1E9A">
                      <w:pPr>
                        <w:spacing w:line="500" w:lineRule="exact"/>
                        <w:jc w:val="center"/>
                        <w:rPr>
                          <w:rFonts w:ascii="ＭＳ ゴシック" w:eastAsia="ＭＳ ゴシック" w:hAnsi="ＭＳ ゴシック"/>
                          <w:sz w:val="36"/>
                          <w:szCs w:val="48"/>
                          <w:lang w:val="ja-JP"/>
                        </w:rPr>
                      </w:pPr>
                    </w:p>
                    <w:p w14:paraId="03B78B44" w14:textId="3E6CCB94" w:rsidR="00BB1E9A" w:rsidRPr="00BB1E9A" w:rsidRDefault="00325E3E" w:rsidP="00BB1E9A">
                      <w:pPr>
                        <w:ind w:firstLineChars="265" w:firstLine="848"/>
                        <w:rPr>
                          <w:rFonts w:ascii="ＭＳ ゴシック" w:eastAsia="ＭＳ ゴシック" w:hAnsi="ＭＳ ゴシック"/>
                          <w:sz w:val="32"/>
                          <w:szCs w:val="48"/>
                          <w:lang w:val="ja-JP"/>
                        </w:rPr>
                      </w:pPr>
                      <w:r>
                        <w:rPr>
                          <w:rFonts w:ascii="ＭＳ ゴシック" w:eastAsia="ＭＳ ゴシック" w:hAnsi="ＭＳ ゴシック" w:hint="eastAsia"/>
                          <w:sz w:val="32"/>
                          <w:szCs w:val="48"/>
                          <w:lang w:val="ja-JP"/>
                        </w:rPr>
                        <w:t xml:space="preserve">大阪府 </w:t>
                      </w:r>
                      <w:r w:rsidR="00BB1E9A" w:rsidRPr="00BB1E9A">
                        <w:rPr>
                          <w:rFonts w:ascii="ＭＳ ゴシック" w:eastAsia="ＭＳ ゴシック" w:hAnsi="ＭＳ ゴシック" w:hint="eastAsia"/>
                          <w:sz w:val="32"/>
                          <w:szCs w:val="48"/>
                          <w:lang w:val="ja-JP"/>
                        </w:rPr>
                        <w:t>健康医療部</w:t>
                      </w:r>
                      <w:r>
                        <w:rPr>
                          <w:rFonts w:ascii="ＭＳ ゴシック" w:eastAsia="ＭＳ ゴシック" w:hAnsi="ＭＳ ゴシック" w:hint="eastAsia"/>
                          <w:sz w:val="32"/>
                          <w:szCs w:val="48"/>
                          <w:lang w:val="ja-JP"/>
                        </w:rPr>
                        <w:t xml:space="preserve"> </w:t>
                      </w:r>
                      <w:r w:rsidR="00BB1E9A" w:rsidRPr="00BB1E9A">
                        <w:rPr>
                          <w:rFonts w:ascii="ＭＳ ゴシック" w:eastAsia="ＭＳ ゴシック" w:hAnsi="ＭＳ ゴシック" w:hint="eastAsia"/>
                          <w:sz w:val="32"/>
                          <w:szCs w:val="48"/>
                          <w:lang w:val="ja-JP"/>
                        </w:rPr>
                        <w:t>健康推進</w:t>
                      </w:r>
                      <w:r w:rsidR="00BB1E9A" w:rsidRPr="00BB1E9A">
                        <w:rPr>
                          <w:rFonts w:ascii="ＭＳ ゴシック" w:eastAsia="ＭＳ ゴシック" w:hAnsi="ＭＳ ゴシック"/>
                          <w:sz w:val="32"/>
                          <w:szCs w:val="48"/>
                          <w:lang w:val="ja-JP"/>
                        </w:rPr>
                        <w:t>室</w:t>
                      </w:r>
                      <w:r>
                        <w:rPr>
                          <w:rFonts w:ascii="ＭＳ ゴシック" w:eastAsia="ＭＳ ゴシック" w:hAnsi="ＭＳ ゴシック" w:hint="eastAsia"/>
                          <w:sz w:val="32"/>
                          <w:szCs w:val="48"/>
                          <w:lang w:val="ja-JP"/>
                        </w:rPr>
                        <w:t xml:space="preserve"> </w:t>
                      </w:r>
                      <w:r w:rsidR="00BB1E9A" w:rsidRPr="00BB1E9A">
                        <w:rPr>
                          <w:rFonts w:ascii="ＭＳ ゴシック" w:eastAsia="ＭＳ ゴシック" w:hAnsi="ＭＳ ゴシック"/>
                          <w:sz w:val="32"/>
                          <w:szCs w:val="48"/>
                          <w:lang w:val="ja-JP"/>
                        </w:rPr>
                        <w:t>健康づくり課</w:t>
                      </w:r>
                    </w:p>
                    <w:p w14:paraId="33666D38" w14:textId="77777777" w:rsidR="00BB1E9A" w:rsidRPr="00BB1E9A" w:rsidRDefault="00BB1E9A" w:rsidP="00BB1E9A">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〒540-8570 大阪市中央区</w:t>
                      </w:r>
                      <w:r w:rsidRPr="00BB1E9A">
                        <w:rPr>
                          <w:rFonts w:ascii="ＭＳ ゴシック" w:eastAsia="ＭＳ ゴシック" w:hAnsi="ＭＳ ゴシック"/>
                          <w:sz w:val="32"/>
                          <w:szCs w:val="48"/>
                          <w:lang w:val="ja-JP"/>
                        </w:rPr>
                        <w:t>大手前2－1－22</w:t>
                      </w:r>
                    </w:p>
                    <w:p w14:paraId="7B78DC0D" w14:textId="26F6012F" w:rsidR="00BB1E9A" w:rsidRPr="00BB1E9A" w:rsidRDefault="00BB1E9A" w:rsidP="00BB1E9A">
                      <w:pPr>
                        <w:ind w:firstLineChars="265" w:firstLine="848"/>
                        <w:rPr>
                          <w:rFonts w:ascii="ＭＳ ゴシック" w:eastAsia="ＭＳ ゴシック" w:hAnsi="ＭＳ ゴシック"/>
                          <w:sz w:val="32"/>
                          <w:szCs w:val="48"/>
                          <w:lang w:val="ja-JP"/>
                        </w:rPr>
                      </w:pPr>
                      <w:r w:rsidRPr="00BB1E9A">
                        <w:rPr>
                          <w:rFonts w:ascii="ＭＳ ゴシック" w:eastAsia="ＭＳ ゴシック" w:hAnsi="ＭＳ ゴシック" w:hint="eastAsia"/>
                          <w:sz w:val="32"/>
                          <w:szCs w:val="48"/>
                          <w:lang w:val="ja-JP"/>
                        </w:rPr>
                        <w:t>電話</w:t>
                      </w:r>
                      <w:r w:rsidRPr="00BB1E9A">
                        <w:rPr>
                          <w:rFonts w:ascii="ＭＳ ゴシック" w:eastAsia="ＭＳ ゴシック" w:hAnsi="ＭＳ ゴシック"/>
                          <w:sz w:val="32"/>
                          <w:szCs w:val="48"/>
                          <w:lang w:val="ja-JP"/>
                        </w:rPr>
                        <w:t>：</w:t>
                      </w:r>
                      <w:r w:rsidRPr="00BB1E9A">
                        <w:rPr>
                          <w:rFonts w:ascii="ＭＳ ゴシック" w:eastAsia="ＭＳ ゴシック" w:hAnsi="ＭＳ ゴシック" w:hint="eastAsia"/>
                          <w:sz w:val="32"/>
                          <w:szCs w:val="48"/>
                          <w:lang w:val="ja-JP"/>
                        </w:rPr>
                        <w:t>0</w:t>
                      </w:r>
                      <w:r w:rsidR="00FD76F2">
                        <w:rPr>
                          <w:rFonts w:ascii="ＭＳ ゴシック" w:eastAsia="ＭＳ ゴシック" w:hAnsi="ＭＳ ゴシック"/>
                          <w:sz w:val="32"/>
                          <w:szCs w:val="48"/>
                          <w:lang w:val="ja-JP"/>
                        </w:rPr>
                        <w:t>6</w:t>
                      </w:r>
                      <w:r w:rsidRPr="00BB1E9A">
                        <w:rPr>
                          <w:rFonts w:ascii="ＭＳ ゴシック" w:eastAsia="ＭＳ ゴシック" w:hAnsi="ＭＳ ゴシック" w:hint="eastAsia"/>
                          <w:sz w:val="32"/>
                          <w:szCs w:val="48"/>
                          <w:lang w:val="ja-JP"/>
                        </w:rPr>
                        <w:t>-6941-0351（代表）</w:t>
                      </w:r>
                    </w:p>
                  </w:txbxContent>
                </v:textbox>
                <w10:wrap type="square"/>
              </v:shape>
            </w:pict>
          </mc:Fallback>
        </mc:AlternateContent>
      </w:r>
    </w:p>
    <w:sectPr w:rsidR="008F7F83" w:rsidRPr="00D4572C" w:rsidSect="00753019">
      <w:footerReference w:type="default" r:id="rId18"/>
      <w:footerReference w:type="first" r:id="rId19"/>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EDDB" w14:textId="77777777" w:rsidR="004E367C" w:rsidRDefault="004E367C" w:rsidP="00FF4BE1">
      <w:r>
        <w:separator/>
      </w:r>
    </w:p>
  </w:endnote>
  <w:endnote w:type="continuationSeparator" w:id="0">
    <w:p w14:paraId="1BAD4674" w14:textId="77777777" w:rsidR="004E367C" w:rsidRDefault="004E367C"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76C855D2" w:rsidR="00BB1E9A" w:rsidRPr="008545DB" w:rsidRDefault="00BB1E9A"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872EFC" w:rsidRPr="00872EFC">
          <w:rPr>
            <w:rFonts w:ascii="HG丸ｺﾞｼｯｸM-PRO" w:eastAsia="HG丸ｺﾞｼｯｸM-PRO" w:hAnsi="HG丸ｺﾞｼｯｸM-PRO"/>
            <w:noProof/>
            <w:sz w:val="20"/>
            <w:lang w:val="ja-JP"/>
          </w:rPr>
          <w:t>19</w:t>
        </w:r>
        <w:r w:rsidRPr="008545DB">
          <w:rPr>
            <w:rFonts w:ascii="HG丸ｺﾞｼｯｸM-PRO" w:eastAsia="HG丸ｺﾞｼｯｸM-PRO" w:hAnsi="HG丸ｺﾞｼｯｸM-PRO"/>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1F5D" w14:textId="397EDE38" w:rsidR="00BB1E9A" w:rsidRPr="008545DB" w:rsidRDefault="00BB1E9A" w:rsidP="00FF4BE1">
    <w:pPr>
      <w:pStyle w:val="a5"/>
      <w:jc w:val="center"/>
      <w:rPr>
        <w:rFonts w:ascii="HG丸ｺﾞｼｯｸM-PRO" w:eastAsia="HG丸ｺﾞｼｯｸM-PRO" w:hAnsi="HG丸ｺﾞｼｯｸM-PR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D6AF" w14:textId="77777777" w:rsidR="00BB1E9A" w:rsidRDefault="00BB1E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3BA4" w14:textId="77777777" w:rsidR="004E367C" w:rsidRDefault="004E367C" w:rsidP="00FF4BE1">
      <w:r>
        <w:separator/>
      </w:r>
    </w:p>
  </w:footnote>
  <w:footnote w:type="continuationSeparator" w:id="0">
    <w:p w14:paraId="67A63EC8" w14:textId="77777777" w:rsidR="004E367C" w:rsidRDefault="004E367C"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908C" w14:textId="19418474" w:rsidR="00BB1E9A" w:rsidRPr="00541015" w:rsidRDefault="00BB1E9A" w:rsidP="00541015">
    <w:pPr>
      <w:pStyle w:val="a3"/>
      <w:jc w:val="right"/>
      <w:rPr>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78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DCE3078"/>
    <w:multiLevelType w:val="hybridMultilevel"/>
    <w:tmpl w:val="7B141646"/>
    <w:lvl w:ilvl="0" w:tplc="4774A618">
      <w:start w:val="1"/>
      <w:numFmt w:val="decimalEnclosedCircle"/>
      <w:lvlText w:val="%1"/>
      <w:lvlJc w:val="left"/>
      <w:pPr>
        <w:ind w:left="461" w:hanging="36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6770A"/>
    <w:multiLevelType w:val="hybridMultilevel"/>
    <w:tmpl w:val="38F460CC"/>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A7FDE"/>
    <w:multiLevelType w:val="hybridMultilevel"/>
    <w:tmpl w:val="42786AB0"/>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173DB"/>
    <w:multiLevelType w:val="hybridMultilevel"/>
    <w:tmpl w:val="1A22E67E"/>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A1E7A"/>
    <w:multiLevelType w:val="hybridMultilevel"/>
    <w:tmpl w:val="DE7481F4"/>
    <w:lvl w:ilvl="0" w:tplc="20B4D9F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E299F"/>
    <w:multiLevelType w:val="hybridMultilevel"/>
    <w:tmpl w:val="E3946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5B7173"/>
    <w:multiLevelType w:val="hybridMultilevel"/>
    <w:tmpl w:val="E886FEA4"/>
    <w:lvl w:ilvl="0" w:tplc="7632D2C6">
      <w:start w:val="1"/>
      <w:numFmt w:val="decimalFullWidth"/>
      <w:lvlText w:val="（%1）"/>
      <w:lvlJc w:val="left"/>
      <w:pPr>
        <w:ind w:left="360" w:hanging="360"/>
      </w:pPr>
      <w:rPr>
        <w:rFonts w:ascii="HG丸ｺﾞｼｯｸM-PRO" w:eastAsia="HG丸ｺﾞｼｯｸM-PRO" w:hAnsi="HG丸ｺﾞｼｯｸM-PRO" w:cstheme="minorBidi"/>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CE4CF4"/>
    <w:multiLevelType w:val="hybridMultilevel"/>
    <w:tmpl w:val="A7920292"/>
    <w:lvl w:ilvl="0" w:tplc="E74A9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A8178EB"/>
    <w:multiLevelType w:val="hybridMultilevel"/>
    <w:tmpl w:val="35A2E9B6"/>
    <w:lvl w:ilvl="0" w:tplc="20B4D9FC">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3"/>
  </w:num>
  <w:num w:numId="4">
    <w:abstractNumId w:val="7"/>
  </w:num>
  <w:num w:numId="5">
    <w:abstractNumId w:val="1"/>
  </w:num>
  <w:num w:numId="6">
    <w:abstractNumId w:val="2"/>
  </w:num>
  <w:num w:numId="7">
    <w:abstractNumId w:val="5"/>
  </w:num>
  <w:num w:numId="8">
    <w:abstractNumId w:val="12"/>
  </w:num>
  <w:num w:numId="9">
    <w:abstractNumId w:val="8"/>
  </w:num>
  <w:num w:numId="10">
    <w:abstractNumId w:val="4"/>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F2"/>
    <w:rsid w:val="0000572E"/>
    <w:rsid w:val="000072DF"/>
    <w:rsid w:val="000161B7"/>
    <w:rsid w:val="00020F4E"/>
    <w:rsid w:val="00026044"/>
    <w:rsid w:val="0003361D"/>
    <w:rsid w:val="00033D30"/>
    <w:rsid w:val="000342FD"/>
    <w:rsid w:val="00034806"/>
    <w:rsid w:val="00041760"/>
    <w:rsid w:val="00042442"/>
    <w:rsid w:val="00046F88"/>
    <w:rsid w:val="0005114A"/>
    <w:rsid w:val="0005429D"/>
    <w:rsid w:val="00061B06"/>
    <w:rsid w:val="000748D8"/>
    <w:rsid w:val="00081173"/>
    <w:rsid w:val="00084D89"/>
    <w:rsid w:val="0008737B"/>
    <w:rsid w:val="0009014C"/>
    <w:rsid w:val="0009192D"/>
    <w:rsid w:val="00092CF3"/>
    <w:rsid w:val="00093229"/>
    <w:rsid w:val="00096D88"/>
    <w:rsid w:val="000A26C6"/>
    <w:rsid w:val="000A2757"/>
    <w:rsid w:val="000A65FA"/>
    <w:rsid w:val="000B1F51"/>
    <w:rsid w:val="000B50EC"/>
    <w:rsid w:val="000B68F2"/>
    <w:rsid w:val="000B6A19"/>
    <w:rsid w:val="000C16DC"/>
    <w:rsid w:val="000C3C8A"/>
    <w:rsid w:val="000C77B1"/>
    <w:rsid w:val="000D3393"/>
    <w:rsid w:val="000E0242"/>
    <w:rsid w:val="000E0298"/>
    <w:rsid w:val="000E13CA"/>
    <w:rsid w:val="000E153B"/>
    <w:rsid w:val="000E4D07"/>
    <w:rsid w:val="000F667B"/>
    <w:rsid w:val="000F7125"/>
    <w:rsid w:val="001000A0"/>
    <w:rsid w:val="001001A4"/>
    <w:rsid w:val="00103406"/>
    <w:rsid w:val="00110061"/>
    <w:rsid w:val="0011360C"/>
    <w:rsid w:val="001200D9"/>
    <w:rsid w:val="00127435"/>
    <w:rsid w:val="00130310"/>
    <w:rsid w:val="00130921"/>
    <w:rsid w:val="00136E88"/>
    <w:rsid w:val="001418DB"/>
    <w:rsid w:val="00141FFA"/>
    <w:rsid w:val="0015300A"/>
    <w:rsid w:val="0015563B"/>
    <w:rsid w:val="00161F33"/>
    <w:rsid w:val="0016682C"/>
    <w:rsid w:val="001678F6"/>
    <w:rsid w:val="00171A3F"/>
    <w:rsid w:val="00173583"/>
    <w:rsid w:val="00177072"/>
    <w:rsid w:val="00191ACB"/>
    <w:rsid w:val="001A6C13"/>
    <w:rsid w:val="001B0627"/>
    <w:rsid w:val="001B0C0E"/>
    <w:rsid w:val="001B10EB"/>
    <w:rsid w:val="001B2EC1"/>
    <w:rsid w:val="001B40C8"/>
    <w:rsid w:val="001B5355"/>
    <w:rsid w:val="001B5488"/>
    <w:rsid w:val="001B6E23"/>
    <w:rsid w:val="001C6C38"/>
    <w:rsid w:val="001C7182"/>
    <w:rsid w:val="001D56C5"/>
    <w:rsid w:val="001F01BD"/>
    <w:rsid w:val="001F15FE"/>
    <w:rsid w:val="001F275B"/>
    <w:rsid w:val="001F769B"/>
    <w:rsid w:val="002003FC"/>
    <w:rsid w:val="00200416"/>
    <w:rsid w:val="00202880"/>
    <w:rsid w:val="002073C6"/>
    <w:rsid w:val="002131E0"/>
    <w:rsid w:val="00213BB9"/>
    <w:rsid w:val="00215CD1"/>
    <w:rsid w:val="00215E24"/>
    <w:rsid w:val="00220584"/>
    <w:rsid w:val="002213C8"/>
    <w:rsid w:val="00222923"/>
    <w:rsid w:val="002245F2"/>
    <w:rsid w:val="00226CE8"/>
    <w:rsid w:val="00240BED"/>
    <w:rsid w:val="002446B4"/>
    <w:rsid w:val="0025560F"/>
    <w:rsid w:val="00256624"/>
    <w:rsid w:val="0026332C"/>
    <w:rsid w:val="00264AC5"/>
    <w:rsid w:val="00265D9B"/>
    <w:rsid w:val="0027355C"/>
    <w:rsid w:val="0028344C"/>
    <w:rsid w:val="002846BD"/>
    <w:rsid w:val="00285174"/>
    <w:rsid w:val="00287B53"/>
    <w:rsid w:val="002907F9"/>
    <w:rsid w:val="00297560"/>
    <w:rsid w:val="002A12B7"/>
    <w:rsid w:val="002A21A0"/>
    <w:rsid w:val="002A2423"/>
    <w:rsid w:val="002B0ACC"/>
    <w:rsid w:val="002B1C5E"/>
    <w:rsid w:val="002B1D75"/>
    <w:rsid w:val="002B364E"/>
    <w:rsid w:val="002B406B"/>
    <w:rsid w:val="002B6416"/>
    <w:rsid w:val="002D6E95"/>
    <w:rsid w:val="002E19C9"/>
    <w:rsid w:val="002F4BE1"/>
    <w:rsid w:val="002F5716"/>
    <w:rsid w:val="002F7688"/>
    <w:rsid w:val="00307CB4"/>
    <w:rsid w:val="0031105D"/>
    <w:rsid w:val="00311204"/>
    <w:rsid w:val="00311B23"/>
    <w:rsid w:val="0031424F"/>
    <w:rsid w:val="0032271A"/>
    <w:rsid w:val="00322DF9"/>
    <w:rsid w:val="00325E3E"/>
    <w:rsid w:val="003404D5"/>
    <w:rsid w:val="00342075"/>
    <w:rsid w:val="003431CE"/>
    <w:rsid w:val="003563A9"/>
    <w:rsid w:val="00362736"/>
    <w:rsid w:val="00365122"/>
    <w:rsid w:val="0037047C"/>
    <w:rsid w:val="00371756"/>
    <w:rsid w:val="00371C7D"/>
    <w:rsid w:val="00373E23"/>
    <w:rsid w:val="00375939"/>
    <w:rsid w:val="003764E2"/>
    <w:rsid w:val="00387690"/>
    <w:rsid w:val="003B03D2"/>
    <w:rsid w:val="003B726C"/>
    <w:rsid w:val="003C2309"/>
    <w:rsid w:val="003C3302"/>
    <w:rsid w:val="003D05D2"/>
    <w:rsid w:val="003D30A6"/>
    <w:rsid w:val="003E23C0"/>
    <w:rsid w:val="003E3785"/>
    <w:rsid w:val="003E3AC6"/>
    <w:rsid w:val="003E552E"/>
    <w:rsid w:val="003F361F"/>
    <w:rsid w:val="003F71D8"/>
    <w:rsid w:val="00403FD2"/>
    <w:rsid w:val="0041286D"/>
    <w:rsid w:val="004135FA"/>
    <w:rsid w:val="00425B4E"/>
    <w:rsid w:val="004360B7"/>
    <w:rsid w:val="00445E76"/>
    <w:rsid w:val="00451B14"/>
    <w:rsid w:val="00452210"/>
    <w:rsid w:val="00453D31"/>
    <w:rsid w:val="00453E61"/>
    <w:rsid w:val="004553F5"/>
    <w:rsid w:val="00460454"/>
    <w:rsid w:val="00463C2E"/>
    <w:rsid w:val="00465A9E"/>
    <w:rsid w:val="00467462"/>
    <w:rsid w:val="0047449D"/>
    <w:rsid w:val="00475788"/>
    <w:rsid w:val="004814B6"/>
    <w:rsid w:val="004870F0"/>
    <w:rsid w:val="00495713"/>
    <w:rsid w:val="004A1172"/>
    <w:rsid w:val="004A15FD"/>
    <w:rsid w:val="004A2125"/>
    <w:rsid w:val="004A5A46"/>
    <w:rsid w:val="004A5BC1"/>
    <w:rsid w:val="004A6DB9"/>
    <w:rsid w:val="004B45FE"/>
    <w:rsid w:val="004B4C6C"/>
    <w:rsid w:val="004B4CBE"/>
    <w:rsid w:val="004B7046"/>
    <w:rsid w:val="004C192C"/>
    <w:rsid w:val="004C769C"/>
    <w:rsid w:val="004D627B"/>
    <w:rsid w:val="004D6A8B"/>
    <w:rsid w:val="004D6AF3"/>
    <w:rsid w:val="004E16D2"/>
    <w:rsid w:val="004E367C"/>
    <w:rsid w:val="004E55CA"/>
    <w:rsid w:val="004E57CC"/>
    <w:rsid w:val="004E6CDE"/>
    <w:rsid w:val="004F09A6"/>
    <w:rsid w:val="004F58A3"/>
    <w:rsid w:val="004F6C73"/>
    <w:rsid w:val="00500642"/>
    <w:rsid w:val="00501F14"/>
    <w:rsid w:val="00506FB5"/>
    <w:rsid w:val="005078E4"/>
    <w:rsid w:val="00514058"/>
    <w:rsid w:val="00521AD8"/>
    <w:rsid w:val="00525135"/>
    <w:rsid w:val="00525541"/>
    <w:rsid w:val="00530074"/>
    <w:rsid w:val="00532685"/>
    <w:rsid w:val="005404E5"/>
    <w:rsid w:val="00541015"/>
    <w:rsid w:val="00542EAA"/>
    <w:rsid w:val="00543E8E"/>
    <w:rsid w:val="00552AED"/>
    <w:rsid w:val="00560CBC"/>
    <w:rsid w:val="00566FCC"/>
    <w:rsid w:val="005717B3"/>
    <w:rsid w:val="00571B54"/>
    <w:rsid w:val="005720CB"/>
    <w:rsid w:val="00574754"/>
    <w:rsid w:val="005747F2"/>
    <w:rsid w:val="0058182F"/>
    <w:rsid w:val="0058243F"/>
    <w:rsid w:val="00584245"/>
    <w:rsid w:val="00584FB7"/>
    <w:rsid w:val="00586C09"/>
    <w:rsid w:val="005A1A29"/>
    <w:rsid w:val="005B12CB"/>
    <w:rsid w:val="005B3F51"/>
    <w:rsid w:val="005B4DDF"/>
    <w:rsid w:val="005B6BB3"/>
    <w:rsid w:val="005B6EF9"/>
    <w:rsid w:val="005D302F"/>
    <w:rsid w:val="005D4529"/>
    <w:rsid w:val="005E31AB"/>
    <w:rsid w:val="005E72D9"/>
    <w:rsid w:val="005F0D93"/>
    <w:rsid w:val="005F596B"/>
    <w:rsid w:val="00617453"/>
    <w:rsid w:val="006215C2"/>
    <w:rsid w:val="00621905"/>
    <w:rsid w:val="00621E68"/>
    <w:rsid w:val="00626108"/>
    <w:rsid w:val="00626BB8"/>
    <w:rsid w:val="006304E1"/>
    <w:rsid w:val="0063130A"/>
    <w:rsid w:val="00631807"/>
    <w:rsid w:val="0063358B"/>
    <w:rsid w:val="00636765"/>
    <w:rsid w:val="00651FA6"/>
    <w:rsid w:val="00661A08"/>
    <w:rsid w:val="00665944"/>
    <w:rsid w:val="0066642D"/>
    <w:rsid w:val="00673DF7"/>
    <w:rsid w:val="00676223"/>
    <w:rsid w:val="00680E2F"/>
    <w:rsid w:val="006819E8"/>
    <w:rsid w:val="006855C2"/>
    <w:rsid w:val="00690BE4"/>
    <w:rsid w:val="00692C0A"/>
    <w:rsid w:val="00692CF6"/>
    <w:rsid w:val="00696DD3"/>
    <w:rsid w:val="006B2982"/>
    <w:rsid w:val="006B47F5"/>
    <w:rsid w:val="006B5B66"/>
    <w:rsid w:val="006B715C"/>
    <w:rsid w:val="006C0FDE"/>
    <w:rsid w:val="006C1703"/>
    <w:rsid w:val="006C54F3"/>
    <w:rsid w:val="006C6498"/>
    <w:rsid w:val="006D37DD"/>
    <w:rsid w:val="006D6C0C"/>
    <w:rsid w:val="006D7CAE"/>
    <w:rsid w:val="006E251B"/>
    <w:rsid w:val="006E4EF2"/>
    <w:rsid w:val="006F1FCC"/>
    <w:rsid w:val="006F4567"/>
    <w:rsid w:val="006F486E"/>
    <w:rsid w:val="006F760F"/>
    <w:rsid w:val="006F7868"/>
    <w:rsid w:val="00701126"/>
    <w:rsid w:val="007043EB"/>
    <w:rsid w:val="00704C1C"/>
    <w:rsid w:val="007169F8"/>
    <w:rsid w:val="007208BF"/>
    <w:rsid w:val="00722B9B"/>
    <w:rsid w:val="00731063"/>
    <w:rsid w:val="007310E7"/>
    <w:rsid w:val="00731B39"/>
    <w:rsid w:val="007323B0"/>
    <w:rsid w:val="00734D41"/>
    <w:rsid w:val="00735B4F"/>
    <w:rsid w:val="00737C1D"/>
    <w:rsid w:val="00742726"/>
    <w:rsid w:val="00742B4B"/>
    <w:rsid w:val="00743A94"/>
    <w:rsid w:val="00753019"/>
    <w:rsid w:val="007540A6"/>
    <w:rsid w:val="0075524D"/>
    <w:rsid w:val="0076668A"/>
    <w:rsid w:val="00772B09"/>
    <w:rsid w:val="00781848"/>
    <w:rsid w:val="00786C84"/>
    <w:rsid w:val="00791136"/>
    <w:rsid w:val="00792E6E"/>
    <w:rsid w:val="0079687E"/>
    <w:rsid w:val="007A1D31"/>
    <w:rsid w:val="007A1DD4"/>
    <w:rsid w:val="007A265A"/>
    <w:rsid w:val="007A7E94"/>
    <w:rsid w:val="007B0BD3"/>
    <w:rsid w:val="007C19D3"/>
    <w:rsid w:val="007D0286"/>
    <w:rsid w:val="007D72A9"/>
    <w:rsid w:val="007D79FC"/>
    <w:rsid w:val="007E1E03"/>
    <w:rsid w:val="007E75E2"/>
    <w:rsid w:val="00802823"/>
    <w:rsid w:val="00804D37"/>
    <w:rsid w:val="00804E72"/>
    <w:rsid w:val="00806D3E"/>
    <w:rsid w:val="00815F92"/>
    <w:rsid w:val="00816042"/>
    <w:rsid w:val="008219C6"/>
    <w:rsid w:val="00823DD8"/>
    <w:rsid w:val="00827FDE"/>
    <w:rsid w:val="0083058F"/>
    <w:rsid w:val="00831A62"/>
    <w:rsid w:val="0083674D"/>
    <w:rsid w:val="008534C8"/>
    <w:rsid w:val="008545DB"/>
    <w:rsid w:val="0085554A"/>
    <w:rsid w:val="00855F19"/>
    <w:rsid w:val="00856B91"/>
    <w:rsid w:val="00856E70"/>
    <w:rsid w:val="0086027E"/>
    <w:rsid w:val="00860EFF"/>
    <w:rsid w:val="00861073"/>
    <w:rsid w:val="00861518"/>
    <w:rsid w:val="008616D0"/>
    <w:rsid w:val="008729CA"/>
    <w:rsid w:val="00872EFC"/>
    <w:rsid w:val="0087673A"/>
    <w:rsid w:val="008775FA"/>
    <w:rsid w:val="00883F5C"/>
    <w:rsid w:val="008840A2"/>
    <w:rsid w:val="00884D1A"/>
    <w:rsid w:val="008854FE"/>
    <w:rsid w:val="00893F27"/>
    <w:rsid w:val="008A5FB7"/>
    <w:rsid w:val="008B13EF"/>
    <w:rsid w:val="008B1755"/>
    <w:rsid w:val="008B1F6E"/>
    <w:rsid w:val="008B2D6B"/>
    <w:rsid w:val="008C1630"/>
    <w:rsid w:val="008D7D32"/>
    <w:rsid w:val="008E2623"/>
    <w:rsid w:val="008F21D5"/>
    <w:rsid w:val="008F7F83"/>
    <w:rsid w:val="009033A6"/>
    <w:rsid w:val="00903D95"/>
    <w:rsid w:val="00906239"/>
    <w:rsid w:val="00907892"/>
    <w:rsid w:val="00913EAB"/>
    <w:rsid w:val="0091408B"/>
    <w:rsid w:val="009170E8"/>
    <w:rsid w:val="00920520"/>
    <w:rsid w:val="009236A9"/>
    <w:rsid w:val="00925077"/>
    <w:rsid w:val="009262B8"/>
    <w:rsid w:val="00926A21"/>
    <w:rsid w:val="009311B9"/>
    <w:rsid w:val="00935119"/>
    <w:rsid w:val="009356C8"/>
    <w:rsid w:val="00937EBE"/>
    <w:rsid w:val="00940FB8"/>
    <w:rsid w:val="00947BF8"/>
    <w:rsid w:val="009523E7"/>
    <w:rsid w:val="009524B2"/>
    <w:rsid w:val="00953938"/>
    <w:rsid w:val="00956A07"/>
    <w:rsid w:val="0095784F"/>
    <w:rsid w:val="00964AD8"/>
    <w:rsid w:val="00966C05"/>
    <w:rsid w:val="00966D29"/>
    <w:rsid w:val="009725A4"/>
    <w:rsid w:val="00981342"/>
    <w:rsid w:val="0098201F"/>
    <w:rsid w:val="00982CC5"/>
    <w:rsid w:val="009846AF"/>
    <w:rsid w:val="0098737F"/>
    <w:rsid w:val="00996670"/>
    <w:rsid w:val="009A0EB4"/>
    <w:rsid w:val="009A2152"/>
    <w:rsid w:val="009A7E5A"/>
    <w:rsid w:val="009C6BA5"/>
    <w:rsid w:val="009D09AD"/>
    <w:rsid w:val="009D4D23"/>
    <w:rsid w:val="009D4F8A"/>
    <w:rsid w:val="009E3A1D"/>
    <w:rsid w:val="009E540B"/>
    <w:rsid w:val="009E77F0"/>
    <w:rsid w:val="009F7535"/>
    <w:rsid w:val="00A021F2"/>
    <w:rsid w:val="00A029F8"/>
    <w:rsid w:val="00A04C18"/>
    <w:rsid w:val="00A119E6"/>
    <w:rsid w:val="00A13486"/>
    <w:rsid w:val="00A13A8C"/>
    <w:rsid w:val="00A140C9"/>
    <w:rsid w:val="00A22598"/>
    <w:rsid w:val="00A22F67"/>
    <w:rsid w:val="00A24443"/>
    <w:rsid w:val="00A24750"/>
    <w:rsid w:val="00A27210"/>
    <w:rsid w:val="00A2721C"/>
    <w:rsid w:val="00A30538"/>
    <w:rsid w:val="00A31834"/>
    <w:rsid w:val="00A32099"/>
    <w:rsid w:val="00A4127A"/>
    <w:rsid w:val="00A41ED7"/>
    <w:rsid w:val="00A4749B"/>
    <w:rsid w:val="00A50426"/>
    <w:rsid w:val="00A50F0C"/>
    <w:rsid w:val="00A51C92"/>
    <w:rsid w:val="00A54F87"/>
    <w:rsid w:val="00A56AF2"/>
    <w:rsid w:val="00A61333"/>
    <w:rsid w:val="00A613C3"/>
    <w:rsid w:val="00A67E92"/>
    <w:rsid w:val="00A717EB"/>
    <w:rsid w:val="00A74F0B"/>
    <w:rsid w:val="00A756F9"/>
    <w:rsid w:val="00A82CAA"/>
    <w:rsid w:val="00A840C8"/>
    <w:rsid w:val="00A853C9"/>
    <w:rsid w:val="00AA03D4"/>
    <w:rsid w:val="00AA36B5"/>
    <w:rsid w:val="00AA5DC6"/>
    <w:rsid w:val="00AA7FE2"/>
    <w:rsid w:val="00AB3AAA"/>
    <w:rsid w:val="00AB4166"/>
    <w:rsid w:val="00AB75C5"/>
    <w:rsid w:val="00AC4E68"/>
    <w:rsid w:val="00AC5853"/>
    <w:rsid w:val="00AC5D14"/>
    <w:rsid w:val="00AD0A29"/>
    <w:rsid w:val="00AD6552"/>
    <w:rsid w:val="00AE2029"/>
    <w:rsid w:val="00AE4827"/>
    <w:rsid w:val="00AE4F08"/>
    <w:rsid w:val="00AE61AB"/>
    <w:rsid w:val="00AE6C0D"/>
    <w:rsid w:val="00AE7580"/>
    <w:rsid w:val="00AF2CD1"/>
    <w:rsid w:val="00AF3B8D"/>
    <w:rsid w:val="00AF3D1B"/>
    <w:rsid w:val="00AF5E49"/>
    <w:rsid w:val="00AF734C"/>
    <w:rsid w:val="00B0113B"/>
    <w:rsid w:val="00B04B72"/>
    <w:rsid w:val="00B1354A"/>
    <w:rsid w:val="00B1500C"/>
    <w:rsid w:val="00B17A68"/>
    <w:rsid w:val="00B2796D"/>
    <w:rsid w:val="00B333DA"/>
    <w:rsid w:val="00B40D20"/>
    <w:rsid w:val="00B425AA"/>
    <w:rsid w:val="00B44144"/>
    <w:rsid w:val="00B469F9"/>
    <w:rsid w:val="00B46D85"/>
    <w:rsid w:val="00B5085E"/>
    <w:rsid w:val="00B51657"/>
    <w:rsid w:val="00B524D2"/>
    <w:rsid w:val="00B54E7D"/>
    <w:rsid w:val="00B6721D"/>
    <w:rsid w:val="00B677BB"/>
    <w:rsid w:val="00B750B7"/>
    <w:rsid w:val="00B80C5F"/>
    <w:rsid w:val="00B817F2"/>
    <w:rsid w:val="00B85AD3"/>
    <w:rsid w:val="00B935A8"/>
    <w:rsid w:val="00B93890"/>
    <w:rsid w:val="00B96D76"/>
    <w:rsid w:val="00BA2713"/>
    <w:rsid w:val="00BA3A5A"/>
    <w:rsid w:val="00BB1E9A"/>
    <w:rsid w:val="00BC0594"/>
    <w:rsid w:val="00BC124E"/>
    <w:rsid w:val="00BC6B90"/>
    <w:rsid w:val="00BC6BEE"/>
    <w:rsid w:val="00BC7E3C"/>
    <w:rsid w:val="00BD29AE"/>
    <w:rsid w:val="00BD4C34"/>
    <w:rsid w:val="00BD57A0"/>
    <w:rsid w:val="00BD5ED6"/>
    <w:rsid w:val="00BD758D"/>
    <w:rsid w:val="00BE7068"/>
    <w:rsid w:val="00C025E7"/>
    <w:rsid w:val="00C05743"/>
    <w:rsid w:val="00C06390"/>
    <w:rsid w:val="00C1041E"/>
    <w:rsid w:val="00C12231"/>
    <w:rsid w:val="00C129D0"/>
    <w:rsid w:val="00C14B0B"/>
    <w:rsid w:val="00C157EB"/>
    <w:rsid w:val="00C160B6"/>
    <w:rsid w:val="00C1713D"/>
    <w:rsid w:val="00C3220B"/>
    <w:rsid w:val="00C35041"/>
    <w:rsid w:val="00C36A1F"/>
    <w:rsid w:val="00C455A3"/>
    <w:rsid w:val="00C45EA9"/>
    <w:rsid w:val="00C53140"/>
    <w:rsid w:val="00C56CE0"/>
    <w:rsid w:val="00C60930"/>
    <w:rsid w:val="00C61C78"/>
    <w:rsid w:val="00C6433A"/>
    <w:rsid w:val="00C66473"/>
    <w:rsid w:val="00C7006E"/>
    <w:rsid w:val="00C74E18"/>
    <w:rsid w:val="00C921F0"/>
    <w:rsid w:val="00C930C9"/>
    <w:rsid w:val="00C9324F"/>
    <w:rsid w:val="00C950F4"/>
    <w:rsid w:val="00CA16D4"/>
    <w:rsid w:val="00CA4B06"/>
    <w:rsid w:val="00CB341F"/>
    <w:rsid w:val="00CB3F28"/>
    <w:rsid w:val="00CB4179"/>
    <w:rsid w:val="00CB66A9"/>
    <w:rsid w:val="00CB6C9B"/>
    <w:rsid w:val="00CC73BD"/>
    <w:rsid w:val="00CD6F91"/>
    <w:rsid w:val="00CE2E41"/>
    <w:rsid w:val="00CE5FD3"/>
    <w:rsid w:val="00CE604B"/>
    <w:rsid w:val="00CE70A3"/>
    <w:rsid w:val="00CF3B57"/>
    <w:rsid w:val="00CF60F7"/>
    <w:rsid w:val="00CF732A"/>
    <w:rsid w:val="00D043C1"/>
    <w:rsid w:val="00D0655F"/>
    <w:rsid w:val="00D072D4"/>
    <w:rsid w:val="00D109C5"/>
    <w:rsid w:val="00D11D42"/>
    <w:rsid w:val="00D13C4D"/>
    <w:rsid w:val="00D14F2C"/>
    <w:rsid w:val="00D204C3"/>
    <w:rsid w:val="00D20C78"/>
    <w:rsid w:val="00D3258F"/>
    <w:rsid w:val="00D44A6A"/>
    <w:rsid w:val="00D45567"/>
    <w:rsid w:val="00D4572C"/>
    <w:rsid w:val="00D4621B"/>
    <w:rsid w:val="00D62B37"/>
    <w:rsid w:val="00D860BA"/>
    <w:rsid w:val="00D935FF"/>
    <w:rsid w:val="00DA076F"/>
    <w:rsid w:val="00DA185A"/>
    <w:rsid w:val="00DA29F8"/>
    <w:rsid w:val="00DA2DBA"/>
    <w:rsid w:val="00DA635E"/>
    <w:rsid w:val="00DA7108"/>
    <w:rsid w:val="00DA7610"/>
    <w:rsid w:val="00DA7FC4"/>
    <w:rsid w:val="00DB7CD4"/>
    <w:rsid w:val="00DC20E6"/>
    <w:rsid w:val="00DC3FAD"/>
    <w:rsid w:val="00DE11D2"/>
    <w:rsid w:val="00DE4727"/>
    <w:rsid w:val="00DE5282"/>
    <w:rsid w:val="00DE694D"/>
    <w:rsid w:val="00DF2764"/>
    <w:rsid w:val="00DF6BDD"/>
    <w:rsid w:val="00E04AD9"/>
    <w:rsid w:val="00E2216E"/>
    <w:rsid w:val="00E22BB9"/>
    <w:rsid w:val="00E24D7B"/>
    <w:rsid w:val="00E24F81"/>
    <w:rsid w:val="00E45504"/>
    <w:rsid w:val="00E5349C"/>
    <w:rsid w:val="00E5632C"/>
    <w:rsid w:val="00E5798F"/>
    <w:rsid w:val="00E64AEA"/>
    <w:rsid w:val="00E661B9"/>
    <w:rsid w:val="00E70419"/>
    <w:rsid w:val="00E83586"/>
    <w:rsid w:val="00E835EC"/>
    <w:rsid w:val="00E918C2"/>
    <w:rsid w:val="00E927C4"/>
    <w:rsid w:val="00EA5DF0"/>
    <w:rsid w:val="00EA7E46"/>
    <w:rsid w:val="00EB10A4"/>
    <w:rsid w:val="00EB3DFC"/>
    <w:rsid w:val="00EC06E1"/>
    <w:rsid w:val="00EC1899"/>
    <w:rsid w:val="00EC3297"/>
    <w:rsid w:val="00EC414E"/>
    <w:rsid w:val="00EC5E22"/>
    <w:rsid w:val="00ED0590"/>
    <w:rsid w:val="00ED3015"/>
    <w:rsid w:val="00EE01AC"/>
    <w:rsid w:val="00EE23B8"/>
    <w:rsid w:val="00EE2863"/>
    <w:rsid w:val="00EE57C8"/>
    <w:rsid w:val="00EF324E"/>
    <w:rsid w:val="00EF4E68"/>
    <w:rsid w:val="00EF4EEB"/>
    <w:rsid w:val="00EF6E6E"/>
    <w:rsid w:val="00F03A42"/>
    <w:rsid w:val="00F1148A"/>
    <w:rsid w:val="00F11D5A"/>
    <w:rsid w:val="00F218B0"/>
    <w:rsid w:val="00F234C6"/>
    <w:rsid w:val="00F35742"/>
    <w:rsid w:val="00F40EF2"/>
    <w:rsid w:val="00F419BF"/>
    <w:rsid w:val="00F441E6"/>
    <w:rsid w:val="00F46B1F"/>
    <w:rsid w:val="00F473ED"/>
    <w:rsid w:val="00F478BD"/>
    <w:rsid w:val="00F478FF"/>
    <w:rsid w:val="00F510E4"/>
    <w:rsid w:val="00F57BC1"/>
    <w:rsid w:val="00F725D3"/>
    <w:rsid w:val="00F76279"/>
    <w:rsid w:val="00F802A0"/>
    <w:rsid w:val="00F808FC"/>
    <w:rsid w:val="00F83450"/>
    <w:rsid w:val="00F83F45"/>
    <w:rsid w:val="00F86D42"/>
    <w:rsid w:val="00F8733F"/>
    <w:rsid w:val="00F87DFB"/>
    <w:rsid w:val="00F87EC7"/>
    <w:rsid w:val="00F90750"/>
    <w:rsid w:val="00F92303"/>
    <w:rsid w:val="00F97728"/>
    <w:rsid w:val="00FA0797"/>
    <w:rsid w:val="00FA3918"/>
    <w:rsid w:val="00FA457F"/>
    <w:rsid w:val="00FA4CB4"/>
    <w:rsid w:val="00FA7B1C"/>
    <w:rsid w:val="00FB2575"/>
    <w:rsid w:val="00FB7C6E"/>
    <w:rsid w:val="00FC2AEC"/>
    <w:rsid w:val="00FC672C"/>
    <w:rsid w:val="00FD11C1"/>
    <w:rsid w:val="00FD1396"/>
    <w:rsid w:val="00FD6D12"/>
    <w:rsid w:val="00FD76F2"/>
    <w:rsid w:val="00FE1C70"/>
    <w:rsid w:val="00FE2DFC"/>
    <w:rsid w:val="00FE5CE4"/>
    <w:rsid w:val="00FF0637"/>
    <w:rsid w:val="00FF15A4"/>
    <w:rsid w:val="00FF1765"/>
    <w:rsid w:val="00FF4BE1"/>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F92303"/>
    <w:pPr>
      <w:ind w:leftChars="400" w:left="840"/>
    </w:pPr>
  </w:style>
  <w:style w:type="paragraph" w:styleId="af0">
    <w:name w:val="Revision"/>
    <w:hidden/>
    <w:uiPriority w:val="99"/>
    <w:semiHidden/>
    <w:rsid w:val="0095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231">
      <w:bodyDiv w:val="1"/>
      <w:marLeft w:val="0"/>
      <w:marRight w:val="0"/>
      <w:marTop w:val="0"/>
      <w:marBottom w:val="0"/>
      <w:divBdr>
        <w:top w:val="none" w:sz="0" w:space="0" w:color="auto"/>
        <w:left w:val="none" w:sz="0" w:space="0" w:color="auto"/>
        <w:bottom w:val="none" w:sz="0" w:space="0" w:color="auto"/>
        <w:right w:val="none" w:sz="0" w:space="0" w:color="auto"/>
      </w:divBdr>
    </w:div>
    <w:div w:id="18357308">
      <w:bodyDiv w:val="1"/>
      <w:marLeft w:val="0"/>
      <w:marRight w:val="0"/>
      <w:marTop w:val="0"/>
      <w:marBottom w:val="0"/>
      <w:divBdr>
        <w:top w:val="none" w:sz="0" w:space="0" w:color="auto"/>
        <w:left w:val="none" w:sz="0" w:space="0" w:color="auto"/>
        <w:bottom w:val="none" w:sz="0" w:space="0" w:color="auto"/>
        <w:right w:val="none" w:sz="0" w:space="0" w:color="auto"/>
      </w:divBdr>
    </w:div>
    <w:div w:id="44450982">
      <w:bodyDiv w:val="1"/>
      <w:marLeft w:val="0"/>
      <w:marRight w:val="0"/>
      <w:marTop w:val="0"/>
      <w:marBottom w:val="0"/>
      <w:divBdr>
        <w:top w:val="none" w:sz="0" w:space="0" w:color="auto"/>
        <w:left w:val="none" w:sz="0" w:space="0" w:color="auto"/>
        <w:bottom w:val="none" w:sz="0" w:space="0" w:color="auto"/>
        <w:right w:val="none" w:sz="0" w:space="0" w:color="auto"/>
      </w:divBdr>
    </w:div>
    <w:div w:id="53698541">
      <w:bodyDiv w:val="1"/>
      <w:marLeft w:val="0"/>
      <w:marRight w:val="0"/>
      <w:marTop w:val="0"/>
      <w:marBottom w:val="0"/>
      <w:divBdr>
        <w:top w:val="none" w:sz="0" w:space="0" w:color="auto"/>
        <w:left w:val="none" w:sz="0" w:space="0" w:color="auto"/>
        <w:bottom w:val="none" w:sz="0" w:space="0" w:color="auto"/>
        <w:right w:val="none" w:sz="0" w:space="0" w:color="auto"/>
      </w:divBdr>
    </w:div>
    <w:div w:id="64229308">
      <w:bodyDiv w:val="1"/>
      <w:marLeft w:val="0"/>
      <w:marRight w:val="0"/>
      <w:marTop w:val="0"/>
      <w:marBottom w:val="0"/>
      <w:divBdr>
        <w:top w:val="none" w:sz="0" w:space="0" w:color="auto"/>
        <w:left w:val="none" w:sz="0" w:space="0" w:color="auto"/>
        <w:bottom w:val="none" w:sz="0" w:space="0" w:color="auto"/>
        <w:right w:val="none" w:sz="0" w:space="0" w:color="auto"/>
      </w:divBdr>
    </w:div>
    <w:div w:id="126094961">
      <w:bodyDiv w:val="1"/>
      <w:marLeft w:val="0"/>
      <w:marRight w:val="0"/>
      <w:marTop w:val="0"/>
      <w:marBottom w:val="0"/>
      <w:divBdr>
        <w:top w:val="none" w:sz="0" w:space="0" w:color="auto"/>
        <w:left w:val="none" w:sz="0" w:space="0" w:color="auto"/>
        <w:bottom w:val="none" w:sz="0" w:space="0" w:color="auto"/>
        <w:right w:val="none" w:sz="0" w:space="0" w:color="auto"/>
      </w:divBdr>
    </w:div>
    <w:div w:id="370418958">
      <w:bodyDiv w:val="1"/>
      <w:marLeft w:val="0"/>
      <w:marRight w:val="0"/>
      <w:marTop w:val="0"/>
      <w:marBottom w:val="0"/>
      <w:divBdr>
        <w:top w:val="none" w:sz="0" w:space="0" w:color="auto"/>
        <w:left w:val="none" w:sz="0" w:space="0" w:color="auto"/>
        <w:bottom w:val="none" w:sz="0" w:space="0" w:color="auto"/>
        <w:right w:val="none" w:sz="0" w:space="0" w:color="auto"/>
      </w:divBdr>
    </w:div>
    <w:div w:id="383914020">
      <w:bodyDiv w:val="1"/>
      <w:marLeft w:val="0"/>
      <w:marRight w:val="0"/>
      <w:marTop w:val="0"/>
      <w:marBottom w:val="0"/>
      <w:divBdr>
        <w:top w:val="none" w:sz="0" w:space="0" w:color="auto"/>
        <w:left w:val="none" w:sz="0" w:space="0" w:color="auto"/>
        <w:bottom w:val="none" w:sz="0" w:space="0" w:color="auto"/>
        <w:right w:val="none" w:sz="0" w:space="0" w:color="auto"/>
      </w:divBdr>
    </w:div>
    <w:div w:id="506986530">
      <w:bodyDiv w:val="1"/>
      <w:marLeft w:val="0"/>
      <w:marRight w:val="0"/>
      <w:marTop w:val="0"/>
      <w:marBottom w:val="0"/>
      <w:divBdr>
        <w:top w:val="none" w:sz="0" w:space="0" w:color="auto"/>
        <w:left w:val="none" w:sz="0" w:space="0" w:color="auto"/>
        <w:bottom w:val="none" w:sz="0" w:space="0" w:color="auto"/>
        <w:right w:val="none" w:sz="0" w:space="0" w:color="auto"/>
      </w:divBdr>
    </w:div>
    <w:div w:id="508059236">
      <w:bodyDiv w:val="1"/>
      <w:marLeft w:val="0"/>
      <w:marRight w:val="0"/>
      <w:marTop w:val="0"/>
      <w:marBottom w:val="0"/>
      <w:divBdr>
        <w:top w:val="none" w:sz="0" w:space="0" w:color="auto"/>
        <w:left w:val="none" w:sz="0" w:space="0" w:color="auto"/>
        <w:bottom w:val="none" w:sz="0" w:space="0" w:color="auto"/>
        <w:right w:val="none" w:sz="0" w:space="0" w:color="auto"/>
      </w:divBdr>
    </w:div>
    <w:div w:id="537353770">
      <w:bodyDiv w:val="1"/>
      <w:marLeft w:val="0"/>
      <w:marRight w:val="0"/>
      <w:marTop w:val="0"/>
      <w:marBottom w:val="0"/>
      <w:divBdr>
        <w:top w:val="none" w:sz="0" w:space="0" w:color="auto"/>
        <w:left w:val="none" w:sz="0" w:space="0" w:color="auto"/>
        <w:bottom w:val="none" w:sz="0" w:space="0" w:color="auto"/>
        <w:right w:val="none" w:sz="0" w:space="0" w:color="auto"/>
      </w:divBdr>
    </w:div>
    <w:div w:id="577523591">
      <w:bodyDiv w:val="1"/>
      <w:marLeft w:val="0"/>
      <w:marRight w:val="0"/>
      <w:marTop w:val="0"/>
      <w:marBottom w:val="0"/>
      <w:divBdr>
        <w:top w:val="none" w:sz="0" w:space="0" w:color="auto"/>
        <w:left w:val="none" w:sz="0" w:space="0" w:color="auto"/>
        <w:bottom w:val="none" w:sz="0" w:space="0" w:color="auto"/>
        <w:right w:val="none" w:sz="0" w:space="0" w:color="auto"/>
      </w:divBdr>
    </w:div>
    <w:div w:id="668946992">
      <w:bodyDiv w:val="1"/>
      <w:marLeft w:val="0"/>
      <w:marRight w:val="0"/>
      <w:marTop w:val="0"/>
      <w:marBottom w:val="0"/>
      <w:divBdr>
        <w:top w:val="none" w:sz="0" w:space="0" w:color="auto"/>
        <w:left w:val="none" w:sz="0" w:space="0" w:color="auto"/>
        <w:bottom w:val="none" w:sz="0" w:space="0" w:color="auto"/>
        <w:right w:val="none" w:sz="0" w:space="0" w:color="auto"/>
      </w:divBdr>
    </w:div>
    <w:div w:id="697124036">
      <w:bodyDiv w:val="1"/>
      <w:marLeft w:val="0"/>
      <w:marRight w:val="0"/>
      <w:marTop w:val="0"/>
      <w:marBottom w:val="0"/>
      <w:divBdr>
        <w:top w:val="none" w:sz="0" w:space="0" w:color="auto"/>
        <w:left w:val="none" w:sz="0" w:space="0" w:color="auto"/>
        <w:bottom w:val="none" w:sz="0" w:space="0" w:color="auto"/>
        <w:right w:val="none" w:sz="0" w:space="0" w:color="auto"/>
      </w:divBdr>
    </w:div>
    <w:div w:id="733507770">
      <w:bodyDiv w:val="1"/>
      <w:marLeft w:val="0"/>
      <w:marRight w:val="0"/>
      <w:marTop w:val="0"/>
      <w:marBottom w:val="0"/>
      <w:divBdr>
        <w:top w:val="none" w:sz="0" w:space="0" w:color="auto"/>
        <w:left w:val="none" w:sz="0" w:space="0" w:color="auto"/>
        <w:bottom w:val="none" w:sz="0" w:space="0" w:color="auto"/>
        <w:right w:val="none" w:sz="0" w:space="0" w:color="auto"/>
      </w:divBdr>
    </w:div>
    <w:div w:id="793213492">
      <w:bodyDiv w:val="1"/>
      <w:marLeft w:val="0"/>
      <w:marRight w:val="0"/>
      <w:marTop w:val="0"/>
      <w:marBottom w:val="0"/>
      <w:divBdr>
        <w:top w:val="none" w:sz="0" w:space="0" w:color="auto"/>
        <w:left w:val="none" w:sz="0" w:space="0" w:color="auto"/>
        <w:bottom w:val="none" w:sz="0" w:space="0" w:color="auto"/>
        <w:right w:val="none" w:sz="0" w:space="0" w:color="auto"/>
      </w:divBdr>
    </w:div>
    <w:div w:id="888036470">
      <w:bodyDiv w:val="1"/>
      <w:marLeft w:val="0"/>
      <w:marRight w:val="0"/>
      <w:marTop w:val="0"/>
      <w:marBottom w:val="0"/>
      <w:divBdr>
        <w:top w:val="none" w:sz="0" w:space="0" w:color="auto"/>
        <w:left w:val="none" w:sz="0" w:space="0" w:color="auto"/>
        <w:bottom w:val="none" w:sz="0" w:space="0" w:color="auto"/>
        <w:right w:val="none" w:sz="0" w:space="0" w:color="auto"/>
      </w:divBdr>
    </w:div>
    <w:div w:id="901212533">
      <w:bodyDiv w:val="1"/>
      <w:marLeft w:val="0"/>
      <w:marRight w:val="0"/>
      <w:marTop w:val="0"/>
      <w:marBottom w:val="0"/>
      <w:divBdr>
        <w:top w:val="none" w:sz="0" w:space="0" w:color="auto"/>
        <w:left w:val="none" w:sz="0" w:space="0" w:color="auto"/>
        <w:bottom w:val="none" w:sz="0" w:space="0" w:color="auto"/>
        <w:right w:val="none" w:sz="0" w:space="0" w:color="auto"/>
      </w:divBdr>
    </w:div>
    <w:div w:id="958292374">
      <w:bodyDiv w:val="1"/>
      <w:marLeft w:val="0"/>
      <w:marRight w:val="0"/>
      <w:marTop w:val="0"/>
      <w:marBottom w:val="0"/>
      <w:divBdr>
        <w:top w:val="none" w:sz="0" w:space="0" w:color="auto"/>
        <w:left w:val="none" w:sz="0" w:space="0" w:color="auto"/>
        <w:bottom w:val="none" w:sz="0" w:space="0" w:color="auto"/>
        <w:right w:val="none" w:sz="0" w:space="0" w:color="auto"/>
      </w:divBdr>
    </w:div>
    <w:div w:id="1002784610">
      <w:bodyDiv w:val="1"/>
      <w:marLeft w:val="0"/>
      <w:marRight w:val="0"/>
      <w:marTop w:val="0"/>
      <w:marBottom w:val="0"/>
      <w:divBdr>
        <w:top w:val="none" w:sz="0" w:space="0" w:color="auto"/>
        <w:left w:val="none" w:sz="0" w:space="0" w:color="auto"/>
        <w:bottom w:val="none" w:sz="0" w:space="0" w:color="auto"/>
        <w:right w:val="none" w:sz="0" w:space="0" w:color="auto"/>
      </w:divBdr>
    </w:div>
    <w:div w:id="1084062639">
      <w:bodyDiv w:val="1"/>
      <w:marLeft w:val="0"/>
      <w:marRight w:val="0"/>
      <w:marTop w:val="0"/>
      <w:marBottom w:val="0"/>
      <w:divBdr>
        <w:top w:val="none" w:sz="0" w:space="0" w:color="auto"/>
        <w:left w:val="none" w:sz="0" w:space="0" w:color="auto"/>
        <w:bottom w:val="none" w:sz="0" w:space="0" w:color="auto"/>
        <w:right w:val="none" w:sz="0" w:space="0" w:color="auto"/>
      </w:divBdr>
    </w:div>
    <w:div w:id="1090857530">
      <w:bodyDiv w:val="1"/>
      <w:marLeft w:val="0"/>
      <w:marRight w:val="0"/>
      <w:marTop w:val="0"/>
      <w:marBottom w:val="0"/>
      <w:divBdr>
        <w:top w:val="none" w:sz="0" w:space="0" w:color="auto"/>
        <w:left w:val="none" w:sz="0" w:space="0" w:color="auto"/>
        <w:bottom w:val="none" w:sz="0" w:space="0" w:color="auto"/>
        <w:right w:val="none" w:sz="0" w:space="0" w:color="auto"/>
      </w:divBdr>
    </w:div>
    <w:div w:id="1234849934">
      <w:bodyDiv w:val="1"/>
      <w:marLeft w:val="0"/>
      <w:marRight w:val="0"/>
      <w:marTop w:val="0"/>
      <w:marBottom w:val="0"/>
      <w:divBdr>
        <w:top w:val="none" w:sz="0" w:space="0" w:color="auto"/>
        <w:left w:val="none" w:sz="0" w:space="0" w:color="auto"/>
        <w:bottom w:val="none" w:sz="0" w:space="0" w:color="auto"/>
        <w:right w:val="none" w:sz="0" w:space="0" w:color="auto"/>
      </w:divBdr>
    </w:div>
    <w:div w:id="1277249971">
      <w:bodyDiv w:val="1"/>
      <w:marLeft w:val="0"/>
      <w:marRight w:val="0"/>
      <w:marTop w:val="0"/>
      <w:marBottom w:val="0"/>
      <w:divBdr>
        <w:top w:val="none" w:sz="0" w:space="0" w:color="auto"/>
        <w:left w:val="none" w:sz="0" w:space="0" w:color="auto"/>
        <w:bottom w:val="none" w:sz="0" w:space="0" w:color="auto"/>
        <w:right w:val="none" w:sz="0" w:space="0" w:color="auto"/>
      </w:divBdr>
    </w:div>
    <w:div w:id="1285769184">
      <w:bodyDiv w:val="1"/>
      <w:marLeft w:val="0"/>
      <w:marRight w:val="0"/>
      <w:marTop w:val="0"/>
      <w:marBottom w:val="0"/>
      <w:divBdr>
        <w:top w:val="none" w:sz="0" w:space="0" w:color="auto"/>
        <w:left w:val="none" w:sz="0" w:space="0" w:color="auto"/>
        <w:bottom w:val="none" w:sz="0" w:space="0" w:color="auto"/>
        <w:right w:val="none" w:sz="0" w:space="0" w:color="auto"/>
      </w:divBdr>
    </w:div>
    <w:div w:id="1339503619">
      <w:bodyDiv w:val="1"/>
      <w:marLeft w:val="0"/>
      <w:marRight w:val="0"/>
      <w:marTop w:val="0"/>
      <w:marBottom w:val="0"/>
      <w:divBdr>
        <w:top w:val="none" w:sz="0" w:space="0" w:color="auto"/>
        <w:left w:val="none" w:sz="0" w:space="0" w:color="auto"/>
        <w:bottom w:val="none" w:sz="0" w:space="0" w:color="auto"/>
        <w:right w:val="none" w:sz="0" w:space="0" w:color="auto"/>
      </w:divBdr>
    </w:div>
    <w:div w:id="1369985257">
      <w:bodyDiv w:val="1"/>
      <w:marLeft w:val="0"/>
      <w:marRight w:val="0"/>
      <w:marTop w:val="0"/>
      <w:marBottom w:val="0"/>
      <w:divBdr>
        <w:top w:val="none" w:sz="0" w:space="0" w:color="auto"/>
        <w:left w:val="none" w:sz="0" w:space="0" w:color="auto"/>
        <w:bottom w:val="none" w:sz="0" w:space="0" w:color="auto"/>
        <w:right w:val="none" w:sz="0" w:space="0" w:color="auto"/>
      </w:divBdr>
    </w:div>
    <w:div w:id="1379087032">
      <w:bodyDiv w:val="1"/>
      <w:marLeft w:val="0"/>
      <w:marRight w:val="0"/>
      <w:marTop w:val="0"/>
      <w:marBottom w:val="0"/>
      <w:divBdr>
        <w:top w:val="none" w:sz="0" w:space="0" w:color="auto"/>
        <w:left w:val="none" w:sz="0" w:space="0" w:color="auto"/>
        <w:bottom w:val="none" w:sz="0" w:space="0" w:color="auto"/>
        <w:right w:val="none" w:sz="0" w:space="0" w:color="auto"/>
      </w:divBdr>
    </w:div>
    <w:div w:id="1396008991">
      <w:bodyDiv w:val="1"/>
      <w:marLeft w:val="0"/>
      <w:marRight w:val="0"/>
      <w:marTop w:val="0"/>
      <w:marBottom w:val="0"/>
      <w:divBdr>
        <w:top w:val="none" w:sz="0" w:space="0" w:color="auto"/>
        <w:left w:val="none" w:sz="0" w:space="0" w:color="auto"/>
        <w:bottom w:val="none" w:sz="0" w:space="0" w:color="auto"/>
        <w:right w:val="none" w:sz="0" w:space="0" w:color="auto"/>
      </w:divBdr>
    </w:div>
    <w:div w:id="1434940936">
      <w:bodyDiv w:val="1"/>
      <w:marLeft w:val="0"/>
      <w:marRight w:val="0"/>
      <w:marTop w:val="0"/>
      <w:marBottom w:val="0"/>
      <w:divBdr>
        <w:top w:val="none" w:sz="0" w:space="0" w:color="auto"/>
        <w:left w:val="none" w:sz="0" w:space="0" w:color="auto"/>
        <w:bottom w:val="none" w:sz="0" w:space="0" w:color="auto"/>
        <w:right w:val="none" w:sz="0" w:space="0" w:color="auto"/>
      </w:divBdr>
    </w:div>
    <w:div w:id="1456869033">
      <w:bodyDiv w:val="1"/>
      <w:marLeft w:val="0"/>
      <w:marRight w:val="0"/>
      <w:marTop w:val="0"/>
      <w:marBottom w:val="0"/>
      <w:divBdr>
        <w:top w:val="none" w:sz="0" w:space="0" w:color="auto"/>
        <w:left w:val="none" w:sz="0" w:space="0" w:color="auto"/>
        <w:bottom w:val="none" w:sz="0" w:space="0" w:color="auto"/>
        <w:right w:val="none" w:sz="0" w:space="0" w:color="auto"/>
      </w:divBdr>
    </w:div>
    <w:div w:id="1587612587">
      <w:bodyDiv w:val="1"/>
      <w:marLeft w:val="0"/>
      <w:marRight w:val="0"/>
      <w:marTop w:val="0"/>
      <w:marBottom w:val="0"/>
      <w:divBdr>
        <w:top w:val="none" w:sz="0" w:space="0" w:color="auto"/>
        <w:left w:val="none" w:sz="0" w:space="0" w:color="auto"/>
        <w:bottom w:val="none" w:sz="0" w:space="0" w:color="auto"/>
        <w:right w:val="none" w:sz="0" w:space="0" w:color="auto"/>
      </w:divBdr>
    </w:div>
    <w:div w:id="1592007537">
      <w:bodyDiv w:val="1"/>
      <w:marLeft w:val="0"/>
      <w:marRight w:val="0"/>
      <w:marTop w:val="0"/>
      <w:marBottom w:val="0"/>
      <w:divBdr>
        <w:top w:val="none" w:sz="0" w:space="0" w:color="auto"/>
        <w:left w:val="none" w:sz="0" w:space="0" w:color="auto"/>
        <w:bottom w:val="none" w:sz="0" w:space="0" w:color="auto"/>
        <w:right w:val="none" w:sz="0" w:space="0" w:color="auto"/>
      </w:divBdr>
    </w:div>
    <w:div w:id="1630085733">
      <w:bodyDiv w:val="1"/>
      <w:marLeft w:val="0"/>
      <w:marRight w:val="0"/>
      <w:marTop w:val="0"/>
      <w:marBottom w:val="0"/>
      <w:divBdr>
        <w:top w:val="none" w:sz="0" w:space="0" w:color="auto"/>
        <w:left w:val="none" w:sz="0" w:space="0" w:color="auto"/>
        <w:bottom w:val="none" w:sz="0" w:space="0" w:color="auto"/>
        <w:right w:val="none" w:sz="0" w:space="0" w:color="auto"/>
      </w:divBdr>
    </w:div>
    <w:div w:id="1656370239">
      <w:bodyDiv w:val="1"/>
      <w:marLeft w:val="0"/>
      <w:marRight w:val="0"/>
      <w:marTop w:val="0"/>
      <w:marBottom w:val="0"/>
      <w:divBdr>
        <w:top w:val="none" w:sz="0" w:space="0" w:color="auto"/>
        <w:left w:val="none" w:sz="0" w:space="0" w:color="auto"/>
        <w:bottom w:val="none" w:sz="0" w:space="0" w:color="auto"/>
        <w:right w:val="none" w:sz="0" w:space="0" w:color="auto"/>
      </w:divBdr>
    </w:div>
    <w:div w:id="1686401767">
      <w:bodyDiv w:val="1"/>
      <w:marLeft w:val="0"/>
      <w:marRight w:val="0"/>
      <w:marTop w:val="0"/>
      <w:marBottom w:val="0"/>
      <w:divBdr>
        <w:top w:val="none" w:sz="0" w:space="0" w:color="auto"/>
        <w:left w:val="none" w:sz="0" w:space="0" w:color="auto"/>
        <w:bottom w:val="none" w:sz="0" w:space="0" w:color="auto"/>
        <w:right w:val="none" w:sz="0" w:space="0" w:color="auto"/>
      </w:divBdr>
    </w:div>
    <w:div w:id="1687439207">
      <w:bodyDiv w:val="1"/>
      <w:marLeft w:val="0"/>
      <w:marRight w:val="0"/>
      <w:marTop w:val="0"/>
      <w:marBottom w:val="0"/>
      <w:divBdr>
        <w:top w:val="none" w:sz="0" w:space="0" w:color="auto"/>
        <w:left w:val="none" w:sz="0" w:space="0" w:color="auto"/>
        <w:bottom w:val="none" w:sz="0" w:space="0" w:color="auto"/>
        <w:right w:val="none" w:sz="0" w:space="0" w:color="auto"/>
      </w:divBdr>
    </w:div>
    <w:div w:id="1737361517">
      <w:bodyDiv w:val="1"/>
      <w:marLeft w:val="0"/>
      <w:marRight w:val="0"/>
      <w:marTop w:val="0"/>
      <w:marBottom w:val="0"/>
      <w:divBdr>
        <w:top w:val="none" w:sz="0" w:space="0" w:color="auto"/>
        <w:left w:val="none" w:sz="0" w:space="0" w:color="auto"/>
        <w:bottom w:val="none" w:sz="0" w:space="0" w:color="auto"/>
        <w:right w:val="none" w:sz="0" w:space="0" w:color="auto"/>
      </w:divBdr>
    </w:div>
    <w:div w:id="1807308396">
      <w:bodyDiv w:val="1"/>
      <w:marLeft w:val="0"/>
      <w:marRight w:val="0"/>
      <w:marTop w:val="0"/>
      <w:marBottom w:val="0"/>
      <w:divBdr>
        <w:top w:val="none" w:sz="0" w:space="0" w:color="auto"/>
        <w:left w:val="none" w:sz="0" w:space="0" w:color="auto"/>
        <w:bottom w:val="none" w:sz="0" w:space="0" w:color="auto"/>
        <w:right w:val="none" w:sz="0" w:space="0" w:color="auto"/>
      </w:divBdr>
    </w:div>
    <w:div w:id="1861822597">
      <w:bodyDiv w:val="1"/>
      <w:marLeft w:val="0"/>
      <w:marRight w:val="0"/>
      <w:marTop w:val="0"/>
      <w:marBottom w:val="0"/>
      <w:divBdr>
        <w:top w:val="none" w:sz="0" w:space="0" w:color="auto"/>
        <w:left w:val="none" w:sz="0" w:space="0" w:color="auto"/>
        <w:bottom w:val="none" w:sz="0" w:space="0" w:color="auto"/>
        <w:right w:val="none" w:sz="0" w:space="0" w:color="auto"/>
      </w:divBdr>
    </w:div>
    <w:div w:id="1887063261">
      <w:bodyDiv w:val="1"/>
      <w:marLeft w:val="0"/>
      <w:marRight w:val="0"/>
      <w:marTop w:val="0"/>
      <w:marBottom w:val="0"/>
      <w:divBdr>
        <w:top w:val="none" w:sz="0" w:space="0" w:color="auto"/>
        <w:left w:val="none" w:sz="0" w:space="0" w:color="auto"/>
        <w:bottom w:val="none" w:sz="0" w:space="0" w:color="auto"/>
        <w:right w:val="none" w:sz="0" w:space="0" w:color="auto"/>
      </w:divBdr>
    </w:div>
    <w:div w:id="1956062862">
      <w:bodyDiv w:val="1"/>
      <w:marLeft w:val="0"/>
      <w:marRight w:val="0"/>
      <w:marTop w:val="0"/>
      <w:marBottom w:val="0"/>
      <w:divBdr>
        <w:top w:val="none" w:sz="0" w:space="0" w:color="auto"/>
        <w:left w:val="none" w:sz="0" w:space="0" w:color="auto"/>
        <w:bottom w:val="none" w:sz="0" w:space="0" w:color="auto"/>
        <w:right w:val="none" w:sz="0" w:space="0" w:color="auto"/>
      </w:divBdr>
    </w:div>
    <w:div w:id="1985432628">
      <w:bodyDiv w:val="1"/>
      <w:marLeft w:val="0"/>
      <w:marRight w:val="0"/>
      <w:marTop w:val="0"/>
      <w:marBottom w:val="0"/>
      <w:divBdr>
        <w:top w:val="none" w:sz="0" w:space="0" w:color="auto"/>
        <w:left w:val="none" w:sz="0" w:space="0" w:color="auto"/>
        <w:bottom w:val="none" w:sz="0" w:space="0" w:color="auto"/>
        <w:right w:val="none" w:sz="0" w:space="0" w:color="auto"/>
      </w:divBdr>
    </w:div>
    <w:div w:id="2058624428">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620A-7123-4B3B-8189-81C67A13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2952</Words>
  <Characters>16830</Characters>
  <Application>Microsoft Office Word</Application>
  <DocSecurity>0</DocSecurity>
  <Lines>140</Lines>
  <Paragraphs>39</Paragraphs>
  <ScaleCrop>false</ScaleCrop>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2024-02-07T07:47:00Z</dcterms:created>
  <dcterms:modified xsi:type="dcterms:W3CDTF">2024-02-07T07:47:00Z</dcterms:modified>
</cp:coreProperties>
</file>