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A717" w14:textId="5212B861" w:rsidR="00110466" w:rsidRPr="00496A25" w:rsidRDefault="00FB2530" w:rsidP="00816984">
      <w:pPr>
        <w:jc w:val="cente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sz w:val="24"/>
        </w:rPr>
        <w:t>住宅確保</w:t>
      </w:r>
      <w:r w:rsidR="00FD3A38" w:rsidRPr="00496A25">
        <w:rPr>
          <w:rFonts w:ascii="ＭＳ ゴシック" w:eastAsia="ＭＳ ゴシック" w:hAnsi="ＭＳ ゴシック" w:hint="eastAsia"/>
          <w:color w:val="000000" w:themeColor="text1"/>
          <w:sz w:val="24"/>
        </w:rPr>
        <w:t>要</w:t>
      </w:r>
      <w:r w:rsidRPr="00496A25">
        <w:rPr>
          <w:rFonts w:ascii="ＭＳ ゴシック" w:eastAsia="ＭＳ ゴシック" w:hAnsi="ＭＳ ゴシック" w:hint="eastAsia"/>
          <w:color w:val="000000" w:themeColor="text1"/>
          <w:sz w:val="24"/>
        </w:rPr>
        <w:t>配慮者居住支援法人の指定等に関する</w:t>
      </w:r>
      <w:r w:rsidR="00926F14" w:rsidRPr="00496A25">
        <w:rPr>
          <w:rFonts w:ascii="ＭＳ ゴシック" w:eastAsia="ＭＳ ゴシック" w:hAnsi="ＭＳ ゴシック" w:hint="eastAsia"/>
          <w:color w:val="000000" w:themeColor="text1"/>
          <w:sz w:val="24"/>
        </w:rPr>
        <w:t>要綱</w:t>
      </w:r>
    </w:p>
    <w:p w14:paraId="3A2809ED" w14:textId="77777777" w:rsidR="003E55D1" w:rsidRPr="00496A25" w:rsidRDefault="003E55D1" w:rsidP="00110466">
      <w:pPr>
        <w:rPr>
          <w:rFonts w:ascii="ＭＳ ゴシック" w:eastAsia="ＭＳ ゴシック" w:hAnsi="ＭＳ ゴシック"/>
          <w:color w:val="000000" w:themeColor="text1"/>
        </w:rPr>
      </w:pPr>
    </w:p>
    <w:p w14:paraId="2D11AA95" w14:textId="77777777" w:rsidR="00110466" w:rsidRPr="00496A25" w:rsidRDefault="003E55D1" w:rsidP="00110466">
      <w:pPr>
        <w:rPr>
          <w:rFonts w:ascii="ＭＳ ゴシック" w:eastAsia="ＭＳ ゴシック" w:hAnsi="ＭＳ ゴシック"/>
          <w:b/>
          <w:color w:val="000000" w:themeColor="text1"/>
        </w:rPr>
      </w:pPr>
      <w:r w:rsidRPr="00496A25">
        <w:rPr>
          <w:rFonts w:ascii="ＭＳ ゴシック" w:eastAsia="ＭＳ ゴシック" w:hAnsi="ＭＳ ゴシック" w:hint="eastAsia"/>
          <w:b/>
          <w:color w:val="000000" w:themeColor="text1"/>
        </w:rPr>
        <w:t>第</w:t>
      </w:r>
      <w:r w:rsidR="00F90D6C" w:rsidRPr="00496A25">
        <w:rPr>
          <w:rFonts w:ascii="ＭＳ ゴシック" w:eastAsia="ＭＳ ゴシック" w:hAnsi="ＭＳ ゴシック" w:hint="eastAsia"/>
          <w:b/>
          <w:color w:val="000000" w:themeColor="text1"/>
        </w:rPr>
        <w:t>一</w:t>
      </w:r>
      <w:r w:rsidRPr="00496A25">
        <w:rPr>
          <w:rFonts w:ascii="ＭＳ ゴシック" w:eastAsia="ＭＳ ゴシック" w:hAnsi="ＭＳ ゴシック" w:hint="eastAsia"/>
          <w:b/>
          <w:color w:val="000000" w:themeColor="text1"/>
        </w:rPr>
        <w:t>章　総則</w:t>
      </w:r>
    </w:p>
    <w:p w14:paraId="19C9D5AC" w14:textId="77777777" w:rsidR="00110466" w:rsidRPr="00496A25" w:rsidRDefault="00816984" w:rsidP="00110466">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w:t>
      </w:r>
      <w:r w:rsidR="00110466" w:rsidRPr="00496A25">
        <w:rPr>
          <w:rFonts w:ascii="ＭＳ ゴシック" w:eastAsia="ＭＳ ゴシック" w:hAnsi="ＭＳ ゴシック" w:hint="eastAsia"/>
          <w:color w:val="000000" w:themeColor="text1"/>
        </w:rPr>
        <w:t>目的）</w:t>
      </w:r>
    </w:p>
    <w:p w14:paraId="6F16DC28" w14:textId="61FF0E9E" w:rsidR="00800894" w:rsidRPr="00496A25" w:rsidRDefault="00F90D6C" w:rsidP="00EF4A75">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第一条</w:t>
      </w:r>
      <w:r w:rsidR="00431174" w:rsidRPr="00496A25">
        <w:rPr>
          <w:rFonts w:ascii="ＭＳ ゴシック" w:eastAsia="ＭＳ ゴシック" w:hAnsi="ＭＳ ゴシック" w:hint="eastAsia"/>
          <w:color w:val="000000" w:themeColor="text1"/>
        </w:rPr>
        <w:t xml:space="preserve">　</w:t>
      </w:r>
      <w:r w:rsidR="00816984" w:rsidRPr="00496A25">
        <w:rPr>
          <w:rFonts w:ascii="ＭＳ ゴシック" w:eastAsia="ＭＳ ゴシック" w:hAnsi="ＭＳ ゴシック" w:hint="eastAsia"/>
          <w:color w:val="000000" w:themeColor="text1"/>
        </w:rPr>
        <w:t>この要領は</w:t>
      </w:r>
      <w:r w:rsidR="007914F5" w:rsidRPr="00496A25">
        <w:rPr>
          <w:rFonts w:ascii="ＭＳ ゴシック" w:eastAsia="ＭＳ ゴシック" w:hAnsi="ＭＳ ゴシック" w:hint="eastAsia"/>
          <w:color w:val="000000" w:themeColor="text1"/>
        </w:rPr>
        <w:t>大阪府が</w:t>
      </w:r>
      <w:r w:rsidR="00800894" w:rsidRPr="00496A25">
        <w:rPr>
          <w:rFonts w:ascii="ＭＳ ゴシック" w:eastAsia="ＭＳ ゴシック" w:hAnsi="ＭＳ ゴシック" w:hint="eastAsia"/>
          <w:color w:val="000000" w:themeColor="text1"/>
        </w:rPr>
        <w:t>「住宅確保要配慮者に対する賃貸住宅の供給の促進に関する法律」（</w:t>
      </w:r>
      <w:bookmarkStart w:id="0" w:name="_Hlk206064267"/>
      <w:r w:rsidR="00800894" w:rsidRPr="00496A25">
        <w:rPr>
          <w:rFonts w:ascii="ＭＳ ゴシック" w:eastAsia="ＭＳ ゴシック" w:hAnsi="ＭＳ ゴシック" w:hint="eastAsia"/>
          <w:color w:val="000000" w:themeColor="text1"/>
        </w:rPr>
        <w:t>平成19年法律第112号。以下「法」という。</w:t>
      </w:r>
      <w:bookmarkEnd w:id="0"/>
      <w:r w:rsidR="00800894" w:rsidRPr="00496A25">
        <w:rPr>
          <w:rFonts w:ascii="ＭＳ ゴシック" w:eastAsia="ＭＳ ゴシック" w:hAnsi="ＭＳ ゴシック" w:hint="eastAsia"/>
          <w:color w:val="000000" w:themeColor="text1"/>
        </w:rPr>
        <w:t>）</w:t>
      </w:r>
      <w:r w:rsidR="008F607F" w:rsidRPr="00496A25">
        <w:rPr>
          <w:rFonts w:ascii="ＭＳ ゴシック" w:eastAsia="ＭＳ ゴシック" w:hAnsi="ＭＳ ゴシック" w:hint="eastAsia"/>
          <w:color w:val="000000" w:themeColor="text1"/>
        </w:rPr>
        <w:t>第五十九条</w:t>
      </w:r>
      <w:r w:rsidR="00881248" w:rsidRPr="00496A25">
        <w:rPr>
          <w:rFonts w:ascii="ＭＳ ゴシック" w:eastAsia="ＭＳ ゴシック" w:hAnsi="ＭＳ ゴシック" w:hint="eastAsia"/>
          <w:color w:val="000000" w:themeColor="text1"/>
        </w:rPr>
        <w:t>に定める住宅確保要配慮者居住支援法人</w:t>
      </w:r>
      <w:r w:rsidR="00BC2223" w:rsidRPr="00496A25">
        <w:rPr>
          <w:rFonts w:ascii="ＭＳ ゴシック" w:eastAsia="ＭＳ ゴシック" w:hAnsi="ＭＳ ゴシック" w:hint="eastAsia"/>
          <w:color w:val="000000" w:themeColor="text1"/>
        </w:rPr>
        <w:t>（以下「支援法人」という。）</w:t>
      </w:r>
      <w:r w:rsidR="00881248" w:rsidRPr="00496A25">
        <w:rPr>
          <w:rFonts w:ascii="ＭＳ ゴシック" w:eastAsia="ＭＳ ゴシック" w:hAnsi="ＭＳ ゴシック" w:hint="eastAsia"/>
          <w:color w:val="000000" w:themeColor="text1"/>
        </w:rPr>
        <w:t>の指定</w:t>
      </w:r>
      <w:r w:rsidR="00FB2530" w:rsidRPr="00496A25">
        <w:rPr>
          <w:rFonts w:ascii="ＭＳ ゴシック" w:eastAsia="ＭＳ ゴシック" w:hAnsi="ＭＳ ゴシック" w:hint="eastAsia"/>
          <w:color w:val="000000" w:themeColor="text1"/>
        </w:rPr>
        <w:t>等</w:t>
      </w:r>
      <w:r w:rsidR="00881248" w:rsidRPr="00496A25">
        <w:rPr>
          <w:rFonts w:ascii="ＭＳ ゴシック" w:eastAsia="ＭＳ ゴシック" w:hAnsi="ＭＳ ゴシック" w:hint="eastAsia"/>
          <w:color w:val="000000" w:themeColor="text1"/>
        </w:rPr>
        <w:t>を行うために必要な事項を定めるものとする。</w:t>
      </w:r>
    </w:p>
    <w:p w14:paraId="70269A2B" w14:textId="77777777" w:rsidR="00953510" w:rsidRPr="00496A25" w:rsidRDefault="00953510" w:rsidP="00953510">
      <w:pPr>
        <w:ind w:left="220" w:hangingChars="100" w:hanging="220"/>
        <w:rPr>
          <w:rFonts w:ascii="ＭＳ ゴシック" w:eastAsia="ＭＳ ゴシック" w:hAnsi="ＭＳ ゴシック"/>
          <w:color w:val="000000" w:themeColor="text1"/>
          <w:szCs w:val="21"/>
        </w:rPr>
      </w:pPr>
    </w:p>
    <w:p w14:paraId="13F56387" w14:textId="3FB2DF31" w:rsidR="003E55D1" w:rsidRPr="00496A25" w:rsidRDefault="003E55D1" w:rsidP="00110466">
      <w:pPr>
        <w:rPr>
          <w:rFonts w:ascii="ＭＳ ゴシック" w:eastAsia="ＭＳ ゴシック" w:hAnsi="ＭＳ ゴシック"/>
          <w:b/>
          <w:color w:val="000000" w:themeColor="text1"/>
        </w:rPr>
      </w:pPr>
      <w:r w:rsidRPr="00496A25">
        <w:rPr>
          <w:rFonts w:ascii="ＭＳ ゴシック" w:eastAsia="ＭＳ ゴシック" w:hAnsi="ＭＳ ゴシック" w:hint="eastAsia"/>
          <w:b/>
          <w:color w:val="000000" w:themeColor="text1"/>
        </w:rPr>
        <w:t>第</w:t>
      </w:r>
      <w:r w:rsidR="00926F14" w:rsidRPr="00496A25">
        <w:rPr>
          <w:rFonts w:ascii="ＭＳ ゴシック" w:eastAsia="ＭＳ ゴシック" w:hAnsi="ＭＳ ゴシック" w:hint="eastAsia"/>
          <w:b/>
          <w:color w:val="000000" w:themeColor="text1"/>
        </w:rPr>
        <w:t>二</w:t>
      </w:r>
      <w:r w:rsidRPr="00496A25">
        <w:rPr>
          <w:rFonts w:ascii="ＭＳ ゴシック" w:eastAsia="ＭＳ ゴシック" w:hAnsi="ＭＳ ゴシック" w:hint="eastAsia"/>
          <w:b/>
          <w:color w:val="000000" w:themeColor="text1"/>
        </w:rPr>
        <w:t>章　居住支援法人の指定</w:t>
      </w:r>
    </w:p>
    <w:p w14:paraId="1306409F" w14:textId="77777777" w:rsidR="00926F14" w:rsidRPr="00496A25" w:rsidRDefault="00926F14" w:rsidP="00926F14">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（住宅確保要配慮者居住支援法人）</w:t>
      </w:r>
    </w:p>
    <w:p w14:paraId="71E9C104" w14:textId="67D44393"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第二条　法第五十九条の規定による指定を受けようとする者は、法第六十条に掲げる事項を記載した住宅確保要配慮者居住支援法人指定申請書（様式第１号）を大阪府知事に提出しなければならない。</w:t>
      </w:r>
    </w:p>
    <w:p w14:paraId="2F9EAB91" w14:textId="770AE3CB"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前項の申請書には、法第六十条及び</w:t>
      </w:r>
      <w:r w:rsidR="0047015D" w:rsidRPr="00496A25">
        <w:rPr>
          <w:rFonts w:ascii="ＭＳ ゴシック" w:eastAsia="ＭＳ ゴシック" w:hAnsi="ＭＳ ゴシック" w:hint="eastAsia"/>
          <w:color w:val="000000" w:themeColor="text1"/>
        </w:rPr>
        <w:t>国土交通省</w:t>
      </w:r>
      <w:r w:rsidR="00934252" w:rsidRPr="00496A25">
        <w:rPr>
          <w:rFonts w:ascii="ＭＳ ゴシック" w:eastAsia="ＭＳ ゴシック" w:hAnsi="ＭＳ ゴシック" w:hint="eastAsia"/>
          <w:color w:val="000000" w:themeColor="text1"/>
        </w:rPr>
        <w:t>・厚生労働省</w:t>
      </w:r>
      <w:r w:rsidR="0047015D" w:rsidRPr="00496A25">
        <w:rPr>
          <w:rFonts w:ascii="ＭＳ ゴシック" w:eastAsia="ＭＳ ゴシック" w:hAnsi="ＭＳ ゴシック" w:hint="eastAsia"/>
          <w:color w:val="000000" w:themeColor="text1"/>
        </w:rPr>
        <w:t>関係</w:t>
      </w:r>
      <w:r w:rsidRPr="00496A25">
        <w:rPr>
          <w:rFonts w:ascii="ＭＳ ゴシック" w:eastAsia="ＭＳ ゴシック" w:hAnsi="ＭＳ ゴシック" w:hint="eastAsia"/>
          <w:color w:val="000000" w:themeColor="text1"/>
        </w:rPr>
        <w:t>住宅確保要配慮者に対する賃貸住宅の供給に関する法律施行規則 （</w:t>
      </w:r>
      <w:r w:rsidR="00934252" w:rsidRPr="00496A25">
        <w:rPr>
          <w:rFonts w:ascii="ＭＳ ゴシック" w:eastAsia="ＭＳ ゴシック" w:hAnsi="ＭＳ ゴシック" w:hint="eastAsia"/>
          <w:color w:val="000000" w:themeColor="text1"/>
        </w:rPr>
        <w:t>平成29年厚生労働省・国土交通省令第</w:t>
      </w:r>
      <w:r w:rsidR="0021326F" w:rsidRPr="00496A25">
        <w:rPr>
          <w:rFonts w:ascii="ＭＳ ゴシック" w:eastAsia="ＭＳ ゴシック" w:hAnsi="ＭＳ ゴシック" w:hint="eastAsia"/>
          <w:color w:val="000000" w:themeColor="text1"/>
        </w:rPr>
        <w:t>１</w:t>
      </w:r>
      <w:r w:rsidR="00934252" w:rsidRPr="00496A25">
        <w:rPr>
          <w:rFonts w:ascii="ＭＳ ゴシック" w:eastAsia="ＭＳ ゴシック" w:hAnsi="ＭＳ ゴシック" w:hint="eastAsia"/>
          <w:color w:val="000000" w:themeColor="text1"/>
        </w:rPr>
        <w:t>号</w:t>
      </w:r>
      <w:r w:rsidRPr="00496A25">
        <w:rPr>
          <w:rFonts w:ascii="ＭＳ ゴシック" w:eastAsia="ＭＳ ゴシック" w:hAnsi="ＭＳ ゴシック" w:hint="eastAsia"/>
          <w:color w:val="000000" w:themeColor="text1"/>
        </w:rPr>
        <w:t>。以下「</w:t>
      </w:r>
      <w:r w:rsidR="00934252" w:rsidRPr="00496A25">
        <w:rPr>
          <w:rFonts w:ascii="ＭＳ ゴシック" w:eastAsia="ＭＳ ゴシック" w:hAnsi="ＭＳ ゴシック" w:hint="eastAsia"/>
          <w:color w:val="000000" w:themeColor="text1"/>
        </w:rPr>
        <w:t>共管</w:t>
      </w:r>
      <w:r w:rsidR="0021326F" w:rsidRPr="00496A25">
        <w:rPr>
          <w:rFonts w:ascii="ＭＳ ゴシック" w:eastAsia="ＭＳ ゴシック" w:hAnsi="ＭＳ ゴシック" w:hint="eastAsia"/>
          <w:color w:val="000000" w:themeColor="text1"/>
        </w:rPr>
        <w:t>省令</w:t>
      </w:r>
      <w:r w:rsidRPr="00496A25">
        <w:rPr>
          <w:rFonts w:ascii="ＭＳ ゴシック" w:eastAsia="ＭＳ ゴシック" w:hAnsi="ＭＳ ゴシック" w:hint="eastAsia"/>
          <w:color w:val="000000" w:themeColor="text1"/>
        </w:rPr>
        <w:t>」という。）第</w:t>
      </w:r>
      <w:r w:rsidR="00934252" w:rsidRPr="00496A25">
        <w:rPr>
          <w:rFonts w:ascii="ＭＳ ゴシック" w:eastAsia="ＭＳ ゴシック" w:hAnsi="ＭＳ ゴシック" w:hint="eastAsia"/>
          <w:color w:val="000000" w:themeColor="text1"/>
        </w:rPr>
        <w:t>四十一</w:t>
      </w:r>
      <w:r w:rsidRPr="00496A25">
        <w:rPr>
          <w:rFonts w:ascii="ＭＳ ゴシック" w:eastAsia="ＭＳ ゴシック" w:hAnsi="ＭＳ ゴシック" w:hint="eastAsia"/>
          <w:color w:val="000000" w:themeColor="text1"/>
        </w:rPr>
        <w:t>条第２項で定める添付書類のほか、法第五十九条第１項の各号に掲げる基準に適合している旨を誓約する書面として</w:t>
      </w:r>
      <w:r w:rsidR="00116770" w:rsidRPr="00496A25">
        <w:rPr>
          <w:rFonts w:ascii="ＭＳ ゴシック" w:eastAsia="ＭＳ ゴシック" w:hAnsi="ＭＳ ゴシック" w:hint="eastAsia"/>
          <w:color w:val="000000" w:themeColor="text1"/>
        </w:rPr>
        <w:t>、</w:t>
      </w:r>
      <w:r w:rsidRPr="00496A25">
        <w:rPr>
          <w:rFonts w:ascii="ＭＳ ゴシック" w:eastAsia="ＭＳ ゴシック" w:hAnsi="ＭＳ ゴシック" w:hint="eastAsia"/>
          <w:color w:val="000000" w:themeColor="text1"/>
        </w:rPr>
        <w:t>支援業務に関する基準についての誓約書（様式第２号）を大阪府知事に提出しなければならない。</w:t>
      </w:r>
    </w:p>
    <w:p w14:paraId="7528AFEA" w14:textId="63C26E24"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大阪府知事は、前項の申請を行った支援法人が主に活動を予定している市町村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に対し、住宅確保要配慮者居住支援法人の指定に関する意見書の提出依頼書（様式第３号）により意見の提出を求めなければならない。</w:t>
      </w:r>
    </w:p>
    <w:p w14:paraId="34F1A6D5" w14:textId="21A4BF11"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４　大阪府知事は、法第五十九条の規定による指定を行ったときは、住宅確保要配慮者居住支援法人指定通知書（様式第４号）により支援法人に、また、住宅確保要配慮者居住支援法人の指定の通知（様式第５号）により支援法人が主に活動を予定している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に、その旨を速やかに通知しなければならない。</w:t>
      </w:r>
    </w:p>
    <w:p w14:paraId="3A35872D" w14:textId="4F1D87B5" w:rsidR="00993662"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５　大阪府知事は、前項の支援法人への通知と併せ、住宅確保要配慮者居住支援法人指定証（様式第６号）を交付するものとする。</w:t>
      </w:r>
    </w:p>
    <w:p w14:paraId="57AD6B88" w14:textId="77777777" w:rsidR="00926F14" w:rsidRPr="00496A25" w:rsidRDefault="00926F14" w:rsidP="00DA37FE">
      <w:pPr>
        <w:rPr>
          <w:rFonts w:ascii="ＭＳ ゴシック" w:eastAsia="ＭＳ ゴシック" w:hAnsi="ＭＳ ゴシック"/>
          <w:color w:val="000000" w:themeColor="text1"/>
        </w:rPr>
      </w:pPr>
    </w:p>
    <w:p w14:paraId="2FBE21C6" w14:textId="77777777" w:rsidR="00926F14" w:rsidRPr="00496A25" w:rsidRDefault="00926F14" w:rsidP="00926F14">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（変更の認可及び届出）</w:t>
      </w:r>
    </w:p>
    <w:p w14:paraId="2C226972" w14:textId="68312FB9" w:rsidR="00926F14" w:rsidRPr="00496A25" w:rsidRDefault="00926F14" w:rsidP="00650998">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第三条　法第六十一条第１項の規定によ</w:t>
      </w:r>
      <w:r w:rsidR="00551E04" w:rsidRPr="00496A25">
        <w:rPr>
          <w:rFonts w:ascii="ＭＳ ゴシック" w:eastAsia="ＭＳ ゴシック" w:hAnsi="ＭＳ ゴシック" w:hint="eastAsia"/>
          <w:color w:val="000000" w:themeColor="text1"/>
        </w:rPr>
        <w:t>る変更の認可申請を行う者は、</w:t>
      </w:r>
      <w:bookmarkStart w:id="1" w:name="_Hlk206003222"/>
      <w:r w:rsidRPr="00496A25">
        <w:rPr>
          <w:rFonts w:ascii="ＭＳ ゴシック" w:eastAsia="ＭＳ ゴシック" w:hAnsi="ＭＳ ゴシック" w:hint="eastAsia"/>
          <w:color w:val="000000" w:themeColor="text1"/>
        </w:rPr>
        <w:t>住宅確保要配慮者居住支援法人にかかる</w:t>
      </w:r>
      <w:r w:rsidR="00551E04" w:rsidRPr="00496A25">
        <w:rPr>
          <w:rFonts w:ascii="ＭＳ ゴシック" w:eastAsia="ＭＳ ゴシック" w:hAnsi="ＭＳ ゴシック" w:hint="eastAsia"/>
          <w:color w:val="000000" w:themeColor="text1"/>
        </w:rPr>
        <w:t>業務種別</w:t>
      </w:r>
      <w:r w:rsidRPr="00496A25">
        <w:rPr>
          <w:rFonts w:ascii="ＭＳ ゴシック" w:eastAsia="ＭＳ ゴシック" w:hAnsi="ＭＳ ゴシック" w:hint="eastAsia"/>
          <w:color w:val="000000" w:themeColor="text1"/>
        </w:rPr>
        <w:t>変更</w:t>
      </w:r>
      <w:r w:rsidR="00D733D9" w:rsidRPr="00496A25">
        <w:rPr>
          <w:rFonts w:ascii="ＭＳ ゴシック" w:eastAsia="ＭＳ ゴシック" w:hAnsi="ＭＳ ゴシック" w:hint="eastAsia"/>
          <w:color w:val="000000" w:themeColor="text1"/>
        </w:rPr>
        <w:t>認可</w:t>
      </w:r>
      <w:r w:rsidR="00551E04" w:rsidRPr="00496A25">
        <w:rPr>
          <w:rFonts w:ascii="ＭＳ ゴシック" w:eastAsia="ＭＳ ゴシック" w:hAnsi="ＭＳ ゴシック" w:hint="eastAsia"/>
          <w:color w:val="000000" w:themeColor="text1"/>
        </w:rPr>
        <w:t>申請</w:t>
      </w:r>
      <w:r w:rsidRPr="00496A25">
        <w:rPr>
          <w:rFonts w:ascii="ＭＳ ゴシック" w:eastAsia="ＭＳ ゴシック" w:hAnsi="ＭＳ ゴシック" w:hint="eastAsia"/>
          <w:color w:val="000000" w:themeColor="text1"/>
        </w:rPr>
        <w:t>書</w:t>
      </w:r>
      <w:bookmarkEnd w:id="1"/>
      <w:r w:rsidRPr="00496A25">
        <w:rPr>
          <w:rFonts w:ascii="ＭＳ ゴシック" w:eastAsia="ＭＳ ゴシック" w:hAnsi="ＭＳ ゴシック" w:hint="eastAsia"/>
          <w:color w:val="000000" w:themeColor="text1"/>
        </w:rPr>
        <w:t>（様式第</w:t>
      </w:r>
      <w:r w:rsidR="00551E04" w:rsidRPr="00496A25">
        <w:rPr>
          <w:rFonts w:ascii="ＭＳ ゴシック" w:eastAsia="ＭＳ ゴシック" w:hAnsi="ＭＳ ゴシック" w:hint="eastAsia"/>
          <w:color w:val="000000" w:themeColor="text1"/>
        </w:rPr>
        <w:t>７</w:t>
      </w:r>
      <w:r w:rsidRPr="00496A25">
        <w:rPr>
          <w:rFonts w:ascii="ＭＳ ゴシック" w:eastAsia="ＭＳ ゴシック" w:hAnsi="ＭＳ ゴシック" w:hint="eastAsia"/>
          <w:color w:val="000000" w:themeColor="text1"/>
        </w:rPr>
        <w:t>号）を大阪府知事に提出しなければならない。</w:t>
      </w:r>
    </w:p>
    <w:p w14:paraId="2676392D" w14:textId="652E1CED" w:rsidR="00551E04" w:rsidRPr="00496A25" w:rsidRDefault="00551E04" w:rsidP="00551E0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法第六十一条第２項の規定による変更の届出を行う者は、</w:t>
      </w:r>
      <w:bookmarkStart w:id="2" w:name="_Hlk206003982"/>
      <w:r w:rsidRPr="00496A25">
        <w:rPr>
          <w:rFonts w:ascii="ＭＳ ゴシック" w:eastAsia="ＭＳ ゴシック" w:hAnsi="ＭＳ ゴシック" w:hint="eastAsia"/>
          <w:color w:val="000000" w:themeColor="text1"/>
        </w:rPr>
        <w:t>住宅確保要配慮者居住支援法人にかかる変更届出書</w:t>
      </w:r>
      <w:bookmarkEnd w:id="2"/>
      <w:r w:rsidRPr="00496A25">
        <w:rPr>
          <w:rFonts w:ascii="ＭＳ ゴシック" w:eastAsia="ＭＳ ゴシック" w:hAnsi="ＭＳ ゴシック" w:hint="eastAsia"/>
          <w:color w:val="000000" w:themeColor="text1"/>
        </w:rPr>
        <w:t>（様式第８号）を大阪府知事に提出しなければならない。</w:t>
      </w:r>
    </w:p>
    <w:p w14:paraId="0CE30629" w14:textId="77777777" w:rsidR="00551E04" w:rsidRPr="00496A25" w:rsidRDefault="00551E04" w:rsidP="000E5440">
      <w:pPr>
        <w:ind w:left="440" w:hangingChars="200" w:hanging="440"/>
        <w:rPr>
          <w:rFonts w:ascii="ＭＳ ゴシック" w:eastAsia="ＭＳ ゴシック" w:hAnsi="ＭＳ ゴシック"/>
          <w:color w:val="000000" w:themeColor="text1"/>
        </w:rPr>
      </w:pPr>
    </w:p>
    <w:p w14:paraId="1FB59C79" w14:textId="77777777" w:rsidR="00551E04" w:rsidRPr="00496A25" w:rsidRDefault="00551E04">
      <w:pPr>
        <w:widowControl/>
        <w:jc w:val="left"/>
        <w:rPr>
          <w:rFonts w:ascii="ＭＳ ゴシック" w:eastAsia="ＭＳ ゴシック" w:hAnsi="ＭＳ ゴシック"/>
          <w:color w:val="000000" w:themeColor="text1"/>
        </w:rPr>
      </w:pPr>
      <w:r w:rsidRPr="00496A25">
        <w:rPr>
          <w:rFonts w:ascii="ＭＳ ゴシック" w:eastAsia="ＭＳ ゴシック" w:hAnsi="ＭＳ ゴシック"/>
          <w:color w:val="000000" w:themeColor="text1"/>
        </w:rPr>
        <w:br w:type="page"/>
      </w:r>
    </w:p>
    <w:p w14:paraId="7E2BB8B9" w14:textId="0C5E7B87" w:rsidR="00002659" w:rsidRPr="00496A25" w:rsidRDefault="00B9739B" w:rsidP="000E5440">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lastRenderedPageBreak/>
        <w:t>（変更の通知）</w:t>
      </w:r>
    </w:p>
    <w:p w14:paraId="335DBF8D" w14:textId="77777777" w:rsidR="009760B7" w:rsidRPr="00496A25" w:rsidRDefault="009760B7" w:rsidP="009760B7">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第四条　大阪府知事は、前条第１項の規定による認可を行ったときは、住宅確保要配慮者居住支援法人にかかる変更認可通知（様式第１０号）により速やかに支援法人に通知しなければならない。</w:t>
      </w:r>
    </w:p>
    <w:p w14:paraId="7E5DC449" w14:textId="77777777" w:rsidR="009760B7" w:rsidRPr="00496A25" w:rsidRDefault="009760B7" w:rsidP="009760B7">
      <w:pPr>
        <w:ind w:leftChars="200" w:left="440"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また、前条第２項の規定による変更は、住宅確保要配慮者居住支援法人に係る変更完了通知書（様式第１１号）により支援法人に通知する。</w:t>
      </w:r>
    </w:p>
    <w:p w14:paraId="338A5E72" w14:textId="78A73DC2" w:rsidR="00A51415" w:rsidRPr="00496A25" w:rsidRDefault="009760B7" w:rsidP="009760B7">
      <w:pPr>
        <w:ind w:leftChars="200" w:left="440"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なお、前条第１項の規定による認可又は前条第２項の規定による変更は、住宅確保要配慮者居住支援法人にかかる変更通知（様式第９号）により支援法人が主に活動を予定している市町村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に通知する。</w:t>
      </w:r>
    </w:p>
    <w:p w14:paraId="20176209" w14:textId="77777777" w:rsidR="009760B7" w:rsidRPr="00496A25" w:rsidRDefault="009760B7" w:rsidP="009760B7">
      <w:pPr>
        <w:ind w:leftChars="200" w:left="440" w:firstLineChars="100" w:firstLine="220"/>
        <w:rPr>
          <w:rFonts w:ascii="ＭＳ ゴシック" w:eastAsia="ＭＳ ゴシック" w:hAnsi="ＭＳ ゴシック"/>
          <w:color w:val="000000" w:themeColor="text1"/>
        </w:rPr>
      </w:pPr>
    </w:p>
    <w:p w14:paraId="5E561361" w14:textId="77777777" w:rsidR="00993662" w:rsidRPr="00496A25" w:rsidRDefault="00993662" w:rsidP="000E5440">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（指定の拒否）</w:t>
      </w:r>
    </w:p>
    <w:p w14:paraId="27325385" w14:textId="7793A328" w:rsidR="00993662" w:rsidRPr="00496A25" w:rsidRDefault="00D6605B"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D37449" w:rsidRPr="00496A25">
        <w:rPr>
          <w:rFonts w:ascii="ＭＳ ゴシック" w:eastAsia="ＭＳ ゴシック" w:hAnsi="ＭＳ ゴシック" w:hint="eastAsia"/>
          <w:color w:val="000000" w:themeColor="text1"/>
        </w:rPr>
        <w:t>五</w:t>
      </w:r>
      <w:r w:rsidR="00993662" w:rsidRPr="00496A25">
        <w:rPr>
          <w:rFonts w:ascii="ＭＳ ゴシック" w:eastAsia="ＭＳ ゴシック" w:hAnsi="ＭＳ ゴシック" w:hint="eastAsia"/>
          <w:color w:val="000000" w:themeColor="text1"/>
        </w:rPr>
        <w:t>条　大阪府知事は、法第</w:t>
      </w:r>
      <w:r w:rsidR="00676852" w:rsidRPr="00496A25">
        <w:rPr>
          <w:rFonts w:ascii="ＭＳ ゴシック" w:eastAsia="ＭＳ ゴシック" w:hAnsi="ＭＳ ゴシック" w:hint="eastAsia"/>
          <w:color w:val="000000" w:themeColor="text1"/>
        </w:rPr>
        <w:t>五十九</w:t>
      </w:r>
      <w:r w:rsidR="00993662" w:rsidRPr="00496A25">
        <w:rPr>
          <w:rFonts w:ascii="ＭＳ ゴシック" w:eastAsia="ＭＳ ゴシック" w:hAnsi="ＭＳ ゴシック" w:hint="eastAsia"/>
          <w:color w:val="000000" w:themeColor="text1"/>
        </w:rPr>
        <w:t>条の規定による指定を受けようとする</w:t>
      </w:r>
      <w:r w:rsidR="00C75798" w:rsidRPr="00496A25">
        <w:rPr>
          <w:rFonts w:ascii="ＭＳ ゴシック" w:eastAsia="ＭＳ ゴシック" w:hAnsi="ＭＳ ゴシック" w:hint="eastAsia"/>
          <w:color w:val="000000" w:themeColor="text1"/>
        </w:rPr>
        <w:t>法人の役員のうちに次のいずれかに該当する者があるときは、</w:t>
      </w:r>
      <w:r w:rsidR="00993662" w:rsidRPr="00496A25">
        <w:rPr>
          <w:rFonts w:ascii="ＭＳ ゴシック" w:eastAsia="ＭＳ ゴシック" w:hAnsi="ＭＳ ゴシック" w:hint="eastAsia"/>
          <w:color w:val="000000" w:themeColor="text1"/>
        </w:rPr>
        <w:t>その指定を拒否しなければならない。</w:t>
      </w:r>
    </w:p>
    <w:p w14:paraId="50BAE2A4" w14:textId="77777777" w:rsidR="0094591C" w:rsidRPr="00496A25" w:rsidRDefault="00764017" w:rsidP="00676852">
      <w:pPr>
        <w:ind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ア</w:t>
      </w:r>
      <w:r w:rsidR="00C75798" w:rsidRPr="00496A25">
        <w:rPr>
          <w:rFonts w:ascii="ＭＳ ゴシック" w:eastAsia="ＭＳ ゴシック" w:hAnsi="ＭＳ ゴシック" w:hint="eastAsia"/>
          <w:color w:val="000000" w:themeColor="text1"/>
        </w:rPr>
        <w:t xml:space="preserve">　破産手続開始の決定を受けて復権を得ない者</w:t>
      </w:r>
    </w:p>
    <w:p w14:paraId="2C9598CD" w14:textId="4C06A371" w:rsidR="0094591C"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イ</w:t>
      </w:r>
      <w:r w:rsidR="00C75798" w:rsidRPr="00496A25">
        <w:rPr>
          <w:rFonts w:ascii="ＭＳ ゴシック" w:eastAsia="ＭＳ ゴシック" w:hAnsi="ＭＳ ゴシック" w:hint="eastAsia"/>
          <w:color w:val="000000" w:themeColor="text1"/>
        </w:rPr>
        <w:t xml:space="preserve">　</w:t>
      </w:r>
      <w:r w:rsidR="005D6A87" w:rsidRPr="00496A25">
        <w:rPr>
          <w:rFonts w:ascii="ＭＳ ゴシック" w:eastAsia="ＭＳ ゴシック" w:hAnsi="ＭＳ ゴシック" w:hint="eastAsia"/>
          <w:color w:val="000000" w:themeColor="text1"/>
        </w:rPr>
        <w:t>拘禁刑</w:t>
      </w:r>
      <w:r w:rsidR="00C75798" w:rsidRPr="00496A25">
        <w:rPr>
          <w:rFonts w:ascii="ＭＳ ゴシック" w:eastAsia="ＭＳ ゴシック" w:hAnsi="ＭＳ ゴシック" w:hint="eastAsia"/>
          <w:color w:val="000000" w:themeColor="text1"/>
        </w:rPr>
        <w:t>以上の刑に処せられ、又はこの法人の規定により罰金の刑に処せられ、その執行を終わり、又は執行を受けることがなくなった日から起算して</w:t>
      </w:r>
      <w:r w:rsidR="00F90D6C" w:rsidRPr="00496A25">
        <w:rPr>
          <w:rFonts w:ascii="ＭＳ ゴシック" w:eastAsia="ＭＳ ゴシック" w:hAnsi="ＭＳ ゴシック" w:hint="eastAsia"/>
          <w:color w:val="000000" w:themeColor="text1"/>
        </w:rPr>
        <w:t>２</w:t>
      </w:r>
      <w:r w:rsidR="00C75798" w:rsidRPr="00496A25">
        <w:rPr>
          <w:rFonts w:ascii="ＭＳ ゴシック" w:eastAsia="ＭＳ ゴシック" w:hAnsi="ＭＳ ゴシック" w:hint="eastAsia"/>
          <w:color w:val="000000" w:themeColor="text1"/>
        </w:rPr>
        <w:t>年を経過しない者</w:t>
      </w:r>
    </w:p>
    <w:p w14:paraId="5DF8B40E" w14:textId="0EE2E238"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ウ</w:t>
      </w:r>
      <w:r w:rsidR="00C75798" w:rsidRPr="00496A25">
        <w:rPr>
          <w:rFonts w:ascii="ＭＳ ゴシック" w:eastAsia="ＭＳ ゴシック" w:hAnsi="ＭＳ ゴシック" w:hint="eastAsia"/>
          <w:color w:val="000000" w:themeColor="text1"/>
        </w:rPr>
        <w:t xml:space="preserve">　</w:t>
      </w:r>
      <w:r w:rsidR="00A21531" w:rsidRPr="00496A25">
        <w:rPr>
          <w:rFonts w:ascii="ＭＳ ゴシック" w:eastAsia="ＭＳ ゴシック" w:hAnsi="ＭＳ ゴシック" w:hint="eastAsia"/>
          <w:color w:val="000000" w:themeColor="text1"/>
        </w:rPr>
        <w:t>法</w:t>
      </w:r>
      <w:r w:rsidR="00C75798" w:rsidRPr="00496A25">
        <w:rPr>
          <w:rFonts w:ascii="ＭＳ ゴシック" w:eastAsia="ＭＳ ゴシック" w:hAnsi="ＭＳ ゴシック" w:hint="eastAsia"/>
          <w:color w:val="000000" w:themeColor="text1"/>
        </w:rPr>
        <w:t>第</w:t>
      </w:r>
      <w:r w:rsidR="00676852" w:rsidRPr="00496A25">
        <w:rPr>
          <w:rFonts w:ascii="ＭＳ ゴシック" w:eastAsia="ＭＳ ゴシック" w:hAnsi="ＭＳ ゴシック" w:hint="eastAsia"/>
          <w:color w:val="000000" w:themeColor="text1"/>
        </w:rPr>
        <w:t>七十</w:t>
      </w:r>
      <w:r w:rsidR="00C75798" w:rsidRPr="00496A25">
        <w:rPr>
          <w:rFonts w:ascii="ＭＳ ゴシック" w:eastAsia="ＭＳ ゴシック" w:hAnsi="ＭＳ ゴシック" w:hint="eastAsia"/>
          <w:color w:val="000000" w:themeColor="text1"/>
        </w:rPr>
        <w:t>条</w:t>
      </w:r>
      <w:r w:rsidR="00F43B4F" w:rsidRPr="00496A25">
        <w:rPr>
          <w:rFonts w:ascii="ＭＳ ゴシック" w:eastAsia="ＭＳ ゴシック" w:hAnsi="ＭＳ ゴシック" w:hint="eastAsia"/>
          <w:color w:val="000000" w:themeColor="text1"/>
        </w:rPr>
        <w:t>第１項又は</w:t>
      </w:r>
      <w:r w:rsidR="00C75798" w:rsidRPr="00496A25">
        <w:rPr>
          <w:rFonts w:ascii="ＭＳ ゴシック" w:eastAsia="ＭＳ ゴシック" w:hAnsi="ＭＳ ゴシック" w:hint="eastAsia"/>
          <w:color w:val="000000" w:themeColor="text1"/>
        </w:rPr>
        <w:t>第</w:t>
      </w:r>
      <w:r w:rsidR="00676852" w:rsidRPr="00496A25">
        <w:rPr>
          <w:rFonts w:ascii="ＭＳ ゴシック" w:eastAsia="ＭＳ ゴシック" w:hAnsi="ＭＳ ゴシック" w:hint="eastAsia"/>
          <w:color w:val="000000" w:themeColor="text1"/>
        </w:rPr>
        <w:t>２</w:t>
      </w:r>
      <w:r w:rsidR="00C75798" w:rsidRPr="00496A25">
        <w:rPr>
          <w:rFonts w:ascii="ＭＳ ゴシック" w:eastAsia="ＭＳ ゴシック" w:hAnsi="ＭＳ ゴシック" w:hint="eastAsia"/>
          <w:color w:val="000000" w:themeColor="text1"/>
        </w:rPr>
        <w:t>項の規定により</w:t>
      </w:r>
      <w:r w:rsidR="002E7F30" w:rsidRPr="00496A25">
        <w:rPr>
          <w:rFonts w:ascii="ＭＳ ゴシック" w:eastAsia="ＭＳ ゴシック" w:hAnsi="ＭＳ ゴシック" w:hint="eastAsia"/>
          <w:color w:val="000000" w:themeColor="text1"/>
        </w:rPr>
        <w:t>指定</w:t>
      </w:r>
      <w:r w:rsidR="00C75798" w:rsidRPr="00496A25">
        <w:rPr>
          <w:rFonts w:ascii="ＭＳ ゴシック" w:eastAsia="ＭＳ ゴシック" w:hAnsi="ＭＳ ゴシック" w:hint="eastAsia"/>
          <w:color w:val="000000" w:themeColor="text1"/>
        </w:rPr>
        <w:t>を取り消され、その取消しの日から起算して２年を経過しない者</w:t>
      </w:r>
    </w:p>
    <w:p w14:paraId="11DF414E" w14:textId="131E62A4"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エ</w:t>
      </w:r>
      <w:r w:rsidR="00C75798" w:rsidRPr="00496A25">
        <w:rPr>
          <w:rFonts w:ascii="ＭＳ ゴシック" w:eastAsia="ＭＳ ゴシック" w:hAnsi="ＭＳ ゴシック" w:hint="eastAsia"/>
          <w:color w:val="000000" w:themeColor="text1"/>
        </w:rPr>
        <w:t xml:space="preserve">　大阪府暴力団排除条例（平成22年大阪府条例第</w:t>
      </w:r>
      <w:r w:rsidR="00BF4B2C" w:rsidRPr="00496A25">
        <w:rPr>
          <w:rFonts w:ascii="ＭＳ ゴシック" w:eastAsia="ＭＳ ゴシック" w:hAnsi="ＭＳ ゴシック" w:hint="eastAsia"/>
          <w:color w:val="000000" w:themeColor="text1"/>
        </w:rPr>
        <w:t>58号</w:t>
      </w:r>
      <w:r w:rsidR="00C75798" w:rsidRPr="00496A25">
        <w:rPr>
          <w:rFonts w:ascii="ＭＳ ゴシック" w:eastAsia="ＭＳ ゴシック" w:hAnsi="ＭＳ ゴシック" w:hint="eastAsia"/>
          <w:color w:val="000000" w:themeColor="text1"/>
        </w:rPr>
        <w:t>）第</w:t>
      </w:r>
      <w:r w:rsidR="00F90D6C" w:rsidRPr="00496A25">
        <w:rPr>
          <w:rFonts w:ascii="ＭＳ ゴシック" w:eastAsia="ＭＳ ゴシック" w:hAnsi="ＭＳ ゴシック" w:hint="eastAsia"/>
          <w:color w:val="000000" w:themeColor="text1"/>
        </w:rPr>
        <w:t>二</w:t>
      </w:r>
      <w:r w:rsidR="00C75798" w:rsidRPr="00496A25">
        <w:rPr>
          <w:rFonts w:ascii="ＭＳ ゴシック" w:eastAsia="ＭＳ ゴシック" w:hAnsi="ＭＳ ゴシック" w:hint="eastAsia"/>
          <w:color w:val="000000" w:themeColor="text1"/>
        </w:rPr>
        <w:t>条第二号及び第四号に規定する暴力団員又は暴力団密接関係者、若しくは同号に</w:t>
      </w:r>
      <w:r w:rsidR="004C096B" w:rsidRPr="00496A25">
        <w:rPr>
          <w:rFonts w:ascii="ＭＳ ゴシック" w:eastAsia="ＭＳ ゴシック" w:hAnsi="ＭＳ ゴシック" w:hint="eastAsia"/>
          <w:color w:val="000000" w:themeColor="text1"/>
        </w:rPr>
        <w:t>規定する暴力団員又は暴力団密接関係者でなくなった日から５</w:t>
      </w:r>
      <w:r w:rsidR="00C75798" w:rsidRPr="00496A25">
        <w:rPr>
          <w:rFonts w:ascii="ＭＳ ゴシック" w:eastAsia="ＭＳ ゴシック" w:hAnsi="ＭＳ ゴシック" w:hint="eastAsia"/>
          <w:color w:val="000000" w:themeColor="text1"/>
        </w:rPr>
        <w:t>年を経過しない者（以下、「暴力団員等」</w:t>
      </w:r>
      <w:r w:rsidR="00711331" w:rsidRPr="00496A25">
        <w:rPr>
          <w:rFonts w:ascii="ＭＳ ゴシック" w:eastAsia="ＭＳ ゴシック" w:hAnsi="ＭＳ ゴシック" w:hint="eastAsia"/>
          <w:color w:val="000000" w:themeColor="text1"/>
        </w:rPr>
        <w:t>という。</w:t>
      </w:r>
      <w:r w:rsidR="00C75798" w:rsidRPr="00496A25">
        <w:rPr>
          <w:rFonts w:ascii="ＭＳ ゴシック" w:eastAsia="ＭＳ ゴシック" w:hAnsi="ＭＳ ゴシック" w:hint="eastAsia"/>
          <w:color w:val="000000" w:themeColor="text1"/>
        </w:rPr>
        <w:t>）</w:t>
      </w:r>
    </w:p>
    <w:p w14:paraId="249E0BDB" w14:textId="463C4138"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オ　居住支援法人の業務を適正に行うに当たって必要な認知、判断及び意思疎通を適切に行うことができない者</w:t>
      </w:r>
    </w:p>
    <w:p w14:paraId="124BCA44" w14:textId="77777777"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カ</w:t>
      </w:r>
      <w:r w:rsidR="00711331" w:rsidRPr="00496A25">
        <w:rPr>
          <w:rFonts w:ascii="ＭＳ ゴシック" w:eastAsia="ＭＳ ゴシック" w:hAnsi="ＭＳ ゴシック" w:hint="eastAsia"/>
          <w:color w:val="000000" w:themeColor="text1"/>
        </w:rPr>
        <w:t xml:space="preserve">　営業に関し成年者と同一の行為能力を有しない未成年者でその法定代理人（法定代理人が法人である場合においては、その役員を含む。）が前各号のいずれかに</w:t>
      </w:r>
      <w:r w:rsidR="00A21531" w:rsidRPr="00496A25">
        <w:rPr>
          <w:rFonts w:ascii="ＭＳ ゴシック" w:eastAsia="ＭＳ ゴシック" w:hAnsi="ＭＳ ゴシック" w:hint="eastAsia"/>
          <w:color w:val="000000" w:themeColor="text1"/>
        </w:rPr>
        <w:t>該当</w:t>
      </w:r>
      <w:r w:rsidR="00711331" w:rsidRPr="00496A25">
        <w:rPr>
          <w:rFonts w:ascii="ＭＳ ゴシック" w:eastAsia="ＭＳ ゴシック" w:hAnsi="ＭＳ ゴシック" w:hint="eastAsia"/>
          <w:color w:val="000000" w:themeColor="text1"/>
        </w:rPr>
        <w:t>するもの</w:t>
      </w:r>
    </w:p>
    <w:p w14:paraId="5E279282" w14:textId="77777777" w:rsidR="00676852" w:rsidRPr="00496A25" w:rsidRDefault="00EA37BF"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 xml:space="preserve">キ　</w:t>
      </w:r>
      <w:r w:rsidRPr="00496A25">
        <w:rPr>
          <w:rFonts w:ascii="ＭＳ ゴシック" w:eastAsia="ＭＳ ゴシック" w:hAnsi="ＭＳ ゴシック"/>
          <w:color w:val="000000" w:themeColor="text1"/>
        </w:rPr>
        <w:t>法人であって、その役員のうちにアからオまでのいずれかに該当する者があるもの</w:t>
      </w:r>
    </w:p>
    <w:p w14:paraId="6C4A51F6" w14:textId="6055FF14" w:rsidR="00993662" w:rsidRPr="00496A25" w:rsidRDefault="00EA37BF"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ク</w:t>
      </w:r>
      <w:r w:rsidR="00711331" w:rsidRPr="00496A25">
        <w:rPr>
          <w:rFonts w:ascii="ＭＳ ゴシック" w:eastAsia="ＭＳ ゴシック" w:hAnsi="ＭＳ ゴシック"/>
          <w:color w:val="000000" w:themeColor="text1"/>
        </w:rPr>
        <w:t xml:space="preserve">　暴力団員等がその事業活動を支配する者</w:t>
      </w:r>
    </w:p>
    <w:p w14:paraId="7A373297" w14:textId="77777777" w:rsidR="00711331" w:rsidRPr="00496A25" w:rsidRDefault="00711331" w:rsidP="00711331">
      <w:pPr>
        <w:ind w:left="880" w:hangingChars="400" w:hanging="880"/>
        <w:rPr>
          <w:rFonts w:ascii="ＭＳ ゴシック" w:eastAsia="ＭＳ ゴシック" w:hAnsi="ＭＳ ゴシック"/>
          <w:color w:val="000000" w:themeColor="text1"/>
        </w:rPr>
      </w:pPr>
    </w:p>
    <w:p w14:paraId="0CD24642" w14:textId="77777777" w:rsidR="00676852" w:rsidRPr="00496A25" w:rsidRDefault="00676852" w:rsidP="00676852">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（指定の解除）</w:t>
      </w:r>
    </w:p>
    <w:p w14:paraId="79DDF9E9" w14:textId="5AF4319A" w:rsidR="00676852" w:rsidRPr="00496A25" w:rsidRDefault="00676852"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第六条　大阪府知事は、支援法人から指定解除の申請があったときは、支援法人の指定を解除しなければならない。</w:t>
      </w:r>
    </w:p>
    <w:p w14:paraId="53C958BA" w14:textId="73392CBD" w:rsidR="00676852" w:rsidRPr="00496A25" w:rsidRDefault="00676852"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前項の指定解除の申請は、支援法人が大阪府知事に指定解除申請書（様式第１２号）を提出することによって行う。</w:t>
      </w:r>
    </w:p>
    <w:p w14:paraId="34917659" w14:textId="53921531" w:rsidR="00676852" w:rsidRPr="00496A25" w:rsidRDefault="00676852"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第１項の規定による指定の解除は、指定解除通知（様式第１３号）により支援法人が主に活動</w:t>
      </w:r>
      <w:r w:rsidR="00665666" w:rsidRPr="00496A25">
        <w:rPr>
          <w:rFonts w:ascii="ＭＳ ゴシック" w:eastAsia="ＭＳ ゴシック" w:hAnsi="ＭＳ ゴシック" w:hint="eastAsia"/>
          <w:color w:val="000000" w:themeColor="text1"/>
        </w:rPr>
        <w:t>していた</w:t>
      </w:r>
      <w:r w:rsidRPr="00496A25">
        <w:rPr>
          <w:rFonts w:ascii="ＭＳ ゴシック" w:eastAsia="ＭＳ ゴシック" w:hAnsi="ＭＳ ゴシック" w:hint="eastAsia"/>
          <w:color w:val="000000" w:themeColor="text1"/>
        </w:rPr>
        <w:t>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に通知する。</w:t>
      </w:r>
    </w:p>
    <w:p w14:paraId="68A4BBAD" w14:textId="73764C63" w:rsidR="00993662" w:rsidRPr="00496A25" w:rsidRDefault="00676852" w:rsidP="00676852">
      <w:pPr>
        <w:ind w:leftChars="100" w:left="220"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また、申請者への通知は、支援法人に係る指定解除完了通知書（様式第１４号）により行う。</w:t>
      </w:r>
    </w:p>
    <w:p w14:paraId="3E86DFBA" w14:textId="77777777" w:rsidR="00676852" w:rsidRPr="00496A25" w:rsidRDefault="00676852" w:rsidP="00110466">
      <w:pPr>
        <w:rPr>
          <w:rFonts w:ascii="ＭＳ ゴシック" w:eastAsia="ＭＳ ゴシック" w:hAnsi="ＭＳ ゴシック"/>
          <w:color w:val="000000" w:themeColor="text1"/>
        </w:rPr>
      </w:pPr>
    </w:p>
    <w:p w14:paraId="090DC473" w14:textId="7F156BC5" w:rsidR="0094713D" w:rsidRPr="00496A25" w:rsidRDefault="0094713D" w:rsidP="0094713D">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（住宅確保要配慮者居住支援協議会）</w:t>
      </w:r>
    </w:p>
    <w:p w14:paraId="70363323" w14:textId="6FF08620" w:rsidR="0094713D" w:rsidRPr="00496A25" w:rsidRDefault="0094713D" w:rsidP="009E0D9F">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第七条　法第五十九条の規定による指定を受けた支援法人は、指定を受けることをもって、Osaka</w:t>
      </w:r>
      <w:r w:rsidRPr="00496A25">
        <w:rPr>
          <w:rFonts w:ascii="ＭＳ ゴシック" w:eastAsia="ＭＳ ゴシック" w:hAnsi="ＭＳ ゴシック" w:hint="eastAsia"/>
          <w:color w:val="000000" w:themeColor="text1"/>
        </w:rPr>
        <w:lastRenderedPageBreak/>
        <w:t>あんしん住まい推進協議会規約に基づき居住サポート会員として同協議会に入会するものとする。</w:t>
      </w:r>
    </w:p>
    <w:p w14:paraId="79567002" w14:textId="77777777" w:rsidR="00A15A22" w:rsidRPr="00496A25" w:rsidRDefault="00A15A22" w:rsidP="009E0D9F">
      <w:pPr>
        <w:ind w:left="220" w:hangingChars="100" w:hanging="220"/>
        <w:rPr>
          <w:rFonts w:ascii="ＭＳ ゴシック" w:eastAsia="ＭＳ ゴシック" w:hAnsi="ＭＳ ゴシック"/>
          <w:color w:val="000000" w:themeColor="text1"/>
        </w:rPr>
      </w:pPr>
    </w:p>
    <w:p w14:paraId="263E3E61" w14:textId="677CE498" w:rsidR="00676852" w:rsidRPr="00496A25" w:rsidRDefault="00676852" w:rsidP="00676852">
      <w:pPr>
        <w:widowControl/>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（業務の委託）</w:t>
      </w:r>
    </w:p>
    <w:p w14:paraId="08AAE004" w14:textId="2CE6AEBF"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94713D" w:rsidRPr="00496A25">
        <w:rPr>
          <w:rFonts w:ascii="ＭＳ ゴシック" w:eastAsia="ＭＳ ゴシック" w:hAnsi="ＭＳ ゴシック" w:hint="eastAsia"/>
          <w:color w:val="000000" w:themeColor="text1"/>
        </w:rPr>
        <w:t>八</w:t>
      </w:r>
      <w:r w:rsidRPr="00496A25">
        <w:rPr>
          <w:rFonts w:ascii="ＭＳ ゴシック" w:eastAsia="ＭＳ ゴシック" w:hAnsi="ＭＳ ゴシック" w:hint="eastAsia"/>
          <w:color w:val="000000" w:themeColor="text1"/>
        </w:rPr>
        <w:t>条　法</w:t>
      </w:r>
      <w:r w:rsidR="001A4ADA" w:rsidRPr="00496A25">
        <w:rPr>
          <w:rFonts w:ascii="ＭＳ ゴシック" w:eastAsia="ＭＳ ゴシック" w:hAnsi="ＭＳ ゴシック" w:hint="eastAsia"/>
          <w:color w:val="000000" w:themeColor="text1"/>
        </w:rPr>
        <w:t>第</w:t>
      </w:r>
      <w:r w:rsidRPr="00496A25">
        <w:rPr>
          <w:rFonts w:ascii="ＭＳ ゴシック" w:eastAsia="ＭＳ ゴシック" w:hAnsi="ＭＳ ゴシック" w:hint="eastAsia"/>
          <w:color w:val="000000" w:themeColor="text1"/>
        </w:rPr>
        <w:t>六十三条第１項の規定による認可を受けようとする支援法人は、債務保証業務委託認可申請書（様式第１５号）を大阪府知事に提出しなければならない。</w:t>
      </w:r>
    </w:p>
    <w:p w14:paraId="1E609E3F" w14:textId="52452656"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大阪府知事は、前項の申請に対する認可をしたときは、債務保証業務委託認可通知書（様式第１６号）により速やかに支援法人に通知しなければならない。</w:t>
      </w:r>
    </w:p>
    <w:p w14:paraId="7BA3917A" w14:textId="77777777" w:rsidR="00676852" w:rsidRPr="00496A25" w:rsidRDefault="00676852" w:rsidP="00676852">
      <w:pPr>
        <w:widowControl/>
        <w:jc w:val="left"/>
        <w:rPr>
          <w:rFonts w:ascii="ＭＳ ゴシック" w:eastAsia="ＭＳ ゴシック" w:hAnsi="ＭＳ ゴシック"/>
          <w:color w:val="000000" w:themeColor="text1"/>
        </w:rPr>
      </w:pPr>
    </w:p>
    <w:p w14:paraId="4D10F72C" w14:textId="1C62CBEC" w:rsidR="00676852" w:rsidRPr="00496A25" w:rsidRDefault="00676852" w:rsidP="00676852">
      <w:pPr>
        <w:widowControl/>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（債務保証業務規程</w:t>
      </w:r>
      <w:r w:rsidR="00553D66" w:rsidRPr="00496A25">
        <w:rPr>
          <w:rFonts w:ascii="ＭＳ ゴシック" w:eastAsia="ＭＳ ゴシック" w:hAnsi="ＭＳ ゴシック" w:hint="eastAsia"/>
          <w:color w:val="000000" w:themeColor="text1"/>
        </w:rPr>
        <w:t>・残置物処理等業務規程</w:t>
      </w:r>
      <w:r w:rsidRPr="00496A25">
        <w:rPr>
          <w:rFonts w:ascii="ＭＳ ゴシック" w:eastAsia="ＭＳ ゴシック" w:hAnsi="ＭＳ ゴシック" w:hint="eastAsia"/>
          <w:color w:val="000000" w:themeColor="text1"/>
        </w:rPr>
        <w:t>）</w:t>
      </w:r>
    </w:p>
    <w:p w14:paraId="1EE72495" w14:textId="15500482"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94713D" w:rsidRPr="00496A25">
        <w:rPr>
          <w:rFonts w:ascii="ＭＳ ゴシック" w:eastAsia="ＭＳ ゴシック" w:hAnsi="ＭＳ ゴシック" w:hint="eastAsia"/>
          <w:color w:val="000000" w:themeColor="text1"/>
        </w:rPr>
        <w:t>九</w:t>
      </w:r>
      <w:r w:rsidRPr="00496A25">
        <w:rPr>
          <w:rFonts w:ascii="ＭＳ ゴシック" w:eastAsia="ＭＳ ゴシック" w:hAnsi="ＭＳ ゴシック" w:hint="eastAsia"/>
          <w:color w:val="000000" w:themeColor="text1"/>
        </w:rPr>
        <w:t>条　法第六十</w:t>
      </w:r>
      <w:r w:rsidR="00BC2223" w:rsidRPr="00496A25">
        <w:rPr>
          <w:rFonts w:ascii="ＭＳ ゴシック" w:eastAsia="ＭＳ ゴシック" w:hAnsi="ＭＳ ゴシック" w:hint="eastAsia"/>
          <w:color w:val="000000" w:themeColor="text1"/>
        </w:rPr>
        <w:t>四</w:t>
      </w:r>
      <w:r w:rsidRPr="00496A25">
        <w:rPr>
          <w:rFonts w:ascii="ＭＳ ゴシック" w:eastAsia="ＭＳ ゴシック" w:hAnsi="ＭＳ ゴシック" w:hint="eastAsia"/>
          <w:color w:val="000000" w:themeColor="text1"/>
        </w:rPr>
        <w:t>条第１項の規定による認可を受けようとする支援法人は、</w:t>
      </w:r>
      <w:r w:rsidR="009C331E" w:rsidRPr="00496A25">
        <w:rPr>
          <w:rFonts w:ascii="ＭＳ ゴシック" w:eastAsia="ＭＳ ゴシック" w:hAnsi="ＭＳ ゴシック" w:hint="eastAsia"/>
          <w:color w:val="000000" w:themeColor="text1"/>
        </w:rPr>
        <w:t>住宅確保要配慮者に対する賃貸住宅の供給の促進に関する法律施行規則（</w:t>
      </w:r>
      <w:bookmarkStart w:id="3" w:name="_Hlk206066112"/>
      <w:r w:rsidR="009C331E" w:rsidRPr="00496A25">
        <w:rPr>
          <w:rFonts w:ascii="ＭＳ ゴシック" w:eastAsia="ＭＳ ゴシック" w:hAnsi="ＭＳ ゴシック" w:hint="eastAsia"/>
          <w:color w:val="000000" w:themeColor="text1"/>
        </w:rPr>
        <w:t>平成29年国土交通省令第63号</w:t>
      </w:r>
      <w:bookmarkEnd w:id="3"/>
      <w:r w:rsidR="009C331E" w:rsidRPr="00496A25">
        <w:rPr>
          <w:rFonts w:ascii="ＭＳ ゴシック" w:eastAsia="ＭＳ ゴシック" w:hAnsi="ＭＳ ゴシック" w:hint="eastAsia"/>
          <w:color w:val="000000" w:themeColor="text1"/>
        </w:rPr>
        <w:t>。以下「単管</w:t>
      </w:r>
      <w:r w:rsidR="0021326F" w:rsidRPr="00496A25">
        <w:rPr>
          <w:rFonts w:ascii="ＭＳ ゴシック" w:eastAsia="ＭＳ ゴシック" w:hAnsi="ＭＳ ゴシック" w:hint="eastAsia"/>
          <w:color w:val="000000" w:themeColor="text1"/>
        </w:rPr>
        <w:t>省令</w:t>
      </w:r>
      <w:r w:rsidR="009C331E" w:rsidRPr="00496A25">
        <w:rPr>
          <w:rFonts w:ascii="ＭＳ ゴシック" w:eastAsia="ＭＳ ゴシック" w:hAnsi="ＭＳ ゴシック" w:hint="eastAsia"/>
          <w:color w:val="000000" w:themeColor="text1"/>
        </w:rPr>
        <w:t>」という。）</w:t>
      </w:r>
      <w:r w:rsidRPr="00496A25">
        <w:rPr>
          <w:rFonts w:ascii="ＭＳ ゴシック" w:eastAsia="ＭＳ ゴシック" w:hAnsi="ＭＳ ゴシック" w:hint="eastAsia"/>
          <w:color w:val="000000" w:themeColor="text1"/>
        </w:rPr>
        <w:t>第</w:t>
      </w:r>
      <w:r w:rsidR="009C331E" w:rsidRPr="00496A25">
        <w:rPr>
          <w:rFonts w:ascii="ＭＳ ゴシック" w:eastAsia="ＭＳ ゴシック" w:hAnsi="ＭＳ ゴシック" w:hint="eastAsia"/>
          <w:color w:val="000000" w:themeColor="text1"/>
        </w:rPr>
        <w:t>三十</w:t>
      </w:r>
      <w:r w:rsidRPr="00496A25">
        <w:rPr>
          <w:rFonts w:ascii="ＭＳ ゴシック" w:eastAsia="ＭＳ ゴシック" w:hAnsi="ＭＳ ゴシック" w:hint="eastAsia"/>
          <w:color w:val="000000" w:themeColor="text1"/>
        </w:rPr>
        <w:t>条で定める事項を記載した業務規程認可申請書（様式第</w:t>
      </w:r>
      <w:r w:rsidR="0094713D" w:rsidRPr="00496A25">
        <w:rPr>
          <w:rFonts w:ascii="ＭＳ ゴシック" w:eastAsia="ＭＳ ゴシック" w:hAnsi="ＭＳ ゴシック" w:hint="eastAsia"/>
          <w:color w:val="000000" w:themeColor="text1"/>
        </w:rPr>
        <w:t>１７</w:t>
      </w:r>
      <w:r w:rsidRPr="00496A25">
        <w:rPr>
          <w:rFonts w:ascii="ＭＳ ゴシック" w:eastAsia="ＭＳ ゴシック" w:hAnsi="ＭＳ ゴシック" w:hint="eastAsia"/>
          <w:color w:val="000000" w:themeColor="text1"/>
        </w:rPr>
        <w:t>号）を大阪府知事に提出しなければならない。また、これを変更しようとするときは、業務規程変更申請書（様式第</w:t>
      </w:r>
      <w:r w:rsidR="0094713D" w:rsidRPr="00496A25">
        <w:rPr>
          <w:rFonts w:ascii="ＭＳ ゴシック" w:eastAsia="ＭＳ ゴシック" w:hAnsi="ＭＳ ゴシック" w:hint="eastAsia"/>
          <w:color w:val="000000" w:themeColor="text1"/>
        </w:rPr>
        <w:t>１８</w:t>
      </w:r>
      <w:r w:rsidRPr="00496A25">
        <w:rPr>
          <w:rFonts w:ascii="ＭＳ ゴシック" w:eastAsia="ＭＳ ゴシック" w:hAnsi="ＭＳ ゴシック" w:hint="eastAsia"/>
          <w:color w:val="000000" w:themeColor="text1"/>
        </w:rPr>
        <w:t>号）を提出しなければならない。</w:t>
      </w:r>
    </w:p>
    <w:p w14:paraId="24733A8D" w14:textId="4898C141"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前項の申請書には、家賃債務保証業者登録規程（国土交通省告示第八百九十八号）による国土交通大臣の登録</w:t>
      </w:r>
      <w:r w:rsidR="006F745C" w:rsidRPr="00496A25">
        <w:rPr>
          <w:rFonts w:ascii="ＭＳ ゴシック" w:eastAsia="ＭＳ ゴシック" w:hAnsi="ＭＳ ゴシック" w:hint="eastAsia"/>
          <w:color w:val="000000" w:themeColor="text1"/>
        </w:rPr>
        <w:t>、又は法</w:t>
      </w:r>
      <w:r w:rsidR="00EC0BA8" w:rsidRPr="00496A25">
        <w:rPr>
          <w:rFonts w:ascii="ＭＳ ゴシック" w:eastAsia="ＭＳ ゴシック" w:hAnsi="ＭＳ ゴシック" w:hint="eastAsia"/>
          <w:color w:val="000000" w:themeColor="text1"/>
        </w:rPr>
        <w:t>第</w:t>
      </w:r>
      <w:r w:rsidR="006F745C" w:rsidRPr="00496A25">
        <w:rPr>
          <w:rFonts w:ascii="ＭＳ ゴシック" w:eastAsia="ＭＳ ゴシック" w:hAnsi="ＭＳ ゴシック" w:hint="eastAsia"/>
          <w:color w:val="000000" w:themeColor="text1"/>
        </w:rPr>
        <w:t>七十二条第１項の認定</w:t>
      </w:r>
      <w:r w:rsidRPr="00496A25">
        <w:rPr>
          <w:rFonts w:ascii="ＭＳ ゴシック" w:eastAsia="ＭＳ ゴシック" w:hAnsi="ＭＳ ゴシック" w:hint="eastAsia"/>
          <w:color w:val="000000" w:themeColor="text1"/>
        </w:rPr>
        <w:t>を受けたことを証する書類を添付しなければならない。</w:t>
      </w:r>
    </w:p>
    <w:p w14:paraId="739A0591" w14:textId="7DB37649"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大阪府知事は、第</w:t>
      </w:r>
      <w:r w:rsidR="0094713D" w:rsidRPr="00496A25">
        <w:rPr>
          <w:rFonts w:ascii="ＭＳ ゴシック" w:eastAsia="ＭＳ ゴシック" w:hAnsi="ＭＳ ゴシック" w:hint="eastAsia"/>
          <w:color w:val="000000" w:themeColor="text1"/>
        </w:rPr>
        <w:t>１</w:t>
      </w:r>
      <w:r w:rsidRPr="00496A25">
        <w:rPr>
          <w:rFonts w:ascii="ＭＳ ゴシック" w:eastAsia="ＭＳ ゴシック" w:hAnsi="ＭＳ ゴシック" w:hint="eastAsia"/>
          <w:color w:val="000000" w:themeColor="text1"/>
        </w:rPr>
        <w:t>項の申請又は変更に対する認可をしたときは、業務規程認可通知書（様式第</w:t>
      </w:r>
      <w:r w:rsidR="0094713D" w:rsidRPr="00496A25">
        <w:rPr>
          <w:rFonts w:ascii="ＭＳ ゴシック" w:eastAsia="ＭＳ ゴシック" w:hAnsi="ＭＳ ゴシック" w:hint="eastAsia"/>
          <w:color w:val="000000" w:themeColor="text1"/>
        </w:rPr>
        <w:t>１９</w:t>
      </w:r>
      <w:r w:rsidRPr="00496A25">
        <w:rPr>
          <w:rFonts w:ascii="ＭＳ ゴシック" w:eastAsia="ＭＳ ゴシック" w:hAnsi="ＭＳ ゴシック" w:hint="eastAsia"/>
          <w:color w:val="000000" w:themeColor="text1"/>
        </w:rPr>
        <w:t>号）により速やかに支援法人に通知しなければならない。</w:t>
      </w:r>
    </w:p>
    <w:p w14:paraId="0C5DB066" w14:textId="397F59EC"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４　家賃債務保証業者登録規程による登録の更新を受けたとき、又は登録を抹消されたとき</w:t>
      </w:r>
      <w:r w:rsidR="00EC0BA8" w:rsidRPr="00496A25">
        <w:rPr>
          <w:rFonts w:ascii="ＭＳ ゴシック" w:eastAsia="ＭＳ ゴシック" w:hAnsi="ＭＳ ゴシック" w:hint="eastAsia"/>
          <w:color w:val="000000" w:themeColor="text1"/>
        </w:rPr>
        <w:t>、並びに法第七十四条第１項の変更、又は法第七十五条の廃止の届出を行ったとき</w:t>
      </w:r>
      <w:r w:rsidRPr="00496A25">
        <w:rPr>
          <w:rFonts w:ascii="ＭＳ ゴシック" w:eastAsia="ＭＳ ゴシック" w:hAnsi="ＭＳ ゴシック" w:hint="eastAsia"/>
          <w:color w:val="000000" w:themeColor="text1"/>
        </w:rPr>
        <w:t>は、遅滞なく大阪府知事にその旨を報告しなければならない。</w:t>
      </w:r>
    </w:p>
    <w:p w14:paraId="2CCA6874" w14:textId="77777777" w:rsidR="00676852" w:rsidRPr="00496A25" w:rsidRDefault="00676852" w:rsidP="00676852">
      <w:pPr>
        <w:widowControl/>
        <w:jc w:val="left"/>
        <w:rPr>
          <w:rFonts w:ascii="ＭＳ ゴシック" w:eastAsia="ＭＳ ゴシック" w:hAnsi="ＭＳ ゴシック"/>
          <w:color w:val="000000" w:themeColor="text1"/>
        </w:rPr>
      </w:pPr>
    </w:p>
    <w:p w14:paraId="595150CB" w14:textId="77777777" w:rsidR="0094713D" w:rsidRPr="00496A25" w:rsidRDefault="0094713D" w:rsidP="0094713D">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（変更命令）</w:t>
      </w:r>
    </w:p>
    <w:p w14:paraId="1F95543D" w14:textId="1F967A09"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第十条　法第六十</w:t>
      </w:r>
      <w:r w:rsidR="00EC0BA8" w:rsidRPr="00496A25">
        <w:rPr>
          <w:rFonts w:ascii="ＭＳ ゴシック" w:eastAsia="ＭＳ ゴシック" w:hAnsi="ＭＳ ゴシック" w:hint="eastAsia"/>
          <w:color w:val="000000" w:themeColor="text1"/>
        </w:rPr>
        <w:t>四</w:t>
      </w:r>
      <w:r w:rsidRPr="00496A25">
        <w:rPr>
          <w:rFonts w:ascii="ＭＳ ゴシック" w:eastAsia="ＭＳ ゴシック" w:hAnsi="ＭＳ ゴシック" w:hint="eastAsia"/>
          <w:color w:val="000000" w:themeColor="text1"/>
        </w:rPr>
        <w:t>条第</w:t>
      </w:r>
      <w:r w:rsidR="00EC0BA8" w:rsidRPr="00496A25">
        <w:rPr>
          <w:rFonts w:ascii="ＭＳ ゴシック" w:eastAsia="ＭＳ ゴシック" w:hAnsi="ＭＳ ゴシック" w:hint="eastAsia"/>
          <w:color w:val="000000" w:themeColor="text1"/>
        </w:rPr>
        <w:t>４</w:t>
      </w:r>
      <w:r w:rsidRPr="00496A25">
        <w:rPr>
          <w:rFonts w:ascii="ＭＳ ゴシック" w:eastAsia="ＭＳ ゴシック" w:hAnsi="ＭＳ ゴシック" w:hint="eastAsia"/>
          <w:color w:val="000000" w:themeColor="text1"/>
        </w:rPr>
        <w:t>項の規定による変更の命令は業務規程変更命令書（様式第２０号）により支援法人に通知する。</w:t>
      </w:r>
    </w:p>
    <w:p w14:paraId="3ECD6F7E" w14:textId="77777777" w:rsidR="0094713D" w:rsidRPr="00496A25" w:rsidRDefault="0094713D" w:rsidP="0094713D">
      <w:pPr>
        <w:ind w:left="660" w:hangingChars="300" w:hanging="660"/>
        <w:rPr>
          <w:rFonts w:ascii="ＭＳ ゴシック" w:eastAsia="ＭＳ ゴシック" w:hAnsi="ＭＳ ゴシック"/>
          <w:color w:val="000000" w:themeColor="text1"/>
        </w:rPr>
      </w:pPr>
    </w:p>
    <w:p w14:paraId="6A3B0B9D" w14:textId="77777777" w:rsidR="0094713D" w:rsidRPr="00496A25" w:rsidRDefault="0094713D" w:rsidP="0094713D">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（変更報告）</w:t>
      </w:r>
    </w:p>
    <w:p w14:paraId="647EE71A" w14:textId="1A9D5DB7" w:rsidR="007E694F"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第十一条　前条の規定により、業務規程の変更を命じられた支援法人は、速やかに変更を行い、業務規程変更報告書（様式第２１号）を提出することにより、その結果を大阪府知事に報告しなければならない。</w:t>
      </w:r>
    </w:p>
    <w:p w14:paraId="7039A4A1" w14:textId="77777777" w:rsidR="0094713D" w:rsidRPr="00496A25" w:rsidRDefault="0094713D" w:rsidP="007A444C">
      <w:pPr>
        <w:ind w:left="660" w:hangingChars="300" w:hanging="660"/>
        <w:rPr>
          <w:rFonts w:ascii="ＭＳ ゴシック" w:eastAsia="ＭＳ ゴシック" w:hAnsi="ＭＳ ゴシック"/>
          <w:color w:val="000000" w:themeColor="text1"/>
        </w:rPr>
      </w:pPr>
    </w:p>
    <w:p w14:paraId="60E55B71" w14:textId="78844A56" w:rsidR="0094713D" w:rsidRPr="00496A25" w:rsidRDefault="0094713D" w:rsidP="0094713D">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（事業計画等）</w:t>
      </w:r>
    </w:p>
    <w:p w14:paraId="59F1F0FD" w14:textId="0A2ED771"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第十二条　法第六十五条第１項の規定による認可を受けようとする支援法人は、住宅確保要配慮者居住支援業務に係る事業計画認可（変更）申請書（様式第２２号）を作成し、</w:t>
      </w:r>
      <w:r w:rsidR="00755B98" w:rsidRPr="00496A25">
        <w:rPr>
          <w:rFonts w:ascii="ＭＳ ゴシック" w:eastAsia="ＭＳ ゴシック" w:hAnsi="ＭＳ ゴシック" w:hint="eastAsia"/>
          <w:color w:val="000000" w:themeColor="text1"/>
        </w:rPr>
        <w:t>共管</w:t>
      </w:r>
      <w:r w:rsidR="0021326F" w:rsidRPr="00496A25">
        <w:rPr>
          <w:rFonts w:ascii="ＭＳ ゴシック" w:eastAsia="ＭＳ ゴシック" w:hAnsi="ＭＳ ゴシック" w:hint="eastAsia"/>
          <w:color w:val="000000" w:themeColor="text1"/>
        </w:rPr>
        <w:t>省令</w:t>
      </w:r>
      <w:r w:rsidR="00755B98" w:rsidRPr="00496A25">
        <w:rPr>
          <w:rFonts w:ascii="ＭＳ ゴシック" w:eastAsia="ＭＳ ゴシック" w:hAnsi="ＭＳ ゴシック" w:hint="eastAsia"/>
          <w:color w:val="000000" w:themeColor="text1"/>
        </w:rPr>
        <w:t>第</w:t>
      </w:r>
      <w:r w:rsidR="00C36C25" w:rsidRPr="00496A25">
        <w:rPr>
          <w:rFonts w:ascii="ＭＳ ゴシック" w:eastAsia="ＭＳ ゴシック" w:hAnsi="ＭＳ ゴシック" w:hint="eastAsia"/>
          <w:color w:val="000000" w:themeColor="text1"/>
        </w:rPr>
        <w:t>四十五</w:t>
      </w:r>
      <w:r w:rsidR="00755B98" w:rsidRPr="00496A25">
        <w:rPr>
          <w:rFonts w:ascii="ＭＳ ゴシック" w:eastAsia="ＭＳ ゴシック" w:hAnsi="ＭＳ ゴシック" w:hint="eastAsia"/>
          <w:color w:val="000000" w:themeColor="text1"/>
        </w:rPr>
        <w:t>条</w:t>
      </w:r>
      <w:r w:rsidR="006C5B26" w:rsidRPr="00496A25">
        <w:rPr>
          <w:rFonts w:ascii="ＭＳ ゴシック" w:eastAsia="ＭＳ ゴシック" w:hAnsi="ＭＳ ゴシック" w:hint="eastAsia"/>
          <w:color w:val="000000" w:themeColor="text1"/>
        </w:rPr>
        <w:t>第１項</w:t>
      </w:r>
      <w:r w:rsidR="00755B98" w:rsidRPr="00496A25">
        <w:rPr>
          <w:rFonts w:ascii="ＭＳ ゴシック" w:eastAsia="ＭＳ ゴシック" w:hAnsi="ＭＳ ゴシック" w:hint="eastAsia"/>
          <w:color w:val="000000" w:themeColor="text1"/>
        </w:rPr>
        <w:t>に規定する</w:t>
      </w:r>
      <w:r w:rsidRPr="00496A25">
        <w:rPr>
          <w:rFonts w:ascii="ＭＳ ゴシック" w:eastAsia="ＭＳ ゴシック" w:hAnsi="ＭＳ ゴシック" w:hint="eastAsia"/>
          <w:color w:val="000000" w:themeColor="text1"/>
        </w:rPr>
        <w:t>支援業務に係る事業計画書及び収支予算書とともに大阪府知事に提出しなければならない。</w:t>
      </w:r>
    </w:p>
    <w:p w14:paraId="31B70C2D" w14:textId="38A665E3"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大阪府知事は、前項の申請又は変更に対する認可をしたときは、事業計画認可通知書（様式</w:t>
      </w:r>
      <w:r w:rsidRPr="00496A25">
        <w:rPr>
          <w:rFonts w:ascii="ＭＳ ゴシック" w:eastAsia="ＭＳ ゴシック" w:hAnsi="ＭＳ ゴシック" w:hint="eastAsia"/>
          <w:color w:val="000000" w:themeColor="text1"/>
        </w:rPr>
        <w:lastRenderedPageBreak/>
        <w:t>第２３号）により速やかに支援法人に通知しなければならない。</w:t>
      </w:r>
    </w:p>
    <w:p w14:paraId="4892EE1A" w14:textId="64096500" w:rsidR="00BB100C"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支援法人は、法第六十五条第２項に基づき、支援業務事業報告書等提出書（様式第２４号）</w:t>
      </w:r>
      <w:r w:rsidR="00755B98" w:rsidRPr="00496A25">
        <w:rPr>
          <w:rFonts w:ascii="ＭＳ ゴシック" w:eastAsia="ＭＳ ゴシック" w:hAnsi="ＭＳ ゴシック" w:hint="eastAsia"/>
          <w:color w:val="000000" w:themeColor="text1"/>
        </w:rPr>
        <w:t>を作成し</w:t>
      </w:r>
      <w:r w:rsidRPr="00496A25">
        <w:rPr>
          <w:rFonts w:ascii="ＭＳ ゴシック" w:eastAsia="ＭＳ ゴシック" w:hAnsi="ＭＳ ゴシック" w:hint="eastAsia"/>
          <w:color w:val="000000" w:themeColor="text1"/>
        </w:rPr>
        <w:t>、</w:t>
      </w:r>
      <w:r w:rsidR="00755B98" w:rsidRPr="00496A25">
        <w:rPr>
          <w:rFonts w:ascii="ＭＳ ゴシック" w:eastAsia="ＭＳ ゴシック" w:hAnsi="ＭＳ ゴシック" w:hint="eastAsia"/>
          <w:color w:val="000000" w:themeColor="text1"/>
        </w:rPr>
        <w:t>共管</w:t>
      </w:r>
      <w:r w:rsidR="0021326F" w:rsidRPr="00496A25">
        <w:rPr>
          <w:rFonts w:ascii="ＭＳ ゴシック" w:eastAsia="ＭＳ ゴシック" w:hAnsi="ＭＳ ゴシック" w:hint="eastAsia"/>
          <w:color w:val="000000" w:themeColor="text1"/>
        </w:rPr>
        <w:t>省令</w:t>
      </w:r>
      <w:r w:rsidR="00755B98" w:rsidRPr="00496A25">
        <w:rPr>
          <w:rFonts w:ascii="ＭＳ ゴシック" w:eastAsia="ＭＳ ゴシック" w:hAnsi="ＭＳ ゴシック" w:hint="eastAsia"/>
          <w:color w:val="000000" w:themeColor="text1"/>
        </w:rPr>
        <w:t>第</w:t>
      </w:r>
      <w:r w:rsidR="00C36C25" w:rsidRPr="00496A25">
        <w:rPr>
          <w:rFonts w:ascii="ＭＳ ゴシック" w:eastAsia="ＭＳ ゴシック" w:hAnsi="ＭＳ ゴシック" w:hint="eastAsia"/>
          <w:color w:val="000000" w:themeColor="text1"/>
        </w:rPr>
        <w:t>四十六</w:t>
      </w:r>
      <w:r w:rsidR="00755B98" w:rsidRPr="00496A25">
        <w:rPr>
          <w:rFonts w:ascii="ＭＳ ゴシック" w:eastAsia="ＭＳ ゴシック" w:hAnsi="ＭＳ ゴシック" w:hint="eastAsia"/>
          <w:color w:val="000000" w:themeColor="text1"/>
        </w:rPr>
        <w:t>条に規定する</w:t>
      </w:r>
      <w:r w:rsidRPr="00496A25">
        <w:rPr>
          <w:rFonts w:ascii="ＭＳ ゴシック" w:eastAsia="ＭＳ ゴシック" w:hAnsi="ＭＳ ゴシック" w:hint="eastAsia"/>
          <w:color w:val="000000" w:themeColor="text1"/>
        </w:rPr>
        <w:t>支援業務に係る事業報告書及び収支決算書並びに財産目録及び貸借対照表</w:t>
      </w:r>
      <w:r w:rsidR="00755B98" w:rsidRPr="00496A25">
        <w:rPr>
          <w:rFonts w:ascii="ＭＳ ゴシック" w:eastAsia="ＭＳ ゴシック" w:hAnsi="ＭＳ ゴシック" w:hint="eastAsia"/>
          <w:color w:val="000000" w:themeColor="text1"/>
        </w:rPr>
        <w:t>とともに</w:t>
      </w:r>
      <w:r w:rsidRPr="00496A25">
        <w:rPr>
          <w:rFonts w:ascii="ＭＳ ゴシック" w:eastAsia="ＭＳ ゴシック" w:hAnsi="ＭＳ ゴシック" w:hint="eastAsia"/>
          <w:color w:val="000000" w:themeColor="text1"/>
        </w:rPr>
        <w:t>大阪府知事に提出しなければならない。</w:t>
      </w:r>
    </w:p>
    <w:p w14:paraId="579C2073" w14:textId="77777777" w:rsidR="0094713D" w:rsidRPr="00496A25" w:rsidRDefault="0094713D" w:rsidP="0094713D">
      <w:pPr>
        <w:ind w:left="660" w:hangingChars="300" w:hanging="660"/>
        <w:rPr>
          <w:rFonts w:ascii="ＭＳ ゴシック" w:eastAsia="ＭＳ ゴシック" w:hAnsi="ＭＳ ゴシック"/>
          <w:color w:val="000000" w:themeColor="text1"/>
        </w:rPr>
      </w:pPr>
    </w:p>
    <w:p w14:paraId="47C546BE" w14:textId="77777777" w:rsidR="00211CA7" w:rsidRPr="00496A25" w:rsidRDefault="00211CA7" w:rsidP="007A444C">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（監督命令）</w:t>
      </w:r>
    </w:p>
    <w:p w14:paraId="7637C50E" w14:textId="68E81644" w:rsidR="0094591C" w:rsidRPr="00496A25" w:rsidRDefault="00D6605B"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1F2040" w:rsidRPr="00496A25">
        <w:rPr>
          <w:rFonts w:ascii="ＭＳ ゴシック" w:eastAsia="ＭＳ ゴシック" w:hAnsi="ＭＳ ゴシック" w:hint="eastAsia"/>
          <w:color w:val="000000" w:themeColor="text1"/>
        </w:rPr>
        <w:t>十</w:t>
      </w:r>
      <w:r w:rsidR="0094713D" w:rsidRPr="00496A25">
        <w:rPr>
          <w:rFonts w:ascii="ＭＳ ゴシック" w:eastAsia="ＭＳ ゴシック" w:hAnsi="ＭＳ ゴシック" w:hint="eastAsia"/>
          <w:color w:val="000000" w:themeColor="text1"/>
        </w:rPr>
        <w:t>三</w:t>
      </w:r>
      <w:r w:rsidR="00211CA7" w:rsidRPr="00496A25">
        <w:rPr>
          <w:rFonts w:ascii="ＭＳ ゴシック" w:eastAsia="ＭＳ ゴシック" w:hAnsi="ＭＳ ゴシック" w:hint="eastAsia"/>
          <w:color w:val="000000" w:themeColor="text1"/>
        </w:rPr>
        <w:t>条　法第</w:t>
      </w:r>
      <w:r w:rsidR="0094713D" w:rsidRPr="00496A25">
        <w:rPr>
          <w:rFonts w:ascii="ＭＳ ゴシック" w:eastAsia="ＭＳ ゴシック" w:hAnsi="ＭＳ ゴシック" w:hint="eastAsia"/>
          <w:color w:val="000000" w:themeColor="text1"/>
        </w:rPr>
        <w:t>六十八</w:t>
      </w:r>
      <w:r w:rsidR="00211CA7" w:rsidRPr="00496A25">
        <w:rPr>
          <w:rFonts w:ascii="ＭＳ ゴシック" w:eastAsia="ＭＳ ゴシック" w:hAnsi="ＭＳ ゴシック" w:hint="eastAsia"/>
          <w:color w:val="000000" w:themeColor="text1"/>
        </w:rPr>
        <w:t>条の規定による命令は</w:t>
      </w:r>
      <w:bookmarkStart w:id="4" w:name="_Hlk496436294"/>
      <w:bookmarkStart w:id="5" w:name="_Hlk496506940"/>
      <w:r w:rsidR="00211CA7" w:rsidRPr="00496A25">
        <w:rPr>
          <w:rFonts w:ascii="ＭＳ ゴシック" w:eastAsia="ＭＳ ゴシック" w:hAnsi="ＭＳ ゴシック" w:hint="eastAsia"/>
          <w:color w:val="000000" w:themeColor="text1"/>
        </w:rPr>
        <w:t>住宅確保</w:t>
      </w:r>
      <w:r w:rsidR="00A04D60" w:rsidRPr="00496A25">
        <w:rPr>
          <w:rFonts w:ascii="ＭＳ ゴシック" w:eastAsia="ＭＳ ゴシック" w:hAnsi="ＭＳ ゴシック" w:hint="eastAsia"/>
          <w:color w:val="000000" w:themeColor="text1"/>
        </w:rPr>
        <w:t>要</w:t>
      </w:r>
      <w:r w:rsidR="00211CA7" w:rsidRPr="00496A25">
        <w:rPr>
          <w:rFonts w:ascii="ＭＳ ゴシック" w:eastAsia="ＭＳ ゴシック" w:hAnsi="ＭＳ ゴシック" w:hint="eastAsia"/>
          <w:color w:val="000000" w:themeColor="text1"/>
        </w:rPr>
        <w:t>配慮者居住</w:t>
      </w:r>
      <w:bookmarkEnd w:id="4"/>
      <w:r w:rsidR="00211CA7" w:rsidRPr="00496A25">
        <w:rPr>
          <w:rFonts w:ascii="ＭＳ ゴシック" w:eastAsia="ＭＳ ゴシック" w:hAnsi="ＭＳ ゴシック" w:hint="eastAsia"/>
          <w:color w:val="000000" w:themeColor="text1"/>
        </w:rPr>
        <w:t>支援業務に係る命令</w:t>
      </w:r>
      <w:bookmarkEnd w:id="5"/>
      <w:r w:rsidR="00A86C7F" w:rsidRPr="00496A25">
        <w:rPr>
          <w:rFonts w:ascii="ＭＳ ゴシック" w:eastAsia="ＭＳ ゴシック" w:hAnsi="ＭＳ ゴシック" w:hint="eastAsia"/>
          <w:color w:val="000000" w:themeColor="text1"/>
        </w:rPr>
        <w:t>書</w:t>
      </w:r>
      <w:r w:rsidR="00211CA7" w:rsidRPr="00496A25">
        <w:rPr>
          <w:rFonts w:ascii="ＭＳ ゴシック" w:eastAsia="ＭＳ ゴシック" w:hAnsi="ＭＳ ゴシック" w:hint="eastAsia"/>
          <w:color w:val="000000" w:themeColor="text1"/>
        </w:rPr>
        <w:t>（様式第</w:t>
      </w:r>
      <w:r w:rsidR="0094713D" w:rsidRPr="00496A25">
        <w:rPr>
          <w:rFonts w:ascii="ＭＳ ゴシック" w:eastAsia="ＭＳ ゴシック" w:hAnsi="ＭＳ ゴシック" w:hint="eastAsia"/>
          <w:color w:val="000000" w:themeColor="text1"/>
        </w:rPr>
        <w:t>２５</w:t>
      </w:r>
      <w:r w:rsidR="00211CA7" w:rsidRPr="00496A25">
        <w:rPr>
          <w:rFonts w:ascii="ＭＳ ゴシック" w:eastAsia="ＭＳ ゴシック" w:hAnsi="ＭＳ ゴシック" w:hint="eastAsia"/>
          <w:color w:val="000000" w:themeColor="text1"/>
        </w:rPr>
        <w:t>号）により行う。</w:t>
      </w:r>
    </w:p>
    <w:p w14:paraId="548FA8B7" w14:textId="77777777" w:rsidR="00211CA7" w:rsidRPr="00496A25" w:rsidRDefault="00211CA7" w:rsidP="007A444C">
      <w:pPr>
        <w:ind w:left="660" w:hangingChars="300" w:hanging="660"/>
        <w:rPr>
          <w:rFonts w:ascii="ＭＳ ゴシック" w:eastAsia="ＭＳ ゴシック" w:hAnsi="ＭＳ ゴシック"/>
          <w:color w:val="000000" w:themeColor="text1"/>
        </w:rPr>
      </w:pPr>
    </w:p>
    <w:p w14:paraId="1E591A6A" w14:textId="77777777" w:rsidR="0094713D" w:rsidRPr="00496A25" w:rsidRDefault="0094713D" w:rsidP="0094713D">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（報告、検査等）</w:t>
      </w:r>
    </w:p>
    <w:p w14:paraId="5B571F96" w14:textId="1DE68432"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第十四条　法第六十九条の規定による報告の徴収は、住宅確保要配慮者居住支援業務に関する報告</w:t>
      </w:r>
      <w:r w:rsidR="00106C71" w:rsidRPr="00496A25">
        <w:rPr>
          <w:rFonts w:ascii="ＭＳ ゴシック" w:eastAsia="ＭＳ ゴシック" w:hAnsi="ＭＳ ゴシック" w:hint="eastAsia"/>
          <w:color w:val="000000" w:themeColor="text1"/>
        </w:rPr>
        <w:t>徴収</w:t>
      </w:r>
      <w:r w:rsidRPr="00496A25">
        <w:rPr>
          <w:rFonts w:ascii="ＭＳ ゴシック" w:eastAsia="ＭＳ ゴシック" w:hAnsi="ＭＳ ゴシック" w:hint="eastAsia"/>
          <w:color w:val="000000" w:themeColor="text1"/>
        </w:rPr>
        <w:t>（様式第２６号）により支援法人に通知する。</w:t>
      </w:r>
    </w:p>
    <w:p w14:paraId="3863977B" w14:textId="22923090"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前項の規定による通知を</w:t>
      </w:r>
      <w:r w:rsidR="00106C71" w:rsidRPr="00496A25">
        <w:rPr>
          <w:rFonts w:ascii="ＭＳ ゴシック" w:eastAsia="ＭＳ ゴシック" w:hAnsi="ＭＳ ゴシック" w:hint="eastAsia"/>
          <w:color w:val="000000" w:themeColor="text1"/>
        </w:rPr>
        <w:t>受けた</w:t>
      </w:r>
      <w:r w:rsidRPr="00496A25">
        <w:rPr>
          <w:rFonts w:ascii="ＭＳ ゴシック" w:eastAsia="ＭＳ ゴシック" w:hAnsi="ＭＳ ゴシック" w:hint="eastAsia"/>
          <w:color w:val="000000" w:themeColor="text1"/>
        </w:rPr>
        <w:t>支援法人は、大阪府知事が指定する日までに、住宅確保要配慮者居住支援業務に関する報告書（様式第２７号）を提出しなければならない。</w:t>
      </w:r>
    </w:p>
    <w:p w14:paraId="4C952537" w14:textId="0B021615" w:rsidR="0096322A"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法第六十九条の規定による検査等を行うときは、住宅確保要配慮者居住支援業務に関する検査の実施通知書（様式第２８号）により支援法人に通知する。</w:t>
      </w:r>
    </w:p>
    <w:p w14:paraId="4CA21F25" w14:textId="441B3941" w:rsidR="0094713D" w:rsidRPr="00496A25" w:rsidRDefault="0094713D" w:rsidP="001D621B">
      <w:pPr>
        <w:rPr>
          <w:rFonts w:asciiTheme="majorEastAsia" w:eastAsiaTheme="majorEastAsia" w:hAnsiTheme="majorEastAsia"/>
          <w:color w:val="000000" w:themeColor="text1"/>
        </w:rPr>
      </w:pPr>
    </w:p>
    <w:p w14:paraId="63703EAA" w14:textId="63CAA5DF" w:rsidR="0021326F" w:rsidRPr="00496A25" w:rsidRDefault="0021326F" w:rsidP="001D621B">
      <w:pPr>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（指定の取消）</w:t>
      </w:r>
    </w:p>
    <w:p w14:paraId="63C9770A" w14:textId="3C949F7A" w:rsidR="000E01E1" w:rsidRPr="00496A25" w:rsidRDefault="0021326F" w:rsidP="00CF13EA">
      <w:pPr>
        <w:ind w:left="220" w:hangingChars="100" w:hanging="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 xml:space="preserve">第十五条　</w:t>
      </w:r>
      <w:r w:rsidR="000E01E1" w:rsidRPr="00496A25">
        <w:rPr>
          <w:rFonts w:ascii="ＭＳ ゴシック" w:eastAsia="ＭＳ ゴシック" w:hAnsi="ＭＳ ゴシック" w:hint="eastAsia"/>
          <w:color w:val="000000" w:themeColor="text1"/>
        </w:rPr>
        <w:t>大阪府知事は、</w:t>
      </w:r>
      <w:r w:rsidRPr="00496A25">
        <w:rPr>
          <w:rFonts w:asciiTheme="majorEastAsia" w:eastAsiaTheme="majorEastAsia" w:hAnsiTheme="majorEastAsia" w:hint="eastAsia"/>
          <w:color w:val="000000" w:themeColor="text1"/>
        </w:rPr>
        <w:t>法第七十条の規定による指定の取消を行</w:t>
      </w:r>
      <w:r w:rsidR="00CF13EA" w:rsidRPr="00496A25">
        <w:rPr>
          <w:rFonts w:asciiTheme="majorEastAsia" w:eastAsiaTheme="majorEastAsia" w:hAnsiTheme="majorEastAsia" w:hint="eastAsia"/>
          <w:color w:val="000000" w:themeColor="text1"/>
        </w:rPr>
        <w:t>った</w:t>
      </w:r>
      <w:r w:rsidRPr="00496A25">
        <w:rPr>
          <w:rFonts w:asciiTheme="majorEastAsia" w:eastAsiaTheme="majorEastAsia" w:hAnsiTheme="majorEastAsia" w:hint="eastAsia"/>
          <w:color w:val="000000" w:themeColor="text1"/>
        </w:rPr>
        <w:t>ときは、</w:t>
      </w:r>
      <w:r w:rsidR="000E01E1" w:rsidRPr="00496A25">
        <w:rPr>
          <w:rFonts w:asciiTheme="majorEastAsia" w:eastAsiaTheme="majorEastAsia" w:hAnsiTheme="majorEastAsia" w:hint="eastAsia"/>
          <w:color w:val="000000" w:themeColor="text1"/>
        </w:rPr>
        <w:t>住宅確保要配慮者居住支援法人の指定取消通知書（様式第２９号）により支援法人に</w:t>
      </w:r>
      <w:r w:rsidR="00CF13EA" w:rsidRPr="00496A25">
        <w:rPr>
          <w:rFonts w:asciiTheme="majorEastAsia" w:eastAsiaTheme="majorEastAsia" w:hAnsiTheme="majorEastAsia" w:hint="eastAsia"/>
          <w:color w:val="000000" w:themeColor="text1"/>
        </w:rPr>
        <w:t>、また、住宅確保要配慮者居住支援法人の指定取消の通知（様式第３０号）</w:t>
      </w:r>
      <w:r w:rsidR="00CF13EA" w:rsidRPr="00496A25">
        <w:rPr>
          <w:rFonts w:ascii="ＭＳ ゴシック" w:eastAsia="ＭＳ ゴシック" w:hAnsi="ＭＳ ゴシック" w:hint="eastAsia"/>
          <w:color w:val="000000" w:themeColor="text1"/>
        </w:rPr>
        <w:t>により支援法人が主に活動していた市町村</w:t>
      </w:r>
      <w:r w:rsidR="00BF757E" w:rsidRPr="00496A25">
        <w:rPr>
          <w:rFonts w:ascii="ＭＳ ゴシック" w:eastAsia="ＭＳ ゴシック" w:hAnsi="ＭＳ ゴシック" w:hint="eastAsia"/>
          <w:color w:val="000000" w:themeColor="text1"/>
        </w:rPr>
        <w:t>の長</w:t>
      </w:r>
      <w:r w:rsidR="00CF13EA" w:rsidRPr="00496A25">
        <w:rPr>
          <w:rFonts w:ascii="ＭＳ ゴシック" w:eastAsia="ＭＳ ゴシック" w:hAnsi="ＭＳ ゴシック" w:hint="eastAsia"/>
          <w:color w:val="000000" w:themeColor="text1"/>
        </w:rPr>
        <w:t>に、その旨を速やかに通知しなければならない。</w:t>
      </w:r>
    </w:p>
    <w:p w14:paraId="5E010BA5" w14:textId="77777777" w:rsidR="0021326F" w:rsidRPr="00496A25" w:rsidRDefault="0021326F" w:rsidP="001D621B">
      <w:pPr>
        <w:rPr>
          <w:rFonts w:asciiTheme="majorEastAsia" w:eastAsiaTheme="majorEastAsia" w:hAnsiTheme="majorEastAsia"/>
          <w:color w:val="000000" w:themeColor="text1"/>
        </w:rPr>
      </w:pPr>
    </w:p>
    <w:p w14:paraId="10C18C0B" w14:textId="11FA5BD8" w:rsidR="00B16B00" w:rsidRPr="00496A25" w:rsidRDefault="001D621B" w:rsidP="001D621B">
      <w:pPr>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 xml:space="preserve">　　　附</w:t>
      </w:r>
      <w:r w:rsidR="00B16B00" w:rsidRPr="00496A25">
        <w:rPr>
          <w:rFonts w:asciiTheme="majorEastAsia" w:eastAsiaTheme="majorEastAsia" w:hAnsiTheme="majorEastAsia" w:hint="eastAsia"/>
          <w:color w:val="000000" w:themeColor="text1"/>
        </w:rPr>
        <w:t>則</w:t>
      </w:r>
    </w:p>
    <w:p w14:paraId="591433F2" w14:textId="37AFCA8A" w:rsidR="003C44E2" w:rsidRPr="00496A25" w:rsidRDefault="003C44E2" w:rsidP="003C44E2">
      <w:pPr>
        <w:ind w:firstLineChars="100" w:firstLine="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（施行期日）</w:t>
      </w:r>
    </w:p>
    <w:p w14:paraId="665092C5" w14:textId="320A881B" w:rsidR="001D621B" w:rsidRPr="00496A25" w:rsidRDefault="001D621B" w:rsidP="001D621B">
      <w:pPr>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 xml:space="preserve">　この要綱は令和</w:t>
      </w:r>
      <w:r w:rsidR="008A6699" w:rsidRPr="00496A25">
        <w:rPr>
          <w:rFonts w:asciiTheme="majorEastAsia" w:eastAsiaTheme="majorEastAsia" w:hAnsiTheme="majorEastAsia" w:hint="eastAsia"/>
          <w:color w:val="000000" w:themeColor="text1"/>
        </w:rPr>
        <w:t>7</w:t>
      </w:r>
      <w:r w:rsidRPr="00496A25">
        <w:rPr>
          <w:rFonts w:asciiTheme="majorEastAsia" w:eastAsiaTheme="majorEastAsia" w:hAnsiTheme="majorEastAsia" w:hint="eastAsia"/>
          <w:color w:val="000000" w:themeColor="text1"/>
        </w:rPr>
        <w:t>年</w:t>
      </w:r>
      <w:r w:rsidR="008A6699" w:rsidRPr="00496A25">
        <w:rPr>
          <w:rFonts w:asciiTheme="majorEastAsia" w:eastAsiaTheme="majorEastAsia" w:hAnsiTheme="majorEastAsia" w:hint="eastAsia"/>
          <w:color w:val="000000" w:themeColor="text1"/>
        </w:rPr>
        <w:t>10</w:t>
      </w:r>
      <w:r w:rsidRPr="00496A25">
        <w:rPr>
          <w:rFonts w:asciiTheme="majorEastAsia" w:eastAsiaTheme="majorEastAsia" w:hAnsiTheme="majorEastAsia" w:hint="eastAsia"/>
          <w:color w:val="000000" w:themeColor="text1"/>
        </w:rPr>
        <w:t>月</w:t>
      </w:r>
      <w:r w:rsidR="008A6699" w:rsidRPr="00496A25">
        <w:rPr>
          <w:rFonts w:asciiTheme="majorEastAsia" w:eastAsiaTheme="majorEastAsia" w:hAnsiTheme="majorEastAsia" w:hint="eastAsia"/>
          <w:color w:val="000000" w:themeColor="text1"/>
        </w:rPr>
        <w:t>1</w:t>
      </w:r>
      <w:r w:rsidRPr="00496A25">
        <w:rPr>
          <w:rFonts w:asciiTheme="majorEastAsia" w:eastAsiaTheme="majorEastAsia" w:hAnsiTheme="majorEastAsia" w:hint="eastAsia"/>
          <w:color w:val="000000" w:themeColor="text1"/>
        </w:rPr>
        <w:t>日から施行する。</w:t>
      </w:r>
    </w:p>
    <w:p w14:paraId="3C1B6ECD" w14:textId="187CF844" w:rsidR="001D621B" w:rsidRPr="00496A25" w:rsidRDefault="003C44E2" w:rsidP="003C44E2">
      <w:pPr>
        <w:ind w:firstLineChars="100" w:firstLine="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（経過措置）</w:t>
      </w:r>
    </w:p>
    <w:p w14:paraId="03768325" w14:textId="67FF3F18" w:rsidR="00AF469B" w:rsidRPr="00496A25" w:rsidRDefault="003C44E2" w:rsidP="003C44E2">
      <w:pPr>
        <w:ind w:leftChars="100" w:left="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なお、国土交通省・厚生労働省関係住宅確保要配慮者に対する賃貸住宅の供給の促進に関する法律施行規則（平成29年厚生労働省・国土交通省令第1号）附則第</w:t>
      </w:r>
      <w:r w:rsidR="00F067A2">
        <w:rPr>
          <w:rFonts w:asciiTheme="majorEastAsia" w:eastAsiaTheme="majorEastAsia" w:hAnsiTheme="majorEastAsia" w:hint="eastAsia"/>
          <w:color w:val="000000" w:themeColor="text1"/>
        </w:rPr>
        <w:t>四</w:t>
      </w:r>
      <w:r w:rsidRPr="00496A25">
        <w:rPr>
          <w:rFonts w:asciiTheme="majorEastAsia" w:eastAsiaTheme="majorEastAsia" w:hAnsiTheme="majorEastAsia" w:hint="eastAsia"/>
          <w:color w:val="000000" w:themeColor="text1"/>
        </w:rPr>
        <w:t>条及び第</w:t>
      </w:r>
      <w:r w:rsidR="00F067A2">
        <w:rPr>
          <w:rFonts w:asciiTheme="majorEastAsia" w:eastAsiaTheme="majorEastAsia" w:hAnsiTheme="majorEastAsia" w:hint="eastAsia"/>
          <w:color w:val="000000" w:themeColor="text1"/>
        </w:rPr>
        <w:t>五</w:t>
      </w:r>
      <w:r w:rsidRPr="00496A25">
        <w:rPr>
          <w:rFonts w:asciiTheme="majorEastAsia" w:eastAsiaTheme="majorEastAsia" w:hAnsiTheme="majorEastAsia" w:hint="eastAsia"/>
          <w:color w:val="000000" w:themeColor="text1"/>
        </w:rPr>
        <w:t>条</w:t>
      </w:r>
      <w:r w:rsidR="004842DA">
        <w:rPr>
          <w:rFonts w:asciiTheme="majorEastAsia" w:eastAsiaTheme="majorEastAsia" w:hAnsiTheme="majorEastAsia" w:hint="eastAsia"/>
          <w:color w:val="000000" w:themeColor="text1"/>
        </w:rPr>
        <w:t>の規定により</w:t>
      </w:r>
      <w:r w:rsidRPr="00496A25">
        <w:rPr>
          <w:rFonts w:asciiTheme="majorEastAsia" w:eastAsiaTheme="majorEastAsia" w:hAnsiTheme="majorEastAsia" w:hint="eastAsia"/>
          <w:color w:val="000000" w:themeColor="text1"/>
        </w:rPr>
        <w:t>、住宅確保要配慮者円滑入居賃貸住宅事業の登録等及び住宅確保要配慮者居住支援法人の指定等に関する要領第</w:t>
      </w:r>
      <w:r w:rsidR="00F067A2">
        <w:rPr>
          <w:rFonts w:asciiTheme="majorEastAsia" w:eastAsiaTheme="majorEastAsia" w:hAnsiTheme="majorEastAsia" w:hint="eastAsia"/>
          <w:color w:val="000000" w:themeColor="text1"/>
        </w:rPr>
        <w:t>二十五</w:t>
      </w:r>
      <w:r w:rsidRPr="00496A25">
        <w:rPr>
          <w:rFonts w:asciiTheme="majorEastAsia" w:eastAsiaTheme="majorEastAsia" w:hAnsiTheme="majorEastAsia" w:hint="eastAsia"/>
          <w:color w:val="000000" w:themeColor="text1"/>
        </w:rPr>
        <w:t>条第</w:t>
      </w:r>
      <w:r w:rsidR="00F067A2">
        <w:rPr>
          <w:rFonts w:asciiTheme="majorEastAsia" w:eastAsiaTheme="majorEastAsia" w:hAnsiTheme="majorEastAsia" w:hint="eastAsia"/>
          <w:color w:val="000000" w:themeColor="text1"/>
        </w:rPr>
        <w:t>１</w:t>
      </w:r>
      <w:r w:rsidRPr="00496A25">
        <w:rPr>
          <w:rFonts w:asciiTheme="majorEastAsia" w:eastAsiaTheme="majorEastAsia" w:hAnsiTheme="majorEastAsia" w:hint="eastAsia"/>
          <w:color w:val="000000" w:themeColor="text1"/>
        </w:rPr>
        <w:t>項及び第</w:t>
      </w:r>
      <w:r w:rsidR="00F067A2">
        <w:rPr>
          <w:rFonts w:asciiTheme="majorEastAsia" w:eastAsiaTheme="majorEastAsia" w:hAnsiTheme="majorEastAsia" w:hint="eastAsia"/>
          <w:color w:val="000000" w:themeColor="text1"/>
        </w:rPr>
        <w:t>２</w:t>
      </w:r>
      <w:r w:rsidRPr="00496A25">
        <w:rPr>
          <w:rFonts w:asciiTheme="majorEastAsia" w:eastAsiaTheme="majorEastAsia" w:hAnsiTheme="majorEastAsia" w:hint="eastAsia"/>
          <w:color w:val="000000" w:themeColor="text1"/>
        </w:rPr>
        <w:t>項の規定は令和8年3月31日まで、同条第</w:t>
      </w:r>
      <w:r w:rsidR="00F067A2">
        <w:rPr>
          <w:rFonts w:asciiTheme="majorEastAsia" w:eastAsiaTheme="majorEastAsia" w:hAnsiTheme="majorEastAsia" w:hint="eastAsia"/>
          <w:color w:val="000000" w:themeColor="text1"/>
        </w:rPr>
        <w:t>３</w:t>
      </w:r>
      <w:r w:rsidRPr="00496A25">
        <w:rPr>
          <w:rFonts w:asciiTheme="majorEastAsia" w:eastAsiaTheme="majorEastAsia" w:hAnsiTheme="majorEastAsia" w:hint="eastAsia"/>
          <w:color w:val="000000" w:themeColor="text1"/>
        </w:rPr>
        <w:t>項の規定は令和9年5月31日まで、この要綱第</w:t>
      </w:r>
      <w:r w:rsidR="00F067A2">
        <w:rPr>
          <w:rFonts w:asciiTheme="majorEastAsia" w:eastAsiaTheme="majorEastAsia" w:hAnsiTheme="majorEastAsia" w:hint="eastAsia"/>
          <w:color w:val="000000" w:themeColor="text1"/>
        </w:rPr>
        <w:t>十二</w:t>
      </w:r>
      <w:r w:rsidRPr="00496A25">
        <w:rPr>
          <w:rFonts w:asciiTheme="majorEastAsia" w:eastAsiaTheme="majorEastAsia" w:hAnsiTheme="majorEastAsia" w:hint="eastAsia"/>
          <w:color w:val="000000" w:themeColor="text1"/>
        </w:rPr>
        <w:t>条の規定と同様に扱うことができる。</w:t>
      </w:r>
    </w:p>
    <w:p w14:paraId="61B7913D" w14:textId="77777777" w:rsidR="003C44E2" w:rsidRPr="00496A25" w:rsidRDefault="003C44E2" w:rsidP="00B16B00">
      <w:pPr>
        <w:ind w:left="220" w:hangingChars="100" w:hanging="220"/>
        <w:rPr>
          <w:rFonts w:asciiTheme="majorEastAsia" w:eastAsiaTheme="majorEastAsia" w:hAnsiTheme="majorEastAsia"/>
          <w:color w:val="000000" w:themeColor="text1"/>
        </w:rPr>
      </w:pPr>
    </w:p>
    <w:p w14:paraId="7491DFA8" w14:textId="77777777" w:rsidR="00AB1144" w:rsidRPr="00496A25" w:rsidRDefault="00AB1144" w:rsidP="001C41B8">
      <w:pPr>
        <w:rPr>
          <w:rFonts w:ascii="ＭＳ ゴシック" w:eastAsia="ＭＳ ゴシック" w:hAnsi="ＭＳ ゴシック"/>
          <w:color w:val="000000" w:themeColor="text1"/>
          <w:szCs w:val="21"/>
        </w:rPr>
      </w:pPr>
    </w:p>
    <w:sectPr w:rsidR="00AB1144" w:rsidRPr="00496A25" w:rsidSect="0094591C">
      <w:pgSz w:w="11906" w:h="16838" w:code="9"/>
      <w:pgMar w:top="1276" w:right="127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20E3" w14:textId="77777777" w:rsidR="00D138D0" w:rsidRDefault="00D138D0" w:rsidP="00816984">
      <w:r>
        <w:separator/>
      </w:r>
    </w:p>
  </w:endnote>
  <w:endnote w:type="continuationSeparator" w:id="0">
    <w:p w14:paraId="6738C454" w14:textId="77777777" w:rsidR="00D138D0" w:rsidRDefault="00D138D0" w:rsidP="0081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32CB" w14:textId="77777777" w:rsidR="00D138D0" w:rsidRDefault="00D138D0" w:rsidP="00816984">
      <w:r>
        <w:separator/>
      </w:r>
    </w:p>
  </w:footnote>
  <w:footnote w:type="continuationSeparator" w:id="0">
    <w:p w14:paraId="3DB85BDC" w14:textId="77777777" w:rsidR="00D138D0" w:rsidRDefault="00D138D0" w:rsidP="0081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BF6"/>
    <w:multiLevelType w:val="hybridMultilevel"/>
    <w:tmpl w:val="0FACB1A0"/>
    <w:lvl w:ilvl="0" w:tplc="F50C5DBA">
      <w:start w:val="3"/>
      <w:numFmt w:val="bullet"/>
      <w:lvlText w:val="※"/>
      <w:lvlJc w:val="left"/>
      <w:pPr>
        <w:ind w:left="7874" w:hanging="360"/>
      </w:pPr>
      <w:rPr>
        <w:rFonts w:ascii="ＭＳ 明朝" w:eastAsia="ＭＳ 明朝" w:hAnsi="ＭＳ 明朝" w:cstheme="minorBidi" w:hint="eastAsia"/>
      </w:rPr>
    </w:lvl>
    <w:lvl w:ilvl="1" w:tplc="0409000B" w:tentative="1">
      <w:start w:val="1"/>
      <w:numFmt w:val="bullet"/>
      <w:lvlText w:val=""/>
      <w:lvlJc w:val="left"/>
      <w:pPr>
        <w:ind w:left="8354" w:hanging="420"/>
      </w:pPr>
      <w:rPr>
        <w:rFonts w:ascii="Wingdings" w:hAnsi="Wingdings" w:hint="default"/>
      </w:rPr>
    </w:lvl>
    <w:lvl w:ilvl="2" w:tplc="0409000D" w:tentative="1">
      <w:start w:val="1"/>
      <w:numFmt w:val="bullet"/>
      <w:lvlText w:val=""/>
      <w:lvlJc w:val="left"/>
      <w:pPr>
        <w:ind w:left="8774" w:hanging="420"/>
      </w:pPr>
      <w:rPr>
        <w:rFonts w:ascii="Wingdings" w:hAnsi="Wingdings" w:hint="default"/>
      </w:rPr>
    </w:lvl>
    <w:lvl w:ilvl="3" w:tplc="04090001" w:tentative="1">
      <w:start w:val="1"/>
      <w:numFmt w:val="bullet"/>
      <w:lvlText w:val=""/>
      <w:lvlJc w:val="left"/>
      <w:pPr>
        <w:ind w:left="9194" w:hanging="420"/>
      </w:pPr>
      <w:rPr>
        <w:rFonts w:ascii="Wingdings" w:hAnsi="Wingdings" w:hint="default"/>
      </w:rPr>
    </w:lvl>
    <w:lvl w:ilvl="4" w:tplc="0409000B" w:tentative="1">
      <w:start w:val="1"/>
      <w:numFmt w:val="bullet"/>
      <w:lvlText w:val=""/>
      <w:lvlJc w:val="left"/>
      <w:pPr>
        <w:ind w:left="9614" w:hanging="420"/>
      </w:pPr>
      <w:rPr>
        <w:rFonts w:ascii="Wingdings" w:hAnsi="Wingdings" w:hint="default"/>
      </w:rPr>
    </w:lvl>
    <w:lvl w:ilvl="5" w:tplc="0409000D" w:tentative="1">
      <w:start w:val="1"/>
      <w:numFmt w:val="bullet"/>
      <w:lvlText w:val=""/>
      <w:lvlJc w:val="left"/>
      <w:pPr>
        <w:ind w:left="10034" w:hanging="420"/>
      </w:pPr>
      <w:rPr>
        <w:rFonts w:ascii="Wingdings" w:hAnsi="Wingdings" w:hint="default"/>
      </w:rPr>
    </w:lvl>
    <w:lvl w:ilvl="6" w:tplc="04090001" w:tentative="1">
      <w:start w:val="1"/>
      <w:numFmt w:val="bullet"/>
      <w:lvlText w:val=""/>
      <w:lvlJc w:val="left"/>
      <w:pPr>
        <w:ind w:left="10454" w:hanging="420"/>
      </w:pPr>
      <w:rPr>
        <w:rFonts w:ascii="Wingdings" w:hAnsi="Wingdings" w:hint="default"/>
      </w:rPr>
    </w:lvl>
    <w:lvl w:ilvl="7" w:tplc="0409000B" w:tentative="1">
      <w:start w:val="1"/>
      <w:numFmt w:val="bullet"/>
      <w:lvlText w:val=""/>
      <w:lvlJc w:val="left"/>
      <w:pPr>
        <w:ind w:left="10874" w:hanging="420"/>
      </w:pPr>
      <w:rPr>
        <w:rFonts w:ascii="Wingdings" w:hAnsi="Wingdings" w:hint="default"/>
      </w:rPr>
    </w:lvl>
    <w:lvl w:ilvl="8" w:tplc="0409000D" w:tentative="1">
      <w:start w:val="1"/>
      <w:numFmt w:val="bullet"/>
      <w:lvlText w:val=""/>
      <w:lvlJc w:val="left"/>
      <w:pPr>
        <w:ind w:left="11294" w:hanging="420"/>
      </w:pPr>
      <w:rPr>
        <w:rFonts w:ascii="Wingdings" w:hAnsi="Wingdings" w:hint="default"/>
      </w:rPr>
    </w:lvl>
  </w:abstractNum>
  <w:abstractNum w:abstractNumId="1" w15:restartNumberingAfterBreak="0">
    <w:nsid w:val="2F894908"/>
    <w:multiLevelType w:val="hybridMultilevel"/>
    <w:tmpl w:val="00540438"/>
    <w:lvl w:ilvl="0" w:tplc="C73AAB80">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70373D27"/>
    <w:multiLevelType w:val="hybridMultilevel"/>
    <w:tmpl w:val="6F300924"/>
    <w:lvl w:ilvl="0" w:tplc="7B24872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66"/>
    <w:rsid w:val="00001538"/>
    <w:rsid w:val="00002659"/>
    <w:rsid w:val="00002E2F"/>
    <w:rsid w:val="00003C7A"/>
    <w:rsid w:val="00005B82"/>
    <w:rsid w:val="000113AC"/>
    <w:rsid w:val="000165F1"/>
    <w:rsid w:val="00020CB8"/>
    <w:rsid w:val="00037358"/>
    <w:rsid w:val="00037CDC"/>
    <w:rsid w:val="00055480"/>
    <w:rsid w:val="00071E46"/>
    <w:rsid w:val="00073E74"/>
    <w:rsid w:val="0007782F"/>
    <w:rsid w:val="00085F63"/>
    <w:rsid w:val="000919AC"/>
    <w:rsid w:val="000931D9"/>
    <w:rsid w:val="00097C00"/>
    <w:rsid w:val="00097C08"/>
    <w:rsid w:val="000A4676"/>
    <w:rsid w:val="000C6AF3"/>
    <w:rsid w:val="000D08E6"/>
    <w:rsid w:val="000E01E1"/>
    <w:rsid w:val="000E0DCE"/>
    <w:rsid w:val="000E4B3D"/>
    <w:rsid w:val="000E5440"/>
    <w:rsid w:val="000E5E64"/>
    <w:rsid w:val="000F1130"/>
    <w:rsid w:val="000F2D57"/>
    <w:rsid w:val="000F65C5"/>
    <w:rsid w:val="00106C71"/>
    <w:rsid w:val="00110466"/>
    <w:rsid w:val="0011579C"/>
    <w:rsid w:val="00116770"/>
    <w:rsid w:val="00117F16"/>
    <w:rsid w:val="001258ED"/>
    <w:rsid w:val="00160FDB"/>
    <w:rsid w:val="001631D3"/>
    <w:rsid w:val="00180818"/>
    <w:rsid w:val="001808FF"/>
    <w:rsid w:val="001859D4"/>
    <w:rsid w:val="00193827"/>
    <w:rsid w:val="001A4ADA"/>
    <w:rsid w:val="001A5E1C"/>
    <w:rsid w:val="001B43EE"/>
    <w:rsid w:val="001B5051"/>
    <w:rsid w:val="001C41B8"/>
    <w:rsid w:val="001D621B"/>
    <w:rsid w:val="001E48AF"/>
    <w:rsid w:val="001E77ED"/>
    <w:rsid w:val="001E7B3E"/>
    <w:rsid w:val="001F2040"/>
    <w:rsid w:val="001F5188"/>
    <w:rsid w:val="00203F48"/>
    <w:rsid w:val="00210077"/>
    <w:rsid w:val="00211CA7"/>
    <w:rsid w:val="0021304D"/>
    <w:rsid w:val="0021326F"/>
    <w:rsid w:val="00216711"/>
    <w:rsid w:val="002234E2"/>
    <w:rsid w:val="00263A33"/>
    <w:rsid w:val="002C717C"/>
    <w:rsid w:val="002C7BB2"/>
    <w:rsid w:val="002D0DDE"/>
    <w:rsid w:val="002E0517"/>
    <w:rsid w:val="002E1B52"/>
    <w:rsid w:val="002E7F30"/>
    <w:rsid w:val="003273D6"/>
    <w:rsid w:val="0033360B"/>
    <w:rsid w:val="0033397C"/>
    <w:rsid w:val="00335DBC"/>
    <w:rsid w:val="003369BF"/>
    <w:rsid w:val="00352DC8"/>
    <w:rsid w:val="00354C60"/>
    <w:rsid w:val="003626A5"/>
    <w:rsid w:val="00364BAE"/>
    <w:rsid w:val="00375180"/>
    <w:rsid w:val="0039680C"/>
    <w:rsid w:val="003A18D5"/>
    <w:rsid w:val="003C44E2"/>
    <w:rsid w:val="003C45AF"/>
    <w:rsid w:val="003C70DD"/>
    <w:rsid w:val="003D5927"/>
    <w:rsid w:val="003E55D1"/>
    <w:rsid w:val="003F11A7"/>
    <w:rsid w:val="003F2424"/>
    <w:rsid w:val="003F76B0"/>
    <w:rsid w:val="00410BE2"/>
    <w:rsid w:val="00412314"/>
    <w:rsid w:val="00416F40"/>
    <w:rsid w:val="00417618"/>
    <w:rsid w:val="00431174"/>
    <w:rsid w:val="00432FAA"/>
    <w:rsid w:val="00437ADC"/>
    <w:rsid w:val="004566D3"/>
    <w:rsid w:val="00460421"/>
    <w:rsid w:val="0047015D"/>
    <w:rsid w:val="00473EEC"/>
    <w:rsid w:val="00476C84"/>
    <w:rsid w:val="004842DA"/>
    <w:rsid w:val="0049504D"/>
    <w:rsid w:val="00496A25"/>
    <w:rsid w:val="004A4637"/>
    <w:rsid w:val="004A4B40"/>
    <w:rsid w:val="004C096B"/>
    <w:rsid w:val="004C3AEE"/>
    <w:rsid w:val="004D4BFE"/>
    <w:rsid w:val="004D5197"/>
    <w:rsid w:val="004D54D4"/>
    <w:rsid w:val="004E39E3"/>
    <w:rsid w:val="004E552A"/>
    <w:rsid w:val="00510BBD"/>
    <w:rsid w:val="00525668"/>
    <w:rsid w:val="00525EEF"/>
    <w:rsid w:val="005327A2"/>
    <w:rsid w:val="00533E3A"/>
    <w:rsid w:val="00536275"/>
    <w:rsid w:val="00550630"/>
    <w:rsid w:val="00551E04"/>
    <w:rsid w:val="00553042"/>
    <w:rsid w:val="00553D66"/>
    <w:rsid w:val="0056319C"/>
    <w:rsid w:val="00567232"/>
    <w:rsid w:val="005715A9"/>
    <w:rsid w:val="00572CE3"/>
    <w:rsid w:val="00577DA1"/>
    <w:rsid w:val="00583CAF"/>
    <w:rsid w:val="00583FA5"/>
    <w:rsid w:val="005910E4"/>
    <w:rsid w:val="005937FB"/>
    <w:rsid w:val="00595D70"/>
    <w:rsid w:val="005A3570"/>
    <w:rsid w:val="005A46B3"/>
    <w:rsid w:val="005C321E"/>
    <w:rsid w:val="005C6A41"/>
    <w:rsid w:val="005D5951"/>
    <w:rsid w:val="005D6A87"/>
    <w:rsid w:val="005D6D57"/>
    <w:rsid w:val="005E532F"/>
    <w:rsid w:val="005F54EF"/>
    <w:rsid w:val="005F6F2C"/>
    <w:rsid w:val="006139B8"/>
    <w:rsid w:val="00636052"/>
    <w:rsid w:val="00647BA3"/>
    <w:rsid w:val="00650998"/>
    <w:rsid w:val="0066482B"/>
    <w:rsid w:val="00665666"/>
    <w:rsid w:val="00676852"/>
    <w:rsid w:val="00686826"/>
    <w:rsid w:val="006A0A4D"/>
    <w:rsid w:val="006A1ECE"/>
    <w:rsid w:val="006B28A9"/>
    <w:rsid w:val="006B5839"/>
    <w:rsid w:val="006C5B26"/>
    <w:rsid w:val="006E5C2A"/>
    <w:rsid w:val="006F745C"/>
    <w:rsid w:val="00703495"/>
    <w:rsid w:val="00710752"/>
    <w:rsid w:val="00711331"/>
    <w:rsid w:val="00716BF8"/>
    <w:rsid w:val="007445C3"/>
    <w:rsid w:val="00752ADA"/>
    <w:rsid w:val="0075421E"/>
    <w:rsid w:val="00755B98"/>
    <w:rsid w:val="00764017"/>
    <w:rsid w:val="007718D0"/>
    <w:rsid w:val="007863C1"/>
    <w:rsid w:val="007914F5"/>
    <w:rsid w:val="007A1D6B"/>
    <w:rsid w:val="007A444C"/>
    <w:rsid w:val="007C0A7A"/>
    <w:rsid w:val="007C7A75"/>
    <w:rsid w:val="007D40D3"/>
    <w:rsid w:val="007E694F"/>
    <w:rsid w:val="00800894"/>
    <w:rsid w:val="0080642A"/>
    <w:rsid w:val="00816984"/>
    <w:rsid w:val="0082774E"/>
    <w:rsid w:val="00831EC4"/>
    <w:rsid w:val="00834741"/>
    <w:rsid w:val="00837D97"/>
    <w:rsid w:val="008442EB"/>
    <w:rsid w:val="00855346"/>
    <w:rsid w:val="008565A2"/>
    <w:rsid w:val="00866099"/>
    <w:rsid w:val="00872546"/>
    <w:rsid w:val="008768EF"/>
    <w:rsid w:val="00881248"/>
    <w:rsid w:val="00883CB9"/>
    <w:rsid w:val="008878D3"/>
    <w:rsid w:val="00894F1E"/>
    <w:rsid w:val="008A16F2"/>
    <w:rsid w:val="008A2785"/>
    <w:rsid w:val="008A6699"/>
    <w:rsid w:val="008B165A"/>
    <w:rsid w:val="008B608F"/>
    <w:rsid w:val="008C24BF"/>
    <w:rsid w:val="008D69A9"/>
    <w:rsid w:val="008D7328"/>
    <w:rsid w:val="008F1491"/>
    <w:rsid w:val="008F607F"/>
    <w:rsid w:val="00920AE8"/>
    <w:rsid w:val="009217D4"/>
    <w:rsid w:val="00926F14"/>
    <w:rsid w:val="009302B8"/>
    <w:rsid w:val="009337A6"/>
    <w:rsid w:val="00934252"/>
    <w:rsid w:val="0094591C"/>
    <w:rsid w:val="00946725"/>
    <w:rsid w:val="0094713D"/>
    <w:rsid w:val="00953510"/>
    <w:rsid w:val="00955EB3"/>
    <w:rsid w:val="0096322A"/>
    <w:rsid w:val="009760B7"/>
    <w:rsid w:val="0098312A"/>
    <w:rsid w:val="00993662"/>
    <w:rsid w:val="00994931"/>
    <w:rsid w:val="009A09DC"/>
    <w:rsid w:val="009B5A02"/>
    <w:rsid w:val="009B7D89"/>
    <w:rsid w:val="009C1AD3"/>
    <w:rsid w:val="009C331E"/>
    <w:rsid w:val="009C5AA1"/>
    <w:rsid w:val="009D7751"/>
    <w:rsid w:val="009E0316"/>
    <w:rsid w:val="009E0D9F"/>
    <w:rsid w:val="009F6582"/>
    <w:rsid w:val="00A04D60"/>
    <w:rsid w:val="00A15A22"/>
    <w:rsid w:val="00A21531"/>
    <w:rsid w:val="00A40BDB"/>
    <w:rsid w:val="00A4296D"/>
    <w:rsid w:val="00A44CB3"/>
    <w:rsid w:val="00A51415"/>
    <w:rsid w:val="00A72195"/>
    <w:rsid w:val="00A86C7F"/>
    <w:rsid w:val="00AA3B3B"/>
    <w:rsid w:val="00AA5449"/>
    <w:rsid w:val="00AA73E9"/>
    <w:rsid w:val="00AB1144"/>
    <w:rsid w:val="00AB7972"/>
    <w:rsid w:val="00AD5A00"/>
    <w:rsid w:val="00AD6EC6"/>
    <w:rsid w:val="00AF469B"/>
    <w:rsid w:val="00B02B9A"/>
    <w:rsid w:val="00B16B00"/>
    <w:rsid w:val="00B4621A"/>
    <w:rsid w:val="00B470FE"/>
    <w:rsid w:val="00B51F4F"/>
    <w:rsid w:val="00B55A76"/>
    <w:rsid w:val="00B642E6"/>
    <w:rsid w:val="00B67BEE"/>
    <w:rsid w:val="00B75DE9"/>
    <w:rsid w:val="00B95AEA"/>
    <w:rsid w:val="00B9739B"/>
    <w:rsid w:val="00BA1651"/>
    <w:rsid w:val="00BA6C33"/>
    <w:rsid w:val="00BB100C"/>
    <w:rsid w:val="00BC1039"/>
    <w:rsid w:val="00BC2223"/>
    <w:rsid w:val="00BC6AD5"/>
    <w:rsid w:val="00BE05FB"/>
    <w:rsid w:val="00BE239B"/>
    <w:rsid w:val="00BE3FFB"/>
    <w:rsid w:val="00BE632F"/>
    <w:rsid w:val="00BF4B2C"/>
    <w:rsid w:val="00BF6272"/>
    <w:rsid w:val="00BF757E"/>
    <w:rsid w:val="00C027AA"/>
    <w:rsid w:val="00C075EF"/>
    <w:rsid w:val="00C12951"/>
    <w:rsid w:val="00C1434F"/>
    <w:rsid w:val="00C22027"/>
    <w:rsid w:val="00C23511"/>
    <w:rsid w:val="00C326AE"/>
    <w:rsid w:val="00C36C25"/>
    <w:rsid w:val="00C43429"/>
    <w:rsid w:val="00C506E5"/>
    <w:rsid w:val="00C55E92"/>
    <w:rsid w:val="00C70115"/>
    <w:rsid w:val="00C75798"/>
    <w:rsid w:val="00C76925"/>
    <w:rsid w:val="00C96324"/>
    <w:rsid w:val="00CA01FA"/>
    <w:rsid w:val="00CA642D"/>
    <w:rsid w:val="00CA6A60"/>
    <w:rsid w:val="00CB1C2A"/>
    <w:rsid w:val="00CC3A78"/>
    <w:rsid w:val="00CC4773"/>
    <w:rsid w:val="00CD4E57"/>
    <w:rsid w:val="00CE0AFB"/>
    <w:rsid w:val="00CF13EA"/>
    <w:rsid w:val="00CF3D4E"/>
    <w:rsid w:val="00D12541"/>
    <w:rsid w:val="00D138D0"/>
    <w:rsid w:val="00D1482A"/>
    <w:rsid w:val="00D22B98"/>
    <w:rsid w:val="00D256B0"/>
    <w:rsid w:val="00D30E1E"/>
    <w:rsid w:val="00D33082"/>
    <w:rsid w:val="00D36EF7"/>
    <w:rsid w:val="00D37449"/>
    <w:rsid w:val="00D47475"/>
    <w:rsid w:val="00D51CF4"/>
    <w:rsid w:val="00D522EB"/>
    <w:rsid w:val="00D65677"/>
    <w:rsid w:val="00D6605B"/>
    <w:rsid w:val="00D733D9"/>
    <w:rsid w:val="00D738F8"/>
    <w:rsid w:val="00D75112"/>
    <w:rsid w:val="00D86D03"/>
    <w:rsid w:val="00D8751F"/>
    <w:rsid w:val="00D927D9"/>
    <w:rsid w:val="00D9301D"/>
    <w:rsid w:val="00DA37FE"/>
    <w:rsid w:val="00DB47BD"/>
    <w:rsid w:val="00DB7569"/>
    <w:rsid w:val="00DC302D"/>
    <w:rsid w:val="00DC762D"/>
    <w:rsid w:val="00DC7B70"/>
    <w:rsid w:val="00DD7103"/>
    <w:rsid w:val="00DE1EB5"/>
    <w:rsid w:val="00DE5A07"/>
    <w:rsid w:val="00DF53DA"/>
    <w:rsid w:val="00E15F83"/>
    <w:rsid w:val="00E1763C"/>
    <w:rsid w:val="00E23BD2"/>
    <w:rsid w:val="00E33050"/>
    <w:rsid w:val="00E37F55"/>
    <w:rsid w:val="00E44F65"/>
    <w:rsid w:val="00E454E3"/>
    <w:rsid w:val="00E5006B"/>
    <w:rsid w:val="00E55866"/>
    <w:rsid w:val="00E55F18"/>
    <w:rsid w:val="00E622D6"/>
    <w:rsid w:val="00E62D9F"/>
    <w:rsid w:val="00E959DB"/>
    <w:rsid w:val="00EA37BF"/>
    <w:rsid w:val="00EB7CC7"/>
    <w:rsid w:val="00EC0BA8"/>
    <w:rsid w:val="00EC2041"/>
    <w:rsid w:val="00EC2438"/>
    <w:rsid w:val="00ED1900"/>
    <w:rsid w:val="00ED343A"/>
    <w:rsid w:val="00ED3A9F"/>
    <w:rsid w:val="00EE05A2"/>
    <w:rsid w:val="00EE4CE9"/>
    <w:rsid w:val="00EF202E"/>
    <w:rsid w:val="00EF4A75"/>
    <w:rsid w:val="00EF5232"/>
    <w:rsid w:val="00F067A2"/>
    <w:rsid w:val="00F176B9"/>
    <w:rsid w:val="00F43B4F"/>
    <w:rsid w:val="00F44B56"/>
    <w:rsid w:val="00F478CD"/>
    <w:rsid w:val="00F47BEA"/>
    <w:rsid w:val="00F54F53"/>
    <w:rsid w:val="00F56D5B"/>
    <w:rsid w:val="00F60F32"/>
    <w:rsid w:val="00F75B43"/>
    <w:rsid w:val="00F90D6C"/>
    <w:rsid w:val="00F95221"/>
    <w:rsid w:val="00FB2530"/>
    <w:rsid w:val="00FB3782"/>
    <w:rsid w:val="00FB580A"/>
    <w:rsid w:val="00FB7DDE"/>
    <w:rsid w:val="00FC289C"/>
    <w:rsid w:val="00FD198F"/>
    <w:rsid w:val="00FD39DD"/>
    <w:rsid w:val="00FD3A38"/>
    <w:rsid w:val="00FE2CC2"/>
    <w:rsid w:val="00FF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98AAB6"/>
  <w15:docId w15:val="{9F30DD29-B6E6-436D-9C37-8E5A470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1E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984"/>
    <w:pPr>
      <w:tabs>
        <w:tab w:val="center" w:pos="4252"/>
        <w:tab w:val="right" w:pos="8504"/>
      </w:tabs>
      <w:snapToGrid w:val="0"/>
    </w:pPr>
  </w:style>
  <w:style w:type="character" w:customStyle="1" w:styleId="a4">
    <w:name w:val="ヘッダー (文字)"/>
    <w:basedOn w:val="a0"/>
    <w:link w:val="a3"/>
    <w:uiPriority w:val="99"/>
    <w:rsid w:val="00816984"/>
  </w:style>
  <w:style w:type="paragraph" w:styleId="a5">
    <w:name w:val="footer"/>
    <w:basedOn w:val="a"/>
    <w:link w:val="a6"/>
    <w:uiPriority w:val="99"/>
    <w:unhideWhenUsed/>
    <w:rsid w:val="00816984"/>
    <w:pPr>
      <w:tabs>
        <w:tab w:val="center" w:pos="4252"/>
        <w:tab w:val="right" w:pos="8504"/>
      </w:tabs>
      <w:snapToGrid w:val="0"/>
    </w:pPr>
  </w:style>
  <w:style w:type="character" w:customStyle="1" w:styleId="a6">
    <w:name w:val="フッター (文字)"/>
    <w:basedOn w:val="a0"/>
    <w:link w:val="a5"/>
    <w:uiPriority w:val="99"/>
    <w:rsid w:val="00816984"/>
  </w:style>
  <w:style w:type="paragraph" w:styleId="a7">
    <w:name w:val="List Paragraph"/>
    <w:basedOn w:val="a"/>
    <w:uiPriority w:val="34"/>
    <w:qFormat/>
    <w:rsid w:val="00800894"/>
    <w:pPr>
      <w:ind w:leftChars="400" w:left="840"/>
    </w:pPr>
  </w:style>
  <w:style w:type="paragraph" w:customStyle="1" w:styleId="Default">
    <w:name w:val="Default"/>
    <w:rsid w:val="002C7BB2"/>
    <w:pPr>
      <w:widowControl w:val="0"/>
      <w:autoSpaceDE w:val="0"/>
      <w:autoSpaceDN w:val="0"/>
      <w:adjustRightInd w:val="0"/>
    </w:pPr>
    <w:rPr>
      <w:rFonts w:ascii="Century" w:eastAsia="ＭＳ 明朝" w:hAnsi="Century" w:cs="Century"/>
      <w:color w:val="000000"/>
      <w:kern w:val="0"/>
      <w:sz w:val="24"/>
      <w:szCs w:val="24"/>
    </w:rPr>
  </w:style>
  <w:style w:type="paragraph" w:styleId="a8">
    <w:name w:val="Balloon Text"/>
    <w:basedOn w:val="a"/>
    <w:link w:val="a9"/>
    <w:uiPriority w:val="99"/>
    <w:semiHidden/>
    <w:unhideWhenUsed/>
    <w:rsid w:val="003E55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5D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113AC"/>
    <w:rPr>
      <w:sz w:val="18"/>
      <w:szCs w:val="18"/>
    </w:rPr>
  </w:style>
  <w:style w:type="paragraph" w:styleId="ab">
    <w:name w:val="annotation text"/>
    <w:basedOn w:val="a"/>
    <w:link w:val="ac"/>
    <w:uiPriority w:val="99"/>
    <w:unhideWhenUsed/>
    <w:rsid w:val="000113AC"/>
    <w:pPr>
      <w:jc w:val="left"/>
    </w:pPr>
  </w:style>
  <w:style w:type="character" w:customStyle="1" w:styleId="ac">
    <w:name w:val="コメント文字列 (文字)"/>
    <w:basedOn w:val="a0"/>
    <w:link w:val="ab"/>
    <w:uiPriority w:val="99"/>
    <w:rsid w:val="000113AC"/>
  </w:style>
  <w:style w:type="paragraph" w:styleId="ad">
    <w:name w:val="annotation subject"/>
    <w:basedOn w:val="ab"/>
    <w:next w:val="ab"/>
    <w:link w:val="ae"/>
    <w:uiPriority w:val="99"/>
    <w:semiHidden/>
    <w:unhideWhenUsed/>
    <w:rsid w:val="000113AC"/>
    <w:rPr>
      <w:b/>
      <w:bCs/>
    </w:rPr>
  </w:style>
  <w:style w:type="character" w:customStyle="1" w:styleId="ae">
    <w:name w:val="コメント内容 (文字)"/>
    <w:basedOn w:val="ac"/>
    <w:link w:val="ad"/>
    <w:uiPriority w:val="99"/>
    <w:semiHidden/>
    <w:rsid w:val="000113AC"/>
    <w:rPr>
      <w:b/>
      <w:bCs/>
    </w:rPr>
  </w:style>
  <w:style w:type="paragraph" w:styleId="af">
    <w:name w:val="Revision"/>
    <w:hidden/>
    <w:uiPriority w:val="99"/>
    <w:semiHidden/>
    <w:rsid w:val="00BF4B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65">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62091273">
      <w:bodyDiv w:val="1"/>
      <w:marLeft w:val="0"/>
      <w:marRight w:val="0"/>
      <w:marTop w:val="0"/>
      <w:marBottom w:val="0"/>
      <w:divBdr>
        <w:top w:val="none" w:sz="0" w:space="0" w:color="auto"/>
        <w:left w:val="none" w:sz="0" w:space="0" w:color="auto"/>
        <w:bottom w:val="none" w:sz="0" w:space="0" w:color="auto"/>
        <w:right w:val="none" w:sz="0" w:space="0" w:color="auto"/>
      </w:divBdr>
    </w:div>
    <w:div w:id="370498469">
      <w:bodyDiv w:val="1"/>
      <w:marLeft w:val="0"/>
      <w:marRight w:val="0"/>
      <w:marTop w:val="0"/>
      <w:marBottom w:val="0"/>
      <w:divBdr>
        <w:top w:val="none" w:sz="0" w:space="0" w:color="auto"/>
        <w:left w:val="none" w:sz="0" w:space="0" w:color="auto"/>
        <w:bottom w:val="none" w:sz="0" w:space="0" w:color="auto"/>
        <w:right w:val="none" w:sz="0" w:space="0" w:color="auto"/>
      </w:divBdr>
    </w:div>
    <w:div w:id="583220459">
      <w:bodyDiv w:val="1"/>
      <w:marLeft w:val="0"/>
      <w:marRight w:val="0"/>
      <w:marTop w:val="0"/>
      <w:marBottom w:val="0"/>
      <w:divBdr>
        <w:top w:val="none" w:sz="0" w:space="0" w:color="auto"/>
        <w:left w:val="none" w:sz="0" w:space="0" w:color="auto"/>
        <w:bottom w:val="none" w:sz="0" w:space="0" w:color="auto"/>
        <w:right w:val="none" w:sz="0" w:space="0" w:color="auto"/>
      </w:divBdr>
    </w:div>
    <w:div w:id="606698107">
      <w:bodyDiv w:val="1"/>
      <w:marLeft w:val="0"/>
      <w:marRight w:val="0"/>
      <w:marTop w:val="0"/>
      <w:marBottom w:val="0"/>
      <w:divBdr>
        <w:top w:val="none" w:sz="0" w:space="0" w:color="auto"/>
        <w:left w:val="none" w:sz="0" w:space="0" w:color="auto"/>
        <w:bottom w:val="none" w:sz="0" w:space="0" w:color="auto"/>
        <w:right w:val="none" w:sz="0" w:space="0" w:color="auto"/>
      </w:divBdr>
    </w:div>
    <w:div w:id="713697538">
      <w:bodyDiv w:val="1"/>
      <w:marLeft w:val="0"/>
      <w:marRight w:val="0"/>
      <w:marTop w:val="0"/>
      <w:marBottom w:val="0"/>
      <w:divBdr>
        <w:top w:val="none" w:sz="0" w:space="0" w:color="auto"/>
        <w:left w:val="none" w:sz="0" w:space="0" w:color="auto"/>
        <w:bottom w:val="none" w:sz="0" w:space="0" w:color="auto"/>
        <w:right w:val="none" w:sz="0" w:space="0" w:color="auto"/>
      </w:divBdr>
    </w:div>
    <w:div w:id="846022275">
      <w:bodyDiv w:val="1"/>
      <w:marLeft w:val="0"/>
      <w:marRight w:val="0"/>
      <w:marTop w:val="0"/>
      <w:marBottom w:val="0"/>
      <w:divBdr>
        <w:top w:val="none" w:sz="0" w:space="0" w:color="auto"/>
        <w:left w:val="none" w:sz="0" w:space="0" w:color="auto"/>
        <w:bottom w:val="none" w:sz="0" w:space="0" w:color="auto"/>
        <w:right w:val="none" w:sz="0" w:space="0" w:color="auto"/>
      </w:divBdr>
    </w:div>
    <w:div w:id="1144808749">
      <w:bodyDiv w:val="1"/>
      <w:marLeft w:val="0"/>
      <w:marRight w:val="0"/>
      <w:marTop w:val="0"/>
      <w:marBottom w:val="0"/>
      <w:divBdr>
        <w:top w:val="none" w:sz="0" w:space="0" w:color="auto"/>
        <w:left w:val="none" w:sz="0" w:space="0" w:color="auto"/>
        <w:bottom w:val="none" w:sz="0" w:space="0" w:color="auto"/>
        <w:right w:val="none" w:sz="0" w:space="0" w:color="auto"/>
      </w:divBdr>
    </w:div>
    <w:div w:id="1865752205">
      <w:bodyDiv w:val="1"/>
      <w:marLeft w:val="0"/>
      <w:marRight w:val="0"/>
      <w:marTop w:val="0"/>
      <w:marBottom w:val="0"/>
      <w:divBdr>
        <w:top w:val="none" w:sz="0" w:space="0" w:color="auto"/>
        <w:left w:val="none" w:sz="0" w:space="0" w:color="auto"/>
        <w:bottom w:val="none" w:sz="0" w:space="0" w:color="auto"/>
        <w:right w:val="none" w:sz="0" w:space="0" w:color="auto"/>
      </w:divBdr>
    </w:div>
    <w:div w:id="2001421985">
      <w:bodyDiv w:val="1"/>
      <w:marLeft w:val="0"/>
      <w:marRight w:val="0"/>
      <w:marTop w:val="0"/>
      <w:marBottom w:val="0"/>
      <w:divBdr>
        <w:top w:val="none" w:sz="0" w:space="0" w:color="auto"/>
        <w:left w:val="none" w:sz="0" w:space="0" w:color="auto"/>
        <w:bottom w:val="none" w:sz="0" w:space="0" w:color="auto"/>
        <w:right w:val="none" w:sz="0" w:space="0" w:color="auto"/>
      </w:divBdr>
    </w:div>
    <w:div w:id="2004042341">
      <w:bodyDiv w:val="1"/>
      <w:marLeft w:val="0"/>
      <w:marRight w:val="0"/>
      <w:marTop w:val="0"/>
      <w:marBottom w:val="0"/>
      <w:divBdr>
        <w:top w:val="none" w:sz="0" w:space="0" w:color="auto"/>
        <w:left w:val="none" w:sz="0" w:space="0" w:color="auto"/>
        <w:bottom w:val="none" w:sz="0" w:space="0" w:color="auto"/>
        <w:right w:val="none" w:sz="0" w:space="0" w:color="auto"/>
      </w:divBdr>
    </w:div>
    <w:div w:id="20490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3E6D-83BA-482E-8220-9F21DF5D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2025-09-02T07:46:00Z</cp:lastPrinted>
  <dcterms:created xsi:type="dcterms:W3CDTF">2025-10-06T08:30:00Z</dcterms:created>
  <dcterms:modified xsi:type="dcterms:W3CDTF">2025-10-14T02:59:00Z</dcterms:modified>
</cp:coreProperties>
</file>