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F7" w:rsidRDefault="000312A4">
      <w:pPr>
        <w:rPr>
          <w:rFonts w:ascii="Meiryo UI" w:eastAsia="Meiryo UI" w:hAnsi="Meiryo UI" w:cs="Meiryo UI"/>
        </w:rPr>
      </w:pPr>
      <w:r w:rsidRPr="000312A4">
        <w:rPr>
          <w:rFonts w:ascii="Meiryo UI" w:eastAsia="Meiryo UI" w:hAnsi="Meiryo UI" w:cs="Meiryo UI"/>
          <w:noProof/>
        </w:rPr>
        <mc:AlternateContent>
          <mc:Choice Requires="wps">
            <w:drawing>
              <wp:anchor distT="0" distB="0" distL="114300" distR="114300" simplePos="0" relativeHeight="251661312" behindDoc="0" locked="0" layoutInCell="1" allowOverlap="1" wp14:editId="36B11C9B">
                <wp:simplePos x="0" y="0"/>
                <wp:positionH relativeFrom="column">
                  <wp:posOffset>4871085</wp:posOffset>
                </wp:positionH>
                <wp:positionV relativeFrom="paragraph">
                  <wp:posOffset>-346075</wp:posOffset>
                </wp:positionV>
                <wp:extent cx="1409700" cy="593679"/>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93679"/>
                        </a:xfrm>
                        <a:prstGeom prst="rect">
                          <a:avLst/>
                        </a:prstGeom>
                        <a:solidFill>
                          <a:srgbClr val="FFFFFF"/>
                        </a:solidFill>
                        <a:ln w="9525">
                          <a:solidFill>
                            <a:srgbClr val="000000"/>
                          </a:solidFill>
                          <a:miter lim="800000"/>
                          <a:headEnd/>
                          <a:tailEnd/>
                        </a:ln>
                      </wps:spPr>
                      <wps:txbx>
                        <w:txbxContent>
                          <w:p w:rsidR="000312A4" w:rsidRPr="00E9792A" w:rsidRDefault="000312A4" w:rsidP="000312A4">
                            <w:pPr>
                              <w:jc w:val="center"/>
                              <w:rPr>
                                <w:rFonts w:ascii="Meiryo UI" w:eastAsia="Meiryo UI" w:hAnsi="Meiryo UI" w:cs="Meiryo UI"/>
                                <w:sz w:val="40"/>
                                <w:szCs w:val="40"/>
                              </w:rPr>
                            </w:pPr>
                            <w:r w:rsidRPr="00E9792A">
                              <w:rPr>
                                <w:rFonts w:ascii="Meiryo UI" w:eastAsia="Meiryo UI" w:hAnsi="Meiryo UI" w:cs="Meiryo UI" w:hint="eastAsia"/>
                                <w:sz w:val="40"/>
                                <w:szCs w:val="40"/>
                              </w:rPr>
                              <w:t>資料</w:t>
                            </w:r>
                            <w:r w:rsidR="00CE270A" w:rsidRPr="00E9792A">
                              <w:rPr>
                                <w:rFonts w:ascii="Meiryo UI" w:eastAsia="Meiryo UI" w:hAnsi="Meiryo UI" w:cs="Meiryo UI" w:hint="eastAsia"/>
                                <w:sz w:val="40"/>
                                <w:szCs w:val="40"/>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55pt;margin-top:-27.25pt;width:111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WaRAIAAFcEAAAOAAAAZHJzL2Uyb0RvYy54bWysVM2O0zAQviPxDpbvNGm33W6jpqulSxHS&#10;LiAtPIDrOI2F4wm222Q5thLiIXgFxJnnyYswdrKl/F0QPliezMw3M9/MZH7ZlIrshLESdEqHg5gS&#10;oTlkUm9S+vbN6skFJdYxnTEFWqT0Xlh6uXj8aF5XiRhBASoThiCItkldpbRwrkqiyPJClMwOoBIa&#10;lTmYkjkUzSbKDKsRvVTRKI7PoxpMVhngwlr8et0p6SLg57ng7lWeW+GISinm5sJtwr32d7SYs2Rj&#10;WFVI3qfB/iGLkkmNQY9Q18wxsjXyN6hScgMWcjfgUEaQ55KLUANWM4x/qeauYJUItSA5tjrSZP8f&#10;LH+5e22IzFJ6Fk8p0azEJrWHj+3+S7v/1h4+kfbwuT0c2v1XlMnIE1ZXNkG/uwo9XfMUGmx8KN5W&#10;N8DfWaJhWTC9EVfGQF0IlmHCQ+8Znbh2ONaDrOtbyDAu2zoIQE1uSs8m8kMQHRt3f2yWaBzhPuQ4&#10;nk1jVHHUTWZn59NZCMGSB+/KWPdcQEn8I6UGhyGgs92NdT4bljyY+GAWlMxWUqkgmM16qQzZMRyc&#10;VTg9+k9mSpM6pbPJaNIR8FeIOJw/QZTS4QYoWab04mjEEk/bM52F+XRMqu6NKSvd8+ip60h0zbrp&#10;+7KG7B4ZNdBNOm4mPgowHyipccpTat9vmRGUqBcauzIbjsd+LYIwnkxHKJhTzfpUwzRHqJQ6Srrn&#10;0oVV8oRpuMLu5TIQ69vcZdLnitMb+O43za/HqRysfvwPFt8BAAD//wMAUEsDBBQABgAIAAAAIQBV&#10;4Iqa4AAAAAoBAAAPAAAAZHJzL2Rvd25yZXYueG1sTI/LTsMwEEX3SPyDNUhsUOuUtnkRp0JIINhB&#10;qcrWjadJhB/BdtPw9wwrWM7M0Z1zq81kNBvRh95ZAYt5Agxt41RvWwG798dZDixEaZXUzqKAbwyw&#10;qS8vKlkqd7ZvOG5jyyjEhlIK6GIcSs5D06GRYe4GtHQ7Om9kpNG3XHl5pnCj+W2SpNzI3tKHTg74&#10;0GHzuT0ZAfnqefwIL8vXfZMedRFvsvHpywtxfTXd3wGLOMU/GH71SR1qcjq4k1WBaQFZmi0IFTBb&#10;r9bAiCjygjYHAcsiAV5X/H+F+gcAAP//AwBQSwECLQAUAAYACAAAACEAtoM4kv4AAADhAQAAEwAA&#10;AAAAAAAAAAAAAAAAAAAAW0NvbnRlbnRfVHlwZXNdLnhtbFBLAQItABQABgAIAAAAIQA4/SH/1gAA&#10;AJQBAAALAAAAAAAAAAAAAAAAAC8BAABfcmVscy8ucmVsc1BLAQItABQABgAIAAAAIQD1yzWaRAIA&#10;AFcEAAAOAAAAAAAAAAAAAAAAAC4CAABkcnMvZTJvRG9jLnhtbFBLAQItABQABgAIAAAAIQBV4Iqa&#10;4AAAAAoBAAAPAAAAAAAAAAAAAAAAAJ4EAABkcnMvZG93bnJldi54bWxQSwUGAAAAAAQABADzAAAA&#10;qwUAAAAA&#10;">
                <v:textbox>
                  <w:txbxContent>
                    <w:p w:rsidR="000312A4" w:rsidRPr="00E9792A" w:rsidRDefault="000312A4" w:rsidP="000312A4">
                      <w:pPr>
                        <w:jc w:val="center"/>
                        <w:rPr>
                          <w:rFonts w:ascii="Meiryo UI" w:eastAsia="Meiryo UI" w:hAnsi="Meiryo UI" w:cs="Meiryo UI"/>
                          <w:sz w:val="40"/>
                          <w:szCs w:val="40"/>
                        </w:rPr>
                      </w:pPr>
                      <w:r w:rsidRPr="00E9792A">
                        <w:rPr>
                          <w:rFonts w:ascii="Meiryo UI" w:eastAsia="Meiryo UI" w:hAnsi="Meiryo UI" w:cs="Meiryo UI" w:hint="eastAsia"/>
                          <w:sz w:val="40"/>
                          <w:szCs w:val="40"/>
                        </w:rPr>
                        <w:t>資料</w:t>
                      </w:r>
                      <w:r w:rsidR="00CE270A" w:rsidRPr="00E9792A">
                        <w:rPr>
                          <w:rFonts w:ascii="Meiryo UI" w:eastAsia="Meiryo UI" w:hAnsi="Meiryo UI" w:cs="Meiryo UI" w:hint="eastAsia"/>
                          <w:sz w:val="40"/>
                          <w:szCs w:val="40"/>
                        </w:rPr>
                        <w:t>５</w:t>
                      </w:r>
                    </w:p>
                  </w:txbxContent>
                </v:textbox>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055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3810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312A4" w:rsidRPr="000312A4" w:rsidRDefault="000312A4" w:rsidP="000312A4">
                            <w:pPr>
                              <w:spacing w:line="320" w:lineRule="exact"/>
                              <w:jc w:val="center"/>
                              <w:rPr>
                                <w:rFonts w:ascii="Meiryo UI" w:eastAsia="Meiryo UI" w:hAnsi="Meiryo UI" w:cs="Meiryo UI"/>
                                <w:b/>
                                <w:sz w:val="28"/>
                                <w:szCs w:val="28"/>
                              </w:rPr>
                            </w:pPr>
                            <w:r w:rsidRPr="000312A4">
                              <w:rPr>
                                <w:rFonts w:ascii="Meiryo UI" w:eastAsia="Meiryo UI" w:hAnsi="Meiryo UI" w:cs="Meiryo UI" w:hint="eastAsia"/>
                                <w:b/>
                                <w:sz w:val="28"/>
                                <w:szCs w:val="28"/>
                              </w:rPr>
                              <w:t>調査</w:t>
                            </w:r>
                            <w:r w:rsidR="008B7209">
                              <w:rPr>
                                <w:rFonts w:ascii="Meiryo UI" w:eastAsia="Meiryo UI" w:hAnsi="Meiryo UI" w:cs="Meiryo UI" w:hint="eastAsia"/>
                                <w:b/>
                                <w:sz w:val="28"/>
                                <w:szCs w:val="28"/>
                              </w:rPr>
                              <w:t>・</w:t>
                            </w:r>
                            <w:r w:rsidR="002557A7">
                              <w:rPr>
                                <w:rFonts w:ascii="Meiryo UI" w:eastAsia="Meiryo UI" w:hAnsi="Meiryo UI" w:cs="Meiryo UI" w:hint="eastAsia"/>
                                <w:b/>
                                <w:sz w:val="28"/>
                                <w:szCs w:val="28"/>
                              </w:rPr>
                              <w:t>事例</w:t>
                            </w:r>
                            <w:r w:rsidR="008B7209">
                              <w:rPr>
                                <w:rFonts w:ascii="Meiryo UI" w:eastAsia="Meiryo UI" w:hAnsi="Meiryo UI" w:cs="Meiryo UI" w:hint="eastAsia"/>
                                <w:b/>
                                <w:sz w:val="28"/>
                                <w:szCs w:val="28"/>
                              </w:rPr>
                              <w:t>検討の</w:t>
                            </w:r>
                            <w:r w:rsidRPr="000312A4">
                              <w:rPr>
                                <w:rFonts w:ascii="Meiryo UI" w:eastAsia="Meiryo UI" w:hAnsi="Meiryo UI" w:cs="Meiryo UI" w:hint="eastAsia"/>
                                <w:b/>
                                <w:sz w:val="28"/>
                                <w:szCs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pt;margin-top:.3pt;width:480.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X+qgIAAIkFAAAOAAAAZHJzL2Uyb0RvYy54bWysVM1u1DAQviPxDpbvNMnSLWXVbLVqVYRU&#10;tRUt6tnr2JtIjm3G3k2W94AHKGfOiAOPQyXegrHz01WpOCAuydgz882Pv5mj47ZWZCPAVUbnNNtL&#10;KRGam6LSq5y+vzl7cUiJ80wXTBktcroVjh7Pnz87auxMTExpVCGAIIh2s8bmtPTezpLE8VLUzO0Z&#10;KzQqpYGaeTzCKimANYheq2SSpgdJY6CwYLhwDm9POyWdR3wpBfeXUjrhicop5ubjF+J3Gb7J/IjN&#10;VsBsWfE+DfYPWdSs0hh0hDplnpE1VH9A1RUH44z0e9zUiZGy4iLWgNVk6aNqrktmRawFm+Ps2Cb3&#10;/2D5xeYKSFXg21GiWY1PdP/1y/3n7z9/3CW/Pn3rJJKFRjXWzdD+2l5Bf3IohqpbCXX4Yz2kjc3d&#10;js0VrSccLw+ydDqdTCnhqHt5mKVp7H7y4G3B+TfC1CQIOQV8vNhTtjl3HiOi6WASgjmjquKsUioe&#10;YLU8UUA2LDx0OkkPBvQdsyRU0OUcJb9VIjgr/U5IbAJmOYkRI/3EiMc4F9pnnapkhejCTLGEMUog&#10;bPCIaUbAgCwxvRG7BxgsO5ABu6uvtw+uIrJ3dE7/lljnPHrEyEb70bmutIGnABRW1Ufu7DH9ndYE&#10;0bfLticIWoabpSm2SBow3TQ5y88qfLFz5vwVAxwfHDRcCf4SP1KZJqemlygpDXx86j7YI6tRS0mD&#10;45hT92HNQFCi3mrk++tsfz/MbzzsT19N8AC7muWuRq/rE4NEQE5jdlEM9l4NogRT3+LmWISoqGKa&#10;Y+yccg/D4cR3awJ3DxeLRTTDmbXMn+trywN46HNg5E17y8D2tPVI+AszjC6bPWJvZxs8tVmsvZFV&#10;pPZDX/sXwHmPVOp3U1gou+do9bBB578BAAD//wMAUEsDBBQABgAIAAAAIQCKf9Fr2AAAAAQBAAAP&#10;AAAAZHJzL2Rvd25yZXYueG1sTI5BS8NAFITvgv9heUJvdtNQgsZsim3pqadGEY/b7HMTzL4N2U2T&#10;/vs+vehlYJhh5is2s+vEBYfQelKwWiYgkGpvWrIK3t8Oj08gQtRkdOcJFVwxwKa8vyt0bvxEJ7xU&#10;0QoeoZBrBU2MfS5lqBt0Oix9j8TZlx+cjmwHK82gJx53nUyTJJNOt8QPje5x12D9XY1OwX7aHbGt&#10;/Jha+pBre1pvj/OnUouH+fUFRMQ5/pXhB5/RoWSmsx/JBNEpyLj3q5w9Z+kKxJltkoEsC/kfvrwB&#10;AAD//wMAUEsBAi0AFAAGAAgAAAAhALaDOJL+AAAA4QEAABMAAAAAAAAAAAAAAAAAAAAAAFtDb250&#10;ZW50X1R5cGVzXS54bWxQSwECLQAUAAYACAAAACEAOP0h/9YAAACUAQAACwAAAAAAAAAAAAAAAAAv&#10;AQAAX3JlbHMvLnJlbHNQSwECLQAUAAYACAAAACEA3Y71/qoCAACJBQAADgAAAAAAAAAAAAAAAAAu&#10;AgAAZHJzL2Uyb0RvYy54bWxQSwECLQAUAAYACAAAACEAin/Ra9gAAAAEAQAADwAAAAAAAAAAAAAA&#10;AAAEBQAAZHJzL2Rvd25yZXYueG1sUEsFBgAAAAAEAAQA8wAAAAkGAAAAAA==&#10;" fillcolor="#002060" strokecolor="#243f60 [1604]" strokeweight="2pt">
                <v:textbox>
                  <w:txbxContent>
                    <w:p w:rsidR="000312A4" w:rsidRPr="000312A4" w:rsidRDefault="000312A4" w:rsidP="000312A4">
                      <w:pPr>
                        <w:spacing w:line="320" w:lineRule="exact"/>
                        <w:jc w:val="center"/>
                        <w:rPr>
                          <w:rFonts w:ascii="Meiryo UI" w:eastAsia="Meiryo UI" w:hAnsi="Meiryo UI" w:cs="Meiryo UI"/>
                          <w:b/>
                          <w:sz w:val="28"/>
                          <w:szCs w:val="28"/>
                        </w:rPr>
                      </w:pPr>
                      <w:r w:rsidRPr="000312A4">
                        <w:rPr>
                          <w:rFonts w:ascii="Meiryo UI" w:eastAsia="Meiryo UI" w:hAnsi="Meiryo UI" w:cs="Meiryo UI" w:hint="eastAsia"/>
                          <w:b/>
                          <w:sz w:val="28"/>
                          <w:szCs w:val="28"/>
                        </w:rPr>
                        <w:t>調査</w:t>
                      </w:r>
                      <w:r w:rsidR="008B7209">
                        <w:rPr>
                          <w:rFonts w:ascii="Meiryo UI" w:eastAsia="Meiryo UI" w:hAnsi="Meiryo UI" w:cs="Meiryo UI" w:hint="eastAsia"/>
                          <w:b/>
                          <w:sz w:val="28"/>
                          <w:szCs w:val="28"/>
                        </w:rPr>
                        <w:t>・</w:t>
                      </w:r>
                      <w:r w:rsidR="002557A7">
                        <w:rPr>
                          <w:rFonts w:ascii="Meiryo UI" w:eastAsia="Meiryo UI" w:hAnsi="Meiryo UI" w:cs="Meiryo UI" w:hint="eastAsia"/>
                          <w:b/>
                          <w:sz w:val="28"/>
                          <w:szCs w:val="28"/>
                        </w:rPr>
                        <w:t>事例</w:t>
                      </w:r>
                      <w:r w:rsidR="008B7209">
                        <w:rPr>
                          <w:rFonts w:ascii="Meiryo UI" w:eastAsia="Meiryo UI" w:hAnsi="Meiryo UI" w:cs="Meiryo UI" w:hint="eastAsia"/>
                          <w:b/>
                          <w:sz w:val="28"/>
                          <w:szCs w:val="28"/>
                        </w:rPr>
                        <w:t>検討の</w:t>
                      </w:r>
                      <w:r w:rsidRPr="000312A4">
                        <w:rPr>
                          <w:rFonts w:ascii="Meiryo UI" w:eastAsia="Meiryo UI" w:hAnsi="Meiryo UI" w:cs="Meiryo UI" w:hint="eastAsia"/>
                          <w:b/>
                          <w:sz w:val="28"/>
                          <w:szCs w:val="28"/>
                        </w:rPr>
                        <w:t>概要</w:t>
                      </w:r>
                    </w:p>
                  </w:txbxContent>
                </v:textbox>
              </v:rect>
            </w:pict>
          </mc:Fallback>
        </mc:AlternateContent>
      </w:r>
    </w:p>
    <w:p w:rsidR="000312A4" w:rsidRDefault="000312A4">
      <w:pPr>
        <w:rPr>
          <w:rFonts w:ascii="Meiryo UI" w:eastAsia="Meiryo UI" w:hAnsi="Meiryo UI" w:cs="Meiryo UI"/>
        </w:rPr>
      </w:pPr>
    </w:p>
    <w:p w:rsidR="000312A4" w:rsidRPr="00B21896" w:rsidRDefault="000312A4" w:rsidP="00B27D51">
      <w:pPr>
        <w:rPr>
          <w:rFonts w:ascii="Meiryo UI" w:eastAsia="Meiryo UI" w:hAnsi="Meiryo UI" w:cs="Meiryo UI"/>
          <w:b/>
        </w:rPr>
      </w:pPr>
      <w:r w:rsidRPr="00B21896">
        <w:rPr>
          <w:rFonts w:ascii="Meiryo UI" w:eastAsia="Meiryo UI" w:hAnsi="Meiryo UI" w:cs="Meiryo UI" w:hint="eastAsia"/>
          <w:b/>
        </w:rPr>
        <w:t>１　調査</w:t>
      </w:r>
      <w:r w:rsidR="008B7209">
        <w:rPr>
          <w:rFonts w:ascii="Meiryo UI" w:eastAsia="Meiryo UI" w:hAnsi="Meiryo UI" w:cs="Meiryo UI" w:hint="eastAsia"/>
          <w:b/>
        </w:rPr>
        <w:t>・</w:t>
      </w:r>
      <w:r w:rsidR="00791D70">
        <w:rPr>
          <w:rFonts w:ascii="Meiryo UI" w:eastAsia="Meiryo UI" w:hAnsi="Meiryo UI" w:cs="Meiryo UI" w:hint="eastAsia"/>
          <w:b/>
        </w:rPr>
        <w:t>事例</w:t>
      </w:r>
      <w:r w:rsidR="008B7209">
        <w:rPr>
          <w:rFonts w:ascii="Meiryo UI" w:eastAsia="Meiryo UI" w:hAnsi="Meiryo UI" w:cs="Meiryo UI" w:hint="eastAsia"/>
          <w:b/>
        </w:rPr>
        <w:t>検討の</w:t>
      </w:r>
      <w:r w:rsidRPr="00B21896">
        <w:rPr>
          <w:rFonts w:ascii="Meiryo UI" w:eastAsia="Meiryo UI" w:hAnsi="Meiryo UI" w:cs="Meiryo UI" w:hint="eastAsia"/>
          <w:b/>
        </w:rPr>
        <w:t>実施目的</w:t>
      </w:r>
    </w:p>
    <w:p w:rsidR="000312A4" w:rsidRDefault="00F3093B" w:rsidP="00B27D51">
      <w:pPr>
        <w:ind w:leftChars="135" w:left="283" w:firstLineChars="67" w:firstLine="141"/>
        <w:rPr>
          <w:rFonts w:ascii="Meiryo UI" w:eastAsia="Meiryo UI" w:hAnsi="Meiryo UI" w:cs="Meiryo UI"/>
        </w:rPr>
      </w:pPr>
      <w:r>
        <w:rPr>
          <w:rFonts w:ascii="Meiryo UI" w:eastAsia="Meiryo UI" w:hAnsi="Meiryo UI" w:cs="Meiryo UI" w:hint="eastAsia"/>
        </w:rPr>
        <w:t>大阪府における保護を必要とする女性への支援の現状を把握するとともに、セーフティネットの再構築を検討する基礎資料とするため、</w:t>
      </w:r>
      <w:r w:rsidR="009D5BF1">
        <w:rPr>
          <w:rFonts w:ascii="Meiryo UI" w:eastAsia="Meiryo UI" w:hAnsi="Meiryo UI" w:cs="Meiryo UI" w:hint="eastAsia"/>
        </w:rPr>
        <w:t>以下の3つの視点で調査</w:t>
      </w:r>
      <w:r w:rsidR="008B7209">
        <w:rPr>
          <w:rFonts w:ascii="Meiryo UI" w:eastAsia="Meiryo UI" w:hAnsi="Meiryo UI" w:cs="Meiryo UI" w:hint="eastAsia"/>
        </w:rPr>
        <w:t>・</w:t>
      </w:r>
      <w:r w:rsidR="008028A1">
        <w:rPr>
          <w:rFonts w:ascii="Meiryo UI" w:eastAsia="Meiryo UI" w:hAnsi="Meiryo UI" w:cs="Meiryo UI" w:hint="eastAsia"/>
        </w:rPr>
        <w:t>事例</w:t>
      </w:r>
      <w:r w:rsidR="008B7209">
        <w:rPr>
          <w:rFonts w:ascii="Meiryo UI" w:eastAsia="Meiryo UI" w:hAnsi="Meiryo UI" w:cs="Meiryo UI" w:hint="eastAsia"/>
        </w:rPr>
        <w:t>検討</w:t>
      </w:r>
      <w:r w:rsidR="009D5BF1">
        <w:rPr>
          <w:rFonts w:ascii="Meiryo UI" w:eastAsia="Meiryo UI" w:hAnsi="Meiryo UI" w:cs="Meiryo UI" w:hint="eastAsia"/>
        </w:rPr>
        <w:t>を行う。</w:t>
      </w:r>
    </w:p>
    <w:p w:rsidR="000312A4" w:rsidRDefault="000312A4" w:rsidP="00B27D51">
      <w:pPr>
        <w:rPr>
          <w:rFonts w:ascii="Meiryo UI" w:eastAsia="Meiryo UI" w:hAnsi="Meiryo UI" w:cs="Meiryo UI"/>
        </w:rPr>
      </w:pPr>
    </w:p>
    <w:p w:rsidR="000312A4" w:rsidRPr="00B21896" w:rsidRDefault="000312A4" w:rsidP="00B27D51">
      <w:pPr>
        <w:rPr>
          <w:rFonts w:ascii="Meiryo UI" w:eastAsia="Meiryo UI" w:hAnsi="Meiryo UI" w:cs="Meiryo UI"/>
          <w:b/>
        </w:rPr>
      </w:pPr>
      <w:r w:rsidRPr="00B21896">
        <w:rPr>
          <w:rFonts w:ascii="Meiryo UI" w:eastAsia="Meiryo UI" w:hAnsi="Meiryo UI" w:cs="Meiryo UI" w:hint="eastAsia"/>
          <w:b/>
        </w:rPr>
        <w:t>２　調査</w:t>
      </w:r>
      <w:r w:rsidR="008B7209">
        <w:rPr>
          <w:rFonts w:ascii="Meiryo UI" w:eastAsia="Meiryo UI" w:hAnsi="Meiryo UI" w:cs="Meiryo UI" w:hint="eastAsia"/>
          <w:b/>
        </w:rPr>
        <w:t>・</w:t>
      </w:r>
      <w:r w:rsidR="00791D70">
        <w:rPr>
          <w:rFonts w:ascii="Meiryo UI" w:eastAsia="Meiryo UI" w:hAnsi="Meiryo UI" w:cs="Meiryo UI" w:hint="eastAsia"/>
          <w:b/>
        </w:rPr>
        <w:t>事例</w:t>
      </w:r>
      <w:r w:rsidR="008B7209">
        <w:rPr>
          <w:rFonts w:ascii="Meiryo UI" w:eastAsia="Meiryo UI" w:hAnsi="Meiryo UI" w:cs="Meiryo UI" w:hint="eastAsia"/>
          <w:b/>
        </w:rPr>
        <w:t>検討</w:t>
      </w:r>
      <w:r w:rsidRPr="00B21896">
        <w:rPr>
          <w:rFonts w:ascii="Meiryo UI" w:eastAsia="Meiryo UI" w:hAnsi="Meiryo UI" w:cs="Meiryo UI" w:hint="eastAsia"/>
          <w:b/>
        </w:rPr>
        <w:t>の内容</w:t>
      </w:r>
      <w:r w:rsidR="008B7209">
        <w:rPr>
          <w:rFonts w:ascii="Meiryo UI" w:eastAsia="Meiryo UI" w:hAnsi="Meiryo UI" w:cs="Meiryo UI" w:hint="eastAsia"/>
          <w:b/>
        </w:rPr>
        <w:t>及び個別の目的</w:t>
      </w:r>
    </w:p>
    <w:p w:rsidR="007B4840" w:rsidRPr="00B21896" w:rsidRDefault="000312A4" w:rsidP="00B27D51">
      <w:pPr>
        <w:ind w:firstLineChars="100" w:firstLine="210"/>
        <w:rPr>
          <w:rFonts w:ascii="Meiryo UI" w:eastAsia="Meiryo UI" w:hAnsi="Meiryo UI" w:cs="Meiryo UI"/>
          <w:b/>
        </w:rPr>
      </w:pPr>
      <w:r w:rsidRPr="00B21896">
        <w:rPr>
          <w:rFonts w:ascii="Meiryo UI" w:eastAsia="Meiryo UI" w:hAnsi="Meiryo UI" w:cs="Meiryo UI" w:hint="eastAsia"/>
          <w:b/>
        </w:rPr>
        <w:t>①市町村</w:t>
      </w:r>
      <w:r w:rsidR="007B4840" w:rsidRPr="00B21896">
        <w:rPr>
          <w:rFonts w:ascii="Meiryo UI" w:eastAsia="Meiryo UI" w:hAnsi="Meiryo UI" w:cs="Meiryo UI" w:hint="eastAsia"/>
          <w:b/>
        </w:rPr>
        <w:t>相談窓口への調査</w:t>
      </w:r>
    </w:p>
    <w:p w:rsidR="000312A4" w:rsidRDefault="007B4840" w:rsidP="00B27D51">
      <w:pPr>
        <w:ind w:leftChars="135" w:left="283" w:firstLineChars="67" w:firstLine="141"/>
        <w:rPr>
          <w:rFonts w:ascii="Meiryo UI" w:eastAsia="Meiryo UI" w:hAnsi="Meiryo UI" w:cs="Meiryo UI"/>
        </w:rPr>
      </w:pPr>
      <w:r>
        <w:rPr>
          <w:rFonts w:ascii="Meiryo UI" w:eastAsia="Meiryo UI" w:hAnsi="Meiryo UI" w:cs="Meiryo UI" w:hint="eastAsia"/>
        </w:rPr>
        <w:t>市町村の相談窓口に</w:t>
      </w:r>
      <w:r w:rsidR="000312A4">
        <w:rPr>
          <w:rFonts w:ascii="Meiryo UI" w:eastAsia="Meiryo UI" w:hAnsi="Meiryo UI" w:cs="Meiryo UI" w:hint="eastAsia"/>
        </w:rPr>
        <w:t>アンケート調査及び一部ヒアリング調査</w:t>
      </w:r>
      <w:r>
        <w:rPr>
          <w:rFonts w:ascii="Meiryo UI" w:eastAsia="Meiryo UI" w:hAnsi="Meiryo UI" w:cs="Meiryo UI" w:hint="eastAsia"/>
        </w:rPr>
        <w:t>を行うことにより、保護を必要とする女性の相談支援ニーズの把握状況及び相談支援内容、並びに、関係機関との連携状況を把握するとともに、得られた結果を分析・検証するための基礎資料とする</w:t>
      </w:r>
      <w:r w:rsidR="00355455">
        <w:rPr>
          <w:rFonts w:ascii="Meiryo UI" w:eastAsia="Meiryo UI" w:hAnsi="Meiryo UI" w:cs="Meiryo UI" w:hint="eastAsia"/>
        </w:rPr>
        <w:t>ことを目的とする</w:t>
      </w:r>
      <w:r>
        <w:rPr>
          <w:rFonts w:ascii="Meiryo UI" w:eastAsia="Meiryo UI" w:hAnsi="Meiryo UI" w:cs="Meiryo UI" w:hint="eastAsia"/>
        </w:rPr>
        <w:t>。</w:t>
      </w:r>
    </w:p>
    <w:p w:rsidR="007B4840" w:rsidRPr="00B21896" w:rsidRDefault="000312A4" w:rsidP="00B27D51">
      <w:pPr>
        <w:ind w:firstLineChars="100" w:firstLine="210"/>
        <w:rPr>
          <w:rFonts w:ascii="Meiryo UI" w:eastAsia="Meiryo UI" w:hAnsi="Meiryo UI" w:cs="Meiryo UI"/>
          <w:b/>
        </w:rPr>
      </w:pPr>
      <w:r w:rsidRPr="00B21896">
        <w:rPr>
          <w:rFonts w:ascii="Meiryo UI" w:eastAsia="Meiryo UI" w:hAnsi="Meiryo UI" w:cs="Meiryo UI" w:hint="eastAsia"/>
          <w:b/>
        </w:rPr>
        <w:t>②女性を保護する施設</w:t>
      </w:r>
      <w:r w:rsidR="007B4840" w:rsidRPr="00B21896">
        <w:rPr>
          <w:rFonts w:ascii="Meiryo UI" w:eastAsia="Meiryo UI" w:hAnsi="Meiryo UI" w:cs="Meiryo UI" w:hint="eastAsia"/>
          <w:b/>
        </w:rPr>
        <w:t>への調査</w:t>
      </w:r>
      <w:bookmarkStart w:id="0" w:name="_GoBack"/>
      <w:bookmarkEnd w:id="0"/>
    </w:p>
    <w:p w:rsidR="007B4840" w:rsidRDefault="00B21896" w:rsidP="00B27D51">
      <w:pPr>
        <w:ind w:leftChars="135" w:left="283" w:firstLineChars="67" w:firstLine="141"/>
        <w:rPr>
          <w:rFonts w:ascii="Meiryo UI" w:eastAsia="Meiryo UI" w:hAnsi="Meiryo UI" w:cs="Meiryo UI"/>
        </w:rPr>
      </w:pPr>
      <w:r>
        <w:rPr>
          <w:rFonts w:ascii="Meiryo UI" w:eastAsia="Meiryo UI" w:hAnsi="Meiryo UI" w:cs="Meiryo UI" w:hint="eastAsia"/>
        </w:rPr>
        <w:t>女性を保護する施設にアンケート調査及び一部ヒアリング調査を行うことにより、施設における女性</w:t>
      </w:r>
      <w:r w:rsidR="00995376">
        <w:rPr>
          <w:rFonts w:ascii="Meiryo UI" w:eastAsia="Meiryo UI" w:hAnsi="Meiryo UI" w:cs="Meiryo UI" w:hint="eastAsia"/>
        </w:rPr>
        <w:t>の</w:t>
      </w:r>
      <w:r>
        <w:rPr>
          <w:rFonts w:ascii="Meiryo UI" w:eastAsia="Meiryo UI" w:hAnsi="Meiryo UI" w:cs="Meiryo UI" w:hint="eastAsia"/>
        </w:rPr>
        <w:t>保護支援の実態を</w:t>
      </w:r>
      <w:r w:rsidR="000312A4">
        <w:rPr>
          <w:rFonts w:ascii="Meiryo UI" w:eastAsia="Meiryo UI" w:hAnsi="Meiryo UI" w:cs="Meiryo UI" w:hint="eastAsia"/>
        </w:rPr>
        <w:t>把握</w:t>
      </w:r>
      <w:r>
        <w:rPr>
          <w:rFonts w:ascii="Meiryo UI" w:eastAsia="Meiryo UI" w:hAnsi="Meiryo UI" w:cs="Meiryo UI" w:hint="eastAsia"/>
        </w:rPr>
        <w:t>するとともに、得られた結果を分析・検証するための基礎資料とすることを目的とする。</w:t>
      </w:r>
    </w:p>
    <w:p w:rsidR="007B4840" w:rsidRPr="00B21896" w:rsidRDefault="000312A4" w:rsidP="00B27D51">
      <w:pPr>
        <w:ind w:firstLineChars="100" w:firstLine="210"/>
        <w:rPr>
          <w:rFonts w:ascii="Meiryo UI" w:eastAsia="Meiryo UI" w:hAnsi="Meiryo UI" w:cs="Meiryo UI"/>
          <w:b/>
        </w:rPr>
      </w:pPr>
      <w:r w:rsidRPr="00B21896">
        <w:rPr>
          <w:rFonts w:ascii="Meiryo UI" w:eastAsia="Meiryo UI" w:hAnsi="Meiryo UI" w:cs="Meiryo UI" w:hint="eastAsia"/>
          <w:b/>
        </w:rPr>
        <w:t>③</w:t>
      </w:r>
      <w:r w:rsidR="007B4840" w:rsidRPr="00B21896">
        <w:rPr>
          <w:rFonts w:ascii="Meiryo UI" w:eastAsia="Meiryo UI" w:hAnsi="Meiryo UI" w:cs="Meiryo UI" w:hint="eastAsia"/>
          <w:b/>
        </w:rPr>
        <w:t>事例検討</w:t>
      </w:r>
    </w:p>
    <w:p w:rsidR="000312A4" w:rsidRDefault="00355455" w:rsidP="00B27D51">
      <w:pPr>
        <w:ind w:leftChars="135" w:left="283" w:firstLineChars="67" w:firstLine="141"/>
        <w:rPr>
          <w:rFonts w:ascii="Meiryo UI" w:eastAsia="Meiryo UI" w:hAnsi="Meiryo UI" w:cs="Meiryo UI"/>
        </w:rPr>
      </w:pPr>
      <w:r>
        <w:rPr>
          <w:rFonts w:ascii="Meiryo UI" w:eastAsia="Meiryo UI" w:hAnsi="Meiryo UI" w:cs="Meiryo UI" w:hint="eastAsia"/>
        </w:rPr>
        <w:t>検討する事例</w:t>
      </w:r>
      <w:r w:rsidR="00B21896">
        <w:rPr>
          <w:rFonts w:ascii="Meiryo UI" w:eastAsia="Meiryo UI" w:hAnsi="Meiryo UI" w:cs="Meiryo UI" w:hint="eastAsia"/>
        </w:rPr>
        <w:t>における</w:t>
      </w:r>
      <w:r>
        <w:rPr>
          <w:rFonts w:ascii="Meiryo UI" w:eastAsia="Meiryo UI" w:hAnsi="Meiryo UI" w:cs="Meiryo UI" w:hint="eastAsia"/>
        </w:rPr>
        <w:t>「支援ニーズに対し、現状では対応が困難になる背景」を整理する</w:t>
      </w:r>
      <w:r w:rsidR="00B21896">
        <w:rPr>
          <w:rFonts w:ascii="Meiryo UI" w:eastAsia="Meiryo UI" w:hAnsi="Meiryo UI" w:cs="Meiryo UI" w:hint="eastAsia"/>
        </w:rPr>
        <w:t>とともに、支援の現場で表れる象徴的な課題を整理・分析するための基礎資料とする</w:t>
      </w:r>
      <w:r>
        <w:rPr>
          <w:rFonts w:ascii="Meiryo UI" w:eastAsia="Meiryo UI" w:hAnsi="Meiryo UI" w:cs="Meiryo UI" w:hint="eastAsia"/>
        </w:rPr>
        <w:t>ことを目的とする。</w:t>
      </w:r>
    </w:p>
    <w:p w:rsidR="000312A4" w:rsidRDefault="000312A4" w:rsidP="00B27D51">
      <w:pPr>
        <w:rPr>
          <w:rFonts w:ascii="Meiryo UI" w:eastAsia="Meiryo UI" w:hAnsi="Meiryo UI" w:cs="Meiryo UI"/>
        </w:rPr>
      </w:pPr>
    </w:p>
    <w:p w:rsidR="000312A4" w:rsidRPr="00B21896" w:rsidRDefault="000312A4" w:rsidP="00B27D51">
      <w:pPr>
        <w:rPr>
          <w:rFonts w:ascii="Meiryo UI" w:eastAsia="Meiryo UI" w:hAnsi="Meiryo UI" w:cs="Meiryo UI"/>
          <w:b/>
        </w:rPr>
      </w:pPr>
      <w:r w:rsidRPr="00B21896">
        <w:rPr>
          <w:rFonts w:ascii="Meiryo UI" w:eastAsia="Meiryo UI" w:hAnsi="Meiryo UI" w:cs="Meiryo UI" w:hint="eastAsia"/>
          <w:b/>
        </w:rPr>
        <w:t xml:space="preserve">３　</w:t>
      </w:r>
      <w:r w:rsidR="008028A1">
        <w:rPr>
          <w:rFonts w:ascii="Meiryo UI" w:eastAsia="Meiryo UI" w:hAnsi="Meiryo UI" w:cs="Meiryo UI" w:hint="eastAsia"/>
          <w:b/>
        </w:rPr>
        <w:t>調査・事例検討</w:t>
      </w:r>
      <w:r w:rsidR="008B7209">
        <w:rPr>
          <w:rFonts w:ascii="Meiryo UI" w:eastAsia="Meiryo UI" w:hAnsi="Meiryo UI" w:cs="Meiryo UI" w:hint="eastAsia"/>
          <w:b/>
        </w:rPr>
        <w:t>の</w:t>
      </w:r>
      <w:r w:rsidRPr="00B21896">
        <w:rPr>
          <w:rFonts w:ascii="Meiryo UI" w:eastAsia="Meiryo UI" w:hAnsi="Meiryo UI" w:cs="Meiryo UI" w:hint="eastAsia"/>
          <w:b/>
        </w:rPr>
        <w:t>方法</w:t>
      </w:r>
      <w:r w:rsidR="007B4840" w:rsidRPr="00B21896">
        <w:rPr>
          <w:rFonts w:ascii="Meiryo UI" w:eastAsia="Meiryo UI" w:hAnsi="Meiryo UI" w:cs="Meiryo UI" w:hint="eastAsia"/>
          <w:b/>
        </w:rPr>
        <w:t>・対象・期間</w:t>
      </w:r>
    </w:p>
    <w:tbl>
      <w:tblPr>
        <w:tblStyle w:val="a5"/>
        <w:tblW w:w="0" w:type="auto"/>
        <w:tblInd w:w="250" w:type="dxa"/>
        <w:tblLook w:val="04A0" w:firstRow="1" w:lastRow="0" w:firstColumn="1" w:lastColumn="0" w:noHBand="0" w:noVBand="1"/>
      </w:tblPr>
      <w:tblGrid>
        <w:gridCol w:w="1418"/>
        <w:gridCol w:w="2976"/>
        <w:gridCol w:w="2835"/>
        <w:gridCol w:w="2357"/>
      </w:tblGrid>
      <w:tr w:rsidR="007426C0" w:rsidTr="00355455">
        <w:tc>
          <w:tcPr>
            <w:tcW w:w="1418" w:type="dxa"/>
            <w:tcBorders>
              <w:top w:val="nil"/>
              <w:left w:val="nil"/>
            </w:tcBorders>
          </w:tcPr>
          <w:p w:rsidR="007426C0" w:rsidRDefault="007426C0" w:rsidP="009D2528">
            <w:pPr>
              <w:spacing w:line="360" w:lineRule="exact"/>
              <w:rPr>
                <w:rFonts w:ascii="Meiryo UI" w:eastAsia="Meiryo UI" w:hAnsi="Meiryo UI" w:cs="Meiryo UI"/>
              </w:rPr>
            </w:pPr>
          </w:p>
        </w:tc>
        <w:tc>
          <w:tcPr>
            <w:tcW w:w="2976" w:type="dxa"/>
            <w:shd w:val="clear" w:color="auto" w:fill="D9D9D9" w:themeFill="background1" w:themeFillShade="D9"/>
          </w:tcPr>
          <w:p w:rsidR="007426C0" w:rsidRPr="00355455" w:rsidRDefault="008028A1" w:rsidP="00B27D51">
            <w:pPr>
              <w:jc w:val="center"/>
              <w:rPr>
                <w:rFonts w:ascii="Meiryo UI" w:eastAsia="Meiryo UI" w:hAnsi="Meiryo UI" w:cs="Meiryo UI"/>
                <w:b/>
              </w:rPr>
            </w:pPr>
            <w:r>
              <w:rPr>
                <w:rFonts w:ascii="Meiryo UI" w:eastAsia="Meiryo UI" w:hAnsi="Meiryo UI" w:cs="Meiryo UI" w:hint="eastAsia"/>
                <w:b/>
              </w:rPr>
              <w:t>調査・事例検討</w:t>
            </w:r>
            <w:r w:rsidR="008B7209">
              <w:rPr>
                <w:rFonts w:ascii="Meiryo UI" w:eastAsia="Meiryo UI" w:hAnsi="Meiryo UI" w:cs="Meiryo UI" w:hint="eastAsia"/>
                <w:b/>
              </w:rPr>
              <w:t>の</w:t>
            </w:r>
            <w:r w:rsidR="007426C0" w:rsidRPr="00355455">
              <w:rPr>
                <w:rFonts w:ascii="Meiryo UI" w:eastAsia="Meiryo UI" w:hAnsi="Meiryo UI" w:cs="Meiryo UI" w:hint="eastAsia"/>
                <w:b/>
              </w:rPr>
              <w:t>方法</w:t>
            </w:r>
          </w:p>
        </w:tc>
        <w:tc>
          <w:tcPr>
            <w:tcW w:w="2835" w:type="dxa"/>
            <w:shd w:val="clear" w:color="auto" w:fill="D9D9D9" w:themeFill="background1" w:themeFillShade="D9"/>
          </w:tcPr>
          <w:p w:rsidR="007426C0" w:rsidRPr="00355455" w:rsidRDefault="008028A1" w:rsidP="00B27D51">
            <w:pPr>
              <w:jc w:val="center"/>
              <w:rPr>
                <w:rFonts w:ascii="Meiryo UI" w:eastAsia="Meiryo UI" w:hAnsi="Meiryo UI" w:cs="Meiryo UI"/>
                <w:b/>
              </w:rPr>
            </w:pPr>
            <w:r>
              <w:rPr>
                <w:rFonts w:ascii="Meiryo UI" w:eastAsia="Meiryo UI" w:hAnsi="Meiryo UI" w:cs="Meiryo UI" w:hint="eastAsia"/>
                <w:b/>
              </w:rPr>
              <w:t>調査・事例検討</w:t>
            </w:r>
            <w:r w:rsidR="008B7209">
              <w:rPr>
                <w:rFonts w:ascii="Meiryo UI" w:eastAsia="Meiryo UI" w:hAnsi="Meiryo UI" w:cs="Meiryo UI" w:hint="eastAsia"/>
                <w:b/>
              </w:rPr>
              <w:t>の</w:t>
            </w:r>
            <w:r w:rsidR="007426C0" w:rsidRPr="00355455">
              <w:rPr>
                <w:rFonts w:ascii="Meiryo UI" w:eastAsia="Meiryo UI" w:hAnsi="Meiryo UI" w:cs="Meiryo UI" w:hint="eastAsia"/>
                <w:b/>
              </w:rPr>
              <w:t>対象</w:t>
            </w:r>
          </w:p>
        </w:tc>
        <w:tc>
          <w:tcPr>
            <w:tcW w:w="2357" w:type="dxa"/>
            <w:shd w:val="clear" w:color="auto" w:fill="D9D9D9" w:themeFill="background1" w:themeFillShade="D9"/>
          </w:tcPr>
          <w:p w:rsidR="007426C0" w:rsidRPr="00355455" w:rsidRDefault="008028A1" w:rsidP="00B27D51">
            <w:pPr>
              <w:jc w:val="center"/>
              <w:rPr>
                <w:rFonts w:ascii="Meiryo UI" w:eastAsia="Meiryo UI" w:hAnsi="Meiryo UI" w:cs="Meiryo UI"/>
                <w:b/>
              </w:rPr>
            </w:pPr>
            <w:r>
              <w:rPr>
                <w:rFonts w:ascii="Meiryo UI" w:eastAsia="Meiryo UI" w:hAnsi="Meiryo UI" w:cs="Meiryo UI" w:hint="eastAsia"/>
                <w:b/>
              </w:rPr>
              <w:t>調査・事例検討</w:t>
            </w:r>
            <w:r w:rsidR="008B7209">
              <w:rPr>
                <w:rFonts w:ascii="Meiryo UI" w:eastAsia="Meiryo UI" w:hAnsi="Meiryo UI" w:cs="Meiryo UI" w:hint="eastAsia"/>
                <w:b/>
              </w:rPr>
              <w:t>の</w:t>
            </w:r>
            <w:r w:rsidR="007426C0" w:rsidRPr="00355455">
              <w:rPr>
                <w:rFonts w:ascii="Meiryo UI" w:eastAsia="Meiryo UI" w:hAnsi="Meiryo UI" w:cs="Meiryo UI" w:hint="eastAsia"/>
                <w:b/>
              </w:rPr>
              <w:t>期間</w:t>
            </w:r>
          </w:p>
        </w:tc>
      </w:tr>
      <w:tr w:rsidR="007426C0" w:rsidRPr="007426C0" w:rsidTr="00355455">
        <w:tc>
          <w:tcPr>
            <w:tcW w:w="1418" w:type="dxa"/>
            <w:tcBorders>
              <w:bottom w:val="nil"/>
            </w:tcBorders>
            <w:shd w:val="clear" w:color="auto" w:fill="D9D9D9" w:themeFill="background1" w:themeFillShade="D9"/>
          </w:tcPr>
          <w:p w:rsidR="007426C0" w:rsidRPr="00355455" w:rsidRDefault="007426C0" w:rsidP="00F44C04">
            <w:pPr>
              <w:spacing w:line="320" w:lineRule="exact"/>
              <w:rPr>
                <w:rFonts w:ascii="Meiryo UI" w:eastAsia="Meiryo UI" w:hAnsi="Meiryo UI" w:cs="Meiryo UI"/>
                <w:b/>
              </w:rPr>
            </w:pPr>
            <w:r w:rsidRPr="00355455">
              <w:rPr>
                <w:rFonts w:ascii="Meiryo UI" w:eastAsia="Meiryo UI" w:hAnsi="Meiryo UI" w:cs="Meiryo UI" w:hint="eastAsia"/>
                <w:b/>
              </w:rPr>
              <w:t>①市町村相談</w:t>
            </w:r>
            <w:r w:rsidR="00336658">
              <w:rPr>
                <w:rFonts w:ascii="Meiryo UI" w:eastAsia="Meiryo UI" w:hAnsi="Meiryo UI" w:cs="Meiryo UI" w:hint="eastAsia"/>
                <w:b/>
              </w:rPr>
              <w:t>窓口</w:t>
            </w:r>
            <w:r w:rsidRPr="00355455">
              <w:rPr>
                <w:rFonts w:ascii="Meiryo UI" w:eastAsia="Meiryo UI" w:hAnsi="Meiryo UI" w:cs="Meiryo UI" w:hint="eastAsia"/>
                <w:b/>
              </w:rPr>
              <w:t>への調査</w:t>
            </w:r>
          </w:p>
        </w:tc>
        <w:tc>
          <w:tcPr>
            <w:tcW w:w="2976" w:type="dxa"/>
            <w:tcBorders>
              <w:bottom w:val="dashed" w:sz="4" w:space="0" w:color="auto"/>
            </w:tcBorders>
          </w:tcPr>
          <w:p w:rsidR="007426C0" w:rsidRPr="00B21896" w:rsidRDefault="007426C0" w:rsidP="00B27D51">
            <w:pPr>
              <w:spacing w:line="320" w:lineRule="exact"/>
              <w:rPr>
                <w:rFonts w:ascii="Meiryo UI" w:eastAsia="Meiryo UI" w:hAnsi="Meiryo UI" w:cs="Meiryo UI"/>
                <w:b/>
              </w:rPr>
            </w:pPr>
            <w:r w:rsidRPr="00B21896">
              <w:rPr>
                <w:rFonts w:ascii="Meiryo UI" w:eastAsia="Meiryo UI" w:hAnsi="Meiryo UI" w:cs="Meiryo UI" w:hint="eastAsia"/>
                <w:b/>
              </w:rPr>
              <w:t>【アンケート調査】</w:t>
            </w:r>
          </w:p>
          <w:p w:rsidR="007426C0" w:rsidRDefault="007426C0" w:rsidP="00F44C04">
            <w:pPr>
              <w:spacing w:line="320" w:lineRule="exact"/>
              <w:rPr>
                <w:rFonts w:ascii="Meiryo UI" w:eastAsia="Meiryo UI" w:hAnsi="Meiryo UI" w:cs="Meiryo UI"/>
              </w:rPr>
            </w:pPr>
            <w:r>
              <w:rPr>
                <w:rFonts w:ascii="Meiryo UI" w:eastAsia="Meiryo UI" w:hAnsi="Meiryo UI" w:cs="Meiryo UI" w:hint="eastAsia"/>
              </w:rPr>
              <w:t>各市町村相談窓口に調査票を郵送し、郵送にて回答を得る。</w:t>
            </w:r>
          </w:p>
        </w:tc>
        <w:tc>
          <w:tcPr>
            <w:tcW w:w="2835" w:type="dxa"/>
            <w:tcBorders>
              <w:bottom w:val="dashed" w:sz="4" w:space="0" w:color="auto"/>
            </w:tcBorders>
          </w:tcPr>
          <w:p w:rsidR="007426C0" w:rsidRDefault="007426C0" w:rsidP="0031244A">
            <w:pPr>
              <w:spacing w:line="320" w:lineRule="exact"/>
              <w:rPr>
                <w:rFonts w:ascii="Meiryo UI" w:eastAsia="Meiryo UI" w:hAnsi="Meiryo UI" w:cs="Meiryo UI"/>
              </w:rPr>
            </w:pPr>
            <w:r>
              <w:rPr>
                <w:rFonts w:ascii="Meiryo UI" w:eastAsia="Meiryo UI" w:hAnsi="Meiryo UI" w:cs="Meiryo UI" w:hint="eastAsia"/>
              </w:rPr>
              <w:t>大阪府</w:t>
            </w:r>
            <w:r w:rsidR="0031244A">
              <w:rPr>
                <w:rFonts w:ascii="Meiryo UI" w:eastAsia="Meiryo UI" w:hAnsi="Meiryo UI" w:cs="Meiryo UI" w:hint="eastAsia"/>
              </w:rPr>
              <w:t>内(政令市含む)の全市町村</w:t>
            </w:r>
            <w:r w:rsidR="00F35407">
              <w:rPr>
                <w:rFonts w:ascii="Meiryo UI" w:eastAsia="Meiryo UI" w:hAnsi="Meiryo UI" w:cs="Meiryo UI" w:hint="eastAsia"/>
              </w:rPr>
              <w:t>(3</w:t>
            </w:r>
            <w:r w:rsidR="0031244A">
              <w:rPr>
                <w:rFonts w:ascii="Meiryo UI" w:eastAsia="Meiryo UI" w:hAnsi="Meiryo UI" w:cs="Meiryo UI" w:hint="eastAsia"/>
              </w:rPr>
              <w:t>3</w:t>
            </w:r>
            <w:r w:rsidR="00F35407">
              <w:rPr>
                <w:rFonts w:ascii="Meiryo UI" w:eastAsia="Meiryo UI" w:hAnsi="Meiryo UI" w:cs="Meiryo UI" w:hint="eastAsia"/>
              </w:rPr>
              <w:t>市</w:t>
            </w:r>
            <w:r w:rsidR="00FC678D">
              <w:rPr>
                <w:rFonts w:ascii="Meiryo UI" w:eastAsia="Meiryo UI" w:hAnsi="Meiryo UI" w:cs="Meiryo UI" w:hint="eastAsia"/>
              </w:rPr>
              <w:t>9町1村</w:t>
            </w:r>
            <w:r w:rsidR="00F35407">
              <w:rPr>
                <w:rFonts w:ascii="Meiryo UI" w:eastAsia="Meiryo UI" w:hAnsi="Meiryo UI" w:cs="Meiryo UI" w:hint="eastAsia"/>
              </w:rPr>
              <w:t>)</w:t>
            </w:r>
            <w:r w:rsidR="0031244A">
              <w:rPr>
                <w:rFonts w:ascii="Meiryo UI" w:eastAsia="Meiryo UI" w:hAnsi="Meiryo UI" w:cs="Meiryo UI" w:hint="eastAsia"/>
              </w:rPr>
              <w:t>。</w:t>
            </w:r>
            <w:r w:rsidR="0031244A">
              <w:rPr>
                <w:rFonts w:ascii="Meiryo UI" w:eastAsia="Meiryo UI" w:hAnsi="Meiryo UI" w:cs="Meiryo UI"/>
              </w:rPr>
              <w:t xml:space="preserve"> </w:t>
            </w:r>
          </w:p>
        </w:tc>
        <w:tc>
          <w:tcPr>
            <w:tcW w:w="2357" w:type="dxa"/>
            <w:tcBorders>
              <w:bottom w:val="dashed" w:sz="4" w:space="0" w:color="auto"/>
            </w:tcBorders>
          </w:tcPr>
          <w:p w:rsidR="007426C0" w:rsidRDefault="007426C0" w:rsidP="00B27D51">
            <w:pPr>
              <w:spacing w:line="320" w:lineRule="exact"/>
              <w:rPr>
                <w:rFonts w:ascii="Meiryo UI" w:eastAsia="Meiryo UI" w:hAnsi="Meiryo UI" w:cs="Meiryo UI"/>
              </w:rPr>
            </w:pPr>
            <w:r>
              <w:rPr>
                <w:rFonts w:ascii="Meiryo UI" w:eastAsia="Meiryo UI" w:hAnsi="Meiryo UI" w:cs="Meiryo UI" w:hint="eastAsia"/>
              </w:rPr>
              <w:t>平成29年7月~8月</w:t>
            </w:r>
          </w:p>
        </w:tc>
      </w:tr>
      <w:tr w:rsidR="007426C0" w:rsidRPr="007426C0" w:rsidTr="00355455">
        <w:tc>
          <w:tcPr>
            <w:tcW w:w="1418" w:type="dxa"/>
            <w:tcBorders>
              <w:top w:val="nil"/>
            </w:tcBorders>
            <w:shd w:val="clear" w:color="auto" w:fill="D9D9D9" w:themeFill="background1" w:themeFillShade="D9"/>
          </w:tcPr>
          <w:p w:rsidR="007426C0" w:rsidRPr="00355455" w:rsidRDefault="007426C0" w:rsidP="00B27D51">
            <w:pPr>
              <w:spacing w:line="320" w:lineRule="exact"/>
              <w:rPr>
                <w:rFonts w:ascii="Meiryo UI" w:eastAsia="Meiryo UI" w:hAnsi="Meiryo UI" w:cs="Meiryo UI"/>
                <w:b/>
              </w:rPr>
            </w:pPr>
          </w:p>
        </w:tc>
        <w:tc>
          <w:tcPr>
            <w:tcW w:w="2976" w:type="dxa"/>
            <w:tcBorders>
              <w:top w:val="dashed" w:sz="4" w:space="0" w:color="auto"/>
            </w:tcBorders>
          </w:tcPr>
          <w:p w:rsidR="007426C0" w:rsidRPr="00B21896" w:rsidRDefault="007426C0" w:rsidP="00B27D51">
            <w:pPr>
              <w:spacing w:line="320" w:lineRule="exact"/>
              <w:rPr>
                <w:rFonts w:ascii="Meiryo UI" w:eastAsia="Meiryo UI" w:hAnsi="Meiryo UI" w:cs="Meiryo UI"/>
                <w:b/>
              </w:rPr>
            </w:pPr>
            <w:r w:rsidRPr="00B21896">
              <w:rPr>
                <w:rFonts w:ascii="Meiryo UI" w:eastAsia="Meiryo UI" w:hAnsi="Meiryo UI" w:cs="Meiryo UI" w:hint="eastAsia"/>
                <w:b/>
              </w:rPr>
              <w:t>【ヒアリング調査】</w:t>
            </w:r>
          </w:p>
          <w:p w:rsidR="007426C0" w:rsidRDefault="007426C0" w:rsidP="00F44C04">
            <w:pPr>
              <w:spacing w:line="320" w:lineRule="exact"/>
              <w:rPr>
                <w:rFonts w:ascii="Meiryo UI" w:eastAsia="Meiryo UI" w:hAnsi="Meiryo UI" w:cs="Meiryo UI"/>
              </w:rPr>
            </w:pPr>
            <w:r>
              <w:rPr>
                <w:rFonts w:ascii="Meiryo UI" w:eastAsia="Meiryo UI" w:hAnsi="Meiryo UI" w:cs="Meiryo UI" w:hint="eastAsia"/>
              </w:rPr>
              <w:t>モデルとなる市を抽出しヒアリング調査を行う。</w:t>
            </w:r>
          </w:p>
        </w:tc>
        <w:tc>
          <w:tcPr>
            <w:tcW w:w="2835" w:type="dxa"/>
            <w:tcBorders>
              <w:top w:val="dashed" w:sz="4" w:space="0" w:color="auto"/>
            </w:tcBorders>
          </w:tcPr>
          <w:p w:rsidR="007426C0" w:rsidRDefault="007426C0" w:rsidP="00FC678D">
            <w:pPr>
              <w:spacing w:line="320" w:lineRule="exact"/>
              <w:rPr>
                <w:rFonts w:ascii="Meiryo UI" w:eastAsia="Meiryo UI" w:hAnsi="Meiryo UI" w:cs="Meiryo UI"/>
              </w:rPr>
            </w:pPr>
            <w:r>
              <w:rPr>
                <w:rFonts w:ascii="Meiryo UI" w:eastAsia="Meiryo UI" w:hAnsi="Meiryo UI" w:cs="Meiryo UI" w:hint="eastAsia"/>
              </w:rPr>
              <w:t>政令市、北摂、河内、和泉の各エリアにおいて</w:t>
            </w:r>
            <w:r w:rsidR="00355455">
              <w:rPr>
                <w:rFonts w:ascii="Meiryo UI" w:eastAsia="Meiryo UI" w:hAnsi="Meiryo UI" w:cs="Meiryo UI" w:hint="eastAsia"/>
              </w:rPr>
              <w:t>、</w:t>
            </w:r>
            <w:r>
              <w:rPr>
                <w:rFonts w:ascii="Meiryo UI" w:eastAsia="Meiryo UI" w:hAnsi="Meiryo UI" w:cs="Meiryo UI" w:hint="eastAsia"/>
              </w:rPr>
              <w:t>モデルとなる市を抽出</w:t>
            </w:r>
            <w:r w:rsidR="00FC678D">
              <w:rPr>
                <w:rFonts w:ascii="Meiryo UI" w:eastAsia="Meiryo UI" w:hAnsi="Meiryo UI" w:cs="Meiryo UI" w:hint="eastAsia"/>
              </w:rPr>
              <w:t>(計9市)</w:t>
            </w:r>
            <w:r>
              <w:rPr>
                <w:rFonts w:ascii="Meiryo UI" w:eastAsia="Meiryo UI" w:hAnsi="Meiryo UI" w:cs="Meiryo UI" w:hint="eastAsia"/>
              </w:rPr>
              <w:t>。</w:t>
            </w:r>
          </w:p>
        </w:tc>
        <w:tc>
          <w:tcPr>
            <w:tcW w:w="2357" w:type="dxa"/>
            <w:tcBorders>
              <w:top w:val="dashed" w:sz="4" w:space="0" w:color="auto"/>
            </w:tcBorders>
          </w:tcPr>
          <w:p w:rsidR="007426C0" w:rsidRDefault="007426C0" w:rsidP="00B27D51">
            <w:pPr>
              <w:spacing w:line="320" w:lineRule="exact"/>
              <w:rPr>
                <w:rFonts w:ascii="Meiryo UI" w:eastAsia="Meiryo UI" w:hAnsi="Meiryo UI" w:cs="Meiryo UI"/>
              </w:rPr>
            </w:pPr>
            <w:r>
              <w:rPr>
                <w:rFonts w:ascii="Meiryo UI" w:eastAsia="Meiryo UI" w:hAnsi="Meiryo UI" w:cs="Meiryo UI" w:hint="eastAsia"/>
              </w:rPr>
              <w:t>平成29年8月</w:t>
            </w:r>
          </w:p>
        </w:tc>
      </w:tr>
      <w:tr w:rsidR="007426C0" w:rsidTr="00355455">
        <w:tc>
          <w:tcPr>
            <w:tcW w:w="1418" w:type="dxa"/>
            <w:tcBorders>
              <w:bottom w:val="nil"/>
            </w:tcBorders>
            <w:shd w:val="clear" w:color="auto" w:fill="D9D9D9" w:themeFill="background1" w:themeFillShade="D9"/>
          </w:tcPr>
          <w:p w:rsidR="007426C0" w:rsidRPr="00355455" w:rsidRDefault="007426C0" w:rsidP="00B27D51">
            <w:pPr>
              <w:spacing w:line="320" w:lineRule="exact"/>
              <w:rPr>
                <w:rFonts w:ascii="Meiryo UI" w:eastAsia="Meiryo UI" w:hAnsi="Meiryo UI" w:cs="Meiryo UI"/>
                <w:b/>
              </w:rPr>
            </w:pPr>
            <w:r w:rsidRPr="00355455">
              <w:rPr>
                <w:rFonts w:ascii="Meiryo UI" w:eastAsia="Meiryo UI" w:hAnsi="Meiryo UI" w:cs="Meiryo UI" w:hint="eastAsia"/>
                <w:b/>
              </w:rPr>
              <w:t>②女性を保護する施設への調査</w:t>
            </w:r>
          </w:p>
        </w:tc>
        <w:tc>
          <w:tcPr>
            <w:tcW w:w="2976" w:type="dxa"/>
            <w:tcBorders>
              <w:bottom w:val="dashed" w:sz="4" w:space="0" w:color="auto"/>
            </w:tcBorders>
          </w:tcPr>
          <w:p w:rsidR="007426C0" w:rsidRPr="00B21896" w:rsidRDefault="007426C0" w:rsidP="00B27D51">
            <w:pPr>
              <w:spacing w:line="320" w:lineRule="exact"/>
              <w:rPr>
                <w:rFonts w:ascii="Meiryo UI" w:eastAsia="Meiryo UI" w:hAnsi="Meiryo UI" w:cs="Meiryo UI"/>
                <w:b/>
              </w:rPr>
            </w:pPr>
            <w:r w:rsidRPr="00B21896">
              <w:rPr>
                <w:rFonts w:ascii="Meiryo UI" w:eastAsia="Meiryo UI" w:hAnsi="Meiryo UI" w:cs="Meiryo UI" w:hint="eastAsia"/>
                <w:b/>
              </w:rPr>
              <w:t>【アンケート調査】</w:t>
            </w:r>
          </w:p>
          <w:p w:rsidR="007426C0" w:rsidRDefault="007426C0" w:rsidP="00B27D51">
            <w:pPr>
              <w:spacing w:line="320" w:lineRule="exact"/>
              <w:rPr>
                <w:rFonts w:ascii="Meiryo UI" w:eastAsia="Meiryo UI" w:hAnsi="Meiryo UI" w:cs="Meiryo UI"/>
              </w:rPr>
            </w:pPr>
            <w:r>
              <w:rPr>
                <w:rFonts w:ascii="Meiryo UI" w:eastAsia="Meiryo UI" w:hAnsi="Meiryo UI" w:cs="Meiryo UI" w:hint="eastAsia"/>
              </w:rPr>
              <w:t>施設に調査票を郵送し、郵送にて回答を得る。</w:t>
            </w:r>
          </w:p>
        </w:tc>
        <w:tc>
          <w:tcPr>
            <w:tcW w:w="2835" w:type="dxa"/>
            <w:tcBorders>
              <w:bottom w:val="dashed" w:sz="4" w:space="0" w:color="auto"/>
            </w:tcBorders>
          </w:tcPr>
          <w:p w:rsidR="007426C0" w:rsidRDefault="00355455" w:rsidP="00B27D51">
            <w:pPr>
              <w:spacing w:line="320" w:lineRule="exact"/>
              <w:rPr>
                <w:rFonts w:ascii="Meiryo UI" w:eastAsia="Meiryo UI" w:hAnsi="Meiryo UI" w:cs="Meiryo UI"/>
              </w:rPr>
            </w:pPr>
            <w:r>
              <w:rPr>
                <w:rFonts w:ascii="Meiryo UI" w:eastAsia="Meiryo UI" w:hAnsi="Meiryo UI" w:cs="Meiryo UI" w:hint="eastAsia"/>
              </w:rPr>
              <w:t>・府立女性自立支援C</w:t>
            </w:r>
            <w:r w:rsidR="00FC678D">
              <w:rPr>
                <w:rFonts w:ascii="Meiryo UI" w:eastAsia="Meiryo UI" w:hAnsi="Meiryo UI" w:cs="Meiryo UI" w:hint="eastAsia"/>
              </w:rPr>
              <w:t>(①)</w:t>
            </w:r>
          </w:p>
          <w:p w:rsidR="00355455" w:rsidRDefault="00355455" w:rsidP="00B27D51">
            <w:pPr>
              <w:spacing w:line="320" w:lineRule="exact"/>
              <w:rPr>
                <w:rFonts w:ascii="Meiryo UI" w:eastAsia="Meiryo UI" w:hAnsi="Meiryo UI" w:cs="Meiryo UI"/>
              </w:rPr>
            </w:pPr>
            <w:r>
              <w:rPr>
                <w:rFonts w:ascii="Meiryo UI" w:eastAsia="Meiryo UI" w:hAnsi="Meiryo UI" w:cs="Meiryo UI" w:hint="eastAsia"/>
              </w:rPr>
              <w:t>・母子生活支援施設</w:t>
            </w:r>
            <w:r w:rsidR="00FC678D">
              <w:rPr>
                <w:rFonts w:ascii="Meiryo UI" w:eastAsia="Meiryo UI" w:hAnsi="Meiryo UI" w:cs="Meiryo UI" w:hint="eastAsia"/>
              </w:rPr>
              <w:t>(⑧)</w:t>
            </w:r>
          </w:p>
          <w:p w:rsidR="00355455" w:rsidRDefault="00355455" w:rsidP="00B27D51">
            <w:pPr>
              <w:spacing w:line="320" w:lineRule="exact"/>
              <w:rPr>
                <w:rFonts w:ascii="Meiryo UI" w:eastAsia="Meiryo UI" w:hAnsi="Meiryo UI" w:cs="Meiryo UI"/>
              </w:rPr>
            </w:pPr>
            <w:r>
              <w:rPr>
                <w:rFonts w:ascii="Meiryo UI" w:eastAsia="Meiryo UI" w:hAnsi="Meiryo UI" w:cs="Meiryo UI" w:hint="eastAsia"/>
              </w:rPr>
              <w:t>・救護施設</w:t>
            </w:r>
            <w:r w:rsidR="00FC678D">
              <w:rPr>
                <w:rFonts w:ascii="Meiryo UI" w:eastAsia="Meiryo UI" w:hAnsi="Meiryo UI" w:cs="Meiryo UI" w:hint="eastAsia"/>
              </w:rPr>
              <w:t>(</w:t>
            </w:r>
            <w:r w:rsidR="0057079F">
              <w:rPr>
                <w:rFonts w:ascii="Meiryo UI" w:eastAsia="Meiryo UI" w:hAnsi="Meiryo UI" w:cs="Meiryo UI" w:hint="eastAsia"/>
              </w:rPr>
              <w:t>⑧</w:t>
            </w:r>
            <w:r w:rsidR="00FC678D">
              <w:rPr>
                <w:rFonts w:ascii="Meiryo UI" w:eastAsia="Meiryo UI" w:hAnsi="Meiryo UI" w:cs="Meiryo UI" w:hint="eastAsia"/>
              </w:rPr>
              <w:t>)</w:t>
            </w:r>
          </w:p>
          <w:p w:rsidR="00355455" w:rsidRDefault="00355455" w:rsidP="00B27D51">
            <w:pPr>
              <w:spacing w:line="320" w:lineRule="exact"/>
              <w:rPr>
                <w:rFonts w:ascii="Meiryo UI" w:eastAsia="Meiryo UI" w:hAnsi="Meiryo UI" w:cs="Meiryo UI"/>
              </w:rPr>
            </w:pPr>
            <w:r>
              <w:rPr>
                <w:rFonts w:ascii="Meiryo UI" w:eastAsia="Meiryo UI" w:hAnsi="Meiryo UI" w:cs="Meiryo UI" w:hint="eastAsia"/>
              </w:rPr>
              <w:t>・女性相談C一時保護所</w:t>
            </w:r>
            <w:r w:rsidR="00FC678D">
              <w:rPr>
                <w:rFonts w:ascii="Meiryo UI" w:eastAsia="Meiryo UI" w:hAnsi="Meiryo UI" w:cs="Meiryo UI" w:hint="eastAsia"/>
              </w:rPr>
              <w:t>(①)</w:t>
            </w:r>
          </w:p>
          <w:p w:rsidR="00355455" w:rsidRDefault="00355455" w:rsidP="00FC678D">
            <w:pPr>
              <w:spacing w:line="320" w:lineRule="exact"/>
              <w:rPr>
                <w:rFonts w:ascii="Meiryo UI" w:eastAsia="Meiryo UI" w:hAnsi="Meiryo UI" w:cs="Meiryo UI"/>
              </w:rPr>
            </w:pPr>
            <w:r>
              <w:rPr>
                <w:rFonts w:ascii="Meiryo UI" w:eastAsia="Meiryo UI" w:hAnsi="Meiryo UI" w:cs="Meiryo UI" w:hint="eastAsia"/>
              </w:rPr>
              <w:t>・</w:t>
            </w:r>
            <w:r w:rsidR="00F44C04">
              <w:rPr>
                <w:rFonts w:ascii="Meiryo UI" w:eastAsia="Meiryo UI" w:hAnsi="Meiryo UI" w:cs="Meiryo UI" w:hint="eastAsia"/>
              </w:rPr>
              <w:t>一時保護委託先施設</w:t>
            </w:r>
            <w:r w:rsidR="00FC678D">
              <w:rPr>
                <w:rFonts w:ascii="Meiryo UI" w:eastAsia="Meiryo UI" w:hAnsi="Meiryo UI" w:cs="Meiryo UI" w:hint="eastAsia"/>
              </w:rPr>
              <w:t>(</w:t>
            </w:r>
            <w:r w:rsidR="00E12187">
              <w:rPr>
                <w:rFonts w:ascii="Meiryo UI" w:eastAsia="Meiryo UI" w:hAnsi="Meiryo UI" w:cs="Meiryo UI" w:hint="eastAsia"/>
              </w:rPr>
              <w:t>㉒</w:t>
            </w:r>
            <w:r w:rsidR="00FC678D">
              <w:rPr>
                <w:rFonts w:ascii="Meiryo UI" w:eastAsia="Meiryo UI" w:hAnsi="Meiryo UI" w:cs="Meiryo UI" w:hint="eastAsia"/>
              </w:rPr>
              <w:t>)</w:t>
            </w:r>
          </w:p>
        </w:tc>
        <w:tc>
          <w:tcPr>
            <w:tcW w:w="2357" w:type="dxa"/>
            <w:tcBorders>
              <w:bottom w:val="dashed" w:sz="4" w:space="0" w:color="auto"/>
            </w:tcBorders>
          </w:tcPr>
          <w:p w:rsidR="007426C0" w:rsidRDefault="00355455" w:rsidP="00B27D51">
            <w:pPr>
              <w:spacing w:line="320" w:lineRule="exact"/>
              <w:rPr>
                <w:rFonts w:ascii="Meiryo UI" w:eastAsia="Meiryo UI" w:hAnsi="Meiryo UI" w:cs="Meiryo UI"/>
              </w:rPr>
            </w:pPr>
            <w:r>
              <w:rPr>
                <w:rFonts w:ascii="Meiryo UI" w:eastAsia="Meiryo UI" w:hAnsi="Meiryo UI" w:cs="Meiryo UI" w:hint="eastAsia"/>
              </w:rPr>
              <w:t>平成29年7月~8月</w:t>
            </w:r>
          </w:p>
        </w:tc>
      </w:tr>
      <w:tr w:rsidR="007426C0" w:rsidTr="00355455">
        <w:tc>
          <w:tcPr>
            <w:tcW w:w="1418" w:type="dxa"/>
            <w:tcBorders>
              <w:top w:val="nil"/>
            </w:tcBorders>
            <w:shd w:val="clear" w:color="auto" w:fill="D9D9D9" w:themeFill="background1" w:themeFillShade="D9"/>
          </w:tcPr>
          <w:p w:rsidR="007426C0" w:rsidRPr="00355455" w:rsidRDefault="007426C0" w:rsidP="00B27D51">
            <w:pPr>
              <w:spacing w:line="320" w:lineRule="exact"/>
              <w:rPr>
                <w:rFonts w:ascii="Meiryo UI" w:eastAsia="Meiryo UI" w:hAnsi="Meiryo UI" w:cs="Meiryo UI"/>
                <w:b/>
              </w:rPr>
            </w:pPr>
          </w:p>
        </w:tc>
        <w:tc>
          <w:tcPr>
            <w:tcW w:w="2976" w:type="dxa"/>
            <w:tcBorders>
              <w:top w:val="dashed" w:sz="4" w:space="0" w:color="auto"/>
            </w:tcBorders>
          </w:tcPr>
          <w:p w:rsidR="007426C0" w:rsidRPr="00B21896" w:rsidRDefault="007426C0" w:rsidP="00B27D51">
            <w:pPr>
              <w:spacing w:line="320" w:lineRule="exact"/>
              <w:rPr>
                <w:rFonts w:ascii="Meiryo UI" w:eastAsia="Meiryo UI" w:hAnsi="Meiryo UI" w:cs="Meiryo UI"/>
                <w:b/>
              </w:rPr>
            </w:pPr>
            <w:r w:rsidRPr="00B21896">
              <w:rPr>
                <w:rFonts w:ascii="Meiryo UI" w:eastAsia="Meiryo UI" w:hAnsi="Meiryo UI" w:cs="Meiryo UI" w:hint="eastAsia"/>
                <w:b/>
              </w:rPr>
              <w:t>【ヒアリング調査】</w:t>
            </w:r>
          </w:p>
          <w:p w:rsidR="007426C0" w:rsidRDefault="007426C0" w:rsidP="00B27D51">
            <w:pPr>
              <w:spacing w:line="320" w:lineRule="exact"/>
              <w:rPr>
                <w:rFonts w:ascii="Meiryo UI" w:eastAsia="Meiryo UI" w:hAnsi="Meiryo UI" w:cs="Meiryo UI"/>
              </w:rPr>
            </w:pPr>
            <w:r>
              <w:rPr>
                <w:rFonts w:ascii="Meiryo UI" w:eastAsia="Meiryo UI" w:hAnsi="Meiryo UI" w:cs="Meiryo UI" w:hint="eastAsia"/>
              </w:rPr>
              <w:t>各施設種別</w:t>
            </w:r>
            <w:r w:rsidR="00355455">
              <w:rPr>
                <w:rFonts w:ascii="Meiryo UI" w:eastAsia="Meiryo UI" w:hAnsi="Meiryo UI" w:cs="Meiryo UI" w:hint="eastAsia"/>
              </w:rPr>
              <w:t>から1施設を抽出しヒアリング調査を行う。</w:t>
            </w:r>
          </w:p>
        </w:tc>
        <w:tc>
          <w:tcPr>
            <w:tcW w:w="2835" w:type="dxa"/>
            <w:tcBorders>
              <w:top w:val="dashed" w:sz="4" w:space="0" w:color="auto"/>
            </w:tcBorders>
          </w:tcPr>
          <w:p w:rsidR="007426C0" w:rsidRDefault="00355455" w:rsidP="0057079F">
            <w:pPr>
              <w:spacing w:line="320" w:lineRule="exact"/>
              <w:rPr>
                <w:rFonts w:ascii="Meiryo UI" w:eastAsia="Meiryo UI" w:hAnsi="Meiryo UI" w:cs="Meiryo UI"/>
              </w:rPr>
            </w:pPr>
            <w:r>
              <w:rPr>
                <w:rFonts w:ascii="Meiryo UI" w:eastAsia="Meiryo UI" w:hAnsi="Meiryo UI" w:cs="Meiryo UI" w:hint="eastAsia"/>
              </w:rPr>
              <w:t>上記施設種別から抽出</w:t>
            </w:r>
            <w:r w:rsidR="00FC678D">
              <w:rPr>
                <w:rFonts w:ascii="Meiryo UI" w:eastAsia="Meiryo UI" w:hAnsi="Meiryo UI" w:cs="Meiryo UI" w:hint="eastAsia"/>
              </w:rPr>
              <w:t>(⑤)</w:t>
            </w:r>
            <w:r>
              <w:rPr>
                <w:rFonts w:ascii="Meiryo UI" w:eastAsia="Meiryo UI" w:hAnsi="Meiryo UI" w:cs="Meiryo UI" w:hint="eastAsia"/>
              </w:rPr>
              <w:t>。</w:t>
            </w:r>
          </w:p>
        </w:tc>
        <w:tc>
          <w:tcPr>
            <w:tcW w:w="2357" w:type="dxa"/>
            <w:tcBorders>
              <w:top w:val="dashed" w:sz="4" w:space="0" w:color="auto"/>
            </w:tcBorders>
          </w:tcPr>
          <w:p w:rsidR="007426C0" w:rsidRDefault="00355455" w:rsidP="00B27D51">
            <w:pPr>
              <w:spacing w:line="320" w:lineRule="exact"/>
              <w:rPr>
                <w:rFonts w:ascii="Meiryo UI" w:eastAsia="Meiryo UI" w:hAnsi="Meiryo UI" w:cs="Meiryo UI"/>
              </w:rPr>
            </w:pPr>
            <w:r>
              <w:rPr>
                <w:rFonts w:ascii="Meiryo UI" w:eastAsia="Meiryo UI" w:hAnsi="Meiryo UI" w:cs="Meiryo UI" w:hint="eastAsia"/>
              </w:rPr>
              <w:t>平成29年8月</w:t>
            </w:r>
          </w:p>
        </w:tc>
      </w:tr>
      <w:tr w:rsidR="007426C0" w:rsidTr="00355455">
        <w:tc>
          <w:tcPr>
            <w:tcW w:w="1418" w:type="dxa"/>
            <w:shd w:val="clear" w:color="auto" w:fill="D9D9D9" w:themeFill="background1" w:themeFillShade="D9"/>
          </w:tcPr>
          <w:p w:rsidR="007426C0" w:rsidRPr="00355455" w:rsidRDefault="007426C0" w:rsidP="00B27D51">
            <w:pPr>
              <w:spacing w:line="320" w:lineRule="exact"/>
              <w:rPr>
                <w:rFonts w:ascii="Meiryo UI" w:eastAsia="Meiryo UI" w:hAnsi="Meiryo UI" w:cs="Meiryo UI"/>
                <w:b/>
              </w:rPr>
            </w:pPr>
            <w:r w:rsidRPr="00355455">
              <w:rPr>
                <w:rFonts w:ascii="Meiryo UI" w:eastAsia="Meiryo UI" w:hAnsi="Meiryo UI" w:cs="Meiryo UI" w:hint="eastAsia"/>
                <w:b/>
              </w:rPr>
              <w:t>③事例検討</w:t>
            </w:r>
          </w:p>
        </w:tc>
        <w:tc>
          <w:tcPr>
            <w:tcW w:w="2976" w:type="dxa"/>
          </w:tcPr>
          <w:p w:rsidR="007426C0" w:rsidRDefault="00F3093B" w:rsidP="00B27D51">
            <w:pPr>
              <w:spacing w:line="320" w:lineRule="exact"/>
              <w:rPr>
                <w:rFonts w:ascii="Meiryo UI" w:eastAsia="Meiryo UI" w:hAnsi="Meiryo UI" w:cs="Meiryo UI"/>
              </w:rPr>
            </w:pPr>
            <w:r>
              <w:rPr>
                <w:rFonts w:ascii="Meiryo UI" w:eastAsia="Meiryo UI" w:hAnsi="Meiryo UI" w:cs="Meiryo UI" w:hint="eastAsia"/>
              </w:rPr>
              <w:t>女性自立支援センター</w:t>
            </w:r>
            <w:r w:rsidR="0057079F">
              <w:rPr>
                <w:rFonts w:ascii="Meiryo UI" w:eastAsia="Meiryo UI" w:hAnsi="Meiryo UI" w:cs="Meiryo UI" w:hint="eastAsia"/>
              </w:rPr>
              <w:t>に</w:t>
            </w:r>
            <w:r>
              <w:rPr>
                <w:rFonts w:ascii="Meiryo UI" w:eastAsia="Meiryo UI" w:hAnsi="Meiryo UI" w:cs="Meiryo UI" w:hint="eastAsia"/>
              </w:rPr>
              <w:t>入所した事例</w:t>
            </w:r>
            <w:r w:rsidR="008B7209">
              <w:rPr>
                <w:rFonts w:ascii="Meiryo UI" w:eastAsia="Meiryo UI" w:hAnsi="Meiryo UI" w:cs="Meiryo UI" w:hint="eastAsia"/>
              </w:rPr>
              <w:t>について、</w:t>
            </w:r>
            <w:r>
              <w:rPr>
                <w:rFonts w:ascii="Meiryo UI" w:eastAsia="Meiryo UI" w:hAnsi="Meiryo UI" w:cs="Meiryo UI" w:hint="eastAsia"/>
              </w:rPr>
              <w:t>措置機関及び施設とともに検討する。</w:t>
            </w:r>
          </w:p>
        </w:tc>
        <w:tc>
          <w:tcPr>
            <w:tcW w:w="2835" w:type="dxa"/>
          </w:tcPr>
          <w:p w:rsidR="00F3093B" w:rsidRPr="00F3093B" w:rsidRDefault="00F3093B" w:rsidP="00B27D51">
            <w:pPr>
              <w:spacing w:line="320" w:lineRule="exact"/>
              <w:rPr>
                <w:rFonts w:ascii="Meiryo UI" w:eastAsia="Meiryo UI" w:hAnsi="Meiryo UI" w:cs="Meiryo UI"/>
              </w:rPr>
            </w:pPr>
            <w:r>
              <w:rPr>
                <w:rFonts w:ascii="Meiryo UI" w:eastAsia="Meiryo UI" w:hAnsi="Meiryo UI" w:cs="Meiryo UI" w:hint="eastAsia"/>
              </w:rPr>
              <w:t>以下の視点から</w:t>
            </w:r>
            <w:r w:rsidR="00FC678D">
              <w:rPr>
                <w:rFonts w:ascii="Meiryo UI" w:eastAsia="Meiryo UI" w:hAnsi="Meiryo UI" w:cs="Meiryo UI" w:hint="eastAsia"/>
              </w:rPr>
              <w:t>数</w:t>
            </w:r>
            <w:r>
              <w:rPr>
                <w:rFonts w:ascii="Meiryo UI" w:eastAsia="Meiryo UI" w:hAnsi="Meiryo UI" w:cs="Meiryo UI" w:hint="eastAsia"/>
              </w:rPr>
              <w:t>事例</w:t>
            </w:r>
            <w:r w:rsidR="00FC678D">
              <w:rPr>
                <w:rFonts w:ascii="Meiryo UI" w:eastAsia="Meiryo UI" w:hAnsi="Meiryo UI" w:cs="Meiryo UI" w:hint="eastAsia"/>
              </w:rPr>
              <w:t>ずつ</w:t>
            </w:r>
            <w:r>
              <w:rPr>
                <w:rFonts w:ascii="Meiryo UI" w:eastAsia="Meiryo UI" w:hAnsi="Meiryo UI" w:cs="Meiryo UI" w:hint="eastAsia"/>
              </w:rPr>
              <w:t>抽出して検討。</w:t>
            </w:r>
          </w:p>
          <w:p w:rsidR="002B209D" w:rsidRDefault="00F3093B" w:rsidP="00B27D51">
            <w:pPr>
              <w:spacing w:line="320" w:lineRule="exact"/>
              <w:rPr>
                <w:rFonts w:ascii="Meiryo UI" w:eastAsia="Meiryo UI" w:hAnsi="Meiryo UI" w:cs="Meiryo UI"/>
              </w:rPr>
            </w:pPr>
            <w:r>
              <w:rPr>
                <w:rFonts w:ascii="Meiryo UI" w:eastAsia="Meiryo UI" w:hAnsi="Meiryo UI" w:cs="Meiryo UI" w:hint="eastAsia"/>
              </w:rPr>
              <w:t>（</w:t>
            </w:r>
            <w:r w:rsidR="002B209D">
              <w:rPr>
                <w:rFonts w:ascii="Meiryo UI" w:eastAsia="Meiryo UI" w:hAnsi="Meiryo UI" w:cs="Meiryo UI" w:hint="eastAsia"/>
              </w:rPr>
              <w:t>母子支援</w:t>
            </w:r>
            <w:r>
              <w:rPr>
                <w:rFonts w:ascii="Meiryo UI" w:eastAsia="Meiryo UI" w:hAnsi="Meiryo UI" w:cs="Meiryo UI" w:hint="eastAsia"/>
              </w:rPr>
              <w:t>、単身女性支援、</w:t>
            </w:r>
            <w:r w:rsidR="002B209D">
              <w:rPr>
                <w:rFonts w:ascii="Meiryo UI" w:eastAsia="Meiryo UI" w:hAnsi="Meiryo UI" w:cs="Meiryo UI" w:hint="eastAsia"/>
              </w:rPr>
              <w:t>妊産婦支援</w:t>
            </w:r>
            <w:r>
              <w:rPr>
                <w:rFonts w:ascii="Meiryo UI" w:eastAsia="Meiryo UI" w:hAnsi="Meiryo UI" w:cs="Meiryo UI" w:hint="eastAsia"/>
              </w:rPr>
              <w:t>、</w:t>
            </w:r>
            <w:r w:rsidR="002B209D">
              <w:rPr>
                <w:rFonts w:ascii="Meiryo UI" w:eastAsia="Meiryo UI" w:hAnsi="Meiryo UI" w:cs="Meiryo UI" w:hint="eastAsia"/>
              </w:rPr>
              <w:t>若年女性支援</w:t>
            </w:r>
            <w:r>
              <w:rPr>
                <w:rFonts w:ascii="Meiryo UI" w:eastAsia="Meiryo UI" w:hAnsi="Meiryo UI" w:cs="Meiryo UI" w:hint="eastAsia"/>
              </w:rPr>
              <w:t>、</w:t>
            </w:r>
            <w:r w:rsidR="002B209D">
              <w:rPr>
                <w:rFonts w:ascii="Meiryo UI" w:eastAsia="Meiryo UI" w:hAnsi="Meiryo UI" w:cs="Meiryo UI" w:hint="eastAsia"/>
              </w:rPr>
              <w:t>施設の機能分担</w:t>
            </w:r>
            <w:r>
              <w:rPr>
                <w:rFonts w:ascii="Meiryo UI" w:eastAsia="Meiryo UI" w:hAnsi="Meiryo UI" w:cs="Meiryo UI" w:hint="eastAsia"/>
              </w:rPr>
              <w:t>、</w:t>
            </w:r>
            <w:r w:rsidR="002B209D">
              <w:rPr>
                <w:rFonts w:ascii="Meiryo UI" w:eastAsia="Meiryo UI" w:hAnsi="Meiryo UI" w:cs="Meiryo UI" w:hint="eastAsia"/>
              </w:rPr>
              <w:t>市町村との連携</w:t>
            </w:r>
            <w:r>
              <w:rPr>
                <w:rFonts w:ascii="Meiryo UI" w:eastAsia="Meiryo UI" w:hAnsi="Meiryo UI" w:cs="Meiryo UI" w:hint="eastAsia"/>
              </w:rPr>
              <w:t>）</w:t>
            </w:r>
          </w:p>
        </w:tc>
        <w:tc>
          <w:tcPr>
            <w:tcW w:w="2357" w:type="dxa"/>
          </w:tcPr>
          <w:p w:rsidR="007426C0" w:rsidRDefault="002B209D" w:rsidP="00B27D51">
            <w:pPr>
              <w:spacing w:line="320" w:lineRule="exact"/>
              <w:rPr>
                <w:rFonts w:ascii="Meiryo UI" w:eastAsia="Meiryo UI" w:hAnsi="Meiryo UI" w:cs="Meiryo UI"/>
              </w:rPr>
            </w:pPr>
            <w:r>
              <w:rPr>
                <w:rFonts w:ascii="Meiryo UI" w:eastAsia="Meiryo UI" w:hAnsi="Meiryo UI" w:cs="Meiryo UI" w:hint="eastAsia"/>
              </w:rPr>
              <w:t>平成29年6月~10月</w:t>
            </w:r>
          </w:p>
        </w:tc>
      </w:tr>
    </w:tbl>
    <w:p w:rsidR="000312A4" w:rsidRDefault="004703C2" w:rsidP="00B54989">
      <w:pPr>
        <w:spacing w:line="360" w:lineRule="exact"/>
        <w:jc w:val="right"/>
        <w:rPr>
          <w:rFonts w:ascii="Meiryo UI" w:eastAsia="Meiryo UI" w:hAnsi="Meiryo UI" w:cs="Meiryo UI"/>
        </w:rPr>
      </w:pPr>
      <w:r>
        <w:rPr>
          <w:rFonts w:ascii="Meiryo UI" w:eastAsia="Meiryo UI" w:hAnsi="Meiryo UI" w:cs="Meiryo UI" w:hint="eastAsia"/>
        </w:rPr>
        <w:t>※</w:t>
      </w:r>
      <w:r w:rsidR="00B54989">
        <w:rPr>
          <w:rFonts w:ascii="Meiryo UI" w:eastAsia="Meiryo UI" w:hAnsi="Meiryo UI" w:cs="Meiryo UI" w:hint="eastAsia"/>
        </w:rPr>
        <w:t>表中カッコ内の丸数字は、調査対象施設の箇所数を表す。</w:t>
      </w:r>
    </w:p>
    <w:sectPr w:rsidR="000312A4" w:rsidSect="009D252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6D" w:rsidRDefault="00B42D6D" w:rsidP="00FE3E87">
      <w:r>
        <w:separator/>
      </w:r>
    </w:p>
  </w:endnote>
  <w:endnote w:type="continuationSeparator" w:id="0">
    <w:p w:rsidR="00B42D6D" w:rsidRDefault="00B42D6D" w:rsidP="00F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6D" w:rsidRDefault="00B42D6D" w:rsidP="00FE3E87">
      <w:r>
        <w:separator/>
      </w:r>
    </w:p>
  </w:footnote>
  <w:footnote w:type="continuationSeparator" w:id="0">
    <w:p w:rsidR="00B42D6D" w:rsidRDefault="00B42D6D" w:rsidP="00FE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A4"/>
    <w:rsid w:val="000235B9"/>
    <w:rsid w:val="000255F7"/>
    <w:rsid w:val="000312A4"/>
    <w:rsid w:val="002557A7"/>
    <w:rsid w:val="002A5E95"/>
    <w:rsid w:val="002B209D"/>
    <w:rsid w:val="0031244A"/>
    <w:rsid w:val="0032706E"/>
    <w:rsid w:val="00336658"/>
    <w:rsid w:val="00355455"/>
    <w:rsid w:val="003D44DA"/>
    <w:rsid w:val="004703C2"/>
    <w:rsid w:val="004C5EC5"/>
    <w:rsid w:val="0057079F"/>
    <w:rsid w:val="007426C0"/>
    <w:rsid w:val="00791D70"/>
    <w:rsid w:val="007B4840"/>
    <w:rsid w:val="008028A1"/>
    <w:rsid w:val="008B7209"/>
    <w:rsid w:val="008D779D"/>
    <w:rsid w:val="00995376"/>
    <w:rsid w:val="009D2528"/>
    <w:rsid w:val="009D5BF1"/>
    <w:rsid w:val="00AE1544"/>
    <w:rsid w:val="00B21896"/>
    <w:rsid w:val="00B27D51"/>
    <w:rsid w:val="00B42D6D"/>
    <w:rsid w:val="00B54989"/>
    <w:rsid w:val="00CE270A"/>
    <w:rsid w:val="00E12187"/>
    <w:rsid w:val="00E9792A"/>
    <w:rsid w:val="00F3093B"/>
    <w:rsid w:val="00F35407"/>
    <w:rsid w:val="00F44C04"/>
    <w:rsid w:val="00FC181F"/>
    <w:rsid w:val="00FC678D"/>
    <w:rsid w:val="00FE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2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2A4"/>
    <w:rPr>
      <w:rFonts w:asciiTheme="majorHAnsi" w:eastAsiaTheme="majorEastAsia" w:hAnsiTheme="majorHAnsi" w:cstheme="majorBidi"/>
      <w:sz w:val="18"/>
      <w:szCs w:val="18"/>
    </w:rPr>
  </w:style>
  <w:style w:type="table" w:styleId="a5">
    <w:name w:val="Table Grid"/>
    <w:basedOn w:val="a1"/>
    <w:uiPriority w:val="59"/>
    <w:rsid w:val="0074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87"/>
    <w:pPr>
      <w:tabs>
        <w:tab w:val="center" w:pos="4252"/>
        <w:tab w:val="right" w:pos="8504"/>
      </w:tabs>
      <w:snapToGrid w:val="0"/>
    </w:pPr>
  </w:style>
  <w:style w:type="character" w:customStyle="1" w:styleId="a7">
    <w:name w:val="ヘッダー (文字)"/>
    <w:basedOn w:val="a0"/>
    <w:link w:val="a6"/>
    <w:uiPriority w:val="99"/>
    <w:rsid w:val="00FE3E87"/>
  </w:style>
  <w:style w:type="paragraph" w:styleId="a8">
    <w:name w:val="footer"/>
    <w:basedOn w:val="a"/>
    <w:link w:val="a9"/>
    <w:uiPriority w:val="99"/>
    <w:unhideWhenUsed/>
    <w:rsid w:val="00FE3E87"/>
    <w:pPr>
      <w:tabs>
        <w:tab w:val="center" w:pos="4252"/>
        <w:tab w:val="right" w:pos="8504"/>
      </w:tabs>
      <w:snapToGrid w:val="0"/>
    </w:pPr>
  </w:style>
  <w:style w:type="character" w:customStyle="1" w:styleId="a9">
    <w:name w:val="フッター (文字)"/>
    <w:basedOn w:val="a0"/>
    <w:link w:val="a8"/>
    <w:uiPriority w:val="99"/>
    <w:rsid w:val="00FE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2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2A4"/>
    <w:rPr>
      <w:rFonts w:asciiTheme="majorHAnsi" w:eastAsiaTheme="majorEastAsia" w:hAnsiTheme="majorHAnsi" w:cstheme="majorBidi"/>
      <w:sz w:val="18"/>
      <w:szCs w:val="18"/>
    </w:rPr>
  </w:style>
  <w:style w:type="table" w:styleId="a5">
    <w:name w:val="Table Grid"/>
    <w:basedOn w:val="a1"/>
    <w:uiPriority w:val="59"/>
    <w:rsid w:val="0074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87"/>
    <w:pPr>
      <w:tabs>
        <w:tab w:val="center" w:pos="4252"/>
        <w:tab w:val="right" w:pos="8504"/>
      </w:tabs>
      <w:snapToGrid w:val="0"/>
    </w:pPr>
  </w:style>
  <w:style w:type="character" w:customStyle="1" w:styleId="a7">
    <w:name w:val="ヘッダー (文字)"/>
    <w:basedOn w:val="a0"/>
    <w:link w:val="a6"/>
    <w:uiPriority w:val="99"/>
    <w:rsid w:val="00FE3E87"/>
  </w:style>
  <w:style w:type="paragraph" w:styleId="a8">
    <w:name w:val="footer"/>
    <w:basedOn w:val="a"/>
    <w:link w:val="a9"/>
    <w:uiPriority w:val="99"/>
    <w:unhideWhenUsed/>
    <w:rsid w:val="00FE3E87"/>
    <w:pPr>
      <w:tabs>
        <w:tab w:val="center" w:pos="4252"/>
        <w:tab w:val="right" w:pos="8504"/>
      </w:tabs>
      <w:snapToGrid w:val="0"/>
    </w:pPr>
  </w:style>
  <w:style w:type="character" w:customStyle="1" w:styleId="a9">
    <w:name w:val="フッター (文字)"/>
    <w:basedOn w:val="a0"/>
    <w:link w:val="a8"/>
    <w:uiPriority w:val="99"/>
    <w:rsid w:val="00FE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2017-07-06T09:25:00Z</cp:lastPrinted>
  <dcterms:created xsi:type="dcterms:W3CDTF">2017-06-28T02:45:00Z</dcterms:created>
  <dcterms:modified xsi:type="dcterms:W3CDTF">2017-07-13T13:05:00Z</dcterms:modified>
</cp:coreProperties>
</file>