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20C5" w14:textId="77777777" w:rsidR="00734683" w:rsidRPr="002F0B60" w:rsidRDefault="00445F48" w:rsidP="00EF73F6">
      <w:pPr>
        <w:rPr>
          <w:rFonts w:hAnsi="ＭＳ Ｐゴシック"/>
          <w:b/>
          <w:sz w:val="32"/>
          <w:szCs w:val="32"/>
        </w:rPr>
      </w:pPr>
      <w:r w:rsidRPr="002F0B60">
        <w:rPr>
          <w:rFonts w:hAnsi="ＭＳ Ｐゴシック" w:hint="eastAsia"/>
          <w:b/>
          <w:sz w:val="32"/>
          <w:szCs w:val="32"/>
        </w:rPr>
        <w:t>Ⅲ　調査結果からみた分析及び課題について</w:t>
      </w:r>
    </w:p>
    <w:p w14:paraId="3F32EAA7" w14:textId="77777777" w:rsidR="00352984" w:rsidRPr="002F0B60" w:rsidRDefault="00352984" w:rsidP="005A5A1E">
      <w:pPr>
        <w:ind w:firstLineChars="100" w:firstLine="220"/>
        <w:rPr>
          <w:rFonts w:hAnsi="ＭＳ Ｐゴシック" w:cs="メイリオ"/>
          <w:sz w:val="22"/>
          <w:szCs w:val="22"/>
        </w:rPr>
      </w:pPr>
    </w:p>
    <w:p w14:paraId="1F60CE47" w14:textId="77777777" w:rsidR="00017583" w:rsidRPr="002F0B60" w:rsidRDefault="00445F48" w:rsidP="00DB3F00">
      <w:pPr>
        <w:ind w:leftChars="100" w:left="210"/>
        <w:rPr>
          <w:rFonts w:ascii="ＭＳ 明朝" w:eastAsia="ＭＳ 明朝" w:cs="メイリオ"/>
          <w:sz w:val="24"/>
        </w:rPr>
      </w:pPr>
      <w:r w:rsidRPr="002F0B60">
        <w:rPr>
          <w:rFonts w:hAnsi="ＭＳ Ｐゴシック" w:cs="メイリオ" w:hint="eastAsia"/>
          <w:b/>
          <w:sz w:val="24"/>
        </w:rPr>
        <w:t>１　相談体制および一時保護へのつなぎについて</w:t>
      </w:r>
      <w:r w:rsidR="00145E8E" w:rsidRPr="002F0B60">
        <w:rPr>
          <w:rFonts w:hAnsi="ＭＳ Ｐゴシック" w:cs="メイリオ"/>
          <w:b/>
          <w:sz w:val="24"/>
        </w:rPr>
        <w:br/>
      </w:r>
      <w:bookmarkStart w:id="0" w:name="_GoBack"/>
      <w:bookmarkEnd w:id="0"/>
    </w:p>
    <w:p w14:paraId="5FD649D1" w14:textId="3E2ABAAD" w:rsidR="00820DCC" w:rsidRPr="00DB6C81" w:rsidRDefault="00445F48" w:rsidP="005C7E59">
      <w:pPr>
        <w:ind w:leftChars="100" w:left="210" w:firstLineChars="100" w:firstLine="210"/>
        <w:rPr>
          <w:rFonts w:ascii="ＭＳ 明朝" w:eastAsia="ＭＳ 明朝" w:cs="メイリオ"/>
          <w:szCs w:val="21"/>
        </w:rPr>
      </w:pPr>
      <w:r w:rsidRPr="002F0B60">
        <w:rPr>
          <w:rFonts w:ascii="ＭＳ 明朝" w:eastAsia="ＭＳ 明朝" w:cs="メイリオ" w:hint="eastAsia"/>
          <w:szCs w:val="21"/>
        </w:rPr>
        <w:t>支援を要する女性が身近な相談窓口である市町村につながっていないこと、さらに、保護を必要とする女性がいても、本人・市町村窓口・女性相談センター・一時保護施設へとつなぐ構造の中に一時保護につながりにくい</w:t>
      </w:r>
      <w:r w:rsidR="00E31B9C" w:rsidRPr="002F0B60">
        <w:rPr>
          <w:rFonts w:ascii="ＭＳ 明朝" w:eastAsia="ＭＳ 明朝" w:cs="メイリオ" w:hint="eastAsia"/>
          <w:szCs w:val="21"/>
        </w:rPr>
        <w:t>複数</w:t>
      </w:r>
      <w:r w:rsidRPr="00DB6C81">
        <w:rPr>
          <w:rFonts w:ascii="ＭＳ 明朝" w:eastAsia="ＭＳ 明朝" w:cs="メイリオ" w:hint="eastAsia"/>
          <w:szCs w:val="21"/>
        </w:rPr>
        <w:t>の要因があることが明らかとなった。つまり、相談や保護が必要なケースが潜在的にあるにもかかわらず、必要な支援につながらず、社会資源としての一時保護制度が十分に活用されていないと</w:t>
      </w:r>
      <w:r w:rsidR="00124E3E" w:rsidRPr="00DB6C81">
        <w:rPr>
          <w:rFonts w:ascii="ＭＳ 明朝" w:eastAsia="ＭＳ 明朝" w:cs="メイリオ" w:hint="eastAsia"/>
          <w:szCs w:val="21"/>
        </w:rPr>
        <w:t>いえる</w:t>
      </w:r>
      <w:r w:rsidRPr="00DB6C81">
        <w:rPr>
          <w:rFonts w:ascii="ＭＳ 明朝" w:eastAsia="ＭＳ 明朝" w:cs="メイリオ" w:hint="eastAsia"/>
          <w:szCs w:val="21"/>
        </w:rPr>
        <w:t>。</w:t>
      </w:r>
    </w:p>
    <w:p w14:paraId="1AF824FE" w14:textId="77777777" w:rsidR="00E31B9C" w:rsidRPr="00DB6C81" w:rsidRDefault="00E31B9C" w:rsidP="00DB3F00">
      <w:pPr>
        <w:ind w:leftChars="100" w:left="210"/>
        <w:rPr>
          <w:rFonts w:ascii="ＭＳ 明朝" w:eastAsia="ＭＳ 明朝" w:cs="メイリオ"/>
          <w:sz w:val="22"/>
          <w:szCs w:val="22"/>
        </w:rPr>
      </w:pPr>
    </w:p>
    <w:p w14:paraId="2EF74466" w14:textId="66A1281C" w:rsidR="00E31B9C" w:rsidRPr="00DB6C81" w:rsidRDefault="00E31B9C" w:rsidP="00E31B9C">
      <w:pPr>
        <w:ind w:leftChars="200" w:left="420" w:firstLineChars="100" w:firstLine="210"/>
        <w:jc w:val="center"/>
        <w:rPr>
          <w:rFonts w:ascii="ＭＳ 明朝" w:eastAsia="ＭＳ 明朝"/>
        </w:rPr>
      </w:pPr>
      <w:r w:rsidRPr="007E38AC">
        <w:rPr>
          <w:noProof/>
        </w:rPr>
        <w:drawing>
          <wp:inline distT="0" distB="0" distL="0" distR="0" wp14:anchorId="182A6F29" wp14:editId="6B062AB4">
            <wp:extent cx="3609975" cy="1343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1343025"/>
                    </a:xfrm>
                    <a:prstGeom prst="rect">
                      <a:avLst/>
                    </a:prstGeom>
                    <a:noFill/>
                    <a:ln>
                      <a:noFill/>
                    </a:ln>
                  </pic:spPr>
                </pic:pic>
              </a:graphicData>
            </a:graphic>
          </wp:inline>
        </w:drawing>
      </w:r>
    </w:p>
    <w:p w14:paraId="5F07C1FD" w14:textId="77777777" w:rsidR="00E31B9C" w:rsidRPr="00DB6C81" w:rsidRDefault="00E31B9C" w:rsidP="00497860">
      <w:pPr>
        <w:ind w:leftChars="200" w:left="420" w:firstLineChars="100" w:firstLine="200"/>
        <w:jc w:val="center"/>
        <w:rPr>
          <w:rFonts w:ascii="ＭＳ ゴシック" w:eastAsia="ＭＳ ゴシック" w:hAnsi="ＭＳ ゴシック" w:cs="メイリオ"/>
          <w:sz w:val="20"/>
          <w:szCs w:val="20"/>
        </w:rPr>
      </w:pPr>
      <w:r w:rsidRPr="00497860">
        <w:rPr>
          <w:rFonts w:ascii="ＭＳ ゴシック" w:eastAsia="ＭＳ ゴシック" w:hAnsi="ＭＳ ゴシック" w:cs="メイリオ" w:hint="eastAsia"/>
          <w:sz w:val="20"/>
          <w:szCs w:val="20"/>
        </w:rPr>
        <w:t>図．女性保護施設利用の促進・阻害要因の関係</w:t>
      </w:r>
    </w:p>
    <w:p w14:paraId="19F700AE" w14:textId="77777777" w:rsidR="00B24FE6" w:rsidRPr="00497860" w:rsidRDefault="00B24FE6" w:rsidP="00497860">
      <w:pPr>
        <w:ind w:leftChars="200" w:left="420" w:firstLineChars="100" w:firstLine="200"/>
        <w:jc w:val="center"/>
        <w:rPr>
          <w:rFonts w:ascii="ＭＳ 明朝" w:eastAsia="ＭＳ 明朝"/>
          <w:sz w:val="20"/>
          <w:szCs w:val="20"/>
        </w:rPr>
      </w:pPr>
    </w:p>
    <w:p w14:paraId="72B0A164" w14:textId="77777777" w:rsidR="000437C8" w:rsidRPr="00DB6C81" w:rsidRDefault="00E075B5" w:rsidP="00B24FE6">
      <w:pPr>
        <w:ind w:firstLineChars="200" w:firstLine="482"/>
        <w:rPr>
          <w:rFonts w:hAnsi="ＭＳ Ｐゴシック" w:cs="メイリオ"/>
          <w:b/>
          <w:sz w:val="24"/>
        </w:rPr>
      </w:pPr>
      <w:r w:rsidRPr="00DB6C81">
        <w:rPr>
          <w:rFonts w:hint="eastAsia"/>
          <w:b/>
          <w:sz w:val="24"/>
        </w:rPr>
        <w:t>（１）</w:t>
      </w:r>
      <w:r w:rsidR="00445F48" w:rsidRPr="00DB6C81">
        <w:rPr>
          <w:rFonts w:hint="eastAsia"/>
          <w:b/>
          <w:sz w:val="24"/>
        </w:rPr>
        <w:t>相談体制（市町村）</w:t>
      </w:r>
    </w:p>
    <w:p w14:paraId="7D2C6333" w14:textId="77777777" w:rsidR="00E075B5" w:rsidRPr="00DB6C81" w:rsidRDefault="00E075B5" w:rsidP="00160CB3">
      <w:pPr>
        <w:ind w:leftChars="200" w:left="420" w:firstLineChars="100" w:firstLine="210"/>
        <w:rPr>
          <w:rFonts w:ascii="ＭＳ 明朝" w:eastAsia="ＭＳ 明朝"/>
        </w:rPr>
      </w:pPr>
    </w:p>
    <w:p w14:paraId="2AE68EB2" w14:textId="77777777" w:rsidR="004319EC" w:rsidRPr="00DB6C81" w:rsidRDefault="00445F48" w:rsidP="00160CB3">
      <w:pPr>
        <w:ind w:leftChars="200" w:left="420" w:firstLineChars="100" w:firstLine="210"/>
        <w:rPr>
          <w:rFonts w:ascii="ＭＳ 明朝" w:eastAsia="ＭＳ 明朝"/>
        </w:rPr>
      </w:pPr>
      <w:r w:rsidRPr="00DB6C81">
        <w:rPr>
          <w:rFonts w:ascii="ＭＳ 明朝" w:eastAsia="ＭＳ 明朝" w:hint="eastAsia"/>
        </w:rPr>
        <w:t>住民にとって身近な行政窓口である市町村の相談窓口に必要な相談がつながっていない状況がある。</w:t>
      </w:r>
    </w:p>
    <w:p w14:paraId="4D9C5F07" w14:textId="117ACCFB" w:rsidR="002C5273" w:rsidRDefault="00E31B9C" w:rsidP="00497860">
      <w:pPr>
        <w:ind w:leftChars="200" w:left="420" w:firstLineChars="100" w:firstLine="211"/>
        <w:rPr>
          <w:rFonts w:ascii="ＭＳ 明朝" w:eastAsia="ＭＳ 明朝"/>
          <w:b/>
        </w:rPr>
      </w:pPr>
      <w:r w:rsidRPr="00497860">
        <w:rPr>
          <w:rFonts w:ascii="ＭＳ 明朝" w:eastAsia="ＭＳ 明朝" w:hint="eastAsia"/>
          <w:b/>
        </w:rPr>
        <w:t>①</w:t>
      </w:r>
      <w:r w:rsidR="002C5273">
        <w:rPr>
          <w:rFonts w:ascii="ＭＳ 明朝" w:eastAsia="ＭＳ 明朝" w:hint="eastAsia"/>
          <w:b/>
        </w:rPr>
        <w:t>利用者</w:t>
      </w:r>
      <w:r w:rsidR="00824E91">
        <w:rPr>
          <w:rFonts w:ascii="ＭＳ 明朝" w:eastAsia="ＭＳ 明朝" w:hint="eastAsia"/>
          <w:b/>
        </w:rPr>
        <w:t>側の</w:t>
      </w:r>
      <w:r w:rsidR="004319EC" w:rsidRPr="00497860">
        <w:rPr>
          <w:rFonts w:ascii="ＭＳ 明朝" w:eastAsia="ＭＳ 明朝" w:hint="eastAsia"/>
          <w:b/>
        </w:rPr>
        <w:t>要因</w:t>
      </w:r>
    </w:p>
    <w:p w14:paraId="69FCFD2E" w14:textId="292932EF" w:rsidR="00445F48" w:rsidRPr="00DB6C81" w:rsidRDefault="00445F48" w:rsidP="002C5273">
      <w:pPr>
        <w:ind w:leftChars="200" w:left="420" w:firstLineChars="100" w:firstLine="210"/>
        <w:rPr>
          <w:rFonts w:ascii="ＭＳ 明朝" w:eastAsia="ＭＳ 明朝"/>
        </w:rPr>
      </w:pPr>
      <w:r w:rsidRPr="00DB6C81">
        <w:rPr>
          <w:rFonts w:ascii="ＭＳ 明朝" w:eastAsia="ＭＳ 明朝" w:hint="eastAsia"/>
        </w:rPr>
        <w:t>相談につながりにくい本人側の要因として、相談できることや相談窓口</w:t>
      </w:r>
      <w:r w:rsidR="00CD5409" w:rsidRPr="00DB6C81">
        <w:rPr>
          <w:rFonts w:ascii="ＭＳ 明朝" w:eastAsia="ＭＳ 明朝" w:hint="eastAsia"/>
        </w:rPr>
        <w:t>の</w:t>
      </w:r>
      <w:r w:rsidRPr="00DB6C81">
        <w:rPr>
          <w:rFonts w:ascii="ＭＳ 明朝" w:eastAsia="ＭＳ 明朝" w:hint="eastAsia"/>
        </w:rPr>
        <w:t>認知がなされて</w:t>
      </w:r>
      <w:r w:rsidR="004319EC" w:rsidRPr="00DB6C81">
        <w:rPr>
          <w:rFonts w:ascii="ＭＳ 明朝" w:eastAsia="ＭＳ 明朝" w:hint="eastAsia"/>
        </w:rPr>
        <w:t>い</w:t>
      </w:r>
      <w:r w:rsidRPr="00DB6C81">
        <w:rPr>
          <w:rFonts w:ascii="ＭＳ 明朝" w:eastAsia="ＭＳ 明朝" w:hint="eastAsia"/>
        </w:rPr>
        <w:t>ないこと、</w:t>
      </w:r>
      <w:r w:rsidR="008C684F" w:rsidRPr="00DB6C81">
        <w:rPr>
          <w:rFonts w:ascii="ＭＳ 明朝" w:eastAsia="ＭＳ 明朝" w:hint="eastAsia"/>
        </w:rPr>
        <w:t>ＤＶ</w:t>
      </w:r>
      <w:r w:rsidRPr="00DB6C81">
        <w:rPr>
          <w:rFonts w:ascii="ＭＳ 明朝" w:eastAsia="ＭＳ 明朝" w:hint="eastAsia"/>
        </w:rPr>
        <w:t>等暴力被害者においては</w:t>
      </w:r>
      <w:r w:rsidR="00824E91">
        <w:rPr>
          <w:rFonts w:ascii="ＭＳ 明朝" w:eastAsia="ＭＳ 明朝" w:hint="eastAsia"/>
        </w:rPr>
        <w:t>、</w:t>
      </w:r>
      <w:r w:rsidRPr="00DB6C81">
        <w:rPr>
          <w:rFonts w:ascii="ＭＳ 明朝" w:eastAsia="ＭＳ 明朝" w:hint="eastAsia"/>
        </w:rPr>
        <w:t>支配構</w:t>
      </w:r>
      <w:r w:rsidR="004319EC" w:rsidRPr="00DB6C81">
        <w:rPr>
          <w:rFonts w:ascii="ＭＳ 明朝" w:eastAsia="ＭＳ 明朝" w:hint="eastAsia"/>
        </w:rPr>
        <w:t>造の中で無力化されるとともに</w:t>
      </w:r>
      <w:r w:rsidR="00824E91">
        <w:rPr>
          <w:rFonts w:ascii="ＭＳ 明朝" w:eastAsia="ＭＳ 明朝" w:hint="eastAsia"/>
        </w:rPr>
        <w:t>、</w:t>
      </w:r>
      <w:r w:rsidR="004319EC" w:rsidRPr="00DB6C81">
        <w:rPr>
          <w:rFonts w:ascii="ＭＳ 明朝" w:eastAsia="ＭＳ 明朝" w:hint="eastAsia"/>
        </w:rPr>
        <w:t>自身に起こっている問題を認識しにくいために</w:t>
      </w:r>
      <w:r w:rsidRPr="00DB6C81">
        <w:rPr>
          <w:rFonts w:ascii="ＭＳ 明朝" w:eastAsia="ＭＳ 明朝" w:hint="eastAsia"/>
        </w:rPr>
        <w:t>相談行動を起こしにくい側面も影響している。また、かろうじて相談につながったとしても</w:t>
      </w:r>
      <w:r w:rsidR="00D933A7" w:rsidRPr="00DB6C81">
        <w:rPr>
          <w:rFonts w:ascii="ＭＳ 明朝" w:eastAsia="ＭＳ 明朝" w:hint="eastAsia"/>
        </w:rPr>
        <w:t>、</w:t>
      </w:r>
      <w:r w:rsidRPr="00DB6C81">
        <w:rPr>
          <w:rFonts w:ascii="ＭＳ 明朝" w:eastAsia="ＭＳ 明朝" w:hint="eastAsia"/>
        </w:rPr>
        <w:t>相談者のニーズと提供される支援とのミスマッチが生じた場合は、継続的に相談を受ける行動につながりにくい。</w:t>
      </w:r>
    </w:p>
    <w:p w14:paraId="43C2546D" w14:textId="0B89D31A" w:rsidR="002C5273" w:rsidRDefault="00E31B9C" w:rsidP="00497860">
      <w:pPr>
        <w:ind w:leftChars="200" w:left="420" w:firstLineChars="100" w:firstLine="211"/>
        <w:rPr>
          <w:rFonts w:ascii="ＭＳ 明朝" w:eastAsia="ＭＳ 明朝"/>
          <w:b/>
        </w:rPr>
      </w:pPr>
      <w:r w:rsidRPr="00497860">
        <w:rPr>
          <w:rFonts w:ascii="ＭＳ 明朝" w:eastAsia="ＭＳ 明朝" w:hint="eastAsia"/>
          <w:b/>
        </w:rPr>
        <w:t>②</w:t>
      </w:r>
      <w:r w:rsidR="00445F48" w:rsidRPr="00497860">
        <w:rPr>
          <w:rFonts w:ascii="ＭＳ 明朝" w:eastAsia="ＭＳ 明朝" w:hint="eastAsia"/>
          <w:b/>
        </w:rPr>
        <w:t>市町村側の要因</w:t>
      </w:r>
    </w:p>
    <w:p w14:paraId="2989C898" w14:textId="112DB9BC" w:rsidR="00445F48" w:rsidRPr="00DB6C81" w:rsidRDefault="004319EC">
      <w:pPr>
        <w:ind w:leftChars="200" w:left="420" w:firstLineChars="100" w:firstLine="210"/>
        <w:rPr>
          <w:rFonts w:ascii="ＭＳ 明朝" w:eastAsia="ＭＳ 明朝"/>
        </w:rPr>
      </w:pPr>
      <w:r w:rsidRPr="00DB6C81">
        <w:rPr>
          <w:rFonts w:ascii="ＭＳ 明朝" w:eastAsia="ＭＳ 明朝" w:hint="eastAsia"/>
        </w:rPr>
        <w:t>市町村側の要因としては、</w:t>
      </w:r>
      <w:r w:rsidR="00445F48" w:rsidRPr="00DB6C81">
        <w:rPr>
          <w:rFonts w:ascii="ＭＳ 明朝" w:eastAsia="ＭＳ 明朝" w:hint="eastAsia"/>
        </w:rPr>
        <w:t>市町村における女性相談や</w:t>
      </w:r>
      <w:r w:rsidR="008C684F" w:rsidRPr="00DB6C81">
        <w:rPr>
          <w:rFonts w:ascii="ＭＳ 明朝" w:eastAsia="ＭＳ 明朝" w:hint="eastAsia"/>
        </w:rPr>
        <w:t>ＤＶ</w:t>
      </w:r>
      <w:r w:rsidR="00445F48" w:rsidRPr="00DB6C81">
        <w:rPr>
          <w:rFonts w:ascii="ＭＳ 明朝" w:eastAsia="ＭＳ 明朝" w:hint="eastAsia"/>
        </w:rPr>
        <w:t>相談を受ける窓口の設置及び相談員の配置が十分ではないこと、また</w:t>
      </w:r>
      <w:r w:rsidR="00525E71" w:rsidRPr="00DB6C81">
        <w:rPr>
          <w:rFonts w:ascii="ＭＳ 明朝" w:eastAsia="ＭＳ 明朝" w:hint="eastAsia"/>
        </w:rPr>
        <w:t>庁内</w:t>
      </w:r>
      <w:r w:rsidR="00317093" w:rsidRPr="00DB6C81">
        <w:rPr>
          <w:rFonts w:ascii="ＭＳ 明朝" w:eastAsia="ＭＳ 明朝" w:hint="eastAsia"/>
        </w:rPr>
        <w:t>連携状況についても</w:t>
      </w:r>
      <w:r w:rsidR="00445F48" w:rsidRPr="00DB6C81">
        <w:rPr>
          <w:rFonts w:ascii="ＭＳ 明朝" w:eastAsia="ＭＳ 明朝" w:hint="eastAsia"/>
        </w:rPr>
        <w:t>市町村間の格差がある。売春防止法に規定され</w:t>
      </w:r>
      <w:r w:rsidR="008C684F" w:rsidRPr="00DB6C81">
        <w:rPr>
          <w:rFonts w:ascii="ＭＳ 明朝" w:eastAsia="ＭＳ 明朝" w:hint="eastAsia"/>
        </w:rPr>
        <w:t>ＤＶ</w:t>
      </w:r>
      <w:r w:rsidR="00445F48" w:rsidRPr="00DB6C81">
        <w:rPr>
          <w:rFonts w:ascii="ＭＳ 明朝" w:eastAsia="ＭＳ 明朝" w:hint="eastAsia"/>
        </w:rPr>
        <w:t>防止法で活用が期待されている婦人相談員の配置状況は約</w:t>
      </w:r>
      <w:r w:rsidR="00445F48" w:rsidRPr="00DB6C81">
        <w:rPr>
          <w:rFonts w:ascii="ＭＳ 明朝" w:eastAsia="ＭＳ 明朝"/>
        </w:rPr>
        <w:t>2割にとどまっている。また、相談員や担当者の経験やバッググラウンド</w:t>
      </w:r>
      <w:r w:rsidR="002F1DC9" w:rsidRPr="00DB6C81">
        <w:rPr>
          <w:rFonts w:ascii="ＭＳ 明朝" w:eastAsia="ＭＳ 明朝" w:hint="eastAsia"/>
        </w:rPr>
        <w:t>（雇用形態や職種等）</w:t>
      </w:r>
      <w:r w:rsidR="00445F48" w:rsidRPr="00DB6C81">
        <w:rPr>
          <w:rFonts w:ascii="ＭＳ 明朝" w:eastAsia="ＭＳ 明朝" w:hint="eastAsia"/>
        </w:rPr>
        <w:t>がさまざまであること、担当者が他の業務を担いながら緊急対応や相談に応じている</w:t>
      </w:r>
      <w:r w:rsidR="00E33DA5" w:rsidRPr="00DB6C81">
        <w:rPr>
          <w:rFonts w:ascii="ＭＳ 明朝" w:eastAsia="ＭＳ 明朝" w:hint="eastAsia"/>
        </w:rPr>
        <w:t>こと</w:t>
      </w:r>
      <w:r w:rsidR="00445F48" w:rsidRPr="00DB6C81">
        <w:rPr>
          <w:rFonts w:ascii="ＭＳ 明朝" w:eastAsia="ＭＳ 明朝" w:hint="eastAsia"/>
        </w:rPr>
        <w:t>、研修体制や</w:t>
      </w:r>
      <w:r w:rsidR="008C684F" w:rsidRPr="00DB6C81">
        <w:rPr>
          <w:rFonts w:ascii="ＭＳ 明朝" w:eastAsia="ＭＳ 明朝" w:hint="eastAsia"/>
        </w:rPr>
        <w:t>ＳＶ</w:t>
      </w:r>
      <w:r w:rsidR="00445F48" w:rsidRPr="00DB6C81">
        <w:rPr>
          <w:rFonts w:ascii="ＭＳ 明朝" w:eastAsia="ＭＳ 明朝" w:hint="eastAsia"/>
        </w:rPr>
        <w:t>機能が整っていないこと、相談員や担当者をバックアップする組織的体制がとられていない</w:t>
      </w:r>
      <w:r w:rsidR="00E33DA5" w:rsidRPr="00DB6C81">
        <w:rPr>
          <w:rFonts w:ascii="ＭＳ 明朝" w:eastAsia="ＭＳ 明朝" w:hint="eastAsia"/>
        </w:rPr>
        <w:t>こと</w:t>
      </w:r>
      <w:r w:rsidR="00445F48" w:rsidRPr="00DB6C81">
        <w:rPr>
          <w:rFonts w:ascii="ＭＳ 明朝" w:eastAsia="ＭＳ 明朝" w:hint="eastAsia"/>
        </w:rPr>
        <w:t>など、相談員や相談窓口の支援の力量や対応力に差が生じやすい状況にある。また、庁内連携システムが十分に機能していない場合は相談員や担当者が孤立し、相談者が一旦、相談につながっても必要な支援の提供につながらず支援の枠組みからもれることになる。</w:t>
      </w:r>
    </w:p>
    <w:p w14:paraId="25E144DD" w14:textId="77777777" w:rsidR="00E075B5" w:rsidRPr="00DB6C81" w:rsidRDefault="00E075B5" w:rsidP="00160CB3">
      <w:pPr>
        <w:ind w:leftChars="200" w:left="420" w:firstLineChars="100" w:firstLine="210"/>
        <w:rPr>
          <w:rFonts w:ascii="ＭＳ 明朝" w:eastAsia="ＭＳ 明朝"/>
        </w:rPr>
      </w:pPr>
    </w:p>
    <w:p w14:paraId="4E1B9D5D" w14:textId="77777777" w:rsidR="008C4E47" w:rsidRPr="00DB6C81" w:rsidRDefault="00E075B5" w:rsidP="00B24FE6">
      <w:pPr>
        <w:ind w:firstLineChars="200" w:firstLine="482"/>
      </w:pPr>
      <w:r w:rsidRPr="00DB6C81">
        <w:rPr>
          <w:rFonts w:hAnsi="ＭＳ Ｐゴシック" w:hint="eastAsia"/>
          <w:b/>
          <w:sz w:val="24"/>
        </w:rPr>
        <w:t>（２）</w:t>
      </w:r>
      <w:r w:rsidR="008C4E47" w:rsidRPr="00DB6C81">
        <w:rPr>
          <w:rFonts w:hAnsi="ＭＳ Ｐゴシック" w:hint="eastAsia"/>
          <w:b/>
          <w:sz w:val="24"/>
        </w:rPr>
        <w:t>一時保護のつなぎ（市町村）</w:t>
      </w:r>
    </w:p>
    <w:p w14:paraId="739E99E0" w14:textId="77777777" w:rsidR="00407074" w:rsidRDefault="00407074" w:rsidP="00497860">
      <w:pPr>
        <w:ind w:leftChars="200" w:left="420" w:firstLineChars="100" w:firstLine="210"/>
        <w:rPr>
          <w:rFonts w:ascii="ＭＳ 明朝"/>
        </w:rPr>
      </w:pPr>
    </w:p>
    <w:p w14:paraId="4FD6E048" w14:textId="1ED08FC2" w:rsidR="00650101" w:rsidRPr="00610A76" w:rsidRDefault="002121A6" w:rsidP="00497860">
      <w:pPr>
        <w:ind w:leftChars="200" w:left="420" w:firstLineChars="100" w:firstLine="210"/>
        <w:rPr>
          <w:rFonts w:ascii="ＭＳ 明朝"/>
        </w:rPr>
      </w:pPr>
      <w:r w:rsidRPr="00DB6C81">
        <w:rPr>
          <w:rFonts w:ascii="ＭＳ 明朝" w:eastAsia="ＭＳ 明朝" w:hint="eastAsia"/>
        </w:rPr>
        <w:t>市町村にとっては、女性相談センターへ一時保護依頼をすることそのもののハードルが高いことが明らかになった。</w:t>
      </w:r>
      <w:r w:rsidR="008E08B6" w:rsidRPr="00DB6C81">
        <w:rPr>
          <w:rFonts w:ascii="ＭＳ 明朝" w:eastAsia="ＭＳ 明朝" w:hint="eastAsia"/>
        </w:rPr>
        <w:t>女性相談センターと市町村間で</w:t>
      </w:r>
      <w:r w:rsidRPr="00DB6C81">
        <w:rPr>
          <w:rFonts w:ascii="ＭＳ 明朝" w:eastAsia="ＭＳ 明朝" w:hint="eastAsia"/>
        </w:rPr>
        <w:t>一時保護中の支援内容や実態が</w:t>
      </w:r>
      <w:r w:rsidR="00E33DA5" w:rsidRPr="00DB6C81">
        <w:rPr>
          <w:rFonts w:ascii="ＭＳ 明朝" w:eastAsia="ＭＳ 明朝" w:hint="eastAsia"/>
        </w:rPr>
        <w:t>充分に</w:t>
      </w:r>
      <w:r w:rsidRPr="00DB6C81">
        <w:rPr>
          <w:rFonts w:ascii="ＭＳ 明朝" w:eastAsia="ＭＳ 明朝" w:hint="eastAsia"/>
        </w:rPr>
        <w:t>共有できていないなかで、市町村の担当者から本人に対する一時保護の説明は、「外出できない」や「携帯電話の禁止」</w:t>
      </w:r>
      <w:r w:rsidRPr="00DB6C81">
        <w:rPr>
          <w:rStyle w:val="af3"/>
          <w:rFonts w:ascii="ＭＳ 明朝" w:eastAsia="ＭＳ 明朝"/>
        </w:rPr>
        <w:footnoteReference w:id="2"/>
      </w:r>
      <w:r w:rsidRPr="00DB6C81">
        <w:rPr>
          <w:rFonts w:ascii="ＭＳ 明朝" w:eastAsia="ＭＳ 明朝" w:hint="eastAsia"/>
        </w:rPr>
        <w:t>等の物理的な制約が強調され</w:t>
      </w:r>
      <w:r w:rsidR="004319EC" w:rsidRPr="00DB6C81">
        <w:rPr>
          <w:rFonts w:ascii="ＭＳ 明朝" w:eastAsia="ＭＳ 明朝" w:hint="eastAsia"/>
        </w:rPr>
        <w:t>る傾向がみられ</w:t>
      </w:r>
      <w:r w:rsidRPr="00DB6C81">
        <w:rPr>
          <w:rFonts w:ascii="ＭＳ 明朝" w:eastAsia="ＭＳ 明朝" w:hint="eastAsia"/>
        </w:rPr>
        <w:t>、また担当者によっては、</w:t>
      </w:r>
      <w:r w:rsidR="004319EC" w:rsidRPr="00DB6C81">
        <w:rPr>
          <w:rFonts w:ascii="ＭＳ 明朝" w:eastAsia="ＭＳ 明朝" w:hint="eastAsia"/>
        </w:rPr>
        <w:t>加害者の追跡のリスクと</w:t>
      </w:r>
      <w:r w:rsidR="004319EC" w:rsidRPr="00AC23DB">
        <w:rPr>
          <w:rFonts w:ascii="ＭＳ 明朝" w:eastAsia="ＭＳ 明朝" w:hint="eastAsia"/>
        </w:rPr>
        <w:t>安全確保への強い憂慮から</w:t>
      </w:r>
      <w:r w:rsidRPr="00AC23DB">
        <w:rPr>
          <w:rFonts w:ascii="ＭＳ 明朝" w:eastAsia="ＭＳ 明朝" w:hint="eastAsia"/>
        </w:rPr>
        <w:t>「遠方に逃れる覚悟を問う」</w:t>
      </w:r>
      <w:r w:rsidR="008C684F" w:rsidRPr="00AC23DB">
        <w:rPr>
          <w:rFonts w:ascii="ＭＳ 明朝" w:eastAsia="ＭＳ 明朝" w:hint="eastAsia"/>
        </w:rPr>
        <w:t>「二度と帰ってこない意思の確認」</w:t>
      </w:r>
      <w:r w:rsidRPr="00AC23DB">
        <w:rPr>
          <w:rFonts w:ascii="ＭＳ 明朝" w:eastAsia="ＭＳ 明朝" w:hint="eastAsia"/>
        </w:rPr>
        <w:t>などの厳しい条件提示がなされている場合</w:t>
      </w:r>
      <w:r w:rsidR="00876E98" w:rsidRPr="00AC23DB">
        <w:rPr>
          <w:rFonts w:ascii="ＭＳ 明朝" w:eastAsia="ＭＳ 明朝" w:hint="eastAsia"/>
        </w:rPr>
        <w:t>があることもわかった</w:t>
      </w:r>
      <w:r w:rsidRPr="00AC23DB">
        <w:rPr>
          <w:rFonts w:ascii="ＭＳ 明朝" w:eastAsia="ＭＳ 明朝" w:hint="eastAsia"/>
        </w:rPr>
        <w:t>。このように禁止や厳しさが前面に</w:t>
      </w:r>
      <w:r w:rsidR="00D933A7" w:rsidRPr="00AC23DB">
        <w:rPr>
          <w:rFonts w:ascii="ＭＳ 明朝" w:eastAsia="ＭＳ 明朝" w:hint="eastAsia"/>
        </w:rPr>
        <w:t>出る</w:t>
      </w:r>
      <w:r w:rsidRPr="00AC23DB">
        <w:rPr>
          <w:rFonts w:ascii="ＭＳ 明朝" w:eastAsia="ＭＳ 明朝" w:hint="eastAsia"/>
        </w:rPr>
        <w:t>一時保護に関する情報提供は</w:t>
      </w:r>
      <w:r w:rsidR="00D933A7" w:rsidRPr="00AC23DB">
        <w:rPr>
          <w:rFonts w:ascii="ＭＳ 明朝" w:eastAsia="ＭＳ 明朝" w:hint="eastAsia"/>
        </w:rPr>
        <w:t>、</w:t>
      </w:r>
      <w:r w:rsidRPr="00AC23DB">
        <w:rPr>
          <w:rFonts w:ascii="ＭＳ 明朝" w:eastAsia="ＭＳ 明朝" w:hint="eastAsia"/>
        </w:rPr>
        <w:t>説明を受けた本人からみれば、現状から踏み出すことにポジティブなイメー</w:t>
      </w:r>
      <w:r w:rsidRPr="00AC23DB">
        <w:rPr>
          <w:rFonts w:ascii="ＭＳ 明朝" w:eastAsia="ＭＳ 明朝" w:hint="eastAsia"/>
        </w:rPr>
        <w:lastRenderedPageBreak/>
        <w:t>ジが抱けないなかで</w:t>
      </w:r>
      <w:r w:rsidR="00824E91">
        <w:rPr>
          <w:rFonts w:ascii="ＭＳ 明朝" w:eastAsia="ＭＳ 明朝" w:hint="eastAsia"/>
        </w:rPr>
        <w:t>、</w:t>
      </w:r>
      <w:r w:rsidRPr="00AC23DB">
        <w:rPr>
          <w:rFonts w:ascii="ＭＳ 明朝" w:eastAsia="ＭＳ 明朝" w:hint="eastAsia"/>
        </w:rPr>
        <w:t>一時保護を躊躇することにつながっている</w:t>
      </w:r>
      <w:r w:rsidR="004319EC" w:rsidRPr="00AC23DB">
        <w:rPr>
          <w:rFonts w:ascii="ＭＳ 明朝" w:eastAsia="ＭＳ 明朝" w:hint="eastAsia"/>
        </w:rPr>
        <w:t>と考えられる</w:t>
      </w:r>
      <w:r w:rsidRPr="00AC23DB">
        <w:rPr>
          <w:rFonts w:ascii="ＭＳ 明朝" w:eastAsia="ＭＳ 明朝" w:hint="eastAsia"/>
        </w:rPr>
        <w:t>。</w:t>
      </w:r>
      <w:r w:rsidR="00876E98" w:rsidRPr="00497860">
        <w:rPr>
          <w:rFonts w:ascii="ＭＳ 明朝" w:eastAsia="ＭＳ 明朝" w:hint="eastAsia"/>
        </w:rPr>
        <w:t>市町村が上記のような説明を行う背景には、一時保護の依頼窓口である女性相談センターとの関係が要因の一つとなっているといえる。</w:t>
      </w:r>
      <w:r w:rsidR="004A7100" w:rsidRPr="00497860">
        <w:rPr>
          <w:rFonts w:ascii="ＭＳ 明朝" w:eastAsia="ＭＳ 明朝" w:hint="eastAsia"/>
        </w:rPr>
        <w:t>女性相談センターに一時保護を依頼したが、保護につながらなかった</w:t>
      </w:r>
      <w:r w:rsidR="00876E98" w:rsidRPr="00497860">
        <w:rPr>
          <w:rFonts w:ascii="ＭＳ 明朝" w:eastAsia="ＭＳ 明朝" w:hint="eastAsia"/>
        </w:rPr>
        <w:t>経験や障がい</w:t>
      </w:r>
      <w:r w:rsidR="00307D6C" w:rsidRPr="00497860">
        <w:rPr>
          <w:rFonts w:ascii="ＭＳ 明朝" w:eastAsia="ＭＳ 明朝" w:hint="eastAsia"/>
        </w:rPr>
        <w:t>者</w:t>
      </w:r>
      <w:r w:rsidR="00876E98" w:rsidRPr="00497860">
        <w:rPr>
          <w:rFonts w:ascii="ＭＳ 明朝" w:eastAsia="ＭＳ 明朝" w:hint="eastAsia"/>
        </w:rPr>
        <w:t>虐待や高齢</w:t>
      </w:r>
      <w:r w:rsidR="00307D6C" w:rsidRPr="00497860">
        <w:rPr>
          <w:rFonts w:ascii="ＭＳ 明朝" w:eastAsia="ＭＳ 明朝" w:hint="eastAsia"/>
        </w:rPr>
        <w:t>者</w:t>
      </w:r>
      <w:r w:rsidR="00876E98" w:rsidRPr="00497860">
        <w:rPr>
          <w:rFonts w:ascii="ＭＳ 明朝" w:eastAsia="ＭＳ 明朝" w:hint="eastAsia"/>
        </w:rPr>
        <w:t>虐待など他法との関連の検討、一時保護後の今後の見通し、十分な服薬量の所持確認、生活保護の申請可能性など</w:t>
      </w:r>
      <w:r w:rsidR="00824E91">
        <w:rPr>
          <w:rFonts w:ascii="ＭＳ 明朝" w:eastAsia="ＭＳ 明朝" w:hint="eastAsia"/>
        </w:rPr>
        <w:t>、</w:t>
      </w:r>
      <w:r w:rsidR="00876E98" w:rsidRPr="00497860">
        <w:rPr>
          <w:rFonts w:ascii="ＭＳ 明朝" w:eastAsia="ＭＳ 明朝" w:hint="eastAsia"/>
        </w:rPr>
        <w:t>一時保護の受け入れに多くの条件への対応が求められたれた経験から</w:t>
      </w:r>
      <w:r w:rsidR="00824E91">
        <w:rPr>
          <w:rFonts w:ascii="ＭＳ 明朝" w:eastAsia="ＭＳ 明朝" w:hint="eastAsia"/>
        </w:rPr>
        <w:t>、</w:t>
      </w:r>
      <w:r w:rsidR="00876E98" w:rsidRPr="00497860">
        <w:rPr>
          <w:rFonts w:ascii="ＭＳ 明朝" w:eastAsia="ＭＳ 明朝" w:hint="eastAsia"/>
        </w:rPr>
        <w:t>依頼自体が敷居の高いものとなってしまう側面もみられた。</w:t>
      </w:r>
    </w:p>
    <w:p w14:paraId="0166F923" w14:textId="77777777" w:rsidR="00E075B5" w:rsidRPr="00DB6C81" w:rsidRDefault="00E075B5" w:rsidP="00160CB3">
      <w:pPr>
        <w:ind w:leftChars="200" w:left="420"/>
        <w:rPr>
          <w:rFonts w:ascii="ＭＳ 明朝" w:eastAsia="ＭＳ 明朝"/>
        </w:rPr>
      </w:pPr>
    </w:p>
    <w:p w14:paraId="6670520F" w14:textId="77777777" w:rsidR="002121A6" w:rsidRPr="00DB6C81" w:rsidRDefault="00E075B5" w:rsidP="00B24FE6">
      <w:pPr>
        <w:pStyle w:val="af1"/>
        <w:ind w:leftChars="100" w:left="210" w:right="-4" w:firstLineChars="100" w:firstLine="241"/>
        <w:rPr>
          <w:rFonts w:ascii="ＭＳ Ｐゴシック" w:eastAsia="ＭＳ Ｐゴシック" w:hAnsi="ＭＳ Ｐゴシック"/>
          <w:b/>
          <w:sz w:val="24"/>
          <w:szCs w:val="24"/>
        </w:rPr>
      </w:pPr>
      <w:r w:rsidRPr="00DB6C81">
        <w:rPr>
          <w:rFonts w:ascii="ＭＳ Ｐゴシック" w:eastAsia="ＭＳ Ｐゴシック" w:hAnsi="ＭＳ Ｐゴシック" w:hint="eastAsia"/>
          <w:b/>
          <w:sz w:val="24"/>
          <w:szCs w:val="24"/>
        </w:rPr>
        <w:t>（３）</w:t>
      </w:r>
      <w:r w:rsidR="002121A6" w:rsidRPr="00DB6C81">
        <w:rPr>
          <w:rFonts w:ascii="ＭＳ Ｐゴシック" w:eastAsia="ＭＳ Ｐゴシック" w:hAnsi="ＭＳ Ｐゴシック" w:hint="eastAsia"/>
          <w:b/>
          <w:sz w:val="24"/>
          <w:szCs w:val="24"/>
        </w:rPr>
        <w:t>一時保護決定機関（女性相談センター）</w:t>
      </w:r>
    </w:p>
    <w:p w14:paraId="7E08F8F1" w14:textId="77777777" w:rsidR="00E075B5" w:rsidRPr="00DB6C81" w:rsidRDefault="00E075B5" w:rsidP="00160CB3">
      <w:pPr>
        <w:ind w:leftChars="200" w:left="420" w:firstLineChars="100" w:firstLine="210"/>
        <w:rPr>
          <w:rFonts w:ascii="ＭＳ 明朝" w:eastAsia="ＭＳ 明朝"/>
        </w:rPr>
      </w:pPr>
    </w:p>
    <w:p w14:paraId="394325A5" w14:textId="4B6149B0" w:rsidR="002121A6" w:rsidRPr="00DB6C81" w:rsidRDefault="002121A6" w:rsidP="000A5928">
      <w:pPr>
        <w:ind w:leftChars="200" w:left="420" w:firstLineChars="100" w:firstLine="210"/>
        <w:rPr>
          <w:rFonts w:ascii="ＭＳ 明朝" w:eastAsia="ＭＳ 明朝"/>
        </w:rPr>
      </w:pPr>
      <w:r w:rsidRPr="00DB6C81">
        <w:rPr>
          <w:rFonts w:ascii="ＭＳ 明朝" w:eastAsia="ＭＳ 明朝" w:hint="eastAsia"/>
        </w:rPr>
        <w:t>一時保護を決定する女性相談センターとしては、依頼を受理した職員は本人に直接会わない中、依頼時の電話による情報のみで一時保護の可否や一時保護する場所を判断する必要がある。依頼時の情報が十分でない</w:t>
      </w:r>
      <w:r w:rsidR="008E08B6" w:rsidRPr="00DB6C81">
        <w:rPr>
          <w:rFonts w:ascii="ＭＳ 明朝" w:eastAsia="ＭＳ 明朝" w:hint="eastAsia"/>
        </w:rPr>
        <w:t>と女性相談センターが考えた</w:t>
      </w:r>
      <w:r w:rsidRPr="00DB6C81">
        <w:rPr>
          <w:rFonts w:ascii="ＭＳ 明朝" w:eastAsia="ＭＳ 明朝" w:hint="eastAsia"/>
        </w:rPr>
        <w:t>場合は</w:t>
      </w:r>
      <w:r w:rsidR="00E773AB">
        <w:rPr>
          <w:rFonts w:ascii="ＭＳ 明朝" w:eastAsia="ＭＳ 明朝" w:hint="eastAsia"/>
        </w:rPr>
        <w:t>、</w:t>
      </w:r>
      <w:r w:rsidRPr="00DB6C81">
        <w:rPr>
          <w:rFonts w:ascii="ＭＳ 明朝" w:eastAsia="ＭＳ 明朝" w:hint="eastAsia"/>
        </w:rPr>
        <w:t>判断する根拠がもてず</w:t>
      </w:r>
      <w:r w:rsidR="00E773AB">
        <w:rPr>
          <w:rFonts w:ascii="ＭＳ 明朝" w:eastAsia="ＭＳ 明朝" w:hint="eastAsia"/>
        </w:rPr>
        <w:t>、</w:t>
      </w:r>
      <w:r w:rsidRPr="00DB6C81">
        <w:rPr>
          <w:rFonts w:ascii="ＭＳ 明朝" w:eastAsia="ＭＳ 明朝" w:hint="eastAsia"/>
        </w:rPr>
        <w:t>再度の聞き取り等を求めること</w:t>
      </w:r>
      <w:r w:rsidR="00BF7B0E" w:rsidRPr="00DB6C81">
        <w:rPr>
          <w:rFonts w:ascii="ＭＳ 明朝" w:eastAsia="ＭＳ 明朝" w:hint="eastAsia"/>
        </w:rPr>
        <w:t>が生じていた</w:t>
      </w:r>
      <w:r w:rsidR="009865D7" w:rsidRPr="00DB6C81">
        <w:rPr>
          <w:rFonts w:ascii="ＭＳ 明朝" w:eastAsia="ＭＳ 明朝" w:hint="eastAsia"/>
        </w:rPr>
        <w:t>。</w:t>
      </w:r>
      <w:r w:rsidRPr="00DB6C81">
        <w:rPr>
          <w:rFonts w:ascii="ＭＳ 明朝" w:eastAsia="ＭＳ 明朝" w:hint="eastAsia"/>
        </w:rPr>
        <w:t>また、</w:t>
      </w:r>
      <w:r w:rsidR="00B71DCD" w:rsidRPr="00DB6C81">
        <w:rPr>
          <w:rFonts w:ascii="ＭＳ 明朝" w:eastAsia="ＭＳ 明朝" w:hint="eastAsia"/>
        </w:rPr>
        <w:t>その日からの</w:t>
      </w:r>
      <w:r w:rsidRPr="00DB6C81">
        <w:rPr>
          <w:rFonts w:ascii="ＭＳ 明朝" w:eastAsia="ＭＳ 明朝" w:hint="eastAsia"/>
        </w:rPr>
        <w:t>施設での生活において</w:t>
      </w:r>
      <w:r w:rsidR="00E773AB">
        <w:rPr>
          <w:rFonts w:ascii="ＭＳ 明朝" w:eastAsia="ＭＳ 明朝" w:hint="eastAsia"/>
        </w:rPr>
        <w:t>、</w:t>
      </w:r>
      <w:r w:rsidR="00BF7B0E" w:rsidRPr="00DB6C81">
        <w:rPr>
          <w:rFonts w:ascii="ＭＳ 明朝" w:eastAsia="ＭＳ 明朝" w:hint="eastAsia"/>
        </w:rPr>
        <w:t>本人が</w:t>
      </w:r>
      <w:r w:rsidRPr="00DB6C81">
        <w:rPr>
          <w:rFonts w:ascii="ＭＳ 明朝" w:eastAsia="ＭＳ 明朝" w:hint="eastAsia"/>
        </w:rPr>
        <w:t>集団生活を</w:t>
      </w:r>
      <w:r w:rsidR="00BF7B0E" w:rsidRPr="00DB6C81">
        <w:rPr>
          <w:rFonts w:ascii="ＭＳ 明朝" w:eastAsia="ＭＳ 明朝" w:hint="eastAsia"/>
        </w:rPr>
        <w:t>行えるのか、あるいは他の入所者との安定的な関係を</w:t>
      </w:r>
      <w:r w:rsidRPr="00DB6C81">
        <w:rPr>
          <w:rFonts w:ascii="ＭＳ 明朝" w:eastAsia="ＭＳ 明朝" w:hint="eastAsia"/>
        </w:rPr>
        <w:t>維持できるかということ</w:t>
      </w:r>
      <w:r w:rsidR="00BF7B0E" w:rsidRPr="00DB6C81">
        <w:rPr>
          <w:rFonts w:ascii="ＭＳ 明朝" w:eastAsia="ＭＳ 明朝" w:hint="eastAsia"/>
        </w:rPr>
        <w:t>を考え、</w:t>
      </w:r>
      <w:r w:rsidRPr="00DB6C81">
        <w:rPr>
          <w:rFonts w:ascii="ＭＳ 明朝" w:eastAsia="ＭＳ 明朝" w:hint="eastAsia"/>
        </w:rPr>
        <w:t>入所中の</w:t>
      </w:r>
      <w:r w:rsidR="00BF7B0E" w:rsidRPr="00DB6C81">
        <w:rPr>
          <w:rFonts w:ascii="ＭＳ 明朝" w:eastAsia="ＭＳ 明朝" w:hint="eastAsia"/>
        </w:rPr>
        <w:t>なんらかの</w:t>
      </w:r>
      <w:r w:rsidRPr="00DB6C81">
        <w:rPr>
          <w:rFonts w:ascii="ＭＳ 明朝" w:eastAsia="ＭＳ 明朝" w:hint="eastAsia"/>
        </w:rPr>
        <w:t>トラブルのおそれにつながる情報があると</w:t>
      </w:r>
      <w:r w:rsidR="00824E91">
        <w:rPr>
          <w:rFonts w:ascii="ＭＳ 明朝" w:eastAsia="ＭＳ 明朝" w:hint="eastAsia"/>
        </w:rPr>
        <w:t>、</w:t>
      </w:r>
      <w:r w:rsidR="00BA0076" w:rsidRPr="00DB6C81">
        <w:rPr>
          <w:rFonts w:ascii="ＭＳ 明朝" w:eastAsia="ＭＳ 明朝" w:hint="eastAsia"/>
        </w:rPr>
        <w:t>受け入れ施設の検討に苦慮</w:t>
      </w:r>
      <w:r w:rsidR="000A5928" w:rsidRPr="00DB6C81">
        <w:rPr>
          <w:rFonts w:ascii="ＭＳ 明朝" w:eastAsia="ＭＳ 明朝" w:hint="eastAsia"/>
        </w:rPr>
        <w:t>することに繋がっている。</w:t>
      </w:r>
      <w:r w:rsidRPr="00DB6C81">
        <w:rPr>
          <w:rFonts w:ascii="ＭＳ 明朝" w:eastAsia="ＭＳ 明朝" w:hint="eastAsia"/>
        </w:rPr>
        <w:t>また、</w:t>
      </w:r>
      <w:r w:rsidR="00307D6C" w:rsidRPr="00497860">
        <w:rPr>
          <w:rFonts w:ascii="ＭＳ 明朝" w:eastAsia="ＭＳ 明朝" w:hint="eastAsia"/>
        </w:rPr>
        <w:t>「障がいを有する方」「高齢者」</w:t>
      </w:r>
      <w:r w:rsidR="004140F9">
        <w:rPr>
          <w:rFonts w:ascii="ＭＳ 明朝" w:eastAsia="ＭＳ 明朝" w:hint="eastAsia"/>
        </w:rPr>
        <w:t>などである場合、他法</w:t>
      </w:r>
      <w:r w:rsidR="000A5928" w:rsidRPr="00DB6C81">
        <w:rPr>
          <w:rFonts w:ascii="ＭＳ 明朝" w:eastAsia="ＭＳ 明朝" w:hint="eastAsia"/>
        </w:rPr>
        <w:t>他施策による支援と婦人保護事業による支援の</w:t>
      </w:r>
      <w:r w:rsidR="00FF470A">
        <w:rPr>
          <w:rFonts w:ascii="ＭＳ 明朝" w:eastAsia="ＭＳ 明朝" w:hint="eastAsia"/>
        </w:rPr>
        <w:t>、いずれの</w:t>
      </w:r>
      <w:r w:rsidR="000A5928" w:rsidRPr="00DB6C81">
        <w:rPr>
          <w:rFonts w:ascii="ＭＳ 明朝" w:eastAsia="ＭＳ 明朝" w:hint="eastAsia"/>
        </w:rPr>
        <w:t>利用が優先されるのかが曖昧なために、混乱が生じて</w:t>
      </w:r>
      <w:r w:rsidR="00FF470A">
        <w:rPr>
          <w:rFonts w:ascii="ＭＳ 明朝" w:eastAsia="ＭＳ 明朝" w:hint="eastAsia"/>
        </w:rPr>
        <w:t>いる。このため、</w:t>
      </w:r>
      <w:r w:rsidR="00BF7B0E" w:rsidRPr="00DB6C81">
        <w:rPr>
          <w:rFonts w:ascii="ＭＳ 明朝" w:eastAsia="ＭＳ 明朝" w:hint="eastAsia"/>
        </w:rPr>
        <w:t>上記のような状況が起こる可能性が予測される</w:t>
      </w:r>
      <w:r w:rsidRPr="00DB6C81">
        <w:rPr>
          <w:rFonts w:ascii="ＭＳ 明朝" w:eastAsia="ＭＳ 明朝" w:hint="eastAsia"/>
        </w:rPr>
        <w:t>場合は他法での対応の検討を</w:t>
      </w:r>
      <w:r w:rsidR="00BF7B0E" w:rsidRPr="00DB6C81">
        <w:rPr>
          <w:rFonts w:ascii="ＭＳ 明朝" w:eastAsia="ＭＳ 明朝" w:hint="eastAsia"/>
        </w:rPr>
        <w:t>まず</w:t>
      </w:r>
      <w:r w:rsidRPr="00DB6C81">
        <w:rPr>
          <w:rFonts w:ascii="ＭＳ 明朝" w:eastAsia="ＭＳ 明朝" w:hint="eastAsia"/>
        </w:rPr>
        <w:t>求めること</w:t>
      </w:r>
      <w:r w:rsidR="00704F78" w:rsidRPr="00DB6C81">
        <w:rPr>
          <w:rFonts w:ascii="ＭＳ 明朝" w:eastAsia="ＭＳ 明朝" w:hint="eastAsia"/>
        </w:rPr>
        <w:t>に繋がっている</w:t>
      </w:r>
      <w:r w:rsidRPr="00DB6C81">
        <w:rPr>
          <w:rFonts w:ascii="ＭＳ 明朝" w:eastAsia="ＭＳ 明朝" w:hint="eastAsia"/>
        </w:rPr>
        <w:t>。この背景には、</w:t>
      </w:r>
      <w:r w:rsidR="005071C4" w:rsidRPr="00DB6C81">
        <w:rPr>
          <w:rFonts w:ascii="ＭＳ 明朝" w:eastAsia="ＭＳ 明朝" w:hint="eastAsia"/>
        </w:rPr>
        <w:t>市町村の</w:t>
      </w:r>
      <w:r w:rsidR="009A03EF" w:rsidRPr="00DB6C81">
        <w:rPr>
          <w:rFonts w:ascii="ＭＳ 明朝" w:eastAsia="ＭＳ 明朝" w:hint="eastAsia"/>
        </w:rPr>
        <w:t>ＤＶ等の</w:t>
      </w:r>
      <w:r w:rsidR="005071C4" w:rsidRPr="00DB6C81">
        <w:rPr>
          <w:rFonts w:ascii="ＭＳ 明朝" w:eastAsia="ＭＳ 明朝" w:hint="eastAsia"/>
        </w:rPr>
        <w:t>相談</w:t>
      </w:r>
      <w:r w:rsidR="009A03EF" w:rsidRPr="00DB6C81">
        <w:rPr>
          <w:rFonts w:ascii="ＭＳ 明朝" w:eastAsia="ＭＳ 明朝" w:hint="eastAsia"/>
        </w:rPr>
        <w:t>を受ける</w:t>
      </w:r>
      <w:r w:rsidR="005071C4" w:rsidRPr="00DB6C81">
        <w:rPr>
          <w:rFonts w:ascii="ＭＳ 明朝" w:eastAsia="ＭＳ 明朝" w:hint="eastAsia"/>
        </w:rPr>
        <w:t>窓口と</w:t>
      </w:r>
      <w:r w:rsidRPr="00DB6C81">
        <w:rPr>
          <w:rFonts w:ascii="ＭＳ 明朝" w:eastAsia="ＭＳ 明朝" w:hint="eastAsia"/>
        </w:rPr>
        <w:t>障がい担当や高齢担当との</w:t>
      </w:r>
      <w:r w:rsidR="005071C4" w:rsidRPr="00DB6C81">
        <w:rPr>
          <w:rFonts w:ascii="ＭＳ 明朝" w:eastAsia="ＭＳ 明朝" w:hint="eastAsia"/>
        </w:rPr>
        <w:t>庁</w:t>
      </w:r>
      <w:r w:rsidRPr="00DB6C81">
        <w:rPr>
          <w:rFonts w:ascii="ＭＳ 明朝" w:eastAsia="ＭＳ 明朝" w:hint="eastAsia"/>
        </w:rPr>
        <w:t>内の連携の課題、女性相談センターと市町村の障がい担当や高齢担当との役割分担のあいまいさや一時保護後の支援における協働が進んでいないことも反映している。</w:t>
      </w:r>
    </w:p>
    <w:p w14:paraId="6007FA97" w14:textId="13C56C92" w:rsidR="002121A6" w:rsidRPr="00DB6C81" w:rsidRDefault="002121A6" w:rsidP="00160CB3">
      <w:pPr>
        <w:ind w:leftChars="200" w:left="420" w:firstLineChars="100" w:firstLine="210"/>
        <w:rPr>
          <w:rFonts w:ascii="ＭＳ 明朝" w:eastAsia="ＭＳ 明朝"/>
        </w:rPr>
      </w:pPr>
      <w:r w:rsidRPr="00DB6C81">
        <w:rPr>
          <w:rFonts w:ascii="ＭＳ 明朝" w:eastAsia="ＭＳ 明朝" w:hint="eastAsia"/>
        </w:rPr>
        <w:t>さらに、女性相談センターが</w:t>
      </w:r>
      <w:r w:rsidR="00BA0076" w:rsidRPr="00DB6C81">
        <w:rPr>
          <w:rFonts w:ascii="ＭＳ 明朝" w:eastAsia="ＭＳ 明朝" w:hint="eastAsia"/>
        </w:rPr>
        <w:t>受入れ施設の検討に慎重になる</w:t>
      </w:r>
      <w:r w:rsidRPr="00DB6C81">
        <w:rPr>
          <w:rFonts w:ascii="ＭＳ 明朝" w:eastAsia="ＭＳ 明朝" w:hint="eastAsia"/>
        </w:rPr>
        <w:t>背景には、委託先施設</w:t>
      </w:r>
      <w:r w:rsidR="00824E91">
        <w:rPr>
          <w:rFonts w:ascii="ＭＳ 明朝" w:eastAsia="ＭＳ 明朝" w:hint="eastAsia"/>
        </w:rPr>
        <w:t>等</w:t>
      </w:r>
      <w:r w:rsidRPr="00DB6C81">
        <w:rPr>
          <w:rFonts w:ascii="ＭＳ 明朝" w:eastAsia="ＭＳ 明朝" w:hint="eastAsia"/>
        </w:rPr>
        <w:t>との関係がある。精神が不安定なケースや子どもの養育が困難な母子などが一時保護になった場合、他の利用者や施設機能に影響を及ぼす</w:t>
      </w:r>
      <w:r w:rsidR="008E08B6" w:rsidRPr="00DB6C81">
        <w:rPr>
          <w:rFonts w:ascii="ＭＳ 明朝" w:eastAsia="ＭＳ 明朝" w:hint="eastAsia"/>
        </w:rPr>
        <w:t>リスクを想定することとなる</w:t>
      </w:r>
      <w:r w:rsidRPr="00DB6C81">
        <w:rPr>
          <w:rFonts w:ascii="ＭＳ 明朝" w:eastAsia="ＭＳ 明朝" w:hint="eastAsia"/>
        </w:rPr>
        <w:t>。</w:t>
      </w:r>
      <w:r w:rsidR="00BA0076" w:rsidRPr="00DB6C81">
        <w:rPr>
          <w:rFonts w:ascii="ＭＳ 明朝" w:eastAsia="ＭＳ 明朝" w:hint="eastAsia"/>
        </w:rPr>
        <w:t>委託先を変更することは、利用者の負担になることに加え、市町村等の協力を得にくい場合は、対応に苦慮することになる</w:t>
      </w:r>
      <w:r w:rsidRPr="00DB6C81">
        <w:rPr>
          <w:rFonts w:ascii="ＭＳ 明朝" w:eastAsia="ＭＳ 明朝" w:hint="eastAsia"/>
        </w:rPr>
        <w:t>。</w:t>
      </w:r>
    </w:p>
    <w:p w14:paraId="2D254FEB" w14:textId="77777777" w:rsidR="00E075B5" w:rsidRPr="00DB6C81" w:rsidRDefault="00E075B5" w:rsidP="00160CB3">
      <w:pPr>
        <w:ind w:leftChars="200" w:left="420" w:firstLineChars="100" w:firstLine="210"/>
        <w:rPr>
          <w:rFonts w:ascii="ＭＳ 明朝" w:eastAsia="ＭＳ 明朝"/>
        </w:rPr>
      </w:pPr>
    </w:p>
    <w:p w14:paraId="0B77B4C7" w14:textId="77777777" w:rsidR="004C5302" w:rsidRPr="00DB6C81" w:rsidRDefault="00E075B5" w:rsidP="00B24FE6">
      <w:pPr>
        <w:ind w:firstLineChars="200" w:firstLine="482"/>
        <w:rPr>
          <w:b/>
          <w:sz w:val="24"/>
        </w:rPr>
      </w:pPr>
      <w:r w:rsidRPr="00DB6C81">
        <w:rPr>
          <w:rFonts w:hint="eastAsia"/>
          <w:b/>
          <w:sz w:val="24"/>
        </w:rPr>
        <w:t>（４）</w:t>
      </w:r>
      <w:r w:rsidR="004C5302" w:rsidRPr="00DB6C81">
        <w:rPr>
          <w:rFonts w:hint="eastAsia"/>
          <w:b/>
          <w:sz w:val="24"/>
        </w:rPr>
        <w:t>医療との連携（薬の必要性・緊急時の受診）</w:t>
      </w:r>
    </w:p>
    <w:p w14:paraId="0A5EF7EF" w14:textId="77777777" w:rsidR="00E075B5" w:rsidRPr="00DB6C81" w:rsidRDefault="0083375F" w:rsidP="00B24FE6">
      <w:pPr>
        <w:ind w:leftChars="100" w:left="451" w:hangingChars="100" w:hanging="241"/>
        <w:rPr>
          <w:rFonts w:ascii="ＭＳ 明朝" w:eastAsia="ＭＳ 明朝" w:cs="メイリオ"/>
          <w:b/>
          <w:sz w:val="24"/>
        </w:rPr>
      </w:pPr>
      <w:r w:rsidRPr="00DB6C81">
        <w:rPr>
          <w:rFonts w:ascii="ＭＳ 明朝" w:eastAsia="ＭＳ 明朝" w:cs="メイリオ" w:hint="eastAsia"/>
          <w:b/>
          <w:sz w:val="24"/>
        </w:rPr>
        <w:t xml:space="preserve">　</w:t>
      </w:r>
      <w:r w:rsidRPr="00DB6C81">
        <w:rPr>
          <w:rFonts w:ascii="ＭＳ 明朝" w:eastAsia="ＭＳ 明朝" w:cs="メイリオ"/>
          <w:b/>
          <w:sz w:val="24"/>
        </w:rPr>
        <w:t xml:space="preserve">  </w:t>
      </w:r>
    </w:p>
    <w:p w14:paraId="785A43CB" w14:textId="3C02EF80" w:rsidR="0083375F" w:rsidRPr="00DB6C81" w:rsidRDefault="0083375F" w:rsidP="00E075B5">
      <w:pPr>
        <w:ind w:leftChars="200" w:left="420" w:firstLineChars="100" w:firstLine="210"/>
        <w:rPr>
          <w:rFonts w:ascii="ＭＳ 明朝" w:eastAsia="ＭＳ 明朝"/>
        </w:rPr>
      </w:pPr>
      <w:r w:rsidRPr="00DB6C81">
        <w:rPr>
          <w:rFonts w:ascii="ＭＳ 明朝" w:eastAsia="ＭＳ 明朝" w:hint="eastAsia"/>
        </w:rPr>
        <w:t>スムーズな保護を阻害する要因として医療面の課題がある。常時服用している薬</w:t>
      </w:r>
      <w:r w:rsidR="002A6205" w:rsidRPr="00DB6C81">
        <w:rPr>
          <w:rFonts w:ascii="ＭＳ 明朝" w:eastAsia="ＭＳ 明朝" w:hint="eastAsia"/>
        </w:rPr>
        <w:t>の一時保護中の服薬量を確保できないまま</w:t>
      </w:r>
      <w:r w:rsidRPr="00DB6C81">
        <w:rPr>
          <w:rFonts w:ascii="ＭＳ 明朝" w:eastAsia="ＭＳ 明朝" w:hint="eastAsia"/>
        </w:rPr>
        <w:t>一時保護になる場合は</w:t>
      </w:r>
      <w:r w:rsidR="00FF470A">
        <w:rPr>
          <w:rFonts w:ascii="ＭＳ 明朝" w:eastAsia="ＭＳ 明朝" w:hint="eastAsia"/>
        </w:rPr>
        <w:t>、</w:t>
      </w:r>
      <w:r w:rsidRPr="00DB6C81">
        <w:rPr>
          <w:rFonts w:ascii="ＭＳ 明朝" w:eastAsia="ＭＳ 明朝" w:hint="eastAsia"/>
        </w:rPr>
        <w:t>心身への影響が</w:t>
      </w:r>
      <w:r w:rsidR="008E08B6" w:rsidRPr="00DB6C81">
        <w:rPr>
          <w:rFonts w:ascii="ＭＳ 明朝" w:eastAsia="ＭＳ 明朝" w:hint="eastAsia"/>
        </w:rPr>
        <w:t>大きいと想定され</w:t>
      </w:r>
      <w:r w:rsidR="00FF470A" w:rsidRPr="00497860">
        <w:rPr>
          <w:rFonts w:ascii="ＭＳ 明朝" w:eastAsia="ＭＳ 明朝" w:hint="eastAsia"/>
        </w:rPr>
        <w:t>ることから、</w:t>
      </w:r>
      <w:r w:rsidRPr="00DB6C81">
        <w:rPr>
          <w:rFonts w:ascii="ＭＳ 明朝" w:eastAsia="ＭＳ 明朝" w:hint="eastAsia"/>
        </w:rPr>
        <w:t>一時保護を安定的に行うために薬の持参や確保</w:t>
      </w:r>
      <w:r w:rsidR="002A6205" w:rsidRPr="00DB6C81">
        <w:rPr>
          <w:rFonts w:ascii="ＭＳ 明朝" w:eastAsia="ＭＳ 明朝" w:hint="eastAsia"/>
        </w:rPr>
        <w:t>が望まれる</w:t>
      </w:r>
      <w:r w:rsidRPr="00DB6C81">
        <w:rPr>
          <w:rFonts w:ascii="ＭＳ 明朝" w:eastAsia="ＭＳ 明朝" w:hint="eastAsia"/>
        </w:rPr>
        <w:t>。しかし、緊急時</w:t>
      </w:r>
      <w:r w:rsidR="002A6205" w:rsidRPr="00DB6C81">
        <w:rPr>
          <w:rFonts w:ascii="ＭＳ 明朝" w:eastAsia="ＭＳ 明朝" w:hint="eastAsia"/>
        </w:rPr>
        <w:t>のゆえ</w:t>
      </w:r>
      <w:r w:rsidRPr="00DB6C81">
        <w:rPr>
          <w:rFonts w:ascii="ＭＳ 明朝" w:eastAsia="ＭＳ 明朝" w:hint="eastAsia"/>
        </w:rPr>
        <w:t>にスムーズに受診できる医療機関が少ないこと、費用の問題、生活保護制度に頼らざるを得ない状況の中で</w:t>
      </w:r>
      <w:r w:rsidR="00824E91">
        <w:rPr>
          <w:rFonts w:ascii="ＭＳ 明朝" w:eastAsia="ＭＳ 明朝" w:hint="eastAsia"/>
        </w:rPr>
        <w:t>、</w:t>
      </w:r>
      <w:r w:rsidRPr="00DB6C81">
        <w:rPr>
          <w:rFonts w:ascii="ＭＳ 明朝" w:eastAsia="ＭＳ 明朝" w:hint="eastAsia"/>
        </w:rPr>
        <w:t>手続きに時間を要する等の受診</w:t>
      </w:r>
      <w:r w:rsidR="002A6205" w:rsidRPr="00DB6C81">
        <w:rPr>
          <w:rFonts w:ascii="ＭＳ 明朝" w:eastAsia="ＭＳ 明朝" w:hint="eastAsia"/>
        </w:rPr>
        <w:t>の困難さ</w:t>
      </w:r>
      <w:r w:rsidRPr="00DB6C81">
        <w:rPr>
          <w:rFonts w:ascii="ＭＳ 明朝" w:eastAsia="ＭＳ 明朝" w:hint="eastAsia"/>
        </w:rPr>
        <w:t>があることから</w:t>
      </w:r>
      <w:r w:rsidR="00D933A7" w:rsidRPr="00DB6C81">
        <w:rPr>
          <w:rFonts w:ascii="ＭＳ 明朝" w:eastAsia="ＭＳ 明朝" w:hint="eastAsia"/>
        </w:rPr>
        <w:t>、</w:t>
      </w:r>
      <w:r w:rsidRPr="00DB6C81">
        <w:rPr>
          <w:rFonts w:ascii="ＭＳ 明朝" w:eastAsia="ＭＳ 明朝" w:hint="eastAsia"/>
        </w:rPr>
        <w:t>市町村、女性相談センター、施設とも困り感を有していた。市町村からみれば</w:t>
      </w:r>
      <w:r w:rsidR="00D933A7" w:rsidRPr="00DB6C81">
        <w:rPr>
          <w:rFonts w:ascii="ＭＳ 明朝" w:eastAsia="ＭＳ 明朝" w:hint="eastAsia"/>
        </w:rPr>
        <w:t>、</w:t>
      </w:r>
      <w:r w:rsidR="002A6205" w:rsidRPr="00DB6C81">
        <w:rPr>
          <w:rFonts w:ascii="ＭＳ 明朝" w:eastAsia="ＭＳ 明朝" w:hint="eastAsia"/>
        </w:rPr>
        <w:t>ようやく一時保護の決心に至ったこの時期を重要視し、</w:t>
      </w:r>
      <w:r w:rsidRPr="00DB6C81">
        <w:rPr>
          <w:rFonts w:ascii="ＭＳ 明朝" w:eastAsia="ＭＳ 明朝" w:hint="eastAsia"/>
        </w:rPr>
        <w:t>一時保護開始後に何とかしてほしい</w:t>
      </w:r>
      <w:r w:rsidR="002A6205" w:rsidRPr="00DB6C81">
        <w:rPr>
          <w:rFonts w:ascii="ＭＳ 明朝" w:eastAsia="ＭＳ 明朝" w:hint="eastAsia"/>
        </w:rPr>
        <w:t>と考え</w:t>
      </w:r>
      <w:r w:rsidRPr="00DB6C81">
        <w:rPr>
          <w:rFonts w:ascii="ＭＳ 明朝" w:eastAsia="ＭＳ 明朝" w:hint="eastAsia"/>
        </w:rPr>
        <w:t>、女性相談センターや施設からは</w:t>
      </w:r>
      <w:r w:rsidR="004140F9">
        <w:rPr>
          <w:rFonts w:ascii="ＭＳ 明朝" w:eastAsia="ＭＳ 明朝" w:hint="eastAsia"/>
        </w:rPr>
        <w:t>、一時保護直後の適切な医療機関への受診</w:t>
      </w:r>
      <w:r w:rsidR="00D933A7" w:rsidRPr="00DB6C81">
        <w:rPr>
          <w:rFonts w:ascii="ＭＳ 明朝" w:eastAsia="ＭＳ 明朝" w:hint="eastAsia"/>
        </w:rPr>
        <w:t>は困難であるため、</w:t>
      </w:r>
      <w:r w:rsidRPr="00DB6C81">
        <w:rPr>
          <w:rFonts w:ascii="ＭＳ 明朝" w:eastAsia="ＭＳ 明朝" w:hint="eastAsia"/>
        </w:rPr>
        <w:t>依頼元で薬の確保をしてほしいと</w:t>
      </w:r>
      <w:r w:rsidR="008E08B6" w:rsidRPr="00DB6C81">
        <w:rPr>
          <w:rFonts w:ascii="ＭＳ 明朝" w:eastAsia="ＭＳ 明朝" w:hint="eastAsia"/>
        </w:rPr>
        <w:t>考えると</w:t>
      </w:r>
      <w:r w:rsidRPr="00DB6C81">
        <w:rPr>
          <w:rFonts w:ascii="ＭＳ 明朝" w:eastAsia="ＭＳ 明朝" w:hint="eastAsia"/>
        </w:rPr>
        <w:t>いう双方への要望</w:t>
      </w:r>
      <w:r w:rsidR="00704F78" w:rsidRPr="00DB6C81">
        <w:rPr>
          <w:rFonts w:ascii="ＭＳ 明朝" w:eastAsia="ＭＳ 明朝" w:hint="eastAsia"/>
        </w:rPr>
        <w:t>の</w:t>
      </w:r>
      <w:r w:rsidR="002A6205" w:rsidRPr="00DB6C81">
        <w:rPr>
          <w:rFonts w:ascii="ＭＳ 明朝" w:eastAsia="ＭＳ 明朝" w:hint="eastAsia"/>
        </w:rPr>
        <w:t>ぶつかり合い</w:t>
      </w:r>
      <w:r w:rsidR="00460FC5" w:rsidRPr="00DB6C81">
        <w:rPr>
          <w:rFonts w:ascii="ＭＳ 明朝" w:eastAsia="ＭＳ 明朝" w:hint="eastAsia"/>
        </w:rPr>
        <w:t>が生じていた</w:t>
      </w:r>
      <w:r w:rsidRPr="00DB6C81">
        <w:rPr>
          <w:rFonts w:ascii="ＭＳ 明朝" w:eastAsia="ＭＳ 明朝" w:hint="eastAsia"/>
        </w:rPr>
        <w:t>。また、一時保護開始後、</w:t>
      </w:r>
      <w:r w:rsidR="002A6205" w:rsidRPr="00DB6C81">
        <w:rPr>
          <w:rFonts w:ascii="ＭＳ 明朝" w:eastAsia="ＭＳ 明朝" w:hint="eastAsia"/>
        </w:rPr>
        <w:t>生活環境や心理状態の変化の影響もあり</w:t>
      </w:r>
      <w:r w:rsidR="00FF470A">
        <w:rPr>
          <w:rFonts w:ascii="ＭＳ 明朝" w:eastAsia="ＭＳ 明朝" w:hint="eastAsia"/>
        </w:rPr>
        <w:t>、</w:t>
      </w:r>
      <w:r w:rsidRPr="00DB6C81">
        <w:rPr>
          <w:rFonts w:ascii="ＭＳ 明朝" w:eastAsia="ＭＳ 明朝" w:hint="eastAsia"/>
        </w:rPr>
        <w:t>本人の病状</w:t>
      </w:r>
      <w:r w:rsidR="00FF470A">
        <w:rPr>
          <w:rFonts w:ascii="ＭＳ 明朝" w:eastAsia="ＭＳ 明朝" w:hint="eastAsia"/>
        </w:rPr>
        <w:t>の</w:t>
      </w:r>
      <w:r w:rsidRPr="00DB6C81">
        <w:rPr>
          <w:rFonts w:ascii="ＭＳ 明朝" w:eastAsia="ＭＳ 明朝" w:hint="eastAsia"/>
        </w:rPr>
        <w:t>悪化</w:t>
      </w:r>
      <w:r w:rsidR="00FF470A">
        <w:rPr>
          <w:rFonts w:ascii="ＭＳ 明朝" w:eastAsia="ＭＳ 明朝" w:hint="eastAsia"/>
        </w:rPr>
        <w:t>や</w:t>
      </w:r>
      <w:r w:rsidRPr="00DB6C81">
        <w:rPr>
          <w:rFonts w:ascii="ＭＳ 明朝" w:eastAsia="ＭＳ 明朝" w:hint="eastAsia"/>
        </w:rPr>
        <w:t>、依存物質からの離脱症状、</w:t>
      </w:r>
      <w:r w:rsidR="002A6205" w:rsidRPr="00DB6C81">
        <w:rPr>
          <w:rFonts w:ascii="ＭＳ 明朝" w:eastAsia="ＭＳ 明朝" w:hint="eastAsia"/>
        </w:rPr>
        <w:t>生活スキルの一時的低下などを来すこともあ</w:t>
      </w:r>
      <w:r w:rsidR="00FF470A">
        <w:rPr>
          <w:rFonts w:ascii="ＭＳ 明朝" w:eastAsia="ＭＳ 明朝" w:hint="eastAsia"/>
        </w:rPr>
        <w:t>るが</w:t>
      </w:r>
      <w:r w:rsidR="002A6205" w:rsidRPr="00DB6C81">
        <w:rPr>
          <w:rFonts w:ascii="ＭＳ 明朝" w:eastAsia="ＭＳ 明朝" w:hint="eastAsia"/>
        </w:rPr>
        <w:t>、</w:t>
      </w:r>
      <w:r w:rsidRPr="00DB6C81">
        <w:rPr>
          <w:rFonts w:ascii="ＭＳ 明朝" w:eastAsia="ＭＳ 明朝" w:hint="eastAsia"/>
        </w:rPr>
        <w:t>そ</w:t>
      </w:r>
      <w:r w:rsidR="00704F78" w:rsidRPr="00DB6C81">
        <w:rPr>
          <w:rFonts w:ascii="ＭＳ 明朝" w:eastAsia="ＭＳ 明朝" w:hint="eastAsia"/>
        </w:rPr>
        <w:t>れに対応する</w:t>
      </w:r>
      <w:r w:rsidRPr="00DB6C81">
        <w:rPr>
          <w:rFonts w:ascii="ＭＳ 明朝" w:eastAsia="ＭＳ 明朝" w:hint="eastAsia"/>
        </w:rPr>
        <w:t>施設や女性相談センターを</w:t>
      </w:r>
      <w:r w:rsidR="008E08B6" w:rsidRPr="00DB6C81">
        <w:rPr>
          <w:rFonts w:ascii="ＭＳ 明朝" w:eastAsia="ＭＳ 明朝" w:hint="eastAsia"/>
        </w:rPr>
        <w:t>バックアップ</w:t>
      </w:r>
      <w:r w:rsidRPr="00DB6C81">
        <w:rPr>
          <w:rFonts w:ascii="ＭＳ 明朝" w:eastAsia="ＭＳ 明朝" w:hint="eastAsia"/>
        </w:rPr>
        <w:t>する体制や医療の受入れシステム</w:t>
      </w:r>
      <w:r w:rsidR="00FF470A">
        <w:rPr>
          <w:rFonts w:ascii="ＭＳ 明朝" w:eastAsia="ＭＳ 明朝" w:hint="eastAsia"/>
        </w:rPr>
        <w:t>がない、</w:t>
      </w:r>
      <w:r w:rsidRPr="00DB6C81">
        <w:rPr>
          <w:rFonts w:ascii="ＭＳ 明朝" w:eastAsia="ＭＳ 明朝" w:hint="eastAsia"/>
        </w:rPr>
        <w:t>一時保護となった後は市町村の協力が得にくいなど</w:t>
      </w:r>
      <w:r w:rsidR="00704F78" w:rsidRPr="00DB6C81">
        <w:rPr>
          <w:rFonts w:ascii="ＭＳ 明朝" w:eastAsia="ＭＳ 明朝" w:hint="eastAsia"/>
        </w:rPr>
        <w:t>の</w:t>
      </w:r>
      <w:r w:rsidR="007658A2" w:rsidRPr="00DB6C81">
        <w:rPr>
          <w:rFonts w:ascii="ＭＳ 明朝" w:eastAsia="ＭＳ 明朝" w:hint="eastAsia"/>
        </w:rPr>
        <w:t>背景</w:t>
      </w:r>
      <w:r w:rsidR="00FF470A">
        <w:rPr>
          <w:rFonts w:ascii="ＭＳ 明朝" w:eastAsia="ＭＳ 明朝" w:hint="eastAsia"/>
        </w:rPr>
        <w:t>があるために、施設や女性相談センターが対応に苦慮する事態に直面してきた。この経験から、</w:t>
      </w:r>
      <w:r w:rsidR="004E2E83">
        <w:rPr>
          <w:rFonts w:ascii="ＭＳ 明朝" w:eastAsia="ＭＳ 明朝" w:hint="eastAsia"/>
        </w:rPr>
        <w:t>医療対応の可能性が高いなど</w:t>
      </w:r>
      <w:r w:rsidRPr="00DB6C81">
        <w:rPr>
          <w:rFonts w:ascii="ＭＳ 明朝" w:eastAsia="ＭＳ 明朝" w:hint="eastAsia"/>
        </w:rPr>
        <w:t>心身の状態に不安のある人の受入れに</w:t>
      </w:r>
      <w:r w:rsidR="00576948" w:rsidRPr="00DB6C81">
        <w:rPr>
          <w:rFonts w:ascii="ＭＳ 明朝" w:eastAsia="ＭＳ 明朝" w:hint="eastAsia"/>
        </w:rPr>
        <w:t>慎重になっている</w:t>
      </w:r>
      <w:r w:rsidRPr="00DB6C81">
        <w:rPr>
          <w:rFonts w:ascii="ＭＳ 明朝" w:eastAsia="ＭＳ 明朝" w:hint="eastAsia"/>
        </w:rPr>
        <w:t>ことが</w:t>
      </w:r>
      <w:r w:rsidR="00600030" w:rsidRPr="00DB6C81">
        <w:rPr>
          <w:rFonts w:ascii="ＭＳ 明朝" w:eastAsia="ＭＳ 明朝" w:hint="eastAsia"/>
        </w:rPr>
        <w:t>明らかになった。</w:t>
      </w:r>
    </w:p>
    <w:p w14:paraId="39E7B6E3" w14:textId="77777777" w:rsidR="0083375F" w:rsidRPr="00DB6C81" w:rsidRDefault="0083375F" w:rsidP="0083375F">
      <w:pPr>
        <w:ind w:firstLineChars="100" w:firstLine="210"/>
      </w:pPr>
    </w:p>
    <w:p w14:paraId="095FEAED" w14:textId="77777777" w:rsidR="0083375F" w:rsidRPr="00DB6C81" w:rsidRDefault="0083375F" w:rsidP="0083375F">
      <w:pPr>
        <w:ind w:firstLineChars="100" w:firstLine="210"/>
      </w:pPr>
    </w:p>
    <w:p w14:paraId="3FC42C03" w14:textId="77777777" w:rsidR="0083375F" w:rsidRPr="00DB6C81" w:rsidRDefault="00E075B5" w:rsidP="00B24FE6">
      <w:pPr>
        <w:ind w:firstLineChars="100" w:firstLine="241"/>
        <w:rPr>
          <w:rFonts w:hAnsi="ＭＳ Ｐゴシック"/>
          <w:b/>
          <w:sz w:val="24"/>
        </w:rPr>
      </w:pPr>
      <w:r w:rsidRPr="00DB6C81">
        <w:rPr>
          <w:rFonts w:hAnsi="ＭＳ Ｐゴシック" w:hint="eastAsia"/>
          <w:b/>
          <w:sz w:val="24"/>
        </w:rPr>
        <w:t xml:space="preserve">２　</w:t>
      </w:r>
      <w:r w:rsidR="0083375F" w:rsidRPr="00DB6C81">
        <w:rPr>
          <w:rFonts w:hAnsi="ＭＳ Ｐゴシック" w:hint="eastAsia"/>
          <w:b/>
          <w:sz w:val="24"/>
        </w:rPr>
        <w:t>一時保護中・施設入所中の支援について</w:t>
      </w:r>
    </w:p>
    <w:p w14:paraId="63D9457B" w14:textId="3169494C" w:rsidR="00E075B5" w:rsidRPr="00DB6C81" w:rsidRDefault="0023175A" w:rsidP="00497860">
      <w:pPr>
        <w:ind w:leftChars="200" w:left="420" w:firstLineChars="100" w:firstLine="210"/>
        <w:rPr>
          <w:b/>
          <w:sz w:val="24"/>
        </w:rPr>
      </w:pPr>
      <w:r w:rsidRPr="00DB6C81">
        <w:rPr>
          <w:rFonts w:ascii="ＭＳ 明朝" w:eastAsia="ＭＳ 明朝" w:hint="eastAsia"/>
        </w:rPr>
        <w:t>一時保護や施設入所中の支援について、</w:t>
      </w:r>
      <w:r w:rsidR="00581B5A" w:rsidRPr="00DB6C81">
        <w:rPr>
          <w:rFonts w:ascii="ＭＳ 明朝" w:eastAsia="ＭＳ 明朝" w:hint="eastAsia"/>
        </w:rPr>
        <w:t>丁寧な支援・ケースワークをする一方で、</w:t>
      </w:r>
      <w:r w:rsidRPr="00DB6C81">
        <w:rPr>
          <w:rFonts w:ascii="ＭＳ 明朝" w:eastAsia="ＭＳ 明朝" w:hint="eastAsia"/>
        </w:rPr>
        <w:t>福祉事務所や市町村の</w:t>
      </w:r>
      <w:r w:rsidR="00785F97" w:rsidRPr="00DB6C81">
        <w:rPr>
          <w:rFonts w:ascii="ＭＳ 明朝" w:eastAsia="ＭＳ 明朝" w:hint="eastAsia"/>
        </w:rPr>
        <w:t>連携の課題や</w:t>
      </w:r>
      <w:r w:rsidR="00581B5A" w:rsidRPr="00DB6C81">
        <w:rPr>
          <w:rFonts w:ascii="ＭＳ 明朝" w:eastAsia="ＭＳ 明朝" w:hint="eastAsia"/>
        </w:rPr>
        <w:t>複数課題を抱える等の困難ケースに対する抵抗感</w:t>
      </w:r>
      <w:r w:rsidR="00785F97" w:rsidRPr="00DB6C81">
        <w:rPr>
          <w:rFonts w:ascii="ＭＳ 明朝" w:eastAsia="ＭＳ 明朝" w:hint="eastAsia"/>
        </w:rPr>
        <w:t>など</w:t>
      </w:r>
      <w:r w:rsidR="00581B5A" w:rsidRPr="00DB6C81">
        <w:rPr>
          <w:rFonts w:ascii="ＭＳ 明朝" w:eastAsia="ＭＳ 明朝" w:hint="eastAsia"/>
        </w:rPr>
        <w:t>により、女性相談センター及び施設は、孤軍奮闘している</w:t>
      </w:r>
      <w:r w:rsidR="00785F97" w:rsidRPr="00DB6C81">
        <w:rPr>
          <w:rFonts w:ascii="ＭＳ 明朝" w:eastAsia="ＭＳ 明朝" w:hint="eastAsia"/>
        </w:rPr>
        <w:t>実態がある</w:t>
      </w:r>
      <w:r w:rsidR="00581B5A" w:rsidRPr="00DB6C81">
        <w:rPr>
          <w:rFonts w:ascii="ＭＳ 明朝" w:eastAsia="ＭＳ 明朝" w:hint="eastAsia"/>
        </w:rPr>
        <w:t>。</w:t>
      </w:r>
    </w:p>
    <w:p w14:paraId="124A3E5B" w14:textId="77777777" w:rsidR="00685867" w:rsidRPr="00DB6C81" w:rsidRDefault="00685867" w:rsidP="0083375F">
      <w:pPr>
        <w:ind w:leftChars="200" w:left="420"/>
        <w:rPr>
          <w:b/>
          <w:sz w:val="24"/>
        </w:rPr>
      </w:pPr>
    </w:p>
    <w:p w14:paraId="214B6A15" w14:textId="77777777" w:rsidR="0083375F" w:rsidRPr="00DB6C81" w:rsidRDefault="00E075B5" w:rsidP="0083375F">
      <w:pPr>
        <w:ind w:leftChars="200" w:left="420"/>
        <w:rPr>
          <w:b/>
          <w:sz w:val="24"/>
        </w:rPr>
      </w:pPr>
      <w:r w:rsidRPr="00DB6C81">
        <w:rPr>
          <w:rFonts w:hint="eastAsia"/>
          <w:b/>
          <w:sz w:val="24"/>
        </w:rPr>
        <w:t>（１）</w:t>
      </w:r>
      <w:r w:rsidR="0083375F" w:rsidRPr="00DB6C81">
        <w:rPr>
          <w:rFonts w:hint="eastAsia"/>
          <w:b/>
          <w:sz w:val="24"/>
        </w:rPr>
        <w:t>一時保護中の支援（施設や保護形態による支援内容の違い）</w:t>
      </w:r>
    </w:p>
    <w:p w14:paraId="65317EC5" w14:textId="77777777" w:rsidR="00E075B5" w:rsidRPr="00DB6C81" w:rsidRDefault="00E075B5" w:rsidP="0083375F">
      <w:pPr>
        <w:ind w:leftChars="200" w:left="420" w:firstLineChars="100" w:firstLine="210"/>
        <w:rPr>
          <w:rFonts w:ascii="ＭＳ 明朝" w:eastAsia="ＭＳ 明朝"/>
        </w:rPr>
      </w:pPr>
    </w:p>
    <w:p w14:paraId="3B95FF59" w14:textId="77777777" w:rsidR="004B64A8" w:rsidRPr="00DB6C81" w:rsidRDefault="0083375F" w:rsidP="004B64A8">
      <w:pPr>
        <w:ind w:leftChars="200" w:left="420" w:firstLineChars="100" w:firstLine="210"/>
        <w:rPr>
          <w:rFonts w:ascii="ＭＳ 明朝" w:eastAsia="ＭＳ 明朝"/>
        </w:rPr>
      </w:pPr>
      <w:r w:rsidRPr="00DB6C81">
        <w:rPr>
          <w:rFonts w:ascii="ＭＳ 明朝" w:eastAsia="ＭＳ 明朝" w:hint="eastAsia"/>
        </w:rPr>
        <w:t>決定機関の違いや一時保護になる場所により、一時保護中に受けることができる支援内容が異なる実態がある。とりわけ、府の女性相談センターが決定する一時保護と市独自事業での一時保護との差</w:t>
      </w:r>
      <w:r w:rsidRPr="00DB6C81">
        <w:rPr>
          <w:rFonts w:ascii="ＭＳ 明朝" w:eastAsia="ＭＳ 明朝" w:hint="eastAsia"/>
        </w:rPr>
        <w:lastRenderedPageBreak/>
        <w:t>異がみられた。市</w:t>
      </w:r>
      <w:r w:rsidR="00B43D38" w:rsidRPr="00DB6C81">
        <w:rPr>
          <w:rFonts w:ascii="ＭＳ 明朝" w:eastAsia="ＭＳ 明朝" w:hint="eastAsia"/>
        </w:rPr>
        <w:t>独自の</w:t>
      </w:r>
      <w:r w:rsidRPr="00DB6C81">
        <w:rPr>
          <w:rFonts w:ascii="ＭＳ 明朝" w:eastAsia="ＭＳ 明朝" w:hint="eastAsia"/>
        </w:rPr>
        <w:t>一時保護</w:t>
      </w:r>
      <w:r w:rsidR="00B43D38" w:rsidRPr="00DB6C81">
        <w:rPr>
          <w:rFonts w:ascii="ＭＳ 明朝" w:eastAsia="ＭＳ 明朝" w:hint="eastAsia"/>
        </w:rPr>
        <w:t>において</w:t>
      </w:r>
      <w:r w:rsidRPr="00DB6C81">
        <w:rPr>
          <w:rFonts w:ascii="ＭＳ 明朝" w:eastAsia="ＭＳ 明朝" w:hint="eastAsia"/>
        </w:rPr>
        <w:t>母子も受入れている施設では、子どもの遊び場がないなどの建物構造や学習や保育を保障する職員体制がないなどの状態にあり、子どもにとっては過酷な状況であることが受入れ施設からも聞かれた。</w:t>
      </w:r>
    </w:p>
    <w:p w14:paraId="328BE326" w14:textId="4EEA1E95" w:rsidR="004B64A8" w:rsidRPr="00DB6C81" w:rsidRDefault="004B64A8" w:rsidP="002E4B0A">
      <w:pPr>
        <w:ind w:leftChars="200" w:left="420" w:firstLineChars="100" w:firstLine="210"/>
        <w:rPr>
          <w:rFonts w:ascii="ＭＳ 明朝" w:eastAsia="ＭＳ 明朝"/>
        </w:rPr>
      </w:pPr>
      <w:r w:rsidRPr="00DB6C81">
        <w:rPr>
          <w:rFonts w:ascii="ＭＳ 明朝" w:eastAsia="ＭＳ 明朝" w:hint="eastAsia"/>
        </w:rPr>
        <w:t>また、ケースワークや相談支援のあり方についても府市では体制が異なっている。女性相談センターが決定する一時保護および一時保護委託では、ケースワークを女性相談センター職員が担って</w:t>
      </w:r>
      <w:r w:rsidR="00576948" w:rsidRPr="00DB6C81">
        <w:rPr>
          <w:rFonts w:ascii="ＭＳ 明朝" w:eastAsia="ＭＳ 明朝" w:hint="eastAsia"/>
        </w:rPr>
        <w:t>おり、ケースワーカーによる継続的な面接や、心理教育的な支援が提供されるなど</w:t>
      </w:r>
      <w:r w:rsidR="002E4B0A" w:rsidRPr="00DB6C81">
        <w:rPr>
          <w:rFonts w:ascii="ＭＳ 明朝" w:eastAsia="ＭＳ 明朝" w:hint="eastAsia"/>
        </w:rPr>
        <w:t>ケースワークの</w:t>
      </w:r>
      <w:r w:rsidR="00576948" w:rsidRPr="00DB6C81">
        <w:rPr>
          <w:rFonts w:ascii="ＭＳ 明朝" w:eastAsia="ＭＳ 明朝" w:hint="eastAsia"/>
        </w:rPr>
        <w:t>一定の標準化が図られていた。しかし、面接や施設の観察から得られた本人に関する情報を</w:t>
      </w:r>
      <w:r w:rsidR="002E4B0A" w:rsidRPr="00DB6C81">
        <w:rPr>
          <w:rFonts w:ascii="ＭＳ 明朝" w:eastAsia="ＭＳ 明朝" w:hint="eastAsia"/>
        </w:rPr>
        <w:t>統合して</w:t>
      </w:r>
      <w:r w:rsidR="00824E91">
        <w:rPr>
          <w:rFonts w:ascii="ＭＳ 明朝" w:eastAsia="ＭＳ 明朝" w:hint="eastAsia"/>
        </w:rPr>
        <w:t>、</w:t>
      </w:r>
      <w:r w:rsidR="002E4B0A" w:rsidRPr="00DB6C81">
        <w:rPr>
          <w:rFonts w:ascii="ＭＳ 明朝" w:eastAsia="ＭＳ 明朝" w:hint="eastAsia"/>
        </w:rPr>
        <w:t>本人の状況と抱える問題構造を分析するアセスメントにおいて課題が見いだされた。</w:t>
      </w:r>
      <w:r w:rsidRPr="00DB6C81">
        <w:rPr>
          <w:rFonts w:ascii="ＭＳ 明朝" w:eastAsia="ＭＳ 明朝" w:hint="eastAsia"/>
        </w:rPr>
        <w:t>、</w:t>
      </w:r>
    </w:p>
    <w:p w14:paraId="36D92EEC" w14:textId="12D62FE2" w:rsidR="0083375F" w:rsidRPr="00DB6C81" w:rsidRDefault="00610A76" w:rsidP="0083375F">
      <w:pPr>
        <w:ind w:leftChars="200" w:left="420" w:firstLineChars="100" w:firstLine="210"/>
        <w:rPr>
          <w:rFonts w:ascii="ＭＳ 明朝" w:eastAsia="ＭＳ 明朝"/>
        </w:rPr>
      </w:pPr>
      <w:r>
        <w:rPr>
          <w:rFonts w:ascii="ＭＳ 明朝" w:eastAsia="ＭＳ 明朝" w:hint="eastAsia"/>
        </w:rPr>
        <w:t>また</w:t>
      </w:r>
      <w:r w:rsidR="0083375F" w:rsidRPr="00DB6C81">
        <w:rPr>
          <w:rFonts w:ascii="ＭＳ 明朝" w:eastAsia="ＭＳ 明朝" w:hint="eastAsia"/>
        </w:rPr>
        <w:t>、食事について</w:t>
      </w:r>
      <w:r w:rsidR="00FB0900" w:rsidRPr="00DB6C81">
        <w:rPr>
          <w:rFonts w:ascii="ＭＳ 明朝" w:eastAsia="ＭＳ 明朝" w:hint="eastAsia"/>
        </w:rPr>
        <w:t>、</w:t>
      </w:r>
      <w:r w:rsidR="0083375F" w:rsidRPr="00DB6C81">
        <w:rPr>
          <w:rFonts w:ascii="ＭＳ 明朝" w:eastAsia="ＭＳ 明朝" w:hint="eastAsia"/>
        </w:rPr>
        <w:t>給食</w:t>
      </w:r>
      <w:r w:rsidR="00FB0900" w:rsidRPr="00DB6C81">
        <w:rPr>
          <w:rFonts w:ascii="ＭＳ 明朝" w:eastAsia="ＭＳ 明朝" w:hint="eastAsia"/>
        </w:rPr>
        <w:t>の</w:t>
      </w:r>
      <w:r w:rsidR="0083375F" w:rsidRPr="00DB6C81">
        <w:rPr>
          <w:rFonts w:ascii="ＭＳ 明朝" w:eastAsia="ＭＳ 明朝" w:hint="eastAsia"/>
        </w:rPr>
        <w:t>提供</w:t>
      </w:r>
      <w:r w:rsidR="00FB0900" w:rsidRPr="00DB6C81">
        <w:rPr>
          <w:rFonts w:ascii="ＭＳ 明朝" w:eastAsia="ＭＳ 明朝" w:hint="eastAsia"/>
        </w:rPr>
        <w:t>があるところ</w:t>
      </w:r>
      <w:r w:rsidR="0083375F" w:rsidRPr="00DB6C81">
        <w:rPr>
          <w:rFonts w:ascii="ＭＳ 明朝" w:eastAsia="ＭＳ 明朝" w:hint="eastAsia"/>
        </w:rPr>
        <w:t>と自炊のところ、現金支給があるところ</w:t>
      </w:r>
      <w:r w:rsidR="00FB0900" w:rsidRPr="00DB6C81">
        <w:rPr>
          <w:rFonts w:ascii="ＭＳ 明朝" w:eastAsia="ＭＳ 明朝" w:hint="eastAsia"/>
        </w:rPr>
        <w:t>と</w:t>
      </w:r>
      <w:r w:rsidR="0083375F" w:rsidRPr="00DB6C81">
        <w:rPr>
          <w:rFonts w:ascii="ＭＳ 明朝" w:eastAsia="ＭＳ 明朝" w:hint="eastAsia"/>
        </w:rPr>
        <w:t>ないところ、カウンセリング等の心理的ケアについて</w:t>
      </w:r>
      <w:r w:rsidR="00FB0900" w:rsidRPr="00DB6C81">
        <w:rPr>
          <w:rFonts w:ascii="ＭＳ 明朝" w:eastAsia="ＭＳ 明朝" w:hint="eastAsia"/>
        </w:rPr>
        <w:t>、</w:t>
      </w:r>
      <w:r w:rsidR="0083375F" w:rsidRPr="00DB6C81">
        <w:rPr>
          <w:rFonts w:ascii="ＭＳ 明朝" w:eastAsia="ＭＳ 明朝" w:hint="eastAsia"/>
        </w:rPr>
        <w:t>専門職員</w:t>
      </w:r>
      <w:r w:rsidR="00FB0900" w:rsidRPr="00DB6C81">
        <w:rPr>
          <w:rFonts w:ascii="ＭＳ 明朝" w:eastAsia="ＭＳ 明朝" w:hint="eastAsia"/>
        </w:rPr>
        <w:t>の</w:t>
      </w:r>
      <w:r w:rsidR="0083375F" w:rsidRPr="00DB6C81">
        <w:rPr>
          <w:rFonts w:ascii="ＭＳ 明朝" w:eastAsia="ＭＳ 明朝" w:hint="eastAsia"/>
        </w:rPr>
        <w:t>配置</w:t>
      </w:r>
      <w:r w:rsidR="00FB0900" w:rsidRPr="00DB6C81">
        <w:rPr>
          <w:rFonts w:ascii="ＭＳ 明朝" w:eastAsia="ＭＳ 明朝" w:hint="eastAsia"/>
        </w:rPr>
        <w:t>がある</w:t>
      </w:r>
      <w:r w:rsidR="0083375F" w:rsidRPr="00DB6C81">
        <w:rPr>
          <w:rFonts w:ascii="ＭＳ 明朝" w:eastAsia="ＭＳ 明朝" w:hint="eastAsia"/>
        </w:rPr>
        <w:t>ところと受ける体制がないところ、裁判所等の手続きや受診の際の同行支援が得られるところと得られないところ等</w:t>
      </w:r>
      <w:r w:rsidR="004B64A8" w:rsidRPr="00DB6C81">
        <w:rPr>
          <w:rFonts w:ascii="ＭＳ 明朝" w:eastAsia="ＭＳ 明朝" w:hint="eastAsia"/>
        </w:rPr>
        <w:t>、施設により</w:t>
      </w:r>
      <w:r w:rsidR="0083375F" w:rsidRPr="00DB6C81">
        <w:rPr>
          <w:rFonts w:ascii="ＭＳ 明朝" w:eastAsia="ＭＳ 明朝" w:hint="eastAsia"/>
        </w:rPr>
        <w:t>多様さがみられた。</w:t>
      </w:r>
    </w:p>
    <w:p w14:paraId="5C773BA5" w14:textId="056B1019" w:rsidR="0083375F" w:rsidRPr="00DB6C81" w:rsidRDefault="0083375F" w:rsidP="00FF0A91">
      <w:pPr>
        <w:ind w:leftChars="200" w:left="420" w:firstLineChars="100" w:firstLine="210"/>
        <w:rPr>
          <w:rFonts w:ascii="ＭＳ 明朝" w:eastAsia="ＭＳ 明朝"/>
        </w:rPr>
      </w:pPr>
      <w:r w:rsidRPr="00DB6C81">
        <w:rPr>
          <w:rFonts w:ascii="ＭＳ 明朝" w:eastAsia="ＭＳ 明朝" w:hint="eastAsia"/>
        </w:rPr>
        <w:t>一時保護中の相談支援に</w:t>
      </w:r>
      <w:r w:rsidR="00B43D38" w:rsidRPr="00DB6C81">
        <w:rPr>
          <w:rFonts w:ascii="ＭＳ 明朝" w:eastAsia="ＭＳ 明朝" w:hint="eastAsia"/>
        </w:rPr>
        <w:t>婦人相談員等市町村</w:t>
      </w:r>
      <w:r w:rsidRPr="00DB6C81">
        <w:rPr>
          <w:rFonts w:ascii="ＭＳ 明朝" w:eastAsia="ＭＳ 明朝" w:hint="eastAsia"/>
        </w:rPr>
        <w:t>職員が積極的に関わる場合や</w:t>
      </w:r>
      <w:r w:rsidR="00824E91">
        <w:rPr>
          <w:rFonts w:ascii="ＭＳ 明朝" w:eastAsia="ＭＳ 明朝" w:hint="eastAsia"/>
        </w:rPr>
        <w:t>、</w:t>
      </w:r>
      <w:r w:rsidRPr="00DB6C81">
        <w:rPr>
          <w:rFonts w:ascii="ＭＳ 明朝" w:eastAsia="ＭＳ 明朝" w:hint="eastAsia"/>
        </w:rPr>
        <w:t>配偶者暴力相談支援センター機能をもつ市町村</w:t>
      </w:r>
      <w:r w:rsidR="00B43D38" w:rsidRPr="00DB6C81">
        <w:rPr>
          <w:rFonts w:ascii="ＭＳ 明朝" w:eastAsia="ＭＳ 明朝" w:hint="eastAsia"/>
        </w:rPr>
        <w:t>のＤＶケースの支援</w:t>
      </w:r>
      <w:r w:rsidRPr="00DB6C81">
        <w:rPr>
          <w:rFonts w:ascii="ＭＳ 明朝" w:eastAsia="ＭＳ 明朝" w:hint="eastAsia"/>
        </w:rPr>
        <w:t>は</w:t>
      </w:r>
      <w:r w:rsidR="00824E91">
        <w:rPr>
          <w:rFonts w:ascii="ＭＳ 明朝" w:eastAsia="ＭＳ 明朝" w:hint="eastAsia"/>
        </w:rPr>
        <w:t>、</w:t>
      </w:r>
      <w:r w:rsidRPr="00DB6C81">
        <w:rPr>
          <w:rFonts w:ascii="ＭＳ 明朝" w:eastAsia="ＭＳ 明朝" w:hint="eastAsia"/>
        </w:rPr>
        <w:t>比較的連携が図りやすく、支援の展開がスムーズであるということもうかがえた。府と市の一時保護体制の整理と検討、加えて、女性相談センターが決定する一時保護においても市町村・女性相談センター・施設とどのような役割分担や協働において一時保護中の支援を有効に行っていくことができるかについて、大阪府の実情も踏まえ検討していくこと</w:t>
      </w:r>
      <w:r w:rsidR="007658A2" w:rsidRPr="00DB6C81">
        <w:rPr>
          <w:rFonts w:ascii="ＭＳ 明朝" w:eastAsia="ＭＳ 明朝" w:hint="eastAsia"/>
        </w:rPr>
        <w:t>が</w:t>
      </w:r>
      <w:r w:rsidRPr="00DB6C81">
        <w:rPr>
          <w:rFonts w:ascii="ＭＳ 明朝" w:eastAsia="ＭＳ 明朝" w:hint="eastAsia"/>
        </w:rPr>
        <w:t>課題である。</w:t>
      </w:r>
    </w:p>
    <w:p w14:paraId="65380061" w14:textId="77777777" w:rsidR="00E075B5" w:rsidRPr="00DB6C81" w:rsidRDefault="00E075B5" w:rsidP="00FF0A91">
      <w:pPr>
        <w:ind w:leftChars="200" w:left="420" w:firstLineChars="100" w:firstLine="210"/>
        <w:rPr>
          <w:rFonts w:ascii="ＭＳ 明朝" w:eastAsia="ＭＳ 明朝"/>
        </w:rPr>
      </w:pPr>
    </w:p>
    <w:p w14:paraId="30738878" w14:textId="77777777" w:rsidR="00FF0A91" w:rsidRPr="00DB6C81" w:rsidRDefault="00E075B5" w:rsidP="00B24FE6">
      <w:pPr>
        <w:ind w:firstLineChars="200" w:firstLine="482"/>
        <w:rPr>
          <w:b/>
          <w:sz w:val="24"/>
        </w:rPr>
      </w:pPr>
      <w:r w:rsidRPr="00DB6C81">
        <w:rPr>
          <w:rFonts w:hint="eastAsia"/>
          <w:b/>
          <w:sz w:val="24"/>
        </w:rPr>
        <w:t>（２）</w:t>
      </w:r>
      <w:r w:rsidR="00FF0A91" w:rsidRPr="00DB6C81">
        <w:rPr>
          <w:rFonts w:hint="eastAsia"/>
          <w:b/>
          <w:sz w:val="24"/>
        </w:rPr>
        <w:t>福祉事務所</w:t>
      </w:r>
      <w:r w:rsidR="00B43D38" w:rsidRPr="00DB6C81">
        <w:rPr>
          <w:b/>
          <w:sz w:val="24"/>
        </w:rPr>
        <w:t>(生活保護・障がい・高齢・児童など)</w:t>
      </w:r>
      <w:r w:rsidR="00FF0A91" w:rsidRPr="00DB6C81">
        <w:rPr>
          <w:rFonts w:hint="eastAsia"/>
          <w:b/>
          <w:sz w:val="24"/>
        </w:rPr>
        <w:t>との連携</w:t>
      </w:r>
    </w:p>
    <w:p w14:paraId="5B472767" w14:textId="77777777" w:rsidR="00E075B5" w:rsidRPr="00DB6C81" w:rsidRDefault="00E075B5" w:rsidP="00FF0A91">
      <w:pPr>
        <w:ind w:leftChars="200" w:left="420" w:firstLineChars="100" w:firstLine="210"/>
        <w:rPr>
          <w:rFonts w:ascii="ＭＳ 明朝" w:eastAsia="ＭＳ 明朝"/>
        </w:rPr>
      </w:pPr>
    </w:p>
    <w:p w14:paraId="53BF8304" w14:textId="7C18D017" w:rsidR="009F32BB" w:rsidRPr="00DB6C81" w:rsidRDefault="00FF0A91" w:rsidP="00FF0A91">
      <w:pPr>
        <w:ind w:leftChars="200" w:left="420" w:firstLineChars="100" w:firstLine="210"/>
        <w:rPr>
          <w:rFonts w:ascii="ＭＳ 明朝" w:eastAsia="ＭＳ 明朝"/>
        </w:rPr>
      </w:pPr>
      <w:r w:rsidRPr="00DB6C81">
        <w:rPr>
          <w:rFonts w:ascii="ＭＳ 明朝" w:eastAsia="ＭＳ 明朝" w:hint="eastAsia"/>
        </w:rPr>
        <w:t>一時保護中のスムーズな支援に関わる大きな要素として福祉事務所との連携がある。所持金の少なさからも明らかになったように、医療機関での受診や住宅設定には生活保護制度の利用が不可欠であるが、福祉事務所によって対応のスピードや判断内容に差がみられた。また、一時保護中の大きな支援課題である退所後の生活の場の設定では、母子生活支援施設や救護施設など入所が必要と思われる場合においても、決定や措置の機関となる福祉事務所の対応や判断の差が大きく、とりわけ、母子生活支援施設入所においては予算を確保していない等の理由で利用を選択できないケースがあること</w:t>
      </w:r>
      <w:r w:rsidR="007658A2" w:rsidRPr="00DB6C81">
        <w:rPr>
          <w:rFonts w:ascii="ＭＳ 明朝" w:eastAsia="ＭＳ 明朝" w:hint="eastAsia"/>
        </w:rPr>
        <w:t>が</w:t>
      </w:r>
      <w:r w:rsidRPr="00DB6C81">
        <w:rPr>
          <w:rFonts w:ascii="ＭＳ 明朝" w:eastAsia="ＭＳ 明朝" w:hint="eastAsia"/>
        </w:rPr>
        <w:t>うかがえた。</w:t>
      </w:r>
      <w:r w:rsidR="00B43D38" w:rsidRPr="00DB6C81">
        <w:rPr>
          <w:rFonts w:ascii="ＭＳ 明朝" w:eastAsia="ＭＳ 明朝" w:hint="eastAsia"/>
        </w:rPr>
        <w:t>さらに、障がいサービスや高齢福祉の支援</w:t>
      </w:r>
      <w:r w:rsidR="00650101" w:rsidRPr="00DB6C81">
        <w:rPr>
          <w:rFonts w:ascii="ＭＳ 明朝" w:eastAsia="ＭＳ 明朝" w:hint="eastAsia"/>
        </w:rPr>
        <w:t>、障がい</w:t>
      </w:r>
      <w:r w:rsidR="00307D6C" w:rsidRPr="00DB6C81">
        <w:rPr>
          <w:rFonts w:ascii="ＭＳ 明朝" w:eastAsia="ＭＳ 明朝" w:hint="eastAsia"/>
        </w:rPr>
        <w:t>者</w:t>
      </w:r>
      <w:r w:rsidR="00650101" w:rsidRPr="00DB6C81">
        <w:rPr>
          <w:rFonts w:ascii="ＭＳ 明朝" w:eastAsia="ＭＳ 明朝" w:hint="eastAsia"/>
        </w:rPr>
        <w:t>虐待や高齢</w:t>
      </w:r>
      <w:r w:rsidR="00307D6C" w:rsidRPr="00DB6C81">
        <w:rPr>
          <w:rFonts w:ascii="ＭＳ 明朝" w:eastAsia="ＭＳ 明朝" w:hint="eastAsia"/>
        </w:rPr>
        <w:t>者</w:t>
      </w:r>
      <w:r w:rsidR="00650101" w:rsidRPr="00DB6C81">
        <w:rPr>
          <w:rFonts w:ascii="ＭＳ 明朝" w:eastAsia="ＭＳ 明朝" w:hint="eastAsia"/>
        </w:rPr>
        <w:t>虐待の対応</w:t>
      </w:r>
      <w:r w:rsidR="00B43D38" w:rsidRPr="00DB6C81">
        <w:rPr>
          <w:rFonts w:ascii="ＭＳ 明朝" w:eastAsia="ＭＳ 明朝" w:hint="eastAsia"/>
        </w:rPr>
        <w:t>が併行して必要な場合も多くあるが、</w:t>
      </w:r>
      <w:r w:rsidR="009F32BB" w:rsidRPr="00DB6C81">
        <w:rPr>
          <w:rFonts w:ascii="ＭＳ 明朝" w:eastAsia="ＭＳ 明朝" w:hint="eastAsia"/>
        </w:rPr>
        <w:t>市町村の</w:t>
      </w:r>
      <w:r w:rsidR="00B43D38" w:rsidRPr="00DB6C81">
        <w:rPr>
          <w:rFonts w:ascii="ＭＳ 明朝" w:eastAsia="ＭＳ 明朝" w:hint="eastAsia"/>
        </w:rPr>
        <w:t>関わ</w:t>
      </w:r>
      <w:r w:rsidR="009F32BB" w:rsidRPr="00DB6C81">
        <w:rPr>
          <w:rFonts w:ascii="ＭＳ 明朝" w:eastAsia="ＭＳ 明朝" w:hint="eastAsia"/>
        </w:rPr>
        <w:t>りがスムーズに得</w:t>
      </w:r>
      <w:r w:rsidR="007658A2" w:rsidRPr="00DB6C81">
        <w:rPr>
          <w:rFonts w:ascii="ＭＳ 明朝" w:eastAsia="ＭＳ 明朝" w:hint="eastAsia"/>
        </w:rPr>
        <w:t>ら</w:t>
      </w:r>
      <w:r w:rsidR="009F32BB" w:rsidRPr="00DB6C81">
        <w:rPr>
          <w:rFonts w:ascii="ＭＳ 明朝" w:eastAsia="ＭＳ 明朝" w:hint="eastAsia"/>
        </w:rPr>
        <w:t>れない場合がある。福祉事務所の連携協働がスムーズに得</w:t>
      </w:r>
      <w:r w:rsidR="007658A2" w:rsidRPr="00DB6C81">
        <w:rPr>
          <w:rFonts w:ascii="ＭＳ 明朝" w:eastAsia="ＭＳ 明朝" w:hint="eastAsia"/>
        </w:rPr>
        <w:t>ら</w:t>
      </w:r>
      <w:r w:rsidR="009F32BB" w:rsidRPr="00DB6C81">
        <w:rPr>
          <w:rFonts w:ascii="ＭＳ 明朝" w:eastAsia="ＭＳ 明朝" w:hint="eastAsia"/>
        </w:rPr>
        <w:t>れない場合は、支援の方向性が見いだせず、女性相談センターと施設で</w:t>
      </w:r>
      <w:r w:rsidR="00576948" w:rsidRPr="00DB6C81">
        <w:rPr>
          <w:rFonts w:ascii="ＭＳ 明朝" w:eastAsia="ＭＳ 明朝" w:hint="eastAsia"/>
        </w:rPr>
        <w:t>対応に苦慮する</w:t>
      </w:r>
      <w:r w:rsidR="009F32BB" w:rsidRPr="00DB6C81">
        <w:rPr>
          <w:rFonts w:ascii="ＭＳ 明朝" w:eastAsia="ＭＳ 明朝" w:hint="eastAsia"/>
        </w:rPr>
        <w:t>実態がうかがえた。</w:t>
      </w:r>
    </w:p>
    <w:p w14:paraId="53690B27" w14:textId="77777777" w:rsidR="00E075B5" w:rsidRPr="00DB6C81" w:rsidRDefault="00E075B5" w:rsidP="00FF0A91">
      <w:pPr>
        <w:ind w:leftChars="200" w:left="420" w:firstLineChars="100" w:firstLine="210"/>
        <w:rPr>
          <w:rFonts w:ascii="ＭＳ 明朝" w:eastAsia="ＭＳ 明朝"/>
        </w:rPr>
      </w:pPr>
    </w:p>
    <w:p w14:paraId="7FDDC8FB" w14:textId="77777777" w:rsidR="00647E83" w:rsidRPr="00DB6C81" w:rsidRDefault="00E075B5" w:rsidP="00B24FE6">
      <w:pPr>
        <w:ind w:firstLineChars="200" w:firstLine="482"/>
        <w:rPr>
          <w:b/>
          <w:sz w:val="24"/>
        </w:rPr>
      </w:pPr>
      <w:r w:rsidRPr="00DB6C81">
        <w:rPr>
          <w:rFonts w:hint="eastAsia"/>
          <w:b/>
          <w:sz w:val="24"/>
        </w:rPr>
        <w:t>（３）</w:t>
      </w:r>
      <w:r w:rsidR="00647E83" w:rsidRPr="00DB6C81">
        <w:rPr>
          <w:rFonts w:hint="eastAsia"/>
          <w:b/>
          <w:sz w:val="24"/>
        </w:rPr>
        <w:t>帰宅するケースの支援</w:t>
      </w:r>
    </w:p>
    <w:p w14:paraId="7A744203" w14:textId="77777777" w:rsidR="00E075B5" w:rsidRPr="00DB6C81" w:rsidRDefault="00E075B5" w:rsidP="00647E83">
      <w:pPr>
        <w:ind w:leftChars="200" w:left="420" w:firstLineChars="100" w:firstLine="210"/>
        <w:rPr>
          <w:rFonts w:ascii="ＭＳ 明朝" w:eastAsia="ＭＳ 明朝"/>
        </w:rPr>
      </w:pPr>
    </w:p>
    <w:p w14:paraId="59155E9B" w14:textId="65618430"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一時保護から帰宅するケースが、全体において一定数みられた。帰宅については、</w:t>
      </w:r>
      <w:r w:rsidR="00BA0076" w:rsidRPr="00DB6C81">
        <w:rPr>
          <w:rFonts w:ascii="ＭＳ 明朝" w:eastAsia="ＭＳ 明朝" w:hint="eastAsia"/>
        </w:rPr>
        <w:t>市町村</w:t>
      </w:r>
      <w:r w:rsidRPr="00DB6C81">
        <w:rPr>
          <w:rFonts w:ascii="ＭＳ 明朝" w:eastAsia="ＭＳ 明朝" w:hint="eastAsia"/>
        </w:rPr>
        <w:t>によっては非常にネガティブなものと捉えられていることがうかがえた。また、一度帰宅したことで再度の一時保護の依頼や受入れがされにくい場合などもみられた。しかしながら複数回の一時保護を行っているなかで支援の積み上げがなされていく事例もみられた。帰宅を希望するケースや暴力被害者等で加害者との関係</w:t>
      </w:r>
      <w:r w:rsidR="00C06893" w:rsidRPr="00DB6C81">
        <w:rPr>
          <w:rFonts w:ascii="ＭＳ 明朝" w:eastAsia="ＭＳ 明朝" w:hint="eastAsia"/>
        </w:rPr>
        <w:t>で離別の決意</w:t>
      </w:r>
      <w:r w:rsidR="00FF470A">
        <w:rPr>
          <w:rFonts w:ascii="ＭＳ 明朝" w:eastAsia="ＭＳ 明朝" w:hint="eastAsia"/>
        </w:rPr>
        <w:t>を</w:t>
      </w:r>
      <w:r w:rsidR="00C06893" w:rsidRPr="00DB6C81">
        <w:rPr>
          <w:rFonts w:ascii="ＭＳ 明朝" w:eastAsia="ＭＳ 明朝" w:hint="eastAsia"/>
        </w:rPr>
        <w:t>固</w:t>
      </w:r>
      <w:r w:rsidR="00FF470A">
        <w:rPr>
          <w:rFonts w:ascii="ＭＳ 明朝" w:eastAsia="ＭＳ 明朝" w:hint="eastAsia"/>
        </w:rPr>
        <w:t>め</w:t>
      </w:r>
      <w:r w:rsidR="00C06893" w:rsidRPr="00DB6C81">
        <w:rPr>
          <w:rFonts w:ascii="ＭＳ 明朝" w:eastAsia="ＭＳ 明朝" w:hint="eastAsia"/>
        </w:rPr>
        <w:t>きれていない</w:t>
      </w:r>
      <w:r w:rsidRPr="00DB6C81">
        <w:rPr>
          <w:rFonts w:ascii="ＭＳ 明朝" w:eastAsia="ＭＳ 明朝" w:hint="eastAsia"/>
        </w:rPr>
        <w:t>利用者が一時保護につながってくることは当然の事であ</w:t>
      </w:r>
      <w:r w:rsidR="00685867" w:rsidRPr="00DB6C81">
        <w:rPr>
          <w:rFonts w:ascii="ＭＳ 明朝" w:eastAsia="ＭＳ 明朝" w:hint="eastAsia"/>
        </w:rPr>
        <w:t>り、</w:t>
      </w:r>
      <w:r w:rsidR="009A03EF" w:rsidRPr="00DB6C81">
        <w:rPr>
          <w:rFonts w:ascii="ＭＳ 明朝" w:eastAsia="ＭＳ 明朝" w:hint="eastAsia"/>
        </w:rPr>
        <w:t>ＤＶ</w:t>
      </w:r>
      <w:r w:rsidR="00E773AB">
        <w:rPr>
          <w:rFonts w:ascii="ＭＳ 明朝" w:eastAsia="ＭＳ 明朝" w:hint="eastAsia"/>
        </w:rPr>
        <w:t>等暴力被害者</w:t>
      </w:r>
      <w:r w:rsidR="00BA0076" w:rsidRPr="00DB6C81">
        <w:rPr>
          <w:rFonts w:ascii="ＭＳ 明朝" w:eastAsia="ＭＳ 明朝" w:hint="eastAsia"/>
        </w:rPr>
        <w:t>支援に向けて</w:t>
      </w:r>
      <w:r w:rsidR="009A03EF" w:rsidRPr="00DB6C81">
        <w:rPr>
          <w:rFonts w:ascii="ＭＳ 明朝" w:eastAsia="ＭＳ 明朝" w:hint="eastAsia"/>
        </w:rPr>
        <w:t>正しい</w:t>
      </w:r>
      <w:r w:rsidRPr="00DB6C81">
        <w:rPr>
          <w:rFonts w:ascii="ＭＳ 明朝" w:eastAsia="ＭＳ 明朝" w:hint="eastAsia"/>
        </w:rPr>
        <w:t>認識を共有し、帰宅するケースへの支援や連携方策、帰宅後の市町村等地域での支援方策や相談が継続される体制が検討されることが必要である。</w:t>
      </w:r>
    </w:p>
    <w:p w14:paraId="23DB4158" w14:textId="77777777" w:rsidR="00E075B5" w:rsidRPr="00DB6C81" w:rsidRDefault="00E075B5" w:rsidP="00647E83">
      <w:pPr>
        <w:ind w:leftChars="200" w:left="420" w:firstLineChars="100" w:firstLine="210"/>
        <w:rPr>
          <w:rFonts w:ascii="ＭＳ 明朝" w:eastAsia="ＭＳ 明朝"/>
        </w:rPr>
      </w:pPr>
    </w:p>
    <w:p w14:paraId="2D668910" w14:textId="77777777" w:rsidR="00647E83" w:rsidRPr="00DB6C81" w:rsidRDefault="00E075B5" w:rsidP="00B24FE6">
      <w:pPr>
        <w:ind w:firstLineChars="200" w:firstLine="482"/>
        <w:rPr>
          <w:b/>
          <w:sz w:val="24"/>
        </w:rPr>
      </w:pPr>
      <w:r w:rsidRPr="00DB6C81">
        <w:rPr>
          <w:rFonts w:hint="eastAsia"/>
          <w:b/>
          <w:sz w:val="24"/>
        </w:rPr>
        <w:t>（４）</w:t>
      </w:r>
      <w:r w:rsidR="00647E83" w:rsidRPr="00DB6C81">
        <w:rPr>
          <w:rFonts w:hint="eastAsia"/>
          <w:b/>
          <w:sz w:val="24"/>
        </w:rPr>
        <w:t>施設への入所</w:t>
      </w:r>
    </w:p>
    <w:p w14:paraId="51A4F836" w14:textId="77777777" w:rsidR="00E075B5" w:rsidRPr="00DB6C81" w:rsidRDefault="00E075B5" w:rsidP="00647E83">
      <w:pPr>
        <w:ind w:leftChars="200" w:left="420" w:firstLineChars="100" w:firstLine="210"/>
        <w:rPr>
          <w:rFonts w:ascii="ＭＳ 明朝" w:eastAsia="ＭＳ 明朝"/>
        </w:rPr>
      </w:pPr>
    </w:p>
    <w:p w14:paraId="40D321CF" w14:textId="7FFD4D57"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母子生活支援施設や救護施設への入所に際しては、一時保護を経由する場合と一時保護を利用しないで直接入所となる場合の</w:t>
      </w:r>
      <w:r w:rsidR="00FF470A">
        <w:rPr>
          <w:rFonts w:ascii="ＭＳ 明朝" w:eastAsia="ＭＳ 明朝" w:hint="eastAsia"/>
        </w:rPr>
        <w:t>2</w:t>
      </w:r>
      <w:r w:rsidRPr="00DB6C81">
        <w:rPr>
          <w:rFonts w:ascii="ＭＳ 明朝" w:eastAsia="ＭＳ 明朝" w:hint="eastAsia"/>
        </w:rPr>
        <w:t>つのルートがある。一方、</w:t>
      </w:r>
      <w:r w:rsidR="002E138F" w:rsidRPr="00DB6C81">
        <w:rPr>
          <w:rFonts w:ascii="ＭＳ 明朝" w:eastAsia="ＭＳ 明朝" w:hint="eastAsia"/>
        </w:rPr>
        <w:t>女性自立支援センター</w:t>
      </w:r>
      <w:r w:rsidRPr="00DB6C81">
        <w:rPr>
          <w:rFonts w:ascii="ＭＳ 明朝" w:eastAsia="ＭＳ 明朝" w:hint="eastAsia"/>
        </w:rPr>
        <w:t>においては、女性相談センターの一時保護を経てからの入所が要件となる運用がなされている。</w:t>
      </w:r>
    </w:p>
    <w:p w14:paraId="7EC4D524" w14:textId="6ADD8244" w:rsidR="00647E83" w:rsidRPr="00DB6C81" w:rsidRDefault="00307D6C" w:rsidP="00647E83">
      <w:pPr>
        <w:ind w:leftChars="200" w:left="420" w:firstLineChars="100" w:firstLine="210"/>
        <w:rPr>
          <w:rFonts w:ascii="ＭＳ 明朝" w:eastAsia="ＭＳ 明朝"/>
        </w:rPr>
      </w:pPr>
      <w:r w:rsidRPr="00DB6C81">
        <w:rPr>
          <w:rFonts w:ascii="ＭＳ 明朝" w:eastAsia="ＭＳ 明朝" w:hint="eastAsia"/>
        </w:rPr>
        <w:t>施設を利用することは、入所中に、</w:t>
      </w:r>
      <w:r w:rsidR="00647E83" w:rsidRPr="00DB6C81">
        <w:rPr>
          <w:rFonts w:ascii="ＭＳ 明朝" w:eastAsia="ＭＳ 明朝" w:hint="eastAsia"/>
        </w:rPr>
        <w:t>包括的な支援が提供されること</w:t>
      </w:r>
      <w:r w:rsidR="00650101" w:rsidRPr="00DB6C81">
        <w:rPr>
          <w:rFonts w:ascii="ＭＳ 明朝" w:eastAsia="ＭＳ 明朝" w:hint="eastAsia"/>
        </w:rPr>
        <w:t>が</w:t>
      </w:r>
      <w:r w:rsidR="00647E83" w:rsidRPr="00DB6C81">
        <w:rPr>
          <w:rFonts w:ascii="ＭＳ 明朝" w:eastAsia="ＭＳ 明朝" w:hint="eastAsia"/>
        </w:rPr>
        <w:t>メリットであるといえる。例えば、暴力被害者においては関係から離脱し生活を再生するもっとも大変な時期に、安全が確保された生活を得ることができるとともに、相談できる相手（職員）を得つつ諸手続きを行い、</w:t>
      </w:r>
      <w:r w:rsidR="00650101" w:rsidRPr="00DB6C81">
        <w:rPr>
          <w:rFonts w:ascii="ＭＳ 明朝" w:eastAsia="ＭＳ 明朝" w:hint="eastAsia"/>
        </w:rPr>
        <w:t>就労を開始し、</w:t>
      </w:r>
      <w:r w:rsidR="00647E83" w:rsidRPr="00DB6C81">
        <w:rPr>
          <w:rFonts w:ascii="ＭＳ 明朝" w:eastAsia="ＭＳ 明朝" w:hint="eastAsia"/>
        </w:rPr>
        <w:t>離婚や借金問題など法的な課題の解決を図る場などとして自立に大きく寄与することとなる。しかし、先述したように措置や利用の決定機関が積極的に施設利用を提示しない場合がみられること、施設の説明においても禁止や厳しさが協調されること、複数の選択肢が提示され利用者が自ら選択できるような方法があまりとられていないことなどにより</w:t>
      </w:r>
      <w:r w:rsidR="00824E91">
        <w:rPr>
          <w:rFonts w:ascii="ＭＳ 明朝" w:eastAsia="ＭＳ 明朝" w:hint="eastAsia"/>
        </w:rPr>
        <w:t>、</w:t>
      </w:r>
      <w:r w:rsidR="00647E83" w:rsidRPr="00DB6C81">
        <w:rPr>
          <w:rFonts w:ascii="ＭＳ 明朝" w:eastAsia="ＭＳ 明朝" w:hint="eastAsia"/>
        </w:rPr>
        <w:t>施設利用につながりにくくなっていることがうかがえた。救護施設においては、満床や健康診断等で入所に時間がかかることや個室でないために本人が入所を希望しないこと、母子生活支援施設においては決定する</w:t>
      </w:r>
      <w:r w:rsidR="00685867" w:rsidRPr="00DB6C81">
        <w:rPr>
          <w:rFonts w:ascii="ＭＳ 明朝" w:eastAsia="ＭＳ 明朝" w:hint="eastAsia"/>
        </w:rPr>
        <w:t>市町村</w:t>
      </w:r>
      <w:r w:rsidR="00C06893" w:rsidRPr="00DB6C81">
        <w:rPr>
          <w:rFonts w:ascii="ＭＳ 明朝" w:eastAsia="ＭＳ 明朝" w:hint="eastAsia"/>
        </w:rPr>
        <w:t>担当部署</w:t>
      </w:r>
      <w:r w:rsidR="00647E83" w:rsidRPr="00DB6C81">
        <w:rPr>
          <w:rFonts w:ascii="ＭＳ 明朝" w:eastAsia="ＭＳ 明朝" w:hint="eastAsia"/>
        </w:rPr>
        <w:t>の考え方の影響、</w:t>
      </w:r>
      <w:r w:rsidR="002E138F" w:rsidRPr="00DB6C81">
        <w:rPr>
          <w:rFonts w:ascii="ＭＳ 明朝" w:eastAsia="ＭＳ 明朝" w:hint="eastAsia"/>
        </w:rPr>
        <w:t>女性自立支援センター</w:t>
      </w:r>
      <w:r w:rsidR="00647E83" w:rsidRPr="00DB6C81">
        <w:rPr>
          <w:rFonts w:ascii="ＭＳ 明朝" w:eastAsia="ＭＳ 明朝" w:hint="eastAsia"/>
        </w:rPr>
        <w:t>においては</w:t>
      </w:r>
      <w:r w:rsidR="00D933A7" w:rsidRPr="00DB6C81">
        <w:rPr>
          <w:rFonts w:ascii="ＭＳ 明朝" w:eastAsia="ＭＳ 明朝" w:hint="eastAsia"/>
        </w:rPr>
        <w:t>女性相談センター</w:t>
      </w:r>
      <w:r w:rsidR="00647E83" w:rsidRPr="00DB6C81">
        <w:rPr>
          <w:rFonts w:ascii="ＭＳ 明朝" w:eastAsia="ＭＳ 明朝" w:hint="eastAsia"/>
        </w:rPr>
        <w:t>の一時保護が前提となることや入所後の市町村との関係の位置づけがあいまいであり、必要になっても福祉的な支援が受けにくいなど</w:t>
      </w:r>
      <w:r w:rsidR="00FF470A">
        <w:rPr>
          <w:rFonts w:ascii="ＭＳ 明朝" w:eastAsia="ＭＳ 明朝" w:hint="eastAsia"/>
        </w:rPr>
        <w:t>、</w:t>
      </w:r>
      <w:r w:rsidR="00647E83" w:rsidRPr="00DB6C81">
        <w:rPr>
          <w:rFonts w:ascii="ＭＳ 明朝" w:eastAsia="ＭＳ 明朝" w:hint="eastAsia"/>
        </w:rPr>
        <w:t>それぞれ保護を必要とする人が施設利用につながりにくいことが課題としてみられた。</w:t>
      </w:r>
    </w:p>
    <w:p w14:paraId="6031C933" w14:textId="6FC68D34"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加えて、利用者側の要因として、ルールや集団生活への抵抗感や拒否感、ネット上に広がる施設イメージの悪さ等もあり施設利用を選ばない側面や生活の場を変化させることへの受入れ難さがみられた。</w:t>
      </w:r>
      <w:r w:rsidR="00650101" w:rsidRPr="00DB6C81">
        <w:rPr>
          <w:rFonts w:ascii="ＭＳ 明朝" w:eastAsia="ＭＳ 明朝" w:hint="eastAsia"/>
        </w:rPr>
        <w:t>これは、施設への入所だけではなく、一時保護の選択にも同様の傾向がみられた。</w:t>
      </w:r>
    </w:p>
    <w:p w14:paraId="7100A4EE" w14:textId="7F9CC57A"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入所施設側の要因としては、集団での生活を維持するためのルール設定、施設特有の集団性と個別性に配慮した支援方法論の未確立、中長期に及ぶ施設利用の中で顕在化する利用者の課題への対応の困難さ、人的配置の厳しさ、</w:t>
      </w:r>
      <w:r w:rsidR="00307D6C" w:rsidRPr="00DB6C81">
        <w:rPr>
          <w:rFonts w:ascii="ＭＳ 明朝" w:eastAsia="ＭＳ 明朝" w:hint="eastAsia"/>
        </w:rPr>
        <w:t>自立のための</w:t>
      </w:r>
      <w:r w:rsidRPr="00DB6C81">
        <w:rPr>
          <w:rFonts w:ascii="ＭＳ 明朝" w:eastAsia="ＭＳ 明朝" w:hint="eastAsia"/>
        </w:rPr>
        <w:t>連携の課題、支援スキル向上のシステムの課題などがみられた。</w:t>
      </w:r>
    </w:p>
    <w:p w14:paraId="40C444E2" w14:textId="77777777" w:rsidR="00E075B5" w:rsidRPr="00DB6C81" w:rsidRDefault="00E075B5" w:rsidP="00647E83">
      <w:pPr>
        <w:ind w:leftChars="200" w:left="420" w:firstLineChars="100" w:firstLine="210"/>
        <w:rPr>
          <w:rFonts w:ascii="ＭＳ 明朝" w:eastAsia="ＭＳ 明朝"/>
        </w:rPr>
      </w:pPr>
    </w:p>
    <w:p w14:paraId="449366D8" w14:textId="77777777" w:rsidR="00647E83" w:rsidRPr="00DB6C81" w:rsidRDefault="00E075B5" w:rsidP="00B24FE6">
      <w:pPr>
        <w:ind w:firstLineChars="200" w:firstLine="482"/>
        <w:rPr>
          <w:b/>
          <w:sz w:val="24"/>
        </w:rPr>
      </w:pPr>
      <w:r w:rsidRPr="00DB6C81">
        <w:rPr>
          <w:rFonts w:hint="eastAsia"/>
          <w:b/>
          <w:sz w:val="24"/>
        </w:rPr>
        <w:t>（５）</w:t>
      </w:r>
      <w:r w:rsidR="00647E83" w:rsidRPr="00DB6C81">
        <w:rPr>
          <w:rFonts w:hint="eastAsia"/>
          <w:b/>
          <w:sz w:val="24"/>
        </w:rPr>
        <w:t>支援ノウハウ</w:t>
      </w:r>
    </w:p>
    <w:p w14:paraId="65DD5704" w14:textId="77777777" w:rsidR="00E075B5" w:rsidRPr="00DB6C81" w:rsidRDefault="00E075B5" w:rsidP="00647E83">
      <w:pPr>
        <w:ind w:leftChars="200" w:left="420" w:firstLineChars="100" w:firstLine="210"/>
        <w:rPr>
          <w:rFonts w:ascii="ＭＳ 明朝" w:eastAsia="ＭＳ 明朝"/>
        </w:rPr>
      </w:pPr>
    </w:p>
    <w:p w14:paraId="77601987" w14:textId="702BD5DB"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利用につながってきている入所対象者や利用理由として、</w:t>
      </w:r>
      <w:r w:rsidR="002E138F" w:rsidRPr="00DB6C81">
        <w:rPr>
          <w:rFonts w:ascii="ＭＳ 明朝" w:eastAsia="ＭＳ 明朝" w:hint="eastAsia"/>
        </w:rPr>
        <w:t>女性自立支援センター</w:t>
      </w:r>
      <w:r w:rsidRPr="00DB6C81">
        <w:rPr>
          <w:rFonts w:ascii="ＭＳ 明朝" w:eastAsia="ＭＳ 明朝" w:hint="eastAsia"/>
        </w:rPr>
        <w:t>では暴力被害者、母子生活支援施設では母子での自立のための入所、救護施設では精神科病院から退院後の人や障がいを持つ方など</w:t>
      </w:r>
      <w:r w:rsidR="00824E91">
        <w:rPr>
          <w:rFonts w:ascii="ＭＳ 明朝" w:eastAsia="ＭＳ 明朝" w:hint="eastAsia"/>
        </w:rPr>
        <w:t>、</w:t>
      </w:r>
      <w:r w:rsidRPr="00DB6C81">
        <w:rPr>
          <w:rFonts w:ascii="ＭＳ 明朝" w:eastAsia="ＭＳ 明朝" w:hint="eastAsia"/>
        </w:rPr>
        <w:t>各施設の特徴や</w:t>
      </w:r>
      <w:r w:rsidR="00685867" w:rsidRPr="00DB6C81">
        <w:rPr>
          <w:rFonts w:ascii="ＭＳ 明朝" w:eastAsia="ＭＳ 明朝" w:hint="eastAsia"/>
        </w:rPr>
        <w:t>得意とする</w:t>
      </w:r>
      <w:r w:rsidRPr="00DB6C81">
        <w:rPr>
          <w:rFonts w:ascii="ＭＳ 明朝" w:eastAsia="ＭＳ 明朝" w:hint="eastAsia"/>
        </w:rPr>
        <w:t>支援ノウハウが反映されているものであった。しかしながら、それらの支援ノウハウは</w:t>
      </w:r>
      <w:r w:rsidR="00685867" w:rsidRPr="00DB6C81">
        <w:rPr>
          <w:rFonts w:ascii="ＭＳ 明朝" w:eastAsia="ＭＳ 明朝" w:hint="eastAsia"/>
        </w:rPr>
        <w:t>異なる</w:t>
      </w:r>
      <w:r w:rsidRPr="00DB6C81">
        <w:rPr>
          <w:rFonts w:ascii="ＭＳ 明朝" w:eastAsia="ＭＳ 明朝" w:hint="eastAsia"/>
        </w:rPr>
        <w:t>施設</w:t>
      </w:r>
      <w:r w:rsidR="00685867" w:rsidRPr="00DB6C81">
        <w:rPr>
          <w:rFonts w:ascii="ＭＳ 明朝" w:eastAsia="ＭＳ 明朝" w:hint="eastAsia"/>
        </w:rPr>
        <w:t>種別</w:t>
      </w:r>
      <w:r w:rsidRPr="00DB6C81">
        <w:rPr>
          <w:rFonts w:ascii="ＭＳ 明朝" w:eastAsia="ＭＳ 明朝" w:hint="eastAsia"/>
        </w:rPr>
        <w:t>間で</w:t>
      </w:r>
      <w:r w:rsidR="00685867" w:rsidRPr="00DB6C81">
        <w:rPr>
          <w:rFonts w:ascii="ＭＳ 明朝" w:eastAsia="ＭＳ 明朝" w:hint="eastAsia"/>
        </w:rPr>
        <w:t>の</w:t>
      </w:r>
      <w:r w:rsidRPr="00DB6C81">
        <w:rPr>
          <w:rFonts w:ascii="ＭＳ 明朝" w:eastAsia="ＭＳ 明朝" w:hint="eastAsia"/>
        </w:rPr>
        <w:t>共有は</w:t>
      </w:r>
      <w:r w:rsidR="00685867" w:rsidRPr="00DB6C81">
        <w:rPr>
          <w:rFonts w:ascii="ＭＳ 明朝" w:eastAsia="ＭＳ 明朝" w:hint="eastAsia"/>
        </w:rPr>
        <w:t>な</w:t>
      </w:r>
      <w:r w:rsidRPr="00DB6C81">
        <w:rPr>
          <w:rFonts w:ascii="ＭＳ 明朝" w:eastAsia="ＭＳ 明朝" w:hint="eastAsia"/>
        </w:rPr>
        <w:t>されて</w:t>
      </w:r>
      <w:r w:rsidR="00BB7C34" w:rsidRPr="00DB6C81">
        <w:rPr>
          <w:rFonts w:ascii="ＭＳ 明朝" w:eastAsia="ＭＳ 明朝" w:hint="eastAsia"/>
        </w:rPr>
        <w:t>いない。</w:t>
      </w:r>
      <w:r w:rsidRPr="00DB6C81">
        <w:rPr>
          <w:rFonts w:ascii="ＭＳ 明朝" w:eastAsia="ＭＳ 明朝" w:hint="eastAsia"/>
        </w:rPr>
        <w:t>また利用者の主訴の背景にあるであろう複合課題についての認識やその課題に対する支援、すなわち</w:t>
      </w:r>
      <w:r w:rsidR="002E138F" w:rsidRPr="00DB6C81">
        <w:rPr>
          <w:rFonts w:ascii="ＭＳ 明朝" w:eastAsia="ＭＳ 明朝" w:hint="eastAsia"/>
        </w:rPr>
        <w:t>女性自立支援センター</w:t>
      </w:r>
      <w:r w:rsidR="003F4ED5" w:rsidRPr="00DB6C81">
        <w:rPr>
          <w:rFonts w:ascii="ＭＳ 明朝" w:eastAsia="ＭＳ 明朝" w:hint="eastAsia"/>
        </w:rPr>
        <w:t>における障がい対応や医療的ケア</w:t>
      </w:r>
      <w:r w:rsidR="00D933A7" w:rsidRPr="00DB6C81">
        <w:rPr>
          <w:rFonts w:ascii="ＭＳ 明朝" w:eastAsia="ＭＳ 明朝" w:hint="eastAsia"/>
        </w:rPr>
        <w:t>、</w:t>
      </w:r>
      <w:r w:rsidRPr="00DB6C81">
        <w:rPr>
          <w:rFonts w:ascii="ＭＳ 明朝" w:eastAsia="ＭＳ 明朝" w:hint="eastAsia"/>
        </w:rPr>
        <w:t>救護施設や母子生活支援施設における暴力被害経験やトラウマ等の心理ケア等については、利用者に対する多角的な視点に基づいたアセスメント</w:t>
      </w:r>
      <w:r w:rsidR="00C06893" w:rsidRPr="00DB6C81">
        <w:rPr>
          <w:rFonts w:ascii="ＭＳ 明朝" w:eastAsia="ＭＳ 明朝" w:hint="eastAsia"/>
        </w:rPr>
        <w:t>および</w:t>
      </w:r>
      <w:r w:rsidRPr="00DB6C81">
        <w:rPr>
          <w:rFonts w:ascii="ＭＳ 明朝" w:eastAsia="ＭＳ 明朝" w:hint="eastAsia"/>
        </w:rPr>
        <w:t>支援上の課題であることが示唆された。</w:t>
      </w:r>
    </w:p>
    <w:p w14:paraId="3CC05185" w14:textId="77777777" w:rsidR="00E075B5" w:rsidRPr="00DB6C81" w:rsidRDefault="00E075B5" w:rsidP="00647E83">
      <w:pPr>
        <w:ind w:leftChars="200" w:left="420" w:firstLineChars="100" w:firstLine="210"/>
        <w:rPr>
          <w:rFonts w:ascii="ＭＳ 明朝" w:eastAsia="ＭＳ 明朝"/>
        </w:rPr>
      </w:pPr>
    </w:p>
    <w:p w14:paraId="3904305C" w14:textId="0BC1CF5B" w:rsidR="00647E83" w:rsidRPr="00DB6C81" w:rsidRDefault="00E075B5" w:rsidP="00B24FE6">
      <w:pPr>
        <w:ind w:firstLineChars="200" w:firstLine="482"/>
        <w:rPr>
          <w:b/>
          <w:sz w:val="24"/>
        </w:rPr>
      </w:pPr>
      <w:r w:rsidRPr="00DB6C81">
        <w:rPr>
          <w:rFonts w:hint="eastAsia"/>
          <w:b/>
          <w:sz w:val="24"/>
        </w:rPr>
        <w:t>（６）</w:t>
      </w:r>
      <w:r w:rsidR="00647E83" w:rsidRPr="00DB6C81">
        <w:rPr>
          <w:rFonts w:hint="eastAsia"/>
          <w:b/>
          <w:sz w:val="24"/>
        </w:rPr>
        <w:t>若年女性、妊婦の保護</w:t>
      </w:r>
    </w:p>
    <w:p w14:paraId="70C0197A" w14:textId="77777777" w:rsidR="00BB7C34" w:rsidRPr="00DB6C81" w:rsidRDefault="00BB7C34" w:rsidP="00647E83">
      <w:pPr>
        <w:ind w:leftChars="200" w:left="420" w:firstLineChars="100" w:firstLine="210"/>
        <w:rPr>
          <w:rFonts w:ascii="ＭＳ 明朝" w:eastAsia="ＭＳ 明朝"/>
        </w:rPr>
      </w:pPr>
    </w:p>
    <w:p w14:paraId="149E5848" w14:textId="5CB8177C"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社会的に支援が必要とされている若年女性や妊婦の入所件数がそれほど多く</w:t>
      </w:r>
      <w:r w:rsidR="003F4ED5" w:rsidRPr="00DB6C81">
        <w:rPr>
          <w:rFonts w:ascii="ＭＳ 明朝" w:eastAsia="ＭＳ 明朝" w:hint="eastAsia"/>
        </w:rPr>
        <w:t>は</w:t>
      </w:r>
      <w:r w:rsidRPr="00DB6C81">
        <w:rPr>
          <w:rFonts w:ascii="ＭＳ 明朝" w:eastAsia="ＭＳ 明朝" w:hint="eastAsia"/>
        </w:rPr>
        <w:t>なかった。</w:t>
      </w:r>
      <w:r w:rsidR="002E138F" w:rsidRPr="00DB6C81">
        <w:rPr>
          <w:rFonts w:ascii="ＭＳ 明朝" w:eastAsia="ＭＳ 明朝" w:hint="eastAsia"/>
        </w:rPr>
        <w:t>女性自立支援センター</w:t>
      </w:r>
      <w:r w:rsidRPr="00DB6C81">
        <w:rPr>
          <w:rFonts w:ascii="ＭＳ 明朝" w:eastAsia="ＭＳ 明朝" w:hint="eastAsia"/>
        </w:rPr>
        <w:t>等施設を活用した受け入れと</w:t>
      </w:r>
      <w:r w:rsidR="00824E91">
        <w:rPr>
          <w:rFonts w:ascii="ＭＳ 明朝" w:eastAsia="ＭＳ 明朝" w:hint="eastAsia"/>
        </w:rPr>
        <w:t>、</w:t>
      </w:r>
      <w:r w:rsidRPr="00DB6C81">
        <w:rPr>
          <w:rFonts w:ascii="ＭＳ 明朝" w:eastAsia="ＭＳ 明朝" w:hint="eastAsia"/>
        </w:rPr>
        <w:t>市町村等との連携を前提とした切れ目</w:t>
      </w:r>
      <w:r w:rsidR="00D123C2" w:rsidRPr="00DB6C81">
        <w:rPr>
          <w:rFonts w:ascii="ＭＳ 明朝" w:eastAsia="ＭＳ 明朝" w:hint="eastAsia"/>
        </w:rPr>
        <w:t>の</w:t>
      </w:r>
      <w:r w:rsidRPr="00DB6C81">
        <w:rPr>
          <w:rFonts w:ascii="ＭＳ 明朝" w:eastAsia="ＭＳ 明朝" w:hint="eastAsia"/>
        </w:rPr>
        <w:t>ない支援と</w:t>
      </w:r>
      <w:r w:rsidR="00824E91">
        <w:rPr>
          <w:rFonts w:ascii="ＭＳ 明朝" w:eastAsia="ＭＳ 明朝" w:hint="eastAsia"/>
        </w:rPr>
        <w:t>、</w:t>
      </w:r>
      <w:r w:rsidRPr="00DB6C81">
        <w:rPr>
          <w:rFonts w:ascii="ＭＳ 明朝" w:eastAsia="ＭＳ 明朝" w:hint="eastAsia"/>
        </w:rPr>
        <w:t>支援方策の検討が課題である。</w:t>
      </w:r>
    </w:p>
    <w:p w14:paraId="19AD787B" w14:textId="77777777" w:rsidR="00BB7C34" w:rsidRPr="00DB6C81" w:rsidRDefault="00BB7C34" w:rsidP="00647E83">
      <w:pPr>
        <w:ind w:leftChars="200" w:left="420" w:firstLineChars="100" w:firstLine="210"/>
        <w:rPr>
          <w:rFonts w:ascii="ＭＳ 明朝" w:eastAsia="ＭＳ 明朝"/>
        </w:rPr>
      </w:pPr>
    </w:p>
    <w:p w14:paraId="2EF3D49C" w14:textId="77777777" w:rsidR="00BB7C34" w:rsidRPr="00DB6C81" w:rsidRDefault="00BB7C34" w:rsidP="00BB7C34">
      <w:pPr>
        <w:ind w:firstLine="480"/>
        <w:rPr>
          <w:rFonts w:hAnsi="ＭＳ Ｐゴシック"/>
          <w:b/>
          <w:sz w:val="24"/>
        </w:rPr>
      </w:pPr>
      <w:r w:rsidRPr="00DB6C81">
        <w:rPr>
          <w:rFonts w:hAnsi="ＭＳ Ｐゴシック" w:hint="eastAsia"/>
          <w:b/>
          <w:sz w:val="24"/>
        </w:rPr>
        <w:t>（７）母子・子どもの支援</w:t>
      </w:r>
    </w:p>
    <w:p w14:paraId="5B303AEA" w14:textId="77777777" w:rsidR="00BB7C34" w:rsidRPr="00DB6C81" w:rsidRDefault="00BB7C34" w:rsidP="00317093">
      <w:pPr>
        <w:ind w:firstLine="480"/>
        <w:rPr>
          <w:rFonts w:hAnsi="ＭＳ Ｐゴシック"/>
          <w:b/>
          <w:sz w:val="24"/>
        </w:rPr>
      </w:pPr>
    </w:p>
    <w:p w14:paraId="6450FF78" w14:textId="1C7B3535" w:rsidR="00BB7C34"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多くの子どもが同伴児童として一時保護</w:t>
      </w:r>
      <w:r w:rsidR="00BB7C34" w:rsidRPr="00DB6C81">
        <w:rPr>
          <w:rFonts w:ascii="ＭＳ 明朝" w:eastAsia="ＭＳ 明朝" w:hint="eastAsia"/>
        </w:rPr>
        <w:t>となり、一部の施設では入所とな</w:t>
      </w:r>
      <w:r w:rsidRPr="00DB6C81">
        <w:rPr>
          <w:rFonts w:ascii="ＭＳ 明朝" w:eastAsia="ＭＳ 明朝" w:hint="eastAsia"/>
        </w:rPr>
        <w:t>る現状から、子どもへのケアや支援および児童相談所や市町村家庭児童相談室との連携、また、子どもの福祉の観点から子どもの分離保護が必要と認められるときの対応などの整理も課題である。</w:t>
      </w:r>
    </w:p>
    <w:p w14:paraId="12657DFB" w14:textId="619CBBB4"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なお、一時保護中の母子や子どもの支援について、</w:t>
      </w:r>
      <w:r w:rsidR="00BA0076" w:rsidRPr="00DB6C81">
        <w:rPr>
          <w:rFonts w:ascii="ＭＳ 明朝" w:eastAsia="ＭＳ 明朝" w:hint="eastAsia"/>
        </w:rPr>
        <w:t>母子の関係を整理する面接を実施する等</w:t>
      </w:r>
      <w:r w:rsidR="00824E91">
        <w:rPr>
          <w:rFonts w:ascii="ＭＳ 明朝" w:eastAsia="ＭＳ 明朝" w:hint="eastAsia"/>
        </w:rPr>
        <w:t>、</w:t>
      </w:r>
      <w:r w:rsidRPr="00DB6C81">
        <w:rPr>
          <w:rFonts w:ascii="ＭＳ 明朝" w:eastAsia="ＭＳ 明朝" w:hint="eastAsia"/>
        </w:rPr>
        <w:t>女性相談センターにおいて取組みが一定進められているところである。さらに取り組みを進め</w:t>
      </w:r>
      <w:r w:rsidR="00824E91">
        <w:rPr>
          <w:rFonts w:ascii="ＭＳ 明朝" w:eastAsia="ＭＳ 明朝" w:hint="eastAsia"/>
        </w:rPr>
        <w:t>、</w:t>
      </w:r>
      <w:r w:rsidRPr="00DB6C81">
        <w:rPr>
          <w:rFonts w:ascii="ＭＳ 明朝" w:eastAsia="ＭＳ 明朝" w:hint="eastAsia"/>
        </w:rPr>
        <w:t>支援ノウハウを蓄積、普及していくことも求められる。</w:t>
      </w:r>
    </w:p>
    <w:p w14:paraId="5A9EC26D" w14:textId="77777777" w:rsidR="00E075B5" w:rsidRPr="00DB6C81" w:rsidRDefault="00E075B5" w:rsidP="00647E83">
      <w:pPr>
        <w:ind w:leftChars="200" w:left="420" w:firstLineChars="100" w:firstLine="210"/>
        <w:rPr>
          <w:rFonts w:ascii="ＭＳ 明朝" w:eastAsia="ＭＳ 明朝"/>
        </w:rPr>
      </w:pPr>
    </w:p>
    <w:p w14:paraId="1795AAF0" w14:textId="3DB4E1AF" w:rsidR="00647E83" w:rsidRPr="00DB6C81" w:rsidRDefault="00E075B5" w:rsidP="00B24FE6">
      <w:pPr>
        <w:ind w:firstLineChars="200" w:firstLine="482"/>
        <w:rPr>
          <w:b/>
          <w:sz w:val="24"/>
        </w:rPr>
      </w:pPr>
      <w:r w:rsidRPr="00DB6C81">
        <w:rPr>
          <w:rFonts w:hint="eastAsia"/>
          <w:b/>
          <w:sz w:val="24"/>
        </w:rPr>
        <w:t>（</w:t>
      </w:r>
      <w:r w:rsidR="00BB7C34" w:rsidRPr="00DB6C81">
        <w:rPr>
          <w:rFonts w:hint="eastAsia"/>
          <w:b/>
          <w:sz w:val="24"/>
        </w:rPr>
        <w:t>８</w:t>
      </w:r>
      <w:r w:rsidRPr="00DB6C81">
        <w:rPr>
          <w:rFonts w:hint="eastAsia"/>
          <w:b/>
          <w:sz w:val="24"/>
        </w:rPr>
        <w:t>）</w:t>
      </w:r>
      <w:r w:rsidR="00647E83" w:rsidRPr="00DB6C81">
        <w:rPr>
          <w:rFonts w:hint="eastAsia"/>
          <w:b/>
          <w:sz w:val="24"/>
        </w:rPr>
        <w:t>施設間連携</w:t>
      </w:r>
    </w:p>
    <w:p w14:paraId="63CB7CC5" w14:textId="77777777" w:rsidR="00E075B5" w:rsidRPr="00DB6C81" w:rsidRDefault="00E075B5" w:rsidP="00647E83">
      <w:pPr>
        <w:ind w:leftChars="200" w:left="420" w:firstLineChars="100" w:firstLine="210"/>
        <w:rPr>
          <w:rFonts w:ascii="ＭＳ 明朝" w:eastAsia="ＭＳ 明朝"/>
        </w:rPr>
      </w:pPr>
    </w:p>
    <w:p w14:paraId="107E8BA1" w14:textId="54D9DE40" w:rsidR="00647E83" w:rsidRPr="00DB6C81" w:rsidRDefault="00647E83" w:rsidP="00647E83">
      <w:pPr>
        <w:ind w:leftChars="200" w:left="420" w:firstLineChars="100" w:firstLine="210"/>
        <w:rPr>
          <w:rFonts w:ascii="ＭＳ 明朝" w:eastAsia="ＭＳ 明朝"/>
        </w:rPr>
      </w:pPr>
      <w:r w:rsidRPr="00DB6C81">
        <w:rPr>
          <w:rFonts w:ascii="ＭＳ 明朝" w:eastAsia="ＭＳ 明朝" w:hint="eastAsia"/>
        </w:rPr>
        <w:t>一時保護から施設入所や入所施設の変更などの施設間の移動もみられる。しかしながら</w:t>
      </w:r>
      <w:r w:rsidR="00824E91">
        <w:rPr>
          <w:rFonts w:ascii="ＭＳ 明朝" w:eastAsia="ＭＳ 明朝" w:hint="eastAsia"/>
        </w:rPr>
        <w:t>、</w:t>
      </w:r>
      <w:r w:rsidRPr="00DB6C81">
        <w:rPr>
          <w:rFonts w:ascii="ＭＳ 明朝" w:eastAsia="ＭＳ 明朝" w:hint="eastAsia"/>
        </w:rPr>
        <w:t>現状では施設間の移動を想定した</w:t>
      </w:r>
      <w:r w:rsidR="00307D6C" w:rsidRPr="00DB6C81">
        <w:rPr>
          <w:rFonts w:ascii="ＭＳ 明朝" w:eastAsia="ＭＳ 明朝" w:hint="eastAsia"/>
        </w:rPr>
        <w:t>アセスメントや支援方針等を引き継ぐ等の</w:t>
      </w:r>
      <w:r w:rsidRPr="00DB6C81">
        <w:rPr>
          <w:rFonts w:ascii="ＭＳ 明朝" w:eastAsia="ＭＳ 明朝" w:hint="eastAsia"/>
        </w:rPr>
        <w:t>連携方策については未整備である。</w:t>
      </w:r>
    </w:p>
    <w:p w14:paraId="61BF4ED7" w14:textId="77777777" w:rsidR="0083375F" w:rsidRPr="00DB6C81" w:rsidRDefault="0083375F" w:rsidP="005272E8">
      <w:pPr>
        <w:ind w:leftChars="200" w:left="420"/>
        <w:rPr>
          <w:rFonts w:ascii="ＭＳ ゴシック" w:eastAsia="ＭＳ ゴシック" w:hAnsi="ＭＳ ゴシック" w:cs="メイリオ"/>
          <w:b/>
          <w:szCs w:val="21"/>
        </w:rPr>
      </w:pPr>
    </w:p>
    <w:p w14:paraId="03408685" w14:textId="1D69E3AA" w:rsidR="005E7AE7" w:rsidRPr="00DB6C81" w:rsidRDefault="005E7AE7" w:rsidP="00B24FE6">
      <w:pPr>
        <w:ind w:firstLineChars="100" w:firstLine="241"/>
      </w:pPr>
      <w:r w:rsidRPr="00DB6C81">
        <w:rPr>
          <w:rFonts w:hint="eastAsia"/>
          <w:b/>
          <w:sz w:val="24"/>
        </w:rPr>
        <w:t>３</w:t>
      </w:r>
      <w:r w:rsidR="00E773AB">
        <w:rPr>
          <w:rFonts w:hint="eastAsia"/>
          <w:b/>
          <w:sz w:val="24"/>
        </w:rPr>
        <w:t xml:space="preserve">　</w:t>
      </w:r>
      <w:r w:rsidRPr="00DB6C81">
        <w:rPr>
          <w:rFonts w:hint="eastAsia"/>
          <w:b/>
          <w:sz w:val="24"/>
        </w:rPr>
        <w:t>一時保護及び施設退所後の支援、地域における支援</w:t>
      </w:r>
    </w:p>
    <w:p w14:paraId="5D754BD2" w14:textId="77777777" w:rsidR="00E075B5" w:rsidRPr="00DB6C81" w:rsidRDefault="00E075B5" w:rsidP="005E7AE7">
      <w:pPr>
        <w:ind w:firstLine="210"/>
        <w:rPr>
          <w:rFonts w:ascii="ＭＳ 明朝" w:eastAsia="ＭＳ 明朝"/>
          <w:sz w:val="24"/>
        </w:rPr>
      </w:pPr>
    </w:p>
    <w:p w14:paraId="77EA9745" w14:textId="024FAEA7" w:rsidR="005E7AE7" w:rsidRPr="00497860" w:rsidRDefault="005E7AE7" w:rsidP="00E075B5">
      <w:pPr>
        <w:ind w:leftChars="100" w:left="210" w:firstLineChars="100" w:firstLine="210"/>
        <w:rPr>
          <w:rFonts w:ascii="ＭＳ 明朝" w:eastAsia="ＭＳ 明朝"/>
          <w:strike/>
          <w:szCs w:val="21"/>
        </w:rPr>
      </w:pPr>
      <w:r w:rsidRPr="00DB6C81">
        <w:rPr>
          <w:rFonts w:ascii="ＭＳ 明朝" w:eastAsia="ＭＳ 明朝" w:hint="eastAsia"/>
          <w:szCs w:val="21"/>
        </w:rPr>
        <w:t>一時保護はもちろんのこと、施設入所した場合においても</w:t>
      </w:r>
      <w:r w:rsidR="00824E91">
        <w:rPr>
          <w:rFonts w:ascii="ＭＳ 明朝" w:eastAsia="ＭＳ 明朝" w:hint="eastAsia"/>
          <w:szCs w:val="21"/>
        </w:rPr>
        <w:t>、</w:t>
      </w:r>
      <w:r w:rsidRPr="00DB6C81">
        <w:rPr>
          <w:rFonts w:ascii="ＭＳ 明朝" w:eastAsia="ＭＳ 明朝" w:hint="eastAsia"/>
          <w:szCs w:val="21"/>
        </w:rPr>
        <w:t>長期間の施設利用が前提となるのではなく</w:t>
      </w:r>
      <w:r w:rsidR="00824E91">
        <w:rPr>
          <w:rFonts w:ascii="ＭＳ 明朝" w:eastAsia="ＭＳ 明朝" w:hint="eastAsia"/>
          <w:szCs w:val="21"/>
        </w:rPr>
        <w:t>、</w:t>
      </w:r>
      <w:r w:rsidRPr="00DB6C81">
        <w:rPr>
          <w:rFonts w:ascii="ＭＳ 明朝" w:eastAsia="ＭＳ 明朝" w:hint="eastAsia"/>
          <w:szCs w:val="21"/>
        </w:rPr>
        <w:t>一定の課題解決が図られ</w:t>
      </w:r>
      <w:r w:rsidR="00D123C2" w:rsidRPr="00DB6C81">
        <w:rPr>
          <w:rFonts w:ascii="ＭＳ 明朝" w:eastAsia="ＭＳ 明朝" w:hint="eastAsia"/>
          <w:szCs w:val="21"/>
        </w:rPr>
        <w:t>た後、</w:t>
      </w:r>
      <w:r w:rsidRPr="00DB6C81">
        <w:rPr>
          <w:rFonts w:ascii="ＭＳ 明朝" w:eastAsia="ＭＳ 明朝" w:hint="eastAsia"/>
          <w:szCs w:val="21"/>
        </w:rPr>
        <w:t>地域に退所することとなる。また、ＤＶ等暴力被害者においては</w:t>
      </w:r>
      <w:r w:rsidR="00BB7C34" w:rsidRPr="00DB6C81">
        <w:rPr>
          <w:rFonts w:ascii="ＭＳ 明朝" w:eastAsia="ＭＳ 明朝" w:hint="eastAsia"/>
          <w:szCs w:val="21"/>
        </w:rPr>
        <w:t>施設利用</w:t>
      </w:r>
      <w:r w:rsidRPr="00DB6C81">
        <w:rPr>
          <w:rFonts w:ascii="ＭＳ 明朝" w:eastAsia="ＭＳ 明朝" w:hint="eastAsia"/>
          <w:szCs w:val="21"/>
        </w:rPr>
        <w:t>の有無に関わらず支援が必要となる。いずれも新たに暮らすことになる市町村へのつなぎ・連携、新たな居住地となる市町村での支援が切れ目なく提供されることが不可欠かつ重要であるが、</w:t>
      </w:r>
      <w:r w:rsidR="00307D6C" w:rsidRPr="00497860">
        <w:rPr>
          <w:rFonts w:ascii="ＭＳ 明朝" w:eastAsia="ＭＳ 明朝" w:hint="eastAsia"/>
          <w:szCs w:val="21"/>
        </w:rPr>
        <w:t>十分ではない現状がうかがえた。</w:t>
      </w:r>
    </w:p>
    <w:p w14:paraId="7DBA3D0E" w14:textId="77777777" w:rsidR="005E7AE7" w:rsidRPr="00DB6C81" w:rsidRDefault="00647E83" w:rsidP="00B24FE6">
      <w:pPr>
        <w:ind w:left="482" w:hangingChars="200" w:hanging="482"/>
        <w:rPr>
          <w:b/>
          <w:sz w:val="24"/>
        </w:rPr>
      </w:pPr>
      <w:r w:rsidRPr="00DB6C81">
        <w:rPr>
          <w:rFonts w:ascii="ＭＳ 明朝" w:eastAsia="ＭＳ 明朝" w:cs="メイリオ"/>
          <w:b/>
          <w:sz w:val="24"/>
        </w:rPr>
        <w:br/>
      </w:r>
      <w:r w:rsidR="00E075B5" w:rsidRPr="00DB6C81">
        <w:rPr>
          <w:rFonts w:hint="eastAsia"/>
          <w:b/>
          <w:sz w:val="24"/>
        </w:rPr>
        <w:t>（１）</w:t>
      </w:r>
      <w:r w:rsidR="005E7AE7" w:rsidRPr="00DB6C81">
        <w:rPr>
          <w:rFonts w:hint="eastAsia"/>
          <w:b/>
          <w:sz w:val="24"/>
        </w:rPr>
        <w:t>支援のつなぎ</w:t>
      </w:r>
    </w:p>
    <w:p w14:paraId="6CC54030" w14:textId="77777777" w:rsidR="00E075B5" w:rsidRPr="00DB6C81" w:rsidRDefault="00E075B5" w:rsidP="005E7AE7">
      <w:pPr>
        <w:ind w:leftChars="200" w:left="420" w:firstLineChars="100" w:firstLine="210"/>
        <w:rPr>
          <w:rFonts w:ascii="ＭＳ 明朝" w:eastAsia="ＭＳ 明朝"/>
        </w:rPr>
      </w:pPr>
    </w:p>
    <w:p w14:paraId="663C6640" w14:textId="079C4ACB" w:rsidR="005E7AE7" w:rsidRPr="00DB6C81" w:rsidRDefault="005E7AE7" w:rsidP="005E7AE7">
      <w:pPr>
        <w:ind w:leftChars="200" w:left="420" w:firstLineChars="100" w:firstLine="210"/>
        <w:rPr>
          <w:rFonts w:ascii="ＭＳ 明朝" w:eastAsia="ＭＳ 明朝"/>
        </w:rPr>
      </w:pPr>
      <w:r w:rsidRPr="00DB6C81">
        <w:rPr>
          <w:rFonts w:ascii="ＭＳ 明朝" w:eastAsia="ＭＳ 明朝" w:hint="eastAsia"/>
        </w:rPr>
        <w:t>一時保護や施設からの退所にあたっては、</w:t>
      </w:r>
      <w:r w:rsidR="00BA0076" w:rsidRPr="00DB6C81">
        <w:rPr>
          <w:rFonts w:ascii="ＭＳ 明朝" w:eastAsia="ＭＳ 明朝" w:hint="eastAsia"/>
        </w:rPr>
        <w:t>法制度や個人情報保護の観点から、</w:t>
      </w:r>
      <w:r w:rsidRPr="00DB6C81">
        <w:rPr>
          <w:rFonts w:ascii="ＭＳ 明朝" w:eastAsia="ＭＳ 明朝" w:hint="eastAsia"/>
        </w:rPr>
        <w:t>入所中に得た本人やその子どもに関わる支援に必要な情報が退所先の市町村に伝えられているとは</w:t>
      </w:r>
      <w:r w:rsidR="00FF470A">
        <w:rPr>
          <w:rFonts w:ascii="ＭＳ 明朝" w:eastAsia="ＭＳ 明朝" w:hint="eastAsia"/>
        </w:rPr>
        <w:t>言い</w:t>
      </w:r>
      <w:r w:rsidRPr="00DB6C81">
        <w:rPr>
          <w:rFonts w:ascii="ＭＳ 明朝" w:eastAsia="ＭＳ 明朝" w:hint="eastAsia"/>
        </w:rPr>
        <w:t>難い。また、一時保護から施設入所、入所施設の変更がなされた場合にも施設間の連携が行われているとは</w:t>
      </w:r>
      <w:r w:rsidR="00FF470A">
        <w:rPr>
          <w:rFonts w:ascii="ＭＳ 明朝" w:eastAsia="ＭＳ 明朝" w:hint="eastAsia"/>
        </w:rPr>
        <w:t>言い</w:t>
      </w:r>
      <w:r w:rsidRPr="00DB6C81">
        <w:rPr>
          <w:rFonts w:ascii="ＭＳ 明朝" w:eastAsia="ＭＳ 明朝" w:hint="eastAsia"/>
        </w:rPr>
        <w:t>難い。施策横断的かつ縦断的に支援に必要な情報を引き継ぐシステムがないのが現状である。個人情報保護の観点も踏まえつつ、情報共有や連携について課題整理が必要である。</w:t>
      </w:r>
    </w:p>
    <w:p w14:paraId="362B85FC" w14:textId="11EDF3F6" w:rsidR="005E7AE7" w:rsidRPr="00DB6C81" w:rsidRDefault="005E7AE7" w:rsidP="005E7AE7">
      <w:pPr>
        <w:ind w:leftChars="200" w:left="420" w:firstLineChars="100" w:firstLine="210"/>
        <w:rPr>
          <w:rFonts w:ascii="ＭＳ 明朝" w:eastAsia="ＭＳ 明朝"/>
        </w:rPr>
      </w:pPr>
      <w:r w:rsidRPr="00DB6C81">
        <w:rPr>
          <w:rFonts w:ascii="ＭＳ 明朝" w:eastAsia="ＭＳ 明朝" w:hint="eastAsia"/>
        </w:rPr>
        <w:t>なお、好事例として女性相談センターにおいて、本人の同意や参加のもと</w:t>
      </w:r>
      <w:r w:rsidR="00BA4D66" w:rsidRPr="00DB6C81">
        <w:rPr>
          <w:rFonts w:ascii="ＭＳ 明朝" w:eastAsia="ＭＳ 明朝" w:hint="eastAsia"/>
        </w:rPr>
        <w:t>「生活応援</w:t>
      </w:r>
      <w:r w:rsidRPr="00DB6C81">
        <w:rPr>
          <w:rFonts w:ascii="ＭＳ 明朝" w:eastAsia="ＭＳ 明朝" w:hint="eastAsia"/>
        </w:rPr>
        <w:t>連携シート</w:t>
      </w:r>
      <w:r w:rsidR="00BA4D66" w:rsidRPr="00DB6C81">
        <w:rPr>
          <w:rFonts w:ascii="ＭＳ 明朝" w:eastAsia="ＭＳ 明朝" w:hint="eastAsia"/>
        </w:rPr>
        <w:t>」</w:t>
      </w:r>
      <w:r w:rsidRPr="00DB6C81">
        <w:rPr>
          <w:rFonts w:ascii="ＭＳ 明朝" w:eastAsia="ＭＳ 明朝" w:hint="eastAsia"/>
        </w:rPr>
        <w:t>や</w:t>
      </w:r>
      <w:r w:rsidR="00BA4D66" w:rsidRPr="00DB6C81">
        <w:rPr>
          <w:rFonts w:ascii="ＭＳ 明朝" w:eastAsia="ＭＳ 明朝" w:hint="eastAsia"/>
        </w:rPr>
        <w:t>児童に関する情報提供様式</w:t>
      </w:r>
      <w:r w:rsidRPr="00DB6C81">
        <w:rPr>
          <w:rFonts w:ascii="ＭＳ 明朝" w:eastAsia="ＭＳ 明朝" w:hint="eastAsia"/>
        </w:rPr>
        <w:t>が</w:t>
      </w:r>
      <w:r w:rsidR="00524944" w:rsidRPr="00DB6C81">
        <w:rPr>
          <w:rFonts w:ascii="ＭＳ 明朝" w:eastAsia="ＭＳ 明朝" w:hint="eastAsia"/>
        </w:rPr>
        <w:t>すでに</w:t>
      </w:r>
      <w:r w:rsidRPr="00DB6C81">
        <w:rPr>
          <w:rFonts w:ascii="ＭＳ 明朝" w:eastAsia="ＭＳ 明朝" w:hint="eastAsia"/>
        </w:rPr>
        <w:t>作成されている。今後、</w:t>
      </w:r>
      <w:r w:rsidR="00524944" w:rsidRPr="00DB6C81">
        <w:rPr>
          <w:rFonts w:ascii="ＭＳ 明朝" w:eastAsia="ＭＳ 明朝" w:hint="eastAsia"/>
        </w:rPr>
        <w:t>これらを</w:t>
      </w:r>
      <w:r w:rsidRPr="00DB6C81">
        <w:rPr>
          <w:rFonts w:ascii="ＭＳ 明朝" w:eastAsia="ＭＳ 明朝" w:hint="eastAsia"/>
        </w:rPr>
        <w:t>連携促進ツールとして広く共有し活用していくこと</w:t>
      </w:r>
      <w:r w:rsidR="00524944" w:rsidRPr="00DB6C81">
        <w:rPr>
          <w:rFonts w:ascii="ＭＳ 明朝" w:eastAsia="ＭＳ 明朝" w:hint="eastAsia"/>
        </w:rPr>
        <w:t>と</w:t>
      </w:r>
      <w:r w:rsidR="00E773AB">
        <w:rPr>
          <w:rFonts w:ascii="ＭＳ 明朝" w:eastAsia="ＭＳ 明朝" w:hint="eastAsia"/>
        </w:rPr>
        <w:t>、</w:t>
      </w:r>
      <w:r w:rsidR="00524944" w:rsidRPr="00DB6C81">
        <w:rPr>
          <w:rFonts w:ascii="ＭＳ 明朝" w:eastAsia="ＭＳ 明朝" w:hint="eastAsia"/>
        </w:rPr>
        <w:t>さらに新たな</w:t>
      </w:r>
      <w:r w:rsidR="00BA4D66" w:rsidRPr="00DB6C81">
        <w:rPr>
          <w:rFonts w:ascii="ＭＳ 明朝" w:eastAsia="ＭＳ 明朝" w:hint="eastAsia"/>
        </w:rPr>
        <w:t>市町村間の連携様式等の検討</w:t>
      </w:r>
      <w:r w:rsidRPr="00DB6C81">
        <w:rPr>
          <w:rFonts w:ascii="ＭＳ 明朝" w:eastAsia="ＭＳ 明朝" w:hint="eastAsia"/>
        </w:rPr>
        <w:t>も必要であろう。</w:t>
      </w:r>
    </w:p>
    <w:p w14:paraId="3EBFDB21" w14:textId="77777777" w:rsidR="005E7AE7" w:rsidRPr="00DB6C81" w:rsidRDefault="005E7AE7" w:rsidP="005E7AE7">
      <w:pPr>
        <w:ind w:leftChars="200" w:left="420" w:firstLineChars="100" w:firstLine="210"/>
        <w:rPr>
          <w:rFonts w:ascii="ＭＳ 明朝" w:eastAsia="ＭＳ 明朝"/>
        </w:rPr>
      </w:pPr>
      <w:r w:rsidRPr="00DB6C81">
        <w:rPr>
          <w:rFonts w:ascii="ＭＳ 明朝" w:eastAsia="ＭＳ 明朝" w:hint="eastAsia"/>
        </w:rPr>
        <w:t>また、ＤＶ等暴力被害者においては、</w:t>
      </w:r>
      <w:r w:rsidR="00BA4D66" w:rsidRPr="00DB6C81">
        <w:rPr>
          <w:rFonts w:ascii="ＭＳ 明朝" w:eastAsia="ＭＳ 明朝" w:hint="eastAsia"/>
        </w:rPr>
        <w:t>地域を超えて避難することを余儀なくされることが通常であり、</w:t>
      </w:r>
      <w:r w:rsidRPr="00DB6C81">
        <w:rPr>
          <w:rFonts w:ascii="ＭＳ 明朝" w:eastAsia="ＭＳ 明朝" w:hint="eastAsia"/>
        </w:rPr>
        <w:t>施設利用の有無にかかわらず元の居住地と新たな居所となる居住地の連携と情報の秘匿が被害者やその子どもの安全確保や自立支援にとって不可欠である。しかし、市町村ごとに相談体制や婦人相談員等専門相談員の配置状況にばらつきがあり、市町村間の連絡や連携が困難な実態にある。</w:t>
      </w:r>
    </w:p>
    <w:p w14:paraId="61465EDF" w14:textId="77777777" w:rsidR="00E075B5" w:rsidRPr="00DB6C81" w:rsidRDefault="00E075B5" w:rsidP="005E7AE7">
      <w:pPr>
        <w:ind w:leftChars="200" w:left="420" w:firstLineChars="100" w:firstLine="210"/>
        <w:rPr>
          <w:rFonts w:ascii="ＭＳ 明朝" w:eastAsia="ＭＳ 明朝"/>
        </w:rPr>
      </w:pPr>
    </w:p>
    <w:p w14:paraId="63B281B4" w14:textId="77777777" w:rsidR="005E7AE7" w:rsidRPr="00DB6C81" w:rsidRDefault="00E075B5" w:rsidP="00B24FE6">
      <w:pPr>
        <w:ind w:firstLineChars="200" w:firstLine="482"/>
        <w:rPr>
          <w:b/>
          <w:sz w:val="24"/>
        </w:rPr>
      </w:pPr>
      <w:r w:rsidRPr="00DB6C81">
        <w:rPr>
          <w:rFonts w:hint="eastAsia"/>
          <w:b/>
          <w:sz w:val="24"/>
        </w:rPr>
        <w:t>（２）</w:t>
      </w:r>
      <w:r w:rsidR="005E7AE7" w:rsidRPr="00DB6C81">
        <w:rPr>
          <w:rFonts w:hint="eastAsia"/>
          <w:b/>
          <w:sz w:val="24"/>
        </w:rPr>
        <w:t>施設のアフターケア体制</w:t>
      </w:r>
    </w:p>
    <w:p w14:paraId="5226B76C" w14:textId="77777777" w:rsidR="00E075B5" w:rsidRPr="00DB6C81" w:rsidRDefault="00E075B5" w:rsidP="005E7AE7">
      <w:pPr>
        <w:ind w:leftChars="200" w:left="420" w:firstLineChars="100" w:firstLine="210"/>
        <w:rPr>
          <w:rFonts w:ascii="ＭＳ 明朝" w:eastAsia="ＭＳ 明朝"/>
        </w:rPr>
      </w:pPr>
    </w:p>
    <w:p w14:paraId="32578CB1" w14:textId="39E79868" w:rsidR="005E7AE7" w:rsidRPr="00DB6C81" w:rsidRDefault="005E7AE7" w:rsidP="005E7AE7">
      <w:pPr>
        <w:ind w:leftChars="200" w:left="420" w:firstLineChars="100" w:firstLine="210"/>
        <w:rPr>
          <w:rFonts w:ascii="ＭＳ 明朝" w:eastAsia="ＭＳ 明朝"/>
        </w:rPr>
      </w:pPr>
      <w:r w:rsidRPr="00DB6C81">
        <w:rPr>
          <w:rFonts w:ascii="ＭＳ 明朝" w:eastAsia="ＭＳ 明朝" w:hint="eastAsia"/>
        </w:rPr>
        <w:t>一時保護や施設から地域に退所になる場合</w:t>
      </w:r>
      <w:r w:rsidR="00524944" w:rsidRPr="00DB6C81">
        <w:rPr>
          <w:rFonts w:ascii="ＭＳ 明朝" w:eastAsia="ＭＳ 明朝" w:hint="eastAsia"/>
        </w:rPr>
        <w:t>のアフターケア体制について</w:t>
      </w:r>
      <w:r w:rsidRPr="00DB6C81">
        <w:rPr>
          <w:rFonts w:ascii="ＭＳ 明朝" w:eastAsia="ＭＳ 明朝" w:hint="eastAsia"/>
        </w:rPr>
        <w:t>、施設側の要因としては、アフターケアの人員</w:t>
      </w:r>
      <w:r w:rsidR="00524944" w:rsidRPr="00DB6C81">
        <w:rPr>
          <w:rFonts w:ascii="ＭＳ 明朝" w:eastAsia="ＭＳ 明朝" w:hint="eastAsia"/>
        </w:rPr>
        <w:t>不足</w:t>
      </w:r>
      <w:r w:rsidRPr="00DB6C81">
        <w:rPr>
          <w:rFonts w:ascii="ＭＳ 明朝" w:eastAsia="ＭＳ 明朝" w:hint="eastAsia"/>
        </w:rPr>
        <w:t>やシステムの未整備があげられた。職員として思いはあるものの、実際には余力がないという実態や、アフターケアを行うことで市町村が施設</w:t>
      </w:r>
      <w:r w:rsidR="00524944" w:rsidRPr="00DB6C81">
        <w:rPr>
          <w:rFonts w:ascii="ＭＳ 明朝" w:eastAsia="ＭＳ 明朝" w:hint="eastAsia"/>
        </w:rPr>
        <w:t>の対応に頼ることとなり逆</w:t>
      </w:r>
      <w:r w:rsidRPr="00DB6C81">
        <w:rPr>
          <w:rFonts w:ascii="ＭＳ 明朝" w:eastAsia="ＭＳ 明朝" w:hint="eastAsia"/>
        </w:rPr>
        <w:t>にうまくつなげなくなる</w:t>
      </w:r>
      <w:r w:rsidR="008C611C" w:rsidRPr="00DB6C81">
        <w:rPr>
          <w:rFonts w:ascii="ＭＳ 明朝" w:eastAsia="ＭＳ 明朝" w:hint="eastAsia"/>
        </w:rPr>
        <w:t>のでは</w:t>
      </w:r>
      <w:r w:rsidR="00307D6C" w:rsidRPr="00DB6C81">
        <w:rPr>
          <w:rFonts w:ascii="ＭＳ 明朝" w:eastAsia="ＭＳ 明朝" w:hint="eastAsia"/>
        </w:rPr>
        <w:t>ない</w:t>
      </w:r>
      <w:r w:rsidR="008C611C" w:rsidRPr="00DB6C81">
        <w:rPr>
          <w:rFonts w:ascii="ＭＳ 明朝" w:eastAsia="ＭＳ 明朝" w:hint="eastAsia"/>
        </w:rPr>
        <w:t>か</w:t>
      </w:r>
      <w:r w:rsidRPr="00DB6C81">
        <w:rPr>
          <w:rFonts w:ascii="ＭＳ 明朝" w:eastAsia="ＭＳ 明朝" w:hint="eastAsia"/>
        </w:rPr>
        <w:t>という意見もみられた。支援をつなぐための</w:t>
      </w:r>
      <w:r w:rsidR="008C611C" w:rsidRPr="00DB6C81">
        <w:rPr>
          <w:rFonts w:ascii="ＭＳ 明朝" w:eastAsia="ＭＳ 明朝" w:hint="eastAsia"/>
        </w:rPr>
        <w:t>有効な</w:t>
      </w:r>
      <w:r w:rsidRPr="00DB6C81">
        <w:rPr>
          <w:rFonts w:ascii="ＭＳ 明朝" w:eastAsia="ＭＳ 明朝" w:hint="eastAsia"/>
        </w:rPr>
        <w:t>アフターケア体制の検討が必要といえる。</w:t>
      </w:r>
    </w:p>
    <w:p w14:paraId="63BD2FB3" w14:textId="77777777" w:rsidR="00E075B5" w:rsidRPr="00DB6C81" w:rsidRDefault="00E075B5" w:rsidP="005E7AE7">
      <w:pPr>
        <w:ind w:leftChars="200" w:left="420" w:firstLineChars="100" w:firstLine="210"/>
        <w:rPr>
          <w:rFonts w:ascii="ＭＳ 明朝" w:eastAsia="ＭＳ 明朝"/>
        </w:rPr>
      </w:pPr>
    </w:p>
    <w:p w14:paraId="6BDBD837" w14:textId="77777777" w:rsidR="005E7AE7" w:rsidRPr="00DB6C81" w:rsidRDefault="00E075B5" w:rsidP="00B24FE6">
      <w:pPr>
        <w:ind w:firstLineChars="200" w:firstLine="482"/>
        <w:rPr>
          <w:b/>
          <w:sz w:val="24"/>
        </w:rPr>
      </w:pPr>
      <w:r w:rsidRPr="00DB6C81">
        <w:rPr>
          <w:rFonts w:hint="eastAsia"/>
          <w:b/>
          <w:sz w:val="24"/>
        </w:rPr>
        <w:t>（３）</w:t>
      </w:r>
      <w:r w:rsidR="005E7AE7" w:rsidRPr="00DB6C81">
        <w:rPr>
          <w:rFonts w:hint="eastAsia"/>
          <w:b/>
          <w:sz w:val="24"/>
        </w:rPr>
        <w:t>市町村におけるコーディネート機能</w:t>
      </w:r>
    </w:p>
    <w:p w14:paraId="6C02AF49" w14:textId="77777777" w:rsidR="00E075B5" w:rsidRPr="00DB6C81" w:rsidRDefault="00E075B5" w:rsidP="005E7AE7">
      <w:pPr>
        <w:ind w:leftChars="200" w:left="420" w:firstLineChars="100" w:firstLine="210"/>
        <w:rPr>
          <w:rFonts w:ascii="ＭＳ 明朝" w:eastAsia="ＭＳ 明朝"/>
        </w:rPr>
      </w:pPr>
    </w:p>
    <w:p w14:paraId="3E0B86B8" w14:textId="2BF91B60" w:rsidR="00EB6895" w:rsidRPr="00DB6C81" w:rsidRDefault="005E7AE7" w:rsidP="00C36DFE">
      <w:pPr>
        <w:ind w:leftChars="200" w:left="420" w:firstLineChars="100" w:firstLine="210"/>
        <w:rPr>
          <w:rFonts w:ascii="ＭＳ 明朝" w:eastAsia="ＭＳ 明朝"/>
          <w:sz w:val="24"/>
        </w:rPr>
      </w:pPr>
      <w:r w:rsidRPr="00DB6C81">
        <w:rPr>
          <w:rFonts w:ascii="ＭＳ 明朝" w:eastAsia="ＭＳ 明朝" w:hint="eastAsia"/>
        </w:rPr>
        <w:t>市町村において、継続して相談に応じ、多岐にわたる手続きや行政サービスの活用をコーディネートする専門の相談員の配置や相談体制が十分でないといえる。また、市町村の整備状況の格差は大き</w:t>
      </w:r>
      <w:r w:rsidR="00BA4D66" w:rsidRPr="00DB6C81">
        <w:rPr>
          <w:rFonts w:ascii="ＭＳ 明朝" w:eastAsia="ＭＳ 明朝" w:hint="eastAsia"/>
        </w:rPr>
        <w:t>く、市町村の相談員が他市町村に支援をつなごうとしてもつなぎ先の窓口がないこと</w:t>
      </w:r>
      <w:r w:rsidR="008C611C" w:rsidRPr="00DB6C81">
        <w:rPr>
          <w:rFonts w:ascii="ＭＳ 明朝" w:eastAsia="ＭＳ 明朝" w:hint="eastAsia"/>
        </w:rPr>
        <w:t>に</w:t>
      </w:r>
      <w:r w:rsidR="00BA4D66" w:rsidRPr="00DB6C81">
        <w:rPr>
          <w:rFonts w:ascii="ＭＳ 明朝" w:eastAsia="ＭＳ 明朝" w:hint="eastAsia"/>
        </w:rPr>
        <w:t>困る状況もみられた。</w:t>
      </w:r>
      <w:r w:rsidR="00560FD8" w:rsidRPr="00DB6C81">
        <w:rPr>
          <w:rFonts w:ascii="ＭＳ 明朝" w:eastAsia="ＭＳ 明朝" w:hint="eastAsia"/>
        </w:rPr>
        <w:t>また、相談員が配置され相談体制が整えられていたとしても、</w:t>
      </w:r>
      <w:r w:rsidRPr="00DB6C81">
        <w:rPr>
          <w:rFonts w:ascii="ＭＳ 明朝" w:eastAsia="ＭＳ 明朝" w:hint="eastAsia"/>
        </w:rPr>
        <w:t>ＤＶ等暴力被害者や複合的課題への対応が必要となる</w:t>
      </w:r>
      <w:r w:rsidR="00560FD8" w:rsidRPr="00DB6C81">
        <w:rPr>
          <w:rFonts w:ascii="ＭＳ 明朝" w:eastAsia="ＭＳ 明朝" w:hint="eastAsia"/>
        </w:rPr>
        <w:t>ケース</w:t>
      </w:r>
      <w:r w:rsidRPr="00DB6C81">
        <w:rPr>
          <w:rFonts w:ascii="ＭＳ 明朝" w:eastAsia="ＭＳ 明朝" w:hint="eastAsia"/>
        </w:rPr>
        <w:t>への支援は高度な支援スキルが求められることから支援者の研修体制やＳＶ体制の整備も必要となる。また、子どもへのケアや見守りに対する支援や連携、障がい</w:t>
      </w:r>
      <w:r w:rsidR="00C06893" w:rsidRPr="00DB6C81">
        <w:rPr>
          <w:rFonts w:ascii="ＭＳ 明朝" w:eastAsia="ＭＳ 明朝" w:hint="eastAsia"/>
        </w:rPr>
        <w:t>者や高齢者</w:t>
      </w:r>
      <w:r w:rsidRPr="00DB6C81">
        <w:rPr>
          <w:rFonts w:ascii="ＭＳ 明朝" w:eastAsia="ＭＳ 明朝" w:hint="eastAsia"/>
        </w:rPr>
        <w:t>サービスへのつなぎなど福祉的支援との連携課題もうかがえた。さらに、ＤＶ等暴力被害者へのの継続的な心理的なケア</w:t>
      </w:r>
      <w:r w:rsidR="00317093" w:rsidRPr="00DB6C81">
        <w:rPr>
          <w:rFonts w:ascii="ＭＳ 明朝" w:eastAsia="ＭＳ 明朝" w:hint="eastAsia"/>
        </w:rPr>
        <w:t>の提供はまだ十分ではないといえる。</w:t>
      </w:r>
    </w:p>
    <w:sectPr w:rsidR="00EB6895" w:rsidRPr="00DB6C81" w:rsidSect="00986CEB">
      <w:footerReference w:type="default" r:id="rId11"/>
      <w:type w:val="continuous"/>
      <w:pgSz w:w="11906" w:h="16838" w:code="9"/>
      <w:pgMar w:top="992" w:right="992" w:bottom="1134" w:left="992" w:header="567" w:footer="284" w:gutter="0"/>
      <w:pgNumType w:start="8"/>
      <w:cols w:space="425"/>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E92D" w14:textId="77777777" w:rsidR="002E4B0A" w:rsidRDefault="002E4B0A">
      <w:r>
        <w:separator/>
      </w:r>
    </w:p>
  </w:endnote>
  <w:endnote w:type="continuationSeparator" w:id="0">
    <w:p w14:paraId="69E8122F" w14:textId="77777777" w:rsidR="002E4B0A" w:rsidRDefault="002E4B0A">
      <w:r>
        <w:continuationSeparator/>
      </w:r>
    </w:p>
  </w:endnote>
  <w:endnote w:type="continuationNotice" w:id="1">
    <w:p w14:paraId="55B83402" w14:textId="77777777" w:rsidR="002E4B0A" w:rsidRDefault="002E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ABDE" w14:textId="70B4F044" w:rsidR="002E4B0A" w:rsidRDefault="002E4B0A" w:rsidP="00497860">
    <w:pPr>
      <w:pStyle w:val="a5"/>
    </w:pPr>
  </w:p>
  <w:p w14:paraId="5F253518" w14:textId="77777777" w:rsidR="002E4B0A" w:rsidRDefault="002E4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3D99" w14:textId="77777777" w:rsidR="002E4B0A" w:rsidRDefault="002E4B0A">
      <w:r>
        <w:separator/>
      </w:r>
    </w:p>
  </w:footnote>
  <w:footnote w:type="continuationSeparator" w:id="0">
    <w:p w14:paraId="00C963B1" w14:textId="77777777" w:rsidR="002E4B0A" w:rsidRDefault="002E4B0A">
      <w:r>
        <w:continuationSeparator/>
      </w:r>
    </w:p>
  </w:footnote>
  <w:footnote w:type="continuationNotice" w:id="1">
    <w:p w14:paraId="70D75957" w14:textId="77777777" w:rsidR="002E4B0A" w:rsidRDefault="002E4B0A"/>
  </w:footnote>
  <w:footnote w:id="2">
    <w:p w14:paraId="62950054" w14:textId="77777777" w:rsidR="002E4B0A" w:rsidRDefault="002E4B0A" w:rsidP="00160CB3">
      <w:pPr>
        <w:pStyle w:val="af1"/>
        <w:ind w:right="-4"/>
      </w:pPr>
      <w:r>
        <w:rPr>
          <w:rStyle w:val="af3"/>
        </w:rPr>
        <w:footnoteRef/>
      </w:r>
      <w:r>
        <w:t xml:space="preserve"> </w:t>
      </w:r>
      <w:r>
        <w:rPr>
          <w:rFonts w:hint="eastAsia"/>
        </w:rPr>
        <w:t>実際には、携帯電話については、一旦預かるものの、安全を確認したうえで所持してもらう場合もある。外出についても、一定のルールのもと近隣への外出を認めている。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289"/>
    <w:multiLevelType w:val="hybridMultilevel"/>
    <w:tmpl w:val="3724ED20"/>
    <w:lvl w:ilvl="0" w:tplc="EA4E4EF4">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3876E92"/>
    <w:multiLevelType w:val="hybridMultilevel"/>
    <w:tmpl w:val="DD2CA5F0"/>
    <w:lvl w:ilvl="0" w:tplc="03C88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60B9A"/>
    <w:multiLevelType w:val="hybridMultilevel"/>
    <w:tmpl w:val="C77A3E24"/>
    <w:lvl w:ilvl="0" w:tplc="BDDC3D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C40EF"/>
    <w:multiLevelType w:val="hybridMultilevel"/>
    <w:tmpl w:val="A4028682"/>
    <w:lvl w:ilvl="0" w:tplc="062AE840">
      <w:start w:val="1"/>
      <w:numFmt w:val="decimalEnclosedCircle"/>
      <w:lvlText w:val="%1"/>
      <w:lvlJc w:val="left"/>
      <w:pPr>
        <w:ind w:left="912" w:hanging="36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4" w15:restartNumberingAfterBreak="0">
    <w:nsid w:val="1F0413F7"/>
    <w:multiLevelType w:val="hybridMultilevel"/>
    <w:tmpl w:val="0018FEC8"/>
    <w:lvl w:ilvl="0" w:tplc="8216F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47BA3"/>
    <w:multiLevelType w:val="hybridMultilevel"/>
    <w:tmpl w:val="F2623076"/>
    <w:lvl w:ilvl="0" w:tplc="0FC8BFF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28435776"/>
    <w:multiLevelType w:val="hybridMultilevel"/>
    <w:tmpl w:val="1C6CA91E"/>
    <w:lvl w:ilvl="0" w:tplc="B3A68CC0">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7" w15:restartNumberingAfterBreak="0">
    <w:nsid w:val="4100682D"/>
    <w:multiLevelType w:val="hybridMultilevel"/>
    <w:tmpl w:val="2B140926"/>
    <w:lvl w:ilvl="0" w:tplc="6CA095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90198"/>
    <w:multiLevelType w:val="hybridMultilevel"/>
    <w:tmpl w:val="653C1BCE"/>
    <w:lvl w:ilvl="0" w:tplc="E1529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607E6"/>
    <w:multiLevelType w:val="hybridMultilevel"/>
    <w:tmpl w:val="17CE89BC"/>
    <w:lvl w:ilvl="0" w:tplc="4DC6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085906"/>
    <w:multiLevelType w:val="hybridMultilevel"/>
    <w:tmpl w:val="719A9584"/>
    <w:lvl w:ilvl="0" w:tplc="1194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4F5070"/>
    <w:multiLevelType w:val="hybridMultilevel"/>
    <w:tmpl w:val="D6B46106"/>
    <w:lvl w:ilvl="0" w:tplc="146AA894">
      <w:start w:val="1"/>
      <w:numFmt w:val="decimalEnclosedCircle"/>
      <w:lvlText w:val="%1"/>
      <w:lvlJc w:val="left"/>
      <w:pPr>
        <w:ind w:left="510" w:hanging="360"/>
      </w:pPr>
      <w:rPr>
        <w:rFonts w:hint="default"/>
        <w:b w:val="0"/>
        <w:color w:val="FF000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5F4F1E40"/>
    <w:multiLevelType w:val="hybridMultilevel"/>
    <w:tmpl w:val="6630B6F0"/>
    <w:lvl w:ilvl="0" w:tplc="D94AA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67B3B"/>
    <w:multiLevelType w:val="hybridMultilevel"/>
    <w:tmpl w:val="DC52D06A"/>
    <w:lvl w:ilvl="0" w:tplc="A3D6FC0C">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4" w15:restartNumberingAfterBreak="0">
    <w:nsid w:val="6AAB5FF0"/>
    <w:multiLevelType w:val="hybridMultilevel"/>
    <w:tmpl w:val="66E03942"/>
    <w:lvl w:ilvl="0" w:tplc="27847B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091301E"/>
    <w:multiLevelType w:val="hybridMultilevel"/>
    <w:tmpl w:val="62EAFF06"/>
    <w:lvl w:ilvl="0" w:tplc="EB2E01E8">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1F55A2"/>
    <w:multiLevelType w:val="hybridMultilevel"/>
    <w:tmpl w:val="5C045812"/>
    <w:lvl w:ilvl="0" w:tplc="7C7621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1A6045"/>
    <w:multiLevelType w:val="hybridMultilevel"/>
    <w:tmpl w:val="ABF69120"/>
    <w:lvl w:ilvl="0" w:tplc="CE8681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FD5203"/>
    <w:multiLevelType w:val="hybridMultilevel"/>
    <w:tmpl w:val="4C3ABE22"/>
    <w:lvl w:ilvl="0" w:tplc="E03CF2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8"/>
  </w:num>
  <w:num w:numId="4">
    <w:abstractNumId w:val="9"/>
  </w:num>
  <w:num w:numId="5">
    <w:abstractNumId w:val="13"/>
  </w:num>
  <w:num w:numId="6">
    <w:abstractNumId w:val="1"/>
  </w:num>
  <w:num w:numId="7">
    <w:abstractNumId w:val="14"/>
  </w:num>
  <w:num w:numId="8">
    <w:abstractNumId w:val="5"/>
  </w:num>
  <w:num w:numId="9">
    <w:abstractNumId w:val="6"/>
  </w:num>
  <w:num w:numId="10">
    <w:abstractNumId w:val="11"/>
  </w:num>
  <w:num w:numId="11">
    <w:abstractNumId w:val="3"/>
  </w:num>
  <w:num w:numId="12">
    <w:abstractNumId w:val="0"/>
  </w:num>
  <w:num w:numId="13">
    <w:abstractNumId w:val="17"/>
  </w:num>
  <w:num w:numId="14">
    <w:abstractNumId w:val="12"/>
  </w:num>
  <w:num w:numId="15">
    <w:abstractNumId w:val="16"/>
  </w:num>
  <w:num w:numId="16">
    <w:abstractNumId w:val="18"/>
  </w:num>
  <w:num w:numId="17">
    <w:abstractNumId w:val="10"/>
  </w:num>
  <w:num w:numId="18">
    <w:abstractNumId w:val="2"/>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5"/>
    <w:rsid w:val="00001A61"/>
    <w:rsid w:val="00001DFD"/>
    <w:rsid w:val="000056C5"/>
    <w:rsid w:val="00011510"/>
    <w:rsid w:val="00012394"/>
    <w:rsid w:val="00012E9F"/>
    <w:rsid w:val="00013785"/>
    <w:rsid w:val="00013D19"/>
    <w:rsid w:val="00014593"/>
    <w:rsid w:val="00015B34"/>
    <w:rsid w:val="00015D4D"/>
    <w:rsid w:val="00017583"/>
    <w:rsid w:val="00017D2E"/>
    <w:rsid w:val="00020EE0"/>
    <w:rsid w:val="00022513"/>
    <w:rsid w:val="0002253E"/>
    <w:rsid w:val="000227BF"/>
    <w:rsid w:val="0002298C"/>
    <w:rsid w:val="00024B19"/>
    <w:rsid w:val="000256C0"/>
    <w:rsid w:val="00025B9B"/>
    <w:rsid w:val="00027A5D"/>
    <w:rsid w:val="00027B4A"/>
    <w:rsid w:val="000339F0"/>
    <w:rsid w:val="00034F81"/>
    <w:rsid w:val="00035B26"/>
    <w:rsid w:val="00035E4E"/>
    <w:rsid w:val="00036E99"/>
    <w:rsid w:val="0004240A"/>
    <w:rsid w:val="00042A57"/>
    <w:rsid w:val="000437C8"/>
    <w:rsid w:val="00043AF7"/>
    <w:rsid w:val="00044CCD"/>
    <w:rsid w:val="00044EA7"/>
    <w:rsid w:val="00045816"/>
    <w:rsid w:val="00045CF6"/>
    <w:rsid w:val="00046C15"/>
    <w:rsid w:val="00050350"/>
    <w:rsid w:val="00050CA1"/>
    <w:rsid w:val="00052DAE"/>
    <w:rsid w:val="0005437B"/>
    <w:rsid w:val="000551B1"/>
    <w:rsid w:val="00056569"/>
    <w:rsid w:val="00057E32"/>
    <w:rsid w:val="00062A2C"/>
    <w:rsid w:val="00064300"/>
    <w:rsid w:val="00066B71"/>
    <w:rsid w:val="00067DB4"/>
    <w:rsid w:val="00071B79"/>
    <w:rsid w:val="000721E9"/>
    <w:rsid w:val="00072FA5"/>
    <w:rsid w:val="00073EA5"/>
    <w:rsid w:val="00075CC0"/>
    <w:rsid w:val="000762DA"/>
    <w:rsid w:val="00077C53"/>
    <w:rsid w:val="000814CC"/>
    <w:rsid w:val="0008192E"/>
    <w:rsid w:val="000837C6"/>
    <w:rsid w:val="00083B6B"/>
    <w:rsid w:val="00086F66"/>
    <w:rsid w:val="00087363"/>
    <w:rsid w:val="00090796"/>
    <w:rsid w:val="00091116"/>
    <w:rsid w:val="00091D35"/>
    <w:rsid w:val="0009602D"/>
    <w:rsid w:val="00096412"/>
    <w:rsid w:val="000A001A"/>
    <w:rsid w:val="000A1524"/>
    <w:rsid w:val="000A1892"/>
    <w:rsid w:val="000A195B"/>
    <w:rsid w:val="000A3054"/>
    <w:rsid w:val="000A5928"/>
    <w:rsid w:val="000B0987"/>
    <w:rsid w:val="000B1860"/>
    <w:rsid w:val="000B30E2"/>
    <w:rsid w:val="000B35E2"/>
    <w:rsid w:val="000B3E91"/>
    <w:rsid w:val="000B48A3"/>
    <w:rsid w:val="000B538F"/>
    <w:rsid w:val="000B7626"/>
    <w:rsid w:val="000C0AC2"/>
    <w:rsid w:val="000D44BB"/>
    <w:rsid w:val="000D45FE"/>
    <w:rsid w:val="000D51EE"/>
    <w:rsid w:val="000D5508"/>
    <w:rsid w:val="000D7824"/>
    <w:rsid w:val="000D7BA0"/>
    <w:rsid w:val="000E16B9"/>
    <w:rsid w:val="000E216E"/>
    <w:rsid w:val="000E2551"/>
    <w:rsid w:val="000E25E0"/>
    <w:rsid w:val="000E33E4"/>
    <w:rsid w:val="000E563B"/>
    <w:rsid w:val="000F0B26"/>
    <w:rsid w:val="000F16C7"/>
    <w:rsid w:val="000F52C3"/>
    <w:rsid w:val="000F6FBB"/>
    <w:rsid w:val="0010120F"/>
    <w:rsid w:val="001013B6"/>
    <w:rsid w:val="00101CFB"/>
    <w:rsid w:val="001036E0"/>
    <w:rsid w:val="0010437A"/>
    <w:rsid w:val="00104F7B"/>
    <w:rsid w:val="0010580A"/>
    <w:rsid w:val="00106480"/>
    <w:rsid w:val="00110A07"/>
    <w:rsid w:val="001125DB"/>
    <w:rsid w:val="001147BF"/>
    <w:rsid w:val="00117AC1"/>
    <w:rsid w:val="00120C8B"/>
    <w:rsid w:val="00121DB4"/>
    <w:rsid w:val="00123145"/>
    <w:rsid w:val="00124D1E"/>
    <w:rsid w:val="00124E3E"/>
    <w:rsid w:val="001254F3"/>
    <w:rsid w:val="00131E1F"/>
    <w:rsid w:val="00132049"/>
    <w:rsid w:val="00132682"/>
    <w:rsid w:val="00132FDE"/>
    <w:rsid w:val="001333C8"/>
    <w:rsid w:val="0013700C"/>
    <w:rsid w:val="001412DA"/>
    <w:rsid w:val="001435F5"/>
    <w:rsid w:val="00143804"/>
    <w:rsid w:val="001456EF"/>
    <w:rsid w:val="00145D94"/>
    <w:rsid w:val="00145E8E"/>
    <w:rsid w:val="0014654C"/>
    <w:rsid w:val="00146726"/>
    <w:rsid w:val="00146E45"/>
    <w:rsid w:val="00147271"/>
    <w:rsid w:val="0015312A"/>
    <w:rsid w:val="001547E9"/>
    <w:rsid w:val="00154C24"/>
    <w:rsid w:val="00155A2F"/>
    <w:rsid w:val="00157188"/>
    <w:rsid w:val="0015769F"/>
    <w:rsid w:val="00157E22"/>
    <w:rsid w:val="001603BD"/>
    <w:rsid w:val="00160550"/>
    <w:rsid w:val="00160CB3"/>
    <w:rsid w:val="00162143"/>
    <w:rsid w:val="001623FB"/>
    <w:rsid w:val="001627FD"/>
    <w:rsid w:val="00163803"/>
    <w:rsid w:val="00165308"/>
    <w:rsid w:val="00170EDD"/>
    <w:rsid w:val="00172C9F"/>
    <w:rsid w:val="00173DCC"/>
    <w:rsid w:val="00174615"/>
    <w:rsid w:val="00175064"/>
    <w:rsid w:val="001754BA"/>
    <w:rsid w:val="001759F6"/>
    <w:rsid w:val="00176F69"/>
    <w:rsid w:val="00177864"/>
    <w:rsid w:val="00180278"/>
    <w:rsid w:val="001806D0"/>
    <w:rsid w:val="00181202"/>
    <w:rsid w:val="00181BF1"/>
    <w:rsid w:val="00182C62"/>
    <w:rsid w:val="0018534A"/>
    <w:rsid w:val="00185975"/>
    <w:rsid w:val="001862CF"/>
    <w:rsid w:val="001902B3"/>
    <w:rsid w:val="0019149B"/>
    <w:rsid w:val="001917FB"/>
    <w:rsid w:val="00191953"/>
    <w:rsid w:val="00191C11"/>
    <w:rsid w:val="00191C7D"/>
    <w:rsid w:val="00193037"/>
    <w:rsid w:val="00193EBB"/>
    <w:rsid w:val="00196A2A"/>
    <w:rsid w:val="00196EE8"/>
    <w:rsid w:val="001975E6"/>
    <w:rsid w:val="001A05C9"/>
    <w:rsid w:val="001A2FC7"/>
    <w:rsid w:val="001A366A"/>
    <w:rsid w:val="001A7026"/>
    <w:rsid w:val="001A766C"/>
    <w:rsid w:val="001B023D"/>
    <w:rsid w:val="001B0569"/>
    <w:rsid w:val="001B0EF2"/>
    <w:rsid w:val="001B299C"/>
    <w:rsid w:val="001B5302"/>
    <w:rsid w:val="001B6F0B"/>
    <w:rsid w:val="001C1D51"/>
    <w:rsid w:val="001C201F"/>
    <w:rsid w:val="001C22D3"/>
    <w:rsid w:val="001C2616"/>
    <w:rsid w:val="001C4151"/>
    <w:rsid w:val="001C5B85"/>
    <w:rsid w:val="001D1439"/>
    <w:rsid w:val="001D3261"/>
    <w:rsid w:val="001D464E"/>
    <w:rsid w:val="001D53C5"/>
    <w:rsid w:val="001E01E7"/>
    <w:rsid w:val="001E206C"/>
    <w:rsid w:val="001E320D"/>
    <w:rsid w:val="001E6B61"/>
    <w:rsid w:val="001E7336"/>
    <w:rsid w:val="001F0379"/>
    <w:rsid w:val="001F08E2"/>
    <w:rsid w:val="001F7282"/>
    <w:rsid w:val="00201268"/>
    <w:rsid w:val="00202D84"/>
    <w:rsid w:val="00202F5A"/>
    <w:rsid w:val="00204FE2"/>
    <w:rsid w:val="00205DB1"/>
    <w:rsid w:val="0020670A"/>
    <w:rsid w:val="002069B4"/>
    <w:rsid w:val="002076D8"/>
    <w:rsid w:val="002076E3"/>
    <w:rsid w:val="00210D2A"/>
    <w:rsid w:val="002121A6"/>
    <w:rsid w:val="002125E4"/>
    <w:rsid w:val="00212C6F"/>
    <w:rsid w:val="00213EA3"/>
    <w:rsid w:val="00214AAE"/>
    <w:rsid w:val="00221225"/>
    <w:rsid w:val="002214F7"/>
    <w:rsid w:val="00224E13"/>
    <w:rsid w:val="0023175A"/>
    <w:rsid w:val="002320C4"/>
    <w:rsid w:val="002337E3"/>
    <w:rsid w:val="002359E3"/>
    <w:rsid w:val="0023611E"/>
    <w:rsid w:val="00236F1F"/>
    <w:rsid w:val="00237657"/>
    <w:rsid w:val="00237814"/>
    <w:rsid w:val="00237934"/>
    <w:rsid w:val="0024258E"/>
    <w:rsid w:val="002465E3"/>
    <w:rsid w:val="0024743C"/>
    <w:rsid w:val="00250052"/>
    <w:rsid w:val="00252E14"/>
    <w:rsid w:val="00254DA0"/>
    <w:rsid w:val="00255DE8"/>
    <w:rsid w:val="0025788B"/>
    <w:rsid w:val="00257BEC"/>
    <w:rsid w:val="00257BF6"/>
    <w:rsid w:val="002609B2"/>
    <w:rsid w:val="002612DA"/>
    <w:rsid w:val="00261CA9"/>
    <w:rsid w:val="0026497C"/>
    <w:rsid w:val="00265186"/>
    <w:rsid w:val="002654EC"/>
    <w:rsid w:val="00265652"/>
    <w:rsid w:val="00265D69"/>
    <w:rsid w:val="00267562"/>
    <w:rsid w:val="00267E59"/>
    <w:rsid w:val="00267F51"/>
    <w:rsid w:val="0027132D"/>
    <w:rsid w:val="00271ACF"/>
    <w:rsid w:val="00271FF2"/>
    <w:rsid w:val="002728F6"/>
    <w:rsid w:val="002729DE"/>
    <w:rsid w:val="00272D6E"/>
    <w:rsid w:val="0027358B"/>
    <w:rsid w:val="002750D7"/>
    <w:rsid w:val="002755BA"/>
    <w:rsid w:val="00275FF4"/>
    <w:rsid w:val="0027627E"/>
    <w:rsid w:val="00277780"/>
    <w:rsid w:val="00277C3A"/>
    <w:rsid w:val="00281284"/>
    <w:rsid w:val="00281520"/>
    <w:rsid w:val="0028306A"/>
    <w:rsid w:val="00285767"/>
    <w:rsid w:val="00290426"/>
    <w:rsid w:val="002904CA"/>
    <w:rsid w:val="002906D6"/>
    <w:rsid w:val="00291CC2"/>
    <w:rsid w:val="0029387E"/>
    <w:rsid w:val="0029514F"/>
    <w:rsid w:val="00296B1B"/>
    <w:rsid w:val="00296BD5"/>
    <w:rsid w:val="002A2293"/>
    <w:rsid w:val="002A27CA"/>
    <w:rsid w:val="002A30FE"/>
    <w:rsid w:val="002A3FA3"/>
    <w:rsid w:val="002A4D33"/>
    <w:rsid w:val="002A5CA1"/>
    <w:rsid w:val="002A5EB5"/>
    <w:rsid w:val="002A6205"/>
    <w:rsid w:val="002A64BE"/>
    <w:rsid w:val="002A67AB"/>
    <w:rsid w:val="002A7E20"/>
    <w:rsid w:val="002B0461"/>
    <w:rsid w:val="002B04C9"/>
    <w:rsid w:val="002B195C"/>
    <w:rsid w:val="002B1AD1"/>
    <w:rsid w:val="002B2974"/>
    <w:rsid w:val="002B2B14"/>
    <w:rsid w:val="002B2F37"/>
    <w:rsid w:val="002B38DB"/>
    <w:rsid w:val="002B3ADE"/>
    <w:rsid w:val="002B44D2"/>
    <w:rsid w:val="002B4BD7"/>
    <w:rsid w:val="002B5470"/>
    <w:rsid w:val="002C1A10"/>
    <w:rsid w:val="002C278B"/>
    <w:rsid w:val="002C3469"/>
    <w:rsid w:val="002C5273"/>
    <w:rsid w:val="002C5CD1"/>
    <w:rsid w:val="002C7C05"/>
    <w:rsid w:val="002D03DF"/>
    <w:rsid w:val="002D1587"/>
    <w:rsid w:val="002D1C45"/>
    <w:rsid w:val="002D2A9D"/>
    <w:rsid w:val="002D32E3"/>
    <w:rsid w:val="002D4173"/>
    <w:rsid w:val="002D4F26"/>
    <w:rsid w:val="002E138F"/>
    <w:rsid w:val="002E14E0"/>
    <w:rsid w:val="002E18EE"/>
    <w:rsid w:val="002E3EB9"/>
    <w:rsid w:val="002E4267"/>
    <w:rsid w:val="002E440E"/>
    <w:rsid w:val="002E4B0A"/>
    <w:rsid w:val="002E6EC9"/>
    <w:rsid w:val="002E7890"/>
    <w:rsid w:val="002F0B60"/>
    <w:rsid w:val="002F122A"/>
    <w:rsid w:val="002F1DC9"/>
    <w:rsid w:val="002F31F0"/>
    <w:rsid w:val="002F45CB"/>
    <w:rsid w:val="002F4742"/>
    <w:rsid w:val="002F63DA"/>
    <w:rsid w:val="002F7C2B"/>
    <w:rsid w:val="003011D0"/>
    <w:rsid w:val="00301E0A"/>
    <w:rsid w:val="00305AA8"/>
    <w:rsid w:val="00306B05"/>
    <w:rsid w:val="00307D6C"/>
    <w:rsid w:val="00310BD1"/>
    <w:rsid w:val="003128F9"/>
    <w:rsid w:val="00312F76"/>
    <w:rsid w:val="00314615"/>
    <w:rsid w:val="003149E6"/>
    <w:rsid w:val="00317093"/>
    <w:rsid w:val="003179FC"/>
    <w:rsid w:val="00317F98"/>
    <w:rsid w:val="00321D61"/>
    <w:rsid w:val="00322635"/>
    <w:rsid w:val="00322737"/>
    <w:rsid w:val="00324A25"/>
    <w:rsid w:val="0032691F"/>
    <w:rsid w:val="00326B02"/>
    <w:rsid w:val="0033071F"/>
    <w:rsid w:val="003324CF"/>
    <w:rsid w:val="00332E93"/>
    <w:rsid w:val="00334C62"/>
    <w:rsid w:val="003362EB"/>
    <w:rsid w:val="0033739B"/>
    <w:rsid w:val="00337ECD"/>
    <w:rsid w:val="003400DF"/>
    <w:rsid w:val="00341A54"/>
    <w:rsid w:val="00344955"/>
    <w:rsid w:val="00347422"/>
    <w:rsid w:val="00347923"/>
    <w:rsid w:val="003519F6"/>
    <w:rsid w:val="00352984"/>
    <w:rsid w:val="00353729"/>
    <w:rsid w:val="00353D81"/>
    <w:rsid w:val="0035485D"/>
    <w:rsid w:val="00354A42"/>
    <w:rsid w:val="00355596"/>
    <w:rsid w:val="00355D37"/>
    <w:rsid w:val="00357471"/>
    <w:rsid w:val="00360D36"/>
    <w:rsid w:val="00363DCF"/>
    <w:rsid w:val="0036508C"/>
    <w:rsid w:val="00366546"/>
    <w:rsid w:val="00367DDD"/>
    <w:rsid w:val="00371A81"/>
    <w:rsid w:val="003724E8"/>
    <w:rsid w:val="00373535"/>
    <w:rsid w:val="003739C1"/>
    <w:rsid w:val="00373F55"/>
    <w:rsid w:val="00374B7D"/>
    <w:rsid w:val="00375085"/>
    <w:rsid w:val="003751E8"/>
    <w:rsid w:val="00377165"/>
    <w:rsid w:val="0037784A"/>
    <w:rsid w:val="00377E02"/>
    <w:rsid w:val="003817C8"/>
    <w:rsid w:val="00382742"/>
    <w:rsid w:val="00383875"/>
    <w:rsid w:val="00383BF1"/>
    <w:rsid w:val="003851E8"/>
    <w:rsid w:val="0039289A"/>
    <w:rsid w:val="00392E67"/>
    <w:rsid w:val="003931F7"/>
    <w:rsid w:val="00393617"/>
    <w:rsid w:val="003940FE"/>
    <w:rsid w:val="00394377"/>
    <w:rsid w:val="003952CA"/>
    <w:rsid w:val="00395427"/>
    <w:rsid w:val="003960F7"/>
    <w:rsid w:val="003A028B"/>
    <w:rsid w:val="003A2BC4"/>
    <w:rsid w:val="003A2E2E"/>
    <w:rsid w:val="003A44E9"/>
    <w:rsid w:val="003A732F"/>
    <w:rsid w:val="003B0D65"/>
    <w:rsid w:val="003B3338"/>
    <w:rsid w:val="003B38E4"/>
    <w:rsid w:val="003B4E72"/>
    <w:rsid w:val="003B69BA"/>
    <w:rsid w:val="003B78DE"/>
    <w:rsid w:val="003C0484"/>
    <w:rsid w:val="003C1D04"/>
    <w:rsid w:val="003C50B0"/>
    <w:rsid w:val="003C6FA5"/>
    <w:rsid w:val="003C7A1E"/>
    <w:rsid w:val="003D10D1"/>
    <w:rsid w:val="003D26EE"/>
    <w:rsid w:val="003D291B"/>
    <w:rsid w:val="003D4808"/>
    <w:rsid w:val="003D4CD0"/>
    <w:rsid w:val="003D6AE2"/>
    <w:rsid w:val="003D72A9"/>
    <w:rsid w:val="003E09F3"/>
    <w:rsid w:val="003E1E48"/>
    <w:rsid w:val="003E401C"/>
    <w:rsid w:val="003E50E3"/>
    <w:rsid w:val="003E59CC"/>
    <w:rsid w:val="003F33D4"/>
    <w:rsid w:val="003F39A7"/>
    <w:rsid w:val="003F4AA4"/>
    <w:rsid w:val="003F4C79"/>
    <w:rsid w:val="003F4EBE"/>
    <w:rsid w:val="003F4ED5"/>
    <w:rsid w:val="003F68D9"/>
    <w:rsid w:val="003F6AF7"/>
    <w:rsid w:val="003F7067"/>
    <w:rsid w:val="0040325A"/>
    <w:rsid w:val="004033E5"/>
    <w:rsid w:val="00403A10"/>
    <w:rsid w:val="00405FA4"/>
    <w:rsid w:val="00407074"/>
    <w:rsid w:val="004075AB"/>
    <w:rsid w:val="0041275B"/>
    <w:rsid w:val="004140F9"/>
    <w:rsid w:val="004148C7"/>
    <w:rsid w:val="004155A3"/>
    <w:rsid w:val="00417216"/>
    <w:rsid w:val="004173EA"/>
    <w:rsid w:val="00420996"/>
    <w:rsid w:val="00421D10"/>
    <w:rsid w:val="00422851"/>
    <w:rsid w:val="00422BB2"/>
    <w:rsid w:val="0042315B"/>
    <w:rsid w:val="00423631"/>
    <w:rsid w:val="00424579"/>
    <w:rsid w:val="00426CBF"/>
    <w:rsid w:val="00427FF5"/>
    <w:rsid w:val="004319EC"/>
    <w:rsid w:val="00431D89"/>
    <w:rsid w:val="00432207"/>
    <w:rsid w:val="004376D6"/>
    <w:rsid w:val="0044025A"/>
    <w:rsid w:val="00440D10"/>
    <w:rsid w:val="00443903"/>
    <w:rsid w:val="00444A01"/>
    <w:rsid w:val="00445F48"/>
    <w:rsid w:val="004463C2"/>
    <w:rsid w:val="00446F85"/>
    <w:rsid w:val="00447686"/>
    <w:rsid w:val="00450890"/>
    <w:rsid w:val="004512E2"/>
    <w:rsid w:val="00451924"/>
    <w:rsid w:val="00453184"/>
    <w:rsid w:val="00453A6A"/>
    <w:rsid w:val="00460BED"/>
    <w:rsid w:val="00460FC5"/>
    <w:rsid w:val="0046127A"/>
    <w:rsid w:val="0046550D"/>
    <w:rsid w:val="00465A29"/>
    <w:rsid w:val="00465F12"/>
    <w:rsid w:val="0046661C"/>
    <w:rsid w:val="00470150"/>
    <w:rsid w:val="004705BA"/>
    <w:rsid w:val="0047589D"/>
    <w:rsid w:val="0047645B"/>
    <w:rsid w:val="00476640"/>
    <w:rsid w:val="00485B34"/>
    <w:rsid w:val="004877DF"/>
    <w:rsid w:val="0049012A"/>
    <w:rsid w:val="00490345"/>
    <w:rsid w:val="00490395"/>
    <w:rsid w:val="00491888"/>
    <w:rsid w:val="00492854"/>
    <w:rsid w:val="004931F7"/>
    <w:rsid w:val="0049344F"/>
    <w:rsid w:val="004967CF"/>
    <w:rsid w:val="00497860"/>
    <w:rsid w:val="00497B36"/>
    <w:rsid w:val="004A2E1D"/>
    <w:rsid w:val="004A4353"/>
    <w:rsid w:val="004A4B80"/>
    <w:rsid w:val="004A51DF"/>
    <w:rsid w:val="004A5D2B"/>
    <w:rsid w:val="004A5E0B"/>
    <w:rsid w:val="004A7100"/>
    <w:rsid w:val="004A7955"/>
    <w:rsid w:val="004B2F2E"/>
    <w:rsid w:val="004B398D"/>
    <w:rsid w:val="004B4DC9"/>
    <w:rsid w:val="004B571B"/>
    <w:rsid w:val="004B64A8"/>
    <w:rsid w:val="004B6EB4"/>
    <w:rsid w:val="004C1660"/>
    <w:rsid w:val="004C3A74"/>
    <w:rsid w:val="004C5302"/>
    <w:rsid w:val="004C5625"/>
    <w:rsid w:val="004C6367"/>
    <w:rsid w:val="004C6B47"/>
    <w:rsid w:val="004C7F30"/>
    <w:rsid w:val="004D033B"/>
    <w:rsid w:val="004D25C8"/>
    <w:rsid w:val="004D5342"/>
    <w:rsid w:val="004D54B8"/>
    <w:rsid w:val="004D6B81"/>
    <w:rsid w:val="004E0696"/>
    <w:rsid w:val="004E1A02"/>
    <w:rsid w:val="004E1A72"/>
    <w:rsid w:val="004E1D2F"/>
    <w:rsid w:val="004E2E83"/>
    <w:rsid w:val="004E3C7B"/>
    <w:rsid w:val="004E3C92"/>
    <w:rsid w:val="004E740D"/>
    <w:rsid w:val="004F2D64"/>
    <w:rsid w:val="004F35A2"/>
    <w:rsid w:val="004F3655"/>
    <w:rsid w:val="004F47C3"/>
    <w:rsid w:val="004F6F54"/>
    <w:rsid w:val="004F76CE"/>
    <w:rsid w:val="00500E9B"/>
    <w:rsid w:val="00501F8F"/>
    <w:rsid w:val="005025B8"/>
    <w:rsid w:val="00503C65"/>
    <w:rsid w:val="00504965"/>
    <w:rsid w:val="005069FA"/>
    <w:rsid w:val="00506B84"/>
    <w:rsid w:val="005071C4"/>
    <w:rsid w:val="0050748C"/>
    <w:rsid w:val="005077EF"/>
    <w:rsid w:val="00510824"/>
    <w:rsid w:val="00510F08"/>
    <w:rsid w:val="005115D8"/>
    <w:rsid w:val="00511836"/>
    <w:rsid w:val="00511E3C"/>
    <w:rsid w:val="00513A3F"/>
    <w:rsid w:val="00517ED5"/>
    <w:rsid w:val="00517EF9"/>
    <w:rsid w:val="00517F2D"/>
    <w:rsid w:val="005200C7"/>
    <w:rsid w:val="005201A3"/>
    <w:rsid w:val="00520834"/>
    <w:rsid w:val="00520D21"/>
    <w:rsid w:val="00521FB1"/>
    <w:rsid w:val="00524944"/>
    <w:rsid w:val="00525E71"/>
    <w:rsid w:val="005272E8"/>
    <w:rsid w:val="0053282B"/>
    <w:rsid w:val="00532A56"/>
    <w:rsid w:val="005350E9"/>
    <w:rsid w:val="005358C5"/>
    <w:rsid w:val="005370A4"/>
    <w:rsid w:val="00537E45"/>
    <w:rsid w:val="00541B6F"/>
    <w:rsid w:val="00542CAD"/>
    <w:rsid w:val="00543C19"/>
    <w:rsid w:val="00544453"/>
    <w:rsid w:val="00546437"/>
    <w:rsid w:val="0055023F"/>
    <w:rsid w:val="005518B5"/>
    <w:rsid w:val="0055254A"/>
    <w:rsid w:val="00554507"/>
    <w:rsid w:val="005546BD"/>
    <w:rsid w:val="00556F17"/>
    <w:rsid w:val="0055729A"/>
    <w:rsid w:val="00560FD8"/>
    <w:rsid w:val="005643A3"/>
    <w:rsid w:val="00564AE2"/>
    <w:rsid w:val="00565697"/>
    <w:rsid w:val="00567F1C"/>
    <w:rsid w:val="0057095D"/>
    <w:rsid w:val="00570E70"/>
    <w:rsid w:val="00572DE9"/>
    <w:rsid w:val="00576948"/>
    <w:rsid w:val="00576C7B"/>
    <w:rsid w:val="005779FA"/>
    <w:rsid w:val="005804DE"/>
    <w:rsid w:val="005805EF"/>
    <w:rsid w:val="00580B5F"/>
    <w:rsid w:val="00581B5A"/>
    <w:rsid w:val="00587C2A"/>
    <w:rsid w:val="00590345"/>
    <w:rsid w:val="00591148"/>
    <w:rsid w:val="005917C1"/>
    <w:rsid w:val="0059536B"/>
    <w:rsid w:val="00597335"/>
    <w:rsid w:val="005A0D98"/>
    <w:rsid w:val="005A19AD"/>
    <w:rsid w:val="005A2AAB"/>
    <w:rsid w:val="005A3C9B"/>
    <w:rsid w:val="005A523E"/>
    <w:rsid w:val="005A5A1E"/>
    <w:rsid w:val="005A6A9D"/>
    <w:rsid w:val="005A7061"/>
    <w:rsid w:val="005B35C6"/>
    <w:rsid w:val="005B3A7B"/>
    <w:rsid w:val="005B422C"/>
    <w:rsid w:val="005B62EA"/>
    <w:rsid w:val="005B6FEB"/>
    <w:rsid w:val="005C2D87"/>
    <w:rsid w:val="005C2ED7"/>
    <w:rsid w:val="005C3C1E"/>
    <w:rsid w:val="005C4B5C"/>
    <w:rsid w:val="005C4D8A"/>
    <w:rsid w:val="005C4DE1"/>
    <w:rsid w:val="005C6E0A"/>
    <w:rsid w:val="005C72E1"/>
    <w:rsid w:val="005C7CE0"/>
    <w:rsid w:val="005C7E59"/>
    <w:rsid w:val="005D01BC"/>
    <w:rsid w:val="005D1327"/>
    <w:rsid w:val="005D4C35"/>
    <w:rsid w:val="005D7A7D"/>
    <w:rsid w:val="005E0D63"/>
    <w:rsid w:val="005E1C7B"/>
    <w:rsid w:val="005E32E4"/>
    <w:rsid w:val="005E3734"/>
    <w:rsid w:val="005E3B14"/>
    <w:rsid w:val="005E6D4D"/>
    <w:rsid w:val="005E70A3"/>
    <w:rsid w:val="005E7AE7"/>
    <w:rsid w:val="005F01AD"/>
    <w:rsid w:val="005F0AFC"/>
    <w:rsid w:val="005F3250"/>
    <w:rsid w:val="005F33BB"/>
    <w:rsid w:val="005F579B"/>
    <w:rsid w:val="005F6D8F"/>
    <w:rsid w:val="005F7C73"/>
    <w:rsid w:val="00600030"/>
    <w:rsid w:val="00602286"/>
    <w:rsid w:val="00602382"/>
    <w:rsid w:val="00602439"/>
    <w:rsid w:val="00603257"/>
    <w:rsid w:val="0060514F"/>
    <w:rsid w:val="00605C12"/>
    <w:rsid w:val="006074B2"/>
    <w:rsid w:val="00610A76"/>
    <w:rsid w:val="00610C68"/>
    <w:rsid w:val="0061116C"/>
    <w:rsid w:val="00611409"/>
    <w:rsid w:val="006116B1"/>
    <w:rsid w:val="0061271F"/>
    <w:rsid w:val="00613FA2"/>
    <w:rsid w:val="00615049"/>
    <w:rsid w:val="00615E2B"/>
    <w:rsid w:val="00616E6D"/>
    <w:rsid w:val="00620111"/>
    <w:rsid w:val="0062021C"/>
    <w:rsid w:val="006208D3"/>
    <w:rsid w:val="0062184E"/>
    <w:rsid w:val="00621D33"/>
    <w:rsid w:val="00622C02"/>
    <w:rsid w:val="00622D5A"/>
    <w:rsid w:val="00622DDB"/>
    <w:rsid w:val="00625BDD"/>
    <w:rsid w:val="0062657C"/>
    <w:rsid w:val="00634182"/>
    <w:rsid w:val="00635438"/>
    <w:rsid w:val="00635C43"/>
    <w:rsid w:val="00637666"/>
    <w:rsid w:val="00641DDF"/>
    <w:rsid w:val="00645B4A"/>
    <w:rsid w:val="00646026"/>
    <w:rsid w:val="006465A0"/>
    <w:rsid w:val="00647E83"/>
    <w:rsid w:val="00650101"/>
    <w:rsid w:val="00650287"/>
    <w:rsid w:val="006529A5"/>
    <w:rsid w:val="00653586"/>
    <w:rsid w:val="006535F0"/>
    <w:rsid w:val="00653FCC"/>
    <w:rsid w:val="00654295"/>
    <w:rsid w:val="00654855"/>
    <w:rsid w:val="00655052"/>
    <w:rsid w:val="006552CA"/>
    <w:rsid w:val="00660C79"/>
    <w:rsid w:val="00662998"/>
    <w:rsid w:val="00662E31"/>
    <w:rsid w:val="0066394D"/>
    <w:rsid w:val="00666E95"/>
    <w:rsid w:val="00667B24"/>
    <w:rsid w:val="006715DD"/>
    <w:rsid w:val="00671BE3"/>
    <w:rsid w:val="00673DAD"/>
    <w:rsid w:val="00674255"/>
    <w:rsid w:val="006758DE"/>
    <w:rsid w:val="006764C7"/>
    <w:rsid w:val="0067668C"/>
    <w:rsid w:val="00677D83"/>
    <w:rsid w:val="00685867"/>
    <w:rsid w:val="00687831"/>
    <w:rsid w:val="00690100"/>
    <w:rsid w:val="006906B5"/>
    <w:rsid w:val="006926C6"/>
    <w:rsid w:val="006929BE"/>
    <w:rsid w:val="00694118"/>
    <w:rsid w:val="00694DD2"/>
    <w:rsid w:val="0069529C"/>
    <w:rsid w:val="006952E3"/>
    <w:rsid w:val="00695C4E"/>
    <w:rsid w:val="006964CA"/>
    <w:rsid w:val="00696634"/>
    <w:rsid w:val="006A0EE2"/>
    <w:rsid w:val="006A1883"/>
    <w:rsid w:val="006A1BFD"/>
    <w:rsid w:val="006A286D"/>
    <w:rsid w:val="006A4FC7"/>
    <w:rsid w:val="006A5E77"/>
    <w:rsid w:val="006B049B"/>
    <w:rsid w:val="006B0A67"/>
    <w:rsid w:val="006B21BA"/>
    <w:rsid w:val="006B47E0"/>
    <w:rsid w:val="006B580A"/>
    <w:rsid w:val="006B6422"/>
    <w:rsid w:val="006B68E8"/>
    <w:rsid w:val="006B797A"/>
    <w:rsid w:val="006C069E"/>
    <w:rsid w:val="006C2130"/>
    <w:rsid w:val="006C2BD9"/>
    <w:rsid w:val="006C332E"/>
    <w:rsid w:val="006C40CE"/>
    <w:rsid w:val="006C410E"/>
    <w:rsid w:val="006C637E"/>
    <w:rsid w:val="006C6EDD"/>
    <w:rsid w:val="006D22EA"/>
    <w:rsid w:val="006D6234"/>
    <w:rsid w:val="006E0DD5"/>
    <w:rsid w:val="006E1BCA"/>
    <w:rsid w:val="006E274C"/>
    <w:rsid w:val="006E2B06"/>
    <w:rsid w:val="006E77B3"/>
    <w:rsid w:val="006F0261"/>
    <w:rsid w:val="006F0B63"/>
    <w:rsid w:val="006F3688"/>
    <w:rsid w:val="006F3A7C"/>
    <w:rsid w:val="006F4C11"/>
    <w:rsid w:val="006F56F9"/>
    <w:rsid w:val="00700AEA"/>
    <w:rsid w:val="00700E1E"/>
    <w:rsid w:val="007011E6"/>
    <w:rsid w:val="0070157E"/>
    <w:rsid w:val="00703568"/>
    <w:rsid w:val="00704A05"/>
    <w:rsid w:val="00704F2A"/>
    <w:rsid w:val="00704F78"/>
    <w:rsid w:val="00706CF7"/>
    <w:rsid w:val="0071486B"/>
    <w:rsid w:val="00715DBB"/>
    <w:rsid w:val="007161DE"/>
    <w:rsid w:val="007176C3"/>
    <w:rsid w:val="00717A1F"/>
    <w:rsid w:val="0072088A"/>
    <w:rsid w:val="00721B14"/>
    <w:rsid w:val="00725161"/>
    <w:rsid w:val="0072542A"/>
    <w:rsid w:val="007267A3"/>
    <w:rsid w:val="00726D1F"/>
    <w:rsid w:val="00726D57"/>
    <w:rsid w:val="00727D01"/>
    <w:rsid w:val="007303C0"/>
    <w:rsid w:val="00730C24"/>
    <w:rsid w:val="0073185A"/>
    <w:rsid w:val="00731C46"/>
    <w:rsid w:val="00732A89"/>
    <w:rsid w:val="00734683"/>
    <w:rsid w:val="00735EEF"/>
    <w:rsid w:val="00736AA2"/>
    <w:rsid w:val="007375A5"/>
    <w:rsid w:val="0073775A"/>
    <w:rsid w:val="0074227C"/>
    <w:rsid w:val="00742323"/>
    <w:rsid w:val="00743E76"/>
    <w:rsid w:val="0074542F"/>
    <w:rsid w:val="00747E6E"/>
    <w:rsid w:val="0075053E"/>
    <w:rsid w:val="00752DAE"/>
    <w:rsid w:val="00752E36"/>
    <w:rsid w:val="00753848"/>
    <w:rsid w:val="0075438D"/>
    <w:rsid w:val="0075498C"/>
    <w:rsid w:val="00755F77"/>
    <w:rsid w:val="007612E9"/>
    <w:rsid w:val="0076261F"/>
    <w:rsid w:val="00762D40"/>
    <w:rsid w:val="00763E32"/>
    <w:rsid w:val="00764289"/>
    <w:rsid w:val="007658A2"/>
    <w:rsid w:val="00765FE5"/>
    <w:rsid w:val="00767245"/>
    <w:rsid w:val="00770E96"/>
    <w:rsid w:val="0077286B"/>
    <w:rsid w:val="0078027D"/>
    <w:rsid w:val="007805C7"/>
    <w:rsid w:val="00780857"/>
    <w:rsid w:val="0078418A"/>
    <w:rsid w:val="00784812"/>
    <w:rsid w:val="00785F97"/>
    <w:rsid w:val="0078646D"/>
    <w:rsid w:val="00786C2B"/>
    <w:rsid w:val="00787EA0"/>
    <w:rsid w:val="00793D4A"/>
    <w:rsid w:val="0079440B"/>
    <w:rsid w:val="007A1C87"/>
    <w:rsid w:val="007A1D2A"/>
    <w:rsid w:val="007A2D0C"/>
    <w:rsid w:val="007A2ED6"/>
    <w:rsid w:val="007A6129"/>
    <w:rsid w:val="007A68E8"/>
    <w:rsid w:val="007A7D61"/>
    <w:rsid w:val="007A7FF0"/>
    <w:rsid w:val="007B209B"/>
    <w:rsid w:val="007B267D"/>
    <w:rsid w:val="007B2CEC"/>
    <w:rsid w:val="007B4F88"/>
    <w:rsid w:val="007B53C5"/>
    <w:rsid w:val="007B5450"/>
    <w:rsid w:val="007B7C62"/>
    <w:rsid w:val="007B7DDE"/>
    <w:rsid w:val="007C00E0"/>
    <w:rsid w:val="007C1D27"/>
    <w:rsid w:val="007C2E60"/>
    <w:rsid w:val="007D07B0"/>
    <w:rsid w:val="007D1924"/>
    <w:rsid w:val="007D1FC5"/>
    <w:rsid w:val="007D2237"/>
    <w:rsid w:val="007D30F7"/>
    <w:rsid w:val="007D4454"/>
    <w:rsid w:val="007D7CEC"/>
    <w:rsid w:val="007E161B"/>
    <w:rsid w:val="007E1E50"/>
    <w:rsid w:val="007E2D36"/>
    <w:rsid w:val="007E38AC"/>
    <w:rsid w:val="007E446C"/>
    <w:rsid w:val="007E7C28"/>
    <w:rsid w:val="007F13A8"/>
    <w:rsid w:val="007F1778"/>
    <w:rsid w:val="007F1C17"/>
    <w:rsid w:val="007F33DD"/>
    <w:rsid w:val="007F5246"/>
    <w:rsid w:val="007F5678"/>
    <w:rsid w:val="007F61E7"/>
    <w:rsid w:val="007F724D"/>
    <w:rsid w:val="007F7E88"/>
    <w:rsid w:val="008004CA"/>
    <w:rsid w:val="008010E0"/>
    <w:rsid w:val="00803712"/>
    <w:rsid w:val="00803DBB"/>
    <w:rsid w:val="00804CFD"/>
    <w:rsid w:val="00805282"/>
    <w:rsid w:val="008064DF"/>
    <w:rsid w:val="008075F2"/>
    <w:rsid w:val="00810927"/>
    <w:rsid w:val="00811366"/>
    <w:rsid w:val="00811FAD"/>
    <w:rsid w:val="008126BC"/>
    <w:rsid w:val="0081362B"/>
    <w:rsid w:val="008141BE"/>
    <w:rsid w:val="00814E1B"/>
    <w:rsid w:val="008163E5"/>
    <w:rsid w:val="00816B83"/>
    <w:rsid w:val="0082020D"/>
    <w:rsid w:val="00820DCC"/>
    <w:rsid w:val="00824E91"/>
    <w:rsid w:val="00825EE7"/>
    <w:rsid w:val="008264F5"/>
    <w:rsid w:val="0083111C"/>
    <w:rsid w:val="0083375F"/>
    <w:rsid w:val="00836750"/>
    <w:rsid w:val="008378D5"/>
    <w:rsid w:val="00837ACF"/>
    <w:rsid w:val="008406F7"/>
    <w:rsid w:val="00841A89"/>
    <w:rsid w:val="00843DE2"/>
    <w:rsid w:val="008443FF"/>
    <w:rsid w:val="00844557"/>
    <w:rsid w:val="00847789"/>
    <w:rsid w:val="0084782D"/>
    <w:rsid w:val="00847FC2"/>
    <w:rsid w:val="0085139D"/>
    <w:rsid w:val="00852B68"/>
    <w:rsid w:val="008547F3"/>
    <w:rsid w:val="008618C2"/>
    <w:rsid w:val="0086221B"/>
    <w:rsid w:val="0086262C"/>
    <w:rsid w:val="008632AD"/>
    <w:rsid w:val="0086510E"/>
    <w:rsid w:val="00865266"/>
    <w:rsid w:val="00865F05"/>
    <w:rsid w:val="008661E1"/>
    <w:rsid w:val="00870F2F"/>
    <w:rsid w:val="00871926"/>
    <w:rsid w:val="00871C91"/>
    <w:rsid w:val="00872B40"/>
    <w:rsid w:val="00872DA5"/>
    <w:rsid w:val="008732DD"/>
    <w:rsid w:val="00873300"/>
    <w:rsid w:val="00873E83"/>
    <w:rsid w:val="00874B1E"/>
    <w:rsid w:val="00874E1A"/>
    <w:rsid w:val="00875E71"/>
    <w:rsid w:val="00876E98"/>
    <w:rsid w:val="00877BA2"/>
    <w:rsid w:val="00877F07"/>
    <w:rsid w:val="00885190"/>
    <w:rsid w:val="008853E7"/>
    <w:rsid w:val="008873A8"/>
    <w:rsid w:val="00887530"/>
    <w:rsid w:val="008875DC"/>
    <w:rsid w:val="008904AB"/>
    <w:rsid w:val="00891C79"/>
    <w:rsid w:val="00894DA0"/>
    <w:rsid w:val="00897377"/>
    <w:rsid w:val="008A06CD"/>
    <w:rsid w:val="008A0814"/>
    <w:rsid w:val="008A2001"/>
    <w:rsid w:val="008A5177"/>
    <w:rsid w:val="008A58F4"/>
    <w:rsid w:val="008A60E4"/>
    <w:rsid w:val="008B0D22"/>
    <w:rsid w:val="008B172D"/>
    <w:rsid w:val="008B3B2F"/>
    <w:rsid w:val="008B3C56"/>
    <w:rsid w:val="008B409D"/>
    <w:rsid w:val="008B50D6"/>
    <w:rsid w:val="008C0768"/>
    <w:rsid w:val="008C15FF"/>
    <w:rsid w:val="008C3B3C"/>
    <w:rsid w:val="008C4420"/>
    <w:rsid w:val="008C4C21"/>
    <w:rsid w:val="008C4E47"/>
    <w:rsid w:val="008C611C"/>
    <w:rsid w:val="008C684F"/>
    <w:rsid w:val="008D0800"/>
    <w:rsid w:val="008D0E3A"/>
    <w:rsid w:val="008D1F01"/>
    <w:rsid w:val="008D34C2"/>
    <w:rsid w:val="008D4352"/>
    <w:rsid w:val="008D5C41"/>
    <w:rsid w:val="008D7251"/>
    <w:rsid w:val="008D7769"/>
    <w:rsid w:val="008E0207"/>
    <w:rsid w:val="008E08B6"/>
    <w:rsid w:val="008E15C4"/>
    <w:rsid w:val="008E3E3E"/>
    <w:rsid w:val="008E4383"/>
    <w:rsid w:val="008E5201"/>
    <w:rsid w:val="008E5CCD"/>
    <w:rsid w:val="008F02B8"/>
    <w:rsid w:val="008F1E69"/>
    <w:rsid w:val="008F21B6"/>
    <w:rsid w:val="008F30F8"/>
    <w:rsid w:val="008F7EA0"/>
    <w:rsid w:val="00900753"/>
    <w:rsid w:val="0090089D"/>
    <w:rsid w:val="00900BEB"/>
    <w:rsid w:val="00901FC1"/>
    <w:rsid w:val="00902112"/>
    <w:rsid w:val="00904CCF"/>
    <w:rsid w:val="00905CC3"/>
    <w:rsid w:val="00910B37"/>
    <w:rsid w:val="00915662"/>
    <w:rsid w:val="00916A86"/>
    <w:rsid w:val="00916B27"/>
    <w:rsid w:val="009171FA"/>
    <w:rsid w:val="00920438"/>
    <w:rsid w:val="009209D3"/>
    <w:rsid w:val="00920FDF"/>
    <w:rsid w:val="00921185"/>
    <w:rsid w:val="00921C71"/>
    <w:rsid w:val="00926CAD"/>
    <w:rsid w:val="00930FF8"/>
    <w:rsid w:val="00934EDD"/>
    <w:rsid w:val="0093544B"/>
    <w:rsid w:val="00935646"/>
    <w:rsid w:val="00935DDA"/>
    <w:rsid w:val="00936B0F"/>
    <w:rsid w:val="00937582"/>
    <w:rsid w:val="0093791D"/>
    <w:rsid w:val="00937E27"/>
    <w:rsid w:val="00937E4C"/>
    <w:rsid w:val="009429F9"/>
    <w:rsid w:val="00942DB8"/>
    <w:rsid w:val="00942DF4"/>
    <w:rsid w:val="009431C4"/>
    <w:rsid w:val="00944F1D"/>
    <w:rsid w:val="009451B3"/>
    <w:rsid w:val="00945479"/>
    <w:rsid w:val="00945EF3"/>
    <w:rsid w:val="00951159"/>
    <w:rsid w:val="009520B2"/>
    <w:rsid w:val="0095297A"/>
    <w:rsid w:val="00952AB7"/>
    <w:rsid w:val="00953937"/>
    <w:rsid w:val="00953D40"/>
    <w:rsid w:val="0095502B"/>
    <w:rsid w:val="00957BC3"/>
    <w:rsid w:val="00960824"/>
    <w:rsid w:val="009608DE"/>
    <w:rsid w:val="00961015"/>
    <w:rsid w:val="00962718"/>
    <w:rsid w:val="009636A2"/>
    <w:rsid w:val="009640A9"/>
    <w:rsid w:val="0096530B"/>
    <w:rsid w:val="0096592F"/>
    <w:rsid w:val="00966A2E"/>
    <w:rsid w:val="00967C5C"/>
    <w:rsid w:val="0097109C"/>
    <w:rsid w:val="0097114A"/>
    <w:rsid w:val="00972DB6"/>
    <w:rsid w:val="00973AE5"/>
    <w:rsid w:val="00974CDF"/>
    <w:rsid w:val="00976127"/>
    <w:rsid w:val="00976D93"/>
    <w:rsid w:val="00977455"/>
    <w:rsid w:val="00982907"/>
    <w:rsid w:val="00982AE4"/>
    <w:rsid w:val="00982BBC"/>
    <w:rsid w:val="009830FD"/>
    <w:rsid w:val="00983917"/>
    <w:rsid w:val="00984AD0"/>
    <w:rsid w:val="009850D3"/>
    <w:rsid w:val="00985BC0"/>
    <w:rsid w:val="009865D7"/>
    <w:rsid w:val="00986CEB"/>
    <w:rsid w:val="00987DE1"/>
    <w:rsid w:val="009908E7"/>
    <w:rsid w:val="00990F15"/>
    <w:rsid w:val="0099180E"/>
    <w:rsid w:val="00994DEF"/>
    <w:rsid w:val="00995845"/>
    <w:rsid w:val="0099641B"/>
    <w:rsid w:val="00996CC7"/>
    <w:rsid w:val="00997222"/>
    <w:rsid w:val="009A0100"/>
    <w:rsid w:val="009A03EF"/>
    <w:rsid w:val="009A27EA"/>
    <w:rsid w:val="009A2824"/>
    <w:rsid w:val="009A364A"/>
    <w:rsid w:val="009A5802"/>
    <w:rsid w:val="009B1146"/>
    <w:rsid w:val="009B16F3"/>
    <w:rsid w:val="009B1EB9"/>
    <w:rsid w:val="009B22A4"/>
    <w:rsid w:val="009B269E"/>
    <w:rsid w:val="009B51E6"/>
    <w:rsid w:val="009B75C1"/>
    <w:rsid w:val="009C1688"/>
    <w:rsid w:val="009C1798"/>
    <w:rsid w:val="009C26A1"/>
    <w:rsid w:val="009C2AAF"/>
    <w:rsid w:val="009C442E"/>
    <w:rsid w:val="009C7322"/>
    <w:rsid w:val="009C76B6"/>
    <w:rsid w:val="009C7CDB"/>
    <w:rsid w:val="009D09B7"/>
    <w:rsid w:val="009D11D1"/>
    <w:rsid w:val="009D3D36"/>
    <w:rsid w:val="009D55D0"/>
    <w:rsid w:val="009D565B"/>
    <w:rsid w:val="009D5D43"/>
    <w:rsid w:val="009D70FB"/>
    <w:rsid w:val="009D7461"/>
    <w:rsid w:val="009D7894"/>
    <w:rsid w:val="009D7FDA"/>
    <w:rsid w:val="009E0649"/>
    <w:rsid w:val="009E0A9C"/>
    <w:rsid w:val="009E242E"/>
    <w:rsid w:val="009E27E3"/>
    <w:rsid w:val="009E2982"/>
    <w:rsid w:val="009E3572"/>
    <w:rsid w:val="009E5A20"/>
    <w:rsid w:val="009E5CC7"/>
    <w:rsid w:val="009E605B"/>
    <w:rsid w:val="009F32BB"/>
    <w:rsid w:val="009F57C0"/>
    <w:rsid w:val="009F7E05"/>
    <w:rsid w:val="00A014A7"/>
    <w:rsid w:val="00A027F0"/>
    <w:rsid w:val="00A0423B"/>
    <w:rsid w:val="00A053DA"/>
    <w:rsid w:val="00A06347"/>
    <w:rsid w:val="00A102D3"/>
    <w:rsid w:val="00A1126A"/>
    <w:rsid w:val="00A157F2"/>
    <w:rsid w:val="00A158AD"/>
    <w:rsid w:val="00A16B66"/>
    <w:rsid w:val="00A20EEB"/>
    <w:rsid w:val="00A23915"/>
    <w:rsid w:val="00A25468"/>
    <w:rsid w:val="00A30282"/>
    <w:rsid w:val="00A305A3"/>
    <w:rsid w:val="00A338E3"/>
    <w:rsid w:val="00A33B64"/>
    <w:rsid w:val="00A352C0"/>
    <w:rsid w:val="00A36036"/>
    <w:rsid w:val="00A36A00"/>
    <w:rsid w:val="00A40287"/>
    <w:rsid w:val="00A40B3D"/>
    <w:rsid w:val="00A42AA5"/>
    <w:rsid w:val="00A4541B"/>
    <w:rsid w:val="00A4678A"/>
    <w:rsid w:val="00A47A0D"/>
    <w:rsid w:val="00A50505"/>
    <w:rsid w:val="00A519FB"/>
    <w:rsid w:val="00A523EB"/>
    <w:rsid w:val="00A54C08"/>
    <w:rsid w:val="00A56105"/>
    <w:rsid w:val="00A60B06"/>
    <w:rsid w:val="00A615BA"/>
    <w:rsid w:val="00A660F0"/>
    <w:rsid w:val="00A66A12"/>
    <w:rsid w:val="00A66CD2"/>
    <w:rsid w:val="00A726E8"/>
    <w:rsid w:val="00A72B9C"/>
    <w:rsid w:val="00A73D44"/>
    <w:rsid w:val="00A76A9D"/>
    <w:rsid w:val="00A76B96"/>
    <w:rsid w:val="00A76C10"/>
    <w:rsid w:val="00A81202"/>
    <w:rsid w:val="00A81A32"/>
    <w:rsid w:val="00A83F45"/>
    <w:rsid w:val="00A84264"/>
    <w:rsid w:val="00A87B41"/>
    <w:rsid w:val="00A904FC"/>
    <w:rsid w:val="00A91ACA"/>
    <w:rsid w:val="00A91BA4"/>
    <w:rsid w:val="00A93614"/>
    <w:rsid w:val="00A96B9D"/>
    <w:rsid w:val="00A973E2"/>
    <w:rsid w:val="00A97F73"/>
    <w:rsid w:val="00AA0188"/>
    <w:rsid w:val="00AA0B71"/>
    <w:rsid w:val="00AA1BAD"/>
    <w:rsid w:val="00AA1D3A"/>
    <w:rsid w:val="00AA4E32"/>
    <w:rsid w:val="00AA5279"/>
    <w:rsid w:val="00AA6282"/>
    <w:rsid w:val="00AA6647"/>
    <w:rsid w:val="00AA71FD"/>
    <w:rsid w:val="00AA7366"/>
    <w:rsid w:val="00AB2612"/>
    <w:rsid w:val="00AB2ACB"/>
    <w:rsid w:val="00AB4C23"/>
    <w:rsid w:val="00AB518D"/>
    <w:rsid w:val="00AB68C7"/>
    <w:rsid w:val="00AB7B8A"/>
    <w:rsid w:val="00AC0033"/>
    <w:rsid w:val="00AC0B69"/>
    <w:rsid w:val="00AC0FD8"/>
    <w:rsid w:val="00AC1047"/>
    <w:rsid w:val="00AC1F95"/>
    <w:rsid w:val="00AC23DB"/>
    <w:rsid w:val="00AC2964"/>
    <w:rsid w:val="00AC7377"/>
    <w:rsid w:val="00AD048A"/>
    <w:rsid w:val="00AD4947"/>
    <w:rsid w:val="00AD5EB7"/>
    <w:rsid w:val="00AD6EC3"/>
    <w:rsid w:val="00AD70D6"/>
    <w:rsid w:val="00AE19DD"/>
    <w:rsid w:val="00AE2DCD"/>
    <w:rsid w:val="00AE3C9D"/>
    <w:rsid w:val="00AE459D"/>
    <w:rsid w:val="00AE5A0C"/>
    <w:rsid w:val="00AE6664"/>
    <w:rsid w:val="00AE763A"/>
    <w:rsid w:val="00AF1501"/>
    <w:rsid w:val="00AF2020"/>
    <w:rsid w:val="00AF2230"/>
    <w:rsid w:val="00AF2708"/>
    <w:rsid w:val="00AF43D3"/>
    <w:rsid w:val="00AF7EC3"/>
    <w:rsid w:val="00B00503"/>
    <w:rsid w:val="00B029AE"/>
    <w:rsid w:val="00B02D68"/>
    <w:rsid w:val="00B03094"/>
    <w:rsid w:val="00B03575"/>
    <w:rsid w:val="00B04C9A"/>
    <w:rsid w:val="00B07F6C"/>
    <w:rsid w:val="00B10B7C"/>
    <w:rsid w:val="00B11590"/>
    <w:rsid w:val="00B13C1B"/>
    <w:rsid w:val="00B172E2"/>
    <w:rsid w:val="00B17C52"/>
    <w:rsid w:val="00B20CBE"/>
    <w:rsid w:val="00B23A7B"/>
    <w:rsid w:val="00B23B64"/>
    <w:rsid w:val="00B24FE6"/>
    <w:rsid w:val="00B257F2"/>
    <w:rsid w:val="00B26F86"/>
    <w:rsid w:val="00B30470"/>
    <w:rsid w:val="00B30FCD"/>
    <w:rsid w:val="00B34669"/>
    <w:rsid w:val="00B37C24"/>
    <w:rsid w:val="00B43D38"/>
    <w:rsid w:val="00B46E0B"/>
    <w:rsid w:val="00B50554"/>
    <w:rsid w:val="00B5177C"/>
    <w:rsid w:val="00B51E5D"/>
    <w:rsid w:val="00B55357"/>
    <w:rsid w:val="00B55458"/>
    <w:rsid w:val="00B55716"/>
    <w:rsid w:val="00B56596"/>
    <w:rsid w:val="00B57939"/>
    <w:rsid w:val="00B57D53"/>
    <w:rsid w:val="00B57E80"/>
    <w:rsid w:val="00B606F6"/>
    <w:rsid w:val="00B62233"/>
    <w:rsid w:val="00B623D7"/>
    <w:rsid w:val="00B64616"/>
    <w:rsid w:val="00B6538E"/>
    <w:rsid w:val="00B70ECA"/>
    <w:rsid w:val="00B71210"/>
    <w:rsid w:val="00B714E6"/>
    <w:rsid w:val="00B71DCD"/>
    <w:rsid w:val="00B75EFF"/>
    <w:rsid w:val="00B765FD"/>
    <w:rsid w:val="00B806C3"/>
    <w:rsid w:val="00B80D62"/>
    <w:rsid w:val="00B812B4"/>
    <w:rsid w:val="00B824A5"/>
    <w:rsid w:val="00B831EF"/>
    <w:rsid w:val="00B83D8E"/>
    <w:rsid w:val="00B84E6F"/>
    <w:rsid w:val="00B86384"/>
    <w:rsid w:val="00B90EA9"/>
    <w:rsid w:val="00B914CB"/>
    <w:rsid w:val="00B93638"/>
    <w:rsid w:val="00B958C1"/>
    <w:rsid w:val="00B9650F"/>
    <w:rsid w:val="00B97426"/>
    <w:rsid w:val="00BA0076"/>
    <w:rsid w:val="00BA32E2"/>
    <w:rsid w:val="00BA3AC7"/>
    <w:rsid w:val="00BA3B86"/>
    <w:rsid w:val="00BA40C5"/>
    <w:rsid w:val="00BA478A"/>
    <w:rsid w:val="00BA4D66"/>
    <w:rsid w:val="00BA551D"/>
    <w:rsid w:val="00BA6769"/>
    <w:rsid w:val="00BB0CDD"/>
    <w:rsid w:val="00BB46A6"/>
    <w:rsid w:val="00BB4A80"/>
    <w:rsid w:val="00BB558B"/>
    <w:rsid w:val="00BB72D1"/>
    <w:rsid w:val="00BB7971"/>
    <w:rsid w:val="00BB7C34"/>
    <w:rsid w:val="00BC0B1F"/>
    <w:rsid w:val="00BC0E94"/>
    <w:rsid w:val="00BC1CC5"/>
    <w:rsid w:val="00BC33E8"/>
    <w:rsid w:val="00BC4193"/>
    <w:rsid w:val="00BC45EB"/>
    <w:rsid w:val="00BC5AC8"/>
    <w:rsid w:val="00BC5E5B"/>
    <w:rsid w:val="00BD0A62"/>
    <w:rsid w:val="00BD12CA"/>
    <w:rsid w:val="00BD1618"/>
    <w:rsid w:val="00BD2154"/>
    <w:rsid w:val="00BD224D"/>
    <w:rsid w:val="00BD2CAE"/>
    <w:rsid w:val="00BD2D8A"/>
    <w:rsid w:val="00BD3764"/>
    <w:rsid w:val="00BD3FBA"/>
    <w:rsid w:val="00BD4C63"/>
    <w:rsid w:val="00BD54D7"/>
    <w:rsid w:val="00BD5E57"/>
    <w:rsid w:val="00BD624C"/>
    <w:rsid w:val="00BD6870"/>
    <w:rsid w:val="00BE0752"/>
    <w:rsid w:val="00BE0CF9"/>
    <w:rsid w:val="00BE0D44"/>
    <w:rsid w:val="00BE1763"/>
    <w:rsid w:val="00BE5ACB"/>
    <w:rsid w:val="00BE5B83"/>
    <w:rsid w:val="00BF05C5"/>
    <w:rsid w:val="00BF1579"/>
    <w:rsid w:val="00BF157C"/>
    <w:rsid w:val="00BF474A"/>
    <w:rsid w:val="00BF7B0E"/>
    <w:rsid w:val="00C00615"/>
    <w:rsid w:val="00C00B01"/>
    <w:rsid w:val="00C015F3"/>
    <w:rsid w:val="00C0345A"/>
    <w:rsid w:val="00C06893"/>
    <w:rsid w:val="00C07BBC"/>
    <w:rsid w:val="00C10F59"/>
    <w:rsid w:val="00C15B97"/>
    <w:rsid w:val="00C15BB5"/>
    <w:rsid w:val="00C16A0F"/>
    <w:rsid w:val="00C203FE"/>
    <w:rsid w:val="00C20C47"/>
    <w:rsid w:val="00C213CF"/>
    <w:rsid w:val="00C221DB"/>
    <w:rsid w:val="00C25993"/>
    <w:rsid w:val="00C25C94"/>
    <w:rsid w:val="00C25D58"/>
    <w:rsid w:val="00C25FC0"/>
    <w:rsid w:val="00C3351E"/>
    <w:rsid w:val="00C336C8"/>
    <w:rsid w:val="00C34C55"/>
    <w:rsid w:val="00C350BA"/>
    <w:rsid w:val="00C36DFE"/>
    <w:rsid w:val="00C414AD"/>
    <w:rsid w:val="00C444B3"/>
    <w:rsid w:val="00C4453D"/>
    <w:rsid w:val="00C45B39"/>
    <w:rsid w:val="00C4729B"/>
    <w:rsid w:val="00C5368F"/>
    <w:rsid w:val="00C5520E"/>
    <w:rsid w:val="00C5750A"/>
    <w:rsid w:val="00C579E7"/>
    <w:rsid w:val="00C61B62"/>
    <w:rsid w:val="00C61D33"/>
    <w:rsid w:val="00C62D37"/>
    <w:rsid w:val="00C66D16"/>
    <w:rsid w:val="00C67984"/>
    <w:rsid w:val="00C70FF5"/>
    <w:rsid w:val="00C71270"/>
    <w:rsid w:val="00C71390"/>
    <w:rsid w:val="00C7389F"/>
    <w:rsid w:val="00C740EE"/>
    <w:rsid w:val="00C75024"/>
    <w:rsid w:val="00C75A84"/>
    <w:rsid w:val="00C75D7B"/>
    <w:rsid w:val="00C778EF"/>
    <w:rsid w:val="00C77A77"/>
    <w:rsid w:val="00C817AC"/>
    <w:rsid w:val="00C82EE5"/>
    <w:rsid w:val="00C840B3"/>
    <w:rsid w:val="00C84269"/>
    <w:rsid w:val="00C8472D"/>
    <w:rsid w:val="00C85ECD"/>
    <w:rsid w:val="00C87FE6"/>
    <w:rsid w:val="00C9124D"/>
    <w:rsid w:val="00C92FB4"/>
    <w:rsid w:val="00C93AF3"/>
    <w:rsid w:val="00CA01D4"/>
    <w:rsid w:val="00CA1D02"/>
    <w:rsid w:val="00CA4A3B"/>
    <w:rsid w:val="00CA622B"/>
    <w:rsid w:val="00CA65B1"/>
    <w:rsid w:val="00CA756A"/>
    <w:rsid w:val="00CB4497"/>
    <w:rsid w:val="00CB6824"/>
    <w:rsid w:val="00CB6907"/>
    <w:rsid w:val="00CB778F"/>
    <w:rsid w:val="00CC19C7"/>
    <w:rsid w:val="00CC2A9F"/>
    <w:rsid w:val="00CC4653"/>
    <w:rsid w:val="00CC4DC3"/>
    <w:rsid w:val="00CC527C"/>
    <w:rsid w:val="00CD228C"/>
    <w:rsid w:val="00CD3402"/>
    <w:rsid w:val="00CD5409"/>
    <w:rsid w:val="00CD5D29"/>
    <w:rsid w:val="00CE0B3B"/>
    <w:rsid w:val="00CE1A28"/>
    <w:rsid w:val="00CE1AF1"/>
    <w:rsid w:val="00CE28DB"/>
    <w:rsid w:val="00CE305C"/>
    <w:rsid w:val="00CE37F1"/>
    <w:rsid w:val="00CE6032"/>
    <w:rsid w:val="00CE6975"/>
    <w:rsid w:val="00CE699C"/>
    <w:rsid w:val="00CE7F47"/>
    <w:rsid w:val="00CF0E30"/>
    <w:rsid w:val="00CF16A9"/>
    <w:rsid w:val="00CF36B3"/>
    <w:rsid w:val="00CF39EA"/>
    <w:rsid w:val="00CF434E"/>
    <w:rsid w:val="00CF5A7B"/>
    <w:rsid w:val="00CF7343"/>
    <w:rsid w:val="00CF7F51"/>
    <w:rsid w:val="00D007DC"/>
    <w:rsid w:val="00D012B6"/>
    <w:rsid w:val="00D01C77"/>
    <w:rsid w:val="00D01FA5"/>
    <w:rsid w:val="00D04C34"/>
    <w:rsid w:val="00D0655D"/>
    <w:rsid w:val="00D10944"/>
    <w:rsid w:val="00D123C2"/>
    <w:rsid w:val="00D13CC5"/>
    <w:rsid w:val="00D14CC0"/>
    <w:rsid w:val="00D1533B"/>
    <w:rsid w:val="00D156A0"/>
    <w:rsid w:val="00D20F38"/>
    <w:rsid w:val="00D21630"/>
    <w:rsid w:val="00D22C75"/>
    <w:rsid w:val="00D23F38"/>
    <w:rsid w:val="00D243CA"/>
    <w:rsid w:val="00D25B8F"/>
    <w:rsid w:val="00D26D2B"/>
    <w:rsid w:val="00D272C1"/>
    <w:rsid w:val="00D30FD8"/>
    <w:rsid w:val="00D311D8"/>
    <w:rsid w:val="00D31394"/>
    <w:rsid w:val="00D31579"/>
    <w:rsid w:val="00D32058"/>
    <w:rsid w:val="00D32B77"/>
    <w:rsid w:val="00D32D45"/>
    <w:rsid w:val="00D3301D"/>
    <w:rsid w:val="00D33B8B"/>
    <w:rsid w:val="00D33D03"/>
    <w:rsid w:val="00D346AD"/>
    <w:rsid w:val="00D34865"/>
    <w:rsid w:val="00D34A79"/>
    <w:rsid w:val="00D3534A"/>
    <w:rsid w:val="00D35766"/>
    <w:rsid w:val="00D35B1C"/>
    <w:rsid w:val="00D360BB"/>
    <w:rsid w:val="00D37347"/>
    <w:rsid w:val="00D37F84"/>
    <w:rsid w:val="00D42541"/>
    <w:rsid w:val="00D44E85"/>
    <w:rsid w:val="00D44F2A"/>
    <w:rsid w:val="00D452DC"/>
    <w:rsid w:val="00D46A40"/>
    <w:rsid w:val="00D46C44"/>
    <w:rsid w:val="00D46D6F"/>
    <w:rsid w:val="00D46DE8"/>
    <w:rsid w:val="00D5129D"/>
    <w:rsid w:val="00D5561B"/>
    <w:rsid w:val="00D62081"/>
    <w:rsid w:val="00D63564"/>
    <w:rsid w:val="00D6568F"/>
    <w:rsid w:val="00D661DD"/>
    <w:rsid w:val="00D673EC"/>
    <w:rsid w:val="00D6746A"/>
    <w:rsid w:val="00D67DAF"/>
    <w:rsid w:val="00D708C8"/>
    <w:rsid w:val="00D72EA7"/>
    <w:rsid w:val="00D74869"/>
    <w:rsid w:val="00D75E5B"/>
    <w:rsid w:val="00D77B26"/>
    <w:rsid w:val="00D8016A"/>
    <w:rsid w:val="00D8136B"/>
    <w:rsid w:val="00D817B9"/>
    <w:rsid w:val="00D836D3"/>
    <w:rsid w:val="00D846B4"/>
    <w:rsid w:val="00D863C4"/>
    <w:rsid w:val="00D86DF4"/>
    <w:rsid w:val="00D91268"/>
    <w:rsid w:val="00D933A7"/>
    <w:rsid w:val="00D93DFA"/>
    <w:rsid w:val="00D94083"/>
    <w:rsid w:val="00D947BF"/>
    <w:rsid w:val="00D950BA"/>
    <w:rsid w:val="00D953AA"/>
    <w:rsid w:val="00D95C79"/>
    <w:rsid w:val="00DA1D9F"/>
    <w:rsid w:val="00DA1F63"/>
    <w:rsid w:val="00DA4724"/>
    <w:rsid w:val="00DA670F"/>
    <w:rsid w:val="00DB0100"/>
    <w:rsid w:val="00DB1132"/>
    <w:rsid w:val="00DB12BD"/>
    <w:rsid w:val="00DB19F3"/>
    <w:rsid w:val="00DB1A46"/>
    <w:rsid w:val="00DB1C07"/>
    <w:rsid w:val="00DB3F00"/>
    <w:rsid w:val="00DB4168"/>
    <w:rsid w:val="00DB4371"/>
    <w:rsid w:val="00DB4AA9"/>
    <w:rsid w:val="00DB5CA1"/>
    <w:rsid w:val="00DB6120"/>
    <w:rsid w:val="00DB6481"/>
    <w:rsid w:val="00DB64C0"/>
    <w:rsid w:val="00DB6C81"/>
    <w:rsid w:val="00DC03BC"/>
    <w:rsid w:val="00DC286F"/>
    <w:rsid w:val="00DC3B02"/>
    <w:rsid w:val="00DC412C"/>
    <w:rsid w:val="00DC6C79"/>
    <w:rsid w:val="00DD0359"/>
    <w:rsid w:val="00DD0E32"/>
    <w:rsid w:val="00DD0E94"/>
    <w:rsid w:val="00DD287E"/>
    <w:rsid w:val="00DD3629"/>
    <w:rsid w:val="00DD53C2"/>
    <w:rsid w:val="00DD600E"/>
    <w:rsid w:val="00DD726B"/>
    <w:rsid w:val="00DE2619"/>
    <w:rsid w:val="00DE449C"/>
    <w:rsid w:val="00DE4DF5"/>
    <w:rsid w:val="00DE5D38"/>
    <w:rsid w:val="00DE74CC"/>
    <w:rsid w:val="00DE7832"/>
    <w:rsid w:val="00DF110F"/>
    <w:rsid w:val="00DF16ED"/>
    <w:rsid w:val="00DF274F"/>
    <w:rsid w:val="00DF63CE"/>
    <w:rsid w:val="00E01C7B"/>
    <w:rsid w:val="00E02BC8"/>
    <w:rsid w:val="00E05B1C"/>
    <w:rsid w:val="00E07488"/>
    <w:rsid w:val="00E075B5"/>
    <w:rsid w:val="00E12C9C"/>
    <w:rsid w:val="00E13235"/>
    <w:rsid w:val="00E14964"/>
    <w:rsid w:val="00E16EF5"/>
    <w:rsid w:val="00E16FAF"/>
    <w:rsid w:val="00E2251A"/>
    <w:rsid w:val="00E24603"/>
    <w:rsid w:val="00E2497A"/>
    <w:rsid w:val="00E25110"/>
    <w:rsid w:val="00E263D7"/>
    <w:rsid w:val="00E26B5E"/>
    <w:rsid w:val="00E275B0"/>
    <w:rsid w:val="00E27FEF"/>
    <w:rsid w:val="00E302D4"/>
    <w:rsid w:val="00E3036D"/>
    <w:rsid w:val="00E30B04"/>
    <w:rsid w:val="00E30FFD"/>
    <w:rsid w:val="00E31B9C"/>
    <w:rsid w:val="00E31FC9"/>
    <w:rsid w:val="00E32131"/>
    <w:rsid w:val="00E330A3"/>
    <w:rsid w:val="00E33677"/>
    <w:rsid w:val="00E33C83"/>
    <w:rsid w:val="00E33DA5"/>
    <w:rsid w:val="00E3673A"/>
    <w:rsid w:val="00E40650"/>
    <w:rsid w:val="00E40665"/>
    <w:rsid w:val="00E4423A"/>
    <w:rsid w:val="00E44793"/>
    <w:rsid w:val="00E44AE3"/>
    <w:rsid w:val="00E45803"/>
    <w:rsid w:val="00E460B2"/>
    <w:rsid w:val="00E464F7"/>
    <w:rsid w:val="00E46A90"/>
    <w:rsid w:val="00E475C4"/>
    <w:rsid w:val="00E503C6"/>
    <w:rsid w:val="00E5148A"/>
    <w:rsid w:val="00E52D79"/>
    <w:rsid w:val="00E5361C"/>
    <w:rsid w:val="00E5728D"/>
    <w:rsid w:val="00E57B8F"/>
    <w:rsid w:val="00E6075C"/>
    <w:rsid w:val="00E607A5"/>
    <w:rsid w:val="00E61E25"/>
    <w:rsid w:val="00E62AEC"/>
    <w:rsid w:val="00E634A2"/>
    <w:rsid w:val="00E64792"/>
    <w:rsid w:val="00E64FFD"/>
    <w:rsid w:val="00E66330"/>
    <w:rsid w:val="00E6792D"/>
    <w:rsid w:val="00E7177C"/>
    <w:rsid w:val="00E71A2D"/>
    <w:rsid w:val="00E71CDF"/>
    <w:rsid w:val="00E729F6"/>
    <w:rsid w:val="00E7306B"/>
    <w:rsid w:val="00E756A6"/>
    <w:rsid w:val="00E773AB"/>
    <w:rsid w:val="00E776C9"/>
    <w:rsid w:val="00E81E15"/>
    <w:rsid w:val="00E828B0"/>
    <w:rsid w:val="00E83942"/>
    <w:rsid w:val="00E83C27"/>
    <w:rsid w:val="00E86344"/>
    <w:rsid w:val="00E86ED4"/>
    <w:rsid w:val="00E90338"/>
    <w:rsid w:val="00E904E6"/>
    <w:rsid w:val="00E90F85"/>
    <w:rsid w:val="00E92B13"/>
    <w:rsid w:val="00E93BEC"/>
    <w:rsid w:val="00E94AB6"/>
    <w:rsid w:val="00E95A43"/>
    <w:rsid w:val="00E968B6"/>
    <w:rsid w:val="00EA026D"/>
    <w:rsid w:val="00EA3304"/>
    <w:rsid w:val="00EA42A6"/>
    <w:rsid w:val="00EA4E18"/>
    <w:rsid w:val="00EA541D"/>
    <w:rsid w:val="00EA7575"/>
    <w:rsid w:val="00EA77A7"/>
    <w:rsid w:val="00EA7D7C"/>
    <w:rsid w:val="00EB1335"/>
    <w:rsid w:val="00EB25B6"/>
    <w:rsid w:val="00EB2E39"/>
    <w:rsid w:val="00EB574D"/>
    <w:rsid w:val="00EB5BD1"/>
    <w:rsid w:val="00EB6012"/>
    <w:rsid w:val="00EB6895"/>
    <w:rsid w:val="00EB747E"/>
    <w:rsid w:val="00EB772F"/>
    <w:rsid w:val="00EB7814"/>
    <w:rsid w:val="00EC061B"/>
    <w:rsid w:val="00EC0636"/>
    <w:rsid w:val="00EC0CA4"/>
    <w:rsid w:val="00EC19F8"/>
    <w:rsid w:val="00EC1B1A"/>
    <w:rsid w:val="00EC6475"/>
    <w:rsid w:val="00EC6674"/>
    <w:rsid w:val="00EC7745"/>
    <w:rsid w:val="00EC7A41"/>
    <w:rsid w:val="00ED07E0"/>
    <w:rsid w:val="00ED1371"/>
    <w:rsid w:val="00ED13BA"/>
    <w:rsid w:val="00ED23EA"/>
    <w:rsid w:val="00ED2F5F"/>
    <w:rsid w:val="00ED3D0B"/>
    <w:rsid w:val="00ED6715"/>
    <w:rsid w:val="00EE02BF"/>
    <w:rsid w:val="00EE35F0"/>
    <w:rsid w:val="00EE4BFD"/>
    <w:rsid w:val="00EE5A37"/>
    <w:rsid w:val="00EE632B"/>
    <w:rsid w:val="00EE7E62"/>
    <w:rsid w:val="00EF0CEC"/>
    <w:rsid w:val="00EF1863"/>
    <w:rsid w:val="00EF1E89"/>
    <w:rsid w:val="00EF56C1"/>
    <w:rsid w:val="00EF6DDD"/>
    <w:rsid w:val="00EF6F26"/>
    <w:rsid w:val="00EF73F6"/>
    <w:rsid w:val="00F0015F"/>
    <w:rsid w:val="00F01685"/>
    <w:rsid w:val="00F0272B"/>
    <w:rsid w:val="00F02928"/>
    <w:rsid w:val="00F0563B"/>
    <w:rsid w:val="00F10517"/>
    <w:rsid w:val="00F1275E"/>
    <w:rsid w:val="00F147F6"/>
    <w:rsid w:val="00F15196"/>
    <w:rsid w:val="00F16B7E"/>
    <w:rsid w:val="00F21BFC"/>
    <w:rsid w:val="00F23408"/>
    <w:rsid w:val="00F2343D"/>
    <w:rsid w:val="00F2585F"/>
    <w:rsid w:val="00F26FE4"/>
    <w:rsid w:val="00F2747B"/>
    <w:rsid w:val="00F3172E"/>
    <w:rsid w:val="00F321F7"/>
    <w:rsid w:val="00F32409"/>
    <w:rsid w:val="00F34A33"/>
    <w:rsid w:val="00F34C49"/>
    <w:rsid w:val="00F36274"/>
    <w:rsid w:val="00F410AF"/>
    <w:rsid w:val="00F4138E"/>
    <w:rsid w:val="00F417E8"/>
    <w:rsid w:val="00F42512"/>
    <w:rsid w:val="00F43D34"/>
    <w:rsid w:val="00F47BF6"/>
    <w:rsid w:val="00F501ED"/>
    <w:rsid w:val="00F50CCB"/>
    <w:rsid w:val="00F51712"/>
    <w:rsid w:val="00F51F8D"/>
    <w:rsid w:val="00F52630"/>
    <w:rsid w:val="00F54223"/>
    <w:rsid w:val="00F549DC"/>
    <w:rsid w:val="00F57037"/>
    <w:rsid w:val="00F57122"/>
    <w:rsid w:val="00F611F7"/>
    <w:rsid w:val="00F61D27"/>
    <w:rsid w:val="00F61F95"/>
    <w:rsid w:val="00F62E66"/>
    <w:rsid w:val="00F630BD"/>
    <w:rsid w:val="00F66524"/>
    <w:rsid w:val="00F667B3"/>
    <w:rsid w:val="00F6706E"/>
    <w:rsid w:val="00F673BF"/>
    <w:rsid w:val="00F67EBE"/>
    <w:rsid w:val="00F71CFF"/>
    <w:rsid w:val="00F722DF"/>
    <w:rsid w:val="00F74480"/>
    <w:rsid w:val="00F751A9"/>
    <w:rsid w:val="00F75A5F"/>
    <w:rsid w:val="00F7629E"/>
    <w:rsid w:val="00F764E6"/>
    <w:rsid w:val="00F800B7"/>
    <w:rsid w:val="00F80518"/>
    <w:rsid w:val="00F8057F"/>
    <w:rsid w:val="00F80F88"/>
    <w:rsid w:val="00F87357"/>
    <w:rsid w:val="00F875BE"/>
    <w:rsid w:val="00F87E45"/>
    <w:rsid w:val="00F90C7A"/>
    <w:rsid w:val="00F91656"/>
    <w:rsid w:val="00F92B70"/>
    <w:rsid w:val="00F93747"/>
    <w:rsid w:val="00F93D92"/>
    <w:rsid w:val="00F940B4"/>
    <w:rsid w:val="00F94C8B"/>
    <w:rsid w:val="00F9780C"/>
    <w:rsid w:val="00F97D07"/>
    <w:rsid w:val="00FA01CA"/>
    <w:rsid w:val="00FA061F"/>
    <w:rsid w:val="00FA31F6"/>
    <w:rsid w:val="00FA3731"/>
    <w:rsid w:val="00FA3F68"/>
    <w:rsid w:val="00FA6720"/>
    <w:rsid w:val="00FA6F25"/>
    <w:rsid w:val="00FA77F3"/>
    <w:rsid w:val="00FB0767"/>
    <w:rsid w:val="00FB0900"/>
    <w:rsid w:val="00FB1746"/>
    <w:rsid w:val="00FB43DD"/>
    <w:rsid w:val="00FB4833"/>
    <w:rsid w:val="00FB4D82"/>
    <w:rsid w:val="00FB558C"/>
    <w:rsid w:val="00FB5A5F"/>
    <w:rsid w:val="00FB5BD7"/>
    <w:rsid w:val="00FB7826"/>
    <w:rsid w:val="00FC003D"/>
    <w:rsid w:val="00FC114E"/>
    <w:rsid w:val="00FC1FAF"/>
    <w:rsid w:val="00FC3A83"/>
    <w:rsid w:val="00FC4A3F"/>
    <w:rsid w:val="00FC5896"/>
    <w:rsid w:val="00FC60A6"/>
    <w:rsid w:val="00FC6532"/>
    <w:rsid w:val="00FC7603"/>
    <w:rsid w:val="00FD2988"/>
    <w:rsid w:val="00FD2D07"/>
    <w:rsid w:val="00FD335E"/>
    <w:rsid w:val="00FD4413"/>
    <w:rsid w:val="00FD6546"/>
    <w:rsid w:val="00FE2D7C"/>
    <w:rsid w:val="00FE3BB5"/>
    <w:rsid w:val="00FF0A91"/>
    <w:rsid w:val="00FF11DF"/>
    <w:rsid w:val="00FF240B"/>
    <w:rsid w:val="00FF2CC8"/>
    <w:rsid w:val="00FF2F6D"/>
    <w:rsid w:val="00FF470A"/>
    <w:rsid w:val="00FF51BE"/>
    <w:rsid w:val="00FF7369"/>
    <w:rsid w:val="00FF78A5"/>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D488827"/>
  <w15:docId w15:val="{7260A274-1A33-494E-BC96-F63D66D6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paragraph" w:styleId="af1">
    <w:name w:val="footnote text"/>
    <w:basedOn w:val="a"/>
    <w:link w:val="af2"/>
    <w:uiPriority w:val="99"/>
    <w:unhideWhenUsed/>
    <w:rsid w:val="002121A6"/>
    <w:pPr>
      <w:snapToGrid w:val="0"/>
      <w:jc w:val="left"/>
    </w:pPr>
    <w:rPr>
      <w:rFonts w:ascii="Century" w:eastAsia="ＭＳ 明朝" w:hAnsi="Century"/>
      <w:szCs w:val="22"/>
    </w:rPr>
  </w:style>
  <w:style w:type="character" w:customStyle="1" w:styleId="af2">
    <w:name w:val="脚注文字列 (文字)"/>
    <w:link w:val="af1"/>
    <w:uiPriority w:val="99"/>
    <w:rsid w:val="002121A6"/>
    <w:rPr>
      <w:kern w:val="2"/>
      <w:sz w:val="21"/>
      <w:szCs w:val="22"/>
    </w:rPr>
  </w:style>
  <w:style w:type="character" w:styleId="af3">
    <w:name w:val="footnote reference"/>
    <w:uiPriority w:val="99"/>
    <w:unhideWhenUsed/>
    <w:rsid w:val="002121A6"/>
    <w:rPr>
      <w:vertAlign w:val="superscript"/>
    </w:rPr>
  </w:style>
  <w:style w:type="character" w:styleId="af4">
    <w:name w:val="annotation reference"/>
    <w:uiPriority w:val="99"/>
    <w:unhideWhenUsed/>
    <w:rsid w:val="005E7AE7"/>
    <w:rPr>
      <w:sz w:val="18"/>
      <w:szCs w:val="18"/>
    </w:rPr>
  </w:style>
  <w:style w:type="paragraph" w:styleId="af5">
    <w:name w:val="annotation text"/>
    <w:basedOn w:val="a"/>
    <w:link w:val="af6"/>
    <w:uiPriority w:val="99"/>
    <w:unhideWhenUsed/>
    <w:rsid w:val="005E7AE7"/>
    <w:pPr>
      <w:jc w:val="left"/>
    </w:pPr>
    <w:rPr>
      <w:rFonts w:ascii="Century" w:eastAsia="ＭＳ 明朝" w:hAnsi="Century"/>
      <w:szCs w:val="22"/>
    </w:rPr>
  </w:style>
  <w:style w:type="character" w:customStyle="1" w:styleId="af6">
    <w:name w:val="コメント文字列 (文字)"/>
    <w:link w:val="af5"/>
    <w:uiPriority w:val="99"/>
    <w:rsid w:val="005E7AE7"/>
    <w:rPr>
      <w:kern w:val="2"/>
      <w:sz w:val="21"/>
      <w:szCs w:val="22"/>
    </w:rPr>
  </w:style>
  <w:style w:type="paragraph" w:styleId="af7">
    <w:name w:val="annotation subject"/>
    <w:basedOn w:val="af5"/>
    <w:next w:val="af5"/>
    <w:link w:val="af8"/>
    <w:rsid w:val="00E33DA5"/>
    <w:rPr>
      <w:rFonts w:ascii="ＭＳ Ｐゴシック" w:eastAsia="ＭＳ Ｐゴシック" w:hAnsi="ＭＳ 明朝"/>
      <w:b/>
      <w:bCs/>
      <w:szCs w:val="24"/>
    </w:rPr>
  </w:style>
  <w:style w:type="character" w:customStyle="1" w:styleId="af8">
    <w:name w:val="コメント内容 (文字)"/>
    <w:basedOn w:val="af6"/>
    <w:link w:val="af7"/>
    <w:rsid w:val="00E33DA5"/>
    <w:rPr>
      <w:rFonts w:ascii="ＭＳ Ｐゴシック" w:eastAsia="ＭＳ Ｐゴシック" w:hAnsi="ＭＳ 明朝"/>
      <w:b/>
      <w:bCs/>
      <w:kern w:val="2"/>
      <w:sz w:val="21"/>
      <w:szCs w:val="24"/>
    </w:rPr>
  </w:style>
  <w:style w:type="paragraph" w:styleId="af9">
    <w:name w:val="Revision"/>
    <w:hidden/>
    <w:uiPriority w:val="99"/>
    <w:semiHidden/>
    <w:rsid w:val="008E08B6"/>
    <w:rPr>
      <w:rFonts w:ascii="ＭＳ Ｐゴシック" w:eastAsia="ＭＳ Ｐゴシック"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262">
      <w:bodyDiv w:val="1"/>
      <w:marLeft w:val="0"/>
      <w:marRight w:val="0"/>
      <w:marTop w:val="0"/>
      <w:marBottom w:val="0"/>
      <w:divBdr>
        <w:top w:val="none" w:sz="0" w:space="0" w:color="auto"/>
        <w:left w:val="none" w:sz="0" w:space="0" w:color="auto"/>
        <w:bottom w:val="none" w:sz="0" w:space="0" w:color="auto"/>
        <w:right w:val="none" w:sz="0" w:space="0" w:color="auto"/>
      </w:divBdr>
      <w:divsChild>
        <w:div w:id="683286717">
          <w:marLeft w:val="300"/>
          <w:marRight w:val="300"/>
          <w:marTop w:val="0"/>
          <w:marBottom w:val="0"/>
          <w:divBdr>
            <w:top w:val="none" w:sz="0" w:space="0" w:color="auto"/>
            <w:left w:val="none" w:sz="0" w:space="0" w:color="auto"/>
            <w:bottom w:val="none" w:sz="0" w:space="0" w:color="auto"/>
            <w:right w:val="none" w:sz="0" w:space="0" w:color="auto"/>
          </w:divBdr>
          <w:divsChild>
            <w:div w:id="13410088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4393010">
      <w:bodyDiv w:val="1"/>
      <w:marLeft w:val="0"/>
      <w:marRight w:val="0"/>
      <w:marTop w:val="0"/>
      <w:marBottom w:val="0"/>
      <w:divBdr>
        <w:top w:val="none" w:sz="0" w:space="0" w:color="auto"/>
        <w:left w:val="none" w:sz="0" w:space="0" w:color="auto"/>
        <w:bottom w:val="none" w:sz="0" w:space="0" w:color="auto"/>
        <w:right w:val="none" w:sz="0" w:space="0" w:color="auto"/>
      </w:divBdr>
    </w:div>
    <w:div w:id="272985121">
      <w:bodyDiv w:val="1"/>
      <w:marLeft w:val="0"/>
      <w:marRight w:val="0"/>
      <w:marTop w:val="0"/>
      <w:marBottom w:val="0"/>
      <w:divBdr>
        <w:top w:val="none" w:sz="0" w:space="0" w:color="auto"/>
        <w:left w:val="none" w:sz="0" w:space="0" w:color="auto"/>
        <w:bottom w:val="none" w:sz="0" w:space="0" w:color="auto"/>
        <w:right w:val="none" w:sz="0" w:space="0" w:color="auto"/>
      </w:divBdr>
    </w:div>
    <w:div w:id="469633772">
      <w:bodyDiv w:val="1"/>
      <w:marLeft w:val="0"/>
      <w:marRight w:val="0"/>
      <w:marTop w:val="0"/>
      <w:marBottom w:val="0"/>
      <w:divBdr>
        <w:top w:val="none" w:sz="0" w:space="0" w:color="auto"/>
        <w:left w:val="none" w:sz="0" w:space="0" w:color="auto"/>
        <w:bottom w:val="none" w:sz="0" w:space="0" w:color="auto"/>
        <w:right w:val="none" w:sz="0" w:space="0" w:color="auto"/>
      </w:divBdr>
    </w:div>
    <w:div w:id="523860099">
      <w:bodyDiv w:val="1"/>
      <w:marLeft w:val="0"/>
      <w:marRight w:val="0"/>
      <w:marTop w:val="0"/>
      <w:marBottom w:val="0"/>
      <w:divBdr>
        <w:top w:val="none" w:sz="0" w:space="0" w:color="auto"/>
        <w:left w:val="none" w:sz="0" w:space="0" w:color="auto"/>
        <w:bottom w:val="none" w:sz="0" w:space="0" w:color="auto"/>
        <w:right w:val="none" w:sz="0" w:space="0" w:color="auto"/>
      </w:divBdr>
    </w:div>
    <w:div w:id="557128039">
      <w:bodyDiv w:val="1"/>
      <w:marLeft w:val="0"/>
      <w:marRight w:val="0"/>
      <w:marTop w:val="0"/>
      <w:marBottom w:val="0"/>
      <w:divBdr>
        <w:top w:val="none" w:sz="0" w:space="0" w:color="auto"/>
        <w:left w:val="none" w:sz="0" w:space="0" w:color="auto"/>
        <w:bottom w:val="none" w:sz="0" w:space="0" w:color="auto"/>
        <w:right w:val="none" w:sz="0" w:space="0" w:color="auto"/>
      </w:divBdr>
    </w:div>
    <w:div w:id="600919813">
      <w:bodyDiv w:val="1"/>
      <w:marLeft w:val="0"/>
      <w:marRight w:val="0"/>
      <w:marTop w:val="0"/>
      <w:marBottom w:val="0"/>
      <w:divBdr>
        <w:top w:val="none" w:sz="0" w:space="0" w:color="auto"/>
        <w:left w:val="none" w:sz="0" w:space="0" w:color="auto"/>
        <w:bottom w:val="none" w:sz="0" w:space="0" w:color="auto"/>
        <w:right w:val="none" w:sz="0" w:space="0" w:color="auto"/>
      </w:divBdr>
    </w:div>
    <w:div w:id="821039739">
      <w:bodyDiv w:val="1"/>
      <w:marLeft w:val="0"/>
      <w:marRight w:val="0"/>
      <w:marTop w:val="0"/>
      <w:marBottom w:val="0"/>
      <w:divBdr>
        <w:top w:val="none" w:sz="0" w:space="0" w:color="auto"/>
        <w:left w:val="none" w:sz="0" w:space="0" w:color="auto"/>
        <w:bottom w:val="none" w:sz="0" w:space="0" w:color="auto"/>
        <w:right w:val="none" w:sz="0" w:space="0" w:color="auto"/>
      </w:divBdr>
    </w:div>
    <w:div w:id="985357917">
      <w:bodyDiv w:val="1"/>
      <w:marLeft w:val="0"/>
      <w:marRight w:val="0"/>
      <w:marTop w:val="0"/>
      <w:marBottom w:val="0"/>
      <w:divBdr>
        <w:top w:val="none" w:sz="0" w:space="0" w:color="auto"/>
        <w:left w:val="none" w:sz="0" w:space="0" w:color="auto"/>
        <w:bottom w:val="none" w:sz="0" w:space="0" w:color="auto"/>
        <w:right w:val="none" w:sz="0" w:space="0" w:color="auto"/>
      </w:divBdr>
    </w:div>
    <w:div w:id="1050111521">
      <w:bodyDiv w:val="1"/>
      <w:marLeft w:val="0"/>
      <w:marRight w:val="0"/>
      <w:marTop w:val="0"/>
      <w:marBottom w:val="0"/>
      <w:divBdr>
        <w:top w:val="none" w:sz="0" w:space="0" w:color="auto"/>
        <w:left w:val="none" w:sz="0" w:space="0" w:color="auto"/>
        <w:bottom w:val="none" w:sz="0" w:space="0" w:color="auto"/>
        <w:right w:val="none" w:sz="0" w:space="0" w:color="auto"/>
      </w:divBdr>
    </w:div>
    <w:div w:id="1082409926">
      <w:bodyDiv w:val="1"/>
      <w:marLeft w:val="0"/>
      <w:marRight w:val="0"/>
      <w:marTop w:val="0"/>
      <w:marBottom w:val="0"/>
      <w:divBdr>
        <w:top w:val="none" w:sz="0" w:space="0" w:color="auto"/>
        <w:left w:val="none" w:sz="0" w:space="0" w:color="auto"/>
        <w:bottom w:val="none" w:sz="0" w:space="0" w:color="auto"/>
        <w:right w:val="none" w:sz="0" w:space="0" w:color="auto"/>
      </w:divBdr>
    </w:div>
    <w:div w:id="1090808859">
      <w:bodyDiv w:val="1"/>
      <w:marLeft w:val="0"/>
      <w:marRight w:val="0"/>
      <w:marTop w:val="0"/>
      <w:marBottom w:val="0"/>
      <w:divBdr>
        <w:top w:val="none" w:sz="0" w:space="0" w:color="auto"/>
        <w:left w:val="none" w:sz="0" w:space="0" w:color="auto"/>
        <w:bottom w:val="none" w:sz="0" w:space="0" w:color="auto"/>
        <w:right w:val="none" w:sz="0" w:space="0" w:color="auto"/>
      </w:divBdr>
    </w:div>
    <w:div w:id="1170025061">
      <w:bodyDiv w:val="1"/>
      <w:marLeft w:val="0"/>
      <w:marRight w:val="0"/>
      <w:marTop w:val="0"/>
      <w:marBottom w:val="0"/>
      <w:divBdr>
        <w:top w:val="none" w:sz="0" w:space="0" w:color="auto"/>
        <w:left w:val="none" w:sz="0" w:space="0" w:color="auto"/>
        <w:bottom w:val="none" w:sz="0" w:space="0" w:color="auto"/>
        <w:right w:val="none" w:sz="0" w:space="0" w:color="auto"/>
      </w:divBdr>
    </w:div>
    <w:div w:id="1245801653">
      <w:bodyDiv w:val="1"/>
      <w:marLeft w:val="0"/>
      <w:marRight w:val="0"/>
      <w:marTop w:val="0"/>
      <w:marBottom w:val="0"/>
      <w:divBdr>
        <w:top w:val="none" w:sz="0" w:space="0" w:color="auto"/>
        <w:left w:val="none" w:sz="0" w:space="0" w:color="auto"/>
        <w:bottom w:val="none" w:sz="0" w:space="0" w:color="auto"/>
        <w:right w:val="none" w:sz="0" w:space="0" w:color="auto"/>
      </w:divBdr>
    </w:div>
    <w:div w:id="1329943426">
      <w:bodyDiv w:val="1"/>
      <w:marLeft w:val="0"/>
      <w:marRight w:val="0"/>
      <w:marTop w:val="0"/>
      <w:marBottom w:val="0"/>
      <w:divBdr>
        <w:top w:val="none" w:sz="0" w:space="0" w:color="auto"/>
        <w:left w:val="none" w:sz="0" w:space="0" w:color="auto"/>
        <w:bottom w:val="none" w:sz="0" w:space="0" w:color="auto"/>
        <w:right w:val="none" w:sz="0" w:space="0" w:color="auto"/>
      </w:divBdr>
    </w:div>
    <w:div w:id="1374648919">
      <w:bodyDiv w:val="1"/>
      <w:marLeft w:val="0"/>
      <w:marRight w:val="0"/>
      <w:marTop w:val="0"/>
      <w:marBottom w:val="0"/>
      <w:divBdr>
        <w:top w:val="none" w:sz="0" w:space="0" w:color="auto"/>
        <w:left w:val="none" w:sz="0" w:space="0" w:color="auto"/>
        <w:bottom w:val="none" w:sz="0" w:space="0" w:color="auto"/>
        <w:right w:val="none" w:sz="0" w:space="0" w:color="auto"/>
      </w:divBdr>
    </w:div>
    <w:div w:id="1562712483">
      <w:bodyDiv w:val="1"/>
      <w:marLeft w:val="0"/>
      <w:marRight w:val="0"/>
      <w:marTop w:val="0"/>
      <w:marBottom w:val="0"/>
      <w:divBdr>
        <w:top w:val="none" w:sz="0" w:space="0" w:color="auto"/>
        <w:left w:val="none" w:sz="0" w:space="0" w:color="auto"/>
        <w:bottom w:val="none" w:sz="0" w:space="0" w:color="auto"/>
        <w:right w:val="none" w:sz="0" w:space="0" w:color="auto"/>
      </w:divBdr>
    </w:div>
    <w:div w:id="1589074815">
      <w:bodyDiv w:val="1"/>
      <w:marLeft w:val="0"/>
      <w:marRight w:val="0"/>
      <w:marTop w:val="0"/>
      <w:marBottom w:val="0"/>
      <w:divBdr>
        <w:top w:val="none" w:sz="0" w:space="0" w:color="auto"/>
        <w:left w:val="none" w:sz="0" w:space="0" w:color="auto"/>
        <w:bottom w:val="none" w:sz="0" w:space="0" w:color="auto"/>
        <w:right w:val="none" w:sz="0" w:space="0" w:color="auto"/>
      </w:divBdr>
    </w:div>
    <w:div w:id="1639341495">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971202694">
      <w:bodyDiv w:val="1"/>
      <w:marLeft w:val="0"/>
      <w:marRight w:val="0"/>
      <w:marTop w:val="0"/>
      <w:marBottom w:val="0"/>
      <w:divBdr>
        <w:top w:val="none" w:sz="0" w:space="0" w:color="auto"/>
        <w:left w:val="none" w:sz="0" w:space="0" w:color="auto"/>
        <w:bottom w:val="none" w:sz="0" w:space="0" w:color="auto"/>
        <w:right w:val="none" w:sz="0" w:space="0" w:color="auto"/>
      </w:divBdr>
    </w:div>
    <w:div w:id="1980190367">
      <w:bodyDiv w:val="1"/>
      <w:marLeft w:val="0"/>
      <w:marRight w:val="0"/>
      <w:marTop w:val="0"/>
      <w:marBottom w:val="0"/>
      <w:divBdr>
        <w:top w:val="none" w:sz="0" w:space="0" w:color="auto"/>
        <w:left w:val="none" w:sz="0" w:space="0" w:color="auto"/>
        <w:bottom w:val="none" w:sz="0" w:space="0" w:color="auto"/>
        <w:right w:val="none" w:sz="0" w:space="0" w:color="auto"/>
      </w:divBdr>
    </w:div>
    <w:div w:id="2109152953">
      <w:bodyDiv w:val="1"/>
      <w:marLeft w:val="0"/>
      <w:marRight w:val="0"/>
      <w:marTop w:val="0"/>
      <w:marBottom w:val="0"/>
      <w:divBdr>
        <w:top w:val="none" w:sz="0" w:space="0" w:color="auto"/>
        <w:left w:val="none" w:sz="0" w:space="0" w:color="auto"/>
        <w:bottom w:val="none" w:sz="0" w:space="0" w:color="auto"/>
        <w:right w:val="none" w:sz="0" w:space="0" w:color="auto"/>
      </w:divBdr>
    </w:div>
    <w:div w:id="21144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15E030EB2FCB41BD5901B131095C98" ma:contentTypeVersion="0" ma:contentTypeDescription="新しいドキュメントを作成します。" ma:contentTypeScope="" ma:versionID="3de5f2714187fdf70b462ef85783a92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4C0C-98E1-4B41-9F79-BBC12DC3C09D}">
  <ds:schemaRefs>
    <ds:schemaRef ds:uri="http://schemas.microsoft.com/sharepoint/v3/contenttype/forms"/>
  </ds:schemaRefs>
</ds:datastoreItem>
</file>

<file path=customXml/itemProps2.xml><?xml version="1.0" encoding="utf-8"?>
<ds:datastoreItem xmlns:ds="http://schemas.openxmlformats.org/officeDocument/2006/customXml" ds:itemID="{25B21912-D717-43C7-8A8A-F8C294D8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F70EAF-3BDC-4900-AF5F-1DF54685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1139</Words>
  <Characters>6497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第1部　　人権問題の現状と課題</vt:lpstr>
      <vt:lpstr>第1部　　人権問題の現状と課題</vt:lpstr>
    </vt:vector>
  </TitlesOfParts>
  <Company>大阪府</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第1部　　人権問題の現状と課題</dc:title>
  <dc:subject/>
  <dc:creator>職員端末機１３年度９月調達</dc:creator>
  <cp:keywords/>
  <cp:lastModifiedBy>坂本　留美</cp:lastModifiedBy>
  <cp:revision>20</cp:revision>
  <cp:lastPrinted>2018-03-20T14:02:00Z</cp:lastPrinted>
  <dcterms:created xsi:type="dcterms:W3CDTF">2018-03-19T23:53:00Z</dcterms:created>
  <dcterms:modified xsi:type="dcterms:W3CDTF">2018-12-10T08:21:00Z</dcterms:modified>
</cp:coreProperties>
</file>