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8F" w:rsidRDefault="0008428F" w:rsidP="0008428F">
      <w:r>
        <w:rPr>
          <w:rFonts w:hint="eastAsia"/>
        </w:rPr>
        <w:t>機器管理者の皆様へ</w:t>
      </w:r>
    </w:p>
    <w:p w:rsidR="0008428F" w:rsidRDefault="0008428F" w:rsidP="0008428F">
      <w:r>
        <w:rPr>
          <w:rFonts w:hint="eastAsia"/>
        </w:rPr>
        <w:t>フロン排出抑制法の改正（</w:t>
      </w:r>
      <w:r>
        <w:t>2020年4月1日施行）により</w:t>
      </w:r>
      <w:r>
        <w:rPr>
          <w:rFonts w:hint="eastAsia"/>
        </w:rPr>
        <w:t>業務用のエアコン・冷凍冷蔵機器を廃棄する際の規制が強化されました。</w:t>
      </w:r>
    </w:p>
    <w:p w:rsidR="0008428F" w:rsidRDefault="0008428F" w:rsidP="0008428F">
      <w:r>
        <w:rPr>
          <w:rFonts w:hint="eastAsia"/>
        </w:rPr>
        <w:t>機器は捨てるまできちんと管理を</w:t>
      </w:r>
      <w:r>
        <w:t>!</w:t>
      </w:r>
    </w:p>
    <w:p w:rsidR="0008428F" w:rsidRDefault="0008428F" w:rsidP="0008428F"/>
    <w:p w:rsidR="0008428F" w:rsidRDefault="0008428F" w:rsidP="0008428F">
      <w:r>
        <w:rPr>
          <w:rFonts w:hint="eastAsia"/>
        </w:rPr>
        <w:t>機器を捨てる際にフロン類を回収しないと即座に罰金が科せられます！</w:t>
      </w:r>
    </w:p>
    <w:p w:rsidR="0008428F" w:rsidRDefault="0008428F" w:rsidP="0008428F"/>
    <w:p w:rsidR="0008428F" w:rsidRDefault="0008428F" w:rsidP="0008428F">
      <w:r>
        <w:rPr>
          <w:rFonts w:hint="eastAsia"/>
        </w:rPr>
        <w:t>フロン類を回収しないまま機器を廃棄すると、行政指導などを経ることなく即座に刑事罰（</w:t>
      </w:r>
      <w:r>
        <w:t>50万円以下の罰金）の適用対象となります。</w:t>
      </w:r>
    </w:p>
    <w:p w:rsidR="0008428F" w:rsidRDefault="0008428F" w:rsidP="0008428F">
      <w:r>
        <w:rPr>
          <w:rFonts w:hint="eastAsia"/>
        </w:rPr>
        <w:t>機器廃棄時には必ず充塡回収業者にフロン類の回収を依頼してください。</w:t>
      </w:r>
    </w:p>
    <w:p w:rsidR="0008428F" w:rsidRDefault="0008428F" w:rsidP="0008428F"/>
    <w:p w:rsidR="0008428F" w:rsidRDefault="0008428F" w:rsidP="0008428F">
      <w:r>
        <w:rPr>
          <w:rFonts w:hint="eastAsia"/>
        </w:rPr>
        <w:t>フロン類の回収が証明できない機器は引取ってもらえません！</w:t>
      </w:r>
      <w:r>
        <w:t xml:space="preserve"> </w:t>
      </w:r>
    </w:p>
    <w:p w:rsidR="0008428F" w:rsidRDefault="0008428F" w:rsidP="0008428F">
      <w:r>
        <w:rPr>
          <w:rFonts w:hint="eastAsia"/>
        </w:rPr>
        <w:t>廃棄物・リサイクル業者に業務用エアコン等の処分を依頼する際には、引取証明書の写しを渡してください。</w:t>
      </w:r>
    </w:p>
    <w:p w:rsidR="0008428F" w:rsidRDefault="0008428F" w:rsidP="0008428F">
      <w:r>
        <w:rPr>
          <w:rFonts w:hint="eastAsia"/>
        </w:rPr>
        <w:t>引取証明書</w:t>
      </w:r>
      <w:r>
        <w:t xml:space="preserve"> ：充</w:t>
      </w:r>
      <w:r>
        <w:rPr>
          <w:rFonts w:hint="eastAsia"/>
        </w:rPr>
        <w:t>塡回収業者がフロン類を回収した際に</w:t>
      </w:r>
      <w:r>
        <w:t xml:space="preserve"> 発行する書面</w:t>
      </w:r>
    </w:p>
    <w:p w:rsidR="0008428F" w:rsidRDefault="0008428F" w:rsidP="0008428F"/>
    <w:p w:rsidR="0008428F" w:rsidRDefault="0008428F" w:rsidP="0008428F">
      <w:r>
        <w:rPr>
          <w:rFonts w:hint="eastAsia"/>
        </w:rPr>
        <w:t>フロン排出抑制法の対象となる機器</w:t>
      </w:r>
    </w:p>
    <w:p w:rsidR="0008428F" w:rsidRDefault="0008428F" w:rsidP="0008428F">
      <w:r>
        <w:rPr>
          <w:rFonts w:hint="eastAsia"/>
        </w:rPr>
        <w:t>業務用のエアコン・冷凍冷蔵機器のうち、フロン類が使われているもの</w:t>
      </w:r>
      <w:r>
        <w:tab/>
        <w:t xml:space="preserve">　　　　　　　　　　　　　　　　　　　　　　　　　　　　　　　　　</w:t>
      </w:r>
      <w:r>
        <w:rPr>
          <w:rFonts w:hint="eastAsia"/>
        </w:rPr>
        <w:t>店舗用エアコン、ビル用マルチエアコン、業務用冷凍冷蔵庫、冷蔵冷凍用ショーケース</w:t>
      </w:r>
      <w:r>
        <w:t>など</w:t>
      </w:r>
    </w:p>
    <w:p w:rsidR="0008428F" w:rsidRDefault="0008428F" w:rsidP="0008428F"/>
    <w:p w:rsidR="0008428F" w:rsidRDefault="0008428F" w:rsidP="0008428F">
      <w:r>
        <w:rPr>
          <w:rFonts w:hint="eastAsia"/>
        </w:rPr>
        <w:t>フロン類は強力な温室効果ガスです！</w:t>
      </w:r>
    </w:p>
    <w:p w:rsidR="006972A5" w:rsidRDefault="0008428F" w:rsidP="0008428F">
      <w:r>
        <w:rPr>
          <w:rFonts w:hint="eastAsia"/>
        </w:rPr>
        <w:t>フロン類は冷媒などに使用される一方、二酸化炭素の</w:t>
      </w:r>
      <w:r>
        <w:t>100～10,000倍という強力な温室効果があり地球温暖化に甚大な影響を及ぼします。フロン類の排出を抑制することで、地球温暖化の防止やオゾン層保護に貢献できます。</w:t>
      </w:r>
    </w:p>
    <w:p w:rsidR="0008428F" w:rsidRPr="00C07918" w:rsidRDefault="0008428F" w:rsidP="0008428F">
      <w:r>
        <w:rPr>
          <w:rFonts w:hint="eastAsia"/>
        </w:rPr>
        <w:t>エアコン１台分</w:t>
      </w:r>
      <w:r w:rsidR="00C07918">
        <w:rPr>
          <w:rFonts w:hint="eastAsia"/>
        </w:rPr>
        <w:t>（約</w:t>
      </w:r>
      <w:r w:rsidR="00C07918">
        <w:t>50t-CO2</w:t>
      </w:r>
      <w:r w:rsidR="00C07918">
        <w:rPr>
          <w:rFonts w:hint="eastAsia"/>
        </w:rPr>
        <w:t>）</w:t>
      </w:r>
      <w:r>
        <w:rPr>
          <w:rFonts w:hint="eastAsia"/>
        </w:rPr>
        <w:t>ビル用パッケージエアコン１台に含まれるフロンは約20kg</w:t>
      </w:r>
    </w:p>
    <w:p w:rsidR="0008428F" w:rsidRDefault="0008428F" w:rsidP="0008428F">
      <w:r>
        <w:rPr>
          <w:rFonts w:hint="eastAsia"/>
        </w:rPr>
        <w:t>＝レジ袋約150万枚分、乗用車日本40周分</w:t>
      </w:r>
    </w:p>
    <w:p w:rsidR="007A0A6F" w:rsidRDefault="007A0A6F">
      <w:pPr>
        <w:widowControl/>
        <w:jc w:val="left"/>
        <w:rPr>
          <w:rFonts w:hint="eastAsia"/>
        </w:rPr>
      </w:pPr>
    </w:p>
    <w:p w:rsidR="0008428F" w:rsidRDefault="0008428F" w:rsidP="0008428F">
      <w:r>
        <w:rPr>
          <w:rFonts w:hint="eastAsia"/>
        </w:rPr>
        <w:t>機器を</w:t>
      </w:r>
      <w:r>
        <w:t>使用しているとき</w:t>
      </w:r>
    </w:p>
    <w:p w:rsidR="0008428F" w:rsidRDefault="00697D23" w:rsidP="00697D23">
      <w:pPr>
        <w:ind w:leftChars="270" w:left="567"/>
      </w:pPr>
      <w:r>
        <w:rPr>
          <w:rFonts w:hint="eastAsia"/>
        </w:rPr>
        <w:t>・</w:t>
      </w:r>
      <w:r w:rsidR="0008428F">
        <w:rPr>
          <w:rFonts w:hint="eastAsia"/>
        </w:rPr>
        <w:t>保有する機器の点検を実施してください。</w:t>
      </w:r>
    </w:p>
    <w:p w:rsidR="0008428F" w:rsidRDefault="0008428F" w:rsidP="00697D23">
      <w:pPr>
        <w:ind w:leftChars="405" w:left="850"/>
      </w:pPr>
      <w:r>
        <w:rPr>
          <w:rFonts w:hint="eastAsia"/>
        </w:rPr>
        <w:t>※簡易点検：すべての機器に対し、３ヶ月に１回以上実施。</w:t>
      </w:r>
    </w:p>
    <w:p w:rsidR="0008428F" w:rsidRDefault="0008428F" w:rsidP="00697D23">
      <w:pPr>
        <w:ind w:leftChars="405" w:left="1060" w:hangingChars="100" w:hanging="210"/>
      </w:pPr>
      <w:r>
        <w:rPr>
          <w:rFonts w:hint="eastAsia"/>
        </w:rPr>
        <w:t xml:space="preserve">　定期点検：一定規模以上の機器に対し、１年又は３年に１回以上、専門業者に委託して実施。</w:t>
      </w:r>
    </w:p>
    <w:p w:rsidR="0008428F" w:rsidRDefault="00697D23" w:rsidP="00697D23">
      <w:pPr>
        <w:ind w:leftChars="-135" w:left="-283" w:firstLineChars="202" w:firstLine="424"/>
      </w:pPr>
      <w:r>
        <w:rPr>
          <w:rFonts w:hint="eastAsia"/>
        </w:rPr>
        <w:t>改正・</w:t>
      </w:r>
      <w:r w:rsidR="0008428F">
        <w:t>点検の記録は、機器を設置してから廃棄した後も3年間保存してください。</w:t>
      </w:r>
    </w:p>
    <w:p w:rsidR="0008428F" w:rsidRDefault="00697D23" w:rsidP="00697D23">
      <w:pPr>
        <w:ind w:leftChars="270" w:left="777" w:hangingChars="100" w:hanging="210"/>
      </w:pPr>
      <w:r>
        <w:rPr>
          <w:rFonts w:hint="eastAsia"/>
        </w:rPr>
        <w:t>・</w:t>
      </w:r>
      <w:r w:rsidR="0008428F">
        <w:rPr>
          <w:rFonts w:hint="eastAsia"/>
        </w:rPr>
        <w:t>フロン類の充塡・回収は、都道府県に登録された第一種フロン類充塡回収業者のみ行うことができます。</w:t>
      </w:r>
    </w:p>
    <w:p w:rsidR="0008428F" w:rsidRDefault="00697D23" w:rsidP="00697D23">
      <w:pPr>
        <w:ind w:leftChars="270" w:left="567"/>
      </w:pPr>
      <w:r>
        <w:rPr>
          <w:rFonts w:hint="eastAsia"/>
        </w:rPr>
        <w:t>・</w:t>
      </w:r>
      <w:r w:rsidR="0008428F">
        <w:rPr>
          <w:rFonts w:hint="eastAsia"/>
        </w:rPr>
        <w:t>フロン類の漏えいが見つかった場合、修理なしでのフロン類の充塡は原則禁止です。</w:t>
      </w:r>
    </w:p>
    <w:p w:rsidR="00697D23" w:rsidRPr="007A0A6F" w:rsidRDefault="00697D23" w:rsidP="007A0A6F">
      <w:pPr>
        <w:ind w:leftChars="270" w:left="777" w:hangingChars="100" w:hanging="210"/>
        <w:rPr>
          <w:rFonts w:hint="eastAsia"/>
        </w:rPr>
      </w:pPr>
      <w:r>
        <w:rPr>
          <w:rFonts w:hint="eastAsia"/>
        </w:rPr>
        <w:t>・</w:t>
      </w:r>
      <w:r w:rsidR="0008428F">
        <w:rPr>
          <w:rFonts w:hint="eastAsia"/>
        </w:rPr>
        <w:t>年間漏えい量が一定以上の場合、国に報告してください。</w:t>
      </w:r>
      <w:r w:rsidR="0008428F">
        <w:t xml:space="preserve">(フロン類算定漏えい量報告・公表制度) </w:t>
      </w:r>
      <w:bookmarkStart w:id="0" w:name="_GoBack"/>
      <w:bookmarkEnd w:id="0"/>
    </w:p>
    <w:p w:rsidR="0008428F" w:rsidRDefault="0008428F" w:rsidP="0008428F">
      <w:r>
        <w:lastRenderedPageBreak/>
        <w:t>機器を廃棄するとき</w:t>
      </w:r>
    </w:p>
    <w:p w:rsidR="0008428F" w:rsidRDefault="00697D23" w:rsidP="00697D23">
      <w:pPr>
        <w:ind w:leftChars="337" w:left="708"/>
      </w:pPr>
      <w:r>
        <w:rPr>
          <w:rFonts w:hint="eastAsia"/>
        </w:rPr>
        <w:t>・</w:t>
      </w:r>
      <w:r w:rsidR="0008428F">
        <w:rPr>
          <w:rFonts w:hint="eastAsia"/>
        </w:rPr>
        <w:t>フロン類の回収を第一種フロン類充塡回収業者に依頼してください。</w:t>
      </w:r>
    </w:p>
    <w:p w:rsidR="0008428F" w:rsidRDefault="00697D23" w:rsidP="00697D23">
      <w:pPr>
        <w:ind w:leftChars="337" w:left="708"/>
      </w:pPr>
      <w:r>
        <w:rPr>
          <w:rFonts w:hint="eastAsia"/>
        </w:rPr>
        <w:t>・</w:t>
      </w:r>
      <w:r w:rsidR="0008428F">
        <w:rPr>
          <w:rFonts w:hint="eastAsia"/>
        </w:rPr>
        <w:t>引取証明書（原本）は</w:t>
      </w:r>
      <w:r w:rsidR="0008428F">
        <w:t>3年間保存してください。</w:t>
      </w:r>
    </w:p>
    <w:p w:rsidR="0008428F" w:rsidRDefault="0008428F" w:rsidP="00697D23">
      <w:pPr>
        <w:ind w:leftChars="135" w:left="913" w:hangingChars="300" w:hanging="630"/>
      </w:pPr>
      <w:r>
        <w:rPr>
          <w:rFonts w:hint="eastAsia"/>
        </w:rPr>
        <w:t>改正</w:t>
      </w:r>
      <w:r w:rsidR="00697D23">
        <w:rPr>
          <w:rFonts w:hint="eastAsia"/>
        </w:rPr>
        <w:t>・</w:t>
      </w:r>
      <w:r>
        <w:t>廃棄物・リサイクル業者に機器を引渡す際には、</w:t>
      </w:r>
      <w:r w:rsidR="007B4FF6">
        <w:t>引取証明書の写しを作成し、機器と一緒に渡してください。</w:t>
      </w:r>
    </w:p>
    <w:p w:rsidR="0008428F" w:rsidRDefault="0008428F" w:rsidP="00697D23">
      <w:pPr>
        <w:ind w:leftChars="405" w:left="1060" w:hangingChars="100" w:hanging="210"/>
      </w:pPr>
      <w:r>
        <w:rPr>
          <w:rFonts w:hint="eastAsia"/>
        </w:rPr>
        <w:t>※廃棄物・リサイクル業者が充塡回収業の登録を受けている場合には、フロン類の回収とあわせて機器の</w:t>
      </w:r>
      <w:r w:rsidR="007B4FF6">
        <w:rPr>
          <w:rFonts w:hint="eastAsia"/>
        </w:rPr>
        <w:t>引取りも依頼することができます。</w:t>
      </w:r>
    </w:p>
    <w:p w:rsidR="00697D23" w:rsidRDefault="00697D23" w:rsidP="00697D23">
      <w:pPr>
        <w:ind w:leftChars="136" w:left="918" w:hangingChars="301" w:hanging="632"/>
      </w:pPr>
      <w:r>
        <w:rPr>
          <w:rFonts w:hint="eastAsia"/>
        </w:rPr>
        <w:t>改正・解体工事の場合には、元請業者から事前説明された書面を３年間保存してください。</w:t>
      </w:r>
    </w:p>
    <w:p w:rsidR="00697D23" w:rsidRDefault="00697D23" w:rsidP="00697D23"/>
    <w:p w:rsidR="00697D23" w:rsidRDefault="00697D23" w:rsidP="00697D23">
      <w:r>
        <w:rPr>
          <w:rFonts w:hint="eastAsia"/>
        </w:rPr>
        <w:t>詳細は、フロン排出抑制法ポータルサイトを御覧くだ</w:t>
      </w:r>
      <w:r w:rsidR="005500A2">
        <w:rPr>
          <w:rFonts w:hint="eastAsia"/>
        </w:rPr>
        <w:t>さい。</w:t>
      </w:r>
    </w:p>
    <w:p w:rsidR="00697D23" w:rsidRDefault="007A0A6F" w:rsidP="00697D23">
      <w:hyperlink r:id="rId7" w:history="1">
        <w:r w:rsidR="00697D23" w:rsidRPr="00AC3E32">
          <w:rPr>
            <w:rStyle w:val="a4"/>
            <w:rFonts w:hint="eastAsia"/>
          </w:rPr>
          <w:t>http://www.env.go.jp/earth/furon/</w:t>
        </w:r>
      </w:hyperlink>
    </w:p>
    <w:p w:rsidR="005500A2" w:rsidRDefault="005500A2" w:rsidP="00697D23"/>
    <w:p w:rsidR="005500A2" w:rsidRDefault="005500A2" w:rsidP="00697D23">
      <w:r>
        <w:rPr>
          <w:rFonts w:hint="eastAsia"/>
        </w:rPr>
        <w:t>お問い合わせ先</w:t>
      </w:r>
    </w:p>
    <w:p w:rsidR="005500A2" w:rsidRDefault="005500A2" w:rsidP="00697D23">
      <w:r>
        <w:rPr>
          <w:rFonts w:hint="eastAsia"/>
        </w:rPr>
        <w:t>都道府県のフロン排出抑制法担当部局</w:t>
      </w:r>
    </w:p>
    <w:p w:rsidR="005500A2" w:rsidRDefault="007A0A6F" w:rsidP="00697D23">
      <w:hyperlink r:id="rId8" w:history="1">
        <w:r w:rsidR="005500A2" w:rsidRPr="00AC3E32">
          <w:rPr>
            <w:rStyle w:val="a4"/>
            <w:rFonts w:hint="eastAsia"/>
          </w:rPr>
          <w:t>http://www.env.go.jp/earth/ozone/cfc/ctr.html</w:t>
        </w:r>
      </w:hyperlink>
    </w:p>
    <w:p w:rsidR="005500A2" w:rsidRDefault="005500A2" w:rsidP="00697D23">
      <w:r>
        <w:rPr>
          <w:rFonts w:hint="eastAsia"/>
        </w:rPr>
        <w:t>環境省　地球環境局　地球温暖化対策課　フロン対策室</w:t>
      </w:r>
    </w:p>
    <w:p w:rsidR="005500A2" w:rsidRDefault="005500A2" w:rsidP="00697D23">
      <w:r>
        <w:rPr>
          <w:rFonts w:hint="eastAsia"/>
        </w:rPr>
        <w:t>TEL：03-3581-3351（内線6753）</w:t>
      </w:r>
    </w:p>
    <w:p w:rsidR="005500A2" w:rsidRDefault="005500A2" w:rsidP="00697D23">
      <w:r>
        <w:rPr>
          <w:rFonts w:hint="eastAsia"/>
        </w:rPr>
        <w:t>経済産業省　製造産業局　化学物質管理課　オゾン層保護等推進室</w:t>
      </w:r>
    </w:p>
    <w:p w:rsidR="005500A2" w:rsidRDefault="005500A2" w:rsidP="00697D23">
      <w:r>
        <w:rPr>
          <w:rFonts w:hint="eastAsia"/>
        </w:rPr>
        <w:t>TEL：03-3501-1511（内線3711）</w:t>
      </w:r>
    </w:p>
    <w:p w:rsidR="005500A2" w:rsidRDefault="005500A2" w:rsidP="00697D23"/>
    <w:sectPr w:rsidR="005500A2" w:rsidSect="00697D23">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18" w:rsidRDefault="00C07918" w:rsidP="00C07918">
      <w:r>
        <w:separator/>
      </w:r>
    </w:p>
  </w:endnote>
  <w:endnote w:type="continuationSeparator" w:id="0">
    <w:p w:rsidR="00C07918" w:rsidRDefault="00C07918" w:rsidP="00C0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18" w:rsidRDefault="00C07918" w:rsidP="00C07918">
      <w:r>
        <w:separator/>
      </w:r>
    </w:p>
  </w:footnote>
  <w:footnote w:type="continuationSeparator" w:id="0">
    <w:p w:rsidR="00C07918" w:rsidRDefault="00C07918" w:rsidP="00C07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F"/>
    <w:rsid w:val="0008428F"/>
    <w:rsid w:val="0049415E"/>
    <w:rsid w:val="005500A2"/>
    <w:rsid w:val="00697D23"/>
    <w:rsid w:val="006D61B7"/>
    <w:rsid w:val="007A0A6F"/>
    <w:rsid w:val="007B4FF6"/>
    <w:rsid w:val="00C07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FEBF88"/>
  <w15:chartTrackingRefBased/>
  <w15:docId w15:val="{E5229812-C33F-47A8-91B9-5657C357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28F"/>
    <w:pPr>
      <w:ind w:leftChars="400" w:left="840"/>
    </w:pPr>
  </w:style>
  <w:style w:type="character" w:styleId="a4">
    <w:name w:val="Hyperlink"/>
    <w:basedOn w:val="a0"/>
    <w:uiPriority w:val="99"/>
    <w:unhideWhenUsed/>
    <w:rsid w:val="00697D23"/>
    <w:rPr>
      <w:color w:val="0563C1" w:themeColor="hyperlink"/>
      <w:u w:val="single"/>
    </w:rPr>
  </w:style>
  <w:style w:type="paragraph" w:styleId="a5">
    <w:name w:val="header"/>
    <w:basedOn w:val="a"/>
    <w:link w:val="a6"/>
    <w:uiPriority w:val="99"/>
    <w:unhideWhenUsed/>
    <w:rsid w:val="00C07918"/>
    <w:pPr>
      <w:tabs>
        <w:tab w:val="center" w:pos="4252"/>
        <w:tab w:val="right" w:pos="8504"/>
      </w:tabs>
      <w:snapToGrid w:val="0"/>
    </w:pPr>
  </w:style>
  <w:style w:type="character" w:customStyle="1" w:styleId="a6">
    <w:name w:val="ヘッダー (文字)"/>
    <w:basedOn w:val="a0"/>
    <w:link w:val="a5"/>
    <w:uiPriority w:val="99"/>
    <w:rsid w:val="00C07918"/>
  </w:style>
  <w:style w:type="paragraph" w:styleId="a7">
    <w:name w:val="footer"/>
    <w:basedOn w:val="a"/>
    <w:link w:val="a8"/>
    <w:uiPriority w:val="99"/>
    <w:unhideWhenUsed/>
    <w:rsid w:val="00C07918"/>
    <w:pPr>
      <w:tabs>
        <w:tab w:val="center" w:pos="4252"/>
        <w:tab w:val="right" w:pos="8504"/>
      </w:tabs>
      <w:snapToGrid w:val="0"/>
    </w:pPr>
  </w:style>
  <w:style w:type="character" w:customStyle="1" w:styleId="a8">
    <w:name w:val="フッター (文字)"/>
    <w:basedOn w:val="a0"/>
    <w:link w:val="a7"/>
    <w:uiPriority w:val="99"/>
    <w:rsid w:val="00C07918"/>
  </w:style>
  <w:style w:type="paragraph" w:styleId="a9">
    <w:name w:val="Balloon Text"/>
    <w:basedOn w:val="a"/>
    <w:link w:val="aa"/>
    <w:uiPriority w:val="99"/>
    <w:semiHidden/>
    <w:unhideWhenUsed/>
    <w:rsid w:val="00C079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7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ozone/cfc/ctr.html" TargetMode="External"/><Relationship Id="rId3" Type="http://schemas.openxmlformats.org/officeDocument/2006/relationships/settings" Target="settings.xml"/><Relationship Id="rId7" Type="http://schemas.openxmlformats.org/officeDocument/2006/relationships/hyperlink" Target="http://www.env.go.jp/earth/fur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9C78-CD2E-4831-A6EF-262DDE9F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奈緒</dc:creator>
  <cp:keywords/>
  <dc:description/>
  <cp:lastModifiedBy>中田　奈緒</cp:lastModifiedBy>
  <cp:revision>4</cp:revision>
  <cp:lastPrinted>2021-02-03T07:27:00Z</cp:lastPrinted>
  <dcterms:created xsi:type="dcterms:W3CDTF">2021-02-03T06:18:00Z</dcterms:created>
  <dcterms:modified xsi:type="dcterms:W3CDTF">2021-02-05T08:50:00Z</dcterms:modified>
</cp:coreProperties>
</file>