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8D" w:rsidRPr="00B01B0B" w:rsidRDefault="00901E6E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令和</w:t>
      </w:r>
      <w:r w:rsidR="00EE5F48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３</w:t>
      </w:r>
      <w:r w:rsidR="009570FF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年度</w:t>
      </w:r>
    </w:p>
    <w:p w:rsidR="0098136C" w:rsidRPr="00B01B0B" w:rsidRDefault="0098136C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第</w:t>
      </w:r>
      <w:r w:rsidR="00901E6E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１</w:t>
      </w: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回大阪府</w:t>
      </w:r>
      <w:r w:rsidR="002C0D31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アレルギー疾患</w:t>
      </w:r>
      <w:r w:rsidR="00087070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対策連絡会議</w:t>
      </w:r>
    </w:p>
    <w:p w:rsidR="00641B9B" w:rsidRPr="00B01B0B" w:rsidRDefault="00641B9B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次　　第</w:t>
      </w:r>
    </w:p>
    <w:p w:rsidR="0098136C" w:rsidRPr="00B01B0B" w:rsidRDefault="0098136C" w:rsidP="00B01B0B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41B9B" w:rsidRPr="00AE137C" w:rsidRDefault="00641B9B" w:rsidP="00EE5F48">
      <w:pPr>
        <w:spacing w:line="0" w:lineRule="atLeast"/>
        <w:ind w:firstLineChars="1100" w:firstLine="24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日</w:t>
      </w:r>
      <w:r w:rsidR="00DF71AD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137C">
        <w:rPr>
          <w:rFonts w:ascii="ＭＳ ゴシック" w:eastAsia="ＭＳ ゴシック" w:hAnsi="ＭＳ ゴシック" w:hint="eastAsia"/>
          <w:sz w:val="22"/>
        </w:rPr>
        <w:t>時</w:t>
      </w:r>
      <w:r w:rsidR="00DD5D73" w:rsidRPr="00AE137C">
        <w:rPr>
          <w:rFonts w:ascii="ＭＳ ゴシック" w:eastAsia="ＭＳ ゴシック" w:hAnsi="ＭＳ ゴシック" w:hint="eastAsia"/>
          <w:sz w:val="22"/>
        </w:rPr>
        <w:t xml:space="preserve"> 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：</w:t>
      </w:r>
      <w:r w:rsidR="00DD5D73" w:rsidRPr="00AE137C">
        <w:rPr>
          <w:rFonts w:ascii="ＭＳ ゴシック" w:eastAsia="ＭＳ ゴシック" w:hAnsi="ＭＳ ゴシック" w:hint="eastAsia"/>
          <w:sz w:val="22"/>
        </w:rPr>
        <w:t xml:space="preserve"> </w:t>
      </w:r>
      <w:r w:rsidR="00901E6E" w:rsidRPr="00AE137C">
        <w:rPr>
          <w:rFonts w:ascii="ＭＳ ゴシック" w:eastAsia="ＭＳ ゴシック" w:hAnsi="ＭＳ ゴシック" w:hint="eastAsia"/>
          <w:sz w:val="22"/>
        </w:rPr>
        <w:t>令和</w:t>
      </w:r>
      <w:r w:rsidR="00087070" w:rsidRPr="00AE137C">
        <w:rPr>
          <w:rFonts w:ascii="ＭＳ ゴシック" w:eastAsia="ＭＳ ゴシック" w:hAnsi="ＭＳ ゴシック" w:hint="eastAsia"/>
          <w:sz w:val="22"/>
        </w:rPr>
        <w:t>４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年</w:t>
      </w:r>
      <w:r w:rsidR="00087070" w:rsidRPr="00AE137C">
        <w:rPr>
          <w:rFonts w:ascii="ＭＳ ゴシック" w:eastAsia="ＭＳ ゴシック" w:hAnsi="ＭＳ ゴシック" w:hint="eastAsia"/>
          <w:sz w:val="22"/>
        </w:rPr>
        <w:t>１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月</w:t>
      </w:r>
      <w:r w:rsidR="000908AA">
        <w:rPr>
          <w:rFonts w:ascii="ＭＳ ゴシック" w:eastAsia="ＭＳ ゴシック" w:hAnsi="ＭＳ ゴシック" w:hint="eastAsia"/>
          <w:sz w:val="22"/>
        </w:rPr>
        <w:t>２０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日（</w:t>
      </w:r>
      <w:r w:rsidR="000908AA">
        <w:rPr>
          <w:rFonts w:ascii="ＭＳ ゴシック" w:eastAsia="ＭＳ ゴシック" w:hAnsi="ＭＳ ゴシック" w:hint="eastAsia"/>
          <w:sz w:val="22"/>
        </w:rPr>
        <w:t>木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）</w:t>
      </w:r>
      <w:r w:rsidR="000908AA">
        <w:rPr>
          <w:rFonts w:ascii="ＭＳ ゴシック" w:eastAsia="ＭＳ ゴシック" w:hAnsi="ＭＳ ゴシック" w:hint="eastAsia"/>
          <w:sz w:val="22"/>
        </w:rPr>
        <w:t>１９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時から</w:t>
      </w:r>
    </w:p>
    <w:p w:rsidR="00EE5F48" w:rsidRPr="00AE137C" w:rsidRDefault="00DF71AD" w:rsidP="00EE5F48">
      <w:pPr>
        <w:spacing w:line="0" w:lineRule="atLeast"/>
        <w:ind w:firstLineChars="1100" w:firstLine="24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場</w:t>
      </w:r>
      <w:r w:rsidR="0098136C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137C">
        <w:rPr>
          <w:rFonts w:ascii="ＭＳ ゴシック" w:eastAsia="ＭＳ ゴシック" w:hAnsi="ＭＳ ゴシック" w:hint="eastAsia"/>
          <w:sz w:val="22"/>
        </w:rPr>
        <w:t>所</w:t>
      </w:r>
      <w:r w:rsidR="0098136C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137C">
        <w:rPr>
          <w:rFonts w:ascii="ＭＳ ゴシック" w:eastAsia="ＭＳ ゴシック" w:hAnsi="ＭＳ ゴシック" w:hint="eastAsia"/>
          <w:sz w:val="22"/>
        </w:rPr>
        <w:t xml:space="preserve">: </w:t>
      </w:r>
      <w:r w:rsidR="000908AA">
        <w:rPr>
          <w:rFonts w:ascii="ＭＳ ゴシック" w:eastAsia="ＭＳ ゴシック" w:hAnsi="ＭＳ ゴシック" w:hint="eastAsia"/>
          <w:sz w:val="22"/>
        </w:rPr>
        <w:t>大阪赤十字会館８</w:t>
      </w:r>
      <w:r w:rsidR="00EE5F48" w:rsidRPr="00AE137C">
        <w:rPr>
          <w:rFonts w:ascii="ＭＳ ゴシック" w:eastAsia="ＭＳ ゴシック" w:hAnsi="ＭＳ ゴシック" w:hint="eastAsia"/>
          <w:sz w:val="22"/>
        </w:rPr>
        <w:t xml:space="preserve">階　</w:t>
      </w:r>
      <w:r w:rsidR="000908AA">
        <w:rPr>
          <w:rFonts w:ascii="ＭＳ ゴシック" w:eastAsia="ＭＳ ゴシック" w:hAnsi="ＭＳ ゴシック" w:hint="eastAsia"/>
          <w:sz w:val="22"/>
        </w:rPr>
        <w:t>会議室</w:t>
      </w:r>
      <w:r w:rsidR="00EE5F48" w:rsidRPr="00AE137C">
        <w:rPr>
          <w:rFonts w:ascii="ＭＳ ゴシック" w:eastAsia="ＭＳ ゴシック" w:hAnsi="ＭＳ ゴシック" w:hint="eastAsia"/>
          <w:sz w:val="22"/>
        </w:rPr>
        <w:t>（web会議）</w:t>
      </w:r>
    </w:p>
    <w:p w:rsidR="00EE5F48" w:rsidRPr="00AE137C" w:rsidRDefault="00EE5F48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DF71AD" w:rsidRPr="00AE137C" w:rsidRDefault="00EE5F48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１　開</w:t>
      </w:r>
      <w:r w:rsidR="00B01B0B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847A8D" w:rsidRPr="00AE137C">
        <w:rPr>
          <w:rFonts w:ascii="ＭＳ ゴシック" w:eastAsia="ＭＳ ゴシック" w:hAnsi="ＭＳ ゴシック" w:hint="eastAsia"/>
          <w:sz w:val="22"/>
        </w:rPr>
        <w:t>会</w:t>
      </w:r>
    </w:p>
    <w:p w:rsidR="00D70392" w:rsidRPr="00AE137C" w:rsidRDefault="00D70392" w:rsidP="00EE5F4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70392" w:rsidRPr="00AE137C" w:rsidRDefault="00EE5F48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847A8D" w:rsidRPr="00AE137C">
        <w:rPr>
          <w:rFonts w:ascii="ＭＳ ゴシック" w:eastAsia="ＭＳ ゴシック" w:hAnsi="ＭＳ ゴシック" w:hint="eastAsia"/>
          <w:sz w:val="22"/>
        </w:rPr>
        <w:t>挨</w:t>
      </w:r>
      <w:r w:rsidR="00B01B0B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847A8D" w:rsidRPr="00AE137C">
        <w:rPr>
          <w:rFonts w:ascii="ＭＳ ゴシック" w:eastAsia="ＭＳ ゴシック" w:hAnsi="ＭＳ ゴシック" w:hint="eastAsia"/>
          <w:sz w:val="22"/>
        </w:rPr>
        <w:t>拶</w:t>
      </w:r>
    </w:p>
    <w:p w:rsidR="002F7EA3" w:rsidRPr="00AE137C" w:rsidRDefault="002F7EA3" w:rsidP="00EE5F4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5B78B9" w:rsidRPr="00AE137C" w:rsidRDefault="00D70392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３</w:t>
      </w:r>
      <w:r w:rsidR="00EE5F48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6542F2" w:rsidRPr="00AE137C">
        <w:rPr>
          <w:rFonts w:ascii="ＭＳ ゴシック" w:eastAsia="ＭＳ ゴシック" w:hAnsi="ＭＳ ゴシック" w:hint="eastAsia"/>
          <w:sz w:val="22"/>
        </w:rPr>
        <w:t>議</w:t>
      </w:r>
      <w:r w:rsidR="00B01B0B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6542F2" w:rsidRPr="00AE137C">
        <w:rPr>
          <w:rFonts w:ascii="ＭＳ ゴシック" w:eastAsia="ＭＳ ゴシック" w:hAnsi="ＭＳ ゴシック" w:hint="eastAsia"/>
          <w:sz w:val="22"/>
        </w:rPr>
        <w:t>事</w:t>
      </w:r>
    </w:p>
    <w:p w:rsidR="00EE5F48" w:rsidRPr="00AE137C" w:rsidRDefault="00EE5F48" w:rsidP="00EE5F4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B01B0B" w:rsidRPr="00AE137C" w:rsidRDefault="00EE5F48" w:rsidP="00B01B0B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（１）</w:t>
      </w:r>
      <w:r w:rsidR="00B01B0B" w:rsidRPr="00AE137C">
        <w:rPr>
          <w:rFonts w:ascii="ＭＳ ゴシック" w:eastAsia="ＭＳ ゴシック" w:hAnsi="ＭＳ ゴシック" w:hint="eastAsia"/>
          <w:sz w:val="22"/>
        </w:rPr>
        <w:t>令和元年度以降のアレルギー疾患対策事業について</w:t>
      </w:r>
    </w:p>
    <w:p w:rsidR="00B01B0B" w:rsidRPr="00AE137C" w:rsidRDefault="00B01B0B" w:rsidP="00B01B0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B01B0B" w:rsidRPr="00AE137C" w:rsidRDefault="00B01B0B" w:rsidP="00B01B0B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（</w:t>
      </w:r>
      <w:r w:rsidR="000908AA">
        <w:rPr>
          <w:rFonts w:ascii="ＭＳ ゴシック" w:eastAsia="ＭＳ ゴシック" w:hAnsi="ＭＳ ゴシック" w:hint="eastAsia"/>
          <w:sz w:val="22"/>
        </w:rPr>
        <w:t>２</w:t>
      </w:r>
      <w:r w:rsidRPr="00AE137C">
        <w:rPr>
          <w:rFonts w:ascii="ＭＳ ゴシック" w:eastAsia="ＭＳ ゴシック" w:hAnsi="ＭＳ ゴシック" w:hint="eastAsia"/>
          <w:sz w:val="22"/>
        </w:rPr>
        <w:t>）医療提供体制整備について</w:t>
      </w:r>
    </w:p>
    <w:p w:rsidR="00B01B0B" w:rsidRPr="00AE137C" w:rsidRDefault="00B01B0B" w:rsidP="00B01B0B">
      <w:pPr>
        <w:spacing w:line="0" w:lineRule="atLeast"/>
        <w:ind w:firstLineChars="670" w:firstLine="1474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～アレルギー疾患医療連携協力病院の設置～</w:t>
      </w:r>
    </w:p>
    <w:p w:rsidR="00D70392" w:rsidRPr="00AE137C" w:rsidRDefault="00D70392" w:rsidP="00B01B0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B01B0B" w:rsidRPr="00AE137C" w:rsidRDefault="00B01B0B" w:rsidP="00B01B0B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（</w:t>
      </w:r>
      <w:r w:rsidR="000908AA">
        <w:rPr>
          <w:rFonts w:ascii="ＭＳ ゴシック" w:eastAsia="ＭＳ ゴシック" w:hAnsi="ＭＳ ゴシック" w:hint="eastAsia"/>
          <w:sz w:val="22"/>
        </w:rPr>
        <w:t>３</w:t>
      </w:r>
      <w:r w:rsidR="00901E6E" w:rsidRPr="00AE137C">
        <w:rPr>
          <w:rFonts w:ascii="ＭＳ ゴシック" w:eastAsia="ＭＳ ゴシック" w:hAnsi="ＭＳ ゴシック" w:hint="eastAsia"/>
          <w:sz w:val="22"/>
        </w:rPr>
        <w:t>）</w:t>
      </w:r>
      <w:r w:rsidR="00D70392" w:rsidRPr="00AE137C">
        <w:rPr>
          <w:rFonts w:ascii="ＭＳ ゴシック" w:eastAsia="ＭＳ ゴシック" w:hAnsi="ＭＳ ゴシック" w:hint="eastAsia"/>
          <w:sz w:val="22"/>
        </w:rPr>
        <w:t>その他</w:t>
      </w:r>
    </w:p>
    <w:p w:rsidR="00B01B0B" w:rsidRDefault="00B01B0B" w:rsidP="00B01B0B">
      <w:pPr>
        <w:spacing w:line="0" w:lineRule="atLeast"/>
        <w:rPr>
          <w:rFonts w:ascii="ＭＳ ゴシック" w:eastAsia="ＭＳ ゴシック" w:hAnsi="ＭＳ ゴシック"/>
        </w:rPr>
      </w:pPr>
    </w:p>
    <w:p w:rsidR="00B01B0B" w:rsidRPr="00B01B0B" w:rsidRDefault="00B01B0B" w:rsidP="00B01B0B">
      <w:pPr>
        <w:spacing w:line="0" w:lineRule="atLeast"/>
        <w:rPr>
          <w:rFonts w:ascii="ＭＳ ゴシック" w:eastAsia="ＭＳ ゴシック" w:hAnsi="ＭＳ ゴシック"/>
        </w:rPr>
      </w:pPr>
    </w:p>
    <w:p w:rsidR="00B01B0B" w:rsidRPr="00AE137C" w:rsidRDefault="00E9495C" w:rsidP="00B01B0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≪配布資料</w:t>
      </w:r>
      <w:r w:rsidR="00B01B0B" w:rsidRPr="00AE137C">
        <w:rPr>
          <w:rFonts w:ascii="ＭＳ ゴシック" w:eastAsia="ＭＳ ゴシック" w:hAnsi="ＭＳ ゴシック" w:hint="eastAsia"/>
          <w:sz w:val="20"/>
          <w:szCs w:val="20"/>
        </w:rPr>
        <w:t>≫</w:t>
      </w:r>
    </w:p>
    <w:p w:rsidR="000908AA" w:rsidRPr="00AE137C" w:rsidRDefault="00B01B0B" w:rsidP="000908AA">
      <w:pPr>
        <w:ind w:firstLineChars="202" w:firstLine="404"/>
        <w:rPr>
          <w:rFonts w:ascii="ＭＳ ゴシック" w:eastAsia="ＭＳ ゴシック" w:hAnsi="ＭＳ ゴシック"/>
          <w:sz w:val="20"/>
          <w:szCs w:val="20"/>
        </w:rPr>
      </w:pPr>
      <w:r w:rsidRPr="00AE137C">
        <w:rPr>
          <w:rFonts w:ascii="ＭＳ ゴシック" w:eastAsia="ＭＳ ゴシック" w:hAnsi="ＭＳ ゴシック" w:hint="eastAsia"/>
          <w:sz w:val="20"/>
          <w:szCs w:val="20"/>
        </w:rPr>
        <w:t xml:space="preserve">資料１　</w:t>
      </w:r>
      <w:r w:rsidR="00E9495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0908AA" w:rsidRPr="00AE137C">
        <w:rPr>
          <w:rFonts w:ascii="ＭＳ ゴシック" w:eastAsia="ＭＳ ゴシック" w:hAnsi="ＭＳ ゴシック" w:hint="eastAsia"/>
          <w:sz w:val="20"/>
          <w:szCs w:val="20"/>
        </w:rPr>
        <w:t>令和元年度以降のアレルギー疾患対策事業について</w:t>
      </w:r>
    </w:p>
    <w:p w:rsidR="00B01B0B" w:rsidRPr="00AE137C" w:rsidRDefault="000908AA" w:rsidP="000908AA">
      <w:pPr>
        <w:ind w:firstLineChars="802" w:firstLine="1604"/>
        <w:rPr>
          <w:rFonts w:ascii="ＭＳ ゴシック" w:eastAsia="ＭＳ ゴシック" w:hAnsi="ＭＳ ゴシック"/>
          <w:sz w:val="20"/>
          <w:szCs w:val="20"/>
        </w:rPr>
      </w:pPr>
      <w:r w:rsidRPr="00AE137C">
        <w:rPr>
          <w:rFonts w:ascii="ＭＳ ゴシック" w:eastAsia="ＭＳ ゴシック" w:hAnsi="ＭＳ ゴシック" w:hint="eastAsia"/>
          <w:sz w:val="20"/>
          <w:szCs w:val="20"/>
        </w:rPr>
        <w:t>～大阪府・拠点病院のこれまでの取り組み～</w:t>
      </w:r>
    </w:p>
    <w:p w:rsidR="00B01B0B" w:rsidRPr="00AE137C" w:rsidRDefault="00B01B0B" w:rsidP="00D55040">
      <w:pPr>
        <w:ind w:firstLineChars="202" w:firstLine="404"/>
        <w:rPr>
          <w:rFonts w:ascii="ＭＳ ゴシック" w:eastAsia="ＭＳ ゴシック" w:hAnsi="ＭＳ ゴシック"/>
          <w:sz w:val="20"/>
          <w:szCs w:val="20"/>
        </w:rPr>
      </w:pPr>
      <w:r w:rsidRPr="00AE137C">
        <w:rPr>
          <w:rFonts w:ascii="ＭＳ ゴシック" w:eastAsia="ＭＳ ゴシック" w:hAnsi="ＭＳ ゴシック" w:hint="eastAsia"/>
          <w:sz w:val="20"/>
          <w:szCs w:val="20"/>
        </w:rPr>
        <w:t xml:space="preserve">資料２　</w:t>
      </w:r>
      <w:r w:rsidR="00E9495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E137C">
        <w:rPr>
          <w:rFonts w:ascii="ＭＳ ゴシック" w:eastAsia="ＭＳ ゴシック" w:hAnsi="ＭＳ ゴシック" w:hint="eastAsia"/>
          <w:sz w:val="20"/>
          <w:szCs w:val="20"/>
        </w:rPr>
        <w:t>医療提供体制整備について～アレルギー疾患医療連携協力病院の設置～</w:t>
      </w:r>
    </w:p>
    <w:p w:rsidR="002B221C" w:rsidRDefault="00DC0AA9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</w:t>
      </w:r>
      <w:r w:rsidR="002B221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１－①　大阪府アレルギー疾患対策連絡会議について</w:t>
      </w:r>
    </w:p>
    <w:p w:rsidR="00DC0AA9" w:rsidRDefault="002B221C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参考資料１－②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大阪府アレルギー疾患対策連絡会議</w:t>
      </w: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設置要綱</w:t>
      </w:r>
    </w:p>
    <w:p w:rsidR="00B01B0B" w:rsidRPr="00DC0AA9" w:rsidRDefault="00B01B0B" w:rsidP="00DC0AA9">
      <w:pPr>
        <w:pStyle w:val="Web"/>
        <w:spacing w:before="0" w:beforeAutospacing="0" w:after="0" w:afterAutospacing="0"/>
        <w:ind w:leftChars="202" w:left="2124" w:hangingChars="850" w:hanging="170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２</w:t>
      </w: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　</w:t>
      </w: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『「知っておきたい！身近なアレルギー治療」アレルギー疾患大阪府民公開講座2021』　案内チラシ</w:t>
      </w:r>
    </w:p>
    <w:p w:rsidR="00B01B0B" w:rsidRPr="00AE137C" w:rsidRDefault="00B01B0B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３</w:t>
      </w: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　</w:t>
      </w: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『第28回「アレルギー週間」web市民公開講座in大阪』案内チラシ</w:t>
      </w:r>
    </w:p>
    <w:p w:rsidR="00B01B0B" w:rsidRPr="00AE137C" w:rsidRDefault="00B01B0B" w:rsidP="00DC0AA9">
      <w:pPr>
        <w:pStyle w:val="Web"/>
        <w:spacing w:before="0" w:beforeAutospacing="0" w:after="0" w:afterAutospacing="0"/>
        <w:ind w:firstLineChars="1013" w:firstLine="2026"/>
        <w:rPr>
          <w:rFonts w:ascii="ＭＳ ゴシック" w:eastAsia="ＭＳ ゴシック" w:hAnsi="ＭＳ ゴシック"/>
          <w:sz w:val="20"/>
          <w:szCs w:val="20"/>
        </w:rPr>
      </w:pPr>
      <w:r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（後援：大阪府、厚生労働省など）</w:t>
      </w:r>
    </w:p>
    <w:p w:rsidR="000908AA" w:rsidRDefault="002B221C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参考資料４</w:t>
      </w:r>
      <w:r w:rsidR="00B01B0B"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</w:t>
      </w:r>
      <w:r w:rsidR="00DC0AA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　</w:t>
      </w:r>
      <w:r w:rsidR="000908AA" w:rsidRPr="000908AA">
        <w:rPr>
          <w:rFonts w:ascii="ＭＳ ゴシック" w:eastAsia="ＭＳ ゴシック" w:hAnsi="ＭＳ ゴシック" w:hint="eastAsia"/>
          <w:sz w:val="20"/>
          <w:szCs w:val="20"/>
        </w:rPr>
        <w:t>アレルギー疾患医療提供体制整備と方向性</w:t>
      </w:r>
    </w:p>
    <w:p w:rsidR="000908AA" w:rsidRDefault="000908AA" w:rsidP="000908AA">
      <w:pPr>
        <w:pStyle w:val="Web"/>
        <w:spacing w:before="0" w:beforeAutospacing="0" w:after="0" w:afterAutospacing="0"/>
        <w:ind w:firstLineChars="1113" w:firstLine="2226"/>
        <w:rPr>
          <w:rFonts w:ascii="ＭＳ ゴシック" w:eastAsia="ＭＳ ゴシック" w:hAnsi="ＭＳ ゴシック"/>
          <w:sz w:val="20"/>
          <w:szCs w:val="20"/>
        </w:rPr>
      </w:pPr>
      <w:r w:rsidRPr="000908AA">
        <w:rPr>
          <w:rFonts w:ascii="ＭＳ ゴシック" w:eastAsia="ＭＳ ゴシック" w:hAnsi="ＭＳ ゴシック" w:hint="eastAsia"/>
          <w:sz w:val="20"/>
          <w:szCs w:val="20"/>
        </w:rPr>
        <w:t>〜</w:t>
      </w:r>
      <w:r w:rsidRPr="000908AA">
        <w:rPr>
          <w:rFonts w:ascii="ＭＳ ゴシック" w:eastAsia="ＭＳ ゴシック" w:hAnsi="ＭＳ ゴシック"/>
          <w:sz w:val="20"/>
          <w:szCs w:val="20"/>
        </w:rPr>
        <w:t>H30</w:t>
      </w:r>
      <w:r w:rsidRPr="000908AA">
        <w:rPr>
          <w:rFonts w:ascii="ＭＳ ゴシック" w:eastAsia="ＭＳ ゴシック" w:hAnsi="ＭＳ ゴシック" w:hint="eastAsia"/>
          <w:sz w:val="20"/>
          <w:szCs w:val="20"/>
        </w:rPr>
        <w:t>年度第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0908AA">
        <w:rPr>
          <w:rFonts w:ascii="ＭＳ ゴシック" w:eastAsia="ＭＳ ゴシック" w:hAnsi="ＭＳ ゴシック" w:hint="eastAsia"/>
          <w:sz w:val="20"/>
          <w:szCs w:val="20"/>
        </w:rPr>
        <w:t>回アレルギー対策連絡会議資料から抜粋〜</w:t>
      </w:r>
    </w:p>
    <w:p w:rsidR="00B01B0B" w:rsidRPr="00AE137C" w:rsidRDefault="000908AA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参考資料</w:t>
      </w:r>
      <w:r w:rsidR="00D80C65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B01B0B" w:rsidRPr="00AE137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大阪府アレルギー疾患医療連携協力病院　申請書様式</w:t>
      </w:r>
    </w:p>
    <w:p w:rsidR="000908AA" w:rsidRPr="00AE137C" w:rsidRDefault="000908AA" w:rsidP="00DC0AA9">
      <w:pPr>
        <w:pStyle w:val="Web"/>
        <w:spacing w:before="0" w:beforeAutospacing="0" w:after="0" w:afterAutospacing="0"/>
        <w:ind w:leftChars="202" w:left="2024" w:hangingChars="800" w:hanging="1600"/>
        <w:rPr>
          <w:rFonts w:ascii="ＭＳ ゴシック" w:eastAsia="ＭＳ ゴシック" w:hAnsi="ＭＳ ゴシック"/>
          <w:sz w:val="20"/>
          <w:szCs w:val="20"/>
        </w:rPr>
      </w:pPr>
    </w:p>
    <w:sectPr w:rsidR="000908AA" w:rsidRPr="00AE137C" w:rsidSect="00E9495C">
      <w:pgSz w:w="11906" w:h="16838"/>
      <w:pgMar w:top="851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52" w:rsidRDefault="007A1552" w:rsidP="00296CD7">
      <w:r>
        <w:separator/>
      </w:r>
    </w:p>
  </w:endnote>
  <w:endnote w:type="continuationSeparator" w:id="0">
    <w:p w:rsidR="007A1552" w:rsidRDefault="007A155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52" w:rsidRDefault="007A1552" w:rsidP="00296CD7">
      <w:r>
        <w:separator/>
      </w:r>
    </w:p>
  </w:footnote>
  <w:footnote w:type="continuationSeparator" w:id="0">
    <w:p w:rsidR="007A1552" w:rsidRDefault="007A1552" w:rsidP="0029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B1A"/>
    <w:multiLevelType w:val="hybridMultilevel"/>
    <w:tmpl w:val="D7D6DDA2"/>
    <w:lvl w:ilvl="0" w:tplc="DC56915A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8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9B"/>
    <w:rsid w:val="00087070"/>
    <w:rsid w:val="000908AA"/>
    <w:rsid w:val="000D0203"/>
    <w:rsid w:val="000E1EFB"/>
    <w:rsid w:val="00106BFC"/>
    <w:rsid w:val="001149B6"/>
    <w:rsid w:val="001717E4"/>
    <w:rsid w:val="001C17F1"/>
    <w:rsid w:val="001F2264"/>
    <w:rsid w:val="00255AA3"/>
    <w:rsid w:val="002865ED"/>
    <w:rsid w:val="00296CD7"/>
    <w:rsid w:val="002A1E52"/>
    <w:rsid w:val="002A4778"/>
    <w:rsid w:val="002B221C"/>
    <w:rsid w:val="002C0D31"/>
    <w:rsid w:val="002F7EA3"/>
    <w:rsid w:val="003102BE"/>
    <w:rsid w:val="004676D1"/>
    <w:rsid w:val="004D0D38"/>
    <w:rsid w:val="004F41EA"/>
    <w:rsid w:val="0053727E"/>
    <w:rsid w:val="005B78B9"/>
    <w:rsid w:val="005D436A"/>
    <w:rsid w:val="00641B9B"/>
    <w:rsid w:val="006542F2"/>
    <w:rsid w:val="006673E8"/>
    <w:rsid w:val="006C090F"/>
    <w:rsid w:val="00754283"/>
    <w:rsid w:val="007A1552"/>
    <w:rsid w:val="007D3F2D"/>
    <w:rsid w:val="00835255"/>
    <w:rsid w:val="00847A8D"/>
    <w:rsid w:val="00886872"/>
    <w:rsid w:val="008B1FEE"/>
    <w:rsid w:val="008C27DD"/>
    <w:rsid w:val="008C7C07"/>
    <w:rsid w:val="008E6982"/>
    <w:rsid w:val="00901E6E"/>
    <w:rsid w:val="009570FF"/>
    <w:rsid w:val="00963EDF"/>
    <w:rsid w:val="0098136C"/>
    <w:rsid w:val="009D5562"/>
    <w:rsid w:val="00A8015C"/>
    <w:rsid w:val="00AC5F7A"/>
    <w:rsid w:val="00AE137C"/>
    <w:rsid w:val="00B01B0B"/>
    <w:rsid w:val="00B405AD"/>
    <w:rsid w:val="00B71A47"/>
    <w:rsid w:val="00BB048E"/>
    <w:rsid w:val="00C10CD0"/>
    <w:rsid w:val="00C96E42"/>
    <w:rsid w:val="00CB608D"/>
    <w:rsid w:val="00D153F4"/>
    <w:rsid w:val="00D3231E"/>
    <w:rsid w:val="00D55040"/>
    <w:rsid w:val="00D70392"/>
    <w:rsid w:val="00D80C65"/>
    <w:rsid w:val="00DC0AA9"/>
    <w:rsid w:val="00DD5D73"/>
    <w:rsid w:val="00DF71AD"/>
    <w:rsid w:val="00E31BAC"/>
    <w:rsid w:val="00E9495C"/>
    <w:rsid w:val="00EB27F1"/>
    <w:rsid w:val="00EC288C"/>
    <w:rsid w:val="00ED2198"/>
    <w:rsid w:val="00ED7BEC"/>
    <w:rsid w:val="00EE558C"/>
    <w:rsid w:val="00EE5F48"/>
    <w:rsid w:val="00F1153A"/>
    <w:rsid w:val="00F23395"/>
    <w:rsid w:val="00F53E70"/>
    <w:rsid w:val="00FB450A"/>
    <w:rsid w:val="00FC4E09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F7EA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F7E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01B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2022-02-08T01:11:00Z</dcterms:created>
  <dcterms:modified xsi:type="dcterms:W3CDTF">2022-02-08T02:06:00Z</dcterms:modified>
</cp:coreProperties>
</file>