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3A05" w14:textId="3AFA6817" w:rsidR="007F041D" w:rsidRDefault="007F041D" w:rsidP="009F3A45">
      <w:pPr>
        <w:pStyle w:val="Default"/>
        <w:spacing w:line="320" w:lineRule="exact"/>
      </w:pPr>
      <w:bookmarkStart w:id="0" w:name="_Hlk150155695"/>
      <w:r>
        <w:rPr>
          <w:rFonts w:hint="eastAsia"/>
        </w:rPr>
        <w:t>第</w:t>
      </w:r>
      <w:r w:rsidR="00B418E7">
        <w:rPr>
          <w:rFonts w:hint="eastAsia"/>
        </w:rPr>
        <w:t>２</w:t>
      </w:r>
      <w:r>
        <w:rPr>
          <w:rFonts w:hint="eastAsia"/>
        </w:rPr>
        <w:t>号意見書案</w:t>
      </w:r>
    </w:p>
    <w:p w14:paraId="0B094F7B" w14:textId="77777777" w:rsidR="007F041D" w:rsidRDefault="007F041D" w:rsidP="009F3A45">
      <w:pPr>
        <w:pStyle w:val="Default"/>
        <w:spacing w:line="320" w:lineRule="exact"/>
      </w:pPr>
    </w:p>
    <w:p w14:paraId="6BFF98D7" w14:textId="77777777" w:rsidR="00BA789F" w:rsidRDefault="00707F15" w:rsidP="009F3A45">
      <w:pPr>
        <w:pStyle w:val="Default"/>
        <w:spacing w:line="320" w:lineRule="exact"/>
        <w:ind w:firstLineChars="700" w:firstLine="1680"/>
      </w:pPr>
      <w:r w:rsidRPr="007F041D">
        <w:rPr>
          <w:rFonts w:hint="eastAsia"/>
        </w:rPr>
        <w:t>北陸新幹線敦賀・新大阪間における早期の認可・着工と</w:t>
      </w:r>
    </w:p>
    <w:p w14:paraId="73FA363C" w14:textId="3E6CB8F0" w:rsidR="00707F15" w:rsidRPr="007F041D" w:rsidRDefault="00707F15" w:rsidP="009F3A45">
      <w:pPr>
        <w:pStyle w:val="Default"/>
        <w:spacing w:line="320" w:lineRule="exact"/>
        <w:ind w:firstLineChars="700" w:firstLine="1680"/>
        <w:rPr>
          <w:sz w:val="28"/>
          <w:szCs w:val="28"/>
        </w:rPr>
      </w:pPr>
      <w:r w:rsidRPr="007F041D">
        <w:rPr>
          <w:rFonts w:hint="eastAsia"/>
        </w:rPr>
        <w:t>全線開業等を求める意見書</w:t>
      </w:r>
    </w:p>
    <w:p w14:paraId="12E9A37E" w14:textId="70F55679" w:rsidR="00707F15" w:rsidRPr="007F041D" w:rsidRDefault="00707F15" w:rsidP="009F3A45">
      <w:pPr>
        <w:pStyle w:val="a3"/>
        <w:autoSpaceDE w:val="0"/>
        <w:autoSpaceDN w:val="0"/>
        <w:spacing w:line="320" w:lineRule="exact"/>
        <w:jc w:val="both"/>
        <w:rPr>
          <w:sz w:val="28"/>
          <w:szCs w:val="28"/>
        </w:rPr>
      </w:pPr>
    </w:p>
    <w:p w14:paraId="6E5152C9" w14:textId="648CF4AC" w:rsidR="00FA5C4C" w:rsidRPr="007F041D" w:rsidRDefault="00003259" w:rsidP="00775381">
      <w:pPr>
        <w:pStyle w:val="Default"/>
        <w:spacing w:line="320" w:lineRule="exact"/>
        <w:ind w:firstLineChars="100" w:firstLine="240"/>
        <w:jc w:val="both"/>
      </w:pPr>
      <w:r w:rsidRPr="007F041D">
        <w:rPr>
          <w:rFonts w:hint="eastAsia"/>
        </w:rPr>
        <w:t>北陸新幹線は、首都圏、北陸圏及び関西圏をつなぎ、各地域間の交流・連携を強化し、我が国のさらなる成長・発展を支えるとともに、東海道新幹線、リニア中央新幹線とあわせて、東京・大阪の</w:t>
      </w:r>
      <w:r w:rsidR="004E21C7">
        <w:rPr>
          <w:rFonts w:hint="eastAsia"/>
        </w:rPr>
        <w:t>二</w:t>
      </w:r>
      <w:r w:rsidRPr="007F041D">
        <w:rPr>
          <w:rFonts w:hint="eastAsia"/>
        </w:rPr>
        <w:t>大都市圏をつなぐ国土軸の多重化により、大規模災害に強い国土形成に資する極めて重要な高速交通インフラであ</w:t>
      </w:r>
      <w:r w:rsidR="00726F98" w:rsidRPr="007F041D">
        <w:rPr>
          <w:rFonts w:hint="eastAsia"/>
        </w:rPr>
        <w:t>る。</w:t>
      </w:r>
    </w:p>
    <w:p w14:paraId="4129A547" w14:textId="1CF528D2" w:rsidR="00797286" w:rsidRPr="007F041D" w:rsidRDefault="00FA5C4C" w:rsidP="00775381">
      <w:pPr>
        <w:pStyle w:val="Default"/>
        <w:spacing w:line="320" w:lineRule="exact"/>
        <w:ind w:firstLineChars="100" w:firstLine="240"/>
        <w:jc w:val="both"/>
      </w:pPr>
      <w:r w:rsidRPr="007F041D">
        <w:rPr>
          <w:rFonts w:hint="eastAsia"/>
        </w:rPr>
        <w:t>また、北陸新幹線がつながる新大阪駅は、東海道・山陽・九州新幹線に加え、将来的にはリニア中央新幹線も結節し、</w:t>
      </w:r>
      <w:r w:rsidR="00371E9C" w:rsidRPr="007F041D">
        <w:rPr>
          <w:rFonts w:hint="eastAsia"/>
        </w:rPr>
        <w:t>全国へつながる広域交通ネットワークの一大ハブ拠点として、北陸と大阪・関西、ひいては西日本との交流・連携が強まり、北陸新幹線の機能・効果を最大限発揮することができる。</w:t>
      </w:r>
      <w:r w:rsidR="00027559" w:rsidRPr="007F041D">
        <w:rPr>
          <w:rFonts w:hint="eastAsia"/>
        </w:rPr>
        <w:t>しかしながら、敦賀から大阪までの開業が遅れ、全線開業とならなければ、これまで繋がりの強かった北陸と関西との結びつきや交流が弱まり、</w:t>
      </w:r>
      <w:r w:rsidR="00797286" w:rsidRPr="007F041D">
        <w:rPr>
          <w:rFonts w:hint="eastAsia"/>
        </w:rPr>
        <w:t>関西経済</w:t>
      </w:r>
      <w:r w:rsidR="007A0720" w:rsidRPr="007F041D">
        <w:rPr>
          <w:rFonts w:hint="eastAsia"/>
        </w:rPr>
        <w:t>へのマイナスの影響</w:t>
      </w:r>
      <w:r w:rsidR="004D397B" w:rsidRPr="007F041D">
        <w:rPr>
          <w:rFonts w:hint="eastAsia"/>
        </w:rPr>
        <w:t>は</w:t>
      </w:r>
      <w:r w:rsidR="007A0720" w:rsidRPr="007F041D">
        <w:rPr>
          <w:rFonts w:hint="eastAsia"/>
        </w:rPr>
        <w:t>言うまでもなく</w:t>
      </w:r>
      <w:r w:rsidR="00797286" w:rsidRPr="007F041D">
        <w:rPr>
          <w:rFonts w:hint="eastAsia"/>
        </w:rPr>
        <w:t>、北陸圏もストロー現象により経済の</w:t>
      </w:r>
      <w:r w:rsidR="009023E8" w:rsidRPr="007F041D">
        <w:rPr>
          <w:rFonts w:hint="eastAsia"/>
        </w:rPr>
        <w:t>衰退を招き</w:t>
      </w:r>
      <w:r w:rsidR="00797286" w:rsidRPr="007F041D">
        <w:rPr>
          <w:rFonts w:hint="eastAsia"/>
        </w:rPr>
        <w:t>、東京一極集中を一層加速させてしまうことが危惧される。</w:t>
      </w:r>
    </w:p>
    <w:p w14:paraId="36F2BAD4" w14:textId="6BE45E6B" w:rsidR="00371E9C" w:rsidRPr="007F041D" w:rsidRDefault="00371E9C" w:rsidP="00775381">
      <w:pPr>
        <w:pStyle w:val="Default"/>
        <w:spacing w:line="320" w:lineRule="exact"/>
        <w:ind w:firstLineChars="100" w:firstLine="240"/>
        <w:jc w:val="both"/>
        <w:rPr>
          <w:color w:val="auto"/>
        </w:rPr>
      </w:pPr>
      <w:r w:rsidRPr="007F041D">
        <w:rPr>
          <w:color w:val="auto"/>
        </w:rPr>
        <w:t>さらに、大阪府では、開催まで</w:t>
      </w:r>
      <w:r w:rsidR="00AE4F0B" w:rsidRPr="007F041D">
        <w:rPr>
          <w:rFonts w:hint="eastAsia"/>
          <w:color w:val="auto"/>
        </w:rPr>
        <w:t>500</w:t>
      </w:r>
      <w:r w:rsidRPr="007F041D">
        <w:rPr>
          <w:rFonts w:hint="eastAsia"/>
          <w:color w:val="auto"/>
        </w:rPr>
        <w:t>日</w:t>
      </w:r>
      <w:r w:rsidRPr="007F041D">
        <w:rPr>
          <w:color w:val="auto"/>
        </w:rPr>
        <w:t>を切った「大阪・関西</w:t>
      </w:r>
      <w:r w:rsidRPr="007F041D">
        <w:rPr>
          <w:rFonts w:hint="eastAsia"/>
          <w:color w:val="auto"/>
        </w:rPr>
        <w:t>万博」の成功や本年４月に区域整備計画が認定された世界最高水準のＩＲの早期</w:t>
      </w:r>
      <w:r w:rsidR="008C509F" w:rsidRPr="007F041D">
        <w:rPr>
          <w:rFonts w:hint="eastAsia"/>
          <w:color w:val="auto"/>
        </w:rPr>
        <w:t>開業</w:t>
      </w:r>
      <w:r w:rsidRPr="007F041D">
        <w:rPr>
          <w:rFonts w:hint="eastAsia"/>
          <w:color w:val="auto"/>
        </w:rPr>
        <w:t>に向け、取組みを進めており、今後、国内外からの来訪者の更なる増加が見込まれる。</w:t>
      </w:r>
    </w:p>
    <w:p w14:paraId="2D642E89" w14:textId="47BE7BA1" w:rsidR="00DD3ADB" w:rsidRPr="007F041D" w:rsidRDefault="004E21C7" w:rsidP="00775381">
      <w:pPr>
        <w:pStyle w:val="Default"/>
        <w:spacing w:line="320" w:lineRule="exact"/>
        <w:ind w:firstLineChars="100" w:firstLine="240"/>
        <w:jc w:val="both"/>
      </w:pPr>
      <w:r>
        <w:rPr>
          <w:rFonts w:hint="eastAsia"/>
          <w:color w:val="auto"/>
        </w:rPr>
        <w:t>よって、国においては</w:t>
      </w:r>
      <w:r w:rsidR="00371E9C" w:rsidRPr="007F041D">
        <w:rPr>
          <w:rFonts w:hint="eastAsia"/>
          <w:color w:val="auto"/>
        </w:rPr>
        <w:t>、</w:t>
      </w:r>
      <w:r w:rsidR="00DD3ADB" w:rsidRPr="007F041D">
        <w:rPr>
          <w:rFonts w:hint="eastAsia"/>
          <w:color w:val="auto"/>
        </w:rPr>
        <w:t>来年３月16日の</w:t>
      </w:r>
      <w:r w:rsidR="00DD3ADB" w:rsidRPr="007F041D">
        <w:rPr>
          <w:color w:val="auto"/>
        </w:rPr>
        <w:t>金沢・敦賀間</w:t>
      </w:r>
      <w:r w:rsidR="00DD3ADB" w:rsidRPr="007F041D">
        <w:rPr>
          <w:rFonts w:hint="eastAsia"/>
          <w:color w:val="auto"/>
        </w:rPr>
        <w:t>の開業に続</w:t>
      </w:r>
      <w:r w:rsidR="00371E9C" w:rsidRPr="007F041D">
        <w:rPr>
          <w:rFonts w:hint="eastAsia"/>
          <w:color w:val="auto"/>
        </w:rPr>
        <w:t>き</w:t>
      </w:r>
      <w:r w:rsidR="00DD3ADB" w:rsidRPr="007F041D">
        <w:rPr>
          <w:rFonts w:hint="eastAsia"/>
          <w:color w:val="auto"/>
        </w:rPr>
        <w:t>、敦賀・新大阪間を一気に整備</w:t>
      </w:r>
      <w:r w:rsidR="00607D49" w:rsidRPr="007F041D">
        <w:rPr>
          <w:rFonts w:hint="eastAsia"/>
          <w:color w:val="auto"/>
        </w:rPr>
        <w:t>し、</w:t>
      </w:r>
      <w:r>
        <w:rPr>
          <w:rFonts w:hint="eastAsia"/>
        </w:rPr>
        <w:t>一</w:t>
      </w:r>
      <w:r w:rsidR="00DD3ADB" w:rsidRPr="007F041D">
        <w:rPr>
          <w:rFonts w:hint="eastAsia"/>
        </w:rPr>
        <w:t>日も早い全線開業を実現させるため、整備促進に</w:t>
      </w:r>
      <w:r w:rsidR="001D7410" w:rsidRPr="007F041D">
        <w:rPr>
          <w:rFonts w:hint="eastAsia"/>
        </w:rPr>
        <w:t>関する次の事項を実現するよう強く要望する。</w:t>
      </w:r>
    </w:p>
    <w:p w14:paraId="54D5BE07" w14:textId="324DDD36" w:rsidR="00DD3ADB" w:rsidRDefault="00DD3ADB" w:rsidP="009F3A45">
      <w:pPr>
        <w:pStyle w:val="Default"/>
        <w:spacing w:line="320" w:lineRule="exact"/>
      </w:pPr>
    </w:p>
    <w:p w14:paraId="702C36EF" w14:textId="32A658BE" w:rsidR="002521E7" w:rsidRDefault="002521E7" w:rsidP="002521E7">
      <w:pPr>
        <w:pStyle w:val="Default"/>
        <w:spacing w:line="320" w:lineRule="exact"/>
        <w:jc w:val="center"/>
      </w:pPr>
      <w:r>
        <w:rPr>
          <w:rFonts w:hint="eastAsia"/>
        </w:rPr>
        <w:t>記</w:t>
      </w:r>
    </w:p>
    <w:p w14:paraId="371462F4" w14:textId="77777777" w:rsidR="002521E7" w:rsidRPr="007F041D" w:rsidRDefault="002521E7" w:rsidP="009F3A45">
      <w:pPr>
        <w:pStyle w:val="Default"/>
        <w:spacing w:line="320" w:lineRule="exact"/>
      </w:pPr>
    </w:p>
    <w:p w14:paraId="4DF44D50" w14:textId="24BAED9E" w:rsidR="00D74DF2" w:rsidRPr="007F041D" w:rsidRDefault="00707F15" w:rsidP="00775381">
      <w:pPr>
        <w:pStyle w:val="Default"/>
        <w:spacing w:line="320" w:lineRule="exact"/>
        <w:ind w:left="240" w:hangingChars="100" w:hanging="240"/>
        <w:jc w:val="both"/>
      </w:pPr>
      <w:r w:rsidRPr="007F041D">
        <w:rPr>
          <w:rFonts w:hint="eastAsia"/>
        </w:rPr>
        <w:t>１</w:t>
      </w:r>
      <w:r w:rsidR="00960D83">
        <w:rPr>
          <w:rFonts w:hint="eastAsia"/>
        </w:rPr>
        <w:t>．</w:t>
      </w:r>
      <w:r w:rsidR="00BF5997" w:rsidRPr="007F041D">
        <w:rPr>
          <w:rFonts w:hint="eastAsia"/>
        </w:rPr>
        <w:t>現在実施中の</w:t>
      </w:r>
      <w:r w:rsidR="00EE34C4" w:rsidRPr="007F041D">
        <w:rPr>
          <w:rFonts w:hint="eastAsia"/>
        </w:rPr>
        <w:t>「北陸新幹線事業推進調査」により、</w:t>
      </w:r>
      <w:r w:rsidR="00607D49" w:rsidRPr="007F041D">
        <w:rPr>
          <w:rFonts w:hint="eastAsia"/>
        </w:rPr>
        <w:t>従来、工事実施計画の認可後に行っていた調査も含め、必要な調査</w:t>
      </w:r>
      <w:r w:rsidR="00073A37" w:rsidRPr="007F041D">
        <w:rPr>
          <w:rFonts w:hint="eastAsia"/>
        </w:rPr>
        <w:t>等</w:t>
      </w:r>
      <w:r w:rsidR="00607D49" w:rsidRPr="007F041D">
        <w:rPr>
          <w:rFonts w:hint="eastAsia"/>
        </w:rPr>
        <w:t>を先行的・集中的に行い、開業までの期間を最大限短縮できるよう</w:t>
      </w:r>
      <w:r w:rsidR="00073A37" w:rsidRPr="007F041D">
        <w:rPr>
          <w:rFonts w:hint="eastAsia"/>
        </w:rPr>
        <w:t>、</w:t>
      </w:r>
      <w:r w:rsidR="00BF5997" w:rsidRPr="007F041D">
        <w:rPr>
          <w:rFonts w:hint="eastAsia"/>
        </w:rPr>
        <w:t>施工上の諸課題を</w:t>
      </w:r>
      <w:r w:rsidR="00EE34C4" w:rsidRPr="007F041D">
        <w:rPr>
          <w:rFonts w:hint="eastAsia"/>
        </w:rPr>
        <w:t>早期に解決</w:t>
      </w:r>
      <w:r w:rsidR="00BF5997" w:rsidRPr="007F041D">
        <w:rPr>
          <w:rFonts w:hint="eastAsia"/>
        </w:rPr>
        <w:t>するとともに、</w:t>
      </w:r>
      <w:r w:rsidR="00EE34C4" w:rsidRPr="007F041D">
        <w:rPr>
          <w:rFonts w:hint="eastAsia"/>
        </w:rPr>
        <w:t>事業費</w:t>
      </w:r>
      <w:r w:rsidR="00392ABE" w:rsidRPr="007F041D">
        <w:rPr>
          <w:rFonts w:hint="eastAsia"/>
        </w:rPr>
        <w:t>の</w:t>
      </w:r>
      <w:r w:rsidR="00EE34C4" w:rsidRPr="007F041D">
        <w:rPr>
          <w:rFonts w:hint="eastAsia"/>
        </w:rPr>
        <w:t>抑制・工期短縮に</w:t>
      </w:r>
      <w:r w:rsidR="00607D49" w:rsidRPr="007F041D">
        <w:rPr>
          <w:rFonts w:hint="eastAsia"/>
        </w:rPr>
        <w:t>も</w:t>
      </w:r>
      <w:r w:rsidR="00EE34C4" w:rsidRPr="007F041D">
        <w:rPr>
          <w:rFonts w:hint="eastAsia"/>
        </w:rPr>
        <w:t>努め</w:t>
      </w:r>
      <w:r w:rsidR="00607D49" w:rsidRPr="007F041D">
        <w:rPr>
          <w:rFonts w:hint="eastAsia"/>
        </w:rPr>
        <w:t>ること。</w:t>
      </w:r>
    </w:p>
    <w:p w14:paraId="3A678BA8" w14:textId="5BE5AE76" w:rsidR="00EE34C4" w:rsidRPr="007F041D" w:rsidRDefault="00607D49" w:rsidP="00775381">
      <w:pPr>
        <w:pStyle w:val="Default"/>
        <w:spacing w:line="320" w:lineRule="exact"/>
        <w:ind w:left="240" w:hangingChars="100" w:hanging="240"/>
        <w:jc w:val="both"/>
      </w:pPr>
      <w:r w:rsidRPr="007F041D">
        <w:rPr>
          <w:rFonts w:hint="eastAsia"/>
        </w:rPr>
        <w:t>２</w:t>
      </w:r>
      <w:r w:rsidR="00960D83">
        <w:rPr>
          <w:rFonts w:hint="eastAsia"/>
        </w:rPr>
        <w:t>．</w:t>
      </w:r>
      <w:r w:rsidR="00EE34C4" w:rsidRPr="007F041D">
        <w:rPr>
          <w:rFonts w:hint="eastAsia"/>
        </w:rPr>
        <w:t>広域交通ネットワークの一大ハブ拠点としての役割が期待される新大阪の駅位置については、既存の新幹線や在来線との乗換等の利用者利便性等を考慮すること。また、新大阪駅周辺地域のまちづくりの推進のためにも早期に駅位置を確定すること。</w:t>
      </w:r>
    </w:p>
    <w:p w14:paraId="01C80851" w14:textId="60FB0510" w:rsidR="00564C8C" w:rsidRPr="007F041D" w:rsidRDefault="00607D49" w:rsidP="00775381">
      <w:pPr>
        <w:pStyle w:val="Default"/>
        <w:spacing w:line="320" w:lineRule="exact"/>
        <w:ind w:left="240" w:hangingChars="100" w:hanging="240"/>
        <w:jc w:val="both"/>
        <w:rPr>
          <w:szCs w:val="21"/>
        </w:rPr>
      </w:pPr>
      <w:r w:rsidRPr="007F041D">
        <w:rPr>
          <w:rFonts w:hint="eastAsia"/>
          <w:szCs w:val="21"/>
        </w:rPr>
        <w:t>３</w:t>
      </w:r>
      <w:r w:rsidR="00960D83">
        <w:rPr>
          <w:rFonts w:hint="eastAsia"/>
          <w:szCs w:val="21"/>
        </w:rPr>
        <w:t>．</w:t>
      </w:r>
      <w:r w:rsidRPr="007F041D">
        <w:rPr>
          <w:rFonts w:hint="eastAsia"/>
          <w:szCs w:val="21"/>
        </w:rPr>
        <w:t>現在進められている環境アセスメントの手続き</w:t>
      </w:r>
      <w:r w:rsidR="00CC4096" w:rsidRPr="007F041D">
        <w:rPr>
          <w:rFonts w:hint="eastAsia"/>
          <w:szCs w:val="21"/>
        </w:rPr>
        <w:t>を迅速に行うとともに、沿線住民等へ丁寧な説明を行い、着実に進めること</w:t>
      </w:r>
      <w:r w:rsidRPr="007F041D">
        <w:rPr>
          <w:rFonts w:hint="eastAsia"/>
          <w:szCs w:val="21"/>
        </w:rPr>
        <w:t>。併せて、整備財源に関する議論を速やかに開始し、必要な財源を早急に確保するなど、着工５条件を解決し、早期に着手すること。</w:t>
      </w:r>
    </w:p>
    <w:p w14:paraId="0CD07346" w14:textId="12B3C29F" w:rsidR="00564C8C" w:rsidRPr="007F041D" w:rsidRDefault="00564C8C" w:rsidP="00775381">
      <w:pPr>
        <w:pStyle w:val="Default"/>
        <w:spacing w:line="320" w:lineRule="exact"/>
        <w:ind w:left="240" w:hangingChars="100" w:hanging="240"/>
        <w:jc w:val="both"/>
      </w:pPr>
      <w:r w:rsidRPr="007F041D">
        <w:rPr>
          <w:rFonts w:hint="eastAsia"/>
        </w:rPr>
        <w:t>４</w:t>
      </w:r>
      <w:r w:rsidR="00960D83">
        <w:rPr>
          <w:rFonts w:hint="eastAsia"/>
        </w:rPr>
        <w:t>．</w:t>
      </w:r>
      <w:r w:rsidRPr="007F041D">
        <w:rPr>
          <w:rFonts w:hint="eastAsia"/>
        </w:rPr>
        <w:t>財源の検討においては、沿線自治体に過度な地方負担が生じないよう、貸付料財源</w:t>
      </w:r>
      <w:r w:rsidR="00C539DA" w:rsidRPr="007F041D">
        <w:rPr>
          <w:rFonts w:hint="eastAsia"/>
        </w:rPr>
        <w:t>を</w:t>
      </w:r>
      <w:r w:rsidRPr="007F041D">
        <w:rPr>
          <w:rFonts w:hint="eastAsia"/>
        </w:rPr>
        <w:t>最大限確保</w:t>
      </w:r>
      <w:r w:rsidR="00E23CE2" w:rsidRPr="007F041D">
        <w:rPr>
          <w:rFonts w:hint="eastAsia"/>
        </w:rPr>
        <w:t>すること</w:t>
      </w:r>
      <w:r w:rsidRPr="007F041D">
        <w:rPr>
          <w:rFonts w:hint="eastAsia"/>
        </w:rPr>
        <w:t>等により地方負担の軽減に配慮すること。</w:t>
      </w:r>
    </w:p>
    <w:p w14:paraId="46A27B4B" w14:textId="77777777" w:rsidR="009F3A45" w:rsidRDefault="009F3A45" w:rsidP="009F3A45">
      <w:pPr>
        <w:pStyle w:val="Default"/>
        <w:spacing w:line="320" w:lineRule="exact"/>
        <w:ind w:left="240" w:hangingChars="100" w:hanging="240"/>
      </w:pPr>
    </w:p>
    <w:p w14:paraId="16F31400" w14:textId="6F1D0054" w:rsidR="00707F15" w:rsidRPr="007F041D" w:rsidRDefault="009F3A45" w:rsidP="009F3A45">
      <w:pPr>
        <w:pStyle w:val="Default"/>
        <w:spacing w:line="320" w:lineRule="exact"/>
        <w:ind w:left="240" w:hangingChars="100" w:hanging="240"/>
      </w:pPr>
      <w:r>
        <w:rPr>
          <w:rFonts w:hint="eastAsia"/>
        </w:rPr>
        <w:t xml:space="preserve">　</w:t>
      </w:r>
      <w:r w:rsidR="00707F15" w:rsidRPr="007F041D">
        <w:rPr>
          <w:rFonts w:hint="eastAsia"/>
        </w:rPr>
        <w:t>以上、地方自治法第</w:t>
      </w:r>
      <w:r w:rsidR="00707F15" w:rsidRPr="007F041D">
        <w:t>99</w:t>
      </w:r>
      <w:r w:rsidR="00707F15" w:rsidRPr="007F041D">
        <w:rPr>
          <w:rFonts w:hint="eastAsia"/>
        </w:rPr>
        <w:t>条の規定により意見書を提出する。</w:t>
      </w:r>
    </w:p>
    <w:p w14:paraId="6A7CCA96" w14:textId="77777777" w:rsidR="009F3A45" w:rsidRDefault="009F3A45" w:rsidP="009F3A45">
      <w:pPr>
        <w:pStyle w:val="Default"/>
        <w:spacing w:line="320" w:lineRule="exact"/>
      </w:pPr>
    </w:p>
    <w:p w14:paraId="55FF21E8" w14:textId="7981E48B" w:rsidR="00710D8C" w:rsidRPr="007F041D" w:rsidRDefault="009F3A45" w:rsidP="009F3A45">
      <w:pPr>
        <w:pStyle w:val="Default"/>
        <w:spacing w:line="320" w:lineRule="exact"/>
      </w:pPr>
      <w:r>
        <w:rPr>
          <w:rFonts w:hint="eastAsia"/>
        </w:rPr>
        <w:t xml:space="preserve">　</w:t>
      </w:r>
      <w:r w:rsidR="00707F15" w:rsidRPr="007F041D">
        <w:rPr>
          <w:rFonts w:hint="eastAsia"/>
        </w:rPr>
        <w:t>令和５年</w:t>
      </w:r>
      <w:r w:rsidR="00DD5EF7">
        <w:rPr>
          <w:rFonts w:hint="eastAsia"/>
        </w:rPr>
        <w:t>12</w:t>
      </w:r>
      <w:r w:rsidR="00707F15" w:rsidRPr="007F041D">
        <w:rPr>
          <w:rFonts w:hint="eastAsia"/>
        </w:rPr>
        <w:t>月</w:t>
      </w:r>
      <w:r w:rsidR="003D567F" w:rsidRPr="007F041D">
        <w:rPr>
          <w:rFonts w:hint="eastAsia"/>
        </w:rPr>
        <w:t xml:space="preserve">　</w:t>
      </w:r>
      <w:r w:rsidR="00707F15" w:rsidRPr="007F041D">
        <w:rPr>
          <w:rFonts w:hint="eastAsia"/>
        </w:rPr>
        <w:t>日</w:t>
      </w:r>
      <w:bookmarkEnd w:id="0"/>
    </w:p>
    <w:p w14:paraId="729A70DD" w14:textId="77777777" w:rsidR="009F3A45" w:rsidRDefault="009F3A45" w:rsidP="009F3A45">
      <w:pPr>
        <w:pStyle w:val="Default"/>
        <w:spacing w:line="320" w:lineRule="exact"/>
      </w:pPr>
    </w:p>
    <w:p w14:paraId="3AC699D9" w14:textId="4DAC1098" w:rsidR="00C143E2" w:rsidRPr="00C143E2" w:rsidRDefault="0077731A" w:rsidP="00C143E2">
      <w:pPr>
        <w:autoSpaceDE w:val="0"/>
        <w:autoSpaceDN w:val="0"/>
        <w:spacing w:line="320" w:lineRule="exact"/>
        <w:jc w:val="both"/>
        <w:rPr>
          <w:rFonts w:ascii="ＭＳ 明朝" w:eastAsia="ＭＳ 明朝" w:hAnsi="ＭＳ 明朝"/>
          <w:sz w:val="24"/>
          <w:szCs w:val="24"/>
          <w:lang w:val="en-US"/>
        </w:rPr>
      </w:pPr>
      <w:r w:rsidRPr="00335885">
        <w:rPr>
          <w:rFonts w:ascii="ＭＳ 明朝" w:eastAsia="ＭＳ 明朝" w:hAnsi="ＭＳ 明朝"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596871ED" wp14:editId="4F238ADD">
                <wp:simplePos x="0" y="0"/>
                <wp:positionH relativeFrom="column">
                  <wp:posOffset>981710</wp:posOffset>
                </wp:positionH>
                <wp:positionV relativeFrom="paragraph">
                  <wp:posOffset>-64770</wp:posOffset>
                </wp:positionV>
                <wp:extent cx="247650" cy="1287780"/>
                <wp:effectExtent l="0" t="0" r="1905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2877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3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7.3pt;margin-top:-5.1pt;width:19.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" adj="1212">
                <v:textbox inset="5.85pt,.7pt,5.85pt,.7pt"/>
              </v:shape>
            </w:pict>
          </mc:Fallback>
        </mc:AlternateContent>
      </w:r>
      <w:r w:rsidR="00C143E2" w:rsidRPr="00335885">
        <w:rPr>
          <w:rFonts w:ascii="ＭＳ 明朝" w:eastAsia="ＭＳ 明朝" w:hAnsi="ＭＳ 明朝" w:hint="eastAsia"/>
          <w:sz w:val="24"/>
          <w:szCs w:val="24"/>
        </w:rPr>
        <w:t>衆議院議長</w:t>
      </w:r>
    </w:p>
    <w:p w14:paraId="7008F7DD" w14:textId="5D056571" w:rsidR="00C143E2" w:rsidRPr="00C143E2" w:rsidRDefault="0077731A" w:rsidP="00C143E2">
      <w:pPr>
        <w:autoSpaceDE w:val="0"/>
        <w:autoSpaceDN w:val="0"/>
        <w:spacing w:line="320" w:lineRule="exact"/>
        <w:jc w:val="both"/>
        <w:rPr>
          <w:rFonts w:ascii="ＭＳ 明朝" w:eastAsia="ＭＳ 明朝" w:hAnsi="ＭＳ 明朝"/>
          <w:sz w:val="24"/>
          <w:szCs w:val="24"/>
          <w:lang w:val="en-US"/>
        </w:rPr>
      </w:pPr>
      <w:r w:rsidRPr="004E21C7">
        <w:rPr>
          <w:rFonts w:ascii="ＭＳ 明朝" w:eastAsia="ＭＳ 明朝" w:hAnsi="ＭＳ 明朝" w:cs="Times New Roman"/>
          <w:noProof/>
          <w:sz w:val="24"/>
          <w:szCs w:val="24"/>
          <w:highlight w:val="yellow"/>
          <w:lang w:val="en-US"/>
        </w:rPr>
        <mc:AlternateContent>
          <mc:Choice Requires="wps">
            <w:drawing>
              <wp:anchor distT="0" distB="0" distL="114300" distR="114300" simplePos="0" relativeHeight="251660288" behindDoc="0" locked="0" layoutInCell="1" allowOverlap="1" wp14:anchorId="4A1D66E8" wp14:editId="020BCD29">
                <wp:simplePos x="0" y="0"/>
                <wp:positionH relativeFrom="margin">
                  <wp:posOffset>1290955</wp:posOffset>
                </wp:positionH>
                <wp:positionV relativeFrom="paragraph">
                  <wp:posOffset>179070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4624" w14:textId="77777777" w:rsidR="00C143E2" w:rsidRPr="00E84E07" w:rsidRDefault="00C143E2" w:rsidP="00C143E2">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D66E8" id="_x0000_t202" coordsize="21600,21600" o:spt="202" path="m,l,21600r21600,l21600,xe">
                <v:stroke joinstyle="miter"/>
                <v:path gradientshapeok="t" o:connecttype="rect"/>
              </v:shapetype>
              <v:shape id="テキスト ボックス 3" o:spid="_x0000_s1026" type="#_x0000_t202" style="position:absolute;left:0;text-align:left;margin-left:101.65pt;margin-top:14.1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" stroked="f">
                <v:textbox inset="5.85pt,.7pt,5.85pt,.7pt">
                  <w:txbxContent>
                    <w:p w14:paraId="54B54624" w14:textId="77777777" w:rsidR="00C143E2" w:rsidRPr="00E84E07" w:rsidRDefault="00C143E2" w:rsidP="00C143E2">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143E2" w:rsidRPr="00335885">
        <w:rPr>
          <w:rFonts w:ascii="ＭＳ 明朝" w:eastAsia="ＭＳ 明朝" w:hAnsi="ＭＳ 明朝" w:hint="eastAsia"/>
          <w:sz w:val="24"/>
          <w:szCs w:val="24"/>
        </w:rPr>
        <w:t>参議院議長</w:t>
      </w:r>
    </w:p>
    <w:p w14:paraId="2319D7EB" w14:textId="77777777" w:rsidR="00C143E2" w:rsidRPr="00C143E2" w:rsidRDefault="00C143E2" w:rsidP="00C143E2">
      <w:pPr>
        <w:autoSpaceDE w:val="0"/>
        <w:autoSpaceDN w:val="0"/>
        <w:spacing w:line="320" w:lineRule="exact"/>
        <w:jc w:val="both"/>
        <w:rPr>
          <w:rFonts w:ascii="ＭＳ 明朝" w:eastAsia="ＭＳ 明朝" w:hAnsi="ＭＳ 明朝"/>
          <w:sz w:val="24"/>
          <w:szCs w:val="24"/>
          <w:lang w:val="en-US"/>
        </w:rPr>
      </w:pPr>
      <w:r w:rsidRPr="00335885">
        <w:rPr>
          <w:rFonts w:ascii="ＭＳ 明朝" w:eastAsia="ＭＳ 明朝" w:hAnsi="ＭＳ 明朝" w:hint="eastAsia"/>
          <w:sz w:val="24"/>
          <w:szCs w:val="24"/>
        </w:rPr>
        <w:t>内閣総理大臣</w:t>
      </w:r>
    </w:p>
    <w:p w14:paraId="699E71CB" w14:textId="55521890" w:rsidR="001F0C19" w:rsidRPr="00775381" w:rsidRDefault="001F0C19" w:rsidP="00C143E2">
      <w:pPr>
        <w:autoSpaceDE w:val="0"/>
        <w:autoSpaceDN w:val="0"/>
        <w:spacing w:line="320" w:lineRule="exact"/>
        <w:jc w:val="both"/>
        <w:rPr>
          <w:rFonts w:ascii="ＭＳ 明朝" w:eastAsia="ＭＳ 明朝" w:hAnsi="ＭＳ 明朝"/>
          <w:sz w:val="24"/>
          <w:szCs w:val="24"/>
          <w:lang w:val="en-US"/>
        </w:rPr>
      </w:pPr>
      <w:r>
        <w:rPr>
          <w:rFonts w:ascii="ＭＳ 明朝" w:eastAsia="ＭＳ 明朝" w:hAnsi="ＭＳ 明朝" w:hint="eastAsia"/>
          <w:sz w:val="24"/>
          <w:szCs w:val="24"/>
        </w:rPr>
        <w:t>財務大臣</w:t>
      </w:r>
    </w:p>
    <w:p w14:paraId="26C38422" w14:textId="52783BE4" w:rsidR="00C143E2" w:rsidRPr="00775381" w:rsidRDefault="0077731A" w:rsidP="00C143E2">
      <w:pPr>
        <w:autoSpaceDE w:val="0"/>
        <w:autoSpaceDN w:val="0"/>
        <w:spacing w:line="320" w:lineRule="exact"/>
        <w:jc w:val="both"/>
        <w:rPr>
          <w:rFonts w:ascii="ＭＳ 明朝" w:eastAsia="ＭＳ 明朝" w:hAnsi="ＭＳ 明朝"/>
          <w:sz w:val="24"/>
          <w:szCs w:val="24"/>
          <w:lang w:val="en-US"/>
        </w:rPr>
      </w:pPr>
      <w:r>
        <w:rPr>
          <w:rFonts w:ascii="ＭＳ 明朝" w:eastAsia="ＭＳ 明朝" w:hAnsi="ＭＳ 明朝" w:hint="eastAsia"/>
          <w:sz w:val="24"/>
          <w:szCs w:val="24"/>
        </w:rPr>
        <w:t>国土交通大臣</w:t>
      </w:r>
    </w:p>
    <w:p w14:paraId="4B98300E" w14:textId="1B94FA7F" w:rsidR="0077731A" w:rsidRPr="00775381" w:rsidRDefault="0077731A" w:rsidP="00C143E2">
      <w:pPr>
        <w:autoSpaceDE w:val="0"/>
        <w:autoSpaceDN w:val="0"/>
        <w:spacing w:line="320" w:lineRule="exact"/>
        <w:jc w:val="both"/>
        <w:rPr>
          <w:rFonts w:ascii="ＭＳ 明朝" w:eastAsia="ＭＳ 明朝" w:hAnsi="ＭＳ 明朝"/>
          <w:sz w:val="24"/>
          <w:szCs w:val="24"/>
          <w:lang w:val="en-US"/>
        </w:rPr>
      </w:pPr>
      <w:r>
        <w:rPr>
          <w:rFonts w:ascii="ＭＳ 明朝" w:eastAsia="ＭＳ 明朝" w:hAnsi="ＭＳ 明朝" w:hint="eastAsia"/>
          <w:sz w:val="24"/>
          <w:szCs w:val="24"/>
        </w:rPr>
        <w:t>内閣官房長官</w:t>
      </w:r>
    </w:p>
    <w:p w14:paraId="35B0C453" w14:textId="77777777" w:rsidR="00C143E2" w:rsidRPr="00775381" w:rsidRDefault="00C143E2" w:rsidP="00C143E2">
      <w:pPr>
        <w:autoSpaceDE w:val="0"/>
        <w:autoSpaceDN w:val="0"/>
        <w:spacing w:line="320" w:lineRule="exact"/>
        <w:jc w:val="both"/>
        <w:rPr>
          <w:rFonts w:ascii="ＭＳ 明朝" w:eastAsia="ＭＳ 明朝" w:hAnsi="ＭＳ 明朝"/>
          <w:sz w:val="24"/>
          <w:szCs w:val="24"/>
          <w:lang w:val="en-US"/>
        </w:rPr>
      </w:pPr>
    </w:p>
    <w:p w14:paraId="782022BA" w14:textId="4756DA7A" w:rsidR="009F3A45" w:rsidRDefault="004D397B" w:rsidP="009F3A45">
      <w:pPr>
        <w:pStyle w:val="Default"/>
        <w:spacing w:line="320" w:lineRule="exact"/>
        <w:jc w:val="right"/>
      </w:pPr>
      <w:r w:rsidRPr="007F041D">
        <w:rPr>
          <w:rFonts w:hint="eastAsia"/>
        </w:rPr>
        <w:t>大阪府議会議長</w:t>
      </w:r>
    </w:p>
    <w:p w14:paraId="33B0EAC9" w14:textId="77C26817" w:rsidR="004D397B" w:rsidRPr="007F041D" w:rsidRDefault="004D397B" w:rsidP="009F3A45">
      <w:pPr>
        <w:pStyle w:val="Default"/>
        <w:spacing w:line="320" w:lineRule="exact"/>
        <w:jc w:val="right"/>
      </w:pPr>
      <w:r w:rsidRPr="007F041D">
        <w:rPr>
          <w:rFonts w:hint="eastAsia"/>
        </w:rPr>
        <w:t>久谷　眞敬</w:t>
      </w:r>
    </w:p>
    <w:sectPr w:rsidR="004D397B" w:rsidRPr="007F041D" w:rsidSect="007F041D">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568D" w14:textId="77777777" w:rsidR="00666D09" w:rsidRDefault="00666D09" w:rsidP="00423D41">
      <w:r>
        <w:separator/>
      </w:r>
    </w:p>
  </w:endnote>
  <w:endnote w:type="continuationSeparator" w:id="0">
    <w:p w14:paraId="7AC28B31" w14:textId="77777777" w:rsidR="00666D09" w:rsidRDefault="00666D09" w:rsidP="004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D97A" w14:textId="77777777" w:rsidR="00666D09" w:rsidRDefault="00666D09" w:rsidP="00423D41">
      <w:r>
        <w:separator/>
      </w:r>
    </w:p>
  </w:footnote>
  <w:footnote w:type="continuationSeparator" w:id="0">
    <w:p w14:paraId="0F9D0685" w14:textId="77777777" w:rsidR="00666D09" w:rsidRDefault="00666D09" w:rsidP="00423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15"/>
    <w:rsid w:val="00003259"/>
    <w:rsid w:val="00027559"/>
    <w:rsid w:val="00073A37"/>
    <w:rsid w:val="000D2E44"/>
    <w:rsid w:val="00180773"/>
    <w:rsid w:val="00187332"/>
    <w:rsid w:val="001C2D7E"/>
    <w:rsid w:val="001D7410"/>
    <w:rsid w:val="001F0C19"/>
    <w:rsid w:val="002000BA"/>
    <w:rsid w:val="002033BC"/>
    <w:rsid w:val="002521E7"/>
    <w:rsid w:val="002D02EF"/>
    <w:rsid w:val="002F3383"/>
    <w:rsid w:val="00350DA3"/>
    <w:rsid w:val="00371E9C"/>
    <w:rsid w:val="0037339F"/>
    <w:rsid w:val="0038253B"/>
    <w:rsid w:val="0038672A"/>
    <w:rsid w:val="00392ABE"/>
    <w:rsid w:val="00396659"/>
    <w:rsid w:val="003D567F"/>
    <w:rsid w:val="00423D41"/>
    <w:rsid w:val="00464AF6"/>
    <w:rsid w:val="00476A11"/>
    <w:rsid w:val="004B6712"/>
    <w:rsid w:val="004D397B"/>
    <w:rsid w:val="004E21C7"/>
    <w:rsid w:val="0050763C"/>
    <w:rsid w:val="00564C8C"/>
    <w:rsid w:val="005A3A09"/>
    <w:rsid w:val="00607D49"/>
    <w:rsid w:val="006148DC"/>
    <w:rsid w:val="00627961"/>
    <w:rsid w:val="00635200"/>
    <w:rsid w:val="00643016"/>
    <w:rsid w:val="00666D09"/>
    <w:rsid w:val="00694402"/>
    <w:rsid w:val="00707F15"/>
    <w:rsid w:val="00710D8C"/>
    <w:rsid w:val="00726F98"/>
    <w:rsid w:val="007560FD"/>
    <w:rsid w:val="00775381"/>
    <w:rsid w:val="0077731A"/>
    <w:rsid w:val="00797286"/>
    <w:rsid w:val="007A0720"/>
    <w:rsid w:val="007A50FF"/>
    <w:rsid w:val="007B2DD6"/>
    <w:rsid w:val="007F041D"/>
    <w:rsid w:val="008C509F"/>
    <w:rsid w:val="008C77F0"/>
    <w:rsid w:val="008E4327"/>
    <w:rsid w:val="009023E8"/>
    <w:rsid w:val="00924843"/>
    <w:rsid w:val="00960D83"/>
    <w:rsid w:val="009F3A45"/>
    <w:rsid w:val="00A02FB3"/>
    <w:rsid w:val="00A316F9"/>
    <w:rsid w:val="00A566F2"/>
    <w:rsid w:val="00AE4F0B"/>
    <w:rsid w:val="00B418E7"/>
    <w:rsid w:val="00B73026"/>
    <w:rsid w:val="00BA789F"/>
    <w:rsid w:val="00BB618F"/>
    <w:rsid w:val="00BF5997"/>
    <w:rsid w:val="00C143E2"/>
    <w:rsid w:val="00C539DA"/>
    <w:rsid w:val="00C83A0F"/>
    <w:rsid w:val="00CC4096"/>
    <w:rsid w:val="00D54E40"/>
    <w:rsid w:val="00D74DF2"/>
    <w:rsid w:val="00DD1BA0"/>
    <w:rsid w:val="00DD3ADB"/>
    <w:rsid w:val="00DD5EF7"/>
    <w:rsid w:val="00E23CE2"/>
    <w:rsid w:val="00EE34C4"/>
    <w:rsid w:val="00EF35C3"/>
    <w:rsid w:val="00EF4E5C"/>
    <w:rsid w:val="00F4621E"/>
    <w:rsid w:val="00F84E2B"/>
    <w:rsid w:val="00FA5C4C"/>
    <w:rsid w:val="00FA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0C919"/>
  <w15:chartTrackingRefBased/>
  <w15:docId w15:val="{263BFC88-676E-480A-9EA5-F8FEB76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143E2"/>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7F15"/>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07F15"/>
    <w:pPr>
      <w:widowControl w:val="0"/>
      <w:spacing w:line="240" w:lineRule="auto"/>
      <w:jc w:val="center"/>
    </w:pPr>
    <w:rPr>
      <w:rFonts w:ascii="ＭＳ 明朝" w:eastAsia="ＭＳ 明朝" w:hAnsiTheme="minorHAnsi" w:cs="ＭＳ 明朝"/>
      <w:color w:val="000000"/>
      <w:sz w:val="23"/>
      <w:szCs w:val="23"/>
      <w:lang w:val="en-US"/>
    </w:rPr>
  </w:style>
  <w:style w:type="character" w:customStyle="1" w:styleId="a4">
    <w:name w:val="記 (文字)"/>
    <w:basedOn w:val="a0"/>
    <w:link w:val="a3"/>
    <w:uiPriority w:val="99"/>
    <w:rsid w:val="00707F15"/>
    <w:rPr>
      <w:rFonts w:ascii="ＭＳ 明朝" w:eastAsia="ＭＳ 明朝" w:cs="ＭＳ 明朝"/>
      <w:color w:val="000000"/>
      <w:kern w:val="0"/>
      <w:sz w:val="23"/>
      <w:szCs w:val="23"/>
    </w:rPr>
  </w:style>
  <w:style w:type="paragraph" w:styleId="a5">
    <w:name w:val="Closing"/>
    <w:basedOn w:val="a"/>
    <w:link w:val="a6"/>
    <w:uiPriority w:val="99"/>
    <w:unhideWhenUsed/>
    <w:rsid w:val="00707F15"/>
    <w:pPr>
      <w:widowControl w:val="0"/>
      <w:spacing w:line="240" w:lineRule="auto"/>
      <w:jc w:val="right"/>
    </w:pPr>
    <w:rPr>
      <w:rFonts w:ascii="ＭＳ 明朝" w:eastAsia="ＭＳ 明朝" w:hAnsiTheme="minorHAnsi" w:cs="ＭＳ 明朝"/>
      <w:color w:val="000000"/>
      <w:sz w:val="23"/>
      <w:szCs w:val="23"/>
      <w:lang w:val="en-US"/>
    </w:rPr>
  </w:style>
  <w:style w:type="character" w:customStyle="1" w:styleId="a6">
    <w:name w:val="結語 (文字)"/>
    <w:basedOn w:val="a0"/>
    <w:link w:val="a5"/>
    <w:uiPriority w:val="99"/>
    <w:rsid w:val="00707F15"/>
    <w:rPr>
      <w:rFonts w:ascii="ＭＳ 明朝" w:eastAsia="ＭＳ 明朝" w:cs="ＭＳ 明朝"/>
      <w:color w:val="000000"/>
      <w:kern w:val="0"/>
      <w:sz w:val="23"/>
      <w:szCs w:val="23"/>
    </w:rPr>
  </w:style>
  <w:style w:type="paragraph" w:styleId="a7">
    <w:name w:val="header"/>
    <w:basedOn w:val="a"/>
    <w:link w:val="a8"/>
    <w:uiPriority w:val="99"/>
    <w:unhideWhenUsed/>
    <w:rsid w:val="00423D41"/>
    <w:pPr>
      <w:widowControl w:val="0"/>
      <w:tabs>
        <w:tab w:val="center" w:pos="4252"/>
        <w:tab w:val="right" w:pos="8504"/>
      </w:tabs>
      <w:snapToGrid w:val="0"/>
      <w:spacing w:line="240" w:lineRule="auto"/>
      <w:jc w:val="both"/>
    </w:pPr>
    <w:rPr>
      <w:rFonts w:asciiTheme="minorHAnsi" w:hAnsiTheme="minorHAnsi" w:cstheme="minorBidi"/>
      <w:kern w:val="2"/>
      <w:sz w:val="21"/>
      <w:lang w:val="en-US"/>
    </w:rPr>
  </w:style>
  <w:style w:type="character" w:customStyle="1" w:styleId="a8">
    <w:name w:val="ヘッダー (文字)"/>
    <w:basedOn w:val="a0"/>
    <w:link w:val="a7"/>
    <w:uiPriority w:val="99"/>
    <w:rsid w:val="00423D41"/>
  </w:style>
  <w:style w:type="paragraph" w:styleId="a9">
    <w:name w:val="footer"/>
    <w:basedOn w:val="a"/>
    <w:link w:val="aa"/>
    <w:uiPriority w:val="99"/>
    <w:unhideWhenUsed/>
    <w:rsid w:val="00423D41"/>
    <w:pPr>
      <w:widowControl w:val="0"/>
      <w:tabs>
        <w:tab w:val="center" w:pos="4252"/>
        <w:tab w:val="right" w:pos="8504"/>
      </w:tabs>
      <w:snapToGrid w:val="0"/>
      <w:spacing w:line="240" w:lineRule="auto"/>
      <w:jc w:val="both"/>
    </w:pPr>
    <w:rPr>
      <w:rFonts w:asciiTheme="minorHAnsi" w:hAnsiTheme="minorHAnsi" w:cstheme="minorBidi"/>
      <w:kern w:val="2"/>
      <w:sz w:val="21"/>
      <w:lang w:val="en-US"/>
    </w:rPr>
  </w:style>
  <w:style w:type="character" w:customStyle="1" w:styleId="aa">
    <w:name w:val="フッター (文字)"/>
    <w:basedOn w:val="a0"/>
    <w:link w:val="a9"/>
    <w:uiPriority w:val="99"/>
    <w:rsid w:val="00423D41"/>
  </w:style>
  <w:style w:type="paragraph" w:styleId="ab">
    <w:name w:val="Plain Text"/>
    <w:basedOn w:val="a"/>
    <w:link w:val="ac"/>
    <w:uiPriority w:val="99"/>
    <w:semiHidden/>
    <w:unhideWhenUsed/>
    <w:rsid w:val="00564C8C"/>
    <w:pPr>
      <w:widowControl w:val="0"/>
      <w:spacing w:line="240" w:lineRule="auto"/>
      <w:jc w:val="both"/>
    </w:pPr>
    <w:rPr>
      <w:rFonts w:asciiTheme="minorEastAsia" w:hAnsi="Courier New" w:cs="Courier New"/>
      <w:kern w:val="2"/>
      <w:sz w:val="21"/>
      <w:lang w:val="en-US"/>
    </w:rPr>
  </w:style>
  <w:style w:type="character" w:customStyle="1" w:styleId="ac">
    <w:name w:val="書式なし (文字)"/>
    <w:basedOn w:val="a0"/>
    <w:link w:val="ab"/>
    <w:uiPriority w:val="99"/>
    <w:semiHidden/>
    <w:rsid w:val="00564C8C"/>
    <w:rPr>
      <w:rFonts w:asciiTheme="minorEastAsia" w:hAnsi="Courier New" w:cs="Courier New"/>
    </w:rPr>
  </w:style>
  <w:style w:type="paragraph" w:styleId="ad">
    <w:name w:val="Balloon Text"/>
    <w:basedOn w:val="a"/>
    <w:link w:val="ae"/>
    <w:uiPriority w:val="99"/>
    <w:semiHidden/>
    <w:unhideWhenUsed/>
    <w:rsid w:val="00CC4096"/>
    <w:pPr>
      <w:widowControl w:val="0"/>
      <w:spacing w:line="240" w:lineRule="auto"/>
      <w:jc w:val="both"/>
    </w:pPr>
    <w:rPr>
      <w:rFonts w:asciiTheme="majorHAnsi" w:eastAsiaTheme="majorEastAsia" w:hAnsiTheme="majorHAnsi" w:cstheme="majorBidi"/>
      <w:kern w:val="2"/>
      <w:sz w:val="18"/>
      <w:szCs w:val="18"/>
      <w:lang w:val="en-US"/>
    </w:rPr>
  </w:style>
  <w:style w:type="character" w:customStyle="1" w:styleId="ae">
    <w:name w:val="吹き出し (文字)"/>
    <w:basedOn w:val="a0"/>
    <w:link w:val="ad"/>
    <w:uiPriority w:val="99"/>
    <w:semiHidden/>
    <w:rsid w:val="00CC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567">
      <w:bodyDiv w:val="1"/>
      <w:marLeft w:val="0"/>
      <w:marRight w:val="0"/>
      <w:marTop w:val="0"/>
      <w:marBottom w:val="0"/>
      <w:divBdr>
        <w:top w:val="none" w:sz="0" w:space="0" w:color="auto"/>
        <w:left w:val="none" w:sz="0" w:space="0" w:color="auto"/>
        <w:bottom w:val="none" w:sz="0" w:space="0" w:color="auto"/>
        <w:right w:val="none" w:sz="0" w:space="0" w:color="auto"/>
      </w:divBdr>
    </w:div>
    <w:div w:id="1256865081">
      <w:bodyDiv w:val="1"/>
      <w:marLeft w:val="0"/>
      <w:marRight w:val="0"/>
      <w:marTop w:val="0"/>
      <w:marBottom w:val="0"/>
      <w:divBdr>
        <w:top w:val="none" w:sz="0" w:space="0" w:color="auto"/>
        <w:left w:val="none" w:sz="0" w:space="0" w:color="auto"/>
        <w:bottom w:val="none" w:sz="0" w:space="0" w:color="auto"/>
        <w:right w:val="none" w:sz="0" w:space="0" w:color="auto"/>
      </w:divBdr>
    </w:div>
    <w:div w:id="17019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E16B-9055-4A6D-A684-6F02C857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大志</dc:creator>
  <cp:keywords/>
  <dc:description/>
  <cp:lastModifiedBy>新出　悠介</cp:lastModifiedBy>
  <cp:revision>26</cp:revision>
  <cp:lastPrinted>2023-11-10T08:01:00Z</cp:lastPrinted>
  <dcterms:created xsi:type="dcterms:W3CDTF">2023-11-10T08:04:00Z</dcterms:created>
  <dcterms:modified xsi:type="dcterms:W3CDTF">2023-12-08T08:51:00Z</dcterms:modified>
</cp:coreProperties>
</file>