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38" w:rsidRDefault="0098136C" w:rsidP="00847A8D">
      <w:pPr>
        <w:jc w:val="center"/>
        <w:rPr>
          <w:rStyle w:val="a8"/>
          <w:b w:val="0"/>
          <w:sz w:val="32"/>
          <w:szCs w:val="32"/>
        </w:rPr>
      </w:pPr>
      <w:bookmarkStart w:id="0" w:name="_GoBack"/>
      <w:bookmarkEnd w:id="0"/>
      <w:r w:rsidRPr="00261538">
        <w:rPr>
          <w:rStyle w:val="a8"/>
          <w:rFonts w:hint="eastAsia"/>
          <w:b w:val="0"/>
          <w:sz w:val="32"/>
          <w:szCs w:val="32"/>
        </w:rPr>
        <w:t>第</w:t>
      </w:r>
      <w:r w:rsidR="00D36134">
        <w:rPr>
          <w:rStyle w:val="a8"/>
          <w:rFonts w:hint="eastAsia"/>
          <w:b w:val="0"/>
          <w:sz w:val="32"/>
          <w:szCs w:val="32"/>
        </w:rPr>
        <w:t>２</w:t>
      </w:r>
      <w:r w:rsidRPr="00261538">
        <w:rPr>
          <w:rStyle w:val="a8"/>
          <w:rFonts w:hint="eastAsia"/>
          <w:b w:val="0"/>
          <w:sz w:val="32"/>
          <w:szCs w:val="32"/>
        </w:rPr>
        <w:t>回大阪府</w:t>
      </w:r>
      <w:r w:rsidR="002C0D31" w:rsidRPr="00261538">
        <w:rPr>
          <w:rStyle w:val="a8"/>
          <w:rFonts w:hint="eastAsia"/>
          <w:b w:val="0"/>
          <w:sz w:val="32"/>
          <w:szCs w:val="32"/>
        </w:rPr>
        <w:t>アレルギー疾患</w:t>
      </w:r>
      <w:r w:rsidR="003C7ED7" w:rsidRPr="00261538">
        <w:rPr>
          <w:rStyle w:val="a8"/>
          <w:rFonts w:hint="eastAsia"/>
          <w:b w:val="0"/>
          <w:sz w:val="32"/>
          <w:szCs w:val="32"/>
        </w:rPr>
        <w:t>対策</w:t>
      </w:r>
      <w:r w:rsidR="002C0D31" w:rsidRPr="00261538">
        <w:rPr>
          <w:rStyle w:val="a8"/>
          <w:rFonts w:hint="eastAsia"/>
          <w:b w:val="0"/>
          <w:sz w:val="32"/>
          <w:szCs w:val="32"/>
        </w:rPr>
        <w:t>連絡会議</w:t>
      </w:r>
      <w:r w:rsidR="00027756" w:rsidRPr="00261538">
        <w:rPr>
          <w:rStyle w:val="a8"/>
          <w:rFonts w:hint="eastAsia"/>
          <w:b w:val="0"/>
          <w:sz w:val="32"/>
          <w:szCs w:val="32"/>
        </w:rPr>
        <w:t>次第</w:t>
      </w:r>
    </w:p>
    <w:p w:rsidR="00422F54" w:rsidRDefault="00422F54" w:rsidP="00847A8D">
      <w:pPr>
        <w:jc w:val="center"/>
        <w:rPr>
          <w:rStyle w:val="a8"/>
          <w:b w:val="0"/>
          <w:sz w:val="32"/>
          <w:szCs w:val="32"/>
        </w:rPr>
      </w:pPr>
    </w:p>
    <w:p w:rsidR="00DF71AD" w:rsidRPr="00EB155D" w:rsidRDefault="00847A8D" w:rsidP="00D3231E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開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>会</w:t>
      </w:r>
    </w:p>
    <w:p w:rsidR="00CB608D" w:rsidRPr="00EB155D" w:rsidRDefault="002C0D31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4D0D38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 xml:space="preserve">挨　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47A8D" w:rsidRPr="00EB155D">
        <w:rPr>
          <w:rFonts w:ascii="ＭＳ Ｐ明朝" w:eastAsia="ＭＳ Ｐ明朝" w:hAnsi="ＭＳ Ｐ明朝" w:hint="eastAsia"/>
          <w:sz w:val="24"/>
          <w:szCs w:val="24"/>
        </w:rPr>
        <w:t>拶</w:t>
      </w:r>
    </w:p>
    <w:p w:rsidR="005B78B9" w:rsidRPr="00EB155D" w:rsidRDefault="00F6466C" w:rsidP="0098136C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３</w:t>
      </w:r>
      <w:r w:rsidR="002C0D31" w:rsidRPr="00EB155D">
        <w:rPr>
          <w:rFonts w:ascii="ＭＳ Ｐ明朝" w:eastAsia="ＭＳ Ｐ明朝" w:hAnsi="ＭＳ Ｐ明朝" w:hint="eastAsia"/>
          <w:sz w:val="24"/>
          <w:szCs w:val="24"/>
        </w:rPr>
        <w:t>．</w:t>
      </w:r>
      <w:r w:rsidR="008B1FEE"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>議</w:t>
      </w:r>
      <w:r w:rsidR="00C85E85" w:rsidRPr="00EB15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542F2" w:rsidRPr="00EB155D">
        <w:rPr>
          <w:rFonts w:ascii="ＭＳ Ｐ明朝" w:eastAsia="ＭＳ Ｐ明朝" w:hAnsi="ＭＳ Ｐ明朝" w:hint="eastAsia"/>
          <w:sz w:val="24"/>
          <w:szCs w:val="24"/>
        </w:rPr>
        <w:t xml:space="preserve">　事</w:t>
      </w:r>
    </w:p>
    <w:p w:rsidR="00187C20" w:rsidRPr="00EB155D" w:rsidRDefault="00187C20" w:rsidP="0098136C">
      <w:pPr>
        <w:rPr>
          <w:rFonts w:ascii="ＭＳ Ｐ明朝" w:eastAsia="ＭＳ Ｐ明朝" w:hAnsi="ＭＳ Ｐ明朝"/>
          <w:sz w:val="24"/>
          <w:szCs w:val="24"/>
        </w:rPr>
      </w:pPr>
    </w:p>
    <w:p w:rsidR="00422F54" w:rsidRPr="00187C20" w:rsidRDefault="00422F54" w:rsidP="00187C2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87C20">
        <w:rPr>
          <w:rFonts w:ascii="ＭＳ Ｐ明朝" w:eastAsia="ＭＳ Ｐ明朝" w:hAnsi="ＭＳ Ｐ明朝" w:hint="eastAsia"/>
          <w:sz w:val="24"/>
          <w:szCs w:val="24"/>
        </w:rPr>
        <w:t>【話題提供】</w:t>
      </w:r>
      <w:r w:rsidR="009C2E60" w:rsidRPr="00187C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F5DB6" w:rsidRPr="00187C20" w:rsidRDefault="00D36134" w:rsidP="00187C2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187C20">
        <w:rPr>
          <w:rFonts w:ascii="ＭＳ Ｐ明朝" w:eastAsia="ＭＳ Ｐ明朝" w:hAnsi="ＭＳ Ｐ明朝" w:hint="eastAsia"/>
          <w:sz w:val="24"/>
          <w:szCs w:val="24"/>
        </w:rPr>
        <w:t>「</w:t>
      </w:r>
      <w:r w:rsidR="00547F9B">
        <w:rPr>
          <w:rFonts w:ascii="ＭＳ Ｐ明朝" w:eastAsia="ＭＳ Ｐ明朝" w:hAnsi="ＭＳ Ｐ明朝" w:hint="eastAsia"/>
          <w:sz w:val="24"/>
          <w:szCs w:val="24"/>
        </w:rPr>
        <w:t>大阪府のアレルギー疾患対策に望むもの</w:t>
      </w:r>
      <w:r w:rsidRPr="00187C20">
        <w:rPr>
          <w:rFonts w:ascii="ＭＳ Ｐ明朝" w:eastAsia="ＭＳ Ｐ明朝" w:hAnsi="ＭＳ Ｐ明朝" w:hint="eastAsia"/>
          <w:sz w:val="24"/>
          <w:szCs w:val="24"/>
        </w:rPr>
        <w:t xml:space="preserve">　～患者家族の立場から</w:t>
      </w:r>
      <w:r w:rsidR="0045152D">
        <w:rPr>
          <w:rFonts w:ascii="ＭＳ Ｐ明朝" w:eastAsia="ＭＳ Ｐ明朝" w:hAnsi="ＭＳ Ｐ明朝" w:hint="eastAsia"/>
          <w:sz w:val="24"/>
          <w:szCs w:val="24"/>
        </w:rPr>
        <w:t>～</w:t>
      </w:r>
      <w:r w:rsidRPr="00187C20"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D36134" w:rsidRDefault="009C2E60" w:rsidP="009C2E60">
      <w:pPr>
        <w:ind w:left="555"/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155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E367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58F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20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36134">
        <w:rPr>
          <w:rFonts w:ascii="ＭＳ Ｐ明朝" w:eastAsia="ＭＳ Ｐ明朝" w:hAnsi="ＭＳ Ｐ明朝" w:hint="eastAsia"/>
          <w:sz w:val="24"/>
          <w:szCs w:val="24"/>
        </w:rPr>
        <w:t>大阪狭山食物アレルギー・アトピーサークル</w:t>
      </w:r>
      <w:r w:rsidR="00EF20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36134" w:rsidRDefault="00D36134" w:rsidP="009E323F">
      <w:pPr>
        <w:ind w:left="555"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「Ｓｍｉｌｅ・</w:t>
      </w:r>
      <w:r w:rsidR="00165B9E">
        <w:rPr>
          <w:rFonts w:ascii="ＭＳ Ｐ明朝" w:eastAsia="ＭＳ Ｐ明朝" w:hAnsi="ＭＳ Ｐ明朝" w:hint="eastAsia"/>
          <w:sz w:val="24"/>
          <w:szCs w:val="24"/>
        </w:rPr>
        <w:t>Ｓｍｉｌｅ</w:t>
      </w:r>
      <w:r w:rsidR="00AE72DF">
        <w:rPr>
          <w:rFonts w:ascii="ＭＳ Ｐ明朝" w:eastAsia="ＭＳ Ｐ明朝" w:hAnsi="ＭＳ Ｐ明朝" w:hint="eastAsia"/>
          <w:sz w:val="24"/>
          <w:szCs w:val="24"/>
        </w:rPr>
        <w:t>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9E323F">
        <w:rPr>
          <w:rFonts w:ascii="ＭＳ Ｐ明朝" w:eastAsia="ＭＳ Ｐ明朝" w:hAnsi="ＭＳ Ｐ明朝" w:hint="eastAsia"/>
          <w:sz w:val="24"/>
          <w:szCs w:val="24"/>
        </w:rPr>
        <w:t>会長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田野　成美</w:t>
      </w:r>
      <w:r w:rsidR="00AE72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氏</w:t>
      </w:r>
    </w:p>
    <w:p w:rsidR="00187C20" w:rsidRDefault="00187C20" w:rsidP="00187C20">
      <w:pPr>
        <w:rPr>
          <w:rFonts w:ascii="ＭＳ Ｐ明朝" w:eastAsia="ＭＳ Ｐ明朝" w:hAnsi="ＭＳ Ｐ明朝"/>
          <w:sz w:val="24"/>
          <w:szCs w:val="24"/>
        </w:rPr>
      </w:pPr>
    </w:p>
    <w:p w:rsidR="00187C20" w:rsidRDefault="00187C20" w:rsidP="00187C2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議題１</w:t>
      </w:r>
    </w:p>
    <w:p w:rsidR="00EB155D" w:rsidRPr="00187C20" w:rsidRDefault="00187C20" w:rsidP="00425E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DE3670" w:rsidRPr="00187C20">
        <w:rPr>
          <w:rFonts w:ascii="ＭＳ Ｐ明朝" w:eastAsia="ＭＳ Ｐ明朝" w:hAnsi="ＭＳ Ｐ明朝" w:hint="eastAsia"/>
          <w:sz w:val="24"/>
          <w:szCs w:val="24"/>
        </w:rPr>
        <w:t>大阪府におけるアレルギー疾患</w:t>
      </w:r>
      <w:r w:rsidR="00D36134" w:rsidRPr="00187C20">
        <w:rPr>
          <w:rFonts w:ascii="ＭＳ Ｐ明朝" w:eastAsia="ＭＳ Ｐ明朝" w:hAnsi="ＭＳ Ｐ明朝" w:hint="eastAsia"/>
          <w:sz w:val="24"/>
          <w:szCs w:val="24"/>
        </w:rPr>
        <w:t>医療</w:t>
      </w:r>
      <w:r w:rsidR="00425EB3">
        <w:rPr>
          <w:rFonts w:ascii="ＭＳ Ｐ明朝" w:eastAsia="ＭＳ Ｐ明朝" w:hAnsi="ＭＳ Ｐ明朝" w:hint="eastAsia"/>
          <w:sz w:val="24"/>
          <w:szCs w:val="24"/>
        </w:rPr>
        <w:t>提供</w:t>
      </w:r>
      <w:r w:rsidR="00D36134" w:rsidRPr="00187C20">
        <w:rPr>
          <w:rFonts w:ascii="ＭＳ Ｐ明朝" w:eastAsia="ＭＳ Ｐ明朝" w:hAnsi="ＭＳ Ｐ明朝" w:hint="eastAsia"/>
          <w:sz w:val="24"/>
          <w:szCs w:val="24"/>
        </w:rPr>
        <w:t>体制</w:t>
      </w:r>
      <w:r w:rsidR="00AE72DF" w:rsidRPr="00187C20">
        <w:rPr>
          <w:rFonts w:ascii="ＭＳ Ｐ明朝" w:eastAsia="ＭＳ Ｐ明朝" w:hAnsi="ＭＳ Ｐ明朝" w:hint="eastAsia"/>
          <w:sz w:val="24"/>
          <w:szCs w:val="24"/>
        </w:rPr>
        <w:t>整備に向けた</w:t>
      </w:r>
      <w:r w:rsidR="00D36134" w:rsidRPr="00187C20">
        <w:rPr>
          <w:rFonts w:ascii="ＭＳ Ｐ明朝" w:eastAsia="ＭＳ Ｐ明朝" w:hAnsi="ＭＳ Ｐ明朝" w:hint="eastAsia"/>
          <w:sz w:val="24"/>
          <w:szCs w:val="24"/>
        </w:rPr>
        <w:t>方向性</w:t>
      </w:r>
      <w:r w:rsidR="00DE3670" w:rsidRPr="00187C20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4F28E4">
        <w:rPr>
          <w:rFonts w:ascii="ＭＳ Ｐ明朝" w:eastAsia="ＭＳ Ｐ明朝" w:hAnsi="ＭＳ Ｐ明朝" w:hint="eastAsia"/>
          <w:sz w:val="24"/>
          <w:szCs w:val="24"/>
        </w:rPr>
        <w:t>（案）」</w:t>
      </w:r>
    </w:p>
    <w:p w:rsidR="00187C20" w:rsidRPr="004F28E4" w:rsidRDefault="00187C20" w:rsidP="00187C20">
      <w:pPr>
        <w:rPr>
          <w:rFonts w:ascii="ＭＳ Ｐ明朝" w:eastAsia="ＭＳ Ｐ明朝" w:hAnsi="ＭＳ Ｐ明朝"/>
          <w:sz w:val="24"/>
          <w:szCs w:val="24"/>
        </w:rPr>
      </w:pPr>
    </w:p>
    <w:p w:rsidR="00D36134" w:rsidRPr="00187C20" w:rsidRDefault="00187C20" w:rsidP="00187C2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議題２</w:t>
      </w:r>
    </w:p>
    <w:p w:rsidR="00DE3670" w:rsidRPr="00D36134" w:rsidRDefault="00D36134" w:rsidP="00425E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36134">
        <w:rPr>
          <w:rFonts w:ascii="ＭＳ Ｐ明朝" w:eastAsia="ＭＳ Ｐ明朝" w:hAnsi="ＭＳ Ｐ明朝" w:hint="eastAsia"/>
          <w:sz w:val="24"/>
          <w:szCs w:val="24"/>
        </w:rPr>
        <w:t>平成３１年度</w:t>
      </w:r>
      <w:r w:rsidR="003E5A24">
        <w:rPr>
          <w:rFonts w:ascii="ＭＳ Ｐ明朝" w:eastAsia="ＭＳ Ｐ明朝" w:hAnsi="ＭＳ Ｐ明朝" w:hint="eastAsia"/>
          <w:sz w:val="24"/>
          <w:szCs w:val="24"/>
        </w:rPr>
        <w:t>大阪府</w:t>
      </w:r>
      <w:r w:rsidRPr="00D36134">
        <w:rPr>
          <w:rFonts w:ascii="ＭＳ Ｐ明朝" w:eastAsia="ＭＳ Ｐ明朝" w:hAnsi="ＭＳ Ｐ明朝" w:hint="eastAsia"/>
          <w:sz w:val="24"/>
          <w:szCs w:val="24"/>
        </w:rPr>
        <w:t>アレルギー疾患対策</w:t>
      </w:r>
      <w:r w:rsidR="003E5A24">
        <w:rPr>
          <w:rFonts w:ascii="ＭＳ Ｐ明朝" w:eastAsia="ＭＳ Ｐ明朝" w:hAnsi="ＭＳ Ｐ明朝" w:hint="eastAsia"/>
          <w:sz w:val="24"/>
          <w:szCs w:val="24"/>
        </w:rPr>
        <w:t>事業（案）</w:t>
      </w:r>
      <w:r w:rsidRPr="00D36134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187C20" w:rsidRDefault="00187C20" w:rsidP="00187C20">
      <w:pPr>
        <w:rPr>
          <w:rFonts w:ascii="ＭＳ Ｐ明朝" w:eastAsia="ＭＳ Ｐ明朝" w:hAnsi="ＭＳ Ｐ明朝"/>
          <w:sz w:val="24"/>
          <w:szCs w:val="24"/>
        </w:rPr>
      </w:pPr>
    </w:p>
    <w:p w:rsidR="00187C20" w:rsidRPr="00EB155D" w:rsidRDefault="00187C20" w:rsidP="00187C2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議題３</w:t>
      </w:r>
    </w:p>
    <w:p w:rsidR="00161D74" w:rsidRDefault="00187C20" w:rsidP="00187C2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その他</w:t>
      </w:r>
    </w:p>
    <w:p w:rsidR="00187C20" w:rsidRDefault="00187C20" w:rsidP="003F5DB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C2E60" w:rsidRDefault="009C2E60" w:rsidP="00187C20">
      <w:pPr>
        <w:rPr>
          <w:rFonts w:ascii="ＭＳ Ｐ明朝" w:eastAsia="ＭＳ Ｐ明朝" w:hAnsi="ＭＳ Ｐ明朝"/>
          <w:sz w:val="24"/>
          <w:szCs w:val="24"/>
        </w:rPr>
      </w:pPr>
      <w:r w:rsidRPr="00EB155D">
        <w:rPr>
          <w:rFonts w:ascii="ＭＳ Ｐ明朝" w:eastAsia="ＭＳ Ｐ明朝" w:hAnsi="ＭＳ Ｐ明朝" w:hint="eastAsia"/>
          <w:sz w:val="24"/>
          <w:szCs w:val="24"/>
        </w:rPr>
        <w:t>４．閉　会</w:t>
      </w:r>
    </w:p>
    <w:p w:rsidR="003E5A24" w:rsidRPr="00EB155D" w:rsidRDefault="003E5A24" w:rsidP="003E5A24">
      <w:pPr>
        <w:spacing w:line="276" w:lineRule="auto"/>
        <w:rPr>
          <w:sz w:val="24"/>
          <w:szCs w:val="24"/>
        </w:rPr>
      </w:pPr>
      <w:r w:rsidRPr="00EB155D">
        <w:rPr>
          <w:rFonts w:hint="eastAsia"/>
          <w:sz w:val="24"/>
          <w:szCs w:val="24"/>
        </w:rPr>
        <w:t>【資料一覧】</w:t>
      </w:r>
    </w:p>
    <w:p w:rsidR="003E5A24" w:rsidRDefault="003E5A24" w:rsidP="003E5A24">
      <w:pPr>
        <w:spacing w:line="276" w:lineRule="auto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資料１　</w:t>
      </w:r>
      <w:r w:rsidR="00DC68E8" w:rsidRPr="00DC68E8">
        <w:rPr>
          <w:rFonts w:asciiTheme="majorEastAsia" w:eastAsiaTheme="majorEastAsia" w:hAnsiTheme="majorEastAsia" w:hint="eastAsia"/>
          <w:sz w:val="20"/>
          <w:szCs w:val="20"/>
        </w:rPr>
        <w:t>「大阪府のアレルギー疾患対策に望むもの　～患者家族の立場から～」</w:t>
      </w:r>
    </w:p>
    <w:p w:rsidR="003E5A24" w:rsidRPr="00161D74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>資料２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E5A24">
        <w:rPr>
          <w:rFonts w:asciiTheme="majorEastAsia" w:eastAsiaTheme="majorEastAsia" w:hAnsiTheme="majorEastAsia" w:hint="eastAsia"/>
          <w:sz w:val="20"/>
          <w:szCs w:val="20"/>
        </w:rPr>
        <w:t>「大阪府におけるアレルギー疾患医療</w:t>
      </w:r>
      <w:r w:rsidR="00425EB3">
        <w:rPr>
          <w:rFonts w:asciiTheme="majorEastAsia" w:eastAsiaTheme="majorEastAsia" w:hAnsiTheme="majorEastAsia" w:hint="eastAsia"/>
          <w:sz w:val="20"/>
          <w:szCs w:val="20"/>
        </w:rPr>
        <w:t>提供</w:t>
      </w:r>
      <w:r w:rsidRPr="003E5A24">
        <w:rPr>
          <w:rFonts w:asciiTheme="majorEastAsia" w:eastAsiaTheme="majorEastAsia" w:hAnsiTheme="majorEastAsia" w:hint="eastAsia"/>
          <w:sz w:val="20"/>
          <w:szCs w:val="20"/>
        </w:rPr>
        <w:t>体制整備に向けた方向について</w:t>
      </w:r>
      <w:r w:rsidR="00425EB3">
        <w:rPr>
          <w:rFonts w:asciiTheme="majorEastAsia" w:eastAsiaTheme="majorEastAsia" w:hAnsiTheme="majorEastAsia" w:hint="eastAsia"/>
          <w:sz w:val="20"/>
          <w:szCs w:val="20"/>
        </w:rPr>
        <w:t>（案）」</w:t>
      </w: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:rsidR="003E5A24" w:rsidRPr="00D36134" w:rsidRDefault="003E5A24" w:rsidP="003E5A24">
      <w:pPr>
        <w:ind w:firstLineChars="30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資料３　　</w:t>
      </w:r>
      <w:r w:rsidRPr="003E5A24">
        <w:rPr>
          <w:rFonts w:asciiTheme="majorEastAsia" w:eastAsiaTheme="majorEastAsia" w:hAnsiTheme="majorEastAsia" w:hint="eastAsia"/>
          <w:sz w:val="20"/>
          <w:szCs w:val="20"/>
        </w:rPr>
        <w:t>平成３１年度大阪府アレルギー疾患対策事業（案）について</w:t>
      </w:r>
    </w:p>
    <w:p w:rsidR="003E5A24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</w:p>
    <w:p w:rsidR="003E5A24" w:rsidRPr="003E5A24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126365</wp:posOffset>
                </wp:positionV>
                <wp:extent cx="53816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7240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AB632" id="正方形/長方形 2" o:spid="_x0000_s1026" style="position:absolute;left:0;text-align:left;margin-left:6.85pt;margin-top:9.95pt;width:423.7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" filled="f" strokecolor="#243f60 [1604]" strokeweight="2pt">
                <v:stroke dashstyle="1 1"/>
              </v:rect>
            </w:pict>
          </mc:Fallback>
        </mc:AlternateContent>
      </w:r>
    </w:p>
    <w:p w:rsidR="003E5A24" w:rsidRPr="00770685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参考資料１　</w:t>
      </w:r>
      <w:r w:rsidRPr="00770685">
        <w:rPr>
          <w:rFonts w:asciiTheme="minorEastAsia" w:hAnsiTheme="minorEastAsia" w:hint="eastAsia"/>
          <w:sz w:val="20"/>
          <w:szCs w:val="20"/>
        </w:rPr>
        <w:t>都道府県におけるアレルギー疾患の医療提供体制の整備について</w:t>
      </w:r>
    </w:p>
    <w:p w:rsidR="003E5A24" w:rsidRDefault="003E5A24" w:rsidP="003E5A24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770685">
        <w:rPr>
          <w:rFonts w:asciiTheme="minorEastAsia" w:hAnsiTheme="minorEastAsia" w:hint="eastAsia"/>
          <w:sz w:val="20"/>
          <w:szCs w:val="20"/>
        </w:rPr>
        <w:t xml:space="preserve">　　　　　（平成29年7月28日付け健発0728第1号厚生労働省健康局長通知）</w:t>
      </w:r>
    </w:p>
    <w:p w:rsidR="003E5A24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BD403D">
        <w:rPr>
          <w:rFonts w:asciiTheme="majorEastAsia" w:eastAsiaTheme="majorEastAsia" w:hAnsiTheme="majorEastAsia" w:hint="eastAsia"/>
          <w:sz w:val="20"/>
          <w:szCs w:val="20"/>
        </w:rPr>
        <w:t>参考資料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7337A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アレルギー疾患対策の均てん化に関する研究【抜粋】</w:t>
      </w:r>
    </w:p>
    <w:p w:rsidR="003E5A24" w:rsidRPr="0007337A" w:rsidRDefault="003E5A24" w:rsidP="003E5A24">
      <w:pPr>
        <w:spacing w:line="276" w:lineRule="auto"/>
        <w:ind w:firstLineChars="200" w:firstLine="4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07337A">
        <w:rPr>
          <w:rFonts w:asciiTheme="minorEastAsia" w:hAnsiTheme="minorEastAsia" w:hint="eastAsia"/>
          <w:sz w:val="18"/>
          <w:szCs w:val="18"/>
        </w:rPr>
        <w:t>（平成</w:t>
      </w:r>
      <w:r w:rsidR="00425EB3">
        <w:rPr>
          <w:rFonts w:asciiTheme="minorEastAsia" w:hAnsiTheme="minorEastAsia" w:hint="eastAsia"/>
          <w:sz w:val="18"/>
          <w:szCs w:val="18"/>
        </w:rPr>
        <w:t>25</w:t>
      </w:r>
      <w:r w:rsidRPr="0007337A">
        <w:rPr>
          <w:rFonts w:asciiTheme="minorEastAsia" w:hAnsiTheme="minorEastAsia" w:hint="eastAsia"/>
          <w:sz w:val="18"/>
          <w:szCs w:val="18"/>
        </w:rPr>
        <w:t>年度厚生労働科学研究費補助金　難治性疾患等克服研究事業）</w:t>
      </w:r>
    </w:p>
    <w:p w:rsidR="003E5A24" w:rsidRPr="00770685" w:rsidRDefault="003E5A24" w:rsidP="003E5A24">
      <w:pPr>
        <w:spacing w:line="276" w:lineRule="auto"/>
        <w:ind w:firstLineChars="300" w:firstLine="600"/>
        <w:rPr>
          <w:rFonts w:asciiTheme="minorEastAsia" w:hAnsiTheme="minorEastAsia"/>
          <w:sz w:val="20"/>
          <w:szCs w:val="20"/>
        </w:rPr>
      </w:pPr>
      <w:r w:rsidRPr="00770685">
        <w:rPr>
          <w:rFonts w:asciiTheme="majorEastAsia" w:eastAsiaTheme="majorEastAsia" w:hAnsiTheme="majorEastAsia" w:hint="eastAsia"/>
          <w:sz w:val="20"/>
          <w:szCs w:val="20"/>
        </w:rPr>
        <w:t>参考資料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77068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70685">
        <w:rPr>
          <w:rFonts w:asciiTheme="minorEastAsia" w:hAnsiTheme="minorEastAsia" w:hint="eastAsia"/>
          <w:sz w:val="20"/>
          <w:szCs w:val="20"/>
        </w:rPr>
        <w:t>平成</w:t>
      </w:r>
      <w:r>
        <w:rPr>
          <w:rFonts w:asciiTheme="minorEastAsia" w:hAnsiTheme="minorEastAsia" w:hint="eastAsia"/>
          <w:sz w:val="20"/>
          <w:szCs w:val="20"/>
        </w:rPr>
        <w:t>31</w:t>
      </w:r>
      <w:r w:rsidRPr="00770685">
        <w:rPr>
          <w:rFonts w:asciiTheme="minorEastAsia" w:hAnsiTheme="minorEastAsia" w:hint="eastAsia"/>
          <w:sz w:val="20"/>
          <w:szCs w:val="20"/>
        </w:rPr>
        <w:t>年度</w:t>
      </w:r>
      <w:r>
        <w:rPr>
          <w:rFonts w:asciiTheme="minorEastAsia" w:hAnsiTheme="minorEastAsia" w:hint="eastAsia"/>
          <w:sz w:val="20"/>
          <w:szCs w:val="20"/>
        </w:rPr>
        <w:t>予算概算要求の概要（厚生労働省健康局　資料）</w:t>
      </w:r>
    </w:p>
    <w:p w:rsidR="0007337A" w:rsidRPr="003E5A24" w:rsidRDefault="0007337A" w:rsidP="003E5A24">
      <w:pPr>
        <w:spacing w:line="276" w:lineRule="auto"/>
        <w:ind w:firstLineChars="200" w:firstLine="360"/>
        <w:rPr>
          <w:rFonts w:asciiTheme="minorEastAsia" w:hAnsiTheme="minorEastAsia"/>
          <w:sz w:val="18"/>
          <w:szCs w:val="18"/>
        </w:rPr>
      </w:pPr>
    </w:p>
    <w:sectPr w:rsidR="0007337A" w:rsidRPr="003E5A24" w:rsidSect="008C7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2" w:rsidRDefault="009D5562" w:rsidP="00296CD7">
      <w:r>
        <w:separator/>
      </w:r>
    </w:p>
  </w:endnote>
  <w:endnote w:type="continuationSeparator" w:id="0">
    <w:p w:rsidR="009D5562" w:rsidRDefault="009D556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2" w:rsidRDefault="009D5562" w:rsidP="00296CD7">
      <w:r>
        <w:separator/>
      </w:r>
    </w:p>
  </w:footnote>
  <w:footnote w:type="continuationSeparator" w:id="0">
    <w:p w:rsidR="009D5562" w:rsidRDefault="009D5562" w:rsidP="0029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1D" w:rsidRDefault="00E118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8843EF9"/>
    <w:multiLevelType w:val="hybridMultilevel"/>
    <w:tmpl w:val="60226B40"/>
    <w:lvl w:ilvl="0" w:tplc="A46AE9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A607F"/>
    <w:multiLevelType w:val="hybridMultilevel"/>
    <w:tmpl w:val="D4846462"/>
    <w:lvl w:ilvl="0" w:tplc="8C922564">
      <w:start w:val="4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00AC4"/>
    <w:multiLevelType w:val="hybridMultilevel"/>
    <w:tmpl w:val="DB04E296"/>
    <w:lvl w:ilvl="0" w:tplc="7DBAEFEC">
      <w:start w:val="1"/>
      <w:numFmt w:val="decimalFullWidth"/>
      <w:lvlText w:val="（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B"/>
    <w:rsid w:val="00027756"/>
    <w:rsid w:val="0007337A"/>
    <w:rsid w:val="000A050D"/>
    <w:rsid w:val="00106BFC"/>
    <w:rsid w:val="001149B6"/>
    <w:rsid w:val="00161D74"/>
    <w:rsid w:val="00165B9E"/>
    <w:rsid w:val="00187C20"/>
    <w:rsid w:val="001A200B"/>
    <w:rsid w:val="001C3D02"/>
    <w:rsid w:val="001F2264"/>
    <w:rsid w:val="00255AA3"/>
    <w:rsid w:val="00261538"/>
    <w:rsid w:val="00296CD7"/>
    <w:rsid w:val="002C0D31"/>
    <w:rsid w:val="003102BE"/>
    <w:rsid w:val="003C7ED7"/>
    <w:rsid w:val="003E5A24"/>
    <w:rsid w:val="003F5DB6"/>
    <w:rsid w:val="00422F54"/>
    <w:rsid w:val="00425EB3"/>
    <w:rsid w:val="0045152D"/>
    <w:rsid w:val="004676D1"/>
    <w:rsid w:val="00491CDD"/>
    <w:rsid w:val="004D0D38"/>
    <w:rsid w:val="004F28E4"/>
    <w:rsid w:val="00506732"/>
    <w:rsid w:val="0053727E"/>
    <w:rsid w:val="00547F9B"/>
    <w:rsid w:val="005A2A38"/>
    <w:rsid w:val="005A7BAA"/>
    <w:rsid w:val="005B78B9"/>
    <w:rsid w:val="00641B9B"/>
    <w:rsid w:val="006542F2"/>
    <w:rsid w:val="006673E8"/>
    <w:rsid w:val="006D61E4"/>
    <w:rsid w:val="00770685"/>
    <w:rsid w:val="007761D0"/>
    <w:rsid w:val="007F5FEC"/>
    <w:rsid w:val="008058FC"/>
    <w:rsid w:val="00847A8D"/>
    <w:rsid w:val="00851FDB"/>
    <w:rsid w:val="00886872"/>
    <w:rsid w:val="008B1FEE"/>
    <w:rsid w:val="008C27DD"/>
    <w:rsid w:val="008C7C07"/>
    <w:rsid w:val="009570FF"/>
    <w:rsid w:val="00963EDF"/>
    <w:rsid w:val="0098136C"/>
    <w:rsid w:val="009B6407"/>
    <w:rsid w:val="009C2E60"/>
    <w:rsid w:val="009D5562"/>
    <w:rsid w:val="009E323F"/>
    <w:rsid w:val="00AC5F7A"/>
    <w:rsid w:val="00AE72DF"/>
    <w:rsid w:val="00B02FF9"/>
    <w:rsid w:val="00BB048E"/>
    <w:rsid w:val="00BD403D"/>
    <w:rsid w:val="00C10CD0"/>
    <w:rsid w:val="00C85E85"/>
    <w:rsid w:val="00CB608D"/>
    <w:rsid w:val="00D3231E"/>
    <w:rsid w:val="00D36134"/>
    <w:rsid w:val="00DC68E8"/>
    <w:rsid w:val="00DD5D73"/>
    <w:rsid w:val="00DE3670"/>
    <w:rsid w:val="00DF71AD"/>
    <w:rsid w:val="00E1181D"/>
    <w:rsid w:val="00EB155D"/>
    <w:rsid w:val="00EB27F1"/>
    <w:rsid w:val="00ED2198"/>
    <w:rsid w:val="00EE558C"/>
    <w:rsid w:val="00EF206D"/>
    <w:rsid w:val="00F2057B"/>
    <w:rsid w:val="00F4636D"/>
    <w:rsid w:val="00F53E70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2022-02-16T01:25:00Z</dcterms:created>
  <dcterms:modified xsi:type="dcterms:W3CDTF">2022-02-16T01:25:00Z</dcterms:modified>
</cp:coreProperties>
</file>