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480C" w14:textId="77777777" w:rsidR="00E4394D" w:rsidRPr="00F3483F" w:rsidRDefault="00E4394D" w:rsidP="004D269C">
      <w:pPr>
        <w:autoSpaceDE w:val="0"/>
        <w:autoSpaceDN w:val="0"/>
        <w:spacing w:line="310" w:lineRule="exact"/>
        <w:rPr>
          <w:rFonts w:ascii="ＭＳ ゴシック" w:eastAsia="ＭＳ ゴシック" w:hAnsi="ＭＳ ゴシック"/>
          <w:szCs w:val="21"/>
        </w:rPr>
      </w:pPr>
      <w:r w:rsidRPr="00F3483F">
        <w:rPr>
          <w:rFonts w:ascii="ＭＳ ゴシック" w:eastAsia="ＭＳ ゴシック" w:hAnsi="ＭＳ ゴシック" w:hint="eastAsia"/>
          <w:szCs w:val="21"/>
        </w:rPr>
        <w:t>○</w:t>
      </w:r>
      <w:r w:rsidR="00BA3F1D" w:rsidRPr="00F3483F">
        <w:rPr>
          <w:rFonts w:ascii="ＭＳ ゴシック" w:eastAsia="ＭＳ ゴシック" w:hAnsi="ＭＳ ゴシック" w:hint="eastAsia"/>
          <w:szCs w:val="21"/>
        </w:rPr>
        <w:t>大阪府議会個人情報の取扱い及び管理に関する要綱</w:t>
      </w:r>
    </w:p>
    <w:p w14:paraId="07D8CBBB" w14:textId="77777777" w:rsidR="00BA3F1D" w:rsidRPr="00F3483F" w:rsidRDefault="00BA3F1D" w:rsidP="00BA3F1D">
      <w:pPr>
        <w:autoSpaceDE w:val="0"/>
        <w:autoSpaceDN w:val="0"/>
        <w:rPr>
          <w:rFonts w:ascii="ＭＳ 明朝" w:hAnsi="ＭＳ 明朝"/>
          <w:szCs w:val="21"/>
        </w:rPr>
      </w:pPr>
    </w:p>
    <w:p w14:paraId="230C7078" w14:textId="77777777" w:rsidR="00BA3F1D" w:rsidRPr="007E3668" w:rsidRDefault="00BA3F1D" w:rsidP="00D55031">
      <w:pPr>
        <w:autoSpaceDE w:val="0"/>
        <w:autoSpaceDN w:val="0"/>
        <w:ind w:firstLineChars="300" w:firstLine="640"/>
        <w:rPr>
          <w:rFonts w:ascii="ＭＳ ゴシック" w:eastAsia="ＭＳ ゴシック" w:hAnsi="ＭＳ ゴシック" w:hint="eastAsia"/>
          <w:b/>
          <w:szCs w:val="21"/>
        </w:rPr>
      </w:pPr>
      <w:r w:rsidRPr="007E3668">
        <w:rPr>
          <w:rFonts w:ascii="ＭＳ ゴシック" w:eastAsia="ＭＳ ゴシック" w:hAnsi="ＭＳ ゴシック" w:hint="eastAsia"/>
          <w:b/>
          <w:szCs w:val="21"/>
        </w:rPr>
        <w:t>第１章　総則</w:t>
      </w:r>
    </w:p>
    <w:p w14:paraId="2F437387" w14:textId="77777777" w:rsidR="00BA3F1D" w:rsidRPr="00F3483F" w:rsidRDefault="001A79DF" w:rsidP="00BA3F1D">
      <w:pPr>
        <w:autoSpaceDE w:val="0"/>
        <w:autoSpaceDN w:val="0"/>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BA3F1D" w:rsidRPr="00F3483F">
        <w:rPr>
          <w:rFonts w:ascii="ＭＳ ゴシック" w:eastAsia="ＭＳ ゴシック" w:hAnsi="ＭＳ ゴシック" w:hint="eastAsia"/>
          <w:szCs w:val="21"/>
        </w:rPr>
        <w:t>目的</w:t>
      </w:r>
      <w:r>
        <w:rPr>
          <w:rFonts w:ascii="ＭＳ ゴシック" w:eastAsia="ＭＳ ゴシック" w:hAnsi="ＭＳ ゴシック" w:hint="eastAsia"/>
          <w:szCs w:val="21"/>
        </w:rPr>
        <w:t>）</w:t>
      </w:r>
    </w:p>
    <w:p w14:paraId="49B3C3E8" w14:textId="77777777" w:rsidR="00BA3F1D" w:rsidRPr="00F3483F" w:rsidRDefault="00BA3F1D" w:rsidP="00D55031">
      <w:pPr>
        <w:autoSpaceDE w:val="0"/>
        <w:autoSpaceDN w:val="0"/>
        <w:ind w:left="213" w:hangingChars="100" w:hanging="213"/>
        <w:rPr>
          <w:rFonts w:ascii="ＭＳ 明朝" w:hAnsi="ＭＳ 明朝" w:hint="eastAsia"/>
          <w:szCs w:val="21"/>
        </w:rPr>
      </w:pPr>
      <w:r w:rsidRPr="00F3483F">
        <w:rPr>
          <w:rFonts w:ascii="ＭＳ ゴシック" w:eastAsia="ＭＳ ゴシック" w:hAnsi="ＭＳ ゴシック" w:hint="eastAsia"/>
          <w:szCs w:val="21"/>
        </w:rPr>
        <w:t>第１条</w:t>
      </w:r>
      <w:r w:rsidRPr="00F3483F">
        <w:rPr>
          <w:rFonts w:ascii="ＭＳ 明朝" w:hAnsi="ＭＳ 明朝" w:hint="eastAsia"/>
          <w:szCs w:val="21"/>
        </w:rPr>
        <w:t xml:space="preserve">　この要綱は、</w:t>
      </w:r>
      <w:r w:rsidR="00471408" w:rsidRPr="00A95F4B">
        <w:rPr>
          <w:rFonts w:ascii="ＭＳ 明朝" w:hAnsi="ＭＳ 明朝" w:hint="eastAsia"/>
          <w:szCs w:val="21"/>
        </w:rPr>
        <w:t>行政手続における特定の個人を識別するための番号の利用等に関する法律（平成25年法律第27号。以下「番号法」という。）、大阪府議会の保有する個人情報の保護に関する条例（令和４年大阪府条例第81号。以下「条例」という。）及び</w:t>
      </w:r>
      <w:r w:rsidRPr="00A95F4B">
        <w:rPr>
          <w:rFonts w:ascii="ＭＳ 明朝" w:hAnsi="ＭＳ 明朝" w:hint="eastAsia"/>
          <w:szCs w:val="21"/>
        </w:rPr>
        <w:t>大</w:t>
      </w:r>
      <w:r w:rsidRPr="00BD5A4A">
        <w:rPr>
          <w:rFonts w:ascii="ＭＳ 明朝" w:hAnsi="ＭＳ 明朝" w:hint="eastAsia"/>
          <w:szCs w:val="21"/>
        </w:rPr>
        <w:t>阪府議会個人情報の安全管理に関する基本方針に基づき、大阪府議会</w:t>
      </w:r>
      <w:r w:rsidR="001A79DF" w:rsidRPr="00BD5A4A">
        <w:rPr>
          <w:rFonts w:ascii="ＭＳ 明朝" w:hAnsi="ＭＳ 明朝" w:hint="eastAsia"/>
          <w:szCs w:val="21"/>
        </w:rPr>
        <w:t>（</w:t>
      </w:r>
      <w:r w:rsidRPr="00BD5A4A">
        <w:rPr>
          <w:rFonts w:ascii="ＭＳ 明朝" w:hAnsi="ＭＳ 明朝" w:hint="eastAsia"/>
          <w:szCs w:val="21"/>
        </w:rPr>
        <w:t>以下「議会」という。</w:t>
      </w:r>
      <w:r w:rsidR="001A79DF" w:rsidRPr="00BD5A4A">
        <w:rPr>
          <w:rFonts w:ascii="ＭＳ 明朝" w:hAnsi="ＭＳ 明朝" w:hint="eastAsia"/>
          <w:szCs w:val="21"/>
        </w:rPr>
        <w:t>）</w:t>
      </w:r>
      <w:r w:rsidRPr="00BD5A4A">
        <w:rPr>
          <w:rFonts w:ascii="ＭＳ 明朝" w:hAnsi="ＭＳ 明朝" w:hint="eastAsia"/>
          <w:szCs w:val="21"/>
        </w:rPr>
        <w:t>における個人情報の取扱いについて必要な事項を定め、</w:t>
      </w:r>
      <w:r w:rsidR="00471408" w:rsidRPr="00BD5A4A">
        <w:rPr>
          <w:rFonts w:ascii="ＭＳ 明朝" w:hAnsi="ＭＳ 明朝" w:hint="eastAsia"/>
          <w:szCs w:val="21"/>
        </w:rPr>
        <w:t>個人情報取扱事務</w:t>
      </w:r>
      <w:r w:rsidRPr="00BD5A4A">
        <w:rPr>
          <w:rFonts w:ascii="ＭＳ 明朝" w:hAnsi="ＭＳ 明朝" w:hint="eastAsia"/>
          <w:szCs w:val="21"/>
        </w:rPr>
        <w:t>の適正</w:t>
      </w:r>
      <w:r w:rsidRPr="00F3483F">
        <w:rPr>
          <w:rFonts w:ascii="ＭＳ 明朝" w:hAnsi="ＭＳ 明朝" w:hint="eastAsia"/>
          <w:szCs w:val="21"/>
        </w:rPr>
        <w:t>な執行を図ることを目的とする。</w:t>
      </w:r>
    </w:p>
    <w:p w14:paraId="106F6829" w14:textId="77777777" w:rsidR="00BA3F1D" w:rsidRPr="00F3483F" w:rsidRDefault="001A79DF" w:rsidP="00BA3F1D">
      <w:pPr>
        <w:autoSpaceDE w:val="0"/>
        <w:autoSpaceDN w:val="0"/>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BA3F1D" w:rsidRPr="00F3483F">
        <w:rPr>
          <w:rFonts w:ascii="ＭＳ ゴシック" w:eastAsia="ＭＳ ゴシック" w:hAnsi="ＭＳ ゴシック" w:hint="eastAsia"/>
          <w:szCs w:val="21"/>
        </w:rPr>
        <w:t>定義</w:t>
      </w:r>
      <w:r>
        <w:rPr>
          <w:rFonts w:ascii="ＭＳ ゴシック" w:eastAsia="ＭＳ ゴシック" w:hAnsi="ＭＳ ゴシック" w:hint="eastAsia"/>
          <w:szCs w:val="21"/>
        </w:rPr>
        <w:t>）</w:t>
      </w:r>
    </w:p>
    <w:p w14:paraId="1CFBAE4F" w14:textId="77777777" w:rsidR="00BA3F1D" w:rsidRPr="00F3483F" w:rsidRDefault="00BA3F1D" w:rsidP="00D55031">
      <w:pPr>
        <w:autoSpaceDE w:val="0"/>
        <w:autoSpaceDN w:val="0"/>
        <w:ind w:left="213" w:hangingChars="100" w:hanging="213"/>
        <w:rPr>
          <w:rFonts w:ascii="ＭＳ 明朝" w:hAnsi="ＭＳ 明朝" w:hint="eastAsia"/>
          <w:szCs w:val="21"/>
        </w:rPr>
      </w:pPr>
      <w:r w:rsidRPr="00F3483F">
        <w:rPr>
          <w:rFonts w:ascii="ＭＳ ゴシック" w:eastAsia="ＭＳ ゴシック" w:hAnsi="ＭＳ ゴシック" w:hint="eastAsia"/>
          <w:szCs w:val="21"/>
        </w:rPr>
        <w:t>第２条</w:t>
      </w:r>
      <w:r w:rsidRPr="00F3483F">
        <w:rPr>
          <w:rFonts w:ascii="ＭＳ 明朝" w:hAnsi="ＭＳ 明朝" w:hint="eastAsia"/>
          <w:szCs w:val="21"/>
        </w:rPr>
        <w:t xml:space="preserve">　この要綱にお</w:t>
      </w:r>
      <w:r w:rsidR="00A95F4B">
        <w:rPr>
          <w:rFonts w:ascii="ＭＳ 明朝" w:hAnsi="ＭＳ 明朝" w:hint="eastAsia"/>
          <w:szCs w:val="21"/>
        </w:rPr>
        <w:t>ける</w:t>
      </w:r>
      <w:r w:rsidRPr="00F3483F">
        <w:rPr>
          <w:rFonts w:ascii="ＭＳ 明朝" w:hAnsi="ＭＳ 明朝" w:hint="eastAsia"/>
          <w:szCs w:val="21"/>
        </w:rPr>
        <w:t>用語の意</w:t>
      </w:r>
      <w:r w:rsidRPr="00BD5A4A">
        <w:rPr>
          <w:rFonts w:ascii="ＭＳ 明朝" w:hAnsi="ＭＳ 明朝" w:hint="eastAsia"/>
          <w:szCs w:val="21"/>
        </w:rPr>
        <w:t>義は、</w:t>
      </w:r>
      <w:r w:rsidR="00784614" w:rsidRPr="00BD5A4A">
        <w:rPr>
          <w:rFonts w:ascii="ＭＳ 明朝" w:hAnsi="ＭＳ 明朝" w:hint="eastAsia"/>
          <w:szCs w:val="21"/>
        </w:rPr>
        <w:t>番号法及び条例の</w:t>
      </w:r>
      <w:r w:rsidRPr="00BD5A4A">
        <w:rPr>
          <w:rFonts w:ascii="ＭＳ 明朝" w:hAnsi="ＭＳ 明朝" w:hint="eastAsia"/>
          <w:szCs w:val="21"/>
        </w:rPr>
        <w:t>定め</w:t>
      </w:r>
      <w:r w:rsidRPr="00F3483F">
        <w:rPr>
          <w:rFonts w:ascii="ＭＳ 明朝" w:hAnsi="ＭＳ 明朝" w:hint="eastAsia"/>
          <w:szCs w:val="21"/>
        </w:rPr>
        <w:t>るところによる。</w:t>
      </w:r>
    </w:p>
    <w:p w14:paraId="7E5AD620" w14:textId="77777777" w:rsidR="00BA3F1D" w:rsidRPr="007E3668" w:rsidRDefault="00BA3F1D" w:rsidP="00D55031">
      <w:pPr>
        <w:autoSpaceDE w:val="0"/>
        <w:autoSpaceDN w:val="0"/>
        <w:ind w:firstLineChars="300" w:firstLine="640"/>
        <w:rPr>
          <w:rFonts w:ascii="ＭＳ ゴシック" w:eastAsia="ＭＳ ゴシック" w:hAnsi="ＭＳ ゴシック" w:hint="eastAsia"/>
          <w:b/>
          <w:szCs w:val="21"/>
        </w:rPr>
      </w:pPr>
      <w:r w:rsidRPr="007E3668">
        <w:rPr>
          <w:rFonts w:ascii="ＭＳ ゴシック" w:eastAsia="ＭＳ ゴシック" w:hAnsi="ＭＳ ゴシック" w:hint="eastAsia"/>
          <w:b/>
          <w:szCs w:val="21"/>
        </w:rPr>
        <w:t>第２章　管理体制等</w:t>
      </w:r>
    </w:p>
    <w:p w14:paraId="7DD58A20" w14:textId="77777777" w:rsidR="00BA3F1D" w:rsidRPr="00F3483F" w:rsidRDefault="001A79DF" w:rsidP="00BA3F1D">
      <w:pPr>
        <w:autoSpaceDE w:val="0"/>
        <w:autoSpaceDN w:val="0"/>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BA3F1D" w:rsidRPr="00F3483F">
        <w:rPr>
          <w:rFonts w:ascii="ＭＳ ゴシック" w:eastAsia="ＭＳ ゴシック" w:hAnsi="ＭＳ ゴシック" w:hint="eastAsia"/>
          <w:szCs w:val="21"/>
        </w:rPr>
        <w:t>管理体制</w:t>
      </w:r>
      <w:r>
        <w:rPr>
          <w:rFonts w:ascii="ＭＳ ゴシック" w:eastAsia="ＭＳ ゴシック" w:hAnsi="ＭＳ ゴシック" w:hint="eastAsia"/>
          <w:szCs w:val="21"/>
        </w:rPr>
        <w:t>）</w:t>
      </w:r>
    </w:p>
    <w:p w14:paraId="0420DB40" w14:textId="77777777" w:rsidR="00BA3F1D" w:rsidRPr="00BD5A4A" w:rsidRDefault="00BA3F1D" w:rsidP="00D55031">
      <w:pPr>
        <w:autoSpaceDE w:val="0"/>
        <w:autoSpaceDN w:val="0"/>
        <w:ind w:left="213" w:hangingChars="100" w:hanging="213"/>
        <w:rPr>
          <w:rFonts w:ascii="ＭＳ 明朝" w:hAnsi="ＭＳ 明朝" w:hint="eastAsia"/>
          <w:szCs w:val="21"/>
        </w:rPr>
      </w:pPr>
      <w:r w:rsidRPr="00F3483F">
        <w:rPr>
          <w:rFonts w:ascii="ＭＳ ゴシック" w:eastAsia="ＭＳ ゴシック" w:hAnsi="ＭＳ ゴシック" w:hint="eastAsia"/>
          <w:szCs w:val="21"/>
        </w:rPr>
        <w:t>第３条</w:t>
      </w:r>
      <w:r w:rsidRPr="00BD5A4A">
        <w:rPr>
          <w:rFonts w:ascii="ＭＳ 明朝" w:hAnsi="ＭＳ 明朝" w:hint="eastAsia"/>
          <w:szCs w:val="21"/>
        </w:rPr>
        <w:t xml:space="preserve">　</w:t>
      </w:r>
      <w:r w:rsidR="003256DF" w:rsidRPr="00BD5A4A">
        <w:rPr>
          <w:rFonts w:ascii="ＭＳ 明朝" w:hAnsi="ＭＳ 明朝" w:hint="eastAsia"/>
          <w:szCs w:val="21"/>
        </w:rPr>
        <w:t>議会</w:t>
      </w:r>
      <w:r w:rsidRPr="00BD5A4A">
        <w:rPr>
          <w:rFonts w:ascii="ＭＳ 明朝" w:hAnsi="ＭＳ 明朝" w:hint="eastAsia"/>
          <w:szCs w:val="21"/>
        </w:rPr>
        <w:t>が保有する個人情報の保護に関する企画及び総合調整を行うため、個人情報取扱事務統括者</w:t>
      </w:r>
      <w:r w:rsidR="001A79DF" w:rsidRPr="00BD5A4A">
        <w:rPr>
          <w:rFonts w:ascii="ＭＳ 明朝" w:hAnsi="ＭＳ 明朝" w:hint="eastAsia"/>
          <w:szCs w:val="21"/>
        </w:rPr>
        <w:t>（</w:t>
      </w:r>
      <w:r w:rsidRPr="00BD5A4A">
        <w:rPr>
          <w:rFonts w:ascii="ＭＳ 明朝" w:hAnsi="ＭＳ 明朝" w:hint="eastAsia"/>
          <w:szCs w:val="21"/>
        </w:rPr>
        <w:t>以下「統括者」という。</w:t>
      </w:r>
      <w:r w:rsidR="001A79DF" w:rsidRPr="00BD5A4A">
        <w:rPr>
          <w:rFonts w:ascii="ＭＳ 明朝" w:hAnsi="ＭＳ 明朝" w:hint="eastAsia"/>
          <w:szCs w:val="21"/>
        </w:rPr>
        <w:t>）</w:t>
      </w:r>
      <w:r w:rsidRPr="00BD5A4A">
        <w:rPr>
          <w:rFonts w:ascii="ＭＳ 明朝" w:hAnsi="ＭＳ 明朝" w:hint="eastAsia"/>
          <w:szCs w:val="21"/>
        </w:rPr>
        <w:t>を置き、事務局長をもって充てる。</w:t>
      </w:r>
    </w:p>
    <w:p w14:paraId="7B87CFD5" w14:textId="77777777" w:rsidR="00BA3F1D" w:rsidRPr="00BD5A4A" w:rsidRDefault="00BA3F1D" w:rsidP="00D55031">
      <w:pPr>
        <w:autoSpaceDE w:val="0"/>
        <w:autoSpaceDN w:val="0"/>
        <w:ind w:left="213" w:hangingChars="100" w:hanging="213"/>
        <w:rPr>
          <w:rFonts w:ascii="ＭＳ 明朝" w:hAnsi="ＭＳ 明朝" w:hint="eastAsia"/>
          <w:szCs w:val="21"/>
        </w:rPr>
      </w:pPr>
      <w:r w:rsidRPr="00BD5A4A">
        <w:rPr>
          <w:rFonts w:ascii="ＭＳ 明朝" w:hAnsi="ＭＳ 明朝" w:hint="eastAsia"/>
          <w:szCs w:val="21"/>
        </w:rPr>
        <w:t>２　議会における個人情報取扱事務の適正な執行を図るため、事務局に個人情報取扱事務総括者</w:t>
      </w:r>
      <w:r w:rsidR="001A79DF" w:rsidRPr="00BD5A4A">
        <w:rPr>
          <w:rFonts w:ascii="ＭＳ 明朝" w:hAnsi="ＭＳ 明朝" w:hint="eastAsia"/>
          <w:szCs w:val="21"/>
        </w:rPr>
        <w:t>（</w:t>
      </w:r>
      <w:r w:rsidRPr="00BD5A4A">
        <w:rPr>
          <w:rFonts w:ascii="ＭＳ 明朝" w:hAnsi="ＭＳ 明朝" w:hint="eastAsia"/>
          <w:szCs w:val="21"/>
        </w:rPr>
        <w:t>以下「総括者」という。</w:t>
      </w:r>
      <w:r w:rsidR="001A79DF" w:rsidRPr="00BD5A4A">
        <w:rPr>
          <w:rFonts w:ascii="ＭＳ 明朝" w:hAnsi="ＭＳ 明朝" w:hint="eastAsia"/>
          <w:szCs w:val="21"/>
        </w:rPr>
        <w:t>）</w:t>
      </w:r>
      <w:r w:rsidRPr="00BD5A4A">
        <w:rPr>
          <w:rFonts w:ascii="ＭＳ 明朝" w:hAnsi="ＭＳ 明朝" w:hint="eastAsia"/>
          <w:szCs w:val="21"/>
        </w:rPr>
        <w:t>を置き、次長をもって充てる。</w:t>
      </w:r>
    </w:p>
    <w:p w14:paraId="243D1751" w14:textId="77777777" w:rsidR="00BA3F1D" w:rsidRPr="00BD5A4A" w:rsidRDefault="00BA3F1D" w:rsidP="00D55031">
      <w:pPr>
        <w:autoSpaceDE w:val="0"/>
        <w:autoSpaceDN w:val="0"/>
        <w:ind w:left="213" w:hangingChars="100" w:hanging="213"/>
        <w:rPr>
          <w:rFonts w:ascii="ＭＳ 明朝" w:hAnsi="ＭＳ 明朝" w:hint="eastAsia"/>
          <w:szCs w:val="21"/>
        </w:rPr>
      </w:pPr>
      <w:r w:rsidRPr="00BD5A4A">
        <w:rPr>
          <w:rFonts w:ascii="ＭＳ 明朝" w:hAnsi="ＭＳ 明朝" w:hint="eastAsia"/>
          <w:szCs w:val="21"/>
        </w:rPr>
        <w:t>３　総括者の事務を補助させるため、総務課に個人情報取扱事務補助者</w:t>
      </w:r>
      <w:r w:rsidR="001A79DF" w:rsidRPr="00BD5A4A">
        <w:rPr>
          <w:rFonts w:ascii="ＭＳ 明朝" w:hAnsi="ＭＳ 明朝" w:hint="eastAsia"/>
          <w:szCs w:val="21"/>
        </w:rPr>
        <w:t>（</w:t>
      </w:r>
      <w:r w:rsidRPr="00BD5A4A">
        <w:rPr>
          <w:rFonts w:ascii="ＭＳ 明朝" w:hAnsi="ＭＳ 明朝" w:hint="eastAsia"/>
          <w:szCs w:val="21"/>
        </w:rPr>
        <w:t>以下「補助者」という。</w:t>
      </w:r>
      <w:r w:rsidR="001A79DF" w:rsidRPr="00BD5A4A">
        <w:rPr>
          <w:rFonts w:ascii="ＭＳ 明朝" w:hAnsi="ＭＳ 明朝" w:hint="eastAsia"/>
          <w:szCs w:val="21"/>
        </w:rPr>
        <w:t>）</w:t>
      </w:r>
      <w:r w:rsidRPr="00BD5A4A">
        <w:rPr>
          <w:rFonts w:ascii="ＭＳ 明朝" w:hAnsi="ＭＳ 明朝" w:hint="eastAsia"/>
          <w:szCs w:val="21"/>
        </w:rPr>
        <w:t>を置き、総括者が指定する課長補佐又はこれに準ずる者をもって充てる。</w:t>
      </w:r>
    </w:p>
    <w:p w14:paraId="56B4387F" w14:textId="77777777" w:rsidR="00BA3F1D" w:rsidRPr="00BD5A4A" w:rsidRDefault="00BA3F1D" w:rsidP="00D55031">
      <w:pPr>
        <w:autoSpaceDE w:val="0"/>
        <w:autoSpaceDN w:val="0"/>
        <w:ind w:left="213" w:hangingChars="100" w:hanging="213"/>
        <w:rPr>
          <w:rFonts w:ascii="ＭＳ 明朝" w:hAnsi="ＭＳ 明朝" w:hint="eastAsia"/>
          <w:szCs w:val="21"/>
        </w:rPr>
      </w:pPr>
      <w:r w:rsidRPr="00BD5A4A">
        <w:rPr>
          <w:rFonts w:ascii="ＭＳ 明朝" w:hAnsi="ＭＳ 明朝" w:hint="eastAsia"/>
          <w:szCs w:val="21"/>
        </w:rPr>
        <w:t>４　課における個人情報取扱事務の適正な執行を図るため、課に個人情報取扱事務管理者</w:t>
      </w:r>
      <w:r w:rsidR="001A79DF" w:rsidRPr="00BD5A4A">
        <w:rPr>
          <w:rFonts w:ascii="ＭＳ 明朝" w:hAnsi="ＭＳ 明朝" w:hint="eastAsia"/>
          <w:szCs w:val="21"/>
        </w:rPr>
        <w:t>（</w:t>
      </w:r>
      <w:r w:rsidRPr="00BD5A4A">
        <w:rPr>
          <w:rFonts w:ascii="ＭＳ 明朝" w:hAnsi="ＭＳ 明朝" w:hint="eastAsia"/>
          <w:szCs w:val="21"/>
        </w:rPr>
        <w:t>以下「管理者」という。</w:t>
      </w:r>
      <w:r w:rsidR="001A79DF" w:rsidRPr="00BD5A4A">
        <w:rPr>
          <w:rFonts w:ascii="ＭＳ 明朝" w:hAnsi="ＭＳ 明朝" w:hint="eastAsia"/>
          <w:szCs w:val="21"/>
        </w:rPr>
        <w:t>）</w:t>
      </w:r>
      <w:r w:rsidRPr="00BD5A4A">
        <w:rPr>
          <w:rFonts w:ascii="ＭＳ 明朝" w:hAnsi="ＭＳ 明朝" w:hint="eastAsia"/>
          <w:szCs w:val="21"/>
        </w:rPr>
        <w:t>を置き、課長をもって充てる。</w:t>
      </w:r>
    </w:p>
    <w:p w14:paraId="5AE83135" w14:textId="77777777" w:rsidR="003256DF" w:rsidRPr="00BD5A4A" w:rsidRDefault="00BA3F1D" w:rsidP="003256DF">
      <w:pPr>
        <w:autoSpaceDE w:val="0"/>
        <w:autoSpaceDN w:val="0"/>
        <w:ind w:left="213" w:hangingChars="100" w:hanging="213"/>
        <w:rPr>
          <w:rFonts w:ascii="ＭＳ 明朝" w:hAnsi="ＭＳ 明朝" w:hint="eastAsia"/>
          <w:szCs w:val="21"/>
        </w:rPr>
      </w:pPr>
      <w:r w:rsidRPr="00BD5A4A">
        <w:rPr>
          <w:rFonts w:ascii="ＭＳ 明朝" w:hAnsi="ＭＳ 明朝" w:hint="eastAsia"/>
          <w:szCs w:val="21"/>
        </w:rPr>
        <w:t>５　管理者の事務を補助させるため、課に個人情報取扱事務主任者</w:t>
      </w:r>
      <w:r w:rsidR="001A79DF" w:rsidRPr="00BD5A4A">
        <w:rPr>
          <w:rFonts w:ascii="ＭＳ 明朝" w:hAnsi="ＭＳ 明朝" w:hint="eastAsia"/>
          <w:szCs w:val="21"/>
        </w:rPr>
        <w:t>（</w:t>
      </w:r>
      <w:r w:rsidRPr="00BD5A4A">
        <w:rPr>
          <w:rFonts w:ascii="ＭＳ 明朝" w:hAnsi="ＭＳ 明朝" w:hint="eastAsia"/>
          <w:szCs w:val="21"/>
        </w:rPr>
        <w:t>以下「主任者」という。</w:t>
      </w:r>
      <w:r w:rsidR="001A79DF" w:rsidRPr="00BD5A4A">
        <w:rPr>
          <w:rFonts w:ascii="ＭＳ 明朝" w:hAnsi="ＭＳ 明朝" w:hint="eastAsia"/>
          <w:szCs w:val="21"/>
        </w:rPr>
        <w:t>）</w:t>
      </w:r>
      <w:r w:rsidRPr="00BD5A4A">
        <w:rPr>
          <w:rFonts w:ascii="ＭＳ 明朝" w:hAnsi="ＭＳ 明朝" w:hint="eastAsia"/>
          <w:szCs w:val="21"/>
        </w:rPr>
        <w:t>を置き、管理者が指定する課長補佐又はこれに準ずる者をもって充てる。</w:t>
      </w:r>
    </w:p>
    <w:p w14:paraId="18B4ACA0" w14:textId="77777777" w:rsidR="003256DF" w:rsidRPr="00BD5A4A" w:rsidRDefault="00BA3F1D" w:rsidP="00D55031">
      <w:pPr>
        <w:autoSpaceDE w:val="0"/>
        <w:autoSpaceDN w:val="0"/>
        <w:ind w:left="213" w:hangingChars="100" w:hanging="213"/>
        <w:rPr>
          <w:rFonts w:ascii="ＭＳ 明朝" w:hAnsi="ＭＳ 明朝"/>
          <w:szCs w:val="21"/>
        </w:rPr>
      </w:pPr>
      <w:r w:rsidRPr="00BD5A4A">
        <w:rPr>
          <w:rFonts w:ascii="ＭＳ 明朝" w:hAnsi="ＭＳ 明朝" w:hint="eastAsia"/>
          <w:szCs w:val="21"/>
        </w:rPr>
        <w:t>６</w:t>
      </w:r>
      <w:r w:rsidR="003256DF" w:rsidRPr="00BD5A4A">
        <w:rPr>
          <w:rFonts w:ascii="ＭＳ 明朝" w:hAnsi="ＭＳ 明朝" w:hint="eastAsia"/>
          <w:szCs w:val="21"/>
        </w:rPr>
        <w:t xml:space="preserve">　個人情報の管理状況に係る監査を行うため、監査責任者を置き、総務課長をもって充てる。</w:t>
      </w:r>
    </w:p>
    <w:p w14:paraId="664F3EF4" w14:textId="77777777" w:rsidR="00BA3F1D" w:rsidRPr="00F3483F" w:rsidRDefault="001A79DF" w:rsidP="00BA3F1D">
      <w:pPr>
        <w:autoSpaceDE w:val="0"/>
        <w:autoSpaceDN w:val="0"/>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BA3F1D" w:rsidRPr="00F3483F">
        <w:rPr>
          <w:rFonts w:ascii="ＭＳ ゴシック" w:eastAsia="ＭＳ ゴシック" w:hAnsi="ＭＳ ゴシック" w:hint="eastAsia"/>
          <w:szCs w:val="21"/>
        </w:rPr>
        <w:t>情報漏えい等時における対応体制等の整備</w:t>
      </w:r>
      <w:r>
        <w:rPr>
          <w:rFonts w:ascii="ＭＳ ゴシック" w:eastAsia="ＭＳ ゴシック" w:hAnsi="ＭＳ ゴシック" w:hint="eastAsia"/>
          <w:szCs w:val="21"/>
        </w:rPr>
        <w:t>）</w:t>
      </w:r>
    </w:p>
    <w:p w14:paraId="092F05C3" w14:textId="77777777" w:rsidR="00BA3F1D" w:rsidRPr="00F3483F" w:rsidRDefault="00BA3F1D" w:rsidP="00D55031">
      <w:pPr>
        <w:autoSpaceDE w:val="0"/>
        <w:autoSpaceDN w:val="0"/>
        <w:ind w:left="213" w:hangingChars="100" w:hanging="213"/>
        <w:rPr>
          <w:rFonts w:ascii="ＭＳ 明朝" w:hAnsi="ＭＳ 明朝" w:hint="eastAsia"/>
          <w:szCs w:val="21"/>
        </w:rPr>
      </w:pPr>
      <w:r w:rsidRPr="00F3483F">
        <w:rPr>
          <w:rFonts w:ascii="ＭＳ ゴシック" w:eastAsia="ＭＳ ゴシック" w:hAnsi="ＭＳ ゴシック" w:hint="eastAsia"/>
          <w:szCs w:val="21"/>
        </w:rPr>
        <w:t>第４条</w:t>
      </w:r>
      <w:r w:rsidRPr="00F3483F">
        <w:rPr>
          <w:rFonts w:ascii="ＭＳ 明朝" w:hAnsi="ＭＳ 明朝" w:hint="eastAsia"/>
          <w:szCs w:val="21"/>
        </w:rPr>
        <w:t xml:space="preserve">　管理者は、課において保有する個人情報の漏えい、滅失又</w:t>
      </w:r>
      <w:r w:rsidRPr="00BD5A4A">
        <w:rPr>
          <w:rFonts w:ascii="ＭＳ 明朝" w:hAnsi="ＭＳ 明朝" w:hint="eastAsia"/>
          <w:szCs w:val="21"/>
        </w:rPr>
        <w:t>は</w:t>
      </w:r>
      <w:r w:rsidR="003256DF" w:rsidRPr="00BD5A4A">
        <w:rPr>
          <w:rFonts w:ascii="ＭＳ 明朝" w:hAnsi="ＭＳ 明朝" w:hint="eastAsia"/>
          <w:szCs w:val="21"/>
        </w:rPr>
        <w:t>毀損</w:t>
      </w:r>
      <w:r w:rsidRPr="00BD5A4A">
        <w:rPr>
          <w:rFonts w:ascii="ＭＳ 明朝" w:hAnsi="ＭＳ 明朝" w:hint="eastAsia"/>
          <w:szCs w:val="21"/>
        </w:rPr>
        <w:t>等</w:t>
      </w:r>
      <w:r w:rsidR="001A79DF">
        <w:rPr>
          <w:rFonts w:ascii="ＭＳ 明朝" w:hAnsi="ＭＳ 明朝" w:hint="eastAsia"/>
          <w:szCs w:val="21"/>
        </w:rPr>
        <w:t>（</w:t>
      </w:r>
      <w:r w:rsidRPr="00F3483F">
        <w:rPr>
          <w:rFonts w:ascii="ＭＳ 明朝" w:hAnsi="ＭＳ 明朝" w:hint="eastAsia"/>
          <w:szCs w:val="21"/>
        </w:rPr>
        <w:t>以下「情報漏えい等」という。</w:t>
      </w:r>
      <w:r w:rsidR="001A79DF">
        <w:rPr>
          <w:rFonts w:ascii="ＭＳ 明朝" w:hAnsi="ＭＳ 明朝" w:hint="eastAsia"/>
          <w:szCs w:val="21"/>
        </w:rPr>
        <w:t>）</w:t>
      </w:r>
      <w:r w:rsidRPr="00F3483F">
        <w:rPr>
          <w:rFonts w:ascii="ＭＳ 明朝" w:hAnsi="ＭＳ 明朝" w:hint="eastAsia"/>
          <w:szCs w:val="21"/>
        </w:rPr>
        <w:t>の事案の発生又は兆候を把握した場合の対応体制及び個人情報に関する法令</w:t>
      </w:r>
      <w:r w:rsidR="003256DF" w:rsidRPr="003256DF">
        <w:rPr>
          <w:rFonts w:ascii="ＭＳ 明朝" w:hAnsi="ＭＳ 明朝" w:hint="eastAsia"/>
          <w:color w:val="FF0000"/>
          <w:szCs w:val="21"/>
        </w:rPr>
        <w:t>、</w:t>
      </w:r>
      <w:r w:rsidR="003256DF" w:rsidRPr="00BD5A4A">
        <w:rPr>
          <w:rFonts w:ascii="ＭＳ 明朝" w:hAnsi="ＭＳ 明朝" w:hint="eastAsia"/>
          <w:szCs w:val="21"/>
        </w:rPr>
        <w:t>条例</w:t>
      </w:r>
      <w:r w:rsidRPr="00BD5A4A">
        <w:rPr>
          <w:rFonts w:ascii="ＭＳ 明朝" w:hAnsi="ＭＳ 明朝" w:hint="eastAsia"/>
          <w:szCs w:val="21"/>
        </w:rPr>
        <w:t>、要綱等に違反している事実又は兆候を把握した場合の報告連絡の体制及び手順等の整備を行</w:t>
      </w:r>
      <w:r w:rsidRPr="00F3483F">
        <w:rPr>
          <w:rFonts w:ascii="ＭＳ 明朝" w:hAnsi="ＭＳ 明朝" w:hint="eastAsia"/>
          <w:szCs w:val="21"/>
        </w:rPr>
        <w:t>う。</w:t>
      </w:r>
    </w:p>
    <w:p w14:paraId="6BFCCBA0" w14:textId="77777777" w:rsidR="00BA3F1D" w:rsidRPr="007E3668" w:rsidRDefault="00BA3F1D" w:rsidP="00D55031">
      <w:pPr>
        <w:autoSpaceDE w:val="0"/>
        <w:autoSpaceDN w:val="0"/>
        <w:ind w:firstLineChars="300" w:firstLine="640"/>
        <w:rPr>
          <w:rFonts w:ascii="ＭＳ ゴシック" w:eastAsia="ＭＳ ゴシック" w:hAnsi="ＭＳ ゴシック" w:hint="eastAsia"/>
          <w:b/>
          <w:szCs w:val="21"/>
        </w:rPr>
      </w:pPr>
      <w:r w:rsidRPr="007E3668">
        <w:rPr>
          <w:rFonts w:ascii="ＭＳ ゴシック" w:eastAsia="ＭＳ ゴシック" w:hAnsi="ＭＳ ゴシック" w:hint="eastAsia"/>
          <w:b/>
          <w:szCs w:val="21"/>
        </w:rPr>
        <w:t>第３章　個人情報の適正管理等</w:t>
      </w:r>
    </w:p>
    <w:p w14:paraId="5C1CA565" w14:textId="77777777" w:rsidR="00BA3F1D" w:rsidRPr="00BD5A4A" w:rsidRDefault="001A79DF" w:rsidP="00BA3F1D">
      <w:pPr>
        <w:autoSpaceDE w:val="0"/>
        <w:autoSpaceDN w:val="0"/>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BA3F1D" w:rsidRPr="00F3483F">
        <w:rPr>
          <w:rFonts w:ascii="ＭＳ ゴシック" w:eastAsia="ＭＳ ゴシック" w:hAnsi="ＭＳ ゴシック" w:hint="eastAsia"/>
          <w:szCs w:val="21"/>
        </w:rPr>
        <w:t>職員の責務</w:t>
      </w:r>
      <w:r>
        <w:rPr>
          <w:rFonts w:ascii="ＭＳ ゴシック" w:eastAsia="ＭＳ ゴシック" w:hAnsi="ＭＳ ゴシック" w:hint="eastAsia"/>
          <w:szCs w:val="21"/>
        </w:rPr>
        <w:t>）</w:t>
      </w:r>
    </w:p>
    <w:p w14:paraId="5201FFAA" w14:textId="77777777" w:rsidR="00BA3F1D" w:rsidRPr="00F3483F" w:rsidRDefault="00BA3F1D" w:rsidP="00D55031">
      <w:pPr>
        <w:autoSpaceDE w:val="0"/>
        <w:autoSpaceDN w:val="0"/>
        <w:ind w:left="213" w:hangingChars="100" w:hanging="213"/>
        <w:rPr>
          <w:rFonts w:ascii="ＭＳ 明朝" w:hAnsi="ＭＳ 明朝" w:hint="eastAsia"/>
          <w:szCs w:val="21"/>
        </w:rPr>
      </w:pPr>
      <w:r w:rsidRPr="00BD5A4A">
        <w:rPr>
          <w:rFonts w:ascii="ＭＳ ゴシック" w:eastAsia="ＭＳ ゴシック" w:hAnsi="ＭＳ ゴシック" w:hint="eastAsia"/>
          <w:szCs w:val="21"/>
        </w:rPr>
        <w:t>第５条</w:t>
      </w:r>
      <w:r w:rsidRPr="00BD5A4A">
        <w:rPr>
          <w:rFonts w:ascii="ＭＳ 明朝" w:hAnsi="ＭＳ 明朝" w:hint="eastAsia"/>
          <w:szCs w:val="21"/>
        </w:rPr>
        <w:t xml:space="preserve">　個人情報取扱事務の担当職員</w:t>
      </w:r>
      <w:r w:rsidR="001A79DF" w:rsidRPr="00BD5A4A">
        <w:rPr>
          <w:rFonts w:ascii="ＭＳ 明朝" w:hAnsi="ＭＳ 明朝" w:hint="eastAsia"/>
          <w:szCs w:val="21"/>
        </w:rPr>
        <w:t>（</w:t>
      </w:r>
      <w:r w:rsidRPr="00BD5A4A">
        <w:rPr>
          <w:rFonts w:ascii="ＭＳ 明朝" w:hAnsi="ＭＳ 明朝" w:hint="eastAsia"/>
          <w:szCs w:val="21"/>
        </w:rPr>
        <w:t>以下「担当職員」という。</w:t>
      </w:r>
      <w:r w:rsidR="001A79DF" w:rsidRPr="00BD5A4A">
        <w:rPr>
          <w:rFonts w:ascii="ＭＳ 明朝" w:hAnsi="ＭＳ 明朝" w:hint="eastAsia"/>
          <w:szCs w:val="21"/>
        </w:rPr>
        <w:t>）</w:t>
      </w:r>
      <w:r w:rsidRPr="00BD5A4A">
        <w:rPr>
          <w:rFonts w:ascii="ＭＳ 明朝" w:hAnsi="ＭＳ 明朝" w:hint="eastAsia"/>
          <w:szCs w:val="21"/>
        </w:rPr>
        <w:t>は、法令、</w:t>
      </w:r>
      <w:r w:rsidR="007E3668" w:rsidRPr="00BD5A4A">
        <w:rPr>
          <w:rFonts w:ascii="ＭＳ 明朝" w:hAnsi="ＭＳ 明朝" w:hint="eastAsia"/>
          <w:szCs w:val="21"/>
        </w:rPr>
        <w:t>条例、</w:t>
      </w:r>
      <w:r w:rsidRPr="00BD5A4A">
        <w:rPr>
          <w:rFonts w:ascii="ＭＳ 明朝" w:hAnsi="ＭＳ 明朝" w:hint="eastAsia"/>
          <w:szCs w:val="21"/>
        </w:rPr>
        <w:t>要綱等及び総括者、補助者、管理者、主任者その他上司の指示により、個人情報を適正</w:t>
      </w:r>
      <w:r w:rsidRPr="00F3483F">
        <w:rPr>
          <w:rFonts w:ascii="ＭＳ 明朝" w:hAnsi="ＭＳ 明朝" w:hint="eastAsia"/>
          <w:szCs w:val="21"/>
        </w:rPr>
        <w:t>に取り扱わなければならない。</w:t>
      </w:r>
    </w:p>
    <w:p w14:paraId="31B9ECC8" w14:textId="77777777" w:rsidR="00BA3F1D" w:rsidRPr="00F3483F" w:rsidRDefault="001A79DF" w:rsidP="00BA3F1D">
      <w:pPr>
        <w:autoSpaceDE w:val="0"/>
        <w:autoSpaceDN w:val="0"/>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BA3F1D" w:rsidRPr="00F3483F">
        <w:rPr>
          <w:rFonts w:ascii="ＭＳ ゴシック" w:eastAsia="ＭＳ ゴシック" w:hAnsi="ＭＳ ゴシック" w:hint="eastAsia"/>
          <w:szCs w:val="21"/>
        </w:rPr>
        <w:t>取扱区域</w:t>
      </w:r>
      <w:r>
        <w:rPr>
          <w:rFonts w:ascii="ＭＳ ゴシック" w:eastAsia="ＭＳ ゴシック" w:hAnsi="ＭＳ ゴシック" w:hint="eastAsia"/>
          <w:szCs w:val="21"/>
        </w:rPr>
        <w:t>）</w:t>
      </w:r>
    </w:p>
    <w:p w14:paraId="44BD8E32" w14:textId="77777777" w:rsidR="00BA3F1D" w:rsidRPr="00F3483F" w:rsidRDefault="00BA3F1D" w:rsidP="00D55031">
      <w:pPr>
        <w:autoSpaceDE w:val="0"/>
        <w:autoSpaceDN w:val="0"/>
        <w:ind w:left="213" w:hangingChars="100" w:hanging="213"/>
        <w:rPr>
          <w:rFonts w:ascii="ＭＳ 明朝" w:hAnsi="ＭＳ 明朝" w:hint="eastAsia"/>
          <w:szCs w:val="21"/>
        </w:rPr>
      </w:pPr>
      <w:r w:rsidRPr="00F3483F">
        <w:rPr>
          <w:rFonts w:ascii="ＭＳ ゴシック" w:eastAsia="ＭＳ ゴシック" w:hAnsi="ＭＳ ゴシック" w:hint="eastAsia"/>
          <w:szCs w:val="21"/>
        </w:rPr>
        <w:t>第６条</w:t>
      </w:r>
      <w:r w:rsidRPr="00F3483F">
        <w:rPr>
          <w:rFonts w:ascii="ＭＳ 明朝" w:hAnsi="ＭＳ 明朝" w:hint="eastAsia"/>
          <w:szCs w:val="21"/>
        </w:rPr>
        <w:t xml:space="preserve">　管理者は、個人情報取扱事務を実施する区域を明確にするなど物理的な安全管理措置を講ずる。</w:t>
      </w:r>
    </w:p>
    <w:p w14:paraId="3704F054" w14:textId="77777777" w:rsidR="00BA3F1D" w:rsidRPr="00F3483F" w:rsidRDefault="001A79DF" w:rsidP="00BA3F1D">
      <w:pPr>
        <w:autoSpaceDE w:val="0"/>
        <w:autoSpaceDN w:val="0"/>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BA3F1D" w:rsidRPr="00F3483F">
        <w:rPr>
          <w:rFonts w:ascii="ＭＳ ゴシック" w:eastAsia="ＭＳ ゴシック" w:hAnsi="ＭＳ ゴシック" w:hint="eastAsia"/>
          <w:szCs w:val="21"/>
        </w:rPr>
        <w:t>個人情報の取扱いにおける</w:t>
      </w:r>
      <w:r w:rsidR="00347847" w:rsidRPr="00BD5A4A">
        <w:rPr>
          <w:rFonts w:ascii="ＭＳ ゴシック" w:eastAsia="ＭＳ ゴシック" w:hAnsi="ＭＳ ゴシック" w:hint="eastAsia"/>
          <w:szCs w:val="21"/>
        </w:rPr>
        <w:t>法等の</w:t>
      </w:r>
      <w:r w:rsidR="00BA3F1D" w:rsidRPr="00F3483F">
        <w:rPr>
          <w:rFonts w:ascii="ＭＳ ゴシック" w:eastAsia="ＭＳ ゴシック" w:hAnsi="ＭＳ ゴシック" w:hint="eastAsia"/>
          <w:szCs w:val="21"/>
        </w:rPr>
        <w:t>確認等</w:t>
      </w:r>
      <w:r>
        <w:rPr>
          <w:rFonts w:ascii="ＭＳ ゴシック" w:eastAsia="ＭＳ ゴシック" w:hAnsi="ＭＳ ゴシック" w:hint="eastAsia"/>
          <w:szCs w:val="21"/>
        </w:rPr>
        <w:t>）</w:t>
      </w:r>
    </w:p>
    <w:p w14:paraId="53848A06" w14:textId="77777777" w:rsidR="00BA3F1D" w:rsidRPr="00F3483F" w:rsidRDefault="00BA3F1D" w:rsidP="00D55031">
      <w:pPr>
        <w:autoSpaceDE w:val="0"/>
        <w:autoSpaceDN w:val="0"/>
        <w:ind w:left="213" w:hangingChars="100" w:hanging="213"/>
        <w:rPr>
          <w:rFonts w:ascii="ＭＳ 明朝" w:hAnsi="ＭＳ 明朝" w:hint="eastAsia"/>
          <w:szCs w:val="21"/>
        </w:rPr>
      </w:pPr>
      <w:r w:rsidRPr="00F3483F">
        <w:rPr>
          <w:rFonts w:ascii="ＭＳ ゴシック" w:eastAsia="ＭＳ ゴシック" w:hAnsi="ＭＳ ゴシック" w:hint="eastAsia"/>
          <w:szCs w:val="21"/>
        </w:rPr>
        <w:t>第</w:t>
      </w:r>
      <w:r w:rsidR="00411C3E" w:rsidRPr="00BD5A4A">
        <w:rPr>
          <w:rFonts w:ascii="ＭＳ ゴシック" w:eastAsia="ＭＳ ゴシック" w:hAnsi="ＭＳ ゴシック" w:hint="eastAsia"/>
          <w:szCs w:val="21"/>
        </w:rPr>
        <w:t>７</w:t>
      </w:r>
      <w:r w:rsidRPr="00F3483F">
        <w:rPr>
          <w:rFonts w:ascii="ＭＳ ゴシック" w:eastAsia="ＭＳ ゴシック" w:hAnsi="ＭＳ ゴシック" w:hint="eastAsia"/>
          <w:szCs w:val="21"/>
        </w:rPr>
        <w:t>条</w:t>
      </w:r>
      <w:r w:rsidRPr="00F3483F">
        <w:rPr>
          <w:rFonts w:ascii="ＭＳ 明朝" w:hAnsi="ＭＳ 明朝" w:hint="eastAsia"/>
          <w:szCs w:val="21"/>
        </w:rPr>
        <w:t xml:space="preserve">　課において、新たに個人情報の</w:t>
      </w:r>
      <w:r w:rsidR="00347847" w:rsidRPr="00BD5A4A">
        <w:rPr>
          <w:rFonts w:ascii="ＭＳ 明朝" w:hAnsi="ＭＳ 明朝" w:hint="eastAsia"/>
          <w:szCs w:val="21"/>
        </w:rPr>
        <w:t>保有</w:t>
      </w:r>
      <w:r w:rsidRPr="00F3483F">
        <w:rPr>
          <w:rFonts w:ascii="ＭＳ 明朝" w:hAnsi="ＭＳ 明朝" w:hint="eastAsia"/>
          <w:szCs w:val="21"/>
        </w:rPr>
        <w:t>、利用及び提供の事務を行おうとするときは、担当職員及び主任者は、個人情報の取扱いが</w:t>
      </w:r>
      <w:r w:rsidR="00347847" w:rsidRPr="00BD5A4A">
        <w:rPr>
          <w:rFonts w:ascii="ＭＳ 明朝" w:hAnsi="ＭＳ 明朝" w:hint="eastAsia"/>
          <w:szCs w:val="21"/>
        </w:rPr>
        <w:t>条例</w:t>
      </w:r>
      <w:r w:rsidRPr="00F3483F">
        <w:rPr>
          <w:rFonts w:ascii="ＭＳ 明朝" w:hAnsi="ＭＳ 明朝" w:hint="eastAsia"/>
          <w:szCs w:val="21"/>
        </w:rPr>
        <w:t>第</w:t>
      </w:r>
      <w:r w:rsidR="00347847" w:rsidRPr="00BD5A4A">
        <w:rPr>
          <w:rFonts w:ascii="ＭＳ 明朝" w:hAnsi="ＭＳ 明朝" w:hint="eastAsia"/>
          <w:szCs w:val="21"/>
        </w:rPr>
        <w:t>５</w:t>
      </w:r>
      <w:r w:rsidRPr="00F3483F">
        <w:rPr>
          <w:rFonts w:ascii="ＭＳ 明朝" w:hAnsi="ＭＳ 明朝" w:hint="eastAsia"/>
          <w:szCs w:val="21"/>
        </w:rPr>
        <w:t>条</w:t>
      </w:r>
      <w:r w:rsidR="001A79DF">
        <w:rPr>
          <w:rFonts w:ascii="ＭＳ 明朝" w:hAnsi="ＭＳ 明朝" w:hint="eastAsia"/>
          <w:szCs w:val="21"/>
        </w:rPr>
        <w:t>（</w:t>
      </w:r>
      <w:r w:rsidR="00347847" w:rsidRPr="00BD5A4A">
        <w:rPr>
          <w:rFonts w:ascii="ＭＳ 明朝" w:hAnsi="ＭＳ 明朝" w:hint="eastAsia"/>
          <w:szCs w:val="21"/>
        </w:rPr>
        <w:t>個人情報の保有の制限等</w:t>
      </w:r>
      <w:r w:rsidR="001A79DF" w:rsidRPr="00BD5A4A">
        <w:rPr>
          <w:rFonts w:ascii="ＭＳ 明朝" w:hAnsi="ＭＳ 明朝" w:hint="eastAsia"/>
          <w:szCs w:val="21"/>
        </w:rPr>
        <w:t>）</w:t>
      </w:r>
      <w:r w:rsidRPr="00BD5A4A">
        <w:rPr>
          <w:rFonts w:ascii="ＭＳ 明朝" w:hAnsi="ＭＳ 明朝" w:hint="eastAsia"/>
          <w:szCs w:val="21"/>
        </w:rPr>
        <w:t>、</w:t>
      </w:r>
      <w:r w:rsidR="00347847" w:rsidRPr="00BD5A4A">
        <w:rPr>
          <w:rFonts w:ascii="ＭＳ 明朝" w:hAnsi="ＭＳ 明朝" w:hint="eastAsia"/>
          <w:szCs w:val="21"/>
        </w:rPr>
        <w:t>条例</w:t>
      </w:r>
      <w:r w:rsidRPr="00BD5A4A">
        <w:rPr>
          <w:rFonts w:ascii="ＭＳ 明朝" w:hAnsi="ＭＳ 明朝" w:hint="eastAsia"/>
          <w:szCs w:val="21"/>
        </w:rPr>
        <w:t>第</w:t>
      </w:r>
      <w:r w:rsidR="0033721D" w:rsidRPr="00BD5A4A">
        <w:rPr>
          <w:rFonts w:ascii="ＭＳ 明朝" w:hAnsi="ＭＳ 明朝" w:hint="eastAsia"/>
          <w:szCs w:val="21"/>
        </w:rPr>
        <w:t>1</w:t>
      </w:r>
      <w:r w:rsidR="0033721D" w:rsidRPr="00BD5A4A">
        <w:rPr>
          <w:rFonts w:ascii="ＭＳ 明朝" w:hAnsi="ＭＳ 明朝"/>
          <w:szCs w:val="21"/>
        </w:rPr>
        <w:t>3</w:t>
      </w:r>
      <w:r w:rsidRPr="00F3483F">
        <w:rPr>
          <w:rFonts w:ascii="ＭＳ 明朝" w:hAnsi="ＭＳ 明朝" w:hint="eastAsia"/>
          <w:szCs w:val="21"/>
        </w:rPr>
        <w:t>条</w:t>
      </w:r>
      <w:r w:rsidR="001A79DF">
        <w:rPr>
          <w:rFonts w:ascii="ＭＳ 明朝" w:hAnsi="ＭＳ 明朝" w:hint="eastAsia"/>
          <w:szCs w:val="21"/>
        </w:rPr>
        <w:t>（</w:t>
      </w:r>
      <w:r w:rsidRPr="00F3483F">
        <w:rPr>
          <w:rFonts w:ascii="ＭＳ 明朝" w:hAnsi="ＭＳ 明朝" w:hint="eastAsia"/>
          <w:szCs w:val="21"/>
        </w:rPr>
        <w:t>利用及び提供の制限</w:t>
      </w:r>
      <w:r w:rsidR="001A79DF">
        <w:rPr>
          <w:rFonts w:ascii="ＭＳ 明朝" w:hAnsi="ＭＳ 明朝" w:hint="eastAsia"/>
          <w:szCs w:val="21"/>
        </w:rPr>
        <w:t>）</w:t>
      </w:r>
      <w:r w:rsidRPr="00F3483F">
        <w:rPr>
          <w:rFonts w:ascii="ＭＳ 明朝" w:hAnsi="ＭＳ 明朝" w:hint="eastAsia"/>
          <w:szCs w:val="21"/>
        </w:rPr>
        <w:t>等の内容に適合することを確認しなければならない。また、取り扱う個人情報が特定個人情報に当たる場合にあっては、</w:t>
      </w:r>
      <w:r w:rsidR="00347847" w:rsidRPr="00BD5A4A">
        <w:rPr>
          <w:rFonts w:ascii="ＭＳ 明朝" w:hAnsi="ＭＳ 明朝" w:hint="eastAsia"/>
          <w:szCs w:val="21"/>
        </w:rPr>
        <w:t>条例</w:t>
      </w:r>
      <w:r w:rsidRPr="00F3483F">
        <w:rPr>
          <w:rFonts w:ascii="ＭＳ 明朝" w:hAnsi="ＭＳ 明朝" w:hint="eastAsia"/>
          <w:szCs w:val="21"/>
        </w:rPr>
        <w:t>のほか、番号法第９条</w:t>
      </w:r>
      <w:r w:rsidR="001A79DF">
        <w:rPr>
          <w:rFonts w:ascii="ＭＳ 明朝" w:hAnsi="ＭＳ 明朝" w:hint="eastAsia"/>
          <w:szCs w:val="21"/>
        </w:rPr>
        <w:t>（</w:t>
      </w:r>
      <w:r w:rsidRPr="00F3483F">
        <w:rPr>
          <w:rFonts w:ascii="ＭＳ 明朝" w:hAnsi="ＭＳ 明朝" w:hint="eastAsia"/>
          <w:szCs w:val="21"/>
        </w:rPr>
        <w:t>利用範囲</w:t>
      </w:r>
      <w:r w:rsidR="001A79DF">
        <w:rPr>
          <w:rFonts w:ascii="ＭＳ 明朝" w:hAnsi="ＭＳ 明朝" w:hint="eastAsia"/>
          <w:szCs w:val="21"/>
        </w:rPr>
        <w:t>）</w:t>
      </w:r>
      <w:r w:rsidRPr="00F3483F">
        <w:rPr>
          <w:rFonts w:ascii="ＭＳ 明朝" w:hAnsi="ＭＳ 明朝" w:hint="eastAsia"/>
          <w:szCs w:val="21"/>
        </w:rPr>
        <w:t>、第15条</w:t>
      </w:r>
      <w:r w:rsidR="001A79DF">
        <w:rPr>
          <w:rFonts w:ascii="ＭＳ 明朝" w:hAnsi="ＭＳ 明朝" w:hint="eastAsia"/>
          <w:szCs w:val="21"/>
        </w:rPr>
        <w:t>（</w:t>
      </w:r>
      <w:r w:rsidRPr="00F3483F">
        <w:rPr>
          <w:rFonts w:ascii="ＭＳ 明朝" w:hAnsi="ＭＳ 明朝" w:hint="eastAsia"/>
          <w:szCs w:val="21"/>
        </w:rPr>
        <w:t>提供の求めの制限</w:t>
      </w:r>
      <w:r w:rsidR="001A79DF">
        <w:rPr>
          <w:rFonts w:ascii="ＭＳ 明朝" w:hAnsi="ＭＳ 明朝" w:hint="eastAsia"/>
          <w:szCs w:val="21"/>
        </w:rPr>
        <w:t>）</w:t>
      </w:r>
      <w:r w:rsidRPr="00F3483F">
        <w:rPr>
          <w:rFonts w:ascii="ＭＳ 明朝" w:hAnsi="ＭＳ 明朝" w:hint="eastAsia"/>
          <w:szCs w:val="21"/>
        </w:rPr>
        <w:t>、第19条</w:t>
      </w:r>
      <w:r w:rsidR="001A79DF">
        <w:rPr>
          <w:rFonts w:ascii="ＭＳ 明朝" w:hAnsi="ＭＳ 明朝" w:hint="eastAsia"/>
          <w:szCs w:val="21"/>
        </w:rPr>
        <w:t>（</w:t>
      </w:r>
      <w:r w:rsidRPr="00F3483F">
        <w:rPr>
          <w:rFonts w:ascii="ＭＳ 明朝" w:hAnsi="ＭＳ 明朝" w:hint="eastAsia"/>
          <w:szCs w:val="21"/>
        </w:rPr>
        <w:t>特定個人情報の提供の制限</w:t>
      </w:r>
      <w:r w:rsidR="001A79DF">
        <w:rPr>
          <w:rFonts w:ascii="ＭＳ 明朝" w:hAnsi="ＭＳ 明朝" w:hint="eastAsia"/>
          <w:szCs w:val="21"/>
        </w:rPr>
        <w:t>）</w:t>
      </w:r>
      <w:r w:rsidRPr="00F3483F">
        <w:rPr>
          <w:rFonts w:ascii="ＭＳ 明朝" w:hAnsi="ＭＳ 明朝" w:hint="eastAsia"/>
          <w:szCs w:val="21"/>
        </w:rPr>
        <w:t>、第20条</w:t>
      </w:r>
      <w:r w:rsidR="001A79DF">
        <w:rPr>
          <w:rFonts w:ascii="ＭＳ 明朝" w:hAnsi="ＭＳ 明朝" w:hint="eastAsia"/>
          <w:szCs w:val="21"/>
        </w:rPr>
        <w:t>（</w:t>
      </w:r>
      <w:r w:rsidRPr="00F3483F">
        <w:rPr>
          <w:rFonts w:ascii="ＭＳ 明朝" w:hAnsi="ＭＳ 明朝" w:hint="eastAsia"/>
          <w:szCs w:val="21"/>
        </w:rPr>
        <w:t>収集等の制限</w:t>
      </w:r>
      <w:r w:rsidR="001A79DF">
        <w:rPr>
          <w:rFonts w:ascii="ＭＳ 明朝" w:hAnsi="ＭＳ 明朝" w:hint="eastAsia"/>
          <w:szCs w:val="21"/>
        </w:rPr>
        <w:t>）</w:t>
      </w:r>
      <w:r w:rsidR="00411C3E" w:rsidRPr="00411C3E">
        <w:rPr>
          <w:rFonts w:ascii="ＭＳ 明朝" w:hAnsi="ＭＳ 明朝" w:hint="eastAsia"/>
          <w:color w:val="FF0000"/>
          <w:szCs w:val="21"/>
        </w:rPr>
        <w:t>、</w:t>
      </w:r>
      <w:r w:rsidRPr="00F3483F">
        <w:rPr>
          <w:rFonts w:ascii="ＭＳ 明朝" w:hAnsi="ＭＳ 明朝" w:hint="eastAsia"/>
          <w:szCs w:val="21"/>
        </w:rPr>
        <w:t>及び第</w:t>
      </w:r>
      <w:r w:rsidR="000E7608" w:rsidRPr="00F3483F">
        <w:rPr>
          <w:rFonts w:ascii="ＭＳ 明朝" w:hAnsi="ＭＳ 明朝" w:hint="eastAsia"/>
          <w:szCs w:val="21"/>
        </w:rPr>
        <w:t>29</w:t>
      </w:r>
      <w:r w:rsidRPr="00F3483F">
        <w:rPr>
          <w:rFonts w:ascii="ＭＳ 明朝" w:hAnsi="ＭＳ 明朝" w:hint="eastAsia"/>
          <w:szCs w:val="21"/>
        </w:rPr>
        <w:t>条</w:t>
      </w:r>
      <w:r w:rsidR="001A79DF">
        <w:rPr>
          <w:rFonts w:ascii="ＭＳ 明朝" w:hAnsi="ＭＳ 明朝" w:hint="eastAsia"/>
          <w:szCs w:val="21"/>
        </w:rPr>
        <w:t>（</w:t>
      </w:r>
      <w:r w:rsidRPr="00F3483F">
        <w:rPr>
          <w:rFonts w:ascii="ＭＳ 明朝" w:hAnsi="ＭＳ 明朝" w:hint="eastAsia"/>
          <w:szCs w:val="21"/>
        </w:rPr>
        <w:t>特定個人情報ファイルの作成の制限</w:t>
      </w:r>
      <w:r w:rsidR="001A79DF">
        <w:rPr>
          <w:rFonts w:ascii="ＭＳ 明朝" w:hAnsi="ＭＳ 明朝" w:hint="eastAsia"/>
          <w:szCs w:val="21"/>
        </w:rPr>
        <w:t>）</w:t>
      </w:r>
      <w:r w:rsidRPr="00F3483F">
        <w:rPr>
          <w:rFonts w:ascii="ＭＳ 明朝" w:hAnsi="ＭＳ 明朝" w:hint="eastAsia"/>
          <w:szCs w:val="21"/>
        </w:rPr>
        <w:t>等の各規定に適合することを確認しなければならない。</w:t>
      </w:r>
    </w:p>
    <w:p w14:paraId="1EAFFB46" w14:textId="77777777" w:rsidR="00BA3F1D" w:rsidRPr="00F3483F" w:rsidRDefault="001A79DF" w:rsidP="00BA3F1D">
      <w:pPr>
        <w:autoSpaceDE w:val="0"/>
        <w:autoSpaceDN w:val="0"/>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BA3F1D" w:rsidRPr="00F3483F">
        <w:rPr>
          <w:rFonts w:ascii="ＭＳ ゴシック" w:eastAsia="ＭＳ ゴシック" w:hAnsi="ＭＳ ゴシック" w:hint="eastAsia"/>
          <w:szCs w:val="21"/>
        </w:rPr>
        <w:t>個人情報取扱事務等の明確化等</w:t>
      </w:r>
      <w:r>
        <w:rPr>
          <w:rFonts w:ascii="ＭＳ ゴシック" w:eastAsia="ＭＳ ゴシック" w:hAnsi="ＭＳ ゴシック" w:hint="eastAsia"/>
          <w:szCs w:val="21"/>
        </w:rPr>
        <w:t>）</w:t>
      </w:r>
    </w:p>
    <w:p w14:paraId="60475FE7" w14:textId="77777777" w:rsidR="00BA3F1D" w:rsidRPr="00BD5A4A" w:rsidRDefault="00BA3F1D" w:rsidP="00D55031">
      <w:pPr>
        <w:autoSpaceDE w:val="0"/>
        <w:autoSpaceDN w:val="0"/>
        <w:ind w:left="213" w:hangingChars="100" w:hanging="213"/>
        <w:rPr>
          <w:rFonts w:ascii="ＭＳ 明朝" w:hAnsi="ＭＳ 明朝" w:hint="eastAsia"/>
          <w:szCs w:val="21"/>
        </w:rPr>
      </w:pPr>
      <w:r w:rsidRPr="00F3483F">
        <w:rPr>
          <w:rFonts w:ascii="ＭＳ ゴシック" w:eastAsia="ＭＳ ゴシック" w:hAnsi="ＭＳ ゴシック" w:hint="eastAsia"/>
          <w:szCs w:val="21"/>
        </w:rPr>
        <w:t>第</w:t>
      </w:r>
      <w:r w:rsidR="00411C3E" w:rsidRPr="00BD5A4A">
        <w:rPr>
          <w:rFonts w:ascii="ＭＳ ゴシック" w:eastAsia="ＭＳ ゴシック" w:hAnsi="ＭＳ ゴシック" w:hint="eastAsia"/>
          <w:szCs w:val="21"/>
        </w:rPr>
        <w:t>８</w:t>
      </w:r>
      <w:r w:rsidRPr="00F3483F">
        <w:rPr>
          <w:rFonts w:ascii="ＭＳ ゴシック" w:eastAsia="ＭＳ ゴシック" w:hAnsi="ＭＳ ゴシック" w:hint="eastAsia"/>
          <w:szCs w:val="21"/>
        </w:rPr>
        <w:t>条</w:t>
      </w:r>
      <w:r w:rsidRPr="00F3483F">
        <w:rPr>
          <w:rFonts w:ascii="ＭＳ 明朝" w:hAnsi="ＭＳ 明朝" w:hint="eastAsia"/>
          <w:szCs w:val="21"/>
        </w:rPr>
        <w:t xml:space="preserve">　管理者は、個人情報取扱事務を行うに当たっては、個人情報取扱事務の範囲、当該事務において取り扱う個人情報の範囲、当該事務の担当職員を明確にしておかなければならない。なお</w:t>
      </w:r>
      <w:r w:rsidR="00411C3E" w:rsidRPr="00BD5A4A">
        <w:rPr>
          <w:rFonts w:ascii="ＭＳ 明朝" w:hAnsi="ＭＳ 明朝" w:hint="eastAsia"/>
          <w:szCs w:val="21"/>
        </w:rPr>
        <w:t>当該個人情報にアクセスする権限を有する担当職員の範囲と権限の内容については、個人情報の秘匿性等その内容に応じて、当該担当職員が業務を行う上で必要最小限の範囲に限定するものとする。</w:t>
      </w:r>
    </w:p>
    <w:p w14:paraId="2D3718F4" w14:textId="77777777" w:rsidR="00411C3E" w:rsidRDefault="00BA3F1D" w:rsidP="00411C3E">
      <w:pPr>
        <w:autoSpaceDE w:val="0"/>
        <w:autoSpaceDN w:val="0"/>
        <w:ind w:left="213" w:hangingChars="100" w:hanging="213"/>
        <w:rPr>
          <w:rFonts w:ascii="ＭＳ 明朝" w:hAnsi="ＭＳ 明朝"/>
          <w:color w:val="FF0000"/>
          <w:szCs w:val="21"/>
        </w:rPr>
      </w:pPr>
      <w:r w:rsidRPr="00F3483F">
        <w:rPr>
          <w:rFonts w:ascii="ＭＳ 明朝" w:hAnsi="ＭＳ 明朝" w:hint="eastAsia"/>
          <w:szCs w:val="21"/>
        </w:rPr>
        <w:t xml:space="preserve">２　</w:t>
      </w:r>
      <w:r w:rsidR="00411C3E" w:rsidRPr="00BD5A4A">
        <w:rPr>
          <w:rFonts w:ascii="ＭＳ 明朝" w:hAnsi="ＭＳ 明朝" w:hint="eastAsia"/>
          <w:szCs w:val="21"/>
        </w:rPr>
        <w:t>アクセス権限を有しない職員は、個人情報にアクセスしてはならない。また、アクセス権限を</w:t>
      </w:r>
      <w:r w:rsidR="00411C3E" w:rsidRPr="00BD5A4A">
        <w:rPr>
          <w:rFonts w:ascii="ＭＳ 明朝" w:hAnsi="ＭＳ 明朝" w:hint="eastAsia"/>
          <w:szCs w:val="21"/>
        </w:rPr>
        <w:lastRenderedPageBreak/>
        <w:t>有する職員であっても、業務上の目的以外の目的で個人情報にアクセスしてはならず、アクセスは必要最小限としなければならない</w:t>
      </w:r>
    </w:p>
    <w:p w14:paraId="35C52208" w14:textId="77777777" w:rsidR="005F1664" w:rsidRPr="00BD5A4A" w:rsidRDefault="005F1664" w:rsidP="00411C3E">
      <w:pPr>
        <w:autoSpaceDE w:val="0"/>
        <w:autoSpaceDN w:val="0"/>
        <w:ind w:left="213" w:hangingChars="100" w:hanging="213"/>
        <w:rPr>
          <w:rFonts w:ascii="ＭＳ 明朝" w:hAnsi="ＭＳ 明朝" w:hint="eastAsia"/>
          <w:szCs w:val="21"/>
        </w:rPr>
      </w:pPr>
      <w:r w:rsidRPr="00BD5A4A">
        <w:rPr>
          <w:rFonts w:ascii="ＭＳ 明朝" w:hAnsi="ＭＳ 明朝" w:hint="eastAsia"/>
          <w:szCs w:val="21"/>
        </w:rPr>
        <w:t>３　個人情報を複数の課において取り扱う場合は、当該個人情報を取り扱う課の管理者間において、その分担及び責任の明確化を図る。</w:t>
      </w:r>
    </w:p>
    <w:p w14:paraId="66B75B21" w14:textId="77777777" w:rsidR="00E6084F" w:rsidRPr="00BD5A4A" w:rsidRDefault="00E6084F" w:rsidP="00E6084F">
      <w:pPr>
        <w:autoSpaceDE w:val="0"/>
        <w:autoSpaceDN w:val="0"/>
        <w:ind w:left="213" w:hangingChars="100" w:hanging="213"/>
        <w:rPr>
          <w:rFonts w:ascii="ＭＳ 明朝" w:hAnsi="ＭＳ 明朝" w:hint="eastAsia"/>
          <w:szCs w:val="21"/>
        </w:rPr>
      </w:pPr>
      <w:r w:rsidRPr="00BD5A4A">
        <w:rPr>
          <w:rFonts w:ascii="ＭＳ 明朝" w:hAnsi="ＭＳ 明朝" w:hint="eastAsia"/>
          <w:szCs w:val="21"/>
        </w:rPr>
        <w:t>（個人情報取扱事務登録簿）</w:t>
      </w:r>
    </w:p>
    <w:p w14:paraId="232FF31B" w14:textId="77777777" w:rsidR="00E6084F" w:rsidRPr="00BD5A4A" w:rsidRDefault="00E6084F" w:rsidP="00E6084F">
      <w:pPr>
        <w:autoSpaceDE w:val="0"/>
        <w:autoSpaceDN w:val="0"/>
        <w:ind w:left="213" w:hangingChars="100" w:hanging="213"/>
        <w:rPr>
          <w:rFonts w:ascii="ＭＳ 明朝" w:hAnsi="ＭＳ 明朝" w:hint="eastAsia"/>
          <w:szCs w:val="21"/>
        </w:rPr>
      </w:pPr>
      <w:r w:rsidRPr="00BD5A4A">
        <w:rPr>
          <w:rFonts w:ascii="ＭＳ 明朝" w:hAnsi="ＭＳ 明朝" w:hint="eastAsia"/>
          <w:szCs w:val="21"/>
        </w:rPr>
        <w:t xml:space="preserve">第９条　</w:t>
      </w:r>
      <w:r w:rsidR="0033721D" w:rsidRPr="00BD5A4A">
        <w:rPr>
          <w:rFonts w:ascii="ＭＳ 明朝" w:hAnsi="ＭＳ 明朝" w:hint="eastAsia"/>
          <w:szCs w:val="21"/>
        </w:rPr>
        <w:t>課</w:t>
      </w:r>
      <w:r w:rsidRPr="00BD5A4A">
        <w:rPr>
          <w:rFonts w:ascii="ＭＳ 明朝" w:hAnsi="ＭＳ 明朝" w:hint="eastAsia"/>
          <w:szCs w:val="21"/>
        </w:rPr>
        <w:t>において、個人情報取扱事務を開始しようとするときは、条例第４条に基づき、個人情報取扱事務登録簿（以下「登録簿」という。）に登録しなければならない。登録した事項を変更しようとするときも、同様とする。</w:t>
      </w:r>
    </w:p>
    <w:p w14:paraId="018E1ECA" w14:textId="77777777" w:rsidR="004855F3" w:rsidRDefault="00E6084F" w:rsidP="00BD5A4A">
      <w:pPr>
        <w:autoSpaceDE w:val="0"/>
        <w:autoSpaceDN w:val="0"/>
        <w:ind w:left="213" w:hangingChars="100" w:hanging="213"/>
        <w:rPr>
          <w:rFonts w:ascii="ＭＳ 明朝" w:hAnsi="ＭＳ 明朝"/>
          <w:szCs w:val="21"/>
        </w:rPr>
      </w:pPr>
      <w:r w:rsidRPr="00BD5A4A">
        <w:rPr>
          <w:rFonts w:ascii="ＭＳ 明朝" w:hAnsi="ＭＳ 明朝" w:hint="eastAsia"/>
          <w:szCs w:val="21"/>
        </w:rPr>
        <w:t xml:space="preserve">２　</w:t>
      </w:r>
      <w:r w:rsidR="0033721D" w:rsidRPr="00BD5A4A">
        <w:rPr>
          <w:rFonts w:ascii="ＭＳ 明朝" w:hAnsi="ＭＳ 明朝" w:hint="eastAsia"/>
          <w:szCs w:val="21"/>
        </w:rPr>
        <w:t>課</w:t>
      </w:r>
      <w:r w:rsidRPr="00BD5A4A">
        <w:rPr>
          <w:rFonts w:ascii="ＭＳ 明朝" w:hAnsi="ＭＳ 明朝" w:hint="eastAsia"/>
          <w:szCs w:val="21"/>
        </w:rPr>
        <w:t>において、登録した個人情報取扱事務を廃止したときは、遅滞なく、当該個人情報取扱事務に係る登録を登録簿から抹消しなければならない。</w:t>
      </w:r>
    </w:p>
    <w:p w14:paraId="443FE5E7" w14:textId="77777777" w:rsidR="00BD5A4A" w:rsidRDefault="004855F3" w:rsidP="00BD5A4A">
      <w:pPr>
        <w:autoSpaceDE w:val="0"/>
        <w:autoSpaceDN w:val="0"/>
        <w:ind w:left="213" w:hangingChars="100" w:hanging="213"/>
        <w:rPr>
          <w:rFonts w:ascii="ＭＳ 明朝" w:hAnsi="ＭＳ 明朝"/>
          <w:szCs w:val="21"/>
        </w:rPr>
      </w:pPr>
      <w:r>
        <w:rPr>
          <w:rFonts w:ascii="ＭＳ 明朝" w:hAnsi="ＭＳ 明朝" w:hint="eastAsia"/>
          <w:szCs w:val="21"/>
        </w:rPr>
        <w:t xml:space="preserve">３　</w:t>
      </w:r>
      <w:r w:rsidR="00E6084F" w:rsidRPr="00BD5A4A">
        <w:rPr>
          <w:rFonts w:ascii="ＭＳ 明朝" w:hAnsi="ＭＳ 明朝" w:hint="eastAsia"/>
          <w:szCs w:val="21"/>
        </w:rPr>
        <w:t>登録簿の登録又は変更を行ったときは、登録簿の写しを添付し、総括者を通じて統括者へ通知する。個人情報取扱事務を廃止したときは、その旨を総括者を通じて統括者に通知する。</w:t>
      </w:r>
    </w:p>
    <w:p w14:paraId="6263A370" w14:textId="77777777" w:rsidR="00BA3F1D" w:rsidRPr="00BD5A4A" w:rsidRDefault="001A79DF" w:rsidP="00BD5A4A">
      <w:pPr>
        <w:autoSpaceDE w:val="0"/>
        <w:autoSpaceDN w:val="0"/>
        <w:ind w:left="213" w:hangingChars="100" w:hanging="213"/>
        <w:rPr>
          <w:rFonts w:ascii="ＭＳ 明朝" w:hAnsi="ＭＳ 明朝" w:hint="eastAsia"/>
          <w:szCs w:val="21"/>
        </w:rPr>
      </w:pPr>
      <w:r w:rsidRPr="00BD5A4A">
        <w:rPr>
          <w:rFonts w:ascii="ＭＳ ゴシック" w:eastAsia="ＭＳ ゴシック" w:hAnsi="ＭＳ ゴシック" w:hint="eastAsia"/>
          <w:szCs w:val="21"/>
        </w:rPr>
        <w:t>（</w:t>
      </w:r>
      <w:r w:rsidR="00BA3F1D" w:rsidRPr="00BD5A4A">
        <w:rPr>
          <w:rFonts w:ascii="ＭＳ ゴシック" w:eastAsia="ＭＳ ゴシック" w:hAnsi="ＭＳ ゴシック" w:hint="eastAsia"/>
          <w:szCs w:val="21"/>
        </w:rPr>
        <w:t>適正管理</w:t>
      </w:r>
      <w:r w:rsidRPr="00BD5A4A">
        <w:rPr>
          <w:rFonts w:ascii="ＭＳ ゴシック" w:eastAsia="ＭＳ ゴシック" w:hAnsi="ＭＳ ゴシック" w:hint="eastAsia"/>
          <w:szCs w:val="21"/>
        </w:rPr>
        <w:t>）</w:t>
      </w:r>
    </w:p>
    <w:p w14:paraId="2381E0CC" w14:textId="77777777" w:rsidR="00BA3F1D" w:rsidRPr="00F3483F" w:rsidRDefault="00BA3F1D" w:rsidP="00D55031">
      <w:pPr>
        <w:autoSpaceDE w:val="0"/>
        <w:autoSpaceDN w:val="0"/>
        <w:ind w:left="213" w:hangingChars="100" w:hanging="213"/>
        <w:rPr>
          <w:rFonts w:ascii="ＭＳ 明朝" w:hAnsi="ＭＳ 明朝" w:hint="eastAsia"/>
          <w:szCs w:val="21"/>
        </w:rPr>
      </w:pPr>
      <w:r w:rsidRPr="00BD5A4A">
        <w:rPr>
          <w:rFonts w:ascii="ＭＳ ゴシック" w:eastAsia="ＭＳ ゴシック" w:hAnsi="ＭＳ ゴシック" w:hint="eastAsia"/>
          <w:szCs w:val="21"/>
        </w:rPr>
        <w:t>第</w:t>
      </w:r>
      <w:r w:rsidR="007C3181" w:rsidRPr="00BD5A4A">
        <w:rPr>
          <w:rFonts w:ascii="ＭＳ ゴシック" w:eastAsia="ＭＳ ゴシック" w:hAnsi="ＭＳ ゴシック" w:hint="eastAsia"/>
          <w:szCs w:val="21"/>
        </w:rPr>
        <w:t>10</w:t>
      </w:r>
      <w:r w:rsidRPr="00BD5A4A">
        <w:rPr>
          <w:rFonts w:ascii="ＭＳ ゴシック" w:eastAsia="ＭＳ ゴシック" w:hAnsi="ＭＳ ゴシック" w:hint="eastAsia"/>
          <w:szCs w:val="21"/>
        </w:rPr>
        <w:t>条</w:t>
      </w:r>
      <w:r w:rsidRPr="00BD5A4A">
        <w:rPr>
          <w:rFonts w:ascii="ＭＳ 明朝" w:hAnsi="ＭＳ 明朝" w:hint="eastAsia"/>
          <w:szCs w:val="21"/>
        </w:rPr>
        <w:t xml:space="preserve">　担当職員は、個人情報取扱事務において収集した個人情報の適切な管理を行うため、個人情報が記録された公文書及び公文書が記録された電磁的記録媒体を管理者が定めた原則施錠可能な保管庫等で保管</w:t>
      </w:r>
      <w:r w:rsidRPr="00F3483F">
        <w:rPr>
          <w:rFonts w:ascii="ＭＳ 明朝" w:hAnsi="ＭＳ 明朝" w:hint="eastAsia"/>
          <w:szCs w:val="21"/>
        </w:rPr>
        <w:t>しなければならない。特に、特定個人情報及</w:t>
      </w:r>
      <w:r w:rsidRPr="00BD5A4A">
        <w:rPr>
          <w:rFonts w:ascii="ＭＳ 明朝" w:hAnsi="ＭＳ 明朝" w:hint="eastAsia"/>
          <w:szCs w:val="21"/>
        </w:rPr>
        <w:t>び</w:t>
      </w:r>
      <w:r w:rsidR="006D6201" w:rsidRPr="00BD5A4A">
        <w:rPr>
          <w:rFonts w:ascii="ＭＳ 明朝" w:hAnsi="ＭＳ 明朝" w:hint="eastAsia"/>
          <w:szCs w:val="21"/>
        </w:rPr>
        <w:t>条例第２条第３項に規定する</w:t>
      </w:r>
      <w:r w:rsidR="00F3483F" w:rsidRPr="00BD5A4A">
        <w:rPr>
          <w:rFonts w:ascii="ＭＳ 明朝" w:hAnsi="ＭＳ 明朝" w:hint="eastAsia"/>
          <w:szCs w:val="21"/>
        </w:rPr>
        <w:t>要配慮個人情報</w:t>
      </w:r>
      <w:r w:rsidRPr="00BD5A4A">
        <w:rPr>
          <w:rFonts w:ascii="ＭＳ 明朝" w:hAnsi="ＭＳ 明朝" w:hint="eastAsia"/>
          <w:szCs w:val="21"/>
        </w:rPr>
        <w:t>が記録された公文書については、厳重に保管</w:t>
      </w:r>
      <w:r w:rsidRPr="00F3483F">
        <w:rPr>
          <w:rFonts w:ascii="ＭＳ 明朝" w:hAnsi="ＭＳ 明朝" w:hint="eastAsia"/>
          <w:szCs w:val="21"/>
        </w:rPr>
        <w:t>しなければならない。</w:t>
      </w:r>
    </w:p>
    <w:p w14:paraId="4899B52C" w14:textId="77777777" w:rsidR="00BA3F1D" w:rsidRPr="00F3483F" w:rsidRDefault="00BA3F1D" w:rsidP="00D55031">
      <w:pPr>
        <w:autoSpaceDE w:val="0"/>
        <w:autoSpaceDN w:val="0"/>
        <w:ind w:left="213" w:hangingChars="100" w:hanging="213"/>
        <w:rPr>
          <w:rFonts w:ascii="ＭＳ 明朝" w:hAnsi="ＭＳ 明朝" w:hint="eastAsia"/>
          <w:szCs w:val="21"/>
        </w:rPr>
      </w:pPr>
      <w:r w:rsidRPr="00F3483F">
        <w:rPr>
          <w:rFonts w:ascii="ＭＳ 明朝" w:hAnsi="ＭＳ 明朝" w:hint="eastAsia"/>
          <w:szCs w:val="21"/>
        </w:rPr>
        <w:t>２　管理者は、前項の保管庫等について、職員のみが立ち入ることのできる区域に設置する。</w:t>
      </w:r>
    </w:p>
    <w:p w14:paraId="4BC82244" w14:textId="77777777" w:rsidR="00BA3F1D" w:rsidRPr="00F3483F" w:rsidRDefault="00BA3F1D" w:rsidP="00D55031">
      <w:pPr>
        <w:autoSpaceDE w:val="0"/>
        <w:autoSpaceDN w:val="0"/>
        <w:ind w:left="213" w:hangingChars="100" w:hanging="213"/>
        <w:rPr>
          <w:rFonts w:ascii="ＭＳ 明朝" w:hAnsi="ＭＳ 明朝" w:hint="eastAsia"/>
          <w:szCs w:val="21"/>
        </w:rPr>
      </w:pPr>
      <w:r w:rsidRPr="00F3483F">
        <w:rPr>
          <w:rFonts w:ascii="ＭＳ 明朝" w:hAnsi="ＭＳ 明朝" w:hint="eastAsia"/>
          <w:szCs w:val="21"/>
        </w:rPr>
        <w:t>３　管理者は、保有する個人情報について、個人情報取扱事務の目的を達成するために必要な範囲内で、正確かつ最新の状態に保つよう努めなければならない。</w:t>
      </w:r>
    </w:p>
    <w:p w14:paraId="57D756E7" w14:textId="77777777" w:rsidR="00BA3F1D" w:rsidRPr="00F3483F" w:rsidRDefault="00BA3F1D" w:rsidP="00D55031">
      <w:pPr>
        <w:autoSpaceDE w:val="0"/>
        <w:autoSpaceDN w:val="0"/>
        <w:ind w:left="213" w:hangingChars="100" w:hanging="213"/>
        <w:rPr>
          <w:rFonts w:ascii="ＭＳ 明朝" w:hAnsi="ＭＳ 明朝" w:hint="eastAsia"/>
          <w:szCs w:val="21"/>
        </w:rPr>
      </w:pPr>
      <w:r w:rsidRPr="00F3483F">
        <w:rPr>
          <w:rFonts w:ascii="ＭＳ 明朝" w:hAnsi="ＭＳ 明朝" w:hint="eastAsia"/>
          <w:szCs w:val="21"/>
        </w:rPr>
        <w:t>４　担当職員は、個人情報の送付、送信、複製、持出し等を行う場合にあっては、管理者の指示に従い、適正に行う。なお、特定個人情報を議会以外の機関へ送信する場合は、番号法第19条の規定に基づくものであることを確認しなければならない。</w:t>
      </w:r>
    </w:p>
    <w:p w14:paraId="7B2DD1B4" w14:textId="77777777" w:rsidR="00BA3F1D" w:rsidRDefault="00BA3F1D" w:rsidP="00D55031">
      <w:pPr>
        <w:autoSpaceDE w:val="0"/>
        <w:autoSpaceDN w:val="0"/>
        <w:ind w:left="213" w:hangingChars="100" w:hanging="213"/>
        <w:rPr>
          <w:rFonts w:ascii="ＭＳ 明朝" w:hAnsi="ＭＳ 明朝"/>
          <w:szCs w:val="21"/>
        </w:rPr>
      </w:pPr>
      <w:r w:rsidRPr="00F3483F">
        <w:rPr>
          <w:rFonts w:ascii="ＭＳ 明朝" w:hAnsi="ＭＳ 明朝" w:hint="eastAsia"/>
          <w:szCs w:val="21"/>
        </w:rPr>
        <w:t>５　管理者は、課における個人情報取扱事務に応じて、具体的な個人情報の取扱方法を整備し、また、個人情報の利用及び保管等の取扱状況を記録する。</w:t>
      </w:r>
    </w:p>
    <w:p w14:paraId="27D2D4E9" w14:textId="77777777" w:rsidR="00BF4232" w:rsidRPr="004C720E" w:rsidRDefault="00BF4232" w:rsidP="00BF4232">
      <w:pPr>
        <w:autoSpaceDE w:val="0"/>
        <w:autoSpaceDN w:val="0"/>
        <w:ind w:left="213" w:hangingChars="100" w:hanging="213"/>
        <w:rPr>
          <w:rFonts w:ascii="ＭＳ ゴシック" w:eastAsia="ＭＳ ゴシック" w:hAnsi="ＭＳ ゴシック" w:hint="eastAsia"/>
          <w:szCs w:val="21"/>
        </w:rPr>
      </w:pPr>
      <w:r w:rsidRPr="004C720E">
        <w:rPr>
          <w:rFonts w:ascii="ＭＳ ゴシック" w:eastAsia="ＭＳ ゴシック" w:hAnsi="ＭＳ ゴシック" w:hint="eastAsia"/>
          <w:szCs w:val="21"/>
        </w:rPr>
        <w:t>（保有個人情報の提供）</w:t>
      </w:r>
    </w:p>
    <w:p w14:paraId="5E3EC57C" w14:textId="77777777" w:rsidR="00BF4232" w:rsidRPr="00BD5A4A" w:rsidRDefault="00BF4232" w:rsidP="00BF4232">
      <w:pPr>
        <w:autoSpaceDE w:val="0"/>
        <w:autoSpaceDN w:val="0"/>
        <w:ind w:left="213" w:hangingChars="100" w:hanging="213"/>
        <w:rPr>
          <w:rFonts w:ascii="ＭＳ 明朝" w:hAnsi="ＭＳ 明朝" w:hint="eastAsia"/>
          <w:szCs w:val="21"/>
        </w:rPr>
      </w:pPr>
      <w:r w:rsidRPr="004C720E">
        <w:rPr>
          <w:rFonts w:ascii="ＭＳ ゴシック" w:eastAsia="ＭＳ ゴシック" w:hAnsi="ＭＳ ゴシック" w:hint="eastAsia"/>
          <w:szCs w:val="21"/>
        </w:rPr>
        <w:t>第1</w:t>
      </w:r>
      <w:r w:rsidRPr="004C720E">
        <w:rPr>
          <w:rFonts w:ascii="ＭＳ ゴシック" w:eastAsia="ＭＳ ゴシック" w:hAnsi="ＭＳ ゴシック"/>
          <w:szCs w:val="21"/>
        </w:rPr>
        <w:t>1</w:t>
      </w:r>
      <w:r w:rsidRPr="004C720E">
        <w:rPr>
          <w:rFonts w:ascii="ＭＳ ゴシック" w:eastAsia="ＭＳ ゴシック" w:hAnsi="ＭＳ ゴシック" w:hint="eastAsia"/>
          <w:szCs w:val="21"/>
        </w:rPr>
        <w:t>条</w:t>
      </w:r>
      <w:r w:rsidRPr="00BD5A4A">
        <w:rPr>
          <w:rFonts w:ascii="ＭＳ 明朝" w:hAnsi="ＭＳ 明朝" w:hint="eastAsia"/>
          <w:szCs w:val="21"/>
        </w:rPr>
        <w:t xml:space="preserve">　管理者は、</w:t>
      </w:r>
      <w:r w:rsidR="00C65902" w:rsidRPr="00BD5A4A">
        <w:rPr>
          <w:rFonts w:ascii="ＭＳ 明朝" w:hAnsi="ＭＳ 明朝" w:hint="eastAsia"/>
          <w:szCs w:val="21"/>
        </w:rPr>
        <w:t>条例第13条</w:t>
      </w:r>
      <w:r w:rsidRPr="00BD5A4A">
        <w:rPr>
          <w:rFonts w:ascii="ＭＳ 明朝" w:hAnsi="ＭＳ 明朝" w:hint="eastAsia"/>
          <w:szCs w:val="21"/>
        </w:rPr>
        <w:t>第２項第３号及び第４号の規定に基づき、行政機関等以外の者に保有個人情報を提供する場合には、</w:t>
      </w:r>
      <w:r w:rsidR="00917153" w:rsidRPr="00BD5A4A">
        <w:rPr>
          <w:rFonts w:ascii="ＭＳ 明朝" w:hAnsi="ＭＳ 明朝" w:hint="eastAsia"/>
          <w:szCs w:val="21"/>
        </w:rPr>
        <w:t>条例第1</w:t>
      </w:r>
      <w:r w:rsidR="00917153" w:rsidRPr="00BD5A4A">
        <w:rPr>
          <w:rFonts w:ascii="ＭＳ 明朝" w:hAnsi="ＭＳ 明朝"/>
          <w:szCs w:val="21"/>
        </w:rPr>
        <w:t>4</w:t>
      </w:r>
      <w:r w:rsidR="00917153" w:rsidRPr="00BD5A4A">
        <w:rPr>
          <w:rFonts w:ascii="ＭＳ 明朝" w:hAnsi="ＭＳ 明朝" w:hint="eastAsia"/>
          <w:szCs w:val="21"/>
        </w:rPr>
        <w:t>条</w:t>
      </w:r>
      <w:r w:rsidRPr="00BD5A4A">
        <w:rPr>
          <w:rFonts w:ascii="ＭＳ 明朝" w:hAnsi="ＭＳ 明朝" w:hint="eastAsia"/>
          <w:szCs w:val="21"/>
        </w:rPr>
        <w:t>の規定により、原則として、提供先における利用目的、利用する業務の根拠法令、利用する記録範囲及び記録項目、利用形態等について、提供先との間で書面（電磁的記録を含む。）を取り交わす。</w:t>
      </w:r>
    </w:p>
    <w:p w14:paraId="292B13E5" w14:textId="77777777" w:rsidR="00BF4232" w:rsidRPr="00BD5A4A" w:rsidRDefault="00BF4232" w:rsidP="00BF4232">
      <w:pPr>
        <w:autoSpaceDE w:val="0"/>
        <w:autoSpaceDN w:val="0"/>
        <w:ind w:left="213" w:hangingChars="100" w:hanging="213"/>
        <w:rPr>
          <w:rFonts w:ascii="ＭＳ 明朝" w:hAnsi="ＭＳ 明朝" w:hint="eastAsia"/>
          <w:szCs w:val="21"/>
        </w:rPr>
      </w:pPr>
      <w:r w:rsidRPr="00BD5A4A">
        <w:rPr>
          <w:rFonts w:ascii="ＭＳ 明朝" w:hAnsi="ＭＳ 明朝" w:hint="eastAsia"/>
          <w:szCs w:val="21"/>
        </w:rPr>
        <w:t>２　管理者は、</w:t>
      </w:r>
      <w:r w:rsidR="00917153" w:rsidRPr="00BD5A4A">
        <w:rPr>
          <w:rFonts w:ascii="ＭＳ 明朝" w:hAnsi="ＭＳ 明朝" w:hint="eastAsia"/>
          <w:szCs w:val="21"/>
        </w:rPr>
        <w:t>条例第13条</w:t>
      </w:r>
      <w:r w:rsidRPr="00BD5A4A">
        <w:rPr>
          <w:rFonts w:ascii="ＭＳ 明朝" w:hAnsi="ＭＳ 明朝" w:hint="eastAsia"/>
          <w:szCs w:val="21"/>
        </w:rPr>
        <w:t>第２項第３号及び第４号の規定に基づき、行政機関等以外の者に保有個人情報を提供する場合には、</w:t>
      </w:r>
      <w:r w:rsidR="00917153" w:rsidRPr="00BD5A4A">
        <w:rPr>
          <w:rFonts w:ascii="ＭＳ 明朝" w:hAnsi="ＭＳ 明朝" w:hint="eastAsia"/>
          <w:szCs w:val="21"/>
        </w:rPr>
        <w:t>条例第1</w:t>
      </w:r>
      <w:r w:rsidR="00917153" w:rsidRPr="00BD5A4A">
        <w:rPr>
          <w:rFonts w:ascii="ＭＳ 明朝" w:hAnsi="ＭＳ 明朝"/>
          <w:szCs w:val="21"/>
        </w:rPr>
        <w:t>4</w:t>
      </w:r>
      <w:r w:rsidR="00917153" w:rsidRPr="00BD5A4A">
        <w:rPr>
          <w:rFonts w:ascii="ＭＳ 明朝" w:hAnsi="ＭＳ 明朝" w:hint="eastAsia"/>
          <w:szCs w:val="21"/>
        </w:rPr>
        <w:t>条</w:t>
      </w:r>
      <w:r w:rsidRPr="00BD5A4A">
        <w:rPr>
          <w:rFonts w:ascii="ＭＳ 明朝" w:hAnsi="ＭＳ 明朝" w:hint="eastAsia"/>
          <w:szCs w:val="21"/>
        </w:rPr>
        <w:t>の規定により、安全確保の措置を要求するとともに、必要があると認めるときは、提供前又は随時に実地の調査等を行い、措置状況を確認してその結果を記録するとともに、改善要求等の措置を講ずる。</w:t>
      </w:r>
    </w:p>
    <w:p w14:paraId="74A6F69B" w14:textId="77777777" w:rsidR="00BF4232" w:rsidRPr="00BD5A4A" w:rsidRDefault="00BF4232" w:rsidP="00BF4232">
      <w:pPr>
        <w:autoSpaceDE w:val="0"/>
        <w:autoSpaceDN w:val="0"/>
        <w:ind w:left="213" w:hangingChars="100" w:hanging="213"/>
        <w:rPr>
          <w:rFonts w:ascii="ＭＳ 明朝" w:hAnsi="ＭＳ 明朝" w:hint="eastAsia"/>
          <w:szCs w:val="21"/>
        </w:rPr>
      </w:pPr>
      <w:r w:rsidRPr="00BD5A4A">
        <w:rPr>
          <w:rFonts w:ascii="ＭＳ 明朝" w:hAnsi="ＭＳ 明朝" w:hint="eastAsia"/>
          <w:szCs w:val="21"/>
        </w:rPr>
        <w:t>３　管理者は、</w:t>
      </w:r>
      <w:r w:rsidR="00917153" w:rsidRPr="00BD5A4A">
        <w:rPr>
          <w:rFonts w:ascii="ＭＳ 明朝" w:hAnsi="ＭＳ 明朝" w:hint="eastAsia"/>
          <w:szCs w:val="21"/>
        </w:rPr>
        <w:t>条例第13条</w:t>
      </w:r>
      <w:r w:rsidRPr="00BD5A4A">
        <w:rPr>
          <w:rFonts w:ascii="ＭＳ 明朝" w:hAnsi="ＭＳ 明朝" w:hint="eastAsia"/>
          <w:szCs w:val="21"/>
        </w:rPr>
        <w:t>第２項第３号の規定に基づき、他の行政機関等に保有個人情報を提供する場合において、必要があると認めるときは、</w:t>
      </w:r>
      <w:r w:rsidR="0033721D" w:rsidRPr="00BD5A4A">
        <w:rPr>
          <w:rFonts w:ascii="ＭＳ 明朝" w:hAnsi="ＭＳ 明朝" w:hint="eastAsia"/>
          <w:szCs w:val="21"/>
        </w:rPr>
        <w:t>条例</w:t>
      </w:r>
      <w:r w:rsidRPr="00BD5A4A">
        <w:rPr>
          <w:rFonts w:ascii="ＭＳ 明朝" w:hAnsi="ＭＳ 明朝" w:hint="eastAsia"/>
          <w:szCs w:val="21"/>
        </w:rPr>
        <w:t>第</w:t>
      </w:r>
      <w:r w:rsidR="0033721D" w:rsidRPr="00BD5A4A">
        <w:rPr>
          <w:rFonts w:ascii="ＭＳ 明朝" w:hAnsi="ＭＳ 明朝" w:hint="eastAsia"/>
          <w:szCs w:val="21"/>
        </w:rPr>
        <w:t>14</w:t>
      </w:r>
      <w:r w:rsidRPr="00BD5A4A">
        <w:rPr>
          <w:rFonts w:ascii="ＭＳ 明朝" w:hAnsi="ＭＳ 明朝" w:hint="eastAsia"/>
          <w:szCs w:val="21"/>
        </w:rPr>
        <w:t>条の規定により、前２項に規定する措置を講ずる。</w:t>
      </w:r>
    </w:p>
    <w:p w14:paraId="444F7DE9" w14:textId="77777777" w:rsidR="00BA3F1D" w:rsidRPr="00F3483F" w:rsidRDefault="001A79DF" w:rsidP="00BA3F1D">
      <w:pPr>
        <w:autoSpaceDE w:val="0"/>
        <w:autoSpaceDN w:val="0"/>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BA3F1D" w:rsidRPr="00F3483F">
        <w:rPr>
          <w:rFonts w:ascii="ＭＳ ゴシック" w:eastAsia="ＭＳ ゴシック" w:hAnsi="ＭＳ ゴシック" w:hint="eastAsia"/>
          <w:szCs w:val="21"/>
        </w:rPr>
        <w:t>廃棄</w:t>
      </w:r>
      <w:r>
        <w:rPr>
          <w:rFonts w:ascii="ＭＳ ゴシック" w:eastAsia="ＭＳ ゴシック" w:hAnsi="ＭＳ ゴシック" w:hint="eastAsia"/>
          <w:szCs w:val="21"/>
        </w:rPr>
        <w:t>）</w:t>
      </w:r>
    </w:p>
    <w:p w14:paraId="389E392C" w14:textId="77777777" w:rsidR="00BA3F1D" w:rsidRPr="00BD5A4A" w:rsidRDefault="00BA3F1D" w:rsidP="00D55031">
      <w:pPr>
        <w:autoSpaceDE w:val="0"/>
        <w:autoSpaceDN w:val="0"/>
        <w:ind w:left="213" w:hangingChars="100" w:hanging="213"/>
        <w:rPr>
          <w:rFonts w:ascii="ＭＳ 明朝" w:hAnsi="ＭＳ 明朝" w:hint="eastAsia"/>
          <w:szCs w:val="21"/>
        </w:rPr>
      </w:pPr>
      <w:r w:rsidRPr="00F3483F">
        <w:rPr>
          <w:rFonts w:ascii="ＭＳ ゴシック" w:eastAsia="ＭＳ ゴシック" w:hAnsi="ＭＳ ゴシック" w:hint="eastAsia"/>
          <w:szCs w:val="21"/>
        </w:rPr>
        <w:t>第</w:t>
      </w:r>
      <w:r w:rsidR="00DD1F1A" w:rsidRPr="00BD5A4A">
        <w:rPr>
          <w:rFonts w:ascii="ＭＳ ゴシック" w:eastAsia="ＭＳ ゴシック" w:hAnsi="ＭＳ ゴシック" w:hint="eastAsia"/>
          <w:szCs w:val="21"/>
        </w:rPr>
        <w:t>1</w:t>
      </w:r>
      <w:r w:rsidR="00DD1F1A" w:rsidRPr="00BD5A4A">
        <w:rPr>
          <w:rFonts w:ascii="ＭＳ ゴシック" w:eastAsia="ＭＳ ゴシック" w:hAnsi="ＭＳ ゴシック"/>
          <w:szCs w:val="21"/>
        </w:rPr>
        <w:t>2</w:t>
      </w:r>
      <w:r w:rsidRPr="00F3483F">
        <w:rPr>
          <w:rFonts w:ascii="ＭＳ ゴシック" w:eastAsia="ＭＳ ゴシック" w:hAnsi="ＭＳ ゴシック" w:hint="eastAsia"/>
          <w:szCs w:val="21"/>
        </w:rPr>
        <w:t>条</w:t>
      </w:r>
      <w:r w:rsidRPr="00F3483F">
        <w:rPr>
          <w:rFonts w:ascii="ＭＳ 明朝" w:hAnsi="ＭＳ 明朝" w:hint="eastAsia"/>
          <w:szCs w:val="21"/>
        </w:rPr>
        <w:t xml:space="preserve">　個人情報又は個人情報が記録されている媒体が不要となった場合には、所定の手続に則り、当該個人情報の復元又は判読が不可能な方法により当該情報の消去又は当該媒体の廃棄を行う。</w:t>
      </w:r>
    </w:p>
    <w:p w14:paraId="29042B8C" w14:textId="77777777" w:rsidR="00BA3F1D" w:rsidRPr="00F3483F" w:rsidRDefault="001A79DF" w:rsidP="00BA3F1D">
      <w:pPr>
        <w:autoSpaceDE w:val="0"/>
        <w:autoSpaceDN w:val="0"/>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BA3F1D" w:rsidRPr="00F3483F">
        <w:rPr>
          <w:rFonts w:ascii="ＭＳ ゴシック" w:eastAsia="ＭＳ ゴシック" w:hAnsi="ＭＳ ゴシック" w:hint="eastAsia"/>
          <w:szCs w:val="21"/>
        </w:rPr>
        <w:t>点検及び監査</w:t>
      </w:r>
      <w:r>
        <w:rPr>
          <w:rFonts w:ascii="ＭＳ ゴシック" w:eastAsia="ＭＳ ゴシック" w:hAnsi="ＭＳ ゴシック" w:hint="eastAsia"/>
          <w:szCs w:val="21"/>
        </w:rPr>
        <w:t>）</w:t>
      </w:r>
    </w:p>
    <w:p w14:paraId="2007562E" w14:textId="77777777" w:rsidR="00BA3F1D" w:rsidRPr="00F3483F" w:rsidRDefault="00BA3F1D" w:rsidP="00D55031">
      <w:pPr>
        <w:autoSpaceDE w:val="0"/>
        <w:autoSpaceDN w:val="0"/>
        <w:ind w:left="213" w:hangingChars="100" w:hanging="213"/>
        <w:rPr>
          <w:rFonts w:ascii="ＭＳ 明朝" w:hAnsi="ＭＳ 明朝" w:hint="eastAsia"/>
          <w:szCs w:val="21"/>
        </w:rPr>
      </w:pPr>
      <w:r w:rsidRPr="00F3483F">
        <w:rPr>
          <w:rFonts w:ascii="ＭＳ ゴシック" w:eastAsia="ＭＳ ゴシック" w:hAnsi="ＭＳ ゴシック" w:hint="eastAsia"/>
          <w:szCs w:val="21"/>
        </w:rPr>
        <w:t>第</w:t>
      </w:r>
      <w:r w:rsidR="00DD1F1A" w:rsidRPr="00BD5A4A">
        <w:rPr>
          <w:rFonts w:ascii="ＭＳ ゴシック" w:eastAsia="ＭＳ ゴシック" w:hAnsi="ＭＳ ゴシック" w:hint="eastAsia"/>
          <w:szCs w:val="21"/>
        </w:rPr>
        <w:t>13</w:t>
      </w:r>
      <w:r w:rsidRPr="00F3483F">
        <w:rPr>
          <w:rFonts w:ascii="ＭＳ ゴシック" w:eastAsia="ＭＳ ゴシック" w:hAnsi="ＭＳ ゴシック" w:hint="eastAsia"/>
          <w:szCs w:val="21"/>
        </w:rPr>
        <w:t>条</w:t>
      </w:r>
      <w:r w:rsidRPr="00F3483F">
        <w:rPr>
          <w:rFonts w:ascii="ＭＳ 明朝" w:hAnsi="ＭＳ 明朝" w:hint="eastAsia"/>
          <w:szCs w:val="21"/>
        </w:rPr>
        <w:t xml:space="preserve">　管理者は、課が保有する個人情報が記録されている媒体、処理経路、保管方法等について定期に又は随時に</w:t>
      </w:r>
      <w:r w:rsidR="001A79DF">
        <w:rPr>
          <w:rFonts w:ascii="ＭＳ 明朝" w:hAnsi="ＭＳ 明朝" w:hint="eastAsia"/>
          <w:szCs w:val="21"/>
        </w:rPr>
        <w:t>（</w:t>
      </w:r>
      <w:r w:rsidRPr="00F3483F">
        <w:rPr>
          <w:rFonts w:ascii="ＭＳ 明朝" w:hAnsi="ＭＳ 明朝" w:hint="eastAsia"/>
          <w:szCs w:val="21"/>
        </w:rPr>
        <w:t>特定個人情報を取り扱う事務にあっては定期に及び必要に応じ随時に</w:t>
      </w:r>
      <w:r w:rsidR="001A79DF">
        <w:rPr>
          <w:rFonts w:ascii="ＭＳ 明朝" w:hAnsi="ＭＳ 明朝" w:hint="eastAsia"/>
          <w:szCs w:val="21"/>
        </w:rPr>
        <w:t>）</w:t>
      </w:r>
      <w:r w:rsidRPr="00F3483F">
        <w:rPr>
          <w:rFonts w:ascii="ＭＳ 明朝" w:hAnsi="ＭＳ 明朝" w:hint="eastAsia"/>
          <w:szCs w:val="21"/>
        </w:rPr>
        <w:t>点検を行い、必要があると認めるときは、その結果を総括者に報告する。</w:t>
      </w:r>
    </w:p>
    <w:p w14:paraId="5481DEA7" w14:textId="77777777" w:rsidR="00BA3F1D" w:rsidRPr="00F3483F" w:rsidRDefault="00BA3F1D" w:rsidP="00D55031">
      <w:pPr>
        <w:autoSpaceDE w:val="0"/>
        <w:autoSpaceDN w:val="0"/>
        <w:ind w:left="213" w:hangingChars="100" w:hanging="213"/>
        <w:rPr>
          <w:rFonts w:ascii="ＭＳ 明朝" w:hAnsi="ＭＳ 明朝" w:hint="eastAsia"/>
          <w:szCs w:val="21"/>
        </w:rPr>
      </w:pPr>
      <w:r w:rsidRPr="00F3483F">
        <w:rPr>
          <w:rFonts w:ascii="ＭＳ 明朝" w:hAnsi="ＭＳ 明朝" w:hint="eastAsia"/>
          <w:szCs w:val="21"/>
        </w:rPr>
        <w:t>２　総括者は、事務局が保有する個人情報の管理の状況について、定期に又は随時に</w:t>
      </w:r>
      <w:r w:rsidR="001A79DF">
        <w:rPr>
          <w:rFonts w:ascii="ＭＳ 明朝" w:hAnsi="ＭＳ 明朝" w:hint="eastAsia"/>
          <w:szCs w:val="21"/>
        </w:rPr>
        <w:t>（</w:t>
      </w:r>
      <w:r w:rsidRPr="00F3483F">
        <w:rPr>
          <w:rFonts w:ascii="ＭＳ 明朝" w:hAnsi="ＭＳ 明朝" w:hint="eastAsia"/>
          <w:szCs w:val="21"/>
        </w:rPr>
        <w:t>特定個人情報を取り扱う事務にあっては定期に及び必要に応じ随時に</w:t>
      </w:r>
      <w:r w:rsidR="001A79DF">
        <w:rPr>
          <w:rFonts w:ascii="ＭＳ 明朝" w:hAnsi="ＭＳ 明朝" w:hint="eastAsia"/>
          <w:szCs w:val="21"/>
        </w:rPr>
        <w:t>）</w:t>
      </w:r>
      <w:r w:rsidRPr="00F3483F">
        <w:rPr>
          <w:rFonts w:ascii="ＭＳ 明朝" w:hAnsi="ＭＳ 明朝" w:hint="eastAsia"/>
          <w:szCs w:val="21"/>
        </w:rPr>
        <w:t>監査を行</w:t>
      </w:r>
      <w:r w:rsidR="00A95F4B">
        <w:rPr>
          <w:rFonts w:ascii="ＭＳ 明朝" w:hAnsi="ＭＳ 明朝" w:hint="eastAsia"/>
          <w:szCs w:val="21"/>
        </w:rPr>
        <w:t>う。</w:t>
      </w:r>
      <w:r w:rsidRPr="00BD5A4A">
        <w:rPr>
          <w:rFonts w:ascii="ＭＳ 明朝" w:hAnsi="ＭＳ 明朝" w:hint="eastAsia"/>
          <w:szCs w:val="21"/>
        </w:rPr>
        <w:t>なお、総括者は、事務局における個人情報の管理状況に応じて、あらかじめ監査対象課以外の課から指定した職員に、監査をさせ、その結果</w:t>
      </w:r>
      <w:r w:rsidRPr="00F3483F">
        <w:rPr>
          <w:rFonts w:ascii="ＭＳ 明朝" w:hAnsi="ＭＳ 明朝" w:hint="eastAsia"/>
          <w:szCs w:val="21"/>
        </w:rPr>
        <w:t>を総括者へ報告させることができる。</w:t>
      </w:r>
    </w:p>
    <w:p w14:paraId="15479280" w14:textId="77777777" w:rsidR="00BA3F1D" w:rsidRDefault="00BA3F1D" w:rsidP="00D55031">
      <w:pPr>
        <w:autoSpaceDE w:val="0"/>
        <w:autoSpaceDN w:val="0"/>
        <w:ind w:left="213" w:hangingChars="100" w:hanging="213"/>
        <w:rPr>
          <w:rFonts w:ascii="ＭＳ 明朝" w:hAnsi="ＭＳ 明朝"/>
          <w:szCs w:val="21"/>
        </w:rPr>
      </w:pPr>
      <w:r w:rsidRPr="00F3483F">
        <w:rPr>
          <w:rFonts w:ascii="ＭＳ 明朝" w:hAnsi="ＭＳ 明朝" w:hint="eastAsia"/>
          <w:szCs w:val="21"/>
        </w:rPr>
        <w:t>３　管理者、総括者等は、第１項の点検及び前項の監査の結果等を踏まえ、必要があると認めるときは、個人情報の取扱いについて必要な見直し等の措置を講じる。</w:t>
      </w:r>
    </w:p>
    <w:p w14:paraId="75CBE634" w14:textId="77777777" w:rsidR="00BA3F1D" w:rsidRPr="00F3483F" w:rsidRDefault="00BA3F1D" w:rsidP="00D55031">
      <w:pPr>
        <w:autoSpaceDE w:val="0"/>
        <w:autoSpaceDN w:val="0"/>
        <w:ind w:firstLineChars="300" w:firstLine="638"/>
        <w:rPr>
          <w:rFonts w:ascii="ＭＳ ゴシック" w:eastAsia="ＭＳ ゴシック" w:hAnsi="ＭＳ ゴシック" w:hint="eastAsia"/>
          <w:szCs w:val="21"/>
        </w:rPr>
      </w:pPr>
      <w:r w:rsidRPr="00F3483F">
        <w:rPr>
          <w:rFonts w:ascii="ＭＳ ゴシック" w:eastAsia="ＭＳ ゴシック" w:hAnsi="ＭＳ ゴシック" w:hint="eastAsia"/>
          <w:szCs w:val="21"/>
        </w:rPr>
        <w:lastRenderedPageBreak/>
        <w:t>第４章　その他</w:t>
      </w:r>
    </w:p>
    <w:p w14:paraId="2A4B5174" w14:textId="77777777" w:rsidR="00BA3F1D" w:rsidRPr="00F3483F" w:rsidRDefault="001A79DF" w:rsidP="00BA3F1D">
      <w:pPr>
        <w:autoSpaceDE w:val="0"/>
        <w:autoSpaceDN w:val="0"/>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BA3F1D" w:rsidRPr="00F3483F">
        <w:rPr>
          <w:rFonts w:ascii="ＭＳ ゴシック" w:eastAsia="ＭＳ ゴシック" w:hAnsi="ＭＳ ゴシック" w:hint="eastAsia"/>
          <w:szCs w:val="21"/>
        </w:rPr>
        <w:t>研修の実施</w:t>
      </w:r>
      <w:r>
        <w:rPr>
          <w:rFonts w:ascii="ＭＳ ゴシック" w:eastAsia="ＭＳ ゴシック" w:hAnsi="ＭＳ ゴシック" w:hint="eastAsia"/>
          <w:szCs w:val="21"/>
        </w:rPr>
        <w:t>）</w:t>
      </w:r>
    </w:p>
    <w:p w14:paraId="26808CA9" w14:textId="77777777" w:rsidR="00BA3F1D" w:rsidRDefault="00BA3F1D" w:rsidP="00D55031">
      <w:pPr>
        <w:autoSpaceDE w:val="0"/>
        <w:autoSpaceDN w:val="0"/>
        <w:ind w:left="213" w:hangingChars="100" w:hanging="213"/>
        <w:rPr>
          <w:rFonts w:ascii="ＭＳ 明朝" w:hAnsi="ＭＳ 明朝"/>
          <w:szCs w:val="21"/>
        </w:rPr>
      </w:pPr>
      <w:r w:rsidRPr="00F3483F">
        <w:rPr>
          <w:rFonts w:ascii="ＭＳ ゴシック" w:eastAsia="ＭＳ ゴシック" w:hAnsi="ＭＳ ゴシック" w:hint="eastAsia"/>
          <w:szCs w:val="21"/>
        </w:rPr>
        <w:t>第</w:t>
      </w:r>
      <w:r w:rsidR="00A95F4B">
        <w:rPr>
          <w:rFonts w:ascii="ＭＳ ゴシック" w:eastAsia="ＭＳ ゴシック" w:hAnsi="ＭＳ ゴシック" w:hint="eastAsia"/>
          <w:szCs w:val="21"/>
        </w:rPr>
        <w:t>1</w:t>
      </w:r>
      <w:r w:rsidR="00A95F4B">
        <w:rPr>
          <w:rFonts w:ascii="ＭＳ ゴシック" w:eastAsia="ＭＳ ゴシック" w:hAnsi="ＭＳ ゴシック"/>
          <w:szCs w:val="21"/>
        </w:rPr>
        <w:t>4</w:t>
      </w:r>
      <w:r w:rsidRPr="00F3483F">
        <w:rPr>
          <w:rFonts w:ascii="ＭＳ ゴシック" w:eastAsia="ＭＳ ゴシック" w:hAnsi="ＭＳ ゴシック" w:hint="eastAsia"/>
          <w:szCs w:val="21"/>
        </w:rPr>
        <w:t>条</w:t>
      </w:r>
      <w:r w:rsidRPr="00F3483F">
        <w:rPr>
          <w:rFonts w:ascii="ＭＳ 明朝" w:hAnsi="ＭＳ 明朝" w:hint="eastAsia"/>
          <w:szCs w:val="21"/>
        </w:rPr>
        <w:t xml:space="preserve">　総括者及び管理者は、担当職員等に対し、個人情報の適正な取扱いのために必要な研修を実施する。</w:t>
      </w:r>
    </w:p>
    <w:p w14:paraId="2CA0E7BE" w14:textId="77777777" w:rsidR="00BA3F1D" w:rsidRPr="00F3483F" w:rsidRDefault="001A79DF" w:rsidP="00BA3F1D">
      <w:pPr>
        <w:autoSpaceDE w:val="0"/>
        <w:autoSpaceDN w:val="0"/>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BA3F1D" w:rsidRPr="00F3483F">
        <w:rPr>
          <w:rFonts w:ascii="ＭＳ ゴシック" w:eastAsia="ＭＳ ゴシック" w:hAnsi="ＭＳ ゴシック" w:hint="eastAsia"/>
          <w:szCs w:val="21"/>
        </w:rPr>
        <w:t>業務の委託</w:t>
      </w:r>
      <w:r>
        <w:rPr>
          <w:rFonts w:ascii="ＭＳ ゴシック" w:eastAsia="ＭＳ ゴシック" w:hAnsi="ＭＳ ゴシック" w:hint="eastAsia"/>
          <w:szCs w:val="21"/>
        </w:rPr>
        <w:t>）</w:t>
      </w:r>
    </w:p>
    <w:p w14:paraId="33E72E47" w14:textId="77777777" w:rsidR="00BA3F1D" w:rsidRPr="00F3483F" w:rsidRDefault="00BA3F1D" w:rsidP="00D55031">
      <w:pPr>
        <w:autoSpaceDE w:val="0"/>
        <w:autoSpaceDN w:val="0"/>
        <w:ind w:left="213" w:hangingChars="100" w:hanging="213"/>
        <w:rPr>
          <w:rFonts w:ascii="ＭＳ 明朝" w:hAnsi="ＭＳ 明朝" w:hint="eastAsia"/>
          <w:szCs w:val="21"/>
        </w:rPr>
      </w:pPr>
      <w:r w:rsidRPr="00F3483F">
        <w:rPr>
          <w:rFonts w:ascii="ＭＳ ゴシック" w:eastAsia="ＭＳ ゴシック" w:hAnsi="ＭＳ ゴシック" w:hint="eastAsia"/>
          <w:szCs w:val="21"/>
        </w:rPr>
        <w:t>第</w:t>
      </w:r>
      <w:r w:rsidR="00A95F4B">
        <w:rPr>
          <w:rFonts w:ascii="ＭＳ ゴシック" w:eastAsia="ＭＳ ゴシック" w:hAnsi="ＭＳ ゴシック" w:hint="eastAsia"/>
          <w:szCs w:val="21"/>
        </w:rPr>
        <w:t>1</w:t>
      </w:r>
      <w:r w:rsidR="00A95F4B">
        <w:rPr>
          <w:rFonts w:ascii="ＭＳ ゴシック" w:eastAsia="ＭＳ ゴシック" w:hAnsi="ＭＳ ゴシック"/>
          <w:szCs w:val="21"/>
        </w:rPr>
        <w:t>5</w:t>
      </w:r>
      <w:r w:rsidRPr="00F3483F">
        <w:rPr>
          <w:rFonts w:ascii="ＭＳ ゴシック" w:eastAsia="ＭＳ ゴシック" w:hAnsi="ＭＳ ゴシック" w:hint="eastAsia"/>
          <w:szCs w:val="21"/>
        </w:rPr>
        <w:t>条</w:t>
      </w:r>
      <w:r w:rsidRPr="00F3483F">
        <w:rPr>
          <w:rFonts w:ascii="ＭＳ 明朝" w:hAnsi="ＭＳ 明朝" w:hint="eastAsia"/>
          <w:szCs w:val="21"/>
        </w:rPr>
        <w:t xml:space="preserve">　個人情報取扱事務を事業者に委託する場合は、大阪府の個人情報取扱事務委託基準の例により、委託先に対して必要かつ適切な監督を行う。</w:t>
      </w:r>
    </w:p>
    <w:p w14:paraId="46E733DB" w14:textId="77777777" w:rsidR="00BA3F1D" w:rsidRPr="00F3483F" w:rsidRDefault="001A79DF" w:rsidP="00BA3F1D">
      <w:pPr>
        <w:autoSpaceDE w:val="0"/>
        <w:autoSpaceDN w:val="0"/>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BA3F1D" w:rsidRPr="00F3483F">
        <w:rPr>
          <w:rFonts w:ascii="ＭＳ ゴシック" w:eastAsia="ＭＳ ゴシック" w:hAnsi="ＭＳ ゴシック" w:hint="eastAsia"/>
          <w:szCs w:val="21"/>
        </w:rPr>
        <w:t>情報漏えい等への対応</w:t>
      </w:r>
      <w:r>
        <w:rPr>
          <w:rFonts w:ascii="ＭＳ ゴシック" w:eastAsia="ＭＳ ゴシック" w:hAnsi="ＭＳ ゴシック" w:hint="eastAsia"/>
          <w:szCs w:val="21"/>
        </w:rPr>
        <w:t>）</w:t>
      </w:r>
    </w:p>
    <w:p w14:paraId="2EBD3F23" w14:textId="77777777" w:rsidR="00BA3F1D" w:rsidRPr="00F3483F" w:rsidRDefault="00BA3F1D" w:rsidP="00D55031">
      <w:pPr>
        <w:autoSpaceDE w:val="0"/>
        <w:autoSpaceDN w:val="0"/>
        <w:ind w:left="213" w:hangingChars="100" w:hanging="213"/>
        <w:rPr>
          <w:rFonts w:ascii="ＭＳ 明朝" w:hAnsi="ＭＳ 明朝" w:hint="eastAsia"/>
          <w:szCs w:val="21"/>
        </w:rPr>
      </w:pPr>
      <w:r w:rsidRPr="00F3483F">
        <w:rPr>
          <w:rFonts w:ascii="ＭＳ ゴシック" w:eastAsia="ＭＳ ゴシック" w:hAnsi="ＭＳ ゴシック" w:hint="eastAsia"/>
          <w:szCs w:val="21"/>
        </w:rPr>
        <w:t>第</w:t>
      </w:r>
      <w:r w:rsidR="00A95F4B">
        <w:rPr>
          <w:rFonts w:ascii="ＭＳ ゴシック" w:eastAsia="ＭＳ ゴシック" w:hAnsi="ＭＳ ゴシック"/>
          <w:szCs w:val="21"/>
        </w:rPr>
        <w:t>16</w:t>
      </w:r>
      <w:r w:rsidRPr="00F3483F">
        <w:rPr>
          <w:rFonts w:ascii="ＭＳ ゴシック" w:eastAsia="ＭＳ ゴシック" w:hAnsi="ＭＳ ゴシック" w:hint="eastAsia"/>
          <w:szCs w:val="21"/>
        </w:rPr>
        <w:t>条</w:t>
      </w:r>
      <w:r w:rsidRPr="00F3483F">
        <w:rPr>
          <w:rFonts w:ascii="ＭＳ 明朝" w:hAnsi="ＭＳ 明朝" w:hint="eastAsia"/>
          <w:szCs w:val="21"/>
        </w:rPr>
        <w:t xml:space="preserve">　担当職員は、情報漏えい等の事案の発生若しくは兆候を把握した場合、又は、個人情報に関する法</w:t>
      </w:r>
      <w:r w:rsidRPr="00BD5A4A">
        <w:rPr>
          <w:rFonts w:ascii="ＭＳ 明朝" w:hAnsi="ＭＳ 明朝" w:hint="eastAsia"/>
          <w:szCs w:val="21"/>
        </w:rPr>
        <w:t>令、</w:t>
      </w:r>
      <w:r w:rsidR="002B0D64" w:rsidRPr="00BD5A4A">
        <w:rPr>
          <w:rFonts w:ascii="ＭＳ 明朝" w:hAnsi="ＭＳ 明朝" w:hint="eastAsia"/>
          <w:szCs w:val="21"/>
        </w:rPr>
        <w:t>条例、</w:t>
      </w:r>
      <w:r w:rsidRPr="00BD5A4A">
        <w:rPr>
          <w:rFonts w:ascii="ＭＳ 明朝" w:hAnsi="ＭＳ 明朝" w:hint="eastAsia"/>
          <w:szCs w:val="21"/>
        </w:rPr>
        <w:t>要綱等に</w:t>
      </w:r>
      <w:r w:rsidRPr="00F3483F">
        <w:rPr>
          <w:rFonts w:ascii="ＭＳ 明朝" w:hAnsi="ＭＳ 明朝" w:hint="eastAsia"/>
          <w:szCs w:val="21"/>
        </w:rPr>
        <w:t>違反している事実若しくは兆候を把握した場合は、直ちに上司、管理者及び主任者に報告する。</w:t>
      </w:r>
    </w:p>
    <w:p w14:paraId="2D2BEEBE" w14:textId="77777777" w:rsidR="00BA3F1D" w:rsidRPr="00F3483F" w:rsidRDefault="00BA3F1D" w:rsidP="00D55031">
      <w:pPr>
        <w:autoSpaceDE w:val="0"/>
        <w:autoSpaceDN w:val="0"/>
        <w:ind w:left="213" w:hangingChars="100" w:hanging="213"/>
        <w:rPr>
          <w:rFonts w:ascii="ＭＳ 明朝" w:hAnsi="ＭＳ 明朝" w:hint="eastAsia"/>
          <w:szCs w:val="21"/>
        </w:rPr>
      </w:pPr>
      <w:r w:rsidRPr="00F3483F">
        <w:rPr>
          <w:rFonts w:ascii="ＭＳ 明朝" w:hAnsi="ＭＳ 明朝" w:hint="eastAsia"/>
          <w:szCs w:val="21"/>
        </w:rPr>
        <w:t>２　前項の規定により報告を受けた管理者及び主任者は、直ちに、総括者、補助者及び統括者に報告するとともに、被害の拡大防止又は復旧、情報漏えい等の対象となった本人への対応等のための必要な措置を講じ、また、情報漏えい等に係る事実関係の調査、原因の分析、影響範囲の特定並びに再発防止策の策定及び実施</w:t>
      </w:r>
      <w:r w:rsidR="001A79DF">
        <w:rPr>
          <w:rFonts w:ascii="ＭＳ 明朝" w:hAnsi="ＭＳ 明朝" w:hint="eastAsia"/>
          <w:szCs w:val="21"/>
        </w:rPr>
        <w:t>（</w:t>
      </w:r>
      <w:r w:rsidRPr="00F3483F">
        <w:rPr>
          <w:rFonts w:ascii="ＭＳ 明朝" w:hAnsi="ＭＳ 明朝" w:hint="eastAsia"/>
          <w:szCs w:val="21"/>
        </w:rPr>
        <w:t>以下「事実関係の調査等」という。</w:t>
      </w:r>
      <w:r w:rsidR="001A79DF">
        <w:rPr>
          <w:rFonts w:ascii="ＭＳ 明朝" w:hAnsi="ＭＳ 明朝" w:hint="eastAsia"/>
          <w:szCs w:val="21"/>
        </w:rPr>
        <w:t>）</w:t>
      </w:r>
      <w:r w:rsidRPr="00F3483F">
        <w:rPr>
          <w:rFonts w:ascii="ＭＳ 明朝" w:hAnsi="ＭＳ 明朝" w:hint="eastAsia"/>
          <w:szCs w:val="21"/>
        </w:rPr>
        <w:t>を行う。</w:t>
      </w:r>
    </w:p>
    <w:p w14:paraId="0972BE60" w14:textId="77777777" w:rsidR="00BA3F1D" w:rsidRPr="00F3483F" w:rsidRDefault="00BA3F1D" w:rsidP="00D55031">
      <w:pPr>
        <w:autoSpaceDE w:val="0"/>
        <w:autoSpaceDN w:val="0"/>
        <w:ind w:left="213" w:hangingChars="100" w:hanging="213"/>
        <w:rPr>
          <w:rFonts w:ascii="ＭＳ 明朝" w:hAnsi="ＭＳ 明朝" w:hint="eastAsia"/>
          <w:szCs w:val="21"/>
        </w:rPr>
      </w:pPr>
      <w:r w:rsidRPr="00F3483F">
        <w:rPr>
          <w:rFonts w:ascii="ＭＳ 明朝" w:hAnsi="ＭＳ 明朝" w:hint="eastAsia"/>
          <w:szCs w:val="21"/>
        </w:rPr>
        <w:t>３　前項の規定により報告を受けた総括者及び補助者は、前項に規定する管理者及び主任者が講じる措置及び事実関係の調査等に係る指示、支援等を行う。</w:t>
      </w:r>
    </w:p>
    <w:p w14:paraId="11FE2A11" w14:textId="77777777" w:rsidR="00BA3F1D" w:rsidRPr="00F3483F" w:rsidRDefault="00BA3F1D" w:rsidP="00D55031">
      <w:pPr>
        <w:autoSpaceDE w:val="0"/>
        <w:autoSpaceDN w:val="0"/>
        <w:ind w:left="213" w:hangingChars="100" w:hanging="213"/>
        <w:rPr>
          <w:rFonts w:ascii="ＭＳ 明朝" w:hAnsi="ＭＳ 明朝" w:hint="eastAsia"/>
          <w:szCs w:val="21"/>
        </w:rPr>
      </w:pPr>
      <w:r w:rsidRPr="00F3483F">
        <w:rPr>
          <w:rFonts w:ascii="ＭＳ 明朝" w:hAnsi="ＭＳ 明朝" w:hint="eastAsia"/>
          <w:szCs w:val="21"/>
        </w:rPr>
        <w:t>４　第２項の規定により報告を受けた総括者は、情報漏えい等に係る内容等に関して議長等へ報告する。</w:t>
      </w:r>
    </w:p>
    <w:p w14:paraId="5EA082B3" w14:textId="77777777" w:rsidR="00BA3F1D" w:rsidRPr="00F3483F" w:rsidRDefault="00BA3F1D" w:rsidP="00D55031">
      <w:pPr>
        <w:autoSpaceDE w:val="0"/>
        <w:autoSpaceDN w:val="0"/>
        <w:ind w:left="213" w:hangingChars="100" w:hanging="213"/>
        <w:rPr>
          <w:rFonts w:ascii="ＭＳ 明朝" w:hAnsi="ＭＳ 明朝" w:hint="eastAsia"/>
          <w:szCs w:val="21"/>
        </w:rPr>
      </w:pPr>
      <w:r w:rsidRPr="00F3483F">
        <w:rPr>
          <w:rFonts w:ascii="ＭＳ 明朝" w:hAnsi="ＭＳ 明朝" w:hint="eastAsia"/>
          <w:szCs w:val="21"/>
        </w:rPr>
        <w:t>５　管理者は、</w:t>
      </w:r>
      <w:r w:rsidR="00F3483F" w:rsidRPr="00F3483F">
        <w:rPr>
          <w:rFonts w:ascii="ＭＳ 明朝" w:hAnsi="ＭＳ 明朝" w:hint="eastAsia"/>
          <w:szCs w:val="21"/>
        </w:rPr>
        <w:t>漏えい等の事案の内容、影響等に応じて、二次被害の防止、類似事案の発生防止の観点から、</w:t>
      </w:r>
      <w:r w:rsidRPr="00F3483F">
        <w:rPr>
          <w:rFonts w:ascii="ＭＳ 明朝" w:hAnsi="ＭＳ 明朝" w:hint="eastAsia"/>
          <w:szCs w:val="21"/>
        </w:rPr>
        <w:t>速やかに、</w:t>
      </w:r>
      <w:r w:rsidR="002B0D64" w:rsidRPr="00BD5A4A">
        <w:rPr>
          <w:rFonts w:ascii="ＭＳ 明朝" w:hAnsi="ＭＳ 明朝" w:hint="eastAsia"/>
          <w:szCs w:val="21"/>
        </w:rPr>
        <w:t>本人に連絡等を行うとともに</w:t>
      </w:r>
      <w:r w:rsidRPr="00F3483F">
        <w:rPr>
          <w:rFonts w:ascii="ＭＳ 明朝" w:hAnsi="ＭＳ 明朝" w:hint="eastAsia"/>
          <w:szCs w:val="21"/>
        </w:rPr>
        <w:t>情報漏えい等に係る事実関係、再発防止策等について公表を行う。</w:t>
      </w:r>
    </w:p>
    <w:p w14:paraId="4EC2F387" w14:textId="77777777" w:rsidR="00BA3F1D" w:rsidRPr="00BE1D46" w:rsidRDefault="00BA306E" w:rsidP="00D55031">
      <w:pPr>
        <w:autoSpaceDE w:val="0"/>
        <w:autoSpaceDN w:val="0"/>
        <w:ind w:left="213" w:hangingChars="100" w:hanging="213"/>
        <w:rPr>
          <w:rFonts w:ascii="ＭＳ 明朝" w:hAnsi="ＭＳ 明朝" w:hint="eastAsia"/>
          <w:szCs w:val="21"/>
        </w:rPr>
      </w:pPr>
      <w:r w:rsidRPr="00BE1D46">
        <w:rPr>
          <w:rFonts w:ascii="ＭＳ 明朝" w:hAnsi="ＭＳ 明朝" w:hint="eastAsia"/>
          <w:szCs w:val="21"/>
        </w:rPr>
        <w:t>６　統括者は、特定個人情報の漏えい等に関して、</w:t>
      </w:r>
      <w:r w:rsidR="00BA3F1D" w:rsidRPr="00BE1D46">
        <w:rPr>
          <w:rFonts w:ascii="ＭＳ 明朝" w:hAnsi="ＭＳ 明朝" w:hint="eastAsia"/>
          <w:szCs w:val="21"/>
        </w:rPr>
        <w:t>個人情報保護委員会へ必要な報告を行う。</w:t>
      </w:r>
    </w:p>
    <w:p w14:paraId="28056E77" w14:textId="77777777" w:rsidR="00BA3F1D" w:rsidRPr="00F3483F" w:rsidRDefault="00BA3F1D" w:rsidP="00D55031">
      <w:pPr>
        <w:autoSpaceDE w:val="0"/>
        <w:autoSpaceDN w:val="0"/>
        <w:ind w:left="213" w:hangingChars="100" w:hanging="213"/>
        <w:rPr>
          <w:rFonts w:ascii="ＭＳ 明朝" w:hAnsi="ＭＳ 明朝" w:hint="eastAsia"/>
          <w:szCs w:val="21"/>
        </w:rPr>
      </w:pPr>
      <w:r w:rsidRPr="00BE1D46">
        <w:rPr>
          <w:rFonts w:ascii="ＭＳ 明朝" w:hAnsi="ＭＳ 明朝" w:hint="eastAsia"/>
          <w:szCs w:val="21"/>
        </w:rPr>
        <w:t>７　個人情報取扱事務を委託する事業者において情報漏えい等が発生した場合は、第１項か</w:t>
      </w:r>
      <w:r w:rsidRPr="00F3483F">
        <w:rPr>
          <w:rFonts w:ascii="ＭＳ 明朝" w:hAnsi="ＭＳ 明朝" w:hint="eastAsia"/>
          <w:szCs w:val="21"/>
        </w:rPr>
        <w:t>ら前項までの取扱いに準じて適切に対応するとともに、当該事業者に対して、個人情報の適正管理に関しての指導を行い、また、事実関係、再発防止策等が記載された報告書の提出を求める。</w:t>
      </w:r>
    </w:p>
    <w:p w14:paraId="736B9EB3" w14:textId="77777777" w:rsidR="00BA3F1D" w:rsidRPr="00F3483F" w:rsidRDefault="001A79DF" w:rsidP="00BA3F1D">
      <w:pPr>
        <w:autoSpaceDE w:val="0"/>
        <w:autoSpaceDN w:val="0"/>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BA3F1D" w:rsidRPr="00F3483F">
        <w:rPr>
          <w:rFonts w:ascii="ＭＳ ゴシック" w:eastAsia="ＭＳ ゴシック" w:hAnsi="ＭＳ ゴシック" w:hint="eastAsia"/>
          <w:szCs w:val="21"/>
        </w:rPr>
        <w:t>継続的改善</w:t>
      </w:r>
      <w:r>
        <w:rPr>
          <w:rFonts w:ascii="ＭＳ ゴシック" w:eastAsia="ＭＳ ゴシック" w:hAnsi="ＭＳ ゴシック" w:hint="eastAsia"/>
          <w:szCs w:val="21"/>
        </w:rPr>
        <w:t>）</w:t>
      </w:r>
    </w:p>
    <w:p w14:paraId="02B42035" w14:textId="77777777" w:rsidR="00BA3F1D" w:rsidRPr="00F3483F" w:rsidRDefault="00BA3F1D" w:rsidP="00BA3F1D">
      <w:pPr>
        <w:autoSpaceDE w:val="0"/>
        <w:autoSpaceDN w:val="0"/>
        <w:rPr>
          <w:rFonts w:ascii="ＭＳ 明朝" w:hAnsi="ＭＳ 明朝" w:hint="eastAsia"/>
          <w:szCs w:val="21"/>
        </w:rPr>
      </w:pPr>
      <w:r w:rsidRPr="00F3483F">
        <w:rPr>
          <w:rFonts w:ascii="ＭＳ ゴシック" w:eastAsia="ＭＳ ゴシック" w:hAnsi="ＭＳ ゴシック" w:hint="eastAsia"/>
          <w:szCs w:val="21"/>
        </w:rPr>
        <w:t>第</w:t>
      </w:r>
      <w:r w:rsidR="005E03E4">
        <w:rPr>
          <w:rFonts w:ascii="ＭＳ ゴシック" w:eastAsia="ＭＳ ゴシック" w:hAnsi="ＭＳ ゴシック"/>
          <w:szCs w:val="21"/>
        </w:rPr>
        <w:t>17</w:t>
      </w:r>
      <w:r w:rsidRPr="00F3483F">
        <w:rPr>
          <w:rFonts w:ascii="ＭＳ ゴシック" w:eastAsia="ＭＳ ゴシック" w:hAnsi="ＭＳ ゴシック" w:hint="eastAsia"/>
          <w:szCs w:val="21"/>
        </w:rPr>
        <w:t>条</w:t>
      </w:r>
      <w:r w:rsidRPr="00F3483F">
        <w:rPr>
          <w:rFonts w:ascii="ＭＳ 明朝" w:hAnsi="ＭＳ 明朝" w:hint="eastAsia"/>
          <w:szCs w:val="21"/>
        </w:rPr>
        <w:t xml:space="preserve">　当該要綱は、継続的に見直し、その改善に努める。</w:t>
      </w:r>
    </w:p>
    <w:p w14:paraId="53444960" w14:textId="77777777" w:rsidR="00BA3F1D" w:rsidRPr="00F3483F" w:rsidRDefault="00BA3F1D" w:rsidP="00D55031">
      <w:pPr>
        <w:autoSpaceDE w:val="0"/>
        <w:autoSpaceDN w:val="0"/>
        <w:ind w:firstLineChars="300" w:firstLine="638"/>
        <w:rPr>
          <w:rFonts w:ascii="ＭＳ ゴシック" w:eastAsia="ＭＳ ゴシック" w:hAnsi="ＭＳ ゴシック" w:hint="eastAsia"/>
          <w:szCs w:val="21"/>
        </w:rPr>
      </w:pPr>
      <w:r w:rsidRPr="00F3483F">
        <w:rPr>
          <w:rFonts w:ascii="ＭＳ ゴシック" w:eastAsia="ＭＳ ゴシック" w:hAnsi="ＭＳ ゴシック" w:hint="eastAsia"/>
          <w:szCs w:val="21"/>
        </w:rPr>
        <w:t>附　則</w:t>
      </w:r>
    </w:p>
    <w:p w14:paraId="7DBFC396" w14:textId="77777777" w:rsidR="00BA3F1D" w:rsidRDefault="00BA3F1D" w:rsidP="00BA3F1D">
      <w:pPr>
        <w:autoSpaceDE w:val="0"/>
        <w:autoSpaceDN w:val="0"/>
        <w:rPr>
          <w:rFonts w:ascii="ＭＳ 明朝" w:hAnsi="ＭＳ 明朝"/>
          <w:szCs w:val="21"/>
        </w:rPr>
      </w:pPr>
      <w:r w:rsidRPr="00F3483F">
        <w:rPr>
          <w:rFonts w:ascii="ＭＳ 明朝" w:hAnsi="ＭＳ 明朝" w:hint="eastAsia"/>
          <w:szCs w:val="21"/>
        </w:rPr>
        <w:t xml:space="preserve">　この要綱は、平成28年１月１日から施行する。</w:t>
      </w:r>
    </w:p>
    <w:p w14:paraId="40BF4EEC" w14:textId="77777777" w:rsidR="00072FF4" w:rsidRPr="00072FF4" w:rsidRDefault="006776AB" w:rsidP="00072FF4">
      <w:pPr>
        <w:autoSpaceDE w:val="0"/>
        <w:autoSpaceDN w:val="0"/>
        <w:ind w:firstLineChars="300" w:firstLine="638"/>
        <w:rPr>
          <w:rFonts w:ascii="ＭＳ 明朝" w:hAnsi="ＭＳ 明朝" w:hint="eastAsia"/>
          <w:szCs w:val="21"/>
        </w:rPr>
      </w:pPr>
      <w:r w:rsidRPr="00F3483F">
        <w:rPr>
          <w:rFonts w:ascii="ＭＳ ゴシック" w:eastAsia="ＭＳ ゴシック" w:hAnsi="ＭＳ ゴシック" w:hint="eastAsia"/>
          <w:szCs w:val="21"/>
        </w:rPr>
        <w:t>附　則</w:t>
      </w:r>
    </w:p>
    <w:p w14:paraId="06439046" w14:textId="77777777" w:rsidR="00072FF4" w:rsidRPr="00F3483F" w:rsidRDefault="00072FF4" w:rsidP="00072FF4">
      <w:pPr>
        <w:autoSpaceDE w:val="0"/>
        <w:autoSpaceDN w:val="0"/>
        <w:rPr>
          <w:rFonts w:ascii="ＭＳ 明朝" w:hAnsi="ＭＳ 明朝" w:hint="eastAsia"/>
          <w:szCs w:val="21"/>
        </w:rPr>
      </w:pPr>
      <w:r w:rsidRPr="00072FF4">
        <w:rPr>
          <w:rFonts w:ascii="ＭＳ 明朝" w:hAnsi="ＭＳ 明朝" w:hint="eastAsia"/>
          <w:szCs w:val="21"/>
        </w:rPr>
        <w:t xml:space="preserve">　この要綱は、平成29年３月22日から施行する。</w:t>
      </w:r>
    </w:p>
    <w:p w14:paraId="69028D6B" w14:textId="77777777" w:rsidR="00885015" w:rsidRPr="00BD5A4A" w:rsidRDefault="00885015" w:rsidP="00885015">
      <w:pPr>
        <w:autoSpaceDE w:val="0"/>
        <w:autoSpaceDN w:val="0"/>
        <w:ind w:firstLineChars="300" w:firstLine="638"/>
        <w:rPr>
          <w:rFonts w:ascii="ＭＳ ゴシック" w:eastAsia="ＭＳ ゴシック" w:hAnsi="ＭＳ ゴシック" w:hint="eastAsia"/>
          <w:szCs w:val="21"/>
        </w:rPr>
      </w:pPr>
      <w:r w:rsidRPr="00BD5A4A">
        <w:rPr>
          <w:rFonts w:ascii="ＭＳ ゴシック" w:eastAsia="ＭＳ ゴシック" w:hAnsi="ＭＳ ゴシック" w:hint="eastAsia"/>
          <w:szCs w:val="21"/>
        </w:rPr>
        <w:t>附　則</w:t>
      </w:r>
    </w:p>
    <w:p w14:paraId="21F8205C" w14:textId="77777777" w:rsidR="00885015" w:rsidRPr="00BD5A4A" w:rsidRDefault="00885015" w:rsidP="00885015">
      <w:pPr>
        <w:autoSpaceDE w:val="0"/>
        <w:autoSpaceDN w:val="0"/>
        <w:rPr>
          <w:rFonts w:ascii="ＭＳ 明朝" w:hAnsi="ＭＳ 明朝"/>
          <w:szCs w:val="21"/>
        </w:rPr>
      </w:pPr>
      <w:r w:rsidRPr="00BD5A4A">
        <w:rPr>
          <w:rFonts w:ascii="ＭＳ 明朝" w:hAnsi="ＭＳ 明朝" w:hint="eastAsia"/>
          <w:szCs w:val="21"/>
        </w:rPr>
        <w:t xml:space="preserve">　この要綱は、平成</w:t>
      </w:r>
      <w:r w:rsidR="00A775D2" w:rsidRPr="00BD5A4A">
        <w:rPr>
          <w:rFonts w:ascii="ＭＳ 明朝" w:hAnsi="ＭＳ 明朝" w:hint="eastAsia"/>
          <w:szCs w:val="21"/>
        </w:rPr>
        <w:t>30年２</w:t>
      </w:r>
      <w:r w:rsidRPr="00BD5A4A">
        <w:rPr>
          <w:rFonts w:ascii="ＭＳ 明朝" w:hAnsi="ＭＳ 明朝" w:hint="eastAsia"/>
          <w:szCs w:val="21"/>
        </w:rPr>
        <w:t>月</w:t>
      </w:r>
      <w:r w:rsidR="00A775D2" w:rsidRPr="00BD5A4A">
        <w:rPr>
          <w:rFonts w:ascii="ＭＳ 明朝" w:hAnsi="ＭＳ 明朝" w:hint="eastAsia"/>
          <w:szCs w:val="21"/>
        </w:rPr>
        <w:t>14</w:t>
      </w:r>
      <w:r w:rsidRPr="00BD5A4A">
        <w:rPr>
          <w:rFonts w:ascii="ＭＳ 明朝" w:hAnsi="ＭＳ 明朝" w:hint="eastAsia"/>
          <w:szCs w:val="21"/>
        </w:rPr>
        <w:t>日から施行する。</w:t>
      </w:r>
    </w:p>
    <w:p w14:paraId="46FE1EC5" w14:textId="77777777" w:rsidR="00917E44" w:rsidRPr="00415EE5" w:rsidRDefault="00917E44" w:rsidP="00917E44">
      <w:pPr>
        <w:autoSpaceDE w:val="0"/>
        <w:autoSpaceDN w:val="0"/>
        <w:rPr>
          <w:rFonts w:ascii="ＭＳ ゴシック" w:eastAsia="ＭＳ ゴシック" w:hAnsi="ＭＳ ゴシック" w:hint="eastAsia"/>
          <w:szCs w:val="21"/>
        </w:rPr>
      </w:pPr>
      <w:r w:rsidRPr="00BD5A4A">
        <w:rPr>
          <w:rFonts w:ascii="ＭＳ 明朝" w:hAnsi="ＭＳ 明朝" w:hint="eastAsia"/>
          <w:szCs w:val="21"/>
        </w:rPr>
        <w:t xml:space="preserve">　　　</w:t>
      </w:r>
      <w:r w:rsidRPr="00415EE5">
        <w:rPr>
          <w:rFonts w:ascii="ＭＳ ゴシック" w:eastAsia="ＭＳ ゴシック" w:hAnsi="ＭＳ ゴシック" w:hint="eastAsia"/>
          <w:szCs w:val="21"/>
        </w:rPr>
        <w:t>附　則</w:t>
      </w:r>
    </w:p>
    <w:p w14:paraId="1DEF51FF" w14:textId="77777777" w:rsidR="00917E44" w:rsidRPr="00BD5A4A" w:rsidRDefault="00917E44" w:rsidP="007E190B">
      <w:pPr>
        <w:autoSpaceDE w:val="0"/>
        <w:autoSpaceDN w:val="0"/>
        <w:ind w:firstLineChars="100" w:firstLine="213"/>
        <w:rPr>
          <w:rFonts w:ascii="ＭＳ 明朝" w:hAnsi="ＭＳ 明朝" w:hint="eastAsia"/>
          <w:szCs w:val="21"/>
        </w:rPr>
      </w:pPr>
      <w:r w:rsidRPr="00BD5A4A">
        <w:rPr>
          <w:rFonts w:ascii="ＭＳ 明朝" w:hAnsi="ＭＳ 明朝" w:hint="eastAsia"/>
          <w:szCs w:val="21"/>
        </w:rPr>
        <w:t>この要綱は、令和５年４月１日から施行する。</w:t>
      </w:r>
    </w:p>
    <w:p w14:paraId="012962BB" w14:textId="77777777" w:rsidR="00BA3F1D" w:rsidRPr="00F3483F" w:rsidRDefault="00BA3F1D" w:rsidP="00BA3F1D">
      <w:pPr>
        <w:autoSpaceDE w:val="0"/>
        <w:autoSpaceDN w:val="0"/>
        <w:rPr>
          <w:rFonts w:ascii="ＭＳ 明朝" w:hAnsi="ＭＳ 明朝" w:hint="eastAsia"/>
          <w:szCs w:val="21"/>
        </w:rPr>
      </w:pPr>
    </w:p>
    <w:p w14:paraId="2BBD512A" w14:textId="77777777" w:rsidR="00273DC2" w:rsidRPr="00F3483F" w:rsidRDefault="00273DC2" w:rsidP="00BA3F1D">
      <w:pPr>
        <w:autoSpaceDE w:val="0"/>
        <w:autoSpaceDN w:val="0"/>
        <w:rPr>
          <w:rFonts w:ascii="ＭＳ 明朝" w:hAnsi="ＭＳ 明朝" w:hint="eastAsia"/>
          <w:szCs w:val="21"/>
        </w:rPr>
      </w:pPr>
    </w:p>
    <w:sectPr w:rsidR="00273DC2" w:rsidRPr="00F3483F" w:rsidSect="007E190B">
      <w:pgSz w:w="11907" w:h="16840" w:code="9"/>
      <w:pgMar w:top="426" w:right="1134" w:bottom="851" w:left="1276" w:header="851" w:footer="992" w:gutter="0"/>
      <w:cols w:space="852"/>
      <w:docGrid w:type="linesAndChars" w:linePitch="309" w:charSpace="5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99F6" w14:textId="77777777" w:rsidR="003C7C49" w:rsidRDefault="003C7C49" w:rsidP="00D35388">
      <w:r>
        <w:separator/>
      </w:r>
    </w:p>
  </w:endnote>
  <w:endnote w:type="continuationSeparator" w:id="0">
    <w:p w14:paraId="68CA6FAA" w14:textId="77777777" w:rsidR="003C7C49" w:rsidRDefault="003C7C49" w:rsidP="00D3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0A28" w14:textId="77777777" w:rsidR="003C7C49" w:rsidRDefault="003C7C49" w:rsidP="00D35388">
      <w:r>
        <w:separator/>
      </w:r>
    </w:p>
  </w:footnote>
  <w:footnote w:type="continuationSeparator" w:id="0">
    <w:p w14:paraId="7FAEDEA1" w14:textId="77777777" w:rsidR="003C7C49" w:rsidRDefault="003C7C49" w:rsidP="00D35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39"/>
    <w:rsid w:val="00021CD7"/>
    <w:rsid w:val="00025870"/>
    <w:rsid w:val="00043721"/>
    <w:rsid w:val="000613FB"/>
    <w:rsid w:val="000724C2"/>
    <w:rsid w:val="00072FF4"/>
    <w:rsid w:val="000E7608"/>
    <w:rsid w:val="001A79DF"/>
    <w:rsid w:val="001B0046"/>
    <w:rsid w:val="001D06B5"/>
    <w:rsid w:val="001D0CCE"/>
    <w:rsid w:val="001D30A5"/>
    <w:rsid w:val="001D322B"/>
    <w:rsid w:val="001D343F"/>
    <w:rsid w:val="001E4183"/>
    <w:rsid w:val="0022316B"/>
    <w:rsid w:val="00273DC2"/>
    <w:rsid w:val="00281961"/>
    <w:rsid w:val="002B0D64"/>
    <w:rsid w:val="002B4EBD"/>
    <w:rsid w:val="00312E8F"/>
    <w:rsid w:val="00317DDC"/>
    <w:rsid w:val="003256DF"/>
    <w:rsid w:val="00327AD8"/>
    <w:rsid w:val="0033721D"/>
    <w:rsid w:val="00347847"/>
    <w:rsid w:val="00382F90"/>
    <w:rsid w:val="003C5E9A"/>
    <w:rsid w:val="003C7C49"/>
    <w:rsid w:val="003E636F"/>
    <w:rsid w:val="003F7CF5"/>
    <w:rsid w:val="00411C3E"/>
    <w:rsid w:val="00415EE5"/>
    <w:rsid w:val="004354A1"/>
    <w:rsid w:val="00460EF4"/>
    <w:rsid w:val="00471408"/>
    <w:rsid w:val="00483A40"/>
    <w:rsid w:val="004855F3"/>
    <w:rsid w:val="004A1D6E"/>
    <w:rsid w:val="004C720E"/>
    <w:rsid w:val="004D269C"/>
    <w:rsid w:val="005104B8"/>
    <w:rsid w:val="00523414"/>
    <w:rsid w:val="00530F32"/>
    <w:rsid w:val="00560401"/>
    <w:rsid w:val="005B5FE3"/>
    <w:rsid w:val="005C0462"/>
    <w:rsid w:val="005E03E4"/>
    <w:rsid w:val="005F0083"/>
    <w:rsid w:val="005F1664"/>
    <w:rsid w:val="006346A5"/>
    <w:rsid w:val="006776AB"/>
    <w:rsid w:val="006D6201"/>
    <w:rsid w:val="006F6759"/>
    <w:rsid w:val="007519D3"/>
    <w:rsid w:val="007617D1"/>
    <w:rsid w:val="00784614"/>
    <w:rsid w:val="007B04E2"/>
    <w:rsid w:val="007C3181"/>
    <w:rsid w:val="007E190B"/>
    <w:rsid w:val="007E3668"/>
    <w:rsid w:val="00800A65"/>
    <w:rsid w:val="00855308"/>
    <w:rsid w:val="00857644"/>
    <w:rsid w:val="00861BC7"/>
    <w:rsid w:val="00863C1E"/>
    <w:rsid w:val="00865E16"/>
    <w:rsid w:val="00885015"/>
    <w:rsid w:val="0088669C"/>
    <w:rsid w:val="008E713D"/>
    <w:rsid w:val="008F0AAC"/>
    <w:rsid w:val="00917153"/>
    <w:rsid w:val="00917E44"/>
    <w:rsid w:val="00942FDA"/>
    <w:rsid w:val="00967018"/>
    <w:rsid w:val="009865C5"/>
    <w:rsid w:val="009C457F"/>
    <w:rsid w:val="009D6741"/>
    <w:rsid w:val="00A103AB"/>
    <w:rsid w:val="00A136DC"/>
    <w:rsid w:val="00A21BC6"/>
    <w:rsid w:val="00A755F0"/>
    <w:rsid w:val="00A775D2"/>
    <w:rsid w:val="00A8549B"/>
    <w:rsid w:val="00A95F4B"/>
    <w:rsid w:val="00AF62C7"/>
    <w:rsid w:val="00B2101B"/>
    <w:rsid w:val="00B447F6"/>
    <w:rsid w:val="00B47CE1"/>
    <w:rsid w:val="00B5608C"/>
    <w:rsid w:val="00BA306E"/>
    <w:rsid w:val="00BA3F1D"/>
    <w:rsid w:val="00BD5A4A"/>
    <w:rsid w:val="00BE1D46"/>
    <w:rsid w:val="00BE6F49"/>
    <w:rsid w:val="00BF4232"/>
    <w:rsid w:val="00C572D1"/>
    <w:rsid w:val="00C65902"/>
    <w:rsid w:val="00C8716E"/>
    <w:rsid w:val="00CE2370"/>
    <w:rsid w:val="00D2166C"/>
    <w:rsid w:val="00D35388"/>
    <w:rsid w:val="00D55031"/>
    <w:rsid w:val="00D77774"/>
    <w:rsid w:val="00DA4A3B"/>
    <w:rsid w:val="00DC74E8"/>
    <w:rsid w:val="00DD0D6A"/>
    <w:rsid w:val="00DD19CD"/>
    <w:rsid w:val="00DD1F1A"/>
    <w:rsid w:val="00DD35A8"/>
    <w:rsid w:val="00E157C8"/>
    <w:rsid w:val="00E211AB"/>
    <w:rsid w:val="00E262C9"/>
    <w:rsid w:val="00E4394D"/>
    <w:rsid w:val="00E6084F"/>
    <w:rsid w:val="00E66F0F"/>
    <w:rsid w:val="00E66FEB"/>
    <w:rsid w:val="00E94C39"/>
    <w:rsid w:val="00F05686"/>
    <w:rsid w:val="00F249A7"/>
    <w:rsid w:val="00F3483F"/>
    <w:rsid w:val="00F62290"/>
    <w:rsid w:val="00F85F29"/>
    <w:rsid w:val="00FA1F8C"/>
    <w:rsid w:val="00FB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A05985"/>
  <w15:chartTrackingRefBased/>
  <w15:docId w15:val="{7579AAC6-E693-42F5-9C85-77566A25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394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863C1E"/>
    <w:rPr>
      <w:rFonts w:ascii="Arial" w:eastAsia="ＭＳ ゴシック" w:hAnsi="Arial"/>
      <w:sz w:val="18"/>
      <w:szCs w:val="18"/>
    </w:rPr>
  </w:style>
  <w:style w:type="character" w:customStyle="1" w:styleId="a4">
    <w:name w:val="吹き出し (文字)"/>
    <w:link w:val="a3"/>
    <w:rsid w:val="00863C1E"/>
    <w:rPr>
      <w:rFonts w:ascii="Arial" w:eastAsia="ＭＳ ゴシック" w:hAnsi="Arial" w:cs="Times New Roman"/>
      <w:kern w:val="2"/>
      <w:sz w:val="18"/>
      <w:szCs w:val="18"/>
    </w:rPr>
  </w:style>
  <w:style w:type="paragraph" w:styleId="a5">
    <w:name w:val="header"/>
    <w:basedOn w:val="a"/>
    <w:link w:val="a6"/>
    <w:rsid w:val="00D35388"/>
    <w:pPr>
      <w:tabs>
        <w:tab w:val="center" w:pos="4252"/>
        <w:tab w:val="right" w:pos="8504"/>
      </w:tabs>
      <w:snapToGrid w:val="0"/>
    </w:pPr>
  </w:style>
  <w:style w:type="character" w:customStyle="1" w:styleId="a6">
    <w:name w:val="ヘッダー (文字)"/>
    <w:link w:val="a5"/>
    <w:rsid w:val="00D35388"/>
    <w:rPr>
      <w:kern w:val="2"/>
      <w:sz w:val="21"/>
      <w:szCs w:val="24"/>
    </w:rPr>
  </w:style>
  <w:style w:type="paragraph" w:styleId="a7">
    <w:name w:val="footer"/>
    <w:basedOn w:val="a"/>
    <w:link w:val="a8"/>
    <w:rsid w:val="00D35388"/>
    <w:pPr>
      <w:tabs>
        <w:tab w:val="center" w:pos="4252"/>
        <w:tab w:val="right" w:pos="8504"/>
      </w:tabs>
      <w:snapToGrid w:val="0"/>
    </w:pPr>
  </w:style>
  <w:style w:type="character" w:customStyle="1" w:styleId="a8">
    <w:name w:val="フッター (文字)"/>
    <w:link w:val="a7"/>
    <w:rsid w:val="00D35388"/>
    <w:rPr>
      <w:kern w:val="2"/>
      <w:sz w:val="21"/>
      <w:szCs w:val="24"/>
    </w:rPr>
  </w:style>
  <w:style w:type="character" w:styleId="a9">
    <w:name w:val="annotation reference"/>
    <w:rsid w:val="00471408"/>
    <w:rPr>
      <w:sz w:val="18"/>
      <w:szCs w:val="18"/>
    </w:rPr>
  </w:style>
  <w:style w:type="paragraph" w:styleId="aa">
    <w:name w:val="annotation text"/>
    <w:basedOn w:val="a"/>
    <w:link w:val="ab"/>
    <w:rsid w:val="00471408"/>
    <w:pPr>
      <w:jc w:val="left"/>
    </w:pPr>
  </w:style>
  <w:style w:type="character" w:customStyle="1" w:styleId="ab">
    <w:name w:val="コメント文字列 (文字)"/>
    <w:link w:val="aa"/>
    <w:rsid w:val="00471408"/>
    <w:rPr>
      <w:kern w:val="2"/>
      <w:sz w:val="21"/>
      <w:szCs w:val="24"/>
    </w:rPr>
  </w:style>
  <w:style w:type="paragraph" w:styleId="ac">
    <w:name w:val="annotation subject"/>
    <w:basedOn w:val="aa"/>
    <w:next w:val="aa"/>
    <w:link w:val="ad"/>
    <w:rsid w:val="00471408"/>
    <w:rPr>
      <w:b/>
      <w:bCs/>
    </w:rPr>
  </w:style>
  <w:style w:type="character" w:customStyle="1" w:styleId="ad">
    <w:name w:val="コメント内容 (文字)"/>
    <w:link w:val="ac"/>
    <w:rsid w:val="0047140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3CE4A6-76D6-4998-9075-A05263CA6778}">
  <ds:schemaRefs>
    <ds:schemaRef ds:uri="http://schemas.microsoft.com/sharepoint/v3/contenttype/forms"/>
  </ds:schemaRefs>
</ds:datastoreItem>
</file>

<file path=customXml/itemProps2.xml><?xml version="1.0" encoding="utf-8"?>
<ds:datastoreItem xmlns:ds="http://schemas.openxmlformats.org/officeDocument/2006/customXml" ds:itemID="{BBACEEF6-B381-46CC-A8F6-48F8D182E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7B7D3-4D6B-4647-A6EC-FFF246683C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○大阪府議会基本条例</vt:lpstr>
      <vt:lpstr>○大阪府議会基本条例</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調査課　　中谷　安孝</dc:creator>
  <cp:keywords/>
  <cp:lastModifiedBy>野口　将太</cp:lastModifiedBy>
  <cp:revision>2</cp:revision>
  <cp:lastPrinted>2023-04-27T06:04:00Z</cp:lastPrinted>
  <dcterms:created xsi:type="dcterms:W3CDTF">2023-11-15T01:30:00Z</dcterms:created>
  <dcterms:modified xsi:type="dcterms:W3CDTF">2023-11-15T01:30:00Z</dcterms:modified>
</cp:coreProperties>
</file>