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088F" w14:textId="2B645BA2" w:rsidR="005A4C38" w:rsidRPr="005F7D7F" w:rsidRDefault="005A4C38" w:rsidP="005F7D7F"/>
    <w:p w14:paraId="466F8A1C" w14:textId="1933943E" w:rsidR="001B2BB8" w:rsidRPr="009A0745" w:rsidRDefault="00AD56F3" w:rsidP="001B2BB8">
      <w:pPr>
        <w:jc w:val="center"/>
        <w:rPr>
          <w:rFonts w:eastAsiaTheme="minorHAnsi"/>
          <w:color w:val="000000" w:themeColor="text1"/>
        </w:rPr>
      </w:pPr>
      <w:r w:rsidRPr="00AD56F3">
        <w:t>ODPO（Open Data Platform in Osaka）</w:t>
      </w:r>
      <w:r w:rsidR="001B2BB8" w:rsidRPr="009A0745">
        <w:rPr>
          <w:rFonts w:eastAsiaTheme="minorHAnsi" w:hint="eastAsia"/>
          <w:color w:val="000000" w:themeColor="text1"/>
        </w:rPr>
        <w:t>利用要綱</w:t>
      </w:r>
    </w:p>
    <w:p w14:paraId="2B2014B0" w14:textId="77777777" w:rsidR="00020E48" w:rsidRPr="009A0745" w:rsidRDefault="00020E48">
      <w:pPr>
        <w:rPr>
          <w:rFonts w:eastAsiaTheme="minorHAnsi"/>
          <w:color w:val="000000" w:themeColor="text1"/>
        </w:rPr>
      </w:pPr>
    </w:p>
    <w:p w14:paraId="08C65BEA" w14:textId="77777777" w:rsidR="00020E48" w:rsidRPr="009A0745" w:rsidRDefault="00020E48" w:rsidP="00020E48">
      <w:pPr>
        <w:rPr>
          <w:rFonts w:eastAsiaTheme="minorHAnsi"/>
          <w:color w:val="000000" w:themeColor="text1"/>
        </w:rPr>
      </w:pPr>
      <w:r w:rsidRPr="009A0745">
        <w:rPr>
          <w:rFonts w:eastAsiaTheme="minorHAnsi" w:hint="eastAsia"/>
          <w:color w:val="000000" w:themeColor="text1"/>
        </w:rPr>
        <w:t>（目的）</w:t>
      </w:r>
    </w:p>
    <w:p w14:paraId="40988CD6" w14:textId="08F967B2" w:rsidR="00020E48" w:rsidRDefault="008F0B27" w:rsidP="005F0F4E">
      <w:pPr>
        <w:ind w:left="210" w:hangingChars="100" w:hanging="210"/>
        <w:rPr>
          <w:rFonts w:eastAsiaTheme="minorHAnsi"/>
          <w:color w:val="000000" w:themeColor="text1"/>
        </w:rPr>
      </w:pPr>
      <w:r w:rsidRPr="009A0745">
        <w:rPr>
          <w:rFonts w:eastAsiaTheme="minorHAnsi" w:hint="eastAsia"/>
          <w:color w:val="000000" w:themeColor="text1"/>
        </w:rPr>
        <w:t xml:space="preserve">第1条　</w:t>
      </w:r>
      <w:r w:rsidR="00FF32E8" w:rsidRPr="009A0745">
        <w:rPr>
          <w:rFonts w:eastAsiaTheme="minorHAnsi" w:hint="eastAsia"/>
          <w:color w:val="000000" w:themeColor="text1"/>
        </w:rPr>
        <w:t>この要綱は、</w:t>
      </w:r>
      <w:r w:rsidR="00917B84" w:rsidRPr="009A0745">
        <w:rPr>
          <w:rFonts w:eastAsiaTheme="minorHAnsi" w:hint="eastAsia"/>
          <w:color w:val="000000" w:themeColor="text1"/>
        </w:rPr>
        <w:t>大阪府組織条例第</w:t>
      </w:r>
      <w:r w:rsidR="009679EC" w:rsidRPr="009A0745">
        <w:rPr>
          <w:rFonts w:eastAsiaTheme="minorHAnsi" w:hint="eastAsia"/>
          <w:color w:val="000000" w:themeColor="text1"/>
        </w:rPr>
        <w:t>２項第五号</w:t>
      </w:r>
      <w:r w:rsidR="00917B84" w:rsidRPr="009A0745">
        <w:rPr>
          <w:rFonts w:eastAsiaTheme="minorHAnsi" w:hint="eastAsia"/>
          <w:color w:val="000000" w:themeColor="text1"/>
        </w:rPr>
        <w:t>に基づき</w:t>
      </w:r>
      <w:r w:rsidR="009679EC" w:rsidRPr="009A0745">
        <w:rPr>
          <w:rFonts w:eastAsiaTheme="minorHAnsi" w:hint="eastAsia"/>
          <w:color w:val="000000" w:themeColor="text1"/>
        </w:rPr>
        <w:t>、</w:t>
      </w:r>
      <w:r w:rsidR="00B76224" w:rsidRPr="009A0745">
        <w:rPr>
          <w:rFonts w:eastAsiaTheme="minorHAnsi" w:hint="eastAsia"/>
          <w:color w:val="000000" w:themeColor="text1"/>
        </w:rPr>
        <w:t>情報通信技術の活用による</w:t>
      </w:r>
      <w:r w:rsidR="009679EC" w:rsidRPr="009A0745">
        <w:rPr>
          <w:rFonts w:eastAsiaTheme="minorHAnsi" w:hint="eastAsia"/>
          <w:color w:val="000000" w:themeColor="text1"/>
        </w:rPr>
        <w:t>府民の利便性の向上をめざし</w:t>
      </w:r>
      <w:r w:rsidRPr="009A0745">
        <w:rPr>
          <w:rFonts w:eastAsiaTheme="minorHAnsi" w:hint="eastAsia"/>
          <w:color w:val="000000" w:themeColor="text1"/>
        </w:rPr>
        <w:t>、</w:t>
      </w:r>
      <w:r w:rsidR="00A964E5" w:rsidRPr="009A0745">
        <w:rPr>
          <w:rFonts w:eastAsiaTheme="minorHAnsi" w:hint="eastAsia"/>
          <w:color w:val="000000" w:themeColor="text1"/>
        </w:rPr>
        <w:t>データ利活用によ</w:t>
      </w:r>
      <w:r w:rsidR="00B76224" w:rsidRPr="009A0745">
        <w:rPr>
          <w:rFonts w:eastAsiaTheme="minorHAnsi" w:hint="eastAsia"/>
          <w:color w:val="000000" w:themeColor="text1"/>
        </w:rPr>
        <w:t>って</w:t>
      </w:r>
      <w:r w:rsidR="009679EC" w:rsidRPr="009A0745">
        <w:rPr>
          <w:rFonts w:eastAsiaTheme="minorHAnsi" w:hint="eastAsia"/>
          <w:color w:val="000000" w:themeColor="text1"/>
        </w:rPr>
        <w:t>多様な</w:t>
      </w:r>
      <w:r w:rsidR="00A964E5" w:rsidRPr="009A0745">
        <w:rPr>
          <w:rFonts w:eastAsiaTheme="minorHAnsi" w:hint="eastAsia"/>
          <w:color w:val="000000" w:themeColor="text1"/>
        </w:rPr>
        <w:t>サービス</w:t>
      </w:r>
      <w:r w:rsidR="00B76224" w:rsidRPr="009A0745">
        <w:rPr>
          <w:rFonts w:eastAsiaTheme="minorHAnsi" w:hint="eastAsia"/>
          <w:color w:val="000000" w:themeColor="text1"/>
        </w:rPr>
        <w:t>の</w:t>
      </w:r>
      <w:r w:rsidR="00A964E5" w:rsidRPr="009A0745">
        <w:rPr>
          <w:rFonts w:eastAsiaTheme="minorHAnsi" w:hint="eastAsia"/>
          <w:color w:val="000000" w:themeColor="text1"/>
        </w:rPr>
        <w:t>創出等を</w:t>
      </w:r>
      <w:r w:rsidRPr="009A0745">
        <w:rPr>
          <w:rFonts w:eastAsiaTheme="minorHAnsi" w:hint="eastAsia"/>
          <w:color w:val="000000" w:themeColor="text1"/>
        </w:rPr>
        <w:t>実現するために</w:t>
      </w:r>
      <w:r w:rsidR="00B76224" w:rsidRPr="009A0745">
        <w:rPr>
          <w:rFonts w:eastAsiaTheme="minorHAnsi" w:hint="eastAsia"/>
          <w:color w:val="000000" w:themeColor="text1"/>
        </w:rPr>
        <w:t>、</w:t>
      </w:r>
      <w:r w:rsidR="00A964E5" w:rsidRPr="009A0745">
        <w:rPr>
          <w:rFonts w:eastAsiaTheme="minorHAnsi" w:hint="eastAsia"/>
          <w:color w:val="000000" w:themeColor="text1"/>
        </w:rPr>
        <w:t>大阪府</w:t>
      </w:r>
      <w:r w:rsidR="00B76224" w:rsidRPr="009A0745">
        <w:rPr>
          <w:rFonts w:eastAsiaTheme="minorHAnsi" w:hint="eastAsia"/>
          <w:color w:val="000000" w:themeColor="text1"/>
        </w:rPr>
        <w:t>が</w:t>
      </w:r>
      <w:r w:rsidR="00A964E5" w:rsidRPr="009A0745">
        <w:rPr>
          <w:rFonts w:eastAsiaTheme="minorHAnsi" w:hint="eastAsia"/>
          <w:color w:val="000000" w:themeColor="text1"/>
        </w:rPr>
        <w:t>整備した</w:t>
      </w:r>
      <w:r w:rsidR="00FF32E8" w:rsidRPr="009A0745">
        <w:rPr>
          <w:rFonts w:eastAsiaTheme="minorHAnsi" w:hint="eastAsia"/>
          <w:color w:val="000000" w:themeColor="text1"/>
        </w:rPr>
        <w:t>「</w:t>
      </w:r>
      <w:r w:rsidR="00AD56F3" w:rsidRPr="00AD56F3">
        <w:rPr>
          <w:rFonts w:eastAsiaTheme="minorHAnsi"/>
          <w:color w:val="000000" w:themeColor="text1"/>
        </w:rPr>
        <w:t>ODPO（Open Data Platform in Osaka）</w:t>
      </w:r>
      <w:r w:rsidR="00FF32E8" w:rsidRPr="009A0745">
        <w:rPr>
          <w:rFonts w:eastAsiaTheme="minorHAnsi" w:hint="eastAsia"/>
          <w:color w:val="000000" w:themeColor="text1"/>
        </w:rPr>
        <w:t>（以下「</w:t>
      </w:r>
      <w:r w:rsidR="00AD56F3" w:rsidRPr="00AD56F3">
        <w:rPr>
          <w:rFonts w:eastAsiaTheme="minorHAnsi"/>
          <w:color w:val="000000" w:themeColor="text1"/>
        </w:rPr>
        <w:t>ODPO</w:t>
      </w:r>
      <w:r w:rsidR="00FF32E8" w:rsidRPr="009A0745">
        <w:rPr>
          <w:rFonts w:eastAsiaTheme="minorHAnsi" w:hint="eastAsia"/>
          <w:color w:val="000000" w:themeColor="text1"/>
        </w:rPr>
        <w:t>」という）」</w:t>
      </w:r>
      <w:r w:rsidR="00A964E5" w:rsidRPr="009A0745">
        <w:rPr>
          <w:rFonts w:eastAsiaTheme="minorHAnsi" w:hint="eastAsia"/>
          <w:color w:val="000000" w:themeColor="text1"/>
        </w:rPr>
        <w:t>の利用に</w:t>
      </w:r>
      <w:r w:rsidR="00B76224" w:rsidRPr="009A0745">
        <w:rPr>
          <w:rFonts w:eastAsiaTheme="minorHAnsi" w:hint="eastAsia"/>
          <w:color w:val="000000" w:themeColor="text1"/>
        </w:rPr>
        <w:t>当たり</w:t>
      </w:r>
      <w:r w:rsidR="00A964E5" w:rsidRPr="009A0745">
        <w:rPr>
          <w:rFonts w:eastAsiaTheme="minorHAnsi" w:hint="eastAsia"/>
          <w:color w:val="000000" w:themeColor="text1"/>
        </w:rPr>
        <w:t>必要な事項を定めるものとする。</w:t>
      </w:r>
    </w:p>
    <w:p w14:paraId="50A89D39" w14:textId="77777777" w:rsidR="00231251" w:rsidRPr="009A0745" w:rsidRDefault="00231251" w:rsidP="00020E48">
      <w:pPr>
        <w:rPr>
          <w:rFonts w:eastAsiaTheme="minorHAnsi"/>
          <w:color w:val="000000" w:themeColor="text1"/>
        </w:rPr>
      </w:pPr>
    </w:p>
    <w:p w14:paraId="375FCC61" w14:textId="77777777" w:rsidR="00020E48" w:rsidRPr="009A0745" w:rsidRDefault="00020E48" w:rsidP="00020E48">
      <w:pPr>
        <w:rPr>
          <w:rFonts w:eastAsiaTheme="minorHAnsi"/>
          <w:color w:val="000000" w:themeColor="text1"/>
        </w:rPr>
      </w:pPr>
      <w:r w:rsidRPr="009A0745">
        <w:rPr>
          <w:rFonts w:eastAsiaTheme="minorHAnsi" w:hint="eastAsia"/>
          <w:color w:val="000000" w:themeColor="text1"/>
        </w:rPr>
        <w:t>（体制）</w:t>
      </w:r>
    </w:p>
    <w:p w14:paraId="71306885" w14:textId="59E6C15F" w:rsidR="008F0B27" w:rsidRPr="009A0745" w:rsidRDefault="00020E48" w:rsidP="00020E48">
      <w:pPr>
        <w:ind w:left="210" w:hangingChars="100" w:hanging="210"/>
        <w:rPr>
          <w:rFonts w:eastAsiaTheme="minorHAnsi"/>
          <w:color w:val="000000" w:themeColor="text1"/>
        </w:rPr>
      </w:pPr>
      <w:r w:rsidRPr="009A0745">
        <w:rPr>
          <w:rFonts w:eastAsiaTheme="minorHAnsi" w:hint="eastAsia"/>
          <w:color w:val="000000" w:themeColor="text1"/>
        </w:rPr>
        <w:t xml:space="preserve">第２条　</w:t>
      </w:r>
      <w:r w:rsidR="008F0B27" w:rsidRPr="009A0745">
        <w:rPr>
          <w:rFonts w:eastAsiaTheme="minorHAnsi" w:hint="eastAsia"/>
          <w:color w:val="000000" w:themeColor="text1"/>
        </w:rPr>
        <w:t>本件事務は、大阪府スマートシティ戦略部</w:t>
      </w:r>
      <w:r w:rsidR="00A81EDA" w:rsidRPr="009A0745">
        <w:rPr>
          <w:rFonts w:eastAsiaTheme="minorHAnsi" w:hint="eastAsia"/>
          <w:color w:val="000000" w:themeColor="text1"/>
        </w:rPr>
        <w:t>戦略推進室</w:t>
      </w:r>
      <w:r w:rsidR="0010467B" w:rsidRPr="009A0745">
        <w:rPr>
          <w:rFonts w:eastAsiaTheme="minorHAnsi" w:hint="eastAsia"/>
          <w:color w:val="000000" w:themeColor="text1"/>
        </w:rPr>
        <w:t>戦略企画課</w:t>
      </w:r>
      <w:r w:rsidR="008F0B27" w:rsidRPr="009A0745">
        <w:rPr>
          <w:rFonts w:eastAsiaTheme="minorHAnsi" w:hint="eastAsia"/>
          <w:color w:val="000000" w:themeColor="text1"/>
        </w:rPr>
        <w:t>（以下「</w:t>
      </w:r>
      <w:r w:rsidR="0010467B" w:rsidRPr="009A0745">
        <w:rPr>
          <w:rFonts w:eastAsiaTheme="minorHAnsi" w:hint="eastAsia"/>
          <w:color w:val="000000" w:themeColor="text1"/>
        </w:rPr>
        <w:t>大阪府</w:t>
      </w:r>
      <w:r w:rsidR="008F0B27" w:rsidRPr="009A0745">
        <w:rPr>
          <w:rFonts w:eastAsiaTheme="minorHAnsi" w:hint="eastAsia"/>
          <w:color w:val="000000" w:themeColor="text1"/>
        </w:rPr>
        <w:t>」という）において取り扱う。</w:t>
      </w:r>
    </w:p>
    <w:p w14:paraId="6926BADD" w14:textId="2D82357F" w:rsidR="008F0B27" w:rsidRPr="009A0745" w:rsidRDefault="008A5574" w:rsidP="00020E48">
      <w:pPr>
        <w:ind w:left="210" w:hangingChars="100" w:hanging="210"/>
        <w:rPr>
          <w:rFonts w:eastAsiaTheme="minorHAnsi"/>
          <w:color w:val="000000" w:themeColor="text1"/>
        </w:rPr>
      </w:pPr>
      <w:r w:rsidRPr="009A0745">
        <w:rPr>
          <w:rFonts w:eastAsiaTheme="minorHAnsi" w:hint="eastAsia"/>
          <w:color w:val="000000" w:themeColor="text1"/>
        </w:rPr>
        <w:t>２</w:t>
      </w:r>
      <w:r w:rsidR="008F0B27" w:rsidRPr="009A0745">
        <w:rPr>
          <w:rFonts w:eastAsiaTheme="minorHAnsi" w:hint="eastAsia"/>
          <w:color w:val="000000" w:themeColor="text1"/>
        </w:rPr>
        <w:t xml:space="preserve">　</w:t>
      </w:r>
      <w:r w:rsidR="0010467B" w:rsidRPr="009A0745">
        <w:rPr>
          <w:rFonts w:eastAsiaTheme="minorHAnsi" w:hint="eastAsia"/>
          <w:color w:val="000000" w:themeColor="text1"/>
        </w:rPr>
        <w:t>大阪府</w:t>
      </w:r>
      <w:r w:rsidR="0000461C" w:rsidRPr="009A0745">
        <w:rPr>
          <w:rFonts w:eastAsiaTheme="minorHAnsi" w:hint="eastAsia"/>
          <w:color w:val="000000" w:themeColor="text1"/>
        </w:rPr>
        <w:t>は</w:t>
      </w:r>
      <w:r w:rsidR="008F0B27" w:rsidRPr="009A0745">
        <w:rPr>
          <w:rFonts w:eastAsiaTheme="minorHAnsi" w:hint="eastAsia"/>
          <w:color w:val="000000" w:themeColor="text1"/>
        </w:rPr>
        <w:t>ORDENの受託事業者と綿密に連携しながら、本件事務を取り扱うものとする。</w:t>
      </w:r>
    </w:p>
    <w:p w14:paraId="7D58233C" w14:textId="77777777" w:rsidR="00231251" w:rsidRPr="009A0745" w:rsidRDefault="00231251" w:rsidP="00020E48">
      <w:pPr>
        <w:rPr>
          <w:rFonts w:eastAsiaTheme="minorHAnsi"/>
          <w:color w:val="000000" w:themeColor="text1"/>
        </w:rPr>
      </w:pPr>
    </w:p>
    <w:p w14:paraId="3C2BE9D4" w14:textId="77777777" w:rsidR="00020E48" w:rsidRPr="009A0745" w:rsidRDefault="00020E48" w:rsidP="00020E48">
      <w:pPr>
        <w:rPr>
          <w:rFonts w:eastAsiaTheme="minorHAnsi"/>
          <w:color w:val="000000" w:themeColor="text1"/>
        </w:rPr>
      </w:pPr>
      <w:r w:rsidRPr="009A0745">
        <w:rPr>
          <w:rFonts w:eastAsiaTheme="minorHAnsi" w:hint="eastAsia"/>
          <w:color w:val="000000" w:themeColor="text1"/>
        </w:rPr>
        <w:t>（データ</w:t>
      </w:r>
      <w:r w:rsidR="00FF32E8" w:rsidRPr="009A0745">
        <w:rPr>
          <w:rFonts w:eastAsiaTheme="minorHAnsi" w:hint="eastAsia"/>
          <w:color w:val="000000" w:themeColor="text1"/>
        </w:rPr>
        <w:t>利用者及び利用</w:t>
      </w:r>
      <w:r w:rsidRPr="009A0745">
        <w:rPr>
          <w:rFonts w:eastAsiaTheme="minorHAnsi" w:hint="eastAsia"/>
          <w:color w:val="000000" w:themeColor="text1"/>
        </w:rPr>
        <w:t>範囲）</w:t>
      </w:r>
    </w:p>
    <w:p w14:paraId="7BB649D8" w14:textId="630BC4D8" w:rsidR="00DB4652" w:rsidRPr="009A0745" w:rsidRDefault="00020E48" w:rsidP="003F1FA6">
      <w:pPr>
        <w:ind w:left="210" w:hangingChars="100" w:hanging="210"/>
        <w:rPr>
          <w:rFonts w:eastAsiaTheme="minorHAnsi"/>
          <w:color w:val="000000" w:themeColor="text1"/>
        </w:rPr>
      </w:pPr>
      <w:r w:rsidRPr="009A0745">
        <w:rPr>
          <w:rFonts w:eastAsiaTheme="minorHAnsi" w:hint="eastAsia"/>
          <w:color w:val="000000" w:themeColor="text1"/>
        </w:rPr>
        <w:t xml:space="preserve">第３条　</w:t>
      </w:r>
      <w:r w:rsidR="00AD56F3" w:rsidRPr="00AD56F3">
        <w:rPr>
          <w:rFonts w:eastAsiaTheme="minorHAnsi"/>
          <w:color w:val="000000" w:themeColor="text1"/>
        </w:rPr>
        <w:t>ODPO</w:t>
      </w:r>
      <w:r w:rsidR="00AD56F3" w:rsidRPr="00AD56F3" w:rsidDel="00AD56F3">
        <w:rPr>
          <w:rFonts w:eastAsiaTheme="minorHAnsi"/>
          <w:color w:val="000000" w:themeColor="text1"/>
        </w:rPr>
        <w:t xml:space="preserve"> </w:t>
      </w:r>
      <w:r w:rsidR="008F0B27" w:rsidRPr="009A0745">
        <w:rPr>
          <w:rFonts w:eastAsiaTheme="minorHAnsi" w:hint="eastAsia"/>
          <w:color w:val="000000" w:themeColor="text1"/>
        </w:rPr>
        <w:t>の利用を</w:t>
      </w:r>
      <w:r w:rsidR="005E23D7" w:rsidRPr="009A0745">
        <w:rPr>
          <w:rFonts w:eastAsiaTheme="minorHAnsi" w:hint="eastAsia"/>
          <w:color w:val="000000" w:themeColor="text1"/>
        </w:rPr>
        <w:t>申請する</w:t>
      </w:r>
      <w:r w:rsidR="008F0B27" w:rsidRPr="009A0745">
        <w:rPr>
          <w:rFonts w:eastAsiaTheme="minorHAnsi" w:hint="eastAsia"/>
          <w:color w:val="000000" w:themeColor="text1"/>
        </w:rPr>
        <w:t>ことができる</w:t>
      </w:r>
      <w:r w:rsidR="00E53524" w:rsidRPr="009A0745">
        <w:rPr>
          <w:rFonts w:eastAsiaTheme="minorHAnsi" w:hint="eastAsia"/>
          <w:color w:val="000000" w:themeColor="text1"/>
        </w:rPr>
        <w:t>者</w:t>
      </w:r>
      <w:r w:rsidR="008F0B27" w:rsidRPr="009A0745">
        <w:rPr>
          <w:rFonts w:eastAsiaTheme="minorHAnsi" w:hint="eastAsia"/>
          <w:color w:val="000000" w:themeColor="text1"/>
        </w:rPr>
        <w:t>は</w:t>
      </w:r>
      <w:r w:rsidR="00E53524" w:rsidRPr="009A0745">
        <w:rPr>
          <w:rFonts w:eastAsiaTheme="minorHAnsi" w:hint="eastAsia"/>
          <w:color w:val="000000" w:themeColor="text1"/>
        </w:rPr>
        <w:t>、</w:t>
      </w:r>
      <w:r w:rsidR="008F0B27" w:rsidRPr="009A0745">
        <w:rPr>
          <w:rFonts w:eastAsiaTheme="minorHAnsi" w:hint="eastAsia"/>
          <w:color w:val="000000" w:themeColor="text1"/>
        </w:rPr>
        <w:t>次</w:t>
      </w:r>
      <w:r w:rsidR="00E53524" w:rsidRPr="009A0745">
        <w:rPr>
          <w:rFonts w:eastAsiaTheme="minorHAnsi" w:hint="eastAsia"/>
          <w:color w:val="000000" w:themeColor="text1"/>
        </w:rPr>
        <w:t>のいずれかに該当する者</w:t>
      </w:r>
      <w:r w:rsidR="008F0B27" w:rsidRPr="009A0745">
        <w:rPr>
          <w:rFonts w:eastAsiaTheme="minorHAnsi" w:hint="eastAsia"/>
          <w:color w:val="000000" w:themeColor="text1"/>
        </w:rPr>
        <w:t>とする。</w:t>
      </w:r>
    </w:p>
    <w:p w14:paraId="1B3BEFE3" w14:textId="40E4364F" w:rsidR="008F0B27" w:rsidRPr="009A0745" w:rsidRDefault="008F0B27" w:rsidP="008F0B27">
      <w:pPr>
        <w:pStyle w:val="a3"/>
        <w:numPr>
          <w:ilvl w:val="0"/>
          <w:numId w:val="5"/>
        </w:numPr>
        <w:ind w:leftChars="0"/>
        <w:rPr>
          <w:rFonts w:eastAsiaTheme="minorHAnsi"/>
          <w:color w:val="000000" w:themeColor="text1"/>
        </w:rPr>
      </w:pPr>
      <w:r w:rsidRPr="009A0745">
        <w:rPr>
          <w:rFonts w:eastAsiaTheme="minorHAnsi" w:hint="eastAsia"/>
          <w:color w:val="000000" w:themeColor="text1"/>
        </w:rPr>
        <w:t>大阪府が設立した地方独立行政法人（地方独立行政法人法（平成</w:t>
      </w:r>
      <w:r w:rsidRPr="009A0745">
        <w:rPr>
          <w:rFonts w:eastAsiaTheme="minorHAnsi"/>
          <w:color w:val="000000" w:themeColor="text1"/>
        </w:rPr>
        <w:t>15年法律第118</w:t>
      </w:r>
      <w:r w:rsidR="009D5E25" w:rsidRPr="009A0745">
        <w:rPr>
          <w:rFonts w:eastAsiaTheme="minorHAnsi"/>
          <w:color w:val="000000" w:themeColor="text1"/>
        </w:rPr>
        <w:t>号）第２条に規定する地方独立行政法人をいう</w:t>
      </w:r>
      <w:r w:rsidRPr="009A0745">
        <w:rPr>
          <w:rFonts w:eastAsiaTheme="minorHAnsi"/>
          <w:color w:val="000000" w:themeColor="text1"/>
        </w:rPr>
        <w:t>）</w:t>
      </w:r>
    </w:p>
    <w:p w14:paraId="656E9A39" w14:textId="1F0558AC" w:rsidR="00C268DC" w:rsidRPr="009A0745" w:rsidRDefault="009D5E25" w:rsidP="008F0B27">
      <w:pPr>
        <w:pStyle w:val="a3"/>
        <w:numPr>
          <w:ilvl w:val="0"/>
          <w:numId w:val="5"/>
        </w:numPr>
        <w:ind w:leftChars="0"/>
        <w:rPr>
          <w:rFonts w:eastAsiaTheme="minorHAnsi"/>
          <w:color w:val="000000" w:themeColor="text1"/>
        </w:rPr>
      </w:pPr>
      <w:r w:rsidRPr="009A0745">
        <w:rPr>
          <w:rFonts w:eastAsiaTheme="minorHAnsi" w:hint="eastAsia"/>
          <w:color w:val="000000" w:themeColor="text1"/>
        </w:rPr>
        <w:t>大阪府内の市町村</w:t>
      </w:r>
      <w:r w:rsidR="0000461C" w:rsidRPr="009A0745">
        <w:rPr>
          <w:rFonts w:eastAsiaTheme="minorHAnsi" w:hint="eastAsia"/>
          <w:color w:val="000000" w:themeColor="text1"/>
        </w:rPr>
        <w:t>及びその他連携自治体</w:t>
      </w:r>
    </w:p>
    <w:p w14:paraId="5F1F76D7" w14:textId="54742AC1" w:rsidR="00C268DC" w:rsidRPr="009A0745" w:rsidRDefault="008F0B27" w:rsidP="00C268DC">
      <w:pPr>
        <w:pStyle w:val="a3"/>
        <w:numPr>
          <w:ilvl w:val="0"/>
          <w:numId w:val="5"/>
        </w:numPr>
        <w:ind w:leftChars="0"/>
        <w:rPr>
          <w:rFonts w:eastAsiaTheme="minorHAnsi"/>
          <w:color w:val="000000" w:themeColor="text1"/>
        </w:rPr>
      </w:pPr>
      <w:r w:rsidRPr="009A0745">
        <w:rPr>
          <w:rFonts w:eastAsiaTheme="minorHAnsi" w:hint="eastAsia"/>
          <w:color w:val="000000" w:themeColor="text1"/>
        </w:rPr>
        <w:t>大阪府内の市町村の長又は当該市町村が設立した地方独立行政法人（地方独立行政法人法（平成</w:t>
      </w:r>
      <w:r w:rsidRPr="009A0745">
        <w:rPr>
          <w:rFonts w:eastAsiaTheme="minorHAnsi"/>
          <w:color w:val="000000" w:themeColor="text1"/>
        </w:rPr>
        <w:t>15年法律第118</w:t>
      </w:r>
      <w:r w:rsidR="009D5E25" w:rsidRPr="009A0745">
        <w:rPr>
          <w:rFonts w:eastAsiaTheme="minorHAnsi"/>
          <w:color w:val="000000" w:themeColor="text1"/>
        </w:rPr>
        <w:t>号）第２条に規定する地方独立行政法人をいう</w:t>
      </w:r>
      <w:r w:rsidRPr="009A0745">
        <w:rPr>
          <w:rFonts w:eastAsiaTheme="minorHAnsi"/>
          <w:color w:val="000000" w:themeColor="text1"/>
        </w:rPr>
        <w:t>）</w:t>
      </w:r>
    </w:p>
    <w:p w14:paraId="551EF2CA" w14:textId="763A56C0" w:rsidR="003F451B" w:rsidRPr="009A0745" w:rsidRDefault="003F451B" w:rsidP="00C268DC">
      <w:pPr>
        <w:pStyle w:val="a3"/>
        <w:numPr>
          <w:ilvl w:val="0"/>
          <w:numId w:val="5"/>
        </w:numPr>
        <w:ind w:leftChars="0"/>
        <w:rPr>
          <w:rFonts w:eastAsiaTheme="minorHAnsi"/>
          <w:color w:val="000000" w:themeColor="text1"/>
        </w:rPr>
      </w:pPr>
      <w:r w:rsidRPr="009A0745">
        <w:rPr>
          <w:rFonts w:eastAsiaTheme="minorHAnsi" w:hint="eastAsia"/>
          <w:color w:val="000000" w:themeColor="text1"/>
        </w:rPr>
        <w:t>大</w:t>
      </w:r>
      <w:r w:rsidR="00EF1B03" w:rsidRPr="009A0745">
        <w:rPr>
          <w:rFonts w:eastAsiaTheme="minorHAnsi" w:hint="eastAsia"/>
          <w:color w:val="000000" w:themeColor="text1"/>
        </w:rPr>
        <w:t>阪府・大阪市のスーパーシティに関連する事業やサービス等に従事</w:t>
      </w:r>
      <w:r w:rsidRPr="009A0745">
        <w:rPr>
          <w:rFonts w:eastAsiaTheme="minorHAnsi" w:hint="eastAsia"/>
          <w:color w:val="000000" w:themeColor="text1"/>
        </w:rPr>
        <w:t>する者</w:t>
      </w:r>
    </w:p>
    <w:p w14:paraId="1F5523AD" w14:textId="3CC8F5E5" w:rsidR="00DB4652" w:rsidRPr="009A0745" w:rsidRDefault="001C1554" w:rsidP="00DB4652">
      <w:pPr>
        <w:pStyle w:val="a3"/>
        <w:numPr>
          <w:ilvl w:val="0"/>
          <w:numId w:val="5"/>
        </w:numPr>
        <w:ind w:leftChars="0"/>
        <w:rPr>
          <w:rFonts w:eastAsiaTheme="minorHAnsi"/>
          <w:color w:val="000000" w:themeColor="text1"/>
        </w:rPr>
      </w:pPr>
      <w:r w:rsidRPr="009A0745">
        <w:rPr>
          <w:rFonts w:eastAsiaTheme="minorHAnsi" w:hint="eastAsia"/>
          <w:color w:val="000000" w:themeColor="text1"/>
        </w:rPr>
        <w:t>２０２５</w:t>
      </w:r>
      <w:r w:rsidR="0000461C" w:rsidRPr="009A0745">
        <w:rPr>
          <w:rFonts w:eastAsiaTheme="minorHAnsi" w:hint="eastAsia"/>
          <w:color w:val="000000" w:themeColor="text1"/>
        </w:rPr>
        <w:t>年日本国際博覧会（大阪・関西万博）</w:t>
      </w:r>
      <w:r w:rsidR="00DB4652" w:rsidRPr="009A0745">
        <w:rPr>
          <w:rFonts w:eastAsiaTheme="minorHAnsi" w:hint="eastAsia"/>
          <w:color w:val="000000" w:themeColor="text1"/>
        </w:rPr>
        <w:t>に関連する事業やサービス等に</w:t>
      </w:r>
      <w:r w:rsidR="00EF1B03" w:rsidRPr="009A0745">
        <w:rPr>
          <w:rFonts w:eastAsiaTheme="minorHAnsi" w:hint="eastAsia"/>
          <w:color w:val="000000" w:themeColor="text1"/>
        </w:rPr>
        <w:t>従事</w:t>
      </w:r>
      <w:r w:rsidR="00DB4652" w:rsidRPr="009A0745">
        <w:rPr>
          <w:rFonts w:eastAsiaTheme="minorHAnsi" w:hint="eastAsia"/>
          <w:color w:val="000000" w:themeColor="text1"/>
        </w:rPr>
        <w:t>する者</w:t>
      </w:r>
    </w:p>
    <w:p w14:paraId="1F0400C2" w14:textId="5E9AB0CC" w:rsidR="00B26FE4" w:rsidRPr="009A0745" w:rsidRDefault="0000461C" w:rsidP="003F11F8">
      <w:pPr>
        <w:pStyle w:val="a3"/>
        <w:numPr>
          <w:ilvl w:val="0"/>
          <w:numId w:val="5"/>
        </w:numPr>
        <w:ind w:leftChars="0"/>
        <w:rPr>
          <w:rFonts w:eastAsiaTheme="minorHAnsi"/>
          <w:strike/>
          <w:color w:val="000000" w:themeColor="text1"/>
        </w:rPr>
      </w:pPr>
      <w:r w:rsidRPr="009A0745">
        <w:rPr>
          <w:rFonts w:eastAsiaTheme="minorHAnsi" w:hint="eastAsia"/>
          <w:color w:val="000000" w:themeColor="text1"/>
        </w:rPr>
        <w:t>（１）～（５）</w:t>
      </w:r>
      <w:r w:rsidR="00C268DC" w:rsidRPr="009A0745">
        <w:rPr>
          <w:rFonts w:eastAsiaTheme="minorHAnsi" w:hint="eastAsia"/>
          <w:color w:val="000000" w:themeColor="text1"/>
        </w:rPr>
        <w:t>に該当しない者で、</w:t>
      </w:r>
      <w:r w:rsidRPr="009A0745">
        <w:rPr>
          <w:rFonts w:eastAsiaTheme="minorHAnsi" w:hint="eastAsia"/>
          <w:color w:val="000000" w:themeColor="text1"/>
        </w:rPr>
        <w:t>大阪府組織条例に記載されている事務に関するデータ連携であり、</w:t>
      </w:r>
      <w:r w:rsidR="00C268DC" w:rsidRPr="009A0745">
        <w:rPr>
          <w:rFonts w:eastAsiaTheme="minorHAnsi" w:hint="eastAsia"/>
          <w:color w:val="000000" w:themeColor="text1"/>
        </w:rPr>
        <w:t>住民の福祉向上につながる事業やサービス等にて利用する者</w:t>
      </w:r>
    </w:p>
    <w:p w14:paraId="203DACCD" w14:textId="441C0D13" w:rsidR="00290DB3" w:rsidRPr="009A0745" w:rsidRDefault="00290DB3" w:rsidP="008A5574">
      <w:pPr>
        <w:ind w:left="210" w:hangingChars="100" w:hanging="210"/>
        <w:rPr>
          <w:rFonts w:eastAsiaTheme="minorHAnsi"/>
          <w:color w:val="000000" w:themeColor="text1"/>
        </w:rPr>
      </w:pPr>
      <w:r w:rsidRPr="009A0745">
        <w:rPr>
          <w:rFonts w:eastAsiaTheme="minorHAnsi" w:hint="eastAsia"/>
          <w:color w:val="000000" w:themeColor="text1"/>
        </w:rPr>
        <w:t>２　前項に該当する場合でも、次のいずれかに該当する者は</w:t>
      </w:r>
      <w:r w:rsidR="00AD56F3" w:rsidRPr="00AD56F3">
        <w:rPr>
          <w:rFonts w:eastAsiaTheme="minorHAnsi"/>
          <w:color w:val="000000" w:themeColor="text1"/>
        </w:rPr>
        <w:t>ODPO</w:t>
      </w:r>
      <w:r w:rsidR="00AD56F3" w:rsidRPr="00AD56F3" w:rsidDel="00AD56F3">
        <w:rPr>
          <w:rFonts w:eastAsiaTheme="minorHAnsi"/>
          <w:color w:val="000000" w:themeColor="text1"/>
        </w:rPr>
        <w:t xml:space="preserve"> </w:t>
      </w:r>
      <w:r w:rsidRPr="009A0745">
        <w:rPr>
          <w:rFonts w:eastAsiaTheme="minorHAnsi" w:hint="eastAsia"/>
          <w:color w:val="000000" w:themeColor="text1"/>
        </w:rPr>
        <w:t>の利用を</w:t>
      </w:r>
      <w:r w:rsidR="005E23D7" w:rsidRPr="009A0745">
        <w:rPr>
          <w:rFonts w:eastAsiaTheme="minorHAnsi" w:hint="eastAsia"/>
          <w:color w:val="000000" w:themeColor="text1"/>
        </w:rPr>
        <w:t>申請する</w:t>
      </w:r>
      <w:r w:rsidR="008E01F2" w:rsidRPr="009A0745">
        <w:rPr>
          <w:rFonts w:eastAsiaTheme="minorHAnsi" w:hint="eastAsia"/>
          <w:color w:val="000000" w:themeColor="text1"/>
        </w:rPr>
        <w:t>こ</w:t>
      </w:r>
      <w:r w:rsidRPr="009A0745">
        <w:rPr>
          <w:rFonts w:eastAsiaTheme="minorHAnsi" w:hint="eastAsia"/>
          <w:color w:val="000000" w:themeColor="text1"/>
        </w:rPr>
        <w:t>とはできない。</w:t>
      </w:r>
    </w:p>
    <w:p w14:paraId="1A1E517C" w14:textId="13790D31" w:rsidR="00290DB3" w:rsidRPr="009A0745" w:rsidRDefault="00290DB3" w:rsidP="008E01F2">
      <w:pPr>
        <w:ind w:leftChars="102" w:left="424" w:hangingChars="100" w:hanging="210"/>
        <w:rPr>
          <w:rFonts w:eastAsiaTheme="minorHAnsi"/>
          <w:color w:val="000000" w:themeColor="text1"/>
        </w:rPr>
      </w:pPr>
      <w:r w:rsidRPr="009A0745">
        <w:rPr>
          <w:rFonts w:eastAsiaTheme="minorHAnsi" w:hint="eastAsia"/>
          <w:color w:val="000000" w:themeColor="text1"/>
        </w:rPr>
        <w:t>イ　暴力団員による不当な行為の防止等に関する法律</w:t>
      </w:r>
      <w:r w:rsidRPr="009A0745">
        <w:rPr>
          <w:rFonts w:eastAsiaTheme="minorHAnsi"/>
          <w:color w:val="000000" w:themeColor="text1"/>
        </w:rPr>
        <w:t>(平成三年法律第七十七号)第二条第二号に規定する暴力団又は同条第六号に規定する暴力団員若しくは大阪府暴力団排除条例(平成二十二年大阪府条例第五十八号)第二条第四号に規定する暴力団密接関係者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09785685" w14:textId="689BE0EA" w:rsidR="004B734B" w:rsidRPr="009A0745" w:rsidRDefault="00290DB3" w:rsidP="004B734B">
      <w:pPr>
        <w:ind w:leftChars="102" w:left="424" w:hangingChars="100" w:hanging="210"/>
        <w:rPr>
          <w:rFonts w:eastAsiaTheme="minorHAnsi"/>
          <w:color w:val="000000" w:themeColor="text1"/>
        </w:rPr>
      </w:pPr>
      <w:r w:rsidRPr="009A0745">
        <w:rPr>
          <w:rFonts w:eastAsiaTheme="minorHAnsi" w:hint="eastAsia"/>
          <w:color w:val="000000" w:themeColor="text1"/>
        </w:rPr>
        <w:t>ロ　法人にあっては罰金の刑、個人にあっては禁錮以上の刑に処せられ、その執行を終わり、又はその執行を受けることがなくなった日から一年を経過しない者</w:t>
      </w:r>
    </w:p>
    <w:p w14:paraId="6DAE0DBE" w14:textId="34850D9B" w:rsidR="00290DB3" w:rsidRPr="009A0745" w:rsidRDefault="00290DB3" w:rsidP="008A5574">
      <w:pPr>
        <w:ind w:leftChars="102" w:left="424" w:hangingChars="100" w:hanging="210"/>
        <w:rPr>
          <w:rFonts w:eastAsiaTheme="minorHAnsi"/>
          <w:color w:val="000000" w:themeColor="text1"/>
        </w:rPr>
      </w:pPr>
      <w:r w:rsidRPr="009A0745">
        <w:rPr>
          <w:rFonts w:eastAsiaTheme="minorHAnsi" w:hint="eastAsia"/>
          <w:color w:val="000000" w:themeColor="text1"/>
        </w:rPr>
        <w:t>ハ　公正取引委員会から私的独占の禁止及び公正取引の確保に関する法律</w:t>
      </w:r>
      <w:r w:rsidRPr="009A0745">
        <w:rPr>
          <w:rFonts w:eastAsiaTheme="minorHAnsi"/>
          <w:color w:val="000000" w:themeColor="text1"/>
        </w:rPr>
        <w:t>(昭和二十二年</w:t>
      </w:r>
      <w:r w:rsidRPr="009A0745">
        <w:rPr>
          <w:rFonts w:eastAsiaTheme="minorHAnsi"/>
          <w:color w:val="000000" w:themeColor="text1"/>
        </w:rPr>
        <w:lastRenderedPageBreak/>
        <w:t>法律第五十四号)第四十九条に規定する排除措置命令又は同法第六十二条第一項に規定する納付命令を受け、その必要な措置が完了した日又はその納付が完了した日から一年を経過しない者</w:t>
      </w:r>
    </w:p>
    <w:p w14:paraId="2D5868FC" w14:textId="77777777" w:rsidR="005F0F4E" w:rsidRPr="009A0745" w:rsidRDefault="005F0F4E" w:rsidP="00020E48">
      <w:pPr>
        <w:rPr>
          <w:rFonts w:eastAsiaTheme="minorHAnsi"/>
          <w:color w:val="000000" w:themeColor="text1"/>
        </w:rPr>
      </w:pPr>
    </w:p>
    <w:p w14:paraId="3318D68E" w14:textId="33D16ABA" w:rsidR="00E056C3" w:rsidRPr="009A0745" w:rsidRDefault="00E056C3" w:rsidP="00020E48">
      <w:pPr>
        <w:rPr>
          <w:rFonts w:eastAsiaTheme="minorHAnsi"/>
          <w:color w:val="000000" w:themeColor="text1"/>
        </w:rPr>
      </w:pPr>
      <w:r w:rsidRPr="009A0745">
        <w:rPr>
          <w:rFonts w:eastAsiaTheme="minorHAnsi" w:hint="eastAsia"/>
          <w:color w:val="000000" w:themeColor="text1"/>
        </w:rPr>
        <w:t>（</w:t>
      </w:r>
      <w:r w:rsidR="0005189F" w:rsidRPr="009A0745">
        <w:rPr>
          <w:rFonts w:eastAsiaTheme="minorHAnsi" w:hint="eastAsia"/>
          <w:color w:val="000000" w:themeColor="text1"/>
        </w:rPr>
        <w:t>利用の</w:t>
      </w:r>
      <w:r w:rsidR="00073EFA" w:rsidRPr="009A0745">
        <w:rPr>
          <w:rFonts w:eastAsiaTheme="minorHAnsi" w:hint="eastAsia"/>
          <w:color w:val="000000" w:themeColor="text1"/>
        </w:rPr>
        <w:t>申請</w:t>
      </w:r>
      <w:r w:rsidRPr="009A0745">
        <w:rPr>
          <w:rFonts w:eastAsiaTheme="minorHAnsi" w:hint="eastAsia"/>
          <w:color w:val="000000" w:themeColor="text1"/>
        </w:rPr>
        <w:t>）</w:t>
      </w:r>
    </w:p>
    <w:p w14:paraId="4753785C" w14:textId="5726B461" w:rsidR="0005189F" w:rsidRPr="009A0745" w:rsidRDefault="0005189F" w:rsidP="00803FE6">
      <w:pPr>
        <w:ind w:leftChars="1" w:left="212" w:hangingChars="100" w:hanging="210"/>
        <w:rPr>
          <w:rFonts w:eastAsiaTheme="minorHAnsi"/>
          <w:color w:val="000000" w:themeColor="text1"/>
        </w:rPr>
      </w:pPr>
      <w:r w:rsidRPr="009A0745">
        <w:rPr>
          <w:rFonts w:eastAsiaTheme="minorHAnsi" w:hint="eastAsia"/>
          <w:color w:val="000000" w:themeColor="text1"/>
        </w:rPr>
        <w:t>第４条　前条に該当する者のうち、</w:t>
      </w:r>
      <w:r w:rsidR="00AD56F3" w:rsidRPr="00AD56F3">
        <w:rPr>
          <w:rFonts w:eastAsiaTheme="minorHAnsi"/>
          <w:color w:val="000000" w:themeColor="text1"/>
        </w:rPr>
        <w:t>ODPO</w:t>
      </w:r>
      <w:r w:rsidR="00AD56F3" w:rsidRPr="00AD56F3" w:rsidDel="00AD56F3">
        <w:rPr>
          <w:rFonts w:eastAsiaTheme="minorHAnsi"/>
          <w:color w:val="000000" w:themeColor="text1"/>
        </w:rPr>
        <w:t xml:space="preserve"> </w:t>
      </w:r>
      <w:r w:rsidRPr="009A0745">
        <w:rPr>
          <w:rFonts w:eastAsiaTheme="minorHAnsi" w:hint="eastAsia"/>
          <w:color w:val="000000" w:themeColor="text1"/>
        </w:rPr>
        <w:t>の利用を</w:t>
      </w:r>
      <w:r w:rsidR="009502A4">
        <w:rPr>
          <w:rFonts w:eastAsiaTheme="minorHAnsi" w:hint="eastAsia"/>
          <w:color w:val="000000" w:themeColor="text1"/>
        </w:rPr>
        <w:t>希望する者</w:t>
      </w:r>
      <w:r w:rsidR="009502A4" w:rsidRPr="009A0745">
        <w:rPr>
          <w:rFonts w:eastAsiaTheme="minorHAnsi" w:hint="eastAsia"/>
          <w:color w:val="000000" w:themeColor="text1"/>
        </w:rPr>
        <w:t>（以下「申請者」という。）</w:t>
      </w:r>
      <w:r w:rsidR="009502A4">
        <w:rPr>
          <w:rFonts w:eastAsiaTheme="minorHAnsi" w:hint="eastAsia"/>
          <w:color w:val="000000" w:themeColor="text1"/>
        </w:rPr>
        <w:t>は、大阪府にて定める「</w:t>
      </w:r>
      <w:r w:rsidR="00AD56F3" w:rsidRPr="00AD56F3">
        <w:rPr>
          <w:rFonts w:eastAsiaTheme="minorHAnsi"/>
          <w:color w:val="000000" w:themeColor="text1"/>
        </w:rPr>
        <w:t>ODPO（Open Data Platform in Osaka）</w:t>
      </w:r>
      <w:r w:rsidR="00C31999">
        <w:rPr>
          <w:rFonts w:hint="eastAsia"/>
        </w:rPr>
        <w:t>利用規約</w:t>
      </w:r>
      <w:r w:rsidR="009502A4">
        <w:rPr>
          <w:rFonts w:hint="eastAsia"/>
        </w:rPr>
        <w:t>（以下「利用規約という）」に同意し、大阪府が定めた申請書</w:t>
      </w:r>
      <w:r w:rsidR="006107D1">
        <w:rPr>
          <w:rFonts w:hint="eastAsia"/>
        </w:rPr>
        <w:t>を提出するものとする。</w:t>
      </w:r>
    </w:p>
    <w:p w14:paraId="729A6B33" w14:textId="77777777" w:rsidR="005F0F4E" w:rsidRPr="00AD56F3" w:rsidRDefault="005F0F4E" w:rsidP="00020E48">
      <w:pPr>
        <w:rPr>
          <w:rFonts w:eastAsiaTheme="minorHAnsi"/>
          <w:color w:val="000000" w:themeColor="text1"/>
        </w:rPr>
      </w:pPr>
    </w:p>
    <w:p w14:paraId="30DB73E4" w14:textId="71272FAD" w:rsidR="0005189F" w:rsidRDefault="0005189F" w:rsidP="00020E48">
      <w:pPr>
        <w:rPr>
          <w:rFonts w:eastAsiaTheme="minorHAnsi"/>
          <w:color w:val="000000" w:themeColor="text1"/>
        </w:rPr>
      </w:pPr>
      <w:r w:rsidRPr="009A0745">
        <w:rPr>
          <w:rFonts w:eastAsiaTheme="minorHAnsi" w:hint="eastAsia"/>
          <w:color w:val="000000" w:themeColor="text1"/>
        </w:rPr>
        <w:t>（</w:t>
      </w:r>
      <w:r w:rsidR="00CE60C4" w:rsidRPr="009A0745">
        <w:rPr>
          <w:rFonts w:eastAsiaTheme="minorHAnsi" w:hint="eastAsia"/>
          <w:color w:val="000000" w:themeColor="text1"/>
        </w:rPr>
        <w:t>利用の決定</w:t>
      </w:r>
      <w:r w:rsidRPr="009A0745">
        <w:rPr>
          <w:rFonts w:eastAsiaTheme="minorHAnsi" w:hint="eastAsia"/>
          <w:color w:val="000000" w:themeColor="text1"/>
        </w:rPr>
        <w:t>）</w:t>
      </w:r>
    </w:p>
    <w:p w14:paraId="2E196817" w14:textId="77777777" w:rsidR="004F467E" w:rsidRDefault="004F467E" w:rsidP="004F467E">
      <w:r>
        <w:rPr>
          <w:rFonts w:eastAsiaTheme="minorHAnsi" w:hint="eastAsia"/>
          <w:color w:val="000000" w:themeColor="text1"/>
        </w:rPr>
        <w:t xml:space="preserve">第5条　</w:t>
      </w:r>
      <w:r w:rsidR="006107D1">
        <w:rPr>
          <w:rFonts w:hint="eastAsia"/>
        </w:rPr>
        <w:t>大阪府</w:t>
      </w:r>
      <w:r w:rsidR="006107D1" w:rsidRPr="00DB505C">
        <w:t>は、前</w:t>
      </w:r>
      <w:r w:rsidR="006107D1">
        <w:rPr>
          <w:rFonts w:hint="eastAsia"/>
        </w:rPr>
        <w:t>条</w:t>
      </w:r>
      <w:r w:rsidR="006107D1" w:rsidRPr="00DB505C">
        <w:t>の申請に対する</w:t>
      </w:r>
      <w:r w:rsidR="006107D1">
        <w:rPr>
          <w:rFonts w:hint="eastAsia"/>
        </w:rPr>
        <w:t>利用</w:t>
      </w:r>
      <w:r w:rsidR="006107D1" w:rsidRPr="00DB505C">
        <w:t>の可否を</w:t>
      </w:r>
      <w:r w:rsidR="006107D1">
        <w:rPr>
          <w:rFonts w:hint="eastAsia"/>
        </w:rPr>
        <w:t>審査</w:t>
      </w:r>
      <w:r w:rsidR="006107D1" w:rsidRPr="00DB505C">
        <w:t>し</w:t>
      </w:r>
      <w:r w:rsidR="006107D1">
        <w:rPr>
          <w:rFonts w:hint="eastAsia"/>
        </w:rPr>
        <w:t>利用</w:t>
      </w:r>
      <w:r w:rsidR="006107D1" w:rsidRPr="00DB505C">
        <w:t>を認める場合には、その</w:t>
      </w:r>
    </w:p>
    <w:p w14:paraId="3F7A5A5D" w14:textId="77777777" w:rsidR="004F467E" w:rsidRDefault="006107D1" w:rsidP="004F467E">
      <w:pPr>
        <w:ind w:leftChars="135" w:left="283"/>
        <w:rPr>
          <w:rFonts w:eastAsiaTheme="minorHAnsi"/>
          <w:color w:val="000000" w:themeColor="text1"/>
        </w:rPr>
      </w:pPr>
      <w:r w:rsidRPr="00DB505C">
        <w:t>旨を申請者</w:t>
      </w:r>
      <w:r w:rsidRPr="00DB505C">
        <w:rPr>
          <w:rFonts w:hint="eastAsia"/>
        </w:rPr>
        <w:t>に通知</w:t>
      </w:r>
      <w:r>
        <w:rPr>
          <w:rFonts w:hint="eastAsia"/>
        </w:rPr>
        <w:t>するものとする。</w:t>
      </w:r>
    </w:p>
    <w:p w14:paraId="77B244C7" w14:textId="290F835B" w:rsidR="00947F8E" w:rsidRPr="005F0F4E" w:rsidRDefault="004F467E" w:rsidP="005F0F4E">
      <w:pPr>
        <w:ind w:leftChars="67" w:left="141"/>
        <w:rPr>
          <w:rFonts w:eastAsiaTheme="minorHAnsi"/>
          <w:color w:val="000000" w:themeColor="text1"/>
        </w:rPr>
      </w:pPr>
      <w:r>
        <w:rPr>
          <w:rFonts w:eastAsiaTheme="minorHAnsi" w:hint="eastAsia"/>
          <w:color w:val="000000" w:themeColor="text1"/>
        </w:rPr>
        <w:t xml:space="preserve">2　</w:t>
      </w:r>
      <w:r w:rsidR="006107D1" w:rsidRPr="00DB505C">
        <w:t>前項の通知を</w:t>
      </w:r>
      <w:r w:rsidR="006107D1" w:rsidRPr="00DB505C">
        <w:rPr>
          <w:rFonts w:hint="eastAsia"/>
        </w:rPr>
        <w:t>もって</w:t>
      </w:r>
      <w:r w:rsidR="006107D1" w:rsidRPr="00DB505C">
        <w:t>申請者と</w:t>
      </w:r>
      <w:r w:rsidR="006107D1">
        <w:rPr>
          <w:rFonts w:hint="eastAsia"/>
        </w:rPr>
        <w:t>大阪府</w:t>
      </w:r>
      <w:r w:rsidR="006107D1" w:rsidRPr="00DB505C">
        <w:t>との間で</w:t>
      </w:r>
      <w:r w:rsidR="006107D1">
        <w:rPr>
          <w:rFonts w:hint="eastAsia"/>
        </w:rPr>
        <w:t>利用規約に基づいた</w:t>
      </w:r>
      <w:r w:rsidR="006107D1" w:rsidRPr="00DB505C">
        <w:t>契約が成立し、申請者は</w:t>
      </w:r>
      <w:r w:rsidR="006107D1" w:rsidRPr="00DB505C">
        <w:rPr>
          <w:rFonts w:hint="eastAsia"/>
        </w:rPr>
        <w:t>当サイト</w:t>
      </w:r>
      <w:r w:rsidR="006107D1" w:rsidRPr="00DB505C">
        <w:t>を利用</w:t>
      </w:r>
      <w:r w:rsidR="006107D1">
        <w:rPr>
          <w:rFonts w:hint="eastAsia"/>
        </w:rPr>
        <w:t>できるものとする。</w:t>
      </w:r>
    </w:p>
    <w:p w14:paraId="2953529D" w14:textId="61753AC0" w:rsidR="00843257" w:rsidRPr="009A0745" w:rsidRDefault="00843257" w:rsidP="00D577C2">
      <w:pPr>
        <w:ind w:left="210" w:hangingChars="100" w:hanging="210"/>
        <w:rPr>
          <w:rFonts w:eastAsiaTheme="minorHAnsi"/>
          <w:color w:val="000000" w:themeColor="text1"/>
        </w:rPr>
      </w:pPr>
    </w:p>
    <w:p w14:paraId="0DC49245" w14:textId="0031AFB8" w:rsidR="00843257" w:rsidRPr="009A0745" w:rsidRDefault="00B26FE4" w:rsidP="00843257">
      <w:pPr>
        <w:rPr>
          <w:rFonts w:eastAsiaTheme="minorHAnsi"/>
          <w:color w:val="000000" w:themeColor="text1"/>
          <w:szCs w:val="21"/>
          <w:shd w:val="clear" w:color="auto" w:fill="FFFFFF"/>
        </w:rPr>
      </w:pPr>
      <w:r w:rsidRPr="009A0745">
        <w:rPr>
          <w:rFonts w:eastAsiaTheme="minorHAnsi" w:hint="eastAsia"/>
          <w:color w:val="000000" w:themeColor="text1"/>
          <w:szCs w:val="21"/>
          <w:shd w:val="clear" w:color="auto" w:fill="FFFFFF"/>
        </w:rPr>
        <w:t>（費用負担</w:t>
      </w:r>
      <w:r w:rsidR="00843257" w:rsidRPr="009A0745">
        <w:rPr>
          <w:rFonts w:eastAsiaTheme="minorHAnsi" w:hint="eastAsia"/>
          <w:color w:val="000000" w:themeColor="text1"/>
          <w:szCs w:val="21"/>
          <w:shd w:val="clear" w:color="auto" w:fill="FFFFFF"/>
        </w:rPr>
        <w:t>）</w:t>
      </w:r>
    </w:p>
    <w:p w14:paraId="492C11B2" w14:textId="02E2DFBC" w:rsidR="00843257" w:rsidRPr="009A0745" w:rsidRDefault="00843257" w:rsidP="00843257">
      <w:pPr>
        <w:rPr>
          <w:rFonts w:eastAsiaTheme="minorHAnsi"/>
          <w:color w:val="000000" w:themeColor="text1"/>
          <w:szCs w:val="21"/>
          <w:shd w:val="clear" w:color="auto" w:fill="FFFFFF"/>
        </w:rPr>
      </w:pPr>
      <w:r w:rsidRPr="009A0745">
        <w:rPr>
          <w:rFonts w:eastAsiaTheme="minorHAnsi" w:hint="eastAsia"/>
          <w:color w:val="000000" w:themeColor="text1"/>
          <w:szCs w:val="21"/>
          <w:shd w:val="clear" w:color="auto" w:fill="FFFFFF"/>
        </w:rPr>
        <w:t>第</w:t>
      </w:r>
      <w:r w:rsidR="004F467E">
        <w:rPr>
          <w:rFonts w:eastAsiaTheme="minorHAnsi" w:hint="eastAsia"/>
          <w:color w:val="000000" w:themeColor="text1"/>
          <w:szCs w:val="21"/>
          <w:shd w:val="clear" w:color="auto" w:fill="FFFFFF"/>
        </w:rPr>
        <w:t>6</w:t>
      </w:r>
      <w:r w:rsidRPr="009A0745">
        <w:rPr>
          <w:rFonts w:eastAsiaTheme="minorHAnsi" w:hint="eastAsia"/>
          <w:color w:val="000000" w:themeColor="text1"/>
          <w:szCs w:val="21"/>
          <w:shd w:val="clear" w:color="auto" w:fill="FFFFFF"/>
        </w:rPr>
        <w:t xml:space="preserve">条　</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szCs w:val="21"/>
          <w:shd w:val="clear" w:color="auto" w:fill="FFFFFF"/>
        </w:rPr>
        <w:t>を利用する際の</w:t>
      </w:r>
      <w:r w:rsidR="00282733">
        <w:rPr>
          <w:rFonts w:eastAsiaTheme="minorHAnsi" w:hint="eastAsia"/>
          <w:color w:val="000000" w:themeColor="text1"/>
          <w:szCs w:val="21"/>
          <w:shd w:val="clear" w:color="auto" w:fill="FFFFFF"/>
        </w:rPr>
        <w:t>費用は原則無償とする。</w:t>
      </w:r>
    </w:p>
    <w:p w14:paraId="14B43C19" w14:textId="77777777" w:rsidR="00FC266D" w:rsidRPr="009A0745" w:rsidRDefault="00FC266D" w:rsidP="00020E48">
      <w:pPr>
        <w:rPr>
          <w:rFonts w:eastAsiaTheme="minorHAnsi"/>
          <w:color w:val="000000" w:themeColor="text1"/>
        </w:rPr>
      </w:pPr>
    </w:p>
    <w:p w14:paraId="27B37547" w14:textId="7C4A6B78" w:rsidR="001B2BB8" w:rsidRPr="009A0745" w:rsidRDefault="001B2BB8" w:rsidP="001B2BB8">
      <w:pPr>
        <w:rPr>
          <w:rFonts w:eastAsiaTheme="minorHAnsi"/>
          <w:color w:val="000000" w:themeColor="text1"/>
        </w:rPr>
      </w:pPr>
      <w:r w:rsidRPr="009A0745">
        <w:rPr>
          <w:rFonts w:eastAsiaTheme="minorHAnsi"/>
          <w:color w:val="000000" w:themeColor="text1"/>
        </w:rPr>
        <w:t>(</w:t>
      </w:r>
      <w:r w:rsidR="00F81A2F">
        <w:rPr>
          <w:rFonts w:eastAsiaTheme="minorHAnsi" w:hint="eastAsia"/>
          <w:color w:val="000000" w:themeColor="text1"/>
        </w:rPr>
        <w:t>決定</w:t>
      </w:r>
      <w:r w:rsidR="00C001AA">
        <w:rPr>
          <w:rFonts w:eastAsiaTheme="minorHAnsi" w:hint="eastAsia"/>
          <w:color w:val="000000" w:themeColor="text1"/>
        </w:rPr>
        <w:t>の取消し</w:t>
      </w:r>
      <w:r w:rsidRPr="009A0745">
        <w:rPr>
          <w:rFonts w:eastAsiaTheme="minorHAnsi"/>
          <w:color w:val="000000" w:themeColor="text1"/>
        </w:rPr>
        <w:t>等)</w:t>
      </w:r>
    </w:p>
    <w:p w14:paraId="5F812CB1" w14:textId="2B46B59C" w:rsidR="001B2BB8" w:rsidRPr="009A0745" w:rsidRDefault="001B2BB8" w:rsidP="00803FE6">
      <w:pPr>
        <w:ind w:leftChars="1" w:left="212" w:hangingChars="100" w:hanging="210"/>
        <w:rPr>
          <w:rFonts w:eastAsiaTheme="minorHAnsi"/>
          <w:color w:val="000000" w:themeColor="text1"/>
        </w:rPr>
      </w:pPr>
      <w:r w:rsidRPr="009A0745">
        <w:rPr>
          <w:rFonts w:eastAsiaTheme="minorHAnsi" w:hint="eastAsia"/>
          <w:color w:val="000000" w:themeColor="text1"/>
        </w:rPr>
        <w:t>第</w:t>
      </w:r>
      <w:r w:rsidR="004F467E">
        <w:rPr>
          <w:rFonts w:eastAsiaTheme="minorHAnsi" w:hint="eastAsia"/>
          <w:color w:val="000000" w:themeColor="text1"/>
        </w:rPr>
        <w:t>7</w:t>
      </w:r>
      <w:r w:rsidRPr="009A0745">
        <w:rPr>
          <w:rFonts w:eastAsiaTheme="minorHAnsi" w:hint="eastAsia"/>
          <w:color w:val="000000" w:themeColor="text1"/>
        </w:rPr>
        <w:t xml:space="preserve">条　</w:t>
      </w:r>
      <w:r w:rsidR="0010467B" w:rsidRPr="009A0745">
        <w:rPr>
          <w:rFonts w:eastAsiaTheme="minorHAnsi" w:hint="eastAsia"/>
          <w:color w:val="000000" w:themeColor="text1"/>
        </w:rPr>
        <w:t>大阪府</w:t>
      </w:r>
      <w:r w:rsidRPr="009A0745">
        <w:rPr>
          <w:rFonts w:eastAsiaTheme="minorHAnsi" w:hint="eastAsia"/>
          <w:color w:val="000000" w:themeColor="text1"/>
        </w:rPr>
        <w:t>は、</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の利用の決定をした場合において、その後の事情の変更により特別の必要が生じたときは、</w:t>
      </w:r>
      <w:r w:rsidR="00B83DC6" w:rsidRPr="009A0745">
        <w:rPr>
          <w:rFonts w:eastAsiaTheme="minorHAnsi" w:hint="eastAsia"/>
          <w:color w:val="000000" w:themeColor="text1"/>
        </w:rPr>
        <w:t>当該</w:t>
      </w:r>
      <w:r w:rsidRPr="009A0745">
        <w:rPr>
          <w:rFonts w:eastAsiaTheme="minorHAnsi" w:hint="eastAsia"/>
          <w:color w:val="000000" w:themeColor="text1"/>
        </w:rPr>
        <w:t>利用の決定の全部若しくは一部を取り消</w:t>
      </w:r>
      <w:r w:rsidR="00C001AA">
        <w:rPr>
          <w:rFonts w:eastAsiaTheme="minorHAnsi" w:hint="eastAsia"/>
          <w:color w:val="000000" w:themeColor="text1"/>
        </w:rPr>
        <w:t>す</w:t>
      </w:r>
      <w:r w:rsidRPr="009A0745">
        <w:rPr>
          <w:rFonts w:eastAsiaTheme="minorHAnsi" w:hint="eastAsia"/>
          <w:color w:val="000000" w:themeColor="text1"/>
        </w:rPr>
        <w:t>ものとする。ただし、</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を利用した事業のうち既に経過した期間に係る部分については、この限りでない。</w:t>
      </w:r>
    </w:p>
    <w:p w14:paraId="1C85D695" w14:textId="52B1E8B4" w:rsidR="00391943" w:rsidRPr="009A0745" w:rsidRDefault="00803FE6" w:rsidP="00803FE6">
      <w:pPr>
        <w:ind w:leftChars="1" w:left="212" w:hangingChars="100" w:hanging="210"/>
        <w:rPr>
          <w:rFonts w:eastAsiaTheme="minorHAnsi"/>
          <w:color w:val="000000" w:themeColor="text1"/>
          <w:szCs w:val="21"/>
          <w:shd w:val="clear" w:color="auto" w:fill="FFFFFF"/>
        </w:rPr>
      </w:pPr>
      <w:r w:rsidRPr="009A0745">
        <w:rPr>
          <w:rFonts w:eastAsiaTheme="minorHAnsi" w:hint="eastAsia"/>
          <w:color w:val="000000" w:themeColor="text1"/>
          <w:szCs w:val="21"/>
          <w:shd w:val="clear" w:color="auto" w:fill="FFFFFF"/>
        </w:rPr>
        <w:t>２</w:t>
      </w:r>
      <w:r w:rsidR="00391943" w:rsidRPr="009A0745">
        <w:rPr>
          <w:rFonts w:eastAsiaTheme="minorHAnsi" w:hint="eastAsia"/>
          <w:color w:val="000000" w:themeColor="text1"/>
          <w:szCs w:val="21"/>
          <w:shd w:val="clear" w:color="auto" w:fill="FFFFFF"/>
        </w:rPr>
        <w:t xml:space="preserve">　</w:t>
      </w:r>
      <w:r w:rsidR="0010467B" w:rsidRPr="009A0745">
        <w:rPr>
          <w:rFonts w:eastAsiaTheme="minorHAnsi" w:hint="eastAsia"/>
          <w:color w:val="000000" w:themeColor="text1"/>
          <w:szCs w:val="21"/>
          <w:shd w:val="clear" w:color="auto" w:fill="FFFFFF"/>
        </w:rPr>
        <w:t>大阪府</w:t>
      </w:r>
      <w:r w:rsidR="00391943" w:rsidRPr="009A0745">
        <w:rPr>
          <w:rFonts w:eastAsiaTheme="minorHAnsi" w:hint="eastAsia"/>
          <w:color w:val="000000" w:themeColor="text1"/>
          <w:szCs w:val="21"/>
          <w:shd w:val="clear" w:color="auto" w:fill="FFFFFF"/>
        </w:rPr>
        <w:t>が</w:t>
      </w:r>
      <w:r w:rsidR="00391943" w:rsidRPr="009A0745">
        <w:rPr>
          <w:rFonts w:eastAsiaTheme="minorHAnsi" w:hint="eastAsia"/>
          <w:color w:val="000000" w:themeColor="text1"/>
          <w:szCs w:val="21"/>
          <w:bdr w:val="none" w:sz="0" w:space="0" w:color="auto" w:frame="1"/>
          <w:shd w:val="clear" w:color="auto" w:fill="FFFFFF"/>
        </w:rPr>
        <w:t>前項</w:t>
      </w:r>
      <w:r w:rsidR="00391943" w:rsidRPr="009A0745">
        <w:rPr>
          <w:rFonts w:eastAsiaTheme="minorHAnsi" w:hint="eastAsia"/>
          <w:color w:val="000000" w:themeColor="text1"/>
          <w:szCs w:val="21"/>
          <w:shd w:val="clear" w:color="auto" w:fill="FFFFFF"/>
        </w:rPr>
        <w:t>の規定により</w:t>
      </w:r>
      <w:r w:rsidR="00AD56F3" w:rsidRPr="00AD56F3">
        <w:rPr>
          <w:rFonts w:eastAsiaTheme="minorHAnsi"/>
          <w:color w:val="000000" w:themeColor="text1"/>
        </w:rPr>
        <w:t>ODPO</w:t>
      </w:r>
      <w:r w:rsidR="00AD56F3" w:rsidDel="00AD56F3">
        <w:rPr>
          <w:rFonts w:eastAsiaTheme="minorHAnsi"/>
          <w:color w:val="000000" w:themeColor="text1"/>
        </w:rPr>
        <w:t xml:space="preserve"> </w:t>
      </w:r>
      <w:r w:rsidR="00391943" w:rsidRPr="009A0745">
        <w:rPr>
          <w:rFonts w:eastAsiaTheme="minorHAnsi" w:hint="eastAsia"/>
          <w:color w:val="000000" w:themeColor="text1"/>
          <w:szCs w:val="21"/>
          <w:shd w:val="clear" w:color="auto" w:fill="FFFFFF"/>
        </w:rPr>
        <w:t>の利用の決定を取り消す場合は、</w:t>
      </w:r>
      <w:r w:rsidR="00391943" w:rsidRPr="009A0745">
        <w:rPr>
          <w:rFonts w:eastAsiaTheme="minorHAnsi" w:hint="eastAsia"/>
          <w:color w:val="000000" w:themeColor="text1"/>
          <w:szCs w:val="21"/>
          <w:bdr w:val="none" w:sz="0" w:space="0" w:color="auto" w:frame="1"/>
          <w:shd w:val="clear" w:color="auto" w:fill="FFFFFF"/>
        </w:rPr>
        <w:t>次の各号</w:t>
      </w:r>
      <w:r w:rsidR="00391943" w:rsidRPr="009A0745">
        <w:rPr>
          <w:rFonts w:eastAsiaTheme="minorHAnsi" w:hint="eastAsia"/>
          <w:color w:val="000000" w:themeColor="text1"/>
          <w:szCs w:val="21"/>
          <w:shd w:val="clear" w:color="auto" w:fill="FFFFFF"/>
        </w:rPr>
        <w:t>のいずれかに掲げる場合に限るものとする。</w:t>
      </w:r>
    </w:p>
    <w:p w14:paraId="4ECFA1F8" w14:textId="40F5EB2C" w:rsidR="00391943" w:rsidRPr="009A0745" w:rsidRDefault="00391943" w:rsidP="00803FE6">
      <w:pPr>
        <w:ind w:leftChars="135" w:left="493" w:hangingChars="100" w:hanging="210"/>
        <w:rPr>
          <w:rFonts w:eastAsiaTheme="minorHAnsi"/>
          <w:color w:val="000000" w:themeColor="text1"/>
        </w:rPr>
      </w:pPr>
      <w:r w:rsidRPr="009A0745">
        <w:rPr>
          <w:rFonts w:eastAsiaTheme="minorHAnsi" w:hint="eastAsia"/>
          <w:color w:val="000000" w:themeColor="text1"/>
        </w:rPr>
        <w:t xml:space="preserve">一　</w:t>
      </w:r>
      <w:r w:rsidR="00AD56F3">
        <w:rPr>
          <w:rFonts w:eastAsiaTheme="minorHAnsi" w:hint="eastAsia"/>
          <w:color w:val="000000" w:themeColor="text1"/>
        </w:rPr>
        <w:t>ODPO</w:t>
      </w:r>
      <w:r w:rsidRPr="009A0745">
        <w:rPr>
          <w:rFonts w:eastAsiaTheme="minorHAnsi" w:hint="eastAsia"/>
          <w:color w:val="000000" w:themeColor="text1"/>
        </w:rPr>
        <w:t>の利用の決定後生じた事情の変更により</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利用事業の全部又は一部を継続する</w:t>
      </w:r>
      <w:r w:rsidR="000446EF" w:rsidRPr="009A0745">
        <w:rPr>
          <w:rFonts w:eastAsiaTheme="minorHAnsi" w:hint="eastAsia"/>
          <w:color w:val="000000" w:themeColor="text1"/>
        </w:rPr>
        <w:t>ことが困難と</w:t>
      </w:r>
      <w:r w:rsidRPr="009A0745">
        <w:rPr>
          <w:rFonts w:eastAsiaTheme="minorHAnsi" w:hint="eastAsia"/>
          <w:color w:val="000000" w:themeColor="text1"/>
        </w:rPr>
        <w:t>なった場合</w:t>
      </w:r>
    </w:p>
    <w:p w14:paraId="138D2D85" w14:textId="3A013008" w:rsidR="00AB373F" w:rsidRDefault="00391943" w:rsidP="009E535C">
      <w:pPr>
        <w:ind w:leftChars="136" w:left="496" w:hangingChars="100" w:hanging="210"/>
        <w:rPr>
          <w:rFonts w:eastAsiaTheme="minorHAnsi"/>
          <w:color w:val="000000" w:themeColor="text1"/>
        </w:rPr>
      </w:pPr>
      <w:r w:rsidRPr="009A0745">
        <w:rPr>
          <w:rFonts w:eastAsiaTheme="minorHAnsi" w:hint="eastAsia"/>
          <w:color w:val="000000" w:themeColor="text1"/>
        </w:rPr>
        <w:t xml:space="preserve">二　</w:t>
      </w:r>
      <w:r w:rsidR="00073EFA" w:rsidRPr="009A0745">
        <w:rPr>
          <w:rFonts w:eastAsiaTheme="minorHAnsi" w:hint="eastAsia"/>
          <w:color w:val="000000" w:themeColor="text1"/>
        </w:rPr>
        <w:t>申請</w:t>
      </w:r>
      <w:r w:rsidR="00FF51A8" w:rsidRPr="009A0745">
        <w:rPr>
          <w:rFonts w:eastAsiaTheme="minorHAnsi" w:hint="eastAsia"/>
          <w:color w:val="000000" w:themeColor="text1"/>
        </w:rPr>
        <w:t>者</w:t>
      </w:r>
      <w:r w:rsidRPr="009A0745">
        <w:rPr>
          <w:rFonts w:eastAsiaTheme="minorHAnsi" w:hint="eastAsia"/>
          <w:color w:val="000000" w:themeColor="text1"/>
        </w:rPr>
        <w:t>が、</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の利用の決定後生じた事情の変更により</w:t>
      </w:r>
      <w:r w:rsidR="00AD56F3" w:rsidRPr="00AD56F3">
        <w:rPr>
          <w:rFonts w:eastAsiaTheme="minorHAnsi"/>
          <w:color w:val="000000" w:themeColor="text1"/>
        </w:rPr>
        <w:t>ODPO</w:t>
      </w:r>
      <w:r w:rsidR="00AD56F3" w:rsidDel="00AD56F3">
        <w:rPr>
          <w:rFonts w:eastAsiaTheme="minorHAnsi"/>
          <w:color w:val="000000" w:themeColor="text1"/>
        </w:rPr>
        <w:t xml:space="preserve"> </w:t>
      </w:r>
      <w:r w:rsidR="009E535C" w:rsidRPr="009A0745">
        <w:rPr>
          <w:rFonts w:eastAsiaTheme="minorHAnsi" w:hint="eastAsia"/>
          <w:color w:val="000000" w:themeColor="text1"/>
        </w:rPr>
        <w:t>の</w:t>
      </w:r>
      <w:r w:rsidRPr="009A0745">
        <w:rPr>
          <w:rFonts w:eastAsiaTheme="minorHAnsi" w:hint="eastAsia"/>
          <w:color w:val="000000" w:themeColor="text1"/>
        </w:rPr>
        <w:t>利用を</w:t>
      </w:r>
      <w:r w:rsidR="0089714E" w:rsidRPr="009A0745">
        <w:rPr>
          <w:rFonts w:eastAsiaTheme="minorHAnsi" w:hint="eastAsia"/>
          <w:color w:val="000000" w:themeColor="text1"/>
        </w:rPr>
        <w:t>継続</w:t>
      </w:r>
      <w:r w:rsidRPr="009A0745">
        <w:rPr>
          <w:rFonts w:eastAsiaTheme="minorHAnsi" w:hint="eastAsia"/>
          <w:color w:val="000000" w:themeColor="text1"/>
        </w:rPr>
        <w:t>することができない場合</w:t>
      </w:r>
      <w:r w:rsidRPr="009A0745">
        <w:rPr>
          <w:rFonts w:eastAsiaTheme="minorHAnsi"/>
          <w:color w:val="000000" w:themeColor="text1"/>
        </w:rPr>
        <w:t>(</w:t>
      </w:r>
      <w:r w:rsidR="00073EFA" w:rsidRPr="009A0745">
        <w:rPr>
          <w:rFonts w:eastAsiaTheme="minorHAnsi" w:hint="eastAsia"/>
          <w:color w:val="000000" w:themeColor="text1"/>
        </w:rPr>
        <w:t>申請</w:t>
      </w:r>
      <w:r w:rsidR="00FF51A8" w:rsidRPr="009A0745">
        <w:rPr>
          <w:rFonts w:eastAsiaTheme="minorHAnsi" w:hint="eastAsia"/>
          <w:color w:val="000000" w:themeColor="text1"/>
        </w:rPr>
        <w:t>者</w:t>
      </w:r>
      <w:r w:rsidRPr="009A0745">
        <w:rPr>
          <w:rFonts w:eastAsiaTheme="minorHAnsi"/>
          <w:color w:val="000000" w:themeColor="text1"/>
        </w:rPr>
        <w:t>の責に帰すべき事情による場合を除く</w:t>
      </w:r>
      <w:r w:rsidR="0010467B" w:rsidRPr="009A0745">
        <w:rPr>
          <w:rFonts w:eastAsiaTheme="minorHAnsi" w:hint="eastAsia"/>
          <w:color w:val="000000" w:themeColor="text1"/>
        </w:rPr>
        <w:t>。</w:t>
      </w:r>
      <w:r w:rsidRPr="009A0745">
        <w:rPr>
          <w:rFonts w:eastAsiaTheme="minorHAnsi"/>
          <w:color w:val="000000" w:themeColor="text1"/>
        </w:rPr>
        <w:t>)</w:t>
      </w:r>
    </w:p>
    <w:p w14:paraId="00595BA5" w14:textId="3348B074" w:rsidR="00F81A2F" w:rsidRDefault="00F81A2F" w:rsidP="00BD22B9">
      <w:pPr>
        <w:ind w:leftChars="1" w:left="283" w:hangingChars="134" w:hanging="281"/>
        <w:rPr>
          <w:rFonts w:eastAsiaTheme="minorHAnsi"/>
          <w:color w:val="000000" w:themeColor="text1"/>
        </w:rPr>
      </w:pPr>
      <w:r>
        <w:rPr>
          <w:rFonts w:eastAsiaTheme="minorHAnsi" w:hint="eastAsia"/>
          <w:color w:val="000000" w:themeColor="text1"/>
        </w:rPr>
        <w:t xml:space="preserve">3　</w:t>
      </w:r>
      <w:r w:rsidRPr="009A0745">
        <w:rPr>
          <w:rFonts w:eastAsiaTheme="minorHAnsi" w:hint="eastAsia"/>
          <w:color w:val="000000" w:themeColor="text1"/>
        </w:rPr>
        <w:t>大阪府は、利用者が、次の各号のいずれかに該当するときは、</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の利用の決定の全部又は一部を取り消すものとする。</w:t>
      </w:r>
      <w:r>
        <w:rPr>
          <w:rFonts w:eastAsiaTheme="minorHAnsi"/>
          <w:color w:val="000000" w:themeColor="text1"/>
        </w:rPr>
        <w:br/>
      </w:r>
      <w:r w:rsidRPr="00F81A2F">
        <w:rPr>
          <w:rFonts w:eastAsiaTheme="minorHAnsi" w:hint="eastAsia"/>
          <w:color w:val="000000" w:themeColor="text1"/>
        </w:rPr>
        <w:t xml:space="preserve">一　</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F81A2F">
        <w:rPr>
          <w:rFonts w:eastAsiaTheme="minorHAnsi"/>
          <w:color w:val="000000" w:themeColor="text1"/>
        </w:rPr>
        <w:t>を申請した時とは別の用途への使用をし、その他</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F81A2F">
        <w:rPr>
          <w:rFonts w:eastAsiaTheme="minorHAnsi"/>
          <w:color w:val="000000" w:themeColor="text1"/>
        </w:rPr>
        <w:t>の利用の決定の内容又はこれに付した条件その他法令等又はこれに基づく処分に違反したとき。</w:t>
      </w:r>
      <w:r>
        <w:rPr>
          <w:rFonts w:eastAsiaTheme="minorHAnsi"/>
          <w:color w:val="000000" w:themeColor="text1"/>
        </w:rPr>
        <w:br/>
      </w:r>
      <w:r w:rsidRPr="00F81A2F">
        <w:rPr>
          <w:rFonts w:eastAsiaTheme="minorHAnsi" w:hint="eastAsia"/>
          <w:color w:val="000000" w:themeColor="text1"/>
        </w:rPr>
        <w:t>二　第３条第２項イからハまでのいずれかに該当することとなったとき又は第４条の申請をした当時に第３条第</w:t>
      </w:r>
      <w:r w:rsidRPr="00F81A2F">
        <w:rPr>
          <w:rFonts w:eastAsiaTheme="minorHAnsi"/>
          <w:color w:val="000000" w:themeColor="text1"/>
        </w:rPr>
        <w:t>2項イからハまでのいずれかに該当していたことが判明したとき。</w:t>
      </w:r>
      <w:r>
        <w:rPr>
          <w:rFonts w:eastAsiaTheme="minorHAnsi"/>
          <w:color w:val="000000" w:themeColor="text1"/>
        </w:rPr>
        <w:br/>
      </w:r>
      <w:r w:rsidRPr="00F81A2F">
        <w:rPr>
          <w:rFonts w:eastAsiaTheme="minorHAnsi" w:hint="eastAsia"/>
          <w:color w:val="000000" w:themeColor="text1"/>
        </w:rPr>
        <w:lastRenderedPageBreak/>
        <w:t>三　第３条第</w:t>
      </w:r>
      <w:r w:rsidRPr="00F81A2F">
        <w:rPr>
          <w:rFonts w:eastAsiaTheme="minorHAnsi"/>
          <w:color w:val="000000" w:themeColor="text1"/>
        </w:rPr>
        <w:t>2項ロ及びハに掲げる者と同等以上の重大な不正行為をしたと大阪府が認めるとき。</w:t>
      </w:r>
    </w:p>
    <w:p w14:paraId="6E01DC78" w14:textId="2FBB7050" w:rsidR="00495DCD" w:rsidRPr="00F81A2F" w:rsidRDefault="00495DCD" w:rsidP="00F81A2F">
      <w:pPr>
        <w:ind w:leftChars="1" w:left="283" w:hangingChars="134" w:hanging="281"/>
        <w:rPr>
          <w:rFonts w:eastAsiaTheme="minorHAnsi"/>
          <w:color w:val="000000" w:themeColor="text1"/>
        </w:rPr>
      </w:pPr>
      <w:r>
        <w:rPr>
          <w:rFonts w:eastAsiaTheme="minorHAnsi" w:hint="eastAsia"/>
          <w:color w:val="000000" w:themeColor="text1"/>
        </w:rPr>
        <w:t xml:space="preserve">4　</w:t>
      </w:r>
      <w:r w:rsidRPr="009A0745">
        <w:rPr>
          <w:rFonts w:eastAsiaTheme="minorHAnsi" w:hint="eastAsia"/>
          <w:color w:val="000000" w:themeColor="text1"/>
        </w:rPr>
        <w:t>大阪府</w:t>
      </w:r>
      <w:r w:rsidRPr="009A0745">
        <w:rPr>
          <w:rFonts w:eastAsiaTheme="minorHAnsi"/>
          <w:color w:val="000000" w:themeColor="text1"/>
        </w:rPr>
        <w:t>は、</w:t>
      </w:r>
      <w:r>
        <w:rPr>
          <w:rFonts w:eastAsiaTheme="minorHAnsi" w:hint="eastAsia"/>
          <w:color w:val="000000" w:themeColor="text1"/>
        </w:rPr>
        <w:t>各項</w:t>
      </w:r>
      <w:r w:rsidRPr="009A0745">
        <w:rPr>
          <w:rFonts w:eastAsiaTheme="minorHAnsi"/>
          <w:color w:val="000000" w:themeColor="text1"/>
        </w:rPr>
        <w:t>の規定により</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を利用した</w:t>
      </w:r>
      <w:r w:rsidRPr="009A0745">
        <w:rPr>
          <w:rFonts w:eastAsiaTheme="minorHAnsi"/>
          <w:color w:val="000000" w:themeColor="text1"/>
        </w:rPr>
        <w:t>事業の遂行の一時停止を命ずる場合においては、</w:t>
      </w:r>
      <w:r w:rsidRPr="009A0745">
        <w:rPr>
          <w:rFonts w:eastAsiaTheme="minorHAnsi" w:hint="eastAsia"/>
          <w:color w:val="000000" w:themeColor="text1"/>
        </w:rPr>
        <w:t>利用者</w:t>
      </w:r>
      <w:r w:rsidRPr="009A0745">
        <w:rPr>
          <w:rFonts w:eastAsiaTheme="minorHAnsi"/>
          <w:color w:val="000000" w:themeColor="text1"/>
        </w:rPr>
        <w:t>が</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color w:val="000000" w:themeColor="text1"/>
        </w:rPr>
        <w:t>の</w:t>
      </w:r>
      <w:r w:rsidRPr="009A0745">
        <w:rPr>
          <w:rFonts w:eastAsiaTheme="minorHAnsi" w:hint="eastAsia"/>
          <w:color w:val="000000" w:themeColor="text1"/>
        </w:rPr>
        <w:t>利用</w:t>
      </w:r>
      <w:r w:rsidRPr="009A0745">
        <w:rPr>
          <w:rFonts w:eastAsiaTheme="minorHAnsi"/>
          <w:color w:val="000000" w:themeColor="text1"/>
        </w:rPr>
        <w:t>の決定の内容及びこれに付した条件に適合させるための措置を</w:t>
      </w:r>
      <w:r w:rsidRPr="009A0745">
        <w:rPr>
          <w:rFonts w:eastAsiaTheme="minorHAnsi" w:hint="eastAsia"/>
          <w:color w:val="000000" w:themeColor="text1"/>
        </w:rPr>
        <w:t>大阪府</w:t>
      </w:r>
      <w:r w:rsidRPr="009A0745">
        <w:rPr>
          <w:rFonts w:eastAsiaTheme="minorHAnsi"/>
          <w:color w:val="000000" w:themeColor="text1"/>
        </w:rPr>
        <w:t>の指定する日までにとらないときは、</w:t>
      </w:r>
      <w:r w:rsidRPr="009A0745">
        <w:rPr>
          <w:rFonts w:eastAsiaTheme="minorHAnsi" w:hint="eastAsia"/>
          <w:color w:val="000000" w:themeColor="text1"/>
        </w:rPr>
        <w:t>利用</w:t>
      </w:r>
      <w:r w:rsidRPr="009A0745">
        <w:rPr>
          <w:rFonts w:eastAsiaTheme="minorHAnsi"/>
          <w:color w:val="000000" w:themeColor="text1"/>
        </w:rPr>
        <w:t>の決定の全部又は一部を取り消す旨を明らかにするものとする。</w:t>
      </w:r>
    </w:p>
    <w:p w14:paraId="74FDDAAA" w14:textId="3D08F122" w:rsidR="00BB6FC1" w:rsidRPr="009A0745" w:rsidRDefault="00BB6FC1" w:rsidP="00BB6FC1">
      <w:pPr>
        <w:rPr>
          <w:rFonts w:eastAsiaTheme="minorHAnsi"/>
          <w:color w:val="000000" w:themeColor="text1"/>
        </w:rPr>
      </w:pPr>
    </w:p>
    <w:p w14:paraId="177B241A" w14:textId="08F1C575" w:rsidR="00BB6FC1" w:rsidRPr="009A0745" w:rsidRDefault="00BB6FC1" w:rsidP="00BB6FC1">
      <w:pPr>
        <w:rPr>
          <w:rFonts w:eastAsiaTheme="minorHAnsi"/>
          <w:color w:val="000000" w:themeColor="text1"/>
        </w:rPr>
      </w:pPr>
      <w:r w:rsidRPr="009A0745">
        <w:rPr>
          <w:rFonts w:eastAsiaTheme="minorHAnsi"/>
          <w:color w:val="000000" w:themeColor="text1"/>
        </w:rPr>
        <w:t>(状況報告</w:t>
      </w:r>
      <w:r w:rsidR="003469A8" w:rsidRPr="009A0745">
        <w:rPr>
          <w:rFonts w:eastAsiaTheme="minorHAnsi"/>
          <w:color w:val="000000" w:themeColor="text1"/>
        </w:rPr>
        <w:t>)</w:t>
      </w:r>
    </w:p>
    <w:p w14:paraId="04FD1DD1" w14:textId="0EFF3BA7" w:rsidR="00BB6FC1" w:rsidRPr="009A0745" w:rsidRDefault="0006736C" w:rsidP="00C70A11">
      <w:pPr>
        <w:ind w:left="210" w:hangingChars="100" w:hanging="210"/>
        <w:rPr>
          <w:rFonts w:eastAsiaTheme="minorHAnsi"/>
          <w:color w:val="000000" w:themeColor="text1"/>
        </w:rPr>
      </w:pPr>
      <w:r w:rsidRPr="009A0745">
        <w:rPr>
          <w:rFonts w:eastAsiaTheme="minorHAnsi" w:hint="eastAsia"/>
          <w:color w:val="000000" w:themeColor="text1"/>
        </w:rPr>
        <w:t>第</w:t>
      </w:r>
      <w:r w:rsidR="004F467E">
        <w:rPr>
          <w:rFonts w:eastAsiaTheme="minorHAnsi" w:hint="eastAsia"/>
          <w:color w:val="000000" w:themeColor="text1"/>
        </w:rPr>
        <w:t>8</w:t>
      </w:r>
      <w:r w:rsidR="00BB6FC1" w:rsidRPr="009A0745">
        <w:rPr>
          <w:rFonts w:eastAsiaTheme="minorHAnsi" w:hint="eastAsia"/>
          <w:color w:val="000000" w:themeColor="text1"/>
        </w:rPr>
        <w:t xml:space="preserve">条　</w:t>
      </w:r>
      <w:r w:rsidR="0010467B" w:rsidRPr="009A0745">
        <w:rPr>
          <w:rFonts w:eastAsiaTheme="minorHAnsi" w:hint="eastAsia"/>
          <w:color w:val="000000" w:themeColor="text1"/>
        </w:rPr>
        <w:t>大阪府</w:t>
      </w:r>
      <w:r w:rsidRPr="009A0745">
        <w:rPr>
          <w:rFonts w:eastAsiaTheme="minorHAnsi" w:hint="eastAsia"/>
          <w:color w:val="000000" w:themeColor="text1"/>
        </w:rPr>
        <w:t>は、利用者</w:t>
      </w:r>
      <w:r w:rsidR="00BB6FC1" w:rsidRPr="009A0745">
        <w:rPr>
          <w:rFonts w:eastAsiaTheme="minorHAnsi" w:hint="eastAsia"/>
          <w:color w:val="000000" w:themeColor="text1"/>
        </w:rPr>
        <w:t>が提出する報告等により、その者の</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を利用した事業が協定書の内容</w:t>
      </w:r>
      <w:r w:rsidR="00BB6FC1" w:rsidRPr="009A0745">
        <w:rPr>
          <w:rFonts w:eastAsiaTheme="minorHAnsi" w:hint="eastAsia"/>
          <w:color w:val="000000" w:themeColor="text1"/>
        </w:rPr>
        <w:t>又はこれに付した条件に従って遂行されていないと認めるときは、その者に対し、これらに従って</w:t>
      </w:r>
      <w:r w:rsidR="00AD56F3" w:rsidRPr="00AD56F3">
        <w:rPr>
          <w:rFonts w:eastAsiaTheme="minorHAnsi"/>
          <w:color w:val="000000" w:themeColor="text1"/>
        </w:rPr>
        <w:t>ODPO</w:t>
      </w:r>
      <w:r w:rsidR="00AD56F3" w:rsidDel="00AD56F3">
        <w:rPr>
          <w:rFonts w:eastAsiaTheme="minorHAnsi"/>
          <w:color w:val="000000" w:themeColor="text1"/>
        </w:rPr>
        <w:t xml:space="preserve"> </w:t>
      </w:r>
      <w:r w:rsidRPr="009A0745">
        <w:rPr>
          <w:rFonts w:eastAsiaTheme="minorHAnsi" w:hint="eastAsia"/>
          <w:color w:val="000000" w:themeColor="text1"/>
        </w:rPr>
        <w:t>を利用した</w:t>
      </w:r>
      <w:r w:rsidR="00BB6FC1" w:rsidRPr="009A0745">
        <w:rPr>
          <w:rFonts w:eastAsiaTheme="minorHAnsi" w:hint="eastAsia"/>
          <w:color w:val="000000" w:themeColor="text1"/>
        </w:rPr>
        <w:t>事業を遂行すべきことを命ずるものとする。</w:t>
      </w:r>
    </w:p>
    <w:p w14:paraId="4D9AFF62" w14:textId="2E0F6D53" w:rsidR="00C70A11" w:rsidRPr="009A0745" w:rsidRDefault="00C70A11" w:rsidP="00BB6FC1">
      <w:pPr>
        <w:rPr>
          <w:rFonts w:eastAsiaTheme="minorHAnsi"/>
          <w:color w:val="000000" w:themeColor="text1"/>
        </w:rPr>
      </w:pPr>
    </w:p>
    <w:p w14:paraId="282A7F92" w14:textId="32FED5C1" w:rsidR="00C70A11" w:rsidRPr="009A0745" w:rsidRDefault="00C70A11" w:rsidP="00BB6FC1">
      <w:pPr>
        <w:rPr>
          <w:rFonts w:eastAsiaTheme="minorHAnsi"/>
          <w:color w:val="000000" w:themeColor="text1"/>
        </w:rPr>
      </w:pPr>
      <w:r w:rsidRPr="009A0745">
        <w:rPr>
          <w:rFonts w:eastAsiaTheme="minorHAnsi" w:hint="eastAsia"/>
          <w:color w:val="000000" w:themeColor="text1"/>
        </w:rPr>
        <w:t>（その他必要な事項）</w:t>
      </w:r>
      <w:r w:rsidRPr="009A0745">
        <w:rPr>
          <w:rFonts w:eastAsiaTheme="minorHAnsi"/>
          <w:color w:val="000000" w:themeColor="text1"/>
        </w:rPr>
        <w:br/>
      </w:r>
      <w:r w:rsidRPr="009A0745">
        <w:rPr>
          <w:rFonts w:eastAsiaTheme="minorHAnsi" w:hint="eastAsia"/>
          <w:color w:val="000000" w:themeColor="text1"/>
        </w:rPr>
        <w:t>第</w:t>
      </w:r>
      <w:r w:rsidR="004F467E">
        <w:rPr>
          <w:rFonts w:eastAsiaTheme="minorHAnsi" w:hint="eastAsia"/>
          <w:color w:val="000000" w:themeColor="text1"/>
        </w:rPr>
        <w:t>9</w:t>
      </w:r>
      <w:r w:rsidRPr="009A0745">
        <w:rPr>
          <w:rFonts w:eastAsiaTheme="minorHAnsi" w:hint="eastAsia"/>
          <w:color w:val="000000" w:themeColor="text1"/>
        </w:rPr>
        <w:t>条　この要綱に定めるもののほか必要な事項は、府が別に定める。</w:t>
      </w:r>
    </w:p>
    <w:p w14:paraId="1C87877F" w14:textId="0A6B8485" w:rsidR="00BB6FC1" w:rsidRPr="009A0745" w:rsidRDefault="00BB6FC1" w:rsidP="00BB6FC1">
      <w:pPr>
        <w:rPr>
          <w:rFonts w:eastAsiaTheme="minorHAnsi"/>
          <w:color w:val="000000" w:themeColor="text1"/>
        </w:rPr>
      </w:pPr>
    </w:p>
    <w:p w14:paraId="5ABBA80B" w14:textId="77777777" w:rsidR="000C54A0" w:rsidRPr="009A0745" w:rsidRDefault="000C54A0" w:rsidP="000C54A0">
      <w:pPr>
        <w:ind w:firstLineChars="100" w:firstLine="210"/>
        <w:rPr>
          <w:rFonts w:eastAsiaTheme="minorHAnsi"/>
          <w:color w:val="000000" w:themeColor="text1"/>
        </w:rPr>
      </w:pPr>
      <w:r w:rsidRPr="009A0745">
        <w:rPr>
          <w:rFonts w:eastAsiaTheme="minorHAnsi" w:hint="eastAsia"/>
          <w:color w:val="000000" w:themeColor="text1"/>
        </w:rPr>
        <w:t>附則</w:t>
      </w:r>
    </w:p>
    <w:p w14:paraId="59C7A2C1" w14:textId="6EDEE782" w:rsidR="000C54A0" w:rsidRDefault="00C70A11" w:rsidP="00BB6FC1">
      <w:pPr>
        <w:rPr>
          <w:rFonts w:eastAsiaTheme="minorHAnsi"/>
          <w:color w:val="000000" w:themeColor="text1"/>
        </w:rPr>
      </w:pPr>
      <w:r w:rsidRPr="009A0745">
        <w:rPr>
          <w:rFonts w:eastAsiaTheme="minorHAnsi" w:hint="eastAsia"/>
          <w:color w:val="000000" w:themeColor="text1"/>
        </w:rPr>
        <w:t>この要綱</w:t>
      </w:r>
      <w:r w:rsidR="00D630A3" w:rsidRPr="009A0745">
        <w:rPr>
          <w:rFonts w:eastAsiaTheme="minorHAnsi" w:hint="eastAsia"/>
          <w:color w:val="000000" w:themeColor="text1"/>
        </w:rPr>
        <w:t>は、令和５年</w:t>
      </w:r>
      <w:r w:rsidR="004B475D">
        <w:rPr>
          <w:rFonts w:eastAsiaTheme="minorHAnsi" w:hint="eastAsia"/>
          <w:color w:val="000000" w:themeColor="text1"/>
        </w:rPr>
        <w:t>1</w:t>
      </w:r>
      <w:r w:rsidR="004B475D">
        <w:rPr>
          <w:rFonts w:eastAsiaTheme="minorHAnsi"/>
          <w:color w:val="000000" w:themeColor="text1"/>
        </w:rPr>
        <w:t>2</w:t>
      </w:r>
      <w:r w:rsidR="000C54A0" w:rsidRPr="009A0745">
        <w:rPr>
          <w:rFonts w:eastAsiaTheme="minorHAnsi" w:hint="eastAsia"/>
          <w:color w:val="000000" w:themeColor="text1"/>
        </w:rPr>
        <w:t>月</w:t>
      </w:r>
      <w:r w:rsidR="004B475D">
        <w:rPr>
          <w:rFonts w:eastAsiaTheme="minorHAnsi" w:hint="eastAsia"/>
          <w:color w:val="000000" w:themeColor="text1"/>
        </w:rPr>
        <w:t>1</w:t>
      </w:r>
      <w:r w:rsidR="004B475D">
        <w:rPr>
          <w:rFonts w:eastAsiaTheme="minorHAnsi"/>
          <w:color w:val="000000" w:themeColor="text1"/>
        </w:rPr>
        <w:t>3</w:t>
      </w:r>
      <w:r w:rsidR="000C54A0" w:rsidRPr="009A0745">
        <w:rPr>
          <w:rFonts w:eastAsiaTheme="minorHAnsi" w:hint="eastAsia"/>
          <w:color w:val="000000" w:themeColor="text1"/>
        </w:rPr>
        <w:t>日から施行する。</w:t>
      </w:r>
    </w:p>
    <w:p w14:paraId="3E3061EA" w14:textId="7325DACE" w:rsidR="00231251" w:rsidRPr="00DB505C" w:rsidRDefault="00231251" w:rsidP="00231251">
      <w:r>
        <w:rPr>
          <w:rFonts w:hint="eastAsia"/>
        </w:rPr>
        <w:t>この要綱の改定は、</w:t>
      </w:r>
      <w:r w:rsidRPr="00DB505C">
        <w:rPr>
          <w:rFonts w:hint="eastAsia"/>
        </w:rPr>
        <w:t>令和</w:t>
      </w:r>
      <w:r>
        <w:rPr>
          <w:rFonts w:hint="eastAsia"/>
        </w:rPr>
        <w:t>6</w:t>
      </w:r>
      <w:r w:rsidRPr="00DB505C">
        <w:t>年</w:t>
      </w:r>
      <w:r>
        <w:rPr>
          <w:rFonts w:hint="eastAsia"/>
        </w:rPr>
        <w:t>3月11</w:t>
      </w:r>
      <w:r w:rsidRPr="00DB505C">
        <w:t>日か</w:t>
      </w:r>
      <w:r>
        <w:rPr>
          <w:rFonts w:hint="eastAsia"/>
        </w:rPr>
        <w:t>ら適用する。</w:t>
      </w:r>
    </w:p>
    <w:p w14:paraId="6B4E1B6D" w14:textId="1D138673" w:rsidR="005F7D7F" w:rsidRPr="00DB505C" w:rsidRDefault="00796983" w:rsidP="005F7D7F">
      <w:r>
        <w:rPr>
          <w:rFonts w:hint="eastAsia"/>
        </w:rPr>
        <w:t>この要綱の改定は、</w:t>
      </w:r>
      <w:r w:rsidRPr="00DB505C">
        <w:rPr>
          <w:rFonts w:hint="eastAsia"/>
        </w:rPr>
        <w:t>令和</w:t>
      </w:r>
      <w:r>
        <w:rPr>
          <w:rFonts w:hint="eastAsia"/>
        </w:rPr>
        <w:t>6</w:t>
      </w:r>
      <w:r w:rsidRPr="00DB505C">
        <w:t>年</w:t>
      </w:r>
      <w:r>
        <w:rPr>
          <w:rFonts w:hint="eastAsia"/>
        </w:rPr>
        <w:t>3月26</w:t>
      </w:r>
      <w:r w:rsidRPr="00DB505C">
        <w:t>日か</w:t>
      </w:r>
      <w:r>
        <w:rPr>
          <w:rFonts w:hint="eastAsia"/>
        </w:rPr>
        <w:t>ら適用する。</w:t>
      </w:r>
    </w:p>
    <w:p w14:paraId="415883F6" w14:textId="13661F79" w:rsidR="005762AD" w:rsidRPr="00DB505C" w:rsidRDefault="005762AD" w:rsidP="005762AD">
      <w:r>
        <w:rPr>
          <w:rFonts w:hint="eastAsia"/>
        </w:rPr>
        <w:t>この要綱の改定は、</w:t>
      </w:r>
      <w:r w:rsidRPr="00DB505C">
        <w:rPr>
          <w:rFonts w:hint="eastAsia"/>
        </w:rPr>
        <w:t>令和</w:t>
      </w:r>
      <w:r>
        <w:rPr>
          <w:rFonts w:hint="eastAsia"/>
        </w:rPr>
        <w:t>6</w:t>
      </w:r>
      <w:r w:rsidRPr="00DB505C">
        <w:t>年</w:t>
      </w:r>
      <w:r>
        <w:rPr>
          <w:rFonts w:hint="eastAsia"/>
        </w:rPr>
        <w:t>６</w:t>
      </w:r>
      <w:r>
        <w:rPr>
          <w:rFonts w:hint="eastAsia"/>
        </w:rPr>
        <w:t>月</w:t>
      </w:r>
      <w:r>
        <w:rPr>
          <w:rFonts w:hint="eastAsia"/>
        </w:rPr>
        <w:t>27</w:t>
      </w:r>
      <w:r w:rsidRPr="00DB505C">
        <w:t>日か</w:t>
      </w:r>
      <w:r>
        <w:rPr>
          <w:rFonts w:hint="eastAsia"/>
        </w:rPr>
        <w:t>ら適用する。</w:t>
      </w:r>
    </w:p>
    <w:p w14:paraId="786462D4" w14:textId="77777777" w:rsidR="00231251" w:rsidRPr="005762AD" w:rsidRDefault="00231251" w:rsidP="00BB6FC1">
      <w:pPr>
        <w:rPr>
          <w:rFonts w:eastAsiaTheme="minorHAnsi"/>
          <w:color w:val="000000" w:themeColor="text1"/>
        </w:rPr>
      </w:pPr>
    </w:p>
    <w:sectPr w:rsidR="00231251" w:rsidRPr="005762A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5618" w14:textId="77777777" w:rsidR="000010D5" w:rsidRDefault="000010D5" w:rsidP="000E4395">
      <w:r>
        <w:separator/>
      </w:r>
    </w:p>
  </w:endnote>
  <w:endnote w:type="continuationSeparator" w:id="0">
    <w:p w14:paraId="50BAF380" w14:textId="77777777" w:rsidR="000010D5" w:rsidRDefault="000010D5" w:rsidP="000E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FBEB" w14:textId="77777777" w:rsidR="000010D5" w:rsidRDefault="000010D5" w:rsidP="000E4395">
      <w:r>
        <w:rPr>
          <w:rFonts w:hint="eastAsia"/>
        </w:rPr>
        <w:separator/>
      </w:r>
    </w:p>
  </w:footnote>
  <w:footnote w:type="continuationSeparator" w:id="0">
    <w:p w14:paraId="7E4D4845" w14:textId="77777777" w:rsidR="000010D5" w:rsidRDefault="000010D5" w:rsidP="000E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E8E4" w14:textId="1942E3EA" w:rsidR="00A46247" w:rsidRDefault="00A46247">
    <w:pPr>
      <w:pStyle w:val="ac"/>
    </w:pPr>
  </w:p>
  <w:p w14:paraId="2131B6F8" w14:textId="452CA3D6" w:rsidR="005A4C38" w:rsidRDefault="00A46247" w:rsidP="00A46247">
    <w:pPr>
      <w:pStyle w:val="ac"/>
      <w:jc w:val="right"/>
    </w:pPr>
    <w:r>
      <w:rPr>
        <w:rFonts w:hint="eastAsia"/>
        <w:kern w:val="0"/>
      </w:rPr>
      <w:t>文書番号：資料-GOV0014-02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AAD"/>
    <w:multiLevelType w:val="hybridMultilevel"/>
    <w:tmpl w:val="3502E36E"/>
    <w:lvl w:ilvl="0" w:tplc="C8EED91A">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C9A"/>
    <w:multiLevelType w:val="hybridMultilevel"/>
    <w:tmpl w:val="2D66FF80"/>
    <w:lvl w:ilvl="0" w:tplc="C8EED91A">
      <w:start w:val="1"/>
      <w:numFmt w:val="decimal"/>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E76DC0"/>
    <w:multiLevelType w:val="hybridMultilevel"/>
    <w:tmpl w:val="69C2B266"/>
    <w:lvl w:ilvl="0" w:tplc="2ED02EC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81EF5"/>
    <w:multiLevelType w:val="hybridMultilevel"/>
    <w:tmpl w:val="AD4CE1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27C6C"/>
    <w:multiLevelType w:val="hybridMultilevel"/>
    <w:tmpl w:val="D1D09C92"/>
    <w:lvl w:ilvl="0" w:tplc="7E18FF04">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63CE2"/>
    <w:multiLevelType w:val="hybridMultilevel"/>
    <w:tmpl w:val="1876C400"/>
    <w:lvl w:ilvl="0" w:tplc="56C65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3266C"/>
    <w:multiLevelType w:val="hybridMultilevel"/>
    <w:tmpl w:val="E2F447A0"/>
    <w:lvl w:ilvl="0" w:tplc="1D60324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A0A73"/>
    <w:multiLevelType w:val="hybridMultilevel"/>
    <w:tmpl w:val="AA5628D8"/>
    <w:lvl w:ilvl="0" w:tplc="2F5E9564">
      <w:start w:val="1"/>
      <w:numFmt w:val="decimalFullWidth"/>
      <w:suff w:val="nothing"/>
      <w:lvlText w:val="（%1）"/>
      <w:lvlJc w:val="left"/>
      <w:pPr>
        <w:ind w:left="630" w:hanging="420"/>
      </w:pPr>
      <w:rPr>
        <w:rFonts w:hint="default"/>
        <w:strike w:val="0"/>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BD33B5"/>
    <w:multiLevelType w:val="hybridMultilevel"/>
    <w:tmpl w:val="D7C8B822"/>
    <w:lvl w:ilvl="0" w:tplc="689A773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48"/>
    <w:rsid w:val="000010D5"/>
    <w:rsid w:val="0000461C"/>
    <w:rsid w:val="00011186"/>
    <w:rsid w:val="000127E3"/>
    <w:rsid w:val="00020E48"/>
    <w:rsid w:val="000446EF"/>
    <w:rsid w:val="0005189F"/>
    <w:rsid w:val="0006736C"/>
    <w:rsid w:val="00073EFA"/>
    <w:rsid w:val="00094CC8"/>
    <w:rsid w:val="000C54A0"/>
    <w:rsid w:val="000E4395"/>
    <w:rsid w:val="0010467B"/>
    <w:rsid w:val="00135DD3"/>
    <w:rsid w:val="001A402B"/>
    <w:rsid w:val="001B2BB8"/>
    <w:rsid w:val="001C1554"/>
    <w:rsid w:val="00231251"/>
    <w:rsid w:val="00282733"/>
    <w:rsid w:val="00290DB3"/>
    <w:rsid w:val="00343546"/>
    <w:rsid w:val="003469A8"/>
    <w:rsid w:val="00351A5F"/>
    <w:rsid w:val="0036421F"/>
    <w:rsid w:val="00377F49"/>
    <w:rsid w:val="00391943"/>
    <w:rsid w:val="003A7DFF"/>
    <w:rsid w:val="003C017F"/>
    <w:rsid w:val="003C2BE1"/>
    <w:rsid w:val="003D777E"/>
    <w:rsid w:val="003F11F8"/>
    <w:rsid w:val="003F1FA6"/>
    <w:rsid w:val="003F451B"/>
    <w:rsid w:val="00412B54"/>
    <w:rsid w:val="00491147"/>
    <w:rsid w:val="00495DCD"/>
    <w:rsid w:val="004A72FC"/>
    <w:rsid w:val="004B1B6E"/>
    <w:rsid w:val="004B475D"/>
    <w:rsid w:val="004B734B"/>
    <w:rsid w:val="004D1546"/>
    <w:rsid w:val="004F467E"/>
    <w:rsid w:val="0056751A"/>
    <w:rsid w:val="005762AD"/>
    <w:rsid w:val="005A0E25"/>
    <w:rsid w:val="005A4C38"/>
    <w:rsid w:val="005E23D7"/>
    <w:rsid w:val="005F0F4E"/>
    <w:rsid w:val="005F7D7F"/>
    <w:rsid w:val="00602526"/>
    <w:rsid w:val="006107D1"/>
    <w:rsid w:val="00667E6D"/>
    <w:rsid w:val="006A1710"/>
    <w:rsid w:val="006C2460"/>
    <w:rsid w:val="006E350B"/>
    <w:rsid w:val="006F5CE7"/>
    <w:rsid w:val="00704669"/>
    <w:rsid w:val="007152FC"/>
    <w:rsid w:val="00744377"/>
    <w:rsid w:val="00772E9D"/>
    <w:rsid w:val="00796983"/>
    <w:rsid w:val="007E031C"/>
    <w:rsid w:val="007E13A8"/>
    <w:rsid w:val="007E3291"/>
    <w:rsid w:val="00803FE6"/>
    <w:rsid w:val="00827123"/>
    <w:rsid w:val="00843257"/>
    <w:rsid w:val="0089714E"/>
    <w:rsid w:val="008A5574"/>
    <w:rsid w:val="008D0736"/>
    <w:rsid w:val="008E01F2"/>
    <w:rsid w:val="008F0B27"/>
    <w:rsid w:val="008F6858"/>
    <w:rsid w:val="00911E96"/>
    <w:rsid w:val="00917B84"/>
    <w:rsid w:val="00923384"/>
    <w:rsid w:val="009406A4"/>
    <w:rsid w:val="00947F8E"/>
    <w:rsid w:val="009502A4"/>
    <w:rsid w:val="009679EC"/>
    <w:rsid w:val="009A0745"/>
    <w:rsid w:val="009B0C01"/>
    <w:rsid w:val="009D5E25"/>
    <w:rsid w:val="009E535C"/>
    <w:rsid w:val="00A06200"/>
    <w:rsid w:val="00A15300"/>
    <w:rsid w:val="00A46247"/>
    <w:rsid w:val="00A811C6"/>
    <w:rsid w:val="00A81EDA"/>
    <w:rsid w:val="00A87F47"/>
    <w:rsid w:val="00A964E5"/>
    <w:rsid w:val="00AB373F"/>
    <w:rsid w:val="00AC3606"/>
    <w:rsid w:val="00AC3979"/>
    <w:rsid w:val="00AD56F3"/>
    <w:rsid w:val="00B13E73"/>
    <w:rsid w:val="00B26FE4"/>
    <w:rsid w:val="00B307E1"/>
    <w:rsid w:val="00B7444E"/>
    <w:rsid w:val="00B76224"/>
    <w:rsid w:val="00B83DC6"/>
    <w:rsid w:val="00B84BB1"/>
    <w:rsid w:val="00BB3875"/>
    <w:rsid w:val="00BB6FC1"/>
    <w:rsid w:val="00BD22B9"/>
    <w:rsid w:val="00C001AA"/>
    <w:rsid w:val="00C24908"/>
    <w:rsid w:val="00C24E21"/>
    <w:rsid w:val="00C268DC"/>
    <w:rsid w:val="00C31999"/>
    <w:rsid w:val="00C36462"/>
    <w:rsid w:val="00C40723"/>
    <w:rsid w:val="00C70A11"/>
    <w:rsid w:val="00CC4C41"/>
    <w:rsid w:val="00CD0204"/>
    <w:rsid w:val="00CD1D07"/>
    <w:rsid w:val="00CE60C4"/>
    <w:rsid w:val="00D021C7"/>
    <w:rsid w:val="00D04075"/>
    <w:rsid w:val="00D04DE7"/>
    <w:rsid w:val="00D20D41"/>
    <w:rsid w:val="00D56F73"/>
    <w:rsid w:val="00D577C2"/>
    <w:rsid w:val="00D630A3"/>
    <w:rsid w:val="00D65333"/>
    <w:rsid w:val="00DA3A0F"/>
    <w:rsid w:val="00DB4652"/>
    <w:rsid w:val="00DD2CDC"/>
    <w:rsid w:val="00DE1874"/>
    <w:rsid w:val="00DF73EA"/>
    <w:rsid w:val="00E056C3"/>
    <w:rsid w:val="00E165BA"/>
    <w:rsid w:val="00E53524"/>
    <w:rsid w:val="00E924F7"/>
    <w:rsid w:val="00EC6DEF"/>
    <w:rsid w:val="00EC7D58"/>
    <w:rsid w:val="00ED771A"/>
    <w:rsid w:val="00EF1B03"/>
    <w:rsid w:val="00F47E61"/>
    <w:rsid w:val="00F52C21"/>
    <w:rsid w:val="00F81000"/>
    <w:rsid w:val="00F81A2F"/>
    <w:rsid w:val="00F838B5"/>
    <w:rsid w:val="00F94E81"/>
    <w:rsid w:val="00FA12D3"/>
    <w:rsid w:val="00FC266D"/>
    <w:rsid w:val="00FD35D5"/>
    <w:rsid w:val="00FF32E8"/>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7976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2E8"/>
    <w:pPr>
      <w:ind w:leftChars="400" w:left="840"/>
    </w:pPr>
  </w:style>
  <w:style w:type="character" w:styleId="a4">
    <w:name w:val="annotation reference"/>
    <w:basedOn w:val="a0"/>
    <w:uiPriority w:val="99"/>
    <w:semiHidden/>
    <w:unhideWhenUsed/>
    <w:rsid w:val="003F1FA6"/>
    <w:rPr>
      <w:sz w:val="18"/>
      <w:szCs w:val="18"/>
    </w:rPr>
  </w:style>
  <w:style w:type="paragraph" w:styleId="a5">
    <w:name w:val="annotation text"/>
    <w:basedOn w:val="a"/>
    <w:link w:val="a6"/>
    <w:uiPriority w:val="99"/>
    <w:semiHidden/>
    <w:unhideWhenUsed/>
    <w:rsid w:val="003F1FA6"/>
    <w:pPr>
      <w:jc w:val="left"/>
    </w:pPr>
  </w:style>
  <w:style w:type="character" w:customStyle="1" w:styleId="a6">
    <w:name w:val="コメント文字列 (文字)"/>
    <w:basedOn w:val="a0"/>
    <w:link w:val="a5"/>
    <w:uiPriority w:val="99"/>
    <w:semiHidden/>
    <w:rsid w:val="003F1FA6"/>
  </w:style>
  <w:style w:type="paragraph" w:styleId="a7">
    <w:name w:val="annotation subject"/>
    <w:basedOn w:val="a5"/>
    <w:next w:val="a5"/>
    <w:link w:val="a8"/>
    <w:uiPriority w:val="99"/>
    <w:semiHidden/>
    <w:unhideWhenUsed/>
    <w:rsid w:val="003F1FA6"/>
    <w:rPr>
      <w:b/>
      <w:bCs/>
    </w:rPr>
  </w:style>
  <w:style w:type="character" w:customStyle="1" w:styleId="a8">
    <w:name w:val="コメント内容 (文字)"/>
    <w:basedOn w:val="a6"/>
    <w:link w:val="a7"/>
    <w:uiPriority w:val="99"/>
    <w:semiHidden/>
    <w:rsid w:val="003F1FA6"/>
    <w:rPr>
      <w:b/>
      <w:bCs/>
    </w:rPr>
  </w:style>
  <w:style w:type="paragraph" w:styleId="a9">
    <w:name w:val="Balloon Text"/>
    <w:basedOn w:val="a"/>
    <w:link w:val="aa"/>
    <w:uiPriority w:val="99"/>
    <w:semiHidden/>
    <w:unhideWhenUsed/>
    <w:rsid w:val="003F1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FA6"/>
    <w:rPr>
      <w:rFonts w:asciiTheme="majorHAnsi" w:eastAsiaTheme="majorEastAsia" w:hAnsiTheme="majorHAnsi" w:cstheme="majorBidi"/>
      <w:sz w:val="18"/>
      <w:szCs w:val="18"/>
    </w:rPr>
  </w:style>
  <w:style w:type="character" w:customStyle="1" w:styleId="num">
    <w:name w:val="num"/>
    <w:basedOn w:val="a0"/>
    <w:rsid w:val="00FC266D"/>
  </w:style>
  <w:style w:type="character" w:customStyle="1" w:styleId="p">
    <w:name w:val="p"/>
    <w:basedOn w:val="a0"/>
    <w:rsid w:val="00FC266D"/>
  </w:style>
  <w:style w:type="character" w:styleId="ab">
    <w:name w:val="Hyperlink"/>
    <w:basedOn w:val="a0"/>
    <w:uiPriority w:val="99"/>
    <w:semiHidden/>
    <w:unhideWhenUsed/>
    <w:rsid w:val="00FC266D"/>
    <w:rPr>
      <w:color w:val="0000FF"/>
      <w:u w:val="single"/>
    </w:rPr>
  </w:style>
  <w:style w:type="paragraph" w:styleId="ac">
    <w:name w:val="header"/>
    <w:basedOn w:val="a"/>
    <w:link w:val="ad"/>
    <w:uiPriority w:val="99"/>
    <w:unhideWhenUsed/>
    <w:rsid w:val="000E4395"/>
    <w:pPr>
      <w:tabs>
        <w:tab w:val="center" w:pos="4252"/>
        <w:tab w:val="right" w:pos="8504"/>
      </w:tabs>
      <w:snapToGrid w:val="0"/>
    </w:pPr>
  </w:style>
  <w:style w:type="character" w:customStyle="1" w:styleId="ad">
    <w:name w:val="ヘッダー (文字)"/>
    <w:basedOn w:val="a0"/>
    <w:link w:val="ac"/>
    <w:uiPriority w:val="99"/>
    <w:rsid w:val="000E4395"/>
  </w:style>
  <w:style w:type="paragraph" w:styleId="ae">
    <w:name w:val="footer"/>
    <w:basedOn w:val="a"/>
    <w:link w:val="af"/>
    <w:uiPriority w:val="99"/>
    <w:unhideWhenUsed/>
    <w:rsid w:val="000E4395"/>
    <w:pPr>
      <w:tabs>
        <w:tab w:val="center" w:pos="4252"/>
        <w:tab w:val="right" w:pos="8504"/>
      </w:tabs>
      <w:snapToGrid w:val="0"/>
    </w:pPr>
  </w:style>
  <w:style w:type="character" w:customStyle="1" w:styleId="af">
    <w:name w:val="フッター (文字)"/>
    <w:basedOn w:val="a0"/>
    <w:link w:val="ae"/>
    <w:uiPriority w:val="99"/>
    <w:rsid w:val="000E4395"/>
  </w:style>
  <w:style w:type="character" w:customStyle="1" w:styleId="af0">
    <w:name w:val="行間詰め (文字)"/>
    <w:basedOn w:val="a0"/>
    <w:link w:val="af1"/>
    <w:uiPriority w:val="1"/>
    <w:locked/>
    <w:rsid w:val="005A4C38"/>
    <w:rPr>
      <w:kern w:val="0"/>
      <w:sz w:val="22"/>
    </w:rPr>
  </w:style>
  <w:style w:type="paragraph" w:styleId="af1">
    <w:name w:val="No Spacing"/>
    <w:link w:val="af0"/>
    <w:uiPriority w:val="1"/>
    <w:qFormat/>
    <w:rsid w:val="005A4C38"/>
    <w:rPr>
      <w:kern w:val="0"/>
      <w:sz w:val="22"/>
    </w:rPr>
  </w:style>
  <w:style w:type="table" w:styleId="af2">
    <w:name w:val="Table Grid"/>
    <w:basedOn w:val="a1"/>
    <w:uiPriority w:val="39"/>
    <w:rsid w:val="005A4C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68214">
      <w:bodyDiv w:val="1"/>
      <w:marLeft w:val="0"/>
      <w:marRight w:val="0"/>
      <w:marTop w:val="0"/>
      <w:marBottom w:val="0"/>
      <w:divBdr>
        <w:top w:val="none" w:sz="0" w:space="0" w:color="auto"/>
        <w:left w:val="none" w:sz="0" w:space="0" w:color="auto"/>
        <w:bottom w:val="none" w:sz="0" w:space="0" w:color="auto"/>
        <w:right w:val="none" w:sz="0" w:space="0" w:color="auto"/>
      </w:divBdr>
    </w:div>
    <w:div w:id="998339339">
      <w:bodyDiv w:val="1"/>
      <w:marLeft w:val="0"/>
      <w:marRight w:val="0"/>
      <w:marTop w:val="0"/>
      <w:marBottom w:val="0"/>
      <w:divBdr>
        <w:top w:val="none" w:sz="0" w:space="0" w:color="auto"/>
        <w:left w:val="none" w:sz="0" w:space="0" w:color="auto"/>
        <w:bottom w:val="none" w:sz="0" w:space="0" w:color="auto"/>
        <w:right w:val="none" w:sz="0" w:space="0" w:color="auto"/>
      </w:divBdr>
    </w:div>
    <w:div w:id="13452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C374D-74D6-42AC-A62B-0526303D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2024-05-21T08:27:00Z</dcterms:created>
  <dcterms:modified xsi:type="dcterms:W3CDTF">2024-06-18T06:58:00Z</dcterms:modified>
</cp:coreProperties>
</file>