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660B" w14:textId="4EA0473C" w:rsidR="003927CE" w:rsidRDefault="003927CE">
      <w:r>
        <w:rPr>
          <w:rFonts w:ascii="HG丸ｺﾞｼｯｸM-PRO" w:eastAsia="HG丸ｺﾞｼｯｸM-PRO" w:hAnsi="HG丸ｺﾞｼｯｸM-PRO"/>
          <w:noProof/>
        </w:rPr>
        <mc:AlternateContent>
          <mc:Choice Requires="wpg">
            <w:drawing>
              <wp:anchor distT="0" distB="0" distL="114300" distR="114300" simplePos="0" relativeHeight="251659264" behindDoc="0" locked="0" layoutInCell="1" allowOverlap="1" wp14:anchorId="7FF3A305" wp14:editId="1C0554B4">
                <wp:simplePos x="0" y="0"/>
                <wp:positionH relativeFrom="margin">
                  <wp:posOffset>-7620</wp:posOffset>
                </wp:positionH>
                <wp:positionV relativeFrom="paragraph">
                  <wp:posOffset>-304663</wp:posOffset>
                </wp:positionV>
                <wp:extent cx="7427595" cy="936244"/>
                <wp:effectExtent l="76200" t="0" r="0" b="92710"/>
                <wp:wrapNone/>
                <wp:docPr id="25" name="グループ化 25"/>
                <wp:cNvGraphicFramePr/>
                <a:graphic xmlns:a="http://schemas.openxmlformats.org/drawingml/2006/main">
                  <a:graphicData uri="http://schemas.microsoft.com/office/word/2010/wordprocessingGroup">
                    <wpg:wgp>
                      <wpg:cNvGrpSpPr/>
                      <wpg:grpSpPr>
                        <a:xfrm>
                          <a:off x="0" y="0"/>
                          <a:ext cx="7427595" cy="936244"/>
                          <a:chOff x="0" y="35567"/>
                          <a:chExt cx="7427595" cy="1086855"/>
                        </a:xfrm>
                        <a:solidFill>
                          <a:srgbClr val="F5A9E5"/>
                        </a:solidFill>
                      </wpg:grpSpPr>
                      <wps:wsp>
                        <wps:cNvPr id="3" name="角丸四角形 3"/>
                        <wps:cNvSpPr/>
                        <wps:spPr>
                          <a:xfrm>
                            <a:off x="0" y="163647"/>
                            <a:ext cx="6696075" cy="958775"/>
                          </a:xfrm>
                          <a:prstGeom prst="roundRect">
                            <a:avLst/>
                          </a:prstGeom>
                          <a:grpFill/>
                          <a:ln w="28575">
                            <a:solidFill>
                              <a:srgbClr val="002060"/>
                            </a:solidFill>
                          </a:ln>
                        </wps:spPr>
                        <wps:style>
                          <a:lnRef idx="0">
                            <a:schemeClr val="accent5"/>
                          </a:lnRef>
                          <a:fillRef idx="3">
                            <a:schemeClr val="accent5"/>
                          </a:fillRef>
                          <a:effectRef idx="3">
                            <a:schemeClr val="accent5"/>
                          </a:effectRef>
                          <a:fontRef idx="minor">
                            <a:schemeClr val="lt1"/>
                          </a:fontRef>
                        </wps:style>
                        <wps:txbx>
                          <w:txbxContent>
                            <w:p w14:paraId="749102EF" w14:textId="77777777" w:rsidR="003927CE" w:rsidRPr="00156F58" w:rsidRDefault="003927CE" w:rsidP="003927CE">
                              <w:pPr>
                                <w:snapToGrid w:val="0"/>
                                <w:spacing w:line="180" w:lineRule="auto"/>
                                <w:jc w:val="center"/>
                                <w:rPr>
                                  <w:rFonts w:ascii="メイリオ" w:eastAsia="メイリオ" w:hAnsi="メイリオ" w:cs="メイリオ"/>
                                  <w:b/>
                                  <w:color w:val="5B9BD5"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 name="グループ化 24"/>
                        <wpg:cNvGrpSpPr/>
                        <wpg:grpSpPr>
                          <a:xfrm>
                            <a:off x="398145" y="35567"/>
                            <a:ext cx="7029450" cy="1055078"/>
                            <a:chOff x="-20955" y="-69208"/>
                            <a:chExt cx="7029450" cy="1055078"/>
                          </a:xfrm>
                          <a:grpFill/>
                        </wpg:grpSpPr>
                        <wps:wsp>
                          <wps:cNvPr id="4" name="テキスト ボックス 4"/>
                          <wps:cNvSpPr txBox="1"/>
                          <wps:spPr>
                            <a:xfrm>
                              <a:off x="5715" y="-42830"/>
                              <a:ext cx="6486525" cy="1028700"/>
                            </a:xfrm>
                            <a:prstGeom prst="rect">
                              <a:avLst/>
                            </a:prstGeom>
                            <a:noFill/>
                            <a:ln w="6350">
                              <a:noFill/>
                            </a:ln>
                          </wps:spPr>
                          <wps:txbx>
                            <w:txbxContent>
                              <w:p w14:paraId="4ADCD778" w14:textId="77777777" w:rsidR="003927CE" w:rsidRPr="0094575F" w:rsidRDefault="003927CE" w:rsidP="003927CE">
                                <w:pPr>
                                  <w:rPr>
                                    <w:rFonts w:ascii="HGS創英角ﾎﾟｯﾌﾟ体" w:eastAsia="HGS創英角ﾎﾟｯﾌﾟ体" w:hAnsi="HGS創英角ﾎﾟｯﾌﾟ体"/>
                                    <w:color w:val="00B0F0"/>
                                    <w:sz w:val="36"/>
                                    <w:szCs w:val="20"/>
                                  </w:rPr>
                                </w:pPr>
                                <w:r w:rsidRPr="0094575F">
                                  <w:rPr>
                                    <w:rFonts w:ascii="HGS創英角ﾎﾟｯﾌﾟ体" w:eastAsia="HGS創英角ﾎﾟｯﾌﾟ体" w:hAnsi="HGS創英角ﾎﾟｯﾌﾟ体" w:hint="eastAsia"/>
                                    <w:color w:val="00B0F0"/>
                                    <w:sz w:val="36"/>
                                    <w:szCs w:val="20"/>
                                  </w:rPr>
                                  <w:t>令和５年度 教育コミュニティづくりに係る</w:t>
                                </w:r>
                              </w:p>
                              <w:p w14:paraId="1542E8A5" w14:textId="410A97FC" w:rsidR="003927CE" w:rsidRPr="0094575F" w:rsidRDefault="003927CE" w:rsidP="0094575F">
                                <w:pPr>
                                  <w:ind w:firstLineChars="700" w:firstLine="2520"/>
                                  <w:rPr>
                                    <w:rFonts w:ascii="HGS創英角ﾎﾟｯﾌﾟ体" w:eastAsia="HGS創英角ﾎﾟｯﾌﾟ体" w:hAnsi="HGS創英角ﾎﾟｯﾌﾟ体"/>
                                    <w:color w:val="00B0F0"/>
                                    <w:sz w:val="36"/>
                                    <w:szCs w:val="20"/>
                                  </w:rPr>
                                </w:pPr>
                                <w:r w:rsidRPr="0094575F">
                                  <w:rPr>
                                    <w:rFonts w:ascii="HGS創英角ﾎﾟｯﾌﾟ体" w:eastAsia="HGS創英角ﾎﾟｯﾌﾟ体" w:hAnsi="HGS創英角ﾎﾟｯﾌﾟ体" w:hint="eastAsia"/>
                                    <w:color w:val="00B0F0"/>
                                    <w:sz w:val="36"/>
                                    <w:szCs w:val="20"/>
                                  </w:rPr>
                                  <w:t>コーディネーター研修を開催しました！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テキスト ボックス 1"/>
                          <wps:cNvSpPr txBox="1"/>
                          <wps:spPr>
                            <a:xfrm>
                              <a:off x="-20955" y="-69208"/>
                              <a:ext cx="7029450" cy="1028700"/>
                            </a:xfrm>
                            <a:prstGeom prst="rect">
                              <a:avLst/>
                            </a:prstGeom>
                            <a:noFill/>
                            <a:ln w="6350">
                              <a:noFill/>
                            </a:ln>
                          </wps:spPr>
                          <wps:txbx>
                            <w:txbxContent>
                              <w:p w14:paraId="341B4266" w14:textId="77777777" w:rsidR="003927CE" w:rsidRPr="0094575F" w:rsidRDefault="003927CE" w:rsidP="003927CE">
                                <w:pPr>
                                  <w:rPr>
                                    <w:rFonts w:ascii="HGS創英角ﾎﾟｯﾌﾟ体" w:eastAsia="HGS創英角ﾎﾟｯﾌﾟ体" w:hAnsi="HGS創英角ﾎﾟｯﾌﾟ体"/>
                                    <w:color w:val="002060"/>
                                    <w:sz w:val="36"/>
                                    <w:szCs w:val="20"/>
                                  </w:rPr>
                                </w:pPr>
                                <w:r w:rsidRPr="0094575F">
                                  <w:rPr>
                                    <w:rFonts w:ascii="HGS創英角ﾎﾟｯﾌﾟ体" w:eastAsia="HGS創英角ﾎﾟｯﾌﾟ体" w:hAnsi="HGS創英角ﾎﾟｯﾌﾟ体" w:hint="eastAsia"/>
                                    <w:color w:val="002060"/>
                                    <w:sz w:val="36"/>
                                    <w:szCs w:val="20"/>
                                  </w:rPr>
                                  <w:t>令和５年度 教育コミュニティづくりに係る</w:t>
                                </w:r>
                              </w:p>
                              <w:p w14:paraId="14CF10AF" w14:textId="73C9E4BB" w:rsidR="003927CE" w:rsidRPr="0094575F" w:rsidRDefault="003927CE" w:rsidP="0094575F">
                                <w:pPr>
                                  <w:ind w:firstLineChars="700" w:firstLine="2520"/>
                                  <w:rPr>
                                    <w:rFonts w:ascii="HGS創英角ﾎﾟｯﾌﾟ体" w:eastAsia="HGS創英角ﾎﾟｯﾌﾟ体" w:hAnsi="HGS創英角ﾎﾟｯﾌﾟ体"/>
                                    <w:color w:val="002060"/>
                                    <w:sz w:val="36"/>
                                    <w:szCs w:val="20"/>
                                  </w:rPr>
                                </w:pPr>
                                <w:r w:rsidRPr="0094575F">
                                  <w:rPr>
                                    <w:rFonts w:ascii="HGS創英角ﾎﾟｯﾌﾟ体" w:eastAsia="HGS創英角ﾎﾟｯﾌﾟ体" w:hAnsi="HGS創英角ﾎﾟｯﾌﾟ体" w:hint="eastAsia"/>
                                    <w:color w:val="002060"/>
                                    <w:sz w:val="36"/>
                                    <w:szCs w:val="20"/>
                                  </w:rPr>
                                  <w:t>コーディネーター研修を開催しました！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FF3A305" id="グループ化 25" o:spid="_x0000_s1026" style="position:absolute;left:0;text-align:left;margin-left:-.6pt;margin-top:-24pt;width:584.85pt;height:73.7pt;z-index:251659264;mso-position-horizontal-relative:margin;mso-width-relative:margin;mso-height-relative:margin" coordorigin=",355" coordsize="74275,10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">
                <v:roundrect id="角丸四角形 3" o:spid="_x0000_s1027" style="position:absolute;top:1636;width:66960;height:95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" filled="f" strokecolor="#002060" strokeweight="2.25pt">
                  <v:shadow on="t" color="black" opacity="41287f" offset="0,1.5pt"/>
                  <v:textbox>
                    <w:txbxContent>
                      <w:p w14:paraId="749102EF" w14:textId="77777777" w:rsidR="003927CE" w:rsidRPr="00156F58" w:rsidRDefault="003927CE" w:rsidP="003927CE">
                        <w:pPr>
                          <w:snapToGrid w:val="0"/>
                          <w:spacing w:line="180" w:lineRule="auto"/>
                          <w:jc w:val="center"/>
                          <w:rPr>
                            <w:rFonts w:ascii="メイリオ" w:eastAsia="メイリオ" w:hAnsi="メイリオ" w:cs="メイリオ"/>
                            <w:b/>
                            <w:color w:val="5B9BD5"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roundrect>
                <v:group id="グループ化 24" o:spid="_x0000_s1028" style="position:absolute;left:3981;top:355;width:70294;height:10551" coordorigin="-209,-692" coordsize="70294,1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202" coordsize="21600,21600" o:spt="202" path="m,l,21600r21600,l21600,xe">
                    <v:stroke joinstyle="miter"/>
                    <v:path gradientshapeok="t" o:connecttype="rect"/>
                  </v:shapetype>
                  <v:shape id="テキスト ボックス 4" o:spid="_x0000_s1029" type="#_x0000_t202" style="position:absolute;left:57;top:-428;width:64865;height:10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ADCD778" w14:textId="77777777" w:rsidR="003927CE" w:rsidRPr="0094575F" w:rsidRDefault="003927CE" w:rsidP="003927CE">
                          <w:pPr>
                            <w:rPr>
                              <w:rFonts w:ascii="HGS創英角ﾎﾟｯﾌﾟ体" w:eastAsia="HGS創英角ﾎﾟｯﾌﾟ体" w:hAnsi="HGS創英角ﾎﾟｯﾌﾟ体"/>
                              <w:color w:val="00B0F0"/>
                              <w:sz w:val="36"/>
                              <w:szCs w:val="20"/>
                            </w:rPr>
                          </w:pPr>
                          <w:r w:rsidRPr="0094575F">
                            <w:rPr>
                              <w:rFonts w:ascii="HGS創英角ﾎﾟｯﾌﾟ体" w:eastAsia="HGS創英角ﾎﾟｯﾌﾟ体" w:hAnsi="HGS創英角ﾎﾟｯﾌﾟ体" w:hint="eastAsia"/>
                              <w:color w:val="00B0F0"/>
                              <w:sz w:val="36"/>
                              <w:szCs w:val="20"/>
                            </w:rPr>
                            <w:t>令和５年度 教育コミュニティづくりに係る</w:t>
                          </w:r>
                        </w:p>
                        <w:p w14:paraId="1542E8A5" w14:textId="410A97FC" w:rsidR="003927CE" w:rsidRPr="0094575F" w:rsidRDefault="003927CE" w:rsidP="0094575F">
                          <w:pPr>
                            <w:ind w:firstLineChars="700" w:firstLine="2520"/>
                            <w:rPr>
                              <w:rFonts w:ascii="HGS創英角ﾎﾟｯﾌﾟ体" w:eastAsia="HGS創英角ﾎﾟｯﾌﾟ体" w:hAnsi="HGS創英角ﾎﾟｯﾌﾟ体"/>
                              <w:color w:val="00B0F0"/>
                              <w:sz w:val="36"/>
                              <w:szCs w:val="20"/>
                            </w:rPr>
                          </w:pPr>
                          <w:r w:rsidRPr="0094575F">
                            <w:rPr>
                              <w:rFonts w:ascii="HGS創英角ﾎﾟｯﾌﾟ体" w:eastAsia="HGS創英角ﾎﾟｯﾌﾟ体" w:hAnsi="HGS創英角ﾎﾟｯﾌﾟ体" w:hint="eastAsia"/>
                              <w:color w:val="00B0F0"/>
                              <w:sz w:val="36"/>
                              <w:szCs w:val="20"/>
                            </w:rPr>
                            <w:t>コーディネーター研修を開催しました！</w:t>
                          </w:r>
                        </w:p>
                      </w:txbxContent>
                    </v:textbox>
                  </v:shape>
                  <v:shape id="テキスト ボックス 1" o:spid="_x0000_s1030" type="#_x0000_t202" style="position:absolute;left:-209;top:-692;width:70293;height:10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341B4266" w14:textId="77777777" w:rsidR="003927CE" w:rsidRPr="0094575F" w:rsidRDefault="003927CE" w:rsidP="003927CE">
                          <w:pPr>
                            <w:rPr>
                              <w:rFonts w:ascii="HGS創英角ﾎﾟｯﾌﾟ体" w:eastAsia="HGS創英角ﾎﾟｯﾌﾟ体" w:hAnsi="HGS創英角ﾎﾟｯﾌﾟ体"/>
                              <w:color w:val="002060"/>
                              <w:sz w:val="36"/>
                              <w:szCs w:val="20"/>
                            </w:rPr>
                          </w:pPr>
                          <w:r w:rsidRPr="0094575F">
                            <w:rPr>
                              <w:rFonts w:ascii="HGS創英角ﾎﾟｯﾌﾟ体" w:eastAsia="HGS創英角ﾎﾟｯﾌﾟ体" w:hAnsi="HGS創英角ﾎﾟｯﾌﾟ体" w:hint="eastAsia"/>
                              <w:color w:val="002060"/>
                              <w:sz w:val="36"/>
                              <w:szCs w:val="20"/>
                            </w:rPr>
                            <w:t>令和５年度 教育コミュニティづくりに係る</w:t>
                          </w:r>
                        </w:p>
                        <w:p w14:paraId="14CF10AF" w14:textId="73C9E4BB" w:rsidR="003927CE" w:rsidRPr="0094575F" w:rsidRDefault="003927CE" w:rsidP="0094575F">
                          <w:pPr>
                            <w:ind w:firstLineChars="700" w:firstLine="2520"/>
                            <w:rPr>
                              <w:rFonts w:ascii="HGS創英角ﾎﾟｯﾌﾟ体" w:eastAsia="HGS創英角ﾎﾟｯﾌﾟ体" w:hAnsi="HGS創英角ﾎﾟｯﾌﾟ体"/>
                              <w:color w:val="002060"/>
                              <w:sz w:val="36"/>
                              <w:szCs w:val="20"/>
                            </w:rPr>
                          </w:pPr>
                          <w:r w:rsidRPr="0094575F">
                            <w:rPr>
                              <w:rFonts w:ascii="HGS創英角ﾎﾟｯﾌﾟ体" w:eastAsia="HGS創英角ﾎﾟｯﾌﾟ体" w:hAnsi="HGS創英角ﾎﾟｯﾌﾟ体" w:hint="eastAsia"/>
                              <w:color w:val="002060"/>
                              <w:sz w:val="36"/>
                              <w:szCs w:val="20"/>
                            </w:rPr>
                            <w:t>コーディネーター研修を開催しました！</w:t>
                          </w:r>
                        </w:p>
                      </w:txbxContent>
                    </v:textbox>
                  </v:shape>
                </v:group>
                <w10:wrap anchorx="margin"/>
              </v:group>
            </w:pict>
          </mc:Fallback>
        </mc:AlternateContent>
      </w:r>
    </w:p>
    <w:p w14:paraId="19AE208E" w14:textId="7AF59422" w:rsidR="003927CE" w:rsidRDefault="003927CE"/>
    <w:p w14:paraId="1B78EA09" w14:textId="644D7345" w:rsidR="003927CE" w:rsidRDefault="003927CE"/>
    <w:p w14:paraId="712426D3" w14:textId="77777777" w:rsidR="009F54C6" w:rsidRDefault="003927CE" w:rsidP="009F54C6">
      <w:pPr>
        <w:spacing w:line="320" w:lineRule="exact"/>
        <w:ind w:firstLineChars="200" w:firstLine="400"/>
        <w:rPr>
          <w:rFonts w:ascii="Meiryo UI" w:eastAsia="Meiryo UI" w:hAnsi="Meiryo UI"/>
          <w:sz w:val="20"/>
          <w:szCs w:val="20"/>
        </w:rPr>
      </w:pPr>
      <w:r w:rsidRPr="00687B5B">
        <w:rPr>
          <w:rFonts w:ascii="Meiryo UI" w:eastAsia="Meiryo UI" w:hAnsi="Meiryo UI" w:hint="eastAsia"/>
          <w:sz w:val="20"/>
          <w:szCs w:val="20"/>
        </w:rPr>
        <w:t>12月11日</w:t>
      </w:r>
      <w:r w:rsidR="00CA48FD" w:rsidRPr="00687B5B">
        <w:rPr>
          <w:rFonts w:ascii="Meiryo UI" w:eastAsia="Meiryo UI" w:hAnsi="Meiryo UI" w:hint="eastAsia"/>
          <w:sz w:val="20"/>
          <w:szCs w:val="20"/>
        </w:rPr>
        <w:t xml:space="preserve">　</w:t>
      </w:r>
      <w:r w:rsidRPr="00687B5B">
        <w:rPr>
          <w:rFonts w:ascii="Meiryo UI" w:eastAsia="Meiryo UI" w:hAnsi="Meiryo UI" w:hint="eastAsia"/>
          <w:sz w:val="20"/>
          <w:szCs w:val="20"/>
        </w:rPr>
        <w:t>月曜日、大阪府新別館南館 大研修室にて、</w:t>
      </w:r>
      <w:r w:rsidR="003117E7" w:rsidRPr="00687B5B">
        <w:rPr>
          <w:rFonts w:ascii="Meiryo UI" w:eastAsia="Meiryo UI" w:hAnsi="Meiryo UI" w:hint="eastAsia"/>
          <w:sz w:val="20"/>
          <w:szCs w:val="20"/>
        </w:rPr>
        <w:t>「</w:t>
      </w:r>
      <w:r w:rsidRPr="00687B5B">
        <w:rPr>
          <w:rFonts w:ascii="Meiryo UI" w:eastAsia="Meiryo UI" w:hAnsi="Meiryo UI" w:hint="eastAsia"/>
          <w:sz w:val="20"/>
          <w:szCs w:val="20"/>
        </w:rPr>
        <w:t>令和５年度 教育コミュニティづくりに係るコーディネーター研修</w:t>
      </w:r>
      <w:r w:rsidR="003117E7" w:rsidRPr="00687B5B">
        <w:rPr>
          <w:rFonts w:ascii="Meiryo UI" w:eastAsia="Meiryo UI" w:hAnsi="Meiryo UI" w:hint="eastAsia"/>
          <w:sz w:val="20"/>
          <w:szCs w:val="20"/>
        </w:rPr>
        <w:t>」</w:t>
      </w:r>
      <w:r w:rsidRPr="00687B5B">
        <w:rPr>
          <w:rFonts w:ascii="Meiryo UI" w:eastAsia="Meiryo UI" w:hAnsi="Meiryo UI" w:hint="eastAsia"/>
          <w:sz w:val="20"/>
          <w:szCs w:val="20"/>
        </w:rPr>
        <w:t>を</w:t>
      </w:r>
    </w:p>
    <w:p w14:paraId="7563E442" w14:textId="5105165F" w:rsidR="003927CE" w:rsidRPr="00687B5B" w:rsidRDefault="003927CE" w:rsidP="009F54C6">
      <w:pPr>
        <w:spacing w:line="320" w:lineRule="exact"/>
        <w:ind w:leftChars="100" w:left="210"/>
        <w:rPr>
          <w:rFonts w:ascii="Meiryo UI" w:eastAsia="Meiryo UI" w:hAnsi="Meiryo UI"/>
          <w:sz w:val="20"/>
          <w:szCs w:val="20"/>
        </w:rPr>
      </w:pPr>
      <w:r w:rsidRPr="00687B5B">
        <w:rPr>
          <w:rFonts w:ascii="Meiryo UI" w:eastAsia="Meiryo UI" w:hAnsi="Meiryo UI" w:hint="eastAsia"/>
          <w:sz w:val="20"/>
          <w:szCs w:val="20"/>
        </w:rPr>
        <w:t>開催しました。</w:t>
      </w:r>
      <w:r w:rsidR="001823D8" w:rsidRPr="00687B5B">
        <w:rPr>
          <w:rFonts w:ascii="Meiryo UI" w:eastAsia="Meiryo UI" w:hAnsi="Meiryo UI" w:hint="eastAsia"/>
          <w:sz w:val="20"/>
          <w:szCs w:val="20"/>
        </w:rPr>
        <w:t>教育コミュニティづくりに係る多様な活動に関わって下さっている</w:t>
      </w:r>
      <w:r w:rsidRPr="00687B5B">
        <w:rPr>
          <w:rFonts w:ascii="Meiryo UI" w:eastAsia="Meiryo UI" w:hAnsi="Meiryo UI" w:hint="eastAsia"/>
          <w:sz w:val="20"/>
          <w:szCs w:val="20"/>
        </w:rPr>
        <w:t>コーディネーター</w:t>
      </w:r>
      <w:r w:rsidR="00CA48FD" w:rsidRPr="00687B5B">
        <w:rPr>
          <w:rFonts w:ascii="Meiryo UI" w:eastAsia="Meiryo UI" w:hAnsi="Meiryo UI" w:hint="eastAsia"/>
          <w:sz w:val="20"/>
          <w:szCs w:val="20"/>
        </w:rPr>
        <w:t>（</w:t>
      </w:r>
      <w:r w:rsidR="001823D8" w:rsidRPr="00687B5B">
        <w:rPr>
          <w:rFonts w:ascii="Meiryo UI" w:eastAsia="Meiryo UI" w:hAnsi="Meiryo UI" w:hint="eastAsia"/>
          <w:sz w:val="20"/>
          <w:szCs w:val="20"/>
        </w:rPr>
        <w:t>地域学校協働活動推進員</w:t>
      </w:r>
      <w:r w:rsidR="00CA48FD" w:rsidRPr="00687B5B">
        <w:rPr>
          <w:rFonts w:ascii="Meiryo UI" w:eastAsia="Meiryo UI" w:hAnsi="Meiryo UI" w:hint="eastAsia"/>
          <w:sz w:val="20"/>
          <w:szCs w:val="20"/>
        </w:rPr>
        <w:t>等）</w:t>
      </w:r>
      <w:r w:rsidRPr="00687B5B">
        <w:rPr>
          <w:rFonts w:ascii="Meiryo UI" w:eastAsia="Meiryo UI" w:hAnsi="Meiryo UI" w:hint="eastAsia"/>
          <w:sz w:val="20"/>
          <w:szCs w:val="20"/>
        </w:rPr>
        <w:t>、安全管理員、ボランティアの方、</w:t>
      </w:r>
      <w:r w:rsidR="001823D8" w:rsidRPr="00687B5B">
        <w:rPr>
          <w:rFonts w:ascii="Meiryo UI" w:eastAsia="Meiryo UI" w:hAnsi="Meiryo UI" w:hint="eastAsia"/>
          <w:sz w:val="20"/>
          <w:szCs w:val="20"/>
        </w:rPr>
        <w:t>学校関係者、</w:t>
      </w:r>
      <w:r w:rsidRPr="00687B5B">
        <w:rPr>
          <w:rFonts w:ascii="Meiryo UI" w:eastAsia="Meiryo UI" w:hAnsi="Meiryo UI" w:hint="eastAsia"/>
          <w:sz w:val="20"/>
          <w:szCs w:val="20"/>
        </w:rPr>
        <w:t>市町村教育委員会の担当者</w:t>
      </w:r>
      <w:r w:rsidR="008C06D4" w:rsidRPr="00687B5B">
        <w:rPr>
          <w:rFonts w:ascii="Meiryo UI" w:eastAsia="Meiryo UI" w:hAnsi="Meiryo UI" w:hint="eastAsia"/>
          <w:sz w:val="20"/>
          <w:szCs w:val="20"/>
        </w:rPr>
        <w:t>をはじめ</w:t>
      </w:r>
      <w:r w:rsidR="001823D8" w:rsidRPr="00687B5B">
        <w:rPr>
          <w:rFonts w:ascii="Meiryo UI" w:eastAsia="Meiryo UI" w:hAnsi="Meiryo UI" w:hint="eastAsia"/>
          <w:sz w:val="20"/>
          <w:szCs w:val="20"/>
        </w:rPr>
        <w:t>、</w:t>
      </w:r>
      <w:r w:rsidR="008C06D4" w:rsidRPr="00687B5B">
        <w:rPr>
          <w:rFonts w:ascii="Meiryo UI" w:eastAsia="Meiryo UI" w:hAnsi="Meiryo UI" w:hint="eastAsia"/>
          <w:sz w:val="20"/>
          <w:szCs w:val="20"/>
        </w:rPr>
        <w:t>活動に興味関心のある方なども含めて、</w:t>
      </w:r>
      <w:r w:rsidRPr="00687B5B">
        <w:rPr>
          <w:rFonts w:ascii="Meiryo UI" w:eastAsia="Meiryo UI" w:hAnsi="Meiryo UI" w:hint="eastAsia"/>
          <w:sz w:val="20"/>
          <w:szCs w:val="20"/>
        </w:rPr>
        <w:t>府内各地より</w:t>
      </w:r>
      <w:r w:rsidR="001823D8" w:rsidRPr="00687B5B">
        <w:rPr>
          <w:rFonts w:ascii="Meiryo UI" w:eastAsia="Meiryo UI" w:hAnsi="Meiryo UI" w:hint="eastAsia"/>
          <w:sz w:val="20"/>
          <w:szCs w:val="20"/>
        </w:rPr>
        <w:t>91</w:t>
      </w:r>
      <w:r w:rsidRPr="00687B5B">
        <w:rPr>
          <w:rFonts w:ascii="Meiryo UI" w:eastAsia="Meiryo UI" w:hAnsi="Meiryo UI" w:hint="eastAsia"/>
          <w:sz w:val="20"/>
          <w:szCs w:val="20"/>
        </w:rPr>
        <w:t>名</w:t>
      </w:r>
      <w:r w:rsidR="00CA48FD" w:rsidRPr="00687B5B">
        <w:rPr>
          <w:rFonts w:ascii="Meiryo UI" w:eastAsia="Meiryo UI" w:hAnsi="Meiryo UI" w:hint="eastAsia"/>
          <w:sz w:val="20"/>
          <w:szCs w:val="20"/>
        </w:rPr>
        <w:t>が</w:t>
      </w:r>
      <w:r w:rsidRPr="00687B5B">
        <w:rPr>
          <w:rFonts w:ascii="Meiryo UI" w:eastAsia="Meiryo UI" w:hAnsi="Meiryo UI" w:hint="eastAsia"/>
          <w:sz w:val="20"/>
          <w:szCs w:val="20"/>
        </w:rPr>
        <w:t>参加し</w:t>
      </w:r>
      <w:r w:rsidR="008C06D4" w:rsidRPr="00687B5B">
        <w:rPr>
          <w:rFonts w:ascii="Meiryo UI" w:eastAsia="Meiryo UI" w:hAnsi="Meiryo UI" w:hint="eastAsia"/>
          <w:sz w:val="20"/>
          <w:szCs w:val="20"/>
        </w:rPr>
        <w:t>ました。当日の様子をご紹介します。</w:t>
      </w:r>
    </w:p>
    <w:p w14:paraId="2FE99FEC" w14:textId="22A36E8D" w:rsidR="001823D8" w:rsidRPr="00F36834" w:rsidRDefault="001823D8" w:rsidP="001823D8">
      <w:pPr>
        <w:rPr>
          <w:rFonts w:ascii="Meiryo UI" w:eastAsia="Meiryo UI" w:hAnsi="Meiryo UI"/>
          <w:b/>
          <w:color w:val="002060"/>
          <w:sz w:val="32"/>
          <w:szCs w:val="32"/>
          <w:u w:val="single"/>
        </w:rPr>
      </w:pPr>
      <w:r w:rsidRPr="00F36834">
        <w:rPr>
          <w:rFonts w:ascii="Meiryo UI" w:eastAsia="Meiryo UI" w:hAnsi="Meiryo UI" w:hint="eastAsia"/>
          <w:b/>
          <w:color w:val="002060"/>
          <w:sz w:val="32"/>
          <w:szCs w:val="32"/>
          <w:highlight w:val="magenta"/>
          <w:u w:val="single"/>
        </w:rPr>
        <w:t>１．</w:t>
      </w:r>
      <w:r w:rsidRPr="00F36834">
        <w:rPr>
          <w:rFonts w:ascii="Meiryo UI" w:eastAsia="Meiryo UI" w:hAnsi="Meiryo UI" w:hint="eastAsia"/>
          <w:b/>
          <w:color w:val="002060"/>
          <w:sz w:val="28"/>
          <w:szCs w:val="28"/>
          <w:highlight w:val="magenta"/>
          <w:u w:val="single"/>
        </w:rPr>
        <w:t>府域の事例紹介とコーディネーターの役割</w:t>
      </w:r>
      <w:r w:rsidRPr="00F36834">
        <w:rPr>
          <w:rFonts w:ascii="Meiryo UI" w:eastAsia="Meiryo UI" w:hAnsi="Meiryo UI" w:hint="eastAsia"/>
          <w:b/>
          <w:color w:val="002060"/>
          <w:sz w:val="24"/>
          <w:szCs w:val="24"/>
          <w:highlight w:val="magenta"/>
          <w:u w:val="single"/>
        </w:rPr>
        <w:t xml:space="preserve">　　</w:t>
      </w:r>
      <w:r w:rsidRPr="00F36834">
        <w:rPr>
          <w:rFonts w:ascii="Meiryo UI" w:eastAsia="Meiryo UI" w:hAnsi="Meiryo UI" w:hint="eastAsia"/>
          <w:b/>
          <w:color w:val="002060"/>
          <w:sz w:val="32"/>
          <w:szCs w:val="32"/>
          <w:highlight w:val="magenta"/>
          <w:u w:val="single"/>
        </w:rPr>
        <w:t xml:space="preserve">　</w:t>
      </w:r>
      <w:r w:rsidR="00BE7C6D" w:rsidRPr="00F36834">
        <w:rPr>
          <w:rFonts w:ascii="Meiryo UI" w:eastAsia="Meiryo UI" w:hAnsi="Meiryo UI" w:hint="eastAsia"/>
          <w:b/>
          <w:color w:val="002060"/>
          <w:sz w:val="32"/>
          <w:szCs w:val="32"/>
          <w:highlight w:val="magenta"/>
          <w:u w:val="single"/>
        </w:rPr>
        <w:t xml:space="preserve">　</w:t>
      </w:r>
      <w:r w:rsidRPr="00F36834">
        <w:rPr>
          <w:rFonts w:ascii="Meiryo UI" w:eastAsia="Meiryo UI" w:hAnsi="Meiryo UI" w:hint="eastAsia"/>
          <w:b/>
          <w:color w:val="002060"/>
          <w:sz w:val="32"/>
          <w:szCs w:val="32"/>
          <w:highlight w:val="magenta"/>
          <w:u w:val="single"/>
        </w:rPr>
        <w:t xml:space="preserve">　</w:t>
      </w:r>
      <w:r w:rsidR="00F36834">
        <w:rPr>
          <w:rFonts w:ascii="Meiryo UI" w:eastAsia="Meiryo UI" w:hAnsi="Meiryo UI" w:hint="eastAsia"/>
          <w:b/>
          <w:color w:val="002060"/>
          <w:sz w:val="32"/>
          <w:szCs w:val="32"/>
          <w:highlight w:val="magenta"/>
          <w:u w:val="single"/>
        </w:rPr>
        <w:t xml:space="preserve">　　　　　　　　　　　　　　　　　　　　</w:t>
      </w:r>
      <w:r w:rsidR="00805AEE" w:rsidRPr="00F36834">
        <w:rPr>
          <w:rFonts w:ascii="Meiryo UI" w:eastAsia="Meiryo UI" w:hAnsi="Meiryo UI" w:hint="eastAsia"/>
          <w:b/>
          <w:color w:val="002060"/>
          <w:sz w:val="18"/>
          <w:szCs w:val="20"/>
          <w:highlight w:val="magenta"/>
          <w:u w:val="single" w:color="FFFFFF" w:themeColor="background1"/>
        </w:rPr>
        <w:t xml:space="preserve">　　　　　　　　　　　　　　　　　　　　　　　　　　　　　　　　　　　</w:t>
      </w:r>
    </w:p>
    <w:p w14:paraId="209B62DA" w14:textId="77777777" w:rsidR="002206E7" w:rsidRPr="00687B5B" w:rsidRDefault="00BE7C6D" w:rsidP="002206E7">
      <w:pPr>
        <w:spacing w:line="320" w:lineRule="exact"/>
        <w:ind w:firstLineChars="200" w:firstLine="400"/>
        <w:rPr>
          <w:rFonts w:ascii="Meiryo UI" w:eastAsia="Meiryo UI" w:hAnsi="Meiryo UI"/>
          <w:sz w:val="20"/>
          <w:szCs w:val="20"/>
        </w:rPr>
      </w:pPr>
      <w:r w:rsidRPr="00687B5B">
        <w:rPr>
          <w:rFonts w:ascii="Meiryo UI" w:eastAsia="Meiryo UI" w:hAnsi="Meiryo UI"/>
          <w:noProof/>
          <w:sz w:val="20"/>
          <w:szCs w:val="20"/>
        </w:rPr>
        <mc:AlternateContent>
          <mc:Choice Requires="wps">
            <w:drawing>
              <wp:anchor distT="45720" distB="45720" distL="114300" distR="114300" simplePos="0" relativeHeight="251661312" behindDoc="0" locked="0" layoutInCell="1" allowOverlap="1" wp14:anchorId="5ECDE927" wp14:editId="77B7AAFF">
                <wp:simplePos x="0" y="0"/>
                <wp:positionH relativeFrom="margin">
                  <wp:align>right</wp:align>
                </wp:positionH>
                <wp:positionV relativeFrom="paragraph">
                  <wp:posOffset>10160</wp:posOffset>
                </wp:positionV>
                <wp:extent cx="1562100" cy="1120140"/>
                <wp:effectExtent l="0" t="0" r="0" b="3810"/>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120140"/>
                        </a:xfrm>
                        <a:prstGeom prst="rect">
                          <a:avLst/>
                        </a:prstGeom>
                        <a:solidFill>
                          <a:srgbClr val="FFFFFF"/>
                        </a:solidFill>
                        <a:ln w="9525">
                          <a:noFill/>
                          <a:miter lim="800000"/>
                          <a:headEnd/>
                          <a:tailEnd/>
                        </a:ln>
                      </wps:spPr>
                      <wps:txbx>
                        <w:txbxContent>
                          <w:p w14:paraId="39ADF9C7" w14:textId="2E023B39" w:rsidR="00BE7C6D" w:rsidRDefault="006B5661" w:rsidP="00BE7C6D">
                            <w:pPr>
                              <w:jc w:val="center"/>
                            </w:pPr>
                            <w:r>
                              <w:rPr>
                                <w:noProof/>
                              </w:rPr>
                              <w:drawing>
                                <wp:inline distT="0" distB="0" distL="0" distR="0" wp14:anchorId="156C3273" wp14:editId="026A0D8C">
                                  <wp:extent cx="1379220" cy="1021080"/>
                                  <wp:effectExtent l="0" t="0" r="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385188" cy="10254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DE927" id="テキスト ボックス 2" o:spid="_x0000_s1031" type="#_x0000_t202" style="position:absolute;left:0;text-align:left;margin-left:71.8pt;margin-top:.8pt;width:123pt;height:88.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" stroked="f">
                <v:textbox>
                  <w:txbxContent>
                    <w:p w14:paraId="39ADF9C7" w14:textId="2E023B39" w:rsidR="00BE7C6D" w:rsidRDefault="006B5661" w:rsidP="00BE7C6D">
                      <w:pPr>
                        <w:jc w:val="center"/>
                      </w:pPr>
                      <w:r>
                        <w:rPr>
                          <w:noProof/>
                        </w:rPr>
                        <w:drawing>
                          <wp:inline distT="0" distB="0" distL="0" distR="0" wp14:anchorId="156C3273" wp14:editId="026A0D8C">
                            <wp:extent cx="1379220" cy="1021080"/>
                            <wp:effectExtent l="0" t="0" r="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385188" cy="1025498"/>
                                    </a:xfrm>
                                    <a:prstGeom prst="rect">
                                      <a:avLst/>
                                    </a:prstGeom>
                                    <a:noFill/>
                                    <a:ln>
                                      <a:noFill/>
                                    </a:ln>
                                  </pic:spPr>
                                </pic:pic>
                              </a:graphicData>
                            </a:graphic>
                          </wp:inline>
                        </w:drawing>
                      </w:r>
                    </w:p>
                  </w:txbxContent>
                </v:textbox>
                <w10:wrap type="square" anchorx="margin"/>
              </v:shape>
            </w:pict>
          </mc:Fallback>
        </mc:AlternateContent>
      </w:r>
      <w:r w:rsidR="001823D8" w:rsidRPr="00687B5B">
        <w:rPr>
          <w:rFonts w:ascii="Meiryo UI" w:eastAsia="Meiryo UI" w:hAnsi="Meiryo UI" w:hint="eastAsia"/>
          <w:sz w:val="20"/>
          <w:szCs w:val="20"/>
        </w:rPr>
        <w:t>最初に大阪府教育庁 市町村教育室 地域教育振興課職員より</w:t>
      </w:r>
      <w:r w:rsidR="00CA48FD" w:rsidRPr="00687B5B">
        <w:rPr>
          <w:rFonts w:ascii="Meiryo UI" w:eastAsia="Meiryo UI" w:hAnsi="Meiryo UI" w:hint="eastAsia"/>
          <w:sz w:val="20"/>
          <w:szCs w:val="20"/>
        </w:rPr>
        <w:t>「府域の事例紹介とコ</w:t>
      </w:r>
      <w:r w:rsidR="002206E7" w:rsidRPr="00687B5B">
        <w:rPr>
          <w:rFonts w:ascii="Meiryo UI" w:eastAsia="Meiryo UI" w:hAnsi="Meiryo UI" w:hint="eastAsia"/>
          <w:sz w:val="20"/>
          <w:szCs w:val="20"/>
        </w:rPr>
        <w:t xml:space="preserve">　</w:t>
      </w:r>
    </w:p>
    <w:p w14:paraId="1FDE2221" w14:textId="614DAA15" w:rsidR="002206E7" w:rsidRPr="00687B5B" w:rsidRDefault="00CA48FD" w:rsidP="002206E7">
      <w:pPr>
        <w:spacing w:line="320" w:lineRule="exact"/>
        <w:ind w:firstLineChars="100" w:firstLine="200"/>
        <w:rPr>
          <w:rFonts w:ascii="Meiryo UI" w:eastAsia="Meiryo UI" w:hAnsi="Meiryo UI"/>
          <w:sz w:val="20"/>
          <w:szCs w:val="20"/>
        </w:rPr>
      </w:pPr>
      <w:r w:rsidRPr="00687B5B">
        <w:rPr>
          <w:rFonts w:ascii="Meiryo UI" w:eastAsia="Meiryo UI" w:hAnsi="Meiryo UI" w:hint="eastAsia"/>
          <w:sz w:val="20"/>
          <w:szCs w:val="20"/>
        </w:rPr>
        <w:t>ーディネーターの役割」について</w:t>
      </w:r>
      <w:r w:rsidR="001823D8" w:rsidRPr="00687B5B">
        <w:rPr>
          <w:rFonts w:ascii="Meiryo UI" w:eastAsia="Meiryo UI" w:hAnsi="Meiryo UI" w:hint="eastAsia"/>
          <w:sz w:val="20"/>
          <w:szCs w:val="20"/>
        </w:rPr>
        <w:t>説明しました。</w:t>
      </w:r>
      <w:r w:rsidR="009A1E7B" w:rsidRPr="00687B5B">
        <w:rPr>
          <w:rFonts w:ascii="Meiryo UI" w:eastAsia="Meiryo UI" w:hAnsi="Meiryo UI" w:hint="eastAsia"/>
          <w:sz w:val="20"/>
          <w:szCs w:val="20"/>
        </w:rPr>
        <w:t>府域</w:t>
      </w:r>
      <w:r w:rsidR="002206E7" w:rsidRPr="00687B5B">
        <w:rPr>
          <w:rFonts w:ascii="Meiryo UI" w:eastAsia="Meiryo UI" w:hAnsi="Meiryo UI" w:hint="eastAsia"/>
          <w:sz w:val="20"/>
          <w:szCs w:val="20"/>
        </w:rPr>
        <w:t>において、</w:t>
      </w:r>
      <w:r w:rsidR="009A1E7B" w:rsidRPr="00687B5B">
        <w:rPr>
          <w:rFonts w:ascii="Meiryo UI" w:eastAsia="Meiryo UI" w:hAnsi="Meiryo UI" w:hint="eastAsia"/>
          <w:sz w:val="20"/>
          <w:szCs w:val="20"/>
        </w:rPr>
        <w:t>コーディネーター</w:t>
      </w:r>
      <w:r w:rsidR="002206E7" w:rsidRPr="00687B5B">
        <w:rPr>
          <w:rFonts w:ascii="Meiryo UI" w:eastAsia="Meiryo UI" w:hAnsi="Meiryo UI" w:hint="eastAsia"/>
          <w:sz w:val="20"/>
          <w:szCs w:val="20"/>
        </w:rPr>
        <w:t xml:space="preserve">が工夫して企画・　</w:t>
      </w:r>
    </w:p>
    <w:p w14:paraId="02846391" w14:textId="4A304B06" w:rsidR="00805AEE" w:rsidRPr="00687B5B" w:rsidRDefault="002206E7" w:rsidP="002206E7">
      <w:pPr>
        <w:spacing w:line="320" w:lineRule="exact"/>
        <w:ind w:firstLineChars="100" w:firstLine="200"/>
        <w:rPr>
          <w:rFonts w:ascii="Meiryo UI" w:eastAsia="Meiryo UI" w:hAnsi="Meiryo UI"/>
          <w:sz w:val="20"/>
          <w:szCs w:val="20"/>
        </w:rPr>
      </w:pPr>
      <w:r w:rsidRPr="00687B5B">
        <w:rPr>
          <w:rFonts w:ascii="Meiryo UI" w:eastAsia="Meiryo UI" w:hAnsi="Meiryo UI" w:hint="eastAsia"/>
          <w:sz w:val="20"/>
          <w:szCs w:val="20"/>
        </w:rPr>
        <w:t>立案している事例や学校と地域、団体をうまく結びつけている事例などを</w:t>
      </w:r>
      <w:r w:rsidR="008C06D4" w:rsidRPr="00687B5B">
        <w:rPr>
          <w:rFonts w:ascii="Meiryo UI" w:eastAsia="Meiryo UI" w:hAnsi="Meiryo UI" w:hint="eastAsia"/>
          <w:sz w:val="20"/>
          <w:szCs w:val="20"/>
        </w:rPr>
        <w:t>紹介</w:t>
      </w:r>
      <w:r w:rsidR="00BE7C6D" w:rsidRPr="00687B5B">
        <w:rPr>
          <w:rFonts w:ascii="Meiryo UI" w:eastAsia="Meiryo UI" w:hAnsi="Meiryo UI" w:hint="eastAsia"/>
          <w:sz w:val="20"/>
          <w:szCs w:val="20"/>
        </w:rPr>
        <w:t>しました。</w:t>
      </w:r>
    </w:p>
    <w:p w14:paraId="418C5C04" w14:textId="531BC5C3" w:rsidR="0003352C" w:rsidRPr="00687B5B" w:rsidRDefault="002206E7" w:rsidP="0003352C">
      <w:pPr>
        <w:spacing w:line="320" w:lineRule="exact"/>
        <w:ind w:firstLineChars="200" w:firstLine="400"/>
        <w:rPr>
          <w:rFonts w:ascii="Meiryo UI" w:eastAsia="Meiryo UI" w:hAnsi="Meiryo UI"/>
          <w:sz w:val="20"/>
          <w:szCs w:val="20"/>
        </w:rPr>
      </w:pPr>
      <w:r w:rsidRPr="00687B5B">
        <w:rPr>
          <w:rFonts w:ascii="Meiryo UI" w:eastAsia="Meiryo UI" w:hAnsi="Meiryo UI" w:hint="eastAsia"/>
          <w:sz w:val="20"/>
          <w:szCs w:val="20"/>
        </w:rPr>
        <w:t>また、</w:t>
      </w:r>
      <w:r w:rsidR="00BE7C6D" w:rsidRPr="00687B5B">
        <w:rPr>
          <w:rFonts w:ascii="Meiryo UI" w:eastAsia="Meiryo UI" w:hAnsi="Meiryo UI" w:hint="eastAsia"/>
          <w:sz w:val="20"/>
          <w:szCs w:val="20"/>
        </w:rPr>
        <w:t>交流ワーク</w:t>
      </w:r>
      <w:r w:rsidR="008C06D4" w:rsidRPr="00687B5B">
        <w:rPr>
          <w:rFonts w:ascii="Meiryo UI" w:eastAsia="Meiryo UI" w:hAnsi="Meiryo UI" w:hint="eastAsia"/>
          <w:sz w:val="20"/>
          <w:szCs w:val="20"/>
        </w:rPr>
        <w:t>を</w:t>
      </w:r>
      <w:r w:rsidR="0003352C" w:rsidRPr="00687B5B">
        <w:rPr>
          <w:rFonts w:ascii="Meiryo UI" w:eastAsia="Meiryo UI" w:hAnsi="Meiryo UI" w:hint="eastAsia"/>
          <w:sz w:val="20"/>
          <w:szCs w:val="20"/>
        </w:rPr>
        <w:t>説明の間に組み込</w:t>
      </w:r>
      <w:r w:rsidR="008C06D4" w:rsidRPr="00687B5B">
        <w:rPr>
          <w:rFonts w:ascii="Meiryo UI" w:eastAsia="Meiryo UI" w:hAnsi="Meiryo UI" w:hint="eastAsia"/>
          <w:sz w:val="20"/>
          <w:szCs w:val="20"/>
        </w:rPr>
        <w:t>み</w:t>
      </w:r>
      <w:r w:rsidR="0003352C" w:rsidRPr="00687B5B">
        <w:rPr>
          <w:rFonts w:ascii="Meiryo UI" w:eastAsia="Meiryo UI" w:hAnsi="Meiryo UI" w:hint="eastAsia"/>
          <w:sz w:val="20"/>
          <w:szCs w:val="20"/>
        </w:rPr>
        <w:t>、</w:t>
      </w:r>
      <w:r w:rsidR="00BE7C6D" w:rsidRPr="00687B5B">
        <w:rPr>
          <w:rFonts w:ascii="Meiryo UI" w:eastAsia="Meiryo UI" w:hAnsi="Meiryo UI" w:hint="eastAsia"/>
          <w:sz w:val="20"/>
          <w:szCs w:val="20"/>
        </w:rPr>
        <w:t>参加者同士で活動内容</w:t>
      </w:r>
      <w:r w:rsidR="008C06D4" w:rsidRPr="00687B5B">
        <w:rPr>
          <w:rFonts w:ascii="Meiryo UI" w:eastAsia="Meiryo UI" w:hAnsi="Meiryo UI" w:hint="eastAsia"/>
          <w:sz w:val="20"/>
          <w:szCs w:val="20"/>
        </w:rPr>
        <w:t>を交流し</w:t>
      </w:r>
      <w:r w:rsidR="00110E8C" w:rsidRPr="00687B5B">
        <w:rPr>
          <w:rFonts w:ascii="Meiryo UI" w:eastAsia="Meiryo UI" w:hAnsi="Meiryo UI" w:hint="eastAsia"/>
          <w:sz w:val="20"/>
          <w:szCs w:val="20"/>
        </w:rPr>
        <w:t>、</w:t>
      </w:r>
      <w:r w:rsidR="0003352C" w:rsidRPr="00687B5B">
        <w:rPr>
          <w:rFonts w:ascii="Meiryo UI" w:eastAsia="Meiryo UI" w:hAnsi="Meiryo UI" w:hint="eastAsia"/>
          <w:sz w:val="20"/>
          <w:szCs w:val="20"/>
        </w:rPr>
        <w:t>自分自身</w:t>
      </w:r>
    </w:p>
    <w:p w14:paraId="2082C35A" w14:textId="77777777" w:rsidR="008C06D4" w:rsidRPr="00687B5B" w:rsidRDefault="00110E8C" w:rsidP="008C06D4">
      <w:pPr>
        <w:spacing w:line="320" w:lineRule="exact"/>
        <w:ind w:firstLineChars="100" w:firstLine="200"/>
        <w:rPr>
          <w:rFonts w:ascii="Meiryo UI" w:eastAsia="Meiryo UI" w:hAnsi="Meiryo UI"/>
          <w:sz w:val="20"/>
          <w:szCs w:val="20"/>
        </w:rPr>
      </w:pPr>
      <w:r w:rsidRPr="00687B5B">
        <w:rPr>
          <w:rFonts w:ascii="Meiryo UI" w:eastAsia="Meiryo UI" w:hAnsi="Meiryo UI" w:hint="eastAsia"/>
          <w:sz w:val="20"/>
          <w:szCs w:val="20"/>
        </w:rPr>
        <w:t>の</w:t>
      </w:r>
      <w:r w:rsidR="00BE7C6D" w:rsidRPr="00687B5B">
        <w:rPr>
          <w:rFonts w:ascii="Meiryo UI" w:eastAsia="Meiryo UI" w:hAnsi="Meiryo UI" w:hint="eastAsia"/>
          <w:sz w:val="20"/>
          <w:szCs w:val="20"/>
        </w:rPr>
        <w:t>コーディネーターとしての資質や能力について</w:t>
      </w:r>
      <w:r w:rsidR="0003352C" w:rsidRPr="00687B5B">
        <w:rPr>
          <w:rFonts w:ascii="Meiryo UI" w:eastAsia="Meiryo UI" w:hAnsi="Meiryo UI" w:hint="eastAsia"/>
          <w:sz w:val="20"/>
          <w:szCs w:val="20"/>
        </w:rPr>
        <w:t>話し合いました。和気あいあいと</w:t>
      </w:r>
      <w:r w:rsidR="008C06D4" w:rsidRPr="00687B5B">
        <w:rPr>
          <w:rFonts w:ascii="Meiryo UI" w:eastAsia="Meiryo UI" w:hAnsi="Meiryo UI" w:hint="eastAsia"/>
          <w:sz w:val="20"/>
          <w:szCs w:val="20"/>
        </w:rPr>
        <w:t>した雰囲気の</w:t>
      </w:r>
    </w:p>
    <w:p w14:paraId="53D6336C" w14:textId="0835C3A3" w:rsidR="00837DDD" w:rsidRPr="00687B5B" w:rsidRDefault="008C06D4" w:rsidP="008C06D4">
      <w:pPr>
        <w:spacing w:line="320" w:lineRule="exact"/>
        <w:ind w:firstLineChars="100" w:firstLine="200"/>
        <w:rPr>
          <w:rFonts w:ascii="Meiryo UI" w:eastAsia="Meiryo UI" w:hAnsi="Meiryo UI"/>
          <w:sz w:val="20"/>
          <w:szCs w:val="20"/>
        </w:rPr>
      </w:pPr>
      <w:r w:rsidRPr="00687B5B">
        <w:rPr>
          <w:rFonts w:ascii="Meiryo UI" w:eastAsia="Meiryo UI" w:hAnsi="Meiryo UI" w:hint="eastAsia"/>
          <w:sz w:val="20"/>
          <w:szCs w:val="20"/>
        </w:rPr>
        <w:t>中で、参加者のみなさんが活発に議論されている様子が印象的でした。</w:t>
      </w:r>
    </w:p>
    <w:p w14:paraId="7803E3DE" w14:textId="275211A1" w:rsidR="00BE7C6D" w:rsidRDefault="00C979E2" w:rsidP="00BE7C6D">
      <w:pPr>
        <w:rPr>
          <w:rFonts w:ascii="Meiryo UI" w:eastAsia="Meiryo UI" w:hAnsi="Meiryo UI"/>
          <w:b/>
          <w:color w:val="FFFFFF" w:themeColor="background1"/>
          <w:sz w:val="18"/>
          <w:szCs w:val="18"/>
          <w:u w:val="single"/>
        </w:rPr>
      </w:pPr>
      <w:r w:rsidRPr="00F36834">
        <w:rPr>
          <w:rFonts w:ascii="Meiryo UI" w:eastAsia="Meiryo UI" w:hAnsi="Meiryo UI" w:hint="eastAsia"/>
          <w:b/>
          <w:noProof/>
          <w:color w:val="002060"/>
          <w:sz w:val="32"/>
          <w:szCs w:val="32"/>
          <w:u w:val="single"/>
        </w:rPr>
        <mc:AlternateContent>
          <mc:Choice Requires="wps">
            <w:drawing>
              <wp:anchor distT="0" distB="0" distL="114300" distR="114300" simplePos="0" relativeHeight="251662336" behindDoc="0" locked="0" layoutInCell="1" allowOverlap="1" wp14:anchorId="7A653FB4" wp14:editId="7355D73C">
                <wp:simplePos x="0" y="0"/>
                <wp:positionH relativeFrom="margin">
                  <wp:align>left</wp:align>
                </wp:positionH>
                <wp:positionV relativeFrom="paragraph">
                  <wp:posOffset>426720</wp:posOffset>
                </wp:positionV>
                <wp:extent cx="6637020" cy="2278380"/>
                <wp:effectExtent l="0" t="0" r="11430" b="26670"/>
                <wp:wrapNone/>
                <wp:docPr id="2" name="正方形/長方形 2"/>
                <wp:cNvGraphicFramePr/>
                <a:graphic xmlns:a="http://schemas.openxmlformats.org/drawingml/2006/main">
                  <a:graphicData uri="http://schemas.microsoft.com/office/word/2010/wordprocessingShape">
                    <wps:wsp>
                      <wps:cNvSpPr/>
                      <wps:spPr>
                        <a:xfrm>
                          <a:off x="0" y="0"/>
                          <a:ext cx="6637020" cy="2278380"/>
                        </a:xfrm>
                        <a:prstGeom prst="rect">
                          <a:avLst/>
                        </a:prstGeom>
                        <a:noFill/>
                        <a:ln>
                          <a:solidFill>
                            <a:srgbClr val="F5A9E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0A50B" id="正方形/長方形 2" o:spid="_x0000_s1026" style="position:absolute;left:0;text-align:left;margin-left:0;margin-top:33.6pt;width:522.6pt;height:179.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" filled="f" strokecolor="#f5a9e5" strokeweight="1pt">
                <w10:wrap anchorx="margin"/>
              </v:rect>
            </w:pict>
          </mc:Fallback>
        </mc:AlternateContent>
      </w:r>
      <w:r w:rsidR="00BE7C6D" w:rsidRPr="00F36834">
        <w:rPr>
          <w:rFonts w:ascii="Meiryo UI" w:eastAsia="Meiryo UI" w:hAnsi="Meiryo UI" w:hint="eastAsia"/>
          <w:b/>
          <w:color w:val="002060"/>
          <w:sz w:val="32"/>
          <w:szCs w:val="32"/>
          <w:highlight w:val="magenta"/>
          <w:u w:val="single"/>
        </w:rPr>
        <w:t>２．</w:t>
      </w:r>
      <w:r w:rsidR="00CA48FD">
        <w:rPr>
          <w:rFonts w:ascii="Meiryo UI" w:eastAsia="Meiryo UI" w:hAnsi="Meiryo UI" w:hint="eastAsia"/>
          <w:b/>
          <w:color w:val="002060"/>
          <w:sz w:val="28"/>
          <w:szCs w:val="28"/>
          <w:highlight w:val="magenta"/>
          <w:u w:val="single"/>
        </w:rPr>
        <w:t>講演</w:t>
      </w:r>
      <w:r w:rsidR="00BE7C6D" w:rsidRPr="00F36834">
        <w:rPr>
          <w:rFonts w:ascii="Meiryo UI" w:eastAsia="Meiryo UI" w:hAnsi="Meiryo UI" w:hint="eastAsia"/>
          <w:b/>
          <w:color w:val="002060"/>
          <w:sz w:val="28"/>
          <w:szCs w:val="28"/>
          <w:highlight w:val="magenta"/>
          <w:u w:val="single"/>
        </w:rPr>
        <w:t>・ワーク「多様な意見をまとめるために」</w:t>
      </w:r>
      <w:r w:rsidR="00F36834">
        <w:rPr>
          <w:rFonts w:ascii="Meiryo UI" w:eastAsia="Meiryo UI" w:hAnsi="Meiryo UI" w:hint="eastAsia"/>
          <w:b/>
          <w:color w:val="002060"/>
          <w:sz w:val="28"/>
          <w:szCs w:val="28"/>
          <w:highlight w:val="magenta"/>
          <w:u w:val="single"/>
        </w:rPr>
        <w:t xml:space="preserve">　　　　　　　</w:t>
      </w:r>
      <w:r w:rsidR="0094575F">
        <w:rPr>
          <w:rFonts w:ascii="Meiryo UI" w:eastAsia="Meiryo UI" w:hAnsi="Meiryo UI" w:hint="eastAsia"/>
          <w:b/>
          <w:color w:val="002060"/>
          <w:sz w:val="28"/>
          <w:szCs w:val="28"/>
          <w:highlight w:val="magenta"/>
          <w:u w:val="single"/>
        </w:rPr>
        <w:t xml:space="preserve">　　　　　</w:t>
      </w:r>
      <w:r w:rsidR="00F36834">
        <w:rPr>
          <w:rFonts w:ascii="Meiryo UI" w:eastAsia="Meiryo UI" w:hAnsi="Meiryo UI" w:hint="eastAsia"/>
          <w:b/>
          <w:color w:val="002060"/>
          <w:sz w:val="28"/>
          <w:szCs w:val="28"/>
          <w:highlight w:val="magenta"/>
          <w:u w:val="single"/>
        </w:rPr>
        <w:t xml:space="preserve">　　　　　　　　　　　　　　　　　　　　</w:t>
      </w:r>
      <w:r w:rsidR="008F6116">
        <w:rPr>
          <w:rFonts w:ascii="Meiryo UI" w:eastAsia="Meiryo UI" w:hAnsi="Meiryo UI" w:hint="eastAsia"/>
          <w:b/>
          <w:color w:val="FFFFFF" w:themeColor="background1"/>
          <w:sz w:val="18"/>
          <w:szCs w:val="18"/>
          <w:highlight w:val="magenta"/>
          <w:u w:val="single"/>
        </w:rPr>
        <w:t xml:space="preserve">　　　　　　</w:t>
      </w:r>
      <w:r w:rsidR="00805AEE">
        <w:rPr>
          <w:rFonts w:ascii="Meiryo UI" w:eastAsia="Meiryo UI" w:hAnsi="Meiryo UI" w:hint="eastAsia"/>
          <w:b/>
          <w:color w:val="FFFFFF" w:themeColor="background1"/>
          <w:sz w:val="18"/>
          <w:szCs w:val="18"/>
          <w:highlight w:val="magenta"/>
          <w:u w:val="single"/>
        </w:rPr>
        <w:t xml:space="preserve">　　　　　　　　　　　　　　　　　　　　　　　　　　　　　　　　　　　</w:t>
      </w:r>
    </w:p>
    <w:p w14:paraId="0E9532E6" w14:textId="127B1306" w:rsidR="008C06D4" w:rsidRPr="008C06D4" w:rsidRDefault="00C979E2" w:rsidP="00D10212">
      <w:pPr>
        <w:spacing w:line="320" w:lineRule="exact"/>
        <w:ind w:right="17" w:firstLineChars="100" w:firstLine="200"/>
        <w:jc w:val="left"/>
        <w:rPr>
          <w:rFonts w:ascii="Meiryo UI" w:eastAsia="Meiryo UI" w:hAnsi="Meiryo UI"/>
          <w:b/>
          <w:bCs/>
          <w:szCs w:val="21"/>
        </w:rPr>
      </w:pPr>
      <w:r w:rsidRPr="00687B5B">
        <w:rPr>
          <w:rFonts w:ascii="Meiryo UI" w:eastAsia="Meiryo UI" w:hAnsi="Meiryo UI"/>
          <w:noProof/>
          <w:sz w:val="20"/>
          <w:szCs w:val="20"/>
        </w:rPr>
        <mc:AlternateContent>
          <mc:Choice Requires="wps">
            <w:drawing>
              <wp:anchor distT="45720" distB="45720" distL="114300" distR="114300" simplePos="0" relativeHeight="251672576" behindDoc="0" locked="0" layoutInCell="1" allowOverlap="1" wp14:anchorId="068A4716" wp14:editId="0CAB2914">
                <wp:simplePos x="0" y="0"/>
                <wp:positionH relativeFrom="margin">
                  <wp:posOffset>4442460</wp:posOffset>
                </wp:positionH>
                <wp:positionV relativeFrom="paragraph">
                  <wp:posOffset>10160</wp:posOffset>
                </wp:positionV>
                <wp:extent cx="1363980" cy="121920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219200"/>
                        </a:xfrm>
                        <a:prstGeom prst="rect">
                          <a:avLst/>
                        </a:prstGeom>
                        <a:noFill/>
                        <a:ln w="9525">
                          <a:noFill/>
                          <a:miter lim="800000"/>
                          <a:headEnd/>
                          <a:tailEnd/>
                        </a:ln>
                      </wps:spPr>
                      <wps:txbx>
                        <w:txbxContent>
                          <w:p w14:paraId="6CE989A7" w14:textId="3907A90F" w:rsidR="00672D8D" w:rsidRPr="006B5661" w:rsidRDefault="006B5661" w:rsidP="00672D8D">
                            <w:pPr>
                              <w:jc w:val="center"/>
                              <w:rPr>
                                <w:i/>
                                <w:iCs/>
                              </w:rPr>
                            </w:pPr>
                            <w:r>
                              <w:rPr>
                                <w:noProof/>
                              </w:rPr>
                              <w:drawing>
                                <wp:inline distT="0" distB="0" distL="0" distR="0" wp14:anchorId="4E3C48D4" wp14:editId="3996707A">
                                  <wp:extent cx="1295205" cy="957525"/>
                                  <wp:effectExtent l="0" t="0" r="63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320844" cy="9764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A4716" id="_x0000_s1032" type="#_x0000_t202" style="position:absolute;left:0;text-align:left;margin-left:349.8pt;margin-top:.8pt;width:107.4pt;height:9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" filled="f" stroked="f">
                <v:textbox>
                  <w:txbxContent>
                    <w:p w14:paraId="6CE989A7" w14:textId="3907A90F" w:rsidR="00672D8D" w:rsidRPr="006B5661" w:rsidRDefault="006B5661" w:rsidP="00672D8D">
                      <w:pPr>
                        <w:jc w:val="center"/>
                        <w:rPr>
                          <w:i/>
                          <w:iCs/>
                        </w:rPr>
                      </w:pPr>
                      <w:r>
                        <w:rPr>
                          <w:noProof/>
                        </w:rPr>
                        <w:drawing>
                          <wp:inline distT="0" distB="0" distL="0" distR="0" wp14:anchorId="4E3C48D4" wp14:editId="3996707A">
                            <wp:extent cx="1295205" cy="957525"/>
                            <wp:effectExtent l="0" t="0" r="63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320844" cy="976479"/>
                                    </a:xfrm>
                                    <a:prstGeom prst="rect">
                                      <a:avLst/>
                                    </a:prstGeom>
                                    <a:noFill/>
                                    <a:ln>
                                      <a:noFill/>
                                    </a:ln>
                                  </pic:spPr>
                                </pic:pic>
                              </a:graphicData>
                            </a:graphic>
                          </wp:inline>
                        </w:drawing>
                      </w:r>
                    </w:p>
                  </w:txbxContent>
                </v:textbox>
                <w10:wrap type="square" anchorx="margin"/>
              </v:shape>
            </w:pict>
          </mc:Fallback>
        </mc:AlternateContent>
      </w:r>
      <w:r w:rsidR="008C06D4" w:rsidRPr="008C06D4">
        <w:rPr>
          <w:rFonts w:ascii="Meiryo UI" w:eastAsia="Meiryo UI" w:hAnsi="Meiryo UI" w:hint="eastAsia"/>
          <w:b/>
          <w:bCs/>
          <w:szCs w:val="21"/>
        </w:rPr>
        <w:t>【講演】</w:t>
      </w:r>
    </w:p>
    <w:p w14:paraId="410B6158" w14:textId="244D2F87" w:rsidR="009F54C6" w:rsidRDefault="00805AEE" w:rsidP="009F54C6">
      <w:pPr>
        <w:spacing w:line="320" w:lineRule="exact"/>
        <w:ind w:right="17" w:firstLineChars="200" w:firstLine="400"/>
        <w:jc w:val="left"/>
        <w:rPr>
          <w:rFonts w:ascii="Meiryo UI" w:eastAsia="Meiryo UI" w:hAnsi="Meiryo UI"/>
          <w:sz w:val="20"/>
          <w:szCs w:val="20"/>
        </w:rPr>
      </w:pPr>
      <w:r w:rsidRPr="00687B5B">
        <w:rPr>
          <w:rFonts w:ascii="Meiryo UI" w:eastAsia="Meiryo UI" w:hAnsi="Meiryo UI" w:hint="eastAsia"/>
          <w:sz w:val="20"/>
          <w:szCs w:val="20"/>
        </w:rPr>
        <w:t>次に、国立大学法人 大阪教育大学 総合教育系 松山　鮎子</w:t>
      </w:r>
      <w:r w:rsidR="008C06D4" w:rsidRPr="00687B5B">
        <w:rPr>
          <w:rFonts w:ascii="Meiryo UI" w:eastAsia="Meiryo UI" w:hAnsi="Meiryo UI" w:hint="eastAsia"/>
          <w:sz w:val="20"/>
          <w:szCs w:val="20"/>
        </w:rPr>
        <w:t>特任講師</w:t>
      </w:r>
      <w:r w:rsidRPr="00687B5B">
        <w:rPr>
          <w:rFonts w:ascii="Meiryo UI" w:eastAsia="Meiryo UI" w:hAnsi="Meiryo UI" w:hint="eastAsia"/>
          <w:sz w:val="20"/>
          <w:szCs w:val="20"/>
        </w:rPr>
        <w:t>より、</w:t>
      </w:r>
    </w:p>
    <w:p w14:paraId="428A709E" w14:textId="77777777" w:rsidR="00C979E2" w:rsidRDefault="00C979E2" w:rsidP="00C979E2">
      <w:pPr>
        <w:spacing w:line="320" w:lineRule="exact"/>
        <w:ind w:right="17" w:firstLineChars="100" w:firstLine="200"/>
        <w:jc w:val="left"/>
        <w:rPr>
          <w:rFonts w:ascii="Meiryo UI" w:eastAsia="Meiryo UI" w:hAnsi="Meiryo UI"/>
          <w:sz w:val="20"/>
          <w:szCs w:val="20"/>
        </w:rPr>
      </w:pPr>
      <w:r w:rsidRPr="00687B5B">
        <w:rPr>
          <w:rFonts w:ascii="Meiryo UI" w:eastAsia="Meiryo UI" w:hAnsi="Meiryo UI"/>
          <w:noProof/>
          <w:sz w:val="20"/>
          <w:szCs w:val="20"/>
        </w:rPr>
        <mc:AlternateContent>
          <mc:Choice Requires="wps">
            <w:drawing>
              <wp:anchor distT="0" distB="0" distL="114300" distR="114300" simplePos="0" relativeHeight="251658239" behindDoc="0" locked="0" layoutInCell="1" allowOverlap="1" wp14:anchorId="586AE552" wp14:editId="5FD915E3">
                <wp:simplePos x="0" y="0"/>
                <wp:positionH relativeFrom="margin">
                  <wp:posOffset>4831080</wp:posOffset>
                </wp:positionH>
                <wp:positionV relativeFrom="paragraph">
                  <wp:posOffset>195580</wp:posOffset>
                </wp:positionV>
                <wp:extent cx="1394460" cy="868680"/>
                <wp:effectExtent l="0" t="0" r="15240" b="26670"/>
                <wp:wrapNone/>
                <wp:docPr id="44" name="楕円 44"/>
                <wp:cNvGraphicFramePr/>
                <a:graphic xmlns:a="http://schemas.openxmlformats.org/drawingml/2006/main">
                  <a:graphicData uri="http://schemas.microsoft.com/office/word/2010/wordprocessingShape">
                    <wps:wsp>
                      <wps:cNvSpPr/>
                      <wps:spPr>
                        <a:xfrm>
                          <a:off x="0" y="0"/>
                          <a:ext cx="1394460" cy="868680"/>
                        </a:xfrm>
                        <a:prstGeom prst="ellipse">
                          <a:avLst/>
                        </a:prstGeom>
                        <a:solidFill>
                          <a:srgbClr val="FFCCFF"/>
                        </a:solidFill>
                        <a:ln>
                          <a:solidFill>
                            <a:srgbClr val="F927E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24BD31" id="楕円 44" o:spid="_x0000_s1026" style="position:absolute;left:0;text-align:left;margin-left:380.4pt;margin-top:15.4pt;width:109.8pt;height:68.4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" fillcolor="#fcf" strokecolor="#f927ea" strokeweight="1pt">
                <v:stroke joinstyle="miter"/>
                <w10:wrap anchorx="margin"/>
              </v:oval>
            </w:pict>
          </mc:Fallback>
        </mc:AlternateContent>
      </w:r>
      <w:r w:rsidR="00672D8D" w:rsidRPr="00687B5B">
        <w:rPr>
          <w:rFonts w:ascii="Meiryo UI" w:eastAsia="Meiryo UI" w:hAnsi="Meiryo UI" w:hint="eastAsia"/>
          <w:sz w:val="20"/>
          <w:szCs w:val="20"/>
        </w:rPr>
        <w:t>令和5年6月16日に閣議決定された</w:t>
      </w:r>
      <w:r w:rsidR="00FB21BA">
        <w:rPr>
          <w:rFonts w:ascii="Meiryo UI" w:eastAsia="Meiryo UI" w:hAnsi="Meiryo UI" w:hint="eastAsia"/>
          <w:sz w:val="20"/>
          <w:szCs w:val="20"/>
        </w:rPr>
        <w:t>国の</w:t>
      </w:r>
      <w:r w:rsidR="00672D8D" w:rsidRPr="00687B5B">
        <w:rPr>
          <w:rFonts w:ascii="Meiryo UI" w:eastAsia="Meiryo UI" w:hAnsi="Meiryo UI" w:hint="eastAsia"/>
          <w:sz w:val="20"/>
          <w:szCs w:val="20"/>
        </w:rPr>
        <w:t>「新教育振興基本計画」の総括</w:t>
      </w:r>
      <w:r w:rsidRPr="00687B5B">
        <w:rPr>
          <w:rFonts w:ascii="Meiryo UI" w:eastAsia="Meiryo UI" w:hAnsi="Meiryo UI"/>
          <w:noProof/>
          <w:sz w:val="20"/>
          <w:szCs w:val="20"/>
        </w:rPr>
        <mc:AlternateContent>
          <mc:Choice Requires="wps">
            <w:drawing>
              <wp:anchor distT="45720" distB="45720" distL="114300" distR="114300" simplePos="0" relativeHeight="251671552" behindDoc="0" locked="0" layoutInCell="1" allowOverlap="1" wp14:anchorId="4462650D" wp14:editId="1E98A984">
                <wp:simplePos x="0" y="0"/>
                <wp:positionH relativeFrom="margin">
                  <wp:posOffset>5181600</wp:posOffset>
                </wp:positionH>
                <wp:positionV relativeFrom="paragraph">
                  <wp:posOffset>170180</wp:posOffset>
                </wp:positionV>
                <wp:extent cx="1493520" cy="121920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1219200"/>
                        </a:xfrm>
                        <a:prstGeom prst="rect">
                          <a:avLst/>
                        </a:prstGeom>
                        <a:noFill/>
                        <a:ln w="9525">
                          <a:noFill/>
                          <a:miter lim="800000"/>
                          <a:headEnd/>
                          <a:tailEnd/>
                        </a:ln>
                      </wps:spPr>
                      <wps:txbx>
                        <w:txbxContent>
                          <w:p w14:paraId="5056369A" w14:textId="4B3A2874" w:rsidR="00AA5DDA" w:rsidRPr="006B5661" w:rsidRDefault="00AA5DDA" w:rsidP="00AA5DDA">
                            <w:pPr>
                              <w:jc w:val="center"/>
                              <w:rPr>
                                <w:i/>
                                <w:iCs/>
                              </w:rPr>
                            </w:pPr>
                            <w:r>
                              <w:rPr>
                                <w:noProof/>
                              </w:rPr>
                              <w:drawing>
                                <wp:inline distT="0" distB="0" distL="0" distR="0" wp14:anchorId="7E410FD7" wp14:editId="5B65D023">
                                  <wp:extent cx="1256030" cy="942386"/>
                                  <wp:effectExtent l="0" t="0" r="127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256960" cy="9430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2650D" id="_x0000_s1033" type="#_x0000_t202" style="position:absolute;left:0;text-align:left;margin-left:408pt;margin-top:13.4pt;width:117.6pt;height:9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" filled="f" stroked="f">
                <v:textbox>
                  <w:txbxContent>
                    <w:p w14:paraId="5056369A" w14:textId="4B3A2874" w:rsidR="00AA5DDA" w:rsidRPr="006B5661" w:rsidRDefault="00AA5DDA" w:rsidP="00AA5DDA">
                      <w:pPr>
                        <w:jc w:val="center"/>
                        <w:rPr>
                          <w:i/>
                          <w:iCs/>
                        </w:rPr>
                      </w:pPr>
                      <w:r>
                        <w:rPr>
                          <w:noProof/>
                        </w:rPr>
                        <w:drawing>
                          <wp:inline distT="0" distB="0" distL="0" distR="0" wp14:anchorId="7E410FD7" wp14:editId="5B65D023">
                            <wp:extent cx="1256030" cy="942386"/>
                            <wp:effectExtent l="0" t="0" r="127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256960" cy="943084"/>
                                    </a:xfrm>
                                    <a:prstGeom prst="rect">
                                      <a:avLst/>
                                    </a:prstGeom>
                                    <a:noFill/>
                                    <a:ln>
                                      <a:noFill/>
                                    </a:ln>
                                  </pic:spPr>
                                </pic:pic>
                              </a:graphicData>
                            </a:graphic>
                          </wp:inline>
                        </w:drawing>
                      </w:r>
                    </w:p>
                  </w:txbxContent>
                </v:textbox>
                <w10:wrap type="square" anchorx="margin"/>
              </v:shape>
            </w:pict>
          </mc:Fallback>
        </mc:AlternateContent>
      </w:r>
      <w:r w:rsidR="00672D8D" w:rsidRPr="00687B5B">
        <w:rPr>
          <w:rFonts w:ascii="Meiryo UI" w:eastAsia="Meiryo UI" w:hAnsi="Meiryo UI" w:hint="eastAsia"/>
          <w:sz w:val="20"/>
          <w:szCs w:val="20"/>
        </w:rPr>
        <w:t>的基</w:t>
      </w:r>
    </w:p>
    <w:p w14:paraId="0D8064A8" w14:textId="540F2AA6" w:rsidR="00CA48FD" w:rsidRPr="00C979E2" w:rsidRDefault="00672D8D" w:rsidP="00C979E2">
      <w:pPr>
        <w:spacing w:line="320" w:lineRule="exact"/>
        <w:ind w:right="17" w:firstLineChars="100" w:firstLine="200"/>
        <w:jc w:val="left"/>
        <w:rPr>
          <w:rFonts w:ascii="Meiryo UI" w:eastAsia="Meiryo UI" w:hAnsi="Meiryo UI"/>
          <w:sz w:val="20"/>
          <w:szCs w:val="20"/>
        </w:rPr>
      </w:pPr>
      <w:r w:rsidRPr="00687B5B">
        <w:rPr>
          <w:rFonts w:ascii="Meiryo UI" w:eastAsia="Meiryo UI" w:hAnsi="Meiryo UI" w:hint="eastAsia"/>
          <w:sz w:val="20"/>
          <w:szCs w:val="20"/>
        </w:rPr>
        <w:t>本方針</w:t>
      </w:r>
      <w:r w:rsidR="00FB21BA">
        <w:rPr>
          <w:rFonts w:ascii="Meiryo UI" w:eastAsia="Meiryo UI" w:hAnsi="Meiryo UI" w:hint="eastAsia"/>
          <w:sz w:val="20"/>
          <w:szCs w:val="20"/>
        </w:rPr>
        <w:t>等をもとに</w:t>
      </w:r>
      <w:r w:rsidRPr="00687B5B">
        <w:rPr>
          <w:rFonts w:ascii="Meiryo UI" w:eastAsia="Meiryo UI" w:hAnsi="Meiryo UI" w:hint="eastAsia"/>
          <w:sz w:val="20"/>
          <w:szCs w:val="20"/>
        </w:rPr>
        <w:t>社会教育の役割について、</w:t>
      </w:r>
      <w:r w:rsidR="00805AEE" w:rsidRPr="00687B5B">
        <w:rPr>
          <w:rFonts w:ascii="Meiryo UI" w:eastAsia="Meiryo UI" w:hAnsi="Meiryo UI" w:hint="eastAsia"/>
          <w:sz w:val="20"/>
          <w:szCs w:val="20"/>
        </w:rPr>
        <w:t>専門的な視点で</w:t>
      </w:r>
      <w:r w:rsidR="00C979E2">
        <w:rPr>
          <w:rFonts w:ascii="Meiryo UI" w:eastAsia="Meiryo UI" w:hAnsi="Meiryo UI" w:hint="eastAsia"/>
          <w:sz w:val="20"/>
          <w:szCs w:val="20"/>
        </w:rPr>
        <w:t>説明されました。</w:t>
      </w:r>
    </w:p>
    <w:p w14:paraId="6EBCA570" w14:textId="50BCCD1C" w:rsidR="001D1980" w:rsidRDefault="001D1980" w:rsidP="00C979E2">
      <w:pPr>
        <w:spacing w:line="320" w:lineRule="exact"/>
        <w:ind w:right="17" w:firstLineChars="200" w:firstLine="400"/>
        <w:jc w:val="left"/>
        <w:rPr>
          <w:rFonts w:ascii="Meiryo UI" w:eastAsia="Meiryo UI" w:hAnsi="Meiryo UI"/>
          <w:sz w:val="20"/>
          <w:szCs w:val="20"/>
        </w:rPr>
      </w:pPr>
      <w:r>
        <w:rPr>
          <w:rFonts w:ascii="Meiryo UI" w:eastAsia="Meiryo UI" w:hAnsi="Meiryo UI" w:hint="eastAsia"/>
          <w:sz w:val="20"/>
          <w:szCs w:val="20"/>
        </w:rPr>
        <w:t>「『</w:t>
      </w:r>
      <w:r w:rsidR="00CA48FD" w:rsidRPr="00687B5B">
        <w:rPr>
          <w:rFonts w:ascii="Meiryo UI" w:eastAsia="Meiryo UI" w:hAnsi="Meiryo UI" w:hint="eastAsia"/>
          <w:sz w:val="20"/>
          <w:szCs w:val="20"/>
        </w:rPr>
        <w:t>人づくり・つながりづくり・地域づくり</w:t>
      </w:r>
      <w:r w:rsidR="004834FE">
        <w:rPr>
          <w:rFonts w:ascii="Meiryo UI" w:eastAsia="Meiryo UI" w:hAnsi="Meiryo UI" w:hint="eastAsia"/>
          <w:sz w:val="20"/>
          <w:szCs w:val="20"/>
        </w:rPr>
        <w:t>』</w:t>
      </w:r>
      <w:r w:rsidR="00CA48FD" w:rsidRPr="00687B5B">
        <w:rPr>
          <w:rFonts w:ascii="Meiryo UI" w:eastAsia="Meiryo UI" w:hAnsi="Meiryo UI" w:hint="eastAsia"/>
          <w:sz w:val="20"/>
          <w:szCs w:val="20"/>
        </w:rPr>
        <w:t>の循環が生み出されることにより、地域コミュ</w:t>
      </w:r>
    </w:p>
    <w:p w14:paraId="33D8C789" w14:textId="77777777" w:rsidR="004834FE" w:rsidRDefault="001D1980" w:rsidP="001D1980">
      <w:pPr>
        <w:spacing w:line="320" w:lineRule="exact"/>
        <w:ind w:right="17"/>
        <w:jc w:val="left"/>
        <w:rPr>
          <w:rFonts w:ascii="Meiryo UI" w:eastAsia="Meiryo UI" w:hAnsi="Meiryo UI"/>
          <w:sz w:val="20"/>
          <w:szCs w:val="20"/>
        </w:rPr>
      </w:pPr>
      <w:r>
        <w:rPr>
          <w:rFonts w:ascii="Meiryo UI" w:eastAsia="Meiryo UI" w:hAnsi="Meiryo UI" w:hint="eastAsia"/>
          <w:sz w:val="20"/>
          <w:szCs w:val="20"/>
        </w:rPr>
        <w:t xml:space="preserve">　 </w:t>
      </w:r>
      <w:r w:rsidR="00CA48FD" w:rsidRPr="00687B5B">
        <w:rPr>
          <w:rFonts w:ascii="Meiryo UI" w:eastAsia="Meiryo UI" w:hAnsi="Meiryo UI" w:hint="eastAsia"/>
          <w:sz w:val="20"/>
          <w:szCs w:val="20"/>
        </w:rPr>
        <w:t>ニティにおける個人と地域全体のウェルビーイングの向上がもたらされる</w:t>
      </w:r>
      <w:r w:rsidR="004834FE">
        <w:rPr>
          <w:rFonts w:ascii="Meiryo UI" w:eastAsia="Meiryo UI" w:hAnsi="Meiryo UI" w:hint="eastAsia"/>
          <w:sz w:val="20"/>
          <w:szCs w:val="20"/>
        </w:rPr>
        <w:t>。」</w:t>
      </w:r>
      <w:r w:rsidR="00C979E2">
        <w:rPr>
          <w:rFonts w:ascii="Meiryo UI" w:eastAsia="Meiryo UI" w:hAnsi="Meiryo UI" w:hint="eastAsia"/>
          <w:sz w:val="20"/>
          <w:szCs w:val="20"/>
        </w:rPr>
        <w:t>などのお話</w:t>
      </w:r>
    </w:p>
    <w:p w14:paraId="262FFB29" w14:textId="1E6BB334" w:rsidR="00CA48FD" w:rsidRPr="00C979E2" w:rsidRDefault="00C979E2" w:rsidP="004834FE">
      <w:pPr>
        <w:spacing w:line="320" w:lineRule="exact"/>
        <w:ind w:right="17" w:firstLineChars="100" w:firstLine="200"/>
        <w:jc w:val="left"/>
        <w:rPr>
          <w:rFonts w:ascii="Meiryo UI" w:eastAsia="Meiryo UI" w:hAnsi="Meiryo UI"/>
          <w:sz w:val="20"/>
          <w:szCs w:val="20"/>
        </w:rPr>
      </w:pPr>
      <w:r>
        <w:rPr>
          <w:rFonts w:ascii="Meiryo UI" w:eastAsia="Meiryo UI" w:hAnsi="Meiryo UI" w:hint="eastAsia"/>
          <w:sz w:val="20"/>
          <w:szCs w:val="20"/>
        </w:rPr>
        <w:t>がありました。</w:t>
      </w:r>
    </w:p>
    <w:p w14:paraId="7EA6BE2A" w14:textId="0D4BC764" w:rsidR="00CA48FD" w:rsidRDefault="00CA48FD" w:rsidP="0003352C">
      <w:pPr>
        <w:spacing w:line="320" w:lineRule="exact"/>
        <w:ind w:right="17" w:firstLineChars="100" w:firstLine="210"/>
        <w:jc w:val="left"/>
        <w:rPr>
          <w:rFonts w:ascii="Meiryo UI" w:eastAsia="Meiryo UI" w:hAnsi="Meiryo UI"/>
          <w:szCs w:val="21"/>
        </w:rPr>
      </w:pPr>
      <w:r w:rsidRPr="00CA48FD">
        <w:rPr>
          <w:rFonts w:ascii="Meiryo UI" w:eastAsia="Meiryo UI" w:hAnsi="Meiryo UI" w:hint="eastAsia"/>
          <w:szCs w:val="21"/>
          <w:shd w:val="pct15" w:color="auto" w:fill="FFFFFF"/>
        </w:rPr>
        <w:t>【参加者の感想】</w:t>
      </w:r>
      <w:r>
        <w:rPr>
          <w:rFonts w:ascii="Meiryo UI" w:eastAsia="Meiryo UI" w:hAnsi="Meiryo UI" w:hint="eastAsia"/>
          <w:szCs w:val="21"/>
        </w:rPr>
        <w:t xml:space="preserve">　</w:t>
      </w:r>
    </w:p>
    <w:p w14:paraId="113D68FC" w14:textId="77777777" w:rsidR="00C979E2" w:rsidRDefault="00CA48FD" w:rsidP="0003352C">
      <w:pPr>
        <w:spacing w:line="320" w:lineRule="exact"/>
        <w:ind w:right="17" w:firstLineChars="100" w:firstLine="200"/>
        <w:jc w:val="left"/>
        <w:rPr>
          <w:rFonts w:ascii="Meiryo UI" w:eastAsia="Meiryo UI" w:hAnsi="Meiryo UI"/>
          <w:sz w:val="20"/>
          <w:szCs w:val="20"/>
        </w:rPr>
      </w:pPr>
      <w:r w:rsidRPr="009F54C6">
        <w:rPr>
          <w:rFonts w:ascii="Meiryo UI" w:eastAsia="Meiryo UI" w:hAnsi="Meiryo UI" w:hint="eastAsia"/>
          <w:sz w:val="20"/>
          <w:szCs w:val="20"/>
        </w:rPr>
        <w:t>・</w:t>
      </w:r>
      <w:r w:rsidR="003117E7" w:rsidRPr="009F54C6">
        <w:rPr>
          <w:rFonts w:ascii="Meiryo UI" w:eastAsia="Meiryo UI" w:hAnsi="Meiryo UI" w:hint="eastAsia"/>
          <w:sz w:val="20"/>
          <w:szCs w:val="20"/>
        </w:rPr>
        <w:t>新教育振興基本計画やその基本方針の話は大変参考になり、社会教育・生涯学習の認識が深</w:t>
      </w:r>
    </w:p>
    <w:p w14:paraId="4776C825" w14:textId="54210158" w:rsidR="00CA48FD" w:rsidRPr="009F54C6" w:rsidRDefault="003117E7" w:rsidP="0003352C">
      <w:pPr>
        <w:spacing w:line="320" w:lineRule="exact"/>
        <w:ind w:right="17" w:firstLineChars="100" w:firstLine="200"/>
        <w:jc w:val="left"/>
        <w:rPr>
          <w:rFonts w:ascii="Meiryo UI" w:eastAsia="Meiryo UI" w:hAnsi="Meiryo UI"/>
          <w:sz w:val="20"/>
          <w:szCs w:val="20"/>
        </w:rPr>
      </w:pPr>
      <w:r w:rsidRPr="009F54C6">
        <w:rPr>
          <w:rFonts w:ascii="Meiryo UI" w:eastAsia="Meiryo UI" w:hAnsi="Meiryo UI" w:hint="eastAsia"/>
          <w:sz w:val="20"/>
          <w:szCs w:val="20"/>
        </w:rPr>
        <w:t>まりました。</w:t>
      </w:r>
    </w:p>
    <w:p w14:paraId="52F5DD6B" w14:textId="6C128769" w:rsidR="001E3055" w:rsidRPr="009F54C6" w:rsidRDefault="00CA48FD" w:rsidP="001E3055">
      <w:pPr>
        <w:spacing w:line="320" w:lineRule="exact"/>
        <w:ind w:right="17" w:firstLineChars="100" w:firstLine="200"/>
        <w:jc w:val="left"/>
        <w:rPr>
          <w:rFonts w:ascii="Meiryo UI" w:eastAsia="Meiryo UI" w:hAnsi="Meiryo UI"/>
          <w:sz w:val="20"/>
          <w:szCs w:val="20"/>
        </w:rPr>
      </w:pPr>
      <w:r w:rsidRPr="009F54C6">
        <w:rPr>
          <w:rFonts w:ascii="Meiryo UI" w:eastAsia="Meiryo UI" w:hAnsi="Meiryo UI" w:hint="eastAsia"/>
          <w:sz w:val="20"/>
          <w:szCs w:val="20"/>
        </w:rPr>
        <w:t>・現在の</w:t>
      </w:r>
      <w:r w:rsidR="00782E1D" w:rsidRPr="009F54C6">
        <w:rPr>
          <w:rFonts w:ascii="Meiryo UI" w:eastAsia="Meiryo UI" w:hAnsi="Meiryo UI" w:hint="eastAsia"/>
          <w:sz w:val="20"/>
          <w:szCs w:val="20"/>
        </w:rPr>
        <w:t>教育振興基本計画をもとに、地域・学校などが担う役割の解説があり、充実していました。</w:t>
      </w:r>
    </w:p>
    <w:p w14:paraId="6A584363" w14:textId="12EE4E50" w:rsidR="00805AEE" w:rsidRPr="00F36834" w:rsidRDefault="009578A0" w:rsidP="00D10212">
      <w:pPr>
        <w:ind w:firstLineChars="50" w:firstLine="160"/>
        <w:rPr>
          <w:rFonts w:ascii="Meiryo UI" w:eastAsia="Meiryo UI" w:hAnsi="Meiryo UI"/>
          <w:b/>
          <w:color w:val="FFFFFF" w:themeColor="background1"/>
          <w:sz w:val="18"/>
          <w:szCs w:val="18"/>
          <w:u w:val="single"/>
        </w:rPr>
      </w:pPr>
      <w:r>
        <w:rPr>
          <w:rFonts w:ascii="Meiryo UI" w:eastAsia="Meiryo UI" w:hAnsi="Meiryo UI" w:hint="eastAsia"/>
          <w:b/>
          <w:noProof/>
          <w:color w:val="FFFFFF" w:themeColor="background1"/>
          <w:sz w:val="32"/>
          <w:szCs w:val="32"/>
          <w:u w:val="single"/>
        </w:rPr>
        <mc:AlternateContent>
          <mc:Choice Requires="wps">
            <w:drawing>
              <wp:anchor distT="0" distB="0" distL="114300" distR="114300" simplePos="0" relativeHeight="251675648" behindDoc="0" locked="0" layoutInCell="1" allowOverlap="1" wp14:anchorId="1AFC2238" wp14:editId="503F6D62">
                <wp:simplePos x="0" y="0"/>
                <wp:positionH relativeFrom="margin">
                  <wp:align>left</wp:align>
                </wp:positionH>
                <wp:positionV relativeFrom="paragraph">
                  <wp:posOffset>15240</wp:posOffset>
                </wp:positionV>
                <wp:extent cx="6621780" cy="3870960"/>
                <wp:effectExtent l="0" t="0" r="26670" b="15240"/>
                <wp:wrapNone/>
                <wp:docPr id="8" name="正方形/長方形 8"/>
                <wp:cNvGraphicFramePr/>
                <a:graphic xmlns:a="http://schemas.openxmlformats.org/drawingml/2006/main">
                  <a:graphicData uri="http://schemas.microsoft.com/office/word/2010/wordprocessingShape">
                    <wps:wsp>
                      <wps:cNvSpPr/>
                      <wps:spPr>
                        <a:xfrm>
                          <a:off x="0" y="0"/>
                          <a:ext cx="6621780" cy="387096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F5C7D" id="正方形/長方形 8" o:spid="_x0000_s1026" style="position:absolute;left:0;text-align:left;margin-left:0;margin-top:1.2pt;width:521.4pt;height:304.8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" filled="f" strokecolor="#00b0f0" strokeweight="1pt">
                <w10:wrap anchorx="margin"/>
              </v:rect>
            </w:pict>
          </mc:Fallback>
        </mc:AlternateContent>
      </w:r>
      <w:r w:rsidR="00D10212" w:rsidRPr="00E86460">
        <w:rPr>
          <w:rFonts w:ascii="Meiryo UI" w:eastAsia="Meiryo UI" w:hAnsi="Meiryo UI"/>
          <w:noProof/>
          <w:szCs w:val="21"/>
          <w:shd w:val="pct15" w:color="auto" w:fill="FFFFFF"/>
        </w:rPr>
        <mc:AlternateContent>
          <mc:Choice Requires="wps">
            <w:drawing>
              <wp:anchor distT="45720" distB="45720" distL="114300" distR="114300" simplePos="0" relativeHeight="251668480" behindDoc="0" locked="0" layoutInCell="1" allowOverlap="1" wp14:anchorId="325F0B00" wp14:editId="11253AAC">
                <wp:simplePos x="0" y="0"/>
                <wp:positionH relativeFrom="margin">
                  <wp:posOffset>4861560</wp:posOffset>
                </wp:positionH>
                <wp:positionV relativeFrom="paragraph">
                  <wp:posOffset>86360</wp:posOffset>
                </wp:positionV>
                <wp:extent cx="1874520" cy="117348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173480"/>
                        </a:xfrm>
                        <a:prstGeom prst="rect">
                          <a:avLst/>
                        </a:prstGeom>
                        <a:noFill/>
                        <a:ln w="9525">
                          <a:noFill/>
                          <a:miter lim="800000"/>
                          <a:headEnd/>
                          <a:tailEnd/>
                        </a:ln>
                      </wps:spPr>
                      <wps:txbx>
                        <w:txbxContent>
                          <w:p w14:paraId="2F8F4318" w14:textId="085C9DFC" w:rsidR="00F36834" w:rsidRPr="006B5661" w:rsidRDefault="006071D1" w:rsidP="00F36834">
                            <w:pPr>
                              <w:jc w:val="center"/>
                              <w:rPr>
                                <w:i/>
                                <w:iCs/>
                              </w:rPr>
                            </w:pPr>
                            <w:r>
                              <w:rPr>
                                <w:noProof/>
                              </w:rPr>
                              <w:drawing>
                                <wp:inline distT="0" distB="0" distL="0" distR="0" wp14:anchorId="1FA0CCBA" wp14:editId="6BEEBB0F">
                                  <wp:extent cx="1516380" cy="1120140"/>
                                  <wp:effectExtent l="0" t="0" r="7620" b="381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516380" cy="11201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F0B00" id="_x0000_s1034" type="#_x0000_t202" style="position:absolute;left:0;text-align:left;margin-left:382.8pt;margin-top:6.8pt;width:147.6pt;height:92.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" filled="f" stroked="f">
                <v:textbox>
                  <w:txbxContent>
                    <w:p w14:paraId="2F8F4318" w14:textId="085C9DFC" w:rsidR="00F36834" w:rsidRPr="006B5661" w:rsidRDefault="006071D1" w:rsidP="00F36834">
                      <w:pPr>
                        <w:jc w:val="center"/>
                        <w:rPr>
                          <w:i/>
                          <w:iCs/>
                        </w:rPr>
                      </w:pPr>
                      <w:r>
                        <w:rPr>
                          <w:noProof/>
                        </w:rPr>
                        <w:drawing>
                          <wp:inline distT="0" distB="0" distL="0" distR="0" wp14:anchorId="1FA0CCBA" wp14:editId="6BEEBB0F">
                            <wp:extent cx="1516380" cy="1120140"/>
                            <wp:effectExtent l="0" t="0" r="7620" b="381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516380" cy="1120140"/>
                                    </a:xfrm>
                                    <a:prstGeom prst="rect">
                                      <a:avLst/>
                                    </a:prstGeom>
                                    <a:noFill/>
                                    <a:ln>
                                      <a:noFill/>
                                    </a:ln>
                                  </pic:spPr>
                                </pic:pic>
                              </a:graphicData>
                            </a:graphic>
                          </wp:inline>
                        </w:drawing>
                      </w:r>
                    </w:p>
                  </w:txbxContent>
                </v:textbox>
                <w10:wrap type="square" anchorx="margin"/>
              </v:shape>
            </w:pict>
          </mc:Fallback>
        </mc:AlternateContent>
      </w:r>
      <w:r w:rsidR="00F36834" w:rsidRPr="00F36834">
        <w:rPr>
          <w:rFonts w:ascii="Meiryo UI" w:eastAsia="Meiryo UI" w:hAnsi="Meiryo UI" w:hint="eastAsia"/>
          <w:b/>
          <w:szCs w:val="21"/>
        </w:rPr>
        <w:t>【ワーク】</w:t>
      </w:r>
      <w:r w:rsidR="00CA48FD">
        <w:rPr>
          <w:rFonts w:ascii="Meiryo UI" w:eastAsia="Meiryo UI" w:hAnsi="Meiryo UI" w:hint="eastAsia"/>
          <w:b/>
          <w:szCs w:val="21"/>
        </w:rPr>
        <w:t>：テーマ「</w:t>
      </w:r>
      <w:r w:rsidR="00E86460">
        <w:rPr>
          <w:rFonts w:ascii="Meiryo UI" w:eastAsia="Meiryo UI" w:hAnsi="Meiryo UI" w:hint="eastAsia"/>
          <w:b/>
          <w:szCs w:val="21"/>
        </w:rPr>
        <w:t>みんながしあわせな地域って？</w:t>
      </w:r>
      <w:r w:rsidR="00CA48FD">
        <w:rPr>
          <w:rFonts w:ascii="Meiryo UI" w:eastAsia="Meiryo UI" w:hAnsi="Meiryo UI" w:hint="eastAsia"/>
          <w:b/>
          <w:szCs w:val="21"/>
        </w:rPr>
        <w:t>」</w:t>
      </w:r>
    </w:p>
    <w:p w14:paraId="79EDAE30" w14:textId="77777777" w:rsidR="00D10212" w:rsidRDefault="00F36834" w:rsidP="0094575F">
      <w:pPr>
        <w:rPr>
          <w:rFonts w:ascii="Meiryo UI" w:eastAsia="Meiryo UI" w:hAnsi="Meiryo UI"/>
          <w:sz w:val="20"/>
          <w:szCs w:val="20"/>
        </w:rPr>
      </w:pPr>
      <w:r>
        <w:rPr>
          <w:rFonts w:ascii="Meiryo UI" w:eastAsia="Meiryo UI" w:hAnsi="Meiryo UI" w:hint="eastAsia"/>
          <w:b/>
          <w:szCs w:val="21"/>
        </w:rPr>
        <w:t xml:space="preserve">　</w:t>
      </w:r>
      <w:r w:rsidR="001E3055">
        <w:rPr>
          <w:rFonts w:ascii="Meiryo UI" w:eastAsia="Meiryo UI" w:hAnsi="Meiryo UI" w:hint="eastAsia"/>
          <w:b/>
          <w:szCs w:val="21"/>
        </w:rPr>
        <w:t xml:space="preserve">　</w:t>
      </w:r>
      <w:r w:rsidR="0012691D">
        <w:rPr>
          <w:rFonts w:ascii="Meiryo UI" w:eastAsia="Meiryo UI" w:hAnsi="Meiryo UI" w:hint="eastAsia"/>
          <w:b/>
          <w:szCs w:val="21"/>
        </w:rPr>
        <w:t xml:space="preserve">　</w:t>
      </w:r>
      <w:r w:rsidR="00854C5E" w:rsidRPr="009F54C6">
        <w:rPr>
          <w:rFonts w:ascii="Meiryo UI" w:eastAsia="Meiryo UI" w:hAnsi="Meiryo UI" w:hint="eastAsia"/>
          <w:sz w:val="20"/>
          <w:szCs w:val="20"/>
        </w:rPr>
        <w:t>最後に、「学び」を促進する</w:t>
      </w:r>
      <w:r w:rsidR="008C06D4" w:rsidRPr="009F54C6">
        <w:rPr>
          <w:rFonts w:ascii="Meiryo UI" w:eastAsia="Meiryo UI" w:hAnsi="Meiryo UI" w:hint="eastAsia"/>
          <w:sz w:val="20"/>
          <w:szCs w:val="20"/>
        </w:rPr>
        <w:t>ワーク</w:t>
      </w:r>
      <w:r w:rsidR="00854C5E" w:rsidRPr="009F54C6">
        <w:rPr>
          <w:rFonts w:ascii="Meiryo UI" w:eastAsia="Meiryo UI" w:hAnsi="Meiryo UI" w:hint="eastAsia"/>
          <w:sz w:val="20"/>
          <w:szCs w:val="20"/>
        </w:rPr>
        <w:t>として「ワールドカフェ」を</w:t>
      </w:r>
      <w:r w:rsidR="008C06D4" w:rsidRPr="009F54C6">
        <w:rPr>
          <w:rFonts w:ascii="Meiryo UI" w:eastAsia="Meiryo UI" w:hAnsi="Meiryo UI" w:hint="eastAsia"/>
          <w:sz w:val="20"/>
          <w:szCs w:val="20"/>
        </w:rPr>
        <w:t>実際に</w:t>
      </w:r>
      <w:r w:rsidR="00854C5E" w:rsidRPr="009F54C6">
        <w:rPr>
          <w:rFonts w:ascii="Meiryo UI" w:eastAsia="Meiryo UI" w:hAnsi="Meiryo UI" w:hint="eastAsia"/>
          <w:sz w:val="20"/>
          <w:szCs w:val="20"/>
        </w:rPr>
        <w:t>体験し</w:t>
      </w:r>
      <w:r w:rsidR="008C06D4" w:rsidRPr="009F54C6">
        <w:rPr>
          <w:rFonts w:ascii="Meiryo UI" w:eastAsia="Meiryo UI" w:hAnsi="Meiryo UI" w:hint="eastAsia"/>
          <w:sz w:val="20"/>
          <w:szCs w:val="20"/>
        </w:rPr>
        <w:t>、話し合いを</w:t>
      </w:r>
      <w:r w:rsidR="0094575F">
        <w:rPr>
          <w:rFonts w:ascii="Meiryo UI" w:eastAsia="Meiryo UI" w:hAnsi="Meiryo UI" w:hint="eastAsia"/>
          <w:sz w:val="20"/>
          <w:szCs w:val="20"/>
        </w:rPr>
        <w:t>より活</w:t>
      </w:r>
    </w:p>
    <w:p w14:paraId="45974F18" w14:textId="77777777" w:rsidR="00F27801" w:rsidRDefault="00D10212" w:rsidP="00F27801">
      <w:pPr>
        <w:ind w:firstLineChars="71" w:firstLine="142"/>
        <w:rPr>
          <w:rFonts w:ascii="Meiryo UI" w:eastAsia="Meiryo UI" w:hAnsi="Meiryo UI"/>
          <w:sz w:val="20"/>
          <w:szCs w:val="20"/>
        </w:rPr>
      </w:pPr>
      <w:r>
        <w:rPr>
          <w:rFonts w:ascii="Meiryo UI" w:eastAsia="Meiryo UI" w:hAnsi="Meiryo UI" w:hint="eastAsia"/>
          <w:sz w:val="20"/>
          <w:szCs w:val="20"/>
        </w:rPr>
        <w:t xml:space="preserve">　</w:t>
      </w:r>
      <w:r w:rsidR="0094575F">
        <w:rPr>
          <w:rFonts w:ascii="Meiryo UI" w:eastAsia="Meiryo UI" w:hAnsi="Meiryo UI" w:hint="eastAsia"/>
          <w:sz w:val="20"/>
          <w:szCs w:val="20"/>
        </w:rPr>
        <w:t>性化させ、円滑に進める</w:t>
      </w:r>
      <w:r w:rsidR="00687B5B" w:rsidRPr="009F54C6">
        <w:rPr>
          <w:rFonts w:ascii="Meiryo UI" w:eastAsia="Meiryo UI" w:hAnsi="Meiryo UI" w:hint="eastAsia"/>
          <w:sz w:val="20"/>
          <w:szCs w:val="20"/>
        </w:rPr>
        <w:t>方法を学びました。</w:t>
      </w:r>
      <w:r w:rsidR="00C03DBB" w:rsidRPr="009F54C6">
        <w:rPr>
          <w:rFonts w:ascii="Meiryo UI" w:eastAsia="Meiryo UI" w:hAnsi="Meiryo UI" w:hint="eastAsia"/>
          <w:sz w:val="20"/>
          <w:szCs w:val="20"/>
        </w:rPr>
        <w:t>参加者は３～４人のグループに分かれて、</w:t>
      </w:r>
      <w:r w:rsidR="0094575F">
        <w:rPr>
          <w:rFonts w:ascii="Meiryo UI" w:eastAsia="Meiryo UI" w:hAnsi="Meiryo UI" w:hint="eastAsia"/>
          <w:sz w:val="20"/>
          <w:szCs w:val="20"/>
        </w:rPr>
        <w:t>テー</w:t>
      </w:r>
    </w:p>
    <w:p w14:paraId="48F46063" w14:textId="77777777" w:rsidR="00F27801" w:rsidRDefault="0094575F" w:rsidP="00F27801">
      <w:pPr>
        <w:ind w:firstLineChars="142" w:firstLine="284"/>
        <w:rPr>
          <w:rFonts w:ascii="Meiryo UI" w:eastAsia="Meiryo UI" w:hAnsi="Meiryo UI"/>
          <w:sz w:val="20"/>
          <w:szCs w:val="20"/>
        </w:rPr>
      </w:pPr>
      <w:r>
        <w:rPr>
          <w:rFonts w:ascii="Meiryo UI" w:eastAsia="Meiryo UI" w:hAnsi="Meiryo UI" w:hint="eastAsia"/>
          <w:sz w:val="20"/>
          <w:szCs w:val="20"/>
        </w:rPr>
        <w:t>マが変わる</w:t>
      </w:r>
      <w:r w:rsidR="00C03DBB" w:rsidRPr="009F54C6">
        <w:rPr>
          <w:rFonts w:ascii="Meiryo UI" w:eastAsia="Meiryo UI" w:hAnsi="Meiryo UI" w:hint="eastAsia"/>
          <w:sz w:val="20"/>
          <w:szCs w:val="20"/>
        </w:rPr>
        <w:t>ごとに</w:t>
      </w:r>
      <w:r w:rsidR="00687B5B" w:rsidRPr="009F54C6">
        <w:rPr>
          <w:rFonts w:ascii="Meiryo UI" w:eastAsia="Meiryo UI" w:hAnsi="Meiryo UI" w:hint="eastAsia"/>
          <w:sz w:val="20"/>
          <w:szCs w:val="20"/>
        </w:rPr>
        <w:t>グループを</w:t>
      </w:r>
      <w:r w:rsidR="00C03DBB" w:rsidRPr="009F54C6">
        <w:rPr>
          <w:rFonts w:ascii="Meiryo UI" w:eastAsia="Meiryo UI" w:hAnsi="Meiryo UI" w:hint="eastAsia"/>
          <w:sz w:val="20"/>
          <w:szCs w:val="20"/>
        </w:rPr>
        <w:t>移動しながら、</w:t>
      </w:r>
      <w:r w:rsidR="00687B5B" w:rsidRPr="009F54C6">
        <w:rPr>
          <w:rFonts w:ascii="Meiryo UI" w:eastAsia="Meiryo UI" w:hAnsi="Meiryo UI" w:hint="eastAsia"/>
          <w:sz w:val="20"/>
          <w:szCs w:val="20"/>
        </w:rPr>
        <w:t>新しいメンバーと</w:t>
      </w:r>
      <w:r w:rsidR="00C03DBB" w:rsidRPr="009F54C6">
        <w:rPr>
          <w:rFonts w:ascii="Meiryo UI" w:eastAsia="Meiryo UI" w:hAnsi="Meiryo UI" w:hint="eastAsia"/>
          <w:sz w:val="20"/>
          <w:szCs w:val="20"/>
        </w:rPr>
        <w:t>テーマについて話し合ったり、アイデ</w:t>
      </w:r>
    </w:p>
    <w:p w14:paraId="05E908DF" w14:textId="62228084" w:rsidR="0012691D" w:rsidRPr="009F54C6" w:rsidRDefault="00C03DBB" w:rsidP="00F27801">
      <w:pPr>
        <w:ind w:firstLineChars="142" w:firstLine="284"/>
        <w:rPr>
          <w:rFonts w:ascii="Meiryo UI" w:eastAsia="Meiryo UI" w:hAnsi="Meiryo UI"/>
          <w:sz w:val="20"/>
          <w:szCs w:val="20"/>
        </w:rPr>
      </w:pPr>
      <w:r w:rsidRPr="009F54C6">
        <w:rPr>
          <w:rFonts w:ascii="Meiryo UI" w:eastAsia="Meiryo UI" w:hAnsi="Meiryo UI" w:hint="eastAsia"/>
          <w:sz w:val="20"/>
          <w:szCs w:val="20"/>
        </w:rPr>
        <w:t>アを共有したりしました</w:t>
      </w:r>
      <w:r w:rsidR="005B22DF" w:rsidRPr="009F54C6">
        <w:rPr>
          <w:rFonts w:ascii="Meiryo UI" w:eastAsia="Meiryo UI" w:hAnsi="Meiryo UI" w:hint="eastAsia"/>
          <w:sz w:val="20"/>
          <w:szCs w:val="20"/>
        </w:rPr>
        <w:t>。</w:t>
      </w:r>
      <w:r w:rsidR="0094575F">
        <w:rPr>
          <w:rFonts w:ascii="Meiryo UI" w:eastAsia="Meiryo UI" w:hAnsi="Meiryo UI" w:hint="eastAsia"/>
          <w:sz w:val="20"/>
          <w:szCs w:val="20"/>
        </w:rPr>
        <w:t>（詳しくは、右下「ワールドカフェのプロセス」を御参照ください。）</w:t>
      </w:r>
    </w:p>
    <w:p w14:paraId="2BFB75A7" w14:textId="77777777" w:rsidR="001D1980" w:rsidRDefault="00FB21BA" w:rsidP="009578A0">
      <w:pPr>
        <w:ind w:firstLineChars="200" w:firstLine="400"/>
        <w:rPr>
          <w:rFonts w:ascii="Meiryo UI" w:eastAsia="Meiryo UI" w:hAnsi="Meiryo UI"/>
          <w:sz w:val="20"/>
          <w:szCs w:val="20"/>
        </w:rPr>
      </w:pPr>
      <w:r w:rsidRPr="009F54C6">
        <w:rPr>
          <w:rFonts w:ascii="Meiryo UI" w:eastAsia="Meiryo UI" w:hAnsi="Meiryo UI"/>
          <w:noProof/>
          <w:sz w:val="20"/>
          <w:szCs w:val="20"/>
        </w:rPr>
        <mc:AlternateContent>
          <mc:Choice Requires="wps">
            <w:drawing>
              <wp:anchor distT="45720" distB="45720" distL="114300" distR="114300" simplePos="0" relativeHeight="251674624" behindDoc="0" locked="0" layoutInCell="1" allowOverlap="1" wp14:anchorId="618A314D" wp14:editId="55EDF5F5">
                <wp:simplePos x="0" y="0"/>
                <wp:positionH relativeFrom="column">
                  <wp:posOffset>4251960</wp:posOffset>
                </wp:positionH>
                <wp:positionV relativeFrom="paragraph">
                  <wp:posOffset>144780</wp:posOffset>
                </wp:positionV>
                <wp:extent cx="2621280" cy="261366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2613660"/>
                        </a:xfrm>
                        <a:prstGeom prst="rect">
                          <a:avLst/>
                        </a:prstGeom>
                        <a:noFill/>
                        <a:ln w="9525">
                          <a:noFill/>
                          <a:miter lim="800000"/>
                          <a:headEnd/>
                          <a:tailEnd/>
                        </a:ln>
                      </wps:spPr>
                      <wps:txbx>
                        <w:txbxContent>
                          <w:p w14:paraId="6F55FA1B" w14:textId="3EF6AFCC" w:rsidR="00687B5B" w:rsidRDefault="00F27801">
                            <w:r>
                              <w:rPr>
                                <w:noProof/>
                              </w:rPr>
                              <w:drawing>
                                <wp:inline distT="0" distB="0" distL="0" distR="0" wp14:anchorId="38DDF8D4" wp14:editId="408B2151">
                                  <wp:extent cx="2270760" cy="2491740"/>
                                  <wp:effectExtent l="0" t="0" r="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270760" cy="249174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8A314D" id="_x0000_s1035" type="#_x0000_t202" style="position:absolute;left:0;text-align:left;margin-left:334.8pt;margin-top:11.4pt;width:206.4pt;height:205.8pt;z-index:25167462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" filled="f" stroked="f">
                <v:textbox style="mso-fit-shape-to-text:t">
                  <w:txbxContent>
                    <w:p w14:paraId="6F55FA1B" w14:textId="3EF6AFCC" w:rsidR="00687B5B" w:rsidRDefault="00F27801">
                      <w:r>
                        <w:rPr>
                          <w:noProof/>
                        </w:rPr>
                        <w:drawing>
                          <wp:inline distT="0" distB="0" distL="0" distR="0" wp14:anchorId="38DDF8D4" wp14:editId="408B2151">
                            <wp:extent cx="2270760" cy="2491740"/>
                            <wp:effectExtent l="0" t="0" r="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270760" cy="2491740"/>
                                    </a:xfrm>
                                    <a:prstGeom prst="rect">
                                      <a:avLst/>
                                    </a:prstGeom>
                                    <a:noFill/>
                                    <a:ln>
                                      <a:noFill/>
                                    </a:ln>
                                  </pic:spPr>
                                </pic:pic>
                              </a:graphicData>
                            </a:graphic>
                          </wp:inline>
                        </w:drawing>
                      </w:r>
                    </w:p>
                  </w:txbxContent>
                </v:textbox>
                <w10:wrap type="square"/>
              </v:shape>
            </w:pict>
          </mc:Fallback>
        </mc:AlternateContent>
      </w:r>
      <w:r w:rsidR="005B22DF" w:rsidRPr="009F54C6">
        <w:rPr>
          <w:rFonts w:ascii="Meiryo UI" w:eastAsia="Meiryo UI" w:hAnsi="Meiryo UI" w:hint="eastAsia"/>
          <w:sz w:val="20"/>
          <w:szCs w:val="20"/>
        </w:rPr>
        <w:t>ラウンドが進む</w:t>
      </w:r>
      <w:r w:rsidR="00687B5B" w:rsidRPr="009F54C6">
        <w:rPr>
          <w:rFonts w:ascii="Meiryo UI" w:eastAsia="Meiryo UI" w:hAnsi="Meiryo UI" w:hint="eastAsia"/>
          <w:sz w:val="20"/>
          <w:szCs w:val="20"/>
        </w:rPr>
        <w:t>と</w:t>
      </w:r>
      <w:r w:rsidR="0006161B">
        <w:rPr>
          <w:rFonts w:ascii="Meiryo UI" w:eastAsia="Meiryo UI" w:hAnsi="Meiryo UI" w:hint="eastAsia"/>
          <w:sz w:val="20"/>
          <w:szCs w:val="20"/>
        </w:rPr>
        <w:t>、</w:t>
      </w:r>
      <w:r w:rsidR="00687B5B" w:rsidRPr="009F54C6">
        <w:rPr>
          <w:rFonts w:ascii="Meiryo UI" w:eastAsia="Meiryo UI" w:hAnsi="Meiryo UI" w:hint="eastAsia"/>
          <w:sz w:val="20"/>
          <w:szCs w:val="20"/>
        </w:rPr>
        <w:t>前の</w:t>
      </w:r>
      <w:r w:rsidR="008A6E76">
        <w:rPr>
          <w:rFonts w:ascii="Meiryo UI" w:eastAsia="Meiryo UI" w:hAnsi="Meiryo UI" w:hint="eastAsia"/>
          <w:sz w:val="20"/>
          <w:szCs w:val="20"/>
        </w:rPr>
        <w:t>グループ</w:t>
      </w:r>
      <w:r w:rsidR="00687B5B" w:rsidRPr="009F54C6">
        <w:rPr>
          <w:rFonts w:ascii="Meiryo UI" w:eastAsia="Meiryo UI" w:hAnsi="Meiryo UI" w:hint="eastAsia"/>
          <w:sz w:val="20"/>
          <w:szCs w:val="20"/>
        </w:rPr>
        <w:t>で</w:t>
      </w:r>
      <w:r w:rsidR="008A6E76">
        <w:rPr>
          <w:rFonts w:ascii="Meiryo UI" w:eastAsia="Meiryo UI" w:hAnsi="Meiryo UI" w:hint="eastAsia"/>
          <w:sz w:val="20"/>
          <w:szCs w:val="20"/>
        </w:rPr>
        <w:t>議論</w:t>
      </w:r>
      <w:r w:rsidR="00687B5B" w:rsidRPr="009F54C6">
        <w:rPr>
          <w:rFonts w:ascii="Meiryo UI" w:eastAsia="Meiryo UI" w:hAnsi="Meiryo UI" w:hint="eastAsia"/>
          <w:sz w:val="20"/>
          <w:szCs w:val="20"/>
        </w:rPr>
        <w:t>された内容がメンバーそれぞれから共有さ</w:t>
      </w:r>
    </w:p>
    <w:p w14:paraId="737D0DCD" w14:textId="77777777" w:rsidR="00F27801" w:rsidRDefault="001D1980" w:rsidP="00F27801">
      <w:pPr>
        <w:ind w:firstLineChars="71" w:firstLine="142"/>
        <w:rPr>
          <w:rFonts w:ascii="Meiryo UI" w:eastAsia="Meiryo UI" w:hAnsi="Meiryo UI"/>
          <w:sz w:val="20"/>
          <w:szCs w:val="20"/>
        </w:rPr>
      </w:pPr>
      <w:r>
        <w:rPr>
          <w:rFonts w:ascii="Meiryo UI" w:eastAsia="Meiryo UI" w:hAnsi="Meiryo UI" w:hint="eastAsia"/>
          <w:sz w:val="20"/>
          <w:szCs w:val="20"/>
        </w:rPr>
        <w:t xml:space="preserve">　</w:t>
      </w:r>
      <w:r w:rsidR="00687B5B" w:rsidRPr="009F54C6">
        <w:rPr>
          <w:rFonts w:ascii="Meiryo UI" w:eastAsia="Meiryo UI" w:hAnsi="Meiryo UI" w:hint="eastAsia"/>
          <w:sz w:val="20"/>
          <w:szCs w:val="20"/>
        </w:rPr>
        <w:t>れるので、多様な意見が</w:t>
      </w:r>
      <w:r w:rsidR="0094575F">
        <w:rPr>
          <w:rFonts w:ascii="Meiryo UI" w:eastAsia="Meiryo UI" w:hAnsi="Meiryo UI" w:hint="eastAsia"/>
          <w:sz w:val="20"/>
          <w:szCs w:val="20"/>
        </w:rPr>
        <w:t>各</w:t>
      </w:r>
      <w:r w:rsidR="00687B5B" w:rsidRPr="009F54C6">
        <w:rPr>
          <w:rFonts w:ascii="Meiryo UI" w:eastAsia="Meiryo UI" w:hAnsi="Meiryo UI" w:hint="eastAsia"/>
          <w:sz w:val="20"/>
          <w:szCs w:val="20"/>
        </w:rPr>
        <w:t>グループに集まりました。グループでは、付箋を活用し</w:t>
      </w:r>
    </w:p>
    <w:p w14:paraId="256E3793" w14:textId="77777777" w:rsidR="00F27801" w:rsidRDefault="00687B5B" w:rsidP="00F27801">
      <w:pPr>
        <w:ind w:firstLineChars="142" w:firstLine="284"/>
        <w:rPr>
          <w:rFonts w:ascii="Meiryo UI" w:eastAsia="Meiryo UI" w:hAnsi="Meiryo UI"/>
          <w:sz w:val="20"/>
          <w:szCs w:val="20"/>
        </w:rPr>
      </w:pPr>
      <w:r w:rsidRPr="009F54C6">
        <w:rPr>
          <w:rFonts w:ascii="Meiryo UI" w:eastAsia="Meiryo UI" w:hAnsi="Meiryo UI" w:hint="eastAsia"/>
          <w:sz w:val="20"/>
          <w:szCs w:val="20"/>
        </w:rPr>
        <w:t>ながら、出された</w:t>
      </w:r>
      <w:r w:rsidR="008A6E76">
        <w:rPr>
          <w:rFonts w:ascii="Meiryo UI" w:eastAsia="Meiryo UI" w:hAnsi="Meiryo UI" w:hint="eastAsia"/>
          <w:sz w:val="20"/>
          <w:szCs w:val="20"/>
        </w:rPr>
        <w:t>意見</w:t>
      </w:r>
      <w:r w:rsidRPr="009F54C6">
        <w:rPr>
          <w:rFonts w:ascii="Meiryo UI" w:eastAsia="Meiryo UI" w:hAnsi="Meiryo UI" w:hint="eastAsia"/>
          <w:sz w:val="20"/>
          <w:szCs w:val="20"/>
        </w:rPr>
        <w:t>を</w:t>
      </w:r>
      <w:r w:rsidR="00FB21BA">
        <w:rPr>
          <w:rFonts w:ascii="Meiryo UI" w:eastAsia="Meiryo UI" w:hAnsi="Meiryo UI" w:hint="eastAsia"/>
          <w:sz w:val="20"/>
          <w:szCs w:val="20"/>
        </w:rPr>
        <w:t>まとめていきました。その際のポイントとして、出された意</w:t>
      </w:r>
    </w:p>
    <w:p w14:paraId="37D78DE6" w14:textId="77777777" w:rsidR="00F27801" w:rsidRDefault="00FB21BA" w:rsidP="00F27801">
      <w:pPr>
        <w:ind w:firstLineChars="142" w:firstLine="284"/>
        <w:rPr>
          <w:rFonts w:ascii="Meiryo UI" w:eastAsia="Meiryo UI" w:hAnsi="Meiryo UI"/>
          <w:sz w:val="20"/>
          <w:szCs w:val="20"/>
        </w:rPr>
      </w:pPr>
      <w:r>
        <w:rPr>
          <w:rFonts w:ascii="Meiryo UI" w:eastAsia="Meiryo UI" w:hAnsi="Meiryo UI" w:hint="eastAsia"/>
          <w:sz w:val="20"/>
          <w:szCs w:val="20"/>
        </w:rPr>
        <w:t>見を分類するのではなく、関連づけることが大切だと教えていただきました。</w:t>
      </w:r>
      <w:r w:rsidR="00687B5B" w:rsidRPr="009F54C6">
        <w:rPr>
          <w:rFonts w:ascii="Meiryo UI" w:eastAsia="Meiryo UI" w:hAnsi="Meiryo UI" w:hint="eastAsia"/>
          <w:sz w:val="20"/>
          <w:szCs w:val="20"/>
        </w:rPr>
        <w:t>どのグ</w:t>
      </w:r>
    </w:p>
    <w:p w14:paraId="51C24D6F" w14:textId="77777777" w:rsidR="00F27801" w:rsidRDefault="00687B5B" w:rsidP="00F27801">
      <w:pPr>
        <w:ind w:firstLineChars="142" w:firstLine="284"/>
        <w:rPr>
          <w:rFonts w:ascii="Meiryo UI" w:eastAsia="Meiryo UI" w:hAnsi="Meiryo UI"/>
          <w:sz w:val="20"/>
          <w:szCs w:val="20"/>
        </w:rPr>
      </w:pPr>
      <w:r w:rsidRPr="009F54C6">
        <w:rPr>
          <w:rFonts w:ascii="Meiryo UI" w:eastAsia="Meiryo UI" w:hAnsi="Meiryo UI" w:hint="eastAsia"/>
          <w:sz w:val="20"/>
          <w:szCs w:val="20"/>
        </w:rPr>
        <w:t>ループもテーマについて熱のこもった議論をしながら、</w:t>
      </w:r>
      <w:r w:rsidR="008A6E76">
        <w:rPr>
          <w:rFonts w:ascii="Meiryo UI" w:eastAsia="Meiryo UI" w:hAnsi="Meiryo UI" w:hint="eastAsia"/>
          <w:sz w:val="20"/>
          <w:szCs w:val="20"/>
        </w:rPr>
        <w:t>話し合いを活発にする工夫</w:t>
      </w:r>
    </w:p>
    <w:p w14:paraId="7800C88D" w14:textId="77777777" w:rsidR="00F27801" w:rsidRDefault="0094575F" w:rsidP="00F27801">
      <w:pPr>
        <w:ind w:firstLineChars="142" w:firstLine="284"/>
        <w:rPr>
          <w:rFonts w:ascii="Meiryo UI" w:eastAsia="Meiryo UI" w:hAnsi="Meiryo UI"/>
          <w:sz w:val="20"/>
          <w:szCs w:val="20"/>
        </w:rPr>
      </w:pPr>
      <w:r>
        <w:rPr>
          <w:rFonts w:ascii="Meiryo UI" w:eastAsia="Meiryo UI" w:hAnsi="Meiryo UI" w:hint="eastAsia"/>
          <w:sz w:val="20"/>
          <w:szCs w:val="20"/>
        </w:rPr>
        <w:t>や</w:t>
      </w:r>
      <w:r w:rsidR="008A6E76">
        <w:rPr>
          <w:rFonts w:ascii="Meiryo UI" w:eastAsia="Meiryo UI" w:hAnsi="Meiryo UI" w:hint="eastAsia"/>
          <w:sz w:val="20"/>
          <w:szCs w:val="20"/>
        </w:rPr>
        <w:t>、多様な</w:t>
      </w:r>
      <w:r>
        <w:rPr>
          <w:rFonts w:ascii="Meiryo UI" w:eastAsia="Meiryo UI" w:hAnsi="Meiryo UI" w:hint="eastAsia"/>
          <w:sz w:val="20"/>
          <w:szCs w:val="20"/>
        </w:rPr>
        <w:t>意見をまとめる方法</w:t>
      </w:r>
      <w:r w:rsidR="00687B5B" w:rsidRPr="009F54C6">
        <w:rPr>
          <w:rFonts w:ascii="Meiryo UI" w:eastAsia="Meiryo UI" w:hAnsi="Meiryo UI" w:hint="eastAsia"/>
          <w:sz w:val="20"/>
          <w:szCs w:val="20"/>
        </w:rPr>
        <w:t>について</w:t>
      </w:r>
      <w:r w:rsidR="00FB21BA">
        <w:rPr>
          <w:rFonts w:ascii="Meiryo UI" w:eastAsia="Meiryo UI" w:hAnsi="Meiryo UI" w:hint="eastAsia"/>
          <w:sz w:val="20"/>
          <w:szCs w:val="20"/>
        </w:rPr>
        <w:t>、体験を通じて</w:t>
      </w:r>
      <w:r w:rsidR="00687B5B" w:rsidRPr="009F54C6">
        <w:rPr>
          <w:rFonts w:ascii="Meiryo UI" w:eastAsia="Meiryo UI" w:hAnsi="Meiryo UI" w:hint="eastAsia"/>
          <w:sz w:val="20"/>
          <w:szCs w:val="20"/>
        </w:rPr>
        <w:t>学びを深めました。</w:t>
      </w:r>
      <w:r w:rsidR="001E3055" w:rsidRPr="009F54C6">
        <w:rPr>
          <w:rFonts w:ascii="Meiryo UI" w:eastAsia="Meiryo UI" w:hAnsi="Meiryo UI" w:hint="eastAsia"/>
          <w:sz w:val="20"/>
          <w:szCs w:val="20"/>
        </w:rPr>
        <w:t>参加</w:t>
      </w:r>
    </w:p>
    <w:p w14:paraId="200C37D0" w14:textId="77777777" w:rsidR="00F27801" w:rsidRDefault="001E3055" w:rsidP="00F27801">
      <w:pPr>
        <w:ind w:firstLineChars="142" w:firstLine="284"/>
        <w:rPr>
          <w:rFonts w:ascii="Meiryo UI" w:eastAsia="Meiryo UI" w:hAnsi="Meiryo UI"/>
          <w:sz w:val="20"/>
          <w:szCs w:val="20"/>
        </w:rPr>
      </w:pPr>
      <w:r w:rsidRPr="009F54C6">
        <w:rPr>
          <w:rFonts w:ascii="Meiryo UI" w:eastAsia="Meiryo UI" w:hAnsi="Meiryo UI" w:hint="eastAsia"/>
          <w:sz w:val="20"/>
          <w:szCs w:val="20"/>
        </w:rPr>
        <w:t>者の皆様には、今日の学びと出会いをぜひこれからの活動に活かしていただきた</w:t>
      </w:r>
    </w:p>
    <w:p w14:paraId="500781B1" w14:textId="0CBF4023" w:rsidR="0012691D" w:rsidRPr="009F54C6" w:rsidRDefault="001E3055" w:rsidP="00F27801">
      <w:pPr>
        <w:ind w:firstLineChars="142" w:firstLine="284"/>
        <w:rPr>
          <w:rFonts w:ascii="Meiryo UI" w:eastAsia="Meiryo UI" w:hAnsi="Meiryo UI"/>
          <w:sz w:val="20"/>
          <w:szCs w:val="20"/>
        </w:rPr>
      </w:pPr>
      <w:r w:rsidRPr="009F54C6">
        <w:rPr>
          <w:rFonts w:ascii="Meiryo UI" w:eastAsia="Meiryo UI" w:hAnsi="Meiryo UI" w:hint="eastAsia"/>
          <w:sz w:val="20"/>
          <w:szCs w:val="20"/>
        </w:rPr>
        <w:t>いと思います。</w:t>
      </w:r>
    </w:p>
    <w:p w14:paraId="68119074" w14:textId="42AE88B8" w:rsidR="00E86460" w:rsidRDefault="00E86460" w:rsidP="00BE7C6D">
      <w:pPr>
        <w:rPr>
          <w:rFonts w:ascii="Meiryo UI" w:eastAsia="Meiryo UI" w:hAnsi="Meiryo UI"/>
          <w:szCs w:val="21"/>
        </w:rPr>
      </w:pPr>
      <w:r>
        <w:rPr>
          <w:rFonts w:ascii="Meiryo UI" w:eastAsia="Meiryo UI" w:hAnsi="Meiryo UI" w:hint="eastAsia"/>
          <w:szCs w:val="21"/>
          <w:shd w:val="pct15" w:color="auto" w:fill="FFFFFF"/>
        </w:rPr>
        <w:t>【</w:t>
      </w:r>
      <w:r w:rsidRPr="00E86460">
        <w:rPr>
          <w:rFonts w:ascii="Meiryo UI" w:eastAsia="Meiryo UI" w:hAnsi="Meiryo UI" w:hint="eastAsia"/>
          <w:szCs w:val="21"/>
          <w:shd w:val="pct15" w:color="auto" w:fill="FFFFFF"/>
        </w:rPr>
        <w:t>参加者の感想</w:t>
      </w:r>
      <w:r>
        <w:rPr>
          <w:rFonts w:ascii="Meiryo UI" w:eastAsia="Meiryo UI" w:hAnsi="Meiryo UI" w:hint="eastAsia"/>
          <w:szCs w:val="21"/>
          <w:shd w:val="pct15" w:color="auto" w:fill="FFFFFF"/>
        </w:rPr>
        <w:t>】</w:t>
      </w:r>
    </w:p>
    <w:p w14:paraId="1D0339F8" w14:textId="77777777" w:rsidR="009578A0" w:rsidRDefault="00E86460" w:rsidP="00CF6E0B">
      <w:pPr>
        <w:ind w:firstLineChars="100" w:firstLine="210"/>
        <w:rPr>
          <w:rFonts w:ascii="Meiryo UI" w:eastAsia="Meiryo UI" w:hAnsi="Meiryo UI"/>
          <w:szCs w:val="21"/>
        </w:rPr>
      </w:pPr>
      <w:r>
        <w:rPr>
          <w:rFonts w:ascii="Meiryo UI" w:eastAsia="Meiryo UI" w:hAnsi="Meiryo UI" w:hint="eastAsia"/>
          <w:szCs w:val="21"/>
        </w:rPr>
        <w:t>・</w:t>
      </w:r>
      <w:r w:rsidR="006071D1" w:rsidRPr="006071D1">
        <w:rPr>
          <w:rFonts w:ascii="Meiryo UI" w:eastAsia="Meiryo UI" w:hAnsi="Meiryo UI" w:hint="eastAsia"/>
          <w:szCs w:val="21"/>
        </w:rPr>
        <w:t>ワーク</w:t>
      </w:r>
      <w:r w:rsidR="006071D1">
        <w:rPr>
          <w:rFonts w:ascii="Meiryo UI" w:eastAsia="Meiryo UI" w:hAnsi="Meiryo UI" w:hint="eastAsia"/>
          <w:szCs w:val="21"/>
        </w:rPr>
        <w:t>が</w:t>
      </w:r>
      <w:r w:rsidR="006071D1" w:rsidRPr="006071D1">
        <w:rPr>
          <w:rFonts w:ascii="Meiryo UI" w:eastAsia="Meiryo UI" w:hAnsi="Meiryo UI" w:hint="eastAsia"/>
          <w:szCs w:val="21"/>
        </w:rPr>
        <w:t>面白かったです。色々な地域の現状をもとにどんな未来をつくりたい</w:t>
      </w:r>
    </w:p>
    <w:p w14:paraId="3E05140D" w14:textId="1FD3B377" w:rsidR="00E86460" w:rsidRDefault="006071D1" w:rsidP="009578A0">
      <w:pPr>
        <w:ind w:firstLineChars="100" w:firstLine="210"/>
        <w:rPr>
          <w:rFonts w:ascii="Meiryo UI" w:eastAsia="Meiryo UI" w:hAnsi="Meiryo UI"/>
          <w:szCs w:val="21"/>
        </w:rPr>
      </w:pPr>
      <w:r w:rsidRPr="006071D1">
        <w:rPr>
          <w:rFonts w:ascii="Meiryo UI" w:eastAsia="Meiryo UI" w:hAnsi="Meiryo UI" w:hint="eastAsia"/>
          <w:szCs w:val="21"/>
        </w:rPr>
        <w:t>か。活発に伝え合えたことが学びになりました。</w:t>
      </w:r>
    </w:p>
    <w:p w14:paraId="32A737E7" w14:textId="39E64B81" w:rsidR="00DB3E72" w:rsidRPr="006071D1" w:rsidRDefault="00E86460" w:rsidP="00CF6E0B">
      <w:pPr>
        <w:ind w:firstLineChars="100" w:firstLine="210"/>
        <w:rPr>
          <w:rFonts w:ascii="Meiryo UI" w:eastAsia="Meiryo UI" w:hAnsi="Meiryo UI"/>
          <w:szCs w:val="21"/>
        </w:rPr>
      </w:pPr>
      <w:r>
        <w:rPr>
          <w:rFonts w:ascii="Meiryo UI" w:eastAsia="Meiryo UI" w:hAnsi="Meiryo UI" w:hint="eastAsia"/>
          <w:szCs w:val="21"/>
        </w:rPr>
        <w:t>・</w:t>
      </w:r>
      <w:r w:rsidR="006071D1" w:rsidRPr="006071D1">
        <w:rPr>
          <w:rFonts w:ascii="Meiryo UI" w:eastAsia="Meiryo UI" w:hAnsi="Meiryo UI" w:hint="eastAsia"/>
          <w:szCs w:val="21"/>
        </w:rPr>
        <w:t>意見を分けない話し合いの仕方が面白かったです。</w:t>
      </w:r>
    </w:p>
    <w:sectPr w:rsidR="00DB3E72" w:rsidRPr="006071D1" w:rsidSect="003927C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7398" w14:textId="77777777" w:rsidR="00CA48FD" w:rsidRDefault="00CA48FD" w:rsidP="00CA48FD">
      <w:r>
        <w:separator/>
      </w:r>
    </w:p>
  </w:endnote>
  <w:endnote w:type="continuationSeparator" w:id="0">
    <w:p w14:paraId="37622B89" w14:textId="77777777" w:rsidR="00CA48FD" w:rsidRDefault="00CA48FD" w:rsidP="00CA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BDDA" w14:textId="77777777" w:rsidR="00CA48FD" w:rsidRDefault="00CA48FD" w:rsidP="00CA48FD">
      <w:r>
        <w:separator/>
      </w:r>
    </w:p>
  </w:footnote>
  <w:footnote w:type="continuationSeparator" w:id="0">
    <w:p w14:paraId="47977238" w14:textId="77777777" w:rsidR="00CA48FD" w:rsidRDefault="00CA48FD" w:rsidP="00CA4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CE"/>
    <w:rsid w:val="0003352C"/>
    <w:rsid w:val="0006161B"/>
    <w:rsid w:val="00110E8C"/>
    <w:rsid w:val="0012691D"/>
    <w:rsid w:val="001823D8"/>
    <w:rsid w:val="001D1980"/>
    <w:rsid w:val="001E3055"/>
    <w:rsid w:val="00215BD0"/>
    <w:rsid w:val="002206E7"/>
    <w:rsid w:val="0026494A"/>
    <w:rsid w:val="002859F4"/>
    <w:rsid w:val="003117E7"/>
    <w:rsid w:val="0038739A"/>
    <w:rsid w:val="003927CE"/>
    <w:rsid w:val="004058D3"/>
    <w:rsid w:val="004834FE"/>
    <w:rsid w:val="004D6E4B"/>
    <w:rsid w:val="004E684F"/>
    <w:rsid w:val="005325B1"/>
    <w:rsid w:val="005658A7"/>
    <w:rsid w:val="005B22DF"/>
    <w:rsid w:val="006071D1"/>
    <w:rsid w:val="00672D8D"/>
    <w:rsid w:val="00687B5B"/>
    <w:rsid w:val="006B5661"/>
    <w:rsid w:val="006B685F"/>
    <w:rsid w:val="006D2B40"/>
    <w:rsid w:val="00773755"/>
    <w:rsid w:val="00782E1D"/>
    <w:rsid w:val="007901C6"/>
    <w:rsid w:val="00805AEE"/>
    <w:rsid w:val="00837DDD"/>
    <w:rsid w:val="00854C5E"/>
    <w:rsid w:val="00881609"/>
    <w:rsid w:val="008A6398"/>
    <w:rsid w:val="008A6E76"/>
    <w:rsid w:val="008C06D4"/>
    <w:rsid w:val="008F6116"/>
    <w:rsid w:val="0094575F"/>
    <w:rsid w:val="009578A0"/>
    <w:rsid w:val="009A1E7B"/>
    <w:rsid w:val="009F54C6"/>
    <w:rsid w:val="00A5540A"/>
    <w:rsid w:val="00A84A0D"/>
    <w:rsid w:val="00AA5DDA"/>
    <w:rsid w:val="00B210EA"/>
    <w:rsid w:val="00BE7C6D"/>
    <w:rsid w:val="00C03DBB"/>
    <w:rsid w:val="00C979E2"/>
    <w:rsid w:val="00CA48FD"/>
    <w:rsid w:val="00CF6E0B"/>
    <w:rsid w:val="00D10212"/>
    <w:rsid w:val="00DB3E72"/>
    <w:rsid w:val="00E11DF3"/>
    <w:rsid w:val="00E8066C"/>
    <w:rsid w:val="00E86460"/>
    <w:rsid w:val="00EC3A31"/>
    <w:rsid w:val="00F27801"/>
    <w:rsid w:val="00F36834"/>
    <w:rsid w:val="00FB2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2B0BD2"/>
  <w15:chartTrackingRefBased/>
  <w15:docId w15:val="{A5B51A9B-ED43-4B90-9FE5-C4731B86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8FD"/>
    <w:pPr>
      <w:tabs>
        <w:tab w:val="center" w:pos="4252"/>
        <w:tab w:val="right" w:pos="8504"/>
      </w:tabs>
      <w:snapToGrid w:val="0"/>
    </w:pPr>
  </w:style>
  <w:style w:type="character" w:customStyle="1" w:styleId="a4">
    <w:name w:val="ヘッダー (文字)"/>
    <w:basedOn w:val="a0"/>
    <w:link w:val="a3"/>
    <w:uiPriority w:val="99"/>
    <w:rsid w:val="00CA48FD"/>
  </w:style>
  <w:style w:type="paragraph" w:styleId="a5">
    <w:name w:val="footer"/>
    <w:basedOn w:val="a"/>
    <w:link w:val="a6"/>
    <w:uiPriority w:val="99"/>
    <w:unhideWhenUsed/>
    <w:rsid w:val="00CA48FD"/>
    <w:pPr>
      <w:tabs>
        <w:tab w:val="center" w:pos="4252"/>
        <w:tab w:val="right" w:pos="8504"/>
      </w:tabs>
      <w:snapToGrid w:val="0"/>
    </w:pPr>
  </w:style>
  <w:style w:type="character" w:customStyle="1" w:styleId="a6">
    <w:name w:val="フッター (文字)"/>
    <w:basedOn w:val="a0"/>
    <w:link w:val="a5"/>
    <w:uiPriority w:val="99"/>
    <w:rsid w:val="00CA4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4E7EB-22CB-4BAC-B28E-0EB34650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一歩</dc:creator>
  <cp:keywords/>
  <dc:description/>
  <cp:lastModifiedBy>植田　一歩</cp:lastModifiedBy>
  <cp:revision>25</cp:revision>
  <cp:lastPrinted>2024-01-04T04:39:00Z</cp:lastPrinted>
  <dcterms:created xsi:type="dcterms:W3CDTF">2023-12-18T04:49:00Z</dcterms:created>
  <dcterms:modified xsi:type="dcterms:W3CDTF">2024-01-09T00:36:00Z</dcterms:modified>
</cp:coreProperties>
</file>