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E06BF" w14:textId="10BCEF3D" w:rsidR="00AD3130" w:rsidRPr="00F45D46" w:rsidRDefault="00AD3130" w:rsidP="0009523F">
      <w:pPr>
        <w:spacing w:line="600" w:lineRule="exact"/>
        <w:jc w:val="center"/>
        <w:rPr>
          <w:rFonts w:ascii="HGｺﾞｼｯｸM" w:eastAsia="HGｺﾞｼｯｸM"/>
          <w:b/>
          <w:sz w:val="36"/>
        </w:rPr>
      </w:pPr>
      <w:r w:rsidRPr="00F45D46">
        <w:rPr>
          <w:rFonts w:ascii="HGｺﾞｼｯｸM" w:eastAsia="HGｺﾞｼｯｸM" w:hint="eastAsia"/>
          <w:b/>
          <w:sz w:val="36"/>
        </w:rPr>
        <w:t>令和５年度</w:t>
      </w:r>
      <w:r w:rsidR="00756A67">
        <w:rPr>
          <w:rFonts w:ascii="HGｺﾞｼｯｸM" w:eastAsia="HGｺﾞｼｯｸM" w:hint="eastAsia"/>
          <w:b/>
          <w:sz w:val="36"/>
        </w:rPr>
        <w:t xml:space="preserve">　</w:t>
      </w:r>
      <w:r w:rsidR="0009523F" w:rsidRPr="00F45D46">
        <w:rPr>
          <w:rFonts w:ascii="HGｺﾞｼｯｸM" w:eastAsia="HGｺﾞｼｯｸM" w:hint="eastAsia"/>
          <w:b/>
          <w:sz w:val="36"/>
        </w:rPr>
        <w:t>第１回</w:t>
      </w:r>
      <w:r w:rsidRPr="00F45D46">
        <w:rPr>
          <w:rFonts w:ascii="HGｺﾞｼｯｸM" w:eastAsia="HGｺﾞｼｯｸM" w:hint="eastAsia"/>
          <w:b/>
          <w:sz w:val="36"/>
        </w:rPr>
        <w:t>大阪府景観審議会　会議要旨</w:t>
      </w:r>
    </w:p>
    <w:p w14:paraId="0CAA0142" w14:textId="77777777" w:rsidR="00AD3130" w:rsidRPr="00F45D46" w:rsidRDefault="00AD3130" w:rsidP="00AD3130">
      <w:pPr>
        <w:rPr>
          <w:rFonts w:ascii="HGｺﾞｼｯｸM" w:eastAsia="HGｺﾞｼｯｸM"/>
        </w:rPr>
      </w:pPr>
      <w:r w:rsidRPr="00F45D46">
        <w:rPr>
          <w:rFonts w:ascii="HGｺﾞｼｯｸM" w:eastAsia="HGｺﾞｼｯｸM" w:hint="eastAsia"/>
          <w:noProof/>
        </w:rPr>
        <mc:AlternateContent>
          <mc:Choice Requires="wps">
            <w:drawing>
              <wp:anchor distT="0" distB="0" distL="114300" distR="114300" simplePos="0" relativeHeight="251659264" behindDoc="0" locked="0" layoutInCell="1" allowOverlap="1" wp14:anchorId="2FFB91FC" wp14:editId="7632391D">
                <wp:simplePos x="0" y="0"/>
                <wp:positionH relativeFrom="margin">
                  <wp:posOffset>6350</wp:posOffset>
                </wp:positionH>
                <wp:positionV relativeFrom="paragraph">
                  <wp:posOffset>109220</wp:posOffset>
                </wp:positionV>
                <wp:extent cx="5400040" cy="0"/>
                <wp:effectExtent l="0" t="0" r="29210" b="19050"/>
                <wp:wrapNone/>
                <wp:docPr id="1" name="直線コネクタ 1"/>
                <wp:cNvGraphicFramePr/>
                <a:graphic xmlns:a="http://schemas.openxmlformats.org/drawingml/2006/main">
                  <a:graphicData uri="http://schemas.microsoft.com/office/word/2010/wordprocessingShape">
                    <wps:wsp>
                      <wps:cNvCnPr/>
                      <wps:spPr>
                        <a:xfrm>
                          <a:off x="0" y="0"/>
                          <a:ext cx="540004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726F81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5pt,8.6pt" to="425.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" strokecolor="black [3200]" strokeweight="1.5pt">
                <v:stroke joinstyle="miter"/>
                <w10:wrap anchorx="margin"/>
              </v:line>
            </w:pict>
          </mc:Fallback>
        </mc:AlternateContent>
      </w:r>
    </w:p>
    <w:p w14:paraId="70FEF5CC" w14:textId="323F4941" w:rsidR="00AD3130" w:rsidRPr="00F45D46" w:rsidRDefault="00AD3130" w:rsidP="00215C5A">
      <w:pPr>
        <w:ind w:left="1680" w:firstLineChars="500" w:firstLine="1050"/>
        <w:rPr>
          <w:rFonts w:ascii="HGｺﾞｼｯｸM" w:eastAsia="HGｺﾞｼｯｸM"/>
        </w:rPr>
      </w:pPr>
      <w:r w:rsidRPr="00F45D46">
        <w:rPr>
          <w:rFonts w:ascii="HGｺﾞｼｯｸM" w:eastAsia="HGｺﾞｼｯｸM" w:hint="eastAsia"/>
        </w:rPr>
        <w:t>開催日時：令和６年</w:t>
      </w:r>
      <w:r w:rsidR="0009523F" w:rsidRPr="00F45D46">
        <w:rPr>
          <w:rFonts w:ascii="HGｺﾞｼｯｸM" w:eastAsia="HGｺﾞｼｯｸM" w:hint="eastAsia"/>
        </w:rPr>
        <w:t>３</w:t>
      </w:r>
      <w:r w:rsidRPr="00F45D46">
        <w:rPr>
          <w:rFonts w:ascii="HGｺﾞｼｯｸM" w:eastAsia="HGｺﾞｼｯｸM" w:hint="eastAsia"/>
        </w:rPr>
        <w:t>月</w:t>
      </w:r>
      <w:r w:rsidR="0009523F" w:rsidRPr="00F45D46">
        <w:rPr>
          <w:rFonts w:ascii="HGｺﾞｼｯｸM" w:eastAsia="HGｺﾞｼｯｸM" w:hint="eastAsia"/>
        </w:rPr>
        <w:t>28</w:t>
      </w:r>
      <w:r w:rsidRPr="00F45D46">
        <w:rPr>
          <w:rFonts w:ascii="HGｺﾞｼｯｸM" w:eastAsia="HGｺﾞｼｯｸM" w:hint="eastAsia"/>
        </w:rPr>
        <w:t>日（</w:t>
      </w:r>
      <w:r w:rsidR="0009523F" w:rsidRPr="00F45D46">
        <w:rPr>
          <w:rFonts w:ascii="HGｺﾞｼｯｸM" w:eastAsia="HGｺﾞｼｯｸM" w:hint="eastAsia"/>
        </w:rPr>
        <w:t>木</w:t>
      </w:r>
      <w:r w:rsidRPr="00F45D46">
        <w:rPr>
          <w:rFonts w:ascii="HGｺﾞｼｯｸM" w:eastAsia="HGｺﾞｼｯｸM" w:hint="eastAsia"/>
        </w:rPr>
        <w:t>）</w:t>
      </w:r>
      <w:r w:rsidR="0009523F" w:rsidRPr="00F45D46">
        <w:rPr>
          <w:rFonts w:ascii="HGｺﾞｼｯｸM" w:eastAsia="HGｺﾞｼｯｸM" w:hint="eastAsia"/>
        </w:rPr>
        <w:t>15</w:t>
      </w:r>
      <w:r w:rsidRPr="00F45D46">
        <w:rPr>
          <w:rFonts w:ascii="HGｺﾞｼｯｸM" w:eastAsia="HGｺﾞｼｯｸM" w:hint="eastAsia"/>
        </w:rPr>
        <w:t>:00～</w:t>
      </w:r>
      <w:r w:rsidR="0009523F" w:rsidRPr="00F45D46">
        <w:rPr>
          <w:rFonts w:ascii="HGｺﾞｼｯｸM" w:eastAsia="HGｺﾞｼｯｸM" w:hint="eastAsia"/>
        </w:rPr>
        <w:t>17</w:t>
      </w:r>
      <w:r w:rsidRPr="00F45D46">
        <w:rPr>
          <w:rFonts w:ascii="HGｺﾞｼｯｸM" w:eastAsia="HGｺﾞｼｯｸM" w:hint="eastAsia"/>
        </w:rPr>
        <w:t>:00</w:t>
      </w:r>
    </w:p>
    <w:p w14:paraId="3136B4B6" w14:textId="77777777" w:rsidR="00756A67" w:rsidRDefault="00AD3130" w:rsidP="00215C5A">
      <w:pPr>
        <w:ind w:leftChars="1295" w:left="3769" w:hangingChars="500" w:hanging="1050"/>
        <w:rPr>
          <w:rFonts w:ascii="HGｺﾞｼｯｸM" w:eastAsia="HGｺﾞｼｯｸM"/>
        </w:rPr>
      </w:pPr>
      <w:r w:rsidRPr="00F45D46">
        <w:rPr>
          <w:rFonts w:ascii="HGｺﾞｼｯｸM" w:eastAsia="HGｺﾞｼｯｸM" w:hint="eastAsia"/>
        </w:rPr>
        <w:t>出席委員：</w:t>
      </w:r>
      <w:r w:rsidR="0009523F" w:rsidRPr="00F45D46">
        <w:rPr>
          <w:rFonts w:ascii="HGｺﾞｼｯｸM" w:eastAsia="HGｺﾞｼｯｸM" w:hint="eastAsia"/>
        </w:rPr>
        <w:t>黒坂委員、神農委員、武田委員、久委員、</w:t>
      </w:r>
    </w:p>
    <w:p w14:paraId="40D43890" w14:textId="77777777" w:rsidR="00756A67" w:rsidRDefault="00215C5A" w:rsidP="00756A67">
      <w:pPr>
        <w:ind w:leftChars="1795" w:left="3769"/>
        <w:rPr>
          <w:rFonts w:ascii="HGｺﾞｼｯｸM" w:eastAsia="HGｺﾞｼｯｸM"/>
        </w:rPr>
      </w:pPr>
      <w:r w:rsidRPr="00F45D46">
        <w:rPr>
          <w:rFonts w:ascii="HGｺﾞｼｯｸM" w:eastAsia="HGｺﾞｼｯｸM" w:hint="eastAsia"/>
        </w:rPr>
        <w:t>上向井委員、黒川委員、長曽我部委員、島田委員、</w:t>
      </w:r>
    </w:p>
    <w:p w14:paraId="0028957D" w14:textId="1ABF8814" w:rsidR="00AD3130" w:rsidRPr="00F45D46" w:rsidRDefault="00215C5A" w:rsidP="00497491">
      <w:pPr>
        <w:ind w:leftChars="1795" w:left="3769"/>
        <w:rPr>
          <w:rFonts w:ascii="HGｺﾞｼｯｸM" w:eastAsia="HGｺﾞｼｯｸM"/>
        </w:rPr>
      </w:pPr>
      <w:r w:rsidRPr="00F45D46">
        <w:rPr>
          <w:rFonts w:ascii="HGｺﾞｼｯｸM" w:eastAsia="HGｺﾞｼｯｸM" w:hint="eastAsia"/>
        </w:rPr>
        <w:t>三橋委員、横道委員、田中専門委員、林専門委員</w:t>
      </w:r>
    </w:p>
    <w:p w14:paraId="616932F4" w14:textId="02EBC7CA" w:rsidR="00F70311" w:rsidRPr="00F45D46" w:rsidRDefault="00F70311" w:rsidP="00094C04">
      <w:pPr>
        <w:ind w:firstLineChars="100" w:firstLine="210"/>
        <w:rPr>
          <w:rFonts w:ascii="HGｺﾞｼｯｸM" w:eastAsia="HGｺﾞｼｯｸM"/>
        </w:rPr>
      </w:pPr>
    </w:p>
    <w:p w14:paraId="31E7FC49" w14:textId="07144CE8" w:rsidR="004F4CA8" w:rsidRPr="00497491" w:rsidRDefault="007A5282" w:rsidP="007A5282">
      <w:pPr>
        <w:rPr>
          <w:rFonts w:ascii="HGｺﾞｼｯｸM" w:eastAsia="HGｺﾞｼｯｸM"/>
          <w:sz w:val="24"/>
          <w:szCs w:val="28"/>
        </w:rPr>
      </w:pPr>
      <w:r w:rsidRPr="00497491">
        <w:rPr>
          <w:rFonts w:ascii="HGｺﾞｼｯｸM" w:eastAsia="HGｺﾞｼｯｸM" w:hint="eastAsia"/>
          <w:sz w:val="24"/>
          <w:szCs w:val="28"/>
        </w:rPr>
        <w:t>（</w:t>
      </w:r>
      <w:r w:rsidR="00756A67" w:rsidRPr="00497491">
        <w:rPr>
          <w:rFonts w:ascii="HGｺﾞｼｯｸM" w:eastAsia="HGｺﾞｼｯｸM" w:hint="eastAsia"/>
          <w:sz w:val="24"/>
          <w:szCs w:val="28"/>
        </w:rPr>
        <w:t>１）</w:t>
      </w:r>
      <w:r w:rsidRPr="00497491">
        <w:rPr>
          <w:rFonts w:ascii="HGｺﾞｼｯｸM" w:eastAsia="HGｺﾞｼｯｸM" w:hint="eastAsia"/>
          <w:sz w:val="24"/>
          <w:szCs w:val="28"/>
        </w:rPr>
        <w:t>ビュースポットおおさか発掘・発信プロジェクトについて（報告）</w:t>
      </w:r>
    </w:p>
    <w:p w14:paraId="243981AF" w14:textId="77777777" w:rsidR="00756A67" w:rsidRDefault="003E618E" w:rsidP="00497491">
      <w:pPr>
        <w:ind w:leftChars="100" w:left="420" w:hangingChars="100" w:hanging="210"/>
        <w:rPr>
          <w:rFonts w:ascii="HGｺﾞｼｯｸM" w:eastAsia="HGｺﾞｼｯｸM"/>
        </w:rPr>
      </w:pPr>
      <w:r>
        <w:rPr>
          <w:rFonts w:ascii="HGｺﾞｼｯｸM" w:eastAsia="HGｺﾞｼｯｸM" w:hint="eastAsia"/>
        </w:rPr>
        <w:t>○</w:t>
      </w:r>
      <w:r w:rsidR="00756A67">
        <w:rPr>
          <w:rFonts w:ascii="HGｺﾞｼｯｸM" w:eastAsia="HGｺﾞｼｯｸM" w:hint="eastAsia"/>
        </w:rPr>
        <w:t>委員</w:t>
      </w:r>
    </w:p>
    <w:p w14:paraId="611D8E40" w14:textId="28B31BF1" w:rsidR="00756A67" w:rsidRDefault="00756A67" w:rsidP="00756A67">
      <w:pPr>
        <w:ind w:leftChars="100" w:left="420" w:hangingChars="100" w:hanging="210"/>
        <w:rPr>
          <w:rFonts w:ascii="HGｺﾞｼｯｸM" w:eastAsia="HGｺﾞｼｯｸM"/>
        </w:rPr>
      </w:pPr>
      <w:r>
        <w:rPr>
          <w:rFonts w:ascii="HGｺﾞｼｯｸM" w:eastAsia="HGｺﾞｼｯｸM" w:hint="eastAsia"/>
        </w:rPr>
        <w:t>・様々な取組により、応募数も過去最多、SNSのフォロワー数も着実に伸びており、今後、さらなる拡大を図るためにどのように取り組んでいくのかが重要。</w:t>
      </w:r>
    </w:p>
    <w:p w14:paraId="202F2C2F" w14:textId="781C2DEA" w:rsidR="00756A67" w:rsidRDefault="00756A67" w:rsidP="00756A67">
      <w:pPr>
        <w:ind w:leftChars="100" w:left="420" w:hangingChars="100" w:hanging="210"/>
        <w:rPr>
          <w:rFonts w:ascii="HGｺﾞｼｯｸM" w:eastAsia="HGｺﾞｼｯｸM"/>
        </w:rPr>
      </w:pPr>
      <w:r>
        <w:rPr>
          <w:rFonts w:ascii="HGｺﾞｼｯｸM" w:eastAsia="HGｺﾞｼｯｸM" w:hint="eastAsia"/>
        </w:rPr>
        <w:t>・アイデアレベルだが、</w:t>
      </w:r>
      <w:r w:rsidR="0098015B">
        <w:rPr>
          <w:rFonts w:ascii="HGｺﾞｼｯｸM" w:eastAsia="HGｺﾞｼｯｸM" w:hint="eastAsia"/>
        </w:rPr>
        <w:t>フォトコンテストやショートムービーコンテスト</w:t>
      </w:r>
      <w:r>
        <w:rPr>
          <w:rFonts w:ascii="HGｺﾞｼｯｸM" w:eastAsia="HGｺﾞｼｯｸM" w:hint="eastAsia"/>
        </w:rPr>
        <w:t>、ガイドブックの解説文をコンテスト形式で募集するなど様々な取組が考えられる。また、スマホで近隣のスポットを容易に探すことができるようにするなど、巡ってもらうための仕掛けづくりも大事。</w:t>
      </w:r>
    </w:p>
    <w:p w14:paraId="741A511B" w14:textId="02F77F92" w:rsidR="00756A67" w:rsidRPr="00756A67" w:rsidRDefault="00756A67" w:rsidP="00756A67">
      <w:pPr>
        <w:ind w:leftChars="100" w:left="420" w:hangingChars="100" w:hanging="210"/>
        <w:rPr>
          <w:rFonts w:ascii="HGｺﾞｼｯｸM" w:eastAsia="HGｺﾞｼｯｸM"/>
        </w:rPr>
      </w:pPr>
      <w:r>
        <w:rPr>
          <w:rFonts w:ascii="HGｺﾞｼｯｸM" w:eastAsia="HGｺﾞｼｯｸM" w:hint="eastAsia"/>
        </w:rPr>
        <w:t>・また、景観の魅力を伝える際にはデザイン性の向上も重要な視点。チラシやポスター、ガイドブックのデザインはすごく良いが、</w:t>
      </w:r>
      <w:r w:rsidR="00946B6F">
        <w:rPr>
          <w:rFonts w:ascii="HGｺﾞｼｯｸM" w:eastAsia="HGｺﾞｼｯｸM" w:hint="eastAsia"/>
        </w:rPr>
        <w:t>例えばガイドブックの地図のページについて、</w:t>
      </w:r>
      <w:r w:rsidR="00946B6F" w:rsidRPr="00946B6F">
        <w:rPr>
          <w:rFonts w:ascii="HGｺﾞｼｯｸM" w:eastAsia="HGｺﾞｼｯｸM" w:hint="eastAsia"/>
        </w:rPr>
        <w:t>等高線が入っていて地形がわかる地図上にビュースポット</w:t>
      </w:r>
      <w:r w:rsidR="00946B6F">
        <w:rPr>
          <w:rFonts w:ascii="HGｺﾞｼｯｸM" w:eastAsia="HGｺﾞｼｯｸM" w:hint="eastAsia"/>
        </w:rPr>
        <w:t>の位置を示すことや、</w:t>
      </w:r>
      <w:r w:rsidR="00946B6F" w:rsidRPr="00946B6F">
        <w:rPr>
          <w:rFonts w:ascii="HGｺﾞｼｯｸM" w:eastAsia="HGｺﾞｼｯｸM" w:hint="eastAsia"/>
        </w:rPr>
        <w:t>各交通機関との関係性</w:t>
      </w:r>
      <w:r w:rsidR="00946B6F">
        <w:rPr>
          <w:rFonts w:ascii="HGｺﾞｼｯｸM" w:eastAsia="HGｺﾞｼｯｸM" w:hint="eastAsia"/>
        </w:rPr>
        <w:t>などについては、予算上の課題もあると思うが、プロの視点を取り入れることを考えても良いのではないか。</w:t>
      </w:r>
    </w:p>
    <w:p w14:paraId="699E10C1" w14:textId="678DBFBD" w:rsidR="00946B6F" w:rsidRDefault="00946B6F" w:rsidP="00756A67">
      <w:pPr>
        <w:ind w:leftChars="100" w:left="420" w:hangingChars="100" w:hanging="210"/>
        <w:rPr>
          <w:rFonts w:ascii="HGｺﾞｼｯｸM" w:eastAsia="HGｺﾞｼｯｸM"/>
        </w:rPr>
      </w:pPr>
    </w:p>
    <w:p w14:paraId="4401A321" w14:textId="557599DE" w:rsidR="00946B6F" w:rsidRDefault="00946B6F" w:rsidP="00756A67">
      <w:pPr>
        <w:ind w:leftChars="100" w:left="420" w:hangingChars="100" w:hanging="210"/>
        <w:rPr>
          <w:rFonts w:ascii="HGｺﾞｼｯｸM" w:eastAsia="HGｺﾞｼｯｸM"/>
        </w:rPr>
      </w:pPr>
      <w:r>
        <w:rPr>
          <w:rFonts w:ascii="HGｺﾞｼｯｸM" w:eastAsia="HGｺﾞｼｯｸM" w:hint="eastAsia"/>
        </w:rPr>
        <w:t>○会長</w:t>
      </w:r>
    </w:p>
    <w:p w14:paraId="48EBAF54" w14:textId="77777777" w:rsidR="00946B6F" w:rsidRDefault="00946B6F" w:rsidP="00946B6F">
      <w:pPr>
        <w:ind w:leftChars="100" w:left="420" w:hangingChars="100" w:hanging="210"/>
        <w:rPr>
          <w:rFonts w:ascii="HGｺﾞｼｯｸM" w:eastAsia="HGｺﾞｼｯｸM"/>
        </w:rPr>
      </w:pPr>
      <w:r>
        <w:rPr>
          <w:rFonts w:ascii="HGｺﾞｼｯｸM" w:eastAsia="HGｺﾞｼｯｸM" w:hint="eastAsia"/>
        </w:rPr>
        <w:t>・</w:t>
      </w:r>
      <w:r w:rsidRPr="00946B6F">
        <w:rPr>
          <w:rFonts w:ascii="HGｺﾞｼｯｸM" w:eastAsia="HGｺﾞｼｯｸM" w:hint="eastAsia"/>
        </w:rPr>
        <w:t>デザイン込みで印刷会社に発注する</w:t>
      </w:r>
      <w:r>
        <w:rPr>
          <w:rFonts w:ascii="HGｺﾞｼｯｸM" w:eastAsia="HGｺﾞｼｯｸM" w:hint="eastAsia"/>
        </w:rPr>
        <w:t>方法</w:t>
      </w:r>
      <w:r w:rsidRPr="00946B6F">
        <w:rPr>
          <w:rFonts w:ascii="HGｺﾞｼｯｸM" w:eastAsia="HGｺﾞｼｯｸM" w:hint="eastAsia"/>
        </w:rPr>
        <w:t>もある。工夫しながら</w:t>
      </w:r>
      <w:r>
        <w:rPr>
          <w:rFonts w:ascii="HGｺﾞｼｯｸM" w:eastAsia="HGｺﾞｼｯｸM" w:hint="eastAsia"/>
        </w:rPr>
        <w:t>、</w:t>
      </w:r>
      <w:r w:rsidRPr="00946B6F">
        <w:rPr>
          <w:rFonts w:ascii="HGｺﾞｼｯｸM" w:eastAsia="HGｺﾞｼｯｸM" w:hint="eastAsia"/>
        </w:rPr>
        <w:t>より</w:t>
      </w:r>
      <w:r>
        <w:rPr>
          <w:rFonts w:ascii="HGｺﾞｼｯｸM" w:eastAsia="HGｺﾞｼｯｸM" w:hint="eastAsia"/>
        </w:rPr>
        <w:t>良い</w:t>
      </w:r>
      <w:r w:rsidRPr="00946B6F">
        <w:rPr>
          <w:rFonts w:ascii="HGｺﾞｼｯｸM" w:eastAsia="HGｺﾞｼｯｸM" w:hint="eastAsia"/>
        </w:rPr>
        <w:t>ものにでき</w:t>
      </w:r>
      <w:r>
        <w:rPr>
          <w:rFonts w:ascii="HGｺﾞｼｯｸM" w:eastAsia="HGｺﾞｼｯｸM" w:hint="eastAsia"/>
        </w:rPr>
        <w:t>れば</w:t>
      </w:r>
      <w:r w:rsidRPr="00946B6F">
        <w:rPr>
          <w:rFonts w:ascii="HGｺﾞｼｯｸM" w:eastAsia="HGｺﾞｼｯｸM" w:hint="eastAsia"/>
        </w:rPr>
        <w:t>。</w:t>
      </w:r>
    </w:p>
    <w:p w14:paraId="1B9CB4D7" w14:textId="2CEC1764" w:rsidR="00946B6F" w:rsidRDefault="00946B6F" w:rsidP="00946B6F">
      <w:pPr>
        <w:ind w:leftChars="100" w:left="420" w:hangingChars="100" w:hanging="210"/>
        <w:rPr>
          <w:rFonts w:ascii="HGｺﾞｼｯｸM" w:eastAsia="HGｺﾞｼｯｸM"/>
        </w:rPr>
      </w:pPr>
      <w:r>
        <w:rPr>
          <w:rFonts w:ascii="HGｺﾞｼｯｸM" w:eastAsia="HGｺﾞｼｯｸM" w:hint="eastAsia"/>
        </w:rPr>
        <w:t>・ビュースポットの</w:t>
      </w:r>
      <w:r w:rsidRPr="00946B6F">
        <w:rPr>
          <w:rFonts w:ascii="HGｺﾞｼｯｸM" w:eastAsia="HGｺﾞｼｯｸM" w:hint="eastAsia"/>
        </w:rPr>
        <w:t>名称</w:t>
      </w:r>
      <w:r>
        <w:rPr>
          <w:rFonts w:ascii="HGｺﾞｼｯｸM" w:eastAsia="HGｺﾞｼｯｸM" w:hint="eastAsia"/>
        </w:rPr>
        <w:t>についても、現在は</w:t>
      </w:r>
      <w:r w:rsidRPr="00946B6F">
        <w:rPr>
          <w:rFonts w:ascii="HGｺﾞｼｯｸM" w:eastAsia="HGｺﾞｼｯｸM" w:hint="eastAsia"/>
        </w:rPr>
        <w:t>「●●から</w:t>
      </w:r>
      <w:r>
        <w:rPr>
          <w:rFonts w:ascii="HGｺﾞｼｯｸM" w:eastAsia="HGｺﾞｼｯｸM" w:hint="eastAsia"/>
        </w:rPr>
        <w:t>眺める</w:t>
      </w:r>
      <w:r w:rsidRPr="00946B6F">
        <w:rPr>
          <w:rFonts w:ascii="HGｺﾞｼｯｸM" w:eastAsia="HGｺﾞｼｯｸM" w:hint="eastAsia"/>
        </w:rPr>
        <w:t>○○」となってい</w:t>
      </w:r>
      <w:r>
        <w:rPr>
          <w:rFonts w:ascii="HGｺﾞｼｯｸM" w:eastAsia="HGｺﾞｼｯｸM" w:hint="eastAsia"/>
        </w:rPr>
        <w:t>る</w:t>
      </w:r>
      <w:r w:rsidRPr="00946B6F">
        <w:rPr>
          <w:rFonts w:ascii="HGｺﾞｼｯｸM" w:eastAsia="HGｺﾞｼｯｸM" w:hint="eastAsia"/>
        </w:rPr>
        <w:t>が、愛称募集</w:t>
      </w:r>
      <w:r>
        <w:rPr>
          <w:rFonts w:ascii="HGｺﾞｼｯｸM" w:eastAsia="HGｺﾞｼｯｸM" w:hint="eastAsia"/>
        </w:rPr>
        <w:t>して</w:t>
      </w:r>
      <w:r w:rsidRPr="00946B6F">
        <w:rPr>
          <w:rFonts w:ascii="HGｺﾞｼｯｸM" w:eastAsia="HGｺﾞｼｯｸM" w:hint="eastAsia"/>
        </w:rPr>
        <w:t>も面白いと思</w:t>
      </w:r>
      <w:r>
        <w:rPr>
          <w:rFonts w:ascii="HGｺﾞｼｯｸM" w:eastAsia="HGｺﾞｼｯｸM" w:hint="eastAsia"/>
        </w:rPr>
        <w:t>う。</w:t>
      </w:r>
    </w:p>
    <w:p w14:paraId="784A240D" w14:textId="4F5606ED" w:rsidR="00946B6F" w:rsidRDefault="00946B6F" w:rsidP="00946B6F">
      <w:pPr>
        <w:ind w:leftChars="100" w:left="420" w:hangingChars="100" w:hanging="210"/>
        <w:rPr>
          <w:rFonts w:ascii="HGｺﾞｼｯｸM" w:eastAsia="HGｺﾞｼｯｸM"/>
        </w:rPr>
      </w:pPr>
    </w:p>
    <w:p w14:paraId="325483D8" w14:textId="0ECD2E49" w:rsidR="00946B6F" w:rsidRDefault="00946B6F" w:rsidP="00946B6F">
      <w:pPr>
        <w:ind w:leftChars="100" w:left="420" w:hangingChars="100" w:hanging="210"/>
        <w:rPr>
          <w:rFonts w:ascii="HGｺﾞｼｯｸM" w:eastAsia="HGｺﾞｼｯｸM"/>
        </w:rPr>
      </w:pPr>
      <w:r>
        <w:rPr>
          <w:rFonts w:ascii="HGｺﾞｼｯｸM" w:eastAsia="HGｺﾞｼｯｸM" w:hint="eastAsia"/>
        </w:rPr>
        <w:t>○委員</w:t>
      </w:r>
    </w:p>
    <w:p w14:paraId="7075727F" w14:textId="5AA68E8F" w:rsidR="00946B6F" w:rsidRDefault="00946B6F" w:rsidP="00946B6F">
      <w:pPr>
        <w:ind w:leftChars="100" w:left="420" w:hangingChars="100" w:hanging="210"/>
        <w:rPr>
          <w:rFonts w:ascii="HGｺﾞｼｯｸM" w:eastAsia="HGｺﾞｼｯｸM"/>
        </w:rPr>
      </w:pPr>
      <w:r>
        <w:rPr>
          <w:rFonts w:ascii="HGｺﾞｼｯｸM" w:eastAsia="HGｺﾞｼｯｸM" w:hint="eastAsia"/>
        </w:rPr>
        <w:t>・インターネット上の情報にたどり着くのが難しい場合があるので、</w:t>
      </w:r>
      <w:r w:rsidRPr="00946B6F">
        <w:rPr>
          <w:rFonts w:ascii="HGｺﾞｼｯｸM" w:eastAsia="HGｺﾞｼｯｸM" w:hint="eastAsia"/>
        </w:rPr>
        <w:t>チラシやパンフレットの配布場所</w:t>
      </w:r>
      <w:r>
        <w:rPr>
          <w:rFonts w:ascii="HGｺﾞｼｯｸM" w:eastAsia="HGｺﾞｼｯｸM" w:hint="eastAsia"/>
        </w:rPr>
        <w:t>を</w:t>
      </w:r>
      <w:r w:rsidRPr="00946B6F">
        <w:rPr>
          <w:rFonts w:ascii="HGｺﾞｼｯｸM" w:eastAsia="HGｺﾞｼｯｸM" w:hint="eastAsia"/>
        </w:rPr>
        <w:t>空港やターミナル駅に広げ、</w:t>
      </w:r>
      <w:r>
        <w:rPr>
          <w:rFonts w:ascii="HGｺﾞｼｯｸM" w:eastAsia="HGｺﾞｼｯｸM" w:hint="eastAsia"/>
        </w:rPr>
        <w:t>QRコードの活用などにより</w:t>
      </w:r>
      <w:r w:rsidRPr="00946B6F">
        <w:rPr>
          <w:rFonts w:ascii="HGｺﾞｼｯｸM" w:eastAsia="HGｺﾞｼｯｸM" w:hint="eastAsia"/>
        </w:rPr>
        <w:t>観光客や出張のビジネスマンなどの誘導を図るとよ</w:t>
      </w:r>
      <w:r>
        <w:rPr>
          <w:rFonts w:ascii="HGｺﾞｼｯｸM" w:eastAsia="HGｺﾞｼｯｸM" w:hint="eastAsia"/>
        </w:rPr>
        <w:t>いのではないか。</w:t>
      </w:r>
    </w:p>
    <w:p w14:paraId="42B7EB47" w14:textId="24C9C8C7" w:rsidR="00946B6F" w:rsidRDefault="00946B6F" w:rsidP="00946B6F">
      <w:pPr>
        <w:ind w:leftChars="100" w:left="420" w:hangingChars="100" w:hanging="210"/>
        <w:rPr>
          <w:rFonts w:ascii="HGｺﾞｼｯｸM" w:eastAsia="HGｺﾞｼｯｸM"/>
        </w:rPr>
      </w:pPr>
    </w:p>
    <w:p w14:paraId="6C2846CB" w14:textId="7DEAED45" w:rsidR="00946B6F" w:rsidRDefault="00946B6F" w:rsidP="00946B6F">
      <w:pPr>
        <w:ind w:leftChars="100" w:left="420" w:hangingChars="100" w:hanging="210"/>
        <w:rPr>
          <w:rFonts w:ascii="HGｺﾞｼｯｸM" w:eastAsia="HGｺﾞｼｯｸM"/>
        </w:rPr>
      </w:pPr>
      <w:r>
        <w:rPr>
          <w:rFonts w:ascii="HGｺﾞｼｯｸM" w:eastAsia="HGｺﾞｼｯｸM" w:hint="eastAsia"/>
        </w:rPr>
        <w:t>○会長</w:t>
      </w:r>
    </w:p>
    <w:p w14:paraId="16F53C39" w14:textId="6C3D2457" w:rsidR="00946B6F" w:rsidRDefault="00946B6F" w:rsidP="00946B6F">
      <w:pPr>
        <w:ind w:leftChars="100" w:left="420" w:hangingChars="100" w:hanging="210"/>
        <w:rPr>
          <w:rFonts w:ascii="HGｺﾞｼｯｸM" w:eastAsia="HGｺﾞｼｯｸM"/>
        </w:rPr>
      </w:pPr>
      <w:r>
        <w:rPr>
          <w:rFonts w:ascii="HGｺﾞｼｯｸM" w:eastAsia="HGｺﾞｼｯｸM" w:hint="eastAsia"/>
        </w:rPr>
        <w:t>・</w:t>
      </w:r>
      <w:r w:rsidRPr="00946B6F">
        <w:rPr>
          <w:rFonts w:ascii="HGｺﾞｼｯｸM" w:eastAsia="HGｺﾞｼｯｸM" w:hint="eastAsia"/>
        </w:rPr>
        <w:t>例えば市町村の景観ホームページ</w:t>
      </w:r>
      <w:r>
        <w:rPr>
          <w:rFonts w:ascii="HGｺﾞｼｯｸM" w:eastAsia="HGｺﾞｼｯｸM" w:hint="eastAsia"/>
        </w:rPr>
        <w:t>や</w:t>
      </w:r>
      <w:r w:rsidRPr="00946B6F">
        <w:rPr>
          <w:rFonts w:ascii="HGｺﾞｼｯｸM" w:eastAsia="HGｺﾞｼｯｸM" w:hint="eastAsia"/>
        </w:rPr>
        <w:t>旅行会社のホームページなど、様々なところにリンクがあっても</w:t>
      </w:r>
      <w:r>
        <w:rPr>
          <w:rFonts w:ascii="HGｺﾞｼｯｸM" w:eastAsia="HGｺﾞｼｯｸM" w:hint="eastAsia"/>
        </w:rPr>
        <w:t>良い。</w:t>
      </w:r>
      <w:r w:rsidRPr="00946B6F">
        <w:rPr>
          <w:rFonts w:ascii="HGｺﾞｼｯｸM" w:eastAsia="HGｺﾞｼｯｸM" w:hint="eastAsia"/>
        </w:rPr>
        <w:t>バナーを提供し、様々なところからビュースポットおおさかのホー</w:t>
      </w:r>
      <w:r w:rsidRPr="00946B6F">
        <w:rPr>
          <w:rFonts w:ascii="HGｺﾞｼｯｸM" w:eastAsia="HGｺﾞｼｯｸM" w:hint="eastAsia"/>
        </w:rPr>
        <w:lastRenderedPageBreak/>
        <w:t>ムページにたどり着けるよう</w:t>
      </w:r>
      <w:r>
        <w:rPr>
          <w:rFonts w:ascii="HGｺﾞｼｯｸM" w:eastAsia="HGｺﾞｼｯｸM" w:hint="eastAsia"/>
        </w:rPr>
        <w:t>にするのも良いのではないか。</w:t>
      </w:r>
    </w:p>
    <w:p w14:paraId="00A8060F" w14:textId="48FD2904" w:rsidR="006777ED" w:rsidRDefault="006777ED" w:rsidP="00946B6F">
      <w:pPr>
        <w:ind w:leftChars="100" w:left="420" w:hangingChars="100" w:hanging="210"/>
        <w:rPr>
          <w:rFonts w:ascii="HGｺﾞｼｯｸM" w:eastAsia="HGｺﾞｼｯｸM"/>
        </w:rPr>
      </w:pPr>
    </w:p>
    <w:p w14:paraId="331B67CE" w14:textId="3C41CAE8" w:rsidR="006777ED" w:rsidRDefault="006777ED" w:rsidP="00946B6F">
      <w:pPr>
        <w:ind w:leftChars="100" w:left="420" w:hangingChars="100" w:hanging="210"/>
        <w:rPr>
          <w:rFonts w:ascii="HGｺﾞｼｯｸM" w:eastAsia="HGｺﾞｼｯｸM"/>
        </w:rPr>
      </w:pPr>
      <w:r>
        <w:rPr>
          <w:rFonts w:ascii="HGｺﾞｼｯｸM" w:eastAsia="HGｺﾞｼｯｸM" w:hint="eastAsia"/>
        </w:rPr>
        <w:t>○委員</w:t>
      </w:r>
    </w:p>
    <w:p w14:paraId="4311E90B" w14:textId="3C987276" w:rsidR="006777ED" w:rsidRDefault="006777ED" w:rsidP="006777ED">
      <w:pPr>
        <w:ind w:leftChars="100" w:left="420" w:hangingChars="100" w:hanging="210"/>
        <w:rPr>
          <w:rFonts w:ascii="HGｺﾞｼｯｸM" w:eastAsia="HGｺﾞｼｯｸM"/>
        </w:rPr>
      </w:pPr>
      <w:r>
        <w:rPr>
          <w:rFonts w:ascii="HGｺﾞｼｯｸM" w:eastAsia="HGｺﾞｼｯｸM" w:hint="eastAsia"/>
        </w:rPr>
        <w:t>・</w:t>
      </w:r>
      <w:r w:rsidRPr="006777ED">
        <w:rPr>
          <w:rFonts w:ascii="HGｺﾞｼｯｸM" w:eastAsia="HGｺﾞｼｯｸM"/>
        </w:rPr>
        <w:t>アスマイル</w:t>
      </w:r>
      <w:r>
        <w:rPr>
          <w:rFonts w:ascii="HGｺﾞｼｯｸM" w:eastAsia="HGｺﾞｼｯｸM" w:hint="eastAsia"/>
        </w:rPr>
        <w:t>は</w:t>
      </w:r>
      <w:r w:rsidRPr="006777ED">
        <w:rPr>
          <w:rFonts w:ascii="HGｺﾞｼｯｸM" w:eastAsia="HGｺﾞｼｯｸM"/>
        </w:rPr>
        <w:t>歩いて回る人</w:t>
      </w:r>
      <w:r>
        <w:rPr>
          <w:rFonts w:ascii="HGｺﾞｼｯｸM" w:eastAsia="HGｺﾞｼｯｸM" w:hint="eastAsia"/>
        </w:rPr>
        <w:t>が</w:t>
      </w:r>
      <w:r w:rsidRPr="006777ED">
        <w:rPr>
          <w:rFonts w:ascii="HGｺﾞｼｯｸM" w:eastAsia="HGｺﾞｼｯｸM"/>
        </w:rPr>
        <w:t>中心</w:t>
      </w:r>
      <w:r>
        <w:rPr>
          <w:rFonts w:ascii="HGｺﾞｼｯｸM" w:eastAsia="HGｺﾞｼｯｸM" w:hint="eastAsia"/>
        </w:rPr>
        <w:t>となるので</w:t>
      </w:r>
      <w:r w:rsidRPr="006777ED">
        <w:rPr>
          <w:rFonts w:ascii="HGｺﾞｼｯｸM" w:eastAsia="HGｺﾞｼｯｸM"/>
        </w:rPr>
        <w:t>、車や自転車</w:t>
      </w:r>
      <w:r>
        <w:rPr>
          <w:rFonts w:ascii="HGｺﾞｼｯｸM" w:eastAsia="HGｺﾞｼｯｸM" w:hint="eastAsia"/>
        </w:rPr>
        <w:t>の方などが周遊できるデジタルスタンプラリーを行うことも有効</w:t>
      </w:r>
      <w:r w:rsidRPr="006777ED">
        <w:rPr>
          <w:rFonts w:ascii="HGｺﾞｼｯｸM" w:eastAsia="HGｺﾞｼｯｸM" w:hint="eastAsia"/>
        </w:rPr>
        <w:t>。</w:t>
      </w:r>
    </w:p>
    <w:p w14:paraId="3F6BDA34" w14:textId="279EE5B8" w:rsidR="006777ED" w:rsidRDefault="006777ED" w:rsidP="006777ED">
      <w:pPr>
        <w:ind w:leftChars="100" w:left="420" w:hangingChars="100" w:hanging="210"/>
        <w:rPr>
          <w:rFonts w:ascii="HGｺﾞｼｯｸM" w:eastAsia="HGｺﾞｼｯｸM"/>
        </w:rPr>
      </w:pPr>
    </w:p>
    <w:p w14:paraId="4B4FE115" w14:textId="527ABA12" w:rsidR="004E7B60" w:rsidRDefault="004E7B60" w:rsidP="004E7B60">
      <w:pPr>
        <w:ind w:left="210" w:hangingChars="100" w:hanging="210"/>
        <w:rPr>
          <w:rFonts w:ascii="HGｺﾞｼｯｸM" w:eastAsia="HGｺﾞｼｯｸM"/>
        </w:rPr>
      </w:pPr>
    </w:p>
    <w:p w14:paraId="632EA374" w14:textId="09340E3D" w:rsidR="004E7B60" w:rsidRPr="00497491" w:rsidRDefault="006777ED" w:rsidP="00497491">
      <w:pPr>
        <w:rPr>
          <w:rFonts w:ascii="HGｺﾞｼｯｸM" w:eastAsia="HGｺﾞｼｯｸM"/>
          <w:sz w:val="24"/>
          <w:szCs w:val="24"/>
        </w:rPr>
      </w:pPr>
      <w:r w:rsidRPr="00497491">
        <w:rPr>
          <w:rFonts w:ascii="HGｺﾞｼｯｸM" w:eastAsia="HGｺﾞｼｯｸM" w:hint="eastAsia"/>
          <w:sz w:val="24"/>
          <w:szCs w:val="24"/>
        </w:rPr>
        <w:t>（２）</w:t>
      </w:r>
      <w:r w:rsidR="004E7B60" w:rsidRPr="00497491">
        <w:rPr>
          <w:rFonts w:ascii="HGｺﾞｼｯｸM" w:eastAsia="HGｺﾞｼｯｸM" w:hint="eastAsia"/>
          <w:sz w:val="24"/>
          <w:szCs w:val="24"/>
        </w:rPr>
        <w:t>公共事業における景観面での</w:t>
      </w:r>
      <w:r w:rsidR="004E7B60" w:rsidRPr="00497491">
        <w:rPr>
          <w:rFonts w:ascii="HGｺﾞｼｯｸM" w:eastAsia="HGｺﾞｼｯｸM"/>
          <w:sz w:val="24"/>
          <w:szCs w:val="24"/>
        </w:rPr>
        <w:t>PDCAサイクル制度について（報告</w:t>
      </w:r>
      <w:r w:rsidR="004E7B60" w:rsidRPr="00497491">
        <w:rPr>
          <w:rFonts w:ascii="HGｺﾞｼｯｸM" w:eastAsia="HGｺﾞｼｯｸM" w:hint="eastAsia"/>
          <w:sz w:val="24"/>
          <w:szCs w:val="24"/>
        </w:rPr>
        <w:t>）</w:t>
      </w:r>
    </w:p>
    <w:p w14:paraId="259582B4" w14:textId="1809C79C" w:rsidR="006777ED" w:rsidRDefault="006777ED" w:rsidP="006777ED">
      <w:pPr>
        <w:ind w:leftChars="100" w:left="420" w:hangingChars="100" w:hanging="210"/>
        <w:rPr>
          <w:rFonts w:ascii="HGｺﾞｼｯｸM" w:eastAsia="HGｺﾞｼｯｸM"/>
        </w:rPr>
      </w:pPr>
      <w:r>
        <w:rPr>
          <w:rFonts w:ascii="HGｺﾞｼｯｸM" w:eastAsia="HGｺﾞｼｯｸM" w:hint="eastAsia"/>
        </w:rPr>
        <w:t>○</w:t>
      </w:r>
      <w:r w:rsidR="00C6196C">
        <w:rPr>
          <w:rFonts w:ascii="HGｺﾞｼｯｸM" w:eastAsia="HGｺﾞｼｯｸM" w:hint="eastAsia"/>
        </w:rPr>
        <w:t>専門</w:t>
      </w:r>
      <w:r>
        <w:rPr>
          <w:rFonts w:ascii="HGｺﾞｼｯｸM" w:eastAsia="HGｺﾞｼｯｸM" w:hint="eastAsia"/>
        </w:rPr>
        <w:t>委員</w:t>
      </w:r>
    </w:p>
    <w:p w14:paraId="4A68C1EF" w14:textId="77777777" w:rsidR="006777ED" w:rsidRDefault="006777ED" w:rsidP="006777ED">
      <w:pPr>
        <w:ind w:leftChars="100" w:left="420" w:hangingChars="100" w:hanging="210"/>
        <w:rPr>
          <w:rFonts w:ascii="HGｺﾞｼｯｸM" w:eastAsia="HGｺﾞｼｯｸM"/>
        </w:rPr>
      </w:pPr>
      <w:r>
        <w:rPr>
          <w:rFonts w:ascii="HGｺﾞｼｯｸM" w:eastAsia="HGｺﾞｼｯｸM" w:hint="eastAsia"/>
        </w:rPr>
        <w:t>・部会に参画している立場から、担当者に</w:t>
      </w:r>
      <w:r w:rsidRPr="006777ED">
        <w:rPr>
          <w:rFonts w:ascii="HGｺﾞｼｯｸM" w:eastAsia="HGｺﾞｼｯｸM"/>
        </w:rPr>
        <w:t>景観を理解していただける場合と、理解していただけない場合があり、難しい</w:t>
      </w:r>
      <w:r>
        <w:rPr>
          <w:rFonts w:ascii="HGｺﾞｼｯｸM" w:eastAsia="HGｺﾞｼｯｸM" w:hint="eastAsia"/>
        </w:rPr>
        <w:t>面を感じる</w:t>
      </w:r>
      <w:r w:rsidRPr="006777ED">
        <w:rPr>
          <w:rFonts w:ascii="HGｺﾞｼｯｸM" w:eastAsia="HGｺﾞｼｯｸM"/>
        </w:rPr>
        <w:t>。</w:t>
      </w:r>
    </w:p>
    <w:p w14:paraId="17CBF97A" w14:textId="77777777" w:rsidR="006777ED" w:rsidRDefault="006777ED" w:rsidP="006777ED">
      <w:pPr>
        <w:ind w:leftChars="100" w:left="420" w:hangingChars="100" w:hanging="210"/>
        <w:rPr>
          <w:rFonts w:ascii="HGｺﾞｼｯｸM" w:eastAsia="HGｺﾞｼｯｸM"/>
        </w:rPr>
      </w:pPr>
      <w:r>
        <w:rPr>
          <w:rFonts w:ascii="HGｺﾞｼｯｸM" w:eastAsia="HGｺﾞｼｯｸM" w:hint="eastAsia"/>
        </w:rPr>
        <w:t>・</w:t>
      </w:r>
      <w:r w:rsidRPr="006777ED">
        <w:rPr>
          <w:rFonts w:ascii="HGｺﾞｼｯｸM" w:eastAsia="HGｺﾞｼｯｸM" w:hint="eastAsia"/>
        </w:rPr>
        <w:t>全体のコンセプトを</w:t>
      </w:r>
      <w:r>
        <w:rPr>
          <w:rFonts w:ascii="HGｺﾞｼｯｸM" w:eastAsia="HGｺﾞｼｯｸM" w:hint="eastAsia"/>
        </w:rPr>
        <w:t>明確に</w:t>
      </w:r>
      <w:r w:rsidRPr="006777ED">
        <w:rPr>
          <w:rFonts w:ascii="HGｺﾞｼｯｸM" w:eastAsia="HGｺﾞｼｯｸM" w:hint="eastAsia"/>
        </w:rPr>
        <w:t>していただき、それに基づいて</w:t>
      </w:r>
      <w:r>
        <w:rPr>
          <w:rFonts w:ascii="HGｺﾞｼｯｸM" w:eastAsia="HGｺﾞｼｯｸM" w:hint="eastAsia"/>
        </w:rPr>
        <w:t>各部分のみ修正するのではなく、その中心に人がいるという景観の考えを理解していただくのが重要。</w:t>
      </w:r>
    </w:p>
    <w:p w14:paraId="62E76636" w14:textId="47CB8398" w:rsidR="006777ED" w:rsidRDefault="006777ED" w:rsidP="006777ED">
      <w:pPr>
        <w:ind w:leftChars="100" w:left="420" w:hangingChars="100" w:hanging="210"/>
        <w:rPr>
          <w:rFonts w:ascii="HGｺﾞｼｯｸM" w:eastAsia="HGｺﾞｼｯｸM"/>
        </w:rPr>
      </w:pPr>
      <w:r>
        <w:rPr>
          <w:rFonts w:ascii="HGｺﾞｼｯｸM" w:eastAsia="HGｺﾞｼｯｸM" w:hint="eastAsia"/>
        </w:rPr>
        <w:t>・</w:t>
      </w:r>
      <w:r w:rsidRPr="006777ED">
        <w:rPr>
          <w:rFonts w:ascii="HGｺﾞｼｯｸM" w:eastAsia="HGｺﾞｼｯｸM" w:hint="eastAsia"/>
        </w:rPr>
        <w:t>建築物・構造物のみをパースで表現されていることがあるが、公共施設は周囲を引っ張る役割があるので周辺との関係性がわかるパースも重要。そこまでの検討が部会の役割でうまくリードできるとよい。</w:t>
      </w:r>
    </w:p>
    <w:p w14:paraId="65843DE6" w14:textId="1D479F09" w:rsidR="006777ED" w:rsidRDefault="006777ED" w:rsidP="006777ED">
      <w:pPr>
        <w:ind w:leftChars="100" w:left="420" w:hangingChars="100" w:hanging="210"/>
        <w:rPr>
          <w:rFonts w:ascii="HGｺﾞｼｯｸM" w:eastAsia="HGｺﾞｼｯｸM"/>
        </w:rPr>
      </w:pPr>
    </w:p>
    <w:p w14:paraId="5FACE71F" w14:textId="4388D35E" w:rsidR="006777ED" w:rsidRDefault="006777ED" w:rsidP="006777ED">
      <w:pPr>
        <w:ind w:leftChars="100" w:left="420" w:hangingChars="100" w:hanging="210"/>
        <w:rPr>
          <w:rFonts w:ascii="HGｺﾞｼｯｸM" w:eastAsia="HGｺﾞｼｯｸM"/>
        </w:rPr>
      </w:pPr>
      <w:r>
        <w:rPr>
          <w:rFonts w:ascii="HGｺﾞｼｯｸM" w:eastAsia="HGｺﾞｼｯｸM" w:hint="eastAsia"/>
        </w:rPr>
        <w:t>○</w:t>
      </w:r>
      <w:r w:rsidR="00C6196C">
        <w:rPr>
          <w:rFonts w:ascii="HGｺﾞｼｯｸM" w:eastAsia="HGｺﾞｼｯｸM" w:hint="eastAsia"/>
        </w:rPr>
        <w:t>専門</w:t>
      </w:r>
      <w:r>
        <w:rPr>
          <w:rFonts w:ascii="HGｺﾞｼｯｸM" w:eastAsia="HGｺﾞｼｯｸM" w:hint="eastAsia"/>
        </w:rPr>
        <w:t>委員</w:t>
      </w:r>
    </w:p>
    <w:p w14:paraId="2CA46C75" w14:textId="0292F0C4" w:rsidR="006777ED" w:rsidRDefault="006777ED" w:rsidP="006777ED">
      <w:pPr>
        <w:ind w:leftChars="100" w:left="420" w:hangingChars="100" w:hanging="210"/>
        <w:rPr>
          <w:rFonts w:ascii="HGｺﾞｼｯｸM" w:eastAsia="HGｺﾞｼｯｸM"/>
        </w:rPr>
      </w:pPr>
      <w:r>
        <w:rPr>
          <w:rFonts w:ascii="HGｺﾞｼｯｸM" w:eastAsia="HGｺﾞｼｯｸM" w:hint="eastAsia"/>
        </w:rPr>
        <w:t>・公共事業</w:t>
      </w:r>
      <w:r w:rsidRPr="006777ED">
        <w:rPr>
          <w:rFonts w:ascii="HGｺﾞｼｯｸM" w:eastAsia="HGｺﾞｼｯｸM" w:hint="eastAsia"/>
        </w:rPr>
        <w:t>アドバイス部会委員と設計者のやり取りによって、こんごう福祉センター</w:t>
      </w:r>
      <w:r>
        <w:rPr>
          <w:rFonts w:ascii="HGｺﾞｼｯｸM" w:eastAsia="HGｺﾞｼｯｸM" w:hint="eastAsia"/>
        </w:rPr>
        <w:t>のように</w:t>
      </w:r>
      <w:r w:rsidRPr="006777ED">
        <w:rPr>
          <w:rFonts w:ascii="HGｺﾞｼｯｸM" w:eastAsia="HGｺﾞｼｯｸM" w:hint="eastAsia"/>
        </w:rPr>
        <w:t>かなり良くなっ</w:t>
      </w:r>
      <w:r>
        <w:rPr>
          <w:rFonts w:ascii="HGｺﾞｼｯｸM" w:eastAsia="HGｺﾞｼｯｸM" w:hint="eastAsia"/>
        </w:rPr>
        <w:t>たと思うところもあり</w:t>
      </w:r>
      <w:r w:rsidRPr="006777ED">
        <w:rPr>
          <w:rFonts w:ascii="HGｺﾞｼｯｸM" w:eastAsia="HGｺﾞｼｯｸM" w:hint="eastAsia"/>
        </w:rPr>
        <w:t>、充実した部会</w:t>
      </w:r>
      <w:r w:rsidR="00D24ADA">
        <w:rPr>
          <w:rFonts w:ascii="HGｺﾞｼｯｸM" w:eastAsia="HGｺﾞｼｯｸM" w:hint="eastAsia"/>
        </w:rPr>
        <w:t>である</w:t>
      </w:r>
      <w:r w:rsidRPr="006777ED">
        <w:rPr>
          <w:rFonts w:ascii="HGｺﾞｼｯｸM" w:eastAsia="HGｺﾞｼｯｸM" w:hint="eastAsia"/>
        </w:rPr>
        <w:t>と</w:t>
      </w:r>
      <w:r w:rsidR="00D24ADA">
        <w:rPr>
          <w:rFonts w:ascii="HGｺﾞｼｯｸM" w:eastAsia="HGｺﾞｼｯｸM" w:hint="eastAsia"/>
        </w:rPr>
        <w:t>感じている</w:t>
      </w:r>
      <w:r w:rsidRPr="006777ED">
        <w:rPr>
          <w:rFonts w:ascii="HGｺﾞｼｯｸM" w:eastAsia="HGｺﾞｼｯｸM" w:hint="eastAsia"/>
        </w:rPr>
        <w:t>。</w:t>
      </w:r>
    </w:p>
    <w:p w14:paraId="76CCF9CC" w14:textId="77777777" w:rsidR="00D24ADA" w:rsidRDefault="006777ED" w:rsidP="00D24ADA">
      <w:pPr>
        <w:ind w:leftChars="100" w:left="420" w:hangingChars="100" w:hanging="210"/>
        <w:rPr>
          <w:rFonts w:ascii="HGｺﾞｼｯｸM" w:eastAsia="HGｺﾞｼｯｸM"/>
        </w:rPr>
      </w:pPr>
      <w:r>
        <w:rPr>
          <w:rFonts w:ascii="HGｺﾞｼｯｸM" w:eastAsia="HGｺﾞｼｯｸM" w:hint="eastAsia"/>
        </w:rPr>
        <w:t>・一方、</w:t>
      </w:r>
      <w:r w:rsidRPr="006777ED">
        <w:rPr>
          <w:rFonts w:ascii="HGｺﾞｼｯｸM" w:eastAsia="HGｺﾞｼｯｸM" w:hint="eastAsia"/>
        </w:rPr>
        <w:t>設計条件</w:t>
      </w:r>
      <w:r>
        <w:rPr>
          <w:rFonts w:ascii="HGｺﾞｼｯｸM" w:eastAsia="HGｺﾞｼｯｸM" w:hint="eastAsia"/>
        </w:rPr>
        <w:t>や予算面を理由に対応が難しい</w:t>
      </w:r>
      <w:r w:rsidRPr="006777ED">
        <w:rPr>
          <w:rFonts w:ascii="HGｺﾞｼｯｸM" w:eastAsia="HGｺﾞｼｯｸM" w:hint="eastAsia"/>
        </w:rPr>
        <w:t>と言われる</w:t>
      </w:r>
      <w:r w:rsidR="00D24ADA">
        <w:rPr>
          <w:rFonts w:ascii="HGｺﾞｼｯｸM" w:eastAsia="HGｺﾞｼｯｸM" w:hint="eastAsia"/>
        </w:rPr>
        <w:t>案件については</w:t>
      </w:r>
      <w:r>
        <w:rPr>
          <w:rFonts w:ascii="HGｺﾞｼｯｸM" w:eastAsia="HGｺﾞｼｯｸM" w:hint="eastAsia"/>
        </w:rPr>
        <w:t>、</w:t>
      </w:r>
      <w:r w:rsidR="00D24ADA">
        <w:rPr>
          <w:rFonts w:ascii="HGｺﾞｼｯｸM" w:eastAsia="HGｺﾞｼｯｸM" w:hint="eastAsia"/>
        </w:rPr>
        <w:t>担当者の方に対して</w:t>
      </w:r>
      <w:r w:rsidRPr="006777ED">
        <w:rPr>
          <w:rFonts w:ascii="HGｺﾞｼｯｸM" w:eastAsia="HGｺﾞｼｯｸM" w:hint="eastAsia"/>
        </w:rPr>
        <w:t>、</w:t>
      </w:r>
      <w:r w:rsidR="00D24ADA">
        <w:rPr>
          <w:rFonts w:ascii="HGｺﾞｼｯｸM" w:eastAsia="HGｺﾞｼｯｸM" w:hint="eastAsia"/>
        </w:rPr>
        <w:t>デザイン性の高いもの</w:t>
      </w:r>
      <w:r w:rsidRPr="006777ED">
        <w:rPr>
          <w:rFonts w:ascii="HGｺﾞｼｯｸM" w:eastAsia="HGｺﾞｼｯｸM" w:hint="eastAsia"/>
        </w:rPr>
        <w:t>を作れば、まち全体のシンボルとなり</w:t>
      </w:r>
      <w:r>
        <w:rPr>
          <w:rFonts w:ascii="HGｺﾞｼｯｸM" w:eastAsia="HGｺﾞｼｯｸM" w:hint="eastAsia"/>
        </w:rPr>
        <w:t>、</w:t>
      </w:r>
      <w:r w:rsidR="00D24ADA">
        <w:rPr>
          <w:rFonts w:ascii="HGｺﾞｼｯｸM" w:eastAsia="HGｺﾞｼｯｸM" w:hint="eastAsia"/>
        </w:rPr>
        <w:t>まちを</w:t>
      </w:r>
      <w:r w:rsidRPr="006777ED">
        <w:rPr>
          <w:rFonts w:ascii="HGｺﾞｼｯｸM" w:eastAsia="HGｺﾞｼｯｸM" w:hint="eastAsia"/>
        </w:rPr>
        <w:t>下支えする存在になる</w:t>
      </w:r>
      <w:r w:rsidR="00D24ADA">
        <w:rPr>
          <w:rFonts w:ascii="HGｺﾞｼｯｸM" w:eastAsia="HGｺﾞｼｯｸM" w:hint="eastAsia"/>
        </w:rPr>
        <w:t>んだ</w:t>
      </w:r>
      <w:r>
        <w:rPr>
          <w:rFonts w:ascii="HGｺﾞｼｯｸM" w:eastAsia="HGｺﾞｼｯｸM" w:hint="eastAsia"/>
        </w:rPr>
        <w:t>というマインドになってほしいと感じる</w:t>
      </w:r>
      <w:r w:rsidR="00D24ADA">
        <w:rPr>
          <w:rFonts w:ascii="HGｺﾞｼｯｸM" w:eastAsia="HGｺﾞｼｯｸM" w:hint="eastAsia"/>
        </w:rPr>
        <w:t>場面もある</w:t>
      </w:r>
      <w:r w:rsidRPr="006777ED">
        <w:rPr>
          <w:rFonts w:ascii="HGｺﾞｼｯｸM" w:eastAsia="HGｺﾞｼｯｸM" w:hint="eastAsia"/>
        </w:rPr>
        <w:t>。</w:t>
      </w:r>
      <w:r w:rsidR="00D24ADA">
        <w:rPr>
          <w:rFonts w:ascii="HGｺﾞｼｯｸM" w:eastAsia="HGｺﾞｼｯｸM" w:hint="eastAsia"/>
        </w:rPr>
        <w:t>橋梁や</w:t>
      </w:r>
      <w:r w:rsidRPr="006777ED">
        <w:rPr>
          <w:rFonts w:ascii="HGｺﾞｼｯｸM" w:eastAsia="HGｺﾞｼｯｸM" w:hint="eastAsia"/>
        </w:rPr>
        <w:t>駅舎</w:t>
      </w:r>
      <w:r w:rsidR="00D24ADA">
        <w:rPr>
          <w:rFonts w:ascii="HGｺﾞｼｯｸM" w:eastAsia="HGｺﾞｼｯｸM" w:hint="eastAsia"/>
        </w:rPr>
        <w:t>について</w:t>
      </w:r>
      <w:r w:rsidRPr="006777ED">
        <w:rPr>
          <w:rFonts w:ascii="HGｺﾞｼｯｸM" w:eastAsia="HGｺﾞｼｯｸM" w:hint="eastAsia"/>
        </w:rPr>
        <w:t>は</w:t>
      </w:r>
      <w:r w:rsidR="00D24ADA">
        <w:rPr>
          <w:rFonts w:ascii="HGｺﾞｼｯｸM" w:eastAsia="HGｺﾞｼｯｸM" w:hint="eastAsia"/>
        </w:rPr>
        <w:t>、</w:t>
      </w:r>
      <w:r w:rsidRPr="006777ED">
        <w:rPr>
          <w:rFonts w:ascii="HGｺﾞｼｯｸM" w:eastAsia="HGｺﾞｼｯｸM" w:hint="eastAsia"/>
        </w:rPr>
        <w:t>見られるもの</w:t>
      </w:r>
      <w:r w:rsidR="00D24ADA">
        <w:rPr>
          <w:rFonts w:ascii="HGｺﾞｼｯｸM" w:eastAsia="HGｺﾞｼｯｸM" w:hint="eastAsia"/>
        </w:rPr>
        <w:t>である</w:t>
      </w:r>
      <w:r w:rsidRPr="006777ED">
        <w:rPr>
          <w:rFonts w:ascii="HGｺﾞｼｯｸM" w:eastAsia="HGｺﾞｼｯｸM" w:hint="eastAsia"/>
        </w:rPr>
        <w:t>という前提で、もう少し予算</w:t>
      </w:r>
      <w:r w:rsidR="00D24ADA">
        <w:rPr>
          <w:rFonts w:ascii="HGｺﾞｼｯｸM" w:eastAsia="HGｺﾞｼｯｸM" w:hint="eastAsia"/>
        </w:rPr>
        <w:t>が確保され、設計の自由度が高くなるよう、景観担当の立場からも働きかけができな</w:t>
      </w:r>
      <w:r w:rsidRPr="006777ED">
        <w:rPr>
          <w:rFonts w:ascii="HGｺﾞｼｯｸM" w:eastAsia="HGｺﾞｼｯｸM" w:hint="eastAsia"/>
        </w:rPr>
        <w:t>いか。</w:t>
      </w:r>
    </w:p>
    <w:p w14:paraId="23AA0D0F" w14:textId="77777777" w:rsidR="00D24ADA" w:rsidRDefault="00D24ADA" w:rsidP="00D24ADA">
      <w:pPr>
        <w:ind w:leftChars="100" w:left="420" w:hangingChars="100" w:hanging="210"/>
        <w:rPr>
          <w:rFonts w:ascii="HGｺﾞｼｯｸM" w:eastAsia="HGｺﾞｼｯｸM"/>
        </w:rPr>
      </w:pPr>
      <w:r>
        <w:rPr>
          <w:rFonts w:ascii="HGｺﾞｼｯｸM" w:eastAsia="HGｺﾞｼｯｸM" w:hint="eastAsia"/>
        </w:rPr>
        <w:t>・また、</w:t>
      </w:r>
      <w:r w:rsidR="006777ED" w:rsidRPr="006777ED">
        <w:rPr>
          <w:rFonts w:ascii="HGｺﾞｼｯｸM" w:eastAsia="HGｺﾞｼｯｸM" w:hint="eastAsia"/>
        </w:rPr>
        <w:t>駅舎や団地の再開発など地域スケールで複合的に敷地周辺との関係性を考えなければならない案件の景観検討の難しさを痛感した。</w:t>
      </w:r>
    </w:p>
    <w:p w14:paraId="45F98EF4" w14:textId="2AA17230" w:rsidR="006777ED" w:rsidRDefault="00D24ADA" w:rsidP="00D24ADA">
      <w:pPr>
        <w:ind w:leftChars="100" w:left="420" w:hangingChars="100" w:hanging="210"/>
        <w:rPr>
          <w:rFonts w:ascii="HGｺﾞｼｯｸM" w:eastAsia="HGｺﾞｼｯｸM"/>
        </w:rPr>
      </w:pPr>
      <w:r>
        <w:rPr>
          <w:rFonts w:ascii="HGｺﾞｼｯｸM" w:eastAsia="HGｺﾞｼｯｸM" w:hint="eastAsia"/>
        </w:rPr>
        <w:t>・例えば</w:t>
      </w:r>
      <w:r w:rsidR="006777ED" w:rsidRPr="006777ED">
        <w:rPr>
          <w:rFonts w:ascii="HGｺﾞｼｯｸM" w:eastAsia="HGｺﾞｼｯｸM" w:hint="eastAsia"/>
        </w:rPr>
        <w:t>駅舎</w:t>
      </w:r>
      <w:r>
        <w:rPr>
          <w:rFonts w:ascii="HGｺﾞｼｯｸM" w:eastAsia="HGｺﾞｼｯｸM" w:hint="eastAsia"/>
        </w:rPr>
        <w:t>であれば</w:t>
      </w:r>
      <w:r w:rsidR="006777ED" w:rsidRPr="006777ED">
        <w:rPr>
          <w:rFonts w:ascii="HGｺﾞｼｯｸM" w:eastAsia="HGｺﾞｼｯｸM" w:hint="eastAsia"/>
        </w:rPr>
        <w:t>、駅前広場</w:t>
      </w:r>
      <w:r>
        <w:rPr>
          <w:rFonts w:ascii="HGｺﾞｼｯｸM" w:eastAsia="HGｺﾞｼｯｸM" w:hint="eastAsia"/>
        </w:rPr>
        <w:t>等を含め、本当は地域レベルでの</w:t>
      </w:r>
      <w:r w:rsidR="006777ED" w:rsidRPr="006777ED">
        <w:rPr>
          <w:rFonts w:ascii="HGｺﾞｼｯｸM" w:eastAsia="HGｺﾞｼｯｸM" w:hint="eastAsia"/>
        </w:rPr>
        <w:t>マスタープランがあるべきで、</w:t>
      </w:r>
      <w:r w:rsidR="004219D4">
        <w:rPr>
          <w:rFonts w:ascii="HGｺﾞｼｯｸM" w:eastAsia="HGｺﾞｼｯｸM" w:hint="eastAsia"/>
        </w:rPr>
        <w:t>その中で</w:t>
      </w:r>
      <w:r w:rsidR="006777ED" w:rsidRPr="006777ED">
        <w:rPr>
          <w:rFonts w:ascii="HGｺﾞｼｯｸM" w:eastAsia="HGｺﾞｼｯｸM" w:hint="eastAsia"/>
        </w:rPr>
        <w:t>駅舎の設計を</w:t>
      </w:r>
      <w:r w:rsidR="004219D4">
        <w:rPr>
          <w:rFonts w:ascii="HGｺﾞｼｯｸM" w:eastAsia="HGｺﾞｼｯｸM" w:hint="eastAsia"/>
        </w:rPr>
        <w:t>考えていくべきであり、構造物単体で考えるのにも限界があると感じている</w:t>
      </w:r>
      <w:r w:rsidR="006777ED" w:rsidRPr="006777ED">
        <w:rPr>
          <w:rFonts w:ascii="HGｺﾞｼｯｸM" w:eastAsia="HGｺﾞｼｯｸM" w:hint="eastAsia"/>
        </w:rPr>
        <w:t>。</w:t>
      </w:r>
      <w:r w:rsidR="004219D4" w:rsidRPr="004219D4">
        <w:rPr>
          <w:rFonts w:ascii="HGｺﾞｼｯｸM" w:eastAsia="HGｺﾞｼｯｸM" w:hint="eastAsia"/>
        </w:rPr>
        <w:t>公共事業で地域開発する前の段階のプラン</w:t>
      </w:r>
      <w:r w:rsidR="004219D4">
        <w:rPr>
          <w:rFonts w:ascii="HGｺﾞｼｯｸM" w:eastAsia="HGｺﾞｼｯｸM" w:hint="eastAsia"/>
        </w:rPr>
        <w:t>の検討を丁寧にやるべきで、この点においてPDCA制度の改良の余地があるのではないか。</w:t>
      </w:r>
    </w:p>
    <w:p w14:paraId="0EA6525D" w14:textId="1DB272BC" w:rsidR="004219D4" w:rsidRDefault="004219D4" w:rsidP="00D24ADA">
      <w:pPr>
        <w:ind w:leftChars="100" w:left="420" w:hangingChars="100" w:hanging="210"/>
        <w:rPr>
          <w:rFonts w:ascii="HGｺﾞｼｯｸM" w:eastAsia="HGｺﾞｼｯｸM"/>
        </w:rPr>
      </w:pPr>
    </w:p>
    <w:p w14:paraId="61E84B92" w14:textId="357AE5E3" w:rsidR="004219D4" w:rsidRDefault="004219D4" w:rsidP="00D24ADA">
      <w:pPr>
        <w:ind w:leftChars="100" w:left="420" w:hangingChars="100" w:hanging="210"/>
        <w:rPr>
          <w:rFonts w:ascii="HGｺﾞｼｯｸM" w:eastAsia="HGｺﾞｼｯｸM"/>
        </w:rPr>
      </w:pPr>
      <w:r>
        <w:rPr>
          <w:rFonts w:ascii="HGｺﾞｼｯｸM" w:eastAsia="HGｺﾞｼｯｸM" w:hint="eastAsia"/>
        </w:rPr>
        <w:t>○委員</w:t>
      </w:r>
    </w:p>
    <w:p w14:paraId="46D1F7C7" w14:textId="6BDABA66" w:rsidR="004219D4" w:rsidRDefault="004219D4" w:rsidP="00D24ADA">
      <w:pPr>
        <w:ind w:leftChars="100" w:left="420" w:hangingChars="100" w:hanging="210"/>
        <w:rPr>
          <w:rFonts w:ascii="HGｺﾞｼｯｸM" w:eastAsia="HGｺﾞｼｯｸM"/>
        </w:rPr>
      </w:pPr>
      <w:r>
        <w:rPr>
          <w:rFonts w:ascii="HGｺﾞｼｯｸM" w:eastAsia="HGｺﾞｼｯｸM" w:hint="eastAsia"/>
        </w:rPr>
        <w:t>・</w:t>
      </w:r>
      <w:r w:rsidRPr="004219D4">
        <w:rPr>
          <w:rFonts w:ascii="HGｺﾞｼｯｸM" w:eastAsia="HGｺﾞｼｯｸM" w:hint="eastAsia"/>
        </w:rPr>
        <w:t>府営住宅の建替の際に、景観をしっかりと考えていただくことによって、新たなまちづくりも進むと思われる。市町村や、地元の町会等を連携しながら進めていただきたい。</w:t>
      </w:r>
    </w:p>
    <w:p w14:paraId="412DD8C9" w14:textId="16E26912" w:rsidR="004219D4" w:rsidRDefault="004219D4" w:rsidP="00D24ADA">
      <w:pPr>
        <w:ind w:leftChars="100" w:left="420" w:hangingChars="100" w:hanging="210"/>
        <w:rPr>
          <w:rFonts w:ascii="HGｺﾞｼｯｸM" w:eastAsia="HGｺﾞｼｯｸM"/>
        </w:rPr>
      </w:pPr>
    </w:p>
    <w:p w14:paraId="06E5870C" w14:textId="261F66C4" w:rsidR="004219D4" w:rsidRDefault="004219D4" w:rsidP="00D24ADA">
      <w:pPr>
        <w:ind w:leftChars="100" w:left="420" w:hangingChars="100" w:hanging="210"/>
        <w:rPr>
          <w:rFonts w:ascii="HGｺﾞｼｯｸM" w:eastAsia="HGｺﾞｼｯｸM"/>
        </w:rPr>
      </w:pPr>
      <w:r>
        <w:rPr>
          <w:rFonts w:ascii="HGｺﾞｼｯｸM" w:eastAsia="HGｺﾞｼｯｸM" w:hint="eastAsia"/>
        </w:rPr>
        <w:lastRenderedPageBreak/>
        <w:t>○会長</w:t>
      </w:r>
    </w:p>
    <w:p w14:paraId="5FE72CF0" w14:textId="77777777" w:rsidR="004219D4" w:rsidRDefault="004219D4" w:rsidP="004219D4">
      <w:pPr>
        <w:ind w:leftChars="100" w:left="420" w:hangingChars="100" w:hanging="210"/>
        <w:rPr>
          <w:rFonts w:ascii="HGｺﾞｼｯｸM" w:eastAsia="HGｺﾞｼｯｸM"/>
        </w:rPr>
      </w:pPr>
      <w:r>
        <w:rPr>
          <w:rFonts w:ascii="HGｺﾞｼｯｸM" w:eastAsia="HGｺﾞｼｯｸM" w:hint="eastAsia"/>
        </w:rPr>
        <w:t>・</w:t>
      </w:r>
      <w:r w:rsidRPr="004219D4">
        <w:rPr>
          <w:rFonts w:ascii="HGｺﾞｼｯｸM" w:eastAsia="HGｺﾞｼｯｸM" w:hint="eastAsia"/>
        </w:rPr>
        <w:t>地域の魅力向上のための仕掛けとして、公共施設が使えないかということ</w:t>
      </w:r>
      <w:r>
        <w:rPr>
          <w:rFonts w:ascii="HGｺﾞｼｯｸM" w:eastAsia="HGｺﾞｼｯｸM" w:hint="eastAsia"/>
        </w:rPr>
        <w:t>について、</w:t>
      </w:r>
      <w:r w:rsidRPr="004219D4">
        <w:rPr>
          <w:rFonts w:ascii="HGｺﾞｼｯｸM" w:eastAsia="HGｺﾞｼｯｸM" w:hint="eastAsia"/>
        </w:rPr>
        <w:t>私が携わった最近の事例</w:t>
      </w:r>
      <w:r>
        <w:rPr>
          <w:rFonts w:ascii="HGｺﾞｼｯｸM" w:eastAsia="HGｺﾞｼｯｸM" w:hint="eastAsia"/>
        </w:rPr>
        <w:t>をご紹介する。</w:t>
      </w:r>
    </w:p>
    <w:p w14:paraId="1DB64625" w14:textId="77EEC46C" w:rsidR="004219D4" w:rsidRDefault="004219D4" w:rsidP="004219D4">
      <w:pPr>
        <w:ind w:leftChars="100" w:left="420" w:hangingChars="100" w:hanging="210"/>
        <w:rPr>
          <w:rFonts w:ascii="HGｺﾞｼｯｸM" w:eastAsia="HGｺﾞｼｯｸM"/>
        </w:rPr>
      </w:pPr>
      <w:r>
        <w:rPr>
          <w:rFonts w:ascii="HGｺﾞｼｯｸM" w:eastAsia="HGｺﾞｼｯｸM" w:hint="eastAsia"/>
        </w:rPr>
        <w:t>・</w:t>
      </w:r>
      <w:r w:rsidRPr="004219D4">
        <w:rPr>
          <w:rFonts w:ascii="HGｺﾞｼｯｸM" w:eastAsia="HGｺﾞｼｯｸM" w:hint="eastAsia"/>
        </w:rPr>
        <w:t>茨木市の子育て文化複合施設の</w:t>
      </w:r>
      <w:r>
        <w:rPr>
          <w:rFonts w:ascii="HGｺﾞｼｯｸM" w:eastAsia="HGｺﾞｼｯｸM" w:hint="eastAsia"/>
        </w:rPr>
        <w:t>「</w:t>
      </w:r>
      <w:r w:rsidRPr="004219D4">
        <w:rPr>
          <w:rFonts w:ascii="HGｺﾞｼｯｸM" w:eastAsia="HGｺﾞｼｯｸM" w:hint="eastAsia"/>
        </w:rPr>
        <w:t>おにクル</w:t>
      </w:r>
      <w:r>
        <w:rPr>
          <w:rFonts w:ascii="HGｺﾞｼｯｸM" w:eastAsia="HGｺﾞｼｯｸM" w:hint="eastAsia"/>
        </w:rPr>
        <w:t>」</w:t>
      </w:r>
      <w:r w:rsidRPr="004219D4">
        <w:rPr>
          <w:rFonts w:ascii="HGｺﾞｼｯｸM" w:eastAsia="HGｺﾞｼｯｸM" w:hint="eastAsia"/>
        </w:rPr>
        <w:t>は、市民参加</w:t>
      </w:r>
      <w:r>
        <w:rPr>
          <w:rFonts w:ascii="HGｺﾞｼｯｸM" w:eastAsia="HGｺﾞｼｯｸM" w:hint="eastAsia"/>
        </w:rPr>
        <w:t>型</w:t>
      </w:r>
      <w:r w:rsidRPr="004219D4">
        <w:rPr>
          <w:rFonts w:ascii="HGｺﾞｼｯｸM" w:eastAsia="HGｺﾞｼｯｸM" w:hint="eastAsia"/>
        </w:rPr>
        <w:t>で</w:t>
      </w:r>
      <w:r>
        <w:rPr>
          <w:rFonts w:ascii="HGｺﾞｼｯｸM" w:eastAsia="HGｺﾞｼｯｸM" w:hint="eastAsia"/>
        </w:rPr>
        <w:t>、</w:t>
      </w:r>
      <w:r w:rsidRPr="004219D4">
        <w:rPr>
          <w:rFonts w:ascii="HGｺﾞｼｯｸM" w:eastAsia="HGｺﾞｼｯｸM"/>
        </w:rPr>
        <w:t>8年間かけて徹底的に</w:t>
      </w:r>
      <w:r>
        <w:rPr>
          <w:rFonts w:ascii="HGｺﾞｼｯｸM" w:eastAsia="HGｺﾞｼｯｸM" w:hint="eastAsia"/>
        </w:rPr>
        <w:t>デザイン面も含めた検討を</w:t>
      </w:r>
      <w:r w:rsidRPr="004219D4">
        <w:rPr>
          <w:rFonts w:ascii="HGｺﾞｼｯｸM" w:eastAsia="HGｺﾞｼｯｸM"/>
        </w:rPr>
        <w:t>行ってきました。</w:t>
      </w:r>
      <w:r>
        <w:rPr>
          <w:rFonts w:ascii="HGｺﾞｼｯｸM" w:eastAsia="HGｺﾞｼｯｸM" w:hint="eastAsia"/>
        </w:rPr>
        <w:t>開館</w:t>
      </w:r>
      <w:r w:rsidRPr="004219D4">
        <w:rPr>
          <w:rFonts w:ascii="HGｺﾞｼｯｸM" w:eastAsia="HGｺﾞｼｯｸM"/>
        </w:rPr>
        <w:t>3ヶ月で</w:t>
      </w:r>
      <w:r>
        <w:rPr>
          <w:rFonts w:ascii="HGｺﾞｼｯｸM" w:eastAsia="HGｺﾞｼｯｸM" w:hint="eastAsia"/>
        </w:rPr>
        <w:t>、</w:t>
      </w:r>
      <w:r w:rsidRPr="004219D4">
        <w:rPr>
          <w:rFonts w:ascii="HGｺﾞｼｯｸM" w:eastAsia="HGｺﾞｼｯｸM"/>
        </w:rPr>
        <w:t>既に来場者が50万人を超</w:t>
      </w:r>
      <w:r>
        <w:rPr>
          <w:rFonts w:ascii="HGｺﾞｼｯｸM" w:eastAsia="HGｺﾞｼｯｸM" w:hint="eastAsia"/>
        </w:rPr>
        <w:t>しており、</w:t>
      </w:r>
      <w:r w:rsidRPr="004219D4">
        <w:rPr>
          <w:rFonts w:ascii="HGｺﾞｼｯｸM" w:eastAsia="HGｺﾞｼｯｸM"/>
        </w:rPr>
        <w:t>これは観光資源ということもでき</w:t>
      </w:r>
      <w:r>
        <w:rPr>
          <w:rFonts w:ascii="HGｺﾞｼｯｸM" w:eastAsia="HGｺﾞｼｯｸM" w:hint="eastAsia"/>
        </w:rPr>
        <w:t>る</w:t>
      </w:r>
      <w:r w:rsidRPr="004219D4">
        <w:rPr>
          <w:rFonts w:ascii="HGｺﾞｼｯｸM" w:eastAsia="HGｺﾞｼｯｸM"/>
        </w:rPr>
        <w:t>。建物をつくれば、人が集まり、お金も落ちる</w:t>
      </w:r>
      <w:r>
        <w:rPr>
          <w:rFonts w:ascii="HGｺﾞｼｯｸM" w:eastAsia="HGｺﾞｼｯｸM" w:hint="eastAsia"/>
        </w:rPr>
        <w:t>と</w:t>
      </w:r>
      <w:r w:rsidRPr="004219D4">
        <w:rPr>
          <w:rFonts w:ascii="HGｺﾞｼｯｸM" w:eastAsia="HGｺﾞｼｯｸM"/>
        </w:rPr>
        <w:t>いう考え方に立てば、単に建設費だけで判断しないということにもなると思</w:t>
      </w:r>
      <w:r>
        <w:rPr>
          <w:rFonts w:ascii="HGｺﾞｼｯｸM" w:eastAsia="HGｺﾞｼｯｸM" w:hint="eastAsia"/>
        </w:rPr>
        <w:t>う</w:t>
      </w:r>
      <w:r w:rsidRPr="004219D4">
        <w:rPr>
          <w:rFonts w:ascii="HGｺﾞｼｯｸM" w:eastAsia="HGｺﾞｼｯｸM"/>
        </w:rPr>
        <w:t>。</w:t>
      </w:r>
    </w:p>
    <w:p w14:paraId="1DF25474" w14:textId="749EAB4C" w:rsidR="004219D4" w:rsidRDefault="004219D4" w:rsidP="004219D4">
      <w:pPr>
        <w:ind w:leftChars="100" w:left="420" w:hangingChars="100" w:hanging="210"/>
        <w:rPr>
          <w:rFonts w:ascii="HGｺﾞｼｯｸM" w:eastAsia="HGｺﾞｼｯｸM"/>
        </w:rPr>
      </w:pPr>
    </w:p>
    <w:p w14:paraId="061E758E" w14:textId="2C1C1BEB" w:rsidR="004219D4" w:rsidRDefault="004219D4" w:rsidP="004219D4">
      <w:pPr>
        <w:ind w:leftChars="100" w:left="420" w:hangingChars="100" w:hanging="210"/>
        <w:rPr>
          <w:rFonts w:ascii="HGｺﾞｼｯｸM" w:eastAsia="HGｺﾞｼｯｸM"/>
        </w:rPr>
      </w:pPr>
      <w:r>
        <w:rPr>
          <w:rFonts w:ascii="HGｺﾞｼｯｸM" w:eastAsia="HGｺﾞｼｯｸM" w:hint="eastAsia"/>
        </w:rPr>
        <w:t>○委員</w:t>
      </w:r>
    </w:p>
    <w:p w14:paraId="4D67C7DC" w14:textId="581567C9" w:rsidR="004219D4" w:rsidRDefault="004219D4" w:rsidP="004219D4">
      <w:pPr>
        <w:ind w:leftChars="100" w:left="420" w:hangingChars="100" w:hanging="210"/>
        <w:rPr>
          <w:rFonts w:ascii="HGｺﾞｼｯｸM" w:eastAsia="HGｺﾞｼｯｸM"/>
        </w:rPr>
      </w:pPr>
      <w:r>
        <w:rPr>
          <w:rFonts w:ascii="HGｺﾞｼｯｸM" w:eastAsia="HGｺﾞｼｯｸM" w:hint="eastAsia"/>
        </w:rPr>
        <w:t>・</w:t>
      </w:r>
      <w:r w:rsidRPr="004219D4">
        <w:rPr>
          <w:rFonts w:ascii="HGｺﾞｼｯｸM" w:eastAsia="HGｺﾞｼｯｸM" w:hint="eastAsia"/>
        </w:rPr>
        <w:t>基本計画、基本設計、実施設計の</w:t>
      </w:r>
      <w:r w:rsidRPr="004219D4">
        <w:rPr>
          <w:rFonts w:ascii="HGｺﾞｼｯｸM" w:eastAsia="HGｺﾞｼｯｸM"/>
        </w:rPr>
        <w:t>3段階で実施しているのは、丁寧なプロセスでよ</w:t>
      </w:r>
      <w:r>
        <w:rPr>
          <w:rFonts w:ascii="HGｺﾞｼｯｸM" w:eastAsia="HGｺﾞｼｯｸM" w:hint="eastAsia"/>
        </w:rPr>
        <w:t>い。</w:t>
      </w:r>
    </w:p>
    <w:p w14:paraId="483B70E5" w14:textId="6D342243" w:rsidR="004219D4" w:rsidRDefault="004219D4" w:rsidP="004219D4">
      <w:pPr>
        <w:ind w:leftChars="100" w:left="420" w:hangingChars="100" w:hanging="210"/>
        <w:rPr>
          <w:rFonts w:ascii="HGｺﾞｼｯｸM" w:eastAsia="HGｺﾞｼｯｸM"/>
        </w:rPr>
      </w:pPr>
      <w:r>
        <w:rPr>
          <w:rFonts w:ascii="HGｺﾞｼｯｸM" w:eastAsia="HGｺﾞｼｯｸM" w:hint="eastAsia"/>
        </w:rPr>
        <w:t>・</w:t>
      </w:r>
      <w:r w:rsidRPr="004219D4">
        <w:rPr>
          <w:rFonts w:ascii="HGｺﾞｼｯｸM" w:eastAsia="HGｺﾞｼｯｸM"/>
        </w:rPr>
        <w:t>幅広い分野の景観に関わる専門家を景観アドバイザーとしてリストアップし、それぞれの分野でふさわしいアドバイスを個別にいただく方法もあるので</w:t>
      </w:r>
      <w:r>
        <w:rPr>
          <w:rFonts w:ascii="HGｺﾞｼｯｸM" w:eastAsia="HGｺﾞｼｯｸM" w:hint="eastAsia"/>
        </w:rPr>
        <w:t>は。</w:t>
      </w:r>
    </w:p>
    <w:p w14:paraId="04135722" w14:textId="75027150" w:rsidR="004219D4" w:rsidRDefault="004219D4" w:rsidP="004219D4">
      <w:pPr>
        <w:ind w:leftChars="100" w:left="420" w:hangingChars="100" w:hanging="210"/>
        <w:rPr>
          <w:rFonts w:ascii="HGｺﾞｼｯｸM" w:eastAsia="HGｺﾞｼｯｸM"/>
        </w:rPr>
      </w:pPr>
    </w:p>
    <w:p w14:paraId="79C21294" w14:textId="1EC733B6" w:rsidR="004219D4" w:rsidRDefault="004219D4" w:rsidP="004219D4">
      <w:pPr>
        <w:ind w:leftChars="100" w:left="420" w:hangingChars="100" w:hanging="210"/>
        <w:rPr>
          <w:rFonts w:ascii="HGｺﾞｼｯｸM" w:eastAsia="HGｺﾞｼｯｸM"/>
        </w:rPr>
      </w:pPr>
      <w:r>
        <w:rPr>
          <w:rFonts w:ascii="HGｺﾞｼｯｸM" w:eastAsia="HGｺﾞｼｯｸM" w:hint="eastAsia"/>
        </w:rPr>
        <w:t>○会長</w:t>
      </w:r>
    </w:p>
    <w:p w14:paraId="360EBB3C" w14:textId="7CF229A5" w:rsidR="004219D4" w:rsidRDefault="004219D4" w:rsidP="004219D4">
      <w:pPr>
        <w:ind w:leftChars="100" w:left="420" w:hangingChars="100" w:hanging="210"/>
        <w:rPr>
          <w:rFonts w:ascii="HGｺﾞｼｯｸM" w:eastAsia="HGｺﾞｼｯｸM"/>
        </w:rPr>
      </w:pPr>
      <w:r>
        <w:rPr>
          <w:rFonts w:ascii="HGｺﾞｼｯｸM" w:eastAsia="HGｺﾞｼｯｸM" w:hint="eastAsia"/>
        </w:rPr>
        <w:t>・</w:t>
      </w:r>
      <w:r w:rsidRPr="004219D4">
        <w:rPr>
          <w:rFonts w:ascii="HGｺﾞｼｯｸM" w:eastAsia="HGｺﾞｼｯｸM" w:hint="eastAsia"/>
        </w:rPr>
        <w:t>今、部会でアドバイスをしていますが、景観アドバイザーとして委員方をリストアップし、それぞれの分野でふさわしいアドバイスを個別にいただくやり方もあるのではないか</w:t>
      </w:r>
      <w:r>
        <w:rPr>
          <w:rFonts w:ascii="HGｺﾞｼｯｸM" w:eastAsia="HGｺﾞｼｯｸM" w:hint="eastAsia"/>
        </w:rPr>
        <w:t>。</w:t>
      </w:r>
    </w:p>
    <w:p w14:paraId="7134A848" w14:textId="77777777" w:rsidR="004219D4" w:rsidRDefault="004219D4" w:rsidP="004219D4">
      <w:pPr>
        <w:ind w:leftChars="100" w:left="420" w:hangingChars="100" w:hanging="210"/>
        <w:rPr>
          <w:rFonts w:ascii="HGｺﾞｼｯｸM" w:eastAsia="HGｺﾞｼｯｸM"/>
        </w:rPr>
      </w:pPr>
    </w:p>
    <w:p w14:paraId="15E6A4A8" w14:textId="77777777" w:rsidR="002A3E2E" w:rsidRDefault="004219D4" w:rsidP="002A3E2E">
      <w:pPr>
        <w:ind w:leftChars="100" w:left="420" w:hangingChars="100" w:hanging="210"/>
        <w:rPr>
          <w:rFonts w:ascii="HGｺﾞｼｯｸM" w:eastAsia="HGｺﾞｼｯｸM"/>
        </w:rPr>
      </w:pPr>
      <w:r>
        <w:rPr>
          <w:rFonts w:ascii="HGｺﾞｼｯｸM" w:eastAsia="HGｺﾞｼｯｸM" w:hint="eastAsia"/>
        </w:rPr>
        <w:t>・</w:t>
      </w:r>
      <w:r w:rsidRPr="004219D4">
        <w:rPr>
          <w:rFonts w:ascii="HGｺﾞｼｯｸM" w:eastAsia="HGｺﾞｼｯｸM" w:hint="eastAsia"/>
        </w:rPr>
        <w:t>こんごう福祉センターの地名である、甘南備の由来が甘南備山という神様が宿る場所ということのように、地名から気づ</w:t>
      </w:r>
      <w:r>
        <w:rPr>
          <w:rFonts w:ascii="HGｺﾞｼｯｸM" w:eastAsia="HGｺﾞｼｯｸM" w:hint="eastAsia"/>
        </w:rPr>
        <w:t>けるような</w:t>
      </w:r>
      <w:r w:rsidRPr="004219D4">
        <w:rPr>
          <w:rFonts w:ascii="HGｺﾞｼｯｸM" w:eastAsia="HGｺﾞｼｯｸM" w:hint="eastAsia"/>
        </w:rPr>
        <w:t>知識</w:t>
      </w:r>
      <w:r>
        <w:rPr>
          <w:rFonts w:ascii="HGｺﾞｼｯｸM" w:eastAsia="HGｺﾞｼｯｸM" w:hint="eastAsia"/>
        </w:rPr>
        <w:t>を</w:t>
      </w:r>
      <w:r w:rsidRPr="004219D4">
        <w:rPr>
          <w:rFonts w:ascii="HGｺﾞｼｯｸM" w:eastAsia="HGｺﾞｼｯｸM" w:hint="eastAsia"/>
        </w:rPr>
        <w:t>体得し</w:t>
      </w:r>
      <w:r>
        <w:rPr>
          <w:rFonts w:ascii="HGｺﾞｼｯｸM" w:eastAsia="HGｺﾞｼｯｸM" w:hint="eastAsia"/>
        </w:rPr>
        <w:t>、</w:t>
      </w:r>
      <w:r w:rsidR="002A3E2E">
        <w:rPr>
          <w:rFonts w:ascii="HGｺﾞｼｯｸM" w:eastAsia="HGｺﾞｼｯｸM" w:hint="eastAsia"/>
        </w:rPr>
        <w:t>設計</w:t>
      </w:r>
      <w:r>
        <w:rPr>
          <w:rFonts w:ascii="HGｺﾞｼｯｸM" w:eastAsia="HGｺﾞｼｯｸM" w:hint="eastAsia"/>
        </w:rPr>
        <w:t>デザインに反映していくことができる</w:t>
      </w:r>
      <w:r w:rsidR="002A3E2E">
        <w:rPr>
          <w:rFonts w:ascii="HGｺﾞｼｯｸM" w:eastAsia="HGｺﾞｼｯｸM" w:hint="eastAsia"/>
        </w:rPr>
        <w:t>ということも重要。</w:t>
      </w:r>
      <w:r w:rsidRPr="004219D4">
        <w:rPr>
          <w:rFonts w:ascii="HGｺﾞｼｯｸM" w:eastAsia="HGｺﾞｼｯｸM" w:hint="eastAsia"/>
        </w:rPr>
        <w:t>また、土地の履歴を考えることが地域性を持った設計に繋がるので、</w:t>
      </w:r>
      <w:r w:rsidR="002A3E2E">
        <w:rPr>
          <w:rFonts w:ascii="HGｺﾞｼｯｸM" w:eastAsia="HGｺﾞｼｯｸM" w:hint="eastAsia"/>
        </w:rPr>
        <w:t>府職員には、</w:t>
      </w:r>
      <w:r w:rsidRPr="004219D4">
        <w:rPr>
          <w:rFonts w:ascii="HGｺﾞｼｯｸM" w:eastAsia="HGｺﾞｼｯｸM" w:hint="eastAsia"/>
        </w:rPr>
        <w:t>地名や地形の痕跡などを設計段階の初期から考え</w:t>
      </w:r>
      <w:r w:rsidR="002A3E2E">
        <w:rPr>
          <w:rFonts w:ascii="HGｺﾞｼｯｸM" w:eastAsia="HGｺﾞｼｯｸM" w:hint="eastAsia"/>
        </w:rPr>
        <w:t>ることができるよう取り組んでい</w:t>
      </w:r>
      <w:r w:rsidRPr="004219D4">
        <w:rPr>
          <w:rFonts w:ascii="HGｺﾞｼｯｸM" w:eastAsia="HGｺﾞｼｯｸM" w:hint="eastAsia"/>
        </w:rPr>
        <w:t>ただきたい。</w:t>
      </w:r>
    </w:p>
    <w:p w14:paraId="509CC49E" w14:textId="6DCE3F73" w:rsidR="004219D4" w:rsidRDefault="002A3E2E" w:rsidP="004219D4">
      <w:pPr>
        <w:ind w:leftChars="100" w:left="420" w:hangingChars="100" w:hanging="210"/>
        <w:rPr>
          <w:rFonts w:ascii="HGｺﾞｼｯｸM" w:eastAsia="HGｺﾞｼｯｸM"/>
        </w:rPr>
      </w:pPr>
      <w:r>
        <w:rPr>
          <w:rFonts w:ascii="HGｺﾞｼｯｸM" w:eastAsia="HGｺﾞｼｯｸM" w:hint="eastAsia"/>
        </w:rPr>
        <w:t>・予算面での制約については、</w:t>
      </w:r>
      <w:r w:rsidR="004219D4" w:rsidRPr="004219D4">
        <w:rPr>
          <w:rFonts w:ascii="HGｺﾞｼｯｸM" w:eastAsia="HGｺﾞｼｯｸM" w:hint="eastAsia"/>
        </w:rPr>
        <w:t>いいものを長く使おうという発想や地域のシンボルとして位置付けると、人が集まり</w:t>
      </w:r>
      <w:r>
        <w:rPr>
          <w:rFonts w:ascii="HGｺﾞｼｯｸM" w:eastAsia="HGｺﾞｼｯｸM" w:hint="eastAsia"/>
        </w:rPr>
        <w:t>、</w:t>
      </w:r>
      <w:r w:rsidR="004219D4" w:rsidRPr="004219D4">
        <w:rPr>
          <w:rFonts w:ascii="HGｺﾞｼｯｸM" w:eastAsia="HGｺﾞｼｯｸM" w:hint="eastAsia"/>
        </w:rPr>
        <w:t>かけた費用を早々に回収できるという考え方もあるので、イニシャルコストだけで判断しないという意識共有も必要。</w:t>
      </w:r>
    </w:p>
    <w:p w14:paraId="292FC235" w14:textId="1C85021C" w:rsidR="004219D4" w:rsidRPr="004219D4" w:rsidRDefault="002A3E2E">
      <w:pPr>
        <w:ind w:leftChars="100" w:left="420" w:hangingChars="100" w:hanging="210"/>
        <w:rPr>
          <w:rFonts w:ascii="HGｺﾞｼｯｸM" w:eastAsia="HGｺﾞｼｯｸM"/>
        </w:rPr>
      </w:pPr>
      <w:r>
        <w:rPr>
          <w:rFonts w:ascii="HGｺﾞｼｯｸM" w:eastAsia="HGｺﾞｼｯｸM" w:hint="eastAsia"/>
        </w:rPr>
        <w:t>・また、予算をかけずに</w:t>
      </w:r>
      <w:r w:rsidR="004219D4" w:rsidRPr="004219D4">
        <w:rPr>
          <w:rFonts w:ascii="HGｺﾞｼｯｸM" w:eastAsia="HGｺﾞｼｯｸM" w:hint="eastAsia"/>
        </w:rPr>
        <w:t>創意工夫でよいデザインにできる</w:t>
      </w:r>
      <w:r>
        <w:rPr>
          <w:rFonts w:ascii="HGｺﾞｼｯｸM" w:eastAsia="HGｺﾞｼｯｸM" w:hint="eastAsia"/>
        </w:rPr>
        <w:t>方法もたくさんある</w:t>
      </w:r>
      <w:r w:rsidR="004219D4" w:rsidRPr="004219D4">
        <w:rPr>
          <w:rFonts w:ascii="HGｺﾞｼｯｸM" w:eastAsia="HGｺﾞｼｯｸM" w:hint="eastAsia"/>
        </w:rPr>
        <w:t>。</w:t>
      </w:r>
      <w:r>
        <w:rPr>
          <w:rFonts w:ascii="HGｺﾞｼｯｸM" w:eastAsia="HGｺﾞｼｯｸM" w:hint="eastAsia"/>
        </w:rPr>
        <w:t>予算をかけずに工夫したよい事例を共有することも大切</w:t>
      </w:r>
      <w:r w:rsidR="004219D4" w:rsidRPr="004219D4">
        <w:rPr>
          <w:rFonts w:ascii="HGｺﾞｼｯｸM" w:eastAsia="HGｺﾞｼｯｸM" w:hint="eastAsia"/>
        </w:rPr>
        <w:t>。</w:t>
      </w:r>
    </w:p>
    <w:p w14:paraId="5B178829" w14:textId="3DE3AB6E" w:rsidR="004219D4" w:rsidRPr="006777ED" w:rsidRDefault="002A3E2E">
      <w:pPr>
        <w:ind w:leftChars="100" w:left="420" w:hangingChars="100" w:hanging="210"/>
        <w:rPr>
          <w:rFonts w:ascii="HGｺﾞｼｯｸM" w:eastAsia="HGｺﾞｼｯｸM"/>
        </w:rPr>
      </w:pPr>
      <w:r>
        <w:rPr>
          <w:rFonts w:ascii="HGｺﾞｼｯｸM" w:eastAsia="HGｺﾞｼｯｸM" w:hint="eastAsia"/>
        </w:rPr>
        <w:t>・</w:t>
      </w:r>
      <w:r w:rsidRPr="002A3E2E">
        <w:rPr>
          <w:rFonts w:ascii="HGｺﾞｼｯｸM" w:eastAsia="HGｺﾞｼｯｸM" w:hint="eastAsia"/>
        </w:rPr>
        <w:t>複数のデザイナーが関わる際</w:t>
      </w:r>
      <w:r>
        <w:rPr>
          <w:rFonts w:ascii="HGｺﾞｼｯｸM" w:eastAsia="HGｺﾞｼｯｸM" w:hint="eastAsia"/>
        </w:rPr>
        <w:t>に</w:t>
      </w:r>
      <w:r w:rsidRPr="002A3E2E">
        <w:rPr>
          <w:rFonts w:ascii="HGｺﾞｼｯｸM" w:eastAsia="HGｺﾞｼｯｸM" w:hint="eastAsia"/>
        </w:rPr>
        <w:t>どのように調整機能を働かせるかということは、デザインの問題ではなくシステム</w:t>
      </w:r>
      <w:r>
        <w:rPr>
          <w:rFonts w:ascii="HGｺﾞｼｯｸM" w:eastAsia="HGｺﾞｼｯｸM" w:hint="eastAsia"/>
        </w:rPr>
        <w:t>の課題</w:t>
      </w:r>
      <w:r w:rsidRPr="002A3E2E">
        <w:rPr>
          <w:rFonts w:ascii="HGｺﾞｼｯｸM" w:eastAsia="HGｺﾞｼｯｸM" w:hint="eastAsia"/>
        </w:rPr>
        <w:t>であるので、</w:t>
      </w:r>
      <w:r>
        <w:rPr>
          <w:rFonts w:ascii="HGｺﾞｼｯｸM" w:eastAsia="HGｺﾞｼｯｸM" w:hint="eastAsia"/>
        </w:rPr>
        <w:t>ぜひ</w:t>
      </w:r>
      <w:r w:rsidRPr="002A3E2E">
        <w:rPr>
          <w:rFonts w:ascii="HGｺﾞｼｯｸM" w:eastAsia="HGｺﾞｼｯｸM" w:hint="eastAsia"/>
        </w:rPr>
        <w:t>ご検討いただきたい。</w:t>
      </w:r>
      <w:r w:rsidR="004219D4" w:rsidRPr="004219D4">
        <w:rPr>
          <w:rFonts w:ascii="HGｺﾞｼｯｸM" w:eastAsia="HGｺﾞｼｯｸM" w:hint="eastAsia"/>
        </w:rPr>
        <w:t>複数の設計者が存在する場合</w:t>
      </w:r>
      <w:r>
        <w:rPr>
          <w:rFonts w:ascii="HGｺﾞｼｯｸM" w:eastAsia="HGｺﾞｼｯｸM" w:hint="eastAsia"/>
        </w:rPr>
        <w:t>には</w:t>
      </w:r>
      <w:r w:rsidR="004219D4" w:rsidRPr="004219D4">
        <w:rPr>
          <w:rFonts w:ascii="HGｺﾞｼｯｸM" w:eastAsia="HGｺﾞｼｯｸM" w:hint="eastAsia"/>
        </w:rPr>
        <w:t>、設計当初から一緒に考える場所を作ることが大切</w:t>
      </w:r>
      <w:r>
        <w:rPr>
          <w:rFonts w:ascii="HGｺﾞｼｯｸM" w:eastAsia="HGｺﾞｼｯｸM" w:hint="eastAsia"/>
        </w:rPr>
        <w:t>で、</w:t>
      </w:r>
      <w:r w:rsidR="004219D4" w:rsidRPr="004219D4">
        <w:rPr>
          <w:rFonts w:ascii="HGｺﾞｼｯｸM" w:eastAsia="HGｺﾞｼｯｸM" w:hint="eastAsia"/>
        </w:rPr>
        <w:t>行政職員がリードしていくことが重要。</w:t>
      </w:r>
    </w:p>
    <w:p w14:paraId="78C0662F" w14:textId="2984C384" w:rsidR="00787844" w:rsidRDefault="00787844" w:rsidP="004219D4">
      <w:pPr>
        <w:rPr>
          <w:rFonts w:ascii="HGｺﾞｼｯｸM" w:eastAsia="HGｺﾞｼｯｸM"/>
        </w:rPr>
      </w:pPr>
    </w:p>
    <w:p w14:paraId="79582B71" w14:textId="746FA7B5" w:rsidR="00C6196C" w:rsidRDefault="00C6196C" w:rsidP="00C6196C">
      <w:pPr>
        <w:rPr>
          <w:rFonts w:ascii="HGｺﾞｼｯｸM" w:eastAsia="HGｺﾞｼｯｸM"/>
          <w:sz w:val="24"/>
          <w:szCs w:val="24"/>
        </w:rPr>
      </w:pPr>
      <w:r w:rsidRPr="00F40AEF">
        <w:rPr>
          <w:rFonts w:ascii="HGｺﾞｼｯｸM" w:eastAsia="HGｺﾞｼｯｸM" w:hint="eastAsia"/>
          <w:sz w:val="24"/>
          <w:szCs w:val="24"/>
        </w:rPr>
        <w:t>（</w:t>
      </w:r>
      <w:r>
        <w:rPr>
          <w:rFonts w:ascii="HGｺﾞｼｯｸM" w:eastAsia="HGｺﾞｼｯｸM" w:hint="eastAsia"/>
          <w:sz w:val="24"/>
          <w:szCs w:val="24"/>
        </w:rPr>
        <w:t>３</w:t>
      </w:r>
      <w:r w:rsidRPr="00F40AEF">
        <w:rPr>
          <w:rFonts w:ascii="HGｺﾞｼｯｸM" w:eastAsia="HGｺﾞｼｯｸM" w:hint="eastAsia"/>
          <w:sz w:val="24"/>
          <w:szCs w:val="24"/>
        </w:rPr>
        <w:t>）</w:t>
      </w:r>
      <w:r>
        <w:rPr>
          <w:rFonts w:ascii="HGｺﾞｼｯｸM" w:eastAsia="HGｺﾞｼｯｸM" w:hint="eastAsia"/>
          <w:sz w:val="24"/>
          <w:szCs w:val="24"/>
        </w:rPr>
        <w:t>その他報告事項</w:t>
      </w:r>
    </w:p>
    <w:p w14:paraId="6CCD088A" w14:textId="246F625E" w:rsidR="004F4CA8" w:rsidRPr="00F45D46" w:rsidRDefault="00C6196C" w:rsidP="00497491">
      <w:pPr>
        <w:rPr>
          <w:rFonts w:ascii="HGｺﾞｼｯｸM" w:eastAsia="HGｺﾞｼｯｸM"/>
        </w:rPr>
      </w:pPr>
      <w:r w:rsidRPr="00497491">
        <w:rPr>
          <w:rFonts w:ascii="HGｺﾞｼｯｸM" w:eastAsia="HGｺﾞｼｯｸM" w:hint="eastAsia"/>
          <w:szCs w:val="21"/>
        </w:rPr>
        <w:lastRenderedPageBreak/>
        <w:t xml:space="preserve">　・特になし</w:t>
      </w:r>
    </w:p>
    <w:sectPr w:rsidR="004F4CA8" w:rsidRPr="00F45D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CEBA6" w14:textId="77777777" w:rsidR="00A8653B" w:rsidRDefault="00A8653B" w:rsidP="00500569">
      <w:r>
        <w:separator/>
      </w:r>
    </w:p>
  </w:endnote>
  <w:endnote w:type="continuationSeparator" w:id="0">
    <w:p w14:paraId="21F28AD6" w14:textId="77777777" w:rsidR="00A8653B" w:rsidRDefault="00A8653B" w:rsidP="0050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A2E90" w14:textId="77777777" w:rsidR="00A8653B" w:rsidRDefault="00A8653B" w:rsidP="00500569">
      <w:r>
        <w:separator/>
      </w:r>
    </w:p>
  </w:footnote>
  <w:footnote w:type="continuationSeparator" w:id="0">
    <w:p w14:paraId="1D40E757" w14:textId="77777777" w:rsidR="00A8653B" w:rsidRDefault="00A8653B" w:rsidP="00500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61"/>
    <w:rsid w:val="00021881"/>
    <w:rsid w:val="00033D5B"/>
    <w:rsid w:val="00063825"/>
    <w:rsid w:val="00070FE7"/>
    <w:rsid w:val="000771F4"/>
    <w:rsid w:val="000911FF"/>
    <w:rsid w:val="00094C04"/>
    <w:rsid w:val="0009523F"/>
    <w:rsid w:val="000A1963"/>
    <w:rsid w:val="000D2DA3"/>
    <w:rsid w:val="000E38BF"/>
    <w:rsid w:val="000E4C83"/>
    <w:rsid w:val="000F0E6A"/>
    <w:rsid w:val="00137B1E"/>
    <w:rsid w:val="001931E9"/>
    <w:rsid w:val="001A44ED"/>
    <w:rsid w:val="001E53BF"/>
    <w:rsid w:val="001F1F18"/>
    <w:rsid w:val="00215C5A"/>
    <w:rsid w:val="002349DF"/>
    <w:rsid w:val="00260A5B"/>
    <w:rsid w:val="00282BA5"/>
    <w:rsid w:val="0029266E"/>
    <w:rsid w:val="002A21BF"/>
    <w:rsid w:val="002A3E2E"/>
    <w:rsid w:val="002E3C9B"/>
    <w:rsid w:val="002E4540"/>
    <w:rsid w:val="002F731E"/>
    <w:rsid w:val="003B15CC"/>
    <w:rsid w:val="003C78A6"/>
    <w:rsid w:val="003D1BA3"/>
    <w:rsid w:val="003E618E"/>
    <w:rsid w:val="003F7916"/>
    <w:rsid w:val="004219D4"/>
    <w:rsid w:val="004658B7"/>
    <w:rsid w:val="00497491"/>
    <w:rsid w:val="004B1A47"/>
    <w:rsid w:val="004E61D1"/>
    <w:rsid w:val="004E7B60"/>
    <w:rsid w:val="004F4CA8"/>
    <w:rsid w:val="00500569"/>
    <w:rsid w:val="00516123"/>
    <w:rsid w:val="005410D6"/>
    <w:rsid w:val="005433C5"/>
    <w:rsid w:val="0054734C"/>
    <w:rsid w:val="005719FF"/>
    <w:rsid w:val="005831A9"/>
    <w:rsid w:val="005A064F"/>
    <w:rsid w:val="005C51F6"/>
    <w:rsid w:val="005E2F34"/>
    <w:rsid w:val="00633103"/>
    <w:rsid w:val="00670EA1"/>
    <w:rsid w:val="00674E6B"/>
    <w:rsid w:val="006777ED"/>
    <w:rsid w:val="00697F42"/>
    <w:rsid w:val="006A46BC"/>
    <w:rsid w:val="006A71E0"/>
    <w:rsid w:val="006C6D02"/>
    <w:rsid w:val="00707DC5"/>
    <w:rsid w:val="007108FA"/>
    <w:rsid w:val="007154D4"/>
    <w:rsid w:val="00721AF4"/>
    <w:rsid w:val="00756A67"/>
    <w:rsid w:val="00756C29"/>
    <w:rsid w:val="00773812"/>
    <w:rsid w:val="00787844"/>
    <w:rsid w:val="00796D5D"/>
    <w:rsid w:val="007A5282"/>
    <w:rsid w:val="007C53EF"/>
    <w:rsid w:val="00806313"/>
    <w:rsid w:val="008104B4"/>
    <w:rsid w:val="00835D52"/>
    <w:rsid w:val="00842B19"/>
    <w:rsid w:val="00862469"/>
    <w:rsid w:val="00883543"/>
    <w:rsid w:val="00884DC6"/>
    <w:rsid w:val="008A1E97"/>
    <w:rsid w:val="0091597D"/>
    <w:rsid w:val="009270F3"/>
    <w:rsid w:val="00946B6F"/>
    <w:rsid w:val="00964A93"/>
    <w:rsid w:val="00966AAA"/>
    <w:rsid w:val="0098015B"/>
    <w:rsid w:val="0099437E"/>
    <w:rsid w:val="009A1806"/>
    <w:rsid w:val="009B7EFA"/>
    <w:rsid w:val="009D1892"/>
    <w:rsid w:val="009F379D"/>
    <w:rsid w:val="009F3D86"/>
    <w:rsid w:val="00A27E09"/>
    <w:rsid w:val="00A61261"/>
    <w:rsid w:val="00A752E7"/>
    <w:rsid w:val="00A8653B"/>
    <w:rsid w:val="00AB0F33"/>
    <w:rsid w:val="00AC704A"/>
    <w:rsid w:val="00AD3130"/>
    <w:rsid w:val="00AD333E"/>
    <w:rsid w:val="00AE125D"/>
    <w:rsid w:val="00AF10AA"/>
    <w:rsid w:val="00B0129F"/>
    <w:rsid w:val="00B47AE3"/>
    <w:rsid w:val="00B752CF"/>
    <w:rsid w:val="00B901AF"/>
    <w:rsid w:val="00BF48D9"/>
    <w:rsid w:val="00C409A5"/>
    <w:rsid w:val="00C6196C"/>
    <w:rsid w:val="00CA06D4"/>
    <w:rsid w:val="00CF1F8B"/>
    <w:rsid w:val="00D0274D"/>
    <w:rsid w:val="00D24ADA"/>
    <w:rsid w:val="00D64E68"/>
    <w:rsid w:val="00DD4DE4"/>
    <w:rsid w:val="00DE1E76"/>
    <w:rsid w:val="00DE522D"/>
    <w:rsid w:val="00DF2FEC"/>
    <w:rsid w:val="00E41A8D"/>
    <w:rsid w:val="00E7079F"/>
    <w:rsid w:val="00E84488"/>
    <w:rsid w:val="00E94E87"/>
    <w:rsid w:val="00E96687"/>
    <w:rsid w:val="00EA49C2"/>
    <w:rsid w:val="00EC7BF8"/>
    <w:rsid w:val="00ED352B"/>
    <w:rsid w:val="00EF41B4"/>
    <w:rsid w:val="00EF5D16"/>
    <w:rsid w:val="00F0332E"/>
    <w:rsid w:val="00F1689B"/>
    <w:rsid w:val="00F17297"/>
    <w:rsid w:val="00F45D46"/>
    <w:rsid w:val="00F477B4"/>
    <w:rsid w:val="00F51729"/>
    <w:rsid w:val="00F70311"/>
    <w:rsid w:val="00F73D43"/>
    <w:rsid w:val="00F84E67"/>
    <w:rsid w:val="00FD1630"/>
    <w:rsid w:val="00FF6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C297D5"/>
  <w15:chartTrackingRefBased/>
  <w15:docId w15:val="{1DBDD203-AE9C-4EDE-8BB8-F167098E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569"/>
    <w:pPr>
      <w:tabs>
        <w:tab w:val="center" w:pos="4252"/>
        <w:tab w:val="right" w:pos="8504"/>
      </w:tabs>
      <w:snapToGrid w:val="0"/>
    </w:pPr>
  </w:style>
  <w:style w:type="character" w:customStyle="1" w:styleId="a4">
    <w:name w:val="ヘッダー (文字)"/>
    <w:basedOn w:val="a0"/>
    <w:link w:val="a3"/>
    <w:uiPriority w:val="99"/>
    <w:rsid w:val="00500569"/>
  </w:style>
  <w:style w:type="paragraph" w:styleId="a5">
    <w:name w:val="footer"/>
    <w:basedOn w:val="a"/>
    <w:link w:val="a6"/>
    <w:uiPriority w:val="99"/>
    <w:unhideWhenUsed/>
    <w:rsid w:val="00500569"/>
    <w:pPr>
      <w:tabs>
        <w:tab w:val="center" w:pos="4252"/>
        <w:tab w:val="right" w:pos="8504"/>
      </w:tabs>
      <w:snapToGrid w:val="0"/>
    </w:pPr>
  </w:style>
  <w:style w:type="character" w:customStyle="1" w:styleId="a6">
    <w:name w:val="フッター (文字)"/>
    <w:basedOn w:val="a0"/>
    <w:link w:val="a5"/>
    <w:uiPriority w:val="99"/>
    <w:rsid w:val="00500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DCEEC-5589-4F76-A81D-3900B079D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402</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岩坂　裕貴</dc:creator>
  <cp:keywords/>
  <dc:description/>
  <cp:lastModifiedBy>岩坂　裕貴</cp:lastModifiedBy>
  <cp:revision>3</cp:revision>
  <cp:lastPrinted>2024-02-29T06:16:00Z</cp:lastPrinted>
  <dcterms:created xsi:type="dcterms:W3CDTF">2024-04-08T04:25:00Z</dcterms:created>
  <dcterms:modified xsi:type="dcterms:W3CDTF">2024-04-09T03:14:00Z</dcterms:modified>
</cp:coreProperties>
</file>