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BA0" w:rsidRPr="0074432C" w:rsidRDefault="00EC3CA6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A46C6B">
        <w:rPr>
          <w:rFonts w:ascii="ＭＳ 明朝" w:eastAsia="ＭＳ 明朝" w:hAnsi="ＭＳ 明朝" w:hint="eastAsia"/>
          <w:sz w:val="24"/>
          <w:szCs w:val="24"/>
        </w:rPr>
        <w:t>２</w:t>
      </w:r>
      <w:r w:rsidRPr="0074432C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EC3CA6" w:rsidRPr="0074432C" w:rsidRDefault="00EC3CA6">
      <w:pPr>
        <w:rPr>
          <w:rFonts w:ascii="ＭＳ 明朝" w:eastAsia="ＭＳ 明朝" w:hAnsi="ＭＳ 明朝"/>
          <w:sz w:val="24"/>
          <w:szCs w:val="24"/>
        </w:rPr>
      </w:pPr>
    </w:p>
    <w:p w:rsidR="00EC3CA6" w:rsidRPr="0074432C" w:rsidRDefault="00EC3CA6" w:rsidP="00EC3CA6">
      <w:pPr>
        <w:jc w:val="center"/>
        <w:rPr>
          <w:rFonts w:ascii="ＭＳ 明朝" w:eastAsia="ＭＳ 明朝" w:hAnsi="ＭＳ 明朝"/>
          <w:sz w:val="32"/>
          <w:szCs w:val="24"/>
        </w:rPr>
      </w:pPr>
      <w:r w:rsidRPr="0074432C">
        <w:rPr>
          <w:rFonts w:ascii="ＭＳ 明朝" w:eastAsia="ＭＳ 明朝" w:hAnsi="ＭＳ 明朝" w:hint="eastAsia"/>
          <w:sz w:val="32"/>
          <w:szCs w:val="24"/>
        </w:rPr>
        <w:t>誓　　約　　書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74432C" w:rsidRPr="0074432C" w:rsidRDefault="0074432C" w:rsidP="0074432C">
      <w:pPr>
        <w:jc w:val="right"/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年　　月　　日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大　阪　府　知　事　　様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所　在　地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名　　　称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代表者氏名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74432C" w:rsidRP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EC3CA6" w:rsidRPr="0074432C" w:rsidRDefault="0041292F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329FB">
        <w:rPr>
          <w:rFonts w:ascii="ＭＳ 明朝" w:eastAsia="ＭＳ 明朝" w:hAnsi="ＭＳ 明朝" w:hint="eastAsia"/>
          <w:sz w:val="24"/>
          <w:szCs w:val="24"/>
        </w:rPr>
        <w:t xml:space="preserve">　年　　月　　日付で行った</w:t>
      </w:r>
      <w:r w:rsidR="00132F6E" w:rsidRPr="0074432C">
        <w:rPr>
          <w:rFonts w:ascii="ＭＳ 明朝" w:eastAsia="ＭＳ 明朝" w:hAnsi="ＭＳ 明朝" w:hint="eastAsia"/>
          <w:sz w:val="24"/>
          <w:szCs w:val="24"/>
        </w:rPr>
        <w:t>地方自治法施行令第</w:t>
      </w:r>
      <w:r w:rsidR="007E0613">
        <w:rPr>
          <w:rFonts w:ascii="ＭＳ 明朝" w:eastAsia="ＭＳ 明朝" w:hAnsi="ＭＳ 明朝" w:hint="eastAsia"/>
          <w:sz w:val="24"/>
          <w:szCs w:val="24"/>
        </w:rPr>
        <w:t>167</w:t>
      </w:r>
      <w:r w:rsidR="00132F6E" w:rsidRPr="0074432C">
        <w:rPr>
          <w:rFonts w:ascii="ＭＳ 明朝" w:eastAsia="ＭＳ 明朝" w:hAnsi="ＭＳ 明朝" w:hint="eastAsia"/>
          <w:sz w:val="24"/>
          <w:szCs w:val="24"/>
        </w:rPr>
        <w:t>条の２第１項第３号の規定による</w:t>
      </w:r>
      <w:r w:rsidR="00EA5D32">
        <w:rPr>
          <w:rFonts w:ascii="ＭＳ 明朝" w:eastAsia="ＭＳ 明朝" w:hAnsi="ＭＳ 明朝" w:hint="eastAsia"/>
          <w:sz w:val="24"/>
          <w:szCs w:val="24"/>
        </w:rPr>
        <w:t>「</w:t>
      </w:r>
      <w:r w:rsidR="00132F6E" w:rsidRPr="0074432C">
        <w:rPr>
          <w:rFonts w:ascii="ＭＳ 明朝" w:eastAsia="ＭＳ 明朝" w:hAnsi="ＭＳ 明朝" w:hint="eastAsia"/>
          <w:sz w:val="24"/>
          <w:szCs w:val="24"/>
        </w:rPr>
        <w:t>生活困窮者の自立の促進に資すること</w:t>
      </w:r>
      <w:r w:rsidR="00EA5D32">
        <w:rPr>
          <w:rFonts w:ascii="ＭＳ 明朝" w:eastAsia="ＭＳ 明朝" w:hAnsi="ＭＳ 明朝" w:hint="eastAsia"/>
          <w:sz w:val="24"/>
          <w:szCs w:val="24"/>
        </w:rPr>
        <w:t>」</w:t>
      </w:r>
      <w:r w:rsidR="00015D62" w:rsidRPr="00015D62">
        <w:rPr>
          <w:rFonts w:ascii="ＭＳ 明朝" w:eastAsia="ＭＳ 明朝" w:hAnsi="ＭＳ 明朝" w:hint="eastAsia"/>
          <w:sz w:val="24"/>
          <w:szCs w:val="24"/>
        </w:rPr>
        <w:t>の認定に係る事務取扱要綱</w:t>
      </w:r>
      <w:r w:rsidR="00A46C6B">
        <w:rPr>
          <w:rFonts w:ascii="ＭＳ 明朝" w:eastAsia="ＭＳ 明朝" w:hAnsi="ＭＳ 明朝" w:hint="eastAsia"/>
          <w:sz w:val="24"/>
          <w:szCs w:val="24"/>
        </w:rPr>
        <w:t>第２</w:t>
      </w:r>
      <w:r w:rsidR="00132F6E" w:rsidRPr="0074432C">
        <w:rPr>
          <w:rFonts w:ascii="ＭＳ 明朝" w:eastAsia="ＭＳ 明朝" w:hAnsi="ＭＳ 明朝" w:hint="eastAsia"/>
          <w:sz w:val="24"/>
          <w:szCs w:val="24"/>
        </w:rPr>
        <w:t>条の規定に基づく申請について、下記のとおり誓約します。</w:t>
      </w:r>
    </w:p>
    <w:p w:rsidR="00132F6E" w:rsidRPr="0074432C" w:rsidRDefault="00132F6E">
      <w:pPr>
        <w:rPr>
          <w:rFonts w:ascii="ＭＳ 明朝" w:eastAsia="ＭＳ 明朝" w:hAnsi="ＭＳ 明朝"/>
          <w:sz w:val="24"/>
          <w:szCs w:val="24"/>
        </w:rPr>
      </w:pPr>
    </w:p>
    <w:p w:rsidR="0074432C" w:rsidRDefault="0074432C" w:rsidP="0074432C">
      <w:pPr>
        <w:rPr>
          <w:rFonts w:ascii="ＭＳ 明朝" w:eastAsia="ＭＳ 明朝" w:hAnsi="ＭＳ 明朝"/>
          <w:sz w:val="24"/>
          <w:szCs w:val="24"/>
        </w:rPr>
      </w:pPr>
    </w:p>
    <w:p w:rsidR="00132F6E" w:rsidRPr="0074432C" w:rsidRDefault="00132F6E" w:rsidP="00132F6E">
      <w:pPr>
        <w:jc w:val="center"/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>記</w:t>
      </w:r>
    </w:p>
    <w:p w:rsidR="00132F6E" w:rsidRDefault="00132F6E">
      <w:pPr>
        <w:rPr>
          <w:rFonts w:ascii="ＭＳ 明朝" w:eastAsia="ＭＳ 明朝" w:hAnsi="ＭＳ 明朝"/>
          <w:sz w:val="24"/>
          <w:szCs w:val="24"/>
        </w:rPr>
      </w:pPr>
    </w:p>
    <w:p w:rsidR="0074432C" w:rsidRPr="0074432C" w:rsidRDefault="0074432C">
      <w:pPr>
        <w:rPr>
          <w:rFonts w:ascii="ＭＳ 明朝" w:eastAsia="ＭＳ 明朝" w:hAnsi="ＭＳ 明朝"/>
          <w:sz w:val="24"/>
          <w:szCs w:val="24"/>
        </w:rPr>
      </w:pPr>
    </w:p>
    <w:p w:rsidR="00132F6E" w:rsidRPr="0074432C" w:rsidRDefault="00132F6E">
      <w:pPr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>１　提出する書類について事実と相違ないこと。</w:t>
      </w:r>
    </w:p>
    <w:p w:rsidR="0074432C" w:rsidRDefault="0074432C">
      <w:pPr>
        <w:rPr>
          <w:rFonts w:ascii="ＭＳ 明朝" w:eastAsia="ＭＳ 明朝" w:hAnsi="ＭＳ 明朝"/>
          <w:sz w:val="24"/>
          <w:szCs w:val="24"/>
        </w:rPr>
      </w:pPr>
    </w:p>
    <w:p w:rsidR="00132F6E" w:rsidRPr="0074432C" w:rsidRDefault="00132F6E" w:rsidP="00A74E76">
      <w:pPr>
        <w:ind w:left="244" w:hangingChars="100" w:hanging="244"/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A74E76" w:rsidRPr="00A74E76">
        <w:rPr>
          <w:rFonts w:ascii="ＭＳ 明朝" w:eastAsia="ＭＳ 明朝" w:hAnsi="ＭＳ 明朝" w:hint="eastAsia"/>
          <w:sz w:val="24"/>
          <w:szCs w:val="24"/>
        </w:rPr>
        <w:t>地方自治法施行令第</w:t>
      </w:r>
      <w:r w:rsidR="007E0613">
        <w:rPr>
          <w:rFonts w:ascii="ＭＳ 明朝" w:eastAsia="ＭＳ 明朝" w:hAnsi="ＭＳ 明朝" w:hint="eastAsia"/>
          <w:sz w:val="24"/>
          <w:szCs w:val="24"/>
        </w:rPr>
        <w:t>167</w:t>
      </w:r>
      <w:r w:rsidR="00A74E76" w:rsidRPr="00A74E76">
        <w:rPr>
          <w:rFonts w:ascii="ＭＳ 明朝" w:eastAsia="ＭＳ 明朝" w:hAnsi="ＭＳ 明朝" w:hint="eastAsia"/>
          <w:sz w:val="24"/>
          <w:szCs w:val="24"/>
        </w:rPr>
        <w:t>条の２第１</w:t>
      </w:r>
      <w:r w:rsidR="00A74E76">
        <w:rPr>
          <w:rFonts w:ascii="ＭＳ 明朝" w:eastAsia="ＭＳ 明朝" w:hAnsi="ＭＳ 明朝" w:hint="eastAsia"/>
          <w:sz w:val="24"/>
          <w:szCs w:val="24"/>
        </w:rPr>
        <w:t>項第３号の規定による「生活困窮者の自立の促進に資すること」の認</w:t>
      </w:r>
      <w:r w:rsidRPr="0074432C">
        <w:rPr>
          <w:rFonts w:ascii="ＭＳ 明朝" w:eastAsia="ＭＳ 明朝" w:hAnsi="ＭＳ 明朝" w:hint="eastAsia"/>
          <w:sz w:val="24"/>
          <w:szCs w:val="24"/>
        </w:rPr>
        <w:t>定基準</w:t>
      </w:r>
      <w:r w:rsidR="00A74E76" w:rsidRPr="0074432C">
        <w:rPr>
          <w:rFonts w:ascii="ＭＳ 明朝" w:eastAsia="ＭＳ 明朝" w:hAnsi="ＭＳ 明朝" w:hint="eastAsia"/>
          <w:sz w:val="24"/>
          <w:szCs w:val="24"/>
        </w:rPr>
        <w:t>（以下「</w:t>
      </w:r>
      <w:r w:rsidR="00A74E76">
        <w:rPr>
          <w:rFonts w:ascii="ＭＳ 明朝" w:eastAsia="ＭＳ 明朝" w:hAnsi="ＭＳ 明朝" w:hint="eastAsia"/>
          <w:sz w:val="24"/>
          <w:szCs w:val="24"/>
        </w:rPr>
        <w:t>認定基準</w:t>
      </w:r>
      <w:r w:rsidR="00A74E76" w:rsidRPr="0074432C">
        <w:rPr>
          <w:rFonts w:ascii="ＭＳ 明朝" w:eastAsia="ＭＳ 明朝" w:hAnsi="ＭＳ 明朝" w:hint="eastAsia"/>
          <w:sz w:val="24"/>
          <w:szCs w:val="24"/>
        </w:rPr>
        <w:t>」という。）</w:t>
      </w:r>
      <w:r w:rsidR="00A74E76">
        <w:rPr>
          <w:rFonts w:ascii="ＭＳ 明朝" w:eastAsia="ＭＳ 明朝" w:hAnsi="ＭＳ 明朝" w:hint="eastAsia"/>
          <w:sz w:val="24"/>
          <w:szCs w:val="24"/>
        </w:rPr>
        <w:t>１（２）</w:t>
      </w:r>
      <w:r w:rsidRPr="0074432C">
        <w:rPr>
          <w:rFonts w:ascii="ＭＳ 明朝" w:eastAsia="ＭＳ 明朝" w:hAnsi="ＭＳ 明朝" w:hint="eastAsia"/>
          <w:sz w:val="24"/>
          <w:szCs w:val="24"/>
        </w:rPr>
        <w:t>のとおり、</w:t>
      </w:r>
      <w:r w:rsidR="00A74E76" w:rsidRPr="00A74E76">
        <w:rPr>
          <w:rFonts w:ascii="ＭＳ 明朝" w:eastAsia="ＭＳ 明朝" w:hAnsi="ＭＳ 明朝" w:hint="eastAsia"/>
          <w:sz w:val="24"/>
          <w:szCs w:val="24"/>
        </w:rPr>
        <w:t>生活困窮者就労訓練事業の実施事業所として、</w:t>
      </w:r>
      <w:r w:rsidR="00A74E76">
        <w:rPr>
          <w:rFonts w:ascii="ＭＳ 明朝" w:eastAsia="ＭＳ 明朝" w:hAnsi="ＭＳ 明朝" w:hint="eastAsia"/>
          <w:sz w:val="24"/>
          <w:szCs w:val="24"/>
        </w:rPr>
        <w:t>生活困窮者</w:t>
      </w:r>
      <w:r w:rsidRPr="0074432C">
        <w:rPr>
          <w:rFonts w:ascii="ＭＳ 明朝" w:eastAsia="ＭＳ 明朝" w:hAnsi="ＭＳ 明朝" w:hint="eastAsia"/>
          <w:sz w:val="24"/>
          <w:szCs w:val="24"/>
        </w:rPr>
        <w:t>の就労機会の確保等の活動、事業を実践してい</w:t>
      </w:r>
      <w:r w:rsidR="000E377C">
        <w:rPr>
          <w:rFonts w:ascii="ＭＳ 明朝" w:eastAsia="ＭＳ 明朝" w:hAnsi="ＭＳ 明朝" w:hint="eastAsia"/>
          <w:sz w:val="24"/>
          <w:szCs w:val="24"/>
        </w:rPr>
        <w:t>る</w:t>
      </w:r>
      <w:r w:rsidRPr="0074432C">
        <w:rPr>
          <w:rFonts w:ascii="ＭＳ 明朝" w:eastAsia="ＭＳ 明朝" w:hAnsi="ＭＳ 明朝" w:hint="eastAsia"/>
          <w:sz w:val="24"/>
          <w:szCs w:val="24"/>
        </w:rPr>
        <w:t>こと。</w:t>
      </w:r>
    </w:p>
    <w:p w:rsidR="0074432C" w:rsidRPr="00A74E76" w:rsidRDefault="0074432C">
      <w:pPr>
        <w:rPr>
          <w:rFonts w:ascii="ＭＳ 明朝" w:eastAsia="ＭＳ 明朝" w:hAnsi="ＭＳ 明朝"/>
          <w:sz w:val="24"/>
          <w:szCs w:val="24"/>
        </w:rPr>
      </w:pPr>
    </w:p>
    <w:p w:rsidR="00132F6E" w:rsidRPr="00EA5D32" w:rsidRDefault="00132F6E" w:rsidP="007D1446">
      <w:pPr>
        <w:ind w:left="244" w:hangingChars="100" w:hanging="244"/>
        <w:rPr>
          <w:rFonts w:ascii="ＭＳ 明朝" w:eastAsia="ＭＳ 明朝" w:hAnsi="ＭＳ 明朝"/>
          <w:sz w:val="24"/>
          <w:szCs w:val="24"/>
        </w:rPr>
      </w:pPr>
      <w:r w:rsidRPr="00EA5D32">
        <w:rPr>
          <w:rFonts w:ascii="ＭＳ 明朝" w:eastAsia="ＭＳ 明朝" w:hAnsi="ＭＳ 明朝" w:hint="eastAsia"/>
          <w:sz w:val="24"/>
          <w:szCs w:val="24"/>
        </w:rPr>
        <w:t>３　認定基準</w:t>
      </w:r>
      <w:r w:rsidR="00A74E76">
        <w:rPr>
          <w:rFonts w:ascii="ＭＳ 明朝" w:eastAsia="ＭＳ 明朝" w:hAnsi="ＭＳ 明朝" w:hint="eastAsia"/>
          <w:sz w:val="24"/>
          <w:szCs w:val="24"/>
        </w:rPr>
        <w:t>１（３）</w:t>
      </w:r>
      <w:r w:rsidRPr="00EA5D32">
        <w:rPr>
          <w:rFonts w:ascii="ＭＳ 明朝" w:eastAsia="ＭＳ 明朝" w:hAnsi="ＭＳ 明朝" w:hint="eastAsia"/>
          <w:sz w:val="24"/>
          <w:szCs w:val="24"/>
        </w:rPr>
        <w:t>のとおり、就労訓練事業の実施に際し、</w:t>
      </w:r>
      <w:r w:rsidR="00104C05" w:rsidRPr="00EA5D32">
        <w:rPr>
          <w:rFonts w:ascii="ＭＳ 明朝" w:eastAsia="ＭＳ 明朝" w:hAnsi="ＭＳ 明朝" w:hint="eastAsia"/>
          <w:sz w:val="24"/>
          <w:szCs w:val="24"/>
        </w:rPr>
        <w:t>府内</w:t>
      </w:r>
      <w:r w:rsidR="000044C0">
        <w:rPr>
          <w:rFonts w:ascii="ＭＳ 明朝" w:eastAsia="ＭＳ 明朝" w:hAnsi="ＭＳ 明朝" w:hint="eastAsia"/>
          <w:sz w:val="24"/>
          <w:szCs w:val="24"/>
        </w:rPr>
        <w:t>に生活</w:t>
      </w:r>
      <w:r w:rsidRPr="00EA5D32">
        <w:rPr>
          <w:rFonts w:ascii="ＭＳ 明朝" w:eastAsia="ＭＳ 明朝" w:hAnsi="ＭＳ 明朝" w:hint="eastAsia"/>
          <w:sz w:val="24"/>
          <w:szCs w:val="24"/>
        </w:rPr>
        <w:t>の</w:t>
      </w:r>
      <w:r w:rsidR="000044C0">
        <w:rPr>
          <w:rFonts w:ascii="ＭＳ 明朝" w:eastAsia="ＭＳ 明朝" w:hAnsi="ＭＳ 明朝" w:hint="eastAsia"/>
          <w:sz w:val="24"/>
          <w:szCs w:val="24"/>
        </w:rPr>
        <w:t>本拠を有する</w:t>
      </w:r>
      <w:r w:rsidRPr="00EA5D32">
        <w:rPr>
          <w:rFonts w:ascii="ＭＳ 明朝" w:eastAsia="ＭＳ 明朝" w:hAnsi="ＭＳ 明朝" w:hint="eastAsia"/>
          <w:sz w:val="24"/>
          <w:szCs w:val="24"/>
        </w:rPr>
        <w:t>生活困窮者を受け入れ</w:t>
      </w:r>
      <w:r w:rsidR="007D1446" w:rsidRPr="00EA5D32">
        <w:rPr>
          <w:rFonts w:ascii="ＭＳ 明朝" w:eastAsia="ＭＳ 明朝" w:hAnsi="ＭＳ 明朝" w:hint="eastAsia"/>
          <w:sz w:val="24"/>
          <w:szCs w:val="24"/>
        </w:rPr>
        <w:t>る</w:t>
      </w:r>
      <w:r w:rsidRPr="00EA5D32">
        <w:rPr>
          <w:rFonts w:ascii="ＭＳ 明朝" w:eastAsia="ＭＳ 明朝" w:hAnsi="ＭＳ 明朝" w:hint="eastAsia"/>
          <w:sz w:val="24"/>
          <w:szCs w:val="24"/>
        </w:rPr>
        <w:t>こと。</w:t>
      </w:r>
    </w:p>
    <w:p w:rsidR="0074432C" w:rsidRPr="00A74E76" w:rsidRDefault="0074432C">
      <w:pPr>
        <w:rPr>
          <w:rFonts w:ascii="ＭＳ 明朝" w:eastAsia="ＭＳ 明朝" w:hAnsi="ＭＳ 明朝"/>
          <w:sz w:val="24"/>
          <w:szCs w:val="24"/>
        </w:rPr>
      </w:pPr>
    </w:p>
    <w:p w:rsidR="00132F6E" w:rsidRPr="0074432C" w:rsidRDefault="00132F6E" w:rsidP="00A46C6B">
      <w:pPr>
        <w:ind w:left="244" w:hangingChars="100" w:hanging="244"/>
        <w:rPr>
          <w:rFonts w:ascii="ＭＳ 明朝" w:eastAsia="ＭＳ 明朝" w:hAnsi="ＭＳ 明朝"/>
          <w:sz w:val="24"/>
          <w:szCs w:val="24"/>
        </w:rPr>
      </w:pPr>
      <w:r w:rsidRPr="0074432C">
        <w:rPr>
          <w:rFonts w:ascii="ＭＳ 明朝" w:eastAsia="ＭＳ 明朝" w:hAnsi="ＭＳ 明朝" w:hint="eastAsia"/>
          <w:sz w:val="24"/>
          <w:szCs w:val="24"/>
        </w:rPr>
        <w:t>４　認定基準</w:t>
      </w:r>
      <w:r w:rsidR="00A74E76">
        <w:rPr>
          <w:rFonts w:ascii="ＭＳ 明朝" w:eastAsia="ＭＳ 明朝" w:hAnsi="ＭＳ 明朝" w:hint="eastAsia"/>
          <w:sz w:val="24"/>
          <w:szCs w:val="24"/>
        </w:rPr>
        <w:t>１（４）</w:t>
      </w:r>
      <w:r w:rsidRPr="0074432C">
        <w:rPr>
          <w:rFonts w:ascii="ＭＳ 明朝" w:eastAsia="ＭＳ 明朝" w:hAnsi="ＭＳ 明朝" w:hint="eastAsia"/>
          <w:sz w:val="24"/>
          <w:szCs w:val="24"/>
        </w:rPr>
        <w:t>のとおり、</w:t>
      </w:r>
      <w:r w:rsidR="00A74E76" w:rsidRPr="00A74E76">
        <w:rPr>
          <w:rFonts w:ascii="ＭＳ 明朝" w:eastAsia="ＭＳ 明朝" w:hAnsi="ＭＳ 明朝" w:hint="eastAsia"/>
          <w:sz w:val="24"/>
          <w:szCs w:val="24"/>
        </w:rPr>
        <w:t>生活困窮者就労訓練事業の実施事業所</w:t>
      </w:r>
      <w:r w:rsidR="00A46C6B">
        <w:rPr>
          <w:rFonts w:ascii="ＭＳ 明朝" w:eastAsia="ＭＳ 明朝" w:hAnsi="ＭＳ 明朝" w:hint="eastAsia"/>
          <w:sz w:val="24"/>
          <w:szCs w:val="24"/>
        </w:rPr>
        <w:t>として、</w:t>
      </w:r>
      <w:r w:rsidRPr="0074432C">
        <w:rPr>
          <w:rFonts w:ascii="ＭＳ 明朝" w:eastAsia="ＭＳ 明朝" w:hAnsi="ＭＳ 明朝" w:hint="eastAsia"/>
          <w:sz w:val="24"/>
          <w:szCs w:val="24"/>
        </w:rPr>
        <w:t>適切な業務遂行能力を有</w:t>
      </w:r>
      <w:r w:rsidR="000E377C">
        <w:rPr>
          <w:rFonts w:ascii="ＭＳ 明朝" w:eastAsia="ＭＳ 明朝" w:hAnsi="ＭＳ 明朝" w:hint="eastAsia"/>
          <w:sz w:val="24"/>
          <w:szCs w:val="24"/>
        </w:rPr>
        <w:t>す</w:t>
      </w:r>
      <w:r w:rsidRPr="0074432C">
        <w:rPr>
          <w:rFonts w:ascii="ＭＳ 明朝" w:eastAsia="ＭＳ 明朝" w:hAnsi="ＭＳ 明朝" w:hint="eastAsia"/>
          <w:sz w:val="24"/>
          <w:szCs w:val="24"/>
        </w:rPr>
        <w:t>ること。</w:t>
      </w:r>
    </w:p>
    <w:p w:rsidR="0074432C" w:rsidRPr="001E518E" w:rsidRDefault="0074432C">
      <w:pPr>
        <w:rPr>
          <w:rFonts w:ascii="ＭＳ 明朝" w:eastAsia="ＭＳ 明朝" w:hAnsi="ＭＳ 明朝"/>
          <w:sz w:val="24"/>
          <w:szCs w:val="24"/>
        </w:rPr>
      </w:pPr>
    </w:p>
    <w:p w:rsidR="00132F6E" w:rsidRPr="0074432C" w:rsidRDefault="0041292F">
      <w:pPr>
        <w:rPr>
          <w:rFonts w:ascii="ＭＳ 明朝" w:eastAsia="ＭＳ 明朝" w:hAnsi="ＭＳ 明朝"/>
          <w:sz w:val="24"/>
          <w:szCs w:val="24"/>
        </w:rPr>
      </w:pPr>
      <w:r w:rsidRPr="001E518E">
        <w:rPr>
          <w:rFonts w:ascii="ＭＳ 明朝" w:eastAsia="ＭＳ 明朝" w:hAnsi="ＭＳ 明朝" w:hint="eastAsia"/>
          <w:sz w:val="24"/>
          <w:szCs w:val="24"/>
        </w:rPr>
        <w:t>５　認定基準</w:t>
      </w:r>
      <w:r w:rsidR="00A46C6B">
        <w:rPr>
          <w:rFonts w:ascii="ＭＳ 明朝" w:eastAsia="ＭＳ 明朝" w:hAnsi="ＭＳ 明朝" w:hint="eastAsia"/>
          <w:sz w:val="24"/>
          <w:szCs w:val="24"/>
        </w:rPr>
        <w:t>１（５）から（９）</w:t>
      </w:r>
      <w:r w:rsidR="00132F6E" w:rsidRPr="001E518E">
        <w:rPr>
          <w:rFonts w:ascii="ＭＳ 明朝" w:eastAsia="ＭＳ 明朝" w:hAnsi="ＭＳ 明朝" w:hint="eastAsia"/>
          <w:sz w:val="24"/>
          <w:szCs w:val="24"/>
        </w:rPr>
        <w:t>までの</w:t>
      </w:r>
      <w:r w:rsidR="00132F6E" w:rsidRPr="0074432C">
        <w:rPr>
          <w:rFonts w:ascii="ＭＳ 明朝" w:eastAsia="ＭＳ 明朝" w:hAnsi="ＭＳ 明朝" w:hint="eastAsia"/>
          <w:sz w:val="24"/>
          <w:szCs w:val="24"/>
        </w:rPr>
        <w:t>いずれにも該当していること。</w:t>
      </w:r>
    </w:p>
    <w:p w:rsidR="00132F6E" w:rsidRPr="0074432C" w:rsidRDefault="00132F6E">
      <w:pPr>
        <w:rPr>
          <w:rFonts w:ascii="ＭＳ 明朝" w:eastAsia="ＭＳ 明朝" w:hAnsi="ＭＳ 明朝"/>
          <w:sz w:val="24"/>
          <w:szCs w:val="24"/>
        </w:rPr>
      </w:pPr>
    </w:p>
    <w:p w:rsidR="00132F6E" w:rsidRPr="0074432C" w:rsidRDefault="00132F6E">
      <w:pPr>
        <w:rPr>
          <w:rFonts w:ascii="ＭＳ 明朝" w:eastAsia="ＭＳ 明朝" w:hAnsi="ＭＳ 明朝"/>
          <w:sz w:val="24"/>
          <w:szCs w:val="24"/>
        </w:rPr>
      </w:pPr>
    </w:p>
    <w:p w:rsidR="00132F6E" w:rsidRPr="0074432C" w:rsidRDefault="00132F6E">
      <w:pPr>
        <w:rPr>
          <w:rFonts w:ascii="ＭＳ 明朝" w:eastAsia="ＭＳ 明朝" w:hAnsi="ＭＳ 明朝"/>
          <w:sz w:val="24"/>
          <w:szCs w:val="24"/>
        </w:rPr>
      </w:pPr>
    </w:p>
    <w:p w:rsidR="0041292F" w:rsidRPr="0074432C" w:rsidRDefault="0041292F">
      <w:pPr>
        <w:rPr>
          <w:rFonts w:ascii="ＭＳ 明朝" w:eastAsia="ＭＳ 明朝" w:hAnsi="ＭＳ 明朝"/>
          <w:sz w:val="24"/>
          <w:szCs w:val="24"/>
        </w:rPr>
      </w:pPr>
    </w:p>
    <w:p w:rsidR="0041292F" w:rsidRPr="0074432C" w:rsidRDefault="0041292F">
      <w:pPr>
        <w:rPr>
          <w:rFonts w:ascii="ＭＳ 明朝" w:eastAsia="ＭＳ 明朝" w:hAnsi="ＭＳ 明朝"/>
          <w:sz w:val="24"/>
          <w:szCs w:val="24"/>
        </w:rPr>
      </w:pPr>
    </w:p>
    <w:p w:rsidR="0041292F" w:rsidRPr="0074432C" w:rsidRDefault="0041292F">
      <w:pPr>
        <w:rPr>
          <w:rFonts w:ascii="ＭＳ 明朝" w:eastAsia="ＭＳ 明朝" w:hAnsi="ＭＳ 明朝"/>
          <w:sz w:val="24"/>
          <w:szCs w:val="24"/>
        </w:rPr>
      </w:pPr>
    </w:p>
    <w:p w:rsidR="0041292F" w:rsidRPr="0074432C" w:rsidRDefault="0041292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1292F" w:rsidRPr="0074432C" w:rsidSect="00DC396C">
      <w:headerReference w:type="default" r:id="rId8"/>
      <w:headerReference w:type="first" r:id="rId9"/>
      <w:pgSz w:w="11906" w:h="16838" w:code="9"/>
      <w:pgMar w:top="1134" w:right="1134" w:bottom="1134" w:left="1134" w:header="851" w:footer="851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07" w:rsidRDefault="00662A07" w:rsidP="004B13FD">
      <w:r>
        <w:separator/>
      </w:r>
    </w:p>
  </w:endnote>
  <w:endnote w:type="continuationSeparator" w:id="0">
    <w:p w:rsidR="00662A07" w:rsidRDefault="00662A07" w:rsidP="004B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07" w:rsidRDefault="00662A07" w:rsidP="004B13FD">
      <w:r>
        <w:separator/>
      </w:r>
    </w:p>
  </w:footnote>
  <w:footnote w:type="continuationSeparator" w:id="0">
    <w:p w:rsidR="00662A07" w:rsidRDefault="00662A07" w:rsidP="004B1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C05" w:rsidRPr="00104C05" w:rsidRDefault="00104C05">
    <w:pPr>
      <w:pStyle w:val="a3"/>
      <w:rPr>
        <w:rFonts w:asciiTheme="majorEastAsia" w:eastAsiaTheme="majorEastAsia" w:hAnsiTheme="majorEastAsia"/>
        <w:sz w:val="32"/>
      </w:rPr>
    </w:pPr>
    <w:r>
      <w:rPr>
        <w:rFonts w:hint="eastAsia"/>
      </w:rPr>
      <w:t xml:space="preserve">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C01" w:rsidRPr="005C4C01" w:rsidRDefault="005C4C01" w:rsidP="005C4C01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3FD"/>
    <w:rsid w:val="000044C0"/>
    <w:rsid w:val="00013AE4"/>
    <w:rsid w:val="00015D62"/>
    <w:rsid w:val="00037BE1"/>
    <w:rsid w:val="000772B6"/>
    <w:rsid w:val="0008736D"/>
    <w:rsid w:val="00093A08"/>
    <w:rsid w:val="000A4277"/>
    <w:rsid w:val="000B29EE"/>
    <w:rsid w:val="000D6C80"/>
    <w:rsid w:val="000E079E"/>
    <w:rsid w:val="000E377C"/>
    <w:rsid w:val="000F4FAD"/>
    <w:rsid w:val="00104C05"/>
    <w:rsid w:val="00114DAA"/>
    <w:rsid w:val="00132F6E"/>
    <w:rsid w:val="001857F6"/>
    <w:rsid w:val="001C3DD9"/>
    <w:rsid w:val="001C6144"/>
    <w:rsid w:val="001E518E"/>
    <w:rsid w:val="00213992"/>
    <w:rsid w:val="002447B2"/>
    <w:rsid w:val="0026127C"/>
    <w:rsid w:val="00270B28"/>
    <w:rsid w:val="00286B25"/>
    <w:rsid w:val="002C250A"/>
    <w:rsid w:val="002D7EF9"/>
    <w:rsid w:val="003117BC"/>
    <w:rsid w:val="00335807"/>
    <w:rsid w:val="00354A68"/>
    <w:rsid w:val="003A193D"/>
    <w:rsid w:val="003D53BA"/>
    <w:rsid w:val="003F7EAC"/>
    <w:rsid w:val="00402FF5"/>
    <w:rsid w:val="0041292F"/>
    <w:rsid w:val="004831F0"/>
    <w:rsid w:val="004B13FD"/>
    <w:rsid w:val="004C785E"/>
    <w:rsid w:val="00565BDA"/>
    <w:rsid w:val="00573D85"/>
    <w:rsid w:val="005842FB"/>
    <w:rsid w:val="005C4C01"/>
    <w:rsid w:val="005C4C2E"/>
    <w:rsid w:val="005F63AA"/>
    <w:rsid w:val="00634B46"/>
    <w:rsid w:val="00647E3E"/>
    <w:rsid w:val="0065369F"/>
    <w:rsid w:val="00662A07"/>
    <w:rsid w:val="00670277"/>
    <w:rsid w:val="0067314F"/>
    <w:rsid w:val="00691BA0"/>
    <w:rsid w:val="006D7B0F"/>
    <w:rsid w:val="00702350"/>
    <w:rsid w:val="0074432C"/>
    <w:rsid w:val="007D1446"/>
    <w:rsid w:val="007E0613"/>
    <w:rsid w:val="007F2B5C"/>
    <w:rsid w:val="00850C4F"/>
    <w:rsid w:val="008628EF"/>
    <w:rsid w:val="008919D5"/>
    <w:rsid w:val="00892C3E"/>
    <w:rsid w:val="008B3720"/>
    <w:rsid w:val="008B7EAA"/>
    <w:rsid w:val="008D7C3B"/>
    <w:rsid w:val="008E320F"/>
    <w:rsid w:val="008F23D5"/>
    <w:rsid w:val="009A5F7F"/>
    <w:rsid w:val="009C18AD"/>
    <w:rsid w:val="009E1664"/>
    <w:rsid w:val="00A174E1"/>
    <w:rsid w:val="00A41C2D"/>
    <w:rsid w:val="00A46C6B"/>
    <w:rsid w:val="00A74E76"/>
    <w:rsid w:val="00A916CA"/>
    <w:rsid w:val="00A96646"/>
    <w:rsid w:val="00AA4EEB"/>
    <w:rsid w:val="00AB1821"/>
    <w:rsid w:val="00AD48B9"/>
    <w:rsid w:val="00AE277C"/>
    <w:rsid w:val="00B26FF2"/>
    <w:rsid w:val="00B3275E"/>
    <w:rsid w:val="00BB315E"/>
    <w:rsid w:val="00C60C17"/>
    <w:rsid w:val="00C8621F"/>
    <w:rsid w:val="00CE05C0"/>
    <w:rsid w:val="00CE433C"/>
    <w:rsid w:val="00D32849"/>
    <w:rsid w:val="00D329FB"/>
    <w:rsid w:val="00D9489C"/>
    <w:rsid w:val="00DC396C"/>
    <w:rsid w:val="00DE50F1"/>
    <w:rsid w:val="00DF7ACC"/>
    <w:rsid w:val="00E06BF3"/>
    <w:rsid w:val="00E265A1"/>
    <w:rsid w:val="00E62A51"/>
    <w:rsid w:val="00E7017A"/>
    <w:rsid w:val="00E745B1"/>
    <w:rsid w:val="00EA5D32"/>
    <w:rsid w:val="00EB312C"/>
    <w:rsid w:val="00EB52F0"/>
    <w:rsid w:val="00EC3CA6"/>
    <w:rsid w:val="00EE4586"/>
    <w:rsid w:val="00F86632"/>
    <w:rsid w:val="00FA2247"/>
    <w:rsid w:val="00FC7466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59DABF3-F356-4675-A4B8-ACCD86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3FD"/>
  </w:style>
  <w:style w:type="paragraph" w:styleId="a5">
    <w:name w:val="footer"/>
    <w:basedOn w:val="a"/>
    <w:link w:val="a6"/>
    <w:uiPriority w:val="99"/>
    <w:unhideWhenUsed/>
    <w:rsid w:val="004B13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3FD"/>
  </w:style>
  <w:style w:type="table" w:styleId="a7">
    <w:name w:val="Table Grid"/>
    <w:basedOn w:val="a1"/>
    <w:uiPriority w:val="59"/>
    <w:rsid w:val="00CE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C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9664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86B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79E3-DFBA-46B9-9BE5-D1F5A9FA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吉崎　啓司</cp:lastModifiedBy>
  <cp:revision>46</cp:revision>
  <cp:lastPrinted>2023-09-12T08:49:00Z</cp:lastPrinted>
  <dcterms:created xsi:type="dcterms:W3CDTF">2015-07-15T01:00:00Z</dcterms:created>
  <dcterms:modified xsi:type="dcterms:W3CDTF">2023-09-25T09:15:00Z</dcterms:modified>
</cp:coreProperties>
</file>