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0" w:type="dxa"/>
        <w:tblInd w:w="219"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CellMar>
          <w:left w:w="99" w:type="dxa"/>
          <w:right w:w="99" w:type="dxa"/>
        </w:tblCellMar>
        <w:tblLook w:val="0000" w:firstRow="0" w:lastRow="0" w:firstColumn="0" w:lastColumn="0" w:noHBand="0" w:noVBand="0"/>
      </w:tblPr>
      <w:tblGrid>
        <w:gridCol w:w="10200"/>
      </w:tblGrid>
      <w:tr w:rsidR="00901DE4" w:rsidRPr="00A70EF5" w14:paraId="53826A80" w14:textId="77777777" w:rsidTr="006357B6">
        <w:trPr>
          <w:trHeight w:val="13594"/>
        </w:trPr>
        <w:tc>
          <w:tcPr>
            <w:tcW w:w="10200" w:type="dxa"/>
            <w:tcBorders>
              <w:top w:val="nil"/>
              <w:left w:val="nil"/>
              <w:bottom w:val="nil"/>
              <w:right w:val="nil"/>
            </w:tcBorders>
          </w:tcPr>
          <w:p w14:paraId="21466234" w14:textId="2D2683C6" w:rsidR="00B02F17" w:rsidRPr="00B02F17" w:rsidRDefault="00B02F17" w:rsidP="00B02F17">
            <w:pPr>
              <w:snapToGrid w:val="0"/>
              <w:ind w:right="2080"/>
              <w:rPr>
                <w:rFonts w:ascii="UD デジタル 教科書体 NK-R" w:eastAsia="UD デジタル 教科書体 NK-R" w:hAnsi="ＭＳ ゴシック"/>
                <w:b/>
                <w:sz w:val="52"/>
                <w:szCs w:val="52"/>
                <w:bdr w:val="single" w:sz="4" w:space="0" w:color="auto"/>
              </w:rPr>
            </w:pPr>
          </w:p>
          <w:p w14:paraId="24323777" w14:textId="703C3D6A" w:rsidR="00B02F17" w:rsidRPr="00B02F17" w:rsidRDefault="00B02F17" w:rsidP="00B02F17">
            <w:pPr>
              <w:snapToGrid w:val="0"/>
              <w:rPr>
                <w:rFonts w:ascii="UD デジタル 教科書体 NK-R" w:eastAsia="UD デジタル 教科書体 NK-R" w:hAnsi="ＭＳ ゴシック"/>
                <w:b/>
                <w:sz w:val="52"/>
                <w:szCs w:val="52"/>
              </w:rPr>
            </w:pPr>
          </w:p>
          <w:p w14:paraId="35868A27" w14:textId="7D496A7D" w:rsidR="00B02F17" w:rsidRPr="00B02F17" w:rsidRDefault="00B02F17" w:rsidP="00B02F17">
            <w:pPr>
              <w:snapToGrid w:val="0"/>
              <w:rPr>
                <w:rFonts w:ascii="UD デジタル 教科書体 NK-R" w:eastAsia="UD デジタル 教科書体 NK-R" w:hAnsi="ＭＳ ゴシック"/>
                <w:b/>
                <w:sz w:val="52"/>
                <w:szCs w:val="52"/>
              </w:rPr>
            </w:pPr>
          </w:p>
          <w:p w14:paraId="056EBD4F" w14:textId="41EC1899" w:rsidR="00B02F17" w:rsidRPr="00B02F17" w:rsidRDefault="00B02F17" w:rsidP="00B02F17">
            <w:pPr>
              <w:snapToGrid w:val="0"/>
              <w:rPr>
                <w:rFonts w:ascii="UD デジタル 教科書体 NK-R" w:eastAsia="UD デジタル 教科書体 NK-R" w:hAnsi="ＭＳ ゴシック"/>
                <w:b/>
                <w:sz w:val="52"/>
                <w:szCs w:val="52"/>
              </w:rPr>
            </w:pPr>
          </w:p>
          <w:p w14:paraId="04612997" w14:textId="20926C3B" w:rsidR="00901DE4" w:rsidRPr="00A70EF5" w:rsidRDefault="00901DE4" w:rsidP="00A70EF5">
            <w:pPr>
              <w:snapToGrid w:val="0"/>
              <w:jc w:val="center"/>
              <w:rPr>
                <w:rFonts w:ascii="UD デジタル 教科書体 NK-R" w:eastAsia="UD デジタル 教科書体 NK-R" w:hAnsi="ＭＳ ゴシック"/>
                <w:b/>
                <w:sz w:val="52"/>
                <w:szCs w:val="52"/>
              </w:rPr>
            </w:pPr>
            <w:r w:rsidRPr="00A70EF5">
              <w:rPr>
                <w:rFonts w:ascii="UD デジタル 教科書体 NK-R" w:eastAsia="UD デジタル 教科書体 NK-R" w:hAnsi="ＭＳ ゴシック" w:hint="eastAsia"/>
                <w:b/>
                <w:sz w:val="52"/>
                <w:szCs w:val="52"/>
              </w:rPr>
              <w:t xml:space="preserve">第 </w:t>
            </w:r>
            <w:r w:rsidR="00134876" w:rsidRPr="00A70EF5">
              <w:rPr>
                <w:rFonts w:ascii="UD デジタル 教科書体 NK-R" w:eastAsia="UD デジタル 教科書体 NK-R" w:hAnsi="ＭＳ ゴシック" w:hint="eastAsia"/>
                <w:b/>
                <w:sz w:val="52"/>
                <w:szCs w:val="52"/>
              </w:rPr>
              <w:t>２</w:t>
            </w:r>
            <w:r w:rsidRPr="00A70EF5">
              <w:rPr>
                <w:rFonts w:ascii="UD デジタル 教科書体 NK-R" w:eastAsia="UD デジタル 教科書体 NK-R" w:hAnsi="ＭＳ ゴシック" w:hint="eastAsia"/>
                <w:b/>
                <w:sz w:val="52"/>
                <w:szCs w:val="52"/>
              </w:rPr>
              <w:t xml:space="preserve"> 章</w:t>
            </w:r>
          </w:p>
          <w:p w14:paraId="1E852793" w14:textId="77777777" w:rsidR="00B02F17" w:rsidRPr="00B02F17" w:rsidRDefault="00B02F17" w:rsidP="00B02F17">
            <w:pPr>
              <w:snapToGrid w:val="0"/>
              <w:jc w:val="center"/>
              <w:rPr>
                <w:rFonts w:ascii="UD デジタル 教科書体 NK-R" w:eastAsia="UD デジタル 教科書体 NK-R" w:hAnsi="ＭＳ ゴシック"/>
                <w:b/>
                <w:sz w:val="52"/>
                <w:szCs w:val="52"/>
              </w:rPr>
            </w:pPr>
          </w:p>
          <w:p w14:paraId="754C0233" w14:textId="1545864E" w:rsidR="00011291" w:rsidRPr="00A70EF5" w:rsidRDefault="00402BEF" w:rsidP="00A70EF5">
            <w:pPr>
              <w:snapToGrid w:val="0"/>
              <w:jc w:val="center"/>
              <w:rPr>
                <w:rFonts w:ascii="UD デジタル 教科書体 NK-R" w:eastAsia="UD デジタル 教科書体 NK-R" w:hAnsi="ＭＳ ゴシック"/>
                <w:b/>
                <w:sz w:val="52"/>
                <w:szCs w:val="52"/>
              </w:rPr>
            </w:pPr>
            <w:r>
              <w:rPr>
                <w:rFonts w:ascii="UD デジタル 教科書体 NK-R" w:eastAsia="UD デジタル 教科書体 NK-R" w:hAnsi="ＭＳ ゴシック" w:hint="eastAsia"/>
                <w:b/>
                <w:sz w:val="52"/>
                <w:szCs w:val="52"/>
              </w:rPr>
              <w:t>高齢者を取り巻く状況</w:t>
            </w:r>
            <w:r w:rsidR="00901DE4" w:rsidRPr="00A70EF5">
              <w:rPr>
                <w:rFonts w:ascii="UD デジタル 教科書体 NK-R" w:eastAsia="UD デジタル 教科書体 NK-R" w:hAnsi="ＭＳ ゴシック" w:hint="eastAsia"/>
                <w:b/>
                <w:sz w:val="52"/>
                <w:szCs w:val="52"/>
              </w:rPr>
              <w:t>と</w:t>
            </w:r>
          </w:p>
          <w:p w14:paraId="7FFD4985" w14:textId="53F0F917" w:rsidR="00901DE4" w:rsidRPr="00A70EF5" w:rsidRDefault="00011291" w:rsidP="00A70EF5">
            <w:pPr>
              <w:snapToGrid w:val="0"/>
              <w:jc w:val="center"/>
              <w:rPr>
                <w:rFonts w:ascii="UD デジタル 教科書体 NK-R" w:eastAsia="UD デジタル 教科書体 NK-R" w:hAnsi="ＭＳ ゴシック"/>
                <w:sz w:val="52"/>
                <w:szCs w:val="52"/>
              </w:rPr>
            </w:pPr>
            <w:r w:rsidRPr="00A70EF5">
              <w:rPr>
                <w:rFonts w:ascii="UD デジタル 教科書体 NK-R" w:eastAsia="UD デジタル 教科書体 NK-R" w:hAnsi="ＭＳ ゴシック" w:hint="eastAsia"/>
                <w:b/>
                <w:sz w:val="52"/>
                <w:szCs w:val="52"/>
              </w:rPr>
              <w:t>大阪府のめざすべき方向性</w:t>
            </w:r>
          </w:p>
          <w:p w14:paraId="32FA8235" w14:textId="0480E6E4" w:rsidR="00901DE4" w:rsidRPr="00A70EF5" w:rsidRDefault="00901DE4" w:rsidP="00A70EF5">
            <w:pPr>
              <w:snapToGrid w:val="0"/>
              <w:rPr>
                <w:rFonts w:ascii="UD デジタル 教科書体 NK-R" w:eastAsia="UD デジタル 教科書体 NK-R" w:hAnsi="HGP創英角ﾎﾟｯﾌﾟ体"/>
                <w:sz w:val="52"/>
                <w:szCs w:val="52"/>
              </w:rPr>
            </w:pPr>
          </w:p>
          <w:p w14:paraId="4F61EDB7" w14:textId="74B0A15C" w:rsidR="00901DE4" w:rsidRPr="00A70EF5" w:rsidRDefault="00901DE4" w:rsidP="00A70EF5">
            <w:pPr>
              <w:snapToGrid w:val="0"/>
              <w:rPr>
                <w:rFonts w:ascii="UD デジタル 教科書体 NK-R" w:eastAsia="UD デジタル 教科書体 NK-R" w:hAnsi="HGP創英角ﾎﾟｯﾌﾟ体"/>
                <w:sz w:val="52"/>
                <w:szCs w:val="52"/>
              </w:rPr>
            </w:pPr>
          </w:p>
          <w:p w14:paraId="7AE963BD" w14:textId="62F07ADE" w:rsidR="00901DE4" w:rsidRDefault="00901DE4" w:rsidP="00A70EF5">
            <w:pPr>
              <w:snapToGrid w:val="0"/>
              <w:rPr>
                <w:rFonts w:ascii="UD デジタル 教科書体 NK-R" w:eastAsia="UD デジタル 教科書体 NK-R" w:hAnsi="HGP創英角ﾎﾟｯﾌﾟ体"/>
                <w:b/>
                <w:kern w:val="0"/>
                <w:sz w:val="52"/>
                <w:szCs w:val="52"/>
              </w:rPr>
            </w:pPr>
          </w:p>
          <w:p w14:paraId="66A436D4" w14:textId="06601AFB" w:rsidR="008F1073" w:rsidRDefault="008F1073" w:rsidP="00A70EF5">
            <w:pPr>
              <w:snapToGrid w:val="0"/>
              <w:rPr>
                <w:rFonts w:ascii="UD デジタル 教科書体 NK-R" w:eastAsia="UD デジタル 教科書体 NK-R" w:hAnsi="HGP創英角ﾎﾟｯﾌﾟ体"/>
                <w:b/>
                <w:kern w:val="0"/>
                <w:sz w:val="52"/>
                <w:szCs w:val="52"/>
              </w:rPr>
            </w:pPr>
          </w:p>
          <w:p w14:paraId="44D855E1" w14:textId="684C67A8" w:rsidR="008F1073" w:rsidRDefault="008F1073" w:rsidP="00A70EF5">
            <w:pPr>
              <w:snapToGrid w:val="0"/>
              <w:rPr>
                <w:rFonts w:ascii="UD デジタル 教科書体 NK-R" w:eastAsia="UD デジタル 教科書体 NK-R" w:hAnsi="HGP創英角ﾎﾟｯﾌﾟ体"/>
                <w:b/>
                <w:kern w:val="0"/>
                <w:sz w:val="52"/>
                <w:szCs w:val="52"/>
              </w:rPr>
            </w:pPr>
          </w:p>
          <w:p w14:paraId="3A638409" w14:textId="7E474173" w:rsidR="008F1073" w:rsidRDefault="008F1073" w:rsidP="00A70EF5">
            <w:pPr>
              <w:snapToGrid w:val="0"/>
              <w:rPr>
                <w:rFonts w:ascii="UD デジタル 教科書体 NK-R" w:eastAsia="UD デジタル 教科書体 NK-R" w:hAnsi="HGP創英角ﾎﾟｯﾌﾟ体"/>
                <w:b/>
                <w:kern w:val="0"/>
                <w:sz w:val="52"/>
                <w:szCs w:val="52"/>
              </w:rPr>
            </w:pPr>
          </w:p>
          <w:p w14:paraId="16CD2B4F" w14:textId="7B9E6E45" w:rsidR="008F1073" w:rsidRDefault="008F1073" w:rsidP="00A70EF5">
            <w:pPr>
              <w:snapToGrid w:val="0"/>
              <w:rPr>
                <w:rFonts w:ascii="UD デジタル 教科書体 NK-R" w:eastAsia="UD デジタル 教科書体 NK-R" w:hAnsi="HGP創英角ﾎﾟｯﾌﾟ体"/>
                <w:b/>
                <w:kern w:val="0"/>
                <w:sz w:val="52"/>
                <w:szCs w:val="52"/>
              </w:rPr>
            </w:pPr>
          </w:p>
          <w:p w14:paraId="5803279A" w14:textId="755ED3A0" w:rsidR="008F1073" w:rsidRDefault="008F1073" w:rsidP="00A70EF5">
            <w:pPr>
              <w:snapToGrid w:val="0"/>
              <w:rPr>
                <w:rFonts w:ascii="UD デジタル 教科書体 NK-R" w:eastAsia="UD デジタル 教科書体 NK-R" w:hAnsi="HGP創英角ﾎﾟｯﾌﾟ体"/>
                <w:b/>
                <w:kern w:val="0"/>
                <w:sz w:val="52"/>
                <w:szCs w:val="52"/>
              </w:rPr>
            </w:pPr>
          </w:p>
          <w:p w14:paraId="0C1317BD" w14:textId="290FD25E" w:rsidR="008F1073" w:rsidRPr="00A70EF5" w:rsidRDefault="008F1073" w:rsidP="00A70EF5">
            <w:pPr>
              <w:snapToGrid w:val="0"/>
              <w:rPr>
                <w:rFonts w:ascii="UD デジタル 教科書体 NK-R" w:eastAsia="UD デジタル 教科書体 NK-R" w:hAnsi="HGP創英角ﾎﾟｯﾌﾟ体"/>
                <w:b/>
                <w:kern w:val="0"/>
                <w:sz w:val="52"/>
                <w:szCs w:val="52"/>
              </w:rPr>
            </w:pPr>
          </w:p>
        </w:tc>
      </w:tr>
    </w:tbl>
    <w:p w14:paraId="4D3C9D38" w14:textId="57C6E930" w:rsidR="008F1073" w:rsidRDefault="008F1073" w:rsidP="00A70EF5">
      <w:pPr>
        <w:snapToGrid w:val="0"/>
        <w:rPr>
          <w:rFonts w:ascii="UD デジタル 教科書体 NK-R" w:eastAsia="UD デジタル 教科書体 NK-R" w:hAnsi="ＭＳ ゴシック"/>
          <w:b/>
          <w:color w:val="000000"/>
          <w:sz w:val="28"/>
        </w:rPr>
        <w:sectPr w:rsidR="008F1073" w:rsidSect="00766DC1">
          <w:footerReference w:type="default" r:id="rId7"/>
          <w:type w:val="continuous"/>
          <w:pgSz w:w="11906" w:h="16838" w:code="9"/>
          <w:pgMar w:top="1418" w:right="851" w:bottom="1418" w:left="851" w:header="680" w:footer="567" w:gutter="0"/>
          <w:pgNumType w:fmt="numberInDash" w:start="12"/>
          <w:cols w:space="720"/>
          <w:docGrid w:type="linesAndChars" w:linePitch="333" w:charSpace="-2713"/>
        </w:sectPr>
      </w:pPr>
    </w:p>
    <w:p w14:paraId="29685CB0" w14:textId="33876FD3" w:rsidR="00B44561" w:rsidRPr="00A70EF5" w:rsidRDefault="00BE3AAB" w:rsidP="00A70EF5">
      <w:pPr>
        <w:snapToGrid w:val="0"/>
        <w:rPr>
          <w:rFonts w:ascii="UD デジタル 教科書体 NK-R" w:eastAsia="UD デジタル 教科書体 NK-R" w:hAnsi="ＭＳ ゴシック"/>
          <w:b/>
          <w:color w:val="000000"/>
          <w:sz w:val="28"/>
        </w:rPr>
      </w:pPr>
      <w:r w:rsidRPr="00A70EF5">
        <w:rPr>
          <w:rFonts w:ascii="UD デジタル 教科書体 NK-R" w:eastAsia="UD デジタル 教科書体 NK-R" w:hAnsi="ＭＳ ゴシック" w:hint="eastAsia"/>
          <w:b/>
          <w:color w:val="000000"/>
          <w:sz w:val="28"/>
        </w:rPr>
        <w:lastRenderedPageBreak/>
        <w:t>第１</w:t>
      </w:r>
      <w:r w:rsidR="00D020F8" w:rsidRPr="00A70EF5">
        <w:rPr>
          <w:rFonts w:ascii="UD デジタル 教科書体 NK-R" w:eastAsia="UD デジタル 教科書体 NK-R" w:hAnsi="ＭＳ ゴシック" w:hint="eastAsia"/>
          <w:b/>
          <w:color w:val="000000"/>
          <w:sz w:val="28"/>
        </w:rPr>
        <w:t xml:space="preserve">節　</w:t>
      </w:r>
      <w:r w:rsidR="007B396E">
        <w:rPr>
          <w:rFonts w:ascii="UD デジタル 教科書体 NK-R" w:eastAsia="UD デジタル 教科書体 NK-R" w:hAnsi="ＭＳ ゴシック" w:hint="eastAsia"/>
          <w:b/>
          <w:color w:val="000000"/>
          <w:sz w:val="28"/>
        </w:rPr>
        <w:t>高齢者を取り巻く状況</w:t>
      </w:r>
    </w:p>
    <w:p w14:paraId="23B8A2A2" w14:textId="77777777" w:rsidR="00B44561" w:rsidRPr="00A70EF5" w:rsidRDefault="00D450BF" w:rsidP="00A70EF5">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noProof/>
          <w:color w:val="000000"/>
          <w:sz w:val="28"/>
        </w:rPr>
        <mc:AlternateContent>
          <mc:Choice Requires="wps">
            <w:drawing>
              <wp:anchor distT="4294967295" distB="4294967295" distL="114300" distR="114300" simplePos="0" relativeHeight="251615744" behindDoc="0" locked="0" layoutInCell="1" allowOverlap="1" wp14:anchorId="2DCDE036" wp14:editId="4E1F3462">
                <wp:simplePos x="0" y="0"/>
                <wp:positionH relativeFrom="column">
                  <wp:posOffset>-12065</wp:posOffset>
                </wp:positionH>
                <wp:positionV relativeFrom="paragraph">
                  <wp:posOffset>1269</wp:posOffset>
                </wp:positionV>
                <wp:extent cx="6477000" cy="0"/>
                <wp:effectExtent l="0" t="38100" r="38100" b="38100"/>
                <wp:wrapNone/>
                <wp:docPr id="3280"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47117BE" id="直線コネクタ 28" o:spid="_x0000_s1026" style="position:absolute;left:0;text-align:left;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" strokeweight="1.5pt">
                <v:stroke endarrow="oval" linestyle="thinThick"/>
              </v:line>
            </w:pict>
          </mc:Fallback>
        </mc:AlternateContent>
      </w:r>
    </w:p>
    <w:p w14:paraId="7D43DA65" w14:textId="252D2CD0" w:rsidR="009727BA" w:rsidRPr="00A70EF5" w:rsidRDefault="00972DAB" w:rsidP="00972DAB">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color w:val="000000"/>
        </w:rPr>
        <w:t>第</w:t>
      </w:r>
      <w:r>
        <w:rPr>
          <w:rFonts w:ascii="UD デジタル 教科書体 NK-R" w:eastAsia="UD デジタル 教科書体 NK-R" w:hAnsi="ＭＳ ゴシック"/>
          <w:b/>
          <w:color w:val="000000"/>
        </w:rPr>
        <w:t xml:space="preserve">１項　</w:t>
      </w:r>
      <w:r w:rsidR="001227EC" w:rsidRPr="00A70EF5">
        <w:rPr>
          <w:rFonts w:ascii="UD デジタル 教科書体 NK-R" w:eastAsia="UD デジタル 教科書体 NK-R" w:hAnsi="ＭＳ ゴシック" w:hint="eastAsia"/>
          <w:b/>
          <w:color w:val="000000"/>
        </w:rPr>
        <w:t>高齢化率と高齢者</w:t>
      </w:r>
      <w:r w:rsidR="00B66638">
        <w:rPr>
          <w:rFonts w:ascii="UD デジタル 教科書体 NK-R" w:eastAsia="UD デジタル 教科書体 NK-R" w:hAnsi="ＭＳ ゴシック" w:hint="eastAsia"/>
          <w:b/>
          <w:color w:val="000000"/>
        </w:rPr>
        <w:t>数</w:t>
      </w:r>
      <w:r w:rsidR="001227EC" w:rsidRPr="00A70EF5">
        <w:rPr>
          <w:rFonts w:ascii="UD デジタル 教科書体 NK-R" w:eastAsia="UD デジタル 教科書体 NK-R" w:hAnsi="ＭＳ ゴシック" w:hint="eastAsia"/>
          <w:b/>
          <w:color w:val="000000"/>
        </w:rPr>
        <w:t>の推移</w:t>
      </w:r>
    </w:p>
    <w:p w14:paraId="2F1E41B7" w14:textId="77777777" w:rsidR="001227EC" w:rsidRPr="00A70EF5" w:rsidRDefault="001227EC" w:rsidP="00972DAB">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color w:val="000000"/>
        </w:rPr>
        <w:t>（１）全国の推移</w:t>
      </w:r>
    </w:p>
    <w:p w14:paraId="36CBC80C" w14:textId="22AE8ABF" w:rsidR="00C36B06" w:rsidRPr="00AA2B1E" w:rsidRDefault="00DF5467" w:rsidP="00972DAB">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令和２</w:t>
      </w:r>
      <w:r w:rsidR="00C36B06" w:rsidRPr="00A70EF5">
        <w:rPr>
          <w:rFonts w:ascii="UD デジタル 教科書体 NK-R" w:eastAsia="UD デジタル 教科書体 NK-R" w:hAnsi="ＭＳ 明朝" w:hint="eastAsia"/>
        </w:rPr>
        <w:t>年</w:t>
      </w:r>
      <w:r w:rsidR="002F106F" w:rsidRPr="00A70EF5">
        <w:rPr>
          <w:rFonts w:ascii="UD デジタル 教科書体 NK-R" w:eastAsia="UD デジタル 教科書体 NK-R" w:hAnsi="ＭＳ 明朝" w:hint="eastAsia"/>
        </w:rPr>
        <w:t>国勢調査及び国立社会保障・人口問題研究所の将来推計人口</w:t>
      </w:r>
      <w:r w:rsidR="00C36B06" w:rsidRPr="00A70EF5">
        <w:rPr>
          <w:rFonts w:ascii="UD デジタル 教科書体 NK-R" w:eastAsia="UD デジタル 教科書体 NK-R" w:hAnsi="ＭＳ 明朝" w:hint="eastAsia"/>
        </w:rPr>
        <w:t>（</w:t>
      </w:r>
      <w:r>
        <w:rPr>
          <w:rFonts w:ascii="UD デジタル 教科書体 NK-R" w:eastAsia="UD デジタル 教科書体 NK-R" w:hAnsi="ＭＳ 明朝" w:hint="eastAsia"/>
        </w:rPr>
        <w:t>令和５</w:t>
      </w:r>
      <w:r w:rsidR="00C36B06" w:rsidRPr="00A70EF5">
        <w:rPr>
          <w:rFonts w:ascii="UD デジタル 教科書体 NK-R" w:eastAsia="UD デジタル 教科書体 NK-R" w:hAnsi="ＭＳ 明朝" w:hint="eastAsia"/>
        </w:rPr>
        <w:t>年</w:t>
      </w:r>
      <w:r w:rsidR="00C3477C" w:rsidRPr="00A70EF5">
        <w:rPr>
          <w:rFonts w:ascii="UD デジタル 教科書体 NK-R" w:eastAsia="UD デジタル 教科書体 NK-R" w:hAnsi="ＭＳ 明朝" w:hint="eastAsia"/>
        </w:rPr>
        <w:t>４</w:t>
      </w:r>
      <w:r w:rsidR="00C36B06" w:rsidRPr="00A70EF5">
        <w:rPr>
          <w:rFonts w:ascii="UD デジタル 教科書体 NK-R" w:eastAsia="UD デジタル 教科書体 NK-R" w:hAnsi="ＭＳ 明朝" w:hint="eastAsia"/>
        </w:rPr>
        <w:t>月）</w:t>
      </w:r>
      <w:r w:rsidR="002F106F" w:rsidRPr="00A70EF5">
        <w:rPr>
          <w:rFonts w:ascii="UD デジタル 教科書体 NK-R" w:eastAsia="UD デジタル 教科書体 NK-R" w:hAnsi="ＭＳ 明朝" w:hint="eastAsia"/>
        </w:rPr>
        <w:t>によると、全国の</w:t>
      </w:r>
      <w:r w:rsidR="00670A19">
        <w:rPr>
          <w:rFonts w:ascii="UD デジタル 教科書体 NK-R" w:eastAsia="UD デジタル 教科書体 NK-R" w:hAnsi="ＭＳ 明朝" w:hint="eastAsia"/>
        </w:rPr>
        <w:t>６５</w:t>
      </w:r>
      <w:r w:rsidR="002F106F" w:rsidRPr="00A70EF5">
        <w:rPr>
          <w:rFonts w:ascii="UD デジタル 教科書体 NK-R" w:eastAsia="UD デジタル 教科書体 NK-R" w:hAnsi="ＭＳ 明朝" w:hint="eastAsia"/>
        </w:rPr>
        <w:t>歳以上人口は、</w:t>
      </w:r>
      <w:r w:rsidR="00670A19">
        <w:rPr>
          <w:rFonts w:ascii="UD デジタル 教科書体 NK-R" w:eastAsia="UD デジタル 教科書体 NK-R" w:hAnsi="ＭＳ 明朝" w:hint="eastAsia"/>
        </w:rPr>
        <w:t>２０</w:t>
      </w:r>
      <w:r>
        <w:rPr>
          <w:rFonts w:ascii="UD デジタル 教科書体 NK-R" w:eastAsia="UD デジタル 教科書体 NK-R" w:hAnsi="ＭＳ 明朝" w:hint="eastAsia"/>
        </w:rPr>
        <w:t>2</w:t>
      </w:r>
      <w:r>
        <w:rPr>
          <w:rFonts w:ascii="UD デジタル 教科書体 NK-R" w:eastAsia="UD デジタル 教科書体 NK-R" w:hAnsi="ＭＳ 明朝"/>
        </w:rPr>
        <w:t>0</w:t>
      </w:r>
      <w:r w:rsidR="002F106F" w:rsidRPr="00A70EF5">
        <w:rPr>
          <w:rFonts w:ascii="UD デジタル 教科書体 NK-R" w:eastAsia="UD デジタル 教科書体 NK-R" w:hAnsi="ＭＳ 明朝" w:hint="eastAsia"/>
        </w:rPr>
        <w:t>年</w:t>
      </w:r>
      <w:r w:rsidR="00644E00" w:rsidRPr="00AA2B1E">
        <w:rPr>
          <w:rStyle w:val="af0"/>
          <w:rFonts w:ascii="UD デジタル 教科書体 NK-R" w:eastAsia="UD デジタル 教科書体 NK-R" w:hAnsi="ＭＳ 明朝" w:hint="eastAsia"/>
        </w:rPr>
        <w:footnoteReference w:id="1"/>
      </w:r>
      <w:r w:rsidR="002F106F" w:rsidRPr="00A70EF5">
        <w:rPr>
          <w:rFonts w:ascii="UD デジタル 教科書体 NK-R" w:eastAsia="UD デジタル 教科書体 NK-R" w:hAnsi="ＭＳ 明朝" w:hint="eastAsia"/>
        </w:rPr>
        <w:t>では</w:t>
      </w:r>
      <w:r w:rsidR="009443BE">
        <w:rPr>
          <w:rFonts w:ascii="UD デジタル 教科書体 NK-R" w:eastAsia="UD デジタル 教科書体 NK-R" w:hAnsi="ＭＳ 明朝" w:hint="eastAsia"/>
        </w:rPr>
        <w:t>3,603</w:t>
      </w:r>
      <w:r w:rsidR="00A662F3" w:rsidRPr="00A70EF5">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2F106F"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3,653</w:t>
      </w:r>
      <w:r w:rsidR="00A662F3" w:rsidRPr="00A70EF5">
        <w:rPr>
          <w:rFonts w:ascii="UD デジタル 教科書体 NK-R" w:eastAsia="UD デジタル 教科書体 NK-R" w:hAnsi="ＭＳ 明朝" w:hint="eastAsia"/>
        </w:rPr>
        <w:t>万人</w:t>
      </w:r>
      <w:r w:rsidR="00994B3E"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994B3E"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3,928</w:t>
      </w:r>
      <w:r w:rsidR="004E4B07" w:rsidRPr="00A70EF5">
        <w:rPr>
          <w:rFonts w:ascii="UD デジタル 教科書体 NK-R" w:eastAsia="UD デジタル 教科書体 NK-R" w:hAnsi="ＭＳ 明朝" w:hint="eastAsia"/>
        </w:rPr>
        <w:t>万人</w:t>
      </w:r>
      <w:r w:rsidR="00A662F3" w:rsidRPr="00A70EF5">
        <w:rPr>
          <w:rFonts w:ascii="UD デジタル 教科書体 NK-R" w:eastAsia="UD デジタル 教科書体 NK-R" w:hAnsi="ＭＳ 明朝" w:hint="eastAsia"/>
        </w:rPr>
        <w:t>に増加するとされています</w:t>
      </w:r>
      <w:r w:rsidR="002F106F" w:rsidRPr="00A70EF5">
        <w:rPr>
          <w:rFonts w:ascii="UD デジタル 教科書体 NK-R" w:eastAsia="UD デジタル 教科書体 NK-R" w:hAnsi="ＭＳ 明朝" w:hint="eastAsia"/>
        </w:rPr>
        <w:t>。</w:t>
      </w:r>
      <w:r w:rsidR="004E4B07" w:rsidRPr="00A70EF5">
        <w:rPr>
          <w:rFonts w:ascii="UD デジタル 教科書体 NK-R" w:eastAsia="UD デジタル 教科書体 NK-R" w:hAnsi="ＭＳ 明朝" w:hint="eastAsia"/>
        </w:rPr>
        <w:t>65歳以上人口比率は、</w:t>
      </w:r>
      <w:r w:rsidR="00670A19">
        <w:rPr>
          <w:rFonts w:ascii="UD デジタル 教科書体 NK-R" w:eastAsia="UD デジタル 教科書体 NK-R" w:hAnsi="ＭＳ 明朝" w:hint="eastAsia"/>
        </w:rPr>
        <w:t>２０</w:t>
      </w:r>
      <w:r>
        <w:rPr>
          <w:rFonts w:ascii="UD デジタル 教科書体 NK-R" w:eastAsia="UD デジタル 教科書体 NK-R" w:hAnsi="ＭＳ 明朝" w:hint="eastAsia"/>
        </w:rPr>
        <w:t>2</w:t>
      </w:r>
      <w:r>
        <w:rPr>
          <w:rFonts w:ascii="UD デジタル 教科書体 NK-R" w:eastAsia="UD デジタル 教科書体 NK-R" w:hAnsi="ＭＳ 明朝"/>
        </w:rPr>
        <w:t>0</w:t>
      </w:r>
      <w:r w:rsidR="004E4B07" w:rsidRPr="00A70EF5">
        <w:rPr>
          <w:rFonts w:ascii="UD デジタル 教科書体 NK-R" w:eastAsia="UD デジタル 教科書体 NK-R" w:hAnsi="ＭＳ 明朝" w:hint="eastAsia"/>
        </w:rPr>
        <w:t>年では</w:t>
      </w:r>
      <w:r>
        <w:rPr>
          <w:rFonts w:ascii="UD デジタル 教科書体 NK-R" w:eastAsia="UD デジタル 教科書体 NK-R" w:hAnsi="ＭＳ 明朝" w:hint="eastAsia"/>
        </w:rPr>
        <w:t>2</w:t>
      </w:r>
      <w:r>
        <w:rPr>
          <w:rFonts w:ascii="UD デジタル 教科書体 NK-R" w:eastAsia="UD デジタル 教科書体 NK-R" w:hAnsi="ＭＳ 明朝"/>
        </w:rPr>
        <w:t>8.6</w:t>
      </w:r>
      <w:r w:rsidR="004E4B07" w:rsidRPr="00A70EF5">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4E4B07"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2</w:t>
      </w:r>
      <w:r>
        <w:rPr>
          <w:rFonts w:ascii="UD デジタル 教科書体 NK-R" w:eastAsia="UD デジタル 教科書体 NK-R" w:hAnsi="ＭＳ 明朝"/>
        </w:rPr>
        <w:t>9.6</w:t>
      </w:r>
      <w:r w:rsidR="004E4B07"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4E4B07"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3</w:t>
      </w:r>
      <w:r>
        <w:rPr>
          <w:rFonts w:ascii="UD デジタル 教科書体 NK-R" w:eastAsia="UD デジタル 教科書体 NK-R" w:hAnsi="ＭＳ 明朝"/>
        </w:rPr>
        <w:t>4.8</w:t>
      </w:r>
      <w:r w:rsidR="004E4B07" w:rsidRPr="00A70EF5">
        <w:rPr>
          <w:rFonts w:ascii="UD デジタル 教科書体 NK-R" w:eastAsia="UD デジタル 教科書体 NK-R" w:hAnsi="ＭＳ 明朝" w:hint="eastAsia"/>
        </w:rPr>
        <w:t>％</w:t>
      </w:r>
      <w:r w:rsidR="004E4B07"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p>
    <w:p w14:paraId="42C64189" w14:textId="365533EA" w:rsidR="009C7D97" w:rsidRPr="00AA2B1E" w:rsidRDefault="002F106F"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また、</w:t>
      </w:r>
      <w:r w:rsidR="00670A19">
        <w:rPr>
          <w:rFonts w:ascii="UD デジタル 教科書体 NK-R" w:eastAsia="UD デジタル 教科書体 NK-R" w:hAnsi="ＭＳ 明朝" w:hint="eastAsia"/>
        </w:rPr>
        <w:t>７５</w:t>
      </w:r>
      <w:r w:rsidR="00F50997"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Pr="00AA2B1E">
        <w:rPr>
          <w:rFonts w:ascii="UD デジタル 教科書体 NK-R" w:eastAsia="UD デジタル 教科書体 NK-R" w:hAnsi="ＭＳ 明朝" w:hint="eastAsia"/>
        </w:rPr>
        <w:t>は</w:t>
      </w:r>
      <w:r w:rsidR="00670A19">
        <w:rPr>
          <w:rFonts w:ascii="UD デジタル 教科書体 NK-R" w:eastAsia="UD デジタル 教科書体 NK-R" w:hAnsi="ＭＳ 明朝" w:hint="eastAsia"/>
        </w:rPr>
        <w:t>２０</w:t>
      </w:r>
      <w:r w:rsidR="00DF5467">
        <w:rPr>
          <w:rFonts w:ascii="UD デジタル 教科書体 NK-R" w:eastAsia="UD デジタル 教科書体 NK-R" w:hAnsi="ＭＳ 明朝" w:hint="eastAsia"/>
        </w:rPr>
        <w:t>2</w:t>
      </w:r>
      <w:r w:rsidR="00DF5467">
        <w:rPr>
          <w:rFonts w:ascii="UD デジタル 教科書体 NK-R" w:eastAsia="UD デジタル 教科書体 NK-R" w:hAnsi="ＭＳ 明朝"/>
        </w:rPr>
        <w:t>0</w:t>
      </w:r>
      <w:r w:rsidR="00F50997" w:rsidRPr="00AA2B1E">
        <w:rPr>
          <w:rFonts w:ascii="UD デジタル 教科書体 NK-R" w:eastAsia="UD デジタル 教科書体 NK-R" w:hAnsi="ＭＳ 明朝" w:hint="eastAsia"/>
        </w:rPr>
        <w:t>年では</w:t>
      </w:r>
      <w:r w:rsidR="00DF5467">
        <w:rPr>
          <w:rFonts w:ascii="UD デジタル 教科書体 NK-R" w:eastAsia="UD デジタル 教科書体 NK-R" w:hAnsi="ＭＳ 明朝" w:hint="eastAsia"/>
        </w:rPr>
        <w:t>1,8</w:t>
      </w:r>
      <w:r w:rsidR="009443BE">
        <w:rPr>
          <w:rFonts w:ascii="UD デジタル 教科書体 NK-R" w:eastAsia="UD デジタル 教科書体 NK-R" w:hAnsi="ＭＳ 明朝"/>
        </w:rPr>
        <w:t>60</w:t>
      </w:r>
      <w:r w:rsidR="00F50997" w:rsidRPr="00AA2B1E">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2,155</w:t>
      </w:r>
      <w:r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2,227</w:t>
      </w:r>
      <w:r w:rsidR="00B01EE4" w:rsidRPr="00AA2B1E">
        <w:rPr>
          <w:rFonts w:ascii="UD デジタル 教科書体 NK-R" w:eastAsia="UD デジタル 教科書体 NK-R" w:hAnsi="ＭＳ 明朝" w:hint="eastAsia"/>
        </w:rPr>
        <w:t>万人</w:t>
      </w:r>
      <w:r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７５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w:t>
      </w:r>
      <w:r w:rsidR="00DF5467">
        <w:rPr>
          <w:rFonts w:ascii="UD デジタル 教科書体 NK-R" w:eastAsia="UD デジタル 教科書体 NK-R" w:hAnsi="ＭＳ 明朝" w:hint="eastAsia"/>
        </w:rPr>
        <w:t>2</w:t>
      </w:r>
      <w:r w:rsidR="00DF5467">
        <w:rPr>
          <w:rFonts w:ascii="UD デジタル 教科書体 NK-R" w:eastAsia="UD デジタル 教科書体 NK-R" w:hAnsi="ＭＳ 明朝"/>
        </w:rPr>
        <w:t>0</w:t>
      </w:r>
      <w:r w:rsidR="00B01EE4" w:rsidRPr="00AA2B1E">
        <w:rPr>
          <w:rFonts w:ascii="UD デジタル 教科書体 NK-R" w:eastAsia="UD デジタル 教科書体 NK-R" w:hAnsi="ＭＳ 明朝" w:hint="eastAsia"/>
        </w:rPr>
        <w:t>年では</w:t>
      </w:r>
      <w:r w:rsidR="00DF5467">
        <w:rPr>
          <w:rFonts w:ascii="UD デジタル 教科書体 NK-R" w:eastAsia="UD デジタル 教科書体 NK-R" w:hAnsi="ＭＳ 明朝" w:hint="eastAsia"/>
        </w:rPr>
        <w:t>1</w:t>
      </w:r>
      <w:r w:rsidR="00DF5467">
        <w:rPr>
          <w:rFonts w:ascii="UD デジタル 教科書体 NK-R" w:eastAsia="UD デジタル 教科書体 NK-R" w:hAnsi="ＭＳ 明朝"/>
        </w:rPr>
        <w:t>4.7</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1</w:t>
      </w:r>
      <w:r w:rsidR="00DF5467">
        <w:rPr>
          <w:rFonts w:ascii="UD デジタル 教科書体 NK-R" w:eastAsia="UD デジタル 教科書体 NK-R" w:hAnsi="ＭＳ 明朝"/>
        </w:rPr>
        <w:t>7.5</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1</w:t>
      </w:r>
      <w:r w:rsidR="00DF5467">
        <w:rPr>
          <w:rFonts w:ascii="UD デジタル 教科書体 NK-R" w:eastAsia="UD デジタル 教科書体 NK-R" w:hAnsi="ＭＳ 明朝"/>
        </w:rPr>
        <w:t>9.7</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14:paraId="4ACD020E" w14:textId="4EF3065A" w:rsidR="00F50997" w:rsidRPr="00AA2B1E" w:rsidRDefault="00F5099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さらに、</w:t>
      </w:r>
      <w:r w:rsidR="00095506" w:rsidRPr="00AA2B1E">
        <w:rPr>
          <w:rFonts w:ascii="UD デジタル 教科書体 NK-R" w:eastAsia="UD デジタル 教科書体 NK-R" w:hAnsi="ＭＳ 明朝" w:hint="eastAsia"/>
        </w:rPr>
        <w:t>現在、全国</w:t>
      </w:r>
      <w:r w:rsidR="00FF64CA" w:rsidRPr="00AA2B1E">
        <w:rPr>
          <w:rFonts w:ascii="UD デジタル 教科書体 NK-R" w:eastAsia="UD デジタル 教科書体 NK-R" w:hAnsi="ＭＳ 明朝" w:hint="eastAsia"/>
        </w:rPr>
        <w:t>で</w:t>
      </w:r>
      <w:r w:rsidR="00095506" w:rsidRPr="00AA2B1E">
        <w:rPr>
          <w:rFonts w:ascii="UD デジタル 教科書体 NK-R" w:eastAsia="UD デジタル 教科書体 NK-R" w:hAnsi="ＭＳ 明朝" w:hint="eastAsia"/>
        </w:rPr>
        <w:t>約</w:t>
      </w:r>
      <w:r w:rsidR="00BF08C9">
        <w:rPr>
          <w:rFonts w:ascii="UD デジタル 教科書体 NK-R" w:eastAsia="UD デジタル 教科書体 NK-R" w:hAnsi="ＭＳ 明朝" w:hint="eastAsia"/>
        </w:rPr>
        <w:t>６割</w:t>
      </w:r>
      <w:r w:rsidR="0002765F" w:rsidRPr="00AA2B1E">
        <w:rPr>
          <w:rStyle w:val="af0"/>
          <w:rFonts w:ascii="UD デジタル 教科書体 NK-R" w:eastAsia="UD デジタル 教科書体 NK-R" w:hAnsi="ＭＳ 明朝" w:hint="eastAsia"/>
        </w:rPr>
        <w:footnoteReference w:id="2"/>
      </w:r>
      <w:r w:rsidR="00FF64CA" w:rsidRPr="00AA2B1E">
        <w:rPr>
          <w:rFonts w:ascii="UD デジタル 教科書体 NK-R" w:eastAsia="UD デジタル 教科書体 NK-R" w:hAnsi="ＭＳ 明朝" w:hint="eastAsia"/>
        </w:rPr>
        <w:t>が要介護等認定を受けている「</w:t>
      </w:r>
      <w:r w:rsidR="00670A19">
        <w:rPr>
          <w:rFonts w:ascii="UD デジタル 教科書体 NK-R" w:eastAsia="UD デジタル 教科書体 NK-R" w:hAnsi="ＭＳ 明朝" w:hint="eastAsia"/>
        </w:rPr>
        <w:t>８５</w:t>
      </w:r>
      <w:r w:rsidR="004768D3"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00FF64CA" w:rsidRPr="00AA2B1E">
        <w:rPr>
          <w:rFonts w:ascii="UD デジタル 教科書体 NK-R" w:eastAsia="UD デジタル 教科書体 NK-R" w:hAnsi="ＭＳ 明朝" w:hint="eastAsia"/>
        </w:rPr>
        <w:t>」</w:t>
      </w:r>
      <w:r w:rsidR="004768D3" w:rsidRPr="00AA2B1E">
        <w:rPr>
          <w:rFonts w:ascii="UD デジタル 教科書体 NK-R" w:eastAsia="UD デジタル 教科書体 NK-R" w:hAnsi="ＭＳ 明朝" w:hint="eastAsia"/>
        </w:rPr>
        <w:t>は</w:t>
      </w:r>
      <w:r w:rsidR="00994B3E"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w:t>
      </w:r>
      <w:r w:rsidR="006D4D63">
        <w:rPr>
          <w:rFonts w:ascii="UD デジタル 教科書体 NK-R" w:eastAsia="UD デジタル 教科書体 NK-R" w:hAnsi="ＭＳ 明朝" w:hint="eastAsia"/>
        </w:rPr>
        <w:t>2</w:t>
      </w:r>
      <w:r w:rsidR="006D4D63">
        <w:rPr>
          <w:rFonts w:ascii="UD デジタル 教科書体 NK-R" w:eastAsia="UD デジタル 教科書体 NK-R" w:hAnsi="ＭＳ 明朝"/>
        </w:rPr>
        <w:t>0</w:t>
      </w:r>
      <w:r w:rsidR="004768D3" w:rsidRPr="00AA2B1E">
        <w:rPr>
          <w:rFonts w:ascii="UD デジタル 教科書体 NK-R" w:eastAsia="UD デジタル 教科書体 NK-R" w:hAnsi="ＭＳ 明朝" w:hint="eastAsia"/>
        </w:rPr>
        <w:t>年では</w:t>
      </w:r>
      <w:r w:rsidR="006D4D63">
        <w:rPr>
          <w:rFonts w:ascii="UD デジタル 教科書体 NK-R" w:eastAsia="UD デジタル 教科書体 NK-R" w:hAnsi="ＭＳ 明朝" w:hint="eastAsia"/>
        </w:rPr>
        <w:t>6</w:t>
      </w:r>
      <w:r w:rsidR="00696295">
        <w:rPr>
          <w:rFonts w:ascii="UD デジタル 教科書体 NK-R" w:eastAsia="UD デジタル 教科書体 NK-R" w:hAnsi="ＭＳ 明朝" w:hint="eastAsia"/>
        </w:rPr>
        <w:t>１３</w:t>
      </w:r>
      <w:r w:rsidR="004768D3" w:rsidRPr="00AA2B1E">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4768D3"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7</w:t>
      </w:r>
      <w:r w:rsidR="006D4D63">
        <w:rPr>
          <w:rFonts w:ascii="UD デジタル 教科書体 NK-R" w:eastAsia="UD デジタル 教科書体 NK-R" w:hAnsi="ＭＳ 明朝"/>
        </w:rPr>
        <w:t>07</w:t>
      </w:r>
      <w:r w:rsidR="004768D3"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1,006</w:t>
      </w:r>
      <w:r w:rsidR="00B01EE4" w:rsidRPr="00AA2B1E">
        <w:rPr>
          <w:rFonts w:ascii="UD デジタル 教科書体 NK-R" w:eastAsia="UD デジタル 教科書体 NK-R" w:hAnsi="ＭＳ 明朝" w:hint="eastAsia"/>
        </w:rPr>
        <w:t>万人</w:t>
      </w:r>
      <w:r w:rsidR="004768D3"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８５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w:t>
      </w:r>
      <w:r w:rsidR="006D4D63">
        <w:rPr>
          <w:rFonts w:ascii="UD デジタル 教科書体 NK-R" w:eastAsia="UD デジタル 教科書体 NK-R" w:hAnsi="ＭＳ 明朝" w:hint="eastAsia"/>
        </w:rPr>
        <w:t>2</w:t>
      </w:r>
      <w:r w:rsidR="006D4D63">
        <w:rPr>
          <w:rFonts w:ascii="UD デジタル 教科書体 NK-R" w:eastAsia="UD デジタル 教科書体 NK-R" w:hAnsi="ＭＳ 明朝"/>
        </w:rPr>
        <w:t>0</w:t>
      </w:r>
      <w:r w:rsidR="00B01EE4" w:rsidRPr="00AA2B1E">
        <w:rPr>
          <w:rFonts w:ascii="UD デジタル 教科書体 NK-R" w:eastAsia="UD デジタル 教科書体 NK-R" w:hAnsi="ＭＳ 明朝" w:hint="eastAsia"/>
        </w:rPr>
        <w:t>年では</w:t>
      </w:r>
      <w:r w:rsidR="006D4D63">
        <w:rPr>
          <w:rFonts w:ascii="UD デジタル 教科書体 NK-R" w:eastAsia="UD デジタル 教科書体 NK-R" w:hAnsi="ＭＳ 明朝" w:hint="eastAsia"/>
        </w:rPr>
        <w:t>4</w:t>
      </w:r>
      <w:r w:rsidR="006D4D63">
        <w:rPr>
          <w:rFonts w:ascii="UD デジタル 教科書体 NK-R" w:eastAsia="UD デジタル 教科書体 NK-R" w:hAnsi="ＭＳ 明朝"/>
        </w:rPr>
        <w:t>.9</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5</w:t>
      </w:r>
      <w:r w:rsidR="006D4D63">
        <w:rPr>
          <w:rFonts w:ascii="UD デジタル 教科書体 NK-R" w:eastAsia="UD デジタル 教科書体 NK-R" w:hAnsi="ＭＳ 明朝"/>
        </w:rPr>
        <w:t>.7</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8</w:t>
      </w:r>
      <w:r w:rsidR="006D4D63">
        <w:rPr>
          <w:rFonts w:ascii="UD デジタル 教科書体 NK-R" w:eastAsia="UD デジタル 教科書体 NK-R" w:hAnsi="ＭＳ 明朝"/>
        </w:rPr>
        <w:t>.9</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14:paraId="35D4B265" w14:textId="5F36FC60" w:rsidR="002F106F" w:rsidRPr="00A70EF5" w:rsidRDefault="004E4B0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全国的に高齢化が進む一方、</w:t>
      </w:r>
      <w:r w:rsidR="00670A19">
        <w:rPr>
          <w:rFonts w:ascii="UD デジタル 教科書体 NK-R" w:eastAsia="UD デジタル 教科書体 NK-R" w:hAnsi="ＭＳ 明朝" w:hint="eastAsia"/>
        </w:rPr>
        <w:t>１５</w:t>
      </w:r>
      <w:r w:rsidRPr="00AA2B1E">
        <w:rPr>
          <w:rFonts w:ascii="UD デジタル 教科書体 NK-R" w:eastAsia="UD デジタル 教科書体 NK-R" w:hAnsi="ＭＳ 明朝" w:hint="eastAsia"/>
        </w:rPr>
        <w:t>歳～</w:t>
      </w:r>
      <w:r w:rsidR="00670A19">
        <w:rPr>
          <w:rFonts w:ascii="UD デジタル 教科書体 NK-R" w:eastAsia="UD デジタル 教科書体 NK-R" w:hAnsi="ＭＳ 明朝" w:hint="eastAsia"/>
        </w:rPr>
        <w:t>６４</w:t>
      </w:r>
      <w:r w:rsidRPr="00AA2B1E">
        <w:rPr>
          <w:rFonts w:ascii="UD デジタル 教科書体 NK-R" w:eastAsia="UD デジタル 教科書体 NK-R" w:hAnsi="ＭＳ 明朝" w:hint="eastAsia"/>
        </w:rPr>
        <w:t>歳の生産年齢人口は、</w:t>
      </w:r>
      <w:r w:rsidR="00670A19">
        <w:rPr>
          <w:rFonts w:ascii="UD デジタル 教科書体 NK-R" w:eastAsia="UD デジタル 教科書体 NK-R" w:hAnsi="ＭＳ 明朝" w:hint="eastAsia"/>
        </w:rPr>
        <w:t>２０</w:t>
      </w:r>
      <w:r w:rsidR="006D4D63">
        <w:rPr>
          <w:rFonts w:ascii="UD デジタル 教科書体 NK-R" w:eastAsia="UD デジタル 教科書体 NK-R" w:hAnsi="ＭＳ 明朝" w:hint="eastAsia"/>
        </w:rPr>
        <w:t>2</w:t>
      </w:r>
      <w:r w:rsidR="006D4D63">
        <w:rPr>
          <w:rFonts w:ascii="UD デジタル 教科書体 NK-R" w:eastAsia="UD デジタル 教科書体 NK-R" w:hAnsi="ＭＳ 明朝"/>
        </w:rPr>
        <w:t>0</w:t>
      </w:r>
      <w:r w:rsidRPr="00AA2B1E">
        <w:rPr>
          <w:rFonts w:ascii="UD デジタル 教科書体 NK-R" w:eastAsia="UD デジタル 教科書体 NK-R" w:hAnsi="ＭＳ 明朝" w:hint="eastAsia"/>
        </w:rPr>
        <w:t>年では</w:t>
      </w:r>
      <w:r w:rsidR="00696295">
        <w:rPr>
          <w:rFonts w:ascii="UD デジタル 教科書体 NK-R" w:eastAsia="UD デジタル 教科書体 NK-R" w:hAnsi="ＭＳ 明朝" w:hint="eastAsia"/>
        </w:rPr>
        <w:t>7,509</w:t>
      </w:r>
      <w:r w:rsidRPr="00AA2B1E">
        <w:rPr>
          <w:rFonts w:ascii="UD デジタル 教科書体 NK-R" w:eastAsia="UD デジタル 教科書体 NK-R" w:hAnsi="ＭＳ 明朝" w:hint="eastAsia"/>
        </w:rPr>
        <w:t>万人</w:t>
      </w:r>
      <w:r w:rsidR="0074619B" w:rsidRPr="00AA2B1E">
        <w:rPr>
          <w:rFonts w:ascii="UD デジタル 教科書体 NK-R" w:eastAsia="UD デジタル 教科書体 NK-R" w:hAnsi="ＭＳ 明朝" w:hint="eastAsia"/>
        </w:rPr>
        <w:t>でした</w:t>
      </w:r>
      <w:r w:rsidRPr="00AA2B1E">
        <w:rPr>
          <w:rFonts w:ascii="UD デジタル 教科書体 NK-R" w:eastAsia="UD デジタル 教科書体 NK-R" w:hAnsi="ＭＳ 明朝" w:hint="eastAsia"/>
        </w:rPr>
        <w:t>が、</w:t>
      </w:r>
      <w:r w:rsidR="00670A19">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年には</w:t>
      </w:r>
      <w:r w:rsidR="00644E00">
        <w:rPr>
          <w:rFonts w:ascii="UD デジタル 教科書体 NK-R" w:eastAsia="UD デジタル 教科書体 NK-R" w:hAnsi="ＭＳ 明朝" w:hint="eastAsia"/>
        </w:rPr>
        <w:t>7,310</w:t>
      </w:r>
      <w:r w:rsidRPr="00AA2B1E">
        <w:rPr>
          <w:rFonts w:ascii="UD デジタル 教科書体 NK-R" w:eastAsia="UD デジタル 教科書体 NK-R" w:hAnsi="ＭＳ 明朝" w:hint="eastAsia"/>
        </w:rPr>
        <w:t>万人、</w:t>
      </w:r>
      <w:r w:rsidR="00670A19">
        <w:rPr>
          <w:rFonts w:ascii="UD デジタル 教科書体 NK-R" w:eastAsia="UD デジタル 教科書体 NK-R" w:hAnsi="ＭＳ 明朝" w:hint="eastAsia"/>
        </w:rPr>
        <w:t>２０４０</w:t>
      </w:r>
      <w:r w:rsidRPr="00AA2B1E">
        <w:rPr>
          <w:rFonts w:ascii="UD デジタル 教科書体 NK-R" w:eastAsia="UD デジタル 教科書体 NK-R" w:hAnsi="ＭＳ 明朝" w:hint="eastAsia"/>
        </w:rPr>
        <w:t>年には</w:t>
      </w:r>
      <w:r w:rsidR="00644E00">
        <w:rPr>
          <w:rFonts w:ascii="UD デジタル 教科書体 NK-R" w:eastAsia="UD デジタル 教科書体 NK-R" w:hAnsi="ＭＳ 明朝" w:hint="eastAsia"/>
        </w:rPr>
        <w:t>6,213</w:t>
      </w:r>
      <w:r w:rsidR="00886E0F" w:rsidRPr="00AA2B1E">
        <w:rPr>
          <w:rFonts w:ascii="UD デジタル 教科書体 NK-R" w:eastAsia="UD デジタル 教科書体 NK-R" w:hAnsi="ＭＳ 明朝" w:hint="eastAsia"/>
        </w:rPr>
        <w:t>万人に減少すると予測されてい</w:t>
      </w:r>
      <w:r w:rsidR="00886E0F" w:rsidRPr="00A70EF5">
        <w:rPr>
          <w:rFonts w:ascii="UD デジタル 教科書体 NK-R" w:eastAsia="UD デジタル 教科書体 NK-R" w:hAnsi="ＭＳ 明朝" w:hint="eastAsia"/>
        </w:rPr>
        <w:t>ます。</w:t>
      </w:r>
    </w:p>
    <w:p w14:paraId="3BCCA854" w14:textId="39783B79" w:rsidR="00402A89" w:rsidRPr="00A70EF5" w:rsidRDefault="00BD3ACC" w:rsidP="00A70EF5">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17792" behindDoc="0" locked="0" layoutInCell="1" allowOverlap="1" wp14:anchorId="07B4E2B3" wp14:editId="741D22E0">
                <wp:simplePos x="0" y="0"/>
                <wp:positionH relativeFrom="column">
                  <wp:posOffset>4377055</wp:posOffset>
                </wp:positionH>
                <wp:positionV relativeFrom="paragraph">
                  <wp:posOffset>219710</wp:posOffset>
                </wp:positionV>
                <wp:extent cx="1611630" cy="510540"/>
                <wp:effectExtent l="0" t="19050" r="45720" b="41910"/>
                <wp:wrapNone/>
                <wp:docPr id="3279"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510540"/>
                        </a:xfrm>
                        <a:prstGeom prst="rightArrow">
                          <a:avLst>
                            <a:gd name="adj1" fmla="val 60556"/>
                            <a:gd name="adj2" fmla="val 47649"/>
                          </a:avLst>
                        </a:prstGeom>
                        <a:pattFill prst="pct90">
                          <a:fgClr>
                            <a:srgbClr val="4F81BD"/>
                          </a:fgClr>
                          <a:bgClr>
                            <a:srgbClr val="FFFFFF"/>
                          </a:bgClr>
                        </a:pattFill>
                        <a:ln w="25400" algn="ctr">
                          <a:solidFill>
                            <a:srgbClr val="385D8A"/>
                          </a:solidFill>
                          <a:miter lim="800000"/>
                          <a:headEnd/>
                          <a:tailEnd/>
                        </a:ln>
                      </wps:spPr>
                      <wps:txbx>
                        <w:txbxContent>
                          <w:p w14:paraId="6DAF546B" w14:textId="77777777" w:rsidR="00BC4C23" w:rsidRPr="006F7B5F" w:rsidRDefault="00BC4C23" w:rsidP="002F106F">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4E2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26" type="#_x0000_t13" style="position:absolute;left:0;text-align:left;margin-left:344.65pt;margin-top:17.3pt;width:126.9pt;height:40.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" adj="18340,4260" fillcolor="#4f81bd" strokecolor="#385d8a" strokeweight="2pt">
                <v:fill r:id="rId8" o:title="" type="pattern"/>
                <v:textbox>
                  <w:txbxContent>
                    <w:p w14:paraId="6DAF546B" w14:textId="77777777" w:rsidR="00BC4C23" w:rsidRPr="006F7B5F" w:rsidRDefault="00BC4C23" w:rsidP="002F106F">
                      <w:pPr>
                        <w:pStyle w:val="Web"/>
                        <w:jc w:val="center"/>
                      </w:pPr>
                    </w:p>
                  </w:txbxContent>
                </v:textbox>
              </v:shape>
            </w:pict>
          </mc:Fallback>
        </mc:AlternateContent>
      </w:r>
      <w:r w:rsidR="00F877DC" w:rsidRPr="00A70EF5">
        <w:rPr>
          <w:rFonts w:ascii="UD デジタル 教科書体 NK-R" w:eastAsia="UD デジタル 教科書体 NK-R" w:hAnsi="ＭＳ Ｐゴシック" w:hint="eastAsia"/>
          <w:b/>
        </w:rPr>
        <w:t>【全国の高齢化率・高齢者数の推移】</w:t>
      </w:r>
    </w:p>
    <w:p w14:paraId="35627DFA" w14:textId="33AAE6DA" w:rsidR="002F106F" w:rsidRPr="00A70EF5" w:rsidRDefault="00BD3ACC" w:rsidP="00D3547A">
      <w:pPr>
        <w:snapToGrid w:val="0"/>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91520" behindDoc="0" locked="0" layoutInCell="1" allowOverlap="1" wp14:anchorId="1E29795B" wp14:editId="3E6713DC">
                <wp:simplePos x="0" y="0"/>
                <wp:positionH relativeFrom="margin">
                  <wp:align>center</wp:align>
                </wp:positionH>
                <wp:positionV relativeFrom="paragraph">
                  <wp:posOffset>4445</wp:posOffset>
                </wp:positionV>
                <wp:extent cx="1410970" cy="485775"/>
                <wp:effectExtent l="0" t="0" r="0" b="0"/>
                <wp:wrapNone/>
                <wp:docPr id="3143" name="テキスト ボックス 3143"/>
                <wp:cNvGraphicFramePr/>
                <a:graphic xmlns:a="http://schemas.openxmlformats.org/drawingml/2006/main">
                  <a:graphicData uri="http://schemas.microsoft.com/office/word/2010/wordprocessingShape">
                    <wps:wsp>
                      <wps:cNvSpPr txBox="1"/>
                      <wps:spPr>
                        <a:xfrm>
                          <a:off x="0" y="0"/>
                          <a:ext cx="1410970" cy="485775"/>
                        </a:xfrm>
                        <a:prstGeom prst="rect">
                          <a:avLst/>
                        </a:prstGeom>
                        <a:noFill/>
                        <a:ln w="6350">
                          <a:noFill/>
                        </a:ln>
                      </wps:spPr>
                      <wps:txbx>
                        <w:txbxContent>
                          <w:p w14:paraId="159740A3"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9795B" id="_x0000_t202" coordsize="21600,21600" o:spt="202" path="m,l,21600r21600,l21600,xe">
                <v:stroke joinstyle="miter"/>
                <v:path gradientshapeok="t" o:connecttype="rect"/>
              </v:shapetype>
              <v:shape id="テキスト ボックス 3143" o:spid="_x0000_s1027" type="#_x0000_t202" style="position:absolute;left:0;text-align:left;margin-left:0;margin-top:.35pt;width:111.1pt;height:38.25pt;z-index:25169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" filled="f" stroked="f" strokeweight=".5pt">
                <v:textbox>
                  <w:txbxContent>
                    <w:p w14:paraId="159740A3"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6768" behindDoc="0" locked="0" layoutInCell="1" allowOverlap="1" wp14:anchorId="3E0C81B7" wp14:editId="5E0604C9">
                <wp:simplePos x="0" y="0"/>
                <wp:positionH relativeFrom="column">
                  <wp:posOffset>1866264</wp:posOffset>
                </wp:positionH>
                <wp:positionV relativeFrom="paragraph">
                  <wp:posOffset>26035</wp:posOffset>
                </wp:positionV>
                <wp:extent cx="2414270" cy="466725"/>
                <wp:effectExtent l="19050" t="19050" r="24130" b="47625"/>
                <wp:wrapNone/>
                <wp:docPr id="3278"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4270" cy="466725"/>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3975A6A7" w14:textId="77777777" w:rsidR="00BC4C23" w:rsidRPr="006F7B5F" w:rsidRDefault="00BC4C23" w:rsidP="00330F24">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0C81B7" id="右矢印 2" o:spid="_x0000_s1028" type="#_x0000_t13" style="position:absolute;left:0;text-align:left;margin-left:146.95pt;margin-top:2.05pt;width:190.1pt;height:36.75p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" adj="19381,3948" fillcolor="#4f81bd" strokecolor="#385d8a" strokeweight="2pt">
                <v:textbox>
                  <w:txbxContent>
                    <w:p w14:paraId="3975A6A7" w14:textId="77777777" w:rsidR="00BC4C23" w:rsidRPr="006F7B5F" w:rsidRDefault="00BC4C23" w:rsidP="00330F24">
                      <w:pPr>
                        <w:pStyle w:val="Web"/>
                      </w:pPr>
                    </w:p>
                  </w:txbxContent>
                </v:textbox>
              </v:shape>
            </w:pict>
          </mc:Fallback>
        </mc:AlternateContent>
      </w: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93568" behindDoc="0" locked="0" layoutInCell="1" allowOverlap="1" wp14:anchorId="7432AC36" wp14:editId="6DA8A9A7">
                <wp:simplePos x="0" y="0"/>
                <wp:positionH relativeFrom="column">
                  <wp:posOffset>4354000</wp:posOffset>
                </wp:positionH>
                <wp:positionV relativeFrom="paragraph">
                  <wp:posOffset>4640</wp:posOffset>
                </wp:positionV>
                <wp:extent cx="1686999" cy="485775"/>
                <wp:effectExtent l="0" t="0" r="0" b="0"/>
                <wp:wrapNone/>
                <wp:docPr id="3144" name="テキスト ボックス 3144"/>
                <wp:cNvGraphicFramePr/>
                <a:graphic xmlns:a="http://schemas.openxmlformats.org/drawingml/2006/main">
                  <a:graphicData uri="http://schemas.microsoft.com/office/word/2010/wordprocessingShape">
                    <wps:wsp>
                      <wps:cNvSpPr txBox="1"/>
                      <wps:spPr>
                        <a:xfrm>
                          <a:off x="0" y="0"/>
                          <a:ext cx="1686999" cy="485775"/>
                        </a:xfrm>
                        <a:prstGeom prst="rect">
                          <a:avLst/>
                        </a:prstGeom>
                        <a:noFill/>
                        <a:ln w="6350">
                          <a:noFill/>
                        </a:ln>
                      </wps:spPr>
                      <wps:txbx>
                        <w:txbxContent>
                          <w:p w14:paraId="583FD9A7"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w:t>
                            </w:r>
                            <w:r w:rsidRPr="00330F24">
                              <w:rPr>
                                <w:rFonts w:ascii="UD デジタル 教科書体 NK-R" w:eastAsia="UD デジタル 教科書体 NK-R" w:hint="eastAsia"/>
                                <w:color w:val="FFFFFF" w:themeColor="background1"/>
                              </w:rPr>
                              <w:t>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2AC36" id="テキスト ボックス 3144" o:spid="_x0000_s1029" type="#_x0000_t202" style="position:absolute;left:0;text-align:left;margin-left:342.85pt;margin-top:.35pt;width:132.85pt;height:38.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" filled="f" stroked="f" strokeweight=".5pt">
                <v:textbox>
                  <w:txbxContent>
                    <w:p w14:paraId="583FD9A7"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w:t>
                      </w:r>
                      <w:r w:rsidRPr="00330F24">
                        <w:rPr>
                          <w:rFonts w:ascii="UD デジタル 教科書体 NK-R" w:eastAsia="UD デジタル 教科書体 NK-R" w:hint="eastAsia"/>
                          <w:color w:val="FFFFFF" w:themeColor="background1"/>
                        </w:rPr>
                        <w:t>推計値）</w:t>
                      </w:r>
                    </w:p>
                  </w:txbxContent>
                </v:textbox>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8816" behindDoc="0" locked="0" layoutInCell="1" allowOverlap="1" wp14:anchorId="0EA94ABC" wp14:editId="17F69C5F">
                <wp:simplePos x="0" y="0"/>
                <wp:positionH relativeFrom="column">
                  <wp:posOffset>5880331</wp:posOffset>
                </wp:positionH>
                <wp:positionV relativeFrom="paragraph">
                  <wp:posOffset>62057</wp:posOffset>
                </wp:positionV>
                <wp:extent cx="882015" cy="302895"/>
                <wp:effectExtent l="0" t="0" r="0" b="0"/>
                <wp:wrapNone/>
                <wp:docPr id="327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14:paraId="7E9F0F3B"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EA94ABC" id="テキスト ボックス 14" o:spid="_x0000_s1030" type="#_x0000_t202" style="position:absolute;left:0;text-align:left;margin-left:463pt;margin-top:4.9pt;width:69.45pt;height:23.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" filled="f" stroked="f">
                <v:textbox style="mso-fit-shape-to-text:t">
                  <w:txbxContent>
                    <w:p w14:paraId="7E9F0F3B"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r w:rsidR="00D450BF"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9840" behindDoc="0" locked="0" layoutInCell="1" allowOverlap="1" wp14:anchorId="24947951" wp14:editId="6EFEE60D">
                <wp:simplePos x="0" y="0"/>
                <wp:positionH relativeFrom="column">
                  <wp:posOffset>-132080</wp:posOffset>
                </wp:positionH>
                <wp:positionV relativeFrom="paragraph">
                  <wp:posOffset>5715</wp:posOffset>
                </wp:positionV>
                <wp:extent cx="791845" cy="256540"/>
                <wp:effectExtent l="0" t="2540" r="0" b="0"/>
                <wp:wrapNone/>
                <wp:docPr id="327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7A9C0"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w:t>
                            </w: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47951" id="テキスト ボックス 13" o:spid="_x0000_s1031" type="#_x0000_t202" style="position:absolute;left:0;text-align:left;margin-left:-10.4pt;margin-top:.45pt;width:62.35pt;height:20.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" filled="f" stroked="f">
                <v:textbox>
                  <w:txbxContent>
                    <w:p w14:paraId="6977A9C0"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w:t>
                      </w:r>
                      <w:r w:rsidRPr="00107ADB">
                        <w:rPr>
                          <w:rFonts w:ascii="Century" w:hAnsi="ＭＳ 明朝" w:hint="eastAsia"/>
                          <w:b/>
                          <w:bCs/>
                          <w:color w:val="000000"/>
                          <w:kern w:val="24"/>
                          <w:sz w:val="18"/>
                          <w:szCs w:val="18"/>
                        </w:rPr>
                        <w:t>人口）</w:t>
                      </w:r>
                    </w:p>
                  </w:txbxContent>
                </v:textbox>
              </v:shape>
            </w:pict>
          </mc:Fallback>
        </mc:AlternateContent>
      </w:r>
    </w:p>
    <w:p w14:paraId="6202EA81" w14:textId="50B005A4" w:rsidR="00637F19" w:rsidRDefault="00BD3ACC" w:rsidP="00972DAB">
      <w:pPr>
        <w:snapToGrid w:val="0"/>
        <w:jc w:val="left"/>
        <w:rPr>
          <w:rFonts w:ascii="UD デジタル 教科書体 NK-R" w:eastAsia="UD デジタル 教科書体 NK-R" w:hAnsi="ＭＳ ゴシック"/>
          <w:b/>
          <w:color w:val="000000"/>
          <w:sz w:val="14"/>
        </w:rPr>
      </w:pPr>
      <w:r>
        <w:rPr>
          <w:rFonts w:ascii="UD デジタル 教科書体 NK-R" w:eastAsia="UD デジタル 教科書体 NK-R" w:hAnsi="ＭＳ ゴシック"/>
          <w:b/>
          <w:noProof/>
          <w:color w:val="000000"/>
          <w:sz w:val="14"/>
        </w:rPr>
        <w:drawing>
          <wp:inline distT="0" distB="0" distL="0" distR="0" wp14:anchorId="498D00C5" wp14:editId="02E5A295">
            <wp:extent cx="6517673" cy="3332018"/>
            <wp:effectExtent l="0" t="0" r="0" b="1905"/>
            <wp:docPr id="3151" name="図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36619" cy="3341704"/>
                    </a:xfrm>
                    <a:prstGeom prst="rect">
                      <a:avLst/>
                    </a:prstGeom>
                    <a:noFill/>
                    <a:ln>
                      <a:noFill/>
                    </a:ln>
                  </pic:spPr>
                </pic:pic>
              </a:graphicData>
            </a:graphic>
          </wp:inline>
        </w:drawing>
      </w:r>
    </w:p>
    <w:p w14:paraId="3D7D2C96" w14:textId="54D22F94" w:rsidR="0000772E" w:rsidRDefault="00972DAB" w:rsidP="00972DAB">
      <w:pPr>
        <w:snapToGrid w:val="0"/>
        <w:jc w:val="left"/>
        <w:rPr>
          <w:rFonts w:ascii="UD デジタル 教科書体 NK-R" w:eastAsia="UD デジタル 教科書体 NK-R" w:hAnsi="ＭＳ ゴシック"/>
          <w:b/>
          <w:color w:val="000000"/>
          <w:sz w:val="14"/>
          <w:szCs w:val="16"/>
        </w:rPr>
      </w:pPr>
      <w:r w:rsidRPr="00972DAB">
        <w:rPr>
          <w:rFonts w:ascii="UD デジタル 教科書体 NK-R" w:eastAsia="UD デジタル 教科書体 NK-R" w:hAnsi="ＭＳ ゴシック" w:hint="eastAsia"/>
          <w:b/>
          <w:color w:val="000000"/>
          <w:sz w:val="14"/>
        </w:rPr>
        <w:t>※　総務省「国勢調査」（</w:t>
      </w:r>
      <w:r w:rsidR="00670A19">
        <w:rPr>
          <w:rFonts w:ascii="UD デジタル 教科書体 NK-R" w:eastAsia="UD デジタル 教科書体 NK-R" w:hAnsi="ＭＳ ゴシック" w:hint="eastAsia"/>
          <w:b/>
          <w:color w:val="000000"/>
          <w:sz w:val="14"/>
        </w:rPr>
        <w:t>１９８０～２０</w:t>
      </w:r>
      <w:r w:rsidR="00DF5467">
        <w:rPr>
          <w:rFonts w:ascii="UD デジタル 教科書体 NK-R" w:eastAsia="UD デジタル 教科書体 NK-R" w:hAnsi="ＭＳ ゴシック" w:hint="eastAsia"/>
          <w:b/>
          <w:color w:val="000000"/>
          <w:sz w:val="14"/>
        </w:rPr>
        <w:t>2</w:t>
      </w:r>
      <w:r w:rsidR="00DF5467">
        <w:rPr>
          <w:rFonts w:ascii="UD デジタル 教科書体 NK-R" w:eastAsia="UD デジタル 教科書体 NK-R" w:hAnsi="ＭＳ ゴシック"/>
          <w:b/>
          <w:color w:val="000000"/>
          <w:sz w:val="14"/>
        </w:rPr>
        <w:t>0</w:t>
      </w:r>
      <w:r w:rsidRPr="00972DAB">
        <w:rPr>
          <w:rFonts w:ascii="UD デジタル 教科書体 NK-R" w:eastAsia="UD デジタル 教科書体 NK-R" w:hAnsi="ＭＳ ゴシック" w:hint="eastAsia"/>
          <w:b/>
          <w:color w:val="000000"/>
          <w:sz w:val="14"/>
        </w:rPr>
        <w:t>年）、国立社会保障</w:t>
      </w:r>
      <w:r w:rsidR="002B01AF">
        <w:rPr>
          <w:rFonts w:ascii="UD デジタル 教科書体 NK-R" w:eastAsia="UD デジタル 教科書体 NK-R" w:hAnsi="ＭＳ ゴシック" w:hint="eastAsia"/>
          <w:b/>
          <w:color w:val="000000"/>
          <w:sz w:val="14"/>
        </w:rPr>
        <w:t>・</w:t>
      </w:r>
      <w:r w:rsidRPr="00972DAB">
        <w:rPr>
          <w:rFonts w:ascii="UD デジタル 教科書体 NK-R" w:eastAsia="UD デジタル 教科書体 NK-R" w:hAnsi="ＭＳ ゴシック" w:hint="eastAsia"/>
          <w:b/>
          <w:color w:val="000000"/>
          <w:sz w:val="14"/>
        </w:rPr>
        <w:t>人口問題研究所「日本の地域別将来推計人</w:t>
      </w:r>
      <w:r w:rsidRPr="00972DAB">
        <w:rPr>
          <w:rFonts w:ascii="UD デジタル 教科書体 NK-R" w:eastAsia="UD デジタル 教科書体 NK-R" w:hAnsi="ＭＳ ゴシック" w:hint="eastAsia"/>
          <w:b/>
          <w:color w:val="000000"/>
          <w:sz w:val="14"/>
          <w:szCs w:val="16"/>
        </w:rPr>
        <w:t>口（</w:t>
      </w:r>
      <w:r w:rsidR="00DF5467">
        <w:rPr>
          <w:rFonts w:ascii="UD デジタル 教科書体 NK-R" w:eastAsia="UD デジタル 教科書体 NK-R" w:hAnsi="ＭＳ ゴシック" w:hint="eastAsia"/>
          <w:b/>
          <w:color w:val="000000"/>
          <w:sz w:val="14"/>
          <w:szCs w:val="16"/>
        </w:rPr>
        <w:t>令和５</w:t>
      </w:r>
      <w:r w:rsidRPr="00972DAB">
        <w:rPr>
          <w:rFonts w:ascii="UD デジタル 教科書体 NK-R" w:eastAsia="UD デジタル 教科書体 NK-R" w:hAnsi="ＭＳ ゴシック" w:hint="eastAsia"/>
          <w:b/>
          <w:color w:val="000000"/>
          <w:sz w:val="14"/>
          <w:szCs w:val="16"/>
        </w:rPr>
        <w:t>年</w:t>
      </w:r>
      <w:r w:rsidR="00670A19">
        <w:rPr>
          <w:rFonts w:ascii="UD デジタル 教科書体 NK-R" w:eastAsia="UD デジタル 教科書体 NK-R" w:hAnsi="ＭＳ ゴシック" w:hint="eastAsia"/>
          <w:b/>
          <w:color w:val="000000"/>
          <w:sz w:val="14"/>
          <w:szCs w:val="16"/>
        </w:rPr>
        <w:t>４</w:t>
      </w:r>
      <w:r w:rsidRPr="00972DAB">
        <w:rPr>
          <w:rFonts w:ascii="UD デジタル 教科書体 NK-R" w:eastAsia="UD デジタル 教科書体 NK-R" w:hAnsi="ＭＳ ゴシック" w:hint="eastAsia"/>
          <w:b/>
          <w:color w:val="000000"/>
          <w:sz w:val="14"/>
          <w:szCs w:val="16"/>
        </w:rPr>
        <w:t>月推計）」を用いて大阪府で作成</w:t>
      </w:r>
    </w:p>
    <w:p w14:paraId="1E781BCE" w14:textId="5295564D" w:rsidR="00045C28" w:rsidRPr="00972DAB" w:rsidRDefault="00045C28" w:rsidP="00972DAB">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szCs w:val="16"/>
        </w:rPr>
        <w:t xml:space="preserve"> </w:t>
      </w:r>
      <w:r>
        <w:rPr>
          <w:rFonts w:ascii="UD デジタル 教科書体 NK-R" w:eastAsia="UD デジタル 教科書体 NK-R" w:hAnsi="ＭＳ ゴシック"/>
          <w:b/>
          <w:color w:val="000000"/>
          <w:sz w:val="14"/>
          <w:szCs w:val="16"/>
        </w:rPr>
        <w:t xml:space="preserve">  </w:t>
      </w:r>
      <w:r>
        <w:rPr>
          <w:rFonts w:ascii="UD デジタル 教科書体 NK-R" w:eastAsia="UD デジタル 教科書体 NK-R" w:hAnsi="ＭＳ ゴシック" w:hint="eastAsia"/>
          <w:b/>
          <w:color w:val="000000"/>
          <w:sz w:val="14"/>
          <w:szCs w:val="16"/>
        </w:rPr>
        <w:t>（2</w:t>
      </w:r>
      <w:r>
        <w:rPr>
          <w:rFonts w:ascii="UD デジタル 教科書体 NK-R" w:eastAsia="UD デジタル 教科書体 NK-R" w:hAnsi="ＭＳ ゴシック"/>
          <w:b/>
          <w:color w:val="000000"/>
          <w:sz w:val="14"/>
          <w:szCs w:val="16"/>
        </w:rPr>
        <w:t>015</w:t>
      </w:r>
      <w:r>
        <w:rPr>
          <w:rFonts w:ascii="UD デジタル 教科書体 NK-R" w:eastAsia="UD デジタル 教科書体 NK-R" w:hAnsi="ＭＳ ゴシック" w:hint="eastAsia"/>
          <w:b/>
          <w:color w:val="000000"/>
          <w:sz w:val="14"/>
          <w:szCs w:val="16"/>
        </w:rPr>
        <w:t>年までの割合は総数に年齢不詳を除き算定、2</w:t>
      </w:r>
      <w:r>
        <w:rPr>
          <w:rFonts w:ascii="UD デジタル 教科書体 NK-R" w:eastAsia="UD デジタル 教科書体 NK-R" w:hAnsi="ＭＳ ゴシック"/>
          <w:b/>
          <w:color w:val="000000"/>
          <w:sz w:val="14"/>
          <w:szCs w:val="16"/>
        </w:rPr>
        <w:t>020</w:t>
      </w:r>
      <w:r>
        <w:rPr>
          <w:rFonts w:ascii="UD デジタル 教科書体 NK-R" w:eastAsia="UD デジタル 教科書体 NK-R" w:hAnsi="ＭＳ ゴシック" w:hint="eastAsia"/>
          <w:b/>
          <w:color w:val="000000"/>
          <w:sz w:val="14"/>
          <w:szCs w:val="16"/>
        </w:rPr>
        <w:t>年の割合は不詳補完結果）</w:t>
      </w:r>
    </w:p>
    <w:p w14:paraId="03D2AA36" w14:textId="77777777" w:rsidR="00FB2162" w:rsidRPr="00045C28" w:rsidRDefault="00FB2162" w:rsidP="00A70EF5">
      <w:pPr>
        <w:snapToGrid w:val="0"/>
        <w:rPr>
          <w:rFonts w:ascii="UD デジタル 教科書体 NK-R" w:eastAsia="UD デジタル 教科書体 NK-R" w:hAnsi="ＭＳ Ｐゴシック"/>
          <w:b/>
        </w:rPr>
      </w:pPr>
    </w:p>
    <w:p w14:paraId="6689D94D" w14:textId="77777777" w:rsidR="00FB2162" w:rsidRPr="00045C28" w:rsidRDefault="00FB2162" w:rsidP="00A70EF5">
      <w:pPr>
        <w:snapToGrid w:val="0"/>
        <w:rPr>
          <w:rFonts w:ascii="UD デジタル 教科書体 NK-R" w:eastAsia="UD デジタル 教科書体 NK-R" w:hAnsi="ＭＳ Ｐゴシック"/>
          <w:b/>
        </w:rPr>
      </w:pPr>
    </w:p>
    <w:p w14:paraId="38B7CF3C" w14:textId="43D892F0" w:rsidR="001227EC" w:rsidRDefault="001227EC" w:rsidP="00A70EF5">
      <w:pPr>
        <w:snapToGrid w:val="0"/>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rPr>
        <w:lastRenderedPageBreak/>
        <w:t>（２）大阪府の</w:t>
      </w:r>
      <w:r w:rsidRPr="00AA2B1E">
        <w:rPr>
          <w:rFonts w:ascii="UD デジタル 教科書体 NK-R" w:eastAsia="UD デジタル 教科書体 NK-R" w:hAnsi="ＭＳ Ｐゴシック" w:hint="eastAsia"/>
          <w:b/>
        </w:rPr>
        <w:t>推</w:t>
      </w:r>
      <w:r w:rsidRPr="00A70EF5">
        <w:rPr>
          <w:rFonts w:ascii="UD デジタル 教科書体 NK-R" w:eastAsia="UD デジタル 教科書体 NK-R" w:hAnsi="ＭＳ Ｐゴシック" w:hint="eastAsia"/>
          <w:b/>
        </w:rPr>
        <w:t>移</w:t>
      </w:r>
    </w:p>
    <w:p w14:paraId="6C864874" w14:textId="6D83DCE7" w:rsidR="002E16FD" w:rsidRPr="002E16FD" w:rsidRDefault="002E16FD" w:rsidP="002E16FD">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2</w:t>
      </w:r>
      <w:r>
        <w:rPr>
          <w:rFonts w:ascii="UD デジタル 教科書体 NK-R" w:eastAsia="UD デジタル 教科書体 NK-R" w:hAnsi="ＭＳ 明朝"/>
        </w:rPr>
        <w:t>020</w:t>
      </w:r>
      <w:r>
        <w:rPr>
          <w:rFonts w:ascii="UD デジタル 教科書体 NK-R" w:eastAsia="UD デジタル 教科書体 NK-R" w:hAnsi="ＭＳ 明朝" w:hint="eastAsia"/>
        </w:rPr>
        <w:t>（令和２）年の大阪府の6</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歳以上人口比率は2</w:t>
      </w:r>
      <w:r>
        <w:rPr>
          <w:rFonts w:ascii="UD デジタル 教科書体 NK-R" w:eastAsia="UD デジタル 教科書体 NK-R" w:hAnsi="ＭＳ 明朝"/>
        </w:rPr>
        <w:t>7.6%</w:t>
      </w:r>
      <w:r>
        <w:rPr>
          <w:rFonts w:ascii="UD デジタル 教科書体 NK-R" w:eastAsia="UD デジタル 教科書体 NK-R" w:hAnsi="ＭＳ 明朝" w:hint="eastAsia"/>
        </w:rPr>
        <w:t>、7</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歳以上人口比率は1</w:t>
      </w:r>
      <w:r>
        <w:rPr>
          <w:rFonts w:ascii="UD デジタル 教科書体 NK-R" w:eastAsia="UD デジタル 教科書体 NK-R" w:hAnsi="ＭＳ 明朝"/>
        </w:rPr>
        <w:t>4.6%</w:t>
      </w:r>
      <w:r>
        <w:rPr>
          <w:rFonts w:ascii="UD デジタル 教科書体 NK-R" w:eastAsia="UD デジタル 教科書体 NK-R" w:hAnsi="ＭＳ 明朝" w:hint="eastAsia"/>
        </w:rPr>
        <w:t>で、全国の2</w:t>
      </w:r>
      <w:r>
        <w:rPr>
          <w:rFonts w:ascii="UD デジタル 教科書体 NK-R" w:eastAsia="UD デジタル 教科書体 NK-R" w:hAnsi="ＭＳ 明朝"/>
        </w:rPr>
        <w:t>8.6%</w:t>
      </w:r>
      <w:r>
        <w:rPr>
          <w:rFonts w:ascii="UD デジタル 教科書体 NK-R" w:eastAsia="UD デジタル 教科書体 NK-R" w:hAnsi="ＭＳ 明朝" w:hint="eastAsia"/>
        </w:rPr>
        <w:t>、1</w:t>
      </w:r>
      <w:r w:rsidR="001342A5">
        <w:rPr>
          <w:rFonts w:ascii="UD デジタル 教科書体 NK-R" w:eastAsia="UD デジタル 教科書体 NK-R" w:hAnsi="ＭＳ 明朝"/>
        </w:rPr>
        <w:t>4</w:t>
      </w:r>
      <w:r>
        <w:rPr>
          <w:rFonts w:ascii="UD デジタル 教科書体 NK-R" w:eastAsia="UD デジタル 教科書体 NK-R" w:hAnsi="ＭＳ 明朝"/>
        </w:rPr>
        <w:t>.</w:t>
      </w:r>
      <w:r w:rsidR="001342A5">
        <w:rPr>
          <w:rFonts w:ascii="UD デジタル 教科書体 NK-R" w:eastAsia="UD デジタル 教科書体 NK-R" w:hAnsi="ＭＳ 明朝"/>
        </w:rPr>
        <w:t>7</w:t>
      </w:r>
      <w:r>
        <w:rPr>
          <w:rFonts w:ascii="UD デジタル 教科書体 NK-R" w:eastAsia="UD デジタル 教科書体 NK-R" w:hAnsi="ＭＳ 明朝"/>
        </w:rPr>
        <w:t>%</w:t>
      </w:r>
      <w:r>
        <w:rPr>
          <w:rFonts w:ascii="UD デジタル 教科書体 NK-R" w:eastAsia="UD デジタル 教科書体 NK-R" w:hAnsi="ＭＳ 明朝" w:hint="eastAsia"/>
        </w:rPr>
        <w:t>より低くなっていますが、団塊の世代（昭和2</w:t>
      </w:r>
      <w:r>
        <w:rPr>
          <w:rFonts w:ascii="UD デジタル 教科書体 NK-R" w:eastAsia="UD デジタル 教科書体 NK-R" w:hAnsi="ＭＳ 明朝"/>
        </w:rPr>
        <w:t>2</w:t>
      </w:r>
      <w:r>
        <w:rPr>
          <w:rFonts w:ascii="UD デジタル 教科書体 NK-R" w:eastAsia="UD デジタル 教科書体 NK-R" w:hAnsi="ＭＳ 明朝" w:hint="eastAsia"/>
        </w:rPr>
        <w:t>～2</w:t>
      </w:r>
      <w:r>
        <w:rPr>
          <w:rFonts w:ascii="UD デジタル 教科書体 NK-R" w:eastAsia="UD デジタル 教科書体 NK-R" w:hAnsi="ＭＳ 明朝"/>
        </w:rPr>
        <w:t>4</w:t>
      </w:r>
      <w:r>
        <w:rPr>
          <w:rFonts w:ascii="UD デジタル 教科書体 NK-R" w:eastAsia="UD デジタル 教科書体 NK-R" w:hAnsi="ＭＳ 明朝" w:hint="eastAsia"/>
        </w:rPr>
        <w:t>年に生まれ）の構成比が大きいため、2</w:t>
      </w:r>
      <w:r>
        <w:rPr>
          <w:rFonts w:ascii="UD デジタル 教科書体 NK-R" w:eastAsia="UD デジタル 教科書体 NK-R" w:hAnsi="ＭＳ 明朝"/>
        </w:rPr>
        <w:t>025</w:t>
      </w:r>
      <w:r>
        <w:rPr>
          <w:rFonts w:ascii="UD デジタル 教科書体 NK-R" w:eastAsia="UD デジタル 教科書体 NK-R" w:hAnsi="ＭＳ 明朝" w:hint="eastAsia"/>
        </w:rPr>
        <w:t>年には、7</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歳以上比率が全国より高い1</w:t>
      </w:r>
      <w:r>
        <w:rPr>
          <w:rFonts w:ascii="UD デジタル 教科書体 NK-R" w:eastAsia="UD デジタル 教科書体 NK-R" w:hAnsi="ＭＳ 明朝"/>
        </w:rPr>
        <w:t>7.7</w:t>
      </w:r>
      <w:r>
        <w:rPr>
          <w:rFonts w:ascii="UD デジタル 教科書体 NK-R" w:eastAsia="UD デジタル 教科書体 NK-R" w:hAnsi="ＭＳ 明朝" w:hint="eastAsia"/>
        </w:rPr>
        <w:t>%</w:t>
      </w:r>
      <w:r w:rsidR="00C03700">
        <w:rPr>
          <w:rFonts w:ascii="UD デジタル 教科書体 NK-R" w:eastAsia="UD デジタル 教科書体 NK-R" w:hAnsi="ＭＳ 明朝" w:hint="eastAsia"/>
        </w:rPr>
        <w:t>になるとともに、2</w:t>
      </w:r>
      <w:r w:rsidR="00C03700">
        <w:rPr>
          <w:rFonts w:ascii="UD デジタル 教科書体 NK-R" w:eastAsia="UD デジタル 教科書体 NK-R" w:hAnsi="ＭＳ 明朝"/>
        </w:rPr>
        <w:t>035</w:t>
      </w:r>
      <w:r w:rsidR="00C03700">
        <w:rPr>
          <w:rFonts w:ascii="UD デジタル 教科書体 NK-R" w:eastAsia="UD デジタル 教科書体 NK-R" w:hAnsi="ＭＳ 明朝" w:hint="eastAsia"/>
        </w:rPr>
        <w:t>年に</w:t>
      </w:r>
      <w:r w:rsidR="00755581">
        <w:rPr>
          <w:rFonts w:ascii="UD デジタル 教科書体 NK-R" w:eastAsia="UD デジタル 教科書体 NK-R" w:hAnsi="ＭＳ 明朝" w:hint="eastAsia"/>
        </w:rPr>
        <w:t>は、</w:t>
      </w:r>
      <w:r w:rsidR="00C03700">
        <w:rPr>
          <w:rFonts w:ascii="UD デジタル 教科書体 NK-R" w:eastAsia="UD デジタル 教科書体 NK-R" w:hAnsi="ＭＳ 明朝" w:hint="eastAsia"/>
        </w:rPr>
        <w:t>8</w:t>
      </w:r>
      <w:r w:rsidR="00C03700">
        <w:rPr>
          <w:rFonts w:ascii="UD デジタル 教科書体 NK-R" w:eastAsia="UD デジタル 教科書体 NK-R" w:hAnsi="ＭＳ 明朝"/>
        </w:rPr>
        <w:t>5</w:t>
      </w:r>
      <w:r w:rsidR="00C03700">
        <w:rPr>
          <w:rFonts w:ascii="UD デジタル 教科書体 NK-R" w:eastAsia="UD デジタル 教科書体 NK-R" w:hAnsi="ＭＳ 明朝" w:hint="eastAsia"/>
        </w:rPr>
        <w:t>歳以上比率が</w:t>
      </w:r>
      <w:r w:rsidR="00755581">
        <w:rPr>
          <w:rFonts w:ascii="UD デジタル 教科書体 NK-R" w:eastAsia="UD デジタル 教科書体 NK-R" w:hAnsi="ＭＳ 明朝" w:hint="eastAsia"/>
        </w:rPr>
        <w:t>2</w:t>
      </w:r>
      <w:r w:rsidR="00755581">
        <w:rPr>
          <w:rFonts w:ascii="UD デジタル 教科書体 NK-R" w:eastAsia="UD デジタル 教科書体 NK-R" w:hAnsi="ＭＳ 明朝"/>
        </w:rPr>
        <w:t>020</w:t>
      </w:r>
      <w:r w:rsidR="00755581">
        <w:rPr>
          <w:rFonts w:ascii="UD デジタル 教科書体 NK-R" w:eastAsia="UD デジタル 教科書体 NK-R" w:hAnsi="ＭＳ 明朝" w:hint="eastAsia"/>
        </w:rPr>
        <w:t>年の２倍以上となる8</w:t>
      </w:r>
      <w:r w:rsidR="00755581">
        <w:rPr>
          <w:rFonts w:ascii="UD デジタル 教科書体 NK-R" w:eastAsia="UD デジタル 教科書体 NK-R" w:hAnsi="ＭＳ 明朝"/>
        </w:rPr>
        <w:t>.6%</w:t>
      </w:r>
      <w:r w:rsidR="00755581">
        <w:rPr>
          <w:rFonts w:ascii="UD デジタル 教科書体 NK-R" w:eastAsia="UD デジタル 教科書体 NK-R" w:hAnsi="ＭＳ 明朝" w:hint="eastAsia"/>
        </w:rPr>
        <w:t>に</w:t>
      </w:r>
      <w:r w:rsidR="00C03700">
        <w:rPr>
          <w:rFonts w:ascii="UD デジタル 教科書体 NK-R" w:eastAsia="UD デジタル 教科書体 NK-R" w:hAnsi="ＭＳ 明朝" w:hint="eastAsia"/>
        </w:rPr>
        <w:t>急増するなど、今後</w:t>
      </w:r>
      <w:r w:rsidR="00755581">
        <w:rPr>
          <w:rFonts w:ascii="UD デジタル 教科書体 NK-R" w:eastAsia="UD デジタル 教科書体 NK-R" w:hAnsi="ＭＳ 明朝" w:hint="eastAsia"/>
        </w:rPr>
        <w:t>も</w:t>
      </w:r>
      <w:r w:rsidR="00C03700">
        <w:rPr>
          <w:rFonts w:ascii="UD デジタル 教科書体 NK-R" w:eastAsia="UD デジタル 教科書体 NK-R" w:hAnsi="ＭＳ 明朝" w:hint="eastAsia"/>
        </w:rPr>
        <w:t>高齢化が進展</w:t>
      </w:r>
      <w:r w:rsidR="00755581">
        <w:rPr>
          <w:rFonts w:ascii="UD デジタル 教科書体 NK-R" w:eastAsia="UD デジタル 教科書体 NK-R" w:hAnsi="ＭＳ 明朝" w:hint="eastAsia"/>
        </w:rPr>
        <w:t>する見込みです。</w:t>
      </w:r>
    </w:p>
    <w:p w14:paraId="78F77F9F" w14:textId="1C75EB07" w:rsidR="00C74643" w:rsidRPr="00A70EF5" w:rsidRDefault="00045C28" w:rsidP="00045C28">
      <w:pPr>
        <w:snapToGrid w:val="0"/>
        <w:spacing w:line="280" w:lineRule="exact"/>
        <w:jc w:val="center"/>
        <w:rPr>
          <w:rFonts w:ascii="UD デジタル 教科書体 NK-R" w:eastAsia="UD デジタル 教科書体 NK-R" w:hAnsi="ＭＳ Ｐゴシック"/>
          <w:b/>
        </w:rPr>
      </w:pP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706880" behindDoc="0" locked="0" layoutInCell="1" allowOverlap="1" wp14:anchorId="6419A68B" wp14:editId="5053B294">
                <wp:simplePos x="0" y="0"/>
                <wp:positionH relativeFrom="column">
                  <wp:posOffset>4377055</wp:posOffset>
                </wp:positionH>
                <wp:positionV relativeFrom="paragraph">
                  <wp:posOffset>166370</wp:posOffset>
                </wp:positionV>
                <wp:extent cx="1611630" cy="510540"/>
                <wp:effectExtent l="0" t="19050" r="45720" b="41910"/>
                <wp:wrapNone/>
                <wp:docPr id="3154"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510540"/>
                        </a:xfrm>
                        <a:prstGeom prst="rightArrow">
                          <a:avLst>
                            <a:gd name="adj1" fmla="val 60556"/>
                            <a:gd name="adj2" fmla="val 47649"/>
                          </a:avLst>
                        </a:prstGeom>
                        <a:pattFill prst="pct90">
                          <a:fgClr>
                            <a:srgbClr val="4F81BD"/>
                          </a:fgClr>
                          <a:bgClr>
                            <a:srgbClr val="FFFFFF"/>
                          </a:bgClr>
                        </a:pattFill>
                        <a:ln w="25400" algn="ctr">
                          <a:solidFill>
                            <a:srgbClr val="385D8A"/>
                          </a:solidFill>
                          <a:miter lim="800000"/>
                          <a:headEnd/>
                          <a:tailEnd/>
                        </a:ln>
                      </wps:spPr>
                      <wps:txbx>
                        <w:txbxContent>
                          <w:p w14:paraId="65133FC8" w14:textId="77777777" w:rsidR="00BC4C23" w:rsidRPr="006F7B5F" w:rsidRDefault="00BC4C23" w:rsidP="00C74643">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19A68B" id="_x0000_s1032" type="#_x0000_t13" style="position:absolute;left:0;text-align:left;margin-left:344.65pt;margin-top:13.1pt;width:126.9pt;height:40.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" adj="18340,4260" fillcolor="#4f81bd" strokecolor="#385d8a" strokeweight="2pt">
                <v:fill r:id="rId8" o:title="" type="pattern"/>
                <v:textbox>
                  <w:txbxContent>
                    <w:p w14:paraId="65133FC8" w14:textId="77777777" w:rsidR="00BC4C23" w:rsidRPr="006F7B5F" w:rsidRDefault="00BC4C23" w:rsidP="00C74643">
                      <w:pPr>
                        <w:pStyle w:val="Web"/>
                        <w:jc w:val="center"/>
                      </w:pPr>
                    </w:p>
                  </w:txbxContent>
                </v:textbox>
              </v:shape>
            </w:pict>
          </mc:Fallback>
        </mc:AlternateContent>
      </w: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10976" behindDoc="0" locked="0" layoutInCell="1" allowOverlap="1" wp14:anchorId="56E1F522" wp14:editId="145BE369">
                <wp:simplePos x="0" y="0"/>
                <wp:positionH relativeFrom="column">
                  <wp:posOffset>4353560</wp:posOffset>
                </wp:positionH>
                <wp:positionV relativeFrom="paragraph">
                  <wp:posOffset>172720</wp:posOffset>
                </wp:positionV>
                <wp:extent cx="1686560" cy="485775"/>
                <wp:effectExtent l="0" t="0" r="0" b="0"/>
                <wp:wrapNone/>
                <wp:docPr id="3157" name="テキスト ボックス 3157"/>
                <wp:cNvGraphicFramePr/>
                <a:graphic xmlns:a="http://schemas.openxmlformats.org/drawingml/2006/main">
                  <a:graphicData uri="http://schemas.microsoft.com/office/word/2010/wordprocessingShape">
                    <wps:wsp>
                      <wps:cNvSpPr txBox="1"/>
                      <wps:spPr>
                        <a:xfrm>
                          <a:off x="0" y="0"/>
                          <a:ext cx="1686560" cy="485775"/>
                        </a:xfrm>
                        <a:prstGeom prst="rect">
                          <a:avLst/>
                        </a:prstGeom>
                        <a:noFill/>
                        <a:ln w="6350">
                          <a:noFill/>
                        </a:ln>
                      </wps:spPr>
                      <wps:txbx>
                        <w:txbxContent>
                          <w:p w14:paraId="68203F58"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w:t>
                            </w:r>
                            <w:r w:rsidRPr="00330F24">
                              <w:rPr>
                                <w:rFonts w:ascii="UD デジタル 教科書体 NK-R" w:eastAsia="UD デジタル 教科書体 NK-R" w:hint="eastAsia"/>
                                <w:color w:val="FFFFFF" w:themeColor="background1"/>
                              </w:rPr>
                              <w:t>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1F522" id="テキスト ボックス 3157" o:spid="_x0000_s1033" type="#_x0000_t202" style="position:absolute;left:0;text-align:left;margin-left:342.8pt;margin-top:13.6pt;width:132.8pt;height:38.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" filled="f" stroked="f" strokeweight=".5pt">
                <v:textbox>
                  <w:txbxContent>
                    <w:p w14:paraId="68203F58"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w:t>
                      </w:r>
                      <w:r w:rsidRPr="00330F24">
                        <w:rPr>
                          <w:rFonts w:ascii="UD デジタル 教科書体 NK-R" w:eastAsia="UD デジタル 教科書体 NK-R" w:hint="eastAsia"/>
                          <w:color w:val="FFFFFF" w:themeColor="background1"/>
                        </w:rPr>
                        <w:t>推計値）</w:t>
                      </w:r>
                    </w:p>
                  </w:txbxContent>
                </v:textbox>
              </v:shape>
            </w:pict>
          </mc:Fallback>
        </mc:AlternateContent>
      </w: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9952" behindDoc="0" locked="0" layoutInCell="1" allowOverlap="1" wp14:anchorId="5A50C497" wp14:editId="5AF6008F">
                <wp:simplePos x="0" y="0"/>
                <wp:positionH relativeFrom="margin">
                  <wp:posOffset>2534285</wp:posOffset>
                </wp:positionH>
                <wp:positionV relativeFrom="paragraph">
                  <wp:posOffset>172720</wp:posOffset>
                </wp:positionV>
                <wp:extent cx="1410970" cy="485775"/>
                <wp:effectExtent l="0" t="0" r="0" b="0"/>
                <wp:wrapNone/>
                <wp:docPr id="3155" name="テキスト ボックス 3155"/>
                <wp:cNvGraphicFramePr/>
                <a:graphic xmlns:a="http://schemas.openxmlformats.org/drawingml/2006/main">
                  <a:graphicData uri="http://schemas.microsoft.com/office/word/2010/wordprocessingShape">
                    <wps:wsp>
                      <wps:cNvSpPr txBox="1"/>
                      <wps:spPr>
                        <a:xfrm>
                          <a:off x="0" y="0"/>
                          <a:ext cx="1410970" cy="485775"/>
                        </a:xfrm>
                        <a:prstGeom prst="rect">
                          <a:avLst/>
                        </a:prstGeom>
                        <a:noFill/>
                        <a:ln w="6350">
                          <a:noFill/>
                        </a:ln>
                      </wps:spPr>
                      <wps:txbx>
                        <w:txbxContent>
                          <w:p w14:paraId="68768F6D"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w:t>
                            </w:r>
                            <w:r w:rsidRPr="00330F24">
                              <w:rPr>
                                <w:rFonts w:ascii="UD デジタル 教科書体 NK-R" w:eastAsia="UD デジタル 教科書体 NK-R" w:hint="eastAsia"/>
                                <w:color w:val="FFFFFF" w:themeColor="background1"/>
                              </w:rPr>
                              <w:t>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C497" id="テキスト ボックス 3155" o:spid="_x0000_s1034" type="#_x0000_t202" style="position:absolute;left:0;text-align:left;margin-left:199.55pt;margin-top:13.6pt;width:111.1pt;height:38.2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" filled="f" stroked="f" strokeweight=".5pt">
                <v:textbox>
                  <w:txbxContent>
                    <w:p w14:paraId="68768F6D"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w:t>
                      </w:r>
                      <w:r w:rsidRPr="00330F24">
                        <w:rPr>
                          <w:rFonts w:ascii="UD デジタル 教科書体 NK-R" w:eastAsia="UD デジタル 教科書体 NK-R" w:hint="eastAsia"/>
                          <w:color w:val="FFFFFF" w:themeColor="background1"/>
                        </w:rPr>
                        <w:t>実績値）</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5856" behindDoc="0" locked="0" layoutInCell="1" allowOverlap="1" wp14:anchorId="03EDF5B1" wp14:editId="22E58A43">
                <wp:simplePos x="0" y="0"/>
                <wp:positionH relativeFrom="column">
                  <wp:posOffset>1865630</wp:posOffset>
                </wp:positionH>
                <wp:positionV relativeFrom="paragraph">
                  <wp:posOffset>194310</wp:posOffset>
                </wp:positionV>
                <wp:extent cx="2414270" cy="466725"/>
                <wp:effectExtent l="19050" t="19050" r="24130" b="47625"/>
                <wp:wrapNone/>
                <wp:docPr id="3156"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4270" cy="466725"/>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0A6E90ED" w14:textId="77777777" w:rsidR="00BC4C23" w:rsidRPr="006F7B5F" w:rsidRDefault="00BC4C23" w:rsidP="00C74643">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EDF5B1" id="_x0000_s1035" type="#_x0000_t13" style="position:absolute;left:0;text-align:left;margin-left:146.9pt;margin-top:15.3pt;width:190.1pt;height:36.75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" adj="19381,3948" fillcolor="#4f81bd" strokecolor="#385d8a" strokeweight="2pt">
                <v:textbox>
                  <w:txbxContent>
                    <w:p w14:paraId="0A6E90ED" w14:textId="77777777" w:rsidR="00BC4C23" w:rsidRPr="006F7B5F" w:rsidRDefault="00BC4C23" w:rsidP="00C74643">
                      <w:pPr>
                        <w:pStyle w:val="Web"/>
                      </w:pPr>
                    </w:p>
                  </w:txbxContent>
                </v:textbox>
              </v:shape>
            </w:pict>
          </mc:Fallback>
        </mc:AlternateContent>
      </w:r>
      <w:r w:rsidR="00FB2162"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7904" behindDoc="0" locked="0" layoutInCell="1" allowOverlap="1" wp14:anchorId="6E1A589E" wp14:editId="72C63292">
                <wp:simplePos x="0" y="0"/>
                <wp:positionH relativeFrom="column">
                  <wp:posOffset>5971540</wp:posOffset>
                </wp:positionH>
                <wp:positionV relativeFrom="paragraph">
                  <wp:posOffset>217170</wp:posOffset>
                </wp:positionV>
                <wp:extent cx="882015" cy="302895"/>
                <wp:effectExtent l="0" t="0" r="0" b="0"/>
                <wp:wrapNone/>
                <wp:docPr id="315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14:paraId="648EB30E"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E1A589E" id="_x0000_s1036" type="#_x0000_t202" style="position:absolute;left:0;text-align:left;margin-left:470.2pt;margin-top:17.1pt;width:69.45pt;height:23.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" filled="f" stroked="f">
                <v:textbox style="mso-fit-shape-to-text:t">
                  <w:txbxContent>
                    <w:p w14:paraId="648EB30E"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r w:rsidR="00C74643" w:rsidRPr="00A70EF5">
        <w:rPr>
          <w:rFonts w:ascii="UD デジタル 教科書体 NK-R" w:eastAsia="UD デジタル 教科書体 NK-R" w:hAnsi="ＭＳ Ｐゴシック" w:hint="eastAsia"/>
          <w:b/>
        </w:rPr>
        <w:t>【</w:t>
      </w:r>
      <w:r w:rsidR="00C74643">
        <w:rPr>
          <w:rFonts w:ascii="UD デジタル 教科書体 NK-R" w:eastAsia="UD デジタル 教科書体 NK-R" w:hAnsi="ＭＳ Ｐゴシック" w:hint="eastAsia"/>
          <w:b/>
        </w:rPr>
        <w:t>大阪府</w:t>
      </w:r>
      <w:r w:rsidR="00C74643" w:rsidRPr="00A70EF5">
        <w:rPr>
          <w:rFonts w:ascii="UD デジタル 教科書体 NK-R" w:eastAsia="UD デジタル 教科書体 NK-R" w:hAnsi="ＭＳ Ｐゴシック" w:hint="eastAsia"/>
          <w:b/>
        </w:rPr>
        <w:t>の高齢化率・高齢者数の推移】</w:t>
      </w:r>
    </w:p>
    <w:p w14:paraId="49E7FE75" w14:textId="3BBF1743" w:rsidR="00C74643" w:rsidRPr="00A70EF5" w:rsidRDefault="00C74643" w:rsidP="00C74643">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8928" behindDoc="0" locked="0" layoutInCell="1" allowOverlap="1" wp14:anchorId="756486EE" wp14:editId="2C995033">
                <wp:simplePos x="0" y="0"/>
                <wp:positionH relativeFrom="column">
                  <wp:posOffset>-132080</wp:posOffset>
                </wp:positionH>
                <wp:positionV relativeFrom="paragraph">
                  <wp:posOffset>5715</wp:posOffset>
                </wp:positionV>
                <wp:extent cx="791845" cy="256540"/>
                <wp:effectExtent l="0" t="2540" r="0" b="0"/>
                <wp:wrapNone/>
                <wp:docPr id="315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7A587"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w:t>
                            </w: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486EE" id="_x0000_s1037" type="#_x0000_t202" style="position:absolute;left:0;text-align:left;margin-left:-10.4pt;margin-top:.45pt;width:62.35pt;height:20.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" filled="f" stroked="f">
                <v:textbox>
                  <w:txbxContent>
                    <w:p w14:paraId="05F7A587"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w:t>
                      </w:r>
                      <w:r w:rsidRPr="00107ADB">
                        <w:rPr>
                          <w:rFonts w:ascii="Century" w:hAnsi="ＭＳ 明朝" w:hint="eastAsia"/>
                          <w:b/>
                          <w:bCs/>
                          <w:color w:val="000000"/>
                          <w:kern w:val="24"/>
                          <w:sz w:val="18"/>
                          <w:szCs w:val="18"/>
                        </w:rPr>
                        <w:t>人口）</w:t>
                      </w:r>
                    </w:p>
                  </w:txbxContent>
                </v:textbox>
              </v:shape>
            </w:pict>
          </mc:Fallback>
        </mc:AlternateContent>
      </w:r>
    </w:p>
    <w:p w14:paraId="7D61C558" w14:textId="7881218C" w:rsidR="00C74643" w:rsidRDefault="00C74643" w:rsidP="00A70EF5">
      <w:pPr>
        <w:snapToGrid w:val="0"/>
        <w:rPr>
          <w:rFonts w:ascii="UD デジタル 教科書体 NK-R" w:eastAsia="UD デジタル 教科書体 NK-R" w:hAnsi="ＭＳ Ｐゴシック"/>
          <w:b/>
        </w:rPr>
      </w:pPr>
      <w:r>
        <w:rPr>
          <w:rFonts w:ascii="UD デジタル 教科書体 NK-R" w:eastAsia="UD デジタル 教科書体 NK-R" w:hAnsi="ＭＳ Ｐゴシック"/>
          <w:b/>
          <w:noProof/>
        </w:rPr>
        <w:drawing>
          <wp:inline distT="0" distB="0" distL="0" distR="0" wp14:anchorId="539A6493" wp14:editId="634FDB7D">
            <wp:extent cx="6663690" cy="2962275"/>
            <wp:effectExtent l="0" t="0" r="3810" b="9525"/>
            <wp:docPr id="3153" name="図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690449" cy="2974170"/>
                    </a:xfrm>
                    <a:prstGeom prst="rect">
                      <a:avLst/>
                    </a:prstGeom>
                    <a:noFill/>
                    <a:ln>
                      <a:noFill/>
                    </a:ln>
                  </pic:spPr>
                </pic:pic>
              </a:graphicData>
            </a:graphic>
          </wp:inline>
        </w:drawing>
      </w:r>
    </w:p>
    <w:p w14:paraId="7B685C3F" w14:textId="68357CCB" w:rsidR="00C74643" w:rsidRPr="00972DAB" w:rsidRDefault="00C74643" w:rsidP="00C74643">
      <w:pPr>
        <w:snapToGrid w:val="0"/>
        <w:jc w:val="left"/>
        <w:rPr>
          <w:rFonts w:ascii="UD デジタル 教科書体 NK-R" w:eastAsia="UD デジタル 教科書体 NK-R" w:hAnsi="ＭＳ ゴシック"/>
          <w:b/>
          <w:color w:val="000000"/>
          <w:sz w:val="14"/>
          <w:szCs w:val="16"/>
        </w:rPr>
      </w:pPr>
      <w:r w:rsidRPr="00972DAB">
        <w:rPr>
          <w:rFonts w:ascii="UD デジタル 教科書体 NK-R" w:eastAsia="UD デジタル 教科書体 NK-R" w:hAnsi="ＭＳ ゴシック" w:hint="eastAsia"/>
          <w:b/>
          <w:color w:val="000000"/>
          <w:sz w:val="14"/>
        </w:rPr>
        <w:t>※　総務省「国勢調査」（</w:t>
      </w:r>
      <w:r>
        <w:rPr>
          <w:rFonts w:ascii="UD デジタル 教科書体 NK-R" w:eastAsia="UD デジタル 教科書体 NK-R" w:hAnsi="ＭＳ ゴシック" w:hint="eastAsia"/>
          <w:b/>
          <w:color w:val="000000"/>
          <w:sz w:val="14"/>
        </w:rPr>
        <w:t>１９８０～２０2</w:t>
      </w:r>
      <w:r>
        <w:rPr>
          <w:rFonts w:ascii="UD デジタル 教科書体 NK-R" w:eastAsia="UD デジタル 教科書体 NK-R" w:hAnsi="ＭＳ ゴシック"/>
          <w:b/>
          <w:color w:val="000000"/>
          <w:sz w:val="14"/>
        </w:rPr>
        <w:t>0</w:t>
      </w:r>
      <w:r w:rsidRPr="00972DAB">
        <w:rPr>
          <w:rFonts w:ascii="UD デジタル 教科書体 NK-R" w:eastAsia="UD デジタル 教科書体 NK-R" w:hAnsi="ＭＳ ゴシック" w:hint="eastAsia"/>
          <w:b/>
          <w:color w:val="000000"/>
          <w:sz w:val="14"/>
        </w:rPr>
        <w:t>年）、国立社会保障</w:t>
      </w:r>
      <w:r w:rsidR="002B01AF">
        <w:rPr>
          <w:rFonts w:ascii="UD デジタル 教科書体 NK-R" w:eastAsia="UD デジタル 教科書体 NK-R" w:hAnsi="ＭＳ ゴシック" w:hint="eastAsia"/>
          <w:b/>
          <w:color w:val="000000"/>
          <w:sz w:val="14"/>
        </w:rPr>
        <w:t>・</w:t>
      </w:r>
      <w:r w:rsidRPr="00972DAB">
        <w:rPr>
          <w:rFonts w:ascii="UD デジタル 教科書体 NK-R" w:eastAsia="UD デジタル 教科書体 NK-R" w:hAnsi="ＭＳ ゴシック" w:hint="eastAsia"/>
          <w:b/>
          <w:color w:val="000000"/>
          <w:sz w:val="14"/>
        </w:rPr>
        <w:t>人口問題研究所「日本の地域別将来推計人</w:t>
      </w:r>
      <w:r w:rsidRPr="00972DAB">
        <w:rPr>
          <w:rFonts w:ascii="UD デジタル 教科書体 NK-R" w:eastAsia="UD デジタル 教科書体 NK-R" w:hAnsi="ＭＳ ゴシック" w:hint="eastAsia"/>
          <w:b/>
          <w:color w:val="000000"/>
          <w:sz w:val="14"/>
          <w:szCs w:val="16"/>
        </w:rPr>
        <w:t>口（</w:t>
      </w:r>
      <w:r>
        <w:rPr>
          <w:rFonts w:ascii="UD デジタル 教科書体 NK-R" w:eastAsia="UD デジタル 教科書体 NK-R" w:hAnsi="ＭＳ ゴシック" w:hint="eastAsia"/>
          <w:b/>
          <w:color w:val="000000"/>
          <w:sz w:val="14"/>
          <w:szCs w:val="16"/>
        </w:rPr>
        <w:t>平成3</w:t>
      </w:r>
      <w:r>
        <w:rPr>
          <w:rFonts w:ascii="UD デジタル 教科書体 NK-R" w:eastAsia="UD デジタル 教科書体 NK-R" w:hAnsi="ＭＳ ゴシック"/>
          <w:b/>
          <w:color w:val="000000"/>
          <w:sz w:val="14"/>
          <w:szCs w:val="16"/>
        </w:rPr>
        <w:t>0</w:t>
      </w:r>
      <w:r w:rsidRPr="00972DAB">
        <w:rPr>
          <w:rFonts w:ascii="UD デジタル 教科書体 NK-R" w:eastAsia="UD デジタル 教科書体 NK-R" w:hAnsi="ＭＳ ゴシック" w:hint="eastAsia"/>
          <w:b/>
          <w:color w:val="000000"/>
          <w:sz w:val="14"/>
          <w:szCs w:val="16"/>
        </w:rPr>
        <w:t>年</w:t>
      </w:r>
      <w:r>
        <w:rPr>
          <w:rFonts w:ascii="UD デジタル 教科書体 NK-R" w:eastAsia="UD デジタル 教科書体 NK-R" w:hAnsi="ＭＳ ゴシック" w:hint="eastAsia"/>
          <w:b/>
          <w:color w:val="000000"/>
          <w:sz w:val="14"/>
          <w:szCs w:val="16"/>
        </w:rPr>
        <w:t>１２</w:t>
      </w:r>
      <w:r w:rsidRPr="00972DAB">
        <w:rPr>
          <w:rFonts w:ascii="UD デジタル 教科書体 NK-R" w:eastAsia="UD デジタル 教科書体 NK-R" w:hAnsi="ＭＳ ゴシック" w:hint="eastAsia"/>
          <w:b/>
          <w:color w:val="000000"/>
          <w:sz w:val="14"/>
          <w:szCs w:val="16"/>
        </w:rPr>
        <w:t>月推計）」を用いて大阪府で作成</w:t>
      </w:r>
    </w:p>
    <w:p w14:paraId="0273D898" w14:textId="77777777" w:rsidR="00045C28" w:rsidRPr="00972DAB" w:rsidRDefault="00045C28" w:rsidP="00045C28">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szCs w:val="16"/>
        </w:rPr>
        <w:t xml:space="preserve"> </w:t>
      </w:r>
      <w:r>
        <w:rPr>
          <w:rFonts w:ascii="UD デジタル 教科書体 NK-R" w:eastAsia="UD デジタル 教科書体 NK-R" w:hAnsi="ＭＳ ゴシック"/>
          <w:b/>
          <w:color w:val="000000"/>
          <w:sz w:val="14"/>
          <w:szCs w:val="16"/>
        </w:rPr>
        <w:t xml:space="preserve">  </w:t>
      </w:r>
      <w:r>
        <w:rPr>
          <w:rFonts w:ascii="UD デジタル 教科書体 NK-R" w:eastAsia="UD デジタル 教科書体 NK-R" w:hAnsi="ＭＳ ゴシック" w:hint="eastAsia"/>
          <w:b/>
          <w:color w:val="000000"/>
          <w:sz w:val="14"/>
          <w:szCs w:val="16"/>
        </w:rPr>
        <w:t>（2</w:t>
      </w:r>
      <w:r>
        <w:rPr>
          <w:rFonts w:ascii="UD デジタル 教科書体 NK-R" w:eastAsia="UD デジタル 教科書体 NK-R" w:hAnsi="ＭＳ ゴシック"/>
          <w:b/>
          <w:color w:val="000000"/>
          <w:sz w:val="14"/>
          <w:szCs w:val="16"/>
        </w:rPr>
        <w:t>015</w:t>
      </w:r>
      <w:r>
        <w:rPr>
          <w:rFonts w:ascii="UD デジタル 教科書体 NK-R" w:eastAsia="UD デジタル 教科書体 NK-R" w:hAnsi="ＭＳ ゴシック" w:hint="eastAsia"/>
          <w:b/>
          <w:color w:val="000000"/>
          <w:sz w:val="14"/>
          <w:szCs w:val="16"/>
        </w:rPr>
        <w:t>年までの割合は総数に年齢不詳を除き算定、2</w:t>
      </w:r>
      <w:r>
        <w:rPr>
          <w:rFonts w:ascii="UD デジタル 教科書体 NK-R" w:eastAsia="UD デジタル 教科書体 NK-R" w:hAnsi="ＭＳ ゴシック"/>
          <w:b/>
          <w:color w:val="000000"/>
          <w:sz w:val="14"/>
          <w:szCs w:val="16"/>
        </w:rPr>
        <w:t>020</w:t>
      </w:r>
      <w:r>
        <w:rPr>
          <w:rFonts w:ascii="UD デジタル 教科書体 NK-R" w:eastAsia="UD デジタル 教科書体 NK-R" w:hAnsi="ＭＳ ゴシック" w:hint="eastAsia"/>
          <w:b/>
          <w:color w:val="000000"/>
          <w:sz w:val="14"/>
          <w:szCs w:val="16"/>
        </w:rPr>
        <w:t>年の割合は不詳補完結果）</w:t>
      </w:r>
    </w:p>
    <w:p w14:paraId="595F55AF" w14:textId="77777777" w:rsidR="00972DAB" w:rsidRPr="00045C28" w:rsidRDefault="00972DAB" w:rsidP="00045C28">
      <w:pPr>
        <w:snapToGrid w:val="0"/>
        <w:spacing w:line="160" w:lineRule="exact"/>
        <w:rPr>
          <w:rFonts w:ascii="UD デジタル 教科書体 NK-R" w:eastAsia="UD デジタル 教科書体 NK-R" w:hAnsi="ＭＳ 明朝"/>
        </w:rPr>
      </w:pPr>
    </w:p>
    <w:p w14:paraId="4016FD06" w14:textId="4465A60E" w:rsidR="00C65B89" w:rsidRDefault="008E1EEB" w:rsidP="00FB2162">
      <w:pPr>
        <w:snapToGrid w:val="0"/>
        <w:ind w:firstLineChars="100" w:firstLine="227"/>
        <w:rPr>
          <w:rFonts w:ascii="UD デジタル 教科書体 NK-R" w:eastAsia="UD デジタル 教科書体 NK-R" w:hAnsi="ＭＳ 明朝"/>
          <w:b/>
        </w:rPr>
      </w:pPr>
      <w:r w:rsidRPr="00A70EF5">
        <w:rPr>
          <w:rFonts w:ascii="UD デジタル 教科書体 NK-R" w:eastAsia="UD デジタル 教科書体 NK-R" w:hAnsi="ＭＳ 明朝" w:hint="eastAsia"/>
        </w:rPr>
        <w:t>高齢者世帯（世帯主</w:t>
      </w:r>
      <w:r w:rsidR="00670A19">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歳以上世帯）の割合は、増加し続け、</w:t>
      </w:r>
      <w:r w:rsidR="00670A19">
        <w:rPr>
          <w:rFonts w:ascii="UD デジタル 教科書体 NK-R" w:eastAsia="UD デジタル 教科書体 NK-R" w:hAnsi="ＭＳ 明朝" w:hint="eastAsia"/>
        </w:rPr>
        <w:t>２０３５</w:t>
      </w:r>
      <w:r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割を超える見込みです。世帯主</w:t>
      </w:r>
      <w:r w:rsidR="00670A19">
        <w:rPr>
          <w:rFonts w:ascii="UD デジタル 教科書体 NK-R" w:eastAsia="UD デジタル 教科書体 NK-R" w:hAnsi="ＭＳ 明朝" w:hint="eastAsia"/>
        </w:rPr>
        <w:t>７５</w:t>
      </w:r>
      <w:r w:rsidRPr="00A70EF5">
        <w:rPr>
          <w:rFonts w:ascii="UD デジタル 教科書体 NK-R" w:eastAsia="UD デジタル 教科書体 NK-R" w:hAnsi="ＭＳ 明朝" w:hint="eastAsia"/>
        </w:rPr>
        <w:t>歳以上世帯の割合は、</w:t>
      </w:r>
      <w:r w:rsidR="00DF195A">
        <w:rPr>
          <w:rFonts w:ascii="UD デジタル 教科書体 NK-R" w:eastAsia="UD デジタル 教科書体 NK-R" w:hAnsi="ＭＳ 明朝" w:hint="eastAsia"/>
        </w:rPr>
        <w:t>2000</w:t>
      </w:r>
      <w:r w:rsidR="00B54324">
        <w:rPr>
          <w:rFonts w:ascii="UD デジタル 教科書体 NK-R" w:eastAsia="UD デジタル 教科書体 NK-R" w:hAnsi="ＭＳ 明朝" w:hint="eastAsia"/>
        </w:rPr>
        <w:t>年</w:t>
      </w:r>
      <w:r w:rsidR="009C2BFA">
        <w:rPr>
          <w:rFonts w:ascii="UD デジタル 教科書体 NK-R" w:eastAsia="UD デジタル 教科書体 NK-R" w:hAnsi="ＭＳ 明朝" w:hint="eastAsia"/>
        </w:rPr>
        <w:t>の約</w:t>
      </w:r>
      <w:r w:rsidR="00DF195A">
        <w:rPr>
          <w:rFonts w:ascii="UD デジタル 教科書体 NK-R" w:eastAsia="UD デジタル 教科書体 NK-R" w:hAnsi="ＭＳ 明朝" w:hint="eastAsia"/>
        </w:rPr>
        <w:t>7</w:t>
      </w:r>
      <w:r w:rsidR="009C2BFA">
        <w:rPr>
          <w:rFonts w:ascii="UD デジタル 教科書体 NK-R" w:eastAsia="UD デジタル 教科書体 NK-R" w:hAnsi="ＭＳ 明朝" w:hint="eastAsia"/>
        </w:rPr>
        <w:t>％から</w:t>
      </w:r>
      <w:r w:rsidR="00670A19">
        <w:rPr>
          <w:rFonts w:ascii="UD デジタル 教科書体 NK-R" w:eastAsia="UD デジタル 教科書体 NK-R" w:hAnsi="ＭＳ 明朝" w:hint="eastAsia"/>
        </w:rPr>
        <w:t>２０２５</w:t>
      </w:r>
      <w:r w:rsidRPr="00A70EF5">
        <w:rPr>
          <w:rFonts w:ascii="UD デジタル 教科書体 NK-R" w:eastAsia="UD デジタル 教科書体 NK-R" w:hAnsi="ＭＳ 明朝" w:hint="eastAsia"/>
        </w:rPr>
        <w:t>年には約</w:t>
      </w:r>
      <w:r w:rsidR="00670A19">
        <w:rPr>
          <w:rFonts w:ascii="UD デジタル 教科書体 NK-R" w:eastAsia="UD デジタル 教科書体 NK-R" w:hAnsi="ＭＳ 明朝" w:hint="eastAsia"/>
        </w:rPr>
        <w:t>２３</w:t>
      </w:r>
      <w:r w:rsidRPr="00A70EF5">
        <w:rPr>
          <w:rFonts w:ascii="UD デジタル 教科書体 NK-R" w:eastAsia="UD デジタル 教科書体 NK-R" w:hAnsi="ＭＳ 明朝" w:hint="eastAsia"/>
        </w:rPr>
        <w:t>％ま</w:t>
      </w:r>
      <w:r w:rsidRPr="00AA2B1E">
        <w:rPr>
          <w:rFonts w:ascii="UD デジタル 教科書体 NK-R" w:eastAsia="UD デジタル 教科書体 NK-R" w:hAnsi="ＭＳ 明朝" w:hint="eastAsia"/>
        </w:rPr>
        <w:t>で上昇</w:t>
      </w:r>
      <w:r w:rsidR="0074619B" w:rsidRPr="00AA2B1E">
        <w:rPr>
          <w:rFonts w:ascii="UD デジタル 教科書体 NK-R" w:eastAsia="UD デジタル 教科書体 NK-R" w:hAnsi="ＭＳ 明朝" w:hint="eastAsia"/>
        </w:rPr>
        <w:t>し、</w:t>
      </w:r>
      <w:r w:rsidR="00670A19">
        <w:rPr>
          <w:rFonts w:ascii="UD デジタル 教科書体 NK-R" w:eastAsia="UD デジタル 教科書体 NK-R" w:hAnsi="ＭＳ 明朝" w:hint="eastAsia"/>
        </w:rPr>
        <w:t>２０４０</w:t>
      </w:r>
      <w:r w:rsidR="0074619B" w:rsidRPr="00AA2B1E">
        <w:rPr>
          <w:rFonts w:ascii="UD デジタル 教科書体 NK-R" w:eastAsia="UD デジタル 教科書体 NK-R" w:hAnsi="ＭＳ 明朝" w:hint="eastAsia"/>
        </w:rPr>
        <w:t>年までほぼ横ばいで推移</w:t>
      </w:r>
      <w:r w:rsidRPr="00AA2B1E">
        <w:rPr>
          <w:rFonts w:ascii="UD デジタル 教科書体 NK-R" w:eastAsia="UD デジタル 教科書体 NK-R" w:hAnsi="ＭＳ 明朝" w:hint="eastAsia"/>
        </w:rPr>
        <w:t>する見込みです。</w:t>
      </w:r>
      <w:r w:rsidR="00FB2162">
        <w:rPr>
          <w:rFonts w:ascii="UD デジタル 教科書体 NK-R" w:eastAsia="UD デジタル 教科書体 NK-R" w:hAnsi="ＭＳ 明朝" w:hint="eastAsia"/>
        </w:rPr>
        <w:t xml:space="preserve">　　　　　</w:t>
      </w:r>
      <w:r w:rsidR="00C65B89" w:rsidRPr="00C65B89">
        <w:rPr>
          <w:rFonts w:ascii="UD デジタル 教科書体 NK-R" w:eastAsia="UD デジタル 教科書体 NK-R" w:hAnsi="ＭＳ 明朝" w:hint="eastAsia"/>
          <w:b/>
        </w:rPr>
        <w:t>【大阪府の世帯数と高齢者世帯割合】</w:t>
      </w:r>
    </w:p>
    <w:p w14:paraId="0A309326" w14:textId="6C8E5087" w:rsidR="00E150BF" w:rsidRDefault="002B5B91" w:rsidP="00E150BF">
      <w:pPr>
        <w:snapToGrid w:val="0"/>
        <w:ind w:firstLineChars="100" w:firstLine="227"/>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33F9913D" wp14:editId="2BA054B2">
            <wp:extent cx="5996940" cy="3048000"/>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9806" cy="3054539"/>
                    </a:xfrm>
                    <a:prstGeom prst="rect">
                      <a:avLst/>
                    </a:prstGeom>
                    <a:noFill/>
                    <a:ln>
                      <a:noFill/>
                    </a:ln>
                  </pic:spPr>
                </pic:pic>
              </a:graphicData>
            </a:graphic>
          </wp:inline>
        </w:drawing>
      </w:r>
    </w:p>
    <w:p w14:paraId="1FABF197" w14:textId="1D999BC9" w:rsidR="00E150BF" w:rsidRPr="00A073DB" w:rsidRDefault="00E150BF" w:rsidP="00A073DB">
      <w:pPr>
        <w:snapToGrid w:val="0"/>
        <w:ind w:firstLineChars="100" w:firstLine="147"/>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2E7ECB">
        <w:rPr>
          <w:rFonts w:ascii="UD デジタル 教科書体 NK-R" w:eastAsia="UD デジタル 教科書体 NK-R" w:hAnsi="ＭＳ 明朝" w:hint="eastAsia"/>
          <w:sz w:val="16"/>
        </w:rPr>
        <w:t>総務省「</w:t>
      </w:r>
      <w:r>
        <w:rPr>
          <w:rFonts w:ascii="UD デジタル 教科書体 NK-R" w:eastAsia="UD デジタル 教科書体 NK-R" w:hAnsi="ＭＳ 明朝" w:hint="eastAsia"/>
          <w:sz w:val="16"/>
        </w:rPr>
        <w:t>国勢調査</w:t>
      </w:r>
      <w:r w:rsidR="002E7ECB">
        <w:rPr>
          <w:rFonts w:ascii="UD デジタル 教科書体 NK-R" w:eastAsia="UD デジタル 教科書体 NK-R" w:hAnsi="ＭＳ 明朝" w:hint="eastAsia"/>
          <w:sz w:val="16"/>
        </w:rPr>
        <w:t>」</w:t>
      </w:r>
      <w:r>
        <w:rPr>
          <w:rFonts w:ascii="UD デジタル 教科書体 NK-R" w:eastAsia="UD デジタル 教科書体 NK-R" w:hAnsi="ＭＳ 明朝" w:hint="eastAsia"/>
          <w:sz w:val="16"/>
        </w:rPr>
        <w:t>（2</w:t>
      </w:r>
      <w:r>
        <w:rPr>
          <w:rFonts w:ascii="UD デジタル 教科書体 NK-R" w:eastAsia="UD デジタル 教科書体 NK-R" w:hAnsi="ＭＳ 明朝"/>
          <w:sz w:val="16"/>
        </w:rPr>
        <w:t>000</w:t>
      </w:r>
      <w:r>
        <w:rPr>
          <w:rFonts w:ascii="UD デジタル 教科書体 NK-R" w:eastAsia="UD デジタル 教科書体 NK-R" w:hAnsi="ＭＳ 明朝" w:hint="eastAsia"/>
          <w:sz w:val="16"/>
        </w:rPr>
        <w:t>年</w:t>
      </w:r>
      <w:r w:rsidR="002E7ECB">
        <w:rPr>
          <w:rFonts w:ascii="UD デジタル 教科書体 NK-R" w:eastAsia="UD デジタル 教科書体 NK-R" w:hAnsi="ＭＳ 明朝" w:hint="eastAsia"/>
          <w:sz w:val="16"/>
        </w:rPr>
        <w:t>～2</w:t>
      </w:r>
      <w:r w:rsidR="002E7ECB">
        <w:rPr>
          <w:rFonts w:ascii="UD デジタル 教科書体 NK-R" w:eastAsia="UD デジタル 教科書体 NK-R" w:hAnsi="ＭＳ 明朝"/>
          <w:sz w:val="16"/>
        </w:rPr>
        <w:t>0</w:t>
      </w:r>
      <w:r w:rsidR="00A073DB">
        <w:rPr>
          <w:rFonts w:ascii="UD デジタル 教科書体 NK-R" w:eastAsia="UD デジタル 教科書体 NK-R" w:hAnsi="ＭＳ 明朝"/>
          <w:sz w:val="16"/>
        </w:rPr>
        <w:t>20</w:t>
      </w:r>
      <w:r w:rsidR="002E7ECB">
        <w:rPr>
          <w:rFonts w:ascii="UD デジタル 教科書体 NK-R" w:eastAsia="UD デジタル 教科書体 NK-R" w:hAnsi="ＭＳ 明朝" w:hint="eastAsia"/>
          <w:sz w:val="16"/>
        </w:rPr>
        <w:t>年）、国立社会保障</w:t>
      </w:r>
      <w:r w:rsidR="00A073DB">
        <w:rPr>
          <w:rFonts w:ascii="UD デジタル 教科書体 NK-R" w:eastAsia="UD デジタル 教科書体 NK-R" w:hAnsi="ＭＳ 明朝" w:hint="eastAsia"/>
          <w:sz w:val="16"/>
        </w:rPr>
        <w:t>・</w:t>
      </w:r>
      <w:r w:rsidR="002E7ECB">
        <w:rPr>
          <w:rFonts w:ascii="UD デジタル 教科書体 NK-R" w:eastAsia="UD デジタル 教科書体 NK-R" w:hAnsi="ＭＳ 明朝" w:hint="eastAsia"/>
          <w:sz w:val="16"/>
        </w:rPr>
        <w:t>人口問題研究所「日本の</w:t>
      </w:r>
      <w:r w:rsidR="00A073DB" w:rsidRPr="00A073DB">
        <w:rPr>
          <w:rFonts w:ascii="UD デジタル 教科書体 NK-R" w:eastAsia="UD デジタル 教科書体 NK-R" w:hAnsi="ＭＳ 明朝" w:hint="eastAsia"/>
          <w:sz w:val="16"/>
        </w:rPr>
        <w:t>世帯数の将来推計</w:t>
      </w:r>
      <w:r w:rsidR="002E7ECB">
        <w:rPr>
          <w:rFonts w:ascii="UD デジタル 教科書体 NK-R" w:eastAsia="UD デジタル 教科書体 NK-R" w:hAnsi="ＭＳ 明朝" w:hint="eastAsia"/>
          <w:sz w:val="16"/>
        </w:rPr>
        <w:t>（平成</w:t>
      </w:r>
      <w:r w:rsidR="00A073DB">
        <w:rPr>
          <w:rFonts w:ascii="UD デジタル 教科書体 NK-R" w:eastAsia="UD デジタル 教科書体 NK-R" w:hAnsi="ＭＳ 明朝" w:hint="eastAsia"/>
          <w:sz w:val="16"/>
        </w:rPr>
        <w:t>3</w:t>
      </w:r>
      <w:r w:rsidR="00A073DB">
        <w:rPr>
          <w:rFonts w:ascii="UD デジタル 教科書体 NK-R" w:eastAsia="UD デジタル 教科書体 NK-R" w:hAnsi="ＭＳ 明朝"/>
          <w:sz w:val="16"/>
        </w:rPr>
        <w:t>1</w:t>
      </w:r>
      <w:r w:rsidR="002E7ECB">
        <w:rPr>
          <w:rFonts w:ascii="UD デジタル 教科書体 NK-R" w:eastAsia="UD デジタル 教科書体 NK-R" w:hAnsi="ＭＳ 明朝" w:hint="eastAsia"/>
          <w:sz w:val="16"/>
        </w:rPr>
        <w:t>年</w:t>
      </w:r>
      <w:r w:rsidR="00A073DB">
        <w:rPr>
          <w:rFonts w:ascii="UD デジタル 教科書体 NK-R" w:eastAsia="UD デジタル 教科書体 NK-R" w:hAnsi="ＭＳ 明朝" w:hint="eastAsia"/>
          <w:sz w:val="16"/>
        </w:rPr>
        <w:t>4</w:t>
      </w:r>
      <w:r w:rsidR="002E7ECB">
        <w:rPr>
          <w:rFonts w:ascii="UD デジタル 教科書体 NK-R" w:eastAsia="UD デジタル 教科書体 NK-R" w:hAnsi="ＭＳ 明朝" w:hint="eastAsia"/>
          <w:sz w:val="16"/>
        </w:rPr>
        <w:t>月推計）」を用いて大阪府で作成</w:t>
      </w:r>
    </w:p>
    <w:p w14:paraId="0B18F57E" w14:textId="1C6E6469"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高齢者世帯と高齢者世帯における単独世帯（高齢者単独世帯）数は、</w:t>
      </w:r>
      <w:r w:rsidR="00B54324">
        <w:rPr>
          <w:rFonts w:ascii="UD デジタル 教科書体 NK-R" w:eastAsia="UD デジタル 教科書体 NK-R" w:hAnsi="ＭＳ 明朝" w:hint="eastAsia"/>
        </w:rPr>
        <w:t>２０２０</w:t>
      </w:r>
      <w:r w:rsidRPr="00A70EF5">
        <w:rPr>
          <w:rFonts w:ascii="UD デジタル 教科書体 NK-R" w:eastAsia="UD デジタル 教科書体 NK-R" w:hAnsi="ＭＳ 明朝" w:hint="eastAsia"/>
        </w:rPr>
        <w:t>年以降も緩やかに</w:t>
      </w:r>
      <w:r w:rsidR="0016060B">
        <w:rPr>
          <w:rFonts w:ascii="UD デジタル 教科書体 NK-R" w:eastAsia="UD デジタル 教科書体 NK-R" w:hAnsi="ＭＳ 明朝" w:hint="eastAsia"/>
        </w:rPr>
        <w:t>増加する見込みで</w:t>
      </w:r>
      <w:r w:rsidR="0016060B" w:rsidRPr="00AA2B1E">
        <w:rPr>
          <w:rFonts w:ascii="UD デジタル 教科書体 NK-R" w:eastAsia="UD デジタル 教科書体 NK-R" w:hAnsi="ＭＳ 明朝" w:hint="eastAsia"/>
        </w:rPr>
        <w:t>す。特に、</w:t>
      </w:r>
      <w:r w:rsidR="00E1421E" w:rsidRPr="00AA2B1E">
        <w:rPr>
          <w:rFonts w:ascii="UD デジタル 教科書体 NK-R" w:eastAsia="UD デジタル 教科書体 NK-R" w:hAnsi="ＭＳ 明朝" w:hint="eastAsia"/>
        </w:rPr>
        <w:t>高齢者単独</w:t>
      </w:r>
      <w:r w:rsidR="00E1421E" w:rsidRPr="00A70EF5">
        <w:rPr>
          <w:rFonts w:ascii="UD デジタル 教科書体 NK-R" w:eastAsia="UD デジタル 教科書体 NK-R" w:hAnsi="ＭＳ 明朝" w:hint="eastAsia"/>
        </w:rPr>
        <w:t>世帯の割合は、増加し続け、</w:t>
      </w:r>
      <w:r w:rsidR="00F90D63">
        <w:rPr>
          <w:rFonts w:ascii="UD デジタル 教科書体 NK-R" w:eastAsia="UD デジタル 教科書体 NK-R" w:hAnsi="ＭＳ 明朝" w:hint="eastAsia"/>
        </w:rPr>
        <w:t>２０４０</w:t>
      </w:r>
      <w:r w:rsidR="00E1421E" w:rsidRPr="00A70EF5">
        <w:rPr>
          <w:rFonts w:ascii="UD デジタル 教科書体 NK-R" w:eastAsia="UD デジタル 教科書体 NK-R" w:hAnsi="ＭＳ 明朝" w:hint="eastAsia"/>
        </w:rPr>
        <w:t>年には</w:t>
      </w:r>
      <w:r w:rsidR="00045C28">
        <w:rPr>
          <w:rFonts w:ascii="UD デジタル 教科書体 NK-R" w:eastAsia="UD デジタル 教科書体 NK-R" w:hAnsi="ＭＳ 明朝" w:hint="eastAsia"/>
        </w:rPr>
        <w:t>約4</w:t>
      </w:r>
      <w:r w:rsidR="00045C28">
        <w:rPr>
          <w:rFonts w:ascii="UD デジタル 教科書体 NK-R" w:eastAsia="UD デジタル 教科書体 NK-R" w:hAnsi="ＭＳ 明朝"/>
        </w:rPr>
        <w:t>5%</w:t>
      </w:r>
      <w:r w:rsidR="00E1421E" w:rsidRPr="00A70EF5">
        <w:rPr>
          <w:rFonts w:ascii="UD デジタル 教科書体 NK-R" w:eastAsia="UD デジタル 教科書体 NK-R" w:hAnsi="ＭＳ 明朝" w:hint="eastAsia"/>
        </w:rPr>
        <w:t>となる見込みです。</w:t>
      </w:r>
    </w:p>
    <w:p w14:paraId="578EA708" w14:textId="6D312820" w:rsidR="00C97B36" w:rsidRDefault="00C97B36" w:rsidP="00C97B36">
      <w:pPr>
        <w:snapToGrid w:val="0"/>
        <w:ind w:firstLineChars="100" w:firstLine="227"/>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【大阪府の高齢者世帯数と単独世帯数・単独世帯割合】</w:t>
      </w:r>
    </w:p>
    <w:p w14:paraId="4242CB0A" w14:textId="0E44AAF9" w:rsidR="00A073DB" w:rsidRDefault="00720B31" w:rsidP="00A073DB">
      <w:pPr>
        <w:snapToGrid w:val="0"/>
        <w:ind w:firstLineChars="100" w:firstLine="227"/>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2B61E8A5" wp14:editId="036780EC">
            <wp:extent cx="6217285" cy="32461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8586" cy="3252020"/>
                    </a:xfrm>
                    <a:prstGeom prst="rect">
                      <a:avLst/>
                    </a:prstGeom>
                    <a:noFill/>
                    <a:ln>
                      <a:noFill/>
                    </a:ln>
                  </pic:spPr>
                </pic:pic>
              </a:graphicData>
            </a:graphic>
          </wp:inline>
        </w:drawing>
      </w:r>
    </w:p>
    <w:p w14:paraId="1268EA7C" w14:textId="31A156B8" w:rsidR="00A073DB" w:rsidRPr="006D76F0" w:rsidRDefault="006D76F0" w:rsidP="006D76F0">
      <w:pPr>
        <w:snapToGrid w:val="0"/>
        <w:ind w:firstLineChars="100" w:firstLine="147"/>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出典：総務省「国勢調査」（2</w:t>
      </w:r>
      <w:r>
        <w:rPr>
          <w:rFonts w:ascii="UD デジタル 教科書体 NK-R" w:eastAsia="UD デジタル 教科書体 NK-R" w:hAnsi="ＭＳ 明朝"/>
          <w:sz w:val="16"/>
        </w:rPr>
        <w:t>000</w:t>
      </w:r>
      <w:r>
        <w:rPr>
          <w:rFonts w:ascii="UD デジタル 教科書体 NK-R" w:eastAsia="UD デジタル 教科書体 NK-R" w:hAnsi="ＭＳ 明朝" w:hint="eastAsia"/>
          <w:sz w:val="16"/>
        </w:rPr>
        <w:t>年～2</w:t>
      </w:r>
      <w:r>
        <w:rPr>
          <w:rFonts w:ascii="UD デジタル 教科書体 NK-R" w:eastAsia="UD デジタル 教科書体 NK-R" w:hAnsi="ＭＳ 明朝"/>
          <w:sz w:val="16"/>
        </w:rPr>
        <w:t>020</w:t>
      </w:r>
      <w:r>
        <w:rPr>
          <w:rFonts w:ascii="UD デジタル 教科書体 NK-R" w:eastAsia="UD デジタル 教科書体 NK-R" w:hAnsi="ＭＳ 明朝" w:hint="eastAsia"/>
          <w:sz w:val="16"/>
        </w:rPr>
        <w:t>年）、国立社会保障・人口問題研究所「日本の</w:t>
      </w:r>
      <w:r w:rsidRPr="00A073DB">
        <w:rPr>
          <w:rFonts w:ascii="UD デジタル 教科書体 NK-R" w:eastAsia="UD デジタル 教科書体 NK-R" w:hAnsi="ＭＳ 明朝" w:hint="eastAsia"/>
          <w:sz w:val="16"/>
        </w:rPr>
        <w:t>世帯数の将来推計</w:t>
      </w:r>
      <w:r>
        <w:rPr>
          <w:rFonts w:ascii="UD デジタル 教科書体 NK-R" w:eastAsia="UD デジタル 教科書体 NK-R" w:hAnsi="ＭＳ 明朝" w:hint="eastAsia"/>
          <w:sz w:val="16"/>
        </w:rPr>
        <w:t>（平成3</w:t>
      </w:r>
      <w:r>
        <w:rPr>
          <w:rFonts w:ascii="UD デジタル 教科書体 NK-R" w:eastAsia="UD デジタル 教科書体 NK-R" w:hAnsi="ＭＳ 明朝"/>
          <w:sz w:val="16"/>
        </w:rPr>
        <w:t>1</w:t>
      </w:r>
      <w:r>
        <w:rPr>
          <w:rFonts w:ascii="UD デジタル 教科書体 NK-R" w:eastAsia="UD デジタル 教科書体 NK-R" w:hAnsi="ＭＳ 明朝" w:hint="eastAsia"/>
          <w:sz w:val="16"/>
        </w:rPr>
        <w:t>年4月推計）」を用いて大阪府で作成</w:t>
      </w:r>
    </w:p>
    <w:p w14:paraId="2ADE5845" w14:textId="77777777" w:rsidR="003D7761" w:rsidRDefault="003D7761" w:rsidP="00720B31">
      <w:pPr>
        <w:snapToGrid w:val="0"/>
        <w:spacing w:line="200" w:lineRule="exact"/>
        <w:ind w:firstLineChars="100" w:firstLine="227"/>
        <w:rPr>
          <w:rFonts w:ascii="UD デジタル 教科書体 NK-R" w:eastAsia="UD デジタル 教科書体 NK-R" w:hAnsi="ＭＳ 明朝"/>
        </w:rPr>
      </w:pPr>
    </w:p>
    <w:p w14:paraId="2EED2B9B" w14:textId="77777777" w:rsidR="00F975E6" w:rsidRDefault="00E1421E" w:rsidP="003D7761">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世</w:t>
      </w:r>
      <w:r w:rsidRPr="00AA2B1E">
        <w:rPr>
          <w:rFonts w:ascii="UD デジタル 教科書体 NK-R" w:eastAsia="UD デジタル 教科書体 NK-R" w:hAnsi="ＭＳ 明朝" w:hint="eastAsia"/>
        </w:rPr>
        <w:t>帯主75歳以上の世帯数及び単独世帯数は、いずれも</w:t>
      </w:r>
      <w:r w:rsidR="00F90D63">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年または</w:t>
      </w:r>
      <w:r w:rsidR="00B54324">
        <w:rPr>
          <w:rFonts w:ascii="UD デジタル 教科書体 NK-R" w:eastAsia="UD デジタル 教科書体 NK-R" w:hAnsi="ＭＳ 明朝" w:hint="eastAsia"/>
        </w:rPr>
        <w:t>２０３０</w:t>
      </w:r>
      <w:r w:rsidR="008623CE" w:rsidRPr="00AA2B1E">
        <w:rPr>
          <w:rFonts w:ascii="UD デジタル 教科書体 NK-R" w:eastAsia="UD デジタル 教科書体 NK-R" w:hAnsi="ＭＳ 明朝" w:hint="eastAsia"/>
        </w:rPr>
        <w:t>年をピークに、緩やかに減少</w:t>
      </w:r>
      <w:r w:rsidR="0016060B" w:rsidRPr="00AA2B1E">
        <w:rPr>
          <w:rFonts w:ascii="UD デジタル 教科書体 NK-R" w:eastAsia="UD デジタル 教科書体 NK-R" w:hAnsi="ＭＳ 明朝" w:hint="eastAsia"/>
        </w:rPr>
        <w:t>し、世帯主</w:t>
      </w:r>
      <w:r w:rsidR="00B54324">
        <w:rPr>
          <w:rFonts w:ascii="UD デジタル 教科書体 NK-R" w:eastAsia="UD デジタル 教科書体 NK-R" w:hAnsi="ＭＳ 明朝" w:hint="eastAsia"/>
        </w:rPr>
        <w:t>７５</w:t>
      </w:r>
      <w:r w:rsidR="0016060B" w:rsidRPr="00AA2B1E">
        <w:rPr>
          <w:rFonts w:ascii="UD デジタル 教科書体 NK-R" w:eastAsia="UD デジタル 教科書体 NK-R" w:hAnsi="ＭＳ 明朝" w:hint="eastAsia"/>
        </w:rPr>
        <w:t>歳以上世帯における単独世帯の割合は、４割台で推移</w:t>
      </w:r>
      <w:r w:rsidR="008623CE" w:rsidRPr="00AA2B1E">
        <w:rPr>
          <w:rFonts w:ascii="UD デジタル 教科書体 NK-R" w:eastAsia="UD デジタル 教科書体 NK-R" w:hAnsi="ＭＳ 明朝" w:hint="eastAsia"/>
        </w:rPr>
        <w:t>する見込みです。</w:t>
      </w:r>
      <w:r w:rsidRPr="00AA2B1E">
        <w:rPr>
          <w:rFonts w:ascii="UD デジタル 教科書体 NK-R" w:eastAsia="UD デジタル 教科書体 NK-R" w:hAnsi="ＭＳ 明朝" w:hint="eastAsia"/>
        </w:rPr>
        <w:t>上のグラフ</w:t>
      </w:r>
      <w:r w:rsidR="008623CE" w:rsidRPr="00AA2B1E">
        <w:rPr>
          <w:rFonts w:ascii="UD デジタル 教科書体 NK-R" w:eastAsia="UD デジタル 教科書体 NK-R" w:hAnsi="ＭＳ 明朝" w:hint="eastAsia"/>
        </w:rPr>
        <w:t>と</w:t>
      </w:r>
      <w:r w:rsidR="0016060B" w:rsidRPr="00AA2B1E">
        <w:rPr>
          <w:rFonts w:ascii="UD デジタル 教科書体 NK-R" w:eastAsia="UD デジタル 教科書体 NK-R" w:hAnsi="ＭＳ 明朝" w:hint="eastAsia"/>
        </w:rPr>
        <w:t>併せ</w:t>
      </w:r>
      <w:r w:rsidR="008150F5">
        <w:rPr>
          <w:rFonts w:ascii="UD デジタル 教科書体 NK-R" w:eastAsia="UD デジタル 教科書体 NK-R" w:hAnsi="ＭＳ 明朝" w:hint="eastAsia"/>
        </w:rPr>
        <w:t>て</w:t>
      </w:r>
      <w:r w:rsidR="0016060B" w:rsidRPr="00AA2B1E">
        <w:rPr>
          <w:rFonts w:ascii="UD デジタル 教科書体 NK-R" w:eastAsia="UD デジタル 教科書体 NK-R" w:hAnsi="ＭＳ 明朝" w:hint="eastAsia"/>
        </w:rPr>
        <w:t>考えると</w:t>
      </w:r>
      <w:r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２０３０</w:t>
      </w:r>
      <w:r w:rsidR="00FC36C9" w:rsidRPr="00AA2B1E">
        <w:rPr>
          <w:rFonts w:ascii="UD デジタル 教科書体 NK-R" w:eastAsia="UD デジタル 教科書体 NK-R" w:hAnsi="ＭＳ 明朝" w:hint="eastAsia"/>
        </w:rPr>
        <w:t>年以降の高齢者世帯数・高齢者単独</w:t>
      </w:r>
      <w:r w:rsidRPr="00AA2B1E">
        <w:rPr>
          <w:rFonts w:ascii="UD デジタル 教科書体 NK-R" w:eastAsia="UD デジタル 教科書体 NK-R" w:hAnsi="ＭＳ 明朝" w:hint="eastAsia"/>
        </w:rPr>
        <w:t>世帯数の増加は、いずれも</w:t>
      </w:r>
      <w:r w:rsidR="00B54324">
        <w:rPr>
          <w:rFonts w:ascii="UD デジタル 教科書体 NK-R" w:eastAsia="UD デジタル 教科書体 NK-R" w:hAnsi="ＭＳ 明朝" w:hint="eastAsia"/>
        </w:rPr>
        <w:t>６５</w:t>
      </w:r>
      <w:r w:rsidRPr="00AA2B1E">
        <w:rPr>
          <w:rFonts w:ascii="UD デジタル 教科書体 NK-R" w:eastAsia="UD デジタル 教科書体 NK-R" w:hAnsi="ＭＳ 明朝" w:hint="eastAsia"/>
        </w:rPr>
        <w:t>歳～</w:t>
      </w:r>
      <w:r w:rsidR="00B54324">
        <w:rPr>
          <w:rFonts w:ascii="UD デジタル 教科書体 NK-R" w:eastAsia="UD デジタル 教科書体 NK-R" w:hAnsi="ＭＳ 明朝" w:hint="eastAsia"/>
        </w:rPr>
        <w:t>７５</w:t>
      </w:r>
      <w:r w:rsidRPr="00AA2B1E">
        <w:rPr>
          <w:rFonts w:ascii="UD デジタル 教科書体 NK-R" w:eastAsia="UD デジタル 教科書体 NK-R" w:hAnsi="ＭＳ 明朝" w:hint="eastAsia"/>
        </w:rPr>
        <w:t>歳未満を世帯主とする世帯の増加によ</w:t>
      </w:r>
      <w:r w:rsidRPr="00A70EF5">
        <w:rPr>
          <w:rFonts w:ascii="UD デジタル 教科書体 NK-R" w:eastAsia="UD デジタル 教科書体 NK-R" w:hAnsi="ＭＳ 明朝" w:hint="eastAsia"/>
        </w:rPr>
        <w:t>るものと推測できます。</w:t>
      </w:r>
    </w:p>
    <w:p w14:paraId="5BAE994C" w14:textId="25A33209" w:rsidR="00C97B36" w:rsidRDefault="00C97B36" w:rsidP="00C97B36">
      <w:pPr>
        <w:snapToGrid w:val="0"/>
        <w:ind w:firstLineChars="100" w:firstLine="227"/>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w:t>
      </w:r>
      <w:r>
        <w:rPr>
          <w:rFonts w:ascii="UD デジタル 教科書体 NK-R" w:eastAsia="UD デジタル 教科書体 NK-R" w:hAnsi="ＭＳ 明朝" w:hint="eastAsia"/>
          <w:b/>
        </w:rPr>
        <w:t>世帯主７５歳以上の世帯数と単独世帯数・単独世帯割合</w:t>
      </w:r>
      <w:r w:rsidRPr="00C97B36">
        <w:rPr>
          <w:rFonts w:ascii="UD デジタル 教科書体 NK-R" w:eastAsia="UD デジタル 教科書体 NK-R" w:hAnsi="ＭＳ 明朝" w:hint="eastAsia"/>
          <w:b/>
        </w:rPr>
        <w:t>】</w:t>
      </w:r>
    </w:p>
    <w:p w14:paraId="00C3529F" w14:textId="0ACB795A" w:rsidR="006D76F0" w:rsidRDefault="00297988" w:rsidP="00B43911">
      <w:pPr>
        <w:snapToGrid w:val="0"/>
        <w:ind w:firstLineChars="100" w:firstLine="227"/>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51B0E256" wp14:editId="7F5AC2D8">
            <wp:extent cx="6072789" cy="3270738"/>
            <wp:effectExtent l="0" t="0" r="4445"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8791" cy="3273970"/>
                    </a:xfrm>
                    <a:prstGeom prst="rect">
                      <a:avLst/>
                    </a:prstGeom>
                    <a:noFill/>
                    <a:ln>
                      <a:noFill/>
                    </a:ln>
                  </pic:spPr>
                </pic:pic>
              </a:graphicData>
            </a:graphic>
          </wp:inline>
        </w:drawing>
      </w:r>
    </w:p>
    <w:p w14:paraId="713A27B4" w14:textId="77777777" w:rsidR="00B43911" w:rsidRPr="006D76F0" w:rsidRDefault="00B43911" w:rsidP="00B43911">
      <w:pPr>
        <w:snapToGrid w:val="0"/>
        <w:ind w:firstLineChars="100" w:firstLine="147"/>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出典：総務省「国勢調査」（2</w:t>
      </w:r>
      <w:r>
        <w:rPr>
          <w:rFonts w:ascii="UD デジタル 教科書体 NK-R" w:eastAsia="UD デジタル 教科書体 NK-R" w:hAnsi="ＭＳ 明朝"/>
          <w:sz w:val="16"/>
        </w:rPr>
        <w:t>000</w:t>
      </w:r>
      <w:r>
        <w:rPr>
          <w:rFonts w:ascii="UD デジタル 教科書体 NK-R" w:eastAsia="UD デジタル 教科書体 NK-R" w:hAnsi="ＭＳ 明朝" w:hint="eastAsia"/>
          <w:sz w:val="16"/>
        </w:rPr>
        <w:t>年～2</w:t>
      </w:r>
      <w:r>
        <w:rPr>
          <w:rFonts w:ascii="UD デジタル 教科書体 NK-R" w:eastAsia="UD デジタル 教科書体 NK-R" w:hAnsi="ＭＳ 明朝"/>
          <w:sz w:val="16"/>
        </w:rPr>
        <w:t>020</w:t>
      </w:r>
      <w:r>
        <w:rPr>
          <w:rFonts w:ascii="UD デジタル 教科書体 NK-R" w:eastAsia="UD デジタル 教科書体 NK-R" w:hAnsi="ＭＳ 明朝" w:hint="eastAsia"/>
          <w:sz w:val="16"/>
        </w:rPr>
        <w:t>年）、国立社会保障・人口問題研究所「日本の</w:t>
      </w:r>
      <w:r w:rsidRPr="00A073DB">
        <w:rPr>
          <w:rFonts w:ascii="UD デジタル 教科書体 NK-R" w:eastAsia="UD デジタル 教科書体 NK-R" w:hAnsi="ＭＳ 明朝" w:hint="eastAsia"/>
          <w:sz w:val="16"/>
        </w:rPr>
        <w:t>世帯数の将来推計</w:t>
      </w:r>
      <w:r>
        <w:rPr>
          <w:rFonts w:ascii="UD デジタル 教科書体 NK-R" w:eastAsia="UD デジタル 教科書体 NK-R" w:hAnsi="ＭＳ 明朝" w:hint="eastAsia"/>
          <w:sz w:val="16"/>
        </w:rPr>
        <w:t>（平成3</w:t>
      </w:r>
      <w:r>
        <w:rPr>
          <w:rFonts w:ascii="UD デジタル 教科書体 NK-R" w:eastAsia="UD デジタル 教科書体 NK-R" w:hAnsi="ＭＳ 明朝"/>
          <w:sz w:val="16"/>
        </w:rPr>
        <w:t>1</w:t>
      </w:r>
      <w:r>
        <w:rPr>
          <w:rFonts w:ascii="UD デジタル 教科書体 NK-R" w:eastAsia="UD デジタル 教科書体 NK-R" w:hAnsi="ＭＳ 明朝" w:hint="eastAsia"/>
          <w:sz w:val="16"/>
        </w:rPr>
        <w:t>年4月推計）」を用いて大阪府で作成</w:t>
      </w:r>
    </w:p>
    <w:p w14:paraId="5D069C6B" w14:textId="7DDAD37E" w:rsidR="001B4F3B" w:rsidRPr="00A70EF5" w:rsidRDefault="006843F4" w:rsidP="00A70EF5">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rPr>
        <w:t>（３）府内市町村の推移（地域別）</w:t>
      </w:r>
    </w:p>
    <w:p w14:paraId="2129992B" w14:textId="07213F97" w:rsidR="00375F03" w:rsidRDefault="001B4F3B" w:rsidP="00A70EF5">
      <w:pPr>
        <w:snapToGrid w:val="0"/>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 xml:space="preserve">　　すべての地域で、高齢者人口の割合が増加し、生産年齢人口及び年少人口の割合が減少すると見</w:t>
      </w:r>
      <w:r w:rsidR="00E764A1" w:rsidRPr="00A70EF5">
        <w:rPr>
          <w:rFonts w:ascii="UD デジタル 教科書体 NK-R" w:eastAsia="UD デジタル 教科書体 NK-R" w:hAnsi="ＭＳ 明朝" w:hint="eastAsia"/>
        </w:rPr>
        <w:t>込まれます。</w:t>
      </w:r>
      <w:r w:rsidRPr="00A70EF5">
        <w:rPr>
          <w:rFonts w:ascii="UD デジタル 教科書体 NK-R" w:eastAsia="UD デジタル 教科書体 NK-R" w:hAnsi="ＭＳ 明朝" w:hint="eastAsia"/>
        </w:rPr>
        <w:t>特に、南河内地域では、</w:t>
      </w:r>
      <w:r w:rsidR="00B54324">
        <w:rPr>
          <w:rFonts w:ascii="UD デジタル 教科書体 NK-R" w:eastAsia="UD デジタル 教科書体 NK-R" w:hAnsi="ＭＳ 明朝" w:hint="eastAsia"/>
        </w:rPr>
        <w:t>２０４</w:t>
      </w:r>
      <w:r w:rsidR="003900B4">
        <w:rPr>
          <w:rFonts w:ascii="UD デジタル 教科書体 NK-R" w:eastAsia="UD デジタル 教科書体 NK-R" w:hAnsi="ＭＳ 明朝" w:hint="eastAsia"/>
        </w:rPr>
        <w:t>0</w:t>
      </w:r>
      <w:r w:rsidRPr="00A70EF5">
        <w:rPr>
          <w:rFonts w:ascii="UD デジタル 教科書体 NK-R" w:eastAsia="UD デジタル 教科書体 NK-R" w:hAnsi="ＭＳ 明朝" w:hint="eastAsia"/>
        </w:rPr>
        <w:t>年に高齢者人口が</w:t>
      </w:r>
      <w:r w:rsidR="00B54324">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割を超えるとともに、生産年齢人口が</w:t>
      </w:r>
      <w:r w:rsidR="00B54324">
        <w:rPr>
          <w:rFonts w:ascii="UD デジタル 教科書体 NK-R" w:eastAsia="UD デジタル 教科書体 NK-R" w:hAnsi="ＭＳ 明朝" w:hint="eastAsia"/>
        </w:rPr>
        <w:t>５</w:t>
      </w:r>
      <w:r w:rsidRPr="00A70EF5">
        <w:rPr>
          <w:rFonts w:ascii="UD デジタル 教科書体 NK-R" w:eastAsia="UD デジタル 教科書体 NK-R" w:hAnsi="ＭＳ 明朝" w:hint="eastAsia"/>
        </w:rPr>
        <w:t>割を切り、</w:t>
      </w:r>
      <w:r w:rsidR="00E764A1" w:rsidRPr="00A70EF5">
        <w:rPr>
          <w:rFonts w:ascii="UD デジタル 教科書体 NK-R" w:eastAsia="UD デジタル 教科書体 NK-R" w:hAnsi="ＭＳ 明朝" w:hint="eastAsia"/>
        </w:rPr>
        <w:t>高齢化の進展が見込まれて</w:t>
      </w:r>
      <w:r w:rsidR="00B20DD8">
        <w:rPr>
          <w:rFonts w:ascii="UD デジタル 教科書体 NK-R" w:eastAsia="UD デジタル 教科書体 NK-R" w:hAnsi="ＭＳ 明朝" w:hint="eastAsia"/>
        </w:rPr>
        <w:t>い</w:t>
      </w:r>
      <w:r w:rsidR="00E764A1" w:rsidRPr="00A70EF5">
        <w:rPr>
          <w:rFonts w:ascii="UD デジタル 教科書体 NK-R" w:eastAsia="UD デジタル 教科書体 NK-R" w:hAnsi="ＭＳ 明朝" w:hint="eastAsia"/>
        </w:rPr>
        <w:t>ます。</w:t>
      </w:r>
    </w:p>
    <w:p w14:paraId="06922312" w14:textId="325C26EC"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22240" behindDoc="1" locked="0" layoutInCell="1" allowOverlap="1" wp14:anchorId="6085EB4B" wp14:editId="37DEC375">
            <wp:simplePos x="0" y="0"/>
            <wp:positionH relativeFrom="margin">
              <wp:posOffset>1118870</wp:posOffset>
            </wp:positionH>
            <wp:positionV relativeFrom="paragraph">
              <wp:posOffset>25263</wp:posOffset>
            </wp:positionV>
            <wp:extent cx="1955755" cy="1748184"/>
            <wp:effectExtent l="19050" t="19050" r="26035" b="23495"/>
            <wp:wrapNone/>
            <wp:docPr id="3487" name="図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55755" cy="1748184"/>
                    </a:xfrm>
                    <a:prstGeom prst="rect">
                      <a:avLst/>
                    </a:prstGeom>
                    <a:noFill/>
                    <a:ln w="127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r w:rsidR="009D258C">
        <w:rPr>
          <w:rFonts w:ascii="UD デジタル 教科書体 NK-R" w:eastAsia="UD デジタル 教科書体 NK-R" w:hAnsi="ＭＳ 明朝"/>
          <w:noProof/>
        </w:rPr>
        <w:drawing>
          <wp:anchor distT="0" distB="0" distL="114300" distR="114300" simplePos="0" relativeHeight="251723264" behindDoc="1" locked="0" layoutInCell="1" allowOverlap="1" wp14:anchorId="79E082AB" wp14:editId="12000132">
            <wp:simplePos x="0" y="0"/>
            <wp:positionH relativeFrom="margin">
              <wp:posOffset>3638266</wp:posOffset>
            </wp:positionH>
            <wp:positionV relativeFrom="paragraph">
              <wp:posOffset>20168</wp:posOffset>
            </wp:positionV>
            <wp:extent cx="1989861" cy="1757250"/>
            <wp:effectExtent l="19050" t="19050" r="10795" b="14605"/>
            <wp:wrapNone/>
            <wp:docPr id="3489" name="図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989861" cy="1757250"/>
                    </a:xfrm>
                    <a:prstGeom prst="rect">
                      <a:avLst/>
                    </a:prstGeom>
                    <a:noFill/>
                    <a:ln w="127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p>
    <w:p w14:paraId="7C513838" w14:textId="11156A7C" w:rsidR="00375F03" w:rsidRDefault="00375F03" w:rsidP="00A70EF5">
      <w:pPr>
        <w:snapToGrid w:val="0"/>
        <w:rPr>
          <w:rFonts w:ascii="UD デジタル 教科書体 NK-R" w:eastAsia="UD デジタル 教科書体 NK-R" w:hAnsi="ＭＳ 明朝"/>
        </w:rPr>
      </w:pPr>
    </w:p>
    <w:p w14:paraId="4E5F8B49" w14:textId="23A31D85" w:rsidR="00375F03" w:rsidRDefault="00375F03" w:rsidP="00A70EF5">
      <w:pPr>
        <w:snapToGrid w:val="0"/>
        <w:rPr>
          <w:rFonts w:ascii="UD デジタル 教科書体 NK-R" w:eastAsia="UD デジタル 教科書体 NK-R" w:hAnsi="ＭＳ 明朝"/>
        </w:rPr>
      </w:pPr>
    </w:p>
    <w:p w14:paraId="52661451" w14:textId="6442DF30" w:rsidR="00375F03" w:rsidRDefault="00375F03" w:rsidP="00A70EF5">
      <w:pPr>
        <w:snapToGrid w:val="0"/>
        <w:rPr>
          <w:rFonts w:ascii="UD デジタル 教科書体 NK-R" w:eastAsia="UD デジタル 教科書体 NK-R" w:hAnsi="ＭＳ 明朝"/>
        </w:rPr>
      </w:pPr>
    </w:p>
    <w:p w14:paraId="3A3BA8FE" w14:textId="7560F942" w:rsidR="00375F03" w:rsidRDefault="00375F03" w:rsidP="00A70EF5">
      <w:pPr>
        <w:snapToGrid w:val="0"/>
        <w:rPr>
          <w:rFonts w:ascii="UD デジタル 教科書体 NK-R" w:eastAsia="UD デジタル 教科書体 NK-R" w:hAnsi="ＭＳ 明朝"/>
        </w:rPr>
      </w:pPr>
    </w:p>
    <w:p w14:paraId="08472C1F" w14:textId="71F1705E" w:rsidR="00375F03" w:rsidRDefault="00375F03" w:rsidP="00A70EF5">
      <w:pPr>
        <w:snapToGrid w:val="0"/>
        <w:rPr>
          <w:rFonts w:ascii="UD デジタル 教科書体 NK-R" w:eastAsia="UD デジタル 教科書体 NK-R" w:hAnsi="ＭＳ 明朝"/>
        </w:rPr>
      </w:pPr>
    </w:p>
    <w:p w14:paraId="1D305F48" w14:textId="707D2B0C" w:rsidR="00375F03" w:rsidRDefault="00375F03" w:rsidP="00A70EF5">
      <w:pPr>
        <w:snapToGrid w:val="0"/>
        <w:rPr>
          <w:rFonts w:ascii="UD デジタル 教科書体 NK-R" w:eastAsia="UD デジタル 教科書体 NK-R" w:hAnsi="ＭＳ 明朝"/>
        </w:rPr>
      </w:pPr>
    </w:p>
    <w:p w14:paraId="767B0B19" w14:textId="4501A659"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30432" behindDoc="0" locked="0" layoutInCell="1" allowOverlap="1" wp14:anchorId="4632CE8F" wp14:editId="38D05E8C">
                <wp:simplePos x="0" y="0"/>
                <wp:positionH relativeFrom="column">
                  <wp:posOffset>2939793</wp:posOffset>
                </wp:positionH>
                <wp:positionV relativeFrom="paragraph">
                  <wp:posOffset>74872</wp:posOffset>
                </wp:positionV>
                <wp:extent cx="506740" cy="1266835"/>
                <wp:effectExtent l="57150" t="38100" r="45720" b="28575"/>
                <wp:wrapNone/>
                <wp:docPr id="3495"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6740" cy="1266835"/>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D679811" id="_x0000_t32" coordsize="21600,21600" o:spt="32" o:oned="t" path="m,l21600,21600e" filled="f">
                <v:path arrowok="t" fillok="f" o:connecttype="none"/>
                <o:lock v:ext="edit" shapetype="t"/>
              </v:shapetype>
              <v:shape id="AutoShape 3394" o:spid="_x0000_s1026" type="#_x0000_t32" style="position:absolute;left:0;text-align:left;margin-left:231.5pt;margin-top:5.9pt;width:39.9pt;height:99.75pt;flip:x 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" strokeweight="4.5pt">
                <v:stroke endarrow="classic" endarrowwidth="wide" endarrowlength="long"/>
              </v:shape>
            </w:pict>
          </mc:Fallback>
        </mc:AlternateContent>
      </w:r>
      <w:r>
        <w:rPr>
          <w:rFonts w:ascii="UD デジタル 教科書体 NK-R" w:eastAsia="UD デジタル 教科書体 NK-R" w:hAnsi="ＭＳ 明朝"/>
          <w:noProof/>
        </w:rPr>
        <mc:AlternateContent>
          <mc:Choice Requires="wps">
            <w:drawing>
              <wp:anchor distT="0" distB="0" distL="114300" distR="114300" simplePos="0" relativeHeight="251732480" behindDoc="0" locked="0" layoutInCell="1" allowOverlap="1" wp14:anchorId="4909CD64" wp14:editId="797F3575">
                <wp:simplePos x="0" y="0"/>
                <wp:positionH relativeFrom="column">
                  <wp:posOffset>3877236</wp:posOffset>
                </wp:positionH>
                <wp:positionV relativeFrom="paragraph">
                  <wp:posOffset>160481</wp:posOffset>
                </wp:positionV>
                <wp:extent cx="130043" cy="1104405"/>
                <wp:effectExtent l="57150" t="38100" r="60960" b="19685"/>
                <wp:wrapNone/>
                <wp:docPr id="3496"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043" cy="1104405"/>
                        </a:xfrm>
                        <a:prstGeom prst="straightConnector1">
                          <a:avLst/>
                        </a:prstGeom>
                        <a:noFill/>
                        <a:ln w="57150">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B41528D" id="AutoShape 3394" o:spid="_x0000_s1026" type="#_x0000_t32" style="position:absolute;left:0;text-align:left;margin-left:305.3pt;margin-top:12.65pt;width:10.25pt;height:86.9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" strokeweight="4.5pt">
                <v:stroke endarrow="open"/>
              </v:shape>
            </w:pict>
          </mc:Fallback>
        </mc:AlternateContent>
      </w:r>
    </w:p>
    <w:p w14:paraId="608D83B1" w14:textId="7028A57F"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21216" behindDoc="1" locked="0" layoutInCell="1" allowOverlap="1" wp14:anchorId="2044E063" wp14:editId="6A90412D">
            <wp:simplePos x="0" y="0"/>
            <wp:positionH relativeFrom="column">
              <wp:posOffset>767625</wp:posOffset>
            </wp:positionH>
            <wp:positionV relativeFrom="paragraph">
              <wp:posOffset>46214</wp:posOffset>
            </wp:positionV>
            <wp:extent cx="1945759" cy="1715843"/>
            <wp:effectExtent l="19050" t="19050" r="16510" b="17780"/>
            <wp:wrapNone/>
            <wp:docPr id="3486" name="図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945759" cy="1715843"/>
                    </a:xfrm>
                    <a:prstGeom prst="rect">
                      <a:avLst/>
                    </a:prstGeom>
                    <a:noFill/>
                    <a:ln w="127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r w:rsidR="004425F8">
        <w:rPr>
          <w:rFonts w:ascii="UD デジタル 教科書体 NK-R" w:eastAsia="UD デジタル 教科書体 NK-R" w:hAnsi="ＭＳ 明朝"/>
          <w:noProof/>
        </w:rPr>
        <w:drawing>
          <wp:anchor distT="0" distB="0" distL="114300" distR="114300" simplePos="0" relativeHeight="251724288" behindDoc="1" locked="0" layoutInCell="1" allowOverlap="1" wp14:anchorId="5401F532" wp14:editId="49CFC93A">
            <wp:simplePos x="0" y="0"/>
            <wp:positionH relativeFrom="page">
              <wp:posOffset>5092995</wp:posOffset>
            </wp:positionH>
            <wp:positionV relativeFrom="paragraph">
              <wp:posOffset>96536</wp:posOffset>
            </wp:positionV>
            <wp:extent cx="1945759" cy="1744208"/>
            <wp:effectExtent l="19050" t="19050" r="16510" b="27940"/>
            <wp:wrapNone/>
            <wp:docPr id="3490" name="図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52439" cy="1750196"/>
                    </a:xfrm>
                    <a:prstGeom prst="rect">
                      <a:avLst/>
                    </a:prstGeom>
                    <a:noFill/>
                    <a:ln w="127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p>
    <w:p w14:paraId="65BEE125" w14:textId="6BD07BC8"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45792" behindDoc="1" locked="0" layoutInCell="1" allowOverlap="1" wp14:anchorId="7ACC0328" wp14:editId="53C2C4D5">
            <wp:simplePos x="0" y="0"/>
            <wp:positionH relativeFrom="margin">
              <wp:posOffset>2281242</wp:posOffset>
            </wp:positionH>
            <wp:positionV relativeFrom="paragraph">
              <wp:posOffset>231140</wp:posOffset>
            </wp:positionV>
            <wp:extent cx="2456597" cy="3956176"/>
            <wp:effectExtent l="0" t="0" r="0" b="0"/>
            <wp:wrapNone/>
            <wp:docPr id="3504" name="図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56597" cy="3956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9CB64" w14:textId="7F6BF630" w:rsidR="00375F03" w:rsidRDefault="00375F03" w:rsidP="00A70EF5">
      <w:pPr>
        <w:snapToGrid w:val="0"/>
        <w:rPr>
          <w:rFonts w:ascii="UD デジタル 教科書体 NK-R" w:eastAsia="UD デジタル 教科書体 NK-R" w:hAnsi="ＭＳ 明朝"/>
        </w:rPr>
      </w:pPr>
    </w:p>
    <w:p w14:paraId="51776117" w14:textId="0EC86EBB" w:rsidR="00375F03" w:rsidRDefault="00375F03" w:rsidP="00A70EF5">
      <w:pPr>
        <w:snapToGrid w:val="0"/>
        <w:rPr>
          <w:rFonts w:ascii="UD デジタル 教科書体 NK-R" w:eastAsia="UD デジタル 教科書体 NK-R" w:hAnsi="ＭＳ 明朝"/>
        </w:rPr>
      </w:pPr>
    </w:p>
    <w:p w14:paraId="7D31C671" w14:textId="06301DF2" w:rsidR="00375F03" w:rsidRDefault="00375F03" w:rsidP="00A70EF5">
      <w:pPr>
        <w:snapToGrid w:val="0"/>
        <w:rPr>
          <w:rFonts w:ascii="UD デジタル 教科書体 NK-R" w:eastAsia="UD デジタル 教科書体 NK-R" w:hAnsi="ＭＳ 明朝"/>
        </w:rPr>
      </w:pPr>
    </w:p>
    <w:p w14:paraId="3E4FC583" w14:textId="2FC86EC5" w:rsidR="00375F03" w:rsidRDefault="00E62F75" w:rsidP="00375F03">
      <w:pPr>
        <w:snapToGrid w:val="0"/>
        <w:jc w:val="center"/>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34528" behindDoc="0" locked="0" layoutInCell="1" allowOverlap="1" wp14:anchorId="5C6D764A" wp14:editId="5EC00A60">
                <wp:simplePos x="0" y="0"/>
                <wp:positionH relativeFrom="column">
                  <wp:posOffset>2707781</wp:posOffset>
                </wp:positionH>
                <wp:positionV relativeFrom="paragraph">
                  <wp:posOffset>215000</wp:posOffset>
                </wp:positionV>
                <wp:extent cx="846161" cy="532262"/>
                <wp:effectExtent l="38100" t="38100" r="30480" b="39370"/>
                <wp:wrapNone/>
                <wp:docPr id="3498"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6161" cy="532262"/>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DA788C" id="AutoShape 3394" o:spid="_x0000_s1026" type="#_x0000_t32" style="position:absolute;left:0;text-align:left;margin-left:213.2pt;margin-top:16.95pt;width:66.65pt;height:41.9pt;flip:x 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" strokeweight="4.5pt">
                <v:stroke endarrow="classic" endarrowwidth="wide" endarrowlength="long"/>
              </v:shape>
            </w:pict>
          </mc:Fallback>
        </mc:AlternateContent>
      </w:r>
      <w:r>
        <w:rPr>
          <w:rFonts w:ascii="UD デジタル 教科書体 NK-R" w:eastAsia="UD デジタル 教科書体 NK-R" w:hAnsi="ＭＳ 明朝"/>
          <w:noProof/>
        </w:rPr>
        <mc:AlternateContent>
          <mc:Choice Requires="wps">
            <w:drawing>
              <wp:anchor distT="0" distB="0" distL="114300" distR="114300" simplePos="0" relativeHeight="251742720" behindDoc="0" locked="0" layoutInCell="1" allowOverlap="1" wp14:anchorId="79AFCE5E" wp14:editId="0930E05B">
                <wp:simplePos x="0" y="0"/>
                <wp:positionH relativeFrom="column">
                  <wp:posOffset>4149725</wp:posOffset>
                </wp:positionH>
                <wp:positionV relativeFrom="paragraph">
                  <wp:posOffset>79762</wp:posOffset>
                </wp:positionV>
                <wp:extent cx="463311" cy="178129"/>
                <wp:effectExtent l="19050" t="76200" r="0" b="88900"/>
                <wp:wrapNone/>
                <wp:docPr id="3502"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311" cy="178129"/>
                        </a:xfrm>
                        <a:prstGeom prst="straightConnector1">
                          <a:avLst/>
                        </a:prstGeom>
                        <a:noFill/>
                        <a:ln w="57150">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1380DA1" id="AutoShape 3394" o:spid="_x0000_s1026" type="#_x0000_t32" style="position:absolute;left:0;text-align:left;margin-left:326.75pt;margin-top:6.3pt;width:36.5pt;height:14.05pt;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" strokeweight="4.5pt">
                <v:stroke endarrow="open"/>
              </v:shape>
            </w:pict>
          </mc:Fallback>
        </mc:AlternateContent>
      </w:r>
    </w:p>
    <w:p w14:paraId="785BB563" w14:textId="185F2A9C" w:rsidR="00375F03" w:rsidRDefault="00375F03" w:rsidP="00A70EF5">
      <w:pPr>
        <w:snapToGrid w:val="0"/>
        <w:rPr>
          <w:rFonts w:ascii="UD デジタル 教科書体 NK-R" w:eastAsia="UD デジタル 教科書体 NK-R" w:hAnsi="ＭＳ 明朝"/>
        </w:rPr>
      </w:pPr>
    </w:p>
    <w:p w14:paraId="6E7665DB" w14:textId="40CF7994" w:rsidR="00375F03" w:rsidRDefault="00375F03" w:rsidP="00A70EF5">
      <w:pPr>
        <w:snapToGrid w:val="0"/>
        <w:rPr>
          <w:rFonts w:ascii="UD デジタル 教科書体 NK-R" w:eastAsia="UD デジタル 教科書体 NK-R" w:hAnsi="ＭＳ 明朝"/>
        </w:rPr>
      </w:pPr>
    </w:p>
    <w:p w14:paraId="0A2CB027" w14:textId="7277F5A2" w:rsidR="00375F03" w:rsidRDefault="00E62F75" w:rsidP="00375F03">
      <w:pPr>
        <w:tabs>
          <w:tab w:val="left" w:pos="5902"/>
        </w:tabs>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27360" behindDoc="1" locked="0" layoutInCell="1" allowOverlap="1" wp14:anchorId="7DF0CB7E" wp14:editId="75A07400">
            <wp:simplePos x="0" y="0"/>
            <wp:positionH relativeFrom="margin">
              <wp:posOffset>233746</wp:posOffset>
            </wp:positionH>
            <wp:positionV relativeFrom="paragraph">
              <wp:posOffset>29095</wp:posOffset>
            </wp:positionV>
            <wp:extent cx="1946147" cy="1704671"/>
            <wp:effectExtent l="19050" t="19050" r="16510" b="10160"/>
            <wp:wrapNone/>
            <wp:docPr id="3493" name="図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946147" cy="1704671"/>
                    </a:xfrm>
                    <a:prstGeom prst="rect">
                      <a:avLst/>
                    </a:prstGeom>
                    <a:noFill/>
                    <a:ln w="127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明朝"/>
          <w:noProof/>
        </w:rPr>
        <mc:AlternateContent>
          <mc:Choice Requires="wps">
            <w:drawing>
              <wp:anchor distT="0" distB="0" distL="114300" distR="114300" simplePos="0" relativeHeight="251744768" behindDoc="0" locked="0" layoutInCell="1" allowOverlap="1" wp14:anchorId="59C581EB" wp14:editId="6B8679EA">
                <wp:simplePos x="0" y="0"/>
                <wp:positionH relativeFrom="column">
                  <wp:posOffset>3990975</wp:posOffset>
                </wp:positionH>
                <wp:positionV relativeFrom="paragraph">
                  <wp:posOffset>90995</wp:posOffset>
                </wp:positionV>
                <wp:extent cx="488950" cy="254635"/>
                <wp:effectExtent l="19050" t="19050" r="44450" b="69215"/>
                <wp:wrapNone/>
                <wp:docPr id="3503"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254635"/>
                        </a:xfrm>
                        <a:prstGeom prst="straightConnector1">
                          <a:avLst/>
                        </a:prstGeom>
                        <a:noFill/>
                        <a:ln w="57150">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0F79749" id="AutoShape 3394" o:spid="_x0000_s1026" type="#_x0000_t32" style="position:absolute;left:0;text-align:left;margin-left:314.25pt;margin-top:7.15pt;width:38.5pt;height:20.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" strokeweight="4.5pt">
                <v:stroke endarrow="open"/>
              </v:shape>
            </w:pict>
          </mc:Fallback>
        </mc:AlternateContent>
      </w:r>
      <w:r w:rsidR="009D258C">
        <w:rPr>
          <w:rFonts w:ascii="UD デジタル 教科書体 NK-R" w:eastAsia="UD デジタル 教科書体 NK-R" w:hAnsi="ＭＳ 明朝"/>
          <w:noProof/>
        </w:rPr>
        <w:drawing>
          <wp:anchor distT="0" distB="0" distL="114300" distR="114300" simplePos="0" relativeHeight="251725312" behindDoc="1" locked="0" layoutInCell="1" allowOverlap="1" wp14:anchorId="2C763070" wp14:editId="06CC46CF">
            <wp:simplePos x="0" y="0"/>
            <wp:positionH relativeFrom="margin">
              <wp:posOffset>4439285</wp:posOffset>
            </wp:positionH>
            <wp:positionV relativeFrom="paragraph">
              <wp:posOffset>143889</wp:posOffset>
            </wp:positionV>
            <wp:extent cx="1955165" cy="1722120"/>
            <wp:effectExtent l="19050" t="19050" r="26035" b="11430"/>
            <wp:wrapNone/>
            <wp:docPr id="3491" name="図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955165" cy="1722120"/>
                    </a:xfrm>
                    <a:prstGeom prst="rect">
                      <a:avLst/>
                    </a:prstGeom>
                    <a:noFill/>
                    <a:ln w="127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r w:rsidR="00375F03">
        <w:rPr>
          <w:rFonts w:ascii="UD デジタル 教科書体 NK-R" w:eastAsia="UD デジタル 教科書体 NK-R" w:hAnsi="ＭＳ 明朝"/>
        </w:rPr>
        <w:tab/>
      </w:r>
    </w:p>
    <w:p w14:paraId="2195D883" w14:textId="67F5E73A" w:rsidR="00375F03" w:rsidRDefault="00375F03" w:rsidP="00A70EF5">
      <w:pPr>
        <w:snapToGrid w:val="0"/>
        <w:rPr>
          <w:rFonts w:ascii="UD デジタル 教科書体 NK-R" w:eastAsia="UD デジタル 教科書体 NK-R" w:hAnsi="ＭＳ 明朝"/>
        </w:rPr>
      </w:pPr>
    </w:p>
    <w:p w14:paraId="321DADCB" w14:textId="5FB4789B"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36576" behindDoc="0" locked="0" layoutInCell="1" allowOverlap="1" wp14:anchorId="48038B74" wp14:editId="6DCA9BAF">
                <wp:simplePos x="0" y="0"/>
                <wp:positionH relativeFrom="column">
                  <wp:posOffset>2143438</wp:posOffset>
                </wp:positionH>
                <wp:positionV relativeFrom="paragraph">
                  <wp:posOffset>15232</wp:posOffset>
                </wp:positionV>
                <wp:extent cx="1377538" cy="380620"/>
                <wp:effectExtent l="38100" t="19050" r="32385" b="114935"/>
                <wp:wrapNone/>
                <wp:docPr id="3499"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538" cy="38062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4E5BE2F" id="AutoShape 3394" o:spid="_x0000_s1026" type="#_x0000_t32" style="position:absolute;left:0;text-align:left;margin-left:168.75pt;margin-top:1.2pt;width:108.45pt;height:29.95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" strokeweight="4.5pt">
                <v:stroke endarrow="classic" endarrowwidth="wide" endarrowlength="long"/>
              </v:shape>
            </w:pict>
          </mc:Fallback>
        </mc:AlternateContent>
      </w:r>
    </w:p>
    <w:p w14:paraId="6D751DF4" w14:textId="5AB2D008" w:rsidR="00375F03" w:rsidRDefault="00375F03" w:rsidP="00A70EF5">
      <w:pPr>
        <w:snapToGrid w:val="0"/>
        <w:rPr>
          <w:rFonts w:ascii="UD デジタル 教科書体 NK-R" w:eastAsia="UD デジタル 教科書体 NK-R" w:hAnsi="ＭＳ 明朝"/>
        </w:rPr>
      </w:pPr>
    </w:p>
    <w:p w14:paraId="43D6B852" w14:textId="75037505"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40672" behindDoc="0" locked="0" layoutInCell="1" allowOverlap="1" wp14:anchorId="7DF61EC9" wp14:editId="30C9B865">
                <wp:simplePos x="0" y="0"/>
                <wp:positionH relativeFrom="column">
                  <wp:posOffset>3924737</wp:posOffset>
                </wp:positionH>
                <wp:positionV relativeFrom="paragraph">
                  <wp:posOffset>8660</wp:posOffset>
                </wp:positionV>
                <wp:extent cx="142108" cy="1115844"/>
                <wp:effectExtent l="76200" t="0" r="125095" b="65405"/>
                <wp:wrapNone/>
                <wp:docPr id="3501"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108" cy="1115844"/>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1545FDD" id="AutoShape 3394" o:spid="_x0000_s1026" type="#_x0000_t32" style="position:absolute;left:0;text-align:left;margin-left:309.05pt;margin-top:.7pt;width:11.2pt;height:87.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" strokeweight="4.5pt">
                <v:stroke endarrow="classic" endarrowwidth="wide" endarrowlength="long"/>
              </v:shape>
            </w:pict>
          </mc:Fallback>
        </mc:AlternateContent>
      </w:r>
    </w:p>
    <w:p w14:paraId="7BEA9EE2" w14:textId="5CCDD1B8"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38624" behindDoc="0" locked="0" layoutInCell="1" allowOverlap="1" wp14:anchorId="21B8CDF6" wp14:editId="6BA6F519">
                <wp:simplePos x="0" y="0"/>
                <wp:positionH relativeFrom="column">
                  <wp:posOffset>2701791</wp:posOffset>
                </wp:positionH>
                <wp:positionV relativeFrom="paragraph">
                  <wp:posOffset>33769</wp:posOffset>
                </wp:positionV>
                <wp:extent cx="378489" cy="750627"/>
                <wp:effectExtent l="38100" t="19050" r="40640" b="49530"/>
                <wp:wrapNone/>
                <wp:docPr id="3500"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8489" cy="750627"/>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B578015" id="AutoShape 3394" o:spid="_x0000_s1026" type="#_x0000_t32" style="position:absolute;left:0;text-align:left;margin-left:212.75pt;margin-top:2.65pt;width:29.8pt;height:59.1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" strokeweight="4.5pt">
                <v:stroke endarrow="classic" endarrowwidth="wide" endarrowlength="long"/>
              </v:shape>
            </w:pict>
          </mc:Fallback>
        </mc:AlternateContent>
      </w:r>
    </w:p>
    <w:p w14:paraId="74A22669" w14:textId="739957E5" w:rsidR="00375F03" w:rsidRDefault="00375F03" w:rsidP="00A70EF5">
      <w:pPr>
        <w:snapToGrid w:val="0"/>
        <w:rPr>
          <w:rFonts w:ascii="UD デジタル 教科書体 NK-R" w:eastAsia="UD デジタル 教科書体 NK-R" w:hAnsi="ＭＳ 明朝"/>
        </w:rPr>
      </w:pPr>
    </w:p>
    <w:p w14:paraId="29BA68E6" w14:textId="04FE2D8E" w:rsidR="00375F03" w:rsidRDefault="00375F03" w:rsidP="00A70EF5">
      <w:pPr>
        <w:snapToGrid w:val="0"/>
        <w:rPr>
          <w:rFonts w:ascii="UD デジタル 教科書体 NK-R" w:eastAsia="UD デジタル 教科書体 NK-R" w:hAnsi="ＭＳ 明朝"/>
        </w:rPr>
      </w:pPr>
    </w:p>
    <w:p w14:paraId="7CC31890" w14:textId="79199E0C"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28384" behindDoc="1" locked="0" layoutInCell="1" allowOverlap="1" wp14:anchorId="16A21F26" wp14:editId="45E9BBDF">
            <wp:simplePos x="0" y="0"/>
            <wp:positionH relativeFrom="margin">
              <wp:posOffset>1206318</wp:posOffset>
            </wp:positionH>
            <wp:positionV relativeFrom="paragraph">
              <wp:posOffset>69957</wp:posOffset>
            </wp:positionV>
            <wp:extent cx="1967516" cy="1747971"/>
            <wp:effectExtent l="19050" t="19050" r="13970" b="24130"/>
            <wp:wrapNone/>
            <wp:docPr id="3494" name="図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967516" cy="1747971"/>
                    </a:xfrm>
                    <a:prstGeom prst="rect">
                      <a:avLst/>
                    </a:prstGeom>
                    <a:noFill/>
                    <a:ln w="127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r w:rsidR="009D258C">
        <w:rPr>
          <w:rFonts w:ascii="UD デジタル 教科書体 NK-R" w:eastAsia="UD デジタル 教科書体 NK-R" w:hAnsi="ＭＳ 明朝"/>
          <w:noProof/>
        </w:rPr>
        <w:drawing>
          <wp:anchor distT="0" distB="0" distL="114300" distR="114300" simplePos="0" relativeHeight="251726336" behindDoc="1" locked="0" layoutInCell="1" allowOverlap="1" wp14:anchorId="7CEF142F" wp14:editId="2CACD47B">
            <wp:simplePos x="0" y="0"/>
            <wp:positionH relativeFrom="margin">
              <wp:posOffset>3480435</wp:posOffset>
            </wp:positionH>
            <wp:positionV relativeFrom="paragraph">
              <wp:posOffset>181800</wp:posOffset>
            </wp:positionV>
            <wp:extent cx="1945640" cy="1780540"/>
            <wp:effectExtent l="19050" t="19050" r="16510" b="10160"/>
            <wp:wrapNone/>
            <wp:docPr id="3492" name="図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945640" cy="1780540"/>
                    </a:xfrm>
                    <a:prstGeom prst="rect">
                      <a:avLst/>
                    </a:prstGeom>
                    <a:noFill/>
                    <a:ln w="12700">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p>
    <w:p w14:paraId="5801C53E" w14:textId="6AFCA382" w:rsidR="00375F03" w:rsidRDefault="00375F03" w:rsidP="00A70EF5">
      <w:pPr>
        <w:snapToGrid w:val="0"/>
        <w:rPr>
          <w:rFonts w:ascii="UD デジタル 教科書体 NK-R" w:eastAsia="UD デジタル 教科書体 NK-R" w:hAnsi="ＭＳ 明朝"/>
        </w:rPr>
      </w:pPr>
    </w:p>
    <w:p w14:paraId="14B051D3" w14:textId="3A6BCAD0" w:rsidR="00375F03" w:rsidRDefault="00375F03" w:rsidP="00A70EF5">
      <w:pPr>
        <w:snapToGrid w:val="0"/>
        <w:rPr>
          <w:rFonts w:ascii="UD デジタル 教科書体 NK-R" w:eastAsia="UD デジタル 教科書体 NK-R" w:hAnsi="ＭＳ 明朝"/>
        </w:rPr>
      </w:pPr>
    </w:p>
    <w:p w14:paraId="518DFEF1" w14:textId="563E4551" w:rsidR="00375F03" w:rsidRDefault="00375F03" w:rsidP="00A70EF5">
      <w:pPr>
        <w:snapToGrid w:val="0"/>
        <w:rPr>
          <w:rFonts w:ascii="UD デジタル 教科書体 NK-R" w:eastAsia="UD デジタル 教科書体 NK-R" w:hAnsi="ＭＳ 明朝"/>
        </w:rPr>
      </w:pPr>
    </w:p>
    <w:p w14:paraId="7043DCBD" w14:textId="4D49A132" w:rsidR="00375F03" w:rsidRDefault="00375F03" w:rsidP="00A70EF5">
      <w:pPr>
        <w:snapToGrid w:val="0"/>
        <w:rPr>
          <w:rFonts w:ascii="UD デジタル 教科書体 NK-R" w:eastAsia="UD デジタル 教科書体 NK-R" w:hAnsi="ＭＳ 明朝"/>
        </w:rPr>
      </w:pPr>
    </w:p>
    <w:p w14:paraId="35AC1C2F" w14:textId="16969D08" w:rsidR="00375F03" w:rsidRDefault="00375F03" w:rsidP="00A70EF5">
      <w:pPr>
        <w:snapToGrid w:val="0"/>
        <w:rPr>
          <w:rFonts w:ascii="UD デジタル 教科書体 NK-R" w:eastAsia="UD デジタル 教科書体 NK-R" w:hAnsi="ＭＳ 明朝"/>
        </w:rPr>
      </w:pPr>
    </w:p>
    <w:p w14:paraId="12B09016" w14:textId="7CD97985" w:rsidR="00375F03" w:rsidRDefault="00375F03" w:rsidP="00A70EF5">
      <w:pPr>
        <w:snapToGrid w:val="0"/>
        <w:rPr>
          <w:rFonts w:ascii="UD デジタル 教科書体 NK-R" w:eastAsia="UD デジタル 教科書体 NK-R" w:hAnsi="ＭＳ 明朝"/>
        </w:rPr>
      </w:pPr>
    </w:p>
    <w:p w14:paraId="16EAA83E" w14:textId="6597C97F" w:rsidR="00375F03" w:rsidRDefault="00375F03" w:rsidP="00A70EF5">
      <w:pPr>
        <w:snapToGrid w:val="0"/>
        <w:rPr>
          <w:rFonts w:ascii="UD デジタル 教科書体 NK-R" w:eastAsia="UD デジタル 教科書体 NK-R" w:hAnsi="ＭＳ 明朝"/>
        </w:rPr>
      </w:pPr>
    </w:p>
    <w:p w14:paraId="259E2CCD" w14:textId="49CD6F48" w:rsidR="00375F03" w:rsidRDefault="00375F03" w:rsidP="00A70EF5">
      <w:pPr>
        <w:snapToGrid w:val="0"/>
        <w:rPr>
          <w:rFonts w:ascii="UD デジタル 教科書体 NK-R" w:eastAsia="UD デジタル 教科書体 NK-R" w:hAnsi="ＭＳ 明朝"/>
        </w:rPr>
      </w:pPr>
    </w:p>
    <w:p w14:paraId="474086A7" w14:textId="381B33F8" w:rsidR="000B04D8" w:rsidRDefault="000B04D8" w:rsidP="00A70EF5">
      <w:pPr>
        <w:snapToGrid w:val="0"/>
        <w:jc w:val="center"/>
        <w:rPr>
          <w:rFonts w:ascii="UD デジタル 教科書体 NK-R" w:eastAsia="UD デジタル 教科書体 NK-R" w:hAnsi="ＭＳ ゴシック"/>
          <w:b/>
        </w:rPr>
      </w:pPr>
    </w:p>
    <w:p w14:paraId="1D9074AE" w14:textId="72F7E00F" w:rsidR="00BF3507" w:rsidRDefault="00FC36C9"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 xml:space="preserve">第２項　</w:t>
      </w:r>
      <w:r w:rsidR="00AE2333" w:rsidRPr="00A70EF5">
        <w:rPr>
          <w:rFonts w:ascii="UD デジタル 教科書体 NK-R" w:eastAsia="UD デジタル 教科書体 NK-R" w:hAnsi="ＭＳ ゴシック" w:hint="eastAsia"/>
          <w:b/>
        </w:rPr>
        <w:t>大阪府の介護費、介護保険料、要介護認定率等の現状及び将来推計</w:t>
      </w:r>
    </w:p>
    <w:p w14:paraId="49D909EE" w14:textId="66F015C3" w:rsidR="00AE2333"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（１）介護費・介護保険料の推移</w:t>
      </w:r>
    </w:p>
    <w:p w14:paraId="265EDDAF" w14:textId="2C8AAE89" w:rsidR="0015505E" w:rsidRDefault="00066DC2" w:rsidP="00BF3507">
      <w:pPr>
        <w:snapToGrid w:val="0"/>
        <w:ind w:firstLineChars="100" w:firstLine="227"/>
        <w:rPr>
          <w:rFonts w:ascii="UD デジタル 教科書体 NK-R" w:eastAsia="UD デジタル 教科書体 NK-R" w:hAnsi="ＭＳ ゴシック"/>
          <w:b/>
        </w:rPr>
      </w:pPr>
      <w:r w:rsidRPr="00E662D8">
        <w:rPr>
          <w:rFonts w:ascii="UD デジタル 教科書体 NK-R" w:eastAsia="UD デジタル 教科書体 NK-R" w:hAnsi="ＭＳ 明朝" w:hint="eastAsia"/>
        </w:rPr>
        <w:t>大阪府の介護総費用は、</w:t>
      </w:r>
      <w:r w:rsidR="004048D0">
        <w:rPr>
          <w:rFonts w:ascii="UD デジタル 教科書体 NK-R" w:eastAsia="UD デジタル 教科書体 NK-R" w:hAnsi="ＭＳ 明朝" w:hint="eastAsia"/>
        </w:rPr>
        <w:t>令和３</w:t>
      </w:r>
      <w:r w:rsidRPr="00E662D8">
        <w:rPr>
          <w:rFonts w:ascii="UD デジタル 教科書体 NK-R" w:eastAsia="UD デジタル 教科書体 NK-R" w:hAnsi="ＭＳ 明朝" w:hint="eastAsia"/>
        </w:rPr>
        <w:t>年</w:t>
      </w:r>
      <w:r w:rsidRPr="00AA2B1E">
        <w:rPr>
          <w:rFonts w:ascii="UD デジタル 教科書体 NK-R" w:eastAsia="UD デジタル 教科書体 NK-R" w:hAnsi="ＭＳ 明朝" w:hint="eastAsia"/>
        </w:rPr>
        <w:t>度に</w:t>
      </w:r>
      <w:r w:rsidR="0015505E" w:rsidRPr="00AA2B1E">
        <w:rPr>
          <w:rFonts w:ascii="UD デジタル 教科書体 NK-R" w:eastAsia="UD デジタル 教科書体 NK-R" w:hAnsi="ＭＳ 明朝" w:hint="eastAsia"/>
        </w:rPr>
        <w:t>約</w:t>
      </w:r>
      <w:r w:rsidR="004048D0">
        <w:rPr>
          <w:rFonts w:ascii="UD デジタル 教科書体 NK-R" w:eastAsia="UD デジタル 教科書体 NK-R" w:hAnsi="ＭＳ 明朝" w:hint="eastAsia"/>
        </w:rPr>
        <w:t>8,300</w:t>
      </w:r>
      <w:r w:rsidR="00B44561" w:rsidRPr="00AA2B1E">
        <w:rPr>
          <w:rFonts w:ascii="UD デジタル 教科書体 NK-R" w:eastAsia="UD デジタル 教科書体 NK-R" w:hAnsi="ＭＳ 明朝" w:hint="eastAsia"/>
        </w:rPr>
        <w:t>億円となっています</w:t>
      </w:r>
      <w:r w:rsidRPr="00AA2B1E">
        <w:rPr>
          <w:rFonts w:ascii="UD デジタル 教科書体 NK-R" w:eastAsia="UD デジタル 教科書体 NK-R" w:hAnsi="ＭＳ 明朝" w:hint="eastAsia"/>
        </w:rPr>
        <w:t>が、これは平成</w:t>
      </w:r>
      <w:r w:rsidR="00B54324">
        <w:rPr>
          <w:rFonts w:ascii="UD デジタル 教科書体 NK-R" w:eastAsia="UD デジタル 教科書体 NK-R" w:hAnsi="ＭＳ 明朝" w:hint="eastAsia"/>
        </w:rPr>
        <w:t>１２</w:t>
      </w:r>
      <w:r w:rsidRPr="00AA2B1E">
        <w:rPr>
          <w:rFonts w:ascii="UD デジタル 教科書体 NK-R" w:eastAsia="UD デジタル 教科書体 NK-R" w:hAnsi="ＭＳ 明朝" w:hint="eastAsia"/>
        </w:rPr>
        <w:t>年度の制度創設当時の</w:t>
      </w:r>
      <w:r w:rsidR="0015505E"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２，０００</w:t>
      </w:r>
      <w:r w:rsidRPr="00AA2B1E">
        <w:rPr>
          <w:rFonts w:ascii="UD デジタル 教科書体 NK-R" w:eastAsia="UD デジタル 教科書体 NK-R" w:hAnsi="ＭＳ 明朝" w:hint="eastAsia"/>
        </w:rPr>
        <w:t>億円からみれば、</w:t>
      </w:r>
      <w:r w:rsidR="004048D0">
        <w:rPr>
          <w:rFonts w:ascii="UD デジタル 教科書体 NK-R" w:eastAsia="UD デジタル 教科書体 NK-R" w:hAnsi="ＭＳ 明朝" w:hint="eastAsia"/>
        </w:rPr>
        <w:t>４倍以上</w:t>
      </w:r>
      <w:r w:rsidR="00B44561" w:rsidRPr="00AA2B1E">
        <w:rPr>
          <w:rFonts w:ascii="UD デジタル 教科書体 NK-R" w:eastAsia="UD デジタル 教科書体 NK-R" w:hAnsi="ＭＳ 明朝" w:hint="eastAsia"/>
        </w:rPr>
        <w:t>となっています</w:t>
      </w:r>
      <w:r w:rsidRPr="00AA2B1E">
        <w:rPr>
          <w:rFonts w:ascii="UD デジタル 教科書体 NK-R" w:eastAsia="UD デジタル 教科書体 NK-R" w:hAnsi="ＭＳ 明朝" w:hint="eastAsia"/>
        </w:rPr>
        <w:t>。介護保険料</w:t>
      </w:r>
      <w:r w:rsidR="005F46A7" w:rsidRPr="00AA2B1E">
        <w:rPr>
          <w:rFonts w:ascii="UD デジタル 教科書体 NK-R" w:eastAsia="UD デジタル 教科書体 NK-R" w:hAnsi="ＭＳ 明朝" w:hint="eastAsia"/>
        </w:rPr>
        <w:t>の府内平均</w:t>
      </w:r>
      <w:r w:rsidR="00181E15" w:rsidRPr="00AA2B1E">
        <w:rPr>
          <w:rFonts w:ascii="UD デジタル 教科書体 NK-R" w:eastAsia="UD デジタル 教科書体 NK-R" w:hAnsi="ＭＳ 明朝" w:hint="eastAsia"/>
        </w:rPr>
        <w:t>（加重平均</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も</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制度創設当初の</w:t>
      </w:r>
      <w:r w:rsidR="00B54324">
        <w:rPr>
          <w:rFonts w:ascii="UD デジタル 教科書体 NK-R" w:eastAsia="UD デジタル 教科書体 NK-R" w:hAnsi="ＭＳ 明朝" w:hint="eastAsia"/>
        </w:rPr>
        <w:t>３，１３４</w:t>
      </w:r>
      <w:r w:rsidR="005F46A7" w:rsidRPr="00AA2B1E">
        <w:rPr>
          <w:rFonts w:ascii="UD デジタル 教科書体 NK-R" w:eastAsia="UD デジタル 教科書体 NK-R" w:hAnsi="ＭＳ 明朝" w:hint="eastAsia"/>
        </w:rPr>
        <w:t>円から、</w:t>
      </w:r>
      <w:r w:rsidRPr="00AA2B1E">
        <w:rPr>
          <w:rFonts w:ascii="UD デジタル 教科書体 NK-R" w:eastAsia="UD デジタル 教科書体 NK-R" w:hAnsi="ＭＳ 明朝" w:hint="eastAsia"/>
        </w:rPr>
        <w:t>第</w:t>
      </w:r>
      <w:r w:rsidR="004048D0">
        <w:rPr>
          <w:rFonts w:ascii="UD デジタル 教科書体 NK-R" w:eastAsia="UD デジタル 教科書体 NK-R" w:hAnsi="ＭＳ 明朝" w:hint="eastAsia"/>
        </w:rPr>
        <w:t>８</w:t>
      </w:r>
      <w:r w:rsidRPr="00AA2B1E">
        <w:rPr>
          <w:rFonts w:ascii="UD デジタル 教科書体 NK-R" w:eastAsia="UD デジタル 教科書体 NK-R" w:hAnsi="ＭＳ 明朝" w:hint="eastAsia"/>
        </w:rPr>
        <w:t>期</w:t>
      </w:r>
      <w:r w:rsidR="005F46A7" w:rsidRPr="00AA2B1E">
        <w:rPr>
          <w:rFonts w:ascii="UD デジタル 教科書体 NK-R" w:eastAsia="UD デジタル 教科書体 NK-R" w:hAnsi="ＭＳ 明朝" w:hint="eastAsia"/>
        </w:rPr>
        <w:t>（</w:t>
      </w:r>
      <w:r w:rsidR="004048D0">
        <w:rPr>
          <w:rFonts w:ascii="UD デジタル 教科書体 NK-R" w:eastAsia="UD デジタル 教科書体 NK-R" w:hAnsi="ＭＳ 明朝" w:hint="eastAsia"/>
        </w:rPr>
        <w:t>令和３</w:t>
      </w:r>
      <w:r w:rsidR="005F46A7"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令和</w:t>
      </w:r>
      <w:r w:rsidR="004048D0">
        <w:rPr>
          <w:rFonts w:ascii="UD デジタル 教科書体 NK-R" w:eastAsia="UD デジタル 教科書体 NK-R" w:hAnsi="ＭＳ 明朝" w:hint="eastAsia"/>
        </w:rPr>
        <w:t>５</w:t>
      </w:r>
      <w:r w:rsidR="005F46A7" w:rsidRPr="00AA2B1E">
        <w:rPr>
          <w:rFonts w:ascii="UD デジタル 教科書体 NK-R" w:eastAsia="UD デジタル 教科書体 NK-R" w:hAnsi="ＭＳ 明朝" w:hint="eastAsia"/>
        </w:rPr>
        <w:t>年度）</w:t>
      </w:r>
      <w:r w:rsidRPr="00AA2B1E">
        <w:rPr>
          <w:rFonts w:ascii="UD デジタル 教科書体 NK-R" w:eastAsia="UD デジタル 教科書体 NK-R" w:hAnsi="ＭＳ 明朝" w:hint="eastAsia"/>
        </w:rPr>
        <w:t>は</w:t>
      </w:r>
      <w:r w:rsidR="004048D0">
        <w:rPr>
          <w:rFonts w:ascii="UD デジタル 教科書体 NK-R" w:eastAsia="UD デジタル 教科書体 NK-R" w:hAnsi="ＭＳ 明朝" w:hint="eastAsia"/>
        </w:rPr>
        <w:t>6,826</w:t>
      </w:r>
      <w:r w:rsidR="00FF61D6" w:rsidRPr="00AA2B1E">
        <w:rPr>
          <w:rFonts w:ascii="UD デジタル 教科書体 NK-R" w:eastAsia="UD デジタル 教科書体 NK-R" w:hAnsi="ＭＳ 明朝" w:hint="eastAsia"/>
        </w:rPr>
        <w:t>円に増加して</w:t>
      </w:r>
      <w:r w:rsidR="00FF61D6" w:rsidRPr="00E662D8">
        <w:rPr>
          <w:rFonts w:ascii="UD デジタル 教科書体 NK-R" w:eastAsia="UD デジタル 教科書体 NK-R" w:hAnsi="ＭＳ 明朝" w:hint="eastAsia"/>
        </w:rPr>
        <w:t>います。</w:t>
      </w:r>
      <w:r w:rsidRPr="00E662D8">
        <w:rPr>
          <w:rFonts w:ascii="UD デジタル 教科書体 NK-R" w:eastAsia="UD デジタル 教科書体 NK-R" w:hAnsi="ＭＳ 明朝" w:hint="eastAsia"/>
        </w:rPr>
        <w:t>団塊</w:t>
      </w:r>
      <w:r w:rsidR="00B44561" w:rsidRPr="00E662D8">
        <w:rPr>
          <w:rFonts w:ascii="UD デジタル 教科書体 NK-R" w:eastAsia="UD デジタル 教科書体 NK-R" w:hAnsi="ＭＳ 明朝" w:hint="eastAsia"/>
        </w:rPr>
        <w:t>の世代の高齢化とともに、さらなる上昇が見込まれているところです</w:t>
      </w:r>
      <w:r w:rsidRPr="00E662D8">
        <w:rPr>
          <w:rFonts w:ascii="UD デジタル 教科書体 NK-R" w:eastAsia="UD デジタル 教科書体 NK-R" w:hAnsi="ＭＳ 明朝" w:hint="eastAsia"/>
        </w:rPr>
        <w:t>。</w:t>
      </w:r>
      <w:bookmarkStart w:id="0" w:name="_Toc469640273"/>
    </w:p>
    <w:p w14:paraId="206B3D78" w14:textId="77777777" w:rsidR="0015505E" w:rsidRPr="00A70EF5" w:rsidRDefault="00D450BF" w:rsidP="00A70EF5">
      <w:pPr>
        <w:snapToGrid w:val="0"/>
        <w:ind w:leftChars="100" w:left="227" w:firstLineChars="100" w:firstLine="227"/>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noProof/>
        </w:rPr>
        <mc:AlternateContent>
          <mc:Choice Requires="wps">
            <w:drawing>
              <wp:anchor distT="0" distB="0" distL="114300" distR="114300" simplePos="0" relativeHeight="251624960" behindDoc="0" locked="0" layoutInCell="1" allowOverlap="1" wp14:anchorId="52F920EB" wp14:editId="5AC8EF76">
                <wp:simplePos x="0" y="0"/>
                <wp:positionH relativeFrom="margin">
                  <wp:align>left</wp:align>
                </wp:positionH>
                <wp:positionV relativeFrom="line">
                  <wp:posOffset>21794</wp:posOffset>
                </wp:positionV>
                <wp:extent cx="670560" cy="207645"/>
                <wp:effectExtent l="0" t="0" r="0" b="1905"/>
                <wp:wrapNone/>
                <wp:docPr id="49" name="Rectangl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AF0B3D" w14:textId="77777777" w:rsidR="00BC4C23" w:rsidRPr="00BF3507" w:rsidRDefault="00BC4C23"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w:t>
                            </w:r>
                            <w:r w:rsidRPr="00BF3507">
                              <w:rPr>
                                <w:rFonts w:ascii="UD デジタル 教科書体 NK-R" w:eastAsia="UD デジタル 教科書体 NK-R" w:hint="eastAsia"/>
                                <w:sz w:val="16"/>
                                <w:szCs w:val="16"/>
                              </w:rPr>
                              <w:t>百万円)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920EB" id="Rectangle 3126" o:spid="_x0000_s1038" style="position:absolute;left:0;text-align:left;margin-left:0;margin-top:1.7pt;width:52.8pt;height:16.35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" filled="f" stroked="f">
                <v:textbox inset="5.85pt,.7pt,5.85pt,.7pt">
                  <w:txbxContent>
                    <w:p w14:paraId="7CAF0B3D" w14:textId="77777777" w:rsidR="00BC4C23" w:rsidRPr="00BF3507" w:rsidRDefault="00BC4C23"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w:t>
                      </w:r>
                      <w:r w:rsidRPr="00BF3507">
                        <w:rPr>
                          <w:rFonts w:ascii="UD デジタル 教科書体 NK-R" w:eastAsia="UD デジタル 教科書体 NK-R" w:hint="eastAsia"/>
                          <w:sz w:val="16"/>
                          <w:szCs w:val="16"/>
                        </w:rPr>
                        <w:t>百万円)</w:t>
                      </w:r>
                    </w:p>
                  </w:txbxContent>
                </v:textbox>
                <w10:wrap anchorx="margin" anchory="line"/>
              </v:rect>
            </w:pict>
          </mc:Fallback>
        </mc:AlternateContent>
      </w:r>
      <w:r w:rsidR="0015505E" w:rsidRPr="00A70EF5">
        <w:rPr>
          <w:rFonts w:ascii="UD デジタル 教科書体 NK-R" w:eastAsia="UD デジタル 教科書体 NK-R" w:hAnsi="ＭＳ ゴシック" w:hint="eastAsia"/>
          <w:b/>
        </w:rPr>
        <w:t>【大阪府の介護総費用の推移</w:t>
      </w:r>
      <w:r w:rsidR="0015505E">
        <w:rPr>
          <w:rFonts w:ascii="UD デジタル 教科書体 NK-R" w:eastAsia="UD デジタル 教科書体 NK-R" w:hAnsi="ＭＳ ゴシック" w:hint="eastAsia"/>
          <w:b/>
        </w:rPr>
        <w:t>】</w:t>
      </w:r>
    </w:p>
    <w:p w14:paraId="4D21F597" w14:textId="04EC179E" w:rsidR="00A80A74" w:rsidRPr="00A70EF5" w:rsidRDefault="004048D0" w:rsidP="004048D0">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6D160647" wp14:editId="3E9ACF9F">
            <wp:extent cx="6487064" cy="2056573"/>
            <wp:effectExtent l="0" t="0" r="0" b="1270"/>
            <wp:docPr id="3149" name="図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546655" cy="2075465"/>
                    </a:xfrm>
                    <a:prstGeom prst="rect">
                      <a:avLst/>
                    </a:prstGeom>
                    <a:noFill/>
                    <a:ln>
                      <a:noFill/>
                    </a:ln>
                  </pic:spPr>
                </pic:pic>
              </a:graphicData>
            </a:graphic>
          </wp:inline>
        </w:drawing>
      </w:r>
    </w:p>
    <w:p w14:paraId="2AD78942" w14:textId="5F569B34" w:rsidR="0015293F" w:rsidRPr="0015293F" w:rsidRDefault="004048D0"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 xml:space="preserve">　</w:t>
      </w:r>
      <w:r w:rsidR="00B20DD8">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Pr>
          <w:rFonts w:ascii="UD デジタル 教科書体 NK-R" w:eastAsia="UD デジタル 教科書体 NK-R" w:hAnsi="ＭＳ 明朝" w:hint="eastAsia"/>
          <w:sz w:val="18"/>
          <w:szCs w:val="18"/>
        </w:rPr>
        <w:t>令和３</w:t>
      </w:r>
      <w:r w:rsidR="003A68D1" w:rsidRPr="0015293F">
        <w:rPr>
          <w:rFonts w:ascii="UD デジタル 教科書体 NK-R" w:eastAsia="UD デジタル 教科書体 NK-R" w:hAnsi="ＭＳ 明朝" w:hint="eastAsia"/>
          <w:sz w:val="16"/>
        </w:rPr>
        <w:t>年度介護保険事業状況報告（年報）</w:t>
      </w:r>
      <w:r w:rsidR="0015293F">
        <w:rPr>
          <w:rFonts w:ascii="UD デジタル 教科書体 NK-R" w:eastAsia="UD デジタル 教科書体 NK-R" w:hint="eastAsia"/>
          <w:sz w:val="16"/>
          <w:szCs w:val="18"/>
        </w:rPr>
        <w:t>」</w:t>
      </w:r>
    </w:p>
    <w:p w14:paraId="29B975EE" w14:textId="77777777" w:rsidR="007644C8" w:rsidRPr="0015293F" w:rsidRDefault="007644C8" w:rsidP="00A70EF5">
      <w:pPr>
        <w:snapToGrid w:val="0"/>
        <w:rPr>
          <w:rFonts w:ascii="UD デジタル 教科書体 NK-R" w:eastAsia="UD デジタル 教科書体 NK-R" w:hAnsi="ＭＳ ゴシック"/>
          <w:b/>
          <w:sz w:val="16"/>
          <w:szCs w:val="16"/>
        </w:rPr>
      </w:pPr>
    </w:p>
    <w:p w14:paraId="4AEDF3D7" w14:textId="77777777" w:rsidR="00C12313" w:rsidRPr="00A70EF5"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70EF5">
        <w:rPr>
          <w:rFonts w:ascii="UD デジタル 教科書体 NK-R" w:eastAsia="UD デジタル 教科書体 NK-R" w:hAnsi="ＭＳ ゴシック" w:hint="eastAsia"/>
          <w:b/>
          <w:sz w:val="22"/>
          <w:szCs w:val="22"/>
        </w:rPr>
        <w:t>①</w:t>
      </w:r>
      <w:r w:rsidR="00B42F7C">
        <w:rPr>
          <w:rFonts w:ascii="UD デジタル 教科書体 NK-R" w:eastAsia="UD デジタル 教科書体 NK-R" w:hAnsi="ＭＳ ゴシック" w:hint="eastAsia"/>
          <w:b/>
          <w:sz w:val="22"/>
          <w:szCs w:val="22"/>
        </w:rPr>
        <w:t>：</w:t>
      </w:r>
      <w:r w:rsidR="001604E8">
        <w:rPr>
          <w:rFonts w:ascii="UD デジタル 教科書体 NK-R" w:eastAsia="UD デジタル 教科書体 NK-R" w:hAnsi="ＭＳ ゴシック" w:hint="eastAsia"/>
          <w:b/>
          <w:sz w:val="22"/>
          <w:szCs w:val="22"/>
        </w:rPr>
        <w:t>６５</w:t>
      </w:r>
      <w:r w:rsidR="000D6BCC" w:rsidRPr="00A70EF5">
        <w:rPr>
          <w:rFonts w:ascii="UD デジタル 教科書体 NK-R" w:eastAsia="UD デジタル 教科書体 NK-R" w:hAnsi="ＭＳ ゴシック" w:hint="eastAsia"/>
          <w:b/>
          <w:sz w:val="22"/>
          <w:szCs w:val="22"/>
        </w:rPr>
        <w:t>歳以上被保険者</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399"/>
        <w:gridCol w:w="1818"/>
        <w:gridCol w:w="843"/>
        <w:gridCol w:w="1967"/>
        <w:gridCol w:w="1544"/>
      </w:tblGrid>
      <w:tr w:rsidR="00C12313" w:rsidRPr="00AA2B1E" w14:paraId="20A14CD8" w14:textId="77777777" w:rsidTr="00257B9C">
        <w:tc>
          <w:tcPr>
            <w:tcW w:w="2552" w:type="dxa"/>
            <w:shd w:val="clear" w:color="auto" w:fill="auto"/>
          </w:tcPr>
          <w:p w14:paraId="25B06AC8"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BFD2ECE"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3AF97EDC"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1604E8">
              <w:rPr>
                <w:rFonts w:ascii="UD デジタル 教科書体 NK-R" w:eastAsia="UD デジタル 教科書体 NK-R" w:hAnsi="ＭＳ 明朝" w:hint="eastAsia"/>
                <w:sz w:val="22"/>
                <w:szCs w:val="22"/>
              </w:rPr>
              <w:t>年４月末</w:t>
            </w:r>
          </w:p>
        </w:tc>
        <w:tc>
          <w:tcPr>
            <w:tcW w:w="851" w:type="dxa"/>
            <w:shd w:val="clear" w:color="auto" w:fill="auto"/>
          </w:tcPr>
          <w:p w14:paraId="108498AA"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49E163F6" w14:textId="188D0724"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w:t>
            </w:r>
            <w:r w:rsidR="005859A2">
              <w:rPr>
                <w:rFonts w:ascii="UD デジタル 教科書体 NK-R" w:eastAsia="UD デジタル 教科書体 NK-R" w:hAnsi="ＭＳ 明朝" w:hint="eastAsia"/>
                <w:sz w:val="22"/>
                <w:szCs w:val="22"/>
              </w:rPr>
              <w:t>５</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1559" w:type="dxa"/>
            <w:shd w:val="clear" w:color="auto" w:fill="auto"/>
          </w:tcPr>
          <w:p w14:paraId="66C4A2AA" w14:textId="77777777"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14:paraId="5643CEE4" w14:textId="77777777" w:rsidTr="00217766">
        <w:trPr>
          <w:trHeight w:val="273"/>
        </w:trPr>
        <w:tc>
          <w:tcPr>
            <w:tcW w:w="2552" w:type="dxa"/>
            <w:vMerge w:val="restart"/>
            <w:shd w:val="clear" w:color="auto" w:fill="auto"/>
            <w:vAlign w:val="center"/>
          </w:tcPr>
          <w:p w14:paraId="670DC253"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第１号被保険者数</w:t>
            </w:r>
          </w:p>
        </w:tc>
        <w:tc>
          <w:tcPr>
            <w:tcW w:w="1417" w:type="dxa"/>
            <w:shd w:val="clear" w:color="auto" w:fill="auto"/>
          </w:tcPr>
          <w:p w14:paraId="15E4CB6A"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55C4C25"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２，１６５.５</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0E1E87B"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35A083A3" w14:textId="6CAE3AC4" w:rsidR="00DC2E55" w:rsidRPr="00AA2B1E" w:rsidRDefault="005859A2"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3,586</w:t>
            </w:r>
            <w:r>
              <w:rPr>
                <w:rFonts w:ascii="UD デジタル 教科書体 NK-R" w:eastAsia="UD デジタル 教科書体 NK-R" w:hAnsi="ＭＳ Ｐ明朝"/>
                <w:sz w:val="22"/>
                <w:szCs w:val="22"/>
              </w:rPr>
              <w:t>.4</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69E6CC98" w14:textId="73116BEF"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1</w:t>
            </w:r>
            <w:r>
              <w:rPr>
                <w:rFonts w:ascii="UD デジタル 教科書体 NK-R" w:eastAsia="UD デジタル 教科書体 NK-R" w:hAnsi="ＭＳ 明朝"/>
                <w:sz w:val="22"/>
                <w:szCs w:val="22"/>
              </w:rPr>
              <w:t>.66</w:t>
            </w:r>
            <w:r w:rsidR="00F763EA" w:rsidRPr="00AA2B1E">
              <w:rPr>
                <w:rFonts w:ascii="UD デジタル 教科書体 NK-R" w:eastAsia="UD デジタル 教科書体 NK-R" w:hAnsi="ＭＳ 明朝" w:hint="eastAsia"/>
                <w:sz w:val="22"/>
                <w:szCs w:val="22"/>
              </w:rPr>
              <w:t>倍</w:t>
            </w:r>
          </w:p>
        </w:tc>
      </w:tr>
      <w:tr w:rsidR="00DC2E55" w:rsidRPr="00AA2B1E" w14:paraId="03B992CA" w14:textId="77777777" w:rsidTr="00257B9C">
        <w:tc>
          <w:tcPr>
            <w:tcW w:w="2552" w:type="dxa"/>
            <w:vMerge/>
            <w:shd w:val="clear" w:color="auto" w:fill="auto"/>
          </w:tcPr>
          <w:p w14:paraId="0264DB58"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23F82A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09833528"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１２８．８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099B01D9"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1AA28BCB" w14:textId="7E669E0A" w:rsidR="00DC2E55" w:rsidRPr="00AA2B1E" w:rsidRDefault="005859A2"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2</w:t>
            </w:r>
            <w:r>
              <w:rPr>
                <w:rFonts w:ascii="UD デジタル 教科書体 NK-R" w:eastAsia="UD デジタル 教科書体 NK-R" w:hAnsi="ＭＳ Ｐ明朝"/>
                <w:sz w:val="22"/>
                <w:szCs w:val="22"/>
              </w:rPr>
              <w:t>36.5</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68D9B9CB" w14:textId="41C9ED54"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1</w:t>
            </w:r>
            <w:r>
              <w:rPr>
                <w:rFonts w:ascii="UD デジタル 教科書体 NK-R" w:eastAsia="UD デジタル 教科書体 NK-R" w:hAnsi="ＭＳ 明朝"/>
                <w:sz w:val="22"/>
                <w:szCs w:val="22"/>
              </w:rPr>
              <w:t>.84</w:t>
            </w:r>
            <w:r w:rsidR="00F763EA" w:rsidRPr="00AA2B1E">
              <w:rPr>
                <w:rFonts w:ascii="UD デジタル 教科書体 NK-R" w:eastAsia="UD デジタル 教科書体 NK-R" w:hAnsi="ＭＳ 明朝" w:hint="eastAsia"/>
                <w:sz w:val="22"/>
                <w:szCs w:val="22"/>
              </w:rPr>
              <w:t>倍</w:t>
            </w:r>
          </w:p>
        </w:tc>
      </w:tr>
    </w:tbl>
    <w:p w14:paraId="01411465" w14:textId="77777777"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14:paraId="38B82555" w14:textId="77777777"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②</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要介護（要支援）認定者の増加</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400"/>
        <w:gridCol w:w="1819"/>
        <w:gridCol w:w="844"/>
        <w:gridCol w:w="1964"/>
        <w:gridCol w:w="1544"/>
      </w:tblGrid>
      <w:tr w:rsidR="00C12313" w:rsidRPr="00AA2B1E" w14:paraId="3EDB3A29" w14:textId="77777777" w:rsidTr="00257B9C">
        <w:tc>
          <w:tcPr>
            <w:tcW w:w="2552" w:type="dxa"/>
            <w:shd w:val="clear" w:color="auto" w:fill="auto"/>
          </w:tcPr>
          <w:p w14:paraId="0B7D0207"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55C384CF"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48CAD0DD"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851" w:type="dxa"/>
            <w:shd w:val="clear" w:color="auto" w:fill="auto"/>
          </w:tcPr>
          <w:p w14:paraId="27BB9C0F"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635EA2E5" w14:textId="7AA2878E" w:rsidR="00C12313" w:rsidRPr="00AA2B1E" w:rsidRDefault="00F90D63" w:rsidP="005859A2">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w:t>
            </w:r>
            <w:r w:rsidR="005859A2">
              <w:rPr>
                <w:rFonts w:ascii="UD デジタル 教科書体 NK-R" w:eastAsia="UD デジタル 教科書体 NK-R" w:hAnsi="ＭＳ 明朝" w:hint="eastAsia"/>
                <w:sz w:val="22"/>
                <w:szCs w:val="22"/>
              </w:rPr>
              <w:t>5</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４月</w:t>
            </w:r>
            <w:r w:rsidR="00C12313" w:rsidRPr="00AA2B1E">
              <w:rPr>
                <w:rFonts w:ascii="UD デジタル 教科書体 NK-R" w:eastAsia="UD デジタル 教科書体 NK-R" w:hAnsi="ＭＳ 明朝" w:hint="eastAsia"/>
                <w:sz w:val="22"/>
                <w:szCs w:val="22"/>
              </w:rPr>
              <w:t>末</w:t>
            </w:r>
          </w:p>
        </w:tc>
        <w:tc>
          <w:tcPr>
            <w:tcW w:w="1559" w:type="dxa"/>
            <w:shd w:val="clear" w:color="auto" w:fill="auto"/>
          </w:tcPr>
          <w:p w14:paraId="409C14EA" w14:textId="77777777" w:rsidR="00C12313" w:rsidRPr="00AA2B1E" w:rsidRDefault="00D544E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増加割合</w:t>
            </w:r>
          </w:p>
        </w:tc>
      </w:tr>
      <w:tr w:rsidR="00F763EA" w:rsidRPr="00AA2B1E" w14:paraId="191EFB99" w14:textId="77777777" w:rsidTr="00217766">
        <w:trPr>
          <w:trHeight w:val="273"/>
        </w:trPr>
        <w:tc>
          <w:tcPr>
            <w:tcW w:w="2552" w:type="dxa"/>
            <w:vMerge w:val="restart"/>
            <w:shd w:val="clear" w:color="auto" w:fill="auto"/>
            <w:vAlign w:val="center"/>
          </w:tcPr>
          <w:p w14:paraId="7B5318F9"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認定者数</w:t>
            </w:r>
          </w:p>
        </w:tc>
        <w:tc>
          <w:tcPr>
            <w:tcW w:w="1417" w:type="dxa"/>
            <w:shd w:val="clear" w:color="auto" w:fill="auto"/>
          </w:tcPr>
          <w:p w14:paraId="3DF1FFBE"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7ECFC76"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２１８．２</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299DE594" w14:textId="77777777"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297D26C6" w14:textId="48373CD6"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96.1</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414542C3" w14:textId="0A25A71A"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3</w:t>
            </w:r>
            <w:r>
              <w:rPr>
                <w:rFonts w:ascii="UD デジタル 教科書体 NK-R" w:eastAsia="UD デジタル 教科書体 NK-R" w:hAnsi="ＭＳ 明朝"/>
                <w:sz w:val="22"/>
                <w:szCs w:val="22"/>
              </w:rPr>
              <w:t>.19</w:t>
            </w:r>
            <w:r w:rsidR="00F763EA" w:rsidRPr="00AA2B1E">
              <w:rPr>
                <w:rFonts w:ascii="UD デジタル 教科書体 NK-R" w:eastAsia="UD デジタル 教科書体 NK-R" w:hAnsi="ＭＳ 明朝" w:hint="eastAsia"/>
                <w:sz w:val="22"/>
                <w:szCs w:val="22"/>
              </w:rPr>
              <w:t>倍</w:t>
            </w:r>
          </w:p>
        </w:tc>
      </w:tr>
      <w:tr w:rsidR="00F763EA" w:rsidRPr="00AA2B1E" w14:paraId="5975A6F4" w14:textId="77777777" w:rsidTr="00257B9C">
        <w:tc>
          <w:tcPr>
            <w:tcW w:w="2552" w:type="dxa"/>
            <w:vMerge/>
            <w:shd w:val="clear" w:color="auto" w:fill="auto"/>
          </w:tcPr>
          <w:p w14:paraId="54A6DE5E" w14:textId="77777777" w:rsidR="00F763EA" w:rsidRPr="00AA2B1E" w:rsidRDefault="00F763EA" w:rsidP="00A70EF5">
            <w:pPr>
              <w:snapToGrid w:val="0"/>
              <w:rPr>
                <w:rFonts w:ascii="UD デジタル 教科書体 NK-R" w:eastAsia="UD デジタル 教科書体 NK-R" w:hAnsi="ＭＳ 明朝"/>
                <w:sz w:val="22"/>
                <w:szCs w:val="22"/>
              </w:rPr>
            </w:pPr>
          </w:p>
        </w:tc>
        <w:tc>
          <w:tcPr>
            <w:tcW w:w="1417" w:type="dxa"/>
            <w:shd w:val="clear" w:color="auto" w:fill="auto"/>
          </w:tcPr>
          <w:p w14:paraId="20ADA86C"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4122FCC5"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１２．１</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7647DA9E" w14:textId="77777777"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3D9AE36C" w14:textId="61883D40"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5</w:t>
            </w:r>
            <w:r>
              <w:rPr>
                <w:rFonts w:ascii="UD デジタル 教科書体 NK-R" w:eastAsia="UD デジタル 教科書体 NK-R" w:hAnsi="ＭＳ 明朝"/>
                <w:sz w:val="22"/>
                <w:szCs w:val="22"/>
              </w:rPr>
              <w:t>5.7</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7A13822B" w14:textId="42A2B1EB"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.60</w:t>
            </w:r>
            <w:r w:rsidR="00F763EA" w:rsidRPr="00AA2B1E">
              <w:rPr>
                <w:rFonts w:ascii="UD デジタル 教科書体 NK-R" w:eastAsia="UD デジタル 教科書体 NK-R" w:hAnsi="ＭＳ 明朝" w:hint="eastAsia"/>
                <w:sz w:val="22"/>
                <w:szCs w:val="22"/>
              </w:rPr>
              <w:t>倍</w:t>
            </w:r>
          </w:p>
        </w:tc>
      </w:tr>
    </w:tbl>
    <w:p w14:paraId="1192B7E2" w14:textId="77777777"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14:paraId="44A51964" w14:textId="77777777"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③</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サービス利用者の増加</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400"/>
        <w:gridCol w:w="1819"/>
        <w:gridCol w:w="844"/>
        <w:gridCol w:w="1964"/>
        <w:gridCol w:w="1544"/>
      </w:tblGrid>
      <w:tr w:rsidR="00C12313" w:rsidRPr="00AA2B1E" w14:paraId="0BD46367" w14:textId="77777777" w:rsidTr="00257B9C">
        <w:tc>
          <w:tcPr>
            <w:tcW w:w="2552" w:type="dxa"/>
            <w:shd w:val="clear" w:color="auto" w:fill="auto"/>
          </w:tcPr>
          <w:p w14:paraId="0CCBE554"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05296C62"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212FAD2B"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851" w:type="dxa"/>
            <w:shd w:val="clear" w:color="auto" w:fill="auto"/>
          </w:tcPr>
          <w:p w14:paraId="3D12FBA0"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1C4BFB06" w14:textId="76904CE6"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w:t>
            </w:r>
            <w:r w:rsidR="005859A2">
              <w:rPr>
                <w:rFonts w:ascii="UD デジタル 教科書体 NK-R" w:eastAsia="UD デジタル 教科書体 NK-R" w:hAnsi="ＭＳ 明朝" w:hint="eastAsia"/>
                <w:sz w:val="22"/>
                <w:szCs w:val="22"/>
              </w:rPr>
              <w:t>5</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1559" w:type="dxa"/>
            <w:shd w:val="clear" w:color="auto" w:fill="auto"/>
          </w:tcPr>
          <w:p w14:paraId="29E9DD1D" w14:textId="77777777"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14:paraId="27799C42" w14:textId="77777777" w:rsidTr="00217766">
        <w:trPr>
          <w:trHeight w:val="273"/>
        </w:trPr>
        <w:tc>
          <w:tcPr>
            <w:tcW w:w="2552" w:type="dxa"/>
            <w:vMerge w:val="restart"/>
            <w:shd w:val="clear" w:color="auto" w:fill="auto"/>
            <w:vAlign w:val="center"/>
          </w:tcPr>
          <w:p w14:paraId="6DF60CEE"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在宅サービス利用者数</w:t>
            </w:r>
          </w:p>
        </w:tc>
        <w:tc>
          <w:tcPr>
            <w:tcW w:w="1417" w:type="dxa"/>
            <w:shd w:val="clear" w:color="auto" w:fill="auto"/>
          </w:tcPr>
          <w:p w14:paraId="135AEE3D"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227263AB"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９７．１</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196651DE"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55F74B7" w14:textId="18E30D2B"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16.6</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3A0D3366" w14:textId="597CD69A"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.29</w:t>
            </w:r>
            <w:r w:rsidR="00D3674B" w:rsidRPr="00AA2B1E">
              <w:rPr>
                <w:rFonts w:ascii="UD デジタル 教科書体 NK-R" w:eastAsia="UD デジタル 教科書体 NK-R" w:hAnsi="ＭＳ 明朝" w:hint="eastAsia"/>
                <w:sz w:val="22"/>
                <w:szCs w:val="22"/>
              </w:rPr>
              <w:t>倍</w:t>
            </w:r>
          </w:p>
        </w:tc>
      </w:tr>
      <w:tr w:rsidR="00DC2E55" w:rsidRPr="00AA2B1E" w14:paraId="6EA0FFC1" w14:textId="77777777" w:rsidTr="00217766">
        <w:tc>
          <w:tcPr>
            <w:tcW w:w="2552" w:type="dxa"/>
            <w:vMerge/>
            <w:shd w:val="clear" w:color="auto" w:fill="auto"/>
            <w:vAlign w:val="center"/>
          </w:tcPr>
          <w:p w14:paraId="7F6C5F66"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B94BA92"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13C6703F"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４．６</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3ECCE872"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55FE22CC" w14:textId="2541C3B0"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3</w:t>
            </w:r>
            <w:r>
              <w:rPr>
                <w:rFonts w:ascii="UD デジタル 教科書体 NK-R" w:eastAsia="UD デジタル 教科書体 NK-R" w:hAnsi="ＭＳ 明朝"/>
                <w:sz w:val="22"/>
                <w:szCs w:val="22"/>
              </w:rPr>
              <w:t>5.2</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1189CD98" w14:textId="66FD066F"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7</w:t>
            </w:r>
            <w:r>
              <w:rPr>
                <w:rFonts w:ascii="UD デジタル 教科書体 NK-R" w:eastAsia="UD デジタル 教科書体 NK-R" w:hAnsi="ＭＳ 明朝"/>
                <w:sz w:val="22"/>
                <w:szCs w:val="22"/>
              </w:rPr>
              <w:t>.65</w:t>
            </w:r>
            <w:r w:rsidR="00D3674B" w:rsidRPr="00AA2B1E">
              <w:rPr>
                <w:rFonts w:ascii="UD デジタル 教科書体 NK-R" w:eastAsia="UD デジタル 教科書体 NK-R" w:hAnsi="ＭＳ 明朝" w:hint="eastAsia"/>
                <w:sz w:val="22"/>
                <w:szCs w:val="22"/>
              </w:rPr>
              <w:t>倍</w:t>
            </w:r>
          </w:p>
        </w:tc>
      </w:tr>
      <w:tr w:rsidR="00DC2E55" w:rsidRPr="00AA2B1E" w14:paraId="709A1C88" w14:textId="77777777" w:rsidTr="00217766">
        <w:tc>
          <w:tcPr>
            <w:tcW w:w="2552" w:type="dxa"/>
            <w:vMerge w:val="restart"/>
            <w:shd w:val="clear" w:color="auto" w:fill="auto"/>
            <w:vAlign w:val="center"/>
          </w:tcPr>
          <w:p w14:paraId="31809084"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施設サービス利用者数</w:t>
            </w:r>
          </w:p>
        </w:tc>
        <w:tc>
          <w:tcPr>
            <w:tcW w:w="1417" w:type="dxa"/>
            <w:shd w:val="clear" w:color="auto" w:fill="auto"/>
          </w:tcPr>
          <w:p w14:paraId="2C34E61B"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46C5E99"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５１．８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C75BD51"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5BECACEF"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９５．４</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21B324DE"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１．８４</w:t>
            </w:r>
            <w:r w:rsidR="00D3674B" w:rsidRPr="00AA2B1E">
              <w:rPr>
                <w:rFonts w:ascii="UD デジタル 教科書体 NK-R" w:eastAsia="UD デジタル 教科書体 NK-R" w:hAnsi="ＭＳ 明朝" w:hint="eastAsia"/>
                <w:sz w:val="22"/>
                <w:szCs w:val="22"/>
              </w:rPr>
              <w:t>倍</w:t>
            </w:r>
          </w:p>
        </w:tc>
      </w:tr>
      <w:tr w:rsidR="00DC2E55" w:rsidRPr="00AA2B1E" w14:paraId="4F203D19" w14:textId="77777777" w:rsidTr="00217766">
        <w:tc>
          <w:tcPr>
            <w:tcW w:w="2552" w:type="dxa"/>
            <w:vMerge/>
            <w:shd w:val="clear" w:color="auto" w:fill="auto"/>
            <w:vAlign w:val="center"/>
          </w:tcPr>
          <w:p w14:paraId="63457CF9"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BD8482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3353F481"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２．３</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36D7BC86"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D683B59"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５．２</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72B97090"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２．２６</w:t>
            </w:r>
            <w:r w:rsidR="00D3674B" w:rsidRPr="00AA2B1E">
              <w:rPr>
                <w:rFonts w:ascii="UD デジタル 教科書体 NK-R" w:eastAsia="UD デジタル 教科書体 NK-R" w:hAnsi="ＭＳ 明朝" w:hint="eastAsia"/>
                <w:sz w:val="22"/>
                <w:szCs w:val="22"/>
              </w:rPr>
              <w:t>倍</w:t>
            </w:r>
          </w:p>
        </w:tc>
      </w:tr>
      <w:tr w:rsidR="00DC2E55" w:rsidRPr="00AA2B1E" w14:paraId="4D1C5D74" w14:textId="77777777" w:rsidTr="00217766">
        <w:tc>
          <w:tcPr>
            <w:tcW w:w="2552" w:type="dxa"/>
            <w:vMerge w:val="restart"/>
            <w:shd w:val="clear" w:color="auto" w:fill="auto"/>
            <w:vAlign w:val="center"/>
          </w:tcPr>
          <w:p w14:paraId="22D4BA6E" w14:textId="77777777" w:rsidR="00F763EA"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地域密着型サービス</w:t>
            </w:r>
          </w:p>
          <w:p w14:paraId="5600D956"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利用者数</w:t>
            </w:r>
          </w:p>
        </w:tc>
        <w:tc>
          <w:tcPr>
            <w:tcW w:w="1417" w:type="dxa"/>
            <w:shd w:val="clear" w:color="auto" w:fill="auto"/>
          </w:tcPr>
          <w:p w14:paraId="799EAE1A"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578A10EF"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14:paraId="66B87378" w14:textId="77777777"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4D32A9D8" w14:textId="13ECC5D1"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9</w:t>
            </w:r>
            <w:r>
              <w:rPr>
                <w:rFonts w:ascii="UD デジタル 教科書体 NK-R" w:eastAsia="UD デジタル 教科書体 NK-R" w:hAnsi="ＭＳ 明朝"/>
                <w:sz w:val="22"/>
                <w:szCs w:val="22"/>
              </w:rPr>
              <w:t>0.7</w:t>
            </w:r>
            <w:r w:rsidR="001604E8">
              <w:rPr>
                <w:rFonts w:ascii="UD デジタル 教科書体 NK-R" w:eastAsia="UD デジタル 教科書体 NK-R" w:hAnsi="ＭＳ 明朝" w:hint="eastAsia"/>
                <w:sz w:val="22"/>
                <w:szCs w:val="22"/>
              </w:rPr>
              <w:t>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14:paraId="2BAAA8D9"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14:paraId="426B97F9" w14:textId="77777777" w:rsidTr="00217766">
        <w:tc>
          <w:tcPr>
            <w:tcW w:w="2552" w:type="dxa"/>
            <w:vMerge/>
            <w:shd w:val="clear" w:color="auto" w:fill="auto"/>
            <w:vAlign w:val="center"/>
          </w:tcPr>
          <w:p w14:paraId="543A1610"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536D455E"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220B1405"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14:paraId="1E0BDABC" w14:textId="77777777"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47D32CBF" w14:textId="7D6D8F34"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.2</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0B687C0C"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14:paraId="2DD51D81" w14:textId="77777777" w:rsidTr="00217766">
        <w:tc>
          <w:tcPr>
            <w:tcW w:w="2552" w:type="dxa"/>
            <w:vMerge w:val="restart"/>
            <w:shd w:val="clear" w:color="auto" w:fill="auto"/>
            <w:vAlign w:val="center"/>
          </w:tcPr>
          <w:p w14:paraId="34B20D77"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計</w:t>
            </w:r>
          </w:p>
        </w:tc>
        <w:tc>
          <w:tcPr>
            <w:tcW w:w="1417" w:type="dxa"/>
            <w:shd w:val="clear" w:color="auto" w:fill="auto"/>
          </w:tcPr>
          <w:p w14:paraId="2DBB583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732E7A2"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１４９．０</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6ECDC30" w14:textId="77777777" w:rsidR="00DC2E55" w:rsidRPr="00AA2B1E" w:rsidRDefault="00FD683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7C7E8F8" w14:textId="6F1BCB81" w:rsidR="00DC2E55" w:rsidRPr="00AA2B1E" w:rsidRDefault="003226CB" w:rsidP="007D1359">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02.7</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1B41292B" w14:textId="185AF965" w:rsidR="00DC2E55" w:rsidRPr="00AA2B1E" w:rsidRDefault="003226CB"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.0</w:t>
            </w:r>
            <w:r w:rsidR="003C0F49">
              <w:rPr>
                <w:rFonts w:ascii="UD デジタル 教科書体 NK-R" w:eastAsia="UD デジタル 教科書体 NK-R" w:hAnsi="ＭＳ 明朝"/>
                <w:sz w:val="22"/>
                <w:szCs w:val="22"/>
              </w:rPr>
              <w:t>4</w:t>
            </w:r>
            <w:r w:rsidR="00D3674B" w:rsidRPr="00AA2B1E">
              <w:rPr>
                <w:rFonts w:ascii="UD デジタル 教科書体 NK-R" w:eastAsia="UD デジタル 教科書体 NK-R" w:hAnsi="ＭＳ 明朝" w:hint="eastAsia"/>
                <w:sz w:val="22"/>
                <w:szCs w:val="22"/>
              </w:rPr>
              <w:t>倍</w:t>
            </w:r>
          </w:p>
        </w:tc>
      </w:tr>
      <w:tr w:rsidR="00D07F24" w:rsidRPr="00AA2B1E" w14:paraId="5AEED400" w14:textId="77777777" w:rsidTr="00257B9C">
        <w:tc>
          <w:tcPr>
            <w:tcW w:w="2552" w:type="dxa"/>
            <w:vMerge/>
            <w:shd w:val="clear" w:color="auto" w:fill="auto"/>
          </w:tcPr>
          <w:p w14:paraId="63D9B142"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3172113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000A1A9C"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６．９</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1EAB80AE"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34745AEB" w14:textId="751E4FF6" w:rsidR="00DC2E55" w:rsidRPr="00AA2B1E" w:rsidRDefault="003226CB"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6.6</w:t>
            </w:r>
            <w:r w:rsidR="001604E8">
              <w:rPr>
                <w:rFonts w:ascii="UD デジタル 教科書体 NK-R" w:eastAsia="UD デジタル 教科書体 NK-R" w:hAnsi="ＭＳ 明朝" w:hint="eastAsia"/>
                <w:sz w:val="22"/>
                <w:szCs w:val="22"/>
              </w:rPr>
              <w:t>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14:paraId="6ED0CA53" w14:textId="560A5A57" w:rsidR="00DC2E55" w:rsidRPr="00AA2B1E" w:rsidRDefault="003226CB"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.75</w:t>
            </w:r>
            <w:r w:rsidR="00D3674B" w:rsidRPr="00AA2B1E">
              <w:rPr>
                <w:rFonts w:ascii="UD デジタル 教科書体 NK-R" w:eastAsia="UD デジタル 教科書体 NK-R" w:hAnsi="ＭＳ 明朝" w:hint="eastAsia"/>
                <w:sz w:val="22"/>
                <w:szCs w:val="22"/>
              </w:rPr>
              <w:t>倍</w:t>
            </w:r>
          </w:p>
        </w:tc>
      </w:tr>
    </w:tbl>
    <w:p w14:paraId="1747FBF7" w14:textId="77777777"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14:paraId="3AE8CDD5" w14:textId="77777777" w:rsidR="00F25C87" w:rsidRDefault="00F25C87" w:rsidP="00FC36C9">
      <w:pPr>
        <w:snapToGrid w:val="0"/>
        <w:rPr>
          <w:rFonts w:ascii="UD デジタル 教科書体 NK-R" w:eastAsia="UD デジタル 教科書体 NK-R" w:hAnsi="ＭＳ ゴシック"/>
          <w:b/>
        </w:rPr>
      </w:pPr>
    </w:p>
    <w:p w14:paraId="3F99DECA" w14:textId="3F44511E" w:rsidR="00FC36C9" w:rsidRPr="00AA2B1E" w:rsidRDefault="00FC36C9" w:rsidP="00FC36C9">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Pr>
          <w:rFonts w:ascii="UD デジタル 教科書体 NK-R" w:eastAsia="UD デジタル 教科書体 NK-R" w:hAnsi="ＭＳ ゴシック" w:hint="eastAsia"/>
          <w:b/>
        </w:rPr>
        <w:t>２</w:t>
      </w:r>
      <w:r w:rsidRPr="00A70EF5">
        <w:rPr>
          <w:rFonts w:ascii="UD デジタル 教科書体 NK-R" w:eastAsia="UD デジタル 教科書体 NK-R" w:hAnsi="ＭＳ ゴシック" w:hint="eastAsia"/>
          <w:b/>
        </w:rPr>
        <w:t>）大阪府の</w:t>
      </w:r>
      <w:r>
        <w:rPr>
          <w:rFonts w:ascii="UD デジタル 教科書体 NK-R" w:eastAsia="UD デジタル 教科書体 NK-R" w:hAnsi="ＭＳ ゴシック" w:hint="eastAsia"/>
          <w:b/>
        </w:rPr>
        <w:t>所得段</w:t>
      </w:r>
      <w:r w:rsidRPr="00AA2B1E">
        <w:rPr>
          <w:rFonts w:ascii="UD デジタル 教科書体 NK-R" w:eastAsia="UD デジタル 教科書体 NK-R" w:hAnsi="ＭＳ ゴシック" w:hint="eastAsia"/>
          <w:b/>
        </w:rPr>
        <w:t>階別</w:t>
      </w:r>
      <w:r w:rsidR="005F46A7" w:rsidRPr="00AA2B1E">
        <w:rPr>
          <w:rFonts w:ascii="UD デジタル 教科書体 NK-R" w:eastAsia="UD デジタル 教科書体 NK-R" w:hAnsi="ＭＳ ゴシック" w:hint="eastAsia"/>
          <w:b/>
        </w:rPr>
        <w:t>第1号被保険者数</w:t>
      </w:r>
    </w:p>
    <w:p w14:paraId="0D04BDBC" w14:textId="25CBC9CA" w:rsidR="00FC36C9" w:rsidRDefault="00FC36C9" w:rsidP="00B20DD8">
      <w:pPr>
        <w:snapToGrid w:val="0"/>
        <w:ind w:leftChars="100" w:left="227"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大阪府の第</w:t>
      </w:r>
      <w:r w:rsidR="001604E8">
        <w:rPr>
          <w:rFonts w:ascii="UD デジタル 教科書体 NK-R" w:eastAsia="UD デジタル 教科書体 NK-R" w:hAnsi="ＭＳ 明朝" w:hint="eastAsia"/>
        </w:rPr>
        <w:t>１</w:t>
      </w:r>
      <w:r w:rsidRPr="00AA2B1E">
        <w:rPr>
          <w:rFonts w:ascii="UD デジタル 教科書体 NK-R" w:eastAsia="UD デジタル 教科書体 NK-R" w:hAnsi="ＭＳ 明朝" w:hint="eastAsia"/>
        </w:rPr>
        <w:t>号被保険者における第</w:t>
      </w:r>
      <w:r w:rsidR="001604E8">
        <w:rPr>
          <w:rFonts w:ascii="UD デジタル 教科書体 NK-R" w:eastAsia="UD デジタル 教科書体 NK-R" w:hAnsi="ＭＳ 明朝" w:hint="eastAsia"/>
        </w:rPr>
        <w:t>１～３</w:t>
      </w:r>
      <w:r w:rsidRPr="00AA2B1E">
        <w:rPr>
          <w:rFonts w:ascii="UD デジタル 教科書体 NK-R" w:eastAsia="UD デジタル 教科書体 NK-R" w:hAnsi="ＭＳ 明朝" w:hint="eastAsia"/>
        </w:rPr>
        <w:t>段階の割合は、全国平均</w:t>
      </w:r>
      <w:r w:rsidR="005F46A7" w:rsidRPr="00AA2B1E">
        <w:rPr>
          <w:rFonts w:ascii="UD デジタル 教科書体 NK-R" w:eastAsia="UD デジタル 教科書体 NK-R" w:hAnsi="ＭＳ 明朝" w:hint="eastAsia"/>
        </w:rPr>
        <w:t>を上回り、第</w:t>
      </w:r>
      <w:r w:rsidR="001604E8">
        <w:rPr>
          <w:rFonts w:ascii="UD デジタル 教科書体 NK-R" w:eastAsia="UD デジタル 教科書体 NK-R" w:hAnsi="ＭＳ 明朝" w:hint="eastAsia"/>
        </w:rPr>
        <w:t>４～</w:t>
      </w:r>
      <w:r w:rsidR="00BD37AE">
        <w:rPr>
          <w:rFonts w:ascii="UD デジタル 教科書体 NK-R" w:eastAsia="UD デジタル 教科書体 NK-R" w:hAnsi="ＭＳ 明朝" w:hint="eastAsia"/>
        </w:rPr>
        <w:t>９</w:t>
      </w:r>
      <w:r w:rsidR="005F46A7" w:rsidRPr="00AA2B1E">
        <w:rPr>
          <w:rFonts w:ascii="UD デジタル 教科書体 NK-R" w:eastAsia="UD デジタル 教科書体 NK-R" w:hAnsi="ＭＳ 明朝" w:hint="eastAsia"/>
        </w:rPr>
        <w:t>段階の割合は全国平均を下回ってい</w:t>
      </w:r>
      <w:r w:rsidR="00821B8F" w:rsidRPr="00AA2B1E">
        <w:rPr>
          <w:rFonts w:ascii="UD デジタル 教科書体 NK-R" w:eastAsia="UD デジタル 教科書体 NK-R" w:hAnsi="ＭＳ 明朝" w:hint="eastAsia"/>
        </w:rPr>
        <w:t>ます。</w:t>
      </w:r>
    </w:p>
    <w:p w14:paraId="09EF7A51" w14:textId="77777777" w:rsidR="00D20094" w:rsidRPr="0015293F" w:rsidRDefault="00D20094" w:rsidP="0015293F">
      <w:pPr>
        <w:snapToGrid w:val="0"/>
        <w:ind w:leftChars="100" w:left="227"/>
        <w:jc w:val="center"/>
        <w:rPr>
          <w:rFonts w:ascii="UD デジタル 教科書体 NK-R" w:eastAsia="UD デジタル 教科書体 NK-R" w:hAnsi="ＭＳ 明朝"/>
          <w:b/>
        </w:rPr>
      </w:pPr>
      <w:r w:rsidRPr="0015293F">
        <w:rPr>
          <w:rFonts w:ascii="UD デジタル 教科書体 NK-R" w:eastAsia="UD デジタル 教科書体 NK-R" w:hAnsi="ＭＳ 明朝" w:hint="eastAsia"/>
          <w:b/>
        </w:rPr>
        <w:t>【</w:t>
      </w:r>
      <w:r w:rsidR="0015293F" w:rsidRPr="0015293F">
        <w:rPr>
          <w:rFonts w:ascii="UD デジタル 教科書体 NK-R" w:eastAsia="UD デジタル 教科書体 NK-R" w:hAnsi="ＭＳ 明朝" w:hint="eastAsia"/>
          <w:b/>
        </w:rPr>
        <w:t>所得段階別第</w:t>
      </w:r>
      <w:r w:rsidR="001604E8">
        <w:rPr>
          <w:rFonts w:ascii="UD デジタル 教科書体 NK-R" w:eastAsia="UD デジタル 教科書体 NK-R" w:hAnsi="ＭＳ 明朝" w:hint="eastAsia"/>
          <w:b/>
        </w:rPr>
        <w:t>１</w:t>
      </w:r>
      <w:r w:rsidR="0015293F" w:rsidRPr="0015293F">
        <w:rPr>
          <w:rFonts w:ascii="UD デジタル 教科書体 NK-R" w:eastAsia="UD デジタル 教科書体 NK-R" w:hAnsi="ＭＳ 明朝" w:hint="eastAsia"/>
          <w:b/>
        </w:rPr>
        <w:t>号被保険者数</w:t>
      </w:r>
      <w:r w:rsidRPr="0015293F">
        <w:rPr>
          <w:rFonts w:ascii="UD デジタル 教科書体 NK-R" w:eastAsia="UD デジタル 教科書体 NK-R" w:hAnsi="ＭＳ 明朝" w:hint="eastAsia"/>
          <w:b/>
        </w:rPr>
        <w:t>】</w:t>
      </w:r>
    </w:p>
    <w:p w14:paraId="43341E90" w14:textId="77777777" w:rsidR="00FD74A1" w:rsidRPr="00FD74A1" w:rsidRDefault="00FD74A1" w:rsidP="00FD74A1">
      <w:pPr>
        <w:snapToGrid w:val="0"/>
        <w:ind w:leftChars="100" w:left="227"/>
        <w:jc w:val="right"/>
        <w:rPr>
          <w:rFonts w:ascii="UD デジタル 教科書体 NK-R" w:eastAsia="UD デジタル 教科書体 NK-R" w:hAnsi="ＭＳ 明朝"/>
          <w:sz w:val="18"/>
        </w:rPr>
      </w:pPr>
      <w:r w:rsidRPr="00FD74A1">
        <w:rPr>
          <w:rFonts w:ascii="UD デジタル 教科書体 NK-R" w:eastAsia="UD デジタル 教科書体 NK-R" w:hAnsi="ＭＳ 明朝" w:hint="eastAsia"/>
          <w:sz w:val="18"/>
        </w:rPr>
        <w:t>（</w:t>
      </w:r>
      <w:r w:rsidR="007A70D4">
        <w:rPr>
          <w:rFonts w:ascii="UD デジタル 教科書体 NK-R" w:eastAsia="UD デジタル 教科書体 NK-R" w:hAnsi="ＭＳ 明朝" w:hint="eastAsia"/>
          <w:sz w:val="18"/>
        </w:rPr>
        <w:t>万</w:t>
      </w:r>
      <w:r w:rsidRPr="00FD74A1">
        <w:rPr>
          <w:rFonts w:ascii="UD デジタル 教科書体 NK-R" w:eastAsia="UD デジタル 教科書体 NK-R" w:hAnsi="ＭＳ 明朝" w:hint="eastAsia"/>
          <w:sz w:val="1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930"/>
        <w:gridCol w:w="927"/>
        <w:gridCol w:w="927"/>
        <w:gridCol w:w="929"/>
        <w:gridCol w:w="929"/>
        <w:gridCol w:w="929"/>
        <w:gridCol w:w="929"/>
        <w:gridCol w:w="926"/>
        <w:gridCol w:w="926"/>
        <w:gridCol w:w="976"/>
      </w:tblGrid>
      <w:tr w:rsidR="00BD37AE" w:rsidRPr="00CA44B9" w14:paraId="09C7B7C1" w14:textId="77777777" w:rsidTr="00CA44B9">
        <w:trPr>
          <w:jc w:val="center"/>
        </w:trPr>
        <w:tc>
          <w:tcPr>
            <w:tcW w:w="874" w:type="dxa"/>
            <w:shd w:val="clear" w:color="auto" w:fill="auto"/>
            <w:vAlign w:val="center"/>
          </w:tcPr>
          <w:p w14:paraId="41854970" w14:textId="77777777" w:rsidR="00FD74A1" w:rsidRPr="00CA44B9" w:rsidRDefault="00FD74A1" w:rsidP="00CA44B9">
            <w:pPr>
              <w:snapToGrid w:val="0"/>
              <w:rPr>
                <w:rFonts w:ascii="UD デジタル 教科書体 NK-R" w:eastAsia="UD デジタル 教科書体 NK-R"/>
                <w:sz w:val="20"/>
              </w:rPr>
            </w:pPr>
          </w:p>
        </w:tc>
        <w:tc>
          <w:tcPr>
            <w:tcW w:w="931" w:type="dxa"/>
            <w:shd w:val="clear" w:color="auto" w:fill="auto"/>
            <w:vAlign w:val="center"/>
          </w:tcPr>
          <w:p w14:paraId="315F2056"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第１</w:t>
            </w:r>
          </w:p>
          <w:p w14:paraId="29684422"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200A8B5E"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第２</w:t>
            </w:r>
          </w:p>
          <w:p w14:paraId="4F9165C5"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17FA217E"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第３</w:t>
            </w:r>
          </w:p>
          <w:p w14:paraId="71E399F7"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4396859A"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第４</w:t>
            </w:r>
          </w:p>
          <w:p w14:paraId="00903BF1"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38583B9B"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第５</w:t>
            </w:r>
          </w:p>
          <w:p w14:paraId="2BF385D9"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3862A149"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第６</w:t>
            </w:r>
          </w:p>
          <w:p w14:paraId="3AD243FD"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2F870BEA"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第７</w:t>
            </w:r>
          </w:p>
          <w:p w14:paraId="6AE0E307"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50726746"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第８</w:t>
            </w:r>
          </w:p>
          <w:p w14:paraId="4FF0B947"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6100B241"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第９</w:t>
            </w:r>
          </w:p>
          <w:p w14:paraId="72C3632B"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77" w:type="dxa"/>
            <w:shd w:val="clear" w:color="auto" w:fill="auto"/>
            <w:vAlign w:val="center"/>
          </w:tcPr>
          <w:p w14:paraId="4CC0569E"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合計</w:t>
            </w:r>
          </w:p>
        </w:tc>
      </w:tr>
      <w:tr w:rsidR="00BD37AE" w:rsidRPr="00CA44B9" w14:paraId="748BF1DD" w14:textId="77777777" w:rsidTr="00CA44B9">
        <w:trPr>
          <w:jc w:val="center"/>
        </w:trPr>
        <w:tc>
          <w:tcPr>
            <w:tcW w:w="874" w:type="dxa"/>
            <w:shd w:val="clear" w:color="auto" w:fill="auto"/>
          </w:tcPr>
          <w:p w14:paraId="4DE11E1C" w14:textId="77777777"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全国</w:t>
            </w:r>
          </w:p>
        </w:tc>
        <w:tc>
          <w:tcPr>
            <w:tcW w:w="931" w:type="dxa"/>
            <w:shd w:val="clear" w:color="auto" w:fill="auto"/>
          </w:tcPr>
          <w:p w14:paraId="504CFE73" w14:textId="16091829"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604</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34CA594B" w14:textId="2BFE7A3C"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308</w:t>
            </w:r>
            <w:r w:rsidR="00FD74A1" w:rsidRPr="00CA44B9">
              <w:rPr>
                <w:rFonts w:ascii="UD デジタル 教科書体 NK-R" w:eastAsia="UD デジタル 教科書体 NK-R" w:hint="eastAsia"/>
                <w:sz w:val="20"/>
                <w:szCs w:val="20"/>
              </w:rPr>
              <w:t xml:space="preserve"> </w:t>
            </w:r>
          </w:p>
        </w:tc>
        <w:tc>
          <w:tcPr>
            <w:tcW w:w="932" w:type="dxa"/>
            <w:shd w:val="clear" w:color="auto" w:fill="auto"/>
          </w:tcPr>
          <w:p w14:paraId="51D07214" w14:textId="1BD65DD4"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280</w:t>
            </w:r>
          </w:p>
        </w:tc>
        <w:tc>
          <w:tcPr>
            <w:tcW w:w="932" w:type="dxa"/>
            <w:shd w:val="clear" w:color="auto" w:fill="auto"/>
          </w:tcPr>
          <w:p w14:paraId="44B54F51" w14:textId="09DA45D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426</w:t>
            </w:r>
          </w:p>
        </w:tc>
        <w:tc>
          <w:tcPr>
            <w:tcW w:w="932" w:type="dxa"/>
            <w:shd w:val="clear" w:color="auto" w:fill="auto"/>
          </w:tcPr>
          <w:p w14:paraId="7AB0BF66" w14:textId="15B608F3"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487</w:t>
            </w:r>
          </w:p>
        </w:tc>
        <w:tc>
          <w:tcPr>
            <w:tcW w:w="932" w:type="dxa"/>
            <w:shd w:val="clear" w:color="auto" w:fill="auto"/>
          </w:tcPr>
          <w:p w14:paraId="69AB9840" w14:textId="2CBF1ED3"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518</w:t>
            </w:r>
          </w:p>
        </w:tc>
        <w:tc>
          <w:tcPr>
            <w:tcW w:w="932" w:type="dxa"/>
            <w:shd w:val="clear" w:color="auto" w:fill="auto"/>
          </w:tcPr>
          <w:p w14:paraId="76FCB42D" w14:textId="2D52473A"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497</w:t>
            </w:r>
          </w:p>
        </w:tc>
        <w:tc>
          <w:tcPr>
            <w:tcW w:w="932" w:type="dxa"/>
            <w:shd w:val="clear" w:color="auto" w:fill="auto"/>
          </w:tcPr>
          <w:p w14:paraId="579915E3" w14:textId="48835682"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233</w:t>
            </w:r>
          </w:p>
        </w:tc>
        <w:tc>
          <w:tcPr>
            <w:tcW w:w="932" w:type="dxa"/>
            <w:shd w:val="clear" w:color="auto" w:fill="auto"/>
          </w:tcPr>
          <w:p w14:paraId="26E982E7" w14:textId="719A9C4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234</w:t>
            </w:r>
            <w:r w:rsidR="00FD74A1" w:rsidRPr="00CA44B9">
              <w:rPr>
                <w:rFonts w:ascii="UD デジタル 教科書体 NK-R" w:eastAsia="UD デジタル 教科書体 NK-R" w:hint="eastAsia"/>
                <w:sz w:val="20"/>
                <w:szCs w:val="20"/>
              </w:rPr>
              <w:t xml:space="preserve"> </w:t>
            </w:r>
          </w:p>
        </w:tc>
        <w:tc>
          <w:tcPr>
            <w:tcW w:w="977" w:type="dxa"/>
            <w:shd w:val="clear" w:color="auto" w:fill="auto"/>
          </w:tcPr>
          <w:p w14:paraId="674F9ECC" w14:textId="69C7CBBE" w:rsidR="00FD74A1" w:rsidRPr="00CA44B9" w:rsidRDefault="007A70D4" w:rsidP="00730EC0">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hint="eastAsia"/>
                <w:sz w:val="20"/>
                <w:szCs w:val="20"/>
              </w:rPr>
              <w:t>3,588</w:t>
            </w:r>
          </w:p>
        </w:tc>
      </w:tr>
      <w:tr w:rsidR="00BD37AE" w:rsidRPr="00CA44B9" w14:paraId="00FFFEEE" w14:textId="77777777" w:rsidTr="00CA44B9">
        <w:trPr>
          <w:jc w:val="center"/>
        </w:trPr>
        <w:tc>
          <w:tcPr>
            <w:tcW w:w="874" w:type="dxa"/>
            <w:shd w:val="clear" w:color="auto" w:fill="auto"/>
          </w:tcPr>
          <w:p w14:paraId="37CAB1DB" w14:textId="77777777"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14:paraId="76160116" w14:textId="30E01ADB"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16.8</w:t>
            </w:r>
            <w:r w:rsidR="007A70D4" w:rsidRPr="00CA44B9">
              <w:rPr>
                <w:rFonts w:ascii="UD デジタル 教科書体 NK-R" w:eastAsia="UD デジタル 教科書体 NK-R" w:hint="eastAsia"/>
                <w:sz w:val="20"/>
                <w:szCs w:val="20"/>
              </w:rPr>
              <w:t>%</w:t>
            </w:r>
          </w:p>
        </w:tc>
        <w:tc>
          <w:tcPr>
            <w:tcW w:w="932" w:type="dxa"/>
            <w:shd w:val="clear" w:color="auto" w:fill="auto"/>
          </w:tcPr>
          <w:p w14:paraId="4534A3BA" w14:textId="20730D71"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8.6</w:t>
            </w:r>
            <w:r w:rsidR="007A70D4" w:rsidRPr="00CA44B9">
              <w:rPr>
                <w:rFonts w:ascii="UD デジタル 教科書体 NK-R" w:eastAsia="UD デジタル 教科書体 NK-R" w:hint="eastAsia"/>
                <w:sz w:val="20"/>
                <w:szCs w:val="20"/>
              </w:rPr>
              <w:t>%</w:t>
            </w:r>
          </w:p>
        </w:tc>
        <w:tc>
          <w:tcPr>
            <w:tcW w:w="932" w:type="dxa"/>
            <w:shd w:val="clear" w:color="auto" w:fill="auto"/>
          </w:tcPr>
          <w:p w14:paraId="0F79DE6E" w14:textId="78D75F45"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7.8</w:t>
            </w:r>
            <w:r w:rsidR="007A70D4" w:rsidRPr="00CA44B9">
              <w:rPr>
                <w:rFonts w:ascii="UD デジタル 教科書体 NK-R" w:eastAsia="UD デジタル 教科書体 NK-R" w:hint="eastAsia"/>
                <w:sz w:val="20"/>
                <w:szCs w:val="20"/>
              </w:rPr>
              <w:t>%</w:t>
            </w:r>
          </w:p>
        </w:tc>
        <w:tc>
          <w:tcPr>
            <w:tcW w:w="932" w:type="dxa"/>
            <w:shd w:val="clear" w:color="auto" w:fill="auto"/>
          </w:tcPr>
          <w:p w14:paraId="5156DCDB" w14:textId="796ED53F"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11.9</w:t>
            </w:r>
            <w:r w:rsidR="007A70D4" w:rsidRPr="00CA44B9">
              <w:rPr>
                <w:rFonts w:ascii="UD デジタル 教科書体 NK-R" w:eastAsia="UD デジタル 教科書体 NK-R" w:hint="eastAsia"/>
                <w:sz w:val="20"/>
                <w:szCs w:val="20"/>
              </w:rPr>
              <w:t>%</w:t>
            </w:r>
          </w:p>
        </w:tc>
        <w:tc>
          <w:tcPr>
            <w:tcW w:w="932" w:type="dxa"/>
            <w:shd w:val="clear" w:color="auto" w:fill="auto"/>
          </w:tcPr>
          <w:p w14:paraId="0C638E8F" w14:textId="2BF7C368"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13.6</w:t>
            </w:r>
            <w:r w:rsidR="007A70D4" w:rsidRPr="00CA44B9">
              <w:rPr>
                <w:rFonts w:ascii="UD デジタル 教科書体 NK-R" w:eastAsia="UD デジタル 教科書体 NK-R" w:hint="eastAsia"/>
                <w:sz w:val="20"/>
                <w:szCs w:val="20"/>
              </w:rPr>
              <w:t>%</w:t>
            </w:r>
          </w:p>
        </w:tc>
        <w:tc>
          <w:tcPr>
            <w:tcW w:w="932" w:type="dxa"/>
            <w:shd w:val="clear" w:color="auto" w:fill="auto"/>
          </w:tcPr>
          <w:p w14:paraId="6260C4FC" w14:textId="5B102773"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14.4</w:t>
            </w:r>
            <w:r w:rsidR="007A70D4" w:rsidRPr="00CA44B9">
              <w:rPr>
                <w:rFonts w:ascii="UD デジタル 教科書体 NK-R" w:eastAsia="UD デジタル 教科書体 NK-R" w:hint="eastAsia"/>
                <w:sz w:val="20"/>
                <w:szCs w:val="20"/>
              </w:rPr>
              <w:t>%</w:t>
            </w:r>
          </w:p>
        </w:tc>
        <w:tc>
          <w:tcPr>
            <w:tcW w:w="932" w:type="dxa"/>
            <w:shd w:val="clear" w:color="auto" w:fill="auto"/>
          </w:tcPr>
          <w:p w14:paraId="3571EADD" w14:textId="15C6493C"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13.9</w:t>
            </w:r>
            <w:r w:rsidR="007A70D4" w:rsidRPr="00CA44B9">
              <w:rPr>
                <w:rFonts w:ascii="UD デジタル 教科書体 NK-R" w:eastAsia="UD デジタル 教科書体 NK-R" w:hint="eastAsia"/>
                <w:sz w:val="20"/>
                <w:szCs w:val="20"/>
              </w:rPr>
              <w:t>%</w:t>
            </w:r>
          </w:p>
        </w:tc>
        <w:tc>
          <w:tcPr>
            <w:tcW w:w="932" w:type="dxa"/>
            <w:shd w:val="clear" w:color="auto" w:fill="auto"/>
          </w:tcPr>
          <w:p w14:paraId="6E4BE8AA" w14:textId="72F45032"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6.5</w:t>
            </w:r>
            <w:r w:rsidR="007A70D4" w:rsidRPr="00CA44B9">
              <w:rPr>
                <w:rFonts w:ascii="UD デジタル 教科書体 NK-R" w:eastAsia="UD デジタル 教科書体 NK-R" w:hint="eastAsia"/>
                <w:sz w:val="20"/>
                <w:szCs w:val="20"/>
              </w:rPr>
              <w:t>%</w:t>
            </w:r>
          </w:p>
        </w:tc>
        <w:tc>
          <w:tcPr>
            <w:tcW w:w="932" w:type="dxa"/>
            <w:shd w:val="clear" w:color="auto" w:fill="auto"/>
          </w:tcPr>
          <w:p w14:paraId="7129AD6D" w14:textId="21B5805B"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6.5</w:t>
            </w:r>
            <w:r w:rsidR="007A70D4" w:rsidRPr="00CA44B9">
              <w:rPr>
                <w:rFonts w:ascii="UD デジタル 教科書体 NK-R" w:eastAsia="UD デジタル 教科書体 NK-R" w:hint="eastAsia"/>
                <w:sz w:val="20"/>
                <w:szCs w:val="20"/>
              </w:rPr>
              <w:t>%</w:t>
            </w:r>
          </w:p>
        </w:tc>
        <w:tc>
          <w:tcPr>
            <w:tcW w:w="977" w:type="dxa"/>
            <w:shd w:val="clear" w:color="auto" w:fill="auto"/>
          </w:tcPr>
          <w:p w14:paraId="66EF2F8C"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r w:rsidR="00BD37AE" w:rsidRPr="00CA44B9" w14:paraId="300AB8F1" w14:textId="77777777" w:rsidTr="00CA44B9">
        <w:trPr>
          <w:jc w:val="center"/>
        </w:trPr>
        <w:tc>
          <w:tcPr>
            <w:tcW w:w="874" w:type="dxa"/>
            <w:shd w:val="clear" w:color="auto" w:fill="auto"/>
          </w:tcPr>
          <w:p w14:paraId="77E3A79B" w14:textId="77777777"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大阪府</w:t>
            </w:r>
          </w:p>
        </w:tc>
        <w:tc>
          <w:tcPr>
            <w:tcW w:w="931" w:type="dxa"/>
            <w:shd w:val="clear" w:color="auto" w:fill="auto"/>
          </w:tcPr>
          <w:p w14:paraId="73A1D985" w14:textId="4B09F601"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56</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2322C492" w14:textId="582F6120"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22</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07DBD542" w14:textId="2CADDD85"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21</w:t>
            </w:r>
            <w:r w:rsidR="00FD74A1" w:rsidRPr="00CA44B9">
              <w:rPr>
                <w:rFonts w:ascii="UD デジタル 教科書体 NK-R" w:eastAsia="UD デジタル 教科書体 NK-R" w:hint="eastAsia"/>
                <w:sz w:val="20"/>
                <w:szCs w:val="20"/>
              </w:rPr>
              <w:t xml:space="preserve"> </w:t>
            </w:r>
          </w:p>
        </w:tc>
        <w:tc>
          <w:tcPr>
            <w:tcW w:w="932" w:type="dxa"/>
            <w:shd w:val="clear" w:color="auto" w:fill="auto"/>
          </w:tcPr>
          <w:p w14:paraId="1790EBA4" w14:textId="25180971"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27</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2DACC1EE" w14:textId="262EEA87"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24</w:t>
            </w:r>
          </w:p>
        </w:tc>
        <w:tc>
          <w:tcPr>
            <w:tcW w:w="932" w:type="dxa"/>
            <w:shd w:val="clear" w:color="auto" w:fill="auto"/>
          </w:tcPr>
          <w:p w14:paraId="579888A6" w14:textId="70E7F28A"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28</w:t>
            </w:r>
          </w:p>
        </w:tc>
        <w:tc>
          <w:tcPr>
            <w:tcW w:w="932" w:type="dxa"/>
            <w:shd w:val="clear" w:color="auto" w:fill="auto"/>
          </w:tcPr>
          <w:p w14:paraId="11BF2332" w14:textId="0D508C80"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32</w:t>
            </w:r>
          </w:p>
        </w:tc>
        <w:tc>
          <w:tcPr>
            <w:tcW w:w="932" w:type="dxa"/>
            <w:shd w:val="clear" w:color="auto" w:fill="auto"/>
          </w:tcPr>
          <w:p w14:paraId="6CB5F54D" w14:textId="662AC16C"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14</w:t>
            </w:r>
          </w:p>
        </w:tc>
        <w:tc>
          <w:tcPr>
            <w:tcW w:w="932" w:type="dxa"/>
            <w:shd w:val="clear" w:color="auto" w:fill="auto"/>
          </w:tcPr>
          <w:p w14:paraId="1B907765" w14:textId="114B2B8C"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15</w:t>
            </w:r>
          </w:p>
        </w:tc>
        <w:tc>
          <w:tcPr>
            <w:tcW w:w="977" w:type="dxa"/>
            <w:shd w:val="clear" w:color="auto" w:fill="auto"/>
          </w:tcPr>
          <w:p w14:paraId="1041313D" w14:textId="1E32AAD0"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238</w:t>
            </w:r>
          </w:p>
        </w:tc>
      </w:tr>
      <w:tr w:rsidR="00BD37AE" w:rsidRPr="00CA44B9" w14:paraId="0C78BA8F" w14:textId="77777777" w:rsidTr="00CA44B9">
        <w:trPr>
          <w:jc w:val="center"/>
        </w:trPr>
        <w:tc>
          <w:tcPr>
            <w:tcW w:w="874" w:type="dxa"/>
            <w:shd w:val="clear" w:color="auto" w:fill="auto"/>
          </w:tcPr>
          <w:p w14:paraId="2665CFD7" w14:textId="77777777"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14:paraId="2AE3403A" w14:textId="18CFB0C7"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23.6</w:t>
            </w:r>
            <w:r w:rsidR="007A70D4" w:rsidRPr="00CA44B9">
              <w:rPr>
                <w:rFonts w:ascii="UD デジタル 教科書体 NK-R" w:eastAsia="UD デジタル 教科書体 NK-R" w:hint="eastAsia"/>
                <w:sz w:val="20"/>
                <w:szCs w:val="20"/>
              </w:rPr>
              <w:t>%</w:t>
            </w:r>
          </w:p>
        </w:tc>
        <w:tc>
          <w:tcPr>
            <w:tcW w:w="932" w:type="dxa"/>
            <w:shd w:val="clear" w:color="auto" w:fill="auto"/>
          </w:tcPr>
          <w:p w14:paraId="6B23B1BB" w14:textId="72BD7325"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9.2</w:t>
            </w:r>
            <w:r w:rsidR="007A70D4" w:rsidRPr="00CA44B9">
              <w:rPr>
                <w:rFonts w:ascii="UD デジタル 教科書体 NK-R" w:eastAsia="UD デジタル 教科書体 NK-R" w:hint="eastAsia"/>
                <w:sz w:val="20"/>
                <w:szCs w:val="20"/>
              </w:rPr>
              <w:t>%</w:t>
            </w:r>
          </w:p>
        </w:tc>
        <w:tc>
          <w:tcPr>
            <w:tcW w:w="932" w:type="dxa"/>
            <w:shd w:val="clear" w:color="auto" w:fill="auto"/>
          </w:tcPr>
          <w:p w14:paraId="536649C5" w14:textId="68F73CC3"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8.7</w:t>
            </w:r>
            <w:r w:rsidR="007A70D4" w:rsidRPr="00CA44B9">
              <w:rPr>
                <w:rFonts w:ascii="UD デジタル 教科書体 NK-R" w:eastAsia="UD デジタル 教科書体 NK-R" w:hint="eastAsia"/>
                <w:sz w:val="20"/>
                <w:szCs w:val="20"/>
              </w:rPr>
              <w:t>%</w:t>
            </w:r>
          </w:p>
        </w:tc>
        <w:tc>
          <w:tcPr>
            <w:tcW w:w="932" w:type="dxa"/>
            <w:shd w:val="clear" w:color="auto" w:fill="auto"/>
          </w:tcPr>
          <w:p w14:paraId="1628E7B5" w14:textId="6FE2FB73"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11.2</w:t>
            </w:r>
            <w:r w:rsidR="007A70D4" w:rsidRPr="00CA44B9">
              <w:rPr>
                <w:rFonts w:ascii="UD デジタル 教科書体 NK-R" w:eastAsia="UD デジタル 教科書体 NK-R" w:hint="eastAsia"/>
                <w:sz w:val="20"/>
                <w:szCs w:val="20"/>
              </w:rPr>
              <w:t>%</w:t>
            </w:r>
          </w:p>
        </w:tc>
        <w:tc>
          <w:tcPr>
            <w:tcW w:w="932" w:type="dxa"/>
            <w:shd w:val="clear" w:color="auto" w:fill="auto"/>
          </w:tcPr>
          <w:p w14:paraId="3A4DB5C3" w14:textId="71D55938"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10.0</w:t>
            </w:r>
            <w:r w:rsidR="007A70D4" w:rsidRPr="00CA44B9">
              <w:rPr>
                <w:rFonts w:ascii="UD デジタル 教科書体 NK-R" w:eastAsia="UD デジタル 教科書体 NK-R" w:hint="eastAsia"/>
                <w:sz w:val="20"/>
                <w:szCs w:val="20"/>
              </w:rPr>
              <w:t>%</w:t>
            </w:r>
          </w:p>
        </w:tc>
        <w:tc>
          <w:tcPr>
            <w:tcW w:w="932" w:type="dxa"/>
            <w:shd w:val="clear" w:color="auto" w:fill="auto"/>
          </w:tcPr>
          <w:p w14:paraId="5242DDB8" w14:textId="20CCAFA8"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11.8</w:t>
            </w:r>
            <w:r w:rsidR="007A70D4" w:rsidRPr="00CA44B9">
              <w:rPr>
                <w:rFonts w:ascii="UD デジタル 教科書体 NK-R" w:eastAsia="UD デジタル 教科書体 NK-R" w:hint="eastAsia"/>
                <w:sz w:val="20"/>
                <w:szCs w:val="20"/>
              </w:rPr>
              <w:t>%</w:t>
            </w:r>
          </w:p>
        </w:tc>
        <w:tc>
          <w:tcPr>
            <w:tcW w:w="932" w:type="dxa"/>
            <w:shd w:val="clear" w:color="auto" w:fill="auto"/>
          </w:tcPr>
          <w:p w14:paraId="6A40BA8D" w14:textId="677B92AD"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13.3</w:t>
            </w:r>
            <w:r w:rsidR="007A70D4" w:rsidRPr="00CA44B9">
              <w:rPr>
                <w:rFonts w:ascii="UD デジタル 教科書体 NK-R" w:eastAsia="UD デジタル 教科書体 NK-R" w:hint="eastAsia"/>
                <w:sz w:val="20"/>
                <w:szCs w:val="20"/>
              </w:rPr>
              <w:t>%</w:t>
            </w:r>
          </w:p>
        </w:tc>
        <w:tc>
          <w:tcPr>
            <w:tcW w:w="932" w:type="dxa"/>
            <w:shd w:val="clear" w:color="auto" w:fill="auto"/>
          </w:tcPr>
          <w:p w14:paraId="5041A3D7" w14:textId="0AB6DE1A"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6.0</w:t>
            </w:r>
            <w:r w:rsidR="007A70D4" w:rsidRPr="00CA44B9">
              <w:rPr>
                <w:rFonts w:ascii="UD デジタル 教科書体 NK-R" w:eastAsia="UD デジタル 教科書体 NK-R" w:hint="eastAsia"/>
                <w:sz w:val="20"/>
                <w:szCs w:val="20"/>
              </w:rPr>
              <w:t>%</w:t>
            </w:r>
          </w:p>
        </w:tc>
        <w:tc>
          <w:tcPr>
            <w:tcW w:w="932" w:type="dxa"/>
            <w:shd w:val="clear" w:color="auto" w:fill="auto"/>
          </w:tcPr>
          <w:p w14:paraId="0137492C" w14:textId="24734A76"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6.3</w:t>
            </w:r>
            <w:r w:rsidR="007A70D4" w:rsidRPr="00CA44B9">
              <w:rPr>
                <w:rFonts w:ascii="UD デジタル 教科書体 NK-R" w:eastAsia="UD デジタル 教科書体 NK-R" w:hint="eastAsia"/>
                <w:sz w:val="20"/>
                <w:szCs w:val="20"/>
              </w:rPr>
              <w:t>%</w:t>
            </w:r>
          </w:p>
        </w:tc>
        <w:tc>
          <w:tcPr>
            <w:tcW w:w="977" w:type="dxa"/>
            <w:shd w:val="clear" w:color="auto" w:fill="auto"/>
          </w:tcPr>
          <w:p w14:paraId="40FEDD33"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bl>
    <w:p w14:paraId="0E99B467" w14:textId="75FC617D" w:rsidR="00FC36C9" w:rsidRPr="0015293F" w:rsidRDefault="00B20DD8" w:rsidP="00FC36C9">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w:t>
      </w:r>
      <w:r w:rsidR="00FC36C9" w:rsidRPr="0015293F">
        <w:rPr>
          <w:rFonts w:ascii="UD デジタル 教科書体 NK-R" w:eastAsia="UD デジタル 教科書体 NK-R" w:hAnsi="ＭＳ 明朝" w:hint="eastAsia"/>
          <w:sz w:val="16"/>
          <w:szCs w:val="18"/>
        </w:rPr>
        <w:t>厚生労働省「</w:t>
      </w:r>
      <w:r w:rsidR="005F0CA9">
        <w:rPr>
          <w:rFonts w:ascii="UD デジタル 教科書体 NK-R" w:eastAsia="UD デジタル 教科書体 NK-R" w:hAnsi="ＭＳ 明朝" w:hint="eastAsia"/>
          <w:sz w:val="16"/>
          <w:szCs w:val="18"/>
        </w:rPr>
        <w:t>令和３</w:t>
      </w:r>
      <w:r w:rsidR="00FC36C9" w:rsidRPr="0015293F">
        <w:rPr>
          <w:rFonts w:ascii="UD デジタル 教科書体 NK-R" w:eastAsia="UD デジタル 教科書体 NK-R" w:hAnsi="ＭＳ 明朝" w:hint="eastAsia"/>
          <w:sz w:val="16"/>
          <w:szCs w:val="18"/>
        </w:rPr>
        <w:t>年度介護保険事業状況報告（年報）」</w:t>
      </w:r>
    </w:p>
    <w:p w14:paraId="39AA8C97" w14:textId="77777777" w:rsidR="00FC36C9" w:rsidRDefault="00FC36C9" w:rsidP="00A70EF5">
      <w:pPr>
        <w:snapToGrid w:val="0"/>
        <w:rPr>
          <w:rFonts w:ascii="UD デジタル 教科書体 NK-R" w:eastAsia="UD デジタル 教科書体 NK-R" w:hAnsi="ＭＳ ゴシック"/>
          <w:b/>
        </w:rPr>
      </w:pPr>
    </w:p>
    <w:p w14:paraId="5EE04708" w14:textId="77777777" w:rsidR="00A80A74"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sidR="00FC36C9">
        <w:rPr>
          <w:rFonts w:ascii="UD デジタル 教科書体 NK-R" w:eastAsia="UD デジタル 教科書体 NK-R" w:hAnsi="ＭＳ ゴシック" w:hint="eastAsia"/>
          <w:b/>
        </w:rPr>
        <w:t>３</w:t>
      </w:r>
      <w:r w:rsidRPr="00A70EF5">
        <w:rPr>
          <w:rFonts w:ascii="UD デジタル 教科書体 NK-R" w:eastAsia="UD デジタル 教科書体 NK-R" w:hAnsi="ＭＳ ゴシック" w:hint="eastAsia"/>
          <w:b/>
        </w:rPr>
        <w:t>）</w:t>
      </w:r>
      <w:r w:rsidR="00CD6F1C" w:rsidRPr="00A70EF5">
        <w:rPr>
          <w:rFonts w:ascii="UD デジタル 教科書体 NK-R" w:eastAsia="UD デジタル 教科書体 NK-R" w:hAnsi="ＭＳ ゴシック" w:hint="eastAsia"/>
          <w:b/>
        </w:rPr>
        <w:t>大阪府の介護サービス利用の特徴</w:t>
      </w:r>
    </w:p>
    <w:p w14:paraId="5D11F75D" w14:textId="77777777" w:rsidR="00B22440" w:rsidRPr="00790646" w:rsidRDefault="00CD6F1C" w:rsidP="0015293F">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府は、全国との比較において、受給者ベース・給付費ベースともに</w:t>
      </w:r>
      <w:r w:rsidR="00F72F1D" w:rsidRPr="00A70EF5">
        <w:rPr>
          <w:rFonts w:ascii="UD デジタル 教科書体 NK-R" w:eastAsia="UD デジタル 教科書体 NK-R" w:hAnsi="ＭＳ 明朝" w:hint="eastAsia"/>
        </w:rPr>
        <w:t>訪問介護等の</w:t>
      </w:r>
      <w:r w:rsidRPr="00A70EF5">
        <w:rPr>
          <w:rFonts w:ascii="UD デジタル 教科書体 NK-R" w:eastAsia="UD デジタル 教科書体 NK-R" w:hAnsi="ＭＳ 明朝" w:hint="eastAsia"/>
        </w:rPr>
        <w:t>居宅サービスの割合が高</w:t>
      </w:r>
      <w:r w:rsidR="008E7D5E" w:rsidRPr="00A70EF5">
        <w:rPr>
          <w:rFonts w:ascii="UD デジタル 教科書体 NK-R" w:eastAsia="UD デジタル 教科書体 NK-R" w:hAnsi="ＭＳ 明朝" w:hint="eastAsia"/>
        </w:rPr>
        <w:t>い一方</w:t>
      </w:r>
      <w:r w:rsidRPr="00A70EF5">
        <w:rPr>
          <w:rFonts w:ascii="UD デジタル 教科書体 NK-R" w:eastAsia="UD デジタル 教科書体 NK-R" w:hAnsi="ＭＳ 明朝" w:hint="eastAsia"/>
        </w:rPr>
        <w:t>、特別養護老人ホーム</w:t>
      </w:r>
      <w:r w:rsidR="00F72F1D" w:rsidRPr="00A70EF5">
        <w:rPr>
          <w:rFonts w:ascii="UD デジタル 教科書体 NK-R" w:eastAsia="UD デジタル 教科書体 NK-R" w:hAnsi="ＭＳ 明朝" w:hint="eastAsia"/>
        </w:rPr>
        <w:t>（介護老人福祉施設）等</w:t>
      </w:r>
      <w:r w:rsidRPr="00A70EF5">
        <w:rPr>
          <w:rFonts w:ascii="UD デジタル 教科書体 NK-R" w:eastAsia="UD デジタル 教科書体 NK-R" w:hAnsi="ＭＳ 明朝" w:hint="eastAsia"/>
        </w:rPr>
        <w:t>の施設サービスの割合が低く、居宅サービス</w:t>
      </w:r>
      <w:r w:rsidR="00F72F1D" w:rsidRPr="00A70EF5">
        <w:rPr>
          <w:rFonts w:ascii="UD デジタル 教科書体 NK-R" w:eastAsia="UD デジタル 教科書体 NK-R" w:hAnsi="ＭＳ 明朝" w:hint="eastAsia"/>
        </w:rPr>
        <w:t>を中心としたサービス</w:t>
      </w:r>
      <w:r w:rsidR="008C300A" w:rsidRPr="00A70EF5">
        <w:rPr>
          <w:rFonts w:ascii="UD デジタル 教科書体 NK-R" w:eastAsia="UD デジタル 教科書体 NK-R" w:hAnsi="ＭＳ 明朝" w:hint="eastAsia"/>
        </w:rPr>
        <w:t>利用が多いことが大きな特徴といえます</w:t>
      </w:r>
      <w:r w:rsidRPr="00A70EF5">
        <w:rPr>
          <w:rFonts w:ascii="UD デジタル 教科書体 NK-R" w:eastAsia="UD デジタル 教科書体 NK-R" w:hAnsi="ＭＳ 明朝" w:hint="eastAsia"/>
        </w:rPr>
        <w:t>。</w:t>
      </w:r>
    </w:p>
    <w:p w14:paraId="154B957C" w14:textId="77777777" w:rsidR="00BE1EAB" w:rsidRPr="00A70EF5" w:rsidRDefault="00BE1EAB" w:rsidP="00A70EF5">
      <w:pPr>
        <w:snapToGrid w:val="0"/>
        <w:ind w:leftChars="194" w:left="705" w:hangingChars="117" w:hanging="265"/>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【利用者数・費用の全国値との比較】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121"/>
        <w:gridCol w:w="2243"/>
        <w:gridCol w:w="2243"/>
        <w:gridCol w:w="2243"/>
      </w:tblGrid>
      <w:tr w:rsidR="00410140" w:rsidRPr="00A70EF5" w14:paraId="704C0B14" w14:textId="77777777" w:rsidTr="00B72C34">
        <w:tc>
          <w:tcPr>
            <w:tcW w:w="3405" w:type="dxa"/>
            <w:gridSpan w:val="2"/>
            <w:shd w:val="clear" w:color="auto" w:fill="auto"/>
          </w:tcPr>
          <w:p w14:paraId="0FB282B4" w14:textId="77777777"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2270" w:type="dxa"/>
            <w:shd w:val="clear" w:color="auto" w:fill="auto"/>
          </w:tcPr>
          <w:p w14:paraId="4E4CDFE6"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居宅ｻｰﾋﾞｽ</w:t>
            </w:r>
          </w:p>
        </w:tc>
        <w:tc>
          <w:tcPr>
            <w:tcW w:w="2270" w:type="dxa"/>
            <w:shd w:val="clear" w:color="auto" w:fill="auto"/>
          </w:tcPr>
          <w:p w14:paraId="76365058"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地域密着型ｻｰﾋﾞｽ</w:t>
            </w:r>
          </w:p>
        </w:tc>
        <w:tc>
          <w:tcPr>
            <w:tcW w:w="2270" w:type="dxa"/>
            <w:shd w:val="clear" w:color="auto" w:fill="auto"/>
          </w:tcPr>
          <w:p w14:paraId="1CB53F59"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施設ｻｰﾋﾞｽ</w:t>
            </w:r>
          </w:p>
        </w:tc>
      </w:tr>
      <w:tr w:rsidR="00410140" w:rsidRPr="00A70EF5" w14:paraId="67A07956" w14:textId="77777777" w:rsidTr="00672C91">
        <w:tc>
          <w:tcPr>
            <w:tcW w:w="2270" w:type="dxa"/>
            <w:vMerge w:val="restart"/>
            <w:shd w:val="clear" w:color="auto" w:fill="auto"/>
            <w:vAlign w:val="center"/>
          </w:tcPr>
          <w:p w14:paraId="3051DEA0"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利用者数</w:t>
            </w:r>
          </w:p>
          <w:p w14:paraId="4FD66A61" w14:textId="6A780EEA" w:rsidR="00C05AA5" w:rsidRPr="00A70EF5" w:rsidRDefault="000C139A"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w:t>
            </w:r>
            <w:r w:rsidR="00BF04BC">
              <w:rPr>
                <w:rFonts w:ascii="UD デジタル 教科書体 NK-R" w:eastAsia="UD デジタル 教科書体 NK-R" w:hAnsi="ＭＳ 明朝" w:hint="eastAsia"/>
                <w:sz w:val="20"/>
              </w:rPr>
              <w:t>令和３</w:t>
            </w:r>
            <w:r w:rsidR="001604E8" w:rsidRPr="003A68D1">
              <w:rPr>
                <w:rFonts w:ascii="UD デジタル 教科書体 NK-R" w:eastAsia="UD デジタル 教科書体 NK-R" w:hAnsi="ＭＳ 明朝" w:hint="eastAsia"/>
                <w:sz w:val="20"/>
              </w:rPr>
              <w:t>年３</w:t>
            </w:r>
            <w:r w:rsidR="003A68D1" w:rsidRPr="003A68D1">
              <w:rPr>
                <w:rFonts w:ascii="UD デジタル 教科書体 NK-R" w:eastAsia="UD デジタル 教科書体 NK-R" w:hAnsi="ＭＳ 明朝" w:hint="eastAsia"/>
                <w:sz w:val="20"/>
              </w:rPr>
              <w:t>月サービス分から</w:t>
            </w:r>
            <w:r w:rsidR="00BF04BC">
              <w:rPr>
                <w:rFonts w:ascii="UD デジタル 教科書体 NK-R" w:eastAsia="UD デジタル 教科書体 NK-R" w:hAnsi="ＭＳ 明朝" w:hint="eastAsia"/>
                <w:sz w:val="20"/>
              </w:rPr>
              <w:t>令和４</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　延人月）</w:t>
            </w:r>
          </w:p>
        </w:tc>
        <w:tc>
          <w:tcPr>
            <w:tcW w:w="1135" w:type="dxa"/>
            <w:shd w:val="clear" w:color="auto" w:fill="auto"/>
            <w:vAlign w:val="center"/>
          </w:tcPr>
          <w:p w14:paraId="6FBBE54D"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14:paraId="1658A18D" w14:textId="1AE11F0C" w:rsidR="00410140" w:rsidRPr="00AA2B1E" w:rsidRDefault="00BF04BC" w:rsidP="000C139A">
            <w:pPr>
              <w:widowControl/>
              <w:snapToGrid w:val="0"/>
              <w:jc w:val="right"/>
              <w:rPr>
                <w:rFonts w:ascii="UD デジタル 教科書体 NK-R" w:eastAsia="UD デジタル 教科書体 NK-R" w:hAnsi="ＭＳ 明朝"/>
              </w:rPr>
            </w:pPr>
            <w:r>
              <w:rPr>
                <w:rFonts w:ascii="UD デジタル 教科書体 NK-R" w:eastAsia="UD デジタル 教科書体 NK-R" w:hAnsi="ＭＳ Ｐ明朝" w:hint="eastAsia"/>
                <w:sz w:val="20"/>
                <w:szCs w:val="20"/>
              </w:rPr>
              <w:t>4,854</w:t>
            </w:r>
            <w:r w:rsidR="00410140" w:rsidRPr="00AA2B1E">
              <w:rPr>
                <w:rFonts w:ascii="UD デジタル 教科書体 NK-R" w:eastAsia="UD デジタル 教科書体 NK-R" w:hAnsi="ＭＳ 明朝" w:hint="eastAsia"/>
              </w:rPr>
              <w:t>万人</w:t>
            </w:r>
          </w:p>
          <w:p w14:paraId="613A6B52" w14:textId="4970C263"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68.7</w:t>
            </w:r>
            <w:r w:rsidR="00410140" w:rsidRPr="00AA2B1E">
              <w:rPr>
                <w:rFonts w:ascii="UD デジタル 教科書体 NK-R" w:eastAsia="UD デジタル 教科書体 NK-R" w:hAnsi="ＭＳ 明朝" w:hint="eastAsia"/>
              </w:rPr>
              <w:t>％</w:t>
            </w:r>
          </w:p>
        </w:tc>
        <w:tc>
          <w:tcPr>
            <w:tcW w:w="2270" w:type="dxa"/>
            <w:shd w:val="clear" w:color="auto" w:fill="auto"/>
          </w:tcPr>
          <w:p w14:paraId="19342579" w14:textId="05DE1E32"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hint="eastAsia"/>
              </w:rPr>
              <w:t>1,065</w:t>
            </w:r>
            <w:r w:rsidR="00410140" w:rsidRPr="00AA2B1E">
              <w:rPr>
                <w:rFonts w:ascii="UD デジタル 教科書体 NK-R" w:eastAsia="UD デジタル 教科書体 NK-R" w:hAnsi="ＭＳ 明朝" w:hint="eastAsia"/>
              </w:rPr>
              <w:t>万人</w:t>
            </w:r>
          </w:p>
          <w:p w14:paraId="008E5007" w14:textId="3539098E"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15.1</w:t>
            </w:r>
            <w:r w:rsidR="00410140" w:rsidRPr="00AA2B1E">
              <w:rPr>
                <w:rFonts w:ascii="UD デジタル 教科書体 NK-R" w:eastAsia="UD デジタル 教科書体 NK-R" w:hAnsi="ＭＳ 明朝" w:hint="eastAsia"/>
              </w:rPr>
              <w:t>％</w:t>
            </w:r>
          </w:p>
        </w:tc>
        <w:tc>
          <w:tcPr>
            <w:tcW w:w="2270" w:type="dxa"/>
            <w:shd w:val="clear" w:color="auto" w:fill="auto"/>
          </w:tcPr>
          <w:p w14:paraId="6EA0D171" w14:textId="68305890"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hint="eastAsia"/>
              </w:rPr>
              <w:t>1,150</w:t>
            </w:r>
            <w:r w:rsidR="00410140" w:rsidRPr="00AA2B1E">
              <w:rPr>
                <w:rFonts w:ascii="UD デジタル 教科書体 NK-R" w:eastAsia="UD デジタル 教科書体 NK-R" w:hAnsi="ＭＳ 明朝" w:hint="eastAsia"/>
              </w:rPr>
              <w:t>万人</w:t>
            </w:r>
          </w:p>
          <w:p w14:paraId="2A8FBF09" w14:textId="21C26D32" w:rsidR="00410140" w:rsidRPr="00AA2B1E" w:rsidRDefault="00BF04BC" w:rsidP="000C139A">
            <w:pPr>
              <w:pStyle w:val="ad"/>
              <w:snapToGrid w:val="0"/>
              <w:ind w:leftChars="0" w:left="0"/>
              <w:jc w:val="right"/>
              <w:rPr>
                <w:rFonts w:ascii="UD デジタル 教科書体 NK-R" w:eastAsia="UD デジタル 教科書体 NK-R" w:hAnsi="ＭＳ ゴシック"/>
                <w:b/>
                <w:u w:val="single"/>
              </w:rPr>
            </w:pPr>
            <w:r>
              <w:rPr>
                <w:rFonts w:ascii="UD デジタル 教科書体 NK-R" w:eastAsia="UD デジタル 教科書体 NK-R" w:hAnsi="ＭＳ ゴシック"/>
                <w:b/>
                <w:u w:val="single"/>
              </w:rPr>
              <w:t>16.3</w:t>
            </w:r>
            <w:r w:rsidR="00410140" w:rsidRPr="00AA2B1E">
              <w:rPr>
                <w:rFonts w:ascii="UD デジタル 教科書体 NK-R" w:eastAsia="UD デジタル 教科書体 NK-R" w:hAnsi="ＭＳ ゴシック" w:hint="eastAsia"/>
                <w:b/>
                <w:u w:val="single"/>
              </w:rPr>
              <w:t>％</w:t>
            </w:r>
          </w:p>
        </w:tc>
      </w:tr>
      <w:tr w:rsidR="00410140" w:rsidRPr="00A70EF5" w14:paraId="1B2989CB" w14:textId="77777777" w:rsidTr="00672C91">
        <w:tc>
          <w:tcPr>
            <w:tcW w:w="2270" w:type="dxa"/>
            <w:vMerge/>
            <w:shd w:val="clear" w:color="auto" w:fill="auto"/>
            <w:vAlign w:val="center"/>
          </w:tcPr>
          <w:p w14:paraId="125BB382"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p>
        </w:tc>
        <w:tc>
          <w:tcPr>
            <w:tcW w:w="1135" w:type="dxa"/>
            <w:shd w:val="clear" w:color="auto" w:fill="auto"/>
            <w:vAlign w:val="center"/>
          </w:tcPr>
          <w:p w14:paraId="63023ED7"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14:paraId="6831BC48" w14:textId="3AE3EBAF" w:rsidR="00410140" w:rsidRPr="00AA2B1E" w:rsidRDefault="00BF04BC" w:rsidP="000C139A">
            <w:pPr>
              <w:widowControl/>
              <w:snapToGrid w:val="0"/>
              <w:jc w:val="right"/>
              <w:rPr>
                <w:rFonts w:ascii="UD デジタル 教科書体 NK-R" w:eastAsia="UD デジタル 教科書体 NK-R" w:hAnsi="ＭＳ 明朝"/>
              </w:rPr>
            </w:pPr>
            <w:r>
              <w:rPr>
                <w:rFonts w:ascii="UD デジタル 教科書体 NK-R" w:eastAsia="UD デジタル 教科書体 NK-R" w:hAnsi="ＭＳ Ｐ明朝"/>
                <w:sz w:val="20"/>
                <w:szCs w:val="20"/>
              </w:rPr>
              <w:t>403</w:t>
            </w:r>
            <w:r w:rsidR="00410140" w:rsidRPr="00AA2B1E">
              <w:rPr>
                <w:rFonts w:ascii="UD デジタル 教科書体 NK-R" w:eastAsia="UD デジタル 教科書体 NK-R" w:hAnsi="ＭＳ 明朝" w:hint="eastAsia"/>
              </w:rPr>
              <w:t>万人</w:t>
            </w:r>
          </w:p>
          <w:p w14:paraId="571111DD" w14:textId="54D56E37" w:rsidR="00410140" w:rsidRPr="00AA2B1E" w:rsidRDefault="00BF04BC" w:rsidP="000C139A">
            <w:pPr>
              <w:pStyle w:val="ad"/>
              <w:snapToGrid w:val="0"/>
              <w:ind w:leftChars="0" w:left="0"/>
              <w:jc w:val="right"/>
              <w:rPr>
                <w:rFonts w:ascii="UD デジタル 教科書体 NK-R" w:eastAsia="UD デジタル 教科書体 NK-R" w:hAnsi="ＭＳ ゴシック"/>
                <w:b/>
                <w:u w:val="single"/>
              </w:rPr>
            </w:pPr>
            <w:r>
              <w:rPr>
                <w:rFonts w:ascii="UD デジタル 教科書体 NK-R" w:eastAsia="UD デジタル 教科書体 NK-R" w:hAnsi="ＭＳ ゴシック"/>
                <w:b/>
                <w:u w:val="single"/>
              </w:rPr>
              <w:t>75.2</w:t>
            </w:r>
            <w:r w:rsidR="00410140" w:rsidRPr="00AA2B1E">
              <w:rPr>
                <w:rFonts w:ascii="UD デジタル 教科書体 NK-R" w:eastAsia="UD デジタル 教科書体 NK-R" w:hAnsi="ＭＳ ゴシック" w:hint="eastAsia"/>
                <w:b/>
                <w:u w:val="single"/>
              </w:rPr>
              <w:t>％</w:t>
            </w:r>
          </w:p>
        </w:tc>
        <w:tc>
          <w:tcPr>
            <w:tcW w:w="2270" w:type="dxa"/>
            <w:shd w:val="clear" w:color="auto" w:fill="auto"/>
          </w:tcPr>
          <w:p w14:paraId="44E720DA" w14:textId="77777777"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70</w:t>
            </w:r>
            <w:r w:rsidR="00410140" w:rsidRPr="00AA2B1E">
              <w:rPr>
                <w:rFonts w:ascii="UD デジタル 教科書体 NK-R" w:eastAsia="UD デジタル 教科書体 NK-R" w:hAnsi="ＭＳ 明朝" w:hint="eastAsia"/>
              </w:rPr>
              <w:t>万人</w:t>
            </w:r>
          </w:p>
          <w:p w14:paraId="71E435AA" w14:textId="1AF2256D"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13.1</w:t>
            </w:r>
            <w:r w:rsidR="00410140" w:rsidRPr="00AA2B1E">
              <w:rPr>
                <w:rFonts w:ascii="UD デジタル 教科書体 NK-R" w:eastAsia="UD デジタル 教科書体 NK-R" w:hAnsi="ＭＳ 明朝" w:hint="eastAsia"/>
              </w:rPr>
              <w:t>％</w:t>
            </w:r>
          </w:p>
        </w:tc>
        <w:tc>
          <w:tcPr>
            <w:tcW w:w="2270" w:type="dxa"/>
            <w:shd w:val="clear" w:color="auto" w:fill="auto"/>
          </w:tcPr>
          <w:p w14:paraId="5AEBBF3B" w14:textId="56927A39"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63</w:t>
            </w:r>
            <w:r w:rsidR="00410140" w:rsidRPr="00AA2B1E">
              <w:rPr>
                <w:rFonts w:ascii="UD デジタル 教科書体 NK-R" w:eastAsia="UD デジタル 教科書体 NK-R" w:hAnsi="ＭＳ 明朝" w:hint="eastAsia"/>
              </w:rPr>
              <w:t>万人</w:t>
            </w:r>
          </w:p>
          <w:p w14:paraId="211419AB" w14:textId="4C67BC51"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11.7</w:t>
            </w:r>
            <w:r w:rsidR="00410140" w:rsidRPr="00AA2B1E">
              <w:rPr>
                <w:rFonts w:ascii="UD デジタル 教科書体 NK-R" w:eastAsia="UD デジタル 教科書体 NK-R" w:hAnsi="ＭＳ 明朝" w:hint="eastAsia"/>
              </w:rPr>
              <w:t>％</w:t>
            </w:r>
          </w:p>
        </w:tc>
      </w:tr>
      <w:tr w:rsidR="00410140" w:rsidRPr="00A70EF5" w14:paraId="1E9B7251" w14:textId="77777777" w:rsidTr="00672C91">
        <w:tc>
          <w:tcPr>
            <w:tcW w:w="2270" w:type="dxa"/>
            <w:vMerge w:val="restart"/>
            <w:shd w:val="clear" w:color="auto" w:fill="auto"/>
            <w:vAlign w:val="center"/>
          </w:tcPr>
          <w:p w14:paraId="2397EDF7"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費用</w:t>
            </w:r>
          </w:p>
          <w:p w14:paraId="1690DF92" w14:textId="7153727B" w:rsidR="00C05AA5" w:rsidRPr="00A70EF5" w:rsidRDefault="00576D0C"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w:t>
            </w:r>
            <w:r w:rsidR="00046AE2">
              <w:rPr>
                <w:rFonts w:ascii="UD デジタル 教科書体 NK-R" w:eastAsia="UD デジタル 教科書体 NK-R" w:hAnsi="ＭＳ 明朝" w:hint="eastAsia"/>
                <w:sz w:val="20"/>
              </w:rPr>
              <w:t>令和３</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３</w:t>
            </w:r>
            <w:r w:rsidRPr="003A68D1">
              <w:rPr>
                <w:rFonts w:ascii="UD デジタル 教科書体 NK-R" w:eastAsia="UD デジタル 教科書体 NK-R" w:hAnsi="ＭＳ 明朝" w:hint="eastAsia"/>
                <w:sz w:val="20"/>
              </w:rPr>
              <w:t>月サービス分から</w:t>
            </w:r>
            <w:r w:rsidR="00046AE2">
              <w:rPr>
                <w:rFonts w:ascii="UD デジタル 教科書体 NK-R" w:eastAsia="UD デジタル 教科書体 NK-R" w:hAnsi="ＭＳ 明朝" w:hint="eastAsia"/>
                <w:sz w:val="20"/>
              </w:rPr>
              <w:t>令和４</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w:t>
            </w:r>
          </w:p>
        </w:tc>
        <w:tc>
          <w:tcPr>
            <w:tcW w:w="1135" w:type="dxa"/>
            <w:shd w:val="clear" w:color="auto" w:fill="auto"/>
            <w:vAlign w:val="center"/>
          </w:tcPr>
          <w:p w14:paraId="4EDD986A"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14:paraId="262CF313" w14:textId="295BC448" w:rsidR="00410140" w:rsidRPr="00AA2B1E" w:rsidRDefault="009B4560"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5</w:t>
            </w:r>
            <w:r w:rsidR="00580D18" w:rsidRPr="00AA2B1E">
              <w:rPr>
                <w:rFonts w:ascii="UD デジタル 教科書体 NK-R" w:eastAsia="UD デジタル 教科書体 NK-R" w:hAnsi="ＭＳ Ｐ明朝" w:hint="eastAsia"/>
                <w:sz w:val="21"/>
                <w:szCs w:val="21"/>
              </w:rPr>
              <w:t>兆</w:t>
            </w:r>
            <w:r w:rsidR="00B8551D">
              <w:rPr>
                <w:rFonts w:ascii="UD デジタル 教科書体 NK-R" w:eastAsia="UD デジタル 教科書体 NK-R" w:hAnsi="ＭＳ Ｐ明朝" w:hint="eastAsia"/>
                <w:sz w:val="21"/>
                <w:szCs w:val="21"/>
              </w:rPr>
              <w:t>5,280</w:t>
            </w:r>
            <w:r w:rsidR="00410140" w:rsidRPr="00AA2B1E">
              <w:rPr>
                <w:rFonts w:ascii="UD デジタル 教科書体 NK-R" w:eastAsia="UD デジタル 教科書体 NK-R" w:hAnsi="ＭＳ 明朝" w:hint="eastAsia"/>
                <w:sz w:val="21"/>
                <w:szCs w:val="21"/>
              </w:rPr>
              <w:t>億円</w:t>
            </w:r>
          </w:p>
          <w:p w14:paraId="2575EE34" w14:textId="4085D1B4"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50.2</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3840139D" w14:textId="68CAAE2B"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1兆</w:t>
            </w:r>
            <w:r w:rsidR="00046AE2">
              <w:rPr>
                <w:rFonts w:ascii="UD デジタル 教科書体 NK-R" w:eastAsia="UD デジタル 教科書体 NK-R" w:hAnsi="ＭＳ Ｐ明朝" w:hint="eastAsia"/>
                <w:sz w:val="21"/>
                <w:szCs w:val="21"/>
              </w:rPr>
              <w:t>9,001</w:t>
            </w:r>
            <w:r w:rsidR="00410140" w:rsidRPr="00AA2B1E">
              <w:rPr>
                <w:rFonts w:ascii="UD デジタル 教科書体 NK-R" w:eastAsia="UD デジタル 教科書体 NK-R" w:hAnsi="ＭＳ 明朝" w:hint="eastAsia"/>
                <w:sz w:val="21"/>
                <w:szCs w:val="21"/>
              </w:rPr>
              <w:t>億円</w:t>
            </w:r>
          </w:p>
          <w:p w14:paraId="0D3D35E5" w14:textId="4288A846"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17.3</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00494D17" w14:textId="0FAC5A8D"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3兆</w:t>
            </w:r>
            <w:r w:rsidR="00046AE2">
              <w:rPr>
                <w:rFonts w:ascii="UD デジタル 教科書体 NK-R" w:eastAsia="UD デジタル 教科書体 NK-R" w:hAnsi="ＭＳ Ｐ明朝" w:hint="eastAsia"/>
                <w:sz w:val="21"/>
                <w:szCs w:val="21"/>
              </w:rPr>
              <w:t>5,745</w:t>
            </w:r>
            <w:r w:rsidR="00410140" w:rsidRPr="00AA2B1E">
              <w:rPr>
                <w:rFonts w:ascii="UD デジタル 教科書体 NK-R" w:eastAsia="UD デジタル 教科書体 NK-R" w:hAnsi="ＭＳ 明朝" w:hint="eastAsia"/>
                <w:sz w:val="21"/>
                <w:szCs w:val="21"/>
              </w:rPr>
              <w:t>億円</w:t>
            </w:r>
          </w:p>
          <w:p w14:paraId="171F15FE" w14:textId="621A93E2" w:rsidR="00410140" w:rsidRPr="00AA2B1E" w:rsidRDefault="00046AE2" w:rsidP="00580D18">
            <w:pPr>
              <w:pStyle w:val="ad"/>
              <w:snapToGrid w:val="0"/>
              <w:ind w:leftChars="0" w:left="0"/>
              <w:jc w:val="right"/>
              <w:rPr>
                <w:rFonts w:ascii="UD デジタル 教科書体 NK-R" w:eastAsia="UD デジタル 教科書体 NK-R" w:hAnsi="ＭＳ ゴシック"/>
                <w:b/>
                <w:szCs w:val="21"/>
                <w:u w:val="single"/>
              </w:rPr>
            </w:pPr>
            <w:r>
              <w:rPr>
                <w:rFonts w:ascii="UD デジタル 教科書体 NK-R" w:eastAsia="UD デジタル 教科書体 NK-R" w:hAnsi="ＭＳ ゴシック"/>
                <w:b/>
                <w:szCs w:val="21"/>
                <w:u w:val="single"/>
              </w:rPr>
              <w:t>32.5</w:t>
            </w:r>
            <w:r w:rsidR="00410140" w:rsidRPr="00AA2B1E">
              <w:rPr>
                <w:rFonts w:ascii="UD デジタル 教科書体 NK-R" w:eastAsia="UD デジタル 教科書体 NK-R" w:hAnsi="ＭＳ ゴシック" w:hint="eastAsia"/>
                <w:b/>
                <w:szCs w:val="21"/>
                <w:u w:val="single"/>
              </w:rPr>
              <w:t>％</w:t>
            </w:r>
          </w:p>
        </w:tc>
      </w:tr>
      <w:tr w:rsidR="00410140" w:rsidRPr="00A70EF5" w14:paraId="659DA940" w14:textId="77777777" w:rsidTr="00672C91">
        <w:trPr>
          <w:trHeight w:val="285"/>
        </w:trPr>
        <w:tc>
          <w:tcPr>
            <w:tcW w:w="2270" w:type="dxa"/>
            <w:vMerge/>
            <w:shd w:val="clear" w:color="auto" w:fill="auto"/>
          </w:tcPr>
          <w:p w14:paraId="4C7D4262" w14:textId="77777777"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1135" w:type="dxa"/>
            <w:shd w:val="clear" w:color="auto" w:fill="auto"/>
            <w:vAlign w:val="center"/>
          </w:tcPr>
          <w:p w14:paraId="7C68750D"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14:paraId="4E5F708D" w14:textId="30A83BF0" w:rsidR="00410140" w:rsidRPr="00AA2B1E" w:rsidRDefault="00046AE2" w:rsidP="00580D18">
            <w:pPr>
              <w:widowControl/>
              <w:snapToGrid w:val="0"/>
              <w:jc w:val="right"/>
              <w:rPr>
                <w:rFonts w:ascii="UD デジタル 教科書体 NK-R" w:eastAsia="UD デジタル 教科書体 NK-R" w:hAnsi="ＭＳ 明朝"/>
                <w:sz w:val="21"/>
                <w:szCs w:val="21"/>
              </w:rPr>
            </w:pPr>
            <w:r>
              <w:rPr>
                <w:rFonts w:ascii="UD デジタル 教科書体 NK-R" w:eastAsia="UD デジタル 教科書体 NK-R" w:hAnsi="ＭＳ Ｐ明朝" w:hint="eastAsia"/>
                <w:sz w:val="21"/>
                <w:szCs w:val="21"/>
              </w:rPr>
              <w:t>5,143</w:t>
            </w:r>
            <w:r w:rsidR="00410140" w:rsidRPr="00AA2B1E">
              <w:rPr>
                <w:rFonts w:ascii="UD デジタル 教科書体 NK-R" w:eastAsia="UD デジタル 教科書体 NK-R" w:hAnsi="ＭＳ 明朝" w:hint="eastAsia"/>
                <w:sz w:val="21"/>
                <w:szCs w:val="21"/>
              </w:rPr>
              <w:t>億円</w:t>
            </w:r>
          </w:p>
          <w:p w14:paraId="3E6DC2BD" w14:textId="4110432C" w:rsidR="00410140" w:rsidRPr="00AA2B1E" w:rsidRDefault="00046AE2" w:rsidP="00580D18">
            <w:pPr>
              <w:pStyle w:val="ad"/>
              <w:snapToGrid w:val="0"/>
              <w:ind w:leftChars="0" w:left="0"/>
              <w:jc w:val="right"/>
              <w:rPr>
                <w:rFonts w:ascii="UD デジタル 教科書体 NK-R" w:eastAsia="UD デジタル 教科書体 NK-R" w:hAnsi="ＭＳ ゴシック"/>
                <w:b/>
                <w:szCs w:val="21"/>
                <w:u w:val="single"/>
              </w:rPr>
            </w:pPr>
            <w:r>
              <w:rPr>
                <w:rFonts w:ascii="UD デジタル 教科書体 NK-R" w:eastAsia="UD デジタル 教科書体 NK-R" w:hAnsi="ＭＳ ゴシック"/>
                <w:b/>
                <w:szCs w:val="21"/>
                <w:u w:val="single"/>
              </w:rPr>
              <w:t>62.2</w:t>
            </w:r>
            <w:r w:rsidR="00410140" w:rsidRPr="00AA2B1E">
              <w:rPr>
                <w:rFonts w:ascii="UD デジタル 教科書体 NK-R" w:eastAsia="UD デジタル 教科書体 NK-R" w:hAnsi="ＭＳ ゴシック" w:hint="eastAsia"/>
                <w:b/>
                <w:szCs w:val="21"/>
                <w:u w:val="single"/>
              </w:rPr>
              <w:t>％</w:t>
            </w:r>
          </w:p>
        </w:tc>
        <w:tc>
          <w:tcPr>
            <w:tcW w:w="2270" w:type="dxa"/>
            <w:shd w:val="clear" w:color="auto" w:fill="auto"/>
          </w:tcPr>
          <w:p w14:paraId="13D4AD9F" w14:textId="27EDD8C9" w:rsidR="00410140" w:rsidRPr="00AA2B1E" w:rsidRDefault="00046AE2" w:rsidP="00580D18">
            <w:pPr>
              <w:widowControl/>
              <w:snapToGrid w:val="0"/>
              <w:jc w:val="right"/>
              <w:rPr>
                <w:rFonts w:ascii="UD デジタル 教科書体 NK-R" w:eastAsia="UD デジタル 教科書体 NK-R" w:hAnsi="ＭＳ 明朝"/>
                <w:sz w:val="21"/>
                <w:szCs w:val="21"/>
              </w:rPr>
            </w:pPr>
            <w:r>
              <w:rPr>
                <w:rFonts w:ascii="UD デジタル 教科書体 NK-R" w:eastAsia="UD デジタル 教科書体 NK-R" w:hAnsi="ＭＳ Ｐ明朝" w:hint="eastAsia"/>
                <w:sz w:val="21"/>
                <w:szCs w:val="21"/>
              </w:rPr>
              <w:t>1,108</w:t>
            </w:r>
            <w:r w:rsidR="00410140" w:rsidRPr="00AA2B1E">
              <w:rPr>
                <w:rFonts w:ascii="UD デジタル 教科書体 NK-R" w:eastAsia="UD デジタル 教科書体 NK-R" w:hAnsi="ＭＳ 明朝" w:hint="eastAsia"/>
                <w:sz w:val="21"/>
                <w:szCs w:val="21"/>
              </w:rPr>
              <w:t>億円</w:t>
            </w:r>
          </w:p>
          <w:p w14:paraId="611561E2" w14:textId="4EB06793"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1</w:t>
            </w:r>
            <w:r w:rsidR="00A065BB">
              <w:rPr>
                <w:rFonts w:ascii="UD デジタル 教科書体 NK-R" w:eastAsia="UD デジタル 教科書体 NK-R" w:hAnsi="ＭＳ 明朝"/>
                <w:szCs w:val="21"/>
              </w:rPr>
              <w:t>3</w:t>
            </w:r>
            <w:r>
              <w:rPr>
                <w:rFonts w:ascii="UD デジタル 教科書体 NK-R" w:eastAsia="UD デジタル 教科書体 NK-R" w:hAnsi="ＭＳ 明朝"/>
                <w:szCs w:val="21"/>
              </w:rPr>
              <w:t>.</w:t>
            </w:r>
            <w:r w:rsidR="00A065BB">
              <w:rPr>
                <w:rFonts w:ascii="UD デジタル 教科書体 NK-R" w:eastAsia="UD デジタル 教科書体 NK-R" w:hAnsi="ＭＳ 明朝"/>
                <w:szCs w:val="21"/>
              </w:rPr>
              <w:t>4</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0C5912FE" w14:textId="71CE1C40" w:rsidR="00410140" w:rsidRPr="00AA2B1E" w:rsidRDefault="00046AE2" w:rsidP="00580D18">
            <w:pPr>
              <w:widowControl/>
              <w:snapToGrid w:val="0"/>
              <w:jc w:val="right"/>
              <w:rPr>
                <w:rFonts w:ascii="UD デジタル 教科書体 NK-R" w:eastAsia="UD デジタル 教科書体 NK-R" w:hAnsi="ＭＳ 明朝"/>
                <w:sz w:val="21"/>
                <w:szCs w:val="21"/>
              </w:rPr>
            </w:pPr>
            <w:r>
              <w:rPr>
                <w:rFonts w:ascii="UD デジタル 教科書体 NK-R" w:eastAsia="UD デジタル 教科書体 NK-R" w:hAnsi="ＭＳ Ｐ明朝" w:hint="eastAsia"/>
                <w:sz w:val="21"/>
                <w:szCs w:val="21"/>
              </w:rPr>
              <w:t>2,019</w:t>
            </w:r>
            <w:r w:rsidR="00410140" w:rsidRPr="00AA2B1E">
              <w:rPr>
                <w:rFonts w:ascii="UD デジタル 教科書体 NK-R" w:eastAsia="UD デジタル 教科書体 NK-R" w:hAnsi="ＭＳ 明朝" w:hint="eastAsia"/>
                <w:sz w:val="21"/>
                <w:szCs w:val="21"/>
              </w:rPr>
              <w:t>億円</w:t>
            </w:r>
          </w:p>
          <w:p w14:paraId="503A3F5D" w14:textId="0B1EBAEA"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24.4</w:t>
            </w:r>
            <w:r w:rsidR="00410140" w:rsidRPr="00AA2B1E">
              <w:rPr>
                <w:rFonts w:ascii="UD デジタル 教科書体 NK-R" w:eastAsia="UD デジタル 教科書体 NK-R" w:hAnsi="ＭＳ 明朝" w:hint="eastAsia"/>
                <w:szCs w:val="21"/>
              </w:rPr>
              <w:t>％</w:t>
            </w:r>
          </w:p>
        </w:tc>
      </w:tr>
    </w:tbl>
    <w:p w14:paraId="6C72ED9D" w14:textId="34F559A2" w:rsidR="0015293F"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w:t>
      </w:r>
      <w:r w:rsidR="00046AE2">
        <w:rPr>
          <w:rFonts w:ascii="UD デジタル 教科書体 NK-R" w:eastAsia="UD デジタル 教科書体 NK-R" w:hAnsi="ＭＳ 明朝" w:hint="eastAsia"/>
          <w:sz w:val="16"/>
          <w:szCs w:val="18"/>
        </w:rPr>
        <w:t>令和３</w:t>
      </w:r>
      <w:r w:rsidR="0015293F" w:rsidRPr="0015293F">
        <w:rPr>
          <w:rFonts w:ascii="UD デジタル 教科書体 NK-R" w:eastAsia="UD デジタル 教科書体 NK-R" w:hAnsi="ＭＳ 明朝" w:hint="eastAsia"/>
          <w:sz w:val="16"/>
          <w:szCs w:val="18"/>
        </w:rPr>
        <w:t>年度介護保険事業状況報告（年報）」</w:t>
      </w:r>
    </w:p>
    <w:p w14:paraId="1012996C" w14:textId="77777777" w:rsidR="003A68D1" w:rsidRDefault="003A68D1" w:rsidP="00A70EF5">
      <w:pPr>
        <w:snapToGrid w:val="0"/>
        <w:jc w:val="center"/>
        <w:rPr>
          <w:rFonts w:ascii="UD デジタル 教科書体 NK-R" w:eastAsia="UD デジタル 教科書体 NK-R" w:hAnsi="ＭＳ ゴシック"/>
          <w:b/>
          <w:sz w:val="22"/>
          <w:szCs w:val="22"/>
        </w:rPr>
      </w:pPr>
    </w:p>
    <w:p w14:paraId="3494819A" w14:textId="77777777" w:rsidR="000D6BCC" w:rsidRPr="00A70EF5" w:rsidRDefault="00CD6F1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w:t>
      </w:r>
      <w:r w:rsidR="000D6BCC" w:rsidRPr="00A70EF5">
        <w:rPr>
          <w:rFonts w:ascii="UD デジタル 教科書体 NK-R" w:eastAsia="UD デジタル 教科書体 NK-R" w:hAnsi="ＭＳ ゴシック" w:hint="eastAsia"/>
          <w:b/>
          <w:sz w:val="22"/>
          <w:szCs w:val="22"/>
        </w:rPr>
        <w:t>介護サービス</w:t>
      </w:r>
      <w:r w:rsidR="00445B9A" w:rsidRPr="00A70EF5">
        <w:rPr>
          <w:rFonts w:ascii="UD デジタル 教科書体 NK-R" w:eastAsia="UD デジタル 教科書体 NK-R" w:hAnsi="ＭＳ ゴシック" w:hint="eastAsia"/>
          <w:b/>
          <w:sz w:val="22"/>
          <w:szCs w:val="22"/>
        </w:rPr>
        <w:t>受給者</w:t>
      </w:r>
      <w:r w:rsidRPr="00A70EF5">
        <w:rPr>
          <w:rFonts w:ascii="UD デジタル 教科書体 NK-R" w:eastAsia="UD デジタル 教科書体 NK-R" w:hAnsi="ＭＳ ゴシック" w:hint="eastAsia"/>
          <w:b/>
          <w:sz w:val="22"/>
          <w:szCs w:val="22"/>
        </w:rPr>
        <w:t>】</w:t>
      </w:r>
    </w:p>
    <w:p w14:paraId="403CC1B8" w14:textId="7698BD59" w:rsidR="00790646" w:rsidRDefault="000D6BCC" w:rsidP="00790646">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○全国</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0D0DCD">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14:paraId="75E08256" w14:textId="5C46A473" w:rsidR="00790646" w:rsidRDefault="00790646" w:rsidP="00790646">
      <w:pPr>
        <w:snapToGrid w:val="0"/>
        <w:ind w:firstLineChars="300" w:firstLine="620"/>
        <w:rPr>
          <w:noProof/>
        </w:rPr>
      </w:pPr>
      <w:r>
        <w:rPr>
          <w:rFonts w:ascii="UD デジタル 教科書体 NK-R" w:eastAsia="UD デジタル 教科書体 NK-R" w:hAnsi="ＭＳ ゴシック" w:hint="eastAsia"/>
          <w:sz w:val="22"/>
          <w:szCs w:val="22"/>
        </w:rPr>
        <w:t xml:space="preserve">　</w:t>
      </w:r>
      <w:r w:rsidR="00C854B2">
        <w:rPr>
          <w:rFonts w:ascii="UD デジタル 教科書体 NK-R" w:eastAsia="UD デジタル 教科書体 NK-R" w:hAnsi="ＭＳ ゴシック" w:hint="eastAsia"/>
          <w:sz w:val="22"/>
          <w:szCs w:val="22"/>
        </w:rPr>
        <w:t xml:space="preserve">　　</w:t>
      </w:r>
      <w:r w:rsidR="00FB2162">
        <w:rPr>
          <w:rFonts w:ascii="UD デジタル 教科書体 NK-R" w:eastAsia="UD デジタル 教科書体 NK-R" w:hAnsi="ＭＳ ゴシック"/>
          <w:noProof/>
          <w:sz w:val="22"/>
          <w:szCs w:val="22"/>
        </w:rPr>
        <w:drawing>
          <wp:inline distT="0" distB="0" distL="0" distR="0" wp14:anchorId="1D1FAFFD" wp14:editId="468A7F9A">
            <wp:extent cx="2905548" cy="1931395"/>
            <wp:effectExtent l="0" t="0" r="0" b="0"/>
            <wp:docPr id="3180" name="図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924433" cy="1943948"/>
                    </a:xfrm>
                    <a:prstGeom prst="rect">
                      <a:avLst/>
                    </a:prstGeom>
                    <a:noFill/>
                    <a:ln>
                      <a:noFill/>
                    </a:ln>
                  </pic:spPr>
                </pic:pic>
              </a:graphicData>
            </a:graphic>
          </wp:inline>
        </w:drawing>
      </w:r>
      <w:r w:rsidR="00FB2162">
        <w:rPr>
          <w:rFonts w:ascii="UD デジタル 教科書体 NK-R" w:eastAsia="UD デジタル 教科書体 NK-R" w:hAnsi="ＭＳ ゴシック"/>
          <w:noProof/>
          <w:sz w:val="22"/>
          <w:szCs w:val="22"/>
        </w:rPr>
        <w:drawing>
          <wp:inline distT="0" distB="0" distL="0" distR="0" wp14:anchorId="2D29207C" wp14:editId="78E05586">
            <wp:extent cx="2918679" cy="1943100"/>
            <wp:effectExtent l="0" t="0" r="0" b="0"/>
            <wp:docPr id="3181" name="図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928092" cy="1949366"/>
                    </a:xfrm>
                    <a:prstGeom prst="rect">
                      <a:avLst/>
                    </a:prstGeom>
                    <a:noFill/>
                    <a:ln>
                      <a:noFill/>
                    </a:ln>
                  </pic:spPr>
                </pic:pic>
              </a:graphicData>
            </a:graphic>
          </wp:inline>
        </w:drawing>
      </w:r>
      <w:r>
        <w:rPr>
          <w:rFonts w:ascii="UD デジタル 教科書体 NK-R" w:eastAsia="UD デジタル 教科書体 NK-R" w:hAnsi="ＭＳ ゴシック"/>
          <w:sz w:val="22"/>
          <w:szCs w:val="22"/>
        </w:rPr>
        <w:t xml:space="preserve">　　　</w:t>
      </w:r>
      <w:r>
        <w:rPr>
          <w:rFonts w:ascii="UD デジタル 教科書体 NK-R" w:eastAsia="UD デジタル 教科書体 NK-R" w:hAnsi="ＭＳ ゴシック" w:hint="eastAsia"/>
          <w:sz w:val="22"/>
          <w:szCs w:val="22"/>
        </w:rPr>
        <w:t xml:space="preserve">　</w:t>
      </w:r>
      <w:r>
        <w:rPr>
          <w:rFonts w:ascii="UD デジタル 教科書体 NK-R" w:eastAsia="UD デジタル 教科書体 NK-R" w:hAnsi="ＭＳ ゴシック"/>
          <w:sz w:val="22"/>
          <w:szCs w:val="22"/>
        </w:rPr>
        <w:t xml:space="preserve">　　　　　　　　　</w:t>
      </w:r>
    </w:p>
    <w:p w14:paraId="40F51CEC" w14:textId="437C5F4A" w:rsidR="00B22440"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w:t>
      </w:r>
      <w:r w:rsidR="00F84765">
        <w:rPr>
          <w:rFonts w:ascii="UD デジタル 教科書体 NK-R" w:eastAsia="UD デジタル 教科書体 NK-R" w:hAnsi="ＭＳ 明朝" w:hint="eastAsia"/>
          <w:sz w:val="16"/>
          <w:szCs w:val="18"/>
        </w:rPr>
        <w:t>令和３</w:t>
      </w:r>
      <w:r w:rsidR="0015293F" w:rsidRPr="0015293F">
        <w:rPr>
          <w:rFonts w:ascii="UD デジタル 教科書体 NK-R" w:eastAsia="UD デジタル 教科書体 NK-R" w:hAnsi="ＭＳ 明朝" w:hint="eastAsia"/>
          <w:sz w:val="16"/>
          <w:szCs w:val="18"/>
        </w:rPr>
        <w:t>年度介護保険事業状況報告（年報）」</w:t>
      </w:r>
      <w:r w:rsidR="00790646">
        <w:rPr>
          <w:rFonts w:ascii="UD デジタル 教科書体 NK-R" w:eastAsia="UD デジタル 教科書体 NK-R" w:hint="eastAsia"/>
          <w:sz w:val="14"/>
          <w:szCs w:val="18"/>
        </w:rPr>
        <w:t xml:space="preserve">　　</w:t>
      </w:r>
    </w:p>
    <w:p w14:paraId="7CB18549" w14:textId="77777777" w:rsidR="00F84765" w:rsidRDefault="00F84765" w:rsidP="00A70EF5">
      <w:pPr>
        <w:snapToGrid w:val="0"/>
        <w:jc w:val="center"/>
        <w:rPr>
          <w:rFonts w:ascii="UD デジタル 教科書体 NK-R" w:eastAsia="UD デジタル 教科書体 NK-R" w:hAnsi="ＭＳ ゴシック"/>
          <w:b/>
          <w:sz w:val="22"/>
          <w:szCs w:val="22"/>
        </w:rPr>
      </w:pPr>
    </w:p>
    <w:p w14:paraId="166350FE" w14:textId="7BD02F3F" w:rsidR="000D6BCC" w:rsidRPr="00A70EF5" w:rsidRDefault="000D6BC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【介護サービス総費用額】</w:t>
      </w:r>
    </w:p>
    <w:p w14:paraId="7B26F025" w14:textId="77777777" w:rsidR="002A1968" w:rsidRPr="00A70EF5" w:rsidRDefault="002A1968" w:rsidP="002401E0">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w:t>
      </w:r>
      <w:r w:rsidR="000D6BCC" w:rsidRPr="00A70EF5">
        <w:rPr>
          <w:rFonts w:ascii="UD デジタル 教科書体 NK-R" w:eastAsia="UD デジタル 教科書体 NK-R" w:hAnsi="ＭＳ ゴシック" w:hint="eastAsia"/>
          <w:sz w:val="22"/>
          <w:szCs w:val="22"/>
        </w:rPr>
        <w:t xml:space="preserve">全国　　　　　　　　　　　　　　　　　　　　</w:t>
      </w:r>
      <w:r w:rsidR="0039193B" w:rsidRPr="00A70EF5">
        <w:rPr>
          <w:rFonts w:ascii="UD デジタル 教科書体 NK-R" w:eastAsia="UD デジタル 教科書体 NK-R" w:hAnsi="ＭＳ ゴシック" w:hint="eastAsia"/>
          <w:sz w:val="22"/>
          <w:szCs w:val="22"/>
        </w:rPr>
        <w:t xml:space="preserve">　　</w:t>
      </w:r>
      <w:r w:rsidR="002401E0">
        <w:rPr>
          <w:rFonts w:ascii="UD デジタル 教科書体 NK-R" w:eastAsia="UD デジタル 教科書体 NK-R" w:hAnsi="ＭＳ ゴシック" w:hint="eastAsia"/>
          <w:sz w:val="22"/>
          <w:szCs w:val="22"/>
        </w:rPr>
        <w:t xml:space="preserve">　　　　　　　　　　　　　　　　　　　</w:t>
      </w:r>
      <w:r w:rsidR="000D6BCC" w:rsidRPr="00A70EF5">
        <w:rPr>
          <w:rFonts w:ascii="UD デジタル 教科書体 NK-R" w:eastAsia="UD デジタル 教科書体 NK-R" w:hAnsi="ＭＳ ゴシック" w:hint="eastAsia"/>
          <w:sz w:val="22"/>
          <w:szCs w:val="22"/>
        </w:rPr>
        <w:t xml:space="preserve">　○大阪府</w:t>
      </w:r>
    </w:p>
    <w:p w14:paraId="1FD7AD69" w14:textId="3A2B16CB" w:rsidR="00790646" w:rsidRDefault="00B8551D" w:rsidP="00790646">
      <w:pPr>
        <w:snapToGrid w:val="0"/>
        <w:ind w:firstLineChars="300" w:firstLine="68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0382A472" wp14:editId="3167EF5D">
            <wp:extent cx="3025140" cy="1942462"/>
            <wp:effectExtent l="0" t="0" r="3810" b="1270"/>
            <wp:docPr id="3182" name="図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40054" cy="1952038"/>
                    </a:xfrm>
                    <a:prstGeom prst="rect">
                      <a:avLst/>
                    </a:prstGeom>
                    <a:noFill/>
                    <a:ln>
                      <a:noFill/>
                    </a:ln>
                  </pic:spPr>
                </pic:pic>
              </a:graphicData>
            </a:graphic>
          </wp:inline>
        </w:drawing>
      </w:r>
      <w:r>
        <w:rPr>
          <w:rFonts w:ascii="UD デジタル 教科書体 NK-R" w:eastAsia="UD デジタル 教科書体 NK-R" w:hAnsi="ＭＳ 明朝" w:hint="eastAsia"/>
        </w:rPr>
        <w:t xml:space="preserve">　</w:t>
      </w:r>
      <w:r>
        <w:rPr>
          <w:rFonts w:ascii="UD デジタル 教科書体 NK-R" w:eastAsia="UD デジタル 教科書体 NK-R" w:hAnsi="ＭＳ 明朝"/>
          <w:noProof/>
        </w:rPr>
        <w:drawing>
          <wp:inline distT="0" distB="0" distL="0" distR="0" wp14:anchorId="35BA4ABB" wp14:editId="7B568D09">
            <wp:extent cx="2926080" cy="1956732"/>
            <wp:effectExtent l="0" t="0" r="7620" b="5715"/>
            <wp:docPr id="3183" name="図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45121" cy="1969465"/>
                    </a:xfrm>
                    <a:prstGeom prst="rect">
                      <a:avLst/>
                    </a:prstGeom>
                    <a:noFill/>
                    <a:ln>
                      <a:noFill/>
                    </a:ln>
                  </pic:spPr>
                </pic:pic>
              </a:graphicData>
            </a:graphic>
          </wp:inline>
        </w:drawing>
      </w:r>
    </w:p>
    <w:p w14:paraId="30245343" w14:textId="15605FA5" w:rsidR="00790646" w:rsidRPr="0015293F" w:rsidRDefault="00790646" w:rsidP="00B8551D">
      <w:pPr>
        <w:wordWrap w:val="0"/>
        <w:snapToGrid w:val="0"/>
        <w:ind w:right="-144" w:firstLineChars="300" w:firstLine="440"/>
        <w:jc w:val="right"/>
        <w:rPr>
          <w:rFonts w:ascii="UD デジタル 教科書体 NK-R" w:eastAsia="UD デジタル 教科書体 NK-R" w:hAnsi="ＭＳ 明朝"/>
          <w:sz w:val="16"/>
        </w:rPr>
      </w:pPr>
      <w:r w:rsidRPr="0015293F">
        <w:rPr>
          <w:rFonts w:ascii="UD デジタル 教科書体 NK-R" w:eastAsia="UD デジタル 教科書体 NK-R" w:hAnsi="ＭＳ 明朝" w:hint="eastAsia"/>
          <w:sz w:val="16"/>
        </w:rPr>
        <w:t xml:space="preserve">　</w:t>
      </w:r>
      <w:r w:rsidR="00B8551D">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：厚生労働省「</w:t>
      </w:r>
      <w:r w:rsidR="00B8551D">
        <w:rPr>
          <w:rFonts w:ascii="UD デジタル 教科書体 NK-R" w:eastAsia="UD デジタル 教科書体 NK-R" w:hAnsi="ＭＳ 明朝" w:hint="eastAsia"/>
          <w:sz w:val="16"/>
        </w:rPr>
        <w:t>令和３</w:t>
      </w:r>
      <w:r w:rsidR="0015293F" w:rsidRPr="0015293F">
        <w:rPr>
          <w:rFonts w:ascii="UD デジタル 教科書体 NK-R" w:eastAsia="UD デジタル 教科書体 NK-R" w:hAnsi="ＭＳ 明朝" w:hint="eastAsia"/>
          <w:sz w:val="16"/>
        </w:rPr>
        <w:t xml:space="preserve">年度介護保険事業状況報告（年報）」　</w:t>
      </w:r>
      <w:r w:rsidRPr="0015293F">
        <w:rPr>
          <w:rFonts w:ascii="UD デジタル 教科書体 NK-R" w:eastAsia="UD デジタル 教科書体 NK-R" w:hAnsi="ＭＳ 明朝" w:hint="eastAsia"/>
          <w:sz w:val="16"/>
        </w:rPr>
        <w:t xml:space="preserve">　</w:t>
      </w:r>
    </w:p>
    <w:p w14:paraId="7C9AFB11" w14:textId="12962528" w:rsidR="00821B8F" w:rsidRDefault="00821B8F" w:rsidP="00A70EF5">
      <w:pPr>
        <w:snapToGrid w:val="0"/>
        <w:jc w:val="center"/>
        <w:rPr>
          <w:rFonts w:ascii="UD デジタル 教科書体 NK-R" w:eastAsia="UD デジタル 教科書体 NK-R" w:hAnsi="ＭＳ ゴシック"/>
          <w:b/>
          <w:sz w:val="22"/>
          <w:szCs w:val="22"/>
        </w:rPr>
      </w:pPr>
    </w:p>
    <w:p w14:paraId="251C3464" w14:textId="7AE229AE" w:rsidR="00FB2162" w:rsidRDefault="00FB2162" w:rsidP="00A70EF5">
      <w:pPr>
        <w:snapToGrid w:val="0"/>
        <w:jc w:val="center"/>
        <w:rPr>
          <w:rFonts w:ascii="UD デジタル 教科書体 NK-R" w:eastAsia="UD デジタル 教科書体 NK-R" w:hAnsi="ＭＳ ゴシック"/>
          <w:b/>
          <w:sz w:val="22"/>
          <w:szCs w:val="22"/>
        </w:rPr>
      </w:pPr>
    </w:p>
    <w:p w14:paraId="5165DEF0" w14:textId="77777777" w:rsidR="00FB2162" w:rsidRDefault="00FB2162" w:rsidP="00A70EF5">
      <w:pPr>
        <w:snapToGrid w:val="0"/>
        <w:jc w:val="center"/>
        <w:rPr>
          <w:rFonts w:ascii="UD デジタル 教科書体 NK-R" w:eastAsia="UD デジタル 教科書体 NK-R" w:hAnsi="ＭＳ ゴシック"/>
          <w:b/>
          <w:sz w:val="22"/>
          <w:szCs w:val="22"/>
        </w:rPr>
      </w:pPr>
    </w:p>
    <w:p w14:paraId="609EB130" w14:textId="77777777" w:rsidR="00F72F1D" w:rsidRPr="00A70EF5" w:rsidRDefault="00F72F1D"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w:t>
      </w:r>
      <w:r w:rsidR="00925EC8" w:rsidRPr="00A70EF5">
        <w:rPr>
          <w:rFonts w:ascii="UD デジタル 教科書体 NK-R" w:eastAsia="UD デジタル 教科書体 NK-R" w:hAnsi="ＭＳ ゴシック" w:hint="eastAsia"/>
          <w:b/>
          <w:sz w:val="22"/>
          <w:szCs w:val="22"/>
        </w:rPr>
        <w:t>総</w:t>
      </w:r>
      <w:r w:rsidRPr="00A70EF5">
        <w:rPr>
          <w:rFonts w:ascii="UD デジタル 教科書体 NK-R" w:eastAsia="UD デジタル 教科書体 NK-R" w:hAnsi="ＭＳ ゴシック" w:hint="eastAsia"/>
          <w:b/>
          <w:sz w:val="22"/>
          <w:szCs w:val="22"/>
        </w:rPr>
        <w:t>費用の内訳（年額）】</w:t>
      </w:r>
    </w:p>
    <w:p w14:paraId="43005B93" w14:textId="77777777" w:rsidR="00F72F1D" w:rsidRPr="00A70EF5" w:rsidRDefault="00F72F1D" w:rsidP="00A70EF5">
      <w:pPr>
        <w:snapToGrid w:val="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 xml:space="preserve">○全国　　　　　　　　　　　　　　　　　　　　　</w:t>
      </w:r>
      <w:r w:rsidR="005B6A9C">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14:paraId="7FC5E7C5" w14:textId="233E7F99" w:rsidR="007644C8" w:rsidRPr="00A70EF5" w:rsidRDefault="005B6A9C"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 xml:space="preserve">　</w:t>
      </w:r>
      <w:r w:rsidR="006B4CF3">
        <w:rPr>
          <w:rFonts w:ascii="UD デジタル 教科書体 NK-R" w:eastAsia="UD デジタル 教科書体 NK-R" w:hAnsi="ＭＳ ゴシック"/>
          <w:b/>
          <w:noProof/>
        </w:rPr>
        <w:drawing>
          <wp:inline distT="0" distB="0" distL="0" distR="0" wp14:anchorId="6C63E0E8" wp14:editId="7A19148B">
            <wp:extent cx="3181350" cy="3787140"/>
            <wp:effectExtent l="0" t="0" r="0" b="3810"/>
            <wp:docPr id="3150" name="図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195280" cy="3803723"/>
                    </a:xfrm>
                    <a:prstGeom prst="rect">
                      <a:avLst/>
                    </a:prstGeom>
                    <a:noFill/>
                    <a:ln>
                      <a:noFill/>
                    </a:ln>
                  </pic:spPr>
                </pic:pic>
              </a:graphicData>
            </a:graphic>
          </wp:inline>
        </w:drawing>
      </w:r>
      <w:r>
        <w:rPr>
          <w:rFonts w:ascii="UD デジタル 教科書体 NK-R" w:eastAsia="UD デジタル 教科書体 NK-R" w:hAnsi="ＭＳ ゴシック" w:hint="eastAsia"/>
          <w:b/>
        </w:rPr>
        <w:t xml:space="preserve">　　</w:t>
      </w:r>
      <w:r w:rsidR="006B4CF3">
        <w:rPr>
          <w:rFonts w:ascii="UD デジタル 教科書体 NK-R" w:eastAsia="UD デジタル 教科書体 NK-R" w:hAnsi="ＭＳ ゴシック"/>
          <w:b/>
          <w:noProof/>
        </w:rPr>
        <w:drawing>
          <wp:inline distT="0" distB="0" distL="0" distR="0" wp14:anchorId="697CE5A0" wp14:editId="2314AA68">
            <wp:extent cx="3038069" cy="3779520"/>
            <wp:effectExtent l="0" t="0" r="0" b="0"/>
            <wp:docPr id="3161" name="図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069952" cy="3819185"/>
                    </a:xfrm>
                    <a:prstGeom prst="rect">
                      <a:avLst/>
                    </a:prstGeom>
                    <a:noFill/>
                    <a:ln>
                      <a:noFill/>
                    </a:ln>
                  </pic:spPr>
                </pic:pic>
              </a:graphicData>
            </a:graphic>
          </wp:inline>
        </w:drawing>
      </w:r>
    </w:p>
    <w:p w14:paraId="66597ACF" w14:textId="2D41F48A" w:rsidR="00DB3A8E" w:rsidRPr="0015293F" w:rsidRDefault="00B20DD8" w:rsidP="0015293F">
      <w:pPr>
        <w:snapToGrid w:val="0"/>
        <w:jc w:val="right"/>
        <w:rPr>
          <w:rFonts w:ascii="UD デジタル 教科書体 NK-R" w:eastAsia="UD デジタル 教科書体 NK-R" w:hAnsi="ＭＳ ゴシック"/>
          <w:sz w:val="18"/>
        </w:rPr>
      </w:pPr>
      <w:r>
        <w:rPr>
          <w:rFonts w:ascii="UD デジタル 教科書体 NK-R" w:eastAsia="UD デジタル 教科書体 NK-R" w:hAnsi="ＭＳ ゴシック" w:hint="eastAsia"/>
          <w:sz w:val="16"/>
        </w:rPr>
        <w:t>出典</w:t>
      </w:r>
      <w:r w:rsidR="0015293F" w:rsidRPr="0015293F">
        <w:rPr>
          <w:rFonts w:ascii="UD デジタル 教科書体 NK-R" w:eastAsia="UD デジタル 教科書体 NK-R" w:hAnsi="ＭＳ ゴシック" w:hint="eastAsia"/>
          <w:sz w:val="16"/>
        </w:rPr>
        <w:t>：厚生労働省「</w:t>
      </w:r>
      <w:r w:rsidR="006B4CF3">
        <w:rPr>
          <w:rFonts w:ascii="UD デジタル 教科書体 NK-R" w:eastAsia="UD デジタル 教科書体 NK-R" w:hAnsi="ＭＳ ゴシック" w:hint="eastAsia"/>
          <w:sz w:val="16"/>
        </w:rPr>
        <w:t>令和３</w:t>
      </w:r>
      <w:r w:rsidR="0015293F" w:rsidRPr="0015293F">
        <w:rPr>
          <w:rFonts w:ascii="UD デジタル 教科書体 NK-R" w:eastAsia="UD デジタル 教科書体 NK-R" w:hAnsi="ＭＳ ゴシック" w:hint="eastAsia"/>
          <w:sz w:val="16"/>
        </w:rPr>
        <w:t xml:space="preserve">年度介護保険事業状況報告（年報）」　</w:t>
      </w:r>
    </w:p>
    <w:p w14:paraId="11C935FD" w14:textId="77777777" w:rsidR="0015293F" w:rsidRDefault="0015293F" w:rsidP="00A70EF5">
      <w:pPr>
        <w:snapToGrid w:val="0"/>
        <w:rPr>
          <w:rFonts w:ascii="UD デジタル 教科書体 NK-R" w:eastAsia="UD デジタル 教科書体 NK-R" w:hAnsi="ＭＳ ゴシック"/>
          <w:b/>
        </w:rPr>
      </w:pPr>
    </w:p>
    <w:p w14:paraId="5B87CA9F" w14:textId="77777777" w:rsidR="00FB2162" w:rsidRDefault="00FB2162"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rPr>
        <w:br w:type="page"/>
      </w:r>
    </w:p>
    <w:p w14:paraId="6F28D5C4" w14:textId="7ADF1724" w:rsidR="00E16FE4" w:rsidRPr="00A70EF5" w:rsidRDefault="00A7038D"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（４</w:t>
      </w:r>
      <w:r w:rsidR="00B34A13" w:rsidRPr="00A70EF5">
        <w:rPr>
          <w:rFonts w:ascii="UD デジタル 教科書体 NK-R" w:eastAsia="UD デジタル 教科書体 NK-R" w:hAnsi="ＭＳ ゴシック" w:hint="eastAsia"/>
          <w:b/>
        </w:rPr>
        <w:t>）</w:t>
      </w:r>
      <w:r w:rsidR="00E16FE4" w:rsidRPr="00A70EF5">
        <w:rPr>
          <w:rFonts w:ascii="UD デジタル 教科書体 NK-R" w:eastAsia="UD デジタル 教科書体 NK-R" w:hAnsi="ＭＳ ゴシック" w:hint="eastAsia"/>
          <w:b/>
        </w:rPr>
        <w:t>要介護認定率</w:t>
      </w:r>
    </w:p>
    <w:p w14:paraId="0C9DBC83" w14:textId="47A6BB31" w:rsidR="00CD6F1C" w:rsidRPr="00A70EF5" w:rsidRDefault="00CD6F1C"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大阪府の</w:t>
      </w:r>
      <w:r w:rsidR="001604E8">
        <w:rPr>
          <w:rFonts w:ascii="UD デジタル 教科書体 NK-R" w:eastAsia="UD デジタル 教科書体 NK-R" w:hAnsi="ＭＳ 明朝" w:hint="eastAsia"/>
        </w:rPr>
        <w:t>６５</w:t>
      </w:r>
      <w:r w:rsidR="001D4048" w:rsidRPr="00A70EF5">
        <w:rPr>
          <w:rFonts w:ascii="UD デジタル 教科書体 NK-R" w:eastAsia="UD デジタル 教科書体 NK-R" w:hAnsi="ＭＳ 明朝" w:hint="eastAsia"/>
        </w:rPr>
        <w:t>歳以上人口に占める要介護認定率は、年齢調整後</w:t>
      </w:r>
      <w:r w:rsidRPr="00A70EF5">
        <w:rPr>
          <w:rFonts w:ascii="UD デジタル 教科書体 NK-R" w:eastAsia="UD デジタル 教科書体 NK-R" w:hAnsi="ＭＳ 明朝" w:hint="eastAsia"/>
        </w:rPr>
        <w:t>で</w:t>
      </w:r>
      <w:r w:rsidR="000C075C">
        <w:rPr>
          <w:rFonts w:ascii="UD デジタル 教科書体 NK-R" w:eastAsia="UD デジタル 教科書体 NK-R" w:hAnsi="ＭＳ 明朝" w:hint="eastAsia"/>
        </w:rPr>
        <w:t>2</w:t>
      </w:r>
      <w:r w:rsidR="000C075C">
        <w:rPr>
          <w:rFonts w:ascii="UD デジタル 教科書体 NK-R" w:eastAsia="UD デジタル 教科書体 NK-R" w:hAnsi="ＭＳ 明朝"/>
        </w:rPr>
        <w:t>3.1</w:t>
      </w:r>
      <w:r w:rsidRPr="00A70EF5">
        <w:rPr>
          <w:rFonts w:ascii="UD デジタル 教科書体 NK-R" w:eastAsia="UD デジタル 教科書体 NK-R" w:hAnsi="ＭＳ 明朝" w:hint="eastAsia"/>
        </w:rPr>
        <w:t>％（</w:t>
      </w:r>
      <w:r w:rsidR="000C075C">
        <w:rPr>
          <w:rFonts w:ascii="UD デジタル 教科書体 NK-R" w:eastAsia="UD デジタル 教科書体 NK-R" w:hAnsi="ＭＳ 明朝" w:hint="eastAsia"/>
        </w:rPr>
        <w:t>令和３</w:t>
      </w:r>
      <w:r w:rsidRPr="00A70EF5">
        <w:rPr>
          <w:rFonts w:ascii="UD デジタル 教科書体 NK-R" w:eastAsia="UD デジタル 教科書体 NK-R" w:hAnsi="ＭＳ 明朝" w:hint="eastAsia"/>
        </w:rPr>
        <w:t>年度）であり</w:t>
      </w:r>
      <w:r w:rsidR="001604E8">
        <w:rPr>
          <w:rFonts w:ascii="UD デジタル 教科書体 NK-R" w:eastAsia="UD デジタル 教科書体 NK-R" w:hAnsi="ＭＳ 明朝" w:hint="eastAsia"/>
        </w:rPr>
        <w:t>、４７</w:t>
      </w:r>
      <w:r w:rsidR="00E16FE4" w:rsidRPr="00A70EF5">
        <w:rPr>
          <w:rFonts w:ascii="UD デジタル 教科書体 NK-R" w:eastAsia="UD デジタル 教科書体 NK-R" w:hAnsi="ＭＳ 明朝" w:hint="eastAsia"/>
        </w:rPr>
        <w:t>都道府県で最も高く</w:t>
      </w:r>
      <w:r w:rsidR="006B5A82">
        <w:rPr>
          <w:rFonts w:ascii="UD デジタル 教科書体 NK-R" w:eastAsia="UD デジタル 教科書体 NK-R" w:hAnsi="ＭＳ 明朝" w:hint="eastAsia"/>
        </w:rPr>
        <w:t>、全国平均の1</w:t>
      </w:r>
      <w:r w:rsidR="006B5A82">
        <w:rPr>
          <w:rFonts w:ascii="UD デジタル 教科書体 NK-R" w:eastAsia="UD デジタル 教科書体 NK-R" w:hAnsi="ＭＳ 明朝"/>
        </w:rPr>
        <w:t>8.9%</w:t>
      </w:r>
      <w:r w:rsidR="006B5A82">
        <w:rPr>
          <w:rFonts w:ascii="UD デジタル 教科書体 NK-R" w:eastAsia="UD デジタル 教科書体 NK-R" w:hAnsi="ＭＳ 明朝" w:hint="eastAsia"/>
        </w:rPr>
        <w:t>より4</w:t>
      </w:r>
      <w:r w:rsidR="006B5A82">
        <w:rPr>
          <w:rFonts w:ascii="UD デジタル 教科書体 NK-R" w:eastAsia="UD デジタル 教科書体 NK-R" w:hAnsi="ＭＳ 明朝"/>
        </w:rPr>
        <w:t>.2</w:t>
      </w:r>
      <w:r w:rsidR="006B5A82">
        <w:rPr>
          <w:rFonts w:ascii="UD デジタル 教科書体 NK-R" w:eastAsia="UD デジタル 教科書体 NK-R" w:hAnsi="ＭＳ 明朝" w:hint="eastAsia"/>
        </w:rPr>
        <w:t>ポイント高く</w:t>
      </w:r>
      <w:r w:rsidR="00E16FE4" w:rsidRPr="00A70EF5">
        <w:rPr>
          <w:rFonts w:ascii="UD デジタル 教科書体 NK-R" w:eastAsia="UD デジタル 教科書体 NK-R" w:hAnsi="ＭＳ 明朝" w:hint="eastAsia"/>
        </w:rPr>
        <w:t>なっています</w:t>
      </w:r>
      <w:r w:rsidRPr="00A70EF5">
        <w:rPr>
          <w:rFonts w:ascii="UD デジタル 教科書体 NK-R" w:eastAsia="UD デジタル 教科書体 NK-R" w:hAnsi="ＭＳ 明朝" w:hint="eastAsia"/>
        </w:rPr>
        <w:t>。特に、</w:t>
      </w:r>
      <w:r w:rsidR="00243C79">
        <w:rPr>
          <w:rFonts w:ascii="UD デジタル 教科書体 NK-R" w:eastAsia="UD デジタル 教科書体 NK-R" w:hAnsi="ＭＳ 明朝" w:hint="eastAsia"/>
        </w:rPr>
        <w:t>要支援１の割合が</w:t>
      </w:r>
      <w:r w:rsidR="00C31FD3">
        <w:rPr>
          <w:rFonts w:ascii="UD デジタル 教科書体 NK-R" w:eastAsia="UD デジタル 教科書体 NK-R" w:hAnsi="ＭＳ 明朝" w:hint="eastAsia"/>
        </w:rPr>
        <w:t>4</w:t>
      </w:r>
      <w:r w:rsidR="00C31FD3">
        <w:rPr>
          <w:rFonts w:ascii="UD デジタル 教科書体 NK-R" w:eastAsia="UD デジタル 教科書体 NK-R" w:hAnsi="ＭＳ 明朝"/>
        </w:rPr>
        <w:t>.2</w:t>
      </w:r>
      <w:r w:rsidR="00243C79">
        <w:rPr>
          <w:rFonts w:ascii="UD デジタル 教科書体 NK-R" w:eastAsia="UD デジタル 教科書体 NK-R" w:hAnsi="ＭＳ 明朝"/>
        </w:rPr>
        <w:t>%</w:t>
      </w:r>
      <w:r w:rsidR="006B5A82">
        <w:rPr>
          <w:rFonts w:ascii="UD デジタル 教科書体 NK-R" w:eastAsia="UD デジタル 教科書体 NK-R" w:hAnsi="ＭＳ 明朝" w:hint="eastAsia"/>
        </w:rPr>
        <w:t>と高く</w:t>
      </w:r>
      <w:r w:rsidR="00243C79">
        <w:rPr>
          <w:rFonts w:ascii="UD デジタル 教科書体 NK-R" w:eastAsia="UD デジタル 教科書体 NK-R" w:hAnsi="ＭＳ 明朝" w:hint="eastAsia"/>
        </w:rPr>
        <w:t>、全国の</w:t>
      </w:r>
      <w:r w:rsidR="00C31FD3">
        <w:rPr>
          <w:rFonts w:ascii="UD デジタル 教科書体 NK-R" w:eastAsia="UD デジタル 教科書体 NK-R" w:hAnsi="ＭＳ 明朝" w:hint="eastAsia"/>
        </w:rPr>
        <w:t>2</w:t>
      </w:r>
      <w:r w:rsidR="00C31FD3">
        <w:rPr>
          <w:rFonts w:ascii="UD デジタル 教科書体 NK-R" w:eastAsia="UD デジタル 教科書体 NK-R" w:hAnsi="ＭＳ 明朝"/>
        </w:rPr>
        <w:t>.7</w:t>
      </w:r>
      <w:r w:rsidR="00243C79">
        <w:rPr>
          <w:rFonts w:ascii="UD デジタル 教科書体 NK-R" w:eastAsia="UD デジタル 教科書体 NK-R" w:hAnsi="ＭＳ 明朝"/>
        </w:rPr>
        <w:t>%</w:t>
      </w:r>
      <w:r w:rsidR="00243C79">
        <w:rPr>
          <w:rFonts w:ascii="UD デジタル 教科書体 NK-R" w:eastAsia="UD デジタル 教科書体 NK-R" w:hAnsi="ＭＳ 明朝" w:hint="eastAsia"/>
        </w:rPr>
        <w:t>に比べて</w:t>
      </w:r>
      <w:r w:rsidR="00C31FD3">
        <w:rPr>
          <w:rFonts w:ascii="UD デジタル 教科書体 NK-R" w:eastAsia="UD デジタル 教科書体 NK-R" w:hAnsi="ＭＳ 明朝" w:hint="eastAsia"/>
        </w:rPr>
        <w:t>1</w:t>
      </w:r>
      <w:r w:rsidR="00C31FD3">
        <w:rPr>
          <w:rFonts w:ascii="UD デジタル 教科書体 NK-R" w:eastAsia="UD デジタル 教科書体 NK-R" w:hAnsi="ＭＳ 明朝"/>
        </w:rPr>
        <w:t>.5</w:t>
      </w:r>
      <w:r w:rsidR="006B5A82">
        <w:rPr>
          <w:rFonts w:ascii="UD デジタル 教科書体 NK-R" w:eastAsia="UD デジタル 教科書体 NK-R" w:hAnsi="ＭＳ 明朝" w:hint="eastAsia"/>
        </w:rPr>
        <w:t>ポイント</w:t>
      </w:r>
      <w:r w:rsidR="00243C79">
        <w:rPr>
          <w:rFonts w:ascii="UD デジタル 教科書体 NK-R" w:eastAsia="UD デジタル 教科書体 NK-R" w:hAnsi="ＭＳ 明朝" w:hint="eastAsia"/>
        </w:rPr>
        <w:t>高くなっています</w:t>
      </w:r>
      <w:r w:rsidRPr="00A70EF5">
        <w:rPr>
          <w:rFonts w:ascii="UD デジタル 教科書体 NK-R" w:eastAsia="UD デジタル 教科書体 NK-R" w:hAnsi="ＭＳ 明朝" w:hint="eastAsia"/>
        </w:rPr>
        <w:t>。</w:t>
      </w:r>
    </w:p>
    <w:p w14:paraId="1A55AE41" w14:textId="4D859E99" w:rsidR="00E16FE4" w:rsidRPr="00AA2B1E" w:rsidRDefault="00E16FE4"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府内市町村別にみると、年齢調整後の</w:t>
      </w:r>
      <w:r w:rsidRPr="00AA2B1E">
        <w:rPr>
          <w:rFonts w:ascii="UD デジタル 教科書体 NK-R" w:eastAsia="UD デジタル 教科書体 NK-R" w:hAnsi="ＭＳ 明朝" w:hint="eastAsia"/>
        </w:rPr>
        <w:t>要介護認定率は</w:t>
      </w:r>
      <w:r w:rsidR="00B6702C" w:rsidRPr="00AA2B1E">
        <w:rPr>
          <w:rFonts w:ascii="UD デジタル 教科書体 NK-R" w:eastAsia="UD デジタル 教科書体 NK-R" w:hAnsi="ＭＳ 明朝" w:hint="eastAsia"/>
        </w:rPr>
        <w:t>、最も高い市町村が</w:t>
      </w:r>
      <w:r w:rsidR="000C075C">
        <w:rPr>
          <w:rFonts w:ascii="UD デジタル 教科書体 NK-R" w:eastAsia="UD デジタル 教科書体 NK-R" w:hAnsi="ＭＳ 明朝" w:hint="eastAsia"/>
        </w:rPr>
        <w:t>2</w:t>
      </w:r>
      <w:r w:rsidR="000C075C">
        <w:rPr>
          <w:rFonts w:ascii="UD デジタル 教科書体 NK-R" w:eastAsia="UD デジタル 教科書体 NK-R" w:hAnsi="ＭＳ 明朝"/>
        </w:rPr>
        <w:t>6.2</w:t>
      </w:r>
      <w:r w:rsidRPr="00AA2B1E">
        <w:rPr>
          <w:rFonts w:ascii="UD デジタル 教科書体 NK-R" w:eastAsia="UD デジタル 教科書体 NK-R" w:hAnsi="ＭＳ 明朝" w:hint="eastAsia"/>
        </w:rPr>
        <w:t>％</w:t>
      </w:r>
      <w:r w:rsidR="005E464C" w:rsidRPr="00AA2B1E">
        <w:rPr>
          <w:rFonts w:ascii="UD デジタル 教科書体 NK-R" w:eastAsia="UD デジタル 教科書体 NK-R" w:hAnsi="ＭＳ 明朝" w:hint="eastAsia"/>
        </w:rPr>
        <w:t>で</w:t>
      </w:r>
      <w:r w:rsidRPr="00AA2B1E">
        <w:rPr>
          <w:rFonts w:ascii="UD デジタル 教科書体 NK-R" w:eastAsia="UD デジタル 教科書体 NK-R" w:hAnsi="ＭＳ 明朝" w:hint="eastAsia"/>
        </w:rPr>
        <w:t>、</w:t>
      </w:r>
      <w:r w:rsidR="00B6702C" w:rsidRPr="00AA2B1E">
        <w:rPr>
          <w:rFonts w:ascii="UD デジタル 教科書体 NK-R" w:eastAsia="UD デジタル 教科書体 NK-R" w:hAnsi="ＭＳ 明朝" w:hint="eastAsia"/>
        </w:rPr>
        <w:t>最も低い市町村が</w:t>
      </w:r>
      <w:r w:rsidR="000C075C">
        <w:rPr>
          <w:rFonts w:ascii="UD デジタル 教科書体 NK-R" w:eastAsia="UD デジタル 教科書体 NK-R" w:hAnsi="ＭＳ 明朝" w:hint="eastAsia"/>
        </w:rPr>
        <w:t>1</w:t>
      </w:r>
      <w:r w:rsidR="000C075C">
        <w:rPr>
          <w:rFonts w:ascii="UD デジタル 教科書体 NK-R" w:eastAsia="UD デジタル 教科書体 NK-R" w:hAnsi="ＭＳ 明朝"/>
        </w:rPr>
        <w:t>6.0</w:t>
      </w:r>
      <w:r w:rsidRPr="00AA2B1E">
        <w:rPr>
          <w:rFonts w:ascii="UD デジタル 教科書体 NK-R" w:eastAsia="UD デジタル 教科書体 NK-R" w:hAnsi="ＭＳ 明朝" w:hint="eastAsia"/>
        </w:rPr>
        <w:t>％とばらつきが見られま</w:t>
      </w:r>
      <w:r w:rsidR="005E464C" w:rsidRPr="00AA2B1E">
        <w:rPr>
          <w:rFonts w:ascii="UD デジタル 教科書体 NK-R" w:eastAsia="UD デジタル 教科書体 NK-R" w:hAnsi="ＭＳ 明朝" w:hint="eastAsia"/>
        </w:rPr>
        <w:t>した</w:t>
      </w:r>
      <w:r w:rsidRPr="00AA2B1E">
        <w:rPr>
          <w:rFonts w:ascii="UD デジタル 教科書体 NK-R" w:eastAsia="UD デジタル 教科書体 NK-R" w:hAnsi="ＭＳ 明朝" w:hint="eastAsia"/>
        </w:rPr>
        <w:t>。</w:t>
      </w:r>
    </w:p>
    <w:p w14:paraId="640AC416" w14:textId="77777777" w:rsidR="00AF57BE" w:rsidRPr="00A70EF5" w:rsidRDefault="00AF57BE" w:rsidP="00A70EF5">
      <w:pPr>
        <w:snapToGrid w:val="0"/>
        <w:rPr>
          <w:rFonts w:ascii="UD デジタル 教科書体 NK-R" w:eastAsia="UD デジタル 教科書体 NK-R" w:hAnsi="ＭＳ 明朝"/>
        </w:rPr>
      </w:pPr>
    </w:p>
    <w:p w14:paraId="0C115CFB" w14:textId="2C749710" w:rsidR="00AF57BE" w:rsidRPr="00A70EF5" w:rsidRDefault="00AF57BE" w:rsidP="00A70EF5">
      <w:pPr>
        <w:snapToGrid w:val="0"/>
        <w:ind w:firstLineChars="1200" w:firstLine="2482"/>
        <w:jc w:val="left"/>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【要介護度認定率の内訳（</w:t>
      </w:r>
      <w:r w:rsidR="000C075C">
        <w:rPr>
          <w:rFonts w:ascii="UD デジタル 教科書体 NK-R" w:eastAsia="UD デジタル 教科書体 NK-R" w:hAnsi="ＭＳ ゴシック" w:hint="eastAsia"/>
          <w:b/>
          <w:sz w:val="22"/>
          <w:szCs w:val="22"/>
        </w:rPr>
        <w:t>令和３</w:t>
      </w:r>
      <w:r w:rsidRPr="00A70EF5">
        <w:rPr>
          <w:rFonts w:ascii="UD デジタル 教科書体 NK-R" w:eastAsia="UD デジタル 教科書体 NK-R" w:hAnsi="ＭＳ ゴシック" w:hint="eastAsia"/>
          <w:b/>
          <w:sz w:val="22"/>
          <w:szCs w:val="22"/>
        </w:rPr>
        <w:t>年度、年齢調整後）】</w:t>
      </w:r>
      <w:r w:rsidR="00E80D50" w:rsidRPr="00A70EF5">
        <w:rPr>
          <w:rFonts w:ascii="UD デジタル 教科書体 NK-R" w:eastAsia="UD デジタル 教科書体 NK-R" w:hAnsi="ＭＳ ゴシック" w:hint="eastAsia"/>
          <w:b/>
          <w:sz w:val="22"/>
          <w:szCs w:val="22"/>
        </w:rPr>
        <w:t xml:space="preserve">　　　　　　　</w:t>
      </w:r>
      <w:r w:rsidR="003F755D">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sz w:val="18"/>
          <w:szCs w:val="18"/>
        </w:rPr>
        <w:t>(単位：％)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121"/>
        <w:gridCol w:w="1121"/>
        <w:gridCol w:w="1121"/>
        <w:gridCol w:w="1121"/>
        <w:gridCol w:w="970"/>
        <w:gridCol w:w="999"/>
        <w:gridCol w:w="1121"/>
        <w:gridCol w:w="1129"/>
      </w:tblGrid>
      <w:tr w:rsidR="000C075C" w:rsidRPr="00A70EF5" w14:paraId="4FEAEC75" w14:textId="77777777" w:rsidTr="00243C79">
        <w:tc>
          <w:tcPr>
            <w:tcW w:w="1383" w:type="dxa"/>
            <w:shd w:val="clear" w:color="auto" w:fill="auto"/>
          </w:tcPr>
          <w:p w14:paraId="1128CC9F" w14:textId="0FD40C45" w:rsidR="00AF57BE" w:rsidRPr="00A70EF5" w:rsidRDefault="00AF57BE" w:rsidP="00A70EF5">
            <w:pPr>
              <w:snapToGrid w:val="0"/>
              <w:jc w:val="center"/>
              <w:rPr>
                <w:rFonts w:ascii="UD デジタル 教科書体 NK-R" w:eastAsia="UD デジタル 教科書体 NK-R" w:hAnsi="ＭＳ 明朝"/>
                <w:sz w:val="18"/>
                <w:szCs w:val="18"/>
              </w:rPr>
            </w:pPr>
          </w:p>
        </w:tc>
        <w:tc>
          <w:tcPr>
            <w:tcW w:w="1121" w:type="dxa"/>
            <w:shd w:val="clear" w:color="auto" w:fill="auto"/>
          </w:tcPr>
          <w:p w14:paraId="653EB585"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要支援１</w:t>
            </w:r>
          </w:p>
        </w:tc>
        <w:tc>
          <w:tcPr>
            <w:tcW w:w="1121" w:type="dxa"/>
            <w:shd w:val="clear" w:color="auto" w:fill="auto"/>
          </w:tcPr>
          <w:p w14:paraId="31C68D47"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要支援２</w:t>
            </w:r>
          </w:p>
        </w:tc>
        <w:tc>
          <w:tcPr>
            <w:tcW w:w="1121" w:type="dxa"/>
            <w:shd w:val="clear" w:color="auto" w:fill="auto"/>
          </w:tcPr>
          <w:p w14:paraId="2926AE18"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要介護１</w:t>
            </w:r>
          </w:p>
        </w:tc>
        <w:tc>
          <w:tcPr>
            <w:tcW w:w="1121" w:type="dxa"/>
            <w:shd w:val="clear" w:color="auto" w:fill="auto"/>
          </w:tcPr>
          <w:p w14:paraId="4BF18544"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要介護２</w:t>
            </w:r>
          </w:p>
        </w:tc>
        <w:tc>
          <w:tcPr>
            <w:tcW w:w="970" w:type="dxa"/>
            <w:shd w:val="clear" w:color="auto" w:fill="auto"/>
          </w:tcPr>
          <w:p w14:paraId="0B926489"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要介護３</w:t>
            </w:r>
          </w:p>
        </w:tc>
        <w:tc>
          <w:tcPr>
            <w:tcW w:w="999" w:type="dxa"/>
            <w:shd w:val="clear" w:color="auto" w:fill="auto"/>
          </w:tcPr>
          <w:p w14:paraId="0A27A5A7"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要介護４</w:t>
            </w:r>
          </w:p>
        </w:tc>
        <w:tc>
          <w:tcPr>
            <w:tcW w:w="1121" w:type="dxa"/>
            <w:shd w:val="clear" w:color="auto" w:fill="auto"/>
          </w:tcPr>
          <w:p w14:paraId="2E0AAEE4"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要介護５</w:t>
            </w:r>
          </w:p>
        </w:tc>
        <w:tc>
          <w:tcPr>
            <w:tcW w:w="1129" w:type="dxa"/>
            <w:shd w:val="clear" w:color="auto" w:fill="auto"/>
          </w:tcPr>
          <w:p w14:paraId="6AE435A5"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合計認定率</w:t>
            </w:r>
          </w:p>
        </w:tc>
      </w:tr>
      <w:tr w:rsidR="000C075C" w:rsidRPr="00A70EF5" w14:paraId="7BCE82B3" w14:textId="77777777" w:rsidTr="00243C79">
        <w:tc>
          <w:tcPr>
            <w:tcW w:w="1383" w:type="dxa"/>
            <w:shd w:val="clear" w:color="auto" w:fill="auto"/>
          </w:tcPr>
          <w:p w14:paraId="027E258A"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w:t>
            </w:r>
          </w:p>
        </w:tc>
        <w:tc>
          <w:tcPr>
            <w:tcW w:w="1121" w:type="dxa"/>
            <w:shd w:val="clear" w:color="auto" w:fill="auto"/>
          </w:tcPr>
          <w:p w14:paraId="3C72DB3A" w14:textId="54E7632B"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2.7</w:t>
            </w:r>
          </w:p>
        </w:tc>
        <w:tc>
          <w:tcPr>
            <w:tcW w:w="1121" w:type="dxa"/>
            <w:shd w:val="clear" w:color="auto" w:fill="auto"/>
          </w:tcPr>
          <w:p w14:paraId="1D510D7A"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21" w:type="dxa"/>
            <w:shd w:val="clear" w:color="auto" w:fill="auto"/>
          </w:tcPr>
          <w:p w14:paraId="497EBDCA" w14:textId="4BD459FD"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3.9</w:t>
            </w:r>
          </w:p>
        </w:tc>
        <w:tc>
          <w:tcPr>
            <w:tcW w:w="1121" w:type="dxa"/>
            <w:shd w:val="clear" w:color="auto" w:fill="auto"/>
          </w:tcPr>
          <w:p w14:paraId="1E43B844" w14:textId="2C8D11EF"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3.2</w:t>
            </w:r>
          </w:p>
        </w:tc>
        <w:tc>
          <w:tcPr>
            <w:tcW w:w="970" w:type="dxa"/>
            <w:shd w:val="clear" w:color="auto" w:fill="auto"/>
          </w:tcPr>
          <w:p w14:paraId="2700BFED" w14:textId="3AF5BB31"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2.5</w:t>
            </w:r>
          </w:p>
        </w:tc>
        <w:tc>
          <w:tcPr>
            <w:tcW w:w="999" w:type="dxa"/>
            <w:shd w:val="clear" w:color="auto" w:fill="auto"/>
          </w:tcPr>
          <w:p w14:paraId="62CFBBEA" w14:textId="001B1794"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2.4</w:t>
            </w:r>
          </w:p>
        </w:tc>
        <w:tc>
          <w:tcPr>
            <w:tcW w:w="1121" w:type="dxa"/>
            <w:shd w:val="clear" w:color="auto" w:fill="auto"/>
          </w:tcPr>
          <w:p w14:paraId="5668F186" w14:textId="2A6434E6"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1.6</w:t>
            </w:r>
          </w:p>
        </w:tc>
        <w:tc>
          <w:tcPr>
            <w:tcW w:w="1129" w:type="dxa"/>
            <w:shd w:val="clear" w:color="auto" w:fill="auto"/>
          </w:tcPr>
          <w:p w14:paraId="130682A4" w14:textId="104F24A8"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18.9</w:t>
            </w:r>
          </w:p>
        </w:tc>
      </w:tr>
      <w:tr w:rsidR="000C075C" w:rsidRPr="00A70EF5" w14:paraId="29930996" w14:textId="77777777" w:rsidTr="00243C79">
        <w:tc>
          <w:tcPr>
            <w:tcW w:w="1383" w:type="dxa"/>
            <w:shd w:val="clear" w:color="auto" w:fill="auto"/>
          </w:tcPr>
          <w:p w14:paraId="3C7904EA"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大 阪 府</w:t>
            </w:r>
          </w:p>
        </w:tc>
        <w:tc>
          <w:tcPr>
            <w:tcW w:w="1121" w:type="dxa"/>
            <w:shd w:val="clear" w:color="auto" w:fill="auto"/>
          </w:tcPr>
          <w:p w14:paraId="09BE5077" w14:textId="473E0C1C"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4.2</w:t>
            </w:r>
          </w:p>
        </w:tc>
        <w:tc>
          <w:tcPr>
            <w:tcW w:w="1121" w:type="dxa"/>
            <w:shd w:val="clear" w:color="auto" w:fill="auto"/>
          </w:tcPr>
          <w:p w14:paraId="65219555" w14:textId="32636829"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3.2</w:t>
            </w:r>
          </w:p>
        </w:tc>
        <w:tc>
          <w:tcPr>
            <w:tcW w:w="1121" w:type="dxa"/>
            <w:shd w:val="clear" w:color="auto" w:fill="auto"/>
          </w:tcPr>
          <w:p w14:paraId="546ACF3F" w14:textId="2A9FCC81"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4.0</w:t>
            </w:r>
          </w:p>
        </w:tc>
        <w:tc>
          <w:tcPr>
            <w:tcW w:w="1121" w:type="dxa"/>
            <w:shd w:val="clear" w:color="auto" w:fill="auto"/>
          </w:tcPr>
          <w:p w14:paraId="209D76E9"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3.9</w:t>
            </w:r>
          </w:p>
        </w:tc>
        <w:tc>
          <w:tcPr>
            <w:tcW w:w="970" w:type="dxa"/>
            <w:shd w:val="clear" w:color="auto" w:fill="auto"/>
          </w:tcPr>
          <w:p w14:paraId="53E78603" w14:textId="4F754203"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2.9</w:t>
            </w:r>
          </w:p>
        </w:tc>
        <w:tc>
          <w:tcPr>
            <w:tcW w:w="999" w:type="dxa"/>
            <w:shd w:val="clear" w:color="auto" w:fill="auto"/>
          </w:tcPr>
          <w:p w14:paraId="740CF1DC" w14:textId="60723C10"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2.9</w:t>
            </w:r>
          </w:p>
        </w:tc>
        <w:tc>
          <w:tcPr>
            <w:tcW w:w="1121" w:type="dxa"/>
            <w:shd w:val="clear" w:color="auto" w:fill="auto"/>
          </w:tcPr>
          <w:p w14:paraId="2FA77DC8"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2.1</w:t>
            </w:r>
          </w:p>
        </w:tc>
        <w:tc>
          <w:tcPr>
            <w:tcW w:w="1129" w:type="dxa"/>
            <w:shd w:val="clear" w:color="auto" w:fill="auto"/>
          </w:tcPr>
          <w:p w14:paraId="47913B0C" w14:textId="19771CE3"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23.1</w:t>
            </w:r>
          </w:p>
        </w:tc>
      </w:tr>
    </w:tbl>
    <w:p w14:paraId="104E606B" w14:textId="3FC320D9" w:rsidR="000C727D" w:rsidRDefault="00B20DD8" w:rsidP="0015293F">
      <w:pPr>
        <w:snapToGrid w:val="0"/>
        <w:ind w:leftChars="125" w:left="283" w:firstLineChars="62" w:firstLine="91"/>
        <w:jc w:val="right"/>
        <w:rPr>
          <w:rFonts w:ascii="UD デジタル 教科書体 NK-R" w:eastAsia="UD デジタル 教科書体 NK-R" w:hAnsi="ＭＳ ゴシック"/>
          <w:sz w:val="16"/>
          <w:szCs w:val="22"/>
        </w:rPr>
      </w:pPr>
      <w:r>
        <w:rPr>
          <w:rFonts w:ascii="UD デジタル 教科書体 NK-R" w:eastAsia="UD デジタル 教科書体 NK-R" w:hAnsi="ＭＳ ゴシック" w:hint="eastAsia"/>
          <w:sz w:val="16"/>
          <w:szCs w:val="22"/>
        </w:rPr>
        <w:t>出典</w:t>
      </w:r>
      <w:r w:rsidR="0015293F" w:rsidRPr="0015293F">
        <w:rPr>
          <w:rFonts w:ascii="UD デジタル 教科書体 NK-R" w:eastAsia="UD デジタル 教科書体 NK-R" w:hAnsi="ＭＳ ゴシック" w:hint="eastAsia"/>
          <w:sz w:val="16"/>
          <w:szCs w:val="22"/>
        </w:rPr>
        <w:t>：厚生労働省「</w:t>
      </w:r>
      <w:r w:rsidR="000C075C">
        <w:rPr>
          <w:rFonts w:ascii="UD デジタル 教科書体 NK-R" w:eastAsia="UD デジタル 教科書体 NK-R" w:hAnsi="ＭＳ ゴシック" w:hint="eastAsia"/>
          <w:sz w:val="16"/>
          <w:szCs w:val="22"/>
        </w:rPr>
        <w:t>令和３</w:t>
      </w:r>
      <w:r w:rsidR="0015293F" w:rsidRPr="0015293F">
        <w:rPr>
          <w:rFonts w:ascii="UD デジタル 教科書体 NK-R" w:eastAsia="UD デジタル 教科書体 NK-R" w:hAnsi="ＭＳ ゴシック" w:hint="eastAsia"/>
          <w:sz w:val="16"/>
          <w:szCs w:val="22"/>
        </w:rPr>
        <w:t>年度介護保険事業状況報告（</w:t>
      </w:r>
      <w:r w:rsidR="000108CE">
        <w:rPr>
          <w:rFonts w:ascii="UD デジタル 教科書体 NK-R" w:eastAsia="UD デジタル 教科書体 NK-R" w:hAnsi="ＭＳ ゴシック" w:hint="eastAsia"/>
          <w:sz w:val="16"/>
          <w:szCs w:val="22"/>
        </w:rPr>
        <w:t>月</w:t>
      </w:r>
      <w:r w:rsidR="0015293F" w:rsidRPr="0015293F">
        <w:rPr>
          <w:rFonts w:ascii="UD デジタル 教科書体 NK-R" w:eastAsia="UD デジタル 教科書体 NK-R" w:hAnsi="ＭＳ ゴシック" w:hint="eastAsia"/>
          <w:sz w:val="16"/>
          <w:szCs w:val="22"/>
        </w:rPr>
        <w:t xml:space="preserve">報）」　</w:t>
      </w:r>
    </w:p>
    <w:p w14:paraId="4FD945EE" w14:textId="77777777" w:rsidR="006B5A82" w:rsidRPr="0015293F" w:rsidRDefault="006B5A82" w:rsidP="0015293F">
      <w:pPr>
        <w:snapToGrid w:val="0"/>
        <w:ind w:leftChars="125" w:left="283" w:firstLineChars="62" w:firstLine="91"/>
        <w:jc w:val="right"/>
        <w:rPr>
          <w:rFonts w:ascii="UD デジタル 教科書体 NK-R" w:eastAsia="UD デジタル 教科書体 NK-R" w:hAnsi="ＭＳ ゴシック"/>
          <w:sz w:val="16"/>
          <w:szCs w:val="22"/>
        </w:rPr>
      </w:pPr>
    </w:p>
    <w:p w14:paraId="29D5ADE2" w14:textId="6A460428" w:rsidR="00290BA7" w:rsidRDefault="00243C79" w:rsidP="00111DD1">
      <w:pPr>
        <w:snapToGrid w:val="0"/>
        <w:ind w:leftChars="125" w:left="283" w:firstLineChars="362" w:firstLine="749"/>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 xml:space="preserve">　　　　</w:t>
      </w:r>
      <w:r w:rsidR="000C075C">
        <w:rPr>
          <w:rFonts w:ascii="UD デジタル 教科書体 NK-R" w:eastAsia="UD デジタル 教科書体 NK-R" w:hAnsi="ＭＳ ゴシック" w:hint="eastAsia"/>
          <w:b/>
          <w:sz w:val="22"/>
          <w:szCs w:val="22"/>
        </w:rPr>
        <w:t>【認定者全体に占める割合</w:t>
      </w:r>
      <w:r>
        <w:rPr>
          <w:rFonts w:ascii="UD デジタル 教科書体 NK-R" w:eastAsia="UD デジタル 教科書体 NK-R" w:hAnsi="ＭＳ ゴシック" w:hint="eastAsia"/>
          <w:b/>
          <w:sz w:val="22"/>
          <w:szCs w:val="22"/>
        </w:rPr>
        <w:t>（要介護度別）</w:t>
      </w:r>
      <w:r w:rsidR="000C075C">
        <w:rPr>
          <w:rFonts w:ascii="UD デジタル 教科書体 NK-R" w:eastAsia="UD デジタル 教科書体 NK-R" w:hAnsi="ＭＳ ゴシック" w:hint="eastAsia"/>
          <w:b/>
          <w:sz w:val="22"/>
          <w:szCs w:val="22"/>
        </w:rPr>
        <w:t>（令和３年度、年齢調整後）】</w:t>
      </w:r>
      <w:r>
        <w:rPr>
          <w:rFonts w:ascii="UD デジタル 教科書体 NK-R" w:eastAsia="UD デジタル 教科書体 NK-R" w:hAnsi="ＭＳ ゴシック" w:hint="eastAsia"/>
          <w:b/>
          <w:sz w:val="22"/>
          <w:szCs w:val="22"/>
        </w:rPr>
        <w:t xml:space="preserve">　</w:t>
      </w:r>
      <w:r w:rsidR="00111DD1">
        <w:rPr>
          <w:rFonts w:ascii="UD デジタル 教科書体 NK-R" w:eastAsia="UD デジタル 教科書体 NK-R" w:hAnsi="ＭＳ ゴシック" w:hint="eastAsia"/>
          <w:b/>
          <w:sz w:val="22"/>
          <w:szCs w:val="22"/>
        </w:rPr>
        <w:t xml:space="preserve">　　　　</w:t>
      </w:r>
      <w:r w:rsidRPr="00A70EF5">
        <w:rPr>
          <w:rFonts w:ascii="UD デジタル 教科書体 NK-R" w:eastAsia="UD デジタル 教科書体 NK-R" w:hAnsi="ＭＳ ゴシック" w:hint="eastAsia"/>
          <w:b/>
          <w:sz w:val="22"/>
          <w:szCs w:val="22"/>
        </w:rPr>
        <w:t xml:space="preserve">　</w:t>
      </w:r>
      <w:r>
        <w:rPr>
          <w:rFonts w:ascii="UD デジタル 教科書体 NK-R" w:eastAsia="UD デジタル 教科書体 NK-R" w:hAnsi="ＭＳ ゴシック" w:hint="eastAsia"/>
          <w:b/>
          <w:sz w:val="22"/>
          <w:szCs w:val="22"/>
        </w:rPr>
        <w:t xml:space="preserve"> </w:t>
      </w:r>
      <w:r w:rsidRPr="00A70EF5">
        <w:rPr>
          <w:rFonts w:ascii="UD デジタル 教科書体 NK-R" w:eastAsia="UD デジタル 教科書体 NK-R" w:hAnsi="ＭＳ ゴシック" w:hint="eastAsia"/>
          <w:sz w:val="18"/>
          <w:szCs w:val="18"/>
        </w:rPr>
        <w:t>(単位：％)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121"/>
        <w:gridCol w:w="1121"/>
        <w:gridCol w:w="1121"/>
        <w:gridCol w:w="1121"/>
        <w:gridCol w:w="970"/>
        <w:gridCol w:w="999"/>
        <w:gridCol w:w="1121"/>
      </w:tblGrid>
      <w:tr w:rsidR="00243C79" w:rsidRPr="00A70EF5" w14:paraId="3C14BAF4" w14:textId="77777777" w:rsidTr="00243C79">
        <w:tc>
          <w:tcPr>
            <w:tcW w:w="1383" w:type="dxa"/>
            <w:shd w:val="clear" w:color="auto" w:fill="auto"/>
          </w:tcPr>
          <w:p w14:paraId="028921EE" w14:textId="4D1C6F83" w:rsidR="00243C79" w:rsidRPr="00A70EF5" w:rsidRDefault="00243C79" w:rsidP="000C075C">
            <w:pPr>
              <w:snapToGrid w:val="0"/>
              <w:jc w:val="center"/>
              <w:rPr>
                <w:rFonts w:ascii="UD デジタル 教科書体 NK-R" w:eastAsia="UD デジタル 教科書体 NK-R" w:hAnsi="ＭＳ 明朝"/>
                <w:sz w:val="18"/>
                <w:szCs w:val="18"/>
              </w:rPr>
            </w:pPr>
          </w:p>
        </w:tc>
        <w:tc>
          <w:tcPr>
            <w:tcW w:w="1121" w:type="dxa"/>
            <w:shd w:val="clear" w:color="auto" w:fill="auto"/>
          </w:tcPr>
          <w:p w14:paraId="61E769B2"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要支援１</w:t>
            </w:r>
          </w:p>
        </w:tc>
        <w:tc>
          <w:tcPr>
            <w:tcW w:w="1121" w:type="dxa"/>
            <w:shd w:val="clear" w:color="auto" w:fill="auto"/>
          </w:tcPr>
          <w:p w14:paraId="05CEC163"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要支援２</w:t>
            </w:r>
          </w:p>
        </w:tc>
        <w:tc>
          <w:tcPr>
            <w:tcW w:w="1121" w:type="dxa"/>
            <w:shd w:val="clear" w:color="auto" w:fill="auto"/>
          </w:tcPr>
          <w:p w14:paraId="67DDB6C6"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要介護１</w:t>
            </w:r>
          </w:p>
        </w:tc>
        <w:tc>
          <w:tcPr>
            <w:tcW w:w="1121" w:type="dxa"/>
            <w:shd w:val="clear" w:color="auto" w:fill="auto"/>
          </w:tcPr>
          <w:p w14:paraId="3FB9B288"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要介護２</w:t>
            </w:r>
          </w:p>
        </w:tc>
        <w:tc>
          <w:tcPr>
            <w:tcW w:w="970" w:type="dxa"/>
            <w:shd w:val="clear" w:color="auto" w:fill="auto"/>
          </w:tcPr>
          <w:p w14:paraId="5202D4C3"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要介護３</w:t>
            </w:r>
          </w:p>
        </w:tc>
        <w:tc>
          <w:tcPr>
            <w:tcW w:w="999" w:type="dxa"/>
            <w:shd w:val="clear" w:color="auto" w:fill="auto"/>
          </w:tcPr>
          <w:p w14:paraId="51A91002"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要介護４</w:t>
            </w:r>
          </w:p>
        </w:tc>
        <w:tc>
          <w:tcPr>
            <w:tcW w:w="1121" w:type="dxa"/>
            <w:shd w:val="clear" w:color="auto" w:fill="auto"/>
          </w:tcPr>
          <w:p w14:paraId="5DD80E64"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要介護５</w:t>
            </w:r>
          </w:p>
        </w:tc>
      </w:tr>
      <w:tr w:rsidR="00243C79" w:rsidRPr="00A70EF5" w14:paraId="4280D207" w14:textId="77777777" w:rsidTr="00243C79">
        <w:tc>
          <w:tcPr>
            <w:tcW w:w="1383" w:type="dxa"/>
            <w:shd w:val="clear" w:color="auto" w:fill="auto"/>
          </w:tcPr>
          <w:p w14:paraId="0254F4EA"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w:t>
            </w:r>
          </w:p>
        </w:tc>
        <w:tc>
          <w:tcPr>
            <w:tcW w:w="1121" w:type="dxa"/>
            <w:shd w:val="clear" w:color="auto" w:fill="auto"/>
          </w:tcPr>
          <w:p w14:paraId="1044796C" w14:textId="2B3B75CE"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4.3</w:t>
            </w:r>
          </w:p>
        </w:tc>
        <w:tc>
          <w:tcPr>
            <w:tcW w:w="1121" w:type="dxa"/>
            <w:shd w:val="clear" w:color="auto" w:fill="auto"/>
          </w:tcPr>
          <w:p w14:paraId="2DF2D17F" w14:textId="0CAA4E1B"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3.8</w:t>
            </w:r>
          </w:p>
        </w:tc>
        <w:tc>
          <w:tcPr>
            <w:tcW w:w="1121" w:type="dxa"/>
            <w:shd w:val="clear" w:color="auto" w:fill="auto"/>
          </w:tcPr>
          <w:p w14:paraId="575BB486" w14:textId="257AE4E0"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20.6</w:t>
            </w:r>
          </w:p>
        </w:tc>
        <w:tc>
          <w:tcPr>
            <w:tcW w:w="1121" w:type="dxa"/>
            <w:shd w:val="clear" w:color="auto" w:fill="auto"/>
          </w:tcPr>
          <w:p w14:paraId="74296C24" w14:textId="2B80E23B"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16.9</w:t>
            </w:r>
          </w:p>
        </w:tc>
        <w:tc>
          <w:tcPr>
            <w:tcW w:w="970" w:type="dxa"/>
            <w:shd w:val="clear" w:color="auto" w:fill="auto"/>
          </w:tcPr>
          <w:p w14:paraId="74269DC2" w14:textId="35199172" w:rsidR="00243C79" w:rsidRPr="00A70EF5" w:rsidRDefault="00243C79" w:rsidP="00243C79">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3.2</w:t>
            </w:r>
          </w:p>
        </w:tc>
        <w:tc>
          <w:tcPr>
            <w:tcW w:w="999" w:type="dxa"/>
            <w:shd w:val="clear" w:color="auto" w:fill="auto"/>
          </w:tcPr>
          <w:p w14:paraId="087EFEE9" w14:textId="43D951FA"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2.7</w:t>
            </w:r>
          </w:p>
        </w:tc>
        <w:tc>
          <w:tcPr>
            <w:tcW w:w="1121" w:type="dxa"/>
            <w:shd w:val="clear" w:color="auto" w:fill="auto"/>
          </w:tcPr>
          <w:p w14:paraId="0B05E59F" w14:textId="6EA4822D"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8</w:t>
            </w:r>
            <w:r>
              <w:rPr>
                <w:rFonts w:ascii="UD デジタル 教科書体 NK-R" w:eastAsia="UD デジタル 教科書体 NK-R" w:hAnsi="ＭＳ 明朝"/>
                <w:sz w:val="18"/>
                <w:szCs w:val="18"/>
              </w:rPr>
              <w:t>.5</w:t>
            </w:r>
          </w:p>
        </w:tc>
      </w:tr>
      <w:tr w:rsidR="00243C79" w:rsidRPr="00A70EF5" w14:paraId="560A8BA9" w14:textId="77777777" w:rsidTr="00243C79">
        <w:tc>
          <w:tcPr>
            <w:tcW w:w="1383" w:type="dxa"/>
            <w:shd w:val="clear" w:color="auto" w:fill="auto"/>
          </w:tcPr>
          <w:p w14:paraId="63062C56"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大 阪 府</w:t>
            </w:r>
          </w:p>
        </w:tc>
        <w:tc>
          <w:tcPr>
            <w:tcW w:w="1121" w:type="dxa"/>
            <w:shd w:val="clear" w:color="auto" w:fill="auto"/>
          </w:tcPr>
          <w:p w14:paraId="7EDFB841" w14:textId="3D2CA05B"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18.2</w:t>
            </w:r>
          </w:p>
        </w:tc>
        <w:tc>
          <w:tcPr>
            <w:tcW w:w="1121" w:type="dxa"/>
            <w:shd w:val="clear" w:color="auto" w:fill="auto"/>
          </w:tcPr>
          <w:p w14:paraId="67AC8DB9" w14:textId="2E524C5E"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3.9</w:t>
            </w:r>
          </w:p>
        </w:tc>
        <w:tc>
          <w:tcPr>
            <w:tcW w:w="1121" w:type="dxa"/>
            <w:shd w:val="clear" w:color="auto" w:fill="auto"/>
          </w:tcPr>
          <w:p w14:paraId="61C5D2A3" w14:textId="39BFDDB4"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7.3</w:t>
            </w:r>
          </w:p>
        </w:tc>
        <w:tc>
          <w:tcPr>
            <w:tcW w:w="1121" w:type="dxa"/>
            <w:shd w:val="clear" w:color="auto" w:fill="auto"/>
          </w:tcPr>
          <w:p w14:paraId="7D2EAEA6" w14:textId="0354A46F"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6.9</w:t>
            </w:r>
          </w:p>
        </w:tc>
        <w:tc>
          <w:tcPr>
            <w:tcW w:w="970" w:type="dxa"/>
            <w:shd w:val="clear" w:color="auto" w:fill="auto"/>
          </w:tcPr>
          <w:p w14:paraId="02EF04AE" w14:textId="7CEC014C"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2.6</w:t>
            </w:r>
          </w:p>
        </w:tc>
        <w:tc>
          <w:tcPr>
            <w:tcW w:w="999" w:type="dxa"/>
            <w:shd w:val="clear" w:color="auto" w:fill="auto"/>
          </w:tcPr>
          <w:p w14:paraId="269329C1" w14:textId="274954BD"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2.6</w:t>
            </w:r>
          </w:p>
        </w:tc>
        <w:tc>
          <w:tcPr>
            <w:tcW w:w="1121" w:type="dxa"/>
            <w:shd w:val="clear" w:color="auto" w:fill="auto"/>
          </w:tcPr>
          <w:p w14:paraId="76B5A0D6" w14:textId="1007A382"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9</w:t>
            </w:r>
            <w:r>
              <w:rPr>
                <w:rFonts w:ascii="UD デジタル 教科書体 NK-R" w:eastAsia="UD デジタル 教科書体 NK-R" w:hAnsi="ＭＳ 明朝"/>
                <w:sz w:val="18"/>
                <w:szCs w:val="18"/>
              </w:rPr>
              <w:t>.0</w:t>
            </w:r>
          </w:p>
        </w:tc>
      </w:tr>
    </w:tbl>
    <w:p w14:paraId="4F4D716A" w14:textId="28B8AC8B" w:rsidR="000C075C" w:rsidRDefault="000C075C" w:rsidP="00A70EF5">
      <w:pPr>
        <w:snapToGrid w:val="0"/>
        <w:ind w:leftChars="125" w:left="283" w:firstLineChars="62" w:firstLine="128"/>
        <w:jc w:val="center"/>
        <w:rPr>
          <w:rFonts w:ascii="UD デジタル 教科書体 NK-R" w:eastAsia="UD デジタル 教科書体 NK-R" w:hAnsi="ＭＳ ゴシック"/>
          <w:b/>
          <w:sz w:val="22"/>
          <w:szCs w:val="22"/>
        </w:rPr>
      </w:pPr>
    </w:p>
    <w:p w14:paraId="4FC00ACA" w14:textId="77777777" w:rsidR="000C075C" w:rsidRDefault="000C075C" w:rsidP="00A70EF5">
      <w:pPr>
        <w:snapToGrid w:val="0"/>
        <w:ind w:leftChars="125" w:left="283" w:firstLineChars="62" w:firstLine="128"/>
        <w:jc w:val="center"/>
        <w:rPr>
          <w:rFonts w:ascii="UD デジタル 教科書体 NK-R" w:eastAsia="UD デジタル 教科書体 NK-R" w:hAnsi="ＭＳ ゴシック"/>
          <w:b/>
          <w:sz w:val="22"/>
          <w:szCs w:val="22"/>
        </w:rPr>
      </w:pPr>
    </w:p>
    <w:p w14:paraId="057C75BF" w14:textId="77777777" w:rsidR="00A80CAD" w:rsidRDefault="009F5C24" w:rsidP="00A80CAD">
      <w:pPr>
        <w:snapToGrid w:val="0"/>
        <w:ind w:leftChars="125" w:left="283" w:firstLineChars="62" w:firstLine="128"/>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【要介護認定率の比較</w:t>
      </w:r>
      <w:r w:rsidR="00DC2E55" w:rsidRPr="00A70EF5">
        <w:rPr>
          <w:rFonts w:ascii="UD デジタル 教科書体 NK-R" w:eastAsia="UD デジタル 教科書体 NK-R" w:hAnsi="ＭＳ ゴシック" w:hint="eastAsia"/>
          <w:b/>
          <w:sz w:val="22"/>
          <w:szCs w:val="22"/>
        </w:rPr>
        <w:t>】</w:t>
      </w:r>
    </w:p>
    <w:p w14:paraId="12BDCE2C" w14:textId="351681E8" w:rsidR="00E73BC2" w:rsidRPr="00737154" w:rsidRDefault="00E73BC2" w:rsidP="00737154">
      <w:pPr>
        <w:pStyle w:val="ad"/>
        <w:numPr>
          <w:ilvl w:val="0"/>
          <w:numId w:val="29"/>
        </w:numPr>
        <w:snapToGrid w:val="0"/>
        <w:ind w:leftChars="0"/>
        <w:rPr>
          <w:rFonts w:ascii="UD デジタル 教科書体 NK-R" w:eastAsia="UD デジタル 教科書体 NK-R" w:hAnsi="ＭＳ ゴシック"/>
          <w:b/>
          <w:sz w:val="22"/>
        </w:rPr>
      </w:pPr>
      <w:r w:rsidRPr="00737154">
        <w:rPr>
          <w:rFonts w:ascii="UD デジタル 教科書体 NK-R" w:eastAsia="UD デジタル 教科書体 NK-R" w:hAnsi="ＭＳ 明朝" w:hint="eastAsia"/>
          <w:sz w:val="22"/>
        </w:rPr>
        <w:t>都道府県別（</w:t>
      </w:r>
      <w:r w:rsidR="00737154" w:rsidRPr="00737154">
        <w:rPr>
          <w:rFonts w:ascii="UD デジタル 教科書体 NK-R" w:eastAsia="UD デジタル 教科書体 NK-R" w:hAnsi="ＭＳ 明朝" w:hint="eastAsia"/>
          <w:sz w:val="22"/>
        </w:rPr>
        <w:t>令和３</w:t>
      </w:r>
      <w:r w:rsidR="008D2DB1" w:rsidRPr="00737154">
        <w:rPr>
          <w:rFonts w:ascii="UD デジタル 教科書体 NK-R" w:eastAsia="UD デジタル 教科書体 NK-R" w:hAnsi="ＭＳ 明朝" w:hint="eastAsia"/>
          <w:sz w:val="22"/>
        </w:rPr>
        <w:t>年度、年齢調整後</w:t>
      </w:r>
      <w:r w:rsidRPr="00737154">
        <w:rPr>
          <w:rFonts w:ascii="UD デジタル 教科書体 NK-R" w:eastAsia="UD デジタル 教科書体 NK-R" w:hAnsi="ＭＳ 明朝" w:hint="eastAsia"/>
          <w:sz w:val="22"/>
        </w:rPr>
        <w:t>）</w:t>
      </w:r>
    </w:p>
    <w:p w14:paraId="4DC56A84" w14:textId="5069F7FB" w:rsidR="00737154" w:rsidRPr="00737154" w:rsidRDefault="000E47C2" w:rsidP="00737154">
      <w:pPr>
        <w:rPr>
          <w:rFonts w:hAnsi="ＭＳ ゴシック"/>
          <w:b/>
        </w:rPr>
      </w:pP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2912" behindDoc="0" locked="0" layoutInCell="1" allowOverlap="1" wp14:anchorId="302A4C68" wp14:editId="510DE65F">
                <wp:simplePos x="0" y="0"/>
                <wp:positionH relativeFrom="column">
                  <wp:posOffset>533502</wp:posOffset>
                </wp:positionH>
                <wp:positionV relativeFrom="line">
                  <wp:posOffset>2543692</wp:posOffset>
                </wp:positionV>
                <wp:extent cx="159489" cy="563525"/>
                <wp:effectExtent l="0" t="0" r="12065" b="27305"/>
                <wp:wrapNone/>
                <wp:docPr id="48" name="Oval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9489" cy="56352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021C378D" id="Oval 3098" o:spid="_x0000_s1026" style="position:absolute;left:0;text-align:left;margin-left:42pt;margin-top:200.3pt;width:12.55pt;height:44.35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" filled="f" strokecolor="red">
                <v:textbox inset="5.85pt,.7pt,5.85pt,.7pt"/>
                <w10:wrap anchory="line"/>
              </v:oval>
            </w:pict>
          </mc:Fallback>
        </mc:AlternateContent>
      </w:r>
      <w:r w:rsidR="00737154"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1888" behindDoc="0" locked="0" layoutInCell="1" allowOverlap="1" wp14:anchorId="6B75ADBE" wp14:editId="0B81F501">
                <wp:simplePos x="0" y="0"/>
                <wp:positionH relativeFrom="column">
                  <wp:posOffset>474345</wp:posOffset>
                </wp:positionH>
                <wp:positionV relativeFrom="line">
                  <wp:posOffset>493395</wp:posOffset>
                </wp:positionV>
                <wp:extent cx="269240" cy="153670"/>
                <wp:effectExtent l="5080" t="13335" r="11430" b="13970"/>
                <wp:wrapNone/>
                <wp:docPr id="47" name="Oval 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15367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16BBAEF9" id="Oval 3097" o:spid="_x0000_s1026" style="position:absolute;left:0;text-align:left;margin-left:37.35pt;margin-top:38.85pt;width:21.2pt;height:1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" filled="f" strokecolor="red">
                <v:textbox inset="5.85pt,.7pt,5.85pt,.7pt"/>
                <w10:wrap anchory="line"/>
              </v:oval>
            </w:pict>
          </mc:Fallback>
        </mc:AlternateContent>
      </w:r>
      <w:r w:rsidR="00737154">
        <w:rPr>
          <w:rFonts w:hAnsi="ＭＳ ゴシック"/>
          <w:b/>
          <w:noProof/>
        </w:rPr>
        <w:drawing>
          <wp:inline distT="0" distB="0" distL="0" distR="0" wp14:anchorId="4276D734" wp14:editId="513DFD39">
            <wp:extent cx="6467475" cy="3369019"/>
            <wp:effectExtent l="0" t="0" r="0" b="3175"/>
            <wp:docPr id="3168" name="図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494221" cy="3382951"/>
                    </a:xfrm>
                    <a:prstGeom prst="rect">
                      <a:avLst/>
                    </a:prstGeom>
                    <a:noFill/>
                    <a:ln>
                      <a:noFill/>
                    </a:ln>
                  </pic:spPr>
                </pic:pic>
              </a:graphicData>
            </a:graphic>
          </wp:inline>
        </w:drawing>
      </w:r>
    </w:p>
    <w:p w14:paraId="169B20CA" w14:textId="2039471D" w:rsidR="00290BA7" w:rsidRPr="00DB3A8E" w:rsidRDefault="00290BA7" w:rsidP="00A80CAD">
      <w:pPr>
        <w:snapToGrid w:val="0"/>
        <w:ind w:firstLineChars="100" w:firstLine="227"/>
        <w:rPr>
          <w:rFonts w:ascii="UD デジタル 教科書体 NK-R" w:eastAsia="UD デジタル 教科書体 NK-R" w:hAnsi="ＭＳ 明朝"/>
        </w:rPr>
      </w:pPr>
    </w:p>
    <w:p w14:paraId="58459EB4" w14:textId="6ADA1C43" w:rsidR="00A80CAD" w:rsidRDefault="00A80CAD" w:rsidP="00A80CAD">
      <w:pPr>
        <w:snapToGrid w:val="0"/>
        <w:rPr>
          <w:rFonts w:ascii="UD デジタル 教科書体 NK-R" w:eastAsia="UD デジタル 教科書体 NK-R" w:hAnsi="ＭＳ 明朝"/>
          <w:sz w:val="22"/>
          <w:szCs w:val="22"/>
        </w:rPr>
      </w:pPr>
    </w:p>
    <w:p w14:paraId="4C7B374A" w14:textId="2E0502F3" w:rsidR="00811AAE" w:rsidRDefault="00811AAE" w:rsidP="00A80CAD">
      <w:pPr>
        <w:snapToGrid w:val="0"/>
        <w:rPr>
          <w:rFonts w:ascii="UD デジタル 教科書体 NK-R" w:eastAsia="UD デジタル 教科書体 NK-R" w:hAnsi="ＭＳ 明朝"/>
          <w:sz w:val="22"/>
          <w:szCs w:val="22"/>
        </w:rPr>
      </w:pPr>
    </w:p>
    <w:p w14:paraId="114F01CB" w14:textId="1F04703C" w:rsidR="00811AAE" w:rsidRDefault="00811AAE" w:rsidP="00A80CAD">
      <w:pPr>
        <w:snapToGrid w:val="0"/>
        <w:rPr>
          <w:rFonts w:ascii="UD デジタル 教科書体 NK-R" w:eastAsia="UD デジタル 教科書体 NK-R" w:hAnsi="ＭＳ 明朝"/>
          <w:sz w:val="22"/>
          <w:szCs w:val="22"/>
        </w:rPr>
      </w:pPr>
    </w:p>
    <w:p w14:paraId="08527D13" w14:textId="77777777" w:rsidR="00811AAE" w:rsidRDefault="00811AAE" w:rsidP="00A80CAD">
      <w:pPr>
        <w:snapToGrid w:val="0"/>
        <w:rPr>
          <w:rFonts w:ascii="UD デジタル 教科書体 NK-R" w:eastAsia="UD デジタル 教科書体 NK-R" w:hAnsi="ＭＳ 明朝"/>
          <w:sz w:val="22"/>
          <w:szCs w:val="22"/>
        </w:rPr>
      </w:pPr>
    </w:p>
    <w:p w14:paraId="01E63783" w14:textId="2FE2076C" w:rsidR="00E73BC2" w:rsidRDefault="00E73BC2" w:rsidP="00737154">
      <w:pPr>
        <w:pStyle w:val="ad"/>
        <w:numPr>
          <w:ilvl w:val="0"/>
          <w:numId w:val="29"/>
        </w:numPr>
        <w:snapToGrid w:val="0"/>
        <w:ind w:leftChars="0"/>
        <w:rPr>
          <w:rFonts w:ascii="UD デジタル 教科書体 NK-R" w:eastAsia="UD デジタル 教科書体 NK-R" w:hAnsi="ＭＳ 明朝"/>
          <w:sz w:val="22"/>
        </w:rPr>
      </w:pPr>
      <w:r w:rsidRPr="00737154">
        <w:rPr>
          <w:rFonts w:ascii="UD デジタル 教科書体 NK-R" w:eastAsia="UD デジタル 教科書体 NK-R" w:hAnsi="ＭＳ 明朝" w:hint="eastAsia"/>
          <w:sz w:val="22"/>
        </w:rPr>
        <w:t>府内市町村別</w:t>
      </w:r>
      <w:r w:rsidR="002F4692" w:rsidRPr="00737154">
        <w:rPr>
          <w:rFonts w:ascii="UD デジタル 教科書体 NK-R" w:eastAsia="UD デジタル 教科書体 NK-R" w:hAnsi="ＭＳ 明朝" w:hint="eastAsia"/>
          <w:sz w:val="22"/>
        </w:rPr>
        <w:t>（</w:t>
      </w:r>
      <w:r w:rsidR="00737154" w:rsidRPr="00737154">
        <w:rPr>
          <w:rFonts w:ascii="UD デジタル 教科書体 NK-R" w:eastAsia="UD デジタル 教科書体 NK-R" w:hAnsi="ＭＳ 明朝" w:hint="eastAsia"/>
          <w:sz w:val="22"/>
        </w:rPr>
        <w:t>令和</w:t>
      </w:r>
      <w:r w:rsidR="00737154">
        <w:rPr>
          <w:rFonts w:ascii="UD デジタル 教科書体 NK-R" w:eastAsia="UD デジタル 教科書体 NK-R" w:hAnsi="ＭＳ 明朝" w:hint="eastAsia"/>
          <w:sz w:val="22"/>
        </w:rPr>
        <w:t>３</w:t>
      </w:r>
      <w:r w:rsidR="008D2DB1" w:rsidRPr="00737154">
        <w:rPr>
          <w:rFonts w:ascii="UD デジタル 教科書体 NK-R" w:eastAsia="UD デジタル 教科書体 NK-R" w:hAnsi="ＭＳ 明朝" w:hint="eastAsia"/>
          <w:sz w:val="22"/>
        </w:rPr>
        <w:t>年度、年齢調整後</w:t>
      </w:r>
      <w:r w:rsidR="002F4692" w:rsidRPr="00737154">
        <w:rPr>
          <w:rFonts w:ascii="UD デジタル 教科書体 NK-R" w:eastAsia="UD デジタル 教科書体 NK-R" w:hAnsi="ＭＳ 明朝" w:hint="eastAsia"/>
          <w:sz w:val="22"/>
        </w:rPr>
        <w:t>）</w:t>
      </w:r>
    </w:p>
    <w:p w14:paraId="16BC65A9" w14:textId="67F86E3D" w:rsidR="000E47C2" w:rsidRPr="000E47C2" w:rsidRDefault="000E47C2" w:rsidP="000E47C2">
      <w:pPr>
        <w:snapToGrid w:val="0"/>
        <w:rPr>
          <w:rFonts w:ascii="UD デジタル 教科書体 NK-R" w:eastAsia="UD デジタル 教科書体 NK-R" w:hAnsi="ＭＳ 明朝"/>
          <w:sz w:val="22"/>
          <w:szCs w:val="22"/>
        </w:rPr>
      </w:pPr>
      <w:r>
        <w:rPr>
          <w:noProof/>
        </w:rPr>
        <w:drawing>
          <wp:inline distT="0" distB="0" distL="0" distR="0" wp14:anchorId="2CA47EEA" wp14:editId="5DD90D62">
            <wp:extent cx="6667311" cy="3742660"/>
            <wp:effectExtent l="0" t="0" r="635" b="0"/>
            <wp:docPr id="3171" name="図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685360" cy="3752792"/>
                    </a:xfrm>
                    <a:prstGeom prst="rect">
                      <a:avLst/>
                    </a:prstGeom>
                    <a:noFill/>
                    <a:ln>
                      <a:noFill/>
                    </a:ln>
                  </pic:spPr>
                </pic:pic>
              </a:graphicData>
            </a:graphic>
          </wp:inline>
        </w:drawing>
      </w:r>
    </w:p>
    <w:p w14:paraId="77EC4114" w14:textId="2529593E" w:rsidR="00A80CAD" w:rsidRDefault="00A80CAD" w:rsidP="00A80CAD">
      <w:pPr>
        <w:snapToGrid w:val="0"/>
        <w:ind w:firstLineChars="100" w:firstLine="207"/>
        <w:rPr>
          <w:rFonts w:ascii="UD デジタル 教科書体 NK-R" w:eastAsia="UD デジタル 教科書体 NK-R" w:hAnsi="ＭＳ 明朝"/>
          <w:noProof/>
          <w:sz w:val="22"/>
          <w:szCs w:val="22"/>
        </w:rPr>
      </w:pPr>
    </w:p>
    <w:p w14:paraId="527B62F2" w14:textId="68CD2D63" w:rsidR="000E47C2" w:rsidRDefault="000E47C2" w:rsidP="00A80CAD">
      <w:pPr>
        <w:snapToGrid w:val="0"/>
        <w:ind w:firstLineChars="100" w:firstLine="207"/>
        <w:rPr>
          <w:rFonts w:ascii="UD デジタル 教科書体 NK-R" w:eastAsia="UD デジタル 教科書体 NK-R" w:hAnsi="ＭＳ 明朝"/>
          <w:noProof/>
          <w:sz w:val="22"/>
          <w:szCs w:val="22"/>
        </w:rPr>
      </w:pPr>
    </w:p>
    <w:p w14:paraId="22530FED" w14:textId="60AAB2F9" w:rsidR="000E47C2" w:rsidRDefault="000E47C2" w:rsidP="00A80CAD">
      <w:pPr>
        <w:snapToGrid w:val="0"/>
        <w:ind w:firstLineChars="100" w:firstLine="207"/>
        <w:rPr>
          <w:rFonts w:ascii="UD デジタル 教科書体 NK-R" w:eastAsia="UD デジタル 教科書体 NK-R" w:hAnsi="ＭＳ 明朝"/>
          <w:noProof/>
          <w:sz w:val="22"/>
          <w:szCs w:val="22"/>
        </w:rPr>
      </w:pPr>
    </w:p>
    <w:p w14:paraId="0FA0EE4D" w14:textId="77777777" w:rsidR="000E47C2" w:rsidRDefault="000E47C2" w:rsidP="00A80CAD">
      <w:pPr>
        <w:snapToGrid w:val="0"/>
        <w:ind w:firstLineChars="100" w:firstLine="207"/>
        <w:rPr>
          <w:rFonts w:ascii="UD デジタル 教科書体 NK-R" w:eastAsia="UD デジタル 教科書体 NK-R" w:hAnsi="ＭＳ 明朝"/>
          <w:sz w:val="22"/>
          <w:szCs w:val="22"/>
        </w:rPr>
      </w:pPr>
    </w:p>
    <w:p w14:paraId="3D8987B7" w14:textId="77777777" w:rsidR="00DB3A8E" w:rsidRDefault="001C55F9" w:rsidP="00A80CAD">
      <w:pPr>
        <w:snapToGrid w:val="0"/>
        <w:ind w:firstLineChars="100" w:firstLine="227"/>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rPr>
        <w:t>年齢階級</w:t>
      </w:r>
      <w:r w:rsidR="00370934" w:rsidRPr="00A70EF5">
        <w:rPr>
          <w:rFonts w:ascii="UD デジタル 教科書体 NK-R" w:eastAsia="UD デジタル 教科書体 NK-R" w:hAnsi="ＭＳ 明朝" w:hint="eastAsia"/>
        </w:rPr>
        <w:t>別にみると、いずれの年齢階級においても大阪府は全国を上回っていま</w:t>
      </w:r>
      <w:r w:rsidR="00DA55A7">
        <w:rPr>
          <w:rFonts w:ascii="UD デジタル 教科書体 NK-R" w:eastAsia="UD デジタル 教科書体 NK-R" w:hAnsi="ＭＳ 明朝" w:hint="eastAsia"/>
        </w:rPr>
        <w:t>す</w:t>
      </w:r>
      <w:r w:rsidR="00370934" w:rsidRPr="00A70EF5">
        <w:rPr>
          <w:rFonts w:ascii="UD デジタル 教科書体 NK-R" w:eastAsia="UD デジタル 教科書体 NK-R" w:hAnsi="ＭＳ 明朝" w:hint="eastAsia"/>
        </w:rPr>
        <w:t>。</w:t>
      </w:r>
    </w:p>
    <w:p w14:paraId="6028542A" w14:textId="78A685EE" w:rsidR="00A80CAD" w:rsidRPr="00A80CAD" w:rsidRDefault="00281D25" w:rsidP="00A80CAD">
      <w:pPr>
        <w:snapToGrid w:val="0"/>
        <w:ind w:firstLineChars="100" w:firstLine="207"/>
        <w:rPr>
          <w:rFonts w:ascii="UD デジタル 教科書体 NK-R" w:eastAsia="UD デジタル 教科書体 NK-R" w:hAnsi="ＭＳ 明朝"/>
          <w:sz w:val="22"/>
          <w:szCs w:val="22"/>
        </w:rPr>
      </w:pPr>
      <w:r>
        <w:rPr>
          <w:rFonts w:ascii="UD デジタル 教科書体 NK-R" w:eastAsia="UD デジタル 教科書体 NK-R" w:hAnsi="ＭＳ 明朝"/>
          <w:noProof/>
          <w:sz w:val="22"/>
          <w:szCs w:val="22"/>
        </w:rPr>
        <w:drawing>
          <wp:inline distT="0" distB="0" distL="0" distR="0" wp14:anchorId="0A448C0B" wp14:editId="2E972D03">
            <wp:extent cx="4584700" cy="2755900"/>
            <wp:effectExtent l="0" t="0" r="6350" b="6350"/>
            <wp:docPr id="3172" name="図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a:ln>
                      <a:noFill/>
                    </a:ln>
                  </pic:spPr>
                </pic:pic>
              </a:graphicData>
            </a:graphic>
          </wp:inline>
        </w:drawing>
      </w:r>
    </w:p>
    <w:p w14:paraId="0631C38D" w14:textId="0D4375F5" w:rsidR="001C55F9" w:rsidRPr="0015293F" w:rsidRDefault="00B20DD8" w:rsidP="0015293F">
      <w:pPr>
        <w:snapToGrid w:val="0"/>
        <w:ind w:firstLineChars="2300" w:firstLine="3375"/>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：厚生労働省「</w:t>
      </w:r>
      <w:r w:rsidR="00281D25">
        <w:rPr>
          <w:rFonts w:ascii="UD デジタル 教科書体 NK-R" w:eastAsia="UD デジタル 教科書体 NK-R" w:hAnsi="ＭＳ 明朝" w:hint="eastAsia"/>
          <w:sz w:val="16"/>
        </w:rPr>
        <w:t>令和３</w:t>
      </w:r>
      <w:r w:rsidR="0015293F" w:rsidRPr="0015293F">
        <w:rPr>
          <w:rFonts w:ascii="UD デジタル 教科書体 NK-R" w:eastAsia="UD デジタル 教科書体 NK-R" w:hAnsi="ＭＳ 明朝" w:hint="eastAsia"/>
          <w:sz w:val="16"/>
        </w:rPr>
        <w:t xml:space="preserve">年度介護保険事業状況報告（年報）」　</w:t>
      </w:r>
    </w:p>
    <w:p w14:paraId="3E27A81A" w14:textId="77777777" w:rsidR="00A80CAD" w:rsidRDefault="00A80CAD" w:rsidP="00A70EF5">
      <w:pPr>
        <w:snapToGrid w:val="0"/>
        <w:rPr>
          <w:rFonts w:ascii="UD デジタル 教科書体 NK-R" w:eastAsia="UD デジタル 教科書体 NK-R" w:hAnsi="ＭＳ 明朝"/>
        </w:rPr>
      </w:pPr>
    </w:p>
    <w:p w14:paraId="18120D32" w14:textId="77777777" w:rsidR="00811AAE" w:rsidRDefault="00811AAE"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rPr>
        <w:br w:type="page"/>
      </w:r>
    </w:p>
    <w:p w14:paraId="1268C9E9" w14:textId="71991045" w:rsidR="00E16FE4" w:rsidRPr="00A70EF5" w:rsidRDefault="00B34A1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sidR="00A7038D">
        <w:rPr>
          <w:rFonts w:ascii="UD デジタル 教科書体 NK-R" w:eastAsia="UD デジタル 教科書体 NK-R" w:hAnsi="ＭＳ ゴシック" w:hint="eastAsia"/>
          <w:b/>
        </w:rPr>
        <w:t>５</w:t>
      </w:r>
      <w:r w:rsidRPr="00A70EF5">
        <w:rPr>
          <w:rFonts w:ascii="UD デジタル 教科書体 NK-R" w:eastAsia="UD デジタル 教科書体 NK-R" w:hAnsi="ＭＳ ゴシック" w:hint="eastAsia"/>
          <w:b/>
        </w:rPr>
        <w:t>）</w:t>
      </w:r>
      <w:r w:rsidR="00E16FE4" w:rsidRPr="00A70EF5">
        <w:rPr>
          <w:rFonts w:ascii="UD デジタル 教科書体 NK-R" w:eastAsia="UD デジタル 教科書体 NK-R" w:hAnsi="ＭＳ ゴシック" w:hint="eastAsia"/>
          <w:b/>
        </w:rPr>
        <w:t>第</w:t>
      </w:r>
      <w:r w:rsidR="00346667" w:rsidRPr="00A70EF5">
        <w:rPr>
          <w:rFonts w:ascii="UD デジタル 教科書体 NK-R" w:eastAsia="UD デジタル 教科書体 NK-R" w:hAnsi="ＭＳ ゴシック" w:hint="eastAsia"/>
          <w:b/>
        </w:rPr>
        <w:t>１</w:t>
      </w:r>
      <w:r w:rsidR="00E16FE4" w:rsidRPr="00A70EF5">
        <w:rPr>
          <w:rFonts w:ascii="UD デジタル 教科書体 NK-R" w:eastAsia="UD デジタル 教科書体 NK-R" w:hAnsi="ＭＳ ゴシック" w:hint="eastAsia"/>
          <w:b/>
        </w:rPr>
        <w:t>号被保険者</w:t>
      </w:r>
      <w:r w:rsidR="00346667" w:rsidRPr="00A70EF5">
        <w:rPr>
          <w:rFonts w:ascii="UD デジタル 教科書体 NK-R" w:eastAsia="UD デジタル 教科書体 NK-R" w:hAnsi="ＭＳ ゴシック" w:hint="eastAsia"/>
          <w:b/>
        </w:rPr>
        <w:t>１人</w:t>
      </w:r>
      <w:r w:rsidR="00E16FE4" w:rsidRPr="00A70EF5">
        <w:rPr>
          <w:rFonts w:ascii="UD デジタル 教科書体 NK-R" w:eastAsia="UD デジタル 教科書体 NK-R" w:hAnsi="ＭＳ ゴシック" w:hint="eastAsia"/>
          <w:b/>
        </w:rPr>
        <w:t>あたり給付月額</w:t>
      </w:r>
    </w:p>
    <w:p w14:paraId="5916A8AA" w14:textId="26010689" w:rsidR="00F72F1D" w:rsidRPr="00A70EF5" w:rsidRDefault="00C3292D" w:rsidP="00A80CAD">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令和３</w:t>
      </w:r>
      <w:r w:rsidR="00D20F40" w:rsidRPr="00A70EF5">
        <w:rPr>
          <w:rFonts w:ascii="UD デジタル 教科書体 NK-R" w:eastAsia="UD デジタル 教科書体 NK-R" w:hAnsi="ＭＳ 明朝" w:hint="eastAsia"/>
        </w:rPr>
        <w:t>年</w:t>
      </w:r>
      <w:r w:rsidR="00722F00" w:rsidRPr="00A70EF5">
        <w:rPr>
          <w:rFonts w:ascii="UD デジタル 教科書体 NK-R" w:eastAsia="UD デジタル 教科書体 NK-R" w:hAnsi="ＭＳ 明朝" w:hint="eastAsia"/>
        </w:rPr>
        <w:t>の</w:t>
      </w:r>
      <w:r w:rsidR="00E16FE4" w:rsidRPr="00A70EF5">
        <w:rPr>
          <w:rFonts w:ascii="UD デジタル 教科書体 NK-R" w:eastAsia="UD デジタル 教科書体 NK-R" w:hAnsi="ＭＳ 明朝" w:hint="eastAsia"/>
        </w:rPr>
        <w:t>大阪府の年齢調整後の被保険者</w:t>
      </w:r>
      <w:r w:rsidR="00346667" w:rsidRPr="00A70EF5">
        <w:rPr>
          <w:rFonts w:ascii="UD デジタル 教科書体 NK-R" w:eastAsia="UD デジタル 教科書体 NK-R" w:hAnsi="ＭＳ 明朝" w:hint="eastAsia"/>
        </w:rPr>
        <w:t>１人あたり</w:t>
      </w:r>
      <w:r w:rsidR="00E16FE4" w:rsidRPr="00A70EF5">
        <w:rPr>
          <w:rFonts w:ascii="UD デジタル 教科書体 NK-R" w:eastAsia="UD デジタル 教科書体 NK-R" w:hAnsi="ＭＳ 明朝" w:hint="eastAsia"/>
        </w:rPr>
        <w:t>給付月額は</w:t>
      </w:r>
      <w:r>
        <w:rPr>
          <w:rFonts w:ascii="UD デジタル 教科書体 NK-R" w:eastAsia="UD デジタル 教科書体 NK-R" w:hAnsi="ＭＳ 明朝" w:hint="eastAsia"/>
        </w:rPr>
        <w:t>25,951</w:t>
      </w:r>
      <w:r w:rsidR="00E16FE4" w:rsidRPr="00A70EF5">
        <w:rPr>
          <w:rFonts w:ascii="UD デジタル 教科書体 NK-R" w:eastAsia="UD デジタル 教科書体 NK-R" w:hAnsi="ＭＳ 明朝" w:hint="eastAsia"/>
        </w:rPr>
        <w:t>円となっており、</w:t>
      </w:r>
      <w:r w:rsidR="00C731E8">
        <w:rPr>
          <w:rFonts w:ascii="UD デジタル 教科書体 NK-R" w:eastAsia="UD デジタル 教科書体 NK-R" w:hAnsi="ＭＳ 明朝" w:hint="eastAsia"/>
        </w:rPr>
        <w:t>全国平均より高い状況</w:t>
      </w:r>
      <w:r w:rsidR="00E16FE4" w:rsidRPr="00A70EF5">
        <w:rPr>
          <w:rFonts w:ascii="UD デジタル 教科書体 NK-R" w:eastAsia="UD デジタル 教科書体 NK-R" w:hAnsi="ＭＳ 明朝" w:hint="eastAsia"/>
        </w:rPr>
        <w:t>で</w:t>
      </w:r>
      <w:r w:rsidR="00C731E8">
        <w:rPr>
          <w:rFonts w:ascii="UD デジタル 教科書体 NK-R" w:eastAsia="UD デジタル 教科書体 NK-R" w:hAnsi="ＭＳ 明朝" w:hint="eastAsia"/>
        </w:rPr>
        <w:t>す</w:t>
      </w:r>
      <w:r w:rsidR="00E16FE4" w:rsidRPr="00A70EF5">
        <w:rPr>
          <w:rFonts w:ascii="UD デジタル 教科書体 NK-R" w:eastAsia="UD デジタル 教科書体 NK-R" w:hAnsi="ＭＳ 明朝" w:hint="eastAsia"/>
        </w:rPr>
        <w:t>。</w:t>
      </w:r>
    </w:p>
    <w:p w14:paraId="5551645D" w14:textId="79F1E62D" w:rsidR="00525B44" w:rsidRDefault="00525B44"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【第</w:t>
      </w:r>
      <w:r w:rsidR="00346667" w:rsidRPr="00A70EF5">
        <w:rPr>
          <w:rFonts w:ascii="UD デジタル 教科書体 NK-R" w:eastAsia="UD デジタル 教科書体 NK-R" w:hAnsi="ＭＳ ゴシック" w:hint="eastAsia"/>
          <w:b/>
          <w:sz w:val="22"/>
          <w:szCs w:val="22"/>
        </w:rPr>
        <w:t>１</w:t>
      </w:r>
      <w:r w:rsidRPr="00A70EF5">
        <w:rPr>
          <w:rFonts w:ascii="UD デジタル 教科書体 NK-R" w:eastAsia="UD デジタル 教科書体 NK-R" w:hAnsi="ＭＳ ゴシック" w:hint="eastAsia"/>
          <w:b/>
          <w:sz w:val="22"/>
          <w:szCs w:val="22"/>
        </w:rPr>
        <w:t>号被保険者</w:t>
      </w:r>
      <w:r w:rsidR="00346667" w:rsidRPr="00A70EF5">
        <w:rPr>
          <w:rFonts w:ascii="UD デジタル 教科書体 NK-R" w:eastAsia="UD デジタル 教科書体 NK-R" w:hAnsi="ＭＳ ゴシック" w:hint="eastAsia"/>
          <w:b/>
          <w:sz w:val="22"/>
          <w:szCs w:val="22"/>
        </w:rPr>
        <w:t>１人</w:t>
      </w:r>
      <w:r w:rsidRPr="00A70EF5">
        <w:rPr>
          <w:rFonts w:ascii="UD デジタル 教科書体 NK-R" w:eastAsia="UD デジタル 教科書体 NK-R" w:hAnsi="ＭＳ ゴシック" w:hint="eastAsia"/>
          <w:b/>
          <w:sz w:val="22"/>
          <w:szCs w:val="22"/>
        </w:rPr>
        <w:t>あたり給付月額の比較】</w:t>
      </w:r>
    </w:p>
    <w:p w14:paraId="5018540B" w14:textId="26F94688" w:rsidR="00C3292D" w:rsidRDefault="00C3292D" w:rsidP="00C3292D">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明朝"/>
          <w:noProof/>
        </w:rPr>
        <mc:AlternateContent>
          <mc:Choice Requires="wps">
            <w:drawing>
              <wp:anchor distT="0" distB="0" distL="114300" distR="114300" simplePos="0" relativeHeight="251658752" behindDoc="0" locked="0" layoutInCell="1" allowOverlap="1" wp14:anchorId="5AE531C7" wp14:editId="07E40327">
                <wp:simplePos x="0" y="0"/>
                <wp:positionH relativeFrom="column">
                  <wp:posOffset>760845</wp:posOffset>
                </wp:positionH>
                <wp:positionV relativeFrom="line">
                  <wp:posOffset>2706023</wp:posOffset>
                </wp:positionV>
                <wp:extent cx="158750" cy="539115"/>
                <wp:effectExtent l="12065" t="10795" r="10160" b="12065"/>
                <wp:wrapNone/>
                <wp:docPr id="44" name="Oval 3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53911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35AA74E1" id="Oval 3314" o:spid="_x0000_s1026" style="position:absolute;left:0;text-align:left;margin-left:59.9pt;margin-top:213.05pt;width:12.5pt;height:4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" filled="f" strokecolor="red">
                <v:textbox inset="5.85pt,.7pt,5.85pt,.7pt"/>
                <w10:wrap anchory="line"/>
              </v:oval>
            </w:pict>
          </mc:Fallback>
        </mc:AlternateContent>
      </w:r>
      <w:r>
        <w:rPr>
          <w:rFonts w:ascii="UD デジタル 教科書体 NK-R" w:eastAsia="UD デジタル 教科書体 NK-R" w:hAnsi="ＭＳ ゴシック"/>
          <w:b/>
          <w:noProof/>
          <w:sz w:val="22"/>
          <w:szCs w:val="22"/>
        </w:rPr>
        <w:drawing>
          <wp:inline distT="0" distB="0" distL="0" distR="0" wp14:anchorId="1A9B5F00" wp14:editId="5228642C">
            <wp:extent cx="6442710" cy="3558540"/>
            <wp:effectExtent l="0" t="0" r="0" b="3810"/>
            <wp:docPr id="3148" name="図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485711" cy="3582291"/>
                    </a:xfrm>
                    <a:prstGeom prst="rect">
                      <a:avLst/>
                    </a:prstGeom>
                    <a:noFill/>
                    <a:ln>
                      <a:noFill/>
                    </a:ln>
                  </pic:spPr>
                </pic:pic>
              </a:graphicData>
            </a:graphic>
          </wp:inline>
        </w:drawing>
      </w:r>
    </w:p>
    <w:p w14:paraId="1DAAD236" w14:textId="7911C1E9" w:rsidR="0080498C" w:rsidRPr="0015293F" w:rsidRDefault="00B20DD8" w:rsidP="00C3292D">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：厚生労働省「</w:t>
      </w:r>
      <w:r w:rsidR="00C3292D">
        <w:rPr>
          <w:rFonts w:ascii="UD デジタル 教科書体 NK-R" w:eastAsia="UD デジタル 教科書体 NK-R" w:hAnsi="ＭＳ 明朝" w:hint="eastAsia"/>
          <w:sz w:val="16"/>
        </w:rPr>
        <w:t>令和３</w:t>
      </w:r>
      <w:r w:rsidR="0015293F" w:rsidRPr="0015293F">
        <w:rPr>
          <w:rFonts w:ascii="UD デジタル 教科書体 NK-R" w:eastAsia="UD デジタル 教科書体 NK-R" w:hAnsi="ＭＳ 明朝" w:hint="eastAsia"/>
          <w:sz w:val="16"/>
        </w:rPr>
        <w:t>年度介護保険事業状況報告（</w:t>
      </w:r>
      <w:r w:rsidR="00C3292D">
        <w:rPr>
          <w:rFonts w:ascii="UD デジタル 教科書体 NK-R" w:eastAsia="UD デジタル 教科書体 NK-R" w:hAnsi="ＭＳ 明朝" w:hint="eastAsia"/>
          <w:sz w:val="16"/>
        </w:rPr>
        <w:t>月報</w:t>
      </w:r>
      <w:r w:rsidR="0015293F" w:rsidRPr="0015293F">
        <w:rPr>
          <w:rFonts w:ascii="UD デジタル 教科書体 NK-R" w:eastAsia="UD デジタル 教科書体 NK-R" w:hAnsi="ＭＳ 明朝" w:hint="eastAsia"/>
          <w:sz w:val="16"/>
        </w:rPr>
        <w:t xml:space="preserve">）」　</w:t>
      </w:r>
    </w:p>
    <w:p w14:paraId="3D4F3550" w14:textId="77777777" w:rsidR="0015293F" w:rsidRDefault="0015293F" w:rsidP="0080498C">
      <w:pPr>
        <w:snapToGrid w:val="0"/>
        <w:ind w:firstLineChars="100" w:firstLine="227"/>
        <w:rPr>
          <w:rFonts w:ascii="UD デジタル 教科書体 NK-R" w:eastAsia="UD デジタル 教科書体 NK-R" w:hAnsi="ＭＳ 明朝"/>
        </w:rPr>
      </w:pPr>
    </w:p>
    <w:p w14:paraId="0DB2CF14" w14:textId="318B5471" w:rsidR="002F7E26" w:rsidRDefault="0080498C" w:rsidP="00811AAE">
      <w:pPr>
        <w:snapToGrid w:val="0"/>
        <w:ind w:firstLineChars="100" w:firstLine="227"/>
        <w:rPr>
          <w:rFonts w:ascii="UD デジタル 教科書体 NK-R" w:eastAsia="UD デジタル 教科書体 NK-R" w:hAnsi="ＭＳ 明朝"/>
          <w:noProof/>
        </w:rPr>
      </w:pPr>
      <w:r w:rsidRPr="00A70EF5">
        <w:rPr>
          <w:rFonts w:ascii="UD デジタル 教科書体 NK-R" w:eastAsia="UD デジタル 教科書体 NK-R" w:hAnsi="ＭＳ 明朝" w:hint="eastAsia"/>
        </w:rPr>
        <w:t>また、</w:t>
      </w:r>
      <w:r>
        <w:rPr>
          <w:rFonts w:ascii="UD デジタル 教科書体 NK-R" w:eastAsia="UD デジタル 教科書体 NK-R" w:hAnsi="ＭＳ 明朝" w:hint="eastAsia"/>
        </w:rPr>
        <w:t>サービス系統別でみると、</w:t>
      </w:r>
      <w:r w:rsidR="00A7038D">
        <w:rPr>
          <w:rFonts w:ascii="UD デジタル 教科書体 NK-R" w:eastAsia="UD デジタル 教科書体 NK-R" w:hAnsi="ＭＳ 明朝" w:hint="eastAsia"/>
        </w:rPr>
        <w:t>施設および居住系サービス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人あたり給付月額は全国平均以下である一方、</w:t>
      </w:r>
      <w:r w:rsidR="00A7038D">
        <w:rPr>
          <w:rFonts w:ascii="UD デジタル 教科書体 NK-R" w:eastAsia="UD デジタル 教科書体 NK-R" w:hAnsi="ＭＳ 明朝" w:hint="eastAsia"/>
        </w:rPr>
        <w:t>在宅サービス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人あたり給付月額は、沖縄県に次いで</w:t>
      </w:r>
      <w:r w:rsidR="001604E8">
        <w:rPr>
          <w:rFonts w:ascii="UD デジタル 教科書体 NK-R" w:eastAsia="UD デジタル 教科書体 NK-R" w:hAnsi="ＭＳ 明朝" w:hint="eastAsia"/>
        </w:rPr>
        <w:t>２</w:t>
      </w:r>
      <w:r>
        <w:rPr>
          <w:rFonts w:ascii="UD デジタル 教科書体 NK-R" w:eastAsia="UD デジタル 教科書体 NK-R" w:hAnsi="ＭＳ 明朝" w:hint="eastAsia"/>
        </w:rPr>
        <w:t>番目に高い水準となって</w:t>
      </w:r>
      <w:r w:rsidR="00B20DD8">
        <w:rPr>
          <w:rFonts w:ascii="UD デジタル 教科書体 NK-R" w:eastAsia="UD デジタル 教科書体 NK-R" w:hAnsi="ＭＳ 明朝" w:hint="eastAsia"/>
        </w:rPr>
        <w:t>い</w:t>
      </w:r>
      <w:r>
        <w:rPr>
          <w:rFonts w:ascii="UD デジタル 教科書体 NK-R" w:eastAsia="UD デジタル 教科書体 NK-R" w:hAnsi="ＭＳ 明朝" w:hint="eastAsia"/>
        </w:rPr>
        <w:t>ます。</w:t>
      </w:r>
    </w:p>
    <w:p w14:paraId="204CE633" w14:textId="493347CB" w:rsidR="00843E12" w:rsidRDefault="00843E12" w:rsidP="00843E12">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59776" behindDoc="0" locked="0" layoutInCell="1" allowOverlap="1" wp14:anchorId="1C4B51DF" wp14:editId="53544A2B">
                <wp:simplePos x="0" y="0"/>
                <wp:positionH relativeFrom="column">
                  <wp:posOffset>1510665</wp:posOffset>
                </wp:positionH>
                <wp:positionV relativeFrom="line">
                  <wp:posOffset>1078083</wp:posOffset>
                </wp:positionV>
                <wp:extent cx="516890" cy="269875"/>
                <wp:effectExtent l="0" t="0" r="16510" b="15875"/>
                <wp:wrapNone/>
                <wp:docPr id="42" name="Oval 3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6987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01451C" id="Oval 3315" o:spid="_x0000_s1026" style="position:absolute;left:0;text-align:left;margin-left:118.95pt;margin-top:84.9pt;width:40.7pt;height:2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" filled="f" strokecolor="red">
                <v:textbox inset="5.85pt,.7pt,5.85pt,.7pt"/>
                <w10:wrap anchory="line"/>
              </v:oval>
            </w:pict>
          </mc:Fallback>
        </mc:AlternateContent>
      </w:r>
      <w:r>
        <w:rPr>
          <w:rFonts w:ascii="UD デジタル 教科書体 NK-R" w:eastAsia="UD デジタル 教科書体 NK-R" w:hAnsi="ＭＳ 明朝"/>
          <w:noProof/>
        </w:rPr>
        <w:drawing>
          <wp:inline distT="0" distB="0" distL="0" distR="0" wp14:anchorId="0C8C634B" wp14:editId="75E34C26">
            <wp:extent cx="6206413" cy="3325091"/>
            <wp:effectExtent l="0" t="0" r="4445"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1974" cy="3365573"/>
                    </a:xfrm>
                    <a:prstGeom prst="rect">
                      <a:avLst/>
                    </a:prstGeom>
                    <a:noFill/>
                    <a:ln>
                      <a:noFill/>
                    </a:ln>
                  </pic:spPr>
                </pic:pic>
              </a:graphicData>
            </a:graphic>
          </wp:inline>
        </w:drawing>
      </w:r>
    </w:p>
    <w:p w14:paraId="5E2A1C42" w14:textId="3AAC915B" w:rsidR="00450568" w:rsidRDefault="00B20DD8" w:rsidP="00843E12">
      <w:pPr>
        <w:wordWrap w:val="0"/>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：「介護保険総合データベース」および総務省「住民基本台帳人口・世帯数」</w:t>
      </w:r>
      <w:r w:rsidR="00843E12">
        <w:rPr>
          <w:rFonts w:ascii="UD デジタル 教科書体 NK-R" w:eastAsia="UD デジタル 教科書体 NK-R" w:hAnsi="ＭＳ 明朝" w:hint="eastAsia"/>
          <w:sz w:val="16"/>
        </w:rPr>
        <w:t xml:space="preserve">　　　　</w:t>
      </w:r>
    </w:p>
    <w:p w14:paraId="108AEFF7" w14:textId="77777777" w:rsidR="0015293F" w:rsidRDefault="0015293F" w:rsidP="00A70EF5">
      <w:pPr>
        <w:snapToGrid w:val="0"/>
        <w:rPr>
          <w:rFonts w:ascii="UD デジタル 教科書体 NK-R" w:eastAsia="UD デジタル 教科書体 NK-R" w:hAnsi="ＭＳ 明朝"/>
          <w:sz w:val="16"/>
        </w:rPr>
      </w:pPr>
    </w:p>
    <w:p w14:paraId="3D247DFE" w14:textId="77777777" w:rsidR="0015293F" w:rsidRPr="002F7E26" w:rsidRDefault="0015293F" w:rsidP="00A70EF5">
      <w:pPr>
        <w:snapToGrid w:val="0"/>
        <w:rPr>
          <w:rFonts w:ascii="UD デジタル 教科書体 NK-R" w:eastAsia="UD デジタル 教科書体 NK-R" w:hAnsi="ＭＳ 明朝"/>
          <w:sz w:val="16"/>
        </w:rPr>
      </w:pPr>
    </w:p>
    <w:p w14:paraId="3C025A02" w14:textId="07B07C40" w:rsidR="0080498C" w:rsidRDefault="0080498C" w:rsidP="0080498C">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w:t>
      </w:r>
      <w:r w:rsidRPr="00AA2B1E">
        <w:rPr>
          <w:rFonts w:ascii="UD デジタル 教科書体 NK-R" w:eastAsia="UD デジタル 教科書体 NK-R" w:hAnsi="ＭＳ 明朝" w:hint="eastAsia"/>
        </w:rPr>
        <w:t>みると、</w:t>
      </w:r>
      <w:r w:rsidR="00B6702C" w:rsidRPr="00AA2B1E">
        <w:rPr>
          <w:rFonts w:ascii="UD デジタル 教科書体 NK-R" w:eastAsia="UD デジタル 教科書体 NK-R" w:hAnsi="ＭＳ 明朝" w:hint="eastAsia"/>
        </w:rPr>
        <w:t>最も高い市町村が</w:t>
      </w:r>
      <w:r w:rsidR="00592C33">
        <w:rPr>
          <w:rFonts w:ascii="UD デジタル 教科書体 NK-R" w:eastAsia="UD デジタル 教科書体 NK-R" w:hAnsi="ＭＳ 明朝" w:hint="eastAsia"/>
        </w:rPr>
        <w:t>31,227</w:t>
      </w:r>
      <w:r w:rsidRPr="00AA2B1E">
        <w:rPr>
          <w:rFonts w:ascii="UD デジタル 教科書体 NK-R" w:eastAsia="UD デジタル 教科書体 NK-R" w:hAnsi="ＭＳ 明朝" w:hint="eastAsia"/>
        </w:rPr>
        <w:t>円で、</w:t>
      </w:r>
      <w:r w:rsidR="00B6702C" w:rsidRPr="00AA2B1E">
        <w:rPr>
          <w:rFonts w:ascii="UD デジタル 教科書体 NK-R" w:eastAsia="UD デジタル 教科書体 NK-R" w:hAnsi="ＭＳ 明朝" w:hint="eastAsia"/>
        </w:rPr>
        <w:t>最も低い市町村が</w:t>
      </w:r>
      <w:r w:rsidR="00F47F02">
        <w:rPr>
          <w:rFonts w:ascii="UD デジタル 教科書体 NK-R" w:eastAsia="UD デジタル 教科書体 NK-R" w:hAnsi="ＭＳ 明朝" w:hint="eastAsia"/>
        </w:rPr>
        <w:t>16,613</w:t>
      </w:r>
      <w:r w:rsidRPr="00A70EF5">
        <w:rPr>
          <w:rFonts w:ascii="UD デジタル 教科書体 NK-R" w:eastAsia="UD デジタル 教科書体 NK-R" w:hAnsi="ＭＳ 明朝" w:hint="eastAsia"/>
        </w:rPr>
        <w:t>円とばらつきが見られました。</w:t>
      </w:r>
    </w:p>
    <w:p w14:paraId="0AD84B9A" w14:textId="13E3045F" w:rsidR="00592C33" w:rsidRDefault="00F47F02" w:rsidP="00592C33">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3C33383B" wp14:editId="6949C6D4">
            <wp:extent cx="6439051" cy="3390900"/>
            <wp:effectExtent l="0" t="0" r="0" b="0"/>
            <wp:docPr id="3178" name="図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455826" cy="3399734"/>
                    </a:xfrm>
                    <a:prstGeom prst="rect">
                      <a:avLst/>
                    </a:prstGeom>
                    <a:noFill/>
                    <a:ln>
                      <a:noFill/>
                    </a:ln>
                  </pic:spPr>
                </pic:pic>
              </a:graphicData>
            </a:graphic>
          </wp:inline>
        </w:drawing>
      </w:r>
    </w:p>
    <w:p w14:paraId="38C265C4" w14:textId="59FB57E9" w:rsidR="00592C33" w:rsidRPr="00592C33" w:rsidRDefault="00592C33" w:rsidP="00592C33">
      <w:pPr>
        <w:snapToGrid w:val="0"/>
        <w:ind w:firstLineChars="4400" w:firstLine="6457"/>
        <w:rPr>
          <w:rFonts w:ascii="UD デジタル 教科書体 NK-R" w:eastAsia="UD デジタル 教科書体 NK-R" w:hAnsi="ＭＳ 明朝"/>
          <w:sz w:val="16"/>
          <w:szCs w:val="16"/>
        </w:rPr>
      </w:pPr>
      <w:r w:rsidRPr="00592C33">
        <w:rPr>
          <w:rFonts w:ascii="UD デジタル 教科書体 NK-R" w:eastAsia="UD デジタル 教科書体 NK-R" w:hAnsi="ＭＳ 明朝" w:hint="eastAsia"/>
          <w:sz w:val="16"/>
          <w:szCs w:val="16"/>
        </w:rPr>
        <w:t>出典：厚生労働省「令和３年度介護事業状況報告（月報）」</w:t>
      </w:r>
    </w:p>
    <w:p w14:paraId="4143C54F" w14:textId="41373F21" w:rsidR="001D4048" w:rsidRPr="00A70EF5" w:rsidRDefault="001D4048" w:rsidP="00A70EF5">
      <w:pPr>
        <w:snapToGrid w:val="0"/>
        <w:rPr>
          <w:rFonts w:ascii="UD デジタル 教科書体 NK-R" w:eastAsia="UD デジタル 教科書体 NK-R" w:hAnsi="ＭＳ 明朝"/>
          <w:sz w:val="22"/>
          <w:szCs w:val="22"/>
        </w:rPr>
      </w:pPr>
    </w:p>
    <w:p w14:paraId="3DA8F147" w14:textId="77777777" w:rsidR="00811AAE" w:rsidRDefault="00811AAE"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rPr>
        <w:br w:type="page"/>
      </w:r>
    </w:p>
    <w:p w14:paraId="5FF54595" w14:textId="3C665A74" w:rsidR="00AE2333" w:rsidRPr="00A70EF5" w:rsidRDefault="006F459F"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第３</w:t>
      </w:r>
      <w:r w:rsidR="00DC2E55" w:rsidRPr="00A70EF5">
        <w:rPr>
          <w:rFonts w:ascii="UD デジタル 教科書体 NK-R" w:eastAsia="UD デジタル 教科書体 NK-R" w:hAnsi="ＭＳ ゴシック" w:hint="eastAsia"/>
          <w:b/>
        </w:rPr>
        <w:t xml:space="preserve">項　</w:t>
      </w:r>
      <w:r w:rsidR="00AE2333" w:rsidRPr="00A70EF5">
        <w:rPr>
          <w:rFonts w:ascii="UD デジタル 教科書体 NK-R" w:eastAsia="UD デジタル 教科書体 NK-R" w:hAnsi="ＭＳ ゴシック" w:hint="eastAsia"/>
          <w:b/>
        </w:rPr>
        <w:t>高齢者の住まいの状況</w:t>
      </w:r>
    </w:p>
    <w:p w14:paraId="5F7B55D2" w14:textId="77777777" w:rsidR="008041D0"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w:t>
      </w:r>
      <w:r w:rsidR="008041D0" w:rsidRPr="00A70EF5">
        <w:rPr>
          <w:rFonts w:ascii="UD デジタル 教科書体 NK-R" w:eastAsia="UD デジタル 教科書体 NK-R" w:hAnsi="ＭＳ ゴシック" w:hint="eastAsia"/>
          <w:b/>
        </w:rPr>
        <w:t>大阪府における高齢者のいる一般世帯の住宅所有関係別世帯数</w:t>
      </w:r>
    </w:p>
    <w:p w14:paraId="19983A53" w14:textId="31B242EA" w:rsidR="008041D0" w:rsidRPr="00A70EF5" w:rsidRDefault="000719C8" w:rsidP="00500AB5">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国勢調査によ</w:t>
      </w:r>
      <w:r w:rsidRPr="00AA2B1E">
        <w:rPr>
          <w:rFonts w:ascii="UD デジタル 教科書体 NK-R" w:eastAsia="UD デジタル 教科書体 NK-R" w:hAnsi="ＭＳ 明朝" w:hint="eastAsia"/>
        </w:rPr>
        <w:t>ると、</w:t>
      </w:r>
      <w:r w:rsidR="00BC4C23">
        <w:rPr>
          <w:rFonts w:ascii="UD デジタル 教科書体 NK-R" w:eastAsia="UD デジタル 教科書体 NK-R" w:hAnsi="ＭＳ 明朝" w:hint="eastAsia"/>
        </w:rPr>
        <w:t>令和２</w:t>
      </w:r>
      <w:r w:rsidR="00B6702C" w:rsidRPr="00AA2B1E">
        <w:rPr>
          <w:rFonts w:ascii="UD デジタル 教科書体 NK-R" w:eastAsia="UD デジタル 教科書体 NK-R" w:hAnsi="ＭＳ 明朝" w:hint="eastAsia"/>
        </w:rPr>
        <w:t>年で、</w:t>
      </w:r>
      <w:r w:rsidRPr="00AA2B1E">
        <w:rPr>
          <w:rFonts w:ascii="UD デジタル 教科書体 NK-R" w:eastAsia="UD デジタル 教科書体 NK-R" w:hAnsi="ＭＳ 明朝" w:hint="eastAsia"/>
        </w:rPr>
        <w:t>大阪府にお</w:t>
      </w:r>
      <w:r w:rsidRPr="00A70EF5">
        <w:rPr>
          <w:rFonts w:ascii="UD デジタル 教科書体 NK-R" w:eastAsia="UD デジタル 教科書体 NK-R" w:hAnsi="ＭＳ 明朝" w:hint="eastAsia"/>
        </w:rPr>
        <w:t>ける高齢者のいる一般世帯の住宅の所有関係は、持ち家に住む世帯が</w:t>
      </w:r>
      <w:r w:rsidR="00BC4C23">
        <w:rPr>
          <w:rFonts w:ascii="UD デジタル 教科書体 NK-R" w:eastAsia="UD デジタル 教科書体 NK-R" w:hAnsi="ＭＳ 明朝"/>
        </w:rPr>
        <w:t>70.1</w:t>
      </w:r>
      <w:r w:rsidRPr="00A70EF5">
        <w:rPr>
          <w:rFonts w:ascii="UD デジタル 教科書体 NK-R" w:eastAsia="UD デジタル 教科書体 NK-R" w:hAnsi="ＭＳ 明朝" w:hint="eastAsia"/>
        </w:rPr>
        <w:t>％、次いで民営の借家</w:t>
      </w:r>
      <w:r w:rsidR="00BC4C23">
        <w:rPr>
          <w:rFonts w:ascii="UD デジタル 教科書体 NK-R" w:eastAsia="UD デジタル 教科書体 NK-R" w:hAnsi="ＭＳ 明朝" w:hint="eastAsia"/>
        </w:rPr>
        <w:t>1</w:t>
      </w:r>
      <w:r w:rsidR="00BC4C23">
        <w:rPr>
          <w:rFonts w:ascii="UD デジタル 教科書体 NK-R" w:eastAsia="UD デジタル 教科書体 NK-R" w:hAnsi="ＭＳ 明朝"/>
        </w:rPr>
        <w:t>6.5</w:t>
      </w:r>
      <w:r w:rsidRPr="00A70EF5">
        <w:rPr>
          <w:rFonts w:ascii="UD デジタル 教科書体 NK-R" w:eastAsia="UD デジタル 教科書体 NK-R" w:hAnsi="ＭＳ 明朝" w:hint="eastAsia"/>
        </w:rPr>
        <w:t>％、公営の借家</w:t>
      </w:r>
      <w:r w:rsidR="006959D1">
        <w:rPr>
          <w:rFonts w:ascii="UD デジタル 教科書体 NK-R" w:eastAsia="UD デジタル 教科書体 NK-R" w:hAnsi="ＭＳ 明朝" w:hint="eastAsia"/>
        </w:rPr>
        <w:t>8</w:t>
      </w:r>
      <w:r w:rsidR="006959D1">
        <w:rPr>
          <w:rFonts w:ascii="UD デジタル 教科書体 NK-R" w:eastAsia="UD デジタル 教科書体 NK-R" w:hAnsi="ＭＳ 明朝"/>
        </w:rPr>
        <w:t>.9</w:t>
      </w:r>
      <w:r w:rsidRPr="00A70EF5">
        <w:rPr>
          <w:rFonts w:ascii="UD デジタル 教科書体 NK-R" w:eastAsia="UD デジタル 教科書体 NK-R" w:hAnsi="ＭＳ 明朝" w:hint="eastAsia"/>
        </w:rPr>
        <w:t>％の順となり、都市再生機構・公社等を含めた借家に住む総世帯は</w:t>
      </w:r>
      <w:r w:rsidR="006959D1">
        <w:rPr>
          <w:rFonts w:ascii="UD デジタル 教科書体 NK-R" w:eastAsia="UD デジタル 教科書体 NK-R" w:hAnsi="ＭＳ 明朝" w:hint="eastAsia"/>
        </w:rPr>
        <w:t>2</w:t>
      </w:r>
      <w:r w:rsidR="006959D1">
        <w:rPr>
          <w:rFonts w:ascii="UD デジタル 教科書体 NK-R" w:eastAsia="UD デジタル 教科書体 NK-R" w:hAnsi="ＭＳ 明朝"/>
        </w:rPr>
        <w:t>9.2</w:t>
      </w:r>
      <w:r w:rsidRPr="00A70EF5">
        <w:rPr>
          <w:rFonts w:ascii="UD デジタル 教科書体 NK-R" w:eastAsia="UD デジタル 教科書体 NK-R" w:hAnsi="ＭＳ 明朝" w:hint="eastAsia"/>
        </w:rPr>
        <w:t>％となっています。</w:t>
      </w:r>
    </w:p>
    <w:p w14:paraId="00023E40" w14:textId="77777777" w:rsidR="006106E6" w:rsidRPr="00A70EF5" w:rsidRDefault="000719C8" w:rsidP="00500AB5">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バリアフリーの状況では、</w:t>
      </w:r>
      <w:r w:rsidR="001604E8">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歳以上の高齢者が暮らす住宅のうち</w:t>
      </w:r>
      <w:r w:rsidR="001604E8">
        <w:rPr>
          <w:rFonts w:ascii="UD デジタル 教科書体 NK-R" w:eastAsia="UD デジタル 教科書体 NK-R" w:hAnsi="ＭＳ 明朝" w:hint="eastAsia"/>
        </w:rPr>
        <w:t>６０．９</w:t>
      </w:r>
      <w:r w:rsidRPr="00A70EF5">
        <w:rPr>
          <w:rFonts w:ascii="UD デジタル 教科書体 NK-R" w:eastAsia="UD デジタル 教科書体 NK-R" w:hAnsi="ＭＳ 明朝" w:hint="eastAsia"/>
        </w:rPr>
        <w:t>％が「高齢者のための設備がある」となっています。</w:t>
      </w:r>
    </w:p>
    <w:p w14:paraId="711AC449" w14:textId="11AF4EA1" w:rsidR="000719C8" w:rsidRPr="00A70EF5" w:rsidRDefault="000719C8" w:rsidP="00A70EF5">
      <w:pPr>
        <w:snapToGrid w:val="0"/>
        <w:ind w:leftChars="-32" w:left="-73"/>
        <w:jc w:val="center"/>
        <w:rPr>
          <w:rFonts w:ascii="UD デジタル 教科書体 NK-R" w:eastAsia="UD デジタル 教科書体 NK-R" w:hAnsi="ＭＳ ゴシック"/>
          <w:b/>
          <w:sz w:val="22"/>
        </w:rPr>
      </w:pPr>
      <w:r w:rsidRPr="00A70EF5">
        <w:rPr>
          <w:rFonts w:ascii="UD デジタル 教科書体 NK-R" w:eastAsia="UD デジタル 教科書体 NK-R" w:hAnsi="ＭＳ ゴシック" w:hint="eastAsia"/>
          <w:b/>
          <w:sz w:val="22"/>
        </w:rPr>
        <w:t>【大阪府における高齢者のいる一般世帯の住宅所有関係別世帯数】</w:t>
      </w:r>
    </w:p>
    <w:p w14:paraId="2AE916B7" w14:textId="0FE2BEC6" w:rsidR="000D6BCC" w:rsidRPr="00A70EF5" w:rsidRDefault="00BC4C23" w:rsidP="00A70EF5">
      <w:pPr>
        <w:snapToGrid w:val="0"/>
        <w:ind w:leftChars="-32" w:left="-73" w:firstLineChars="32" w:firstLine="73"/>
        <w:rPr>
          <w:rFonts w:ascii="UD デジタル 教科書体 NK-R" w:eastAsia="UD デジタル 教科書体 NK-R" w:hAnsi="ＭＳ 明朝"/>
        </w:rPr>
      </w:pPr>
      <w:r w:rsidRPr="00BC4C23">
        <w:rPr>
          <w:noProof/>
        </w:rPr>
        <w:drawing>
          <wp:inline distT="0" distB="0" distL="0" distR="0" wp14:anchorId="0742D51C" wp14:editId="531FE04A">
            <wp:extent cx="6479540" cy="2025770"/>
            <wp:effectExtent l="0" t="0" r="0" b="0"/>
            <wp:docPr id="3147" name="図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479540" cy="2025770"/>
                    </a:xfrm>
                    <a:prstGeom prst="rect">
                      <a:avLst/>
                    </a:prstGeom>
                    <a:noFill/>
                    <a:ln>
                      <a:noFill/>
                    </a:ln>
                  </pic:spPr>
                </pic:pic>
              </a:graphicData>
            </a:graphic>
          </wp:inline>
        </w:drawing>
      </w:r>
    </w:p>
    <w:p w14:paraId="4B192500" w14:textId="7664560A" w:rsidR="006D3CF3" w:rsidRPr="00C87E9E" w:rsidRDefault="00B20DD8" w:rsidP="00C87E9E">
      <w:pPr>
        <w:snapToGrid w:val="0"/>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出典</w:t>
      </w:r>
      <w:r w:rsidR="00C87E9E" w:rsidRPr="00C87E9E">
        <w:rPr>
          <w:rFonts w:ascii="UD デジタル 教科書体 NK-R" w:eastAsia="UD デジタル 教科書体 NK-R" w:hint="eastAsia"/>
          <w:sz w:val="16"/>
          <w:szCs w:val="16"/>
        </w:rPr>
        <w:t>：総務省「国勢調査」（</w:t>
      </w:r>
      <w:r w:rsidR="001604E8">
        <w:rPr>
          <w:rFonts w:ascii="UD デジタル 教科書体 NK-R" w:eastAsia="UD デジタル 教科書体 NK-R" w:hint="eastAsia"/>
          <w:sz w:val="16"/>
          <w:szCs w:val="16"/>
        </w:rPr>
        <w:t>平成</w:t>
      </w:r>
      <w:r w:rsidR="001604E8">
        <w:rPr>
          <w:rFonts w:ascii="UD デジタル 教科書体 NK-R" w:eastAsia="UD デジタル 教科書体 NK-R"/>
          <w:sz w:val="16"/>
          <w:szCs w:val="16"/>
        </w:rPr>
        <w:t>１２</w:t>
      </w:r>
      <w:r w:rsidR="00C87E9E" w:rsidRPr="00C87E9E">
        <w:rPr>
          <w:rFonts w:ascii="UD デジタル 教科書体 NK-R" w:eastAsia="UD デジタル 教科書体 NK-R" w:hint="eastAsia"/>
          <w:sz w:val="16"/>
          <w:szCs w:val="16"/>
        </w:rPr>
        <w:t>～</w:t>
      </w:r>
      <w:r w:rsidR="00BC4C23">
        <w:rPr>
          <w:rFonts w:ascii="UD デジタル 教科書体 NK-R" w:eastAsia="UD デジタル 教科書体 NK-R" w:hint="eastAsia"/>
          <w:sz w:val="16"/>
          <w:szCs w:val="16"/>
        </w:rPr>
        <w:t>令和２</w:t>
      </w:r>
      <w:r w:rsidR="00C87E9E" w:rsidRPr="00C87E9E">
        <w:rPr>
          <w:rFonts w:ascii="UD デジタル 教科書体 NK-R" w:eastAsia="UD デジタル 教科書体 NK-R" w:hint="eastAsia"/>
          <w:sz w:val="16"/>
          <w:szCs w:val="16"/>
        </w:rPr>
        <w:t>年）</w:t>
      </w:r>
    </w:p>
    <w:p w14:paraId="1EAD4585" w14:textId="77777777" w:rsidR="000D6BCC" w:rsidRDefault="000D6BCC" w:rsidP="00C87E9E">
      <w:pPr>
        <w:snapToGrid w:val="0"/>
        <w:rPr>
          <w:rFonts w:ascii="UD デジタル 教科書体 NK-R" w:eastAsia="UD デジタル 教科書体 NK-R" w:hAnsi="ＭＳ 明朝"/>
        </w:rPr>
      </w:pPr>
    </w:p>
    <w:p w14:paraId="7850D4F5" w14:textId="77777777" w:rsidR="00C87E9E" w:rsidRPr="0049725A" w:rsidRDefault="00C87E9E" w:rsidP="00C87E9E">
      <w:pPr>
        <w:snapToGrid w:val="0"/>
        <w:jc w:val="center"/>
        <w:rPr>
          <w:rFonts w:ascii="UD デジタル 教科書体 NK-R" w:eastAsia="UD デジタル 教科書体 NK-R" w:hAnsi="ＭＳ 明朝"/>
          <w:b/>
          <w:sz w:val="22"/>
        </w:rPr>
      </w:pPr>
      <w:r w:rsidRPr="0049725A">
        <w:rPr>
          <w:rFonts w:ascii="UD デジタル 教科書体 NK-R" w:eastAsia="UD デジタル 教科書体 NK-R" w:hAnsi="ＭＳ 明朝" w:hint="eastAsia"/>
          <w:b/>
          <w:sz w:val="22"/>
        </w:rPr>
        <w:t>【高齢者が居住する住宅のバリアフリー状況】</w:t>
      </w:r>
    </w:p>
    <w:p w14:paraId="5006AC72" w14:textId="77777777" w:rsidR="00C87E9E" w:rsidRPr="00C87E9E" w:rsidRDefault="00D450BF" w:rsidP="00C87E9E">
      <w:pPr>
        <w:snapToGrid w:val="0"/>
        <w:jc w:val="left"/>
        <w:rPr>
          <w:rFonts w:ascii="UD デジタル 教科書体 NK-R" w:eastAsia="UD デジタル 教科書体 NK-R" w:hAnsi="ＭＳ 明朝"/>
          <w:sz w:val="22"/>
        </w:rPr>
      </w:pPr>
      <w:r w:rsidRPr="00C87E9E">
        <w:rPr>
          <w:rFonts w:hint="eastAsia"/>
          <w:noProof/>
        </w:rPr>
        <w:drawing>
          <wp:inline distT="0" distB="0" distL="0" distR="0" wp14:anchorId="6CB59DD4" wp14:editId="08EC645C">
            <wp:extent cx="6477000" cy="149542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477000" cy="1495425"/>
                    </a:xfrm>
                    <a:prstGeom prst="rect">
                      <a:avLst/>
                    </a:prstGeom>
                    <a:noFill/>
                    <a:ln>
                      <a:noFill/>
                    </a:ln>
                  </pic:spPr>
                </pic:pic>
              </a:graphicData>
            </a:graphic>
          </wp:inline>
        </w:drawing>
      </w:r>
    </w:p>
    <w:p w14:paraId="2B126B8E" w14:textId="77777777" w:rsidR="0086700C" w:rsidRPr="00C87E9E" w:rsidRDefault="00B20DD8" w:rsidP="00C87E9E">
      <w:pPr>
        <w:snapToGrid w:val="0"/>
        <w:ind w:leftChars="-32" w:left="-73"/>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49725A">
        <w:rPr>
          <w:rFonts w:ascii="UD デジタル 教科書体 NK-R" w:eastAsia="UD デジタル 教科書体 NK-R" w:hAnsi="ＭＳ 明朝" w:hint="eastAsia"/>
          <w:sz w:val="16"/>
        </w:rPr>
        <w:t>：</w:t>
      </w:r>
      <w:r w:rsidR="004F7007">
        <w:rPr>
          <w:rFonts w:ascii="UD デジタル 教科書体 NK-R" w:eastAsia="UD デジタル 教科書体 NK-R" w:hAnsi="ＭＳ 明朝" w:hint="eastAsia"/>
          <w:sz w:val="16"/>
        </w:rPr>
        <w:t>「</w:t>
      </w:r>
      <w:r w:rsidR="00C87E9E" w:rsidRPr="00C87E9E">
        <w:rPr>
          <w:rFonts w:ascii="UD デジタル 教科書体 NK-R" w:eastAsia="UD デジタル 教科書体 NK-R" w:hAnsi="ＭＳ 明朝" w:hint="eastAsia"/>
          <w:sz w:val="16"/>
        </w:rPr>
        <w:t>平成</w:t>
      </w:r>
      <w:r w:rsidR="00176CAE">
        <w:rPr>
          <w:rFonts w:ascii="UD デジタル 教科書体 NK-R" w:eastAsia="UD デジタル 教科書体 NK-R" w:hAnsi="ＭＳ 明朝" w:hint="eastAsia"/>
          <w:sz w:val="16"/>
        </w:rPr>
        <w:t>３０</w:t>
      </w:r>
      <w:r w:rsidR="00C87E9E" w:rsidRPr="00C87E9E">
        <w:rPr>
          <w:rFonts w:ascii="UD デジタル 教科書体 NK-R" w:eastAsia="UD デジタル 教科書体 NK-R" w:hAnsi="ＭＳ 明朝" w:hint="eastAsia"/>
          <w:sz w:val="16"/>
        </w:rPr>
        <w:t>年住宅・土地統計調査</w:t>
      </w:r>
      <w:r w:rsidR="004F7007">
        <w:rPr>
          <w:rFonts w:ascii="UD デジタル 教科書体 NK-R" w:eastAsia="UD デジタル 教科書体 NK-R" w:hAnsi="ＭＳ 明朝" w:hint="eastAsia"/>
          <w:sz w:val="16"/>
        </w:rPr>
        <w:t>」</w:t>
      </w:r>
    </w:p>
    <w:p w14:paraId="7CB4EDC4" w14:textId="77777777" w:rsidR="00C87E9E" w:rsidRDefault="00C87E9E" w:rsidP="00A70EF5">
      <w:pPr>
        <w:snapToGrid w:val="0"/>
        <w:ind w:leftChars="-32" w:left="-73"/>
        <w:rPr>
          <w:rFonts w:ascii="UD デジタル 教科書体 NK-R" w:eastAsia="UD デジタル 教科書体 NK-R" w:hAnsi="ＭＳ 明朝"/>
        </w:rPr>
      </w:pPr>
    </w:p>
    <w:p w14:paraId="44126779" w14:textId="77777777" w:rsidR="00C87E9E" w:rsidRPr="00A70EF5" w:rsidRDefault="00C87E9E" w:rsidP="00A70EF5">
      <w:pPr>
        <w:snapToGrid w:val="0"/>
        <w:ind w:leftChars="-32" w:left="-73"/>
        <w:rPr>
          <w:rFonts w:ascii="UD デジタル 教科書体 NK-R" w:eastAsia="UD デジタル 教科書体 NK-R" w:hAnsi="ＭＳ 明朝"/>
        </w:rPr>
      </w:pPr>
    </w:p>
    <w:p w14:paraId="11185CC2" w14:textId="77777777" w:rsidR="000D6BCC" w:rsidRPr="00A70EF5" w:rsidRDefault="009827DC" w:rsidP="009827DC">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（２）</w:t>
      </w:r>
      <w:r w:rsidR="000D6BCC" w:rsidRPr="00A70EF5">
        <w:rPr>
          <w:rFonts w:ascii="UD デジタル 教科書体 NK-R" w:eastAsia="UD デジタル 教科書体 NK-R" w:hAnsi="ＭＳ ゴシック" w:hint="eastAsia"/>
          <w:b/>
        </w:rPr>
        <w:t>大阪府における高齢者住まいの現状</w:t>
      </w:r>
    </w:p>
    <w:p w14:paraId="6EAB431C" w14:textId="32D7CDDA" w:rsidR="007644C8" w:rsidRPr="00A70EF5" w:rsidRDefault="00476BA8" w:rsidP="00500AB5">
      <w:pPr>
        <w:snapToGrid w:val="0"/>
        <w:ind w:leftChars="100" w:left="227"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w:t>
      </w:r>
      <w:r w:rsidR="00555FEF">
        <w:rPr>
          <w:rFonts w:ascii="UD デジタル 教科書体 NK-R" w:eastAsia="UD デジタル 教科書体 NK-R" w:hAnsi="ＭＳ 明朝" w:hint="eastAsia"/>
        </w:rPr>
        <w:t>５</w:t>
      </w:r>
      <w:r w:rsidR="00A8706D" w:rsidRPr="00A70EF5">
        <w:rPr>
          <w:rFonts w:ascii="UD デジタル 教科書体 NK-R" w:eastAsia="UD デジタル 教科書体 NK-R" w:hAnsi="ＭＳ 明朝" w:hint="eastAsia"/>
        </w:rPr>
        <w:t>年</w:t>
      </w:r>
      <w:r w:rsidR="008E1C45">
        <w:rPr>
          <w:rFonts w:ascii="UD デジタル 教科書体 NK-R" w:eastAsia="UD デジタル 教科書体 NK-R" w:hAnsi="ＭＳ 明朝" w:hint="eastAsia"/>
        </w:rPr>
        <w:t>７</w:t>
      </w:r>
      <w:r>
        <w:rPr>
          <w:rFonts w:ascii="UD デジタル 教科書体 NK-R" w:eastAsia="UD デジタル 教科書体 NK-R" w:hAnsi="ＭＳ 明朝" w:hint="eastAsia"/>
        </w:rPr>
        <w:t>月</w:t>
      </w:r>
      <w:r w:rsidR="00A8706D" w:rsidRPr="00A70EF5">
        <w:rPr>
          <w:rFonts w:ascii="UD デジタル 教科書体 NK-R" w:eastAsia="UD デジタル 教科書体 NK-R" w:hAnsi="ＭＳ 明朝" w:hint="eastAsia"/>
        </w:rPr>
        <w:t>における</w:t>
      </w:r>
      <w:r w:rsidR="00471F3D" w:rsidRPr="00A70EF5">
        <w:rPr>
          <w:rFonts w:ascii="UD デジタル 教科書体 NK-R" w:eastAsia="UD デジタル 教科書体 NK-R" w:hAnsi="ＭＳ 明朝" w:hint="eastAsia"/>
        </w:rPr>
        <w:t>府内の「介護保険</w:t>
      </w:r>
      <w:r w:rsidR="008E1C45">
        <w:rPr>
          <w:rFonts w:ascii="UD デジタル 教科書体 NK-R" w:eastAsia="UD デジタル 教科書体 NK-R" w:hAnsi="ＭＳ 明朝" w:hint="eastAsia"/>
        </w:rPr>
        <w:t>４</w:t>
      </w:r>
      <w:r w:rsidR="00471F3D" w:rsidRPr="00A70EF5">
        <w:rPr>
          <w:rFonts w:ascii="UD デジタル 教科書体 NK-R" w:eastAsia="UD デジタル 教科書体 NK-R" w:hAnsi="ＭＳ 明朝" w:hint="eastAsia"/>
        </w:rPr>
        <w:t>施設</w:t>
      </w:r>
      <w:r w:rsidR="008E1C45">
        <w:rPr>
          <w:rFonts w:ascii="UD デジタル 教科書体 NK-R" w:eastAsia="UD デジタル 教科書体 NK-R" w:hAnsi="ＭＳ 明朝" w:hint="eastAsia"/>
        </w:rPr>
        <w:t>（指定介護老人福祉施設、介護老人保健施設、</w:t>
      </w:r>
      <w:r w:rsidR="0037179F" w:rsidRPr="00A70EF5">
        <w:rPr>
          <w:rFonts w:ascii="UD デジタル 教科書体 NK-R" w:eastAsia="UD デジタル 教科書体 NK-R" w:hAnsi="ＭＳ 明朝" w:hint="eastAsia"/>
        </w:rPr>
        <w:t>指定介護療養型医療施設</w:t>
      </w:r>
      <w:r w:rsidR="008E1C45">
        <w:rPr>
          <w:rFonts w:ascii="UD デジタル 教科書体 NK-R" w:eastAsia="UD デジタル 教科書体 NK-R" w:hAnsi="ＭＳ 明朝" w:hint="eastAsia"/>
        </w:rPr>
        <w:t>及び介護医療院</w:t>
      </w:r>
      <w:r w:rsidR="0037179F" w:rsidRPr="00A70EF5">
        <w:rPr>
          <w:rFonts w:ascii="UD デジタル 教科書体 NK-R" w:eastAsia="UD デジタル 教科書体 NK-R" w:hAnsi="ＭＳ 明朝" w:hint="eastAsia"/>
        </w:rPr>
        <w:t>）</w:t>
      </w:r>
      <w:r w:rsidR="00471F3D" w:rsidRPr="00A70EF5">
        <w:rPr>
          <w:rFonts w:ascii="UD デジタル 教科書体 NK-R" w:eastAsia="UD デジタル 教科書体 NK-R" w:hAnsi="ＭＳ 明朝" w:hint="eastAsia"/>
        </w:rPr>
        <w:t>」は</w:t>
      </w:r>
      <w:r w:rsidR="00555FEF">
        <w:rPr>
          <w:rFonts w:ascii="UD デジタル 教科書体 NK-R" w:eastAsia="UD デジタル 教科書体 NK-R" w:hAnsi="ＭＳ 明朝" w:hint="eastAsia"/>
        </w:rPr>
        <w:t>6</w:t>
      </w:r>
      <w:r w:rsidR="00555FEF">
        <w:rPr>
          <w:rFonts w:ascii="UD デジタル 教科書体 NK-R" w:eastAsia="UD デジタル 教科書体 NK-R" w:hAnsi="ＭＳ 明朝"/>
        </w:rPr>
        <w:t>98</w:t>
      </w:r>
      <w:r w:rsidR="00471F3D" w:rsidRPr="00A70EF5">
        <w:rPr>
          <w:rFonts w:ascii="UD デジタル 教科書体 NK-R" w:eastAsia="UD デジタル 教科書体 NK-R" w:hAnsi="ＭＳ 明朝" w:hint="eastAsia"/>
        </w:rPr>
        <w:t>施設、</w:t>
      </w:r>
      <w:r w:rsidR="00A8706D" w:rsidRPr="00A70EF5">
        <w:rPr>
          <w:rFonts w:ascii="UD デジタル 教科書体 NK-R" w:eastAsia="UD デジタル 教科書体 NK-R" w:hAnsi="ＭＳ 明朝" w:hint="eastAsia"/>
        </w:rPr>
        <w:t>定員数</w:t>
      </w:r>
      <w:r w:rsidR="00176CAE">
        <w:rPr>
          <w:rFonts w:ascii="UD デジタル 教科書体 NK-R" w:eastAsia="UD デジタル 教科書体 NK-R" w:hAnsi="ＭＳ 明朝" w:hint="eastAsia"/>
        </w:rPr>
        <w:t>５．</w:t>
      </w:r>
      <w:r w:rsidR="00555FEF">
        <w:rPr>
          <w:rFonts w:ascii="UD デジタル 教科書体 NK-R" w:eastAsia="UD デジタル 教科書体 NK-R" w:hAnsi="ＭＳ 明朝" w:hint="eastAsia"/>
        </w:rPr>
        <w:t>7</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、「有料老人ホームとサービス付き高齢者</w:t>
      </w:r>
      <w:r w:rsidR="008D5F9A" w:rsidRPr="00A70EF5">
        <w:rPr>
          <w:rFonts w:ascii="UD デジタル 教科書体 NK-R" w:eastAsia="UD デジタル 教科書体 NK-R" w:hAnsi="ＭＳ 明朝" w:hint="eastAsia"/>
        </w:rPr>
        <w:t>向け</w:t>
      </w:r>
      <w:r w:rsidR="00A8706D" w:rsidRPr="00A70EF5">
        <w:rPr>
          <w:rFonts w:ascii="UD デジタル 教科書体 NK-R" w:eastAsia="UD デジタル 教科書体 NK-R" w:hAnsi="ＭＳ 明朝" w:hint="eastAsia"/>
        </w:rPr>
        <w:t>住宅」の合計値は</w:t>
      </w:r>
      <w:r w:rsidR="00555FEF">
        <w:rPr>
          <w:rFonts w:ascii="UD デジタル 教科書体 NK-R" w:eastAsia="UD デジタル 教科書体 NK-R" w:hAnsi="ＭＳ 明朝" w:hint="eastAsia"/>
        </w:rPr>
        <w:t>2,16</w:t>
      </w:r>
      <w:r w:rsidR="00C63A77">
        <w:rPr>
          <w:rFonts w:ascii="UD デジタル 教科書体 NK-R" w:eastAsia="UD デジタル 教科書体 NK-R" w:hAnsi="ＭＳ 明朝"/>
        </w:rPr>
        <w:t>6</w:t>
      </w:r>
      <w:r w:rsidR="00A8706D" w:rsidRPr="00A70EF5">
        <w:rPr>
          <w:rFonts w:ascii="UD デジタル 教科書体 NK-R" w:eastAsia="UD デジタル 教科書体 NK-R" w:hAnsi="ＭＳ 明朝" w:hint="eastAsia"/>
        </w:rPr>
        <w:t>施設、定員数</w:t>
      </w:r>
      <w:r w:rsidR="00555FEF">
        <w:rPr>
          <w:rFonts w:ascii="UD デジタル 教科書体 NK-R" w:eastAsia="UD デジタル 教科書体 NK-R" w:hAnsi="ＭＳ 明朝" w:hint="eastAsia"/>
        </w:rPr>
        <w:t>9</w:t>
      </w:r>
      <w:r w:rsidR="00555FEF">
        <w:rPr>
          <w:rFonts w:ascii="UD デジタル 教科書体 NK-R" w:eastAsia="UD デジタル 教科書体 NK-R" w:hAnsi="ＭＳ 明朝"/>
        </w:rPr>
        <w:t>.3</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となっています。</w:t>
      </w:r>
    </w:p>
    <w:p w14:paraId="3DD184B8" w14:textId="77777777" w:rsidR="00D41155" w:rsidRDefault="00D41155" w:rsidP="00A70EF5">
      <w:pPr>
        <w:snapToGrid w:val="0"/>
        <w:rPr>
          <w:rFonts w:ascii="UD デジタル 教科書体 NK-R" w:eastAsia="UD デジタル 教科書体 NK-R" w:hAnsi="ＭＳ 明朝"/>
        </w:rPr>
      </w:pPr>
    </w:p>
    <w:p w14:paraId="12A0C655" w14:textId="77777777" w:rsidR="00811AAE" w:rsidRDefault="00811AAE" w:rsidP="006A734C">
      <w:pPr>
        <w:snapToGrid w:val="0"/>
        <w:jc w:val="center"/>
        <w:rPr>
          <w:rFonts w:ascii="UD デジタル 教科書体 NK-R" w:eastAsia="UD デジタル 教科書体 NK-R" w:hAnsi="ＭＳ ゴシック"/>
          <w:b/>
        </w:rPr>
      </w:pPr>
    </w:p>
    <w:p w14:paraId="46AC575E" w14:textId="77777777" w:rsidR="00811AAE" w:rsidRDefault="00811AAE" w:rsidP="006A734C">
      <w:pPr>
        <w:snapToGrid w:val="0"/>
        <w:jc w:val="center"/>
        <w:rPr>
          <w:rFonts w:ascii="UD デジタル 教科書体 NK-R" w:eastAsia="UD デジタル 教科書体 NK-R" w:hAnsi="ＭＳ ゴシック"/>
          <w:b/>
        </w:rPr>
      </w:pPr>
    </w:p>
    <w:p w14:paraId="172050A7" w14:textId="77777777" w:rsidR="00811AAE" w:rsidRDefault="00811AAE" w:rsidP="006A734C">
      <w:pPr>
        <w:snapToGrid w:val="0"/>
        <w:jc w:val="center"/>
        <w:rPr>
          <w:rFonts w:ascii="UD デジタル 教科書体 NK-R" w:eastAsia="UD デジタル 教科書体 NK-R" w:hAnsi="ＭＳ ゴシック"/>
          <w:b/>
        </w:rPr>
      </w:pPr>
    </w:p>
    <w:p w14:paraId="463BEED1" w14:textId="77777777" w:rsidR="00811AAE" w:rsidRDefault="00811AAE" w:rsidP="006A734C">
      <w:pPr>
        <w:snapToGrid w:val="0"/>
        <w:jc w:val="center"/>
        <w:rPr>
          <w:rFonts w:ascii="UD デジタル 教科書体 NK-R" w:eastAsia="UD デジタル 教科書体 NK-R" w:hAnsi="ＭＳ ゴシック"/>
          <w:b/>
        </w:rPr>
      </w:pPr>
    </w:p>
    <w:p w14:paraId="29DD5EBC" w14:textId="4DC2D396" w:rsidR="006A734C" w:rsidRDefault="006A734C" w:rsidP="006A734C">
      <w:pPr>
        <w:snapToGrid w:val="0"/>
        <w:jc w:val="center"/>
        <w:rPr>
          <w:rFonts w:ascii="UD デジタル 教科書体 NK-R" w:eastAsia="UD デジタル 教科書体 NK-R" w:hAnsi="ＭＳ ゴシック"/>
          <w:b/>
        </w:rPr>
      </w:pPr>
      <w:r w:rsidRPr="00AA2B1E">
        <w:rPr>
          <w:rFonts w:ascii="UD デジタル 教科書体 NK-R" w:eastAsia="UD デジタル 教科書体 NK-R" w:hAnsi="ＭＳ ゴシック" w:hint="eastAsia"/>
          <w:b/>
        </w:rPr>
        <w:t>【府内における高齢者</w:t>
      </w:r>
      <w:r w:rsidR="007F3A4C">
        <w:rPr>
          <w:rFonts w:ascii="UD デジタル 教科書体 NK-R" w:eastAsia="UD デジタル 教科書体 NK-R" w:hAnsi="ＭＳ ゴシック" w:hint="eastAsia"/>
          <w:b/>
        </w:rPr>
        <w:t>施設</w:t>
      </w:r>
      <w:r w:rsidR="008C55E2">
        <w:rPr>
          <w:rFonts w:ascii="UD デジタル 教科書体 NK-R" w:eastAsia="UD デジタル 教科書体 NK-R" w:hAnsi="ＭＳ ゴシック" w:hint="eastAsia"/>
          <w:b/>
        </w:rPr>
        <w:t>など</w:t>
      </w:r>
      <w:r w:rsidRPr="00AA2B1E">
        <w:rPr>
          <w:rFonts w:ascii="UD デジタル 教科書体 NK-R" w:eastAsia="UD デジタル 教科書体 NK-R" w:hAnsi="ＭＳ ゴシック" w:hint="eastAsia"/>
          <w:b/>
        </w:rPr>
        <w:t>の現状】</w:t>
      </w:r>
    </w:p>
    <w:p w14:paraId="30205C51" w14:textId="72F63DD1" w:rsidR="00DA0744" w:rsidRPr="00A70EF5" w:rsidRDefault="00D97A78" w:rsidP="00DA0744">
      <w:pPr>
        <w:snapToGrid w:val="0"/>
        <w:rPr>
          <w:rFonts w:ascii="UD デジタル 教科書体 NK-R" w:eastAsia="UD デジタル 教科書体 NK-R" w:hAnsi="ＭＳ 明朝"/>
        </w:rPr>
      </w:pPr>
      <w:r w:rsidRPr="00D97A78">
        <w:rPr>
          <w:noProof/>
        </w:rPr>
        <w:drawing>
          <wp:inline distT="0" distB="0" distL="0" distR="0" wp14:anchorId="7F891E98" wp14:editId="6A7F204B">
            <wp:extent cx="6331528" cy="4298787"/>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4736" cy="4300965"/>
                    </a:xfrm>
                    <a:prstGeom prst="rect">
                      <a:avLst/>
                    </a:prstGeom>
                    <a:noFill/>
                    <a:ln>
                      <a:noFill/>
                    </a:ln>
                  </pic:spPr>
                </pic:pic>
              </a:graphicData>
            </a:graphic>
          </wp:inline>
        </w:drawing>
      </w:r>
    </w:p>
    <w:p w14:paraId="7F70E81E" w14:textId="37AC83AE" w:rsidR="006A734C" w:rsidRDefault="006A734C" w:rsidP="006A734C">
      <w:pPr>
        <w:snapToGrid w:val="0"/>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14:paraId="0900C721" w14:textId="371C1BB9" w:rsidR="006A734C" w:rsidRPr="008E1C45" w:rsidRDefault="006A734C" w:rsidP="006A734C">
      <w:pPr>
        <w:snapToGrid w:val="0"/>
        <w:rPr>
          <w:rFonts w:ascii="UD デジタル 教科書体 NK-R" w:eastAsia="UD デジタル 教科書体 NK-R" w:hAnsi="ＭＳ ゴシック"/>
          <w:sz w:val="16"/>
        </w:rPr>
      </w:pPr>
    </w:p>
    <w:p w14:paraId="7DE3EF30" w14:textId="77777777" w:rsidR="006A734C" w:rsidRPr="006C7CCF" w:rsidRDefault="006A734C" w:rsidP="006A734C">
      <w:pPr>
        <w:snapToGrid w:val="0"/>
        <w:rPr>
          <w:rFonts w:ascii="UD デジタル 教科書体 NK-R" w:eastAsia="UD デジタル 教科書体 NK-R" w:hAnsi="ＭＳ 明朝"/>
        </w:rPr>
      </w:pPr>
      <w:r w:rsidRPr="006C7CCF">
        <w:rPr>
          <w:rFonts w:ascii="UD デジタル 教科書体 NK-R" w:eastAsia="UD デジタル 教科書体 NK-R" w:hAnsi="ＭＳ ゴシック" w:hint="eastAsia"/>
          <w:sz w:val="16"/>
        </w:rPr>
        <w:t>（定員数）</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施設数</w:t>
      </w:r>
      <w:r>
        <w:rPr>
          <w:rFonts w:ascii="UD デジタル 教科書体 NK-R" w:eastAsia="UD デジタル 教科書体 NK-R" w:hAnsi="ＭＳ ゴシック"/>
          <w:sz w:val="16"/>
        </w:rPr>
        <w:t>）</w:t>
      </w:r>
    </w:p>
    <w:p w14:paraId="2C5BF91A" w14:textId="408A0A47" w:rsidR="006A734C" w:rsidRPr="00A70EF5" w:rsidRDefault="004C2393" w:rsidP="006A734C">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02421DA4" wp14:editId="200C555F">
            <wp:extent cx="6486525" cy="37782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08212" cy="3790882"/>
                    </a:xfrm>
                    <a:prstGeom prst="rect">
                      <a:avLst/>
                    </a:prstGeom>
                    <a:noFill/>
                    <a:ln>
                      <a:noFill/>
                    </a:ln>
                  </pic:spPr>
                </pic:pic>
              </a:graphicData>
            </a:graphic>
          </wp:inline>
        </w:drawing>
      </w:r>
    </w:p>
    <w:p w14:paraId="4E59404D" w14:textId="77777777" w:rsidR="00555FEF" w:rsidRDefault="00555FEF" w:rsidP="00A70EF5">
      <w:pPr>
        <w:snapToGrid w:val="0"/>
        <w:jc w:val="center"/>
        <w:rPr>
          <w:rFonts w:ascii="UD デジタル 教科書体 NK-R" w:eastAsia="UD デジタル 教科書体 NK-R" w:hAnsi="ＭＳ ゴシック"/>
          <w:b/>
        </w:rPr>
      </w:pPr>
    </w:p>
    <w:p w14:paraId="5F702D3D" w14:textId="7F569F64" w:rsidR="004514BB" w:rsidRDefault="000E71DC" w:rsidP="00A70EF5">
      <w:pPr>
        <w:snapToGrid w:val="0"/>
        <w:jc w:val="center"/>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w:t>
      </w:r>
      <w:r w:rsidRPr="008C5FD0">
        <w:rPr>
          <w:rFonts w:ascii="UD デジタル 教科書体 NK-R" w:eastAsia="UD デジタル 教科書体 NK-R" w:hAnsi="ＭＳ ゴシック" w:hint="eastAsia"/>
          <w:b/>
        </w:rPr>
        <w:t>圏域</w:t>
      </w:r>
      <w:r w:rsidR="004514BB" w:rsidRPr="008C5FD0">
        <w:rPr>
          <w:rFonts w:ascii="UD デジタル 教科書体 NK-R" w:eastAsia="UD デジタル 教科書体 NK-R" w:hAnsi="ＭＳ ゴシック" w:hint="eastAsia"/>
          <w:b/>
        </w:rPr>
        <w:t>別高齢</w:t>
      </w:r>
      <w:r w:rsidR="004514BB" w:rsidRPr="00AA2B1E">
        <w:rPr>
          <w:rFonts w:ascii="UD デジタル 教科書体 NK-R" w:eastAsia="UD デジタル 教科書体 NK-R" w:hAnsi="ＭＳ ゴシック" w:hint="eastAsia"/>
          <w:b/>
        </w:rPr>
        <w:t>者</w:t>
      </w:r>
      <w:r w:rsidR="007F3A4C">
        <w:rPr>
          <w:rFonts w:ascii="UD デジタル 教科書体 NK-R" w:eastAsia="UD デジタル 教科書体 NK-R" w:hAnsi="ＭＳ ゴシック" w:hint="eastAsia"/>
          <w:b/>
        </w:rPr>
        <w:t>施設</w:t>
      </w:r>
      <w:r w:rsidR="008C55E2">
        <w:rPr>
          <w:rFonts w:ascii="UD デジタル 教科書体 NK-R" w:eastAsia="UD デジタル 教科書体 NK-R" w:hAnsi="ＭＳ ゴシック" w:hint="eastAsia"/>
          <w:b/>
        </w:rPr>
        <w:t>など</w:t>
      </w:r>
      <w:r w:rsidR="004514BB" w:rsidRPr="00AA2B1E">
        <w:rPr>
          <w:rFonts w:ascii="UD デジタル 教科書体 NK-R" w:eastAsia="UD デジタル 教科書体 NK-R" w:hAnsi="ＭＳ ゴシック" w:hint="eastAsia"/>
          <w:b/>
        </w:rPr>
        <w:t>の現状】</w:t>
      </w:r>
    </w:p>
    <w:p w14:paraId="6D847258" w14:textId="296A698E" w:rsidR="00C91E18" w:rsidRPr="00C91E18" w:rsidRDefault="00D41155" w:rsidP="00C91E18">
      <w:pPr>
        <w:wordWrap w:val="0"/>
        <w:snapToGrid w:val="0"/>
        <w:jc w:val="right"/>
        <w:rPr>
          <w:rFonts w:ascii="UD デジタル 教科書体 NK-R" w:eastAsia="UD デジタル 教科書体 NK-R" w:hAnsi="ＭＳ ゴシック"/>
          <w:sz w:val="16"/>
        </w:rPr>
      </w:pPr>
      <w:r>
        <w:rPr>
          <w:rFonts w:ascii="UD デジタル 教科書体 NK-R" w:eastAsia="UD デジタル 教科書体 NK-R" w:hAnsi="ＭＳ ゴシック" w:hint="eastAsia"/>
          <w:sz w:val="16"/>
        </w:rPr>
        <w:t>令和</w:t>
      </w:r>
      <w:r w:rsidR="00555FEF">
        <w:rPr>
          <w:rFonts w:ascii="UD デジタル 教科書体 NK-R" w:eastAsia="UD デジタル 教科書体 NK-R" w:hAnsi="ＭＳ ゴシック" w:hint="eastAsia"/>
          <w:sz w:val="16"/>
        </w:rPr>
        <w:t>５</w:t>
      </w:r>
      <w:r w:rsidR="0049725A">
        <w:rPr>
          <w:rFonts w:ascii="UD デジタル 教科書体 NK-R" w:eastAsia="UD デジタル 教科書体 NK-R" w:hAnsi="ＭＳ ゴシック" w:hint="eastAsia"/>
          <w:sz w:val="16"/>
        </w:rPr>
        <w:t>年</w:t>
      </w:r>
      <w:r w:rsidR="00C91E18" w:rsidRPr="00C91E18">
        <w:rPr>
          <w:rFonts w:ascii="UD デジタル 教科書体 NK-R" w:eastAsia="UD デジタル 教科書体 NK-R" w:hAnsi="ＭＳ ゴシック" w:hint="eastAsia"/>
          <w:sz w:val="16"/>
        </w:rPr>
        <w:t>７</w:t>
      </w:r>
      <w:r w:rsidR="0049725A">
        <w:rPr>
          <w:rFonts w:ascii="UD デジタル 教科書体 NK-R" w:eastAsia="UD デジタル 教科書体 NK-R" w:hAnsi="ＭＳ ゴシック" w:hint="eastAsia"/>
          <w:sz w:val="16"/>
        </w:rPr>
        <w:t>月</w:t>
      </w:r>
      <w:r w:rsidR="00C91E18">
        <w:rPr>
          <w:rFonts w:ascii="UD デジタル 教科書体 NK-R" w:eastAsia="UD デジタル 教科書体 NK-R" w:hAnsi="ＭＳ ゴシック" w:hint="eastAsia"/>
          <w:sz w:val="16"/>
        </w:rPr>
        <w:t xml:space="preserve">　</w:t>
      </w:r>
    </w:p>
    <w:p w14:paraId="0D239D79" w14:textId="54AB0831" w:rsidR="00AB3AFF" w:rsidRDefault="00823B17" w:rsidP="00983EC5">
      <w:pPr>
        <w:snapToGrid w:val="0"/>
        <w:jc w:val="center"/>
      </w:pPr>
      <w:r w:rsidRPr="00823B17">
        <w:rPr>
          <w:noProof/>
        </w:rPr>
        <w:drawing>
          <wp:inline distT="0" distB="0" distL="0" distR="0" wp14:anchorId="3FBBB400" wp14:editId="553EC333">
            <wp:extent cx="6479540" cy="187569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4392" cy="1879991"/>
                    </a:xfrm>
                    <a:prstGeom prst="rect">
                      <a:avLst/>
                    </a:prstGeom>
                    <a:noFill/>
                    <a:ln>
                      <a:noFill/>
                    </a:ln>
                  </pic:spPr>
                </pic:pic>
              </a:graphicData>
            </a:graphic>
          </wp:inline>
        </w:drawing>
      </w:r>
    </w:p>
    <w:p w14:paraId="2A5CD60B" w14:textId="77777777" w:rsidR="0049725A" w:rsidRDefault="0049725A" w:rsidP="00DA0744">
      <w:pPr>
        <w:snapToGrid w:val="0"/>
        <w:jc w:val="left"/>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14:paraId="1AE2DAD2" w14:textId="77777777" w:rsidR="00555FEF" w:rsidRDefault="00555FEF" w:rsidP="00A70EF5">
      <w:pPr>
        <w:snapToGrid w:val="0"/>
        <w:rPr>
          <w:rFonts w:ascii="UD デジタル 教科書体 NK-R" w:eastAsia="UD デジタル 教科書体 NK-R" w:hAnsi="ＭＳ ゴシック"/>
          <w:b/>
          <w:sz w:val="28"/>
        </w:rPr>
      </w:pPr>
    </w:p>
    <w:p w14:paraId="40D24F61" w14:textId="77777777" w:rsidR="00555FEF" w:rsidRDefault="00555FEF" w:rsidP="00A70EF5">
      <w:pPr>
        <w:snapToGrid w:val="0"/>
        <w:rPr>
          <w:rFonts w:ascii="UD デジタル 教科書体 NK-R" w:eastAsia="UD デジタル 教科書体 NK-R" w:hAnsi="ＭＳ ゴシック"/>
          <w:b/>
          <w:sz w:val="28"/>
        </w:rPr>
      </w:pPr>
    </w:p>
    <w:p w14:paraId="114F78F8" w14:textId="77777777" w:rsidR="00811AAE" w:rsidRDefault="00811AAE" w:rsidP="00A70EF5">
      <w:pPr>
        <w:snapToGrid w:val="0"/>
        <w:rPr>
          <w:rFonts w:ascii="UD デジタル 教科書体 NK-R" w:eastAsia="UD デジタル 教科書体 NK-R" w:hAnsi="ＭＳ ゴシック"/>
          <w:b/>
          <w:sz w:val="28"/>
        </w:rPr>
      </w:pPr>
      <w:r>
        <w:rPr>
          <w:rFonts w:ascii="UD デジタル 教科書体 NK-R" w:eastAsia="UD デジタル 教科書体 NK-R" w:hAnsi="ＭＳ ゴシック"/>
          <w:b/>
          <w:sz w:val="28"/>
        </w:rPr>
        <w:br w:type="page"/>
      </w:r>
    </w:p>
    <w:p w14:paraId="468C287B" w14:textId="09D02606" w:rsidR="00AB3AFF" w:rsidRPr="00166831" w:rsidRDefault="00AE2333" w:rsidP="00A70EF5">
      <w:pPr>
        <w:snapToGrid w:val="0"/>
        <w:rPr>
          <w:rFonts w:ascii="UD デジタル 教科書体 NK-R" w:eastAsia="UD デジタル 教科書体 NK-R" w:hAnsi="ＭＳ ゴシック"/>
          <w:b/>
          <w:sz w:val="28"/>
        </w:rPr>
      </w:pPr>
      <w:r w:rsidRPr="00166831">
        <w:rPr>
          <w:rFonts w:ascii="UD デジタル 教科書体 NK-R" w:eastAsia="UD デジタル 教科書体 NK-R" w:hAnsi="ＭＳ ゴシック" w:hint="eastAsia"/>
          <w:b/>
          <w:sz w:val="28"/>
        </w:rPr>
        <w:t>第２</w:t>
      </w:r>
      <w:r w:rsidR="00AB3AFF" w:rsidRPr="00166831">
        <w:rPr>
          <w:rFonts w:ascii="UD デジタル 教科書体 NK-R" w:eastAsia="UD デジタル 教科書体 NK-R" w:hAnsi="ＭＳ ゴシック" w:hint="eastAsia"/>
          <w:b/>
          <w:sz w:val="28"/>
        </w:rPr>
        <w:t xml:space="preserve">節　</w:t>
      </w:r>
      <w:r w:rsidRPr="00166831">
        <w:rPr>
          <w:rFonts w:ascii="UD デジタル 教科書体 NK-R" w:eastAsia="UD デジタル 教科書体 NK-R" w:hAnsi="ＭＳ ゴシック" w:hint="eastAsia"/>
          <w:b/>
          <w:sz w:val="28"/>
        </w:rPr>
        <w:t>めざすべき方向性</w:t>
      </w:r>
    </w:p>
    <w:p w14:paraId="09F9D147" w14:textId="77777777" w:rsidR="00AB3AFF" w:rsidRPr="00166831" w:rsidRDefault="00D450BF" w:rsidP="00A70EF5">
      <w:pPr>
        <w:snapToGrid w:val="0"/>
        <w:rPr>
          <w:rFonts w:ascii="UD デジタル 教科書体 NK-R" w:eastAsia="UD デジタル 教科書体 NK-R" w:hAnsi="ＭＳ ゴシック"/>
          <w:b/>
        </w:rPr>
      </w:pPr>
      <w:r w:rsidRPr="00166831">
        <w:rPr>
          <w:rFonts w:ascii="UD デジタル 教科書体 NK-R" w:eastAsia="UD デジタル 教科書体 NK-R" w:hAnsi="ＭＳ ゴシック" w:hint="eastAsia"/>
          <w:b/>
          <w:noProof/>
          <w:sz w:val="28"/>
        </w:rPr>
        <mc:AlternateContent>
          <mc:Choice Requires="wps">
            <w:drawing>
              <wp:anchor distT="4294967295" distB="4294967295" distL="114300" distR="114300" simplePos="0" relativeHeight="251627008" behindDoc="0" locked="0" layoutInCell="1" allowOverlap="1" wp14:anchorId="7275BAE8" wp14:editId="29905968">
                <wp:simplePos x="0" y="0"/>
                <wp:positionH relativeFrom="column">
                  <wp:posOffset>-12065</wp:posOffset>
                </wp:positionH>
                <wp:positionV relativeFrom="paragraph">
                  <wp:posOffset>1269</wp:posOffset>
                </wp:positionV>
                <wp:extent cx="6477000" cy="0"/>
                <wp:effectExtent l="0" t="38100" r="38100" b="38100"/>
                <wp:wrapNone/>
                <wp:docPr id="3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75F7DCB" id="直線コネクタ 28" o:spid="_x0000_s1026" style="position:absolute;left:0;text-align:left;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" strokeweight="1.5pt">
                <v:stroke endarrow="oval" linestyle="thinThick"/>
              </v:line>
            </w:pict>
          </mc:Fallback>
        </mc:AlternateContent>
      </w:r>
    </w:p>
    <w:p w14:paraId="4FDE350F" w14:textId="77777777" w:rsidR="00AE2333" w:rsidRPr="00166831" w:rsidRDefault="00AE2333" w:rsidP="00A70EF5">
      <w:pPr>
        <w:numPr>
          <w:ilvl w:val="0"/>
          <w:numId w:val="16"/>
        </w:numPr>
        <w:snapToGrid w:val="0"/>
        <w:rPr>
          <w:rFonts w:ascii="UD デジタル 教科書体 NK-R" w:eastAsia="UD デジタル 教科書体 NK-R" w:hAnsi="ＭＳ 明朝"/>
          <w:b/>
        </w:rPr>
      </w:pPr>
      <w:r w:rsidRPr="00166831">
        <w:rPr>
          <w:rFonts w:ascii="UD デジタル 教科書体 NK-R" w:eastAsia="UD デジタル 教科書体 NK-R" w:hAnsi="ＭＳ 明朝" w:hint="eastAsia"/>
          <w:b/>
        </w:rPr>
        <w:t>計画の基本理念</w:t>
      </w:r>
    </w:p>
    <w:p w14:paraId="1AA656FE" w14:textId="47C101C8" w:rsidR="00D54961" w:rsidRPr="007A2531" w:rsidRDefault="00D54961" w:rsidP="00B20DD8">
      <w:pPr>
        <w:snapToGrid w:val="0"/>
        <w:ind w:firstLineChars="100" w:firstLine="227"/>
        <w:rPr>
          <w:rFonts w:ascii="UD デジタル 教科書体 NK-R" w:eastAsia="UD デジタル 教科書体 NK-R" w:hAnsi="ＭＳ ゴシック"/>
        </w:rPr>
      </w:pPr>
      <w:r w:rsidRPr="00166831">
        <w:rPr>
          <w:rFonts w:ascii="UD デジタル 教科書体 NK-R" w:eastAsia="UD デジタル 教科書体 NK-R" w:hAnsi="ＭＳ ゴシック" w:hint="eastAsia"/>
        </w:rPr>
        <w:t>大阪府では、介護保険法及び老人福祉法の基本的理念を踏まえ、第１章第１節「計画策定の趣旨」に基づき</w:t>
      </w:r>
      <w:r w:rsidR="001561B5">
        <w:rPr>
          <w:rFonts w:ascii="UD デジタル 教科書体 NK-R" w:eastAsia="UD デジタル 教科書体 NK-R" w:hAnsi="ＭＳ ゴシック" w:hint="eastAsia"/>
        </w:rPr>
        <w:t>、</w:t>
      </w:r>
      <w:r w:rsidR="00AC0EC3">
        <w:rPr>
          <w:rFonts w:ascii="UD デジタル 教科書体 NK-R" w:eastAsia="UD デジタル 教科書体 NK-R" w:hAnsi="ＭＳ ゴシック" w:hint="eastAsia"/>
        </w:rPr>
        <w:t>これまでの計画でも掲げてきた</w:t>
      </w:r>
      <w:r w:rsidR="001561B5">
        <w:rPr>
          <w:rFonts w:ascii="UD デジタル 教科書体 NK-R" w:eastAsia="UD デジタル 教科書体 NK-R" w:hAnsi="ＭＳ ゴシック" w:hint="eastAsia"/>
        </w:rPr>
        <w:t>「みんなで支え　地域で支え</w:t>
      </w:r>
      <w:r w:rsidR="00D71B76">
        <w:rPr>
          <w:rFonts w:ascii="UD デジタル 教科書体 NK-R" w:eastAsia="UD デジタル 教科書体 NK-R" w:hAnsi="ＭＳ ゴシック" w:hint="eastAsia"/>
        </w:rPr>
        <w:t>る</w:t>
      </w:r>
      <w:r w:rsidR="001561B5">
        <w:rPr>
          <w:rFonts w:ascii="UD デジタル 教科書体 NK-R" w:eastAsia="UD デジタル 教科書体 NK-R" w:hAnsi="ＭＳ ゴシック" w:hint="eastAsia"/>
        </w:rPr>
        <w:t xml:space="preserve">　高齢社会」の実現に</w:t>
      </w:r>
      <w:r w:rsidR="001561B5" w:rsidRPr="007A2531">
        <w:rPr>
          <w:rFonts w:ascii="UD デジタル 教科書体 NK-R" w:eastAsia="UD デジタル 教科書体 NK-R" w:hAnsi="ＭＳ ゴシック" w:hint="eastAsia"/>
        </w:rPr>
        <w:t>向け</w:t>
      </w:r>
      <w:r w:rsidRPr="007A2531">
        <w:rPr>
          <w:rFonts w:ascii="UD デジタル 教科書体 NK-R" w:eastAsia="UD デジタル 教科書体 NK-R" w:hAnsi="ＭＳ ゴシック" w:hint="eastAsia"/>
        </w:rPr>
        <w:t>、以下の基本理念に立脚して施策を展開します。</w:t>
      </w:r>
    </w:p>
    <w:p w14:paraId="7A64203E" w14:textId="3CD8072E" w:rsidR="00D54961" w:rsidRPr="007A2531" w:rsidRDefault="00D54961" w:rsidP="00A70EF5">
      <w:pPr>
        <w:snapToGrid w:val="0"/>
        <w:rPr>
          <w:rFonts w:ascii="UD デジタル 教科書体 NK-R" w:eastAsia="UD デジタル 教科書体 NK-R" w:hAnsi="ＭＳ ゴシック"/>
          <w:b/>
        </w:rPr>
      </w:pPr>
      <w:r w:rsidRPr="007A2531">
        <w:rPr>
          <w:rFonts w:ascii="UD デジタル 教科書体 NK-R" w:eastAsia="UD デジタル 教科書体 NK-R" w:hAnsi="ＭＳ ゴシック" w:hint="eastAsia"/>
          <w:b/>
        </w:rPr>
        <w:t>（１）人権の尊重</w:t>
      </w:r>
    </w:p>
    <w:p w14:paraId="6E35DFC9" w14:textId="77777777" w:rsidR="00B6702C" w:rsidRPr="007A2531" w:rsidRDefault="00D54961"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「大阪府人権尊重の社会づくり条例」を踏まえ、同和問題や障がい者、在日外国人、</w:t>
      </w:r>
      <w:r w:rsidR="008707B5" w:rsidRPr="007A2531">
        <w:rPr>
          <w:rFonts w:ascii="UD デジタル 教科書体 NK-R" w:eastAsia="UD デジタル 教科書体 NK-R" w:hAnsi="ＭＳ ゴシック" w:hint="eastAsia"/>
        </w:rPr>
        <w:t>ハンセン病回復者やその家族</w:t>
      </w:r>
      <w:r w:rsidRPr="007A2531">
        <w:rPr>
          <w:rFonts w:ascii="UD デジタル 教科書体 NK-R" w:eastAsia="UD デジタル 教科書体 NK-R" w:hAnsi="ＭＳ ゴシック" w:hint="eastAsia"/>
        </w:rPr>
        <w:t>、性的マイノリティ等に係る人権上の諸問題を十分考慮し、全ての高齢者の人権を尊重するという視点が重要です。</w:t>
      </w:r>
    </w:p>
    <w:p w14:paraId="23D70633" w14:textId="77777777" w:rsidR="00B6702C" w:rsidRPr="00AA2B1E" w:rsidRDefault="00B6702C"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本計画では、障がいの有無や程度、心身の状況、人生経験、社会環境等、高齢者一人ひとりの多様な状況に応じ、個性を尊重し、高齢者が主体的に、必要な時に必要</w:t>
      </w:r>
      <w:r w:rsidRPr="00AA2B1E">
        <w:rPr>
          <w:rFonts w:ascii="UD デジタル 教科書体 NK-R" w:eastAsia="UD デジタル 教科書体 NK-R" w:hAnsi="ＭＳ ゴシック" w:hint="eastAsia"/>
        </w:rPr>
        <w:t>な所で、必要な情報や支援を利用できるよう、施策のあらゆる場面において、きめ細かな取組みを推進します。</w:t>
      </w:r>
    </w:p>
    <w:p w14:paraId="58ADAD64" w14:textId="77777777" w:rsidR="00D54961" w:rsidRPr="00166831" w:rsidRDefault="00D54961" w:rsidP="001561B5">
      <w:pPr>
        <w:snapToGrid w:val="0"/>
        <w:ind w:firstLineChars="100" w:firstLine="227"/>
        <w:rPr>
          <w:rFonts w:ascii="UD デジタル 教科書体 NK-R" w:eastAsia="UD デジタル 教科書体 NK-R" w:hAnsi="ＭＳ ゴシック"/>
        </w:rPr>
      </w:pPr>
      <w:r w:rsidRPr="00AA2B1E">
        <w:rPr>
          <w:rFonts w:ascii="UD デジタル 教科書体 NK-R" w:eastAsia="UD デジタル 教科書体 NK-R" w:hAnsi="ＭＳ ゴシック" w:hint="eastAsia"/>
        </w:rPr>
        <w:t>個人情報の収集及び提供に当たっては、個人情報の保護に関する法律、特定の個人を識別するための番号の利用等に関する法律、大阪府個人情報保護条例、国の「医療・介護</w:t>
      </w:r>
      <w:r w:rsidRPr="00166831">
        <w:rPr>
          <w:rFonts w:ascii="UD デジタル 教科書体 NK-R" w:eastAsia="UD デジタル 教科書体 NK-R" w:hAnsi="ＭＳ ゴシック" w:hint="eastAsia"/>
        </w:rPr>
        <w:t>関係事業者における個人情報の適切な取扱いのためのガイダンス」（平成</w:t>
      </w:r>
      <w:r w:rsidR="007138A0">
        <w:rPr>
          <w:rFonts w:ascii="UD デジタル 教科書体 NK-R" w:eastAsia="UD デジタル 教科書体 NK-R" w:hAnsi="ＭＳ ゴシック" w:hint="eastAsia"/>
        </w:rPr>
        <w:t>２９</w:t>
      </w:r>
      <w:r w:rsidRPr="00166831">
        <w:rPr>
          <w:rFonts w:ascii="UD デジタル 教科書体 NK-R" w:eastAsia="UD デジタル 教科書体 NK-R" w:hAnsi="ＭＳ ゴシック" w:hint="eastAsia"/>
        </w:rPr>
        <w:t>年</w:t>
      </w:r>
      <w:r w:rsidR="007138A0">
        <w:rPr>
          <w:rFonts w:ascii="UD デジタル 教科書体 NK-R" w:eastAsia="UD デジタル 教科書体 NK-R" w:hAnsi="ＭＳ ゴシック" w:hint="eastAsia"/>
        </w:rPr>
        <w:t>４</w:t>
      </w:r>
      <w:r w:rsidRPr="00166831">
        <w:rPr>
          <w:rFonts w:ascii="UD デジタル 教科書体 NK-R" w:eastAsia="UD デジタル 教科書体 NK-R" w:hAnsi="ＭＳ ゴシック" w:hint="eastAsia"/>
        </w:rPr>
        <w:t>月）を踏まえ、市町村と関係機関（者）間の個人情報を収集・提供する場合のルールを策定するよう取り組みます。</w:t>
      </w:r>
    </w:p>
    <w:p w14:paraId="19E1ACC6" w14:textId="278FE30F" w:rsidR="00D54961" w:rsidRDefault="00D54961" w:rsidP="00A70EF5">
      <w:pPr>
        <w:snapToGrid w:val="0"/>
        <w:rPr>
          <w:rFonts w:ascii="UD デジタル 教科書体 NK-R" w:eastAsia="UD デジタル 教科書体 NK-R" w:hAnsi="ＭＳ ゴシック"/>
        </w:rPr>
      </w:pPr>
    </w:p>
    <w:p w14:paraId="56066CFF" w14:textId="0A08098C" w:rsidR="00925977" w:rsidRPr="007472EE" w:rsidRDefault="00925977" w:rsidP="00A70EF5">
      <w:pPr>
        <w:snapToGrid w:val="0"/>
        <w:rPr>
          <w:rFonts w:ascii="UD デジタル 教科書体 NK-R" w:eastAsia="UD デジタル 教科書体 NK-R" w:hAnsi="ＭＳ ゴシック"/>
          <w:b/>
        </w:rPr>
      </w:pPr>
      <w:r w:rsidRPr="007472EE">
        <w:rPr>
          <w:rFonts w:ascii="UD デジタル 教科書体 NK-R" w:eastAsia="UD デジタル 教科書体 NK-R" w:hAnsi="ＭＳ ゴシック" w:hint="eastAsia"/>
          <w:b/>
        </w:rPr>
        <w:t>(</w:t>
      </w:r>
      <w:r w:rsidRPr="007472EE">
        <w:rPr>
          <w:rFonts w:ascii="UD デジタル 教科書体 NK-R" w:eastAsia="UD デジタル 教科書体 NK-R" w:hAnsi="ＭＳ ゴシック"/>
          <w:b/>
        </w:rPr>
        <w:t>2)</w:t>
      </w:r>
      <w:r w:rsidRPr="007472EE">
        <w:rPr>
          <w:rFonts w:ascii="UD デジタル 教科書体 NK-R" w:eastAsia="UD デジタル 教科書体 NK-R" w:hAnsi="ＭＳ ゴシック" w:hint="eastAsia"/>
          <w:b/>
        </w:rPr>
        <w:t>高齢者の健全で安らかな生活の保障</w:t>
      </w:r>
    </w:p>
    <w:p w14:paraId="2E643FAC" w14:textId="2C9F67B4" w:rsidR="00FE1BD4" w:rsidRDefault="009E2920" w:rsidP="00A70EF5">
      <w:pPr>
        <w:snapToGrid w:val="0"/>
        <w:rPr>
          <w:rFonts w:ascii="UD デジタル 教科書体 NK-R" w:eastAsia="UD デジタル 教科書体 NK-R" w:hAnsi="ＭＳ ゴシック"/>
        </w:rPr>
      </w:pPr>
      <w:r>
        <w:rPr>
          <w:rFonts w:ascii="UD デジタル 教科書体 NK-R" w:eastAsia="UD デジタル 教科書体 NK-R" w:hAnsi="ＭＳ ゴシック" w:hint="eastAsia"/>
        </w:rPr>
        <w:t xml:space="preserve">　　高齢者は、多年にわたり社会の進展に寄与した</w:t>
      </w:r>
      <w:r w:rsidR="006D5D42">
        <w:rPr>
          <w:rFonts w:ascii="UD デジタル 教科書体 NK-R" w:eastAsia="UD デジタル 教科書体 NK-R" w:hAnsi="ＭＳ ゴシック" w:hint="eastAsia"/>
        </w:rPr>
        <w:t>者</w:t>
      </w:r>
      <w:r w:rsidR="00E17F50">
        <w:rPr>
          <w:rFonts w:ascii="UD デジタル 教科書体 NK-R" w:eastAsia="UD デジタル 教科書体 NK-R" w:hAnsi="ＭＳ ゴシック" w:hint="eastAsia"/>
        </w:rPr>
        <w:t>として</w:t>
      </w:r>
      <w:r>
        <w:rPr>
          <w:rFonts w:ascii="UD デジタル 教科書体 NK-R" w:eastAsia="UD デジタル 教科書体 NK-R" w:hAnsi="ＭＳ ゴシック" w:hint="eastAsia"/>
        </w:rPr>
        <w:t>、</w:t>
      </w:r>
      <w:r w:rsidR="00FE1BD4" w:rsidRPr="00FE1BD4">
        <w:rPr>
          <w:rFonts w:ascii="UD デジタル 教科書体 NK-R" w:eastAsia="UD デジタル 教科書体 NK-R" w:hAnsi="ＭＳ ゴシック" w:hint="eastAsia"/>
        </w:rPr>
        <w:t>かつ、豊富な知識と経験を有する者として敬愛されるとともに、生きがいを持てる健全で安らかな生活を保障</w:t>
      </w:r>
      <w:r w:rsidR="00681083">
        <w:rPr>
          <w:rFonts w:ascii="UD デジタル 教科書体 NK-R" w:eastAsia="UD デジタル 教科書体 NK-R" w:hAnsi="ＭＳ ゴシック" w:hint="eastAsia"/>
        </w:rPr>
        <w:t>されることが重要です。</w:t>
      </w:r>
    </w:p>
    <w:p w14:paraId="271E93A4" w14:textId="24617AA9" w:rsidR="006D5D42" w:rsidRDefault="006D5D42" w:rsidP="00A70EF5">
      <w:pPr>
        <w:snapToGrid w:val="0"/>
        <w:rPr>
          <w:rFonts w:ascii="UD デジタル 教科書体 NK-R" w:eastAsia="UD デジタル 教科書体 NK-R" w:hAnsi="ＭＳ ゴシック"/>
        </w:rPr>
      </w:pPr>
      <w:r>
        <w:rPr>
          <w:rFonts w:ascii="UD デジタル 教科書体 NK-R" w:eastAsia="UD デジタル 教科書体 NK-R" w:hAnsi="ＭＳ ゴシック" w:hint="eastAsia"/>
        </w:rPr>
        <w:t xml:space="preserve">　　そのため、施策の推進にあたっては、</w:t>
      </w:r>
      <w:r w:rsidRPr="006D5D42">
        <w:rPr>
          <w:rFonts w:ascii="UD デジタル 教科書体 NK-R" w:eastAsia="UD デジタル 教科書体 NK-R" w:hAnsi="ＭＳ ゴシック" w:hint="eastAsia"/>
        </w:rPr>
        <w:t>「支える側」</w:t>
      </w:r>
      <w:r w:rsidR="00843E12">
        <w:rPr>
          <w:rFonts w:ascii="UD デジタル 教科書体 NK-R" w:eastAsia="UD デジタル 教科書体 NK-R" w:hAnsi="ＭＳ ゴシック" w:hint="eastAsia"/>
        </w:rPr>
        <w:t>と</w:t>
      </w:r>
      <w:r w:rsidRPr="006D5D42">
        <w:rPr>
          <w:rFonts w:ascii="UD デジタル 教科書体 NK-R" w:eastAsia="UD デジタル 教科書体 NK-R" w:hAnsi="ＭＳ ゴシック" w:hint="eastAsia"/>
        </w:rPr>
        <w:t>「支えられる側」という画一的な関係ではなく、支え、支えられる関係性があること、高齢者をはじめ様々な方の居場所と出番がある地域(コミュニティ)を作ること</w:t>
      </w:r>
      <w:r w:rsidR="00681083">
        <w:rPr>
          <w:rFonts w:ascii="UD デジタル 教科書体 NK-R" w:eastAsia="UD デジタル 教科書体 NK-R" w:hAnsi="ＭＳ ゴシック" w:hint="eastAsia"/>
        </w:rPr>
        <w:t>を念頭に</w:t>
      </w:r>
      <w:r w:rsidRPr="006D5D42">
        <w:rPr>
          <w:rFonts w:ascii="UD デジタル 教科書体 NK-R" w:eastAsia="UD デジタル 教科書体 NK-R" w:hAnsi="ＭＳ ゴシック" w:hint="eastAsia"/>
        </w:rPr>
        <w:t>、公的機関だけでなく民間も含めた関係機関</w:t>
      </w:r>
      <w:r w:rsidR="00681083">
        <w:rPr>
          <w:rFonts w:ascii="UD デジタル 教科書体 NK-R" w:eastAsia="UD デジタル 教科書体 NK-R" w:hAnsi="ＭＳ ゴシック" w:hint="eastAsia"/>
        </w:rPr>
        <w:t>の</w:t>
      </w:r>
      <w:r w:rsidRPr="006D5D42">
        <w:rPr>
          <w:rFonts w:ascii="UD デジタル 教科書体 NK-R" w:eastAsia="UD デジタル 教科書体 NK-R" w:hAnsi="ＭＳ ゴシック" w:hint="eastAsia"/>
        </w:rPr>
        <w:t>連携・協働</w:t>
      </w:r>
      <w:r w:rsidR="00681083">
        <w:rPr>
          <w:rFonts w:ascii="UD デジタル 教科書体 NK-R" w:eastAsia="UD デジタル 教科書体 NK-R" w:hAnsi="ＭＳ ゴシック" w:hint="eastAsia"/>
        </w:rPr>
        <w:t>により、高齢者の</w:t>
      </w:r>
      <w:r>
        <w:rPr>
          <w:rFonts w:ascii="UD デジタル 教科書体 NK-R" w:eastAsia="UD デジタル 教科書体 NK-R" w:hAnsi="ＭＳ ゴシック" w:hint="eastAsia"/>
        </w:rPr>
        <w:t>多様な社会参加が進むよう、取り組んでいきます。</w:t>
      </w:r>
    </w:p>
    <w:p w14:paraId="04E47292" w14:textId="0B245E7D" w:rsidR="006D5D42" w:rsidRDefault="006D5D42" w:rsidP="00A70EF5">
      <w:pPr>
        <w:snapToGrid w:val="0"/>
        <w:rPr>
          <w:rFonts w:ascii="UD デジタル 教科書体 NK-R" w:eastAsia="UD デジタル 教科書体 NK-R" w:hAnsi="ＭＳ ゴシック"/>
        </w:rPr>
      </w:pPr>
      <w:r>
        <w:rPr>
          <w:rFonts w:ascii="UD デジタル 教科書体 NK-R" w:eastAsia="UD デジタル 教科書体 NK-R" w:hAnsi="ＭＳ ゴシック" w:hint="eastAsia"/>
        </w:rPr>
        <w:t xml:space="preserve">　また、</w:t>
      </w:r>
      <w:r w:rsidR="002138AC">
        <w:rPr>
          <w:rFonts w:ascii="UD デジタル 教科書体 NK-R" w:eastAsia="UD デジタル 教科書体 NK-R" w:hAnsi="ＭＳ ゴシック" w:hint="eastAsia"/>
        </w:rPr>
        <w:t>孤独</w:t>
      </w:r>
      <w:r w:rsidR="00770583">
        <w:rPr>
          <w:rFonts w:ascii="UD デジタル 教科書体 NK-R" w:eastAsia="UD デジタル 教科書体 NK-R" w:hAnsi="ＭＳ ゴシック" w:hint="eastAsia"/>
        </w:rPr>
        <w:t>・</w:t>
      </w:r>
      <w:r w:rsidR="002138AC">
        <w:rPr>
          <w:rFonts w:ascii="UD デジタル 教科書体 NK-R" w:eastAsia="UD デジタル 教科書体 NK-R" w:hAnsi="ＭＳ ゴシック" w:hint="eastAsia"/>
        </w:rPr>
        <w:t>孤立の</w:t>
      </w:r>
      <w:r w:rsidR="00674F4A">
        <w:rPr>
          <w:rFonts w:ascii="UD デジタル 教科書体 NK-R" w:eastAsia="UD デジタル 教科書体 NK-R" w:hAnsi="ＭＳ ゴシック" w:hint="eastAsia"/>
        </w:rPr>
        <w:t>問題</w:t>
      </w:r>
      <w:r w:rsidR="002138AC">
        <w:rPr>
          <w:rFonts w:ascii="UD デジタル 教科書体 NK-R" w:eastAsia="UD デジタル 教科書体 NK-R" w:hAnsi="ＭＳ ゴシック" w:hint="eastAsia"/>
        </w:rPr>
        <w:t>を含め、</w:t>
      </w:r>
      <w:r w:rsidR="00FE1BD4">
        <w:rPr>
          <w:rFonts w:ascii="UD デジタル 教科書体 NK-R" w:eastAsia="UD デジタル 教科書体 NK-R" w:hAnsi="ＭＳ ゴシック" w:hint="eastAsia"/>
        </w:rPr>
        <w:t>高齢者が</w:t>
      </w:r>
      <w:r w:rsidR="00681083">
        <w:rPr>
          <w:rFonts w:ascii="UD デジタル 教科書体 NK-R" w:eastAsia="UD デジタル 教科書体 NK-R" w:hAnsi="ＭＳ ゴシック" w:hint="eastAsia"/>
        </w:rPr>
        <w:t>抱える複合的な課題に対応する包括的な支援体制を構築し、</w:t>
      </w:r>
      <w:r>
        <w:rPr>
          <w:rFonts w:ascii="UD デジタル 教科書体 NK-R" w:eastAsia="UD デジタル 教科書体 NK-R" w:hAnsi="ＭＳ ゴシック" w:hint="eastAsia"/>
        </w:rPr>
        <w:t>高齢者の心身の健康の保持及び生活の安定のために必要な取組みを進めていきます。</w:t>
      </w:r>
    </w:p>
    <w:p w14:paraId="7ACAA6CB" w14:textId="77777777" w:rsidR="00925977" w:rsidRPr="00674F4A" w:rsidRDefault="00925977" w:rsidP="00A70EF5">
      <w:pPr>
        <w:snapToGrid w:val="0"/>
        <w:rPr>
          <w:rFonts w:ascii="UD デジタル 教科書体 NK-R" w:eastAsia="UD デジタル 教科書体 NK-R" w:hAnsi="ＭＳ ゴシック"/>
        </w:rPr>
      </w:pPr>
    </w:p>
    <w:p w14:paraId="01ADDA6F" w14:textId="67183206" w:rsidR="00356BC3" w:rsidRPr="00682EB5" w:rsidRDefault="00356BC3" w:rsidP="00356BC3">
      <w:pPr>
        <w:snapToGrid w:val="0"/>
        <w:rPr>
          <w:rFonts w:ascii="UD デジタル 教科書体 NK-R" w:eastAsia="UD デジタル 教科書体 NK-R" w:hAnsi="ＭＳ ゴシック"/>
          <w:b/>
        </w:rPr>
      </w:pPr>
      <w:r w:rsidRPr="00682EB5">
        <w:rPr>
          <w:rFonts w:ascii="UD デジタル 教科書体 NK-R" w:eastAsia="UD デジタル 教科書体 NK-R" w:hAnsi="ＭＳ ゴシック" w:hint="eastAsia"/>
          <w:b/>
        </w:rPr>
        <w:t>(</w:t>
      </w:r>
      <w:r w:rsidR="00610E09">
        <w:rPr>
          <w:rFonts w:ascii="UD デジタル 教科書体 NK-R" w:eastAsia="UD デジタル 教科書体 NK-R" w:hAnsi="ＭＳ ゴシック"/>
          <w:b/>
        </w:rPr>
        <w:t>3</w:t>
      </w:r>
      <w:r w:rsidRPr="00682EB5">
        <w:rPr>
          <w:rFonts w:ascii="UD デジタル 教科書体 NK-R" w:eastAsia="UD デジタル 教科書体 NK-R" w:hAnsi="ＭＳ ゴシック" w:hint="eastAsia"/>
          <w:b/>
        </w:rPr>
        <w:t>)高齢者の自立と尊厳の保持</w:t>
      </w:r>
    </w:p>
    <w:p w14:paraId="05A19823" w14:textId="225F449E" w:rsidR="00356BC3" w:rsidRDefault="00356BC3" w:rsidP="00356BC3">
      <w:pPr>
        <w:snapToGrid w:val="0"/>
        <w:rPr>
          <w:rFonts w:ascii="UD デジタル 教科書体 NK-R" w:eastAsia="UD デジタル 教科書体 NK-R" w:hAnsi="ＭＳ ゴシック"/>
        </w:rPr>
      </w:pPr>
      <w:r w:rsidRPr="00682EB5">
        <w:rPr>
          <w:rFonts w:ascii="UD デジタル 教科書体 NK-R" w:eastAsia="UD デジタル 教科書体 NK-R" w:hAnsi="ＭＳ ゴシック" w:hint="eastAsia"/>
        </w:rPr>
        <w:t xml:space="preserve">　　高齢者が要介護状態になっても、自分の意思で自分らしい生活を営むことを可能とする「高齢者の自立と尊厳を支えるケア」を確立することが重要であることを踏まえ、可能な限り住み慣れた地域において、継続して日常生活を営むことができるよう、</w:t>
      </w:r>
      <w:r w:rsidR="00936137">
        <w:rPr>
          <w:rFonts w:ascii="UD デジタル 教科書体 NK-R" w:eastAsia="UD デジタル 教科書体 NK-R" w:hAnsi="ＭＳ ゴシック" w:hint="eastAsia"/>
        </w:rPr>
        <w:t>必要な医療・介護の適時、適切なサービス提供</w:t>
      </w:r>
      <w:r w:rsidR="00A66D7B">
        <w:rPr>
          <w:rFonts w:ascii="UD デジタル 教科書体 NK-R" w:eastAsia="UD デジタル 教科書体 NK-R" w:hAnsi="ＭＳ ゴシック" w:hint="eastAsia"/>
        </w:rPr>
        <w:t>に取り組む</w:t>
      </w:r>
      <w:r w:rsidR="00936137">
        <w:rPr>
          <w:rFonts w:ascii="UD デジタル 教科書体 NK-R" w:eastAsia="UD デジタル 教科書体 NK-R" w:hAnsi="ＭＳ ゴシック" w:hint="eastAsia"/>
        </w:rPr>
        <w:t>とともに、</w:t>
      </w:r>
      <w:r w:rsidRPr="00682EB5">
        <w:rPr>
          <w:rFonts w:ascii="UD デジタル 教科書体 NK-R" w:eastAsia="UD デジタル 教科書体 NK-R" w:hAnsi="ＭＳ ゴシック" w:hint="eastAsia"/>
        </w:rPr>
        <w:t>高齢者の意思及び自己決定を最大限尊重する視点に立っ</w:t>
      </w:r>
      <w:r w:rsidRPr="00F7403A">
        <w:rPr>
          <w:rFonts w:ascii="UD デジタル 教科書体 NK-R" w:eastAsia="UD デジタル 教科書体 NK-R" w:hAnsi="ＭＳ ゴシック" w:hint="eastAsia"/>
        </w:rPr>
        <w:t>た</w:t>
      </w:r>
      <w:r w:rsidRPr="00682EB5">
        <w:rPr>
          <w:rFonts w:ascii="UD デジタル 教科書体 NK-R" w:eastAsia="UD デジタル 教科書体 NK-R" w:hAnsi="ＭＳ ゴシック" w:hint="eastAsia"/>
        </w:rPr>
        <w:t>施策の推進を図ります。</w:t>
      </w:r>
    </w:p>
    <w:p w14:paraId="235638F5" w14:textId="15819E03" w:rsidR="00EE6EC0" w:rsidRPr="00D3547A" w:rsidRDefault="00EE6EC0" w:rsidP="00B20DD8">
      <w:pPr>
        <w:snapToGrid w:val="0"/>
        <w:ind w:firstLineChars="100" w:firstLine="227"/>
        <w:rPr>
          <w:rFonts w:ascii="UD デジタル 教科書体 NK-R" w:eastAsia="UD デジタル 教科書体 NK-R" w:hAnsi="ＭＳ ゴシック"/>
          <w:b/>
        </w:rPr>
      </w:pPr>
    </w:p>
    <w:p w14:paraId="3DD3C8FD" w14:textId="77777777" w:rsidR="001561B5" w:rsidRDefault="001561B5" w:rsidP="00A70EF5">
      <w:pPr>
        <w:snapToGrid w:val="0"/>
        <w:rPr>
          <w:rFonts w:ascii="UD デジタル 教科書体 NK-R" w:eastAsia="UD デジタル 教科書体 NK-R" w:hAnsi="ＭＳ ゴシック"/>
        </w:rPr>
      </w:pPr>
    </w:p>
    <w:p w14:paraId="7F09E0B8" w14:textId="77777777" w:rsidR="00811AAE" w:rsidRDefault="00811AAE" w:rsidP="00A70EF5">
      <w:pPr>
        <w:snapToGrid w:val="0"/>
        <w:rPr>
          <w:rFonts w:ascii="UD デジタル 教科書体 NK-R" w:eastAsia="UD デジタル 教科書体 NK-R" w:hAnsi="ＭＳ ゴシック"/>
          <w:b/>
          <w:bCs/>
        </w:rPr>
      </w:pPr>
      <w:r>
        <w:rPr>
          <w:rFonts w:ascii="UD デジタル 教科書体 NK-R" w:eastAsia="UD デジタル 教科書体 NK-R" w:hAnsi="ＭＳ ゴシック"/>
          <w:b/>
          <w:bCs/>
        </w:rPr>
        <w:br w:type="page"/>
      </w:r>
    </w:p>
    <w:p w14:paraId="00D27322" w14:textId="2C958486" w:rsidR="00A97ECF" w:rsidRPr="009717E7" w:rsidRDefault="00E314CD" w:rsidP="00A70EF5">
      <w:pPr>
        <w:snapToGrid w:val="0"/>
        <w:rPr>
          <w:rFonts w:ascii="UD デジタル 教科書体 NK-R" w:eastAsia="UD デジタル 教科書体 NK-R" w:hAnsi="ＭＳ ゴシック"/>
          <w:b/>
          <w:bCs/>
        </w:rPr>
      </w:pPr>
      <w:r w:rsidRPr="009717E7">
        <w:rPr>
          <w:rFonts w:ascii="UD デジタル 教科書体 NK-R" w:eastAsia="UD デジタル 教科書体 NK-R" w:hAnsi="ＭＳ ゴシック" w:hint="eastAsia"/>
          <w:b/>
          <w:bCs/>
        </w:rPr>
        <w:t>第２項　取組みの方向性</w:t>
      </w:r>
    </w:p>
    <w:p w14:paraId="75FB6E2B" w14:textId="67DA935C" w:rsidR="00E314CD" w:rsidRPr="008B6450" w:rsidRDefault="00F65287" w:rsidP="009B7D89">
      <w:pPr>
        <w:snapToGrid w:val="0"/>
        <w:rPr>
          <w:rFonts w:ascii="UD デジタル 教科書体 NK-R" w:eastAsia="UD デジタル 教科書体 NK-R" w:hAnsi="ＭＳ ゴシック"/>
          <w:b/>
        </w:rPr>
      </w:pPr>
      <w:r w:rsidRPr="008B6450">
        <w:rPr>
          <w:rFonts w:ascii="UD デジタル 教科書体 NK-R" w:eastAsia="UD デジタル 教科書体 NK-R" w:hAnsi="ＭＳ ゴシック" w:hint="eastAsia"/>
          <w:b/>
        </w:rPr>
        <w:t>（１）</w:t>
      </w:r>
      <w:r w:rsidR="00DA697E" w:rsidRPr="008B6450">
        <w:rPr>
          <w:rFonts w:ascii="UD デジタル 教科書体 NK-R" w:eastAsia="UD デジタル 教科書体 NK-R" w:hAnsi="ＭＳ ゴシック" w:hint="eastAsia"/>
          <w:b/>
        </w:rPr>
        <w:t>介護保険制度の持続可能性の確保</w:t>
      </w:r>
    </w:p>
    <w:p w14:paraId="1337817D" w14:textId="6015F781" w:rsidR="00E314CD" w:rsidRDefault="00E314CD" w:rsidP="00E314CD">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少子高齢化が進展する中、</w:t>
      </w:r>
      <w:r w:rsidR="00AA3B1E">
        <w:rPr>
          <w:rFonts w:ascii="UD デジタル 教科書体 NK-R" w:eastAsia="UD デジタル 教科書体 NK-R" w:hAnsi="ＭＳ ゴシック" w:hint="eastAsia"/>
        </w:rPr>
        <w:t>介護保険制度</w:t>
      </w:r>
      <w:r w:rsidR="000A160A">
        <w:rPr>
          <w:rFonts w:ascii="UD デジタル 教科書体 NK-R" w:eastAsia="UD デジタル 教科書体 NK-R" w:hAnsi="ＭＳ ゴシック" w:hint="eastAsia"/>
        </w:rPr>
        <w:t>の持続可能性を確保することが大きな課題となっています。</w:t>
      </w:r>
      <w:r w:rsidR="00D90EAC">
        <w:rPr>
          <w:rFonts w:ascii="UD デジタル 教科書体 NK-R" w:eastAsia="UD デジタル 教科書体 NK-R" w:hAnsi="ＭＳ ゴシック" w:hint="eastAsia"/>
        </w:rPr>
        <w:t>そのため、</w:t>
      </w:r>
      <w:r w:rsidR="000A160A">
        <w:rPr>
          <w:rFonts w:ascii="UD デジタル 教科書体 NK-R" w:eastAsia="UD デジタル 教科書体 NK-R" w:hAnsi="ＭＳ ゴシック" w:hint="eastAsia"/>
        </w:rPr>
        <w:t>多くの</w:t>
      </w:r>
      <w:r w:rsidR="00940B58">
        <w:rPr>
          <w:rFonts w:ascii="UD デジタル 教科書体 NK-R" w:eastAsia="UD デジタル 教科書体 NK-R" w:hAnsi="ＭＳ ゴシック" w:hint="eastAsia"/>
        </w:rPr>
        <w:t>高齢者が元気に生活し続ける</w:t>
      </w:r>
      <w:r w:rsidR="000A160A">
        <w:rPr>
          <w:rFonts w:ascii="UD デジタル 教科書体 NK-R" w:eastAsia="UD デジタル 教科書体 NK-R" w:hAnsi="ＭＳ ゴシック" w:hint="eastAsia"/>
        </w:rPr>
        <w:t>ことができるよう</w:t>
      </w:r>
      <w:r w:rsidR="009406FF">
        <w:rPr>
          <w:rFonts w:ascii="UD デジタル 教科書体 NK-R" w:eastAsia="UD デジタル 教科書体 NK-R" w:hAnsi="ＭＳ ゴシック" w:hint="eastAsia"/>
        </w:rPr>
        <w:t>、</w:t>
      </w:r>
      <w:r w:rsidR="00D90EAC">
        <w:rPr>
          <w:rFonts w:ascii="UD デジタル 教科書体 NK-R" w:eastAsia="UD デジタル 教科書体 NK-R" w:hAnsi="ＭＳ ゴシック" w:hint="eastAsia"/>
        </w:rPr>
        <w:t>介護予防や活動の場づくりに取り組むとともに、</w:t>
      </w:r>
      <w:r w:rsidR="000A160A">
        <w:rPr>
          <w:rFonts w:ascii="UD デジタル 教科書体 NK-R" w:eastAsia="UD デジタル 教科書体 NK-R" w:hAnsi="ＭＳ ゴシック" w:hint="eastAsia"/>
        </w:rPr>
        <w:t>介護が必要となった際には、適時</w:t>
      </w:r>
      <w:r w:rsidR="00D51D8E">
        <w:rPr>
          <w:rFonts w:ascii="UD デジタル 教科書体 NK-R" w:eastAsia="UD デジタル 教科書体 NK-R" w:hAnsi="ＭＳ ゴシック" w:hint="eastAsia"/>
        </w:rPr>
        <w:t>、</w:t>
      </w:r>
      <w:r w:rsidR="000A160A">
        <w:rPr>
          <w:rFonts w:ascii="UD デジタル 教科書体 NK-R" w:eastAsia="UD デジタル 教科書体 NK-R" w:hAnsi="ＭＳ ゴシック" w:hint="eastAsia"/>
        </w:rPr>
        <w:t>適切なサービスを受けることができるよう、</w:t>
      </w:r>
      <w:r w:rsidR="00940B58">
        <w:rPr>
          <w:rFonts w:ascii="UD デジタル 教科書体 NK-R" w:eastAsia="UD デジタル 教科書体 NK-R" w:hAnsi="ＭＳ ゴシック" w:hint="eastAsia"/>
        </w:rPr>
        <w:t>介護サービスを支える人材の確保</w:t>
      </w:r>
      <w:r w:rsidR="000A160A">
        <w:rPr>
          <w:rFonts w:ascii="UD デジタル 教科書体 NK-R" w:eastAsia="UD デジタル 教科書体 NK-R" w:hAnsi="ＭＳ ゴシック" w:hint="eastAsia"/>
        </w:rPr>
        <w:t>等</w:t>
      </w:r>
      <w:r w:rsidR="00940B58">
        <w:rPr>
          <w:rFonts w:ascii="UD デジタル 教科書体 NK-R" w:eastAsia="UD デジタル 教科書体 NK-R" w:hAnsi="ＭＳ ゴシック" w:hint="eastAsia"/>
        </w:rPr>
        <w:t>に取り組</w:t>
      </w:r>
      <w:r w:rsidR="000A160A">
        <w:rPr>
          <w:rFonts w:ascii="UD デジタル 教科書体 NK-R" w:eastAsia="UD デジタル 教科書体 NK-R" w:hAnsi="ＭＳ ゴシック" w:hint="eastAsia"/>
        </w:rPr>
        <w:t>んでいきます</w:t>
      </w:r>
      <w:r w:rsidR="00940B58">
        <w:rPr>
          <w:rFonts w:ascii="UD デジタル 教科書体 NK-R" w:eastAsia="UD デジタル 教科書体 NK-R" w:hAnsi="ＭＳ ゴシック" w:hint="eastAsia"/>
        </w:rPr>
        <w:t>。</w:t>
      </w:r>
    </w:p>
    <w:p w14:paraId="45C4FE63" w14:textId="77777777" w:rsidR="00CB68BA" w:rsidRDefault="00CB68BA" w:rsidP="00E314CD">
      <w:pPr>
        <w:snapToGrid w:val="0"/>
        <w:ind w:firstLineChars="100" w:firstLine="227"/>
        <w:rPr>
          <w:rFonts w:ascii="UD デジタル 教科書体 NK-R" w:eastAsia="UD デジタル 教科書体 NK-R" w:hAnsi="ＭＳ ゴシック"/>
        </w:rPr>
      </w:pPr>
    </w:p>
    <w:p w14:paraId="67F0E4D5" w14:textId="3AF64F6D" w:rsidR="00DA697E" w:rsidRPr="008B6450" w:rsidRDefault="00DA697E" w:rsidP="009B7D89">
      <w:pPr>
        <w:snapToGrid w:val="0"/>
        <w:rPr>
          <w:rFonts w:ascii="UD デジタル 教科書体 NK-R" w:eastAsia="UD デジタル 教科書体 NK-R" w:hAnsi="ＭＳ ゴシック"/>
          <w:b/>
        </w:rPr>
      </w:pPr>
      <w:r w:rsidRPr="008B6450">
        <w:rPr>
          <w:rFonts w:ascii="UD デジタル 教科書体 NK-R" w:eastAsia="UD デジタル 教科書体 NK-R" w:hAnsi="ＭＳ ゴシック" w:hint="eastAsia"/>
          <w:b/>
        </w:rPr>
        <w:t>（２）</w:t>
      </w:r>
      <w:r w:rsidR="00EA1B8B" w:rsidRPr="008B6450">
        <w:rPr>
          <w:rFonts w:ascii="UD デジタル 教科書体 NK-R" w:eastAsia="UD デジタル 教科書体 NK-R" w:hAnsi="ＭＳ ゴシック" w:hint="eastAsia"/>
          <w:b/>
        </w:rPr>
        <w:t>大阪府の特徴に対応したサービス基盤</w:t>
      </w:r>
      <w:r w:rsidR="00843E12">
        <w:rPr>
          <w:rFonts w:ascii="UD デジタル 教科書体 NK-R" w:eastAsia="UD デジタル 教科書体 NK-R" w:hAnsi="ＭＳ ゴシック" w:hint="eastAsia"/>
          <w:b/>
        </w:rPr>
        <w:t>等</w:t>
      </w:r>
      <w:r w:rsidR="00EA1B8B" w:rsidRPr="008B6450">
        <w:rPr>
          <w:rFonts w:ascii="UD デジタル 教科書体 NK-R" w:eastAsia="UD デジタル 教科書体 NK-R" w:hAnsi="ＭＳ ゴシック" w:hint="eastAsia"/>
          <w:b/>
        </w:rPr>
        <w:t>の構築</w:t>
      </w:r>
    </w:p>
    <w:p w14:paraId="06244B9D" w14:textId="0DED704F" w:rsidR="00B52BD4" w:rsidRDefault="009B7D89" w:rsidP="00366812">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大</w:t>
      </w:r>
      <w:r w:rsidRPr="00DD325B">
        <w:rPr>
          <w:rFonts w:ascii="UD デジタル 教科書体 NK-R" w:eastAsia="UD デジタル 教科書体 NK-R" w:hAnsi="ＭＳ ゴシック" w:hint="eastAsia"/>
        </w:rPr>
        <w:t>阪府は</w:t>
      </w:r>
      <w:r w:rsidR="00391EA0" w:rsidRPr="00DD325B">
        <w:rPr>
          <w:rFonts w:ascii="UD デジタル 教科書体 NK-R" w:eastAsia="UD デジタル 教科書体 NK-R" w:hAnsi="ＭＳ ゴシック" w:hint="eastAsia"/>
        </w:rPr>
        <w:t>全国に比べ</w:t>
      </w:r>
      <w:r w:rsidRPr="00DD325B">
        <w:rPr>
          <w:rFonts w:ascii="UD デジタル 教科書体 NK-R" w:eastAsia="UD デジタル 教科書体 NK-R" w:hAnsi="ＭＳ ゴシック" w:hint="eastAsia"/>
        </w:rPr>
        <w:t>、</w:t>
      </w:r>
      <w:r w:rsidR="00940B58" w:rsidRPr="00DD325B">
        <w:rPr>
          <w:rFonts w:ascii="UD デジタル 教科書体 NK-R" w:eastAsia="UD デジタル 教科書体 NK-R" w:hAnsi="ＭＳ ゴシック" w:hint="eastAsia"/>
        </w:rPr>
        <w:t>在宅サービスの利用者や単身世帯</w:t>
      </w:r>
      <w:r w:rsidR="00BC66B0" w:rsidRPr="00DD325B">
        <w:rPr>
          <w:rFonts w:ascii="UD デジタル 教科書体 NK-R" w:eastAsia="UD デジタル 教科書体 NK-R" w:hAnsi="ＭＳ ゴシック" w:hint="eastAsia"/>
        </w:rPr>
        <w:t>の高齢者</w:t>
      </w:r>
      <w:r w:rsidR="00940B58" w:rsidRPr="00DD325B">
        <w:rPr>
          <w:rFonts w:ascii="UD デジタル 教科書体 NK-R" w:eastAsia="UD デジタル 教科書体 NK-R" w:hAnsi="ＭＳ ゴシック" w:hint="eastAsia"/>
        </w:rPr>
        <w:t>が多</w:t>
      </w:r>
      <w:r w:rsidR="00391EA0" w:rsidRPr="00DD325B">
        <w:rPr>
          <w:rFonts w:ascii="UD デジタル 教科書体 NK-R" w:eastAsia="UD デジタル 教科書体 NK-R" w:hAnsi="ＭＳ ゴシック" w:hint="eastAsia"/>
        </w:rPr>
        <w:t>く、</w:t>
      </w:r>
      <w:r w:rsidR="00BC66B0" w:rsidRPr="00DD325B">
        <w:rPr>
          <w:rFonts w:ascii="UD デジタル 教科書体 NK-R" w:eastAsia="UD デジタル 教科書体 NK-R" w:hAnsi="ＭＳ ゴシック" w:hint="eastAsia"/>
        </w:rPr>
        <w:t>介護保険料の</w:t>
      </w:r>
      <w:r w:rsidR="009717E7" w:rsidRPr="00DD325B">
        <w:rPr>
          <w:rFonts w:ascii="UD デジタル 教科書体 NK-R" w:eastAsia="UD デジタル 教科書体 NK-R" w:hAnsi="ＭＳ ゴシック" w:hint="eastAsia"/>
        </w:rPr>
        <w:t>所得段階が低い方の割合が高いという特徴があります。</w:t>
      </w:r>
      <w:r w:rsidR="004E717D" w:rsidRPr="00DD325B">
        <w:rPr>
          <w:rFonts w:ascii="UD デジタル 教科書体 NK-R" w:eastAsia="UD デジタル 教科書体 NK-R" w:hAnsi="ＭＳ ゴシック" w:hint="eastAsia"/>
        </w:rPr>
        <w:t>また、</w:t>
      </w:r>
      <w:r w:rsidR="00366812" w:rsidRPr="00DD325B">
        <w:rPr>
          <w:rFonts w:ascii="UD デジタル 教科書体 NK-R" w:eastAsia="UD デジタル 教科書体 NK-R" w:hAnsi="ＭＳ 明朝" w:hint="eastAsia"/>
        </w:rPr>
        <w:t>今後も</w:t>
      </w:r>
      <w:r w:rsidR="00366812" w:rsidRPr="00DD325B">
        <w:rPr>
          <w:rFonts w:ascii="UD デジタル 教科書体 NK-R" w:eastAsia="UD デジタル 教科書体 NK-R" w:hAnsi="ＭＳ 明朝"/>
        </w:rPr>
        <w:t>85</w:t>
      </w:r>
      <w:r w:rsidR="00366812" w:rsidRPr="00DD325B">
        <w:rPr>
          <w:rFonts w:ascii="UD デジタル 教科書体 NK-R" w:eastAsia="UD デジタル 教科書体 NK-R" w:hAnsi="ＭＳ 明朝" w:hint="eastAsia"/>
        </w:rPr>
        <w:t>歳以上人口の</w:t>
      </w:r>
      <w:r w:rsidR="00843E12">
        <w:rPr>
          <w:rFonts w:ascii="UD デジタル 教科書体 NK-R" w:eastAsia="UD デジタル 教科書体 NK-R" w:hAnsi="ＭＳ 明朝" w:hint="eastAsia"/>
        </w:rPr>
        <w:t>増加や</w:t>
      </w:r>
      <w:r w:rsidR="00366812" w:rsidRPr="00DD325B">
        <w:rPr>
          <w:rFonts w:ascii="UD デジタル 教科書体 NK-R" w:eastAsia="UD デジタル 教科書体 NK-R" w:hAnsi="ＭＳ 明朝" w:hint="eastAsia"/>
        </w:rPr>
        <w:t>、</w:t>
      </w:r>
      <w:r w:rsidR="00843E12">
        <w:rPr>
          <w:rFonts w:ascii="UD デジタル 教科書体 NK-R" w:eastAsia="UD デジタル 教科書体 NK-R" w:hAnsi="ＭＳ 明朝" w:hint="eastAsia"/>
        </w:rPr>
        <w:t>高齢者の</w:t>
      </w:r>
      <w:r w:rsidR="00EA1B8B" w:rsidRPr="00DD325B">
        <w:rPr>
          <w:rFonts w:ascii="UD デジタル 教科書体 NK-R" w:eastAsia="UD デジタル 教科書体 NK-R" w:hAnsi="ＭＳ 明朝" w:hint="eastAsia"/>
        </w:rPr>
        <w:t>単身</w:t>
      </w:r>
      <w:r w:rsidR="00366812" w:rsidRPr="00DD325B">
        <w:rPr>
          <w:rFonts w:ascii="UD デジタル 教科書体 NK-R" w:eastAsia="UD デジタル 教科書体 NK-R" w:hAnsi="ＭＳ 明朝" w:hint="eastAsia"/>
        </w:rPr>
        <w:t>世帯の増加などにより、要介護</w:t>
      </w:r>
      <w:r w:rsidR="00843E12">
        <w:rPr>
          <w:rFonts w:ascii="UD デジタル 教科書体 NK-R" w:eastAsia="UD デジタル 教科書体 NK-R" w:hAnsi="ＭＳ 明朝" w:hint="eastAsia"/>
        </w:rPr>
        <w:t>度</w:t>
      </w:r>
      <w:r w:rsidR="001455AC" w:rsidRPr="00DD325B">
        <w:rPr>
          <w:rFonts w:ascii="UD デジタル 教科書体 NK-R" w:eastAsia="UD デジタル 教科書体 NK-R" w:hAnsi="ＭＳ 明朝" w:hint="eastAsia"/>
        </w:rPr>
        <w:t>の高い</w:t>
      </w:r>
      <w:r w:rsidR="00366812" w:rsidRPr="00DD325B">
        <w:rPr>
          <w:rFonts w:ascii="UD デジタル 教科書体 NK-R" w:eastAsia="UD デジタル 教科書体 NK-R" w:hAnsi="ＭＳ 明朝" w:hint="eastAsia"/>
        </w:rPr>
        <w:t>高齢者や医療と介護双方のニーズを有する高齢者</w:t>
      </w:r>
      <w:r w:rsidR="00BC66B0" w:rsidRPr="00DD325B">
        <w:rPr>
          <w:rFonts w:ascii="UD デジタル 教科書体 NK-R" w:eastAsia="UD デジタル 教科書体 NK-R" w:hAnsi="ＭＳ 明朝" w:hint="eastAsia"/>
        </w:rPr>
        <w:t>など様々なニーズのある高齢者</w:t>
      </w:r>
      <w:r w:rsidR="00366812" w:rsidRPr="00DD325B">
        <w:rPr>
          <w:rFonts w:ascii="UD デジタル 教科書体 NK-R" w:eastAsia="UD デジタル 教科書体 NK-R" w:hAnsi="ＭＳ 明朝" w:hint="eastAsia"/>
        </w:rPr>
        <w:t>の増加が見込まれ</w:t>
      </w:r>
      <w:r w:rsidRPr="00DD325B">
        <w:rPr>
          <w:rFonts w:ascii="UD デジタル 教科書体 NK-R" w:eastAsia="UD デジタル 教科書体 NK-R" w:hAnsi="ＭＳ 明朝" w:hint="eastAsia"/>
        </w:rPr>
        <w:t>ています。そのため、</w:t>
      </w:r>
      <w:r w:rsidR="00B52BD4" w:rsidRPr="00DD325B">
        <w:rPr>
          <w:rFonts w:ascii="UD デジタル 教科書体 NK-R" w:eastAsia="UD デジタル 教科書体 NK-R" w:hAnsi="ＭＳ 明朝" w:hint="eastAsia"/>
        </w:rPr>
        <w:t>在宅での生活を希望する方が</w:t>
      </w:r>
      <w:r w:rsidR="00B52BD4" w:rsidRPr="00DD325B">
        <w:rPr>
          <w:rFonts w:ascii="UD デジタル 教科書体 NK-R" w:eastAsia="UD デジタル 教科書体 NK-R" w:hAnsi="ＭＳ ゴシック" w:hint="eastAsia"/>
        </w:rPr>
        <w:t>最期まで住み慣れた環境で自分らしい暮らしができるよう、医療と介護の連携など</w:t>
      </w:r>
      <w:r w:rsidR="00BC2EFF" w:rsidRPr="00DD325B">
        <w:rPr>
          <w:rFonts w:ascii="UD デジタル 教科書体 NK-R" w:eastAsia="UD デジタル 教科書体 NK-R" w:hAnsi="ＭＳ ゴシック" w:hint="eastAsia"/>
        </w:rPr>
        <w:t>、在宅での生活を継続できる環境づくり</w:t>
      </w:r>
      <w:r w:rsidR="00D76CF0" w:rsidRPr="00DD325B">
        <w:rPr>
          <w:rFonts w:ascii="UD デジタル 教科書体 NK-R" w:eastAsia="UD デジタル 教科書体 NK-R" w:hAnsi="ＭＳ ゴシック" w:hint="eastAsia"/>
        </w:rPr>
        <w:t>を進めるとともに</w:t>
      </w:r>
      <w:r w:rsidR="004E717D" w:rsidRPr="00DD325B">
        <w:rPr>
          <w:rFonts w:ascii="UD デジタル 教科書体 NK-R" w:eastAsia="UD デジタル 教科書体 NK-R" w:hAnsi="ＭＳ ゴシック" w:hint="eastAsia"/>
        </w:rPr>
        <w:t>、</w:t>
      </w:r>
      <w:r w:rsidR="002623F5" w:rsidRPr="00DD325B">
        <w:rPr>
          <w:rFonts w:ascii="UD デジタル 教科書体 NK-R" w:eastAsia="UD デジタル 教科書体 NK-R" w:hAnsi="ＭＳ ゴシック" w:hint="eastAsia"/>
        </w:rPr>
        <w:t>地域住民や福祉関係者</w:t>
      </w:r>
      <w:r w:rsidR="00E23CD9" w:rsidRPr="00DD325B">
        <w:rPr>
          <w:rFonts w:ascii="UD デジタル 教科書体 NK-R" w:eastAsia="UD デジタル 教科書体 NK-R" w:hAnsi="ＭＳ ゴシック" w:hint="eastAsia"/>
        </w:rPr>
        <w:t>等が協働し</w:t>
      </w:r>
      <w:r w:rsidR="004E717D" w:rsidRPr="00DD325B">
        <w:rPr>
          <w:rFonts w:ascii="UD デジタル 教科書体 NK-R" w:eastAsia="UD デジタル 教科書体 NK-R" w:hAnsi="ＭＳ ゴシック" w:hint="eastAsia"/>
        </w:rPr>
        <w:t>様々な地域生活課題</w:t>
      </w:r>
      <w:r w:rsidR="002623F5" w:rsidRPr="00DD325B">
        <w:rPr>
          <w:rFonts w:ascii="UD デジタル 教科書体 NK-R" w:eastAsia="UD デジタル 教科書体 NK-R" w:hAnsi="ＭＳ ゴシック" w:hint="eastAsia"/>
        </w:rPr>
        <w:t>の</w:t>
      </w:r>
      <w:r w:rsidR="004E717D" w:rsidRPr="00DD325B">
        <w:rPr>
          <w:rFonts w:ascii="UD デジタル 教科書体 NK-R" w:eastAsia="UD デジタル 教科書体 NK-R" w:hAnsi="ＭＳ ゴシック" w:hint="eastAsia"/>
        </w:rPr>
        <w:t>把握</w:t>
      </w:r>
      <w:r w:rsidR="002623F5" w:rsidRPr="00DD325B">
        <w:rPr>
          <w:rFonts w:ascii="UD デジタル 教科書体 NK-R" w:eastAsia="UD デジタル 教科書体 NK-R" w:hAnsi="ＭＳ ゴシック" w:hint="eastAsia"/>
        </w:rPr>
        <w:t>・</w:t>
      </w:r>
      <w:r w:rsidR="004E717D" w:rsidRPr="00DD325B">
        <w:rPr>
          <w:rFonts w:ascii="UD デジタル 教科書体 NK-R" w:eastAsia="UD デジタル 教科書体 NK-R" w:hAnsi="ＭＳ ゴシック" w:hint="eastAsia"/>
        </w:rPr>
        <w:t>支援</w:t>
      </w:r>
      <w:r w:rsidR="002623F5" w:rsidRPr="00DD325B">
        <w:rPr>
          <w:rFonts w:ascii="UD デジタル 教科書体 NK-R" w:eastAsia="UD デジタル 教科書体 NK-R" w:hAnsi="ＭＳ ゴシック" w:hint="eastAsia"/>
        </w:rPr>
        <w:t>を行う</w:t>
      </w:r>
      <w:r w:rsidR="004E717D" w:rsidRPr="00DD325B">
        <w:rPr>
          <w:rFonts w:ascii="UD デジタル 教科書体 NK-R" w:eastAsia="UD デジタル 教科書体 NK-R" w:hAnsi="ＭＳ ゴシック" w:hint="eastAsia"/>
        </w:rPr>
        <w:t>包括的な支援体制</w:t>
      </w:r>
      <w:r w:rsidR="00843E12">
        <w:rPr>
          <w:rFonts w:ascii="UD デジタル 教科書体 NK-R" w:eastAsia="UD デジタル 教科書体 NK-R" w:hAnsi="ＭＳ ゴシック" w:hint="eastAsia"/>
        </w:rPr>
        <w:t>の構築</w:t>
      </w:r>
      <w:r w:rsidR="00BC2EFF" w:rsidRPr="00DD325B">
        <w:rPr>
          <w:rFonts w:ascii="UD デジタル 教科書体 NK-R" w:eastAsia="UD デジタル 教科書体 NK-R" w:hAnsi="ＭＳ ゴシック" w:hint="eastAsia"/>
        </w:rPr>
        <w:t>に</w:t>
      </w:r>
      <w:r w:rsidR="00BC2EFF">
        <w:rPr>
          <w:rFonts w:ascii="UD デジタル 教科書体 NK-R" w:eastAsia="UD デジタル 教科書体 NK-R" w:hAnsi="ＭＳ ゴシック" w:hint="eastAsia"/>
        </w:rPr>
        <w:t>取り組んでいきます。</w:t>
      </w:r>
    </w:p>
    <w:p w14:paraId="06B99714" w14:textId="00C6569B" w:rsidR="00EA1B8B" w:rsidRPr="00E23CD9" w:rsidRDefault="00EA1B8B" w:rsidP="00710065">
      <w:pPr>
        <w:snapToGrid w:val="0"/>
        <w:rPr>
          <w:rFonts w:ascii="UD デジタル 教科書体 NK-R" w:eastAsia="UD デジタル 教科書体 NK-R" w:hAnsi="ＭＳ 明朝"/>
        </w:rPr>
      </w:pPr>
    </w:p>
    <w:p w14:paraId="213D3464" w14:textId="30AE6874" w:rsidR="00BC2EFF" w:rsidRPr="008B6450" w:rsidRDefault="00EA1B8B" w:rsidP="00710065">
      <w:pPr>
        <w:snapToGrid w:val="0"/>
        <w:rPr>
          <w:rFonts w:ascii="UD デジタル 教科書体 NK-R" w:eastAsia="UD デジタル 教科書体 NK-R" w:hAnsi="ＭＳ 明朝"/>
          <w:b/>
        </w:rPr>
      </w:pPr>
      <w:r w:rsidRPr="008B6450">
        <w:rPr>
          <w:rFonts w:ascii="UD デジタル 教科書体 NK-R" w:eastAsia="UD デジタル 教科書体 NK-R" w:hAnsi="ＭＳ 明朝" w:hint="eastAsia"/>
          <w:b/>
        </w:rPr>
        <w:t>（３）</w:t>
      </w:r>
      <w:r w:rsidR="00BC2EFF" w:rsidRPr="008B6450">
        <w:rPr>
          <w:rFonts w:ascii="UD デジタル 教科書体 NK-R" w:eastAsia="UD デジタル 教科書体 NK-R" w:hAnsi="ＭＳ 明朝" w:hint="eastAsia"/>
          <w:b/>
        </w:rPr>
        <w:t>市町村や各種団体との協働</w:t>
      </w:r>
      <w:r w:rsidR="00C31B70" w:rsidRPr="008B6450">
        <w:rPr>
          <w:rFonts w:ascii="UD デジタル 教科書体 NK-R" w:eastAsia="UD デジタル 教科書体 NK-R" w:hAnsi="ＭＳ 明朝" w:hint="eastAsia"/>
          <w:b/>
        </w:rPr>
        <w:t>による地域包括ケアシステム</w:t>
      </w:r>
      <w:r w:rsidR="00FA20DE">
        <w:rPr>
          <w:rFonts w:ascii="UD デジタル 教科書体 NK-R" w:eastAsia="UD デジタル 教科書体 NK-R" w:hAnsi="ＭＳ 明朝" w:hint="eastAsia"/>
          <w:b/>
        </w:rPr>
        <w:t>の深化・推進、</w:t>
      </w:r>
      <w:r w:rsidR="00C31B70" w:rsidRPr="008B6450">
        <w:rPr>
          <w:rFonts w:ascii="UD デジタル 教科書体 NK-R" w:eastAsia="UD デジタル 教科書体 NK-R" w:hAnsi="ＭＳ 明朝" w:hint="eastAsia"/>
          <w:b/>
        </w:rPr>
        <w:t>地域共生社会の実現</w:t>
      </w:r>
    </w:p>
    <w:p w14:paraId="495FFFAB" w14:textId="20D22314" w:rsidR="00BC2EFF" w:rsidRDefault="00BC2EFF" w:rsidP="00BC2EFF">
      <w:pPr>
        <w:snapToGrid w:val="0"/>
        <w:ind w:firstLineChars="100" w:firstLine="227"/>
        <w:rPr>
          <w:rFonts w:ascii="UD デジタル 教科書体 NK-R" w:eastAsia="UD デジタル 教科書体 NK-R" w:hAnsi="ＭＳ ゴシック"/>
        </w:rPr>
      </w:pPr>
      <w:r w:rsidRPr="00BC2EFF">
        <w:rPr>
          <w:rFonts w:ascii="UD デジタル 教科書体 NK-R" w:eastAsia="UD デジタル 教科書体 NK-R" w:hAnsi="ＭＳ ゴシック" w:hint="eastAsia"/>
        </w:rPr>
        <w:t>住まい・医療・介護・予防・生活支援が一体的に提供される地域包括ケアシステム</w:t>
      </w:r>
      <w:r>
        <w:rPr>
          <w:rFonts w:ascii="UD デジタル 教科書体 NK-R" w:eastAsia="UD デジタル 教科書体 NK-R" w:hAnsi="ＭＳ ゴシック" w:hint="eastAsia"/>
        </w:rPr>
        <w:t>は、</w:t>
      </w:r>
      <w:r w:rsidR="00843E12" w:rsidRPr="009406FF">
        <w:rPr>
          <w:rFonts w:ascii="UD デジタル 教科書体 NK-R" w:eastAsia="UD デジタル 教科書体 NK-R" w:hAnsi="ＭＳ ゴシック" w:hint="eastAsia"/>
        </w:rPr>
        <w:t>地域住民、介護従事者、介護サービス事業者、民間企業、ＮＰＯ、地域の諸団体等により支えられるものであ</w:t>
      </w:r>
      <w:r w:rsidR="00843E12">
        <w:rPr>
          <w:rFonts w:ascii="UD デジタル 教科書体 NK-R" w:eastAsia="UD デジタル 教科書体 NK-R" w:hAnsi="ＭＳ ゴシック" w:hint="eastAsia"/>
        </w:rPr>
        <w:t>り、</w:t>
      </w:r>
      <w:r>
        <w:rPr>
          <w:rFonts w:ascii="UD デジタル 教科書体 NK-R" w:eastAsia="UD デジタル 教科書体 NK-R" w:hAnsi="ＭＳ ゴシック" w:hint="eastAsia"/>
        </w:rPr>
        <w:t>地域共生社会の中核的な基盤となり得るものです。</w:t>
      </w:r>
    </w:p>
    <w:p w14:paraId="5D26E6E2" w14:textId="500A31C3" w:rsidR="00940B58" w:rsidRDefault="00843E12" w:rsidP="009406FF">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地域包括ケアシステムの深化・推進に向けて、</w:t>
      </w:r>
      <w:r w:rsidR="00940B58">
        <w:rPr>
          <w:rFonts w:ascii="UD デジタル 教科書体 NK-R" w:eastAsia="UD デジタル 教科書体 NK-R" w:hAnsi="ＭＳ ゴシック" w:hint="eastAsia"/>
        </w:rPr>
        <w:t>行政のみならず、</w:t>
      </w:r>
      <w:r w:rsidR="009406FF" w:rsidRPr="009406FF">
        <w:rPr>
          <w:rFonts w:ascii="UD デジタル 教科書体 NK-R" w:eastAsia="UD デジタル 教科書体 NK-R" w:hAnsi="ＭＳ ゴシック" w:hint="eastAsia"/>
        </w:rPr>
        <w:t>住⺠や事業者等と連携・協働し、認知症の⽅を含む⾼齢者を多様な主体で支え合う地域づくり</w:t>
      </w:r>
      <w:r w:rsidR="00212611">
        <w:rPr>
          <w:rFonts w:ascii="UD デジタル 教科書体 NK-R" w:eastAsia="UD デジタル 教科書体 NK-R" w:hAnsi="ＭＳ ゴシック" w:hint="eastAsia"/>
        </w:rPr>
        <w:t>を進めます。</w:t>
      </w:r>
    </w:p>
    <w:p w14:paraId="7024FF64" w14:textId="77777777" w:rsidR="00E314CD" w:rsidRPr="005248ED" w:rsidRDefault="00E314CD" w:rsidP="00A70EF5">
      <w:pPr>
        <w:snapToGrid w:val="0"/>
        <w:rPr>
          <w:rFonts w:ascii="UD デジタル 教科書体 NK-R" w:eastAsia="UD デジタル 教科書体 NK-R" w:hAnsi="ＭＳ ゴシック"/>
        </w:rPr>
      </w:pPr>
    </w:p>
    <w:p w14:paraId="163BE80C" w14:textId="77777777" w:rsidR="00FE65DD" w:rsidRPr="00AA2B1E" w:rsidRDefault="00FE65DD" w:rsidP="00A70EF5">
      <w:pPr>
        <w:snapToGrid w:val="0"/>
        <w:rPr>
          <w:rFonts w:ascii="UD デジタル 教科書体 NK-R" w:eastAsia="UD デジタル 教科書体 NK-R" w:hAnsi="ＭＳ 明朝"/>
        </w:rPr>
      </w:pPr>
    </w:p>
    <w:p w14:paraId="716940C3" w14:textId="77777777" w:rsidR="00410D2B" w:rsidRDefault="00410D2B" w:rsidP="00166831">
      <w:pPr>
        <w:snapToGrid w:val="0"/>
        <w:rPr>
          <w:rFonts w:ascii="UD デジタル 教科書体 NK-R" w:eastAsia="UD デジタル 教科書体 NK-R" w:hAnsi="ＭＳ 明朝"/>
        </w:rPr>
      </w:pPr>
    </w:p>
    <w:p w14:paraId="6E6C1E8B" w14:textId="77777777" w:rsidR="00300D34" w:rsidRDefault="00300D34" w:rsidP="00166831">
      <w:pPr>
        <w:snapToGrid w:val="0"/>
        <w:rPr>
          <w:rFonts w:ascii="UD デジタル 教科書体 NK-R" w:eastAsia="UD デジタル 教科書体 NK-R" w:hAnsi="ＭＳ 明朝"/>
        </w:rPr>
      </w:pPr>
    </w:p>
    <w:p w14:paraId="44DCB1EF" w14:textId="77777777" w:rsidR="00E43B39" w:rsidRDefault="00E43B39" w:rsidP="00166831">
      <w:pPr>
        <w:snapToGrid w:val="0"/>
        <w:rPr>
          <w:rFonts w:ascii="UD デジタル 教科書体 NK-R" w:eastAsia="UD デジタル 教科書体 NK-R" w:hAnsi="ＭＳ 明朝"/>
        </w:rPr>
      </w:pPr>
    </w:p>
    <w:p w14:paraId="61A2F15E" w14:textId="77777777" w:rsidR="00D80144" w:rsidRDefault="00D80144" w:rsidP="00166831">
      <w:pPr>
        <w:snapToGrid w:val="0"/>
        <w:rPr>
          <w:rFonts w:ascii="UD デジタル 教科書体 NK-R" w:eastAsia="UD デジタル 教科書体 NK-R" w:hAnsi="ＭＳ 明朝"/>
        </w:rPr>
      </w:pPr>
    </w:p>
    <w:p w14:paraId="4312914B" w14:textId="77777777" w:rsidR="00D3547A" w:rsidRDefault="00D3547A" w:rsidP="00166831">
      <w:pPr>
        <w:snapToGrid w:val="0"/>
        <w:rPr>
          <w:rFonts w:ascii="UD デジタル 教科書体 NK-R" w:eastAsia="UD デジタル 教科書体 NK-R" w:hAnsi="ＭＳ 明朝"/>
        </w:rPr>
      </w:pPr>
    </w:p>
    <w:bookmarkEnd w:id="0"/>
    <w:p w14:paraId="36025A3A" w14:textId="2DBD1D0A" w:rsidR="00363961" w:rsidRDefault="00710065" w:rsidP="00710065">
      <w:pPr>
        <w:snapToGrid w:val="0"/>
        <w:ind w:firstLineChars="100" w:firstLine="267"/>
        <w:rPr>
          <w:rFonts w:ascii="UD デジタル 教科書体 NK-R" w:eastAsia="UD デジタル 教科書体 NK-R" w:hAnsi="ＭＳ Ｐゴシック"/>
          <w:sz w:val="28"/>
          <w:szCs w:val="28"/>
        </w:rPr>
      </w:pPr>
      <w:r>
        <w:rPr>
          <w:rFonts w:ascii="UD デジタル 教科書体 NK-R" w:eastAsia="UD デジタル 教科書体 NK-R" w:hAnsi="ＭＳ Ｐゴシック"/>
          <w:sz w:val="28"/>
          <w:szCs w:val="28"/>
        </w:rPr>
        <w:br w:type="page"/>
      </w:r>
    </w:p>
    <w:p w14:paraId="0E5058EB" w14:textId="1E62613A" w:rsidR="006B32D4" w:rsidRPr="00C15AC9" w:rsidRDefault="006B32D4" w:rsidP="006B32D4">
      <w:pPr>
        <w:snapToGrid w:val="0"/>
        <w:ind w:firstLineChars="100" w:firstLine="267"/>
        <w:rPr>
          <w:rFonts w:ascii="UD デジタル 教科書体 NK-R" w:eastAsia="UD デジタル 教科書体 NK-R" w:hAnsi="ＭＳ Ｐゴシック"/>
          <w:sz w:val="28"/>
          <w:szCs w:val="28"/>
        </w:rPr>
      </w:pPr>
      <w:r w:rsidRPr="00C15AC9">
        <w:rPr>
          <w:rFonts w:ascii="UD デジタル 教科書体 NK-R" w:eastAsia="UD デジタル 教科書体 NK-R" w:hAnsi="ＭＳ 明朝" w:hint="eastAsia"/>
          <w:noProof/>
          <w:sz w:val="28"/>
          <w:szCs w:val="28"/>
        </w:rPr>
        <mc:AlternateContent>
          <mc:Choice Requires="wps">
            <w:drawing>
              <wp:anchor distT="0" distB="0" distL="114300" distR="114300" simplePos="0" relativeHeight="251686400" behindDoc="0" locked="0" layoutInCell="1" allowOverlap="1" wp14:anchorId="15E697B1" wp14:editId="4A5631A0">
                <wp:simplePos x="0" y="0"/>
                <wp:positionH relativeFrom="column">
                  <wp:posOffset>64135</wp:posOffset>
                </wp:positionH>
                <wp:positionV relativeFrom="line">
                  <wp:posOffset>5715</wp:posOffset>
                </wp:positionV>
                <wp:extent cx="6503670" cy="8775065"/>
                <wp:effectExtent l="6985" t="5715" r="13970" b="10795"/>
                <wp:wrapNone/>
                <wp:docPr id="3141" name="正方形/長方形 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87750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75B0CA8" id="正方形/長方形 3141" o:spid="_x0000_s1026" style="position:absolute;left:0;text-align:left;margin-left:5.05pt;margin-top:.45pt;width:512.1pt;height:690.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" filled="f">
                <v:textbox inset="5.85pt,.7pt,5.85pt,.7pt"/>
                <w10:wrap anchory="line"/>
              </v:rect>
            </w:pict>
          </mc:Fallback>
        </mc:AlternateContent>
      </w:r>
      <w:r w:rsidRPr="00C15AC9">
        <w:rPr>
          <w:rFonts w:ascii="UD デジタル 教科書体 NK-R" w:eastAsia="UD デジタル 教科書体 NK-R" w:hAnsi="ＭＳ Ｐゴシック" w:hint="eastAsia"/>
          <w:sz w:val="28"/>
          <w:szCs w:val="28"/>
        </w:rPr>
        <w:t>地域包括ケアシステム</w:t>
      </w:r>
    </w:p>
    <w:p w14:paraId="3B6FE6BE"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szCs w:val="28"/>
        </w:rPr>
        <w:t xml:space="preserve">○　</w:t>
      </w:r>
      <w:r w:rsidR="008150F5">
        <w:rPr>
          <w:rFonts w:ascii="UD デジタル 教科書体 NK-R" w:eastAsia="UD デジタル 教科書体 NK-R" w:hAnsi="ＭＳ 明朝" w:hint="eastAsia"/>
          <w:sz w:val="28"/>
          <w:szCs w:val="28"/>
        </w:rPr>
        <w:t>要介護状態となっても住み慣れた地域で自分らしい暮らしを人生の最期</w:t>
      </w:r>
      <w:r w:rsidRPr="00C15AC9">
        <w:rPr>
          <w:rFonts w:ascii="UD デジタル 教科書体 NK-R" w:eastAsia="UD デジタル 教科書体 NK-R" w:hAnsi="ＭＳ 明朝" w:hint="eastAsia"/>
          <w:sz w:val="28"/>
          <w:szCs w:val="28"/>
        </w:rPr>
        <w:t>まで続けることができるよう、住まい・医療・介護・予防・生活支援が一体的に提供される「地域包括ケアシステム」の構築をすることが重要です。</w:t>
      </w:r>
    </w:p>
    <w:p w14:paraId="4EF3E9C7"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szCs w:val="28"/>
        </w:rPr>
        <w:t>○ 人口が横ばいで</w:t>
      </w:r>
      <w:r>
        <w:rPr>
          <w:rFonts w:ascii="UD デジタル 教科書体 NK-R" w:eastAsia="UD デジタル 教科書体 NK-R" w:hAnsi="ＭＳ 明朝" w:hint="eastAsia"/>
          <w:sz w:val="28"/>
          <w:szCs w:val="28"/>
        </w:rPr>
        <w:t>７５</w:t>
      </w:r>
      <w:r w:rsidRPr="00C15AC9">
        <w:rPr>
          <w:rFonts w:ascii="UD デジタル 教科書体 NK-R" w:eastAsia="UD デジタル 教科書体 NK-R" w:hAnsi="ＭＳ 明朝" w:hint="eastAsia"/>
          <w:sz w:val="28"/>
          <w:szCs w:val="28"/>
        </w:rPr>
        <w:t>歳以上人口が急増する大都市部、</w:t>
      </w:r>
      <w:r>
        <w:rPr>
          <w:rFonts w:ascii="UD デジタル 教科書体 NK-R" w:eastAsia="UD デジタル 教科書体 NK-R" w:hAnsi="ＭＳ 明朝" w:hint="eastAsia"/>
          <w:sz w:val="28"/>
          <w:szCs w:val="28"/>
        </w:rPr>
        <w:t>７５</w:t>
      </w:r>
      <w:r w:rsidRPr="00C15AC9">
        <w:rPr>
          <w:rFonts w:ascii="UD デジタル 教科書体 NK-R" w:eastAsia="UD デジタル 教科書体 NK-R" w:hAnsi="ＭＳ 明朝" w:hint="eastAsia"/>
          <w:sz w:val="28"/>
          <w:szCs w:val="28"/>
        </w:rPr>
        <w:t>歳以上人口の増加は緩やかだが人口は減少する町村部等、高齢化の進展状況には大きな地域差が生じています。地域包括ケアシステムは、保険者である市町村や都道府県が、地域の自主性や主体性に基づき、地域の特性に応じて作り上げていくことが必要です。</w:t>
      </w:r>
    </w:p>
    <w:p w14:paraId="7E5C6090" w14:textId="77777777" w:rsidR="006B32D4" w:rsidRPr="00C15AC9" w:rsidRDefault="006B32D4" w:rsidP="006B32D4">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67BA962C" wp14:editId="7C200806">
            <wp:extent cx="6332220" cy="4493895"/>
            <wp:effectExtent l="0" t="0" r="0" b="0"/>
            <wp:docPr id="3140" name="図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332220" cy="4493895"/>
                    </a:xfrm>
                    <a:prstGeom prst="rect">
                      <a:avLst/>
                    </a:prstGeom>
                    <a:noFill/>
                    <a:ln>
                      <a:noFill/>
                    </a:ln>
                  </pic:spPr>
                </pic:pic>
              </a:graphicData>
            </a:graphic>
          </wp:inline>
        </w:drawing>
      </w:r>
    </w:p>
    <w:p w14:paraId="38F17C62"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rPr>
        <w:t>〇　地域包括支援センターは、高齢者の総合相談、要支援者や事業対象者に対する介護予防ケアプラン作成など、高齢者が住み慣れた地域で暮らすための多様な機能を有しており</w:t>
      </w:r>
      <w:r w:rsidRPr="00C15AC9">
        <w:rPr>
          <w:rFonts w:ascii="UD デジタル 教科書体 NK-R" w:eastAsia="UD デジタル 教科書体 NK-R" w:hAnsi="ＭＳ 明朝" w:hint="eastAsia"/>
          <w:sz w:val="28"/>
          <w:szCs w:val="28"/>
        </w:rPr>
        <w:t>、地域包括ケアシステムを担う中核的な機関です。大阪府では、市町村との緊密な連携を図り、地域包括支援センターの適切な運営の確保に向けた支援を行っていま</w:t>
      </w:r>
      <w:r w:rsidRPr="00C15AC9">
        <w:rPr>
          <w:rFonts w:ascii="UD デジタル 教科書体 NK-R" w:eastAsia="UD デジタル 教科書体 NK-R" w:hAnsi="ＭＳ 明朝"/>
          <w:noProof/>
        </w:rPr>
        <mc:AlternateContent>
          <mc:Choice Requires="wps">
            <w:drawing>
              <wp:anchor distT="0" distB="0" distL="114300" distR="114300" simplePos="0" relativeHeight="251689472" behindDoc="0" locked="0" layoutInCell="1" allowOverlap="1" wp14:anchorId="73E0B98D" wp14:editId="0F3B3B4E">
                <wp:simplePos x="0" y="0"/>
                <wp:positionH relativeFrom="column">
                  <wp:posOffset>3688715</wp:posOffset>
                </wp:positionH>
                <wp:positionV relativeFrom="line">
                  <wp:posOffset>231140</wp:posOffset>
                </wp:positionV>
                <wp:extent cx="2676525" cy="628650"/>
                <wp:effectExtent l="21590" t="21590" r="35560" b="45085"/>
                <wp:wrapNone/>
                <wp:docPr id="3139" name="角丸四角形 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28650"/>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AAA0527" id="角丸四角形 3139" o:spid="_x0000_s1026" style="position:absolute;left:0;text-align:left;margin-left:290.45pt;margin-top:18.2pt;width:210.75pt;height: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" fillcolor="#ffc000" strokecolor="#f2f2f2" strokeweight="3pt">
                <v:shadow on="t" color="#7f5f00" opacity=".5" offset="1pt"/>
                <v:textbox inset="5.85pt,.7pt,5.85pt,.7pt"/>
                <w10:wrap anchory="line"/>
              </v:roundrect>
            </w:pict>
          </mc:Fallback>
        </mc:AlternateContent>
      </w:r>
      <w:r w:rsidRPr="00C15AC9">
        <w:rPr>
          <w:rFonts w:ascii="UD デジタル 教科書体 NK-R" w:eastAsia="UD デジタル 教科書体 NK-R" w:hAnsi="ＭＳ 明朝"/>
          <w:noProof/>
        </w:rPr>
        <mc:AlternateContent>
          <mc:Choice Requires="wps">
            <w:drawing>
              <wp:anchor distT="0" distB="0" distL="114300" distR="114300" simplePos="0" relativeHeight="251687424" behindDoc="0" locked="0" layoutInCell="1" allowOverlap="1" wp14:anchorId="6E5ED428" wp14:editId="46FE04E8">
                <wp:simplePos x="0" y="0"/>
                <wp:positionH relativeFrom="column">
                  <wp:posOffset>173990</wp:posOffset>
                </wp:positionH>
                <wp:positionV relativeFrom="line">
                  <wp:posOffset>231140</wp:posOffset>
                </wp:positionV>
                <wp:extent cx="3467100" cy="760095"/>
                <wp:effectExtent l="21590" t="21590" r="35560" b="46990"/>
                <wp:wrapNone/>
                <wp:docPr id="3138" name="角丸四角形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760095"/>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CA54019" id="角丸四角形 3138" o:spid="_x0000_s1026" style="position:absolute;left:0;text-align:left;margin-left:13.7pt;margin-top:18.2pt;width:273pt;height:59.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" fillcolor="#ffc000" strokecolor="#f2f2f2" strokeweight="3pt">
                <v:shadow on="t" color="#7f5f00" opacity=".5" offset="1pt"/>
                <v:textbox inset="5.85pt,.7pt,5.85pt,.7pt"/>
                <w10:wrap anchory="line"/>
              </v:roundrect>
            </w:pict>
          </mc:Fallback>
        </mc:AlternateContent>
      </w:r>
      <w:r w:rsidRPr="00C15AC9">
        <w:rPr>
          <w:rFonts w:ascii="UD デジタル 教科書体 NK-R" w:eastAsia="UD デジタル 教科書体 NK-R" w:hAnsi="ＭＳ 明朝" w:hint="eastAsia"/>
          <w:sz w:val="28"/>
          <w:szCs w:val="28"/>
        </w:rPr>
        <w:t>す。</w:t>
      </w:r>
    </w:p>
    <w:p w14:paraId="233D900C" w14:textId="77777777" w:rsidR="006B32D4" w:rsidRPr="00C15AC9" w:rsidRDefault="006B32D4" w:rsidP="006B32D4">
      <w:pPr>
        <w:snapToGrid w:val="0"/>
        <w:rPr>
          <w:rFonts w:ascii="UD デジタル 教科書体 NK-R" w:eastAsia="UD デジタル 教科書体 NK-R" w:hAnsi="ＭＳ 明朝"/>
        </w:rPr>
      </w:pPr>
      <w:r w:rsidRPr="00C15AC9">
        <w:rPr>
          <w:rFonts w:ascii="UD デジタル 教科書体 NK-R" w:eastAsia="UD デジタル 教科書体 NK-R" w:hAnsi="ＭＳ 明朝"/>
          <w:noProof/>
        </w:rPr>
        <mc:AlternateContent>
          <mc:Choice Requires="wps">
            <w:drawing>
              <wp:anchor distT="0" distB="0" distL="114300" distR="114300" simplePos="0" relativeHeight="251688448" behindDoc="0" locked="0" layoutInCell="1" allowOverlap="1" wp14:anchorId="1A0F1439" wp14:editId="4F877D50">
                <wp:simplePos x="0" y="0"/>
                <wp:positionH relativeFrom="column">
                  <wp:posOffset>231140</wp:posOffset>
                </wp:positionH>
                <wp:positionV relativeFrom="line">
                  <wp:posOffset>21590</wp:posOffset>
                </wp:positionV>
                <wp:extent cx="3381375" cy="800100"/>
                <wp:effectExtent l="2540" t="2540" r="0" b="0"/>
                <wp:wrapNone/>
                <wp:docPr id="3137" name="テキスト ボックス 3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076FA6"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＜地域包括支援センターにおける実施事業＞</w:t>
                            </w:r>
                          </w:p>
                          <w:p w14:paraId="7C52EB93"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①介護予防支援事業</w:t>
                            </w:r>
                            <w:r>
                              <w:rPr>
                                <w:rFonts w:ascii="UD デジタル 教科書体 NK-R" w:eastAsia="UD デジタル 教科書体 NK-R" w:hint="eastAsia"/>
                              </w:rPr>
                              <w:t>、</w:t>
                            </w:r>
                            <w:r w:rsidRPr="00DF4E3B">
                              <w:rPr>
                                <w:rFonts w:ascii="UD デジタル 教科書体 NK-R" w:eastAsia="UD デジタル 教科書体 NK-R" w:hint="eastAsia"/>
                              </w:rPr>
                              <w:t>②総合相談事業</w:t>
                            </w:r>
                            <w:r>
                              <w:rPr>
                                <w:rFonts w:ascii="UD デジタル 教科書体 NK-R" w:eastAsia="UD デジタル 教科書体 NK-R" w:hint="eastAsia"/>
                              </w:rPr>
                              <w:t>、</w:t>
                            </w:r>
                            <w:r w:rsidRPr="00DF4E3B">
                              <w:rPr>
                                <w:rFonts w:ascii="UD デジタル 教科書体 NK-R" w:eastAsia="UD デジタル 教科書体 NK-R" w:hint="eastAsia"/>
                              </w:rPr>
                              <w:t>③権利擁護事業</w:t>
                            </w:r>
                            <w:r>
                              <w:rPr>
                                <w:rFonts w:ascii="UD デジタル 教科書体 NK-R" w:eastAsia="UD デジタル 教科書体 NK-R" w:hint="eastAsia"/>
                              </w:rPr>
                              <w:t>、</w:t>
                            </w:r>
                            <w:r w:rsidRPr="00DF4E3B">
                              <w:rPr>
                                <w:rFonts w:ascii="UD デジタル 教科書体 NK-R" w:eastAsia="UD デジタル 教科書体 NK-R" w:hint="eastAsia"/>
                              </w:rPr>
                              <w:t>④包括的・継続的ケアマネジメント支援事業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1439" id="テキスト ボックス 3137" o:spid="_x0000_s1039" type="#_x0000_t202" style="position:absolute;left:0;text-align:left;margin-left:18.2pt;margin-top:1.7pt;width:266.25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" filled="f" stroked="f">
                <v:textbox inset="5.85pt,.7pt,5.85pt,.7pt">
                  <w:txbxContent>
                    <w:p w14:paraId="14076FA6"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＜地域包括支援センターにおける実施事業＞</w:t>
                      </w:r>
                    </w:p>
                    <w:p w14:paraId="7C52EB93"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①介護予防支援事業</w:t>
                      </w:r>
                      <w:r>
                        <w:rPr>
                          <w:rFonts w:ascii="UD デジタル 教科書体 NK-R" w:eastAsia="UD デジタル 教科書体 NK-R" w:hint="eastAsia"/>
                        </w:rPr>
                        <w:t>、</w:t>
                      </w:r>
                      <w:r w:rsidRPr="00DF4E3B">
                        <w:rPr>
                          <w:rFonts w:ascii="UD デジタル 教科書体 NK-R" w:eastAsia="UD デジタル 教科書体 NK-R" w:hint="eastAsia"/>
                        </w:rPr>
                        <w:t>②総合相談事業</w:t>
                      </w:r>
                      <w:r>
                        <w:rPr>
                          <w:rFonts w:ascii="UD デジタル 教科書体 NK-R" w:eastAsia="UD デジタル 教科書体 NK-R" w:hint="eastAsia"/>
                        </w:rPr>
                        <w:t>、</w:t>
                      </w:r>
                      <w:r w:rsidRPr="00DF4E3B">
                        <w:rPr>
                          <w:rFonts w:ascii="UD デジタル 教科書体 NK-R" w:eastAsia="UD デジタル 教科書体 NK-R" w:hint="eastAsia"/>
                        </w:rPr>
                        <w:t>③権利擁護事業</w:t>
                      </w:r>
                      <w:r>
                        <w:rPr>
                          <w:rFonts w:ascii="UD デジタル 教科書体 NK-R" w:eastAsia="UD デジタル 教科書体 NK-R" w:hint="eastAsia"/>
                        </w:rPr>
                        <w:t>、</w:t>
                      </w:r>
                      <w:r w:rsidRPr="00DF4E3B">
                        <w:rPr>
                          <w:rFonts w:ascii="UD デジタル 教科書体 NK-R" w:eastAsia="UD デジタル 教科書体 NK-R" w:hint="eastAsia"/>
                        </w:rPr>
                        <w:t>④包括的・継続的ケアマネジメント支援事業</w:t>
                      </w:r>
                    </w:p>
                  </w:txbxContent>
                </v:textbox>
                <w10:wrap anchory="line"/>
              </v:shape>
            </w:pict>
          </mc:Fallback>
        </mc:AlternateContent>
      </w:r>
      <w:r w:rsidRPr="00C15AC9">
        <w:rPr>
          <w:rFonts w:ascii="UD デジタル 教科書体 NK-R" w:eastAsia="UD デジタル 教科書体 NK-R" w:hAnsi="ＭＳ 明朝"/>
          <w:noProof/>
        </w:rPr>
        <mc:AlternateContent>
          <mc:Choice Requires="wps">
            <w:drawing>
              <wp:anchor distT="0" distB="0" distL="114300" distR="114300" simplePos="0" relativeHeight="251690496" behindDoc="0" locked="0" layoutInCell="1" allowOverlap="1" wp14:anchorId="1BDF3F28" wp14:editId="5E8693E2">
                <wp:simplePos x="0" y="0"/>
                <wp:positionH relativeFrom="column">
                  <wp:posOffset>3790315</wp:posOffset>
                </wp:positionH>
                <wp:positionV relativeFrom="line">
                  <wp:posOffset>12065</wp:posOffset>
                </wp:positionV>
                <wp:extent cx="2686050" cy="581025"/>
                <wp:effectExtent l="0" t="2540" r="635" b="0"/>
                <wp:wrapNone/>
                <wp:docPr id="3136" name="テキスト ボックス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1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1FE10F" w14:textId="77777777" w:rsidR="00BC4C23"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＜地域包括支援センターの設置状況＞</w:t>
                            </w:r>
                          </w:p>
                          <w:p w14:paraId="7209CA39" w14:textId="4ABAADB9" w:rsidR="00BC4C23" w:rsidRPr="00DF4E3B" w:rsidRDefault="00BC4C23" w:rsidP="006B32D4">
                            <w:pPr>
                              <w:snapToGrid w:val="0"/>
                              <w:rPr>
                                <w:rFonts w:ascii="UD デジタル 教科書体 NK-R" w:eastAsia="UD デジタル 教科書体 NK-R"/>
                              </w:rPr>
                            </w:pPr>
                            <w:r>
                              <w:rPr>
                                <w:rFonts w:ascii="UD デジタル 教科書体 NK-R" w:eastAsia="UD デジタル 教科書体 NK-R" w:hint="eastAsia"/>
                              </w:rPr>
                              <w:t>２82</w:t>
                            </w:r>
                            <w:r w:rsidRPr="00DF4E3B">
                              <w:rPr>
                                <w:rFonts w:ascii="UD デジタル 教科書体 NK-R" w:eastAsia="UD デジタル 教科書体 NK-R" w:hint="eastAsia"/>
                              </w:rPr>
                              <w:t>ヶ所（</w:t>
                            </w:r>
                            <w:r>
                              <w:rPr>
                                <w:rFonts w:ascii="UD デジタル 教科書体 NK-R" w:eastAsia="UD デジタル 教科書体 NK-R" w:hint="eastAsia"/>
                              </w:rPr>
                              <w:t>令和５年４月</w:t>
                            </w:r>
                            <w:r w:rsidRPr="00DF4E3B">
                              <w:rPr>
                                <w:rFonts w:ascii="UD デジタル 教科書体 NK-R" w:eastAsia="UD デジタル 教科書体 NK-R" w:hint="eastAsia"/>
                              </w:rPr>
                              <w:t>時点）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F3F28" id="テキスト ボックス 3136" o:spid="_x0000_s1040" type="#_x0000_t202" style="position:absolute;left:0;text-align:left;margin-left:298.45pt;margin-top:.95pt;width:211.5pt;height:4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" filled="f" stroked="f">
                <v:textbox inset="5.85pt,.7pt,5.85pt,.7pt">
                  <w:txbxContent>
                    <w:p w14:paraId="501FE10F" w14:textId="77777777" w:rsidR="00BC4C23"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＜地域包括支援センターの設置状況＞</w:t>
                      </w:r>
                    </w:p>
                    <w:p w14:paraId="7209CA39" w14:textId="4ABAADB9" w:rsidR="00BC4C23" w:rsidRPr="00DF4E3B" w:rsidRDefault="00BC4C23" w:rsidP="006B32D4">
                      <w:pPr>
                        <w:snapToGrid w:val="0"/>
                        <w:rPr>
                          <w:rFonts w:ascii="UD デジタル 教科書体 NK-R" w:eastAsia="UD デジタル 教科書体 NK-R"/>
                        </w:rPr>
                      </w:pPr>
                      <w:r>
                        <w:rPr>
                          <w:rFonts w:ascii="UD デジタル 教科書体 NK-R" w:eastAsia="UD デジタル 教科書体 NK-R" w:hint="eastAsia"/>
                        </w:rPr>
                        <w:t>２82</w:t>
                      </w:r>
                      <w:r w:rsidRPr="00DF4E3B">
                        <w:rPr>
                          <w:rFonts w:ascii="UD デジタル 教科書体 NK-R" w:eastAsia="UD デジタル 教科書体 NK-R" w:hint="eastAsia"/>
                        </w:rPr>
                        <w:t>ヶ所（</w:t>
                      </w:r>
                      <w:r>
                        <w:rPr>
                          <w:rFonts w:ascii="UD デジタル 教科書体 NK-R" w:eastAsia="UD デジタル 教科書体 NK-R" w:hint="eastAsia"/>
                        </w:rPr>
                        <w:t>令和５年４月</w:t>
                      </w:r>
                      <w:r w:rsidRPr="00DF4E3B">
                        <w:rPr>
                          <w:rFonts w:ascii="UD デジタル 教科書体 NK-R" w:eastAsia="UD デジタル 教科書体 NK-R" w:hint="eastAsia"/>
                        </w:rPr>
                        <w:t>時点）</w:t>
                      </w:r>
                    </w:p>
                  </w:txbxContent>
                </v:textbox>
                <w10:wrap anchory="line"/>
              </v:shape>
            </w:pict>
          </mc:Fallback>
        </mc:AlternateContent>
      </w:r>
    </w:p>
    <w:p w14:paraId="29048778" w14:textId="5FD98123" w:rsidR="006B32D4" w:rsidRPr="00C42666" w:rsidRDefault="006B32D4" w:rsidP="006B32D4">
      <w:pPr>
        <w:snapToGrid w:val="0"/>
        <w:rPr>
          <w:rFonts w:ascii="UD デジタル 教科書体 NK-R" w:eastAsia="UD デジタル 教科書体 NK-R" w:hAnsi="ＭＳ Ｐゴシック"/>
          <w:color w:val="FF0000"/>
          <w:sz w:val="22"/>
          <w:szCs w:val="22"/>
        </w:rPr>
      </w:pPr>
    </w:p>
    <w:sectPr w:rsidR="006B32D4" w:rsidRPr="00C42666" w:rsidSect="008F1073">
      <w:headerReference w:type="default" r:id="rId42"/>
      <w:type w:val="continuous"/>
      <w:pgSz w:w="11906" w:h="16838" w:code="9"/>
      <w:pgMar w:top="1418" w:right="851" w:bottom="1418" w:left="851" w:header="680" w:footer="567" w:gutter="0"/>
      <w:pgNumType w:fmt="numberInDash"/>
      <w:cols w:space="720"/>
      <w:docGrid w:type="linesAndChars" w:linePitch="333" w:charSpace="-27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C480B" w14:textId="77777777" w:rsidR="00BC4C23" w:rsidRDefault="00BC4C23">
      <w:r>
        <w:separator/>
      </w:r>
    </w:p>
  </w:endnote>
  <w:endnote w:type="continuationSeparator" w:id="0">
    <w:p w14:paraId="1D4C9177" w14:textId="77777777" w:rsidR="00BC4C23" w:rsidRDefault="00BC4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105301"/>
      <w:docPartObj>
        <w:docPartGallery w:val="Page Numbers (Bottom of Page)"/>
        <w:docPartUnique/>
      </w:docPartObj>
    </w:sdtPr>
    <w:sdtEndPr>
      <w:rPr>
        <w:rFonts w:ascii="UD デジタル 教科書体 NK-R" w:eastAsia="UD デジタル 教科書体 NK-R" w:hint="eastAsia"/>
        <w:sz w:val="21"/>
        <w:szCs w:val="21"/>
      </w:rPr>
    </w:sdtEndPr>
    <w:sdtContent>
      <w:p w14:paraId="352CCBD5" w14:textId="4C2B92F4" w:rsidR="00BC4C23" w:rsidRPr="00EF42F1" w:rsidRDefault="00BC4C23">
        <w:pPr>
          <w:pStyle w:val="a5"/>
          <w:jc w:val="center"/>
          <w:rPr>
            <w:rFonts w:ascii="UD デジタル 教科書体 NK-R" w:eastAsia="UD デジタル 教科書体 NK-R"/>
            <w:sz w:val="21"/>
            <w:szCs w:val="21"/>
          </w:rPr>
        </w:pPr>
        <w:r w:rsidRPr="00EF42F1">
          <w:rPr>
            <w:rFonts w:ascii="UD デジタル 教科書体 NK-R" w:eastAsia="UD デジタル 教科書体 NK-R" w:hint="eastAsia"/>
            <w:sz w:val="21"/>
            <w:szCs w:val="21"/>
          </w:rPr>
          <w:fldChar w:fldCharType="begin"/>
        </w:r>
        <w:r w:rsidRPr="00EF42F1">
          <w:rPr>
            <w:rFonts w:ascii="UD デジタル 教科書体 NK-R" w:eastAsia="UD デジタル 教科書体 NK-R" w:hint="eastAsia"/>
            <w:sz w:val="21"/>
            <w:szCs w:val="21"/>
          </w:rPr>
          <w:instrText>PAGE   \* MERGEFORMAT</w:instrText>
        </w:r>
        <w:r w:rsidRPr="00EF42F1">
          <w:rPr>
            <w:rFonts w:ascii="UD デジタル 教科書体 NK-R" w:eastAsia="UD デジタル 教科書体 NK-R" w:hint="eastAsia"/>
            <w:sz w:val="21"/>
            <w:szCs w:val="21"/>
          </w:rPr>
          <w:fldChar w:fldCharType="separate"/>
        </w:r>
        <w:r w:rsidR="007472EE" w:rsidRPr="007472EE">
          <w:rPr>
            <w:rFonts w:ascii="UD デジタル 教科書体 NK-R" w:eastAsia="UD デジタル 教科書体 NK-R"/>
            <w:noProof/>
            <w:sz w:val="21"/>
            <w:szCs w:val="21"/>
            <w:lang w:val="ja-JP"/>
          </w:rPr>
          <w:t>-</w:t>
        </w:r>
        <w:r w:rsidR="007472EE">
          <w:rPr>
            <w:rFonts w:ascii="UD デジタル 教科書体 NK-R" w:eastAsia="UD デジタル 教科書体 NK-R"/>
            <w:noProof/>
            <w:sz w:val="21"/>
            <w:szCs w:val="21"/>
          </w:rPr>
          <w:t xml:space="preserve"> 30 -</w:t>
        </w:r>
        <w:r w:rsidRPr="00EF42F1">
          <w:rPr>
            <w:rFonts w:ascii="UD デジタル 教科書体 NK-R" w:eastAsia="UD デジタル 教科書体 NK-R" w:hint="eastAsia"/>
            <w:sz w:val="21"/>
            <w:szCs w:val="21"/>
          </w:rPr>
          <w:fldChar w:fldCharType="end"/>
        </w:r>
      </w:p>
    </w:sdtContent>
  </w:sdt>
  <w:p w14:paraId="1294716A" w14:textId="77777777" w:rsidR="00BC4C23" w:rsidRDefault="00BC4C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42156" w14:textId="77777777" w:rsidR="00BC4C23" w:rsidRDefault="00BC4C23">
      <w:r>
        <w:separator/>
      </w:r>
    </w:p>
  </w:footnote>
  <w:footnote w:type="continuationSeparator" w:id="0">
    <w:p w14:paraId="0A6501C0" w14:textId="77777777" w:rsidR="00BC4C23" w:rsidRDefault="00BC4C23">
      <w:r>
        <w:continuationSeparator/>
      </w:r>
    </w:p>
  </w:footnote>
  <w:footnote w:id="1">
    <w:p w14:paraId="3CEBA2FF" w14:textId="6C656BDB" w:rsidR="00BC4C23" w:rsidRPr="00972DAB" w:rsidRDefault="00BC4C23" w:rsidP="00644E00">
      <w:pPr>
        <w:pStyle w:val="ae"/>
        <w:rPr>
          <w:rFonts w:ascii="UD デジタル 教科書体 NK-R" w:eastAsia="UD デジタル 教科書体 NK-R" w:hAnsi="ＭＳ 明朝"/>
          <w:sz w:val="16"/>
        </w:rPr>
      </w:pPr>
      <w:r w:rsidRPr="00972DAB">
        <w:rPr>
          <w:rStyle w:val="af0"/>
          <w:rFonts w:ascii="UD デジタル 教科書体 NK-R" w:eastAsia="UD デジタル 教科書体 NK-R" w:hint="eastAsia"/>
          <w:sz w:val="16"/>
        </w:rPr>
        <w:footnoteRef/>
      </w:r>
      <w:r w:rsidRPr="00972DAB">
        <w:rPr>
          <w:rFonts w:ascii="UD デジタル 教科書体 NK-R" w:eastAsia="UD デジタル 教科書体 NK-R" w:hint="eastAsia"/>
          <w:sz w:val="16"/>
        </w:rPr>
        <w:t xml:space="preserve">　</w:t>
      </w:r>
      <w:r>
        <w:rPr>
          <w:rFonts w:ascii="UD デジタル 教科書体 NK-R" w:eastAsia="UD デジタル 教科書体 NK-R" w:hint="eastAsia"/>
          <w:sz w:val="16"/>
        </w:rPr>
        <w:t>2</w:t>
      </w:r>
      <w:r>
        <w:rPr>
          <w:rFonts w:ascii="UD デジタル 教科書体 NK-R" w:eastAsia="UD デジタル 教科書体 NK-R"/>
          <w:sz w:val="16"/>
        </w:rPr>
        <w:t>020</w:t>
      </w:r>
      <w:r>
        <w:rPr>
          <w:rFonts w:ascii="UD デジタル 教科書体 NK-R" w:eastAsia="UD デジタル 教科書体 NK-R" w:hint="eastAsia"/>
          <w:sz w:val="16"/>
        </w:rPr>
        <w:t>年数値は、令和２年国勢調査参考表：不詳補完結果に基づく</w:t>
      </w:r>
    </w:p>
  </w:footnote>
  <w:footnote w:id="2">
    <w:p w14:paraId="37AA4648" w14:textId="7291604A" w:rsidR="00BC4C23" w:rsidRPr="00972DAB" w:rsidRDefault="00BC4C23" w:rsidP="0002765F">
      <w:pPr>
        <w:pStyle w:val="ae"/>
        <w:rPr>
          <w:rFonts w:ascii="UD デジタル 教科書体 NK-R" w:eastAsia="UD デジタル 教科書体 NK-R" w:hAnsi="ＭＳ 明朝"/>
          <w:sz w:val="16"/>
        </w:rPr>
      </w:pPr>
      <w:r w:rsidRPr="00972DAB">
        <w:rPr>
          <w:rStyle w:val="af0"/>
          <w:rFonts w:ascii="UD デジタル 教科書体 NK-R" w:eastAsia="UD デジタル 教科書体 NK-R" w:hint="eastAsia"/>
          <w:sz w:val="16"/>
        </w:rPr>
        <w:footnoteRef/>
      </w:r>
      <w:r w:rsidRPr="00972DAB">
        <w:rPr>
          <w:rFonts w:ascii="UD デジタル 教科書体 NK-R" w:eastAsia="UD デジタル 教科書体 NK-R" w:hint="eastAsia"/>
          <w:sz w:val="16"/>
        </w:rPr>
        <w:t xml:space="preserve">　</w:t>
      </w:r>
      <w:r w:rsidRPr="00972DAB">
        <w:rPr>
          <w:rFonts w:ascii="UD デジタル 教科書体 NK-R" w:eastAsia="UD デジタル 教科書体 NK-R" w:hAnsi="ＭＳ 明朝" w:hint="eastAsia"/>
          <w:sz w:val="16"/>
        </w:rPr>
        <w:t>全国</w:t>
      </w:r>
      <w:r w:rsidR="001342A5">
        <w:rPr>
          <w:rFonts w:ascii="UD デジタル 教科書体 NK-R" w:eastAsia="UD デジタル 教科書体 NK-R" w:hAnsi="ＭＳ 明朝" w:hint="eastAsia"/>
          <w:sz w:val="16"/>
        </w:rPr>
        <w:t>平均</w:t>
      </w:r>
      <w:r w:rsidRPr="00972DAB">
        <w:rPr>
          <w:rFonts w:ascii="UD デジタル 教科書体 NK-R" w:eastAsia="UD デジタル 教科書体 NK-R" w:hAnsi="ＭＳ 明朝" w:hint="eastAsia"/>
          <w:sz w:val="16"/>
        </w:rPr>
        <w:t>男女計</w:t>
      </w:r>
      <w:r w:rsidR="00BF08C9">
        <w:rPr>
          <w:rFonts w:ascii="UD デジタル 教科書体 NK-R" w:eastAsia="UD デジタル 教科書体 NK-R" w:hAnsi="ＭＳ 明朝" w:hint="eastAsia"/>
          <w:sz w:val="16"/>
        </w:rPr>
        <w:t>5</w:t>
      </w:r>
      <w:r w:rsidR="00BF08C9">
        <w:rPr>
          <w:rFonts w:ascii="UD デジタル 教科書体 NK-R" w:eastAsia="UD デジタル 教科書体 NK-R" w:hAnsi="ＭＳ 明朝"/>
          <w:sz w:val="16"/>
        </w:rPr>
        <w:t>8.8</w:t>
      </w:r>
      <w:r w:rsidRPr="00972DAB">
        <w:rPr>
          <w:rFonts w:ascii="UD デジタル 教科書体 NK-R" w:eastAsia="UD デジタル 教科書体 NK-R" w:hAnsi="ＭＳ 明朝" w:hint="eastAsia"/>
          <w:sz w:val="16"/>
        </w:rPr>
        <w:t>％、大阪府の男女計</w:t>
      </w:r>
      <w:r w:rsidR="00BF08C9">
        <w:rPr>
          <w:rFonts w:ascii="UD デジタル 教科書体 NK-R" w:eastAsia="UD デジタル 教科書体 NK-R" w:hAnsi="ＭＳ 明朝" w:hint="eastAsia"/>
          <w:sz w:val="16"/>
        </w:rPr>
        <w:t>6</w:t>
      </w:r>
      <w:r w:rsidR="00BF08C9">
        <w:rPr>
          <w:rFonts w:ascii="UD デジタル 教科書体 NK-R" w:eastAsia="UD デジタル 教科書体 NK-R" w:hAnsi="ＭＳ 明朝"/>
          <w:sz w:val="16"/>
        </w:rPr>
        <w:t>5.5</w:t>
      </w:r>
      <w:r w:rsidRPr="00972DAB">
        <w:rPr>
          <w:rFonts w:ascii="UD デジタル 教科書体 NK-R" w:eastAsia="UD デジタル 教科書体 NK-R" w:hAnsi="ＭＳ 明朝" w:hint="eastAsia"/>
          <w:sz w:val="16"/>
        </w:rPr>
        <w:t>％</w:t>
      </w:r>
      <w:r w:rsidR="00CE5F29">
        <w:rPr>
          <w:rFonts w:ascii="UD デジタル 教科書体 NK-R" w:eastAsia="UD デジタル 教科書体 NK-R" w:hAnsi="ＭＳ 明朝" w:hint="eastAsia"/>
          <w:sz w:val="16"/>
        </w:rPr>
        <w:t>（</w:t>
      </w:r>
      <w:r w:rsidRPr="00972DAB">
        <w:rPr>
          <w:rFonts w:ascii="UD デジタル 教科書体 NK-R" w:eastAsia="UD デジタル 教科書体 NK-R" w:hAnsi="ＭＳ 明朝" w:hint="eastAsia"/>
          <w:sz w:val="16"/>
        </w:rPr>
        <w:t>厚生労働省「</w:t>
      </w:r>
      <w:r w:rsidR="00BF08C9">
        <w:rPr>
          <w:rFonts w:ascii="UD デジタル 教科書体 NK-R" w:eastAsia="UD デジタル 教科書体 NK-R" w:hAnsi="ＭＳ 明朝" w:hint="eastAsia"/>
          <w:sz w:val="16"/>
        </w:rPr>
        <w:t>令和３</w:t>
      </w:r>
      <w:r>
        <w:rPr>
          <w:rFonts w:ascii="UD デジタル 教科書体 NK-R" w:eastAsia="UD デジタル 教科書体 NK-R" w:hAnsi="ＭＳ 明朝" w:hint="eastAsia"/>
          <w:sz w:val="16"/>
        </w:rPr>
        <w:t>年度介護保険事業状況報告年報」</w:t>
      </w:r>
      <w:r w:rsidR="00CE5F29">
        <w:rPr>
          <w:rFonts w:ascii="UD デジタル 教科書体 NK-R" w:eastAsia="UD デジタル 教科書体 NK-R" w:hAnsi="ＭＳ 明朝" w:hint="eastAsia"/>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E24A" w14:textId="77777777" w:rsidR="00BC4C23" w:rsidRPr="00B15C8E" w:rsidRDefault="00BC4C23"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第２章　高齢者を取り巻く状況と</w:t>
    </w:r>
  </w:p>
  <w:p w14:paraId="18B4EDCD" w14:textId="77777777" w:rsidR="00BC4C23" w:rsidRPr="00B15C8E" w:rsidRDefault="00BC4C23"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大阪府のめざすべき方向性</w:t>
    </w:r>
  </w:p>
  <w:p w14:paraId="70139ECC" w14:textId="77777777" w:rsidR="00BC4C23" w:rsidRPr="00592C33" w:rsidRDefault="00BC4C2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0B1B"/>
    <w:multiLevelType w:val="hybridMultilevel"/>
    <w:tmpl w:val="08CCE8CE"/>
    <w:lvl w:ilvl="0" w:tplc="5BDA1CD8">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C01EBC"/>
    <w:multiLevelType w:val="hybridMultilevel"/>
    <w:tmpl w:val="95207668"/>
    <w:lvl w:ilvl="0" w:tplc="B9405C0C">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5D5561"/>
    <w:multiLevelType w:val="hybridMultilevel"/>
    <w:tmpl w:val="DFECF566"/>
    <w:lvl w:ilvl="0" w:tplc="6CE2AB58">
      <w:start w:val="2"/>
      <w:numFmt w:val="decimalFullWidth"/>
      <w:lvlText w:val="第%1項"/>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D43574A"/>
    <w:multiLevelType w:val="hybridMultilevel"/>
    <w:tmpl w:val="1F36C0E0"/>
    <w:lvl w:ilvl="0" w:tplc="E404EF84">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696DAD"/>
    <w:multiLevelType w:val="hybridMultilevel"/>
    <w:tmpl w:val="B3B4B4F0"/>
    <w:lvl w:ilvl="0" w:tplc="46F6CCCE">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BD0ABA"/>
    <w:multiLevelType w:val="hybridMultilevel"/>
    <w:tmpl w:val="74BE411A"/>
    <w:lvl w:ilvl="0" w:tplc="80C0B710">
      <w:start w:val="2"/>
      <w:numFmt w:val="bullet"/>
      <w:lvlText w:val="○"/>
      <w:lvlJc w:val="left"/>
      <w:pPr>
        <w:ind w:left="1125" w:hanging="360"/>
      </w:pPr>
      <w:rPr>
        <w:rFonts w:ascii="ＭＳ 明朝" w:eastAsia="ＭＳ 明朝" w:hAnsi="ＭＳ 明朝" w:cs="Times New Roman" w:hint="eastAsia"/>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6" w15:restartNumberingAfterBreak="0">
    <w:nsid w:val="1E9867A1"/>
    <w:multiLevelType w:val="hybridMultilevel"/>
    <w:tmpl w:val="A66038D4"/>
    <w:lvl w:ilvl="0" w:tplc="9E827C3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C52DC1"/>
    <w:multiLevelType w:val="hybridMultilevel"/>
    <w:tmpl w:val="AC723D34"/>
    <w:lvl w:ilvl="0" w:tplc="EEF251B2">
      <w:start w:val="6"/>
      <w:numFmt w:val="decimalFullWidth"/>
      <w:lvlText w:val="第%1節"/>
      <w:lvlJc w:val="left"/>
      <w:pPr>
        <w:tabs>
          <w:tab w:val="num" w:pos="1200"/>
        </w:tabs>
        <w:ind w:left="1200" w:hanging="9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8" w15:restartNumberingAfterBreak="0">
    <w:nsid w:val="26D44736"/>
    <w:multiLevelType w:val="hybridMultilevel"/>
    <w:tmpl w:val="11228B28"/>
    <w:lvl w:ilvl="0" w:tplc="3FF27EBC">
      <w:start w:val="1"/>
      <w:numFmt w:val="decimalEnclosedCircle"/>
      <w:lvlText w:val="%1"/>
      <w:lvlJc w:val="left"/>
      <w:pPr>
        <w:ind w:left="840" w:hanging="360"/>
      </w:pPr>
      <w:rPr>
        <w:rFonts w:hint="eastAsia"/>
        <w:lang w:val="en-US"/>
      </w:rPr>
    </w:lvl>
    <w:lvl w:ilvl="1" w:tplc="044C115E">
      <w:start w:val="81"/>
      <w:numFmt w:val="bullet"/>
      <w:lvlText w:val="※"/>
      <w:lvlJc w:val="left"/>
      <w:pPr>
        <w:ind w:left="1260" w:hanging="360"/>
      </w:pPr>
      <w:rPr>
        <w:rFonts w:ascii="ＭＳ 明朝" w:eastAsia="ＭＳ 明朝" w:hAnsi="ＭＳ 明朝" w:cs="Times New Roman"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9" w15:restartNumberingAfterBreak="0">
    <w:nsid w:val="27855B25"/>
    <w:multiLevelType w:val="hybridMultilevel"/>
    <w:tmpl w:val="31C01888"/>
    <w:lvl w:ilvl="0" w:tplc="948068FE">
      <w:start w:val="6"/>
      <w:numFmt w:val="decimalFullWidth"/>
      <w:lvlText w:val="第%1節"/>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D5255A8"/>
    <w:multiLevelType w:val="hybridMultilevel"/>
    <w:tmpl w:val="A224C968"/>
    <w:lvl w:ilvl="0" w:tplc="8520B7F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E244497"/>
    <w:multiLevelType w:val="hybridMultilevel"/>
    <w:tmpl w:val="9C3E8F4A"/>
    <w:lvl w:ilvl="0" w:tplc="13C4C21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5A2415A"/>
    <w:multiLevelType w:val="hybridMultilevel"/>
    <w:tmpl w:val="4E84AC36"/>
    <w:lvl w:ilvl="0" w:tplc="2C4CC89A">
      <w:start w:val="1"/>
      <w:numFmt w:val="decimalEnclosedCircle"/>
      <w:lvlText w:val="%1"/>
      <w:lvlJc w:val="left"/>
      <w:pPr>
        <w:ind w:left="814" w:hanging="360"/>
      </w:pPr>
      <w:rPr>
        <w:rFonts w:hint="default"/>
      </w:rPr>
    </w:lvl>
    <w:lvl w:ilvl="1" w:tplc="04090017" w:tentative="1">
      <w:start w:val="1"/>
      <w:numFmt w:val="aiueoFullWidth"/>
      <w:lvlText w:val="(%2)"/>
      <w:lvlJc w:val="left"/>
      <w:pPr>
        <w:ind w:left="1294" w:hanging="420"/>
      </w:p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13" w15:restartNumberingAfterBreak="0">
    <w:nsid w:val="3D05333B"/>
    <w:multiLevelType w:val="hybridMultilevel"/>
    <w:tmpl w:val="CD2A4964"/>
    <w:lvl w:ilvl="0" w:tplc="0D98ED3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DDB3B4B"/>
    <w:multiLevelType w:val="hybridMultilevel"/>
    <w:tmpl w:val="27426E88"/>
    <w:lvl w:ilvl="0" w:tplc="28F0D15A">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2847979"/>
    <w:multiLevelType w:val="hybridMultilevel"/>
    <w:tmpl w:val="7B04D386"/>
    <w:lvl w:ilvl="0" w:tplc="A08C88D2">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9E2F2F"/>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7" w15:restartNumberingAfterBreak="0">
    <w:nsid w:val="50034693"/>
    <w:multiLevelType w:val="hybridMultilevel"/>
    <w:tmpl w:val="0C26565E"/>
    <w:lvl w:ilvl="0" w:tplc="EE7CCD9C">
      <w:start w:val="1"/>
      <w:numFmt w:val="decimalFullWidth"/>
      <w:lvlText w:val="第%1項"/>
      <w:lvlJc w:val="left"/>
      <w:pPr>
        <w:ind w:left="915" w:hanging="91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1404049"/>
    <w:multiLevelType w:val="hybridMultilevel"/>
    <w:tmpl w:val="F83CA5B0"/>
    <w:lvl w:ilvl="0" w:tplc="B6E03A3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35C4AA9"/>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0" w15:restartNumberingAfterBreak="0">
    <w:nsid w:val="59310731"/>
    <w:multiLevelType w:val="hybridMultilevel"/>
    <w:tmpl w:val="33E2EE6E"/>
    <w:lvl w:ilvl="0" w:tplc="04090001">
      <w:start w:val="1"/>
      <w:numFmt w:val="bullet"/>
      <w:lvlText w:val=""/>
      <w:lvlJc w:val="left"/>
      <w:pPr>
        <w:ind w:left="1440" w:hanging="420"/>
      </w:pPr>
      <w:rPr>
        <w:rFonts w:ascii="Wingdings" w:hAnsi="Wingdings" w:hint="default"/>
      </w:rPr>
    </w:lvl>
    <w:lvl w:ilvl="1" w:tplc="0409000B" w:tentative="1">
      <w:start w:val="1"/>
      <w:numFmt w:val="bullet"/>
      <w:lvlText w:val=""/>
      <w:lvlJc w:val="left"/>
      <w:pPr>
        <w:ind w:left="1860" w:hanging="420"/>
      </w:pPr>
      <w:rPr>
        <w:rFonts w:ascii="Wingdings" w:hAnsi="Wingdings" w:hint="default"/>
      </w:rPr>
    </w:lvl>
    <w:lvl w:ilvl="2" w:tplc="0409000D" w:tentative="1">
      <w:start w:val="1"/>
      <w:numFmt w:val="bullet"/>
      <w:lvlText w:val=""/>
      <w:lvlJc w:val="left"/>
      <w:pPr>
        <w:ind w:left="2280" w:hanging="420"/>
      </w:pPr>
      <w:rPr>
        <w:rFonts w:ascii="Wingdings" w:hAnsi="Wingdings" w:hint="default"/>
      </w:rPr>
    </w:lvl>
    <w:lvl w:ilvl="3" w:tplc="04090001" w:tentative="1">
      <w:start w:val="1"/>
      <w:numFmt w:val="bullet"/>
      <w:lvlText w:val=""/>
      <w:lvlJc w:val="left"/>
      <w:pPr>
        <w:ind w:left="2700" w:hanging="420"/>
      </w:pPr>
      <w:rPr>
        <w:rFonts w:ascii="Wingdings" w:hAnsi="Wingdings" w:hint="default"/>
      </w:rPr>
    </w:lvl>
    <w:lvl w:ilvl="4" w:tplc="0409000B" w:tentative="1">
      <w:start w:val="1"/>
      <w:numFmt w:val="bullet"/>
      <w:lvlText w:val=""/>
      <w:lvlJc w:val="left"/>
      <w:pPr>
        <w:ind w:left="3120" w:hanging="420"/>
      </w:pPr>
      <w:rPr>
        <w:rFonts w:ascii="Wingdings" w:hAnsi="Wingdings" w:hint="default"/>
      </w:rPr>
    </w:lvl>
    <w:lvl w:ilvl="5" w:tplc="0409000D" w:tentative="1">
      <w:start w:val="1"/>
      <w:numFmt w:val="bullet"/>
      <w:lvlText w:val=""/>
      <w:lvlJc w:val="left"/>
      <w:pPr>
        <w:ind w:left="3540" w:hanging="420"/>
      </w:pPr>
      <w:rPr>
        <w:rFonts w:ascii="Wingdings" w:hAnsi="Wingdings" w:hint="default"/>
      </w:rPr>
    </w:lvl>
    <w:lvl w:ilvl="6" w:tplc="04090001" w:tentative="1">
      <w:start w:val="1"/>
      <w:numFmt w:val="bullet"/>
      <w:lvlText w:val=""/>
      <w:lvlJc w:val="left"/>
      <w:pPr>
        <w:ind w:left="3960" w:hanging="420"/>
      </w:pPr>
      <w:rPr>
        <w:rFonts w:ascii="Wingdings" w:hAnsi="Wingdings" w:hint="default"/>
      </w:rPr>
    </w:lvl>
    <w:lvl w:ilvl="7" w:tplc="0409000B" w:tentative="1">
      <w:start w:val="1"/>
      <w:numFmt w:val="bullet"/>
      <w:lvlText w:val=""/>
      <w:lvlJc w:val="left"/>
      <w:pPr>
        <w:ind w:left="4380" w:hanging="420"/>
      </w:pPr>
      <w:rPr>
        <w:rFonts w:ascii="Wingdings" w:hAnsi="Wingdings" w:hint="default"/>
      </w:rPr>
    </w:lvl>
    <w:lvl w:ilvl="8" w:tplc="0409000D" w:tentative="1">
      <w:start w:val="1"/>
      <w:numFmt w:val="bullet"/>
      <w:lvlText w:val=""/>
      <w:lvlJc w:val="left"/>
      <w:pPr>
        <w:ind w:left="4800" w:hanging="420"/>
      </w:pPr>
      <w:rPr>
        <w:rFonts w:ascii="Wingdings" w:hAnsi="Wingdings" w:hint="default"/>
      </w:rPr>
    </w:lvl>
  </w:abstractNum>
  <w:abstractNum w:abstractNumId="21" w15:restartNumberingAfterBreak="0">
    <w:nsid w:val="5B7A0DDD"/>
    <w:multiLevelType w:val="hybridMultilevel"/>
    <w:tmpl w:val="3F38DBFC"/>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EE41302"/>
    <w:multiLevelType w:val="hybridMultilevel"/>
    <w:tmpl w:val="6DBE8078"/>
    <w:lvl w:ilvl="0" w:tplc="813EB2F2">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abstractNum w:abstractNumId="24" w15:restartNumberingAfterBreak="0">
    <w:nsid w:val="6988644D"/>
    <w:multiLevelType w:val="hybridMultilevel"/>
    <w:tmpl w:val="E396A908"/>
    <w:lvl w:ilvl="0" w:tplc="CDC44E80">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5" w15:restartNumberingAfterBreak="0">
    <w:nsid w:val="75E23EE6"/>
    <w:multiLevelType w:val="hybridMultilevel"/>
    <w:tmpl w:val="22C66744"/>
    <w:lvl w:ilvl="0" w:tplc="662AF87A">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5FD3132"/>
    <w:multiLevelType w:val="hybridMultilevel"/>
    <w:tmpl w:val="A7842404"/>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E6C5536"/>
    <w:multiLevelType w:val="hybridMultilevel"/>
    <w:tmpl w:val="F884A324"/>
    <w:lvl w:ilvl="0" w:tplc="44F4A38A">
      <w:start w:val="1"/>
      <w:numFmt w:val="decimalFullWidth"/>
      <w:lvlText w:val="%1．"/>
      <w:lvlJc w:val="left"/>
      <w:pPr>
        <w:ind w:left="390" w:hanging="390"/>
      </w:pPr>
      <w:rPr>
        <w:rFonts w:ascii="ＭＳ Ｐゴシック" w:eastAsia="ＭＳ Ｐゴシック" w:hAnsi="ＭＳ Ｐ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FCD2472"/>
    <w:multiLevelType w:val="hybridMultilevel"/>
    <w:tmpl w:val="5C721B42"/>
    <w:lvl w:ilvl="0" w:tplc="0A2207AA">
      <w:start w:val="1"/>
      <w:numFmt w:val="decimalFullWidth"/>
      <w:lvlText w:val="（%1）"/>
      <w:lvlJc w:val="left"/>
      <w:pPr>
        <w:ind w:left="1401" w:hanging="720"/>
      </w:pPr>
      <w:rPr>
        <w:rFonts w:hint="default"/>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num w:numId="1">
    <w:abstractNumId w:val="2"/>
  </w:num>
  <w:num w:numId="2">
    <w:abstractNumId w:val="7"/>
  </w:num>
  <w:num w:numId="3">
    <w:abstractNumId w:val="9"/>
  </w:num>
  <w:num w:numId="4">
    <w:abstractNumId w:val="20"/>
  </w:num>
  <w:num w:numId="5">
    <w:abstractNumId w:val="18"/>
  </w:num>
  <w:num w:numId="6">
    <w:abstractNumId w:val="5"/>
  </w:num>
  <w:num w:numId="7">
    <w:abstractNumId w:val="8"/>
  </w:num>
  <w:num w:numId="8">
    <w:abstractNumId w:val="13"/>
  </w:num>
  <w:num w:numId="9">
    <w:abstractNumId w:val="24"/>
  </w:num>
  <w:num w:numId="10">
    <w:abstractNumId w:val="28"/>
  </w:num>
  <w:num w:numId="11">
    <w:abstractNumId w:val="16"/>
  </w:num>
  <w:num w:numId="12">
    <w:abstractNumId w:val="19"/>
  </w:num>
  <w:num w:numId="13">
    <w:abstractNumId w:val="25"/>
  </w:num>
  <w:num w:numId="14">
    <w:abstractNumId w:val="23"/>
  </w:num>
  <w:num w:numId="15">
    <w:abstractNumId w:val="1"/>
  </w:num>
  <w:num w:numId="16">
    <w:abstractNumId w:val="17"/>
  </w:num>
  <w:num w:numId="17">
    <w:abstractNumId w:val="12"/>
  </w:num>
  <w:num w:numId="18">
    <w:abstractNumId w:val="27"/>
  </w:num>
  <w:num w:numId="19">
    <w:abstractNumId w:val="10"/>
  </w:num>
  <w:num w:numId="20">
    <w:abstractNumId w:val="6"/>
  </w:num>
  <w:num w:numId="21">
    <w:abstractNumId w:val="15"/>
  </w:num>
  <w:num w:numId="22">
    <w:abstractNumId w:val="11"/>
  </w:num>
  <w:num w:numId="23">
    <w:abstractNumId w:val="21"/>
  </w:num>
  <w:num w:numId="24">
    <w:abstractNumId w:val="26"/>
  </w:num>
  <w:num w:numId="25">
    <w:abstractNumId w:val="3"/>
  </w:num>
  <w:num w:numId="26">
    <w:abstractNumId w:val="0"/>
  </w:num>
  <w:num w:numId="27">
    <w:abstractNumId w:val="22"/>
  </w:num>
  <w:num w:numId="28">
    <w:abstractNumId w:val="4"/>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333"/>
  <w:characterSpacingControl w:val="compressPunctuation"/>
  <w:hdrShapeDefaults>
    <o:shapedefaults v:ext="edit" spidmax="151553" strokecolor="#ffd966">
      <v:stroke endarrow="open" color="#ffd966" weight="4.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5A2"/>
    <w:rsid w:val="000023F6"/>
    <w:rsid w:val="0000772E"/>
    <w:rsid w:val="00007EC4"/>
    <w:rsid w:val="00010490"/>
    <w:rsid w:val="000108CE"/>
    <w:rsid w:val="00011291"/>
    <w:rsid w:val="000114C5"/>
    <w:rsid w:val="00011CE4"/>
    <w:rsid w:val="00012722"/>
    <w:rsid w:val="00013958"/>
    <w:rsid w:val="00016AB8"/>
    <w:rsid w:val="000219EB"/>
    <w:rsid w:val="000230F5"/>
    <w:rsid w:val="00023863"/>
    <w:rsid w:val="000272B9"/>
    <w:rsid w:val="00027442"/>
    <w:rsid w:val="0002765F"/>
    <w:rsid w:val="0003143C"/>
    <w:rsid w:val="00032AD2"/>
    <w:rsid w:val="00032C84"/>
    <w:rsid w:val="000332E8"/>
    <w:rsid w:val="000403A3"/>
    <w:rsid w:val="00040676"/>
    <w:rsid w:val="00042A00"/>
    <w:rsid w:val="00043529"/>
    <w:rsid w:val="00043811"/>
    <w:rsid w:val="000439D5"/>
    <w:rsid w:val="00043AEB"/>
    <w:rsid w:val="00044747"/>
    <w:rsid w:val="00045400"/>
    <w:rsid w:val="00045C28"/>
    <w:rsid w:val="00046AE2"/>
    <w:rsid w:val="00050314"/>
    <w:rsid w:val="00051323"/>
    <w:rsid w:val="00053D82"/>
    <w:rsid w:val="00054710"/>
    <w:rsid w:val="00055E08"/>
    <w:rsid w:val="00056035"/>
    <w:rsid w:val="00057867"/>
    <w:rsid w:val="00057DDB"/>
    <w:rsid w:val="00057DE5"/>
    <w:rsid w:val="00061F1E"/>
    <w:rsid w:val="000636B1"/>
    <w:rsid w:val="00065AA2"/>
    <w:rsid w:val="00066A37"/>
    <w:rsid w:val="00066DC2"/>
    <w:rsid w:val="00066F60"/>
    <w:rsid w:val="0006736A"/>
    <w:rsid w:val="00067C9C"/>
    <w:rsid w:val="0007164B"/>
    <w:rsid w:val="000719C8"/>
    <w:rsid w:val="00071F42"/>
    <w:rsid w:val="000722FE"/>
    <w:rsid w:val="00073FDB"/>
    <w:rsid w:val="00074786"/>
    <w:rsid w:val="000750D4"/>
    <w:rsid w:val="00076DED"/>
    <w:rsid w:val="000807DF"/>
    <w:rsid w:val="00084F5A"/>
    <w:rsid w:val="00085A42"/>
    <w:rsid w:val="0008615D"/>
    <w:rsid w:val="00090369"/>
    <w:rsid w:val="00092885"/>
    <w:rsid w:val="00093552"/>
    <w:rsid w:val="000935EE"/>
    <w:rsid w:val="000936E4"/>
    <w:rsid w:val="000946A2"/>
    <w:rsid w:val="00094889"/>
    <w:rsid w:val="00095506"/>
    <w:rsid w:val="000A001C"/>
    <w:rsid w:val="000A05FA"/>
    <w:rsid w:val="000A160A"/>
    <w:rsid w:val="000A1678"/>
    <w:rsid w:val="000A4467"/>
    <w:rsid w:val="000A621F"/>
    <w:rsid w:val="000A65A9"/>
    <w:rsid w:val="000A68B6"/>
    <w:rsid w:val="000B04D8"/>
    <w:rsid w:val="000B0779"/>
    <w:rsid w:val="000B1953"/>
    <w:rsid w:val="000B1E7F"/>
    <w:rsid w:val="000B3EA6"/>
    <w:rsid w:val="000B555F"/>
    <w:rsid w:val="000B55EE"/>
    <w:rsid w:val="000B7228"/>
    <w:rsid w:val="000C075C"/>
    <w:rsid w:val="000C11F4"/>
    <w:rsid w:val="000C139A"/>
    <w:rsid w:val="000C1F47"/>
    <w:rsid w:val="000C621D"/>
    <w:rsid w:val="000C727D"/>
    <w:rsid w:val="000D0DCD"/>
    <w:rsid w:val="000D2962"/>
    <w:rsid w:val="000D2C7D"/>
    <w:rsid w:val="000D3414"/>
    <w:rsid w:val="000D57F1"/>
    <w:rsid w:val="000D6921"/>
    <w:rsid w:val="000D6BCC"/>
    <w:rsid w:val="000D6E18"/>
    <w:rsid w:val="000D6EE0"/>
    <w:rsid w:val="000E1703"/>
    <w:rsid w:val="000E1D1D"/>
    <w:rsid w:val="000E2F5F"/>
    <w:rsid w:val="000E3602"/>
    <w:rsid w:val="000E4000"/>
    <w:rsid w:val="000E47C2"/>
    <w:rsid w:val="000E71DC"/>
    <w:rsid w:val="000E7494"/>
    <w:rsid w:val="000F0C06"/>
    <w:rsid w:val="000F4C3D"/>
    <w:rsid w:val="000F5C1C"/>
    <w:rsid w:val="00101124"/>
    <w:rsid w:val="00102510"/>
    <w:rsid w:val="00104AB0"/>
    <w:rsid w:val="00107ADB"/>
    <w:rsid w:val="00110022"/>
    <w:rsid w:val="00110595"/>
    <w:rsid w:val="0011172B"/>
    <w:rsid w:val="00111DD1"/>
    <w:rsid w:val="0011289E"/>
    <w:rsid w:val="001139A7"/>
    <w:rsid w:val="00113AF2"/>
    <w:rsid w:val="0011549F"/>
    <w:rsid w:val="00116206"/>
    <w:rsid w:val="0011748D"/>
    <w:rsid w:val="001227EC"/>
    <w:rsid w:val="001255B3"/>
    <w:rsid w:val="0012616C"/>
    <w:rsid w:val="00131180"/>
    <w:rsid w:val="001342A5"/>
    <w:rsid w:val="00134876"/>
    <w:rsid w:val="00136BF1"/>
    <w:rsid w:val="00142338"/>
    <w:rsid w:val="001438BB"/>
    <w:rsid w:val="001455AC"/>
    <w:rsid w:val="00151A75"/>
    <w:rsid w:val="0015293F"/>
    <w:rsid w:val="0015505E"/>
    <w:rsid w:val="001561B5"/>
    <w:rsid w:val="001578D8"/>
    <w:rsid w:val="001604E8"/>
    <w:rsid w:val="0016060B"/>
    <w:rsid w:val="00160FF1"/>
    <w:rsid w:val="00163BD2"/>
    <w:rsid w:val="00164D75"/>
    <w:rsid w:val="00164E9E"/>
    <w:rsid w:val="00166831"/>
    <w:rsid w:val="00170BD4"/>
    <w:rsid w:val="00173FDB"/>
    <w:rsid w:val="00176CAE"/>
    <w:rsid w:val="00181E15"/>
    <w:rsid w:val="001824D2"/>
    <w:rsid w:val="001839FF"/>
    <w:rsid w:val="00183E42"/>
    <w:rsid w:val="00184FBF"/>
    <w:rsid w:val="00185E12"/>
    <w:rsid w:val="0018609A"/>
    <w:rsid w:val="0018629C"/>
    <w:rsid w:val="0019220E"/>
    <w:rsid w:val="0019431D"/>
    <w:rsid w:val="001A0D57"/>
    <w:rsid w:val="001A399C"/>
    <w:rsid w:val="001A4923"/>
    <w:rsid w:val="001A4F7F"/>
    <w:rsid w:val="001A60AE"/>
    <w:rsid w:val="001B1524"/>
    <w:rsid w:val="001B2019"/>
    <w:rsid w:val="001B20B7"/>
    <w:rsid w:val="001B2F33"/>
    <w:rsid w:val="001B4F3B"/>
    <w:rsid w:val="001B5DED"/>
    <w:rsid w:val="001C0213"/>
    <w:rsid w:val="001C08F3"/>
    <w:rsid w:val="001C145B"/>
    <w:rsid w:val="001C274D"/>
    <w:rsid w:val="001C3176"/>
    <w:rsid w:val="001C3C7F"/>
    <w:rsid w:val="001C55F9"/>
    <w:rsid w:val="001D0B09"/>
    <w:rsid w:val="001D14E0"/>
    <w:rsid w:val="001D206F"/>
    <w:rsid w:val="001D230D"/>
    <w:rsid w:val="001D2945"/>
    <w:rsid w:val="001D4048"/>
    <w:rsid w:val="001D6A7D"/>
    <w:rsid w:val="001D7CDF"/>
    <w:rsid w:val="001E00E3"/>
    <w:rsid w:val="001E0CD0"/>
    <w:rsid w:val="001E29C0"/>
    <w:rsid w:val="001E36A9"/>
    <w:rsid w:val="001E5178"/>
    <w:rsid w:val="001E66B2"/>
    <w:rsid w:val="001F0A92"/>
    <w:rsid w:val="001F1A46"/>
    <w:rsid w:val="001F367F"/>
    <w:rsid w:val="001F48ED"/>
    <w:rsid w:val="001F4AB7"/>
    <w:rsid w:val="001F7AF7"/>
    <w:rsid w:val="00200DE9"/>
    <w:rsid w:val="00201CC0"/>
    <w:rsid w:val="00202B0A"/>
    <w:rsid w:val="002033F9"/>
    <w:rsid w:val="002040F0"/>
    <w:rsid w:val="00205280"/>
    <w:rsid w:val="00205343"/>
    <w:rsid w:val="00210406"/>
    <w:rsid w:val="00211E43"/>
    <w:rsid w:val="00212611"/>
    <w:rsid w:val="00212865"/>
    <w:rsid w:val="00213020"/>
    <w:rsid w:val="002138AC"/>
    <w:rsid w:val="00213CD1"/>
    <w:rsid w:val="002170B7"/>
    <w:rsid w:val="00217766"/>
    <w:rsid w:val="00217791"/>
    <w:rsid w:val="002178BF"/>
    <w:rsid w:val="00220E80"/>
    <w:rsid w:val="002210CA"/>
    <w:rsid w:val="00221421"/>
    <w:rsid w:val="00221C2C"/>
    <w:rsid w:val="00231270"/>
    <w:rsid w:val="00233259"/>
    <w:rsid w:val="00234220"/>
    <w:rsid w:val="00235422"/>
    <w:rsid w:val="00236134"/>
    <w:rsid w:val="002401E0"/>
    <w:rsid w:val="002415F8"/>
    <w:rsid w:val="00241ABC"/>
    <w:rsid w:val="00243057"/>
    <w:rsid w:val="00243C79"/>
    <w:rsid w:val="0024478F"/>
    <w:rsid w:val="00245159"/>
    <w:rsid w:val="00245A83"/>
    <w:rsid w:val="00246696"/>
    <w:rsid w:val="0024675B"/>
    <w:rsid w:val="0025050F"/>
    <w:rsid w:val="00251811"/>
    <w:rsid w:val="0025227A"/>
    <w:rsid w:val="0025305F"/>
    <w:rsid w:val="002539A5"/>
    <w:rsid w:val="00253DE5"/>
    <w:rsid w:val="0025513E"/>
    <w:rsid w:val="00255451"/>
    <w:rsid w:val="00255AC3"/>
    <w:rsid w:val="00255E4A"/>
    <w:rsid w:val="00256734"/>
    <w:rsid w:val="0025674F"/>
    <w:rsid w:val="00257B9C"/>
    <w:rsid w:val="002609E6"/>
    <w:rsid w:val="00261091"/>
    <w:rsid w:val="00261C8C"/>
    <w:rsid w:val="00261E1D"/>
    <w:rsid w:val="002623F5"/>
    <w:rsid w:val="00264CDB"/>
    <w:rsid w:val="002659C5"/>
    <w:rsid w:val="0026797E"/>
    <w:rsid w:val="00270B52"/>
    <w:rsid w:val="00275CA7"/>
    <w:rsid w:val="00276963"/>
    <w:rsid w:val="002769AF"/>
    <w:rsid w:val="00281D25"/>
    <w:rsid w:val="00281EDA"/>
    <w:rsid w:val="00282934"/>
    <w:rsid w:val="0028592A"/>
    <w:rsid w:val="002859F5"/>
    <w:rsid w:val="00286BB6"/>
    <w:rsid w:val="00290B41"/>
    <w:rsid w:val="00290BA7"/>
    <w:rsid w:val="00294275"/>
    <w:rsid w:val="00294B65"/>
    <w:rsid w:val="00296014"/>
    <w:rsid w:val="00297988"/>
    <w:rsid w:val="002A1968"/>
    <w:rsid w:val="002A28F6"/>
    <w:rsid w:val="002A5EA3"/>
    <w:rsid w:val="002A72FC"/>
    <w:rsid w:val="002A7E40"/>
    <w:rsid w:val="002B01AF"/>
    <w:rsid w:val="002B5465"/>
    <w:rsid w:val="002B555D"/>
    <w:rsid w:val="002B5B91"/>
    <w:rsid w:val="002B6497"/>
    <w:rsid w:val="002B716D"/>
    <w:rsid w:val="002C114A"/>
    <w:rsid w:val="002C1D67"/>
    <w:rsid w:val="002C4764"/>
    <w:rsid w:val="002C4CC7"/>
    <w:rsid w:val="002C6E5B"/>
    <w:rsid w:val="002C7378"/>
    <w:rsid w:val="002D53D8"/>
    <w:rsid w:val="002D56C7"/>
    <w:rsid w:val="002D5E73"/>
    <w:rsid w:val="002D6841"/>
    <w:rsid w:val="002E16FD"/>
    <w:rsid w:val="002E25A4"/>
    <w:rsid w:val="002E26B4"/>
    <w:rsid w:val="002E3F9A"/>
    <w:rsid w:val="002E525E"/>
    <w:rsid w:val="002E6331"/>
    <w:rsid w:val="002E7ECB"/>
    <w:rsid w:val="002F106F"/>
    <w:rsid w:val="002F11E7"/>
    <w:rsid w:val="002F1F5F"/>
    <w:rsid w:val="002F2279"/>
    <w:rsid w:val="002F2D85"/>
    <w:rsid w:val="002F4692"/>
    <w:rsid w:val="002F6585"/>
    <w:rsid w:val="002F743F"/>
    <w:rsid w:val="002F7E26"/>
    <w:rsid w:val="00300D34"/>
    <w:rsid w:val="00301CC6"/>
    <w:rsid w:val="00301DE2"/>
    <w:rsid w:val="003029CB"/>
    <w:rsid w:val="00303C4C"/>
    <w:rsid w:val="003045D3"/>
    <w:rsid w:val="00304CD7"/>
    <w:rsid w:val="00304EBE"/>
    <w:rsid w:val="00306392"/>
    <w:rsid w:val="00306874"/>
    <w:rsid w:val="00306B15"/>
    <w:rsid w:val="003125DE"/>
    <w:rsid w:val="00312672"/>
    <w:rsid w:val="00317A6D"/>
    <w:rsid w:val="00317CAD"/>
    <w:rsid w:val="0032165D"/>
    <w:rsid w:val="003226CB"/>
    <w:rsid w:val="00323601"/>
    <w:rsid w:val="00327612"/>
    <w:rsid w:val="003309DB"/>
    <w:rsid w:val="00330A68"/>
    <w:rsid w:val="00330F24"/>
    <w:rsid w:val="00332784"/>
    <w:rsid w:val="00332A9B"/>
    <w:rsid w:val="003330FE"/>
    <w:rsid w:val="00334E0D"/>
    <w:rsid w:val="00340B28"/>
    <w:rsid w:val="00342878"/>
    <w:rsid w:val="003437E5"/>
    <w:rsid w:val="003446FE"/>
    <w:rsid w:val="00345518"/>
    <w:rsid w:val="00346667"/>
    <w:rsid w:val="00346668"/>
    <w:rsid w:val="003470BE"/>
    <w:rsid w:val="003473E2"/>
    <w:rsid w:val="0035378E"/>
    <w:rsid w:val="00353A73"/>
    <w:rsid w:val="0035471E"/>
    <w:rsid w:val="003555EB"/>
    <w:rsid w:val="00355F1A"/>
    <w:rsid w:val="00355F4E"/>
    <w:rsid w:val="00356B75"/>
    <w:rsid w:val="00356BC3"/>
    <w:rsid w:val="00357F0B"/>
    <w:rsid w:val="00362801"/>
    <w:rsid w:val="00362D0F"/>
    <w:rsid w:val="003633E2"/>
    <w:rsid w:val="00363582"/>
    <w:rsid w:val="00363961"/>
    <w:rsid w:val="00365CA8"/>
    <w:rsid w:val="00365FD2"/>
    <w:rsid w:val="003666CF"/>
    <w:rsid w:val="003667CC"/>
    <w:rsid w:val="00366812"/>
    <w:rsid w:val="00366D24"/>
    <w:rsid w:val="00370246"/>
    <w:rsid w:val="00370934"/>
    <w:rsid w:val="00370A94"/>
    <w:rsid w:val="003713A8"/>
    <w:rsid w:val="003716A4"/>
    <w:rsid w:val="0037179F"/>
    <w:rsid w:val="00372B05"/>
    <w:rsid w:val="00375064"/>
    <w:rsid w:val="003752C1"/>
    <w:rsid w:val="00375F03"/>
    <w:rsid w:val="00376994"/>
    <w:rsid w:val="00377C56"/>
    <w:rsid w:val="00381069"/>
    <w:rsid w:val="00382489"/>
    <w:rsid w:val="0038316D"/>
    <w:rsid w:val="0038416C"/>
    <w:rsid w:val="00384FDF"/>
    <w:rsid w:val="0038674C"/>
    <w:rsid w:val="003868D7"/>
    <w:rsid w:val="003900B4"/>
    <w:rsid w:val="003915C8"/>
    <w:rsid w:val="0039193B"/>
    <w:rsid w:val="00391A3A"/>
    <w:rsid w:val="00391EA0"/>
    <w:rsid w:val="003922C2"/>
    <w:rsid w:val="00394390"/>
    <w:rsid w:val="003953CE"/>
    <w:rsid w:val="00395684"/>
    <w:rsid w:val="003979D3"/>
    <w:rsid w:val="00397E2B"/>
    <w:rsid w:val="003A0372"/>
    <w:rsid w:val="003A1767"/>
    <w:rsid w:val="003A2A61"/>
    <w:rsid w:val="003A2A83"/>
    <w:rsid w:val="003A3A46"/>
    <w:rsid w:val="003A5287"/>
    <w:rsid w:val="003A589B"/>
    <w:rsid w:val="003A5DE4"/>
    <w:rsid w:val="003A68D1"/>
    <w:rsid w:val="003A6A2E"/>
    <w:rsid w:val="003B2936"/>
    <w:rsid w:val="003B2C95"/>
    <w:rsid w:val="003B3797"/>
    <w:rsid w:val="003B77ED"/>
    <w:rsid w:val="003C0F49"/>
    <w:rsid w:val="003C2487"/>
    <w:rsid w:val="003C2A59"/>
    <w:rsid w:val="003C5B5A"/>
    <w:rsid w:val="003D13BC"/>
    <w:rsid w:val="003D5941"/>
    <w:rsid w:val="003D5BF9"/>
    <w:rsid w:val="003D7761"/>
    <w:rsid w:val="003E012C"/>
    <w:rsid w:val="003E0CA7"/>
    <w:rsid w:val="003E0D04"/>
    <w:rsid w:val="003E2543"/>
    <w:rsid w:val="003E7754"/>
    <w:rsid w:val="003F0540"/>
    <w:rsid w:val="003F2B5D"/>
    <w:rsid w:val="003F755D"/>
    <w:rsid w:val="003F78B2"/>
    <w:rsid w:val="003F7A52"/>
    <w:rsid w:val="004021C9"/>
    <w:rsid w:val="00402A89"/>
    <w:rsid w:val="00402BEF"/>
    <w:rsid w:val="004048D0"/>
    <w:rsid w:val="00410140"/>
    <w:rsid w:val="00410D2B"/>
    <w:rsid w:val="00411216"/>
    <w:rsid w:val="00411537"/>
    <w:rsid w:val="004121B1"/>
    <w:rsid w:val="00413DBD"/>
    <w:rsid w:val="004144AD"/>
    <w:rsid w:val="00414552"/>
    <w:rsid w:val="00414BBE"/>
    <w:rsid w:val="00416072"/>
    <w:rsid w:val="004200AF"/>
    <w:rsid w:val="00420DCB"/>
    <w:rsid w:val="004216FC"/>
    <w:rsid w:val="00421E2A"/>
    <w:rsid w:val="00421F56"/>
    <w:rsid w:val="00422280"/>
    <w:rsid w:val="00424761"/>
    <w:rsid w:val="004277AB"/>
    <w:rsid w:val="004306E3"/>
    <w:rsid w:val="00430719"/>
    <w:rsid w:val="00430750"/>
    <w:rsid w:val="0043634B"/>
    <w:rsid w:val="004415CE"/>
    <w:rsid w:val="004425F8"/>
    <w:rsid w:val="00442780"/>
    <w:rsid w:val="00442E66"/>
    <w:rsid w:val="00445B9A"/>
    <w:rsid w:val="00450568"/>
    <w:rsid w:val="004507BC"/>
    <w:rsid w:val="004514BB"/>
    <w:rsid w:val="00451ADB"/>
    <w:rsid w:val="004528FD"/>
    <w:rsid w:val="0045640B"/>
    <w:rsid w:val="004612AF"/>
    <w:rsid w:val="0046258F"/>
    <w:rsid w:val="004632BF"/>
    <w:rsid w:val="00465BF5"/>
    <w:rsid w:val="00466697"/>
    <w:rsid w:val="00467AE0"/>
    <w:rsid w:val="00470E06"/>
    <w:rsid w:val="00471F3D"/>
    <w:rsid w:val="0047477B"/>
    <w:rsid w:val="004768D3"/>
    <w:rsid w:val="00476BA8"/>
    <w:rsid w:val="004809CE"/>
    <w:rsid w:val="00481EEB"/>
    <w:rsid w:val="0048336A"/>
    <w:rsid w:val="004871E6"/>
    <w:rsid w:val="004872FD"/>
    <w:rsid w:val="0049264D"/>
    <w:rsid w:val="00494F23"/>
    <w:rsid w:val="0049725A"/>
    <w:rsid w:val="004977A3"/>
    <w:rsid w:val="004A2A3E"/>
    <w:rsid w:val="004A7F26"/>
    <w:rsid w:val="004B0145"/>
    <w:rsid w:val="004B0E2B"/>
    <w:rsid w:val="004B0E8C"/>
    <w:rsid w:val="004B4B35"/>
    <w:rsid w:val="004B66C7"/>
    <w:rsid w:val="004B680E"/>
    <w:rsid w:val="004B69E7"/>
    <w:rsid w:val="004B7DF0"/>
    <w:rsid w:val="004C1149"/>
    <w:rsid w:val="004C1FD8"/>
    <w:rsid w:val="004C21E5"/>
    <w:rsid w:val="004C2393"/>
    <w:rsid w:val="004C3D45"/>
    <w:rsid w:val="004C4F98"/>
    <w:rsid w:val="004C5D69"/>
    <w:rsid w:val="004C68EC"/>
    <w:rsid w:val="004C7EE6"/>
    <w:rsid w:val="004D2E61"/>
    <w:rsid w:val="004D48BF"/>
    <w:rsid w:val="004D70B6"/>
    <w:rsid w:val="004E0617"/>
    <w:rsid w:val="004E102E"/>
    <w:rsid w:val="004E14DA"/>
    <w:rsid w:val="004E30DA"/>
    <w:rsid w:val="004E3B7A"/>
    <w:rsid w:val="004E4B07"/>
    <w:rsid w:val="004E6F79"/>
    <w:rsid w:val="004E717D"/>
    <w:rsid w:val="004F0FE0"/>
    <w:rsid w:val="004F2C2F"/>
    <w:rsid w:val="004F6566"/>
    <w:rsid w:val="004F7007"/>
    <w:rsid w:val="0050043A"/>
    <w:rsid w:val="00500AB5"/>
    <w:rsid w:val="005024FA"/>
    <w:rsid w:val="0050300A"/>
    <w:rsid w:val="0050324A"/>
    <w:rsid w:val="00504669"/>
    <w:rsid w:val="0050593D"/>
    <w:rsid w:val="00506052"/>
    <w:rsid w:val="0050681A"/>
    <w:rsid w:val="00506DB5"/>
    <w:rsid w:val="00507142"/>
    <w:rsid w:val="005077D9"/>
    <w:rsid w:val="00510712"/>
    <w:rsid w:val="0051124E"/>
    <w:rsid w:val="00512925"/>
    <w:rsid w:val="00513678"/>
    <w:rsid w:val="00517DC4"/>
    <w:rsid w:val="00522BD9"/>
    <w:rsid w:val="005248ED"/>
    <w:rsid w:val="00524DC9"/>
    <w:rsid w:val="005257A8"/>
    <w:rsid w:val="00525B44"/>
    <w:rsid w:val="00532D81"/>
    <w:rsid w:val="00534FE5"/>
    <w:rsid w:val="00536966"/>
    <w:rsid w:val="00537B9C"/>
    <w:rsid w:val="005400C5"/>
    <w:rsid w:val="00540DF3"/>
    <w:rsid w:val="00543E9F"/>
    <w:rsid w:val="00544A0B"/>
    <w:rsid w:val="005465E9"/>
    <w:rsid w:val="00553595"/>
    <w:rsid w:val="00553A89"/>
    <w:rsid w:val="0055437B"/>
    <w:rsid w:val="005543EA"/>
    <w:rsid w:val="00555FEF"/>
    <w:rsid w:val="0056373E"/>
    <w:rsid w:val="00563DBC"/>
    <w:rsid w:val="00567CFF"/>
    <w:rsid w:val="00570063"/>
    <w:rsid w:val="0057233C"/>
    <w:rsid w:val="005726BB"/>
    <w:rsid w:val="00572F54"/>
    <w:rsid w:val="00574041"/>
    <w:rsid w:val="00574779"/>
    <w:rsid w:val="00574FD6"/>
    <w:rsid w:val="00576746"/>
    <w:rsid w:val="00576A63"/>
    <w:rsid w:val="00576D0C"/>
    <w:rsid w:val="00580D18"/>
    <w:rsid w:val="00581DBC"/>
    <w:rsid w:val="005834BD"/>
    <w:rsid w:val="005852D7"/>
    <w:rsid w:val="005859A2"/>
    <w:rsid w:val="00590032"/>
    <w:rsid w:val="00591B2D"/>
    <w:rsid w:val="00592C33"/>
    <w:rsid w:val="0059747B"/>
    <w:rsid w:val="005A172B"/>
    <w:rsid w:val="005A2457"/>
    <w:rsid w:val="005A2FC2"/>
    <w:rsid w:val="005A53DE"/>
    <w:rsid w:val="005A5B25"/>
    <w:rsid w:val="005B08D8"/>
    <w:rsid w:val="005B189F"/>
    <w:rsid w:val="005B1D72"/>
    <w:rsid w:val="005B267A"/>
    <w:rsid w:val="005B3E82"/>
    <w:rsid w:val="005B59D8"/>
    <w:rsid w:val="005B6833"/>
    <w:rsid w:val="005B6980"/>
    <w:rsid w:val="005B6A9C"/>
    <w:rsid w:val="005C2AAB"/>
    <w:rsid w:val="005C2B26"/>
    <w:rsid w:val="005C77A4"/>
    <w:rsid w:val="005C7F59"/>
    <w:rsid w:val="005D1E01"/>
    <w:rsid w:val="005D2CC0"/>
    <w:rsid w:val="005E1CC5"/>
    <w:rsid w:val="005E1D05"/>
    <w:rsid w:val="005E380F"/>
    <w:rsid w:val="005E3EE5"/>
    <w:rsid w:val="005E464C"/>
    <w:rsid w:val="005E5E30"/>
    <w:rsid w:val="005F0CA9"/>
    <w:rsid w:val="005F46A7"/>
    <w:rsid w:val="00601194"/>
    <w:rsid w:val="00602B85"/>
    <w:rsid w:val="00604AEA"/>
    <w:rsid w:val="00604DE0"/>
    <w:rsid w:val="00605D0A"/>
    <w:rsid w:val="00606D89"/>
    <w:rsid w:val="006106E6"/>
    <w:rsid w:val="00610E09"/>
    <w:rsid w:val="00612A5E"/>
    <w:rsid w:val="0061342B"/>
    <w:rsid w:val="00614312"/>
    <w:rsid w:val="0061584E"/>
    <w:rsid w:val="00616C4C"/>
    <w:rsid w:val="006215E6"/>
    <w:rsid w:val="006253A4"/>
    <w:rsid w:val="006254C1"/>
    <w:rsid w:val="00626FD8"/>
    <w:rsid w:val="006278F6"/>
    <w:rsid w:val="00630AF4"/>
    <w:rsid w:val="006312C8"/>
    <w:rsid w:val="006322F6"/>
    <w:rsid w:val="006357B6"/>
    <w:rsid w:val="006358B0"/>
    <w:rsid w:val="00635C00"/>
    <w:rsid w:val="00636A3E"/>
    <w:rsid w:val="00637F19"/>
    <w:rsid w:val="00640C49"/>
    <w:rsid w:val="00640E4A"/>
    <w:rsid w:val="00641399"/>
    <w:rsid w:val="00641D9E"/>
    <w:rsid w:val="00643E55"/>
    <w:rsid w:val="00644E00"/>
    <w:rsid w:val="00646DC5"/>
    <w:rsid w:val="00647A61"/>
    <w:rsid w:val="00650836"/>
    <w:rsid w:val="006518B1"/>
    <w:rsid w:val="006533D7"/>
    <w:rsid w:val="006540BF"/>
    <w:rsid w:val="006550B5"/>
    <w:rsid w:val="00656797"/>
    <w:rsid w:val="00660223"/>
    <w:rsid w:val="00662008"/>
    <w:rsid w:val="00662754"/>
    <w:rsid w:val="00662C58"/>
    <w:rsid w:val="00662DBF"/>
    <w:rsid w:val="006646C8"/>
    <w:rsid w:val="0066616D"/>
    <w:rsid w:val="00670A19"/>
    <w:rsid w:val="0067139F"/>
    <w:rsid w:val="00671617"/>
    <w:rsid w:val="00671D37"/>
    <w:rsid w:val="00672C91"/>
    <w:rsid w:val="00673878"/>
    <w:rsid w:val="0067445C"/>
    <w:rsid w:val="00674F4A"/>
    <w:rsid w:val="00677B2B"/>
    <w:rsid w:val="0068035B"/>
    <w:rsid w:val="00680A32"/>
    <w:rsid w:val="00680DF0"/>
    <w:rsid w:val="00681083"/>
    <w:rsid w:val="00681B7D"/>
    <w:rsid w:val="00681D3F"/>
    <w:rsid w:val="00682EB5"/>
    <w:rsid w:val="00683028"/>
    <w:rsid w:val="006843F4"/>
    <w:rsid w:val="0068583E"/>
    <w:rsid w:val="00686C0A"/>
    <w:rsid w:val="00687751"/>
    <w:rsid w:val="00687B9D"/>
    <w:rsid w:val="00691BB3"/>
    <w:rsid w:val="00693F0F"/>
    <w:rsid w:val="006947D9"/>
    <w:rsid w:val="006950BB"/>
    <w:rsid w:val="006959D1"/>
    <w:rsid w:val="00696295"/>
    <w:rsid w:val="006A1C94"/>
    <w:rsid w:val="006A362A"/>
    <w:rsid w:val="006A3910"/>
    <w:rsid w:val="006A6B74"/>
    <w:rsid w:val="006A734C"/>
    <w:rsid w:val="006A7357"/>
    <w:rsid w:val="006B1969"/>
    <w:rsid w:val="006B1E59"/>
    <w:rsid w:val="006B26EF"/>
    <w:rsid w:val="006B32D4"/>
    <w:rsid w:val="006B4CF3"/>
    <w:rsid w:val="006B4EFF"/>
    <w:rsid w:val="006B5A82"/>
    <w:rsid w:val="006B5B49"/>
    <w:rsid w:val="006C0713"/>
    <w:rsid w:val="006C221E"/>
    <w:rsid w:val="006C2A00"/>
    <w:rsid w:val="006C3F80"/>
    <w:rsid w:val="006C5CFD"/>
    <w:rsid w:val="006C6200"/>
    <w:rsid w:val="006C6947"/>
    <w:rsid w:val="006C7CCF"/>
    <w:rsid w:val="006D013C"/>
    <w:rsid w:val="006D1A95"/>
    <w:rsid w:val="006D1B74"/>
    <w:rsid w:val="006D3070"/>
    <w:rsid w:val="006D334E"/>
    <w:rsid w:val="006D35EE"/>
    <w:rsid w:val="006D3CF3"/>
    <w:rsid w:val="006D4D63"/>
    <w:rsid w:val="006D5D42"/>
    <w:rsid w:val="006D719F"/>
    <w:rsid w:val="006D76F0"/>
    <w:rsid w:val="006D784A"/>
    <w:rsid w:val="006E2204"/>
    <w:rsid w:val="006E3D12"/>
    <w:rsid w:val="006E468E"/>
    <w:rsid w:val="006E6A17"/>
    <w:rsid w:val="006F05CD"/>
    <w:rsid w:val="006F1BE2"/>
    <w:rsid w:val="006F4444"/>
    <w:rsid w:val="006F459F"/>
    <w:rsid w:val="006F7B5F"/>
    <w:rsid w:val="0070015F"/>
    <w:rsid w:val="00701FC2"/>
    <w:rsid w:val="0070207E"/>
    <w:rsid w:val="007026F8"/>
    <w:rsid w:val="00703173"/>
    <w:rsid w:val="00704EF9"/>
    <w:rsid w:val="00705CFE"/>
    <w:rsid w:val="00710065"/>
    <w:rsid w:val="007105D3"/>
    <w:rsid w:val="00711DC3"/>
    <w:rsid w:val="00712B87"/>
    <w:rsid w:val="007138A0"/>
    <w:rsid w:val="007142A7"/>
    <w:rsid w:val="007150EA"/>
    <w:rsid w:val="0071567D"/>
    <w:rsid w:val="00720B31"/>
    <w:rsid w:val="00722F00"/>
    <w:rsid w:val="00727711"/>
    <w:rsid w:val="00730EC0"/>
    <w:rsid w:val="00731056"/>
    <w:rsid w:val="00737154"/>
    <w:rsid w:val="00741620"/>
    <w:rsid w:val="00745ED8"/>
    <w:rsid w:val="0074619B"/>
    <w:rsid w:val="00746B90"/>
    <w:rsid w:val="007472EE"/>
    <w:rsid w:val="00754AC8"/>
    <w:rsid w:val="00755581"/>
    <w:rsid w:val="0075696F"/>
    <w:rsid w:val="00757511"/>
    <w:rsid w:val="0075793F"/>
    <w:rsid w:val="00760833"/>
    <w:rsid w:val="00762FD6"/>
    <w:rsid w:val="00763B3F"/>
    <w:rsid w:val="00763ED2"/>
    <w:rsid w:val="00764132"/>
    <w:rsid w:val="007644C8"/>
    <w:rsid w:val="00764660"/>
    <w:rsid w:val="00765374"/>
    <w:rsid w:val="00766DC1"/>
    <w:rsid w:val="00770583"/>
    <w:rsid w:val="007713B5"/>
    <w:rsid w:val="007716BB"/>
    <w:rsid w:val="007722A4"/>
    <w:rsid w:val="00775041"/>
    <w:rsid w:val="00776140"/>
    <w:rsid w:val="00777C84"/>
    <w:rsid w:val="00781064"/>
    <w:rsid w:val="007819E2"/>
    <w:rsid w:val="00781F94"/>
    <w:rsid w:val="0078309E"/>
    <w:rsid w:val="007852DB"/>
    <w:rsid w:val="00785436"/>
    <w:rsid w:val="00785F24"/>
    <w:rsid w:val="00786F3B"/>
    <w:rsid w:val="00790646"/>
    <w:rsid w:val="00790990"/>
    <w:rsid w:val="0079224E"/>
    <w:rsid w:val="0079518A"/>
    <w:rsid w:val="007960E8"/>
    <w:rsid w:val="00797CE4"/>
    <w:rsid w:val="007A2531"/>
    <w:rsid w:val="007A30DE"/>
    <w:rsid w:val="007A3744"/>
    <w:rsid w:val="007A3D5E"/>
    <w:rsid w:val="007A4D7E"/>
    <w:rsid w:val="007A60E9"/>
    <w:rsid w:val="007A70D4"/>
    <w:rsid w:val="007B0779"/>
    <w:rsid w:val="007B2851"/>
    <w:rsid w:val="007B370A"/>
    <w:rsid w:val="007B396E"/>
    <w:rsid w:val="007B4DCD"/>
    <w:rsid w:val="007B6F03"/>
    <w:rsid w:val="007B7402"/>
    <w:rsid w:val="007B7C24"/>
    <w:rsid w:val="007C07A9"/>
    <w:rsid w:val="007C2985"/>
    <w:rsid w:val="007C44EE"/>
    <w:rsid w:val="007C4FC3"/>
    <w:rsid w:val="007C79F4"/>
    <w:rsid w:val="007D0F1F"/>
    <w:rsid w:val="007D1359"/>
    <w:rsid w:val="007D3A70"/>
    <w:rsid w:val="007D3F8D"/>
    <w:rsid w:val="007D625B"/>
    <w:rsid w:val="007D7094"/>
    <w:rsid w:val="007E045A"/>
    <w:rsid w:val="007E0587"/>
    <w:rsid w:val="007E2803"/>
    <w:rsid w:val="007E51E4"/>
    <w:rsid w:val="007E5FD2"/>
    <w:rsid w:val="007E62A2"/>
    <w:rsid w:val="007E7C39"/>
    <w:rsid w:val="007F0A68"/>
    <w:rsid w:val="007F34C6"/>
    <w:rsid w:val="007F3A4C"/>
    <w:rsid w:val="007F6B01"/>
    <w:rsid w:val="008037A3"/>
    <w:rsid w:val="00803E76"/>
    <w:rsid w:val="008041D0"/>
    <w:rsid w:val="0080498C"/>
    <w:rsid w:val="00805D1B"/>
    <w:rsid w:val="00810443"/>
    <w:rsid w:val="00811AAE"/>
    <w:rsid w:val="008150F5"/>
    <w:rsid w:val="008162BF"/>
    <w:rsid w:val="00821B8F"/>
    <w:rsid w:val="00822CA7"/>
    <w:rsid w:val="00823B17"/>
    <w:rsid w:val="00831554"/>
    <w:rsid w:val="00833F05"/>
    <w:rsid w:val="00835AE7"/>
    <w:rsid w:val="00837B16"/>
    <w:rsid w:val="008402FF"/>
    <w:rsid w:val="00840CDD"/>
    <w:rsid w:val="00843977"/>
    <w:rsid w:val="00843E12"/>
    <w:rsid w:val="00844A49"/>
    <w:rsid w:val="00844A74"/>
    <w:rsid w:val="0084591C"/>
    <w:rsid w:val="008508B8"/>
    <w:rsid w:val="00851183"/>
    <w:rsid w:val="00852C04"/>
    <w:rsid w:val="0085386C"/>
    <w:rsid w:val="00854BC6"/>
    <w:rsid w:val="00854FFF"/>
    <w:rsid w:val="00855DED"/>
    <w:rsid w:val="00856C68"/>
    <w:rsid w:val="00857CFE"/>
    <w:rsid w:val="00860A02"/>
    <w:rsid w:val="00861CB7"/>
    <w:rsid w:val="008623CE"/>
    <w:rsid w:val="00863A82"/>
    <w:rsid w:val="00863BF3"/>
    <w:rsid w:val="0086700C"/>
    <w:rsid w:val="00870777"/>
    <w:rsid w:val="008707B5"/>
    <w:rsid w:val="00871A59"/>
    <w:rsid w:val="00872654"/>
    <w:rsid w:val="0087415F"/>
    <w:rsid w:val="00874DE9"/>
    <w:rsid w:val="00876864"/>
    <w:rsid w:val="008818FA"/>
    <w:rsid w:val="00882317"/>
    <w:rsid w:val="00884EBD"/>
    <w:rsid w:val="00886E0F"/>
    <w:rsid w:val="0088704C"/>
    <w:rsid w:val="008871F8"/>
    <w:rsid w:val="00887CFD"/>
    <w:rsid w:val="008906A7"/>
    <w:rsid w:val="008910E0"/>
    <w:rsid w:val="00891E72"/>
    <w:rsid w:val="00892288"/>
    <w:rsid w:val="0089343A"/>
    <w:rsid w:val="00893AC8"/>
    <w:rsid w:val="00896648"/>
    <w:rsid w:val="00896DA9"/>
    <w:rsid w:val="008977F7"/>
    <w:rsid w:val="008A04B4"/>
    <w:rsid w:val="008A1B37"/>
    <w:rsid w:val="008A332C"/>
    <w:rsid w:val="008A3A7A"/>
    <w:rsid w:val="008A3D32"/>
    <w:rsid w:val="008A5F89"/>
    <w:rsid w:val="008A76E4"/>
    <w:rsid w:val="008A78EE"/>
    <w:rsid w:val="008A7C95"/>
    <w:rsid w:val="008B0C54"/>
    <w:rsid w:val="008B39B0"/>
    <w:rsid w:val="008B6450"/>
    <w:rsid w:val="008C083B"/>
    <w:rsid w:val="008C1C97"/>
    <w:rsid w:val="008C300A"/>
    <w:rsid w:val="008C32D7"/>
    <w:rsid w:val="008C330F"/>
    <w:rsid w:val="008C55E2"/>
    <w:rsid w:val="008C5FD0"/>
    <w:rsid w:val="008C6C71"/>
    <w:rsid w:val="008D18F1"/>
    <w:rsid w:val="008D1FA8"/>
    <w:rsid w:val="008D2DB1"/>
    <w:rsid w:val="008D56ED"/>
    <w:rsid w:val="008D5F9A"/>
    <w:rsid w:val="008D60E2"/>
    <w:rsid w:val="008E19C0"/>
    <w:rsid w:val="008E1C45"/>
    <w:rsid w:val="008E1EEB"/>
    <w:rsid w:val="008E4A5F"/>
    <w:rsid w:val="008E64F3"/>
    <w:rsid w:val="008E6632"/>
    <w:rsid w:val="008E7B25"/>
    <w:rsid w:val="008E7D5E"/>
    <w:rsid w:val="008E7DFA"/>
    <w:rsid w:val="008F1073"/>
    <w:rsid w:val="008F15FE"/>
    <w:rsid w:val="008F48A3"/>
    <w:rsid w:val="008F48DA"/>
    <w:rsid w:val="008F542D"/>
    <w:rsid w:val="008F61D7"/>
    <w:rsid w:val="00900E77"/>
    <w:rsid w:val="00901DE4"/>
    <w:rsid w:val="00904C3D"/>
    <w:rsid w:val="00906D7F"/>
    <w:rsid w:val="0091012E"/>
    <w:rsid w:val="00913383"/>
    <w:rsid w:val="0091431F"/>
    <w:rsid w:val="009145F8"/>
    <w:rsid w:val="00914E9D"/>
    <w:rsid w:val="00914F9E"/>
    <w:rsid w:val="00916602"/>
    <w:rsid w:val="00916BC8"/>
    <w:rsid w:val="00920C87"/>
    <w:rsid w:val="00924349"/>
    <w:rsid w:val="00925977"/>
    <w:rsid w:val="00925EC8"/>
    <w:rsid w:val="009305A6"/>
    <w:rsid w:val="00931F66"/>
    <w:rsid w:val="00932B29"/>
    <w:rsid w:val="00932FF8"/>
    <w:rsid w:val="00936137"/>
    <w:rsid w:val="00936445"/>
    <w:rsid w:val="00936923"/>
    <w:rsid w:val="00937293"/>
    <w:rsid w:val="009406FF"/>
    <w:rsid w:val="00940B58"/>
    <w:rsid w:val="00941149"/>
    <w:rsid w:val="009443BE"/>
    <w:rsid w:val="00946BB4"/>
    <w:rsid w:val="00946D0A"/>
    <w:rsid w:val="00950580"/>
    <w:rsid w:val="00950DD6"/>
    <w:rsid w:val="00952779"/>
    <w:rsid w:val="00954D05"/>
    <w:rsid w:val="009553AD"/>
    <w:rsid w:val="009562B1"/>
    <w:rsid w:val="00956C40"/>
    <w:rsid w:val="009606E1"/>
    <w:rsid w:val="0096107B"/>
    <w:rsid w:val="00961A67"/>
    <w:rsid w:val="00963FE9"/>
    <w:rsid w:val="009678E9"/>
    <w:rsid w:val="009717E7"/>
    <w:rsid w:val="009727BA"/>
    <w:rsid w:val="00972DAB"/>
    <w:rsid w:val="00972E8B"/>
    <w:rsid w:val="0097385F"/>
    <w:rsid w:val="00975886"/>
    <w:rsid w:val="00981636"/>
    <w:rsid w:val="009821F0"/>
    <w:rsid w:val="009827DC"/>
    <w:rsid w:val="00983001"/>
    <w:rsid w:val="00983EC5"/>
    <w:rsid w:val="00984F79"/>
    <w:rsid w:val="00985BA2"/>
    <w:rsid w:val="00986616"/>
    <w:rsid w:val="009913A2"/>
    <w:rsid w:val="00991D16"/>
    <w:rsid w:val="00993976"/>
    <w:rsid w:val="00994B3E"/>
    <w:rsid w:val="009957A4"/>
    <w:rsid w:val="00997C1F"/>
    <w:rsid w:val="009A3E1E"/>
    <w:rsid w:val="009A48CF"/>
    <w:rsid w:val="009A6D6D"/>
    <w:rsid w:val="009B4163"/>
    <w:rsid w:val="009B4560"/>
    <w:rsid w:val="009B5007"/>
    <w:rsid w:val="009B52DB"/>
    <w:rsid w:val="009B70ED"/>
    <w:rsid w:val="009B7D89"/>
    <w:rsid w:val="009C0CB4"/>
    <w:rsid w:val="009C1A2A"/>
    <w:rsid w:val="009C1F4E"/>
    <w:rsid w:val="009C2937"/>
    <w:rsid w:val="009C2A08"/>
    <w:rsid w:val="009C2BFA"/>
    <w:rsid w:val="009C3585"/>
    <w:rsid w:val="009C379F"/>
    <w:rsid w:val="009C4673"/>
    <w:rsid w:val="009C7D97"/>
    <w:rsid w:val="009D0134"/>
    <w:rsid w:val="009D0CBB"/>
    <w:rsid w:val="009D2009"/>
    <w:rsid w:val="009D258C"/>
    <w:rsid w:val="009D29B5"/>
    <w:rsid w:val="009D61CD"/>
    <w:rsid w:val="009D69A8"/>
    <w:rsid w:val="009E152C"/>
    <w:rsid w:val="009E2920"/>
    <w:rsid w:val="009E2A0C"/>
    <w:rsid w:val="009E3D3A"/>
    <w:rsid w:val="009E6051"/>
    <w:rsid w:val="009E653B"/>
    <w:rsid w:val="009F0CE1"/>
    <w:rsid w:val="009F4621"/>
    <w:rsid w:val="009F5933"/>
    <w:rsid w:val="009F5C24"/>
    <w:rsid w:val="00A00B53"/>
    <w:rsid w:val="00A043A3"/>
    <w:rsid w:val="00A065BB"/>
    <w:rsid w:val="00A0686F"/>
    <w:rsid w:val="00A06D2A"/>
    <w:rsid w:val="00A073DB"/>
    <w:rsid w:val="00A07AFA"/>
    <w:rsid w:val="00A10A50"/>
    <w:rsid w:val="00A115A2"/>
    <w:rsid w:val="00A12227"/>
    <w:rsid w:val="00A123A9"/>
    <w:rsid w:val="00A14375"/>
    <w:rsid w:val="00A17AE9"/>
    <w:rsid w:val="00A23DBA"/>
    <w:rsid w:val="00A26465"/>
    <w:rsid w:val="00A26CDB"/>
    <w:rsid w:val="00A27D11"/>
    <w:rsid w:val="00A300D3"/>
    <w:rsid w:val="00A309B9"/>
    <w:rsid w:val="00A31FDD"/>
    <w:rsid w:val="00A34407"/>
    <w:rsid w:val="00A35B2E"/>
    <w:rsid w:val="00A35C17"/>
    <w:rsid w:val="00A40941"/>
    <w:rsid w:val="00A41523"/>
    <w:rsid w:val="00A5206B"/>
    <w:rsid w:val="00A553EF"/>
    <w:rsid w:val="00A554B4"/>
    <w:rsid w:val="00A55EC7"/>
    <w:rsid w:val="00A56446"/>
    <w:rsid w:val="00A56FEC"/>
    <w:rsid w:val="00A57429"/>
    <w:rsid w:val="00A57CED"/>
    <w:rsid w:val="00A6015C"/>
    <w:rsid w:val="00A60326"/>
    <w:rsid w:val="00A64156"/>
    <w:rsid w:val="00A64ECA"/>
    <w:rsid w:val="00A662F3"/>
    <w:rsid w:val="00A66323"/>
    <w:rsid w:val="00A66443"/>
    <w:rsid w:val="00A66D7B"/>
    <w:rsid w:val="00A67C07"/>
    <w:rsid w:val="00A7038D"/>
    <w:rsid w:val="00A70EF5"/>
    <w:rsid w:val="00A71C50"/>
    <w:rsid w:val="00A72A87"/>
    <w:rsid w:val="00A73430"/>
    <w:rsid w:val="00A77C4C"/>
    <w:rsid w:val="00A80A74"/>
    <w:rsid w:val="00A80CAD"/>
    <w:rsid w:val="00A819C4"/>
    <w:rsid w:val="00A85D3E"/>
    <w:rsid w:val="00A86325"/>
    <w:rsid w:val="00A8706D"/>
    <w:rsid w:val="00A90123"/>
    <w:rsid w:val="00A90FF1"/>
    <w:rsid w:val="00A92BCD"/>
    <w:rsid w:val="00A9455F"/>
    <w:rsid w:val="00A97937"/>
    <w:rsid w:val="00A97B92"/>
    <w:rsid w:val="00A97ECF"/>
    <w:rsid w:val="00AA2B1E"/>
    <w:rsid w:val="00AA3B1E"/>
    <w:rsid w:val="00AA4697"/>
    <w:rsid w:val="00AA4DCE"/>
    <w:rsid w:val="00AA4E26"/>
    <w:rsid w:val="00AA5674"/>
    <w:rsid w:val="00AA59AE"/>
    <w:rsid w:val="00AB0039"/>
    <w:rsid w:val="00AB0762"/>
    <w:rsid w:val="00AB1549"/>
    <w:rsid w:val="00AB3236"/>
    <w:rsid w:val="00AB3AFF"/>
    <w:rsid w:val="00AB5895"/>
    <w:rsid w:val="00AB7C89"/>
    <w:rsid w:val="00AC0EC3"/>
    <w:rsid w:val="00AC0F58"/>
    <w:rsid w:val="00AC1E4A"/>
    <w:rsid w:val="00AC3E23"/>
    <w:rsid w:val="00AC4C6E"/>
    <w:rsid w:val="00AC6149"/>
    <w:rsid w:val="00AC667B"/>
    <w:rsid w:val="00AC7077"/>
    <w:rsid w:val="00AC7930"/>
    <w:rsid w:val="00AD2DC7"/>
    <w:rsid w:val="00AD4460"/>
    <w:rsid w:val="00AD4873"/>
    <w:rsid w:val="00AD57A4"/>
    <w:rsid w:val="00AD6E1D"/>
    <w:rsid w:val="00AD7913"/>
    <w:rsid w:val="00AE0A1D"/>
    <w:rsid w:val="00AE2333"/>
    <w:rsid w:val="00AE37C3"/>
    <w:rsid w:val="00AE3C07"/>
    <w:rsid w:val="00AE5CE2"/>
    <w:rsid w:val="00AE686E"/>
    <w:rsid w:val="00AF2696"/>
    <w:rsid w:val="00AF433F"/>
    <w:rsid w:val="00AF57BE"/>
    <w:rsid w:val="00AF65A9"/>
    <w:rsid w:val="00AF7D4C"/>
    <w:rsid w:val="00B005A4"/>
    <w:rsid w:val="00B01EE4"/>
    <w:rsid w:val="00B02233"/>
    <w:rsid w:val="00B02A8A"/>
    <w:rsid w:val="00B02D14"/>
    <w:rsid w:val="00B02F17"/>
    <w:rsid w:val="00B06544"/>
    <w:rsid w:val="00B0721E"/>
    <w:rsid w:val="00B07882"/>
    <w:rsid w:val="00B10068"/>
    <w:rsid w:val="00B134C0"/>
    <w:rsid w:val="00B1362E"/>
    <w:rsid w:val="00B15C8E"/>
    <w:rsid w:val="00B1632C"/>
    <w:rsid w:val="00B16BDA"/>
    <w:rsid w:val="00B16EE1"/>
    <w:rsid w:val="00B17EFC"/>
    <w:rsid w:val="00B20269"/>
    <w:rsid w:val="00B20DD8"/>
    <w:rsid w:val="00B22440"/>
    <w:rsid w:val="00B24861"/>
    <w:rsid w:val="00B26191"/>
    <w:rsid w:val="00B34A13"/>
    <w:rsid w:val="00B37A3F"/>
    <w:rsid w:val="00B427FA"/>
    <w:rsid w:val="00B42D7A"/>
    <w:rsid w:val="00B42F7C"/>
    <w:rsid w:val="00B4367E"/>
    <w:rsid w:val="00B43911"/>
    <w:rsid w:val="00B44561"/>
    <w:rsid w:val="00B46613"/>
    <w:rsid w:val="00B52BD4"/>
    <w:rsid w:val="00B53278"/>
    <w:rsid w:val="00B54324"/>
    <w:rsid w:val="00B5594D"/>
    <w:rsid w:val="00B57928"/>
    <w:rsid w:val="00B57CF6"/>
    <w:rsid w:val="00B60390"/>
    <w:rsid w:val="00B606B0"/>
    <w:rsid w:val="00B61DFA"/>
    <w:rsid w:val="00B66638"/>
    <w:rsid w:val="00B66EBB"/>
    <w:rsid w:val="00B6702C"/>
    <w:rsid w:val="00B6766D"/>
    <w:rsid w:val="00B703BD"/>
    <w:rsid w:val="00B72C34"/>
    <w:rsid w:val="00B73158"/>
    <w:rsid w:val="00B75086"/>
    <w:rsid w:val="00B77D26"/>
    <w:rsid w:val="00B77D90"/>
    <w:rsid w:val="00B824E9"/>
    <w:rsid w:val="00B8430E"/>
    <w:rsid w:val="00B8551D"/>
    <w:rsid w:val="00B86219"/>
    <w:rsid w:val="00B86D37"/>
    <w:rsid w:val="00B90240"/>
    <w:rsid w:val="00B907AA"/>
    <w:rsid w:val="00B9156F"/>
    <w:rsid w:val="00B93D9E"/>
    <w:rsid w:val="00B969FE"/>
    <w:rsid w:val="00BA2010"/>
    <w:rsid w:val="00BA3809"/>
    <w:rsid w:val="00BA49BC"/>
    <w:rsid w:val="00BA5866"/>
    <w:rsid w:val="00BA796C"/>
    <w:rsid w:val="00BB237D"/>
    <w:rsid w:val="00BB3303"/>
    <w:rsid w:val="00BB51B4"/>
    <w:rsid w:val="00BB5D02"/>
    <w:rsid w:val="00BB615F"/>
    <w:rsid w:val="00BB6F4F"/>
    <w:rsid w:val="00BB7ACB"/>
    <w:rsid w:val="00BC25B2"/>
    <w:rsid w:val="00BC2EFF"/>
    <w:rsid w:val="00BC42FE"/>
    <w:rsid w:val="00BC444C"/>
    <w:rsid w:val="00BC46B0"/>
    <w:rsid w:val="00BC4C23"/>
    <w:rsid w:val="00BC5D57"/>
    <w:rsid w:val="00BC66B0"/>
    <w:rsid w:val="00BD0286"/>
    <w:rsid w:val="00BD22D4"/>
    <w:rsid w:val="00BD37AE"/>
    <w:rsid w:val="00BD3ACC"/>
    <w:rsid w:val="00BD4833"/>
    <w:rsid w:val="00BD51C6"/>
    <w:rsid w:val="00BD6352"/>
    <w:rsid w:val="00BD7D0C"/>
    <w:rsid w:val="00BE0D20"/>
    <w:rsid w:val="00BE1A37"/>
    <w:rsid w:val="00BE1EAB"/>
    <w:rsid w:val="00BE3395"/>
    <w:rsid w:val="00BE3AAB"/>
    <w:rsid w:val="00BF04BC"/>
    <w:rsid w:val="00BF08C9"/>
    <w:rsid w:val="00BF3507"/>
    <w:rsid w:val="00BF61C2"/>
    <w:rsid w:val="00BF6488"/>
    <w:rsid w:val="00BF67F3"/>
    <w:rsid w:val="00BF6D46"/>
    <w:rsid w:val="00BF7C3F"/>
    <w:rsid w:val="00C02C18"/>
    <w:rsid w:val="00C03700"/>
    <w:rsid w:val="00C03DB8"/>
    <w:rsid w:val="00C052FC"/>
    <w:rsid w:val="00C053A0"/>
    <w:rsid w:val="00C05AA5"/>
    <w:rsid w:val="00C06DC2"/>
    <w:rsid w:val="00C12313"/>
    <w:rsid w:val="00C1234E"/>
    <w:rsid w:val="00C14282"/>
    <w:rsid w:val="00C143A1"/>
    <w:rsid w:val="00C14DEE"/>
    <w:rsid w:val="00C158AD"/>
    <w:rsid w:val="00C15AC9"/>
    <w:rsid w:val="00C165B2"/>
    <w:rsid w:val="00C1666F"/>
    <w:rsid w:val="00C16A00"/>
    <w:rsid w:val="00C16D4A"/>
    <w:rsid w:val="00C16D62"/>
    <w:rsid w:val="00C16DC0"/>
    <w:rsid w:val="00C20A04"/>
    <w:rsid w:val="00C20DB0"/>
    <w:rsid w:val="00C214AF"/>
    <w:rsid w:val="00C23D92"/>
    <w:rsid w:val="00C24464"/>
    <w:rsid w:val="00C266B0"/>
    <w:rsid w:val="00C27FF3"/>
    <w:rsid w:val="00C31B70"/>
    <w:rsid w:val="00C31FD3"/>
    <w:rsid w:val="00C3292D"/>
    <w:rsid w:val="00C33452"/>
    <w:rsid w:val="00C33487"/>
    <w:rsid w:val="00C3477C"/>
    <w:rsid w:val="00C35A5E"/>
    <w:rsid w:val="00C35C95"/>
    <w:rsid w:val="00C36554"/>
    <w:rsid w:val="00C36B06"/>
    <w:rsid w:val="00C377B9"/>
    <w:rsid w:val="00C4071E"/>
    <w:rsid w:val="00C40A2D"/>
    <w:rsid w:val="00C41595"/>
    <w:rsid w:val="00C41C3E"/>
    <w:rsid w:val="00C42666"/>
    <w:rsid w:val="00C5265C"/>
    <w:rsid w:val="00C541B7"/>
    <w:rsid w:val="00C55E25"/>
    <w:rsid w:val="00C57FBF"/>
    <w:rsid w:val="00C600BE"/>
    <w:rsid w:val="00C63A77"/>
    <w:rsid w:val="00C63DEE"/>
    <w:rsid w:val="00C65B89"/>
    <w:rsid w:val="00C66368"/>
    <w:rsid w:val="00C66F8E"/>
    <w:rsid w:val="00C67B9B"/>
    <w:rsid w:val="00C709C6"/>
    <w:rsid w:val="00C717B5"/>
    <w:rsid w:val="00C722C2"/>
    <w:rsid w:val="00C731E8"/>
    <w:rsid w:val="00C74643"/>
    <w:rsid w:val="00C75C20"/>
    <w:rsid w:val="00C762E4"/>
    <w:rsid w:val="00C76384"/>
    <w:rsid w:val="00C76814"/>
    <w:rsid w:val="00C7718B"/>
    <w:rsid w:val="00C827D6"/>
    <w:rsid w:val="00C82B8C"/>
    <w:rsid w:val="00C8350E"/>
    <w:rsid w:val="00C8421D"/>
    <w:rsid w:val="00C854B2"/>
    <w:rsid w:val="00C87E9E"/>
    <w:rsid w:val="00C87FDC"/>
    <w:rsid w:val="00C91C92"/>
    <w:rsid w:val="00C91E18"/>
    <w:rsid w:val="00C9241C"/>
    <w:rsid w:val="00C9372F"/>
    <w:rsid w:val="00C963BF"/>
    <w:rsid w:val="00C975D6"/>
    <w:rsid w:val="00C97B36"/>
    <w:rsid w:val="00CA03DA"/>
    <w:rsid w:val="00CA1B9B"/>
    <w:rsid w:val="00CA44B9"/>
    <w:rsid w:val="00CB2738"/>
    <w:rsid w:val="00CB2C49"/>
    <w:rsid w:val="00CB68BA"/>
    <w:rsid w:val="00CB70FA"/>
    <w:rsid w:val="00CC0872"/>
    <w:rsid w:val="00CC125C"/>
    <w:rsid w:val="00CC2065"/>
    <w:rsid w:val="00CC38EA"/>
    <w:rsid w:val="00CC5112"/>
    <w:rsid w:val="00CC54D1"/>
    <w:rsid w:val="00CD2314"/>
    <w:rsid w:val="00CD2477"/>
    <w:rsid w:val="00CD31A8"/>
    <w:rsid w:val="00CD34CF"/>
    <w:rsid w:val="00CD528F"/>
    <w:rsid w:val="00CD52B3"/>
    <w:rsid w:val="00CD5E10"/>
    <w:rsid w:val="00CD6B72"/>
    <w:rsid w:val="00CD6F1C"/>
    <w:rsid w:val="00CD7FA6"/>
    <w:rsid w:val="00CE3169"/>
    <w:rsid w:val="00CE320A"/>
    <w:rsid w:val="00CE5F29"/>
    <w:rsid w:val="00CF211E"/>
    <w:rsid w:val="00CF5EFC"/>
    <w:rsid w:val="00D00CBA"/>
    <w:rsid w:val="00D00E2A"/>
    <w:rsid w:val="00D013A1"/>
    <w:rsid w:val="00D01D9D"/>
    <w:rsid w:val="00D020F8"/>
    <w:rsid w:val="00D02C8B"/>
    <w:rsid w:val="00D03455"/>
    <w:rsid w:val="00D03EB0"/>
    <w:rsid w:val="00D0674D"/>
    <w:rsid w:val="00D0722D"/>
    <w:rsid w:val="00D075F7"/>
    <w:rsid w:val="00D07F24"/>
    <w:rsid w:val="00D101E0"/>
    <w:rsid w:val="00D11137"/>
    <w:rsid w:val="00D11F00"/>
    <w:rsid w:val="00D14FCA"/>
    <w:rsid w:val="00D1765A"/>
    <w:rsid w:val="00D20094"/>
    <w:rsid w:val="00D20F40"/>
    <w:rsid w:val="00D221C1"/>
    <w:rsid w:val="00D2368F"/>
    <w:rsid w:val="00D26591"/>
    <w:rsid w:val="00D30AC0"/>
    <w:rsid w:val="00D30ED7"/>
    <w:rsid w:val="00D35276"/>
    <w:rsid w:val="00D35459"/>
    <w:rsid w:val="00D3547A"/>
    <w:rsid w:val="00D3674B"/>
    <w:rsid w:val="00D3767B"/>
    <w:rsid w:val="00D41155"/>
    <w:rsid w:val="00D432C1"/>
    <w:rsid w:val="00D43405"/>
    <w:rsid w:val="00D44171"/>
    <w:rsid w:val="00D44A4D"/>
    <w:rsid w:val="00D450BF"/>
    <w:rsid w:val="00D45426"/>
    <w:rsid w:val="00D46D29"/>
    <w:rsid w:val="00D46D5F"/>
    <w:rsid w:val="00D51D8E"/>
    <w:rsid w:val="00D544E5"/>
    <w:rsid w:val="00D54961"/>
    <w:rsid w:val="00D54F41"/>
    <w:rsid w:val="00D55215"/>
    <w:rsid w:val="00D55671"/>
    <w:rsid w:val="00D56AB9"/>
    <w:rsid w:val="00D57131"/>
    <w:rsid w:val="00D572E0"/>
    <w:rsid w:val="00D60CD7"/>
    <w:rsid w:val="00D61D37"/>
    <w:rsid w:val="00D62500"/>
    <w:rsid w:val="00D6691B"/>
    <w:rsid w:val="00D66E12"/>
    <w:rsid w:val="00D6772A"/>
    <w:rsid w:val="00D70717"/>
    <w:rsid w:val="00D71B76"/>
    <w:rsid w:val="00D72B2D"/>
    <w:rsid w:val="00D76CF0"/>
    <w:rsid w:val="00D80144"/>
    <w:rsid w:val="00D816B8"/>
    <w:rsid w:val="00D90290"/>
    <w:rsid w:val="00D90EAC"/>
    <w:rsid w:val="00D92A75"/>
    <w:rsid w:val="00D94C84"/>
    <w:rsid w:val="00D97A78"/>
    <w:rsid w:val="00DA0744"/>
    <w:rsid w:val="00DA13D7"/>
    <w:rsid w:val="00DA1D23"/>
    <w:rsid w:val="00DA22B7"/>
    <w:rsid w:val="00DA3428"/>
    <w:rsid w:val="00DA3FC5"/>
    <w:rsid w:val="00DA4FAB"/>
    <w:rsid w:val="00DA55A7"/>
    <w:rsid w:val="00DA5F0C"/>
    <w:rsid w:val="00DA697E"/>
    <w:rsid w:val="00DA69CF"/>
    <w:rsid w:val="00DA799D"/>
    <w:rsid w:val="00DA7A7A"/>
    <w:rsid w:val="00DB07D3"/>
    <w:rsid w:val="00DB1BC2"/>
    <w:rsid w:val="00DB3A8E"/>
    <w:rsid w:val="00DB4A4C"/>
    <w:rsid w:val="00DB6FDF"/>
    <w:rsid w:val="00DC2E55"/>
    <w:rsid w:val="00DC495E"/>
    <w:rsid w:val="00DD1442"/>
    <w:rsid w:val="00DD325B"/>
    <w:rsid w:val="00DD6DE2"/>
    <w:rsid w:val="00DE051F"/>
    <w:rsid w:val="00DE30FC"/>
    <w:rsid w:val="00DE409F"/>
    <w:rsid w:val="00DF16D6"/>
    <w:rsid w:val="00DF195A"/>
    <w:rsid w:val="00DF389F"/>
    <w:rsid w:val="00DF462E"/>
    <w:rsid w:val="00DF4ACE"/>
    <w:rsid w:val="00DF4E3B"/>
    <w:rsid w:val="00DF5467"/>
    <w:rsid w:val="00DF56AF"/>
    <w:rsid w:val="00DF725A"/>
    <w:rsid w:val="00DF771A"/>
    <w:rsid w:val="00E04B08"/>
    <w:rsid w:val="00E06A05"/>
    <w:rsid w:val="00E077F6"/>
    <w:rsid w:val="00E07F60"/>
    <w:rsid w:val="00E10D92"/>
    <w:rsid w:val="00E11AF2"/>
    <w:rsid w:val="00E1421E"/>
    <w:rsid w:val="00E150BF"/>
    <w:rsid w:val="00E1557D"/>
    <w:rsid w:val="00E168C6"/>
    <w:rsid w:val="00E16FE4"/>
    <w:rsid w:val="00E17F50"/>
    <w:rsid w:val="00E17F7C"/>
    <w:rsid w:val="00E205B9"/>
    <w:rsid w:val="00E21058"/>
    <w:rsid w:val="00E217DA"/>
    <w:rsid w:val="00E224C0"/>
    <w:rsid w:val="00E2373A"/>
    <w:rsid w:val="00E23CD9"/>
    <w:rsid w:val="00E23CE8"/>
    <w:rsid w:val="00E26264"/>
    <w:rsid w:val="00E26832"/>
    <w:rsid w:val="00E26DC2"/>
    <w:rsid w:val="00E314CD"/>
    <w:rsid w:val="00E31EB7"/>
    <w:rsid w:val="00E32D25"/>
    <w:rsid w:val="00E3684B"/>
    <w:rsid w:val="00E37145"/>
    <w:rsid w:val="00E378AE"/>
    <w:rsid w:val="00E41A94"/>
    <w:rsid w:val="00E422A1"/>
    <w:rsid w:val="00E43B39"/>
    <w:rsid w:val="00E44B04"/>
    <w:rsid w:val="00E46DE0"/>
    <w:rsid w:val="00E47A33"/>
    <w:rsid w:val="00E516C7"/>
    <w:rsid w:val="00E520B4"/>
    <w:rsid w:val="00E53C2C"/>
    <w:rsid w:val="00E547D0"/>
    <w:rsid w:val="00E56EF1"/>
    <w:rsid w:val="00E5760F"/>
    <w:rsid w:val="00E57759"/>
    <w:rsid w:val="00E61F69"/>
    <w:rsid w:val="00E629EB"/>
    <w:rsid w:val="00E62F75"/>
    <w:rsid w:val="00E64371"/>
    <w:rsid w:val="00E653FA"/>
    <w:rsid w:val="00E662D8"/>
    <w:rsid w:val="00E66943"/>
    <w:rsid w:val="00E669EB"/>
    <w:rsid w:val="00E67917"/>
    <w:rsid w:val="00E72B51"/>
    <w:rsid w:val="00E73BC2"/>
    <w:rsid w:val="00E74575"/>
    <w:rsid w:val="00E7529E"/>
    <w:rsid w:val="00E75E0D"/>
    <w:rsid w:val="00E764A1"/>
    <w:rsid w:val="00E80D50"/>
    <w:rsid w:val="00E8239C"/>
    <w:rsid w:val="00E8372A"/>
    <w:rsid w:val="00E8444F"/>
    <w:rsid w:val="00E856FB"/>
    <w:rsid w:val="00E85B2D"/>
    <w:rsid w:val="00E92501"/>
    <w:rsid w:val="00E94BA5"/>
    <w:rsid w:val="00E94DB2"/>
    <w:rsid w:val="00EA0E69"/>
    <w:rsid w:val="00EA1B8B"/>
    <w:rsid w:val="00EA20AC"/>
    <w:rsid w:val="00EA2EA2"/>
    <w:rsid w:val="00EA319C"/>
    <w:rsid w:val="00EA3567"/>
    <w:rsid w:val="00EA3884"/>
    <w:rsid w:val="00EA3D04"/>
    <w:rsid w:val="00EB0B86"/>
    <w:rsid w:val="00EB1BF5"/>
    <w:rsid w:val="00EB28BD"/>
    <w:rsid w:val="00EB49B6"/>
    <w:rsid w:val="00EB601C"/>
    <w:rsid w:val="00EB7918"/>
    <w:rsid w:val="00EB7AA0"/>
    <w:rsid w:val="00EC0D4B"/>
    <w:rsid w:val="00EC2F71"/>
    <w:rsid w:val="00EC3383"/>
    <w:rsid w:val="00EC5234"/>
    <w:rsid w:val="00EC5F13"/>
    <w:rsid w:val="00EC5F59"/>
    <w:rsid w:val="00EC69A2"/>
    <w:rsid w:val="00EC7601"/>
    <w:rsid w:val="00EC793F"/>
    <w:rsid w:val="00ED024E"/>
    <w:rsid w:val="00ED0587"/>
    <w:rsid w:val="00ED0C7D"/>
    <w:rsid w:val="00ED14CC"/>
    <w:rsid w:val="00ED185B"/>
    <w:rsid w:val="00ED2EC0"/>
    <w:rsid w:val="00ED2F9B"/>
    <w:rsid w:val="00ED342E"/>
    <w:rsid w:val="00ED40D7"/>
    <w:rsid w:val="00ED6E4C"/>
    <w:rsid w:val="00EE3202"/>
    <w:rsid w:val="00EE6EC0"/>
    <w:rsid w:val="00EF28D8"/>
    <w:rsid w:val="00EF42F1"/>
    <w:rsid w:val="00EF6308"/>
    <w:rsid w:val="00F00516"/>
    <w:rsid w:val="00F010B4"/>
    <w:rsid w:val="00F04004"/>
    <w:rsid w:val="00F068E3"/>
    <w:rsid w:val="00F077A9"/>
    <w:rsid w:val="00F167C5"/>
    <w:rsid w:val="00F1726B"/>
    <w:rsid w:val="00F17831"/>
    <w:rsid w:val="00F17DEE"/>
    <w:rsid w:val="00F21CAD"/>
    <w:rsid w:val="00F25C87"/>
    <w:rsid w:val="00F273A0"/>
    <w:rsid w:val="00F30610"/>
    <w:rsid w:val="00F3259A"/>
    <w:rsid w:val="00F333A9"/>
    <w:rsid w:val="00F35953"/>
    <w:rsid w:val="00F361D5"/>
    <w:rsid w:val="00F36B0E"/>
    <w:rsid w:val="00F4014B"/>
    <w:rsid w:val="00F41B83"/>
    <w:rsid w:val="00F42ED3"/>
    <w:rsid w:val="00F436D3"/>
    <w:rsid w:val="00F44768"/>
    <w:rsid w:val="00F45401"/>
    <w:rsid w:val="00F45A5C"/>
    <w:rsid w:val="00F47F02"/>
    <w:rsid w:val="00F50997"/>
    <w:rsid w:val="00F516D1"/>
    <w:rsid w:val="00F528FF"/>
    <w:rsid w:val="00F55A10"/>
    <w:rsid w:val="00F56463"/>
    <w:rsid w:val="00F574F3"/>
    <w:rsid w:val="00F57AB7"/>
    <w:rsid w:val="00F57EAE"/>
    <w:rsid w:val="00F57FFC"/>
    <w:rsid w:val="00F63B7F"/>
    <w:rsid w:val="00F63EED"/>
    <w:rsid w:val="00F64028"/>
    <w:rsid w:val="00F64B11"/>
    <w:rsid w:val="00F65287"/>
    <w:rsid w:val="00F665CC"/>
    <w:rsid w:val="00F70256"/>
    <w:rsid w:val="00F7099A"/>
    <w:rsid w:val="00F72F1D"/>
    <w:rsid w:val="00F7403A"/>
    <w:rsid w:val="00F75380"/>
    <w:rsid w:val="00F763EA"/>
    <w:rsid w:val="00F83BD9"/>
    <w:rsid w:val="00F83E87"/>
    <w:rsid w:val="00F84765"/>
    <w:rsid w:val="00F86086"/>
    <w:rsid w:val="00F877DC"/>
    <w:rsid w:val="00F87C21"/>
    <w:rsid w:val="00F90ADD"/>
    <w:rsid w:val="00F90D63"/>
    <w:rsid w:val="00F940F1"/>
    <w:rsid w:val="00F95189"/>
    <w:rsid w:val="00F965A5"/>
    <w:rsid w:val="00F9699A"/>
    <w:rsid w:val="00F975E6"/>
    <w:rsid w:val="00FA020B"/>
    <w:rsid w:val="00FA0237"/>
    <w:rsid w:val="00FA0438"/>
    <w:rsid w:val="00FA06E0"/>
    <w:rsid w:val="00FA0902"/>
    <w:rsid w:val="00FA0D74"/>
    <w:rsid w:val="00FA122C"/>
    <w:rsid w:val="00FA20DE"/>
    <w:rsid w:val="00FA217D"/>
    <w:rsid w:val="00FA5899"/>
    <w:rsid w:val="00FA5B0A"/>
    <w:rsid w:val="00FA77E9"/>
    <w:rsid w:val="00FB2162"/>
    <w:rsid w:val="00FB434F"/>
    <w:rsid w:val="00FB518D"/>
    <w:rsid w:val="00FB5CAB"/>
    <w:rsid w:val="00FB72C7"/>
    <w:rsid w:val="00FC07C1"/>
    <w:rsid w:val="00FC09A4"/>
    <w:rsid w:val="00FC1735"/>
    <w:rsid w:val="00FC36C9"/>
    <w:rsid w:val="00FC4EED"/>
    <w:rsid w:val="00FC50A1"/>
    <w:rsid w:val="00FC5311"/>
    <w:rsid w:val="00FD38F3"/>
    <w:rsid w:val="00FD3EF1"/>
    <w:rsid w:val="00FD467D"/>
    <w:rsid w:val="00FD6835"/>
    <w:rsid w:val="00FD74A1"/>
    <w:rsid w:val="00FE0FEF"/>
    <w:rsid w:val="00FE1349"/>
    <w:rsid w:val="00FE1BD4"/>
    <w:rsid w:val="00FE1FA9"/>
    <w:rsid w:val="00FE2AD9"/>
    <w:rsid w:val="00FE334C"/>
    <w:rsid w:val="00FE45F6"/>
    <w:rsid w:val="00FE56F7"/>
    <w:rsid w:val="00FE65DD"/>
    <w:rsid w:val="00FE7796"/>
    <w:rsid w:val="00FF0B6C"/>
    <w:rsid w:val="00FF51AA"/>
    <w:rsid w:val="00FF61D6"/>
    <w:rsid w:val="00FF64CA"/>
    <w:rsid w:val="00FF6C60"/>
    <w:rsid w:val="00FF7C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strokecolor="#ffd966">
      <v:stroke endarrow="open" color="#ffd966" weight="4.5pt"/>
      <v:textbox inset="5.85pt,.7pt,5.85pt,.7pt"/>
    </o:shapedefaults>
    <o:shapelayout v:ext="edit">
      <o:idmap v:ext="edit" data="1"/>
    </o:shapelayout>
  </w:shapeDefaults>
  <w:decimalSymbol w:val="."/>
  <w:listSeparator w:val=","/>
  <w14:docId w14:val="50F5DE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D76F0"/>
    <w:pPr>
      <w:widowControl w:val="0"/>
      <w:jc w:val="both"/>
    </w:pPr>
    <w:rPr>
      <w:kern w:val="2"/>
      <w:sz w:val="24"/>
      <w:szCs w:val="24"/>
    </w:rPr>
  </w:style>
  <w:style w:type="paragraph" w:styleId="2">
    <w:name w:val="heading 2"/>
    <w:basedOn w:val="a"/>
    <w:next w:val="a"/>
    <w:link w:val="20"/>
    <w:uiPriority w:val="9"/>
    <w:unhideWhenUsed/>
    <w:qFormat/>
    <w:rsid w:val="00066DC2"/>
    <w:pPr>
      <w:keepNext/>
      <w:outlineLvl w:val="1"/>
    </w:pPr>
    <w:rPr>
      <w:rFonts w:ascii="Arial" w:eastAsia="ＭＳ ゴシック" w:hAnsi="Arial"/>
      <w:sz w:val="21"/>
      <w:szCs w:val="22"/>
    </w:rPr>
  </w:style>
  <w:style w:type="paragraph" w:styleId="3">
    <w:name w:val="heading 3"/>
    <w:basedOn w:val="a"/>
    <w:next w:val="a"/>
    <w:link w:val="30"/>
    <w:uiPriority w:val="9"/>
    <w:unhideWhenUsed/>
    <w:qFormat/>
    <w:rsid w:val="00066DC2"/>
    <w:pPr>
      <w:keepNext/>
      <w:ind w:leftChars="400" w:left="400"/>
      <w:outlineLvl w:val="2"/>
    </w:pPr>
    <w:rPr>
      <w:rFonts w:ascii="Arial" w:eastAsia="ＭＳ ゴシック" w:hAnsi="Arial"/>
      <w:sz w:val="21"/>
      <w:szCs w:val="22"/>
    </w:rPr>
  </w:style>
  <w:style w:type="paragraph" w:styleId="4">
    <w:name w:val="heading 4"/>
    <w:basedOn w:val="a"/>
    <w:next w:val="a"/>
    <w:link w:val="40"/>
    <w:uiPriority w:val="9"/>
    <w:unhideWhenUsed/>
    <w:qFormat/>
    <w:rsid w:val="00066DC2"/>
    <w:pPr>
      <w:keepNext/>
      <w:ind w:leftChars="400" w:left="400"/>
      <w:outlineLvl w:val="3"/>
    </w:pPr>
    <w:rPr>
      <w:b/>
      <w:bCs/>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15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rsid w:val="00D020F8"/>
    <w:pPr>
      <w:ind w:left="932" w:hanging="932"/>
    </w:pPr>
    <w:rPr>
      <w:szCs w:val="20"/>
    </w:rPr>
  </w:style>
  <w:style w:type="paragraph" w:styleId="a5">
    <w:name w:val="footer"/>
    <w:basedOn w:val="a"/>
    <w:link w:val="a6"/>
    <w:uiPriority w:val="99"/>
    <w:rsid w:val="00EC5234"/>
    <w:pPr>
      <w:tabs>
        <w:tab w:val="center" w:pos="4252"/>
        <w:tab w:val="right" w:pos="8504"/>
      </w:tabs>
      <w:snapToGrid w:val="0"/>
    </w:pPr>
  </w:style>
  <w:style w:type="character" w:styleId="a7">
    <w:name w:val="page number"/>
    <w:basedOn w:val="a0"/>
    <w:rsid w:val="00EC5234"/>
  </w:style>
  <w:style w:type="paragraph" w:styleId="a8">
    <w:name w:val="header"/>
    <w:basedOn w:val="a"/>
    <w:link w:val="a9"/>
    <w:uiPriority w:val="99"/>
    <w:rsid w:val="008E19C0"/>
    <w:pPr>
      <w:tabs>
        <w:tab w:val="center" w:pos="4252"/>
        <w:tab w:val="right" w:pos="8504"/>
      </w:tabs>
      <w:snapToGrid w:val="0"/>
    </w:pPr>
  </w:style>
  <w:style w:type="paragraph" w:styleId="aa">
    <w:name w:val="Block Text"/>
    <w:basedOn w:val="a"/>
    <w:rsid w:val="00A35C17"/>
    <w:pPr>
      <w:framePr w:hSpace="142" w:wrap="around" w:vAnchor="page" w:hAnchor="margin" w:x="-261" w:y="2161"/>
      <w:ind w:left="196" w:rightChars="38" w:right="75" w:hangingChars="100" w:hanging="196"/>
    </w:pPr>
    <w:rPr>
      <w:rFonts w:ascii="ＭＳ ゴシック" w:eastAsia="ＭＳ ゴシック" w:hAnsi="ＭＳ ゴシック"/>
      <w:sz w:val="21"/>
    </w:rPr>
  </w:style>
  <w:style w:type="paragraph" w:styleId="ab">
    <w:name w:val="Balloon Text"/>
    <w:basedOn w:val="a"/>
    <w:link w:val="ac"/>
    <w:rsid w:val="003309DB"/>
    <w:rPr>
      <w:rFonts w:ascii="Arial" w:eastAsia="ＭＳ ゴシック" w:hAnsi="Arial"/>
      <w:sz w:val="18"/>
      <w:szCs w:val="18"/>
    </w:rPr>
  </w:style>
  <w:style w:type="character" w:customStyle="1" w:styleId="ac">
    <w:name w:val="吹き出し (文字)"/>
    <w:link w:val="ab"/>
    <w:rsid w:val="003309DB"/>
    <w:rPr>
      <w:rFonts w:ascii="Arial" w:eastAsia="ＭＳ ゴシック" w:hAnsi="Arial" w:cs="Times New Roman"/>
      <w:kern w:val="2"/>
      <w:sz w:val="18"/>
      <w:szCs w:val="18"/>
    </w:rPr>
  </w:style>
  <w:style w:type="paragraph" w:customStyle="1" w:styleId="1">
    <w:name w:val="スタイル1"/>
    <w:basedOn w:val="a"/>
    <w:rsid w:val="00B93D9E"/>
    <w:pPr>
      <w:autoSpaceDE w:val="0"/>
      <w:autoSpaceDN w:val="0"/>
      <w:ind w:left="200" w:hangingChars="200" w:hanging="200"/>
    </w:pPr>
    <w:rPr>
      <w:rFonts w:ascii="ＭＳ 明朝" w:eastAsia="ＭＳ ゴシック"/>
      <w:b/>
      <w:bCs/>
    </w:rPr>
  </w:style>
  <w:style w:type="character" w:customStyle="1" w:styleId="a6">
    <w:name w:val="フッター (文字)"/>
    <w:link w:val="a5"/>
    <w:uiPriority w:val="99"/>
    <w:rsid w:val="00901DE4"/>
    <w:rPr>
      <w:kern w:val="2"/>
      <w:sz w:val="24"/>
      <w:szCs w:val="24"/>
    </w:rPr>
  </w:style>
  <w:style w:type="paragraph" w:styleId="Web">
    <w:name w:val="Normal (Web)"/>
    <w:basedOn w:val="a"/>
    <w:uiPriority w:val="99"/>
    <w:unhideWhenUsed/>
    <w:rsid w:val="00553595"/>
    <w:rPr>
      <w:rFonts w:ascii="Times New Roman" w:hAnsi="Times New Roman"/>
    </w:rPr>
  </w:style>
  <w:style w:type="character" w:customStyle="1" w:styleId="a9">
    <w:name w:val="ヘッダー (文字)"/>
    <w:link w:val="a8"/>
    <w:uiPriority w:val="99"/>
    <w:rsid w:val="00CC38EA"/>
    <w:rPr>
      <w:kern w:val="2"/>
      <w:sz w:val="24"/>
      <w:szCs w:val="24"/>
    </w:rPr>
  </w:style>
  <w:style w:type="character" w:customStyle="1" w:styleId="30">
    <w:name w:val="見出し 3 (文字)"/>
    <w:link w:val="3"/>
    <w:uiPriority w:val="9"/>
    <w:rsid w:val="00066DC2"/>
    <w:rPr>
      <w:rFonts w:ascii="Arial" w:eastAsia="ＭＳ ゴシック" w:hAnsi="Arial"/>
      <w:kern w:val="2"/>
      <w:sz w:val="21"/>
      <w:szCs w:val="22"/>
    </w:rPr>
  </w:style>
  <w:style w:type="paragraph" w:styleId="ad">
    <w:name w:val="List Paragraph"/>
    <w:basedOn w:val="a"/>
    <w:uiPriority w:val="34"/>
    <w:qFormat/>
    <w:rsid w:val="00066DC2"/>
    <w:pPr>
      <w:ind w:leftChars="400" w:left="840"/>
    </w:pPr>
    <w:rPr>
      <w:sz w:val="21"/>
      <w:szCs w:val="22"/>
    </w:rPr>
  </w:style>
  <w:style w:type="character" w:customStyle="1" w:styleId="20">
    <w:name w:val="見出し 2 (文字)"/>
    <w:link w:val="2"/>
    <w:uiPriority w:val="9"/>
    <w:rsid w:val="00066DC2"/>
    <w:rPr>
      <w:rFonts w:ascii="Arial" w:eastAsia="ＭＳ ゴシック" w:hAnsi="Arial"/>
      <w:kern w:val="2"/>
      <w:sz w:val="21"/>
      <w:szCs w:val="22"/>
    </w:rPr>
  </w:style>
  <w:style w:type="character" w:customStyle="1" w:styleId="40">
    <w:name w:val="見出し 4 (文字)"/>
    <w:link w:val="4"/>
    <w:uiPriority w:val="9"/>
    <w:rsid w:val="00066DC2"/>
    <w:rPr>
      <w:b/>
      <w:bCs/>
      <w:kern w:val="2"/>
      <w:sz w:val="21"/>
      <w:szCs w:val="22"/>
    </w:rPr>
  </w:style>
  <w:style w:type="paragraph" w:styleId="ae">
    <w:name w:val="footnote text"/>
    <w:basedOn w:val="a"/>
    <w:link w:val="af"/>
    <w:uiPriority w:val="99"/>
    <w:unhideWhenUsed/>
    <w:rsid w:val="00066DC2"/>
    <w:pPr>
      <w:snapToGrid w:val="0"/>
      <w:jc w:val="left"/>
    </w:pPr>
    <w:rPr>
      <w:sz w:val="21"/>
      <w:szCs w:val="22"/>
    </w:rPr>
  </w:style>
  <w:style w:type="character" w:customStyle="1" w:styleId="af">
    <w:name w:val="脚注文字列 (文字)"/>
    <w:link w:val="ae"/>
    <w:uiPriority w:val="99"/>
    <w:rsid w:val="00066DC2"/>
    <w:rPr>
      <w:kern w:val="2"/>
      <w:sz w:val="21"/>
      <w:szCs w:val="22"/>
    </w:rPr>
  </w:style>
  <w:style w:type="character" w:styleId="af0">
    <w:name w:val="footnote reference"/>
    <w:uiPriority w:val="99"/>
    <w:unhideWhenUsed/>
    <w:rsid w:val="00066DC2"/>
    <w:rPr>
      <w:vertAlign w:val="superscript"/>
    </w:rPr>
  </w:style>
  <w:style w:type="paragraph" w:styleId="af1">
    <w:name w:val="Date"/>
    <w:basedOn w:val="a"/>
    <w:next w:val="a"/>
    <w:link w:val="af2"/>
    <w:rsid w:val="00A64156"/>
  </w:style>
  <w:style w:type="character" w:customStyle="1" w:styleId="af2">
    <w:name w:val="日付 (文字)"/>
    <w:link w:val="af1"/>
    <w:rsid w:val="00A64156"/>
    <w:rPr>
      <w:kern w:val="2"/>
      <w:sz w:val="24"/>
      <w:szCs w:val="24"/>
    </w:rPr>
  </w:style>
  <w:style w:type="paragraph" w:styleId="af3">
    <w:name w:val="Plain Text"/>
    <w:basedOn w:val="a"/>
    <w:link w:val="af4"/>
    <w:uiPriority w:val="99"/>
    <w:unhideWhenUsed/>
    <w:rsid w:val="00F57AB7"/>
    <w:pPr>
      <w:jc w:val="left"/>
    </w:pPr>
    <w:rPr>
      <w:rFonts w:ascii="ＭＳ ゴシック" w:eastAsia="ＭＳ ゴシック" w:hAnsi="Courier New" w:cs="Courier New"/>
      <w:sz w:val="20"/>
      <w:szCs w:val="21"/>
    </w:rPr>
  </w:style>
  <w:style w:type="character" w:customStyle="1" w:styleId="af4">
    <w:name w:val="書式なし (文字)"/>
    <w:link w:val="af3"/>
    <w:uiPriority w:val="99"/>
    <w:rsid w:val="00F57AB7"/>
    <w:rPr>
      <w:rFonts w:ascii="ＭＳ ゴシック" w:eastAsia="ＭＳ ゴシック" w:hAnsi="Courier New" w:cs="Courier New"/>
      <w:kern w:val="2"/>
      <w:szCs w:val="21"/>
    </w:rPr>
  </w:style>
  <w:style w:type="character" w:styleId="af5">
    <w:name w:val="annotation reference"/>
    <w:rsid w:val="00672C91"/>
    <w:rPr>
      <w:sz w:val="18"/>
      <w:szCs w:val="18"/>
    </w:rPr>
  </w:style>
  <w:style w:type="paragraph" w:styleId="af6">
    <w:name w:val="annotation text"/>
    <w:basedOn w:val="a"/>
    <w:link w:val="af7"/>
    <w:rsid w:val="00672C91"/>
    <w:pPr>
      <w:jc w:val="left"/>
    </w:pPr>
  </w:style>
  <w:style w:type="character" w:customStyle="1" w:styleId="af7">
    <w:name w:val="コメント文字列 (文字)"/>
    <w:link w:val="af6"/>
    <w:rsid w:val="00672C91"/>
    <w:rPr>
      <w:kern w:val="2"/>
      <w:sz w:val="24"/>
      <w:szCs w:val="24"/>
    </w:rPr>
  </w:style>
  <w:style w:type="paragraph" w:styleId="af8">
    <w:name w:val="annotation subject"/>
    <w:basedOn w:val="af6"/>
    <w:next w:val="af6"/>
    <w:link w:val="af9"/>
    <w:rsid w:val="00672C91"/>
    <w:rPr>
      <w:b/>
      <w:bCs/>
    </w:rPr>
  </w:style>
  <w:style w:type="character" w:customStyle="1" w:styleId="af9">
    <w:name w:val="コメント内容 (文字)"/>
    <w:link w:val="af8"/>
    <w:rsid w:val="00672C91"/>
    <w:rPr>
      <w:b/>
      <w:bCs/>
      <w:kern w:val="2"/>
      <w:sz w:val="24"/>
      <w:szCs w:val="24"/>
    </w:rPr>
  </w:style>
  <w:style w:type="paragraph" w:styleId="afa">
    <w:name w:val="Revision"/>
    <w:hidden/>
    <w:uiPriority w:val="99"/>
    <w:semiHidden/>
    <w:rsid w:val="005859A2"/>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8919">
      <w:bodyDiv w:val="1"/>
      <w:marLeft w:val="0"/>
      <w:marRight w:val="0"/>
      <w:marTop w:val="0"/>
      <w:marBottom w:val="0"/>
      <w:divBdr>
        <w:top w:val="none" w:sz="0" w:space="0" w:color="auto"/>
        <w:left w:val="none" w:sz="0" w:space="0" w:color="auto"/>
        <w:bottom w:val="none" w:sz="0" w:space="0" w:color="auto"/>
        <w:right w:val="none" w:sz="0" w:space="0" w:color="auto"/>
      </w:divBdr>
    </w:div>
    <w:div w:id="55402541">
      <w:bodyDiv w:val="1"/>
      <w:marLeft w:val="0"/>
      <w:marRight w:val="0"/>
      <w:marTop w:val="0"/>
      <w:marBottom w:val="0"/>
      <w:divBdr>
        <w:top w:val="none" w:sz="0" w:space="0" w:color="auto"/>
        <w:left w:val="none" w:sz="0" w:space="0" w:color="auto"/>
        <w:bottom w:val="none" w:sz="0" w:space="0" w:color="auto"/>
        <w:right w:val="none" w:sz="0" w:space="0" w:color="auto"/>
      </w:divBdr>
    </w:div>
    <w:div w:id="111361708">
      <w:bodyDiv w:val="1"/>
      <w:marLeft w:val="0"/>
      <w:marRight w:val="0"/>
      <w:marTop w:val="0"/>
      <w:marBottom w:val="0"/>
      <w:divBdr>
        <w:top w:val="none" w:sz="0" w:space="0" w:color="auto"/>
        <w:left w:val="none" w:sz="0" w:space="0" w:color="auto"/>
        <w:bottom w:val="none" w:sz="0" w:space="0" w:color="auto"/>
        <w:right w:val="none" w:sz="0" w:space="0" w:color="auto"/>
      </w:divBdr>
    </w:div>
    <w:div w:id="180975243">
      <w:bodyDiv w:val="1"/>
      <w:marLeft w:val="0"/>
      <w:marRight w:val="0"/>
      <w:marTop w:val="0"/>
      <w:marBottom w:val="0"/>
      <w:divBdr>
        <w:top w:val="none" w:sz="0" w:space="0" w:color="auto"/>
        <w:left w:val="none" w:sz="0" w:space="0" w:color="auto"/>
        <w:bottom w:val="none" w:sz="0" w:space="0" w:color="auto"/>
        <w:right w:val="none" w:sz="0" w:space="0" w:color="auto"/>
      </w:divBdr>
    </w:div>
    <w:div w:id="297226443">
      <w:bodyDiv w:val="1"/>
      <w:marLeft w:val="0"/>
      <w:marRight w:val="0"/>
      <w:marTop w:val="0"/>
      <w:marBottom w:val="0"/>
      <w:divBdr>
        <w:top w:val="none" w:sz="0" w:space="0" w:color="auto"/>
        <w:left w:val="none" w:sz="0" w:space="0" w:color="auto"/>
        <w:bottom w:val="none" w:sz="0" w:space="0" w:color="auto"/>
        <w:right w:val="none" w:sz="0" w:space="0" w:color="auto"/>
      </w:divBdr>
    </w:div>
    <w:div w:id="336350766">
      <w:bodyDiv w:val="1"/>
      <w:marLeft w:val="0"/>
      <w:marRight w:val="0"/>
      <w:marTop w:val="0"/>
      <w:marBottom w:val="0"/>
      <w:divBdr>
        <w:top w:val="none" w:sz="0" w:space="0" w:color="auto"/>
        <w:left w:val="none" w:sz="0" w:space="0" w:color="auto"/>
        <w:bottom w:val="none" w:sz="0" w:space="0" w:color="auto"/>
        <w:right w:val="none" w:sz="0" w:space="0" w:color="auto"/>
      </w:divBdr>
    </w:div>
    <w:div w:id="501357107">
      <w:bodyDiv w:val="1"/>
      <w:marLeft w:val="0"/>
      <w:marRight w:val="0"/>
      <w:marTop w:val="0"/>
      <w:marBottom w:val="0"/>
      <w:divBdr>
        <w:top w:val="none" w:sz="0" w:space="0" w:color="auto"/>
        <w:left w:val="none" w:sz="0" w:space="0" w:color="auto"/>
        <w:bottom w:val="none" w:sz="0" w:space="0" w:color="auto"/>
        <w:right w:val="none" w:sz="0" w:space="0" w:color="auto"/>
      </w:divBdr>
    </w:div>
    <w:div w:id="670715657">
      <w:bodyDiv w:val="1"/>
      <w:marLeft w:val="0"/>
      <w:marRight w:val="0"/>
      <w:marTop w:val="0"/>
      <w:marBottom w:val="0"/>
      <w:divBdr>
        <w:top w:val="none" w:sz="0" w:space="0" w:color="auto"/>
        <w:left w:val="none" w:sz="0" w:space="0" w:color="auto"/>
        <w:bottom w:val="none" w:sz="0" w:space="0" w:color="auto"/>
        <w:right w:val="none" w:sz="0" w:space="0" w:color="auto"/>
      </w:divBdr>
    </w:div>
    <w:div w:id="689332088">
      <w:bodyDiv w:val="1"/>
      <w:marLeft w:val="0"/>
      <w:marRight w:val="0"/>
      <w:marTop w:val="0"/>
      <w:marBottom w:val="0"/>
      <w:divBdr>
        <w:top w:val="none" w:sz="0" w:space="0" w:color="auto"/>
        <w:left w:val="none" w:sz="0" w:space="0" w:color="auto"/>
        <w:bottom w:val="none" w:sz="0" w:space="0" w:color="auto"/>
        <w:right w:val="none" w:sz="0" w:space="0" w:color="auto"/>
      </w:divBdr>
    </w:div>
    <w:div w:id="694232885">
      <w:bodyDiv w:val="1"/>
      <w:marLeft w:val="0"/>
      <w:marRight w:val="0"/>
      <w:marTop w:val="0"/>
      <w:marBottom w:val="0"/>
      <w:divBdr>
        <w:top w:val="none" w:sz="0" w:space="0" w:color="auto"/>
        <w:left w:val="none" w:sz="0" w:space="0" w:color="auto"/>
        <w:bottom w:val="none" w:sz="0" w:space="0" w:color="auto"/>
        <w:right w:val="none" w:sz="0" w:space="0" w:color="auto"/>
      </w:divBdr>
    </w:div>
    <w:div w:id="725762593">
      <w:bodyDiv w:val="1"/>
      <w:marLeft w:val="0"/>
      <w:marRight w:val="0"/>
      <w:marTop w:val="0"/>
      <w:marBottom w:val="0"/>
      <w:divBdr>
        <w:top w:val="none" w:sz="0" w:space="0" w:color="auto"/>
        <w:left w:val="none" w:sz="0" w:space="0" w:color="auto"/>
        <w:bottom w:val="none" w:sz="0" w:space="0" w:color="auto"/>
        <w:right w:val="none" w:sz="0" w:space="0" w:color="auto"/>
      </w:divBdr>
    </w:div>
    <w:div w:id="740980421">
      <w:bodyDiv w:val="1"/>
      <w:marLeft w:val="0"/>
      <w:marRight w:val="0"/>
      <w:marTop w:val="0"/>
      <w:marBottom w:val="0"/>
      <w:divBdr>
        <w:top w:val="none" w:sz="0" w:space="0" w:color="auto"/>
        <w:left w:val="none" w:sz="0" w:space="0" w:color="auto"/>
        <w:bottom w:val="none" w:sz="0" w:space="0" w:color="auto"/>
        <w:right w:val="none" w:sz="0" w:space="0" w:color="auto"/>
      </w:divBdr>
    </w:div>
    <w:div w:id="764963187">
      <w:bodyDiv w:val="1"/>
      <w:marLeft w:val="0"/>
      <w:marRight w:val="0"/>
      <w:marTop w:val="0"/>
      <w:marBottom w:val="0"/>
      <w:divBdr>
        <w:top w:val="none" w:sz="0" w:space="0" w:color="auto"/>
        <w:left w:val="none" w:sz="0" w:space="0" w:color="auto"/>
        <w:bottom w:val="none" w:sz="0" w:space="0" w:color="auto"/>
        <w:right w:val="none" w:sz="0" w:space="0" w:color="auto"/>
      </w:divBdr>
    </w:div>
    <w:div w:id="782581280">
      <w:bodyDiv w:val="1"/>
      <w:marLeft w:val="0"/>
      <w:marRight w:val="0"/>
      <w:marTop w:val="0"/>
      <w:marBottom w:val="0"/>
      <w:divBdr>
        <w:top w:val="none" w:sz="0" w:space="0" w:color="auto"/>
        <w:left w:val="none" w:sz="0" w:space="0" w:color="auto"/>
        <w:bottom w:val="none" w:sz="0" w:space="0" w:color="auto"/>
        <w:right w:val="none" w:sz="0" w:space="0" w:color="auto"/>
      </w:divBdr>
    </w:div>
    <w:div w:id="845487069">
      <w:bodyDiv w:val="1"/>
      <w:marLeft w:val="0"/>
      <w:marRight w:val="0"/>
      <w:marTop w:val="0"/>
      <w:marBottom w:val="0"/>
      <w:divBdr>
        <w:top w:val="none" w:sz="0" w:space="0" w:color="auto"/>
        <w:left w:val="none" w:sz="0" w:space="0" w:color="auto"/>
        <w:bottom w:val="none" w:sz="0" w:space="0" w:color="auto"/>
        <w:right w:val="none" w:sz="0" w:space="0" w:color="auto"/>
      </w:divBdr>
    </w:div>
    <w:div w:id="875430148">
      <w:bodyDiv w:val="1"/>
      <w:marLeft w:val="0"/>
      <w:marRight w:val="0"/>
      <w:marTop w:val="0"/>
      <w:marBottom w:val="0"/>
      <w:divBdr>
        <w:top w:val="none" w:sz="0" w:space="0" w:color="auto"/>
        <w:left w:val="none" w:sz="0" w:space="0" w:color="auto"/>
        <w:bottom w:val="none" w:sz="0" w:space="0" w:color="auto"/>
        <w:right w:val="none" w:sz="0" w:space="0" w:color="auto"/>
      </w:divBdr>
    </w:div>
    <w:div w:id="892694354">
      <w:bodyDiv w:val="1"/>
      <w:marLeft w:val="0"/>
      <w:marRight w:val="0"/>
      <w:marTop w:val="0"/>
      <w:marBottom w:val="0"/>
      <w:divBdr>
        <w:top w:val="none" w:sz="0" w:space="0" w:color="auto"/>
        <w:left w:val="none" w:sz="0" w:space="0" w:color="auto"/>
        <w:bottom w:val="none" w:sz="0" w:space="0" w:color="auto"/>
        <w:right w:val="none" w:sz="0" w:space="0" w:color="auto"/>
      </w:divBdr>
    </w:div>
    <w:div w:id="969625735">
      <w:bodyDiv w:val="1"/>
      <w:marLeft w:val="0"/>
      <w:marRight w:val="0"/>
      <w:marTop w:val="0"/>
      <w:marBottom w:val="0"/>
      <w:divBdr>
        <w:top w:val="none" w:sz="0" w:space="0" w:color="auto"/>
        <w:left w:val="none" w:sz="0" w:space="0" w:color="auto"/>
        <w:bottom w:val="none" w:sz="0" w:space="0" w:color="auto"/>
        <w:right w:val="none" w:sz="0" w:space="0" w:color="auto"/>
      </w:divBdr>
    </w:div>
    <w:div w:id="984579210">
      <w:bodyDiv w:val="1"/>
      <w:marLeft w:val="0"/>
      <w:marRight w:val="0"/>
      <w:marTop w:val="0"/>
      <w:marBottom w:val="0"/>
      <w:divBdr>
        <w:top w:val="none" w:sz="0" w:space="0" w:color="auto"/>
        <w:left w:val="none" w:sz="0" w:space="0" w:color="auto"/>
        <w:bottom w:val="none" w:sz="0" w:space="0" w:color="auto"/>
        <w:right w:val="none" w:sz="0" w:space="0" w:color="auto"/>
      </w:divBdr>
    </w:div>
    <w:div w:id="1035302769">
      <w:bodyDiv w:val="1"/>
      <w:marLeft w:val="0"/>
      <w:marRight w:val="0"/>
      <w:marTop w:val="0"/>
      <w:marBottom w:val="0"/>
      <w:divBdr>
        <w:top w:val="none" w:sz="0" w:space="0" w:color="auto"/>
        <w:left w:val="none" w:sz="0" w:space="0" w:color="auto"/>
        <w:bottom w:val="none" w:sz="0" w:space="0" w:color="auto"/>
        <w:right w:val="none" w:sz="0" w:space="0" w:color="auto"/>
      </w:divBdr>
    </w:div>
    <w:div w:id="1111826338">
      <w:bodyDiv w:val="1"/>
      <w:marLeft w:val="0"/>
      <w:marRight w:val="0"/>
      <w:marTop w:val="0"/>
      <w:marBottom w:val="0"/>
      <w:divBdr>
        <w:top w:val="none" w:sz="0" w:space="0" w:color="auto"/>
        <w:left w:val="none" w:sz="0" w:space="0" w:color="auto"/>
        <w:bottom w:val="none" w:sz="0" w:space="0" w:color="auto"/>
        <w:right w:val="none" w:sz="0" w:space="0" w:color="auto"/>
      </w:divBdr>
    </w:div>
    <w:div w:id="1157648742">
      <w:bodyDiv w:val="1"/>
      <w:marLeft w:val="0"/>
      <w:marRight w:val="0"/>
      <w:marTop w:val="0"/>
      <w:marBottom w:val="0"/>
      <w:divBdr>
        <w:top w:val="none" w:sz="0" w:space="0" w:color="auto"/>
        <w:left w:val="none" w:sz="0" w:space="0" w:color="auto"/>
        <w:bottom w:val="none" w:sz="0" w:space="0" w:color="auto"/>
        <w:right w:val="none" w:sz="0" w:space="0" w:color="auto"/>
      </w:divBdr>
    </w:div>
    <w:div w:id="1266960724">
      <w:bodyDiv w:val="1"/>
      <w:marLeft w:val="0"/>
      <w:marRight w:val="0"/>
      <w:marTop w:val="0"/>
      <w:marBottom w:val="0"/>
      <w:divBdr>
        <w:top w:val="none" w:sz="0" w:space="0" w:color="auto"/>
        <w:left w:val="none" w:sz="0" w:space="0" w:color="auto"/>
        <w:bottom w:val="none" w:sz="0" w:space="0" w:color="auto"/>
        <w:right w:val="none" w:sz="0" w:space="0" w:color="auto"/>
      </w:divBdr>
    </w:div>
    <w:div w:id="1273049650">
      <w:bodyDiv w:val="1"/>
      <w:marLeft w:val="0"/>
      <w:marRight w:val="0"/>
      <w:marTop w:val="0"/>
      <w:marBottom w:val="0"/>
      <w:divBdr>
        <w:top w:val="none" w:sz="0" w:space="0" w:color="auto"/>
        <w:left w:val="none" w:sz="0" w:space="0" w:color="auto"/>
        <w:bottom w:val="none" w:sz="0" w:space="0" w:color="auto"/>
        <w:right w:val="none" w:sz="0" w:space="0" w:color="auto"/>
      </w:divBdr>
    </w:div>
    <w:div w:id="1301228575">
      <w:bodyDiv w:val="1"/>
      <w:marLeft w:val="0"/>
      <w:marRight w:val="0"/>
      <w:marTop w:val="0"/>
      <w:marBottom w:val="0"/>
      <w:divBdr>
        <w:top w:val="none" w:sz="0" w:space="0" w:color="auto"/>
        <w:left w:val="none" w:sz="0" w:space="0" w:color="auto"/>
        <w:bottom w:val="none" w:sz="0" w:space="0" w:color="auto"/>
        <w:right w:val="none" w:sz="0" w:space="0" w:color="auto"/>
      </w:divBdr>
    </w:div>
    <w:div w:id="1351493555">
      <w:bodyDiv w:val="1"/>
      <w:marLeft w:val="0"/>
      <w:marRight w:val="0"/>
      <w:marTop w:val="0"/>
      <w:marBottom w:val="0"/>
      <w:divBdr>
        <w:top w:val="none" w:sz="0" w:space="0" w:color="auto"/>
        <w:left w:val="none" w:sz="0" w:space="0" w:color="auto"/>
        <w:bottom w:val="none" w:sz="0" w:space="0" w:color="auto"/>
        <w:right w:val="none" w:sz="0" w:space="0" w:color="auto"/>
      </w:divBdr>
    </w:div>
    <w:div w:id="1409569446">
      <w:bodyDiv w:val="1"/>
      <w:marLeft w:val="0"/>
      <w:marRight w:val="0"/>
      <w:marTop w:val="0"/>
      <w:marBottom w:val="0"/>
      <w:divBdr>
        <w:top w:val="none" w:sz="0" w:space="0" w:color="auto"/>
        <w:left w:val="none" w:sz="0" w:space="0" w:color="auto"/>
        <w:bottom w:val="none" w:sz="0" w:space="0" w:color="auto"/>
        <w:right w:val="none" w:sz="0" w:space="0" w:color="auto"/>
      </w:divBdr>
    </w:div>
    <w:div w:id="1521314372">
      <w:bodyDiv w:val="1"/>
      <w:marLeft w:val="0"/>
      <w:marRight w:val="0"/>
      <w:marTop w:val="0"/>
      <w:marBottom w:val="0"/>
      <w:divBdr>
        <w:top w:val="none" w:sz="0" w:space="0" w:color="auto"/>
        <w:left w:val="none" w:sz="0" w:space="0" w:color="auto"/>
        <w:bottom w:val="none" w:sz="0" w:space="0" w:color="auto"/>
        <w:right w:val="none" w:sz="0" w:space="0" w:color="auto"/>
      </w:divBdr>
    </w:div>
    <w:div w:id="1595086033">
      <w:bodyDiv w:val="1"/>
      <w:marLeft w:val="0"/>
      <w:marRight w:val="0"/>
      <w:marTop w:val="0"/>
      <w:marBottom w:val="0"/>
      <w:divBdr>
        <w:top w:val="none" w:sz="0" w:space="0" w:color="auto"/>
        <w:left w:val="none" w:sz="0" w:space="0" w:color="auto"/>
        <w:bottom w:val="none" w:sz="0" w:space="0" w:color="auto"/>
        <w:right w:val="none" w:sz="0" w:space="0" w:color="auto"/>
      </w:divBdr>
    </w:div>
    <w:div w:id="1605185817">
      <w:bodyDiv w:val="1"/>
      <w:marLeft w:val="0"/>
      <w:marRight w:val="0"/>
      <w:marTop w:val="0"/>
      <w:marBottom w:val="0"/>
      <w:divBdr>
        <w:top w:val="none" w:sz="0" w:space="0" w:color="auto"/>
        <w:left w:val="none" w:sz="0" w:space="0" w:color="auto"/>
        <w:bottom w:val="none" w:sz="0" w:space="0" w:color="auto"/>
        <w:right w:val="none" w:sz="0" w:space="0" w:color="auto"/>
      </w:divBdr>
    </w:div>
    <w:div w:id="1606768108">
      <w:bodyDiv w:val="1"/>
      <w:marLeft w:val="0"/>
      <w:marRight w:val="0"/>
      <w:marTop w:val="0"/>
      <w:marBottom w:val="0"/>
      <w:divBdr>
        <w:top w:val="none" w:sz="0" w:space="0" w:color="auto"/>
        <w:left w:val="none" w:sz="0" w:space="0" w:color="auto"/>
        <w:bottom w:val="none" w:sz="0" w:space="0" w:color="auto"/>
        <w:right w:val="none" w:sz="0" w:space="0" w:color="auto"/>
      </w:divBdr>
    </w:div>
    <w:div w:id="1617103422">
      <w:bodyDiv w:val="1"/>
      <w:marLeft w:val="0"/>
      <w:marRight w:val="0"/>
      <w:marTop w:val="0"/>
      <w:marBottom w:val="0"/>
      <w:divBdr>
        <w:top w:val="none" w:sz="0" w:space="0" w:color="auto"/>
        <w:left w:val="none" w:sz="0" w:space="0" w:color="auto"/>
        <w:bottom w:val="none" w:sz="0" w:space="0" w:color="auto"/>
        <w:right w:val="none" w:sz="0" w:space="0" w:color="auto"/>
      </w:divBdr>
    </w:div>
    <w:div w:id="1631546386">
      <w:bodyDiv w:val="1"/>
      <w:marLeft w:val="0"/>
      <w:marRight w:val="0"/>
      <w:marTop w:val="0"/>
      <w:marBottom w:val="0"/>
      <w:divBdr>
        <w:top w:val="none" w:sz="0" w:space="0" w:color="auto"/>
        <w:left w:val="none" w:sz="0" w:space="0" w:color="auto"/>
        <w:bottom w:val="none" w:sz="0" w:space="0" w:color="auto"/>
        <w:right w:val="none" w:sz="0" w:space="0" w:color="auto"/>
      </w:divBdr>
    </w:div>
    <w:div w:id="1636905058">
      <w:bodyDiv w:val="1"/>
      <w:marLeft w:val="0"/>
      <w:marRight w:val="0"/>
      <w:marTop w:val="0"/>
      <w:marBottom w:val="0"/>
      <w:divBdr>
        <w:top w:val="none" w:sz="0" w:space="0" w:color="auto"/>
        <w:left w:val="none" w:sz="0" w:space="0" w:color="auto"/>
        <w:bottom w:val="none" w:sz="0" w:space="0" w:color="auto"/>
        <w:right w:val="none" w:sz="0" w:space="0" w:color="auto"/>
      </w:divBdr>
    </w:div>
    <w:div w:id="1641840129">
      <w:bodyDiv w:val="1"/>
      <w:marLeft w:val="0"/>
      <w:marRight w:val="0"/>
      <w:marTop w:val="0"/>
      <w:marBottom w:val="0"/>
      <w:divBdr>
        <w:top w:val="none" w:sz="0" w:space="0" w:color="auto"/>
        <w:left w:val="none" w:sz="0" w:space="0" w:color="auto"/>
        <w:bottom w:val="none" w:sz="0" w:space="0" w:color="auto"/>
        <w:right w:val="none" w:sz="0" w:space="0" w:color="auto"/>
      </w:divBdr>
    </w:div>
    <w:div w:id="1659113851">
      <w:bodyDiv w:val="1"/>
      <w:marLeft w:val="0"/>
      <w:marRight w:val="0"/>
      <w:marTop w:val="0"/>
      <w:marBottom w:val="0"/>
      <w:divBdr>
        <w:top w:val="none" w:sz="0" w:space="0" w:color="auto"/>
        <w:left w:val="none" w:sz="0" w:space="0" w:color="auto"/>
        <w:bottom w:val="none" w:sz="0" w:space="0" w:color="auto"/>
        <w:right w:val="none" w:sz="0" w:space="0" w:color="auto"/>
      </w:divBdr>
    </w:div>
    <w:div w:id="1724059985">
      <w:bodyDiv w:val="1"/>
      <w:marLeft w:val="0"/>
      <w:marRight w:val="0"/>
      <w:marTop w:val="0"/>
      <w:marBottom w:val="0"/>
      <w:divBdr>
        <w:top w:val="none" w:sz="0" w:space="0" w:color="auto"/>
        <w:left w:val="none" w:sz="0" w:space="0" w:color="auto"/>
        <w:bottom w:val="none" w:sz="0" w:space="0" w:color="auto"/>
        <w:right w:val="none" w:sz="0" w:space="0" w:color="auto"/>
      </w:divBdr>
    </w:div>
    <w:div w:id="1755977063">
      <w:bodyDiv w:val="1"/>
      <w:marLeft w:val="0"/>
      <w:marRight w:val="0"/>
      <w:marTop w:val="0"/>
      <w:marBottom w:val="0"/>
      <w:divBdr>
        <w:top w:val="none" w:sz="0" w:space="0" w:color="auto"/>
        <w:left w:val="none" w:sz="0" w:space="0" w:color="auto"/>
        <w:bottom w:val="none" w:sz="0" w:space="0" w:color="auto"/>
        <w:right w:val="none" w:sz="0" w:space="0" w:color="auto"/>
      </w:divBdr>
    </w:div>
    <w:div w:id="1809743772">
      <w:bodyDiv w:val="1"/>
      <w:marLeft w:val="0"/>
      <w:marRight w:val="0"/>
      <w:marTop w:val="0"/>
      <w:marBottom w:val="0"/>
      <w:divBdr>
        <w:top w:val="none" w:sz="0" w:space="0" w:color="auto"/>
        <w:left w:val="none" w:sz="0" w:space="0" w:color="auto"/>
        <w:bottom w:val="none" w:sz="0" w:space="0" w:color="auto"/>
        <w:right w:val="none" w:sz="0" w:space="0" w:color="auto"/>
      </w:divBdr>
    </w:div>
    <w:div w:id="1819806639">
      <w:bodyDiv w:val="1"/>
      <w:marLeft w:val="0"/>
      <w:marRight w:val="0"/>
      <w:marTop w:val="0"/>
      <w:marBottom w:val="0"/>
      <w:divBdr>
        <w:top w:val="none" w:sz="0" w:space="0" w:color="auto"/>
        <w:left w:val="none" w:sz="0" w:space="0" w:color="auto"/>
        <w:bottom w:val="none" w:sz="0" w:space="0" w:color="auto"/>
        <w:right w:val="none" w:sz="0" w:space="0" w:color="auto"/>
      </w:divBdr>
    </w:div>
    <w:div w:id="1870680603">
      <w:bodyDiv w:val="1"/>
      <w:marLeft w:val="0"/>
      <w:marRight w:val="0"/>
      <w:marTop w:val="0"/>
      <w:marBottom w:val="0"/>
      <w:divBdr>
        <w:top w:val="none" w:sz="0" w:space="0" w:color="auto"/>
        <w:left w:val="none" w:sz="0" w:space="0" w:color="auto"/>
        <w:bottom w:val="none" w:sz="0" w:space="0" w:color="auto"/>
        <w:right w:val="none" w:sz="0" w:space="0" w:color="auto"/>
      </w:divBdr>
    </w:div>
    <w:div w:id="1891650151">
      <w:bodyDiv w:val="1"/>
      <w:marLeft w:val="0"/>
      <w:marRight w:val="0"/>
      <w:marTop w:val="0"/>
      <w:marBottom w:val="0"/>
      <w:divBdr>
        <w:top w:val="none" w:sz="0" w:space="0" w:color="auto"/>
        <w:left w:val="none" w:sz="0" w:space="0" w:color="auto"/>
        <w:bottom w:val="none" w:sz="0" w:space="0" w:color="auto"/>
        <w:right w:val="none" w:sz="0" w:space="0" w:color="auto"/>
      </w:divBdr>
    </w:div>
    <w:div w:id="2044623888">
      <w:bodyDiv w:val="1"/>
      <w:marLeft w:val="0"/>
      <w:marRight w:val="0"/>
      <w:marTop w:val="0"/>
      <w:marBottom w:val="0"/>
      <w:divBdr>
        <w:top w:val="none" w:sz="0" w:space="0" w:color="auto"/>
        <w:left w:val="none" w:sz="0" w:space="0" w:color="auto"/>
        <w:bottom w:val="none" w:sz="0" w:space="0" w:color="auto"/>
        <w:right w:val="none" w:sz="0" w:space="0" w:color="auto"/>
      </w:divBdr>
    </w:div>
    <w:div w:id="2052025949">
      <w:bodyDiv w:val="1"/>
      <w:marLeft w:val="0"/>
      <w:marRight w:val="0"/>
      <w:marTop w:val="0"/>
      <w:marBottom w:val="0"/>
      <w:divBdr>
        <w:top w:val="none" w:sz="0" w:space="0" w:color="auto"/>
        <w:left w:val="none" w:sz="0" w:space="0" w:color="auto"/>
        <w:bottom w:val="none" w:sz="0" w:space="0" w:color="auto"/>
        <w:right w:val="none" w:sz="0" w:space="0" w:color="auto"/>
      </w:divBdr>
    </w:div>
    <w:div w:id="2052267725">
      <w:bodyDiv w:val="1"/>
      <w:marLeft w:val="0"/>
      <w:marRight w:val="0"/>
      <w:marTop w:val="0"/>
      <w:marBottom w:val="0"/>
      <w:divBdr>
        <w:top w:val="none" w:sz="0" w:space="0" w:color="auto"/>
        <w:left w:val="none" w:sz="0" w:space="0" w:color="auto"/>
        <w:bottom w:val="none" w:sz="0" w:space="0" w:color="auto"/>
        <w:right w:val="none" w:sz="0" w:space="0" w:color="auto"/>
      </w:divBdr>
    </w:div>
    <w:div w:id="2071004158">
      <w:bodyDiv w:val="1"/>
      <w:marLeft w:val="0"/>
      <w:marRight w:val="0"/>
      <w:marTop w:val="0"/>
      <w:marBottom w:val="0"/>
      <w:divBdr>
        <w:top w:val="none" w:sz="0" w:space="0" w:color="auto"/>
        <w:left w:val="none" w:sz="0" w:space="0" w:color="auto"/>
        <w:bottom w:val="none" w:sz="0" w:space="0" w:color="auto"/>
        <w:right w:val="none" w:sz="0" w:space="0" w:color="auto"/>
      </w:divBdr>
    </w:div>
    <w:div w:id="208899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6644</Words>
  <Characters>1532</Characters>
  <Application>Microsoft Office Word</Application>
  <DocSecurity>0</DocSecurity>
  <Lines>12</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2023-10-21T02:08:00Z</dcterms:created>
  <dcterms:modified xsi:type="dcterms:W3CDTF">2023-12-07T01:02:00Z</dcterms:modified>
</cp:coreProperties>
</file>