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82BEAA5-58B3-463D-964C-FAA6210A1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