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1F099954" w:rsidR="003615C9" w:rsidRPr="007121BE" w:rsidRDefault="003615C9" w:rsidP="003615C9">
      <w:pPr>
        <w:jc w:val="right"/>
        <w:rPr>
          <w:rFonts w:ascii="HG丸ｺﾞｼｯｸM-PRO" w:eastAsia="HG丸ｺﾞｼｯｸM-PRO" w:hAnsi="HG丸ｺﾞｼｯｸM-PRO"/>
          <w:b/>
          <w:color w:val="FFFFFF" w:themeColor="background1"/>
          <w:sz w:val="20"/>
          <w:szCs w:val="20"/>
        </w:rPr>
      </w:pP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FD4E1F" w:rsidRDefault="001337F6" w:rsidP="00420363">
      <w:pPr>
        <w:rPr>
          <w:rFonts w:ascii="HG丸ｺﾞｼｯｸM-PRO" w:eastAsia="HG丸ｺﾞｼｯｸM-PRO" w:hAnsi="HG丸ｺﾞｼｯｸM-PRO"/>
          <w:color w:val="000000" w:themeColor="text1"/>
          <w:sz w:val="16"/>
          <w:szCs w:val="16"/>
        </w:rPr>
      </w:pPr>
      <w:r w:rsidRPr="00FD4E1F">
        <w:rPr>
          <w:rFonts w:ascii="HG丸ｺﾞｼｯｸM-PRO" w:eastAsia="HG丸ｺﾞｼｯｸM-PRO" w:hAnsi="HG丸ｺﾞｼｯｸM-PRO" w:hint="eastAsia"/>
          <w:b/>
          <w:color w:val="000000" w:themeColor="text1"/>
        </w:rPr>
        <w:t>１．追加情報</w:t>
      </w:r>
    </w:p>
    <w:p w14:paraId="5999B30D" w14:textId="12052613" w:rsidR="001337F6" w:rsidRPr="00FD4E1F" w:rsidRDefault="00927641" w:rsidP="001337F6">
      <w:pPr>
        <w:ind w:firstLineChars="100" w:firstLine="18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（１）</w:t>
      </w:r>
      <w:r w:rsidR="001337F6" w:rsidRPr="00FD4E1F">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5999B30E" w14:textId="77777777" w:rsidR="001337F6" w:rsidRPr="00FD4E1F" w:rsidRDefault="001337F6" w:rsidP="00A3244D">
      <w:pPr>
        <w:ind w:firstLineChars="300" w:firstLine="63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rPr>
        <w:t xml:space="preserve">　</w:t>
      </w:r>
      <w:r w:rsidR="00F5516C" w:rsidRPr="00FD4E1F">
        <w:rPr>
          <w:rFonts w:ascii="HG丸ｺﾞｼｯｸM-PRO" w:eastAsia="HG丸ｺﾞｼｯｸM-PRO" w:hAnsi="HG丸ｺﾞｼｯｸM-PRO" w:hint="eastAsia"/>
          <w:color w:val="000000" w:themeColor="text1"/>
          <w:sz w:val="18"/>
          <w:szCs w:val="18"/>
        </w:rPr>
        <w:t>①</w:t>
      </w:r>
      <w:r w:rsidRPr="00FD4E1F">
        <w:rPr>
          <w:rFonts w:ascii="HG丸ｺﾞｼｯｸM-PRO" w:eastAsia="HG丸ｺﾞｼｯｸM-PRO" w:hAnsi="HG丸ｺﾞｼｯｸM-PRO" w:hint="eastAsia"/>
          <w:color w:val="000000" w:themeColor="text1"/>
          <w:sz w:val="18"/>
          <w:szCs w:val="18"/>
        </w:rPr>
        <w:t>事業の概要</w:t>
      </w:r>
    </w:p>
    <w:p w14:paraId="5999B30F" w14:textId="77777777" w:rsidR="001337F6" w:rsidRPr="00FD4E1F" w:rsidRDefault="001337F6" w:rsidP="001337F6">
      <w:pPr>
        <w:ind w:leftChars="500" w:left="1050" w:firstLineChars="100" w:firstLine="18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港湾の基本施設（</w:t>
      </w:r>
      <w:bookmarkStart w:id="0" w:name="_GoBack"/>
      <w:bookmarkEnd w:id="0"/>
      <w:r w:rsidRPr="00FD4E1F">
        <w:rPr>
          <w:rFonts w:ascii="HG丸ｺﾞｼｯｸM-PRO" w:eastAsia="HG丸ｺﾞｼｯｸM-PRO" w:hAnsi="HG丸ｺﾞｼｯｸM-PRO" w:hint="eastAsia"/>
          <w:color w:val="000000" w:themeColor="text1"/>
          <w:sz w:val="18"/>
          <w:szCs w:val="18"/>
        </w:rPr>
        <w:t>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FD4E1F" w:rsidRDefault="00F5516C" w:rsidP="00F5516C">
      <w:pPr>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 xml:space="preserve">　　　　</w:t>
      </w:r>
    </w:p>
    <w:p w14:paraId="1C9CF909" w14:textId="3340A338" w:rsidR="007D066B" w:rsidRPr="00FD4E1F" w:rsidRDefault="00F5516C" w:rsidP="007D066B">
      <w:pPr>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 xml:space="preserve">　　　　 </w:t>
      </w:r>
      <w:r w:rsidR="00A040DC" w:rsidRPr="00FD4E1F">
        <w:rPr>
          <w:rFonts w:ascii="HG丸ｺﾞｼｯｸM-PRO" w:eastAsia="HG丸ｺﾞｼｯｸM-PRO" w:hAnsi="HG丸ｺﾞｼｯｸM-PRO" w:hint="eastAsia"/>
          <w:color w:val="000000" w:themeColor="text1"/>
          <w:sz w:val="18"/>
          <w:szCs w:val="18"/>
        </w:rPr>
        <w:t>②</w:t>
      </w:r>
      <w:r w:rsidRPr="00FD4E1F">
        <w:rPr>
          <w:rFonts w:ascii="HG丸ｺﾞｼｯｸM-PRO" w:eastAsia="HG丸ｺﾞｼｯｸM-PRO" w:hAnsi="HG丸ｺﾞｼｯｸM-PRO" w:hint="eastAsia"/>
          <w:color w:val="000000" w:themeColor="text1"/>
          <w:sz w:val="18"/>
          <w:szCs w:val="18"/>
        </w:rPr>
        <w:t>当該事業に関し説明すべき固有の事項</w:t>
      </w:r>
      <w:r w:rsidR="00F12FFC" w:rsidRPr="00FD4E1F">
        <w:rPr>
          <w:rFonts w:ascii="HG丸ｺﾞｼｯｸM-PRO" w:eastAsia="HG丸ｺﾞｼｯｸM-PRO" w:hAnsi="HG丸ｺﾞｼｯｸM-PRO" w:hint="eastAsia"/>
          <w:color w:val="000000" w:themeColor="text1"/>
          <w:sz w:val="18"/>
          <w:szCs w:val="18"/>
        </w:rPr>
        <w:t xml:space="preserve">　</w:t>
      </w:r>
      <w:r w:rsidR="001C72A5" w:rsidRPr="00FD4E1F">
        <w:rPr>
          <w:rFonts w:ascii="HG丸ｺﾞｼｯｸM-PRO" w:eastAsia="HG丸ｺﾞｼｯｸM-PRO" w:hAnsi="HG丸ｺﾞｼｯｸM-PRO" w:hint="eastAsia"/>
          <w:color w:val="000000" w:themeColor="text1"/>
          <w:sz w:val="18"/>
          <w:szCs w:val="18"/>
        </w:rPr>
        <w:t xml:space="preserve">　</w:t>
      </w:r>
    </w:p>
    <w:p w14:paraId="60650CA0" w14:textId="26D828E4" w:rsidR="007D066B" w:rsidRPr="00FD4E1F" w:rsidRDefault="007D066B" w:rsidP="004A654F">
      <w:pPr>
        <w:ind w:firstLineChars="600" w:firstLine="108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○造成に要した資金の支払利息（事業実施中のものに限る）は、棚卸資産（未成土地）原価に算入しています。</w:t>
      </w:r>
      <w:r w:rsidR="00302E74" w:rsidRPr="00FD4E1F">
        <w:rPr>
          <w:rFonts w:ascii="HG丸ｺﾞｼｯｸM-PRO" w:eastAsia="HG丸ｺﾞｼｯｸM-PRO" w:hAnsi="HG丸ｺﾞｼｯｸM-PRO" w:hint="eastAsia"/>
          <w:color w:val="000000" w:themeColor="text1"/>
          <w:sz w:val="18"/>
          <w:szCs w:val="18"/>
        </w:rPr>
        <w:t xml:space="preserve">　</w:t>
      </w:r>
      <w:r w:rsidR="004A654F" w:rsidRPr="00FD4E1F">
        <w:rPr>
          <w:rFonts w:ascii="HG丸ｺﾞｼｯｸM-PRO" w:eastAsia="HG丸ｺﾞｼｯｸM-PRO" w:hAnsi="HG丸ｺﾞｼｯｸM-PRO" w:hint="eastAsia"/>
          <w:color w:val="000000" w:themeColor="text1"/>
          <w:sz w:val="18"/>
          <w:szCs w:val="18"/>
        </w:rPr>
        <w:t xml:space="preserve">　　</w:t>
      </w:r>
    </w:p>
    <w:p w14:paraId="7D0E0500" w14:textId="7FAEA9AF" w:rsidR="007D066B" w:rsidRPr="00FD4E1F" w:rsidRDefault="007D066B" w:rsidP="004373F5">
      <w:pPr>
        <w:ind w:leftChars="514" w:left="1259" w:hangingChars="100" w:hanging="18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w:t>
      </w:r>
      <w:r w:rsidR="004373F5" w:rsidRPr="00FD4E1F">
        <w:rPr>
          <w:rFonts w:ascii="HG丸ｺﾞｼｯｸM-PRO" w:eastAsia="HG丸ｺﾞｼｯｸM-PRO" w:hAnsi="HG丸ｺﾞｼｯｸM-PRO" w:hint="eastAsia"/>
          <w:color w:val="000000" w:themeColor="text1"/>
          <w:sz w:val="18"/>
          <w:szCs w:val="18"/>
        </w:rPr>
        <w:t>会計に移し替えて表示するなど、各会計別の実残高とは異なっていま</w:t>
      </w:r>
      <w:r w:rsidRPr="00FD4E1F">
        <w:rPr>
          <w:rFonts w:ascii="HG丸ｺﾞｼｯｸM-PRO" w:eastAsia="HG丸ｺﾞｼｯｸM-PRO" w:hAnsi="HG丸ｺﾞｼｯｸM-PRO" w:hint="eastAsia"/>
          <w:color w:val="000000" w:themeColor="text1"/>
          <w:sz w:val="18"/>
          <w:szCs w:val="18"/>
        </w:rPr>
        <w:t>す。なお、本会計の実残高は</w:t>
      </w:r>
      <w:r w:rsidR="0045749E" w:rsidRPr="00FD4E1F">
        <w:rPr>
          <w:rFonts w:ascii="HG丸ｺﾞｼｯｸM-PRO" w:eastAsia="HG丸ｺﾞｼｯｸM-PRO" w:hAnsi="HG丸ｺﾞｼｯｸM-PRO" w:hint="eastAsia"/>
          <w:color w:val="000000" w:themeColor="text1"/>
          <w:sz w:val="18"/>
          <w:szCs w:val="18"/>
        </w:rPr>
        <w:t>10,661</w:t>
      </w:r>
      <w:r w:rsidR="00F12FFC" w:rsidRPr="00FD4E1F">
        <w:rPr>
          <w:rFonts w:ascii="HG丸ｺﾞｼｯｸM-PRO" w:eastAsia="HG丸ｺﾞｼｯｸM-PRO" w:hAnsi="HG丸ｺﾞｼｯｸM-PRO" w:hint="eastAsia"/>
          <w:color w:val="000000" w:themeColor="text1"/>
          <w:sz w:val="18"/>
          <w:szCs w:val="18"/>
        </w:rPr>
        <w:t>百万円</w:t>
      </w:r>
      <w:r w:rsidRPr="00FD4E1F">
        <w:rPr>
          <w:rFonts w:ascii="HG丸ｺﾞｼｯｸM-PRO" w:eastAsia="HG丸ｺﾞｼｯｸM-PRO" w:hAnsi="HG丸ｺﾞｼｯｸM-PRO" w:hint="eastAsia"/>
          <w:color w:val="000000" w:themeColor="text1"/>
          <w:sz w:val="18"/>
          <w:szCs w:val="18"/>
        </w:rPr>
        <w:t>です。詳しくは、公債管理特別会計の注記「地方債残高及び減債基金の表示」をご覧ください。</w:t>
      </w:r>
    </w:p>
    <w:p w14:paraId="3432CE03" w14:textId="1979FA9C" w:rsidR="00AF0118" w:rsidRPr="00FD4E1F" w:rsidRDefault="00AF0118" w:rsidP="004373F5">
      <w:pPr>
        <w:ind w:leftChars="514" w:left="1259" w:hangingChars="100" w:hanging="18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○大阪港湾局の運営等に従事するための職員の人件費や局の運営に要する経費のうち、大阪府が負担すべき額を大阪市に対する負担金（総務費のうち</w:t>
      </w:r>
      <w:r w:rsidR="00501689" w:rsidRPr="00FD4E1F">
        <w:rPr>
          <w:rFonts w:ascii="HG丸ｺﾞｼｯｸM-PRO" w:eastAsia="HG丸ｺﾞｼｯｸM-PRO" w:hAnsi="HG丸ｺﾞｼｯｸM-PRO" w:hint="eastAsia"/>
          <w:color w:val="000000" w:themeColor="text1"/>
          <w:sz w:val="18"/>
          <w:szCs w:val="18"/>
        </w:rPr>
        <w:t>419</w:t>
      </w:r>
      <w:r w:rsidRPr="00FD4E1F">
        <w:rPr>
          <w:rFonts w:ascii="HG丸ｺﾞｼｯｸM-PRO" w:eastAsia="HG丸ｺﾞｼｯｸM-PRO" w:hAnsi="HG丸ｺﾞｼｯｸM-PRO" w:hint="eastAsia"/>
          <w:color w:val="000000" w:themeColor="text1"/>
          <w:sz w:val="18"/>
          <w:szCs w:val="18"/>
        </w:rPr>
        <w:t>百万円）として計上しています。</w:t>
      </w:r>
    </w:p>
    <w:p w14:paraId="5999B318" w14:textId="6A9263E4" w:rsidR="00D76B5C" w:rsidRPr="008A6660" w:rsidRDefault="00D76B5C" w:rsidP="009A1913">
      <w:pPr>
        <w:rPr>
          <w:rFonts w:ascii="HG丸ｺﾞｼｯｸM-PRO" w:eastAsia="HG丸ｺﾞｼｯｸM-PRO" w:hAnsi="HG丸ｺﾞｼｯｸM-PRO"/>
          <w:b/>
          <w:strike/>
          <w:color w:val="000000" w:themeColor="text1"/>
          <w:sz w:val="24"/>
          <w:szCs w:val="24"/>
        </w:rPr>
      </w:pPr>
    </w:p>
    <w:sectPr w:rsidR="00D76B5C" w:rsidRPr="008A6660"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1E62" w14:textId="77777777" w:rsidR="00A618FE" w:rsidRDefault="00A618FE" w:rsidP="00307CCF">
      <w:r>
        <w:separator/>
      </w:r>
    </w:p>
  </w:endnote>
  <w:endnote w:type="continuationSeparator" w:id="0">
    <w:p w14:paraId="56BDC2E9" w14:textId="77777777" w:rsidR="00A618FE" w:rsidRDefault="00A618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3DD" w14:textId="7F8800B6"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4A0CA9">
      <w:rPr>
        <w:rFonts w:ascii="HG丸ｺﾞｼｯｸM-PRO" w:eastAsia="HG丸ｺﾞｼｯｸM-PRO" w:hAnsi="HG丸ｺﾞｼｯｸM-PRO" w:hint="eastAsia"/>
        <w:b/>
        <w:sz w:val="20"/>
        <w:szCs w:val="20"/>
      </w:rPr>
      <w:t>大阪港湾局</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AB1C" w14:textId="77777777" w:rsidR="00A618FE" w:rsidRDefault="00A618FE" w:rsidP="00307CCF">
      <w:r>
        <w:separator/>
      </w:r>
    </w:p>
  </w:footnote>
  <w:footnote w:type="continuationSeparator" w:id="0">
    <w:p w14:paraId="01B3E8D3" w14:textId="77777777" w:rsidR="00A618FE" w:rsidRDefault="00A618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85DB2"/>
    <w:rsid w:val="0019744D"/>
    <w:rsid w:val="001A1F02"/>
    <w:rsid w:val="001B54C7"/>
    <w:rsid w:val="001C72A5"/>
    <w:rsid w:val="001D17D9"/>
    <w:rsid w:val="001D2B51"/>
    <w:rsid w:val="001E3CF1"/>
    <w:rsid w:val="001E720C"/>
    <w:rsid w:val="001E7A5A"/>
    <w:rsid w:val="001E7BFD"/>
    <w:rsid w:val="001F1E2E"/>
    <w:rsid w:val="001F572D"/>
    <w:rsid w:val="001F5EC9"/>
    <w:rsid w:val="001F61F9"/>
    <w:rsid w:val="0020613F"/>
    <w:rsid w:val="0021201D"/>
    <w:rsid w:val="0022160A"/>
    <w:rsid w:val="00221B37"/>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2E74"/>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1F50"/>
    <w:rsid w:val="003F4B4F"/>
    <w:rsid w:val="003F6DC3"/>
    <w:rsid w:val="0040151E"/>
    <w:rsid w:val="00407AAE"/>
    <w:rsid w:val="0041261A"/>
    <w:rsid w:val="0041318A"/>
    <w:rsid w:val="00420363"/>
    <w:rsid w:val="00420C13"/>
    <w:rsid w:val="004373F5"/>
    <w:rsid w:val="0044357F"/>
    <w:rsid w:val="004435C2"/>
    <w:rsid w:val="004552FE"/>
    <w:rsid w:val="0045749E"/>
    <w:rsid w:val="00461207"/>
    <w:rsid w:val="00462371"/>
    <w:rsid w:val="00466C1E"/>
    <w:rsid w:val="0046737C"/>
    <w:rsid w:val="00471822"/>
    <w:rsid w:val="004774D2"/>
    <w:rsid w:val="004806DB"/>
    <w:rsid w:val="00482FA9"/>
    <w:rsid w:val="004848C8"/>
    <w:rsid w:val="00485DBD"/>
    <w:rsid w:val="004920B2"/>
    <w:rsid w:val="004A05FF"/>
    <w:rsid w:val="004A0CA9"/>
    <w:rsid w:val="004A654F"/>
    <w:rsid w:val="004B20D0"/>
    <w:rsid w:val="004C04BA"/>
    <w:rsid w:val="004C15C0"/>
    <w:rsid w:val="004E2C9A"/>
    <w:rsid w:val="004F6936"/>
    <w:rsid w:val="00501689"/>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3215"/>
    <w:rsid w:val="00655236"/>
    <w:rsid w:val="00656F4F"/>
    <w:rsid w:val="00661983"/>
    <w:rsid w:val="00667ED8"/>
    <w:rsid w:val="00675293"/>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A6660"/>
    <w:rsid w:val="008B5546"/>
    <w:rsid w:val="008C0C96"/>
    <w:rsid w:val="008C16E7"/>
    <w:rsid w:val="008D512F"/>
    <w:rsid w:val="008E4EDC"/>
    <w:rsid w:val="008F178B"/>
    <w:rsid w:val="008F1AA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A7432"/>
    <w:rsid w:val="00AB7CE2"/>
    <w:rsid w:val="00AC33DB"/>
    <w:rsid w:val="00AD02C4"/>
    <w:rsid w:val="00AE6BC9"/>
    <w:rsid w:val="00AF0118"/>
    <w:rsid w:val="00AF5575"/>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D58D0"/>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234"/>
    <w:rsid w:val="00E80699"/>
    <w:rsid w:val="00E978A4"/>
    <w:rsid w:val="00EA1933"/>
    <w:rsid w:val="00EA2F19"/>
    <w:rsid w:val="00EA47CA"/>
    <w:rsid w:val="00EB25D6"/>
    <w:rsid w:val="00EB473C"/>
    <w:rsid w:val="00EC7086"/>
    <w:rsid w:val="00ED57E9"/>
    <w:rsid w:val="00EE3877"/>
    <w:rsid w:val="00EE416F"/>
    <w:rsid w:val="00EF2D0A"/>
    <w:rsid w:val="00EF438E"/>
    <w:rsid w:val="00F12FFC"/>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D4E1F"/>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79679565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openxmlformats.org/package/2006/metadata/core-properties"/>
    <ds:schemaRef ds:uri="http://purl.org/dc/dcmitype/"/>
    <ds:schemaRef ds:uri="http://purl.org/dc/elements/1.1/"/>
    <ds:schemaRef ds:uri="3c5c5928-84e7-4321-8c25-23ea19acb70a"/>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3DB44DF-481E-4099-91E0-B7527B230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D1868765-87AF-42B1-BF4D-ABF0E19F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7</cp:revision>
  <cp:lastPrinted>2023-08-01T07:32:00Z</cp:lastPrinted>
  <dcterms:created xsi:type="dcterms:W3CDTF">2023-07-28T06:50:00Z</dcterms:created>
  <dcterms:modified xsi:type="dcterms:W3CDTF">2023-08-07T01:21:00Z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