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6AB" w:rsidRDefault="00FA7FE1" w:rsidP="00AC26AB">
      <w:r>
        <w:rPr>
          <w:rFonts w:ascii="ＭＳ ゴシック" w:eastAsia="ＭＳ ゴシック" w:hAnsi="ＭＳ ゴシック" w:hint="eastAsia"/>
          <w:noProof/>
          <w:sz w:val="28"/>
          <w:szCs w:val="28"/>
        </w:rPr>
        <mc:AlternateContent>
          <mc:Choice Requires="wps">
            <w:drawing>
              <wp:anchor distT="0" distB="0" distL="114300" distR="114300" simplePos="0" relativeHeight="251662848" behindDoc="0" locked="0" layoutInCell="1" allowOverlap="1">
                <wp:simplePos x="0" y="0"/>
                <wp:positionH relativeFrom="column">
                  <wp:posOffset>5372100</wp:posOffset>
                </wp:positionH>
                <wp:positionV relativeFrom="paragraph">
                  <wp:posOffset>9525</wp:posOffset>
                </wp:positionV>
                <wp:extent cx="981075" cy="428625"/>
                <wp:effectExtent l="0" t="0" r="28575" b="2857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428625"/>
                        </a:xfrm>
                        <a:prstGeom prst="rect">
                          <a:avLst/>
                        </a:prstGeom>
                        <a:solidFill>
                          <a:sysClr val="window" lastClr="FFFFFF"/>
                        </a:solidFill>
                        <a:ln w="6350">
                          <a:solidFill>
                            <a:prstClr val="black"/>
                          </a:solidFill>
                        </a:ln>
                        <a:effectLst/>
                      </wps:spPr>
                      <wps:txbx>
                        <w:txbxContent>
                          <w:p w:rsidR="006877F3" w:rsidRPr="00C420A2" w:rsidRDefault="006877F3" w:rsidP="00FA7FE1">
                            <w:pPr>
                              <w:jc w:val="center"/>
                              <w:rPr>
                                <w:rFonts w:ascii="HG丸ｺﾞｼｯｸM-PRO" w:eastAsia="HG丸ｺﾞｼｯｸM-PRO" w:hAnsi="HG丸ｺﾞｼｯｸM-PRO"/>
                                <w:sz w:val="28"/>
                                <w:szCs w:val="28"/>
                              </w:rPr>
                            </w:pPr>
                            <w:r w:rsidRPr="00C420A2">
                              <w:rPr>
                                <w:rFonts w:ascii="HG丸ｺﾞｼｯｸM-PRO" w:eastAsia="HG丸ｺﾞｼｯｸM-PRO" w:hAnsi="HG丸ｺﾞｼｯｸM-PRO" w:hint="eastAsia"/>
                                <w:sz w:val="28"/>
                                <w:szCs w:val="28"/>
                              </w:rPr>
                              <w:t xml:space="preserve">資 料 </w:t>
                            </w:r>
                            <w:r w:rsidR="00C420A2">
                              <w:rPr>
                                <w:rFonts w:ascii="HG丸ｺﾞｼｯｸM-PRO" w:eastAsia="HG丸ｺﾞｼｯｸM-PRO" w:hAnsi="HG丸ｺﾞｼｯｸM-PRO" w:hint="eastAsia"/>
                                <w:sz w:val="28"/>
                                <w:szCs w:val="28"/>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0" o:spid="_x0000_s1026" type="#_x0000_t202" style="position:absolute;left:0;text-align:left;margin-left:423pt;margin-top:.75pt;width:77.25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" fillcolor="window" strokeweight=".5pt">
                <v:path arrowok="t"/>
                <v:textbox>
                  <w:txbxContent>
                    <w:p w:rsidR="006877F3" w:rsidRPr="00C420A2" w:rsidRDefault="006877F3" w:rsidP="00FA7FE1">
                      <w:pPr>
                        <w:jc w:val="center"/>
                        <w:rPr>
                          <w:rFonts w:ascii="HG丸ｺﾞｼｯｸM-PRO" w:eastAsia="HG丸ｺﾞｼｯｸM-PRO" w:hAnsi="HG丸ｺﾞｼｯｸM-PRO"/>
                          <w:sz w:val="28"/>
                          <w:szCs w:val="28"/>
                        </w:rPr>
                      </w:pPr>
                      <w:r w:rsidRPr="00C420A2">
                        <w:rPr>
                          <w:rFonts w:ascii="HG丸ｺﾞｼｯｸM-PRO" w:eastAsia="HG丸ｺﾞｼｯｸM-PRO" w:hAnsi="HG丸ｺﾞｼｯｸM-PRO" w:hint="eastAsia"/>
                          <w:sz w:val="28"/>
                          <w:szCs w:val="28"/>
                        </w:rPr>
                        <w:t xml:space="preserve">資 料 </w:t>
                      </w:r>
                      <w:r w:rsidR="00C420A2">
                        <w:rPr>
                          <w:rFonts w:ascii="HG丸ｺﾞｼｯｸM-PRO" w:eastAsia="HG丸ｺﾞｼｯｸM-PRO" w:hAnsi="HG丸ｺﾞｼｯｸM-PRO" w:hint="eastAsia"/>
                          <w:sz w:val="28"/>
                          <w:szCs w:val="28"/>
                        </w:rPr>
                        <w:t>４</w:t>
                      </w:r>
                    </w:p>
                  </w:txbxContent>
                </v:textbox>
              </v:shape>
            </w:pict>
          </mc:Fallback>
        </mc:AlternateContent>
      </w:r>
      <w:r w:rsidR="00ED1771">
        <w:rPr>
          <w:rFonts w:ascii="ＭＳ ゴシック" w:eastAsia="ＭＳ ゴシック" w:hAnsi="ＭＳ ゴシック" w:hint="eastAsia"/>
          <w:noProof/>
          <w:sz w:val="28"/>
          <w:szCs w:val="28"/>
        </w:rPr>
        <mc:AlternateContent>
          <mc:Choice Requires="wps">
            <w:drawing>
              <wp:anchor distT="0" distB="0" distL="114300" distR="114300" simplePos="0" relativeHeight="251651584" behindDoc="0" locked="0" layoutInCell="1" allowOverlap="1" wp14:anchorId="02A4B53F" wp14:editId="03C9F088">
                <wp:simplePos x="0" y="0"/>
                <wp:positionH relativeFrom="column">
                  <wp:posOffset>1057275</wp:posOffset>
                </wp:positionH>
                <wp:positionV relativeFrom="paragraph">
                  <wp:posOffset>0</wp:posOffset>
                </wp:positionV>
                <wp:extent cx="3947160" cy="3429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3947160" cy="342900"/>
                        </a:xfrm>
                        <a:prstGeom prst="rect">
                          <a:avLst/>
                        </a:prstGeom>
                        <a:solidFill>
                          <a:sysClr val="window" lastClr="FFFFFF"/>
                        </a:solidFill>
                        <a:ln w="6350">
                          <a:noFill/>
                        </a:ln>
                        <a:effectLst/>
                      </wps:spPr>
                      <wps:txbx>
                        <w:txbxContent>
                          <w:p w:rsidR="00AC26AB" w:rsidRPr="00F525B2" w:rsidRDefault="00ED1771" w:rsidP="00ED1771">
                            <w:pPr>
                              <w:ind w:firstLineChars="49" w:firstLine="118"/>
                              <w:jc w:val="center"/>
                              <w:rPr>
                                <w:b/>
                                <w:sz w:val="24"/>
                              </w:rPr>
                            </w:pPr>
                            <w:r>
                              <w:rPr>
                                <w:rFonts w:ascii="ＭＳ ゴシック" w:eastAsia="ＭＳ ゴシック" w:hAnsi="ＭＳ ゴシック" w:hint="eastAsia"/>
                                <w:b/>
                                <w:sz w:val="24"/>
                              </w:rPr>
                              <w:t>令和</w:t>
                            </w:r>
                            <w:r w:rsidR="00F31194">
                              <w:rPr>
                                <w:rFonts w:ascii="ＭＳ ゴシック" w:eastAsia="ＭＳ ゴシック" w:hAnsi="ＭＳ ゴシック" w:hint="eastAsia"/>
                                <w:b/>
                                <w:sz w:val="24"/>
                              </w:rPr>
                              <w:t>５</w:t>
                            </w:r>
                            <w:r w:rsidR="00AC26AB" w:rsidRPr="00F525B2">
                              <w:rPr>
                                <w:rFonts w:ascii="ＭＳ ゴシック" w:eastAsia="ＭＳ ゴシック" w:hAnsi="ＭＳ ゴシック" w:hint="eastAsia"/>
                                <w:b/>
                                <w:sz w:val="24"/>
                              </w:rPr>
                              <w:t>年度</w:t>
                            </w:r>
                            <w:r>
                              <w:rPr>
                                <w:rFonts w:ascii="ＭＳ ゴシック" w:eastAsia="ＭＳ ゴシック" w:hAnsi="ＭＳ ゴシック" w:hint="eastAsia"/>
                                <w:b/>
                                <w:sz w:val="24"/>
                              </w:rPr>
                              <w:t xml:space="preserve">　</w:t>
                            </w:r>
                            <w:r w:rsidR="00AC26AB" w:rsidRPr="00F525B2">
                              <w:rPr>
                                <w:rFonts w:ascii="ＭＳ ゴシック" w:eastAsia="ＭＳ ゴシック" w:hAnsi="ＭＳ ゴシック" w:hint="eastAsia"/>
                                <w:b/>
                                <w:sz w:val="24"/>
                              </w:rPr>
                              <w:t>中小企業組織化対策事業について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4B53F" id="テキスト ボックス 31" o:spid="_x0000_s1027" type="#_x0000_t202" style="position:absolute;left:0;text-align:left;margin-left:83.25pt;margin-top:0;width:310.8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" fillcolor="window" stroked="f" strokeweight=".5pt">
                <v:textbox>
                  <w:txbxContent>
                    <w:p w:rsidR="00AC26AB" w:rsidRPr="00F525B2" w:rsidRDefault="00ED1771" w:rsidP="00ED1771">
                      <w:pPr>
                        <w:ind w:firstLineChars="49" w:firstLine="118"/>
                        <w:jc w:val="center"/>
                        <w:rPr>
                          <w:b/>
                          <w:sz w:val="24"/>
                        </w:rPr>
                      </w:pPr>
                      <w:r>
                        <w:rPr>
                          <w:rFonts w:ascii="ＭＳ ゴシック" w:eastAsia="ＭＳ ゴシック" w:hAnsi="ＭＳ ゴシック" w:hint="eastAsia"/>
                          <w:b/>
                          <w:sz w:val="24"/>
                        </w:rPr>
                        <w:t>令和</w:t>
                      </w:r>
                      <w:r w:rsidR="00F31194">
                        <w:rPr>
                          <w:rFonts w:ascii="ＭＳ ゴシック" w:eastAsia="ＭＳ ゴシック" w:hAnsi="ＭＳ ゴシック" w:hint="eastAsia"/>
                          <w:b/>
                          <w:sz w:val="24"/>
                        </w:rPr>
                        <w:t>５</w:t>
                      </w:r>
                      <w:r w:rsidR="00AC26AB" w:rsidRPr="00F525B2">
                        <w:rPr>
                          <w:rFonts w:ascii="ＭＳ ゴシック" w:eastAsia="ＭＳ ゴシック" w:hAnsi="ＭＳ ゴシック" w:hint="eastAsia"/>
                          <w:b/>
                          <w:sz w:val="24"/>
                        </w:rPr>
                        <w:t>年度</w:t>
                      </w:r>
                      <w:r>
                        <w:rPr>
                          <w:rFonts w:ascii="ＭＳ ゴシック" w:eastAsia="ＭＳ ゴシック" w:hAnsi="ＭＳ ゴシック" w:hint="eastAsia"/>
                          <w:b/>
                          <w:sz w:val="24"/>
                        </w:rPr>
                        <w:t xml:space="preserve">　</w:t>
                      </w:r>
                      <w:r w:rsidR="00AC26AB" w:rsidRPr="00F525B2">
                        <w:rPr>
                          <w:rFonts w:ascii="ＭＳ ゴシック" w:eastAsia="ＭＳ ゴシック" w:hAnsi="ＭＳ ゴシック" w:hint="eastAsia"/>
                          <w:b/>
                          <w:sz w:val="24"/>
                        </w:rPr>
                        <w:t>中小企業組織化対策事業について</w:t>
                      </w:r>
                    </w:p>
                  </w:txbxContent>
                </v:textbox>
              </v:shape>
            </w:pict>
          </mc:Fallback>
        </mc:AlternateContent>
      </w:r>
    </w:p>
    <w:p w:rsidR="00AC26AB" w:rsidRDefault="00AC26AB" w:rsidP="00AC26AB">
      <w:r>
        <w:rPr>
          <w:rFonts w:ascii="ＭＳ ゴシック" w:eastAsia="ＭＳ ゴシック" w:hAnsi="ＭＳ ゴシック" w:hint="eastAsia"/>
          <w:noProof/>
          <w:sz w:val="28"/>
          <w:szCs w:val="28"/>
        </w:rPr>
        <mc:AlternateContent>
          <mc:Choice Requires="wps">
            <w:drawing>
              <wp:anchor distT="0" distB="0" distL="114300" distR="114300" simplePos="0" relativeHeight="251661312" behindDoc="0" locked="0" layoutInCell="1" allowOverlap="1" wp14:anchorId="6EB77828" wp14:editId="0F897A30">
                <wp:simplePos x="0" y="0"/>
                <wp:positionH relativeFrom="column">
                  <wp:posOffset>38100</wp:posOffset>
                </wp:positionH>
                <wp:positionV relativeFrom="paragraph">
                  <wp:posOffset>28575</wp:posOffset>
                </wp:positionV>
                <wp:extent cx="1200150" cy="276225"/>
                <wp:effectExtent l="0" t="0" r="57150" b="666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76225"/>
                        </a:xfrm>
                        <a:prstGeom prst="rect">
                          <a:avLst/>
                        </a:prstGeom>
                        <a:solidFill>
                          <a:sysClr val="windowText" lastClr="000000"/>
                        </a:solidFill>
                        <a:ln w="15875">
                          <a:solidFill>
                            <a:srgbClr val="000000"/>
                          </a:solidFill>
                          <a:miter lim="800000"/>
                          <a:headEnd/>
                          <a:tailEnd/>
                        </a:ln>
                        <a:effectLst>
                          <a:outerShdw dist="45791" dir="2021404" algn="ctr" rotWithShape="0">
                            <a:srgbClr val="808080">
                              <a:alpha val="50000"/>
                            </a:srgbClr>
                          </a:outerShdw>
                        </a:effectLst>
                      </wps:spPr>
                      <wps:txbx>
                        <w:txbxContent>
                          <w:p w:rsidR="00AC26AB" w:rsidRPr="00AC26AB" w:rsidRDefault="00AC26AB" w:rsidP="00AC26AB">
                            <w:pPr>
                              <w:jc w:val="center"/>
                              <w:rPr>
                                <w:rFonts w:ascii="ＭＳ ゴシック" w:eastAsia="ＭＳ ゴシック" w:hAnsi="ＭＳ ゴシック"/>
                                <w:b/>
                                <w:color w:val="FFFFFF" w:themeColor="background1"/>
                                <w:szCs w:val="21"/>
                              </w:rPr>
                            </w:pPr>
                            <w:r w:rsidRPr="00AC26AB">
                              <w:rPr>
                                <w:rFonts w:ascii="ＭＳ ゴシック" w:eastAsia="ＭＳ ゴシック" w:hAnsi="ＭＳ ゴシック" w:hint="eastAsia"/>
                                <w:b/>
                                <w:color w:val="FFFFFF" w:themeColor="background1"/>
                                <w:szCs w:val="21"/>
                              </w:rPr>
                              <w:t>目的等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77828" id="正方形/長方形 2" o:spid="_x0000_s1028" style="position:absolute;left:0;text-align:left;margin-left:3pt;margin-top:2.25pt;width:94.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" fillcolor="windowText" strokeweight="1.25pt">
                <v:shadow on="t" opacity=".5" offset="3pt"/>
                <v:textbox inset="5.85pt,.7pt,5.85pt,.7pt">
                  <w:txbxContent>
                    <w:p w:rsidR="00AC26AB" w:rsidRPr="00AC26AB" w:rsidRDefault="00AC26AB" w:rsidP="00AC26AB">
                      <w:pPr>
                        <w:jc w:val="center"/>
                        <w:rPr>
                          <w:rFonts w:ascii="ＭＳ ゴシック" w:eastAsia="ＭＳ ゴシック" w:hAnsi="ＭＳ ゴシック"/>
                          <w:b/>
                          <w:color w:val="FFFFFF" w:themeColor="background1"/>
                          <w:szCs w:val="21"/>
                        </w:rPr>
                      </w:pPr>
                      <w:r w:rsidRPr="00AC26AB">
                        <w:rPr>
                          <w:rFonts w:ascii="ＭＳ ゴシック" w:eastAsia="ＭＳ ゴシック" w:hAnsi="ＭＳ ゴシック" w:hint="eastAsia"/>
                          <w:b/>
                          <w:color w:val="FFFFFF" w:themeColor="background1"/>
                          <w:szCs w:val="21"/>
                        </w:rPr>
                        <w:t>目的等</w:t>
                      </w:r>
                    </w:p>
                  </w:txbxContent>
                </v:textbox>
              </v:rect>
            </w:pict>
          </mc:Fallback>
        </mc:AlternateContent>
      </w:r>
    </w:p>
    <w:p w:rsidR="00181C7C" w:rsidRDefault="006B102B" w:rsidP="00AC26AB">
      <w:r>
        <w:rPr>
          <w:rFonts w:ascii="ＭＳ ゴシック" w:eastAsia="ＭＳ ゴシック" w:hAnsi="ＭＳ ゴシック" w:hint="eastAsia"/>
          <w:noProof/>
          <w:sz w:val="24"/>
        </w:rPr>
        <mc:AlternateContent>
          <mc:Choice Requires="wps">
            <w:drawing>
              <wp:anchor distT="0" distB="0" distL="114300" distR="114300" simplePos="0" relativeHeight="251652608" behindDoc="0" locked="0" layoutInCell="1" allowOverlap="1" wp14:anchorId="42043D3D" wp14:editId="37AE3277">
                <wp:simplePos x="0" y="0"/>
                <wp:positionH relativeFrom="column">
                  <wp:posOffset>57150</wp:posOffset>
                </wp:positionH>
                <wp:positionV relativeFrom="paragraph">
                  <wp:posOffset>161925</wp:posOffset>
                </wp:positionV>
                <wp:extent cx="6229350" cy="1685925"/>
                <wp:effectExtent l="19050" t="19050" r="19050"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1685925"/>
                        </a:xfrm>
                        <a:prstGeom prst="roundRect">
                          <a:avLst>
                            <a:gd name="adj" fmla="val 16667"/>
                          </a:avLst>
                        </a:prstGeom>
                        <a:solidFill>
                          <a:srgbClr val="FFFFFF"/>
                        </a:solidFill>
                        <a:ln w="38100" cmpd="dbl">
                          <a:solidFill>
                            <a:srgbClr val="000000"/>
                          </a:solidFill>
                          <a:round/>
                          <a:headEnd/>
                          <a:tailEnd/>
                        </a:ln>
                      </wps:spPr>
                      <wps:txbx>
                        <w:txbxContent>
                          <w:p w:rsidR="00AC26AB" w:rsidRDefault="00AC26AB" w:rsidP="00AC26AB">
                            <w:pPr>
                              <w:snapToGrid w:val="0"/>
                              <w:ind w:left="201" w:hangingChars="100" w:hanging="201"/>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　規模の小さな中小企業が、情報収集や人材育成、新商品開発など個々の企業では解決が困難な</w:t>
                            </w:r>
                          </w:p>
                          <w:p w:rsidR="00AC26AB" w:rsidRDefault="00AC26AB" w:rsidP="00AC26AB">
                            <w:pPr>
                              <w:snapToGrid w:val="0"/>
                              <w:ind w:leftChars="100" w:left="210"/>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経営上の様々な課題を、お互いの経営資源を結集して解決を図っていく中小企業組合への支援は、</w:t>
                            </w:r>
                          </w:p>
                          <w:p w:rsidR="00AC26AB" w:rsidRPr="00AC26AB" w:rsidRDefault="00AC26AB" w:rsidP="00AC26AB">
                            <w:pPr>
                              <w:snapToGrid w:val="0"/>
                              <w:ind w:leftChars="100" w:left="210"/>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個々の中小企業支援と並んで産業活性化に必要不可欠。</w:t>
                            </w:r>
                          </w:p>
                          <w:p w:rsidR="003F7B0B" w:rsidRDefault="00AC26AB" w:rsidP="00AC26AB">
                            <w:pPr>
                              <w:snapToGrid w:val="0"/>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　組織化対策事業は、エンドユーザーである中小企業の経営の安定と向上のため、</w:t>
                            </w:r>
                          </w:p>
                          <w:p w:rsidR="00AC26AB" w:rsidRPr="00AC26AB" w:rsidRDefault="00AC26AB" w:rsidP="003F7B0B">
                            <w:pPr>
                              <w:snapToGrid w:val="0"/>
                              <w:ind w:firstLineChars="100" w:firstLine="201"/>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「頑張る中小企業組合」への支援として、実施。</w:t>
                            </w:r>
                          </w:p>
                          <w:p w:rsidR="00AC26AB" w:rsidRDefault="006B102B" w:rsidP="006B102B">
                            <w:pPr>
                              <w:snapToGrid w:val="0"/>
                              <w:rPr>
                                <w:rFonts w:ascii="ＭＳ ゴシック" w:eastAsia="ＭＳ ゴシック" w:hAnsi="ＭＳ ゴシック"/>
                                <w:b/>
                                <w:sz w:val="20"/>
                                <w:szCs w:val="20"/>
                              </w:rPr>
                            </w:pPr>
                            <w:r>
                              <w:rPr>
                                <w:rFonts w:ascii="ＭＳ ゴシック" w:eastAsia="ＭＳ ゴシック" w:hAnsi="ＭＳ ゴシック"/>
                                <w:b/>
                                <w:sz w:val="20"/>
                                <w:szCs w:val="20"/>
                              </w:rPr>
                              <w:t>○</w:t>
                            </w:r>
                            <w:r w:rsidR="00ED1771" w:rsidRPr="00ED72AE">
                              <w:rPr>
                                <w:rFonts w:ascii="ＭＳ ゴシック" w:eastAsia="ＭＳ ゴシック" w:hAnsi="ＭＳ ゴシック" w:hint="eastAsia"/>
                                <w:b/>
                                <w:sz w:val="20"/>
                                <w:szCs w:val="20"/>
                              </w:rPr>
                              <w:t>令和</w:t>
                            </w:r>
                            <w:r w:rsidR="00F31194">
                              <w:rPr>
                                <w:rFonts w:ascii="ＭＳ ゴシック" w:eastAsia="ＭＳ ゴシック" w:hAnsi="ＭＳ ゴシック" w:hint="eastAsia"/>
                                <w:b/>
                                <w:sz w:val="20"/>
                                <w:szCs w:val="20"/>
                              </w:rPr>
                              <w:t>５</w:t>
                            </w:r>
                            <w:r w:rsidR="00D901B4" w:rsidRPr="00ED72AE">
                              <w:rPr>
                                <w:rFonts w:ascii="ＭＳ ゴシック" w:eastAsia="ＭＳ ゴシック" w:hAnsi="ＭＳ ゴシック" w:hint="eastAsia"/>
                                <w:b/>
                                <w:sz w:val="20"/>
                                <w:szCs w:val="20"/>
                              </w:rPr>
                              <w:t>年度当初予算</w:t>
                            </w:r>
                            <w:r w:rsidR="005C0457" w:rsidRPr="00ED72AE">
                              <w:rPr>
                                <w:rFonts w:ascii="ＭＳ ゴシック" w:eastAsia="ＭＳ ゴシック" w:hAnsi="ＭＳ ゴシック" w:hint="eastAsia"/>
                                <w:b/>
                                <w:sz w:val="20"/>
                                <w:szCs w:val="20"/>
                              </w:rPr>
                              <w:t>額</w:t>
                            </w:r>
                            <w:r w:rsidR="00EC319B">
                              <w:rPr>
                                <w:rFonts w:ascii="ＭＳ ゴシック" w:eastAsia="ＭＳ ゴシック" w:hAnsi="ＭＳ ゴシック" w:hint="eastAsia"/>
                                <w:b/>
                                <w:sz w:val="20"/>
                                <w:szCs w:val="20"/>
                              </w:rPr>
                              <w:t xml:space="preserve">　</w:t>
                            </w:r>
                            <w:r w:rsidR="00ED72AE" w:rsidRPr="00ED72AE">
                              <w:rPr>
                                <w:rFonts w:ascii="ＭＳ ゴシック" w:eastAsia="ＭＳ ゴシック" w:hAnsi="ＭＳ ゴシック" w:hint="eastAsia"/>
                                <w:b/>
                                <w:sz w:val="20"/>
                                <w:szCs w:val="20"/>
                              </w:rPr>
                              <w:t>８７，３５２</w:t>
                            </w:r>
                            <w:r w:rsidR="00AC26AB" w:rsidRPr="00ED72AE">
                              <w:rPr>
                                <w:rFonts w:ascii="ＭＳ ゴシック" w:eastAsia="ＭＳ ゴシック" w:hAnsi="ＭＳ ゴシック" w:hint="eastAsia"/>
                                <w:b/>
                                <w:sz w:val="20"/>
                                <w:szCs w:val="20"/>
                              </w:rPr>
                              <w:t>千円</w:t>
                            </w:r>
                            <w:r w:rsidR="00AC26AB" w:rsidRPr="00F92A80">
                              <w:rPr>
                                <w:rFonts w:ascii="ＭＳ ゴシック" w:eastAsia="ＭＳ ゴシック" w:hAnsi="ＭＳ ゴシック" w:hint="eastAsia"/>
                                <w:b/>
                                <w:sz w:val="20"/>
                                <w:szCs w:val="20"/>
                              </w:rPr>
                              <w:t xml:space="preserve">　</w:t>
                            </w:r>
                          </w:p>
                          <w:p w:rsidR="006B102B" w:rsidRDefault="006B102B" w:rsidP="006B102B">
                            <w:pPr>
                              <w:snapToGrid w:val="0"/>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（内訳　</w:t>
                            </w:r>
                            <w:r>
                              <w:rPr>
                                <w:rFonts w:ascii="ＭＳ ゴシック" w:eastAsia="ＭＳ ゴシック" w:hAnsi="ＭＳ ゴシック"/>
                                <w:b/>
                                <w:sz w:val="20"/>
                                <w:szCs w:val="20"/>
                              </w:rPr>
                              <w:t>組合運営改善指導事業：</w:t>
                            </w:r>
                            <w:r>
                              <w:rPr>
                                <w:rFonts w:ascii="ＭＳ ゴシック" w:eastAsia="ＭＳ ゴシック" w:hAnsi="ＭＳ ゴシック" w:hint="eastAsia"/>
                                <w:b/>
                                <w:sz w:val="20"/>
                                <w:szCs w:val="20"/>
                              </w:rPr>
                              <w:t>３１，</w:t>
                            </w:r>
                            <w:r w:rsidR="00F31194">
                              <w:rPr>
                                <w:rFonts w:ascii="ＭＳ ゴシック" w:eastAsia="ＭＳ ゴシック" w:hAnsi="ＭＳ ゴシック" w:hint="eastAsia"/>
                                <w:b/>
                                <w:sz w:val="20"/>
                                <w:szCs w:val="20"/>
                              </w:rPr>
                              <w:t>３１１</w:t>
                            </w:r>
                            <w:r>
                              <w:rPr>
                                <w:rFonts w:ascii="ＭＳ ゴシック" w:eastAsia="ＭＳ ゴシック" w:hAnsi="ＭＳ ゴシック"/>
                                <w:b/>
                                <w:sz w:val="20"/>
                                <w:szCs w:val="20"/>
                              </w:rPr>
                              <w:t xml:space="preserve">千円　</w:t>
                            </w:r>
                            <w:r>
                              <w:rPr>
                                <w:rFonts w:ascii="ＭＳ ゴシック" w:eastAsia="ＭＳ ゴシック" w:hAnsi="ＭＳ ゴシック" w:hint="eastAsia"/>
                                <w:b/>
                                <w:sz w:val="20"/>
                                <w:szCs w:val="20"/>
                              </w:rPr>
                              <w:t>組合等</w:t>
                            </w:r>
                            <w:r>
                              <w:rPr>
                                <w:rFonts w:ascii="ＭＳ ゴシック" w:eastAsia="ＭＳ ゴシック" w:hAnsi="ＭＳ ゴシック"/>
                                <w:b/>
                                <w:sz w:val="20"/>
                                <w:szCs w:val="20"/>
                              </w:rPr>
                              <w:t>事業向上支援事業：</w:t>
                            </w:r>
                            <w:r w:rsidR="00FA7FE1">
                              <w:rPr>
                                <w:rFonts w:ascii="ＭＳ ゴシック" w:eastAsia="ＭＳ ゴシック" w:hAnsi="ＭＳ ゴシック" w:hint="eastAsia"/>
                                <w:b/>
                                <w:sz w:val="20"/>
                                <w:szCs w:val="20"/>
                              </w:rPr>
                              <w:t>５６，０</w:t>
                            </w:r>
                            <w:r w:rsidR="00F31194">
                              <w:rPr>
                                <w:rFonts w:ascii="ＭＳ ゴシック" w:eastAsia="ＭＳ ゴシック" w:hAnsi="ＭＳ ゴシック" w:hint="eastAsia"/>
                                <w:b/>
                                <w:sz w:val="20"/>
                                <w:szCs w:val="20"/>
                              </w:rPr>
                              <w:t>４１</w:t>
                            </w:r>
                            <w:r>
                              <w:rPr>
                                <w:rFonts w:ascii="ＭＳ ゴシック" w:eastAsia="ＭＳ ゴシック" w:hAnsi="ＭＳ ゴシック"/>
                                <w:b/>
                                <w:sz w:val="20"/>
                                <w:szCs w:val="20"/>
                              </w:rPr>
                              <w:t>千円</w:t>
                            </w:r>
                            <w:r>
                              <w:rPr>
                                <w:rFonts w:ascii="ＭＳ ゴシック" w:eastAsia="ＭＳ ゴシック" w:hAnsi="ＭＳ ゴシック" w:hint="eastAsia"/>
                                <w:b/>
                                <w:sz w:val="20"/>
                                <w:szCs w:val="20"/>
                              </w:rPr>
                              <w:t>）</w:t>
                            </w:r>
                            <w:r w:rsidRPr="00ED72AE">
                              <w:rPr>
                                <w:rFonts w:ascii="ＭＳ ゴシック" w:eastAsia="ＭＳ ゴシック" w:hAnsi="ＭＳ ゴシック" w:hint="eastAsia"/>
                                <w:b/>
                                <w:sz w:val="20"/>
                                <w:szCs w:val="20"/>
                              </w:rPr>
                              <w:t xml:space="preserve">　</w:t>
                            </w:r>
                          </w:p>
                          <w:p w:rsidR="0027499A" w:rsidRPr="0027499A" w:rsidRDefault="0027499A" w:rsidP="0027499A">
                            <w:pPr>
                              <w:snapToGrid w:val="0"/>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参考</w:t>
                            </w:r>
                            <w:r>
                              <w:rPr>
                                <w:rFonts w:ascii="ＭＳ ゴシック" w:eastAsia="ＭＳ ゴシック" w:hAnsi="ＭＳ ゴシック"/>
                                <w:b/>
                                <w:sz w:val="20"/>
                                <w:szCs w:val="20"/>
                              </w:rPr>
                              <w:t>：</w:t>
                            </w:r>
                            <w:r w:rsidRPr="0027499A">
                              <w:rPr>
                                <w:rFonts w:ascii="ＭＳ ゴシック" w:eastAsia="ＭＳ ゴシック" w:hAnsi="ＭＳ ゴシック" w:hint="eastAsia"/>
                                <w:b/>
                                <w:sz w:val="20"/>
                                <w:szCs w:val="20"/>
                              </w:rPr>
                              <w:t>令和</w:t>
                            </w:r>
                            <w:r w:rsidR="00F31194">
                              <w:rPr>
                                <w:rFonts w:ascii="ＭＳ ゴシック" w:eastAsia="ＭＳ ゴシック" w:hAnsi="ＭＳ ゴシック" w:hint="eastAsia"/>
                                <w:b/>
                                <w:sz w:val="20"/>
                                <w:szCs w:val="20"/>
                              </w:rPr>
                              <w:t>４</w:t>
                            </w:r>
                            <w:r w:rsidRPr="0027499A">
                              <w:rPr>
                                <w:rFonts w:ascii="ＭＳ ゴシック" w:eastAsia="ＭＳ ゴシック" w:hAnsi="ＭＳ ゴシック" w:hint="eastAsia"/>
                                <w:b/>
                                <w:sz w:val="20"/>
                                <w:szCs w:val="20"/>
                              </w:rPr>
                              <w:t>年度当初予算額　８７，３５２千円</w:t>
                            </w:r>
                          </w:p>
                          <w:p w:rsidR="006B102B" w:rsidRPr="006B102B" w:rsidRDefault="0027499A" w:rsidP="0027499A">
                            <w:pPr>
                              <w:snapToGrid w:val="0"/>
                              <w:ind w:firstLineChars="100" w:firstLine="201"/>
                              <w:rPr>
                                <w:rFonts w:ascii="ＭＳ ゴシック" w:eastAsia="ＭＳ ゴシック" w:hAnsi="ＭＳ ゴシック"/>
                                <w:b/>
                                <w:sz w:val="20"/>
                                <w:szCs w:val="20"/>
                              </w:rPr>
                            </w:pPr>
                            <w:r w:rsidRPr="0027499A">
                              <w:rPr>
                                <w:rFonts w:ascii="ＭＳ ゴシック" w:eastAsia="ＭＳ ゴシック" w:hAnsi="ＭＳ ゴシック" w:hint="eastAsia"/>
                                <w:b/>
                                <w:sz w:val="20"/>
                                <w:szCs w:val="20"/>
                              </w:rPr>
                              <w:t>（</w:t>
                            </w:r>
                            <w:r w:rsidR="00F31194" w:rsidRPr="00F31194">
                              <w:rPr>
                                <w:rFonts w:ascii="ＭＳ ゴシック" w:eastAsia="ＭＳ ゴシック" w:hAnsi="ＭＳ ゴシック" w:hint="eastAsia"/>
                                <w:b/>
                                <w:sz w:val="20"/>
                                <w:szCs w:val="20"/>
                              </w:rPr>
                              <w:t>内訳　組合運営改善指導事業：３１，２８７千円　組合等事業向上支援事業：５６，０６５千円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43D3D" id="角丸四角形 1" o:spid="_x0000_s1029" style="position:absolute;left:0;text-align:left;margin-left:4.5pt;margin-top:12.75pt;width:490.5pt;height:13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" strokeweight="3pt">
                <v:stroke linestyle="thinThin"/>
                <v:textbox inset="5.85pt,.7pt,5.85pt,.7pt">
                  <w:txbxContent>
                    <w:p w:rsidR="00AC26AB" w:rsidRDefault="00AC26AB" w:rsidP="00AC26AB">
                      <w:pPr>
                        <w:snapToGrid w:val="0"/>
                        <w:ind w:left="201" w:hangingChars="100" w:hanging="201"/>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　規模の小さな中小企業が、情報収集や人材育成、新商品開発など個々の企業では解決が困難な</w:t>
                      </w:r>
                    </w:p>
                    <w:p w:rsidR="00AC26AB" w:rsidRDefault="00AC26AB" w:rsidP="00AC26AB">
                      <w:pPr>
                        <w:snapToGrid w:val="0"/>
                        <w:ind w:leftChars="100" w:left="210"/>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経営上の様々な課題を、お互いの経営資源を結集して解決を図っていく中小企業組合への支援は、</w:t>
                      </w:r>
                    </w:p>
                    <w:p w:rsidR="00AC26AB" w:rsidRPr="00AC26AB" w:rsidRDefault="00AC26AB" w:rsidP="00AC26AB">
                      <w:pPr>
                        <w:snapToGrid w:val="0"/>
                        <w:ind w:leftChars="100" w:left="210"/>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個々の中小企業支援と並んで産業活性化に必要不可欠。</w:t>
                      </w:r>
                    </w:p>
                    <w:p w:rsidR="003F7B0B" w:rsidRDefault="00AC26AB" w:rsidP="00AC26AB">
                      <w:pPr>
                        <w:snapToGrid w:val="0"/>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　組織化対策事業は、エンドユーザーである中小企業の経営の安定と向上のため、</w:t>
                      </w:r>
                    </w:p>
                    <w:p w:rsidR="00AC26AB" w:rsidRPr="00AC26AB" w:rsidRDefault="00AC26AB" w:rsidP="003F7B0B">
                      <w:pPr>
                        <w:snapToGrid w:val="0"/>
                        <w:ind w:firstLineChars="100" w:firstLine="201"/>
                        <w:rPr>
                          <w:rFonts w:ascii="ＭＳ ゴシック" w:eastAsia="ＭＳ ゴシック" w:hAnsi="ＭＳ ゴシック"/>
                          <w:b/>
                          <w:sz w:val="20"/>
                          <w:szCs w:val="20"/>
                        </w:rPr>
                      </w:pPr>
                      <w:r w:rsidRPr="00AC26AB">
                        <w:rPr>
                          <w:rFonts w:ascii="ＭＳ ゴシック" w:eastAsia="ＭＳ ゴシック" w:hAnsi="ＭＳ ゴシック" w:hint="eastAsia"/>
                          <w:b/>
                          <w:sz w:val="20"/>
                          <w:szCs w:val="20"/>
                        </w:rPr>
                        <w:t>「頑張る中小企業組合」への支援として、実施。</w:t>
                      </w:r>
                    </w:p>
                    <w:p w:rsidR="00AC26AB" w:rsidRDefault="006B102B" w:rsidP="006B102B">
                      <w:pPr>
                        <w:snapToGrid w:val="0"/>
                        <w:rPr>
                          <w:rFonts w:ascii="ＭＳ ゴシック" w:eastAsia="ＭＳ ゴシック" w:hAnsi="ＭＳ ゴシック"/>
                          <w:b/>
                          <w:sz w:val="20"/>
                          <w:szCs w:val="20"/>
                        </w:rPr>
                      </w:pPr>
                      <w:r>
                        <w:rPr>
                          <w:rFonts w:ascii="ＭＳ ゴシック" w:eastAsia="ＭＳ ゴシック" w:hAnsi="ＭＳ ゴシック"/>
                          <w:b/>
                          <w:sz w:val="20"/>
                          <w:szCs w:val="20"/>
                        </w:rPr>
                        <w:t>○</w:t>
                      </w:r>
                      <w:r w:rsidR="00ED1771" w:rsidRPr="00ED72AE">
                        <w:rPr>
                          <w:rFonts w:ascii="ＭＳ ゴシック" w:eastAsia="ＭＳ ゴシック" w:hAnsi="ＭＳ ゴシック" w:hint="eastAsia"/>
                          <w:b/>
                          <w:sz w:val="20"/>
                          <w:szCs w:val="20"/>
                        </w:rPr>
                        <w:t>令和</w:t>
                      </w:r>
                      <w:r w:rsidR="00F31194">
                        <w:rPr>
                          <w:rFonts w:ascii="ＭＳ ゴシック" w:eastAsia="ＭＳ ゴシック" w:hAnsi="ＭＳ ゴシック" w:hint="eastAsia"/>
                          <w:b/>
                          <w:sz w:val="20"/>
                          <w:szCs w:val="20"/>
                        </w:rPr>
                        <w:t>５</w:t>
                      </w:r>
                      <w:r w:rsidR="00D901B4" w:rsidRPr="00ED72AE">
                        <w:rPr>
                          <w:rFonts w:ascii="ＭＳ ゴシック" w:eastAsia="ＭＳ ゴシック" w:hAnsi="ＭＳ ゴシック" w:hint="eastAsia"/>
                          <w:b/>
                          <w:sz w:val="20"/>
                          <w:szCs w:val="20"/>
                        </w:rPr>
                        <w:t>年度当初予算</w:t>
                      </w:r>
                      <w:r w:rsidR="005C0457" w:rsidRPr="00ED72AE">
                        <w:rPr>
                          <w:rFonts w:ascii="ＭＳ ゴシック" w:eastAsia="ＭＳ ゴシック" w:hAnsi="ＭＳ ゴシック" w:hint="eastAsia"/>
                          <w:b/>
                          <w:sz w:val="20"/>
                          <w:szCs w:val="20"/>
                        </w:rPr>
                        <w:t>額</w:t>
                      </w:r>
                      <w:r w:rsidR="00EC319B">
                        <w:rPr>
                          <w:rFonts w:ascii="ＭＳ ゴシック" w:eastAsia="ＭＳ ゴシック" w:hAnsi="ＭＳ ゴシック" w:hint="eastAsia"/>
                          <w:b/>
                          <w:sz w:val="20"/>
                          <w:szCs w:val="20"/>
                        </w:rPr>
                        <w:t xml:space="preserve">　</w:t>
                      </w:r>
                      <w:r w:rsidR="00ED72AE" w:rsidRPr="00ED72AE">
                        <w:rPr>
                          <w:rFonts w:ascii="ＭＳ ゴシック" w:eastAsia="ＭＳ ゴシック" w:hAnsi="ＭＳ ゴシック" w:hint="eastAsia"/>
                          <w:b/>
                          <w:sz w:val="20"/>
                          <w:szCs w:val="20"/>
                        </w:rPr>
                        <w:t>８７，３５２</w:t>
                      </w:r>
                      <w:r w:rsidR="00AC26AB" w:rsidRPr="00ED72AE">
                        <w:rPr>
                          <w:rFonts w:ascii="ＭＳ ゴシック" w:eastAsia="ＭＳ ゴシック" w:hAnsi="ＭＳ ゴシック" w:hint="eastAsia"/>
                          <w:b/>
                          <w:sz w:val="20"/>
                          <w:szCs w:val="20"/>
                        </w:rPr>
                        <w:t>千円</w:t>
                      </w:r>
                      <w:r w:rsidR="00AC26AB" w:rsidRPr="00F92A80">
                        <w:rPr>
                          <w:rFonts w:ascii="ＭＳ ゴシック" w:eastAsia="ＭＳ ゴシック" w:hAnsi="ＭＳ ゴシック" w:hint="eastAsia"/>
                          <w:b/>
                          <w:sz w:val="20"/>
                          <w:szCs w:val="20"/>
                        </w:rPr>
                        <w:t xml:space="preserve">　</w:t>
                      </w:r>
                    </w:p>
                    <w:p w:rsidR="006B102B" w:rsidRDefault="006B102B" w:rsidP="006B102B">
                      <w:pPr>
                        <w:snapToGrid w:val="0"/>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（内訳　</w:t>
                      </w:r>
                      <w:r>
                        <w:rPr>
                          <w:rFonts w:ascii="ＭＳ ゴシック" w:eastAsia="ＭＳ ゴシック" w:hAnsi="ＭＳ ゴシック"/>
                          <w:b/>
                          <w:sz w:val="20"/>
                          <w:szCs w:val="20"/>
                        </w:rPr>
                        <w:t>組合運営改善指導事業：</w:t>
                      </w:r>
                      <w:r>
                        <w:rPr>
                          <w:rFonts w:ascii="ＭＳ ゴシック" w:eastAsia="ＭＳ ゴシック" w:hAnsi="ＭＳ ゴシック" w:hint="eastAsia"/>
                          <w:b/>
                          <w:sz w:val="20"/>
                          <w:szCs w:val="20"/>
                        </w:rPr>
                        <w:t>３１，</w:t>
                      </w:r>
                      <w:r w:rsidR="00F31194">
                        <w:rPr>
                          <w:rFonts w:ascii="ＭＳ ゴシック" w:eastAsia="ＭＳ ゴシック" w:hAnsi="ＭＳ ゴシック" w:hint="eastAsia"/>
                          <w:b/>
                          <w:sz w:val="20"/>
                          <w:szCs w:val="20"/>
                        </w:rPr>
                        <w:t>３１１</w:t>
                      </w:r>
                      <w:r>
                        <w:rPr>
                          <w:rFonts w:ascii="ＭＳ ゴシック" w:eastAsia="ＭＳ ゴシック" w:hAnsi="ＭＳ ゴシック"/>
                          <w:b/>
                          <w:sz w:val="20"/>
                          <w:szCs w:val="20"/>
                        </w:rPr>
                        <w:t xml:space="preserve">千円　</w:t>
                      </w:r>
                      <w:r>
                        <w:rPr>
                          <w:rFonts w:ascii="ＭＳ ゴシック" w:eastAsia="ＭＳ ゴシック" w:hAnsi="ＭＳ ゴシック" w:hint="eastAsia"/>
                          <w:b/>
                          <w:sz w:val="20"/>
                          <w:szCs w:val="20"/>
                        </w:rPr>
                        <w:t>組合等</w:t>
                      </w:r>
                      <w:r>
                        <w:rPr>
                          <w:rFonts w:ascii="ＭＳ ゴシック" w:eastAsia="ＭＳ ゴシック" w:hAnsi="ＭＳ ゴシック"/>
                          <w:b/>
                          <w:sz w:val="20"/>
                          <w:szCs w:val="20"/>
                        </w:rPr>
                        <w:t>事業向上支援事業：</w:t>
                      </w:r>
                      <w:r w:rsidR="00FA7FE1">
                        <w:rPr>
                          <w:rFonts w:ascii="ＭＳ ゴシック" w:eastAsia="ＭＳ ゴシック" w:hAnsi="ＭＳ ゴシック" w:hint="eastAsia"/>
                          <w:b/>
                          <w:sz w:val="20"/>
                          <w:szCs w:val="20"/>
                        </w:rPr>
                        <w:t>５６，０</w:t>
                      </w:r>
                      <w:r w:rsidR="00F31194">
                        <w:rPr>
                          <w:rFonts w:ascii="ＭＳ ゴシック" w:eastAsia="ＭＳ ゴシック" w:hAnsi="ＭＳ ゴシック" w:hint="eastAsia"/>
                          <w:b/>
                          <w:sz w:val="20"/>
                          <w:szCs w:val="20"/>
                        </w:rPr>
                        <w:t>４１</w:t>
                      </w:r>
                      <w:r>
                        <w:rPr>
                          <w:rFonts w:ascii="ＭＳ ゴシック" w:eastAsia="ＭＳ ゴシック" w:hAnsi="ＭＳ ゴシック"/>
                          <w:b/>
                          <w:sz w:val="20"/>
                          <w:szCs w:val="20"/>
                        </w:rPr>
                        <w:t>千円</w:t>
                      </w:r>
                      <w:r>
                        <w:rPr>
                          <w:rFonts w:ascii="ＭＳ ゴシック" w:eastAsia="ＭＳ ゴシック" w:hAnsi="ＭＳ ゴシック" w:hint="eastAsia"/>
                          <w:b/>
                          <w:sz w:val="20"/>
                          <w:szCs w:val="20"/>
                        </w:rPr>
                        <w:t>）</w:t>
                      </w:r>
                      <w:r w:rsidRPr="00ED72AE">
                        <w:rPr>
                          <w:rFonts w:ascii="ＭＳ ゴシック" w:eastAsia="ＭＳ ゴシック" w:hAnsi="ＭＳ ゴシック" w:hint="eastAsia"/>
                          <w:b/>
                          <w:sz w:val="20"/>
                          <w:szCs w:val="20"/>
                        </w:rPr>
                        <w:t xml:space="preserve">　</w:t>
                      </w:r>
                    </w:p>
                    <w:p w:rsidR="0027499A" w:rsidRPr="0027499A" w:rsidRDefault="0027499A" w:rsidP="0027499A">
                      <w:pPr>
                        <w:snapToGrid w:val="0"/>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参考</w:t>
                      </w:r>
                      <w:r>
                        <w:rPr>
                          <w:rFonts w:ascii="ＭＳ ゴシック" w:eastAsia="ＭＳ ゴシック" w:hAnsi="ＭＳ ゴシック"/>
                          <w:b/>
                          <w:sz w:val="20"/>
                          <w:szCs w:val="20"/>
                        </w:rPr>
                        <w:t>：</w:t>
                      </w:r>
                      <w:r w:rsidRPr="0027499A">
                        <w:rPr>
                          <w:rFonts w:ascii="ＭＳ ゴシック" w:eastAsia="ＭＳ ゴシック" w:hAnsi="ＭＳ ゴシック" w:hint="eastAsia"/>
                          <w:b/>
                          <w:sz w:val="20"/>
                          <w:szCs w:val="20"/>
                        </w:rPr>
                        <w:t>令和</w:t>
                      </w:r>
                      <w:r w:rsidR="00F31194">
                        <w:rPr>
                          <w:rFonts w:ascii="ＭＳ ゴシック" w:eastAsia="ＭＳ ゴシック" w:hAnsi="ＭＳ ゴシック" w:hint="eastAsia"/>
                          <w:b/>
                          <w:sz w:val="20"/>
                          <w:szCs w:val="20"/>
                        </w:rPr>
                        <w:t>４</w:t>
                      </w:r>
                      <w:r w:rsidRPr="0027499A">
                        <w:rPr>
                          <w:rFonts w:ascii="ＭＳ ゴシック" w:eastAsia="ＭＳ ゴシック" w:hAnsi="ＭＳ ゴシック" w:hint="eastAsia"/>
                          <w:b/>
                          <w:sz w:val="20"/>
                          <w:szCs w:val="20"/>
                        </w:rPr>
                        <w:t>年度当初予算額　８７，３５２千円</w:t>
                      </w:r>
                    </w:p>
                    <w:p w:rsidR="006B102B" w:rsidRPr="006B102B" w:rsidRDefault="0027499A" w:rsidP="0027499A">
                      <w:pPr>
                        <w:snapToGrid w:val="0"/>
                        <w:ind w:firstLineChars="100" w:firstLine="201"/>
                        <w:rPr>
                          <w:rFonts w:ascii="ＭＳ ゴシック" w:eastAsia="ＭＳ ゴシック" w:hAnsi="ＭＳ ゴシック"/>
                          <w:b/>
                          <w:sz w:val="20"/>
                          <w:szCs w:val="20"/>
                        </w:rPr>
                      </w:pPr>
                      <w:r w:rsidRPr="0027499A">
                        <w:rPr>
                          <w:rFonts w:ascii="ＭＳ ゴシック" w:eastAsia="ＭＳ ゴシック" w:hAnsi="ＭＳ ゴシック" w:hint="eastAsia"/>
                          <w:b/>
                          <w:sz w:val="20"/>
                          <w:szCs w:val="20"/>
                        </w:rPr>
                        <w:t>（</w:t>
                      </w:r>
                      <w:r w:rsidR="00F31194" w:rsidRPr="00F31194">
                        <w:rPr>
                          <w:rFonts w:ascii="ＭＳ ゴシック" w:eastAsia="ＭＳ ゴシック" w:hAnsi="ＭＳ ゴシック" w:hint="eastAsia"/>
                          <w:b/>
                          <w:sz w:val="20"/>
                          <w:szCs w:val="20"/>
                        </w:rPr>
                        <w:t>内訳　組合運営改善指導事業：３１，２８７千円　組合等事業向上支援事業：５６，０６５千円</w:t>
                      </w:r>
                    </w:p>
                  </w:txbxContent>
                </v:textbox>
              </v:roundrect>
            </w:pict>
          </mc:Fallback>
        </mc:AlternateContent>
      </w:r>
    </w:p>
    <w:p w:rsidR="00AC26AB" w:rsidRDefault="00AC26AB" w:rsidP="00AC26AB"/>
    <w:p w:rsidR="00AC26AB" w:rsidRDefault="00AC26AB" w:rsidP="00AC26AB"/>
    <w:p w:rsidR="00AC26AB" w:rsidRDefault="00AC26AB" w:rsidP="00AC26AB"/>
    <w:p w:rsidR="00AC26AB" w:rsidRDefault="00AC26AB" w:rsidP="00AC26AB"/>
    <w:p w:rsidR="00AC26AB" w:rsidRDefault="00AC26AB" w:rsidP="00AC26AB"/>
    <w:p w:rsidR="00AC26AB" w:rsidRDefault="0027499A" w:rsidP="00AC26AB">
      <w:r>
        <w:rPr>
          <w:noProof/>
        </w:rPr>
        <mc:AlternateContent>
          <mc:Choice Requires="wps">
            <w:drawing>
              <wp:anchor distT="0" distB="0" distL="114300" distR="114300" simplePos="0" relativeHeight="251755520" behindDoc="0" locked="0" layoutInCell="1" allowOverlap="1">
                <wp:simplePos x="0" y="0"/>
                <wp:positionH relativeFrom="column">
                  <wp:posOffset>285750</wp:posOffset>
                </wp:positionH>
                <wp:positionV relativeFrom="paragraph">
                  <wp:posOffset>76200</wp:posOffset>
                </wp:positionV>
                <wp:extent cx="5791200" cy="3333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5791200" cy="3333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942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pt;margin-top:6pt;width:456pt;height:26.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" strokecolor="#4579b8 [3044]"/>
            </w:pict>
          </mc:Fallback>
        </mc:AlternateContent>
      </w:r>
    </w:p>
    <w:p w:rsidR="00AC26AB" w:rsidRDefault="00AC26AB" w:rsidP="00AC26AB"/>
    <w:p w:rsidR="00AC26AB" w:rsidRDefault="006B102B" w:rsidP="00AC26AB">
      <w:r>
        <w:rPr>
          <w:noProof/>
        </w:rPr>
        <mc:AlternateContent>
          <mc:Choice Requires="wps">
            <w:drawing>
              <wp:anchor distT="0" distB="0" distL="114300" distR="114300" simplePos="0" relativeHeight="251659776" behindDoc="0" locked="0" layoutInCell="1" allowOverlap="1" wp14:anchorId="156C0CF0" wp14:editId="6D390EE7">
                <wp:simplePos x="0" y="0"/>
                <wp:positionH relativeFrom="column">
                  <wp:posOffset>19050</wp:posOffset>
                </wp:positionH>
                <wp:positionV relativeFrom="paragraph">
                  <wp:posOffset>85725</wp:posOffset>
                </wp:positionV>
                <wp:extent cx="1247775" cy="228600"/>
                <wp:effectExtent l="0" t="0" r="66675" b="571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28600"/>
                        </a:xfrm>
                        <a:prstGeom prst="rect">
                          <a:avLst/>
                        </a:prstGeom>
                        <a:solidFill>
                          <a:sysClr val="windowText" lastClr="000000"/>
                        </a:solidFill>
                        <a:ln w="15875">
                          <a:solidFill>
                            <a:srgbClr val="000000"/>
                          </a:solidFill>
                          <a:miter lim="800000"/>
                          <a:headEnd/>
                          <a:tailEnd/>
                        </a:ln>
                        <a:effectLst>
                          <a:outerShdw dist="45791" dir="2021404" algn="ctr" rotWithShape="0">
                            <a:srgbClr val="808080">
                              <a:alpha val="50000"/>
                            </a:srgbClr>
                          </a:outerShdw>
                        </a:effectLst>
                      </wps:spPr>
                      <wps:txbx>
                        <w:txbxContent>
                          <w:p w:rsidR="00AC26AB" w:rsidRPr="00AC26AB" w:rsidRDefault="00AC26AB" w:rsidP="00AC26AB">
                            <w:pPr>
                              <w:jc w:val="center"/>
                              <w:rPr>
                                <w:rFonts w:ascii="ＭＳ ゴシック" w:eastAsia="ＭＳ ゴシック" w:hAnsi="ＭＳ ゴシック"/>
                                <w:b/>
                                <w:color w:val="FFFFFF" w:themeColor="background1"/>
                                <w:szCs w:val="21"/>
                              </w:rPr>
                            </w:pPr>
                            <w:r w:rsidRPr="00AC26AB">
                              <w:rPr>
                                <w:rFonts w:ascii="ＭＳ ゴシック" w:eastAsia="ＭＳ ゴシック" w:hAnsi="ＭＳ ゴシック" w:hint="eastAsia"/>
                                <w:b/>
                                <w:color w:val="FFFFFF" w:themeColor="background1"/>
                                <w:szCs w:val="21"/>
                              </w:rPr>
                              <w:t>取組内容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C0CF0" id="正方形/長方形 5" o:spid="_x0000_s1030" style="position:absolute;left:0;text-align:left;margin-left:1.5pt;margin-top:6.75pt;width:98.2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" fillcolor="windowText" strokeweight="1.25pt">
                <v:shadow on="t" opacity=".5" offset="3pt"/>
                <v:textbox inset="5.85pt,.7pt,5.85pt,.7pt">
                  <w:txbxContent>
                    <w:p w:rsidR="00AC26AB" w:rsidRPr="00AC26AB" w:rsidRDefault="00AC26AB" w:rsidP="00AC26AB">
                      <w:pPr>
                        <w:jc w:val="center"/>
                        <w:rPr>
                          <w:rFonts w:ascii="ＭＳ ゴシック" w:eastAsia="ＭＳ ゴシック" w:hAnsi="ＭＳ ゴシック"/>
                          <w:b/>
                          <w:color w:val="FFFFFF" w:themeColor="background1"/>
                          <w:szCs w:val="21"/>
                        </w:rPr>
                      </w:pPr>
                      <w:r w:rsidRPr="00AC26AB">
                        <w:rPr>
                          <w:rFonts w:ascii="ＭＳ ゴシック" w:eastAsia="ＭＳ ゴシック" w:hAnsi="ＭＳ ゴシック" w:hint="eastAsia"/>
                          <w:b/>
                          <w:color w:val="FFFFFF" w:themeColor="background1"/>
                          <w:szCs w:val="21"/>
                        </w:rPr>
                        <w:t>取組内容</w:t>
                      </w: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09FA80F0" wp14:editId="6A3133E1">
                <wp:simplePos x="0" y="0"/>
                <wp:positionH relativeFrom="column">
                  <wp:posOffset>2047875</wp:posOffset>
                </wp:positionH>
                <wp:positionV relativeFrom="paragraph">
                  <wp:posOffset>114300</wp:posOffset>
                </wp:positionV>
                <wp:extent cx="2276475" cy="152400"/>
                <wp:effectExtent l="38100" t="0" r="66675" b="38100"/>
                <wp:wrapNone/>
                <wp:docPr id="6" name="フローチャート : 組合せ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52400"/>
                        </a:xfrm>
                        <a:prstGeom prst="flowChartMerge">
                          <a:avLst/>
                        </a:prstGeom>
                        <a:gradFill>
                          <a:gsLst>
                            <a:gs pos="0">
                              <a:srgbClr val="FFC000"/>
                            </a:gs>
                            <a:gs pos="100000">
                              <a:srgbClr val="4F81BD">
                                <a:tint val="23500"/>
                                <a:satMod val="160000"/>
                              </a:srgbClr>
                            </a:gs>
                          </a:gsLst>
                          <a:lin ang="5400000" scaled="0"/>
                        </a:gradFill>
                        <a:ln w="19050">
                          <a:solidFill>
                            <a:srgbClr val="F79646">
                              <a:lumMod val="75000"/>
                            </a:srgb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E2C34" id="_x0000_t128" coordsize="21600,21600" o:spt="128" path="m,l21600,,10800,21600xe">
                <v:stroke joinstyle="miter"/>
                <v:path gradientshapeok="t" o:connecttype="custom" o:connectlocs="10800,0;5400,10800;10800,21600;16200,10800" textboxrect="5400,0,16200,10800"/>
              </v:shapetype>
              <v:shape id="フローチャート : 組合せ 6" o:spid="_x0000_s1026" type="#_x0000_t128" style="position:absolute;left:0;text-align:left;margin-left:161.25pt;margin-top:9pt;width:179.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" fillcolor="#ffc000" strokecolor="#e46c0a" strokeweight="1.5pt">
                <v:fill color2="#e1e8f5" focus="100%" type="gradient">
                  <o:fill v:ext="view" type="gradientUnscaled"/>
                </v:fill>
                <v:textbox inset="5.85pt,.7pt,5.85pt,.7pt"/>
              </v:shape>
            </w:pict>
          </mc:Fallback>
        </mc:AlternateContent>
      </w:r>
    </w:p>
    <w:p w:rsidR="00AC26AB" w:rsidRDefault="006B102B" w:rsidP="00AC26AB">
      <w:r>
        <w:rPr>
          <w:rFonts w:hint="eastAsia"/>
          <w:noProof/>
        </w:rPr>
        <mc:AlternateContent>
          <mc:Choice Requires="wps">
            <w:drawing>
              <wp:anchor distT="0" distB="0" distL="114300" distR="114300" simplePos="0" relativeHeight="251667456" behindDoc="0" locked="0" layoutInCell="1" allowOverlap="1" wp14:anchorId="560AE19E" wp14:editId="7A7E4D3A">
                <wp:simplePos x="0" y="0"/>
                <wp:positionH relativeFrom="column">
                  <wp:posOffset>114300</wp:posOffset>
                </wp:positionH>
                <wp:positionV relativeFrom="paragraph">
                  <wp:posOffset>123824</wp:posOffset>
                </wp:positionV>
                <wp:extent cx="6172200" cy="7648575"/>
                <wp:effectExtent l="0" t="0" r="19050" b="28575"/>
                <wp:wrapNone/>
                <wp:docPr id="49" name="角丸四角形 49"/>
                <wp:cNvGraphicFramePr/>
                <a:graphic xmlns:a="http://schemas.openxmlformats.org/drawingml/2006/main">
                  <a:graphicData uri="http://schemas.microsoft.com/office/word/2010/wordprocessingShape">
                    <wps:wsp>
                      <wps:cNvSpPr/>
                      <wps:spPr>
                        <a:xfrm>
                          <a:off x="0" y="0"/>
                          <a:ext cx="6172200" cy="7648575"/>
                        </a:xfrm>
                        <a:prstGeom prst="roundRect">
                          <a:avLst>
                            <a:gd name="adj" fmla="val 324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7A1D8" id="角丸四角形 49" o:spid="_x0000_s1026" style="position:absolute;left:0;text-align:left;margin-left:9pt;margin-top:9.75pt;width:486pt;height:60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" filled="f" strokecolor="windowText" strokeweight="1.5pt"/>
            </w:pict>
          </mc:Fallback>
        </mc:AlternateContent>
      </w:r>
      <w:r w:rsidR="0096473B">
        <w:rPr>
          <w:noProof/>
        </w:rPr>
        <mc:AlternateContent>
          <mc:Choice Requires="wps">
            <w:drawing>
              <wp:anchor distT="0" distB="0" distL="114300" distR="114300" simplePos="0" relativeHeight="251673600" behindDoc="0" locked="0" layoutInCell="1" allowOverlap="1" wp14:anchorId="0ADB514E" wp14:editId="1ACAE33F">
                <wp:simplePos x="0" y="0"/>
                <wp:positionH relativeFrom="column">
                  <wp:posOffset>3438525</wp:posOffset>
                </wp:positionH>
                <wp:positionV relativeFrom="paragraph">
                  <wp:posOffset>76200</wp:posOffset>
                </wp:positionV>
                <wp:extent cx="2362200"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362200" cy="352425"/>
                        </a:xfrm>
                        <a:prstGeom prst="rect">
                          <a:avLst/>
                        </a:prstGeom>
                        <a:solidFill>
                          <a:sysClr val="window" lastClr="FFFFFF">
                            <a:alpha val="0"/>
                          </a:sysClr>
                        </a:solidFill>
                        <a:ln w="6350">
                          <a:noFill/>
                        </a:ln>
                        <a:effectLst/>
                      </wps:spPr>
                      <wps:txbx>
                        <w:txbxContent>
                          <w:p w:rsidR="00AC26AB" w:rsidRPr="00AC26AB" w:rsidRDefault="00AC26AB" w:rsidP="00AC26AB">
                            <w:pPr>
                              <w:ind w:left="211" w:hangingChars="100" w:hanging="211"/>
                              <w:jc w:val="center"/>
                              <w:rPr>
                                <w:rFonts w:ascii="HG創英角ﾎﾟｯﾌﾟ体" w:eastAsia="HG創英角ﾎﾟｯﾌﾟ体" w:hAnsi="HG創英角ﾎﾟｯﾌﾟ体"/>
                                <w:b/>
                                <w:szCs w:val="21"/>
                              </w:rPr>
                            </w:pPr>
                            <w:r w:rsidRPr="00AC26AB">
                              <w:rPr>
                                <w:rFonts w:ascii="HG創英角ﾎﾟｯﾌﾟ体" w:eastAsia="HG創英角ﾎﾟｯﾌﾟ体" w:hAnsi="HG創英角ﾎﾟｯﾌﾟ体" w:hint="eastAsia"/>
                                <w:b/>
                                <w:szCs w:val="21"/>
                              </w:rPr>
                              <w:t>専門家派遣による組合等の活性化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B514E" id="テキスト ボックス 14" o:spid="_x0000_s1031" type="#_x0000_t202" style="position:absolute;left:0;text-align:left;margin-left:270.75pt;margin-top:6pt;width:186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" fillcolor="window" stroked="f" strokeweight=".5pt">
                <v:fill opacity="0"/>
                <v:textbox>
                  <w:txbxContent>
                    <w:p w:rsidR="00AC26AB" w:rsidRPr="00AC26AB" w:rsidRDefault="00AC26AB" w:rsidP="00AC26AB">
                      <w:pPr>
                        <w:ind w:left="211" w:hangingChars="100" w:hanging="211"/>
                        <w:jc w:val="center"/>
                        <w:rPr>
                          <w:rFonts w:ascii="HG創英角ﾎﾟｯﾌﾟ体" w:eastAsia="HG創英角ﾎﾟｯﾌﾟ体" w:hAnsi="HG創英角ﾎﾟｯﾌﾟ体"/>
                          <w:b/>
                          <w:szCs w:val="21"/>
                        </w:rPr>
                      </w:pPr>
                      <w:r w:rsidRPr="00AC26AB">
                        <w:rPr>
                          <w:rFonts w:ascii="HG創英角ﾎﾟｯﾌﾟ体" w:eastAsia="HG創英角ﾎﾟｯﾌﾟ体" w:hAnsi="HG創英角ﾎﾟｯﾌﾟ体" w:hint="eastAsia"/>
                          <w:b/>
                          <w:szCs w:val="21"/>
                        </w:rPr>
                        <w:t>専門家派遣による組合等の活性化</w:t>
                      </w:r>
                    </w:p>
                  </w:txbxContent>
                </v:textbox>
              </v:shape>
            </w:pict>
          </mc:Fallback>
        </mc:AlternateContent>
      </w:r>
      <w:r w:rsidR="0096473B">
        <w:rPr>
          <w:noProof/>
        </w:rPr>
        <mc:AlternateContent>
          <mc:Choice Requires="wps">
            <w:drawing>
              <wp:anchor distT="0" distB="0" distL="114300" distR="114300" simplePos="0" relativeHeight="251671552" behindDoc="0" locked="0" layoutInCell="1" allowOverlap="1" wp14:anchorId="747CAD6B" wp14:editId="6E15D149">
                <wp:simplePos x="0" y="0"/>
                <wp:positionH relativeFrom="column">
                  <wp:posOffset>381000</wp:posOffset>
                </wp:positionH>
                <wp:positionV relativeFrom="paragraph">
                  <wp:posOffset>66675</wp:posOffset>
                </wp:positionV>
                <wp:extent cx="2724150" cy="352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24150" cy="352425"/>
                        </a:xfrm>
                        <a:prstGeom prst="rect">
                          <a:avLst/>
                        </a:prstGeom>
                        <a:solidFill>
                          <a:sysClr val="window" lastClr="FFFFFF">
                            <a:alpha val="0"/>
                          </a:sysClr>
                        </a:solidFill>
                        <a:ln w="6350">
                          <a:noFill/>
                        </a:ln>
                        <a:effectLst/>
                      </wps:spPr>
                      <wps:txbx>
                        <w:txbxContent>
                          <w:p w:rsidR="00AC26AB" w:rsidRPr="00AC26AB" w:rsidRDefault="00AC26AB" w:rsidP="00AC26AB">
                            <w:pPr>
                              <w:ind w:left="201" w:hangingChars="100" w:hanging="201"/>
                              <w:jc w:val="center"/>
                              <w:rPr>
                                <w:rFonts w:ascii="HG創英角ﾎﾟｯﾌﾟ体" w:eastAsia="HG創英角ﾎﾟｯﾌﾟ体" w:hAnsi="HG創英角ﾎﾟｯﾌﾟ体"/>
                                <w:b/>
                                <w:sz w:val="20"/>
                                <w:szCs w:val="20"/>
                              </w:rPr>
                            </w:pPr>
                            <w:r w:rsidRPr="00AC26AB">
                              <w:rPr>
                                <w:rFonts w:ascii="HG創英角ﾎﾟｯﾌﾟ体" w:eastAsia="HG創英角ﾎﾟｯﾌﾟ体" w:hAnsi="HG創英角ﾎﾟｯﾌﾟ体" w:hint="eastAsia"/>
                                <w:b/>
                                <w:sz w:val="20"/>
                                <w:szCs w:val="20"/>
                              </w:rPr>
                              <w:t>組合運営の適正化のための啓発・指導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CAD6B" id="テキスト ボックス 3" o:spid="_x0000_s1032" type="#_x0000_t202" style="position:absolute;left:0;text-align:left;margin-left:30pt;margin-top:5.25pt;width:214.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" fillcolor="window" stroked="f" strokeweight=".5pt">
                <v:fill opacity="0"/>
                <v:textbox>
                  <w:txbxContent>
                    <w:p w:rsidR="00AC26AB" w:rsidRPr="00AC26AB" w:rsidRDefault="00AC26AB" w:rsidP="00AC26AB">
                      <w:pPr>
                        <w:ind w:left="201" w:hangingChars="100" w:hanging="201"/>
                        <w:jc w:val="center"/>
                        <w:rPr>
                          <w:rFonts w:ascii="HG創英角ﾎﾟｯﾌﾟ体" w:eastAsia="HG創英角ﾎﾟｯﾌﾟ体" w:hAnsi="HG創英角ﾎﾟｯﾌﾟ体"/>
                          <w:b/>
                          <w:sz w:val="20"/>
                          <w:szCs w:val="20"/>
                        </w:rPr>
                      </w:pPr>
                      <w:r w:rsidRPr="00AC26AB">
                        <w:rPr>
                          <w:rFonts w:ascii="HG創英角ﾎﾟｯﾌﾟ体" w:eastAsia="HG創英角ﾎﾟｯﾌﾟ体" w:hAnsi="HG創英角ﾎﾟｯﾌﾟ体" w:hint="eastAsia"/>
                          <w:b/>
                          <w:sz w:val="20"/>
                          <w:szCs w:val="20"/>
                        </w:rPr>
                        <w:t>組合運営の適正化のための啓発・指導</w:t>
                      </w:r>
                    </w:p>
                  </w:txbxContent>
                </v:textbox>
              </v:shape>
            </w:pict>
          </mc:Fallback>
        </mc:AlternateContent>
      </w:r>
    </w:p>
    <w:p w:rsidR="00AC26AB" w:rsidRDefault="0096473B" w:rsidP="00AC26AB">
      <w:r>
        <w:rPr>
          <w:rFonts w:ascii="ＭＳ ゴシック" w:eastAsia="ＭＳ ゴシック" w:hAnsi="ＭＳ ゴシック" w:hint="eastAsia"/>
          <w:noProof/>
          <w:sz w:val="28"/>
          <w:szCs w:val="28"/>
        </w:rPr>
        <mc:AlternateContent>
          <mc:Choice Requires="wps">
            <w:drawing>
              <wp:anchor distT="0" distB="0" distL="114300" distR="114300" simplePos="0" relativeHeight="251677696" behindDoc="0" locked="0" layoutInCell="1" allowOverlap="1" wp14:anchorId="501D6FC2" wp14:editId="14555187">
                <wp:simplePos x="0" y="0"/>
                <wp:positionH relativeFrom="column">
                  <wp:posOffset>3524250</wp:posOffset>
                </wp:positionH>
                <wp:positionV relativeFrom="paragraph">
                  <wp:posOffset>133350</wp:posOffset>
                </wp:positionV>
                <wp:extent cx="2066925" cy="419100"/>
                <wp:effectExtent l="0" t="0" r="28575" b="19050"/>
                <wp:wrapNone/>
                <wp:docPr id="10" name="額縁 10"/>
                <wp:cNvGraphicFramePr/>
                <a:graphic xmlns:a="http://schemas.openxmlformats.org/drawingml/2006/main">
                  <a:graphicData uri="http://schemas.microsoft.com/office/word/2010/wordprocessingShape">
                    <wps:wsp>
                      <wps:cNvSpPr/>
                      <wps:spPr>
                        <a:xfrm>
                          <a:off x="0" y="0"/>
                          <a:ext cx="2066925" cy="419100"/>
                        </a:xfrm>
                        <a:prstGeom prst="bevel">
                          <a:avLst/>
                        </a:prstGeom>
                        <a:solidFill>
                          <a:srgbClr val="4F81BD"/>
                        </a:solidFill>
                        <a:ln w="25400" cap="flat" cmpd="sng" algn="ctr">
                          <a:solidFill>
                            <a:srgbClr val="4F81BD">
                              <a:shade val="50000"/>
                            </a:srgbClr>
                          </a:solidFill>
                          <a:prstDash val="solid"/>
                        </a:ln>
                        <a:effectLst/>
                      </wps:spPr>
                      <wps:txbx>
                        <w:txbxContent>
                          <w:p w:rsidR="00AC26AB" w:rsidRPr="00AC26AB" w:rsidRDefault="00AC26AB" w:rsidP="00095EBB">
                            <w:pPr>
                              <w:spacing w:line="320" w:lineRule="exact"/>
                              <w:rPr>
                                <w:rFonts w:ascii="ＭＳ ゴシック" w:eastAsia="ＭＳ ゴシック" w:hAnsi="ＭＳ ゴシック"/>
                                <w:b/>
                                <w:color w:val="FFFFFF" w:themeColor="background1"/>
                                <w:szCs w:val="21"/>
                              </w:rPr>
                            </w:pPr>
                            <w:r w:rsidRPr="00AC26AB">
                              <w:rPr>
                                <w:rFonts w:ascii="ＭＳ ゴシック" w:eastAsia="ＭＳ ゴシック" w:hAnsi="ＭＳ ゴシック" w:hint="eastAsia"/>
                                <w:b/>
                                <w:color w:val="FFFFFF" w:themeColor="background1"/>
                                <w:szCs w:val="21"/>
                              </w:rPr>
                              <w:t>２　組合等事業向上支援事業</w:t>
                            </w:r>
                          </w:p>
                          <w:p w:rsidR="00AC26AB" w:rsidRDefault="00AC26AB" w:rsidP="00AC26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D6FC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0" o:spid="_x0000_s1033" type="#_x0000_t84" style="position:absolute;left:0;text-align:left;margin-left:277.5pt;margin-top:10.5pt;width:162.7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" fillcolor="#4f81bd" strokecolor="#385d8a" strokeweight="2pt">
                <v:textbox>
                  <w:txbxContent>
                    <w:p w:rsidR="00AC26AB" w:rsidRPr="00AC26AB" w:rsidRDefault="00AC26AB" w:rsidP="00095EBB">
                      <w:pPr>
                        <w:spacing w:line="320" w:lineRule="exact"/>
                        <w:rPr>
                          <w:rFonts w:ascii="ＭＳ ゴシック" w:eastAsia="ＭＳ ゴシック" w:hAnsi="ＭＳ ゴシック"/>
                          <w:b/>
                          <w:color w:val="FFFFFF" w:themeColor="background1"/>
                          <w:szCs w:val="21"/>
                        </w:rPr>
                      </w:pPr>
                      <w:r w:rsidRPr="00AC26AB">
                        <w:rPr>
                          <w:rFonts w:ascii="ＭＳ ゴシック" w:eastAsia="ＭＳ ゴシック" w:hAnsi="ＭＳ ゴシック" w:hint="eastAsia"/>
                          <w:b/>
                          <w:color w:val="FFFFFF" w:themeColor="background1"/>
                          <w:szCs w:val="21"/>
                        </w:rPr>
                        <w:t>２　組合等事業向上支援事業</w:t>
                      </w:r>
                    </w:p>
                    <w:p w:rsidR="00AC26AB" w:rsidRDefault="00AC26AB" w:rsidP="00AC26AB">
                      <w:pPr>
                        <w:jc w:val="center"/>
                      </w:pP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75648" behindDoc="0" locked="0" layoutInCell="1" allowOverlap="1" wp14:anchorId="215582A4" wp14:editId="6881A17F">
                <wp:simplePos x="0" y="0"/>
                <wp:positionH relativeFrom="column">
                  <wp:posOffset>523875</wp:posOffset>
                </wp:positionH>
                <wp:positionV relativeFrom="paragraph">
                  <wp:posOffset>142875</wp:posOffset>
                </wp:positionV>
                <wp:extent cx="1971675" cy="400050"/>
                <wp:effectExtent l="0" t="0" r="28575" b="19050"/>
                <wp:wrapNone/>
                <wp:docPr id="7" name="額縁 7"/>
                <wp:cNvGraphicFramePr/>
                <a:graphic xmlns:a="http://schemas.openxmlformats.org/drawingml/2006/main">
                  <a:graphicData uri="http://schemas.microsoft.com/office/word/2010/wordprocessingShape">
                    <wps:wsp>
                      <wps:cNvSpPr/>
                      <wps:spPr>
                        <a:xfrm>
                          <a:off x="0" y="0"/>
                          <a:ext cx="1971675" cy="400050"/>
                        </a:xfrm>
                        <a:prstGeom prst="bevel">
                          <a:avLst/>
                        </a:prstGeom>
                        <a:solidFill>
                          <a:srgbClr val="4F81BD"/>
                        </a:solidFill>
                        <a:ln w="25400" cap="flat" cmpd="sng" algn="ctr">
                          <a:solidFill>
                            <a:srgbClr val="4F81BD">
                              <a:shade val="50000"/>
                            </a:srgbClr>
                          </a:solidFill>
                          <a:prstDash val="solid"/>
                        </a:ln>
                        <a:effectLst/>
                      </wps:spPr>
                      <wps:txbx>
                        <w:txbxContent>
                          <w:p w:rsidR="00AC26AB" w:rsidRPr="00AC26AB" w:rsidRDefault="00AC26AB" w:rsidP="00095EBB">
                            <w:pPr>
                              <w:spacing w:line="320" w:lineRule="exact"/>
                              <w:rPr>
                                <w:rFonts w:ascii="ＭＳ ゴシック" w:eastAsia="ＭＳ ゴシック" w:hAnsi="ＭＳ ゴシック"/>
                                <w:b/>
                                <w:color w:val="FFFFFF" w:themeColor="background1"/>
                                <w:szCs w:val="21"/>
                              </w:rPr>
                            </w:pPr>
                            <w:r w:rsidRPr="00AC26AB">
                              <w:rPr>
                                <w:rFonts w:ascii="ＭＳ ゴシック" w:eastAsia="ＭＳ ゴシック" w:hAnsi="ＭＳ ゴシック" w:hint="eastAsia"/>
                                <w:b/>
                                <w:color w:val="FFFFFF" w:themeColor="background1"/>
                                <w:szCs w:val="21"/>
                              </w:rPr>
                              <w:t>１　組合運営改善指導事業</w:t>
                            </w:r>
                          </w:p>
                          <w:p w:rsidR="00AC26AB" w:rsidRDefault="00AC26AB" w:rsidP="00AC26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582A4" id="額縁 7" o:spid="_x0000_s1034" type="#_x0000_t84" style="position:absolute;left:0;text-align:left;margin-left:41.25pt;margin-top:11.25pt;width:155.2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" fillcolor="#4f81bd" strokecolor="#385d8a" strokeweight="2pt">
                <v:textbox>
                  <w:txbxContent>
                    <w:p w:rsidR="00AC26AB" w:rsidRPr="00AC26AB" w:rsidRDefault="00AC26AB" w:rsidP="00095EBB">
                      <w:pPr>
                        <w:spacing w:line="320" w:lineRule="exact"/>
                        <w:rPr>
                          <w:rFonts w:ascii="ＭＳ ゴシック" w:eastAsia="ＭＳ ゴシック" w:hAnsi="ＭＳ ゴシック"/>
                          <w:b/>
                          <w:color w:val="FFFFFF" w:themeColor="background1"/>
                          <w:szCs w:val="21"/>
                        </w:rPr>
                      </w:pPr>
                      <w:r w:rsidRPr="00AC26AB">
                        <w:rPr>
                          <w:rFonts w:ascii="ＭＳ ゴシック" w:eastAsia="ＭＳ ゴシック" w:hAnsi="ＭＳ ゴシック" w:hint="eastAsia"/>
                          <w:b/>
                          <w:color w:val="FFFFFF" w:themeColor="background1"/>
                          <w:szCs w:val="21"/>
                        </w:rPr>
                        <w:t>１　組合運営改善指導事業</w:t>
                      </w:r>
                    </w:p>
                    <w:p w:rsidR="00AC26AB" w:rsidRDefault="00AC26AB" w:rsidP="00AC26AB">
                      <w:pPr>
                        <w:jc w:val="center"/>
                      </w:pPr>
                    </w:p>
                  </w:txbxContent>
                </v:textbox>
              </v:shape>
            </w:pict>
          </mc:Fallback>
        </mc:AlternateContent>
      </w:r>
    </w:p>
    <w:p w:rsidR="001F321A" w:rsidRDefault="001F321A" w:rsidP="00AC26AB"/>
    <w:p w:rsidR="001F321A" w:rsidRDefault="0024699F" w:rsidP="00AC26AB">
      <w:r>
        <w:rPr>
          <w:noProof/>
        </w:rPr>
        <mc:AlternateContent>
          <mc:Choice Requires="wps">
            <w:drawing>
              <wp:anchor distT="0" distB="0" distL="114300" distR="114300" simplePos="0" relativeHeight="251754496" behindDoc="0" locked="0" layoutInCell="1" allowOverlap="1" wp14:anchorId="5824A27E" wp14:editId="107AA1E7">
                <wp:simplePos x="0" y="0"/>
                <wp:positionH relativeFrom="column">
                  <wp:posOffset>3457575</wp:posOffset>
                </wp:positionH>
                <wp:positionV relativeFrom="paragraph">
                  <wp:posOffset>76200</wp:posOffset>
                </wp:positionV>
                <wp:extent cx="2133600" cy="304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133600" cy="304800"/>
                        </a:xfrm>
                        <a:prstGeom prst="rect">
                          <a:avLst/>
                        </a:prstGeom>
                        <a:solidFill>
                          <a:sysClr val="window" lastClr="FFFFFF">
                            <a:alpha val="0"/>
                          </a:sysClr>
                        </a:solidFill>
                        <a:ln w="6350">
                          <a:noFill/>
                        </a:ln>
                        <a:effectLst/>
                      </wps:spPr>
                      <wps:txbx>
                        <w:txbxContent>
                          <w:p w:rsidR="00AC26AB" w:rsidRPr="00AC26AB" w:rsidRDefault="0039019F" w:rsidP="00AC26AB">
                            <w:pPr>
                              <w:rPr>
                                <w:szCs w:val="21"/>
                              </w:rPr>
                            </w:pPr>
                            <w:r w:rsidRPr="00ED72AE">
                              <w:rPr>
                                <w:rFonts w:ascii="ＭＳ ゴシック" w:eastAsia="ＭＳ ゴシック" w:hAnsi="ＭＳ ゴシック" w:hint="eastAsia"/>
                                <w:w w:val="90"/>
                                <w:szCs w:val="21"/>
                              </w:rPr>
                              <w:t>【</w:t>
                            </w:r>
                            <w:r w:rsidR="00804567">
                              <w:rPr>
                                <w:rFonts w:ascii="ＭＳ ゴシック" w:eastAsia="ＭＳ ゴシック" w:hAnsi="ＭＳ ゴシック" w:hint="eastAsia"/>
                                <w:w w:val="90"/>
                                <w:szCs w:val="21"/>
                              </w:rPr>
                              <w:t>予算</w:t>
                            </w:r>
                            <w:r w:rsidR="00DD4108" w:rsidRPr="00ED72AE">
                              <w:rPr>
                                <w:rFonts w:ascii="ＭＳ ゴシック" w:eastAsia="ＭＳ ゴシック" w:hAnsi="ＭＳ ゴシック" w:hint="eastAsia"/>
                                <w:w w:val="90"/>
                                <w:szCs w:val="21"/>
                              </w:rPr>
                              <w:t>額</w:t>
                            </w:r>
                            <w:r w:rsidR="009D67EB" w:rsidRPr="009D67EB">
                              <w:rPr>
                                <w:rFonts w:ascii="ＭＳ ゴシック" w:eastAsia="ＭＳ ゴシック" w:hAnsi="ＭＳ ゴシック" w:hint="eastAsia"/>
                                <w:b/>
                                <w:color w:val="FF0000"/>
                                <w:w w:val="90"/>
                                <w:szCs w:val="21"/>
                              </w:rPr>
                              <w:t>５６，０</w:t>
                            </w:r>
                            <w:r w:rsidR="00F31194">
                              <w:rPr>
                                <w:rFonts w:ascii="ＭＳ ゴシック" w:eastAsia="ＭＳ ゴシック" w:hAnsi="ＭＳ ゴシック" w:hint="eastAsia"/>
                                <w:b/>
                                <w:color w:val="FF0000"/>
                                <w:w w:val="90"/>
                                <w:szCs w:val="21"/>
                              </w:rPr>
                              <w:t>４１</w:t>
                            </w:r>
                            <w:r w:rsidR="00AC26AB" w:rsidRPr="00ED72AE">
                              <w:rPr>
                                <w:rFonts w:ascii="ＭＳ ゴシック" w:eastAsia="ＭＳ ゴシック" w:hAnsi="ＭＳ ゴシック" w:hint="eastAsia"/>
                                <w:w w:val="90"/>
                                <w:szCs w:val="21"/>
                              </w:rPr>
                              <w:t>千円</w:t>
                            </w:r>
                            <w:r w:rsidR="00AC26AB" w:rsidRPr="00AC26AB">
                              <w:rPr>
                                <w:rFonts w:ascii="ＭＳ ゴシック" w:eastAsia="ＭＳ ゴシック" w:hAnsi="ＭＳ ゴシック" w:hint="eastAsia"/>
                                <w:w w:val="9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4A27E" id="テキスト ボックス 19" o:spid="_x0000_s1035" type="#_x0000_t202" style="position:absolute;left:0;text-align:left;margin-left:272.25pt;margin-top:6pt;width:168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" fillcolor="window" stroked="f" strokeweight=".5pt">
                <v:fill opacity="0"/>
                <v:textbox>
                  <w:txbxContent>
                    <w:p w:rsidR="00AC26AB" w:rsidRPr="00AC26AB" w:rsidRDefault="0039019F" w:rsidP="00AC26AB">
                      <w:pPr>
                        <w:rPr>
                          <w:szCs w:val="21"/>
                        </w:rPr>
                      </w:pPr>
                      <w:r w:rsidRPr="00ED72AE">
                        <w:rPr>
                          <w:rFonts w:ascii="ＭＳ ゴシック" w:eastAsia="ＭＳ ゴシック" w:hAnsi="ＭＳ ゴシック" w:hint="eastAsia"/>
                          <w:w w:val="90"/>
                          <w:szCs w:val="21"/>
                        </w:rPr>
                        <w:t>【</w:t>
                      </w:r>
                      <w:r w:rsidR="00804567">
                        <w:rPr>
                          <w:rFonts w:ascii="ＭＳ ゴシック" w:eastAsia="ＭＳ ゴシック" w:hAnsi="ＭＳ ゴシック" w:hint="eastAsia"/>
                          <w:w w:val="90"/>
                          <w:szCs w:val="21"/>
                        </w:rPr>
                        <w:t>予算</w:t>
                      </w:r>
                      <w:r w:rsidR="00DD4108" w:rsidRPr="00ED72AE">
                        <w:rPr>
                          <w:rFonts w:ascii="ＭＳ ゴシック" w:eastAsia="ＭＳ ゴシック" w:hAnsi="ＭＳ ゴシック" w:hint="eastAsia"/>
                          <w:w w:val="90"/>
                          <w:szCs w:val="21"/>
                        </w:rPr>
                        <w:t>額</w:t>
                      </w:r>
                      <w:r w:rsidR="009D67EB" w:rsidRPr="009D67EB">
                        <w:rPr>
                          <w:rFonts w:ascii="ＭＳ ゴシック" w:eastAsia="ＭＳ ゴシック" w:hAnsi="ＭＳ ゴシック" w:hint="eastAsia"/>
                          <w:b/>
                          <w:color w:val="FF0000"/>
                          <w:w w:val="90"/>
                          <w:szCs w:val="21"/>
                        </w:rPr>
                        <w:t>５６，０</w:t>
                      </w:r>
                      <w:r w:rsidR="00F31194">
                        <w:rPr>
                          <w:rFonts w:ascii="ＭＳ ゴシック" w:eastAsia="ＭＳ ゴシック" w:hAnsi="ＭＳ ゴシック" w:hint="eastAsia"/>
                          <w:b/>
                          <w:color w:val="FF0000"/>
                          <w:w w:val="90"/>
                          <w:szCs w:val="21"/>
                        </w:rPr>
                        <w:t>４１</w:t>
                      </w:r>
                      <w:r w:rsidR="00AC26AB" w:rsidRPr="00ED72AE">
                        <w:rPr>
                          <w:rFonts w:ascii="ＭＳ ゴシック" w:eastAsia="ＭＳ ゴシック" w:hAnsi="ＭＳ ゴシック" w:hint="eastAsia"/>
                          <w:w w:val="90"/>
                          <w:szCs w:val="21"/>
                        </w:rPr>
                        <w:t>千円</w:t>
                      </w:r>
                      <w:r w:rsidR="00AC26AB" w:rsidRPr="00AC26AB">
                        <w:rPr>
                          <w:rFonts w:ascii="ＭＳ ゴシック" w:eastAsia="ＭＳ ゴシック" w:hAnsi="ＭＳ ゴシック" w:hint="eastAsia"/>
                          <w:w w:val="90"/>
                          <w:szCs w:val="21"/>
                        </w:rPr>
                        <w:t>】</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53E12603" wp14:editId="7F7C21AB">
                <wp:simplePos x="0" y="0"/>
                <wp:positionH relativeFrom="column">
                  <wp:posOffset>408940</wp:posOffset>
                </wp:positionH>
                <wp:positionV relativeFrom="paragraph">
                  <wp:posOffset>57150</wp:posOffset>
                </wp:positionV>
                <wp:extent cx="2124075" cy="276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124075" cy="276225"/>
                        </a:xfrm>
                        <a:prstGeom prst="rect">
                          <a:avLst/>
                        </a:prstGeom>
                        <a:solidFill>
                          <a:sysClr val="window" lastClr="FFFFFF">
                            <a:alpha val="0"/>
                          </a:sysClr>
                        </a:solidFill>
                        <a:ln w="6350">
                          <a:noFill/>
                        </a:ln>
                        <a:effectLst/>
                      </wps:spPr>
                      <wps:txbx>
                        <w:txbxContent>
                          <w:p w:rsidR="00AC26AB" w:rsidRPr="00AC26AB" w:rsidRDefault="0039019F" w:rsidP="00AC26AB">
                            <w:pPr>
                              <w:rPr>
                                <w:szCs w:val="21"/>
                              </w:rPr>
                            </w:pPr>
                            <w:r>
                              <w:rPr>
                                <w:rFonts w:ascii="ＭＳ ゴシック" w:eastAsia="ＭＳ ゴシック" w:hAnsi="ＭＳ ゴシック" w:hint="eastAsia"/>
                                <w:w w:val="90"/>
                                <w:szCs w:val="21"/>
                              </w:rPr>
                              <w:t>【</w:t>
                            </w:r>
                            <w:r w:rsidR="00804567">
                              <w:rPr>
                                <w:rFonts w:ascii="ＭＳ ゴシック" w:eastAsia="ＭＳ ゴシック" w:hAnsi="ＭＳ ゴシック" w:hint="eastAsia"/>
                                <w:w w:val="90"/>
                                <w:szCs w:val="21"/>
                              </w:rPr>
                              <w:t>予算</w:t>
                            </w:r>
                            <w:r w:rsidR="003131E2" w:rsidRPr="00ED72AE">
                              <w:rPr>
                                <w:rFonts w:ascii="ＭＳ ゴシック" w:eastAsia="ＭＳ ゴシック" w:hAnsi="ＭＳ ゴシック" w:hint="eastAsia"/>
                                <w:w w:val="90"/>
                                <w:szCs w:val="21"/>
                              </w:rPr>
                              <w:t>額</w:t>
                            </w:r>
                            <w:r w:rsidR="00ED72AE" w:rsidRPr="009D67EB">
                              <w:rPr>
                                <w:rFonts w:ascii="ＭＳ ゴシック" w:eastAsia="ＭＳ ゴシック" w:hAnsi="ＭＳ ゴシック" w:hint="eastAsia"/>
                                <w:b/>
                                <w:color w:val="FF0000"/>
                                <w:w w:val="90"/>
                                <w:szCs w:val="21"/>
                              </w:rPr>
                              <w:t>３１，</w:t>
                            </w:r>
                            <w:r w:rsidR="00F31194">
                              <w:rPr>
                                <w:rFonts w:ascii="ＭＳ ゴシック" w:eastAsia="ＭＳ ゴシック" w:hAnsi="ＭＳ ゴシック" w:hint="eastAsia"/>
                                <w:b/>
                                <w:color w:val="FF0000"/>
                                <w:w w:val="90"/>
                                <w:szCs w:val="21"/>
                              </w:rPr>
                              <w:t>３１１</w:t>
                            </w:r>
                            <w:r w:rsidR="00AC26AB" w:rsidRPr="00F30FF9">
                              <w:rPr>
                                <w:rFonts w:ascii="ＭＳ ゴシック" w:eastAsia="ＭＳ ゴシック" w:hAnsi="ＭＳ ゴシック" w:hint="eastAsia"/>
                                <w:w w:val="90"/>
                                <w:szCs w:val="21"/>
                              </w:rPr>
                              <w:t>千</w:t>
                            </w:r>
                            <w:r w:rsidR="00AC26AB" w:rsidRPr="00AC26AB">
                              <w:rPr>
                                <w:rFonts w:ascii="ＭＳ ゴシック" w:eastAsia="ＭＳ ゴシック" w:hAnsi="ＭＳ ゴシック" w:hint="eastAsia"/>
                                <w:w w:val="90"/>
                                <w:szCs w:val="21"/>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12603" id="テキスト ボックス 21" o:spid="_x0000_s1036" type="#_x0000_t202" style="position:absolute;left:0;text-align:left;margin-left:32.2pt;margin-top:4.5pt;width:167.25pt;height:21.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" fillcolor="window" stroked="f" strokeweight=".5pt">
                <v:fill opacity="0"/>
                <v:textbox>
                  <w:txbxContent>
                    <w:p w:rsidR="00AC26AB" w:rsidRPr="00AC26AB" w:rsidRDefault="0039019F" w:rsidP="00AC26AB">
                      <w:pPr>
                        <w:rPr>
                          <w:szCs w:val="21"/>
                        </w:rPr>
                      </w:pPr>
                      <w:r>
                        <w:rPr>
                          <w:rFonts w:ascii="ＭＳ ゴシック" w:eastAsia="ＭＳ ゴシック" w:hAnsi="ＭＳ ゴシック" w:hint="eastAsia"/>
                          <w:w w:val="90"/>
                          <w:szCs w:val="21"/>
                        </w:rPr>
                        <w:t>【</w:t>
                      </w:r>
                      <w:r w:rsidR="00804567">
                        <w:rPr>
                          <w:rFonts w:ascii="ＭＳ ゴシック" w:eastAsia="ＭＳ ゴシック" w:hAnsi="ＭＳ ゴシック" w:hint="eastAsia"/>
                          <w:w w:val="90"/>
                          <w:szCs w:val="21"/>
                        </w:rPr>
                        <w:t>予算</w:t>
                      </w:r>
                      <w:r w:rsidR="003131E2" w:rsidRPr="00ED72AE">
                        <w:rPr>
                          <w:rFonts w:ascii="ＭＳ ゴシック" w:eastAsia="ＭＳ ゴシック" w:hAnsi="ＭＳ ゴシック" w:hint="eastAsia"/>
                          <w:w w:val="90"/>
                          <w:szCs w:val="21"/>
                        </w:rPr>
                        <w:t>額</w:t>
                      </w:r>
                      <w:r w:rsidR="00ED72AE" w:rsidRPr="009D67EB">
                        <w:rPr>
                          <w:rFonts w:ascii="ＭＳ ゴシック" w:eastAsia="ＭＳ ゴシック" w:hAnsi="ＭＳ ゴシック" w:hint="eastAsia"/>
                          <w:b/>
                          <w:color w:val="FF0000"/>
                          <w:w w:val="90"/>
                          <w:szCs w:val="21"/>
                        </w:rPr>
                        <w:t>３１，</w:t>
                      </w:r>
                      <w:r w:rsidR="00F31194">
                        <w:rPr>
                          <w:rFonts w:ascii="ＭＳ ゴシック" w:eastAsia="ＭＳ ゴシック" w:hAnsi="ＭＳ ゴシック" w:hint="eastAsia"/>
                          <w:b/>
                          <w:color w:val="FF0000"/>
                          <w:w w:val="90"/>
                          <w:szCs w:val="21"/>
                        </w:rPr>
                        <w:t>３１１</w:t>
                      </w:r>
                      <w:r w:rsidR="00AC26AB" w:rsidRPr="00F30FF9">
                        <w:rPr>
                          <w:rFonts w:ascii="ＭＳ ゴシック" w:eastAsia="ＭＳ ゴシック" w:hAnsi="ＭＳ ゴシック" w:hint="eastAsia"/>
                          <w:w w:val="90"/>
                          <w:szCs w:val="21"/>
                        </w:rPr>
                        <w:t>千</w:t>
                      </w:r>
                      <w:r w:rsidR="00AC26AB" w:rsidRPr="00AC26AB">
                        <w:rPr>
                          <w:rFonts w:ascii="ＭＳ ゴシック" w:eastAsia="ＭＳ ゴシック" w:hAnsi="ＭＳ ゴシック" w:hint="eastAsia"/>
                          <w:w w:val="90"/>
                          <w:szCs w:val="21"/>
                        </w:rPr>
                        <w:t>円】</w:t>
                      </w:r>
                    </w:p>
                  </w:txbxContent>
                </v:textbox>
              </v:shape>
            </w:pict>
          </mc:Fallback>
        </mc:AlternateContent>
      </w:r>
    </w:p>
    <w:p w:rsidR="001F321A" w:rsidRDefault="0096473B" w:rsidP="00AC26AB">
      <w:r>
        <w:rPr>
          <w:rFonts w:hint="eastAsia"/>
          <w:noProof/>
        </w:rPr>
        <mc:AlternateContent>
          <mc:Choice Requires="wps">
            <w:drawing>
              <wp:anchor distT="0" distB="0" distL="114300" distR="114300" simplePos="0" relativeHeight="251685888" behindDoc="0" locked="0" layoutInCell="1" allowOverlap="1" wp14:anchorId="3C75FDE6" wp14:editId="159A3274">
                <wp:simplePos x="0" y="0"/>
                <wp:positionH relativeFrom="column">
                  <wp:posOffset>3352800</wp:posOffset>
                </wp:positionH>
                <wp:positionV relativeFrom="paragraph">
                  <wp:posOffset>85725</wp:posOffset>
                </wp:positionV>
                <wp:extent cx="2847975" cy="23812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2847975" cy="2381250"/>
                        </a:xfrm>
                        <a:prstGeom prst="rect">
                          <a:avLst/>
                        </a:prstGeom>
                        <a:solidFill>
                          <a:sysClr val="window" lastClr="FFFFFF"/>
                        </a:solidFill>
                        <a:ln w="6350">
                          <a:noFill/>
                        </a:ln>
                        <a:effectLst/>
                      </wps:spPr>
                      <wps:txbx>
                        <w:txbxContent>
                          <w:p w:rsidR="00AC26AB" w:rsidRDefault="00AC26AB" w:rsidP="00AC26AB">
                            <w:pPr>
                              <w:spacing w:line="240" w:lineRule="exact"/>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【目　的】</w:t>
                            </w:r>
                          </w:p>
                          <w:p w:rsidR="00AC26AB" w:rsidRDefault="00AC26AB" w:rsidP="00AC26AB">
                            <w:pPr>
                              <w:spacing w:line="240" w:lineRule="exact"/>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課題解決に積極的に取り組む中小企業組合（頑張る組合）等が、支援先を選択できるよう、複数の支援元を設定し府が専門家に委託して支援する。</w:t>
                            </w:r>
                            <w:r w:rsidR="00137CBC">
                              <w:rPr>
                                <w:rFonts w:ascii="ＭＳ ゴシック" w:eastAsia="ＭＳ ゴシック" w:hAnsi="ＭＳ ゴシック" w:hint="eastAsia"/>
                                <w:color w:val="000000"/>
                                <w:w w:val="90"/>
                                <w:szCs w:val="21"/>
                              </w:rPr>
                              <w:t>【支援メニュー等</w:t>
                            </w:r>
                            <w:r>
                              <w:rPr>
                                <w:rFonts w:ascii="ＭＳ ゴシック" w:eastAsia="ＭＳ ゴシック" w:hAnsi="ＭＳ ゴシック" w:hint="eastAsia"/>
                                <w:color w:val="000000"/>
                                <w:w w:val="90"/>
                                <w:szCs w:val="21"/>
                              </w:rPr>
                              <w:t xml:space="preserve">】　</w:t>
                            </w:r>
                          </w:p>
                          <w:p w:rsidR="00AC26AB" w:rsidRDefault="00AC26AB"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組合ﾋﾞｼﾞｮﾝ・中期計画策定支援</w:t>
                            </w:r>
                          </w:p>
                          <w:p w:rsidR="00AC26AB" w:rsidRDefault="00AC26AB"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組合事業計画策定支援</w:t>
                            </w:r>
                          </w:p>
                          <w:p w:rsidR="00AC26AB" w:rsidRDefault="00AC26AB"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組合事業活性化支援</w:t>
                            </w:r>
                            <w:r w:rsidRPr="00137CBC">
                              <w:rPr>
                                <w:rFonts w:ascii="ＭＳ ゴシック" w:eastAsia="ＭＳ ゴシック" w:hAnsi="ＭＳ ゴシック" w:hint="eastAsia"/>
                                <w:color w:val="000000"/>
                                <w:spacing w:val="2"/>
                                <w:w w:val="67"/>
                                <w:kern w:val="0"/>
                                <w:szCs w:val="21"/>
                                <w:fitText w:val="1134" w:id="1100244736"/>
                              </w:rPr>
                              <w:t>（教育情報以外</w:t>
                            </w:r>
                            <w:r w:rsidRPr="00137CBC">
                              <w:rPr>
                                <w:rFonts w:ascii="ＭＳ ゴシック" w:eastAsia="ＭＳ ゴシック" w:hAnsi="ＭＳ ゴシック" w:hint="eastAsia"/>
                                <w:color w:val="000000"/>
                                <w:spacing w:val="-4"/>
                                <w:w w:val="67"/>
                                <w:kern w:val="0"/>
                                <w:szCs w:val="21"/>
                                <w:fitText w:val="1134" w:id="1100244736"/>
                              </w:rPr>
                              <w:t>）</w:t>
                            </w:r>
                          </w:p>
                          <w:p w:rsidR="00AC26AB" w:rsidRDefault="00AC26AB"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組合事業活性化支援</w:t>
                            </w:r>
                            <w:r w:rsidRPr="00137CBC">
                              <w:rPr>
                                <w:rFonts w:ascii="ＭＳ ゴシック" w:eastAsia="ＭＳ ゴシック" w:hAnsi="ＭＳ ゴシック" w:hint="eastAsia"/>
                                <w:color w:val="000000"/>
                                <w:spacing w:val="2"/>
                                <w:w w:val="94"/>
                                <w:kern w:val="0"/>
                                <w:szCs w:val="21"/>
                                <w:fitText w:val="1196" w:id="1100245506"/>
                              </w:rPr>
                              <w:t>（教育情報</w:t>
                            </w:r>
                            <w:r w:rsidRPr="00137CBC">
                              <w:rPr>
                                <w:rFonts w:ascii="ＭＳ ゴシック" w:eastAsia="ＭＳ ゴシック" w:hAnsi="ＭＳ ゴシック" w:hint="eastAsia"/>
                                <w:color w:val="000000"/>
                                <w:spacing w:val="-2"/>
                                <w:w w:val="94"/>
                                <w:kern w:val="0"/>
                                <w:szCs w:val="21"/>
                                <w:fitText w:val="1196" w:id="1100245506"/>
                              </w:rPr>
                              <w:t>）</w:t>
                            </w:r>
                          </w:p>
                          <w:p w:rsidR="00AC26AB" w:rsidRDefault="00137CBC"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異業種企業ｸﾞﾙｰﾌﾟ事業計画策定支援</w:t>
                            </w:r>
                          </w:p>
                          <w:p w:rsidR="00AC26AB" w:rsidRDefault="00AC26AB" w:rsidP="00AC26AB">
                            <w:pPr>
                              <w:spacing w:line="240" w:lineRule="exact"/>
                              <w:ind w:left="189" w:hangingChars="100" w:hanging="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・支援機関（診断士会・中央会・近畿税理士会・社労士会）</w:t>
                            </w:r>
                          </w:p>
                          <w:p w:rsidR="00AC26AB" w:rsidRDefault="00AC26AB" w:rsidP="00AC26AB">
                            <w:pPr>
                              <w:spacing w:line="240" w:lineRule="exact"/>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・事業評価審議会を設置し、第三者評価を実施</w:t>
                            </w:r>
                          </w:p>
                          <w:p w:rsidR="00AC26AB" w:rsidRPr="00553FCF" w:rsidRDefault="00AC26AB" w:rsidP="00AC26AB">
                            <w:pPr>
                              <w:spacing w:line="240" w:lineRule="exact"/>
                              <w:jc w:val="left"/>
                            </w:pPr>
                            <w:r>
                              <w:rPr>
                                <w:rFonts w:ascii="ＭＳ ゴシック" w:eastAsia="ＭＳ ゴシック" w:hAnsi="ＭＳ ゴシック" w:hint="eastAsia"/>
                                <w:color w:val="000000"/>
                                <w:w w:val="90"/>
                                <w:szCs w:val="21"/>
                              </w:rPr>
                              <w:t>・支援先組合への満足度アンケート調査を実施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5FDE6" id="テキスト ボックス 13" o:spid="_x0000_s1037" type="#_x0000_t202" style="position:absolute;left:0;text-align:left;margin-left:264pt;margin-top:6.75pt;width:224.2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" fillcolor="window" stroked="f" strokeweight=".5pt">
                <v:textbox>
                  <w:txbxContent>
                    <w:p w:rsidR="00AC26AB" w:rsidRDefault="00AC26AB" w:rsidP="00AC26AB">
                      <w:pPr>
                        <w:spacing w:line="240" w:lineRule="exact"/>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【目　的】</w:t>
                      </w:r>
                    </w:p>
                    <w:p w:rsidR="00AC26AB" w:rsidRDefault="00AC26AB" w:rsidP="00AC26AB">
                      <w:pPr>
                        <w:spacing w:line="240" w:lineRule="exact"/>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課題解決に積極的に取り組む中小企業組合（頑張る組合）等が、支援先を選択できるよう、複数の支援元を設定し府が専門家に委託して支援する。</w:t>
                      </w:r>
                      <w:r w:rsidR="00137CBC">
                        <w:rPr>
                          <w:rFonts w:ascii="ＭＳ ゴシック" w:eastAsia="ＭＳ ゴシック" w:hAnsi="ＭＳ ゴシック" w:hint="eastAsia"/>
                          <w:color w:val="000000"/>
                          <w:w w:val="90"/>
                          <w:szCs w:val="21"/>
                        </w:rPr>
                        <w:t>【支援メニュー等</w:t>
                      </w:r>
                      <w:r>
                        <w:rPr>
                          <w:rFonts w:ascii="ＭＳ ゴシック" w:eastAsia="ＭＳ ゴシック" w:hAnsi="ＭＳ ゴシック" w:hint="eastAsia"/>
                          <w:color w:val="000000"/>
                          <w:w w:val="90"/>
                          <w:szCs w:val="21"/>
                        </w:rPr>
                        <w:t xml:space="preserve">】　</w:t>
                      </w:r>
                    </w:p>
                    <w:p w:rsidR="00AC26AB" w:rsidRDefault="00AC26AB"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組合ﾋﾞｼﾞｮﾝ・中期計画策定支援</w:t>
                      </w:r>
                    </w:p>
                    <w:p w:rsidR="00AC26AB" w:rsidRDefault="00AC26AB"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組合事業計画策定支援</w:t>
                      </w:r>
                    </w:p>
                    <w:p w:rsidR="00AC26AB" w:rsidRDefault="00AC26AB"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組合事業活性化支援</w:t>
                      </w:r>
                      <w:r w:rsidRPr="00137CBC">
                        <w:rPr>
                          <w:rFonts w:ascii="ＭＳ ゴシック" w:eastAsia="ＭＳ ゴシック" w:hAnsi="ＭＳ ゴシック" w:hint="eastAsia"/>
                          <w:color w:val="000000"/>
                          <w:spacing w:val="2"/>
                          <w:w w:val="67"/>
                          <w:kern w:val="0"/>
                          <w:szCs w:val="21"/>
                          <w:fitText w:val="1134" w:id="1100244736"/>
                        </w:rPr>
                        <w:t>（教育情報以外</w:t>
                      </w:r>
                      <w:r w:rsidRPr="00137CBC">
                        <w:rPr>
                          <w:rFonts w:ascii="ＭＳ ゴシック" w:eastAsia="ＭＳ ゴシック" w:hAnsi="ＭＳ ゴシック" w:hint="eastAsia"/>
                          <w:color w:val="000000"/>
                          <w:spacing w:val="-4"/>
                          <w:w w:val="67"/>
                          <w:kern w:val="0"/>
                          <w:szCs w:val="21"/>
                          <w:fitText w:val="1134" w:id="1100244736"/>
                        </w:rPr>
                        <w:t>）</w:t>
                      </w:r>
                    </w:p>
                    <w:p w:rsidR="00AC26AB" w:rsidRDefault="00AC26AB"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組合事業活性化支援</w:t>
                      </w:r>
                      <w:r w:rsidRPr="00137CBC">
                        <w:rPr>
                          <w:rFonts w:ascii="ＭＳ ゴシック" w:eastAsia="ＭＳ ゴシック" w:hAnsi="ＭＳ ゴシック" w:hint="eastAsia"/>
                          <w:color w:val="000000"/>
                          <w:spacing w:val="2"/>
                          <w:w w:val="94"/>
                          <w:kern w:val="0"/>
                          <w:szCs w:val="21"/>
                          <w:fitText w:val="1196" w:id="1100245506"/>
                        </w:rPr>
                        <w:t>（教育情報</w:t>
                      </w:r>
                      <w:r w:rsidRPr="00137CBC">
                        <w:rPr>
                          <w:rFonts w:ascii="ＭＳ ゴシック" w:eastAsia="ＭＳ ゴシック" w:hAnsi="ＭＳ ゴシック" w:hint="eastAsia"/>
                          <w:color w:val="000000"/>
                          <w:spacing w:val="-2"/>
                          <w:w w:val="94"/>
                          <w:kern w:val="0"/>
                          <w:szCs w:val="21"/>
                          <w:fitText w:val="1196" w:id="1100245506"/>
                        </w:rPr>
                        <w:t>）</w:t>
                      </w:r>
                    </w:p>
                    <w:p w:rsidR="00AC26AB" w:rsidRDefault="00137CBC" w:rsidP="00AC26AB">
                      <w:pPr>
                        <w:spacing w:line="240" w:lineRule="exact"/>
                        <w:ind w:firstLineChars="100" w:firstLine="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異業種企業ｸﾞﾙｰﾌﾟ事業計画策定支援</w:t>
                      </w:r>
                    </w:p>
                    <w:p w:rsidR="00AC26AB" w:rsidRDefault="00AC26AB" w:rsidP="00AC26AB">
                      <w:pPr>
                        <w:spacing w:line="240" w:lineRule="exact"/>
                        <w:ind w:left="189" w:hangingChars="100" w:hanging="189"/>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・支援機関（診断士会・中央会・近畿税理士会・社労士会）</w:t>
                      </w:r>
                    </w:p>
                    <w:p w:rsidR="00AC26AB" w:rsidRDefault="00AC26AB" w:rsidP="00AC26AB">
                      <w:pPr>
                        <w:spacing w:line="240" w:lineRule="exact"/>
                        <w:jc w:val="left"/>
                        <w:rPr>
                          <w:rFonts w:ascii="ＭＳ ゴシック" w:eastAsia="ＭＳ ゴシック" w:hAnsi="ＭＳ ゴシック"/>
                          <w:color w:val="000000"/>
                          <w:w w:val="90"/>
                          <w:szCs w:val="21"/>
                        </w:rPr>
                      </w:pPr>
                      <w:r>
                        <w:rPr>
                          <w:rFonts w:ascii="ＭＳ ゴシック" w:eastAsia="ＭＳ ゴシック" w:hAnsi="ＭＳ ゴシック" w:hint="eastAsia"/>
                          <w:color w:val="000000"/>
                          <w:w w:val="90"/>
                          <w:szCs w:val="21"/>
                        </w:rPr>
                        <w:t>・事業評価審議会を設置し、第三者評価を実施</w:t>
                      </w:r>
                    </w:p>
                    <w:p w:rsidR="00AC26AB" w:rsidRPr="00553FCF" w:rsidRDefault="00AC26AB" w:rsidP="00AC26AB">
                      <w:pPr>
                        <w:spacing w:line="240" w:lineRule="exact"/>
                        <w:jc w:val="left"/>
                      </w:pPr>
                      <w:r>
                        <w:rPr>
                          <w:rFonts w:ascii="ＭＳ ゴシック" w:eastAsia="ＭＳ ゴシック" w:hAnsi="ＭＳ ゴシック" w:hint="eastAsia"/>
                          <w:color w:val="000000"/>
                          <w:w w:val="90"/>
                          <w:szCs w:val="21"/>
                        </w:rPr>
                        <w:t>・支援先組合への満足度アンケート調査を実施</w:t>
                      </w:r>
                    </w:p>
                  </w:txbxContent>
                </v:textbox>
              </v:shape>
            </w:pict>
          </mc:Fallback>
        </mc:AlternateContent>
      </w:r>
      <w:r w:rsidR="006B102B">
        <w:rPr>
          <w:rFonts w:hint="eastAsia"/>
          <w:noProof/>
        </w:rPr>
        <mc:AlternateContent>
          <mc:Choice Requires="wps">
            <w:drawing>
              <wp:anchor distT="0" distB="0" distL="114300" distR="114300" simplePos="0" relativeHeight="251683840" behindDoc="0" locked="0" layoutInCell="1" allowOverlap="1" wp14:anchorId="262A0778" wp14:editId="356D4828">
                <wp:simplePos x="0" y="0"/>
                <wp:positionH relativeFrom="column">
                  <wp:posOffset>219075</wp:posOffset>
                </wp:positionH>
                <wp:positionV relativeFrom="paragraph">
                  <wp:posOffset>76200</wp:posOffset>
                </wp:positionV>
                <wp:extent cx="2847975" cy="2209800"/>
                <wp:effectExtent l="0" t="0" r="9525" b="0"/>
                <wp:wrapNone/>
                <wp:docPr id="54" name="テキスト ボックス 54"/>
                <wp:cNvGraphicFramePr/>
                <a:graphic xmlns:a="http://schemas.openxmlformats.org/drawingml/2006/main">
                  <a:graphicData uri="http://schemas.microsoft.com/office/word/2010/wordprocessingShape">
                    <wps:wsp>
                      <wps:cNvSpPr txBox="1"/>
                      <wps:spPr>
                        <a:xfrm>
                          <a:off x="0" y="0"/>
                          <a:ext cx="2847975" cy="2209800"/>
                        </a:xfrm>
                        <a:prstGeom prst="rect">
                          <a:avLst/>
                        </a:prstGeom>
                        <a:solidFill>
                          <a:sysClr val="window" lastClr="FFFFFF"/>
                        </a:solidFill>
                        <a:ln w="6350">
                          <a:noFill/>
                        </a:ln>
                        <a:effectLst/>
                      </wps:spPr>
                      <wps:txbx>
                        <w:txbxContent>
                          <w:p w:rsidR="00AC26AB" w:rsidRDefault="00AC26AB" w:rsidP="00AC26AB">
                            <w:pPr>
                              <w:snapToGrid w:val="0"/>
                              <w:spacing w:line="240" w:lineRule="exact"/>
                              <w:rPr>
                                <w:rFonts w:ascii="ＭＳ ゴシック" w:eastAsia="ＭＳ ゴシック" w:hAnsi="ＭＳ ゴシック"/>
                                <w:w w:val="90"/>
                                <w:szCs w:val="21"/>
                              </w:rPr>
                            </w:pPr>
                            <w:r>
                              <w:rPr>
                                <w:rFonts w:ascii="ＭＳ ゴシック" w:eastAsia="ＭＳ ゴシック" w:hAnsi="ＭＳ ゴシック" w:hint="eastAsia"/>
                                <w:w w:val="90"/>
                                <w:szCs w:val="21"/>
                              </w:rPr>
                              <w:t>【目　的】</w:t>
                            </w:r>
                          </w:p>
                          <w:p w:rsidR="00AC26AB" w:rsidRDefault="00AC26AB" w:rsidP="00AC26AB">
                            <w:pPr>
                              <w:snapToGrid w:val="0"/>
                              <w:spacing w:line="240" w:lineRule="exact"/>
                              <w:rPr>
                                <w:rFonts w:ascii="ＭＳ ゴシック" w:eastAsia="ＭＳ ゴシック" w:hAnsi="ＭＳ ゴシック"/>
                                <w:w w:val="90"/>
                                <w:szCs w:val="21"/>
                              </w:rPr>
                            </w:pPr>
                            <w:r>
                              <w:rPr>
                                <w:rFonts w:ascii="ＭＳ ゴシック" w:eastAsia="ＭＳ ゴシック" w:hAnsi="ＭＳ ゴシック" w:hint="eastAsia"/>
                                <w:w w:val="90"/>
                                <w:szCs w:val="21"/>
                              </w:rPr>
                              <w:t>組合指導が可能な専門知識を有する民間団体等へ、中小企業組合を対象とした法令をはじめとする啓発事業や組合決算指導等を業務委託し、組合運営の適正化を図る。</w:t>
                            </w:r>
                          </w:p>
                          <w:p w:rsidR="003A7971" w:rsidRDefault="00AC26AB" w:rsidP="00AC26AB">
                            <w:pPr>
                              <w:snapToGrid w:val="0"/>
                              <w:spacing w:line="240" w:lineRule="exact"/>
                              <w:ind w:left="1321" w:hangingChars="700" w:hanging="1321"/>
                              <w:rPr>
                                <w:rFonts w:ascii="ＭＳ ゴシック" w:eastAsia="ＭＳ ゴシック" w:hAnsi="ＭＳ ゴシック"/>
                                <w:w w:val="90"/>
                                <w:szCs w:val="21"/>
                              </w:rPr>
                            </w:pPr>
                            <w:r w:rsidRPr="00572075">
                              <w:rPr>
                                <w:rFonts w:ascii="ＭＳ ゴシック" w:eastAsia="ＭＳ ゴシック" w:hAnsi="ＭＳ ゴシック" w:hint="eastAsia"/>
                                <w:w w:val="90"/>
                                <w:szCs w:val="21"/>
                              </w:rPr>
                              <w:t>【委託事業】</w:t>
                            </w:r>
                          </w:p>
                          <w:p w:rsidR="003A7971" w:rsidRDefault="00AC26AB" w:rsidP="003A7971">
                            <w:pPr>
                              <w:snapToGrid w:val="0"/>
                              <w:spacing w:line="240" w:lineRule="exact"/>
                              <w:ind w:firstLineChars="100" w:firstLine="189"/>
                              <w:rPr>
                                <w:rFonts w:ascii="ＭＳ ゴシック" w:eastAsia="ＭＳ ゴシック" w:hAnsi="ＭＳ ゴシック"/>
                                <w:w w:val="90"/>
                                <w:szCs w:val="21"/>
                              </w:rPr>
                            </w:pPr>
                            <w:r w:rsidRPr="00572075">
                              <w:rPr>
                                <w:rFonts w:ascii="ＭＳ ゴシック" w:eastAsia="ＭＳ ゴシック" w:hAnsi="ＭＳ ゴシック" w:hint="eastAsia"/>
                                <w:w w:val="90"/>
                                <w:szCs w:val="21"/>
                              </w:rPr>
                              <w:t>①</w:t>
                            </w:r>
                            <w:r w:rsidR="00C9534F">
                              <w:rPr>
                                <w:rFonts w:ascii="ＭＳ ゴシック" w:eastAsia="ＭＳ ゴシック" w:hAnsi="ＭＳ ゴシック" w:hint="eastAsia"/>
                                <w:w w:val="90"/>
                                <w:szCs w:val="21"/>
                              </w:rPr>
                              <w:t>組合決算指導</w:t>
                            </w:r>
                          </w:p>
                          <w:p w:rsidR="00AC26AB" w:rsidRDefault="003A7971" w:rsidP="003A7971">
                            <w:pPr>
                              <w:snapToGrid w:val="0"/>
                              <w:spacing w:line="240" w:lineRule="exact"/>
                              <w:ind w:firstLineChars="100" w:firstLine="189"/>
                              <w:rPr>
                                <w:rFonts w:ascii="ＭＳ ゴシック" w:eastAsia="ＭＳ ゴシック" w:hAnsi="ＭＳ ゴシック"/>
                                <w:w w:val="90"/>
                                <w:szCs w:val="21"/>
                              </w:rPr>
                            </w:pPr>
                            <w:r w:rsidRPr="003A7971">
                              <w:rPr>
                                <w:rFonts w:ascii="ＭＳ ゴシック" w:eastAsia="ＭＳ ゴシック" w:hAnsi="ＭＳ ゴシック" w:hint="eastAsia"/>
                                <w:w w:val="90"/>
                                <w:szCs w:val="21"/>
                              </w:rPr>
                              <w:t>（法に基づく決算書チェック）</w:t>
                            </w:r>
                          </w:p>
                          <w:p w:rsidR="003A7971" w:rsidRDefault="00AC26AB" w:rsidP="003A7971">
                            <w:pPr>
                              <w:snapToGrid w:val="0"/>
                              <w:spacing w:line="240" w:lineRule="exact"/>
                              <w:ind w:firstLineChars="100" w:firstLine="189"/>
                              <w:rPr>
                                <w:rFonts w:ascii="ＭＳ ゴシック" w:eastAsia="ＭＳ ゴシック" w:hAnsi="ＭＳ ゴシック"/>
                                <w:w w:val="90"/>
                                <w:szCs w:val="21"/>
                              </w:rPr>
                            </w:pPr>
                            <w:r>
                              <w:rPr>
                                <w:rFonts w:ascii="ＭＳ ゴシック" w:eastAsia="ＭＳ ゴシック" w:hAnsi="ＭＳ ゴシック" w:hint="eastAsia"/>
                                <w:w w:val="90"/>
                                <w:szCs w:val="21"/>
                              </w:rPr>
                              <w:t>②</w:t>
                            </w:r>
                            <w:r w:rsidR="00C9534F">
                              <w:rPr>
                                <w:rFonts w:ascii="ＭＳ ゴシック" w:eastAsia="ＭＳ ゴシック" w:hAnsi="ＭＳ ゴシック" w:hint="eastAsia"/>
                                <w:w w:val="90"/>
                                <w:szCs w:val="21"/>
                              </w:rPr>
                              <w:t>共済組合決算指導</w:t>
                            </w:r>
                          </w:p>
                          <w:p w:rsidR="00AC26AB" w:rsidRDefault="003A7971" w:rsidP="003A7971">
                            <w:pPr>
                              <w:snapToGrid w:val="0"/>
                              <w:spacing w:line="240" w:lineRule="exact"/>
                              <w:ind w:firstLineChars="100" w:firstLine="189"/>
                              <w:rPr>
                                <w:rFonts w:ascii="ＭＳ ゴシック" w:eastAsia="ＭＳ ゴシック" w:hAnsi="ＭＳ ゴシック"/>
                                <w:w w:val="90"/>
                                <w:szCs w:val="21"/>
                              </w:rPr>
                            </w:pPr>
                            <w:r>
                              <w:rPr>
                                <w:rFonts w:ascii="ＭＳ ゴシック" w:eastAsia="ＭＳ ゴシック" w:hAnsi="ＭＳ ゴシック" w:hint="eastAsia"/>
                                <w:w w:val="90"/>
                                <w:szCs w:val="21"/>
                              </w:rPr>
                              <w:t>（法に基づく決算書</w:t>
                            </w:r>
                            <w:r w:rsidRPr="003A7971">
                              <w:rPr>
                                <w:rFonts w:ascii="ＭＳ ゴシック" w:eastAsia="ＭＳ ゴシック" w:hAnsi="ＭＳ ゴシック" w:hint="eastAsia"/>
                                <w:w w:val="90"/>
                                <w:szCs w:val="21"/>
                              </w:rPr>
                              <w:t>・経営分析チェック）</w:t>
                            </w:r>
                          </w:p>
                          <w:p w:rsidR="003A7971" w:rsidRDefault="00AC26AB" w:rsidP="003A7971">
                            <w:pPr>
                              <w:snapToGrid w:val="0"/>
                              <w:spacing w:line="240" w:lineRule="exact"/>
                              <w:ind w:firstLineChars="100" w:firstLine="189"/>
                              <w:rPr>
                                <w:rFonts w:ascii="ＭＳ ゴシック" w:eastAsia="ＭＳ ゴシック" w:hAnsi="ＭＳ ゴシック"/>
                                <w:w w:val="90"/>
                                <w:szCs w:val="21"/>
                              </w:rPr>
                            </w:pPr>
                            <w:r>
                              <w:rPr>
                                <w:rFonts w:ascii="ＭＳ ゴシック" w:eastAsia="ＭＳ ゴシック" w:hAnsi="ＭＳ ゴシック" w:hint="eastAsia"/>
                                <w:w w:val="90"/>
                                <w:szCs w:val="21"/>
                              </w:rPr>
                              <w:t>③</w:t>
                            </w:r>
                            <w:r w:rsidR="00C9534F">
                              <w:rPr>
                                <w:rFonts w:ascii="ＭＳ ゴシック" w:eastAsia="ＭＳ ゴシック" w:hAnsi="ＭＳ ゴシック" w:hint="eastAsia"/>
                                <w:w w:val="90"/>
                                <w:szCs w:val="21"/>
                              </w:rPr>
                              <w:t>要運営指導組合サポート</w:t>
                            </w:r>
                          </w:p>
                          <w:p w:rsidR="00AC26AB" w:rsidRDefault="003A7971" w:rsidP="003A7971">
                            <w:pPr>
                              <w:snapToGrid w:val="0"/>
                              <w:spacing w:line="240" w:lineRule="exact"/>
                              <w:ind w:firstLineChars="100" w:firstLine="189"/>
                              <w:rPr>
                                <w:rFonts w:ascii="ＭＳ ゴシック" w:eastAsia="ＭＳ ゴシック" w:hAnsi="ＭＳ ゴシック"/>
                                <w:w w:val="90"/>
                                <w:szCs w:val="21"/>
                              </w:rPr>
                            </w:pPr>
                            <w:r w:rsidRPr="003A7971">
                              <w:rPr>
                                <w:rFonts w:ascii="ＭＳ ゴシック" w:eastAsia="ＭＳ ゴシック" w:hAnsi="ＭＳ ゴシック" w:hint="eastAsia"/>
                                <w:w w:val="90"/>
                                <w:szCs w:val="21"/>
                              </w:rPr>
                              <w:t>（決算書未提出組合に対する運営指導）</w:t>
                            </w:r>
                          </w:p>
                          <w:p w:rsidR="003A7971" w:rsidRDefault="00AC26AB" w:rsidP="003A7971">
                            <w:pPr>
                              <w:snapToGrid w:val="0"/>
                              <w:spacing w:line="240" w:lineRule="exact"/>
                              <w:ind w:firstLineChars="100" w:firstLine="189"/>
                              <w:rPr>
                                <w:rFonts w:ascii="ＭＳ ゴシック" w:eastAsia="ＭＳ ゴシック" w:hAnsi="ＭＳ ゴシック"/>
                                <w:w w:val="90"/>
                                <w:szCs w:val="21"/>
                              </w:rPr>
                            </w:pPr>
                            <w:r>
                              <w:rPr>
                                <w:rFonts w:ascii="ＭＳ ゴシック" w:eastAsia="ＭＳ ゴシック" w:hAnsi="ＭＳ ゴシック" w:hint="eastAsia"/>
                                <w:w w:val="90"/>
                                <w:szCs w:val="21"/>
                              </w:rPr>
                              <w:t>④</w:t>
                            </w:r>
                            <w:r w:rsidR="0039118F" w:rsidRPr="00804567">
                              <w:rPr>
                                <w:rFonts w:ascii="ＭＳ ゴシック" w:eastAsia="ＭＳ ゴシック" w:hAnsi="ＭＳ ゴシック" w:hint="eastAsia"/>
                                <w:color w:val="000000" w:themeColor="text1"/>
                                <w:w w:val="90"/>
                                <w:szCs w:val="21"/>
                              </w:rPr>
                              <w:t>組合運営教育・啓発</w:t>
                            </w:r>
                          </w:p>
                          <w:p w:rsidR="00C9534F" w:rsidRPr="000212F5" w:rsidRDefault="003A7971" w:rsidP="003A7971">
                            <w:pPr>
                              <w:snapToGrid w:val="0"/>
                              <w:spacing w:line="240" w:lineRule="exact"/>
                              <w:ind w:firstLineChars="100" w:firstLine="189"/>
                              <w:rPr>
                                <w:rFonts w:ascii="ＭＳ ゴシック" w:eastAsia="ＭＳ ゴシック" w:hAnsi="ＭＳ ゴシック"/>
                                <w:w w:val="90"/>
                                <w:szCs w:val="21"/>
                              </w:rPr>
                            </w:pPr>
                            <w:r w:rsidRPr="003A7971">
                              <w:rPr>
                                <w:rFonts w:ascii="ＭＳ ゴシック" w:eastAsia="ＭＳ ゴシック" w:hAnsi="ＭＳ ゴシック" w:hint="eastAsia"/>
                                <w:w w:val="90"/>
                                <w:szCs w:val="21"/>
                              </w:rPr>
                              <w:t>（法に基づく組合運営、組合会計の知識啓発）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A0778" id="テキスト ボックス 54" o:spid="_x0000_s1038" type="#_x0000_t202" style="position:absolute;left:0;text-align:left;margin-left:17.25pt;margin-top:6pt;width:224.25pt;height:1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" fillcolor="window" stroked="f" strokeweight=".5pt">
                <v:textbox>
                  <w:txbxContent>
                    <w:p w:rsidR="00AC26AB" w:rsidRDefault="00AC26AB" w:rsidP="00AC26AB">
                      <w:pPr>
                        <w:snapToGrid w:val="0"/>
                        <w:spacing w:line="240" w:lineRule="exact"/>
                        <w:rPr>
                          <w:rFonts w:ascii="ＭＳ ゴシック" w:eastAsia="ＭＳ ゴシック" w:hAnsi="ＭＳ ゴシック"/>
                          <w:w w:val="90"/>
                          <w:szCs w:val="21"/>
                        </w:rPr>
                      </w:pPr>
                      <w:r>
                        <w:rPr>
                          <w:rFonts w:ascii="ＭＳ ゴシック" w:eastAsia="ＭＳ ゴシック" w:hAnsi="ＭＳ ゴシック" w:hint="eastAsia"/>
                          <w:w w:val="90"/>
                          <w:szCs w:val="21"/>
                        </w:rPr>
                        <w:t>【目　的】</w:t>
                      </w:r>
                    </w:p>
                    <w:p w:rsidR="00AC26AB" w:rsidRDefault="00AC26AB" w:rsidP="00AC26AB">
                      <w:pPr>
                        <w:snapToGrid w:val="0"/>
                        <w:spacing w:line="240" w:lineRule="exact"/>
                        <w:rPr>
                          <w:rFonts w:ascii="ＭＳ ゴシック" w:eastAsia="ＭＳ ゴシック" w:hAnsi="ＭＳ ゴシック"/>
                          <w:w w:val="90"/>
                          <w:szCs w:val="21"/>
                        </w:rPr>
                      </w:pPr>
                      <w:r>
                        <w:rPr>
                          <w:rFonts w:ascii="ＭＳ ゴシック" w:eastAsia="ＭＳ ゴシック" w:hAnsi="ＭＳ ゴシック" w:hint="eastAsia"/>
                          <w:w w:val="90"/>
                          <w:szCs w:val="21"/>
                        </w:rPr>
                        <w:t>組合指導が可能な専門知識を有する民間団体等へ、中小企業組合を対象とした法令をはじめとする啓発事業や組合決算指導等を業務委託し、組合運営の適正化を図る。</w:t>
                      </w:r>
                    </w:p>
                    <w:p w:rsidR="003A7971" w:rsidRDefault="00AC26AB" w:rsidP="00AC26AB">
                      <w:pPr>
                        <w:snapToGrid w:val="0"/>
                        <w:spacing w:line="240" w:lineRule="exact"/>
                        <w:ind w:left="1321" w:hangingChars="700" w:hanging="1321"/>
                        <w:rPr>
                          <w:rFonts w:ascii="ＭＳ ゴシック" w:eastAsia="ＭＳ ゴシック" w:hAnsi="ＭＳ ゴシック"/>
                          <w:w w:val="90"/>
                          <w:szCs w:val="21"/>
                        </w:rPr>
                      </w:pPr>
                      <w:r w:rsidRPr="00572075">
                        <w:rPr>
                          <w:rFonts w:ascii="ＭＳ ゴシック" w:eastAsia="ＭＳ ゴシック" w:hAnsi="ＭＳ ゴシック" w:hint="eastAsia"/>
                          <w:w w:val="90"/>
                          <w:szCs w:val="21"/>
                        </w:rPr>
                        <w:t>【委託事業】</w:t>
                      </w:r>
                    </w:p>
                    <w:p w:rsidR="003A7971" w:rsidRDefault="00AC26AB" w:rsidP="003A7971">
                      <w:pPr>
                        <w:snapToGrid w:val="0"/>
                        <w:spacing w:line="240" w:lineRule="exact"/>
                        <w:ind w:firstLineChars="100" w:firstLine="189"/>
                        <w:rPr>
                          <w:rFonts w:ascii="ＭＳ ゴシック" w:eastAsia="ＭＳ ゴシック" w:hAnsi="ＭＳ ゴシック"/>
                          <w:w w:val="90"/>
                          <w:szCs w:val="21"/>
                        </w:rPr>
                      </w:pPr>
                      <w:r w:rsidRPr="00572075">
                        <w:rPr>
                          <w:rFonts w:ascii="ＭＳ ゴシック" w:eastAsia="ＭＳ ゴシック" w:hAnsi="ＭＳ ゴシック" w:hint="eastAsia"/>
                          <w:w w:val="90"/>
                          <w:szCs w:val="21"/>
                        </w:rPr>
                        <w:t>①</w:t>
                      </w:r>
                      <w:r w:rsidR="00C9534F">
                        <w:rPr>
                          <w:rFonts w:ascii="ＭＳ ゴシック" w:eastAsia="ＭＳ ゴシック" w:hAnsi="ＭＳ ゴシック" w:hint="eastAsia"/>
                          <w:w w:val="90"/>
                          <w:szCs w:val="21"/>
                        </w:rPr>
                        <w:t>組合決算指導</w:t>
                      </w:r>
                    </w:p>
                    <w:p w:rsidR="00AC26AB" w:rsidRDefault="003A7971" w:rsidP="003A7971">
                      <w:pPr>
                        <w:snapToGrid w:val="0"/>
                        <w:spacing w:line="240" w:lineRule="exact"/>
                        <w:ind w:firstLineChars="100" w:firstLine="189"/>
                        <w:rPr>
                          <w:rFonts w:ascii="ＭＳ ゴシック" w:eastAsia="ＭＳ ゴシック" w:hAnsi="ＭＳ ゴシック"/>
                          <w:w w:val="90"/>
                          <w:szCs w:val="21"/>
                        </w:rPr>
                      </w:pPr>
                      <w:r w:rsidRPr="003A7971">
                        <w:rPr>
                          <w:rFonts w:ascii="ＭＳ ゴシック" w:eastAsia="ＭＳ ゴシック" w:hAnsi="ＭＳ ゴシック" w:hint="eastAsia"/>
                          <w:w w:val="90"/>
                          <w:szCs w:val="21"/>
                        </w:rPr>
                        <w:t>（法に基づく決算書チェック）</w:t>
                      </w:r>
                    </w:p>
                    <w:p w:rsidR="003A7971" w:rsidRDefault="00AC26AB" w:rsidP="003A7971">
                      <w:pPr>
                        <w:snapToGrid w:val="0"/>
                        <w:spacing w:line="240" w:lineRule="exact"/>
                        <w:ind w:firstLineChars="100" w:firstLine="189"/>
                        <w:rPr>
                          <w:rFonts w:ascii="ＭＳ ゴシック" w:eastAsia="ＭＳ ゴシック" w:hAnsi="ＭＳ ゴシック"/>
                          <w:w w:val="90"/>
                          <w:szCs w:val="21"/>
                        </w:rPr>
                      </w:pPr>
                      <w:r>
                        <w:rPr>
                          <w:rFonts w:ascii="ＭＳ ゴシック" w:eastAsia="ＭＳ ゴシック" w:hAnsi="ＭＳ ゴシック" w:hint="eastAsia"/>
                          <w:w w:val="90"/>
                          <w:szCs w:val="21"/>
                        </w:rPr>
                        <w:t>②</w:t>
                      </w:r>
                      <w:r w:rsidR="00C9534F">
                        <w:rPr>
                          <w:rFonts w:ascii="ＭＳ ゴシック" w:eastAsia="ＭＳ ゴシック" w:hAnsi="ＭＳ ゴシック" w:hint="eastAsia"/>
                          <w:w w:val="90"/>
                          <w:szCs w:val="21"/>
                        </w:rPr>
                        <w:t>共済組合決算指導</w:t>
                      </w:r>
                    </w:p>
                    <w:p w:rsidR="00AC26AB" w:rsidRDefault="003A7971" w:rsidP="003A7971">
                      <w:pPr>
                        <w:snapToGrid w:val="0"/>
                        <w:spacing w:line="240" w:lineRule="exact"/>
                        <w:ind w:firstLineChars="100" w:firstLine="189"/>
                        <w:rPr>
                          <w:rFonts w:ascii="ＭＳ ゴシック" w:eastAsia="ＭＳ ゴシック" w:hAnsi="ＭＳ ゴシック"/>
                          <w:w w:val="90"/>
                          <w:szCs w:val="21"/>
                        </w:rPr>
                      </w:pPr>
                      <w:r>
                        <w:rPr>
                          <w:rFonts w:ascii="ＭＳ ゴシック" w:eastAsia="ＭＳ ゴシック" w:hAnsi="ＭＳ ゴシック" w:hint="eastAsia"/>
                          <w:w w:val="90"/>
                          <w:szCs w:val="21"/>
                        </w:rPr>
                        <w:t>（法に基づく決算書</w:t>
                      </w:r>
                      <w:r w:rsidRPr="003A7971">
                        <w:rPr>
                          <w:rFonts w:ascii="ＭＳ ゴシック" w:eastAsia="ＭＳ ゴシック" w:hAnsi="ＭＳ ゴシック" w:hint="eastAsia"/>
                          <w:w w:val="90"/>
                          <w:szCs w:val="21"/>
                        </w:rPr>
                        <w:t>・経営分析チェック）</w:t>
                      </w:r>
                    </w:p>
                    <w:p w:rsidR="003A7971" w:rsidRDefault="00AC26AB" w:rsidP="003A7971">
                      <w:pPr>
                        <w:snapToGrid w:val="0"/>
                        <w:spacing w:line="240" w:lineRule="exact"/>
                        <w:ind w:firstLineChars="100" w:firstLine="189"/>
                        <w:rPr>
                          <w:rFonts w:ascii="ＭＳ ゴシック" w:eastAsia="ＭＳ ゴシック" w:hAnsi="ＭＳ ゴシック"/>
                          <w:w w:val="90"/>
                          <w:szCs w:val="21"/>
                        </w:rPr>
                      </w:pPr>
                      <w:r>
                        <w:rPr>
                          <w:rFonts w:ascii="ＭＳ ゴシック" w:eastAsia="ＭＳ ゴシック" w:hAnsi="ＭＳ ゴシック" w:hint="eastAsia"/>
                          <w:w w:val="90"/>
                          <w:szCs w:val="21"/>
                        </w:rPr>
                        <w:t>③</w:t>
                      </w:r>
                      <w:r w:rsidR="00C9534F">
                        <w:rPr>
                          <w:rFonts w:ascii="ＭＳ ゴシック" w:eastAsia="ＭＳ ゴシック" w:hAnsi="ＭＳ ゴシック" w:hint="eastAsia"/>
                          <w:w w:val="90"/>
                          <w:szCs w:val="21"/>
                        </w:rPr>
                        <w:t>要運営指導組合サポート</w:t>
                      </w:r>
                    </w:p>
                    <w:p w:rsidR="00AC26AB" w:rsidRDefault="003A7971" w:rsidP="003A7971">
                      <w:pPr>
                        <w:snapToGrid w:val="0"/>
                        <w:spacing w:line="240" w:lineRule="exact"/>
                        <w:ind w:firstLineChars="100" w:firstLine="189"/>
                        <w:rPr>
                          <w:rFonts w:ascii="ＭＳ ゴシック" w:eastAsia="ＭＳ ゴシック" w:hAnsi="ＭＳ ゴシック"/>
                          <w:w w:val="90"/>
                          <w:szCs w:val="21"/>
                        </w:rPr>
                      </w:pPr>
                      <w:r w:rsidRPr="003A7971">
                        <w:rPr>
                          <w:rFonts w:ascii="ＭＳ ゴシック" w:eastAsia="ＭＳ ゴシック" w:hAnsi="ＭＳ ゴシック" w:hint="eastAsia"/>
                          <w:w w:val="90"/>
                          <w:szCs w:val="21"/>
                        </w:rPr>
                        <w:t>（決算書未提出組合に対する運営指導）</w:t>
                      </w:r>
                    </w:p>
                    <w:p w:rsidR="003A7971" w:rsidRDefault="00AC26AB" w:rsidP="003A7971">
                      <w:pPr>
                        <w:snapToGrid w:val="0"/>
                        <w:spacing w:line="240" w:lineRule="exact"/>
                        <w:ind w:firstLineChars="100" w:firstLine="189"/>
                        <w:rPr>
                          <w:rFonts w:ascii="ＭＳ ゴシック" w:eastAsia="ＭＳ ゴシック" w:hAnsi="ＭＳ ゴシック"/>
                          <w:w w:val="90"/>
                          <w:szCs w:val="21"/>
                        </w:rPr>
                      </w:pPr>
                      <w:r>
                        <w:rPr>
                          <w:rFonts w:ascii="ＭＳ ゴシック" w:eastAsia="ＭＳ ゴシック" w:hAnsi="ＭＳ ゴシック" w:hint="eastAsia"/>
                          <w:w w:val="90"/>
                          <w:szCs w:val="21"/>
                        </w:rPr>
                        <w:t>④</w:t>
                      </w:r>
                      <w:r w:rsidR="0039118F" w:rsidRPr="00804567">
                        <w:rPr>
                          <w:rFonts w:ascii="ＭＳ ゴシック" w:eastAsia="ＭＳ ゴシック" w:hAnsi="ＭＳ ゴシック" w:hint="eastAsia"/>
                          <w:color w:val="000000" w:themeColor="text1"/>
                          <w:w w:val="90"/>
                          <w:szCs w:val="21"/>
                        </w:rPr>
                        <w:t>組合運営教育・啓発</w:t>
                      </w:r>
                    </w:p>
                    <w:p w:rsidR="00C9534F" w:rsidRPr="000212F5" w:rsidRDefault="003A7971" w:rsidP="003A7971">
                      <w:pPr>
                        <w:snapToGrid w:val="0"/>
                        <w:spacing w:line="240" w:lineRule="exact"/>
                        <w:ind w:firstLineChars="100" w:firstLine="189"/>
                        <w:rPr>
                          <w:rFonts w:ascii="ＭＳ ゴシック" w:eastAsia="ＭＳ ゴシック" w:hAnsi="ＭＳ ゴシック"/>
                          <w:w w:val="90"/>
                          <w:szCs w:val="21"/>
                        </w:rPr>
                      </w:pPr>
                      <w:r w:rsidRPr="003A7971">
                        <w:rPr>
                          <w:rFonts w:ascii="ＭＳ ゴシック" w:eastAsia="ＭＳ ゴシック" w:hAnsi="ＭＳ ゴシック" w:hint="eastAsia"/>
                          <w:w w:val="90"/>
                          <w:szCs w:val="21"/>
                        </w:rPr>
                        <w:t>（法に基づく組合運営、組合会計の知識啓発）</w:t>
                      </w:r>
                    </w:p>
                  </w:txbxContent>
                </v:textbox>
              </v:shape>
            </w:pict>
          </mc:Fallback>
        </mc:AlternateContent>
      </w:r>
    </w:p>
    <w:p w:rsidR="001F321A" w:rsidRDefault="001F321A" w:rsidP="00AC26AB"/>
    <w:p w:rsidR="001F321A" w:rsidRDefault="001F321A" w:rsidP="00AC26AB"/>
    <w:p w:rsidR="001F321A" w:rsidRDefault="001F321A" w:rsidP="00AC26AB"/>
    <w:p w:rsidR="001F321A" w:rsidRDefault="001F321A" w:rsidP="00AC26AB"/>
    <w:p w:rsidR="001F321A" w:rsidRDefault="001F321A" w:rsidP="00AC26AB"/>
    <w:p w:rsidR="001F321A" w:rsidRDefault="001F321A" w:rsidP="00AC26AB"/>
    <w:p w:rsidR="001F321A" w:rsidRDefault="001F321A" w:rsidP="00AC26AB"/>
    <w:p w:rsidR="001F321A" w:rsidRDefault="001F321A" w:rsidP="00AC26AB"/>
    <w:p w:rsidR="001F321A" w:rsidRDefault="001F321A" w:rsidP="00AC26AB"/>
    <w:p w:rsidR="001F321A" w:rsidRDefault="001F321A" w:rsidP="00AC26AB"/>
    <w:p w:rsidR="001F321A" w:rsidRDefault="00CD4B47" w:rsidP="00AC26AB">
      <w:r>
        <w:rPr>
          <w:rFonts w:hint="eastAsia"/>
          <w:noProof/>
        </w:rPr>
        <mc:AlternateContent>
          <mc:Choice Requires="wps">
            <w:drawing>
              <wp:anchor distT="0" distB="0" distL="114300" distR="114300" simplePos="0" relativeHeight="251660288" behindDoc="0" locked="0" layoutInCell="1" allowOverlap="1" wp14:anchorId="1EC325FB" wp14:editId="3F94CBB3">
                <wp:simplePos x="0" y="0"/>
                <wp:positionH relativeFrom="column">
                  <wp:posOffset>161925</wp:posOffset>
                </wp:positionH>
                <wp:positionV relativeFrom="paragraph">
                  <wp:posOffset>9524</wp:posOffset>
                </wp:positionV>
                <wp:extent cx="3017520" cy="4181475"/>
                <wp:effectExtent l="0" t="0" r="1143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4181475"/>
                        </a:xfrm>
                        <a:prstGeom prst="rect">
                          <a:avLst/>
                        </a:prstGeom>
                        <a:solidFill>
                          <a:srgbClr val="FFFFFF"/>
                        </a:solidFill>
                        <a:ln w="15875">
                          <a:solidFill>
                            <a:srgbClr val="000000"/>
                          </a:solidFill>
                          <a:prstDash val="sysDot"/>
                          <a:miter lim="800000"/>
                          <a:headEnd/>
                          <a:tailEnd/>
                        </a:ln>
                      </wps:spPr>
                      <wps:txbx>
                        <w:txbxContent>
                          <w:p w:rsidR="00F31194" w:rsidRPr="00F92A80" w:rsidRDefault="00F31194" w:rsidP="00F31194">
                            <w:pPr>
                              <w:snapToGrid w:val="0"/>
                              <w:rPr>
                                <w:rFonts w:ascii="ＭＳ ゴシック" w:eastAsia="ＭＳ ゴシック" w:hAnsi="ＭＳ ゴシック"/>
                                <w:sz w:val="20"/>
                                <w:szCs w:val="20"/>
                              </w:rPr>
                            </w:pPr>
                            <w:r w:rsidRPr="00F92A80">
                              <w:rPr>
                                <w:rFonts w:ascii="ＭＳ Ｐゴシック" w:eastAsia="ＭＳ Ｐゴシック" w:hAnsi="ＭＳ Ｐゴシック" w:hint="eastAsia"/>
                                <w:w w:val="80"/>
                                <w:sz w:val="20"/>
                                <w:szCs w:val="20"/>
                              </w:rPr>
                              <w:t>【</w:t>
                            </w:r>
                            <w:r w:rsidRPr="00F92A80">
                              <w:rPr>
                                <w:rFonts w:asciiTheme="majorEastAsia" w:eastAsiaTheme="majorEastAsia" w:hAnsiTheme="majorEastAsia" w:hint="eastAsia"/>
                                <w:w w:val="80"/>
                                <w:sz w:val="22"/>
                                <w:szCs w:val="22"/>
                              </w:rPr>
                              <w:t>Ｒ２年度</w:t>
                            </w:r>
                            <w:r w:rsidRPr="00F92A80">
                              <w:rPr>
                                <w:rFonts w:ascii="ＭＳ ゴシック" w:eastAsia="ＭＳ ゴシック" w:hAnsi="ＭＳ ゴシック" w:hint="eastAsia"/>
                                <w:sz w:val="20"/>
                                <w:szCs w:val="20"/>
                              </w:rPr>
                              <w:t>】決算チェック：</w:t>
                            </w:r>
                            <w:r>
                              <w:rPr>
                                <w:rFonts w:ascii="ＭＳ ゴシック" w:eastAsia="ＭＳ ゴシック" w:hAnsi="ＭＳ ゴシック" w:hint="eastAsia"/>
                                <w:sz w:val="20"/>
                                <w:szCs w:val="20"/>
                              </w:rPr>
                              <w:t>1,038</w:t>
                            </w:r>
                            <w:r w:rsidRPr="00F92A80">
                              <w:rPr>
                                <w:rFonts w:ascii="ＭＳ ゴシック" w:eastAsia="ＭＳ ゴシック" w:hAnsi="ＭＳ ゴシック" w:hint="eastAsia"/>
                                <w:sz w:val="20"/>
                                <w:szCs w:val="20"/>
                              </w:rPr>
                              <w:t>組合</w:t>
                            </w:r>
                          </w:p>
                          <w:p w:rsidR="00F31194" w:rsidRDefault="00F31194" w:rsidP="00F31194">
                            <w:pPr>
                              <w:snapToGrid w:val="0"/>
                              <w:ind w:firstLineChars="500" w:firstLine="1000"/>
                              <w:rPr>
                                <w:rFonts w:ascii="ＭＳ ゴシック" w:eastAsia="ＭＳ ゴシック" w:hAnsi="ＭＳ ゴシック"/>
                                <w:sz w:val="20"/>
                                <w:szCs w:val="20"/>
                              </w:rPr>
                            </w:pPr>
                            <w:r w:rsidRPr="00F92A80">
                              <w:rPr>
                                <w:rFonts w:ascii="ＭＳ ゴシック" w:eastAsia="ＭＳ ゴシック" w:hAnsi="ＭＳ ゴシック" w:hint="eastAsia"/>
                                <w:sz w:val="20"/>
                                <w:szCs w:val="20"/>
                              </w:rPr>
                              <w:t>講習会：</w:t>
                            </w:r>
                            <w:r>
                              <w:rPr>
                                <w:rFonts w:ascii="ＭＳ ゴシック" w:eastAsia="ＭＳ ゴシック" w:hAnsi="ＭＳ ゴシック" w:hint="eastAsia"/>
                                <w:sz w:val="20"/>
                                <w:szCs w:val="20"/>
                              </w:rPr>
                              <w:t>12</w:t>
                            </w:r>
                            <w:r w:rsidRPr="00F92A80">
                              <w:rPr>
                                <w:rFonts w:ascii="ＭＳ ゴシック" w:eastAsia="ＭＳ ゴシック" w:hAnsi="ＭＳ ゴシック" w:hint="eastAsia"/>
                                <w:sz w:val="20"/>
                                <w:szCs w:val="20"/>
                              </w:rPr>
                              <w:t>講座(WEB動画実施)</w:t>
                            </w:r>
                          </w:p>
                          <w:p w:rsidR="00F31194" w:rsidRPr="00D45587" w:rsidRDefault="00F31194" w:rsidP="00F31194">
                            <w:pPr>
                              <w:snapToGrid w:val="0"/>
                              <w:rPr>
                                <w:rFonts w:ascii="ＭＳ ゴシック" w:eastAsia="ＭＳ ゴシック" w:hAnsi="ＭＳ ゴシック"/>
                                <w:sz w:val="20"/>
                                <w:szCs w:val="20"/>
                              </w:rPr>
                            </w:pPr>
                            <w:r w:rsidRPr="00D45587">
                              <w:rPr>
                                <w:rFonts w:ascii="ＭＳ Ｐゴシック" w:eastAsia="ＭＳ Ｐゴシック" w:hAnsi="ＭＳ Ｐゴシック" w:hint="eastAsia"/>
                                <w:w w:val="80"/>
                                <w:sz w:val="20"/>
                                <w:szCs w:val="20"/>
                              </w:rPr>
                              <w:t>【</w:t>
                            </w:r>
                            <w:r w:rsidRPr="00D45587">
                              <w:rPr>
                                <w:rFonts w:asciiTheme="majorEastAsia" w:eastAsiaTheme="majorEastAsia" w:hAnsiTheme="majorEastAsia" w:hint="eastAsia"/>
                                <w:w w:val="80"/>
                                <w:sz w:val="22"/>
                                <w:szCs w:val="22"/>
                              </w:rPr>
                              <w:t>Ｒ３年度</w:t>
                            </w:r>
                            <w:r w:rsidRPr="00D45587">
                              <w:rPr>
                                <w:rFonts w:ascii="ＭＳ ゴシック" w:eastAsia="ＭＳ ゴシック" w:hAnsi="ＭＳ ゴシック" w:hint="eastAsia"/>
                                <w:sz w:val="20"/>
                                <w:szCs w:val="20"/>
                              </w:rPr>
                              <w:t>】決算チェック：</w:t>
                            </w:r>
                            <w:r w:rsidRPr="00D45587">
                              <w:rPr>
                                <w:rFonts w:ascii="ＭＳ ゴシック" w:eastAsia="ＭＳ ゴシック" w:hAnsi="ＭＳ ゴシック" w:hint="eastAsia"/>
                                <w:color w:val="000000" w:themeColor="text1"/>
                                <w:sz w:val="20"/>
                                <w:szCs w:val="20"/>
                              </w:rPr>
                              <w:t>1,370</w:t>
                            </w:r>
                            <w:r w:rsidRPr="00D45587">
                              <w:rPr>
                                <w:rFonts w:ascii="ＭＳ ゴシック" w:eastAsia="ＭＳ ゴシック" w:hAnsi="ＭＳ ゴシック" w:hint="eastAsia"/>
                                <w:sz w:val="20"/>
                                <w:szCs w:val="20"/>
                              </w:rPr>
                              <w:t>組合</w:t>
                            </w:r>
                          </w:p>
                          <w:p w:rsidR="00F31194" w:rsidRPr="00D45587" w:rsidRDefault="00F31194" w:rsidP="00F31194">
                            <w:pPr>
                              <w:snapToGrid w:val="0"/>
                              <w:ind w:firstLineChars="500" w:firstLine="1000"/>
                              <w:rPr>
                                <w:rFonts w:ascii="ＭＳ ゴシック" w:eastAsia="ＭＳ ゴシック" w:hAnsi="ＭＳ ゴシック"/>
                                <w:sz w:val="20"/>
                                <w:szCs w:val="20"/>
                              </w:rPr>
                            </w:pPr>
                            <w:r w:rsidRPr="00D45587">
                              <w:rPr>
                                <w:rFonts w:ascii="ＭＳ ゴシック" w:eastAsia="ＭＳ ゴシック" w:hAnsi="ＭＳ ゴシック" w:hint="eastAsia"/>
                                <w:sz w:val="20"/>
                                <w:szCs w:val="20"/>
                              </w:rPr>
                              <w:t>講習会：13講座(WEB動画実施)</w:t>
                            </w:r>
                          </w:p>
                          <w:p w:rsidR="00F640FF" w:rsidRPr="00D45587" w:rsidRDefault="00F640FF" w:rsidP="00F640FF">
                            <w:pPr>
                              <w:snapToGrid w:val="0"/>
                              <w:rPr>
                                <w:rFonts w:ascii="ＭＳ ゴシック" w:eastAsia="ＭＳ ゴシック" w:hAnsi="ＭＳ ゴシック"/>
                                <w:sz w:val="20"/>
                                <w:szCs w:val="20"/>
                              </w:rPr>
                            </w:pPr>
                            <w:r w:rsidRPr="00D45587">
                              <w:rPr>
                                <w:rFonts w:ascii="ＭＳ Ｐゴシック" w:eastAsia="ＭＳ Ｐゴシック" w:hAnsi="ＭＳ Ｐゴシック" w:hint="eastAsia"/>
                                <w:w w:val="80"/>
                                <w:sz w:val="20"/>
                                <w:szCs w:val="20"/>
                              </w:rPr>
                              <w:t>【</w:t>
                            </w:r>
                            <w:r>
                              <w:rPr>
                                <w:rFonts w:asciiTheme="majorEastAsia" w:eastAsiaTheme="majorEastAsia" w:hAnsiTheme="majorEastAsia" w:hint="eastAsia"/>
                                <w:w w:val="80"/>
                                <w:sz w:val="22"/>
                                <w:szCs w:val="22"/>
                              </w:rPr>
                              <w:t>Ｒ４</w:t>
                            </w:r>
                            <w:r w:rsidRPr="00D45587">
                              <w:rPr>
                                <w:rFonts w:asciiTheme="majorEastAsia" w:eastAsiaTheme="majorEastAsia" w:hAnsiTheme="majorEastAsia" w:hint="eastAsia"/>
                                <w:w w:val="80"/>
                                <w:sz w:val="22"/>
                                <w:szCs w:val="22"/>
                              </w:rPr>
                              <w:t>年度</w:t>
                            </w:r>
                            <w:r w:rsidRPr="00D45587">
                              <w:rPr>
                                <w:rFonts w:ascii="ＭＳ ゴシック" w:eastAsia="ＭＳ ゴシック" w:hAnsi="ＭＳ ゴシック" w:hint="eastAsia"/>
                                <w:sz w:val="20"/>
                                <w:szCs w:val="20"/>
                              </w:rPr>
                              <w:t>】決算チェック：</w:t>
                            </w:r>
                            <w:r w:rsidRPr="00D45587">
                              <w:rPr>
                                <w:rFonts w:ascii="ＭＳ ゴシック" w:eastAsia="ＭＳ ゴシック" w:hAnsi="ＭＳ ゴシック" w:hint="eastAsia"/>
                                <w:color w:val="000000" w:themeColor="text1"/>
                                <w:sz w:val="20"/>
                                <w:szCs w:val="20"/>
                              </w:rPr>
                              <w:t>1,3</w:t>
                            </w:r>
                            <w:r>
                              <w:rPr>
                                <w:rFonts w:ascii="ＭＳ ゴシック" w:eastAsia="ＭＳ ゴシック" w:hAnsi="ＭＳ ゴシック" w:hint="eastAsia"/>
                                <w:color w:val="000000" w:themeColor="text1"/>
                                <w:sz w:val="20"/>
                                <w:szCs w:val="20"/>
                              </w:rPr>
                              <w:t>5</w:t>
                            </w:r>
                            <w:r w:rsidRPr="00D45587">
                              <w:rPr>
                                <w:rFonts w:ascii="ＭＳ ゴシック" w:eastAsia="ＭＳ ゴシック" w:hAnsi="ＭＳ ゴシック" w:hint="eastAsia"/>
                                <w:color w:val="000000" w:themeColor="text1"/>
                                <w:sz w:val="20"/>
                                <w:szCs w:val="20"/>
                              </w:rPr>
                              <w:t>0</w:t>
                            </w:r>
                            <w:r w:rsidRPr="00D45587">
                              <w:rPr>
                                <w:rFonts w:ascii="ＭＳ ゴシック" w:eastAsia="ＭＳ ゴシック" w:hAnsi="ＭＳ ゴシック" w:hint="eastAsia"/>
                                <w:sz w:val="20"/>
                                <w:szCs w:val="20"/>
                              </w:rPr>
                              <w:t>組合</w:t>
                            </w:r>
                          </w:p>
                          <w:p w:rsidR="00BD4856" w:rsidRDefault="00F640FF" w:rsidP="00F640FF">
                            <w:pPr>
                              <w:snapToGrid w:val="0"/>
                              <w:ind w:firstLineChars="200" w:firstLine="400"/>
                              <w:rPr>
                                <w:rFonts w:ascii="ＭＳ ゴシック" w:eastAsia="ＭＳ ゴシック" w:hAnsi="ＭＳ ゴシック"/>
                                <w:sz w:val="20"/>
                                <w:szCs w:val="20"/>
                              </w:rPr>
                            </w:pPr>
                            <w:r w:rsidRPr="00D45587">
                              <w:rPr>
                                <w:rFonts w:ascii="ＭＳ ゴシック" w:eastAsia="ＭＳ ゴシック" w:hAnsi="ＭＳ ゴシック" w:hint="eastAsia"/>
                                <w:sz w:val="20"/>
                                <w:szCs w:val="20"/>
                              </w:rPr>
                              <w:t>講習会：13講座(WEB動画実施)</w:t>
                            </w:r>
                          </w:p>
                          <w:p w:rsidR="00F640FF" w:rsidRPr="0097067D" w:rsidRDefault="00F640FF" w:rsidP="00F640FF">
                            <w:pPr>
                              <w:snapToGrid w:val="0"/>
                              <w:ind w:firstLineChars="200" w:firstLine="400"/>
                              <w:rPr>
                                <w:rFonts w:ascii="ＭＳ ゴシック" w:eastAsia="ＭＳ ゴシック" w:hAnsi="ＭＳ ゴシック"/>
                                <w:sz w:val="20"/>
                                <w:szCs w:val="20"/>
                                <w:highlight w:val="yellow"/>
                              </w:rPr>
                            </w:pPr>
                          </w:p>
                          <w:p w:rsidR="001C40D6" w:rsidRPr="006012E4" w:rsidRDefault="001C40D6" w:rsidP="001C40D6">
                            <w:pPr>
                              <w:snapToGrid w:val="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w:t>
                            </w:r>
                            <w:r w:rsidR="0039118F" w:rsidRPr="006012E4">
                              <w:rPr>
                                <w:rFonts w:ascii="ＭＳ ゴシック" w:eastAsia="ＭＳ ゴシック" w:hAnsi="ＭＳ ゴシック" w:hint="eastAsia"/>
                                <w:sz w:val="16"/>
                                <w:szCs w:val="16"/>
                              </w:rPr>
                              <w:t>R</w:t>
                            </w:r>
                            <w:r w:rsidR="00F640FF">
                              <w:rPr>
                                <w:rFonts w:ascii="ＭＳ ゴシック" w:eastAsia="ＭＳ ゴシック" w:hAnsi="ＭＳ ゴシック" w:hint="eastAsia"/>
                                <w:sz w:val="16"/>
                                <w:szCs w:val="16"/>
                              </w:rPr>
                              <w:t>4</w:t>
                            </w:r>
                            <w:r w:rsidR="0039118F" w:rsidRPr="006012E4">
                              <w:rPr>
                                <w:rFonts w:ascii="ＭＳ ゴシック" w:eastAsia="ＭＳ ゴシック" w:hAnsi="ＭＳ ゴシック" w:hint="eastAsia"/>
                                <w:sz w:val="16"/>
                                <w:szCs w:val="16"/>
                              </w:rPr>
                              <w:t>年度</w:t>
                            </w:r>
                            <w:r w:rsidR="0039118F" w:rsidRPr="006012E4">
                              <w:rPr>
                                <w:rFonts w:ascii="ＭＳ ゴシック" w:eastAsia="ＭＳ ゴシック" w:hAnsi="ＭＳ ゴシック"/>
                                <w:sz w:val="16"/>
                                <w:szCs w:val="16"/>
                              </w:rPr>
                              <w:t xml:space="preserve">　</w:t>
                            </w:r>
                            <w:r w:rsidR="00F30FF9" w:rsidRPr="006012E4">
                              <w:rPr>
                                <w:rFonts w:ascii="ＭＳ ゴシック" w:eastAsia="ＭＳ ゴシック" w:hAnsi="ＭＳ ゴシック" w:hint="eastAsia"/>
                                <w:sz w:val="16"/>
                                <w:szCs w:val="16"/>
                              </w:rPr>
                              <w:t>講習会メニューの</w:t>
                            </w:r>
                            <w:r w:rsidRPr="006012E4">
                              <w:rPr>
                                <w:rFonts w:ascii="ＭＳ ゴシック" w:eastAsia="ＭＳ ゴシック" w:hAnsi="ＭＳ ゴシック" w:hint="eastAsia"/>
                                <w:sz w:val="16"/>
                                <w:szCs w:val="16"/>
                              </w:rPr>
                              <w:t>内訳</w:t>
                            </w:r>
                          </w:p>
                          <w:p w:rsidR="009D67EB" w:rsidRPr="006012E4" w:rsidRDefault="00F30FF9" w:rsidP="00BD4856">
                            <w:pPr>
                              <w:snapToGrid w:val="0"/>
                              <w:ind w:firstLineChars="100" w:firstLine="16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w:t>
                            </w:r>
                            <w:r w:rsidR="009D67EB" w:rsidRPr="006012E4">
                              <w:rPr>
                                <w:rFonts w:ascii="ＭＳ ゴシック" w:eastAsia="ＭＳ ゴシック" w:hAnsi="ＭＳ ゴシック" w:hint="eastAsia"/>
                                <w:sz w:val="16"/>
                                <w:szCs w:val="16"/>
                              </w:rPr>
                              <w:t xml:space="preserve">中小企業等協同組合法　</w:t>
                            </w:r>
                            <w:r w:rsidR="009D67EB" w:rsidRPr="006012E4">
                              <w:rPr>
                                <w:rFonts w:ascii="ＭＳ ゴシック" w:eastAsia="ＭＳ ゴシック" w:hAnsi="ＭＳ ゴシック"/>
                                <w:sz w:val="16"/>
                                <w:szCs w:val="16"/>
                              </w:rPr>
                              <w:t>５回</w:t>
                            </w:r>
                          </w:p>
                          <w:p w:rsidR="001C40D6"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kern w:val="0"/>
                                <w:sz w:val="16"/>
                                <w:szCs w:val="16"/>
                              </w:rPr>
                              <w:t>1.</w:t>
                            </w:r>
                            <w:r w:rsidR="001C40D6" w:rsidRPr="00F640FF">
                              <w:rPr>
                                <w:rFonts w:ascii="ＭＳ ゴシック" w:eastAsia="ＭＳ ゴシック" w:hAnsi="ＭＳ ゴシック" w:hint="eastAsia"/>
                                <w:spacing w:val="1"/>
                                <w:w w:val="72"/>
                                <w:kern w:val="0"/>
                                <w:sz w:val="16"/>
                                <w:szCs w:val="16"/>
                                <w:fitText w:val="3840" w:id="-1583160831"/>
                              </w:rPr>
                              <w:t>組合の種類、性格、事業、出資、議決権、選挙権、加入・脱退・払戻し</w:t>
                            </w:r>
                            <w:r w:rsidR="001C40D6" w:rsidRPr="00F640FF">
                              <w:rPr>
                                <w:rFonts w:ascii="ＭＳ ゴシック" w:eastAsia="ＭＳ ゴシック" w:hAnsi="ＭＳ ゴシック" w:hint="eastAsia"/>
                                <w:spacing w:val="-9"/>
                                <w:w w:val="72"/>
                                <w:kern w:val="0"/>
                                <w:sz w:val="16"/>
                                <w:szCs w:val="16"/>
                                <w:fitText w:val="3840" w:id="-1583160831"/>
                              </w:rPr>
                              <w:t>等</w:t>
                            </w:r>
                          </w:p>
                          <w:p w:rsidR="009D67EB"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sz w:val="16"/>
                                <w:szCs w:val="16"/>
                              </w:rPr>
                              <w:t>2.</w:t>
                            </w:r>
                            <w:r w:rsidR="001C40D6" w:rsidRPr="006012E4">
                              <w:rPr>
                                <w:rFonts w:ascii="ＭＳ ゴシック" w:eastAsia="ＭＳ ゴシック" w:hAnsi="ＭＳ ゴシック" w:hint="eastAsia"/>
                                <w:sz w:val="16"/>
                                <w:szCs w:val="16"/>
                              </w:rPr>
                              <w:t>定款、理事･監事の資格･職務権限・責任・任期等</w:t>
                            </w:r>
                          </w:p>
                          <w:p w:rsidR="001C40D6"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3.</w:t>
                            </w:r>
                            <w:r w:rsidR="001C40D6" w:rsidRPr="006012E4">
                              <w:rPr>
                                <w:rFonts w:ascii="ＭＳ ゴシック" w:eastAsia="ＭＳ ゴシック" w:hAnsi="ＭＳ ゴシック" w:hint="eastAsia"/>
                                <w:sz w:val="16"/>
                                <w:szCs w:val="16"/>
                              </w:rPr>
                              <w:t>理事会、総会（総代会）の運営</w:t>
                            </w:r>
                          </w:p>
                          <w:p w:rsidR="00C91BCF"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sz w:val="16"/>
                                <w:szCs w:val="16"/>
                              </w:rPr>
                              <w:t>4.</w:t>
                            </w:r>
                            <w:r w:rsidR="00C91BCF" w:rsidRPr="00F640FF">
                              <w:rPr>
                                <w:rFonts w:ascii="ＭＳ ゴシック" w:eastAsia="ＭＳ ゴシック" w:hAnsi="ＭＳ ゴシック" w:hint="eastAsia"/>
                                <w:w w:val="80"/>
                                <w:kern w:val="0"/>
                                <w:sz w:val="16"/>
                                <w:szCs w:val="16"/>
                                <w:fitText w:val="3840" w:id="-1583160064"/>
                              </w:rPr>
                              <w:t>決算関係書類提出書、事業報告書、総会議事録等の様式と記載方</w:t>
                            </w:r>
                            <w:r w:rsidR="00C91BCF" w:rsidRPr="00F640FF">
                              <w:rPr>
                                <w:rFonts w:ascii="ＭＳ ゴシック" w:eastAsia="ＭＳ ゴシック" w:hAnsi="ＭＳ ゴシック" w:hint="eastAsia"/>
                                <w:spacing w:val="7"/>
                                <w:w w:val="80"/>
                                <w:kern w:val="0"/>
                                <w:sz w:val="16"/>
                                <w:szCs w:val="16"/>
                                <w:fitText w:val="3840" w:id="-1583160064"/>
                              </w:rPr>
                              <w:t>法</w:t>
                            </w:r>
                          </w:p>
                          <w:p w:rsidR="00C91BCF"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sz w:val="16"/>
                                <w:szCs w:val="16"/>
                              </w:rPr>
                              <w:t>5.</w:t>
                            </w:r>
                            <w:r w:rsidR="00C91BCF" w:rsidRPr="00F640FF">
                              <w:rPr>
                                <w:rFonts w:ascii="ＭＳ ゴシック" w:eastAsia="ＭＳ ゴシック" w:hAnsi="ＭＳ ゴシック" w:hint="eastAsia"/>
                                <w:spacing w:val="1"/>
                                <w:w w:val="92"/>
                                <w:kern w:val="0"/>
                                <w:sz w:val="16"/>
                                <w:szCs w:val="16"/>
                                <w:fitText w:val="3840" w:id="-1583159808"/>
                              </w:rPr>
                              <w:t>定款変更認可申請書の記載方法や登記申請書の記載方法</w:t>
                            </w:r>
                            <w:r w:rsidR="00C91BCF" w:rsidRPr="00F640FF">
                              <w:rPr>
                                <w:rFonts w:ascii="ＭＳ ゴシック" w:eastAsia="ＭＳ ゴシック" w:hAnsi="ＭＳ ゴシック" w:hint="eastAsia"/>
                                <w:spacing w:val="-6"/>
                                <w:w w:val="92"/>
                                <w:kern w:val="0"/>
                                <w:sz w:val="16"/>
                                <w:szCs w:val="16"/>
                                <w:fitText w:val="3840" w:id="-1583159808"/>
                              </w:rPr>
                              <w:t>等</w:t>
                            </w:r>
                          </w:p>
                          <w:p w:rsidR="001C40D6" w:rsidRPr="006012E4" w:rsidRDefault="00F30FF9" w:rsidP="00BD4856">
                            <w:pPr>
                              <w:snapToGrid w:val="0"/>
                              <w:ind w:firstLineChars="100" w:firstLine="16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w:t>
                            </w:r>
                            <w:r w:rsidR="00C91BCF" w:rsidRPr="006012E4">
                              <w:rPr>
                                <w:rFonts w:ascii="ＭＳ ゴシック" w:eastAsia="ＭＳ ゴシック" w:hAnsi="ＭＳ ゴシック" w:hint="eastAsia"/>
                                <w:sz w:val="16"/>
                                <w:szCs w:val="16"/>
                              </w:rPr>
                              <w:t>組合</w:t>
                            </w:r>
                            <w:r w:rsidR="00F640FF">
                              <w:rPr>
                                <w:rFonts w:ascii="ＭＳ ゴシック" w:eastAsia="ＭＳ ゴシック" w:hAnsi="ＭＳ ゴシック" w:hint="eastAsia"/>
                                <w:sz w:val="16"/>
                                <w:szCs w:val="16"/>
                              </w:rPr>
                              <w:t>における事業継続</w:t>
                            </w:r>
                            <w:r w:rsidR="00F640FF">
                              <w:rPr>
                                <w:rFonts w:ascii="ＭＳ ゴシック" w:eastAsia="ＭＳ ゴシック" w:hAnsi="ＭＳ ゴシック"/>
                                <w:sz w:val="16"/>
                                <w:szCs w:val="16"/>
                              </w:rPr>
                              <w:t>計画（</w:t>
                            </w:r>
                            <w:r w:rsidR="00F640FF">
                              <w:rPr>
                                <w:rFonts w:ascii="ＭＳ ゴシック" w:eastAsia="ＭＳ ゴシック" w:hAnsi="ＭＳ ゴシック" w:hint="eastAsia"/>
                                <w:sz w:val="16"/>
                                <w:szCs w:val="16"/>
                              </w:rPr>
                              <w:t>BCP）</w:t>
                            </w:r>
                            <w:r w:rsidR="00C91BCF" w:rsidRPr="006012E4">
                              <w:rPr>
                                <w:rFonts w:ascii="ＭＳ ゴシック" w:eastAsia="ＭＳ ゴシック" w:hAnsi="ＭＳ ゴシック" w:hint="eastAsia"/>
                                <w:sz w:val="16"/>
                                <w:szCs w:val="16"/>
                              </w:rPr>
                              <w:t>について</w:t>
                            </w:r>
                          </w:p>
                          <w:p w:rsidR="00C91BCF" w:rsidRPr="006012E4" w:rsidRDefault="00F30FF9" w:rsidP="00C91BCF">
                            <w:pPr>
                              <w:snapToGrid w:val="0"/>
                              <w:ind w:firstLineChars="100" w:firstLine="16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w:t>
                            </w:r>
                            <w:r w:rsidR="00F640FF">
                              <w:rPr>
                                <w:rFonts w:ascii="ＭＳ ゴシック" w:eastAsia="ＭＳ ゴシック" w:hAnsi="ＭＳ ゴシック" w:hint="eastAsia"/>
                                <w:sz w:val="16"/>
                                <w:szCs w:val="16"/>
                              </w:rPr>
                              <w:t>組合におけるデジタル化</w:t>
                            </w:r>
                            <w:r w:rsidR="00F640FF">
                              <w:rPr>
                                <w:rFonts w:ascii="ＭＳ ゴシック" w:eastAsia="ＭＳ ゴシック" w:hAnsi="ＭＳ ゴシック"/>
                                <w:sz w:val="16"/>
                                <w:szCs w:val="16"/>
                              </w:rPr>
                              <w:t>に</w:t>
                            </w:r>
                            <w:r w:rsidR="00F640FF">
                              <w:rPr>
                                <w:rFonts w:ascii="ＭＳ ゴシック" w:eastAsia="ＭＳ ゴシック" w:hAnsi="ＭＳ ゴシック" w:hint="eastAsia"/>
                                <w:sz w:val="16"/>
                                <w:szCs w:val="16"/>
                              </w:rPr>
                              <w:t>ついて</w:t>
                            </w:r>
                          </w:p>
                          <w:p w:rsidR="00C91BCF" w:rsidRPr="006012E4" w:rsidRDefault="00F30FF9" w:rsidP="00C91BCF">
                            <w:pPr>
                              <w:snapToGrid w:val="0"/>
                              <w:ind w:firstLineChars="100" w:firstLine="16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w:t>
                            </w:r>
                            <w:r w:rsidR="00C91BCF" w:rsidRPr="006012E4">
                              <w:rPr>
                                <w:rFonts w:ascii="ＭＳ ゴシック" w:eastAsia="ＭＳ ゴシック" w:hAnsi="ＭＳ ゴシック" w:hint="eastAsia"/>
                                <w:sz w:val="16"/>
                                <w:szCs w:val="16"/>
                              </w:rPr>
                              <w:t>基礎から学ぶ組合会計</w:t>
                            </w:r>
                            <w:r w:rsidR="00BD4856" w:rsidRPr="006012E4">
                              <w:rPr>
                                <w:rFonts w:ascii="ＭＳ ゴシック" w:eastAsia="ＭＳ ゴシック" w:hAnsi="ＭＳ ゴシック" w:hint="eastAsia"/>
                                <w:sz w:val="16"/>
                                <w:szCs w:val="16"/>
                              </w:rPr>
                              <w:t xml:space="preserve">　</w:t>
                            </w:r>
                            <w:r w:rsidR="00BD4856" w:rsidRPr="006012E4">
                              <w:rPr>
                                <w:rFonts w:ascii="ＭＳ ゴシック" w:eastAsia="ＭＳ ゴシック" w:hAnsi="ＭＳ ゴシック"/>
                                <w:sz w:val="16"/>
                                <w:szCs w:val="16"/>
                              </w:rPr>
                              <w:t>２回</w:t>
                            </w:r>
                          </w:p>
                          <w:p w:rsidR="009D67EB"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kern w:val="0"/>
                                <w:sz w:val="16"/>
                                <w:szCs w:val="16"/>
                              </w:rPr>
                              <w:t>1.</w:t>
                            </w:r>
                            <w:r w:rsidR="00C91BCF" w:rsidRPr="00F640FF">
                              <w:rPr>
                                <w:rFonts w:ascii="ＭＳ ゴシック" w:eastAsia="ＭＳ ゴシック" w:hAnsi="ＭＳ ゴシック" w:hint="eastAsia"/>
                                <w:kern w:val="0"/>
                                <w:sz w:val="16"/>
                                <w:szCs w:val="16"/>
                              </w:rPr>
                              <w:t>組合固有の</w:t>
                            </w:r>
                            <w:r w:rsidR="00F640FF" w:rsidRPr="00F640FF">
                              <w:rPr>
                                <w:rFonts w:ascii="ＭＳ ゴシック" w:eastAsia="ＭＳ ゴシック" w:hAnsi="ＭＳ ゴシック" w:hint="eastAsia"/>
                                <w:kern w:val="0"/>
                                <w:sz w:val="16"/>
                                <w:szCs w:val="16"/>
                              </w:rPr>
                              <w:t>書式に</w:t>
                            </w:r>
                            <w:r w:rsidR="00C91BCF" w:rsidRPr="00F640FF">
                              <w:rPr>
                                <w:rFonts w:ascii="ＭＳ ゴシック" w:eastAsia="ＭＳ ゴシック" w:hAnsi="ＭＳ ゴシック" w:hint="eastAsia"/>
                                <w:kern w:val="0"/>
                                <w:sz w:val="16"/>
                                <w:szCs w:val="16"/>
                              </w:rPr>
                              <w:t>ついて</w:t>
                            </w:r>
                          </w:p>
                          <w:p w:rsidR="00C91BCF"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2.</w:t>
                            </w:r>
                            <w:r w:rsidR="009D67EB" w:rsidRPr="00F640FF">
                              <w:rPr>
                                <w:rFonts w:ascii="ＭＳ ゴシック" w:eastAsia="ＭＳ ゴシック" w:hAnsi="ＭＳ ゴシック" w:hint="eastAsia"/>
                                <w:kern w:val="0"/>
                                <w:sz w:val="16"/>
                                <w:szCs w:val="16"/>
                              </w:rPr>
                              <w:t>組合固有の勘定科目について</w:t>
                            </w:r>
                          </w:p>
                          <w:p w:rsidR="00C91BCF" w:rsidRPr="006012E4" w:rsidRDefault="00F30FF9" w:rsidP="00C91BCF">
                            <w:pPr>
                              <w:snapToGrid w:val="0"/>
                              <w:ind w:firstLineChars="100" w:firstLine="16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w:t>
                            </w:r>
                            <w:r w:rsidR="00C91BCF" w:rsidRPr="006012E4">
                              <w:rPr>
                                <w:rFonts w:ascii="ＭＳ ゴシック" w:eastAsia="ＭＳ ゴシック" w:hAnsi="ＭＳ ゴシック" w:hint="eastAsia"/>
                                <w:sz w:val="16"/>
                                <w:szCs w:val="16"/>
                              </w:rPr>
                              <w:t>組合決算</w:t>
                            </w:r>
                            <w:r w:rsidR="00BD4856" w:rsidRPr="006012E4">
                              <w:rPr>
                                <w:rFonts w:ascii="ＭＳ ゴシック" w:eastAsia="ＭＳ ゴシック" w:hAnsi="ＭＳ ゴシック" w:hint="eastAsia"/>
                                <w:sz w:val="16"/>
                                <w:szCs w:val="16"/>
                              </w:rPr>
                              <w:t xml:space="preserve">　</w:t>
                            </w:r>
                            <w:r w:rsidR="00BD4856" w:rsidRPr="006012E4">
                              <w:rPr>
                                <w:rFonts w:ascii="ＭＳ ゴシック" w:eastAsia="ＭＳ ゴシック" w:hAnsi="ＭＳ ゴシック"/>
                                <w:sz w:val="16"/>
                                <w:szCs w:val="16"/>
                              </w:rPr>
                              <w:t>２回</w:t>
                            </w:r>
                          </w:p>
                          <w:p w:rsidR="00C91BCF"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1.</w:t>
                            </w:r>
                            <w:r w:rsidRPr="00F640FF">
                              <w:rPr>
                                <w:rFonts w:ascii="ＭＳ ゴシック" w:eastAsia="ＭＳ ゴシック" w:hAnsi="ＭＳ ゴシック" w:hint="eastAsia"/>
                                <w:kern w:val="0"/>
                                <w:sz w:val="16"/>
                                <w:szCs w:val="16"/>
                              </w:rPr>
                              <w:t>決算</w:t>
                            </w:r>
                            <w:r w:rsidR="00F640FF">
                              <w:rPr>
                                <w:rFonts w:ascii="ＭＳ ゴシック" w:eastAsia="ＭＳ ゴシック" w:hAnsi="ＭＳ ゴシック" w:hint="eastAsia"/>
                                <w:kern w:val="0"/>
                                <w:sz w:val="16"/>
                                <w:szCs w:val="16"/>
                              </w:rPr>
                              <w:t>から</w:t>
                            </w:r>
                            <w:r w:rsidRPr="00F640FF">
                              <w:rPr>
                                <w:rFonts w:ascii="ＭＳ ゴシック" w:eastAsia="ＭＳ ゴシック" w:hAnsi="ＭＳ ゴシック" w:hint="eastAsia"/>
                                <w:kern w:val="0"/>
                                <w:sz w:val="16"/>
                                <w:szCs w:val="16"/>
                              </w:rPr>
                              <w:t>総会までの決算整理仕訳等について</w:t>
                            </w:r>
                          </w:p>
                          <w:p w:rsidR="00BD4856"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sz w:val="16"/>
                                <w:szCs w:val="16"/>
                              </w:rPr>
                              <w:t>2.</w:t>
                            </w:r>
                            <w:r w:rsidRPr="00F640FF">
                              <w:rPr>
                                <w:rFonts w:ascii="ＭＳ ゴシック" w:eastAsia="ＭＳ ゴシック" w:hAnsi="ＭＳ ゴシック" w:hint="eastAsia"/>
                                <w:kern w:val="0"/>
                                <w:sz w:val="16"/>
                                <w:szCs w:val="16"/>
                              </w:rPr>
                              <w:t>剰余金</w:t>
                            </w:r>
                            <w:r w:rsidR="00F640FF" w:rsidRPr="00F640FF">
                              <w:rPr>
                                <w:rFonts w:ascii="ＭＳ ゴシック" w:eastAsia="ＭＳ ゴシック" w:hAnsi="ＭＳ ゴシック" w:hint="eastAsia"/>
                                <w:kern w:val="0"/>
                                <w:sz w:val="16"/>
                                <w:szCs w:val="16"/>
                              </w:rPr>
                              <w:t>処分案・</w:t>
                            </w:r>
                            <w:r w:rsidRPr="00F640FF">
                              <w:rPr>
                                <w:rFonts w:ascii="ＭＳ ゴシック" w:eastAsia="ＭＳ ゴシック" w:hAnsi="ＭＳ ゴシック" w:hint="eastAsia"/>
                                <w:kern w:val="0"/>
                                <w:sz w:val="16"/>
                                <w:szCs w:val="16"/>
                              </w:rPr>
                              <w:t>損失処理案</w:t>
                            </w:r>
                            <w:r w:rsidR="00F640FF" w:rsidRPr="00F640FF">
                              <w:rPr>
                                <w:rFonts w:ascii="ＭＳ ゴシック" w:eastAsia="ＭＳ ゴシック" w:hAnsi="ＭＳ ゴシック" w:hint="eastAsia"/>
                                <w:kern w:val="0"/>
                                <w:sz w:val="16"/>
                                <w:szCs w:val="16"/>
                              </w:rPr>
                              <w:t>の作成等</w:t>
                            </w:r>
                            <w:r w:rsidRPr="00F640FF">
                              <w:rPr>
                                <w:rFonts w:ascii="ＭＳ ゴシック" w:eastAsia="ＭＳ ゴシック" w:hAnsi="ＭＳ ゴシック" w:hint="eastAsia"/>
                                <w:kern w:val="0"/>
                                <w:sz w:val="16"/>
                                <w:szCs w:val="16"/>
                              </w:rPr>
                              <w:t>について</w:t>
                            </w:r>
                          </w:p>
                          <w:p w:rsidR="00BD4856" w:rsidRPr="006012E4" w:rsidRDefault="00F30FF9" w:rsidP="00C91BCF">
                            <w:pPr>
                              <w:snapToGrid w:val="0"/>
                              <w:ind w:firstLineChars="100" w:firstLine="16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w:t>
                            </w:r>
                            <w:r w:rsidR="00C91BCF" w:rsidRPr="006012E4">
                              <w:rPr>
                                <w:rFonts w:ascii="ＭＳ ゴシック" w:eastAsia="ＭＳ ゴシック" w:hAnsi="ＭＳ ゴシック" w:hint="eastAsia"/>
                                <w:sz w:val="16"/>
                                <w:szCs w:val="16"/>
                              </w:rPr>
                              <w:t>組合税務</w:t>
                            </w:r>
                            <w:r w:rsidR="00BD4856" w:rsidRPr="006012E4">
                              <w:rPr>
                                <w:rFonts w:ascii="ＭＳ ゴシック" w:eastAsia="ＭＳ ゴシック" w:hAnsi="ＭＳ ゴシック" w:hint="eastAsia"/>
                                <w:sz w:val="16"/>
                                <w:szCs w:val="16"/>
                              </w:rPr>
                              <w:t xml:space="preserve">　</w:t>
                            </w:r>
                            <w:r w:rsidR="00BD4856" w:rsidRPr="006012E4">
                              <w:rPr>
                                <w:rFonts w:ascii="ＭＳ ゴシック" w:eastAsia="ＭＳ ゴシック" w:hAnsi="ＭＳ ゴシック"/>
                                <w:sz w:val="16"/>
                                <w:szCs w:val="16"/>
                              </w:rPr>
                              <w:t>２回</w:t>
                            </w:r>
                          </w:p>
                          <w:p w:rsidR="00C91BCF"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sz w:val="16"/>
                                <w:szCs w:val="16"/>
                              </w:rPr>
                              <w:t>1.</w:t>
                            </w:r>
                            <w:r w:rsidR="00C91BCF" w:rsidRPr="006012E4">
                              <w:rPr>
                                <w:rFonts w:ascii="ＭＳ ゴシック" w:eastAsia="ＭＳ ゴシック" w:hAnsi="ＭＳ ゴシック" w:hint="eastAsia"/>
                                <w:sz w:val="16"/>
                                <w:szCs w:val="16"/>
                              </w:rPr>
                              <w:t>普通法人と協同組合税務の違い等</w:t>
                            </w:r>
                          </w:p>
                          <w:p w:rsidR="00C91BCF" w:rsidRPr="00C91BCF"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2.</w:t>
                            </w:r>
                            <w:r w:rsidR="00C91BCF" w:rsidRPr="006012E4">
                              <w:rPr>
                                <w:rFonts w:ascii="ＭＳ ゴシック" w:eastAsia="ＭＳ ゴシック" w:hAnsi="ＭＳ ゴシック" w:hint="eastAsia"/>
                                <w:sz w:val="16"/>
                                <w:szCs w:val="16"/>
                              </w:rPr>
                              <w:t>インボイス制度</w:t>
                            </w:r>
                            <w:r w:rsidR="00F640FF">
                              <w:rPr>
                                <w:rFonts w:ascii="ＭＳ ゴシック" w:eastAsia="ＭＳ ゴシック" w:hAnsi="ＭＳ ゴシック" w:hint="eastAsia"/>
                                <w:sz w:val="16"/>
                                <w:szCs w:val="16"/>
                              </w:rPr>
                              <w:t>への対応に</w:t>
                            </w:r>
                            <w:r w:rsidR="00F640FF">
                              <w:rPr>
                                <w:rFonts w:ascii="ＭＳ ゴシック" w:eastAsia="ＭＳ ゴシック" w:hAnsi="ＭＳ ゴシック"/>
                                <w:sz w:val="16"/>
                                <w:szCs w:val="16"/>
                              </w:rPr>
                              <w:t>つ</w:t>
                            </w:r>
                            <w:r w:rsidR="00C91BCF" w:rsidRPr="006012E4">
                              <w:rPr>
                                <w:rFonts w:ascii="ＭＳ ゴシック" w:eastAsia="ＭＳ ゴシック" w:hAnsi="ＭＳ ゴシック" w:hint="eastAsia"/>
                                <w:sz w:val="16"/>
                                <w:szCs w:val="16"/>
                              </w:rPr>
                              <w:t>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325FB" id="テキスト ボックス 4" o:spid="_x0000_s1039" type="#_x0000_t202" style="position:absolute;left:0;text-align:left;margin-left:12.75pt;margin-top:.75pt;width:237.6pt;height:3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" strokeweight="1.25pt">
                <v:stroke dashstyle="1 1"/>
                <v:textbox inset="5.85pt,.7pt,5.85pt,.7pt">
                  <w:txbxContent>
                    <w:p w:rsidR="00F31194" w:rsidRPr="00F92A80" w:rsidRDefault="00F31194" w:rsidP="00F31194">
                      <w:pPr>
                        <w:snapToGrid w:val="0"/>
                        <w:rPr>
                          <w:rFonts w:ascii="ＭＳ ゴシック" w:eastAsia="ＭＳ ゴシック" w:hAnsi="ＭＳ ゴシック"/>
                          <w:sz w:val="20"/>
                          <w:szCs w:val="20"/>
                        </w:rPr>
                      </w:pPr>
                      <w:r w:rsidRPr="00F92A80">
                        <w:rPr>
                          <w:rFonts w:ascii="ＭＳ Ｐゴシック" w:eastAsia="ＭＳ Ｐゴシック" w:hAnsi="ＭＳ Ｐゴシック" w:hint="eastAsia"/>
                          <w:w w:val="80"/>
                          <w:sz w:val="20"/>
                          <w:szCs w:val="20"/>
                        </w:rPr>
                        <w:t>【</w:t>
                      </w:r>
                      <w:r w:rsidRPr="00F92A80">
                        <w:rPr>
                          <w:rFonts w:asciiTheme="majorEastAsia" w:eastAsiaTheme="majorEastAsia" w:hAnsiTheme="majorEastAsia" w:hint="eastAsia"/>
                          <w:w w:val="80"/>
                          <w:sz w:val="22"/>
                          <w:szCs w:val="22"/>
                        </w:rPr>
                        <w:t>Ｒ２年度</w:t>
                      </w:r>
                      <w:r w:rsidRPr="00F92A80">
                        <w:rPr>
                          <w:rFonts w:ascii="ＭＳ ゴシック" w:eastAsia="ＭＳ ゴシック" w:hAnsi="ＭＳ ゴシック" w:hint="eastAsia"/>
                          <w:sz w:val="20"/>
                          <w:szCs w:val="20"/>
                        </w:rPr>
                        <w:t>】決算チェック：</w:t>
                      </w:r>
                      <w:r>
                        <w:rPr>
                          <w:rFonts w:ascii="ＭＳ ゴシック" w:eastAsia="ＭＳ ゴシック" w:hAnsi="ＭＳ ゴシック" w:hint="eastAsia"/>
                          <w:sz w:val="20"/>
                          <w:szCs w:val="20"/>
                        </w:rPr>
                        <w:t>1,038</w:t>
                      </w:r>
                      <w:r w:rsidRPr="00F92A80">
                        <w:rPr>
                          <w:rFonts w:ascii="ＭＳ ゴシック" w:eastAsia="ＭＳ ゴシック" w:hAnsi="ＭＳ ゴシック" w:hint="eastAsia"/>
                          <w:sz w:val="20"/>
                          <w:szCs w:val="20"/>
                        </w:rPr>
                        <w:t>組合</w:t>
                      </w:r>
                    </w:p>
                    <w:p w:rsidR="00F31194" w:rsidRDefault="00F31194" w:rsidP="00F31194">
                      <w:pPr>
                        <w:snapToGrid w:val="0"/>
                        <w:ind w:firstLineChars="500" w:firstLine="1000"/>
                        <w:rPr>
                          <w:rFonts w:ascii="ＭＳ ゴシック" w:eastAsia="ＭＳ ゴシック" w:hAnsi="ＭＳ ゴシック"/>
                          <w:sz w:val="20"/>
                          <w:szCs w:val="20"/>
                        </w:rPr>
                      </w:pPr>
                      <w:r w:rsidRPr="00F92A80">
                        <w:rPr>
                          <w:rFonts w:ascii="ＭＳ ゴシック" w:eastAsia="ＭＳ ゴシック" w:hAnsi="ＭＳ ゴシック" w:hint="eastAsia"/>
                          <w:sz w:val="20"/>
                          <w:szCs w:val="20"/>
                        </w:rPr>
                        <w:t>講習会：</w:t>
                      </w:r>
                      <w:r>
                        <w:rPr>
                          <w:rFonts w:ascii="ＭＳ ゴシック" w:eastAsia="ＭＳ ゴシック" w:hAnsi="ＭＳ ゴシック" w:hint="eastAsia"/>
                          <w:sz w:val="20"/>
                          <w:szCs w:val="20"/>
                        </w:rPr>
                        <w:t>12</w:t>
                      </w:r>
                      <w:r w:rsidRPr="00F92A80">
                        <w:rPr>
                          <w:rFonts w:ascii="ＭＳ ゴシック" w:eastAsia="ＭＳ ゴシック" w:hAnsi="ＭＳ ゴシック" w:hint="eastAsia"/>
                          <w:sz w:val="20"/>
                          <w:szCs w:val="20"/>
                        </w:rPr>
                        <w:t>講座(WEB動画実施)</w:t>
                      </w:r>
                    </w:p>
                    <w:p w:rsidR="00F31194" w:rsidRPr="00D45587" w:rsidRDefault="00F31194" w:rsidP="00F31194">
                      <w:pPr>
                        <w:snapToGrid w:val="0"/>
                        <w:rPr>
                          <w:rFonts w:ascii="ＭＳ ゴシック" w:eastAsia="ＭＳ ゴシック" w:hAnsi="ＭＳ ゴシック"/>
                          <w:sz w:val="20"/>
                          <w:szCs w:val="20"/>
                        </w:rPr>
                      </w:pPr>
                      <w:r w:rsidRPr="00D45587">
                        <w:rPr>
                          <w:rFonts w:ascii="ＭＳ Ｐゴシック" w:eastAsia="ＭＳ Ｐゴシック" w:hAnsi="ＭＳ Ｐゴシック" w:hint="eastAsia"/>
                          <w:w w:val="80"/>
                          <w:sz w:val="20"/>
                          <w:szCs w:val="20"/>
                        </w:rPr>
                        <w:t>【</w:t>
                      </w:r>
                      <w:r w:rsidRPr="00D45587">
                        <w:rPr>
                          <w:rFonts w:asciiTheme="majorEastAsia" w:eastAsiaTheme="majorEastAsia" w:hAnsiTheme="majorEastAsia" w:hint="eastAsia"/>
                          <w:w w:val="80"/>
                          <w:sz w:val="22"/>
                          <w:szCs w:val="22"/>
                        </w:rPr>
                        <w:t>Ｒ３年度</w:t>
                      </w:r>
                      <w:r w:rsidRPr="00D45587">
                        <w:rPr>
                          <w:rFonts w:ascii="ＭＳ ゴシック" w:eastAsia="ＭＳ ゴシック" w:hAnsi="ＭＳ ゴシック" w:hint="eastAsia"/>
                          <w:sz w:val="20"/>
                          <w:szCs w:val="20"/>
                        </w:rPr>
                        <w:t>】決算チェック：</w:t>
                      </w:r>
                      <w:r w:rsidRPr="00D45587">
                        <w:rPr>
                          <w:rFonts w:ascii="ＭＳ ゴシック" w:eastAsia="ＭＳ ゴシック" w:hAnsi="ＭＳ ゴシック" w:hint="eastAsia"/>
                          <w:color w:val="000000" w:themeColor="text1"/>
                          <w:sz w:val="20"/>
                          <w:szCs w:val="20"/>
                        </w:rPr>
                        <w:t>1,370</w:t>
                      </w:r>
                      <w:r w:rsidRPr="00D45587">
                        <w:rPr>
                          <w:rFonts w:ascii="ＭＳ ゴシック" w:eastAsia="ＭＳ ゴシック" w:hAnsi="ＭＳ ゴシック" w:hint="eastAsia"/>
                          <w:sz w:val="20"/>
                          <w:szCs w:val="20"/>
                        </w:rPr>
                        <w:t>組合</w:t>
                      </w:r>
                    </w:p>
                    <w:p w:rsidR="00F31194" w:rsidRPr="00D45587" w:rsidRDefault="00F31194" w:rsidP="00F31194">
                      <w:pPr>
                        <w:snapToGrid w:val="0"/>
                        <w:ind w:firstLineChars="500" w:firstLine="1000"/>
                        <w:rPr>
                          <w:rFonts w:ascii="ＭＳ ゴシック" w:eastAsia="ＭＳ ゴシック" w:hAnsi="ＭＳ ゴシック"/>
                          <w:sz w:val="20"/>
                          <w:szCs w:val="20"/>
                        </w:rPr>
                      </w:pPr>
                      <w:r w:rsidRPr="00D45587">
                        <w:rPr>
                          <w:rFonts w:ascii="ＭＳ ゴシック" w:eastAsia="ＭＳ ゴシック" w:hAnsi="ＭＳ ゴシック" w:hint="eastAsia"/>
                          <w:sz w:val="20"/>
                          <w:szCs w:val="20"/>
                        </w:rPr>
                        <w:t>講習会：13講座(WEB動画実施)</w:t>
                      </w:r>
                    </w:p>
                    <w:p w:rsidR="00F640FF" w:rsidRPr="00D45587" w:rsidRDefault="00F640FF" w:rsidP="00F640FF">
                      <w:pPr>
                        <w:snapToGrid w:val="0"/>
                        <w:rPr>
                          <w:rFonts w:ascii="ＭＳ ゴシック" w:eastAsia="ＭＳ ゴシック" w:hAnsi="ＭＳ ゴシック"/>
                          <w:sz w:val="20"/>
                          <w:szCs w:val="20"/>
                        </w:rPr>
                      </w:pPr>
                      <w:r w:rsidRPr="00D45587">
                        <w:rPr>
                          <w:rFonts w:ascii="ＭＳ Ｐゴシック" w:eastAsia="ＭＳ Ｐゴシック" w:hAnsi="ＭＳ Ｐゴシック" w:hint="eastAsia"/>
                          <w:w w:val="80"/>
                          <w:sz w:val="20"/>
                          <w:szCs w:val="20"/>
                        </w:rPr>
                        <w:t>【</w:t>
                      </w:r>
                      <w:r>
                        <w:rPr>
                          <w:rFonts w:asciiTheme="majorEastAsia" w:eastAsiaTheme="majorEastAsia" w:hAnsiTheme="majorEastAsia" w:hint="eastAsia"/>
                          <w:w w:val="80"/>
                          <w:sz w:val="22"/>
                          <w:szCs w:val="22"/>
                        </w:rPr>
                        <w:t>Ｒ４</w:t>
                      </w:r>
                      <w:r w:rsidRPr="00D45587">
                        <w:rPr>
                          <w:rFonts w:asciiTheme="majorEastAsia" w:eastAsiaTheme="majorEastAsia" w:hAnsiTheme="majorEastAsia" w:hint="eastAsia"/>
                          <w:w w:val="80"/>
                          <w:sz w:val="22"/>
                          <w:szCs w:val="22"/>
                        </w:rPr>
                        <w:t>年度</w:t>
                      </w:r>
                      <w:r w:rsidRPr="00D45587">
                        <w:rPr>
                          <w:rFonts w:ascii="ＭＳ ゴシック" w:eastAsia="ＭＳ ゴシック" w:hAnsi="ＭＳ ゴシック" w:hint="eastAsia"/>
                          <w:sz w:val="20"/>
                          <w:szCs w:val="20"/>
                        </w:rPr>
                        <w:t>】決算チェック：</w:t>
                      </w:r>
                      <w:r w:rsidRPr="00D45587">
                        <w:rPr>
                          <w:rFonts w:ascii="ＭＳ ゴシック" w:eastAsia="ＭＳ ゴシック" w:hAnsi="ＭＳ ゴシック" w:hint="eastAsia"/>
                          <w:color w:val="000000" w:themeColor="text1"/>
                          <w:sz w:val="20"/>
                          <w:szCs w:val="20"/>
                        </w:rPr>
                        <w:t>1,3</w:t>
                      </w:r>
                      <w:r>
                        <w:rPr>
                          <w:rFonts w:ascii="ＭＳ ゴシック" w:eastAsia="ＭＳ ゴシック" w:hAnsi="ＭＳ ゴシック" w:hint="eastAsia"/>
                          <w:color w:val="000000" w:themeColor="text1"/>
                          <w:sz w:val="20"/>
                          <w:szCs w:val="20"/>
                        </w:rPr>
                        <w:t>5</w:t>
                      </w:r>
                      <w:r w:rsidRPr="00D45587">
                        <w:rPr>
                          <w:rFonts w:ascii="ＭＳ ゴシック" w:eastAsia="ＭＳ ゴシック" w:hAnsi="ＭＳ ゴシック" w:hint="eastAsia"/>
                          <w:color w:val="000000" w:themeColor="text1"/>
                          <w:sz w:val="20"/>
                          <w:szCs w:val="20"/>
                        </w:rPr>
                        <w:t>0</w:t>
                      </w:r>
                      <w:r w:rsidRPr="00D45587">
                        <w:rPr>
                          <w:rFonts w:ascii="ＭＳ ゴシック" w:eastAsia="ＭＳ ゴシック" w:hAnsi="ＭＳ ゴシック" w:hint="eastAsia"/>
                          <w:sz w:val="20"/>
                          <w:szCs w:val="20"/>
                        </w:rPr>
                        <w:t>組合</w:t>
                      </w:r>
                    </w:p>
                    <w:p w:rsidR="00BD4856" w:rsidRDefault="00F640FF" w:rsidP="00F640FF">
                      <w:pPr>
                        <w:snapToGrid w:val="0"/>
                        <w:ind w:firstLineChars="200" w:firstLine="400"/>
                        <w:rPr>
                          <w:rFonts w:ascii="ＭＳ ゴシック" w:eastAsia="ＭＳ ゴシック" w:hAnsi="ＭＳ ゴシック"/>
                          <w:sz w:val="20"/>
                          <w:szCs w:val="20"/>
                        </w:rPr>
                      </w:pPr>
                      <w:r w:rsidRPr="00D45587">
                        <w:rPr>
                          <w:rFonts w:ascii="ＭＳ ゴシック" w:eastAsia="ＭＳ ゴシック" w:hAnsi="ＭＳ ゴシック" w:hint="eastAsia"/>
                          <w:sz w:val="20"/>
                          <w:szCs w:val="20"/>
                        </w:rPr>
                        <w:t>講習会：13講座(WEB動画実施)</w:t>
                      </w:r>
                    </w:p>
                    <w:p w:rsidR="00F640FF" w:rsidRPr="0097067D" w:rsidRDefault="00F640FF" w:rsidP="00F640FF">
                      <w:pPr>
                        <w:snapToGrid w:val="0"/>
                        <w:ind w:firstLineChars="200" w:firstLine="400"/>
                        <w:rPr>
                          <w:rFonts w:ascii="ＭＳ ゴシック" w:eastAsia="ＭＳ ゴシック" w:hAnsi="ＭＳ ゴシック"/>
                          <w:sz w:val="20"/>
                          <w:szCs w:val="20"/>
                          <w:highlight w:val="yellow"/>
                        </w:rPr>
                      </w:pPr>
                    </w:p>
                    <w:p w:rsidR="001C40D6" w:rsidRPr="006012E4" w:rsidRDefault="001C40D6" w:rsidP="001C40D6">
                      <w:pPr>
                        <w:snapToGrid w:val="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w:t>
                      </w:r>
                      <w:r w:rsidR="0039118F" w:rsidRPr="006012E4">
                        <w:rPr>
                          <w:rFonts w:ascii="ＭＳ ゴシック" w:eastAsia="ＭＳ ゴシック" w:hAnsi="ＭＳ ゴシック" w:hint="eastAsia"/>
                          <w:sz w:val="16"/>
                          <w:szCs w:val="16"/>
                        </w:rPr>
                        <w:t>R</w:t>
                      </w:r>
                      <w:r w:rsidR="00F640FF">
                        <w:rPr>
                          <w:rFonts w:ascii="ＭＳ ゴシック" w:eastAsia="ＭＳ ゴシック" w:hAnsi="ＭＳ ゴシック" w:hint="eastAsia"/>
                          <w:sz w:val="16"/>
                          <w:szCs w:val="16"/>
                        </w:rPr>
                        <w:t>4</w:t>
                      </w:r>
                      <w:r w:rsidR="0039118F" w:rsidRPr="006012E4">
                        <w:rPr>
                          <w:rFonts w:ascii="ＭＳ ゴシック" w:eastAsia="ＭＳ ゴシック" w:hAnsi="ＭＳ ゴシック" w:hint="eastAsia"/>
                          <w:sz w:val="16"/>
                          <w:szCs w:val="16"/>
                        </w:rPr>
                        <w:t>年度</w:t>
                      </w:r>
                      <w:r w:rsidR="0039118F" w:rsidRPr="006012E4">
                        <w:rPr>
                          <w:rFonts w:ascii="ＭＳ ゴシック" w:eastAsia="ＭＳ ゴシック" w:hAnsi="ＭＳ ゴシック"/>
                          <w:sz w:val="16"/>
                          <w:szCs w:val="16"/>
                        </w:rPr>
                        <w:t xml:space="preserve">　</w:t>
                      </w:r>
                      <w:r w:rsidR="00F30FF9" w:rsidRPr="006012E4">
                        <w:rPr>
                          <w:rFonts w:ascii="ＭＳ ゴシック" w:eastAsia="ＭＳ ゴシック" w:hAnsi="ＭＳ ゴシック" w:hint="eastAsia"/>
                          <w:sz w:val="16"/>
                          <w:szCs w:val="16"/>
                        </w:rPr>
                        <w:t>講習会メニューの</w:t>
                      </w:r>
                      <w:r w:rsidRPr="006012E4">
                        <w:rPr>
                          <w:rFonts w:ascii="ＭＳ ゴシック" w:eastAsia="ＭＳ ゴシック" w:hAnsi="ＭＳ ゴシック" w:hint="eastAsia"/>
                          <w:sz w:val="16"/>
                          <w:szCs w:val="16"/>
                        </w:rPr>
                        <w:t>内訳</w:t>
                      </w:r>
                    </w:p>
                    <w:p w:rsidR="009D67EB" w:rsidRPr="006012E4" w:rsidRDefault="00F30FF9" w:rsidP="00BD4856">
                      <w:pPr>
                        <w:snapToGrid w:val="0"/>
                        <w:ind w:firstLineChars="100" w:firstLine="16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w:t>
                      </w:r>
                      <w:r w:rsidR="009D67EB" w:rsidRPr="006012E4">
                        <w:rPr>
                          <w:rFonts w:ascii="ＭＳ ゴシック" w:eastAsia="ＭＳ ゴシック" w:hAnsi="ＭＳ ゴシック" w:hint="eastAsia"/>
                          <w:sz w:val="16"/>
                          <w:szCs w:val="16"/>
                        </w:rPr>
                        <w:t xml:space="preserve">中小企業等協同組合法　</w:t>
                      </w:r>
                      <w:r w:rsidR="009D67EB" w:rsidRPr="006012E4">
                        <w:rPr>
                          <w:rFonts w:ascii="ＭＳ ゴシック" w:eastAsia="ＭＳ ゴシック" w:hAnsi="ＭＳ ゴシック"/>
                          <w:sz w:val="16"/>
                          <w:szCs w:val="16"/>
                        </w:rPr>
                        <w:t>５回</w:t>
                      </w:r>
                    </w:p>
                    <w:p w:rsidR="001C40D6"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kern w:val="0"/>
                          <w:sz w:val="16"/>
                          <w:szCs w:val="16"/>
                        </w:rPr>
                        <w:t>1.</w:t>
                      </w:r>
                      <w:r w:rsidR="001C40D6" w:rsidRPr="00F640FF">
                        <w:rPr>
                          <w:rFonts w:ascii="ＭＳ ゴシック" w:eastAsia="ＭＳ ゴシック" w:hAnsi="ＭＳ ゴシック" w:hint="eastAsia"/>
                          <w:spacing w:val="1"/>
                          <w:w w:val="72"/>
                          <w:kern w:val="0"/>
                          <w:sz w:val="16"/>
                          <w:szCs w:val="16"/>
                          <w:fitText w:val="3840" w:id="-1583160831"/>
                        </w:rPr>
                        <w:t>組合の種類、性格、事業、出資、議決権、選挙権、加入・脱退・払戻し</w:t>
                      </w:r>
                      <w:r w:rsidR="001C40D6" w:rsidRPr="00F640FF">
                        <w:rPr>
                          <w:rFonts w:ascii="ＭＳ ゴシック" w:eastAsia="ＭＳ ゴシック" w:hAnsi="ＭＳ ゴシック" w:hint="eastAsia"/>
                          <w:spacing w:val="-9"/>
                          <w:w w:val="72"/>
                          <w:kern w:val="0"/>
                          <w:sz w:val="16"/>
                          <w:szCs w:val="16"/>
                          <w:fitText w:val="3840" w:id="-1583160831"/>
                        </w:rPr>
                        <w:t>等</w:t>
                      </w:r>
                    </w:p>
                    <w:p w:rsidR="009D67EB"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sz w:val="16"/>
                          <w:szCs w:val="16"/>
                        </w:rPr>
                        <w:t>2.</w:t>
                      </w:r>
                      <w:r w:rsidR="001C40D6" w:rsidRPr="006012E4">
                        <w:rPr>
                          <w:rFonts w:ascii="ＭＳ ゴシック" w:eastAsia="ＭＳ ゴシック" w:hAnsi="ＭＳ ゴシック" w:hint="eastAsia"/>
                          <w:sz w:val="16"/>
                          <w:szCs w:val="16"/>
                        </w:rPr>
                        <w:t>定款、理事･監事の資格･職務権限・責任・任期等</w:t>
                      </w:r>
                    </w:p>
                    <w:p w:rsidR="001C40D6"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3.</w:t>
                      </w:r>
                      <w:r w:rsidR="001C40D6" w:rsidRPr="006012E4">
                        <w:rPr>
                          <w:rFonts w:ascii="ＭＳ ゴシック" w:eastAsia="ＭＳ ゴシック" w:hAnsi="ＭＳ ゴシック" w:hint="eastAsia"/>
                          <w:sz w:val="16"/>
                          <w:szCs w:val="16"/>
                        </w:rPr>
                        <w:t>理事会、総会（総代会）の運営</w:t>
                      </w:r>
                    </w:p>
                    <w:p w:rsidR="00C91BCF"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sz w:val="16"/>
                          <w:szCs w:val="16"/>
                        </w:rPr>
                        <w:t>4.</w:t>
                      </w:r>
                      <w:r w:rsidR="00C91BCF" w:rsidRPr="00F640FF">
                        <w:rPr>
                          <w:rFonts w:ascii="ＭＳ ゴシック" w:eastAsia="ＭＳ ゴシック" w:hAnsi="ＭＳ ゴシック" w:hint="eastAsia"/>
                          <w:w w:val="80"/>
                          <w:kern w:val="0"/>
                          <w:sz w:val="16"/>
                          <w:szCs w:val="16"/>
                          <w:fitText w:val="3840" w:id="-1583160064"/>
                        </w:rPr>
                        <w:t>決算関係書類提出書、事業報告書、総会議事録等の様式と記載方</w:t>
                      </w:r>
                      <w:r w:rsidR="00C91BCF" w:rsidRPr="00F640FF">
                        <w:rPr>
                          <w:rFonts w:ascii="ＭＳ ゴシック" w:eastAsia="ＭＳ ゴシック" w:hAnsi="ＭＳ ゴシック" w:hint="eastAsia"/>
                          <w:spacing w:val="7"/>
                          <w:w w:val="80"/>
                          <w:kern w:val="0"/>
                          <w:sz w:val="16"/>
                          <w:szCs w:val="16"/>
                          <w:fitText w:val="3840" w:id="-1583160064"/>
                        </w:rPr>
                        <w:t>法</w:t>
                      </w:r>
                    </w:p>
                    <w:p w:rsidR="00C91BCF"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sz w:val="16"/>
                          <w:szCs w:val="16"/>
                        </w:rPr>
                        <w:t>5.</w:t>
                      </w:r>
                      <w:r w:rsidR="00C91BCF" w:rsidRPr="00F640FF">
                        <w:rPr>
                          <w:rFonts w:ascii="ＭＳ ゴシック" w:eastAsia="ＭＳ ゴシック" w:hAnsi="ＭＳ ゴシック" w:hint="eastAsia"/>
                          <w:spacing w:val="1"/>
                          <w:w w:val="92"/>
                          <w:kern w:val="0"/>
                          <w:sz w:val="16"/>
                          <w:szCs w:val="16"/>
                          <w:fitText w:val="3840" w:id="-1583159808"/>
                        </w:rPr>
                        <w:t>定款変更認可申請書の記載方法や登記申請書の記載方法</w:t>
                      </w:r>
                      <w:r w:rsidR="00C91BCF" w:rsidRPr="00F640FF">
                        <w:rPr>
                          <w:rFonts w:ascii="ＭＳ ゴシック" w:eastAsia="ＭＳ ゴシック" w:hAnsi="ＭＳ ゴシック" w:hint="eastAsia"/>
                          <w:spacing w:val="-6"/>
                          <w:w w:val="92"/>
                          <w:kern w:val="0"/>
                          <w:sz w:val="16"/>
                          <w:szCs w:val="16"/>
                          <w:fitText w:val="3840" w:id="-1583159808"/>
                        </w:rPr>
                        <w:t>等</w:t>
                      </w:r>
                    </w:p>
                    <w:p w:rsidR="001C40D6" w:rsidRPr="006012E4" w:rsidRDefault="00F30FF9" w:rsidP="00BD4856">
                      <w:pPr>
                        <w:snapToGrid w:val="0"/>
                        <w:ind w:firstLineChars="100" w:firstLine="16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w:t>
                      </w:r>
                      <w:r w:rsidR="00C91BCF" w:rsidRPr="006012E4">
                        <w:rPr>
                          <w:rFonts w:ascii="ＭＳ ゴシック" w:eastAsia="ＭＳ ゴシック" w:hAnsi="ＭＳ ゴシック" w:hint="eastAsia"/>
                          <w:sz w:val="16"/>
                          <w:szCs w:val="16"/>
                        </w:rPr>
                        <w:t>組合</w:t>
                      </w:r>
                      <w:r w:rsidR="00F640FF">
                        <w:rPr>
                          <w:rFonts w:ascii="ＭＳ ゴシック" w:eastAsia="ＭＳ ゴシック" w:hAnsi="ＭＳ ゴシック" w:hint="eastAsia"/>
                          <w:sz w:val="16"/>
                          <w:szCs w:val="16"/>
                        </w:rPr>
                        <w:t>における事業継続</w:t>
                      </w:r>
                      <w:r w:rsidR="00F640FF">
                        <w:rPr>
                          <w:rFonts w:ascii="ＭＳ ゴシック" w:eastAsia="ＭＳ ゴシック" w:hAnsi="ＭＳ ゴシック"/>
                          <w:sz w:val="16"/>
                          <w:szCs w:val="16"/>
                        </w:rPr>
                        <w:t>計画（</w:t>
                      </w:r>
                      <w:r w:rsidR="00F640FF">
                        <w:rPr>
                          <w:rFonts w:ascii="ＭＳ ゴシック" w:eastAsia="ＭＳ ゴシック" w:hAnsi="ＭＳ ゴシック" w:hint="eastAsia"/>
                          <w:sz w:val="16"/>
                          <w:szCs w:val="16"/>
                        </w:rPr>
                        <w:t>BCP）</w:t>
                      </w:r>
                      <w:r w:rsidR="00C91BCF" w:rsidRPr="006012E4">
                        <w:rPr>
                          <w:rFonts w:ascii="ＭＳ ゴシック" w:eastAsia="ＭＳ ゴシック" w:hAnsi="ＭＳ ゴシック" w:hint="eastAsia"/>
                          <w:sz w:val="16"/>
                          <w:szCs w:val="16"/>
                        </w:rPr>
                        <w:t>について</w:t>
                      </w:r>
                    </w:p>
                    <w:p w:rsidR="00C91BCF" w:rsidRPr="006012E4" w:rsidRDefault="00F30FF9" w:rsidP="00C91BCF">
                      <w:pPr>
                        <w:snapToGrid w:val="0"/>
                        <w:ind w:firstLineChars="100" w:firstLine="16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w:t>
                      </w:r>
                      <w:r w:rsidR="00F640FF">
                        <w:rPr>
                          <w:rFonts w:ascii="ＭＳ ゴシック" w:eastAsia="ＭＳ ゴシック" w:hAnsi="ＭＳ ゴシック" w:hint="eastAsia"/>
                          <w:sz w:val="16"/>
                          <w:szCs w:val="16"/>
                        </w:rPr>
                        <w:t>組合におけるデジタル化</w:t>
                      </w:r>
                      <w:r w:rsidR="00F640FF">
                        <w:rPr>
                          <w:rFonts w:ascii="ＭＳ ゴシック" w:eastAsia="ＭＳ ゴシック" w:hAnsi="ＭＳ ゴシック"/>
                          <w:sz w:val="16"/>
                          <w:szCs w:val="16"/>
                        </w:rPr>
                        <w:t>に</w:t>
                      </w:r>
                      <w:r w:rsidR="00F640FF">
                        <w:rPr>
                          <w:rFonts w:ascii="ＭＳ ゴシック" w:eastAsia="ＭＳ ゴシック" w:hAnsi="ＭＳ ゴシック" w:hint="eastAsia"/>
                          <w:sz w:val="16"/>
                          <w:szCs w:val="16"/>
                        </w:rPr>
                        <w:t>ついて</w:t>
                      </w:r>
                    </w:p>
                    <w:p w:rsidR="00C91BCF" w:rsidRPr="006012E4" w:rsidRDefault="00F30FF9" w:rsidP="00C91BCF">
                      <w:pPr>
                        <w:snapToGrid w:val="0"/>
                        <w:ind w:firstLineChars="100" w:firstLine="16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w:t>
                      </w:r>
                      <w:r w:rsidR="00C91BCF" w:rsidRPr="006012E4">
                        <w:rPr>
                          <w:rFonts w:ascii="ＭＳ ゴシック" w:eastAsia="ＭＳ ゴシック" w:hAnsi="ＭＳ ゴシック" w:hint="eastAsia"/>
                          <w:sz w:val="16"/>
                          <w:szCs w:val="16"/>
                        </w:rPr>
                        <w:t>基礎から学ぶ組合会計</w:t>
                      </w:r>
                      <w:r w:rsidR="00BD4856" w:rsidRPr="006012E4">
                        <w:rPr>
                          <w:rFonts w:ascii="ＭＳ ゴシック" w:eastAsia="ＭＳ ゴシック" w:hAnsi="ＭＳ ゴシック" w:hint="eastAsia"/>
                          <w:sz w:val="16"/>
                          <w:szCs w:val="16"/>
                        </w:rPr>
                        <w:t xml:space="preserve">　</w:t>
                      </w:r>
                      <w:r w:rsidR="00BD4856" w:rsidRPr="006012E4">
                        <w:rPr>
                          <w:rFonts w:ascii="ＭＳ ゴシック" w:eastAsia="ＭＳ ゴシック" w:hAnsi="ＭＳ ゴシック"/>
                          <w:sz w:val="16"/>
                          <w:szCs w:val="16"/>
                        </w:rPr>
                        <w:t>２回</w:t>
                      </w:r>
                    </w:p>
                    <w:p w:rsidR="009D67EB"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kern w:val="0"/>
                          <w:sz w:val="16"/>
                          <w:szCs w:val="16"/>
                        </w:rPr>
                        <w:t>1.</w:t>
                      </w:r>
                      <w:r w:rsidR="00C91BCF" w:rsidRPr="00F640FF">
                        <w:rPr>
                          <w:rFonts w:ascii="ＭＳ ゴシック" w:eastAsia="ＭＳ ゴシック" w:hAnsi="ＭＳ ゴシック" w:hint="eastAsia"/>
                          <w:kern w:val="0"/>
                          <w:sz w:val="16"/>
                          <w:szCs w:val="16"/>
                        </w:rPr>
                        <w:t>組合固有の</w:t>
                      </w:r>
                      <w:r w:rsidR="00F640FF" w:rsidRPr="00F640FF">
                        <w:rPr>
                          <w:rFonts w:ascii="ＭＳ ゴシック" w:eastAsia="ＭＳ ゴシック" w:hAnsi="ＭＳ ゴシック" w:hint="eastAsia"/>
                          <w:kern w:val="0"/>
                          <w:sz w:val="16"/>
                          <w:szCs w:val="16"/>
                        </w:rPr>
                        <w:t>書式に</w:t>
                      </w:r>
                      <w:r w:rsidR="00C91BCF" w:rsidRPr="00F640FF">
                        <w:rPr>
                          <w:rFonts w:ascii="ＭＳ ゴシック" w:eastAsia="ＭＳ ゴシック" w:hAnsi="ＭＳ ゴシック" w:hint="eastAsia"/>
                          <w:kern w:val="0"/>
                          <w:sz w:val="16"/>
                          <w:szCs w:val="16"/>
                        </w:rPr>
                        <w:t>ついて</w:t>
                      </w:r>
                    </w:p>
                    <w:p w:rsidR="00C91BCF"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2.</w:t>
                      </w:r>
                      <w:r w:rsidR="009D67EB" w:rsidRPr="00F640FF">
                        <w:rPr>
                          <w:rFonts w:ascii="ＭＳ ゴシック" w:eastAsia="ＭＳ ゴシック" w:hAnsi="ＭＳ ゴシック" w:hint="eastAsia"/>
                          <w:kern w:val="0"/>
                          <w:sz w:val="16"/>
                          <w:szCs w:val="16"/>
                        </w:rPr>
                        <w:t>組合固有の勘定科目について</w:t>
                      </w:r>
                    </w:p>
                    <w:p w:rsidR="00C91BCF" w:rsidRPr="006012E4" w:rsidRDefault="00F30FF9" w:rsidP="00C91BCF">
                      <w:pPr>
                        <w:snapToGrid w:val="0"/>
                        <w:ind w:firstLineChars="100" w:firstLine="16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w:t>
                      </w:r>
                      <w:r w:rsidR="00C91BCF" w:rsidRPr="006012E4">
                        <w:rPr>
                          <w:rFonts w:ascii="ＭＳ ゴシック" w:eastAsia="ＭＳ ゴシック" w:hAnsi="ＭＳ ゴシック" w:hint="eastAsia"/>
                          <w:sz w:val="16"/>
                          <w:szCs w:val="16"/>
                        </w:rPr>
                        <w:t>組合決算</w:t>
                      </w:r>
                      <w:r w:rsidR="00BD4856" w:rsidRPr="006012E4">
                        <w:rPr>
                          <w:rFonts w:ascii="ＭＳ ゴシック" w:eastAsia="ＭＳ ゴシック" w:hAnsi="ＭＳ ゴシック" w:hint="eastAsia"/>
                          <w:sz w:val="16"/>
                          <w:szCs w:val="16"/>
                        </w:rPr>
                        <w:t xml:space="preserve">　</w:t>
                      </w:r>
                      <w:r w:rsidR="00BD4856" w:rsidRPr="006012E4">
                        <w:rPr>
                          <w:rFonts w:ascii="ＭＳ ゴシック" w:eastAsia="ＭＳ ゴシック" w:hAnsi="ＭＳ ゴシック"/>
                          <w:sz w:val="16"/>
                          <w:szCs w:val="16"/>
                        </w:rPr>
                        <w:t>２回</w:t>
                      </w:r>
                    </w:p>
                    <w:p w:rsidR="00C91BCF"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1.</w:t>
                      </w:r>
                      <w:r w:rsidRPr="00F640FF">
                        <w:rPr>
                          <w:rFonts w:ascii="ＭＳ ゴシック" w:eastAsia="ＭＳ ゴシック" w:hAnsi="ＭＳ ゴシック" w:hint="eastAsia"/>
                          <w:kern w:val="0"/>
                          <w:sz w:val="16"/>
                          <w:szCs w:val="16"/>
                        </w:rPr>
                        <w:t>決算</w:t>
                      </w:r>
                      <w:r w:rsidR="00F640FF">
                        <w:rPr>
                          <w:rFonts w:ascii="ＭＳ ゴシック" w:eastAsia="ＭＳ ゴシック" w:hAnsi="ＭＳ ゴシック" w:hint="eastAsia"/>
                          <w:kern w:val="0"/>
                          <w:sz w:val="16"/>
                          <w:szCs w:val="16"/>
                        </w:rPr>
                        <w:t>から</w:t>
                      </w:r>
                      <w:r w:rsidRPr="00F640FF">
                        <w:rPr>
                          <w:rFonts w:ascii="ＭＳ ゴシック" w:eastAsia="ＭＳ ゴシック" w:hAnsi="ＭＳ ゴシック" w:hint="eastAsia"/>
                          <w:kern w:val="0"/>
                          <w:sz w:val="16"/>
                          <w:szCs w:val="16"/>
                        </w:rPr>
                        <w:t>総会までの決算整理仕訳等について</w:t>
                      </w:r>
                    </w:p>
                    <w:p w:rsidR="00BD4856"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sz w:val="16"/>
                          <w:szCs w:val="16"/>
                        </w:rPr>
                        <w:t>2.</w:t>
                      </w:r>
                      <w:r w:rsidRPr="00F640FF">
                        <w:rPr>
                          <w:rFonts w:ascii="ＭＳ ゴシック" w:eastAsia="ＭＳ ゴシック" w:hAnsi="ＭＳ ゴシック" w:hint="eastAsia"/>
                          <w:kern w:val="0"/>
                          <w:sz w:val="16"/>
                          <w:szCs w:val="16"/>
                        </w:rPr>
                        <w:t>剰余金</w:t>
                      </w:r>
                      <w:r w:rsidR="00F640FF" w:rsidRPr="00F640FF">
                        <w:rPr>
                          <w:rFonts w:ascii="ＭＳ ゴシック" w:eastAsia="ＭＳ ゴシック" w:hAnsi="ＭＳ ゴシック" w:hint="eastAsia"/>
                          <w:kern w:val="0"/>
                          <w:sz w:val="16"/>
                          <w:szCs w:val="16"/>
                        </w:rPr>
                        <w:t>処分案・</w:t>
                      </w:r>
                      <w:r w:rsidRPr="00F640FF">
                        <w:rPr>
                          <w:rFonts w:ascii="ＭＳ ゴシック" w:eastAsia="ＭＳ ゴシック" w:hAnsi="ＭＳ ゴシック" w:hint="eastAsia"/>
                          <w:kern w:val="0"/>
                          <w:sz w:val="16"/>
                          <w:szCs w:val="16"/>
                        </w:rPr>
                        <w:t>損失処理案</w:t>
                      </w:r>
                      <w:r w:rsidR="00F640FF" w:rsidRPr="00F640FF">
                        <w:rPr>
                          <w:rFonts w:ascii="ＭＳ ゴシック" w:eastAsia="ＭＳ ゴシック" w:hAnsi="ＭＳ ゴシック" w:hint="eastAsia"/>
                          <w:kern w:val="0"/>
                          <w:sz w:val="16"/>
                          <w:szCs w:val="16"/>
                        </w:rPr>
                        <w:t>の作成等</w:t>
                      </w:r>
                      <w:r w:rsidRPr="00F640FF">
                        <w:rPr>
                          <w:rFonts w:ascii="ＭＳ ゴシック" w:eastAsia="ＭＳ ゴシック" w:hAnsi="ＭＳ ゴシック" w:hint="eastAsia"/>
                          <w:kern w:val="0"/>
                          <w:sz w:val="16"/>
                          <w:szCs w:val="16"/>
                        </w:rPr>
                        <w:t>について</w:t>
                      </w:r>
                    </w:p>
                    <w:p w:rsidR="00BD4856" w:rsidRPr="006012E4" w:rsidRDefault="00F30FF9" w:rsidP="00C91BCF">
                      <w:pPr>
                        <w:snapToGrid w:val="0"/>
                        <w:ind w:firstLineChars="100" w:firstLine="16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w:t>
                      </w:r>
                      <w:r w:rsidR="00C91BCF" w:rsidRPr="006012E4">
                        <w:rPr>
                          <w:rFonts w:ascii="ＭＳ ゴシック" w:eastAsia="ＭＳ ゴシック" w:hAnsi="ＭＳ ゴシック" w:hint="eastAsia"/>
                          <w:sz w:val="16"/>
                          <w:szCs w:val="16"/>
                        </w:rPr>
                        <w:t>組合税務</w:t>
                      </w:r>
                      <w:r w:rsidR="00BD4856" w:rsidRPr="006012E4">
                        <w:rPr>
                          <w:rFonts w:ascii="ＭＳ ゴシック" w:eastAsia="ＭＳ ゴシック" w:hAnsi="ＭＳ ゴシック" w:hint="eastAsia"/>
                          <w:sz w:val="16"/>
                          <w:szCs w:val="16"/>
                        </w:rPr>
                        <w:t xml:space="preserve">　</w:t>
                      </w:r>
                      <w:r w:rsidR="00BD4856" w:rsidRPr="006012E4">
                        <w:rPr>
                          <w:rFonts w:ascii="ＭＳ ゴシック" w:eastAsia="ＭＳ ゴシック" w:hAnsi="ＭＳ ゴシック"/>
                          <w:sz w:val="16"/>
                          <w:szCs w:val="16"/>
                        </w:rPr>
                        <w:t>２回</w:t>
                      </w:r>
                    </w:p>
                    <w:p w:rsidR="00C91BCF" w:rsidRPr="006012E4"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sz w:val="16"/>
                          <w:szCs w:val="16"/>
                        </w:rPr>
                        <w:t>1.</w:t>
                      </w:r>
                      <w:r w:rsidR="00C91BCF" w:rsidRPr="006012E4">
                        <w:rPr>
                          <w:rFonts w:ascii="ＭＳ ゴシック" w:eastAsia="ＭＳ ゴシック" w:hAnsi="ＭＳ ゴシック" w:hint="eastAsia"/>
                          <w:sz w:val="16"/>
                          <w:szCs w:val="16"/>
                        </w:rPr>
                        <w:t>普通法人と協同組合税務の違い等</w:t>
                      </w:r>
                    </w:p>
                    <w:p w:rsidR="00C91BCF" w:rsidRPr="00C91BCF" w:rsidRDefault="00BD4856" w:rsidP="00BD4856">
                      <w:pPr>
                        <w:snapToGrid w:val="0"/>
                        <w:ind w:firstLineChars="200" w:firstLine="320"/>
                        <w:rPr>
                          <w:rFonts w:ascii="ＭＳ ゴシック" w:eastAsia="ＭＳ ゴシック" w:hAnsi="ＭＳ ゴシック"/>
                          <w:sz w:val="16"/>
                          <w:szCs w:val="16"/>
                        </w:rPr>
                      </w:pPr>
                      <w:r w:rsidRPr="006012E4">
                        <w:rPr>
                          <w:rFonts w:ascii="ＭＳ ゴシック" w:eastAsia="ＭＳ ゴシック" w:hAnsi="ＭＳ ゴシック" w:hint="eastAsia"/>
                          <w:sz w:val="16"/>
                          <w:szCs w:val="16"/>
                        </w:rPr>
                        <w:t>2.</w:t>
                      </w:r>
                      <w:r w:rsidR="00C91BCF" w:rsidRPr="006012E4">
                        <w:rPr>
                          <w:rFonts w:ascii="ＭＳ ゴシック" w:eastAsia="ＭＳ ゴシック" w:hAnsi="ＭＳ ゴシック" w:hint="eastAsia"/>
                          <w:sz w:val="16"/>
                          <w:szCs w:val="16"/>
                        </w:rPr>
                        <w:t>インボイス制度</w:t>
                      </w:r>
                      <w:r w:rsidR="00F640FF">
                        <w:rPr>
                          <w:rFonts w:ascii="ＭＳ ゴシック" w:eastAsia="ＭＳ ゴシック" w:hAnsi="ＭＳ ゴシック" w:hint="eastAsia"/>
                          <w:sz w:val="16"/>
                          <w:szCs w:val="16"/>
                        </w:rPr>
                        <w:t>への対応に</w:t>
                      </w:r>
                      <w:r w:rsidR="00F640FF">
                        <w:rPr>
                          <w:rFonts w:ascii="ＭＳ ゴシック" w:eastAsia="ＭＳ ゴシック" w:hAnsi="ＭＳ ゴシック"/>
                          <w:sz w:val="16"/>
                          <w:szCs w:val="16"/>
                        </w:rPr>
                        <w:t>つ</w:t>
                      </w:r>
                      <w:r w:rsidR="00C91BCF" w:rsidRPr="006012E4">
                        <w:rPr>
                          <w:rFonts w:ascii="ＭＳ ゴシック" w:eastAsia="ＭＳ ゴシック" w:hAnsi="ＭＳ ゴシック" w:hint="eastAsia"/>
                          <w:sz w:val="16"/>
                          <w:szCs w:val="16"/>
                        </w:rPr>
                        <w:t>いて</w:t>
                      </w:r>
                    </w:p>
                  </w:txbxContent>
                </v:textbox>
              </v:shape>
            </w:pict>
          </mc:Fallback>
        </mc:AlternateContent>
      </w:r>
      <w:r>
        <w:rPr>
          <w:rFonts w:hint="eastAsia"/>
          <w:noProof/>
        </w:rPr>
        <mc:AlternateContent>
          <mc:Choice Requires="wps">
            <w:drawing>
              <wp:anchor distT="0" distB="0" distL="114300" distR="114300" simplePos="0" relativeHeight="251657216" behindDoc="0" locked="0" layoutInCell="1" allowOverlap="1" wp14:anchorId="52086B04" wp14:editId="27FE676C">
                <wp:simplePos x="0" y="0"/>
                <wp:positionH relativeFrom="column">
                  <wp:posOffset>3562350</wp:posOffset>
                </wp:positionH>
                <wp:positionV relativeFrom="paragraph">
                  <wp:posOffset>9525</wp:posOffset>
                </wp:positionV>
                <wp:extent cx="2619375" cy="4181475"/>
                <wp:effectExtent l="0" t="0" r="28575" b="2857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181475"/>
                        </a:xfrm>
                        <a:prstGeom prst="rect">
                          <a:avLst/>
                        </a:prstGeom>
                        <a:solidFill>
                          <a:srgbClr val="FFFFFF"/>
                        </a:solidFill>
                        <a:ln w="15875">
                          <a:solidFill>
                            <a:srgbClr val="000000"/>
                          </a:solidFill>
                          <a:prstDash val="sysDot"/>
                          <a:miter lim="800000"/>
                          <a:headEnd/>
                          <a:tailEnd/>
                        </a:ln>
                      </wps:spPr>
                      <wps:txbx>
                        <w:txbxContent>
                          <w:p w:rsidR="006D66BC" w:rsidRPr="00ED72AE" w:rsidRDefault="006D66BC" w:rsidP="006D66BC">
                            <w:pPr>
                              <w:snapToGrid w:val="0"/>
                              <w:jc w:val="left"/>
                              <w:rPr>
                                <w:rFonts w:ascii="ＭＳ ゴシック" w:eastAsia="ＭＳ ゴシック" w:hAnsi="ＭＳ ゴシック"/>
                                <w:kern w:val="0"/>
                                <w:sz w:val="20"/>
                                <w:szCs w:val="20"/>
                              </w:rPr>
                            </w:pPr>
                            <w:r w:rsidRPr="00ED72AE">
                              <w:rPr>
                                <w:rFonts w:ascii="ＭＳ Ｐゴシック" w:eastAsia="ＭＳ Ｐゴシック" w:hAnsi="ＭＳ Ｐゴシック" w:hint="eastAsia"/>
                                <w:w w:val="80"/>
                                <w:sz w:val="20"/>
                                <w:szCs w:val="20"/>
                              </w:rPr>
                              <w:t>【</w:t>
                            </w:r>
                            <w:r w:rsidRPr="00ED72AE">
                              <w:rPr>
                                <w:rFonts w:asciiTheme="majorEastAsia" w:eastAsiaTheme="majorEastAsia" w:hAnsiTheme="majorEastAsia" w:hint="eastAsia"/>
                                <w:w w:val="80"/>
                                <w:sz w:val="22"/>
                                <w:szCs w:val="22"/>
                              </w:rPr>
                              <w:t>Ｒ２年度</w:t>
                            </w:r>
                            <w:r w:rsidRPr="00ED72AE">
                              <w:rPr>
                                <w:rFonts w:ascii="ＭＳ ゴシック" w:eastAsia="ＭＳ ゴシック" w:hAnsi="ＭＳ ゴシック" w:hint="eastAsia"/>
                                <w:sz w:val="20"/>
                                <w:szCs w:val="20"/>
                              </w:rPr>
                              <w:t>】</w:t>
                            </w:r>
                            <w:r w:rsidRPr="00ED72AE">
                              <w:rPr>
                                <w:rFonts w:ascii="ＭＳ ゴシック" w:eastAsia="ＭＳ ゴシック" w:hAnsi="ＭＳ ゴシック" w:hint="eastAsia"/>
                                <w:kern w:val="0"/>
                                <w:sz w:val="20"/>
                                <w:szCs w:val="20"/>
                              </w:rPr>
                              <w:t>支援：</w:t>
                            </w:r>
                            <w:r w:rsidR="00EC319B">
                              <w:rPr>
                                <w:rFonts w:ascii="ＭＳ ゴシック" w:eastAsia="ＭＳ ゴシック" w:hAnsi="ＭＳ ゴシック" w:hint="eastAsia"/>
                                <w:kern w:val="0"/>
                                <w:sz w:val="20"/>
                                <w:szCs w:val="20"/>
                              </w:rPr>
                              <w:t>241</w:t>
                            </w:r>
                            <w:r w:rsidRPr="00ED72AE">
                              <w:rPr>
                                <w:rFonts w:ascii="ＭＳ ゴシック" w:eastAsia="ＭＳ ゴシック" w:hAnsi="ＭＳ ゴシック" w:hint="eastAsia"/>
                                <w:sz w:val="20"/>
                                <w:szCs w:val="20"/>
                              </w:rPr>
                              <w:t>件</w:t>
                            </w:r>
                          </w:p>
                          <w:p w:rsidR="006D66BC" w:rsidRPr="00ED72AE" w:rsidRDefault="006D66BC" w:rsidP="006D66BC">
                            <w:pPr>
                              <w:snapToGrid w:val="0"/>
                              <w:ind w:firstLineChars="550" w:firstLine="1100"/>
                              <w:jc w:val="left"/>
                              <w:rPr>
                                <w:rFonts w:ascii="ＭＳ ゴシック" w:eastAsia="ＭＳ ゴシック" w:hAnsi="ＭＳ ゴシック"/>
                                <w:sz w:val="20"/>
                                <w:szCs w:val="20"/>
                              </w:rPr>
                            </w:pPr>
                            <w:r w:rsidRPr="00ED72AE">
                              <w:rPr>
                                <w:rFonts w:ascii="ＭＳ ゴシック" w:eastAsia="ＭＳ ゴシック" w:hAnsi="ＭＳ ゴシック" w:hint="eastAsia"/>
                                <w:sz w:val="20"/>
                                <w:szCs w:val="20"/>
                              </w:rPr>
                              <w:t>（中央会</w:t>
                            </w:r>
                            <w:r w:rsidR="00EC319B">
                              <w:rPr>
                                <w:rFonts w:ascii="ＭＳ ゴシック" w:eastAsia="ＭＳ ゴシック" w:hAnsi="ＭＳ ゴシック" w:hint="eastAsia"/>
                                <w:sz w:val="20"/>
                                <w:szCs w:val="20"/>
                              </w:rPr>
                              <w:t>240</w:t>
                            </w:r>
                            <w:r w:rsidRPr="00ED72AE">
                              <w:rPr>
                                <w:rFonts w:ascii="ＭＳ ゴシック" w:eastAsia="ＭＳ ゴシック" w:hAnsi="ＭＳ ゴシック" w:hint="eastAsia"/>
                                <w:sz w:val="20"/>
                                <w:szCs w:val="20"/>
                              </w:rPr>
                              <w:t>件、診断士</w:t>
                            </w:r>
                            <w:r w:rsidR="00EC319B">
                              <w:rPr>
                                <w:rFonts w:ascii="ＭＳ ゴシック" w:eastAsia="ＭＳ ゴシック" w:hAnsi="ＭＳ ゴシック" w:hint="eastAsia"/>
                                <w:sz w:val="20"/>
                                <w:szCs w:val="20"/>
                              </w:rPr>
                              <w:t>会</w:t>
                            </w:r>
                            <w:r w:rsidR="003A2353" w:rsidRPr="00ED72AE">
                              <w:rPr>
                                <w:rFonts w:ascii="ＭＳ ゴシック" w:eastAsia="ＭＳ ゴシック" w:hAnsi="ＭＳ ゴシック" w:hint="eastAsia"/>
                                <w:sz w:val="20"/>
                                <w:szCs w:val="20"/>
                              </w:rPr>
                              <w:t>1</w:t>
                            </w:r>
                            <w:r w:rsidRPr="00ED72AE">
                              <w:rPr>
                                <w:rFonts w:ascii="ＭＳ ゴシック" w:eastAsia="ＭＳ ゴシック" w:hAnsi="ＭＳ ゴシック" w:hint="eastAsia"/>
                                <w:sz w:val="20"/>
                                <w:szCs w:val="20"/>
                              </w:rPr>
                              <w:t>件）</w:t>
                            </w:r>
                          </w:p>
                          <w:p w:rsidR="006A23AA" w:rsidRPr="00C1479D" w:rsidRDefault="006A23AA" w:rsidP="006A23AA">
                            <w:pPr>
                              <w:snapToGrid w:val="0"/>
                              <w:jc w:val="left"/>
                              <w:rPr>
                                <w:rFonts w:ascii="ＭＳ ゴシック" w:eastAsia="ＭＳ ゴシック" w:hAnsi="ＭＳ ゴシック"/>
                                <w:kern w:val="0"/>
                                <w:sz w:val="20"/>
                                <w:szCs w:val="20"/>
                              </w:rPr>
                            </w:pPr>
                            <w:r w:rsidRPr="00C1479D">
                              <w:rPr>
                                <w:rFonts w:ascii="ＭＳ Ｐゴシック" w:eastAsia="ＭＳ Ｐゴシック" w:hAnsi="ＭＳ Ｐゴシック" w:hint="eastAsia"/>
                                <w:w w:val="80"/>
                                <w:sz w:val="20"/>
                                <w:szCs w:val="20"/>
                              </w:rPr>
                              <w:t>【</w:t>
                            </w:r>
                            <w:r w:rsidRPr="00C1479D">
                              <w:rPr>
                                <w:rFonts w:asciiTheme="majorEastAsia" w:eastAsiaTheme="majorEastAsia" w:hAnsiTheme="majorEastAsia" w:hint="eastAsia"/>
                                <w:w w:val="80"/>
                                <w:sz w:val="22"/>
                                <w:szCs w:val="22"/>
                              </w:rPr>
                              <w:t>Ｒ３年度</w:t>
                            </w:r>
                            <w:r w:rsidRPr="00C1479D">
                              <w:rPr>
                                <w:rFonts w:ascii="ＭＳ ゴシック" w:eastAsia="ＭＳ ゴシック" w:hAnsi="ＭＳ ゴシック" w:hint="eastAsia"/>
                                <w:sz w:val="20"/>
                                <w:szCs w:val="20"/>
                              </w:rPr>
                              <w:t>】</w:t>
                            </w:r>
                            <w:r w:rsidRPr="00C1479D">
                              <w:rPr>
                                <w:rFonts w:ascii="ＭＳ ゴシック" w:eastAsia="ＭＳ ゴシック" w:hAnsi="ＭＳ ゴシック" w:hint="eastAsia"/>
                                <w:kern w:val="0"/>
                                <w:sz w:val="20"/>
                                <w:szCs w:val="20"/>
                              </w:rPr>
                              <w:t>支援：</w:t>
                            </w:r>
                            <w:r w:rsidR="00804567" w:rsidRPr="00C1479D">
                              <w:rPr>
                                <w:rFonts w:ascii="ＭＳ ゴシック" w:eastAsia="ＭＳ ゴシック" w:hAnsi="ＭＳ ゴシック" w:hint="eastAsia"/>
                                <w:kern w:val="0"/>
                                <w:sz w:val="20"/>
                                <w:szCs w:val="20"/>
                              </w:rPr>
                              <w:t>203</w:t>
                            </w:r>
                            <w:r w:rsidRPr="00C1479D">
                              <w:rPr>
                                <w:rFonts w:ascii="ＭＳ ゴシック" w:eastAsia="ＭＳ ゴシック" w:hAnsi="ＭＳ ゴシック" w:hint="eastAsia"/>
                                <w:sz w:val="20"/>
                                <w:szCs w:val="20"/>
                              </w:rPr>
                              <w:t>件</w:t>
                            </w:r>
                          </w:p>
                          <w:p w:rsidR="006D66BC" w:rsidRPr="00C1479D" w:rsidRDefault="006A23AA" w:rsidP="009129A2">
                            <w:pPr>
                              <w:snapToGrid w:val="0"/>
                              <w:ind w:firstLineChars="550" w:firstLine="1100"/>
                              <w:jc w:val="left"/>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（中央会</w:t>
                            </w:r>
                            <w:r w:rsidR="00804567" w:rsidRPr="00C1479D">
                              <w:rPr>
                                <w:rFonts w:ascii="ＭＳ ゴシック" w:eastAsia="ＭＳ ゴシック" w:hAnsi="ＭＳ ゴシック" w:hint="eastAsia"/>
                                <w:sz w:val="20"/>
                                <w:szCs w:val="20"/>
                              </w:rPr>
                              <w:t>200</w:t>
                            </w:r>
                            <w:r w:rsidRPr="00C1479D">
                              <w:rPr>
                                <w:rFonts w:ascii="ＭＳ ゴシック" w:eastAsia="ＭＳ ゴシック" w:hAnsi="ＭＳ ゴシック" w:hint="eastAsia"/>
                                <w:sz w:val="20"/>
                                <w:szCs w:val="20"/>
                              </w:rPr>
                              <w:t>件、診断士会</w:t>
                            </w:r>
                            <w:r w:rsidR="009129A2" w:rsidRPr="00C1479D">
                              <w:rPr>
                                <w:rFonts w:ascii="ＭＳ ゴシック" w:eastAsia="ＭＳ ゴシック" w:hAnsi="ＭＳ ゴシック" w:hint="eastAsia"/>
                                <w:sz w:val="20"/>
                                <w:szCs w:val="20"/>
                              </w:rPr>
                              <w:t>3件</w:t>
                            </w:r>
                            <w:r w:rsidRPr="00C1479D">
                              <w:rPr>
                                <w:rFonts w:ascii="ＭＳ ゴシック" w:eastAsia="ＭＳ ゴシック" w:hAnsi="ＭＳ ゴシック" w:hint="eastAsia"/>
                                <w:sz w:val="20"/>
                                <w:szCs w:val="20"/>
                              </w:rPr>
                              <w:t>）</w:t>
                            </w:r>
                          </w:p>
                          <w:p w:rsidR="00CD4B47" w:rsidRPr="00C1479D" w:rsidRDefault="00CD4B47" w:rsidP="00CD4B47">
                            <w:pPr>
                              <w:snapToGrid w:val="0"/>
                              <w:jc w:val="left"/>
                              <w:rPr>
                                <w:rFonts w:ascii="ＭＳ ゴシック" w:eastAsia="ＭＳ ゴシック" w:hAnsi="ＭＳ ゴシック"/>
                                <w:kern w:val="0"/>
                                <w:sz w:val="20"/>
                                <w:szCs w:val="20"/>
                              </w:rPr>
                            </w:pPr>
                            <w:r w:rsidRPr="00C1479D">
                              <w:rPr>
                                <w:rFonts w:ascii="ＭＳ Ｐゴシック" w:eastAsia="ＭＳ Ｐゴシック" w:hAnsi="ＭＳ Ｐゴシック" w:hint="eastAsia"/>
                                <w:w w:val="80"/>
                                <w:sz w:val="20"/>
                                <w:szCs w:val="20"/>
                              </w:rPr>
                              <w:t>【</w:t>
                            </w:r>
                            <w:r w:rsidRPr="00C1479D">
                              <w:rPr>
                                <w:rFonts w:asciiTheme="majorEastAsia" w:eastAsiaTheme="majorEastAsia" w:hAnsiTheme="majorEastAsia" w:hint="eastAsia"/>
                                <w:w w:val="80"/>
                                <w:sz w:val="22"/>
                                <w:szCs w:val="22"/>
                              </w:rPr>
                              <w:t>Ｒ</w:t>
                            </w:r>
                            <w:r w:rsidR="00AD3034">
                              <w:rPr>
                                <w:rFonts w:asciiTheme="majorEastAsia" w:eastAsiaTheme="majorEastAsia" w:hAnsiTheme="majorEastAsia" w:hint="eastAsia"/>
                                <w:w w:val="80"/>
                                <w:sz w:val="22"/>
                                <w:szCs w:val="22"/>
                              </w:rPr>
                              <w:t>４年度</w:t>
                            </w:r>
                            <w:r w:rsidRPr="00C1479D">
                              <w:rPr>
                                <w:rFonts w:ascii="ＭＳ ゴシック" w:eastAsia="ＭＳ ゴシック" w:hAnsi="ＭＳ ゴシック" w:hint="eastAsia"/>
                                <w:sz w:val="20"/>
                                <w:szCs w:val="20"/>
                              </w:rPr>
                              <w:t>】</w:t>
                            </w:r>
                            <w:r w:rsidRPr="00C1479D">
                              <w:rPr>
                                <w:rFonts w:ascii="ＭＳ ゴシック" w:eastAsia="ＭＳ ゴシック" w:hAnsi="ＭＳ ゴシック" w:hint="eastAsia"/>
                                <w:kern w:val="0"/>
                                <w:sz w:val="20"/>
                                <w:szCs w:val="20"/>
                              </w:rPr>
                              <w:t>支援：2</w:t>
                            </w:r>
                            <w:r w:rsidR="00AD3034">
                              <w:rPr>
                                <w:rFonts w:ascii="ＭＳ ゴシック" w:eastAsia="ＭＳ ゴシック" w:hAnsi="ＭＳ ゴシック" w:hint="eastAsia"/>
                                <w:kern w:val="0"/>
                                <w:sz w:val="20"/>
                                <w:szCs w:val="20"/>
                              </w:rPr>
                              <w:t>25</w:t>
                            </w:r>
                            <w:r w:rsidRPr="00C1479D">
                              <w:rPr>
                                <w:rFonts w:ascii="ＭＳ ゴシック" w:eastAsia="ＭＳ ゴシック" w:hAnsi="ＭＳ ゴシック" w:hint="eastAsia"/>
                                <w:sz w:val="20"/>
                                <w:szCs w:val="20"/>
                              </w:rPr>
                              <w:t>件</w:t>
                            </w:r>
                          </w:p>
                          <w:p w:rsidR="00CD4B47" w:rsidRDefault="00CD4B47" w:rsidP="00CD4B47">
                            <w:pPr>
                              <w:snapToGrid w:val="0"/>
                              <w:jc w:val="left"/>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（中央会2</w:t>
                            </w:r>
                            <w:r>
                              <w:rPr>
                                <w:rFonts w:ascii="ＭＳ ゴシック" w:eastAsia="ＭＳ ゴシック" w:hAnsi="ＭＳ ゴシック" w:hint="eastAsia"/>
                                <w:sz w:val="20"/>
                                <w:szCs w:val="20"/>
                              </w:rPr>
                              <w:t>23</w:t>
                            </w:r>
                            <w:r w:rsidRPr="00C1479D">
                              <w:rPr>
                                <w:rFonts w:ascii="ＭＳ ゴシック" w:eastAsia="ＭＳ ゴシック" w:hAnsi="ＭＳ ゴシック" w:hint="eastAsia"/>
                                <w:sz w:val="20"/>
                                <w:szCs w:val="20"/>
                              </w:rPr>
                              <w:t>件、診断士会</w:t>
                            </w:r>
                            <w:r>
                              <w:rPr>
                                <w:rFonts w:ascii="ＭＳ ゴシック" w:eastAsia="ＭＳ ゴシック" w:hAnsi="ＭＳ ゴシック" w:hint="eastAsia"/>
                                <w:sz w:val="20"/>
                                <w:szCs w:val="20"/>
                              </w:rPr>
                              <w:t>2</w:t>
                            </w:r>
                            <w:r w:rsidRPr="00C1479D">
                              <w:rPr>
                                <w:rFonts w:ascii="ＭＳ ゴシック" w:eastAsia="ＭＳ ゴシック" w:hAnsi="ＭＳ ゴシック" w:hint="eastAsia"/>
                                <w:sz w:val="20"/>
                                <w:szCs w:val="20"/>
                              </w:rPr>
                              <w:t>件）</w:t>
                            </w:r>
                          </w:p>
                          <w:p w:rsidR="00CD4B47" w:rsidRPr="00CD4B47" w:rsidRDefault="004B55EB" w:rsidP="00CD4B47">
                            <w:pPr>
                              <w:snapToGrid w:val="0"/>
                              <w:ind w:firstLineChars="200" w:firstLine="400"/>
                              <w:jc w:val="left"/>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w:t>
                            </w:r>
                            <w:r w:rsidRPr="00C1479D">
                              <w:rPr>
                                <w:rFonts w:ascii="ＭＳ ゴシック" w:eastAsia="ＭＳ ゴシック" w:hAnsi="ＭＳ ゴシック"/>
                                <w:sz w:val="20"/>
                                <w:szCs w:val="20"/>
                              </w:rPr>
                              <w:t>内訳</w:t>
                            </w:r>
                          </w:p>
                          <w:p w:rsidR="004B55EB" w:rsidRPr="00C1479D" w:rsidRDefault="004B55EB" w:rsidP="00CD4B47">
                            <w:pPr>
                              <w:spacing w:line="0" w:lineRule="atLeast"/>
                              <w:ind w:firstLine="600"/>
                              <w:rPr>
                                <w:rFonts w:ascii="ＭＳ ゴシック" w:eastAsia="ＭＳ ゴシック" w:hAnsi="ＭＳ ゴシック"/>
                                <w:sz w:val="20"/>
                                <w:szCs w:val="20"/>
                              </w:rPr>
                            </w:pPr>
                            <w:r w:rsidRPr="00AD3034">
                              <w:rPr>
                                <w:rFonts w:ascii="ＭＳ ゴシック" w:eastAsia="ＭＳ ゴシック" w:hAnsi="ＭＳ ゴシック" w:hint="eastAsia"/>
                                <w:spacing w:val="2"/>
                                <w:w w:val="66"/>
                                <w:kern w:val="0"/>
                                <w:sz w:val="20"/>
                                <w:szCs w:val="20"/>
                                <w:fitText w:val="2000" w:id="-1583167232"/>
                              </w:rPr>
                              <w:t>組合ビジョン・中期計画作成支</w:t>
                            </w:r>
                            <w:r w:rsidRPr="00AD3034">
                              <w:rPr>
                                <w:rFonts w:ascii="ＭＳ ゴシック" w:eastAsia="ＭＳ ゴシック" w:hAnsi="ＭＳ ゴシック" w:hint="eastAsia"/>
                                <w:spacing w:val="-12"/>
                                <w:w w:val="66"/>
                                <w:kern w:val="0"/>
                                <w:sz w:val="20"/>
                                <w:szCs w:val="20"/>
                                <w:fitText w:val="2000" w:id="-1583167232"/>
                              </w:rPr>
                              <w:t>援</w:t>
                            </w:r>
                            <w:r w:rsidR="00AF1263" w:rsidRPr="00C1479D">
                              <w:rPr>
                                <w:rFonts w:ascii="ＭＳ ゴシック" w:eastAsia="ＭＳ ゴシック" w:hAnsi="ＭＳ ゴシック" w:hint="eastAsia"/>
                                <w:kern w:val="0"/>
                                <w:sz w:val="20"/>
                                <w:szCs w:val="20"/>
                              </w:rPr>
                              <w:tab/>
                            </w:r>
                            <w:r w:rsidR="00CD4B47">
                              <w:rPr>
                                <w:rFonts w:ascii="ＭＳ ゴシック" w:eastAsia="ＭＳ ゴシック" w:hAnsi="ＭＳ ゴシック" w:hint="eastAsia"/>
                                <w:kern w:val="0"/>
                                <w:sz w:val="20"/>
                                <w:szCs w:val="20"/>
                              </w:rPr>
                              <w:t>30</w:t>
                            </w:r>
                            <w:r w:rsidRPr="00C1479D">
                              <w:rPr>
                                <w:rFonts w:ascii="ＭＳ ゴシック" w:eastAsia="ＭＳ ゴシック" w:hAnsi="ＭＳ ゴシック" w:hint="eastAsia"/>
                                <w:sz w:val="20"/>
                                <w:szCs w:val="20"/>
                              </w:rPr>
                              <w:t>件</w:t>
                            </w:r>
                          </w:p>
                          <w:p w:rsidR="004B55EB" w:rsidRPr="00C1479D" w:rsidRDefault="004B55EB" w:rsidP="00CD4B47">
                            <w:pPr>
                              <w:spacing w:line="0" w:lineRule="atLeast"/>
                              <w:ind w:firstLineChars="300" w:firstLine="600"/>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組合事業計画作成支援</w:t>
                            </w:r>
                            <w:r w:rsidR="00AF1263" w:rsidRPr="00C1479D">
                              <w:rPr>
                                <w:rFonts w:ascii="ＭＳ ゴシック" w:eastAsia="ＭＳ ゴシック" w:hAnsi="ＭＳ ゴシック" w:hint="eastAsia"/>
                                <w:sz w:val="20"/>
                                <w:szCs w:val="20"/>
                              </w:rPr>
                              <w:tab/>
                            </w:r>
                            <w:r w:rsidR="00CD4B47">
                              <w:rPr>
                                <w:rFonts w:ascii="ＭＳ ゴシック" w:eastAsia="ＭＳ ゴシック" w:hAnsi="ＭＳ ゴシック" w:hint="eastAsia"/>
                                <w:sz w:val="20"/>
                                <w:szCs w:val="20"/>
                              </w:rPr>
                              <w:t>94</w:t>
                            </w:r>
                            <w:r w:rsidRPr="00C1479D">
                              <w:rPr>
                                <w:rFonts w:ascii="ＭＳ ゴシック" w:eastAsia="ＭＳ ゴシック" w:hAnsi="ＭＳ ゴシック" w:hint="eastAsia"/>
                                <w:sz w:val="20"/>
                                <w:szCs w:val="20"/>
                              </w:rPr>
                              <w:t>件</w:t>
                            </w:r>
                          </w:p>
                          <w:p w:rsidR="004B55EB" w:rsidRPr="00C1479D" w:rsidRDefault="004B55EB" w:rsidP="00CD4B47">
                            <w:pPr>
                              <w:spacing w:line="0" w:lineRule="atLeast"/>
                              <w:ind w:firstLineChars="300" w:firstLine="600"/>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組合事業活性化支援</w:t>
                            </w:r>
                            <w:r w:rsidR="00AF1263" w:rsidRPr="00C1479D">
                              <w:rPr>
                                <w:rFonts w:ascii="ＭＳ ゴシック" w:eastAsia="ＭＳ ゴシック" w:hAnsi="ＭＳ ゴシック" w:hint="eastAsia"/>
                                <w:sz w:val="20"/>
                                <w:szCs w:val="20"/>
                              </w:rPr>
                              <w:tab/>
                            </w:r>
                            <w:r w:rsidR="00AF1263" w:rsidRPr="00C1479D">
                              <w:rPr>
                                <w:rFonts w:ascii="ＭＳ ゴシック" w:eastAsia="ＭＳ ゴシック" w:hAnsi="ＭＳ ゴシック" w:hint="eastAsia"/>
                                <w:sz w:val="20"/>
                                <w:szCs w:val="20"/>
                              </w:rPr>
                              <w:tab/>
                            </w:r>
                            <w:r w:rsidR="006D6242" w:rsidRPr="00C1479D">
                              <w:rPr>
                                <w:rFonts w:ascii="ＭＳ ゴシック" w:eastAsia="ＭＳ ゴシック" w:hAnsi="ＭＳ ゴシック" w:hint="eastAsia"/>
                                <w:sz w:val="20"/>
                                <w:szCs w:val="20"/>
                              </w:rPr>
                              <w:t>2</w:t>
                            </w:r>
                            <w:r w:rsidR="00CD4B47">
                              <w:rPr>
                                <w:rFonts w:ascii="ＭＳ ゴシック" w:eastAsia="ＭＳ ゴシック" w:hAnsi="ＭＳ ゴシック" w:hint="eastAsia"/>
                                <w:sz w:val="20"/>
                                <w:szCs w:val="20"/>
                              </w:rPr>
                              <w:t>2</w:t>
                            </w:r>
                            <w:r w:rsidRPr="00C1479D">
                              <w:rPr>
                                <w:rFonts w:ascii="ＭＳ ゴシック" w:eastAsia="ＭＳ ゴシック" w:hAnsi="ＭＳ ゴシック" w:hint="eastAsia"/>
                                <w:sz w:val="20"/>
                                <w:szCs w:val="20"/>
                              </w:rPr>
                              <w:t>件</w:t>
                            </w:r>
                          </w:p>
                          <w:p w:rsidR="004B55EB" w:rsidRPr="00C1479D" w:rsidRDefault="0067775B" w:rsidP="00CD4B47">
                            <w:pPr>
                              <w:spacing w:line="0" w:lineRule="atLeast"/>
                              <w:ind w:firstLine="600"/>
                              <w:rPr>
                                <w:rFonts w:ascii="ＭＳ ゴシック" w:eastAsia="ＭＳ ゴシック" w:hAnsi="ＭＳ ゴシック"/>
                                <w:sz w:val="20"/>
                                <w:szCs w:val="20"/>
                              </w:rPr>
                            </w:pPr>
                            <w:r w:rsidRPr="00AD3034">
                              <w:rPr>
                                <w:rFonts w:ascii="ＭＳ ゴシック" w:eastAsia="ＭＳ ゴシック" w:hAnsi="ＭＳ ゴシック" w:hint="eastAsia"/>
                                <w:spacing w:val="2"/>
                                <w:w w:val="90"/>
                                <w:kern w:val="0"/>
                                <w:sz w:val="20"/>
                                <w:szCs w:val="20"/>
                                <w:fitText w:val="2000" w:id="-1583167231"/>
                              </w:rPr>
                              <w:t>教育情報(</w:t>
                            </w:r>
                            <w:r w:rsidR="004B55EB" w:rsidRPr="00AD3034">
                              <w:rPr>
                                <w:rFonts w:ascii="ＭＳ ゴシック" w:eastAsia="ＭＳ ゴシック" w:hAnsi="ＭＳ ゴシック" w:hint="eastAsia"/>
                                <w:spacing w:val="2"/>
                                <w:w w:val="90"/>
                                <w:kern w:val="0"/>
                                <w:sz w:val="20"/>
                                <w:szCs w:val="20"/>
                                <w:fitText w:val="2000" w:id="-1583167231"/>
                              </w:rPr>
                              <w:t>人材育成</w:t>
                            </w:r>
                            <w:r w:rsidRPr="00AD3034">
                              <w:rPr>
                                <w:rFonts w:ascii="ＭＳ ゴシック" w:eastAsia="ＭＳ ゴシック" w:hAnsi="ＭＳ ゴシック" w:hint="eastAsia"/>
                                <w:spacing w:val="2"/>
                                <w:w w:val="90"/>
                                <w:kern w:val="0"/>
                                <w:sz w:val="20"/>
                                <w:szCs w:val="20"/>
                                <w:fitText w:val="2000" w:id="-1583167231"/>
                              </w:rPr>
                              <w:t>)</w:t>
                            </w:r>
                            <w:r w:rsidR="004B55EB" w:rsidRPr="00AD3034">
                              <w:rPr>
                                <w:rFonts w:ascii="ＭＳ ゴシック" w:eastAsia="ＭＳ ゴシック" w:hAnsi="ＭＳ ゴシック" w:hint="eastAsia"/>
                                <w:spacing w:val="2"/>
                                <w:w w:val="90"/>
                                <w:kern w:val="0"/>
                                <w:sz w:val="20"/>
                                <w:szCs w:val="20"/>
                                <w:fitText w:val="2000" w:id="-1583167231"/>
                              </w:rPr>
                              <w:t>事</w:t>
                            </w:r>
                            <w:r w:rsidR="004B55EB" w:rsidRPr="00AD3034">
                              <w:rPr>
                                <w:rFonts w:ascii="ＭＳ ゴシック" w:eastAsia="ＭＳ ゴシック" w:hAnsi="ＭＳ ゴシック" w:hint="eastAsia"/>
                                <w:spacing w:val="-8"/>
                                <w:w w:val="90"/>
                                <w:kern w:val="0"/>
                                <w:sz w:val="20"/>
                                <w:szCs w:val="20"/>
                                <w:fitText w:val="2000" w:id="-1583167231"/>
                              </w:rPr>
                              <w:t>業</w:t>
                            </w:r>
                            <w:r w:rsidR="00AF1263" w:rsidRPr="00C1479D">
                              <w:rPr>
                                <w:rFonts w:ascii="ＭＳ ゴシック" w:eastAsia="ＭＳ ゴシック" w:hAnsi="ＭＳ ゴシック"/>
                                <w:kern w:val="0"/>
                                <w:sz w:val="20"/>
                                <w:szCs w:val="20"/>
                              </w:rPr>
                              <w:tab/>
                            </w:r>
                            <w:r w:rsidR="00CD4B47">
                              <w:rPr>
                                <w:rFonts w:ascii="ＭＳ ゴシック" w:eastAsia="ＭＳ ゴシック" w:hAnsi="ＭＳ ゴシック" w:hint="eastAsia"/>
                                <w:kern w:val="0"/>
                                <w:sz w:val="20"/>
                                <w:szCs w:val="20"/>
                              </w:rPr>
                              <w:t>79</w:t>
                            </w:r>
                            <w:r w:rsidR="004B55EB" w:rsidRPr="00C1479D">
                              <w:rPr>
                                <w:rFonts w:ascii="ＭＳ ゴシック" w:eastAsia="ＭＳ ゴシック" w:hAnsi="ＭＳ ゴシック" w:hint="eastAsia"/>
                                <w:sz w:val="20"/>
                                <w:szCs w:val="20"/>
                              </w:rPr>
                              <w:t>件</w:t>
                            </w:r>
                          </w:p>
                          <w:p w:rsidR="004B55EB" w:rsidRPr="0097067D" w:rsidRDefault="004B55EB" w:rsidP="00CD4B47">
                            <w:pPr>
                              <w:spacing w:line="0" w:lineRule="atLeast"/>
                              <w:ind w:leftChars="26" w:left="55" w:firstLine="545"/>
                              <w:rPr>
                                <w:rFonts w:ascii="ＭＳ ゴシック" w:eastAsia="ＭＳ ゴシック" w:hAnsi="ＭＳ ゴシック"/>
                                <w:sz w:val="20"/>
                                <w:szCs w:val="20"/>
                                <w:highlight w:val="yellow"/>
                              </w:rPr>
                            </w:pPr>
                            <w:r w:rsidRPr="00AD3034">
                              <w:rPr>
                                <w:rFonts w:ascii="ＭＳ ゴシック" w:eastAsia="ＭＳ ゴシック" w:hAnsi="ＭＳ ゴシック" w:hint="eastAsia"/>
                                <w:spacing w:val="2"/>
                                <w:w w:val="58"/>
                                <w:kern w:val="0"/>
                                <w:sz w:val="20"/>
                                <w:szCs w:val="20"/>
                                <w:fitText w:val="2000" w:id="-1583166976"/>
                              </w:rPr>
                              <w:t>異業種企業グループ事業計画作成支</w:t>
                            </w:r>
                            <w:r w:rsidRPr="00AD3034">
                              <w:rPr>
                                <w:rFonts w:ascii="ＭＳ ゴシック" w:eastAsia="ＭＳ ゴシック" w:hAnsi="ＭＳ ゴシック" w:hint="eastAsia"/>
                                <w:spacing w:val="-14"/>
                                <w:w w:val="58"/>
                                <w:kern w:val="0"/>
                                <w:sz w:val="20"/>
                                <w:szCs w:val="20"/>
                                <w:fitText w:val="2000" w:id="-1583166976"/>
                              </w:rPr>
                              <w:t>援</w:t>
                            </w:r>
                            <w:r w:rsidR="00AF1263" w:rsidRPr="00C1479D">
                              <w:rPr>
                                <w:rFonts w:ascii="ＭＳ ゴシック" w:eastAsia="ＭＳ ゴシック" w:hAnsi="ＭＳ ゴシック" w:hint="eastAsia"/>
                                <w:kern w:val="0"/>
                                <w:sz w:val="20"/>
                                <w:szCs w:val="20"/>
                              </w:rPr>
                              <w:tab/>
                            </w:r>
                            <w:r w:rsidR="00AF1263" w:rsidRPr="00C1479D">
                              <w:rPr>
                                <w:rFonts w:ascii="ＭＳ ゴシック" w:eastAsia="ＭＳ ゴシック" w:hAnsi="ＭＳ ゴシック"/>
                                <w:kern w:val="0"/>
                                <w:sz w:val="20"/>
                                <w:szCs w:val="20"/>
                              </w:rPr>
                              <w:t xml:space="preserve"> </w:t>
                            </w:r>
                            <w:r w:rsidR="00CD4B47">
                              <w:rPr>
                                <w:rFonts w:ascii="ＭＳ ゴシック" w:eastAsia="ＭＳ ゴシック" w:hAnsi="ＭＳ ゴシック" w:hint="eastAsia"/>
                                <w:kern w:val="0"/>
                                <w:sz w:val="20"/>
                                <w:szCs w:val="20"/>
                              </w:rPr>
                              <w:t>0</w:t>
                            </w:r>
                            <w:r w:rsidRPr="00C1479D">
                              <w:rPr>
                                <w:rFonts w:ascii="ＭＳ ゴシック" w:eastAsia="ＭＳ ゴシック" w:hAnsi="ＭＳ ゴシック" w:hint="eastAsia"/>
                                <w:sz w:val="20"/>
                                <w:szCs w:val="20"/>
                              </w:rPr>
                              <w:t>件</w:t>
                            </w:r>
                          </w:p>
                          <w:p w:rsidR="0067775B" w:rsidRPr="0097067D" w:rsidRDefault="0067775B" w:rsidP="0067775B">
                            <w:pPr>
                              <w:rPr>
                                <w:rFonts w:ascii="ＭＳ ゴシック" w:eastAsia="ＭＳ ゴシック" w:hAnsi="ＭＳ ゴシック"/>
                                <w:sz w:val="20"/>
                                <w:szCs w:val="20"/>
                                <w:highlight w:val="yellow"/>
                              </w:rPr>
                            </w:pPr>
                          </w:p>
                          <w:p w:rsidR="004B55EB" w:rsidRPr="00D45587" w:rsidRDefault="0067775B" w:rsidP="004B55EB">
                            <w:pPr>
                              <w:snapToGrid w:val="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w:t>
                            </w:r>
                            <w:r w:rsidR="003B79ED" w:rsidRPr="00D45587">
                              <w:rPr>
                                <w:rFonts w:ascii="ＭＳ ゴシック" w:eastAsia="ＭＳ ゴシック" w:hAnsi="ＭＳ ゴシック" w:hint="eastAsia"/>
                                <w:sz w:val="16"/>
                                <w:szCs w:val="16"/>
                              </w:rPr>
                              <w:t>R</w:t>
                            </w:r>
                            <w:r w:rsidR="00CD4B47">
                              <w:rPr>
                                <w:rFonts w:ascii="ＭＳ ゴシック" w:eastAsia="ＭＳ ゴシック" w:hAnsi="ＭＳ ゴシック" w:hint="eastAsia"/>
                                <w:sz w:val="16"/>
                                <w:szCs w:val="16"/>
                              </w:rPr>
                              <w:t>4</w:t>
                            </w:r>
                            <w:r w:rsidR="003B79ED" w:rsidRPr="00D45587">
                              <w:rPr>
                                <w:rFonts w:ascii="ＭＳ ゴシック" w:eastAsia="ＭＳ ゴシック" w:hAnsi="ＭＳ ゴシック" w:hint="eastAsia"/>
                                <w:sz w:val="16"/>
                                <w:szCs w:val="16"/>
                              </w:rPr>
                              <w:t xml:space="preserve">年度 </w:t>
                            </w:r>
                            <w:r w:rsidRPr="00D45587">
                              <w:rPr>
                                <w:rFonts w:ascii="ＭＳ ゴシック" w:eastAsia="ＭＳ ゴシック" w:hAnsi="ＭＳ ゴシック" w:hint="eastAsia"/>
                                <w:sz w:val="16"/>
                                <w:szCs w:val="16"/>
                              </w:rPr>
                              <w:t>主な</w:t>
                            </w:r>
                            <w:r w:rsidRPr="00D45587">
                              <w:rPr>
                                <w:rFonts w:ascii="ＭＳ ゴシック" w:eastAsia="ＭＳ ゴシック" w:hAnsi="ＭＳ ゴシック"/>
                                <w:sz w:val="16"/>
                                <w:szCs w:val="16"/>
                              </w:rPr>
                              <w:t>申込内容</w:t>
                            </w:r>
                            <w:r w:rsidRPr="00D45587">
                              <w:rPr>
                                <w:rFonts w:ascii="ＭＳ ゴシック" w:eastAsia="ＭＳ ゴシック" w:hAnsi="ＭＳ ゴシック" w:hint="eastAsia"/>
                                <w:sz w:val="16"/>
                                <w:szCs w:val="16"/>
                              </w:rPr>
                              <w:t>】</w:t>
                            </w:r>
                          </w:p>
                          <w:p w:rsidR="0067775B" w:rsidRPr="00D45587" w:rsidRDefault="0067775B" w:rsidP="0067775B">
                            <w:pPr>
                              <w:snapToGrid w:val="0"/>
                              <w:ind w:firstLineChars="100" w:firstLine="16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●BCP（事業継続計画）</w:t>
                            </w:r>
                            <w:r w:rsidR="00AF1263" w:rsidRPr="00D45587">
                              <w:rPr>
                                <w:rFonts w:ascii="ＭＳ ゴシック" w:eastAsia="ＭＳ ゴシック" w:hAnsi="ＭＳ ゴシック" w:hint="eastAsia"/>
                                <w:sz w:val="16"/>
                                <w:szCs w:val="16"/>
                              </w:rPr>
                              <w:t xml:space="preserve">　4</w:t>
                            </w:r>
                            <w:r w:rsidR="00CD4B47">
                              <w:rPr>
                                <w:rFonts w:ascii="ＭＳ ゴシック" w:eastAsia="ＭＳ ゴシック" w:hAnsi="ＭＳ ゴシック" w:hint="eastAsia"/>
                                <w:sz w:val="16"/>
                                <w:szCs w:val="16"/>
                              </w:rPr>
                              <w:t>0</w:t>
                            </w:r>
                            <w:r w:rsidR="00AF1263" w:rsidRPr="00D45587">
                              <w:rPr>
                                <w:rFonts w:ascii="ＭＳ ゴシック" w:eastAsia="ＭＳ ゴシック" w:hAnsi="ＭＳ ゴシック" w:hint="eastAsia"/>
                                <w:sz w:val="16"/>
                                <w:szCs w:val="16"/>
                              </w:rPr>
                              <w:t>件</w:t>
                            </w:r>
                          </w:p>
                          <w:p w:rsidR="0067775B" w:rsidRPr="00D45587" w:rsidRDefault="0067775B" w:rsidP="003B79ED">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事業計画作成支援：</w:t>
                            </w:r>
                            <w:r w:rsidR="00CD4B47">
                              <w:rPr>
                                <w:rFonts w:ascii="ＭＳ ゴシック" w:eastAsia="ＭＳ ゴシック" w:hAnsi="ＭＳ ゴシック" w:hint="eastAsia"/>
                                <w:sz w:val="16"/>
                                <w:szCs w:val="16"/>
                              </w:rPr>
                              <w:t>37</w:t>
                            </w:r>
                            <w:r w:rsidRPr="00D45587">
                              <w:rPr>
                                <w:rFonts w:ascii="ＭＳ ゴシック" w:eastAsia="ＭＳ ゴシック" w:hAnsi="ＭＳ ゴシック" w:hint="eastAsia"/>
                                <w:sz w:val="16"/>
                                <w:szCs w:val="16"/>
                              </w:rPr>
                              <w:t>組合</w:t>
                            </w:r>
                          </w:p>
                          <w:p w:rsidR="0067775B" w:rsidRPr="00D45587" w:rsidRDefault="0067775B" w:rsidP="0067775B">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事業活性化(事業計画の実施</w:t>
                            </w:r>
                            <w:r w:rsidR="00A061C0" w:rsidRPr="00D45587">
                              <w:rPr>
                                <w:rFonts w:ascii="ＭＳ ゴシック" w:eastAsia="ＭＳ ゴシック" w:hAnsi="ＭＳ ゴシック" w:hint="eastAsia"/>
                                <w:sz w:val="16"/>
                                <w:szCs w:val="16"/>
                              </w:rPr>
                              <w:t>)</w:t>
                            </w:r>
                            <w:r w:rsidRPr="00D45587">
                              <w:rPr>
                                <w:rFonts w:ascii="ＭＳ ゴシック" w:eastAsia="ＭＳ ゴシック" w:hAnsi="ＭＳ ゴシック" w:hint="eastAsia"/>
                                <w:sz w:val="16"/>
                                <w:szCs w:val="16"/>
                              </w:rPr>
                              <w:t>支援：</w:t>
                            </w:r>
                            <w:r w:rsidR="00CD4B47">
                              <w:rPr>
                                <w:rFonts w:ascii="ＭＳ ゴシック" w:eastAsia="ＭＳ ゴシック" w:hAnsi="ＭＳ ゴシック" w:hint="eastAsia"/>
                                <w:sz w:val="16"/>
                                <w:szCs w:val="16"/>
                              </w:rPr>
                              <w:t>3</w:t>
                            </w:r>
                            <w:r w:rsidRPr="00D45587">
                              <w:rPr>
                                <w:rFonts w:ascii="ＭＳ ゴシック" w:eastAsia="ＭＳ ゴシック" w:hAnsi="ＭＳ ゴシック" w:hint="eastAsia"/>
                                <w:sz w:val="16"/>
                                <w:szCs w:val="16"/>
                              </w:rPr>
                              <w:t>組合</w:t>
                            </w:r>
                          </w:p>
                          <w:p w:rsidR="0067775B" w:rsidRPr="00D45587" w:rsidRDefault="0067775B" w:rsidP="0067775B">
                            <w:pPr>
                              <w:snapToGrid w:val="0"/>
                              <w:ind w:firstLineChars="100" w:firstLine="16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●事業承継</w:t>
                            </w:r>
                            <w:r w:rsidR="00AF1263" w:rsidRPr="00D45587">
                              <w:rPr>
                                <w:rFonts w:ascii="ＭＳ ゴシック" w:eastAsia="ＭＳ ゴシック" w:hAnsi="ＭＳ ゴシック" w:hint="eastAsia"/>
                                <w:sz w:val="16"/>
                                <w:szCs w:val="16"/>
                              </w:rPr>
                              <w:t xml:space="preserve">　</w:t>
                            </w:r>
                            <w:r w:rsidR="00CD4B47">
                              <w:rPr>
                                <w:rFonts w:ascii="ＭＳ ゴシック" w:eastAsia="ＭＳ ゴシック" w:hAnsi="ＭＳ ゴシック" w:hint="eastAsia"/>
                                <w:sz w:val="16"/>
                                <w:szCs w:val="16"/>
                              </w:rPr>
                              <w:t>1</w:t>
                            </w:r>
                            <w:r w:rsidR="00AF1263" w:rsidRPr="00D45587">
                              <w:rPr>
                                <w:rFonts w:ascii="ＭＳ ゴシック" w:eastAsia="ＭＳ ゴシック" w:hAnsi="ＭＳ ゴシック" w:hint="eastAsia"/>
                                <w:sz w:val="16"/>
                                <w:szCs w:val="16"/>
                              </w:rPr>
                              <w:t>件</w:t>
                            </w:r>
                          </w:p>
                          <w:p w:rsidR="0067775B" w:rsidRPr="00D45587" w:rsidRDefault="0067775B" w:rsidP="0067775B">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事業計画作成支援：1組合</w:t>
                            </w:r>
                            <w:bookmarkStart w:id="0" w:name="_GoBack"/>
                            <w:bookmarkEnd w:id="0"/>
                          </w:p>
                          <w:p w:rsidR="00CD4B47" w:rsidRDefault="0067775B" w:rsidP="0067775B">
                            <w:pPr>
                              <w:snapToGrid w:val="0"/>
                              <w:ind w:firstLineChars="100" w:firstLine="16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●働き方改革</w:t>
                            </w:r>
                            <w:r w:rsidR="00AF1263" w:rsidRPr="00D45587">
                              <w:rPr>
                                <w:rFonts w:ascii="ＭＳ ゴシック" w:eastAsia="ＭＳ ゴシック" w:hAnsi="ＭＳ ゴシック" w:hint="eastAsia"/>
                                <w:sz w:val="16"/>
                                <w:szCs w:val="16"/>
                              </w:rPr>
                              <w:t xml:space="preserve">　</w:t>
                            </w:r>
                            <w:r w:rsidR="00CD4B47">
                              <w:rPr>
                                <w:rFonts w:ascii="ＭＳ ゴシック" w:eastAsia="ＭＳ ゴシック" w:hAnsi="ＭＳ ゴシック" w:hint="eastAsia"/>
                                <w:sz w:val="16"/>
                                <w:szCs w:val="16"/>
                              </w:rPr>
                              <w:t>6</w:t>
                            </w:r>
                            <w:r w:rsidR="00AF1263" w:rsidRPr="00D45587">
                              <w:rPr>
                                <w:rFonts w:ascii="ＭＳ ゴシック" w:eastAsia="ＭＳ ゴシック" w:hAnsi="ＭＳ ゴシック" w:hint="eastAsia"/>
                                <w:sz w:val="16"/>
                                <w:szCs w:val="16"/>
                              </w:rPr>
                              <w:t>件</w:t>
                            </w:r>
                            <w:r w:rsidRPr="00D45587">
                              <w:rPr>
                                <w:rFonts w:ascii="ＭＳ ゴシック" w:eastAsia="ＭＳ ゴシック" w:hAnsi="ＭＳ ゴシック" w:hint="eastAsia"/>
                                <w:sz w:val="16"/>
                                <w:szCs w:val="16"/>
                              </w:rPr>
                              <w:t xml:space="preserve">　</w:t>
                            </w:r>
                          </w:p>
                          <w:p w:rsidR="00CD4B47" w:rsidRDefault="00CD4B47" w:rsidP="00CD4B47">
                            <w:pPr>
                              <w:snapToGrid w:val="0"/>
                              <w:ind w:firstLineChars="200" w:firstLine="320"/>
                              <w:jc w:val="left"/>
                              <w:rPr>
                                <w:rFonts w:ascii="ＭＳ ゴシック" w:eastAsia="ＭＳ ゴシック" w:hAnsi="ＭＳ ゴシック"/>
                                <w:sz w:val="16"/>
                                <w:szCs w:val="16"/>
                              </w:rPr>
                            </w:pPr>
                            <w:r w:rsidRPr="00CD4B47">
                              <w:rPr>
                                <w:rFonts w:ascii="ＭＳ ゴシック" w:eastAsia="ＭＳ ゴシック" w:hAnsi="ＭＳ ゴシック" w:hint="eastAsia"/>
                                <w:sz w:val="16"/>
                                <w:szCs w:val="16"/>
                              </w:rPr>
                              <w:t>事業計画作成支援：</w:t>
                            </w:r>
                            <w:r>
                              <w:rPr>
                                <w:rFonts w:ascii="ＭＳ ゴシック" w:eastAsia="ＭＳ ゴシック" w:hAnsi="ＭＳ ゴシック" w:hint="eastAsia"/>
                                <w:sz w:val="16"/>
                                <w:szCs w:val="16"/>
                              </w:rPr>
                              <w:t>1</w:t>
                            </w:r>
                            <w:r w:rsidRPr="00CD4B47">
                              <w:rPr>
                                <w:rFonts w:ascii="ＭＳ ゴシック" w:eastAsia="ＭＳ ゴシック" w:hAnsi="ＭＳ ゴシック" w:hint="eastAsia"/>
                                <w:sz w:val="16"/>
                                <w:szCs w:val="16"/>
                              </w:rPr>
                              <w:t>組合</w:t>
                            </w:r>
                          </w:p>
                          <w:p w:rsidR="0067775B" w:rsidRPr="00D45587" w:rsidRDefault="0067775B" w:rsidP="00CD4B47">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組合セミナー：</w:t>
                            </w:r>
                            <w:r w:rsidR="00CD4B47">
                              <w:rPr>
                                <w:rFonts w:ascii="ＭＳ ゴシック" w:eastAsia="ＭＳ ゴシック" w:hAnsi="ＭＳ ゴシック" w:hint="eastAsia"/>
                                <w:sz w:val="16"/>
                                <w:szCs w:val="16"/>
                              </w:rPr>
                              <w:t>5</w:t>
                            </w:r>
                            <w:r w:rsidRPr="00D45587">
                              <w:rPr>
                                <w:rFonts w:ascii="ＭＳ ゴシック" w:eastAsia="ＭＳ ゴシック" w:hAnsi="ＭＳ ゴシック" w:hint="eastAsia"/>
                                <w:sz w:val="16"/>
                                <w:szCs w:val="16"/>
                              </w:rPr>
                              <w:t>組合</w:t>
                            </w:r>
                          </w:p>
                          <w:p w:rsidR="00AF1263" w:rsidRPr="00D45587" w:rsidRDefault="0067775B" w:rsidP="00AF1263">
                            <w:pPr>
                              <w:snapToGrid w:val="0"/>
                              <w:ind w:firstLineChars="100" w:firstLine="16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●第4次産業革命関連(AI・IoT)</w:t>
                            </w:r>
                            <w:r w:rsidR="00AF1263" w:rsidRPr="00D45587">
                              <w:rPr>
                                <w:rFonts w:ascii="ＭＳ ゴシック" w:eastAsia="ＭＳ ゴシック" w:hAnsi="ＭＳ ゴシック" w:hint="eastAsia"/>
                                <w:sz w:val="16"/>
                                <w:szCs w:val="16"/>
                              </w:rPr>
                              <w:t xml:space="preserve">　</w:t>
                            </w:r>
                            <w:r w:rsidR="00CD4B47">
                              <w:rPr>
                                <w:rFonts w:ascii="ＭＳ ゴシック" w:eastAsia="ＭＳ ゴシック" w:hAnsi="ＭＳ ゴシック" w:hint="eastAsia"/>
                                <w:sz w:val="16"/>
                                <w:szCs w:val="16"/>
                              </w:rPr>
                              <w:t>21</w:t>
                            </w:r>
                          </w:p>
                          <w:p w:rsidR="00AF1263" w:rsidRPr="00D45587" w:rsidRDefault="0067775B" w:rsidP="00AF1263">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事業計画作成支援:</w:t>
                            </w:r>
                            <w:r w:rsidR="00CD4B47">
                              <w:rPr>
                                <w:rFonts w:ascii="ＭＳ ゴシック" w:eastAsia="ＭＳ ゴシック" w:hAnsi="ＭＳ ゴシック" w:hint="eastAsia"/>
                                <w:sz w:val="16"/>
                                <w:szCs w:val="16"/>
                              </w:rPr>
                              <w:t>15</w:t>
                            </w:r>
                            <w:r w:rsidRPr="00D45587">
                              <w:rPr>
                                <w:rFonts w:ascii="ＭＳ ゴシック" w:eastAsia="ＭＳ ゴシック" w:hAnsi="ＭＳ ゴシック" w:hint="eastAsia"/>
                                <w:sz w:val="16"/>
                                <w:szCs w:val="16"/>
                              </w:rPr>
                              <w:t>組合</w:t>
                            </w:r>
                          </w:p>
                          <w:p w:rsidR="00AF1263" w:rsidRPr="00D45587" w:rsidRDefault="0067775B" w:rsidP="00AF1263">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組合セミナー:</w:t>
                            </w:r>
                            <w:r w:rsidR="00CD4B47">
                              <w:rPr>
                                <w:rFonts w:ascii="ＭＳ ゴシック" w:eastAsia="ＭＳ ゴシック" w:hAnsi="ＭＳ ゴシック" w:hint="eastAsia"/>
                                <w:sz w:val="16"/>
                                <w:szCs w:val="16"/>
                              </w:rPr>
                              <w:t>2</w:t>
                            </w:r>
                            <w:r w:rsidRPr="00D45587">
                              <w:rPr>
                                <w:rFonts w:ascii="ＭＳ ゴシック" w:eastAsia="ＭＳ ゴシック" w:hAnsi="ＭＳ ゴシック" w:hint="eastAsia"/>
                                <w:sz w:val="16"/>
                                <w:szCs w:val="16"/>
                              </w:rPr>
                              <w:t>組合</w:t>
                            </w:r>
                          </w:p>
                          <w:p w:rsidR="0067775B" w:rsidRPr="0067775B" w:rsidRDefault="0067775B" w:rsidP="00AF1263">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事業活性化(事業計画の実施)</w:t>
                            </w:r>
                            <w:r w:rsidR="00AF1263" w:rsidRPr="00D45587">
                              <w:rPr>
                                <w:rFonts w:ascii="ＭＳ ゴシック" w:eastAsia="ＭＳ ゴシック" w:hAnsi="ＭＳ ゴシック" w:hint="eastAsia"/>
                                <w:sz w:val="16"/>
                                <w:szCs w:val="16"/>
                              </w:rPr>
                              <w:t>支援：</w:t>
                            </w:r>
                            <w:r w:rsidR="003B79ED" w:rsidRPr="00D45587">
                              <w:rPr>
                                <w:rFonts w:ascii="ＭＳ ゴシック" w:eastAsia="ＭＳ ゴシック" w:hAnsi="ＭＳ ゴシック" w:hint="eastAsia"/>
                                <w:sz w:val="16"/>
                                <w:szCs w:val="16"/>
                              </w:rPr>
                              <w:t>4</w:t>
                            </w:r>
                            <w:r w:rsidRPr="00D45587">
                              <w:rPr>
                                <w:rFonts w:ascii="ＭＳ ゴシック" w:eastAsia="ＭＳ ゴシック" w:hAnsi="ＭＳ ゴシック" w:hint="eastAsia"/>
                                <w:sz w:val="16"/>
                                <w:szCs w:val="16"/>
                              </w:rPr>
                              <w:t>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6B04" id="テキスト ボックス 36" o:spid="_x0000_s1040" type="#_x0000_t202" style="position:absolute;left:0;text-align:left;margin-left:280.5pt;margin-top:.75pt;width:206.25pt;height:3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" strokeweight="1.25pt">
                <v:stroke dashstyle="1 1"/>
                <v:textbox inset="5.85pt,.7pt,5.85pt,.7pt">
                  <w:txbxContent>
                    <w:p w:rsidR="006D66BC" w:rsidRPr="00ED72AE" w:rsidRDefault="006D66BC" w:rsidP="006D66BC">
                      <w:pPr>
                        <w:snapToGrid w:val="0"/>
                        <w:jc w:val="left"/>
                        <w:rPr>
                          <w:rFonts w:ascii="ＭＳ ゴシック" w:eastAsia="ＭＳ ゴシック" w:hAnsi="ＭＳ ゴシック"/>
                          <w:kern w:val="0"/>
                          <w:sz w:val="20"/>
                          <w:szCs w:val="20"/>
                        </w:rPr>
                      </w:pPr>
                      <w:r w:rsidRPr="00ED72AE">
                        <w:rPr>
                          <w:rFonts w:ascii="ＭＳ Ｐゴシック" w:eastAsia="ＭＳ Ｐゴシック" w:hAnsi="ＭＳ Ｐゴシック" w:hint="eastAsia"/>
                          <w:w w:val="80"/>
                          <w:sz w:val="20"/>
                          <w:szCs w:val="20"/>
                        </w:rPr>
                        <w:t>【</w:t>
                      </w:r>
                      <w:r w:rsidRPr="00ED72AE">
                        <w:rPr>
                          <w:rFonts w:asciiTheme="majorEastAsia" w:eastAsiaTheme="majorEastAsia" w:hAnsiTheme="majorEastAsia" w:hint="eastAsia"/>
                          <w:w w:val="80"/>
                          <w:sz w:val="22"/>
                          <w:szCs w:val="22"/>
                        </w:rPr>
                        <w:t>Ｒ２年度</w:t>
                      </w:r>
                      <w:r w:rsidRPr="00ED72AE">
                        <w:rPr>
                          <w:rFonts w:ascii="ＭＳ ゴシック" w:eastAsia="ＭＳ ゴシック" w:hAnsi="ＭＳ ゴシック" w:hint="eastAsia"/>
                          <w:sz w:val="20"/>
                          <w:szCs w:val="20"/>
                        </w:rPr>
                        <w:t>】</w:t>
                      </w:r>
                      <w:r w:rsidRPr="00ED72AE">
                        <w:rPr>
                          <w:rFonts w:ascii="ＭＳ ゴシック" w:eastAsia="ＭＳ ゴシック" w:hAnsi="ＭＳ ゴシック" w:hint="eastAsia"/>
                          <w:kern w:val="0"/>
                          <w:sz w:val="20"/>
                          <w:szCs w:val="20"/>
                        </w:rPr>
                        <w:t>支援：</w:t>
                      </w:r>
                      <w:r w:rsidR="00EC319B">
                        <w:rPr>
                          <w:rFonts w:ascii="ＭＳ ゴシック" w:eastAsia="ＭＳ ゴシック" w:hAnsi="ＭＳ ゴシック" w:hint="eastAsia"/>
                          <w:kern w:val="0"/>
                          <w:sz w:val="20"/>
                          <w:szCs w:val="20"/>
                        </w:rPr>
                        <w:t>241</w:t>
                      </w:r>
                      <w:r w:rsidRPr="00ED72AE">
                        <w:rPr>
                          <w:rFonts w:ascii="ＭＳ ゴシック" w:eastAsia="ＭＳ ゴシック" w:hAnsi="ＭＳ ゴシック" w:hint="eastAsia"/>
                          <w:sz w:val="20"/>
                          <w:szCs w:val="20"/>
                        </w:rPr>
                        <w:t>件</w:t>
                      </w:r>
                    </w:p>
                    <w:p w:rsidR="006D66BC" w:rsidRPr="00ED72AE" w:rsidRDefault="006D66BC" w:rsidP="006D66BC">
                      <w:pPr>
                        <w:snapToGrid w:val="0"/>
                        <w:ind w:firstLineChars="550" w:firstLine="1100"/>
                        <w:jc w:val="left"/>
                        <w:rPr>
                          <w:rFonts w:ascii="ＭＳ ゴシック" w:eastAsia="ＭＳ ゴシック" w:hAnsi="ＭＳ ゴシック"/>
                          <w:sz w:val="20"/>
                          <w:szCs w:val="20"/>
                        </w:rPr>
                      </w:pPr>
                      <w:r w:rsidRPr="00ED72AE">
                        <w:rPr>
                          <w:rFonts w:ascii="ＭＳ ゴシック" w:eastAsia="ＭＳ ゴシック" w:hAnsi="ＭＳ ゴシック" w:hint="eastAsia"/>
                          <w:sz w:val="20"/>
                          <w:szCs w:val="20"/>
                        </w:rPr>
                        <w:t>（中央会</w:t>
                      </w:r>
                      <w:r w:rsidR="00EC319B">
                        <w:rPr>
                          <w:rFonts w:ascii="ＭＳ ゴシック" w:eastAsia="ＭＳ ゴシック" w:hAnsi="ＭＳ ゴシック" w:hint="eastAsia"/>
                          <w:sz w:val="20"/>
                          <w:szCs w:val="20"/>
                        </w:rPr>
                        <w:t>240</w:t>
                      </w:r>
                      <w:r w:rsidRPr="00ED72AE">
                        <w:rPr>
                          <w:rFonts w:ascii="ＭＳ ゴシック" w:eastAsia="ＭＳ ゴシック" w:hAnsi="ＭＳ ゴシック" w:hint="eastAsia"/>
                          <w:sz w:val="20"/>
                          <w:szCs w:val="20"/>
                        </w:rPr>
                        <w:t>件、診断士</w:t>
                      </w:r>
                      <w:r w:rsidR="00EC319B">
                        <w:rPr>
                          <w:rFonts w:ascii="ＭＳ ゴシック" w:eastAsia="ＭＳ ゴシック" w:hAnsi="ＭＳ ゴシック" w:hint="eastAsia"/>
                          <w:sz w:val="20"/>
                          <w:szCs w:val="20"/>
                        </w:rPr>
                        <w:t>会</w:t>
                      </w:r>
                      <w:r w:rsidR="003A2353" w:rsidRPr="00ED72AE">
                        <w:rPr>
                          <w:rFonts w:ascii="ＭＳ ゴシック" w:eastAsia="ＭＳ ゴシック" w:hAnsi="ＭＳ ゴシック" w:hint="eastAsia"/>
                          <w:sz w:val="20"/>
                          <w:szCs w:val="20"/>
                        </w:rPr>
                        <w:t>1</w:t>
                      </w:r>
                      <w:r w:rsidRPr="00ED72AE">
                        <w:rPr>
                          <w:rFonts w:ascii="ＭＳ ゴシック" w:eastAsia="ＭＳ ゴシック" w:hAnsi="ＭＳ ゴシック" w:hint="eastAsia"/>
                          <w:sz w:val="20"/>
                          <w:szCs w:val="20"/>
                        </w:rPr>
                        <w:t>件）</w:t>
                      </w:r>
                    </w:p>
                    <w:p w:rsidR="006A23AA" w:rsidRPr="00C1479D" w:rsidRDefault="006A23AA" w:rsidP="006A23AA">
                      <w:pPr>
                        <w:snapToGrid w:val="0"/>
                        <w:jc w:val="left"/>
                        <w:rPr>
                          <w:rFonts w:ascii="ＭＳ ゴシック" w:eastAsia="ＭＳ ゴシック" w:hAnsi="ＭＳ ゴシック"/>
                          <w:kern w:val="0"/>
                          <w:sz w:val="20"/>
                          <w:szCs w:val="20"/>
                        </w:rPr>
                      </w:pPr>
                      <w:r w:rsidRPr="00C1479D">
                        <w:rPr>
                          <w:rFonts w:ascii="ＭＳ Ｐゴシック" w:eastAsia="ＭＳ Ｐゴシック" w:hAnsi="ＭＳ Ｐゴシック" w:hint="eastAsia"/>
                          <w:w w:val="80"/>
                          <w:sz w:val="20"/>
                          <w:szCs w:val="20"/>
                        </w:rPr>
                        <w:t>【</w:t>
                      </w:r>
                      <w:r w:rsidRPr="00C1479D">
                        <w:rPr>
                          <w:rFonts w:asciiTheme="majorEastAsia" w:eastAsiaTheme="majorEastAsia" w:hAnsiTheme="majorEastAsia" w:hint="eastAsia"/>
                          <w:w w:val="80"/>
                          <w:sz w:val="22"/>
                          <w:szCs w:val="22"/>
                        </w:rPr>
                        <w:t>Ｒ３年度</w:t>
                      </w:r>
                      <w:r w:rsidRPr="00C1479D">
                        <w:rPr>
                          <w:rFonts w:ascii="ＭＳ ゴシック" w:eastAsia="ＭＳ ゴシック" w:hAnsi="ＭＳ ゴシック" w:hint="eastAsia"/>
                          <w:sz w:val="20"/>
                          <w:szCs w:val="20"/>
                        </w:rPr>
                        <w:t>】</w:t>
                      </w:r>
                      <w:r w:rsidRPr="00C1479D">
                        <w:rPr>
                          <w:rFonts w:ascii="ＭＳ ゴシック" w:eastAsia="ＭＳ ゴシック" w:hAnsi="ＭＳ ゴシック" w:hint="eastAsia"/>
                          <w:kern w:val="0"/>
                          <w:sz w:val="20"/>
                          <w:szCs w:val="20"/>
                        </w:rPr>
                        <w:t>支援：</w:t>
                      </w:r>
                      <w:r w:rsidR="00804567" w:rsidRPr="00C1479D">
                        <w:rPr>
                          <w:rFonts w:ascii="ＭＳ ゴシック" w:eastAsia="ＭＳ ゴシック" w:hAnsi="ＭＳ ゴシック" w:hint="eastAsia"/>
                          <w:kern w:val="0"/>
                          <w:sz w:val="20"/>
                          <w:szCs w:val="20"/>
                        </w:rPr>
                        <w:t>203</w:t>
                      </w:r>
                      <w:r w:rsidRPr="00C1479D">
                        <w:rPr>
                          <w:rFonts w:ascii="ＭＳ ゴシック" w:eastAsia="ＭＳ ゴシック" w:hAnsi="ＭＳ ゴシック" w:hint="eastAsia"/>
                          <w:sz w:val="20"/>
                          <w:szCs w:val="20"/>
                        </w:rPr>
                        <w:t>件</w:t>
                      </w:r>
                    </w:p>
                    <w:p w:rsidR="006D66BC" w:rsidRPr="00C1479D" w:rsidRDefault="006A23AA" w:rsidP="009129A2">
                      <w:pPr>
                        <w:snapToGrid w:val="0"/>
                        <w:ind w:firstLineChars="550" w:firstLine="1100"/>
                        <w:jc w:val="left"/>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（中央会</w:t>
                      </w:r>
                      <w:r w:rsidR="00804567" w:rsidRPr="00C1479D">
                        <w:rPr>
                          <w:rFonts w:ascii="ＭＳ ゴシック" w:eastAsia="ＭＳ ゴシック" w:hAnsi="ＭＳ ゴシック" w:hint="eastAsia"/>
                          <w:sz w:val="20"/>
                          <w:szCs w:val="20"/>
                        </w:rPr>
                        <w:t>200</w:t>
                      </w:r>
                      <w:r w:rsidRPr="00C1479D">
                        <w:rPr>
                          <w:rFonts w:ascii="ＭＳ ゴシック" w:eastAsia="ＭＳ ゴシック" w:hAnsi="ＭＳ ゴシック" w:hint="eastAsia"/>
                          <w:sz w:val="20"/>
                          <w:szCs w:val="20"/>
                        </w:rPr>
                        <w:t>件、診断士会</w:t>
                      </w:r>
                      <w:r w:rsidR="009129A2" w:rsidRPr="00C1479D">
                        <w:rPr>
                          <w:rFonts w:ascii="ＭＳ ゴシック" w:eastAsia="ＭＳ ゴシック" w:hAnsi="ＭＳ ゴシック" w:hint="eastAsia"/>
                          <w:sz w:val="20"/>
                          <w:szCs w:val="20"/>
                        </w:rPr>
                        <w:t>3件</w:t>
                      </w:r>
                      <w:r w:rsidRPr="00C1479D">
                        <w:rPr>
                          <w:rFonts w:ascii="ＭＳ ゴシック" w:eastAsia="ＭＳ ゴシック" w:hAnsi="ＭＳ ゴシック" w:hint="eastAsia"/>
                          <w:sz w:val="20"/>
                          <w:szCs w:val="20"/>
                        </w:rPr>
                        <w:t>）</w:t>
                      </w:r>
                    </w:p>
                    <w:p w:rsidR="00CD4B47" w:rsidRPr="00C1479D" w:rsidRDefault="00CD4B47" w:rsidP="00CD4B47">
                      <w:pPr>
                        <w:snapToGrid w:val="0"/>
                        <w:jc w:val="left"/>
                        <w:rPr>
                          <w:rFonts w:ascii="ＭＳ ゴシック" w:eastAsia="ＭＳ ゴシック" w:hAnsi="ＭＳ ゴシック"/>
                          <w:kern w:val="0"/>
                          <w:sz w:val="20"/>
                          <w:szCs w:val="20"/>
                        </w:rPr>
                      </w:pPr>
                      <w:r w:rsidRPr="00C1479D">
                        <w:rPr>
                          <w:rFonts w:ascii="ＭＳ Ｐゴシック" w:eastAsia="ＭＳ Ｐゴシック" w:hAnsi="ＭＳ Ｐゴシック" w:hint="eastAsia"/>
                          <w:w w:val="80"/>
                          <w:sz w:val="20"/>
                          <w:szCs w:val="20"/>
                        </w:rPr>
                        <w:t>【</w:t>
                      </w:r>
                      <w:r w:rsidRPr="00C1479D">
                        <w:rPr>
                          <w:rFonts w:asciiTheme="majorEastAsia" w:eastAsiaTheme="majorEastAsia" w:hAnsiTheme="majorEastAsia" w:hint="eastAsia"/>
                          <w:w w:val="80"/>
                          <w:sz w:val="22"/>
                          <w:szCs w:val="22"/>
                        </w:rPr>
                        <w:t>Ｒ</w:t>
                      </w:r>
                      <w:r w:rsidR="00AD3034">
                        <w:rPr>
                          <w:rFonts w:asciiTheme="majorEastAsia" w:eastAsiaTheme="majorEastAsia" w:hAnsiTheme="majorEastAsia" w:hint="eastAsia"/>
                          <w:w w:val="80"/>
                          <w:sz w:val="22"/>
                          <w:szCs w:val="22"/>
                        </w:rPr>
                        <w:t>４年度</w:t>
                      </w:r>
                      <w:r w:rsidRPr="00C1479D">
                        <w:rPr>
                          <w:rFonts w:ascii="ＭＳ ゴシック" w:eastAsia="ＭＳ ゴシック" w:hAnsi="ＭＳ ゴシック" w:hint="eastAsia"/>
                          <w:sz w:val="20"/>
                          <w:szCs w:val="20"/>
                        </w:rPr>
                        <w:t>】</w:t>
                      </w:r>
                      <w:r w:rsidRPr="00C1479D">
                        <w:rPr>
                          <w:rFonts w:ascii="ＭＳ ゴシック" w:eastAsia="ＭＳ ゴシック" w:hAnsi="ＭＳ ゴシック" w:hint="eastAsia"/>
                          <w:kern w:val="0"/>
                          <w:sz w:val="20"/>
                          <w:szCs w:val="20"/>
                        </w:rPr>
                        <w:t>支援：2</w:t>
                      </w:r>
                      <w:r w:rsidR="00AD3034">
                        <w:rPr>
                          <w:rFonts w:ascii="ＭＳ ゴシック" w:eastAsia="ＭＳ ゴシック" w:hAnsi="ＭＳ ゴシック" w:hint="eastAsia"/>
                          <w:kern w:val="0"/>
                          <w:sz w:val="20"/>
                          <w:szCs w:val="20"/>
                        </w:rPr>
                        <w:t>25</w:t>
                      </w:r>
                      <w:r w:rsidRPr="00C1479D">
                        <w:rPr>
                          <w:rFonts w:ascii="ＭＳ ゴシック" w:eastAsia="ＭＳ ゴシック" w:hAnsi="ＭＳ ゴシック" w:hint="eastAsia"/>
                          <w:sz w:val="20"/>
                          <w:szCs w:val="20"/>
                        </w:rPr>
                        <w:t>件</w:t>
                      </w:r>
                    </w:p>
                    <w:p w:rsidR="00CD4B47" w:rsidRDefault="00CD4B47" w:rsidP="00CD4B47">
                      <w:pPr>
                        <w:snapToGrid w:val="0"/>
                        <w:jc w:val="left"/>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（中央会2</w:t>
                      </w:r>
                      <w:r>
                        <w:rPr>
                          <w:rFonts w:ascii="ＭＳ ゴシック" w:eastAsia="ＭＳ ゴシック" w:hAnsi="ＭＳ ゴシック" w:hint="eastAsia"/>
                          <w:sz w:val="20"/>
                          <w:szCs w:val="20"/>
                        </w:rPr>
                        <w:t>23</w:t>
                      </w:r>
                      <w:r w:rsidRPr="00C1479D">
                        <w:rPr>
                          <w:rFonts w:ascii="ＭＳ ゴシック" w:eastAsia="ＭＳ ゴシック" w:hAnsi="ＭＳ ゴシック" w:hint="eastAsia"/>
                          <w:sz w:val="20"/>
                          <w:szCs w:val="20"/>
                        </w:rPr>
                        <w:t>件、診断士会</w:t>
                      </w:r>
                      <w:r>
                        <w:rPr>
                          <w:rFonts w:ascii="ＭＳ ゴシック" w:eastAsia="ＭＳ ゴシック" w:hAnsi="ＭＳ ゴシック" w:hint="eastAsia"/>
                          <w:sz w:val="20"/>
                          <w:szCs w:val="20"/>
                        </w:rPr>
                        <w:t>2</w:t>
                      </w:r>
                      <w:r w:rsidRPr="00C1479D">
                        <w:rPr>
                          <w:rFonts w:ascii="ＭＳ ゴシック" w:eastAsia="ＭＳ ゴシック" w:hAnsi="ＭＳ ゴシック" w:hint="eastAsia"/>
                          <w:sz w:val="20"/>
                          <w:szCs w:val="20"/>
                        </w:rPr>
                        <w:t>件）</w:t>
                      </w:r>
                    </w:p>
                    <w:p w:rsidR="00CD4B47" w:rsidRPr="00CD4B47" w:rsidRDefault="004B55EB" w:rsidP="00CD4B47">
                      <w:pPr>
                        <w:snapToGrid w:val="0"/>
                        <w:ind w:firstLineChars="200" w:firstLine="400"/>
                        <w:jc w:val="left"/>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w:t>
                      </w:r>
                      <w:r w:rsidRPr="00C1479D">
                        <w:rPr>
                          <w:rFonts w:ascii="ＭＳ ゴシック" w:eastAsia="ＭＳ ゴシック" w:hAnsi="ＭＳ ゴシック"/>
                          <w:sz w:val="20"/>
                          <w:szCs w:val="20"/>
                        </w:rPr>
                        <w:t>内訳</w:t>
                      </w:r>
                    </w:p>
                    <w:p w:rsidR="004B55EB" w:rsidRPr="00C1479D" w:rsidRDefault="004B55EB" w:rsidP="00CD4B47">
                      <w:pPr>
                        <w:spacing w:line="0" w:lineRule="atLeast"/>
                        <w:ind w:firstLine="600"/>
                        <w:rPr>
                          <w:rFonts w:ascii="ＭＳ ゴシック" w:eastAsia="ＭＳ ゴシック" w:hAnsi="ＭＳ ゴシック"/>
                          <w:sz w:val="20"/>
                          <w:szCs w:val="20"/>
                        </w:rPr>
                      </w:pPr>
                      <w:r w:rsidRPr="00AD3034">
                        <w:rPr>
                          <w:rFonts w:ascii="ＭＳ ゴシック" w:eastAsia="ＭＳ ゴシック" w:hAnsi="ＭＳ ゴシック" w:hint="eastAsia"/>
                          <w:spacing w:val="2"/>
                          <w:w w:val="66"/>
                          <w:kern w:val="0"/>
                          <w:sz w:val="20"/>
                          <w:szCs w:val="20"/>
                          <w:fitText w:val="2000" w:id="-1583167232"/>
                        </w:rPr>
                        <w:t>組合ビジョン・中期計画作成支</w:t>
                      </w:r>
                      <w:r w:rsidRPr="00AD3034">
                        <w:rPr>
                          <w:rFonts w:ascii="ＭＳ ゴシック" w:eastAsia="ＭＳ ゴシック" w:hAnsi="ＭＳ ゴシック" w:hint="eastAsia"/>
                          <w:spacing w:val="-12"/>
                          <w:w w:val="66"/>
                          <w:kern w:val="0"/>
                          <w:sz w:val="20"/>
                          <w:szCs w:val="20"/>
                          <w:fitText w:val="2000" w:id="-1583167232"/>
                        </w:rPr>
                        <w:t>援</w:t>
                      </w:r>
                      <w:r w:rsidR="00AF1263" w:rsidRPr="00C1479D">
                        <w:rPr>
                          <w:rFonts w:ascii="ＭＳ ゴシック" w:eastAsia="ＭＳ ゴシック" w:hAnsi="ＭＳ ゴシック" w:hint="eastAsia"/>
                          <w:kern w:val="0"/>
                          <w:sz w:val="20"/>
                          <w:szCs w:val="20"/>
                        </w:rPr>
                        <w:tab/>
                      </w:r>
                      <w:r w:rsidR="00CD4B47">
                        <w:rPr>
                          <w:rFonts w:ascii="ＭＳ ゴシック" w:eastAsia="ＭＳ ゴシック" w:hAnsi="ＭＳ ゴシック" w:hint="eastAsia"/>
                          <w:kern w:val="0"/>
                          <w:sz w:val="20"/>
                          <w:szCs w:val="20"/>
                        </w:rPr>
                        <w:t>30</w:t>
                      </w:r>
                      <w:r w:rsidRPr="00C1479D">
                        <w:rPr>
                          <w:rFonts w:ascii="ＭＳ ゴシック" w:eastAsia="ＭＳ ゴシック" w:hAnsi="ＭＳ ゴシック" w:hint="eastAsia"/>
                          <w:sz w:val="20"/>
                          <w:szCs w:val="20"/>
                        </w:rPr>
                        <w:t>件</w:t>
                      </w:r>
                    </w:p>
                    <w:p w:rsidR="004B55EB" w:rsidRPr="00C1479D" w:rsidRDefault="004B55EB" w:rsidP="00CD4B47">
                      <w:pPr>
                        <w:spacing w:line="0" w:lineRule="atLeast"/>
                        <w:ind w:firstLineChars="300" w:firstLine="600"/>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組合事業計画作成支援</w:t>
                      </w:r>
                      <w:r w:rsidR="00AF1263" w:rsidRPr="00C1479D">
                        <w:rPr>
                          <w:rFonts w:ascii="ＭＳ ゴシック" w:eastAsia="ＭＳ ゴシック" w:hAnsi="ＭＳ ゴシック" w:hint="eastAsia"/>
                          <w:sz w:val="20"/>
                          <w:szCs w:val="20"/>
                        </w:rPr>
                        <w:tab/>
                      </w:r>
                      <w:r w:rsidR="00CD4B47">
                        <w:rPr>
                          <w:rFonts w:ascii="ＭＳ ゴシック" w:eastAsia="ＭＳ ゴシック" w:hAnsi="ＭＳ ゴシック" w:hint="eastAsia"/>
                          <w:sz w:val="20"/>
                          <w:szCs w:val="20"/>
                        </w:rPr>
                        <w:t>94</w:t>
                      </w:r>
                      <w:r w:rsidRPr="00C1479D">
                        <w:rPr>
                          <w:rFonts w:ascii="ＭＳ ゴシック" w:eastAsia="ＭＳ ゴシック" w:hAnsi="ＭＳ ゴシック" w:hint="eastAsia"/>
                          <w:sz w:val="20"/>
                          <w:szCs w:val="20"/>
                        </w:rPr>
                        <w:t>件</w:t>
                      </w:r>
                    </w:p>
                    <w:p w:rsidR="004B55EB" w:rsidRPr="00C1479D" w:rsidRDefault="004B55EB" w:rsidP="00CD4B47">
                      <w:pPr>
                        <w:spacing w:line="0" w:lineRule="atLeast"/>
                        <w:ind w:firstLineChars="300" w:firstLine="600"/>
                        <w:rPr>
                          <w:rFonts w:ascii="ＭＳ ゴシック" w:eastAsia="ＭＳ ゴシック" w:hAnsi="ＭＳ ゴシック"/>
                          <w:sz w:val="20"/>
                          <w:szCs w:val="20"/>
                        </w:rPr>
                      </w:pPr>
                      <w:r w:rsidRPr="00C1479D">
                        <w:rPr>
                          <w:rFonts w:ascii="ＭＳ ゴシック" w:eastAsia="ＭＳ ゴシック" w:hAnsi="ＭＳ ゴシック" w:hint="eastAsia"/>
                          <w:sz w:val="20"/>
                          <w:szCs w:val="20"/>
                        </w:rPr>
                        <w:t>組合事業活性化支援</w:t>
                      </w:r>
                      <w:r w:rsidR="00AF1263" w:rsidRPr="00C1479D">
                        <w:rPr>
                          <w:rFonts w:ascii="ＭＳ ゴシック" w:eastAsia="ＭＳ ゴシック" w:hAnsi="ＭＳ ゴシック" w:hint="eastAsia"/>
                          <w:sz w:val="20"/>
                          <w:szCs w:val="20"/>
                        </w:rPr>
                        <w:tab/>
                      </w:r>
                      <w:r w:rsidR="00AF1263" w:rsidRPr="00C1479D">
                        <w:rPr>
                          <w:rFonts w:ascii="ＭＳ ゴシック" w:eastAsia="ＭＳ ゴシック" w:hAnsi="ＭＳ ゴシック" w:hint="eastAsia"/>
                          <w:sz w:val="20"/>
                          <w:szCs w:val="20"/>
                        </w:rPr>
                        <w:tab/>
                      </w:r>
                      <w:r w:rsidR="006D6242" w:rsidRPr="00C1479D">
                        <w:rPr>
                          <w:rFonts w:ascii="ＭＳ ゴシック" w:eastAsia="ＭＳ ゴシック" w:hAnsi="ＭＳ ゴシック" w:hint="eastAsia"/>
                          <w:sz w:val="20"/>
                          <w:szCs w:val="20"/>
                        </w:rPr>
                        <w:t>2</w:t>
                      </w:r>
                      <w:r w:rsidR="00CD4B47">
                        <w:rPr>
                          <w:rFonts w:ascii="ＭＳ ゴシック" w:eastAsia="ＭＳ ゴシック" w:hAnsi="ＭＳ ゴシック" w:hint="eastAsia"/>
                          <w:sz w:val="20"/>
                          <w:szCs w:val="20"/>
                        </w:rPr>
                        <w:t>2</w:t>
                      </w:r>
                      <w:r w:rsidRPr="00C1479D">
                        <w:rPr>
                          <w:rFonts w:ascii="ＭＳ ゴシック" w:eastAsia="ＭＳ ゴシック" w:hAnsi="ＭＳ ゴシック" w:hint="eastAsia"/>
                          <w:sz w:val="20"/>
                          <w:szCs w:val="20"/>
                        </w:rPr>
                        <w:t>件</w:t>
                      </w:r>
                    </w:p>
                    <w:p w:rsidR="004B55EB" w:rsidRPr="00C1479D" w:rsidRDefault="0067775B" w:rsidP="00CD4B47">
                      <w:pPr>
                        <w:spacing w:line="0" w:lineRule="atLeast"/>
                        <w:ind w:firstLine="600"/>
                        <w:rPr>
                          <w:rFonts w:ascii="ＭＳ ゴシック" w:eastAsia="ＭＳ ゴシック" w:hAnsi="ＭＳ ゴシック"/>
                          <w:sz w:val="20"/>
                          <w:szCs w:val="20"/>
                        </w:rPr>
                      </w:pPr>
                      <w:r w:rsidRPr="00AD3034">
                        <w:rPr>
                          <w:rFonts w:ascii="ＭＳ ゴシック" w:eastAsia="ＭＳ ゴシック" w:hAnsi="ＭＳ ゴシック" w:hint="eastAsia"/>
                          <w:spacing w:val="2"/>
                          <w:w w:val="90"/>
                          <w:kern w:val="0"/>
                          <w:sz w:val="20"/>
                          <w:szCs w:val="20"/>
                          <w:fitText w:val="2000" w:id="-1583167231"/>
                        </w:rPr>
                        <w:t>教育情報(</w:t>
                      </w:r>
                      <w:r w:rsidR="004B55EB" w:rsidRPr="00AD3034">
                        <w:rPr>
                          <w:rFonts w:ascii="ＭＳ ゴシック" w:eastAsia="ＭＳ ゴシック" w:hAnsi="ＭＳ ゴシック" w:hint="eastAsia"/>
                          <w:spacing w:val="2"/>
                          <w:w w:val="90"/>
                          <w:kern w:val="0"/>
                          <w:sz w:val="20"/>
                          <w:szCs w:val="20"/>
                          <w:fitText w:val="2000" w:id="-1583167231"/>
                        </w:rPr>
                        <w:t>人材育成</w:t>
                      </w:r>
                      <w:r w:rsidRPr="00AD3034">
                        <w:rPr>
                          <w:rFonts w:ascii="ＭＳ ゴシック" w:eastAsia="ＭＳ ゴシック" w:hAnsi="ＭＳ ゴシック" w:hint="eastAsia"/>
                          <w:spacing w:val="2"/>
                          <w:w w:val="90"/>
                          <w:kern w:val="0"/>
                          <w:sz w:val="20"/>
                          <w:szCs w:val="20"/>
                          <w:fitText w:val="2000" w:id="-1583167231"/>
                        </w:rPr>
                        <w:t>)</w:t>
                      </w:r>
                      <w:r w:rsidR="004B55EB" w:rsidRPr="00AD3034">
                        <w:rPr>
                          <w:rFonts w:ascii="ＭＳ ゴシック" w:eastAsia="ＭＳ ゴシック" w:hAnsi="ＭＳ ゴシック" w:hint="eastAsia"/>
                          <w:spacing w:val="2"/>
                          <w:w w:val="90"/>
                          <w:kern w:val="0"/>
                          <w:sz w:val="20"/>
                          <w:szCs w:val="20"/>
                          <w:fitText w:val="2000" w:id="-1583167231"/>
                        </w:rPr>
                        <w:t>事</w:t>
                      </w:r>
                      <w:r w:rsidR="004B55EB" w:rsidRPr="00AD3034">
                        <w:rPr>
                          <w:rFonts w:ascii="ＭＳ ゴシック" w:eastAsia="ＭＳ ゴシック" w:hAnsi="ＭＳ ゴシック" w:hint="eastAsia"/>
                          <w:spacing w:val="-8"/>
                          <w:w w:val="90"/>
                          <w:kern w:val="0"/>
                          <w:sz w:val="20"/>
                          <w:szCs w:val="20"/>
                          <w:fitText w:val="2000" w:id="-1583167231"/>
                        </w:rPr>
                        <w:t>業</w:t>
                      </w:r>
                      <w:r w:rsidR="00AF1263" w:rsidRPr="00C1479D">
                        <w:rPr>
                          <w:rFonts w:ascii="ＭＳ ゴシック" w:eastAsia="ＭＳ ゴシック" w:hAnsi="ＭＳ ゴシック"/>
                          <w:kern w:val="0"/>
                          <w:sz w:val="20"/>
                          <w:szCs w:val="20"/>
                        </w:rPr>
                        <w:tab/>
                      </w:r>
                      <w:r w:rsidR="00CD4B47">
                        <w:rPr>
                          <w:rFonts w:ascii="ＭＳ ゴシック" w:eastAsia="ＭＳ ゴシック" w:hAnsi="ＭＳ ゴシック" w:hint="eastAsia"/>
                          <w:kern w:val="0"/>
                          <w:sz w:val="20"/>
                          <w:szCs w:val="20"/>
                        </w:rPr>
                        <w:t>79</w:t>
                      </w:r>
                      <w:r w:rsidR="004B55EB" w:rsidRPr="00C1479D">
                        <w:rPr>
                          <w:rFonts w:ascii="ＭＳ ゴシック" w:eastAsia="ＭＳ ゴシック" w:hAnsi="ＭＳ ゴシック" w:hint="eastAsia"/>
                          <w:sz w:val="20"/>
                          <w:szCs w:val="20"/>
                        </w:rPr>
                        <w:t>件</w:t>
                      </w:r>
                    </w:p>
                    <w:p w:rsidR="004B55EB" w:rsidRPr="0097067D" w:rsidRDefault="004B55EB" w:rsidP="00CD4B47">
                      <w:pPr>
                        <w:spacing w:line="0" w:lineRule="atLeast"/>
                        <w:ind w:leftChars="26" w:left="55" w:firstLine="545"/>
                        <w:rPr>
                          <w:rFonts w:ascii="ＭＳ ゴシック" w:eastAsia="ＭＳ ゴシック" w:hAnsi="ＭＳ ゴシック"/>
                          <w:sz w:val="20"/>
                          <w:szCs w:val="20"/>
                          <w:highlight w:val="yellow"/>
                        </w:rPr>
                      </w:pPr>
                      <w:r w:rsidRPr="00AD3034">
                        <w:rPr>
                          <w:rFonts w:ascii="ＭＳ ゴシック" w:eastAsia="ＭＳ ゴシック" w:hAnsi="ＭＳ ゴシック" w:hint="eastAsia"/>
                          <w:spacing w:val="2"/>
                          <w:w w:val="58"/>
                          <w:kern w:val="0"/>
                          <w:sz w:val="20"/>
                          <w:szCs w:val="20"/>
                          <w:fitText w:val="2000" w:id="-1583166976"/>
                        </w:rPr>
                        <w:t>異業種企業グループ事業計画作成支</w:t>
                      </w:r>
                      <w:r w:rsidRPr="00AD3034">
                        <w:rPr>
                          <w:rFonts w:ascii="ＭＳ ゴシック" w:eastAsia="ＭＳ ゴシック" w:hAnsi="ＭＳ ゴシック" w:hint="eastAsia"/>
                          <w:spacing w:val="-14"/>
                          <w:w w:val="58"/>
                          <w:kern w:val="0"/>
                          <w:sz w:val="20"/>
                          <w:szCs w:val="20"/>
                          <w:fitText w:val="2000" w:id="-1583166976"/>
                        </w:rPr>
                        <w:t>援</w:t>
                      </w:r>
                      <w:r w:rsidR="00AF1263" w:rsidRPr="00C1479D">
                        <w:rPr>
                          <w:rFonts w:ascii="ＭＳ ゴシック" w:eastAsia="ＭＳ ゴシック" w:hAnsi="ＭＳ ゴシック" w:hint="eastAsia"/>
                          <w:kern w:val="0"/>
                          <w:sz w:val="20"/>
                          <w:szCs w:val="20"/>
                        </w:rPr>
                        <w:tab/>
                      </w:r>
                      <w:r w:rsidR="00AF1263" w:rsidRPr="00C1479D">
                        <w:rPr>
                          <w:rFonts w:ascii="ＭＳ ゴシック" w:eastAsia="ＭＳ ゴシック" w:hAnsi="ＭＳ ゴシック"/>
                          <w:kern w:val="0"/>
                          <w:sz w:val="20"/>
                          <w:szCs w:val="20"/>
                        </w:rPr>
                        <w:t xml:space="preserve"> </w:t>
                      </w:r>
                      <w:r w:rsidR="00CD4B47">
                        <w:rPr>
                          <w:rFonts w:ascii="ＭＳ ゴシック" w:eastAsia="ＭＳ ゴシック" w:hAnsi="ＭＳ ゴシック" w:hint="eastAsia"/>
                          <w:kern w:val="0"/>
                          <w:sz w:val="20"/>
                          <w:szCs w:val="20"/>
                        </w:rPr>
                        <w:t>0</w:t>
                      </w:r>
                      <w:r w:rsidRPr="00C1479D">
                        <w:rPr>
                          <w:rFonts w:ascii="ＭＳ ゴシック" w:eastAsia="ＭＳ ゴシック" w:hAnsi="ＭＳ ゴシック" w:hint="eastAsia"/>
                          <w:sz w:val="20"/>
                          <w:szCs w:val="20"/>
                        </w:rPr>
                        <w:t>件</w:t>
                      </w:r>
                    </w:p>
                    <w:p w:rsidR="0067775B" w:rsidRPr="0097067D" w:rsidRDefault="0067775B" w:rsidP="0067775B">
                      <w:pPr>
                        <w:rPr>
                          <w:rFonts w:ascii="ＭＳ ゴシック" w:eastAsia="ＭＳ ゴシック" w:hAnsi="ＭＳ ゴシック"/>
                          <w:sz w:val="20"/>
                          <w:szCs w:val="20"/>
                          <w:highlight w:val="yellow"/>
                        </w:rPr>
                      </w:pPr>
                    </w:p>
                    <w:p w:rsidR="004B55EB" w:rsidRPr="00D45587" w:rsidRDefault="0067775B" w:rsidP="004B55EB">
                      <w:pPr>
                        <w:snapToGrid w:val="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w:t>
                      </w:r>
                      <w:r w:rsidR="003B79ED" w:rsidRPr="00D45587">
                        <w:rPr>
                          <w:rFonts w:ascii="ＭＳ ゴシック" w:eastAsia="ＭＳ ゴシック" w:hAnsi="ＭＳ ゴシック" w:hint="eastAsia"/>
                          <w:sz w:val="16"/>
                          <w:szCs w:val="16"/>
                        </w:rPr>
                        <w:t>R</w:t>
                      </w:r>
                      <w:r w:rsidR="00CD4B47">
                        <w:rPr>
                          <w:rFonts w:ascii="ＭＳ ゴシック" w:eastAsia="ＭＳ ゴシック" w:hAnsi="ＭＳ ゴシック" w:hint="eastAsia"/>
                          <w:sz w:val="16"/>
                          <w:szCs w:val="16"/>
                        </w:rPr>
                        <w:t>4</w:t>
                      </w:r>
                      <w:r w:rsidR="003B79ED" w:rsidRPr="00D45587">
                        <w:rPr>
                          <w:rFonts w:ascii="ＭＳ ゴシック" w:eastAsia="ＭＳ ゴシック" w:hAnsi="ＭＳ ゴシック" w:hint="eastAsia"/>
                          <w:sz w:val="16"/>
                          <w:szCs w:val="16"/>
                        </w:rPr>
                        <w:t xml:space="preserve">年度 </w:t>
                      </w:r>
                      <w:r w:rsidRPr="00D45587">
                        <w:rPr>
                          <w:rFonts w:ascii="ＭＳ ゴシック" w:eastAsia="ＭＳ ゴシック" w:hAnsi="ＭＳ ゴシック" w:hint="eastAsia"/>
                          <w:sz w:val="16"/>
                          <w:szCs w:val="16"/>
                        </w:rPr>
                        <w:t>主な</w:t>
                      </w:r>
                      <w:r w:rsidRPr="00D45587">
                        <w:rPr>
                          <w:rFonts w:ascii="ＭＳ ゴシック" w:eastAsia="ＭＳ ゴシック" w:hAnsi="ＭＳ ゴシック"/>
                          <w:sz w:val="16"/>
                          <w:szCs w:val="16"/>
                        </w:rPr>
                        <w:t>申込内容</w:t>
                      </w:r>
                      <w:r w:rsidRPr="00D45587">
                        <w:rPr>
                          <w:rFonts w:ascii="ＭＳ ゴシック" w:eastAsia="ＭＳ ゴシック" w:hAnsi="ＭＳ ゴシック" w:hint="eastAsia"/>
                          <w:sz w:val="16"/>
                          <w:szCs w:val="16"/>
                        </w:rPr>
                        <w:t>】</w:t>
                      </w:r>
                    </w:p>
                    <w:p w:rsidR="0067775B" w:rsidRPr="00D45587" w:rsidRDefault="0067775B" w:rsidP="0067775B">
                      <w:pPr>
                        <w:snapToGrid w:val="0"/>
                        <w:ind w:firstLineChars="100" w:firstLine="16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●BCP（事業継続計画）</w:t>
                      </w:r>
                      <w:r w:rsidR="00AF1263" w:rsidRPr="00D45587">
                        <w:rPr>
                          <w:rFonts w:ascii="ＭＳ ゴシック" w:eastAsia="ＭＳ ゴシック" w:hAnsi="ＭＳ ゴシック" w:hint="eastAsia"/>
                          <w:sz w:val="16"/>
                          <w:szCs w:val="16"/>
                        </w:rPr>
                        <w:t xml:space="preserve">　4</w:t>
                      </w:r>
                      <w:r w:rsidR="00CD4B47">
                        <w:rPr>
                          <w:rFonts w:ascii="ＭＳ ゴシック" w:eastAsia="ＭＳ ゴシック" w:hAnsi="ＭＳ ゴシック" w:hint="eastAsia"/>
                          <w:sz w:val="16"/>
                          <w:szCs w:val="16"/>
                        </w:rPr>
                        <w:t>0</w:t>
                      </w:r>
                      <w:r w:rsidR="00AF1263" w:rsidRPr="00D45587">
                        <w:rPr>
                          <w:rFonts w:ascii="ＭＳ ゴシック" w:eastAsia="ＭＳ ゴシック" w:hAnsi="ＭＳ ゴシック" w:hint="eastAsia"/>
                          <w:sz w:val="16"/>
                          <w:szCs w:val="16"/>
                        </w:rPr>
                        <w:t>件</w:t>
                      </w:r>
                    </w:p>
                    <w:p w:rsidR="0067775B" w:rsidRPr="00D45587" w:rsidRDefault="0067775B" w:rsidP="003B79ED">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事業計画作成支援：</w:t>
                      </w:r>
                      <w:r w:rsidR="00CD4B47">
                        <w:rPr>
                          <w:rFonts w:ascii="ＭＳ ゴシック" w:eastAsia="ＭＳ ゴシック" w:hAnsi="ＭＳ ゴシック" w:hint="eastAsia"/>
                          <w:sz w:val="16"/>
                          <w:szCs w:val="16"/>
                        </w:rPr>
                        <w:t>37</w:t>
                      </w:r>
                      <w:r w:rsidRPr="00D45587">
                        <w:rPr>
                          <w:rFonts w:ascii="ＭＳ ゴシック" w:eastAsia="ＭＳ ゴシック" w:hAnsi="ＭＳ ゴシック" w:hint="eastAsia"/>
                          <w:sz w:val="16"/>
                          <w:szCs w:val="16"/>
                        </w:rPr>
                        <w:t>組合</w:t>
                      </w:r>
                    </w:p>
                    <w:p w:rsidR="0067775B" w:rsidRPr="00D45587" w:rsidRDefault="0067775B" w:rsidP="0067775B">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事業活性化(事業計画の実施</w:t>
                      </w:r>
                      <w:r w:rsidR="00A061C0" w:rsidRPr="00D45587">
                        <w:rPr>
                          <w:rFonts w:ascii="ＭＳ ゴシック" w:eastAsia="ＭＳ ゴシック" w:hAnsi="ＭＳ ゴシック" w:hint="eastAsia"/>
                          <w:sz w:val="16"/>
                          <w:szCs w:val="16"/>
                        </w:rPr>
                        <w:t>)</w:t>
                      </w:r>
                      <w:r w:rsidRPr="00D45587">
                        <w:rPr>
                          <w:rFonts w:ascii="ＭＳ ゴシック" w:eastAsia="ＭＳ ゴシック" w:hAnsi="ＭＳ ゴシック" w:hint="eastAsia"/>
                          <w:sz w:val="16"/>
                          <w:szCs w:val="16"/>
                        </w:rPr>
                        <w:t>支援：</w:t>
                      </w:r>
                      <w:r w:rsidR="00CD4B47">
                        <w:rPr>
                          <w:rFonts w:ascii="ＭＳ ゴシック" w:eastAsia="ＭＳ ゴシック" w:hAnsi="ＭＳ ゴシック" w:hint="eastAsia"/>
                          <w:sz w:val="16"/>
                          <w:szCs w:val="16"/>
                        </w:rPr>
                        <w:t>3</w:t>
                      </w:r>
                      <w:r w:rsidRPr="00D45587">
                        <w:rPr>
                          <w:rFonts w:ascii="ＭＳ ゴシック" w:eastAsia="ＭＳ ゴシック" w:hAnsi="ＭＳ ゴシック" w:hint="eastAsia"/>
                          <w:sz w:val="16"/>
                          <w:szCs w:val="16"/>
                        </w:rPr>
                        <w:t>組合</w:t>
                      </w:r>
                    </w:p>
                    <w:p w:rsidR="0067775B" w:rsidRPr="00D45587" w:rsidRDefault="0067775B" w:rsidP="0067775B">
                      <w:pPr>
                        <w:snapToGrid w:val="0"/>
                        <w:ind w:firstLineChars="100" w:firstLine="16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●事業承継</w:t>
                      </w:r>
                      <w:r w:rsidR="00AF1263" w:rsidRPr="00D45587">
                        <w:rPr>
                          <w:rFonts w:ascii="ＭＳ ゴシック" w:eastAsia="ＭＳ ゴシック" w:hAnsi="ＭＳ ゴシック" w:hint="eastAsia"/>
                          <w:sz w:val="16"/>
                          <w:szCs w:val="16"/>
                        </w:rPr>
                        <w:t xml:space="preserve">　</w:t>
                      </w:r>
                      <w:r w:rsidR="00CD4B47">
                        <w:rPr>
                          <w:rFonts w:ascii="ＭＳ ゴシック" w:eastAsia="ＭＳ ゴシック" w:hAnsi="ＭＳ ゴシック" w:hint="eastAsia"/>
                          <w:sz w:val="16"/>
                          <w:szCs w:val="16"/>
                        </w:rPr>
                        <w:t>1</w:t>
                      </w:r>
                      <w:r w:rsidR="00AF1263" w:rsidRPr="00D45587">
                        <w:rPr>
                          <w:rFonts w:ascii="ＭＳ ゴシック" w:eastAsia="ＭＳ ゴシック" w:hAnsi="ＭＳ ゴシック" w:hint="eastAsia"/>
                          <w:sz w:val="16"/>
                          <w:szCs w:val="16"/>
                        </w:rPr>
                        <w:t>件</w:t>
                      </w:r>
                    </w:p>
                    <w:p w:rsidR="0067775B" w:rsidRPr="00D45587" w:rsidRDefault="0067775B" w:rsidP="0067775B">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事業計画作成支援：1組合</w:t>
                      </w:r>
                      <w:bookmarkStart w:id="1" w:name="_GoBack"/>
                      <w:bookmarkEnd w:id="1"/>
                    </w:p>
                    <w:p w:rsidR="00CD4B47" w:rsidRDefault="0067775B" w:rsidP="0067775B">
                      <w:pPr>
                        <w:snapToGrid w:val="0"/>
                        <w:ind w:firstLineChars="100" w:firstLine="16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●働き方改革</w:t>
                      </w:r>
                      <w:r w:rsidR="00AF1263" w:rsidRPr="00D45587">
                        <w:rPr>
                          <w:rFonts w:ascii="ＭＳ ゴシック" w:eastAsia="ＭＳ ゴシック" w:hAnsi="ＭＳ ゴシック" w:hint="eastAsia"/>
                          <w:sz w:val="16"/>
                          <w:szCs w:val="16"/>
                        </w:rPr>
                        <w:t xml:space="preserve">　</w:t>
                      </w:r>
                      <w:r w:rsidR="00CD4B47">
                        <w:rPr>
                          <w:rFonts w:ascii="ＭＳ ゴシック" w:eastAsia="ＭＳ ゴシック" w:hAnsi="ＭＳ ゴシック" w:hint="eastAsia"/>
                          <w:sz w:val="16"/>
                          <w:szCs w:val="16"/>
                        </w:rPr>
                        <w:t>6</w:t>
                      </w:r>
                      <w:r w:rsidR="00AF1263" w:rsidRPr="00D45587">
                        <w:rPr>
                          <w:rFonts w:ascii="ＭＳ ゴシック" w:eastAsia="ＭＳ ゴシック" w:hAnsi="ＭＳ ゴシック" w:hint="eastAsia"/>
                          <w:sz w:val="16"/>
                          <w:szCs w:val="16"/>
                        </w:rPr>
                        <w:t>件</w:t>
                      </w:r>
                      <w:r w:rsidRPr="00D45587">
                        <w:rPr>
                          <w:rFonts w:ascii="ＭＳ ゴシック" w:eastAsia="ＭＳ ゴシック" w:hAnsi="ＭＳ ゴシック" w:hint="eastAsia"/>
                          <w:sz w:val="16"/>
                          <w:szCs w:val="16"/>
                        </w:rPr>
                        <w:t xml:space="preserve">　</w:t>
                      </w:r>
                    </w:p>
                    <w:p w:rsidR="00CD4B47" w:rsidRDefault="00CD4B47" w:rsidP="00CD4B47">
                      <w:pPr>
                        <w:snapToGrid w:val="0"/>
                        <w:ind w:firstLineChars="200" w:firstLine="320"/>
                        <w:jc w:val="left"/>
                        <w:rPr>
                          <w:rFonts w:ascii="ＭＳ ゴシック" w:eastAsia="ＭＳ ゴシック" w:hAnsi="ＭＳ ゴシック"/>
                          <w:sz w:val="16"/>
                          <w:szCs w:val="16"/>
                        </w:rPr>
                      </w:pPr>
                      <w:r w:rsidRPr="00CD4B47">
                        <w:rPr>
                          <w:rFonts w:ascii="ＭＳ ゴシック" w:eastAsia="ＭＳ ゴシック" w:hAnsi="ＭＳ ゴシック" w:hint="eastAsia"/>
                          <w:sz w:val="16"/>
                          <w:szCs w:val="16"/>
                        </w:rPr>
                        <w:t>事業計画作成支援：</w:t>
                      </w:r>
                      <w:r>
                        <w:rPr>
                          <w:rFonts w:ascii="ＭＳ ゴシック" w:eastAsia="ＭＳ ゴシック" w:hAnsi="ＭＳ ゴシック" w:hint="eastAsia"/>
                          <w:sz w:val="16"/>
                          <w:szCs w:val="16"/>
                        </w:rPr>
                        <w:t>1</w:t>
                      </w:r>
                      <w:r w:rsidRPr="00CD4B47">
                        <w:rPr>
                          <w:rFonts w:ascii="ＭＳ ゴシック" w:eastAsia="ＭＳ ゴシック" w:hAnsi="ＭＳ ゴシック" w:hint="eastAsia"/>
                          <w:sz w:val="16"/>
                          <w:szCs w:val="16"/>
                        </w:rPr>
                        <w:t>組合</w:t>
                      </w:r>
                    </w:p>
                    <w:p w:rsidR="0067775B" w:rsidRPr="00D45587" w:rsidRDefault="0067775B" w:rsidP="00CD4B47">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組合セミナー：</w:t>
                      </w:r>
                      <w:r w:rsidR="00CD4B47">
                        <w:rPr>
                          <w:rFonts w:ascii="ＭＳ ゴシック" w:eastAsia="ＭＳ ゴシック" w:hAnsi="ＭＳ ゴシック" w:hint="eastAsia"/>
                          <w:sz w:val="16"/>
                          <w:szCs w:val="16"/>
                        </w:rPr>
                        <w:t>5</w:t>
                      </w:r>
                      <w:r w:rsidRPr="00D45587">
                        <w:rPr>
                          <w:rFonts w:ascii="ＭＳ ゴシック" w:eastAsia="ＭＳ ゴシック" w:hAnsi="ＭＳ ゴシック" w:hint="eastAsia"/>
                          <w:sz w:val="16"/>
                          <w:szCs w:val="16"/>
                        </w:rPr>
                        <w:t>組合</w:t>
                      </w:r>
                    </w:p>
                    <w:p w:rsidR="00AF1263" w:rsidRPr="00D45587" w:rsidRDefault="0067775B" w:rsidP="00AF1263">
                      <w:pPr>
                        <w:snapToGrid w:val="0"/>
                        <w:ind w:firstLineChars="100" w:firstLine="16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●第4次産業革命関連(AI・IoT)</w:t>
                      </w:r>
                      <w:r w:rsidR="00AF1263" w:rsidRPr="00D45587">
                        <w:rPr>
                          <w:rFonts w:ascii="ＭＳ ゴシック" w:eastAsia="ＭＳ ゴシック" w:hAnsi="ＭＳ ゴシック" w:hint="eastAsia"/>
                          <w:sz w:val="16"/>
                          <w:szCs w:val="16"/>
                        </w:rPr>
                        <w:t xml:space="preserve">　</w:t>
                      </w:r>
                      <w:r w:rsidR="00CD4B47">
                        <w:rPr>
                          <w:rFonts w:ascii="ＭＳ ゴシック" w:eastAsia="ＭＳ ゴシック" w:hAnsi="ＭＳ ゴシック" w:hint="eastAsia"/>
                          <w:sz w:val="16"/>
                          <w:szCs w:val="16"/>
                        </w:rPr>
                        <w:t>21</w:t>
                      </w:r>
                    </w:p>
                    <w:p w:rsidR="00AF1263" w:rsidRPr="00D45587" w:rsidRDefault="0067775B" w:rsidP="00AF1263">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事業計画作成支援:</w:t>
                      </w:r>
                      <w:r w:rsidR="00CD4B47">
                        <w:rPr>
                          <w:rFonts w:ascii="ＭＳ ゴシック" w:eastAsia="ＭＳ ゴシック" w:hAnsi="ＭＳ ゴシック" w:hint="eastAsia"/>
                          <w:sz w:val="16"/>
                          <w:szCs w:val="16"/>
                        </w:rPr>
                        <w:t>15</w:t>
                      </w:r>
                      <w:r w:rsidRPr="00D45587">
                        <w:rPr>
                          <w:rFonts w:ascii="ＭＳ ゴシック" w:eastAsia="ＭＳ ゴシック" w:hAnsi="ＭＳ ゴシック" w:hint="eastAsia"/>
                          <w:sz w:val="16"/>
                          <w:szCs w:val="16"/>
                        </w:rPr>
                        <w:t>組合</w:t>
                      </w:r>
                    </w:p>
                    <w:p w:rsidR="00AF1263" w:rsidRPr="00D45587" w:rsidRDefault="0067775B" w:rsidP="00AF1263">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組合セミナー:</w:t>
                      </w:r>
                      <w:r w:rsidR="00CD4B47">
                        <w:rPr>
                          <w:rFonts w:ascii="ＭＳ ゴシック" w:eastAsia="ＭＳ ゴシック" w:hAnsi="ＭＳ ゴシック" w:hint="eastAsia"/>
                          <w:sz w:val="16"/>
                          <w:szCs w:val="16"/>
                        </w:rPr>
                        <w:t>2</w:t>
                      </w:r>
                      <w:r w:rsidRPr="00D45587">
                        <w:rPr>
                          <w:rFonts w:ascii="ＭＳ ゴシック" w:eastAsia="ＭＳ ゴシック" w:hAnsi="ＭＳ ゴシック" w:hint="eastAsia"/>
                          <w:sz w:val="16"/>
                          <w:szCs w:val="16"/>
                        </w:rPr>
                        <w:t>組合</w:t>
                      </w:r>
                    </w:p>
                    <w:p w:rsidR="0067775B" w:rsidRPr="0067775B" w:rsidRDefault="0067775B" w:rsidP="00AF1263">
                      <w:pPr>
                        <w:snapToGrid w:val="0"/>
                        <w:ind w:firstLineChars="200" w:firstLine="320"/>
                        <w:jc w:val="left"/>
                        <w:rPr>
                          <w:rFonts w:ascii="ＭＳ ゴシック" w:eastAsia="ＭＳ ゴシック" w:hAnsi="ＭＳ ゴシック"/>
                          <w:sz w:val="16"/>
                          <w:szCs w:val="16"/>
                        </w:rPr>
                      </w:pPr>
                      <w:r w:rsidRPr="00D45587">
                        <w:rPr>
                          <w:rFonts w:ascii="ＭＳ ゴシック" w:eastAsia="ＭＳ ゴシック" w:hAnsi="ＭＳ ゴシック" w:hint="eastAsia"/>
                          <w:sz w:val="16"/>
                          <w:szCs w:val="16"/>
                        </w:rPr>
                        <w:t>事業活性化(事業計画の実施)</w:t>
                      </w:r>
                      <w:r w:rsidR="00AF1263" w:rsidRPr="00D45587">
                        <w:rPr>
                          <w:rFonts w:ascii="ＭＳ ゴシック" w:eastAsia="ＭＳ ゴシック" w:hAnsi="ＭＳ ゴシック" w:hint="eastAsia"/>
                          <w:sz w:val="16"/>
                          <w:szCs w:val="16"/>
                        </w:rPr>
                        <w:t>支援：</w:t>
                      </w:r>
                      <w:r w:rsidR="003B79ED" w:rsidRPr="00D45587">
                        <w:rPr>
                          <w:rFonts w:ascii="ＭＳ ゴシック" w:eastAsia="ＭＳ ゴシック" w:hAnsi="ＭＳ ゴシック" w:hint="eastAsia"/>
                          <w:sz w:val="16"/>
                          <w:szCs w:val="16"/>
                        </w:rPr>
                        <w:t>4</w:t>
                      </w:r>
                      <w:r w:rsidRPr="00D45587">
                        <w:rPr>
                          <w:rFonts w:ascii="ＭＳ ゴシック" w:eastAsia="ＭＳ ゴシック" w:hAnsi="ＭＳ ゴシック" w:hint="eastAsia"/>
                          <w:sz w:val="16"/>
                          <w:szCs w:val="16"/>
                        </w:rPr>
                        <w:t>組合</w:t>
                      </w:r>
                    </w:p>
                  </w:txbxContent>
                </v:textbox>
              </v:shape>
            </w:pict>
          </mc:Fallback>
        </mc:AlternateContent>
      </w:r>
    </w:p>
    <w:p w:rsidR="001F321A" w:rsidRDefault="001F321A" w:rsidP="00AC26AB"/>
    <w:p w:rsidR="001F321A" w:rsidRDefault="001F321A" w:rsidP="00AC26AB"/>
    <w:p w:rsidR="001F321A" w:rsidRDefault="001F321A" w:rsidP="00AC26AB"/>
    <w:p w:rsidR="001F321A" w:rsidRDefault="001F321A" w:rsidP="00AC26AB"/>
    <w:p w:rsidR="001F321A" w:rsidRDefault="001F321A" w:rsidP="00AC26AB"/>
    <w:p w:rsidR="001F321A" w:rsidRDefault="001F321A" w:rsidP="00AC26AB"/>
    <w:p w:rsidR="009D0B10" w:rsidRDefault="009D0B10" w:rsidP="00AC26AB"/>
    <w:p w:rsidR="009D0B10" w:rsidRDefault="009D0B10" w:rsidP="00AC26AB"/>
    <w:p w:rsidR="009D0B10" w:rsidRDefault="009D0B10" w:rsidP="00AC26AB"/>
    <w:p w:rsidR="009D0B10" w:rsidRDefault="009D0B10" w:rsidP="00AC26AB"/>
    <w:p w:rsidR="009D0B10" w:rsidRDefault="009D0B10" w:rsidP="00AC26AB"/>
    <w:p w:rsidR="009D0B10" w:rsidRDefault="009D0B10" w:rsidP="00AC26AB"/>
    <w:p w:rsidR="009D0B10" w:rsidRDefault="009D0B10" w:rsidP="00AC26AB"/>
    <w:p w:rsidR="009D0B10" w:rsidRDefault="009D0B10" w:rsidP="00AC26AB"/>
    <w:p w:rsidR="009D0B10" w:rsidRDefault="009D0B10" w:rsidP="00AC26AB"/>
    <w:p w:rsidR="00AC26AB" w:rsidRDefault="003A6824" w:rsidP="00AC26AB">
      <w:r w:rsidRPr="003A6824">
        <w:rPr>
          <w:rFonts w:ascii="ＭＳ ゴシック" w:eastAsia="ＭＳ ゴシック" w:hAnsi="ＭＳ ゴシック" w:hint="eastAsia"/>
          <w:noProof/>
          <w:sz w:val="28"/>
          <w:szCs w:val="28"/>
        </w:rPr>
        <mc:AlternateContent>
          <mc:Choice Requires="wps">
            <w:drawing>
              <wp:anchor distT="0" distB="0" distL="114300" distR="114300" simplePos="0" relativeHeight="251706368" behindDoc="0" locked="0" layoutInCell="1" allowOverlap="1" wp14:anchorId="4F5788F2" wp14:editId="6C2D9351">
                <wp:simplePos x="0" y="0"/>
                <wp:positionH relativeFrom="column">
                  <wp:posOffset>9366885</wp:posOffset>
                </wp:positionH>
                <wp:positionV relativeFrom="paragraph">
                  <wp:posOffset>-547370</wp:posOffset>
                </wp:positionV>
                <wp:extent cx="2194560" cy="1462405"/>
                <wp:effectExtent l="0" t="0" r="15240" b="23495"/>
                <wp:wrapNone/>
                <wp:docPr id="28" name="テキスト ボックス 28"/>
                <wp:cNvGraphicFramePr/>
                <a:graphic xmlns:a="http://schemas.openxmlformats.org/drawingml/2006/main">
                  <a:graphicData uri="http://schemas.microsoft.com/office/word/2010/wordprocessingShape">
                    <wps:wsp>
                      <wps:cNvSpPr txBox="1"/>
                      <wps:spPr>
                        <a:xfrm>
                          <a:off x="0" y="0"/>
                          <a:ext cx="2194560" cy="1462405"/>
                        </a:xfrm>
                        <a:prstGeom prst="rect">
                          <a:avLst/>
                        </a:prstGeom>
                        <a:solidFill>
                          <a:sysClr val="window" lastClr="FFFFFF"/>
                        </a:solidFill>
                        <a:ln w="6350">
                          <a:solidFill>
                            <a:prstClr val="black"/>
                          </a:solidFill>
                        </a:ln>
                        <a:effectLst/>
                      </wps:spPr>
                      <wps:txbx>
                        <w:txbxContent>
                          <w:p w:rsidR="003A6824" w:rsidRDefault="003A6824" w:rsidP="003A6824">
                            <w:r w:rsidRPr="00355CE1">
                              <w:rPr>
                                <w:noProof/>
                              </w:rPr>
                              <w:drawing>
                                <wp:inline distT="0" distB="0" distL="0" distR="0" wp14:anchorId="248598ED" wp14:editId="3448927E">
                                  <wp:extent cx="1975485" cy="1188506"/>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788F2" id="テキスト ボックス 28" o:spid="_x0000_s1041" type="#_x0000_t202" style="position:absolute;left:0;text-align:left;margin-left:737.55pt;margin-top:-43.1pt;width:172.8pt;height:115.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" fillcolor="window" strokeweight=".5pt">
                <v:textbox>
                  <w:txbxContent>
                    <w:p w:rsidR="003A6824" w:rsidRDefault="003A6824" w:rsidP="003A6824">
                      <w:r w:rsidRPr="00355CE1">
                        <w:rPr>
                          <w:noProof/>
                        </w:rPr>
                        <w:drawing>
                          <wp:inline distT="0" distB="0" distL="0" distR="0" wp14:anchorId="248598ED" wp14:editId="3448927E">
                            <wp:extent cx="1975485" cy="1188506"/>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v:textbox>
              </v:shape>
            </w:pict>
          </mc:Fallback>
        </mc:AlternateContent>
      </w:r>
      <w:r w:rsidRPr="003A6824">
        <w:rPr>
          <w:rFonts w:ascii="ＭＳ ゴシック" w:eastAsia="ＭＳ ゴシック" w:hAnsi="ＭＳ ゴシック" w:hint="eastAsia"/>
          <w:noProof/>
          <w:sz w:val="28"/>
          <w:szCs w:val="28"/>
        </w:rPr>
        <mc:AlternateContent>
          <mc:Choice Requires="wps">
            <w:drawing>
              <wp:anchor distT="0" distB="0" distL="114300" distR="114300" simplePos="0" relativeHeight="251694080" behindDoc="0" locked="0" layoutInCell="1" allowOverlap="1" wp14:anchorId="2B796E62" wp14:editId="6C8C6510">
                <wp:simplePos x="0" y="0"/>
                <wp:positionH relativeFrom="column">
                  <wp:posOffset>9366885</wp:posOffset>
                </wp:positionH>
                <wp:positionV relativeFrom="paragraph">
                  <wp:posOffset>-318770</wp:posOffset>
                </wp:positionV>
                <wp:extent cx="2194560" cy="1462405"/>
                <wp:effectExtent l="0" t="0" r="15240" b="23495"/>
                <wp:wrapNone/>
                <wp:docPr id="9" name="テキスト ボックス 9"/>
                <wp:cNvGraphicFramePr/>
                <a:graphic xmlns:a="http://schemas.openxmlformats.org/drawingml/2006/main">
                  <a:graphicData uri="http://schemas.microsoft.com/office/word/2010/wordprocessingShape">
                    <wps:wsp>
                      <wps:cNvSpPr txBox="1"/>
                      <wps:spPr>
                        <a:xfrm>
                          <a:off x="0" y="0"/>
                          <a:ext cx="2194560" cy="1462405"/>
                        </a:xfrm>
                        <a:prstGeom prst="rect">
                          <a:avLst/>
                        </a:prstGeom>
                        <a:solidFill>
                          <a:sysClr val="window" lastClr="FFFFFF"/>
                        </a:solidFill>
                        <a:ln w="6350">
                          <a:solidFill>
                            <a:prstClr val="black"/>
                          </a:solidFill>
                        </a:ln>
                        <a:effectLst/>
                      </wps:spPr>
                      <wps:txbx>
                        <w:txbxContent>
                          <w:p w:rsidR="003A6824" w:rsidRDefault="003A6824" w:rsidP="003A6824">
                            <w:r w:rsidRPr="00355CE1">
                              <w:rPr>
                                <w:noProof/>
                              </w:rPr>
                              <w:drawing>
                                <wp:inline distT="0" distB="0" distL="0" distR="0" wp14:anchorId="4DD53FF6" wp14:editId="090394AA">
                                  <wp:extent cx="1975485" cy="1188506"/>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96E62" id="テキスト ボックス 9" o:spid="_x0000_s1042" type="#_x0000_t202" style="position:absolute;left:0;text-align:left;margin-left:737.55pt;margin-top:-25.1pt;width:172.8pt;height:11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" fillcolor="window" strokeweight=".5pt">
                <v:textbox>
                  <w:txbxContent>
                    <w:p w:rsidR="003A6824" w:rsidRDefault="003A6824" w:rsidP="003A6824">
                      <w:r w:rsidRPr="00355CE1">
                        <w:rPr>
                          <w:noProof/>
                        </w:rPr>
                        <w:drawing>
                          <wp:inline distT="0" distB="0" distL="0" distR="0" wp14:anchorId="4DD53FF6" wp14:editId="090394AA">
                            <wp:extent cx="1975485" cy="1188506"/>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v:textbox>
              </v:shape>
            </w:pict>
          </mc:Fallback>
        </mc:AlternateContent>
      </w:r>
      <w:r w:rsidRPr="003A6824">
        <w:rPr>
          <w:rFonts w:ascii="ＭＳ ゴシック" w:eastAsia="ＭＳ ゴシック" w:hAnsi="ＭＳ ゴシック" w:hint="eastAsia"/>
          <w:noProof/>
          <w:sz w:val="28"/>
          <w:szCs w:val="28"/>
        </w:rPr>
        <mc:AlternateContent>
          <mc:Choice Requires="wps">
            <w:drawing>
              <wp:anchor distT="0" distB="0" distL="114300" distR="114300" simplePos="0" relativeHeight="251704320" behindDoc="0" locked="0" layoutInCell="1" allowOverlap="1" wp14:anchorId="610E113E" wp14:editId="73B8703B">
                <wp:simplePos x="0" y="0"/>
                <wp:positionH relativeFrom="column">
                  <wp:posOffset>10128885</wp:posOffset>
                </wp:positionH>
                <wp:positionV relativeFrom="paragraph">
                  <wp:posOffset>214630</wp:posOffset>
                </wp:positionV>
                <wp:extent cx="2194560" cy="1462405"/>
                <wp:effectExtent l="0" t="0" r="15240" b="23495"/>
                <wp:wrapNone/>
                <wp:docPr id="25" name="テキスト ボックス 25"/>
                <wp:cNvGraphicFramePr/>
                <a:graphic xmlns:a="http://schemas.openxmlformats.org/drawingml/2006/main">
                  <a:graphicData uri="http://schemas.microsoft.com/office/word/2010/wordprocessingShape">
                    <wps:wsp>
                      <wps:cNvSpPr txBox="1"/>
                      <wps:spPr>
                        <a:xfrm>
                          <a:off x="0" y="0"/>
                          <a:ext cx="2194560" cy="1462405"/>
                        </a:xfrm>
                        <a:prstGeom prst="rect">
                          <a:avLst/>
                        </a:prstGeom>
                        <a:solidFill>
                          <a:sysClr val="window" lastClr="FFFFFF"/>
                        </a:solidFill>
                        <a:ln w="6350">
                          <a:solidFill>
                            <a:prstClr val="black"/>
                          </a:solidFill>
                        </a:ln>
                        <a:effectLst/>
                      </wps:spPr>
                      <wps:txbx>
                        <w:txbxContent>
                          <w:p w:rsidR="003A6824" w:rsidRDefault="003A6824" w:rsidP="003A6824">
                            <w:r w:rsidRPr="00355CE1">
                              <w:rPr>
                                <w:noProof/>
                              </w:rPr>
                              <w:drawing>
                                <wp:inline distT="0" distB="0" distL="0" distR="0" wp14:anchorId="755877A1" wp14:editId="5DF245A9">
                                  <wp:extent cx="1975485" cy="1188506"/>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E113E" id="テキスト ボックス 25" o:spid="_x0000_s1043" type="#_x0000_t202" style="position:absolute;left:0;text-align:left;margin-left:797.55pt;margin-top:16.9pt;width:172.8pt;height:11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" fillcolor="window" strokeweight=".5pt">
                <v:textbox>
                  <w:txbxContent>
                    <w:p w:rsidR="003A6824" w:rsidRDefault="003A6824" w:rsidP="003A6824">
                      <w:r w:rsidRPr="00355CE1">
                        <w:rPr>
                          <w:noProof/>
                        </w:rPr>
                        <w:drawing>
                          <wp:inline distT="0" distB="0" distL="0" distR="0" wp14:anchorId="755877A1" wp14:editId="5DF245A9">
                            <wp:extent cx="1975485" cy="1188506"/>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v:textbox>
              </v:shape>
            </w:pict>
          </mc:Fallback>
        </mc:AlternateContent>
      </w:r>
      <w:r w:rsidRPr="003A6824">
        <w:rPr>
          <w:rFonts w:ascii="ＭＳ ゴシック" w:eastAsia="ＭＳ ゴシック" w:hAnsi="ＭＳ ゴシック" w:hint="eastAsia"/>
          <w:noProof/>
          <w:sz w:val="28"/>
          <w:szCs w:val="28"/>
        </w:rPr>
        <mc:AlternateContent>
          <mc:Choice Requires="wps">
            <w:drawing>
              <wp:anchor distT="0" distB="0" distL="114300" distR="114300" simplePos="0" relativeHeight="251698176" behindDoc="0" locked="0" layoutInCell="1" allowOverlap="1" wp14:anchorId="05B6792E" wp14:editId="445382FF">
                <wp:simplePos x="0" y="0"/>
                <wp:positionH relativeFrom="column">
                  <wp:posOffset>9671685</wp:posOffset>
                </wp:positionH>
                <wp:positionV relativeFrom="paragraph">
                  <wp:posOffset>7529830</wp:posOffset>
                </wp:positionV>
                <wp:extent cx="2194560" cy="1462405"/>
                <wp:effectExtent l="0" t="0" r="15240" b="23495"/>
                <wp:wrapNone/>
                <wp:docPr id="17" name="テキスト ボックス 17"/>
                <wp:cNvGraphicFramePr/>
                <a:graphic xmlns:a="http://schemas.openxmlformats.org/drawingml/2006/main">
                  <a:graphicData uri="http://schemas.microsoft.com/office/word/2010/wordprocessingShape">
                    <wps:wsp>
                      <wps:cNvSpPr txBox="1"/>
                      <wps:spPr>
                        <a:xfrm>
                          <a:off x="0" y="0"/>
                          <a:ext cx="2194560" cy="1462405"/>
                        </a:xfrm>
                        <a:prstGeom prst="rect">
                          <a:avLst/>
                        </a:prstGeom>
                        <a:solidFill>
                          <a:sysClr val="window" lastClr="FFFFFF"/>
                        </a:solidFill>
                        <a:ln w="6350">
                          <a:solidFill>
                            <a:prstClr val="black"/>
                          </a:solidFill>
                        </a:ln>
                        <a:effectLst/>
                      </wps:spPr>
                      <wps:txbx>
                        <w:txbxContent>
                          <w:p w:rsidR="003A6824" w:rsidRDefault="003A6824" w:rsidP="003A6824">
                            <w:r w:rsidRPr="00355CE1">
                              <w:rPr>
                                <w:noProof/>
                              </w:rPr>
                              <w:drawing>
                                <wp:inline distT="0" distB="0" distL="0" distR="0" wp14:anchorId="07109C57" wp14:editId="234A5AEC">
                                  <wp:extent cx="1975485" cy="1188506"/>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6792E" id="テキスト ボックス 17" o:spid="_x0000_s1044" type="#_x0000_t202" style="position:absolute;left:0;text-align:left;margin-left:761.55pt;margin-top:592.9pt;width:172.8pt;height:11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" fillcolor="window" strokeweight=".5pt">
                <v:textbox>
                  <w:txbxContent>
                    <w:p w:rsidR="003A6824" w:rsidRDefault="003A6824" w:rsidP="003A6824">
                      <w:r w:rsidRPr="00355CE1">
                        <w:rPr>
                          <w:noProof/>
                        </w:rPr>
                        <w:drawing>
                          <wp:inline distT="0" distB="0" distL="0" distR="0" wp14:anchorId="07109C57" wp14:editId="234A5AEC">
                            <wp:extent cx="1975485" cy="1188506"/>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v:textbox>
              </v:shape>
            </w:pict>
          </mc:Fallback>
        </mc:AlternateContent>
      </w:r>
      <w:r w:rsidRPr="003A6824">
        <w:rPr>
          <w:rFonts w:ascii="ＭＳ ゴシック" w:eastAsia="ＭＳ ゴシック" w:hAnsi="ＭＳ ゴシック" w:hint="eastAsia"/>
          <w:noProof/>
          <w:sz w:val="28"/>
          <w:szCs w:val="28"/>
        </w:rPr>
        <mc:AlternateContent>
          <mc:Choice Requires="wps">
            <w:drawing>
              <wp:anchor distT="0" distB="0" distL="114300" distR="114300" simplePos="0" relativeHeight="251696128" behindDoc="0" locked="0" layoutInCell="1" allowOverlap="1" wp14:anchorId="52D54DB2" wp14:editId="5C12966E">
                <wp:simplePos x="0" y="0"/>
                <wp:positionH relativeFrom="column">
                  <wp:posOffset>9519285</wp:posOffset>
                </wp:positionH>
                <wp:positionV relativeFrom="paragraph">
                  <wp:posOffset>7377430</wp:posOffset>
                </wp:positionV>
                <wp:extent cx="2194560" cy="1462405"/>
                <wp:effectExtent l="0" t="0" r="15240" b="23495"/>
                <wp:wrapNone/>
                <wp:docPr id="15" name="テキスト ボックス 15"/>
                <wp:cNvGraphicFramePr/>
                <a:graphic xmlns:a="http://schemas.openxmlformats.org/drawingml/2006/main">
                  <a:graphicData uri="http://schemas.microsoft.com/office/word/2010/wordprocessingShape">
                    <wps:wsp>
                      <wps:cNvSpPr txBox="1"/>
                      <wps:spPr>
                        <a:xfrm>
                          <a:off x="0" y="0"/>
                          <a:ext cx="2194560" cy="1462405"/>
                        </a:xfrm>
                        <a:prstGeom prst="rect">
                          <a:avLst/>
                        </a:prstGeom>
                        <a:solidFill>
                          <a:sysClr val="window" lastClr="FFFFFF"/>
                        </a:solidFill>
                        <a:ln w="6350">
                          <a:solidFill>
                            <a:prstClr val="black"/>
                          </a:solidFill>
                        </a:ln>
                        <a:effectLst/>
                      </wps:spPr>
                      <wps:txbx>
                        <w:txbxContent>
                          <w:p w:rsidR="003A6824" w:rsidRDefault="003A6824" w:rsidP="003A6824">
                            <w:r w:rsidRPr="00355CE1">
                              <w:rPr>
                                <w:noProof/>
                              </w:rPr>
                              <w:drawing>
                                <wp:inline distT="0" distB="0" distL="0" distR="0" wp14:anchorId="51B17AB0" wp14:editId="20BC8B1B">
                                  <wp:extent cx="1975485" cy="1188506"/>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54DB2" id="テキスト ボックス 15" o:spid="_x0000_s1045" type="#_x0000_t202" style="position:absolute;left:0;text-align:left;margin-left:749.55pt;margin-top:580.9pt;width:172.8pt;height:11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" fillcolor="window" strokeweight=".5pt">
                <v:textbox>
                  <w:txbxContent>
                    <w:p w:rsidR="003A6824" w:rsidRDefault="003A6824" w:rsidP="003A6824">
                      <w:r w:rsidRPr="00355CE1">
                        <w:rPr>
                          <w:noProof/>
                        </w:rPr>
                        <w:drawing>
                          <wp:inline distT="0" distB="0" distL="0" distR="0" wp14:anchorId="51B17AB0" wp14:editId="20BC8B1B">
                            <wp:extent cx="1975485" cy="1188506"/>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v:textbox>
              </v:shape>
            </w:pict>
          </mc:Fallback>
        </mc:AlternateContent>
      </w:r>
      <w:r w:rsidRPr="003A6824">
        <w:rPr>
          <w:rFonts w:ascii="ＭＳ ゴシック" w:eastAsia="ＭＳ ゴシック" w:hAnsi="ＭＳ ゴシック" w:hint="eastAsia"/>
          <w:noProof/>
          <w:sz w:val="28"/>
          <w:szCs w:val="28"/>
        </w:rPr>
        <mc:AlternateContent>
          <mc:Choice Requires="wps">
            <w:drawing>
              <wp:anchor distT="0" distB="0" distL="114300" distR="114300" simplePos="0" relativeHeight="251702272" behindDoc="0" locked="0" layoutInCell="1" allowOverlap="1" wp14:anchorId="5021E1F6" wp14:editId="3EE678B4">
                <wp:simplePos x="0" y="0"/>
                <wp:positionH relativeFrom="column">
                  <wp:posOffset>9976485</wp:posOffset>
                </wp:positionH>
                <wp:positionV relativeFrom="paragraph">
                  <wp:posOffset>7606030</wp:posOffset>
                </wp:positionV>
                <wp:extent cx="2194560" cy="1462405"/>
                <wp:effectExtent l="0" t="0" r="15240" b="23495"/>
                <wp:wrapNone/>
                <wp:docPr id="23" name="テキスト ボックス 23"/>
                <wp:cNvGraphicFramePr/>
                <a:graphic xmlns:a="http://schemas.openxmlformats.org/drawingml/2006/main">
                  <a:graphicData uri="http://schemas.microsoft.com/office/word/2010/wordprocessingShape">
                    <wps:wsp>
                      <wps:cNvSpPr txBox="1"/>
                      <wps:spPr>
                        <a:xfrm>
                          <a:off x="0" y="0"/>
                          <a:ext cx="2194560" cy="1462405"/>
                        </a:xfrm>
                        <a:prstGeom prst="rect">
                          <a:avLst/>
                        </a:prstGeom>
                        <a:solidFill>
                          <a:sysClr val="window" lastClr="FFFFFF"/>
                        </a:solidFill>
                        <a:ln w="6350">
                          <a:solidFill>
                            <a:prstClr val="black"/>
                          </a:solidFill>
                        </a:ln>
                        <a:effectLst/>
                      </wps:spPr>
                      <wps:txbx>
                        <w:txbxContent>
                          <w:p w:rsidR="003A6824" w:rsidRDefault="003A6824" w:rsidP="003A6824">
                            <w:r w:rsidRPr="00355CE1">
                              <w:rPr>
                                <w:noProof/>
                              </w:rPr>
                              <w:drawing>
                                <wp:inline distT="0" distB="0" distL="0" distR="0" wp14:anchorId="32659CAA" wp14:editId="7F37EAD7">
                                  <wp:extent cx="1975485" cy="1188506"/>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1E1F6" id="テキスト ボックス 23" o:spid="_x0000_s1046" type="#_x0000_t202" style="position:absolute;left:0;text-align:left;margin-left:785.55pt;margin-top:598.9pt;width:172.8pt;height:115.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" fillcolor="window" strokeweight=".5pt">
                <v:textbox>
                  <w:txbxContent>
                    <w:p w:rsidR="003A6824" w:rsidRDefault="003A6824" w:rsidP="003A6824">
                      <w:r w:rsidRPr="00355CE1">
                        <w:rPr>
                          <w:noProof/>
                        </w:rPr>
                        <w:drawing>
                          <wp:inline distT="0" distB="0" distL="0" distR="0" wp14:anchorId="32659CAA" wp14:editId="7F37EAD7">
                            <wp:extent cx="1975485" cy="1188506"/>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v:textbox>
              </v:shape>
            </w:pict>
          </mc:Fallback>
        </mc:AlternateContent>
      </w:r>
      <w:r w:rsidRPr="003A6824">
        <w:rPr>
          <w:rFonts w:ascii="ＭＳ ゴシック" w:eastAsia="ＭＳ ゴシック" w:hAnsi="ＭＳ ゴシック" w:hint="eastAsia"/>
          <w:noProof/>
          <w:sz w:val="28"/>
          <w:szCs w:val="28"/>
        </w:rPr>
        <mc:AlternateContent>
          <mc:Choice Requires="wps">
            <w:drawing>
              <wp:anchor distT="0" distB="0" distL="114300" distR="114300" simplePos="0" relativeHeight="251700224" behindDoc="0" locked="0" layoutInCell="1" allowOverlap="1" wp14:anchorId="2AB15F2B" wp14:editId="719CBCED">
                <wp:simplePos x="0" y="0"/>
                <wp:positionH relativeFrom="column">
                  <wp:posOffset>9824085</wp:posOffset>
                </wp:positionH>
                <wp:positionV relativeFrom="paragraph">
                  <wp:posOffset>6996430</wp:posOffset>
                </wp:positionV>
                <wp:extent cx="2194560" cy="1462405"/>
                <wp:effectExtent l="0" t="0" r="15240" b="23495"/>
                <wp:wrapNone/>
                <wp:docPr id="20" name="テキスト ボックス 20"/>
                <wp:cNvGraphicFramePr/>
                <a:graphic xmlns:a="http://schemas.openxmlformats.org/drawingml/2006/main">
                  <a:graphicData uri="http://schemas.microsoft.com/office/word/2010/wordprocessingShape">
                    <wps:wsp>
                      <wps:cNvSpPr txBox="1"/>
                      <wps:spPr>
                        <a:xfrm>
                          <a:off x="0" y="0"/>
                          <a:ext cx="2194560" cy="1462405"/>
                        </a:xfrm>
                        <a:prstGeom prst="rect">
                          <a:avLst/>
                        </a:prstGeom>
                        <a:solidFill>
                          <a:sysClr val="window" lastClr="FFFFFF"/>
                        </a:solidFill>
                        <a:ln w="6350">
                          <a:solidFill>
                            <a:prstClr val="black"/>
                          </a:solidFill>
                        </a:ln>
                        <a:effectLst/>
                      </wps:spPr>
                      <wps:txbx>
                        <w:txbxContent>
                          <w:p w:rsidR="003A6824" w:rsidRDefault="003A6824" w:rsidP="003A6824">
                            <w:r w:rsidRPr="00355CE1">
                              <w:rPr>
                                <w:noProof/>
                              </w:rPr>
                              <w:drawing>
                                <wp:inline distT="0" distB="0" distL="0" distR="0" wp14:anchorId="577FD94B" wp14:editId="5EBFEA49">
                                  <wp:extent cx="1975485" cy="1188506"/>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15F2B" id="テキスト ボックス 20" o:spid="_x0000_s1047" type="#_x0000_t202" style="position:absolute;left:0;text-align:left;margin-left:773.55pt;margin-top:550.9pt;width:172.8pt;height:11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" fillcolor="window" strokeweight=".5pt">
                <v:textbox>
                  <w:txbxContent>
                    <w:p w:rsidR="003A6824" w:rsidRDefault="003A6824" w:rsidP="003A6824">
                      <w:r w:rsidRPr="00355CE1">
                        <w:rPr>
                          <w:noProof/>
                        </w:rPr>
                        <w:drawing>
                          <wp:inline distT="0" distB="0" distL="0" distR="0" wp14:anchorId="577FD94B" wp14:editId="5EBFEA49">
                            <wp:extent cx="1975485" cy="1188506"/>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947" cy="1199012"/>
                                    </a:xfrm>
                                    <a:prstGeom prst="rect">
                                      <a:avLst/>
                                    </a:prstGeom>
                                    <a:noFill/>
                                    <a:ln>
                                      <a:noFill/>
                                    </a:ln>
                                  </pic:spPr>
                                </pic:pic>
                              </a:graphicData>
                            </a:graphic>
                          </wp:inline>
                        </w:drawing>
                      </w:r>
                    </w:p>
                  </w:txbxContent>
                </v:textbox>
              </v:shape>
            </w:pict>
          </mc:Fallback>
        </mc:AlternateContent>
      </w:r>
      <w:r w:rsidR="001F321A" w:rsidRPr="001F321A">
        <w:rPr>
          <w:rFonts w:ascii="ＭＳ ゴシック" w:eastAsia="ＭＳ ゴシック" w:hAnsi="ＭＳ ゴシック" w:hint="eastAsia"/>
          <w:noProof/>
          <w:sz w:val="28"/>
          <w:szCs w:val="28"/>
        </w:rPr>
        <mc:AlternateContent>
          <mc:Choice Requires="wps">
            <w:drawing>
              <wp:anchor distT="0" distB="0" distL="114300" distR="114300" simplePos="0" relativeHeight="251692032" behindDoc="0" locked="0" layoutInCell="1" allowOverlap="1" wp14:anchorId="2508B4CE" wp14:editId="5A0CFB1B">
                <wp:simplePos x="0" y="0"/>
                <wp:positionH relativeFrom="column">
                  <wp:posOffset>9039225</wp:posOffset>
                </wp:positionH>
                <wp:positionV relativeFrom="paragraph">
                  <wp:posOffset>4733925</wp:posOffset>
                </wp:positionV>
                <wp:extent cx="2194560" cy="1462405"/>
                <wp:effectExtent l="0" t="0" r="15240" b="23495"/>
                <wp:wrapNone/>
                <wp:docPr id="42" name="テキスト ボックス 42"/>
                <wp:cNvGraphicFramePr/>
                <a:graphic xmlns:a="http://schemas.openxmlformats.org/drawingml/2006/main">
                  <a:graphicData uri="http://schemas.microsoft.com/office/word/2010/wordprocessingShape">
                    <wps:wsp>
                      <wps:cNvSpPr txBox="1"/>
                      <wps:spPr>
                        <a:xfrm>
                          <a:off x="0" y="0"/>
                          <a:ext cx="2194560" cy="1462405"/>
                        </a:xfrm>
                        <a:prstGeom prst="rect">
                          <a:avLst/>
                        </a:prstGeom>
                        <a:solidFill>
                          <a:sysClr val="window" lastClr="FFFFFF"/>
                        </a:solidFill>
                        <a:ln w="6350">
                          <a:solidFill>
                            <a:prstClr val="black"/>
                          </a:solidFill>
                        </a:ln>
                        <a:effectLst/>
                      </wps:spPr>
                      <wps:txbx>
                        <w:txbxContent>
                          <w:p w:rsidR="001F321A" w:rsidRDefault="001F321A" w:rsidP="001F321A">
                            <w:r w:rsidRPr="00355CE1">
                              <w:rPr>
                                <w:noProof/>
                              </w:rPr>
                              <w:drawing>
                                <wp:inline distT="0" distB="0" distL="0" distR="0" wp14:anchorId="6F588329" wp14:editId="31ACB5CE">
                                  <wp:extent cx="2133803" cy="133858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500" cy="13421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8B4CE" id="テキスト ボックス 42" o:spid="_x0000_s1048" type="#_x0000_t202" style="position:absolute;left:0;text-align:left;margin-left:711.75pt;margin-top:372.75pt;width:172.8pt;height:11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" fillcolor="window" strokeweight=".5pt">
                <v:textbox>
                  <w:txbxContent>
                    <w:p w:rsidR="001F321A" w:rsidRDefault="001F321A" w:rsidP="001F321A">
                      <w:r w:rsidRPr="00355CE1">
                        <w:rPr>
                          <w:noProof/>
                        </w:rPr>
                        <w:drawing>
                          <wp:inline distT="0" distB="0" distL="0" distR="0" wp14:anchorId="6F588329" wp14:editId="31ACB5CE">
                            <wp:extent cx="2133803" cy="133858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500" cy="1342154"/>
                                    </a:xfrm>
                                    <a:prstGeom prst="rect">
                                      <a:avLst/>
                                    </a:prstGeom>
                                    <a:noFill/>
                                    <a:ln>
                                      <a:noFill/>
                                    </a:ln>
                                  </pic:spPr>
                                </pic:pic>
                              </a:graphicData>
                            </a:graphic>
                          </wp:inline>
                        </w:drawing>
                      </w:r>
                    </w:p>
                  </w:txbxContent>
                </v:textbox>
              </v:shape>
            </w:pict>
          </mc:Fallback>
        </mc:AlternateContent>
      </w:r>
    </w:p>
    <w:sectPr w:rsidR="00AC26AB" w:rsidSect="009C689D">
      <w:pgSz w:w="11906" w:h="16838"/>
      <w:pgMar w:top="360" w:right="566" w:bottom="1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03F" w:rsidRDefault="0019603F" w:rsidP="00DA413C">
      <w:r>
        <w:separator/>
      </w:r>
    </w:p>
  </w:endnote>
  <w:endnote w:type="continuationSeparator" w:id="0">
    <w:p w:rsidR="0019603F" w:rsidRDefault="0019603F" w:rsidP="00DA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03F" w:rsidRDefault="0019603F" w:rsidP="00DA413C">
      <w:r>
        <w:separator/>
      </w:r>
    </w:p>
  </w:footnote>
  <w:footnote w:type="continuationSeparator" w:id="0">
    <w:p w:rsidR="0019603F" w:rsidRDefault="0019603F" w:rsidP="00DA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8FC"/>
    <w:multiLevelType w:val="hybridMultilevel"/>
    <w:tmpl w:val="09BCF126"/>
    <w:lvl w:ilvl="0" w:tplc="7B7CDDE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2D40173"/>
    <w:multiLevelType w:val="hybridMultilevel"/>
    <w:tmpl w:val="8E62EC0E"/>
    <w:lvl w:ilvl="0" w:tplc="067AF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06866"/>
    <w:multiLevelType w:val="hybridMultilevel"/>
    <w:tmpl w:val="33D27BEA"/>
    <w:lvl w:ilvl="0" w:tplc="0172B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412A8E"/>
    <w:multiLevelType w:val="hybridMultilevel"/>
    <w:tmpl w:val="7738FEE6"/>
    <w:lvl w:ilvl="0" w:tplc="5C2203D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84C31"/>
    <w:multiLevelType w:val="hybridMultilevel"/>
    <w:tmpl w:val="E59418FE"/>
    <w:lvl w:ilvl="0" w:tplc="E2821292">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34CC3BF8"/>
    <w:multiLevelType w:val="hybridMultilevel"/>
    <w:tmpl w:val="65EEE48E"/>
    <w:lvl w:ilvl="0" w:tplc="55866148">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391A4C25"/>
    <w:multiLevelType w:val="hybridMultilevel"/>
    <w:tmpl w:val="D7CC252E"/>
    <w:lvl w:ilvl="0" w:tplc="E5440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AF16F0"/>
    <w:multiLevelType w:val="hybridMultilevel"/>
    <w:tmpl w:val="83DAB386"/>
    <w:lvl w:ilvl="0" w:tplc="21B44DF0">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420E6321"/>
    <w:multiLevelType w:val="hybridMultilevel"/>
    <w:tmpl w:val="88B038D0"/>
    <w:lvl w:ilvl="0" w:tplc="DD803668">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15:restartNumberingAfterBreak="0">
    <w:nsid w:val="4A347309"/>
    <w:multiLevelType w:val="hybridMultilevel"/>
    <w:tmpl w:val="BA1C4A4A"/>
    <w:lvl w:ilvl="0" w:tplc="6B9CB75C">
      <w:start w:val="1"/>
      <w:numFmt w:val="decimalEnclosedCircle"/>
      <w:lvlText w:val="%1"/>
      <w:lvlJc w:val="left"/>
      <w:pPr>
        <w:ind w:left="520" w:hanging="360"/>
      </w:pPr>
      <w:rPr>
        <w:rFonts w:ascii="ＭＳ ゴシック" w:eastAsia="ＭＳ ゴシック" w:hAnsi="ＭＳ ゴシック" w:cs="Times New Roman"/>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0" w15:restartNumberingAfterBreak="0">
    <w:nsid w:val="4EF6708E"/>
    <w:multiLevelType w:val="hybridMultilevel"/>
    <w:tmpl w:val="E46ED956"/>
    <w:lvl w:ilvl="0" w:tplc="7FAA3558">
      <w:start w:val="1"/>
      <w:numFmt w:val="decimalEnclosedCircle"/>
      <w:lvlText w:val="%1"/>
      <w:lvlJc w:val="left"/>
      <w:pPr>
        <w:ind w:left="4015" w:hanging="3855"/>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56106AEC"/>
    <w:multiLevelType w:val="hybridMultilevel"/>
    <w:tmpl w:val="4BA45C74"/>
    <w:lvl w:ilvl="0" w:tplc="76B46D86">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60612463"/>
    <w:multiLevelType w:val="hybridMultilevel"/>
    <w:tmpl w:val="B5B472FE"/>
    <w:lvl w:ilvl="0" w:tplc="B9883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A000C0"/>
    <w:multiLevelType w:val="hybridMultilevel"/>
    <w:tmpl w:val="73002E3E"/>
    <w:lvl w:ilvl="0" w:tplc="73C48952">
      <w:start w:val="2"/>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4" w15:restartNumberingAfterBreak="0">
    <w:nsid w:val="69D72EA5"/>
    <w:multiLevelType w:val="hybridMultilevel"/>
    <w:tmpl w:val="7B863B48"/>
    <w:lvl w:ilvl="0" w:tplc="8D489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8C2109"/>
    <w:multiLevelType w:val="hybridMultilevel"/>
    <w:tmpl w:val="10FABFA0"/>
    <w:lvl w:ilvl="0" w:tplc="63146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4"/>
  </w:num>
  <w:num w:numId="3">
    <w:abstractNumId w:val="6"/>
  </w:num>
  <w:num w:numId="4">
    <w:abstractNumId w:val="2"/>
  </w:num>
  <w:num w:numId="5">
    <w:abstractNumId w:val="0"/>
  </w:num>
  <w:num w:numId="6">
    <w:abstractNumId w:val="3"/>
  </w:num>
  <w:num w:numId="7">
    <w:abstractNumId w:val="7"/>
  </w:num>
  <w:num w:numId="8">
    <w:abstractNumId w:val="5"/>
  </w:num>
  <w:num w:numId="9">
    <w:abstractNumId w:val="15"/>
  </w:num>
  <w:num w:numId="10">
    <w:abstractNumId w:val="12"/>
  </w:num>
  <w:num w:numId="11">
    <w:abstractNumId w:val="11"/>
  </w:num>
  <w:num w:numId="12">
    <w:abstractNumId w:val="10"/>
  </w:num>
  <w:num w:numId="13">
    <w:abstractNumId w:val="8"/>
  </w:num>
  <w:num w:numId="14">
    <w:abstractNumId w:val="1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AB"/>
    <w:rsid w:val="000559CD"/>
    <w:rsid w:val="00061E33"/>
    <w:rsid w:val="00095EBB"/>
    <w:rsid w:val="00096CC9"/>
    <w:rsid w:val="00097846"/>
    <w:rsid w:val="000A0ED8"/>
    <w:rsid w:val="000B5D8E"/>
    <w:rsid w:val="00104FC2"/>
    <w:rsid w:val="001374E6"/>
    <w:rsid w:val="00137CBC"/>
    <w:rsid w:val="00186D81"/>
    <w:rsid w:val="00187D94"/>
    <w:rsid w:val="001938FE"/>
    <w:rsid w:val="0019603F"/>
    <w:rsid w:val="001A6111"/>
    <w:rsid w:val="001C40D6"/>
    <w:rsid w:val="001F321A"/>
    <w:rsid w:val="002208AC"/>
    <w:rsid w:val="002231F8"/>
    <w:rsid w:val="0024699F"/>
    <w:rsid w:val="0027499A"/>
    <w:rsid w:val="002A2AD1"/>
    <w:rsid w:val="002B58B5"/>
    <w:rsid w:val="00302E50"/>
    <w:rsid w:val="003131E2"/>
    <w:rsid w:val="00340710"/>
    <w:rsid w:val="00366BA6"/>
    <w:rsid w:val="0038288D"/>
    <w:rsid w:val="0039019F"/>
    <w:rsid w:val="0039118F"/>
    <w:rsid w:val="00397100"/>
    <w:rsid w:val="003A2353"/>
    <w:rsid w:val="003A5F2F"/>
    <w:rsid w:val="003A6824"/>
    <w:rsid w:val="003A7971"/>
    <w:rsid w:val="003B79ED"/>
    <w:rsid w:val="003F7B0B"/>
    <w:rsid w:val="00484799"/>
    <w:rsid w:val="00493B78"/>
    <w:rsid w:val="004B55EB"/>
    <w:rsid w:val="004C7225"/>
    <w:rsid w:val="00507BE1"/>
    <w:rsid w:val="00552D83"/>
    <w:rsid w:val="00563AF5"/>
    <w:rsid w:val="005730A9"/>
    <w:rsid w:val="005A1675"/>
    <w:rsid w:val="005A4813"/>
    <w:rsid w:val="005C0457"/>
    <w:rsid w:val="005C264D"/>
    <w:rsid w:val="005E1330"/>
    <w:rsid w:val="006012E4"/>
    <w:rsid w:val="0064674F"/>
    <w:rsid w:val="00650F30"/>
    <w:rsid w:val="0067775B"/>
    <w:rsid w:val="006877F3"/>
    <w:rsid w:val="006A23AA"/>
    <w:rsid w:val="006A6E25"/>
    <w:rsid w:val="006B102B"/>
    <w:rsid w:val="006D6242"/>
    <w:rsid w:val="006D66BC"/>
    <w:rsid w:val="007006F3"/>
    <w:rsid w:val="00771FE0"/>
    <w:rsid w:val="007A07D4"/>
    <w:rsid w:val="007A40CC"/>
    <w:rsid w:val="007B2222"/>
    <w:rsid w:val="00804567"/>
    <w:rsid w:val="00881360"/>
    <w:rsid w:val="008D1743"/>
    <w:rsid w:val="008D1FBC"/>
    <w:rsid w:val="008E14F2"/>
    <w:rsid w:val="009129A2"/>
    <w:rsid w:val="00931BB3"/>
    <w:rsid w:val="00934A6D"/>
    <w:rsid w:val="009554FD"/>
    <w:rsid w:val="0096473B"/>
    <w:rsid w:val="0097067D"/>
    <w:rsid w:val="009755C4"/>
    <w:rsid w:val="0099310D"/>
    <w:rsid w:val="009C689D"/>
    <w:rsid w:val="009D0B10"/>
    <w:rsid w:val="009D67EB"/>
    <w:rsid w:val="009F12EA"/>
    <w:rsid w:val="00A061C0"/>
    <w:rsid w:val="00A614A0"/>
    <w:rsid w:val="00A709DA"/>
    <w:rsid w:val="00A863B7"/>
    <w:rsid w:val="00AC03C7"/>
    <w:rsid w:val="00AC26AB"/>
    <w:rsid w:val="00AD3034"/>
    <w:rsid w:val="00AF1263"/>
    <w:rsid w:val="00B2500B"/>
    <w:rsid w:val="00B55146"/>
    <w:rsid w:val="00B81AF4"/>
    <w:rsid w:val="00B91F49"/>
    <w:rsid w:val="00B940ED"/>
    <w:rsid w:val="00BC623A"/>
    <w:rsid w:val="00BD4856"/>
    <w:rsid w:val="00BE2E97"/>
    <w:rsid w:val="00C1479D"/>
    <w:rsid w:val="00C2450B"/>
    <w:rsid w:val="00C420A2"/>
    <w:rsid w:val="00C91BCF"/>
    <w:rsid w:val="00C9534F"/>
    <w:rsid w:val="00CB4734"/>
    <w:rsid w:val="00CB55EF"/>
    <w:rsid w:val="00CD4B47"/>
    <w:rsid w:val="00CE6BD8"/>
    <w:rsid w:val="00D14773"/>
    <w:rsid w:val="00D17012"/>
    <w:rsid w:val="00D45587"/>
    <w:rsid w:val="00D47F7A"/>
    <w:rsid w:val="00D57EA2"/>
    <w:rsid w:val="00D901B4"/>
    <w:rsid w:val="00DA4134"/>
    <w:rsid w:val="00DA413C"/>
    <w:rsid w:val="00DD4108"/>
    <w:rsid w:val="00DD777C"/>
    <w:rsid w:val="00DE5F29"/>
    <w:rsid w:val="00E364A3"/>
    <w:rsid w:val="00E51773"/>
    <w:rsid w:val="00E92556"/>
    <w:rsid w:val="00EC319B"/>
    <w:rsid w:val="00ED1771"/>
    <w:rsid w:val="00ED26ED"/>
    <w:rsid w:val="00ED72AE"/>
    <w:rsid w:val="00EE00C3"/>
    <w:rsid w:val="00EE5FF8"/>
    <w:rsid w:val="00EF3843"/>
    <w:rsid w:val="00F16049"/>
    <w:rsid w:val="00F30FF9"/>
    <w:rsid w:val="00F31194"/>
    <w:rsid w:val="00F45A05"/>
    <w:rsid w:val="00F55221"/>
    <w:rsid w:val="00F6155F"/>
    <w:rsid w:val="00F640FF"/>
    <w:rsid w:val="00F70821"/>
    <w:rsid w:val="00F709D6"/>
    <w:rsid w:val="00F727D2"/>
    <w:rsid w:val="00F92A80"/>
    <w:rsid w:val="00FA7FE1"/>
    <w:rsid w:val="00FB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0665814"/>
  <w15:docId w15:val="{E7A669E5-DEE1-446C-AD80-290B51A6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6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32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321A"/>
    <w:rPr>
      <w:rFonts w:asciiTheme="majorHAnsi" w:eastAsiaTheme="majorEastAsia" w:hAnsiTheme="majorHAnsi" w:cstheme="majorBidi"/>
      <w:sz w:val="18"/>
      <w:szCs w:val="18"/>
    </w:rPr>
  </w:style>
  <w:style w:type="paragraph" w:styleId="a5">
    <w:name w:val="List Paragraph"/>
    <w:basedOn w:val="a"/>
    <w:uiPriority w:val="34"/>
    <w:qFormat/>
    <w:rsid w:val="000559CD"/>
    <w:pPr>
      <w:ind w:leftChars="400" w:left="840"/>
    </w:pPr>
  </w:style>
  <w:style w:type="paragraph" w:styleId="a6">
    <w:name w:val="header"/>
    <w:basedOn w:val="a"/>
    <w:link w:val="a7"/>
    <w:uiPriority w:val="99"/>
    <w:unhideWhenUsed/>
    <w:rsid w:val="00DA413C"/>
    <w:pPr>
      <w:tabs>
        <w:tab w:val="center" w:pos="4252"/>
        <w:tab w:val="right" w:pos="8504"/>
      </w:tabs>
      <w:snapToGrid w:val="0"/>
    </w:pPr>
  </w:style>
  <w:style w:type="character" w:customStyle="1" w:styleId="a7">
    <w:name w:val="ヘッダー (文字)"/>
    <w:basedOn w:val="a0"/>
    <w:link w:val="a6"/>
    <w:uiPriority w:val="99"/>
    <w:rsid w:val="00DA413C"/>
    <w:rPr>
      <w:rFonts w:ascii="Century" w:eastAsia="ＭＳ 明朝" w:hAnsi="Century" w:cs="Times New Roman"/>
      <w:szCs w:val="24"/>
    </w:rPr>
  </w:style>
  <w:style w:type="paragraph" w:styleId="a8">
    <w:name w:val="footer"/>
    <w:basedOn w:val="a"/>
    <w:link w:val="a9"/>
    <w:uiPriority w:val="99"/>
    <w:unhideWhenUsed/>
    <w:rsid w:val="00DA413C"/>
    <w:pPr>
      <w:tabs>
        <w:tab w:val="center" w:pos="4252"/>
        <w:tab w:val="right" w:pos="8504"/>
      </w:tabs>
      <w:snapToGrid w:val="0"/>
    </w:pPr>
  </w:style>
  <w:style w:type="character" w:customStyle="1" w:styleId="a9">
    <w:name w:val="フッター (文字)"/>
    <w:basedOn w:val="a0"/>
    <w:link w:val="a8"/>
    <w:uiPriority w:val="99"/>
    <w:rsid w:val="00DA41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2FF36-429D-4406-BD1B-F90AF072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Pages>
  <Words>10</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宗尻　直樹</dc:creator>
  <cp:lastModifiedBy>木矢　昌宏</cp:lastModifiedBy>
  <cp:revision>71</cp:revision>
  <cp:lastPrinted>2022-01-21T10:10:00Z</cp:lastPrinted>
  <dcterms:created xsi:type="dcterms:W3CDTF">2018-01-11T01:10:00Z</dcterms:created>
  <dcterms:modified xsi:type="dcterms:W3CDTF">2023-07-06T09:42:00Z</dcterms:modified>
</cp:coreProperties>
</file>