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BA" w:rsidRPr="001C2EBA" w:rsidRDefault="00A76A8B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令和２年度第２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:rsidR="00AD5E0A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A76A8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76A8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76A8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C3815">
        <w:rPr>
          <w:rFonts w:ascii="ＭＳ ゴシック" w:eastAsia="ＭＳ ゴシック" w:hAnsi="ＭＳ ゴシック" w:hint="eastAsia"/>
          <w:sz w:val="24"/>
          <w:szCs w:val="24"/>
        </w:rPr>
        <w:t>日（金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76A8B" w:rsidRDefault="00A76A8B">
      <w:pPr>
        <w:rPr>
          <w:rFonts w:ascii="ＭＳ ゴシック" w:eastAsia="ＭＳ ゴシック" w:hAnsi="ＭＳ ゴシック"/>
          <w:sz w:val="24"/>
          <w:szCs w:val="24"/>
        </w:rPr>
      </w:pPr>
    </w:p>
    <w:p w:rsidR="001C2EBA" w:rsidRPr="001C2EBA" w:rsidRDefault="001C2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1C2EBA">
        <w:rPr>
          <w:rFonts w:ascii="ＭＳ ゴシック" w:eastAsia="ＭＳ ゴシック" w:hAnsi="ＭＳ ゴシック" w:hint="eastAsia"/>
          <w:sz w:val="24"/>
          <w:szCs w:val="24"/>
        </w:rPr>
        <w:t>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517"/>
        <w:gridCol w:w="3665"/>
        <w:gridCol w:w="2545"/>
      </w:tblGrid>
      <w:tr w:rsidR="001C2EBA" w:rsidRPr="001C2EBA" w:rsidTr="001F36E2">
        <w:trPr>
          <w:trHeight w:val="465"/>
        </w:trPr>
        <w:tc>
          <w:tcPr>
            <w:tcW w:w="330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347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1961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362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1C2EBA" w:rsidTr="00A3287F">
        <w:trPr>
          <w:trHeight w:val="762"/>
        </w:trPr>
        <w:tc>
          <w:tcPr>
            <w:tcW w:w="330" w:type="pct"/>
            <w:noWrap/>
            <w:vAlign w:val="center"/>
          </w:tcPr>
          <w:p w:rsidR="001C2EBA" w:rsidRPr="001C2EBA" w:rsidRDefault="00A76A8B" w:rsidP="001C2E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462</w:t>
            </w:r>
          </w:p>
        </w:tc>
        <w:tc>
          <w:tcPr>
            <w:tcW w:w="1347" w:type="pct"/>
            <w:vAlign w:val="center"/>
          </w:tcPr>
          <w:p w:rsidR="001C2EBA" w:rsidRPr="00A3287F" w:rsidRDefault="001C2EBA" w:rsidP="00A3287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76A8B" w:rsidRPr="00A3287F" w:rsidRDefault="00A3287F" w:rsidP="00A3287F">
            <w:pPr>
              <w:rPr>
                <w:rFonts w:ascii="ＭＳ ゴシック" w:eastAsia="ＭＳ ゴシック" w:hAnsi="ＭＳ ゴシック"/>
                <w:sz w:val="22"/>
              </w:rPr>
            </w:pPr>
            <w:r w:rsidRPr="00A3287F">
              <w:rPr>
                <w:rFonts w:ascii="ＭＳ ゴシック" w:eastAsia="ＭＳ ゴシック" w:hAnsi="ＭＳ ゴシック" w:hint="eastAsia"/>
                <w:sz w:val="22"/>
              </w:rPr>
              <w:t>南部大阪都市計画臨港地区の変更</w:t>
            </w:r>
          </w:p>
          <w:p w:rsidR="00A76A8B" w:rsidRPr="00A3287F" w:rsidRDefault="00A76A8B" w:rsidP="00A328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pct"/>
            <w:vAlign w:val="center"/>
          </w:tcPr>
          <w:p w:rsidR="001C2EBA" w:rsidRPr="00A3287F" w:rsidRDefault="00A3287F" w:rsidP="00A3287F">
            <w:pPr>
              <w:rPr>
                <w:rFonts w:ascii="ＭＳ ゴシック" w:eastAsia="ＭＳ ゴシック" w:hAnsi="ＭＳ ゴシック"/>
                <w:sz w:val="22"/>
              </w:rPr>
            </w:pPr>
            <w:r w:rsidRPr="00A3287F">
              <w:rPr>
                <w:rFonts w:ascii="ＭＳ ゴシック" w:eastAsia="ＭＳ ゴシック" w:hAnsi="ＭＳ ゴシック" w:hint="eastAsia"/>
                <w:sz w:val="22"/>
              </w:rPr>
              <w:t>堺泉北港臨港地区の見直し</w:t>
            </w:r>
          </w:p>
        </w:tc>
        <w:tc>
          <w:tcPr>
            <w:tcW w:w="1362" w:type="pct"/>
            <w:vAlign w:val="center"/>
          </w:tcPr>
          <w:p w:rsidR="001C2EBA" w:rsidRPr="00A3287F" w:rsidRDefault="00A3287F" w:rsidP="00A3287F">
            <w:pPr>
              <w:rPr>
                <w:rFonts w:ascii="ＭＳ ゴシック" w:eastAsia="ＭＳ ゴシック" w:hAnsi="ＭＳ ゴシック"/>
                <w:sz w:val="22"/>
              </w:rPr>
            </w:pPr>
            <w:r w:rsidRPr="00A3287F">
              <w:rPr>
                <w:rFonts w:ascii="ＭＳ ゴシック" w:eastAsia="ＭＳ ゴシック" w:hAnsi="ＭＳ ゴシック" w:hint="eastAsia"/>
                <w:sz w:val="22"/>
              </w:rPr>
              <w:t>泉大津市</w:t>
            </w:r>
          </w:p>
        </w:tc>
      </w:tr>
      <w:tr w:rsidR="00365E50" w:rsidRPr="001C2EBA" w:rsidTr="00E9415F">
        <w:trPr>
          <w:trHeight w:val="708"/>
        </w:trPr>
        <w:tc>
          <w:tcPr>
            <w:tcW w:w="330" w:type="pct"/>
            <w:noWrap/>
            <w:vAlign w:val="center"/>
          </w:tcPr>
          <w:p w:rsidR="00365E50" w:rsidRPr="001C2EBA" w:rsidRDefault="00365E50" w:rsidP="00365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463</w:t>
            </w:r>
          </w:p>
        </w:tc>
        <w:tc>
          <w:tcPr>
            <w:tcW w:w="1347" w:type="pct"/>
          </w:tcPr>
          <w:p w:rsidR="00365E50" w:rsidRPr="001C2EBA" w:rsidRDefault="00365E50" w:rsidP="00365E50">
            <w:pPr>
              <w:rPr>
                <w:rFonts w:ascii="ＭＳ ゴシック" w:eastAsia="ＭＳ ゴシック" w:hAnsi="ＭＳ ゴシック"/>
                <w:sz w:val="22"/>
              </w:rPr>
            </w:pPr>
            <w:r w:rsidRPr="00365E50">
              <w:rPr>
                <w:rFonts w:ascii="ＭＳ ゴシック" w:eastAsia="ＭＳ ゴシック" w:hAnsi="ＭＳ ゴシック" w:hint="eastAsia"/>
                <w:sz w:val="22"/>
              </w:rPr>
              <w:t>北部大阪都市計画事業佐井寺西土地区画整理事業の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事業計画に対する意見書</w:t>
            </w:r>
          </w:p>
        </w:tc>
        <w:tc>
          <w:tcPr>
            <w:tcW w:w="1961" w:type="pct"/>
            <w:vAlign w:val="center"/>
          </w:tcPr>
          <w:p w:rsidR="00365E50" w:rsidRPr="00A3287F" w:rsidRDefault="00365E50" w:rsidP="0099280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佐井寺西土地区画整理事業の事業計画に対して提出された意見書</w:t>
            </w:r>
            <w:r w:rsidR="009D4331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99280F">
              <w:rPr>
                <w:rFonts w:ascii="ＭＳ ゴシック" w:eastAsia="ＭＳ ゴシック" w:hAnsi="ＭＳ ゴシック" w:hint="eastAsia"/>
                <w:sz w:val="22"/>
              </w:rPr>
              <w:t>審査</w:t>
            </w:r>
          </w:p>
        </w:tc>
        <w:tc>
          <w:tcPr>
            <w:tcW w:w="1362" w:type="pct"/>
            <w:vAlign w:val="center"/>
          </w:tcPr>
          <w:p w:rsidR="00365E50" w:rsidRPr="00A3287F" w:rsidRDefault="00365E50" w:rsidP="00365E5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吹田市</w:t>
            </w:r>
          </w:p>
        </w:tc>
      </w:tr>
    </w:tbl>
    <w:p w:rsidR="008A1CA8" w:rsidRDefault="008A1CA8" w:rsidP="008D4E40">
      <w:pPr>
        <w:rPr>
          <w:rFonts w:ascii="ＭＳ ゴシック" w:eastAsia="ＭＳ ゴシック" w:hAnsi="ＭＳ ゴシック"/>
          <w:sz w:val="22"/>
        </w:rPr>
      </w:pPr>
    </w:p>
    <w:p w:rsidR="00A76A8B" w:rsidRDefault="00A76A8B" w:rsidP="00A76A8B">
      <w:pPr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sectPr w:rsidR="00A76A8B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7C" w:rsidRDefault="0023487C" w:rsidP="00C23799">
      <w:r>
        <w:separator/>
      </w:r>
    </w:p>
  </w:endnote>
  <w:endnote w:type="continuationSeparator" w:id="0">
    <w:p w:rsidR="0023487C" w:rsidRDefault="0023487C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7C" w:rsidRDefault="0023487C" w:rsidP="00C23799">
      <w:r>
        <w:separator/>
      </w:r>
    </w:p>
  </w:footnote>
  <w:footnote w:type="continuationSeparator" w:id="0">
    <w:p w:rsidR="0023487C" w:rsidRDefault="0023487C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A"/>
    <w:rsid w:val="00011C96"/>
    <w:rsid w:val="00107FAD"/>
    <w:rsid w:val="0011201A"/>
    <w:rsid w:val="00115578"/>
    <w:rsid w:val="00146C02"/>
    <w:rsid w:val="001C2EBA"/>
    <w:rsid w:val="001F36E2"/>
    <w:rsid w:val="0023487C"/>
    <w:rsid w:val="002960CD"/>
    <w:rsid w:val="002F3FFF"/>
    <w:rsid w:val="00365E50"/>
    <w:rsid w:val="003A66F2"/>
    <w:rsid w:val="003E0329"/>
    <w:rsid w:val="0040480C"/>
    <w:rsid w:val="00445C7E"/>
    <w:rsid w:val="004F1DEB"/>
    <w:rsid w:val="00525B73"/>
    <w:rsid w:val="007B3120"/>
    <w:rsid w:val="00852073"/>
    <w:rsid w:val="008A1CA8"/>
    <w:rsid w:val="008D4E40"/>
    <w:rsid w:val="008E7F2B"/>
    <w:rsid w:val="00927D9F"/>
    <w:rsid w:val="0098175E"/>
    <w:rsid w:val="0099280F"/>
    <w:rsid w:val="009D4331"/>
    <w:rsid w:val="009E6501"/>
    <w:rsid w:val="00A3287F"/>
    <w:rsid w:val="00A73DCE"/>
    <w:rsid w:val="00A76A8B"/>
    <w:rsid w:val="00AD5E0A"/>
    <w:rsid w:val="00BC3815"/>
    <w:rsid w:val="00C23799"/>
    <w:rsid w:val="00C50167"/>
    <w:rsid w:val="00CC73FB"/>
    <w:rsid w:val="00E40AE7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F976E"/>
  <w15:chartTrackingRefBased/>
  <w15:docId w15:val="{8709DFE8-0B50-45BA-A7B5-77137D3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原井　真一</dc:creator>
  <cp:keywords/>
  <dc:description/>
  <cp:lastModifiedBy>大澤　史崇</cp:lastModifiedBy>
  <cp:revision>4</cp:revision>
  <cp:lastPrinted>2021-01-14T02:16:00Z</cp:lastPrinted>
  <dcterms:created xsi:type="dcterms:W3CDTF">2020-11-30T02:44:00Z</dcterms:created>
  <dcterms:modified xsi:type="dcterms:W3CDTF">2021-01-14T02:17:00Z</dcterms:modified>
</cp:coreProperties>
</file>